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A3D01" w14:textId="63879A3D" w:rsidR="00C82AE5" w:rsidRPr="002C3504" w:rsidRDefault="00C82AE5" w:rsidP="002C3504">
      <w:pPr>
        <w:jc w:val="center"/>
        <w:rPr>
          <w:rFonts w:ascii="Times New Roman" w:hAnsi="Times New Roman" w:cs="Times New Roman"/>
          <w:b/>
          <w:bCs/>
          <w:sz w:val="24"/>
          <w:szCs w:val="24"/>
          <w:u w:val="single"/>
        </w:rPr>
      </w:pPr>
      <w:r w:rsidRPr="00B06EEF">
        <w:rPr>
          <w:rFonts w:ascii="Times New Roman" w:hAnsi="Times New Roman" w:cs="Times New Roman"/>
          <w:b/>
          <w:bCs/>
          <w:sz w:val="24"/>
          <w:szCs w:val="24"/>
          <w:u w:val="single"/>
        </w:rPr>
        <w:t>Social Inclusion in Practise.</w:t>
      </w:r>
    </w:p>
    <w:p w14:paraId="25A67992" w14:textId="0FF7D4DD" w:rsidR="0089240F" w:rsidRPr="00D51EF4" w:rsidRDefault="0089240F" w:rsidP="00913309">
      <w:pPr>
        <w:ind w:firstLine="720"/>
        <w:rPr>
          <w:rFonts w:ascii="Times New Roman" w:hAnsi="Times New Roman" w:cs="Times New Roman"/>
          <w:i/>
          <w:iCs/>
          <w:sz w:val="24"/>
          <w:szCs w:val="24"/>
        </w:rPr>
      </w:pPr>
      <w:bookmarkStart w:id="0" w:name="_GoBack"/>
      <w:bookmarkEnd w:id="0"/>
      <w:r w:rsidRPr="00B06EEF">
        <w:rPr>
          <w:rFonts w:ascii="Times New Roman" w:hAnsi="Times New Roman" w:cs="Times New Roman"/>
          <w:sz w:val="24"/>
          <w:szCs w:val="24"/>
        </w:rPr>
        <w:t xml:space="preserve">Inclusion </w:t>
      </w:r>
      <w:r>
        <w:rPr>
          <w:rFonts w:ascii="Times New Roman" w:hAnsi="Times New Roman" w:cs="Times New Roman"/>
          <w:sz w:val="24"/>
          <w:szCs w:val="24"/>
        </w:rPr>
        <w:t xml:space="preserve">is a universal human right, it </w:t>
      </w:r>
      <w:r w:rsidRPr="00B06EEF">
        <w:rPr>
          <w:rFonts w:ascii="Times New Roman" w:hAnsi="Times New Roman" w:cs="Times New Roman"/>
          <w:sz w:val="24"/>
          <w:szCs w:val="24"/>
        </w:rPr>
        <w:t>means that everyone is included regardless of their background, gender, race, religion, disability</w:t>
      </w:r>
      <w:r w:rsidR="00C67477">
        <w:rPr>
          <w:rFonts w:ascii="Times New Roman" w:hAnsi="Times New Roman" w:cs="Times New Roman"/>
          <w:sz w:val="24"/>
          <w:szCs w:val="24"/>
        </w:rPr>
        <w:t>,</w:t>
      </w:r>
      <w:r w:rsidRPr="00B06EEF">
        <w:rPr>
          <w:rFonts w:ascii="Times New Roman" w:hAnsi="Times New Roman" w:cs="Times New Roman"/>
          <w:sz w:val="24"/>
          <w:szCs w:val="24"/>
        </w:rPr>
        <w:t xml:space="preserve"> etc</w:t>
      </w:r>
      <w:r w:rsidR="00C67477">
        <w:rPr>
          <w:rFonts w:ascii="Times New Roman" w:hAnsi="Times New Roman" w:cs="Times New Roman"/>
          <w:sz w:val="24"/>
          <w:szCs w:val="24"/>
        </w:rPr>
        <w:t>etera</w:t>
      </w:r>
      <w:r w:rsidRPr="00B06EEF">
        <w:rPr>
          <w:rFonts w:ascii="Times New Roman" w:hAnsi="Times New Roman" w:cs="Times New Roman"/>
          <w:sz w:val="24"/>
          <w:szCs w:val="24"/>
        </w:rPr>
        <w:t xml:space="preserve">. </w:t>
      </w:r>
      <w:r>
        <w:rPr>
          <w:rFonts w:ascii="Times New Roman" w:hAnsi="Times New Roman" w:cs="Times New Roman"/>
          <w:sz w:val="24"/>
          <w:szCs w:val="24"/>
        </w:rPr>
        <w:t xml:space="preserve"> </w:t>
      </w:r>
      <w:r w:rsidR="004B1656">
        <w:rPr>
          <w:rFonts w:ascii="Times New Roman" w:hAnsi="Times New Roman" w:cs="Times New Roman"/>
          <w:sz w:val="24"/>
          <w:szCs w:val="24"/>
        </w:rPr>
        <w:t xml:space="preserve">The United Nations Convention of the Right of the Child (UNCRC) </w:t>
      </w:r>
      <w:sdt>
        <w:sdtPr>
          <w:rPr>
            <w:rFonts w:ascii="Times New Roman" w:hAnsi="Times New Roman" w:cs="Times New Roman"/>
            <w:sz w:val="24"/>
            <w:szCs w:val="24"/>
          </w:rPr>
          <w:id w:val="-886724990"/>
          <w:citation/>
        </w:sdtPr>
        <w:sdtEndPr/>
        <w:sdtContent>
          <w:r w:rsidR="004B1656">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Uni89 \n  \t  \l 2057 </w:instrText>
          </w:r>
          <w:r w:rsidR="004B1656">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(1989)</w:t>
          </w:r>
          <w:r w:rsidR="004B1656">
            <w:rPr>
              <w:rFonts w:ascii="Times New Roman" w:hAnsi="Times New Roman" w:cs="Times New Roman"/>
              <w:sz w:val="24"/>
              <w:szCs w:val="24"/>
            </w:rPr>
            <w:fldChar w:fldCharType="end"/>
          </w:r>
        </w:sdtContent>
      </w:sdt>
      <w:r w:rsidR="004B1656">
        <w:rPr>
          <w:rFonts w:ascii="Times New Roman" w:hAnsi="Times New Roman" w:cs="Times New Roman"/>
          <w:sz w:val="24"/>
          <w:szCs w:val="24"/>
        </w:rPr>
        <w:t xml:space="preserve"> </w:t>
      </w:r>
      <w:r w:rsidRPr="00B06EEF">
        <w:rPr>
          <w:rFonts w:ascii="Times New Roman" w:hAnsi="Times New Roman" w:cs="Times New Roman"/>
          <w:sz w:val="24"/>
          <w:szCs w:val="24"/>
        </w:rPr>
        <w:t xml:space="preserve">article </w:t>
      </w:r>
      <w:r w:rsidR="004B1656">
        <w:rPr>
          <w:rFonts w:ascii="Times New Roman" w:hAnsi="Times New Roman" w:cs="Times New Roman"/>
          <w:sz w:val="24"/>
          <w:szCs w:val="24"/>
        </w:rPr>
        <w:t>two</w:t>
      </w:r>
      <w:r w:rsidRPr="00B06EEF">
        <w:rPr>
          <w:rFonts w:ascii="Times New Roman" w:hAnsi="Times New Roman" w:cs="Times New Roman"/>
          <w:sz w:val="24"/>
          <w:szCs w:val="24"/>
        </w:rPr>
        <w:t xml:space="preserve"> </w:t>
      </w:r>
      <w:r>
        <w:rPr>
          <w:rFonts w:ascii="Times New Roman" w:hAnsi="Times New Roman" w:cs="Times New Roman"/>
          <w:sz w:val="24"/>
          <w:szCs w:val="24"/>
        </w:rPr>
        <w:t xml:space="preserve">protects </w:t>
      </w:r>
      <w:r w:rsidR="004B1656">
        <w:rPr>
          <w:rFonts w:ascii="Times New Roman" w:hAnsi="Times New Roman" w:cs="Times New Roman"/>
          <w:sz w:val="24"/>
          <w:szCs w:val="24"/>
        </w:rPr>
        <w:t>children</w:t>
      </w:r>
      <w:r>
        <w:rPr>
          <w:rFonts w:ascii="Times New Roman" w:hAnsi="Times New Roman" w:cs="Times New Roman"/>
          <w:sz w:val="24"/>
          <w:szCs w:val="24"/>
        </w:rPr>
        <w:t xml:space="preserve"> from discrimination, as does part two of the Equality Act</w:t>
      </w:r>
      <w:sdt>
        <w:sdtPr>
          <w:rPr>
            <w:rFonts w:ascii="Times New Roman" w:hAnsi="Times New Roman" w:cs="Times New Roman"/>
            <w:sz w:val="24"/>
            <w:szCs w:val="24"/>
          </w:rPr>
          <w:id w:val="699360345"/>
          <w:citation/>
        </w:sdtPr>
        <w:sdtEndPr/>
        <w:sdtContent>
          <w:r>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Nat10 \n  \t  \l 2057 </w:instrText>
          </w:r>
          <w:r>
            <w:rPr>
              <w:rFonts w:ascii="Times New Roman" w:hAnsi="Times New Roman" w:cs="Times New Roman"/>
              <w:sz w:val="24"/>
              <w:szCs w:val="24"/>
            </w:rPr>
            <w:fldChar w:fldCharType="separate"/>
          </w:r>
          <w:r w:rsidR="00B76688">
            <w:rPr>
              <w:rFonts w:ascii="Times New Roman" w:hAnsi="Times New Roman" w:cs="Times New Roman"/>
              <w:noProof/>
              <w:sz w:val="24"/>
              <w:szCs w:val="24"/>
            </w:rPr>
            <w:t xml:space="preserve"> </w:t>
          </w:r>
          <w:r w:rsidR="00B76688" w:rsidRPr="00B76688">
            <w:rPr>
              <w:rFonts w:ascii="Times New Roman" w:hAnsi="Times New Roman" w:cs="Times New Roman"/>
              <w:noProof/>
              <w:sz w:val="24"/>
              <w:szCs w:val="24"/>
            </w:rPr>
            <w:t>(2010)</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4C0B16">
        <w:rPr>
          <w:rFonts w:ascii="Times New Roman" w:hAnsi="Times New Roman" w:cs="Times New Roman"/>
          <w:sz w:val="24"/>
          <w:szCs w:val="24"/>
        </w:rPr>
        <w:t xml:space="preserve">  </w:t>
      </w:r>
      <w:r w:rsidR="00D51EF4" w:rsidRPr="00D51EF4">
        <w:rPr>
          <w:rFonts w:ascii="Times New Roman" w:hAnsi="Times New Roman" w:cs="Times New Roman"/>
          <w:i/>
          <w:iCs/>
          <w:sz w:val="24"/>
          <w:szCs w:val="24"/>
        </w:rPr>
        <w:t xml:space="preserve">“Educational </w:t>
      </w:r>
      <w:r w:rsidR="004C0B16" w:rsidRPr="00D51EF4">
        <w:rPr>
          <w:rFonts w:ascii="Times New Roman" w:hAnsi="Times New Roman" w:cs="Times New Roman"/>
          <w:i/>
          <w:iCs/>
          <w:sz w:val="24"/>
          <w:szCs w:val="24"/>
        </w:rPr>
        <w:t xml:space="preserve">Inclusion is about equal opportunities for all </w:t>
      </w:r>
      <w:r w:rsidR="00D51EF4" w:rsidRPr="00D51EF4">
        <w:rPr>
          <w:rFonts w:ascii="Times New Roman" w:hAnsi="Times New Roman" w:cs="Times New Roman"/>
          <w:i/>
          <w:iCs/>
          <w:sz w:val="24"/>
          <w:szCs w:val="24"/>
        </w:rPr>
        <w:t xml:space="preserve">pupils…it pays particular attention to the provision for, and achievement of, </w:t>
      </w:r>
      <w:r w:rsidR="004C0B16" w:rsidRPr="00D51EF4">
        <w:rPr>
          <w:rFonts w:ascii="Times New Roman" w:hAnsi="Times New Roman" w:cs="Times New Roman"/>
          <w:i/>
          <w:iCs/>
          <w:sz w:val="24"/>
          <w:szCs w:val="24"/>
        </w:rPr>
        <w:t>different groups of</w:t>
      </w:r>
      <w:r w:rsidR="00D51EF4" w:rsidRPr="00D51EF4">
        <w:rPr>
          <w:rFonts w:ascii="Times New Roman" w:hAnsi="Times New Roman" w:cs="Times New Roman"/>
          <w:i/>
          <w:iCs/>
          <w:sz w:val="24"/>
          <w:szCs w:val="24"/>
        </w:rPr>
        <w:t xml:space="preserve"> pupils.”</w:t>
      </w:r>
      <w:r w:rsidR="00D51EF4">
        <w:rPr>
          <w:rFonts w:ascii="Times New Roman" w:hAnsi="Times New Roman" w:cs="Times New Roman"/>
          <w:i/>
          <w:iCs/>
          <w:sz w:val="24"/>
          <w:szCs w:val="24"/>
        </w:rPr>
        <w:t xml:space="preserve"> </w:t>
      </w:r>
      <w:sdt>
        <w:sdtPr>
          <w:rPr>
            <w:rFonts w:ascii="Times New Roman" w:hAnsi="Times New Roman" w:cs="Times New Roman"/>
            <w:i/>
            <w:iCs/>
            <w:sz w:val="24"/>
            <w:szCs w:val="24"/>
          </w:rPr>
          <w:id w:val="1641158960"/>
          <w:citation/>
        </w:sdtPr>
        <w:sdtEndPr/>
        <w:sdtContent>
          <w:r w:rsidR="004B1656">
            <w:rPr>
              <w:rFonts w:ascii="Times New Roman" w:hAnsi="Times New Roman" w:cs="Times New Roman"/>
              <w:i/>
              <w:iCs/>
              <w:sz w:val="24"/>
              <w:szCs w:val="24"/>
            </w:rPr>
            <w:fldChar w:fldCharType="begin"/>
          </w:r>
          <w:r w:rsidR="004B1656">
            <w:rPr>
              <w:rFonts w:ascii="Times New Roman" w:hAnsi="Times New Roman" w:cs="Times New Roman"/>
              <w:sz w:val="24"/>
              <w:szCs w:val="24"/>
            </w:rPr>
            <w:instrText xml:space="preserve"> CITATION Ofs01 \l 2057 </w:instrText>
          </w:r>
          <w:r w:rsidR="004B1656">
            <w:rPr>
              <w:rFonts w:ascii="Times New Roman" w:hAnsi="Times New Roman" w:cs="Times New Roman"/>
              <w:i/>
              <w:iCs/>
              <w:sz w:val="24"/>
              <w:szCs w:val="24"/>
            </w:rPr>
            <w:fldChar w:fldCharType="separate"/>
          </w:r>
          <w:r w:rsidR="004B1656" w:rsidRPr="004B1656">
            <w:rPr>
              <w:rFonts w:ascii="Times New Roman" w:hAnsi="Times New Roman" w:cs="Times New Roman"/>
              <w:noProof/>
              <w:sz w:val="24"/>
              <w:szCs w:val="24"/>
            </w:rPr>
            <w:t>(Ofsted, 2001)</w:t>
          </w:r>
          <w:r w:rsidR="004B1656">
            <w:rPr>
              <w:rFonts w:ascii="Times New Roman" w:hAnsi="Times New Roman" w:cs="Times New Roman"/>
              <w:i/>
              <w:iCs/>
              <w:sz w:val="24"/>
              <w:szCs w:val="24"/>
            </w:rPr>
            <w:fldChar w:fldCharType="end"/>
          </w:r>
        </w:sdtContent>
      </w:sdt>
      <w:r w:rsidR="00D51EF4" w:rsidRPr="00D51EF4">
        <w:rPr>
          <w:rFonts w:ascii="Times New Roman" w:hAnsi="Times New Roman" w:cs="Times New Roman"/>
          <w:sz w:val="24"/>
          <w:szCs w:val="24"/>
        </w:rPr>
        <w:t xml:space="preserve"> </w:t>
      </w:r>
      <w:r w:rsidR="00D51EF4">
        <w:rPr>
          <w:rFonts w:ascii="Times New Roman" w:hAnsi="Times New Roman" w:cs="Times New Roman"/>
          <w:sz w:val="24"/>
          <w:szCs w:val="24"/>
        </w:rPr>
        <w:t xml:space="preserve">as </w:t>
      </w:r>
      <w:r w:rsidR="00D51EF4" w:rsidRPr="00D51EF4">
        <w:rPr>
          <w:rFonts w:ascii="Times New Roman" w:hAnsi="Times New Roman" w:cs="Times New Roman"/>
          <w:sz w:val="24"/>
          <w:szCs w:val="24"/>
        </w:rPr>
        <w:t xml:space="preserve">cited in </w:t>
      </w:r>
      <w:sdt>
        <w:sdtPr>
          <w:rPr>
            <w:rFonts w:ascii="Times New Roman" w:hAnsi="Times New Roman" w:cs="Times New Roman"/>
            <w:sz w:val="24"/>
            <w:szCs w:val="24"/>
          </w:rPr>
          <w:id w:val="-1246035983"/>
          <w:citation/>
        </w:sdtPr>
        <w:sdtEndPr/>
        <w:sdtContent>
          <w:r w:rsidR="00D51EF4" w:rsidRPr="00D51EF4">
            <w:rPr>
              <w:rFonts w:ascii="Times New Roman" w:hAnsi="Times New Roman" w:cs="Times New Roman"/>
              <w:sz w:val="24"/>
              <w:szCs w:val="24"/>
            </w:rPr>
            <w:fldChar w:fldCharType="begin"/>
          </w:r>
          <w:r w:rsidR="00D51EF4" w:rsidRPr="00D51EF4">
            <w:rPr>
              <w:rFonts w:ascii="Times New Roman" w:hAnsi="Times New Roman" w:cs="Times New Roman"/>
              <w:sz w:val="24"/>
              <w:szCs w:val="24"/>
            </w:rPr>
            <w:instrText xml:space="preserve"> CITATION Wal09 \l 2057 </w:instrText>
          </w:r>
          <w:r w:rsidR="00D51EF4" w:rsidRPr="00D51EF4">
            <w:rPr>
              <w:rFonts w:ascii="Times New Roman" w:hAnsi="Times New Roman" w:cs="Times New Roman"/>
              <w:sz w:val="24"/>
              <w:szCs w:val="24"/>
            </w:rPr>
            <w:fldChar w:fldCharType="separate"/>
          </w:r>
          <w:r w:rsidR="00D51EF4" w:rsidRPr="00D51EF4">
            <w:rPr>
              <w:rFonts w:ascii="Times New Roman" w:hAnsi="Times New Roman" w:cs="Times New Roman"/>
              <w:noProof/>
              <w:sz w:val="24"/>
              <w:szCs w:val="24"/>
            </w:rPr>
            <w:t>(Walton, 2009)</w:t>
          </w:r>
          <w:r w:rsidR="00D51EF4" w:rsidRPr="00D51EF4">
            <w:rPr>
              <w:rFonts w:ascii="Times New Roman" w:hAnsi="Times New Roman" w:cs="Times New Roman"/>
              <w:sz w:val="24"/>
              <w:szCs w:val="24"/>
            </w:rPr>
            <w:fldChar w:fldCharType="end"/>
          </w:r>
        </w:sdtContent>
      </w:sdt>
      <w:r w:rsidR="00D51EF4">
        <w:rPr>
          <w:rFonts w:ascii="Times New Roman" w:hAnsi="Times New Roman" w:cs="Times New Roman"/>
          <w:sz w:val="24"/>
          <w:szCs w:val="24"/>
        </w:rPr>
        <w:t>.</w:t>
      </w:r>
    </w:p>
    <w:p w14:paraId="5DB980BD" w14:textId="4B9F6A36" w:rsidR="0024074C" w:rsidRDefault="009503BF" w:rsidP="00913309">
      <w:pPr>
        <w:ind w:firstLine="720"/>
        <w:rPr>
          <w:rFonts w:ascii="Times New Roman" w:hAnsi="Times New Roman" w:cs="Times New Roman"/>
          <w:sz w:val="24"/>
          <w:szCs w:val="24"/>
        </w:rPr>
      </w:pPr>
      <w:r>
        <w:rPr>
          <w:rFonts w:ascii="Times New Roman" w:hAnsi="Times New Roman" w:cs="Times New Roman"/>
          <w:sz w:val="24"/>
          <w:szCs w:val="24"/>
        </w:rPr>
        <w:t xml:space="preserve">Many individuals and groups of children are at risk of social exclusion, but this essay is going to focus on those </w:t>
      </w:r>
      <w:r w:rsidR="00D144C0">
        <w:rPr>
          <w:rFonts w:ascii="Times New Roman" w:hAnsi="Times New Roman" w:cs="Times New Roman"/>
          <w:sz w:val="24"/>
          <w:szCs w:val="24"/>
        </w:rPr>
        <w:t>affected by</w:t>
      </w:r>
      <w:r>
        <w:rPr>
          <w:rFonts w:ascii="Times New Roman" w:hAnsi="Times New Roman" w:cs="Times New Roman"/>
          <w:sz w:val="24"/>
          <w:szCs w:val="24"/>
        </w:rPr>
        <w:t xml:space="preserve"> poverty</w:t>
      </w:r>
      <w:r w:rsidR="0024074C">
        <w:rPr>
          <w:rFonts w:ascii="Times New Roman" w:hAnsi="Times New Roman" w:cs="Times New Roman"/>
          <w:sz w:val="24"/>
          <w:szCs w:val="24"/>
        </w:rPr>
        <w:t xml:space="preserve">.  Poverty is described as a state of being extremely poor, the Office for National Statistics </w:t>
      </w:r>
      <w:r w:rsidR="00113F30" w:rsidRPr="00113F30">
        <w:rPr>
          <w:rFonts w:ascii="Times New Roman" w:hAnsi="Times New Roman" w:cs="Times New Roman"/>
          <w:sz w:val="24"/>
          <w:szCs w:val="24"/>
        </w:rPr>
        <w:t>states that</w:t>
      </w:r>
      <w:r w:rsidR="00113F30" w:rsidRPr="00113F30">
        <w:rPr>
          <w:rFonts w:ascii="Times New Roman" w:hAnsi="Times New Roman" w:cs="Times New Roman"/>
          <w:i/>
          <w:iCs/>
          <w:sz w:val="24"/>
          <w:szCs w:val="24"/>
        </w:rPr>
        <w:t xml:space="preserve"> “people are defined as such i</w:t>
      </w:r>
      <w:r w:rsidR="0024074C" w:rsidRPr="00113F30">
        <w:rPr>
          <w:rFonts w:ascii="Times New Roman" w:hAnsi="Times New Roman" w:cs="Times New Roman"/>
          <w:i/>
          <w:iCs/>
          <w:sz w:val="24"/>
          <w:szCs w:val="24"/>
        </w:rPr>
        <w:t>f the</w:t>
      </w:r>
      <w:r w:rsidR="00113F30" w:rsidRPr="00113F30">
        <w:rPr>
          <w:rFonts w:ascii="Times New Roman" w:hAnsi="Times New Roman" w:cs="Times New Roman"/>
          <w:i/>
          <w:iCs/>
          <w:sz w:val="24"/>
          <w:szCs w:val="24"/>
        </w:rPr>
        <w:t>y live in a household with an equivalised disposable income that</w:t>
      </w:r>
      <w:r w:rsidR="0024074C" w:rsidRPr="00113F30">
        <w:rPr>
          <w:rFonts w:ascii="Times New Roman" w:hAnsi="Times New Roman" w:cs="Times New Roman"/>
          <w:i/>
          <w:iCs/>
          <w:sz w:val="24"/>
          <w:szCs w:val="24"/>
        </w:rPr>
        <w:t xml:space="preserve"> falls below 60% of the national median in the current year</w:t>
      </w:r>
      <w:r w:rsidR="00675323" w:rsidRPr="00113F30">
        <w:rPr>
          <w:rFonts w:ascii="Times New Roman" w:hAnsi="Times New Roman" w:cs="Times New Roman"/>
          <w:i/>
          <w:iCs/>
          <w:sz w:val="24"/>
          <w:szCs w:val="24"/>
        </w:rPr>
        <w:t>”</w:t>
      </w:r>
      <w:sdt>
        <w:sdtPr>
          <w:rPr>
            <w:rFonts w:ascii="Times New Roman" w:hAnsi="Times New Roman" w:cs="Times New Roman"/>
            <w:sz w:val="24"/>
            <w:szCs w:val="24"/>
          </w:rPr>
          <w:id w:val="117570403"/>
          <w:citation/>
        </w:sdtPr>
        <w:sdtEndPr/>
        <w:sdtContent>
          <w:r w:rsidR="00675323">
            <w:rPr>
              <w:rFonts w:ascii="Times New Roman" w:hAnsi="Times New Roman" w:cs="Times New Roman"/>
              <w:sz w:val="24"/>
              <w:szCs w:val="24"/>
            </w:rPr>
            <w:fldChar w:fldCharType="begin"/>
          </w:r>
          <w:r w:rsidR="00BF61FD">
            <w:rPr>
              <w:rFonts w:ascii="Times New Roman" w:hAnsi="Times New Roman" w:cs="Times New Roman"/>
              <w:sz w:val="24"/>
              <w:szCs w:val="24"/>
            </w:rPr>
            <w:instrText xml:space="preserve">CITATION Web17 \t  \l 2057 </w:instrText>
          </w:r>
          <w:r w:rsidR="00675323">
            <w:rPr>
              <w:rFonts w:ascii="Times New Roman" w:hAnsi="Times New Roman" w:cs="Times New Roman"/>
              <w:sz w:val="24"/>
              <w:szCs w:val="24"/>
            </w:rPr>
            <w:fldChar w:fldCharType="separate"/>
          </w:r>
          <w:r w:rsidR="00BF61FD">
            <w:rPr>
              <w:rFonts w:ascii="Times New Roman" w:hAnsi="Times New Roman" w:cs="Times New Roman"/>
              <w:noProof/>
              <w:sz w:val="24"/>
              <w:szCs w:val="24"/>
            </w:rPr>
            <w:t xml:space="preserve"> </w:t>
          </w:r>
          <w:r w:rsidR="00BF61FD" w:rsidRPr="00BF61FD">
            <w:rPr>
              <w:rFonts w:ascii="Times New Roman" w:hAnsi="Times New Roman" w:cs="Times New Roman"/>
              <w:noProof/>
              <w:sz w:val="24"/>
              <w:szCs w:val="24"/>
            </w:rPr>
            <w:t>(Webber, 2017)</w:t>
          </w:r>
          <w:r w:rsidR="00675323">
            <w:rPr>
              <w:rFonts w:ascii="Times New Roman" w:hAnsi="Times New Roman" w:cs="Times New Roman"/>
              <w:sz w:val="24"/>
              <w:szCs w:val="24"/>
            </w:rPr>
            <w:fldChar w:fldCharType="end"/>
          </w:r>
        </w:sdtContent>
      </w:sdt>
      <w:r w:rsidR="00675323">
        <w:rPr>
          <w:rFonts w:ascii="Times New Roman" w:hAnsi="Times New Roman" w:cs="Times New Roman"/>
          <w:sz w:val="24"/>
          <w:szCs w:val="24"/>
        </w:rPr>
        <w:t>.</w:t>
      </w:r>
      <w:r w:rsidR="00074B15">
        <w:rPr>
          <w:rFonts w:ascii="Times New Roman" w:hAnsi="Times New Roman" w:cs="Times New Roman"/>
          <w:sz w:val="24"/>
          <w:szCs w:val="24"/>
        </w:rPr>
        <w:t xml:space="preserve">  Those living in poverty are at risk from social exclusion </w:t>
      </w:r>
      <w:r w:rsidR="00401EF8">
        <w:rPr>
          <w:rFonts w:ascii="Times New Roman" w:hAnsi="Times New Roman" w:cs="Times New Roman"/>
          <w:sz w:val="24"/>
          <w:szCs w:val="24"/>
        </w:rPr>
        <w:t>due to lack of resources</w:t>
      </w:r>
      <w:r w:rsidR="00A87CB8">
        <w:rPr>
          <w:rFonts w:ascii="Times New Roman" w:hAnsi="Times New Roman" w:cs="Times New Roman"/>
          <w:sz w:val="24"/>
          <w:szCs w:val="24"/>
        </w:rPr>
        <w:t>; like housing, income, and knowledge.</w:t>
      </w:r>
      <w:r w:rsidR="00074B15">
        <w:rPr>
          <w:rFonts w:ascii="Times New Roman" w:hAnsi="Times New Roman" w:cs="Times New Roman"/>
          <w:sz w:val="24"/>
          <w:szCs w:val="24"/>
        </w:rPr>
        <w:t xml:space="preserve">  </w:t>
      </w:r>
      <w:r w:rsidR="002A232F">
        <w:rPr>
          <w:rFonts w:ascii="Times New Roman" w:hAnsi="Times New Roman" w:cs="Times New Roman"/>
          <w:sz w:val="24"/>
          <w:szCs w:val="24"/>
        </w:rPr>
        <w:t>Social exclusion is linked to</w:t>
      </w:r>
      <w:r w:rsidR="0049448E">
        <w:rPr>
          <w:rFonts w:ascii="Times New Roman" w:hAnsi="Times New Roman" w:cs="Times New Roman"/>
          <w:sz w:val="24"/>
          <w:szCs w:val="24"/>
        </w:rPr>
        <w:t xml:space="preserve"> high crime environments,</w:t>
      </w:r>
      <w:r w:rsidR="002A232F">
        <w:rPr>
          <w:rFonts w:ascii="Times New Roman" w:hAnsi="Times New Roman" w:cs="Times New Roman"/>
          <w:sz w:val="24"/>
          <w:szCs w:val="24"/>
        </w:rPr>
        <w:t xml:space="preserve"> low income</w:t>
      </w:r>
      <w:r w:rsidR="0049448E">
        <w:rPr>
          <w:rFonts w:ascii="Times New Roman" w:hAnsi="Times New Roman" w:cs="Times New Roman"/>
          <w:sz w:val="24"/>
          <w:szCs w:val="24"/>
        </w:rPr>
        <w:t>s</w:t>
      </w:r>
      <w:r w:rsidR="002A232F">
        <w:rPr>
          <w:rFonts w:ascii="Times New Roman" w:hAnsi="Times New Roman" w:cs="Times New Roman"/>
          <w:sz w:val="24"/>
          <w:szCs w:val="24"/>
        </w:rPr>
        <w:t xml:space="preserve">, </w:t>
      </w:r>
      <w:r w:rsidR="0049448E">
        <w:rPr>
          <w:rFonts w:ascii="Times New Roman" w:hAnsi="Times New Roman" w:cs="Times New Roman"/>
          <w:sz w:val="24"/>
          <w:szCs w:val="24"/>
        </w:rPr>
        <w:t xml:space="preserve">family problems, and </w:t>
      </w:r>
      <w:r w:rsidR="002A232F">
        <w:rPr>
          <w:rFonts w:ascii="Times New Roman" w:hAnsi="Times New Roman" w:cs="Times New Roman"/>
          <w:sz w:val="24"/>
          <w:szCs w:val="24"/>
        </w:rPr>
        <w:t xml:space="preserve">poor </w:t>
      </w:r>
      <w:r w:rsidR="0049448E">
        <w:rPr>
          <w:rFonts w:ascii="Times New Roman" w:hAnsi="Times New Roman" w:cs="Times New Roman"/>
          <w:sz w:val="24"/>
          <w:szCs w:val="24"/>
        </w:rPr>
        <w:t>housing</w:t>
      </w:r>
      <w:r w:rsidR="002A232F">
        <w:rPr>
          <w:rFonts w:ascii="Times New Roman" w:hAnsi="Times New Roman" w:cs="Times New Roman"/>
          <w:sz w:val="24"/>
          <w:szCs w:val="24"/>
        </w:rPr>
        <w:t xml:space="preserve"> </w:t>
      </w:r>
      <w:sdt>
        <w:sdtPr>
          <w:rPr>
            <w:rFonts w:ascii="Times New Roman" w:hAnsi="Times New Roman" w:cs="Times New Roman"/>
            <w:sz w:val="24"/>
            <w:szCs w:val="24"/>
          </w:rPr>
          <w:id w:val="1909718211"/>
          <w:citation/>
        </w:sdtPr>
        <w:sdtEndPr/>
        <w:sdtContent>
          <w:r w:rsidR="002A232F">
            <w:rPr>
              <w:rFonts w:ascii="Times New Roman" w:hAnsi="Times New Roman" w:cs="Times New Roman"/>
              <w:sz w:val="24"/>
              <w:szCs w:val="24"/>
            </w:rPr>
            <w:fldChar w:fldCharType="begin"/>
          </w:r>
          <w:r w:rsidR="002A232F">
            <w:rPr>
              <w:rFonts w:ascii="Times New Roman" w:hAnsi="Times New Roman" w:cs="Times New Roman"/>
              <w:sz w:val="24"/>
              <w:szCs w:val="24"/>
            </w:rPr>
            <w:instrText xml:space="preserve"> CITATION Int12 \l 2057 </w:instrText>
          </w:r>
          <w:r w:rsidR="002A232F">
            <w:rPr>
              <w:rFonts w:ascii="Times New Roman" w:hAnsi="Times New Roman" w:cs="Times New Roman"/>
              <w:sz w:val="24"/>
              <w:szCs w:val="24"/>
            </w:rPr>
            <w:fldChar w:fldCharType="separate"/>
          </w:r>
          <w:r w:rsidR="002A232F" w:rsidRPr="002A232F">
            <w:rPr>
              <w:rFonts w:ascii="Times New Roman" w:hAnsi="Times New Roman" w:cs="Times New Roman"/>
              <w:noProof/>
              <w:sz w:val="24"/>
              <w:szCs w:val="24"/>
            </w:rPr>
            <w:t>(Intreo, 2012)</w:t>
          </w:r>
          <w:r w:rsidR="002A232F">
            <w:rPr>
              <w:rFonts w:ascii="Times New Roman" w:hAnsi="Times New Roman" w:cs="Times New Roman"/>
              <w:sz w:val="24"/>
              <w:szCs w:val="24"/>
            </w:rPr>
            <w:fldChar w:fldCharType="end"/>
          </w:r>
        </w:sdtContent>
      </w:sdt>
      <w:r w:rsidR="0049448E">
        <w:rPr>
          <w:rFonts w:ascii="Times New Roman" w:hAnsi="Times New Roman" w:cs="Times New Roman"/>
          <w:sz w:val="24"/>
          <w:szCs w:val="24"/>
        </w:rPr>
        <w:t xml:space="preserve">.  Schools cannot </w:t>
      </w:r>
      <w:r w:rsidR="00EB294A">
        <w:rPr>
          <w:rFonts w:ascii="Times New Roman" w:hAnsi="Times New Roman" w:cs="Times New Roman"/>
          <w:sz w:val="24"/>
          <w:szCs w:val="24"/>
        </w:rPr>
        <w:t>stop</w:t>
      </w:r>
      <w:r w:rsidR="0049448E">
        <w:rPr>
          <w:rFonts w:ascii="Times New Roman" w:hAnsi="Times New Roman" w:cs="Times New Roman"/>
          <w:sz w:val="24"/>
          <w:szCs w:val="24"/>
        </w:rPr>
        <w:t xml:space="preserve"> poverty, but they can promote social inclusion in practise to </w:t>
      </w:r>
      <w:r w:rsidR="00EB294A">
        <w:rPr>
          <w:rFonts w:ascii="Times New Roman" w:hAnsi="Times New Roman" w:cs="Times New Roman"/>
          <w:sz w:val="24"/>
          <w:szCs w:val="24"/>
        </w:rPr>
        <w:t xml:space="preserve">try and </w:t>
      </w:r>
      <w:r w:rsidR="0049448E">
        <w:rPr>
          <w:rFonts w:ascii="Times New Roman" w:hAnsi="Times New Roman" w:cs="Times New Roman"/>
          <w:sz w:val="24"/>
          <w:szCs w:val="24"/>
        </w:rPr>
        <w:t>prevent any</w:t>
      </w:r>
      <w:r w:rsidR="00EB294A">
        <w:rPr>
          <w:rFonts w:ascii="Times New Roman" w:hAnsi="Times New Roman" w:cs="Times New Roman"/>
          <w:sz w:val="24"/>
          <w:szCs w:val="24"/>
        </w:rPr>
        <w:t xml:space="preserve"> long</w:t>
      </w:r>
      <w:r w:rsidR="00E03AD4">
        <w:rPr>
          <w:rFonts w:ascii="Times New Roman" w:hAnsi="Times New Roman" w:cs="Times New Roman"/>
          <w:sz w:val="24"/>
          <w:szCs w:val="24"/>
        </w:rPr>
        <w:t>-</w:t>
      </w:r>
      <w:r w:rsidR="00EB294A">
        <w:rPr>
          <w:rFonts w:ascii="Times New Roman" w:hAnsi="Times New Roman" w:cs="Times New Roman"/>
          <w:sz w:val="24"/>
          <w:szCs w:val="24"/>
        </w:rPr>
        <w:t xml:space="preserve">term consequences </w:t>
      </w:r>
      <w:r w:rsidR="0049448E">
        <w:rPr>
          <w:rFonts w:ascii="Times New Roman" w:hAnsi="Times New Roman" w:cs="Times New Roman"/>
          <w:sz w:val="24"/>
          <w:szCs w:val="24"/>
        </w:rPr>
        <w:t xml:space="preserve">that </w:t>
      </w:r>
      <w:r w:rsidR="00EB294A">
        <w:rPr>
          <w:rFonts w:ascii="Times New Roman" w:hAnsi="Times New Roman" w:cs="Times New Roman"/>
          <w:sz w:val="24"/>
          <w:szCs w:val="24"/>
        </w:rPr>
        <w:t>may arise with social exclusion and living in poverty.</w:t>
      </w:r>
    </w:p>
    <w:p w14:paraId="64D6329C" w14:textId="06C0E339" w:rsidR="008A5131" w:rsidRPr="002C3504" w:rsidRDefault="009503BF" w:rsidP="00913309">
      <w:pPr>
        <w:ind w:firstLine="720"/>
        <w:rPr>
          <w:rFonts w:ascii="Times New Roman" w:hAnsi="Times New Roman" w:cs="Times New Roman"/>
          <w:sz w:val="24"/>
          <w:szCs w:val="24"/>
        </w:rPr>
      </w:pPr>
      <w:r>
        <w:rPr>
          <w:rFonts w:ascii="Times New Roman" w:hAnsi="Times New Roman" w:cs="Times New Roman"/>
          <w:sz w:val="24"/>
          <w:szCs w:val="24"/>
        </w:rPr>
        <w:t xml:space="preserve">The school in </w:t>
      </w:r>
      <w:r w:rsidR="00B52507">
        <w:rPr>
          <w:rFonts w:ascii="Times New Roman" w:hAnsi="Times New Roman" w:cs="Times New Roman"/>
          <w:sz w:val="24"/>
          <w:szCs w:val="24"/>
        </w:rPr>
        <w:t>which the writer works in</w:t>
      </w:r>
      <w:r>
        <w:rPr>
          <w:rFonts w:ascii="Times New Roman" w:hAnsi="Times New Roman" w:cs="Times New Roman"/>
          <w:sz w:val="24"/>
          <w:szCs w:val="24"/>
        </w:rPr>
        <w:t xml:space="preserve"> will be known as </w:t>
      </w:r>
      <w:r w:rsidR="00B52507">
        <w:rPr>
          <w:rFonts w:ascii="Times New Roman" w:hAnsi="Times New Roman" w:cs="Times New Roman"/>
          <w:sz w:val="24"/>
          <w:szCs w:val="24"/>
        </w:rPr>
        <w:t>‘</w:t>
      </w:r>
      <w:r>
        <w:rPr>
          <w:rFonts w:ascii="Times New Roman" w:hAnsi="Times New Roman" w:cs="Times New Roman"/>
          <w:sz w:val="24"/>
          <w:szCs w:val="24"/>
        </w:rPr>
        <w:t>School A</w:t>
      </w:r>
      <w:r w:rsidR="00B52507">
        <w:rPr>
          <w:rFonts w:ascii="Times New Roman" w:hAnsi="Times New Roman" w:cs="Times New Roman"/>
          <w:sz w:val="24"/>
          <w:szCs w:val="24"/>
        </w:rPr>
        <w:t>’</w:t>
      </w:r>
      <w:r>
        <w:rPr>
          <w:rFonts w:ascii="Times New Roman" w:hAnsi="Times New Roman" w:cs="Times New Roman"/>
          <w:sz w:val="24"/>
          <w:szCs w:val="24"/>
        </w:rPr>
        <w:t xml:space="preserve"> </w:t>
      </w:r>
      <w:r w:rsidR="00B52507">
        <w:rPr>
          <w:rFonts w:ascii="Times New Roman" w:hAnsi="Times New Roman" w:cs="Times New Roman"/>
          <w:sz w:val="24"/>
          <w:szCs w:val="24"/>
        </w:rPr>
        <w:t>throughout this essay in order to stay ethical and any pupils mentioned in this essay will be known as ‘Pupil A’, ‘Pupil B’, Pupil C’, and so forth</w:t>
      </w:r>
      <w:r w:rsidR="00074B15">
        <w:rPr>
          <w:rFonts w:ascii="Times New Roman" w:hAnsi="Times New Roman" w:cs="Times New Roman"/>
          <w:sz w:val="24"/>
          <w:szCs w:val="24"/>
        </w:rPr>
        <w:t xml:space="preserve"> to</w:t>
      </w:r>
      <w:r w:rsidR="00B52507">
        <w:rPr>
          <w:rFonts w:ascii="Times New Roman" w:hAnsi="Times New Roman" w:cs="Times New Roman"/>
          <w:sz w:val="24"/>
          <w:szCs w:val="24"/>
        </w:rPr>
        <w:t xml:space="preserve"> help keep identities confidential.</w:t>
      </w:r>
      <w:r w:rsidR="00113F30">
        <w:rPr>
          <w:rFonts w:ascii="Times New Roman" w:hAnsi="Times New Roman" w:cs="Times New Roman"/>
          <w:sz w:val="24"/>
          <w:szCs w:val="24"/>
        </w:rPr>
        <w:t xml:space="preserve">  School A </w:t>
      </w:r>
      <w:r w:rsidR="00615463">
        <w:rPr>
          <w:rFonts w:ascii="Times New Roman" w:hAnsi="Times New Roman" w:cs="Times New Roman"/>
          <w:sz w:val="24"/>
          <w:szCs w:val="24"/>
        </w:rPr>
        <w:t>is known for being in a ‘deprived are</w:t>
      </w:r>
      <w:r w:rsidR="00BB6B66">
        <w:rPr>
          <w:rFonts w:ascii="Times New Roman" w:hAnsi="Times New Roman" w:cs="Times New Roman"/>
          <w:sz w:val="24"/>
          <w:szCs w:val="24"/>
        </w:rPr>
        <w:t>a</w:t>
      </w:r>
      <w:r w:rsidR="00615463">
        <w:rPr>
          <w:rFonts w:ascii="Times New Roman" w:hAnsi="Times New Roman" w:cs="Times New Roman"/>
          <w:sz w:val="24"/>
          <w:szCs w:val="24"/>
        </w:rPr>
        <w:t xml:space="preserve">’ and according to their </w:t>
      </w:r>
      <w:r w:rsidR="00BB6B66">
        <w:rPr>
          <w:rFonts w:ascii="Times New Roman" w:hAnsi="Times New Roman" w:cs="Times New Roman"/>
          <w:sz w:val="24"/>
          <w:szCs w:val="24"/>
        </w:rPr>
        <w:t xml:space="preserve">most </w:t>
      </w:r>
      <w:r w:rsidR="00615463">
        <w:rPr>
          <w:rFonts w:ascii="Times New Roman" w:hAnsi="Times New Roman" w:cs="Times New Roman"/>
          <w:sz w:val="24"/>
          <w:szCs w:val="24"/>
        </w:rPr>
        <w:t>recent Estyn report</w:t>
      </w:r>
      <w:r w:rsidR="006D5DC9">
        <w:rPr>
          <w:rFonts w:ascii="Times New Roman" w:hAnsi="Times New Roman" w:cs="Times New Roman"/>
          <w:sz w:val="24"/>
          <w:szCs w:val="24"/>
        </w:rPr>
        <w:t>,</w:t>
      </w:r>
      <w:r w:rsidR="00615463">
        <w:rPr>
          <w:rFonts w:ascii="Times New Roman" w:hAnsi="Times New Roman" w:cs="Times New Roman"/>
          <w:sz w:val="24"/>
          <w:szCs w:val="24"/>
        </w:rPr>
        <w:t xml:space="preserve"> twenty one percent</w:t>
      </w:r>
      <w:r w:rsidR="00BB6B66">
        <w:rPr>
          <w:rFonts w:ascii="Times New Roman" w:hAnsi="Times New Roman" w:cs="Times New Roman"/>
          <w:sz w:val="24"/>
          <w:szCs w:val="24"/>
        </w:rPr>
        <w:t xml:space="preserve"> of students are eligible for free school meals, which is above the average for Wales.</w:t>
      </w:r>
      <w:r w:rsidR="00B01300">
        <w:rPr>
          <w:rFonts w:ascii="Times New Roman" w:hAnsi="Times New Roman" w:cs="Times New Roman"/>
          <w:sz w:val="24"/>
          <w:szCs w:val="24"/>
        </w:rPr>
        <w:t xml:space="preserve">  </w:t>
      </w:r>
      <w:r w:rsidR="004F403E">
        <w:rPr>
          <w:rFonts w:ascii="Times New Roman" w:hAnsi="Times New Roman" w:cs="Times New Roman"/>
          <w:sz w:val="24"/>
          <w:szCs w:val="24"/>
        </w:rPr>
        <w:t xml:space="preserve">The </w:t>
      </w:r>
      <w:r w:rsidR="00B01300">
        <w:rPr>
          <w:rFonts w:ascii="Times New Roman" w:hAnsi="Times New Roman" w:cs="Times New Roman"/>
          <w:sz w:val="24"/>
          <w:szCs w:val="24"/>
        </w:rPr>
        <w:t>pupil</w:t>
      </w:r>
      <w:r w:rsidR="004F403E">
        <w:rPr>
          <w:rFonts w:ascii="Times New Roman" w:hAnsi="Times New Roman" w:cs="Times New Roman"/>
          <w:sz w:val="24"/>
          <w:szCs w:val="24"/>
        </w:rPr>
        <w:t xml:space="preserve"> examples</w:t>
      </w:r>
      <w:r w:rsidR="00B01300">
        <w:rPr>
          <w:rFonts w:ascii="Times New Roman" w:hAnsi="Times New Roman" w:cs="Times New Roman"/>
          <w:sz w:val="24"/>
          <w:szCs w:val="24"/>
        </w:rPr>
        <w:t xml:space="preserve"> in this essay are </w:t>
      </w:r>
      <w:r w:rsidR="004F403E">
        <w:rPr>
          <w:rFonts w:ascii="Times New Roman" w:hAnsi="Times New Roman" w:cs="Times New Roman"/>
          <w:sz w:val="24"/>
          <w:szCs w:val="24"/>
        </w:rPr>
        <w:t xml:space="preserve">of different ages and are </w:t>
      </w:r>
      <w:r w:rsidR="00B01300">
        <w:rPr>
          <w:rFonts w:ascii="Times New Roman" w:hAnsi="Times New Roman" w:cs="Times New Roman"/>
          <w:sz w:val="24"/>
          <w:szCs w:val="24"/>
        </w:rPr>
        <w:t>either living in poverty or at risk from poverty</w:t>
      </w:r>
      <w:r w:rsidR="00EE5555">
        <w:rPr>
          <w:rFonts w:ascii="Times New Roman" w:hAnsi="Times New Roman" w:cs="Times New Roman"/>
          <w:sz w:val="24"/>
          <w:szCs w:val="24"/>
        </w:rPr>
        <w:t>.</w:t>
      </w:r>
    </w:p>
    <w:p w14:paraId="407C6DBD" w14:textId="48D6CC13" w:rsidR="006A121F" w:rsidRDefault="006D5DC9" w:rsidP="00913309">
      <w:pPr>
        <w:rPr>
          <w:rFonts w:ascii="Times New Roman" w:hAnsi="Times New Roman" w:cs="Times New Roman"/>
          <w:sz w:val="24"/>
          <w:szCs w:val="24"/>
        </w:rPr>
      </w:pPr>
      <w:r>
        <w:rPr>
          <w:rFonts w:ascii="Times New Roman" w:hAnsi="Times New Roman" w:cs="Times New Roman"/>
          <w:sz w:val="24"/>
          <w:szCs w:val="24"/>
        </w:rPr>
        <w:tab/>
      </w:r>
      <w:r w:rsidR="006B5A91">
        <w:rPr>
          <w:rFonts w:ascii="Times New Roman" w:hAnsi="Times New Roman" w:cs="Times New Roman"/>
          <w:sz w:val="24"/>
          <w:szCs w:val="24"/>
        </w:rPr>
        <w:t xml:space="preserve">Ireland </w:t>
      </w:r>
      <w:sdt>
        <w:sdtPr>
          <w:rPr>
            <w:rFonts w:ascii="Times New Roman" w:hAnsi="Times New Roman" w:cs="Times New Roman"/>
            <w:sz w:val="24"/>
            <w:szCs w:val="24"/>
          </w:rPr>
          <w:id w:val="1640307520"/>
          <w:citation/>
        </w:sdtPr>
        <w:sdtEndPr/>
        <w:sdtContent>
          <w:r w:rsidR="006B5A91">
            <w:rPr>
              <w:rFonts w:ascii="Times New Roman" w:hAnsi="Times New Roman" w:cs="Times New Roman"/>
              <w:sz w:val="24"/>
              <w:szCs w:val="24"/>
            </w:rPr>
            <w:fldChar w:fldCharType="begin"/>
          </w:r>
          <w:r w:rsidR="006B5A91">
            <w:rPr>
              <w:rFonts w:ascii="Times New Roman" w:hAnsi="Times New Roman" w:cs="Times New Roman"/>
              <w:sz w:val="24"/>
              <w:szCs w:val="24"/>
            </w:rPr>
            <w:instrText xml:space="preserve">CITATION Ire17 \n  \t  \l 2057 </w:instrText>
          </w:r>
          <w:r w:rsidR="006B5A91">
            <w:rPr>
              <w:rFonts w:ascii="Times New Roman" w:hAnsi="Times New Roman" w:cs="Times New Roman"/>
              <w:sz w:val="24"/>
              <w:szCs w:val="24"/>
            </w:rPr>
            <w:fldChar w:fldCharType="separate"/>
          </w:r>
          <w:r w:rsidR="006B5A91" w:rsidRPr="006B5A91">
            <w:rPr>
              <w:rFonts w:ascii="Times New Roman" w:hAnsi="Times New Roman" w:cs="Times New Roman"/>
              <w:noProof/>
              <w:sz w:val="24"/>
              <w:szCs w:val="24"/>
            </w:rPr>
            <w:t>(2017)</w:t>
          </w:r>
          <w:r w:rsidR="006B5A91">
            <w:rPr>
              <w:rFonts w:ascii="Times New Roman" w:hAnsi="Times New Roman" w:cs="Times New Roman"/>
              <w:sz w:val="24"/>
              <w:szCs w:val="24"/>
            </w:rPr>
            <w:fldChar w:fldCharType="end"/>
          </w:r>
        </w:sdtContent>
      </w:sdt>
      <w:r w:rsidR="006B5A91">
        <w:rPr>
          <w:rFonts w:ascii="Times New Roman" w:hAnsi="Times New Roman" w:cs="Times New Roman"/>
          <w:sz w:val="24"/>
          <w:szCs w:val="24"/>
        </w:rPr>
        <w:t xml:space="preserve"> states that poverty is now a crisis in the UK and more people are at risk now than ever before.  Some people imagine poverty as being </w:t>
      </w:r>
      <w:r w:rsidR="00F70EA8">
        <w:rPr>
          <w:rFonts w:ascii="Times New Roman" w:hAnsi="Times New Roman" w:cs="Times New Roman"/>
          <w:sz w:val="24"/>
          <w:szCs w:val="24"/>
        </w:rPr>
        <w:t xml:space="preserve">jobless and </w:t>
      </w:r>
      <w:r w:rsidR="006B5A91">
        <w:rPr>
          <w:rFonts w:ascii="Times New Roman" w:hAnsi="Times New Roman" w:cs="Times New Roman"/>
          <w:sz w:val="24"/>
          <w:szCs w:val="24"/>
        </w:rPr>
        <w:t>homeless</w:t>
      </w:r>
      <w:r w:rsidR="00F70EA8">
        <w:rPr>
          <w:rFonts w:ascii="Times New Roman" w:hAnsi="Times New Roman" w:cs="Times New Roman"/>
          <w:sz w:val="24"/>
          <w:szCs w:val="24"/>
        </w:rPr>
        <w:t xml:space="preserve">, but a high percentage of those that are at risk from poverty are from working class backgrounds with a roof over their heads.  Those that are suffering in poverty or at risk of poverty are at risk of social exclusion because they </w:t>
      </w:r>
      <w:r w:rsidR="00480FDA">
        <w:rPr>
          <w:rFonts w:ascii="Times New Roman" w:hAnsi="Times New Roman" w:cs="Times New Roman"/>
          <w:sz w:val="24"/>
          <w:szCs w:val="24"/>
        </w:rPr>
        <w:t xml:space="preserve">do </w:t>
      </w:r>
      <w:r w:rsidR="00F70EA8">
        <w:rPr>
          <w:rFonts w:ascii="Times New Roman" w:hAnsi="Times New Roman" w:cs="Times New Roman"/>
          <w:sz w:val="24"/>
          <w:szCs w:val="24"/>
        </w:rPr>
        <w:t xml:space="preserve">not have the financial freedom that those that are not living in poverty </w:t>
      </w:r>
      <w:r w:rsidR="00B76E32">
        <w:rPr>
          <w:rFonts w:ascii="Times New Roman" w:hAnsi="Times New Roman" w:cs="Times New Roman"/>
          <w:sz w:val="24"/>
          <w:szCs w:val="24"/>
        </w:rPr>
        <w:t>may</w:t>
      </w:r>
      <w:r w:rsidR="00F70EA8">
        <w:rPr>
          <w:rFonts w:ascii="Times New Roman" w:hAnsi="Times New Roman" w:cs="Times New Roman"/>
          <w:sz w:val="24"/>
          <w:szCs w:val="24"/>
        </w:rPr>
        <w:t xml:space="preserve"> have.  So not only will they be excluded from such conversations including the latest gadget, they may also get ignored because they do not have one.  Their education may not be as good as someone else with financial freedom because </w:t>
      </w:r>
      <w:r w:rsidR="009404DC">
        <w:rPr>
          <w:rFonts w:ascii="Times New Roman" w:hAnsi="Times New Roman" w:cs="Times New Roman"/>
          <w:sz w:val="24"/>
          <w:szCs w:val="24"/>
        </w:rPr>
        <w:t xml:space="preserve">they will not be able to afford </w:t>
      </w:r>
      <w:r w:rsidR="009404DC">
        <w:rPr>
          <w:rFonts w:ascii="Times New Roman" w:hAnsi="Times New Roman" w:cs="Times New Roman"/>
          <w:sz w:val="24"/>
          <w:szCs w:val="24"/>
        </w:rPr>
        <w:lastRenderedPageBreak/>
        <w:t>extra tuition after school, music instruments or lessons, or even some sporting activities, as most sporting activities nowadays charge subs per week or an annual charge for registration and insurance purposes.</w:t>
      </w:r>
    </w:p>
    <w:p w14:paraId="7F0F1D40" w14:textId="701AB564" w:rsidR="009404DC" w:rsidRDefault="009404DC" w:rsidP="00913309">
      <w:pPr>
        <w:rPr>
          <w:rFonts w:ascii="Times New Roman" w:hAnsi="Times New Roman" w:cs="Times New Roman"/>
          <w:sz w:val="24"/>
          <w:szCs w:val="24"/>
        </w:rPr>
      </w:pPr>
      <w:r>
        <w:rPr>
          <w:rFonts w:ascii="Times New Roman" w:hAnsi="Times New Roman" w:cs="Times New Roman"/>
          <w:sz w:val="24"/>
          <w:szCs w:val="24"/>
        </w:rPr>
        <w:tab/>
        <w:t xml:space="preserve">Those living in poverty may also be living in a more deprived neighbourhood, </w:t>
      </w:r>
      <w:r w:rsidR="00087938">
        <w:rPr>
          <w:rFonts w:ascii="Times New Roman" w:hAnsi="Times New Roman" w:cs="Times New Roman"/>
          <w:sz w:val="24"/>
          <w:szCs w:val="24"/>
        </w:rPr>
        <w:t xml:space="preserve">or if no social housing is available they may have to find a private rented property, which is sometimes above what they can afford, and therefore parents are forced to find other solutions in order to make ends meet, for example, take out loan, </w:t>
      </w:r>
      <w:r w:rsidR="00446AED">
        <w:rPr>
          <w:rFonts w:ascii="Times New Roman" w:hAnsi="Times New Roman" w:cs="Times New Roman"/>
          <w:sz w:val="24"/>
          <w:szCs w:val="24"/>
        </w:rPr>
        <w:t xml:space="preserve">or </w:t>
      </w:r>
      <w:r w:rsidR="00087938">
        <w:rPr>
          <w:rFonts w:ascii="Times New Roman" w:hAnsi="Times New Roman" w:cs="Times New Roman"/>
          <w:sz w:val="24"/>
          <w:szCs w:val="24"/>
        </w:rPr>
        <w:t>work more hours, which means parents get to spend less time with their children in order to make sure their basic needs of a roof over their heads and food to eat is provi</w:t>
      </w:r>
      <w:r w:rsidR="00BD0200">
        <w:rPr>
          <w:rFonts w:ascii="Times New Roman" w:hAnsi="Times New Roman" w:cs="Times New Roman"/>
          <w:sz w:val="24"/>
          <w:szCs w:val="24"/>
        </w:rPr>
        <w:t>ded</w:t>
      </w:r>
      <w:r w:rsidR="00087938">
        <w:rPr>
          <w:rFonts w:ascii="Times New Roman" w:hAnsi="Times New Roman" w:cs="Times New Roman"/>
          <w:sz w:val="24"/>
          <w:szCs w:val="24"/>
        </w:rPr>
        <w:t xml:space="preserve">.  In this situation you must wonder if a parent is working so many hours to just provide the basics, what are the children missing out on, or what are the children doing whilst the parents are out at work.  Ireland </w:t>
      </w:r>
      <w:sdt>
        <w:sdtPr>
          <w:rPr>
            <w:rFonts w:ascii="Times New Roman" w:hAnsi="Times New Roman" w:cs="Times New Roman"/>
            <w:sz w:val="24"/>
            <w:szCs w:val="24"/>
          </w:rPr>
          <w:id w:val="-275093860"/>
          <w:citation/>
        </w:sdtPr>
        <w:sdtEndPr/>
        <w:sdtContent>
          <w:r w:rsidR="00087938">
            <w:rPr>
              <w:rFonts w:ascii="Times New Roman" w:hAnsi="Times New Roman" w:cs="Times New Roman"/>
              <w:sz w:val="24"/>
              <w:szCs w:val="24"/>
            </w:rPr>
            <w:fldChar w:fldCharType="begin"/>
          </w:r>
          <w:r w:rsidR="00087938">
            <w:rPr>
              <w:rFonts w:ascii="Times New Roman" w:hAnsi="Times New Roman" w:cs="Times New Roman"/>
              <w:sz w:val="24"/>
              <w:szCs w:val="24"/>
            </w:rPr>
            <w:instrText xml:space="preserve">CITATION Ire17 \n  \t  \l 2057 </w:instrText>
          </w:r>
          <w:r w:rsidR="00087938">
            <w:rPr>
              <w:rFonts w:ascii="Times New Roman" w:hAnsi="Times New Roman" w:cs="Times New Roman"/>
              <w:sz w:val="24"/>
              <w:szCs w:val="24"/>
            </w:rPr>
            <w:fldChar w:fldCharType="separate"/>
          </w:r>
          <w:r w:rsidR="00087938" w:rsidRPr="00087938">
            <w:rPr>
              <w:rFonts w:ascii="Times New Roman" w:hAnsi="Times New Roman" w:cs="Times New Roman"/>
              <w:noProof/>
              <w:sz w:val="24"/>
              <w:szCs w:val="24"/>
            </w:rPr>
            <w:t>(2017)</w:t>
          </w:r>
          <w:r w:rsidR="00087938">
            <w:rPr>
              <w:rFonts w:ascii="Times New Roman" w:hAnsi="Times New Roman" w:cs="Times New Roman"/>
              <w:sz w:val="24"/>
              <w:szCs w:val="24"/>
            </w:rPr>
            <w:fldChar w:fldCharType="end"/>
          </w:r>
        </w:sdtContent>
      </w:sdt>
      <w:r w:rsidR="00087938">
        <w:rPr>
          <w:rFonts w:ascii="Times New Roman" w:hAnsi="Times New Roman" w:cs="Times New Roman"/>
          <w:sz w:val="24"/>
          <w:szCs w:val="24"/>
        </w:rPr>
        <w:t xml:space="preserve"> implies that children from low incomed families are more </w:t>
      </w:r>
      <w:r w:rsidR="001946E1">
        <w:rPr>
          <w:rFonts w:ascii="Times New Roman" w:hAnsi="Times New Roman" w:cs="Times New Roman"/>
          <w:sz w:val="24"/>
          <w:szCs w:val="24"/>
        </w:rPr>
        <w:t>probable</w:t>
      </w:r>
      <w:r w:rsidR="00087938">
        <w:rPr>
          <w:rFonts w:ascii="Times New Roman" w:hAnsi="Times New Roman" w:cs="Times New Roman"/>
          <w:sz w:val="24"/>
          <w:szCs w:val="24"/>
        </w:rPr>
        <w:t xml:space="preserve"> to become low ear</w:t>
      </w:r>
      <w:r w:rsidR="00446AED">
        <w:rPr>
          <w:rFonts w:ascii="Times New Roman" w:hAnsi="Times New Roman" w:cs="Times New Roman"/>
          <w:sz w:val="24"/>
          <w:szCs w:val="24"/>
        </w:rPr>
        <w:t>n</w:t>
      </w:r>
      <w:r w:rsidR="00087938">
        <w:rPr>
          <w:rFonts w:ascii="Times New Roman" w:hAnsi="Times New Roman" w:cs="Times New Roman"/>
          <w:sz w:val="24"/>
          <w:szCs w:val="24"/>
        </w:rPr>
        <w:t>ers when they grow up</w:t>
      </w:r>
      <w:r w:rsidR="00446AED">
        <w:rPr>
          <w:rFonts w:ascii="Times New Roman" w:hAnsi="Times New Roman" w:cs="Times New Roman"/>
          <w:sz w:val="24"/>
          <w:szCs w:val="24"/>
        </w:rPr>
        <w:t>, and therefore poverty, inequality and social mobility are interlinked.</w:t>
      </w:r>
    </w:p>
    <w:p w14:paraId="4BADC147" w14:textId="5BA7B6A6" w:rsidR="00BD0200" w:rsidRDefault="00BD0200" w:rsidP="00913309">
      <w:pPr>
        <w:rPr>
          <w:rFonts w:ascii="Times New Roman" w:hAnsi="Times New Roman" w:cs="Times New Roman"/>
          <w:sz w:val="24"/>
          <w:szCs w:val="24"/>
        </w:rPr>
      </w:pPr>
      <w:r>
        <w:rPr>
          <w:rFonts w:ascii="Times New Roman" w:hAnsi="Times New Roman" w:cs="Times New Roman"/>
          <w:sz w:val="24"/>
          <w:szCs w:val="24"/>
        </w:rPr>
        <w:tab/>
      </w:r>
      <w:r w:rsidR="00856B09">
        <w:rPr>
          <w:rFonts w:ascii="Times New Roman" w:hAnsi="Times New Roman" w:cs="Times New Roman"/>
          <w:sz w:val="24"/>
          <w:szCs w:val="24"/>
        </w:rPr>
        <w:t xml:space="preserve">Maslow’s hierarchy of needs </w:t>
      </w:r>
      <w:sdt>
        <w:sdtPr>
          <w:rPr>
            <w:rFonts w:ascii="Times New Roman" w:hAnsi="Times New Roman" w:cs="Times New Roman"/>
            <w:sz w:val="24"/>
            <w:szCs w:val="24"/>
          </w:rPr>
          <w:id w:val="-2086059945"/>
          <w:citation/>
        </w:sdtPr>
        <w:sdtEndPr/>
        <w:sdtContent>
          <w:r w:rsidR="00856B09">
            <w:rPr>
              <w:rFonts w:ascii="Times New Roman" w:hAnsi="Times New Roman" w:cs="Times New Roman"/>
              <w:sz w:val="24"/>
              <w:szCs w:val="24"/>
            </w:rPr>
            <w:fldChar w:fldCharType="begin"/>
          </w:r>
          <w:r w:rsidR="00856B09">
            <w:rPr>
              <w:rFonts w:ascii="Times New Roman" w:hAnsi="Times New Roman" w:cs="Times New Roman"/>
              <w:sz w:val="24"/>
              <w:szCs w:val="24"/>
            </w:rPr>
            <w:instrText xml:space="preserve">CITATION Mas432 \n  \t  \l 2057 </w:instrText>
          </w:r>
          <w:r w:rsidR="00856B09">
            <w:rPr>
              <w:rFonts w:ascii="Times New Roman" w:hAnsi="Times New Roman" w:cs="Times New Roman"/>
              <w:sz w:val="24"/>
              <w:szCs w:val="24"/>
            </w:rPr>
            <w:fldChar w:fldCharType="separate"/>
          </w:r>
          <w:r w:rsidR="00856B09" w:rsidRPr="00856B09">
            <w:rPr>
              <w:rFonts w:ascii="Times New Roman" w:hAnsi="Times New Roman" w:cs="Times New Roman"/>
              <w:noProof/>
              <w:sz w:val="24"/>
              <w:szCs w:val="24"/>
            </w:rPr>
            <w:t>(1943)</w:t>
          </w:r>
          <w:r w:rsidR="00856B09">
            <w:rPr>
              <w:rFonts w:ascii="Times New Roman" w:hAnsi="Times New Roman" w:cs="Times New Roman"/>
              <w:sz w:val="24"/>
              <w:szCs w:val="24"/>
            </w:rPr>
            <w:fldChar w:fldCharType="end"/>
          </w:r>
        </w:sdtContent>
      </w:sdt>
      <w:r w:rsidR="00D13B1A">
        <w:rPr>
          <w:rFonts w:ascii="Times New Roman" w:hAnsi="Times New Roman" w:cs="Times New Roman"/>
          <w:sz w:val="24"/>
          <w:szCs w:val="24"/>
        </w:rPr>
        <w:t>,</w:t>
      </w:r>
      <w:r>
        <w:rPr>
          <w:rFonts w:ascii="Times New Roman" w:hAnsi="Times New Roman" w:cs="Times New Roman"/>
          <w:sz w:val="24"/>
          <w:szCs w:val="24"/>
        </w:rPr>
        <w:t xml:space="preserve"> </w:t>
      </w:r>
      <w:r w:rsidR="00CC3006">
        <w:rPr>
          <w:rFonts w:ascii="Times New Roman" w:hAnsi="Times New Roman" w:cs="Times New Roman"/>
          <w:sz w:val="24"/>
          <w:szCs w:val="24"/>
        </w:rPr>
        <w:t xml:space="preserve">also recognised the </w:t>
      </w:r>
      <w:r w:rsidR="00920A23">
        <w:rPr>
          <w:rFonts w:ascii="Times New Roman" w:hAnsi="Times New Roman" w:cs="Times New Roman"/>
          <w:sz w:val="24"/>
          <w:szCs w:val="24"/>
        </w:rPr>
        <w:t>risk of how poverty could affect a child’s development, and stated</w:t>
      </w:r>
      <w:r w:rsidR="00CC3006">
        <w:rPr>
          <w:rFonts w:ascii="Times New Roman" w:hAnsi="Times New Roman" w:cs="Times New Roman"/>
          <w:sz w:val="24"/>
          <w:szCs w:val="24"/>
        </w:rPr>
        <w:t xml:space="preserve"> that </w:t>
      </w:r>
      <w:r>
        <w:rPr>
          <w:rFonts w:ascii="Times New Roman" w:hAnsi="Times New Roman" w:cs="Times New Roman"/>
          <w:sz w:val="24"/>
          <w:szCs w:val="24"/>
        </w:rPr>
        <w:t>a child</w:t>
      </w:r>
      <w:r w:rsidR="00856B09">
        <w:rPr>
          <w:rFonts w:ascii="Times New Roman" w:hAnsi="Times New Roman" w:cs="Times New Roman"/>
          <w:sz w:val="24"/>
          <w:szCs w:val="24"/>
        </w:rPr>
        <w:t xml:space="preserve"> cannot achieve their full potential </w:t>
      </w:r>
      <w:r w:rsidR="00CC3006">
        <w:rPr>
          <w:rFonts w:ascii="Times New Roman" w:hAnsi="Times New Roman" w:cs="Times New Roman"/>
          <w:sz w:val="24"/>
          <w:szCs w:val="24"/>
        </w:rPr>
        <w:t>unless their basic needs are met.  He invented a five-stage model in the shape of a pyramid, which starts with</w:t>
      </w:r>
      <w:r>
        <w:rPr>
          <w:rFonts w:ascii="Times New Roman" w:hAnsi="Times New Roman" w:cs="Times New Roman"/>
          <w:sz w:val="24"/>
          <w:szCs w:val="24"/>
        </w:rPr>
        <w:t xml:space="preserve"> physiological needs (food, water, and shelter)</w:t>
      </w:r>
      <w:r w:rsidR="00CC3006">
        <w:rPr>
          <w:rFonts w:ascii="Times New Roman" w:hAnsi="Times New Roman" w:cs="Times New Roman"/>
          <w:sz w:val="24"/>
          <w:szCs w:val="24"/>
        </w:rPr>
        <w:t>, of which</w:t>
      </w:r>
      <w:r>
        <w:rPr>
          <w:rFonts w:ascii="Times New Roman" w:hAnsi="Times New Roman" w:cs="Times New Roman"/>
          <w:sz w:val="24"/>
          <w:szCs w:val="24"/>
        </w:rPr>
        <w:t xml:space="preserve"> must be achieved before they can </w:t>
      </w:r>
      <w:r w:rsidR="00920A23">
        <w:rPr>
          <w:rFonts w:ascii="Times New Roman" w:hAnsi="Times New Roman" w:cs="Times New Roman"/>
          <w:sz w:val="24"/>
          <w:szCs w:val="24"/>
        </w:rPr>
        <w:t xml:space="preserve">move on to </w:t>
      </w:r>
      <w:r>
        <w:rPr>
          <w:rFonts w:ascii="Times New Roman" w:hAnsi="Times New Roman" w:cs="Times New Roman"/>
          <w:sz w:val="24"/>
          <w:szCs w:val="24"/>
        </w:rPr>
        <w:t>the next step of the pyramid</w:t>
      </w:r>
      <w:r w:rsidR="00CC3006">
        <w:rPr>
          <w:rFonts w:ascii="Times New Roman" w:hAnsi="Times New Roman" w:cs="Times New Roman"/>
          <w:sz w:val="24"/>
          <w:szCs w:val="24"/>
        </w:rPr>
        <w:t xml:space="preserve">, </w:t>
      </w:r>
      <w:r w:rsidR="00D13B1A">
        <w:rPr>
          <w:rFonts w:ascii="Times New Roman" w:hAnsi="Times New Roman" w:cs="Times New Roman"/>
          <w:sz w:val="24"/>
          <w:szCs w:val="24"/>
        </w:rPr>
        <w:t xml:space="preserve">which is </w:t>
      </w:r>
      <w:r w:rsidR="00CC3006">
        <w:rPr>
          <w:rFonts w:ascii="Times New Roman" w:hAnsi="Times New Roman" w:cs="Times New Roman"/>
          <w:sz w:val="24"/>
          <w:szCs w:val="24"/>
        </w:rPr>
        <w:t>safety</w:t>
      </w:r>
      <w:r w:rsidR="00920A23">
        <w:rPr>
          <w:rFonts w:ascii="Times New Roman" w:hAnsi="Times New Roman" w:cs="Times New Roman"/>
          <w:sz w:val="24"/>
          <w:szCs w:val="24"/>
        </w:rPr>
        <w:t>/security needs</w:t>
      </w:r>
      <w:r w:rsidR="00CC3006">
        <w:rPr>
          <w:rFonts w:ascii="Times New Roman" w:hAnsi="Times New Roman" w:cs="Times New Roman"/>
          <w:sz w:val="24"/>
          <w:szCs w:val="24"/>
        </w:rPr>
        <w:t>,</w:t>
      </w:r>
      <w:r w:rsidR="00D13B1A">
        <w:rPr>
          <w:rFonts w:ascii="Times New Roman" w:hAnsi="Times New Roman" w:cs="Times New Roman"/>
          <w:sz w:val="24"/>
          <w:szCs w:val="24"/>
        </w:rPr>
        <w:t xml:space="preserve"> followed by</w:t>
      </w:r>
      <w:r w:rsidR="00CC3006">
        <w:rPr>
          <w:rFonts w:ascii="Times New Roman" w:hAnsi="Times New Roman" w:cs="Times New Roman"/>
          <w:sz w:val="24"/>
          <w:szCs w:val="24"/>
        </w:rPr>
        <w:t xml:space="preserve"> love/belonging</w:t>
      </w:r>
      <w:r w:rsidR="00920A23">
        <w:rPr>
          <w:rFonts w:ascii="Times New Roman" w:hAnsi="Times New Roman" w:cs="Times New Roman"/>
          <w:sz w:val="24"/>
          <w:szCs w:val="24"/>
        </w:rPr>
        <w:t xml:space="preserve"> needs</w:t>
      </w:r>
      <w:r w:rsidR="00CC3006">
        <w:rPr>
          <w:rFonts w:ascii="Times New Roman" w:hAnsi="Times New Roman" w:cs="Times New Roman"/>
          <w:sz w:val="24"/>
          <w:szCs w:val="24"/>
        </w:rPr>
        <w:t xml:space="preserve">, </w:t>
      </w:r>
      <w:r w:rsidR="00D13B1A">
        <w:rPr>
          <w:rFonts w:ascii="Times New Roman" w:hAnsi="Times New Roman" w:cs="Times New Roman"/>
          <w:sz w:val="24"/>
          <w:szCs w:val="24"/>
        </w:rPr>
        <w:t xml:space="preserve">and then </w:t>
      </w:r>
      <w:r w:rsidR="00CC3006">
        <w:rPr>
          <w:rFonts w:ascii="Times New Roman" w:hAnsi="Times New Roman" w:cs="Times New Roman"/>
          <w:sz w:val="24"/>
          <w:szCs w:val="24"/>
        </w:rPr>
        <w:t>esteem</w:t>
      </w:r>
      <w:r w:rsidR="00920A23">
        <w:rPr>
          <w:rFonts w:ascii="Times New Roman" w:hAnsi="Times New Roman" w:cs="Times New Roman"/>
          <w:sz w:val="24"/>
          <w:szCs w:val="24"/>
        </w:rPr>
        <w:t xml:space="preserve"> needs</w:t>
      </w:r>
      <w:r w:rsidR="00CC3006">
        <w:rPr>
          <w:rFonts w:ascii="Times New Roman" w:hAnsi="Times New Roman" w:cs="Times New Roman"/>
          <w:sz w:val="24"/>
          <w:szCs w:val="24"/>
        </w:rPr>
        <w:t>,</w:t>
      </w:r>
      <w:r w:rsidR="00920A23">
        <w:rPr>
          <w:rFonts w:ascii="Times New Roman" w:hAnsi="Times New Roman" w:cs="Times New Roman"/>
          <w:sz w:val="24"/>
          <w:szCs w:val="24"/>
        </w:rPr>
        <w:t xml:space="preserve"> and then finally</w:t>
      </w:r>
      <w:r w:rsidR="00CC3006">
        <w:rPr>
          <w:rFonts w:ascii="Times New Roman" w:hAnsi="Times New Roman" w:cs="Times New Roman"/>
          <w:sz w:val="24"/>
          <w:szCs w:val="24"/>
        </w:rPr>
        <w:t xml:space="preserve"> self-actualization </w:t>
      </w:r>
      <w:r w:rsidR="00D13B1A">
        <w:rPr>
          <w:rFonts w:ascii="Times New Roman" w:hAnsi="Times New Roman" w:cs="Times New Roman"/>
          <w:sz w:val="24"/>
          <w:szCs w:val="24"/>
        </w:rPr>
        <w:t xml:space="preserve">(the top of the pyramid), </w:t>
      </w:r>
      <w:r w:rsidR="00CC3006">
        <w:rPr>
          <w:rFonts w:ascii="Times New Roman" w:hAnsi="Times New Roman" w:cs="Times New Roman"/>
          <w:sz w:val="24"/>
          <w:szCs w:val="24"/>
        </w:rPr>
        <w:t>which is where the growth happens and the child can reach their full potential.</w:t>
      </w:r>
    </w:p>
    <w:p w14:paraId="1A8CD29D" w14:textId="4E95148B" w:rsidR="00063D83" w:rsidRDefault="00B842E0" w:rsidP="00913309">
      <w:pPr>
        <w:spacing w:after="0"/>
        <w:rPr>
          <w:rFonts w:ascii="Times New Roman" w:hAnsi="Times New Roman" w:cs="Times New Roman"/>
          <w:sz w:val="24"/>
          <w:szCs w:val="24"/>
        </w:rPr>
      </w:pPr>
      <w:r>
        <w:rPr>
          <w:rFonts w:ascii="Times New Roman" w:hAnsi="Times New Roman" w:cs="Times New Roman"/>
          <w:sz w:val="24"/>
          <w:szCs w:val="24"/>
        </w:rPr>
        <w:tab/>
        <w:t xml:space="preserve">There are many frameworks online for inclusion, one that will be focused </w:t>
      </w:r>
      <w:r w:rsidR="00652954">
        <w:rPr>
          <w:rFonts w:ascii="Times New Roman" w:hAnsi="Times New Roman" w:cs="Times New Roman"/>
          <w:sz w:val="24"/>
          <w:szCs w:val="24"/>
        </w:rPr>
        <w:t xml:space="preserve">on </w:t>
      </w:r>
      <w:r>
        <w:rPr>
          <w:rFonts w:ascii="Times New Roman" w:hAnsi="Times New Roman" w:cs="Times New Roman"/>
          <w:sz w:val="24"/>
          <w:szCs w:val="24"/>
        </w:rPr>
        <w:t>is digital inclusion</w:t>
      </w:r>
      <w:r w:rsidR="004C0B16">
        <w:rPr>
          <w:rFonts w:ascii="Times New Roman" w:hAnsi="Times New Roman" w:cs="Times New Roman"/>
          <w:sz w:val="24"/>
          <w:szCs w:val="24"/>
        </w:rPr>
        <w:t>,</w:t>
      </w:r>
      <w:r>
        <w:rPr>
          <w:rFonts w:ascii="Times New Roman" w:hAnsi="Times New Roman" w:cs="Times New Roman"/>
          <w:sz w:val="24"/>
          <w:szCs w:val="24"/>
        </w:rPr>
        <w:t xml:space="preserve"> as that is going to be a big part of Donaldson</w:t>
      </w:r>
      <w:r w:rsidR="00E17E59">
        <w:rPr>
          <w:rFonts w:ascii="Times New Roman" w:hAnsi="Times New Roman" w:cs="Times New Roman"/>
          <w:sz w:val="24"/>
          <w:szCs w:val="24"/>
        </w:rPr>
        <w:t xml:space="preserve">’s </w:t>
      </w:r>
      <w:sdt>
        <w:sdtPr>
          <w:rPr>
            <w:rFonts w:ascii="Times New Roman" w:hAnsi="Times New Roman" w:cs="Times New Roman"/>
            <w:sz w:val="24"/>
            <w:szCs w:val="24"/>
          </w:rPr>
          <w:id w:val="-225844143"/>
          <w:citation/>
        </w:sdtPr>
        <w:sdtEndPr/>
        <w:sdtContent>
          <w:r w:rsidR="00E17E59">
            <w:rPr>
              <w:rFonts w:ascii="Times New Roman" w:hAnsi="Times New Roman" w:cs="Times New Roman"/>
              <w:sz w:val="24"/>
              <w:szCs w:val="24"/>
            </w:rPr>
            <w:fldChar w:fldCharType="begin"/>
          </w:r>
          <w:r w:rsidR="00E17E59">
            <w:rPr>
              <w:rFonts w:ascii="Times New Roman" w:hAnsi="Times New Roman" w:cs="Times New Roman"/>
              <w:sz w:val="24"/>
              <w:szCs w:val="24"/>
            </w:rPr>
            <w:instrText xml:space="preserve">CITATION Don152 \n  \t  \l 2057 </w:instrText>
          </w:r>
          <w:r w:rsidR="00E17E59">
            <w:rPr>
              <w:rFonts w:ascii="Times New Roman" w:hAnsi="Times New Roman" w:cs="Times New Roman"/>
              <w:sz w:val="24"/>
              <w:szCs w:val="24"/>
            </w:rPr>
            <w:fldChar w:fldCharType="separate"/>
          </w:r>
          <w:r w:rsidR="00E17E59" w:rsidRPr="00E17E59">
            <w:rPr>
              <w:rFonts w:ascii="Times New Roman" w:hAnsi="Times New Roman" w:cs="Times New Roman"/>
              <w:noProof/>
              <w:sz w:val="24"/>
              <w:szCs w:val="24"/>
            </w:rPr>
            <w:t>(2015)</w:t>
          </w:r>
          <w:r w:rsidR="00E17E5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new curriculum from next year.</w:t>
      </w:r>
      <w:r w:rsidR="00E17E59">
        <w:rPr>
          <w:rFonts w:ascii="Times New Roman" w:hAnsi="Times New Roman" w:cs="Times New Roman"/>
          <w:sz w:val="24"/>
          <w:szCs w:val="24"/>
        </w:rPr>
        <w:t xml:space="preserve">  The literacy and numeracy framework (LNF) also state the importance of digital competency and uses a cross-curricular across in order to teach children literacy and numeracy using technology.  </w:t>
      </w:r>
      <w:r w:rsidR="00780233">
        <w:rPr>
          <w:rFonts w:ascii="Times New Roman" w:hAnsi="Times New Roman" w:cs="Times New Roman"/>
          <w:sz w:val="24"/>
          <w:szCs w:val="24"/>
        </w:rPr>
        <w:t xml:space="preserve">Delivering Digital Inclusion: A Strategic Framework for Wales </w:t>
      </w:r>
      <w:sdt>
        <w:sdtPr>
          <w:rPr>
            <w:rFonts w:ascii="Times New Roman" w:hAnsi="Times New Roman" w:cs="Times New Roman"/>
            <w:sz w:val="24"/>
            <w:szCs w:val="24"/>
          </w:rPr>
          <w:id w:val="1113407272"/>
          <w:citation/>
        </w:sdtPr>
        <w:sdtEndPr/>
        <w:sdtContent>
          <w:r w:rsidR="004C0B16">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Wel16 \n  \t  \l 2057 </w:instrText>
          </w:r>
          <w:r w:rsidR="004C0B16">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(2016)</w:t>
          </w:r>
          <w:r w:rsidR="004C0B16">
            <w:rPr>
              <w:rFonts w:ascii="Times New Roman" w:hAnsi="Times New Roman" w:cs="Times New Roman"/>
              <w:sz w:val="24"/>
              <w:szCs w:val="24"/>
            </w:rPr>
            <w:fldChar w:fldCharType="end"/>
          </w:r>
        </w:sdtContent>
      </w:sdt>
      <w:r w:rsidR="004C0B16">
        <w:rPr>
          <w:rFonts w:ascii="Times New Roman" w:hAnsi="Times New Roman" w:cs="Times New Roman"/>
          <w:sz w:val="24"/>
          <w:szCs w:val="24"/>
        </w:rPr>
        <w:t xml:space="preserve"> </w:t>
      </w:r>
      <w:r w:rsidR="00780233">
        <w:rPr>
          <w:rFonts w:ascii="Times New Roman" w:hAnsi="Times New Roman" w:cs="Times New Roman"/>
          <w:sz w:val="24"/>
          <w:szCs w:val="24"/>
        </w:rPr>
        <w:t>shares their vision</w:t>
      </w:r>
      <w:r>
        <w:rPr>
          <w:rFonts w:ascii="Times New Roman" w:hAnsi="Times New Roman" w:cs="Times New Roman"/>
          <w:sz w:val="24"/>
          <w:szCs w:val="24"/>
        </w:rPr>
        <w:t>:</w:t>
      </w:r>
      <w:r w:rsidR="00780233">
        <w:rPr>
          <w:rFonts w:ascii="Times New Roman" w:hAnsi="Times New Roman" w:cs="Times New Roman"/>
          <w:sz w:val="24"/>
          <w:szCs w:val="24"/>
        </w:rPr>
        <w:t xml:space="preserve"> </w:t>
      </w:r>
    </w:p>
    <w:p w14:paraId="6C948873" w14:textId="02AC0E3A" w:rsidR="00063D83" w:rsidRPr="00522F0D" w:rsidRDefault="00446AED" w:rsidP="00913309">
      <w:pPr>
        <w:spacing w:line="240" w:lineRule="auto"/>
        <w:ind w:left="720" w:right="720"/>
        <w:rPr>
          <w:rFonts w:ascii="Times New Roman" w:hAnsi="Times New Roman" w:cs="Times New Roman"/>
        </w:rPr>
      </w:pPr>
      <w:r w:rsidRPr="00B842E0">
        <w:rPr>
          <w:rFonts w:ascii="Times New Roman" w:hAnsi="Times New Roman" w:cs="Times New Roman"/>
          <w:i/>
          <w:iCs/>
        </w:rPr>
        <w:t>To ensure that everyone who wants to be online can get online, protect themselves and their friends and families online and do more online to fully benefit from the opportunities the internet and other digital technologies offer</w:t>
      </w:r>
      <w:r w:rsidRPr="00522F0D">
        <w:rPr>
          <w:rFonts w:ascii="Times New Roman" w:hAnsi="Times New Roman" w:cs="Times New Roman"/>
        </w:rPr>
        <w:t>.</w:t>
      </w:r>
      <w:r w:rsidR="00B842E0" w:rsidRPr="00522F0D">
        <w:rPr>
          <w:rFonts w:ascii="Times New Roman" w:hAnsi="Times New Roman" w:cs="Times New Roman"/>
        </w:rPr>
        <w:t xml:space="preserve"> </w:t>
      </w:r>
      <w:r w:rsidR="00E758B3">
        <w:rPr>
          <w:rFonts w:ascii="Times New Roman" w:hAnsi="Times New Roman" w:cs="Times New Roman"/>
        </w:rPr>
        <w:t xml:space="preserve"> </w:t>
      </w:r>
      <w:r w:rsidR="00B842E0" w:rsidRPr="00522F0D">
        <w:rPr>
          <w:rFonts w:ascii="Times New Roman" w:hAnsi="Times New Roman" w:cs="Times New Roman"/>
        </w:rPr>
        <w:t>(</w:t>
      </w:r>
      <w:r w:rsidR="00780233" w:rsidRPr="00522F0D">
        <w:rPr>
          <w:rFonts w:ascii="Times New Roman" w:hAnsi="Times New Roman" w:cs="Times New Roman"/>
        </w:rPr>
        <w:t>W</w:t>
      </w:r>
      <w:r w:rsidR="00522F0D">
        <w:rPr>
          <w:rFonts w:ascii="Times New Roman" w:hAnsi="Times New Roman" w:cs="Times New Roman"/>
        </w:rPr>
        <w:t>A</w:t>
      </w:r>
      <w:r w:rsidR="00780233" w:rsidRPr="00522F0D">
        <w:rPr>
          <w:rFonts w:ascii="Times New Roman" w:hAnsi="Times New Roman" w:cs="Times New Roman"/>
        </w:rPr>
        <w:t>G</w:t>
      </w:r>
      <w:r w:rsidR="00E758B3">
        <w:rPr>
          <w:rFonts w:ascii="Times New Roman" w:hAnsi="Times New Roman" w:cs="Times New Roman"/>
        </w:rPr>
        <w:t>,</w:t>
      </w:r>
      <w:r w:rsidR="00B842E0" w:rsidRPr="00522F0D">
        <w:rPr>
          <w:rFonts w:ascii="Times New Roman" w:hAnsi="Times New Roman" w:cs="Times New Roman"/>
        </w:rPr>
        <w:t xml:space="preserve"> p.9, </w:t>
      </w:r>
      <w:r w:rsidR="00780233" w:rsidRPr="00522F0D">
        <w:rPr>
          <w:rFonts w:ascii="Times New Roman" w:hAnsi="Times New Roman" w:cs="Times New Roman"/>
        </w:rPr>
        <w:t>2016</w:t>
      </w:r>
      <w:r w:rsidR="00B842E0" w:rsidRPr="00522F0D">
        <w:rPr>
          <w:rFonts w:ascii="Times New Roman" w:hAnsi="Times New Roman" w:cs="Times New Roman"/>
        </w:rPr>
        <w:t>)</w:t>
      </w:r>
      <w:r w:rsidR="00E758B3">
        <w:rPr>
          <w:rFonts w:ascii="Times New Roman" w:hAnsi="Times New Roman" w:cs="Times New Roman"/>
        </w:rPr>
        <w:t>.</w:t>
      </w:r>
    </w:p>
    <w:p w14:paraId="5D193D35" w14:textId="7BF4C6B4" w:rsidR="00780233" w:rsidRDefault="00E17E59" w:rsidP="00913309">
      <w:pPr>
        <w:spacing w:before="120"/>
        <w:rPr>
          <w:rFonts w:ascii="Times New Roman" w:hAnsi="Times New Roman" w:cs="Times New Roman"/>
          <w:sz w:val="24"/>
          <w:szCs w:val="24"/>
        </w:rPr>
      </w:pPr>
      <w:r>
        <w:rPr>
          <w:rFonts w:ascii="Times New Roman" w:hAnsi="Times New Roman" w:cs="Times New Roman"/>
          <w:sz w:val="24"/>
          <w:szCs w:val="24"/>
        </w:rPr>
        <w:t>School A notices the importance of digital inclusion and over the last few years updated their interactive white boards, and purchased more tablets for the children to use doing school time, and have set up a weekly rota so that all classes have set times to use devices</w:t>
      </w:r>
      <w:r w:rsidR="000D75BD">
        <w:rPr>
          <w:rFonts w:ascii="Times New Roman" w:hAnsi="Times New Roman" w:cs="Times New Roman"/>
          <w:sz w:val="24"/>
          <w:szCs w:val="24"/>
        </w:rPr>
        <w:t xml:space="preserve"> to enhance their learning.  Pupil A</w:t>
      </w:r>
      <w:r w:rsidR="00A869BD">
        <w:rPr>
          <w:rFonts w:ascii="Times New Roman" w:hAnsi="Times New Roman" w:cs="Times New Roman"/>
          <w:sz w:val="24"/>
          <w:szCs w:val="24"/>
        </w:rPr>
        <w:t xml:space="preserve">, a year five student, </w:t>
      </w:r>
      <w:r w:rsidR="000D75BD">
        <w:rPr>
          <w:rFonts w:ascii="Times New Roman" w:hAnsi="Times New Roman" w:cs="Times New Roman"/>
          <w:sz w:val="24"/>
          <w:szCs w:val="24"/>
        </w:rPr>
        <w:t xml:space="preserve">was excited when it came to using tablets in the classroom, but </w:t>
      </w:r>
      <w:r w:rsidR="00A869BD">
        <w:rPr>
          <w:rFonts w:ascii="Times New Roman" w:hAnsi="Times New Roman" w:cs="Times New Roman"/>
          <w:sz w:val="24"/>
          <w:szCs w:val="24"/>
        </w:rPr>
        <w:t xml:space="preserve">School A </w:t>
      </w:r>
      <w:r w:rsidR="000D75BD">
        <w:rPr>
          <w:rFonts w:ascii="Times New Roman" w:hAnsi="Times New Roman" w:cs="Times New Roman"/>
          <w:sz w:val="24"/>
          <w:szCs w:val="24"/>
        </w:rPr>
        <w:t xml:space="preserve">often found </w:t>
      </w:r>
      <w:r w:rsidR="001333D3">
        <w:rPr>
          <w:rFonts w:ascii="Times New Roman" w:hAnsi="Times New Roman" w:cs="Times New Roman"/>
          <w:sz w:val="24"/>
          <w:szCs w:val="24"/>
        </w:rPr>
        <w:t>the pupil</w:t>
      </w:r>
      <w:r w:rsidR="000D75BD">
        <w:rPr>
          <w:rFonts w:ascii="Times New Roman" w:hAnsi="Times New Roman" w:cs="Times New Roman"/>
          <w:sz w:val="24"/>
          <w:szCs w:val="24"/>
        </w:rPr>
        <w:t xml:space="preserve"> looking anxious when it came to producing </w:t>
      </w:r>
      <w:r w:rsidR="000D75BD">
        <w:rPr>
          <w:rFonts w:ascii="Times New Roman" w:hAnsi="Times New Roman" w:cs="Times New Roman"/>
          <w:sz w:val="24"/>
          <w:szCs w:val="24"/>
        </w:rPr>
        <w:lastRenderedPageBreak/>
        <w:t xml:space="preserve">‘digital results’ and printing their work.  The teaching assistant asked pupil A in confidence if they had a computer, tablet or smart phone in the house, to which they replied </w:t>
      </w:r>
      <w:r w:rsidR="00A869BD">
        <w:rPr>
          <w:rFonts w:ascii="Times New Roman" w:hAnsi="Times New Roman" w:cs="Times New Roman"/>
          <w:sz w:val="24"/>
          <w:szCs w:val="24"/>
        </w:rPr>
        <w:t>that they did not and that was actually the first time they used one,</w:t>
      </w:r>
      <w:r w:rsidR="000D75BD">
        <w:rPr>
          <w:rFonts w:ascii="Times New Roman" w:hAnsi="Times New Roman" w:cs="Times New Roman"/>
          <w:sz w:val="24"/>
          <w:szCs w:val="24"/>
        </w:rPr>
        <w:t xml:space="preserve"> </w:t>
      </w:r>
      <w:r w:rsidR="00A869BD">
        <w:rPr>
          <w:rFonts w:ascii="Times New Roman" w:hAnsi="Times New Roman" w:cs="Times New Roman"/>
          <w:sz w:val="24"/>
          <w:szCs w:val="24"/>
        </w:rPr>
        <w:t xml:space="preserve">so school A offered the pupil </w:t>
      </w:r>
      <w:r w:rsidR="000D75BD">
        <w:rPr>
          <w:rFonts w:ascii="Times New Roman" w:hAnsi="Times New Roman" w:cs="Times New Roman"/>
          <w:sz w:val="24"/>
          <w:szCs w:val="24"/>
        </w:rPr>
        <w:t xml:space="preserve">extra support and tutoring </w:t>
      </w:r>
      <w:r w:rsidR="00A869BD">
        <w:rPr>
          <w:rFonts w:ascii="Times New Roman" w:hAnsi="Times New Roman" w:cs="Times New Roman"/>
          <w:sz w:val="24"/>
          <w:szCs w:val="24"/>
        </w:rPr>
        <w:t>in order to get to grips with the basics, n</w:t>
      </w:r>
      <w:r w:rsidR="000D75BD">
        <w:rPr>
          <w:rFonts w:ascii="Times New Roman" w:hAnsi="Times New Roman" w:cs="Times New Roman"/>
          <w:sz w:val="24"/>
          <w:szCs w:val="24"/>
        </w:rPr>
        <w:t>ow pupil A uses a tablet with ease</w:t>
      </w:r>
      <w:r w:rsidR="00A869BD">
        <w:rPr>
          <w:rFonts w:ascii="Times New Roman" w:hAnsi="Times New Roman" w:cs="Times New Roman"/>
          <w:sz w:val="24"/>
          <w:szCs w:val="24"/>
        </w:rPr>
        <w:t>.</w:t>
      </w:r>
      <w:r w:rsidR="000D75BD">
        <w:rPr>
          <w:rFonts w:ascii="Times New Roman" w:hAnsi="Times New Roman" w:cs="Times New Roman"/>
          <w:sz w:val="24"/>
          <w:szCs w:val="24"/>
        </w:rPr>
        <w:t xml:space="preserve"> </w:t>
      </w:r>
    </w:p>
    <w:p w14:paraId="072ED52F" w14:textId="678F537D" w:rsidR="00A869BD" w:rsidRDefault="00A869BD" w:rsidP="00913309">
      <w:pPr>
        <w:spacing w:before="120"/>
        <w:rPr>
          <w:rFonts w:ascii="Times New Roman" w:hAnsi="Times New Roman" w:cs="Times New Roman"/>
          <w:sz w:val="24"/>
          <w:szCs w:val="24"/>
        </w:rPr>
      </w:pPr>
      <w:r>
        <w:rPr>
          <w:rFonts w:ascii="Times New Roman" w:hAnsi="Times New Roman" w:cs="Times New Roman"/>
          <w:sz w:val="24"/>
          <w:szCs w:val="24"/>
        </w:rPr>
        <w:tab/>
        <w:t>Pupil B was of nursery age when they first came to School A.  Pupil B and his family had fled war torn Syria, and spoke no English when they first arrived.  Pupil B was struggling to settle one morning, and with the language barrier the teacher and teaching assistants struggled to settle him.</w:t>
      </w:r>
      <w:r w:rsidR="004C2C3B">
        <w:rPr>
          <w:rFonts w:ascii="Times New Roman" w:hAnsi="Times New Roman" w:cs="Times New Roman"/>
          <w:sz w:val="24"/>
          <w:szCs w:val="24"/>
        </w:rPr>
        <w:t xml:space="preserve">  Pupil B had previously enjoyed song time and listened to us singing a few days prior, so the teaching assistants put a few nursery rhymes on the tablet and worked with the parents and their translators in order to find a secure app that could be used in both languages.  Thankfully there was ‘twinkle, twinkle little star’, ‘the wheels on the bus’, and other well-known nursery rhymes available, which Pupil B can now sing</w:t>
      </w:r>
      <w:r w:rsidR="007771F5">
        <w:rPr>
          <w:rFonts w:ascii="Times New Roman" w:hAnsi="Times New Roman" w:cs="Times New Roman"/>
          <w:sz w:val="24"/>
          <w:szCs w:val="24"/>
        </w:rPr>
        <w:t xml:space="preserve"> many of them</w:t>
      </w:r>
      <w:r w:rsidR="004C2C3B">
        <w:rPr>
          <w:rFonts w:ascii="Times New Roman" w:hAnsi="Times New Roman" w:cs="Times New Roman"/>
          <w:sz w:val="24"/>
          <w:szCs w:val="24"/>
        </w:rPr>
        <w:t xml:space="preserve"> in both languages, using the cross-curricular approach</w:t>
      </w:r>
      <w:r w:rsidR="007771F5">
        <w:rPr>
          <w:rFonts w:ascii="Times New Roman" w:hAnsi="Times New Roman" w:cs="Times New Roman"/>
          <w:sz w:val="24"/>
          <w:szCs w:val="24"/>
        </w:rPr>
        <w:t>,</w:t>
      </w:r>
      <w:r w:rsidR="00B16EE0">
        <w:rPr>
          <w:rFonts w:ascii="Times New Roman" w:hAnsi="Times New Roman" w:cs="Times New Roman"/>
          <w:sz w:val="24"/>
          <w:szCs w:val="24"/>
        </w:rPr>
        <w:t xml:space="preserve"> as praised by Donaldson</w:t>
      </w:r>
      <w:r w:rsidR="007771F5">
        <w:rPr>
          <w:rFonts w:ascii="Times New Roman" w:hAnsi="Times New Roman" w:cs="Times New Roman"/>
          <w:sz w:val="24"/>
          <w:szCs w:val="24"/>
        </w:rPr>
        <w:t xml:space="preserve"> </w:t>
      </w:r>
      <w:sdt>
        <w:sdtPr>
          <w:rPr>
            <w:rFonts w:ascii="Times New Roman" w:hAnsi="Times New Roman" w:cs="Times New Roman"/>
            <w:sz w:val="24"/>
            <w:szCs w:val="24"/>
          </w:rPr>
          <w:id w:val="389152553"/>
          <w:citation/>
        </w:sdtPr>
        <w:sdtEndPr/>
        <w:sdtContent>
          <w:r w:rsidR="007771F5">
            <w:rPr>
              <w:rFonts w:ascii="Times New Roman" w:hAnsi="Times New Roman" w:cs="Times New Roman"/>
              <w:sz w:val="24"/>
              <w:szCs w:val="24"/>
            </w:rPr>
            <w:fldChar w:fldCharType="begin"/>
          </w:r>
          <w:r w:rsidR="00B16EE0">
            <w:rPr>
              <w:rFonts w:ascii="Times New Roman" w:hAnsi="Times New Roman" w:cs="Times New Roman"/>
              <w:sz w:val="24"/>
              <w:szCs w:val="24"/>
            </w:rPr>
            <w:instrText xml:space="preserve">CITATION Don152 \n  \t  \l 2057 </w:instrText>
          </w:r>
          <w:r w:rsidR="007771F5">
            <w:rPr>
              <w:rFonts w:ascii="Times New Roman" w:hAnsi="Times New Roman" w:cs="Times New Roman"/>
              <w:sz w:val="24"/>
              <w:szCs w:val="24"/>
            </w:rPr>
            <w:fldChar w:fldCharType="separate"/>
          </w:r>
          <w:r w:rsidR="00B16EE0" w:rsidRPr="00B16EE0">
            <w:rPr>
              <w:rFonts w:ascii="Times New Roman" w:hAnsi="Times New Roman" w:cs="Times New Roman"/>
              <w:noProof/>
              <w:sz w:val="24"/>
              <w:szCs w:val="24"/>
            </w:rPr>
            <w:t>(2015)</w:t>
          </w:r>
          <w:r w:rsidR="007771F5">
            <w:rPr>
              <w:rFonts w:ascii="Times New Roman" w:hAnsi="Times New Roman" w:cs="Times New Roman"/>
              <w:sz w:val="24"/>
              <w:szCs w:val="24"/>
            </w:rPr>
            <w:fldChar w:fldCharType="end"/>
          </w:r>
        </w:sdtContent>
      </w:sdt>
      <w:r w:rsidR="007771F5">
        <w:rPr>
          <w:rFonts w:ascii="Times New Roman" w:hAnsi="Times New Roman" w:cs="Times New Roman"/>
          <w:sz w:val="24"/>
          <w:szCs w:val="24"/>
        </w:rPr>
        <w:t xml:space="preserve">, </w:t>
      </w:r>
      <w:r w:rsidR="00B16EE0">
        <w:rPr>
          <w:rFonts w:ascii="Times New Roman" w:hAnsi="Times New Roman" w:cs="Times New Roman"/>
          <w:sz w:val="24"/>
          <w:szCs w:val="24"/>
        </w:rPr>
        <w:t xml:space="preserve">and </w:t>
      </w:r>
      <w:r w:rsidR="007771F5">
        <w:rPr>
          <w:rFonts w:ascii="Times New Roman" w:hAnsi="Times New Roman" w:cs="Times New Roman"/>
          <w:sz w:val="24"/>
          <w:szCs w:val="24"/>
        </w:rPr>
        <w:t xml:space="preserve">the LNF </w:t>
      </w:r>
      <w:sdt>
        <w:sdtPr>
          <w:rPr>
            <w:rFonts w:ascii="Times New Roman" w:hAnsi="Times New Roman" w:cs="Times New Roman"/>
            <w:sz w:val="24"/>
            <w:szCs w:val="24"/>
          </w:rPr>
          <w:id w:val="432408482"/>
          <w:citation/>
        </w:sdtPr>
        <w:sdtEndPr/>
        <w:sdtContent>
          <w:r w:rsidR="007771F5">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Wel08 \n  \t  \l 2057 </w:instrText>
          </w:r>
          <w:r w:rsidR="007771F5">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(2008)</w:t>
          </w:r>
          <w:r w:rsidR="007771F5">
            <w:rPr>
              <w:rFonts w:ascii="Times New Roman" w:hAnsi="Times New Roman" w:cs="Times New Roman"/>
              <w:sz w:val="24"/>
              <w:szCs w:val="24"/>
            </w:rPr>
            <w:fldChar w:fldCharType="end"/>
          </w:r>
        </w:sdtContent>
      </w:sdt>
      <w:r w:rsidR="004C2C3B">
        <w:rPr>
          <w:rFonts w:ascii="Times New Roman" w:hAnsi="Times New Roman" w:cs="Times New Roman"/>
          <w:sz w:val="24"/>
          <w:szCs w:val="24"/>
        </w:rPr>
        <w:t>, and</w:t>
      </w:r>
      <w:r w:rsidR="00B16EE0">
        <w:rPr>
          <w:rFonts w:ascii="Times New Roman" w:hAnsi="Times New Roman" w:cs="Times New Roman"/>
          <w:sz w:val="24"/>
          <w:szCs w:val="24"/>
        </w:rPr>
        <w:t xml:space="preserve"> using the</w:t>
      </w:r>
      <w:r w:rsidR="004C2C3B">
        <w:rPr>
          <w:rFonts w:ascii="Times New Roman" w:hAnsi="Times New Roman" w:cs="Times New Roman"/>
          <w:sz w:val="24"/>
          <w:szCs w:val="24"/>
        </w:rPr>
        <w:t xml:space="preserve"> learning through play approach, which is backed up by Piaget</w:t>
      </w:r>
      <w:r w:rsidR="007771F5">
        <w:rPr>
          <w:rFonts w:ascii="Times New Roman" w:hAnsi="Times New Roman" w:cs="Times New Roman"/>
          <w:sz w:val="24"/>
          <w:szCs w:val="24"/>
        </w:rPr>
        <w:t xml:space="preserve">’s theory </w:t>
      </w:r>
      <w:sdt>
        <w:sdtPr>
          <w:rPr>
            <w:rFonts w:ascii="Times New Roman" w:hAnsi="Times New Roman" w:cs="Times New Roman"/>
            <w:sz w:val="24"/>
            <w:szCs w:val="24"/>
          </w:rPr>
          <w:id w:val="-513151848"/>
          <w:citation/>
        </w:sdtPr>
        <w:sdtEndPr/>
        <w:sdtContent>
          <w:r w:rsidR="00F67DDF">
            <w:rPr>
              <w:rFonts w:ascii="Times New Roman" w:hAnsi="Times New Roman" w:cs="Times New Roman"/>
              <w:sz w:val="24"/>
              <w:szCs w:val="24"/>
            </w:rPr>
            <w:fldChar w:fldCharType="begin"/>
          </w:r>
          <w:r w:rsidR="00F67DDF">
            <w:rPr>
              <w:rFonts w:ascii="Times New Roman" w:hAnsi="Times New Roman" w:cs="Times New Roman"/>
              <w:sz w:val="24"/>
              <w:szCs w:val="24"/>
            </w:rPr>
            <w:instrText xml:space="preserve">CITATION Pia11 \n  \t  \l 2057 </w:instrText>
          </w:r>
          <w:r w:rsidR="00F67DDF">
            <w:rPr>
              <w:rFonts w:ascii="Times New Roman" w:hAnsi="Times New Roman" w:cs="Times New Roman"/>
              <w:sz w:val="24"/>
              <w:szCs w:val="24"/>
            </w:rPr>
            <w:fldChar w:fldCharType="separate"/>
          </w:r>
          <w:r w:rsidR="00F67DDF" w:rsidRPr="00F67DDF">
            <w:rPr>
              <w:rFonts w:ascii="Times New Roman" w:hAnsi="Times New Roman" w:cs="Times New Roman"/>
              <w:noProof/>
              <w:sz w:val="24"/>
              <w:szCs w:val="24"/>
            </w:rPr>
            <w:t>(2011)</w:t>
          </w:r>
          <w:r w:rsidR="00F67DDF">
            <w:rPr>
              <w:rFonts w:ascii="Times New Roman" w:hAnsi="Times New Roman" w:cs="Times New Roman"/>
              <w:sz w:val="24"/>
              <w:szCs w:val="24"/>
            </w:rPr>
            <w:fldChar w:fldCharType="end"/>
          </w:r>
        </w:sdtContent>
      </w:sdt>
      <w:r w:rsidR="00F67DDF">
        <w:rPr>
          <w:rFonts w:ascii="Times New Roman" w:hAnsi="Times New Roman" w:cs="Times New Roman"/>
          <w:sz w:val="24"/>
          <w:szCs w:val="24"/>
        </w:rPr>
        <w:t>.</w:t>
      </w:r>
    </w:p>
    <w:p w14:paraId="6892760A" w14:textId="0B539BEA" w:rsidR="00D51EF4" w:rsidRDefault="00D51EF4" w:rsidP="00913309">
      <w:pPr>
        <w:spacing w:before="120"/>
        <w:rPr>
          <w:rFonts w:ascii="Times New Roman" w:hAnsi="Times New Roman" w:cs="Times New Roman"/>
          <w:sz w:val="24"/>
          <w:szCs w:val="24"/>
        </w:rPr>
      </w:pPr>
      <w:r>
        <w:rPr>
          <w:rFonts w:ascii="Times New Roman" w:hAnsi="Times New Roman" w:cs="Times New Roman"/>
          <w:sz w:val="24"/>
          <w:szCs w:val="24"/>
        </w:rPr>
        <w:tab/>
      </w:r>
      <w:r w:rsidR="003F617F">
        <w:rPr>
          <w:rFonts w:ascii="Times New Roman" w:hAnsi="Times New Roman" w:cs="Times New Roman"/>
          <w:sz w:val="24"/>
          <w:szCs w:val="24"/>
        </w:rPr>
        <w:t>Refugees have to</w:t>
      </w:r>
      <w:r>
        <w:rPr>
          <w:rFonts w:ascii="Times New Roman" w:hAnsi="Times New Roman" w:cs="Times New Roman"/>
          <w:sz w:val="24"/>
          <w:szCs w:val="24"/>
        </w:rPr>
        <w:t xml:space="preserve"> overcome many barriers</w:t>
      </w:r>
      <w:r w:rsidR="00F55CE1">
        <w:rPr>
          <w:rFonts w:ascii="Times New Roman" w:hAnsi="Times New Roman" w:cs="Times New Roman"/>
          <w:sz w:val="24"/>
          <w:szCs w:val="24"/>
        </w:rPr>
        <w:t xml:space="preserve">.  Exclusionary barriers include; obtaining housing; lack of housing options; </w:t>
      </w:r>
      <w:r w:rsidR="003F617F">
        <w:rPr>
          <w:rFonts w:ascii="Times New Roman" w:hAnsi="Times New Roman" w:cs="Times New Roman"/>
          <w:sz w:val="24"/>
          <w:szCs w:val="24"/>
        </w:rPr>
        <w:t xml:space="preserve">completing forms; providing documentation; lack of networks and support, </w:t>
      </w:r>
      <w:sdt>
        <w:sdtPr>
          <w:rPr>
            <w:rFonts w:ascii="Times New Roman" w:hAnsi="Times New Roman" w:cs="Times New Roman"/>
            <w:sz w:val="24"/>
            <w:szCs w:val="24"/>
          </w:rPr>
          <w:id w:val="-1489694503"/>
          <w:citation/>
        </w:sdtPr>
        <w:sdtEndPr/>
        <w:sdtContent>
          <w:r w:rsidR="003F617F">
            <w:rPr>
              <w:rFonts w:ascii="Times New Roman" w:hAnsi="Times New Roman" w:cs="Times New Roman"/>
              <w:sz w:val="24"/>
              <w:szCs w:val="24"/>
            </w:rPr>
            <w:fldChar w:fldCharType="begin"/>
          </w:r>
          <w:r w:rsidR="003F617F">
            <w:rPr>
              <w:rFonts w:ascii="Times New Roman" w:hAnsi="Times New Roman" w:cs="Times New Roman"/>
              <w:sz w:val="24"/>
              <w:szCs w:val="24"/>
            </w:rPr>
            <w:instrText xml:space="preserve">CITATION Pie10 \t  \l 2057 </w:instrText>
          </w:r>
          <w:r w:rsidR="003F617F">
            <w:rPr>
              <w:rFonts w:ascii="Times New Roman" w:hAnsi="Times New Roman" w:cs="Times New Roman"/>
              <w:sz w:val="24"/>
              <w:szCs w:val="24"/>
            </w:rPr>
            <w:fldChar w:fldCharType="separate"/>
          </w:r>
          <w:r w:rsidR="003F617F" w:rsidRPr="003F617F">
            <w:rPr>
              <w:rFonts w:ascii="Times New Roman" w:hAnsi="Times New Roman" w:cs="Times New Roman"/>
              <w:noProof/>
              <w:sz w:val="24"/>
              <w:szCs w:val="24"/>
            </w:rPr>
            <w:t>(Pierson, 2010)</w:t>
          </w:r>
          <w:r w:rsidR="003F617F">
            <w:rPr>
              <w:rFonts w:ascii="Times New Roman" w:hAnsi="Times New Roman" w:cs="Times New Roman"/>
              <w:sz w:val="24"/>
              <w:szCs w:val="24"/>
            </w:rPr>
            <w:fldChar w:fldCharType="end"/>
          </w:r>
        </w:sdtContent>
      </w:sdt>
      <w:r w:rsidR="003F617F">
        <w:rPr>
          <w:rFonts w:ascii="Times New Roman" w:hAnsi="Times New Roman" w:cs="Times New Roman"/>
          <w:sz w:val="24"/>
          <w:szCs w:val="24"/>
        </w:rPr>
        <w:t xml:space="preserve">.  </w:t>
      </w:r>
    </w:p>
    <w:p w14:paraId="2A887C5F" w14:textId="49D825A9" w:rsidR="00522F0D" w:rsidRPr="00522F0D" w:rsidRDefault="00522F0D" w:rsidP="00913309">
      <w:pPr>
        <w:spacing w:after="0" w:line="240" w:lineRule="auto"/>
        <w:ind w:left="720" w:right="720"/>
        <w:rPr>
          <w:rFonts w:ascii="Times New Roman" w:hAnsi="Times New Roman" w:cs="Times New Roman"/>
          <w:i/>
          <w:iCs/>
        </w:rPr>
      </w:pPr>
      <w:r w:rsidRPr="00522F0D">
        <w:rPr>
          <w:rFonts w:ascii="Times New Roman" w:hAnsi="Times New Roman" w:cs="Times New Roman"/>
          <w:i/>
          <w:iCs/>
        </w:rPr>
        <w:t>“A child who is seeking refugee status or who is considered a refugee … shall, whether unaccompanied or accompanied by his or her parents or by another person, receive appropriate protection and humanitarian assistance … including help to trace the parents or other members of the family … in order to obtain information necessary for unification.”</w:t>
      </w:r>
      <w:r>
        <w:rPr>
          <w:rFonts w:ascii="Times New Roman" w:hAnsi="Times New Roman" w:cs="Times New Roman"/>
          <w:i/>
          <w:iCs/>
        </w:rPr>
        <w:t xml:space="preserve"> </w:t>
      </w:r>
      <w:r w:rsidRPr="00522F0D">
        <w:rPr>
          <w:rFonts w:ascii="Times New Roman" w:hAnsi="Times New Roman" w:cs="Times New Roman"/>
        </w:rPr>
        <w:t>(UNCRC, Article 221,</w:t>
      </w:r>
      <w:r w:rsidR="00505DC8">
        <w:rPr>
          <w:rFonts w:ascii="Times New Roman" w:hAnsi="Times New Roman" w:cs="Times New Roman"/>
        </w:rPr>
        <w:t xml:space="preserve"> 1989</w:t>
      </w:r>
      <w:r w:rsidRPr="00522F0D">
        <w:rPr>
          <w:rFonts w:ascii="Times New Roman" w:hAnsi="Times New Roman" w:cs="Times New Roman"/>
        </w:rPr>
        <w:t>).</w:t>
      </w:r>
    </w:p>
    <w:p w14:paraId="04729DC9" w14:textId="77777777" w:rsidR="004B1656" w:rsidRDefault="00F640FF" w:rsidP="00913309">
      <w:pPr>
        <w:spacing w:before="120"/>
        <w:rPr>
          <w:rFonts w:ascii="Times New Roman" w:hAnsi="Times New Roman" w:cs="Times New Roman"/>
          <w:sz w:val="24"/>
          <w:szCs w:val="24"/>
        </w:rPr>
      </w:pPr>
      <w:r>
        <w:rPr>
          <w:rFonts w:ascii="Times New Roman" w:hAnsi="Times New Roman" w:cs="Times New Roman"/>
          <w:sz w:val="24"/>
          <w:szCs w:val="24"/>
        </w:rPr>
        <w:t>Pupil B is also classed as having an Additional Learning Need (ALN), as they are learning English as a second language, but as the pupil is still so young, they may be able to overcome that barrier in a few short years.</w:t>
      </w:r>
      <w:r w:rsidR="004B2373">
        <w:rPr>
          <w:rFonts w:ascii="Times New Roman" w:hAnsi="Times New Roman" w:cs="Times New Roman"/>
          <w:sz w:val="24"/>
          <w:szCs w:val="24"/>
        </w:rPr>
        <w:t xml:space="preserve">  </w:t>
      </w:r>
    </w:p>
    <w:p w14:paraId="1E49C47E" w14:textId="7D35650D" w:rsidR="00F640FF" w:rsidRDefault="004B2373" w:rsidP="00913309">
      <w:pPr>
        <w:spacing w:before="120"/>
        <w:ind w:firstLine="720"/>
        <w:rPr>
          <w:rFonts w:ascii="Times New Roman" w:hAnsi="Times New Roman" w:cs="Times New Roman"/>
          <w:sz w:val="24"/>
          <w:szCs w:val="24"/>
        </w:rPr>
      </w:pPr>
      <w:r>
        <w:rPr>
          <w:rFonts w:ascii="Times New Roman" w:hAnsi="Times New Roman" w:cs="Times New Roman"/>
          <w:sz w:val="24"/>
          <w:szCs w:val="24"/>
        </w:rPr>
        <w:t xml:space="preserve">The Warnock report has changed the way the </w:t>
      </w:r>
      <w:r w:rsidR="00C0721D">
        <w:rPr>
          <w:rFonts w:ascii="Times New Roman" w:hAnsi="Times New Roman" w:cs="Times New Roman"/>
          <w:sz w:val="24"/>
          <w:szCs w:val="24"/>
        </w:rPr>
        <w:t>nation looks at people with ALNs and disabilities and has made education and workforce more accessible for them, stating that they have the same right to go to a mainstream school as any other child.  They went on to say that labelling someone ‘retarded’ was a life sentence, and that it was</w:t>
      </w:r>
      <w:r w:rsidR="004434B3">
        <w:rPr>
          <w:rFonts w:ascii="Times New Roman" w:hAnsi="Times New Roman" w:cs="Times New Roman"/>
          <w:sz w:val="24"/>
          <w:szCs w:val="24"/>
        </w:rPr>
        <w:t xml:space="preserve"> just</w:t>
      </w:r>
      <w:r w:rsidR="00C0721D">
        <w:rPr>
          <w:rFonts w:ascii="Times New Roman" w:hAnsi="Times New Roman" w:cs="Times New Roman"/>
          <w:sz w:val="24"/>
          <w:szCs w:val="24"/>
        </w:rPr>
        <w:t xml:space="preserve"> unhelpful</w:t>
      </w:r>
      <w:r w:rsidR="004434B3">
        <w:rPr>
          <w:rFonts w:ascii="Times New Roman" w:hAnsi="Times New Roman" w:cs="Times New Roman"/>
          <w:sz w:val="24"/>
          <w:szCs w:val="24"/>
        </w:rPr>
        <w:t>, the inquiry popularised the term ‘Special Education Need’ (SEN) which we have since replaced with ALN</w:t>
      </w:r>
      <w:r w:rsidR="00C0721D">
        <w:rPr>
          <w:rFonts w:ascii="Times New Roman" w:hAnsi="Times New Roman" w:cs="Times New Roman"/>
          <w:sz w:val="24"/>
          <w:szCs w:val="24"/>
        </w:rPr>
        <w:t xml:space="preserve"> </w:t>
      </w:r>
      <w:sdt>
        <w:sdtPr>
          <w:rPr>
            <w:rFonts w:ascii="Times New Roman" w:hAnsi="Times New Roman" w:cs="Times New Roman"/>
            <w:sz w:val="24"/>
            <w:szCs w:val="24"/>
          </w:rPr>
          <w:id w:val="6510255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Web18 \l 2057 </w:instrText>
          </w:r>
          <w:r>
            <w:rPr>
              <w:rFonts w:ascii="Times New Roman" w:hAnsi="Times New Roman" w:cs="Times New Roman"/>
              <w:sz w:val="24"/>
              <w:szCs w:val="24"/>
            </w:rPr>
            <w:fldChar w:fldCharType="separate"/>
          </w:r>
          <w:r w:rsidRPr="004B2373">
            <w:rPr>
              <w:rFonts w:ascii="Times New Roman" w:hAnsi="Times New Roman" w:cs="Times New Roman"/>
              <w:noProof/>
              <w:sz w:val="24"/>
              <w:szCs w:val="24"/>
            </w:rPr>
            <w:t>(Webster,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BD700F3" w14:textId="4FFA85C1" w:rsidR="008A5131" w:rsidRDefault="00F67DDF" w:rsidP="00913309">
      <w:pPr>
        <w:spacing w:before="120"/>
        <w:rPr>
          <w:rFonts w:ascii="Times New Roman" w:hAnsi="Times New Roman" w:cs="Times New Roman"/>
          <w:sz w:val="24"/>
          <w:szCs w:val="24"/>
        </w:rPr>
      </w:pPr>
      <w:r>
        <w:rPr>
          <w:rFonts w:ascii="Times New Roman" w:hAnsi="Times New Roman" w:cs="Times New Roman"/>
          <w:sz w:val="24"/>
          <w:szCs w:val="24"/>
        </w:rPr>
        <w:tab/>
        <w:t>School A also uses a whole school approach to good behaviour and encourages good attendance as a way to promote inclusion</w:t>
      </w:r>
      <w:r w:rsidR="002F7AD5">
        <w:rPr>
          <w:rFonts w:ascii="Times New Roman" w:hAnsi="Times New Roman" w:cs="Times New Roman"/>
          <w:sz w:val="24"/>
          <w:szCs w:val="24"/>
        </w:rPr>
        <w:t xml:space="preserve">, this view is also stated in the Welsh Government’s </w:t>
      </w:r>
      <w:r w:rsidR="002F7AD5">
        <w:rPr>
          <w:rFonts w:ascii="Times New Roman" w:hAnsi="Times New Roman" w:cs="Times New Roman"/>
          <w:sz w:val="24"/>
          <w:szCs w:val="24"/>
        </w:rPr>
        <w:lastRenderedPageBreak/>
        <w:t xml:space="preserve">document, Inclusion and Pupil Support </w:t>
      </w:r>
      <w:sdt>
        <w:sdtPr>
          <w:rPr>
            <w:rFonts w:ascii="Times New Roman" w:hAnsi="Times New Roman" w:cs="Times New Roman"/>
            <w:sz w:val="24"/>
            <w:szCs w:val="24"/>
          </w:rPr>
          <w:id w:val="930316854"/>
          <w:citation/>
        </w:sdtPr>
        <w:sdtEndPr/>
        <w:sdtContent>
          <w:r w:rsidR="002F7AD5">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Wel161 \n  \t  \l 2057 </w:instrText>
          </w:r>
          <w:r w:rsidR="002F7AD5">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(2016)</w:t>
          </w:r>
          <w:r w:rsidR="002F7AD5">
            <w:rPr>
              <w:rFonts w:ascii="Times New Roman" w:hAnsi="Times New Roman" w:cs="Times New Roman"/>
              <w:sz w:val="24"/>
              <w:szCs w:val="24"/>
            </w:rPr>
            <w:fldChar w:fldCharType="end"/>
          </w:r>
        </w:sdtContent>
      </w:sdt>
      <w:r w:rsidR="002F7AD5">
        <w:rPr>
          <w:rFonts w:ascii="Times New Roman" w:hAnsi="Times New Roman" w:cs="Times New Roman"/>
          <w:sz w:val="24"/>
          <w:szCs w:val="24"/>
        </w:rPr>
        <w:t xml:space="preserve">.  To increase attendance levels, school A gives out marshmallows to </w:t>
      </w:r>
      <w:r w:rsidR="00FE05C6">
        <w:rPr>
          <w:rFonts w:ascii="Times New Roman" w:hAnsi="Times New Roman" w:cs="Times New Roman"/>
          <w:sz w:val="24"/>
          <w:szCs w:val="24"/>
        </w:rPr>
        <w:t>the pupils in the infant class, and junior class</w:t>
      </w:r>
      <w:r w:rsidR="002F7AD5">
        <w:rPr>
          <w:rFonts w:ascii="Times New Roman" w:hAnsi="Times New Roman" w:cs="Times New Roman"/>
          <w:sz w:val="24"/>
          <w:szCs w:val="24"/>
        </w:rPr>
        <w:t xml:space="preserve"> with the best attendance</w:t>
      </w:r>
      <w:r w:rsidR="00FE05C6">
        <w:rPr>
          <w:rFonts w:ascii="Times New Roman" w:hAnsi="Times New Roman" w:cs="Times New Roman"/>
          <w:sz w:val="24"/>
          <w:szCs w:val="24"/>
        </w:rPr>
        <w:t xml:space="preserve"> for that week, a behaviourism technique used by theorists like Pavlov </w:t>
      </w:r>
      <w:sdt>
        <w:sdtPr>
          <w:rPr>
            <w:rFonts w:ascii="Times New Roman" w:hAnsi="Times New Roman" w:cs="Times New Roman"/>
            <w:sz w:val="24"/>
            <w:szCs w:val="24"/>
          </w:rPr>
          <w:id w:val="-1819955550"/>
          <w:citation/>
        </w:sdtPr>
        <w:sdtEndPr/>
        <w:sdtContent>
          <w:r w:rsidR="00FE05C6">
            <w:rPr>
              <w:rFonts w:ascii="Times New Roman" w:hAnsi="Times New Roman" w:cs="Times New Roman"/>
              <w:sz w:val="24"/>
              <w:szCs w:val="24"/>
            </w:rPr>
            <w:fldChar w:fldCharType="begin"/>
          </w:r>
          <w:r w:rsidR="00FE05C6">
            <w:rPr>
              <w:rFonts w:ascii="Times New Roman" w:hAnsi="Times New Roman" w:cs="Times New Roman"/>
              <w:sz w:val="24"/>
              <w:szCs w:val="24"/>
            </w:rPr>
            <w:instrText xml:space="preserve">CITATION Pav97 \n  \t  \l 2057 </w:instrText>
          </w:r>
          <w:r w:rsidR="00FE05C6">
            <w:rPr>
              <w:rFonts w:ascii="Times New Roman" w:hAnsi="Times New Roman" w:cs="Times New Roman"/>
              <w:sz w:val="24"/>
              <w:szCs w:val="24"/>
            </w:rPr>
            <w:fldChar w:fldCharType="separate"/>
          </w:r>
          <w:r w:rsidR="00FE05C6" w:rsidRPr="00FE05C6">
            <w:rPr>
              <w:rFonts w:ascii="Times New Roman" w:hAnsi="Times New Roman" w:cs="Times New Roman"/>
              <w:noProof/>
              <w:sz w:val="24"/>
              <w:szCs w:val="24"/>
            </w:rPr>
            <w:t>(1897)</w:t>
          </w:r>
          <w:r w:rsidR="00FE05C6">
            <w:rPr>
              <w:rFonts w:ascii="Times New Roman" w:hAnsi="Times New Roman" w:cs="Times New Roman"/>
              <w:sz w:val="24"/>
              <w:szCs w:val="24"/>
            </w:rPr>
            <w:fldChar w:fldCharType="end"/>
          </w:r>
        </w:sdtContent>
      </w:sdt>
      <w:r w:rsidR="00FE05C6">
        <w:rPr>
          <w:rFonts w:ascii="Times New Roman" w:hAnsi="Times New Roman" w:cs="Times New Roman"/>
          <w:sz w:val="24"/>
          <w:szCs w:val="24"/>
        </w:rPr>
        <w:t xml:space="preserve">, Watson </w:t>
      </w:r>
      <w:sdt>
        <w:sdtPr>
          <w:rPr>
            <w:rFonts w:ascii="Times New Roman" w:hAnsi="Times New Roman" w:cs="Times New Roman"/>
            <w:sz w:val="24"/>
            <w:szCs w:val="24"/>
          </w:rPr>
          <w:id w:val="1173148796"/>
          <w:citation/>
        </w:sdtPr>
        <w:sdtEndPr/>
        <w:sdtContent>
          <w:r w:rsidR="00FE05C6">
            <w:rPr>
              <w:rFonts w:ascii="Times New Roman" w:hAnsi="Times New Roman" w:cs="Times New Roman"/>
              <w:sz w:val="24"/>
              <w:szCs w:val="24"/>
            </w:rPr>
            <w:fldChar w:fldCharType="begin"/>
          </w:r>
          <w:r w:rsidR="00FE05C6">
            <w:rPr>
              <w:rFonts w:ascii="Times New Roman" w:hAnsi="Times New Roman" w:cs="Times New Roman"/>
              <w:sz w:val="24"/>
              <w:szCs w:val="24"/>
            </w:rPr>
            <w:instrText xml:space="preserve">CITATION Wat13 \n  \t  \l 2057 </w:instrText>
          </w:r>
          <w:r w:rsidR="00FE05C6">
            <w:rPr>
              <w:rFonts w:ascii="Times New Roman" w:hAnsi="Times New Roman" w:cs="Times New Roman"/>
              <w:sz w:val="24"/>
              <w:szCs w:val="24"/>
            </w:rPr>
            <w:fldChar w:fldCharType="separate"/>
          </w:r>
          <w:r w:rsidR="00FE05C6" w:rsidRPr="00FE05C6">
            <w:rPr>
              <w:rFonts w:ascii="Times New Roman" w:hAnsi="Times New Roman" w:cs="Times New Roman"/>
              <w:noProof/>
              <w:sz w:val="24"/>
              <w:szCs w:val="24"/>
            </w:rPr>
            <w:t>(1913)</w:t>
          </w:r>
          <w:r w:rsidR="00FE05C6">
            <w:rPr>
              <w:rFonts w:ascii="Times New Roman" w:hAnsi="Times New Roman" w:cs="Times New Roman"/>
              <w:sz w:val="24"/>
              <w:szCs w:val="24"/>
            </w:rPr>
            <w:fldChar w:fldCharType="end"/>
          </w:r>
        </w:sdtContent>
      </w:sdt>
      <w:r w:rsidR="00FE05C6">
        <w:rPr>
          <w:rFonts w:ascii="Times New Roman" w:hAnsi="Times New Roman" w:cs="Times New Roman"/>
          <w:sz w:val="24"/>
          <w:szCs w:val="24"/>
        </w:rPr>
        <w:t xml:space="preserve">, and Skinner </w:t>
      </w:r>
      <w:sdt>
        <w:sdtPr>
          <w:rPr>
            <w:rFonts w:ascii="Times New Roman" w:hAnsi="Times New Roman" w:cs="Times New Roman"/>
            <w:sz w:val="24"/>
            <w:szCs w:val="24"/>
          </w:rPr>
          <w:id w:val="1975874141"/>
          <w:citation/>
        </w:sdtPr>
        <w:sdtEndPr/>
        <w:sdtContent>
          <w:r w:rsidR="00D95B54">
            <w:rPr>
              <w:rFonts w:ascii="Times New Roman" w:hAnsi="Times New Roman" w:cs="Times New Roman"/>
              <w:sz w:val="24"/>
              <w:szCs w:val="24"/>
            </w:rPr>
            <w:fldChar w:fldCharType="begin"/>
          </w:r>
          <w:r w:rsidR="00D95B54">
            <w:rPr>
              <w:rFonts w:ascii="Times New Roman" w:hAnsi="Times New Roman" w:cs="Times New Roman"/>
              <w:sz w:val="24"/>
              <w:szCs w:val="24"/>
            </w:rPr>
            <w:instrText xml:space="preserve">CITATION Ski531 \n  \t  \l 2057 </w:instrText>
          </w:r>
          <w:r w:rsidR="00D95B54">
            <w:rPr>
              <w:rFonts w:ascii="Times New Roman" w:hAnsi="Times New Roman" w:cs="Times New Roman"/>
              <w:sz w:val="24"/>
              <w:szCs w:val="24"/>
            </w:rPr>
            <w:fldChar w:fldCharType="separate"/>
          </w:r>
          <w:r w:rsidR="00D95B54" w:rsidRPr="00D95B54">
            <w:rPr>
              <w:rFonts w:ascii="Times New Roman" w:hAnsi="Times New Roman" w:cs="Times New Roman"/>
              <w:noProof/>
              <w:sz w:val="24"/>
              <w:szCs w:val="24"/>
            </w:rPr>
            <w:t>(1953)</w:t>
          </w:r>
          <w:r w:rsidR="00D95B54">
            <w:rPr>
              <w:rFonts w:ascii="Times New Roman" w:hAnsi="Times New Roman" w:cs="Times New Roman"/>
              <w:sz w:val="24"/>
              <w:szCs w:val="24"/>
            </w:rPr>
            <w:fldChar w:fldCharType="end"/>
          </w:r>
        </w:sdtContent>
      </w:sdt>
      <w:r w:rsidR="00FE05C6">
        <w:rPr>
          <w:rFonts w:ascii="Times New Roman" w:hAnsi="Times New Roman" w:cs="Times New Roman"/>
          <w:sz w:val="24"/>
          <w:szCs w:val="24"/>
        </w:rPr>
        <w:t>.</w:t>
      </w:r>
      <w:r w:rsidR="00D95B54">
        <w:rPr>
          <w:rFonts w:ascii="Times New Roman" w:hAnsi="Times New Roman" w:cs="Times New Roman"/>
          <w:sz w:val="24"/>
          <w:szCs w:val="24"/>
        </w:rPr>
        <w:t xml:space="preserve">  Afterall, it is hard to be included when a pupil is not in school.</w:t>
      </w:r>
    </w:p>
    <w:p w14:paraId="124AA5CF" w14:textId="4B2A34EB" w:rsidR="00D95B54" w:rsidRDefault="00D95B54" w:rsidP="00913309">
      <w:pPr>
        <w:rPr>
          <w:rFonts w:ascii="Times New Roman" w:hAnsi="Times New Roman" w:cs="Times New Roman"/>
          <w:sz w:val="24"/>
          <w:szCs w:val="24"/>
        </w:rPr>
      </w:pPr>
      <w:r>
        <w:rPr>
          <w:rFonts w:ascii="Times New Roman" w:hAnsi="Times New Roman" w:cs="Times New Roman"/>
          <w:sz w:val="24"/>
          <w:szCs w:val="24"/>
        </w:rPr>
        <w:tab/>
        <w:t xml:space="preserve">School A also offers emotional support for all their pupils and makes it known where to find a friend when they need one, for example, pupil C was </w:t>
      </w:r>
      <w:r w:rsidR="006C5F93">
        <w:rPr>
          <w:rFonts w:ascii="Times New Roman" w:hAnsi="Times New Roman" w:cs="Times New Roman"/>
          <w:sz w:val="24"/>
          <w:szCs w:val="24"/>
        </w:rPr>
        <w:t xml:space="preserve">going through </w:t>
      </w:r>
      <w:r>
        <w:rPr>
          <w:rFonts w:ascii="Times New Roman" w:hAnsi="Times New Roman" w:cs="Times New Roman"/>
          <w:sz w:val="24"/>
          <w:szCs w:val="24"/>
        </w:rPr>
        <w:t xml:space="preserve">a hard time at </w:t>
      </w:r>
      <w:r w:rsidR="006C5F93">
        <w:rPr>
          <w:rFonts w:ascii="Times New Roman" w:hAnsi="Times New Roman" w:cs="Times New Roman"/>
          <w:sz w:val="24"/>
          <w:szCs w:val="24"/>
        </w:rPr>
        <w:t xml:space="preserve">home that was impacting school life. </w:t>
      </w:r>
      <w:r>
        <w:rPr>
          <w:rFonts w:ascii="Times New Roman" w:hAnsi="Times New Roman" w:cs="Times New Roman"/>
          <w:sz w:val="24"/>
          <w:szCs w:val="24"/>
        </w:rPr>
        <w:t xml:space="preserve"> </w:t>
      </w:r>
      <w:r w:rsidR="006C5F93">
        <w:rPr>
          <w:rFonts w:ascii="Times New Roman" w:hAnsi="Times New Roman" w:cs="Times New Roman"/>
          <w:sz w:val="24"/>
          <w:szCs w:val="24"/>
        </w:rPr>
        <w:t>S</w:t>
      </w:r>
      <w:r>
        <w:rPr>
          <w:rFonts w:ascii="Times New Roman" w:hAnsi="Times New Roman" w:cs="Times New Roman"/>
          <w:sz w:val="24"/>
          <w:szCs w:val="24"/>
        </w:rPr>
        <w:t xml:space="preserve">chool A knew of the problems that </w:t>
      </w:r>
      <w:r w:rsidR="009A6755">
        <w:rPr>
          <w:rFonts w:ascii="Times New Roman" w:hAnsi="Times New Roman" w:cs="Times New Roman"/>
          <w:sz w:val="24"/>
          <w:szCs w:val="24"/>
        </w:rPr>
        <w:t xml:space="preserve">pupil C </w:t>
      </w:r>
      <w:r>
        <w:rPr>
          <w:rFonts w:ascii="Times New Roman" w:hAnsi="Times New Roman" w:cs="Times New Roman"/>
          <w:sz w:val="24"/>
          <w:szCs w:val="24"/>
        </w:rPr>
        <w:t xml:space="preserve">was having at home and was working closely with the relevant agencies in order to support </w:t>
      </w:r>
      <w:r w:rsidR="009A6755">
        <w:rPr>
          <w:rFonts w:ascii="Times New Roman" w:hAnsi="Times New Roman" w:cs="Times New Roman"/>
          <w:sz w:val="24"/>
          <w:szCs w:val="24"/>
        </w:rPr>
        <w:t xml:space="preserve">the </w:t>
      </w:r>
      <w:r>
        <w:rPr>
          <w:rFonts w:ascii="Times New Roman" w:hAnsi="Times New Roman" w:cs="Times New Roman"/>
          <w:sz w:val="24"/>
          <w:szCs w:val="24"/>
        </w:rPr>
        <w:t xml:space="preserve">pupil </w:t>
      </w:r>
      <w:r w:rsidR="006C5F93">
        <w:rPr>
          <w:rFonts w:ascii="Times New Roman" w:hAnsi="Times New Roman" w:cs="Times New Roman"/>
          <w:sz w:val="24"/>
          <w:szCs w:val="24"/>
        </w:rPr>
        <w:t>whilst</w:t>
      </w:r>
      <w:r>
        <w:rPr>
          <w:rFonts w:ascii="Times New Roman" w:hAnsi="Times New Roman" w:cs="Times New Roman"/>
          <w:sz w:val="24"/>
          <w:szCs w:val="24"/>
        </w:rPr>
        <w:t xml:space="preserve"> </w:t>
      </w:r>
      <w:r w:rsidR="006C5F93">
        <w:rPr>
          <w:rFonts w:ascii="Times New Roman" w:hAnsi="Times New Roman" w:cs="Times New Roman"/>
          <w:sz w:val="24"/>
          <w:szCs w:val="24"/>
        </w:rPr>
        <w:t>their</w:t>
      </w:r>
      <w:r>
        <w:rPr>
          <w:rFonts w:ascii="Times New Roman" w:hAnsi="Times New Roman" w:cs="Times New Roman"/>
          <w:sz w:val="24"/>
          <w:szCs w:val="24"/>
        </w:rPr>
        <w:t xml:space="preserve"> parent</w:t>
      </w:r>
      <w:r w:rsidR="006C5F93">
        <w:rPr>
          <w:rFonts w:ascii="Times New Roman" w:hAnsi="Times New Roman" w:cs="Times New Roman"/>
          <w:sz w:val="24"/>
          <w:szCs w:val="24"/>
        </w:rPr>
        <w:t xml:space="preserve"> was having help with thei</w:t>
      </w:r>
      <w:r>
        <w:rPr>
          <w:rFonts w:ascii="Times New Roman" w:hAnsi="Times New Roman" w:cs="Times New Roman"/>
          <w:sz w:val="24"/>
          <w:szCs w:val="24"/>
        </w:rPr>
        <w:t>r substance abuse.</w:t>
      </w:r>
      <w:r w:rsidR="006C5F93">
        <w:rPr>
          <w:rFonts w:ascii="Times New Roman" w:hAnsi="Times New Roman" w:cs="Times New Roman"/>
          <w:sz w:val="24"/>
          <w:szCs w:val="24"/>
        </w:rPr>
        <w:t xml:space="preserve">  Pupil C was in year 6 and a few of their peers knew about the parents substance abuse, and they began making school life a little difficult for them, (the peers was later dealt with by the headmaster), but pupil C ran out of the classroom and out on to the playground and into the school woodlands in an attempt to get away from it all.  A member of staff saw them cut across the playground and informed the office</w:t>
      </w:r>
      <w:r w:rsidR="0015361F">
        <w:rPr>
          <w:rFonts w:ascii="Times New Roman" w:hAnsi="Times New Roman" w:cs="Times New Roman"/>
          <w:sz w:val="24"/>
          <w:szCs w:val="24"/>
        </w:rPr>
        <w:t>,</w:t>
      </w:r>
      <w:r w:rsidR="006C5F93">
        <w:rPr>
          <w:rFonts w:ascii="Times New Roman" w:hAnsi="Times New Roman" w:cs="Times New Roman"/>
          <w:sz w:val="24"/>
          <w:szCs w:val="24"/>
        </w:rPr>
        <w:t xml:space="preserve"> </w:t>
      </w:r>
      <w:r w:rsidR="0015361F">
        <w:rPr>
          <w:rFonts w:ascii="Times New Roman" w:hAnsi="Times New Roman" w:cs="Times New Roman"/>
          <w:sz w:val="24"/>
          <w:szCs w:val="24"/>
        </w:rPr>
        <w:t>who informed</w:t>
      </w:r>
      <w:r w:rsidR="006C5F93">
        <w:rPr>
          <w:rFonts w:ascii="Times New Roman" w:hAnsi="Times New Roman" w:cs="Times New Roman"/>
          <w:sz w:val="24"/>
          <w:szCs w:val="24"/>
        </w:rPr>
        <w:t xml:space="preserve"> some teachers</w:t>
      </w:r>
      <w:r w:rsidR="0015361F">
        <w:rPr>
          <w:rFonts w:ascii="Times New Roman" w:hAnsi="Times New Roman" w:cs="Times New Roman"/>
          <w:sz w:val="24"/>
          <w:szCs w:val="24"/>
        </w:rPr>
        <w:t xml:space="preserve"> that</w:t>
      </w:r>
      <w:r w:rsidR="006C5F93">
        <w:rPr>
          <w:rFonts w:ascii="Times New Roman" w:hAnsi="Times New Roman" w:cs="Times New Roman"/>
          <w:sz w:val="24"/>
          <w:szCs w:val="24"/>
        </w:rPr>
        <w:t xml:space="preserve"> went after pupil C to investigate.  </w:t>
      </w:r>
      <w:r w:rsidR="0015361F">
        <w:rPr>
          <w:rFonts w:ascii="Times New Roman" w:hAnsi="Times New Roman" w:cs="Times New Roman"/>
          <w:sz w:val="24"/>
          <w:szCs w:val="24"/>
        </w:rPr>
        <w:t>S</w:t>
      </w:r>
      <w:r w:rsidR="006C5F93">
        <w:rPr>
          <w:rFonts w:ascii="Times New Roman" w:hAnsi="Times New Roman" w:cs="Times New Roman"/>
          <w:sz w:val="24"/>
          <w:szCs w:val="24"/>
        </w:rPr>
        <w:t>chool A</w:t>
      </w:r>
      <w:r w:rsidR="0015361F">
        <w:rPr>
          <w:rFonts w:ascii="Times New Roman" w:hAnsi="Times New Roman" w:cs="Times New Roman"/>
          <w:sz w:val="24"/>
          <w:szCs w:val="24"/>
        </w:rPr>
        <w:t xml:space="preserve"> then</w:t>
      </w:r>
      <w:r w:rsidR="006C5F93">
        <w:rPr>
          <w:rFonts w:ascii="Times New Roman" w:hAnsi="Times New Roman" w:cs="Times New Roman"/>
          <w:sz w:val="24"/>
          <w:szCs w:val="24"/>
        </w:rPr>
        <w:t xml:space="preserve"> made it clear if for any reason pupil C needed to get away </w:t>
      </w:r>
      <w:r w:rsidR="0015361F">
        <w:rPr>
          <w:rFonts w:ascii="Times New Roman" w:hAnsi="Times New Roman" w:cs="Times New Roman"/>
          <w:sz w:val="24"/>
          <w:szCs w:val="24"/>
        </w:rPr>
        <w:t>they</w:t>
      </w:r>
      <w:r w:rsidR="006C5F93">
        <w:rPr>
          <w:rFonts w:ascii="Times New Roman" w:hAnsi="Times New Roman" w:cs="Times New Roman"/>
          <w:sz w:val="24"/>
          <w:szCs w:val="24"/>
        </w:rPr>
        <w:t xml:space="preserve"> was to simply tell the nearest member of staff that </w:t>
      </w:r>
      <w:r w:rsidR="0015361F">
        <w:rPr>
          <w:rFonts w:ascii="Times New Roman" w:hAnsi="Times New Roman" w:cs="Times New Roman"/>
          <w:sz w:val="24"/>
          <w:szCs w:val="24"/>
        </w:rPr>
        <w:t>they</w:t>
      </w:r>
      <w:r w:rsidR="006C5F93">
        <w:rPr>
          <w:rFonts w:ascii="Times New Roman" w:hAnsi="Times New Roman" w:cs="Times New Roman"/>
          <w:sz w:val="24"/>
          <w:szCs w:val="24"/>
        </w:rPr>
        <w:t xml:space="preserve"> was going to ‘Y Cwtsh’, a dedicated safe place that teaching assistants use for </w:t>
      </w:r>
      <w:r w:rsidR="0015361F">
        <w:rPr>
          <w:rFonts w:ascii="Times New Roman" w:hAnsi="Times New Roman" w:cs="Times New Roman"/>
          <w:sz w:val="24"/>
          <w:szCs w:val="24"/>
        </w:rPr>
        <w:t>Emotional Literacy Support Assistant (</w:t>
      </w:r>
      <w:r w:rsidR="006C5F93">
        <w:rPr>
          <w:rFonts w:ascii="Times New Roman" w:hAnsi="Times New Roman" w:cs="Times New Roman"/>
          <w:sz w:val="24"/>
          <w:szCs w:val="24"/>
        </w:rPr>
        <w:t>ELSA</w:t>
      </w:r>
      <w:r w:rsidR="0015361F">
        <w:rPr>
          <w:rFonts w:ascii="Times New Roman" w:hAnsi="Times New Roman" w:cs="Times New Roman"/>
          <w:sz w:val="24"/>
          <w:szCs w:val="24"/>
        </w:rPr>
        <w:t>) support sessions</w:t>
      </w:r>
      <w:sdt>
        <w:sdtPr>
          <w:rPr>
            <w:rFonts w:ascii="Times New Roman" w:hAnsi="Times New Roman" w:cs="Times New Roman"/>
            <w:sz w:val="24"/>
            <w:szCs w:val="24"/>
          </w:rPr>
          <w:id w:val="-1921629502"/>
          <w:citation/>
        </w:sdtPr>
        <w:sdtEndPr/>
        <w:sdtContent>
          <w:r w:rsidR="0015361F">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ELS19 \n  \t  \l 2057 </w:instrText>
          </w:r>
          <w:r w:rsidR="0015361F">
            <w:rPr>
              <w:rFonts w:ascii="Times New Roman" w:hAnsi="Times New Roman" w:cs="Times New Roman"/>
              <w:sz w:val="24"/>
              <w:szCs w:val="24"/>
            </w:rPr>
            <w:fldChar w:fldCharType="separate"/>
          </w:r>
          <w:r w:rsidR="00B76688">
            <w:rPr>
              <w:rFonts w:ascii="Times New Roman" w:hAnsi="Times New Roman" w:cs="Times New Roman"/>
              <w:noProof/>
              <w:sz w:val="24"/>
              <w:szCs w:val="24"/>
            </w:rPr>
            <w:t xml:space="preserve"> </w:t>
          </w:r>
          <w:r w:rsidR="00B76688" w:rsidRPr="00B76688">
            <w:rPr>
              <w:rFonts w:ascii="Times New Roman" w:hAnsi="Times New Roman" w:cs="Times New Roman"/>
              <w:noProof/>
              <w:sz w:val="24"/>
              <w:szCs w:val="24"/>
            </w:rPr>
            <w:t>(2019)</w:t>
          </w:r>
          <w:r w:rsidR="0015361F">
            <w:rPr>
              <w:rFonts w:ascii="Times New Roman" w:hAnsi="Times New Roman" w:cs="Times New Roman"/>
              <w:sz w:val="24"/>
              <w:szCs w:val="24"/>
            </w:rPr>
            <w:fldChar w:fldCharType="end"/>
          </w:r>
        </w:sdtContent>
      </w:sdt>
      <w:r w:rsidR="006C5F93">
        <w:rPr>
          <w:rFonts w:ascii="Times New Roman" w:hAnsi="Times New Roman" w:cs="Times New Roman"/>
          <w:sz w:val="24"/>
          <w:szCs w:val="24"/>
        </w:rPr>
        <w:t xml:space="preserve"> </w:t>
      </w:r>
      <w:r w:rsidR="0015361F">
        <w:rPr>
          <w:rFonts w:ascii="Times New Roman" w:hAnsi="Times New Roman" w:cs="Times New Roman"/>
          <w:sz w:val="24"/>
          <w:szCs w:val="24"/>
        </w:rPr>
        <w:t>and nurture suppor</w:t>
      </w:r>
      <w:r w:rsidR="006C5F93">
        <w:rPr>
          <w:rFonts w:ascii="Times New Roman" w:hAnsi="Times New Roman" w:cs="Times New Roman"/>
          <w:sz w:val="24"/>
          <w:szCs w:val="24"/>
        </w:rPr>
        <w:t>t</w:t>
      </w:r>
      <w:r w:rsidR="0015361F">
        <w:rPr>
          <w:rFonts w:ascii="Times New Roman" w:hAnsi="Times New Roman" w:cs="Times New Roman"/>
          <w:sz w:val="24"/>
          <w:szCs w:val="24"/>
        </w:rPr>
        <w:t xml:space="preserve"> groups and wait there until a member of staff comes to them.</w:t>
      </w:r>
    </w:p>
    <w:p w14:paraId="333D8165" w14:textId="3EA7A70B" w:rsidR="005D00DB" w:rsidRDefault="0015361F" w:rsidP="00913309">
      <w:pPr>
        <w:rPr>
          <w:rFonts w:ascii="Times New Roman" w:hAnsi="Times New Roman" w:cs="Times New Roman"/>
          <w:sz w:val="24"/>
          <w:szCs w:val="24"/>
        </w:rPr>
      </w:pPr>
      <w:r>
        <w:rPr>
          <w:rFonts w:ascii="Times New Roman" w:hAnsi="Times New Roman" w:cs="Times New Roman"/>
          <w:sz w:val="24"/>
          <w:szCs w:val="24"/>
        </w:rPr>
        <w:tab/>
        <w:t>School A then used ELSA sessions in order to</w:t>
      </w:r>
      <w:r w:rsidR="00CB4823">
        <w:rPr>
          <w:rFonts w:ascii="Times New Roman" w:hAnsi="Times New Roman" w:cs="Times New Roman"/>
          <w:sz w:val="24"/>
          <w:szCs w:val="24"/>
        </w:rPr>
        <w:t xml:space="preserve"> create and</w:t>
      </w:r>
      <w:r>
        <w:rPr>
          <w:rFonts w:ascii="Times New Roman" w:hAnsi="Times New Roman" w:cs="Times New Roman"/>
          <w:sz w:val="24"/>
          <w:szCs w:val="24"/>
        </w:rPr>
        <w:t xml:space="preserve"> paint a ‘friendship bench’</w:t>
      </w:r>
      <w:r w:rsidR="00CB4823">
        <w:rPr>
          <w:rFonts w:ascii="Times New Roman" w:hAnsi="Times New Roman" w:cs="Times New Roman"/>
          <w:sz w:val="24"/>
          <w:szCs w:val="24"/>
        </w:rPr>
        <w:t>, which was to be used when anyone in the playground needed someone to talk to.  The whole school was told that when someone would sit on it, it meant that they wanted someone to speak to, so they are encouraged to be vigilant, empathetic and friendly.  This was based on the ‘dedicated safe place’ idea, but in a hope to be more inclusive, and not take them away from their peers, but to encourage others to be kind, and in turn hopefully they would make more friends, so school would be a more inviting place for them.</w:t>
      </w:r>
    </w:p>
    <w:p w14:paraId="69C0DFD5" w14:textId="1B97FAB4" w:rsidR="0064111F" w:rsidRDefault="005D00DB" w:rsidP="00913309">
      <w:pPr>
        <w:ind w:firstLine="720"/>
        <w:rPr>
          <w:rFonts w:ascii="Times New Roman" w:hAnsi="Times New Roman" w:cs="Times New Roman"/>
          <w:sz w:val="24"/>
          <w:szCs w:val="24"/>
        </w:rPr>
      </w:pPr>
      <w:r>
        <w:rPr>
          <w:rFonts w:ascii="Times New Roman" w:hAnsi="Times New Roman" w:cs="Times New Roman"/>
          <w:sz w:val="24"/>
          <w:szCs w:val="24"/>
        </w:rPr>
        <w:t xml:space="preserve">Compassion </w:t>
      </w:r>
      <w:sdt>
        <w:sdtPr>
          <w:rPr>
            <w:rFonts w:ascii="Times New Roman" w:hAnsi="Times New Roman" w:cs="Times New Roman"/>
            <w:sz w:val="24"/>
            <w:szCs w:val="24"/>
          </w:rPr>
          <w:id w:val="-1205357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Com19 \n  \t  \l 2057 </w:instrText>
          </w:r>
          <w:r>
            <w:rPr>
              <w:rFonts w:ascii="Times New Roman" w:hAnsi="Times New Roman" w:cs="Times New Roman"/>
              <w:sz w:val="24"/>
              <w:szCs w:val="24"/>
            </w:rPr>
            <w:fldChar w:fldCharType="separate"/>
          </w:r>
          <w:r w:rsidRPr="005D00DB">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64111F">
        <w:rPr>
          <w:rFonts w:ascii="Times New Roman" w:hAnsi="Times New Roman" w:cs="Times New Roman"/>
          <w:sz w:val="24"/>
          <w:szCs w:val="24"/>
        </w:rPr>
        <w:t xml:space="preserve">argues that </w:t>
      </w:r>
      <w:r w:rsidR="0064111F" w:rsidRPr="0064111F">
        <w:rPr>
          <w:rFonts w:ascii="Times New Roman" w:hAnsi="Times New Roman" w:cs="Times New Roman"/>
          <w:i/>
          <w:iCs/>
          <w:sz w:val="24"/>
          <w:szCs w:val="24"/>
        </w:rPr>
        <w:t>“unless the cycle is broken, poverty can be passed down from generation to generation.”</w:t>
      </w:r>
      <w:r w:rsidR="0064111F">
        <w:rPr>
          <w:rFonts w:ascii="Times New Roman" w:hAnsi="Times New Roman" w:cs="Times New Roman"/>
          <w:i/>
          <w:iCs/>
          <w:sz w:val="24"/>
          <w:szCs w:val="24"/>
        </w:rPr>
        <w:t xml:space="preserve">  </w:t>
      </w:r>
      <w:r w:rsidR="0064111F">
        <w:rPr>
          <w:rFonts w:ascii="Times New Roman" w:hAnsi="Times New Roman" w:cs="Times New Roman"/>
          <w:sz w:val="24"/>
          <w:szCs w:val="24"/>
        </w:rPr>
        <w:t>School A’s recent Estyn report states that</w:t>
      </w:r>
      <w:r w:rsidR="001333D3">
        <w:rPr>
          <w:rFonts w:ascii="Times New Roman" w:hAnsi="Times New Roman" w:cs="Times New Roman"/>
          <w:sz w:val="24"/>
          <w:szCs w:val="24"/>
        </w:rPr>
        <w:t xml:space="preserve"> the school is,</w:t>
      </w:r>
      <w:r w:rsidR="0064111F">
        <w:rPr>
          <w:rFonts w:ascii="Times New Roman" w:hAnsi="Times New Roman" w:cs="Times New Roman"/>
          <w:sz w:val="24"/>
          <w:szCs w:val="24"/>
        </w:rPr>
        <w:t xml:space="preserve"> </w:t>
      </w:r>
      <w:r w:rsidR="0064111F" w:rsidRPr="0064111F">
        <w:rPr>
          <w:rFonts w:ascii="Times New Roman" w:hAnsi="Times New Roman" w:cs="Times New Roman"/>
          <w:i/>
          <w:iCs/>
          <w:sz w:val="24"/>
          <w:szCs w:val="24"/>
        </w:rPr>
        <w:t>“making suitable progress in addressing national priorities such as reducing the impact of poverty on educational attainment.”</w:t>
      </w:r>
      <w:r w:rsidR="0064111F">
        <w:rPr>
          <w:rFonts w:ascii="Times New Roman" w:hAnsi="Times New Roman" w:cs="Times New Roman"/>
          <w:i/>
          <w:iCs/>
          <w:sz w:val="24"/>
          <w:szCs w:val="24"/>
        </w:rPr>
        <w:t xml:space="preserve"> </w:t>
      </w:r>
      <w:r w:rsidR="0064111F">
        <w:rPr>
          <w:rFonts w:ascii="Times New Roman" w:hAnsi="Times New Roman" w:cs="Times New Roman"/>
          <w:sz w:val="24"/>
          <w:szCs w:val="24"/>
        </w:rPr>
        <w:t xml:space="preserve"> Which is great news as over a fifth of the pupils in the school are entitled to free school meals, which is sometimes how the ‘deprivation level’ of a school</w:t>
      </w:r>
      <w:r w:rsidR="001333D3">
        <w:rPr>
          <w:rFonts w:ascii="Times New Roman" w:hAnsi="Times New Roman" w:cs="Times New Roman"/>
          <w:sz w:val="24"/>
          <w:szCs w:val="24"/>
        </w:rPr>
        <w:t xml:space="preserve"> is measured.</w:t>
      </w:r>
    </w:p>
    <w:p w14:paraId="7A279705" w14:textId="1FDB3A4B" w:rsidR="005D00DB" w:rsidRDefault="0064111F" w:rsidP="00913309">
      <w:pPr>
        <w:rPr>
          <w:rFonts w:ascii="Times New Roman" w:hAnsi="Times New Roman" w:cs="Times New Roman"/>
          <w:sz w:val="24"/>
          <w:szCs w:val="24"/>
        </w:rPr>
      </w:pPr>
      <w:r>
        <w:rPr>
          <w:rFonts w:ascii="Times New Roman" w:hAnsi="Times New Roman" w:cs="Times New Roman"/>
          <w:sz w:val="24"/>
          <w:szCs w:val="24"/>
        </w:rPr>
        <w:lastRenderedPageBreak/>
        <w:tab/>
        <w:t xml:space="preserve">Compassion </w:t>
      </w:r>
      <w:sdt>
        <w:sdtPr>
          <w:rPr>
            <w:rFonts w:ascii="Times New Roman" w:hAnsi="Times New Roman" w:cs="Times New Roman"/>
            <w:sz w:val="24"/>
            <w:szCs w:val="24"/>
          </w:rPr>
          <w:id w:val="-131656339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Com19 \n  \t  \l 2057 </w:instrText>
          </w:r>
          <w:r>
            <w:rPr>
              <w:rFonts w:ascii="Times New Roman" w:hAnsi="Times New Roman" w:cs="Times New Roman"/>
              <w:sz w:val="24"/>
              <w:szCs w:val="24"/>
            </w:rPr>
            <w:fldChar w:fldCharType="separate"/>
          </w:r>
          <w:r w:rsidRPr="0064111F">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describes the </w:t>
      </w:r>
      <w:r w:rsidR="006754AE">
        <w:rPr>
          <w:rFonts w:ascii="Times New Roman" w:hAnsi="Times New Roman" w:cs="Times New Roman"/>
          <w:sz w:val="24"/>
          <w:szCs w:val="24"/>
        </w:rPr>
        <w:t>reasons</w:t>
      </w:r>
      <w:r>
        <w:rPr>
          <w:rFonts w:ascii="Times New Roman" w:hAnsi="Times New Roman" w:cs="Times New Roman"/>
          <w:sz w:val="24"/>
          <w:szCs w:val="24"/>
        </w:rPr>
        <w:t xml:space="preserve"> that a family</w:t>
      </w:r>
      <w:r w:rsidR="006754AE">
        <w:rPr>
          <w:rFonts w:ascii="Times New Roman" w:hAnsi="Times New Roman" w:cs="Times New Roman"/>
          <w:sz w:val="24"/>
          <w:szCs w:val="24"/>
        </w:rPr>
        <w:t xml:space="preserve"> is kept</w:t>
      </w:r>
      <w:r>
        <w:rPr>
          <w:rFonts w:ascii="Times New Roman" w:hAnsi="Times New Roman" w:cs="Times New Roman"/>
          <w:sz w:val="24"/>
          <w:szCs w:val="24"/>
        </w:rPr>
        <w:t xml:space="preserve"> trapped in poverty </w:t>
      </w:r>
      <w:r w:rsidR="00BD34F2">
        <w:rPr>
          <w:rFonts w:ascii="Times New Roman" w:hAnsi="Times New Roman" w:cs="Times New Roman"/>
          <w:sz w:val="24"/>
          <w:szCs w:val="24"/>
        </w:rPr>
        <w:t>a</w:t>
      </w:r>
      <w:r w:rsidR="007D1A85">
        <w:rPr>
          <w:rFonts w:ascii="Times New Roman" w:hAnsi="Times New Roman" w:cs="Times New Roman"/>
          <w:sz w:val="24"/>
          <w:szCs w:val="24"/>
        </w:rPr>
        <w:t>s</w:t>
      </w:r>
      <w:r>
        <w:rPr>
          <w:rFonts w:ascii="Times New Roman" w:hAnsi="Times New Roman" w:cs="Times New Roman"/>
          <w:sz w:val="24"/>
          <w:szCs w:val="24"/>
        </w:rPr>
        <w:t xml:space="preserve">; </w:t>
      </w:r>
      <w:r w:rsidR="00BD34F2">
        <w:rPr>
          <w:rFonts w:ascii="Times New Roman" w:hAnsi="Times New Roman" w:cs="Times New Roman"/>
          <w:sz w:val="24"/>
          <w:szCs w:val="24"/>
        </w:rPr>
        <w:t>little or no</w:t>
      </w:r>
      <w:r>
        <w:rPr>
          <w:rFonts w:ascii="Times New Roman" w:hAnsi="Times New Roman" w:cs="Times New Roman"/>
          <w:sz w:val="24"/>
          <w:szCs w:val="24"/>
        </w:rPr>
        <w:t xml:space="preserve"> education; working hard, </w:t>
      </w:r>
      <w:r w:rsidR="006754AE">
        <w:rPr>
          <w:rFonts w:ascii="Times New Roman" w:hAnsi="Times New Roman" w:cs="Times New Roman"/>
          <w:sz w:val="24"/>
          <w:szCs w:val="24"/>
        </w:rPr>
        <w:t>and</w:t>
      </w:r>
      <w:r>
        <w:rPr>
          <w:rFonts w:ascii="Times New Roman" w:hAnsi="Times New Roman" w:cs="Times New Roman"/>
          <w:sz w:val="24"/>
          <w:szCs w:val="24"/>
        </w:rPr>
        <w:t xml:space="preserve"> earning little; l</w:t>
      </w:r>
      <w:r w:rsidR="006754AE">
        <w:rPr>
          <w:rFonts w:ascii="Times New Roman" w:hAnsi="Times New Roman" w:cs="Times New Roman"/>
          <w:sz w:val="24"/>
          <w:szCs w:val="24"/>
        </w:rPr>
        <w:t>ittle</w:t>
      </w:r>
      <w:r>
        <w:rPr>
          <w:rFonts w:ascii="Times New Roman" w:hAnsi="Times New Roman" w:cs="Times New Roman"/>
          <w:sz w:val="24"/>
          <w:szCs w:val="24"/>
        </w:rPr>
        <w:t xml:space="preserve"> food and </w:t>
      </w:r>
      <w:r w:rsidR="00BD34F2">
        <w:rPr>
          <w:rFonts w:ascii="Times New Roman" w:hAnsi="Times New Roman" w:cs="Times New Roman"/>
          <w:sz w:val="24"/>
          <w:szCs w:val="24"/>
        </w:rPr>
        <w:t xml:space="preserve">unsafe </w:t>
      </w:r>
      <w:r>
        <w:rPr>
          <w:rFonts w:ascii="Times New Roman" w:hAnsi="Times New Roman" w:cs="Times New Roman"/>
          <w:sz w:val="24"/>
          <w:szCs w:val="24"/>
        </w:rPr>
        <w:t>water; increased vulnerability and sickness; poor medical care; more dependants, granted they base these factors on a third world country</w:t>
      </w:r>
      <w:r w:rsidR="007D1A85">
        <w:rPr>
          <w:rFonts w:ascii="Times New Roman" w:hAnsi="Times New Roman" w:cs="Times New Roman"/>
          <w:sz w:val="24"/>
          <w:szCs w:val="24"/>
        </w:rPr>
        <w:t>, but the advice on how to help someone break the chain and get off the poverty ladder are the same.  They advise that</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education</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health</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nutrition</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skills</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training</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and encouragement, is the best way forward</w:t>
      </w:r>
      <w:r w:rsidR="00691B0E">
        <w:rPr>
          <w:rFonts w:ascii="Times New Roman" w:hAnsi="Times New Roman" w:cs="Times New Roman"/>
          <w:sz w:val="24"/>
          <w:szCs w:val="24"/>
        </w:rPr>
        <w:t>, and Cardiff Council</w:t>
      </w:r>
      <w:r w:rsidR="00691B0E" w:rsidRPr="00691B0E">
        <w:rPr>
          <w:rFonts w:ascii="Times New Roman" w:hAnsi="Times New Roman" w:cs="Times New Roman"/>
          <w:sz w:val="24"/>
          <w:szCs w:val="24"/>
        </w:rPr>
        <w:t xml:space="preserve"> </w:t>
      </w:r>
      <w:sdt>
        <w:sdtPr>
          <w:rPr>
            <w:rFonts w:ascii="Times New Roman" w:hAnsi="Times New Roman" w:cs="Times New Roman"/>
            <w:sz w:val="24"/>
            <w:szCs w:val="24"/>
          </w:rPr>
          <w:id w:val="-1607717960"/>
          <w:citation/>
        </w:sdtPr>
        <w:sdtEndPr/>
        <w:sdtContent>
          <w:r w:rsidR="00691B0E">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Car13 \n  \t  \l 2057 </w:instrText>
          </w:r>
          <w:r w:rsidR="00691B0E">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(2013)</w:t>
          </w:r>
          <w:r w:rsidR="00691B0E">
            <w:rPr>
              <w:rFonts w:ascii="Times New Roman" w:hAnsi="Times New Roman" w:cs="Times New Roman"/>
              <w:sz w:val="24"/>
              <w:szCs w:val="24"/>
            </w:rPr>
            <w:fldChar w:fldCharType="end"/>
          </w:r>
        </w:sdtContent>
      </w:sdt>
      <w:r w:rsidR="00691B0E">
        <w:rPr>
          <w:rFonts w:ascii="Times New Roman" w:hAnsi="Times New Roman" w:cs="Times New Roman"/>
          <w:sz w:val="24"/>
          <w:szCs w:val="24"/>
        </w:rPr>
        <w:t xml:space="preserve"> seems to share the same values in their document: The Impact of Poverty on Educational Attainment in Cardiff.</w:t>
      </w:r>
    </w:p>
    <w:p w14:paraId="0013E2C1" w14:textId="1527250F" w:rsidR="00691B0E" w:rsidRDefault="00691B0E" w:rsidP="00913309">
      <w:pPr>
        <w:rPr>
          <w:rFonts w:ascii="Times New Roman" w:hAnsi="Times New Roman" w:cs="Times New Roman"/>
          <w:sz w:val="24"/>
          <w:szCs w:val="24"/>
        </w:rPr>
      </w:pPr>
      <w:r>
        <w:rPr>
          <w:rFonts w:ascii="Times New Roman" w:hAnsi="Times New Roman" w:cs="Times New Roman"/>
          <w:sz w:val="24"/>
          <w:szCs w:val="24"/>
        </w:rPr>
        <w:tab/>
        <w:t>School A is working hard on breaking the chain of poverty by working with the pupils, and parents in order to build strong</w:t>
      </w:r>
      <w:r w:rsidR="009A6755">
        <w:rPr>
          <w:rFonts w:ascii="Times New Roman" w:hAnsi="Times New Roman" w:cs="Times New Roman"/>
          <w:sz w:val="24"/>
          <w:szCs w:val="24"/>
        </w:rPr>
        <w:t>er</w:t>
      </w:r>
      <w:r>
        <w:rPr>
          <w:rFonts w:ascii="Times New Roman" w:hAnsi="Times New Roman" w:cs="Times New Roman"/>
          <w:sz w:val="24"/>
          <w:szCs w:val="24"/>
        </w:rPr>
        <w:t xml:space="preserve"> relationships.  For pupil B they are not only teaching the child English as a second language, they are</w:t>
      </w:r>
      <w:r w:rsidR="009A6755">
        <w:rPr>
          <w:rFonts w:ascii="Times New Roman" w:hAnsi="Times New Roman" w:cs="Times New Roman"/>
          <w:sz w:val="24"/>
          <w:szCs w:val="24"/>
        </w:rPr>
        <w:t xml:space="preserve"> working alongside outside agencies in order for </w:t>
      </w:r>
      <w:r>
        <w:rPr>
          <w:rFonts w:ascii="Times New Roman" w:hAnsi="Times New Roman" w:cs="Times New Roman"/>
          <w:sz w:val="24"/>
          <w:szCs w:val="24"/>
        </w:rPr>
        <w:t>the parents learn English too</w:t>
      </w:r>
      <w:r w:rsidR="009A6755">
        <w:rPr>
          <w:rFonts w:ascii="Times New Roman" w:hAnsi="Times New Roman" w:cs="Times New Roman"/>
          <w:sz w:val="24"/>
          <w:szCs w:val="24"/>
        </w:rPr>
        <w:t xml:space="preserve">.  </w:t>
      </w:r>
      <w:r>
        <w:rPr>
          <w:rFonts w:ascii="Times New Roman" w:hAnsi="Times New Roman" w:cs="Times New Roman"/>
          <w:sz w:val="24"/>
          <w:szCs w:val="24"/>
        </w:rPr>
        <w:t>Pupil C</w:t>
      </w:r>
      <w:r w:rsidR="009A6755">
        <w:rPr>
          <w:rFonts w:ascii="Times New Roman" w:hAnsi="Times New Roman" w:cs="Times New Roman"/>
          <w:sz w:val="24"/>
          <w:szCs w:val="24"/>
        </w:rPr>
        <w:t xml:space="preserve">’s case </w:t>
      </w:r>
      <w:r>
        <w:rPr>
          <w:rFonts w:ascii="Times New Roman" w:hAnsi="Times New Roman" w:cs="Times New Roman"/>
          <w:sz w:val="24"/>
          <w:szCs w:val="24"/>
        </w:rPr>
        <w:t>is a little more difficult as the parent does not work closely with the school, but School A is</w:t>
      </w:r>
      <w:r w:rsidR="009A6755">
        <w:rPr>
          <w:rFonts w:ascii="Times New Roman" w:hAnsi="Times New Roman" w:cs="Times New Roman"/>
          <w:sz w:val="24"/>
          <w:szCs w:val="24"/>
        </w:rPr>
        <w:t xml:space="preserve"> working with pupil C and ensuring they have the necessary information about Personal, Social, and Health Education (PSHE), including, substance abuse, and their emotional well-being. </w:t>
      </w:r>
    </w:p>
    <w:p w14:paraId="0B4FFB27" w14:textId="432511D0" w:rsidR="00692427" w:rsidRDefault="003B74A7" w:rsidP="00913309">
      <w:pPr>
        <w:rPr>
          <w:rFonts w:ascii="Times New Roman" w:hAnsi="Times New Roman" w:cs="Times New Roman"/>
          <w:sz w:val="24"/>
          <w:szCs w:val="24"/>
        </w:rPr>
      </w:pPr>
      <w:r>
        <w:rPr>
          <w:rFonts w:ascii="Times New Roman" w:hAnsi="Times New Roman" w:cs="Times New Roman"/>
          <w:sz w:val="24"/>
          <w:szCs w:val="24"/>
        </w:rPr>
        <w:tab/>
        <w:t>There are a few programmes in Wales that have been set up to tackle poverty.  One of which is breakfast club, which is a government funded scheme that enables students to go to school earlier and have breakfast before the school day starts.  This has proven to be a big hit and more and more schools are taking part every year</w:t>
      </w:r>
      <w:r w:rsidR="00012A97">
        <w:rPr>
          <w:rFonts w:ascii="Times New Roman" w:hAnsi="Times New Roman" w:cs="Times New Roman"/>
          <w:sz w:val="24"/>
          <w:szCs w:val="24"/>
        </w:rPr>
        <w:t>, Welsh Government</w:t>
      </w:r>
      <w:r>
        <w:rPr>
          <w:rFonts w:ascii="Times New Roman" w:hAnsi="Times New Roman" w:cs="Times New Roman"/>
          <w:sz w:val="24"/>
          <w:szCs w:val="24"/>
        </w:rPr>
        <w:t xml:space="preserve"> </w:t>
      </w:r>
      <w:sdt>
        <w:sdtPr>
          <w:rPr>
            <w:rFonts w:ascii="Times New Roman" w:hAnsi="Times New Roman" w:cs="Times New Roman"/>
            <w:sz w:val="24"/>
            <w:szCs w:val="24"/>
          </w:rPr>
          <w:id w:val="525754875"/>
          <w:citation/>
        </w:sdtPr>
        <w:sdtEndPr/>
        <w:sdtContent>
          <w:r w:rsidR="00012A97">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Wel15 \n  \t  \l 2057 </w:instrText>
          </w:r>
          <w:r w:rsidR="00012A97">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(2015)</w:t>
          </w:r>
          <w:r w:rsidR="00012A97">
            <w:rPr>
              <w:rFonts w:ascii="Times New Roman" w:hAnsi="Times New Roman" w:cs="Times New Roman"/>
              <w:sz w:val="24"/>
              <w:szCs w:val="24"/>
            </w:rPr>
            <w:fldChar w:fldCharType="end"/>
          </w:r>
        </w:sdtContent>
      </w:sdt>
      <w:r w:rsidR="00012A97">
        <w:rPr>
          <w:rFonts w:ascii="Times New Roman" w:hAnsi="Times New Roman" w:cs="Times New Roman"/>
          <w:sz w:val="24"/>
          <w:szCs w:val="24"/>
        </w:rPr>
        <w:t xml:space="preserve">. Another is Free School Meals (FSM) which is for children who come from low income families, whose parents claim certain benefits, and entitles the child to a healthy cooked meal every weekday, Welsh Government </w:t>
      </w:r>
      <w:sdt>
        <w:sdtPr>
          <w:rPr>
            <w:rFonts w:ascii="Times New Roman" w:hAnsi="Times New Roman" w:cs="Times New Roman"/>
            <w:sz w:val="24"/>
            <w:szCs w:val="24"/>
          </w:rPr>
          <w:id w:val="2064362789"/>
          <w:citation/>
        </w:sdtPr>
        <w:sdtEndPr/>
        <w:sdtContent>
          <w:r w:rsidR="00012A97">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Wel18 \n  \t  \l 2057 </w:instrText>
          </w:r>
          <w:r w:rsidR="00012A97">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(2018)</w:t>
          </w:r>
          <w:r w:rsidR="00012A97">
            <w:rPr>
              <w:rFonts w:ascii="Times New Roman" w:hAnsi="Times New Roman" w:cs="Times New Roman"/>
              <w:sz w:val="24"/>
              <w:szCs w:val="24"/>
            </w:rPr>
            <w:fldChar w:fldCharType="end"/>
          </w:r>
        </w:sdtContent>
      </w:sdt>
      <w:r w:rsidR="00012A97">
        <w:rPr>
          <w:rFonts w:ascii="Times New Roman" w:hAnsi="Times New Roman" w:cs="Times New Roman"/>
          <w:sz w:val="24"/>
          <w:szCs w:val="24"/>
        </w:rPr>
        <w:t xml:space="preserve">.  </w:t>
      </w:r>
      <w:r w:rsidR="00D57131">
        <w:rPr>
          <w:rFonts w:ascii="Times New Roman" w:hAnsi="Times New Roman" w:cs="Times New Roman"/>
          <w:sz w:val="24"/>
          <w:szCs w:val="24"/>
        </w:rPr>
        <w:t>T</w:t>
      </w:r>
      <w:r w:rsidR="00012A97">
        <w:rPr>
          <w:rFonts w:ascii="Times New Roman" w:hAnsi="Times New Roman" w:cs="Times New Roman"/>
          <w:sz w:val="24"/>
          <w:szCs w:val="24"/>
        </w:rPr>
        <w:t>he Pupil Deprivation Grant (PDG) which provides the school three hundred pound per child that is entitled to FSM</w:t>
      </w:r>
      <w:r w:rsidR="00480FDA">
        <w:rPr>
          <w:rFonts w:ascii="Times New Roman" w:hAnsi="Times New Roman" w:cs="Times New Roman"/>
          <w:sz w:val="24"/>
          <w:szCs w:val="24"/>
        </w:rPr>
        <w:t xml:space="preserve"> in order to help overcome the barriers that disadvantaged learners may have, Welsh Government </w:t>
      </w:r>
      <w:sdt>
        <w:sdtPr>
          <w:rPr>
            <w:rFonts w:ascii="Times New Roman" w:hAnsi="Times New Roman" w:cs="Times New Roman"/>
            <w:sz w:val="24"/>
            <w:szCs w:val="24"/>
          </w:rPr>
          <w:id w:val="-1335137503"/>
          <w:citation/>
        </w:sdtPr>
        <w:sdtEndPr/>
        <w:sdtContent>
          <w:r w:rsidR="00480FDA">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Wel151 \n  \t  \l 2057 </w:instrText>
          </w:r>
          <w:r w:rsidR="00480FDA">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(2015)</w:t>
          </w:r>
          <w:r w:rsidR="00480FDA">
            <w:rPr>
              <w:rFonts w:ascii="Times New Roman" w:hAnsi="Times New Roman" w:cs="Times New Roman"/>
              <w:sz w:val="24"/>
              <w:szCs w:val="24"/>
            </w:rPr>
            <w:fldChar w:fldCharType="end"/>
          </w:r>
        </w:sdtContent>
      </w:sdt>
      <w:r w:rsidR="00480FDA">
        <w:rPr>
          <w:rFonts w:ascii="Times New Roman" w:hAnsi="Times New Roman" w:cs="Times New Roman"/>
          <w:sz w:val="24"/>
          <w:szCs w:val="24"/>
        </w:rPr>
        <w:t>.</w:t>
      </w:r>
      <w:r w:rsidR="00D57131">
        <w:rPr>
          <w:rFonts w:ascii="Times New Roman" w:hAnsi="Times New Roman" w:cs="Times New Roman"/>
          <w:sz w:val="24"/>
          <w:szCs w:val="24"/>
        </w:rPr>
        <w:t xml:space="preserve">  Any child that is on FSM is also entitled to the Pupil Development Grant which is between one hundred and twenty five pounds and two hundred pounds to help the parent pay for uniform and school supplies, and is available at </w:t>
      </w:r>
      <w:r w:rsidR="00E450A8">
        <w:rPr>
          <w:rFonts w:ascii="Times New Roman" w:hAnsi="Times New Roman" w:cs="Times New Roman"/>
          <w:sz w:val="24"/>
          <w:szCs w:val="24"/>
        </w:rPr>
        <w:t>reception age and year three in primary school</w:t>
      </w:r>
      <w:r w:rsidR="00D57131">
        <w:rPr>
          <w:rFonts w:ascii="Times New Roman" w:hAnsi="Times New Roman" w:cs="Times New Roman"/>
          <w:sz w:val="24"/>
          <w:szCs w:val="24"/>
        </w:rPr>
        <w:t xml:space="preserve"> and </w:t>
      </w:r>
      <w:r w:rsidR="00E450A8">
        <w:rPr>
          <w:rFonts w:ascii="Times New Roman" w:hAnsi="Times New Roman" w:cs="Times New Roman"/>
          <w:sz w:val="24"/>
          <w:szCs w:val="24"/>
        </w:rPr>
        <w:t xml:space="preserve">year seven and ten in </w:t>
      </w:r>
      <w:r w:rsidR="00D57131">
        <w:rPr>
          <w:rFonts w:ascii="Times New Roman" w:hAnsi="Times New Roman" w:cs="Times New Roman"/>
          <w:sz w:val="24"/>
          <w:szCs w:val="24"/>
        </w:rPr>
        <w:t xml:space="preserve">secondary school, Welsh Government </w:t>
      </w:r>
      <w:sdt>
        <w:sdtPr>
          <w:rPr>
            <w:rFonts w:ascii="Times New Roman" w:hAnsi="Times New Roman" w:cs="Times New Roman"/>
            <w:sz w:val="24"/>
            <w:szCs w:val="24"/>
          </w:rPr>
          <w:id w:val="-1248112707"/>
          <w:citation/>
        </w:sdtPr>
        <w:sdtEndPr/>
        <w:sdtContent>
          <w:r w:rsidR="00D57131">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Wel19 \n  \t  \l 2057 </w:instrText>
          </w:r>
          <w:r w:rsidR="00D57131">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(2019)</w:t>
          </w:r>
          <w:r w:rsidR="00D57131">
            <w:rPr>
              <w:rFonts w:ascii="Times New Roman" w:hAnsi="Times New Roman" w:cs="Times New Roman"/>
              <w:sz w:val="24"/>
              <w:szCs w:val="24"/>
            </w:rPr>
            <w:fldChar w:fldCharType="end"/>
          </w:r>
        </w:sdtContent>
      </w:sdt>
      <w:r w:rsidR="00D57131">
        <w:rPr>
          <w:rFonts w:ascii="Times New Roman" w:hAnsi="Times New Roman" w:cs="Times New Roman"/>
          <w:sz w:val="24"/>
          <w:szCs w:val="24"/>
        </w:rPr>
        <w:t>.</w:t>
      </w:r>
    </w:p>
    <w:p w14:paraId="2E9004DC" w14:textId="02514C63" w:rsidR="004749DD" w:rsidRDefault="004749DD" w:rsidP="00913309">
      <w:pPr>
        <w:rPr>
          <w:rFonts w:ascii="Times New Roman" w:hAnsi="Times New Roman" w:cs="Times New Roman"/>
          <w:sz w:val="24"/>
          <w:szCs w:val="24"/>
        </w:rPr>
      </w:pPr>
      <w:r>
        <w:rPr>
          <w:rFonts w:ascii="Times New Roman" w:hAnsi="Times New Roman" w:cs="Times New Roman"/>
          <w:sz w:val="24"/>
          <w:szCs w:val="24"/>
        </w:rPr>
        <w:tab/>
        <w:t>The Welsh government states that the most successful way to enhance inclusion is with parental involvement and building strong relationships with families and communities.  They also stress that there is evidence between good</w:t>
      </w:r>
      <w:r w:rsidR="00137A92">
        <w:rPr>
          <w:rFonts w:ascii="Times New Roman" w:hAnsi="Times New Roman" w:cs="Times New Roman"/>
          <w:sz w:val="24"/>
          <w:szCs w:val="24"/>
        </w:rPr>
        <w:t xml:space="preserve"> family</w:t>
      </w:r>
      <w:r>
        <w:rPr>
          <w:rFonts w:ascii="Times New Roman" w:hAnsi="Times New Roman" w:cs="Times New Roman"/>
          <w:sz w:val="24"/>
          <w:szCs w:val="24"/>
        </w:rPr>
        <w:t xml:space="preserve"> relationships</w:t>
      </w:r>
      <w:r w:rsidR="00137A92">
        <w:rPr>
          <w:rFonts w:ascii="Times New Roman" w:hAnsi="Times New Roman" w:cs="Times New Roman"/>
          <w:sz w:val="24"/>
          <w:szCs w:val="24"/>
        </w:rPr>
        <w:t>,</w:t>
      </w:r>
      <w:r>
        <w:rPr>
          <w:rFonts w:ascii="Times New Roman" w:hAnsi="Times New Roman" w:cs="Times New Roman"/>
          <w:sz w:val="24"/>
          <w:szCs w:val="24"/>
        </w:rPr>
        <w:t xml:space="preserve"> and children</w:t>
      </w:r>
      <w:r w:rsidR="00137A92">
        <w:rPr>
          <w:rFonts w:ascii="Times New Roman" w:hAnsi="Times New Roman" w:cs="Times New Roman"/>
          <w:sz w:val="24"/>
          <w:szCs w:val="24"/>
        </w:rPr>
        <w:t xml:space="preserve">’s </w:t>
      </w:r>
      <w:r>
        <w:rPr>
          <w:rFonts w:ascii="Times New Roman" w:hAnsi="Times New Roman" w:cs="Times New Roman"/>
          <w:sz w:val="24"/>
          <w:szCs w:val="24"/>
        </w:rPr>
        <w:t>good behaviour</w:t>
      </w:r>
      <w:r w:rsidR="00137A92">
        <w:rPr>
          <w:rFonts w:ascii="Times New Roman" w:hAnsi="Times New Roman" w:cs="Times New Roman"/>
          <w:sz w:val="24"/>
          <w:szCs w:val="24"/>
        </w:rPr>
        <w:t xml:space="preserve">, Welsh Government </w:t>
      </w:r>
      <w:sdt>
        <w:sdtPr>
          <w:rPr>
            <w:rFonts w:ascii="Times New Roman" w:hAnsi="Times New Roman" w:cs="Times New Roman"/>
            <w:sz w:val="24"/>
            <w:szCs w:val="24"/>
          </w:rPr>
          <w:id w:val="38557874"/>
          <w:citation/>
        </w:sdtPr>
        <w:sdtEndPr/>
        <w:sdtContent>
          <w:r w:rsidR="00137A92">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Wel161 \n  \t  \l 2057 </w:instrText>
          </w:r>
          <w:r w:rsidR="00137A92">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(2016)</w:t>
          </w:r>
          <w:r w:rsidR="00137A92">
            <w:rPr>
              <w:rFonts w:ascii="Times New Roman" w:hAnsi="Times New Roman" w:cs="Times New Roman"/>
              <w:sz w:val="24"/>
              <w:szCs w:val="24"/>
            </w:rPr>
            <w:fldChar w:fldCharType="end"/>
          </w:r>
        </w:sdtContent>
      </w:sdt>
      <w:r w:rsidR="00137A92">
        <w:rPr>
          <w:rFonts w:ascii="Times New Roman" w:hAnsi="Times New Roman" w:cs="Times New Roman"/>
          <w:sz w:val="24"/>
          <w:szCs w:val="24"/>
        </w:rPr>
        <w:t>.</w:t>
      </w:r>
      <w:r w:rsidR="004C0B16">
        <w:rPr>
          <w:rFonts w:ascii="Times New Roman" w:hAnsi="Times New Roman" w:cs="Times New Roman"/>
          <w:sz w:val="24"/>
          <w:szCs w:val="24"/>
        </w:rPr>
        <w:t xml:space="preserve">  This view</w:t>
      </w:r>
    </w:p>
    <w:p w14:paraId="3257B9EE" w14:textId="41BE5D72" w:rsidR="00CB4823" w:rsidRDefault="00E450A8" w:rsidP="00913309">
      <w:pPr>
        <w:ind w:firstLine="720"/>
        <w:rPr>
          <w:rFonts w:ascii="Times New Roman" w:hAnsi="Times New Roman" w:cs="Times New Roman"/>
          <w:sz w:val="24"/>
          <w:szCs w:val="24"/>
        </w:rPr>
      </w:pPr>
      <w:r>
        <w:rPr>
          <w:rFonts w:ascii="Times New Roman" w:hAnsi="Times New Roman" w:cs="Times New Roman"/>
          <w:sz w:val="24"/>
          <w:szCs w:val="24"/>
        </w:rPr>
        <w:lastRenderedPageBreak/>
        <w:t>To conclude, a</w:t>
      </w:r>
      <w:r w:rsidR="00CB4823">
        <w:rPr>
          <w:rFonts w:ascii="Times New Roman" w:hAnsi="Times New Roman" w:cs="Times New Roman"/>
          <w:sz w:val="24"/>
          <w:szCs w:val="24"/>
        </w:rPr>
        <w:t>ll</w:t>
      </w:r>
      <w:r w:rsidR="00692427">
        <w:rPr>
          <w:rFonts w:ascii="Times New Roman" w:hAnsi="Times New Roman" w:cs="Times New Roman"/>
          <w:sz w:val="24"/>
          <w:szCs w:val="24"/>
        </w:rPr>
        <w:t xml:space="preserve"> pupil examples in this essay are at risk from social exclusion because of poverty, but not everyone in poverty are socially excluded.  There are many individuals and groups of individuals at risk of social exclusion, and it is of the most importance that schools promote social inclusion where ever they can.  </w:t>
      </w:r>
      <w:r>
        <w:rPr>
          <w:rFonts w:ascii="Times New Roman" w:hAnsi="Times New Roman" w:cs="Times New Roman"/>
          <w:sz w:val="24"/>
          <w:szCs w:val="24"/>
        </w:rPr>
        <w:t>Where ALN students are involved, it must be states that, n</w:t>
      </w:r>
      <w:r w:rsidR="00692427">
        <w:rPr>
          <w:rFonts w:ascii="Times New Roman" w:hAnsi="Times New Roman" w:cs="Times New Roman"/>
          <w:sz w:val="24"/>
          <w:szCs w:val="24"/>
        </w:rPr>
        <w:t>ot everyone is suited for mainstream</w:t>
      </w:r>
      <w:r w:rsidR="005D00DB">
        <w:rPr>
          <w:rFonts w:ascii="Times New Roman" w:hAnsi="Times New Roman" w:cs="Times New Roman"/>
          <w:sz w:val="24"/>
          <w:szCs w:val="24"/>
        </w:rPr>
        <w:t xml:space="preserve"> education</w:t>
      </w:r>
      <w:r w:rsidR="00692427">
        <w:rPr>
          <w:rFonts w:ascii="Times New Roman" w:hAnsi="Times New Roman" w:cs="Times New Roman"/>
          <w:sz w:val="24"/>
          <w:szCs w:val="24"/>
        </w:rPr>
        <w:t>, but whilst they choose to be there, they should be given all the help and resources that they need in order to be included, and their peers should understand not to discriminate and to be patient with others if they are struggling to adapt in mainstream education.</w:t>
      </w:r>
    </w:p>
    <w:p w14:paraId="3FBB67AA" w14:textId="48553C27" w:rsidR="008A5131" w:rsidRDefault="00137A92" w:rsidP="00913309">
      <w:pPr>
        <w:rPr>
          <w:rFonts w:ascii="Times New Roman" w:hAnsi="Times New Roman" w:cs="Times New Roman"/>
          <w:sz w:val="24"/>
          <w:szCs w:val="24"/>
        </w:rPr>
      </w:pPr>
      <w:r>
        <w:rPr>
          <w:rFonts w:ascii="Times New Roman" w:hAnsi="Times New Roman" w:cs="Times New Roman"/>
          <w:sz w:val="24"/>
          <w:szCs w:val="24"/>
        </w:rPr>
        <w:tab/>
        <w:t xml:space="preserve">After critically analysing school A, and the Welsh government documents, the writer believes that School A could take some notes from the </w:t>
      </w:r>
      <w:r w:rsidRPr="00137A92">
        <w:rPr>
          <w:rFonts w:ascii="Times New Roman" w:hAnsi="Times New Roman" w:cs="Times New Roman"/>
          <w:i/>
          <w:iCs/>
          <w:sz w:val="24"/>
          <w:szCs w:val="24"/>
        </w:rPr>
        <w:t>‘Inclusion and Pupil Support’</w:t>
      </w:r>
      <w:r>
        <w:rPr>
          <w:rFonts w:ascii="Times New Roman" w:hAnsi="Times New Roman" w:cs="Times New Roman"/>
          <w:sz w:val="24"/>
          <w:szCs w:val="24"/>
        </w:rPr>
        <w:t xml:space="preserve"> document and increase the opportunities of more parental involvement around the school</w:t>
      </w:r>
      <w:r w:rsidR="00102697">
        <w:rPr>
          <w:rFonts w:ascii="Times New Roman" w:hAnsi="Times New Roman" w:cs="Times New Roman"/>
          <w:sz w:val="24"/>
          <w:szCs w:val="24"/>
        </w:rPr>
        <w:t>.  It is understandable that not everyone can participate in the day due to work commitments, but it would be nice if there was something working parents, their children and school A could do to not only boost their bond with the school, but take part in the activities available in the school at day time, like Christmas dinner day</w:t>
      </w:r>
      <w:r w:rsidR="0023723E">
        <w:rPr>
          <w:rFonts w:ascii="Times New Roman" w:hAnsi="Times New Roman" w:cs="Times New Roman"/>
          <w:sz w:val="24"/>
          <w:szCs w:val="24"/>
        </w:rPr>
        <w:t>, where the parents are invited to have Christmas dinner in school with their children at lunchtime.</w:t>
      </w:r>
    </w:p>
    <w:p w14:paraId="08F17611" w14:textId="324B321C" w:rsidR="0023723E" w:rsidRPr="0023723E" w:rsidRDefault="0023723E" w:rsidP="0023723E">
      <w:pPr>
        <w:rPr>
          <w:rFonts w:ascii="Times New Roman" w:hAnsi="Times New Roman" w:cs="Times New Roman"/>
          <w:sz w:val="24"/>
          <w:szCs w:val="24"/>
        </w:rPr>
      </w:pPr>
    </w:p>
    <w:p w14:paraId="09CE1E0A" w14:textId="43630C25" w:rsidR="0023723E" w:rsidRPr="0023723E" w:rsidRDefault="0023723E" w:rsidP="0023723E">
      <w:pPr>
        <w:rPr>
          <w:rFonts w:ascii="Times New Roman" w:hAnsi="Times New Roman" w:cs="Times New Roman"/>
          <w:sz w:val="24"/>
          <w:szCs w:val="24"/>
        </w:rPr>
      </w:pPr>
    </w:p>
    <w:p w14:paraId="49D5CF38" w14:textId="2A7B60C6" w:rsidR="0023723E" w:rsidRPr="0023723E" w:rsidRDefault="0023723E" w:rsidP="0023723E">
      <w:pPr>
        <w:rPr>
          <w:rFonts w:ascii="Times New Roman" w:hAnsi="Times New Roman" w:cs="Times New Roman"/>
          <w:sz w:val="24"/>
          <w:szCs w:val="24"/>
        </w:rPr>
      </w:pPr>
    </w:p>
    <w:p w14:paraId="5A3C6611" w14:textId="5A2487B8" w:rsidR="0023723E" w:rsidRPr="0023723E" w:rsidRDefault="0023723E" w:rsidP="0023723E">
      <w:pPr>
        <w:rPr>
          <w:rFonts w:ascii="Times New Roman" w:hAnsi="Times New Roman" w:cs="Times New Roman"/>
          <w:sz w:val="24"/>
          <w:szCs w:val="24"/>
        </w:rPr>
      </w:pPr>
    </w:p>
    <w:p w14:paraId="46778D1D" w14:textId="736D6142" w:rsidR="0023723E" w:rsidRPr="0023723E" w:rsidRDefault="0023723E" w:rsidP="0023723E">
      <w:pPr>
        <w:rPr>
          <w:rFonts w:ascii="Times New Roman" w:hAnsi="Times New Roman" w:cs="Times New Roman"/>
          <w:sz w:val="24"/>
          <w:szCs w:val="24"/>
        </w:rPr>
      </w:pPr>
    </w:p>
    <w:p w14:paraId="46390501" w14:textId="1481E416" w:rsidR="0023723E" w:rsidRPr="0023723E" w:rsidRDefault="0023723E" w:rsidP="0023723E">
      <w:pPr>
        <w:rPr>
          <w:rFonts w:ascii="Times New Roman" w:hAnsi="Times New Roman" w:cs="Times New Roman"/>
          <w:sz w:val="24"/>
          <w:szCs w:val="24"/>
        </w:rPr>
      </w:pPr>
    </w:p>
    <w:p w14:paraId="5617E8F9" w14:textId="6E516F26" w:rsidR="0023723E" w:rsidRPr="0023723E" w:rsidRDefault="0023723E" w:rsidP="0023723E">
      <w:pPr>
        <w:rPr>
          <w:rFonts w:ascii="Times New Roman" w:hAnsi="Times New Roman" w:cs="Times New Roman"/>
          <w:sz w:val="24"/>
          <w:szCs w:val="24"/>
        </w:rPr>
      </w:pPr>
    </w:p>
    <w:p w14:paraId="4521E4B7" w14:textId="40500723" w:rsidR="0023723E" w:rsidRPr="0023723E" w:rsidRDefault="0023723E" w:rsidP="0023723E">
      <w:pPr>
        <w:rPr>
          <w:rFonts w:ascii="Times New Roman" w:hAnsi="Times New Roman" w:cs="Times New Roman"/>
          <w:sz w:val="24"/>
          <w:szCs w:val="24"/>
        </w:rPr>
      </w:pPr>
    </w:p>
    <w:p w14:paraId="592EAE91" w14:textId="6EEBDD3F" w:rsidR="0023723E" w:rsidRPr="0023723E" w:rsidRDefault="0023723E" w:rsidP="0023723E">
      <w:pPr>
        <w:rPr>
          <w:rFonts w:ascii="Times New Roman" w:hAnsi="Times New Roman" w:cs="Times New Roman"/>
          <w:sz w:val="24"/>
          <w:szCs w:val="24"/>
        </w:rPr>
      </w:pPr>
    </w:p>
    <w:p w14:paraId="69939B4B" w14:textId="5EB96B2E" w:rsidR="0023723E" w:rsidRPr="0023723E" w:rsidRDefault="0023723E" w:rsidP="0023723E">
      <w:pPr>
        <w:rPr>
          <w:rFonts w:ascii="Times New Roman" w:hAnsi="Times New Roman" w:cs="Times New Roman"/>
          <w:sz w:val="24"/>
          <w:szCs w:val="24"/>
        </w:rPr>
      </w:pPr>
    </w:p>
    <w:p w14:paraId="0A51A2E0" w14:textId="78E212B6" w:rsidR="0023723E" w:rsidRPr="0023723E" w:rsidRDefault="0023723E" w:rsidP="0023723E">
      <w:pPr>
        <w:rPr>
          <w:rFonts w:ascii="Times New Roman" w:hAnsi="Times New Roman" w:cs="Times New Roman"/>
          <w:sz w:val="24"/>
          <w:szCs w:val="24"/>
        </w:rPr>
      </w:pPr>
    </w:p>
    <w:p w14:paraId="13F4B7D2" w14:textId="2E3CB5C0" w:rsidR="0023723E" w:rsidRPr="0023723E" w:rsidRDefault="0023723E" w:rsidP="0023723E">
      <w:pPr>
        <w:rPr>
          <w:rFonts w:ascii="Times New Roman" w:hAnsi="Times New Roman" w:cs="Times New Roman"/>
          <w:sz w:val="24"/>
          <w:szCs w:val="24"/>
        </w:rPr>
      </w:pPr>
    </w:p>
    <w:p w14:paraId="7D9A80DF" w14:textId="2B4EDFAD" w:rsidR="0023723E" w:rsidRDefault="0023723E" w:rsidP="00961E21">
      <w:pPr>
        <w:rPr>
          <w:rFonts w:ascii="Times New Roman" w:hAnsi="Times New Roman" w:cs="Times New Roman"/>
          <w:sz w:val="24"/>
          <w:szCs w:val="24"/>
        </w:rPr>
      </w:pPr>
    </w:p>
    <w:p w14:paraId="40A2C908" w14:textId="3A269A9A" w:rsidR="00B76688" w:rsidRDefault="0023723E" w:rsidP="00B76688">
      <w:pPr>
        <w:tabs>
          <w:tab w:val="left" w:pos="5970"/>
        </w:tabs>
        <w:rPr>
          <w:rFonts w:ascii="Times New Roman" w:hAnsi="Times New Roman" w:cs="Times New Roman"/>
          <w:sz w:val="24"/>
          <w:szCs w:val="24"/>
          <w:u w:val="single"/>
        </w:rPr>
      </w:pPr>
      <w:r w:rsidRPr="0023723E">
        <w:rPr>
          <w:rFonts w:ascii="Times New Roman" w:hAnsi="Times New Roman" w:cs="Times New Roman"/>
          <w:sz w:val="24"/>
          <w:szCs w:val="24"/>
          <w:u w:val="single"/>
        </w:rPr>
        <w:lastRenderedPageBreak/>
        <w:t>Reference Li</w:t>
      </w:r>
      <w:r w:rsidR="00B76688">
        <w:rPr>
          <w:rFonts w:ascii="Times New Roman" w:hAnsi="Times New Roman" w:cs="Times New Roman"/>
          <w:sz w:val="24"/>
          <w:szCs w:val="24"/>
          <w:u w:val="single"/>
        </w:rPr>
        <w:t>st.</w:t>
      </w:r>
    </w:p>
    <w:sdt>
      <w:sdtPr>
        <w:id w:val="-481078960"/>
        <w:docPartObj>
          <w:docPartGallery w:val="Bibliographies"/>
          <w:docPartUnique/>
        </w:docPartObj>
      </w:sdtPr>
      <w:sdtEndPr/>
      <w:sdtContent>
        <w:sdt>
          <w:sdtPr>
            <w:id w:val="-573587230"/>
            <w:bibliography/>
          </w:sdtPr>
          <w:sdtEndPr/>
          <w:sdtContent>
            <w:p w14:paraId="1FA9BF2A" w14:textId="67180CDC"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sz w:val="24"/>
                  <w:szCs w:val="24"/>
                </w:rPr>
                <w:fldChar w:fldCharType="begin"/>
              </w:r>
              <w:r w:rsidRPr="00505DC8">
                <w:rPr>
                  <w:rFonts w:ascii="Times New Roman" w:hAnsi="Times New Roman" w:cs="Times New Roman"/>
                  <w:sz w:val="24"/>
                  <w:szCs w:val="24"/>
                </w:rPr>
                <w:instrText xml:space="preserve"> BIBLIOGRAPHY </w:instrText>
              </w:r>
              <w:r w:rsidRPr="00505DC8">
                <w:rPr>
                  <w:rFonts w:ascii="Times New Roman" w:hAnsi="Times New Roman" w:cs="Times New Roman"/>
                  <w:sz w:val="24"/>
                  <w:szCs w:val="24"/>
                </w:rPr>
                <w:fldChar w:fldCharType="separate"/>
              </w:r>
              <w:r w:rsidRPr="00505DC8">
                <w:rPr>
                  <w:rFonts w:ascii="Times New Roman" w:hAnsi="Times New Roman" w:cs="Times New Roman"/>
                  <w:noProof/>
                  <w:sz w:val="24"/>
                  <w:szCs w:val="24"/>
                </w:rPr>
                <w:t>Cardiff</w:t>
              </w:r>
              <w:r w:rsidR="00946240" w:rsidRPr="00505DC8">
                <w:rPr>
                  <w:rFonts w:ascii="Times New Roman" w:hAnsi="Times New Roman" w:cs="Times New Roman"/>
                  <w:noProof/>
                  <w:sz w:val="24"/>
                  <w:szCs w:val="24"/>
                </w:rPr>
                <w:t xml:space="preserve"> </w:t>
              </w:r>
              <w:r w:rsidRPr="00505DC8">
                <w:rPr>
                  <w:rFonts w:ascii="Times New Roman" w:hAnsi="Times New Roman" w:cs="Times New Roman"/>
                  <w:noProof/>
                  <w:sz w:val="24"/>
                  <w:szCs w:val="24"/>
                </w:rPr>
                <w:t xml:space="preserve">Council,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2013</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www.cardiff.gov.uk.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https://www.cardiff.gov.uk/ENG/Your-Council/Councillors-and-meetings/Scrutiny/Scrutiny-reports/Documents/CYP-%20Impact%20of%20Poverty%20on%20Educational%20Attainment.pdf</w:t>
              </w:r>
              <w:r w:rsidRPr="00505DC8">
                <w:rPr>
                  <w:rFonts w:ascii="Times New Roman" w:hAnsi="Times New Roman" w:cs="Times New Roman"/>
                  <w:noProof/>
                  <w:sz w:val="24"/>
                  <w:szCs w:val="24"/>
                </w:rPr>
                <w:br/>
                <w:t>[Accessed 02 09 2019].</w:t>
              </w:r>
            </w:p>
            <w:p w14:paraId="4E1775BD" w14:textId="5E0AD6C8"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Compassion,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2019</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www.compassion.com.au.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https://www.compassion.com.au/blog/why-do-the-poor-stay-poor</w:t>
              </w:r>
              <w:r w:rsidRPr="00505DC8">
                <w:rPr>
                  <w:rFonts w:ascii="Times New Roman" w:hAnsi="Times New Roman" w:cs="Times New Roman"/>
                  <w:noProof/>
                  <w:sz w:val="24"/>
                  <w:szCs w:val="24"/>
                </w:rPr>
                <w:br/>
                <w:t>[Accessed 02 09 2019].</w:t>
              </w:r>
            </w:p>
            <w:p w14:paraId="750CB870" w14:textId="24244969"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Donaldson, 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w:t>
              </w:r>
              <w:r w:rsidR="00F46E80">
                <w:rPr>
                  <w:rFonts w:ascii="Times New Roman" w:hAnsi="Times New Roman" w:cs="Times New Roman"/>
                  <w:noProof/>
                  <w:sz w:val="24"/>
                  <w:szCs w:val="24"/>
                </w:rPr>
                <w:t>5)</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www.gweddill.gov.uk.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https://gweddill.gov.wales/docs/dcells/publications/150225-successful-futures-en.pdf</w:t>
              </w:r>
              <w:r w:rsidRPr="00505DC8">
                <w:rPr>
                  <w:rFonts w:ascii="Times New Roman" w:hAnsi="Times New Roman" w:cs="Times New Roman"/>
                  <w:noProof/>
                  <w:sz w:val="24"/>
                  <w:szCs w:val="24"/>
                </w:rPr>
                <w:br/>
                <w:t>[Accessed 02 09 2019].</w:t>
              </w:r>
            </w:p>
            <w:p w14:paraId="040C864B" w14:textId="77FB1291"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E</w:t>
              </w:r>
              <w:r w:rsidR="00946240" w:rsidRPr="00505DC8">
                <w:rPr>
                  <w:rFonts w:ascii="Times New Roman" w:hAnsi="Times New Roman" w:cs="Times New Roman"/>
                  <w:noProof/>
                  <w:sz w:val="24"/>
                  <w:szCs w:val="24"/>
                </w:rPr>
                <w:t xml:space="preserve">motional </w:t>
              </w:r>
              <w:r w:rsidRPr="00505DC8">
                <w:rPr>
                  <w:rFonts w:ascii="Times New Roman" w:hAnsi="Times New Roman" w:cs="Times New Roman"/>
                  <w:noProof/>
                  <w:sz w:val="24"/>
                  <w:szCs w:val="24"/>
                </w:rPr>
                <w:t>L</w:t>
              </w:r>
              <w:r w:rsidR="00946240" w:rsidRPr="00505DC8">
                <w:rPr>
                  <w:rFonts w:ascii="Times New Roman" w:hAnsi="Times New Roman" w:cs="Times New Roman"/>
                  <w:noProof/>
                  <w:sz w:val="24"/>
                  <w:szCs w:val="24"/>
                </w:rPr>
                <w:t xml:space="preserve">iteracy </w:t>
              </w:r>
              <w:r w:rsidRPr="00505DC8">
                <w:rPr>
                  <w:rFonts w:ascii="Times New Roman" w:hAnsi="Times New Roman" w:cs="Times New Roman"/>
                  <w:noProof/>
                  <w:sz w:val="24"/>
                  <w:szCs w:val="24"/>
                </w:rPr>
                <w:t>S</w:t>
              </w:r>
              <w:r w:rsidR="00946240" w:rsidRPr="00505DC8">
                <w:rPr>
                  <w:rFonts w:ascii="Times New Roman" w:hAnsi="Times New Roman" w:cs="Times New Roman"/>
                  <w:noProof/>
                  <w:sz w:val="24"/>
                  <w:szCs w:val="24"/>
                </w:rPr>
                <w:t xml:space="preserve">upport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ssistant</w:t>
              </w:r>
              <w:r w:rsidRPr="00505DC8">
                <w:rPr>
                  <w:rFonts w:ascii="Times New Roman" w:hAnsi="Times New Roman" w:cs="Times New Roman"/>
                  <w:noProof/>
                  <w:sz w:val="24"/>
                  <w:szCs w:val="24"/>
                </w:rPr>
                <w:t xml:space="preserve">, ELSA.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2019</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www.elsa-support.co.uk.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https://www.elsa-support.co.uk/</w:t>
              </w:r>
              <w:r w:rsidRPr="00505DC8">
                <w:rPr>
                  <w:rFonts w:ascii="Times New Roman" w:hAnsi="Times New Roman" w:cs="Times New Roman"/>
                  <w:noProof/>
                  <w:sz w:val="24"/>
                  <w:szCs w:val="24"/>
                </w:rPr>
                <w:br/>
                <w:t>[Accessed 02 09 2019].</w:t>
              </w:r>
            </w:p>
            <w:p w14:paraId="6F88AA68" w14:textId="0B474C4B"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Intreo,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2012</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www.welfare.ie.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http://www.welfare.ie/en/Pages/What-is-poverty-and-social-exclusion.aspx</w:t>
              </w:r>
              <w:r w:rsidRPr="00505DC8">
                <w:rPr>
                  <w:rFonts w:ascii="Times New Roman" w:hAnsi="Times New Roman" w:cs="Times New Roman"/>
                  <w:noProof/>
                  <w:sz w:val="24"/>
                  <w:szCs w:val="24"/>
                </w:rPr>
                <w:br/>
                <w:t>[Accessed 02 09 2019].</w:t>
              </w:r>
            </w:p>
            <w:p w14:paraId="68FE5CB4" w14:textId="3F7394D1"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Ireland, R.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2017</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www.rightsinfo.org.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https://rightsinfo.org/poverty-crisis-uk-need-talk/</w:t>
              </w:r>
              <w:r w:rsidRPr="00505DC8">
                <w:rPr>
                  <w:rFonts w:ascii="Times New Roman" w:hAnsi="Times New Roman" w:cs="Times New Roman"/>
                  <w:noProof/>
                  <w:sz w:val="24"/>
                  <w:szCs w:val="24"/>
                </w:rPr>
                <w:br/>
                <w:t>[Accessed 02 09 2019].</w:t>
              </w:r>
            </w:p>
            <w:p w14:paraId="2800C07B" w14:textId="6AC430B0" w:rsidR="00D13B1A" w:rsidRDefault="00D13B1A" w:rsidP="00505DC8">
              <w:pPr>
                <w:jc w:val="left"/>
                <w:rPr>
                  <w:rFonts w:ascii="Times New Roman" w:hAnsi="Times New Roman" w:cs="Times New Roman"/>
                  <w:noProof/>
                  <w:sz w:val="24"/>
                  <w:szCs w:val="24"/>
                </w:rPr>
              </w:pPr>
              <w:r>
                <w:rPr>
                  <w:rFonts w:ascii="Times New Roman" w:hAnsi="Times New Roman" w:cs="Times New Roman"/>
                  <w:noProof/>
                  <w:sz w:val="24"/>
                  <w:szCs w:val="24"/>
                </w:rPr>
                <w:t xml:space="preserve">Maslow, A. H. </w:t>
              </w:r>
              <w:r w:rsidR="00F46E80">
                <w:rPr>
                  <w:rFonts w:ascii="Times New Roman" w:hAnsi="Times New Roman" w:cs="Times New Roman"/>
                  <w:noProof/>
                  <w:sz w:val="24"/>
                  <w:szCs w:val="24"/>
                </w:rPr>
                <w:t>(</w:t>
              </w:r>
              <w:r>
                <w:rPr>
                  <w:rFonts w:ascii="Times New Roman" w:hAnsi="Times New Roman" w:cs="Times New Roman"/>
                  <w:noProof/>
                  <w:sz w:val="24"/>
                  <w:szCs w:val="24"/>
                </w:rPr>
                <w:t>1943</w:t>
              </w:r>
              <w:r w:rsidR="00F46E80">
                <w:rPr>
                  <w:rFonts w:ascii="Times New Roman" w:hAnsi="Times New Roman" w:cs="Times New Roman"/>
                  <w:noProof/>
                  <w:sz w:val="24"/>
                  <w:szCs w:val="24"/>
                </w:rPr>
                <w:t>)</w:t>
              </w:r>
              <w:r w:rsidRPr="00F46E80">
                <w:rPr>
                  <w:rFonts w:ascii="Times New Roman" w:hAnsi="Times New Roman" w:cs="Times New Roman"/>
                  <w:i/>
                  <w:iCs/>
                  <w:noProof/>
                  <w:sz w:val="24"/>
                  <w:szCs w:val="24"/>
                </w:rPr>
                <w:t xml:space="preserve"> </w:t>
              </w:r>
              <w:r w:rsidR="00F46E80" w:rsidRPr="00F46E80">
                <w:rPr>
                  <w:rFonts w:ascii="Times New Roman" w:hAnsi="Times New Roman" w:cs="Times New Roman"/>
                  <w:i/>
                  <w:iCs/>
                  <w:noProof/>
                  <w:sz w:val="24"/>
                  <w:szCs w:val="24"/>
                </w:rPr>
                <w:t>'</w:t>
              </w:r>
              <w:r w:rsidRPr="00F46E80">
                <w:rPr>
                  <w:rFonts w:ascii="Times New Roman" w:hAnsi="Times New Roman" w:cs="Times New Roman"/>
                  <w:i/>
                  <w:iCs/>
                  <w:noProof/>
                  <w:sz w:val="24"/>
                  <w:szCs w:val="24"/>
                </w:rPr>
                <w:t>A Theory of Human Motivation'</w:t>
              </w:r>
              <w:r w:rsidR="00F46E80" w:rsidRPr="00F46E80">
                <w:rPr>
                  <w:rFonts w:ascii="Times New Roman" w:hAnsi="Times New Roman" w:cs="Times New Roman"/>
                  <w:i/>
                  <w:iCs/>
                  <w:noProof/>
                  <w:sz w:val="24"/>
                  <w:szCs w:val="24"/>
                </w:rPr>
                <w:t>, Psychological Review,</w:t>
              </w:r>
              <w:r w:rsidR="00F46E80">
                <w:rPr>
                  <w:rFonts w:ascii="Times New Roman" w:hAnsi="Times New Roman" w:cs="Times New Roman"/>
                  <w:noProof/>
                  <w:sz w:val="24"/>
                  <w:szCs w:val="24"/>
                </w:rPr>
                <w:t xml:space="preserve"> Volume 50 Issue 4, pp. 370-396.</w:t>
              </w:r>
            </w:p>
            <w:p w14:paraId="0137483A" w14:textId="37F4FB44"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Ofsted,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2001</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www.ofsted.gov.uk.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https://ofsted.gov.uk/publications</w:t>
              </w:r>
              <w:r w:rsidRPr="00505DC8">
                <w:rPr>
                  <w:rFonts w:ascii="Times New Roman" w:hAnsi="Times New Roman" w:cs="Times New Roman"/>
                  <w:noProof/>
                  <w:sz w:val="24"/>
                  <w:szCs w:val="24"/>
                </w:rPr>
                <w:br/>
                <w:t>[Accessed 02 09 2019].</w:t>
              </w:r>
            </w:p>
            <w:p w14:paraId="40DA7C96" w14:textId="6DF4CFB3"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Pavlov, I. P.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1897</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The Work of the Digestive Glands. </w:t>
              </w:r>
              <w:r w:rsidRPr="00505DC8">
                <w:rPr>
                  <w:rFonts w:ascii="Times New Roman" w:hAnsi="Times New Roman" w:cs="Times New Roman"/>
                  <w:noProof/>
                  <w:sz w:val="24"/>
                  <w:szCs w:val="24"/>
                </w:rPr>
                <w:t>London: Griffin.</w:t>
              </w:r>
            </w:p>
            <w:p w14:paraId="18EA6415" w14:textId="4B48BFB6"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Piaget, J.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2011</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The Origin of Intelligence in the Child. </w:t>
              </w:r>
              <w:r w:rsidRPr="00505DC8">
                <w:rPr>
                  <w:rFonts w:ascii="Times New Roman" w:hAnsi="Times New Roman" w:cs="Times New Roman"/>
                  <w:noProof/>
                  <w:sz w:val="24"/>
                  <w:szCs w:val="24"/>
                </w:rPr>
                <w:t>New York: Routledge.</w:t>
              </w:r>
            </w:p>
            <w:p w14:paraId="730E338C" w14:textId="3596C366"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Pierson, J.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2010</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Tackling Social Exclusion. </w:t>
              </w:r>
              <w:r w:rsidRPr="00505DC8">
                <w:rPr>
                  <w:rFonts w:ascii="Times New Roman" w:hAnsi="Times New Roman" w:cs="Times New Roman"/>
                  <w:noProof/>
                  <w:sz w:val="24"/>
                  <w:szCs w:val="24"/>
                </w:rPr>
                <w:t>2nd ed. New York: Routledge.</w:t>
              </w:r>
            </w:p>
            <w:p w14:paraId="02DC6B5D" w14:textId="45D0C6FE"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lastRenderedPageBreak/>
                <w:t xml:space="preserve">Skinner, B. F.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1953</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Science and Human Behaviour. </w:t>
              </w:r>
              <w:r w:rsidRPr="00505DC8">
                <w:rPr>
                  <w:rFonts w:ascii="Times New Roman" w:hAnsi="Times New Roman" w:cs="Times New Roman"/>
                  <w:noProof/>
                  <w:sz w:val="24"/>
                  <w:szCs w:val="24"/>
                </w:rPr>
                <w:t>New York: Macmillan.</w:t>
              </w:r>
            </w:p>
            <w:p w14:paraId="5D0F78AB" w14:textId="30FD61B1"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United Nations on the Rights of the Child</w:t>
              </w:r>
              <w:r w:rsidR="00946240" w:rsidRPr="00505DC8">
                <w:rPr>
                  <w:rFonts w:ascii="Times New Roman" w:hAnsi="Times New Roman" w:cs="Times New Roman"/>
                  <w:noProof/>
                  <w:sz w:val="24"/>
                  <w:szCs w:val="24"/>
                </w:rPr>
                <w:t>, UNCRC.</w:t>
              </w:r>
              <w:r w:rsidRPr="00505DC8">
                <w:rPr>
                  <w:rFonts w:ascii="Times New Roman" w:hAnsi="Times New Roman" w:cs="Times New Roman"/>
                  <w:noProof/>
                  <w:sz w:val="24"/>
                  <w:szCs w:val="24"/>
                </w:rPr>
                <w:t xml:space="preserve">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1989</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www.unicef.org.uk.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https://downloads.unicef.org.uk/wp-content/uploads/2010/05/UNCRC_united_nations_convention_on_the_rights_of_the_child.pdf?_ga=2.248859781.32069993.1567465975-130877491.1567465975</w:t>
              </w:r>
              <w:r w:rsidRPr="00505DC8">
                <w:rPr>
                  <w:rFonts w:ascii="Times New Roman" w:hAnsi="Times New Roman" w:cs="Times New Roman"/>
                  <w:noProof/>
                  <w:sz w:val="24"/>
                  <w:szCs w:val="24"/>
                </w:rPr>
                <w:br/>
                <w:t>[Accessed 02 09 2019].</w:t>
              </w:r>
            </w:p>
            <w:p w14:paraId="35952692" w14:textId="304636FB"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2008</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www.hwb.gov.wales.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https://hwb.gov.wales/curriculum-for-wales-2008/national-literacy-and-numeracy-framework/framework/?lang=en</w:t>
              </w:r>
              <w:r w:rsidRPr="00505DC8">
                <w:rPr>
                  <w:rFonts w:ascii="Times New Roman" w:hAnsi="Times New Roman" w:cs="Times New Roman"/>
                  <w:noProof/>
                  <w:sz w:val="24"/>
                  <w:szCs w:val="24"/>
                </w:rPr>
                <w:br/>
                <w:t>[Accessed 02 09 2019].</w:t>
              </w:r>
            </w:p>
            <w:p w14:paraId="35F56F7A" w14:textId="787582E4"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2010</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www.legislation.gov.uk.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http://www.legislation.gov.uk/ukpga/2010/15/part/2</w:t>
              </w:r>
              <w:r w:rsidRPr="00505DC8">
                <w:rPr>
                  <w:rFonts w:ascii="Times New Roman" w:hAnsi="Times New Roman" w:cs="Times New Roman"/>
                  <w:noProof/>
                  <w:sz w:val="24"/>
                  <w:szCs w:val="24"/>
                </w:rPr>
                <w:br/>
                <w:t>[Accessed 02 09 2019].</w:t>
              </w:r>
            </w:p>
            <w:p w14:paraId="23C27D41" w14:textId="43DC0581"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2015</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https://gov.wales/sites/default/files/publications/2018-03/free-breakfast-in-primary-schools.pdf</w:t>
              </w:r>
              <w:r w:rsidRPr="00505DC8">
                <w:rPr>
                  <w:rFonts w:ascii="Times New Roman" w:hAnsi="Times New Roman" w:cs="Times New Roman"/>
                  <w:noProof/>
                  <w:sz w:val="24"/>
                  <w:szCs w:val="24"/>
                </w:rPr>
                <w:br/>
                <w:t>[Accessed 02 09 2019].</w:t>
              </w:r>
            </w:p>
            <w:p w14:paraId="774BE999" w14:textId="282CCCA0"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2015</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www.sewales.org.uk.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https://sewales.org.uk/PupilDeprivationGrant/Resources/150506-pdg-what-really-works-en.aspx</w:t>
              </w:r>
              <w:r w:rsidRPr="00505DC8">
                <w:rPr>
                  <w:rFonts w:ascii="Times New Roman" w:hAnsi="Times New Roman" w:cs="Times New Roman"/>
                  <w:noProof/>
                  <w:sz w:val="24"/>
                  <w:szCs w:val="24"/>
                </w:rPr>
                <w:br/>
                <w:t>[Accessed 02 09 2019].</w:t>
              </w:r>
            </w:p>
            <w:p w14:paraId="364D7B42" w14:textId="56C6BE14"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2016</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https://gov.wales/sites/default/files/publications/2018-05/guidance-inclusion-and-pupil-support_0.pdf</w:t>
              </w:r>
              <w:r w:rsidRPr="00505DC8">
                <w:rPr>
                  <w:rFonts w:ascii="Times New Roman" w:hAnsi="Times New Roman" w:cs="Times New Roman"/>
                  <w:noProof/>
                  <w:sz w:val="24"/>
                  <w:szCs w:val="24"/>
                </w:rPr>
                <w:br/>
                <w:t>[Accessed 02 09 2019].</w:t>
              </w:r>
            </w:p>
            <w:p w14:paraId="557E6360" w14:textId="313A11F8"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2016</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www.gweddill.gov.wales.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https://gweddill.gov.wales/docs/dsjlg/publications/comm/160316-digital-inclusion-strategic-framework-en.pdf</w:t>
              </w:r>
              <w:r w:rsidRPr="00505DC8">
                <w:rPr>
                  <w:rFonts w:ascii="Times New Roman" w:hAnsi="Times New Roman" w:cs="Times New Roman"/>
                  <w:noProof/>
                  <w:sz w:val="24"/>
                  <w:szCs w:val="24"/>
                </w:rPr>
                <w:br/>
                <w:t>[Accessed 02 09 2019].</w:t>
              </w:r>
            </w:p>
            <w:p w14:paraId="6CB72FE4" w14:textId="42E5448B"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2018</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https://www.gov.uk/government/publications/free-school-meals-guidance-for-</w:t>
              </w:r>
              <w:r w:rsidRPr="00505DC8">
                <w:rPr>
                  <w:rFonts w:ascii="Times New Roman" w:hAnsi="Times New Roman" w:cs="Times New Roman"/>
                  <w:noProof/>
                  <w:sz w:val="24"/>
                  <w:szCs w:val="24"/>
                </w:rPr>
                <w:lastRenderedPageBreak/>
                <w:t>schools-and-local-authorities</w:t>
              </w:r>
              <w:r w:rsidRPr="00505DC8">
                <w:rPr>
                  <w:rFonts w:ascii="Times New Roman" w:hAnsi="Times New Roman" w:cs="Times New Roman"/>
                  <w:noProof/>
                  <w:sz w:val="24"/>
                  <w:szCs w:val="24"/>
                </w:rPr>
                <w:br/>
                <w:t>[Accessed 02 09 2019].</w:t>
              </w:r>
            </w:p>
            <w:p w14:paraId="4AB52BBF" w14:textId="312A55C5"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2019</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https://gov.wales/pupil-development-grant-access</w:t>
              </w:r>
              <w:r w:rsidRPr="00505DC8">
                <w:rPr>
                  <w:rFonts w:ascii="Times New Roman" w:hAnsi="Times New Roman" w:cs="Times New Roman"/>
                  <w:noProof/>
                  <w:sz w:val="24"/>
                  <w:szCs w:val="24"/>
                </w:rPr>
                <w:br/>
                <w:t>[Accessed 02 09 2019].</w:t>
              </w:r>
            </w:p>
            <w:p w14:paraId="235C2A36" w14:textId="345F1518"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Walton, A. &amp; Goddard, G.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2009</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Supporting Every Child. </w:t>
              </w:r>
              <w:r w:rsidRPr="00505DC8">
                <w:rPr>
                  <w:rFonts w:ascii="Times New Roman" w:hAnsi="Times New Roman" w:cs="Times New Roman"/>
                  <w:noProof/>
                  <w:sz w:val="24"/>
                  <w:szCs w:val="24"/>
                </w:rPr>
                <w:t>Exeter: Learning Matters.</w:t>
              </w:r>
            </w:p>
            <w:p w14:paraId="21CC1BB5" w14:textId="00DD0F82"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Watson, J. B.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1913</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00F46E80" w:rsidRPr="00F46E80">
                <w:rPr>
                  <w:rFonts w:ascii="Times New Roman" w:hAnsi="Times New Roman" w:cs="Times New Roman"/>
                  <w:i/>
                  <w:iCs/>
                  <w:noProof/>
                  <w:sz w:val="24"/>
                  <w:szCs w:val="24"/>
                </w:rPr>
                <w:t>'</w:t>
              </w:r>
              <w:r w:rsidRPr="00F46E80">
                <w:rPr>
                  <w:rFonts w:ascii="Times New Roman" w:hAnsi="Times New Roman" w:cs="Times New Roman"/>
                  <w:i/>
                  <w:iCs/>
                  <w:noProof/>
                  <w:sz w:val="24"/>
                  <w:szCs w:val="24"/>
                </w:rPr>
                <w:t>Psychology as the Behaviourist Views it</w:t>
              </w:r>
              <w:r w:rsidR="00F46E80" w:rsidRPr="00F46E80">
                <w:rPr>
                  <w:rFonts w:ascii="Times New Roman" w:hAnsi="Times New Roman" w:cs="Times New Roman"/>
                  <w:i/>
                  <w:iCs/>
                  <w:noProof/>
                  <w:sz w:val="24"/>
                  <w:szCs w:val="24"/>
                </w:rPr>
                <w:t>',</w:t>
              </w:r>
              <w:r w:rsidRPr="00F46E80">
                <w:rPr>
                  <w:rFonts w:ascii="Times New Roman" w:hAnsi="Times New Roman" w:cs="Times New Roman"/>
                  <w:i/>
                  <w:iCs/>
                  <w:noProof/>
                  <w:sz w:val="24"/>
                  <w:szCs w:val="24"/>
                </w:rPr>
                <w:t xml:space="preserve"> Psychological Review</w:t>
              </w:r>
              <w:r w:rsidRPr="00505DC8">
                <w:rPr>
                  <w:rFonts w:ascii="Times New Roman" w:hAnsi="Times New Roman" w:cs="Times New Roman"/>
                  <w:i/>
                  <w:iCs/>
                  <w:noProof/>
                  <w:sz w:val="24"/>
                  <w:szCs w:val="24"/>
                </w:rPr>
                <w:t xml:space="preserve">, </w:t>
              </w:r>
              <w:r w:rsidRPr="00505DC8">
                <w:rPr>
                  <w:rFonts w:ascii="Times New Roman" w:hAnsi="Times New Roman" w:cs="Times New Roman"/>
                  <w:noProof/>
                  <w:sz w:val="24"/>
                  <w:szCs w:val="24"/>
                </w:rPr>
                <w:t>Volume 20, pp. 158-178.</w:t>
              </w:r>
            </w:p>
            <w:p w14:paraId="2E4FAA2C" w14:textId="02D1D655"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Webber, D. &amp; Mann, O.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w:t>
              </w:r>
              <w:r w:rsidR="001547F1">
                <w:rPr>
                  <w:rFonts w:ascii="Times New Roman" w:hAnsi="Times New Roman" w:cs="Times New Roman"/>
                  <w:noProof/>
                  <w:sz w:val="24"/>
                  <w:szCs w:val="24"/>
                </w:rPr>
                <w:t>7</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www.ons.gov.uk.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https://www.ons.gov.uk/peoplepopulationandcommunity/personalandhouseholdfinances/incomeandwealth/articles/persistentpovertyintheukandeu/2017</w:t>
              </w:r>
              <w:r w:rsidRPr="00505DC8">
                <w:rPr>
                  <w:rFonts w:ascii="Times New Roman" w:hAnsi="Times New Roman" w:cs="Times New Roman"/>
                  <w:noProof/>
                  <w:sz w:val="24"/>
                  <w:szCs w:val="24"/>
                </w:rPr>
                <w:br/>
                <w:t>[Accessed 02 09 2019].</w:t>
              </w:r>
            </w:p>
            <w:p w14:paraId="41403566" w14:textId="0CAA73A0"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Webster, R. </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2018</w:t>
              </w:r>
              <w:r w:rsidR="00F46E80">
                <w:rPr>
                  <w:rFonts w:ascii="Times New Roman" w:hAnsi="Times New Roman" w:cs="Times New Roman"/>
                  <w:noProof/>
                  <w:sz w:val="24"/>
                  <w:szCs w:val="24"/>
                </w:rPr>
                <w:t>)</w:t>
              </w:r>
              <w:r w:rsidRPr="00505DC8">
                <w:rPr>
                  <w:rFonts w:ascii="Times New Roman" w:hAnsi="Times New Roman" w:cs="Times New Roman"/>
                  <w:noProof/>
                  <w:sz w:val="24"/>
                  <w:szCs w:val="24"/>
                </w:rPr>
                <w:t xml:space="preserve"> </w:t>
              </w:r>
              <w:r w:rsidRPr="00505DC8">
                <w:rPr>
                  <w:rFonts w:ascii="Times New Roman" w:hAnsi="Times New Roman" w:cs="Times New Roman"/>
                  <w:i/>
                  <w:iCs/>
                  <w:noProof/>
                  <w:sz w:val="24"/>
                  <w:szCs w:val="24"/>
                </w:rPr>
                <w:t xml:space="preserve">www.tes.com.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https://www.tes.com/news/why-warnock-report-still-matters-today</w:t>
              </w:r>
              <w:r w:rsidRPr="00505DC8">
                <w:rPr>
                  <w:rFonts w:ascii="Times New Roman" w:hAnsi="Times New Roman" w:cs="Times New Roman"/>
                  <w:noProof/>
                  <w:sz w:val="24"/>
                  <w:szCs w:val="24"/>
                </w:rPr>
                <w:br/>
                <w:t>[Accessed 02 09 2019].</w:t>
              </w:r>
            </w:p>
            <w:p w14:paraId="7605E7F3" w14:textId="5E864B2B" w:rsidR="00B76688" w:rsidRPr="009B1CAD" w:rsidRDefault="009B1CAD" w:rsidP="00505DC8">
              <w:pPr>
                <w:jc w:val="left"/>
              </w:pPr>
              <w:r w:rsidRPr="00505DC8">
                <w:rPr>
                  <w:rFonts w:ascii="Times New Roman" w:hAnsi="Times New Roman" w:cs="Times New Roman"/>
                  <w:b/>
                  <w:bCs/>
                  <w:noProof/>
                  <w:sz w:val="24"/>
                  <w:szCs w:val="24"/>
                </w:rPr>
                <w:fldChar w:fldCharType="end"/>
              </w:r>
            </w:p>
          </w:sdtContent>
        </w:sdt>
      </w:sdtContent>
    </w:sdt>
    <w:sectPr w:rsidR="00B76688" w:rsidRPr="009B1CA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9D2F8" w14:textId="77777777" w:rsidR="005000BF" w:rsidRDefault="005000BF" w:rsidP="00C82AE5">
      <w:pPr>
        <w:spacing w:after="0" w:line="240" w:lineRule="auto"/>
      </w:pPr>
      <w:r>
        <w:separator/>
      </w:r>
    </w:p>
  </w:endnote>
  <w:endnote w:type="continuationSeparator" w:id="0">
    <w:p w14:paraId="5C06756C" w14:textId="77777777" w:rsidR="005000BF" w:rsidRDefault="005000BF" w:rsidP="00C82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BF0C9" w14:textId="77777777" w:rsidR="00B16EE0" w:rsidRPr="00C82AE5" w:rsidRDefault="00B16EE0">
    <w:pPr>
      <w:pStyle w:val="Footer"/>
      <w:jc w:val="center"/>
      <w:rPr>
        <w:rFonts w:ascii="Times New Roman" w:hAnsi="Times New Roman" w:cs="Times New Roman"/>
        <w:caps/>
        <w:noProof/>
        <w:sz w:val="24"/>
        <w:szCs w:val="24"/>
      </w:rPr>
    </w:pPr>
    <w:r w:rsidRPr="00C82AE5">
      <w:rPr>
        <w:rFonts w:ascii="Times New Roman" w:hAnsi="Times New Roman" w:cs="Times New Roman"/>
        <w:caps/>
        <w:sz w:val="24"/>
        <w:szCs w:val="24"/>
      </w:rPr>
      <w:fldChar w:fldCharType="begin"/>
    </w:r>
    <w:r w:rsidRPr="00C82AE5">
      <w:rPr>
        <w:rFonts w:ascii="Times New Roman" w:hAnsi="Times New Roman" w:cs="Times New Roman"/>
        <w:caps/>
        <w:sz w:val="24"/>
        <w:szCs w:val="24"/>
      </w:rPr>
      <w:instrText xml:space="preserve"> PAGE   \* MERGEFORMAT </w:instrText>
    </w:r>
    <w:r w:rsidRPr="00C82AE5">
      <w:rPr>
        <w:rFonts w:ascii="Times New Roman" w:hAnsi="Times New Roman" w:cs="Times New Roman"/>
        <w:caps/>
        <w:sz w:val="24"/>
        <w:szCs w:val="24"/>
      </w:rPr>
      <w:fldChar w:fldCharType="separate"/>
    </w:r>
    <w:r w:rsidRPr="00C82AE5">
      <w:rPr>
        <w:rFonts w:ascii="Times New Roman" w:hAnsi="Times New Roman" w:cs="Times New Roman"/>
        <w:caps/>
        <w:noProof/>
        <w:sz w:val="24"/>
        <w:szCs w:val="24"/>
      </w:rPr>
      <w:t>2</w:t>
    </w:r>
    <w:r w:rsidRPr="00C82AE5">
      <w:rPr>
        <w:rFonts w:ascii="Times New Roman" w:hAnsi="Times New Roman" w:cs="Times New Roman"/>
        <w:caps/>
        <w:noProof/>
        <w:sz w:val="24"/>
        <w:szCs w:val="24"/>
      </w:rPr>
      <w:fldChar w:fldCharType="end"/>
    </w:r>
  </w:p>
  <w:p w14:paraId="071D1B5B" w14:textId="77777777" w:rsidR="00B16EE0" w:rsidRDefault="00B16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8BDF0" w14:textId="77777777" w:rsidR="005000BF" w:rsidRDefault="005000BF" w:rsidP="00C82AE5">
      <w:pPr>
        <w:spacing w:after="0" w:line="240" w:lineRule="auto"/>
      </w:pPr>
      <w:r>
        <w:separator/>
      </w:r>
    </w:p>
  </w:footnote>
  <w:footnote w:type="continuationSeparator" w:id="0">
    <w:p w14:paraId="6BE204C9" w14:textId="77777777" w:rsidR="005000BF" w:rsidRDefault="005000BF" w:rsidP="00C82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988AD" w14:textId="0F37B59D" w:rsidR="00B16EE0" w:rsidRPr="00C82AE5" w:rsidRDefault="00B16EE0">
    <w:pPr>
      <w:pStyle w:val="Header"/>
      <w:rPr>
        <w:rFonts w:ascii="Times New Roman" w:hAnsi="Times New Roman" w:cs="Times New Roman"/>
        <w:sz w:val="24"/>
        <w:szCs w:val="24"/>
      </w:rPr>
    </w:pPr>
    <w:r w:rsidRPr="00C82AE5">
      <w:rPr>
        <w:rFonts w:ascii="Times New Roman" w:hAnsi="Times New Roman" w:cs="Times New Roman"/>
        <w:sz w:val="24"/>
        <w:szCs w:val="24"/>
      </w:rPr>
      <w:t>Jade Gray</w:t>
    </w:r>
    <w:r w:rsidRPr="00C82AE5">
      <w:rPr>
        <w:rFonts w:ascii="Times New Roman" w:hAnsi="Times New Roman" w:cs="Times New Roman"/>
        <w:sz w:val="24"/>
        <w:szCs w:val="24"/>
      </w:rPr>
      <w:ptab w:relativeTo="margin" w:alignment="center" w:leader="none"/>
    </w:r>
    <w:r w:rsidRPr="00C82AE5">
      <w:rPr>
        <w:rFonts w:ascii="Times New Roman" w:hAnsi="Times New Roman" w:cs="Times New Roman"/>
        <w:sz w:val="24"/>
        <w:szCs w:val="24"/>
      </w:rPr>
      <w:t>SJIE5003</w:t>
    </w:r>
    <w:r w:rsidRPr="00C82AE5">
      <w:rPr>
        <w:rFonts w:ascii="Times New Roman" w:hAnsi="Times New Roman" w:cs="Times New Roman"/>
        <w:sz w:val="24"/>
        <w:szCs w:val="24"/>
      </w:rPr>
      <w:ptab w:relativeTo="margin" w:alignment="right" w:leader="none"/>
    </w:r>
    <w:r w:rsidRPr="00C82AE5">
      <w:rPr>
        <w:rFonts w:ascii="Times New Roman" w:hAnsi="Times New Roman" w:cs="Times New Roman"/>
        <w:sz w:val="24"/>
        <w:szCs w:val="24"/>
      </w:rPr>
      <w:t>1707991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32B3F"/>
    <w:multiLevelType w:val="multilevel"/>
    <w:tmpl w:val="945E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AE5"/>
    <w:rsid w:val="00012A97"/>
    <w:rsid w:val="00024E92"/>
    <w:rsid w:val="00063D83"/>
    <w:rsid w:val="00074B15"/>
    <w:rsid w:val="00087938"/>
    <w:rsid w:val="000D75BD"/>
    <w:rsid w:val="00102697"/>
    <w:rsid w:val="001138E0"/>
    <w:rsid w:val="00113F30"/>
    <w:rsid w:val="00122D57"/>
    <w:rsid w:val="001333D3"/>
    <w:rsid w:val="00137529"/>
    <w:rsid w:val="00137A92"/>
    <w:rsid w:val="0015361F"/>
    <w:rsid w:val="001547F1"/>
    <w:rsid w:val="001946E1"/>
    <w:rsid w:val="001B0BA0"/>
    <w:rsid w:val="001C7ECF"/>
    <w:rsid w:val="001E60F5"/>
    <w:rsid w:val="0023723E"/>
    <w:rsid w:val="0024074C"/>
    <w:rsid w:val="002A232F"/>
    <w:rsid w:val="002C3504"/>
    <w:rsid w:val="002F7AD5"/>
    <w:rsid w:val="003043EB"/>
    <w:rsid w:val="003349FA"/>
    <w:rsid w:val="003766CD"/>
    <w:rsid w:val="003B74A7"/>
    <w:rsid w:val="003F617F"/>
    <w:rsid w:val="00401EF8"/>
    <w:rsid w:val="004434B3"/>
    <w:rsid w:val="00446AED"/>
    <w:rsid w:val="004749DD"/>
    <w:rsid w:val="00480FDA"/>
    <w:rsid w:val="0049448E"/>
    <w:rsid w:val="004B1656"/>
    <w:rsid w:val="004B2373"/>
    <w:rsid w:val="004C0B16"/>
    <w:rsid w:val="004C2C3B"/>
    <w:rsid w:val="004F403E"/>
    <w:rsid w:val="005000BF"/>
    <w:rsid w:val="00505DC8"/>
    <w:rsid w:val="00522F0D"/>
    <w:rsid w:val="005903CB"/>
    <w:rsid w:val="005D00DB"/>
    <w:rsid w:val="005F44AA"/>
    <w:rsid w:val="00606AF7"/>
    <w:rsid w:val="00615463"/>
    <w:rsid w:val="0064111F"/>
    <w:rsid w:val="00652954"/>
    <w:rsid w:val="00671360"/>
    <w:rsid w:val="00675323"/>
    <w:rsid w:val="006754AE"/>
    <w:rsid w:val="00691B0E"/>
    <w:rsid w:val="00692427"/>
    <w:rsid w:val="006A121F"/>
    <w:rsid w:val="006B5A91"/>
    <w:rsid w:val="006C5F93"/>
    <w:rsid w:val="006D5DC9"/>
    <w:rsid w:val="007328F1"/>
    <w:rsid w:val="007771F5"/>
    <w:rsid w:val="00780233"/>
    <w:rsid w:val="007911D3"/>
    <w:rsid w:val="007D1A85"/>
    <w:rsid w:val="00856B09"/>
    <w:rsid w:val="0089240F"/>
    <w:rsid w:val="008A5131"/>
    <w:rsid w:val="008F5955"/>
    <w:rsid w:val="00913309"/>
    <w:rsid w:val="00920A23"/>
    <w:rsid w:val="00927013"/>
    <w:rsid w:val="009404DC"/>
    <w:rsid w:val="00946240"/>
    <w:rsid w:val="009503BF"/>
    <w:rsid w:val="00961E21"/>
    <w:rsid w:val="009A6755"/>
    <w:rsid w:val="009B1CAD"/>
    <w:rsid w:val="00A00753"/>
    <w:rsid w:val="00A24211"/>
    <w:rsid w:val="00A869BD"/>
    <w:rsid w:val="00A87CB8"/>
    <w:rsid w:val="00AD2B87"/>
    <w:rsid w:val="00B01300"/>
    <w:rsid w:val="00B06EEF"/>
    <w:rsid w:val="00B16EE0"/>
    <w:rsid w:val="00B52507"/>
    <w:rsid w:val="00B76688"/>
    <w:rsid w:val="00B76E32"/>
    <w:rsid w:val="00B842E0"/>
    <w:rsid w:val="00B84D3C"/>
    <w:rsid w:val="00BB6B66"/>
    <w:rsid w:val="00BD0200"/>
    <w:rsid w:val="00BD1B78"/>
    <w:rsid w:val="00BD34F2"/>
    <w:rsid w:val="00BD414F"/>
    <w:rsid w:val="00BF61FD"/>
    <w:rsid w:val="00C0721D"/>
    <w:rsid w:val="00C22232"/>
    <w:rsid w:val="00C27405"/>
    <w:rsid w:val="00C460B8"/>
    <w:rsid w:val="00C67477"/>
    <w:rsid w:val="00C82AE5"/>
    <w:rsid w:val="00CB4823"/>
    <w:rsid w:val="00CC3006"/>
    <w:rsid w:val="00D13B1A"/>
    <w:rsid w:val="00D144C0"/>
    <w:rsid w:val="00D14840"/>
    <w:rsid w:val="00D51EF4"/>
    <w:rsid w:val="00D537EF"/>
    <w:rsid w:val="00D547AE"/>
    <w:rsid w:val="00D57131"/>
    <w:rsid w:val="00D95B54"/>
    <w:rsid w:val="00DA6226"/>
    <w:rsid w:val="00DF5969"/>
    <w:rsid w:val="00E03AD4"/>
    <w:rsid w:val="00E17E59"/>
    <w:rsid w:val="00E418CA"/>
    <w:rsid w:val="00E450A8"/>
    <w:rsid w:val="00E758B3"/>
    <w:rsid w:val="00EB294A"/>
    <w:rsid w:val="00EE5555"/>
    <w:rsid w:val="00EF612F"/>
    <w:rsid w:val="00F46E80"/>
    <w:rsid w:val="00F55CE1"/>
    <w:rsid w:val="00F640FF"/>
    <w:rsid w:val="00F67DDF"/>
    <w:rsid w:val="00F70EA8"/>
    <w:rsid w:val="00FE0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990D"/>
  <w15:chartTrackingRefBased/>
  <w15:docId w15:val="{2F5EAFD8-F1A4-4F00-A5AB-F86CEBD9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23E"/>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AE5"/>
  </w:style>
  <w:style w:type="paragraph" w:styleId="Footer">
    <w:name w:val="footer"/>
    <w:basedOn w:val="Normal"/>
    <w:link w:val="FooterChar"/>
    <w:uiPriority w:val="99"/>
    <w:unhideWhenUsed/>
    <w:rsid w:val="00C82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AE5"/>
  </w:style>
  <w:style w:type="character" w:styleId="Hyperlink">
    <w:name w:val="Hyperlink"/>
    <w:basedOn w:val="DefaultParagraphFont"/>
    <w:uiPriority w:val="99"/>
    <w:semiHidden/>
    <w:unhideWhenUsed/>
    <w:rsid w:val="0024074C"/>
    <w:rPr>
      <w:color w:val="0000FF"/>
      <w:u w:val="single"/>
    </w:rPr>
  </w:style>
  <w:style w:type="character" w:customStyle="1" w:styleId="Heading1Char">
    <w:name w:val="Heading 1 Char"/>
    <w:basedOn w:val="DefaultParagraphFont"/>
    <w:link w:val="Heading1"/>
    <w:uiPriority w:val="9"/>
    <w:rsid w:val="0023723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7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7925">
      <w:bodyDiv w:val="1"/>
      <w:marLeft w:val="0"/>
      <w:marRight w:val="0"/>
      <w:marTop w:val="0"/>
      <w:marBottom w:val="0"/>
      <w:divBdr>
        <w:top w:val="none" w:sz="0" w:space="0" w:color="auto"/>
        <w:left w:val="none" w:sz="0" w:space="0" w:color="auto"/>
        <w:bottom w:val="none" w:sz="0" w:space="0" w:color="auto"/>
        <w:right w:val="none" w:sz="0" w:space="0" w:color="auto"/>
      </w:divBdr>
    </w:div>
    <w:div w:id="14695839">
      <w:bodyDiv w:val="1"/>
      <w:marLeft w:val="0"/>
      <w:marRight w:val="0"/>
      <w:marTop w:val="0"/>
      <w:marBottom w:val="0"/>
      <w:divBdr>
        <w:top w:val="none" w:sz="0" w:space="0" w:color="auto"/>
        <w:left w:val="none" w:sz="0" w:space="0" w:color="auto"/>
        <w:bottom w:val="none" w:sz="0" w:space="0" w:color="auto"/>
        <w:right w:val="none" w:sz="0" w:space="0" w:color="auto"/>
      </w:divBdr>
    </w:div>
    <w:div w:id="19859792">
      <w:bodyDiv w:val="1"/>
      <w:marLeft w:val="0"/>
      <w:marRight w:val="0"/>
      <w:marTop w:val="0"/>
      <w:marBottom w:val="0"/>
      <w:divBdr>
        <w:top w:val="none" w:sz="0" w:space="0" w:color="auto"/>
        <w:left w:val="none" w:sz="0" w:space="0" w:color="auto"/>
        <w:bottom w:val="none" w:sz="0" w:space="0" w:color="auto"/>
        <w:right w:val="none" w:sz="0" w:space="0" w:color="auto"/>
      </w:divBdr>
    </w:div>
    <w:div w:id="32269357">
      <w:bodyDiv w:val="1"/>
      <w:marLeft w:val="0"/>
      <w:marRight w:val="0"/>
      <w:marTop w:val="0"/>
      <w:marBottom w:val="0"/>
      <w:divBdr>
        <w:top w:val="none" w:sz="0" w:space="0" w:color="auto"/>
        <w:left w:val="none" w:sz="0" w:space="0" w:color="auto"/>
        <w:bottom w:val="none" w:sz="0" w:space="0" w:color="auto"/>
        <w:right w:val="none" w:sz="0" w:space="0" w:color="auto"/>
      </w:divBdr>
    </w:div>
    <w:div w:id="32271393">
      <w:bodyDiv w:val="1"/>
      <w:marLeft w:val="0"/>
      <w:marRight w:val="0"/>
      <w:marTop w:val="0"/>
      <w:marBottom w:val="0"/>
      <w:divBdr>
        <w:top w:val="none" w:sz="0" w:space="0" w:color="auto"/>
        <w:left w:val="none" w:sz="0" w:space="0" w:color="auto"/>
        <w:bottom w:val="none" w:sz="0" w:space="0" w:color="auto"/>
        <w:right w:val="none" w:sz="0" w:space="0" w:color="auto"/>
      </w:divBdr>
    </w:div>
    <w:div w:id="74665729">
      <w:bodyDiv w:val="1"/>
      <w:marLeft w:val="0"/>
      <w:marRight w:val="0"/>
      <w:marTop w:val="0"/>
      <w:marBottom w:val="0"/>
      <w:divBdr>
        <w:top w:val="none" w:sz="0" w:space="0" w:color="auto"/>
        <w:left w:val="none" w:sz="0" w:space="0" w:color="auto"/>
        <w:bottom w:val="none" w:sz="0" w:space="0" w:color="auto"/>
        <w:right w:val="none" w:sz="0" w:space="0" w:color="auto"/>
      </w:divBdr>
    </w:div>
    <w:div w:id="81799730">
      <w:bodyDiv w:val="1"/>
      <w:marLeft w:val="0"/>
      <w:marRight w:val="0"/>
      <w:marTop w:val="0"/>
      <w:marBottom w:val="0"/>
      <w:divBdr>
        <w:top w:val="none" w:sz="0" w:space="0" w:color="auto"/>
        <w:left w:val="none" w:sz="0" w:space="0" w:color="auto"/>
        <w:bottom w:val="none" w:sz="0" w:space="0" w:color="auto"/>
        <w:right w:val="none" w:sz="0" w:space="0" w:color="auto"/>
      </w:divBdr>
    </w:div>
    <w:div w:id="110710585">
      <w:bodyDiv w:val="1"/>
      <w:marLeft w:val="0"/>
      <w:marRight w:val="0"/>
      <w:marTop w:val="0"/>
      <w:marBottom w:val="0"/>
      <w:divBdr>
        <w:top w:val="none" w:sz="0" w:space="0" w:color="auto"/>
        <w:left w:val="none" w:sz="0" w:space="0" w:color="auto"/>
        <w:bottom w:val="none" w:sz="0" w:space="0" w:color="auto"/>
        <w:right w:val="none" w:sz="0" w:space="0" w:color="auto"/>
      </w:divBdr>
    </w:div>
    <w:div w:id="114058536">
      <w:bodyDiv w:val="1"/>
      <w:marLeft w:val="0"/>
      <w:marRight w:val="0"/>
      <w:marTop w:val="0"/>
      <w:marBottom w:val="0"/>
      <w:divBdr>
        <w:top w:val="none" w:sz="0" w:space="0" w:color="auto"/>
        <w:left w:val="none" w:sz="0" w:space="0" w:color="auto"/>
        <w:bottom w:val="none" w:sz="0" w:space="0" w:color="auto"/>
        <w:right w:val="none" w:sz="0" w:space="0" w:color="auto"/>
      </w:divBdr>
    </w:div>
    <w:div w:id="118568561">
      <w:bodyDiv w:val="1"/>
      <w:marLeft w:val="0"/>
      <w:marRight w:val="0"/>
      <w:marTop w:val="0"/>
      <w:marBottom w:val="0"/>
      <w:divBdr>
        <w:top w:val="none" w:sz="0" w:space="0" w:color="auto"/>
        <w:left w:val="none" w:sz="0" w:space="0" w:color="auto"/>
        <w:bottom w:val="none" w:sz="0" w:space="0" w:color="auto"/>
        <w:right w:val="none" w:sz="0" w:space="0" w:color="auto"/>
      </w:divBdr>
    </w:div>
    <w:div w:id="133640547">
      <w:bodyDiv w:val="1"/>
      <w:marLeft w:val="0"/>
      <w:marRight w:val="0"/>
      <w:marTop w:val="0"/>
      <w:marBottom w:val="0"/>
      <w:divBdr>
        <w:top w:val="none" w:sz="0" w:space="0" w:color="auto"/>
        <w:left w:val="none" w:sz="0" w:space="0" w:color="auto"/>
        <w:bottom w:val="none" w:sz="0" w:space="0" w:color="auto"/>
        <w:right w:val="none" w:sz="0" w:space="0" w:color="auto"/>
      </w:divBdr>
    </w:div>
    <w:div w:id="137691171">
      <w:bodyDiv w:val="1"/>
      <w:marLeft w:val="0"/>
      <w:marRight w:val="0"/>
      <w:marTop w:val="0"/>
      <w:marBottom w:val="0"/>
      <w:divBdr>
        <w:top w:val="none" w:sz="0" w:space="0" w:color="auto"/>
        <w:left w:val="none" w:sz="0" w:space="0" w:color="auto"/>
        <w:bottom w:val="none" w:sz="0" w:space="0" w:color="auto"/>
        <w:right w:val="none" w:sz="0" w:space="0" w:color="auto"/>
      </w:divBdr>
    </w:div>
    <w:div w:id="148256606">
      <w:bodyDiv w:val="1"/>
      <w:marLeft w:val="0"/>
      <w:marRight w:val="0"/>
      <w:marTop w:val="0"/>
      <w:marBottom w:val="0"/>
      <w:divBdr>
        <w:top w:val="none" w:sz="0" w:space="0" w:color="auto"/>
        <w:left w:val="none" w:sz="0" w:space="0" w:color="auto"/>
        <w:bottom w:val="none" w:sz="0" w:space="0" w:color="auto"/>
        <w:right w:val="none" w:sz="0" w:space="0" w:color="auto"/>
      </w:divBdr>
    </w:div>
    <w:div w:id="153377442">
      <w:bodyDiv w:val="1"/>
      <w:marLeft w:val="0"/>
      <w:marRight w:val="0"/>
      <w:marTop w:val="0"/>
      <w:marBottom w:val="0"/>
      <w:divBdr>
        <w:top w:val="none" w:sz="0" w:space="0" w:color="auto"/>
        <w:left w:val="none" w:sz="0" w:space="0" w:color="auto"/>
        <w:bottom w:val="none" w:sz="0" w:space="0" w:color="auto"/>
        <w:right w:val="none" w:sz="0" w:space="0" w:color="auto"/>
      </w:divBdr>
    </w:div>
    <w:div w:id="161968703">
      <w:bodyDiv w:val="1"/>
      <w:marLeft w:val="0"/>
      <w:marRight w:val="0"/>
      <w:marTop w:val="0"/>
      <w:marBottom w:val="0"/>
      <w:divBdr>
        <w:top w:val="none" w:sz="0" w:space="0" w:color="auto"/>
        <w:left w:val="none" w:sz="0" w:space="0" w:color="auto"/>
        <w:bottom w:val="none" w:sz="0" w:space="0" w:color="auto"/>
        <w:right w:val="none" w:sz="0" w:space="0" w:color="auto"/>
      </w:divBdr>
    </w:div>
    <w:div w:id="167797704">
      <w:bodyDiv w:val="1"/>
      <w:marLeft w:val="0"/>
      <w:marRight w:val="0"/>
      <w:marTop w:val="0"/>
      <w:marBottom w:val="0"/>
      <w:divBdr>
        <w:top w:val="none" w:sz="0" w:space="0" w:color="auto"/>
        <w:left w:val="none" w:sz="0" w:space="0" w:color="auto"/>
        <w:bottom w:val="none" w:sz="0" w:space="0" w:color="auto"/>
        <w:right w:val="none" w:sz="0" w:space="0" w:color="auto"/>
      </w:divBdr>
    </w:div>
    <w:div w:id="182598142">
      <w:bodyDiv w:val="1"/>
      <w:marLeft w:val="0"/>
      <w:marRight w:val="0"/>
      <w:marTop w:val="0"/>
      <w:marBottom w:val="0"/>
      <w:divBdr>
        <w:top w:val="none" w:sz="0" w:space="0" w:color="auto"/>
        <w:left w:val="none" w:sz="0" w:space="0" w:color="auto"/>
        <w:bottom w:val="none" w:sz="0" w:space="0" w:color="auto"/>
        <w:right w:val="none" w:sz="0" w:space="0" w:color="auto"/>
      </w:divBdr>
    </w:div>
    <w:div w:id="190150540">
      <w:bodyDiv w:val="1"/>
      <w:marLeft w:val="0"/>
      <w:marRight w:val="0"/>
      <w:marTop w:val="0"/>
      <w:marBottom w:val="0"/>
      <w:divBdr>
        <w:top w:val="none" w:sz="0" w:space="0" w:color="auto"/>
        <w:left w:val="none" w:sz="0" w:space="0" w:color="auto"/>
        <w:bottom w:val="none" w:sz="0" w:space="0" w:color="auto"/>
        <w:right w:val="none" w:sz="0" w:space="0" w:color="auto"/>
      </w:divBdr>
    </w:div>
    <w:div w:id="192883546">
      <w:bodyDiv w:val="1"/>
      <w:marLeft w:val="0"/>
      <w:marRight w:val="0"/>
      <w:marTop w:val="0"/>
      <w:marBottom w:val="0"/>
      <w:divBdr>
        <w:top w:val="none" w:sz="0" w:space="0" w:color="auto"/>
        <w:left w:val="none" w:sz="0" w:space="0" w:color="auto"/>
        <w:bottom w:val="none" w:sz="0" w:space="0" w:color="auto"/>
        <w:right w:val="none" w:sz="0" w:space="0" w:color="auto"/>
      </w:divBdr>
    </w:div>
    <w:div w:id="233205244">
      <w:bodyDiv w:val="1"/>
      <w:marLeft w:val="0"/>
      <w:marRight w:val="0"/>
      <w:marTop w:val="0"/>
      <w:marBottom w:val="0"/>
      <w:divBdr>
        <w:top w:val="none" w:sz="0" w:space="0" w:color="auto"/>
        <w:left w:val="none" w:sz="0" w:space="0" w:color="auto"/>
        <w:bottom w:val="none" w:sz="0" w:space="0" w:color="auto"/>
        <w:right w:val="none" w:sz="0" w:space="0" w:color="auto"/>
      </w:divBdr>
    </w:div>
    <w:div w:id="246035288">
      <w:bodyDiv w:val="1"/>
      <w:marLeft w:val="0"/>
      <w:marRight w:val="0"/>
      <w:marTop w:val="0"/>
      <w:marBottom w:val="0"/>
      <w:divBdr>
        <w:top w:val="none" w:sz="0" w:space="0" w:color="auto"/>
        <w:left w:val="none" w:sz="0" w:space="0" w:color="auto"/>
        <w:bottom w:val="none" w:sz="0" w:space="0" w:color="auto"/>
        <w:right w:val="none" w:sz="0" w:space="0" w:color="auto"/>
      </w:divBdr>
    </w:div>
    <w:div w:id="249699951">
      <w:bodyDiv w:val="1"/>
      <w:marLeft w:val="0"/>
      <w:marRight w:val="0"/>
      <w:marTop w:val="0"/>
      <w:marBottom w:val="0"/>
      <w:divBdr>
        <w:top w:val="none" w:sz="0" w:space="0" w:color="auto"/>
        <w:left w:val="none" w:sz="0" w:space="0" w:color="auto"/>
        <w:bottom w:val="none" w:sz="0" w:space="0" w:color="auto"/>
        <w:right w:val="none" w:sz="0" w:space="0" w:color="auto"/>
      </w:divBdr>
    </w:div>
    <w:div w:id="259608897">
      <w:bodyDiv w:val="1"/>
      <w:marLeft w:val="0"/>
      <w:marRight w:val="0"/>
      <w:marTop w:val="0"/>
      <w:marBottom w:val="0"/>
      <w:divBdr>
        <w:top w:val="none" w:sz="0" w:space="0" w:color="auto"/>
        <w:left w:val="none" w:sz="0" w:space="0" w:color="auto"/>
        <w:bottom w:val="none" w:sz="0" w:space="0" w:color="auto"/>
        <w:right w:val="none" w:sz="0" w:space="0" w:color="auto"/>
      </w:divBdr>
    </w:div>
    <w:div w:id="280918771">
      <w:bodyDiv w:val="1"/>
      <w:marLeft w:val="0"/>
      <w:marRight w:val="0"/>
      <w:marTop w:val="0"/>
      <w:marBottom w:val="0"/>
      <w:divBdr>
        <w:top w:val="none" w:sz="0" w:space="0" w:color="auto"/>
        <w:left w:val="none" w:sz="0" w:space="0" w:color="auto"/>
        <w:bottom w:val="none" w:sz="0" w:space="0" w:color="auto"/>
        <w:right w:val="none" w:sz="0" w:space="0" w:color="auto"/>
      </w:divBdr>
    </w:div>
    <w:div w:id="324480132">
      <w:bodyDiv w:val="1"/>
      <w:marLeft w:val="0"/>
      <w:marRight w:val="0"/>
      <w:marTop w:val="0"/>
      <w:marBottom w:val="0"/>
      <w:divBdr>
        <w:top w:val="none" w:sz="0" w:space="0" w:color="auto"/>
        <w:left w:val="none" w:sz="0" w:space="0" w:color="auto"/>
        <w:bottom w:val="none" w:sz="0" w:space="0" w:color="auto"/>
        <w:right w:val="none" w:sz="0" w:space="0" w:color="auto"/>
      </w:divBdr>
    </w:div>
    <w:div w:id="325742921">
      <w:bodyDiv w:val="1"/>
      <w:marLeft w:val="0"/>
      <w:marRight w:val="0"/>
      <w:marTop w:val="0"/>
      <w:marBottom w:val="0"/>
      <w:divBdr>
        <w:top w:val="none" w:sz="0" w:space="0" w:color="auto"/>
        <w:left w:val="none" w:sz="0" w:space="0" w:color="auto"/>
        <w:bottom w:val="none" w:sz="0" w:space="0" w:color="auto"/>
        <w:right w:val="none" w:sz="0" w:space="0" w:color="auto"/>
      </w:divBdr>
    </w:div>
    <w:div w:id="349725465">
      <w:bodyDiv w:val="1"/>
      <w:marLeft w:val="0"/>
      <w:marRight w:val="0"/>
      <w:marTop w:val="0"/>
      <w:marBottom w:val="0"/>
      <w:divBdr>
        <w:top w:val="none" w:sz="0" w:space="0" w:color="auto"/>
        <w:left w:val="none" w:sz="0" w:space="0" w:color="auto"/>
        <w:bottom w:val="none" w:sz="0" w:space="0" w:color="auto"/>
        <w:right w:val="none" w:sz="0" w:space="0" w:color="auto"/>
      </w:divBdr>
    </w:div>
    <w:div w:id="365374313">
      <w:bodyDiv w:val="1"/>
      <w:marLeft w:val="0"/>
      <w:marRight w:val="0"/>
      <w:marTop w:val="0"/>
      <w:marBottom w:val="0"/>
      <w:divBdr>
        <w:top w:val="none" w:sz="0" w:space="0" w:color="auto"/>
        <w:left w:val="none" w:sz="0" w:space="0" w:color="auto"/>
        <w:bottom w:val="none" w:sz="0" w:space="0" w:color="auto"/>
        <w:right w:val="none" w:sz="0" w:space="0" w:color="auto"/>
      </w:divBdr>
    </w:div>
    <w:div w:id="385839077">
      <w:bodyDiv w:val="1"/>
      <w:marLeft w:val="0"/>
      <w:marRight w:val="0"/>
      <w:marTop w:val="0"/>
      <w:marBottom w:val="0"/>
      <w:divBdr>
        <w:top w:val="none" w:sz="0" w:space="0" w:color="auto"/>
        <w:left w:val="none" w:sz="0" w:space="0" w:color="auto"/>
        <w:bottom w:val="none" w:sz="0" w:space="0" w:color="auto"/>
        <w:right w:val="none" w:sz="0" w:space="0" w:color="auto"/>
      </w:divBdr>
    </w:div>
    <w:div w:id="396782854">
      <w:bodyDiv w:val="1"/>
      <w:marLeft w:val="0"/>
      <w:marRight w:val="0"/>
      <w:marTop w:val="0"/>
      <w:marBottom w:val="0"/>
      <w:divBdr>
        <w:top w:val="none" w:sz="0" w:space="0" w:color="auto"/>
        <w:left w:val="none" w:sz="0" w:space="0" w:color="auto"/>
        <w:bottom w:val="none" w:sz="0" w:space="0" w:color="auto"/>
        <w:right w:val="none" w:sz="0" w:space="0" w:color="auto"/>
      </w:divBdr>
    </w:div>
    <w:div w:id="401146988">
      <w:bodyDiv w:val="1"/>
      <w:marLeft w:val="0"/>
      <w:marRight w:val="0"/>
      <w:marTop w:val="0"/>
      <w:marBottom w:val="0"/>
      <w:divBdr>
        <w:top w:val="none" w:sz="0" w:space="0" w:color="auto"/>
        <w:left w:val="none" w:sz="0" w:space="0" w:color="auto"/>
        <w:bottom w:val="none" w:sz="0" w:space="0" w:color="auto"/>
        <w:right w:val="none" w:sz="0" w:space="0" w:color="auto"/>
      </w:divBdr>
    </w:div>
    <w:div w:id="427624901">
      <w:bodyDiv w:val="1"/>
      <w:marLeft w:val="0"/>
      <w:marRight w:val="0"/>
      <w:marTop w:val="0"/>
      <w:marBottom w:val="0"/>
      <w:divBdr>
        <w:top w:val="none" w:sz="0" w:space="0" w:color="auto"/>
        <w:left w:val="none" w:sz="0" w:space="0" w:color="auto"/>
        <w:bottom w:val="none" w:sz="0" w:space="0" w:color="auto"/>
        <w:right w:val="none" w:sz="0" w:space="0" w:color="auto"/>
      </w:divBdr>
    </w:div>
    <w:div w:id="431322827">
      <w:bodyDiv w:val="1"/>
      <w:marLeft w:val="0"/>
      <w:marRight w:val="0"/>
      <w:marTop w:val="0"/>
      <w:marBottom w:val="0"/>
      <w:divBdr>
        <w:top w:val="none" w:sz="0" w:space="0" w:color="auto"/>
        <w:left w:val="none" w:sz="0" w:space="0" w:color="auto"/>
        <w:bottom w:val="none" w:sz="0" w:space="0" w:color="auto"/>
        <w:right w:val="none" w:sz="0" w:space="0" w:color="auto"/>
      </w:divBdr>
    </w:div>
    <w:div w:id="440341227">
      <w:bodyDiv w:val="1"/>
      <w:marLeft w:val="0"/>
      <w:marRight w:val="0"/>
      <w:marTop w:val="0"/>
      <w:marBottom w:val="0"/>
      <w:divBdr>
        <w:top w:val="none" w:sz="0" w:space="0" w:color="auto"/>
        <w:left w:val="none" w:sz="0" w:space="0" w:color="auto"/>
        <w:bottom w:val="none" w:sz="0" w:space="0" w:color="auto"/>
        <w:right w:val="none" w:sz="0" w:space="0" w:color="auto"/>
      </w:divBdr>
    </w:div>
    <w:div w:id="454518528">
      <w:bodyDiv w:val="1"/>
      <w:marLeft w:val="0"/>
      <w:marRight w:val="0"/>
      <w:marTop w:val="0"/>
      <w:marBottom w:val="0"/>
      <w:divBdr>
        <w:top w:val="none" w:sz="0" w:space="0" w:color="auto"/>
        <w:left w:val="none" w:sz="0" w:space="0" w:color="auto"/>
        <w:bottom w:val="none" w:sz="0" w:space="0" w:color="auto"/>
        <w:right w:val="none" w:sz="0" w:space="0" w:color="auto"/>
      </w:divBdr>
    </w:div>
    <w:div w:id="489062150">
      <w:bodyDiv w:val="1"/>
      <w:marLeft w:val="0"/>
      <w:marRight w:val="0"/>
      <w:marTop w:val="0"/>
      <w:marBottom w:val="0"/>
      <w:divBdr>
        <w:top w:val="none" w:sz="0" w:space="0" w:color="auto"/>
        <w:left w:val="none" w:sz="0" w:space="0" w:color="auto"/>
        <w:bottom w:val="none" w:sz="0" w:space="0" w:color="auto"/>
        <w:right w:val="none" w:sz="0" w:space="0" w:color="auto"/>
      </w:divBdr>
    </w:div>
    <w:div w:id="489751775">
      <w:bodyDiv w:val="1"/>
      <w:marLeft w:val="0"/>
      <w:marRight w:val="0"/>
      <w:marTop w:val="0"/>
      <w:marBottom w:val="0"/>
      <w:divBdr>
        <w:top w:val="none" w:sz="0" w:space="0" w:color="auto"/>
        <w:left w:val="none" w:sz="0" w:space="0" w:color="auto"/>
        <w:bottom w:val="none" w:sz="0" w:space="0" w:color="auto"/>
        <w:right w:val="none" w:sz="0" w:space="0" w:color="auto"/>
      </w:divBdr>
    </w:div>
    <w:div w:id="493028742">
      <w:bodyDiv w:val="1"/>
      <w:marLeft w:val="0"/>
      <w:marRight w:val="0"/>
      <w:marTop w:val="0"/>
      <w:marBottom w:val="0"/>
      <w:divBdr>
        <w:top w:val="none" w:sz="0" w:space="0" w:color="auto"/>
        <w:left w:val="none" w:sz="0" w:space="0" w:color="auto"/>
        <w:bottom w:val="none" w:sz="0" w:space="0" w:color="auto"/>
        <w:right w:val="none" w:sz="0" w:space="0" w:color="auto"/>
      </w:divBdr>
    </w:div>
    <w:div w:id="499128050">
      <w:bodyDiv w:val="1"/>
      <w:marLeft w:val="0"/>
      <w:marRight w:val="0"/>
      <w:marTop w:val="0"/>
      <w:marBottom w:val="0"/>
      <w:divBdr>
        <w:top w:val="none" w:sz="0" w:space="0" w:color="auto"/>
        <w:left w:val="none" w:sz="0" w:space="0" w:color="auto"/>
        <w:bottom w:val="none" w:sz="0" w:space="0" w:color="auto"/>
        <w:right w:val="none" w:sz="0" w:space="0" w:color="auto"/>
      </w:divBdr>
    </w:div>
    <w:div w:id="513306749">
      <w:bodyDiv w:val="1"/>
      <w:marLeft w:val="0"/>
      <w:marRight w:val="0"/>
      <w:marTop w:val="0"/>
      <w:marBottom w:val="0"/>
      <w:divBdr>
        <w:top w:val="none" w:sz="0" w:space="0" w:color="auto"/>
        <w:left w:val="none" w:sz="0" w:space="0" w:color="auto"/>
        <w:bottom w:val="none" w:sz="0" w:space="0" w:color="auto"/>
        <w:right w:val="none" w:sz="0" w:space="0" w:color="auto"/>
      </w:divBdr>
    </w:div>
    <w:div w:id="523248843">
      <w:bodyDiv w:val="1"/>
      <w:marLeft w:val="0"/>
      <w:marRight w:val="0"/>
      <w:marTop w:val="0"/>
      <w:marBottom w:val="0"/>
      <w:divBdr>
        <w:top w:val="none" w:sz="0" w:space="0" w:color="auto"/>
        <w:left w:val="none" w:sz="0" w:space="0" w:color="auto"/>
        <w:bottom w:val="none" w:sz="0" w:space="0" w:color="auto"/>
        <w:right w:val="none" w:sz="0" w:space="0" w:color="auto"/>
      </w:divBdr>
    </w:div>
    <w:div w:id="528031334">
      <w:bodyDiv w:val="1"/>
      <w:marLeft w:val="0"/>
      <w:marRight w:val="0"/>
      <w:marTop w:val="0"/>
      <w:marBottom w:val="0"/>
      <w:divBdr>
        <w:top w:val="none" w:sz="0" w:space="0" w:color="auto"/>
        <w:left w:val="none" w:sz="0" w:space="0" w:color="auto"/>
        <w:bottom w:val="none" w:sz="0" w:space="0" w:color="auto"/>
        <w:right w:val="none" w:sz="0" w:space="0" w:color="auto"/>
      </w:divBdr>
    </w:div>
    <w:div w:id="561713506">
      <w:bodyDiv w:val="1"/>
      <w:marLeft w:val="0"/>
      <w:marRight w:val="0"/>
      <w:marTop w:val="0"/>
      <w:marBottom w:val="0"/>
      <w:divBdr>
        <w:top w:val="none" w:sz="0" w:space="0" w:color="auto"/>
        <w:left w:val="none" w:sz="0" w:space="0" w:color="auto"/>
        <w:bottom w:val="none" w:sz="0" w:space="0" w:color="auto"/>
        <w:right w:val="none" w:sz="0" w:space="0" w:color="auto"/>
      </w:divBdr>
    </w:div>
    <w:div w:id="563032754">
      <w:bodyDiv w:val="1"/>
      <w:marLeft w:val="0"/>
      <w:marRight w:val="0"/>
      <w:marTop w:val="0"/>
      <w:marBottom w:val="0"/>
      <w:divBdr>
        <w:top w:val="none" w:sz="0" w:space="0" w:color="auto"/>
        <w:left w:val="none" w:sz="0" w:space="0" w:color="auto"/>
        <w:bottom w:val="none" w:sz="0" w:space="0" w:color="auto"/>
        <w:right w:val="none" w:sz="0" w:space="0" w:color="auto"/>
      </w:divBdr>
    </w:div>
    <w:div w:id="569123895">
      <w:bodyDiv w:val="1"/>
      <w:marLeft w:val="0"/>
      <w:marRight w:val="0"/>
      <w:marTop w:val="0"/>
      <w:marBottom w:val="0"/>
      <w:divBdr>
        <w:top w:val="none" w:sz="0" w:space="0" w:color="auto"/>
        <w:left w:val="none" w:sz="0" w:space="0" w:color="auto"/>
        <w:bottom w:val="none" w:sz="0" w:space="0" w:color="auto"/>
        <w:right w:val="none" w:sz="0" w:space="0" w:color="auto"/>
      </w:divBdr>
    </w:div>
    <w:div w:id="586769475">
      <w:bodyDiv w:val="1"/>
      <w:marLeft w:val="0"/>
      <w:marRight w:val="0"/>
      <w:marTop w:val="0"/>
      <w:marBottom w:val="0"/>
      <w:divBdr>
        <w:top w:val="none" w:sz="0" w:space="0" w:color="auto"/>
        <w:left w:val="none" w:sz="0" w:space="0" w:color="auto"/>
        <w:bottom w:val="none" w:sz="0" w:space="0" w:color="auto"/>
        <w:right w:val="none" w:sz="0" w:space="0" w:color="auto"/>
      </w:divBdr>
    </w:div>
    <w:div w:id="602417626">
      <w:bodyDiv w:val="1"/>
      <w:marLeft w:val="0"/>
      <w:marRight w:val="0"/>
      <w:marTop w:val="0"/>
      <w:marBottom w:val="0"/>
      <w:divBdr>
        <w:top w:val="none" w:sz="0" w:space="0" w:color="auto"/>
        <w:left w:val="none" w:sz="0" w:space="0" w:color="auto"/>
        <w:bottom w:val="none" w:sz="0" w:space="0" w:color="auto"/>
        <w:right w:val="none" w:sz="0" w:space="0" w:color="auto"/>
      </w:divBdr>
    </w:div>
    <w:div w:id="627469509">
      <w:bodyDiv w:val="1"/>
      <w:marLeft w:val="0"/>
      <w:marRight w:val="0"/>
      <w:marTop w:val="0"/>
      <w:marBottom w:val="0"/>
      <w:divBdr>
        <w:top w:val="none" w:sz="0" w:space="0" w:color="auto"/>
        <w:left w:val="none" w:sz="0" w:space="0" w:color="auto"/>
        <w:bottom w:val="none" w:sz="0" w:space="0" w:color="auto"/>
        <w:right w:val="none" w:sz="0" w:space="0" w:color="auto"/>
      </w:divBdr>
    </w:div>
    <w:div w:id="630210710">
      <w:bodyDiv w:val="1"/>
      <w:marLeft w:val="0"/>
      <w:marRight w:val="0"/>
      <w:marTop w:val="0"/>
      <w:marBottom w:val="0"/>
      <w:divBdr>
        <w:top w:val="none" w:sz="0" w:space="0" w:color="auto"/>
        <w:left w:val="none" w:sz="0" w:space="0" w:color="auto"/>
        <w:bottom w:val="none" w:sz="0" w:space="0" w:color="auto"/>
        <w:right w:val="none" w:sz="0" w:space="0" w:color="auto"/>
      </w:divBdr>
    </w:div>
    <w:div w:id="636179272">
      <w:bodyDiv w:val="1"/>
      <w:marLeft w:val="0"/>
      <w:marRight w:val="0"/>
      <w:marTop w:val="0"/>
      <w:marBottom w:val="0"/>
      <w:divBdr>
        <w:top w:val="none" w:sz="0" w:space="0" w:color="auto"/>
        <w:left w:val="none" w:sz="0" w:space="0" w:color="auto"/>
        <w:bottom w:val="none" w:sz="0" w:space="0" w:color="auto"/>
        <w:right w:val="none" w:sz="0" w:space="0" w:color="auto"/>
      </w:divBdr>
    </w:div>
    <w:div w:id="651257610">
      <w:bodyDiv w:val="1"/>
      <w:marLeft w:val="0"/>
      <w:marRight w:val="0"/>
      <w:marTop w:val="0"/>
      <w:marBottom w:val="0"/>
      <w:divBdr>
        <w:top w:val="none" w:sz="0" w:space="0" w:color="auto"/>
        <w:left w:val="none" w:sz="0" w:space="0" w:color="auto"/>
        <w:bottom w:val="none" w:sz="0" w:space="0" w:color="auto"/>
        <w:right w:val="none" w:sz="0" w:space="0" w:color="auto"/>
      </w:divBdr>
    </w:div>
    <w:div w:id="662659448">
      <w:bodyDiv w:val="1"/>
      <w:marLeft w:val="0"/>
      <w:marRight w:val="0"/>
      <w:marTop w:val="0"/>
      <w:marBottom w:val="0"/>
      <w:divBdr>
        <w:top w:val="none" w:sz="0" w:space="0" w:color="auto"/>
        <w:left w:val="none" w:sz="0" w:space="0" w:color="auto"/>
        <w:bottom w:val="none" w:sz="0" w:space="0" w:color="auto"/>
        <w:right w:val="none" w:sz="0" w:space="0" w:color="auto"/>
      </w:divBdr>
    </w:div>
    <w:div w:id="666250654">
      <w:bodyDiv w:val="1"/>
      <w:marLeft w:val="0"/>
      <w:marRight w:val="0"/>
      <w:marTop w:val="0"/>
      <w:marBottom w:val="0"/>
      <w:divBdr>
        <w:top w:val="none" w:sz="0" w:space="0" w:color="auto"/>
        <w:left w:val="none" w:sz="0" w:space="0" w:color="auto"/>
        <w:bottom w:val="none" w:sz="0" w:space="0" w:color="auto"/>
        <w:right w:val="none" w:sz="0" w:space="0" w:color="auto"/>
      </w:divBdr>
    </w:div>
    <w:div w:id="673993188">
      <w:bodyDiv w:val="1"/>
      <w:marLeft w:val="0"/>
      <w:marRight w:val="0"/>
      <w:marTop w:val="0"/>
      <w:marBottom w:val="0"/>
      <w:divBdr>
        <w:top w:val="none" w:sz="0" w:space="0" w:color="auto"/>
        <w:left w:val="none" w:sz="0" w:space="0" w:color="auto"/>
        <w:bottom w:val="none" w:sz="0" w:space="0" w:color="auto"/>
        <w:right w:val="none" w:sz="0" w:space="0" w:color="auto"/>
      </w:divBdr>
    </w:div>
    <w:div w:id="679621945">
      <w:bodyDiv w:val="1"/>
      <w:marLeft w:val="0"/>
      <w:marRight w:val="0"/>
      <w:marTop w:val="0"/>
      <w:marBottom w:val="0"/>
      <w:divBdr>
        <w:top w:val="none" w:sz="0" w:space="0" w:color="auto"/>
        <w:left w:val="none" w:sz="0" w:space="0" w:color="auto"/>
        <w:bottom w:val="none" w:sz="0" w:space="0" w:color="auto"/>
        <w:right w:val="none" w:sz="0" w:space="0" w:color="auto"/>
      </w:divBdr>
    </w:div>
    <w:div w:id="697662752">
      <w:bodyDiv w:val="1"/>
      <w:marLeft w:val="0"/>
      <w:marRight w:val="0"/>
      <w:marTop w:val="0"/>
      <w:marBottom w:val="0"/>
      <w:divBdr>
        <w:top w:val="none" w:sz="0" w:space="0" w:color="auto"/>
        <w:left w:val="none" w:sz="0" w:space="0" w:color="auto"/>
        <w:bottom w:val="none" w:sz="0" w:space="0" w:color="auto"/>
        <w:right w:val="none" w:sz="0" w:space="0" w:color="auto"/>
      </w:divBdr>
    </w:div>
    <w:div w:id="708341787">
      <w:bodyDiv w:val="1"/>
      <w:marLeft w:val="0"/>
      <w:marRight w:val="0"/>
      <w:marTop w:val="0"/>
      <w:marBottom w:val="0"/>
      <w:divBdr>
        <w:top w:val="none" w:sz="0" w:space="0" w:color="auto"/>
        <w:left w:val="none" w:sz="0" w:space="0" w:color="auto"/>
        <w:bottom w:val="none" w:sz="0" w:space="0" w:color="auto"/>
        <w:right w:val="none" w:sz="0" w:space="0" w:color="auto"/>
      </w:divBdr>
    </w:div>
    <w:div w:id="709035026">
      <w:bodyDiv w:val="1"/>
      <w:marLeft w:val="0"/>
      <w:marRight w:val="0"/>
      <w:marTop w:val="0"/>
      <w:marBottom w:val="0"/>
      <w:divBdr>
        <w:top w:val="none" w:sz="0" w:space="0" w:color="auto"/>
        <w:left w:val="none" w:sz="0" w:space="0" w:color="auto"/>
        <w:bottom w:val="none" w:sz="0" w:space="0" w:color="auto"/>
        <w:right w:val="none" w:sz="0" w:space="0" w:color="auto"/>
      </w:divBdr>
    </w:div>
    <w:div w:id="727150369">
      <w:bodyDiv w:val="1"/>
      <w:marLeft w:val="0"/>
      <w:marRight w:val="0"/>
      <w:marTop w:val="0"/>
      <w:marBottom w:val="0"/>
      <w:divBdr>
        <w:top w:val="none" w:sz="0" w:space="0" w:color="auto"/>
        <w:left w:val="none" w:sz="0" w:space="0" w:color="auto"/>
        <w:bottom w:val="none" w:sz="0" w:space="0" w:color="auto"/>
        <w:right w:val="none" w:sz="0" w:space="0" w:color="auto"/>
      </w:divBdr>
    </w:div>
    <w:div w:id="766080377">
      <w:bodyDiv w:val="1"/>
      <w:marLeft w:val="0"/>
      <w:marRight w:val="0"/>
      <w:marTop w:val="0"/>
      <w:marBottom w:val="0"/>
      <w:divBdr>
        <w:top w:val="none" w:sz="0" w:space="0" w:color="auto"/>
        <w:left w:val="none" w:sz="0" w:space="0" w:color="auto"/>
        <w:bottom w:val="none" w:sz="0" w:space="0" w:color="auto"/>
        <w:right w:val="none" w:sz="0" w:space="0" w:color="auto"/>
      </w:divBdr>
    </w:div>
    <w:div w:id="790706849">
      <w:bodyDiv w:val="1"/>
      <w:marLeft w:val="0"/>
      <w:marRight w:val="0"/>
      <w:marTop w:val="0"/>
      <w:marBottom w:val="0"/>
      <w:divBdr>
        <w:top w:val="none" w:sz="0" w:space="0" w:color="auto"/>
        <w:left w:val="none" w:sz="0" w:space="0" w:color="auto"/>
        <w:bottom w:val="none" w:sz="0" w:space="0" w:color="auto"/>
        <w:right w:val="none" w:sz="0" w:space="0" w:color="auto"/>
      </w:divBdr>
    </w:div>
    <w:div w:id="799492299">
      <w:bodyDiv w:val="1"/>
      <w:marLeft w:val="0"/>
      <w:marRight w:val="0"/>
      <w:marTop w:val="0"/>
      <w:marBottom w:val="0"/>
      <w:divBdr>
        <w:top w:val="none" w:sz="0" w:space="0" w:color="auto"/>
        <w:left w:val="none" w:sz="0" w:space="0" w:color="auto"/>
        <w:bottom w:val="none" w:sz="0" w:space="0" w:color="auto"/>
        <w:right w:val="none" w:sz="0" w:space="0" w:color="auto"/>
      </w:divBdr>
    </w:div>
    <w:div w:id="822745815">
      <w:bodyDiv w:val="1"/>
      <w:marLeft w:val="0"/>
      <w:marRight w:val="0"/>
      <w:marTop w:val="0"/>
      <w:marBottom w:val="0"/>
      <w:divBdr>
        <w:top w:val="none" w:sz="0" w:space="0" w:color="auto"/>
        <w:left w:val="none" w:sz="0" w:space="0" w:color="auto"/>
        <w:bottom w:val="none" w:sz="0" w:space="0" w:color="auto"/>
        <w:right w:val="none" w:sz="0" w:space="0" w:color="auto"/>
      </w:divBdr>
    </w:div>
    <w:div w:id="827093471">
      <w:bodyDiv w:val="1"/>
      <w:marLeft w:val="0"/>
      <w:marRight w:val="0"/>
      <w:marTop w:val="0"/>
      <w:marBottom w:val="0"/>
      <w:divBdr>
        <w:top w:val="none" w:sz="0" w:space="0" w:color="auto"/>
        <w:left w:val="none" w:sz="0" w:space="0" w:color="auto"/>
        <w:bottom w:val="none" w:sz="0" w:space="0" w:color="auto"/>
        <w:right w:val="none" w:sz="0" w:space="0" w:color="auto"/>
      </w:divBdr>
    </w:div>
    <w:div w:id="837690152">
      <w:bodyDiv w:val="1"/>
      <w:marLeft w:val="0"/>
      <w:marRight w:val="0"/>
      <w:marTop w:val="0"/>
      <w:marBottom w:val="0"/>
      <w:divBdr>
        <w:top w:val="none" w:sz="0" w:space="0" w:color="auto"/>
        <w:left w:val="none" w:sz="0" w:space="0" w:color="auto"/>
        <w:bottom w:val="none" w:sz="0" w:space="0" w:color="auto"/>
        <w:right w:val="none" w:sz="0" w:space="0" w:color="auto"/>
      </w:divBdr>
    </w:div>
    <w:div w:id="853149905">
      <w:bodyDiv w:val="1"/>
      <w:marLeft w:val="0"/>
      <w:marRight w:val="0"/>
      <w:marTop w:val="0"/>
      <w:marBottom w:val="0"/>
      <w:divBdr>
        <w:top w:val="none" w:sz="0" w:space="0" w:color="auto"/>
        <w:left w:val="none" w:sz="0" w:space="0" w:color="auto"/>
        <w:bottom w:val="none" w:sz="0" w:space="0" w:color="auto"/>
        <w:right w:val="none" w:sz="0" w:space="0" w:color="auto"/>
      </w:divBdr>
    </w:div>
    <w:div w:id="862942266">
      <w:bodyDiv w:val="1"/>
      <w:marLeft w:val="0"/>
      <w:marRight w:val="0"/>
      <w:marTop w:val="0"/>
      <w:marBottom w:val="0"/>
      <w:divBdr>
        <w:top w:val="none" w:sz="0" w:space="0" w:color="auto"/>
        <w:left w:val="none" w:sz="0" w:space="0" w:color="auto"/>
        <w:bottom w:val="none" w:sz="0" w:space="0" w:color="auto"/>
        <w:right w:val="none" w:sz="0" w:space="0" w:color="auto"/>
      </w:divBdr>
    </w:div>
    <w:div w:id="867794007">
      <w:bodyDiv w:val="1"/>
      <w:marLeft w:val="0"/>
      <w:marRight w:val="0"/>
      <w:marTop w:val="0"/>
      <w:marBottom w:val="0"/>
      <w:divBdr>
        <w:top w:val="none" w:sz="0" w:space="0" w:color="auto"/>
        <w:left w:val="none" w:sz="0" w:space="0" w:color="auto"/>
        <w:bottom w:val="none" w:sz="0" w:space="0" w:color="auto"/>
        <w:right w:val="none" w:sz="0" w:space="0" w:color="auto"/>
      </w:divBdr>
    </w:div>
    <w:div w:id="883979572">
      <w:bodyDiv w:val="1"/>
      <w:marLeft w:val="0"/>
      <w:marRight w:val="0"/>
      <w:marTop w:val="0"/>
      <w:marBottom w:val="0"/>
      <w:divBdr>
        <w:top w:val="none" w:sz="0" w:space="0" w:color="auto"/>
        <w:left w:val="none" w:sz="0" w:space="0" w:color="auto"/>
        <w:bottom w:val="none" w:sz="0" w:space="0" w:color="auto"/>
        <w:right w:val="none" w:sz="0" w:space="0" w:color="auto"/>
      </w:divBdr>
    </w:div>
    <w:div w:id="898173807">
      <w:bodyDiv w:val="1"/>
      <w:marLeft w:val="0"/>
      <w:marRight w:val="0"/>
      <w:marTop w:val="0"/>
      <w:marBottom w:val="0"/>
      <w:divBdr>
        <w:top w:val="none" w:sz="0" w:space="0" w:color="auto"/>
        <w:left w:val="none" w:sz="0" w:space="0" w:color="auto"/>
        <w:bottom w:val="none" w:sz="0" w:space="0" w:color="auto"/>
        <w:right w:val="none" w:sz="0" w:space="0" w:color="auto"/>
      </w:divBdr>
    </w:div>
    <w:div w:id="921529796">
      <w:bodyDiv w:val="1"/>
      <w:marLeft w:val="0"/>
      <w:marRight w:val="0"/>
      <w:marTop w:val="0"/>
      <w:marBottom w:val="0"/>
      <w:divBdr>
        <w:top w:val="none" w:sz="0" w:space="0" w:color="auto"/>
        <w:left w:val="none" w:sz="0" w:space="0" w:color="auto"/>
        <w:bottom w:val="none" w:sz="0" w:space="0" w:color="auto"/>
        <w:right w:val="none" w:sz="0" w:space="0" w:color="auto"/>
      </w:divBdr>
    </w:div>
    <w:div w:id="921840941">
      <w:bodyDiv w:val="1"/>
      <w:marLeft w:val="0"/>
      <w:marRight w:val="0"/>
      <w:marTop w:val="0"/>
      <w:marBottom w:val="0"/>
      <w:divBdr>
        <w:top w:val="none" w:sz="0" w:space="0" w:color="auto"/>
        <w:left w:val="none" w:sz="0" w:space="0" w:color="auto"/>
        <w:bottom w:val="none" w:sz="0" w:space="0" w:color="auto"/>
        <w:right w:val="none" w:sz="0" w:space="0" w:color="auto"/>
      </w:divBdr>
    </w:div>
    <w:div w:id="923417824">
      <w:bodyDiv w:val="1"/>
      <w:marLeft w:val="0"/>
      <w:marRight w:val="0"/>
      <w:marTop w:val="0"/>
      <w:marBottom w:val="0"/>
      <w:divBdr>
        <w:top w:val="none" w:sz="0" w:space="0" w:color="auto"/>
        <w:left w:val="none" w:sz="0" w:space="0" w:color="auto"/>
        <w:bottom w:val="none" w:sz="0" w:space="0" w:color="auto"/>
        <w:right w:val="none" w:sz="0" w:space="0" w:color="auto"/>
      </w:divBdr>
    </w:div>
    <w:div w:id="928077821">
      <w:bodyDiv w:val="1"/>
      <w:marLeft w:val="0"/>
      <w:marRight w:val="0"/>
      <w:marTop w:val="0"/>
      <w:marBottom w:val="0"/>
      <w:divBdr>
        <w:top w:val="none" w:sz="0" w:space="0" w:color="auto"/>
        <w:left w:val="none" w:sz="0" w:space="0" w:color="auto"/>
        <w:bottom w:val="none" w:sz="0" w:space="0" w:color="auto"/>
        <w:right w:val="none" w:sz="0" w:space="0" w:color="auto"/>
      </w:divBdr>
    </w:div>
    <w:div w:id="937908595">
      <w:bodyDiv w:val="1"/>
      <w:marLeft w:val="0"/>
      <w:marRight w:val="0"/>
      <w:marTop w:val="0"/>
      <w:marBottom w:val="0"/>
      <w:divBdr>
        <w:top w:val="none" w:sz="0" w:space="0" w:color="auto"/>
        <w:left w:val="none" w:sz="0" w:space="0" w:color="auto"/>
        <w:bottom w:val="none" w:sz="0" w:space="0" w:color="auto"/>
        <w:right w:val="none" w:sz="0" w:space="0" w:color="auto"/>
      </w:divBdr>
    </w:div>
    <w:div w:id="941572687">
      <w:bodyDiv w:val="1"/>
      <w:marLeft w:val="0"/>
      <w:marRight w:val="0"/>
      <w:marTop w:val="0"/>
      <w:marBottom w:val="0"/>
      <w:divBdr>
        <w:top w:val="none" w:sz="0" w:space="0" w:color="auto"/>
        <w:left w:val="none" w:sz="0" w:space="0" w:color="auto"/>
        <w:bottom w:val="none" w:sz="0" w:space="0" w:color="auto"/>
        <w:right w:val="none" w:sz="0" w:space="0" w:color="auto"/>
      </w:divBdr>
    </w:div>
    <w:div w:id="942691072">
      <w:bodyDiv w:val="1"/>
      <w:marLeft w:val="0"/>
      <w:marRight w:val="0"/>
      <w:marTop w:val="0"/>
      <w:marBottom w:val="0"/>
      <w:divBdr>
        <w:top w:val="none" w:sz="0" w:space="0" w:color="auto"/>
        <w:left w:val="none" w:sz="0" w:space="0" w:color="auto"/>
        <w:bottom w:val="none" w:sz="0" w:space="0" w:color="auto"/>
        <w:right w:val="none" w:sz="0" w:space="0" w:color="auto"/>
      </w:divBdr>
    </w:div>
    <w:div w:id="951741261">
      <w:bodyDiv w:val="1"/>
      <w:marLeft w:val="0"/>
      <w:marRight w:val="0"/>
      <w:marTop w:val="0"/>
      <w:marBottom w:val="0"/>
      <w:divBdr>
        <w:top w:val="none" w:sz="0" w:space="0" w:color="auto"/>
        <w:left w:val="none" w:sz="0" w:space="0" w:color="auto"/>
        <w:bottom w:val="none" w:sz="0" w:space="0" w:color="auto"/>
        <w:right w:val="none" w:sz="0" w:space="0" w:color="auto"/>
      </w:divBdr>
    </w:div>
    <w:div w:id="957830366">
      <w:bodyDiv w:val="1"/>
      <w:marLeft w:val="0"/>
      <w:marRight w:val="0"/>
      <w:marTop w:val="0"/>
      <w:marBottom w:val="0"/>
      <w:divBdr>
        <w:top w:val="none" w:sz="0" w:space="0" w:color="auto"/>
        <w:left w:val="none" w:sz="0" w:space="0" w:color="auto"/>
        <w:bottom w:val="none" w:sz="0" w:space="0" w:color="auto"/>
        <w:right w:val="none" w:sz="0" w:space="0" w:color="auto"/>
      </w:divBdr>
    </w:div>
    <w:div w:id="967205576">
      <w:bodyDiv w:val="1"/>
      <w:marLeft w:val="0"/>
      <w:marRight w:val="0"/>
      <w:marTop w:val="0"/>
      <w:marBottom w:val="0"/>
      <w:divBdr>
        <w:top w:val="none" w:sz="0" w:space="0" w:color="auto"/>
        <w:left w:val="none" w:sz="0" w:space="0" w:color="auto"/>
        <w:bottom w:val="none" w:sz="0" w:space="0" w:color="auto"/>
        <w:right w:val="none" w:sz="0" w:space="0" w:color="auto"/>
      </w:divBdr>
    </w:div>
    <w:div w:id="978918145">
      <w:bodyDiv w:val="1"/>
      <w:marLeft w:val="0"/>
      <w:marRight w:val="0"/>
      <w:marTop w:val="0"/>
      <w:marBottom w:val="0"/>
      <w:divBdr>
        <w:top w:val="none" w:sz="0" w:space="0" w:color="auto"/>
        <w:left w:val="none" w:sz="0" w:space="0" w:color="auto"/>
        <w:bottom w:val="none" w:sz="0" w:space="0" w:color="auto"/>
        <w:right w:val="none" w:sz="0" w:space="0" w:color="auto"/>
      </w:divBdr>
    </w:div>
    <w:div w:id="980689847">
      <w:bodyDiv w:val="1"/>
      <w:marLeft w:val="0"/>
      <w:marRight w:val="0"/>
      <w:marTop w:val="0"/>
      <w:marBottom w:val="0"/>
      <w:divBdr>
        <w:top w:val="none" w:sz="0" w:space="0" w:color="auto"/>
        <w:left w:val="none" w:sz="0" w:space="0" w:color="auto"/>
        <w:bottom w:val="none" w:sz="0" w:space="0" w:color="auto"/>
        <w:right w:val="none" w:sz="0" w:space="0" w:color="auto"/>
      </w:divBdr>
    </w:div>
    <w:div w:id="988217621">
      <w:bodyDiv w:val="1"/>
      <w:marLeft w:val="0"/>
      <w:marRight w:val="0"/>
      <w:marTop w:val="0"/>
      <w:marBottom w:val="0"/>
      <w:divBdr>
        <w:top w:val="none" w:sz="0" w:space="0" w:color="auto"/>
        <w:left w:val="none" w:sz="0" w:space="0" w:color="auto"/>
        <w:bottom w:val="none" w:sz="0" w:space="0" w:color="auto"/>
        <w:right w:val="none" w:sz="0" w:space="0" w:color="auto"/>
      </w:divBdr>
    </w:div>
    <w:div w:id="993029252">
      <w:bodyDiv w:val="1"/>
      <w:marLeft w:val="0"/>
      <w:marRight w:val="0"/>
      <w:marTop w:val="0"/>
      <w:marBottom w:val="0"/>
      <w:divBdr>
        <w:top w:val="none" w:sz="0" w:space="0" w:color="auto"/>
        <w:left w:val="none" w:sz="0" w:space="0" w:color="auto"/>
        <w:bottom w:val="none" w:sz="0" w:space="0" w:color="auto"/>
        <w:right w:val="none" w:sz="0" w:space="0" w:color="auto"/>
      </w:divBdr>
    </w:div>
    <w:div w:id="997610375">
      <w:bodyDiv w:val="1"/>
      <w:marLeft w:val="0"/>
      <w:marRight w:val="0"/>
      <w:marTop w:val="0"/>
      <w:marBottom w:val="0"/>
      <w:divBdr>
        <w:top w:val="none" w:sz="0" w:space="0" w:color="auto"/>
        <w:left w:val="none" w:sz="0" w:space="0" w:color="auto"/>
        <w:bottom w:val="none" w:sz="0" w:space="0" w:color="auto"/>
        <w:right w:val="none" w:sz="0" w:space="0" w:color="auto"/>
      </w:divBdr>
    </w:div>
    <w:div w:id="999046230">
      <w:bodyDiv w:val="1"/>
      <w:marLeft w:val="0"/>
      <w:marRight w:val="0"/>
      <w:marTop w:val="0"/>
      <w:marBottom w:val="0"/>
      <w:divBdr>
        <w:top w:val="none" w:sz="0" w:space="0" w:color="auto"/>
        <w:left w:val="none" w:sz="0" w:space="0" w:color="auto"/>
        <w:bottom w:val="none" w:sz="0" w:space="0" w:color="auto"/>
        <w:right w:val="none" w:sz="0" w:space="0" w:color="auto"/>
      </w:divBdr>
    </w:div>
    <w:div w:id="1021509645">
      <w:bodyDiv w:val="1"/>
      <w:marLeft w:val="0"/>
      <w:marRight w:val="0"/>
      <w:marTop w:val="0"/>
      <w:marBottom w:val="0"/>
      <w:divBdr>
        <w:top w:val="none" w:sz="0" w:space="0" w:color="auto"/>
        <w:left w:val="none" w:sz="0" w:space="0" w:color="auto"/>
        <w:bottom w:val="none" w:sz="0" w:space="0" w:color="auto"/>
        <w:right w:val="none" w:sz="0" w:space="0" w:color="auto"/>
      </w:divBdr>
    </w:div>
    <w:div w:id="1027487585">
      <w:bodyDiv w:val="1"/>
      <w:marLeft w:val="0"/>
      <w:marRight w:val="0"/>
      <w:marTop w:val="0"/>
      <w:marBottom w:val="0"/>
      <w:divBdr>
        <w:top w:val="none" w:sz="0" w:space="0" w:color="auto"/>
        <w:left w:val="none" w:sz="0" w:space="0" w:color="auto"/>
        <w:bottom w:val="none" w:sz="0" w:space="0" w:color="auto"/>
        <w:right w:val="none" w:sz="0" w:space="0" w:color="auto"/>
      </w:divBdr>
    </w:div>
    <w:div w:id="1029599003">
      <w:bodyDiv w:val="1"/>
      <w:marLeft w:val="0"/>
      <w:marRight w:val="0"/>
      <w:marTop w:val="0"/>
      <w:marBottom w:val="0"/>
      <w:divBdr>
        <w:top w:val="none" w:sz="0" w:space="0" w:color="auto"/>
        <w:left w:val="none" w:sz="0" w:space="0" w:color="auto"/>
        <w:bottom w:val="none" w:sz="0" w:space="0" w:color="auto"/>
        <w:right w:val="none" w:sz="0" w:space="0" w:color="auto"/>
      </w:divBdr>
    </w:div>
    <w:div w:id="1031416062">
      <w:bodyDiv w:val="1"/>
      <w:marLeft w:val="0"/>
      <w:marRight w:val="0"/>
      <w:marTop w:val="0"/>
      <w:marBottom w:val="0"/>
      <w:divBdr>
        <w:top w:val="none" w:sz="0" w:space="0" w:color="auto"/>
        <w:left w:val="none" w:sz="0" w:space="0" w:color="auto"/>
        <w:bottom w:val="none" w:sz="0" w:space="0" w:color="auto"/>
        <w:right w:val="none" w:sz="0" w:space="0" w:color="auto"/>
      </w:divBdr>
    </w:div>
    <w:div w:id="1039814962">
      <w:bodyDiv w:val="1"/>
      <w:marLeft w:val="0"/>
      <w:marRight w:val="0"/>
      <w:marTop w:val="0"/>
      <w:marBottom w:val="0"/>
      <w:divBdr>
        <w:top w:val="none" w:sz="0" w:space="0" w:color="auto"/>
        <w:left w:val="none" w:sz="0" w:space="0" w:color="auto"/>
        <w:bottom w:val="none" w:sz="0" w:space="0" w:color="auto"/>
        <w:right w:val="none" w:sz="0" w:space="0" w:color="auto"/>
      </w:divBdr>
    </w:div>
    <w:div w:id="1043292418">
      <w:bodyDiv w:val="1"/>
      <w:marLeft w:val="0"/>
      <w:marRight w:val="0"/>
      <w:marTop w:val="0"/>
      <w:marBottom w:val="0"/>
      <w:divBdr>
        <w:top w:val="none" w:sz="0" w:space="0" w:color="auto"/>
        <w:left w:val="none" w:sz="0" w:space="0" w:color="auto"/>
        <w:bottom w:val="none" w:sz="0" w:space="0" w:color="auto"/>
        <w:right w:val="none" w:sz="0" w:space="0" w:color="auto"/>
      </w:divBdr>
    </w:div>
    <w:div w:id="1080715603">
      <w:bodyDiv w:val="1"/>
      <w:marLeft w:val="0"/>
      <w:marRight w:val="0"/>
      <w:marTop w:val="0"/>
      <w:marBottom w:val="0"/>
      <w:divBdr>
        <w:top w:val="none" w:sz="0" w:space="0" w:color="auto"/>
        <w:left w:val="none" w:sz="0" w:space="0" w:color="auto"/>
        <w:bottom w:val="none" w:sz="0" w:space="0" w:color="auto"/>
        <w:right w:val="none" w:sz="0" w:space="0" w:color="auto"/>
      </w:divBdr>
    </w:div>
    <w:div w:id="1085110518">
      <w:bodyDiv w:val="1"/>
      <w:marLeft w:val="0"/>
      <w:marRight w:val="0"/>
      <w:marTop w:val="0"/>
      <w:marBottom w:val="0"/>
      <w:divBdr>
        <w:top w:val="none" w:sz="0" w:space="0" w:color="auto"/>
        <w:left w:val="none" w:sz="0" w:space="0" w:color="auto"/>
        <w:bottom w:val="none" w:sz="0" w:space="0" w:color="auto"/>
        <w:right w:val="none" w:sz="0" w:space="0" w:color="auto"/>
      </w:divBdr>
    </w:div>
    <w:div w:id="1086684678">
      <w:bodyDiv w:val="1"/>
      <w:marLeft w:val="0"/>
      <w:marRight w:val="0"/>
      <w:marTop w:val="0"/>
      <w:marBottom w:val="0"/>
      <w:divBdr>
        <w:top w:val="none" w:sz="0" w:space="0" w:color="auto"/>
        <w:left w:val="none" w:sz="0" w:space="0" w:color="auto"/>
        <w:bottom w:val="none" w:sz="0" w:space="0" w:color="auto"/>
        <w:right w:val="none" w:sz="0" w:space="0" w:color="auto"/>
      </w:divBdr>
    </w:div>
    <w:div w:id="1096514394">
      <w:bodyDiv w:val="1"/>
      <w:marLeft w:val="0"/>
      <w:marRight w:val="0"/>
      <w:marTop w:val="0"/>
      <w:marBottom w:val="0"/>
      <w:divBdr>
        <w:top w:val="none" w:sz="0" w:space="0" w:color="auto"/>
        <w:left w:val="none" w:sz="0" w:space="0" w:color="auto"/>
        <w:bottom w:val="none" w:sz="0" w:space="0" w:color="auto"/>
        <w:right w:val="none" w:sz="0" w:space="0" w:color="auto"/>
      </w:divBdr>
    </w:div>
    <w:div w:id="1110049623">
      <w:bodyDiv w:val="1"/>
      <w:marLeft w:val="0"/>
      <w:marRight w:val="0"/>
      <w:marTop w:val="0"/>
      <w:marBottom w:val="0"/>
      <w:divBdr>
        <w:top w:val="none" w:sz="0" w:space="0" w:color="auto"/>
        <w:left w:val="none" w:sz="0" w:space="0" w:color="auto"/>
        <w:bottom w:val="none" w:sz="0" w:space="0" w:color="auto"/>
        <w:right w:val="none" w:sz="0" w:space="0" w:color="auto"/>
      </w:divBdr>
    </w:div>
    <w:div w:id="1110973528">
      <w:bodyDiv w:val="1"/>
      <w:marLeft w:val="0"/>
      <w:marRight w:val="0"/>
      <w:marTop w:val="0"/>
      <w:marBottom w:val="0"/>
      <w:divBdr>
        <w:top w:val="none" w:sz="0" w:space="0" w:color="auto"/>
        <w:left w:val="none" w:sz="0" w:space="0" w:color="auto"/>
        <w:bottom w:val="none" w:sz="0" w:space="0" w:color="auto"/>
        <w:right w:val="none" w:sz="0" w:space="0" w:color="auto"/>
      </w:divBdr>
    </w:div>
    <w:div w:id="1112630053">
      <w:bodyDiv w:val="1"/>
      <w:marLeft w:val="0"/>
      <w:marRight w:val="0"/>
      <w:marTop w:val="0"/>
      <w:marBottom w:val="0"/>
      <w:divBdr>
        <w:top w:val="none" w:sz="0" w:space="0" w:color="auto"/>
        <w:left w:val="none" w:sz="0" w:space="0" w:color="auto"/>
        <w:bottom w:val="none" w:sz="0" w:space="0" w:color="auto"/>
        <w:right w:val="none" w:sz="0" w:space="0" w:color="auto"/>
      </w:divBdr>
    </w:div>
    <w:div w:id="1119567706">
      <w:bodyDiv w:val="1"/>
      <w:marLeft w:val="0"/>
      <w:marRight w:val="0"/>
      <w:marTop w:val="0"/>
      <w:marBottom w:val="0"/>
      <w:divBdr>
        <w:top w:val="none" w:sz="0" w:space="0" w:color="auto"/>
        <w:left w:val="none" w:sz="0" w:space="0" w:color="auto"/>
        <w:bottom w:val="none" w:sz="0" w:space="0" w:color="auto"/>
        <w:right w:val="none" w:sz="0" w:space="0" w:color="auto"/>
      </w:divBdr>
    </w:div>
    <w:div w:id="1119954513">
      <w:bodyDiv w:val="1"/>
      <w:marLeft w:val="0"/>
      <w:marRight w:val="0"/>
      <w:marTop w:val="0"/>
      <w:marBottom w:val="0"/>
      <w:divBdr>
        <w:top w:val="none" w:sz="0" w:space="0" w:color="auto"/>
        <w:left w:val="none" w:sz="0" w:space="0" w:color="auto"/>
        <w:bottom w:val="none" w:sz="0" w:space="0" w:color="auto"/>
        <w:right w:val="none" w:sz="0" w:space="0" w:color="auto"/>
      </w:divBdr>
    </w:div>
    <w:div w:id="1124426429">
      <w:bodyDiv w:val="1"/>
      <w:marLeft w:val="0"/>
      <w:marRight w:val="0"/>
      <w:marTop w:val="0"/>
      <w:marBottom w:val="0"/>
      <w:divBdr>
        <w:top w:val="none" w:sz="0" w:space="0" w:color="auto"/>
        <w:left w:val="none" w:sz="0" w:space="0" w:color="auto"/>
        <w:bottom w:val="none" w:sz="0" w:space="0" w:color="auto"/>
        <w:right w:val="none" w:sz="0" w:space="0" w:color="auto"/>
      </w:divBdr>
    </w:div>
    <w:div w:id="1126849479">
      <w:bodyDiv w:val="1"/>
      <w:marLeft w:val="0"/>
      <w:marRight w:val="0"/>
      <w:marTop w:val="0"/>
      <w:marBottom w:val="0"/>
      <w:divBdr>
        <w:top w:val="none" w:sz="0" w:space="0" w:color="auto"/>
        <w:left w:val="none" w:sz="0" w:space="0" w:color="auto"/>
        <w:bottom w:val="none" w:sz="0" w:space="0" w:color="auto"/>
        <w:right w:val="none" w:sz="0" w:space="0" w:color="auto"/>
      </w:divBdr>
    </w:div>
    <w:div w:id="1137377954">
      <w:bodyDiv w:val="1"/>
      <w:marLeft w:val="0"/>
      <w:marRight w:val="0"/>
      <w:marTop w:val="0"/>
      <w:marBottom w:val="0"/>
      <w:divBdr>
        <w:top w:val="none" w:sz="0" w:space="0" w:color="auto"/>
        <w:left w:val="none" w:sz="0" w:space="0" w:color="auto"/>
        <w:bottom w:val="none" w:sz="0" w:space="0" w:color="auto"/>
        <w:right w:val="none" w:sz="0" w:space="0" w:color="auto"/>
      </w:divBdr>
    </w:div>
    <w:div w:id="1161626604">
      <w:bodyDiv w:val="1"/>
      <w:marLeft w:val="0"/>
      <w:marRight w:val="0"/>
      <w:marTop w:val="0"/>
      <w:marBottom w:val="0"/>
      <w:divBdr>
        <w:top w:val="none" w:sz="0" w:space="0" w:color="auto"/>
        <w:left w:val="none" w:sz="0" w:space="0" w:color="auto"/>
        <w:bottom w:val="none" w:sz="0" w:space="0" w:color="auto"/>
        <w:right w:val="none" w:sz="0" w:space="0" w:color="auto"/>
      </w:divBdr>
    </w:div>
    <w:div w:id="1167744856">
      <w:bodyDiv w:val="1"/>
      <w:marLeft w:val="0"/>
      <w:marRight w:val="0"/>
      <w:marTop w:val="0"/>
      <w:marBottom w:val="0"/>
      <w:divBdr>
        <w:top w:val="none" w:sz="0" w:space="0" w:color="auto"/>
        <w:left w:val="none" w:sz="0" w:space="0" w:color="auto"/>
        <w:bottom w:val="none" w:sz="0" w:space="0" w:color="auto"/>
        <w:right w:val="none" w:sz="0" w:space="0" w:color="auto"/>
      </w:divBdr>
    </w:div>
    <w:div w:id="1181166081">
      <w:bodyDiv w:val="1"/>
      <w:marLeft w:val="0"/>
      <w:marRight w:val="0"/>
      <w:marTop w:val="0"/>
      <w:marBottom w:val="0"/>
      <w:divBdr>
        <w:top w:val="none" w:sz="0" w:space="0" w:color="auto"/>
        <w:left w:val="none" w:sz="0" w:space="0" w:color="auto"/>
        <w:bottom w:val="none" w:sz="0" w:space="0" w:color="auto"/>
        <w:right w:val="none" w:sz="0" w:space="0" w:color="auto"/>
      </w:divBdr>
    </w:div>
    <w:div w:id="1210607531">
      <w:bodyDiv w:val="1"/>
      <w:marLeft w:val="0"/>
      <w:marRight w:val="0"/>
      <w:marTop w:val="0"/>
      <w:marBottom w:val="0"/>
      <w:divBdr>
        <w:top w:val="none" w:sz="0" w:space="0" w:color="auto"/>
        <w:left w:val="none" w:sz="0" w:space="0" w:color="auto"/>
        <w:bottom w:val="none" w:sz="0" w:space="0" w:color="auto"/>
        <w:right w:val="none" w:sz="0" w:space="0" w:color="auto"/>
      </w:divBdr>
    </w:div>
    <w:div w:id="1229850549">
      <w:bodyDiv w:val="1"/>
      <w:marLeft w:val="0"/>
      <w:marRight w:val="0"/>
      <w:marTop w:val="0"/>
      <w:marBottom w:val="0"/>
      <w:divBdr>
        <w:top w:val="none" w:sz="0" w:space="0" w:color="auto"/>
        <w:left w:val="none" w:sz="0" w:space="0" w:color="auto"/>
        <w:bottom w:val="none" w:sz="0" w:space="0" w:color="auto"/>
        <w:right w:val="none" w:sz="0" w:space="0" w:color="auto"/>
      </w:divBdr>
    </w:div>
    <w:div w:id="1258753160">
      <w:bodyDiv w:val="1"/>
      <w:marLeft w:val="0"/>
      <w:marRight w:val="0"/>
      <w:marTop w:val="0"/>
      <w:marBottom w:val="0"/>
      <w:divBdr>
        <w:top w:val="none" w:sz="0" w:space="0" w:color="auto"/>
        <w:left w:val="none" w:sz="0" w:space="0" w:color="auto"/>
        <w:bottom w:val="none" w:sz="0" w:space="0" w:color="auto"/>
        <w:right w:val="none" w:sz="0" w:space="0" w:color="auto"/>
      </w:divBdr>
    </w:div>
    <w:div w:id="1275134841">
      <w:bodyDiv w:val="1"/>
      <w:marLeft w:val="0"/>
      <w:marRight w:val="0"/>
      <w:marTop w:val="0"/>
      <w:marBottom w:val="0"/>
      <w:divBdr>
        <w:top w:val="none" w:sz="0" w:space="0" w:color="auto"/>
        <w:left w:val="none" w:sz="0" w:space="0" w:color="auto"/>
        <w:bottom w:val="none" w:sz="0" w:space="0" w:color="auto"/>
        <w:right w:val="none" w:sz="0" w:space="0" w:color="auto"/>
      </w:divBdr>
    </w:div>
    <w:div w:id="1291131896">
      <w:bodyDiv w:val="1"/>
      <w:marLeft w:val="0"/>
      <w:marRight w:val="0"/>
      <w:marTop w:val="0"/>
      <w:marBottom w:val="0"/>
      <w:divBdr>
        <w:top w:val="none" w:sz="0" w:space="0" w:color="auto"/>
        <w:left w:val="none" w:sz="0" w:space="0" w:color="auto"/>
        <w:bottom w:val="none" w:sz="0" w:space="0" w:color="auto"/>
        <w:right w:val="none" w:sz="0" w:space="0" w:color="auto"/>
      </w:divBdr>
    </w:div>
    <w:div w:id="1335766766">
      <w:bodyDiv w:val="1"/>
      <w:marLeft w:val="0"/>
      <w:marRight w:val="0"/>
      <w:marTop w:val="0"/>
      <w:marBottom w:val="0"/>
      <w:divBdr>
        <w:top w:val="none" w:sz="0" w:space="0" w:color="auto"/>
        <w:left w:val="none" w:sz="0" w:space="0" w:color="auto"/>
        <w:bottom w:val="none" w:sz="0" w:space="0" w:color="auto"/>
        <w:right w:val="none" w:sz="0" w:space="0" w:color="auto"/>
      </w:divBdr>
    </w:div>
    <w:div w:id="1337152398">
      <w:bodyDiv w:val="1"/>
      <w:marLeft w:val="0"/>
      <w:marRight w:val="0"/>
      <w:marTop w:val="0"/>
      <w:marBottom w:val="0"/>
      <w:divBdr>
        <w:top w:val="none" w:sz="0" w:space="0" w:color="auto"/>
        <w:left w:val="none" w:sz="0" w:space="0" w:color="auto"/>
        <w:bottom w:val="none" w:sz="0" w:space="0" w:color="auto"/>
        <w:right w:val="none" w:sz="0" w:space="0" w:color="auto"/>
      </w:divBdr>
    </w:div>
    <w:div w:id="1366099774">
      <w:bodyDiv w:val="1"/>
      <w:marLeft w:val="0"/>
      <w:marRight w:val="0"/>
      <w:marTop w:val="0"/>
      <w:marBottom w:val="0"/>
      <w:divBdr>
        <w:top w:val="none" w:sz="0" w:space="0" w:color="auto"/>
        <w:left w:val="none" w:sz="0" w:space="0" w:color="auto"/>
        <w:bottom w:val="none" w:sz="0" w:space="0" w:color="auto"/>
        <w:right w:val="none" w:sz="0" w:space="0" w:color="auto"/>
      </w:divBdr>
    </w:div>
    <w:div w:id="1370911178">
      <w:bodyDiv w:val="1"/>
      <w:marLeft w:val="0"/>
      <w:marRight w:val="0"/>
      <w:marTop w:val="0"/>
      <w:marBottom w:val="0"/>
      <w:divBdr>
        <w:top w:val="none" w:sz="0" w:space="0" w:color="auto"/>
        <w:left w:val="none" w:sz="0" w:space="0" w:color="auto"/>
        <w:bottom w:val="none" w:sz="0" w:space="0" w:color="auto"/>
        <w:right w:val="none" w:sz="0" w:space="0" w:color="auto"/>
      </w:divBdr>
    </w:div>
    <w:div w:id="1377974229">
      <w:bodyDiv w:val="1"/>
      <w:marLeft w:val="0"/>
      <w:marRight w:val="0"/>
      <w:marTop w:val="0"/>
      <w:marBottom w:val="0"/>
      <w:divBdr>
        <w:top w:val="none" w:sz="0" w:space="0" w:color="auto"/>
        <w:left w:val="none" w:sz="0" w:space="0" w:color="auto"/>
        <w:bottom w:val="none" w:sz="0" w:space="0" w:color="auto"/>
        <w:right w:val="none" w:sz="0" w:space="0" w:color="auto"/>
      </w:divBdr>
    </w:div>
    <w:div w:id="1406414142">
      <w:bodyDiv w:val="1"/>
      <w:marLeft w:val="0"/>
      <w:marRight w:val="0"/>
      <w:marTop w:val="0"/>
      <w:marBottom w:val="0"/>
      <w:divBdr>
        <w:top w:val="none" w:sz="0" w:space="0" w:color="auto"/>
        <w:left w:val="none" w:sz="0" w:space="0" w:color="auto"/>
        <w:bottom w:val="none" w:sz="0" w:space="0" w:color="auto"/>
        <w:right w:val="none" w:sz="0" w:space="0" w:color="auto"/>
      </w:divBdr>
    </w:div>
    <w:div w:id="1420717712">
      <w:bodyDiv w:val="1"/>
      <w:marLeft w:val="0"/>
      <w:marRight w:val="0"/>
      <w:marTop w:val="0"/>
      <w:marBottom w:val="0"/>
      <w:divBdr>
        <w:top w:val="none" w:sz="0" w:space="0" w:color="auto"/>
        <w:left w:val="none" w:sz="0" w:space="0" w:color="auto"/>
        <w:bottom w:val="none" w:sz="0" w:space="0" w:color="auto"/>
        <w:right w:val="none" w:sz="0" w:space="0" w:color="auto"/>
      </w:divBdr>
    </w:div>
    <w:div w:id="1435321976">
      <w:bodyDiv w:val="1"/>
      <w:marLeft w:val="0"/>
      <w:marRight w:val="0"/>
      <w:marTop w:val="0"/>
      <w:marBottom w:val="0"/>
      <w:divBdr>
        <w:top w:val="none" w:sz="0" w:space="0" w:color="auto"/>
        <w:left w:val="none" w:sz="0" w:space="0" w:color="auto"/>
        <w:bottom w:val="none" w:sz="0" w:space="0" w:color="auto"/>
        <w:right w:val="none" w:sz="0" w:space="0" w:color="auto"/>
      </w:divBdr>
    </w:div>
    <w:div w:id="1436631301">
      <w:bodyDiv w:val="1"/>
      <w:marLeft w:val="0"/>
      <w:marRight w:val="0"/>
      <w:marTop w:val="0"/>
      <w:marBottom w:val="0"/>
      <w:divBdr>
        <w:top w:val="none" w:sz="0" w:space="0" w:color="auto"/>
        <w:left w:val="none" w:sz="0" w:space="0" w:color="auto"/>
        <w:bottom w:val="none" w:sz="0" w:space="0" w:color="auto"/>
        <w:right w:val="none" w:sz="0" w:space="0" w:color="auto"/>
      </w:divBdr>
    </w:div>
    <w:div w:id="1441560920">
      <w:bodyDiv w:val="1"/>
      <w:marLeft w:val="0"/>
      <w:marRight w:val="0"/>
      <w:marTop w:val="0"/>
      <w:marBottom w:val="0"/>
      <w:divBdr>
        <w:top w:val="none" w:sz="0" w:space="0" w:color="auto"/>
        <w:left w:val="none" w:sz="0" w:space="0" w:color="auto"/>
        <w:bottom w:val="none" w:sz="0" w:space="0" w:color="auto"/>
        <w:right w:val="none" w:sz="0" w:space="0" w:color="auto"/>
      </w:divBdr>
    </w:div>
    <w:div w:id="1463229193">
      <w:bodyDiv w:val="1"/>
      <w:marLeft w:val="0"/>
      <w:marRight w:val="0"/>
      <w:marTop w:val="0"/>
      <w:marBottom w:val="0"/>
      <w:divBdr>
        <w:top w:val="none" w:sz="0" w:space="0" w:color="auto"/>
        <w:left w:val="none" w:sz="0" w:space="0" w:color="auto"/>
        <w:bottom w:val="none" w:sz="0" w:space="0" w:color="auto"/>
        <w:right w:val="none" w:sz="0" w:space="0" w:color="auto"/>
      </w:divBdr>
    </w:div>
    <w:div w:id="1488664413">
      <w:bodyDiv w:val="1"/>
      <w:marLeft w:val="0"/>
      <w:marRight w:val="0"/>
      <w:marTop w:val="0"/>
      <w:marBottom w:val="0"/>
      <w:divBdr>
        <w:top w:val="none" w:sz="0" w:space="0" w:color="auto"/>
        <w:left w:val="none" w:sz="0" w:space="0" w:color="auto"/>
        <w:bottom w:val="none" w:sz="0" w:space="0" w:color="auto"/>
        <w:right w:val="none" w:sz="0" w:space="0" w:color="auto"/>
      </w:divBdr>
    </w:div>
    <w:div w:id="1490512117">
      <w:bodyDiv w:val="1"/>
      <w:marLeft w:val="0"/>
      <w:marRight w:val="0"/>
      <w:marTop w:val="0"/>
      <w:marBottom w:val="0"/>
      <w:divBdr>
        <w:top w:val="none" w:sz="0" w:space="0" w:color="auto"/>
        <w:left w:val="none" w:sz="0" w:space="0" w:color="auto"/>
        <w:bottom w:val="none" w:sz="0" w:space="0" w:color="auto"/>
        <w:right w:val="none" w:sz="0" w:space="0" w:color="auto"/>
      </w:divBdr>
    </w:div>
    <w:div w:id="1511215405">
      <w:bodyDiv w:val="1"/>
      <w:marLeft w:val="0"/>
      <w:marRight w:val="0"/>
      <w:marTop w:val="0"/>
      <w:marBottom w:val="0"/>
      <w:divBdr>
        <w:top w:val="none" w:sz="0" w:space="0" w:color="auto"/>
        <w:left w:val="none" w:sz="0" w:space="0" w:color="auto"/>
        <w:bottom w:val="none" w:sz="0" w:space="0" w:color="auto"/>
        <w:right w:val="none" w:sz="0" w:space="0" w:color="auto"/>
      </w:divBdr>
    </w:div>
    <w:div w:id="1525945168">
      <w:bodyDiv w:val="1"/>
      <w:marLeft w:val="0"/>
      <w:marRight w:val="0"/>
      <w:marTop w:val="0"/>
      <w:marBottom w:val="0"/>
      <w:divBdr>
        <w:top w:val="none" w:sz="0" w:space="0" w:color="auto"/>
        <w:left w:val="none" w:sz="0" w:space="0" w:color="auto"/>
        <w:bottom w:val="none" w:sz="0" w:space="0" w:color="auto"/>
        <w:right w:val="none" w:sz="0" w:space="0" w:color="auto"/>
      </w:divBdr>
    </w:div>
    <w:div w:id="1529949609">
      <w:bodyDiv w:val="1"/>
      <w:marLeft w:val="0"/>
      <w:marRight w:val="0"/>
      <w:marTop w:val="0"/>
      <w:marBottom w:val="0"/>
      <w:divBdr>
        <w:top w:val="none" w:sz="0" w:space="0" w:color="auto"/>
        <w:left w:val="none" w:sz="0" w:space="0" w:color="auto"/>
        <w:bottom w:val="none" w:sz="0" w:space="0" w:color="auto"/>
        <w:right w:val="none" w:sz="0" w:space="0" w:color="auto"/>
      </w:divBdr>
    </w:div>
    <w:div w:id="1530071951">
      <w:bodyDiv w:val="1"/>
      <w:marLeft w:val="0"/>
      <w:marRight w:val="0"/>
      <w:marTop w:val="0"/>
      <w:marBottom w:val="0"/>
      <w:divBdr>
        <w:top w:val="none" w:sz="0" w:space="0" w:color="auto"/>
        <w:left w:val="none" w:sz="0" w:space="0" w:color="auto"/>
        <w:bottom w:val="none" w:sz="0" w:space="0" w:color="auto"/>
        <w:right w:val="none" w:sz="0" w:space="0" w:color="auto"/>
      </w:divBdr>
    </w:div>
    <w:div w:id="1551064955">
      <w:bodyDiv w:val="1"/>
      <w:marLeft w:val="0"/>
      <w:marRight w:val="0"/>
      <w:marTop w:val="0"/>
      <w:marBottom w:val="0"/>
      <w:divBdr>
        <w:top w:val="none" w:sz="0" w:space="0" w:color="auto"/>
        <w:left w:val="none" w:sz="0" w:space="0" w:color="auto"/>
        <w:bottom w:val="none" w:sz="0" w:space="0" w:color="auto"/>
        <w:right w:val="none" w:sz="0" w:space="0" w:color="auto"/>
      </w:divBdr>
    </w:div>
    <w:div w:id="1559363729">
      <w:bodyDiv w:val="1"/>
      <w:marLeft w:val="0"/>
      <w:marRight w:val="0"/>
      <w:marTop w:val="0"/>
      <w:marBottom w:val="0"/>
      <w:divBdr>
        <w:top w:val="none" w:sz="0" w:space="0" w:color="auto"/>
        <w:left w:val="none" w:sz="0" w:space="0" w:color="auto"/>
        <w:bottom w:val="none" w:sz="0" w:space="0" w:color="auto"/>
        <w:right w:val="none" w:sz="0" w:space="0" w:color="auto"/>
      </w:divBdr>
    </w:div>
    <w:div w:id="1561869764">
      <w:bodyDiv w:val="1"/>
      <w:marLeft w:val="0"/>
      <w:marRight w:val="0"/>
      <w:marTop w:val="0"/>
      <w:marBottom w:val="0"/>
      <w:divBdr>
        <w:top w:val="none" w:sz="0" w:space="0" w:color="auto"/>
        <w:left w:val="none" w:sz="0" w:space="0" w:color="auto"/>
        <w:bottom w:val="none" w:sz="0" w:space="0" w:color="auto"/>
        <w:right w:val="none" w:sz="0" w:space="0" w:color="auto"/>
      </w:divBdr>
    </w:div>
    <w:div w:id="1591429767">
      <w:bodyDiv w:val="1"/>
      <w:marLeft w:val="0"/>
      <w:marRight w:val="0"/>
      <w:marTop w:val="0"/>
      <w:marBottom w:val="0"/>
      <w:divBdr>
        <w:top w:val="none" w:sz="0" w:space="0" w:color="auto"/>
        <w:left w:val="none" w:sz="0" w:space="0" w:color="auto"/>
        <w:bottom w:val="none" w:sz="0" w:space="0" w:color="auto"/>
        <w:right w:val="none" w:sz="0" w:space="0" w:color="auto"/>
      </w:divBdr>
    </w:div>
    <w:div w:id="1609463905">
      <w:bodyDiv w:val="1"/>
      <w:marLeft w:val="0"/>
      <w:marRight w:val="0"/>
      <w:marTop w:val="0"/>
      <w:marBottom w:val="0"/>
      <w:divBdr>
        <w:top w:val="none" w:sz="0" w:space="0" w:color="auto"/>
        <w:left w:val="none" w:sz="0" w:space="0" w:color="auto"/>
        <w:bottom w:val="none" w:sz="0" w:space="0" w:color="auto"/>
        <w:right w:val="none" w:sz="0" w:space="0" w:color="auto"/>
      </w:divBdr>
    </w:div>
    <w:div w:id="1610429686">
      <w:bodyDiv w:val="1"/>
      <w:marLeft w:val="0"/>
      <w:marRight w:val="0"/>
      <w:marTop w:val="0"/>
      <w:marBottom w:val="0"/>
      <w:divBdr>
        <w:top w:val="none" w:sz="0" w:space="0" w:color="auto"/>
        <w:left w:val="none" w:sz="0" w:space="0" w:color="auto"/>
        <w:bottom w:val="none" w:sz="0" w:space="0" w:color="auto"/>
        <w:right w:val="none" w:sz="0" w:space="0" w:color="auto"/>
      </w:divBdr>
    </w:div>
    <w:div w:id="1616868694">
      <w:bodyDiv w:val="1"/>
      <w:marLeft w:val="0"/>
      <w:marRight w:val="0"/>
      <w:marTop w:val="0"/>
      <w:marBottom w:val="0"/>
      <w:divBdr>
        <w:top w:val="none" w:sz="0" w:space="0" w:color="auto"/>
        <w:left w:val="none" w:sz="0" w:space="0" w:color="auto"/>
        <w:bottom w:val="none" w:sz="0" w:space="0" w:color="auto"/>
        <w:right w:val="none" w:sz="0" w:space="0" w:color="auto"/>
      </w:divBdr>
    </w:div>
    <w:div w:id="1649633426">
      <w:bodyDiv w:val="1"/>
      <w:marLeft w:val="0"/>
      <w:marRight w:val="0"/>
      <w:marTop w:val="0"/>
      <w:marBottom w:val="0"/>
      <w:divBdr>
        <w:top w:val="none" w:sz="0" w:space="0" w:color="auto"/>
        <w:left w:val="none" w:sz="0" w:space="0" w:color="auto"/>
        <w:bottom w:val="none" w:sz="0" w:space="0" w:color="auto"/>
        <w:right w:val="none" w:sz="0" w:space="0" w:color="auto"/>
      </w:divBdr>
    </w:div>
    <w:div w:id="1679892425">
      <w:bodyDiv w:val="1"/>
      <w:marLeft w:val="0"/>
      <w:marRight w:val="0"/>
      <w:marTop w:val="0"/>
      <w:marBottom w:val="0"/>
      <w:divBdr>
        <w:top w:val="none" w:sz="0" w:space="0" w:color="auto"/>
        <w:left w:val="none" w:sz="0" w:space="0" w:color="auto"/>
        <w:bottom w:val="none" w:sz="0" w:space="0" w:color="auto"/>
        <w:right w:val="none" w:sz="0" w:space="0" w:color="auto"/>
      </w:divBdr>
    </w:div>
    <w:div w:id="1698845438">
      <w:bodyDiv w:val="1"/>
      <w:marLeft w:val="0"/>
      <w:marRight w:val="0"/>
      <w:marTop w:val="0"/>
      <w:marBottom w:val="0"/>
      <w:divBdr>
        <w:top w:val="none" w:sz="0" w:space="0" w:color="auto"/>
        <w:left w:val="none" w:sz="0" w:space="0" w:color="auto"/>
        <w:bottom w:val="none" w:sz="0" w:space="0" w:color="auto"/>
        <w:right w:val="none" w:sz="0" w:space="0" w:color="auto"/>
      </w:divBdr>
    </w:div>
    <w:div w:id="1700664408">
      <w:bodyDiv w:val="1"/>
      <w:marLeft w:val="0"/>
      <w:marRight w:val="0"/>
      <w:marTop w:val="0"/>
      <w:marBottom w:val="0"/>
      <w:divBdr>
        <w:top w:val="none" w:sz="0" w:space="0" w:color="auto"/>
        <w:left w:val="none" w:sz="0" w:space="0" w:color="auto"/>
        <w:bottom w:val="none" w:sz="0" w:space="0" w:color="auto"/>
        <w:right w:val="none" w:sz="0" w:space="0" w:color="auto"/>
      </w:divBdr>
    </w:div>
    <w:div w:id="1722897252">
      <w:bodyDiv w:val="1"/>
      <w:marLeft w:val="0"/>
      <w:marRight w:val="0"/>
      <w:marTop w:val="0"/>
      <w:marBottom w:val="0"/>
      <w:divBdr>
        <w:top w:val="none" w:sz="0" w:space="0" w:color="auto"/>
        <w:left w:val="none" w:sz="0" w:space="0" w:color="auto"/>
        <w:bottom w:val="none" w:sz="0" w:space="0" w:color="auto"/>
        <w:right w:val="none" w:sz="0" w:space="0" w:color="auto"/>
      </w:divBdr>
    </w:div>
    <w:div w:id="1734426117">
      <w:bodyDiv w:val="1"/>
      <w:marLeft w:val="0"/>
      <w:marRight w:val="0"/>
      <w:marTop w:val="0"/>
      <w:marBottom w:val="0"/>
      <w:divBdr>
        <w:top w:val="none" w:sz="0" w:space="0" w:color="auto"/>
        <w:left w:val="none" w:sz="0" w:space="0" w:color="auto"/>
        <w:bottom w:val="none" w:sz="0" w:space="0" w:color="auto"/>
        <w:right w:val="none" w:sz="0" w:space="0" w:color="auto"/>
      </w:divBdr>
    </w:div>
    <w:div w:id="1737507131">
      <w:bodyDiv w:val="1"/>
      <w:marLeft w:val="0"/>
      <w:marRight w:val="0"/>
      <w:marTop w:val="0"/>
      <w:marBottom w:val="0"/>
      <w:divBdr>
        <w:top w:val="none" w:sz="0" w:space="0" w:color="auto"/>
        <w:left w:val="none" w:sz="0" w:space="0" w:color="auto"/>
        <w:bottom w:val="none" w:sz="0" w:space="0" w:color="auto"/>
        <w:right w:val="none" w:sz="0" w:space="0" w:color="auto"/>
      </w:divBdr>
    </w:div>
    <w:div w:id="1744991513">
      <w:bodyDiv w:val="1"/>
      <w:marLeft w:val="0"/>
      <w:marRight w:val="0"/>
      <w:marTop w:val="0"/>
      <w:marBottom w:val="0"/>
      <w:divBdr>
        <w:top w:val="none" w:sz="0" w:space="0" w:color="auto"/>
        <w:left w:val="none" w:sz="0" w:space="0" w:color="auto"/>
        <w:bottom w:val="none" w:sz="0" w:space="0" w:color="auto"/>
        <w:right w:val="none" w:sz="0" w:space="0" w:color="auto"/>
      </w:divBdr>
    </w:div>
    <w:div w:id="1753239147">
      <w:bodyDiv w:val="1"/>
      <w:marLeft w:val="0"/>
      <w:marRight w:val="0"/>
      <w:marTop w:val="0"/>
      <w:marBottom w:val="0"/>
      <w:divBdr>
        <w:top w:val="none" w:sz="0" w:space="0" w:color="auto"/>
        <w:left w:val="none" w:sz="0" w:space="0" w:color="auto"/>
        <w:bottom w:val="none" w:sz="0" w:space="0" w:color="auto"/>
        <w:right w:val="none" w:sz="0" w:space="0" w:color="auto"/>
      </w:divBdr>
    </w:div>
    <w:div w:id="1757359391">
      <w:bodyDiv w:val="1"/>
      <w:marLeft w:val="0"/>
      <w:marRight w:val="0"/>
      <w:marTop w:val="0"/>
      <w:marBottom w:val="0"/>
      <w:divBdr>
        <w:top w:val="none" w:sz="0" w:space="0" w:color="auto"/>
        <w:left w:val="none" w:sz="0" w:space="0" w:color="auto"/>
        <w:bottom w:val="none" w:sz="0" w:space="0" w:color="auto"/>
        <w:right w:val="none" w:sz="0" w:space="0" w:color="auto"/>
      </w:divBdr>
    </w:div>
    <w:div w:id="1783189300">
      <w:bodyDiv w:val="1"/>
      <w:marLeft w:val="0"/>
      <w:marRight w:val="0"/>
      <w:marTop w:val="0"/>
      <w:marBottom w:val="0"/>
      <w:divBdr>
        <w:top w:val="none" w:sz="0" w:space="0" w:color="auto"/>
        <w:left w:val="none" w:sz="0" w:space="0" w:color="auto"/>
        <w:bottom w:val="none" w:sz="0" w:space="0" w:color="auto"/>
        <w:right w:val="none" w:sz="0" w:space="0" w:color="auto"/>
      </w:divBdr>
    </w:div>
    <w:div w:id="1808277829">
      <w:bodyDiv w:val="1"/>
      <w:marLeft w:val="0"/>
      <w:marRight w:val="0"/>
      <w:marTop w:val="0"/>
      <w:marBottom w:val="0"/>
      <w:divBdr>
        <w:top w:val="none" w:sz="0" w:space="0" w:color="auto"/>
        <w:left w:val="none" w:sz="0" w:space="0" w:color="auto"/>
        <w:bottom w:val="none" w:sz="0" w:space="0" w:color="auto"/>
        <w:right w:val="none" w:sz="0" w:space="0" w:color="auto"/>
      </w:divBdr>
    </w:div>
    <w:div w:id="1812164520">
      <w:bodyDiv w:val="1"/>
      <w:marLeft w:val="0"/>
      <w:marRight w:val="0"/>
      <w:marTop w:val="0"/>
      <w:marBottom w:val="0"/>
      <w:divBdr>
        <w:top w:val="none" w:sz="0" w:space="0" w:color="auto"/>
        <w:left w:val="none" w:sz="0" w:space="0" w:color="auto"/>
        <w:bottom w:val="none" w:sz="0" w:space="0" w:color="auto"/>
        <w:right w:val="none" w:sz="0" w:space="0" w:color="auto"/>
      </w:divBdr>
    </w:div>
    <w:div w:id="1845126041">
      <w:bodyDiv w:val="1"/>
      <w:marLeft w:val="0"/>
      <w:marRight w:val="0"/>
      <w:marTop w:val="0"/>
      <w:marBottom w:val="0"/>
      <w:divBdr>
        <w:top w:val="none" w:sz="0" w:space="0" w:color="auto"/>
        <w:left w:val="none" w:sz="0" w:space="0" w:color="auto"/>
        <w:bottom w:val="none" w:sz="0" w:space="0" w:color="auto"/>
        <w:right w:val="none" w:sz="0" w:space="0" w:color="auto"/>
      </w:divBdr>
    </w:div>
    <w:div w:id="1862009398">
      <w:bodyDiv w:val="1"/>
      <w:marLeft w:val="0"/>
      <w:marRight w:val="0"/>
      <w:marTop w:val="0"/>
      <w:marBottom w:val="0"/>
      <w:divBdr>
        <w:top w:val="none" w:sz="0" w:space="0" w:color="auto"/>
        <w:left w:val="none" w:sz="0" w:space="0" w:color="auto"/>
        <w:bottom w:val="none" w:sz="0" w:space="0" w:color="auto"/>
        <w:right w:val="none" w:sz="0" w:space="0" w:color="auto"/>
      </w:divBdr>
    </w:div>
    <w:div w:id="1901135349">
      <w:bodyDiv w:val="1"/>
      <w:marLeft w:val="0"/>
      <w:marRight w:val="0"/>
      <w:marTop w:val="0"/>
      <w:marBottom w:val="0"/>
      <w:divBdr>
        <w:top w:val="none" w:sz="0" w:space="0" w:color="auto"/>
        <w:left w:val="none" w:sz="0" w:space="0" w:color="auto"/>
        <w:bottom w:val="none" w:sz="0" w:space="0" w:color="auto"/>
        <w:right w:val="none" w:sz="0" w:space="0" w:color="auto"/>
      </w:divBdr>
    </w:div>
    <w:div w:id="1901283487">
      <w:bodyDiv w:val="1"/>
      <w:marLeft w:val="0"/>
      <w:marRight w:val="0"/>
      <w:marTop w:val="0"/>
      <w:marBottom w:val="0"/>
      <w:divBdr>
        <w:top w:val="none" w:sz="0" w:space="0" w:color="auto"/>
        <w:left w:val="none" w:sz="0" w:space="0" w:color="auto"/>
        <w:bottom w:val="none" w:sz="0" w:space="0" w:color="auto"/>
        <w:right w:val="none" w:sz="0" w:space="0" w:color="auto"/>
      </w:divBdr>
    </w:div>
    <w:div w:id="1910923027">
      <w:bodyDiv w:val="1"/>
      <w:marLeft w:val="0"/>
      <w:marRight w:val="0"/>
      <w:marTop w:val="0"/>
      <w:marBottom w:val="0"/>
      <w:divBdr>
        <w:top w:val="none" w:sz="0" w:space="0" w:color="auto"/>
        <w:left w:val="none" w:sz="0" w:space="0" w:color="auto"/>
        <w:bottom w:val="none" w:sz="0" w:space="0" w:color="auto"/>
        <w:right w:val="none" w:sz="0" w:space="0" w:color="auto"/>
      </w:divBdr>
    </w:div>
    <w:div w:id="1927569558">
      <w:bodyDiv w:val="1"/>
      <w:marLeft w:val="0"/>
      <w:marRight w:val="0"/>
      <w:marTop w:val="0"/>
      <w:marBottom w:val="0"/>
      <w:divBdr>
        <w:top w:val="none" w:sz="0" w:space="0" w:color="auto"/>
        <w:left w:val="none" w:sz="0" w:space="0" w:color="auto"/>
        <w:bottom w:val="none" w:sz="0" w:space="0" w:color="auto"/>
        <w:right w:val="none" w:sz="0" w:space="0" w:color="auto"/>
      </w:divBdr>
    </w:div>
    <w:div w:id="1937640202">
      <w:bodyDiv w:val="1"/>
      <w:marLeft w:val="0"/>
      <w:marRight w:val="0"/>
      <w:marTop w:val="0"/>
      <w:marBottom w:val="0"/>
      <w:divBdr>
        <w:top w:val="none" w:sz="0" w:space="0" w:color="auto"/>
        <w:left w:val="none" w:sz="0" w:space="0" w:color="auto"/>
        <w:bottom w:val="none" w:sz="0" w:space="0" w:color="auto"/>
        <w:right w:val="none" w:sz="0" w:space="0" w:color="auto"/>
      </w:divBdr>
    </w:div>
    <w:div w:id="1943149396">
      <w:bodyDiv w:val="1"/>
      <w:marLeft w:val="0"/>
      <w:marRight w:val="0"/>
      <w:marTop w:val="0"/>
      <w:marBottom w:val="0"/>
      <w:divBdr>
        <w:top w:val="none" w:sz="0" w:space="0" w:color="auto"/>
        <w:left w:val="none" w:sz="0" w:space="0" w:color="auto"/>
        <w:bottom w:val="none" w:sz="0" w:space="0" w:color="auto"/>
        <w:right w:val="none" w:sz="0" w:space="0" w:color="auto"/>
      </w:divBdr>
    </w:div>
    <w:div w:id="1947494481">
      <w:bodyDiv w:val="1"/>
      <w:marLeft w:val="0"/>
      <w:marRight w:val="0"/>
      <w:marTop w:val="0"/>
      <w:marBottom w:val="0"/>
      <w:divBdr>
        <w:top w:val="none" w:sz="0" w:space="0" w:color="auto"/>
        <w:left w:val="none" w:sz="0" w:space="0" w:color="auto"/>
        <w:bottom w:val="none" w:sz="0" w:space="0" w:color="auto"/>
        <w:right w:val="none" w:sz="0" w:space="0" w:color="auto"/>
      </w:divBdr>
    </w:div>
    <w:div w:id="1992975876">
      <w:bodyDiv w:val="1"/>
      <w:marLeft w:val="0"/>
      <w:marRight w:val="0"/>
      <w:marTop w:val="0"/>
      <w:marBottom w:val="0"/>
      <w:divBdr>
        <w:top w:val="none" w:sz="0" w:space="0" w:color="auto"/>
        <w:left w:val="none" w:sz="0" w:space="0" w:color="auto"/>
        <w:bottom w:val="none" w:sz="0" w:space="0" w:color="auto"/>
        <w:right w:val="none" w:sz="0" w:space="0" w:color="auto"/>
      </w:divBdr>
    </w:div>
    <w:div w:id="2012445288">
      <w:bodyDiv w:val="1"/>
      <w:marLeft w:val="0"/>
      <w:marRight w:val="0"/>
      <w:marTop w:val="0"/>
      <w:marBottom w:val="0"/>
      <w:divBdr>
        <w:top w:val="none" w:sz="0" w:space="0" w:color="auto"/>
        <w:left w:val="none" w:sz="0" w:space="0" w:color="auto"/>
        <w:bottom w:val="none" w:sz="0" w:space="0" w:color="auto"/>
        <w:right w:val="none" w:sz="0" w:space="0" w:color="auto"/>
      </w:divBdr>
    </w:div>
    <w:div w:id="2047560473">
      <w:bodyDiv w:val="1"/>
      <w:marLeft w:val="0"/>
      <w:marRight w:val="0"/>
      <w:marTop w:val="0"/>
      <w:marBottom w:val="0"/>
      <w:divBdr>
        <w:top w:val="none" w:sz="0" w:space="0" w:color="auto"/>
        <w:left w:val="none" w:sz="0" w:space="0" w:color="auto"/>
        <w:bottom w:val="none" w:sz="0" w:space="0" w:color="auto"/>
        <w:right w:val="none" w:sz="0" w:space="0" w:color="auto"/>
      </w:divBdr>
    </w:div>
    <w:div w:id="2094621335">
      <w:bodyDiv w:val="1"/>
      <w:marLeft w:val="0"/>
      <w:marRight w:val="0"/>
      <w:marTop w:val="0"/>
      <w:marBottom w:val="0"/>
      <w:divBdr>
        <w:top w:val="none" w:sz="0" w:space="0" w:color="auto"/>
        <w:left w:val="none" w:sz="0" w:space="0" w:color="auto"/>
        <w:bottom w:val="none" w:sz="0" w:space="0" w:color="auto"/>
        <w:right w:val="none" w:sz="0" w:space="0" w:color="auto"/>
      </w:divBdr>
    </w:div>
    <w:div w:id="2100173343">
      <w:bodyDiv w:val="1"/>
      <w:marLeft w:val="0"/>
      <w:marRight w:val="0"/>
      <w:marTop w:val="0"/>
      <w:marBottom w:val="0"/>
      <w:divBdr>
        <w:top w:val="none" w:sz="0" w:space="0" w:color="auto"/>
        <w:left w:val="none" w:sz="0" w:space="0" w:color="auto"/>
        <w:bottom w:val="none" w:sz="0" w:space="0" w:color="auto"/>
        <w:right w:val="none" w:sz="0" w:space="0" w:color="auto"/>
      </w:divBdr>
    </w:div>
    <w:div w:id="2109419549">
      <w:bodyDiv w:val="1"/>
      <w:marLeft w:val="0"/>
      <w:marRight w:val="0"/>
      <w:marTop w:val="0"/>
      <w:marBottom w:val="0"/>
      <w:divBdr>
        <w:top w:val="none" w:sz="0" w:space="0" w:color="auto"/>
        <w:left w:val="none" w:sz="0" w:space="0" w:color="auto"/>
        <w:bottom w:val="none" w:sz="0" w:space="0" w:color="auto"/>
        <w:right w:val="none" w:sz="0" w:space="0" w:color="auto"/>
      </w:divBdr>
    </w:div>
    <w:div w:id="2110273229">
      <w:bodyDiv w:val="1"/>
      <w:marLeft w:val="0"/>
      <w:marRight w:val="0"/>
      <w:marTop w:val="0"/>
      <w:marBottom w:val="0"/>
      <w:divBdr>
        <w:top w:val="none" w:sz="0" w:space="0" w:color="auto"/>
        <w:left w:val="none" w:sz="0" w:space="0" w:color="auto"/>
        <w:bottom w:val="none" w:sz="0" w:space="0" w:color="auto"/>
        <w:right w:val="none" w:sz="0" w:space="0" w:color="auto"/>
      </w:divBdr>
    </w:div>
    <w:div w:id="211690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Ire17</b:Tag>
    <b:SourceType>InternetSite</b:SourceType>
    <b:Guid>{7FF51B29-A561-404E-BC22-A4F984F781A8}</b:Guid>
    <b:Title>www.rightsinfo.org</b:Title>
    <b:Year>2017</b:Year>
    <b:Author>
      <b:Author>
        <b:NameList>
          <b:Person>
            <b:Last>Ireland</b:Last>
            <b:First>R.</b:First>
          </b:Person>
        </b:NameList>
      </b:Author>
    </b:Author>
    <b:YearAccessed>2019</b:YearAccessed>
    <b:MonthAccessed>09</b:MonthAccessed>
    <b:DayAccessed>02</b:DayAccessed>
    <b:URL>https://rightsinfo.org/poverty-crisis-uk-need-talk/</b:URL>
    <b:RefOrder>7</b:RefOrder>
  </b:Source>
  <b:Source>
    <b:Tag>Int12</b:Tag>
    <b:SourceType>InternetSite</b:SourceType>
    <b:Guid>{476DDDF5-A7A7-4C00-AA4A-FE75857260DA}</b:Guid>
    <b:Author>
      <b:Author>
        <b:NameList>
          <b:Person>
            <b:Last>Intreo</b:Last>
          </b:Person>
        </b:NameList>
      </b:Author>
    </b:Author>
    <b:Title>www.welfare.ie</b:Title>
    <b:Year>2012</b:Year>
    <b:YearAccessed>2019</b:YearAccessed>
    <b:MonthAccessed>09</b:MonthAccessed>
    <b:DayAccessed>02</b:DayAccessed>
    <b:URL>http://www.welfare.ie/en/Pages/What-is-poverty-and-social-exclusion.aspx</b:URL>
    <b:RefOrder>6</b:RefOrder>
  </b:Source>
  <b:Source>
    <b:Tag>Don152</b:Tag>
    <b:SourceType>InternetSite</b:SourceType>
    <b:Guid>{31115002-7E8C-48EE-9352-36994DE2F9C4}</b:Guid>
    <b:Author>
      <b:Author>
        <b:NameList>
          <b:Person>
            <b:Last>Donaldson</b:Last>
            <b:First>G.</b:First>
          </b:Person>
        </b:NameList>
      </b:Author>
    </b:Author>
    <b:Title>www.gweddill.gov.uk</b:Title>
    <b:Year>2015</b:Year>
    <b:YearAccessed>2019</b:YearAccessed>
    <b:MonthAccessed>09</b:MonthAccessed>
    <b:DayAccessed>02</b:DayAccessed>
    <b:URL>https://gweddill.gov.wales/docs/dcells/publications/150225-successful-futures-en.pdf</b:URL>
    <b:RefOrder>10</b:RefOrder>
  </b:Source>
  <b:Source>
    <b:Tag>Pia11</b:Tag>
    <b:SourceType>Book</b:SourceType>
    <b:Guid>{0B5E36D6-748A-4AD5-A9A2-3A49142321CC}</b:Guid>
    <b:Title>The Origin of Intelligence in the Child</b:Title>
    <b:Year>2011</b:Year>
    <b:Author>
      <b:Author>
        <b:NameList>
          <b:Person>
            <b:Last>Piaget</b:Last>
            <b:First>J.</b:First>
          </b:Person>
        </b:NameList>
      </b:Author>
    </b:Author>
    <b:City>New York</b:City>
    <b:Publisher>Routledge</b:Publisher>
    <b:RefOrder>13</b:RefOrder>
  </b:Source>
  <b:Source>
    <b:Tag>Pav97</b:Tag>
    <b:SourceType>Book</b:SourceType>
    <b:Guid>{2EF048FF-99FF-4417-B828-2F05029EC20A}</b:Guid>
    <b:Title>The Work of the Digestive Glands</b:Title>
    <b:Year>1897</b:Year>
    <b:Author>
      <b:Author>
        <b:NameList>
          <b:Person>
            <b:Last>Pavlov</b:Last>
            <b:First>I.</b:First>
            <b:Middle>P.</b:Middle>
          </b:Person>
        </b:NameList>
      </b:Author>
    </b:Author>
    <b:City>London</b:City>
    <b:Publisher>Griffin</b:Publisher>
    <b:RefOrder>17</b:RefOrder>
  </b:Source>
  <b:Source>
    <b:Tag>Wat13</b:Tag>
    <b:SourceType>JournalArticle</b:SourceType>
    <b:Guid>{F013CE80-7D64-4D31-8BA7-A7C1BDE0D1B8}</b:Guid>
    <b:Title>Psychology as the Behaviourist Views it</b:Title>
    <b:Year>1913</b:Year>
    <b:Author>
      <b:Author>
        <b:NameList>
          <b:Person>
            <b:Last>Watson</b:Last>
            <b:First>J.</b:First>
            <b:Middle>B.</b:Middle>
          </b:Person>
        </b:NameList>
      </b:Author>
    </b:Author>
    <b:JournalName>Psychological Review</b:JournalName>
    <b:Pages>158-178</b:Pages>
    <b:Volume>20</b:Volume>
    <b:RefOrder>18</b:RefOrder>
  </b:Source>
  <b:Source>
    <b:Tag>Ski531</b:Tag>
    <b:SourceType>Book</b:SourceType>
    <b:Guid>{B470D002-7FB8-4DC0-8880-6B6D3E3943E4}</b:Guid>
    <b:Title>Science and Human Behaviour</b:Title>
    <b:Year>1953</b:Year>
    <b:Author>
      <b:Author>
        <b:NameList>
          <b:Person>
            <b:Last>Skinner</b:Last>
            <b:First>B.</b:First>
            <b:Middle>F.</b:Middle>
          </b:Person>
        </b:NameList>
      </b:Author>
    </b:Author>
    <b:City>New York</b:City>
    <b:Publisher>Macmillan</b:Publisher>
    <b:RefOrder>19</b:RefOrder>
  </b:Source>
  <b:Source>
    <b:Tag>Com19</b:Tag>
    <b:SourceType>InternetSite</b:SourceType>
    <b:Guid>{498C22DB-5A70-4981-B77E-4B1D88D7C7DF}</b:Guid>
    <b:Author>
      <b:Author>
        <b:NameList>
          <b:Person>
            <b:Last>Compassion</b:Last>
          </b:Person>
        </b:NameList>
      </b:Author>
    </b:Author>
    <b:Title>www.compassion.com.au</b:Title>
    <b:Year>2019</b:Year>
    <b:YearAccessed>2019</b:YearAccessed>
    <b:MonthAccessed>09</b:MonthAccessed>
    <b:DayAccessed>02</b:DayAccessed>
    <b:URL>https://www.compassion.com.au/blog/why-do-the-poor-stay-poor</b:URL>
    <b:RefOrder>21</b:RefOrder>
  </b:Source>
  <b:Source>
    <b:Tag>Web18</b:Tag>
    <b:SourceType>InternetSite</b:SourceType>
    <b:Guid>{1F990A9E-055D-40A4-B9A8-ACC7581C83E0}</b:Guid>
    <b:Author>
      <b:Author>
        <b:NameList>
          <b:Person>
            <b:Last>Webster</b:Last>
            <b:First>R.</b:First>
          </b:Person>
        </b:NameList>
      </b:Author>
    </b:Author>
    <b:Title>www.tes.com</b:Title>
    <b:Year>2018</b:Year>
    <b:YearAccessed>2019</b:YearAccessed>
    <b:MonthAccessed>09</b:MonthAccessed>
    <b:DayAccessed>02</b:DayAccessed>
    <b:URL>https://www.tes.com/news/why-warnock-report-still-matters-today</b:URL>
    <b:RefOrder>15</b:RefOrder>
  </b:Source>
  <b:Source>
    <b:Tag>Wal09</b:Tag>
    <b:SourceType>Book</b:SourceType>
    <b:Guid>{4BF2F4E4-5345-4B0B-945C-9E93B08E2462}</b:Guid>
    <b:Title>Supporting Every Child</b:Title>
    <b:Year>2009</b:Year>
    <b:Publisher>Learning Matters</b:Publisher>
    <b:City>Exeter</b:City>
    <b:Author>
      <b:Author>
        <b:NameList>
          <b:Person>
            <b:Last>Walton</b:Last>
            <b:First>A.,</b:First>
            <b:Middle>&amp; Goddard, G.</b:Middle>
          </b:Person>
        </b:NameList>
      </b:Author>
    </b:Author>
    <b:RefOrder>4</b:RefOrder>
  </b:Source>
  <b:Source>
    <b:Tag>Pie10</b:Tag>
    <b:SourceType>Book</b:SourceType>
    <b:Guid>{15EED067-819F-4347-856A-FF4104721611}</b:Guid>
    <b:Author>
      <b:Author>
        <b:NameList>
          <b:Person>
            <b:Last>Pierson</b:Last>
            <b:First>J.</b:First>
          </b:Person>
        </b:NameList>
      </b:Author>
    </b:Author>
    <b:Title>Tackling Social Exclusion</b:Title>
    <b:Year>2010</b:Year>
    <b:City>New York</b:City>
    <b:Publisher>Routledge</b:Publisher>
    <b:Edition>2nd</b:Edition>
    <b:RefOrder>14</b:RefOrder>
  </b:Source>
  <b:Source>
    <b:Tag>Ofs01</b:Tag>
    <b:SourceType>InternetSite</b:SourceType>
    <b:Guid>{4E324090-ED5F-4AF7-9620-62609A2FA6CE}</b:Guid>
    <b:Author>
      <b:Author>
        <b:NameList>
          <b:Person>
            <b:Last>Ofsted</b:Last>
          </b:Person>
        </b:NameList>
      </b:Author>
    </b:Author>
    <b:Title>www.ofsted.gov.uk</b:Title>
    <b:Year>2001</b:Year>
    <b:YearAccessed>2019</b:YearAccessed>
    <b:MonthAccessed>09</b:MonthAccessed>
    <b:DayAccessed>02</b:DayAccessed>
    <b:URL>https://ofsted.gov.uk/publications</b:URL>
    <b:RefOrder>3</b:RefOrder>
  </b:Source>
  <b:Source>
    <b:Tag>Uni89</b:Tag>
    <b:SourceType>InternetSite</b:SourceType>
    <b:Guid>{F88EC29D-825E-4DD4-9EBF-4DF12A725805}</b:Guid>
    <b:Title>www.unicef.org.uk</b:Title>
    <b:Year>1989</b:Year>
    <b:Author>
      <b:Author>
        <b:NameList>
          <b:Person>
            <b:Last>UNCRC</b:Last>
            <b:First>United</b:First>
            <b:Middle>Nations Convention on the Rights of the Child</b:Middle>
          </b:Person>
        </b:NameList>
      </b:Author>
    </b:Author>
    <b:YearAccessed>2019</b:YearAccessed>
    <b:MonthAccessed>09</b:MonthAccessed>
    <b:DayAccessed>02</b:DayAccessed>
    <b:URL>https://downloads.unicef.org.uk/wp-content/uploads/2010/05/UNCRC_united_nations_convention_on_the_rights_of_the_child.pdf?_ga=2.248859781.32069993.1567465975-130877491.1567465975</b:URL>
    <b:RefOrder>1</b:RefOrder>
  </b:Source>
  <b:Source>
    <b:Tag>Car13</b:Tag>
    <b:SourceType>InternetSite</b:SourceType>
    <b:Guid>{46346B56-924A-4B63-80B9-1C0382746391}</b:Guid>
    <b:Author>
      <b:Author>
        <b:NameList>
          <b:Person>
            <b:Last>CardiffCouncil</b:Last>
          </b:Person>
        </b:NameList>
      </b:Author>
    </b:Author>
    <b:Title>www.cardiff.gov.uk</b:Title>
    <b:Year>2013</b:Year>
    <b:YearAccessed>2019</b:YearAccessed>
    <b:MonthAccessed>09</b:MonthAccessed>
    <b:DayAccessed>02</b:DayAccessed>
    <b:URL>https://www.cardiff.gov.uk/ENG/Your-Council/Councillors-and-meetings/Scrutiny/Scrutiny-reports/Documents/CYP-%20Impact%20of%20Poverty%20on%20Educational%20Attainment.pdf</b:URL>
    <b:RefOrder>22</b:RefOrder>
  </b:Source>
  <b:Source>
    <b:Tag>ELS19</b:Tag>
    <b:SourceType>InternetSite</b:SourceType>
    <b:Guid>{CC4E1F26-8E28-4CE1-BCC1-3A586E226D45}</b:Guid>
    <b:Title>www.elsa-support.co.uk</b:Title>
    <b:Year>2019</b:Year>
    <b:YearAccessed>2019</b:YearAccessed>
    <b:MonthAccessed>09</b:MonthAccessed>
    <b:DayAccessed>02</b:DayAccessed>
    <b:URL>https://www.elsa-support.co.uk/</b:URL>
    <b:Author>
      <b:Author>
        <b:NameList>
          <b:Person>
            <b:Last>ELSA</b:Last>
            <b:First>Emotional</b:First>
            <b:Middle>Literacy Support Assistant</b:Middle>
          </b:Person>
        </b:NameList>
      </b:Author>
    </b:Author>
    <b:RefOrder>20</b:RefOrder>
  </b:Source>
  <b:Source>
    <b:Tag>Wel15</b:Tag>
    <b:SourceType>InternetSite</b:SourceType>
    <b:Guid>{A1256793-8D5D-4EAC-BD1E-B57FC917CA2D}</b:Guid>
    <b:Author>
      <b:Author>
        <b:NameList>
          <b:Person>
            <b:Last>WAG</b:Last>
            <b:First>Welsh</b:First>
            <b:Middle>Assembly Government</b:Middle>
          </b:Person>
        </b:NameList>
      </b:Author>
    </b:Author>
    <b:Title>www.gov.uk</b:Title>
    <b:Year>2015</b:Year>
    <b:YearAccessed>2019</b:YearAccessed>
    <b:MonthAccessed>09</b:MonthAccessed>
    <b:DayAccessed>02</b:DayAccessed>
    <b:URL>https://gov.wales/sites/default/files/publications/2018-03/free-breakfast-in-primary-schools.pdf</b:URL>
    <b:RefOrder>23</b:RefOrder>
  </b:Source>
  <b:Source>
    <b:Tag>Wel18</b:Tag>
    <b:SourceType>InternetSite</b:SourceType>
    <b:Guid>{DD4C1548-A8F9-40AC-9552-B52CA5FC5EC1}</b:Guid>
    <b:Author>
      <b:Author>
        <b:NameList>
          <b:Person>
            <b:Last>WAG</b:Last>
            <b:First>Welsh</b:First>
            <b:Middle>Assembly Government</b:Middle>
          </b:Person>
        </b:NameList>
      </b:Author>
    </b:Author>
    <b:Title>www.gov.uk</b:Title>
    <b:Year>2018</b:Year>
    <b:YearAccessed>2019</b:YearAccessed>
    <b:MonthAccessed>09</b:MonthAccessed>
    <b:DayAccessed>02</b:DayAccessed>
    <b:URL>https://www.gov.uk/government/publications/free-school-meals-guidance-for-schools-and-local-authorities</b:URL>
    <b:RefOrder>24</b:RefOrder>
  </b:Source>
  <b:Source>
    <b:Tag>Wel161</b:Tag>
    <b:SourceType>InternetSite</b:SourceType>
    <b:Guid>{03789818-6126-41FE-9BD9-6DFFBFED4A8F}</b:Guid>
    <b:Title>www.gov.wales</b:Title>
    <b:Year>2016</b:Year>
    <b:Author>
      <b:Author>
        <b:NameList>
          <b:Person>
            <b:Last>WAG</b:Last>
            <b:First>Welsh</b:First>
            <b:Middle>Assembly Government</b:Middle>
          </b:Person>
        </b:NameList>
      </b:Author>
    </b:Author>
    <b:YearAccessed>2019</b:YearAccessed>
    <b:MonthAccessed>09</b:MonthAccessed>
    <b:DayAccessed>02</b:DayAccessed>
    <b:URL>https://gov.wales/sites/default/files/publications/2018-05/guidance-inclusion-and-pupil-support_0.pdf</b:URL>
    <b:RefOrder>16</b:RefOrder>
  </b:Source>
  <b:Source>
    <b:Tag>Wel19</b:Tag>
    <b:SourceType>InternetSite</b:SourceType>
    <b:Guid>{282D5116-623D-484B-888A-ABC1EBCA0CDB}</b:Guid>
    <b:Author>
      <b:Author>
        <b:NameList>
          <b:Person>
            <b:Last>WAG</b:Last>
            <b:First>Welsh</b:First>
            <b:Middle>Assembly Government</b:Middle>
          </b:Person>
        </b:NameList>
      </b:Author>
    </b:Author>
    <b:Title>www.gov.wales</b:Title>
    <b:Year>2019</b:Year>
    <b:YearAccessed>2019</b:YearAccessed>
    <b:MonthAccessed>09</b:MonthAccessed>
    <b:DayAccessed>02</b:DayAccessed>
    <b:URL>https://gov.wales/pupil-development-grant-access</b:URL>
    <b:RefOrder>26</b:RefOrder>
  </b:Source>
  <b:Source>
    <b:Tag>Wel16</b:Tag>
    <b:SourceType>InternetSite</b:SourceType>
    <b:Guid>{3BEEB28D-B21E-4231-9287-91308CE1D849}</b:Guid>
    <b:Author>
      <b:Author>
        <b:NameList>
          <b:Person>
            <b:Last>WAG</b:Last>
            <b:First>Welsh</b:First>
            <b:Middle>Assembly Government</b:Middle>
          </b:Person>
        </b:NameList>
      </b:Author>
    </b:Author>
    <b:Title>www.gweddill.gov.wales</b:Title>
    <b:Year>2016</b:Year>
    <b:YearAccessed>2019</b:YearAccessed>
    <b:MonthAccessed>09</b:MonthAccessed>
    <b:DayAccessed>02</b:DayAccessed>
    <b:URL>https://gweddill.gov.wales/docs/dsjlg/publications/comm/160316-digital-inclusion-strategic-framework-en.pdf</b:URL>
    <b:RefOrder>11</b:RefOrder>
  </b:Source>
  <b:Source>
    <b:Tag>Wel08</b:Tag>
    <b:SourceType>InternetSite</b:SourceType>
    <b:Guid>{20F58D27-981B-4429-BF3F-F2E8F2BC6B70}</b:Guid>
    <b:Title>www.hwb.gov.wales</b:Title>
    <b:Year>2008</b:Year>
    <b:Author>
      <b:Author>
        <b:NameList>
          <b:Person>
            <b:Last>WAG</b:Last>
            <b:First>Welsh</b:First>
            <b:Middle>Assembly Government</b:Middle>
          </b:Person>
        </b:NameList>
      </b:Author>
    </b:Author>
    <b:YearAccessed>2019</b:YearAccessed>
    <b:MonthAccessed>09</b:MonthAccessed>
    <b:DayAccessed>02</b:DayAccessed>
    <b:URL>https://hwb.gov.wales/curriculum-for-wales-2008/national-literacy-and-numeracy-framework/framework/?lang=en</b:URL>
    <b:RefOrder>12</b:RefOrder>
  </b:Source>
  <b:Source>
    <b:Tag>Wel151</b:Tag>
    <b:SourceType>InternetSite</b:SourceType>
    <b:Guid>{23C3835F-462B-4461-8194-8FD71E91ECB0}</b:Guid>
    <b:Author>
      <b:Author>
        <b:NameList>
          <b:Person>
            <b:Last>WAG</b:Last>
            <b:First>Welsh</b:First>
            <b:Middle>Assembly Government</b:Middle>
          </b:Person>
        </b:NameList>
      </b:Author>
    </b:Author>
    <b:Title>www.sewales.org.uk</b:Title>
    <b:Year>2015</b:Year>
    <b:YearAccessed>2019</b:YearAccessed>
    <b:MonthAccessed>09</b:MonthAccessed>
    <b:DayAccessed>02</b:DayAccessed>
    <b:URL>https://sewales.org.uk/PupilDeprivationGrant/Resources/150506-pdg-what-really-works-en.aspx</b:URL>
    <b:RefOrder>25</b:RefOrder>
  </b:Source>
  <b:Source>
    <b:Tag>Nat10</b:Tag>
    <b:SourceType>InternetSite</b:SourceType>
    <b:Guid>{CE12D7DC-F187-4CC3-A470-251ABA7962D7}</b:Guid>
    <b:Author>
      <b:Author>
        <b:NameList>
          <b:Person>
            <b:Last>WAG</b:Last>
            <b:First>Welsh</b:First>
            <b:Middle>Assembly Government</b:Middle>
          </b:Person>
        </b:NameList>
      </b:Author>
    </b:Author>
    <b:Title>www.legislation.gov.uk</b:Title>
    <b:Year>2010</b:Year>
    <b:YearAccessed>2019</b:YearAccessed>
    <b:MonthAccessed>09</b:MonthAccessed>
    <b:DayAccessed>02</b:DayAccessed>
    <b:URL>http://www.legislation.gov.uk/ukpga/2010/15/part/2</b:URL>
    <b:RefOrder>2</b:RefOrder>
  </b:Source>
  <b:Source>
    <b:Tag>Web17</b:Tag>
    <b:SourceType>InternetSite</b:SourceType>
    <b:Guid>{28B1CC10-2769-4600-9F05-38097DAA57C7}</b:Guid>
    <b:Author>
      <b:Author>
        <b:NameList>
          <b:Person>
            <b:Last>Webber</b:Last>
            <b:First>D.</b:First>
            <b:Middle>&amp; Mann, O.</b:Middle>
          </b:Person>
        </b:NameList>
      </b:Author>
    </b:Author>
    <b:Title>www.ons.gov.uk</b:Title>
    <b:Year>2017</b:Year>
    <b:YearAccessed>2019</b:YearAccessed>
    <b:MonthAccessed>09</b:MonthAccessed>
    <b:DayAccessed>02</b:DayAccessed>
    <b:URL>https://www.ons.gov.uk/peoplepopulationandcommunity/personalandhouseholdfinances/incomeandwealth/articles/persistentpovertyintheukandeu/2017</b:URL>
    <b:RefOrder>5</b:RefOrder>
  </b:Source>
  <b:Source>
    <b:Tag>McL183</b:Tag>
    <b:SourceType>InternetSite</b:SourceType>
    <b:Guid>{A6DB1441-8503-4E06-8012-60F689CBDC81}</b:Guid>
    <b:Author>
      <b:Author>
        <b:NameList>
          <b:Person>
            <b:Last>McLeod</b:Last>
            <b:First>S.</b:First>
          </b:Person>
        </b:NameList>
      </b:Author>
    </b:Author>
    <b:Title>www.simplypsychology.org</b:Title>
    <b:Year>2018</b:Year>
    <b:YearAccessed>2019</b:YearAccessed>
    <b:MonthAccessed>09</b:MonthAccessed>
    <b:DayAccessed>02</b:DayAccessed>
    <b:URL>https://www.simplypsychology.org/maslow.html</b:URL>
    <b:RefOrder>8</b:RefOrder>
  </b:Source>
  <b:Source>
    <b:Tag>Mas432</b:Tag>
    <b:SourceType>JournalArticle</b:SourceType>
    <b:Guid>{F42E44C5-1C3C-446A-A188-318C0789BC4F}</b:Guid>
    <b:Title>A Theory of Human Motivation</b:Title>
    <b:Year>1943</b:Year>
    <b:URL>https://www.academia.edu/9415670/A_Theory_of_Human_Motivation_-_Abraham_H_Maslow_-_Psychological_Review_Vol_50_No_4_July_1943</b:URL>
    <b:Author>
      <b:Author>
        <b:NameList>
          <b:Person>
            <b:Last>Maslow</b:Last>
            <b:First>A.</b:First>
            <b:Middle>H.</b:Middle>
          </b:Person>
        </b:NameList>
      </b:Author>
    </b:Author>
    <b:JournalName>Psychologocial Review</b:JournalName>
    <b:Volume>50</b:Volume>
    <b:Issue>4</b:Issue>
    <b:RefOrder>9</b:RefOrder>
  </b:Source>
</b:Sources>
</file>

<file path=customXml/itemProps1.xml><?xml version="1.0" encoding="utf-8"?>
<ds:datastoreItem xmlns:ds="http://schemas.openxmlformats.org/officeDocument/2006/customXml" ds:itemID="{FB92F143-A070-496B-9C4C-A4CBC9DA5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9</Pages>
  <Words>3025</Words>
  <Characters>17247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42</cp:revision>
  <dcterms:created xsi:type="dcterms:W3CDTF">2019-09-01T13:59:00Z</dcterms:created>
  <dcterms:modified xsi:type="dcterms:W3CDTF">2019-09-08T19:26:00Z</dcterms:modified>
</cp:coreProperties>
</file>