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8F03C" w14:textId="426D1913" w:rsidR="004428BD" w:rsidRDefault="002841BE" w:rsidP="002841BE">
      <w:r>
        <w:rPr>
          <w:noProof/>
        </w:rPr>
        <w:drawing>
          <wp:inline distT="0" distB="0" distL="0" distR="0" wp14:anchorId="21DC2B63" wp14:editId="62781F4D">
            <wp:extent cx="2400300" cy="1019175"/>
            <wp:effectExtent l="0" t="0" r="0" b="9525"/>
            <wp:docPr id="313745090"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745090" name="Picture 1" descr="A black and yellow logo&#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2400300" cy="1019175"/>
                    </a:xfrm>
                    <a:prstGeom prst="rect">
                      <a:avLst/>
                    </a:prstGeom>
                  </pic:spPr>
                </pic:pic>
              </a:graphicData>
            </a:graphic>
          </wp:inline>
        </w:drawing>
      </w:r>
    </w:p>
    <w:p w14:paraId="3337DC5D" w14:textId="77777777" w:rsidR="002841BE" w:rsidRDefault="002841BE" w:rsidP="002841BE"/>
    <w:p w14:paraId="03E404FC" w14:textId="77777777" w:rsidR="002841BE" w:rsidRDefault="002841BE" w:rsidP="002841BE"/>
    <w:p w14:paraId="5B783D4E" w14:textId="77777777" w:rsidR="002841BE" w:rsidRDefault="002841BE" w:rsidP="002841BE"/>
    <w:p w14:paraId="18B811A8" w14:textId="1F8C12E1" w:rsidR="002841BE" w:rsidRDefault="002841BE" w:rsidP="002841BE">
      <w:pPr>
        <w:jc w:val="center"/>
        <w:rPr>
          <w:rFonts w:ascii="Times New Roman" w:hAnsi="Times New Roman" w:cs="Times New Roman"/>
          <w:b/>
          <w:bCs/>
          <w:kern w:val="0"/>
          <w:sz w:val="72"/>
          <w:szCs w:val="72"/>
          <w:lang w:val="en"/>
        </w:rPr>
      </w:pPr>
      <w:r w:rsidRPr="002841BE">
        <w:rPr>
          <w:rFonts w:ascii="Times New Roman" w:hAnsi="Times New Roman" w:cs="Times New Roman"/>
          <w:b/>
          <w:bCs/>
          <w:kern w:val="0"/>
          <w:sz w:val="72"/>
          <w:szCs w:val="72"/>
          <w:lang w:val="en"/>
        </w:rPr>
        <w:t xml:space="preserve">Computer System </w:t>
      </w:r>
      <w:r w:rsidRPr="002841BE">
        <w:rPr>
          <w:rFonts w:ascii="Times New Roman" w:hAnsi="Times New Roman" w:cs="Times New Roman"/>
          <w:b/>
          <w:bCs/>
          <w:kern w:val="0"/>
          <w:sz w:val="72"/>
          <w:szCs w:val="72"/>
          <w:lang w:val="en"/>
        </w:rPr>
        <w:t>C</w:t>
      </w:r>
      <w:r w:rsidRPr="002841BE">
        <w:rPr>
          <w:rFonts w:ascii="Times New Roman" w:hAnsi="Times New Roman" w:cs="Times New Roman"/>
          <w:b/>
          <w:bCs/>
          <w:kern w:val="0"/>
          <w:sz w:val="72"/>
          <w:szCs w:val="72"/>
          <w:lang w:val="en"/>
        </w:rPr>
        <w:t xml:space="preserve">omponent </w:t>
      </w:r>
      <w:r w:rsidRPr="002841BE">
        <w:rPr>
          <w:rFonts w:ascii="Times New Roman" w:hAnsi="Times New Roman" w:cs="Times New Roman"/>
          <w:b/>
          <w:bCs/>
          <w:kern w:val="0"/>
          <w:sz w:val="72"/>
          <w:szCs w:val="72"/>
          <w:lang w:val="en"/>
        </w:rPr>
        <w:t>S</w:t>
      </w:r>
      <w:r w:rsidRPr="002841BE">
        <w:rPr>
          <w:rFonts w:ascii="Times New Roman" w:hAnsi="Times New Roman" w:cs="Times New Roman"/>
          <w:b/>
          <w:bCs/>
          <w:kern w:val="0"/>
          <w:sz w:val="72"/>
          <w:szCs w:val="72"/>
          <w:lang w:val="en"/>
        </w:rPr>
        <w:t>pecification</w:t>
      </w:r>
    </w:p>
    <w:p w14:paraId="0F040913" w14:textId="77777777" w:rsidR="002841BE" w:rsidRDefault="002841BE" w:rsidP="002841BE">
      <w:pPr>
        <w:jc w:val="center"/>
        <w:rPr>
          <w:rFonts w:ascii="Times New Roman" w:hAnsi="Times New Roman" w:cs="Times New Roman"/>
          <w:b/>
          <w:bCs/>
          <w:kern w:val="0"/>
          <w:sz w:val="72"/>
          <w:szCs w:val="72"/>
          <w:lang w:val="en"/>
        </w:rPr>
      </w:pPr>
    </w:p>
    <w:p w14:paraId="3D13C87C" w14:textId="77777777" w:rsidR="002841BE" w:rsidRDefault="002841BE" w:rsidP="002841BE">
      <w:pPr>
        <w:jc w:val="center"/>
        <w:rPr>
          <w:rFonts w:ascii="Times New Roman" w:hAnsi="Times New Roman" w:cs="Times New Roman"/>
          <w:b/>
          <w:bCs/>
          <w:kern w:val="0"/>
          <w:sz w:val="72"/>
          <w:szCs w:val="72"/>
          <w:lang w:val="en"/>
        </w:rPr>
      </w:pPr>
    </w:p>
    <w:p w14:paraId="7B2F1551" w14:textId="77777777" w:rsidR="002841BE" w:rsidRDefault="002841BE" w:rsidP="002841BE">
      <w:pPr>
        <w:jc w:val="right"/>
        <w:rPr>
          <w:rFonts w:ascii="Times New Roman" w:hAnsi="Times New Roman" w:cs="Times New Roman"/>
          <w:b/>
          <w:bCs/>
          <w:kern w:val="0"/>
          <w:sz w:val="24"/>
          <w:szCs w:val="24"/>
          <w:lang w:val="en"/>
        </w:rPr>
      </w:pPr>
      <w:r>
        <w:rPr>
          <w:rFonts w:ascii="Times New Roman" w:hAnsi="Times New Roman" w:cs="Times New Roman"/>
          <w:b/>
          <w:bCs/>
          <w:kern w:val="0"/>
          <w:sz w:val="24"/>
          <w:szCs w:val="24"/>
          <w:lang w:val="en"/>
        </w:rPr>
        <w:t xml:space="preserve">                                                                                                                                                                            </w:t>
      </w:r>
    </w:p>
    <w:p w14:paraId="550810B1" w14:textId="77777777" w:rsidR="002841BE" w:rsidRDefault="002841BE" w:rsidP="002841BE">
      <w:pPr>
        <w:jc w:val="right"/>
        <w:rPr>
          <w:rFonts w:ascii="Times New Roman" w:hAnsi="Times New Roman" w:cs="Times New Roman"/>
          <w:b/>
          <w:bCs/>
          <w:kern w:val="0"/>
          <w:sz w:val="24"/>
          <w:szCs w:val="24"/>
          <w:lang w:val="en"/>
        </w:rPr>
      </w:pPr>
    </w:p>
    <w:p w14:paraId="66743BC4" w14:textId="5851CBE6" w:rsidR="002841BE" w:rsidRDefault="002841BE" w:rsidP="002841BE">
      <w:pPr>
        <w:jc w:val="right"/>
        <w:rPr>
          <w:rFonts w:ascii="Times New Roman" w:hAnsi="Times New Roman" w:cs="Times New Roman"/>
          <w:b/>
          <w:bCs/>
          <w:kern w:val="0"/>
          <w:sz w:val="24"/>
          <w:szCs w:val="24"/>
          <w:lang w:val="en"/>
        </w:rPr>
      </w:pPr>
      <w:r>
        <w:rPr>
          <w:rFonts w:ascii="Times New Roman" w:hAnsi="Times New Roman" w:cs="Times New Roman"/>
          <w:b/>
          <w:bCs/>
          <w:kern w:val="0"/>
          <w:sz w:val="24"/>
          <w:szCs w:val="24"/>
          <w:lang w:val="en"/>
        </w:rPr>
        <w:t>SILVIU TOBESCU</w:t>
      </w:r>
    </w:p>
    <w:p w14:paraId="4653072F" w14:textId="77777777" w:rsidR="002841BE" w:rsidRDefault="002841BE" w:rsidP="002841BE">
      <w:pPr>
        <w:jc w:val="right"/>
        <w:rPr>
          <w:rFonts w:ascii="Times New Roman" w:hAnsi="Times New Roman" w:cs="Times New Roman"/>
          <w:b/>
          <w:bCs/>
          <w:sz w:val="24"/>
          <w:szCs w:val="24"/>
        </w:rPr>
      </w:pPr>
      <w:r>
        <w:rPr>
          <w:rFonts w:ascii="Times New Roman" w:hAnsi="Times New Roman" w:cs="Times New Roman"/>
          <w:b/>
          <w:bCs/>
          <w:sz w:val="24"/>
          <w:szCs w:val="24"/>
        </w:rPr>
        <w:t>2317780</w:t>
      </w:r>
    </w:p>
    <w:p w14:paraId="3F915ABE" w14:textId="1D0B8AF8" w:rsidR="002841BE" w:rsidRDefault="002841BE" w:rsidP="002841BE">
      <w:pPr>
        <w:jc w:val="right"/>
        <w:rPr>
          <w:rFonts w:ascii="Times New Roman" w:hAnsi="Times New Roman" w:cs="Times New Roman"/>
          <w:b/>
          <w:bCs/>
          <w:sz w:val="24"/>
          <w:szCs w:val="24"/>
        </w:rPr>
      </w:pPr>
      <w:r w:rsidRPr="002841BE">
        <w:rPr>
          <w:rFonts w:ascii="Times New Roman" w:hAnsi="Times New Roman" w:cs="Times New Roman"/>
          <w:b/>
          <w:bCs/>
          <w:sz w:val="24"/>
          <w:szCs w:val="24"/>
        </w:rPr>
        <w:t>COMPUTER SYSTEMS FUNDAMENTALS</w:t>
      </w:r>
    </w:p>
    <w:p w14:paraId="005FCA53" w14:textId="05C7C2B4" w:rsidR="002841BE" w:rsidRDefault="002841BE" w:rsidP="002841BE">
      <w:pPr>
        <w:jc w:val="right"/>
        <w:rPr>
          <w:rFonts w:ascii="Times New Roman" w:hAnsi="Times New Roman" w:cs="Times New Roman"/>
          <w:b/>
          <w:bCs/>
          <w:sz w:val="24"/>
          <w:szCs w:val="24"/>
        </w:rPr>
      </w:pPr>
      <w:r>
        <w:rPr>
          <w:rFonts w:ascii="Times New Roman" w:hAnsi="Times New Roman" w:cs="Times New Roman"/>
          <w:b/>
          <w:bCs/>
          <w:sz w:val="24"/>
          <w:szCs w:val="24"/>
        </w:rPr>
        <w:t>ACCA4028</w:t>
      </w:r>
    </w:p>
    <w:p w14:paraId="5E29B300" w14:textId="77777777" w:rsidR="002841BE" w:rsidRDefault="002841BE" w:rsidP="002841BE">
      <w:pPr>
        <w:jc w:val="right"/>
        <w:rPr>
          <w:rFonts w:ascii="Times New Roman" w:hAnsi="Times New Roman" w:cs="Times New Roman"/>
          <w:b/>
          <w:bCs/>
          <w:sz w:val="24"/>
          <w:szCs w:val="24"/>
        </w:rPr>
      </w:pPr>
    </w:p>
    <w:p w14:paraId="5305F71C" w14:textId="77777777" w:rsidR="002841BE" w:rsidRDefault="002841BE" w:rsidP="002841BE">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57F990CC" w14:textId="77777777" w:rsidR="002841BE" w:rsidRDefault="002841BE" w:rsidP="002841BE">
      <w:pPr>
        <w:jc w:val="center"/>
        <w:rPr>
          <w:rFonts w:ascii="Times New Roman" w:hAnsi="Times New Roman" w:cs="Times New Roman"/>
          <w:b/>
          <w:bCs/>
          <w:sz w:val="24"/>
          <w:szCs w:val="24"/>
        </w:rPr>
      </w:pPr>
    </w:p>
    <w:p w14:paraId="2D3AF50A" w14:textId="77777777" w:rsidR="002841BE" w:rsidRDefault="002841BE" w:rsidP="002841BE">
      <w:pPr>
        <w:jc w:val="center"/>
        <w:rPr>
          <w:rFonts w:ascii="Times New Roman" w:hAnsi="Times New Roman" w:cs="Times New Roman"/>
          <w:b/>
          <w:bCs/>
          <w:sz w:val="24"/>
          <w:szCs w:val="24"/>
        </w:rPr>
      </w:pPr>
    </w:p>
    <w:p w14:paraId="62134F87" w14:textId="77777777" w:rsidR="002841BE" w:rsidRDefault="002841BE" w:rsidP="002841BE">
      <w:pPr>
        <w:jc w:val="center"/>
        <w:rPr>
          <w:rFonts w:ascii="Times New Roman" w:hAnsi="Times New Roman" w:cs="Times New Roman"/>
          <w:b/>
          <w:bCs/>
          <w:sz w:val="24"/>
          <w:szCs w:val="24"/>
        </w:rPr>
      </w:pPr>
    </w:p>
    <w:p w14:paraId="325EA4F6" w14:textId="0E9B46EF" w:rsidR="002841BE" w:rsidRDefault="002841BE" w:rsidP="002841BE">
      <w:pPr>
        <w:jc w:val="center"/>
        <w:rPr>
          <w:rFonts w:ascii="Times New Roman" w:hAnsi="Times New Roman" w:cs="Times New Roman"/>
          <w:b/>
          <w:bCs/>
          <w:sz w:val="24"/>
          <w:szCs w:val="24"/>
        </w:rPr>
      </w:pPr>
      <w:r>
        <w:rPr>
          <w:rFonts w:ascii="Times New Roman" w:hAnsi="Times New Roman" w:cs="Times New Roman"/>
          <w:b/>
          <w:bCs/>
          <w:sz w:val="24"/>
          <w:szCs w:val="24"/>
        </w:rPr>
        <w:t>JANUARY 2024</w:t>
      </w:r>
    </w:p>
    <w:p w14:paraId="1C4DFA0D" w14:textId="3BAB8E62" w:rsidR="002841BE" w:rsidRDefault="002841BE" w:rsidP="002841BE">
      <w:pPr>
        <w:rPr>
          <w:rFonts w:ascii="Times New Roman" w:hAnsi="Times New Roman" w:cs="Times New Roman"/>
          <w:b/>
          <w:bCs/>
          <w:sz w:val="24"/>
          <w:szCs w:val="24"/>
        </w:rPr>
      </w:pPr>
      <w:r>
        <w:rPr>
          <w:rFonts w:ascii="Times New Roman" w:hAnsi="Times New Roman" w:cs="Times New Roman"/>
          <w:b/>
          <w:bCs/>
          <w:sz w:val="24"/>
          <w:szCs w:val="24"/>
        </w:rPr>
        <w:lastRenderedPageBreak/>
        <w:t>INTRODUCTION</w:t>
      </w:r>
    </w:p>
    <w:p w14:paraId="62B333CE" w14:textId="77777777" w:rsidR="00DF184B" w:rsidRDefault="00DF184B" w:rsidP="002841BE">
      <w:pPr>
        <w:rPr>
          <w:rFonts w:ascii="Times New Roman" w:hAnsi="Times New Roman" w:cs="Times New Roman"/>
          <w:b/>
          <w:bCs/>
          <w:sz w:val="24"/>
          <w:szCs w:val="24"/>
        </w:rPr>
      </w:pPr>
    </w:p>
    <w:p w14:paraId="5095B74D" w14:textId="1A10A6D8" w:rsidR="00DF184B" w:rsidRDefault="00DF184B" w:rsidP="002841BE">
      <w:pPr>
        <w:rPr>
          <w:rFonts w:ascii="Times New Roman" w:hAnsi="Times New Roman" w:cs="Times New Roman"/>
          <w:sz w:val="24"/>
          <w:szCs w:val="24"/>
        </w:rPr>
      </w:pPr>
      <w:r w:rsidRPr="00DF184B">
        <w:rPr>
          <w:rFonts w:ascii="Times New Roman" w:hAnsi="Times New Roman" w:cs="Times New Roman"/>
          <w:sz w:val="24"/>
          <w:szCs w:val="24"/>
        </w:rPr>
        <w:t xml:space="preserve">As the state of the industry keeps on improving, it becomes more and more vital to make certain that people of older generations </w:t>
      </w:r>
      <w:r w:rsidR="00622FBB" w:rsidRPr="00DF184B">
        <w:rPr>
          <w:rFonts w:ascii="Times New Roman" w:hAnsi="Times New Roman" w:cs="Times New Roman"/>
          <w:sz w:val="24"/>
          <w:szCs w:val="24"/>
        </w:rPr>
        <w:t>can</w:t>
      </w:r>
      <w:r w:rsidRPr="00DF184B">
        <w:rPr>
          <w:rFonts w:ascii="Times New Roman" w:hAnsi="Times New Roman" w:cs="Times New Roman"/>
          <w:sz w:val="24"/>
          <w:szCs w:val="24"/>
        </w:rPr>
        <w:t xml:space="preserve"> take advantage of the ease of usage and accessibility that technology </w:t>
      </w:r>
      <w:r w:rsidRPr="00DF184B">
        <w:rPr>
          <w:rFonts w:ascii="Times New Roman" w:hAnsi="Times New Roman" w:cs="Times New Roman"/>
          <w:sz w:val="24"/>
          <w:szCs w:val="24"/>
        </w:rPr>
        <w:t>provides</w:t>
      </w:r>
      <w:r w:rsidRPr="00DF184B">
        <w:rPr>
          <w:rFonts w:ascii="Times New Roman" w:hAnsi="Times New Roman" w:cs="Times New Roman"/>
          <w:sz w:val="24"/>
          <w:szCs w:val="24"/>
        </w:rPr>
        <w:t xml:space="preserve">. You can significantly improve the standard of life of elderly family members by constructing a personal computer that has been </w:t>
      </w:r>
      <w:r w:rsidRPr="00DF184B">
        <w:rPr>
          <w:rFonts w:ascii="Times New Roman" w:hAnsi="Times New Roman" w:cs="Times New Roman"/>
          <w:sz w:val="24"/>
          <w:szCs w:val="24"/>
        </w:rPr>
        <w:t>customized</w:t>
      </w:r>
      <w:r w:rsidRPr="00DF184B">
        <w:rPr>
          <w:rFonts w:ascii="Times New Roman" w:hAnsi="Times New Roman" w:cs="Times New Roman"/>
          <w:sz w:val="24"/>
          <w:szCs w:val="24"/>
        </w:rPr>
        <w:t xml:space="preserve"> to meet their requirements. This will allow them to maintain connections with their loved ones, gain the ability to access information, and participate in a variety of activities. The purpose of the document is to deliver </w:t>
      </w:r>
      <w:r w:rsidRPr="00DF184B">
        <w:rPr>
          <w:rFonts w:ascii="Times New Roman" w:hAnsi="Times New Roman" w:cs="Times New Roman"/>
          <w:sz w:val="24"/>
          <w:szCs w:val="24"/>
        </w:rPr>
        <w:t>in</w:t>
      </w:r>
      <w:r w:rsidRPr="00DF184B">
        <w:rPr>
          <w:rFonts w:ascii="Times New Roman" w:hAnsi="Times New Roman" w:cs="Times New Roman"/>
          <w:sz w:val="24"/>
          <w:szCs w:val="24"/>
        </w:rPr>
        <w:t xml:space="preserve">-depth </w:t>
      </w:r>
      <w:r w:rsidR="0048037B" w:rsidRPr="00DF184B">
        <w:rPr>
          <w:rFonts w:ascii="Times New Roman" w:hAnsi="Times New Roman" w:cs="Times New Roman"/>
          <w:sz w:val="24"/>
          <w:szCs w:val="24"/>
        </w:rPr>
        <w:t>instructions</w:t>
      </w:r>
      <w:r w:rsidRPr="00DF184B">
        <w:rPr>
          <w:rFonts w:ascii="Times New Roman" w:hAnsi="Times New Roman" w:cs="Times New Roman"/>
          <w:sz w:val="24"/>
          <w:szCs w:val="24"/>
        </w:rPr>
        <w:t xml:space="preserve"> on how to construct a personal computer for elderly relatives, </w:t>
      </w:r>
      <w:r w:rsidR="00622FBB" w:rsidRPr="00DF184B">
        <w:rPr>
          <w:rFonts w:ascii="Times New Roman" w:hAnsi="Times New Roman" w:cs="Times New Roman"/>
          <w:sz w:val="24"/>
          <w:szCs w:val="24"/>
        </w:rPr>
        <w:t>considering</w:t>
      </w:r>
      <w:r w:rsidRPr="00DF184B">
        <w:rPr>
          <w:rFonts w:ascii="Times New Roman" w:hAnsi="Times New Roman" w:cs="Times New Roman"/>
          <w:sz w:val="24"/>
          <w:szCs w:val="24"/>
        </w:rPr>
        <w:t xml:space="preserve"> </w:t>
      </w:r>
      <w:r w:rsidR="0075565E" w:rsidRPr="00DF184B">
        <w:rPr>
          <w:rFonts w:ascii="Times New Roman" w:hAnsi="Times New Roman" w:cs="Times New Roman"/>
          <w:sz w:val="24"/>
          <w:szCs w:val="24"/>
        </w:rPr>
        <w:t>all</w:t>
      </w:r>
      <w:r w:rsidRPr="00DF184B">
        <w:rPr>
          <w:rFonts w:ascii="Times New Roman" w:hAnsi="Times New Roman" w:cs="Times New Roman"/>
          <w:sz w:val="24"/>
          <w:szCs w:val="24"/>
        </w:rPr>
        <w:t xml:space="preserve"> the parts that are indicated for providing an enjoyable and effective </w:t>
      </w:r>
      <w:r w:rsidR="00622FBB" w:rsidRPr="00DF184B">
        <w:rPr>
          <w:rFonts w:ascii="Times New Roman" w:hAnsi="Times New Roman" w:cs="Times New Roman"/>
          <w:sz w:val="24"/>
          <w:szCs w:val="24"/>
        </w:rPr>
        <w:t>experience</w:t>
      </w:r>
      <w:r w:rsidRPr="00DF184B">
        <w:rPr>
          <w:rFonts w:ascii="Times New Roman" w:hAnsi="Times New Roman" w:cs="Times New Roman"/>
          <w:sz w:val="24"/>
          <w:szCs w:val="24"/>
        </w:rPr>
        <w:t>.</w:t>
      </w:r>
    </w:p>
    <w:p w14:paraId="15A50B8C" w14:textId="175FFC7A" w:rsidR="0048037B" w:rsidRDefault="0048037B" w:rsidP="002841BE">
      <w:pPr>
        <w:rPr>
          <w:rFonts w:ascii="Times New Roman" w:hAnsi="Times New Roman" w:cs="Times New Roman"/>
          <w:sz w:val="24"/>
          <w:szCs w:val="24"/>
        </w:rPr>
      </w:pPr>
      <w:r>
        <w:rPr>
          <w:rFonts w:ascii="Times New Roman" w:hAnsi="Times New Roman" w:cs="Times New Roman"/>
          <w:sz w:val="24"/>
          <w:szCs w:val="24"/>
        </w:rPr>
        <w:t>Down below is the shopping list for the parts used for this build.</w:t>
      </w:r>
    </w:p>
    <w:p w14:paraId="78FFFCFF" w14:textId="6F1F3497" w:rsidR="0048037B" w:rsidRPr="00595D87" w:rsidRDefault="0048037B" w:rsidP="002841BE">
      <w:pPr>
        <w:rPr>
          <w:rFonts w:ascii="Times New Roman" w:hAnsi="Times New Roman" w:cs="Times New Roman"/>
          <w:b/>
          <w:bCs/>
          <w:sz w:val="24"/>
          <w:szCs w:val="24"/>
        </w:rPr>
      </w:pPr>
      <w:r w:rsidRPr="00595D87">
        <w:rPr>
          <w:rFonts w:ascii="Times New Roman" w:hAnsi="Times New Roman" w:cs="Times New Roman"/>
          <w:b/>
          <w:bCs/>
          <w:sz w:val="24"/>
          <w:szCs w:val="24"/>
        </w:rPr>
        <w:t>SHOPPING LIST:</w:t>
      </w:r>
    </w:p>
    <w:p w14:paraId="5428D9AE" w14:textId="65ECDBD0" w:rsidR="0048037B" w:rsidRDefault="00CD70C9" w:rsidP="002841BE">
      <w:pPr>
        <w:rPr>
          <w:rFonts w:ascii="Times New Roman" w:hAnsi="Times New Roman" w:cs="Times New Roman"/>
          <w:sz w:val="24"/>
          <w:szCs w:val="24"/>
        </w:rPr>
      </w:pPr>
      <w:r>
        <w:rPr>
          <w:rFonts w:ascii="Times New Roman" w:hAnsi="Times New Roman" w:cs="Times New Roman"/>
          <w:sz w:val="24"/>
          <w:szCs w:val="24"/>
        </w:rPr>
        <w:t xml:space="preserve">a) </w:t>
      </w:r>
      <w:r w:rsidR="0048037B">
        <w:rPr>
          <w:rFonts w:ascii="Times New Roman" w:hAnsi="Times New Roman" w:cs="Times New Roman"/>
          <w:sz w:val="24"/>
          <w:szCs w:val="24"/>
        </w:rPr>
        <w:t xml:space="preserve">CPU: AMD Ryzen 5 </w:t>
      </w:r>
      <w:r w:rsidR="00150D9A">
        <w:rPr>
          <w:rFonts w:ascii="Times New Roman" w:hAnsi="Times New Roman" w:cs="Times New Roman"/>
          <w:sz w:val="24"/>
          <w:szCs w:val="24"/>
        </w:rPr>
        <w:t xml:space="preserve">5600G (integrated graphics)  </w:t>
      </w:r>
      <w:r w:rsidR="00595D87">
        <w:rPr>
          <w:rFonts w:ascii="Times New Roman" w:hAnsi="Times New Roman" w:cs="Times New Roman"/>
          <w:sz w:val="24"/>
          <w:szCs w:val="24"/>
        </w:rPr>
        <w:t xml:space="preserve">                                     </w:t>
      </w:r>
      <w:r w:rsidR="00EA6CDD">
        <w:rPr>
          <w:rFonts w:ascii="Times New Roman" w:hAnsi="Times New Roman" w:cs="Times New Roman"/>
          <w:sz w:val="24"/>
          <w:szCs w:val="24"/>
        </w:rPr>
        <w:t xml:space="preserve">                       </w:t>
      </w:r>
      <w:r w:rsidR="001F3C3B">
        <w:rPr>
          <w:rFonts w:ascii="Times New Roman" w:hAnsi="Times New Roman" w:cs="Times New Roman"/>
          <w:sz w:val="24"/>
          <w:szCs w:val="24"/>
        </w:rPr>
        <w:t xml:space="preserve">  </w:t>
      </w:r>
      <w:r w:rsidR="00EA6CDD" w:rsidRPr="00EA6CDD">
        <w:rPr>
          <w:rFonts w:ascii="Times New Roman" w:hAnsi="Times New Roman" w:cs="Times New Roman"/>
          <w:color w:val="202122"/>
          <w:sz w:val="24"/>
          <w:szCs w:val="24"/>
          <w:shd w:val="clear" w:color="auto" w:fill="FFFFFF"/>
        </w:rPr>
        <w:t>£</w:t>
      </w:r>
      <w:r w:rsidR="00150D9A">
        <w:rPr>
          <w:rFonts w:ascii="Times New Roman" w:hAnsi="Times New Roman" w:cs="Times New Roman"/>
          <w:color w:val="202122"/>
          <w:sz w:val="24"/>
          <w:szCs w:val="24"/>
          <w:shd w:val="clear" w:color="auto" w:fill="FFFFFF"/>
        </w:rPr>
        <w:t>112</w:t>
      </w:r>
    </w:p>
    <w:p w14:paraId="7C56C480" w14:textId="5986E2C3" w:rsidR="00595D87" w:rsidRDefault="00CD70C9" w:rsidP="002841BE">
      <w:pPr>
        <w:rPr>
          <w:rFonts w:ascii="Times New Roman" w:hAnsi="Times New Roman" w:cs="Times New Roman"/>
          <w:sz w:val="24"/>
          <w:szCs w:val="24"/>
        </w:rPr>
      </w:pPr>
      <w:r>
        <w:rPr>
          <w:rFonts w:ascii="Times New Roman" w:hAnsi="Times New Roman" w:cs="Times New Roman"/>
          <w:sz w:val="24"/>
          <w:szCs w:val="24"/>
        </w:rPr>
        <w:t xml:space="preserve">b) </w:t>
      </w:r>
      <w:r w:rsidR="00595D87">
        <w:rPr>
          <w:rFonts w:ascii="Times New Roman" w:hAnsi="Times New Roman" w:cs="Times New Roman"/>
          <w:sz w:val="24"/>
          <w:szCs w:val="24"/>
        </w:rPr>
        <w:t>MOTHERBOAD: A</w:t>
      </w:r>
      <w:r>
        <w:rPr>
          <w:rFonts w:ascii="Times New Roman" w:hAnsi="Times New Roman" w:cs="Times New Roman"/>
          <w:sz w:val="24"/>
          <w:szCs w:val="24"/>
        </w:rPr>
        <w:t>sus Prime B450M-A</w:t>
      </w:r>
      <w:r w:rsidR="0075565E">
        <w:rPr>
          <w:rFonts w:ascii="Times New Roman" w:hAnsi="Times New Roman" w:cs="Times New Roman"/>
          <w:sz w:val="24"/>
          <w:szCs w:val="24"/>
        </w:rPr>
        <w:t xml:space="preserve"> </w:t>
      </w:r>
      <w:r w:rsidR="00EA6CDD">
        <w:rPr>
          <w:rFonts w:ascii="Times New Roman" w:hAnsi="Times New Roman" w:cs="Times New Roman"/>
          <w:sz w:val="24"/>
          <w:szCs w:val="24"/>
        </w:rPr>
        <w:t xml:space="preserve">                                                                              </w:t>
      </w:r>
      <w:r w:rsidR="00EA6CDD" w:rsidRPr="00EA6CDD">
        <w:rPr>
          <w:rFonts w:ascii="Times New Roman" w:hAnsi="Times New Roman" w:cs="Times New Roman"/>
          <w:color w:val="202122"/>
          <w:sz w:val="24"/>
          <w:szCs w:val="24"/>
          <w:shd w:val="clear" w:color="auto" w:fill="FFFFFF"/>
        </w:rPr>
        <w:t>£</w:t>
      </w:r>
      <w:r w:rsidR="00EA6CDD">
        <w:rPr>
          <w:rFonts w:ascii="Times New Roman" w:hAnsi="Times New Roman" w:cs="Times New Roman"/>
          <w:color w:val="202122"/>
          <w:sz w:val="24"/>
          <w:szCs w:val="24"/>
          <w:shd w:val="clear" w:color="auto" w:fill="FFFFFF"/>
        </w:rPr>
        <w:t>90</w:t>
      </w:r>
    </w:p>
    <w:p w14:paraId="7B74B71D" w14:textId="586944F2" w:rsidR="00595D87" w:rsidRDefault="00CD70C9" w:rsidP="002841BE">
      <w:r>
        <w:rPr>
          <w:rFonts w:ascii="Times New Roman" w:hAnsi="Times New Roman" w:cs="Times New Roman"/>
          <w:sz w:val="24"/>
          <w:szCs w:val="24"/>
        </w:rPr>
        <w:t xml:space="preserve">c) </w:t>
      </w:r>
      <w:r w:rsidR="00595D87">
        <w:rPr>
          <w:rFonts w:ascii="Times New Roman" w:hAnsi="Times New Roman" w:cs="Times New Roman"/>
          <w:sz w:val="24"/>
          <w:szCs w:val="24"/>
        </w:rPr>
        <w:t xml:space="preserve">SSD: Kingstone A 400 240GB                          </w:t>
      </w:r>
      <w:r w:rsidR="00EA6CDD">
        <w:rPr>
          <w:rFonts w:ascii="Times New Roman" w:hAnsi="Times New Roman" w:cs="Times New Roman"/>
          <w:sz w:val="24"/>
          <w:szCs w:val="24"/>
        </w:rPr>
        <w:t xml:space="preserve">                                                                      </w:t>
      </w:r>
      <w:r w:rsidR="00EA6CDD" w:rsidRPr="00EA6CDD">
        <w:rPr>
          <w:rFonts w:ascii="Times New Roman" w:hAnsi="Times New Roman" w:cs="Times New Roman"/>
          <w:color w:val="202122"/>
          <w:sz w:val="24"/>
          <w:szCs w:val="24"/>
          <w:shd w:val="clear" w:color="auto" w:fill="FFFFFF"/>
        </w:rPr>
        <w:t>£</w:t>
      </w:r>
      <w:r w:rsidR="00EA6CDD">
        <w:rPr>
          <w:rFonts w:ascii="Times New Roman" w:hAnsi="Times New Roman" w:cs="Times New Roman"/>
          <w:color w:val="202122"/>
          <w:sz w:val="24"/>
          <w:szCs w:val="24"/>
          <w:shd w:val="clear" w:color="auto" w:fill="FFFFFF"/>
        </w:rPr>
        <w:t>26</w:t>
      </w:r>
      <w:r w:rsidR="00595D87">
        <w:rPr>
          <w:rFonts w:ascii="Times New Roman" w:hAnsi="Times New Roman" w:cs="Times New Roman"/>
          <w:sz w:val="24"/>
          <w:szCs w:val="24"/>
        </w:rPr>
        <w:t xml:space="preserve">      </w:t>
      </w:r>
    </w:p>
    <w:p w14:paraId="744A60F6" w14:textId="0CB00981" w:rsidR="00595D87" w:rsidRDefault="00CD70C9" w:rsidP="002841BE">
      <w:pPr>
        <w:rPr>
          <w:rFonts w:ascii="Times New Roman" w:hAnsi="Times New Roman" w:cs="Times New Roman"/>
          <w:sz w:val="24"/>
          <w:szCs w:val="24"/>
        </w:rPr>
      </w:pPr>
      <w:r>
        <w:rPr>
          <w:rFonts w:ascii="Times New Roman" w:hAnsi="Times New Roman" w:cs="Times New Roman"/>
          <w:sz w:val="24"/>
          <w:szCs w:val="24"/>
        </w:rPr>
        <w:t xml:space="preserve">d) </w:t>
      </w:r>
      <w:r w:rsidR="00595D87">
        <w:rPr>
          <w:rFonts w:ascii="Times New Roman" w:hAnsi="Times New Roman" w:cs="Times New Roman"/>
          <w:sz w:val="24"/>
          <w:szCs w:val="24"/>
        </w:rPr>
        <w:t>HDD: Seagate Barracuda 1TB</w:t>
      </w:r>
      <w:r w:rsidR="00EA6CDD">
        <w:rPr>
          <w:rFonts w:ascii="Times New Roman" w:hAnsi="Times New Roman" w:cs="Times New Roman"/>
          <w:sz w:val="24"/>
          <w:szCs w:val="24"/>
        </w:rPr>
        <w:t xml:space="preserve">                                                                                               </w:t>
      </w:r>
      <w:r w:rsidR="00EA6CDD" w:rsidRPr="00EA6CDD">
        <w:rPr>
          <w:rFonts w:ascii="Times New Roman" w:hAnsi="Times New Roman" w:cs="Times New Roman"/>
          <w:sz w:val="24"/>
          <w:szCs w:val="24"/>
        </w:rPr>
        <w:t xml:space="preserve"> </w:t>
      </w:r>
      <w:r w:rsidR="00EA6CDD" w:rsidRPr="00EA6CDD">
        <w:rPr>
          <w:rFonts w:ascii="Times New Roman" w:hAnsi="Times New Roman" w:cs="Times New Roman"/>
          <w:color w:val="202122"/>
          <w:sz w:val="24"/>
          <w:szCs w:val="24"/>
          <w:shd w:val="clear" w:color="auto" w:fill="FFFFFF"/>
        </w:rPr>
        <w:t>£</w:t>
      </w:r>
      <w:r w:rsidR="00EA6CDD">
        <w:rPr>
          <w:rFonts w:ascii="Times New Roman" w:hAnsi="Times New Roman" w:cs="Times New Roman"/>
          <w:color w:val="202122"/>
          <w:sz w:val="24"/>
          <w:szCs w:val="24"/>
          <w:shd w:val="clear" w:color="auto" w:fill="FFFFFF"/>
        </w:rPr>
        <w:t>40</w:t>
      </w:r>
    </w:p>
    <w:p w14:paraId="76733B60" w14:textId="3BA0AA3E" w:rsidR="00595D87" w:rsidRDefault="00CD70C9" w:rsidP="002841BE">
      <w:pPr>
        <w:rPr>
          <w:rFonts w:ascii="Times New Roman" w:hAnsi="Times New Roman" w:cs="Times New Roman"/>
          <w:sz w:val="24"/>
          <w:szCs w:val="24"/>
        </w:rPr>
      </w:pPr>
      <w:r>
        <w:rPr>
          <w:rFonts w:ascii="Times New Roman" w:hAnsi="Times New Roman" w:cs="Times New Roman"/>
          <w:sz w:val="24"/>
          <w:szCs w:val="24"/>
        </w:rPr>
        <w:t xml:space="preserve">e) </w:t>
      </w:r>
      <w:r w:rsidR="00595D87">
        <w:rPr>
          <w:rFonts w:ascii="Times New Roman" w:hAnsi="Times New Roman" w:cs="Times New Roman"/>
          <w:sz w:val="24"/>
          <w:szCs w:val="24"/>
        </w:rPr>
        <w:t>RAM: Corsair Vengeance LPX DDR4 3200 C16 2x8GB</w:t>
      </w:r>
      <w:r w:rsidR="00EA6CDD">
        <w:rPr>
          <w:rFonts w:ascii="Times New Roman" w:hAnsi="Times New Roman" w:cs="Times New Roman"/>
          <w:sz w:val="24"/>
          <w:szCs w:val="24"/>
        </w:rPr>
        <w:t xml:space="preserve">                                                       </w:t>
      </w:r>
      <w:r w:rsidR="00EA6CDD" w:rsidRPr="00EA6CDD">
        <w:rPr>
          <w:rFonts w:ascii="Times New Roman" w:hAnsi="Times New Roman" w:cs="Times New Roman"/>
          <w:color w:val="202122"/>
          <w:sz w:val="24"/>
          <w:szCs w:val="24"/>
          <w:shd w:val="clear" w:color="auto" w:fill="FFFFFF"/>
        </w:rPr>
        <w:t>£</w:t>
      </w:r>
      <w:r w:rsidR="00EA6CDD">
        <w:rPr>
          <w:rFonts w:ascii="Times New Roman" w:hAnsi="Times New Roman" w:cs="Times New Roman"/>
          <w:color w:val="202122"/>
          <w:sz w:val="24"/>
          <w:szCs w:val="24"/>
          <w:shd w:val="clear" w:color="auto" w:fill="FFFFFF"/>
        </w:rPr>
        <w:t>35</w:t>
      </w:r>
    </w:p>
    <w:p w14:paraId="56F77B14" w14:textId="2134EE2B" w:rsidR="00CD70C9" w:rsidRDefault="00CD70C9" w:rsidP="002841BE">
      <w:pPr>
        <w:rPr>
          <w:rFonts w:ascii="Times New Roman" w:hAnsi="Times New Roman" w:cs="Times New Roman"/>
          <w:sz w:val="24"/>
          <w:szCs w:val="24"/>
        </w:rPr>
      </w:pPr>
      <w:r>
        <w:rPr>
          <w:rFonts w:ascii="Times New Roman" w:hAnsi="Times New Roman" w:cs="Times New Roman"/>
          <w:sz w:val="24"/>
          <w:szCs w:val="24"/>
        </w:rPr>
        <w:t xml:space="preserve">f) DISPLAY: </w:t>
      </w:r>
      <w:r w:rsidR="0075565E">
        <w:rPr>
          <w:rFonts w:ascii="Times New Roman" w:hAnsi="Times New Roman" w:cs="Times New Roman"/>
          <w:sz w:val="24"/>
          <w:szCs w:val="24"/>
        </w:rPr>
        <w:t>Dell 24” 1080p SE2422h</w:t>
      </w:r>
      <w:r w:rsidR="00EA6CDD">
        <w:rPr>
          <w:rFonts w:ascii="Times New Roman" w:hAnsi="Times New Roman" w:cs="Times New Roman"/>
          <w:sz w:val="24"/>
          <w:szCs w:val="24"/>
        </w:rPr>
        <w:t xml:space="preserve">                                  </w:t>
      </w:r>
      <w:r w:rsidR="009C4BC2">
        <w:rPr>
          <w:rFonts w:ascii="Times New Roman" w:hAnsi="Times New Roman" w:cs="Times New Roman"/>
          <w:sz w:val="24"/>
          <w:szCs w:val="24"/>
        </w:rPr>
        <w:t xml:space="preserve">                                                    </w:t>
      </w:r>
      <w:r w:rsidR="009C4BC2" w:rsidRPr="00EA6CDD">
        <w:rPr>
          <w:rFonts w:ascii="Times New Roman" w:hAnsi="Times New Roman" w:cs="Times New Roman"/>
          <w:sz w:val="24"/>
          <w:szCs w:val="24"/>
        </w:rPr>
        <w:t xml:space="preserve"> </w:t>
      </w:r>
      <w:r w:rsidR="009C4BC2" w:rsidRPr="00EA6CDD">
        <w:rPr>
          <w:rFonts w:ascii="Times New Roman" w:hAnsi="Times New Roman" w:cs="Times New Roman"/>
          <w:color w:val="202122"/>
          <w:sz w:val="24"/>
          <w:szCs w:val="24"/>
          <w:shd w:val="clear" w:color="auto" w:fill="FFFFFF"/>
        </w:rPr>
        <w:t>£</w:t>
      </w:r>
      <w:r w:rsidR="009C4BC2">
        <w:rPr>
          <w:rFonts w:ascii="Times New Roman" w:hAnsi="Times New Roman" w:cs="Times New Roman"/>
          <w:color w:val="202122"/>
          <w:sz w:val="24"/>
          <w:szCs w:val="24"/>
          <w:shd w:val="clear" w:color="auto" w:fill="FFFFFF"/>
        </w:rPr>
        <w:t>79</w:t>
      </w:r>
      <w:r w:rsidR="00EA6CDD">
        <w:rPr>
          <w:rFonts w:ascii="Times New Roman" w:hAnsi="Times New Roman" w:cs="Times New Roman"/>
          <w:sz w:val="24"/>
          <w:szCs w:val="24"/>
        </w:rPr>
        <w:t xml:space="preserve">                                                    </w:t>
      </w:r>
    </w:p>
    <w:p w14:paraId="2EB4168B" w14:textId="49C52F0A" w:rsidR="002841BE" w:rsidRDefault="0075565E" w:rsidP="0075565E">
      <w:pPr>
        <w:rPr>
          <w:rFonts w:ascii="Times New Roman" w:hAnsi="Times New Roman" w:cs="Times New Roman"/>
          <w:sz w:val="24"/>
          <w:szCs w:val="24"/>
        </w:rPr>
      </w:pPr>
      <w:r>
        <w:rPr>
          <w:rFonts w:ascii="Times New Roman" w:hAnsi="Times New Roman" w:cs="Times New Roman"/>
          <w:sz w:val="24"/>
          <w:szCs w:val="24"/>
        </w:rPr>
        <w:t>g) INPUT DEVICES: Logitech Wireless keyboard and mouse MK270</w:t>
      </w:r>
      <w:r w:rsidR="009C4BC2">
        <w:rPr>
          <w:rFonts w:ascii="Times New Roman" w:hAnsi="Times New Roman" w:cs="Times New Roman"/>
          <w:sz w:val="24"/>
          <w:szCs w:val="24"/>
        </w:rPr>
        <w:t xml:space="preserve">                                    </w:t>
      </w:r>
      <w:r w:rsidR="009C4BC2" w:rsidRPr="00EA6CDD">
        <w:rPr>
          <w:rFonts w:ascii="Times New Roman" w:hAnsi="Times New Roman" w:cs="Times New Roman"/>
          <w:sz w:val="24"/>
          <w:szCs w:val="24"/>
        </w:rPr>
        <w:t xml:space="preserve"> </w:t>
      </w:r>
      <w:r w:rsidR="009C4BC2" w:rsidRPr="00EA6CDD">
        <w:rPr>
          <w:rFonts w:ascii="Times New Roman" w:hAnsi="Times New Roman" w:cs="Times New Roman"/>
          <w:color w:val="202122"/>
          <w:sz w:val="24"/>
          <w:szCs w:val="24"/>
          <w:shd w:val="clear" w:color="auto" w:fill="FFFFFF"/>
        </w:rPr>
        <w:t>£</w:t>
      </w:r>
      <w:r w:rsidR="009C4BC2">
        <w:rPr>
          <w:rFonts w:ascii="Times New Roman" w:hAnsi="Times New Roman" w:cs="Times New Roman"/>
          <w:color w:val="202122"/>
          <w:sz w:val="24"/>
          <w:szCs w:val="24"/>
          <w:shd w:val="clear" w:color="auto" w:fill="FFFFFF"/>
        </w:rPr>
        <w:t>24</w:t>
      </w:r>
    </w:p>
    <w:p w14:paraId="1B56CD25" w14:textId="356CC684" w:rsidR="0075565E" w:rsidRDefault="0075565E" w:rsidP="0075565E">
      <w:pPr>
        <w:rPr>
          <w:rFonts w:ascii="Times New Roman" w:hAnsi="Times New Roman" w:cs="Times New Roman"/>
          <w:sz w:val="24"/>
          <w:szCs w:val="24"/>
        </w:rPr>
      </w:pPr>
      <w:r>
        <w:rPr>
          <w:rFonts w:ascii="Times New Roman" w:hAnsi="Times New Roman" w:cs="Times New Roman"/>
          <w:sz w:val="24"/>
          <w:szCs w:val="24"/>
        </w:rPr>
        <w:t xml:space="preserve">h) CASE and PSU: </w:t>
      </w:r>
      <w:r w:rsidR="00EA6CDD">
        <w:rPr>
          <w:rFonts w:ascii="Times New Roman" w:hAnsi="Times New Roman" w:cs="Times New Roman"/>
          <w:sz w:val="24"/>
          <w:szCs w:val="24"/>
        </w:rPr>
        <w:t>Cit Work Mid Tower Case and Cit Builder 500w power supply</w:t>
      </w:r>
      <w:r w:rsidR="009C4BC2">
        <w:rPr>
          <w:rFonts w:ascii="Times New Roman" w:hAnsi="Times New Roman" w:cs="Times New Roman"/>
          <w:sz w:val="24"/>
          <w:szCs w:val="24"/>
        </w:rPr>
        <w:t xml:space="preserve">    </w:t>
      </w:r>
      <w:r w:rsidR="009C4BC2" w:rsidRPr="00EA6CDD">
        <w:rPr>
          <w:rFonts w:ascii="Times New Roman" w:hAnsi="Times New Roman" w:cs="Times New Roman"/>
          <w:sz w:val="24"/>
          <w:szCs w:val="24"/>
        </w:rPr>
        <w:t xml:space="preserve"> </w:t>
      </w:r>
      <w:r w:rsidR="009C4BC2">
        <w:rPr>
          <w:rFonts w:ascii="Times New Roman" w:hAnsi="Times New Roman" w:cs="Times New Roman"/>
          <w:sz w:val="24"/>
          <w:szCs w:val="24"/>
        </w:rPr>
        <w:t xml:space="preserve">   </w:t>
      </w:r>
      <w:r w:rsidR="009C4BC2" w:rsidRPr="00EA6CDD">
        <w:rPr>
          <w:rFonts w:ascii="Times New Roman" w:hAnsi="Times New Roman" w:cs="Times New Roman"/>
          <w:color w:val="202122"/>
          <w:sz w:val="24"/>
          <w:szCs w:val="24"/>
          <w:shd w:val="clear" w:color="auto" w:fill="FFFFFF"/>
        </w:rPr>
        <w:t>£</w:t>
      </w:r>
      <w:r w:rsidR="009C4BC2" w:rsidRPr="00EA6CDD">
        <w:rPr>
          <w:rFonts w:ascii="Times New Roman" w:hAnsi="Times New Roman" w:cs="Times New Roman"/>
          <w:sz w:val="24"/>
          <w:szCs w:val="24"/>
        </w:rPr>
        <w:t xml:space="preserve"> </w:t>
      </w:r>
      <w:r w:rsidR="009C4BC2">
        <w:rPr>
          <w:rFonts w:ascii="Times New Roman" w:hAnsi="Times New Roman" w:cs="Times New Roman"/>
          <w:color w:val="202122"/>
          <w:sz w:val="24"/>
          <w:szCs w:val="24"/>
          <w:shd w:val="clear" w:color="auto" w:fill="FFFFFF"/>
        </w:rPr>
        <w:t>26,</w:t>
      </w:r>
      <w:r w:rsidR="009C4BC2" w:rsidRPr="00EA6CDD">
        <w:rPr>
          <w:rFonts w:ascii="Times New Roman" w:hAnsi="Times New Roman" w:cs="Times New Roman"/>
          <w:sz w:val="24"/>
          <w:szCs w:val="24"/>
        </w:rPr>
        <w:t xml:space="preserve"> </w:t>
      </w:r>
      <w:r w:rsidR="009C4BC2" w:rsidRPr="00EA6CDD">
        <w:rPr>
          <w:rFonts w:ascii="Times New Roman" w:hAnsi="Times New Roman" w:cs="Times New Roman"/>
          <w:color w:val="202122"/>
          <w:sz w:val="24"/>
          <w:szCs w:val="24"/>
          <w:shd w:val="clear" w:color="auto" w:fill="FFFFFF"/>
        </w:rPr>
        <w:t>£</w:t>
      </w:r>
      <w:r w:rsidR="009C4BC2">
        <w:rPr>
          <w:rFonts w:ascii="Times New Roman" w:hAnsi="Times New Roman" w:cs="Times New Roman"/>
          <w:color w:val="202122"/>
          <w:sz w:val="24"/>
          <w:szCs w:val="24"/>
          <w:shd w:val="clear" w:color="auto" w:fill="FFFFFF"/>
        </w:rPr>
        <w:t>22</w:t>
      </w:r>
    </w:p>
    <w:p w14:paraId="4FDEFD6D" w14:textId="77777777" w:rsidR="00150D9A" w:rsidRDefault="00EA6CDD" w:rsidP="0075565E">
      <w:pPr>
        <w:rPr>
          <w:rFonts w:ascii="Times New Roman" w:hAnsi="Times New Roman" w:cs="Times New Roman"/>
          <w:sz w:val="24"/>
          <w:szCs w:val="24"/>
        </w:rPr>
      </w:pPr>
      <w:proofErr w:type="spellStart"/>
      <w:r>
        <w:rPr>
          <w:rFonts w:ascii="Times New Roman" w:hAnsi="Times New Roman" w:cs="Times New Roman"/>
          <w:sz w:val="24"/>
          <w:szCs w:val="24"/>
        </w:rPr>
        <w:t>i</w:t>
      </w:r>
      <w:proofErr w:type="spellEnd"/>
      <w:r>
        <w:rPr>
          <w:rFonts w:ascii="Times New Roman" w:hAnsi="Times New Roman" w:cs="Times New Roman"/>
          <w:sz w:val="24"/>
          <w:szCs w:val="24"/>
        </w:rPr>
        <w:t>) WINDOWNS 10</w:t>
      </w:r>
      <w:r w:rsidR="009C4BC2">
        <w:rPr>
          <w:rFonts w:ascii="Times New Roman" w:hAnsi="Times New Roman" w:cs="Times New Roman"/>
          <w:sz w:val="24"/>
          <w:szCs w:val="24"/>
        </w:rPr>
        <w:t xml:space="preserve">                                                                                                                   FREE</w:t>
      </w:r>
    </w:p>
    <w:p w14:paraId="4FCE8B21" w14:textId="14FF6E47" w:rsidR="00150D9A" w:rsidRDefault="00150D9A" w:rsidP="0075565E">
      <w:pPr>
        <w:rPr>
          <w:rFonts w:ascii="Times New Roman" w:hAnsi="Times New Roman" w:cs="Times New Roman"/>
          <w:sz w:val="24"/>
          <w:szCs w:val="24"/>
        </w:rPr>
      </w:pPr>
      <w:r>
        <w:rPr>
          <w:rFonts w:ascii="Times New Roman" w:hAnsi="Times New Roman" w:cs="Times New Roman"/>
          <w:sz w:val="24"/>
          <w:szCs w:val="24"/>
        </w:rPr>
        <w:t xml:space="preserve">                                                                                                                         TOTAL PRICE: </w:t>
      </w:r>
      <w:r w:rsidRPr="00EA6CDD">
        <w:rPr>
          <w:rFonts w:ascii="Times New Roman" w:hAnsi="Times New Roman" w:cs="Times New Roman"/>
          <w:color w:val="202122"/>
          <w:sz w:val="24"/>
          <w:szCs w:val="24"/>
          <w:shd w:val="clear" w:color="auto" w:fill="FFFFFF"/>
        </w:rPr>
        <w:t>£</w:t>
      </w:r>
      <w:r>
        <w:rPr>
          <w:rFonts w:ascii="Times New Roman" w:hAnsi="Times New Roman" w:cs="Times New Roman"/>
          <w:color w:val="202122"/>
          <w:sz w:val="24"/>
          <w:szCs w:val="24"/>
          <w:shd w:val="clear" w:color="auto" w:fill="FFFFFF"/>
        </w:rPr>
        <w:t>454</w:t>
      </w:r>
    </w:p>
    <w:p w14:paraId="1195DF85" w14:textId="77777777" w:rsidR="00150D9A" w:rsidRDefault="00150D9A" w:rsidP="0075565E">
      <w:pPr>
        <w:rPr>
          <w:rFonts w:ascii="Times New Roman" w:hAnsi="Times New Roman" w:cs="Times New Roman"/>
          <w:sz w:val="24"/>
          <w:szCs w:val="24"/>
        </w:rPr>
      </w:pPr>
      <w:r>
        <w:rPr>
          <w:rFonts w:ascii="Times New Roman" w:hAnsi="Times New Roman" w:cs="Times New Roman"/>
          <w:sz w:val="24"/>
          <w:szCs w:val="24"/>
        </w:rPr>
        <w:t xml:space="preserve">Can also upgrade the PC with a GPU Nvidia GTX 1050 TI for better graphics and video performance if needed. </w:t>
      </w:r>
      <w:r w:rsidR="009C4BC2">
        <w:rPr>
          <w:rFonts w:ascii="Times New Roman" w:hAnsi="Times New Roman" w:cs="Times New Roman"/>
          <w:sz w:val="24"/>
          <w:szCs w:val="24"/>
        </w:rPr>
        <w:t xml:space="preserve"> </w:t>
      </w:r>
    </w:p>
    <w:p w14:paraId="2229BDB5" w14:textId="77777777" w:rsidR="00150D9A" w:rsidRDefault="00150D9A" w:rsidP="0075565E">
      <w:pPr>
        <w:rPr>
          <w:rFonts w:ascii="Times New Roman" w:hAnsi="Times New Roman" w:cs="Times New Roman"/>
          <w:sz w:val="24"/>
          <w:szCs w:val="24"/>
        </w:rPr>
      </w:pPr>
    </w:p>
    <w:p w14:paraId="00A52AD5" w14:textId="77777777" w:rsidR="00150D9A" w:rsidRPr="00150D9A" w:rsidRDefault="00150D9A" w:rsidP="0075565E">
      <w:pPr>
        <w:rPr>
          <w:rFonts w:ascii="Times New Roman" w:hAnsi="Times New Roman" w:cs="Times New Roman"/>
          <w:b/>
          <w:bCs/>
          <w:sz w:val="24"/>
          <w:szCs w:val="24"/>
        </w:rPr>
      </w:pPr>
      <w:r w:rsidRPr="00150D9A">
        <w:rPr>
          <w:rFonts w:ascii="Times New Roman" w:hAnsi="Times New Roman" w:cs="Times New Roman"/>
          <w:b/>
          <w:bCs/>
          <w:sz w:val="24"/>
          <w:szCs w:val="24"/>
        </w:rPr>
        <w:t>MAIN BODY</w:t>
      </w:r>
    </w:p>
    <w:p w14:paraId="46383309" w14:textId="77777777" w:rsidR="00150D9A" w:rsidRDefault="00150D9A" w:rsidP="00150D9A">
      <w:pPr>
        <w:rPr>
          <w:rFonts w:ascii="Times New Roman" w:hAnsi="Times New Roman" w:cs="Times New Roman"/>
          <w:sz w:val="24"/>
          <w:szCs w:val="24"/>
        </w:rPr>
      </w:pPr>
      <w:r>
        <w:rPr>
          <w:rFonts w:ascii="Times New Roman" w:hAnsi="Times New Roman" w:cs="Times New Roman"/>
          <w:sz w:val="24"/>
          <w:szCs w:val="24"/>
        </w:rPr>
        <w:t>(TASK 1)</w:t>
      </w:r>
    </w:p>
    <w:p w14:paraId="614F3979" w14:textId="00ED4175" w:rsidR="0066754B" w:rsidRPr="0066754B" w:rsidRDefault="00324741" w:rsidP="0066754B">
      <w:pPr>
        <w:pStyle w:val="ListParagraph"/>
        <w:numPr>
          <w:ilvl w:val="0"/>
          <w:numId w:val="3"/>
        </w:numPr>
        <w:rPr>
          <w:rFonts w:ascii="Times New Roman" w:hAnsi="Times New Roman" w:cs="Times New Roman"/>
          <w:sz w:val="24"/>
          <w:szCs w:val="24"/>
        </w:rPr>
      </w:pPr>
      <w:r w:rsidRPr="0066754B">
        <w:rPr>
          <w:rFonts w:ascii="Times New Roman" w:hAnsi="Times New Roman" w:cs="Times New Roman"/>
          <w:sz w:val="24"/>
          <w:szCs w:val="24"/>
        </w:rPr>
        <w:t>The</w:t>
      </w:r>
      <w:r w:rsidRPr="0066754B">
        <w:rPr>
          <w:rFonts w:ascii="Times New Roman" w:hAnsi="Times New Roman" w:cs="Times New Roman"/>
          <w:sz w:val="24"/>
          <w:szCs w:val="24"/>
        </w:rPr>
        <w:t xml:space="preserve"> Ryzen 5 5600G delivers outstanding results for common activities like internet browsing, email communication, video streaming, and light productivity tasks. The processor's 6 cores and 12 threads enable seamless multitasking, guaranteeing a prompt and effective computing experience.</w:t>
      </w:r>
      <w:r w:rsidRPr="00324741">
        <w:t xml:space="preserve"> </w:t>
      </w:r>
      <w:r w:rsidRPr="0066754B">
        <w:rPr>
          <w:rFonts w:ascii="Times New Roman" w:hAnsi="Times New Roman" w:cs="Times New Roman"/>
          <w:sz w:val="24"/>
          <w:szCs w:val="24"/>
        </w:rPr>
        <w:t xml:space="preserve">The </w:t>
      </w:r>
      <w:r w:rsidRPr="0066754B">
        <w:rPr>
          <w:rFonts w:ascii="Times New Roman" w:hAnsi="Times New Roman" w:cs="Times New Roman"/>
          <w:sz w:val="24"/>
          <w:szCs w:val="24"/>
        </w:rPr>
        <w:t>processor is</w:t>
      </w:r>
      <w:r w:rsidRPr="0066754B">
        <w:rPr>
          <w:rFonts w:ascii="Times New Roman" w:hAnsi="Times New Roman" w:cs="Times New Roman"/>
          <w:sz w:val="24"/>
          <w:szCs w:val="24"/>
        </w:rPr>
        <w:t xml:space="preserve"> equipped with integrated graphics, specifically </w:t>
      </w:r>
      <w:r w:rsidRPr="0066754B">
        <w:rPr>
          <w:rFonts w:ascii="Times New Roman" w:hAnsi="Times New Roman" w:cs="Times New Roman"/>
          <w:sz w:val="24"/>
          <w:szCs w:val="24"/>
        </w:rPr>
        <w:t>AMD</w:t>
      </w:r>
      <w:r w:rsidRPr="0066754B">
        <w:rPr>
          <w:rFonts w:ascii="Times New Roman" w:hAnsi="Times New Roman" w:cs="Times New Roman"/>
          <w:sz w:val="24"/>
          <w:szCs w:val="24"/>
        </w:rPr>
        <w:t xml:space="preserve"> Radeon Graphics, which obviates the necessity of a discrete graphics card. This can be advantageous for an </w:t>
      </w:r>
      <w:r w:rsidRPr="0066754B">
        <w:rPr>
          <w:rFonts w:ascii="Times New Roman" w:hAnsi="Times New Roman" w:cs="Times New Roman"/>
          <w:sz w:val="24"/>
          <w:szCs w:val="24"/>
        </w:rPr>
        <w:t>elderly relative</w:t>
      </w:r>
      <w:r w:rsidRPr="0066754B">
        <w:rPr>
          <w:rFonts w:ascii="Times New Roman" w:hAnsi="Times New Roman" w:cs="Times New Roman"/>
          <w:sz w:val="24"/>
          <w:szCs w:val="24"/>
        </w:rPr>
        <w:t xml:space="preserve"> who may not </w:t>
      </w:r>
      <w:r w:rsidRPr="0066754B">
        <w:rPr>
          <w:rFonts w:ascii="Times New Roman" w:hAnsi="Times New Roman" w:cs="Times New Roman"/>
          <w:sz w:val="24"/>
          <w:szCs w:val="24"/>
        </w:rPr>
        <w:t>necessitate gaming</w:t>
      </w:r>
      <w:r w:rsidRPr="0066754B">
        <w:rPr>
          <w:rFonts w:ascii="Times New Roman" w:hAnsi="Times New Roman" w:cs="Times New Roman"/>
          <w:sz w:val="24"/>
          <w:szCs w:val="24"/>
        </w:rPr>
        <w:t xml:space="preserve"> or </w:t>
      </w:r>
      <w:r w:rsidRPr="0066754B">
        <w:rPr>
          <w:rFonts w:ascii="Times New Roman" w:hAnsi="Times New Roman" w:cs="Times New Roman"/>
          <w:sz w:val="24"/>
          <w:szCs w:val="24"/>
        </w:rPr>
        <w:lastRenderedPageBreak/>
        <w:t>graphic design functionalities. The built-in graphics possess the capability to manage casual gaming, multimedia tasks, and video playback without necessitating supplementary hardware</w:t>
      </w:r>
      <w:r w:rsidRPr="0066754B">
        <w:rPr>
          <w:rFonts w:ascii="Times New Roman" w:hAnsi="Times New Roman" w:cs="Times New Roman"/>
          <w:sz w:val="24"/>
          <w:szCs w:val="24"/>
        </w:rPr>
        <w:t xml:space="preserve">, </w:t>
      </w:r>
      <w:r w:rsidR="0066754B" w:rsidRPr="0066754B">
        <w:rPr>
          <w:rFonts w:ascii="Times New Roman" w:hAnsi="Times New Roman" w:cs="Times New Roman"/>
          <w:sz w:val="24"/>
          <w:szCs w:val="24"/>
        </w:rPr>
        <w:t xml:space="preserve">has a lower power consumption and reduce heat, leading to a quieter operation and potentially lower electrical bills. </w:t>
      </w:r>
      <w:r w:rsidR="009C4BC2" w:rsidRPr="0066754B">
        <w:rPr>
          <w:rFonts w:ascii="Times New Roman" w:hAnsi="Times New Roman" w:cs="Times New Roman"/>
          <w:sz w:val="24"/>
          <w:szCs w:val="24"/>
        </w:rPr>
        <w:t xml:space="preserve"> </w:t>
      </w:r>
      <w:r w:rsidR="0066754B" w:rsidRPr="0066754B">
        <w:rPr>
          <w:rFonts w:ascii="Times New Roman" w:hAnsi="Times New Roman" w:cs="Times New Roman"/>
          <w:sz w:val="24"/>
          <w:szCs w:val="24"/>
        </w:rPr>
        <w:t xml:space="preserve">The Ryzen 5 5600G provides a commendable equilibrium between its performance and price. It offers comparable performance to its Intel counterparts at a relatively affordable price, making it a cost-effective option for an older couple who may not need the most advanced </w:t>
      </w:r>
      <w:r w:rsidR="0066754B" w:rsidRPr="0066754B">
        <w:rPr>
          <w:rFonts w:ascii="Times New Roman" w:hAnsi="Times New Roman" w:cs="Times New Roman"/>
          <w:sz w:val="24"/>
          <w:szCs w:val="24"/>
        </w:rPr>
        <w:t>specifications. IN</w:t>
      </w:r>
      <w:r w:rsidR="0066754B" w:rsidRPr="0066754B">
        <w:rPr>
          <w:rFonts w:ascii="Times New Roman" w:hAnsi="Times New Roman" w:cs="Times New Roman"/>
          <w:sz w:val="24"/>
          <w:szCs w:val="24"/>
        </w:rPr>
        <w:t xml:space="preserve"> summary, the AMD Ryzen 5 5600G offers a dependable and effective computing experience suitable for the everyday requirements of an elderly couple. It delivers commendable performance, integrated graphics, power efficiency, and excellent value for the price</w:t>
      </w:r>
      <w:r w:rsidR="0066754B" w:rsidRPr="00906B84">
        <w:rPr>
          <w:rFonts w:ascii="Times New Roman" w:hAnsi="Times New Roman" w:cs="Times New Roman"/>
          <w:b/>
          <w:bCs/>
          <w:sz w:val="24"/>
          <w:szCs w:val="24"/>
        </w:rPr>
        <w:t>.</w:t>
      </w:r>
      <w:r w:rsidR="00906B84">
        <w:rPr>
          <w:rFonts w:ascii="Times New Roman" w:hAnsi="Times New Roman" w:cs="Times New Roman"/>
          <w:b/>
          <w:bCs/>
          <w:sz w:val="24"/>
          <w:szCs w:val="24"/>
        </w:rPr>
        <w:t xml:space="preserve"> </w:t>
      </w:r>
      <w:r w:rsidR="00906B84" w:rsidRPr="00906B84">
        <w:rPr>
          <w:rFonts w:ascii="Times New Roman" w:hAnsi="Times New Roman" w:cs="Times New Roman"/>
          <w:b/>
          <w:bCs/>
          <w:sz w:val="24"/>
          <w:szCs w:val="24"/>
        </w:rPr>
        <w:t>[1]</w:t>
      </w:r>
      <w:r w:rsidR="009C4BC2" w:rsidRPr="0066754B">
        <w:rPr>
          <w:rFonts w:ascii="Times New Roman" w:hAnsi="Times New Roman" w:cs="Times New Roman"/>
          <w:sz w:val="24"/>
          <w:szCs w:val="24"/>
        </w:rPr>
        <w:t xml:space="preserve">   </w:t>
      </w:r>
    </w:p>
    <w:p w14:paraId="42414654" w14:textId="190F744C" w:rsidR="00E457E1" w:rsidRDefault="00E457E1" w:rsidP="00E457E1">
      <w:pPr>
        <w:pStyle w:val="ListParagraph"/>
        <w:numPr>
          <w:ilvl w:val="0"/>
          <w:numId w:val="3"/>
        </w:numPr>
        <w:rPr>
          <w:rFonts w:ascii="Times New Roman" w:hAnsi="Times New Roman" w:cs="Times New Roman"/>
          <w:sz w:val="24"/>
          <w:szCs w:val="24"/>
        </w:rPr>
      </w:pPr>
      <w:r w:rsidRPr="00E457E1">
        <w:rPr>
          <w:rFonts w:ascii="Times New Roman" w:hAnsi="Times New Roman" w:cs="Times New Roman"/>
          <w:sz w:val="24"/>
          <w:szCs w:val="24"/>
        </w:rPr>
        <w:t xml:space="preserve">The ASUS Prime B450M-A is a motherboard engineered for AMD processors, specifically tailored to be compatible with the AM4 socket. The product is compatible with a range of AMD Ryzen processors, including the Ryzen 5000 series, provided that a BIOS update is </w:t>
      </w:r>
      <w:r w:rsidRPr="00E457E1">
        <w:rPr>
          <w:rFonts w:ascii="Times New Roman" w:hAnsi="Times New Roman" w:cs="Times New Roman"/>
          <w:sz w:val="24"/>
          <w:szCs w:val="24"/>
        </w:rPr>
        <w:t>performed. The</w:t>
      </w:r>
      <w:r w:rsidRPr="00E457E1">
        <w:rPr>
          <w:rFonts w:ascii="Times New Roman" w:hAnsi="Times New Roman" w:cs="Times New Roman"/>
          <w:sz w:val="24"/>
          <w:szCs w:val="24"/>
        </w:rPr>
        <w:t xml:space="preserve"> B450M-A </w:t>
      </w:r>
      <w:r w:rsidRPr="00E457E1">
        <w:rPr>
          <w:rFonts w:ascii="Times New Roman" w:hAnsi="Times New Roman" w:cs="Times New Roman"/>
          <w:sz w:val="24"/>
          <w:szCs w:val="24"/>
        </w:rPr>
        <w:t>utilizes</w:t>
      </w:r>
      <w:r w:rsidRPr="00E457E1">
        <w:rPr>
          <w:rFonts w:ascii="Times New Roman" w:hAnsi="Times New Roman" w:cs="Times New Roman"/>
          <w:sz w:val="24"/>
          <w:szCs w:val="24"/>
        </w:rPr>
        <w:t xml:space="preserve"> the B450 chipset and features a micro-ATX form factor, rendering it well-suited for constructing compact desktop systems. The system </w:t>
      </w:r>
      <w:r w:rsidRPr="00E457E1">
        <w:rPr>
          <w:rFonts w:ascii="Times New Roman" w:hAnsi="Times New Roman" w:cs="Times New Roman"/>
          <w:sz w:val="24"/>
          <w:szCs w:val="24"/>
        </w:rPr>
        <w:t>can accommodate</w:t>
      </w:r>
      <w:r w:rsidRPr="00E457E1">
        <w:rPr>
          <w:rFonts w:ascii="Times New Roman" w:hAnsi="Times New Roman" w:cs="Times New Roman"/>
          <w:sz w:val="24"/>
          <w:szCs w:val="24"/>
        </w:rPr>
        <w:t xml:space="preserve"> a maximum of 64GB of DDR4 memory, operating at a maximum speed of 3200MHz, which ensures satisfactory memory </w:t>
      </w:r>
      <w:r w:rsidRPr="00E457E1">
        <w:rPr>
          <w:rFonts w:ascii="Times New Roman" w:hAnsi="Times New Roman" w:cs="Times New Roman"/>
          <w:sz w:val="24"/>
          <w:szCs w:val="24"/>
        </w:rPr>
        <w:t>performance. The</w:t>
      </w:r>
      <w:r w:rsidRPr="00E457E1">
        <w:rPr>
          <w:rFonts w:ascii="Times New Roman" w:hAnsi="Times New Roman" w:cs="Times New Roman"/>
          <w:sz w:val="24"/>
          <w:szCs w:val="24"/>
        </w:rPr>
        <w:t xml:space="preserve"> motherboard provides various expansion slots, such as PCIe x16 and PCIe x1 slots, which allow for the addition of graphics cards, sound cards, or other expansion cards, enhancing connectivity options. Additionally, it offers a variety of USB ports, such as USB 3.1 Gen 1 and USB 2.0 ports, to facilitate the connection of peripheral </w:t>
      </w:r>
      <w:r w:rsidRPr="00E457E1">
        <w:rPr>
          <w:rFonts w:ascii="Times New Roman" w:hAnsi="Times New Roman" w:cs="Times New Roman"/>
          <w:sz w:val="24"/>
          <w:szCs w:val="24"/>
        </w:rPr>
        <w:t>devices. The</w:t>
      </w:r>
      <w:r w:rsidRPr="00E457E1">
        <w:rPr>
          <w:rFonts w:ascii="Times New Roman" w:hAnsi="Times New Roman" w:cs="Times New Roman"/>
          <w:sz w:val="24"/>
          <w:szCs w:val="24"/>
        </w:rPr>
        <w:t xml:space="preserve"> ASUS Prime B450M-A is equipped with integrated graphics support, enabling the </w:t>
      </w:r>
      <w:r w:rsidRPr="00E457E1">
        <w:rPr>
          <w:rFonts w:ascii="Times New Roman" w:hAnsi="Times New Roman" w:cs="Times New Roman"/>
          <w:sz w:val="24"/>
          <w:szCs w:val="24"/>
        </w:rPr>
        <w:t>utilization</w:t>
      </w:r>
      <w:r w:rsidRPr="00E457E1">
        <w:rPr>
          <w:rFonts w:ascii="Times New Roman" w:hAnsi="Times New Roman" w:cs="Times New Roman"/>
          <w:sz w:val="24"/>
          <w:szCs w:val="24"/>
        </w:rPr>
        <w:t xml:space="preserve"> of the integrated graphics of compatible AMD processors. Additionally, it incorporates audio and LAN functionalities to cater to fundamental multimedia and networking requirements.</w:t>
      </w:r>
      <w:r w:rsidR="009C4BC2" w:rsidRPr="00E457E1">
        <w:rPr>
          <w:rFonts w:ascii="Times New Roman" w:hAnsi="Times New Roman" w:cs="Times New Roman"/>
          <w:sz w:val="24"/>
          <w:szCs w:val="24"/>
        </w:rPr>
        <w:t xml:space="preserve"> </w:t>
      </w:r>
      <w:r w:rsidR="00906B84" w:rsidRPr="00906B84">
        <w:rPr>
          <w:rFonts w:ascii="Times New Roman" w:hAnsi="Times New Roman" w:cs="Times New Roman"/>
          <w:b/>
          <w:bCs/>
          <w:sz w:val="24"/>
          <w:szCs w:val="24"/>
        </w:rPr>
        <w:t>[2]</w:t>
      </w:r>
    </w:p>
    <w:p w14:paraId="6E579A0E" w14:textId="07A82437" w:rsidR="00E457E1" w:rsidRDefault="00E457E1" w:rsidP="00E457E1">
      <w:pPr>
        <w:pStyle w:val="ListParagraph"/>
        <w:numPr>
          <w:ilvl w:val="0"/>
          <w:numId w:val="3"/>
        </w:numPr>
        <w:rPr>
          <w:rFonts w:ascii="Times New Roman" w:hAnsi="Times New Roman" w:cs="Times New Roman"/>
          <w:sz w:val="24"/>
          <w:szCs w:val="24"/>
        </w:rPr>
      </w:pPr>
      <w:r w:rsidRPr="00E457E1">
        <w:rPr>
          <w:rFonts w:ascii="Times New Roman" w:hAnsi="Times New Roman" w:cs="Times New Roman"/>
          <w:sz w:val="24"/>
          <w:szCs w:val="24"/>
        </w:rPr>
        <w:t xml:space="preserve">The Kingston A400 240GB SSD is a reliable and high-performance storage device that would be well-suited for the requirements of an elderly </w:t>
      </w:r>
      <w:r>
        <w:rPr>
          <w:rFonts w:ascii="Times New Roman" w:hAnsi="Times New Roman" w:cs="Times New Roman"/>
          <w:sz w:val="24"/>
          <w:szCs w:val="24"/>
        </w:rPr>
        <w:t>relative couple</w:t>
      </w:r>
      <w:r w:rsidRPr="00E457E1">
        <w:rPr>
          <w:rFonts w:ascii="Times New Roman" w:hAnsi="Times New Roman" w:cs="Times New Roman"/>
          <w:sz w:val="24"/>
          <w:szCs w:val="24"/>
        </w:rPr>
        <w:t>. SSDs provide expedited boot times, accelerated application loading, and enhanced general system performance in comparison to conventional hard drives</w:t>
      </w:r>
      <w:r>
        <w:rPr>
          <w:rFonts w:ascii="Times New Roman" w:hAnsi="Times New Roman" w:cs="Times New Roman"/>
          <w:sz w:val="24"/>
          <w:szCs w:val="24"/>
        </w:rPr>
        <w:t xml:space="preserve">. </w:t>
      </w:r>
      <w:r w:rsidRPr="00E457E1">
        <w:rPr>
          <w:rFonts w:ascii="Times New Roman" w:hAnsi="Times New Roman" w:cs="Times New Roman"/>
          <w:sz w:val="24"/>
          <w:szCs w:val="24"/>
        </w:rPr>
        <w:t xml:space="preserve">The Kingston A400 has a storage capacity of 240GB, which is sufficient for storing the couple's important files, documents, photos, and videos. Nevertheless, it is crucial to </w:t>
      </w:r>
      <w:r w:rsidRPr="00E457E1">
        <w:rPr>
          <w:rFonts w:ascii="Times New Roman" w:hAnsi="Times New Roman" w:cs="Times New Roman"/>
          <w:sz w:val="24"/>
          <w:szCs w:val="24"/>
        </w:rPr>
        <w:t>consider</w:t>
      </w:r>
      <w:r w:rsidRPr="00E457E1">
        <w:rPr>
          <w:rFonts w:ascii="Times New Roman" w:hAnsi="Times New Roman" w:cs="Times New Roman"/>
          <w:sz w:val="24"/>
          <w:szCs w:val="24"/>
        </w:rPr>
        <w:t xml:space="preserve"> their distinct storage prerequisites and </w:t>
      </w:r>
      <w:r w:rsidRPr="00E457E1">
        <w:rPr>
          <w:rFonts w:ascii="Times New Roman" w:hAnsi="Times New Roman" w:cs="Times New Roman"/>
          <w:sz w:val="24"/>
          <w:szCs w:val="24"/>
        </w:rPr>
        <w:t>utilization</w:t>
      </w:r>
      <w:r w:rsidRPr="00E457E1">
        <w:rPr>
          <w:rFonts w:ascii="Times New Roman" w:hAnsi="Times New Roman" w:cs="Times New Roman"/>
          <w:sz w:val="24"/>
          <w:szCs w:val="24"/>
        </w:rPr>
        <w:t xml:space="preserve"> patterns </w:t>
      </w:r>
      <w:r w:rsidRPr="00E457E1">
        <w:rPr>
          <w:rFonts w:ascii="Times New Roman" w:hAnsi="Times New Roman" w:cs="Times New Roman"/>
          <w:sz w:val="24"/>
          <w:szCs w:val="24"/>
        </w:rPr>
        <w:t>to</w:t>
      </w:r>
      <w:r w:rsidRPr="00E457E1">
        <w:rPr>
          <w:rFonts w:ascii="Times New Roman" w:hAnsi="Times New Roman" w:cs="Times New Roman"/>
          <w:sz w:val="24"/>
          <w:szCs w:val="24"/>
        </w:rPr>
        <w:t xml:space="preserve"> guarantee that it fulfils their </w:t>
      </w:r>
      <w:r w:rsidRPr="00E457E1">
        <w:rPr>
          <w:rFonts w:ascii="Times New Roman" w:hAnsi="Times New Roman" w:cs="Times New Roman"/>
          <w:sz w:val="24"/>
          <w:szCs w:val="24"/>
        </w:rPr>
        <w:t>requirements. Furthermore</w:t>
      </w:r>
      <w:r w:rsidRPr="00E457E1">
        <w:rPr>
          <w:rFonts w:ascii="Times New Roman" w:hAnsi="Times New Roman" w:cs="Times New Roman"/>
          <w:sz w:val="24"/>
          <w:szCs w:val="24"/>
        </w:rPr>
        <w:t>, solid-state drives (SSDs) exhibit greater durability and reliability compared to conventional hard drives due to their absence of mechanical components. This can be advantageous for an elderly couple who may prefer a more dependable storage solution.</w:t>
      </w:r>
      <w:r w:rsidR="00906B84">
        <w:rPr>
          <w:rFonts w:ascii="Times New Roman" w:hAnsi="Times New Roman" w:cs="Times New Roman"/>
          <w:sz w:val="24"/>
          <w:szCs w:val="24"/>
        </w:rPr>
        <w:t xml:space="preserve"> </w:t>
      </w:r>
      <w:r w:rsidR="00906B84" w:rsidRPr="00906B84">
        <w:rPr>
          <w:rFonts w:ascii="Times New Roman" w:hAnsi="Times New Roman" w:cs="Times New Roman"/>
          <w:b/>
          <w:bCs/>
          <w:sz w:val="24"/>
          <w:szCs w:val="24"/>
        </w:rPr>
        <w:t>[3]</w:t>
      </w:r>
    </w:p>
    <w:p w14:paraId="659E47CA" w14:textId="653753E6" w:rsidR="00E457E1" w:rsidRDefault="00E457E1" w:rsidP="00E457E1">
      <w:pPr>
        <w:pStyle w:val="ListParagraph"/>
        <w:numPr>
          <w:ilvl w:val="0"/>
          <w:numId w:val="3"/>
        </w:numPr>
        <w:rPr>
          <w:rFonts w:ascii="Times New Roman" w:hAnsi="Times New Roman" w:cs="Times New Roman"/>
          <w:sz w:val="24"/>
          <w:szCs w:val="24"/>
        </w:rPr>
      </w:pPr>
      <w:r w:rsidRPr="00E457E1">
        <w:rPr>
          <w:rFonts w:ascii="Times New Roman" w:hAnsi="Times New Roman" w:cs="Times New Roman"/>
          <w:sz w:val="24"/>
          <w:szCs w:val="24"/>
        </w:rPr>
        <w:t xml:space="preserve">The Seagate Barracuda 1TB hard drive is an ideal option for older family members who need extra storage capacity for their files, documents, photos, and </w:t>
      </w:r>
      <w:r w:rsidRPr="00E457E1">
        <w:rPr>
          <w:rFonts w:ascii="Times New Roman" w:hAnsi="Times New Roman" w:cs="Times New Roman"/>
          <w:sz w:val="24"/>
          <w:szCs w:val="24"/>
        </w:rPr>
        <w:t>videos. The</w:t>
      </w:r>
      <w:r w:rsidRPr="00E457E1">
        <w:rPr>
          <w:rFonts w:ascii="Times New Roman" w:hAnsi="Times New Roman" w:cs="Times New Roman"/>
          <w:sz w:val="24"/>
          <w:szCs w:val="24"/>
        </w:rPr>
        <w:t xml:space="preserve"> Barracuda provides a generous storage capacity of 1TB, which is sufficient to meet their storage requirements. The device in question is a conventional hard drive, which operates by </w:t>
      </w:r>
      <w:r w:rsidRPr="00E457E1">
        <w:rPr>
          <w:rFonts w:ascii="Times New Roman" w:hAnsi="Times New Roman" w:cs="Times New Roman"/>
          <w:sz w:val="24"/>
          <w:szCs w:val="24"/>
        </w:rPr>
        <w:t>utilizing</w:t>
      </w:r>
      <w:r w:rsidRPr="00E457E1">
        <w:rPr>
          <w:rFonts w:ascii="Times New Roman" w:hAnsi="Times New Roman" w:cs="Times New Roman"/>
          <w:sz w:val="24"/>
          <w:szCs w:val="24"/>
        </w:rPr>
        <w:t xml:space="preserve"> rotating discs to store and retrieve data. Although it may not offer the same degree of velocity and responsiveness as a solid-state drive (SSD), it still provides </w:t>
      </w:r>
      <w:r w:rsidRPr="00E457E1">
        <w:rPr>
          <w:rFonts w:ascii="Times New Roman" w:hAnsi="Times New Roman" w:cs="Times New Roman"/>
          <w:sz w:val="24"/>
          <w:szCs w:val="24"/>
        </w:rPr>
        <w:lastRenderedPageBreak/>
        <w:t xml:space="preserve">dependable storage at a comparatively lower </w:t>
      </w:r>
      <w:r w:rsidR="005F7D17" w:rsidRPr="00E457E1">
        <w:rPr>
          <w:rFonts w:ascii="Times New Roman" w:hAnsi="Times New Roman" w:cs="Times New Roman"/>
          <w:sz w:val="24"/>
          <w:szCs w:val="24"/>
        </w:rPr>
        <w:t>cost. The</w:t>
      </w:r>
      <w:r w:rsidRPr="00E457E1">
        <w:rPr>
          <w:rFonts w:ascii="Times New Roman" w:hAnsi="Times New Roman" w:cs="Times New Roman"/>
          <w:sz w:val="24"/>
          <w:szCs w:val="24"/>
        </w:rPr>
        <w:t xml:space="preserve"> Barracuda series by Seagate is renowned for its robustness and dependability, making it an excellent choice for older family members who value a stable and enduring storage solution.</w:t>
      </w:r>
      <w:r w:rsidR="00906B84">
        <w:rPr>
          <w:rFonts w:ascii="Times New Roman" w:hAnsi="Times New Roman" w:cs="Times New Roman"/>
          <w:sz w:val="24"/>
          <w:szCs w:val="24"/>
        </w:rPr>
        <w:t xml:space="preserve"> </w:t>
      </w:r>
      <w:r w:rsidR="00906B84" w:rsidRPr="00906B84">
        <w:rPr>
          <w:rFonts w:ascii="Times New Roman" w:hAnsi="Times New Roman" w:cs="Times New Roman"/>
          <w:b/>
          <w:bCs/>
          <w:sz w:val="24"/>
          <w:szCs w:val="24"/>
        </w:rPr>
        <w:t>[4]</w:t>
      </w:r>
    </w:p>
    <w:p w14:paraId="4608A348" w14:textId="198E7FEE" w:rsidR="00E457E1" w:rsidRDefault="009C4BC2" w:rsidP="00E457E1">
      <w:pPr>
        <w:pStyle w:val="ListParagraph"/>
        <w:numPr>
          <w:ilvl w:val="0"/>
          <w:numId w:val="3"/>
        </w:numPr>
        <w:rPr>
          <w:rFonts w:ascii="Times New Roman" w:hAnsi="Times New Roman" w:cs="Times New Roman"/>
          <w:sz w:val="24"/>
          <w:szCs w:val="24"/>
        </w:rPr>
      </w:pPr>
      <w:r w:rsidRPr="00E457E1">
        <w:rPr>
          <w:rFonts w:ascii="Times New Roman" w:hAnsi="Times New Roman" w:cs="Times New Roman"/>
          <w:sz w:val="24"/>
          <w:szCs w:val="24"/>
        </w:rPr>
        <w:t xml:space="preserve"> </w:t>
      </w:r>
      <w:r w:rsidR="00E457E1" w:rsidRPr="00E457E1">
        <w:rPr>
          <w:rFonts w:ascii="Times New Roman" w:hAnsi="Times New Roman" w:cs="Times New Roman"/>
          <w:sz w:val="24"/>
          <w:szCs w:val="24"/>
        </w:rPr>
        <w:t xml:space="preserve">This RAM kit provides a combined capacity of 16GB, consisting of two 8GB modules. The DDR4 3200MHz speed offers an optimal equilibrium between performance and cost-effectiveness. A lower CAS latency of C16 signifies quicker response times, which can enhance multitasking and improve the overall performance of the </w:t>
      </w:r>
      <w:r w:rsidR="00E457E1" w:rsidRPr="00E457E1">
        <w:rPr>
          <w:rFonts w:ascii="Times New Roman" w:hAnsi="Times New Roman" w:cs="Times New Roman"/>
          <w:sz w:val="24"/>
          <w:szCs w:val="24"/>
        </w:rPr>
        <w:t>system. Augmenting</w:t>
      </w:r>
      <w:r w:rsidR="00E457E1" w:rsidRPr="00E457E1">
        <w:rPr>
          <w:rFonts w:ascii="Times New Roman" w:hAnsi="Times New Roman" w:cs="Times New Roman"/>
          <w:sz w:val="24"/>
          <w:szCs w:val="24"/>
        </w:rPr>
        <w:t xml:space="preserve"> the RAM capacity of a computer can enhance its responsiveness, particularly when executing multiple applications concurrently or engaging in memory-intensive activities such as photo or video editing. Additionally, it can </w:t>
      </w:r>
      <w:r w:rsidR="00E457E1" w:rsidRPr="00E457E1">
        <w:rPr>
          <w:rFonts w:ascii="Times New Roman" w:hAnsi="Times New Roman" w:cs="Times New Roman"/>
          <w:sz w:val="24"/>
          <w:szCs w:val="24"/>
        </w:rPr>
        <w:t>optimize</w:t>
      </w:r>
      <w:r w:rsidR="00E457E1" w:rsidRPr="00E457E1">
        <w:rPr>
          <w:rFonts w:ascii="Times New Roman" w:hAnsi="Times New Roman" w:cs="Times New Roman"/>
          <w:sz w:val="24"/>
          <w:szCs w:val="24"/>
        </w:rPr>
        <w:t xml:space="preserve"> the overall efficiency of the system and offer a smoother computing </w:t>
      </w:r>
      <w:r w:rsidR="00E457E1" w:rsidRPr="00E457E1">
        <w:rPr>
          <w:rFonts w:ascii="Times New Roman" w:hAnsi="Times New Roman" w:cs="Times New Roman"/>
          <w:sz w:val="24"/>
          <w:szCs w:val="24"/>
        </w:rPr>
        <w:t>experience. The</w:t>
      </w:r>
      <w:r w:rsidR="00E457E1" w:rsidRPr="00E457E1">
        <w:rPr>
          <w:rFonts w:ascii="Times New Roman" w:hAnsi="Times New Roman" w:cs="Times New Roman"/>
          <w:sz w:val="24"/>
          <w:szCs w:val="24"/>
        </w:rPr>
        <w:t xml:space="preserve"> Corsair Vengeance LPX series is renowned for its dependability and versatility across different systems, establishing it as a highly regarded option among </w:t>
      </w:r>
      <w:r w:rsidR="00E457E1" w:rsidRPr="00E457E1">
        <w:rPr>
          <w:rFonts w:ascii="Times New Roman" w:hAnsi="Times New Roman" w:cs="Times New Roman"/>
          <w:sz w:val="24"/>
          <w:szCs w:val="24"/>
        </w:rPr>
        <w:t>users. This</w:t>
      </w:r>
      <w:r w:rsidR="00E457E1" w:rsidRPr="00E457E1">
        <w:rPr>
          <w:rFonts w:ascii="Times New Roman" w:hAnsi="Times New Roman" w:cs="Times New Roman"/>
          <w:sz w:val="24"/>
          <w:szCs w:val="24"/>
        </w:rPr>
        <w:t xml:space="preserve"> RAM kit is designed to cater to the requirements of elderly individuals. It offers a significant enhancement in their computer's performance and responsiveness, enabling them to effortlessly manage routine tasks and potentially even handle more resource-intensive applications, if necessary.</w:t>
      </w:r>
      <w:r w:rsidRPr="00E457E1">
        <w:rPr>
          <w:rFonts w:ascii="Times New Roman" w:hAnsi="Times New Roman" w:cs="Times New Roman"/>
          <w:sz w:val="24"/>
          <w:szCs w:val="24"/>
        </w:rPr>
        <w:t xml:space="preserve"> </w:t>
      </w:r>
      <w:r w:rsidR="00906B84" w:rsidRPr="00906B84">
        <w:rPr>
          <w:rFonts w:ascii="Times New Roman" w:hAnsi="Times New Roman" w:cs="Times New Roman"/>
          <w:b/>
          <w:bCs/>
          <w:sz w:val="24"/>
          <w:szCs w:val="24"/>
        </w:rPr>
        <w:t>[5]</w:t>
      </w:r>
    </w:p>
    <w:p w14:paraId="6ADACBF6" w14:textId="479A2204" w:rsidR="005861A4" w:rsidRDefault="005861A4" w:rsidP="005861A4">
      <w:pPr>
        <w:pStyle w:val="ListParagraph"/>
        <w:numPr>
          <w:ilvl w:val="0"/>
          <w:numId w:val="3"/>
        </w:numPr>
        <w:rPr>
          <w:rFonts w:ascii="Times New Roman" w:hAnsi="Times New Roman" w:cs="Times New Roman"/>
          <w:sz w:val="24"/>
          <w:szCs w:val="24"/>
        </w:rPr>
      </w:pPr>
      <w:r w:rsidRPr="005861A4">
        <w:rPr>
          <w:rFonts w:ascii="Times New Roman" w:hAnsi="Times New Roman" w:cs="Times New Roman"/>
          <w:sz w:val="24"/>
          <w:szCs w:val="24"/>
        </w:rPr>
        <w:t xml:space="preserve">The Dell SE2422h monitor, with its 24-inch display and 1080p resolution, is an excellent option for an elderly family member. This monitor features a 24-inch screen with a resolution of 1920x1080 pixels, delivering crisp and precise visuals for common activities like internet browsing, document reading, and video </w:t>
      </w:r>
      <w:r w:rsidRPr="005861A4">
        <w:rPr>
          <w:rFonts w:ascii="Times New Roman" w:hAnsi="Times New Roman" w:cs="Times New Roman"/>
          <w:sz w:val="24"/>
          <w:szCs w:val="24"/>
        </w:rPr>
        <w:t>watching. The</w:t>
      </w:r>
      <w:r w:rsidRPr="005861A4">
        <w:rPr>
          <w:rFonts w:ascii="Times New Roman" w:hAnsi="Times New Roman" w:cs="Times New Roman"/>
          <w:sz w:val="24"/>
          <w:szCs w:val="24"/>
        </w:rPr>
        <w:t xml:space="preserve"> 1080p resolution guarantees the clear display of text and images, facilitating comfortable reading and viewing for elderly relatives. The 24-inch dimension achieves a </w:t>
      </w:r>
      <w:r w:rsidRPr="005861A4">
        <w:rPr>
          <w:rFonts w:ascii="Times New Roman" w:hAnsi="Times New Roman" w:cs="Times New Roman"/>
          <w:sz w:val="24"/>
          <w:szCs w:val="24"/>
        </w:rPr>
        <w:t>favorable</w:t>
      </w:r>
      <w:r w:rsidRPr="005861A4">
        <w:rPr>
          <w:rFonts w:ascii="Times New Roman" w:hAnsi="Times New Roman" w:cs="Times New Roman"/>
          <w:sz w:val="24"/>
          <w:szCs w:val="24"/>
        </w:rPr>
        <w:t xml:space="preserve"> equilibrium between the amount of screen space available and the convenience of usage, providing a satisfactory viewing area without being excessively </w:t>
      </w:r>
      <w:r w:rsidRPr="005861A4">
        <w:rPr>
          <w:rFonts w:ascii="Times New Roman" w:hAnsi="Times New Roman" w:cs="Times New Roman"/>
          <w:sz w:val="24"/>
          <w:szCs w:val="24"/>
        </w:rPr>
        <w:t>burdensome. Dell</w:t>
      </w:r>
      <w:r w:rsidRPr="005861A4">
        <w:rPr>
          <w:rFonts w:ascii="Times New Roman" w:hAnsi="Times New Roman" w:cs="Times New Roman"/>
          <w:sz w:val="24"/>
          <w:szCs w:val="24"/>
        </w:rPr>
        <w:t xml:space="preserve"> is a renowned brand </w:t>
      </w:r>
      <w:r w:rsidRPr="005861A4">
        <w:rPr>
          <w:rFonts w:ascii="Times New Roman" w:hAnsi="Times New Roman" w:cs="Times New Roman"/>
          <w:sz w:val="24"/>
          <w:szCs w:val="24"/>
        </w:rPr>
        <w:t>recognized</w:t>
      </w:r>
      <w:r w:rsidRPr="005861A4">
        <w:rPr>
          <w:rFonts w:ascii="Times New Roman" w:hAnsi="Times New Roman" w:cs="Times New Roman"/>
          <w:sz w:val="24"/>
          <w:szCs w:val="24"/>
        </w:rPr>
        <w:t xml:space="preserve"> for manufacturing dependable and top-notch monitors. The SE2422h model is expected to have features such as </w:t>
      </w:r>
      <w:r w:rsidRPr="005861A4">
        <w:rPr>
          <w:rFonts w:ascii="Times New Roman" w:hAnsi="Times New Roman" w:cs="Times New Roman"/>
          <w:sz w:val="24"/>
          <w:szCs w:val="24"/>
        </w:rPr>
        <w:t>customizable</w:t>
      </w:r>
      <w:r w:rsidRPr="005861A4">
        <w:rPr>
          <w:rFonts w:ascii="Times New Roman" w:hAnsi="Times New Roman" w:cs="Times New Roman"/>
          <w:sz w:val="24"/>
          <w:szCs w:val="24"/>
        </w:rPr>
        <w:t xml:space="preserve"> brightness and </w:t>
      </w:r>
      <w:proofErr w:type="spellStart"/>
      <w:r w:rsidRPr="005861A4">
        <w:rPr>
          <w:rFonts w:ascii="Times New Roman" w:hAnsi="Times New Roman" w:cs="Times New Roman"/>
          <w:sz w:val="24"/>
          <w:szCs w:val="24"/>
        </w:rPr>
        <w:t>colour</w:t>
      </w:r>
      <w:proofErr w:type="spellEnd"/>
      <w:r w:rsidRPr="005861A4">
        <w:rPr>
          <w:rFonts w:ascii="Times New Roman" w:hAnsi="Times New Roman" w:cs="Times New Roman"/>
          <w:sz w:val="24"/>
          <w:szCs w:val="24"/>
        </w:rPr>
        <w:t xml:space="preserve"> settings, which can be advantageous for </w:t>
      </w:r>
      <w:r w:rsidRPr="005861A4">
        <w:rPr>
          <w:rFonts w:ascii="Times New Roman" w:hAnsi="Times New Roman" w:cs="Times New Roman"/>
          <w:sz w:val="24"/>
          <w:szCs w:val="24"/>
        </w:rPr>
        <w:t>optimizing</w:t>
      </w:r>
      <w:r w:rsidRPr="005861A4">
        <w:rPr>
          <w:rFonts w:ascii="Times New Roman" w:hAnsi="Times New Roman" w:cs="Times New Roman"/>
          <w:sz w:val="24"/>
          <w:szCs w:val="24"/>
        </w:rPr>
        <w:t xml:space="preserve"> the display according to the preferences of the elderly </w:t>
      </w:r>
      <w:r w:rsidRPr="005861A4">
        <w:rPr>
          <w:rFonts w:ascii="Times New Roman" w:hAnsi="Times New Roman" w:cs="Times New Roman"/>
          <w:sz w:val="24"/>
          <w:szCs w:val="24"/>
        </w:rPr>
        <w:t>relative. In</w:t>
      </w:r>
      <w:r w:rsidRPr="005861A4">
        <w:rPr>
          <w:rFonts w:ascii="Times New Roman" w:hAnsi="Times New Roman" w:cs="Times New Roman"/>
          <w:sz w:val="24"/>
          <w:szCs w:val="24"/>
        </w:rPr>
        <w:t xml:space="preserve"> summary, the Dell 24" 1080p SE2422h monitor offers a satisfactory visual experience for elderly individuals, facilitating their participation in various computer activities.</w:t>
      </w:r>
      <w:r w:rsidR="009C4BC2" w:rsidRPr="005861A4">
        <w:rPr>
          <w:rFonts w:ascii="Times New Roman" w:hAnsi="Times New Roman" w:cs="Times New Roman"/>
          <w:sz w:val="24"/>
          <w:szCs w:val="24"/>
        </w:rPr>
        <w:t xml:space="preserve"> </w:t>
      </w:r>
      <w:r w:rsidR="00906B84" w:rsidRPr="00906B84">
        <w:rPr>
          <w:rFonts w:ascii="Times New Roman" w:hAnsi="Times New Roman" w:cs="Times New Roman"/>
          <w:b/>
          <w:bCs/>
          <w:sz w:val="24"/>
          <w:szCs w:val="24"/>
        </w:rPr>
        <w:t>[6]</w:t>
      </w:r>
      <w:r w:rsidR="009C4BC2" w:rsidRPr="005861A4">
        <w:rPr>
          <w:rFonts w:ascii="Times New Roman" w:hAnsi="Times New Roman" w:cs="Times New Roman"/>
          <w:sz w:val="24"/>
          <w:szCs w:val="24"/>
        </w:rPr>
        <w:t xml:space="preserve"> </w:t>
      </w:r>
    </w:p>
    <w:p w14:paraId="02535E8C" w14:textId="1D546CD0" w:rsidR="005861A4" w:rsidRDefault="009C4BC2" w:rsidP="005861A4">
      <w:pPr>
        <w:pStyle w:val="ListParagraph"/>
        <w:numPr>
          <w:ilvl w:val="0"/>
          <w:numId w:val="3"/>
        </w:numPr>
        <w:rPr>
          <w:rFonts w:ascii="Times New Roman" w:hAnsi="Times New Roman" w:cs="Times New Roman"/>
          <w:sz w:val="24"/>
          <w:szCs w:val="24"/>
        </w:rPr>
      </w:pPr>
      <w:r w:rsidRPr="005861A4">
        <w:rPr>
          <w:rFonts w:ascii="Times New Roman" w:hAnsi="Times New Roman" w:cs="Times New Roman"/>
          <w:sz w:val="24"/>
          <w:szCs w:val="24"/>
        </w:rPr>
        <w:t xml:space="preserve"> </w:t>
      </w:r>
      <w:r w:rsidR="005861A4" w:rsidRPr="005861A4">
        <w:rPr>
          <w:rFonts w:ascii="Times New Roman" w:hAnsi="Times New Roman" w:cs="Times New Roman"/>
          <w:sz w:val="24"/>
          <w:szCs w:val="24"/>
        </w:rPr>
        <w:t xml:space="preserve">The Logitech Wireless Keyboard and Mouse MK270 is an excellent option for elderly relatives. This wireless combination provides convenience and user-friendliness, rendering it suitable for individuals who may </w:t>
      </w:r>
      <w:r w:rsidR="005861A4" w:rsidRPr="005861A4">
        <w:rPr>
          <w:rFonts w:ascii="Times New Roman" w:hAnsi="Times New Roman" w:cs="Times New Roman"/>
          <w:sz w:val="24"/>
          <w:szCs w:val="24"/>
        </w:rPr>
        <w:t>favor</w:t>
      </w:r>
      <w:r w:rsidR="005861A4" w:rsidRPr="005861A4">
        <w:rPr>
          <w:rFonts w:ascii="Times New Roman" w:hAnsi="Times New Roman" w:cs="Times New Roman"/>
          <w:sz w:val="24"/>
          <w:szCs w:val="24"/>
        </w:rPr>
        <w:t xml:space="preserve"> a more straightforward </w:t>
      </w:r>
      <w:r w:rsidR="005861A4" w:rsidRPr="005861A4">
        <w:rPr>
          <w:rFonts w:ascii="Times New Roman" w:hAnsi="Times New Roman" w:cs="Times New Roman"/>
          <w:sz w:val="24"/>
          <w:szCs w:val="24"/>
        </w:rPr>
        <w:t>configuration. The</w:t>
      </w:r>
      <w:r w:rsidR="005861A4" w:rsidRPr="005861A4">
        <w:rPr>
          <w:rFonts w:ascii="Times New Roman" w:hAnsi="Times New Roman" w:cs="Times New Roman"/>
          <w:sz w:val="24"/>
          <w:szCs w:val="24"/>
        </w:rPr>
        <w:t xml:space="preserve"> MK270 features a spacious keyboard with an ergonomic design and sleek keys, making it more user-friendly for elderly family members. The wireless connection obviates the necessity for entangled cables and affords flexibility in the placement of the keyboard and </w:t>
      </w:r>
      <w:r w:rsidR="005861A4" w:rsidRPr="005861A4">
        <w:rPr>
          <w:rFonts w:ascii="Times New Roman" w:hAnsi="Times New Roman" w:cs="Times New Roman"/>
          <w:sz w:val="24"/>
          <w:szCs w:val="24"/>
        </w:rPr>
        <w:t>mouse. The</w:t>
      </w:r>
      <w:r w:rsidR="005861A4" w:rsidRPr="005861A4">
        <w:rPr>
          <w:rFonts w:ascii="Times New Roman" w:hAnsi="Times New Roman" w:cs="Times New Roman"/>
          <w:sz w:val="24"/>
          <w:szCs w:val="24"/>
        </w:rPr>
        <w:t xml:space="preserve"> enclosed mouse is designed to be small and user-friendly, ensuring a comfortable hold for prolonged usage. Additionally, it possesses accurate tracking capabilities, facilitating effortless on-screen </w:t>
      </w:r>
      <w:r w:rsidR="005861A4" w:rsidRPr="005861A4">
        <w:rPr>
          <w:rFonts w:ascii="Times New Roman" w:hAnsi="Times New Roman" w:cs="Times New Roman"/>
          <w:sz w:val="24"/>
          <w:szCs w:val="24"/>
        </w:rPr>
        <w:t>navigation. The</w:t>
      </w:r>
      <w:r w:rsidR="005861A4" w:rsidRPr="005861A4">
        <w:rPr>
          <w:rFonts w:ascii="Times New Roman" w:hAnsi="Times New Roman" w:cs="Times New Roman"/>
          <w:sz w:val="24"/>
          <w:szCs w:val="24"/>
        </w:rPr>
        <w:t xml:space="preserve"> MK270 employs a dependable 2.4GHz wireless connection, guaranteeing a steady and prompt connection between the keyboard, mouse, and the computer. The battery longevity is noteworthy, as both the keyboard and mouse can operate for several months on a single set of </w:t>
      </w:r>
      <w:r w:rsidR="005861A4" w:rsidRPr="005861A4">
        <w:rPr>
          <w:rFonts w:ascii="Times New Roman" w:hAnsi="Times New Roman" w:cs="Times New Roman"/>
          <w:sz w:val="24"/>
          <w:szCs w:val="24"/>
        </w:rPr>
        <w:t>batteries. The</w:t>
      </w:r>
      <w:r w:rsidR="005861A4" w:rsidRPr="005861A4">
        <w:rPr>
          <w:rFonts w:ascii="Times New Roman" w:hAnsi="Times New Roman" w:cs="Times New Roman"/>
          <w:sz w:val="24"/>
          <w:szCs w:val="24"/>
        </w:rPr>
        <w:t xml:space="preserve"> Logitech Wireless Keyboard and Mouse MK270 is an excellent choice for elderly </w:t>
      </w:r>
      <w:r w:rsidR="005861A4" w:rsidRPr="005861A4">
        <w:rPr>
          <w:rFonts w:ascii="Times New Roman" w:hAnsi="Times New Roman" w:cs="Times New Roman"/>
          <w:sz w:val="24"/>
          <w:szCs w:val="24"/>
        </w:rPr>
        <w:lastRenderedPageBreak/>
        <w:t>relatives due to its user-friendly nature, reliability, and ability to provide convenience, comfort, and a clutter-free experience.</w:t>
      </w:r>
      <w:r w:rsidR="00906B84">
        <w:rPr>
          <w:rFonts w:ascii="Times New Roman" w:hAnsi="Times New Roman" w:cs="Times New Roman"/>
          <w:sz w:val="24"/>
          <w:szCs w:val="24"/>
        </w:rPr>
        <w:t xml:space="preserve"> </w:t>
      </w:r>
      <w:r w:rsidR="00906B84" w:rsidRPr="00906B84">
        <w:rPr>
          <w:rFonts w:ascii="Times New Roman" w:hAnsi="Times New Roman" w:cs="Times New Roman"/>
          <w:b/>
          <w:bCs/>
          <w:sz w:val="24"/>
          <w:szCs w:val="24"/>
        </w:rPr>
        <w:t>[7]</w:t>
      </w:r>
    </w:p>
    <w:p w14:paraId="3E4CB522" w14:textId="29ED9B33" w:rsidR="005861A4" w:rsidRDefault="009C4BC2" w:rsidP="005861A4">
      <w:pPr>
        <w:pStyle w:val="ListParagraph"/>
        <w:numPr>
          <w:ilvl w:val="0"/>
          <w:numId w:val="3"/>
        </w:numPr>
        <w:rPr>
          <w:rFonts w:ascii="Times New Roman" w:hAnsi="Times New Roman" w:cs="Times New Roman"/>
          <w:sz w:val="24"/>
          <w:szCs w:val="24"/>
        </w:rPr>
      </w:pPr>
      <w:r w:rsidRPr="005861A4">
        <w:rPr>
          <w:rFonts w:ascii="Times New Roman" w:hAnsi="Times New Roman" w:cs="Times New Roman"/>
          <w:sz w:val="24"/>
          <w:szCs w:val="24"/>
        </w:rPr>
        <w:t xml:space="preserve"> </w:t>
      </w:r>
      <w:r w:rsidR="005861A4" w:rsidRPr="005861A4">
        <w:rPr>
          <w:rFonts w:ascii="Times New Roman" w:hAnsi="Times New Roman" w:cs="Times New Roman"/>
          <w:sz w:val="24"/>
          <w:szCs w:val="24"/>
        </w:rPr>
        <w:t xml:space="preserve">The CIT Work Mid Tower Case and CIT Builder 500W power supply are potentially suitable components for constructing a PC for an elderly relative, contingent upon their </w:t>
      </w:r>
      <w:r w:rsidR="005861A4" w:rsidRPr="005861A4">
        <w:rPr>
          <w:rFonts w:ascii="Times New Roman" w:hAnsi="Times New Roman" w:cs="Times New Roman"/>
          <w:sz w:val="24"/>
          <w:szCs w:val="24"/>
        </w:rPr>
        <w:t>requirements</w:t>
      </w:r>
      <w:r w:rsidR="005861A4" w:rsidRPr="005861A4">
        <w:rPr>
          <w:rFonts w:ascii="Times New Roman" w:hAnsi="Times New Roman" w:cs="Times New Roman"/>
          <w:sz w:val="24"/>
          <w:szCs w:val="24"/>
        </w:rPr>
        <w:t xml:space="preserve"> and </w:t>
      </w:r>
      <w:r w:rsidR="005861A4" w:rsidRPr="005861A4">
        <w:rPr>
          <w:rFonts w:ascii="Times New Roman" w:hAnsi="Times New Roman" w:cs="Times New Roman"/>
          <w:sz w:val="24"/>
          <w:szCs w:val="24"/>
        </w:rPr>
        <w:t>preferences. The</w:t>
      </w:r>
      <w:r w:rsidR="005861A4" w:rsidRPr="005861A4">
        <w:rPr>
          <w:rFonts w:ascii="Times New Roman" w:hAnsi="Times New Roman" w:cs="Times New Roman"/>
          <w:sz w:val="24"/>
          <w:szCs w:val="24"/>
        </w:rPr>
        <w:t xml:space="preserve"> CIT Work Mid Tower Case provides ample space, efficient airflow, and flexible cable management solutions. The product offers ample space for component installation and includes convenient features such as USB ports and audio jacks for easy access. The case also has a professional and sleek appearance, which can be appealing for many </w:t>
      </w:r>
      <w:r w:rsidR="005861A4" w:rsidRPr="005861A4">
        <w:rPr>
          <w:rFonts w:ascii="Times New Roman" w:hAnsi="Times New Roman" w:cs="Times New Roman"/>
          <w:sz w:val="24"/>
          <w:szCs w:val="24"/>
        </w:rPr>
        <w:t>users. The</w:t>
      </w:r>
      <w:r w:rsidR="005861A4" w:rsidRPr="005861A4">
        <w:rPr>
          <w:rFonts w:ascii="Times New Roman" w:hAnsi="Times New Roman" w:cs="Times New Roman"/>
          <w:sz w:val="24"/>
          <w:szCs w:val="24"/>
        </w:rPr>
        <w:t xml:space="preserve"> CIT Builder 500W power supply </w:t>
      </w:r>
      <w:r w:rsidR="005861A4" w:rsidRPr="005861A4">
        <w:rPr>
          <w:rFonts w:ascii="Times New Roman" w:hAnsi="Times New Roman" w:cs="Times New Roman"/>
          <w:sz w:val="24"/>
          <w:szCs w:val="24"/>
        </w:rPr>
        <w:t>can deliver</w:t>
      </w:r>
      <w:r w:rsidR="005861A4" w:rsidRPr="005861A4">
        <w:rPr>
          <w:rFonts w:ascii="Times New Roman" w:hAnsi="Times New Roman" w:cs="Times New Roman"/>
          <w:sz w:val="24"/>
          <w:szCs w:val="24"/>
        </w:rPr>
        <w:t xml:space="preserve"> an ample amount of power for a standard PC assembly.</w:t>
      </w:r>
      <w:r w:rsidRPr="005861A4">
        <w:rPr>
          <w:rFonts w:ascii="Times New Roman" w:hAnsi="Times New Roman" w:cs="Times New Roman"/>
          <w:sz w:val="24"/>
          <w:szCs w:val="24"/>
        </w:rPr>
        <w:t xml:space="preserve">   </w:t>
      </w:r>
    </w:p>
    <w:p w14:paraId="3B1AA617" w14:textId="7EE1CF6E" w:rsidR="005861A4" w:rsidRPr="005861A4" w:rsidRDefault="005861A4" w:rsidP="005861A4">
      <w:pPr>
        <w:pStyle w:val="ListParagraph"/>
        <w:numPr>
          <w:ilvl w:val="0"/>
          <w:numId w:val="3"/>
        </w:numPr>
        <w:rPr>
          <w:rFonts w:ascii="Times New Roman" w:hAnsi="Times New Roman" w:cs="Times New Roman"/>
          <w:sz w:val="24"/>
          <w:szCs w:val="24"/>
        </w:rPr>
      </w:pPr>
      <w:r w:rsidRPr="005861A4">
        <w:rPr>
          <w:rFonts w:ascii="Times New Roman" w:hAnsi="Times New Roman" w:cs="Times New Roman"/>
          <w:sz w:val="24"/>
          <w:szCs w:val="24"/>
        </w:rPr>
        <w:t xml:space="preserve">Windows 10 is a suitable option for elderly relatives because of its intuitive interface and </w:t>
      </w:r>
      <w:r w:rsidRPr="005861A4">
        <w:rPr>
          <w:rFonts w:ascii="Times New Roman" w:hAnsi="Times New Roman" w:cs="Times New Roman"/>
          <w:sz w:val="24"/>
          <w:szCs w:val="24"/>
        </w:rPr>
        <w:t>recognizable</w:t>
      </w:r>
      <w:r w:rsidRPr="005861A4">
        <w:rPr>
          <w:rFonts w:ascii="Times New Roman" w:hAnsi="Times New Roman" w:cs="Times New Roman"/>
          <w:sz w:val="24"/>
          <w:szCs w:val="24"/>
        </w:rPr>
        <w:t xml:space="preserve"> features. Here are several reasons why Windows 10 may be appropriate for them:</w:t>
      </w:r>
    </w:p>
    <w:p w14:paraId="086286F1" w14:textId="1A473BE8" w:rsidR="005861A4" w:rsidRPr="005861A4" w:rsidRDefault="005861A4" w:rsidP="005861A4">
      <w:pPr>
        <w:pStyle w:val="ListParagraph"/>
        <w:rPr>
          <w:rFonts w:ascii="Times New Roman" w:hAnsi="Times New Roman" w:cs="Times New Roman"/>
          <w:sz w:val="24"/>
          <w:szCs w:val="24"/>
        </w:rPr>
      </w:pPr>
      <w:r w:rsidRPr="005861A4">
        <w:rPr>
          <w:rFonts w:ascii="Times New Roman" w:hAnsi="Times New Roman" w:cs="Times New Roman"/>
          <w:sz w:val="24"/>
          <w:szCs w:val="24"/>
        </w:rPr>
        <w:t xml:space="preserve">1. Acquaintance: Numerous elderly individuals already possess familiarity with prior iterations of Windows, and Windows 10 preserves a comparable arrangement and functionality, thereby facilitating their navigation and </w:t>
      </w:r>
      <w:r w:rsidRPr="005861A4">
        <w:rPr>
          <w:rFonts w:ascii="Times New Roman" w:hAnsi="Times New Roman" w:cs="Times New Roman"/>
          <w:sz w:val="24"/>
          <w:szCs w:val="24"/>
        </w:rPr>
        <w:t>utilization</w:t>
      </w:r>
      <w:r w:rsidRPr="005861A4">
        <w:rPr>
          <w:rFonts w:ascii="Times New Roman" w:hAnsi="Times New Roman" w:cs="Times New Roman"/>
          <w:sz w:val="24"/>
          <w:szCs w:val="24"/>
        </w:rPr>
        <w:t>.</w:t>
      </w:r>
    </w:p>
    <w:p w14:paraId="46DF8313" w14:textId="1680C2DE" w:rsidR="005861A4" w:rsidRPr="005861A4" w:rsidRDefault="005861A4" w:rsidP="005861A4">
      <w:pPr>
        <w:pStyle w:val="ListParagraph"/>
        <w:rPr>
          <w:rFonts w:ascii="Times New Roman" w:hAnsi="Times New Roman" w:cs="Times New Roman"/>
          <w:sz w:val="24"/>
          <w:szCs w:val="24"/>
        </w:rPr>
      </w:pPr>
      <w:r w:rsidRPr="005861A4">
        <w:rPr>
          <w:rFonts w:ascii="Times New Roman" w:hAnsi="Times New Roman" w:cs="Times New Roman"/>
          <w:sz w:val="24"/>
          <w:szCs w:val="24"/>
        </w:rPr>
        <w:t xml:space="preserve">2. Windows 10 provides a variety of accessibility features that can aid elderly relatives who have visual impairments, hearing difficulties, or mobility limitations. The </w:t>
      </w:r>
      <w:r w:rsidRPr="005861A4">
        <w:rPr>
          <w:rFonts w:ascii="Times New Roman" w:hAnsi="Times New Roman" w:cs="Times New Roman"/>
          <w:sz w:val="24"/>
          <w:szCs w:val="24"/>
        </w:rPr>
        <w:t>features</w:t>
      </w:r>
      <w:r w:rsidRPr="005861A4">
        <w:rPr>
          <w:rFonts w:ascii="Times New Roman" w:hAnsi="Times New Roman" w:cs="Times New Roman"/>
          <w:sz w:val="24"/>
          <w:szCs w:val="24"/>
        </w:rPr>
        <w:t xml:space="preserve"> encompass various options for enlarging content, converting text into audible speech, and </w:t>
      </w:r>
      <w:r w:rsidRPr="005861A4">
        <w:rPr>
          <w:rFonts w:ascii="Times New Roman" w:hAnsi="Times New Roman" w:cs="Times New Roman"/>
          <w:sz w:val="24"/>
          <w:szCs w:val="24"/>
        </w:rPr>
        <w:t>personalizing</w:t>
      </w:r>
      <w:r w:rsidRPr="005861A4">
        <w:rPr>
          <w:rFonts w:ascii="Times New Roman" w:hAnsi="Times New Roman" w:cs="Times New Roman"/>
          <w:sz w:val="24"/>
          <w:szCs w:val="24"/>
        </w:rPr>
        <w:t xml:space="preserve"> keyboard shortcuts.</w:t>
      </w:r>
    </w:p>
    <w:p w14:paraId="07B43A3C" w14:textId="77777777" w:rsidR="005861A4" w:rsidRPr="005861A4" w:rsidRDefault="005861A4" w:rsidP="005861A4">
      <w:pPr>
        <w:pStyle w:val="ListParagraph"/>
        <w:rPr>
          <w:rFonts w:ascii="Times New Roman" w:hAnsi="Times New Roman" w:cs="Times New Roman"/>
          <w:sz w:val="24"/>
          <w:szCs w:val="24"/>
        </w:rPr>
      </w:pPr>
      <w:r w:rsidRPr="005861A4">
        <w:rPr>
          <w:rFonts w:ascii="Times New Roman" w:hAnsi="Times New Roman" w:cs="Times New Roman"/>
          <w:sz w:val="24"/>
          <w:szCs w:val="24"/>
        </w:rPr>
        <w:t>3. Security: Windows 10 offers frequent updates and security patches to safeguard against malware and other internet-based risks. This can provide reassurance to elderly relatives who may have concerns regarding online security.</w:t>
      </w:r>
    </w:p>
    <w:p w14:paraId="282ACA78" w14:textId="46CA1D14" w:rsidR="005861A4" w:rsidRPr="005861A4" w:rsidRDefault="005861A4" w:rsidP="005861A4">
      <w:pPr>
        <w:pStyle w:val="ListParagraph"/>
        <w:rPr>
          <w:rFonts w:ascii="Times New Roman" w:hAnsi="Times New Roman" w:cs="Times New Roman"/>
          <w:sz w:val="24"/>
          <w:szCs w:val="24"/>
        </w:rPr>
      </w:pPr>
      <w:r w:rsidRPr="005861A4">
        <w:rPr>
          <w:rFonts w:ascii="Times New Roman" w:hAnsi="Times New Roman" w:cs="Times New Roman"/>
          <w:sz w:val="24"/>
          <w:szCs w:val="24"/>
        </w:rPr>
        <w:t xml:space="preserve">4. Compatibility: Windows 10 offers extensive compatibility with various software and hardware, guaranteeing that elderly relatives can </w:t>
      </w:r>
      <w:r w:rsidRPr="005861A4">
        <w:rPr>
          <w:rFonts w:ascii="Times New Roman" w:hAnsi="Times New Roman" w:cs="Times New Roman"/>
          <w:sz w:val="24"/>
          <w:szCs w:val="24"/>
        </w:rPr>
        <w:t>utilize</w:t>
      </w:r>
      <w:r w:rsidRPr="005861A4">
        <w:rPr>
          <w:rFonts w:ascii="Times New Roman" w:hAnsi="Times New Roman" w:cs="Times New Roman"/>
          <w:sz w:val="24"/>
          <w:szCs w:val="24"/>
        </w:rPr>
        <w:t xml:space="preserve"> their preferred applications and devices without encountering any compatibility problems.</w:t>
      </w:r>
    </w:p>
    <w:p w14:paraId="53140012" w14:textId="22C93030" w:rsidR="005F7D17" w:rsidRDefault="005861A4" w:rsidP="005861A4">
      <w:pPr>
        <w:pStyle w:val="ListParagraph"/>
        <w:rPr>
          <w:rFonts w:ascii="Times New Roman" w:hAnsi="Times New Roman" w:cs="Times New Roman"/>
          <w:sz w:val="24"/>
          <w:szCs w:val="24"/>
        </w:rPr>
      </w:pPr>
      <w:r w:rsidRPr="005861A4">
        <w:rPr>
          <w:rFonts w:ascii="Times New Roman" w:hAnsi="Times New Roman" w:cs="Times New Roman"/>
          <w:sz w:val="24"/>
          <w:szCs w:val="24"/>
        </w:rPr>
        <w:t>5. Windows 10 benefits from a large user base, resulting in a wealth of online resources, tutorials, and support forums that can assist elderly relatives in resolving any problems they may face.</w:t>
      </w:r>
      <w:r w:rsidR="009C4BC2" w:rsidRPr="005861A4">
        <w:rPr>
          <w:rFonts w:ascii="Times New Roman" w:hAnsi="Times New Roman" w:cs="Times New Roman"/>
          <w:sz w:val="24"/>
          <w:szCs w:val="24"/>
        </w:rPr>
        <w:t xml:space="preserve"> </w:t>
      </w:r>
      <w:r w:rsidR="00891FB4" w:rsidRPr="00891FB4">
        <w:rPr>
          <w:rFonts w:ascii="Times New Roman" w:hAnsi="Times New Roman" w:cs="Times New Roman"/>
          <w:b/>
          <w:bCs/>
          <w:sz w:val="24"/>
          <w:szCs w:val="24"/>
        </w:rPr>
        <w:t>[8]</w:t>
      </w:r>
      <w:r w:rsidR="009C4BC2" w:rsidRPr="00891FB4">
        <w:rPr>
          <w:rFonts w:ascii="Times New Roman" w:hAnsi="Times New Roman" w:cs="Times New Roman"/>
          <w:b/>
          <w:bCs/>
          <w:sz w:val="24"/>
          <w:szCs w:val="24"/>
        </w:rPr>
        <w:t xml:space="preserve"> </w:t>
      </w:r>
    </w:p>
    <w:p w14:paraId="4FBADFD8" w14:textId="06356DC4" w:rsidR="001F3C3B" w:rsidRDefault="005F7D17" w:rsidP="005861A4">
      <w:pPr>
        <w:pStyle w:val="ListParagraph"/>
        <w:rPr>
          <w:rFonts w:ascii="Times New Roman" w:hAnsi="Times New Roman" w:cs="Times New Roman"/>
          <w:sz w:val="24"/>
          <w:szCs w:val="24"/>
        </w:rPr>
      </w:pPr>
      <w:r w:rsidRPr="005F7D17">
        <w:rPr>
          <w:rFonts w:ascii="Times New Roman" w:hAnsi="Times New Roman" w:cs="Times New Roman"/>
          <w:sz w:val="24"/>
          <w:szCs w:val="24"/>
        </w:rPr>
        <w:t>To</w:t>
      </w:r>
      <w:r w:rsidRPr="005F7D17">
        <w:rPr>
          <w:rFonts w:ascii="Times New Roman" w:hAnsi="Times New Roman" w:cs="Times New Roman"/>
          <w:sz w:val="24"/>
          <w:szCs w:val="24"/>
        </w:rPr>
        <w:t xml:space="preserve"> ensure sufficient safeguarding against computer viruses, browser hijacks, and other security threats, it is advisable to incorporate trustworthy antivirus and internet security software.</w:t>
      </w:r>
      <w:r w:rsidR="009C4BC2" w:rsidRPr="005861A4">
        <w:rPr>
          <w:rFonts w:ascii="Times New Roman" w:hAnsi="Times New Roman" w:cs="Times New Roman"/>
          <w:sz w:val="24"/>
          <w:szCs w:val="24"/>
        </w:rPr>
        <w:t xml:space="preserve"> </w:t>
      </w:r>
      <w:r w:rsidRPr="005F7D17">
        <w:rPr>
          <w:rFonts w:ascii="Times New Roman" w:hAnsi="Times New Roman" w:cs="Times New Roman"/>
          <w:sz w:val="24"/>
          <w:szCs w:val="24"/>
        </w:rPr>
        <w:t xml:space="preserve">Norton 360 is an extensive security suite that provides real-time </w:t>
      </w:r>
      <w:r w:rsidRPr="005F7D17">
        <w:rPr>
          <w:rFonts w:ascii="Times New Roman" w:hAnsi="Times New Roman" w:cs="Times New Roman"/>
          <w:sz w:val="24"/>
          <w:szCs w:val="24"/>
        </w:rPr>
        <w:t>defense</w:t>
      </w:r>
      <w:r w:rsidRPr="005F7D17">
        <w:rPr>
          <w:rFonts w:ascii="Times New Roman" w:hAnsi="Times New Roman" w:cs="Times New Roman"/>
          <w:sz w:val="24"/>
          <w:szCs w:val="24"/>
        </w:rPr>
        <w:t xml:space="preserve"> against viruses, malware, ransomware, and other internet-based hazards. Additionally, it encompasses functionalities such as a firewall, secure virtual private network (VPN), and password manager</w:t>
      </w:r>
      <w:r w:rsidRPr="00906B84">
        <w:rPr>
          <w:rFonts w:ascii="Times New Roman" w:hAnsi="Times New Roman" w:cs="Times New Roman"/>
          <w:b/>
          <w:bCs/>
          <w:sz w:val="24"/>
          <w:szCs w:val="24"/>
        </w:rPr>
        <w:t>.</w:t>
      </w:r>
      <w:r w:rsidR="009C4BC2" w:rsidRPr="005861A4">
        <w:rPr>
          <w:rFonts w:ascii="Times New Roman" w:hAnsi="Times New Roman" w:cs="Times New Roman"/>
          <w:sz w:val="24"/>
          <w:szCs w:val="24"/>
        </w:rPr>
        <w:t xml:space="preserve"> </w:t>
      </w:r>
    </w:p>
    <w:p w14:paraId="227CD403" w14:textId="77777777" w:rsidR="001F3C3B" w:rsidRDefault="001F3C3B" w:rsidP="005861A4">
      <w:pPr>
        <w:pStyle w:val="ListParagraph"/>
        <w:rPr>
          <w:rFonts w:ascii="Times New Roman" w:hAnsi="Times New Roman" w:cs="Times New Roman"/>
          <w:sz w:val="24"/>
          <w:szCs w:val="24"/>
        </w:rPr>
      </w:pPr>
    </w:p>
    <w:p w14:paraId="0E8BB5A8" w14:textId="33C42D31" w:rsidR="000808BE" w:rsidRPr="000808BE" w:rsidRDefault="000808BE" w:rsidP="005861A4">
      <w:pPr>
        <w:pStyle w:val="ListParagraph"/>
        <w:rPr>
          <w:rFonts w:ascii="Times New Roman" w:hAnsi="Times New Roman" w:cs="Times New Roman"/>
          <w:b/>
          <w:bCs/>
          <w:sz w:val="24"/>
          <w:szCs w:val="24"/>
        </w:rPr>
      </w:pPr>
      <w:r w:rsidRPr="000808BE">
        <w:rPr>
          <w:rFonts w:ascii="Times New Roman" w:hAnsi="Times New Roman" w:cs="Times New Roman"/>
          <w:b/>
          <w:bCs/>
          <w:sz w:val="24"/>
          <w:szCs w:val="24"/>
        </w:rPr>
        <w:t>CONCLUSION</w:t>
      </w:r>
    </w:p>
    <w:p w14:paraId="7D0D323D" w14:textId="0140F011" w:rsidR="000808BE" w:rsidRDefault="000808BE" w:rsidP="005861A4">
      <w:pPr>
        <w:pStyle w:val="ListParagraph"/>
        <w:rPr>
          <w:rFonts w:ascii="Times New Roman" w:hAnsi="Times New Roman" w:cs="Times New Roman"/>
          <w:sz w:val="24"/>
          <w:szCs w:val="24"/>
        </w:rPr>
      </w:pPr>
      <w:r w:rsidRPr="000808BE">
        <w:rPr>
          <w:rFonts w:ascii="Times New Roman" w:hAnsi="Times New Roman" w:cs="Times New Roman"/>
          <w:sz w:val="24"/>
          <w:szCs w:val="24"/>
        </w:rPr>
        <w:t xml:space="preserve">This guide details how to put together a PC for older relatives using an AMD Ryzen 5 5600G CPU, Asus Prime B450M-A motherboard, and integrated graphics. For elderly relatives, the Ryzen 5 5600G is cost-effective due to its performance, integrated graphics, and power efficiency. The ASUS Prime B450M-A motherboard supports AMD Ryzen processors. It supports 64GB DDR4 memory and has expansion slots and USB ports. A reliable and high-performance storage device for elderly relatives, the Kingston A400 </w:t>
      </w:r>
      <w:r w:rsidRPr="000808BE">
        <w:rPr>
          <w:rFonts w:ascii="Times New Roman" w:hAnsi="Times New Roman" w:cs="Times New Roman"/>
          <w:sz w:val="24"/>
          <w:szCs w:val="24"/>
        </w:rPr>
        <w:lastRenderedPageBreak/>
        <w:t>240GB SSD speeds up boot times, application loading, and system performance. The Seagate Barracuda 1TB hard drive is ideal for older family members who need more storage. The Corsair Vengeance LPX series RAM kit has 16GB, improving performance and responsiveness. The 24-inch Dell SE2422h monitor with 1080p resolution is comfortable for elderly family members to watch. Comfortable and ergonomic, the Logitech Wireless Keyboard and Mouse MK270 has a 2.4GHz wireless connection and long battery life. For building a PC for elderly relatives, use the CIT Work Mid Tower Case and CIT Builder 500W power supply. Windows 10's intuitive interface, accessibility, security, compatibility, and large user base make it ideal for elderly loved ones. Norton 360 provides adequate virus protection.</w:t>
      </w:r>
    </w:p>
    <w:p w14:paraId="6417ACB5" w14:textId="77777777" w:rsidR="001F3C3B" w:rsidRDefault="001F3C3B" w:rsidP="005861A4">
      <w:pPr>
        <w:pStyle w:val="ListParagraph"/>
        <w:rPr>
          <w:rFonts w:ascii="Times New Roman" w:hAnsi="Times New Roman" w:cs="Times New Roman"/>
          <w:sz w:val="24"/>
          <w:szCs w:val="24"/>
        </w:rPr>
      </w:pPr>
    </w:p>
    <w:p w14:paraId="21D63E86" w14:textId="77777777" w:rsidR="001F3C3B" w:rsidRDefault="001F3C3B" w:rsidP="005861A4">
      <w:pPr>
        <w:pStyle w:val="ListParagraph"/>
        <w:rPr>
          <w:rFonts w:ascii="Times New Roman" w:hAnsi="Times New Roman" w:cs="Times New Roman"/>
          <w:sz w:val="24"/>
          <w:szCs w:val="24"/>
        </w:rPr>
      </w:pPr>
      <w:r>
        <w:rPr>
          <w:rFonts w:ascii="Times New Roman" w:hAnsi="Times New Roman" w:cs="Times New Roman"/>
          <w:sz w:val="24"/>
          <w:szCs w:val="24"/>
        </w:rPr>
        <w:t>(TASK 2)</w:t>
      </w:r>
      <w:r w:rsidR="009C4BC2" w:rsidRPr="005861A4">
        <w:rPr>
          <w:rFonts w:ascii="Times New Roman" w:hAnsi="Times New Roman" w:cs="Times New Roman"/>
          <w:sz w:val="24"/>
          <w:szCs w:val="24"/>
        </w:rPr>
        <w:t xml:space="preserve">      </w:t>
      </w:r>
    </w:p>
    <w:p w14:paraId="53F59733" w14:textId="77777777" w:rsidR="001F3C3B" w:rsidRDefault="001F3C3B" w:rsidP="005861A4">
      <w:pPr>
        <w:pStyle w:val="ListParagraph"/>
        <w:rPr>
          <w:rFonts w:ascii="Times New Roman" w:hAnsi="Times New Roman" w:cs="Times New Roman"/>
          <w:sz w:val="24"/>
          <w:szCs w:val="24"/>
        </w:rPr>
      </w:pPr>
    </w:p>
    <w:p w14:paraId="5C7AE485" w14:textId="457A4ED3" w:rsidR="00EA6CDD" w:rsidRDefault="00C2599B" w:rsidP="005861A4">
      <w:pPr>
        <w:pStyle w:val="ListParagraph"/>
        <w:rPr>
          <w:rFonts w:ascii="Times New Roman" w:hAnsi="Times New Roman" w:cs="Times New Roman"/>
          <w:sz w:val="24"/>
          <w:szCs w:val="24"/>
        </w:rPr>
      </w:pPr>
      <w:r w:rsidRPr="00C2599B">
        <w:rPr>
          <w:rFonts w:ascii="Times New Roman" w:hAnsi="Times New Roman" w:cs="Times New Roman"/>
          <w:sz w:val="24"/>
          <w:szCs w:val="24"/>
        </w:rPr>
        <w:t xml:space="preserve">The computer I </w:t>
      </w:r>
      <w:r w:rsidRPr="00C2599B">
        <w:rPr>
          <w:rFonts w:ascii="Times New Roman" w:hAnsi="Times New Roman" w:cs="Times New Roman"/>
          <w:sz w:val="24"/>
          <w:szCs w:val="24"/>
        </w:rPr>
        <w:t>utilize</w:t>
      </w:r>
      <w:r w:rsidRPr="00C2599B">
        <w:rPr>
          <w:rFonts w:ascii="Times New Roman" w:hAnsi="Times New Roman" w:cs="Times New Roman"/>
          <w:sz w:val="24"/>
          <w:szCs w:val="24"/>
        </w:rPr>
        <w:t xml:space="preserve"> is furnished with an Intel Core i5-7400 processor operating at a frequency of 3.0GHz, 16GB of DDR4 RAM, a SANDISK Ultra 3D 2.5" Internal SSD with a storage capacity of 500 GB, a 1TB HDD, no DVD drive, an NVIDIA GTX 1050Ti graphics card with 4GB of memory, WIFI capability, and operates on Windows 10 Home. The primary display is an HP 25 mx 24.5" monitor with a refresh rate of 144 Hz, while the secondary display is an HP v24i 24" monitor with a refresh rate of 60 Hz. The input devices consist of a Logitech wired mouse G402, a mechanical gaming keyboard with a type C wired connection, a </w:t>
      </w:r>
      <w:proofErr w:type="spellStart"/>
      <w:r w:rsidRPr="00C2599B">
        <w:rPr>
          <w:rFonts w:ascii="Times New Roman" w:hAnsi="Times New Roman" w:cs="Times New Roman"/>
          <w:sz w:val="24"/>
          <w:szCs w:val="24"/>
        </w:rPr>
        <w:t>Mpow</w:t>
      </w:r>
      <w:proofErr w:type="spellEnd"/>
      <w:r w:rsidRPr="00C2599B">
        <w:rPr>
          <w:rFonts w:ascii="Times New Roman" w:hAnsi="Times New Roman" w:cs="Times New Roman"/>
          <w:sz w:val="24"/>
          <w:szCs w:val="24"/>
        </w:rPr>
        <w:t xml:space="preserve"> iron gaming headset, and Amazon Basics computer speakers. This </w:t>
      </w:r>
      <w:r>
        <w:rPr>
          <w:rFonts w:ascii="Times New Roman" w:hAnsi="Times New Roman" w:cs="Times New Roman"/>
          <w:sz w:val="24"/>
          <w:szCs w:val="24"/>
        </w:rPr>
        <w:t>computer</w:t>
      </w:r>
      <w:r w:rsidRPr="00C2599B">
        <w:rPr>
          <w:rFonts w:ascii="Times New Roman" w:hAnsi="Times New Roman" w:cs="Times New Roman"/>
          <w:sz w:val="24"/>
          <w:szCs w:val="24"/>
        </w:rPr>
        <w:t xml:space="preserve"> is primarily </w:t>
      </w:r>
      <w:r w:rsidRPr="00C2599B">
        <w:rPr>
          <w:rFonts w:ascii="Times New Roman" w:hAnsi="Times New Roman" w:cs="Times New Roman"/>
          <w:sz w:val="24"/>
          <w:szCs w:val="24"/>
        </w:rPr>
        <w:t>utilized</w:t>
      </w:r>
      <w:r w:rsidRPr="00C2599B">
        <w:rPr>
          <w:rFonts w:ascii="Times New Roman" w:hAnsi="Times New Roman" w:cs="Times New Roman"/>
          <w:sz w:val="24"/>
          <w:szCs w:val="24"/>
        </w:rPr>
        <w:t xml:space="preserve"> for gaming, web browsing, and educational purposes. </w:t>
      </w:r>
      <w:r>
        <w:rPr>
          <w:rFonts w:ascii="Times New Roman" w:hAnsi="Times New Roman" w:cs="Times New Roman"/>
          <w:sz w:val="24"/>
          <w:szCs w:val="24"/>
        </w:rPr>
        <w:t>The PC is connecter straight to the rooter for better connection to the internet by a ethernet cable.</w:t>
      </w:r>
      <w:r w:rsidRPr="00C2599B">
        <w:rPr>
          <w:rFonts w:ascii="Times New Roman" w:hAnsi="Times New Roman" w:cs="Times New Roman"/>
          <w:sz w:val="24"/>
          <w:szCs w:val="24"/>
        </w:rPr>
        <w:t xml:space="preserve"> In the near future, I plan to replace my Nvidia GTX 1050ti 4GB graphics card with an </w:t>
      </w:r>
      <w:r>
        <w:rPr>
          <w:rFonts w:ascii="Times New Roman" w:hAnsi="Times New Roman" w:cs="Times New Roman"/>
          <w:sz w:val="24"/>
          <w:szCs w:val="24"/>
        </w:rPr>
        <w:t>EVGA</w:t>
      </w:r>
      <w:r w:rsidRPr="00C2599B">
        <w:rPr>
          <w:rFonts w:ascii="Times New Roman" w:hAnsi="Times New Roman" w:cs="Times New Roman"/>
          <w:sz w:val="24"/>
          <w:szCs w:val="24"/>
        </w:rPr>
        <w:t xml:space="preserve"> GeForce GTX 1070 8GB. Additionally, I will be upgrading my I5 7400 3 GHz processor to an I7 7700 3.6 GHz processor. </w:t>
      </w:r>
    </w:p>
    <w:p w14:paraId="3052EA0D" w14:textId="77777777" w:rsidR="000808BE" w:rsidRDefault="000808BE" w:rsidP="005861A4">
      <w:pPr>
        <w:pStyle w:val="ListParagraph"/>
        <w:rPr>
          <w:rFonts w:ascii="Times New Roman" w:hAnsi="Times New Roman" w:cs="Times New Roman"/>
          <w:sz w:val="24"/>
          <w:szCs w:val="24"/>
        </w:rPr>
      </w:pPr>
    </w:p>
    <w:p w14:paraId="5B214009" w14:textId="77777777" w:rsidR="000808BE" w:rsidRDefault="000808BE" w:rsidP="005861A4">
      <w:pPr>
        <w:pStyle w:val="ListParagraph"/>
        <w:rPr>
          <w:rFonts w:ascii="Times New Roman" w:hAnsi="Times New Roman" w:cs="Times New Roman"/>
          <w:sz w:val="24"/>
          <w:szCs w:val="24"/>
        </w:rPr>
      </w:pPr>
    </w:p>
    <w:p w14:paraId="68541ABB" w14:textId="75D59472" w:rsidR="000808BE" w:rsidRDefault="000808BE" w:rsidP="005861A4">
      <w:pPr>
        <w:pStyle w:val="ListParagraph"/>
        <w:rPr>
          <w:rFonts w:ascii="Times New Roman" w:hAnsi="Times New Roman" w:cs="Times New Roman"/>
          <w:sz w:val="24"/>
          <w:szCs w:val="24"/>
        </w:rPr>
      </w:pPr>
      <w:r>
        <w:rPr>
          <w:rFonts w:ascii="Times New Roman" w:hAnsi="Times New Roman" w:cs="Times New Roman"/>
          <w:sz w:val="24"/>
          <w:szCs w:val="24"/>
        </w:rPr>
        <w:t>REFERENCES</w:t>
      </w:r>
    </w:p>
    <w:p w14:paraId="3F46BA6C" w14:textId="77777777" w:rsidR="00387C82" w:rsidRDefault="00387C82" w:rsidP="005861A4">
      <w:pPr>
        <w:pStyle w:val="ListParagraph"/>
        <w:rPr>
          <w:rFonts w:ascii="Times New Roman" w:hAnsi="Times New Roman" w:cs="Times New Roman"/>
          <w:sz w:val="24"/>
          <w:szCs w:val="24"/>
        </w:rPr>
      </w:pPr>
    </w:p>
    <w:p w14:paraId="3921F4ED" w14:textId="3C9B649A" w:rsidR="00387C82" w:rsidRDefault="00387C82" w:rsidP="00387C82">
      <w:pPr>
        <w:pStyle w:val="muitypography-root"/>
      </w:pPr>
      <w:r w:rsidRPr="00387C82">
        <w:rPr>
          <w:b/>
          <w:bCs/>
        </w:rPr>
        <w:t>[1]</w:t>
      </w:r>
      <w:r>
        <w:t xml:space="preserve"> </w:t>
      </w:r>
      <w:r>
        <w:t xml:space="preserve">“AMD Processors,” </w:t>
      </w:r>
      <w:r>
        <w:rPr>
          <w:i/>
          <w:iCs/>
        </w:rPr>
        <w:t>AMD</w:t>
      </w:r>
      <w:r>
        <w:t>. https://www.amd.com/en/processors</w:t>
      </w:r>
    </w:p>
    <w:p w14:paraId="5B44C7F0" w14:textId="36611785" w:rsidR="00387C82" w:rsidRDefault="00387C82" w:rsidP="00387C82">
      <w:pPr>
        <w:pStyle w:val="muitypography-root"/>
      </w:pPr>
      <w:r w:rsidRPr="00387C82">
        <w:rPr>
          <w:b/>
          <w:bCs/>
        </w:rPr>
        <w:t>[2]</w:t>
      </w:r>
      <w:r>
        <w:rPr>
          <w:b/>
          <w:bCs/>
        </w:rPr>
        <w:t xml:space="preserve"> </w:t>
      </w:r>
      <w:r>
        <w:t xml:space="preserve">“Motherboards - All </w:t>
      </w:r>
      <w:proofErr w:type="spellStart"/>
      <w:r>
        <w:t>series</w:t>
      </w:r>
      <w:r>
        <w:rPr>
          <w:rFonts w:ascii="MS Gothic" w:eastAsia="MS Gothic" w:hAnsi="MS Gothic" w:cs="MS Gothic" w:hint="eastAsia"/>
        </w:rPr>
        <w:t>｜</w:t>
      </w:r>
      <w:r>
        <w:t>ASUS</w:t>
      </w:r>
      <w:proofErr w:type="spellEnd"/>
      <w:r>
        <w:t xml:space="preserve"> United Kingdom,” </w:t>
      </w:r>
      <w:r>
        <w:rPr>
          <w:i/>
          <w:iCs/>
        </w:rPr>
        <w:t>ASUS United Kingdom</w:t>
      </w:r>
      <w:r>
        <w:t xml:space="preserve">. </w:t>
      </w:r>
      <w:r>
        <w:t xml:space="preserve">             </w:t>
      </w:r>
      <w:hyperlink r:id="rId6" w:history="1">
        <w:r w:rsidRPr="00F854D0">
          <w:rPr>
            <w:rStyle w:val="Hyperlink"/>
          </w:rPr>
          <w:t>https://www.asus.com/uk/motherboards-components/motherboards/all-series/</w:t>
        </w:r>
      </w:hyperlink>
    </w:p>
    <w:p w14:paraId="510EB7F7" w14:textId="2D7124CC" w:rsidR="00387C82" w:rsidRDefault="00387C82" w:rsidP="00387C82">
      <w:pPr>
        <w:pStyle w:val="muitypography-root"/>
      </w:pPr>
      <w:r w:rsidRPr="00387C82">
        <w:rPr>
          <w:b/>
          <w:bCs/>
        </w:rPr>
        <w:t>[3]</w:t>
      </w:r>
      <w:r>
        <w:rPr>
          <w:b/>
          <w:bCs/>
        </w:rPr>
        <w:t xml:space="preserve"> </w:t>
      </w:r>
      <w:r>
        <w:t xml:space="preserve">“SSDs - Solid State Drives as a hard drive replacement for desktop PCs, laptops and servers - Kingston Technology,” </w:t>
      </w:r>
      <w:r>
        <w:rPr>
          <w:i/>
          <w:iCs/>
        </w:rPr>
        <w:t>Kingston Technology Company</w:t>
      </w:r>
      <w:r>
        <w:t xml:space="preserve">. </w:t>
      </w:r>
      <w:hyperlink r:id="rId7" w:history="1">
        <w:r w:rsidRPr="00F854D0">
          <w:rPr>
            <w:rStyle w:val="Hyperlink"/>
          </w:rPr>
          <w:t>https://www.kingston.com/unitedkingdom/en/ssd</w:t>
        </w:r>
      </w:hyperlink>
    </w:p>
    <w:p w14:paraId="4A8A68B4" w14:textId="761A1EFC" w:rsidR="00387C82" w:rsidRDefault="00387C82" w:rsidP="00387C82">
      <w:pPr>
        <w:pStyle w:val="muitypography-root"/>
      </w:pPr>
      <w:r w:rsidRPr="00387C82">
        <w:rPr>
          <w:b/>
          <w:bCs/>
        </w:rPr>
        <w:t>[4]</w:t>
      </w:r>
      <w:r w:rsidRPr="00387C82">
        <w:t xml:space="preserve"> </w:t>
      </w:r>
      <w:r>
        <w:t xml:space="preserve">“The Leader in Mass Data Storage Solutions | Seagate UK,” </w:t>
      </w:r>
      <w:r>
        <w:rPr>
          <w:i/>
          <w:iCs/>
        </w:rPr>
        <w:t>Seagate.com</w:t>
      </w:r>
      <w:r>
        <w:t xml:space="preserve">. </w:t>
      </w:r>
      <w:hyperlink r:id="rId8" w:history="1">
        <w:r w:rsidRPr="00F854D0">
          <w:rPr>
            <w:rStyle w:val="Hyperlink"/>
          </w:rPr>
          <w:t>https://www.seagate.com/gb/en/</w:t>
        </w:r>
      </w:hyperlink>
    </w:p>
    <w:p w14:paraId="7845846E" w14:textId="23FAB93B" w:rsidR="00387C82" w:rsidRDefault="00387C82" w:rsidP="00387C82">
      <w:pPr>
        <w:pStyle w:val="muitypography-root"/>
      </w:pPr>
      <w:r w:rsidRPr="00387C82">
        <w:rPr>
          <w:b/>
          <w:bCs/>
        </w:rPr>
        <w:t>[5]</w:t>
      </w:r>
      <w:r w:rsidRPr="00387C82">
        <w:t xml:space="preserve"> </w:t>
      </w:r>
      <w:r>
        <w:t xml:space="preserve">“PC Components | Gaming Gear | CORSAIR,” </w:t>
      </w:r>
      <w:r>
        <w:rPr>
          <w:i/>
          <w:iCs/>
        </w:rPr>
        <w:t>CORSAIR</w:t>
      </w:r>
      <w:r>
        <w:t xml:space="preserve">. </w:t>
      </w:r>
      <w:hyperlink r:id="rId9" w:history="1">
        <w:r w:rsidRPr="00F854D0">
          <w:rPr>
            <w:rStyle w:val="Hyperlink"/>
          </w:rPr>
          <w:t>https://www.corsair.com/uk/en</w:t>
        </w:r>
      </w:hyperlink>
    </w:p>
    <w:p w14:paraId="5CF2E992" w14:textId="406D1C8E" w:rsidR="00891FB4" w:rsidRDefault="00387C82" w:rsidP="00891FB4">
      <w:pPr>
        <w:pStyle w:val="muitypography-root"/>
      </w:pPr>
      <w:r w:rsidRPr="00387C82">
        <w:rPr>
          <w:b/>
          <w:bCs/>
        </w:rPr>
        <w:lastRenderedPageBreak/>
        <w:t>[6]</w:t>
      </w:r>
      <w:r w:rsidR="00891FB4" w:rsidRPr="00891FB4">
        <w:t xml:space="preserve"> </w:t>
      </w:r>
      <w:r w:rsidR="00891FB4">
        <w:t xml:space="preserve">“Computers, Monitors &amp;amp; Technology Solutions | Dell UK,” </w:t>
      </w:r>
      <w:r w:rsidR="00891FB4">
        <w:rPr>
          <w:i/>
          <w:iCs/>
        </w:rPr>
        <w:t>Dell</w:t>
      </w:r>
      <w:r w:rsidR="00891FB4">
        <w:t xml:space="preserve">. </w:t>
      </w:r>
      <w:hyperlink r:id="rId10" w:history="1">
        <w:r w:rsidR="00891FB4" w:rsidRPr="00F854D0">
          <w:rPr>
            <w:rStyle w:val="Hyperlink"/>
          </w:rPr>
          <w:t>https://www.dell.com/en-uk</w:t>
        </w:r>
      </w:hyperlink>
    </w:p>
    <w:p w14:paraId="3794F483" w14:textId="5D0E020B" w:rsidR="00891FB4" w:rsidRDefault="00891FB4" w:rsidP="00891FB4">
      <w:pPr>
        <w:pStyle w:val="muitypography-root"/>
      </w:pPr>
      <w:r w:rsidRPr="00891FB4">
        <w:rPr>
          <w:b/>
          <w:bCs/>
        </w:rPr>
        <w:t>[7]</w:t>
      </w:r>
      <w:r w:rsidRPr="00891FB4">
        <w:t xml:space="preserve"> </w:t>
      </w:r>
      <w:r>
        <w:t xml:space="preserve">“Logitech - Innovative Technology for Your Digital World.” </w:t>
      </w:r>
      <w:hyperlink r:id="rId11" w:history="1">
        <w:r w:rsidRPr="00F854D0">
          <w:rPr>
            <w:rStyle w:val="Hyperlink"/>
          </w:rPr>
          <w:t>https://www.logitech.com/en-gb</w:t>
        </w:r>
      </w:hyperlink>
    </w:p>
    <w:p w14:paraId="1561E876" w14:textId="2251171D" w:rsidR="00891FB4" w:rsidRDefault="00891FB4" w:rsidP="00891FB4">
      <w:pPr>
        <w:pStyle w:val="muitypography-root"/>
      </w:pPr>
      <w:r w:rsidRPr="00891FB4">
        <w:rPr>
          <w:b/>
          <w:bCs/>
        </w:rPr>
        <w:t>[8]</w:t>
      </w:r>
      <w:r w:rsidRPr="00891FB4">
        <w:t xml:space="preserve"> </w:t>
      </w:r>
      <w:r>
        <w:t xml:space="preserve">“Windows 10: Windows 10 Features,” </w:t>
      </w:r>
      <w:r>
        <w:rPr>
          <w:i/>
          <w:iCs/>
        </w:rPr>
        <w:t>GCFGlobal.org</w:t>
      </w:r>
      <w:r>
        <w:t xml:space="preserve">. </w:t>
      </w:r>
      <w:hyperlink r:id="rId12" w:history="1">
        <w:r w:rsidRPr="00F854D0">
          <w:rPr>
            <w:rStyle w:val="Hyperlink"/>
          </w:rPr>
          <w:t>https://edu.gcfglobal.org/en/windows10</w:t>
        </w:r>
      </w:hyperlink>
    </w:p>
    <w:p w14:paraId="2E129C4D" w14:textId="47C6DF9D" w:rsidR="00891FB4" w:rsidRDefault="00891FB4" w:rsidP="00891FB4">
      <w:pPr>
        <w:pStyle w:val="muitypography-root"/>
      </w:pPr>
      <w:r>
        <w:t xml:space="preserve">Extra: Also used </w:t>
      </w:r>
      <w:r>
        <w:t xml:space="preserve">“Home - </w:t>
      </w:r>
      <w:proofErr w:type="spellStart"/>
      <w:r>
        <w:t>UserBenchmark</w:t>
      </w:r>
      <w:proofErr w:type="spellEnd"/>
      <w:r>
        <w:t>.” https://www.userbenchmark.com/</w:t>
      </w:r>
    </w:p>
    <w:p w14:paraId="7CC048DE" w14:textId="594D4769" w:rsidR="00891FB4" w:rsidRDefault="00891FB4" w:rsidP="00891FB4">
      <w:pPr>
        <w:pStyle w:val="muitypography-root"/>
      </w:pPr>
      <w:r>
        <w:t xml:space="preserve">to check the compatibility of the parts. </w:t>
      </w:r>
    </w:p>
    <w:p w14:paraId="7801AB99" w14:textId="681FC0D2" w:rsidR="00891FB4" w:rsidRPr="00891FB4" w:rsidRDefault="00891FB4" w:rsidP="00891FB4">
      <w:pPr>
        <w:pStyle w:val="muitypography-root"/>
        <w:rPr>
          <w:b/>
          <w:bCs/>
        </w:rPr>
      </w:pPr>
    </w:p>
    <w:p w14:paraId="4A630292" w14:textId="687525A5" w:rsidR="00891FB4" w:rsidRPr="00891FB4" w:rsidRDefault="00891FB4" w:rsidP="00891FB4">
      <w:pPr>
        <w:pStyle w:val="muitypography-root"/>
        <w:rPr>
          <w:b/>
          <w:bCs/>
        </w:rPr>
      </w:pPr>
    </w:p>
    <w:p w14:paraId="73E1F5B1" w14:textId="6DF75F93" w:rsidR="00387C82" w:rsidRPr="00387C82" w:rsidRDefault="00387C82" w:rsidP="00387C82">
      <w:pPr>
        <w:pStyle w:val="muitypography-root"/>
        <w:rPr>
          <w:b/>
          <w:bCs/>
        </w:rPr>
      </w:pPr>
    </w:p>
    <w:p w14:paraId="0B57EC1D" w14:textId="1DF672CA" w:rsidR="00387C82" w:rsidRPr="00387C82" w:rsidRDefault="00387C82" w:rsidP="00387C82">
      <w:pPr>
        <w:pStyle w:val="muitypography-root"/>
        <w:rPr>
          <w:b/>
          <w:bCs/>
        </w:rPr>
      </w:pPr>
    </w:p>
    <w:p w14:paraId="1CC4B1B8" w14:textId="3ADFAFB0" w:rsidR="00387C82" w:rsidRPr="00387C82" w:rsidRDefault="00387C82" w:rsidP="00387C82">
      <w:pPr>
        <w:pStyle w:val="muitypography-root"/>
        <w:rPr>
          <w:b/>
          <w:bCs/>
        </w:rPr>
      </w:pPr>
    </w:p>
    <w:p w14:paraId="0726A526" w14:textId="3CB457AC" w:rsidR="00387C82" w:rsidRPr="00387C82" w:rsidRDefault="00387C82" w:rsidP="00387C82">
      <w:pPr>
        <w:pStyle w:val="muitypography-root"/>
        <w:rPr>
          <w:b/>
          <w:bCs/>
        </w:rPr>
      </w:pPr>
    </w:p>
    <w:p w14:paraId="430E3AF8" w14:textId="78B72949" w:rsidR="00387C82" w:rsidRPr="00387C82" w:rsidRDefault="00387C82" w:rsidP="00387C82">
      <w:pPr>
        <w:pStyle w:val="muitypography-root"/>
        <w:rPr>
          <w:b/>
          <w:bCs/>
        </w:rPr>
      </w:pPr>
    </w:p>
    <w:p w14:paraId="6C5F4104" w14:textId="77777777" w:rsidR="00387C82" w:rsidRDefault="00387C82" w:rsidP="005861A4">
      <w:pPr>
        <w:pStyle w:val="ListParagraph"/>
        <w:rPr>
          <w:rFonts w:ascii="Times New Roman" w:hAnsi="Times New Roman" w:cs="Times New Roman"/>
          <w:sz w:val="24"/>
          <w:szCs w:val="24"/>
        </w:rPr>
      </w:pPr>
    </w:p>
    <w:p w14:paraId="072BC1EE" w14:textId="77777777" w:rsidR="000808BE" w:rsidRDefault="000808BE" w:rsidP="005861A4">
      <w:pPr>
        <w:pStyle w:val="ListParagraph"/>
        <w:rPr>
          <w:rFonts w:ascii="Times New Roman" w:hAnsi="Times New Roman" w:cs="Times New Roman"/>
          <w:sz w:val="24"/>
          <w:szCs w:val="24"/>
        </w:rPr>
      </w:pPr>
    </w:p>
    <w:p w14:paraId="188A6DCD" w14:textId="77777777" w:rsidR="000808BE" w:rsidRPr="005861A4" w:rsidRDefault="000808BE" w:rsidP="005861A4">
      <w:pPr>
        <w:pStyle w:val="ListParagraph"/>
        <w:rPr>
          <w:rFonts w:ascii="Times New Roman" w:hAnsi="Times New Roman" w:cs="Times New Roman"/>
          <w:sz w:val="24"/>
          <w:szCs w:val="24"/>
        </w:rPr>
      </w:pPr>
    </w:p>
    <w:sectPr w:rsidR="000808BE" w:rsidRPr="005861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44BC1"/>
    <w:multiLevelType w:val="hybridMultilevel"/>
    <w:tmpl w:val="604CBA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B0BC3"/>
    <w:multiLevelType w:val="hybridMultilevel"/>
    <w:tmpl w:val="431633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386765"/>
    <w:multiLevelType w:val="hybridMultilevel"/>
    <w:tmpl w:val="62E8FB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9953669">
    <w:abstractNumId w:val="0"/>
  </w:num>
  <w:num w:numId="2" w16cid:durableId="251208516">
    <w:abstractNumId w:val="1"/>
  </w:num>
  <w:num w:numId="3" w16cid:durableId="9212557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1BE"/>
    <w:rsid w:val="000808BE"/>
    <w:rsid w:val="00150D9A"/>
    <w:rsid w:val="001F3C3B"/>
    <w:rsid w:val="002841BE"/>
    <w:rsid w:val="00324741"/>
    <w:rsid w:val="00387C82"/>
    <w:rsid w:val="004428BD"/>
    <w:rsid w:val="0048037B"/>
    <w:rsid w:val="005861A4"/>
    <w:rsid w:val="00595D87"/>
    <w:rsid w:val="005F7D17"/>
    <w:rsid w:val="00622FBB"/>
    <w:rsid w:val="0066754B"/>
    <w:rsid w:val="0075565E"/>
    <w:rsid w:val="00891FB4"/>
    <w:rsid w:val="00906B84"/>
    <w:rsid w:val="009C4BC2"/>
    <w:rsid w:val="00A151B4"/>
    <w:rsid w:val="00C2599B"/>
    <w:rsid w:val="00CC17B8"/>
    <w:rsid w:val="00CD70C9"/>
    <w:rsid w:val="00DF184B"/>
    <w:rsid w:val="00E457E1"/>
    <w:rsid w:val="00EA6CDD"/>
    <w:rsid w:val="00EF3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205DF"/>
  <w15:chartTrackingRefBased/>
  <w15:docId w15:val="{81CDDD6B-3214-4C5B-8B56-A276C419A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5565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wrap">
    <w:name w:val="nowrap"/>
    <w:basedOn w:val="DefaultParagraphFont"/>
    <w:rsid w:val="00595D87"/>
  </w:style>
  <w:style w:type="character" w:customStyle="1" w:styleId="Heading1Char">
    <w:name w:val="Heading 1 Char"/>
    <w:basedOn w:val="DefaultParagraphFont"/>
    <w:link w:val="Heading1"/>
    <w:uiPriority w:val="9"/>
    <w:rsid w:val="0075565E"/>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150D9A"/>
    <w:pPr>
      <w:ind w:left="720"/>
      <w:contextualSpacing/>
    </w:pPr>
  </w:style>
  <w:style w:type="paragraph" w:customStyle="1" w:styleId="muitypography-root">
    <w:name w:val="muitypography-root"/>
    <w:basedOn w:val="Normal"/>
    <w:rsid w:val="00387C82"/>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Hyperlink">
    <w:name w:val="Hyperlink"/>
    <w:basedOn w:val="DefaultParagraphFont"/>
    <w:uiPriority w:val="99"/>
    <w:unhideWhenUsed/>
    <w:rsid w:val="00387C82"/>
    <w:rPr>
      <w:color w:val="0563C1" w:themeColor="hyperlink"/>
      <w:u w:val="single"/>
    </w:rPr>
  </w:style>
  <w:style w:type="character" w:styleId="UnresolvedMention">
    <w:name w:val="Unresolved Mention"/>
    <w:basedOn w:val="DefaultParagraphFont"/>
    <w:uiPriority w:val="99"/>
    <w:semiHidden/>
    <w:unhideWhenUsed/>
    <w:rsid w:val="00387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301955">
      <w:bodyDiv w:val="1"/>
      <w:marLeft w:val="0"/>
      <w:marRight w:val="0"/>
      <w:marTop w:val="0"/>
      <w:marBottom w:val="0"/>
      <w:divBdr>
        <w:top w:val="none" w:sz="0" w:space="0" w:color="auto"/>
        <w:left w:val="none" w:sz="0" w:space="0" w:color="auto"/>
        <w:bottom w:val="none" w:sz="0" w:space="0" w:color="auto"/>
        <w:right w:val="none" w:sz="0" w:space="0" w:color="auto"/>
      </w:divBdr>
    </w:div>
    <w:div w:id="188104149">
      <w:bodyDiv w:val="1"/>
      <w:marLeft w:val="0"/>
      <w:marRight w:val="0"/>
      <w:marTop w:val="0"/>
      <w:marBottom w:val="0"/>
      <w:divBdr>
        <w:top w:val="none" w:sz="0" w:space="0" w:color="auto"/>
        <w:left w:val="none" w:sz="0" w:space="0" w:color="auto"/>
        <w:bottom w:val="none" w:sz="0" w:space="0" w:color="auto"/>
        <w:right w:val="none" w:sz="0" w:space="0" w:color="auto"/>
      </w:divBdr>
    </w:div>
    <w:div w:id="345834907">
      <w:bodyDiv w:val="1"/>
      <w:marLeft w:val="0"/>
      <w:marRight w:val="0"/>
      <w:marTop w:val="0"/>
      <w:marBottom w:val="0"/>
      <w:divBdr>
        <w:top w:val="none" w:sz="0" w:space="0" w:color="auto"/>
        <w:left w:val="none" w:sz="0" w:space="0" w:color="auto"/>
        <w:bottom w:val="none" w:sz="0" w:space="0" w:color="auto"/>
        <w:right w:val="none" w:sz="0" w:space="0" w:color="auto"/>
      </w:divBdr>
    </w:div>
    <w:div w:id="378549909">
      <w:bodyDiv w:val="1"/>
      <w:marLeft w:val="0"/>
      <w:marRight w:val="0"/>
      <w:marTop w:val="0"/>
      <w:marBottom w:val="0"/>
      <w:divBdr>
        <w:top w:val="none" w:sz="0" w:space="0" w:color="auto"/>
        <w:left w:val="none" w:sz="0" w:space="0" w:color="auto"/>
        <w:bottom w:val="none" w:sz="0" w:space="0" w:color="auto"/>
        <w:right w:val="none" w:sz="0" w:space="0" w:color="auto"/>
      </w:divBdr>
    </w:div>
    <w:div w:id="565728006">
      <w:bodyDiv w:val="1"/>
      <w:marLeft w:val="0"/>
      <w:marRight w:val="0"/>
      <w:marTop w:val="0"/>
      <w:marBottom w:val="0"/>
      <w:divBdr>
        <w:top w:val="none" w:sz="0" w:space="0" w:color="auto"/>
        <w:left w:val="none" w:sz="0" w:space="0" w:color="auto"/>
        <w:bottom w:val="none" w:sz="0" w:space="0" w:color="auto"/>
        <w:right w:val="none" w:sz="0" w:space="0" w:color="auto"/>
      </w:divBdr>
    </w:div>
    <w:div w:id="647711514">
      <w:bodyDiv w:val="1"/>
      <w:marLeft w:val="0"/>
      <w:marRight w:val="0"/>
      <w:marTop w:val="0"/>
      <w:marBottom w:val="0"/>
      <w:divBdr>
        <w:top w:val="none" w:sz="0" w:space="0" w:color="auto"/>
        <w:left w:val="none" w:sz="0" w:space="0" w:color="auto"/>
        <w:bottom w:val="none" w:sz="0" w:space="0" w:color="auto"/>
        <w:right w:val="none" w:sz="0" w:space="0" w:color="auto"/>
      </w:divBdr>
    </w:div>
    <w:div w:id="833034554">
      <w:bodyDiv w:val="1"/>
      <w:marLeft w:val="0"/>
      <w:marRight w:val="0"/>
      <w:marTop w:val="0"/>
      <w:marBottom w:val="0"/>
      <w:divBdr>
        <w:top w:val="none" w:sz="0" w:space="0" w:color="auto"/>
        <w:left w:val="none" w:sz="0" w:space="0" w:color="auto"/>
        <w:bottom w:val="none" w:sz="0" w:space="0" w:color="auto"/>
        <w:right w:val="none" w:sz="0" w:space="0" w:color="auto"/>
      </w:divBdr>
    </w:div>
    <w:div w:id="936213224">
      <w:bodyDiv w:val="1"/>
      <w:marLeft w:val="0"/>
      <w:marRight w:val="0"/>
      <w:marTop w:val="0"/>
      <w:marBottom w:val="0"/>
      <w:divBdr>
        <w:top w:val="none" w:sz="0" w:space="0" w:color="auto"/>
        <w:left w:val="none" w:sz="0" w:space="0" w:color="auto"/>
        <w:bottom w:val="none" w:sz="0" w:space="0" w:color="auto"/>
        <w:right w:val="none" w:sz="0" w:space="0" w:color="auto"/>
      </w:divBdr>
    </w:div>
    <w:div w:id="1742633878">
      <w:bodyDiv w:val="1"/>
      <w:marLeft w:val="0"/>
      <w:marRight w:val="0"/>
      <w:marTop w:val="0"/>
      <w:marBottom w:val="0"/>
      <w:divBdr>
        <w:top w:val="none" w:sz="0" w:space="0" w:color="auto"/>
        <w:left w:val="none" w:sz="0" w:space="0" w:color="auto"/>
        <w:bottom w:val="none" w:sz="0" w:space="0" w:color="auto"/>
        <w:right w:val="none" w:sz="0" w:space="0" w:color="auto"/>
      </w:divBdr>
    </w:div>
    <w:div w:id="1895845124">
      <w:bodyDiv w:val="1"/>
      <w:marLeft w:val="0"/>
      <w:marRight w:val="0"/>
      <w:marTop w:val="0"/>
      <w:marBottom w:val="0"/>
      <w:divBdr>
        <w:top w:val="none" w:sz="0" w:space="0" w:color="auto"/>
        <w:left w:val="none" w:sz="0" w:space="0" w:color="auto"/>
        <w:bottom w:val="none" w:sz="0" w:space="0" w:color="auto"/>
        <w:right w:val="none" w:sz="0" w:space="0" w:color="auto"/>
      </w:divBdr>
    </w:div>
    <w:div w:id="2013799049">
      <w:bodyDiv w:val="1"/>
      <w:marLeft w:val="0"/>
      <w:marRight w:val="0"/>
      <w:marTop w:val="0"/>
      <w:marBottom w:val="0"/>
      <w:divBdr>
        <w:top w:val="none" w:sz="0" w:space="0" w:color="auto"/>
        <w:left w:val="none" w:sz="0" w:space="0" w:color="auto"/>
        <w:bottom w:val="none" w:sz="0" w:space="0" w:color="auto"/>
        <w:right w:val="none" w:sz="0" w:space="0" w:color="auto"/>
      </w:divBdr>
    </w:div>
    <w:div w:id="211524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agate.com/gb/e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ingston.com/unitedkingdom/en/ssd" TargetMode="External"/><Relationship Id="rId12" Type="http://schemas.openxmlformats.org/officeDocument/2006/relationships/hyperlink" Target="https://edu.gcfglobal.org/en/windows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us.com/uk/motherboards-components/motherboards/all-series/" TargetMode="External"/><Relationship Id="rId11" Type="http://schemas.openxmlformats.org/officeDocument/2006/relationships/hyperlink" Target="https://www.logitech.com/en-gb" TargetMode="External"/><Relationship Id="rId5" Type="http://schemas.openxmlformats.org/officeDocument/2006/relationships/image" Target="media/image1.png"/><Relationship Id="rId10" Type="http://schemas.openxmlformats.org/officeDocument/2006/relationships/hyperlink" Target="https://www.dell.com/en-uk" TargetMode="External"/><Relationship Id="rId4" Type="http://schemas.openxmlformats.org/officeDocument/2006/relationships/webSettings" Target="webSettings.xml"/><Relationship Id="rId9" Type="http://schemas.openxmlformats.org/officeDocument/2006/relationships/hyperlink" Target="https://www.corsair.com/uk/e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7</Pages>
  <Words>2450</Words>
  <Characters>14214</Characters>
  <Application>Microsoft Office Word</Application>
  <DocSecurity>0</DocSecurity>
  <Lines>263</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Silviu Tobescu (2317708)</dc:creator>
  <cp:keywords/>
  <dc:description/>
  <cp:lastModifiedBy>Silviu Tobescu (2317708)</cp:lastModifiedBy>
  <cp:revision>1</cp:revision>
  <dcterms:created xsi:type="dcterms:W3CDTF">2024-01-11T12:35:00Z</dcterms:created>
  <dcterms:modified xsi:type="dcterms:W3CDTF">2024-01-11T18:24:00Z</dcterms:modified>
</cp:coreProperties>
</file>