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F0C8FA" w14:textId="77777777" w:rsidR="00A91BF5" w:rsidRDefault="00A91BF5" w:rsidP="5832DD86">
      <w:pPr>
        <w:spacing w:line="360" w:lineRule="auto"/>
        <w:jc w:val="both"/>
        <w:rPr>
          <w:rFonts w:ascii="Arial" w:eastAsia="Arial" w:hAnsi="Arial" w:cs="Arial"/>
          <w:b/>
          <w:bCs/>
        </w:rPr>
      </w:pPr>
    </w:p>
    <w:p w14:paraId="015ADF0A" w14:textId="77777777" w:rsidR="00A91BF5" w:rsidRDefault="00A91BF5" w:rsidP="5832DD86">
      <w:pPr>
        <w:spacing w:line="360" w:lineRule="auto"/>
        <w:jc w:val="both"/>
        <w:rPr>
          <w:rFonts w:ascii="Arial" w:eastAsia="Arial" w:hAnsi="Arial" w:cs="Arial"/>
          <w:b/>
          <w:bCs/>
        </w:rPr>
      </w:pPr>
    </w:p>
    <w:p w14:paraId="162B294C" w14:textId="50B0C80C" w:rsidR="00A91BF5" w:rsidRDefault="007F1909" w:rsidP="5832DD86">
      <w:pPr>
        <w:spacing w:line="360" w:lineRule="auto"/>
        <w:jc w:val="both"/>
        <w:rPr>
          <w:b/>
          <w:bCs/>
          <w:sz w:val="40"/>
          <w:szCs w:val="40"/>
        </w:rPr>
      </w:pPr>
      <w:r w:rsidRPr="007F1909">
        <w:rPr>
          <w:rFonts w:ascii="Arial" w:eastAsia="Arial" w:hAnsi="Arial" w:cs="Arial"/>
          <w:b/>
          <w:bCs/>
          <w:sz w:val="40"/>
          <w:szCs w:val="40"/>
        </w:rPr>
        <w:t xml:space="preserve">BMSW4006: </w:t>
      </w:r>
      <w:r w:rsidRPr="007F1909">
        <w:rPr>
          <w:b/>
          <w:bCs/>
          <w:sz w:val="40"/>
          <w:szCs w:val="40"/>
        </w:rPr>
        <w:t xml:space="preserve">Managing Enterprise in the 21st </w:t>
      </w:r>
      <w:r w:rsidRPr="007F1909">
        <w:rPr>
          <w:b/>
          <w:bCs/>
          <w:sz w:val="40"/>
          <w:szCs w:val="40"/>
        </w:rPr>
        <w:t>Century.</w:t>
      </w:r>
    </w:p>
    <w:p w14:paraId="32FFA53C" w14:textId="3645A0BF" w:rsidR="007F1909" w:rsidRDefault="007F1909" w:rsidP="5832DD86">
      <w:pPr>
        <w:spacing w:line="360" w:lineRule="auto"/>
        <w:jc w:val="both"/>
        <w:rPr>
          <w:b/>
          <w:bCs/>
          <w:sz w:val="40"/>
          <w:szCs w:val="40"/>
        </w:rPr>
      </w:pPr>
      <w:r>
        <w:rPr>
          <w:b/>
          <w:bCs/>
          <w:sz w:val="40"/>
          <w:szCs w:val="40"/>
        </w:rPr>
        <w:t xml:space="preserve">Student Name: </w:t>
      </w:r>
      <w:proofErr w:type="spellStart"/>
      <w:r>
        <w:rPr>
          <w:b/>
          <w:bCs/>
          <w:sz w:val="40"/>
          <w:szCs w:val="40"/>
        </w:rPr>
        <w:t>Dami</w:t>
      </w:r>
      <w:proofErr w:type="spellEnd"/>
      <w:r>
        <w:rPr>
          <w:b/>
          <w:bCs/>
          <w:sz w:val="40"/>
          <w:szCs w:val="40"/>
        </w:rPr>
        <w:t xml:space="preserve"> </w:t>
      </w:r>
      <w:proofErr w:type="spellStart"/>
      <w:r>
        <w:rPr>
          <w:b/>
          <w:bCs/>
          <w:sz w:val="40"/>
          <w:szCs w:val="40"/>
        </w:rPr>
        <w:t>Gboho</w:t>
      </w:r>
      <w:proofErr w:type="spellEnd"/>
    </w:p>
    <w:p w14:paraId="64DBA26A" w14:textId="044BDEBB" w:rsidR="007F1909" w:rsidRPr="007F1909" w:rsidRDefault="007F1909" w:rsidP="5832DD86">
      <w:pPr>
        <w:spacing w:line="360" w:lineRule="auto"/>
        <w:jc w:val="both"/>
        <w:rPr>
          <w:rFonts w:ascii="Arial" w:eastAsia="Arial" w:hAnsi="Arial" w:cs="Arial"/>
          <w:b/>
          <w:bCs/>
          <w:sz w:val="40"/>
          <w:szCs w:val="40"/>
        </w:rPr>
      </w:pPr>
      <w:r>
        <w:rPr>
          <w:b/>
          <w:bCs/>
          <w:sz w:val="40"/>
          <w:szCs w:val="40"/>
        </w:rPr>
        <w:t>Student ID: 1914928</w:t>
      </w:r>
    </w:p>
    <w:p w14:paraId="01FE52FC" w14:textId="77777777" w:rsidR="007F1909" w:rsidRDefault="007F1909" w:rsidP="007F1909">
      <w:pPr>
        <w:spacing w:line="360" w:lineRule="auto"/>
        <w:rPr>
          <w:rFonts w:ascii="Arial" w:eastAsia="Arial" w:hAnsi="Arial" w:cs="Arial"/>
          <w:b/>
          <w:bCs/>
        </w:rPr>
      </w:pPr>
      <w:r>
        <w:rPr>
          <w:rFonts w:ascii="Arial" w:eastAsia="Arial" w:hAnsi="Arial" w:cs="Arial"/>
          <w:b/>
          <w:bCs/>
        </w:rPr>
        <w:t xml:space="preserve">                                                               </w:t>
      </w:r>
    </w:p>
    <w:p w14:paraId="2E27B2AC" w14:textId="373C0EB4" w:rsidR="00F92C44" w:rsidRDefault="007F1909" w:rsidP="007F1909">
      <w:pPr>
        <w:spacing w:line="360" w:lineRule="auto"/>
      </w:pPr>
      <w:r>
        <w:rPr>
          <w:rFonts w:ascii="Arial" w:eastAsia="Arial" w:hAnsi="Arial" w:cs="Arial"/>
          <w:b/>
          <w:bCs/>
        </w:rPr>
        <w:t xml:space="preserve">                                                          </w:t>
      </w:r>
      <w:r w:rsidR="00A91BF5" w:rsidRPr="00A91BF5">
        <w:rPr>
          <w:rFonts w:ascii="Arial" w:eastAsia="Arial" w:hAnsi="Arial" w:cs="Arial"/>
          <w:b/>
          <w:bCs/>
          <w:sz w:val="28"/>
        </w:rPr>
        <w:t>Business Plan</w:t>
      </w:r>
      <w:r w:rsidR="00F92C44" w:rsidRPr="00F92C44">
        <w:t xml:space="preserve"> </w:t>
      </w:r>
    </w:p>
    <w:p w14:paraId="152AB72A" w14:textId="40F2655F" w:rsidR="00F92C44" w:rsidRPr="00F92C44" w:rsidRDefault="00F92C44" w:rsidP="00F92C44">
      <w:pPr>
        <w:spacing w:line="360" w:lineRule="auto"/>
        <w:jc w:val="center"/>
        <w:rPr>
          <w:rFonts w:ascii="Arial" w:eastAsia="Arial" w:hAnsi="Arial" w:cs="Arial"/>
          <w:b/>
          <w:bCs/>
          <w:sz w:val="28"/>
        </w:rPr>
      </w:pPr>
      <w:r w:rsidRPr="00F92C44">
        <w:rPr>
          <w:rFonts w:ascii="Arial" w:eastAsia="Arial" w:hAnsi="Arial" w:cs="Arial"/>
          <w:b/>
          <w:bCs/>
          <w:sz w:val="28"/>
        </w:rPr>
        <w:t>For</w:t>
      </w:r>
    </w:p>
    <w:p w14:paraId="3E1ED39F" w14:textId="22C17038" w:rsidR="00A91BF5" w:rsidRPr="00A91BF5" w:rsidRDefault="00F92C44" w:rsidP="00F92C44">
      <w:pPr>
        <w:spacing w:line="360" w:lineRule="auto"/>
        <w:jc w:val="center"/>
        <w:rPr>
          <w:rFonts w:ascii="Arial" w:eastAsia="Arial" w:hAnsi="Arial" w:cs="Arial"/>
          <w:b/>
          <w:bCs/>
          <w:sz w:val="28"/>
        </w:rPr>
      </w:pPr>
      <w:proofErr w:type="spellStart"/>
      <w:r w:rsidRPr="00F92C44">
        <w:rPr>
          <w:rFonts w:ascii="Arial" w:eastAsia="Arial" w:hAnsi="Arial" w:cs="Arial"/>
          <w:b/>
          <w:bCs/>
          <w:sz w:val="28"/>
        </w:rPr>
        <w:t>Hena’s</w:t>
      </w:r>
      <w:proofErr w:type="spellEnd"/>
      <w:r w:rsidRPr="00F92C44">
        <w:rPr>
          <w:rFonts w:ascii="Arial" w:eastAsia="Arial" w:hAnsi="Arial" w:cs="Arial"/>
          <w:b/>
          <w:bCs/>
          <w:sz w:val="28"/>
        </w:rPr>
        <w:t xml:space="preserve"> Spice world</w:t>
      </w:r>
    </w:p>
    <w:p w14:paraId="3FA961B7" w14:textId="77777777" w:rsidR="00A91BF5" w:rsidRDefault="00A91BF5" w:rsidP="5832DD86">
      <w:pPr>
        <w:spacing w:line="360" w:lineRule="auto"/>
        <w:jc w:val="both"/>
        <w:rPr>
          <w:rFonts w:ascii="Arial" w:eastAsia="Arial" w:hAnsi="Arial" w:cs="Arial"/>
          <w:b/>
          <w:bCs/>
        </w:rPr>
      </w:pPr>
    </w:p>
    <w:p w14:paraId="601672FC" w14:textId="77777777" w:rsidR="00A91BF5" w:rsidRDefault="00A91BF5" w:rsidP="5832DD86">
      <w:pPr>
        <w:spacing w:line="360" w:lineRule="auto"/>
        <w:jc w:val="both"/>
        <w:rPr>
          <w:rFonts w:ascii="Arial" w:eastAsia="Arial" w:hAnsi="Arial" w:cs="Arial"/>
          <w:b/>
          <w:bCs/>
        </w:rPr>
      </w:pPr>
    </w:p>
    <w:p w14:paraId="58460EA7" w14:textId="77777777" w:rsidR="00A91BF5" w:rsidRDefault="00A91BF5" w:rsidP="5832DD86">
      <w:pPr>
        <w:spacing w:line="360" w:lineRule="auto"/>
        <w:jc w:val="both"/>
        <w:rPr>
          <w:rFonts w:ascii="Arial" w:eastAsia="Arial" w:hAnsi="Arial" w:cs="Arial"/>
          <w:b/>
          <w:bCs/>
        </w:rPr>
      </w:pPr>
    </w:p>
    <w:p w14:paraId="12AD0618" w14:textId="77777777" w:rsidR="00A91BF5" w:rsidRDefault="00A91BF5" w:rsidP="5832DD86">
      <w:pPr>
        <w:spacing w:line="360" w:lineRule="auto"/>
        <w:jc w:val="both"/>
        <w:rPr>
          <w:rFonts w:ascii="Arial" w:eastAsia="Arial" w:hAnsi="Arial" w:cs="Arial"/>
          <w:b/>
          <w:bCs/>
        </w:rPr>
      </w:pPr>
    </w:p>
    <w:p w14:paraId="12CF9000" w14:textId="77777777" w:rsidR="00A91BF5" w:rsidRDefault="00A91BF5" w:rsidP="5832DD86">
      <w:pPr>
        <w:spacing w:line="360" w:lineRule="auto"/>
        <w:jc w:val="both"/>
        <w:rPr>
          <w:rFonts w:ascii="Arial" w:eastAsia="Arial" w:hAnsi="Arial" w:cs="Arial"/>
          <w:b/>
          <w:bCs/>
        </w:rPr>
      </w:pPr>
    </w:p>
    <w:p w14:paraId="3FD41C34" w14:textId="77777777" w:rsidR="00A91BF5" w:rsidRDefault="00A91BF5" w:rsidP="5832DD86">
      <w:pPr>
        <w:spacing w:line="360" w:lineRule="auto"/>
        <w:jc w:val="both"/>
        <w:rPr>
          <w:rFonts w:ascii="Arial" w:eastAsia="Arial" w:hAnsi="Arial" w:cs="Arial"/>
          <w:b/>
          <w:bCs/>
        </w:rPr>
      </w:pPr>
    </w:p>
    <w:p w14:paraId="474AC651" w14:textId="77777777" w:rsidR="00A91BF5" w:rsidRDefault="00A91BF5" w:rsidP="5832DD86">
      <w:pPr>
        <w:spacing w:line="360" w:lineRule="auto"/>
        <w:jc w:val="both"/>
        <w:rPr>
          <w:rFonts w:ascii="Arial" w:eastAsia="Arial" w:hAnsi="Arial" w:cs="Arial"/>
          <w:b/>
          <w:bCs/>
        </w:rPr>
      </w:pPr>
    </w:p>
    <w:p w14:paraId="1AA6D996" w14:textId="77777777" w:rsidR="00A91BF5" w:rsidRDefault="00A91BF5" w:rsidP="5832DD86">
      <w:pPr>
        <w:spacing w:line="360" w:lineRule="auto"/>
        <w:jc w:val="both"/>
        <w:rPr>
          <w:rFonts w:ascii="Arial" w:eastAsia="Arial" w:hAnsi="Arial" w:cs="Arial"/>
          <w:b/>
          <w:bCs/>
        </w:rPr>
      </w:pPr>
    </w:p>
    <w:p w14:paraId="0DF5FFE6" w14:textId="77777777" w:rsidR="00A91BF5" w:rsidRDefault="00A91BF5" w:rsidP="5832DD86">
      <w:pPr>
        <w:spacing w:line="360" w:lineRule="auto"/>
        <w:jc w:val="both"/>
        <w:rPr>
          <w:rFonts w:ascii="Arial" w:eastAsia="Arial" w:hAnsi="Arial" w:cs="Arial"/>
          <w:b/>
          <w:bCs/>
        </w:rPr>
      </w:pPr>
    </w:p>
    <w:p w14:paraId="3166DB12" w14:textId="77777777" w:rsidR="00A91BF5" w:rsidRDefault="00A91BF5" w:rsidP="5832DD86">
      <w:pPr>
        <w:spacing w:line="360" w:lineRule="auto"/>
        <w:jc w:val="both"/>
        <w:rPr>
          <w:rFonts w:ascii="Arial" w:eastAsia="Arial" w:hAnsi="Arial" w:cs="Arial"/>
          <w:b/>
          <w:bCs/>
        </w:rPr>
      </w:pPr>
    </w:p>
    <w:p w14:paraId="51EF0413" w14:textId="77777777" w:rsidR="00A91BF5" w:rsidRDefault="00A91BF5" w:rsidP="5832DD86">
      <w:pPr>
        <w:spacing w:line="360" w:lineRule="auto"/>
        <w:jc w:val="both"/>
        <w:rPr>
          <w:rFonts w:ascii="Arial" w:eastAsia="Arial" w:hAnsi="Arial" w:cs="Arial"/>
          <w:b/>
          <w:bCs/>
        </w:rPr>
      </w:pPr>
    </w:p>
    <w:p w14:paraId="597C3221" w14:textId="77777777" w:rsidR="00A91BF5" w:rsidRDefault="00A91BF5" w:rsidP="5832DD86">
      <w:pPr>
        <w:spacing w:line="360" w:lineRule="auto"/>
        <w:jc w:val="both"/>
        <w:rPr>
          <w:rFonts w:ascii="Arial" w:eastAsia="Arial" w:hAnsi="Arial" w:cs="Arial"/>
          <w:b/>
          <w:bCs/>
        </w:rPr>
      </w:pPr>
    </w:p>
    <w:p w14:paraId="0C9C050B" w14:textId="77777777" w:rsidR="00A91BF5" w:rsidRDefault="00A91BF5" w:rsidP="5832DD86">
      <w:pPr>
        <w:spacing w:line="360" w:lineRule="auto"/>
        <w:jc w:val="both"/>
        <w:rPr>
          <w:rFonts w:ascii="Arial" w:eastAsia="Arial" w:hAnsi="Arial" w:cs="Arial"/>
          <w:b/>
          <w:bCs/>
        </w:rPr>
      </w:pPr>
    </w:p>
    <w:p w14:paraId="587A1D6F" w14:textId="77777777" w:rsidR="00A91BF5" w:rsidRDefault="00A91BF5" w:rsidP="5832DD86">
      <w:pPr>
        <w:spacing w:line="360" w:lineRule="auto"/>
        <w:jc w:val="both"/>
        <w:rPr>
          <w:rFonts w:ascii="Arial" w:eastAsia="Arial" w:hAnsi="Arial" w:cs="Arial"/>
          <w:b/>
          <w:bCs/>
        </w:rPr>
      </w:pPr>
    </w:p>
    <w:p w14:paraId="5FC80C21" w14:textId="77777777" w:rsidR="00A91BF5" w:rsidRDefault="00A91BF5" w:rsidP="5832DD86">
      <w:pPr>
        <w:spacing w:line="360" w:lineRule="auto"/>
        <w:jc w:val="both"/>
        <w:rPr>
          <w:rFonts w:ascii="Arial" w:eastAsia="Arial" w:hAnsi="Arial" w:cs="Arial"/>
          <w:b/>
          <w:bCs/>
        </w:rPr>
      </w:pPr>
    </w:p>
    <w:p w14:paraId="47C3AA5C" w14:textId="21553C5C" w:rsidR="5284F7A8" w:rsidRDefault="0390D719" w:rsidP="5832DD86">
      <w:pPr>
        <w:spacing w:line="360" w:lineRule="auto"/>
        <w:jc w:val="both"/>
        <w:rPr>
          <w:rFonts w:ascii="Arial" w:eastAsia="Arial" w:hAnsi="Arial" w:cs="Arial"/>
          <w:b/>
          <w:bCs/>
        </w:rPr>
      </w:pPr>
      <w:r w:rsidRPr="0390D719">
        <w:rPr>
          <w:rFonts w:ascii="Arial" w:eastAsia="Arial" w:hAnsi="Arial" w:cs="Arial"/>
          <w:b/>
          <w:bCs/>
        </w:rPr>
        <w:t>Executive Summary</w:t>
      </w:r>
    </w:p>
    <w:p w14:paraId="20AB98A1" w14:textId="5323EED7" w:rsidR="0390D719" w:rsidRDefault="0390D719" w:rsidP="0390D719">
      <w:pPr>
        <w:spacing w:line="360" w:lineRule="auto"/>
        <w:jc w:val="both"/>
        <w:rPr>
          <w:rFonts w:ascii="Arial" w:eastAsia="Arial" w:hAnsi="Arial" w:cs="Arial"/>
        </w:rPr>
      </w:pPr>
      <w:proofErr w:type="spellStart"/>
      <w:r w:rsidRPr="0390D719">
        <w:rPr>
          <w:rFonts w:ascii="Arial" w:eastAsia="Arial" w:hAnsi="Arial" w:cs="Arial"/>
        </w:rPr>
        <w:t>Hena's</w:t>
      </w:r>
      <w:proofErr w:type="spellEnd"/>
      <w:r w:rsidRPr="0390D719">
        <w:rPr>
          <w:rFonts w:ascii="Arial" w:eastAsia="Arial" w:hAnsi="Arial" w:cs="Arial"/>
        </w:rPr>
        <w:t xml:space="preserve"> Spice World is an authentic South Asian food company that makes </w:t>
      </w:r>
      <w:proofErr w:type="spellStart"/>
      <w:r w:rsidRPr="0390D719">
        <w:rPr>
          <w:rFonts w:ascii="Arial" w:eastAsia="Arial" w:hAnsi="Arial" w:cs="Arial"/>
        </w:rPr>
        <w:t>atjar</w:t>
      </w:r>
      <w:proofErr w:type="spellEnd"/>
      <w:r w:rsidRPr="0390D719">
        <w:rPr>
          <w:rFonts w:ascii="Arial" w:eastAsia="Arial" w:hAnsi="Arial" w:cs="Arial"/>
        </w:rPr>
        <w:t xml:space="preserve"> and spices. </w:t>
      </w:r>
      <w:proofErr w:type="spellStart"/>
      <w:r w:rsidRPr="0390D719">
        <w:rPr>
          <w:rFonts w:ascii="Arial" w:eastAsia="Arial" w:hAnsi="Arial" w:cs="Arial"/>
        </w:rPr>
        <w:t>Hena's</w:t>
      </w:r>
      <w:proofErr w:type="spellEnd"/>
      <w:r w:rsidRPr="0390D719">
        <w:rPr>
          <w:rFonts w:ascii="Arial" w:eastAsia="Arial" w:hAnsi="Arial" w:cs="Arial"/>
        </w:rPr>
        <w:t xml:space="preserve"> Spice World has been in operation for 1 year and is becoming increasingly successful. What was once a company that catered exclusively to the People of </w:t>
      </w:r>
      <w:r w:rsidR="00654725">
        <w:rPr>
          <w:rFonts w:ascii="Arial" w:eastAsia="Arial" w:hAnsi="Arial" w:cs="Arial"/>
        </w:rPr>
        <w:t xml:space="preserve">the </w:t>
      </w:r>
      <w:r w:rsidRPr="0390D719">
        <w:rPr>
          <w:rFonts w:ascii="Arial" w:eastAsia="Arial" w:hAnsi="Arial" w:cs="Arial"/>
        </w:rPr>
        <w:t xml:space="preserve">Indian Subcontinent has evolved into a national brand. </w:t>
      </w:r>
      <w:proofErr w:type="spellStart"/>
      <w:r w:rsidRPr="0390D719">
        <w:rPr>
          <w:rFonts w:ascii="Arial" w:eastAsia="Arial" w:hAnsi="Arial" w:cs="Arial"/>
        </w:rPr>
        <w:t>Hena's</w:t>
      </w:r>
      <w:proofErr w:type="spellEnd"/>
      <w:r w:rsidRPr="0390D719">
        <w:rPr>
          <w:rFonts w:ascii="Arial" w:eastAsia="Arial" w:hAnsi="Arial" w:cs="Arial"/>
        </w:rPr>
        <w:t xml:space="preserve"> Spice World now offers two quality lines. Their organic spices are their signature product, and it's known for its freshness, uniqueness, and high-quality ingredients. Originally only available in one temperature, hot, consumer demand for milder versions prompted </w:t>
      </w:r>
      <w:proofErr w:type="spellStart"/>
      <w:r w:rsidRPr="0390D719">
        <w:rPr>
          <w:rFonts w:ascii="Arial" w:eastAsia="Arial" w:hAnsi="Arial" w:cs="Arial"/>
        </w:rPr>
        <w:t>Hena's</w:t>
      </w:r>
      <w:proofErr w:type="spellEnd"/>
      <w:r w:rsidRPr="0390D719">
        <w:rPr>
          <w:rFonts w:ascii="Arial" w:eastAsia="Arial" w:hAnsi="Arial" w:cs="Arial"/>
        </w:rPr>
        <w:t xml:space="preserve"> Spice World to produce both a medium and mild version. </w:t>
      </w:r>
      <w:proofErr w:type="spellStart"/>
      <w:r w:rsidRPr="0390D719">
        <w:rPr>
          <w:rFonts w:ascii="Arial" w:eastAsia="Arial" w:hAnsi="Arial" w:cs="Arial"/>
        </w:rPr>
        <w:t>Hena's</w:t>
      </w:r>
      <w:proofErr w:type="spellEnd"/>
      <w:r w:rsidRPr="0390D719">
        <w:rPr>
          <w:rFonts w:ascii="Arial" w:eastAsia="Arial" w:hAnsi="Arial" w:cs="Arial"/>
        </w:rPr>
        <w:t xml:space="preserve"> Spice World also sells dried spices and special mixes of spices to round out their product range. </w:t>
      </w:r>
      <w:proofErr w:type="spellStart"/>
      <w:r w:rsidRPr="0390D719">
        <w:rPr>
          <w:rFonts w:ascii="Arial" w:eastAsia="Arial" w:hAnsi="Arial" w:cs="Arial"/>
        </w:rPr>
        <w:t>Hena's</w:t>
      </w:r>
      <w:proofErr w:type="spellEnd"/>
      <w:r w:rsidRPr="0390D719">
        <w:rPr>
          <w:rFonts w:ascii="Arial" w:eastAsia="Arial" w:hAnsi="Arial" w:cs="Arial"/>
        </w:rPr>
        <w:t xml:space="preserve"> Spice World's solid management team and </w:t>
      </w:r>
      <w:proofErr w:type="spellStart"/>
      <w:r w:rsidRPr="0390D719">
        <w:rPr>
          <w:rFonts w:ascii="Arial" w:eastAsia="Arial" w:hAnsi="Arial" w:cs="Arial"/>
        </w:rPr>
        <w:t>Hena</w:t>
      </w:r>
      <w:proofErr w:type="spellEnd"/>
      <w:r w:rsidRPr="0390D719">
        <w:rPr>
          <w:rFonts w:ascii="Arial" w:eastAsia="Arial" w:hAnsi="Arial" w:cs="Arial"/>
        </w:rPr>
        <w:t xml:space="preserve"> would ensure the company's long-term success. </w:t>
      </w:r>
      <w:proofErr w:type="spellStart"/>
      <w:r w:rsidRPr="0390D719">
        <w:rPr>
          <w:rFonts w:ascii="Arial" w:eastAsia="Arial" w:hAnsi="Arial" w:cs="Arial"/>
        </w:rPr>
        <w:t>Hena</w:t>
      </w:r>
      <w:proofErr w:type="spellEnd"/>
      <w:r w:rsidRPr="0390D719">
        <w:rPr>
          <w:rFonts w:ascii="Arial" w:eastAsia="Arial" w:hAnsi="Arial" w:cs="Arial"/>
        </w:rPr>
        <w:t xml:space="preserve"> is the President and has 12 years of experience in the food sector, which has given her invaluable expertise and industry awareness, reinforcing her decision to start a company from the ground up. </w:t>
      </w:r>
    </w:p>
    <w:p w14:paraId="70D31174" w14:textId="048EF1E8" w:rsidR="5284F7A8" w:rsidRDefault="5284F7A8" w:rsidP="5832DD86">
      <w:pPr>
        <w:spacing w:line="360" w:lineRule="auto"/>
        <w:jc w:val="both"/>
        <w:rPr>
          <w:rFonts w:ascii="Arial" w:eastAsia="Arial" w:hAnsi="Arial" w:cs="Arial"/>
        </w:rPr>
      </w:pPr>
      <w:r w:rsidRPr="0390D719">
        <w:rPr>
          <w:rFonts w:ascii="Arial" w:eastAsia="Arial" w:hAnsi="Arial" w:cs="Arial"/>
        </w:rPr>
        <w:br w:type="page"/>
      </w:r>
    </w:p>
    <w:p w14:paraId="34AC4567" w14:textId="6175BFB6" w:rsidR="5284F7A8" w:rsidRDefault="3CAFBAAB" w:rsidP="5832DD86">
      <w:pPr>
        <w:spacing w:line="360" w:lineRule="auto"/>
        <w:jc w:val="both"/>
        <w:rPr>
          <w:rFonts w:ascii="Arial" w:eastAsia="Arial" w:hAnsi="Arial" w:cs="Arial"/>
          <w:b/>
          <w:bCs/>
        </w:rPr>
      </w:pPr>
      <w:r w:rsidRPr="3CAFBAAB">
        <w:rPr>
          <w:rFonts w:ascii="Arial" w:eastAsia="Arial" w:hAnsi="Arial" w:cs="Arial"/>
          <w:b/>
          <w:bCs/>
        </w:rPr>
        <w:lastRenderedPageBreak/>
        <w:t>Table of Contents</w:t>
      </w:r>
    </w:p>
    <w:sdt>
      <w:sdtPr>
        <w:id w:val="861337373"/>
        <w:docPartObj>
          <w:docPartGallery w:val="Table of Contents"/>
          <w:docPartUnique/>
        </w:docPartObj>
      </w:sdtPr>
      <w:sdtEndPr/>
      <w:sdtContent>
        <w:p w14:paraId="45942944" w14:textId="576CE96B" w:rsidR="00F4342E" w:rsidRDefault="3CAFBAAB">
          <w:pPr>
            <w:pStyle w:val="TOC1"/>
            <w:tabs>
              <w:tab w:val="right" w:leader="dot" w:pos="9350"/>
            </w:tabs>
            <w:rPr>
              <w:rFonts w:eastAsiaTheme="minorEastAsia"/>
              <w:noProof/>
              <w:lang w:val="en-GB" w:eastAsia="en-GB"/>
            </w:rPr>
          </w:pPr>
          <w:r>
            <w:fldChar w:fldCharType="begin"/>
          </w:r>
          <w:r>
            <w:instrText>TOC \o \z \u \h</w:instrText>
          </w:r>
          <w:r>
            <w:fldChar w:fldCharType="separate"/>
          </w:r>
          <w:hyperlink w:anchor="_Toc70254273" w:history="1">
            <w:r w:rsidR="00F4342E" w:rsidRPr="00F42278">
              <w:rPr>
                <w:rStyle w:val="Hyperlink"/>
                <w:rFonts w:ascii="Arial" w:eastAsia="Arial" w:hAnsi="Arial" w:cs="Arial"/>
                <w:noProof/>
              </w:rPr>
              <w:t>Business Description</w:t>
            </w:r>
            <w:r w:rsidR="00F4342E">
              <w:rPr>
                <w:noProof/>
                <w:webHidden/>
              </w:rPr>
              <w:tab/>
            </w:r>
            <w:r w:rsidR="00F4342E">
              <w:rPr>
                <w:noProof/>
                <w:webHidden/>
              </w:rPr>
              <w:fldChar w:fldCharType="begin"/>
            </w:r>
            <w:r w:rsidR="00F4342E">
              <w:rPr>
                <w:noProof/>
                <w:webHidden/>
              </w:rPr>
              <w:instrText xml:space="preserve"> PAGEREF _Toc70254273 \h </w:instrText>
            </w:r>
            <w:r w:rsidR="00F4342E">
              <w:rPr>
                <w:noProof/>
                <w:webHidden/>
              </w:rPr>
            </w:r>
            <w:r w:rsidR="00F4342E">
              <w:rPr>
                <w:noProof/>
                <w:webHidden/>
              </w:rPr>
              <w:fldChar w:fldCharType="separate"/>
            </w:r>
            <w:r w:rsidR="00F4342E">
              <w:rPr>
                <w:noProof/>
                <w:webHidden/>
              </w:rPr>
              <w:t>4</w:t>
            </w:r>
            <w:r w:rsidR="00F4342E">
              <w:rPr>
                <w:noProof/>
                <w:webHidden/>
              </w:rPr>
              <w:fldChar w:fldCharType="end"/>
            </w:r>
          </w:hyperlink>
        </w:p>
        <w:p w14:paraId="5FFFEC65" w14:textId="71145147" w:rsidR="00F4342E" w:rsidRDefault="007F1909">
          <w:pPr>
            <w:pStyle w:val="TOC2"/>
            <w:tabs>
              <w:tab w:val="right" w:leader="dot" w:pos="9350"/>
            </w:tabs>
            <w:rPr>
              <w:rFonts w:eastAsiaTheme="minorEastAsia"/>
              <w:noProof/>
              <w:lang w:val="en-GB" w:eastAsia="en-GB"/>
            </w:rPr>
          </w:pPr>
          <w:hyperlink w:anchor="_Toc70254274" w:history="1">
            <w:r w:rsidR="00F4342E" w:rsidRPr="00F42278">
              <w:rPr>
                <w:rStyle w:val="Hyperlink"/>
                <w:rFonts w:ascii="Arial" w:eastAsia="Arial" w:hAnsi="Arial" w:cs="Arial"/>
                <w:noProof/>
              </w:rPr>
              <w:t>Mission</w:t>
            </w:r>
            <w:r w:rsidR="00F4342E">
              <w:rPr>
                <w:noProof/>
                <w:webHidden/>
              </w:rPr>
              <w:tab/>
            </w:r>
            <w:r w:rsidR="00F4342E">
              <w:rPr>
                <w:noProof/>
                <w:webHidden/>
              </w:rPr>
              <w:fldChar w:fldCharType="begin"/>
            </w:r>
            <w:r w:rsidR="00F4342E">
              <w:rPr>
                <w:noProof/>
                <w:webHidden/>
              </w:rPr>
              <w:instrText xml:space="preserve"> PAGEREF _Toc70254274 \h </w:instrText>
            </w:r>
            <w:r w:rsidR="00F4342E">
              <w:rPr>
                <w:noProof/>
                <w:webHidden/>
              </w:rPr>
            </w:r>
            <w:r w:rsidR="00F4342E">
              <w:rPr>
                <w:noProof/>
                <w:webHidden/>
              </w:rPr>
              <w:fldChar w:fldCharType="separate"/>
            </w:r>
            <w:r w:rsidR="00F4342E">
              <w:rPr>
                <w:noProof/>
                <w:webHidden/>
              </w:rPr>
              <w:t>4</w:t>
            </w:r>
            <w:r w:rsidR="00F4342E">
              <w:rPr>
                <w:noProof/>
                <w:webHidden/>
              </w:rPr>
              <w:fldChar w:fldCharType="end"/>
            </w:r>
          </w:hyperlink>
        </w:p>
        <w:p w14:paraId="781CBE99" w14:textId="6BF76D94" w:rsidR="00F4342E" w:rsidRDefault="007F1909">
          <w:pPr>
            <w:pStyle w:val="TOC2"/>
            <w:tabs>
              <w:tab w:val="right" w:leader="dot" w:pos="9350"/>
            </w:tabs>
            <w:rPr>
              <w:rFonts w:eastAsiaTheme="minorEastAsia"/>
              <w:noProof/>
              <w:lang w:val="en-GB" w:eastAsia="en-GB"/>
            </w:rPr>
          </w:pPr>
          <w:hyperlink w:anchor="_Toc70254275" w:history="1">
            <w:r w:rsidR="00F4342E" w:rsidRPr="00F42278">
              <w:rPr>
                <w:rStyle w:val="Hyperlink"/>
                <w:rFonts w:ascii="Arial" w:eastAsia="Arial" w:hAnsi="Arial" w:cs="Arial"/>
                <w:noProof/>
              </w:rPr>
              <w:t>Objectives</w:t>
            </w:r>
            <w:r w:rsidR="00F4342E">
              <w:rPr>
                <w:noProof/>
                <w:webHidden/>
              </w:rPr>
              <w:tab/>
            </w:r>
            <w:r w:rsidR="00F4342E">
              <w:rPr>
                <w:noProof/>
                <w:webHidden/>
              </w:rPr>
              <w:fldChar w:fldCharType="begin"/>
            </w:r>
            <w:r w:rsidR="00F4342E">
              <w:rPr>
                <w:noProof/>
                <w:webHidden/>
              </w:rPr>
              <w:instrText xml:space="preserve"> PAGEREF _Toc70254275 \h </w:instrText>
            </w:r>
            <w:r w:rsidR="00F4342E">
              <w:rPr>
                <w:noProof/>
                <w:webHidden/>
              </w:rPr>
            </w:r>
            <w:r w:rsidR="00F4342E">
              <w:rPr>
                <w:noProof/>
                <w:webHidden/>
              </w:rPr>
              <w:fldChar w:fldCharType="separate"/>
            </w:r>
            <w:r w:rsidR="00F4342E">
              <w:rPr>
                <w:noProof/>
                <w:webHidden/>
              </w:rPr>
              <w:t>4</w:t>
            </w:r>
            <w:r w:rsidR="00F4342E">
              <w:rPr>
                <w:noProof/>
                <w:webHidden/>
              </w:rPr>
              <w:fldChar w:fldCharType="end"/>
            </w:r>
          </w:hyperlink>
        </w:p>
        <w:p w14:paraId="01C8E09B" w14:textId="042ECB3C" w:rsidR="00F4342E" w:rsidRDefault="007F1909">
          <w:pPr>
            <w:pStyle w:val="TOC1"/>
            <w:tabs>
              <w:tab w:val="right" w:leader="dot" w:pos="9350"/>
            </w:tabs>
            <w:rPr>
              <w:rFonts w:eastAsiaTheme="minorEastAsia"/>
              <w:noProof/>
              <w:lang w:val="en-GB" w:eastAsia="en-GB"/>
            </w:rPr>
          </w:pPr>
          <w:hyperlink w:anchor="_Toc70254276" w:history="1">
            <w:r w:rsidR="00F4342E" w:rsidRPr="00F42278">
              <w:rPr>
                <w:rStyle w:val="Hyperlink"/>
                <w:rFonts w:ascii="Arial" w:eastAsia="Arial" w:hAnsi="Arial" w:cs="Arial"/>
                <w:noProof/>
              </w:rPr>
              <w:t>Business Structure</w:t>
            </w:r>
            <w:r w:rsidR="00F4342E">
              <w:rPr>
                <w:noProof/>
                <w:webHidden/>
              </w:rPr>
              <w:tab/>
            </w:r>
            <w:r w:rsidR="00F4342E">
              <w:rPr>
                <w:noProof/>
                <w:webHidden/>
              </w:rPr>
              <w:fldChar w:fldCharType="begin"/>
            </w:r>
            <w:r w:rsidR="00F4342E">
              <w:rPr>
                <w:noProof/>
                <w:webHidden/>
              </w:rPr>
              <w:instrText xml:space="preserve"> PAGEREF _Toc70254276 \h </w:instrText>
            </w:r>
            <w:r w:rsidR="00F4342E">
              <w:rPr>
                <w:noProof/>
                <w:webHidden/>
              </w:rPr>
            </w:r>
            <w:r w:rsidR="00F4342E">
              <w:rPr>
                <w:noProof/>
                <w:webHidden/>
              </w:rPr>
              <w:fldChar w:fldCharType="separate"/>
            </w:r>
            <w:r w:rsidR="00F4342E">
              <w:rPr>
                <w:noProof/>
                <w:webHidden/>
              </w:rPr>
              <w:t>5</w:t>
            </w:r>
            <w:r w:rsidR="00F4342E">
              <w:rPr>
                <w:noProof/>
                <w:webHidden/>
              </w:rPr>
              <w:fldChar w:fldCharType="end"/>
            </w:r>
          </w:hyperlink>
        </w:p>
        <w:p w14:paraId="125D58E0" w14:textId="63CE19B2" w:rsidR="00F4342E" w:rsidRDefault="007F1909">
          <w:pPr>
            <w:pStyle w:val="TOC1"/>
            <w:tabs>
              <w:tab w:val="right" w:leader="dot" w:pos="9350"/>
            </w:tabs>
            <w:rPr>
              <w:rFonts w:eastAsiaTheme="minorEastAsia"/>
              <w:noProof/>
              <w:lang w:val="en-GB" w:eastAsia="en-GB"/>
            </w:rPr>
          </w:pPr>
          <w:hyperlink w:anchor="_Toc70254277" w:history="1">
            <w:r w:rsidR="00F4342E" w:rsidRPr="00F42278">
              <w:rPr>
                <w:rStyle w:val="Hyperlink"/>
                <w:rFonts w:ascii="Arial" w:eastAsia="Arial" w:hAnsi="Arial" w:cs="Arial"/>
                <w:noProof/>
              </w:rPr>
              <w:t>Product and Services</w:t>
            </w:r>
            <w:r w:rsidR="00F4342E">
              <w:rPr>
                <w:noProof/>
                <w:webHidden/>
              </w:rPr>
              <w:tab/>
            </w:r>
            <w:r w:rsidR="00F4342E">
              <w:rPr>
                <w:noProof/>
                <w:webHidden/>
              </w:rPr>
              <w:fldChar w:fldCharType="begin"/>
            </w:r>
            <w:r w:rsidR="00F4342E">
              <w:rPr>
                <w:noProof/>
                <w:webHidden/>
              </w:rPr>
              <w:instrText xml:space="preserve"> PAGEREF _Toc70254277 \h </w:instrText>
            </w:r>
            <w:r w:rsidR="00F4342E">
              <w:rPr>
                <w:noProof/>
                <w:webHidden/>
              </w:rPr>
            </w:r>
            <w:r w:rsidR="00F4342E">
              <w:rPr>
                <w:noProof/>
                <w:webHidden/>
              </w:rPr>
              <w:fldChar w:fldCharType="separate"/>
            </w:r>
            <w:r w:rsidR="00F4342E">
              <w:rPr>
                <w:noProof/>
                <w:webHidden/>
              </w:rPr>
              <w:t>6</w:t>
            </w:r>
            <w:r w:rsidR="00F4342E">
              <w:rPr>
                <w:noProof/>
                <w:webHidden/>
              </w:rPr>
              <w:fldChar w:fldCharType="end"/>
            </w:r>
          </w:hyperlink>
        </w:p>
        <w:p w14:paraId="2227568E" w14:textId="4ACD92B3" w:rsidR="00F4342E" w:rsidRDefault="007F1909">
          <w:pPr>
            <w:pStyle w:val="TOC1"/>
            <w:tabs>
              <w:tab w:val="right" w:leader="dot" w:pos="9350"/>
            </w:tabs>
            <w:rPr>
              <w:rFonts w:eastAsiaTheme="minorEastAsia"/>
              <w:noProof/>
              <w:lang w:val="en-GB" w:eastAsia="en-GB"/>
            </w:rPr>
          </w:pPr>
          <w:hyperlink w:anchor="_Toc70254278" w:history="1">
            <w:r w:rsidR="00F4342E" w:rsidRPr="00F42278">
              <w:rPr>
                <w:rStyle w:val="Hyperlink"/>
                <w:rFonts w:ascii="Arial" w:eastAsia="Arial" w:hAnsi="Arial" w:cs="Arial"/>
                <w:noProof/>
              </w:rPr>
              <w:t>Market Analysis and Needs</w:t>
            </w:r>
            <w:r w:rsidR="00F4342E">
              <w:rPr>
                <w:noProof/>
                <w:webHidden/>
              </w:rPr>
              <w:tab/>
            </w:r>
            <w:r w:rsidR="00F4342E">
              <w:rPr>
                <w:noProof/>
                <w:webHidden/>
              </w:rPr>
              <w:fldChar w:fldCharType="begin"/>
            </w:r>
            <w:r w:rsidR="00F4342E">
              <w:rPr>
                <w:noProof/>
                <w:webHidden/>
              </w:rPr>
              <w:instrText xml:space="preserve"> PAGEREF _Toc70254278 \h </w:instrText>
            </w:r>
            <w:r w:rsidR="00F4342E">
              <w:rPr>
                <w:noProof/>
                <w:webHidden/>
              </w:rPr>
            </w:r>
            <w:r w:rsidR="00F4342E">
              <w:rPr>
                <w:noProof/>
                <w:webHidden/>
              </w:rPr>
              <w:fldChar w:fldCharType="separate"/>
            </w:r>
            <w:r w:rsidR="00F4342E">
              <w:rPr>
                <w:noProof/>
                <w:webHidden/>
              </w:rPr>
              <w:t>7</w:t>
            </w:r>
            <w:r w:rsidR="00F4342E">
              <w:rPr>
                <w:noProof/>
                <w:webHidden/>
              </w:rPr>
              <w:fldChar w:fldCharType="end"/>
            </w:r>
          </w:hyperlink>
        </w:p>
        <w:p w14:paraId="5A305383" w14:textId="0D9C5127" w:rsidR="00F4342E" w:rsidRDefault="007F1909">
          <w:pPr>
            <w:pStyle w:val="TOC2"/>
            <w:tabs>
              <w:tab w:val="right" w:leader="dot" w:pos="9350"/>
            </w:tabs>
            <w:rPr>
              <w:rFonts w:eastAsiaTheme="minorEastAsia"/>
              <w:noProof/>
              <w:lang w:val="en-GB" w:eastAsia="en-GB"/>
            </w:rPr>
          </w:pPr>
          <w:hyperlink w:anchor="_Toc70254279" w:history="1">
            <w:r w:rsidR="00F4342E" w:rsidRPr="00F42278">
              <w:rPr>
                <w:rStyle w:val="Hyperlink"/>
                <w:rFonts w:ascii="Arial" w:eastAsia="Arial" w:hAnsi="Arial" w:cs="Arial"/>
                <w:noProof/>
              </w:rPr>
              <w:t>Target Customers</w:t>
            </w:r>
            <w:r w:rsidR="00F4342E">
              <w:rPr>
                <w:noProof/>
                <w:webHidden/>
              </w:rPr>
              <w:tab/>
            </w:r>
            <w:r w:rsidR="00F4342E">
              <w:rPr>
                <w:noProof/>
                <w:webHidden/>
              </w:rPr>
              <w:fldChar w:fldCharType="begin"/>
            </w:r>
            <w:r w:rsidR="00F4342E">
              <w:rPr>
                <w:noProof/>
                <w:webHidden/>
              </w:rPr>
              <w:instrText xml:space="preserve"> PAGEREF _Toc70254279 \h </w:instrText>
            </w:r>
            <w:r w:rsidR="00F4342E">
              <w:rPr>
                <w:noProof/>
                <w:webHidden/>
              </w:rPr>
            </w:r>
            <w:r w:rsidR="00F4342E">
              <w:rPr>
                <w:noProof/>
                <w:webHidden/>
              </w:rPr>
              <w:fldChar w:fldCharType="separate"/>
            </w:r>
            <w:r w:rsidR="00F4342E">
              <w:rPr>
                <w:noProof/>
                <w:webHidden/>
              </w:rPr>
              <w:t>8</w:t>
            </w:r>
            <w:r w:rsidR="00F4342E">
              <w:rPr>
                <w:noProof/>
                <w:webHidden/>
              </w:rPr>
              <w:fldChar w:fldCharType="end"/>
            </w:r>
          </w:hyperlink>
        </w:p>
        <w:p w14:paraId="0B009ED6" w14:textId="6AC9F4F5" w:rsidR="00F4342E" w:rsidRDefault="007F1909">
          <w:pPr>
            <w:pStyle w:val="TOC2"/>
            <w:tabs>
              <w:tab w:val="right" w:leader="dot" w:pos="9350"/>
            </w:tabs>
            <w:rPr>
              <w:rFonts w:eastAsiaTheme="minorEastAsia"/>
              <w:noProof/>
              <w:lang w:val="en-GB" w:eastAsia="en-GB"/>
            </w:rPr>
          </w:pPr>
          <w:hyperlink w:anchor="_Toc70254280" w:history="1">
            <w:r w:rsidR="00F4342E" w:rsidRPr="00F42278">
              <w:rPr>
                <w:rStyle w:val="Hyperlink"/>
                <w:rFonts w:ascii="Arial" w:eastAsia="Arial" w:hAnsi="Arial" w:cs="Arial"/>
                <w:noProof/>
              </w:rPr>
              <w:t>Market and competition</w:t>
            </w:r>
            <w:r w:rsidR="00F4342E">
              <w:rPr>
                <w:noProof/>
                <w:webHidden/>
              </w:rPr>
              <w:tab/>
            </w:r>
            <w:r w:rsidR="00F4342E">
              <w:rPr>
                <w:noProof/>
                <w:webHidden/>
              </w:rPr>
              <w:fldChar w:fldCharType="begin"/>
            </w:r>
            <w:r w:rsidR="00F4342E">
              <w:rPr>
                <w:noProof/>
                <w:webHidden/>
              </w:rPr>
              <w:instrText xml:space="preserve"> PAGEREF _Toc70254280 \h </w:instrText>
            </w:r>
            <w:r w:rsidR="00F4342E">
              <w:rPr>
                <w:noProof/>
                <w:webHidden/>
              </w:rPr>
            </w:r>
            <w:r w:rsidR="00F4342E">
              <w:rPr>
                <w:noProof/>
                <w:webHidden/>
              </w:rPr>
              <w:fldChar w:fldCharType="separate"/>
            </w:r>
            <w:r w:rsidR="00F4342E">
              <w:rPr>
                <w:noProof/>
                <w:webHidden/>
              </w:rPr>
              <w:t>8</w:t>
            </w:r>
            <w:r w:rsidR="00F4342E">
              <w:rPr>
                <w:noProof/>
                <w:webHidden/>
              </w:rPr>
              <w:fldChar w:fldCharType="end"/>
            </w:r>
          </w:hyperlink>
        </w:p>
        <w:p w14:paraId="31DA2DD7" w14:textId="2AE0AD8A" w:rsidR="00F4342E" w:rsidRDefault="007F1909">
          <w:pPr>
            <w:pStyle w:val="TOC2"/>
            <w:tabs>
              <w:tab w:val="right" w:leader="dot" w:pos="9350"/>
            </w:tabs>
            <w:rPr>
              <w:rFonts w:eastAsiaTheme="minorEastAsia"/>
              <w:noProof/>
              <w:lang w:val="en-GB" w:eastAsia="en-GB"/>
            </w:rPr>
          </w:pPr>
          <w:hyperlink w:anchor="_Toc70254281" w:history="1">
            <w:r w:rsidR="00F4342E" w:rsidRPr="00F42278">
              <w:rPr>
                <w:rStyle w:val="Hyperlink"/>
                <w:rFonts w:ascii="Arial" w:eastAsia="Arial" w:hAnsi="Arial" w:cs="Arial"/>
                <w:noProof/>
              </w:rPr>
              <w:t>Marketing and Sales Plan</w:t>
            </w:r>
            <w:r w:rsidR="00F4342E">
              <w:rPr>
                <w:noProof/>
                <w:webHidden/>
              </w:rPr>
              <w:tab/>
            </w:r>
            <w:r w:rsidR="00F4342E">
              <w:rPr>
                <w:noProof/>
                <w:webHidden/>
              </w:rPr>
              <w:fldChar w:fldCharType="begin"/>
            </w:r>
            <w:r w:rsidR="00F4342E">
              <w:rPr>
                <w:noProof/>
                <w:webHidden/>
              </w:rPr>
              <w:instrText xml:space="preserve"> PAGEREF _Toc70254281 \h </w:instrText>
            </w:r>
            <w:r w:rsidR="00F4342E">
              <w:rPr>
                <w:noProof/>
                <w:webHidden/>
              </w:rPr>
            </w:r>
            <w:r w:rsidR="00F4342E">
              <w:rPr>
                <w:noProof/>
                <w:webHidden/>
              </w:rPr>
              <w:fldChar w:fldCharType="separate"/>
            </w:r>
            <w:r w:rsidR="00F4342E">
              <w:rPr>
                <w:noProof/>
                <w:webHidden/>
              </w:rPr>
              <w:t>12</w:t>
            </w:r>
            <w:r w:rsidR="00F4342E">
              <w:rPr>
                <w:noProof/>
                <w:webHidden/>
              </w:rPr>
              <w:fldChar w:fldCharType="end"/>
            </w:r>
          </w:hyperlink>
        </w:p>
        <w:p w14:paraId="1A1D707E" w14:textId="0DC862F4" w:rsidR="00F4342E" w:rsidRDefault="007F1909">
          <w:pPr>
            <w:pStyle w:val="TOC2"/>
            <w:tabs>
              <w:tab w:val="right" w:leader="dot" w:pos="9350"/>
            </w:tabs>
            <w:rPr>
              <w:rFonts w:eastAsiaTheme="minorEastAsia"/>
              <w:noProof/>
              <w:lang w:val="en-GB" w:eastAsia="en-GB"/>
            </w:rPr>
          </w:pPr>
          <w:hyperlink w:anchor="_Toc70254282" w:history="1">
            <w:r w:rsidR="00F4342E" w:rsidRPr="00F42278">
              <w:rPr>
                <w:rStyle w:val="Hyperlink"/>
                <w:rFonts w:ascii="Arial" w:eastAsia="Arial" w:hAnsi="Arial" w:cs="Arial"/>
                <w:noProof/>
              </w:rPr>
              <w:t>Sales Forecast</w:t>
            </w:r>
            <w:r w:rsidR="00F4342E">
              <w:rPr>
                <w:noProof/>
                <w:webHidden/>
              </w:rPr>
              <w:tab/>
            </w:r>
            <w:r w:rsidR="00F4342E">
              <w:rPr>
                <w:noProof/>
                <w:webHidden/>
              </w:rPr>
              <w:fldChar w:fldCharType="begin"/>
            </w:r>
            <w:r w:rsidR="00F4342E">
              <w:rPr>
                <w:noProof/>
                <w:webHidden/>
              </w:rPr>
              <w:instrText xml:space="preserve"> PAGEREF _Toc70254282 \h </w:instrText>
            </w:r>
            <w:r w:rsidR="00F4342E">
              <w:rPr>
                <w:noProof/>
                <w:webHidden/>
              </w:rPr>
            </w:r>
            <w:r w:rsidR="00F4342E">
              <w:rPr>
                <w:noProof/>
                <w:webHidden/>
              </w:rPr>
              <w:fldChar w:fldCharType="separate"/>
            </w:r>
            <w:r w:rsidR="00F4342E">
              <w:rPr>
                <w:noProof/>
                <w:webHidden/>
              </w:rPr>
              <w:t>12</w:t>
            </w:r>
            <w:r w:rsidR="00F4342E">
              <w:rPr>
                <w:noProof/>
                <w:webHidden/>
              </w:rPr>
              <w:fldChar w:fldCharType="end"/>
            </w:r>
          </w:hyperlink>
        </w:p>
        <w:p w14:paraId="76714E03" w14:textId="7E8BA254" w:rsidR="00F4342E" w:rsidRDefault="007F1909">
          <w:pPr>
            <w:pStyle w:val="TOC1"/>
            <w:tabs>
              <w:tab w:val="right" w:leader="dot" w:pos="9350"/>
            </w:tabs>
            <w:rPr>
              <w:rFonts w:eastAsiaTheme="minorEastAsia"/>
              <w:noProof/>
              <w:lang w:val="en-GB" w:eastAsia="en-GB"/>
            </w:rPr>
          </w:pPr>
          <w:hyperlink w:anchor="_Toc70254283" w:history="1">
            <w:r w:rsidR="00F4342E" w:rsidRPr="00F42278">
              <w:rPr>
                <w:rStyle w:val="Hyperlink"/>
                <w:rFonts w:ascii="Arial" w:eastAsia="Arial" w:hAnsi="Arial" w:cs="Arial"/>
                <w:noProof/>
              </w:rPr>
              <w:t>Operations</w:t>
            </w:r>
            <w:r w:rsidR="00F4342E">
              <w:rPr>
                <w:noProof/>
                <w:webHidden/>
              </w:rPr>
              <w:tab/>
            </w:r>
            <w:r w:rsidR="00F4342E">
              <w:rPr>
                <w:noProof/>
                <w:webHidden/>
              </w:rPr>
              <w:fldChar w:fldCharType="begin"/>
            </w:r>
            <w:r w:rsidR="00F4342E">
              <w:rPr>
                <w:noProof/>
                <w:webHidden/>
              </w:rPr>
              <w:instrText xml:space="preserve"> PAGEREF _Toc70254283 \h </w:instrText>
            </w:r>
            <w:r w:rsidR="00F4342E">
              <w:rPr>
                <w:noProof/>
                <w:webHidden/>
              </w:rPr>
            </w:r>
            <w:r w:rsidR="00F4342E">
              <w:rPr>
                <w:noProof/>
                <w:webHidden/>
              </w:rPr>
              <w:fldChar w:fldCharType="separate"/>
            </w:r>
            <w:r w:rsidR="00F4342E">
              <w:rPr>
                <w:noProof/>
                <w:webHidden/>
              </w:rPr>
              <w:t>13</w:t>
            </w:r>
            <w:r w:rsidR="00F4342E">
              <w:rPr>
                <w:noProof/>
                <w:webHidden/>
              </w:rPr>
              <w:fldChar w:fldCharType="end"/>
            </w:r>
          </w:hyperlink>
        </w:p>
        <w:p w14:paraId="73CACACA" w14:textId="3608F41F" w:rsidR="00F4342E" w:rsidRDefault="007F1909">
          <w:pPr>
            <w:pStyle w:val="TOC1"/>
            <w:tabs>
              <w:tab w:val="right" w:leader="dot" w:pos="9350"/>
            </w:tabs>
            <w:rPr>
              <w:rFonts w:eastAsiaTheme="minorEastAsia"/>
              <w:noProof/>
              <w:lang w:val="en-GB" w:eastAsia="en-GB"/>
            </w:rPr>
          </w:pPr>
          <w:hyperlink w:anchor="_Toc70254284" w:history="1">
            <w:r w:rsidR="00F4342E" w:rsidRPr="00F42278">
              <w:rPr>
                <w:rStyle w:val="Hyperlink"/>
                <w:rFonts w:ascii="Arial" w:eastAsia="Arial" w:hAnsi="Arial" w:cs="Arial"/>
                <w:noProof/>
              </w:rPr>
              <w:t>Technology Plan</w:t>
            </w:r>
            <w:r w:rsidR="00F4342E">
              <w:rPr>
                <w:noProof/>
                <w:webHidden/>
              </w:rPr>
              <w:tab/>
            </w:r>
            <w:r w:rsidR="00F4342E">
              <w:rPr>
                <w:noProof/>
                <w:webHidden/>
              </w:rPr>
              <w:fldChar w:fldCharType="begin"/>
            </w:r>
            <w:r w:rsidR="00F4342E">
              <w:rPr>
                <w:noProof/>
                <w:webHidden/>
              </w:rPr>
              <w:instrText xml:space="preserve"> PAGEREF _Toc70254284 \h </w:instrText>
            </w:r>
            <w:r w:rsidR="00F4342E">
              <w:rPr>
                <w:noProof/>
                <w:webHidden/>
              </w:rPr>
            </w:r>
            <w:r w:rsidR="00F4342E">
              <w:rPr>
                <w:noProof/>
                <w:webHidden/>
              </w:rPr>
              <w:fldChar w:fldCharType="separate"/>
            </w:r>
            <w:r w:rsidR="00F4342E">
              <w:rPr>
                <w:noProof/>
                <w:webHidden/>
              </w:rPr>
              <w:t>14</w:t>
            </w:r>
            <w:r w:rsidR="00F4342E">
              <w:rPr>
                <w:noProof/>
                <w:webHidden/>
              </w:rPr>
              <w:fldChar w:fldCharType="end"/>
            </w:r>
          </w:hyperlink>
        </w:p>
        <w:p w14:paraId="45D29168" w14:textId="529D42D0" w:rsidR="00F4342E" w:rsidRDefault="007F1909">
          <w:pPr>
            <w:pStyle w:val="TOC1"/>
            <w:tabs>
              <w:tab w:val="right" w:leader="dot" w:pos="9350"/>
            </w:tabs>
            <w:rPr>
              <w:rFonts w:eastAsiaTheme="minorEastAsia"/>
              <w:noProof/>
              <w:lang w:val="en-GB" w:eastAsia="en-GB"/>
            </w:rPr>
          </w:pPr>
          <w:hyperlink w:anchor="_Toc70254285" w:history="1">
            <w:r w:rsidR="00F4342E" w:rsidRPr="00F42278">
              <w:rPr>
                <w:rStyle w:val="Hyperlink"/>
                <w:rFonts w:ascii="Arial" w:eastAsia="Arial" w:hAnsi="Arial" w:cs="Arial"/>
                <w:noProof/>
              </w:rPr>
              <w:t>Management and organization</w:t>
            </w:r>
            <w:r w:rsidR="00F4342E">
              <w:rPr>
                <w:noProof/>
                <w:webHidden/>
              </w:rPr>
              <w:tab/>
            </w:r>
            <w:r w:rsidR="00F4342E">
              <w:rPr>
                <w:noProof/>
                <w:webHidden/>
              </w:rPr>
              <w:fldChar w:fldCharType="begin"/>
            </w:r>
            <w:r w:rsidR="00F4342E">
              <w:rPr>
                <w:noProof/>
                <w:webHidden/>
              </w:rPr>
              <w:instrText xml:space="preserve"> PAGEREF _Toc70254285 \h </w:instrText>
            </w:r>
            <w:r w:rsidR="00F4342E">
              <w:rPr>
                <w:noProof/>
                <w:webHidden/>
              </w:rPr>
            </w:r>
            <w:r w:rsidR="00F4342E">
              <w:rPr>
                <w:noProof/>
                <w:webHidden/>
              </w:rPr>
              <w:fldChar w:fldCharType="separate"/>
            </w:r>
            <w:r w:rsidR="00F4342E">
              <w:rPr>
                <w:noProof/>
                <w:webHidden/>
              </w:rPr>
              <w:t>15</w:t>
            </w:r>
            <w:r w:rsidR="00F4342E">
              <w:rPr>
                <w:noProof/>
                <w:webHidden/>
              </w:rPr>
              <w:fldChar w:fldCharType="end"/>
            </w:r>
          </w:hyperlink>
        </w:p>
        <w:p w14:paraId="3A211D85" w14:textId="1756C926" w:rsidR="00F4342E" w:rsidRDefault="007F1909">
          <w:pPr>
            <w:pStyle w:val="TOC1"/>
            <w:tabs>
              <w:tab w:val="right" w:leader="dot" w:pos="9350"/>
            </w:tabs>
            <w:rPr>
              <w:rFonts w:eastAsiaTheme="minorEastAsia"/>
              <w:noProof/>
              <w:lang w:val="en-GB" w:eastAsia="en-GB"/>
            </w:rPr>
          </w:pPr>
          <w:hyperlink w:anchor="_Toc70254286" w:history="1">
            <w:r w:rsidR="00F4342E" w:rsidRPr="00F42278">
              <w:rPr>
                <w:rStyle w:val="Hyperlink"/>
                <w:rFonts w:ascii="Arial" w:eastAsia="Arial" w:hAnsi="Arial" w:cs="Arial"/>
                <w:noProof/>
              </w:rPr>
              <w:t>Social Responsibilities</w:t>
            </w:r>
            <w:r w:rsidR="00F4342E">
              <w:rPr>
                <w:noProof/>
                <w:webHidden/>
              </w:rPr>
              <w:tab/>
            </w:r>
            <w:r w:rsidR="00F4342E">
              <w:rPr>
                <w:noProof/>
                <w:webHidden/>
              </w:rPr>
              <w:fldChar w:fldCharType="begin"/>
            </w:r>
            <w:r w:rsidR="00F4342E">
              <w:rPr>
                <w:noProof/>
                <w:webHidden/>
              </w:rPr>
              <w:instrText xml:space="preserve"> PAGEREF _Toc70254286 \h </w:instrText>
            </w:r>
            <w:r w:rsidR="00F4342E">
              <w:rPr>
                <w:noProof/>
                <w:webHidden/>
              </w:rPr>
            </w:r>
            <w:r w:rsidR="00F4342E">
              <w:rPr>
                <w:noProof/>
                <w:webHidden/>
              </w:rPr>
              <w:fldChar w:fldCharType="separate"/>
            </w:r>
            <w:r w:rsidR="00F4342E">
              <w:rPr>
                <w:noProof/>
                <w:webHidden/>
              </w:rPr>
              <w:t>15</w:t>
            </w:r>
            <w:r w:rsidR="00F4342E">
              <w:rPr>
                <w:noProof/>
                <w:webHidden/>
              </w:rPr>
              <w:fldChar w:fldCharType="end"/>
            </w:r>
          </w:hyperlink>
        </w:p>
        <w:p w14:paraId="23764FE2" w14:textId="33BF0369" w:rsidR="00F4342E" w:rsidRDefault="007F1909">
          <w:pPr>
            <w:pStyle w:val="TOC1"/>
            <w:tabs>
              <w:tab w:val="right" w:leader="dot" w:pos="9350"/>
            </w:tabs>
            <w:rPr>
              <w:rFonts w:eastAsiaTheme="minorEastAsia"/>
              <w:noProof/>
              <w:lang w:val="en-GB" w:eastAsia="en-GB"/>
            </w:rPr>
          </w:pPr>
          <w:hyperlink w:anchor="_Toc70254287" w:history="1">
            <w:r w:rsidR="00F4342E" w:rsidRPr="00F42278">
              <w:rPr>
                <w:rStyle w:val="Hyperlink"/>
                <w:rFonts w:ascii="Arial" w:eastAsia="Arial" w:hAnsi="Arial" w:cs="Arial"/>
                <w:noProof/>
              </w:rPr>
              <w:t>Financial Plan</w:t>
            </w:r>
            <w:r w:rsidR="00F4342E">
              <w:rPr>
                <w:noProof/>
                <w:webHidden/>
              </w:rPr>
              <w:tab/>
            </w:r>
            <w:r w:rsidR="00F4342E">
              <w:rPr>
                <w:noProof/>
                <w:webHidden/>
              </w:rPr>
              <w:fldChar w:fldCharType="begin"/>
            </w:r>
            <w:r w:rsidR="00F4342E">
              <w:rPr>
                <w:noProof/>
                <w:webHidden/>
              </w:rPr>
              <w:instrText xml:space="preserve"> PAGEREF _Toc70254287 \h </w:instrText>
            </w:r>
            <w:r w:rsidR="00F4342E">
              <w:rPr>
                <w:noProof/>
                <w:webHidden/>
              </w:rPr>
            </w:r>
            <w:r w:rsidR="00F4342E">
              <w:rPr>
                <w:noProof/>
                <w:webHidden/>
              </w:rPr>
              <w:fldChar w:fldCharType="separate"/>
            </w:r>
            <w:r w:rsidR="00F4342E">
              <w:rPr>
                <w:noProof/>
                <w:webHidden/>
              </w:rPr>
              <w:t>17</w:t>
            </w:r>
            <w:r w:rsidR="00F4342E">
              <w:rPr>
                <w:noProof/>
                <w:webHidden/>
              </w:rPr>
              <w:fldChar w:fldCharType="end"/>
            </w:r>
          </w:hyperlink>
        </w:p>
        <w:p w14:paraId="0CE35F68" w14:textId="6B1D1055" w:rsidR="00F4342E" w:rsidRDefault="007F1909">
          <w:pPr>
            <w:pStyle w:val="TOC1"/>
            <w:tabs>
              <w:tab w:val="right" w:leader="dot" w:pos="9350"/>
            </w:tabs>
            <w:rPr>
              <w:rFonts w:eastAsiaTheme="minorEastAsia"/>
              <w:noProof/>
              <w:lang w:val="en-GB" w:eastAsia="en-GB"/>
            </w:rPr>
          </w:pPr>
          <w:hyperlink w:anchor="_Toc70254288" w:history="1">
            <w:r w:rsidR="00F4342E" w:rsidRPr="00F42278">
              <w:rPr>
                <w:rStyle w:val="Hyperlink"/>
                <w:rFonts w:ascii="Arial" w:eastAsia="Arial" w:hAnsi="Arial" w:cs="Arial"/>
                <w:noProof/>
              </w:rPr>
              <w:t>Conclusion</w:t>
            </w:r>
            <w:r w:rsidR="00F4342E">
              <w:rPr>
                <w:noProof/>
                <w:webHidden/>
              </w:rPr>
              <w:tab/>
            </w:r>
            <w:r w:rsidR="00F4342E">
              <w:rPr>
                <w:noProof/>
                <w:webHidden/>
              </w:rPr>
              <w:fldChar w:fldCharType="begin"/>
            </w:r>
            <w:r w:rsidR="00F4342E">
              <w:rPr>
                <w:noProof/>
                <w:webHidden/>
              </w:rPr>
              <w:instrText xml:space="preserve"> PAGEREF _Toc70254288 \h </w:instrText>
            </w:r>
            <w:r w:rsidR="00F4342E">
              <w:rPr>
                <w:noProof/>
                <w:webHidden/>
              </w:rPr>
            </w:r>
            <w:r w:rsidR="00F4342E">
              <w:rPr>
                <w:noProof/>
                <w:webHidden/>
              </w:rPr>
              <w:fldChar w:fldCharType="separate"/>
            </w:r>
            <w:r w:rsidR="00F4342E">
              <w:rPr>
                <w:noProof/>
                <w:webHidden/>
              </w:rPr>
              <w:t>23</w:t>
            </w:r>
            <w:r w:rsidR="00F4342E">
              <w:rPr>
                <w:noProof/>
                <w:webHidden/>
              </w:rPr>
              <w:fldChar w:fldCharType="end"/>
            </w:r>
          </w:hyperlink>
        </w:p>
        <w:p w14:paraId="09CFC524" w14:textId="4FA126A1" w:rsidR="00F4342E" w:rsidRDefault="007F1909">
          <w:pPr>
            <w:pStyle w:val="TOC1"/>
            <w:tabs>
              <w:tab w:val="right" w:leader="dot" w:pos="9350"/>
            </w:tabs>
            <w:rPr>
              <w:rFonts w:eastAsiaTheme="minorEastAsia"/>
              <w:noProof/>
              <w:lang w:val="en-GB" w:eastAsia="en-GB"/>
            </w:rPr>
          </w:pPr>
          <w:hyperlink w:anchor="_Toc70254289" w:history="1">
            <w:r w:rsidR="00F4342E" w:rsidRPr="00F42278">
              <w:rPr>
                <w:rStyle w:val="Hyperlink"/>
                <w:rFonts w:ascii="Arial" w:hAnsi="Arial" w:cs="Arial"/>
                <w:noProof/>
              </w:rPr>
              <w:t>Reference List</w:t>
            </w:r>
            <w:r w:rsidR="00F4342E">
              <w:rPr>
                <w:noProof/>
                <w:webHidden/>
              </w:rPr>
              <w:tab/>
            </w:r>
            <w:r w:rsidR="00F4342E">
              <w:rPr>
                <w:noProof/>
                <w:webHidden/>
              </w:rPr>
              <w:fldChar w:fldCharType="begin"/>
            </w:r>
            <w:r w:rsidR="00F4342E">
              <w:rPr>
                <w:noProof/>
                <w:webHidden/>
              </w:rPr>
              <w:instrText xml:space="preserve"> PAGEREF _Toc70254289 \h </w:instrText>
            </w:r>
            <w:r w:rsidR="00F4342E">
              <w:rPr>
                <w:noProof/>
                <w:webHidden/>
              </w:rPr>
            </w:r>
            <w:r w:rsidR="00F4342E">
              <w:rPr>
                <w:noProof/>
                <w:webHidden/>
              </w:rPr>
              <w:fldChar w:fldCharType="separate"/>
            </w:r>
            <w:r w:rsidR="00F4342E">
              <w:rPr>
                <w:noProof/>
                <w:webHidden/>
              </w:rPr>
              <w:t>24</w:t>
            </w:r>
            <w:r w:rsidR="00F4342E">
              <w:rPr>
                <w:noProof/>
                <w:webHidden/>
              </w:rPr>
              <w:fldChar w:fldCharType="end"/>
            </w:r>
          </w:hyperlink>
        </w:p>
        <w:p w14:paraId="02CABDF0" w14:textId="4DF58C26" w:rsidR="00F4342E" w:rsidRDefault="007F1909">
          <w:pPr>
            <w:pStyle w:val="TOC1"/>
            <w:tabs>
              <w:tab w:val="right" w:leader="dot" w:pos="9350"/>
            </w:tabs>
            <w:rPr>
              <w:rFonts w:eastAsiaTheme="minorEastAsia"/>
              <w:noProof/>
              <w:lang w:val="en-GB" w:eastAsia="en-GB"/>
            </w:rPr>
          </w:pPr>
          <w:hyperlink w:anchor="_Toc70254290" w:history="1">
            <w:r w:rsidR="00F4342E" w:rsidRPr="00F42278">
              <w:rPr>
                <w:rStyle w:val="Hyperlink"/>
                <w:rFonts w:ascii="Arial" w:eastAsia="Arial" w:hAnsi="Arial" w:cs="Arial"/>
                <w:noProof/>
              </w:rPr>
              <w:t>Appendix A:</w:t>
            </w:r>
            <w:r w:rsidR="00F4342E">
              <w:rPr>
                <w:noProof/>
                <w:webHidden/>
              </w:rPr>
              <w:tab/>
            </w:r>
            <w:r w:rsidR="00F4342E">
              <w:rPr>
                <w:noProof/>
                <w:webHidden/>
              </w:rPr>
              <w:fldChar w:fldCharType="begin"/>
            </w:r>
            <w:r w:rsidR="00F4342E">
              <w:rPr>
                <w:noProof/>
                <w:webHidden/>
              </w:rPr>
              <w:instrText xml:space="preserve"> PAGEREF _Toc70254290 \h </w:instrText>
            </w:r>
            <w:r w:rsidR="00F4342E">
              <w:rPr>
                <w:noProof/>
                <w:webHidden/>
              </w:rPr>
            </w:r>
            <w:r w:rsidR="00F4342E">
              <w:rPr>
                <w:noProof/>
                <w:webHidden/>
              </w:rPr>
              <w:fldChar w:fldCharType="separate"/>
            </w:r>
            <w:r w:rsidR="00F4342E">
              <w:rPr>
                <w:noProof/>
                <w:webHidden/>
              </w:rPr>
              <w:t>26</w:t>
            </w:r>
            <w:r w:rsidR="00F4342E">
              <w:rPr>
                <w:noProof/>
                <w:webHidden/>
              </w:rPr>
              <w:fldChar w:fldCharType="end"/>
            </w:r>
          </w:hyperlink>
        </w:p>
        <w:p w14:paraId="36E55B15" w14:textId="169D7907" w:rsidR="00F4342E" w:rsidRDefault="007F1909">
          <w:pPr>
            <w:pStyle w:val="TOC1"/>
            <w:tabs>
              <w:tab w:val="right" w:leader="dot" w:pos="9350"/>
            </w:tabs>
            <w:rPr>
              <w:rFonts w:eastAsiaTheme="minorEastAsia"/>
              <w:noProof/>
              <w:lang w:val="en-GB" w:eastAsia="en-GB"/>
            </w:rPr>
          </w:pPr>
          <w:hyperlink w:anchor="_Toc70254291" w:history="1">
            <w:r w:rsidR="00F4342E" w:rsidRPr="00F42278">
              <w:rPr>
                <w:rStyle w:val="Hyperlink"/>
                <w:rFonts w:ascii="Arial" w:eastAsia="Arial" w:hAnsi="Arial" w:cs="Arial"/>
                <w:noProof/>
              </w:rPr>
              <w:t>Appendix B: Presentation Slides</w:t>
            </w:r>
            <w:r w:rsidR="00F4342E">
              <w:rPr>
                <w:noProof/>
                <w:webHidden/>
              </w:rPr>
              <w:tab/>
            </w:r>
            <w:r w:rsidR="00F4342E">
              <w:rPr>
                <w:noProof/>
                <w:webHidden/>
              </w:rPr>
              <w:fldChar w:fldCharType="begin"/>
            </w:r>
            <w:r w:rsidR="00F4342E">
              <w:rPr>
                <w:noProof/>
                <w:webHidden/>
              </w:rPr>
              <w:instrText xml:space="preserve"> PAGEREF _Toc70254291 \h </w:instrText>
            </w:r>
            <w:r w:rsidR="00F4342E">
              <w:rPr>
                <w:noProof/>
                <w:webHidden/>
              </w:rPr>
            </w:r>
            <w:r w:rsidR="00F4342E">
              <w:rPr>
                <w:noProof/>
                <w:webHidden/>
              </w:rPr>
              <w:fldChar w:fldCharType="separate"/>
            </w:r>
            <w:r w:rsidR="00F4342E">
              <w:rPr>
                <w:noProof/>
                <w:webHidden/>
              </w:rPr>
              <w:t>33</w:t>
            </w:r>
            <w:r w:rsidR="00F4342E">
              <w:rPr>
                <w:noProof/>
                <w:webHidden/>
              </w:rPr>
              <w:fldChar w:fldCharType="end"/>
            </w:r>
          </w:hyperlink>
        </w:p>
        <w:p w14:paraId="5C4F4FFD" w14:textId="17E405A2" w:rsidR="3CAFBAAB" w:rsidRDefault="3CAFBAAB" w:rsidP="3CAFBAAB">
          <w:pPr>
            <w:pStyle w:val="TOC1"/>
            <w:tabs>
              <w:tab w:val="right" w:leader="dot" w:pos="9360"/>
            </w:tabs>
          </w:pPr>
          <w:r>
            <w:fldChar w:fldCharType="end"/>
          </w:r>
        </w:p>
      </w:sdtContent>
    </w:sdt>
    <w:p w14:paraId="5357A46D" w14:textId="01796665" w:rsidR="0390D719" w:rsidRDefault="0390D719" w:rsidP="0390D719">
      <w:pPr>
        <w:spacing w:line="360" w:lineRule="auto"/>
        <w:jc w:val="both"/>
        <w:rPr>
          <w:rFonts w:ascii="Arial" w:eastAsia="Arial" w:hAnsi="Arial" w:cs="Arial"/>
          <w:b/>
          <w:bCs/>
        </w:rPr>
      </w:pPr>
    </w:p>
    <w:p w14:paraId="7871E5F8" w14:textId="084A24A3" w:rsidR="5284F7A8" w:rsidRDefault="5284F7A8" w:rsidP="5832DD86">
      <w:pPr>
        <w:spacing w:line="360" w:lineRule="auto"/>
        <w:jc w:val="both"/>
        <w:rPr>
          <w:rFonts w:ascii="Arial" w:eastAsia="Arial" w:hAnsi="Arial" w:cs="Arial"/>
        </w:rPr>
      </w:pPr>
      <w:r w:rsidRPr="0390D719">
        <w:rPr>
          <w:rFonts w:ascii="Arial" w:eastAsia="Arial" w:hAnsi="Arial" w:cs="Arial"/>
        </w:rPr>
        <w:br w:type="page"/>
      </w:r>
    </w:p>
    <w:p w14:paraId="2547A0F0" w14:textId="7043523B" w:rsidR="5284F7A8" w:rsidRDefault="3CAFBAAB" w:rsidP="0390D719">
      <w:pPr>
        <w:pStyle w:val="Heading1"/>
        <w:spacing w:line="360" w:lineRule="auto"/>
        <w:jc w:val="both"/>
        <w:rPr>
          <w:rFonts w:ascii="Arial" w:eastAsia="Arial" w:hAnsi="Arial" w:cs="Arial"/>
          <w:b/>
          <w:bCs/>
          <w:sz w:val="22"/>
          <w:szCs w:val="22"/>
        </w:rPr>
      </w:pPr>
      <w:bookmarkStart w:id="0" w:name="_Toc70254273"/>
      <w:r w:rsidRPr="3CAFBAAB">
        <w:rPr>
          <w:rFonts w:ascii="Arial" w:eastAsia="Arial" w:hAnsi="Arial" w:cs="Arial"/>
          <w:sz w:val="22"/>
          <w:szCs w:val="22"/>
        </w:rPr>
        <w:lastRenderedPageBreak/>
        <w:t>Business Description</w:t>
      </w:r>
      <w:bookmarkEnd w:id="0"/>
    </w:p>
    <w:p w14:paraId="74627E3B" w14:textId="64CB4DE1" w:rsidR="680ACB55" w:rsidRDefault="7B474A16" w:rsidP="5832DD86">
      <w:pPr>
        <w:spacing w:line="360" w:lineRule="auto"/>
        <w:jc w:val="both"/>
        <w:rPr>
          <w:rFonts w:ascii="Arial" w:eastAsia="Arial" w:hAnsi="Arial" w:cs="Arial"/>
          <w:b/>
          <w:bCs/>
        </w:rPr>
      </w:pPr>
      <w:proofErr w:type="spellStart"/>
      <w:r w:rsidRPr="7B474A16">
        <w:rPr>
          <w:rFonts w:ascii="Arial" w:eastAsia="Arial" w:hAnsi="Arial" w:cs="Arial"/>
        </w:rPr>
        <w:t>Hena’s</w:t>
      </w:r>
      <w:proofErr w:type="spellEnd"/>
      <w:r w:rsidRPr="7B474A16">
        <w:rPr>
          <w:rFonts w:ascii="Arial" w:eastAsia="Arial" w:hAnsi="Arial" w:cs="Arial"/>
        </w:rPr>
        <w:t xml:space="preserve"> Spice World started its journey in 2020. </w:t>
      </w:r>
      <w:proofErr w:type="spellStart"/>
      <w:r w:rsidRPr="7B474A16">
        <w:rPr>
          <w:rFonts w:ascii="Arial" w:eastAsia="Arial" w:hAnsi="Arial" w:cs="Arial"/>
        </w:rPr>
        <w:t>Hena’s</w:t>
      </w:r>
      <w:proofErr w:type="spellEnd"/>
      <w:r w:rsidRPr="7B474A16">
        <w:rPr>
          <w:rFonts w:ascii="Arial" w:eastAsia="Arial" w:hAnsi="Arial" w:cs="Arial"/>
        </w:rPr>
        <w:t xml:space="preserve"> Spice World offers the highest quality organic spices from the Indian subcontinent. </w:t>
      </w:r>
      <w:proofErr w:type="spellStart"/>
      <w:r w:rsidRPr="7B474A16">
        <w:rPr>
          <w:rFonts w:ascii="Arial" w:eastAsia="Arial" w:hAnsi="Arial" w:cs="Arial"/>
        </w:rPr>
        <w:t>Hena's</w:t>
      </w:r>
      <w:proofErr w:type="spellEnd"/>
      <w:r w:rsidRPr="7B474A16">
        <w:rPr>
          <w:rFonts w:ascii="Arial" w:eastAsia="Arial" w:hAnsi="Arial" w:cs="Arial"/>
        </w:rPr>
        <w:t xml:space="preserve"> Spice World is in its third month of business, having increased revenue in the previous two months and is on track to do so again this month. It has a positive reputation, outstanding employees, and a growing market share in the region. It began with a few outlets for our goods and have since expanded to three major grocery stores. Its main target customers are people who have ethnic origins from India, Pakistan and Bangladesh. </w:t>
      </w:r>
    </w:p>
    <w:p w14:paraId="5367D132" w14:textId="759C3D63" w:rsidR="5832DD86" w:rsidRDefault="3CAFBAAB" w:rsidP="0390D719">
      <w:pPr>
        <w:pStyle w:val="Heading2"/>
        <w:spacing w:line="360" w:lineRule="auto"/>
        <w:jc w:val="both"/>
        <w:rPr>
          <w:rFonts w:ascii="Arial" w:eastAsia="Arial" w:hAnsi="Arial" w:cs="Arial"/>
          <w:sz w:val="22"/>
          <w:szCs w:val="22"/>
        </w:rPr>
      </w:pPr>
      <w:bookmarkStart w:id="1" w:name="_Toc70254274"/>
      <w:r w:rsidRPr="3CAFBAAB">
        <w:rPr>
          <w:rFonts w:ascii="Arial" w:eastAsia="Arial" w:hAnsi="Arial" w:cs="Arial"/>
          <w:sz w:val="22"/>
          <w:szCs w:val="22"/>
        </w:rPr>
        <w:t>Mission</w:t>
      </w:r>
      <w:bookmarkEnd w:id="1"/>
    </w:p>
    <w:p w14:paraId="0C3E3535" w14:textId="5DDD56DE" w:rsidR="5832DD86" w:rsidRDefault="0390D719" w:rsidP="0390D719">
      <w:pPr>
        <w:spacing w:line="360" w:lineRule="auto"/>
        <w:jc w:val="both"/>
        <w:rPr>
          <w:rFonts w:ascii="Arial" w:eastAsia="Arial" w:hAnsi="Arial" w:cs="Arial"/>
        </w:rPr>
      </w:pPr>
      <w:r w:rsidRPr="0390D719">
        <w:rPr>
          <w:rFonts w:ascii="Arial" w:eastAsia="Arial" w:hAnsi="Arial" w:cs="Arial"/>
        </w:rPr>
        <w:t xml:space="preserve">Providing the best quality and value of its authentic hot </w:t>
      </w:r>
      <w:proofErr w:type="spellStart"/>
      <w:r w:rsidRPr="0390D719">
        <w:rPr>
          <w:rFonts w:ascii="Arial" w:eastAsia="Arial" w:hAnsi="Arial" w:cs="Arial"/>
        </w:rPr>
        <w:t>atjar</w:t>
      </w:r>
      <w:proofErr w:type="spellEnd"/>
      <w:r w:rsidRPr="0390D719">
        <w:rPr>
          <w:rFonts w:ascii="Arial" w:eastAsia="Arial" w:hAnsi="Arial" w:cs="Arial"/>
        </w:rPr>
        <w:t xml:space="preserve"> and spices, as well as continuing to improve what is already available and adding new goods and services to areas where they are required.</w:t>
      </w:r>
    </w:p>
    <w:p w14:paraId="77A7E8B7" w14:textId="1D08C319" w:rsidR="5284F7A8" w:rsidRDefault="3CAFBAAB" w:rsidP="0390D719">
      <w:pPr>
        <w:pStyle w:val="Heading2"/>
        <w:spacing w:line="360" w:lineRule="auto"/>
        <w:jc w:val="both"/>
        <w:rPr>
          <w:rFonts w:ascii="Arial" w:eastAsia="Arial" w:hAnsi="Arial" w:cs="Arial"/>
          <w:b/>
          <w:bCs/>
          <w:sz w:val="22"/>
          <w:szCs w:val="22"/>
        </w:rPr>
      </w:pPr>
      <w:bookmarkStart w:id="2" w:name="_Toc70254275"/>
      <w:r w:rsidRPr="3CAFBAAB">
        <w:rPr>
          <w:rFonts w:ascii="Arial" w:eastAsia="Arial" w:hAnsi="Arial" w:cs="Arial"/>
          <w:sz w:val="22"/>
          <w:szCs w:val="22"/>
        </w:rPr>
        <w:t>Objectives</w:t>
      </w:r>
      <w:bookmarkEnd w:id="2"/>
    </w:p>
    <w:p w14:paraId="1DD5CFB2" w14:textId="74996BD2" w:rsidR="3CAFBAAB" w:rsidRDefault="3CAFBAAB" w:rsidP="3CAFBAAB">
      <w:r w:rsidRPr="3CAFBAAB">
        <w:rPr>
          <w:rFonts w:ascii="Arial" w:eastAsia="Arial" w:hAnsi="Arial" w:cs="Arial"/>
        </w:rPr>
        <w:t>Clear and precise objectives categorized by time duration is mandatory for creating a</w:t>
      </w:r>
      <w:r w:rsidR="00654725">
        <w:rPr>
          <w:rFonts w:ascii="Arial" w:eastAsia="Arial" w:hAnsi="Arial" w:cs="Arial"/>
        </w:rPr>
        <w:t>n</w:t>
      </w:r>
      <w:r w:rsidRPr="3CAFBAAB">
        <w:rPr>
          <w:rFonts w:ascii="Arial" w:eastAsia="Arial" w:hAnsi="Arial" w:cs="Arial"/>
        </w:rPr>
        <w:t xml:space="preserve"> attainable business plan (</w:t>
      </w:r>
      <w:r w:rsidRPr="3CAFBAAB">
        <w:rPr>
          <w:rFonts w:ascii="Arial" w:eastAsia="Arial" w:hAnsi="Arial" w:cs="Arial"/>
          <w:color w:val="000000" w:themeColor="text1"/>
        </w:rPr>
        <w:t>Abrams, 2010)</w:t>
      </w:r>
      <w:r w:rsidRPr="3CAFBAAB">
        <w:rPr>
          <w:rFonts w:ascii="Arial" w:eastAsia="Arial" w:hAnsi="Arial" w:cs="Arial"/>
        </w:rPr>
        <w:t>.</w:t>
      </w:r>
    </w:p>
    <w:p w14:paraId="025A436B" w14:textId="250642E0" w:rsidR="5284F7A8" w:rsidRDefault="0390D719" w:rsidP="5832DD86">
      <w:pPr>
        <w:spacing w:line="360" w:lineRule="auto"/>
        <w:jc w:val="both"/>
        <w:rPr>
          <w:rFonts w:ascii="Arial" w:eastAsia="Arial" w:hAnsi="Arial" w:cs="Arial"/>
          <w:b/>
          <w:bCs/>
        </w:rPr>
      </w:pPr>
      <w:r w:rsidRPr="0390D719">
        <w:rPr>
          <w:rFonts w:ascii="Arial" w:eastAsia="Arial" w:hAnsi="Arial" w:cs="Arial"/>
        </w:rPr>
        <w:t>Short Term</w:t>
      </w:r>
    </w:p>
    <w:p w14:paraId="6289DA26" w14:textId="49059AA1" w:rsidR="680ACB55" w:rsidRDefault="0390D719" w:rsidP="5832DD86">
      <w:pPr>
        <w:pStyle w:val="ListParagraph"/>
        <w:numPr>
          <w:ilvl w:val="0"/>
          <w:numId w:val="12"/>
        </w:numPr>
        <w:spacing w:line="360" w:lineRule="auto"/>
        <w:jc w:val="both"/>
        <w:rPr>
          <w:rFonts w:ascii="Arial" w:eastAsia="Arial" w:hAnsi="Arial" w:cs="Arial"/>
        </w:rPr>
      </w:pPr>
      <w:r w:rsidRPr="0390D719">
        <w:rPr>
          <w:rFonts w:ascii="Arial" w:eastAsia="Arial" w:hAnsi="Arial" w:cs="Arial"/>
        </w:rPr>
        <w:t>For the next six months, increase revenue to over a hundred thousand pounds.</w:t>
      </w:r>
    </w:p>
    <w:p w14:paraId="5A2B5359" w14:textId="2A3C5FD1" w:rsidR="5284F7A8" w:rsidRDefault="0390D719" w:rsidP="5832DD86">
      <w:pPr>
        <w:spacing w:line="360" w:lineRule="auto"/>
        <w:jc w:val="both"/>
        <w:rPr>
          <w:rFonts w:ascii="Arial" w:eastAsia="Arial" w:hAnsi="Arial" w:cs="Arial"/>
        </w:rPr>
      </w:pPr>
      <w:r w:rsidRPr="0390D719">
        <w:rPr>
          <w:rFonts w:ascii="Arial" w:eastAsia="Arial" w:hAnsi="Arial" w:cs="Arial"/>
        </w:rPr>
        <w:t>Medium Term</w:t>
      </w:r>
    </w:p>
    <w:p w14:paraId="5E8D6D20" w14:textId="199D7D6C" w:rsidR="680ACB55" w:rsidRDefault="0390D719" w:rsidP="5832DD86">
      <w:pPr>
        <w:pStyle w:val="ListParagraph"/>
        <w:numPr>
          <w:ilvl w:val="0"/>
          <w:numId w:val="11"/>
        </w:numPr>
        <w:spacing w:line="360" w:lineRule="auto"/>
        <w:jc w:val="both"/>
        <w:rPr>
          <w:rFonts w:ascii="Arial" w:eastAsia="Arial" w:hAnsi="Arial" w:cs="Arial"/>
        </w:rPr>
      </w:pPr>
      <w:r w:rsidRPr="0390D719">
        <w:rPr>
          <w:rFonts w:ascii="Arial" w:eastAsia="Arial" w:hAnsi="Arial" w:cs="Arial"/>
        </w:rPr>
        <w:t>To satisfy consumer demand, add goods and services at a margin of 55</w:t>
      </w:r>
      <w:r w:rsidR="00654725">
        <w:rPr>
          <w:rFonts w:ascii="Arial" w:eastAsia="Arial" w:hAnsi="Arial" w:cs="Arial"/>
        </w:rPr>
        <w:t>%</w:t>
      </w:r>
      <w:r w:rsidRPr="0390D719">
        <w:rPr>
          <w:rFonts w:ascii="Arial" w:eastAsia="Arial" w:hAnsi="Arial" w:cs="Arial"/>
        </w:rPr>
        <w:t xml:space="preserve"> or more.</w:t>
      </w:r>
    </w:p>
    <w:p w14:paraId="6B479E99" w14:textId="54EE86D5" w:rsidR="5284F7A8" w:rsidRDefault="0390D719" w:rsidP="5832DD86">
      <w:pPr>
        <w:spacing w:line="360" w:lineRule="auto"/>
        <w:jc w:val="both"/>
        <w:rPr>
          <w:rFonts w:ascii="Arial" w:eastAsia="Arial" w:hAnsi="Arial" w:cs="Arial"/>
        </w:rPr>
      </w:pPr>
      <w:r w:rsidRPr="0390D719">
        <w:rPr>
          <w:rFonts w:ascii="Arial" w:eastAsia="Arial" w:hAnsi="Arial" w:cs="Arial"/>
        </w:rPr>
        <w:t>Long Term</w:t>
      </w:r>
    </w:p>
    <w:p w14:paraId="716C017C" w14:textId="631B8E9B" w:rsidR="680ACB55" w:rsidRDefault="0390D719" w:rsidP="5832DD86">
      <w:pPr>
        <w:pStyle w:val="ListParagraph"/>
        <w:numPr>
          <w:ilvl w:val="0"/>
          <w:numId w:val="9"/>
        </w:numPr>
        <w:spacing w:line="360" w:lineRule="auto"/>
        <w:jc w:val="both"/>
        <w:rPr>
          <w:rFonts w:ascii="Arial" w:eastAsia="Arial" w:hAnsi="Arial" w:cs="Arial"/>
        </w:rPr>
      </w:pPr>
      <w:r w:rsidRPr="0390D719">
        <w:rPr>
          <w:rFonts w:ascii="Arial" w:eastAsia="Arial" w:hAnsi="Arial" w:cs="Arial"/>
        </w:rPr>
        <w:t xml:space="preserve">Improve inventory turnover and lower </w:t>
      </w:r>
      <w:r w:rsidR="00654725">
        <w:rPr>
          <w:rFonts w:ascii="Arial" w:eastAsia="Arial" w:hAnsi="Arial" w:cs="Arial"/>
        </w:rPr>
        <w:t xml:space="preserve">the </w:t>
      </w:r>
      <w:r w:rsidRPr="0390D719">
        <w:rPr>
          <w:rFonts w:ascii="Arial" w:eastAsia="Arial" w:hAnsi="Arial" w:cs="Arial"/>
        </w:rPr>
        <w:t>cost of goods delivered while retaining high product quality.</w:t>
      </w:r>
    </w:p>
    <w:p w14:paraId="75810D69" w14:textId="61DE8EA8" w:rsidR="680ACB55" w:rsidRDefault="680ACB55" w:rsidP="5832DD86">
      <w:pPr>
        <w:spacing w:line="360" w:lineRule="auto"/>
        <w:jc w:val="both"/>
        <w:rPr>
          <w:rFonts w:ascii="Arial" w:eastAsia="Arial" w:hAnsi="Arial" w:cs="Arial"/>
        </w:rPr>
      </w:pPr>
    </w:p>
    <w:p w14:paraId="17406EF1" w14:textId="6BB80C19" w:rsidR="5284F7A8" w:rsidRDefault="5284F7A8" w:rsidP="5832DD86">
      <w:pPr>
        <w:spacing w:line="360" w:lineRule="auto"/>
        <w:jc w:val="both"/>
        <w:rPr>
          <w:rFonts w:ascii="Arial" w:eastAsia="Arial" w:hAnsi="Arial" w:cs="Arial"/>
        </w:rPr>
      </w:pPr>
      <w:r w:rsidRPr="0390D719">
        <w:rPr>
          <w:rFonts w:ascii="Arial" w:eastAsia="Arial" w:hAnsi="Arial" w:cs="Arial"/>
        </w:rPr>
        <w:br w:type="page"/>
      </w:r>
    </w:p>
    <w:p w14:paraId="5E911535" w14:textId="2E3AB400" w:rsidR="5284F7A8" w:rsidRDefault="3CAFBAAB" w:rsidP="0390D719">
      <w:pPr>
        <w:pStyle w:val="Heading1"/>
        <w:spacing w:line="360" w:lineRule="auto"/>
        <w:jc w:val="both"/>
        <w:rPr>
          <w:rFonts w:ascii="Arial" w:eastAsia="Arial" w:hAnsi="Arial" w:cs="Arial"/>
          <w:sz w:val="22"/>
          <w:szCs w:val="22"/>
        </w:rPr>
      </w:pPr>
      <w:bookmarkStart w:id="3" w:name="_Toc70254276"/>
      <w:r w:rsidRPr="3CAFBAAB">
        <w:rPr>
          <w:rFonts w:ascii="Arial" w:eastAsia="Arial" w:hAnsi="Arial" w:cs="Arial"/>
          <w:sz w:val="22"/>
          <w:szCs w:val="22"/>
        </w:rPr>
        <w:lastRenderedPageBreak/>
        <w:t>Business Structure</w:t>
      </w:r>
      <w:bookmarkEnd w:id="3"/>
    </w:p>
    <w:p w14:paraId="3138ED74" w14:textId="18B60BCD" w:rsidR="5832DD86" w:rsidRDefault="3CAFBAAB" w:rsidP="5832DD86">
      <w:pPr>
        <w:spacing w:line="360" w:lineRule="auto"/>
        <w:jc w:val="both"/>
        <w:rPr>
          <w:rFonts w:ascii="Arial" w:eastAsia="Arial" w:hAnsi="Arial" w:cs="Arial"/>
        </w:rPr>
      </w:pPr>
      <w:r w:rsidRPr="3CAFBAAB">
        <w:rPr>
          <w:rFonts w:ascii="Arial" w:eastAsia="Arial" w:hAnsi="Arial" w:cs="Arial"/>
        </w:rPr>
        <w:t>A business structure must be included in a successful business plan according to (</w:t>
      </w:r>
      <w:proofErr w:type="spellStart"/>
      <w:r w:rsidRPr="3CAFBAAB">
        <w:rPr>
          <w:rFonts w:ascii="Arial" w:eastAsia="Arial" w:hAnsi="Arial" w:cs="Arial"/>
        </w:rPr>
        <w:t>Covello</w:t>
      </w:r>
      <w:proofErr w:type="spellEnd"/>
      <w:r w:rsidRPr="3CAFBAAB">
        <w:rPr>
          <w:rFonts w:ascii="Arial" w:eastAsia="Arial" w:hAnsi="Arial" w:cs="Arial"/>
        </w:rPr>
        <w:t xml:space="preserve"> and </w:t>
      </w:r>
      <w:proofErr w:type="spellStart"/>
      <w:r w:rsidRPr="3CAFBAAB">
        <w:rPr>
          <w:rFonts w:ascii="Arial" w:eastAsia="Arial" w:hAnsi="Arial" w:cs="Arial"/>
        </w:rPr>
        <w:t>hazelgren</w:t>
      </w:r>
      <w:proofErr w:type="spellEnd"/>
      <w:r w:rsidRPr="3CAFBAAB">
        <w:rPr>
          <w:rFonts w:ascii="Arial" w:eastAsia="Arial" w:hAnsi="Arial" w:cs="Arial"/>
        </w:rPr>
        <w:t xml:space="preserve">, 2005). </w:t>
      </w:r>
      <w:proofErr w:type="spellStart"/>
      <w:r w:rsidRPr="3CAFBAAB">
        <w:rPr>
          <w:rFonts w:ascii="Arial" w:eastAsia="Arial" w:hAnsi="Arial" w:cs="Arial"/>
        </w:rPr>
        <w:t>Hena’s</w:t>
      </w:r>
      <w:proofErr w:type="spellEnd"/>
      <w:r w:rsidRPr="3CAFBAAB">
        <w:rPr>
          <w:rFonts w:ascii="Arial" w:eastAsia="Arial" w:hAnsi="Arial" w:cs="Arial"/>
        </w:rPr>
        <w:t xml:space="preserve"> Spice World is a corporation owned in total by its founder </w:t>
      </w:r>
      <w:proofErr w:type="spellStart"/>
      <w:r w:rsidRPr="3CAFBAAB">
        <w:rPr>
          <w:rFonts w:ascii="Arial" w:eastAsia="Arial" w:hAnsi="Arial" w:cs="Arial"/>
        </w:rPr>
        <w:t>Hena</w:t>
      </w:r>
      <w:proofErr w:type="spellEnd"/>
      <w:r w:rsidRPr="3CAFBAAB">
        <w:rPr>
          <w:rFonts w:ascii="Arial" w:eastAsia="Arial" w:hAnsi="Arial" w:cs="Arial"/>
        </w:rPr>
        <w:t xml:space="preserve"> and her family.</w:t>
      </w:r>
    </w:p>
    <w:p w14:paraId="1258F277" w14:textId="3AB145F5" w:rsidR="5284F7A8" w:rsidRDefault="7B474A16" w:rsidP="5832DD86">
      <w:pPr>
        <w:spacing w:line="360" w:lineRule="auto"/>
        <w:jc w:val="both"/>
        <w:rPr>
          <w:rFonts w:ascii="Arial" w:eastAsia="Arial" w:hAnsi="Arial" w:cs="Arial"/>
        </w:rPr>
      </w:pPr>
      <w:r w:rsidRPr="7B474A16">
        <w:rPr>
          <w:rFonts w:ascii="Arial" w:eastAsia="Arial" w:hAnsi="Arial" w:cs="Arial"/>
        </w:rPr>
        <w:t xml:space="preserve">Figure1: Business structure of </w:t>
      </w:r>
      <w:proofErr w:type="spellStart"/>
      <w:r w:rsidRPr="7B474A16">
        <w:rPr>
          <w:rFonts w:ascii="Arial" w:eastAsia="Arial" w:hAnsi="Arial" w:cs="Arial"/>
        </w:rPr>
        <w:t>Hena’s</w:t>
      </w:r>
      <w:proofErr w:type="spellEnd"/>
      <w:r w:rsidRPr="7B474A16">
        <w:rPr>
          <w:rFonts w:ascii="Arial" w:eastAsia="Arial" w:hAnsi="Arial" w:cs="Arial"/>
        </w:rPr>
        <w:t xml:space="preserve"> Spice World</w:t>
      </w:r>
    </w:p>
    <w:p w14:paraId="20BB271D" w14:textId="77B46E71" w:rsidR="5284F7A8" w:rsidRDefault="5284F7A8" w:rsidP="7B474A16">
      <w:pPr>
        <w:spacing w:line="360" w:lineRule="auto"/>
        <w:jc w:val="both"/>
      </w:pPr>
      <w:r>
        <w:rPr>
          <w:noProof/>
        </w:rPr>
        <w:drawing>
          <wp:inline distT="0" distB="0" distL="0" distR="0" wp14:anchorId="1E0260D7" wp14:editId="4D59F75E">
            <wp:extent cx="5943600" cy="3209925"/>
            <wp:effectExtent l="0" t="0" r="0" b="0"/>
            <wp:docPr id="20284517" name="Picture 202845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943600" cy="3209925"/>
                    </a:xfrm>
                    <a:prstGeom prst="rect">
                      <a:avLst/>
                    </a:prstGeom>
                  </pic:spPr>
                </pic:pic>
              </a:graphicData>
            </a:graphic>
          </wp:inline>
        </w:drawing>
      </w:r>
    </w:p>
    <w:p w14:paraId="22539E39" w14:textId="5EF359E7" w:rsidR="5284F7A8" w:rsidRDefault="3CAFBAAB" w:rsidP="5832DD86">
      <w:pPr>
        <w:spacing w:line="360" w:lineRule="auto"/>
        <w:jc w:val="both"/>
        <w:rPr>
          <w:rFonts w:ascii="Arial" w:eastAsia="Arial" w:hAnsi="Arial" w:cs="Arial"/>
        </w:rPr>
      </w:pPr>
      <w:r w:rsidRPr="3CAFBAAB">
        <w:rPr>
          <w:rFonts w:ascii="Arial" w:eastAsia="Arial" w:hAnsi="Arial" w:cs="Arial"/>
        </w:rPr>
        <w:t>From this structure</w:t>
      </w:r>
      <w:r w:rsidR="00654725">
        <w:rPr>
          <w:rFonts w:ascii="Arial" w:eastAsia="Arial" w:hAnsi="Arial" w:cs="Arial"/>
        </w:rPr>
        <w:t>,</w:t>
      </w:r>
      <w:r w:rsidRPr="3CAFBAAB">
        <w:rPr>
          <w:rFonts w:ascii="Arial" w:eastAsia="Arial" w:hAnsi="Arial" w:cs="Arial"/>
        </w:rPr>
        <w:t xml:space="preserve"> we can see the founder and CEO heavily prioritizes </w:t>
      </w:r>
      <w:r w:rsidR="00654725">
        <w:rPr>
          <w:rFonts w:ascii="Arial" w:eastAsia="Arial" w:hAnsi="Arial" w:cs="Arial"/>
        </w:rPr>
        <w:t xml:space="preserve">the </w:t>
      </w:r>
      <w:r w:rsidRPr="3CAFBAAB">
        <w:rPr>
          <w:rFonts w:ascii="Arial" w:eastAsia="Arial" w:hAnsi="Arial" w:cs="Arial"/>
        </w:rPr>
        <w:t xml:space="preserve">quality of spices. Which will in the long run create brand value. While </w:t>
      </w:r>
      <w:proofErr w:type="spellStart"/>
      <w:r w:rsidRPr="3CAFBAAB">
        <w:rPr>
          <w:rFonts w:ascii="Arial" w:eastAsia="Arial" w:hAnsi="Arial" w:cs="Arial"/>
        </w:rPr>
        <w:t>Mr</w:t>
      </w:r>
      <w:proofErr w:type="spellEnd"/>
      <w:r w:rsidRPr="3CAFBAAB">
        <w:rPr>
          <w:rFonts w:ascii="Arial" w:eastAsia="Arial" w:hAnsi="Arial" w:cs="Arial"/>
        </w:rPr>
        <w:t xml:space="preserve"> </w:t>
      </w:r>
      <w:proofErr w:type="spellStart"/>
      <w:r w:rsidRPr="3CAFBAAB">
        <w:rPr>
          <w:rFonts w:ascii="Arial" w:eastAsia="Arial" w:hAnsi="Arial" w:cs="Arial"/>
        </w:rPr>
        <w:t>Imtiaj</w:t>
      </w:r>
      <w:proofErr w:type="spellEnd"/>
      <w:r w:rsidRPr="3CAFBAAB">
        <w:rPr>
          <w:rFonts w:ascii="Arial" w:eastAsia="Arial" w:hAnsi="Arial" w:cs="Arial"/>
        </w:rPr>
        <w:t xml:space="preserve"> handle</w:t>
      </w:r>
      <w:r w:rsidR="00654725">
        <w:rPr>
          <w:rFonts w:ascii="Arial" w:eastAsia="Arial" w:hAnsi="Arial" w:cs="Arial"/>
        </w:rPr>
        <w:t>s</w:t>
      </w:r>
      <w:r w:rsidRPr="3CAFBAAB">
        <w:rPr>
          <w:rFonts w:ascii="Arial" w:eastAsia="Arial" w:hAnsi="Arial" w:cs="Arial"/>
        </w:rPr>
        <w:t xml:space="preserve"> the operations and finances. Usually, in family</w:t>
      </w:r>
      <w:r w:rsidR="00654725">
        <w:rPr>
          <w:rFonts w:ascii="Arial" w:eastAsia="Arial" w:hAnsi="Arial" w:cs="Arial"/>
        </w:rPr>
        <w:t>-</w:t>
      </w:r>
      <w:r w:rsidRPr="3CAFBAAB">
        <w:rPr>
          <w:rFonts w:ascii="Arial" w:eastAsia="Arial" w:hAnsi="Arial" w:cs="Arial"/>
        </w:rPr>
        <w:t>run business family members takes important managerial roles. Sometimes one person can take multiple roles</w:t>
      </w:r>
      <w:r w:rsidRPr="3CAFBAAB">
        <w:rPr>
          <w:rFonts w:ascii="Arial" w:eastAsia="Arial" w:hAnsi="Arial" w:cs="Arial"/>
          <w:color w:val="000000" w:themeColor="text1"/>
        </w:rPr>
        <w:t xml:space="preserve"> (Friedman, 1998)</w:t>
      </w:r>
      <w:r w:rsidRPr="3CAFBAAB">
        <w:rPr>
          <w:rFonts w:ascii="Arial" w:eastAsia="Arial" w:hAnsi="Arial" w:cs="Arial"/>
        </w:rPr>
        <w:t xml:space="preserve">. As the company grows bigger the </w:t>
      </w:r>
      <w:proofErr w:type="spellStart"/>
      <w:r w:rsidRPr="3CAFBAAB">
        <w:rPr>
          <w:rFonts w:ascii="Arial" w:eastAsia="Arial" w:hAnsi="Arial" w:cs="Arial"/>
        </w:rPr>
        <w:t>Hena’s</w:t>
      </w:r>
      <w:proofErr w:type="spellEnd"/>
      <w:r w:rsidRPr="3CAFBAAB">
        <w:rPr>
          <w:rFonts w:ascii="Arial" w:eastAsia="Arial" w:hAnsi="Arial" w:cs="Arial"/>
        </w:rPr>
        <w:t xml:space="preserve"> Spice World will hire experienced and specialized divisional heads. </w:t>
      </w:r>
    </w:p>
    <w:p w14:paraId="17189DB5" w14:textId="77777777" w:rsidR="00EC375D" w:rsidRDefault="00EC375D" w:rsidP="5832DD86">
      <w:pPr>
        <w:spacing w:line="360" w:lineRule="auto"/>
        <w:jc w:val="both"/>
        <w:rPr>
          <w:rFonts w:ascii="Arial" w:eastAsia="Arial" w:hAnsi="Arial" w:cs="Arial"/>
        </w:rPr>
        <w:sectPr w:rsidR="00EC375D" w:rsidSect="00EC375D">
          <w:headerReference w:type="default" r:id="rId8"/>
          <w:footerReference w:type="default" r:id="rId9"/>
          <w:pgSz w:w="12240" w:h="15840"/>
          <w:pgMar w:top="1440" w:right="1440" w:bottom="1440" w:left="1440" w:header="720" w:footer="720" w:gutter="0"/>
          <w:cols w:space="720"/>
          <w:docGrid w:linePitch="360"/>
        </w:sectPr>
      </w:pPr>
    </w:p>
    <w:p w14:paraId="045C7CBD" w14:textId="44E4C2F9" w:rsidR="5284F7A8" w:rsidRDefault="5284F7A8" w:rsidP="5832DD86">
      <w:pPr>
        <w:spacing w:line="360" w:lineRule="auto"/>
        <w:jc w:val="both"/>
        <w:rPr>
          <w:rFonts w:ascii="Arial" w:eastAsia="Arial" w:hAnsi="Arial" w:cs="Arial"/>
        </w:rPr>
      </w:pPr>
      <w:r w:rsidRPr="0390D719">
        <w:rPr>
          <w:rFonts w:ascii="Arial" w:eastAsia="Arial" w:hAnsi="Arial" w:cs="Arial"/>
        </w:rPr>
        <w:br w:type="page"/>
      </w:r>
    </w:p>
    <w:p w14:paraId="77C58C60" w14:textId="31CA04F2" w:rsidR="5284F7A8" w:rsidRDefault="3CAFBAAB" w:rsidP="5832DD86">
      <w:pPr>
        <w:pStyle w:val="Heading1"/>
        <w:spacing w:line="360" w:lineRule="auto"/>
        <w:jc w:val="both"/>
        <w:rPr>
          <w:rFonts w:ascii="Arial" w:eastAsia="Arial" w:hAnsi="Arial" w:cs="Arial"/>
          <w:sz w:val="22"/>
          <w:szCs w:val="22"/>
        </w:rPr>
      </w:pPr>
      <w:bookmarkStart w:id="4" w:name="_Toc70254277"/>
      <w:r w:rsidRPr="3CAFBAAB">
        <w:rPr>
          <w:rFonts w:ascii="Arial" w:eastAsia="Arial" w:hAnsi="Arial" w:cs="Arial"/>
          <w:sz w:val="22"/>
          <w:szCs w:val="22"/>
        </w:rPr>
        <w:lastRenderedPageBreak/>
        <w:t>Product and Services</w:t>
      </w:r>
      <w:bookmarkEnd w:id="4"/>
    </w:p>
    <w:p w14:paraId="16B0E9B4" w14:textId="64DDF5B4" w:rsidR="5284F7A8" w:rsidRDefault="3CAFBAAB" w:rsidP="5832DD86">
      <w:pPr>
        <w:spacing w:line="360" w:lineRule="auto"/>
        <w:jc w:val="both"/>
        <w:rPr>
          <w:rFonts w:ascii="Arial" w:eastAsia="Arial" w:hAnsi="Arial" w:cs="Arial"/>
        </w:rPr>
      </w:pPr>
      <w:proofErr w:type="spellStart"/>
      <w:r w:rsidRPr="3CAFBAAB">
        <w:rPr>
          <w:rFonts w:ascii="Arial" w:eastAsia="Arial" w:hAnsi="Arial" w:cs="Arial"/>
        </w:rPr>
        <w:t>Hena's</w:t>
      </w:r>
      <w:proofErr w:type="spellEnd"/>
      <w:r w:rsidRPr="3CAFBAAB">
        <w:rPr>
          <w:rFonts w:ascii="Arial" w:eastAsia="Arial" w:hAnsi="Arial" w:cs="Arial"/>
        </w:rPr>
        <w:t xml:space="preserve"> Spice World caters to an ever-increasing clientele with its authentic Indian subcontinental </w:t>
      </w:r>
      <w:proofErr w:type="spellStart"/>
      <w:r w:rsidRPr="3CAFBAAB">
        <w:rPr>
          <w:rFonts w:ascii="Arial" w:eastAsia="Arial" w:hAnsi="Arial" w:cs="Arial"/>
        </w:rPr>
        <w:t>atjar</w:t>
      </w:r>
      <w:proofErr w:type="spellEnd"/>
      <w:r w:rsidRPr="3CAFBAAB">
        <w:rPr>
          <w:rFonts w:ascii="Arial" w:eastAsia="Arial" w:hAnsi="Arial" w:cs="Arial"/>
        </w:rPr>
        <w:t xml:space="preserve"> and spices. Initially targeted at the local Indian population, the industry has grown to include a much wider geographical region, as well as a wide range of consumer responses from different ethnicities.</w:t>
      </w:r>
    </w:p>
    <w:p w14:paraId="3227E10B" w14:textId="7FE6FA79" w:rsidR="00654725" w:rsidRDefault="00654725" w:rsidP="5832DD86">
      <w:pPr>
        <w:spacing w:line="360" w:lineRule="auto"/>
        <w:jc w:val="both"/>
        <w:rPr>
          <w:rFonts w:ascii="Arial" w:eastAsia="Arial" w:hAnsi="Arial" w:cs="Arial"/>
        </w:rPr>
      </w:pPr>
      <w:r>
        <w:rPr>
          <w:rFonts w:ascii="Arial" w:eastAsia="Arial" w:hAnsi="Arial" w:cs="Arial"/>
        </w:rPr>
        <w:t>Picture 1: Mutton (</w:t>
      </w:r>
      <w:proofErr w:type="spellStart"/>
      <w:r>
        <w:rPr>
          <w:rFonts w:ascii="Arial" w:eastAsia="Arial" w:hAnsi="Arial" w:cs="Arial"/>
        </w:rPr>
        <w:t>Kacchi</w:t>
      </w:r>
      <w:proofErr w:type="spellEnd"/>
      <w:r>
        <w:rPr>
          <w:rFonts w:ascii="Arial" w:eastAsia="Arial" w:hAnsi="Arial" w:cs="Arial"/>
        </w:rPr>
        <w:t xml:space="preserve">) Biriyani Mix  </w:t>
      </w:r>
    </w:p>
    <w:p w14:paraId="4308E458" w14:textId="77777777" w:rsidR="00654725" w:rsidRDefault="00654725" w:rsidP="5832DD86">
      <w:pPr>
        <w:spacing w:line="360" w:lineRule="auto"/>
        <w:jc w:val="both"/>
        <w:rPr>
          <w:rFonts w:ascii="Arial" w:eastAsia="Arial" w:hAnsi="Arial" w:cs="Arial"/>
        </w:rPr>
      </w:pPr>
      <w:r>
        <w:rPr>
          <w:noProof/>
        </w:rPr>
        <w:drawing>
          <wp:inline distT="0" distB="0" distL="0" distR="0" wp14:anchorId="6F3AD073" wp14:editId="6E19AB51">
            <wp:extent cx="1663700" cy="1333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63700" cy="1333500"/>
                    </a:xfrm>
                    <a:prstGeom prst="rect">
                      <a:avLst/>
                    </a:prstGeom>
                  </pic:spPr>
                </pic:pic>
              </a:graphicData>
            </a:graphic>
          </wp:inline>
        </w:drawing>
      </w:r>
      <w:r w:rsidR="7B474A16" w:rsidRPr="7B474A16">
        <w:rPr>
          <w:rFonts w:ascii="Arial" w:eastAsia="Arial" w:hAnsi="Arial" w:cs="Arial"/>
        </w:rPr>
        <w:t xml:space="preserve"> </w:t>
      </w:r>
    </w:p>
    <w:p w14:paraId="146252DA" w14:textId="77777777" w:rsidR="00654725" w:rsidRDefault="00654725" w:rsidP="5832DD86">
      <w:pPr>
        <w:spacing w:line="360" w:lineRule="auto"/>
        <w:jc w:val="both"/>
        <w:rPr>
          <w:rFonts w:ascii="Arial" w:eastAsia="Arial" w:hAnsi="Arial" w:cs="Arial"/>
        </w:rPr>
      </w:pPr>
    </w:p>
    <w:p w14:paraId="23AB5EE4" w14:textId="77777777" w:rsidR="00654725" w:rsidRDefault="00654725" w:rsidP="5832DD86">
      <w:pPr>
        <w:spacing w:line="360" w:lineRule="auto"/>
        <w:jc w:val="both"/>
        <w:rPr>
          <w:rFonts w:ascii="Arial" w:eastAsia="Arial" w:hAnsi="Arial" w:cs="Arial"/>
        </w:rPr>
      </w:pPr>
    </w:p>
    <w:p w14:paraId="32ECD373" w14:textId="77777777" w:rsidR="00654725" w:rsidRDefault="00654725" w:rsidP="5832DD86">
      <w:pPr>
        <w:spacing w:line="360" w:lineRule="auto"/>
        <w:jc w:val="both"/>
        <w:rPr>
          <w:rFonts w:ascii="Arial" w:eastAsia="Arial" w:hAnsi="Arial" w:cs="Arial"/>
        </w:rPr>
      </w:pPr>
    </w:p>
    <w:p w14:paraId="34EF5664" w14:textId="3676B67E" w:rsidR="00654725" w:rsidRDefault="00654725" w:rsidP="5832DD86">
      <w:pPr>
        <w:spacing w:line="360" w:lineRule="auto"/>
        <w:jc w:val="both"/>
        <w:rPr>
          <w:rFonts w:ascii="Arial" w:eastAsia="Arial" w:hAnsi="Arial" w:cs="Arial"/>
        </w:rPr>
      </w:pPr>
      <w:r>
        <w:rPr>
          <w:rFonts w:ascii="Arial" w:eastAsia="Arial" w:hAnsi="Arial" w:cs="Arial"/>
        </w:rPr>
        <w:t>Picture 2: Star anise</w:t>
      </w:r>
    </w:p>
    <w:p w14:paraId="5F0567FC" w14:textId="63B1BEBD" w:rsidR="00654725" w:rsidRDefault="00654725" w:rsidP="5832DD86">
      <w:pPr>
        <w:spacing w:line="360" w:lineRule="auto"/>
        <w:jc w:val="both"/>
        <w:rPr>
          <w:rFonts w:ascii="Arial" w:eastAsia="Arial" w:hAnsi="Arial" w:cs="Arial"/>
        </w:rPr>
      </w:pPr>
      <w:r>
        <w:rPr>
          <w:noProof/>
        </w:rPr>
        <w:drawing>
          <wp:inline distT="0" distB="0" distL="0" distR="0" wp14:anchorId="0AD60F7D" wp14:editId="78AB5331">
            <wp:extent cx="1731645" cy="1013460"/>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31645" cy="1013460"/>
                    </a:xfrm>
                    <a:prstGeom prst="rect">
                      <a:avLst/>
                    </a:prstGeom>
                  </pic:spPr>
                </pic:pic>
              </a:graphicData>
            </a:graphic>
          </wp:inline>
        </w:drawing>
      </w:r>
    </w:p>
    <w:p w14:paraId="7E43A6F0" w14:textId="0572CAE8" w:rsidR="00654725" w:rsidRDefault="00654725" w:rsidP="5832DD86">
      <w:pPr>
        <w:spacing w:line="360" w:lineRule="auto"/>
        <w:jc w:val="both"/>
        <w:rPr>
          <w:rFonts w:ascii="Arial" w:eastAsia="Arial" w:hAnsi="Arial" w:cs="Arial"/>
        </w:rPr>
      </w:pPr>
      <w:r>
        <w:rPr>
          <w:rFonts w:ascii="Arial" w:eastAsia="Arial" w:hAnsi="Arial" w:cs="Arial"/>
        </w:rPr>
        <w:t>Picture 3: Celery Seeds</w:t>
      </w:r>
    </w:p>
    <w:p w14:paraId="0EF25147" w14:textId="459F70CD" w:rsidR="00654725" w:rsidRDefault="00654725" w:rsidP="5832DD86">
      <w:pPr>
        <w:spacing w:line="360" w:lineRule="auto"/>
        <w:jc w:val="both"/>
        <w:rPr>
          <w:rFonts w:ascii="Arial" w:eastAsia="Arial" w:hAnsi="Arial" w:cs="Arial"/>
        </w:rPr>
      </w:pPr>
      <w:r>
        <w:rPr>
          <w:noProof/>
        </w:rPr>
        <w:drawing>
          <wp:inline distT="0" distB="0" distL="0" distR="0" wp14:anchorId="4BC23682" wp14:editId="239FBF76">
            <wp:extent cx="1645920" cy="1348988"/>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45920" cy="1348988"/>
                    </a:xfrm>
                    <a:prstGeom prst="rect">
                      <a:avLst/>
                    </a:prstGeom>
                  </pic:spPr>
                </pic:pic>
              </a:graphicData>
            </a:graphic>
          </wp:inline>
        </w:drawing>
      </w:r>
    </w:p>
    <w:p w14:paraId="4B03509B" w14:textId="7C79AD59" w:rsidR="00654725" w:rsidRDefault="00654725" w:rsidP="5832DD86">
      <w:pPr>
        <w:spacing w:line="360" w:lineRule="auto"/>
        <w:jc w:val="both"/>
        <w:rPr>
          <w:rFonts w:ascii="Arial" w:eastAsia="Arial" w:hAnsi="Arial" w:cs="Arial"/>
        </w:rPr>
      </w:pPr>
      <w:r>
        <w:rPr>
          <w:rFonts w:ascii="Arial" w:eastAsia="Arial" w:hAnsi="Arial" w:cs="Arial"/>
        </w:rPr>
        <w:t>Picture 4: Powdered Nutmeg</w:t>
      </w:r>
    </w:p>
    <w:p w14:paraId="10B7440A" w14:textId="76238070" w:rsidR="00654725" w:rsidRDefault="7B474A16" w:rsidP="5832DD86">
      <w:pPr>
        <w:spacing w:line="360" w:lineRule="auto"/>
        <w:jc w:val="both"/>
        <w:rPr>
          <w:rFonts w:ascii="Arial" w:eastAsia="Arial" w:hAnsi="Arial" w:cs="Arial"/>
        </w:rPr>
        <w:sectPr w:rsidR="00654725" w:rsidSect="00EC375D">
          <w:type w:val="continuous"/>
          <w:pgSz w:w="12240" w:h="15840"/>
          <w:pgMar w:top="1440" w:right="1440" w:bottom="1440" w:left="1440" w:header="720" w:footer="720" w:gutter="0"/>
          <w:cols w:num="2" w:space="720"/>
          <w:docGrid w:linePitch="360"/>
        </w:sectPr>
      </w:pPr>
      <w:r w:rsidRPr="7B474A16">
        <w:rPr>
          <w:rFonts w:ascii="Arial" w:eastAsia="Arial" w:hAnsi="Arial" w:cs="Arial"/>
        </w:rPr>
        <w:t xml:space="preserve"> </w:t>
      </w:r>
      <w:r w:rsidR="00654725">
        <w:rPr>
          <w:noProof/>
        </w:rPr>
        <w:drawing>
          <wp:inline distT="0" distB="0" distL="0" distR="0" wp14:anchorId="3C8F2659" wp14:editId="7A77E687">
            <wp:extent cx="1059180" cy="1059180"/>
            <wp:effectExtent l="0" t="0" r="762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3">
                      <a:extLst>
                        <a:ext uri="{28A0092B-C50C-407E-A947-70E740481C1C}">
                          <a14:useLocalDpi xmlns:a14="http://schemas.microsoft.com/office/drawing/2010/main" val="0"/>
                        </a:ext>
                      </a:extLst>
                    </a:blip>
                    <a:stretch>
                      <a:fillRect/>
                    </a:stretch>
                  </pic:blipFill>
                  <pic:spPr>
                    <a:xfrm>
                      <a:off x="0" y="0"/>
                      <a:ext cx="1059180" cy="1059180"/>
                    </a:xfrm>
                    <a:prstGeom prst="rect">
                      <a:avLst/>
                    </a:prstGeom>
                  </pic:spPr>
                </pic:pic>
              </a:graphicData>
            </a:graphic>
          </wp:inline>
        </w:drawing>
      </w:r>
    </w:p>
    <w:p w14:paraId="1103416B" w14:textId="3A4AB424" w:rsidR="00654725" w:rsidRDefault="00654725" w:rsidP="5832DD86">
      <w:pPr>
        <w:spacing w:line="360" w:lineRule="auto"/>
        <w:jc w:val="both"/>
        <w:rPr>
          <w:rFonts w:ascii="Arial" w:eastAsia="Arial" w:hAnsi="Arial" w:cs="Arial"/>
        </w:rPr>
        <w:sectPr w:rsidR="00654725" w:rsidSect="00654725">
          <w:type w:val="continuous"/>
          <w:pgSz w:w="12240" w:h="15840"/>
          <w:pgMar w:top="1440" w:right="1440" w:bottom="1440" w:left="1440" w:header="720" w:footer="720" w:gutter="0"/>
          <w:cols w:num="2" w:space="720"/>
          <w:docGrid w:linePitch="360"/>
        </w:sectPr>
      </w:pPr>
    </w:p>
    <w:p w14:paraId="3FDC9381" w14:textId="71E97C29" w:rsidR="5284F7A8" w:rsidRDefault="3CAFBAAB" w:rsidP="5832DD86">
      <w:pPr>
        <w:spacing w:line="360" w:lineRule="auto"/>
        <w:jc w:val="both"/>
        <w:rPr>
          <w:rFonts w:ascii="Arial" w:eastAsia="Arial" w:hAnsi="Arial" w:cs="Arial"/>
        </w:rPr>
      </w:pPr>
      <w:r w:rsidRPr="3CAFBAAB">
        <w:rPr>
          <w:rFonts w:ascii="Arial" w:eastAsia="Arial" w:hAnsi="Arial" w:cs="Arial"/>
        </w:rPr>
        <w:t>In a crowded business segment, it is offering quality and product differentiation. Because of its unwavering commitment to product quality, it is taking its product image upmarket. Because of this emphasis, it has been able to identify demand gaps and bring a product to our line that will fill them.</w:t>
      </w:r>
    </w:p>
    <w:p w14:paraId="58EE1309" w14:textId="2114A2D4" w:rsidR="5284F7A8" w:rsidRDefault="5284F7A8" w:rsidP="5832DD86">
      <w:pPr>
        <w:spacing w:line="360" w:lineRule="auto"/>
        <w:jc w:val="both"/>
        <w:rPr>
          <w:rFonts w:ascii="Arial" w:eastAsia="Arial" w:hAnsi="Arial" w:cs="Arial"/>
          <w:b/>
          <w:bCs/>
        </w:rPr>
      </w:pPr>
    </w:p>
    <w:p w14:paraId="76A9CB91" w14:textId="369A2059" w:rsidR="5284F7A8" w:rsidRDefault="5284F7A8" w:rsidP="5832DD86">
      <w:pPr>
        <w:spacing w:line="360" w:lineRule="auto"/>
        <w:jc w:val="both"/>
        <w:rPr>
          <w:rFonts w:ascii="Arial" w:eastAsia="Arial" w:hAnsi="Arial" w:cs="Arial"/>
        </w:rPr>
      </w:pPr>
      <w:r w:rsidRPr="0390D719">
        <w:rPr>
          <w:rFonts w:ascii="Arial" w:eastAsia="Arial" w:hAnsi="Arial" w:cs="Arial"/>
        </w:rPr>
        <w:br w:type="page"/>
      </w:r>
    </w:p>
    <w:p w14:paraId="6B1268B8" w14:textId="48DEA56A" w:rsidR="5284F7A8" w:rsidRDefault="7B474A16" w:rsidP="0390D719">
      <w:pPr>
        <w:pStyle w:val="Heading1"/>
        <w:spacing w:line="360" w:lineRule="auto"/>
        <w:jc w:val="both"/>
        <w:rPr>
          <w:rFonts w:ascii="Arial" w:eastAsia="Arial" w:hAnsi="Arial" w:cs="Arial"/>
          <w:b/>
          <w:bCs/>
          <w:sz w:val="22"/>
          <w:szCs w:val="22"/>
        </w:rPr>
      </w:pPr>
      <w:bookmarkStart w:id="5" w:name="_Toc70254278"/>
      <w:r w:rsidRPr="7B474A16">
        <w:rPr>
          <w:rFonts w:ascii="Arial" w:eastAsia="Arial" w:hAnsi="Arial" w:cs="Arial"/>
          <w:sz w:val="22"/>
          <w:szCs w:val="22"/>
        </w:rPr>
        <w:lastRenderedPageBreak/>
        <w:t>Market Analysis and Needs</w:t>
      </w:r>
      <w:bookmarkEnd w:id="5"/>
    </w:p>
    <w:p w14:paraId="1BE65D76" w14:textId="7AB7D2D1" w:rsidR="7B474A16" w:rsidRDefault="7B474A16" w:rsidP="7B474A16">
      <w:pPr>
        <w:spacing w:line="360" w:lineRule="auto"/>
        <w:rPr>
          <w:rFonts w:ascii="Arial" w:eastAsia="Arial" w:hAnsi="Arial" w:cs="Arial"/>
        </w:rPr>
      </w:pPr>
      <w:r w:rsidRPr="7B474A16">
        <w:rPr>
          <w:rFonts w:ascii="Arial" w:eastAsia="Arial" w:hAnsi="Arial" w:cs="Arial"/>
        </w:rPr>
        <w:t xml:space="preserve">Before starting any enterprise, one must do </w:t>
      </w:r>
      <w:r w:rsidR="007F45F9">
        <w:rPr>
          <w:rFonts w:ascii="Arial" w:eastAsia="Arial" w:hAnsi="Arial" w:cs="Arial"/>
        </w:rPr>
        <w:t xml:space="preserve">an </w:t>
      </w:r>
      <w:r w:rsidRPr="7B474A16">
        <w:rPr>
          <w:rFonts w:ascii="Arial" w:eastAsia="Arial" w:hAnsi="Arial" w:cs="Arial"/>
        </w:rPr>
        <w:t>external environment analysis. One way to do this analysis is by using PESTEL Framework. PESTEL analysis of UK is given below,</w:t>
      </w:r>
    </w:p>
    <w:p w14:paraId="64A155D5" w14:textId="618CCD0A" w:rsidR="7B474A16" w:rsidRDefault="7B474A16" w:rsidP="7B474A16">
      <w:pPr>
        <w:spacing w:line="360" w:lineRule="auto"/>
        <w:rPr>
          <w:rFonts w:ascii="Arial" w:eastAsia="Arial" w:hAnsi="Arial" w:cs="Arial"/>
        </w:rPr>
      </w:pPr>
      <w:r w:rsidRPr="7B474A16">
        <w:rPr>
          <w:rFonts w:ascii="Arial" w:eastAsia="Arial" w:hAnsi="Arial" w:cs="Arial"/>
        </w:rPr>
        <w:t xml:space="preserve">Political: </w:t>
      </w:r>
      <w:r w:rsidR="007F45F9">
        <w:rPr>
          <w:rFonts w:ascii="Arial" w:eastAsia="Arial" w:hAnsi="Arial" w:cs="Arial"/>
        </w:rPr>
        <w:t xml:space="preserve">the </w:t>
      </w:r>
      <w:r w:rsidRPr="7B474A16">
        <w:rPr>
          <w:rFonts w:ascii="Arial" w:eastAsia="Arial" w:hAnsi="Arial" w:cs="Arial"/>
        </w:rPr>
        <w:t xml:space="preserve">UK is a relatively fair country with stable politics and run by </w:t>
      </w:r>
      <w:r w:rsidR="007F45F9">
        <w:rPr>
          <w:rFonts w:ascii="Arial" w:eastAsia="Arial" w:hAnsi="Arial" w:cs="Arial"/>
        </w:rPr>
        <w:t xml:space="preserve">the </w:t>
      </w:r>
      <w:r w:rsidRPr="7B474A16">
        <w:rPr>
          <w:rFonts w:ascii="Arial" w:eastAsia="Arial" w:hAnsi="Arial" w:cs="Arial"/>
        </w:rPr>
        <w:t xml:space="preserve">local and national administration. After Brexit UK is even more dependent on spice imports from </w:t>
      </w:r>
      <w:r w:rsidR="007F45F9">
        <w:rPr>
          <w:rFonts w:ascii="Arial" w:eastAsia="Arial" w:hAnsi="Arial" w:cs="Arial"/>
        </w:rPr>
        <w:t xml:space="preserve">the </w:t>
      </w:r>
      <w:r w:rsidRPr="7B474A16">
        <w:rPr>
          <w:rFonts w:ascii="Arial" w:eastAsia="Arial" w:hAnsi="Arial" w:cs="Arial"/>
        </w:rPr>
        <w:t xml:space="preserve">Indian subcontinent. </w:t>
      </w:r>
    </w:p>
    <w:p w14:paraId="209B4467" w14:textId="5121AB70" w:rsidR="7B474A16" w:rsidRDefault="7B474A16" w:rsidP="7B474A16">
      <w:pPr>
        <w:spacing w:line="360" w:lineRule="auto"/>
        <w:rPr>
          <w:rFonts w:ascii="Arial" w:eastAsia="Arial" w:hAnsi="Arial" w:cs="Arial"/>
        </w:rPr>
      </w:pPr>
      <w:r w:rsidRPr="7B474A16">
        <w:rPr>
          <w:rFonts w:ascii="Arial" w:eastAsia="Arial" w:hAnsi="Arial" w:cs="Arial"/>
        </w:rPr>
        <w:t xml:space="preserve">Economical: Strong economic position although weakened by Brexit. </w:t>
      </w:r>
      <w:r w:rsidR="007F45F9">
        <w:rPr>
          <w:rFonts w:ascii="Arial" w:eastAsia="Arial" w:hAnsi="Arial" w:cs="Arial"/>
        </w:rPr>
        <w:t>A f</w:t>
      </w:r>
      <w:r w:rsidRPr="7B474A16">
        <w:rPr>
          <w:rFonts w:ascii="Arial" w:eastAsia="Arial" w:hAnsi="Arial" w:cs="Arial"/>
        </w:rPr>
        <w:t xml:space="preserve">ree market with </w:t>
      </w:r>
      <w:r w:rsidR="007F45F9">
        <w:rPr>
          <w:rFonts w:ascii="Arial" w:eastAsia="Arial" w:hAnsi="Arial" w:cs="Arial"/>
        </w:rPr>
        <w:t xml:space="preserve">a </w:t>
      </w:r>
      <w:r w:rsidRPr="7B474A16">
        <w:rPr>
          <w:rFonts w:ascii="Arial" w:eastAsia="Arial" w:hAnsi="Arial" w:cs="Arial"/>
        </w:rPr>
        <w:t xml:space="preserve">large population helps even the small markets to be profitable. </w:t>
      </w:r>
    </w:p>
    <w:p w14:paraId="5073285E" w14:textId="54094FE8" w:rsidR="7B474A16" w:rsidRDefault="7B474A16" w:rsidP="7B474A16">
      <w:pPr>
        <w:spacing w:line="360" w:lineRule="auto"/>
        <w:rPr>
          <w:rFonts w:ascii="Arial" w:eastAsia="Arial" w:hAnsi="Arial" w:cs="Arial"/>
        </w:rPr>
      </w:pPr>
      <w:r w:rsidRPr="7B474A16">
        <w:rPr>
          <w:rFonts w:ascii="Arial" w:eastAsia="Arial" w:hAnsi="Arial" w:cs="Arial"/>
        </w:rPr>
        <w:t xml:space="preserve">Social: </w:t>
      </w:r>
      <w:proofErr w:type="spellStart"/>
      <w:r w:rsidRPr="7B474A16">
        <w:rPr>
          <w:rFonts w:ascii="Arial" w:eastAsia="Arial" w:hAnsi="Arial" w:cs="Arial"/>
        </w:rPr>
        <w:t>Uk</w:t>
      </w:r>
      <w:proofErr w:type="spellEnd"/>
      <w:r w:rsidRPr="7B474A16">
        <w:rPr>
          <w:rFonts w:ascii="Arial" w:eastAsia="Arial" w:hAnsi="Arial" w:cs="Arial"/>
        </w:rPr>
        <w:t xml:space="preserve"> gives many free public services yet has high living standards and a cosmopolitan environment. After Brexit tension is indicating </w:t>
      </w:r>
      <w:r w:rsidR="007F45F9">
        <w:rPr>
          <w:rFonts w:ascii="Arial" w:eastAsia="Arial" w:hAnsi="Arial" w:cs="Arial"/>
        </w:rPr>
        <w:t xml:space="preserve">an </w:t>
      </w:r>
      <w:r w:rsidRPr="7B474A16">
        <w:rPr>
          <w:rFonts w:ascii="Arial" w:eastAsia="Arial" w:hAnsi="Arial" w:cs="Arial"/>
        </w:rPr>
        <w:t xml:space="preserve">increasing dependency ratio. Social unrests concerning migration. </w:t>
      </w:r>
    </w:p>
    <w:p w14:paraId="1C7DB8FA" w14:textId="175697EA" w:rsidR="7B474A16" w:rsidRDefault="7B474A16" w:rsidP="7B474A16">
      <w:pPr>
        <w:spacing w:line="360" w:lineRule="auto"/>
        <w:rPr>
          <w:rFonts w:ascii="Arial" w:eastAsia="Arial" w:hAnsi="Arial" w:cs="Arial"/>
        </w:rPr>
      </w:pPr>
      <w:r w:rsidRPr="7B474A16">
        <w:rPr>
          <w:rFonts w:ascii="Arial" w:eastAsia="Arial" w:hAnsi="Arial" w:cs="Arial"/>
        </w:rPr>
        <w:t xml:space="preserve">Technological: As UK is a more economically developed country it has access to innovation skills, expertise in IT and science. </w:t>
      </w:r>
    </w:p>
    <w:p w14:paraId="550A67EB" w14:textId="2812080B" w:rsidR="7B474A16" w:rsidRDefault="7B474A16" w:rsidP="7B474A16">
      <w:pPr>
        <w:spacing w:line="360" w:lineRule="auto"/>
        <w:rPr>
          <w:rFonts w:ascii="Arial" w:eastAsia="Arial" w:hAnsi="Arial" w:cs="Arial"/>
        </w:rPr>
      </w:pPr>
      <w:r w:rsidRPr="7B474A16">
        <w:rPr>
          <w:rFonts w:ascii="Arial" w:eastAsia="Arial" w:hAnsi="Arial" w:cs="Arial"/>
        </w:rPr>
        <w:t xml:space="preserve">Legal: </w:t>
      </w:r>
      <w:r w:rsidR="007F45F9">
        <w:rPr>
          <w:rFonts w:ascii="Arial" w:eastAsia="Arial" w:hAnsi="Arial" w:cs="Arial"/>
        </w:rPr>
        <w:t xml:space="preserve">the </w:t>
      </w:r>
      <w:r w:rsidRPr="7B474A16">
        <w:rPr>
          <w:rFonts w:ascii="Arial" w:eastAsia="Arial" w:hAnsi="Arial" w:cs="Arial"/>
        </w:rPr>
        <w:t xml:space="preserve">UK has well-structured laws where a company must follow Employment Act 1996. </w:t>
      </w:r>
      <w:proofErr w:type="spellStart"/>
      <w:r w:rsidRPr="7B474A16">
        <w:rPr>
          <w:rFonts w:ascii="Arial" w:eastAsia="Arial" w:hAnsi="Arial" w:cs="Arial"/>
        </w:rPr>
        <w:t>Hena’s</w:t>
      </w:r>
      <w:proofErr w:type="spellEnd"/>
      <w:r w:rsidRPr="7B474A16">
        <w:rPr>
          <w:rFonts w:ascii="Arial" w:eastAsia="Arial" w:hAnsi="Arial" w:cs="Arial"/>
        </w:rPr>
        <w:t xml:space="preserve"> spice world must also follow </w:t>
      </w:r>
      <w:r w:rsidR="007F45F9">
        <w:rPr>
          <w:rFonts w:ascii="Arial" w:eastAsia="Arial" w:hAnsi="Arial" w:cs="Arial"/>
        </w:rPr>
        <w:t xml:space="preserve">the </w:t>
      </w:r>
      <w:r w:rsidRPr="7B474A16">
        <w:rPr>
          <w:rFonts w:ascii="Arial" w:eastAsia="Arial" w:hAnsi="Arial" w:cs="Arial"/>
        </w:rPr>
        <w:t>Equality Act 2010</w:t>
      </w:r>
      <w:r w:rsidRPr="7B474A16">
        <w:rPr>
          <w:rFonts w:ascii="Arial" w:eastAsia="Arial" w:hAnsi="Arial" w:cs="Arial"/>
          <w:color w:val="000000" w:themeColor="text1"/>
        </w:rPr>
        <w:t xml:space="preserve"> (Gov.UK, 2011)</w:t>
      </w:r>
      <w:r w:rsidRPr="7B474A16">
        <w:rPr>
          <w:rFonts w:ascii="Arial" w:eastAsia="Arial" w:hAnsi="Arial" w:cs="Arial"/>
        </w:rPr>
        <w:t xml:space="preserve">.  </w:t>
      </w:r>
    </w:p>
    <w:p w14:paraId="112EC807" w14:textId="40413B33" w:rsidR="7B474A16" w:rsidRDefault="7B474A16" w:rsidP="7B474A16">
      <w:pPr>
        <w:spacing w:line="360" w:lineRule="auto"/>
        <w:rPr>
          <w:rFonts w:ascii="Arial" w:eastAsia="Arial" w:hAnsi="Arial" w:cs="Arial"/>
        </w:rPr>
      </w:pPr>
      <w:r w:rsidRPr="7B474A16">
        <w:rPr>
          <w:rFonts w:ascii="Arial" w:eastAsia="Arial" w:hAnsi="Arial" w:cs="Arial"/>
        </w:rPr>
        <w:t xml:space="preserve">Environmental: As </w:t>
      </w:r>
      <w:proofErr w:type="spellStart"/>
      <w:r w:rsidRPr="7B474A16">
        <w:rPr>
          <w:rFonts w:ascii="Arial" w:eastAsia="Arial" w:hAnsi="Arial" w:cs="Arial"/>
        </w:rPr>
        <w:t>Hena’s</w:t>
      </w:r>
      <w:proofErr w:type="spellEnd"/>
      <w:r w:rsidRPr="7B474A16">
        <w:rPr>
          <w:rFonts w:ascii="Arial" w:eastAsia="Arial" w:hAnsi="Arial" w:cs="Arial"/>
        </w:rPr>
        <w:t xml:space="preserve"> Spice World sources its products from small farmers and organic grower. It will exceed the Environmental standards.</w:t>
      </w:r>
    </w:p>
    <w:p w14:paraId="59E1FFBD" w14:textId="470D75D5" w:rsidR="7B474A16" w:rsidRDefault="7B474A16" w:rsidP="7B474A16">
      <w:pPr>
        <w:spacing w:line="360" w:lineRule="auto"/>
        <w:rPr>
          <w:rFonts w:ascii="Arial" w:eastAsia="Arial" w:hAnsi="Arial" w:cs="Arial"/>
          <w:color w:val="000000" w:themeColor="text1"/>
        </w:rPr>
      </w:pPr>
      <w:r w:rsidRPr="7B474A16">
        <w:rPr>
          <w:rFonts w:ascii="Arial" w:eastAsia="Arial" w:hAnsi="Arial" w:cs="Arial"/>
        </w:rPr>
        <w:t xml:space="preserve">Before entering an industry, an enterprise must have good knowledge about its competitors. ‘Porter’s 5 forces is a great tool to </w:t>
      </w:r>
      <w:proofErr w:type="spellStart"/>
      <w:r w:rsidRPr="7B474A16">
        <w:rPr>
          <w:rFonts w:ascii="Arial" w:eastAsia="Arial" w:hAnsi="Arial" w:cs="Arial"/>
        </w:rPr>
        <w:t>analyse</w:t>
      </w:r>
      <w:proofErr w:type="spellEnd"/>
      <w:r w:rsidRPr="7B474A16">
        <w:rPr>
          <w:rFonts w:ascii="Arial" w:eastAsia="Arial" w:hAnsi="Arial" w:cs="Arial"/>
        </w:rPr>
        <w:t xml:space="preserve"> </w:t>
      </w:r>
      <w:r w:rsidR="007F45F9">
        <w:rPr>
          <w:rFonts w:ascii="Arial" w:eastAsia="Arial" w:hAnsi="Arial" w:cs="Arial"/>
        </w:rPr>
        <w:t xml:space="preserve">the </w:t>
      </w:r>
      <w:r w:rsidRPr="7B474A16">
        <w:rPr>
          <w:rFonts w:ascii="Arial" w:eastAsia="Arial" w:hAnsi="Arial" w:cs="Arial"/>
        </w:rPr>
        <w:t xml:space="preserve">competitive environment of the industry </w:t>
      </w:r>
      <w:r w:rsidRPr="7B474A16">
        <w:rPr>
          <w:rFonts w:ascii="Arial" w:eastAsia="Arial" w:hAnsi="Arial" w:cs="Arial"/>
          <w:color w:val="000000" w:themeColor="text1"/>
        </w:rPr>
        <w:t>(Davis and Reilly, 2010)</w:t>
      </w:r>
      <w:r w:rsidRPr="7B474A16">
        <w:rPr>
          <w:rFonts w:ascii="Arial" w:eastAsia="Arial" w:hAnsi="Arial" w:cs="Arial"/>
        </w:rPr>
        <w:t xml:space="preserve">. Porter’s 5 Forces for Indian subcontinental spices are given below, </w:t>
      </w:r>
    </w:p>
    <w:p w14:paraId="17BB30B9" w14:textId="3765E47F" w:rsidR="7B474A16" w:rsidRDefault="7B474A16" w:rsidP="7B474A16">
      <w:pPr>
        <w:spacing w:line="360" w:lineRule="auto"/>
        <w:rPr>
          <w:rFonts w:ascii="Arial" w:eastAsia="Arial" w:hAnsi="Arial" w:cs="Arial"/>
          <w:lang w:val="en-GB"/>
        </w:rPr>
      </w:pPr>
      <w:r w:rsidRPr="7B474A16">
        <w:rPr>
          <w:rFonts w:ascii="Arial" w:eastAsia="Arial" w:hAnsi="Arial" w:cs="Arial"/>
          <w:lang w:val="en-GB"/>
        </w:rPr>
        <w:t xml:space="preserve">Competitive Rivalry: This industry has intense competition. As there are plenty </w:t>
      </w:r>
      <w:r w:rsidR="007F45F9">
        <w:rPr>
          <w:rFonts w:ascii="Arial" w:eastAsia="Arial" w:hAnsi="Arial" w:cs="Arial"/>
          <w:lang w:val="en-GB"/>
        </w:rPr>
        <w:t xml:space="preserve">of </w:t>
      </w:r>
      <w:r w:rsidRPr="7B474A16">
        <w:rPr>
          <w:rFonts w:ascii="Arial" w:eastAsia="Arial" w:hAnsi="Arial" w:cs="Arial"/>
          <w:lang w:val="en-GB"/>
        </w:rPr>
        <w:t xml:space="preserve">competitors out there and the reputation of the company is a deciding factor for consumers. As </w:t>
      </w:r>
      <w:proofErr w:type="spellStart"/>
      <w:r w:rsidRPr="7B474A16">
        <w:rPr>
          <w:rFonts w:ascii="Arial" w:eastAsia="Arial" w:hAnsi="Arial" w:cs="Arial"/>
          <w:lang w:val="en-GB"/>
        </w:rPr>
        <w:t>Hena’s</w:t>
      </w:r>
      <w:proofErr w:type="spellEnd"/>
      <w:r w:rsidRPr="7B474A16">
        <w:rPr>
          <w:rFonts w:ascii="Arial" w:eastAsia="Arial" w:hAnsi="Arial" w:cs="Arial"/>
          <w:lang w:val="en-GB"/>
        </w:rPr>
        <w:t xml:space="preserve"> Spice World will provide rare organic products to niche market it may overcome the competition. </w:t>
      </w:r>
    </w:p>
    <w:p w14:paraId="64F869D8" w14:textId="044AADF9" w:rsidR="7B474A16" w:rsidRDefault="7B474A16" w:rsidP="7B474A16">
      <w:pPr>
        <w:spacing w:line="360" w:lineRule="auto"/>
        <w:rPr>
          <w:rFonts w:ascii="Arial" w:eastAsia="Arial" w:hAnsi="Arial" w:cs="Arial"/>
          <w:lang w:val="en-GB"/>
        </w:rPr>
      </w:pPr>
      <w:r w:rsidRPr="7B474A16">
        <w:rPr>
          <w:rFonts w:ascii="Arial" w:eastAsia="Arial" w:hAnsi="Arial" w:cs="Arial"/>
          <w:lang w:val="en-GB"/>
        </w:rPr>
        <w:t xml:space="preserve">Supplier Power: For most products of </w:t>
      </w:r>
      <w:proofErr w:type="spellStart"/>
      <w:r w:rsidRPr="7B474A16">
        <w:rPr>
          <w:rFonts w:ascii="Arial" w:eastAsia="Arial" w:hAnsi="Arial" w:cs="Arial"/>
          <w:lang w:val="en-GB"/>
        </w:rPr>
        <w:t>Hena’s</w:t>
      </w:r>
      <w:proofErr w:type="spellEnd"/>
      <w:r w:rsidRPr="7B474A16">
        <w:rPr>
          <w:rFonts w:ascii="Arial" w:eastAsia="Arial" w:hAnsi="Arial" w:cs="Arial"/>
          <w:lang w:val="en-GB"/>
        </w:rPr>
        <w:t xml:space="preserve"> Spice World the power of suppliers is very low as there are plenty of suppliers. For a few rare and organic spices, the power of </w:t>
      </w:r>
      <w:r w:rsidR="007F45F9">
        <w:rPr>
          <w:rFonts w:ascii="Arial" w:eastAsia="Arial" w:hAnsi="Arial" w:cs="Arial"/>
          <w:lang w:val="en-GB"/>
        </w:rPr>
        <w:t xml:space="preserve">the </w:t>
      </w:r>
      <w:r w:rsidRPr="7B474A16">
        <w:rPr>
          <w:rFonts w:ascii="Arial" w:eastAsia="Arial" w:hAnsi="Arial" w:cs="Arial"/>
          <w:lang w:val="en-GB"/>
        </w:rPr>
        <w:t xml:space="preserve">supplier is moderate as very few produce ingredients need for </w:t>
      </w:r>
      <w:proofErr w:type="spellStart"/>
      <w:r w:rsidRPr="7B474A16">
        <w:rPr>
          <w:rFonts w:ascii="Arial" w:eastAsia="Arial" w:hAnsi="Arial" w:cs="Arial"/>
          <w:lang w:val="en-GB"/>
        </w:rPr>
        <w:t>Hena’s</w:t>
      </w:r>
      <w:proofErr w:type="spellEnd"/>
      <w:r w:rsidRPr="7B474A16">
        <w:rPr>
          <w:rFonts w:ascii="Arial" w:eastAsia="Arial" w:hAnsi="Arial" w:cs="Arial"/>
          <w:lang w:val="en-GB"/>
        </w:rPr>
        <w:t xml:space="preserve"> special Kebab Mix. </w:t>
      </w:r>
    </w:p>
    <w:p w14:paraId="71E720DD" w14:textId="6A79DB48" w:rsidR="7B474A16" w:rsidRDefault="7B474A16" w:rsidP="7B474A16">
      <w:pPr>
        <w:spacing w:line="360" w:lineRule="auto"/>
        <w:rPr>
          <w:rFonts w:ascii="Arial" w:eastAsia="Arial" w:hAnsi="Arial" w:cs="Arial"/>
          <w:lang w:val="en-GB"/>
        </w:rPr>
      </w:pPr>
      <w:r w:rsidRPr="7B474A16">
        <w:rPr>
          <w:rFonts w:ascii="Arial" w:eastAsia="Arial" w:hAnsi="Arial" w:cs="Arial"/>
          <w:lang w:val="en-GB"/>
        </w:rPr>
        <w:t xml:space="preserve">Buyer Power: </w:t>
      </w:r>
      <w:r w:rsidR="007F45F9">
        <w:rPr>
          <w:rFonts w:ascii="Arial" w:eastAsia="Arial" w:hAnsi="Arial" w:cs="Arial"/>
          <w:lang w:val="en-GB"/>
        </w:rPr>
        <w:t>The p</w:t>
      </w:r>
      <w:r w:rsidRPr="7B474A16">
        <w:rPr>
          <w:rFonts w:ascii="Arial" w:eastAsia="Arial" w:hAnsi="Arial" w:cs="Arial"/>
          <w:lang w:val="en-GB"/>
        </w:rPr>
        <w:t xml:space="preserve">ower of buyers of spices are low in terms of rare spices and moderate to high in terms of regular organic spices. As </w:t>
      </w:r>
      <w:r w:rsidR="007F45F9">
        <w:rPr>
          <w:rFonts w:ascii="Arial" w:eastAsia="Arial" w:hAnsi="Arial" w:cs="Arial"/>
          <w:lang w:val="en-GB"/>
        </w:rPr>
        <w:t>many competitors are</w:t>
      </w:r>
      <w:r w:rsidRPr="7B474A16">
        <w:rPr>
          <w:rFonts w:ascii="Arial" w:eastAsia="Arial" w:hAnsi="Arial" w:cs="Arial"/>
          <w:lang w:val="en-GB"/>
        </w:rPr>
        <w:t xml:space="preserve"> providing similar product buys may switch companies anytime for any reason for regular spices</w:t>
      </w:r>
      <w:r w:rsidRPr="7B474A16">
        <w:rPr>
          <w:rFonts w:ascii="Arial" w:eastAsia="Arial" w:hAnsi="Arial" w:cs="Arial"/>
          <w:color w:val="000000" w:themeColor="text1"/>
        </w:rPr>
        <w:t xml:space="preserve"> (Davis and Reilly, 2010)</w:t>
      </w:r>
      <w:r w:rsidRPr="7B474A16">
        <w:rPr>
          <w:rFonts w:ascii="Arial" w:eastAsia="Arial" w:hAnsi="Arial" w:cs="Arial"/>
          <w:lang w:val="en-GB"/>
        </w:rPr>
        <w:t xml:space="preserve">. </w:t>
      </w:r>
    </w:p>
    <w:p w14:paraId="4D3A479A" w14:textId="09701502" w:rsidR="7B474A16" w:rsidRDefault="7B474A16" w:rsidP="7B474A16">
      <w:pPr>
        <w:spacing w:line="360" w:lineRule="auto"/>
        <w:rPr>
          <w:rFonts w:ascii="Arial" w:eastAsia="Arial" w:hAnsi="Arial" w:cs="Arial"/>
          <w:lang w:val="en-GB"/>
        </w:rPr>
      </w:pPr>
      <w:r w:rsidRPr="7B474A16">
        <w:rPr>
          <w:rFonts w:ascii="Arial" w:eastAsia="Arial" w:hAnsi="Arial" w:cs="Arial"/>
          <w:lang w:val="en-GB"/>
        </w:rPr>
        <w:lastRenderedPageBreak/>
        <w:t>T</w:t>
      </w:r>
      <w:r w:rsidR="007F45F9">
        <w:rPr>
          <w:rFonts w:ascii="Arial" w:eastAsia="Arial" w:hAnsi="Arial" w:cs="Arial"/>
          <w:lang w:val="en-GB"/>
        </w:rPr>
        <w:t>he t</w:t>
      </w:r>
      <w:r w:rsidRPr="7B474A16">
        <w:rPr>
          <w:rFonts w:ascii="Arial" w:eastAsia="Arial" w:hAnsi="Arial" w:cs="Arial"/>
          <w:lang w:val="en-GB"/>
        </w:rPr>
        <w:t xml:space="preserve">hreat of substitution: Spices are essential ingredients in most cuisines, which necessitate the use of particular spices. While there are no natural replacements for spices, there are a few alternatives, such as the use of Artificial or Synthetic Flavours, which have a similar flavour to spices. But, due to increased health consciousness, most consumers today choose to use genuine natural, organic spices over synthetic spices. Readymade foods can be seen as a substitute </w:t>
      </w:r>
      <w:r w:rsidR="007F45F9">
        <w:rPr>
          <w:rFonts w:ascii="Arial" w:eastAsia="Arial" w:hAnsi="Arial" w:cs="Arial"/>
          <w:lang w:val="en-GB"/>
        </w:rPr>
        <w:t>for</w:t>
      </w:r>
      <w:r w:rsidRPr="7B474A16">
        <w:rPr>
          <w:rFonts w:ascii="Arial" w:eastAsia="Arial" w:hAnsi="Arial" w:cs="Arial"/>
          <w:lang w:val="en-GB"/>
        </w:rPr>
        <w:t xml:space="preserve"> home/ restaurant made foods </w:t>
      </w:r>
      <w:r w:rsidR="007F45F9">
        <w:rPr>
          <w:rFonts w:ascii="Arial" w:eastAsia="Arial" w:hAnsi="Arial" w:cs="Arial"/>
          <w:lang w:val="en-GB"/>
        </w:rPr>
        <w:t>that</w:t>
      </w:r>
      <w:r w:rsidRPr="7B474A16">
        <w:rPr>
          <w:rFonts w:ascii="Arial" w:eastAsia="Arial" w:hAnsi="Arial" w:cs="Arial"/>
          <w:lang w:val="en-GB"/>
        </w:rPr>
        <w:t xml:space="preserve"> need spices</w:t>
      </w:r>
      <w:r w:rsidRPr="7B474A16">
        <w:rPr>
          <w:rFonts w:ascii="Arial" w:eastAsia="Arial" w:hAnsi="Arial" w:cs="Arial"/>
          <w:color w:val="000000" w:themeColor="text1"/>
        </w:rPr>
        <w:t xml:space="preserve"> (Davis and Reilly, 2010)</w:t>
      </w:r>
      <w:r w:rsidRPr="7B474A16">
        <w:rPr>
          <w:rFonts w:ascii="Arial" w:eastAsia="Arial" w:hAnsi="Arial" w:cs="Arial"/>
          <w:lang w:val="en-GB"/>
        </w:rPr>
        <w:t>.  Therefore, currently</w:t>
      </w:r>
      <w:r w:rsidR="007F45F9">
        <w:rPr>
          <w:rFonts w:ascii="Arial" w:eastAsia="Arial" w:hAnsi="Arial" w:cs="Arial"/>
          <w:lang w:val="en-GB"/>
        </w:rPr>
        <w:t>,</w:t>
      </w:r>
      <w:r w:rsidRPr="7B474A16">
        <w:rPr>
          <w:rFonts w:ascii="Arial" w:eastAsia="Arial" w:hAnsi="Arial" w:cs="Arial"/>
          <w:lang w:val="en-GB"/>
        </w:rPr>
        <w:t xml:space="preserve"> there is no substitute for </w:t>
      </w:r>
      <w:proofErr w:type="spellStart"/>
      <w:r w:rsidRPr="7B474A16">
        <w:rPr>
          <w:rFonts w:ascii="Arial" w:eastAsia="Arial" w:hAnsi="Arial" w:cs="Arial"/>
          <w:lang w:val="en-GB"/>
        </w:rPr>
        <w:t>Hena’s</w:t>
      </w:r>
      <w:proofErr w:type="spellEnd"/>
      <w:r w:rsidRPr="7B474A16">
        <w:rPr>
          <w:rFonts w:ascii="Arial" w:eastAsia="Arial" w:hAnsi="Arial" w:cs="Arial"/>
          <w:lang w:val="en-GB"/>
        </w:rPr>
        <w:t xml:space="preserve"> Spice World.</w:t>
      </w:r>
    </w:p>
    <w:p w14:paraId="2A5A96D7" w14:textId="7C5552D4" w:rsidR="7B474A16" w:rsidRDefault="7B474A16" w:rsidP="7B474A16">
      <w:pPr>
        <w:spacing w:line="360" w:lineRule="auto"/>
        <w:rPr>
          <w:rFonts w:ascii="Arial" w:eastAsia="Arial" w:hAnsi="Arial" w:cs="Arial"/>
          <w:color w:val="000000" w:themeColor="text1"/>
        </w:rPr>
      </w:pPr>
      <w:r w:rsidRPr="7B474A16">
        <w:rPr>
          <w:rFonts w:ascii="Arial" w:eastAsia="Arial" w:hAnsi="Arial" w:cs="Arial"/>
          <w:lang w:val="en-GB"/>
        </w:rPr>
        <w:t>T</w:t>
      </w:r>
      <w:r w:rsidR="007F45F9">
        <w:rPr>
          <w:rFonts w:ascii="Arial" w:eastAsia="Arial" w:hAnsi="Arial" w:cs="Arial"/>
          <w:lang w:val="en-GB"/>
        </w:rPr>
        <w:t>he t</w:t>
      </w:r>
      <w:r w:rsidRPr="7B474A16">
        <w:rPr>
          <w:rFonts w:ascii="Arial" w:eastAsia="Arial" w:hAnsi="Arial" w:cs="Arial"/>
          <w:lang w:val="en-GB"/>
        </w:rPr>
        <w:t xml:space="preserve">hreat of new entry: It is a highly competitive market. It requires </w:t>
      </w:r>
      <w:r w:rsidR="007F45F9">
        <w:rPr>
          <w:rFonts w:ascii="Arial" w:eastAsia="Arial" w:hAnsi="Arial" w:cs="Arial"/>
          <w:lang w:val="en-GB"/>
        </w:rPr>
        <w:t xml:space="preserve">a </w:t>
      </w:r>
      <w:r w:rsidRPr="7B474A16">
        <w:rPr>
          <w:rFonts w:ascii="Arial" w:eastAsia="Arial" w:hAnsi="Arial" w:cs="Arial"/>
          <w:lang w:val="en-GB"/>
        </w:rPr>
        <w:t xml:space="preserve">low initial investment but high industry connections and knowledge. There might be a possibility of </w:t>
      </w:r>
      <w:r w:rsidR="007F45F9">
        <w:rPr>
          <w:rFonts w:ascii="Arial" w:eastAsia="Arial" w:hAnsi="Arial" w:cs="Arial"/>
          <w:lang w:val="en-GB"/>
        </w:rPr>
        <w:t xml:space="preserve">a </w:t>
      </w:r>
      <w:r w:rsidRPr="7B474A16">
        <w:rPr>
          <w:rFonts w:ascii="Arial" w:eastAsia="Arial" w:hAnsi="Arial" w:cs="Arial"/>
          <w:lang w:val="en-GB"/>
        </w:rPr>
        <w:t xml:space="preserve">new entrant copying </w:t>
      </w:r>
      <w:proofErr w:type="spellStart"/>
      <w:r w:rsidRPr="7B474A16">
        <w:rPr>
          <w:rFonts w:ascii="Arial" w:eastAsia="Arial" w:hAnsi="Arial" w:cs="Arial"/>
          <w:lang w:val="en-GB"/>
        </w:rPr>
        <w:t>Hena’s</w:t>
      </w:r>
      <w:proofErr w:type="spellEnd"/>
      <w:r w:rsidRPr="7B474A16">
        <w:rPr>
          <w:rFonts w:ascii="Arial" w:eastAsia="Arial" w:hAnsi="Arial" w:cs="Arial"/>
          <w:lang w:val="en-GB"/>
        </w:rPr>
        <w:t xml:space="preserve"> Spice World’s business structure.</w:t>
      </w:r>
    </w:p>
    <w:p w14:paraId="25536C96" w14:textId="29665BCB" w:rsidR="5284F7A8" w:rsidRDefault="3CAFBAAB" w:rsidP="0390D719">
      <w:pPr>
        <w:pStyle w:val="Heading2"/>
        <w:spacing w:line="360" w:lineRule="auto"/>
        <w:jc w:val="both"/>
        <w:rPr>
          <w:rFonts w:ascii="Arial" w:eastAsia="Arial" w:hAnsi="Arial" w:cs="Arial"/>
          <w:b/>
          <w:bCs/>
          <w:sz w:val="22"/>
          <w:szCs w:val="22"/>
        </w:rPr>
      </w:pPr>
      <w:bookmarkStart w:id="6" w:name="_Toc70254279"/>
      <w:r w:rsidRPr="3CAFBAAB">
        <w:rPr>
          <w:rFonts w:ascii="Arial" w:eastAsia="Arial" w:hAnsi="Arial" w:cs="Arial"/>
          <w:sz w:val="22"/>
          <w:szCs w:val="22"/>
        </w:rPr>
        <w:t>Target Customers</w:t>
      </w:r>
      <w:bookmarkEnd w:id="6"/>
    </w:p>
    <w:p w14:paraId="5AC62A08" w14:textId="63D082C4" w:rsidR="5832DD86" w:rsidRDefault="3CAFBAAB" w:rsidP="5832DD86">
      <w:pPr>
        <w:spacing w:line="360" w:lineRule="auto"/>
        <w:jc w:val="both"/>
        <w:rPr>
          <w:rFonts w:ascii="Arial" w:eastAsia="Arial" w:hAnsi="Arial" w:cs="Arial"/>
        </w:rPr>
      </w:pPr>
      <w:proofErr w:type="spellStart"/>
      <w:r w:rsidRPr="3CAFBAAB">
        <w:rPr>
          <w:rFonts w:ascii="Arial" w:eastAsia="Arial" w:hAnsi="Arial" w:cs="Arial"/>
        </w:rPr>
        <w:t>Hena’s</w:t>
      </w:r>
      <w:proofErr w:type="spellEnd"/>
      <w:r w:rsidRPr="3CAFBAAB">
        <w:rPr>
          <w:rFonts w:ascii="Arial" w:eastAsia="Arial" w:hAnsi="Arial" w:cs="Arial"/>
        </w:rPr>
        <w:t xml:space="preserve"> Spice World’s target region is London and focusing more </w:t>
      </w:r>
      <w:r w:rsidR="00654725">
        <w:rPr>
          <w:rFonts w:ascii="Arial" w:eastAsia="Arial" w:hAnsi="Arial" w:cs="Arial"/>
        </w:rPr>
        <w:t>o</w:t>
      </w:r>
      <w:r w:rsidRPr="3CAFBAAB">
        <w:rPr>
          <w:rFonts w:ascii="Arial" w:eastAsia="Arial" w:hAnsi="Arial" w:cs="Arial"/>
        </w:rPr>
        <w:t xml:space="preserve">n </w:t>
      </w:r>
      <w:r w:rsidR="00654725">
        <w:rPr>
          <w:rFonts w:ascii="Arial" w:eastAsia="Arial" w:hAnsi="Arial" w:cs="Arial"/>
        </w:rPr>
        <w:t xml:space="preserve">the </w:t>
      </w:r>
      <w:r w:rsidRPr="3CAFBAAB">
        <w:rPr>
          <w:rFonts w:ascii="Arial" w:eastAsia="Arial" w:hAnsi="Arial" w:cs="Arial"/>
        </w:rPr>
        <w:t xml:space="preserve">West London Indian community. There is 222,127 Bangladeshi’s, 542,857 Indians and 223,797 Pakistani’s living in London. Therefore, a total of nearly 1 million people with ethnic origins from </w:t>
      </w:r>
      <w:r w:rsidR="00654725">
        <w:rPr>
          <w:rFonts w:ascii="Arial" w:eastAsia="Arial" w:hAnsi="Arial" w:cs="Arial"/>
        </w:rPr>
        <w:t xml:space="preserve">the </w:t>
      </w:r>
      <w:r w:rsidRPr="3CAFBAAB">
        <w:rPr>
          <w:rFonts w:ascii="Arial" w:eastAsia="Arial" w:hAnsi="Arial" w:cs="Arial"/>
        </w:rPr>
        <w:t>Indian subcontinent (</w:t>
      </w:r>
      <w:r w:rsidRPr="3CAFBAAB">
        <w:rPr>
          <w:rFonts w:ascii="Arial" w:eastAsia="Arial" w:hAnsi="Arial" w:cs="Arial"/>
          <w:color w:val="000000" w:themeColor="text1"/>
        </w:rPr>
        <w:t>Gov.uk, 2011)</w:t>
      </w:r>
      <w:r w:rsidRPr="3CAFBAAB">
        <w:rPr>
          <w:rFonts w:ascii="Arial" w:eastAsia="Arial" w:hAnsi="Arial" w:cs="Arial"/>
        </w:rPr>
        <w:t xml:space="preserve">. We started with the Indian, Pakistani, and Bangladeshi communities. They would be able to </w:t>
      </w:r>
      <w:proofErr w:type="spellStart"/>
      <w:r w:rsidRPr="3CAFBAAB">
        <w:rPr>
          <w:rFonts w:ascii="Arial" w:eastAsia="Arial" w:hAnsi="Arial" w:cs="Arial"/>
        </w:rPr>
        <w:t>recognise</w:t>
      </w:r>
      <w:proofErr w:type="spellEnd"/>
      <w:r w:rsidRPr="3CAFBAAB">
        <w:rPr>
          <w:rFonts w:ascii="Arial" w:eastAsia="Arial" w:hAnsi="Arial" w:cs="Arial"/>
        </w:rPr>
        <w:t xml:space="preserve"> the product's authenticity more easily. The consumer will pay attention to the brands they choose, and they will become indirect advocates of our product.</w:t>
      </w:r>
    </w:p>
    <w:p w14:paraId="15A0C780" w14:textId="4A5A8F7E" w:rsidR="5832DD86" w:rsidRDefault="3CAFBAAB" w:rsidP="5832DD86">
      <w:pPr>
        <w:spacing w:line="360" w:lineRule="auto"/>
        <w:jc w:val="both"/>
        <w:rPr>
          <w:rFonts w:ascii="Arial" w:eastAsia="Arial" w:hAnsi="Arial" w:cs="Arial"/>
        </w:rPr>
      </w:pPr>
      <w:r w:rsidRPr="3CAFBAAB">
        <w:rPr>
          <w:rFonts w:ascii="Arial" w:eastAsia="Arial" w:hAnsi="Arial" w:cs="Arial"/>
        </w:rPr>
        <w:t xml:space="preserve">One of the key distinguishing features of this target market is they all eat ethnic and traditional food often. Traditional foods from </w:t>
      </w:r>
      <w:r w:rsidR="00654725">
        <w:rPr>
          <w:rFonts w:ascii="Arial" w:eastAsia="Arial" w:hAnsi="Arial" w:cs="Arial"/>
        </w:rPr>
        <w:t xml:space="preserve">the </w:t>
      </w:r>
      <w:r w:rsidRPr="3CAFBAAB">
        <w:rPr>
          <w:rFonts w:ascii="Arial" w:eastAsia="Arial" w:hAnsi="Arial" w:cs="Arial"/>
        </w:rPr>
        <w:t>Indian subcontinent are quite dependent on spices</w:t>
      </w:r>
      <w:r w:rsidRPr="3CAFBAAB">
        <w:rPr>
          <w:rFonts w:ascii="Arial" w:eastAsia="Arial" w:hAnsi="Arial" w:cs="Arial"/>
          <w:color w:val="000000" w:themeColor="text1"/>
        </w:rPr>
        <w:t xml:space="preserve"> (</w:t>
      </w:r>
      <w:proofErr w:type="spellStart"/>
      <w:r w:rsidRPr="3CAFBAAB">
        <w:rPr>
          <w:rFonts w:ascii="Arial" w:eastAsia="Arial" w:hAnsi="Arial" w:cs="Arial"/>
          <w:color w:val="000000" w:themeColor="text1"/>
        </w:rPr>
        <w:t>Kuruvita</w:t>
      </w:r>
      <w:proofErr w:type="spellEnd"/>
      <w:r w:rsidRPr="3CAFBAAB">
        <w:rPr>
          <w:rFonts w:ascii="Arial" w:eastAsia="Arial" w:hAnsi="Arial" w:cs="Arial"/>
          <w:color w:val="000000" w:themeColor="text1"/>
        </w:rPr>
        <w:t>, 2011)</w:t>
      </w:r>
      <w:r w:rsidRPr="3CAFBAAB">
        <w:rPr>
          <w:rFonts w:ascii="Arial" w:eastAsia="Arial" w:hAnsi="Arial" w:cs="Arial"/>
        </w:rPr>
        <w:t xml:space="preserve">. </w:t>
      </w:r>
      <w:proofErr w:type="spellStart"/>
      <w:r w:rsidRPr="3CAFBAAB">
        <w:rPr>
          <w:rFonts w:ascii="Arial" w:eastAsia="Arial" w:hAnsi="Arial" w:cs="Arial"/>
        </w:rPr>
        <w:t>Hena’s</w:t>
      </w:r>
      <w:proofErr w:type="spellEnd"/>
      <w:r w:rsidRPr="3CAFBAAB">
        <w:rPr>
          <w:rFonts w:ascii="Arial" w:eastAsia="Arial" w:hAnsi="Arial" w:cs="Arial"/>
        </w:rPr>
        <w:t xml:space="preserve"> Spice World addresses the demand </w:t>
      </w:r>
      <w:r w:rsidR="00654725">
        <w:rPr>
          <w:rFonts w:ascii="Arial" w:eastAsia="Arial" w:hAnsi="Arial" w:cs="Arial"/>
        </w:rPr>
        <w:t>for</w:t>
      </w:r>
      <w:r w:rsidRPr="3CAFBAAB">
        <w:rPr>
          <w:rFonts w:ascii="Arial" w:eastAsia="Arial" w:hAnsi="Arial" w:cs="Arial"/>
        </w:rPr>
        <w:t xml:space="preserve"> exotic and rare organic spices sourced directly from </w:t>
      </w:r>
      <w:r w:rsidR="00654725">
        <w:rPr>
          <w:rFonts w:ascii="Arial" w:eastAsia="Arial" w:hAnsi="Arial" w:cs="Arial"/>
        </w:rPr>
        <w:t xml:space="preserve">the </w:t>
      </w:r>
      <w:r w:rsidRPr="3CAFBAAB">
        <w:rPr>
          <w:rFonts w:ascii="Arial" w:eastAsia="Arial" w:hAnsi="Arial" w:cs="Arial"/>
        </w:rPr>
        <w:t xml:space="preserve">Indian subcontinent. </w:t>
      </w:r>
    </w:p>
    <w:p w14:paraId="5748305F" w14:textId="1B62AA7D" w:rsidR="5284F7A8" w:rsidRDefault="3CAFBAAB" w:rsidP="5832DD86">
      <w:pPr>
        <w:spacing w:line="360" w:lineRule="auto"/>
        <w:jc w:val="both"/>
        <w:rPr>
          <w:rFonts w:ascii="Arial" w:eastAsia="Arial" w:hAnsi="Arial" w:cs="Arial"/>
        </w:rPr>
      </w:pPr>
      <w:proofErr w:type="spellStart"/>
      <w:r w:rsidRPr="3CAFBAAB">
        <w:rPr>
          <w:rFonts w:ascii="Arial" w:eastAsia="Arial" w:hAnsi="Arial" w:cs="Arial"/>
        </w:rPr>
        <w:t>Hena’s</w:t>
      </w:r>
      <w:proofErr w:type="spellEnd"/>
      <w:r w:rsidRPr="3CAFBAAB">
        <w:rPr>
          <w:rFonts w:ascii="Arial" w:eastAsia="Arial" w:hAnsi="Arial" w:cs="Arial"/>
        </w:rPr>
        <w:t xml:space="preserve"> Spice World is still a small enterprise. It targets a niche market for a reason. That is, it is hard for a small enterprise to gain economies of scale to provide competitive pricing</w:t>
      </w:r>
      <w:r w:rsidRPr="3CAFBAAB">
        <w:rPr>
          <w:rFonts w:ascii="Arial" w:eastAsia="Arial" w:hAnsi="Arial" w:cs="Arial"/>
          <w:color w:val="000000" w:themeColor="text1"/>
        </w:rPr>
        <w:t xml:space="preserve"> (Friedman, 1998)</w:t>
      </w:r>
      <w:r w:rsidRPr="3CAFBAAB">
        <w:rPr>
          <w:rFonts w:ascii="Arial" w:eastAsia="Arial" w:hAnsi="Arial" w:cs="Arial"/>
        </w:rPr>
        <w:t>. Therefore, due to the nature of the business</w:t>
      </w:r>
      <w:r w:rsidR="00654725">
        <w:rPr>
          <w:rFonts w:ascii="Arial" w:eastAsia="Arial" w:hAnsi="Arial" w:cs="Arial"/>
        </w:rPr>
        <w:t>,</w:t>
      </w:r>
      <w:r w:rsidRPr="3CAFBAAB">
        <w:rPr>
          <w:rFonts w:ascii="Arial" w:eastAsia="Arial" w:hAnsi="Arial" w:cs="Arial"/>
        </w:rPr>
        <w:t xml:space="preserve"> it is priced at a premium. Also due to the nature of the product which is sourced from small farmers of </w:t>
      </w:r>
      <w:r w:rsidR="00654725">
        <w:rPr>
          <w:rFonts w:ascii="Arial" w:eastAsia="Arial" w:hAnsi="Arial" w:cs="Arial"/>
        </w:rPr>
        <w:t xml:space="preserve">the </w:t>
      </w:r>
      <w:r w:rsidRPr="3CAFBAAB">
        <w:rPr>
          <w:rFonts w:ascii="Arial" w:eastAsia="Arial" w:hAnsi="Arial" w:cs="Arial"/>
        </w:rPr>
        <w:t xml:space="preserve">Indian subcontinent and organic farmer, it is hard to match the pricing </w:t>
      </w:r>
      <w:r w:rsidR="00654725">
        <w:rPr>
          <w:rFonts w:ascii="Arial" w:eastAsia="Arial" w:hAnsi="Arial" w:cs="Arial"/>
        </w:rPr>
        <w:t xml:space="preserve">of </w:t>
      </w:r>
      <w:r w:rsidRPr="3CAFBAAB">
        <w:rPr>
          <w:rFonts w:ascii="Arial" w:eastAsia="Arial" w:hAnsi="Arial" w:cs="Arial"/>
        </w:rPr>
        <w:t xml:space="preserve">other spice sellers in London.  </w:t>
      </w:r>
    </w:p>
    <w:p w14:paraId="6EB5690F" w14:textId="287ED945" w:rsidR="5284F7A8" w:rsidRDefault="3CAFBAAB" w:rsidP="0390D719">
      <w:pPr>
        <w:pStyle w:val="Heading2"/>
        <w:spacing w:line="360" w:lineRule="auto"/>
        <w:jc w:val="both"/>
        <w:rPr>
          <w:rFonts w:ascii="Arial" w:eastAsia="Arial" w:hAnsi="Arial" w:cs="Arial"/>
          <w:b/>
          <w:bCs/>
        </w:rPr>
      </w:pPr>
      <w:bookmarkStart w:id="7" w:name="_Toc70254280"/>
      <w:r w:rsidRPr="3CAFBAAB">
        <w:rPr>
          <w:rFonts w:ascii="Arial" w:eastAsia="Arial" w:hAnsi="Arial" w:cs="Arial"/>
        </w:rPr>
        <w:t>Market and competition</w:t>
      </w:r>
      <w:bookmarkEnd w:id="7"/>
    </w:p>
    <w:p w14:paraId="69EFD841" w14:textId="0BA11B1D" w:rsidR="5832DD86" w:rsidRDefault="3CAFBAAB" w:rsidP="5832DD86">
      <w:pPr>
        <w:spacing w:line="360" w:lineRule="auto"/>
        <w:jc w:val="both"/>
        <w:rPr>
          <w:rFonts w:ascii="Arial" w:eastAsia="Arial" w:hAnsi="Arial" w:cs="Arial"/>
        </w:rPr>
      </w:pPr>
      <w:proofErr w:type="spellStart"/>
      <w:r w:rsidRPr="3CAFBAAB">
        <w:rPr>
          <w:rFonts w:ascii="Arial" w:eastAsia="Arial" w:hAnsi="Arial" w:cs="Arial"/>
        </w:rPr>
        <w:t>Hena's</w:t>
      </w:r>
      <w:proofErr w:type="spellEnd"/>
      <w:r w:rsidRPr="3CAFBAAB">
        <w:rPr>
          <w:rFonts w:ascii="Arial" w:eastAsia="Arial" w:hAnsi="Arial" w:cs="Arial"/>
        </w:rPr>
        <w:t xml:space="preserve"> Spice World is poised to </w:t>
      </w:r>
      <w:proofErr w:type="spellStart"/>
      <w:r w:rsidRPr="3CAFBAAB">
        <w:rPr>
          <w:rFonts w:ascii="Arial" w:eastAsia="Arial" w:hAnsi="Arial" w:cs="Arial"/>
        </w:rPr>
        <w:t>capitalise</w:t>
      </w:r>
      <w:proofErr w:type="spellEnd"/>
      <w:r w:rsidRPr="3CAFBAAB">
        <w:rPr>
          <w:rFonts w:ascii="Arial" w:eastAsia="Arial" w:hAnsi="Arial" w:cs="Arial"/>
        </w:rPr>
        <w:t xml:space="preserve"> on the consumer's demand for authentic, high-quality Indian subcontinental spices in an industry that is currently experiencing steady growth. While a bad economy will influence many aspects of life, food is largely unaffected, with niche foods still finding </w:t>
      </w:r>
      <w:proofErr w:type="spellStart"/>
      <w:r w:rsidRPr="3CAFBAAB">
        <w:rPr>
          <w:rFonts w:ascii="Arial" w:eastAsia="Arial" w:hAnsi="Arial" w:cs="Arial"/>
        </w:rPr>
        <w:t>favour</w:t>
      </w:r>
      <w:proofErr w:type="spellEnd"/>
      <w:r w:rsidRPr="3CAFBAAB">
        <w:rPr>
          <w:rFonts w:ascii="Arial" w:eastAsia="Arial" w:hAnsi="Arial" w:cs="Arial"/>
        </w:rPr>
        <w:t xml:space="preserve"> in the marketplace (</w:t>
      </w:r>
      <w:r w:rsidRPr="3CAFBAAB">
        <w:rPr>
          <w:rFonts w:ascii="Arial" w:eastAsia="Arial" w:hAnsi="Arial" w:cs="Arial"/>
          <w:color w:val="000000" w:themeColor="text1"/>
        </w:rPr>
        <w:t>Gov.UK, 2011)</w:t>
      </w:r>
      <w:r w:rsidRPr="3CAFBAAB">
        <w:rPr>
          <w:rFonts w:ascii="Arial" w:eastAsia="Arial" w:hAnsi="Arial" w:cs="Arial"/>
        </w:rPr>
        <w:t>.</w:t>
      </w:r>
    </w:p>
    <w:p w14:paraId="2E6792F4" w14:textId="63B36435" w:rsidR="00654725" w:rsidRDefault="0390D719" w:rsidP="5832DD86">
      <w:pPr>
        <w:spacing w:line="360" w:lineRule="auto"/>
        <w:jc w:val="both"/>
        <w:rPr>
          <w:rFonts w:ascii="Arial" w:eastAsia="Arial" w:hAnsi="Arial" w:cs="Arial"/>
        </w:rPr>
      </w:pPr>
      <w:proofErr w:type="spellStart"/>
      <w:r w:rsidRPr="0390D719">
        <w:rPr>
          <w:rFonts w:ascii="Arial" w:eastAsia="Arial" w:hAnsi="Arial" w:cs="Arial"/>
        </w:rPr>
        <w:lastRenderedPageBreak/>
        <w:t>Hena’s</w:t>
      </w:r>
      <w:proofErr w:type="spellEnd"/>
      <w:r w:rsidRPr="0390D719">
        <w:rPr>
          <w:rFonts w:ascii="Arial" w:eastAsia="Arial" w:hAnsi="Arial" w:cs="Arial"/>
        </w:rPr>
        <w:t xml:space="preserve"> Spice World ha</w:t>
      </w:r>
      <w:r w:rsidR="00654725">
        <w:rPr>
          <w:rFonts w:ascii="Arial" w:eastAsia="Arial" w:hAnsi="Arial" w:cs="Arial"/>
        </w:rPr>
        <w:t>s</w:t>
      </w:r>
      <w:r w:rsidRPr="0390D719">
        <w:rPr>
          <w:rFonts w:ascii="Arial" w:eastAsia="Arial" w:hAnsi="Arial" w:cs="Arial"/>
        </w:rPr>
        <w:t xml:space="preserve"> conducted online research, social media research. It also gained its knowledge about </w:t>
      </w:r>
      <w:r w:rsidR="00654725">
        <w:rPr>
          <w:rFonts w:ascii="Arial" w:eastAsia="Arial" w:hAnsi="Arial" w:cs="Arial"/>
        </w:rPr>
        <w:t xml:space="preserve">the </w:t>
      </w:r>
      <w:r w:rsidRPr="0390D719">
        <w:rPr>
          <w:rFonts w:ascii="Arial" w:eastAsia="Arial" w:hAnsi="Arial" w:cs="Arial"/>
        </w:rPr>
        <w:t xml:space="preserve">market from the founder’s personal experience with spices and the industry, especially meeting with suppliers located in </w:t>
      </w:r>
      <w:r w:rsidR="00654725">
        <w:rPr>
          <w:rFonts w:ascii="Arial" w:eastAsia="Arial" w:hAnsi="Arial" w:cs="Arial"/>
        </w:rPr>
        <w:t xml:space="preserve">the </w:t>
      </w:r>
      <w:r w:rsidRPr="0390D719">
        <w:rPr>
          <w:rFonts w:ascii="Arial" w:eastAsia="Arial" w:hAnsi="Arial" w:cs="Arial"/>
        </w:rPr>
        <w:t>Indian subcontinent and friends and family living in both London and India.</w:t>
      </w:r>
    </w:p>
    <w:p w14:paraId="74183E8F" w14:textId="77777777" w:rsidR="00654725" w:rsidRDefault="00654725">
      <w:pPr>
        <w:rPr>
          <w:rFonts w:ascii="Arial" w:eastAsia="Arial" w:hAnsi="Arial" w:cs="Arial"/>
        </w:rPr>
      </w:pPr>
      <w:r>
        <w:rPr>
          <w:rFonts w:ascii="Arial" w:eastAsia="Arial" w:hAnsi="Arial" w:cs="Arial"/>
        </w:rPr>
        <w:br w:type="page"/>
      </w:r>
    </w:p>
    <w:p w14:paraId="22ECAF1E" w14:textId="0CC51A7C" w:rsidR="5284F7A8" w:rsidRDefault="0390D719" w:rsidP="680ACB55">
      <w:pPr>
        <w:spacing w:line="360" w:lineRule="auto"/>
        <w:rPr>
          <w:rFonts w:ascii="Arial" w:eastAsia="Arial" w:hAnsi="Arial" w:cs="Arial"/>
        </w:rPr>
      </w:pPr>
      <w:r w:rsidRPr="0390D719">
        <w:rPr>
          <w:rFonts w:ascii="Arial" w:eastAsia="Arial" w:hAnsi="Arial" w:cs="Arial"/>
          <w:b/>
          <w:bCs/>
        </w:rPr>
        <w:lastRenderedPageBreak/>
        <w:t>Competitor Analysis using SWOT analysis format</w:t>
      </w:r>
    </w:p>
    <w:p w14:paraId="451CA17C" w14:textId="0E999A8B" w:rsidR="5284F7A8" w:rsidRDefault="0390D719" w:rsidP="680ACB55">
      <w:pPr>
        <w:spacing w:line="360" w:lineRule="auto"/>
        <w:jc w:val="center"/>
        <w:rPr>
          <w:rFonts w:ascii="Arial" w:eastAsia="Arial" w:hAnsi="Arial" w:cs="Arial"/>
          <w:b/>
          <w:bCs/>
        </w:rPr>
      </w:pPr>
      <w:r w:rsidRPr="0390D719">
        <w:rPr>
          <w:rFonts w:ascii="Arial" w:eastAsia="Arial" w:hAnsi="Arial" w:cs="Arial"/>
          <w:b/>
          <w:bCs/>
        </w:rPr>
        <w:t xml:space="preserve"> Competitor 1: Spice Mountain</w:t>
      </w:r>
    </w:p>
    <w:tbl>
      <w:tblPr>
        <w:tblStyle w:val="TableGrid"/>
        <w:tblW w:w="0" w:type="auto"/>
        <w:tblLayout w:type="fixed"/>
        <w:tblLook w:val="06A0" w:firstRow="1" w:lastRow="0" w:firstColumn="1" w:lastColumn="0" w:noHBand="1" w:noVBand="1"/>
      </w:tblPr>
      <w:tblGrid>
        <w:gridCol w:w="4680"/>
        <w:gridCol w:w="4680"/>
      </w:tblGrid>
      <w:tr w:rsidR="5284F7A8" w14:paraId="060454FA" w14:textId="77777777" w:rsidTr="3CAFBAAB">
        <w:tc>
          <w:tcPr>
            <w:tcW w:w="4680" w:type="dxa"/>
          </w:tcPr>
          <w:p w14:paraId="6BBE81D3" w14:textId="46CFE2A8" w:rsidR="5284F7A8" w:rsidRDefault="0390D719" w:rsidP="5832DD86">
            <w:pPr>
              <w:spacing w:line="360" w:lineRule="auto"/>
              <w:jc w:val="center"/>
              <w:rPr>
                <w:rFonts w:ascii="Arial" w:eastAsia="Arial" w:hAnsi="Arial" w:cs="Arial"/>
                <w:b/>
                <w:bCs/>
              </w:rPr>
            </w:pPr>
            <w:r w:rsidRPr="0390D719">
              <w:rPr>
                <w:rFonts w:ascii="Arial" w:eastAsia="Arial" w:hAnsi="Arial" w:cs="Arial"/>
                <w:b/>
                <w:bCs/>
              </w:rPr>
              <w:t>Strength</w:t>
            </w:r>
          </w:p>
        </w:tc>
        <w:tc>
          <w:tcPr>
            <w:tcW w:w="4680" w:type="dxa"/>
          </w:tcPr>
          <w:p w14:paraId="28532B2B" w14:textId="0A15D362" w:rsidR="5284F7A8" w:rsidRDefault="0390D719" w:rsidP="5832DD86">
            <w:pPr>
              <w:spacing w:line="360" w:lineRule="auto"/>
              <w:jc w:val="center"/>
              <w:rPr>
                <w:rFonts w:ascii="Arial" w:eastAsia="Arial" w:hAnsi="Arial" w:cs="Arial"/>
                <w:b/>
                <w:bCs/>
              </w:rPr>
            </w:pPr>
            <w:r w:rsidRPr="0390D719">
              <w:rPr>
                <w:rFonts w:ascii="Arial" w:eastAsia="Arial" w:hAnsi="Arial" w:cs="Arial"/>
                <w:b/>
                <w:bCs/>
              </w:rPr>
              <w:t>Weakness</w:t>
            </w:r>
          </w:p>
        </w:tc>
      </w:tr>
      <w:tr w:rsidR="5284F7A8" w14:paraId="5660E311" w14:textId="77777777" w:rsidTr="3CAFBAAB">
        <w:tc>
          <w:tcPr>
            <w:tcW w:w="4680" w:type="dxa"/>
          </w:tcPr>
          <w:p w14:paraId="4DFADC59" w14:textId="7E3621D9" w:rsidR="5284F7A8" w:rsidRDefault="0390D719" w:rsidP="0390D719">
            <w:pPr>
              <w:pStyle w:val="ListParagraph"/>
              <w:numPr>
                <w:ilvl w:val="0"/>
                <w:numId w:val="7"/>
              </w:numPr>
              <w:spacing w:line="360" w:lineRule="auto"/>
              <w:rPr>
                <w:rFonts w:ascii="Arial" w:eastAsia="Arial" w:hAnsi="Arial" w:cs="Arial"/>
                <w:b/>
                <w:bCs/>
              </w:rPr>
            </w:pPr>
            <w:r w:rsidRPr="0390D719">
              <w:rPr>
                <w:rFonts w:ascii="Arial" w:eastAsia="Arial" w:hAnsi="Arial" w:cs="Arial"/>
              </w:rPr>
              <w:t xml:space="preserve">12 years of industry experience </w:t>
            </w:r>
          </w:p>
          <w:p w14:paraId="2811DB2C" w14:textId="65E75550" w:rsidR="5284F7A8" w:rsidRDefault="3CAFBAAB" w:rsidP="3CAFBAAB">
            <w:pPr>
              <w:pStyle w:val="ListParagraph"/>
              <w:numPr>
                <w:ilvl w:val="0"/>
                <w:numId w:val="7"/>
              </w:numPr>
              <w:spacing w:line="360" w:lineRule="auto"/>
              <w:rPr>
                <w:rFonts w:eastAsiaTheme="minorEastAsia"/>
              </w:rPr>
            </w:pPr>
            <w:r w:rsidRPr="3CAFBAAB">
              <w:rPr>
                <w:rFonts w:ascii="Arial" w:eastAsia="Arial" w:hAnsi="Arial" w:cs="Arial"/>
              </w:rPr>
              <w:t>Suppliers from India (</w:t>
            </w:r>
            <w:r w:rsidRPr="3CAFBAAB">
              <w:rPr>
                <w:rFonts w:ascii="Arial" w:eastAsia="Arial" w:hAnsi="Arial" w:cs="Arial"/>
                <w:color w:val="000000" w:themeColor="text1"/>
              </w:rPr>
              <w:t>Spice Mountain, 2021)</w:t>
            </w:r>
            <w:r w:rsidRPr="3CAFBAAB">
              <w:rPr>
                <w:rFonts w:ascii="Arial" w:eastAsia="Arial" w:hAnsi="Arial" w:cs="Arial"/>
              </w:rPr>
              <w:t>.</w:t>
            </w:r>
          </w:p>
          <w:p w14:paraId="693AE73B" w14:textId="16D6213A" w:rsidR="5284F7A8" w:rsidRDefault="0390D719" w:rsidP="0390D719">
            <w:pPr>
              <w:pStyle w:val="ListParagraph"/>
              <w:numPr>
                <w:ilvl w:val="0"/>
                <w:numId w:val="7"/>
              </w:numPr>
              <w:spacing w:line="360" w:lineRule="auto"/>
              <w:rPr>
                <w:rFonts w:ascii="Arial" w:eastAsia="Arial" w:hAnsi="Arial" w:cs="Arial"/>
                <w:b/>
                <w:bCs/>
              </w:rPr>
            </w:pPr>
            <w:r w:rsidRPr="0390D719">
              <w:rPr>
                <w:rFonts w:ascii="Arial" w:eastAsia="Arial" w:hAnsi="Arial" w:cs="Arial"/>
              </w:rPr>
              <w:t>Experienced staffs</w:t>
            </w:r>
          </w:p>
        </w:tc>
        <w:tc>
          <w:tcPr>
            <w:tcW w:w="4680" w:type="dxa"/>
          </w:tcPr>
          <w:p w14:paraId="33934F70" w14:textId="4FA96E2C" w:rsidR="5284F7A8" w:rsidRDefault="0390D719" w:rsidP="0390D719">
            <w:pPr>
              <w:pStyle w:val="ListParagraph"/>
              <w:numPr>
                <w:ilvl w:val="0"/>
                <w:numId w:val="7"/>
              </w:numPr>
              <w:spacing w:line="360" w:lineRule="auto"/>
              <w:rPr>
                <w:rFonts w:ascii="Arial" w:eastAsia="Arial" w:hAnsi="Arial" w:cs="Arial"/>
                <w:b/>
                <w:bCs/>
              </w:rPr>
            </w:pPr>
            <w:r w:rsidRPr="0390D719">
              <w:rPr>
                <w:rFonts w:ascii="Arial" w:eastAsia="Arial" w:hAnsi="Arial" w:cs="Arial"/>
              </w:rPr>
              <w:t>Lacks knowledge about niche regional spices from Indian subcontinents.</w:t>
            </w:r>
            <w:r w:rsidRPr="0390D719">
              <w:rPr>
                <w:rFonts w:ascii="Arial" w:eastAsia="Arial" w:hAnsi="Arial" w:cs="Arial"/>
                <w:b/>
                <w:bCs/>
              </w:rPr>
              <w:t xml:space="preserve"> </w:t>
            </w:r>
          </w:p>
        </w:tc>
      </w:tr>
      <w:tr w:rsidR="5284F7A8" w14:paraId="7908D452" w14:textId="77777777" w:rsidTr="3CAFBAAB">
        <w:tc>
          <w:tcPr>
            <w:tcW w:w="4680" w:type="dxa"/>
          </w:tcPr>
          <w:p w14:paraId="496F5927" w14:textId="2F9DA7A7" w:rsidR="5284F7A8" w:rsidRDefault="0390D719" w:rsidP="5832DD86">
            <w:pPr>
              <w:spacing w:line="360" w:lineRule="auto"/>
              <w:jc w:val="center"/>
              <w:rPr>
                <w:rFonts w:ascii="Arial" w:eastAsia="Arial" w:hAnsi="Arial" w:cs="Arial"/>
                <w:b/>
                <w:bCs/>
              </w:rPr>
            </w:pPr>
            <w:r w:rsidRPr="0390D719">
              <w:rPr>
                <w:rFonts w:ascii="Arial" w:eastAsia="Arial" w:hAnsi="Arial" w:cs="Arial"/>
                <w:b/>
                <w:bCs/>
              </w:rPr>
              <w:t>Opportunities</w:t>
            </w:r>
          </w:p>
        </w:tc>
        <w:tc>
          <w:tcPr>
            <w:tcW w:w="4680" w:type="dxa"/>
          </w:tcPr>
          <w:p w14:paraId="085568E6" w14:textId="1420F563" w:rsidR="5284F7A8" w:rsidRDefault="0390D719" w:rsidP="5832DD86">
            <w:pPr>
              <w:spacing w:line="360" w:lineRule="auto"/>
              <w:jc w:val="center"/>
              <w:rPr>
                <w:rFonts w:ascii="Arial" w:eastAsia="Arial" w:hAnsi="Arial" w:cs="Arial"/>
                <w:b/>
                <w:bCs/>
              </w:rPr>
            </w:pPr>
            <w:r w:rsidRPr="0390D719">
              <w:rPr>
                <w:rFonts w:ascii="Arial" w:eastAsia="Arial" w:hAnsi="Arial" w:cs="Arial"/>
                <w:b/>
                <w:bCs/>
              </w:rPr>
              <w:t>Threats</w:t>
            </w:r>
          </w:p>
        </w:tc>
      </w:tr>
      <w:tr w:rsidR="5284F7A8" w14:paraId="7BC1FFA9" w14:textId="77777777" w:rsidTr="3CAFBAAB">
        <w:tc>
          <w:tcPr>
            <w:tcW w:w="4680" w:type="dxa"/>
          </w:tcPr>
          <w:p w14:paraId="51802E0C" w14:textId="2382A696" w:rsidR="5284F7A8" w:rsidRDefault="0390D719" w:rsidP="0390D719">
            <w:pPr>
              <w:pStyle w:val="ListParagraph"/>
              <w:numPr>
                <w:ilvl w:val="0"/>
                <w:numId w:val="6"/>
              </w:numPr>
              <w:spacing w:line="360" w:lineRule="auto"/>
              <w:rPr>
                <w:rFonts w:ascii="Arial" w:eastAsia="Arial" w:hAnsi="Arial" w:cs="Arial"/>
                <w:b/>
                <w:bCs/>
              </w:rPr>
            </w:pPr>
            <w:r w:rsidRPr="0390D719">
              <w:rPr>
                <w:rFonts w:ascii="Arial" w:eastAsia="Arial" w:hAnsi="Arial" w:cs="Arial"/>
              </w:rPr>
              <w:t>New customers from younger demographics preferring online shopping.</w:t>
            </w:r>
          </w:p>
          <w:p w14:paraId="2C9234DB" w14:textId="1200FB07" w:rsidR="5284F7A8" w:rsidRDefault="0390D719" w:rsidP="0390D719">
            <w:pPr>
              <w:pStyle w:val="ListParagraph"/>
              <w:numPr>
                <w:ilvl w:val="0"/>
                <w:numId w:val="6"/>
              </w:numPr>
              <w:spacing w:line="360" w:lineRule="auto"/>
              <w:rPr>
                <w:rFonts w:ascii="Arial" w:eastAsia="Arial" w:hAnsi="Arial" w:cs="Arial"/>
                <w:b/>
                <w:bCs/>
              </w:rPr>
            </w:pPr>
            <w:r w:rsidRPr="0390D719">
              <w:rPr>
                <w:rFonts w:ascii="Arial" w:eastAsia="Arial" w:hAnsi="Arial" w:cs="Arial"/>
              </w:rPr>
              <w:t>Rise of individuals cooking due to lockdown.</w:t>
            </w:r>
          </w:p>
        </w:tc>
        <w:tc>
          <w:tcPr>
            <w:tcW w:w="4680" w:type="dxa"/>
          </w:tcPr>
          <w:p w14:paraId="19314A2B" w14:textId="70391CF9" w:rsidR="5284F7A8" w:rsidRDefault="0390D719" w:rsidP="0390D719">
            <w:pPr>
              <w:pStyle w:val="ListParagraph"/>
              <w:numPr>
                <w:ilvl w:val="0"/>
                <w:numId w:val="6"/>
              </w:numPr>
              <w:spacing w:line="360" w:lineRule="auto"/>
              <w:rPr>
                <w:rFonts w:ascii="Arial" w:eastAsia="Arial" w:hAnsi="Arial" w:cs="Arial"/>
                <w:b/>
                <w:bCs/>
              </w:rPr>
            </w:pPr>
            <w:r w:rsidRPr="0390D719">
              <w:rPr>
                <w:rFonts w:ascii="Arial" w:eastAsia="Arial" w:hAnsi="Arial" w:cs="Arial"/>
              </w:rPr>
              <w:t xml:space="preserve">The whole supply chain may collapse again due to pandemic </w:t>
            </w:r>
          </w:p>
          <w:p w14:paraId="31C17B2A" w14:textId="6B1A5A4A" w:rsidR="5284F7A8" w:rsidRDefault="0390D719" w:rsidP="0390D719">
            <w:pPr>
              <w:pStyle w:val="ListParagraph"/>
              <w:numPr>
                <w:ilvl w:val="0"/>
                <w:numId w:val="6"/>
              </w:numPr>
              <w:spacing w:line="360" w:lineRule="auto"/>
              <w:rPr>
                <w:rFonts w:ascii="Arial" w:eastAsia="Arial" w:hAnsi="Arial" w:cs="Arial"/>
                <w:b/>
                <w:bCs/>
              </w:rPr>
            </w:pPr>
            <w:r w:rsidRPr="0390D719">
              <w:rPr>
                <w:rFonts w:ascii="Arial" w:eastAsia="Arial" w:hAnsi="Arial" w:cs="Arial"/>
              </w:rPr>
              <w:t>Shipping channel disasters.</w:t>
            </w:r>
          </w:p>
        </w:tc>
      </w:tr>
    </w:tbl>
    <w:p w14:paraId="6D373EF6" w14:textId="5C736922" w:rsidR="3CAFBAAB" w:rsidRDefault="3CAFBAAB" w:rsidP="3CAFBAAB">
      <w:pPr>
        <w:spacing w:line="360" w:lineRule="auto"/>
        <w:jc w:val="center"/>
        <w:rPr>
          <w:rFonts w:ascii="Arial" w:eastAsia="Arial" w:hAnsi="Arial" w:cs="Arial"/>
          <w:b/>
          <w:bCs/>
        </w:rPr>
      </w:pPr>
    </w:p>
    <w:p w14:paraId="16FB0E91" w14:textId="0C4A47DE" w:rsidR="5284F7A8" w:rsidRDefault="0390D719" w:rsidP="680ACB55">
      <w:pPr>
        <w:spacing w:line="360" w:lineRule="auto"/>
        <w:jc w:val="center"/>
        <w:rPr>
          <w:rFonts w:ascii="Arial" w:eastAsia="Arial" w:hAnsi="Arial" w:cs="Arial"/>
          <w:b/>
          <w:bCs/>
        </w:rPr>
      </w:pPr>
      <w:r w:rsidRPr="0390D719">
        <w:rPr>
          <w:rFonts w:ascii="Arial" w:eastAsia="Arial" w:hAnsi="Arial" w:cs="Arial"/>
          <w:b/>
          <w:bCs/>
        </w:rPr>
        <w:t>Competitor 2: The Spice Shop</w:t>
      </w:r>
    </w:p>
    <w:tbl>
      <w:tblPr>
        <w:tblStyle w:val="TableGrid"/>
        <w:tblW w:w="0" w:type="auto"/>
        <w:tblLook w:val="06A0" w:firstRow="1" w:lastRow="0" w:firstColumn="1" w:lastColumn="0" w:noHBand="1" w:noVBand="1"/>
      </w:tblPr>
      <w:tblGrid>
        <w:gridCol w:w="4675"/>
        <w:gridCol w:w="4675"/>
      </w:tblGrid>
      <w:tr w:rsidR="5832DD86" w14:paraId="27F33DA1" w14:textId="77777777" w:rsidTr="3CAFBAAB">
        <w:tc>
          <w:tcPr>
            <w:tcW w:w="4680" w:type="dxa"/>
          </w:tcPr>
          <w:p w14:paraId="45198F7A" w14:textId="46CFE2A8" w:rsidR="5832DD86" w:rsidRDefault="0390D719" w:rsidP="5832DD86">
            <w:pPr>
              <w:spacing w:line="360" w:lineRule="auto"/>
              <w:jc w:val="center"/>
              <w:rPr>
                <w:rFonts w:ascii="Arial" w:eastAsia="Arial" w:hAnsi="Arial" w:cs="Arial"/>
                <w:b/>
                <w:bCs/>
              </w:rPr>
            </w:pPr>
            <w:r w:rsidRPr="0390D719">
              <w:rPr>
                <w:rFonts w:ascii="Arial" w:eastAsia="Arial" w:hAnsi="Arial" w:cs="Arial"/>
                <w:b/>
                <w:bCs/>
              </w:rPr>
              <w:t>Strength</w:t>
            </w:r>
          </w:p>
        </w:tc>
        <w:tc>
          <w:tcPr>
            <w:tcW w:w="4680" w:type="dxa"/>
          </w:tcPr>
          <w:p w14:paraId="12A9A412" w14:textId="0A15D362" w:rsidR="5832DD86" w:rsidRDefault="0390D719" w:rsidP="5832DD86">
            <w:pPr>
              <w:spacing w:line="360" w:lineRule="auto"/>
              <w:jc w:val="center"/>
              <w:rPr>
                <w:rFonts w:ascii="Arial" w:eastAsia="Arial" w:hAnsi="Arial" w:cs="Arial"/>
                <w:b/>
                <w:bCs/>
              </w:rPr>
            </w:pPr>
            <w:r w:rsidRPr="0390D719">
              <w:rPr>
                <w:rFonts w:ascii="Arial" w:eastAsia="Arial" w:hAnsi="Arial" w:cs="Arial"/>
                <w:b/>
                <w:bCs/>
              </w:rPr>
              <w:t>Weakness</w:t>
            </w:r>
          </w:p>
        </w:tc>
      </w:tr>
      <w:tr w:rsidR="5832DD86" w14:paraId="48F5E5AA" w14:textId="77777777" w:rsidTr="3CAFBAAB">
        <w:tc>
          <w:tcPr>
            <w:tcW w:w="4680" w:type="dxa"/>
          </w:tcPr>
          <w:p w14:paraId="7DCD2D80" w14:textId="0A9E760C" w:rsidR="5832DD86" w:rsidRDefault="0390D719" w:rsidP="0390D719">
            <w:pPr>
              <w:pStyle w:val="ListParagraph"/>
              <w:numPr>
                <w:ilvl w:val="0"/>
                <w:numId w:val="4"/>
              </w:numPr>
              <w:spacing w:line="360" w:lineRule="auto"/>
              <w:rPr>
                <w:rFonts w:ascii="Arial" w:eastAsia="Arial" w:hAnsi="Arial" w:cs="Arial"/>
                <w:b/>
                <w:bCs/>
              </w:rPr>
            </w:pPr>
            <w:r w:rsidRPr="0390D719">
              <w:rPr>
                <w:rFonts w:ascii="Arial" w:eastAsia="Arial" w:hAnsi="Arial" w:cs="Arial"/>
              </w:rPr>
              <w:t xml:space="preserve">30 years of experience of the founder Birgit Erath. </w:t>
            </w:r>
          </w:p>
          <w:p w14:paraId="739CA5EF" w14:textId="53B754FA" w:rsidR="5832DD86" w:rsidRDefault="3CAFBAAB" w:rsidP="3CAFBAAB">
            <w:pPr>
              <w:pStyle w:val="ListParagraph"/>
              <w:numPr>
                <w:ilvl w:val="0"/>
                <w:numId w:val="4"/>
              </w:numPr>
              <w:spacing w:line="360" w:lineRule="auto"/>
              <w:rPr>
                <w:rFonts w:eastAsiaTheme="minorEastAsia"/>
              </w:rPr>
            </w:pPr>
            <w:r w:rsidRPr="3CAFBAAB">
              <w:rPr>
                <w:rFonts w:ascii="Arial" w:eastAsia="Arial" w:hAnsi="Arial" w:cs="Arial"/>
              </w:rPr>
              <w:t>Has own mix of spices</w:t>
            </w:r>
            <w:r w:rsidRPr="3CAFBAAB">
              <w:rPr>
                <w:rFonts w:ascii="Arial" w:eastAsia="Arial" w:hAnsi="Arial" w:cs="Arial"/>
                <w:color w:val="000000" w:themeColor="text1"/>
              </w:rPr>
              <w:t xml:space="preserve"> (Spice shop, 2021).</w:t>
            </w:r>
            <w:r w:rsidRPr="3CAFBAAB">
              <w:rPr>
                <w:rFonts w:ascii="Arial" w:eastAsia="Arial" w:hAnsi="Arial" w:cs="Arial"/>
              </w:rPr>
              <w:t xml:space="preserve"> </w:t>
            </w:r>
          </w:p>
        </w:tc>
        <w:tc>
          <w:tcPr>
            <w:tcW w:w="4680" w:type="dxa"/>
          </w:tcPr>
          <w:p w14:paraId="21929938" w14:textId="1C013191" w:rsidR="5832DD86" w:rsidRDefault="3CAFBAAB" w:rsidP="0390D719">
            <w:pPr>
              <w:pStyle w:val="ListParagraph"/>
              <w:numPr>
                <w:ilvl w:val="0"/>
                <w:numId w:val="4"/>
              </w:numPr>
              <w:spacing w:line="360" w:lineRule="auto"/>
              <w:rPr>
                <w:rFonts w:ascii="Arial" w:eastAsia="Arial" w:hAnsi="Arial" w:cs="Arial"/>
                <w:b/>
                <w:bCs/>
              </w:rPr>
            </w:pPr>
            <w:r w:rsidRPr="3CAFBAAB">
              <w:rPr>
                <w:rFonts w:ascii="Arial" w:eastAsia="Arial" w:hAnsi="Arial" w:cs="Arial"/>
              </w:rPr>
              <w:t>Focuses mainly on big corporations and manufacturers. Leaving out niche market segments.</w:t>
            </w:r>
          </w:p>
        </w:tc>
      </w:tr>
      <w:tr w:rsidR="5832DD86" w14:paraId="23335639" w14:textId="77777777" w:rsidTr="3CAFBAAB">
        <w:tc>
          <w:tcPr>
            <w:tcW w:w="4680" w:type="dxa"/>
          </w:tcPr>
          <w:p w14:paraId="78C74113" w14:textId="2F9DA7A7" w:rsidR="5832DD86" w:rsidRDefault="0390D719" w:rsidP="5832DD86">
            <w:pPr>
              <w:spacing w:line="360" w:lineRule="auto"/>
              <w:jc w:val="center"/>
              <w:rPr>
                <w:rFonts w:ascii="Arial" w:eastAsia="Arial" w:hAnsi="Arial" w:cs="Arial"/>
                <w:b/>
                <w:bCs/>
              </w:rPr>
            </w:pPr>
            <w:r w:rsidRPr="0390D719">
              <w:rPr>
                <w:rFonts w:ascii="Arial" w:eastAsia="Arial" w:hAnsi="Arial" w:cs="Arial"/>
                <w:b/>
                <w:bCs/>
              </w:rPr>
              <w:t>Opportunities</w:t>
            </w:r>
          </w:p>
        </w:tc>
        <w:tc>
          <w:tcPr>
            <w:tcW w:w="4680" w:type="dxa"/>
          </w:tcPr>
          <w:p w14:paraId="4F9B7F28" w14:textId="1420F563" w:rsidR="5832DD86" w:rsidRDefault="0390D719" w:rsidP="5832DD86">
            <w:pPr>
              <w:spacing w:line="360" w:lineRule="auto"/>
              <w:jc w:val="center"/>
              <w:rPr>
                <w:rFonts w:ascii="Arial" w:eastAsia="Arial" w:hAnsi="Arial" w:cs="Arial"/>
                <w:b/>
                <w:bCs/>
              </w:rPr>
            </w:pPr>
            <w:r w:rsidRPr="0390D719">
              <w:rPr>
                <w:rFonts w:ascii="Arial" w:eastAsia="Arial" w:hAnsi="Arial" w:cs="Arial"/>
                <w:b/>
                <w:bCs/>
              </w:rPr>
              <w:t>Threats</w:t>
            </w:r>
          </w:p>
        </w:tc>
      </w:tr>
      <w:tr w:rsidR="5832DD86" w14:paraId="4A555B60" w14:textId="77777777" w:rsidTr="3CAFBAAB">
        <w:trPr>
          <w:trHeight w:val="1725"/>
        </w:trPr>
        <w:tc>
          <w:tcPr>
            <w:tcW w:w="4680" w:type="dxa"/>
          </w:tcPr>
          <w:p w14:paraId="4DD3FBA4" w14:textId="2382A696" w:rsidR="5832DD86" w:rsidRDefault="0390D719" w:rsidP="0390D719">
            <w:pPr>
              <w:pStyle w:val="ListParagraph"/>
              <w:numPr>
                <w:ilvl w:val="0"/>
                <w:numId w:val="6"/>
              </w:numPr>
              <w:spacing w:line="360" w:lineRule="auto"/>
              <w:rPr>
                <w:rFonts w:ascii="Arial" w:eastAsia="Arial" w:hAnsi="Arial" w:cs="Arial"/>
                <w:b/>
                <w:bCs/>
              </w:rPr>
            </w:pPr>
            <w:r w:rsidRPr="0390D719">
              <w:rPr>
                <w:rFonts w:ascii="Arial" w:eastAsia="Arial" w:hAnsi="Arial" w:cs="Arial"/>
              </w:rPr>
              <w:t>New customers from younger demographics preferring online shopping.</w:t>
            </w:r>
          </w:p>
          <w:p w14:paraId="16228EAF" w14:textId="0EE5DF17" w:rsidR="5832DD86" w:rsidRDefault="0390D719" w:rsidP="0390D719">
            <w:pPr>
              <w:pStyle w:val="ListParagraph"/>
              <w:numPr>
                <w:ilvl w:val="0"/>
                <w:numId w:val="6"/>
              </w:numPr>
              <w:spacing w:line="360" w:lineRule="auto"/>
              <w:rPr>
                <w:rFonts w:ascii="Arial" w:eastAsia="Arial" w:hAnsi="Arial" w:cs="Arial"/>
                <w:b/>
                <w:bCs/>
              </w:rPr>
            </w:pPr>
            <w:r w:rsidRPr="0390D719">
              <w:rPr>
                <w:rFonts w:ascii="Arial" w:eastAsia="Arial" w:hAnsi="Arial" w:cs="Arial"/>
              </w:rPr>
              <w:t>Rise of individuals cooking due to lockdown.</w:t>
            </w:r>
          </w:p>
        </w:tc>
        <w:tc>
          <w:tcPr>
            <w:tcW w:w="4680" w:type="dxa"/>
          </w:tcPr>
          <w:p w14:paraId="7B061F4D" w14:textId="70391CF9" w:rsidR="5832DD86" w:rsidRDefault="0390D719" w:rsidP="0390D719">
            <w:pPr>
              <w:pStyle w:val="ListParagraph"/>
              <w:numPr>
                <w:ilvl w:val="0"/>
                <w:numId w:val="6"/>
              </w:numPr>
              <w:spacing w:line="360" w:lineRule="auto"/>
              <w:rPr>
                <w:rFonts w:ascii="Arial" w:eastAsia="Arial" w:hAnsi="Arial" w:cs="Arial"/>
                <w:b/>
                <w:bCs/>
              </w:rPr>
            </w:pPr>
            <w:r w:rsidRPr="0390D719">
              <w:rPr>
                <w:rFonts w:ascii="Arial" w:eastAsia="Arial" w:hAnsi="Arial" w:cs="Arial"/>
              </w:rPr>
              <w:t xml:space="preserve">The whole supply chain may collapse again due to pandemic </w:t>
            </w:r>
          </w:p>
          <w:p w14:paraId="0F3548CB" w14:textId="4A6979FC" w:rsidR="5832DD86" w:rsidRDefault="0390D719" w:rsidP="0390D719">
            <w:pPr>
              <w:pStyle w:val="ListParagraph"/>
              <w:numPr>
                <w:ilvl w:val="0"/>
                <w:numId w:val="6"/>
              </w:numPr>
              <w:spacing w:line="360" w:lineRule="auto"/>
              <w:rPr>
                <w:rFonts w:ascii="Arial" w:eastAsia="Arial" w:hAnsi="Arial" w:cs="Arial"/>
                <w:b/>
                <w:bCs/>
              </w:rPr>
            </w:pPr>
            <w:r w:rsidRPr="0390D719">
              <w:rPr>
                <w:rFonts w:ascii="Arial" w:eastAsia="Arial" w:hAnsi="Arial" w:cs="Arial"/>
              </w:rPr>
              <w:t>Shipping channel disasters.</w:t>
            </w:r>
          </w:p>
        </w:tc>
      </w:tr>
    </w:tbl>
    <w:p w14:paraId="4EF902C7" w14:textId="2ADC52EE" w:rsidR="5832DD86" w:rsidRDefault="5832DD86" w:rsidP="5832DD86">
      <w:pPr>
        <w:spacing w:line="360" w:lineRule="auto"/>
        <w:jc w:val="center"/>
        <w:rPr>
          <w:rFonts w:ascii="Arial" w:eastAsia="Arial" w:hAnsi="Arial" w:cs="Arial"/>
          <w:b/>
          <w:bCs/>
        </w:rPr>
      </w:pPr>
    </w:p>
    <w:p w14:paraId="4FE91840" w14:textId="77777777" w:rsidR="00654725" w:rsidRDefault="00654725">
      <w:pPr>
        <w:rPr>
          <w:rFonts w:ascii="Arial" w:eastAsia="Arial" w:hAnsi="Arial" w:cs="Arial"/>
          <w:b/>
          <w:bCs/>
        </w:rPr>
      </w:pPr>
      <w:r>
        <w:rPr>
          <w:rFonts w:ascii="Arial" w:eastAsia="Arial" w:hAnsi="Arial" w:cs="Arial"/>
          <w:b/>
          <w:bCs/>
        </w:rPr>
        <w:br w:type="page"/>
      </w:r>
    </w:p>
    <w:p w14:paraId="21D7E1E8" w14:textId="059F6B6E" w:rsidR="5284F7A8" w:rsidRDefault="0390D719" w:rsidP="680ACB55">
      <w:pPr>
        <w:spacing w:line="360" w:lineRule="auto"/>
        <w:jc w:val="center"/>
        <w:rPr>
          <w:rFonts w:ascii="Arial" w:eastAsia="Arial" w:hAnsi="Arial" w:cs="Arial"/>
          <w:b/>
          <w:bCs/>
        </w:rPr>
      </w:pPr>
      <w:r w:rsidRPr="0390D719">
        <w:rPr>
          <w:rFonts w:ascii="Arial" w:eastAsia="Arial" w:hAnsi="Arial" w:cs="Arial"/>
          <w:b/>
          <w:bCs/>
        </w:rPr>
        <w:lastRenderedPageBreak/>
        <w:t xml:space="preserve">My Company: </w:t>
      </w:r>
      <w:proofErr w:type="spellStart"/>
      <w:r w:rsidRPr="0390D719">
        <w:rPr>
          <w:rFonts w:ascii="Arial" w:eastAsia="Arial" w:hAnsi="Arial" w:cs="Arial"/>
          <w:b/>
          <w:bCs/>
        </w:rPr>
        <w:t>Hena’s</w:t>
      </w:r>
      <w:proofErr w:type="spellEnd"/>
      <w:r w:rsidRPr="0390D719">
        <w:rPr>
          <w:rFonts w:ascii="Arial" w:eastAsia="Arial" w:hAnsi="Arial" w:cs="Arial"/>
          <w:b/>
          <w:bCs/>
        </w:rPr>
        <w:t xml:space="preserve"> Spice World</w:t>
      </w:r>
    </w:p>
    <w:tbl>
      <w:tblPr>
        <w:tblStyle w:val="TableGrid"/>
        <w:tblW w:w="0" w:type="auto"/>
        <w:tblLook w:val="06A0" w:firstRow="1" w:lastRow="0" w:firstColumn="1" w:lastColumn="0" w:noHBand="1" w:noVBand="1"/>
      </w:tblPr>
      <w:tblGrid>
        <w:gridCol w:w="4675"/>
        <w:gridCol w:w="4675"/>
      </w:tblGrid>
      <w:tr w:rsidR="5832DD86" w14:paraId="28B5AA4E" w14:textId="77777777" w:rsidTr="0390D719">
        <w:tc>
          <w:tcPr>
            <w:tcW w:w="4680" w:type="dxa"/>
          </w:tcPr>
          <w:p w14:paraId="06890D59" w14:textId="46CFE2A8" w:rsidR="5832DD86" w:rsidRDefault="0390D719" w:rsidP="5832DD86">
            <w:pPr>
              <w:spacing w:line="360" w:lineRule="auto"/>
              <w:jc w:val="center"/>
              <w:rPr>
                <w:rFonts w:ascii="Arial" w:eastAsia="Arial" w:hAnsi="Arial" w:cs="Arial"/>
                <w:b/>
                <w:bCs/>
              </w:rPr>
            </w:pPr>
            <w:r w:rsidRPr="0390D719">
              <w:rPr>
                <w:rFonts w:ascii="Arial" w:eastAsia="Arial" w:hAnsi="Arial" w:cs="Arial"/>
                <w:b/>
                <w:bCs/>
              </w:rPr>
              <w:t>Strength</w:t>
            </w:r>
          </w:p>
        </w:tc>
        <w:tc>
          <w:tcPr>
            <w:tcW w:w="4680" w:type="dxa"/>
          </w:tcPr>
          <w:p w14:paraId="74800BA9" w14:textId="0A15D362" w:rsidR="5832DD86" w:rsidRDefault="0390D719" w:rsidP="5832DD86">
            <w:pPr>
              <w:spacing w:line="360" w:lineRule="auto"/>
              <w:jc w:val="center"/>
              <w:rPr>
                <w:rFonts w:ascii="Arial" w:eastAsia="Arial" w:hAnsi="Arial" w:cs="Arial"/>
                <w:b/>
                <w:bCs/>
              </w:rPr>
            </w:pPr>
            <w:r w:rsidRPr="0390D719">
              <w:rPr>
                <w:rFonts w:ascii="Arial" w:eastAsia="Arial" w:hAnsi="Arial" w:cs="Arial"/>
                <w:b/>
                <w:bCs/>
              </w:rPr>
              <w:t>Weakness</w:t>
            </w:r>
          </w:p>
        </w:tc>
      </w:tr>
      <w:tr w:rsidR="5832DD86" w14:paraId="3E029F86" w14:textId="77777777" w:rsidTr="0390D719">
        <w:tc>
          <w:tcPr>
            <w:tcW w:w="4680" w:type="dxa"/>
          </w:tcPr>
          <w:p w14:paraId="77AFC447" w14:textId="4CC3E2F9" w:rsidR="5832DD86" w:rsidRDefault="0390D719" w:rsidP="0390D719">
            <w:pPr>
              <w:pStyle w:val="ListParagraph"/>
              <w:numPr>
                <w:ilvl w:val="0"/>
                <w:numId w:val="5"/>
              </w:numPr>
              <w:spacing w:line="360" w:lineRule="auto"/>
              <w:rPr>
                <w:rFonts w:ascii="Arial" w:eastAsia="Arial" w:hAnsi="Arial" w:cs="Arial"/>
                <w:b/>
                <w:bCs/>
              </w:rPr>
            </w:pPr>
            <w:r w:rsidRPr="0390D719">
              <w:rPr>
                <w:rFonts w:ascii="Arial" w:eastAsia="Arial" w:hAnsi="Arial" w:cs="Arial"/>
              </w:rPr>
              <w:t>12 years of culinary experience of the founder.</w:t>
            </w:r>
          </w:p>
          <w:p w14:paraId="41A50EB3" w14:textId="21D9B727" w:rsidR="5832DD86" w:rsidRDefault="0390D719" w:rsidP="0390D719">
            <w:pPr>
              <w:pStyle w:val="ListParagraph"/>
              <w:numPr>
                <w:ilvl w:val="0"/>
                <w:numId w:val="5"/>
              </w:numPr>
              <w:spacing w:line="360" w:lineRule="auto"/>
              <w:rPr>
                <w:rFonts w:ascii="Arial" w:eastAsia="Arial" w:hAnsi="Arial" w:cs="Arial"/>
                <w:b/>
                <w:bCs/>
              </w:rPr>
            </w:pPr>
            <w:r w:rsidRPr="0390D719">
              <w:rPr>
                <w:rFonts w:ascii="Arial" w:eastAsia="Arial" w:hAnsi="Arial" w:cs="Arial"/>
              </w:rPr>
              <w:t>Experienced management.</w:t>
            </w:r>
          </w:p>
          <w:p w14:paraId="7984DB63" w14:textId="6177FF59" w:rsidR="5832DD86" w:rsidRDefault="0390D719" w:rsidP="0390D719">
            <w:pPr>
              <w:pStyle w:val="ListParagraph"/>
              <w:numPr>
                <w:ilvl w:val="0"/>
                <w:numId w:val="5"/>
              </w:numPr>
              <w:spacing w:line="360" w:lineRule="auto"/>
              <w:rPr>
                <w:rFonts w:ascii="Arial" w:eastAsia="Arial" w:hAnsi="Arial" w:cs="Arial"/>
                <w:b/>
                <w:bCs/>
              </w:rPr>
            </w:pPr>
            <w:r w:rsidRPr="0390D719">
              <w:rPr>
                <w:rFonts w:ascii="Arial" w:eastAsia="Arial" w:hAnsi="Arial" w:cs="Arial"/>
              </w:rPr>
              <w:t xml:space="preserve">Short </w:t>
            </w:r>
            <w:proofErr w:type="spellStart"/>
            <w:r w:rsidRPr="0390D719">
              <w:rPr>
                <w:rFonts w:ascii="Arial" w:eastAsia="Arial" w:hAnsi="Arial" w:cs="Arial"/>
              </w:rPr>
              <w:t>organisational</w:t>
            </w:r>
            <w:proofErr w:type="spellEnd"/>
            <w:r w:rsidRPr="0390D719">
              <w:rPr>
                <w:rFonts w:ascii="Arial" w:eastAsia="Arial" w:hAnsi="Arial" w:cs="Arial"/>
              </w:rPr>
              <w:t xml:space="preserve"> structure.</w:t>
            </w:r>
          </w:p>
          <w:p w14:paraId="1B47CC67" w14:textId="5C52DDD4" w:rsidR="5832DD86" w:rsidRDefault="0390D719" w:rsidP="0390D719">
            <w:pPr>
              <w:pStyle w:val="ListParagraph"/>
              <w:numPr>
                <w:ilvl w:val="0"/>
                <w:numId w:val="5"/>
              </w:numPr>
              <w:spacing w:line="360" w:lineRule="auto"/>
              <w:rPr>
                <w:rFonts w:ascii="Arial" w:eastAsia="Arial" w:hAnsi="Arial" w:cs="Arial"/>
                <w:b/>
                <w:bCs/>
              </w:rPr>
            </w:pPr>
            <w:r w:rsidRPr="0390D719">
              <w:rPr>
                <w:rFonts w:ascii="Arial" w:eastAsia="Arial" w:hAnsi="Arial" w:cs="Arial"/>
              </w:rPr>
              <w:t>Dedicated and motivated staffs.</w:t>
            </w:r>
          </w:p>
        </w:tc>
        <w:tc>
          <w:tcPr>
            <w:tcW w:w="4680" w:type="dxa"/>
          </w:tcPr>
          <w:p w14:paraId="014A1D9A" w14:textId="67911A58" w:rsidR="5832DD86" w:rsidRDefault="0390D719" w:rsidP="0390D719">
            <w:pPr>
              <w:pStyle w:val="ListParagraph"/>
              <w:numPr>
                <w:ilvl w:val="0"/>
                <w:numId w:val="5"/>
              </w:numPr>
              <w:spacing w:line="360" w:lineRule="auto"/>
              <w:rPr>
                <w:rFonts w:ascii="Arial" w:eastAsia="Arial" w:hAnsi="Arial" w:cs="Arial"/>
                <w:b/>
                <w:bCs/>
              </w:rPr>
            </w:pPr>
            <w:r w:rsidRPr="0390D719">
              <w:rPr>
                <w:rFonts w:ascii="Arial" w:eastAsia="Arial" w:hAnsi="Arial" w:cs="Arial"/>
              </w:rPr>
              <w:t>Lack of brand recognition</w:t>
            </w:r>
          </w:p>
          <w:p w14:paraId="73A9B964" w14:textId="559D4715" w:rsidR="5832DD86" w:rsidRDefault="0390D719" w:rsidP="0390D719">
            <w:pPr>
              <w:pStyle w:val="ListParagraph"/>
              <w:numPr>
                <w:ilvl w:val="0"/>
                <w:numId w:val="5"/>
              </w:numPr>
              <w:spacing w:line="360" w:lineRule="auto"/>
              <w:rPr>
                <w:rFonts w:ascii="Arial" w:eastAsia="Arial" w:hAnsi="Arial" w:cs="Arial"/>
                <w:b/>
                <w:bCs/>
              </w:rPr>
            </w:pPr>
            <w:r w:rsidRPr="0390D719">
              <w:rPr>
                <w:rFonts w:ascii="Arial" w:eastAsia="Arial" w:hAnsi="Arial" w:cs="Arial"/>
              </w:rPr>
              <w:t>Lack of good partnership with various vendors and retail super shops.</w:t>
            </w:r>
          </w:p>
        </w:tc>
      </w:tr>
      <w:tr w:rsidR="5832DD86" w14:paraId="0DA2B457" w14:textId="77777777" w:rsidTr="0390D719">
        <w:tc>
          <w:tcPr>
            <w:tcW w:w="4680" w:type="dxa"/>
          </w:tcPr>
          <w:p w14:paraId="63327EFE" w14:textId="2F9DA7A7" w:rsidR="5832DD86" w:rsidRDefault="0390D719" w:rsidP="5832DD86">
            <w:pPr>
              <w:spacing w:line="360" w:lineRule="auto"/>
              <w:jc w:val="center"/>
              <w:rPr>
                <w:rFonts w:ascii="Arial" w:eastAsia="Arial" w:hAnsi="Arial" w:cs="Arial"/>
                <w:b/>
                <w:bCs/>
              </w:rPr>
            </w:pPr>
            <w:r w:rsidRPr="0390D719">
              <w:rPr>
                <w:rFonts w:ascii="Arial" w:eastAsia="Arial" w:hAnsi="Arial" w:cs="Arial"/>
                <w:b/>
                <w:bCs/>
              </w:rPr>
              <w:t>Opportunities</w:t>
            </w:r>
          </w:p>
        </w:tc>
        <w:tc>
          <w:tcPr>
            <w:tcW w:w="4680" w:type="dxa"/>
          </w:tcPr>
          <w:p w14:paraId="310297EB" w14:textId="1420F563" w:rsidR="5832DD86" w:rsidRDefault="0390D719" w:rsidP="5832DD86">
            <w:pPr>
              <w:spacing w:line="360" w:lineRule="auto"/>
              <w:jc w:val="center"/>
              <w:rPr>
                <w:rFonts w:ascii="Arial" w:eastAsia="Arial" w:hAnsi="Arial" w:cs="Arial"/>
                <w:b/>
                <w:bCs/>
              </w:rPr>
            </w:pPr>
            <w:r w:rsidRPr="0390D719">
              <w:rPr>
                <w:rFonts w:ascii="Arial" w:eastAsia="Arial" w:hAnsi="Arial" w:cs="Arial"/>
                <w:b/>
                <w:bCs/>
              </w:rPr>
              <w:t>Threats</w:t>
            </w:r>
          </w:p>
        </w:tc>
      </w:tr>
      <w:tr w:rsidR="5832DD86" w14:paraId="5EEBF1EA" w14:textId="77777777" w:rsidTr="0390D719">
        <w:tc>
          <w:tcPr>
            <w:tcW w:w="4680" w:type="dxa"/>
          </w:tcPr>
          <w:p w14:paraId="11A462DA" w14:textId="2382A696" w:rsidR="5832DD86" w:rsidRDefault="0390D719" w:rsidP="0390D719">
            <w:pPr>
              <w:pStyle w:val="ListParagraph"/>
              <w:numPr>
                <w:ilvl w:val="0"/>
                <w:numId w:val="6"/>
              </w:numPr>
              <w:spacing w:line="360" w:lineRule="auto"/>
              <w:rPr>
                <w:rFonts w:ascii="Arial" w:eastAsia="Arial" w:hAnsi="Arial" w:cs="Arial"/>
                <w:b/>
                <w:bCs/>
              </w:rPr>
            </w:pPr>
            <w:r w:rsidRPr="0390D719">
              <w:rPr>
                <w:rFonts w:ascii="Arial" w:eastAsia="Arial" w:hAnsi="Arial" w:cs="Arial"/>
              </w:rPr>
              <w:t>New customers from younger demographics preferring online shopping.</w:t>
            </w:r>
          </w:p>
          <w:p w14:paraId="0338F187" w14:textId="5F7104DD" w:rsidR="5832DD86" w:rsidRDefault="0390D719" w:rsidP="0390D719">
            <w:pPr>
              <w:pStyle w:val="ListParagraph"/>
              <w:numPr>
                <w:ilvl w:val="0"/>
                <w:numId w:val="6"/>
              </w:numPr>
              <w:spacing w:line="360" w:lineRule="auto"/>
              <w:rPr>
                <w:rFonts w:ascii="Arial" w:eastAsia="Arial" w:hAnsi="Arial" w:cs="Arial"/>
                <w:b/>
                <w:bCs/>
              </w:rPr>
            </w:pPr>
            <w:r w:rsidRPr="0390D719">
              <w:rPr>
                <w:rFonts w:ascii="Arial" w:eastAsia="Arial" w:hAnsi="Arial" w:cs="Arial"/>
              </w:rPr>
              <w:t>Rise of individuals cooking due to lockdown.</w:t>
            </w:r>
          </w:p>
        </w:tc>
        <w:tc>
          <w:tcPr>
            <w:tcW w:w="4680" w:type="dxa"/>
          </w:tcPr>
          <w:p w14:paraId="65A3B805" w14:textId="70391CF9" w:rsidR="5832DD86" w:rsidRDefault="0390D719" w:rsidP="0390D719">
            <w:pPr>
              <w:pStyle w:val="ListParagraph"/>
              <w:numPr>
                <w:ilvl w:val="0"/>
                <w:numId w:val="6"/>
              </w:numPr>
              <w:spacing w:line="360" w:lineRule="auto"/>
              <w:rPr>
                <w:rFonts w:ascii="Arial" w:eastAsia="Arial" w:hAnsi="Arial" w:cs="Arial"/>
                <w:b/>
                <w:bCs/>
              </w:rPr>
            </w:pPr>
            <w:r w:rsidRPr="0390D719">
              <w:rPr>
                <w:rFonts w:ascii="Arial" w:eastAsia="Arial" w:hAnsi="Arial" w:cs="Arial"/>
              </w:rPr>
              <w:t xml:space="preserve">The whole supply chain may collapse again due to pandemic </w:t>
            </w:r>
          </w:p>
          <w:p w14:paraId="215E00A4" w14:textId="6B1A5A4A" w:rsidR="5832DD86" w:rsidRDefault="0390D719" w:rsidP="0390D719">
            <w:pPr>
              <w:pStyle w:val="ListParagraph"/>
              <w:numPr>
                <w:ilvl w:val="0"/>
                <w:numId w:val="6"/>
              </w:numPr>
              <w:spacing w:line="360" w:lineRule="auto"/>
              <w:rPr>
                <w:rFonts w:ascii="Arial" w:eastAsia="Arial" w:hAnsi="Arial" w:cs="Arial"/>
                <w:b/>
                <w:bCs/>
              </w:rPr>
            </w:pPr>
            <w:r w:rsidRPr="0390D719">
              <w:rPr>
                <w:rFonts w:ascii="Arial" w:eastAsia="Arial" w:hAnsi="Arial" w:cs="Arial"/>
              </w:rPr>
              <w:t>Shipping channel disasters.</w:t>
            </w:r>
          </w:p>
          <w:p w14:paraId="55171637" w14:textId="78D422DC" w:rsidR="5832DD86" w:rsidRDefault="5832DD86" w:rsidP="5832DD86">
            <w:pPr>
              <w:spacing w:line="360" w:lineRule="auto"/>
              <w:rPr>
                <w:rFonts w:ascii="Arial" w:eastAsia="Arial" w:hAnsi="Arial" w:cs="Arial"/>
                <w:b/>
                <w:bCs/>
              </w:rPr>
            </w:pPr>
          </w:p>
        </w:tc>
      </w:tr>
    </w:tbl>
    <w:p w14:paraId="544B0C2F" w14:textId="6D9A78A9" w:rsidR="5832DD86" w:rsidRDefault="5832DD86" w:rsidP="5832DD86">
      <w:pPr>
        <w:spacing w:line="360" w:lineRule="auto"/>
        <w:jc w:val="center"/>
        <w:rPr>
          <w:rFonts w:ascii="Arial" w:eastAsia="Arial" w:hAnsi="Arial" w:cs="Arial"/>
          <w:b/>
          <w:bCs/>
        </w:rPr>
      </w:pPr>
    </w:p>
    <w:p w14:paraId="4F20C59A" w14:textId="457E6A2C" w:rsidR="5284F7A8" w:rsidRDefault="3CAFBAAB" w:rsidP="5832DD86">
      <w:pPr>
        <w:spacing w:line="360" w:lineRule="auto"/>
        <w:rPr>
          <w:rFonts w:ascii="Arial" w:eastAsia="Arial" w:hAnsi="Arial" w:cs="Arial"/>
        </w:rPr>
      </w:pPr>
      <w:r w:rsidRPr="3CAFBAAB">
        <w:rPr>
          <w:rFonts w:ascii="Arial" w:eastAsia="Arial" w:hAnsi="Arial" w:cs="Arial"/>
        </w:rPr>
        <w:t xml:space="preserve">Although there are already many vendors in this market offering competing goods, the similarity of those products creates an opportunity for </w:t>
      </w:r>
      <w:proofErr w:type="spellStart"/>
      <w:r w:rsidRPr="3CAFBAAB">
        <w:rPr>
          <w:rFonts w:ascii="Arial" w:eastAsia="Arial" w:hAnsi="Arial" w:cs="Arial"/>
        </w:rPr>
        <w:t>Hena's</w:t>
      </w:r>
      <w:proofErr w:type="spellEnd"/>
      <w:r w:rsidRPr="3CAFBAAB">
        <w:rPr>
          <w:rFonts w:ascii="Arial" w:eastAsia="Arial" w:hAnsi="Arial" w:cs="Arial"/>
        </w:rPr>
        <w:t xml:space="preserve"> Spice World </w:t>
      </w:r>
      <w:proofErr w:type="spellStart"/>
      <w:r w:rsidRPr="3CAFBAAB">
        <w:rPr>
          <w:rFonts w:ascii="Arial" w:eastAsia="Arial" w:hAnsi="Arial" w:cs="Arial"/>
        </w:rPr>
        <w:t>atjar</w:t>
      </w:r>
      <w:proofErr w:type="spellEnd"/>
      <w:r w:rsidRPr="3CAFBAAB">
        <w:rPr>
          <w:rFonts w:ascii="Arial" w:eastAsia="Arial" w:hAnsi="Arial" w:cs="Arial"/>
        </w:rPr>
        <w:t xml:space="preserve"> and spices to stand out in the marketplace. We will stand out on the shelves in the shops, and the memory of the customer.</w:t>
      </w:r>
    </w:p>
    <w:p w14:paraId="73F07D65" w14:textId="3A9F34EB" w:rsidR="5284F7A8" w:rsidRDefault="5284F7A8" w:rsidP="5832DD86">
      <w:pPr>
        <w:spacing w:line="360" w:lineRule="auto"/>
        <w:rPr>
          <w:rFonts w:ascii="Arial" w:eastAsia="Arial" w:hAnsi="Arial" w:cs="Arial"/>
          <w:b/>
          <w:bCs/>
        </w:rPr>
      </w:pPr>
    </w:p>
    <w:p w14:paraId="605F71A8" w14:textId="4FCDA876" w:rsidR="5284F7A8" w:rsidRDefault="5284F7A8" w:rsidP="680ACB55">
      <w:pPr>
        <w:spacing w:line="360" w:lineRule="auto"/>
        <w:rPr>
          <w:rFonts w:ascii="Arial" w:eastAsia="Arial" w:hAnsi="Arial" w:cs="Arial"/>
        </w:rPr>
      </w:pPr>
      <w:r w:rsidRPr="0390D719">
        <w:rPr>
          <w:rFonts w:ascii="Arial" w:eastAsia="Arial" w:hAnsi="Arial" w:cs="Arial"/>
        </w:rPr>
        <w:br w:type="page"/>
      </w:r>
    </w:p>
    <w:p w14:paraId="201D49BD" w14:textId="67CB52F7" w:rsidR="5284F7A8" w:rsidRDefault="7B474A16" w:rsidP="0390D719">
      <w:pPr>
        <w:pStyle w:val="Heading2"/>
        <w:spacing w:line="360" w:lineRule="auto"/>
        <w:rPr>
          <w:rFonts w:ascii="Arial" w:eastAsia="Arial" w:hAnsi="Arial" w:cs="Arial"/>
          <w:b/>
          <w:bCs/>
        </w:rPr>
      </w:pPr>
      <w:bookmarkStart w:id="8" w:name="_Toc70254281"/>
      <w:r w:rsidRPr="7B474A16">
        <w:rPr>
          <w:rFonts w:ascii="Arial" w:eastAsia="Arial" w:hAnsi="Arial" w:cs="Arial"/>
        </w:rPr>
        <w:lastRenderedPageBreak/>
        <w:t>Marketing and Sales Plan</w:t>
      </w:r>
      <w:bookmarkEnd w:id="8"/>
    </w:p>
    <w:p w14:paraId="3930AE7F" w14:textId="164CE343" w:rsidR="7B474A16" w:rsidRDefault="7B474A16" w:rsidP="7B474A16">
      <w:r w:rsidRPr="7B474A16">
        <w:rPr>
          <w:rFonts w:ascii="Arial" w:eastAsia="Arial" w:hAnsi="Arial" w:cs="Arial"/>
        </w:rPr>
        <w:t>Porter’s Generic</w:t>
      </w:r>
    </w:p>
    <w:p w14:paraId="67E0952B" w14:textId="5266DF4A" w:rsidR="7B474A16" w:rsidRDefault="7B474A16" w:rsidP="7B474A16">
      <w:pPr>
        <w:rPr>
          <w:rFonts w:ascii="Arial" w:eastAsia="Arial" w:hAnsi="Arial" w:cs="Arial"/>
        </w:rPr>
      </w:pPr>
      <w:r w:rsidRPr="7B474A16">
        <w:rPr>
          <w:rFonts w:ascii="Arial" w:eastAsia="Arial" w:hAnsi="Arial" w:cs="Arial"/>
        </w:rPr>
        <w:t>Figure 2: Porter’s Generic Framework</w:t>
      </w:r>
    </w:p>
    <w:p w14:paraId="67CCCAE4" w14:textId="573F2945" w:rsidR="7B474A16" w:rsidRDefault="7B474A16" w:rsidP="7B474A16">
      <w:pPr>
        <w:rPr>
          <w:rFonts w:ascii="Arial" w:eastAsia="Arial" w:hAnsi="Arial" w:cs="Arial"/>
        </w:rPr>
      </w:pPr>
      <w:r>
        <w:rPr>
          <w:noProof/>
        </w:rPr>
        <w:drawing>
          <wp:inline distT="0" distB="0" distL="0" distR="0" wp14:anchorId="4DDFE730" wp14:editId="3B5CDE44">
            <wp:extent cx="3396343" cy="1492976"/>
            <wp:effectExtent l="0" t="0" r="0" b="0"/>
            <wp:docPr id="1743911844" name="Picture 17439118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396343" cy="1492976"/>
                    </a:xfrm>
                    <a:prstGeom prst="rect">
                      <a:avLst/>
                    </a:prstGeom>
                  </pic:spPr>
                </pic:pic>
              </a:graphicData>
            </a:graphic>
          </wp:inline>
        </w:drawing>
      </w:r>
    </w:p>
    <w:p w14:paraId="6BE4DD8F" w14:textId="250D2887" w:rsidR="7B474A16" w:rsidRDefault="7B474A16" w:rsidP="7B474A16">
      <w:pPr>
        <w:rPr>
          <w:rFonts w:ascii="Arial" w:eastAsia="Arial" w:hAnsi="Arial" w:cs="Arial"/>
        </w:rPr>
      </w:pPr>
      <w:r w:rsidRPr="7B474A16">
        <w:rPr>
          <w:rFonts w:ascii="Arial" w:eastAsia="Arial" w:hAnsi="Arial" w:cs="Arial"/>
        </w:rPr>
        <w:t>According to porters' generic model</w:t>
      </w:r>
      <w:r w:rsidR="007F45F9">
        <w:rPr>
          <w:rFonts w:ascii="Arial" w:eastAsia="Arial" w:hAnsi="Arial" w:cs="Arial"/>
        </w:rPr>
        <w:t>,</w:t>
      </w:r>
      <w:r w:rsidRPr="7B474A16">
        <w:rPr>
          <w:rFonts w:ascii="Arial" w:eastAsia="Arial" w:hAnsi="Arial" w:cs="Arial"/>
        </w:rPr>
        <w:t xml:space="preserve"> </w:t>
      </w:r>
      <w:proofErr w:type="spellStart"/>
      <w:r w:rsidRPr="7B474A16">
        <w:rPr>
          <w:rFonts w:ascii="Arial" w:eastAsia="Arial" w:hAnsi="Arial" w:cs="Arial"/>
        </w:rPr>
        <w:t>Hena’s</w:t>
      </w:r>
      <w:proofErr w:type="spellEnd"/>
      <w:r w:rsidRPr="7B474A16">
        <w:rPr>
          <w:rFonts w:ascii="Arial" w:eastAsia="Arial" w:hAnsi="Arial" w:cs="Arial"/>
        </w:rPr>
        <w:t xml:space="preserve"> Spice World follows </w:t>
      </w:r>
      <w:r w:rsidR="007F45F9">
        <w:rPr>
          <w:rFonts w:ascii="Arial" w:eastAsia="Arial" w:hAnsi="Arial" w:cs="Arial"/>
        </w:rPr>
        <w:t xml:space="preserve">a </w:t>
      </w:r>
      <w:r w:rsidRPr="7B474A16">
        <w:rPr>
          <w:rFonts w:ascii="Arial" w:eastAsia="Arial" w:hAnsi="Arial" w:cs="Arial"/>
        </w:rPr>
        <w:t>differentiation focus strategy. It focuses on differentiation by providing 1) rare, 2) organic &amp; 3) sourced f</w:t>
      </w:r>
      <w:r w:rsidR="007F45F9">
        <w:rPr>
          <w:rFonts w:ascii="Arial" w:eastAsia="Arial" w:hAnsi="Arial" w:cs="Arial"/>
        </w:rPr>
        <w:t>ro</w:t>
      </w:r>
      <w:r w:rsidRPr="7B474A16">
        <w:rPr>
          <w:rFonts w:ascii="Arial" w:eastAsia="Arial" w:hAnsi="Arial" w:cs="Arial"/>
        </w:rPr>
        <w:t>m Indian subcontinent spices.</w:t>
      </w:r>
    </w:p>
    <w:p w14:paraId="2348F849" w14:textId="23B0D1C7" w:rsidR="7B474A16" w:rsidRDefault="7B474A16" w:rsidP="7B474A16">
      <w:pPr>
        <w:rPr>
          <w:rFonts w:ascii="Arial" w:eastAsia="Arial" w:hAnsi="Arial" w:cs="Arial"/>
          <w:b/>
          <w:bCs/>
        </w:rPr>
      </w:pPr>
      <w:r w:rsidRPr="7B474A16">
        <w:rPr>
          <w:rFonts w:ascii="Arial" w:eastAsia="Arial" w:hAnsi="Arial" w:cs="Arial"/>
          <w:b/>
          <w:bCs/>
        </w:rPr>
        <w:t>4Ps of Marketing</w:t>
      </w:r>
    </w:p>
    <w:p w14:paraId="495AB04F" w14:textId="5DF72CF7" w:rsidR="7B474A16" w:rsidRDefault="7B474A16" w:rsidP="7B474A16">
      <w:pPr>
        <w:rPr>
          <w:rFonts w:ascii="Arial" w:eastAsia="Arial" w:hAnsi="Arial" w:cs="Arial"/>
        </w:rPr>
      </w:pPr>
      <w:r w:rsidRPr="7B474A16">
        <w:rPr>
          <w:rFonts w:ascii="Arial" w:eastAsia="Arial" w:hAnsi="Arial" w:cs="Arial"/>
          <w:b/>
          <w:bCs/>
        </w:rPr>
        <w:t xml:space="preserve">Product: </w:t>
      </w:r>
      <w:r w:rsidRPr="7B474A16">
        <w:rPr>
          <w:rFonts w:ascii="Arial" w:eastAsia="Arial" w:hAnsi="Arial" w:cs="Arial"/>
        </w:rPr>
        <w:t>Rare spices</w:t>
      </w:r>
      <w:r w:rsidRPr="7B474A16">
        <w:rPr>
          <w:rFonts w:ascii="Arial" w:eastAsia="Arial" w:hAnsi="Arial" w:cs="Arial"/>
          <w:b/>
          <w:bCs/>
        </w:rPr>
        <w:t xml:space="preserve">, </w:t>
      </w:r>
      <w:r w:rsidRPr="7B474A16">
        <w:rPr>
          <w:rFonts w:ascii="Arial" w:eastAsia="Arial" w:hAnsi="Arial" w:cs="Arial"/>
        </w:rPr>
        <w:t xml:space="preserve">organic spices, dried spices, and special spice mixes. </w:t>
      </w:r>
    </w:p>
    <w:p w14:paraId="7DF385E7" w14:textId="2D934DB5" w:rsidR="7B474A16" w:rsidRDefault="7B474A16" w:rsidP="7B474A16">
      <w:pPr>
        <w:rPr>
          <w:rFonts w:ascii="Arial" w:eastAsia="Arial" w:hAnsi="Arial" w:cs="Arial"/>
        </w:rPr>
      </w:pPr>
      <w:r w:rsidRPr="7B474A16">
        <w:rPr>
          <w:rFonts w:ascii="Arial" w:eastAsia="Arial" w:hAnsi="Arial" w:cs="Arial"/>
          <w:b/>
          <w:bCs/>
        </w:rPr>
        <w:t xml:space="preserve">Price: </w:t>
      </w:r>
      <w:r w:rsidRPr="7B474A16">
        <w:rPr>
          <w:rFonts w:ascii="Arial" w:eastAsia="Arial" w:hAnsi="Arial" w:cs="Arial"/>
        </w:rPr>
        <w:t>Premium pricing due to sourcing and exclusivity of products.</w:t>
      </w:r>
    </w:p>
    <w:p w14:paraId="480AA70F" w14:textId="3A25BA3D" w:rsidR="7B474A16" w:rsidRDefault="7B474A16" w:rsidP="7B474A16">
      <w:pPr>
        <w:rPr>
          <w:rFonts w:ascii="Arial" w:eastAsia="Arial" w:hAnsi="Arial" w:cs="Arial"/>
          <w:b/>
          <w:bCs/>
        </w:rPr>
      </w:pPr>
      <w:r w:rsidRPr="7B474A16">
        <w:rPr>
          <w:rFonts w:ascii="Arial" w:eastAsia="Arial" w:hAnsi="Arial" w:cs="Arial"/>
          <w:b/>
          <w:bCs/>
        </w:rPr>
        <w:t xml:space="preserve">Promotion: </w:t>
      </w:r>
      <w:r w:rsidRPr="7B474A16">
        <w:rPr>
          <w:rFonts w:ascii="Arial" w:eastAsia="Arial" w:hAnsi="Arial" w:cs="Arial"/>
        </w:rPr>
        <w:t xml:space="preserve"> social media, retail outlets and own website.</w:t>
      </w:r>
    </w:p>
    <w:p w14:paraId="38AA674A" w14:textId="0DCA41CF" w:rsidR="7B474A16" w:rsidRDefault="7B474A16" w:rsidP="7B474A16">
      <w:pPr>
        <w:rPr>
          <w:rFonts w:ascii="Arial" w:eastAsia="Arial" w:hAnsi="Arial" w:cs="Arial"/>
          <w:b/>
          <w:bCs/>
        </w:rPr>
      </w:pPr>
      <w:r w:rsidRPr="7B474A16">
        <w:rPr>
          <w:rFonts w:ascii="Arial" w:eastAsia="Arial" w:hAnsi="Arial" w:cs="Arial"/>
          <w:b/>
          <w:bCs/>
        </w:rPr>
        <w:t xml:space="preserve">Placement: </w:t>
      </w:r>
      <w:r w:rsidRPr="7B474A16">
        <w:rPr>
          <w:rFonts w:ascii="Arial" w:eastAsia="Arial" w:hAnsi="Arial" w:cs="Arial"/>
        </w:rPr>
        <w:t xml:space="preserve">Online channels and retail shops. </w:t>
      </w:r>
    </w:p>
    <w:p w14:paraId="5D531FA0" w14:textId="5DF10ABE" w:rsidR="5832DD86" w:rsidRDefault="3CAFBAAB" w:rsidP="0390D719">
      <w:pPr>
        <w:pStyle w:val="Heading2"/>
        <w:spacing w:line="360" w:lineRule="auto"/>
        <w:rPr>
          <w:rFonts w:ascii="Arial" w:eastAsia="Arial" w:hAnsi="Arial" w:cs="Arial"/>
        </w:rPr>
      </w:pPr>
      <w:bookmarkStart w:id="9" w:name="_Toc70254282"/>
      <w:r w:rsidRPr="3CAFBAAB">
        <w:rPr>
          <w:rFonts w:ascii="Arial" w:eastAsia="Arial" w:hAnsi="Arial" w:cs="Arial"/>
        </w:rPr>
        <w:t>Sales Forecast</w:t>
      </w:r>
      <w:bookmarkEnd w:id="9"/>
    </w:p>
    <w:p w14:paraId="3A5EA07D" w14:textId="70B94096" w:rsidR="5832DD86" w:rsidRDefault="3CAFBAAB" w:rsidP="5832DD86">
      <w:pPr>
        <w:spacing w:line="360" w:lineRule="auto"/>
        <w:jc w:val="both"/>
        <w:rPr>
          <w:rFonts w:ascii="Arial" w:eastAsia="Arial" w:hAnsi="Arial" w:cs="Arial"/>
        </w:rPr>
      </w:pPr>
      <w:r w:rsidRPr="3CAFBAAB">
        <w:rPr>
          <w:rFonts w:ascii="Arial" w:eastAsia="Arial" w:hAnsi="Arial" w:cs="Arial"/>
        </w:rPr>
        <w:t>Because of written assurances we have secured from distributors planning to carry on our product line in greater quantities in the future, we currently expect revenue to rise at a rate of 9% over the next 12 months.</w:t>
      </w:r>
    </w:p>
    <w:p w14:paraId="61E35383" w14:textId="188B19EF" w:rsidR="5832DD86" w:rsidRDefault="3CAFBAAB" w:rsidP="5832DD86">
      <w:pPr>
        <w:spacing w:line="360" w:lineRule="auto"/>
        <w:jc w:val="both"/>
        <w:rPr>
          <w:rFonts w:ascii="Arial" w:eastAsia="Arial" w:hAnsi="Arial" w:cs="Arial"/>
        </w:rPr>
      </w:pPr>
      <w:r w:rsidRPr="3CAFBAAB">
        <w:rPr>
          <w:rFonts w:ascii="Arial" w:eastAsia="Arial" w:hAnsi="Arial" w:cs="Arial"/>
        </w:rPr>
        <w:t>This trend will persist, but at a slower pace of 8% next year and 7% the year after that. Within five years, we expect the growth rate to flatten out to a constant 20%, yet to stay stable. We will keep up with the demand for Indian subcontinental food products if it continues to grow at its current pace. Our outlook assumes a commodity slowdown over the next three years, and the lower estimates of 20% show that. We would be happy if it didn't falter.</w:t>
      </w:r>
    </w:p>
    <w:p w14:paraId="4EF4B84C" w14:textId="49BFC0AD" w:rsidR="3CAFBAAB" w:rsidRDefault="3CAFBAAB" w:rsidP="3CAFBAAB">
      <w:pPr>
        <w:spacing w:line="360" w:lineRule="auto"/>
        <w:jc w:val="both"/>
        <w:rPr>
          <w:rFonts w:ascii="Arial" w:eastAsia="Arial" w:hAnsi="Arial" w:cs="Arial"/>
        </w:rPr>
      </w:pPr>
      <w:r w:rsidRPr="3CAFBAAB">
        <w:rPr>
          <w:rFonts w:ascii="Arial" w:eastAsia="Arial" w:hAnsi="Arial" w:cs="Arial"/>
        </w:rPr>
        <w:t>Any attempt taken by a company to engage with prospective buyers is referred to as a promotional action. There are two major goals in promotional events. Customers will be informed about your shop, its merchandise, sales, and services (</w:t>
      </w:r>
      <w:r w:rsidRPr="3CAFBAAB">
        <w:rPr>
          <w:rFonts w:ascii="Arial" w:eastAsia="Arial" w:hAnsi="Arial" w:cs="Arial"/>
          <w:color w:val="000000" w:themeColor="text1"/>
        </w:rPr>
        <w:t>Young, 2007)</w:t>
      </w:r>
      <w:r w:rsidRPr="3CAFBAAB">
        <w:rPr>
          <w:rFonts w:ascii="Arial" w:eastAsia="Arial" w:hAnsi="Arial" w:cs="Arial"/>
        </w:rPr>
        <w:t>.</w:t>
      </w:r>
    </w:p>
    <w:p w14:paraId="1D55C864" w14:textId="0B0B2307" w:rsidR="5832DD86" w:rsidRDefault="0390D719" w:rsidP="5832DD86">
      <w:pPr>
        <w:spacing w:line="360" w:lineRule="auto"/>
        <w:rPr>
          <w:rFonts w:ascii="Arial" w:eastAsia="Arial" w:hAnsi="Arial" w:cs="Arial"/>
          <w:b/>
          <w:bCs/>
        </w:rPr>
      </w:pPr>
      <w:r w:rsidRPr="0390D719">
        <w:rPr>
          <w:rFonts w:ascii="Arial" w:eastAsia="Arial" w:hAnsi="Arial" w:cs="Arial"/>
          <w:b/>
          <w:bCs/>
        </w:rPr>
        <w:t xml:space="preserve">Table 4: </w:t>
      </w:r>
      <w:r w:rsidRPr="0390D719">
        <w:rPr>
          <w:rFonts w:ascii="Arial" w:eastAsia="Arial" w:hAnsi="Arial" w:cs="Arial"/>
        </w:rPr>
        <w:t xml:space="preserve">Three key promotional activities of </w:t>
      </w:r>
      <w:proofErr w:type="spellStart"/>
      <w:r w:rsidRPr="0390D719">
        <w:rPr>
          <w:rFonts w:ascii="Arial" w:eastAsia="Arial" w:hAnsi="Arial" w:cs="Arial"/>
        </w:rPr>
        <w:t>Hena’s</w:t>
      </w:r>
      <w:proofErr w:type="spellEnd"/>
      <w:r w:rsidRPr="0390D719">
        <w:rPr>
          <w:rFonts w:ascii="Arial" w:eastAsia="Arial" w:hAnsi="Arial" w:cs="Arial"/>
        </w:rPr>
        <w:t xml:space="preserve"> Spice World.</w:t>
      </w:r>
    </w:p>
    <w:tbl>
      <w:tblPr>
        <w:tblStyle w:val="TableGrid"/>
        <w:tblW w:w="0" w:type="auto"/>
        <w:tblLayout w:type="fixed"/>
        <w:tblLook w:val="06A0" w:firstRow="1" w:lastRow="0" w:firstColumn="1" w:lastColumn="0" w:noHBand="1" w:noVBand="1"/>
      </w:tblPr>
      <w:tblGrid>
        <w:gridCol w:w="1875"/>
        <w:gridCol w:w="7485"/>
      </w:tblGrid>
      <w:tr w:rsidR="5284F7A8" w14:paraId="76B72EF9" w14:textId="77777777" w:rsidTr="0390D719">
        <w:tc>
          <w:tcPr>
            <w:tcW w:w="1875" w:type="dxa"/>
          </w:tcPr>
          <w:p w14:paraId="5800192D" w14:textId="6536A9D3" w:rsidR="5284F7A8" w:rsidRDefault="0390D719" w:rsidP="680ACB55">
            <w:pPr>
              <w:spacing w:line="360" w:lineRule="auto"/>
              <w:rPr>
                <w:rFonts w:ascii="Arial" w:eastAsia="Arial" w:hAnsi="Arial" w:cs="Arial"/>
                <w:b/>
                <w:bCs/>
              </w:rPr>
            </w:pPr>
            <w:r w:rsidRPr="0390D719">
              <w:rPr>
                <w:rFonts w:ascii="Arial" w:eastAsia="Arial" w:hAnsi="Arial" w:cs="Arial"/>
                <w:b/>
                <w:bCs/>
              </w:rPr>
              <w:lastRenderedPageBreak/>
              <w:t xml:space="preserve">Activities </w:t>
            </w:r>
          </w:p>
        </w:tc>
        <w:tc>
          <w:tcPr>
            <w:tcW w:w="7485" w:type="dxa"/>
          </w:tcPr>
          <w:p w14:paraId="6F7495FC" w14:textId="325BAAE5" w:rsidR="5284F7A8" w:rsidRDefault="0390D719" w:rsidP="680ACB55">
            <w:pPr>
              <w:spacing w:line="360" w:lineRule="auto"/>
              <w:rPr>
                <w:rFonts w:ascii="Arial" w:eastAsia="Arial" w:hAnsi="Arial" w:cs="Arial"/>
                <w:b/>
                <w:bCs/>
              </w:rPr>
            </w:pPr>
            <w:r w:rsidRPr="0390D719">
              <w:rPr>
                <w:rFonts w:ascii="Arial" w:eastAsia="Arial" w:hAnsi="Arial" w:cs="Arial"/>
                <w:b/>
                <w:bCs/>
              </w:rPr>
              <w:t xml:space="preserve"> description</w:t>
            </w:r>
          </w:p>
        </w:tc>
      </w:tr>
      <w:tr w:rsidR="5284F7A8" w14:paraId="3913A1F8" w14:textId="77777777" w:rsidTr="0390D719">
        <w:tc>
          <w:tcPr>
            <w:tcW w:w="1875" w:type="dxa"/>
          </w:tcPr>
          <w:p w14:paraId="6813861C" w14:textId="48E9186B" w:rsidR="5284F7A8" w:rsidRDefault="0390D719" w:rsidP="680ACB55">
            <w:pPr>
              <w:spacing w:line="360" w:lineRule="auto"/>
              <w:rPr>
                <w:rFonts w:ascii="Arial" w:eastAsia="Arial" w:hAnsi="Arial" w:cs="Arial"/>
                <w:b/>
                <w:bCs/>
              </w:rPr>
            </w:pPr>
            <w:r w:rsidRPr="0390D719">
              <w:rPr>
                <w:rFonts w:ascii="Arial" w:eastAsia="Arial" w:hAnsi="Arial" w:cs="Arial"/>
                <w:b/>
                <w:bCs/>
              </w:rPr>
              <w:t>Social Media</w:t>
            </w:r>
          </w:p>
        </w:tc>
        <w:tc>
          <w:tcPr>
            <w:tcW w:w="7485" w:type="dxa"/>
          </w:tcPr>
          <w:p w14:paraId="283C8978" w14:textId="4DAF4E1B" w:rsidR="5284F7A8" w:rsidRDefault="0390D719" w:rsidP="00654725">
            <w:pPr>
              <w:spacing w:line="360" w:lineRule="auto"/>
              <w:rPr>
                <w:rFonts w:ascii="Arial" w:eastAsia="Arial" w:hAnsi="Arial" w:cs="Arial"/>
                <w:b/>
                <w:bCs/>
              </w:rPr>
            </w:pPr>
            <w:r w:rsidRPr="0390D719">
              <w:rPr>
                <w:rFonts w:ascii="Arial" w:eastAsia="Arial" w:hAnsi="Arial" w:cs="Arial"/>
              </w:rPr>
              <w:t xml:space="preserve">Creating official page, Customer service group and advertising on Facebook, Instagram and </w:t>
            </w:r>
            <w:r w:rsidR="00654725">
              <w:rPr>
                <w:rFonts w:ascii="Arial" w:eastAsia="Arial" w:hAnsi="Arial" w:cs="Arial"/>
              </w:rPr>
              <w:t>S</w:t>
            </w:r>
            <w:r w:rsidRPr="0390D719">
              <w:rPr>
                <w:rFonts w:ascii="Arial" w:eastAsia="Arial" w:hAnsi="Arial" w:cs="Arial"/>
              </w:rPr>
              <w:t xml:space="preserve">napchat. Product placement by social media influencers. </w:t>
            </w:r>
          </w:p>
        </w:tc>
      </w:tr>
      <w:tr w:rsidR="5284F7A8" w14:paraId="0921BFAC" w14:textId="77777777" w:rsidTr="0390D719">
        <w:tc>
          <w:tcPr>
            <w:tcW w:w="1875" w:type="dxa"/>
          </w:tcPr>
          <w:p w14:paraId="10E855AB" w14:textId="27E952A5" w:rsidR="5284F7A8" w:rsidRDefault="0390D719" w:rsidP="680ACB55">
            <w:pPr>
              <w:spacing w:line="360" w:lineRule="auto"/>
              <w:rPr>
                <w:rFonts w:ascii="Arial" w:eastAsia="Arial" w:hAnsi="Arial" w:cs="Arial"/>
                <w:b/>
                <w:bCs/>
              </w:rPr>
            </w:pPr>
            <w:r w:rsidRPr="0390D719">
              <w:rPr>
                <w:rFonts w:ascii="Arial" w:eastAsia="Arial" w:hAnsi="Arial" w:cs="Arial"/>
                <w:b/>
                <w:bCs/>
              </w:rPr>
              <w:t>Retail Outlets</w:t>
            </w:r>
          </w:p>
        </w:tc>
        <w:tc>
          <w:tcPr>
            <w:tcW w:w="7485" w:type="dxa"/>
          </w:tcPr>
          <w:p w14:paraId="7B0A6749" w14:textId="12B98DE3" w:rsidR="5284F7A8" w:rsidRDefault="0390D719" w:rsidP="5832DD86">
            <w:pPr>
              <w:spacing w:line="360" w:lineRule="auto"/>
              <w:rPr>
                <w:rFonts w:ascii="Arial" w:eastAsia="Arial" w:hAnsi="Arial" w:cs="Arial"/>
              </w:rPr>
            </w:pPr>
            <w:r w:rsidRPr="0390D719">
              <w:rPr>
                <w:rFonts w:ascii="Arial" w:eastAsia="Arial" w:hAnsi="Arial" w:cs="Arial"/>
              </w:rPr>
              <w:t xml:space="preserve">Partnering with local community grocery stores around the targeted geographical segment. </w:t>
            </w:r>
          </w:p>
        </w:tc>
      </w:tr>
      <w:tr w:rsidR="5284F7A8" w14:paraId="47E55F71" w14:textId="77777777" w:rsidTr="0390D719">
        <w:tc>
          <w:tcPr>
            <w:tcW w:w="1875" w:type="dxa"/>
          </w:tcPr>
          <w:p w14:paraId="1D8B05ED" w14:textId="3EE64FE9" w:rsidR="5284F7A8" w:rsidRDefault="0390D719" w:rsidP="680ACB55">
            <w:pPr>
              <w:spacing w:line="360" w:lineRule="auto"/>
              <w:rPr>
                <w:rFonts w:ascii="Arial" w:eastAsia="Arial" w:hAnsi="Arial" w:cs="Arial"/>
                <w:b/>
                <w:bCs/>
              </w:rPr>
            </w:pPr>
            <w:r w:rsidRPr="0390D719">
              <w:rPr>
                <w:rFonts w:ascii="Arial" w:eastAsia="Arial" w:hAnsi="Arial" w:cs="Arial"/>
                <w:b/>
                <w:bCs/>
              </w:rPr>
              <w:t>Website</w:t>
            </w:r>
          </w:p>
        </w:tc>
        <w:tc>
          <w:tcPr>
            <w:tcW w:w="7485" w:type="dxa"/>
          </w:tcPr>
          <w:p w14:paraId="4112F74F" w14:textId="64E45C7B" w:rsidR="5284F7A8" w:rsidRDefault="0390D719" w:rsidP="680ACB55">
            <w:pPr>
              <w:spacing w:line="360" w:lineRule="auto"/>
              <w:rPr>
                <w:rFonts w:ascii="Arial" w:eastAsia="Arial" w:hAnsi="Arial" w:cs="Arial"/>
                <w:b/>
                <w:bCs/>
              </w:rPr>
            </w:pPr>
            <w:r w:rsidRPr="0390D719">
              <w:rPr>
                <w:rFonts w:ascii="Arial" w:eastAsia="Arial" w:hAnsi="Arial" w:cs="Arial"/>
              </w:rPr>
              <w:t xml:space="preserve">Creating a dynamic website with </w:t>
            </w:r>
            <w:r w:rsidR="00654725">
              <w:rPr>
                <w:rFonts w:ascii="Arial" w:eastAsia="Arial" w:hAnsi="Arial" w:cs="Arial"/>
              </w:rPr>
              <w:t xml:space="preserve">an </w:t>
            </w:r>
            <w:r w:rsidRPr="0390D719">
              <w:rPr>
                <w:rFonts w:ascii="Arial" w:eastAsia="Arial" w:hAnsi="Arial" w:cs="Arial"/>
              </w:rPr>
              <w:t>automatically updated inventory.</w:t>
            </w:r>
          </w:p>
        </w:tc>
      </w:tr>
    </w:tbl>
    <w:p w14:paraId="202F142F" w14:textId="2A325181" w:rsidR="5284F7A8" w:rsidRDefault="5284F7A8" w:rsidP="680ACB55">
      <w:pPr>
        <w:spacing w:line="360" w:lineRule="auto"/>
        <w:rPr>
          <w:rFonts w:ascii="Arial" w:eastAsia="Arial" w:hAnsi="Arial" w:cs="Arial"/>
          <w:b/>
          <w:bCs/>
        </w:rPr>
      </w:pPr>
    </w:p>
    <w:p w14:paraId="3305B42B" w14:textId="44248143" w:rsidR="680ACB55" w:rsidRDefault="3CAFBAAB" w:rsidP="0390D719">
      <w:pPr>
        <w:pStyle w:val="Heading1"/>
        <w:spacing w:line="360" w:lineRule="auto"/>
        <w:rPr>
          <w:rFonts w:ascii="Arial" w:eastAsia="Arial" w:hAnsi="Arial" w:cs="Arial"/>
          <w:b/>
          <w:bCs/>
        </w:rPr>
      </w:pPr>
      <w:bookmarkStart w:id="10" w:name="_Toc70254283"/>
      <w:r w:rsidRPr="3CAFBAAB">
        <w:rPr>
          <w:rFonts w:ascii="Arial" w:eastAsia="Arial" w:hAnsi="Arial" w:cs="Arial"/>
        </w:rPr>
        <w:t>Operations</w:t>
      </w:r>
      <w:bookmarkEnd w:id="10"/>
    </w:p>
    <w:p w14:paraId="2616E884" w14:textId="0933B098" w:rsidR="3CAFBAAB" w:rsidRDefault="3CAFBAAB" w:rsidP="3CAFBAAB">
      <w:pPr>
        <w:spacing w:line="360" w:lineRule="auto"/>
        <w:jc w:val="both"/>
        <w:rPr>
          <w:rFonts w:ascii="Arial" w:eastAsia="Arial" w:hAnsi="Arial" w:cs="Arial"/>
        </w:rPr>
      </w:pPr>
      <w:r w:rsidRPr="3CAFBAAB">
        <w:rPr>
          <w:rFonts w:ascii="Arial" w:eastAsia="Arial" w:hAnsi="Arial" w:cs="Arial"/>
        </w:rPr>
        <w:t xml:space="preserve">Operations </w:t>
      </w:r>
      <w:r w:rsidR="00654725">
        <w:rPr>
          <w:rFonts w:ascii="Arial" w:eastAsia="Arial" w:hAnsi="Arial" w:cs="Arial"/>
        </w:rPr>
        <w:t>are</w:t>
      </w:r>
      <w:r w:rsidRPr="3CAFBAAB">
        <w:rPr>
          <w:rFonts w:ascii="Arial" w:eastAsia="Arial" w:hAnsi="Arial" w:cs="Arial"/>
        </w:rPr>
        <w:t xml:space="preserve"> the work of managing the inner workings of your business so it runs as efficiently as possible. Whether you make products, sell products, or provide services, every small business owner has to oversee the design and management of behind-the-scenes work (Abrams, 2010)</w:t>
      </w:r>
    </w:p>
    <w:p w14:paraId="495752A6" w14:textId="079B3743" w:rsidR="5832DD86" w:rsidRDefault="3CAFBAAB" w:rsidP="5832DD86">
      <w:pPr>
        <w:spacing w:line="360" w:lineRule="auto"/>
        <w:jc w:val="both"/>
        <w:rPr>
          <w:rFonts w:ascii="Arial" w:eastAsia="Arial" w:hAnsi="Arial" w:cs="Arial"/>
        </w:rPr>
      </w:pPr>
      <w:r w:rsidRPr="3CAFBAAB">
        <w:rPr>
          <w:rFonts w:ascii="Arial" w:eastAsia="Arial" w:hAnsi="Arial" w:cs="Arial"/>
        </w:rPr>
        <w:t>As a small enterprise</w:t>
      </w:r>
      <w:r w:rsidR="00654725">
        <w:rPr>
          <w:rFonts w:ascii="Arial" w:eastAsia="Arial" w:hAnsi="Arial" w:cs="Arial"/>
        </w:rPr>
        <w:t>,</w:t>
      </w:r>
      <w:r w:rsidRPr="3CAFBAAB">
        <w:rPr>
          <w:rFonts w:ascii="Arial" w:eastAsia="Arial" w:hAnsi="Arial" w:cs="Arial"/>
        </w:rPr>
        <w:t xml:space="preserve"> </w:t>
      </w:r>
      <w:proofErr w:type="spellStart"/>
      <w:r w:rsidRPr="3CAFBAAB">
        <w:rPr>
          <w:rFonts w:ascii="Arial" w:eastAsia="Arial" w:hAnsi="Arial" w:cs="Arial"/>
        </w:rPr>
        <w:t>Hena’s</w:t>
      </w:r>
      <w:proofErr w:type="spellEnd"/>
      <w:r w:rsidRPr="3CAFBAAB">
        <w:rPr>
          <w:rFonts w:ascii="Arial" w:eastAsia="Arial" w:hAnsi="Arial" w:cs="Arial"/>
        </w:rPr>
        <w:t xml:space="preserve"> Spice World directly employs only 10 staff. They consist of 6 Delivery person, 2 inventory organizing executive, 2 Quality control </w:t>
      </w:r>
      <w:proofErr w:type="gramStart"/>
      <w:r w:rsidRPr="3CAFBAAB">
        <w:rPr>
          <w:rFonts w:ascii="Arial" w:eastAsia="Arial" w:hAnsi="Arial" w:cs="Arial"/>
        </w:rPr>
        <w:t>executive</w:t>
      </w:r>
      <w:proofErr w:type="gramEnd"/>
      <w:r w:rsidRPr="3CAFBAAB">
        <w:rPr>
          <w:rFonts w:ascii="Arial" w:eastAsia="Arial" w:hAnsi="Arial" w:cs="Arial"/>
        </w:rPr>
        <w:t xml:space="preserve">. The inventory executive and quality control executive work in </w:t>
      </w:r>
      <w:r w:rsidR="00654725">
        <w:rPr>
          <w:rFonts w:ascii="Arial" w:eastAsia="Arial" w:hAnsi="Arial" w:cs="Arial"/>
        </w:rPr>
        <w:t xml:space="preserve">the </w:t>
      </w:r>
      <w:r w:rsidRPr="3CAFBAAB">
        <w:rPr>
          <w:rFonts w:ascii="Arial" w:eastAsia="Arial" w:hAnsi="Arial" w:cs="Arial"/>
        </w:rPr>
        <w:t xml:space="preserve">storehouse. </w:t>
      </w:r>
    </w:p>
    <w:p w14:paraId="0CA19D02" w14:textId="77777777" w:rsidR="00654725" w:rsidRDefault="00654725" w:rsidP="5832DD86">
      <w:pPr>
        <w:spacing w:line="360" w:lineRule="auto"/>
        <w:rPr>
          <w:rFonts w:ascii="Arial" w:eastAsia="Arial" w:hAnsi="Arial" w:cs="Arial"/>
        </w:rPr>
      </w:pPr>
    </w:p>
    <w:p w14:paraId="1EBA94C5" w14:textId="12C78E0F" w:rsidR="5832DD86" w:rsidRDefault="0390D719" w:rsidP="5832DD86">
      <w:pPr>
        <w:spacing w:line="360" w:lineRule="auto"/>
        <w:rPr>
          <w:rFonts w:ascii="Arial" w:eastAsia="Arial" w:hAnsi="Arial" w:cs="Arial"/>
        </w:rPr>
      </w:pPr>
      <w:r w:rsidRPr="0390D719">
        <w:rPr>
          <w:rFonts w:ascii="Arial" w:eastAsia="Arial" w:hAnsi="Arial" w:cs="Arial"/>
        </w:rPr>
        <w:t xml:space="preserve">Table 5: Outline of the key staff roles in </w:t>
      </w:r>
      <w:proofErr w:type="spellStart"/>
      <w:r w:rsidRPr="0390D719">
        <w:rPr>
          <w:rFonts w:ascii="Arial" w:eastAsia="Arial" w:hAnsi="Arial" w:cs="Arial"/>
        </w:rPr>
        <w:t>Hena’s</w:t>
      </w:r>
      <w:proofErr w:type="spellEnd"/>
      <w:r w:rsidRPr="0390D719">
        <w:rPr>
          <w:rFonts w:ascii="Arial" w:eastAsia="Arial" w:hAnsi="Arial" w:cs="Arial"/>
        </w:rPr>
        <w:t xml:space="preserve"> Spice World</w:t>
      </w:r>
    </w:p>
    <w:tbl>
      <w:tblPr>
        <w:tblStyle w:val="TableGrid"/>
        <w:tblW w:w="0" w:type="auto"/>
        <w:tblLayout w:type="fixed"/>
        <w:tblLook w:val="06A0" w:firstRow="1" w:lastRow="0" w:firstColumn="1" w:lastColumn="0" w:noHBand="1" w:noVBand="1"/>
      </w:tblPr>
      <w:tblGrid>
        <w:gridCol w:w="735"/>
        <w:gridCol w:w="1335"/>
        <w:gridCol w:w="4254"/>
        <w:gridCol w:w="3135"/>
      </w:tblGrid>
      <w:tr w:rsidR="5832DD86" w14:paraId="45A40F46" w14:textId="77777777" w:rsidTr="0390D719">
        <w:tc>
          <w:tcPr>
            <w:tcW w:w="735" w:type="dxa"/>
          </w:tcPr>
          <w:p w14:paraId="5F049F9E" w14:textId="1E7EEBCE" w:rsidR="5832DD86" w:rsidRDefault="0390D719" w:rsidP="0390D719">
            <w:pPr>
              <w:spacing w:line="360" w:lineRule="auto"/>
              <w:rPr>
                <w:rFonts w:ascii="Arial" w:eastAsia="Arial" w:hAnsi="Arial" w:cs="Arial"/>
                <w:b/>
                <w:bCs/>
              </w:rPr>
            </w:pPr>
            <w:r w:rsidRPr="0390D719">
              <w:rPr>
                <w:rFonts w:ascii="Arial" w:eastAsia="Arial" w:hAnsi="Arial" w:cs="Arial"/>
                <w:b/>
                <w:bCs/>
              </w:rPr>
              <w:t>SL No.</w:t>
            </w:r>
          </w:p>
        </w:tc>
        <w:tc>
          <w:tcPr>
            <w:tcW w:w="1335" w:type="dxa"/>
          </w:tcPr>
          <w:p w14:paraId="0051F1AE" w14:textId="470D5DCD" w:rsidR="5832DD86" w:rsidRDefault="0390D719" w:rsidP="0390D719">
            <w:pPr>
              <w:spacing w:line="360" w:lineRule="auto"/>
              <w:rPr>
                <w:rFonts w:ascii="Arial" w:eastAsia="Arial" w:hAnsi="Arial" w:cs="Arial"/>
                <w:b/>
                <w:bCs/>
              </w:rPr>
            </w:pPr>
            <w:r w:rsidRPr="0390D719">
              <w:rPr>
                <w:rFonts w:ascii="Arial" w:eastAsia="Arial" w:hAnsi="Arial" w:cs="Arial"/>
                <w:b/>
                <w:bCs/>
              </w:rPr>
              <w:t>Job title</w:t>
            </w:r>
          </w:p>
        </w:tc>
        <w:tc>
          <w:tcPr>
            <w:tcW w:w="4254" w:type="dxa"/>
          </w:tcPr>
          <w:p w14:paraId="6ED87B25" w14:textId="136D4E80" w:rsidR="5832DD86" w:rsidRDefault="0390D719" w:rsidP="0390D719">
            <w:pPr>
              <w:spacing w:line="360" w:lineRule="auto"/>
              <w:rPr>
                <w:rFonts w:ascii="Arial" w:eastAsia="Arial" w:hAnsi="Arial" w:cs="Arial"/>
                <w:b/>
                <w:bCs/>
              </w:rPr>
            </w:pPr>
            <w:r w:rsidRPr="0390D719">
              <w:rPr>
                <w:rFonts w:ascii="Arial" w:eastAsia="Arial" w:hAnsi="Arial" w:cs="Arial"/>
                <w:b/>
                <w:bCs/>
              </w:rPr>
              <w:t>Responsibilities,</w:t>
            </w:r>
          </w:p>
        </w:tc>
        <w:tc>
          <w:tcPr>
            <w:tcW w:w="3135" w:type="dxa"/>
          </w:tcPr>
          <w:p w14:paraId="7EE5FA47" w14:textId="34DD39D4" w:rsidR="5832DD86" w:rsidRDefault="0390D719" w:rsidP="0390D719">
            <w:pPr>
              <w:spacing w:line="360" w:lineRule="auto"/>
              <w:rPr>
                <w:rFonts w:ascii="Arial" w:eastAsia="Arial" w:hAnsi="Arial" w:cs="Arial"/>
                <w:b/>
                <w:bCs/>
              </w:rPr>
            </w:pPr>
            <w:r w:rsidRPr="0390D719">
              <w:rPr>
                <w:rFonts w:ascii="Arial" w:eastAsia="Arial" w:hAnsi="Arial" w:cs="Arial"/>
                <w:b/>
                <w:bCs/>
              </w:rPr>
              <w:t>Key Skills</w:t>
            </w:r>
          </w:p>
        </w:tc>
      </w:tr>
      <w:tr w:rsidR="5832DD86" w14:paraId="44A3BD0E" w14:textId="77777777" w:rsidTr="0390D719">
        <w:tc>
          <w:tcPr>
            <w:tcW w:w="735" w:type="dxa"/>
          </w:tcPr>
          <w:p w14:paraId="7CBA8AB2" w14:textId="3F911054" w:rsidR="5832DD86" w:rsidRDefault="0390D719" w:rsidP="0390D719">
            <w:pPr>
              <w:spacing w:line="360" w:lineRule="auto"/>
              <w:rPr>
                <w:rFonts w:ascii="Arial" w:eastAsia="Arial" w:hAnsi="Arial" w:cs="Arial"/>
              </w:rPr>
            </w:pPr>
            <w:r w:rsidRPr="0390D719">
              <w:rPr>
                <w:rFonts w:ascii="Arial" w:eastAsia="Arial" w:hAnsi="Arial" w:cs="Arial"/>
              </w:rPr>
              <w:t>1</w:t>
            </w:r>
          </w:p>
        </w:tc>
        <w:tc>
          <w:tcPr>
            <w:tcW w:w="1335" w:type="dxa"/>
          </w:tcPr>
          <w:p w14:paraId="42C4B4CB" w14:textId="7655984B" w:rsidR="5832DD86" w:rsidRDefault="0390D719" w:rsidP="0390D719">
            <w:pPr>
              <w:spacing w:line="360" w:lineRule="auto"/>
              <w:rPr>
                <w:rFonts w:ascii="Arial" w:eastAsia="Arial" w:hAnsi="Arial" w:cs="Arial"/>
              </w:rPr>
            </w:pPr>
            <w:r w:rsidRPr="0390D719">
              <w:rPr>
                <w:rFonts w:ascii="Arial" w:eastAsia="Arial" w:hAnsi="Arial" w:cs="Arial"/>
              </w:rPr>
              <w:t>Delivery Man</w:t>
            </w:r>
          </w:p>
        </w:tc>
        <w:tc>
          <w:tcPr>
            <w:tcW w:w="4254" w:type="dxa"/>
          </w:tcPr>
          <w:p w14:paraId="2ADC4B8C" w14:textId="06F5324F" w:rsidR="5832DD86" w:rsidRDefault="0390D719" w:rsidP="0390D719">
            <w:pPr>
              <w:pStyle w:val="ListParagraph"/>
              <w:numPr>
                <w:ilvl w:val="0"/>
                <w:numId w:val="3"/>
              </w:numPr>
              <w:spacing w:line="360" w:lineRule="auto"/>
              <w:rPr>
                <w:rFonts w:ascii="Arial" w:eastAsia="Arial" w:hAnsi="Arial" w:cs="Arial"/>
              </w:rPr>
            </w:pPr>
            <w:r w:rsidRPr="0390D719">
              <w:rPr>
                <w:rFonts w:ascii="Arial" w:eastAsia="Arial" w:hAnsi="Arial" w:cs="Arial"/>
              </w:rPr>
              <w:t>Ensuring delivery as fast as possible.</w:t>
            </w:r>
          </w:p>
          <w:p w14:paraId="69F9D883" w14:textId="06C91931" w:rsidR="5832DD86" w:rsidRDefault="0390D719" w:rsidP="0390D719">
            <w:pPr>
              <w:pStyle w:val="ListParagraph"/>
              <w:numPr>
                <w:ilvl w:val="0"/>
                <w:numId w:val="3"/>
              </w:numPr>
              <w:spacing w:line="360" w:lineRule="auto"/>
              <w:rPr>
                <w:rFonts w:ascii="Arial" w:eastAsia="Arial" w:hAnsi="Arial" w:cs="Arial"/>
              </w:rPr>
            </w:pPr>
            <w:r w:rsidRPr="0390D719">
              <w:rPr>
                <w:rFonts w:ascii="Arial" w:eastAsia="Arial" w:hAnsi="Arial" w:cs="Arial"/>
              </w:rPr>
              <w:t>Ensuring minimum shipping damage.</w:t>
            </w:r>
          </w:p>
          <w:p w14:paraId="70A24D9D" w14:textId="16E42208" w:rsidR="5832DD86" w:rsidRDefault="0390D719" w:rsidP="0390D719">
            <w:pPr>
              <w:pStyle w:val="ListParagraph"/>
              <w:numPr>
                <w:ilvl w:val="0"/>
                <w:numId w:val="3"/>
              </w:numPr>
              <w:spacing w:line="360" w:lineRule="auto"/>
              <w:rPr>
                <w:rFonts w:ascii="Arial" w:eastAsia="Arial" w:hAnsi="Arial" w:cs="Arial"/>
              </w:rPr>
            </w:pPr>
            <w:r w:rsidRPr="0390D719">
              <w:rPr>
                <w:rFonts w:ascii="Arial" w:eastAsia="Arial" w:hAnsi="Arial" w:cs="Arial"/>
              </w:rPr>
              <w:t>Provide good customer service.</w:t>
            </w:r>
          </w:p>
        </w:tc>
        <w:tc>
          <w:tcPr>
            <w:tcW w:w="3135" w:type="dxa"/>
          </w:tcPr>
          <w:p w14:paraId="2736FB2B" w14:textId="5FDC971B" w:rsidR="5832DD86" w:rsidRDefault="0390D719" w:rsidP="0390D719">
            <w:pPr>
              <w:pStyle w:val="ListParagraph"/>
              <w:numPr>
                <w:ilvl w:val="0"/>
                <w:numId w:val="3"/>
              </w:numPr>
              <w:spacing w:line="360" w:lineRule="auto"/>
              <w:rPr>
                <w:rFonts w:ascii="Arial" w:eastAsia="Arial" w:hAnsi="Arial" w:cs="Arial"/>
              </w:rPr>
            </w:pPr>
            <w:r w:rsidRPr="0390D719">
              <w:rPr>
                <w:rFonts w:ascii="Arial" w:eastAsia="Arial" w:hAnsi="Arial" w:cs="Arial"/>
              </w:rPr>
              <w:t>Knowledge of local streets and fastest routes.</w:t>
            </w:r>
          </w:p>
        </w:tc>
      </w:tr>
      <w:tr w:rsidR="5832DD86" w14:paraId="79281AEF" w14:textId="77777777" w:rsidTr="0390D719">
        <w:tc>
          <w:tcPr>
            <w:tcW w:w="735" w:type="dxa"/>
          </w:tcPr>
          <w:p w14:paraId="78E9CDF0" w14:textId="66AC873D" w:rsidR="5832DD86" w:rsidRDefault="0390D719" w:rsidP="0390D719">
            <w:pPr>
              <w:spacing w:line="360" w:lineRule="auto"/>
              <w:rPr>
                <w:rFonts w:ascii="Arial" w:eastAsia="Arial" w:hAnsi="Arial" w:cs="Arial"/>
              </w:rPr>
            </w:pPr>
            <w:r w:rsidRPr="0390D719">
              <w:rPr>
                <w:rFonts w:ascii="Arial" w:eastAsia="Arial" w:hAnsi="Arial" w:cs="Arial"/>
              </w:rPr>
              <w:t>2</w:t>
            </w:r>
          </w:p>
        </w:tc>
        <w:tc>
          <w:tcPr>
            <w:tcW w:w="1335" w:type="dxa"/>
          </w:tcPr>
          <w:p w14:paraId="45811A6D" w14:textId="0462B662" w:rsidR="5832DD86" w:rsidRDefault="0390D719" w:rsidP="0390D719">
            <w:pPr>
              <w:spacing w:line="360" w:lineRule="auto"/>
              <w:rPr>
                <w:rFonts w:ascii="Arial" w:eastAsia="Arial" w:hAnsi="Arial" w:cs="Arial"/>
              </w:rPr>
            </w:pPr>
            <w:r w:rsidRPr="0390D719">
              <w:rPr>
                <w:rFonts w:ascii="Arial" w:eastAsia="Arial" w:hAnsi="Arial" w:cs="Arial"/>
              </w:rPr>
              <w:t>Inventory organizing executive</w:t>
            </w:r>
          </w:p>
        </w:tc>
        <w:tc>
          <w:tcPr>
            <w:tcW w:w="4254" w:type="dxa"/>
          </w:tcPr>
          <w:p w14:paraId="29AFB4A2" w14:textId="36EE384B" w:rsidR="5832DD86" w:rsidRDefault="0390D719" w:rsidP="0390D719">
            <w:pPr>
              <w:pStyle w:val="ListParagraph"/>
              <w:numPr>
                <w:ilvl w:val="0"/>
                <w:numId w:val="2"/>
              </w:numPr>
              <w:spacing w:line="360" w:lineRule="auto"/>
              <w:rPr>
                <w:rFonts w:ascii="Arial" w:eastAsia="Arial" w:hAnsi="Arial" w:cs="Arial"/>
              </w:rPr>
            </w:pPr>
            <w:r w:rsidRPr="0390D719">
              <w:rPr>
                <w:rFonts w:ascii="Arial" w:eastAsia="Arial" w:hAnsi="Arial" w:cs="Arial"/>
              </w:rPr>
              <w:t xml:space="preserve">Ensure the inventory always have enough safety margin. </w:t>
            </w:r>
          </w:p>
          <w:p w14:paraId="01E28E4E" w14:textId="4B7DC0A6" w:rsidR="5832DD86" w:rsidRDefault="0390D719" w:rsidP="0390D719">
            <w:pPr>
              <w:pStyle w:val="ListParagraph"/>
              <w:numPr>
                <w:ilvl w:val="0"/>
                <w:numId w:val="2"/>
              </w:numPr>
              <w:spacing w:line="360" w:lineRule="auto"/>
              <w:rPr>
                <w:rFonts w:ascii="Arial" w:eastAsia="Arial" w:hAnsi="Arial" w:cs="Arial"/>
              </w:rPr>
            </w:pPr>
            <w:r w:rsidRPr="0390D719">
              <w:rPr>
                <w:rFonts w:ascii="Arial" w:eastAsia="Arial" w:hAnsi="Arial" w:cs="Arial"/>
              </w:rPr>
              <w:t xml:space="preserve">Prevent overstocking of one particular product. </w:t>
            </w:r>
          </w:p>
        </w:tc>
        <w:tc>
          <w:tcPr>
            <w:tcW w:w="3135" w:type="dxa"/>
          </w:tcPr>
          <w:p w14:paraId="47C5F456" w14:textId="77F1FEF5" w:rsidR="5832DD86" w:rsidRDefault="0390D719" w:rsidP="0390D719">
            <w:pPr>
              <w:pStyle w:val="ListParagraph"/>
              <w:numPr>
                <w:ilvl w:val="0"/>
                <w:numId w:val="2"/>
              </w:numPr>
              <w:spacing w:line="360" w:lineRule="auto"/>
              <w:rPr>
                <w:rFonts w:ascii="Arial" w:eastAsia="Arial" w:hAnsi="Arial" w:cs="Arial"/>
              </w:rPr>
            </w:pPr>
            <w:r w:rsidRPr="0390D719">
              <w:rPr>
                <w:rFonts w:ascii="Arial" w:eastAsia="Arial" w:hAnsi="Arial" w:cs="Arial"/>
              </w:rPr>
              <w:t>Good with numbers.</w:t>
            </w:r>
          </w:p>
          <w:p w14:paraId="3E0572ED" w14:textId="44B44EC7" w:rsidR="5832DD86" w:rsidRDefault="0390D719" w:rsidP="0390D719">
            <w:pPr>
              <w:pStyle w:val="ListParagraph"/>
              <w:numPr>
                <w:ilvl w:val="0"/>
                <w:numId w:val="2"/>
              </w:numPr>
              <w:spacing w:line="360" w:lineRule="auto"/>
              <w:rPr>
                <w:rFonts w:ascii="Arial" w:eastAsia="Arial" w:hAnsi="Arial" w:cs="Arial"/>
              </w:rPr>
            </w:pPr>
            <w:r w:rsidRPr="0390D719">
              <w:rPr>
                <w:rFonts w:ascii="Arial" w:eastAsia="Arial" w:hAnsi="Arial" w:cs="Arial"/>
              </w:rPr>
              <w:t>Vigilant monitoring.</w:t>
            </w:r>
          </w:p>
          <w:p w14:paraId="460C00D0" w14:textId="3085DF55" w:rsidR="5832DD86" w:rsidRDefault="5832DD86" w:rsidP="0390D719">
            <w:pPr>
              <w:spacing w:line="360" w:lineRule="auto"/>
              <w:rPr>
                <w:rFonts w:ascii="Arial" w:eastAsia="Arial" w:hAnsi="Arial" w:cs="Arial"/>
              </w:rPr>
            </w:pPr>
          </w:p>
        </w:tc>
      </w:tr>
      <w:tr w:rsidR="5832DD86" w14:paraId="1F5E2D15" w14:textId="77777777" w:rsidTr="0390D719">
        <w:tc>
          <w:tcPr>
            <w:tcW w:w="735" w:type="dxa"/>
          </w:tcPr>
          <w:p w14:paraId="1793BF2A" w14:textId="61B8B10E" w:rsidR="5832DD86" w:rsidRDefault="0390D719" w:rsidP="0390D719">
            <w:pPr>
              <w:spacing w:line="360" w:lineRule="auto"/>
              <w:rPr>
                <w:rFonts w:ascii="Arial" w:eastAsia="Arial" w:hAnsi="Arial" w:cs="Arial"/>
              </w:rPr>
            </w:pPr>
            <w:r w:rsidRPr="0390D719">
              <w:rPr>
                <w:rFonts w:ascii="Arial" w:eastAsia="Arial" w:hAnsi="Arial" w:cs="Arial"/>
              </w:rPr>
              <w:lastRenderedPageBreak/>
              <w:t>3</w:t>
            </w:r>
          </w:p>
        </w:tc>
        <w:tc>
          <w:tcPr>
            <w:tcW w:w="1335" w:type="dxa"/>
          </w:tcPr>
          <w:p w14:paraId="73B4577A" w14:textId="67B8EBD5" w:rsidR="5832DD86" w:rsidRDefault="0390D719" w:rsidP="0390D719">
            <w:pPr>
              <w:spacing w:line="360" w:lineRule="auto"/>
              <w:rPr>
                <w:rFonts w:ascii="Arial" w:eastAsia="Arial" w:hAnsi="Arial" w:cs="Arial"/>
              </w:rPr>
            </w:pPr>
            <w:r w:rsidRPr="0390D719">
              <w:rPr>
                <w:rFonts w:ascii="Arial" w:eastAsia="Arial" w:hAnsi="Arial" w:cs="Arial"/>
              </w:rPr>
              <w:t>Quality control executive</w:t>
            </w:r>
          </w:p>
        </w:tc>
        <w:tc>
          <w:tcPr>
            <w:tcW w:w="4254" w:type="dxa"/>
          </w:tcPr>
          <w:p w14:paraId="2AA8D12D" w14:textId="74A1C923" w:rsidR="5832DD86" w:rsidRDefault="0390D719" w:rsidP="0390D719">
            <w:pPr>
              <w:pStyle w:val="ListParagraph"/>
              <w:numPr>
                <w:ilvl w:val="0"/>
                <w:numId w:val="1"/>
              </w:numPr>
              <w:spacing w:line="360" w:lineRule="auto"/>
              <w:rPr>
                <w:rFonts w:ascii="Arial" w:eastAsia="Arial" w:hAnsi="Arial" w:cs="Arial"/>
              </w:rPr>
            </w:pPr>
            <w:r w:rsidRPr="0390D719">
              <w:rPr>
                <w:rFonts w:ascii="Arial" w:eastAsia="Arial" w:hAnsi="Arial" w:cs="Arial"/>
              </w:rPr>
              <w:t xml:space="preserve">Monitoring and evaluating spice samples from suppliers. </w:t>
            </w:r>
          </w:p>
          <w:p w14:paraId="3F0DE347" w14:textId="2712FEE3" w:rsidR="5832DD86" w:rsidRDefault="0390D719" w:rsidP="0390D719">
            <w:pPr>
              <w:pStyle w:val="ListParagraph"/>
              <w:numPr>
                <w:ilvl w:val="0"/>
                <w:numId w:val="1"/>
              </w:numPr>
              <w:spacing w:line="360" w:lineRule="auto"/>
              <w:rPr>
                <w:rFonts w:ascii="Arial" w:eastAsia="Arial" w:hAnsi="Arial" w:cs="Arial"/>
              </w:rPr>
            </w:pPr>
            <w:r w:rsidRPr="0390D719">
              <w:rPr>
                <w:rFonts w:ascii="Arial" w:eastAsia="Arial" w:hAnsi="Arial" w:cs="Arial"/>
              </w:rPr>
              <w:t>Monitoring quality of retail products.</w:t>
            </w:r>
          </w:p>
        </w:tc>
        <w:tc>
          <w:tcPr>
            <w:tcW w:w="3135" w:type="dxa"/>
          </w:tcPr>
          <w:p w14:paraId="70AA9964" w14:textId="5C6DC051" w:rsidR="5832DD86" w:rsidRDefault="0390D719" w:rsidP="0390D719">
            <w:pPr>
              <w:pStyle w:val="ListParagraph"/>
              <w:numPr>
                <w:ilvl w:val="0"/>
                <w:numId w:val="1"/>
              </w:numPr>
              <w:spacing w:line="360" w:lineRule="auto"/>
              <w:rPr>
                <w:rFonts w:ascii="Arial" w:eastAsia="Arial" w:hAnsi="Arial" w:cs="Arial"/>
              </w:rPr>
            </w:pPr>
            <w:r w:rsidRPr="0390D719">
              <w:rPr>
                <w:rFonts w:ascii="Arial" w:eastAsia="Arial" w:hAnsi="Arial" w:cs="Arial"/>
              </w:rPr>
              <w:t xml:space="preserve">Knowledge and experience about Indian </w:t>
            </w:r>
            <w:r w:rsidR="00654725">
              <w:rPr>
                <w:rFonts w:ascii="Arial" w:eastAsia="Arial" w:hAnsi="Arial" w:cs="Arial"/>
              </w:rPr>
              <w:t>subcontinen</w:t>
            </w:r>
            <w:r w:rsidRPr="0390D719">
              <w:rPr>
                <w:rFonts w:ascii="Arial" w:eastAsia="Arial" w:hAnsi="Arial" w:cs="Arial"/>
              </w:rPr>
              <w:t>tal spices.</w:t>
            </w:r>
          </w:p>
          <w:p w14:paraId="761D29C5" w14:textId="77832405" w:rsidR="5832DD86" w:rsidRDefault="0390D719" w:rsidP="00654725">
            <w:pPr>
              <w:pStyle w:val="ListParagraph"/>
              <w:numPr>
                <w:ilvl w:val="0"/>
                <w:numId w:val="1"/>
              </w:numPr>
              <w:spacing w:line="360" w:lineRule="auto"/>
              <w:rPr>
                <w:rFonts w:ascii="Arial" w:eastAsia="Arial" w:hAnsi="Arial" w:cs="Arial"/>
              </w:rPr>
            </w:pPr>
            <w:r w:rsidRPr="0390D719">
              <w:rPr>
                <w:rFonts w:ascii="Arial" w:eastAsia="Arial" w:hAnsi="Arial" w:cs="Arial"/>
              </w:rPr>
              <w:t>Vigilant eyes capable of detecting low</w:t>
            </w:r>
            <w:r w:rsidR="00654725">
              <w:rPr>
                <w:rFonts w:ascii="Arial" w:eastAsia="Arial" w:hAnsi="Arial" w:cs="Arial"/>
              </w:rPr>
              <w:t>-</w:t>
            </w:r>
            <w:r w:rsidRPr="0390D719">
              <w:rPr>
                <w:rFonts w:ascii="Arial" w:eastAsia="Arial" w:hAnsi="Arial" w:cs="Arial"/>
              </w:rPr>
              <w:t>grade spices.</w:t>
            </w:r>
          </w:p>
        </w:tc>
      </w:tr>
    </w:tbl>
    <w:p w14:paraId="3D0DCA52" w14:textId="08833B14" w:rsidR="5832DD86" w:rsidRDefault="5832DD86" w:rsidP="0390D719">
      <w:pPr>
        <w:spacing w:line="360" w:lineRule="auto"/>
        <w:jc w:val="both"/>
        <w:rPr>
          <w:rFonts w:ascii="Arial" w:eastAsia="Arial" w:hAnsi="Arial" w:cs="Arial"/>
        </w:rPr>
      </w:pPr>
    </w:p>
    <w:p w14:paraId="42244FBC" w14:textId="1E5F3A47" w:rsidR="5832DD86" w:rsidRDefault="3CAFBAAB" w:rsidP="5832DD86">
      <w:pPr>
        <w:spacing w:line="360" w:lineRule="auto"/>
        <w:jc w:val="both"/>
        <w:rPr>
          <w:rFonts w:ascii="Arial" w:eastAsia="Arial" w:hAnsi="Arial" w:cs="Arial"/>
        </w:rPr>
      </w:pPr>
      <w:r w:rsidRPr="3CAFBAAB">
        <w:rPr>
          <w:rFonts w:ascii="Arial" w:eastAsia="Arial" w:hAnsi="Arial" w:cs="Arial"/>
        </w:rPr>
        <w:t>Currently</w:t>
      </w:r>
      <w:r w:rsidR="00654725">
        <w:rPr>
          <w:rFonts w:ascii="Arial" w:eastAsia="Arial" w:hAnsi="Arial" w:cs="Arial"/>
        </w:rPr>
        <w:t>,</w:t>
      </w:r>
      <w:r w:rsidRPr="3CAFBAAB">
        <w:rPr>
          <w:rFonts w:ascii="Arial" w:eastAsia="Arial" w:hAnsi="Arial" w:cs="Arial"/>
        </w:rPr>
        <w:t xml:space="preserve"> </w:t>
      </w:r>
      <w:proofErr w:type="spellStart"/>
      <w:r w:rsidRPr="3CAFBAAB">
        <w:rPr>
          <w:rFonts w:ascii="Arial" w:eastAsia="Arial" w:hAnsi="Arial" w:cs="Arial"/>
        </w:rPr>
        <w:t>Hena’s</w:t>
      </w:r>
      <w:proofErr w:type="spellEnd"/>
      <w:r w:rsidRPr="3CAFBAAB">
        <w:rPr>
          <w:rFonts w:ascii="Arial" w:eastAsia="Arial" w:hAnsi="Arial" w:cs="Arial"/>
        </w:rPr>
        <w:t xml:space="preserve"> Spice World is operating from home. As the current pandemic affects working conditions. As the company grows and management increases in size it will move out to a shared office space. DEFRA monitors the organic import standards. Labe</w:t>
      </w:r>
      <w:r w:rsidR="00654725">
        <w:rPr>
          <w:rFonts w:ascii="Arial" w:eastAsia="Arial" w:hAnsi="Arial" w:cs="Arial"/>
        </w:rPr>
        <w:t>l</w:t>
      </w:r>
      <w:r w:rsidRPr="3CAFBAAB">
        <w:rPr>
          <w:rFonts w:ascii="Arial" w:eastAsia="Arial" w:hAnsi="Arial" w:cs="Arial"/>
        </w:rPr>
        <w:t>ling must follow Trading Standards Depa</w:t>
      </w:r>
      <w:r w:rsidR="00654725">
        <w:rPr>
          <w:rFonts w:ascii="Arial" w:eastAsia="Arial" w:hAnsi="Arial" w:cs="Arial"/>
        </w:rPr>
        <w:t>rtment'</w:t>
      </w:r>
      <w:r w:rsidRPr="3CAFBAAB">
        <w:rPr>
          <w:rFonts w:ascii="Arial" w:eastAsia="Arial" w:hAnsi="Arial" w:cs="Arial"/>
        </w:rPr>
        <w:t>s Standard (</w:t>
      </w:r>
      <w:r w:rsidRPr="3CAFBAAB">
        <w:rPr>
          <w:rFonts w:ascii="Arial" w:eastAsia="Arial" w:hAnsi="Arial" w:cs="Arial"/>
          <w:color w:val="000000" w:themeColor="text1"/>
        </w:rPr>
        <w:t>SSA, 2021</w:t>
      </w:r>
      <w:r w:rsidRPr="3CAFBAAB">
        <w:rPr>
          <w:rFonts w:ascii="Arial" w:eastAsia="Arial" w:hAnsi="Arial" w:cs="Arial"/>
        </w:rPr>
        <w:t xml:space="preserve">). </w:t>
      </w:r>
    </w:p>
    <w:p w14:paraId="3C765567" w14:textId="6C8FBF26" w:rsidR="5832DD86" w:rsidRDefault="5832DD86" w:rsidP="5832DD86">
      <w:pPr>
        <w:spacing w:line="360" w:lineRule="auto"/>
        <w:jc w:val="both"/>
        <w:rPr>
          <w:rFonts w:ascii="Arial" w:eastAsia="Arial" w:hAnsi="Arial" w:cs="Arial"/>
          <w:b/>
          <w:bCs/>
        </w:rPr>
      </w:pPr>
    </w:p>
    <w:p w14:paraId="0827F763" w14:textId="35AE8605" w:rsidR="680ACB55" w:rsidRDefault="3CAFBAAB" w:rsidP="5832DD86">
      <w:pPr>
        <w:pStyle w:val="Heading1"/>
        <w:spacing w:line="360" w:lineRule="auto"/>
        <w:jc w:val="both"/>
        <w:rPr>
          <w:rFonts w:ascii="Arial" w:eastAsia="Arial" w:hAnsi="Arial" w:cs="Arial"/>
          <w:b/>
          <w:bCs/>
          <w:sz w:val="22"/>
          <w:szCs w:val="22"/>
        </w:rPr>
      </w:pPr>
      <w:bookmarkStart w:id="11" w:name="_Toc70254284"/>
      <w:r w:rsidRPr="3CAFBAAB">
        <w:rPr>
          <w:rFonts w:ascii="Arial" w:eastAsia="Arial" w:hAnsi="Arial" w:cs="Arial"/>
          <w:sz w:val="22"/>
          <w:szCs w:val="22"/>
        </w:rPr>
        <w:t>Technology Plan</w:t>
      </w:r>
      <w:bookmarkEnd w:id="11"/>
    </w:p>
    <w:p w14:paraId="2E69A968" w14:textId="3DA81D65" w:rsidR="680ACB55" w:rsidRDefault="3CAFBAAB" w:rsidP="3CAFBAAB">
      <w:pPr>
        <w:spacing w:line="360" w:lineRule="auto"/>
        <w:jc w:val="both"/>
        <w:rPr>
          <w:rFonts w:ascii="Arial" w:eastAsia="Arial" w:hAnsi="Arial" w:cs="Arial"/>
        </w:rPr>
      </w:pPr>
      <w:r w:rsidRPr="3CAFBAAB">
        <w:rPr>
          <w:rFonts w:ascii="Arial" w:eastAsia="Arial" w:hAnsi="Arial" w:cs="Arial"/>
        </w:rPr>
        <w:t xml:space="preserve">A corporate technological plan describes ways to simplify and integrate the company's distinguishing features. While planning </w:t>
      </w:r>
      <w:proofErr w:type="spellStart"/>
      <w:r w:rsidRPr="3CAFBAAB">
        <w:rPr>
          <w:rFonts w:ascii="Arial" w:eastAsia="Arial" w:hAnsi="Arial" w:cs="Arial"/>
        </w:rPr>
        <w:t>Hena’s</w:t>
      </w:r>
      <w:proofErr w:type="spellEnd"/>
      <w:r w:rsidRPr="3CAFBAAB">
        <w:rPr>
          <w:rFonts w:ascii="Arial" w:eastAsia="Arial" w:hAnsi="Arial" w:cs="Arial"/>
        </w:rPr>
        <w:t xml:space="preserve"> Spice World is considering implementing some degree of technological development apart from automated operations and accounting</w:t>
      </w:r>
      <w:r w:rsidRPr="3CAFBAAB">
        <w:rPr>
          <w:rFonts w:ascii="Arial" w:eastAsia="Arial" w:hAnsi="Arial" w:cs="Arial"/>
          <w:color w:val="000000" w:themeColor="text1"/>
        </w:rPr>
        <w:t xml:space="preserve"> (Essent, 2021)</w:t>
      </w:r>
      <w:r w:rsidRPr="3CAFBAAB">
        <w:rPr>
          <w:rFonts w:ascii="Arial" w:eastAsia="Arial" w:hAnsi="Arial" w:cs="Arial"/>
        </w:rPr>
        <w:t>. They are,</w:t>
      </w:r>
    </w:p>
    <w:p w14:paraId="173399D6" w14:textId="3DF1D262" w:rsidR="680ACB55" w:rsidRDefault="0390D719" w:rsidP="5832DD86">
      <w:pPr>
        <w:spacing w:line="360" w:lineRule="auto"/>
        <w:jc w:val="both"/>
        <w:rPr>
          <w:rFonts w:ascii="Arial" w:eastAsia="Arial" w:hAnsi="Arial" w:cs="Arial"/>
        </w:rPr>
      </w:pPr>
      <w:r w:rsidRPr="0390D719">
        <w:rPr>
          <w:rFonts w:ascii="Arial" w:eastAsia="Arial" w:hAnsi="Arial" w:cs="Arial"/>
        </w:rPr>
        <w:t xml:space="preserve">Business Analysis Services describe and </w:t>
      </w:r>
      <w:proofErr w:type="spellStart"/>
      <w:r w:rsidRPr="0390D719">
        <w:rPr>
          <w:rFonts w:ascii="Arial" w:eastAsia="Arial" w:hAnsi="Arial" w:cs="Arial"/>
        </w:rPr>
        <w:t>characterise</w:t>
      </w:r>
      <w:proofErr w:type="spellEnd"/>
      <w:r w:rsidRPr="0390D719">
        <w:rPr>
          <w:rFonts w:ascii="Arial" w:eastAsia="Arial" w:hAnsi="Arial" w:cs="Arial"/>
        </w:rPr>
        <w:t xml:space="preserve"> the operations and processes of an </w:t>
      </w:r>
      <w:proofErr w:type="spellStart"/>
      <w:r w:rsidRPr="0390D719">
        <w:rPr>
          <w:rFonts w:ascii="Arial" w:eastAsia="Arial" w:hAnsi="Arial" w:cs="Arial"/>
        </w:rPr>
        <w:t>organisation</w:t>
      </w:r>
      <w:proofErr w:type="spellEnd"/>
      <w:r w:rsidRPr="0390D719">
        <w:rPr>
          <w:rFonts w:ascii="Arial" w:eastAsia="Arial" w:hAnsi="Arial" w:cs="Arial"/>
        </w:rPr>
        <w:t>. Following that, the study determines how current or yet-to-be-developed applications can simplify the operations and processes.</w:t>
      </w:r>
    </w:p>
    <w:p w14:paraId="2218CB14" w14:textId="2C4BBE71" w:rsidR="680ACB55" w:rsidRDefault="00A91BF5" w:rsidP="3CAFBAAB">
      <w:pPr>
        <w:spacing w:line="360" w:lineRule="auto"/>
        <w:jc w:val="both"/>
        <w:rPr>
          <w:rFonts w:ascii="Arial" w:eastAsia="Arial" w:hAnsi="Arial" w:cs="Arial"/>
        </w:rPr>
      </w:pPr>
      <w:r>
        <w:rPr>
          <w:rFonts w:ascii="Arial" w:eastAsia="Arial" w:hAnsi="Arial" w:cs="Arial"/>
        </w:rPr>
        <w:t>Plans for software development,</w:t>
      </w:r>
      <w:r w:rsidR="3CAFBAAB" w:rsidRPr="3CAFBAAB">
        <w:rPr>
          <w:rFonts w:ascii="Arial" w:eastAsia="Arial" w:hAnsi="Arial" w:cs="Arial"/>
        </w:rPr>
        <w:t xml:space="preserve"> </w:t>
      </w:r>
      <w:r>
        <w:rPr>
          <w:rFonts w:ascii="Arial" w:eastAsia="Arial" w:hAnsi="Arial" w:cs="Arial"/>
        </w:rPr>
        <w:t>a</w:t>
      </w:r>
      <w:r w:rsidR="3CAFBAAB" w:rsidRPr="3CAFBAAB">
        <w:rPr>
          <w:rFonts w:ascii="Arial" w:eastAsia="Arial" w:hAnsi="Arial" w:cs="Arial"/>
        </w:rPr>
        <w:t>n infrastructure vendor develops innovative product functionality for a company's specific business processes as part of a Software Development Plan. Software that is enhanced by a growth strategy automates the company's specific tasks and operations, allowing it to stand out from the market (</w:t>
      </w:r>
      <w:proofErr w:type="spellStart"/>
      <w:r w:rsidR="3CAFBAAB" w:rsidRPr="3CAFBAAB">
        <w:rPr>
          <w:rFonts w:ascii="Arial" w:eastAsia="Arial" w:hAnsi="Arial" w:cs="Arial"/>
          <w:color w:val="000000" w:themeColor="text1"/>
        </w:rPr>
        <w:t>Bplans</w:t>
      </w:r>
      <w:proofErr w:type="spellEnd"/>
      <w:r w:rsidR="3CAFBAAB" w:rsidRPr="3CAFBAAB">
        <w:rPr>
          <w:rFonts w:ascii="Arial" w:eastAsia="Arial" w:hAnsi="Arial" w:cs="Arial"/>
          <w:color w:val="000000" w:themeColor="text1"/>
        </w:rPr>
        <w:t>, 2021)</w:t>
      </w:r>
      <w:r w:rsidR="3CAFBAAB" w:rsidRPr="3CAFBAAB">
        <w:rPr>
          <w:rFonts w:ascii="Arial" w:eastAsia="Arial" w:hAnsi="Arial" w:cs="Arial"/>
        </w:rPr>
        <w:t>.</w:t>
      </w:r>
    </w:p>
    <w:p w14:paraId="12B65A5A" w14:textId="35C94AB4" w:rsidR="680ACB55" w:rsidRDefault="3CAFBAAB" w:rsidP="3CAFBAAB">
      <w:pPr>
        <w:spacing w:line="360" w:lineRule="auto"/>
        <w:jc w:val="both"/>
        <w:rPr>
          <w:rFonts w:ascii="Arial" w:eastAsia="Arial" w:hAnsi="Arial" w:cs="Arial"/>
        </w:rPr>
      </w:pPr>
      <w:r w:rsidRPr="3CAFBAAB">
        <w:rPr>
          <w:rFonts w:ascii="Arial" w:eastAsia="Arial" w:hAnsi="Arial" w:cs="Arial"/>
        </w:rPr>
        <w:t xml:space="preserve">Analysis of System Integration Internal activities aren't the only thing that makes a company successful. Their trade partners have good, efficient partnerships with them. Systems Integration Analysis identifies how </w:t>
      </w:r>
      <w:proofErr w:type="spellStart"/>
      <w:r w:rsidRPr="3CAFBAAB">
        <w:rPr>
          <w:rFonts w:ascii="Arial" w:eastAsia="Arial" w:hAnsi="Arial" w:cs="Arial"/>
        </w:rPr>
        <w:t>organisations</w:t>
      </w:r>
      <w:proofErr w:type="spellEnd"/>
      <w:r w:rsidRPr="3CAFBAAB">
        <w:rPr>
          <w:rFonts w:ascii="Arial" w:eastAsia="Arial" w:hAnsi="Arial" w:cs="Arial"/>
        </w:rPr>
        <w:t xml:space="preserve"> should interact with one another and simplify the sharing of data used to conduct business</w:t>
      </w:r>
      <w:r w:rsidRPr="3CAFBAAB">
        <w:rPr>
          <w:rFonts w:ascii="Arial" w:eastAsia="Arial" w:hAnsi="Arial" w:cs="Arial"/>
          <w:color w:val="000000" w:themeColor="text1"/>
        </w:rPr>
        <w:t xml:space="preserve"> (Essent, 2021)</w:t>
      </w:r>
      <w:r w:rsidRPr="3CAFBAAB">
        <w:rPr>
          <w:rFonts w:ascii="Arial" w:eastAsia="Arial" w:hAnsi="Arial" w:cs="Arial"/>
        </w:rPr>
        <w:t>.</w:t>
      </w:r>
    </w:p>
    <w:p w14:paraId="1793C8A9" w14:textId="36E974E0" w:rsidR="0390D719" w:rsidRDefault="0390D719" w:rsidP="0390D719">
      <w:pPr>
        <w:pStyle w:val="Heading1"/>
        <w:spacing w:line="360" w:lineRule="auto"/>
        <w:jc w:val="both"/>
        <w:rPr>
          <w:rFonts w:ascii="Arial" w:eastAsia="Arial" w:hAnsi="Arial" w:cs="Arial"/>
          <w:sz w:val="22"/>
          <w:szCs w:val="22"/>
        </w:rPr>
      </w:pPr>
    </w:p>
    <w:p w14:paraId="3B874523" w14:textId="7AA7CC7A" w:rsidR="680ACB55" w:rsidRDefault="3CAFBAAB" w:rsidP="5832DD86">
      <w:pPr>
        <w:pStyle w:val="Heading1"/>
        <w:spacing w:line="360" w:lineRule="auto"/>
        <w:jc w:val="both"/>
        <w:rPr>
          <w:rFonts w:ascii="Arial" w:eastAsia="Arial" w:hAnsi="Arial" w:cs="Arial"/>
          <w:b/>
          <w:bCs/>
          <w:sz w:val="22"/>
          <w:szCs w:val="22"/>
        </w:rPr>
      </w:pPr>
      <w:bookmarkStart w:id="12" w:name="_Toc70254285"/>
      <w:r w:rsidRPr="3CAFBAAB">
        <w:rPr>
          <w:rFonts w:ascii="Arial" w:eastAsia="Arial" w:hAnsi="Arial" w:cs="Arial"/>
          <w:sz w:val="22"/>
          <w:szCs w:val="22"/>
        </w:rPr>
        <w:t>Management and organization</w:t>
      </w:r>
      <w:bookmarkEnd w:id="12"/>
    </w:p>
    <w:p w14:paraId="42224447" w14:textId="57395BCA" w:rsidR="3CAFBAAB" w:rsidRDefault="3CAFBAAB" w:rsidP="3CAFBAAB">
      <w:pPr>
        <w:spacing w:line="360" w:lineRule="auto"/>
        <w:jc w:val="both"/>
        <w:rPr>
          <w:rFonts w:ascii="Arial" w:eastAsia="Arial" w:hAnsi="Arial" w:cs="Arial"/>
        </w:rPr>
      </w:pPr>
      <w:r w:rsidRPr="3CAFBAAB">
        <w:rPr>
          <w:rFonts w:ascii="Arial" w:eastAsia="Arial" w:hAnsi="Arial" w:cs="Arial"/>
        </w:rPr>
        <w:t>In a family run business, the senior managerial positions are usually taken by capable family members alongside fulfilling executive roles (</w:t>
      </w:r>
      <w:r w:rsidRPr="3CAFBAAB">
        <w:rPr>
          <w:rFonts w:ascii="Arial" w:eastAsia="Arial" w:hAnsi="Arial" w:cs="Arial"/>
          <w:color w:val="000000" w:themeColor="text1"/>
        </w:rPr>
        <w:t>Abrams, 2010)</w:t>
      </w:r>
      <w:r w:rsidRPr="3CAFBAAB">
        <w:rPr>
          <w:rFonts w:ascii="Arial" w:eastAsia="Arial" w:hAnsi="Arial" w:cs="Arial"/>
        </w:rPr>
        <w:t xml:space="preserve">. In </w:t>
      </w:r>
      <w:proofErr w:type="spellStart"/>
      <w:r w:rsidRPr="3CAFBAAB">
        <w:rPr>
          <w:rFonts w:ascii="Arial" w:eastAsia="Arial" w:hAnsi="Arial" w:cs="Arial"/>
        </w:rPr>
        <w:t>Hena’s</w:t>
      </w:r>
      <w:proofErr w:type="spellEnd"/>
      <w:r w:rsidRPr="3CAFBAAB">
        <w:rPr>
          <w:rFonts w:ascii="Arial" w:eastAsia="Arial" w:hAnsi="Arial" w:cs="Arial"/>
        </w:rPr>
        <w:t xml:space="preserve"> Spice World </w:t>
      </w:r>
      <w:proofErr w:type="spellStart"/>
      <w:r w:rsidRPr="3CAFBAAB">
        <w:rPr>
          <w:rFonts w:ascii="Arial" w:eastAsia="Arial" w:hAnsi="Arial" w:cs="Arial"/>
        </w:rPr>
        <w:t>Hena</w:t>
      </w:r>
      <w:proofErr w:type="spellEnd"/>
      <w:r w:rsidRPr="3CAFBAAB">
        <w:rPr>
          <w:rFonts w:ascii="Arial" w:eastAsia="Arial" w:hAnsi="Arial" w:cs="Arial"/>
        </w:rPr>
        <w:t xml:space="preserve"> </w:t>
      </w:r>
      <w:proofErr w:type="spellStart"/>
      <w:r w:rsidRPr="3CAFBAAB">
        <w:rPr>
          <w:rFonts w:ascii="Arial" w:eastAsia="Arial" w:hAnsi="Arial" w:cs="Arial"/>
        </w:rPr>
        <w:t>Siddika</w:t>
      </w:r>
      <w:proofErr w:type="spellEnd"/>
      <w:r w:rsidRPr="3CAFBAAB">
        <w:rPr>
          <w:rFonts w:ascii="Arial" w:eastAsia="Arial" w:hAnsi="Arial" w:cs="Arial"/>
        </w:rPr>
        <w:t xml:space="preserve"> and </w:t>
      </w:r>
      <w:proofErr w:type="spellStart"/>
      <w:r w:rsidRPr="3CAFBAAB">
        <w:rPr>
          <w:rFonts w:ascii="Arial" w:eastAsia="Arial" w:hAnsi="Arial" w:cs="Arial"/>
        </w:rPr>
        <w:t>Imtiaj</w:t>
      </w:r>
      <w:proofErr w:type="spellEnd"/>
      <w:r w:rsidRPr="3CAFBAAB">
        <w:rPr>
          <w:rFonts w:ascii="Arial" w:eastAsia="Arial" w:hAnsi="Arial" w:cs="Arial"/>
        </w:rPr>
        <w:t xml:space="preserve"> Ahmed</w:t>
      </w:r>
      <w:r w:rsidR="00654725">
        <w:rPr>
          <w:rFonts w:ascii="Arial" w:eastAsia="Arial" w:hAnsi="Arial" w:cs="Arial"/>
        </w:rPr>
        <w:t>,</w:t>
      </w:r>
      <w:r w:rsidRPr="3CAFBAAB">
        <w:rPr>
          <w:rFonts w:ascii="Arial" w:eastAsia="Arial" w:hAnsi="Arial" w:cs="Arial"/>
        </w:rPr>
        <w:t xml:space="preserve"> a married couple is President and Vice president of the board of directors. </w:t>
      </w:r>
    </w:p>
    <w:p w14:paraId="7AE2526E" w14:textId="4785B21E" w:rsidR="680ACB55" w:rsidRDefault="0390D719" w:rsidP="5832DD86">
      <w:pPr>
        <w:spacing w:line="360" w:lineRule="auto"/>
        <w:jc w:val="both"/>
        <w:rPr>
          <w:rFonts w:ascii="Arial" w:eastAsia="Arial" w:hAnsi="Arial" w:cs="Arial"/>
        </w:rPr>
      </w:pPr>
      <w:r w:rsidRPr="0390D719">
        <w:rPr>
          <w:rFonts w:ascii="Arial" w:eastAsia="Arial" w:hAnsi="Arial" w:cs="Arial"/>
        </w:rPr>
        <w:t xml:space="preserve">President- </w:t>
      </w:r>
      <w:proofErr w:type="spellStart"/>
      <w:r w:rsidRPr="0390D719">
        <w:rPr>
          <w:rFonts w:ascii="Arial" w:eastAsia="Arial" w:hAnsi="Arial" w:cs="Arial"/>
        </w:rPr>
        <w:t>Hena</w:t>
      </w:r>
      <w:proofErr w:type="spellEnd"/>
      <w:r w:rsidRPr="0390D719">
        <w:rPr>
          <w:rFonts w:ascii="Arial" w:eastAsia="Arial" w:hAnsi="Arial" w:cs="Arial"/>
        </w:rPr>
        <w:t xml:space="preserve"> </w:t>
      </w:r>
      <w:proofErr w:type="spellStart"/>
      <w:r w:rsidRPr="0390D719">
        <w:rPr>
          <w:rFonts w:ascii="Arial" w:eastAsia="Arial" w:hAnsi="Arial" w:cs="Arial"/>
        </w:rPr>
        <w:t>Siddika</w:t>
      </w:r>
      <w:proofErr w:type="spellEnd"/>
    </w:p>
    <w:p w14:paraId="6396F0F9" w14:textId="4FE232E5" w:rsidR="680ACB55" w:rsidRDefault="0390D719" w:rsidP="5832DD86">
      <w:pPr>
        <w:spacing w:line="360" w:lineRule="auto"/>
        <w:jc w:val="both"/>
        <w:rPr>
          <w:rFonts w:ascii="Arial" w:eastAsia="Arial" w:hAnsi="Arial" w:cs="Arial"/>
        </w:rPr>
      </w:pPr>
      <w:proofErr w:type="spellStart"/>
      <w:r w:rsidRPr="0390D719">
        <w:rPr>
          <w:rFonts w:ascii="Arial" w:eastAsia="Arial" w:hAnsi="Arial" w:cs="Arial"/>
        </w:rPr>
        <w:t>Hena</w:t>
      </w:r>
      <w:proofErr w:type="spellEnd"/>
      <w:r w:rsidRPr="0390D719">
        <w:rPr>
          <w:rFonts w:ascii="Arial" w:eastAsia="Arial" w:hAnsi="Arial" w:cs="Arial"/>
        </w:rPr>
        <w:t xml:space="preserve"> is currently in charge of preparing </w:t>
      </w:r>
      <w:proofErr w:type="spellStart"/>
      <w:r w:rsidRPr="0390D719">
        <w:rPr>
          <w:rFonts w:ascii="Arial" w:eastAsia="Arial" w:hAnsi="Arial" w:cs="Arial"/>
        </w:rPr>
        <w:t>atjar</w:t>
      </w:r>
      <w:proofErr w:type="spellEnd"/>
      <w:r w:rsidRPr="0390D719">
        <w:rPr>
          <w:rFonts w:ascii="Arial" w:eastAsia="Arial" w:hAnsi="Arial" w:cs="Arial"/>
        </w:rPr>
        <w:t xml:space="preserve"> and storing various raw material inventories, as well as buying food ingredients and assisting with packing and delivery. She also keeps track of the company's records and communicates with the accountant and other consultants directly.</w:t>
      </w:r>
    </w:p>
    <w:p w14:paraId="00380DA3" w14:textId="699DB6A7" w:rsidR="680ACB55" w:rsidRDefault="0390D719" w:rsidP="5832DD86">
      <w:pPr>
        <w:spacing w:line="360" w:lineRule="auto"/>
        <w:jc w:val="both"/>
        <w:rPr>
          <w:rFonts w:ascii="Arial" w:eastAsia="Arial" w:hAnsi="Arial" w:cs="Arial"/>
        </w:rPr>
      </w:pPr>
      <w:r w:rsidRPr="0390D719">
        <w:rPr>
          <w:rFonts w:ascii="Arial" w:eastAsia="Arial" w:hAnsi="Arial" w:cs="Arial"/>
        </w:rPr>
        <w:t xml:space="preserve">Vice President- </w:t>
      </w:r>
      <w:proofErr w:type="spellStart"/>
      <w:r w:rsidRPr="0390D719">
        <w:rPr>
          <w:rFonts w:ascii="Arial" w:eastAsia="Arial" w:hAnsi="Arial" w:cs="Arial"/>
        </w:rPr>
        <w:t>Imtiaj</w:t>
      </w:r>
      <w:proofErr w:type="spellEnd"/>
      <w:r w:rsidRPr="0390D719">
        <w:rPr>
          <w:rFonts w:ascii="Arial" w:eastAsia="Arial" w:hAnsi="Arial" w:cs="Arial"/>
        </w:rPr>
        <w:t xml:space="preserve"> Ahmed</w:t>
      </w:r>
    </w:p>
    <w:p w14:paraId="299E9A8C" w14:textId="45B3AB81" w:rsidR="680ACB55" w:rsidRDefault="0390D719" w:rsidP="5832DD86">
      <w:pPr>
        <w:spacing w:line="360" w:lineRule="auto"/>
        <w:jc w:val="both"/>
        <w:rPr>
          <w:rFonts w:ascii="Arial" w:eastAsia="Arial" w:hAnsi="Arial" w:cs="Arial"/>
        </w:rPr>
      </w:pPr>
      <w:proofErr w:type="spellStart"/>
      <w:r w:rsidRPr="0390D719">
        <w:rPr>
          <w:rFonts w:ascii="Arial" w:eastAsia="Arial" w:hAnsi="Arial" w:cs="Arial"/>
        </w:rPr>
        <w:t>Imtiaj</w:t>
      </w:r>
      <w:proofErr w:type="spellEnd"/>
      <w:r w:rsidRPr="0390D719">
        <w:rPr>
          <w:rFonts w:ascii="Arial" w:eastAsia="Arial" w:hAnsi="Arial" w:cs="Arial"/>
        </w:rPr>
        <w:t xml:space="preserve"> assists with </w:t>
      </w:r>
      <w:proofErr w:type="spellStart"/>
      <w:r w:rsidRPr="0390D719">
        <w:rPr>
          <w:rFonts w:ascii="Arial" w:eastAsia="Arial" w:hAnsi="Arial" w:cs="Arial"/>
        </w:rPr>
        <w:t>atjar</w:t>
      </w:r>
      <w:proofErr w:type="spellEnd"/>
      <w:r w:rsidRPr="0390D719">
        <w:rPr>
          <w:rFonts w:ascii="Arial" w:eastAsia="Arial" w:hAnsi="Arial" w:cs="Arial"/>
        </w:rPr>
        <w:t xml:space="preserve"> planning and processing, manages finished product inventory, is in charge of packaging and delivery, and assists with recordkeeping and cost control. </w:t>
      </w:r>
      <w:proofErr w:type="spellStart"/>
      <w:r w:rsidRPr="0390D719">
        <w:rPr>
          <w:rFonts w:ascii="Arial" w:eastAsia="Arial" w:hAnsi="Arial" w:cs="Arial"/>
        </w:rPr>
        <w:t>Imtiaj</w:t>
      </w:r>
      <w:proofErr w:type="spellEnd"/>
      <w:r w:rsidRPr="0390D719">
        <w:rPr>
          <w:rFonts w:ascii="Arial" w:eastAsia="Arial" w:hAnsi="Arial" w:cs="Arial"/>
        </w:rPr>
        <w:t xml:space="preserve"> is also involved in the product's publicity and promotion.</w:t>
      </w:r>
    </w:p>
    <w:p w14:paraId="1C101C7E" w14:textId="3019DD12" w:rsidR="680ACB55" w:rsidRDefault="3CAFBAAB" w:rsidP="5832DD86">
      <w:pPr>
        <w:pStyle w:val="Heading1"/>
        <w:spacing w:line="360" w:lineRule="auto"/>
        <w:jc w:val="both"/>
        <w:rPr>
          <w:rFonts w:ascii="Arial" w:eastAsia="Arial" w:hAnsi="Arial" w:cs="Arial"/>
          <w:b/>
          <w:bCs/>
          <w:sz w:val="22"/>
          <w:szCs w:val="22"/>
        </w:rPr>
      </w:pPr>
      <w:bookmarkStart w:id="13" w:name="_Toc70254286"/>
      <w:r w:rsidRPr="3CAFBAAB">
        <w:rPr>
          <w:rFonts w:ascii="Arial" w:eastAsia="Arial" w:hAnsi="Arial" w:cs="Arial"/>
          <w:sz w:val="22"/>
          <w:szCs w:val="22"/>
        </w:rPr>
        <w:t>Social Responsibilities</w:t>
      </w:r>
      <w:bookmarkEnd w:id="13"/>
    </w:p>
    <w:p w14:paraId="21E963F1" w14:textId="5344A705" w:rsidR="680ACB55" w:rsidRDefault="3CAFBAAB" w:rsidP="5832DD86">
      <w:pPr>
        <w:spacing w:line="360" w:lineRule="auto"/>
        <w:jc w:val="both"/>
        <w:rPr>
          <w:rFonts w:ascii="Arial" w:eastAsia="Arial" w:hAnsi="Arial" w:cs="Arial"/>
        </w:rPr>
      </w:pPr>
      <w:r w:rsidRPr="3CAFBAAB">
        <w:rPr>
          <w:rFonts w:ascii="Arial" w:eastAsia="Arial" w:hAnsi="Arial" w:cs="Arial"/>
        </w:rPr>
        <w:t>Companies that implement social and environmental strategies will leave a positive impact on customers in today's dynamic market. According to the Cone Inc. poll, 83</w:t>
      </w:r>
      <w:r w:rsidR="00654725">
        <w:rPr>
          <w:rFonts w:ascii="Arial" w:eastAsia="Arial" w:hAnsi="Arial" w:cs="Arial"/>
        </w:rPr>
        <w:t>%</w:t>
      </w:r>
      <w:r w:rsidRPr="3CAFBAAB">
        <w:rPr>
          <w:rFonts w:ascii="Arial" w:eastAsia="Arial" w:hAnsi="Arial" w:cs="Arial"/>
        </w:rPr>
        <w:t xml:space="preserve"> of customers would support an </w:t>
      </w:r>
      <w:proofErr w:type="spellStart"/>
      <w:r w:rsidRPr="3CAFBAAB">
        <w:rPr>
          <w:rFonts w:ascii="Arial" w:eastAsia="Arial" w:hAnsi="Arial" w:cs="Arial"/>
        </w:rPr>
        <w:t>organisation</w:t>
      </w:r>
      <w:proofErr w:type="spellEnd"/>
      <w:r w:rsidRPr="3CAFBAAB">
        <w:rPr>
          <w:rFonts w:ascii="Arial" w:eastAsia="Arial" w:hAnsi="Arial" w:cs="Arial"/>
        </w:rPr>
        <w:t xml:space="preserve"> more if it is socially/environmentally conscious, as Sofia Ribeiro points out in her article Using Community Involvement as Part of The Green Marketing and CSR Strategy (Lu, 2010). They are,</w:t>
      </w:r>
    </w:p>
    <w:p w14:paraId="2452D05E" w14:textId="37722FCC" w:rsidR="5832DD86" w:rsidRDefault="0390D719" w:rsidP="5832DD86">
      <w:pPr>
        <w:pStyle w:val="ListParagraph"/>
        <w:numPr>
          <w:ilvl w:val="0"/>
          <w:numId w:val="8"/>
        </w:numPr>
        <w:spacing w:line="360" w:lineRule="auto"/>
        <w:jc w:val="both"/>
        <w:rPr>
          <w:rFonts w:ascii="Arial" w:eastAsia="Arial" w:hAnsi="Arial" w:cs="Arial"/>
        </w:rPr>
      </w:pPr>
      <w:r w:rsidRPr="0390D719">
        <w:rPr>
          <w:rFonts w:ascii="Arial" w:eastAsia="Arial" w:hAnsi="Arial" w:cs="Arial"/>
        </w:rPr>
        <w:t xml:space="preserve">Set measurable goals: To do this through the CSR strategy, </w:t>
      </w:r>
      <w:proofErr w:type="spellStart"/>
      <w:r w:rsidRPr="0390D719">
        <w:rPr>
          <w:rFonts w:ascii="Arial" w:eastAsia="Arial" w:hAnsi="Arial" w:cs="Arial"/>
        </w:rPr>
        <w:t>Goldschein</w:t>
      </w:r>
      <w:proofErr w:type="spellEnd"/>
      <w:r w:rsidRPr="0390D719">
        <w:rPr>
          <w:rFonts w:ascii="Arial" w:eastAsia="Arial" w:hAnsi="Arial" w:cs="Arial"/>
        </w:rPr>
        <w:t xml:space="preserve"> recommends making incremental improvements at home, such as updating staff practi</w:t>
      </w:r>
      <w:r w:rsidR="00654725">
        <w:rPr>
          <w:rFonts w:ascii="Arial" w:eastAsia="Arial" w:hAnsi="Arial" w:cs="Arial"/>
        </w:rPr>
        <w:t>c</w:t>
      </w:r>
      <w:r w:rsidRPr="0390D719">
        <w:rPr>
          <w:rFonts w:ascii="Arial" w:eastAsia="Arial" w:hAnsi="Arial" w:cs="Arial"/>
        </w:rPr>
        <w:t>es to reduce attrition and increase recruiting.</w:t>
      </w:r>
    </w:p>
    <w:p w14:paraId="3CB11D2B" w14:textId="3C16A41D" w:rsidR="5832DD86" w:rsidRDefault="0390D719" w:rsidP="5832DD86">
      <w:pPr>
        <w:pStyle w:val="ListParagraph"/>
        <w:numPr>
          <w:ilvl w:val="0"/>
          <w:numId w:val="8"/>
        </w:numPr>
        <w:spacing w:line="360" w:lineRule="auto"/>
        <w:jc w:val="both"/>
        <w:rPr>
          <w:rFonts w:ascii="Arial" w:eastAsia="Arial" w:hAnsi="Arial" w:cs="Arial"/>
        </w:rPr>
      </w:pPr>
      <w:r w:rsidRPr="0390D719">
        <w:rPr>
          <w:rFonts w:ascii="Arial" w:eastAsia="Arial" w:hAnsi="Arial" w:cs="Arial"/>
        </w:rPr>
        <w:t>Stakeholder Engagement: One of the most common pitfalls businesses make when deciding to get on the green/socially conscious bandwagon is leaving their stakeholders in the dark. Stakeholders can help by participating in regulatory approvals, constructive partnership building, and resolving CSR roadblocks and future crises.</w:t>
      </w:r>
    </w:p>
    <w:p w14:paraId="67FE3130" w14:textId="4EFF203E" w:rsidR="5832DD86" w:rsidRDefault="0390D719" w:rsidP="5832DD86">
      <w:pPr>
        <w:pStyle w:val="ListParagraph"/>
        <w:numPr>
          <w:ilvl w:val="0"/>
          <w:numId w:val="8"/>
        </w:numPr>
        <w:spacing w:line="360" w:lineRule="auto"/>
        <w:jc w:val="both"/>
        <w:rPr>
          <w:rFonts w:ascii="Arial" w:eastAsia="Arial" w:hAnsi="Arial" w:cs="Arial"/>
        </w:rPr>
      </w:pPr>
      <w:r w:rsidRPr="0390D719">
        <w:rPr>
          <w:rFonts w:ascii="Arial" w:eastAsia="Arial" w:hAnsi="Arial" w:cs="Arial"/>
        </w:rPr>
        <w:t xml:space="preserve">Sustainability Issues Mapping: This method employs digital maps to help </w:t>
      </w:r>
      <w:proofErr w:type="spellStart"/>
      <w:r w:rsidRPr="0390D719">
        <w:rPr>
          <w:rFonts w:ascii="Arial" w:eastAsia="Arial" w:hAnsi="Arial" w:cs="Arial"/>
        </w:rPr>
        <w:t>prioritise</w:t>
      </w:r>
      <w:proofErr w:type="spellEnd"/>
      <w:r w:rsidRPr="0390D719">
        <w:rPr>
          <w:rFonts w:ascii="Arial" w:eastAsia="Arial" w:hAnsi="Arial" w:cs="Arial"/>
        </w:rPr>
        <w:t xml:space="preserve"> and narrow down main issues, saving time and resources during the testing phase.</w:t>
      </w:r>
    </w:p>
    <w:p w14:paraId="013901CF" w14:textId="4E65BAD0" w:rsidR="5832DD86" w:rsidRDefault="0390D719" w:rsidP="5832DD86">
      <w:pPr>
        <w:pStyle w:val="ListParagraph"/>
        <w:numPr>
          <w:ilvl w:val="0"/>
          <w:numId w:val="8"/>
        </w:numPr>
        <w:spacing w:line="360" w:lineRule="auto"/>
        <w:jc w:val="both"/>
        <w:rPr>
          <w:rFonts w:ascii="Arial" w:eastAsia="Arial" w:hAnsi="Arial" w:cs="Arial"/>
        </w:rPr>
      </w:pPr>
      <w:r w:rsidRPr="0390D719">
        <w:rPr>
          <w:rFonts w:ascii="Arial" w:eastAsia="Arial" w:hAnsi="Arial" w:cs="Arial"/>
        </w:rPr>
        <w:t xml:space="preserve">Sustainability Branding: When it comes to sustainability branding, transparency is crucial. </w:t>
      </w:r>
    </w:p>
    <w:p w14:paraId="08DDD4CA" w14:textId="0FA5FD48" w:rsidR="5832DD86" w:rsidRDefault="3CAFBAAB" w:rsidP="5832DD86">
      <w:pPr>
        <w:pStyle w:val="ListParagraph"/>
        <w:numPr>
          <w:ilvl w:val="0"/>
          <w:numId w:val="8"/>
        </w:numPr>
        <w:spacing w:line="360" w:lineRule="auto"/>
        <w:jc w:val="both"/>
        <w:rPr>
          <w:rFonts w:ascii="Arial" w:eastAsia="Arial" w:hAnsi="Arial" w:cs="Arial"/>
        </w:rPr>
      </w:pPr>
      <w:r w:rsidRPr="3CAFBAAB">
        <w:rPr>
          <w:rFonts w:ascii="Arial" w:eastAsia="Arial" w:hAnsi="Arial" w:cs="Arial"/>
        </w:rPr>
        <w:lastRenderedPageBreak/>
        <w:t>Sustainability/CSR Reporting: Over the last few years, CSR reporting has grown in importance as a result of increased government legislation as well as self-regulation by forward-thinking businesses (Lu, 2010).</w:t>
      </w:r>
    </w:p>
    <w:p w14:paraId="60629892" w14:textId="7156BEF2" w:rsidR="680ACB55" w:rsidRPr="00654725" w:rsidRDefault="680ACB55" w:rsidP="00654725">
      <w:pPr>
        <w:pStyle w:val="Heading1"/>
        <w:rPr>
          <w:rFonts w:ascii="Arial" w:eastAsia="Arial" w:hAnsi="Arial" w:cs="Arial"/>
          <w:b/>
          <w:bCs/>
        </w:rPr>
      </w:pPr>
      <w:r w:rsidRPr="3CAFBAAB">
        <w:rPr>
          <w:rFonts w:eastAsia="Arial"/>
        </w:rPr>
        <w:br w:type="page"/>
      </w:r>
      <w:bookmarkStart w:id="14" w:name="_Toc70254287"/>
      <w:r w:rsidR="3CAFBAAB" w:rsidRPr="00654725">
        <w:rPr>
          <w:rFonts w:ascii="Arial" w:eastAsia="Arial" w:hAnsi="Arial" w:cs="Arial"/>
          <w:sz w:val="22"/>
        </w:rPr>
        <w:lastRenderedPageBreak/>
        <w:t>Financial Plan</w:t>
      </w:r>
      <w:bookmarkEnd w:id="14"/>
    </w:p>
    <w:p w14:paraId="6B047C48" w14:textId="13DE11F0" w:rsidR="680ACB55" w:rsidRDefault="0390D719" w:rsidP="680ACB55">
      <w:pPr>
        <w:spacing w:line="360" w:lineRule="auto"/>
        <w:rPr>
          <w:rFonts w:ascii="Arial" w:eastAsia="Arial" w:hAnsi="Arial" w:cs="Arial"/>
        </w:rPr>
      </w:pPr>
      <w:r w:rsidRPr="0390D719">
        <w:rPr>
          <w:rFonts w:ascii="Arial" w:eastAsia="Arial" w:hAnsi="Arial" w:cs="Arial"/>
        </w:rPr>
        <w:t xml:space="preserve">• Sources of Finance </w:t>
      </w:r>
    </w:p>
    <w:p w14:paraId="556A7AA2" w14:textId="1494A66A" w:rsidR="5832DD86" w:rsidRDefault="7B474A16" w:rsidP="5832DD86">
      <w:pPr>
        <w:spacing w:line="360" w:lineRule="auto"/>
        <w:rPr>
          <w:rFonts w:ascii="Arial" w:eastAsia="Arial" w:hAnsi="Arial" w:cs="Arial"/>
        </w:rPr>
      </w:pPr>
      <w:r w:rsidRPr="7B474A16">
        <w:rPr>
          <w:rFonts w:ascii="Arial" w:eastAsia="Arial" w:hAnsi="Arial" w:cs="Arial"/>
        </w:rPr>
        <w:t xml:space="preserve">At first personal savings and funds collected from family members. Then taking a loan from lenders lending to SMEs. Starting a family run business with personal and family funds are </w:t>
      </w:r>
      <w:proofErr w:type="gramStart"/>
      <w:r w:rsidRPr="7B474A16">
        <w:rPr>
          <w:rFonts w:ascii="Arial" w:eastAsia="Arial" w:hAnsi="Arial" w:cs="Arial"/>
        </w:rPr>
        <w:t>very common</w:t>
      </w:r>
      <w:proofErr w:type="gramEnd"/>
      <w:r w:rsidRPr="7B474A16">
        <w:rPr>
          <w:rFonts w:ascii="Arial" w:eastAsia="Arial" w:hAnsi="Arial" w:cs="Arial"/>
        </w:rPr>
        <w:t xml:space="preserve"> in small enterprises (</w:t>
      </w:r>
      <w:r w:rsidRPr="7B474A16">
        <w:rPr>
          <w:rFonts w:ascii="Arial" w:eastAsia="Arial" w:hAnsi="Arial" w:cs="Arial"/>
          <w:color w:val="000000" w:themeColor="text1"/>
        </w:rPr>
        <w:t>Friedman, 1998)</w:t>
      </w:r>
      <w:r w:rsidRPr="7B474A16">
        <w:rPr>
          <w:rFonts w:ascii="Arial" w:eastAsia="Arial" w:hAnsi="Arial" w:cs="Arial"/>
        </w:rPr>
        <w:t xml:space="preserve">. </w:t>
      </w:r>
    </w:p>
    <w:p w14:paraId="3FD11A9C" w14:textId="02CCB61E" w:rsidR="7B474A16" w:rsidRDefault="7B474A16" w:rsidP="7B474A16">
      <w:pPr>
        <w:spacing w:line="360" w:lineRule="auto"/>
        <w:rPr>
          <w:rFonts w:ascii="Arial" w:eastAsia="Arial" w:hAnsi="Arial" w:cs="Arial"/>
        </w:rPr>
      </w:pPr>
    </w:p>
    <w:p w14:paraId="68106711" w14:textId="2083F91A" w:rsidR="7B474A16" w:rsidRDefault="7B474A16" w:rsidP="7B474A16">
      <w:pPr>
        <w:spacing w:line="360" w:lineRule="auto"/>
        <w:rPr>
          <w:rFonts w:ascii="Arial" w:eastAsia="Arial" w:hAnsi="Arial" w:cs="Arial"/>
        </w:rPr>
      </w:pPr>
    </w:p>
    <w:p w14:paraId="5B206FA3" w14:textId="552D715E" w:rsidR="7B474A16" w:rsidRDefault="7B474A16" w:rsidP="7B474A16">
      <w:pPr>
        <w:spacing w:line="360" w:lineRule="auto"/>
        <w:rPr>
          <w:rFonts w:ascii="Arial" w:eastAsia="Arial" w:hAnsi="Arial" w:cs="Arial"/>
        </w:rPr>
      </w:pPr>
    </w:p>
    <w:p w14:paraId="0EFDAD94" w14:textId="7F4716FA" w:rsidR="680ACB55" w:rsidRDefault="7B474A16" w:rsidP="680ACB55">
      <w:pPr>
        <w:spacing w:line="360" w:lineRule="auto"/>
        <w:rPr>
          <w:rFonts w:ascii="Arial" w:eastAsia="Arial" w:hAnsi="Arial" w:cs="Arial"/>
        </w:rPr>
      </w:pPr>
      <w:r w:rsidRPr="7B474A16">
        <w:rPr>
          <w:rFonts w:ascii="Arial" w:eastAsia="Arial" w:hAnsi="Arial" w:cs="Arial"/>
        </w:rPr>
        <w:t xml:space="preserve">• Personal Survival Budget </w:t>
      </w:r>
    </w:p>
    <w:p w14:paraId="662F0F00" w14:textId="2D5AD735" w:rsidR="7B474A16" w:rsidRDefault="7B474A16" w:rsidP="7B474A16">
      <w:pPr>
        <w:spacing w:line="360" w:lineRule="auto"/>
        <w:rPr>
          <w:rFonts w:ascii="Arial" w:eastAsia="Arial" w:hAnsi="Arial" w:cs="Arial"/>
        </w:rPr>
      </w:pPr>
      <w:r w:rsidRPr="7B474A16">
        <w:rPr>
          <w:rFonts w:ascii="Arial" w:eastAsia="Arial" w:hAnsi="Arial" w:cs="Arial"/>
        </w:rPr>
        <w:t>Figure 3:</w:t>
      </w:r>
    </w:p>
    <w:p w14:paraId="7F491D33" w14:textId="79211588" w:rsidR="7B474A16" w:rsidRDefault="7B474A16" w:rsidP="7B474A16">
      <w:pPr>
        <w:spacing w:line="360" w:lineRule="auto"/>
      </w:pPr>
      <w:r>
        <w:rPr>
          <w:noProof/>
        </w:rPr>
        <w:lastRenderedPageBreak/>
        <w:drawing>
          <wp:inline distT="0" distB="0" distL="0" distR="0" wp14:anchorId="207A583E" wp14:editId="25C65F80">
            <wp:extent cx="5711110" cy="6496050"/>
            <wp:effectExtent l="0" t="0" r="0" b="0"/>
            <wp:docPr id="806771015" name="Picture 806771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711110" cy="6496050"/>
                    </a:xfrm>
                    <a:prstGeom prst="rect">
                      <a:avLst/>
                    </a:prstGeom>
                  </pic:spPr>
                </pic:pic>
              </a:graphicData>
            </a:graphic>
          </wp:inline>
        </w:drawing>
      </w:r>
    </w:p>
    <w:p w14:paraId="028CA571" w14:textId="6D92C6B0" w:rsidR="3CAFBAAB" w:rsidRDefault="3CAFBAAB" w:rsidP="3CAFBAAB">
      <w:pPr>
        <w:spacing w:line="360" w:lineRule="auto"/>
        <w:rPr>
          <w:rFonts w:ascii="Arial" w:eastAsia="Arial" w:hAnsi="Arial" w:cs="Arial"/>
        </w:rPr>
      </w:pPr>
      <w:r w:rsidRPr="3CAFBAAB">
        <w:rPr>
          <w:rFonts w:ascii="Arial" w:eastAsia="Arial" w:hAnsi="Arial" w:cs="Arial"/>
        </w:rPr>
        <w:t xml:space="preserve">The owners of business need to be personally solvent so that they don’t have to withdraw owners' equity and preferably invest more equity for growth in </w:t>
      </w:r>
      <w:r w:rsidR="00654725">
        <w:rPr>
          <w:rFonts w:ascii="Arial" w:eastAsia="Arial" w:hAnsi="Arial" w:cs="Arial"/>
        </w:rPr>
        <w:t xml:space="preserve">the </w:t>
      </w:r>
      <w:r w:rsidRPr="3CAFBAAB">
        <w:rPr>
          <w:rFonts w:ascii="Arial" w:eastAsia="Arial" w:hAnsi="Arial" w:cs="Arial"/>
        </w:rPr>
        <w:t xml:space="preserve">near fiscal year (Young, 2007). </w:t>
      </w:r>
    </w:p>
    <w:p w14:paraId="067B4D7A" w14:textId="110B73AC" w:rsidR="0390D719" w:rsidRDefault="0390D719" w:rsidP="0390D719">
      <w:pPr>
        <w:spacing w:line="360" w:lineRule="auto"/>
        <w:rPr>
          <w:rFonts w:ascii="Arial" w:eastAsia="Arial" w:hAnsi="Arial" w:cs="Arial"/>
        </w:rPr>
      </w:pPr>
      <w:r w:rsidRPr="0390D719">
        <w:rPr>
          <w:rFonts w:ascii="Arial" w:eastAsia="Arial" w:hAnsi="Arial" w:cs="Arial"/>
        </w:rPr>
        <w:t xml:space="preserve">From figure 4 of </w:t>
      </w:r>
      <w:r w:rsidR="00654725">
        <w:rPr>
          <w:rFonts w:ascii="Arial" w:eastAsia="Arial" w:hAnsi="Arial" w:cs="Arial"/>
        </w:rPr>
        <w:t xml:space="preserve">the </w:t>
      </w:r>
      <w:r w:rsidRPr="0390D719">
        <w:rPr>
          <w:rFonts w:ascii="Arial" w:eastAsia="Arial" w:hAnsi="Arial" w:cs="Arial"/>
        </w:rPr>
        <w:t xml:space="preserve">appendix, we can see that taking </w:t>
      </w:r>
      <w:r w:rsidR="00654725">
        <w:rPr>
          <w:rFonts w:ascii="Arial" w:eastAsia="Arial" w:hAnsi="Arial" w:cs="Arial"/>
        </w:rPr>
        <w:t xml:space="preserve">the </w:t>
      </w:r>
      <w:r w:rsidRPr="0390D719">
        <w:rPr>
          <w:rFonts w:ascii="Arial" w:eastAsia="Arial" w:hAnsi="Arial" w:cs="Arial"/>
        </w:rPr>
        <w:t xml:space="preserve">monthly £2500 as the CEO will not hamper </w:t>
      </w:r>
      <w:r w:rsidR="00654725">
        <w:rPr>
          <w:rFonts w:ascii="Arial" w:eastAsia="Arial" w:hAnsi="Arial" w:cs="Arial"/>
        </w:rPr>
        <w:t xml:space="preserve">the </w:t>
      </w:r>
      <w:r w:rsidRPr="0390D719">
        <w:rPr>
          <w:rFonts w:ascii="Arial" w:eastAsia="Arial" w:hAnsi="Arial" w:cs="Arial"/>
        </w:rPr>
        <w:t xml:space="preserve">personal solvency of the owner. As </w:t>
      </w:r>
      <w:r w:rsidR="00654725">
        <w:rPr>
          <w:rFonts w:ascii="Arial" w:eastAsia="Arial" w:hAnsi="Arial" w:cs="Arial"/>
        </w:rPr>
        <w:t>of</w:t>
      </w:r>
      <w:r w:rsidRPr="0390D719">
        <w:rPr>
          <w:rFonts w:ascii="Arial" w:eastAsia="Arial" w:hAnsi="Arial" w:cs="Arial"/>
        </w:rPr>
        <w:t xml:space="preserve"> the end of the year owner still will have </w:t>
      </w:r>
      <w:r w:rsidRPr="0390D719">
        <w:rPr>
          <w:rFonts w:ascii="Arial" w:eastAsia="Arial" w:hAnsi="Arial" w:cs="Arial"/>
        </w:rPr>
        <w:lastRenderedPageBreak/>
        <w:t xml:space="preserve">18,720 pounds more. Which she can invest in the next year and boost the growth of the company. </w:t>
      </w:r>
    </w:p>
    <w:p w14:paraId="76F41BC6" w14:textId="0CDD0A97" w:rsidR="680ACB55" w:rsidRDefault="7B474A16" w:rsidP="680ACB55">
      <w:pPr>
        <w:spacing w:line="360" w:lineRule="auto"/>
        <w:rPr>
          <w:rFonts w:ascii="Arial" w:eastAsia="Arial" w:hAnsi="Arial" w:cs="Arial"/>
        </w:rPr>
      </w:pPr>
      <w:r w:rsidRPr="7B474A16">
        <w:rPr>
          <w:rFonts w:ascii="Arial" w:eastAsia="Arial" w:hAnsi="Arial" w:cs="Arial"/>
        </w:rPr>
        <w:t xml:space="preserve">• Cash Flow Statement </w:t>
      </w:r>
    </w:p>
    <w:p w14:paraId="16A7EDB9" w14:textId="41E9E202" w:rsidR="7B474A16" w:rsidRDefault="7B474A16" w:rsidP="7B474A16">
      <w:pPr>
        <w:spacing w:line="360" w:lineRule="auto"/>
        <w:rPr>
          <w:rFonts w:ascii="Arial" w:eastAsia="Arial" w:hAnsi="Arial" w:cs="Arial"/>
        </w:rPr>
      </w:pPr>
      <w:r w:rsidRPr="7B474A16">
        <w:rPr>
          <w:rFonts w:ascii="Arial" w:eastAsia="Arial" w:hAnsi="Arial" w:cs="Arial"/>
        </w:rPr>
        <w:t>Figure 4:</w:t>
      </w:r>
    </w:p>
    <w:p w14:paraId="66464B52" w14:textId="58BE4774" w:rsidR="7B474A16" w:rsidRDefault="7B474A16" w:rsidP="7B474A16">
      <w:pPr>
        <w:spacing w:line="360" w:lineRule="auto"/>
      </w:pPr>
      <w:r>
        <w:rPr>
          <w:noProof/>
        </w:rPr>
        <w:drawing>
          <wp:inline distT="0" distB="0" distL="0" distR="0" wp14:anchorId="511168D6" wp14:editId="36E91D24">
            <wp:extent cx="5943600" cy="1965361"/>
            <wp:effectExtent l="0" t="0" r="0" b="0"/>
            <wp:docPr id="900141053" name="Picture 12015593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155934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1965361"/>
                    </a:xfrm>
                    <a:prstGeom prst="rect">
                      <a:avLst/>
                    </a:prstGeom>
                  </pic:spPr>
                </pic:pic>
              </a:graphicData>
            </a:graphic>
          </wp:inline>
        </w:drawing>
      </w:r>
    </w:p>
    <w:p w14:paraId="5284AD2D" w14:textId="2511E236" w:rsidR="3CAFBAAB" w:rsidRDefault="3CAFBAAB" w:rsidP="3CAFBAAB">
      <w:pPr>
        <w:spacing w:line="360" w:lineRule="auto"/>
        <w:rPr>
          <w:rFonts w:ascii="Arial" w:eastAsia="Arial" w:hAnsi="Arial" w:cs="Arial"/>
        </w:rPr>
      </w:pPr>
      <w:r w:rsidRPr="3CAFBAAB">
        <w:rPr>
          <w:rFonts w:ascii="Arial" w:eastAsia="Arial" w:hAnsi="Arial" w:cs="Arial"/>
        </w:rPr>
        <w:t>The cash flow statement is crucial because it tells the reader about the financial situation of the company. To be profitable, a company must have enough cash on hand at all times. It requires cash to cover bills, repay bank loans, pay taxes, and acquire new investments</w:t>
      </w:r>
      <w:r w:rsidRPr="3CAFBAAB">
        <w:rPr>
          <w:rFonts w:ascii="Arial" w:eastAsia="Arial" w:hAnsi="Arial" w:cs="Arial"/>
          <w:color w:val="000000" w:themeColor="text1"/>
        </w:rPr>
        <w:t xml:space="preserve"> (</w:t>
      </w:r>
      <w:proofErr w:type="spellStart"/>
      <w:r w:rsidRPr="3CAFBAAB">
        <w:rPr>
          <w:rFonts w:ascii="Arial" w:eastAsia="Arial" w:hAnsi="Arial" w:cs="Arial"/>
          <w:color w:val="000000" w:themeColor="text1"/>
        </w:rPr>
        <w:t>Covello</w:t>
      </w:r>
      <w:proofErr w:type="spellEnd"/>
      <w:r w:rsidRPr="3CAFBAAB">
        <w:rPr>
          <w:rFonts w:ascii="Arial" w:eastAsia="Arial" w:hAnsi="Arial" w:cs="Arial"/>
          <w:color w:val="000000" w:themeColor="text1"/>
        </w:rPr>
        <w:t xml:space="preserve">, and </w:t>
      </w:r>
      <w:proofErr w:type="spellStart"/>
      <w:r w:rsidRPr="3CAFBAAB">
        <w:rPr>
          <w:rFonts w:ascii="Arial" w:eastAsia="Arial" w:hAnsi="Arial" w:cs="Arial"/>
          <w:color w:val="000000" w:themeColor="text1"/>
        </w:rPr>
        <w:t>Hazelgren</w:t>
      </w:r>
      <w:proofErr w:type="spellEnd"/>
      <w:r w:rsidRPr="3CAFBAAB">
        <w:rPr>
          <w:rFonts w:ascii="Arial" w:eastAsia="Arial" w:hAnsi="Arial" w:cs="Arial"/>
          <w:color w:val="000000" w:themeColor="text1"/>
        </w:rPr>
        <w:t>, 2005)</w:t>
      </w:r>
      <w:r w:rsidRPr="3CAFBAAB">
        <w:rPr>
          <w:rFonts w:ascii="Arial" w:eastAsia="Arial" w:hAnsi="Arial" w:cs="Arial"/>
        </w:rPr>
        <w:t>. Lack of liquidity may result in product unavailability in inventory which most likely result</w:t>
      </w:r>
      <w:r w:rsidR="00654725">
        <w:rPr>
          <w:rFonts w:ascii="Arial" w:eastAsia="Arial" w:hAnsi="Arial" w:cs="Arial"/>
        </w:rPr>
        <w:t>s</w:t>
      </w:r>
      <w:r w:rsidRPr="3CAFBAAB">
        <w:rPr>
          <w:rFonts w:ascii="Arial" w:eastAsia="Arial" w:hAnsi="Arial" w:cs="Arial"/>
        </w:rPr>
        <w:t xml:space="preserve"> in unsatisfied customer and bad word of mouth. </w:t>
      </w:r>
    </w:p>
    <w:p w14:paraId="07F3524E" w14:textId="36D0D3FE" w:rsidR="3CAFBAAB" w:rsidRDefault="7B474A16" w:rsidP="3CAFBAAB">
      <w:pPr>
        <w:spacing w:line="360" w:lineRule="auto"/>
        <w:rPr>
          <w:rFonts w:ascii="Arial" w:eastAsia="Arial" w:hAnsi="Arial" w:cs="Arial"/>
        </w:rPr>
      </w:pPr>
      <w:r w:rsidRPr="7B474A16">
        <w:rPr>
          <w:rFonts w:ascii="Arial" w:eastAsia="Arial" w:hAnsi="Arial" w:cs="Arial"/>
        </w:rPr>
        <w:t xml:space="preserve">After observing Figure 4, we see that </w:t>
      </w:r>
      <w:proofErr w:type="spellStart"/>
      <w:r w:rsidRPr="7B474A16">
        <w:rPr>
          <w:rFonts w:ascii="Arial" w:eastAsia="Arial" w:hAnsi="Arial" w:cs="Arial"/>
        </w:rPr>
        <w:t>Hena’s</w:t>
      </w:r>
      <w:proofErr w:type="spellEnd"/>
      <w:r w:rsidRPr="7B474A16">
        <w:rPr>
          <w:rFonts w:ascii="Arial" w:eastAsia="Arial" w:hAnsi="Arial" w:cs="Arial"/>
        </w:rPr>
        <w:t xml:space="preserve"> Spice World won’t face a negative cash position. This is very beneficial for a startup as extra cash can be used to grow the company even further. </w:t>
      </w:r>
    </w:p>
    <w:p w14:paraId="77859D2E" w14:textId="759B9EC9" w:rsidR="680ACB55" w:rsidRDefault="7B474A16" w:rsidP="680ACB55">
      <w:pPr>
        <w:spacing w:line="360" w:lineRule="auto"/>
        <w:rPr>
          <w:rFonts w:ascii="Arial" w:eastAsia="Arial" w:hAnsi="Arial" w:cs="Arial"/>
        </w:rPr>
      </w:pPr>
      <w:r w:rsidRPr="7B474A16">
        <w:rPr>
          <w:rFonts w:ascii="Arial" w:eastAsia="Arial" w:hAnsi="Arial" w:cs="Arial"/>
        </w:rPr>
        <w:t>• Balance Sheet</w:t>
      </w:r>
    </w:p>
    <w:p w14:paraId="384344D6" w14:textId="2BD49256" w:rsidR="7B474A16" w:rsidRDefault="7B474A16" w:rsidP="7B474A16">
      <w:pPr>
        <w:spacing w:line="360" w:lineRule="auto"/>
        <w:rPr>
          <w:rFonts w:ascii="Arial" w:eastAsia="Arial" w:hAnsi="Arial" w:cs="Arial"/>
        </w:rPr>
      </w:pPr>
      <w:r w:rsidRPr="7B474A16">
        <w:rPr>
          <w:rFonts w:ascii="Arial" w:eastAsia="Arial" w:hAnsi="Arial" w:cs="Arial"/>
        </w:rPr>
        <w:t>Figure 5:</w:t>
      </w:r>
    </w:p>
    <w:tbl>
      <w:tblPr>
        <w:tblStyle w:val="TableGrid"/>
        <w:tblW w:w="0" w:type="auto"/>
        <w:tblLook w:val="06A0" w:firstRow="1" w:lastRow="0" w:firstColumn="1" w:lastColumn="0" w:noHBand="1" w:noVBand="1"/>
      </w:tblPr>
      <w:tblGrid>
        <w:gridCol w:w="5247"/>
        <w:gridCol w:w="2056"/>
        <w:gridCol w:w="2056"/>
      </w:tblGrid>
      <w:tr w:rsidR="7B474A16" w14:paraId="4E92A62D" w14:textId="77777777" w:rsidTr="7B474A16">
        <w:trPr>
          <w:trHeight w:val="840"/>
        </w:trPr>
        <w:tc>
          <w:tcPr>
            <w:tcW w:w="5247" w:type="dxa"/>
            <w:tcBorders>
              <w:top w:val="nil"/>
              <w:left w:val="nil"/>
              <w:bottom w:val="double" w:sz="5" w:space="0" w:color="262626" w:themeColor="text1" w:themeTint="D9"/>
              <w:right w:val="nil"/>
            </w:tcBorders>
            <w:vAlign w:val="center"/>
          </w:tcPr>
          <w:p w14:paraId="5B434C16" w14:textId="5DFE3D05" w:rsidR="7B474A16" w:rsidRDefault="7B474A16">
            <w:r w:rsidRPr="7B474A16">
              <w:rPr>
                <w:rFonts w:ascii="Franklin Gothic Medium" w:eastAsia="Franklin Gothic Medium" w:hAnsi="Franklin Gothic Medium" w:cs="Franklin Gothic Medium"/>
                <w:b/>
                <w:bCs/>
                <w:color w:val="308DA2"/>
                <w:sz w:val="56"/>
                <w:szCs w:val="56"/>
              </w:rPr>
              <w:t>Balance Sheet</w:t>
            </w:r>
          </w:p>
        </w:tc>
        <w:tc>
          <w:tcPr>
            <w:tcW w:w="2056" w:type="dxa"/>
            <w:tcBorders>
              <w:top w:val="nil"/>
              <w:left w:val="nil"/>
              <w:bottom w:val="double" w:sz="5" w:space="0" w:color="262626" w:themeColor="text1" w:themeTint="D9"/>
              <w:right w:val="nil"/>
            </w:tcBorders>
            <w:vAlign w:val="center"/>
          </w:tcPr>
          <w:p w14:paraId="4D662059" w14:textId="1767AFFF" w:rsidR="7B474A16" w:rsidRDefault="7B474A16">
            <w:r w:rsidRPr="7B474A16">
              <w:rPr>
                <w:rFonts w:ascii="Franklin Gothic Medium" w:eastAsia="Franklin Gothic Medium" w:hAnsi="Franklin Gothic Medium" w:cs="Franklin Gothic Medium"/>
                <w:b/>
                <w:bCs/>
                <w:color w:val="308DA2"/>
                <w:sz w:val="56"/>
                <w:szCs w:val="56"/>
              </w:rPr>
              <w:t xml:space="preserve"> </w:t>
            </w:r>
          </w:p>
        </w:tc>
        <w:tc>
          <w:tcPr>
            <w:tcW w:w="2056" w:type="dxa"/>
            <w:tcBorders>
              <w:top w:val="nil"/>
              <w:left w:val="nil"/>
              <w:bottom w:val="double" w:sz="5" w:space="0" w:color="262626" w:themeColor="text1" w:themeTint="D9"/>
              <w:right w:val="nil"/>
            </w:tcBorders>
            <w:vAlign w:val="center"/>
          </w:tcPr>
          <w:p w14:paraId="63EB469D" w14:textId="1936FE62" w:rsidR="7B474A16" w:rsidRDefault="7B474A16">
            <w:r w:rsidRPr="7B474A16">
              <w:rPr>
                <w:rFonts w:ascii="Franklin Gothic Medium" w:eastAsia="Franklin Gothic Medium" w:hAnsi="Franklin Gothic Medium" w:cs="Franklin Gothic Medium"/>
                <w:b/>
                <w:bCs/>
                <w:color w:val="308DA2"/>
                <w:sz w:val="56"/>
                <w:szCs w:val="56"/>
              </w:rPr>
              <w:t xml:space="preserve"> </w:t>
            </w:r>
          </w:p>
        </w:tc>
      </w:tr>
      <w:tr w:rsidR="7B474A16" w14:paraId="149C57CF" w14:textId="77777777" w:rsidTr="7B474A16">
        <w:trPr>
          <w:trHeight w:val="600"/>
        </w:trPr>
        <w:tc>
          <w:tcPr>
            <w:tcW w:w="5247" w:type="dxa"/>
            <w:tcBorders>
              <w:top w:val="double" w:sz="5" w:space="0" w:color="262626" w:themeColor="text1" w:themeTint="D9"/>
              <w:left w:val="nil"/>
              <w:bottom w:val="nil"/>
              <w:right w:val="nil"/>
            </w:tcBorders>
            <w:vAlign w:val="center"/>
          </w:tcPr>
          <w:p w14:paraId="62D16822" w14:textId="318F1702" w:rsidR="7B474A16" w:rsidRDefault="7B474A16"/>
        </w:tc>
        <w:tc>
          <w:tcPr>
            <w:tcW w:w="2056" w:type="dxa"/>
            <w:tcBorders>
              <w:top w:val="double" w:sz="5" w:space="0" w:color="262626" w:themeColor="text1" w:themeTint="D9"/>
              <w:left w:val="dotted" w:sz="4" w:space="0" w:color="A6A6A6" w:themeColor="background1" w:themeShade="A6"/>
              <w:bottom w:val="single" w:sz="12" w:space="0" w:color="308DA2"/>
              <w:right w:val="dotted" w:sz="4" w:space="0" w:color="A6A6A6" w:themeColor="background1" w:themeShade="A6"/>
            </w:tcBorders>
            <w:vAlign w:val="center"/>
          </w:tcPr>
          <w:p w14:paraId="2A1F2155" w14:textId="2A8157AA" w:rsidR="7B474A16" w:rsidRDefault="7B474A16" w:rsidP="7B474A16">
            <w:pPr>
              <w:jc w:val="right"/>
            </w:pPr>
            <w:r w:rsidRPr="7B474A16">
              <w:rPr>
                <w:rFonts w:ascii="Franklin Gothic Medium" w:eastAsia="Franklin Gothic Medium" w:hAnsi="Franklin Gothic Medium" w:cs="Franklin Gothic Medium"/>
                <w:color w:val="262626" w:themeColor="text1" w:themeTint="D9"/>
                <w:sz w:val="24"/>
                <w:szCs w:val="24"/>
              </w:rPr>
              <w:t>FY-2020</w:t>
            </w:r>
          </w:p>
        </w:tc>
        <w:tc>
          <w:tcPr>
            <w:tcW w:w="2056" w:type="dxa"/>
            <w:tcBorders>
              <w:top w:val="double" w:sz="5" w:space="0" w:color="262626" w:themeColor="text1" w:themeTint="D9"/>
              <w:left w:val="dotted" w:sz="4" w:space="0" w:color="A6A6A6" w:themeColor="background1" w:themeShade="A6"/>
              <w:bottom w:val="single" w:sz="12" w:space="0" w:color="308DA2"/>
              <w:right w:val="dotted" w:sz="4" w:space="0" w:color="A6A6A6" w:themeColor="background1" w:themeShade="A6"/>
            </w:tcBorders>
            <w:vAlign w:val="center"/>
          </w:tcPr>
          <w:p w14:paraId="5A497CB2" w14:textId="3DD2ADD9" w:rsidR="7B474A16" w:rsidRDefault="7B474A16" w:rsidP="7B474A16">
            <w:pPr>
              <w:jc w:val="right"/>
            </w:pPr>
            <w:r w:rsidRPr="7B474A16">
              <w:rPr>
                <w:rFonts w:ascii="Franklin Gothic Medium" w:eastAsia="Franklin Gothic Medium" w:hAnsi="Franklin Gothic Medium" w:cs="Franklin Gothic Medium"/>
                <w:color w:val="262626" w:themeColor="text1" w:themeTint="D9"/>
                <w:sz w:val="24"/>
                <w:szCs w:val="24"/>
              </w:rPr>
              <w:t>FY-2021</w:t>
            </w:r>
          </w:p>
        </w:tc>
      </w:tr>
      <w:tr w:rsidR="7B474A16" w14:paraId="43686228" w14:textId="77777777" w:rsidTr="7B474A16">
        <w:trPr>
          <w:trHeight w:val="360"/>
        </w:trPr>
        <w:tc>
          <w:tcPr>
            <w:tcW w:w="5247" w:type="dxa"/>
            <w:tcBorders>
              <w:top w:val="nil"/>
              <w:left w:val="nil"/>
              <w:bottom w:val="single" w:sz="4" w:space="0" w:color="A6A6A6" w:themeColor="background1" w:themeShade="A6"/>
              <w:right w:val="dotted" w:sz="4" w:space="0" w:color="A6A6A6" w:themeColor="background1" w:themeShade="A6"/>
            </w:tcBorders>
            <w:vAlign w:val="center"/>
          </w:tcPr>
          <w:p w14:paraId="5E7F3CBA" w14:textId="4DCF5F7A" w:rsidR="7B474A16" w:rsidRDefault="7B474A16">
            <w:r w:rsidRPr="7B474A16">
              <w:rPr>
                <w:rFonts w:ascii="Franklin Gothic Medium" w:eastAsia="Franklin Gothic Medium" w:hAnsi="Franklin Gothic Medium" w:cs="Franklin Gothic Medium"/>
                <w:b/>
                <w:bCs/>
                <w:color w:val="595959" w:themeColor="text1" w:themeTint="A6"/>
                <w:sz w:val="24"/>
                <w:szCs w:val="24"/>
              </w:rPr>
              <w:t>Asset Type</w:t>
            </w:r>
          </w:p>
        </w:tc>
        <w:tc>
          <w:tcPr>
            <w:tcW w:w="2056" w:type="dxa"/>
            <w:tcBorders>
              <w:top w:val="single" w:sz="12" w:space="0" w:color="308DA2"/>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01739B72" w14:textId="733E83E3" w:rsidR="7B474A16" w:rsidRDefault="7B474A16">
            <w:r w:rsidRPr="7B474A16">
              <w:rPr>
                <w:rFonts w:ascii="Franklin Gothic Medium" w:eastAsia="Franklin Gothic Medium" w:hAnsi="Franklin Gothic Medium" w:cs="Franklin Gothic Medium"/>
                <w:b/>
                <w:bCs/>
                <w:color w:val="595959" w:themeColor="text1" w:themeTint="A6"/>
                <w:sz w:val="24"/>
                <w:szCs w:val="24"/>
              </w:rPr>
              <w:t>Previous Year</w:t>
            </w:r>
          </w:p>
        </w:tc>
        <w:tc>
          <w:tcPr>
            <w:tcW w:w="2056" w:type="dxa"/>
            <w:tcBorders>
              <w:top w:val="single" w:sz="12" w:space="0" w:color="308DA2"/>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2AE1232F" w14:textId="42E60E71" w:rsidR="7B474A16" w:rsidRDefault="7B474A16">
            <w:r w:rsidRPr="7B474A16">
              <w:rPr>
                <w:rFonts w:ascii="Franklin Gothic Medium" w:eastAsia="Franklin Gothic Medium" w:hAnsi="Franklin Gothic Medium" w:cs="Franklin Gothic Medium"/>
                <w:b/>
                <w:bCs/>
                <w:color w:val="595959" w:themeColor="text1" w:themeTint="A6"/>
                <w:sz w:val="24"/>
                <w:szCs w:val="24"/>
              </w:rPr>
              <w:t>Current Year</w:t>
            </w:r>
          </w:p>
        </w:tc>
      </w:tr>
      <w:tr w:rsidR="7B474A16" w14:paraId="7A313F59" w14:textId="77777777" w:rsidTr="7B474A16">
        <w:trPr>
          <w:trHeight w:val="600"/>
        </w:trPr>
        <w:tc>
          <w:tcPr>
            <w:tcW w:w="5247" w:type="dxa"/>
            <w:tcBorders>
              <w:top w:val="single" w:sz="4" w:space="0" w:color="A6A6A6" w:themeColor="background1" w:themeShade="A6"/>
              <w:left w:val="nil"/>
              <w:bottom w:val="single" w:sz="4" w:space="0" w:color="A6A6A6" w:themeColor="background1" w:themeShade="A6"/>
              <w:right w:val="dotted" w:sz="4" w:space="0" w:color="A6A6A6" w:themeColor="background1" w:themeShade="A6"/>
            </w:tcBorders>
            <w:vAlign w:val="center"/>
          </w:tcPr>
          <w:p w14:paraId="2B7730BA" w14:textId="7E5EC8C2" w:rsidR="7B474A16" w:rsidRDefault="7B474A16">
            <w:r w:rsidRPr="7B474A16">
              <w:rPr>
                <w:rFonts w:ascii="Franklin Gothic Medium" w:eastAsia="Franklin Gothic Medium" w:hAnsi="Franklin Gothic Medium" w:cs="Franklin Gothic Medium"/>
                <w:color w:val="595959" w:themeColor="text1" w:themeTint="A6"/>
              </w:rPr>
              <w:t>Current Assets</w:t>
            </w:r>
          </w:p>
        </w:tc>
        <w:tc>
          <w:tcPr>
            <w:tcW w:w="2056"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2231E885" w14:textId="18559D12" w:rsidR="7B474A16" w:rsidRDefault="7B474A16" w:rsidP="7B474A16">
            <w:pPr>
              <w:jc w:val="right"/>
            </w:pPr>
            <w:r w:rsidRPr="7B474A16">
              <w:rPr>
                <w:rFonts w:ascii="Franklin Gothic Medium" w:eastAsia="Franklin Gothic Medium" w:hAnsi="Franklin Gothic Medium" w:cs="Franklin Gothic Medium"/>
                <w:color w:val="595959" w:themeColor="text1" w:themeTint="A6"/>
              </w:rPr>
              <w:t xml:space="preserve">0 </w:t>
            </w:r>
          </w:p>
        </w:tc>
        <w:tc>
          <w:tcPr>
            <w:tcW w:w="2056"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6DEB3DDD" w14:textId="2EA85148" w:rsidR="7B474A16" w:rsidRDefault="7B474A16" w:rsidP="7B474A16">
            <w:pPr>
              <w:jc w:val="right"/>
            </w:pPr>
            <w:r w:rsidRPr="7B474A16">
              <w:rPr>
                <w:rFonts w:ascii="Franklin Gothic Medium" w:eastAsia="Franklin Gothic Medium" w:hAnsi="Franklin Gothic Medium" w:cs="Franklin Gothic Medium"/>
                <w:color w:val="595959" w:themeColor="text1" w:themeTint="A6"/>
              </w:rPr>
              <w:t xml:space="preserve">7,000 </w:t>
            </w:r>
          </w:p>
        </w:tc>
      </w:tr>
      <w:tr w:rsidR="7B474A16" w14:paraId="72766A52" w14:textId="77777777" w:rsidTr="7B474A16">
        <w:trPr>
          <w:trHeight w:val="600"/>
        </w:trPr>
        <w:tc>
          <w:tcPr>
            <w:tcW w:w="5247" w:type="dxa"/>
            <w:tcBorders>
              <w:top w:val="single" w:sz="4" w:space="0" w:color="A6A6A6" w:themeColor="background1" w:themeShade="A6"/>
              <w:left w:val="nil"/>
              <w:bottom w:val="single" w:sz="4" w:space="0" w:color="A6A6A6" w:themeColor="background1" w:themeShade="A6"/>
              <w:right w:val="dotted" w:sz="4" w:space="0" w:color="A6A6A6" w:themeColor="background1" w:themeShade="A6"/>
            </w:tcBorders>
            <w:vAlign w:val="center"/>
          </w:tcPr>
          <w:p w14:paraId="2A9D4261" w14:textId="6145897B" w:rsidR="7B474A16" w:rsidRDefault="7B474A16">
            <w:r w:rsidRPr="7B474A16">
              <w:rPr>
                <w:rFonts w:ascii="Franklin Gothic Medium" w:eastAsia="Franklin Gothic Medium" w:hAnsi="Franklin Gothic Medium" w:cs="Franklin Gothic Medium"/>
                <w:color w:val="595959" w:themeColor="text1" w:themeTint="A6"/>
              </w:rPr>
              <w:t>Fixed Assets</w:t>
            </w:r>
          </w:p>
        </w:tc>
        <w:tc>
          <w:tcPr>
            <w:tcW w:w="2056"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783CD145" w14:textId="5C9F8029" w:rsidR="7B474A16" w:rsidRDefault="7B474A16" w:rsidP="7B474A16">
            <w:pPr>
              <w:jc w:val="right"/>
            </w:pPr>
            <w:r w:rsidRPr="7B474A16">
              <w:rPr>
                <w:rFonts w:ascii="Franklin Gothic Medium" w:eastAsia="Franklin Gothic Medium" w:hAnsi="Franklin Gothic Medium" w:cs="Franklin Gothic Medium"/>
                <w:color w:val="595959" w:themeColor="text1" w:themeTint="A6"/>
              </w:rPr>
              <w:t>(100)</w:t>
            </w:r>
          </w:p>
        </w:tc>
        <w:tc>
          <w:tcPr>
            <w:tcW w:w="2056"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16EC20ED" w14:textId="18A12524" w:rsidR="7B474A16" w:rsidRDefault="7B474A16" w:rsidP="7B474A16">
            <w:pPr>
              <w:jc w:val="right"/>
            </w:pPr>
            <w:r w:rsidRPr="7B474A16">
              <w:rPr>
                <w:rFonts w:ascii="Franklin Gothic Medium" w:eastAsia="Franklin Gothic Medium" w:hAnsi="Franklin Gothic Medium" w:cs="Franklin Gothic Medium"/>
                <w:color w:val="595959" w:themeColor="text1" w:themeTint="A6"/>
              </w:rPr>
              <w:t xml:space="preserve">5,915 </w:t>
            </w:r>
          </w:p>
        </w:tc>
      </w:tr>
      <w:tr w:rsidR="7B474A16" w14:paraId="52321E63" w14:textId="77777777" w:rsidTr="7B474A16">
        <w:trPr>
          <w:trHeight w:val="600"/>
        </w:trPr>
        <w:tc>
          <w:tcPr>
            <w:tcW w:w="5247" w:type="dxa"/>
            <w:tcBorders>
              <w:top w:val="single" w:sz="4" w:space="0" w:color="A6A6A6" w:themeColor="background1" w:themeShade="A6"/>
              <w:left w:val="nil"/>
              <w:bottom w:val="single" w:sz="4" w:space="0" w:color="A6A6A6" w:themeColor="background1" w:themeShade="A6"/>
              <w:right w:val="dotted" w:sz="4" w:space="0" w:color="A6A6A6" w:themeColor="background1" w:themeShade="A6"/>
            </w:tcBorders>
            <w:vAlign w:val="center"/>
          </w:tcPr>
          <w:p w14:paraId="5665E33E" w14:textId="2B3FDD91" w:rsidR="7B474A16" w:rsidRDefault="7B474A16">
            <w:r w:rsidRPr="7B474A16">
              <w:rPr>
                <w:rFonts w:ascii="Franklin Gothic Medium" w:eastAsia="Franklin Gothic Medium" w:hAnsi="Franklin Gothic Medium" w:cs="Franklin Gothic Medium"/>
                <w:color w:val="595959" w:themeColor="text1" w:themeTint="A6"/>
              </w:rPr>
              <w:lastRenderedPageBreak/>
              <w:t>Other Assets</w:t>
            </w:r>
          </w:p>
        </w:tc>
        <w:tc>
          <w:tcPr>
            <w:tcW w:w="2056"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47FCEE58" w14:textId="6B0542BB" w:rsidR="7B474A16" w:rsidRDefault="7B474A16" w:rsidP="7B474A16">
            <w:pPr>
              <w:jc w:val="right"/>
            </w:pPr>
            <w:r w:rsidRPr="7B474A16">
              <w:rPr>
                <w:rFonts w:ascii="Franklin Gothic Medium" w:eastAsia="Franklin Gothic Medium" w:hAnsi="Franklin Gothic Medium" w:cs="Franklin Gothic Medium"/>
                <w:color w:val="595959" w:themeColor="text1" w:themeTint="A6"/>
              </w:rPr>
              <w:t xml:space="preserve">0 </w:t>
            </w:r>
          </w:p>
        </w:tc>
        <w:tc>
          <w:tcPr>
            <w:tcW w:w="2056"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413337AA" w14:textId="11A55382" w:rsidR="7B474A16" w:rsidRDefault="7B474A16" w:rsidP="7B474A16">
            <w:pPr>
              <w:jc w:val="right"/>
            </w:pPr>
            <w:r w:rsidRPr="7B474A16">
              <w:rPr>
                <w:rFonts w:ascii="Franklin Gothic Medium" w:eastAsia="Franklin Gothic Medium" w:hAnsi="Franklin Gothic Medium" w:cs="Franklin Gothic Medium"/>
                <w:color w:val="595959" w:themeColor="text1" w:themeTint="A6"/>
              </w:rPr>
              <w:t xml:space="preserve">0 </w:t>
            </w:r>
          </w:p>
        </w:tc>
      </w:tr>
      <w:tr w:rsidR="7B474A16" w14:paraId="5237CCF7" w14:textId="77777777" w:rsidTr="7B474A16">
        <w:trPr>
          <w:trHeight w:val="600"/>
        </w:trPr>
        <w:tc>
          <w:tcPr>
            <w:tcW w:w="5247" w:type="dxa"/>
            <w:tcBorders>
              <w:top w:val="single" w:sz="4" w:space="0" w:color="A6A6A6" w:themeColor="background1" w:themeShade="A6"/>
              <w:left w:val="nil"/>
              <w:bottom w:val="single" w:sz="4" w:space="0" w:color="A6A6A6" w:themeColor="background1" w:themeShade="A6"/>
              <w:right w:val="dotted" w:sz="4" w:space="0" w:color="A6A6A6" w:themeColor="background1" w:themeShade="A6"/>
            </w:tcBorders>
            <w:vAlign w:val="center"/>
          </w:tcPr>
          <w:p w14:paraId="000BE6D3" w14:textId="46976AE5" w:rsidR="7B474A16" w:rsidRDefault="7B474A16">
            <w:r w:rsidRPr="7B474A16">
              <w:rPr>
                <w:rFonts w:ascii="Franklin Gothic Medium" w:eastAsia="Franklin Gothic Medium" w:hAnsi="Franklin Gothic Medium" w:cs="Franklin Gothic Medium"/>
                <w:color w:val="595959" w:themeColor="text1" w:themeTint="A6"/>
              </w:rPr>
              <w:t>Current Liabilities</w:t>
            </w:r>
          </w:p>
        </w:tc>
        <w:tc>
          <w:tcPr>
            <w:tcW w:w="2056"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2AFAA490" w14:textId="76AA269A" w:rsidR="7B474A16" w:rsidRDefault="7B474A16" w:rsidP="7B474A16">
            <w:pPr>
              <w:jc w:val="right"/>
            </w:pPr>
            <w:r w:rsidRPr="7B474A16">
              <w:rPr>
                <w:rFonts w:ascii="Franklin Gothic Medium" w:eastAsia="Franklin Gothic Medium" w:hAnsi="Franklin Gothic Medium" w:cs="Franklin Gothic Medium"/>
                <w:color w:val="595959" w:themeColor="text1" w:themeTint="A6"/>
              </w:rPr>
              <w:t xml:space="preserve">500 </w:t>
            </w:r>
          </w:p>
        </w:tc>
        <w:tc>
          <w:tcPr>
            <w:tcW w:w="2056"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600B043B" w14:textId="50766D12" w:rsidR="7B474A16" w:rsidRDefault="7B474A16" w:rsidP="7B474A16">
            <w:pPr>
              <w:jc w:val="right"/>
            </w:pPr>
            <w:r w:rsidRPr="7B474A16">
              <w:rPr>
                <w:rFonts w:ascii="Franklin Gothic Medium" w:eastAsia="Franklin Gothic Medium" w:hAnsi="Franklin Gothic Medium" w:cs="Franklin Gothic Medium"/>
                <w:color w:val="595959" w:themeColor="text1" w:themeTint="A6"/>
              </w:rPr>
              <w:t xml:space="preserve">20,700 </w:t>
            </w:r>
          </w:p>
        </w:tc>
      </w:tr>
      <w:tr w:rsidR="7B474A16" w14:paraId="1D14FB4F" w14:textId="77777777" w:rsidTr="7B474A16">
        <w:trPr>
          <w:trHeight w:val="600"/>
        </w:trPr>
        <w:tc>
          <w:tcPr>
            <w:tcW w:w="5247" w:type="dxa"/>
            <w:tcBorders>
              <w:top w:val="single" w:sz="4" w:space="0" w:color="A6A6A6" w:themeColor="background1" w:themeShade="A6"/>
              <w:left w:val="nil"/>
              <w:bottom w:val="single" w:sz="4" w:space="0" w:color="A6A6A6" w:themeColor="background1" w:themeShade="A6"/>
              <w:right w:val="dotted" w:sz="4" w:space="0" w:color="A6A6A6" w:themeColor="background1" w:themeShade="A6"/>
            </w:tcBorders>
            <w:vAlign w:val="center"/>
          </w:tcPr>
          <w:p w14:paraId="7856337A" w14:textId="34CBEB28" w:rsidR="7B474A16" w:rsidRDefault="7B474A16">
            <w:r w:rsidRPr="7B474A16">
              <w:rPr>
                <w:rFonts w:ascii="Franklin Gothic Medium" w:eastAsia="Franklin Gothic Medium" w:hAnsi="Franklin Gothic Medium" w:cs="Franklin Gothic Medium"/>
                <w:color w:val="595959" w:themeColor="text1" w:themeTint="A6"/>
              </w:rPr>
              <w:t>Long-term Liabilities</w:t>
            </w:r>
          </w:p>
        </w:tc>
        <w:tc>
          <w:tcPr>
            <w:tcW w:w="2056"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2C661F37" w14:textId="4380B727" w:rsidR="7B474A16" w:rsidRDefault="7B474A16" w:rsidP="7B474A16">
            <w:pPr>
              <w:jc w:val="right"/>
            </w:pPr>
            <w:r w:rsidRPr="7B474A16">
              <w:rPr>
                <w:rFonts w:ascii="Franklin Gothic Medium" w:eastAsia="Franklin Gothic Medium" w:hAnsi="Franklin Gothic Medium" w:cs="Franklin Gothic Medium"/>
                <w:color w:val="595959" w:themeColor="text1" w:themeTint="A6"/>
              </w:rPr>
              <w:t xml:space="preserve">0 </w:t>
            </w:r>
          </w:p>
        </w:tc>
        <w:tc>
          <w:tcPr>
            <w:tcW w:w="2056"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661F0CD8" w14:textId="39163DB6" w:rsidR="7B474A16" w:rsidRDefault="7B474A16" w:rsidP="7B474A16">
            <w:pPr>
              <w:jc w:val="right"/>
            </w:pPr>
            <w:r w:rsidRPr="7B474A16">
              <w:rPr>
                <w:rFonts w:ascii="Franklin Gothic Medium" w:eastAsia="Franklin Gothic Medium" w:hAnsi="Franklin Gothic Medium" w:cs="Franklin Gothic Medium"/>
                <w:color w:val="595959" w:themeColor="text1" w:themeTint="A6"/>
              </w:rPr>
              <w:t xml:space="preserve">0 </w:t>
            </w:r>
          </w:p>
        </w:tc>
      </w:tr>
      <w:tr w:rsidR="7B474A16" w14:paraId="6B01C4F9" w14:textId="77777777" w:rsidTr="7B474A16">
        <w:trPr>
          <w:trHeight w:val="600"/>
        </w:trPr>
        <w:tc>
          <w:tcPr>
            <w:tcW w:w="5247" w:type="dxa"/>
            <w:tcBorders>
              <w:top w:val="single" w:sz="4" w:space="0" w:color="A6A6A6" w:themeColor="background1" w:themeShade="A6"/>
              <w:left w:val="nil"/>
              <w:bottom w:val="single" w:sz="4" w:space="0" w:color="308DA2"/>
              <w:right w:val="dotted" w:sz="4" w:space="0" w:color="A6A6A6" w:themeColor="background1" w:themeShade="A6"/>
            </w:tcBorders>
            <w:vAlign w:val="center"/>
          </w:tcPr>
          <w:p w14:paraId="3941C02E" w14:textId="66DF44C0" w:rsidR="7B474A16" w:rsidRDefault="7B474A16">
            <w:r w:rsidRPr="7B474A16">
              <w:rPr>
                <w:rFonts w:ascii="Franklin Gothic Medium" w:eastAsia="Franklin Gothic Medium" w:hAnsi="Franklin Gothic Medium" w:cs="Franklin Gothic Medium"/>
                <w:color w:val="595959" w:themeColor="text1" w:themeTint="A6"/>
              </w:rPr>
              <w:t>Owner Equity</w:t>
            </w:r>
          </w:p>
        </w:tc>
        <w:tc>
          <w:tcPr>
            <w:tcW w:w="2056" w:type="dxa"/>
            <w:tcBorders>
              <w:top w:val="single" w:sz="4" w:space="0" w:color="A6A6A6" w:themeColor="background1" w:themeShade="A6"/>
              <w:left w:val="dotted" w:sz="4" w:space="0" w:color="A6A6A6" w:themeColor="background1" w:themeShade="A6"/>
              <w:bottom w:val="single" w:sz="4" w:space="0" w:color="308DA2"/>
              <w:right w:val="dotted" w:sz="4" w:space="0" w:color="A6A6A6" w:themeColor="background1" w:themeShade="A6"/>
            </w:tcBorders>
            <w:vAlign w:val="center"/>
          </w:tcPr>
          <w:p w14:paraId="43010FA7" w14:textId="104B14FF" w:rsidR="7B474A16" w:rsidRDefault="7B474A16" w:rsidP="7B474A16">
            <w:pPr>
              <w:jc w:val="right"/>
            </w:pPr>
            <w:r w:rsidRPr="7B474A16">
              <w:rPr>
                <w:rFonts w:ascii="Franklin Gothic Medium" w:eastAsia="Franklin Gothic Medium" w:hAnsi="Franklin Gothic Medium" w:cs="Franklin Gothic Medium"/>
                <w:color w:val="595959" w:themeColor="text1" w:themeTint="A6"/>
              </w:rPr>
              <w:t xml:space="preserve">50,000 </w:t>
            </w:r>
          </w:p>
        </w:tc>
        <w:tc>
          <w:tcPr>
            <w:tcW w:w="2056" w:type="dxa"/>
            <w:tcBorders>
              <w:top w:val="single" w:sz="4" w:space="0" w:color="A6A6A6" w:themeColor="background1" w:themeShade="A6"/>
              <w:left w:val="dotted" w:sz="4" w:space="0" w:color="A6A6A6" w:themeColor="background1" w:themeShade="A6"/>
              <w:bottom w:val="single" w:sz="4" w:space="0" w:color="308DA2"/>
              <w:right w:val="dotted" w:sz="4" w:space="0" w:color="A6A6A6" w:themeColor="background1" w:themeShade="A6"/>
            </w:tcBorders>
            <w:vAlign w:val="center"/>
          </w:tcPr>
          <w:p w14:paraId="5FE46088" w14:textId="206E38D1" w:rsidR="7B474A16" w:rsidRDefault="7B474A16" w:rsidP="7B474A16">
            <w:pPr>
              <w:jc w:val="right"/>
            </w:pPr>
            <w:r w:rsidRPr="7B474A16">
              <w:rPr>
                <w:rFonts w:ascii="Franklin Gothic Medium" w:eastAsia="Franklin Gothic Medium" w:hAnsi="Franklin Gothic Medium" w:cs="Franklin Gothic Medium"/>
                <w:color w:val="595959" w:themeColor="text1" w:themeTint="A6"/>
              </w:rPr>
              <w:t xml:space="preserve">52,215 </w:t>
            </w:r>
          </w:p>
        </w:tc>
      </w:tr>
      <w:tr w:rsidR="7B474A16" w14:paraId="62BA728C" w14:textId="77777777" w:rsidTr="7B474A16">
        <w:trPr>
          <w:trHeight w:val="600"/>
        </w:trPr>
        <w:tc>
          <w:tcPr>
            <w:tcW w:w="5247" w:type="dxa"/>
            <w:tcBorders>
              <w:top w:val="single" w:sz="4" w:space="0" w:color="308DA2"/>
              <w:left w:val="nil"/>
              <w:bottom w:val="single" w:sz="4" w:space="0" w:color="308DA2"/>
              <w:right w:val="dashed" w:sz="4" w:space="0" w:color="DADADA"/>
            </w:tcBorders>
            <w:shd w:val="clear" w:color="auto" w:fill="F2F2F2" w:themeFill="background1" w:themeFillShade="F2"/>
            <w:vAlign w:val="center"/>
          </w:tcPr>
          <w:p w14:paraId="4D257660" w14:textId="480FCEE6" w:rsidR="7B474A16" w:rsidRDefault="7B474A16">
            <w:r w:rsidRPr="7B474A16">
              <w:rPr>
                <w:rFonts w:ascii="Franklin Gothic Medium" w:eastAsia="Franklin Gothic Medium" w:hAnsi="Franklin Gothic Medium" w:cs="Franklin Gothic Medium"/>
                <w:color w:val="313F55"/>
              </w:rPr>
              <w:t>Total Assets</w:t>
            </w:r>
          </w:p>
        </w:tc>
        <w:tc>
          <w:tcPr>
            <w:tcW w:w="2056" w:type="dxa"/>
            <w:tcBorders>
              <w:top w:val="single" w:sz="4" w:space="0" w:color="308DA2"/>
              <w:left w:val="dashed" w:sz="4" w:space="0" w:color="DADADA"/>
              <w:bottom w:val="single" w:sz="4" w:space="0" w:color="308DA2"/>
              <w:right w:val="dashed" w:sz="4" w:space="0" w:color="DADADA"/>
            </w:tcBorders>
            <w:shd w:val="clear" w:color="auto" w:fill="F2F2F2" w:themeFill="background1" w:themeFillShade="F2"/>
            <w:vAlign w:val="center"/>
          </w:tcPr>
          <w:p w14:paraId="6FC5DFB5" w14:textId="5AF6F795" w:rsidR="7B474A16" w:rsidRDefault="7B474A16" w:rsidP="7B474A16">
            <w:pPr>
              <w:jc w:val="right"/>
            </w:pPr>
            <w:r w:rsidRPr="7B474A16">
              <w:rPr>
                <w:rFonts w:ascii="Franklin Gothic Medium" w:eastAsia="Franklin Gothic Medium" w:hAnsi="Franklin Gothic Medium" w:cs="Franklin Gothic Medium"/>
                <w:color w:val="313F55"/>
              </w:rPr>
              <w:t xml:space="preserve">50,500 </w:t>
            </w:r>
          </w:p>
        </w:tc>
        <w:tc>
          <w:tcPr>
            <w:tcW w:w="2056" w:type="dxa"/>
            <w:tcBorders>
              <w:top w:val="single" w:sz="4" w:space="0" w:color="308DA2"/>
              <w:left w:val="dashed" w:sz="4" w:space="0" w:color="DADADA"/>
              <w:bottom w:val="single" w:sz="4" w:space="0" w:color="308DA2"/>
              <w:right w:val="dashed" w:sz="4" w:space="0" w:color="DADADA"/>
            </w:tcBorders>
            <w:shd w:val="clear" w:color="auto" w:fill="F2F2F2" w:themeFill="background1" w:themeFillShade="F2"/>
            <w:vAlign w:val="center"/>
          </w:tcPr>
          <w:p w14:paraId="3DAED472" w14:textId="1D175BE4" w:rsidR="7B474A16" w:rsidRDefault="7B474A16" w:rsidP="7B474A16">
            <w:pPr>
              <w:jc w:val="right"/>
            </w:pPr>
            <w:r w:rsidRPr="7B474A16">
              <w:rPr>
                <w:rFonts w:ascii="Franklin Gothic Medium" w:eastAsia="Franklin Gothic Medium" w:hAnsi="Franklin Gothic Medium" w:cs="Franklin Gothic Medium"/>
                <w:color w:val="313F55"/>
              </w:rPr>
              <w:t xml:space="preserve">72,915 </w:t>
            </w:r>
          </w:p>
        </w:tc>
      </w:tr>
      <w:tr w:rsidR="7B474A16" w14:paraId="7F9434EF" w14:textId="77777777" w:rsidTr="7B474A16">
        <w:trPr>
          <w:trHeight w:val="600"/>
        </w:trPr>
        <w:tc>
          <w:tcPr>
            <w:tcW w:w="5247" w:type="dxa"/>
            <w:tcBorders>
              <w:top w:val="single" w:sz="4" w:space="0" w:color="308DA2"/>
              <w:left w:val="nil"/>
              <w:bottom w:val="single" w:sz="4" w:space="0" w:color="308DA2"/>
              <w:right w:val="dashed" w:sz="4" w:space="0" w:color="DADADA"/>
            </w:tcBorders>
            <w:shd w:val="clear" w:color="auto" w:fill="F2F2F2" w:themeFill="background1" w:themeFillShade="F2"/>
            <w:vAlign w:val="center"/>
          </w:tcPr>
          <w:p w14:paraId="7232689B" w14:textId="7C06C3A9" w:rsidR="7B474A16" w:rsidRDefault="7B474A16">
            <w:r w:rsidRPr="7B474A16">
              <w:rPr>
                <w:rFonts w:ascii="Franklin Gothic Medium" w:eastAsia="Franklin Gothic Medium" w:hAnsi="Franklin Gothic Medium" w:cs="Franklin Gothic Medium"/>
                <w:color w:val="313F55"/>
              </w:rPr>
              <w:t>Total Liabilities &amp; Stockholder Equity</w:t>
            </w:r>
          </w:p>
        </w:tc>
        <w:tc>
          <w:tcPr>
            <w:tcW w:w="2056" w:type="dxa"/>
            <w:tcBorders>
              <w:top w:val="single" w:sz="4" w:space="0" w:color="308DA2"/>
              <w:left w:val="dashed" w:sz="4" w:space="0" w:color="DADADA"/>
              <w:bottom w:val="single" w:sz="4" w:space="0" w:color="308DA2"/>
              <w:right w:val="dashed" w:sz="4" w:space="0" w:color="DADADA"/>
            </w:tcBorders>
            <w:shd w:val="clear" w:color="auto" w:fill="F2F2F2" w:themeFill="background1" w:themeFillShade="F2"/>
            <w:vAlign w:val="center"/>
          </w:tcPr>
          <w:p w14:paraId="4A1AEB66" w14:textId="60919588" w:rsidR="7B474A16" w:rsidRDefault="7B474A16" w:rsidP="7B474A16">
            <w:pPr>
              <w:jc w:val="right"/>
            </w:pPr>
            <w:r w:rsidRPr="7B474A16">
              <w:rPr>
                <w:rFonts w:ascii="Franklin Gothic Medium" w:eastAsia="Franklin Gothic Medium" w:hAnsi="Franklin Gothic Medium" w:cs="Franklin Gothic Medium"/>
                <w:b/>
                <w:bCs/>
                <w:color w:val="125412"/>
              </w:rPr>
              <w:t xml:space="preserve">50,500 </w:t>
            </w:r>
          </w:p>
        </w:tc>
        <w:tc>
          <w:tcPr>
            <w:tcW w:w="2056" w:type="dxa"/>
            <w:tcBorders>
              <w:top w:val="single" w:sz="4" w:space="0" w:color="308DA2"/>
              <w:left w:val="dashed" w:sz="4" w:space="0" w:color="DADADA"/>
              <w:bottom w:val="single" w:sz="4" w:space="0" w:color="308DA2"/>
              <w:right w:val="dashed" w:sz="4" w:space="0" w:color="DADADA"/>
            </w:tcBorders>
            <w:shd w:val="clear" w:color="auto" w:fill="F2F2F2" w:themeFill="background1" w:themeFillShade="F2"/>
            <w:vAlign w:val="center"/>
          </w:tcPr>
          <w:p w14:paraId="1B71BD8C" w14:textId="546A1480" w:rsidR="7B474A16" w:rsidRDefault="7B474A16" w:rsidP="7B474A16">
            <w:pPr>
              <w:jc w:val="right"/>
            </w:pPr>
            <w:r w:rsidRPr="7B474A16">
              <w:rPr>
                <w:rFonts w:ascii="Franklin Gothic Medium" w:eastAsia="Franklin Gothic Medium" w:hAnsi="Franklin Gothic Medium" w:cs="Franklin Gothic Medium"/>
                <w:b/>
                <w:bCs/>
                <w:color w:val="1B7E1B"/>
              </w:rPr>
              <w:t xml:space="preserve">72,915 </w:t>
            </w:r>
          </w:p>
        </w:tc>
      </w:tr>
      <w:tr w:rsidR="7B474A16" w14:paraId="62439B7F" w14:textId="77777777" w:rsidTr="7B474A16">
        <w:trPr>
          <w:trHeight w:val="600"/>
        </w:trPr>
        <w:tc>
          <w:tcPr>
            <w:tcW w:w="5247" w:type="dxa"/>
            <w:tcBorders>
              <w:top w:val="single" w:sz="4" w:space="0" w:color="308DA2"/>
              <w:left w:val="nil"/>
              <w:bottom w:val="single" w:sz="8" w:space="0" w:color="308DA2"/>
              <w:right w:val="dashed" w:sz="4" w:space="0" w:color="DADADA"/>
            </w:tcBorders>
            <w:shd w:val="clear" w:color="auto" w:fill="CFEBF1"/>
            <w:vAlign w:val="center"/>
          </w:tcPr>
          <w:p w14:paraId="26661EF0" w14:textId="632E1573" w:rsidR="7B474A16" w:rsidRDefault="7B474A16">
            <w:r w:rsidRPr="7B474A16">
              <w:rPr>
                <w:rFonts w:ascii="Franklin Gothic Medium" w:eastAsia="Franklin Gothic Medium" w:hAnsi="Franklin Gothic Medium" w:cs="Franklin Gothic Medium"/>
                <w:b/>
                <w:bCs/>
                <w:color w:val="262626" w:themeColor="text1" w:themeTint="D9"/>
              </w:rPr>
              <w:t>Balance</w:t>
            </w:r>
          </w:p>
        </w:tc>
        <w:tc>
          <w:tcPr>
            <w:tcW w:w="2056" w:type="dxa"/>
            <w:tcBorders>
              <w:top w:val="single" w:sz="4" w:space="0" w:color="308DA2"/>
              <w:left w:val="dashed" w:sz="4" w:space="0" w:color="DADADA"/>
              <w:bottom w:val="single" w:sz="8" w:space="0" w:color="308DA2"/>
              <w:right w:val="dashed" w:sz="4" w:space="0" w:color="DADADA"/>
            </w:tcBorders>
            <w:shd w:val="clear" w:color="auto" w:fill="CFEBF1"/>
            <w:vAlign w:val="center"/>
          </w:tcPr>
          <w:p w14:paraId="57D7882A" w14:textId="694C46CD" w:rsidR="7B474A16" w:rsidRDefault="7B474A16" w:rsidP="7B474A16">
            <w:pPr>
              <w:jc w:val="right"/>
            </w:pPr>
            <w:r w:rsidRPr="7B474A16">
              <w:rPr>
                <w:rFonts w:ascii="Franklin Gothic Medium" w:eastAsia="Franklin Gothic Medium" w:hAnsi="Franklin Gothic Medium" w:cs="Franklin Gothic Medium"/>
                <w:b/>
                <w:bCs/>
                <w:color w:val="262626" w:themeColor="text1" w:themeTint="D9"/>
              </w:rPr>
              <w:t xml:space="preserve">0 </w:t>
            </w:r>
          </w:p>
        </w:tc>
        <w:tc>
          <w:tcPr>
            <w:tcW w:w="2056" w:type="dxa"/>
            <w:tcBorders>
              <w:top w:val="single" w:sz="4" w:space="0" w:color="308DA2"/>
              <w:left w:val="dashed" w:sz="4" w:space="0" w:color="DADADA"/>
              <w:bottom w:val="single" w:sz="8" w:space="0" w:color="308DA2"/>
              <w:right w:val="dashed" w:sz="4" w:space="0" w:color="DADADA"/>
            </w:tcBorders>
            <w:shd w:val="clear" w:color="auto" w:fill="CFEBF1"/>
            <w:vAlign w:val="center"/>
          </w:tcPr>
          <w:p w14:paraId="6CF9ED83" w14:textId="41E5B149" w:rsidR="7B474A16" w:rsidRDefault="7B474A16" w:rsidP="7B474A16">
            <w:pPr>
              <w:jc w:val="right"/>
            </w:pPr>
            <w:r w:rsidRPr="7B474A16">
              <w:rPr>
                <w:rFonts w:ascii="Franklin Gothic Medium" w:eastAsia="Franklin Gothic Medium" w:hAnsi="Franklin Gothic Medium" w:cs="Franklin Gothic Medium"/>
                <w:b/>
                <w:bCs/>
                <w:color w:val="262626" w:themeColor="text1" w:themeTint="D9"/>
              </w:rPr>
              <w:t>0</w:t>
            </w:r>
          </w:p>
        </w:tc>
      </w:tr>
    </w:tbl>
    <w:p w14:paraId="0AF638DD" w14:textId="69BB3BDB" w:rsidR="7B474A16" w:rsidRDefault="7B474A16" w:rsidP="7B474A16">
      <w:pPr>
        <w:spacing w:line="360" w:lineRule="auto"/>
        <w:rPr>
          <w:rFonts w:ascii="Arial" w:eastAsia="Arial" w:hAnsi="Arial" w:cs="Arial"/>
        </w:rPr>
      </w:pPr>
    </w:p>
    <w:p w14:paraId="2C199612" w14:textId="163F1C1B" w:rsidR="0390D719" w:rsidRDefault="7B474A16" w:rsidP="0390D719">
      <w:pPr>
        <w:spacing w:line="360" w:lineRule="auto"/>
        <w:rPr>
          <w:rFonts w:ascii="Arial" w:eastAsia="Arial" w:hAnsi="Arial" w:cs="Arial"/>
        </w:rPr>
      </w:pPr>
      <w:r w:rsidRPr="7B474A16">
        <w:rPr>
          <w:rFonts w:ascii="Arial" w:eastAsia="Arial" w:hAnsi="Arial" w:cs="Arial"/>
        </w:rPr>
        <w:t xml:space="preserve">From the balance sheet in figure 5, we can see that starting with £50000 as owners' equity </w:t>
      </w:r>
      <w:proofErr w:type="spellStart"/>
      <w:r w:rsidRPr="7B474A16">
        <w:rPr>
          <w:rFonts w:ascii="Arial" w:eastAsia="Arial" w:hAnsi="Arial" w:cs="Arial"/>
        </w:rPr>
        <w:t>Hena’s</w:t>
      </w:r>
      <w:proofErr w:type="spellEnd"/>
      <w:r w:rsidRPr="7B474A16">
        <w:rPr>
          <w:rFonts w:ascii="Arial" w:eastAsia="Arial" w:hAnsi="Arial" w:cs="Arial"/>
        </w:rPr>
        <w:t xml:space="preserve"> Spice World will start its journey with an equal amount in cash. Next year the company will have retained earnings along with owners' equity. </w:t>
      </w:r>
    </w:p>
    <w:p w14:paraId="12EAD68E" w14:textId="030574C5" w:rsidR="680ACB55" w:rsidRDefault="7B474A16" w:rsidP="680ACB55">
      <w:pPr>
        <w:spacing w:line="360" w:lineRule="auto"/>
        <w:rPr>
          <w:rFonts w:ascii="Arial" w:eastAsia="Arial" w:hAnsi="Arial" w:cs="Arial"/>
        </w:rPr>
      </w:pPr>
      <w:r w:rsidRPr="7B474A16">
        <w:rPr>
          <w:rFonts w:ascii="Arial" w:eastAsia="Arial" w:hAnsi="Arial" w:cs="Arial"/>
        </w:rPr>
        <w:t xml:space="preserve">• Sales Forecast </w:t>
      </w:r>
    </w:p>
    <w:p w14:paraId="3CC510DF" w14:textId="052D316E" w:rsidR="7B474A16" w:rsidRDefault="7B474A16" w:rsidP="7B474A16">
      <w:pPr>
        <w:spacing w:line="360" w:lineRule="auto"/>
        <w:rPr>
          <w:rFonts w:ascii="Arial" w:eastAsia="Arial" w:hAnsi="Arial" w:cs="Arial"/>
        </w:rPr>
      </w:pPr>
      <w:r w:rsidRPr="7B474A16">
        <w:rPr>
          <w:rFonts w:ascii="Arial" w:eastAsia="Arial" w:hAnsi="Arial" w:cs="Arial"/>
        </w:rPr>
        <w:t>Figure 6:</w:t>
      </w:r>
    </w:p>
    <w:p w14:paraId="717577FE" w14:textId="19A5199F" w:rsidR="7B474A16" w:rsidRDefault="7B474A16" w:rsidP="7B474A16">
      <w:pPr>
        <w:spacing w:line="360" w:lineRule="auto"/>
        <w:rPr>
          <w:b/>
          <w:bCs/>
        </w:rPr>
      </w:pPr>
      <w:r>
        <w:rPr>
          <w:noProof/>
        </w:rPr>
        <w:lastRenderedPageBreak/>
        <w:drawing>
          <wp:inline distT="0" distB="0" distL="0" distR="0" wp14:anchorId="11579045" wp14:editId="167DF465">
            <wp:extent cx="6115050" cy="4764421"/>
            <wp:effectExtent l="0" t="0" r="0" b="0"/>
            <wp:docPr id="569838556" name="Picture 5698385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6115050" cy="4764421"/>
                    </a:xfrm>
                    <a:prstGeom prst="rect">
                      <a:avLst/>
                    </a:prstGeom>
                  </pic:spPr>
                </pic:pic>
              </a:graphicData>
            </a:graphic>
          </wp:inline>
        </w:drawing>
      </w:r>
    </w:p>
    <w:p w14:paraId="1F83E18C" w14:textId="12E7E7AE" w:rsidR="3CAFBAAB" w:rsidRDefault="3CAFBAAB" w:rsidP="3CAFBAAB">
      <w:pPr>
        <w:spacing w:line="360" w:lineRule="auto"/>
        <w:rPr>
          <w:rFonts w:ascii="Arial" w:eastAsia="Arial" w:hAnsi="Arial" w:cs="Arial"/>
        </w:rPr>
      </w:pPr>
      <w:r w:rsidRPr="3CAFBAAB">
        <w:rPr>
          <w:rFonts w:ascii="Arial" w:eastAsia="Arial" w:hAnsi="Arial" w:cs="Arial"/>
        </w:rPr>
        <w:t>Sales forecasting enables businesses to commit capital effectively for potential growth while still managing cash flow. Sales forecasting also aids companies incorrectly estimating their expenses and sales, allowing them to forecast their short- and long-term results (Abrams, 2010).</w:t>
      </w:r>
    </w:p>
    <w:p w14:paraId="678244E8" w14:textId="4C8D70E0" w:rsidR="0390D719" w:rsidRDefault="7B474A16" w:rsidP="0390D719">
      <w:pPr>
        <w:spacing w:line="360" w:lineRule="auto"/>
        <w:rPr>
          <w:rFonts w:ascii="Arial" w:eastAsia="Arial" w:hAnsi="Arial" w:cs="Arial"/>
        </w:rPr>
      </w:pPr>
      <w:r w:rsidRPr="7B474A16">
        <w:rPr>
          <w:rFonts w:ascii="Arial" w:eastAsia="Arial" w:hAnsi="Arial" w:cs="Arial"/>
        </w:rPr>
        <w:t xml:space="preserve">From figure 6, we can see that estimating monthly 9% growth in sales starting from £50000. While the cost of goods sold increased proportionally. </w:t>
      </w:r>
    </w:p>
    <w:p w14:paraId="70F16272" w14:textId="22811659" w:rsidR="680ACB55" w:rsidRDefault="7B474A16" w:rsidP="680ACB55">
      <w:pPr>
        <w:spacing w:line="360" w:lineRule="auto"/>
        <w:rPr>
          <w:rFonts w:ascii="Arial" w:eastAsia="Arial" w:hAnsi="Arial" w:cs="Arial"/>
        </w:rPr>
      </w:pPr>
      <w:r w:rsidRPr="7B474A16">
        <w:rPr>
          <w:rFonts w:ascii="Arial" w:eastAsia="Arial" w:hAnsi="Arial" w:cs="Arial"/>
        </w:rPr>
        <w:t>• Business Ratio/Break-Even Analysis</w:t>
      </w:r>
    </w:p>
    <w:p w14:paraId="0157FFA6" w14:textId="0197F848" w:rsidR="7B474A16" w:rsidRDefault="7B474A16" w:rsidP="7B474A16">
      <w:pPr>
        <w:spacing w:line="360" w:lineRule="auto"/>
        <w:rPr>
          <w:rFonts w:ascii="Arial" w:eastAsia="Arial" w:hAnsi="Arial" w:cs="Arial"/>
        </w:rPr>
      </w:pPr>
      <w:r w:rsidRPr="7B474A16">
        <w:rPr>
          <w:rFonts w:ascii="Arial" w:eastAsia="Arial" w:hAnsi="Arial" w:cs="Arial"/>
        </w:rPr>
        <w:t>Figure 7:</w:t>
      </w:r>
    </w:p>
    <w:tbl>
      <w:tblPr>
        <w:tblStyle w:val="TableGrid"/>
        <w:tblW w:w="0" w:type="auto"/>
        <w:tblLook w:val="06A0" w:firstRow="1" w:lastRow="0" w:firstColumn="1" w:lastColumn="0" w:noHBand="1" w:noVBand="1"/>
      </w:tblPr>
      <w:tblGrid>
        <w:gridCol w:w="6315"/>
        <w:gridCol w:w="2355"/>
      </w:tblGrid>
      <w:tr w:rsidR="7B474A16" w14:paraId="23D2E48D" w14:textId="77777777" w:rsidTr="7B474A16">
        <w:trPr>
          <w:trHeight w:val="1080"/>
        </w:trPr>
        <w:tc>
          <w:tcPr>
            <w:tcW w:w="8670" w:type="dxa"/>
            <w:gridSpan w:val="2"/>
            <w:tcBorders>
              <w:top w:val="nil"/>
              <w:left w:val="nil"/>
              <w:bottom w:val="nil"/>
              <w:right w:val="nil"/>
            </w:tcBorders>
            <w:shd w:val="clear" w:color="auto" w:fill="F4F4EF"/>
            <w:vAlign w:val="bottom"/>
          </w:tcPr>
          <w:p w14:paraId="2781DEB4" w14:textId="4931F6F1" w:rsidR="7B474A16" w:rsidRDefault="7B474A16">
            <w:r w:rsidRPr="7B474A16">
              <w:rPr>
                <w:rFonts w:ascii="Plantagenet Cherokee" w:eastAsia="Plantagenet Cherokee" w:hAnsi="Plantagenet Cherokee" w:cs="Plantagenet Cherokee"/>
                <w:color w:val="312D18"/>
                <w:sz w:val="60"/>
                <w:szCs w:val="60"/>
              </w:rPr>
              <w:t>BREAKEVEN</w:t>
            </w:r>
            <w:r w:rsidRPr="7B474A16">
              <w:rPr>
                <w:rFonts w:ascii="Plantagenet Cherokee" w:eastAsia="Plantagenet Cherokee" w:hAnsi="Plantagenet Cherokee" w:cs="Plantagenet Cherokee"/>
                <w:color w:val="C2C2A7"/>
                <w:sz w:val="50"/>
                <w:szCs w:val="50"/>
              </w:rPr>
              <w:t xml:space="preserve"> </w:t>
            </w:r>
            <w:r w:rsidRPr="7B474A16">
              <w:rPr>
                <w:rFonts w:ascii="Plantagenet Cherokee" w:eastAsia="Plantagenet Cherokee" w:hAnsi="Plantagenet Cherokee" w:cs="Plantagenet Cherokee"/>
                <w:color w:val="8E8E62"/>
                <w:sz w:val="60"/>
                <w:szCs w:val="60"/>
              </w:rPr>
              <w:t>ANALYSIS</w:t>
            </w:r>
          </w:p>
        </w:tc>
      </w:tr>
      <w:tr w:rsidR="7B474A16" w14:paraId="540DFBF3" w14:textId="77777777" w:rsidTr="7B474A16">
        <w:trPr>
          <w:trHeight w:val="660"/>
        </w:trPr>
        <w:tc>
          <w:tcPr>
            <w:tcW w:w="6315" w:type="dxa"/>
            <w:tcBorders>
              <w:top w:val="nil"/>
              <w:left w:val="nil"/>
              <w:bottom w:val="double" w:sz="5" w:space="0" w:color="C2C2A7"/>
              <w:right w:val="nil"/>
            </w:tcBorders>
            <w:vAlign w:val="bottom"/>
          </w:tcPr>
          <w:p w14:paraId="1D6BF578" w14:textId="005FC8D9" w:rsidR="7B474A16" w:rsidRDefault="7B474A16">
            <w:r w:rsidRPr="7B474A16">
              <w:rPr>
                <w:rFonts w:ascii="Plantagenet Cherokee" w:eastAsia="Plantagenet Cherokee" w:hAnsi="Plantagenet Cherokee" w:cs="Plantagenet Cherokee"/>
                <w:color w:val="312D18"/>
                <w:sz w:val="24"/>
                <w:szCs w:val="24"/>
              </w:rPr>
              <w:lastRenderedPageBreak/>
              <w:t>FIXED COSTS</w:t>
            </w:r>
          </w:p>
        </w:tc>
        <w:tc>
          <w:tcPr>
            <w:tcW w:w="2355" w:type="dxa"/>
            <w:tcBorders>
              <w:top w:val="nil"/>
              <w:left w:val="nil"/>
              <w:bottom w:val="double" w:sz="5" w:space="0" w:color="C2C2A7"/>
              <w:right w:val="nil"/>
            </w:tcBorders>
            <w:vAlign w:val="bottom"/>
          </w:tcPr>
          <w:p w14:paraId="1FD1674D" w14:textId="6D750F9A" w:rsidR="7B474A16" w:rsidRDefault="7B474A16" w:rsidP="7B474A16">
            <w:pPr>
              <w:jc w:val="right"/>
            </w:pPr>
            <w:r w:rsidRPr="7B474A16">
              <w:rPr>
                <w:rFonts w:ascii="Plantagenet Cherokee" w:eastAsia="Plantagenet Cherokee" w:hAnsi="Plantagenet Cherokee" w:cs="Plantagenet Cherokee"/>
                <w:color w:val="312D18"/>
                <w:sz w:val="24"/>
                <w:szCs w:val="24"/>
              </w:rPr>
              <w:t>COSTS</w:t>
            </w:r>
          </w:p>
        </w:tc>
      </w:tr>
      <w:tr w:rsidR="7B474A16" w14:paraId="12AA6662" w14:textId="77777777" w:rsidTr="7B474A16">
        <w:trPr>
          <w:trHeight w:val="600"/>
        </w:trPr>
        <w:tc>
          <w:tcPr>
            <w:tcW w:w="6315" w:type="dxa"/>
            <w:tcBorders>
              <w:top w:val="single" w:sz="4" w:space="0" w:color="C2C2A7"/>
              <w:left w:val="nil"/>
              <w:bottom w:val="single" w:sz="4" w:space="0" w:color="C2C2A7"/>
              <w:right w:val="nil"/>
            </w:tcBorders>
            <w:vAlign w:val="center"/>
          </w:tcPr>
          <w:p w14:paraId="77FAC647" w14:textId="10D1DE81" w:rsidR="7B474A16" w:rsidRDefault="7B474A16">
            <w:r w:rsidRPr="7B474A16">
              <w:rPr>
                <w:rFonts w:ascii="Plantagenet Cherokee" w:eastAsia="Plantagenet Cherokee" w:hAnsi="Plantagenet Cherokee" w:cs="Plantagenet Cherokee"/>
                <w:color w:val="464631"/>
              </w:rPr>
              <w:t>Salaries (Includes Payroll Taxes)</w:t>
            </w:r>
          </w:p>
        </w:tc>
        <w:tc>
          <w:tcPr>
            <w:tcW w:w="2355" w:type="dxa"/>
            <w:tcBorders>
              <w:top w:val="single" w:sz="4" w:space="0" w:color="C2C2A7"/>
              <w:left w:val="nil"/>
              <w:bottom w:val="single" w:sz="4" w:space="0" w:color="C2C2A7"/>
              <w:right w:val="nil"/>
            </w:tcBorders>
            <w:vAlign w:val="bottom"/>
          </w:tcPr>
          <w:p w14:paraId="677FB8CB" w14:textId="418859E9" w:rsidR="7B474A16" w:rsidRDefault="7B474A16" w:rsidP="7B474A16">
            <w:pPr>
              <w:jc w:val="right"/>
            </w:pPr>
            <w:r w:rsidRPr="7B474A16">
              <w:rPr>
                <w:rFonts w:ascii="Franklin Gothic Medium" w:eastAsia="Franklin Gothic Medium" w:hAnsi="Franklin Gothic Medium" w:cs="Franklin Gothic Medium"/>
                <w:color w:val="464631"/>
              </w:rPr>
              <w:t>£10,000</w:t>
            </w:r>
          </w:p>
        </w:tc>
      </w:tr>
      <w:tr w:rsidR="7B474A16" w14:paraId="47D07E38" w14:textId="77777777" w:rsidTr="7B474A16">
        <w:trPr>
          <w:trHeight w:val="600"/>
        </w:trPr>
        <w:tc>
          <w:tcPr>
            <w:tcW w:w="6315" w:type="dxa"/>
            <w:tcBorders>
              <w:top w:val="single" w:sz="4" w:space="0" w:color="C2C2A7"/>
              <w:left w:val="nil"/>
              <w:bottom w:val="single" w:sz="4" w:space="0" w:color="C2C2A7"/>
              <w:right w:val="nil"/>
            </w:tcBorders>
            <w:vAlign w:val="center"/>
          </w:tcPr>
          <w:p w14:paraId="087B5613" w14:textId="2B8AFD23" w:rsidR="7B474A16" w:rsidRDefault="7B474A16">
            <w:r w:rsidRPr="7B474A16">
              <w:rPr>
                <w:rFonts w:ascii="Plantagenet Cherokee" w:eastAsia="Plantagenet Cherokee" w:hAnsi="Plantagenet Cherokee" w:cs="Plantagenet Cherokee"/>
                <w:color w:val="464631"/>
              </w:rPr>
              <w:t>Supplies</w:t>
            </w:r>
          </w:p>
        </w:tc>
        <w:tc>
          <w:tcPr>
            <w:tcW w:w="2355" w:type="dxa"/>
            <w:tcBorders>
              <w:top w:val="single" w:sz="4" w:space="0" w:color="C2C2A7"/>
              <w:left w:val="nil"/>
              <w:bottom w:val="single" w:sz="4" w:space="0" w:color="C2C2A7"/>
              <w:right w:val="nil"/>
            </w:tcBorders>
            <w:vAlign w:val="bottom"/>
          </w:tcPr>
          <w:p w14:paraId="6E0740DE" w14:textId="470CEE62" w:rsidR="7B474A16" w:rsidRDefault="7B474A16" w:rsidP="7B474A16">
            <w:pPr>
              <w:jc w:val="right"/>
            </w:pPr>
            <w:r w:rsidRPr="7B474A16">
              <w:rPr>
                <w:rFonts w:ascii="Franklin Gothic Medium" w:eastAsia="Franklin Gothic Medium" w:hAnsi="Franklin Gothic Medium" w:cs="Franklin Gothic Medium"/>
                <w:color w:val="464631"/>
              </w:rPr>
              <w:t>£5,000</w:t>
            </w:r>
          </w:p>
        </w:tc>
      </w:tr>
      <w:tr w:rsidR="7B474A16" w14:paraId="55453C12" w14:textId="77777777" w:rsidTr="7B474A16">
        <w:trPr>
          <w:trHeight w:val="600"/>
        </w:trPr>
        <w:tc>
          <w:tcPr>
            <w:tcW w:w="6315" w:type="dxa"/>
            <w:tcBorders>
              <w:top w:val="single" w:sz="4" w:space="0" w:color="C2C2A7"/>
              <w:left w:val="nil"/>
              <w:bottom w:val="single" w:sz="4" w:space="0" w:color="C2C2A7"/>
              <w:right w:val="nil"/>
            </w:tcBorders>
            <w:vAlign w:val="center"/>
          </w:tcPr>
          <w:p w14:paraId="7D04186E" w14:textId="07970B2F" w:rsidR="7B474A16" w:rsidRDefault="7B474A16">
            <w:r w:rsidRPr="7B474A16">
              <w:rPr>
                <w:rFonts w:ascii="Plantagenet Cherokee" w:eastAsia="Plantagenet Cherokee" w:hAnsi="Plantagenet Cherokee" w:cs="Plantagenet Cherokee"/>
                <w:color w:val="464631"/>
              </w:rPr>
              <w:t>Repairs &amp; Maintenance</w:t>
            </w:r>
          </w:p>
        </w:tc>
        <w:tc>
          <w:tcPr>
            <w:tcW w:w="2355" w:type="dxa"/>
            <w:tcBorders>
              <w:top w:val="single" w:sz="4" w:space="0" w:color="C2C2A7"/>
              <w:left w:val="nil"/>
              <w:bottom w:val="single" w:sz="4" w:space="0" w:color="C2C2A7"/>
              <w:right w:val="nil"/>
            </w:tcBorders>
            <w:vAlign w:val="bottom"/>
          </w:tcPr>
          <w:p w14:paraId="35D8CA25" w14:textId="709F6B4A" w:rsidR="7B474A16" w:rsidRDefault="7B474A16" w:rsidP="7B474A16">
            <w:pPr>
              <w:jc w:val="right"/>
            </w:pPr>
            <w:r w:rsidRPr="7B474A16">
              <w:rPr>
                <w:rFonts w:ascii="Franklin Gothic Medium" w:eastAsia="Franklin Gothic Medium" w:hAnsi="Franklin Gothic Medium" w:cs="Franklin Gothic Medium"/>
                <w:color w:val="464631"/>
              </w:rPr>
              <w:t>£0</w:t>
            </w:r>
          </w:p>
        </w:tc>
      </w:tr>
      <w:tr w:rsidR="7B474A16" w14:paraId="542D69AE" w14:textId="77777777" w:rsidTr="7B474A16">
        <w:trPr>
          <w:trHeight w:val="600"/>
        </w:trPr>
        <w:tc>
          <w:tcPr>
            <w:tcW w:w="6315" w:type="dxa"/>
            <w:tcBorders>
              <w:top w:val="single" w:sz="4" w:space="0" w:color="C2C2A7"/>
              <w:left w:val="nil"/>
              <w:bottom w:val="single" w:sz="4" w:space="0" w:color="C2C2A7"/>
              <w:right w:val="nil"/>
            </w:tcBorders>
            <w:vAlign w:val="center"/>
          </w:tcPr>
          <w:p w14:paraId="65868C98" w14:textId="589BEF35" w:rsidR="7B474A16" w:rsidRDefault="7B474A16">
            <w:r w:rsidRPr="7B474A16">
              <w:rPr>
                <w:rFonts w:ascii="Plantagenet Cherokee" w:eastAsia="Plantagenet Cherokee" w:hAnsi="Plantagenet Cherokee" w:cs="Plantagenet Cherokee"/>
                <w:color w:val="464631"/>
              </w:rPr>
              <w:t>Advertising</w:t>
            </w:r>
          </w:p>
        </w:tc>
        <w:tc>
          <w:tcPr>
            <w:tcW w:w="2355" w:type="dxa"/>
            <w:tcBorders>
              <w:top w:val="single" w:sz="4" w:space="0" w:color="C2C2A7"/>
              <w:left w:val="nil"/>
              <w:bottom w:val="single" w:sz="4" w:space="0" w:color="C2C2A7"/>
              <w:right w:val="nil"/>
            </w:tcBorders>
            <w:vAlign w:val="bottom"/>
          </w:tcPr>
          <w:p w14:paraId="47165AAA" w14:textId="0E9149E5" w:rsidR="7B474A16" w:rsidRDefault="7B474A16" w:rsidP="7B474A16">
            <w:pPr>
              <w:jc w:val="right"/>
            </w:pPr>
            <w:r w:rsidRPr="7B474A16">
              <w:rPr>
                <w:rFonts w:ascii="Franklin Gothic Medium" w:eastAsia="Franklin Gothic Medium" w:hAnsi="Franklin Gothic Medium" w:cs="Franklin Gothic Medium"/>
                <w:color w:val="464631"/>
              </w:rPr>
              <w:t>£5,000</w:t>
            </w:r>
          </w:p>
        </w:tc>
      </w:tr>
      <w:tr w:rsidR="7B474A16" w14:paraId="66DC7F44" w14:textId="77777777" w:rsidTr="7B474A16">
        <w:trPr>
          <w:trHeight w:val="600"/>
        </w:trPr>
        <w:tc>
          <w:tcPr>
            <w:tcW w:w="6315" w:type="dxa"/>
            <w:tcBorders>
              <w:top w:val="single" w:sz="4" w:space="0" w:color="C2C2A7"/>
              <w:left w:val="nil"/>
              <w:bottom w:val="single" w:sz="4" w:space="0" w:color="C2C2A7"/>
              <w:right w:val="nil"/>
            </w:tcBorders>
            <w:vAlign w:val="center"/>
          </w:tcPr>
          <w:p w14:paraId="1ADEEB63" w14:textId="76FFED3A" w:rsidR="7B474A16" w:rsidRDefault="7B474A16">
            <w:r w:rsidRPr="7B474A16">
              <w:rPr>
                <w:rFonts w:ascii="Plantagenet Cherokee" w:eastAsia="Plantagenet Cherokee" w:hAnsi="Plantagenet Cherokee" w:cs="Plantagenet Cherokee"/>
                <w:color w:val="464631"/>
              </w:rPr>
              <w:t>Car, Delivery And Travel</w:t>
            </w:r>
          </w:p>
        </w:tc>
        <w:tc>
          <w:tcPr>
            <w:tcW w:w="2355" w:type="dxa"/>
            <w:tcBorders>
              <w:top w:val="single" w:sz="4" w:space="0" w:color="C2C2A7"/>
              <w:left w:val="nil"/>
              <w:bottom w:val="single" w:sz="4" w:space="0" w:color="C2C2A7"/>
              <w:right w:val="nil"/>
            </w:tcBorders>
            <w:vAlign w:val="bottom"/>
          </w:tcPr>
          <w:p w14:paraId="270FF602" w14:textId="0F10BF9A" w:rsidR="7B474A16" w:rsidRDefault="7B474A16" w:rsidP="7B474A16">
            <w:pPr>
              <w:jc w:val="right"/>
            </w:pPr>
            <w:r w:rsidRPr="7B474A16">
              <w:rPr>
                <w:rFonts w:ascii="Franklin Gothic Medium" w:eastAsia="Franklin Gothic Medium" w:hAnsi="Franklin Gothic Medium" w:cs="Franklin Gothic Medium"/>
                <w:color w:val="464631"/>
              </w:rPr>
              <w:t>£0</w:t>
            </w:r>
          </w:p>
        </w:tc>
      </w:tr>
      <w:tr w:rsidR="7B474A16" w14:paraId="6FB86966" w14:textId="77777777" w:rsidTr="7B474A16">
        <w:trPr>
          <w:trHeight w:val="600"/>
        </w:trPr>
        <w:tc>
          <w:tcPr>
            <w:tcW w:w="6315" w:type="dxa"/>
            <w:tcBorders>
              <w:top w:val="single" w:sz="4" w:space="0" w:color="C2C2A7"/>
              <w:left w:val="nil"/>
              <w:bottom w:val="single" w:sz="4" w:space="0" w:color="C2C2A7"/>
              <w:right w:val="nil"/>
            </w:tcBorders>
            <w:vAlign w:val="center"/>
          </w:tcPr>
          <w:p w14:paraId="5FAC99F1" w14:textId="7836E0A7" w:rsidR="7B474A16" w:rsidRDefault="7B474A16">
            <w:r w:rsidRPr="7B474A16">
              <w:rPr>
                <w:rFonts w:ascii="Plantagenet Cherokee" w:eastAsia="Plantagenet Cherokee" w:hAnsi="Plantagenet Cherokee" w:cs="Plantagenet Cherokee"/>
                <w:color w:val="464631"/>
              </w:rPr>
              <w:t>Accounting And Legal</w:t>
            </w:r>
          </w:p>
        </w:tc>
        <w:tc>
          <w:tcPr>
            <w:tcW w:w="2355" w:type="dxa"/>
            <w:tcBorders>
              <w:top w:val="single" w:sz="4" w:space="0" w:color="C2C2A7"/>
              <w:left w:val="nil"/>
              <w:bottom w:val="single" w:sz="4" w:space="0" w:color="C2C2A7"/>
              <w:right w:val="nil"/>
            </w:tcBorders>
            <w:vAlign w:val="bottom"/>
          </w:tcPr>
          <w:p w14:paraId="12AA9399" w14:textId="46BD24FE" w:rsidR="7B474A16" w:rsidRDefault="7B474A16" w:rsidP="7B474A16">
            <w:pPr>
              <w:jc w:val="right"/>
            </w:pPr>
            <w:r w:rsidRPr="7B474A16">
              <w:rPr>
                <w:rFonts w:ascii="Franklin Gothic Medium" w:eastAsia="Franklin Gothic Medium" w:hAnsi="Franklin Gothic Medium" w:cs="Franklin Gothic Medium"/>
                <w:color w:val="464631"/>
              </w:rPr>
              <w:t>£0</w:t>
            </w:r>
          </w:p>
        </w:tc>
      </w:tr>
      <w:tr w:rsidR="7B474A16" w14:paraId="1605FB6C" w14:textId="77777777" w:rsidTr="7B474A16">
        <w:trPr>
          <w:trHeight w:val="600"/>
        </w:trPr>
        <w:tc>
          <w:tcPr>
            <w:tcW w:w="6315" w:type="dxa"/>
            <w:tcBorders>
              <w:top w:val="single" w:sz="4" w:space="0" w:color="C2C2A7"/>
              <w:left w:val="nil"/>
              <w:bottom w:val="single" w:sz="4" w:space="0" w:color="C2C2A7"/>
              <w:right w:val="nil"/>
            </w:tcBorders>
            <w:vAlign w:val="center"/>
          </w:tcPr>
          <w:p w14:paraId="2D2E77EA" w14:textId="235071D8" w:rsidR="7B474A16" w:rsidRDefault="7B474A16">
            <w:r w:rsidRPr="7B474A16">
              <w:rPr>
                <w:rFonts w:ascii="Plantagenet Cherokee" w:eastAsia="Plantagenet Cherokee" w:hAnsi="Plantagenet Cherokee" w:cs="Plantagenet Cherokee"/>
                <w:color w:val="464631"/>
              </w:rPr>
              <w:t>Rent</w:t>
            </w:r>
          </w:p>
        </w:tc>
        <w:tc>
          <w:tcPr>
            <w:tcW w:w="2355" w:type="dxa"/>
            <w:tcBorders>
              <w:top w:val="single" w:sz="4" w:space="0" w:color="C2C2A7"/>
              <w:left w:val="nil"/>
              <w:bottom w:val="single" w:sz="4" w:space="0" w:color="C2C2A7"/>
              <w:right w:val="nil"/>
            </w:tcBorders>
            <w:vAlign w:val="bottom"/>
          </w:tcPr>
          <w:p w14:paraId="7D27DA50" w14:textId="132C6824" w:rsidR="7B474A16" w:rsidRDefault="7B474A16" w:rsidP="7B474A16">
            <w:pPr>
              <w:jc w:val="right"/>
            </w:pPr>
            <w:r w:rsidRPr="7B474A16">
              <w:rPr>
                <w:rFonts w:ascii="Franklin Gothic Medium" w:eastAsia="Franklin Gothic Medium" w:hAnsi="Franklin Gothic Medium" w:cs="Franklin Gothic Medium"/>
                <w:color w:val="464631"/>
              </w:rPr>
              <w:t>£6,000</w:t>
            </w:r>
          </w:p>
        </w:tc>
      </w:tr>
      <w:tr w:rsidR="7B474A16" w14:paraId="3DD1FC72" w14:textId="77777777" w:rsidTr="7B474A16">
        <w:trPr>
          <w:trHeight w:val="600"/>
        </w:trPr>
        <w:tc>
          <w:tcPr>
            <w:tcW w:w="6315" w:type="dxa"/>
            <w:tcBorders>
              <w:top w:val="single" w:sz="4" w:space="0" w:color="C2C2A7"/>
              <w:left w:val="nil"/>
              <w:bottom w:val="single" w:sz="4" w:space="0" w:color="C2C2A7"/>
              <w:right w:val="nil"/>
            </w:tcBorders>
            <w:vAlign w:val="center"/>
          </w:tcPr>
          <w:p w14:paraId="2633B380" w14:textId="460158D7" w:rsidR="7B474A16" w:rsidRDefault="7B474A16">
            <w:r w:rsidRPr="7B474A16">
              <w:rPr>
                <w:rFonts w:ascii="Plantagenet Cherokee" w:eastAsia="Plantagenet Cherokee" w:hAnsi="Plantagenet Cherokee" w:cs="Plantagenet Cherokee"/>
                <w:color w:val="464631"/>
              </w:rPr>
              <w:t>Telephone</w:t>
            </w:r>
          </w:p>
        </w:tc>
        <w:tc>
          <w:tcPr>
            <w:tcW w:w="2355" w:type="dxa"/>
            <w:tcBorders>
              <w:top w:val="single" w:sz="4" w:space="0" w:color="C2C2A7"/>
              <w:left w:val="nil"/>
              <w:bottom w:val="single" w:sz="4" w:space="0" w:color="C2C2A7"/>
              <w:right w:val="nil"/>
            </w:tcBorders>
            <w:vAlign w:val="bottom"/>
          </w:tcPr>
          <w:p w14:paraId="43225355" w14:textId="0592A008" w:rsidR="7B474A16" w:rsidRDefault="7B474A16" w:rsidP="7B474A16">
            <w:pPr>
              <w:jc w:val="right"/>
            </w:pPr>
            <w:r w:rsidRPr="7B474A16">
              <w:rPr>
                <w:rFonts w:ascii="Franklin Gothic Medium" w:eastAsia="Franklin Gothic Medium" w:hAnsi="Franklin Gothic Medium" w:cs="Franklin Gothic Medium"/>
                <w:color w:val="464631"/>
              </w:rPr>
              <w:t>£0</w:t>
            </w:r>
          </w:p>
        </w:tc>
      </w:tr>
      <w:tr w:rsidR="7B474A16" w14:paraId="182BBD90" w14:textId="77777777" w:rsidTr="7B474A16">
        <w:trPr>
          <w:trHeight w:val="600"/>
        </w:trPr>
        <w:tc>
          <w:tcPr>
            <w:tcW w:w="6315" w:type="dxa"/>
            <w:tcBorders>
              <w:top w:val="single" w:sz="4" w:space="0" w:color="C2C2A7"/>
              <w:left w:val="nil"/>
              <w:bottom w:val="single" w:sz="4" w:space="0" w:color="C2C2A7"/>
              <w:right w:val="nil"/>
            </w:tcBorders>
            <w:vAlign w:val="center"/>
          </w:tcPr>
          <w:p w14:paraId="42780154" w14:textId="67BCE57A" w:rsidR="7B474A16" w:rsidRDefault="7B474A16">
            <w:r w:rsidRPr="7B474A16">
              <w:rPr>
                <w:rFonts w:ascii="Plantagenet Cherokee" w:eastAsia="Plantagenet Cherokee" w:hAnsi="Plantagenet Cherokee" w:cs="Plantagenet Cherokee"/>
                <w:color w:val="464631"/>
              </w:rPr>
              <w:t>Utilities</w:t>
            </w:r>
          </w:p>
        </w:tc>
        <w:tc>
          <w:tcPr>
            <w:tcW w:w="2355" w:type="dxa"/>
            <w:tcBorders>
              <w:top w:val="single" w:sz="4" w:space="0" w:color="C2C2A7"/>
              <w:left w:val="nil"/>
              <w:bottom w:val="single" w:sz="4" w:space="0" w:color="C2C2A7"/>
              <w:right w:val="nil"/>
            </w:tcBorders>
            <w:vAlign w:val="bottom"/>
          </w:tcPr>
          <w:p w14:paraId="4A84AB44" w14:textId="42FE6276" w:rsidR="7B474A16" w:rsidRDefault="7B474A16" w:rsidP="7B474A16">
            <w:pPr>
              <w:jc w:val="right"/>
            </w:pPr>
            <w:r w:rsidRPr="7B474A16">
              <w:rPr>
                <w:rFonts w:ascii="Franklin Gothic Medium" w:eastAsia="Franklin Gothic Medium" w:hAnsi="Franklin Gothic Medium" w:cs="Franklin Gothic Medium"/>
                <w:color w:val="464631"/>
              </w:rPr>
              <w:t>£5,000</w:t>
            </w:r>
          </w:p>
        </w:tc>
      </w:tr>
      <w:tr w:rsidR="7B474A16" w14:paraId="0A194633" w14:textId="77777777" w:rsidTr="7B474A16">
        <w:trPr>
          <w:trHeight w:val="600"/>
        </w:trPr>
        <w:tc>
          <w:tcPr>
            <w:tcW w:w="6315" w:type="dxa"/>
            <w:tcBorders>
              <w:top w:val="single" w:sz="4" w:space="0" w:color="C2C2A7"/>
              <w:left w:val="nil"/>
              <w:bottom w:val="single" w:sz="4" w:space="0" w:color="C2C2A7"/>
              <w:right w:val="nil"/>
            </w:tcBorders>
            <w:vAlign w:val="center"/>
          </w:tcPr>
          <w:p w14:paraId="48B9617A" w14:textId="772A744C" w:rsidR="7B474A16" w:rsidRDefault="7B474A16">
            <w:r w:rsidRPr="7B474A16">
              <w:rPr>
                <w:rFonts w:ascii="Plantagenet Cherokee" w:eastAsia="Plantagenet Cherokee" w:hAnsi="Plantagenet Cherokee" w:cs="Plantagenet Cherokee"/>
                <w:color w:val="464631"/>
              </w:rPr>
              <w:t>Insurance</w:t>
            </w:r>
          </w:p>
        </w:tc>
        <w:tc>
          <w:tcPr>
            <w:tcW w:w="2355" w:type="dxa"/>
            <w:tcBorders>
              <w:top w:val="single" w:sz="4" w:space="0" w:color="C2C2A7"/>
              <w:left w:val="nil"/>
              <w:bottom w:val="single" w:sz="4" w:space="0" w:color="C2C2A7"/>
              <w:right w:val="nil"/>
            </w:tcBorders>
            <w:vAlign w:val="bottom"/>
          </w:tcPr>
          <w:p w14:paraId="227F1F8A" w14:textId="3F7AD0E5" w:rsidR="7B474A16" w:rsidRDefault="7B474A16" w:rsidP="7B474A16">
            <w:pPr>
              <w:jc w:val="right"/>
            </w:pPr>
            <w:r w:rsidRPr="7B474A16">
              <w:rPr>
                <w:rFonts w:ascii="Franklin Gothic Medium" w:eastAsia="Franklin Gothic Medium" w:hAnsi="Franklin Gothic Medium" w:cs="Franklin Gothic Medium"/>
                <w:color w:val="464631"/>
              </w:rPr>
              <w:t>£2,000</w:t>
            </w:r>
          </w:p>
        </w:tc>
      </w:tr>
      <w:tr w:rsidR="7B474A16" w14:paraId="31A6179C" w14:textId="77777777" w:rsidTr="7B474A16">
        <w:trPr>
          <w:trHeight w:val="600"/>
        </w:trPr>
        <w:tc>
          <w:tcPr>
            <w:tcW w:w="6315" w:type="dxa"/>
            <w:tcBorders>
              <w:top w:val="single" w:sz="4" w:space="0" w:color="C2C2A7"/>
              <w:left w:val="nil"/>
              <w:bottom w:val="single" w:sz="4" w:space="0" w:color="C2C2A7"/>
              <w:right w:val="nil"/>
            </w:tcBorders>
            <w:vAlign w:val="center"/>
          </w:tcPr>
          <w:p w14:paraId="46B6187B" w14:textId="005A0BBF" w:rsidR="7B474A16" w:rsidRDefault="7B474A16">
            <w:r w:rsidRPr="7B474A16">
              <w:rPr>
                <w:rFonts w:ascii="Plantagenet Cherokee" w:eastAsia="Plantagenet Cherokee" w:hAnsi="Plantagenet Cherokee" w:cs="Plantagenet Cherokee"/>
                <w:color w:val="464631"/>
              </w:rPr>
              <w:t>Taxes (Property etc.)</w:t>
            </w:r>
          </w:p>
        </w:tc>
        <w:tc>
          <w:tcPr>
            <w:tcW w:w="2355" w:type="dxa"/>
            <w:tcBorders>
              <w:top w:val="single" w:sz="4" w:space="0" w:color="C2C2A7"/>
              <w:left w:val="nil"/>
              <w:bottom w:val="single" w:sz="4" w:space="0" w:color="C2C2A7"/>
              <w:right w:val="nil"/>
            </w:tcBorders>
            <w:vAlign w:val="bottom"/>
          </w:tcPr>
          <w:p w14:paraId="5FF3A462" w14:textId="6784CA58" w:rsidR="7B474A16" w:rsidRDefault="7B474A16" w:rsidP="7B474A16">
            <w:pPr>
              <w:jc w:val="right"/>
            </w:pPr>
            <w:r w:rsidRPr="7B474A16">
              <w:rPr>
                <w:rFonts w:ascii="Franklin Gothic Medium" w:eastAsia="Franklin Gothic Medium" w:hAnsi="Franklin Gothic Medium" w:cs="Franklin Gothic Medium"/>
                <w:color w:val="464631"/>
              </w:rPr>
              <w:t>£0</w:t>
            </w:r>
          </w:p>
        </w:tc>
      </w:tr>
      <w:tr w:rsidR="7B474A16" w14:paraId="3DB62775" w14:textId="77777777" w:rsidTr="7B474A16">
        <w:trPr>
          <w:trHeight w:val="600"/>
        </w:trPr>
        <w:tc>
          <w:tcPr>
            <w:tcW w:w="6315" w:type="dxa"/>
            <w:tcBorders>
              <w:top w:val="single" w:sz="4" w:space="0" w:color="C2C2A7"/>
              <w:left w:val="nil"/>
              <w:bottom w:val="single" w:sz="4" w:space="0" w:color="C2C2A7"/>
              <w:right w:val="nil"/>
            </w:tcBorders>
            <w:vAlign w:val="center"/>
          </w:tcPr>
          <w:p w14:paraId="5314E380" w14:textId="57ACAFFE" w:rsidR="7B474A16" w:rsidRDefault="7B474A16">
            <w:r w:rsidRPr="7B474A16">
              <w:rPr>
                <w:rFonts w:ascii="Plantagenet Cherokee" w:eastAsia="Plantagenet Cherokee" w:hAnsi="Plantagenet Cherokee" w:cs="Plantagenet Cherokee"/>
                <w:color w:val="464631"/>
              </w:rPr>
              <w:t>Interest</w:t>
            </w:r>
          </w:p>
        </w:tc>
        <w:tc>
          <w:tcPr>
            <w:tcW w:w="2355" w:type="dxa"/>
            <w:tcBorders>
              <w:top w:val="single" w:sz="4" w:space="0" w:color="C2C2A7"/>
              <w:left w:val="nil"/>
              <w:bottom w:val="single" w:sz="4" w:space="0" w:color="C2C2A7"/>
              <w:right w:val="nil"/>
            </w:tcBorders>
            <w:vAlign w:val="bottom"/>
          </w:tcPr>
          <w:p w14:paraId="29F2C6C8" w14:textId="1F8C760D" w:rsidR="7B474A16" w:rsidRDefault="7B474A16" w:rsidP="7B474A16">
            <w:pPr>
              <w:jc w:val="right"/>
            </w:pPr>
            <w:r w:rsidRPr="7B474A16">
              <w:rPr>
                <w:rFonts w:ascii="Franklin Gothic Medium" w:eastAsia="Franklin Gothic Medium" w:hAnsi="Franklin Gothic Medium" w:cs="Franklin Gothic Medium"/>
                <w:color w:val="464631"/>
              </w:rPr>
              <w:t>£0</w:t>
            </w:r>
          </w:p>
        </w:tc>
      </w:tr>
      <w:tr w:rsidR="7B474A16" w14:paraId="1C4CF2EC" w14:textId="77777777" w:rsidTr="7B474A16">
        <w:trPr>
          <w:trHeight w:val="600"/>
        </w:trPr>
        <w:tc>
          <w:tcPr>
            <w:tcW w:w="6315" w:type="dxa"/>
            <w:tcBorders>
              <w:top w:val="single" w:sz="4" w:space="0" w:color="C2C2A7"/>
              <w:left w:val="nil"/>
              <w:bottom w:val="single" w:sz="4" w:space="0" w:color="C2C2A7"/>
              <w:right w:val="nil"/>
            </w:tcBorders>
            <w:vAlign w:val="center"/>
          </w:tcPr>
          <w:p w14:paraId="271FC9EB" w14:textId="2F028628" w:rsidR="7B474A16" w:rsidRDefault="7B474A16">
            <w:r w:rsidRPr="7B474A16">
              <w:rPr>
                <w:rFonts w:ascii="Plantagenet Cherokee" w:eastAsia="Plantagenet Cherokee" w:hAnsi="Plantagenet Cherokee" w:cs="Plantagenet Cherokee"/>
                <w:color w:val="464631"/>
              </w:rPr>
              <w:t>Depreciation</w:t>
            </w:r>
          </w:p>
        </w:tc>
        <w:tc>
          <w:tcPr>
            <w:tcW w:w="2355" w:type="dxa"/>
            <w:tcBorders>
              <w:top w:val="single" w:sz="4" w:space="0" w:color="C2C2A7"/>
              <w:left w:val="nil"/>
              <w:bottom w:val="single" w:sz="4" w:space="0" w:color="C2C2A7"/>
              <w:right w:val="nil"/>
            </w:tcBorders>
            <w:vAlign w:val="bottom"/>
          </w:tcPr>
          <w:p w14:paraId="6D27604F" w14:textId="653AECF8" w:rsidR="7B474A16" w:rsidRDefault="7B474A16" w:rsidP="7B474A16">
            <w:pPr>
              <w:jc w:val="right"/>
            </w:pPr>
            <w:r w:rsidRPr="7B474A16">
              <w:rPr>
                <w:rFonts w:ascii="Franklin Gothic Medium" w:eastAsia="Franklin Gothic Medium" w:hAnsi="Franklin Gothic Medium" w:cs="Franklin Gothic Medium"/>
                <w:color w:val="464631"/>
              </w:rPr>
              <w:t>£100</w:t>
            </w:r>
          </w:p>
        </w:tc>
      </w:tr>
      <w:tr w:rsidR="7B474A16" w14:paraId="255E7FFD" w14:textId="77777777" w:rsidTr="7B474A16">
        <w:trPr>
          <w:trHeight w:val="600"/>
        </w:trPr>
        <w:tc>
          <w:tcPr>
            <w:tcW w:w="6315" w:type="dxa"/>
            <w:tcBorders>
              <w:top w:val="single" w:sz="4" w:space="0" w:color="C2C2A7"/>
              <w:left w:val="nil"/>
              <w:bottom w:val="single" w:sz="4" w:space="0" w:color="C2C2A7"/>
              <w:right w:val="nil"/>
            </w:tcBorders>
            <w:vAlign w:val="center"/>
          </w:tcPr>
          <w:p w14:paraId="21C5DEC2" w14:textId="17509B6E" w:rsidR="7B474A16" w:rsidRDefault="7B474A16">
            <w:r w:rsidRPr="7B474A16">
              <w:rPr>
                <w:rFonts w:ascii="Plantagenet Cherokee" w:eastAsia="Plantagenet Cherokee" w:hAnsi="Plantagenet Cherokee" w:cs="Plantagenet Cherokee"/>
                <w:color w:val="464631"/>
              </w:rPr>
              <w:t>Other (specify)</w:t>
            </w:r>
          </w:p>
        </w:tc>
        <w:tc>
          <w:tcPr>
            <w:tcW w:w="2355" w:type="dxa"/>
            <w:tcBorders>
              <w:top w:val="single" w:sz="4" w:space="0" w:color="C2C2A7"/>
              <w:left w:val="nil"/>
              <w:bottom w:val="single" w:sz="4" w:space="0" w:color="C2C2A7"/>
              <w:right w:val="nil"/>
            </w:tcBorders>
            <w:vAlign w:val="bottom"/>
          </w:tcPr>
          <w:p w14:paraId="18B5675C" w14:textId="2AF9BA61" w:rsidR="7B474A16" w:rsidRDefault="7B474A16" w:rsidP="7B474A16">
            <w:pPr>
              <w:jc w:val="right"/>
            </w:pPr>
            <w:r w:rsidRPr="7B474A16">
              <w:rPr>
                <w:rFonts w:ascii="Franklin Gothic Medium" w:eastAsia="Franklin Gothic Medium" w:hAnsi="Franklin Gothic Medium" w:cs="Franklin Gothic Medium"/>
                <w:color w:val="464631"/>
              </w:rPr>
              <w:t>£0</w:t>
            </w:r>
          </w:p>
        </w:tc>
      </w:tr>
      <w:tr w:rsidR="7B474A16" w14:paraId="639678AC" w14:textId="77777777" w:rsidTr="7B474A16">
        <w:trPr>
          <w:trHeight w:val="600"/>
        </w:trPr>
        <w:tc>
          <w:tcPr>
            <w:tcW w:w="6315" w:type="dxa"/>
            <w:tcBorders>
              <w:top w:val="single" w:sz="4" w:space="0" w:color="C2C2A7"/>
              <w:left w:val="nil"/>
              <w:bottom w:val="single" w:sz="4" w:space="0" w:color="C2C2A7"/>
              <w:right w:val="nil"/>
            </w:tcBorders>
            <w:vAlign w:val="center"/>
          </w:tcPr>
          <w:p w14:paraId="17A454E7" w14:textId="60D85230" w:rsidR="7B474A16" w:rsidRDefault="7B474A16">
            <w:r w:rsidRPr="7B474A16">
              <w:rPr>
                <w:rFonts w:ascii="Plantagenet Cherokee" w:eastAsia="Plantagenet Cherokee" w:hAnsi="Plantagenet Cherokee" w:cs="Plantagenet Cherokee"/>
                <w:color w:val="464631"/>
              </w:rPr>
              <w:t>Miscellaneous expenses</w:t>
            </w:r>
          </w:p>
        </w:tc>
        <w:tc>
          <w:tcPr>
            <w:tcW w:w="2355" w:type="dxa"/>
            <w:tcBorders>
              <w:top w:val="single" w:sz="4" w:space="0" w:color="C2C2A7"/>
              <w:left w:val="nil"/>
              <w:bottom w:val="single" w:sz="4" w:space="0" w:color="C2C2A7"/>
              <w:right w:val="nil"/>
            </w:tcBorders>
            <w:vAlign w:val="bottom"/>
          </w:tcPr>
          <w:p w14:paraId="673F7F6A" w14:textId="75CFC102" w:rsidR="7B474A16" w:rsidRDefault="7B474A16" w:rsidP="7B474A16">
            <w:pPr>
              <w:jc w:val="right"/>
            </w:pPr>
            <w:r w:rsidRPr="7B474A16">
              <w:rPr>
                <w:rFonts w:ascii="Franklin Gothic Medium" w:eastAsia="Franklin Gothic Medium" w:hAnsi="Franklin Gothic Medium" w:cs="Franklin Gothic Medium"/>
                <w:color w:val="464631"/>
              </w:rPr>
              <w:t>£0</w:t>
            </w:r>
          </w:p>
        </w:tc>
      </w:tr>
      <w:tr w:rsidR="7B474A16" w14:paraId="6910B877" w14:textId="77777777" w:rsidTr="7B474A16">
        <w:trPr>
          <w:trHeight w:val="600"/>
        </w:trPr>
        <w:tc>
          <w:tcPr>
            <w:tcW w:w="6315" w:type="dxa"/>
            <w:tcBorders>
              <w:top w:val="single" w:sz="4" w:space="0" w:color="C2C2A7"/>
              <w:left w:val="nil"/>
              <w:bottom w:val="single" w:sz="4" w:space="0" w:color="C2C2A7"/>
              <w:right w:val="nil"/>
            </w:tcBorders>
            <w:vAlign w:val="center"/>
          </w:tcPr>
          <w:p w14:paraId="7C516C92" w14:textId="3071478A" w:rsidR="7B474A16" w:rsidRDefault="7B474A16">
            <w:r w:rsidRPr="7B474A16">
              <w:rPr>
                <w:rFonts w:ascii="Plantagenet Cherokee" w:eastAsia="Plantagenet Cherokee" w:hAnsi="Plantagenet Cherokee" w:cs="Plantagenet Cherokee"/>
                <w:color w:val="464631"/>
              </w:rPr>
              <w:t>Principal Portion Of Debt Payment</w:t>
            </w:r>
          </w:p>
        </w:tc>
        <w:tc>
          <w:tcPr>
            <w:tcW w:w="2355" w:type="dxa"/>
            <w:tcBorders>
              <w:top w:val="single" w:sz="4" w:space="0" w:color="C2C2A7"/>
              <w:left w:val="nil"/>
              <w:bottom w:val="single" w:sz="4" w:space="0" w:color="C2C2A7"/>
              <w:right w:val="nil"/>
            </w:tcBorders>
            <w:vAlign w:val="bottom"/>
          </w:tcPr>
          <w:p w14:paraId="5BB0282E" w14:textId="1B0F85D2" w:rsidR="7B474A16" w:rsidRDefault="7B474A16" w:rsidP="7B474A16">
            <w:pPr>
              <w:jc w:val="right"/>
            </w:pPr>
            <w:r w:rsidRPr="7B474A16">
              <w:rPr>
                <w:rFonts w:ascii="Franklin Gothic Medium" w:eastAsia="Franklin Gothic Medium" w:hAnsi="Franklin Gothic Medium" w:cs="Franklin Gothic Medium"/>
                <w:color w:val="464631"/>
              </w:rPr>
              <w:t>£0</w:t>
            </w:r>
          </w:p>
        </w:tc>
      </w:tr>
      <w:tr w:rsidR="7B474A16" w14:paraId="4AB9C275" w14:textId="77777777" w:rsidTr="7B474A16">
        <w:trPr>
          <w:trHeight w:val="600"/>
        </w:trPr>
        <w:tc>
          <w:tcPr>
            <w:tcW w:w="6315" w:type="dxa"/>
            <w:tcBorders>
              <w:top w:val="single" w:sz="4" w:space="0" w:color="C2C2A7"/>
              <w:left w:val="nil"/>
              <w:bottom w:val="single" w:sz="4" w:space="0" w:color="C2C2A7"/>
              <w:right w:val="nil"/>
            </w:tcBorders>
            <w:vAlign w:val="center"/>
          </w:tcPr>
          <w:p w14:paraId="6A36C58A" w14:textId="29F9C335" w:rsidR="7B474A16" w:rsidRDefault="7B474A16">
            <w:r w:rsidRPr="7B474A16">
              <w:rPr>
                <w:rFonts w:ascii="Plantagenet Cherokee" w:eastAsia="Plantagenet Cherokee" w:hAnsi="Plantagenet Cherokee" w:cs="Plantagenet Cherokee"/>
                <w:color w:val="464631"/>
              </w:rPr>
              <w:t>Owner’s Draw</w:t>
            </w:r>
          </w:p>
        </w:tc>
        <w:tc>
          <w:tcPr>
            <w:tcW w:w="2355" w:type="dxa"/>
            <w:tcBorders>
              <w:top w:val="single" w:sz="4" w:space="0" w:color="C2C2A7"/>
              <w:left w:val="nil"/>
              <w:bottom w:val="single" w:sz="4" w:space="0" w:color="C2C2A7"/>
              <w:right w:val="nil"/>
            </w:tcBorders>
            <w:vAlign w:val="bottom"/>
          </w:tcPr>
          <w:p w14:paraId="32CA4952" w14:textId="173125DC" w:rsidR="7B474A16" w:rsidRDefault="7B474A16" w:rsidP="7B474A16">
            <w:pPr>
              <w:jc w:val="right"/>
            </w:pPr>
            <w:r w:rsidRPr="7B474A16">
              <w:rPr>
                <w:rFonts w:ascii="Franklin Gothic Medium" w:eastAsia="Franklin Gothic Medium" w:hAnsi="Franklin Gothic Medium" w:cs="Franklin Gothic Medium"/>
                <w:color w:val="464631"/>
              </w:rPr>
              <w:t>£0</w:t>
            </w:r>
          </w:p>
        </w:tc>
      </w:tr>
      <w:tr w:rsidR="7B474A16" w14:paraId="0FDC461F" w14:textId="77777777" w:rsidTr="7B474A16">
        <w:trPr>
          <w:trHeight w:val="600"/>
        </w:trPr>
        <w:tc>
          <w:tcPr>
            <w:tcW w:w="6315" w:type="dxa"/>
            <w:tcBorders>
              <w:top w:val="double" w:sz="5" w:space="0" w:color="C2C2A7"/>
              <w:left w:val="nil"/>
              <w:bottom w:val="nil"/>
              <w:right w:val="nil"/>
            </w:tcBorders>
            <w:vAlign w:val="center"/>
          </w:tcPr>
          <w:p w14:paraId="6ED9B697" w14:textId="39B6D036" w:rsidR="7B474A16" w:rsidRDefault="7B474A16">
            <w:r w:rsidRPr="7B474A16">
              <w:rPr>
                <w:rFonts w:ascii="Plantagenet Cherokee" w:eastAsia="Plantagenet Cherokee" w:hAnsi="Plantagenet Cherokee" w:cs="Plantagenet Cherokee"/>
                <w:color w:val="312D18"/>
                <w:sz w:val="32"/>
                <w:szCs w:val="32"/>
              </w:rPr>
              <w:t>Total</w:t>
            </w:r>
          </w:p>
        </w:tc>
        <w:tc>
          <w:tcPr>
            <w:tcW w:w="2355" w:type="dxa"/>
            <w:tcBorders>
              <w:top w:val="double" w:sz="5" w:space="0" w:color="C2C2A7"/>
              <w:left w:val="nil"/>
              <w:bottom w:val="nil"/>
              <w:right w:val="nil"/>
            </w:tcBorders>
            <w:vAlign w:val="center"/>
          </w:tcPr>
          <w:p w14:paraId="45744065" w14:textId="3D948DD5" w:rsidR="7B474A16" w:rsidRDefault="7B474A16">
            <w:r w:rsidRPr="7B474A16">
              <w:rPr>
                <w:rFonts w:ascii="Franklin Gothic Medium" w:eastAsia="Franklin Gothic Medium" w:hAnsi="Franklin Gothic Medium" w:cs="Franklin Gothic Medium"/>
                <w:color w:val="312D18"/>
                <w:sz w:val="32"/>
                <w:szCs w:val="32"/>
              </w:rPr>
              <w:t>£33,100</w:t>
            </w:r>
          </w:p>
        </w:tc>
      </w:tr>
      <w:tr w:rsidR="7B474A16" w14:paraId="5A2C438E" w14:textId="77777777" w:rsidTr="7B474A16">
        <w:trPr>
          <w:trHeight w:val="600"/>
        </w:trPr>
        <w:tc>
          <w:tcPr>
            <w:tcW w:w="8670" w:type="dxa"/>
            <w:gridSpan w:val="2"/>
            <w:tcBorders>
              <w:top w:val="nil"/>
              <w:left w:val="nil"/>
              <w:bottom w:val="nil"/>
              <w:right w:val="nil"/>
            </w:tcBorders>
            <w:vAlign w:val="bottom"/>
          </w:tcPr>
          <w:p w14:paraId="5AB7CF8E" w14:textId="51BAE26F" w:rsidR="7B474A16" w:rsidRDefault="7B474A16"/>
        </w:tc>
      </w:tr>
      <w:tr w:rsidR="7B474A16" w14:paraId="340E6A06" w14:textId="77777777" w:rsidTr="7B474A16">
        <w:trPr>
          <w:trHeight w:val="600"/>
        </w:trPr>
        <w:tc>
          <w:tcPr>
            <w:tcW w:w="6315" w:type="dxa"/>
            <w:tcBorders>
              <w:top w:val="double" w:sz="5" w:space="0" w:color="C2C2A7"/>
              <w:left w:val="nil"/>
              <w:bottom w:val="double" w:sz="5" w:space="0" w:color="C2C2A7"/>
              <w:right w:val="nil"/>
            </w:tcBorders>
            <w:vAlign w:val="center"/>
          </w:tcPr>
          <w:p w14:paraId="6FC61B6D" w14:textId="5C886709" w:rsidR="7B474A16" w:rsidRDefault="7B474A16">
            <w:r w:rsidRPr="7B474A16">
              <w:rPr>
                <w:rFonts w:ascii="Plantagenet Cherokee" w:eastAsia="Plantagenet Cherokee" w:hAnsi="Plantagenet Cherokee" w:cs="Plantagenet Cherokee"/>
                <w:color w:val="464631"/>
                <w:sz w:val="32"/>
                <w:szCs w:val="32"/>
              </w:rPr>
              <w:lastRenderedPageBreak/>
              <w:t>BREAKEVEN SALES LEVEL</w:t>
            </w:r>
          </w:p>
        </w:tc>
        <w:tc>
          <w:tcPr>
            <w:tcW w:w="2355" w:type="dxa"/>
            <w:tcBorders>
              <w:top w:val="double" w:sz="5" w:space="0" w:color="C2C2A7"/>
              <w:left w:val="nil"/>
              <w:bottom w:val="double" w:sz="5" w:space="0" w:color="C2C2A7"/>
              <w:right w:val="nil"/>
            </w:tcBorders>
            <w:vAlign w:val="center"/>
          </w:tcPr>
          <w:p w14:paraId="62627CBD" w14:textId="336F0358" w:rsidR="7B474A16" w:rsidRDefault="7B474A16">
            <w:r w:rsidRPr="7B474A16">
              <w:rPr>
                <w:rFonts w:ascii="Franklin Gothic Medium" w:eastAsia="Franklin Gothic Medium" w:hAnsi="Franklin Gothic Medium" w:cs="Franklin Gothic Medium"/>
                <w:color w:val="464631"/>
                <w:sz w:val="32"/>
                <w:szCs w:val="32"/>
              </w:rPr>
              <w:t>£331,000</w:t>
            </w:r>
          </w:p>
        </w:tc>
      </w:tr>
    </w:tbl>
    <w:p w14:paraId="0FEE88B8" w14:textId="181B09CD" w:rsidR="7B474A16" w:rsidRDefault="7B474A16" w:rsidP="7B474A16">
      <w:pPr>
        <w:spacing w:line="360" w:lineRule="auto"/>
        <w:rPr>
          <w:rFonts w:ascii="Arial" w:eastAsia="Arial" w:hAnsi="Arial" w:cs="Arial"/>
        </w:rPr>
      </w:pPr>
    </w:p>
    <w:p w14:paraId="3C1D7786" w14:textId="11EA4234" w:rsidR="3CAFBAAB" w:rsidRDefault="3CAFBAAB" w:rsidP="3CAFBAAB">
      <w:pPr>
        <w:spacing w:line="360" w:lineRule="auto"/>
        <w:rPr>
          <w:rFonts w:ascii="Arial" w:eastAsia="Arial" w:hAnsi="Arial" w:cs="Arial"/>
        </w:rPr>
      </w:pPr>
      <w:r w:rsidRPr="3CAFBAAB">
        <w:rPr>
          <w:rFonts w:ascii="Arial" w:eastAsia="Arial" w:hAnsi="Arial" w:cs="Arial"/>
        </w:rPr>
        <w:t>The outcome of a break-even measurement is neither a gain nor a loss. Instead, it calculates how many purchases are needed to offset both variable and fixed costs. It determines the minimum quantity of items to sell and the volume of sales required to cover all costs and make a profit (Young, 2007).</w:t>
      </w:r>
    </w:p>
    <w:p w14:paraId="6A04AA92" w14:textId="3A64C5D7" w:rsidR="0390D719" w:rsidRDefault="7B474A16" w:rsidP="0390D719">
      <w:pPr>
        <w:spacing w:line="360" w:lineRule="auto"/>
        <w:rPr>
          <w:rFonts w:ascii="Arial" w:eastAsia="Arial" w:hAnsi="Arial" w:cs="Arial"/>
        </w:rPr>
      </w:pPr>
      <w:r w:rsidRPr="7B474A16">
        <w:rPr>
          <w:rFonts w:ascii="Arial" w:eastAsia="Arial" w:hAnsi="Arial" w:cs="Arial"/>
        </w:rPr>
        <w:t xml:space="preserve">After doing break-even analysis, we can see that the Breakeven sales level is £331,000 from figure 7. </w:t>
      </w:r>
    </w:p>
    <w:p w14:paraId="799491B1" w14:textId="61553982" w:rsidR="680ACB55" w:rsidRDefault="3CAFBAAB" w:rsidP="0390D719">
      <w:pPr>
        <w:pStyle w:val="Heading1"/>
        <w:spacing w:line="360" w:lineRule="auto"/>
        <w:rPr>
          <w:rFonts w:ascii="Arial" w:eastAsia="Arial" w:hAnsi="Arial" w:cs="Arial"/>
          <w:sz w:val="22"/>
          <w:szCs w:val="22"/>
        </w:rPr>
      </w:pPr>
      <w:bookmarkStart w:id="15" w:name="_Toc70254288"/>
      <w:r w:rsidRPr="3CAFBAAB">
        <w:rPr>
          <w:rFonts w:ascii="Arial" w:eastAsia="Arial" w:hAnsi="Arial" w:cs="Arial"/>
          <w:sz w:val="22"/>
          <w:szCs w:val="22"/>
        </w:rPr>
        <w:t>Conclusion</w:t>
      </w:r>
      <w:bookmarkEnd w:id="15"/>
    </w:p>
    <w:p w14:paraId="49F59A13" w14:textId="10520AFF" w:rsidR="0390D719" w:rsidRDefault="0390D719" w:rsidP="0390D719">
      <w:pPr>
        <w:spacing w:line="360" w:lineRule="auto"/>
        <w:rPr>
          <w:rFonts w:ascii="Arial" w:eastAsia="Arial" w:hAnsi="Arial" w:cs="Arial"/>
        </w:rPr>
      </w:pPr>
      <w:r w:rsidRPr="0390D719">
        <w:rPr>
          <w:rFonts w:ascii="Arial" w:eastAsia="Arial" w:hAnsi="Arial" w:cs="Arial"/>
        </w:rPr>
        <w:t>In this business report</w:t>
      </w:r>
      <w:r w:rsidR="00654725">
        <w:rPr>
          <w:rFonts w:ascii="Arial" w:eastAsia="Arial" w:hAnsi="Arial" w:cs="Arial"/>
        </w:rPr>
        <w:t>,</w:t>
      </w:r>
      <w:r w:rsidRPr="0390D719">
        <w:rPr>
          <w:rFonts w:ascii="Arial" w:eastAsia="Arial" w:hAnsi="Arial" w:cs="Arial"/>
        </w:rPr>
        <w:t xml:space="preserve"> the business plan of </w:t>
      </w:r>
      <w:proofErr w:type="spellStart"/>
      <w:r w:rsidRPr="0390D719">
        <w:rPr>
          <w:rFonts w:ascii="Arial" w:eastAsia="Arial" w:hAnsi="Arial" w:cs="Arial"/>
        </w:rPr>
        <w:t>Hena’s</w:t>
      </w:r>
      <w:proofErr w:type="spellEnd"/>
      <w:r w:rsidRPr="0390D719">
        <w:rPr>
          <w:rFonts w:ascii="Arial" w:eastAsia="Arial" w:hAnsi="Arial" w:cs="Arial"/>
        </w:rPr>
        <w:t xml:space="preserve"> Spice World was discussed. Its organization structure is </w:t>
      </w:r>
      <w:r w:rsidR="00654725">
        <w:rPr>
          <w:rFonts w:ascii="Arial" w:eastAsia="Arial" w:hAnsi="Arial" w:cs="Arial"/>
        </w:rPr>
        <w:t xml:space="preserve">a </w:t>
      </w:r>
      <w:r w:rsidRPr="0390D719">
        <w:rPr>
          <w:rFonts w:ascii="Arial" w:eastAsia="Arial" w:hAnsi="Arial" w:cs="Arial"/>
        </w:rPr>
        <w:t xml:space="preserve">private company owned by </w:t>
      </w:r>
      <w:proofErr w:type="spellStart"/>
      <w:r w:rsidRPr="0390D719">
        <w:rPr>
          <w:rFonts w:ascii="Arial" w:eastAsia="Arial" w:hAnsi="Arial" w:cs="Arial"/>
        </w:rPr>
        <w:t>Hena</w:t>
      </w:r>
      <w:proofErr w:type="spellEnd"/>
      <w:r w:rsidRPr="0390D719">
        <w:rPr>
          <w:rFonts w:ascii="Arial" w:eastAsia="Arial" w:hAnsi="Arial" w:cs="Arial"/>
        </w:rPr>
        <w:t xml:space="preserve"> </w:t>
      </w:r>
      <w:proofErr w:type="spellStart"/>
      <w:r w:rsidRPr="0390D719">
        <w:rPr>
          <w:rFonts w:ascii="Arial" w:eastAsia="Arial" w:hAnsi="Arial" w:cs="Arial"/>
        </w:rPr>
        <w:t>Siddika</w:t>
      </w:r>
      <w:proofErr w:type="spellEnd"/>
      <w:r w:rsidRPr="0390D719">
        <w:rPr>
          <w:rFonts w:ascii="Arial" w:eastAsia="Arial" w:hAnsi="Arial" w:cs="Arial"/>
        </w:rPr>
        <w:t xml:space="preserve"> and her family members. It will sell organic and dried spices along with a mix of spices and </w:t>
      </w:r>
      <w:proofErr w:type="spellStart"/>
      <w:r w:rsidRPr="0390D719">
        <w:rPr>
          <w:rFonts w:ascii="Arial" w:eastAsia="Arial" w:hAnsi="Arial" w:cs="Arial"/>
        </w:rPr>
        <w:t>atjar</w:t>
      </w:r>
      <w:proofErr w:type="spellEnd"/>
      <w:r w:rsidRPr="0390D719">
        <w:rPr>
          <w:rFonts w:ascii="Arial" w:eastAsia="Arial" w:hAnsi="Arial" w:cs="Arial"/>
        </w:rPr>
        <w:t xml:space="preserve">. It is a crowded business segment. As it caters to one of the largest ethnicities in London. It primarily will focus on </w:t>
      </w:r>
      <w:r w:rsidR="00654725">
        <w:rPr>
          <w:rFonts w:ascii="Arial" w:eastAsia="Arial" w:hAnsi="Arial" w:cs="Arial"/>
        </w:rPr>
        <w:t xml:space="preserve">the </w:t>
      </w:r>
      <w:r w:rsidRPr="0390D719">
        <w:rPr>
          <w:rFonts w:ascii="Arial" w:eastAsia="Arial" w:hAnsi="Arial" w:cs="Arial"/>
        </w:rPr>
        <w:t xml:space="preserve">niche market. Its biggest competitors are Spice Mountain and The Spice Shop. The company plans to conduct its promotion through social media, retail outlets and its website. It currently employs only 10 people. It wants to be at par with modern </w:t>
      </w:r>
      <w:proofErr w:type="spellStart"/>
      <w:r w:rsidRPr="0390D719">
        <w:rPr>
          <w:rFonts w:ascii="Arial" w:eastAsia="Arial" w:hAnsi="Arial" w:cs="Arial"/>
        </w:rPr>
        <w:t>organisations</w:t>
      </w:r>
      <w:proofErr w:type="spellEnd"/>
      <w:r w:rsidRPr="0390D719">
        <w:rPr>
          <w:rFonts w:ascii="Arial" w:eastAsia="Arial" w:hAnsi="Arial" w:cs="Arial"/>
        </w:rPr>
        <w:t xml:space="preserve"> in future thus wants to implement analysis system integration. Its management currently consists of two people </w:t>
      </w:r>
      <w:proofErr w:type="spellStart"/>
      <w:r w:rsidRPr="0390D719">
        <w:rPr>
          <w:rFonts w:ascii="Arial" w:eastAsia="Arial" w:hAnsi="Arial" w:cs="Arial"/>
        </w:rPr>
        <w:t>Henda</w:t>
      </w:r>
      <w:proofErr w:type="spellEnd"/>
      <w:r w:rsidRPr="0390D719">
        <w:rPr>
          <w:rFonts w:ascii="Arial" w:eastAsia="Arial" w:hAnsi="Arial" w:cs="Arial"/>
        </w:rPr>
        <w:t xml:space="preserve"> </w:t>
      </w:r>
      <w:proofErr w:type="spellStart"/>
      <w:r w:rsidRPr="0390D719">
        <w:rPr>
          <w:rFonts w:ascii="Arial" w:eastAsia="Arial" w:hAnsi="Arial" w:cs="Arial"/>
        </w:rPr>
        <w:t>Siddika</w:t>
      </w:r>
      <w:proofErr w:type="spellEnd"/>
      <w:r w:rsidRPr="0390D719">
        <w:rPr>
          <w:rFonts w:ascii="Arial" w:eastAsia="Arial" w:hAnsi="Arial" w:cs="Arial"/>
        </w:rPr>
        <w:t xml:space="preserve"> and </w:t>
      </w:r>
      <w:proofErr w:type="spellStart"/>
      <w:r w:rsidRPr="0390D719">
        <w:rPr>
          <w:rFonts w:ascii="Arial" w:eastAsia="Arial" w:hAnsi="Arial" w:cs="Arial"/>
        </w:rPr>
        <w:t>Imtiaj</w:t>
      </w:r>
      <w:proofErr w:type="spellEnd"/>
      <w:r w:rsidRPr="0390D719">
        <w:rPr>
          <w:rFonts w:ascii="Arial" w:eastAsia="Arial" w:hAnsi="Arial" w:cs="Arial"/>
        </w:rPr>
        <w:t xml:space="preserve"> Ahmed. In near future</w:t>
      </w:r>
      <w:r w:rsidR="00654725">
        <w:rPr>
          <w:rFonts w:ascii="Arial" w:eastAsia="Arial" w:hAnsi="Arial" w:cs="Arial"/>
        </w:rPr>
        <w:t>,</w:t>
      </w:r>
      <w:r w:rsidRPr="0390D719">
        <w:rPr>
          <w:rFonts w:ascii="Arial" w:eastAsia="Arial" w:hAnsi="Arial" w:cs="Arial"/>
        </w:rPr>
        <w:t xml:space="preserve"> it wants to engage in CSR activities and give back to the communities which </w:t>
      </w:r>
      <w:r w:rsidR="00654725">
        <w:rPr>
          <w:rFonts w:ascii="Arial" w:eastAsia="Arial" w:hAnsi="Arial" w:cs="Arial"/>
        </w:rPr>
        <w:t>are</w:t>
      </w:r>
      <w:r w:rsidRPr="0390D719">
        <w:rPr>
          <w:rFonts w:ascii="Arial" w:eastAsia="Arial" w:hAnsi="Arial" w:cs="Arial"/>
        </w:rPr>
        <w:t xml:space="preserve"> also its target market. After detailed financial planning using Cash flow forecasting</w:t>
      </w:r>
      <w:r w:rsidR="00654725">
        <w:rPr>
          <w:rFonts w:ascii="Arial" w:eastAsia="Arial" w:hAnsi="Arial" w:cs="Arial"/>
        </w:rPr>
        <w:t>,</w:t>
      </w:r>
      <w:r w:rsidRPr="0390D719">
        <w:rPr>
          <w:rFonts w:ascii="Arial" w:eastAsia="Arial" w:hAnsi="Arial" w:cs="Arial"/>
        </w:rPr>
        <w:t xml:space="preserve"> it was determined that this business is feasible. This is a viable small ent</w:t>
      </w:r>
      <w:r w:rsidR="00654725">
        <w:rPr>
          <w:rFonts w:ascii="Arial" w:eastAsia="Arial" w:hAnsi="Arial" w:cs="Arial"/>
        </w:rPr>
        <w:t>er</w:t>
      </w:r>
      <w:r w:rsidRPr="0390D719">
        <w:rPr>
          <w:rFonts w:ascii="Arial" w:eastAsia="Arial" w:hAnsi="Arial" w:cs="Arial"/>
        </w:rPr>
        <w:t xml:space="preserve">prise according to every metrics used in this report. </w:t>
      </w:r>
    </w:p>
    <w:p w14:paraId="72DCBC15" w14:textId="1230CBED" w:rsidR="0390D719" w:rsidRDefault="0390D719">
      <w:r>
        <w:br w:type="page"/>
      </w:r>
    </w:p>
    <w:p w14:paraId="26555752" w14:textId="2FF8308D" w:rsidR="680ACB55" w:rsidRPr="00654725" w:rsidRDefault="3CAFBAAB" w:rsidP="0390D719">
      <w:pPr>
        <w:pStyle w:val="Heading1"/>
        <w:rPr>
          <w:rFonts w:ascii="Arial" w:hAnsi="Arial" w:cs="Arial"/>
          <w:sz w:val="22"/>
        </w:rPr>
      </w:pPr>
      <w:bookmarkStart w:id="16" w:name="_Toc70254289"/>
      <w:r w:rsidRPr="00654725">
        <w:rPr>
          <w:rFonts w:ascii="Arial" w:hAnsi="Arial" w:cs="Arial"/>
          <w:sz w:val="22"/>
        </w:rPr>
        <w:lastRenderedPageBreak/>
        <w:t>Reference List</w:t>
      </w:r>
      <w:bookmarkEnd w:id="16"/>
    </w:p>
    <w:p w14:paraId="3BBAAE3A" w14:textId="794D8C7E" w:rsidR="0390D719" w:rsidRDefault="0390D719" w:rsidP="0390D719">
      <w:pPr>
        <w:spacing w:line="360" w:lineRule="auto"/>
        <w:ind w:left="450" w:hanging="450"/>
        <w:rPr>
          <w:rFonts w:ascii="Arial" w:eastAsia="Arial" w:hAnsi="Arial" w:cs="Arial"/>
          <w:color w:val="000000" w:themeColor="text1"/>
        </w:rPr>
      </w:pPr>
      <w:r w:rsidRPr="0390D719">
        <w:rPr>
          <w:rFonts w:ascii="Arial" w:eastAsia="Arial" w:hAnsi="Arial" w:cs="Arial"/>
          <w:color w:val="000000" w:themeColor="text1"/>
        </w:rPr>
        <w:t xml:space="preserve">Abrams, R., 2010. </w:t>
      </w:r>
      <w:r w:rsidRPr="0390D719">
        <w:rPr>
          <w:rFonts w:ascii="Arial" w:eastAsia="Arial" w:hAnsi="Arial" w:cs="Arial"/>
          <w:i/>
          <w:iCs/>
          <w:color w:val="000000" w:themeColor="text1"/>
        </w:rPr>
        <w:t>Successful business plan</w:t>
      </w:r>
      <w:r w:rsidRPr="0390D719">
        <w:rPr>
          <w:rFonts w:ascii="Arial" w:eastAsia="Arial" w:hAnsi="Arial" w:cs="Arial"/>
          <w:color w:val="000000" w:themeColor="text1"/>
        </w:rPr>
        <w:t>. 5th ed. Palo Alto, CA.</w:t>
      </w:r>
    </w:p>
    <w:p w14:paraId="7580A90D" w14:textId="14D7324C" w:rsidR="0390D719" w:rsidRDefault="0390D719" w:rsidP="0390D719">
      <w:pPr>
        <w:spacing w:line="360" w:lineRule="auto"/>
        <w:ind w:left="450" w:hanging="450"/>
        <w:rPr>
          <w:rFonts w:ascii="Arial" w:eastAsia="Arial" w:hAnsi="Arial" w:cs="Arial"/>
          <w:color w:val="000000" w:themeColor="text1"/>
        </w:rPr>
      </w:pPr>
      <w:proofErr w:type="spellStart"/>
      <w:r w:rsidRPr="0390D719">
        <w:rPr>
          <w:rFonts w:ascii="Arial" w:eastAsia="Arial" w:hAnsi="Arial" w:cs="Arial"/>
          <w:color w:val="000000" w:themeColor="text1"/>
        </w:rPr>
        <w:t>Bplans</w:t>
      </w:r>
      <w:proofErr w:type="spellEnd"/>
      <w:r w:rsidRPr="0390D719">
        <w:rPr>
          <w:rFonts w:ascii="Arial" w:eastAsia="Arial" w:hAnsi="Arial" w:cs="Arial"/>
          <w:color w:val="000000" w:themeColor="text1"/>
        </w:rPr>
        <w:t xml:space="preserve">, 2021. </w:t>
      </w:r>
      <w:r w:rsidRPr="0390D719">
        <w:rPr>
          <w:rFonts w:ascii="Arial" w:eastAsia="Arial" w:hAnsi="Arial" w:cs="Arial"/>
          <w:i/>
          <w:iCs/>
          <w:color w:val="000000" w:themeColor="text1"/>
        </w:rPr>
        <w:t>How and Where to Write About Technology in Your Business Plan</w:t>
      </w:r>
      <w:r w:rsidRPr="0390D719">
        <w:rPr>
          <w:rFonts w:ascii="Arial" w:eastAsia="Arial" w:hAnsi="Arial" w:cs="Arial"/>
          <w:color w:val="000000" w:themeColor="text1"/>
        </w:rPr>
        <w:t xml:space="preserve">. [online] </w:t>
      </w:r>
      <w:proofErr w:type="spellStart"/>
      <w:r w:rsidRPr="0390D719">
        <w:rPr>
          <w:rFonts w:ascii="Arial" w:eastAsia="Arial" w:hAnsi="Arial" w:cs="Arial"/>
          <w:color w:val="000000" w:themeColor="text1"/>
        </w:rPr>
        <w:t>Bplans</w:t>
      </w:r>
      <w:proofErr w:type="spellEnd"/>
      <w:r w:rsidRPr="0390D719">
        <w:rPr>
          <w:rFonts w:ascii="Arial" w:eastAsia="Arial" w:hAnsi="Arial" w:cs="Arial"/>
          <w:color w:val="000000" w:themeColor="text1"/>
        </w:rPr>
        <w:t xml:space="preserve"> Blog. Available at: &lt;https://articles.bplans.com/how-and-where-to-write-about-technology-in-your-business-plan/&gt; [Accessed 22 April 2021].</w:t>
      </w:r>
    </w:p>
    <w:p w14:paraId="0258067F" w14:textId="16F87DDA" w:rsidR="0390D719" w:rsidRDefault="7B474A16" w:rsidP="0390D719">
      <w:pPr>
        <w:spacing w:line="360" w:lineRule="auto"/>
        <w:ind w:left="450" w:hanging="450"/>
        <w:rPr>
          <w:rFonts w:ascii="Arial" w:eastAsia="Arial" w:hAnsi="Arial" w:cs="Arial"/>
          <w:color w:val="000000" w:themeColor="text1"/>
        </w:rPr>
      </w:pPr>
      <w:proofErr w:type="spellStart"/>
      <w:r w:rsidRPr="7B474A16">
        <w:rPr>
          <w:rFonts w:ascii="Arial" w:eastAsia="Arial" w:hAnsi="Arial" w:cs="Arial"/>
          <w:color w:val="000000" w:themeColor="text1"/>
        </w:rPr>
        <w:t>Covello</w:t>
      </w:r>
      <w:proofErr w:type="spellEnd"/>
      <w:r w:rsidRPr="7B474A16">
        <w:rPr>
          <w:rFonts w:ascii="Arial" w:eastAsia="Arial" w:hAnsi="Arial" w:cs="Arial"/>
          <w:color w:val="000000" w:themeColor="text1"/>
        </w:rPr>
        <w:t xml:space="preserve">, J. and </w:t>
      </w:r>
      <w:proofErr w:type="spellStart"/>
      <w:r w:rsidRPr="7B474A16">
        <w:rPr>
          <w:rFonts w:ascii="Arial" w:eastAsia="Arial" w:hAnsi="Arial" w:cs="Arial"/>
          <w:color w:val="000000" w:themeColor="text1"/>
        </w:rPr>
        <w:t>Hazelgren</w:t>
      </w:r>
      <w:proofErr w:type="spellEnd"/>
      <w:r w:rsidRPr="7B474A16">
        <w:rPr>
          <w:rFonts w:ascii="Arial" w:eastAsia="Arial" w:hAnsi="Arial" w:cs="Arial"/>
          <w:color w:val="000000" w:themeColor="text1"/>
        </w:rPr>
        <w:t xml:space="preserve">, B., 2005. </w:t>
      </w:r>
      <w:r w:rsidRPr="7B474A16">
        <w:rPr>
          <w:rFonts w:ascii="Arial" w:eastAsia="Arial" w:hAnsi="Arial" w:cs="Arial"/>
          <w:i/>
          <w:iCs/>
          <w:color w:val="000000" w:themeColor="text1"/>
        </w:rPr>
        <w:t>Your first business plan</w:t>
      </w:r>
      <w:r w:rsidRPr="7B474A16">
        <w:rPr>
          <w:rFonts w:ascii="Arial" w:eastAsia="Arial" w:hAnsi="Arial" w:cs="Arial"/>
          <w:color w:val="000000" w:themeColor="text1"/>
        </w:rPr>
        <w:t>. Naperville, Ill.: Sourcebooks.</w:t>
      </w:r>
    </w:p>
    <w:p w14:paraId="50164ECB" w14:textId="378FB946" w:rsidR="7B474A16" w:rsidRDefault="7B474A16" w:rsidP="7B474A16">
      <w:pPr>
        <w:spacing w:line="360" w:lineRule="auto"/>
        <w:ind w:left="450" w:hanging="450"/>
        <w:rPr>
          <w:rFonts w:ascii="Arial" w:eastAsia="Arial" w:hAnsi="Arial" w:cs="Arial"/>
          <w:color w:val="000000" w:themeColor="text1"/>
        </w:rPr>
      </w:pPr>
      <w:r w:rsidRPr="7B474A16">
        <w:rPr>
          <w:rFonts w:ascii="Arial" w:eastAsia="Arial" w:hAnsi="Arial" w:cs="Arial"/>
          <w:color w:val="000000" w:themeColor="text1"/>
        </w:rPr>
        <w:t xml:space="preserve">Davis, P. and Reilly, A., 2010. Market power, market outcomes, and remedies in the UK groceries market. </w:t>
      </w:r>
      <w:r w:rsidRPr="7B474A16">
        <w:rPr>
          <w:rFonts w:ascii="Arial" w:eastAsia="Arial" w:hAnsi="Arial" w:cs="Arial"/>
          <w:i/>
          <w:iCs/>
          <w:color w:val="000000" w:themeColor="text1"/>
        </w:rPr>
        <w:t>Agricultural Economics</w:t>
      </w:r>
      <w:r w:rsidRPr="7B474A16">
        <w:rPr>
          <w:rFonts w:ascii="Arial" w:eastAsia="Arial" w:hAnsi="Arial" w:cs="Arial"/>
          <w:color w:val="000000" w:themeColor="text1"/>
        </w:rPr>
        <w:t>, 41, pp.93-108.</w:t>
      </w:r>
    </w:p>
    <w:p w14:paraId="7903AF43" w14:textId="778039FB" w:rsidR="0390D719" w:rsidRDefault="0390D719" w:rsidP="0390D719">
      <w:pPr>
        <w:spacing w:line="360" w:lineRule="auto"/>
        <w:ind w:left="450" w:hanging="450"/>
        <w:rPr>
          <w:rFonts w:ascii="Arial" w:eastAsia="Arial" w:hAnsi="Arial" w:cs="Arial"/>
          <w:color w:val="000000" w:themeColor="text1"/>
        </w:rPr>
      </w:pPr>
      <w:r w:rsidRPr="0390D719">
        <w:rPr>
          <w:rFonts w:ascii="Arial" w:eastAsia="Arial" w:hAnsi="Arial" w:cs="Arial"/>
          <w:color w:val="000000" w:themeColor="text1"/>
        </w:rPr>
        <w:t xml:space="preserve">Essent, 2021. </w:t>
      </w:r>
      <w:r w:rsidRPr="0390D719">
        <w:rPr>
          <w:rFonts w:ascii="Arial" w:eastAsia="Arial" w:hAnsi="Arial" w:cs="Arial"/>
          <w:i/>
          <w:iCs/>
          <w:color w:val="000000" w:themeColor="text1"/>
        </w:rPr>
        <w:t>How to Make Technology a Part of Your Business Plan</w:t>
      </w:r>
      <w:r w:rsidRPr="0390D719">
        <w:rPr>
          <w:rFonts w:ascii="Arial" w:eastAsia="Arial" w:hAnsi="Arial" w:cs="Arial"/>
          <w:color w:val="000000" w:themeColor="text1"/>
        </w:rPr>
        <w:t>. [online] Essent.com. Available at: &lt;https://www.essent.com/How-to-Make-Technology-a-Part-of-Your-Business-Plan.html#:~:text=A%20strategic%20technology%20plan%20identifies,what%20makes%20the%20company%20successful.&gt; [Accessed 22 April 2021].</w:t>
      </w:r>
    </w:p>
    <w:p w14:paraId="7671ECB8" w14:textId="5FF6346A" w:rsidR="0390D719" w:rsidRDefault="0390D719" w:rsidP="0390D719">
      <w:pPr>
        <w:spacing w:line="360" w:lineRule="auto"/>
        <w:ind w:left="450" w:hanging="450"/>
        <w:rPr>
          <w:rFonts w:ascii="Arial" w:eastAsia="Arial" w:hAnsi="Arial" w:cs="Arial"/>
          <w:color w:val="000000" w:themeColor="text1"/>
        </w:rPr>
      </w:pPr>
      <w:r w:rsidRPr="0390D719">
        <w:rPr>
          <w:rFonts w:ascii="Arial" w:eastAsia="Arial" w:hAnsi="Arial" w:cs="Arial"/>
          <w:color w:val="000000" w:themeColor="text1"/>
        </w:rPr>
        <w:t xml:space="preserve">Friedman, S., 1998. </w:t>
      </w:r>
      <w:r w:rsidRPr="0390D719">
        <w:rPr>
          <w:rFonts w:ascii="Arial" w:eastAsia="Arial" w:hAnsi="Arial" w:cs="Arial"/>
          <w:i/>
          <w:iCs/>
          <w:color w:val="000000" w:themeColor="text1"/>
        </w:rPr>
        <w:t>The successful family business</w:t>
      </w:r>
      <w:r w:rsidRPr="0390D719">
        <w:rPr>
          <w:rFonts w:ascii="Arial" w:eastAsia="Arial" w:hAnsi="Arial" w:cs="Arial"/>
          <w:color w:val="000000" w:themeColor="text1"/>
        </w:rPr>
        <w:t>. Chicago: Upstart Pub. Co.</w:t>
      </w:r>
    </w:p>
    <w:p w14:paraId="1BA3F8E5" w14:textId="45E593F3" w:rsidR="0390D719" w:rsidRDefault="0390D719" w:rsidP="0390D719">
      <w:pPr>
        <w:spacing w:line="360" w:lineRule="auto"/>
        <w:ind w:left="450" w:hanging="450"/>
        <w:rPr>
          <w:rFonts w:ascii="Arial" w:eastAsia="Arial" w:hAnsi="Arial" w:cs="Arial"/>
          <w:color w:val="000000" w:themeColor="text1"/>
        </w:rPr>
      </w:pPr>
      <w:r w:rsidRPr="0390D719">
        <w:rPr>
          <w:rFonts w:ascii="Arial" w:eastAsia="Arial" w:hAnsi="Arial" w:cs="Arial"/>
          <w:color w:val="000000" w:themeColor="text1"/>
        </w:rPr>
        <w:t xml:space="preserve">Gov.uk, 2021. </w:t>
      </w:r>
      <w:r w:rsidRPr="0390D719">
        <w:rPr>
          <w:rFonts w:ascii="Arial" w:eastAsia="Arial" w:hAnsi="Arial" w:cs="Arial"/>
          <w:i/>
          <w:iCs/>
          <w:color w:val="000000" w:themeColor="text1"/>
        </w:rPr>
        <w:t>Indian ethnic group: facts and figures</w:t>
      </w:r>
      <w:r w:rsidRPr="0390D719">
        <w:rPr>
          <w:rFonts w:ascii="Arial" w:eastAsia="Arial" w:hAnsi="Arial" w:cs="Arial"/>
          <w:color w:val="000000" w:themeColor="text1"/>
        </w:rPr>
        <w:t>. [online] Ethnicity-facts-figures.service.gov.uk. Available at: &lt;https://www.ethnicity-facts-figures.service.gov.uk/summaries/indian-ethnic-group&gt; [Accessed 22 April 2021].</w:t>
      </w:r>
    </w:p>
    <w:p w14:paraId="0F1BFB86" w14:textId="212D4FA6" w:rsidR="0390D719" w:rsidRDefault="0390D719" w:rsidP="0390D719">
      <w:pPr>
        <w:spacing w:line="360" w:lineRule="auto"/>
        <w:ind w:left="450" w:hanging="450"/>
        <w:rPr>
          <w:rFonts w:ascii="Arial" w:eastAsia="Arial" w:hAnsi="Arial" w:cs="Arial"/>
          <w:color w:val="000000" w:themeColor="text1"/>
        </w:rPr>
      </w:pPr>
      <w:r w:rsidRPr="0390D719">
        <w:rPr>
          <w:rFonts w:ascii="Arial" w:eastAsia="Arial" w:hAnsi="Arial" w:cs="Arial"/>
          <w:color w:val="000000" w:themeColor="text1"/>
        </w:rPr>
        <w:t xml:space="preserve">Gov.UK, 2011. </w:t>
      </w:r>
      <w:r w:rsidRPr="0390D719">
        <w:rPr>
          <w:rFonts w:ascii="Arial" w:eastAsia="Arial" w:hAnsi="Arial" w:cs="Arial"/>
          <w:i/>
          <w:iCs/>
          <w:color w:val="000000" w:themeColor="text1"/>
        </w:rPr>
        <w:t>Release Edition Reference Tables - ONS</w:t>
      </w:r>
      <w:r w:rsidRPr="0390D719">
        <w:rPr>
          <w:rFonts w:ascii="Arial" w:eastAsia="Arial" w:hAnsi="Arial" w:cs="Arial"/>
          <w:color w:val="000000" w:themeColor="text1"/>
        </w:rPr>
        <w:t>. [online] Ons.gov.uk. Available at: &lt;http://www.ons.gov.uk/ons/publications/re-reference-tables.html?edition=tcm%3A77-286262&gt; [Accessed 22 April 2021].</w:t>
      </w:r>
    </w:p>
    <w:p w14:paraId="7A96C160" w14:textId="44939663" w:rsidR="0390D719" w:rsidRDefault="0390D719" w:rsidP="0390D719">
      <w:pPr>
        <w:spacing w:line="360" w:lineRule="auto"/>
        <w:ind w:left="450" w:hanging="450"/>
        <w:rPr>
          <w:rFonts w:ascii="Arial" w:eastAsia="Arial" w:hAnsi="Arial" w:cs="Arial"/>
          <w:color w:val="000000" w:themeColor="text1"/>
        </w:rPr>
      </w:pPr>
      <w:proofErr w:type="spellStart"/>
      <w:r w:rsidRPr="0390D719">
        <w:rPr>
          <w:rFonts w:ascii="Arial" w:eastAsia="Arial" w:hAnsi="Arial" w:cs="Arial"/>
          <w:color w:val="000000" w:themeColor="text1"/>
        </w:rPr>
        <w:t>Kuruvita</w:t>
      </w:r>
      <w:proofErr w:type="spellEnd"/>
      <w:r w:rsidRPr="0390D719">
        <w:rPr>
          <w:rFonts w:ascii="Arial" w:eastAsia="Arial" w:hAnsi="Arial" w:cs="Arial"/>
          <w:color w:val="000000" w:themeColor="text1"/>
        </w:rPr>
        <w:t xml:space="preserve">, P., 2011. </w:t>
      </w:r>
      <w:r w:rsidRPr="0390D719">
        <w:rPr>
          <w:rFonts w:ascii="Arial" w:eastAsia="Arial" w:hAnsi="Arial" w:cs="Arial"/>
          <w:i/>
          <w:iCs/>
          <w:color w:val="000000" w:themeColor="text1"/>
        </w:rPr>
        <w:t>Lands of the curry leaf</w:t>
      </w:r>
      <w:r w:rsidRPr="0390D719">
        <w:rPr>
          <w:rFonts w:ascii="Arial" w:eastAsia="Arial" w:hAnsi="Arial" w:cs="Arial"/>
          <w:color w:val="000000" w:themeColor="text1"/>
        </w:rPr>
        <w:t>.</w:t>
      </w:r>
    </w:p>
    <w:p w14:paraId="58CC8E7E" w14:textId="51F82EA9" w:rsidR="0390D719" w:rsidRDefault="0390D719" w:rsidP="0390D719">
      <w:pPr>
        <w:spacing w:line="360" w:lineRule="auto"/>
        <w:ind w:left="450" w:hanging="450"/>
        <w:rPr>
          <w:rFonts w:ascii="Arial" w:eastAsia="Arial" w:hAnsi="Arial" w:cs="Arial"/>
          <w:color w:val="000000" w:themeColor="text1"/>
        </w:rPr>
      </w:pPr>
      <w:r w:rsidRPr="0390D719">
        <w:rPr>
          <w:rFonts w:ascii="Arial" w:eastAsia="Arial" w:hAnsi="Arial" w:cs="Arial"/>
          <w:color w:val="000000" w:themeColor="text1"/>
        </w:rPr>
        <w:t xml:space="preserve">Lu, C., 2010. </w:t>
      </w:r>
      <w:r w:rsidRPr="0390D719">
        <w:rPr>
          <w:rFonts w:ascii="Arial" w:eastAsia="Arial" w:hAnsi="Arial" w:cs="Arial"/>
          <w:i/>
          <w:iCs/>
          <w:color w:val="000000" w:themeColor="text1"/>
        </w:rPr>
        <w:t>Corporate Social Responsibility’s Seven Best Practices: Avoid Greenwashing Through Stakeholder Engagement</w:t>
      </w:r>
      <w:r w:rsidRPr="0390D719">
        <w:rPr>
          <w:rFonts w:ascii="Arial" w:eastAsia="Arial" w:hAnsi="Arial" w:cs="Arial"/>
          <w:color w:val="000000" w:themeColor="text1"/>
        </w:rPr>
        <w:t>. [online] The Green Economy Post: Green Careers, Green Business, Sustainability. Available at: &lt;http://greeneconomypost.com/csr-best-practices-11001.htm&gt; [Accessed 22 April 2021].</w:t>
      </w:r>
    </w:p>
    <w:p w14:paraId="27E4ABB0" w14:textId="7B427640" w:rsidR="0390D719" w:rsidRDefault="0390D719" w:rsidP="0390D719">
      <w:pPr>
        <w:spacing w:line="360" w:lineRule="auto"/>
        <w:ind w:left="450" w:hanging="450"/>
        <w:rPr>
          <w:rFonts w:ascii="Arial" w:eastAsia="Arial" w:hAnsi="Arial" w:cs="Arial"/>
          <w:color w:val="000000" w:themeColor="text1"/>
        </w:rPr>
      </w:pPr>
      <w:r w:rsidRPr="0390D719">
        <w:rPr>
          <w:rFonts w:ascii="Arial" w:eastAsia="Arial" w:hAnsi="Arial" w:cs="Arial"/>
          <w:color w:val="000000" w:themeColor="text1"/>
        </w:rPr>
        <w:t xml:space="preserve">Spice Mountain, 2021. </w:t>
      </w:r>
      <w:r w:rsidRPr="0390D719">
        <w:rPr>
          <w:rFonts w:ascii="Arial" w:eastAsia="Arial" w:hAnsi="Arial" w:cs="Arial"/>
          <w:i/>
          <w:iCs/>
          <w:color w:val="000000" w:themeColor="text1"/>
        </w:rPr>
        <w:t>The Spice Mountain Story - Spice Mountain</w:t>
      </w:r>
      <w:r w:rsidRPr="0390D719">
        <w:rPr>
          <w:rFonts w:ascii="Arial" w:eastAsia="Arial" w:hAnsi="Arial" w:cs="Arial"/>
          <w:color w:val="000000" w:themeColor="text1"/>
        </w:rPr>
        <w:t>. [online] Spice Mountain. Available at: &lt;https://www.spicemountain.co.uk/about-us/&gt; [Accessed 22 April 2021].</w:t>
      </w:r>
    </w:p>
    <w:p w14:paraId="5AFC04BA" w14:textId="5ABA4BD2" w:rsidR="0390D719" w:rsidRDefault="0390D719" w:rsidP="0390D719">
      <w:pPr>
        <w:spacing w:line="360" w:lineRule="auto"/>
        <w:ind w:left="450" w:hanging="450"/>
        <w:rPr>
          <w:rFonts w:ascii="Arial" w:eastAsia="Arial" w:hAnsi="Arial" w:cs="Arial"/>
          <w:color w:val="000000" w:themeColor="text1"/>
        </w:rPr>
      </w:pPr>
      <w:r w:rsidRPr="0390D719">
        <w:rPr>
          <w:rFonts w:ascii="Arial" w:eastAsia="Arial" w:hAnsi="Arial" w:cs="Arial"/>
          <w:color w:val="000000" w:themeColor="text1"/>
        </w:rPr>
        <w:t xml:space="preserve">Spice shop, 2021. </w:t>
      </w:r>
      <w:r w:rsidRPr="0390D719">
        <w:rPr>
          <w:rFonts w:ascii="Arial" w:eastAsia="Arial" w:hAnsi="Arial" w:cs="Arial"/>
          <w:i/>
          <w:iCs/>
          <w:color w:val="000000" w:themeColor="text1"/>
        </w:rPr>
        <w:t>History</w:t>
      </w:r>
      <w:r w:rsidRPr="0390D719">
        <w:rPr>
          <w:rFonts w:ascii="Arial" w:eastAsia="Arial" w:hAnsi="Arial" w:cs="Arial"/>
          <w:color w:val="000000" w:themeColor="text1"/>
        </w:rPr>
        <w:t>. [online] Thespiceshop.co.uk. Available at: &lt;https://thespiceshop.co.uk/history&gt; [Accessed 22 April 2021].</w:t>
      </w:r>
    </w:p>
    <w:p w14:paraId="4B5AC529" w14:textId="79E27860" w:rsidR="0390D719" w:rsidRDefault="0390D719" w:rsidP="0390D719">
      <w:pPr>
        <w:spacing w:line="360" w:lineRule="auto"/>
        <w:ind w:left="450" w:hanging="450"/>
        <w:rPr>
          <w:rFonts w:ascii="Arial" w:eastAsia="Arial" w:hAnsi="Arial" w:cs="Arial"/>
          <w:color w:val="000000" w:themeColor="text1"/>
        </w:rPr>
      </w:pPr>
      <w:r w:rsidRPr="0390D719">
        <w:rPr>
          <w:rFonts w:ascii="Arial" w:eastAsia="Arial" w:hAnsi="Arial" w:cs="Arial"/>
          <w:color w:val="000000" w:themeColor="text1"/>
        </w:rPr>
        <w:lastRenderedPageBreak/>
        <w:t xml:space="preserve">SSA, 2021. </w:t>
      </w:r>
      <w:r w:rsidRPr="0390D719">
        <w:rPr>
          <w:rFonts w:ascii="Arial" w:eastAsia="Arial" w:hAnsi="Arial" w:cs="Arial"/>
          <w:i/>
          <w:iCs/>
          <w:color w:val="000000" w:themeColor="text1"/>
        </w:rPr>
        <w:t>SSA: Home</w:t>
      </w:r>
      <w:r w:rsidRPr="0390D719">
        <w:rPr>
          <w:rFonts w:ascii="Arial" w:eastAsia="Arial" w:hAnsi="Arial" w:cs="Arial"/>
          <w:color w:val="000000" w:themeColor="text1"/>
        </w:rPr>
        <w:t>. [online] Seasoningandspice.org.uk. Available at: &lt;http://www.seasoningandspice.org.uk/ssa/&gt; [Accessed 22 April 2021].</w:t>
      </w:r>
    </w:p>
    <w:p w14:paraId="5426F36C" w14:textId="3BB1845E" w:rsidR="0390D719" w:rsidRDefault="0390D719" w:rsidP="0390D719">
      <w:pPr>
        <w:spacing w:line="360" w:lineRule="auto"/>
        <w:ind w:left="450" w:hanging="450"/>
        <w:rPr>
          <w:rFonts w:ascii="Arial" w:eastAsia="Arial" w:hAnsi="Arial" w:cs="Arial"/>
          <w:color w:val="000000" w:themeColor="text1"/>
        </w:rPr>
      </w:pPr>
      <w:r w:rsidRPr="0390D719">
        <w:rPr>
          <w:rFonts w:ascii="Arial" w:eastAsia="Arial" w:hAnsi="Arial" w:cs="Arial"/>
          <w:color w:val="000000" w:themeColor="text1"/>
        </w:rPr>
        <w:t xml:space="preserve">Young, P., 2007. </w:t>
      </w:r>
      <w:r w:rsidRPr="0390D719">
        <w:rPr>
          <w:rFonts w:ascii="Arial" w:eastAsia="Arial" w:hAnsi="Arial" w:cs="Arial"/>
          <w:i/>
          <w:iCs/>
          <w:color w:val="000000" w:themeColor="text1"/>
        </w:rPr>
        <w:t>Business plan</w:t>
      </w:r>
      <w:r w:rsidRPr="0390D719">
        <w:rPr>
          <w:rFonts w:ascii="Arial" w:eastAsia="Arial" w:hAnsi="Arial" w:cs="Arial"/>
          <w:color w:val="000000" w:themeColor="text1"/>
        </w:rPr>
        <w:t>. Chandni Chowk, Delhi: Global Media.</w:t>
      </w:r>
    </w:p>
    <w:p w14:paraId="2BAC3F8B" w14:textId="6149181B" w:rsidR="0390D719" w:rsidRPr="00654725" w:rsidRDefault="0390D719" w:rsidP="00654725">
      <w:pPr>
        <w:pStyle w:val="Heading1"/>
        <w:rPr>
          <w:rFonts w:ascii="Arial" w:eastAsia="Arial" w:hAnsi="Arial" w:cs="Arial"/>
          <w:b/>
          <w:bCs/>
        </w:rPr>
      </w:pPr>
      <w:r>
        <w:br w:type="page"/>
      </w:r>
      <w:bookmarkStart w:id="17" w:name="_Toc70254290"/>
      <w:r w:rsidR="7B474A16" w:rsidRPr="7B474A16">
        <w:rPr>
          <w:rFonts w:ascii="Arial" w:eastAsia="Arial" w:hAnsi="Arial" w:cs="Arial"/>
          <w:sz w:val="22"/>
          <w:szCs w:val="22"/>
        </w:rPr>
        <w:lastRenderedPageBreak/>
        <w:t>Appendix A:</w:t>
      </w:r>
      <w:bookmarkEnd w:id="17"/>
    </w:p>
    <w:p w14:paraId="1A606073" w14:textId="6D55C0F0" w:rsidR="0390D719" w:rsidRDefault="7B474A16" w:rsidP="7B474A16">
      <w:pPr>
        <w:spacing w:line="360" w:lineRule="auto"/>
        <w:rPr>
          <w:rFonts w:ascii="Arial" w:eastAsia="Arial" w:hAnsi="Arial" w:cs="Arial"/>
          <w:b/>
          <w:bCs/>
        </w:rPr>
      </w:pPr>
      <w:r w:rsidRPr="7B474A16">
        <w:rPr>
          <w:rFonts w:ascii="Arial" w:eastAsia="Arial" w:hAnsi="Arial" w:cs="Arial"/>
          <w:b/>
          <w:bCs/>
        </w:rPr>
        <w:t>Figure 1:</w:t>
      </w:r>
    </w:p>
    <w:tbl>
      <w:tblPr>
        <w:tblStyle w:val="TableGrid"/>
        <w:tblW w:w="0" w:type="auto"/>
        <w:tblLayout w:type="fixed"/>
        <w:tblLook w:val="06A0" w:firstRow="1" w:lastRow="0" w:firstColumn="1" w:lastColumn="0" w:noHBand="1" w:noVBand="1"/>
      </w:tblPr>
      <w:tblGrid>
        <w:gridCol w:w="3071"/>
        <w:gridCol w:w="3071"/>
        <w:gridCol w:w="1609"/>
        <w:gridCol w:w="1609"/>
      </w:tblGrid>
      <w:tr w:rsidR="0390D719" w14:paraId="0D6EF530" w14:textId="77777777" w:rsidTr="0390D719">
        <w:trPr>
          <w:trHeight w:val="840"/>
        </w:trPr>
        <w:tc>
          <w:tcPr>
            <w:tcW w:w="3071" w:type="dxa"/>
            <w:tcBorders>
              <w:top w:val="nil"/>
              <w:left w:val="nil"/>
              <w:bottom w:val="double" w:sz="5" w:space="0" w:color="262626" w:themeColor="text1" w:themeTint="D9"/>
              <w:right w:val="nil"/>
            </w:tcBorders>
            <w:vAlign w:val="center"/>
          </w:tcPr>
          <w:p w14:paraId="6E959099" w14:textId="6C2329FE" w:rsidR="0390D719" w:rsidRDefault="0390D719" w:rsidP="0390D719">
            <w:r w:rsidRPr="0390D719">
              <w:rPr>
                <w:rFonts w:ascii="Franklin Gothic Medium" w:eastAsia="Franklin Gothic Medium" w:hAnsi="Franklin Gothic Medium" w:cs="Franklin Gothic Medium"/>
                <w:b/>
                <w:bCs/>
                <w:color w:val="308DA2"/>
                <w:sz w:val="56"/>
                <w:szCs w:val="56"/>
              </w:rPr>
              <w:t>Assets</w:t>
            </w:r>
          </w:p>
        </w:tc>
        <w:tc>
          <w:tcPr>
            <w:tcW w:w="3071" w:type="dxa"/>
            <w:tcBorders>
              <w:top w:val="nil"/>
              <w:left w:val="nil"/>
              <w:bottom w:val="double" w:sz="5" w:space="0" w:color="262626" w:themeColor="text1" w:themeTint="D9"/>
              <w:right w:val="nil"/>
            </w:tcBorders>
            <w:vAlign w:val="center"/>
          </w:tcPr>
          <w:p w14:paraId="218DDF49" w14:textId="185CA8CD" w:rsidR="0390D719" w:rsidRDefault="0390D719" w:rsidP="0390D719">
            <w:r w:rsidRPr="0390D719">
              <w:rPr>
                <w:rFonts w:ascii="Franklin Gothic Medium" w:eastAsia="Franklin Gothic Medium" w:hAnsi="Franklin Gothic Medium" w:cs="Franklin Gothic Medium"/>
                <w:b/>
                <w:bCs/>
                <w:color w:val="308DA2"/>
                <w:sz w:val="56"/>
                <w:szCs w:val="56"/>
              </w:rPr>
              <w:t xml:space="preserve"> </w:t>
            </w:r>
          </w:p>
        </w:tc>
        <w:tc>
          <w:tcPr>
            <w:tcW w:w="1609" w:type="dxa"/>
            <w:tcBorders>
              <w:top w:val="nil"/>
              <w:left w:val="nil"/>
              <w:bottom w:val="double" w:sz="5" w:space="0" w:color="262626" w:themeColor="text1" w:themeTint="D9"/>
              <w:right w:val="nil"/>
            </w:tcBorders>
            <w:vAlign w:val="center"/>
          </w:tcPr>
          <w:p w14:paraId="5BA8F5C4" w14:textId="569D9C2F" w:rsidR="0390D719" w:rsidRDefault="0390D719" w:rsidP="0390D719">
            <w:r w:rsidRPr="0390D719">
              <w:rPr>
                <w:rFonts w:ascii="Franklin Gothic Medium" w:eastAsia="Franklin Gothic Medium" w:hAnsi="Franklin Gothic Medium" w:cs="Franklin Gothic Medium"/>
                <w:b/>
                <w:bCs/>
                <w:color w:val="308DA2"/>
                <w:sz w:val="56"/>
                <w:szCs w:val="56"/>
              </w:rPr>
              <w:t xml:space="preserve"> </w:t>
            </w:r>
          </w:p>
        </w:tc>
        <w:tc>
          <w:tcPr>
            <w:tcW w:w="1609" w:type="dxa"/>
            <w:tcBorders>
              <w:top w:val="nil"/>
              <w:left w:val="nil"/>
              <w:bottom w:val="double" w:sz="5" w:space="0" w:color="262626" w:themeColor="text1" w:themeTint="D9"/>
              <w:right w:val="nil"/>
            </w:tcBorders>
            <w:vAlign w:val="center"/>
          </w:tcPr>
          <w:p w14:paraId="11DED8F2" w14:textId="002EB6F6" w:rsidR="0390D719" w:rsidRDefault="0390D719" w:rsidP="0390D719">
            <w:r w:rsidRPr="0390D719">
              <w:rPr>
                <w:rFonts w:ascii="Franklin Gothic Medium" w:eastAsia="Franklin Gothic Medium" w:hAnsi="Franklin Gothic Medium" w:cs="Franklin Gothic Medium"/>
                <w:b/>
                <w:bCs/>
                <w:color w:val="308DA2"/>
                <w:sz w:val="56"/>
                <w:szCs w:val="56"/>
              </w:rPr>
              <w:t xml:space="preserve"> </w:t>
            </w:r>
          </w:p>
        </w:tc>
      </w:tr>
      <w:tr w:rsidR="0390D719" w14:paraId="5EFB6F49" w14:textId="77777777" w:rsidTr="0390D719">
        <w:trPr>
          <w:trHeight w:val="600"/>
        </w:trPr>
        <w:tc>
          <w:tcPr>
            <w:tcW w:w="3071" w:type="dxa"/>
            <w:tcBorders>
              <w:top w:val="double" w:sz="5" w:space="0" w:color="262626" w:themeColor="text1" w:themeTint="D9"/>
              <w:left w:val="nil"/>
              <w:bottom w:val="nil"/>
              <w:right w:val="nil"/>
            </w:tcBorders>
            <w:vAlign w:val="center"/>
          </w:tcPr>
          <w:p w14:paraId="037B5176" w14:textId="650A2B61" w:rsidR="0390D719" w:rsidRDefault="0390D719"/>
        </w:tc>
        <w:tc>
          <w:tcPr>
            <w:tcW w:w="3071" w:type="dxa"/>
            <w:tcBorders>
              <w:top w:val="double" w:sz="5" w:space="0" w:color="262626" w:themeColor="text1" w:themeTint="D9"/>
              <w:left w:val="nil"/>
              <w:bottom w:val="nil"/>
              <w:right w:val="nil"/>
            </w:tcBorders>
            <w:vAlign w:val="center"/>
          </w:tcPr>
          <w:p w14:paraId="2C713751" w14:textId="059F4792" w:rsidR="0390D719" w:rsidRDefault="0390D719"/>
        </w:tc>
        <w:tc>
          <w:tcPr>
            <w:tcW w:w="1609" w:type="dxa"/>
            <w:tcBorders>
              <w:top w:val="double" w:sz="5" w:space="0" w:color="262626" w:themeColor="text1" w:themeTint="D9"/>
              <w:left w:val="dotted" w:sz="4" w:space="0" w:color="A6A6A6" w:themeColor="background1" w:themeShade="A6"/>
              <w:bottom w:val="single" w:sz="12" w:space="0" w:color="308DA2"/>
              <w:right w:val="dotted" w:sz="4" w:space="0" w:color="A6A6A6" w:themeColor="background1" w:themeShade="A6"/>
            </w:tcBorders>
            <w:vAlign w:val="center"/>
          </w:tcPr>
          <w:p w14:paraId="491FBFCD" w14:textId="70C1777D" w:rsidR="0390D719" w:rsidRDefault="0390D719" w:rsidP="0390D719">
            <w:pPr>
              <w:jc w:val="right"/>
            </w:pPr>
            <w:r w:rsidRPr="0390D719">
              <w:rPr>
                <w:rFonts w:ascii="Franklin Gothic Medium" w:eastAsia="Franklin Gothic Medium" w:hAnsi="Franklin Gothic Medium" w:cs="Franklin Gothic Medium"/>
                <w:color w:val="262626" w:themeColor="text1" w:themeTint="D9"/>
                <w:sz w:val="24"/>
                <w:szCs w:val="24"/>
              </w:rPr>
              <w:t>FY-2020</w:t>
            </w:r>
          </w:p>
        </w:tc>
        <w:tc>
          <w:tcPr>
            <w:tcW w:w="1609" w:type="dxa"/>
            <w:tcBorders>
              <w:top w:val="double" w:sz="5" w:space="0" w:color="262626" w:themeColor="text1" w:themeTint="D9"/>
              <w:left w:val="dotted" w:sz="4" w:space="0" w:color="A6A6A6" w:themeColor="background1" w:themeShade="A6"/>
              <w:bottom w:val="single" w:sz="12" w:space="0" w:color="308DA2"/>
              <w:right w:val="dotted" w:sz="4" w:space="0" w:color="A6A6A6" w:themeColor="background1" w:themeShade="A6"/>
            </w:tcBorders>
            <w:vAlign w:val="center"/>
          </w:tcPr>
          <w:p w14:paraId="31AC240A" w14:textId="1D0641DB" w:rsidR="0390D719" w:rsidRDefault="0390D719" w:rsidP="0390D719">
            <w:pPr>
              <w:jc w:val="right"/>
            </w:pPr>
            <w:r w:rsidRPr="0390D719">
              <w:rPr>
                <w:rFonts w:ascii="Franklin Gothic Medium" w:eastAsia="Franklin Gothic Medium" w:hAnsi="Franklin Gothic Medium" w:cs="Franklin Gothic Medium"/>
                <w:color w:val="262626" w:themeColor="text1" w:themeTint="D9"/>
                <w:sz w:val="24"/>
                <w:szCs w:val="24"/>
              </w:rPr>
              <w:t>FY-2021</w:t>
            </w:r>
          </w:p>
        </w:tc>
      </w:tr>
      <w:tr w:rsidR="0390D719" w14:paraId="4D3BB63D" w14:textId="77777777" w:rsidTr="0390D719">
        <w:trPr>
          <w:trHeight w:val="360"/>
        </w:trPr>
        <w:tc>
          <w:tcPr>
            <w:tcW w:w="3071" w:type="dxa"/>
            <w:tcBorders>
              <w:top w:val="nil"/>
              <w:left w:val="nil"/>
              <w:bottom w:val="single" w:sz="4" w:space="0" w:color="A6A6A6" w:themeColor="background1" w:themeShade="A6"/>
              <w:right w:val="dotted" w:sz="4" w:space="0" w:color="A6A6A6" w:themeColor="background1" w:themeShade="A6"/>
            </w:tcBorders>
            <w:vAlign w:val="center"/>
          </w:tcPr>
          <w:p w14:paraId="66039158" w14:textId="22A0EB75" w:rsidR="0390D719" w:rsidRDefault="0390D719" w:rsidP="0390D719">
            <w:r w:rsidRPr="0390D719">
              <w:rPr>
                <w:rFonts w:ascii="Franklin Gothic Medium" w:eastAsia="Franklin Gothic Medium" w:hAnsi="Franklin Gothic Medium" w:cs="Franklin Gothic Medium"/>
                <w:b/>
                <w:bCs/>
                <w:color w:val="595959" w:themeColor="text1" w:themeTint="A6"/>
                <w:sz w:val="24"/>
                <w:szCs w:val="24"/>
              </w:rPr>
              <w:t>Asset Type</w:t>
            </w:r>
          </w:p>
        </w:tc>
        <w:tc>
          <w:tcPr>
            <w:tcW w:w="3071" w:type="dxa"/>
            <w:tcBorders>
              <w:top w:val="nil"/>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30461C0A" w14:textId="5BBE481B" w:rsidR="0390D719" w:rsidRDefault="0390D719" w:rsidP="0390D719">
            <w:r w:rsidRPr="0390D719">
              <w:rPr>
                <w:rFonts w:ascii="Franklin Gothic Medium" w:eastAsia="Franklin Gothic Medium" w:hAnsi="Franklin Gothic Medium" w:cs="Franklin Gothic Medium"/>
                <w:b/>
                <w:bCs/>
                <w:color w:val="595959" w:themeColor="text1" w:themeTint="A6"/>
                <w:sz w:val="24"/>
                <w:szCs w:val="24"/>
              </w:rPr>
              <w:t>Description</w:t>
            </w:r>
          </w:p>
        </w:tc>
        <w:tc>
          <w:tcPr>
            <w:tcW w:w="1609" w:type="dxa"/>
            <w:tcBorders>
              <w:top w:val="single" w:sz="12" w:space="0" w:color="308DA2"/>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2E1408A7" w14:textId="347BA1BA" w:rsidR="0390D719" w:rsidRDefault="0390D719" w:rsidP="0390D719">
            <w:r w:rsidRPr="0390D719">
              <w:rPr>
                <w:rFonts w:ascii="Franklin Gothic Medium" w:eastAsia="Franklin Gothic Medium" w:hAnsi="Franklin Gothic Medium" w:cs="Franklin Gothic Medium"/>
                <w:b/>
                <w:bCs/>
                <w:color w:val="595959" w:themeColor="text1" w:themeTint="A6"/>
                <w:sz w:val="24"/>
                <w:szCs w:val="24"/>
              </w:rPr>
              <w:t>Previous Year</w:t>
            </w:r>
          </w:p>
        </w:tc>
        <w:tc>
          <w:tcPr>
            <w:tcW w:w="1609" w:type="dxa"/>
            <w:tcBorders>
              <w:top w:val="single" w:sz="12" w:space="0" w:color="308DA2"/>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039CEF25" w14:textId="73D073B4" w:rsidR="0390D719" w:rsidRDefault="0390D719" w:rsidP="0390D719">
            <w:r w:rsidRPr="0390D719">
              <w:rPr>
                <w:rFonts w:ascii="Franklin Gothic Medium" w:eastAsia="Franklin Gothic Medium" w:hAnsi="Franklin Gothic Medium" w:cs="Franklin Gothic Medium"/>
                <w:b/>
                <w:bCs/>
                <w:color w:val="595959" w:themeColor="text1" w:themeTint="A6"/>
                <w:sz w:val="24"/>
                <w:szCs w:val="24"/>
              </w:rPr>
              <w:t>Current Year</w:t>
            </w:r>
          </w:p>
        </w:tc>
      </w:tr>
      <w:tr w:rsidR="0390D719" w14:paraId="56E46D8A" w14:textId="77777777" w:rsidTr="0390D719">
        <w:trPr>
          <w:trHeight w:val="600"/>
        </w:trPr>
        <w:tc>
          <w:tcPr>
            <w:tcW w:w="3071" w:type="dxa"/>
            <w:tcBorders>
              <w:top w:val="single" w:sz="4" w:space="0" w:color="A6A6A6" w:themeColor="background1" w:themeShade="A6"/>
              <w:left w:val="nil"/>
              <w:bottom w:val="single" w:sz="4" w:space="0" w:color="A6A6A6" w:themeColor="background1" w:themeShade="A6"/>
              <w:right w:val="dotted" w:sz="4" w:space="0" w:color="A6A6A6" w:themeColor="background1" w:themeShade="A6"/>
            </w:tcBorders>
            <w:vAlign w:val="center"/>
          </w:tcPr>
          <w:p w14:paraId="4625D3AC" w14:textId="6F7C6024" w:rsidR="0390D719" w:rsidRDefault="0390D719" w:rsidP="0390D719">
            <w:r w:rsidRPr="0390D719">
              <w:rPr>
                <w:rFonts w:ascii="Franklin Gothic Medium" w:eastAsia="Franklin Gothic Medium" w:hAnsi="Franklin Gothic Medium" w:cs="Franklin Gothic Medium"/>
                <w:color w:val="595959" w:themeColor="text1" w:themeTint="A6"/>
              </w:rPr>
              <w:t>Current Assets</w:t>
            </w:r>
          </w:p>
        </w:tc>
        <w:tc>
          <w:tcPr>
            <w:tcW w:w="3071"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2E71C1EA" w14:textId="072443CC" w:rsidR="0390D719" w:rsidRDefault="0390D719" w:rsidP="0390D719">
            <w:r w:rsidRPr="0390D719">
              <w:rPr>
                <w:rFonts w:ascii="Franklin Gothic Medium" w:eastAsia="Franklin Gothic Medium" w:hAnsi="Franklin Gothic Medium" w:cs="Franklin Gothic Medium"/>
                <w:color w:val="595959" w:themeColor="text1" w:themeTint="A6"/>
              </w:rPr>
              <w:t>Cash</w:t>
            </w:r>
          </w:p>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2128C8A6" w14:textId="3487C3F3" w:rsidR="0390D719" w:rsidRDefault="0390D719" w:rsidP="0390D719">
            <w:pPr>
              <w:jc w:val="right"/>
            </w:pPr>
            <w:r w:rsidRPr="0390D719">
              <w:rPr>
                <w:rFonts w:ascii="Franklin Gothic Medium" w:eastAsia="Franklin Gothic Medium" w:hAnsi="Franklin Gothic Medium" w:cs="Franklin Gothic Medium"/>
                <w:color w:val="595959" w:themeColor="text1" w:themeTint="A6"/>
              </w:rPr>
              <w:t xml:space="preserve">50,000 </w:t>
            </w:r>
          </w:p>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12D78D7F" w14:textId="2A741A18" w:rsidR="0390D719" w:rsidRDefault="0390D719" w:rsidP="0390D719">
            <w:pPr>
              <w:jc w:val="right"/>
            </w:pPr>
            <w:r w:rsidRPr="0390D719">
              <w:rPr>
                <w:rFonts w:ascii="Franklin Gothic Medium" w:eastAsia="Franklin Gothic Medium" w:hAnsi="Franklin Gothic Medium" w:cs="Franklin Gothic Medium"/>
                <w:color w:val="595959" w:themeColor="text1" w:themeTint="A6"/>
              </w:rPr>
              <w:t xml:space="preserve">50,000 </w:t>
            </w:r>
          </w:p>
        </w:tc>
      </w:tr>
      <w:tr w:rsidR="0390D719" w14:paraId="08A33027" w14:textId="77777777" w:rsidTr="0390D719">
        <w:trPr>
          <w:trHeight w:val="600"/>
        </w:trPr>
        <w:tc>
          <w:tcPr>
            <w:tcW w:w="3071" w:type="dxa"/>
            <w:tcBorders>
              <w:top w:val="single" w:sz="4" w:space="0" w:color="A6A6A6" w:themeColor="background1" w:themeShade="A6"/>
              <w:left w:val="nil"/>
              <w:bottom w:val="single" w:sz="4" w:space="0" w:color="A6A6A6" w:themeColor="background1" w:themeShade="A6"/>
              <w:right w:val="dotted" w:sz="4" w:space="0" w:color="A6A6A6" w:themeColor="background1" w:themeShade="A6"/>
            </w:tcBorders>
            <w:vAlign w:val="center"/>
          </w:tcPr>
          <w:p w14:paraId="6018F86E" w14:textId="6D33A41B" w:rsidR="0390D719" w:rsidRDefault="0390D719" w:rsidP="0390D719">
            <w:r w:rsidRPr="0390D719">
              <w:rPr>
                <w:rFonts w:ascii="Franklin Gothic Medium" w:eastAsia="Franklin Gothic Medium" w:hAnsi="Franklin Gothic Medium" w:cs="Franklin Gothic Medium"/>
                <w:color w:val="595959" w:themeColor="text1" w:themeTint="A6"/>
              </w:rPr>
              <w:t>Current Assets</w:t>
            </w:r>
          </w:p>
        </w:tc>
        <w:tc>
          <w:tcPr>
            <w:tcW w:w="3071"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66B3FB85" w14:textId="227056DD" w:rsidR="0390D719" w:rsidRDefault="0390D719" w:rsidP="0390D719">
            <w:r w:rsidRPr="0390D719">
              <w:rPr>
                <w:rFonts w:ascii="Franklin Gothic Medium" w:eastAsia="Franklin Gothic Medium" w:hAnsi="Franklin Gothic Medium" w:cs="Franklin Gothic Medium"/>
                <w:color w:val="595959" w:themeColor="text1" w:themeTint="A6"/>
              </w:rPr>
              <w:t>Investments</w:t>
            </w:r>
          </w:p>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2C52BA50" w14:textId="535F2E4A" w:rsidR="0390D719" w:rsidRDefault="0390D719" w:rsidP="0390D719">
            <w:pPr>
              <w:jc w:val="right"/>
            </w:pPr>
            <w:r w:rsidRPr="0390D719">
              <w:rPr>
                <w:rFonts w:ascii="Franklin Gothic Medium" w:eastAsia="Franklin Gothic Medium" w:hAnsi="Franklin Gothic Medium" w:cs="Franklin Gothic Medium"/>
                <w:color w:val="595959" w:themeColor="text1" w:themeTint="A6"/>
              </w:rPr>
              <w:t xml:space="preserve">0 </w:t>
            </w:r>
          </w:p>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079ADF82" w14:textId="142887EE" w:rsidR="0390D719" w:rsidRDefault="0390D719" w:rsidP="0390D719">
            <w:pPr>
              <w:jc w:val="right"/>
            </w:pPr>
            <w:r w:rsidRPr="0390D719">
              <w:rPr>
                <w:rFonts w:ascii="Franklin Gothic Medium" w:eastAsia="Franklin Gothic Medium" w:hAnsi="Franklin Gothic Medium" w:cs="Franklin Gothic Medium"/>
                <w:color w:val="595959" w:themeColor="text1" w:themeTint="A6"/>
              </w:rPr>
              <w:t xml:space="preserve">10,000 </w:t>
            </w:r>
          </w:p>
        </w:tc>
      </w:tr>
      <w:tr w:rsidR="0390D719" w14:paraId="0D266CA7" w14:textId="77777777" w:rsidTr="0390D719">
        <w:trPr>
          <w:trHeight w:val="600"/>
        </w:trPr>
        <w:tc>
          <w:tcPr>
            <w:tcW w:w="3071" w:type="dxa"/>
            <w:tcBorders>
              <w:top w:val="single" w:sz="4" w:space="0" w:color="A6A6A6" w:themeColor="background1" w:themeShade="A6"/>
              <w:left w:val="nil"/>
              <w:bottom w:val="single" w:sz="4" w:space="0" w:color="A6A6A6" w:themeColor="background1" w:themeShade="A6"/>
              <w:right w:val="dotted" w:sz="4" w:space="0" w:color="A6A6A6" w:themeColor="background1" w:themeShade="A6"/>
            </w:tcBorders>
            <w:vAlign w:val="center"/>
          </w:tcPr>
          <w:p w14:paraId="698FBC25" w14:textId="1EC35746" w:rsidR="0390D719" w:rsidRDefault="0390D719" w:rsidP="0390D719">
            <w:r w:rsidRPr="0390D719">
              <w:rPr>
                <w:rFonts w:ascii="Franklin Gothic Medium" w:eastAsia="Franklin Gothic Medium" w:hAnsi="Franklin Gothic Medium" w:cs="Franklin Gothic Medium"/>
                <w:color w:val="595959" w:themeColor="text1" w:themeTint="A6"/>
              </w:rPr>
              <w:t>Current Assets</w:t>
            </w:r>
          </w:p>
        </w:tc>
        <w:tc>
          <w:tcPr>
            <w:tcW w:w="3071"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0404F511" w14:textId="1699A4D0" w:rsidR="0390D719" w:rsidRDefault="0390D719" w:rsidP="0390D719">
            <w:r w:rsidRPr="0390D719">
              <w:rPr>
                <w:rFonts w:ascii="Franklin Gothic Medium" w:eastAsia="Franklin Gothic Medium" w:hAnsi="Franklin Gothic Medium" w:cs="Franklin Gothic Medium"/>
                <w:color w:val="595959" w:themeColor="text1" w:themeTint="A6"/>
              </w:rPr>
              <w:t>Inventories</w:t>
            </w:r>
          </w:p>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1690D622" w14:textId="55C17622" w:rsidR="0390D719" w:rsidRDefault="0390D719" w:rsidP="0390D719">
            <w:pPr>
              <w:jc w:val="right"/>
            </w:pPr>
            <w:r w:rsidRPr="0390D719">
              <w:rPr>
                <w:rFonts w:ascii="Franklin Gothic Medium" w:eastAsia="Franklin Gothic Medium" w:hAnsi="Franklin Gothic Medium" w:cs="Franklin Gothic Medium"/>
                <w:color w:val="595959" w:themeColor="text1" w:themeTint="A6"/>
              </w:rPr>
              <w:t xml:space="preserve">0 </w:t>
            </w:r>
          </w:p>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224EEBD8" w14:textId="388B5CAA" w:rsidR="0390D719" w:rsidRDefault="0390D719" w:rsidP="0390D719">
            <w:pPr>
              <w:jc w:val="right"/>
            </w:pPr>
            <w:r w:rsidRPr="0390D719">
              <w:rPr>
                <w:rFonts w:ascii="Franklin Gothic Medium" w:eastAsia="Franklin Gothic Medium" w:hAnsi="Franklin Gothic Medium" w:cs="Franklin Gothic Medium"/>
                <w:color w:val="595959" w:themeColor="text1" w:themeTint="A6"/>
              </w:rPr>
              <w:t xml:space="preserve">6,000 </w:t>
            </w:r>
          </w:p>
        </w:tc>
      </w:tr>
      <w:tr w:rsidR="0390D719" w14:paraId="74807BE2" w14:textId="77777777" w:rsidTr="0390D719">
        <w:trPr>
          <w:trHeight w:val="600"/>
        </w:trPr>
        <w:tc>
          <w:tcPr>
            <w:tcW w:w="3071" w:type="dxa"/>
            <w:tcBorders>
              <w:top w:val="single" w:sz="4" w:space="0" w:color="A6A6A6" w:themeColor="background1" w:themeShade="A6"/>
              <w:left w:val="nil"/>
              <w:bottom w:val="single" w:sz="4" w:space="0" w:color="A6A6A6" w:themeColor="background1" w:themeShade="A6"/>
              <w:right w:val="dotted" w:sz="4" w:space="0" w:color="A6A6A6" w:themeColor="background1" w:themeShade="A6"/>
            </w:tcBorders>
            <w:vAlign w:val="center"/>
          </w:tcPr>
          <w:p w14:paraId="574E3FC7" w14:textId="678ED405" w:rsidR="0390D719" w:rsidRDefault="0390D719" w:rsidP="0390D719">
            <w:r w:rsidRPr="0390D719">
              <w:rPr>
                <w:rFonts w:ascii="Franklin Gothic Medium" w:eastAsia="Franklin Gothic Medium" w:hAnsi="Franklin Gothic Medium" w:cs="Franklin Gothic Medium"/>
                <w:color w:val="595959" w:themeColor="text1" w:themeTint="A6"/>
              </w:rPr>
              <w:t>Current Assets</w:t>
            </w:r>
          </w:p>
        </w:tc>
        <w:tc>
          <w:tcPr>
            <w:tcW w:w="3071"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6C5DAEBA" w14:textId="42CBC809" w:rsidR="0390D719" w:rsidRDefault="0390D719" w:rsidP="0390D719">
            <w:r w:rsidRPr="0390D719">
              <w:rPr>
                <w:rFonts w:ascii="Franklin Gothic Medium" w:eastAsia="Franklin Gothic Medium" w:hAnsi="Franklin Gothic Medium" w:cs="Franklin Gothic Medium"/>
                <w:color w:val="595959" w:themeColor="text1" w:themeTint="A6"/>
              </w:rPr>
              <w:t>Accounts receivable</w:t>
            </w:r>
          </w:p>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0F4324D7" w14:textId="334BC233" w:rsidR="0390D719" w:rsidRDefault="0390D719" w:rsidP="0390D719">
            <w:pPr>
              <w:jc w:val="right"/>
            </w:pPr>
            <w:r w:rsidRPr="0390D719">
              <w:rPr>
                <w:rFonts w:ascii="Franklin Gothic Medium" w:eastAsia="Franklin Gothic Medium" w:hAnsi="Franklin Gothic Medium" w:cs="Franklin Gothic Medium"/>
                <w:color w:val="595959" w:themeColor="text1" w:themeTint="A6"/>
              </w:rPr>
              <w:t xml:space="preserve">0 </w:t>
            </w:r>
          </w:p>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11F3B33A" w14:textId="124E2803" w:rsidR="0390D719" w:rsidRDefault="0390D719" w:rsidP="0390D719">
            <w:pPr>
              <w:jc w:val="right"/>
            </w:pPr>
            <w:r w:rsidRPr="0390D719">
              <w:rPr>
                <w:rFonts w:ascii="Franklin Gothic Medium" w:eastAsia="Franklin Gothic Medium" w:hAnsi="Franklin Gothic Medium" w:cs="Franklin Gothic Medium"/>
                <w:color w:val="595959" w:themeColor="text1" w:themeTint="A6"/>
              </w:rPr>
              <w:t xml:space="preserve">0 </w:t>
            </w:r>
          </w:p>
        </w:tc>
      </w:tr>
      <w:tr w:rsidR="0390D719" w14:paraId="1957DDC2" w14:textId="77777777" w:rsidTr="0390D719">
        <w:trPr>
          <w:trHeight w:val="600"/>
        </w:trPr>
        <w:tc>
          <w:tcPr>
            <w:tcW w:w="3071" w:type="dxa"/>
            <w:tcBorders>
              <w:top w:val="single" w:sz="4" w:space="0" w:color="A6A6A6" w:themeColor="background1" w:themeShade="A6"/>
              <w:left w:val="nil"/>
              <w:bottom w:val="single" w:sz="4" w:space="0" w:color="A6A6A6" w:themeColor="background1" w:themeShade="A6"/>
              <w:right w:val="dotted" w:sz="4" w:space="0" w:color="A6A6A6" w:themeColor="background1" w:themeShade="A6"/>
            </w:tcBorders>
            <w:vAlign w:val="center"/>
          </w:tcPr>
          <w:p w14:paraId="1C6C6D8E" w14:textId="6E18AFA0" w:rsidR="0390D719" w:rsidRDefault="0390D719" w:rsidP="0390D719">
            <w:r w:rsidRPr="0390D719">
              <w:rPr>
                <w:rFonts w:ascii="Franklin Gothic Medium" w:eastAsia="Franklin Gothic Medium" w:hAnsi="Franklin Gothic Medium" w:cs="Franklin Gothic Medium"/>
                <w:color w:val="595959" w:themeColor="text1" w:themeTint="A6"/>
              </w:rPr>
              <w:t>Current Assets</w:t>
            </w:r>
          </w:p>
        </w:tc>
        <w:tc>
          <w:tcPr>
            <w:tcW w:w="3071"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132EA545" w14:textId="73241B52" w:rsidR="0390D719" w:rsidRDefault="0390D719" w:rsidP="0390D719">
            <w:r w:rsidRPr="0390D719">
              <w:rPr>
                <w:rFonts w:ascii="Franklin Gothic Medium" w:eastAsia="Franklin Gothic Medium" w:hAnsi="Franklin Gothic Medium" w:cs="Franklin Gothic Medium"/>
                <w:color w:val="595959" w:themeColor="text1" w:themeTint="A6"/>
              </w:rPr>
              <w:t>Pre-paid expenses</w:t>
            </w:r>
          </w:p>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2D507DD9" w14:textId="73077B3C" w:rsidR="0390D719" w:rsidRDefault="0390D719" w:rsidP="0390D719">
            <w:pPr>
              <w:jc w:val="right"/>
            </w:pPr>
            <w:r w:rsidRPr="0390D719">
              <w:rPr>
                <w:rFonts w:ascii="Franklin Gothic Medium" w:eastAsia="Franklin Gothic Medium" w:hAnsi="Franklin Gothic Medium" w:cs="Franklin Gothic Medium"/>
                <w:color w:val="595959" w:themeColor="text1" w:themeTint="A6"/>
              </w:rPr>
              <w:t xml:space="preserve">600 </w:t>
            </w:r>
          </w:p>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0DF4981F" w14:textId="61C5092F" w:rsidR="0390D719" w:rsidRDefault="0390D719" w:rsidP="0390D719">
            <w:pPr>
              <w:jc w:val="right"/>
            </w:pPr>
            <w:r w:rsidRPr="0390D719">
              <w:rPr>
                <w:rFonts w:ascii="Franklin Gothic Medium" w:eastAsia="Franklin Gothic Medium" w:hAnsi="Franklin Gothic Medium" w:cs="Franklin Gothic Medium"/>
                <w:color w:val="595959" w:themeColor="text1" w:themeTint="A6"/>
              </w:rPr>
              <w:t xml:space="preserve">1,000 </w:t>
            </w:r>
          </w:p>
        </w:tc>
      </w:tr>
      <w:tr w:rsidR="0390D719" w14:paraId="6C11EB03" w14:textId="77777777" w:rsidTr="0390D719">
        <w:trPr>
          <w:trHeight w:val="600"/>
        </w:trPr>
        <w:tc>
          <w:tcPr>
            <w:tcW w:w="3071" w:type="dxa"/>
            <w:tcBorders>
              <w:top w:val="single" w:sz="4" w:space="0" w:color="A6A6A6" w:themeColor="background1" w:themeShade="A6"/>
              <w:left w:val="nil"/>
              <w:bottom w:val="single" w:sz="4" w:space="0" w:color="A6A6A6" w:themeColor="background1" w:themeShade="A6"/>
              <w:right w:val="dotted" w:sz="4" w:space="0" w:color="A6A6A6" w:themeColor="background1" w:themeShade="A6"/>
            </w:tcBorders>
            <w:vAlign w:val="center"/>
          </w:tcPr>
          <w:p w14:paraId="72B6FC52" w14:textId="0D787AEB" w:rsidR="0390D719" w:rsidRDefault="0390D719" w:rsidP="0390D719">
            <w:r w:rsidRPr="0390D719">
              <w:rPr>
                <w:rFonts w:ascii="Franklin Gothic Medium" w:eastAsia="Franklin Gothic Medium" w:hAnsi="Franklin Gothic Medium" w:cs="Franklin Gothic Medium"/>
                <w:color w:val="595959" w:themeColor="text1" w:themeTint="A6"/>
              </w:rPr>
              <w:t>Fixed Assets</w:t>
            </w:r>
          </w:p>
        </w:tc>
        <w:tc>
          <w:tcPr>
            <w:tcW w:w="3071"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352C4431" w14:textId="5F186586" w:rsidR="0390D719" w:rsidRDefault="0390D719" w:rsidP="0390D719">
            <w:r w:rsidRPr="0390D719">
              <w:rPr>
                <w:rFonts w:ascii="Franklin Gothic Medium" w:eastAsia="Franklin Gothic Medium" w:hAnsi="Franklin Gothic Medium" w:cs="Franklin Gothic Medium"/>
                <w:color w:val="595959" w:themeColor="text1" w:themeTint="A6"/>
              </w:rPr>
              <w:t>Property and equipment</w:t>
            </w:r>
          </w:p>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6F01CD03" w14:textId="569E73B0" w:rsidR="0390D719" w:rsidRDefault="0390D719" w:rsidP="0390D719">
            <w:pPr>
              <w:jc w:val="right"/>
            </w:pPr>
            <w:r w:rsidRPr="0390D719">
              <w:rPr>
                <w:rFonts w:ascii="Franklin Gothic Medium" w:eastAsia="Franklin Gothic Medium" w:hAnsi="Franklin Gothic Medium" w:cs="Franklin Gothic Medium"/>
                <w:color w:val="595959" w:themeColor="text1" w:themeTint="A6"/>
              </w:rPr>
              <w:t xml:space="preserve">0 </w:t>
            </w:r>
          </w:p>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6EE5E3D9" w14:textId="53C4B7F4" w:rsidR="0390D719" w:rsidRDefault="0390D719" w:rsidP="0390D719">
            <w:pPr>
              <w:jc w:val="right"/>
            </w:pPr>
            <w:r w:rsidRPr="0390D719">
              <w:rPr>
                <w:rFonts w:ascii="Franklin Gothic Medium" w:eastAsia="Franklin Gothic Medium" w:hAnsi="Franklin Gothic Medium" w:cs="Franklin Gothic Medium"/>
                <w:color w:val="595959" w:themeColor="text1" w:themeTint="A6"/>
              </w:rPr>
              <w:t xml:space="preserve">6,000 </w:t>
            </w:r>
          </w:p>
        </w:tc>
      </w:tr>
      <w:tr w:rsidR="0390D719" w14:paraId="7690A207" w14:textId="77777777" w:rsidTr="0390D719">
        <w:trPr>
          <w:trHeight w:val="600"/>
        </w:trPr>
        <w:tc>
          <w:tcPr>
            <w:tcW w:w="3071" w:type="dxa"/>
            <w:tcBorders>
              <w:top w:val="single" w:sz="4" w:space="0" w:color="A6A6A6" w:themeColor="background1" w:themeShade="A6"/>
              <w:left w:val="nil"/>
              <w:bottom w:val="single" w:sz="4" w:space="0" w:color="A6A6A6" w:themeColor="background1" w:themeShade="A6"/>
              <w:right w:val="dotted" w:sz="4" w:space="0" w:color="A6A6A6" w:themeColor="background1" w:themeShade="A6"/>
            </w:tcBorders>
            <w:vAlign w:val="center"/>
          </w:tcPr>
          <w:p w14:paraId="0715C412" w14:textId="2F996CFC" w:rsidR="0390D719" w:rsidRDefault="0390D719" w:rsidP="0390D719">
            <w:r w:rsidRPr="0390D719">
              <w:rPr>
                <w:rFonts w:ascii="Franklin Gothic Medium" w:eastAsia="Franklin Gothic Medium" w:hAnsi="Franklin Gothic Medium" w:cs="Franklin Gothic Medium"/>
                <w:color w:val="595959" w:themeColor="text1" w:themeTint="A6"/>
              </w:rPr>
              <w:t>Fixed Assets</w:t>
            </w:r>
          </w:p>
        </w:tc>
        <w:tc>
          <w:tcPr>
            <w:tcW w:w="3071"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4F42727A" w14:textId="006C698F" w:rsidR="0390D719" w:rsidRDefault="0390D719" w:rsidP="0390D719">
            <w:r w:rsidRPr="0390D719">
              <w:rPr>
                <w:rFonts w:ascii="Franklin Gothic Medium" w:eastAsia="Franklin Gothic Medium" w:hAnsi="Franklin Gothic Medium" w:cs="Franklin Gothic Medium"/>
                <w:color w:val="595959" w:themeColor="text1" w:themeTint="A6"/>
              </w:rPr>
              <w:t>Leasehold improvements</w:t>
            </w:r>
          </w:p>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4020BA50" w14:textId="1B84D8E3" w:rsidR="0390D719" w:rsidRDefault="0390D719" w:rsidP="0390D719">
            <w:pPr>
              <w:jc w:val="right"/>
            </w:pPr>
            <w:r w:rsidRPr="0390D719">
              <w:rPr>
                <w:rFonts w:ascii="Franklin Gothic Medium" w:eastAsia="Franklin Gothic Medium" w:hAnsi="Franklin Gothic Medium" w:cs="Franklin Gothic Medium"/>
                <w:color w:val="595959" w:themeColor="text1" w:themeTint="A6"/>
              </w:rPr>
              <w:t xml:space="preserve">0 </w:t>
            </w:r>
          </w:p>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2028BEF0" w14:textId="3495DC80" w:rsidR="0390D719" w:rsidRDefault="0390D719" w:rsidP="0390D719">
            <w:pPr>
              <w:jc w:val="right"/>
            </w:pPr>
            <w:r w:rsidRPr="0390D719">
              <w:rPr>
                <w:rFonts w:ascii="Franklin Gothic Medium" w:eastAsia="Franklin Gothic Medium" w:hAnsi="Franklin Gothic Medium" w:cs="Franklin Gothic Medium"/>
                <w:color w:val="595959" w:themeColor="text1" w:themeTint="A6"/>
              </w:rPr>
              <w:t xml:space="preserve">0 </w:t>
            </w:r>
          </w:p>
        </w:tc>
      </w:tr>
      <w:tr w:rsidR="0390D719" w14:paraId="6A81D3E0" w14:textId="77777777" w:rsidTr="0390D719">
        <w:trPr>
          <w:trHeight w:val="600"/>
        </w:trPr>
        <w:tc>
          <w:tcPr>
            <w:tcW w:w="3071" w:type="dxa"/>
            <w:tcBorders>
              <w:top w:val="single" w:sz="4" w:space="0" w:color="A6A6A6" w:themeColor="background1" w:themeShade="A6"/>
              <w:left w:val="nil"/>
              <w:bottom w:val="single" w:sz="4" w:space="0" w:color="A6A6A6" w:themeColor="background1" w:themeShade="A6"/>
              <w:right w:val="dotted" w:sz="4" w:space="0" w:color="A6A6A6" w:themeColor="background1" w:themeShade="A6"/>
            </w:tcBorders>
            <w:vAlign w:val="center"/>
          </w:tcPr>
          <w:p w14:paraId="685910BA" w14:textId="7012BC1D" w:rsidR="0390D719" w:rsidRDefault="0390D719" w:rsidP="0390D719">
            <w:r w:rsidRPr="0390D719">
              <w:rPr>
                <w:rFonts w:ascii="Franklin Gothic Medium" w:eastAsia="Franklin Gothic Medium" w:hAnsi="Franklin Gothic Medium" w:cs="Franklin Gothic Medium"/>
                <w:color w:val="595959" w:themeColor="text1" w:themeTint="A6"/>
              </w:rPr>
              <w:t>Fixed Assets</w:t>
            </w:r>
          </w:p>
        </w:tc>
        <w:tc>
          <w:tcPr>
            <w:tcW w:w="3071"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076710AF" w14:textId="3293841C" w:rsidR="0390D719" w:rsidRDefault="0390D719" w:rsidP="0390D719">
            <w:r w:rsidRPr="0390D719">
              <w:rPr>
                <w:rFonts w:ascii="Franklin Gothic Medium" w:eastAsia="Franklin Gothic Medium" w:hAnsi="Franklin Gothic Medium" w:cs="Franklin Gothic Medium"/>
                <w:color w:val="595959" w:themeColor="text1" w:themeTint="A6"/>
              </w:rPr>
              <w:t>Equity and other investments</w:t>
            </w:r>
          </w:p>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46BA80A3" w14:textId="64C675EF" w:rsidR="0390D719" w:rsidRDefault="0390D719" w:rsidP="0390D719">
            <w:pPr>
              <w:jc w:val="right"/>
            </w:pPr>
            <w:r w:rsidRPr="0390D719">
              <w:rPr>
                <w:rFonts w:ascii="Franklin Gothic Medium" w:eastAsia="Franklin Gothic Medium" w:hAnsi="Franklin Gothic Medium" w:cs="Franklin Gothic Medium"/>
                <w:color w:val="595959" w:themeColor="text1" w:themeTint="A6"/>
              </w:rPr>
              <w:t xml:space="preserve">0 </w:t>
            </w:r>
          </w:p>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437C970D" w14:textId="5E60EF0A" w:rsidR="0390D719" w:rsidRDefault="0390D719" w:rsidP="0390D719">
            <w:pPr>
              <w:jc w:val="right"/>
            </w:pPr>
            <w:r w:rsidRPr="0390D719">
              <w:rPr>
                <w:rFonts w:ascii="Franklin Gothic Medium" w:eastAsia="Franklin Gothic Medium" w:hAnsi="Franklin Gothic Medium" w:cs="Franklin Gothic Medium"/>
                <w:color w:val="595959" w:themeColor="text1" w:themeTint="A6"/>
              </w:rPr>
              <w:t xml:space="preserve">0 </w:t>
            </w:r>
          </w:p>
        </w:tc>
      </w:tr>
      <w:tr w:rsidR="0390D719" w14:paraId="0CC46122" w14:textId="77777777" w:rsidTr="0390D719">
        <w:trPr>
          <w:trHeight w:val="600"/>
        </w:trPr>
        <w:tc>
          <w:tcPr>
            <w:tcW w:w="3071" w:type="dxa"/>
            <w:tcBorders>
              <w:top w:val="single" w:sz="4" w:space="0" w:color="A6A6A6" w:themeColor="background1" w:themeShade="A6"/>
              <w:left w:val="nil"/>
              <w:bottom w:val="single" w:sz="4" w:space="0" w:color="A6A6A6" w:themeColor="background1" w:themeShade="A6"/>
              <w:right w:val="dotted" w:sz="4" w:space="0" w:color="A6A6A6" w:themeColor="background1" w:themeShade="A6"/>
            </w:tcBorders>
            <w:vAlign w:val="center"/>
          </w:tcPr>
          <w:p w14:paraId="1AB46A9C" w14:textId="08C9D698" w:rsidR="0390D719" w:rsidRDefault="0390D719" w:rsidP="0390D719">
            <w:r w:rsidRPr="0390D719">
              <w:rPr>
                <w:rFonts w:ascii="Franklin Gothic Medium" w:eastAsia="Franklin Gothic Medium" w:hAnsi="Franklin Gothic Medium" w:cs="Franklin Gothic Medium"/>
                <w:color w:val="595959" w:themeColor="text1" w:themeTint="A6"/>
              </w:rPr>
              <w:t>Fixed Assets</w:t>
            </w:r>
          </w:p>
        </w:tc>
        <w:tc>
          <w:tcPr>
            <w:tcW w:w="3071"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1F159FBF" w14:textId="306F37BD" w:rsidR="0390D719" w:rsidRDefault="0390D719" w:rsidP="0390D719">
            <w:r w:rsidRPr="0390D719">
              <w:rPr>
                <w:rFonts w:ascii="Franklin Gothic Medium" w:eastAsia="Franklin Gothic Medium" w:hAnsi="Franklin Gothic Medium" w:cs="Franklin Gothic Medium"/>
                <w:color w:val="595959" w:themeColor="text1" w:themeTint="A6"/>
              </w:rPr>
              <w:t>Less accumulated depreciation (Negative Value)</w:t>
            </w:r>
          </w:p>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0FD6651D" w14:textId="15F1EFFE" w:rsidR="0390D719" w:rsidRDefault="0390D719" w:rsidP="0390D719">
            <w:pPr>
              <w:jc w:val="right"/>
            </w:pPr>
            <w:r w:rsidRPr="0390D719">
              <w:rPr>
                <w:rFonts w:ascii="Franklin Gothic Medium" w:eastAsia="Franklin Gothic Medium" w:hAnsi="Franklin Gothic Medium" w:cs="Franklin Gothic Medium"/>
                <w:color w:val="595959" w:themeColor="text1" w:themeTint="A6"/>
              </w:rPr>
              <w:t>(100)</w:t>
            </w:r>
          </w:p>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6DBC1402" w14:textId="60E9ACD6" w:rsidR="0390D719" w:rsidRDefault="0390D719" w:rsidP="0390D719">
            <w:pPr>
              <w:jc w:val="right"/>
            </w:pPr>
            <w:r w:rsidRPr="0390D719">
              <w:rPr>
                <w:rFonts w:ascii="Franklin Gothic Medium" w:eastAsia="Franklin Gothic Medium" w:hAnsi="Franklin Gothic Medium" w:cs="Franklin Gothic Medium"/>
                <w:color w:val="595959" w:themeColor="text1" w:themeTint="A6"/>
              </w:rPr>
              <w:t>(85)</w:t>
            </w:r>
          </w:p>
        </w:tc>
      </w:tr>
      <w:tr w:rsidR="0390D719" w14:paraId="39B2BCC0" w14:textId="77777777" w:rsidTr="0390D719">
        <w:trPr>
          <w:trHeight w:val="600"/>
        </w:trPr>
        <w:tc>
          <w:tcPr>
            <w:tcW w:w="3071" w:type="dxa"/>
            <w:tcBorders>
              <w:top w:val="single" w:sz="4" w:space="0" w:color="A6A6A6" w:themeColor="background1" w:themeShade="A6"/>
              <w:left w:val="nil"/>
              <w:bottom w:val="single" w:sz="4" w:space="0" w:color="A6A6A6" w:themeColor="background1" w:themeShade="A6"/>
              <w:right w:val="dotted" w:sz="4" w:space="0" w:color="A6A6A6" w:themeColor="background1" w:themeShade="A6"/>
            </w:tcBorders>
            <w:vAlign w:val="center"/>
          </w:tcPr>
          <w:p w14:paraId="5EAC9FDD" w14:textId="1CE5D31F" w:rsidR="0390D719" w:rsidRDefault="0390D719" w:rsidP="0390D719">
            <w:r w:rsidRPr="0390D719">
              <w:rPr>
                <w:rFonts w:ascii="Franklin Gothic Medium" w:eastAsia="Franklin Gothic Medium" w:hAnsi="Franklin Gothic Medium" w:cs="Franklin Gothic Medium"/>
                <w:color w:val="595959" w:themeColor="text1" w:themeTint="A6"/>
              </w:rPr>
              <w:t>Other Assets</w:t>
            </w:r>
          </w:p>
        </w:tc>
        <w:tc>
          <w:tcPr>
            <w:tcW w:w="3071"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03A1AB7F" w14:textId="6AA82610" w:rsidR="0390D719" w:rsidRDefault="0390D719" w:rsidP="0390D719">
            <w:r w:rsidRPr="0390D719">
              <w:rPr>
                <w:rFonts w:ascii="Franklin Gothic Medium" w:eastAsia="Franklin Gothic Medium" w:hAnsi="Franklin Gothic Medium" w:cs="Franklin Gothic Medium"/>
                <w:color w:val="595959" w:themeColor="text1" w:themeTint="A6"/>
              </w:rPr>
              <w:t>Charity</w:t>
            </w:r>
          </w:p>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3CF33152" w14:textId="7C1DF002" w:rsidR="0390D719" w:rsidRDefault="0390D719"/>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3AA33C85" w14:textId="1D8EBE48" w:rsidR="0390D719" w:rsidRDefault="0390D719"/>
        </w:tc>
      </w:tr>
      <w:tr w:rsidR="0390D719" w14:paraId="479499E6" w14:textId="77777777" w:rsidTr="0390D719">
        <w:trPr>
          <w:trHeight w:val="600"/>
        </w:trPr>
        <w:tc>
          <w:tcPr>
            <w:tcW w:w="3071" w:type="dxa"/>
            <w:tcBorders>
              <w:top w:val="single" w:sz="4" w:space="0" w:color="308DA2"/>
              <w:left w:val="nil"/>
              <w:bottom w:val="single" w:sz="8" w:space="0" w:color="308DA2"/>
              <w:right w:val="dashed" w:sz="4" w:space="0" w:color="DADADA"/>
            </w:tcBorders>
            <w:shd w:val="clear" w:color="auto" w:fill="CFEBF1"/>
            <w:vAlign w:val="center"/>
          </w:tcPr>
          <w:p w14:paraId="76550E13" w14:textId="0AFF1975" w:rsidR="0390D719" w:rsidRDefault="0390D719" w:rsidP="0390D719">
            <w:r w:rsidRPr="0390D719">
              <w:rPr>
                <w:rFonts w:ascii="Franklin Gothic Medium" w:eastAsia="Franklin Gothic Medium" w:hAnsi="Franklin Gothic Medium" w:cs="Franklin Gothic Medium"/>
                <w:b/>
                <w:bCs/>
                <w:color w:val="262626" w:themeColor="text1" w:themeTint="D9"/>
              </w:rPr>
              <w:t>Total Assets</w:t>
            </w:r>
          </w:p>
        </w:tc>
        <w:tc>
          <w:tcPr>
            <w:tcW w:w="3071" w:type="dxa"/>
            <w:tcBorders>
              <w:top w:val="single" w:sz="4" w:space="0" w:color="308DA2"/>
              <w:left w:val="dashed" w:sz="4" w:space="0" w:color="DADADA"/>
              <w:bottom w:val="single" w:sz="8" w:space="0" w:color="308DA2"/>
              <w:right w:val="dashed" w:sz="4" w:space="0" w:color="DADADA"/>
            </w:tcBorders>
            <w:shd w:val="clear" w:color="auto" w:fill="CFEBF1"/>
            <w:vAlign w:val="center"/>
          </w:tcPr>
          <w:p w14:paraId="344004E6" w14:textId="7FAD779B" w:rsidR="0390D719" w:rsidRDefault="0390D719" w:rsidP="0390D719">
            <w:r w:rsidRPr="0390D719">
              <w:rPr>
                <w:rFonts w:ascii="Franklin Gothic Medium" w:eastAsia="Franklin Gothic Medium" w:hAnsi="Franklin Gothic Medium" w:cs="Franklin Gothic Medium"/>
                <w:b/>
                <w:bCs/>
                <w:color w:val="262626" w:themeColor="text1" w:themeTint="D9"/>
              </w:rPr>
              <w:t xml:space="preserve"> </w:t>
            </w:r>
          </w:p>
        </w:tc>
        <w:tc>
          <w:tcPr>
            <w:tcW w:w="1609" w:type="dxa"/>
            <w:tcBorders>
              <w:top w:val="single" w:sz="4" w:space="0" w:color="308DA2"/>
              <w:left w:val="dashed" w:sz="4" w:space="0" w:color="DADADA"/>
              <w:bottom w:val="single" w:sz="8" w:space="0" w:color="308DA2"/>
              <w:right w:val="dashed" w:sz="4" w:space="0" w:color="DADADA"/>
            </w:tcBorders>
            <w:shd w:val="clear" w:color="auto" w:fill="CFEBF1"/>
            <w:vAlign w:val="center"/>
          </w:tcPr>
          <w:p w14:paraId="7A1AC482" w14:textId="118D63B6" w:rsidR="0390D719" w:rsidRDefault="0390D719" w:rsidP="0390D719">
            <w:pPr>
              <w:jc w:val="right"/>
            </w:pPr>
            <w:r w:rsidRPr="0390D719">
              <w:rPr>
                <w:rFonts w:ascii="Franklin Gothic Medium" w:eastAsia="Franklin Gothic Medium" w:hAnsi="Franklin Gothic Medium" w:cs="Franklin Gothic Medium"/>
                <w:b/>
                <w:bCs/>
                <w:color w:val="262626" w:themeColor="text1" w:themeTint="D9"/>
              </w:rPr>
              <w:t xml:space="preserve">50,500 </w:t>
            </w:r>
          </w:p>
        </w:tc>
        <w:tc>
          <w:tcPr>
            <w:tcW w:w="1609" w:type="dxa"/>
            <w:tcBorders>
              <w:top w:val="single" w:sz="4" w:space="0" w:color="308DA2"/>
              <w:left w:val="dashed" w:sz="4" w:space="0" w:color="DADADA"/>
              <w:bottom w:val="single" w:sz="8" w:space="0" w:color="308DA2"/>
              <w:right w:val="dashed" w:sz="4" w:space="0" w:color="DADADA"/>
            </w:tcBorders>
            <w:shd w:val="clear" w:color="auto" w:fill="CFEBF1"/>
            <w:vAlign w:val="center"/>
          </w:tcPr>
          <w:p w14:paraId="0144BC61" w14:textId="396F0643" w:rsidR="0390D719" w:rsidRDefault="0390D719" w:rsidP="0390D719">
            <w:pPr>
              <w:jc w:val="right"/>
            </w:pPr>
            <w:r w:rsidRPr="0390D719">
              <w:rPr>
                <w:rFonts w:ascii="Franklin Gothic Medium" w:eastAsia="Franklin Gothic Medium" w:hAnsi="Franklin Gothic Medium" w:cs="Franklin Gothic Medium"/>
                <w:b/>
                <w:bCs/>
                <w:color w:val="262626" w:themeColor="text1" w:themeTint="D9"/>
              </w:rPr>
              <w:t>72,915</w:t>
            </w:r>
          </w:p>
        </w:tc>
      </w:tr>
    </w:tbl>
    <w:p w14:paraId="3D545C1C" w14:textId="7F74E97D" w:rsidR="0390D719" w:rsidRDefault="0390D719" w:rsidP="0390D719">
      <w:pPr>
        <w:spacing w:line="360" w:lineRule="auto"/>
        <w:rPr>
          <w:rFonts w:ascii="Arial" w:eastAsia="Arial" w:hAnsi="Arial" w:cs="Arial"/>
          <w:b/>
          <w:bCs/>
        </w:rPr>
      </w:pPr>
    </w:p>
    <w:p w14:paraId="17C64BEF" w14:textId="3005CEDC" w:rsidR="0390D719" w:rsidRDefault="0390D719" w:rsidP="0390D719">
      <w:pPr>
        <w:spacing w:line="360" w:lineRule="auto"/>
        <w:rPr>
          <w:rFonts w:ascii="Arial" w:eastAsia="Arial" w:hAnsi="Arial" w:cs="Arial"/>
          <w:b/>
          <w:bCs/>
        </w:rPr>
      </w:pPr>
      <w:r w:rsidRPr="0390D719">
        <w:rPr>
          <w:rFonts w:ascii="Arial" w:eastAsia="Arial" w:hAnsi="Arial" w:cs="Arial"/>
          <w:b/>
          <w:bCs/>
        </w:rPr>
        <w:t>Figure 3:</w:t>
      </w:r>
    </w:p>
    <w:tbl>
      <w:tblPr>
        <w:tblStyle w:val="TableGrid"/>
        <w:tblW w:w="0" w:type="auto"/>
        <w:tblLayout w:type="fixed"/>
        <w:tblLook w:val="06A0" w:firstRow="1" w:lastRow="0" w:firstColumn="1" w:lastColumn="0" w:noHBand="1" w:noVBand="1"/>
      </w:tblPr>
      <w:tblGrid>
        <w:gridCol w:w="3071"/>
        <w:gridCol w:w="3071"/>
        <w:gridCol w:w="1609"/>
        <w:gridCol w:w="1609"/>
      </w:tblGrid>
      <w:tr w:rsidR="0390D719" w14:paraId="39081CDD" w14:textId="77777777" w:rsidTr="0390D719">
        <w:trPr>
          <w:trHeight w:val="840"/>
        </w:trPr>
        <w:tc>
          <w:tcPr>
            <w:tcW w:w="3071" w:type="dxa"/>
            <w:tcBorders>
              <w:top w:val="nil"/>
              <w:left w:val="nil"/>
              <w:bottom w:val="double" w:sz="5" w:space="0" w:color="262626" w:themeColor="text1" w:themeTint="D9"/>
              <w:right w:val="nil"/>
            </w:tcBorders>
            <w:vAlign w:val="center"/>
          </w:tcPr>
          <w:p w14:paraId="2C38C675" w14:textId="31286993" w:rsidR="0390D719" w:rsidRDefault="0390D719" w:rsidP="0390D719">
            <w:r w:rsidRPr="0390D719">
              <w:rPr>
                <w:rFonts w:ascii="Franklin Gothic Medium" w:eastAsia="Franklin Gothic Medium" w:hAnsi="Franklin Gothic Medium" w:cs="Franklin Gothic Medium"/>
                <w:b/>
                <w:bCs/>
                <w:color w:val="308DA2"/>
                <w:sz w:val="56"/>
                <w:szCs w:val="56"/>
              </w:rPr>
              <w:t>Liabilities</w:t>
            </w:r>
          </w:p>
        </w:tc>
        <w:tc>
          <w:tcPr>
            <w:tcW w:w="3071" w:type="dxa"/>
            <w:tcBorders>
              <w:top w:val="nil"/>
              <w:left w:val="nil"/>
              <w:bottom w:val="double" w:sz="5" w:space="0" w:color="262626" w:themeColor="text1" w:themeTint="D9"/>
              <w:right w:val="nil"/>
            </w:tcBorders>
            <w:vAlign w:val="center"/>
          </w:tcPr>
          <w:p w14:paraId="20688319" w14:textId="0D49B7F7" w:rsidR="0390D719" w:rsidRDefault="0390D719" w:rsidP="0390D719">
            <w:r w:rsidRPr="0390D719">
              <w:rPr>
                <w:rFonts w:ascii="Franklin Gothic Medium" w:eastAsia="Franklin Gothic Medium" w:hAnsi="Franklin Gothic Medium" w:cs="Franklin Gothic Medium"/>
                <w:b/>
                <w:bCs/>
                <w:color w:val="308DA2"/>
                <w:sz w:val="56"/>
                <w:szCs w:val="56"/>
              </w:rPr>
              <w:t xml:space="preserve"> </w:t>
            </w:r>
          </w:p>
        </w:tc>
        <w:tc>
          <w:tcPr>
            <w:tcW w:w="1609" w:type="dxa"/>
            <w:tcBorders>
              <w:top w:val="nil"/>
              <w:left w:val="nil"/>
              <w:bottom w:val="double" w:sz="5" w:space="0" w:color="262626" w:themeColor="text1" w:themeTint="D9"/>
              <w:right w:val="nil"/>
            </w:tcBorders>
            <w:vAlign w:val="center"/>
          </w:tcPr>
          <w:p w14:paraId="56F658F2" w14:textId="3AF5977B" w:rsidR="0390D719" w:rsidRDefault="0390D719" w:rsidP="0390D719">
            <w:r w:rsidRPr="0390D719">
              <w:rPr>
                <w:rFonts w:ascii="Franklin Gothic Medium" w:eastAsia="Franklin Gothic Medium" w:hAnsi="Franklin Gothic Medium" w:cs="Franklin Gothic Medium"/>
                <w:b/>
                <w:bCs/>
                <w:color w:val="308DA2"/>
                <w:sz w:val="56"/>
                <w:szCs w:val="56"/>
              </w:rPr>
              <w:t xml:space="preserve"> </w:t>
            </w:r>
          </w:p>
        </w:tc>
        <w:tc>
          <w:tcPr>
            <w:tcW w:w="1609" w:type="dxa"/>
            <w:tcBorders>
              <w:top w:val="nil"/>
              <w:left w:val="nil"/>
              <w:bottom w:val="double" w:sz="5" w:space="0" w:color="262626" w:themeColor="text1" w:themeTint="D9"/>
              <w:right w:val="nil"/>
            </w:tcBorders>
            <w:vAlign w:val="center"/>
          </w:tcPr>
          <w:p w14:paraId="5222AD84" w14:textId="1ED61C3A" w:rsidR="0390D719" w:rsidRDefault="0390D719" w:rsidP="0390D719">
            <w:r w:rsidRPr="0390D719">
              <w:rPr>
                <w:rFonts w:ascii="Franklin Gothic Medium" w:eastAsia="Franklin Gothic Medium" w:hAnsi="Franklin Gothic Medium" w:cs="Franklin Gothic Medium"/>
                <w:b/>
                <w:bCs/>
                <w:color w:val="308DA2"/>
                <w:sz w:val="56"/>
                <w:szCs w:val="56"/>
              </w:rPr>
              <w:t xml:space="preserve"> </w:t>
            </w:r>
          </w:p>
        </w:tc>
      </w:tr>
      <w:tr w:rsidR="0390D719" w14:paraId="182108C0" w14:textId="77777777" w:rsidTr="0390D719">
        <w:trPr>
          <w:trHeight w:val="600"/>
        </w:trPr>
        <w:tc>
          <w:tcPr>
            <w:tcW w:w="3071" w:type="dxa"/>
            <w:tcBorders>
              <w:top w:val="double" w:sz="5" w:space="0" w:color="262626" w:themeColor="text1" w:themeTint="D9"/>
              <w:left w:val="nil"/>
              <w:bottom w:val="nil"/>
              <w:right w:val="nil"/>
            </w:tcBorders>
            <w:vAlign w:val="center"/>
          </w:tcPr>
          <w:p w14:paraId="1CAEF3C6" w14:textId="66B44558" w:rsidR="0390D719" w:rsidRDefault="0390D719"/>
        </w:tc>
        <w:tc>
          <w:tcPr>
            <w:tcW w:w="3071" w:type="dxa"/>
            <w:tcBorders>
              <w:top w:val="double" w:sz="5" w:space="0" w:color="262626" w:themeColor="text1" w:themeTint="D9"/>
              <w:left w:val="nil"/>
              <w:bottom w:val="nil"/>
              <w:right w:val="nil"/>
            </w:tcBorders>
            <w:vAlign w:val="center"/>
          </w:tcPr>
          <w:p w14:paraId="1566117B" w14:textId="58CD4501" w:rsidR="0390D719" w:rsidRDefault="0390D719"/>
        </w:tc>
        <w:tc>
          <w:tcPr>
            <w:tcW w:w="1609" w:type="dxa"/>
            <w:tcBorders>
              <w:top w:val="double" w:sz="5" w:space="0" w:color="262626" w:themeColor="text1" w:themeTint="D9"/>
              <w:left w:val="dotted" w:sz="4" w:space="0" w:color="A6A6A6" w:themeColor="background1" w:themeShade="A6"/>
              <w:bottom w:val="single" w:sz="12" w:space="0" w:color="308DA2"/>
              <w:right w:val="dotted" w:sz="4" w:space="0" w:color="A6A6A6" w:themeColor="background1" w:themeShade="A6"/>
            </w:tcBorders>
            <w:vAlign w:val="center"/>
          </w:tcPr>
          <w:p w14:paraId="78E929EA" w14:textId="1A53A43F" w:rsidR="0390D719" w:rsidRDefault="0390D719" w:rsidP="0390D719">
            <w:pPr>
              <w:jc w:val="right"/>
            </w:pPr>
            <w:r w:rsidRPr="0390D719">
              <w:rPr>
                <w:rFonts w:ascii="Franklin Gothic Medium" w:eastAsia="Franklin Gothic Medium" w:hAnsi="Franklin Gothic Medium" w:cs="Franklin Gothic Medium"/>
                <w:color w:val="262626" w:themeColor="text1" w:themeTint="D9"/>
                <w:sz w:val="24"/>
                <w:szCs w:val="24"/>
              </w:rPr>
              <w:t>FY-2020</w:t>
            </w:r>
          </w:p>
        </w:tc>
        <w:tc>
          <w:tcPr>
            <w:tcW w:w="1609" w:type="dxa"/>
            <w:tcBorders>
              <w:top w:val="double" w:sz="5" w:space="0" w:color="262626" w:themeColor="text1" w:themeTint="D9"/>
              <w:left w:val="dotted" w:sz="4" w:space="0" w:color="A6A6A6" w:themeColor="background1" w:themeShade="A6"/>
              <w:bottom w:val="single" w:sz="12" w:space="0" w:color="308DA2"/>
              <w:right w:val="dotted" w:sz="4" w:space="0" w:color="A6A6A6" w:themeColor="background1" w:themeShade="A6"/>
            </w:tcBorders>
            <w:vAlign w:val="center"/>
          </w:tcPr>
          <w:p w14:paraId="3B2E0A01" w14:textId="56A93DBE" w:rsidR="0390D719" w:rsidRDefault="0390D719" w:rsidP="0390D719">
            <w:pPr>
              <w:jc w:val="right"/>
            </w:pPr>
            <w:r w:rsidRPr="0390D719">
              <w:rPr>
                <w:rFonts w:ascii="Franklin Gothic Medium" w:eastAsia="Franklin Gothic Medium" w:hAnsi="Franklin Gothic Medium" w:cs="Franklin Gothic Medium"/>
                <w:color w:val="262626" w:themeColor="text1" w:themeTint="D9"/>
                <w:sz w:val="24"/>
                <w:szCs w:val="24"/>
              </w:rPr>
              <w:t>FY-2021</w:t>
            </w:r>
          </w:p>
        </w:tc>
      </w:tr>
      <w:tr w:rsidR="0390D719" w14:paraId="4901DDD0" w14:textId="77777777" w:rsidTr="0390D719">
        <w:trPr>
          <w:trHeight w:val="360"/>
        </w:trPr>
        <w:tc>
          <w:tcPr>
            <w:tcW w:w="3071" w:type="dxa"/>
            <w:tcBorders>
              <w:top w:val="nil"/>
              <w:left w:val="nil"/>
              <w:bottom w:val="single" w:sz="4" w:space="0" w:color="A6A6A6" w:themeColor="background1" w:themeShade="A6"/>
              <w:right w:val="dotted" w:sz="4" w:space="0" w:color="A6A6A6" w:themeColor="background1" w:themeShade="A6"/>
            </w:tcBorders>
            <w:vAlign w:val="center"/>
          </w:tcPr>
          <w:p w14:paraId="6ABECED6" w14:textId="32E8141B" w:rsidR="0390D719" w:rsidRDefault="0390D719" w:rsidP="0390D719">
            <w:r w:rsidRPr="0390D719">
              <w:rPr>
                <w:rFonts w:ascii="Franklin Gothic Medium" w:eastAsia="Franklin Gothic Medium" w:hAnsi="Franklin Gothic Medium" w:cs="Franklin Gothic Medium"/>
                <w:b/>
                <w:bCs/>
                <w:color w:val="595959" w:themeColor="text1" w:themeTint="A6"/>
                <w:sz w:val="24"/>
                <w:szCs w:val="24"/>
              </w:rPr>
              <w:t>Liability Type</w:t>
            </w:r>
          </w:p>
        </w:tc>
        <w:tc>
          <w:tcPr>
            <w:tcW w:w="3071" w:type="dxa"/>
            <w:tcBorders>
              <w:top w:val="nil"/>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64A0D17C" w14:textId="60E50D67" w:rsidR="0390D719" w:rsidRDefault="0390D719" w:rsidP="0390D719">
            <w:r w:rsidRPr="0390D719">
              <w:rPr>
                <w:rFonts w:ascii="Franklin Gothic Medium" w:eastAsia="Franklin Gothic Medium" w:hAnsi="Franklin Gothic Medium" w:cs="Franklin Gothic Medium"/>
                <w:b/>
                <w:bCs/>
                <w:color w:val="595959" w:themeColor="text1" w:themeTint="A6"/>
                <w:sz w:val="24"/>
                <w:szCs w:val="24"/>
              </w:rPr>
              <w:t>Description</w:t>
            </w:r>
          </w:p>
        </w:tc>
        <w:tc>
          <w:tcPr>
            <w:tcW w:w="1609" w:type="dxa"/>
            <w:tcBorders>
              <w:top w:val="single" w:sz="12" w:space="0" w:color="308DA2"/>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18DFE441" w14:textId="4B86CCEE" w:rsidR="0390D719" w:rsidRDefault="0390D719" w:rsidP="0390D719">
            <w:r w:rsidRPr="0390D719">
              <w:rPr>
                <w:rFonts w:ascii="Franklin Gothic Medium" w:eastAsia="Franklin Gothic Medium" w:hAnsi="Franklin Gothic Medium" w:cs="Franklin Gothic Medium"/>
                <w:b/>
                <w:bCs/>
                <w:color w:val="595959" w:themeColor="text1" w:themeTint="A6"/>
                <w:sz w:val="24"/>
                <w:szCs w:val="24"/>
              </w:rPr>
              <w:t>Previous Year</w:t>
            </w:r>
          </w:p>
        </w:tc>
        <w:tc>
          <w:tcPr>
            <w:tcW w:w="1609" w:type="dxa"/>
            <w:tcBorders>
              <w:top w:val="single" w:sz="12" w:space="0" w:color="308DA2"/>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15B659BE" w14:textId="6F5F379B" w:rsidR="0390D719" w:rsidRDefault="0390D719" w:rsidP="0390D719">
            <w:r w:rsidRPr="0390D719">
              <w:rPr>
                <w:rFonts w:ascii="Franklin Gothic Medium" w:eastAsia="Franklin Gothic Medium" w:hAnsi="Franklin Gothic Medium" w:cs="Franklin Gothic Medium"/>
                <w:b/>
                <w:bCs/>
                <w:color w:val="595959" w:themeColor="text1" w:themeTint="A6"/>
                <w:sz w:val="24"/>
                <w:szCs w:val="24"/>
              </w:rPr>
              <w:t>Current Year</w:t>
            </w:r>
          </w:p>
        </w:tc>
      </w:tr>
      <w:tr w:rsidR="0390D719" w14:paraId="7E38905E" w14:textId="77777777" w:rsidTr="0390D719">
        <w:trPr>
          <w:trHeight w:val="600"/>
        </w:trPr>
        <w:tc>
          <w:tcPr>
            <w:tcW w:w="3071" w:type="dxa"/>
            <w:tcBorders>
              <w:top w:val="single" w:sz="4" w:space="0" w:color="A6A6A6" w:themeColor="background1" w:themeShade="A6"/>
              <w:left w:val="nil"/>
              <w:bottom w:val="single" w:sz="4" w:space="0" w:color="A6A6A6" w:themeColor="background1" w:themeShade="A6"/>
              <w:right w:val="dotted" w:sz="4" w:space="0" w:color="A6A6A6" w:themeColor="background1" w:themeShade="A6"/>
            </w:tcBorders>
            <w:vAlign w:val="center"/>
          </w:tcPr>
          <w:p w14:paraId="0535CE25" w14:textId="228200E7" w:rsidR="0390D719" w:rsidRDefault="0390D719" w:rsidP="0390D719">
            <w:r w:rsidRPr="0390D719">
              <w:rPr>
                <w:rFonts w:ascii="Franklin Gothic Medium" w:eastAsia="Franklin Gothic Medium" w:hAnsi="Franklin Gothic Medium" w:cs="Franklin Gothic Medium"/>
                <w:color w:val="595959" w:themeColor="text1" w:themeTint="A6"/>
              </w:rPr>
              <w:lastRenderedPageBreak/>
              <w:t>Current Liabilities</w:t>
            </w:r>
          </w:p>
        </w:tc>
        <w:tc>
          <w:tcPr>
            <w:tcW w:w="3071"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14192D43" w14:textId="0CFF01AC" w:rsidR="0390D719" w:rsidRDefault="0390D719" w:rsidP="0390D719">
            <w:r w:rsidRPr="0390D719">
              <w:rPr>
                <w:rFonts w:ascii="Franklin Gothic Medium" w:eastAsia="Franklin Gothic Medium" w:hAnsi="Franklin Gothic Medium" w:cs="Franklin Gothic Medium"/>
                <w:color w:val="595959" w:themeColor="text1" w:themeTint="A6"/>
              </w:rPr>
              <w:t>Accounts payable</w:t>
            </w:r>
          </w:p>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0E06185D" w14:textId="1855B28A" w:rsidR="0390D719" w:rsidRDefault="0390D719"/>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1CE62DC7" w14:textId="29DE43E2" w:rsidR="0390D719" w:rsidRDefault="0390D719" w:rsidP="0390D719">
            <w:pPr>
              <w:jc w:val="right"/>
            </w:pPr>
            <w:r w:rsidRPr="0390D719">
              <w:rPr>
                <w:rFonts w:ascii="Franklin Gothic Medium" w:eastAsia="Franklin Gothic Medium" w:hAnsi="Franklin Gothic Medium" w:cs="Franklin Gothic Medium"/>
                <w:color w:val="595959" w:themeColor="text1" w:themeTint="A6"/>
              </w:rPr>
              <w:t xml:space="preserve">3,700 </w:t>
            </w:r>
          </w:p>
        </w:tc>
      </w:tr>
      <w:tr w:rsidR="0390D719" w14:paraId="55D3F3C6" w14:textId="77777777" w:rsidTr="0390D719">
        <w:trPr>
          <w:trHeight w:val="600"/>
        </w:trPr>
        <w:tc>
          <w:tcPr>
            <w:tcW w:w="3071" w:type="dxa"/>
            <w:tcBorders>
              <w:top w:val="single" w:sz="4" w:space="0" w:color="A6A6A6" w:themeColor="background1" w:themeShade="A6"/>
              <w:left w:val="nil"/>
              <w:bottom w:val="single" w:sz="4" w:space="0" w:color="A6A6A6" w:themeColor="background1" w:themeShade="A6"/>
              <w:right w:val="dotted" w:sz="4" w:space="0" w:color="A6A6A6" w:themeColor="background1" w:themeShade="A6"/>
            </w:tcBorders>
            <w:vAlign w:val="center"/>
          </w:tcPr>
          <w:p w14:paraId="772694F4" w14:textId="1D52EBB4" w:rsidR="0390D719" w:rsidRDefault="0390D719" w:rsidP="0390D719">
            <w:r w:rsidRPr="0390D719">
              <w:rPr>
                <w:rFonts w:ascii="Franklin Gothic Medium" w:eastAsia="Franklin Gothic Medium" w:hAnsi="Franklin Gothic Medium" w:cs="Franklin Gothic Medium"/>
                <w:color w:val="595959" w:themeColor="text1" w:themeTint="A6"/>
              </w:rPr>
              <w:t>Current Liabilities</w:t>
            </w:r>
          </w:p>
        </w:tc>
        <w:tc>
          <w:tcPr>
            <w:tcW w:w="3071"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3F543AA1" w14:textId="26520CE7" w:rsidR="0390D719" w:rsidRDefault="0390D719" w:rsidP="0390D719">
            <w:r w:rsidRPr="0390D719">
              <w:rPr>
                <w:rFonts w:ascii="Franklin Gothic Medium" w:eastAsia="Franklin Gothic Medium" w:hAnsi="Franklin Gothic Medium" w:cs="Franklin Gothic Medium"/>
                <w:color w:val="595959" w:themeColor="text1" w:themeTint="A6"/>
              </w:rPr>
              <w:t>Accrued wages</w:t>
            </w:r>
          </w:p>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0CDE6A42" w14:textId="44C9ECB0" w:rsidR="0390D719" w:rsidRDefault="0390D719"/>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22329AE9" w14:textId="5C6E9797" w:rsidR="0390D719" w:rsidRDefault="0390D719" w:rsidP="0390D719">
            <w:pPr>
              <w:jc w:val="right"/>
            </w:pPr>
            <w:r w:rsidRPr="0390D719">
              <w:rPr>
                <w:rFonts w:ascii="Franklin Gothic Medium" w:eastAsia="Franklin Gothic Medium" w:hAnsi="Franklin Gothic Medium" w:cs="Franklin Gothic Medium"/>
                <w:color w:val="595959" w:themeColor="text1" w:themeTint="A6"/>
              </w:rPr>
              <w:t xml:space="preserve">2,500 </w:t>
            </w:r>
          </w:p>
        </w:tc>
      </w:tr>
      <w:tr w:rsidR="0390D719" w14:paraId="72F89EB2" w14:textId="77777777" w:rsidTr="0390D719">
        <w:trPr>
          <w:trHeight w:val="600"/>
        </w:trPr>
        <w:tc>
          <w:tcPr>
            <w:tcW w:w="3071" w:type="dxa"/>
            <w:tcBorders>
              <w:top w:val="single" w:sz="4" w:space="0" w:color="A6A6A6" w:themeColor="background1" w:themeShade="A6"/>
              <w:left w:val="nil"/>
              <w:bottom w:val="single" w:sz="4" w:space="0" w:color="A6A6A6" w:themeColor="background1" w:themeShade="A6"/>
              <w:right w:val="dotted" w:sz="4" w:space="0" w:color="A6A6A6" w:themeColor="background1" w:themeShade="A6"/>
            </w:tcBorders>
            <w:vAlign w:val="center"/>
          </w:tcPr>
          <w:p w14:paraId="29794E1E" w14:textId="0C35E753" w:rsidR="0390D719" w:rsidRDefault="0390D719" w:rsidP="0390D719">
            <w:r w:rsidRPr="0390D719">
              <w:rPr>
                <w:rFonts w:ascii="Franklin Gothic Medium" w:eastAsia="Franklin Gothic Medium" w:hAnsi="Franklin Gothic Medium" w:cs="Franklin Gothic Medium"/>
                <w:color w:val="595959" w:themeColor="text1" w:themeTint="A6"/>
              </w:rPr>
              <w:t>Current Liabilities</w:t>
            </w:r>
          </w:p>
        </w:tc>
        <w:tc>
          <w:tcPr>
            <w:tcW w:w="3071"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45CA8C4F" w14:textId="2AB53B61" w:rsidR="0390D719" w:rsidRDefault="0390D719" w:rsidP="0390D719">
            <w:r w:rsidRPr="0390D719">
              <w:rPr>
                <w:rFonts w:ascii="Franklin Gothic Medium" w:eastAsia="Franklin Gothic Medium" w:hAnsi="Franklin Gothic Medium" w:cs="Franklin Gothic Medium"/>
                <w:color w:val="595959" w:themeColor="text1" w:themeTint="A6"/>
              </w:rPr>
              <w:t>Accrued compensation</w:t>
            </w:r>
          </w:p>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7077F208" w14:textId="742C165B" w:rsidR="0390D719" w:rsidRDefault="0390D719" w:rsidP="0390D719">
            <w:pPr>
              <w:jc w:val="right"/>
            </w:pPr>
            <w:r w:rsidRPr="0390D719">
              <w:rPr>
                <w:rFonts w:ascii="Franklin Gothic Medium" w:eastAsia="Franklin Gothic Medium" w:hAnsi="Franklin Gothic Medium" w:cs="Franklin Gothic Medium"/>
                <w:color w:val="595959" w:themeColor="text1" w:themeTint="A6"/>
              </w:rPr>
              <w:t xml:space="preserve">500 </w:t>
            </w:r>
          </w:p>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6072C24F" w14:textId="36C4B3BE" w:rsidR="0390D719" w:rsidRDefault="0390D719" w:rsidP="0390D719">
            <w:pPr>
              <w:jc w:val="right"/>
            </w:pPr>
            <w:r w:rsidRPr="0390D719">
              <w:rPr>
                <w:rFonts w:ascii="Franklin Gothic Medium" w:eastAsia="Franklin Gothic Medium" w:hAnsi="Franklin Gothic Medium" w:cs="Franklin Gothic Medium"/>
                <w:color w:val="595959" w:themeColor="text1" w:themeTint="A6"/>
              </w:rPr>
              <w:t xml:space="preserve">500 </w:t>
            </w:r>
          </w:p>
        </w:tc>
      </w:tr>
      <w:tr w:rsidR="0390D719" w14:paraId="6DC6FF95" w14:textId="77777777" w:rsidTr="0390D719">
        <w:trPr>
          <w:trHeight w:val="600"/>
        </w:trPr>
        <w:tc>
          <w:tcPr>
            <w:tcW w:w="3071" w:type="dxa"/>
            <w:tcBorders>
              <w:top w:val="single" w:sz="4" w:space="0" w:color="A6A6A6" w:themeColor="background1" w:themeShade="A6"/>
              <w:left w:val="nil"/>
              <w:bottom w:val="single" w:sz="4" w:space="0" w:color="A6A6A6" w:themeColor="background1" w:themeShade="A6"/>
              <w:right w:val="dotted" w:sz="4" w:space="0" w:color="A6A6A6" w:themeColor="background1" w:themeShade="A6"/>
            </w:tcBorders>
            <w:vAlign w:val="center"/>
          </w:tcPr>
          <w:p w14:paraId="239C0B75" w14:textId="2D8DA2E0" w:rsidR="0390D719" w:rsidRDefault="0390D719" w:rsidP="0390D719">
            <w:r w:rsidRPr="0390D719">
              <w:rPr>
                <w:rFonts w:ascii="Franklin Gothic Medium" w:eastAsia="Franklin Gothic Medium" w:hAnsi="Franklin Gothic Medium" w:cs="Franklin Gothic Medium"/>
                <w:color w:val="595959" w:themeColor="text1" w:themeTint="A6"/>
              </w:rPr>
              <w:t>Current Liabilities</w:t>
            </w:r>
          </w:p>
        </w:tc>
        <w:tc>
          <w:tcPr>
            <w:tcW w:w="3071"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5813ED2E" w14:textId="760E4E20" w:rsidR="0390D719" w:rsidRDefault="0390D719" w:rsidP="0390D719">
            <w:r w:rsidRPr="0390D719">
              <w:rPr>
                <w:rFonts w:ascii="Franklin Gothic Medium" w:eastAsia="Franklin Gothic Medium" w:hAnsi="Franklin Gothic Medium" w:cs="Franklin Gothic Medium"/>
                <w:color w:val="595959" w:themeColor="text1" w:themeTint="A6"/>
              </w:rPr>
              <w:t>Income tax payable</w:t>
            </w:r>
          </w:p>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22735991" w14:textId="4A6C1242" w:rsidR="0390D719" w:rsidRDefault="0390D719"/>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317769F3" w14:textId="39E3E07B" w:rsidR="0390D719" w:rsidRDefault="0390D719" w:rsidP="0390D719">
            <w:pPr>
              <w:jc w:val="right"/>
            </w:pPr>
            <w:r w:rsidRPr="0390D719">
              <w:rPr>
                <w:rFonts w:ascii="Franklin Gothic Medium" w:eastAsia="Franklin Gothic Medium" w:hAnsi="Franklin Gothic Medium" w:cs="Franklin Gothic Medium"/>
                <w:color w:val="595959" w:themeColor="text1" w:themeTint="A6"/>
              </w:rPr>
              <w:t xml:space="preserve">14,000 </w:t>
            </w:r>
          </w:p>
        </w:tc>
      </w:tr>
      <w:tr w:rsidR="0390D719" w14:paraId="11EBD01E" w14:textId="77777777" w:rsidTr="0390D719">
        <w:trPr>
          <w:trHeight w:val="600"/>
        </w:trPr>
        <w:tc>
          <w:tcPr>
            <w:tcW w:w="3071" w:type="dxa"/>
            <w:tcBorders>
              <w:top w:val="single" w:sz="4" w:space="0" w:color="A6A6A6" w:themeColor="background1" w:themeShade="A6"/>
              <w:left w:val="nil"/>
              <w:bottom w:val="single" w:sz="4" w:space="0" w:color="A6A6A6" w:themeColor="background1" w:themeShade="A6"/>
              <w:right w:val="dotted" w:sz="4" w:space="0" w:color="A6A6A6" w:themeColor="background1" w:themeShade="A6"/>
            </w:tcBorders>
            <w:vAlign w:val="center"/>
          </w:tcPr>
          <w:p w14:paraId="3AD58CED" w14:textId="4528CF10" w:rsidR="0390D719" w:rsidRDefault="0390D719" w:rsidP="0390D719">
            <w:r w:rsidRPr="0390D719">
              <w:rPr>
                <w:rFonts w:ascii="Franklin Gothic Medium" w:eastAsia="Franklin Gothic Medium" w:hAnsi="Franklin Gothic Medium" w:cs="Franklin Gothic Medium"/>
                <w:color w:val="595959" w:themeColor="text1" w:themeTint="A6"/>
              </w:rPr>
              <w:t>Current Liabilities</w:t>
            </w:r>
          </w:p>
        </w:tc>
        <w:tc>
          <w:tcPr>
            <w:tcW w:w="3071"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53F12C58" w14:textId="22460DB1" w:rsidR="0390D719" w:rsidRDefault="0390D719" w:rsidP="0390D719">
            <w:r w:rsidRPr="0390D719">
              <w:rPr>
                <w:rFonts w:ascii="Franklin Gothic Medium" w:eastAsia="Franklin Gothic Medium" w:hAnsi="Franklin Gothic Medium" w:cs="Franklin Gothic Medium"/>
                <w:color w:val="595959" w:themeColor="text1" w:themeTint="A6"/>
              </w:rPr>
              <w:t>Unearned revenue</w:t>
            </w:r>
          </w:p>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6C1E0A3F" w14:textId="29EE8F16" w:rsidR="0390D719" w:rsidRDefault="0390D719" w:rsidP="0390D719">
            <w:pPr>
              <w:jc w:val="right"/>
            </w:pPr>
            <w:r w:rsidRPr="0390D719">
              <w:rPr>
                <w:rFonts w:ascii="Franklin Gothic Medium" w:eastAsia="Franklin Gothic Medium" w:hAnsi="Franklin Gothic Medium" w:cs="Franklin Gothic Medium"/>
                <w:color w:val="595959" w:themeColor="text1" w:themeTint="A6"/>
              </w:rPr>
              <w:t xml:space="preserve">0 </w:t>
            </w:r>
          </w:p>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73D6DA21" w14:textId="33E932CF" w:rsidR="0390D719" w:rsidRDefault="0390D719" w:rsidP="0390D719">
            <w:pPr>
              <w:jc w:val="right"/>
            </w:pPr>
            <w:r w:rsidRPr="0390D719">
              <w:rPr>
                <w:rFonts w:ascii="Franklin Gothic Medium" w:eastAsia="Franklin Gothic Medium" w:hAnsi="Franklin Gothic Medium" w:cs="Franklin Gothic Medium"/>
                <w:color w:val="595959" w:themeColor="text1" w:themeTint="A6"/>
              </w:rPr>
              <w:t xml:space="preserve">0 </w:t>
            </w:r>
          </w:p>
        </w:tc>
      </w:tr>
      <w:tr w:rsidR="0390D719" w14:paraId="0A6292ED" w14:textId="77777777" w:rsidTr="0390D719">
        <w:trPr>
          <w:trHeight w:val="600"/>
        </w:trPr>
        <w:tc>
          <w:tcPr>
            <w:tcW w:w="3071" w:type="dxa"/>
            <w:tcBorders>
              <w:top w:val="single" w:sz="4" w:space="0" w:color="A6A6A6" w:themeColor="background1" w:themeShade="A6"/>
              <w:left w:val="nil"/>
              <w:bottom w:val="single" w:sz="4" w:space="0" w:color="A6A6A6" w:themeColor="background1" w:themeShade="A6"/>
              <w:right w:val="dotted" w:sz="4" w:space="0" w:color="A6A6A6" w:themeColor="background1" w:themeShade="A6"/>
            </w:tcBorders>
            <w:vAlign w:val="center"/>
          </w:tcPr>
          <w:p w14:paraId="79E817A1" w14:textId="2D1FDB68" w:rsidR="0390D719" w:rsidRDefault="0390D719" w:rsidP="0390D719">
            <w:r w:rsidRPr="0390D719">
              <w:rPr>
                <w:rFonts w:ascii="Franklin Gothic Medium" w:eastAsia="Franklin Gothic Medium" w:hAnsi="Franklin Gothic Medium" w:cs="Franklin Gothic Medium"/>
                <w:color w:val="595959" w:themeColor="text1" w:themeTint="A6"/>
              </w:rPr>
              <w:t>Long-term Liabilities</w:t>
            </w:r>
          </w:p>
        </w:tc>
        <w:tc>
          <w:tcPr>
            <w:tcW w:w="3071"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5A869CFE" w14:textId="317401A1" w:rsidR="0390D719" w:rsidRDefault="0390D719" w:rsidP="0390D719">
            <w:r w:rsidRPr="0390D719">
              <w:rPr>
                <w:rFonts w:ascii="Franklin Gothic Medium" w:eastAsia="Franklin Gothic Medium" w:hAnsi="Franklin Gothic Medium" w:cs="Franklin Gothic Medium"/>
                <w:color w:val="595959" w:themeColor="text1" w:themeTint="A6"/>
              </w:rPr>
              <w:t>Mortgage payable</w:t>
            </w:r>
          </w:p>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6D6FA24C" w14:textId="18E8F05B" w:rsidR="0390D719" w:rsidRDefault="0390D719" w:rsidP="0390D719">
            <w:pPr>
              <w:jc w:val="right"/>
            </w:pPr>
            <w:r w:rsidRPr="0390D719">
              <w:rPr>
                <w:rFonts w:ascii="Franklin Gothic Medium" w:eastAsia="Franklin Gothic Medium" w:hAnsi="Franklin Gothic Medium" w:cs="Franklin Gothic Medium"/>
                <w:color w:val="595959" w:themeColor="text1" w:themeTint="A6"/>
              </w:rPr>
              <w:t xml:space="preserve">0 </w:t>
            </w:r>
          </w:p>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2A9E0D2A" w14:textId="789ABF81" w:rsidR="0390D719" w:rsidRDefault="0390D719" w:rsidP="0390D719">
            <w:pPr>
              <w:jc w:val="right"/>
            </w:pPr>
            <w:r w:rsidRPr="0390D719">
              <w:rPr>
                <w:rFonts w:ascii="Franklin Gothic Medium" w:eastAsia="Franklin Gothic Medium" w:hAnsi="Franklin Gothic Medium" w:cs="Franklin Gothic Medium"/>
                <w:color w:val="595959" w:themeColor="text1" w:themeTint="A6"/>
              </w:rPr>
              <w:t xml:space="preserve">0 </w:t>
            </w:r>
          </w:p>
        </w:tc>
      </w:tr>
      <w:tr w:rsidR="0390D719" w14:paraId="2BAB8D60" w14:textId="77777777" w:rsidTr="0390D719">
        <w:trPr>
          <w:trHeight w:val="600"/>
        </w:trPr>
        <w:tc>
          <w:tcPr>
            <w:tcW w:w="3071" w:type="dxa"/>
            <w:tcBorders>
              <w:top w:val="single" w:sz="4" w:space="0" w:color="A6A6A6" w:themeColor="background1" w:themeShade="A6"/>
              <w:left w:val="nil"/>
              <w:bottom w:val="single" w:sz="4" w:space="0" w:color="A6A6A6" w:themeColor="background1" w:themeShade="A6"/>
              <w:right w:val="dotted" w:sz="4" w:space="0" w:color="A6A6A6" w:themeColor="background1" w:themeShade="A6"/>
            </w:tcBorders>
            <w:vAlign w:val="center"/>
          </w:tcPr>
          <w:p w14:paraId="5AA57A41" w14:textId="1142A194" w:rsidR="0390D719" w:rsidRDefault="0390D719" w:rsidP="0390D719">
            <w:r w:rsidRPr="0390D719">
              <w:rPr>
                <w:rFonts w:ascii="Franklin Gothic Medium" w:eastAsia="Franklin Gothic Medium" w:hAnsi="Franklin Gothic Medium" w:cs="Franklin Gothic Medium"/>
                <w:color w:val="595959" w:themeColor="text1" w:themeTint="A6"/>
              </w:rPr>
              <w:t>Owner Equity</w:t>
            </w:r>
          </w:p>
        </w:tc>
        <w:tc>
          <w:tcPr>
            <w:tcW w:w="3071"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1D7D3044" w14:textId="3C109E49" w:rsidR="0390D719" w:rsidRDefault="0390D719" w:rsidP="0390D719">
            <w:r w:rsidRPr="0390D719">
              <w:rPr>
                <w:rFonts w:ascii="Franklin Gothic Medium" w:eastAsia="Franklin Gothic Medium" w:hAnsi="Franklin Gothic Medium" w:cs="Franklin Gothic Medium"/>
                <w:color w:val="595959" w:themeColor="text1" w:themeTint="A6"/>
              </w:rPr>
              <w:t>Investment capital</w:t>
            </w:r>
          </w:p>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26C2D59A" w14:textId="5FE019C7" w:rsidR="0390D719" w:rsidRDefault="0390D719" w:rsidP="0390D719">
            <w:pPr>
              <w:jc w:val="right"/>
            </w:pPr>
            <w:r w:rsidRPr="0390D719">
              <w:rPr>
                <w:rFonts w:ascii="Franklin Gothic Medium" w:eastAsia="Franklin Gothic Medium" w:hAnsi="Franklin Gothic Medium" w:cs="Franklin Gothic Medium"/>
                <w:color w:val="595959" w:themeColor="text1" w:themeTint="A6"/>
              </w:rPr>
              <w:t xml:space="preserve">50,000 </w:t>
            </w:r>
          </w:p>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38FF28CC" w14:textId="06F44E90" w:rsidR="0390D719" w:rsidRDefault="0390D719" w:rsidP="0390D719">
            <w:pPr>
              <w:jc w:val="right"/>
            </w:pPr>
            <w:r w:rsidRPr="0390D719">
              <w:rPr>
                <w:rFonts w:ascii="Franklin Gothic Medium" w:eastAsia="Franklin Gothic Medium" w:hAnsi="Franklin Gothic Medium" w:cs="Franklin Gothic Medium"/>
                <w:color w:val="595959" w:themeColor="text1" w:themeTint="A6"/>
              </w:rPr>
              <w:t xml:space="preserve">50,000 </w:t>
            </w:r>
          </w:p>
        </w:tc>
      </w:tr>
      <w:tr w:rsidR="0390D719" w14:paraId="00C56743" w14:textId="77777777" w:rsidTr="0390D719">
        <w:trPr>
          <w:trHeight w:val="600"/>
        </w:trPr>
        <w:tc>
          <w:tcPr>
            <w:tcW w:w="3071" w:type="dxa"/>
            <w:tcBorders>
              <w:top w:val="single" w:sz="4" w:space="0" w:color="A6A6A6" w:themeColor="background1" w:themeShade="A6"/>
              <w:left w:val="nil"/>
              <w:bottom w:val="single" w:sz="4" w:space="0" w:color="A6A6A6" w:themeColor="background1" w:themeShade="A6"/>
              <w:right w:val="dotted" w:sz="4" w:space="0" w:color="A6A6A6" w:themeColor="background1" w:themeShade="A6"/>
            </w:tcBorders>
            <w:vAlign w:val="center"/>
          </w:tcPr>
          <w:p w14:paraId="044F86AA" w14:textId="519D8065" w:rsidR="0390D719" w:rsidRDefault="0390D719" w:rsidP="0390D719">
            <w:r w:rsidRPr="0390D719">
              <w:rPr>
                <w:rFonts w:ascii="Franklin Gothic Medium" w:eastAsia="Franklin Gothic Medium" w:hAnsi="Franklin Gothic Medium" w:cs="Franklin Gothic Medium"/>
                <w:color w:val="595959" w:themeColor="text1" w:themeTint="A6"/>
              </w:rPr>
              <w:t>Owner Equity</w:t>
            </w:r>
          </w:p>
        </w:tc>
        <w:tc>
          <w:tcPr>
            <w:tcW w:w="3071"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1A6062C7" w14:textId="1362FF24" w:rsidR="0390D719" w:rsidRDefault="0390D719" w:rsidP="0390D719">
            <w:r w:rsidRPr="0390D719">
              <w:rPr>
                <w:rFonts w:ascii="Franklin Gothic Medium" w:eastAsia="Franklin Gothic Medium" w:hAnsi="Franklin Gothic Medium" w:cs="Franklin Gothic Medium"/>
                <w:color w:val="595959" w:themeColor="text1" w:themeTint="A6"/>
              </w:rPr>
              <w:t>Accumulated retained earnings</w:t>
            </w:r>
          </w:p>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79F4333E" w14:textId="38FCC3CB" w:rsidR="0390D719" w:rsidRDefault="0390D719"/>
        </w:tc>
        <w:tc>
          <w:tcPr>
            <w:tcW w:w="1609" w:type="dxa"/>
            <w:tcBorders>
              <w:top w:val="single" w:sz="4" w:space="0" w:color="A6A6A6" w:themeColor="background1" w:themeShade="A6"/>
              <w:left w:val="dotted" w:sz="4" w:space="0" w:color="A6A6A6" w:themeColor="background1" w:themeShade="A6"/>
              <w:bottom w:val="single" w:sz="4" w:space="0" w:color="A6A6A6" w:themeColor="background1" w:themeShade="A6"/>
              <w:right w:val="dotted" w:sz="4" w:space="0" w:color="A6A6A6" w:themeColor="background1" w:themeShade="A6"/>
            </w:tcBorders>
            <w:vAlign w:val="center"/>
          </w:tcPr>
          <w:p w14:paraId="5A7A5FA9" w14:textId="732E8885" w:rsidR="0390D719" w:rsidRDefault="0390D719" w:rsidP="0390D719">
            <w:pPr>
              <w:jc w:val="right"/>
            </w:pPr>
            <w:r w:rsidRPr="0390D719">
              <w:rPr>
                <w:rFonts w:ascii="Franklin Gothic Medium" w:eastAsia="Franklin Gothic Medium" w:hAnsi="Franklin Gothic Medium" w:cs="Franklin Gothic Medium"/>
                <w:color w:val="595959" w:themeColor="text1" w:themeTint="A6"/>
              </w:rPr>
              <w:t xml:space="preserve">2,215 </w:t>
            </w:r>
          </w:p>
        </w:tc>
      </w:tr>
      <w:tr w:rsidR="0390D719" w14:paraId="0C4E9C4F" w14:textId="77777777" w:rsidTr="0390D719">
        <w:trPr>
          <w:trHeight w:val="600"/>
        </w:trPr>
        <w:tc>
          <w:tcPr>
            <w:tcW w:w="3071" w:type="dxa"/>
            <w:tcBorders>
              <w:top w:val="single" w:sz="4" w:space="0" w:color="308DA2"/>
              <w:left w:val="nil"/>
              <w:bottom w:val="single" w:sz="8" w:space="0" w:color="308DA2"/>
              <w:right w:val="dashed" w:sz="4" w:space="0" w:color="DADADA"/>
            </w:tcBorders>
            <w:shd w:val="clear" w:color="auto" w:fill="CFEBF1"/>
            <w:vAlign w:val="center"/>
          </w:tcPr>
          <w:p w14:paraId="78E40B3B" w14:textId="65C3B4A2" w:rsidR="0390D719" w:rsidRDefault="0390D719" w:rsidP="0390D719">
            <w:r w:rsidRPr="0390D719">
              <w:rPr>
                <w:rFonts w:ascii="Franklin Gothic Medium" w:eastAsia="Franklin Gothic Medium" w:hAnsi="Franklin Gothic Medium" w:cs="Franklin Gothic Medium"/>
                <w:b/>
                <w:bCs/>
                <w:color w:val="262626" w:themeColor="text1" w:themeTint="D9"/>
              </w:rPr>
              <w:t>Total Liabilities &amp; Stockholder Equity</w:t>
            </w:r>
          </w:p>
        </w:tc>
        <w:tc>
          <w:tcPr>
            <w:tcW w:w="3071" w:type="dxa"/>
            <w:tcBorders>
              <w:top w:val="single" w:sz="4" w:space="0" w:color="308DA2"/>
              <w:left w:val="dashed" w:sz="4" w:space="0" w:color="DADADA"/>
              <w:bottom w:val="single" w:sz="8" w:space="0" w:color="308DA2"/>
              <w:right w:val="dashed" w:sz="4" w:space="0" w:color="DADADA"/>
            </w:tcBorders>
            <w:shd w:val="clear" w:color="auto" w:fill="CFEBF1"/>
            <w:vAlign w:val="center"/>
          </w:tcPr>
          <w:p w14:paraId="03A1DB55" w14:textId="781698B3" w:rsidR="0390D719" w:rsidRDefault="0390D719" w:rsidP="0390D719">
            <w:r w:rsidRPr="0390D719">
              <w:rPr>
                <w:rFonts w:ascii="Franklin Gothic Medium" w:eastAsia="Franklin Gothic Medium" w:hAnsi="Franklin Gothic Medium" w:cs="Franklin Gothic Medium"/>
                <w:b/>
                <w:bCs/>
                <w:color w:val="262626" w:themeColor="text1" w:themeTint="D9"/>
              </w:rPr>
              <w:t xml:space="preserve"> </w:t>
            </w:r>
          </w:p>
        </w:tc>
        <w:tc>
          <w:tcPr>
            <w:tcW w:w="1609" w:type="dxa"/>
            <w:tcBorders>
              <w:top w:val="single" w:sz="4" w:space="0" w:color="308DA2"/>
              <w:left w:val="dashed" w:sz="4" w:space="0" w:color="DADADA"/>
              <w:bottom w:val="single" w:sz="8" w:space="0" w:color="308DA2"/>
              <w:right w:val="dashed" w:sz="4" w:space="0" w:color="DADADA"/>
            </w:tcBorders>
            <w:shd w:val="clear" w:color="auto" w:fill="CFEBF1"/>
            <w:vAlign w:val="center"/>
          </w:tcPr>
          <w:p w14:paraId="11719309" w14:textId="76157EEB" w:rsidR="0390D719" w:rsidRDefault="0390D719" w:rsidP="0390D719">
            <w:pPr>
              <w:jc w:val="right"/>
            </w:pPr>
            <w:r w:rsidRPr="0390D719">
              <w:rPr>
                <w:rFonts w:ascii="Franklin Gothic Medium" w:eastAsia="Franklin Gothic Medium" w:hAnsi="Franklin Gothic Medium" w:cs="Franklin Gothic Medium"/>
                <w:b/>
                <w:bCs/>
                <w:color w:val="262626" w:themeColor="text1" w:themeTint="D9"/>
              </w:rPr>
              <w:t xml:space="preserve">50,500 </w:t>
            </w:r>
          </w:p>
        </w:tc>
        <w:tc>
          <w:tcPr>
            <w:tcW w:w="1609" w:type="dxa"/>
            <w:tcBorders>
              <w:top w:val="single" w:sz="4" w:space="0" w:color="308DA2"/>
              <w:left w:val="dashed" w:sz="4" w:space="0" w:color="DADADA"/>
              <w:bottom w:val="single" w:sz="8" w:space="0" w:color="308DA2"/>
              <w:right w:val="dashed" w:sz="4" w:space="0" w:color="DADADA"/>
            </w:tcBorders>
            <w:shd w:val="clear" w:color="auto" w:fill="CFEBF1"/>
            <w:vAlign w:val="center"/>
          </w:tcPr>
          <w:p w14:paraId="201E9C10" w14:textId="4B67E972" w:rsidR="0390D719" w:rsidRDefault="0390D719" w:rsidP="0390D719">
            <w:pPr>
              <w:jc w:val="right"/>
            </w:pPr>
            <w:r w:rsidRPr="0390D719">
              <w:rPr>
                <w:rFonts w:ascii="Franklin Gothic Medium" w:eastAsia="Franklin Gothic Medium" w:hAnsi="Franklin Gothic Medium" w:cs="Franklin Gothic Medium"/>
                <w:b/>
                <w:bCs/>
                <w:color w:val="262626" w:themeColor="text1" w:themeTint="D9"/>
              </w:rPr>
              <w:t>72,915</w:t>
            </w:r>
          </w:p>
        </w:tc>
      </w:tr>
    </w:tbl>
    <w:p w14:paraId="2D64E732" w14:textId="305C519B" w:rsidR="0390D719" w:rsidRDefault="0390D719" w:rsidP="0390D719"/>
    <w:p w14:paraId="3F6A79BA" w14:textId="1EBCE5EA" w:rsidR="0390D719" w:rsidRDefault="0390D719" w:rsidP="0390D719"/>
    <w:p w14:paraId="62F34F8E" w14:textId="0492941A" w:rsidR="0390D719" w:rsidRDefault="0390D719" w:rsidP="0390D719"/>
    <w:p w14:paraId="47A903F9" w14:textId="3E381AF6" w:rsidR="0390D719" w:rsidRDefault="0390D719">
      <w:r w:rsidRPr="0390D719">
        <w:rPr>
          <w:b/>
          <w:bCs/>
        </w:rPr>
        <w:t>Figure 4:</w:t>
      </w:r>
    </w:p>
    <w:p w14:paraId="3929C9E5" w14:textId="3C67365D" w:rsidR="0390D719" w:rsidRDefault="0390D719">
      <w:r>
        <w:rPr>
          <w:noProof/>
        </w:rPr>
        <w:lastRenderedPageBreak/>
        <w:drawing>
          <wp:inline distT="0" distB="0" distL="0" distR="0" wp14:anchorId="3ED586EC" wp14:editId="1C0EA3C5">
            <wp:extent cx="6161630" cy="5786739"/>
            <wp:effectExtent l="0" t="0" r="0" b="0"/>
            <wp:docPr id="14335994" name="Picture 143359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35994"/>
                    <pic:cNvPicPr/>
                  </pic:nvPicPr>
                  <pic:blipFill>
                    <a:blip r:embed="rId18">
                      <a:extLst>
                        <a:ext uri="{28A0092B-C50C-407E-A947-70E740481C1C}">
                          <a14:useLocalDpi xmlns:a14="http://schemas.microsoft.com/office/drawing/2010/main" val="0"/>
                        </a:ext>
                      </a:extLst>
                    </a:blip>
                    <a:stretch>
                      <a:fillRect/>
                    </a:stretch>
                  </pic:blipFill>
                  <pic:spPr>
                    <a:xfrm>
                      <a:off x="0" y="0"/>
                      <a:ext cx="6161630" cy="5786739"/>
                    </a:xfrm>
                    <a:prstGeom prst="rect">
                      <a:avLst/>
                    </a:prstGeom>
                  </pic:spPr>
                </pic:pic>
              </a:graphicData>
            </a:graphic>
          </wp:inline>
        </w:drawing>
      </w:r>
    </w:p>
    <w:p w14:paraId="337C3FBC" w14:textId="5C9C9F7D" w:rsidR="7B474A16" w:rsidRDefault="7B474A16" w:rsidP="7B474A16">
      <w:pPr>
        <w:rPr>
          <w:b/>
          <w:bCs/>
        </w:rPr>
      </w:pPr>
      <w:r w:rsidRPr="7B474A16">
        <w:rPr>
          <w:b/>
          <w:bCs/>
        </w:rPr>
        <w:t>Figure 5:</w:t>
      </w:r>
    </w:p>
    <w:p w14:paraId="1CF656A2" w14:textId="74D8C063" w:rsidR="7B474A16" w:rsidRDefault="7B474A16" w:rsidP="7B474A16">
      <w:r>
        <w:rPr>
          <w:noProof/>
        </w:rPr>
        <w:lastRenderedPageBreak/>
        <w:drawing>
          <wp:inline distT="0" distB="0" distL="0" distR="0" wp14:anchorId="661C0B5F" wp14:editId="3BF127A0">
            <wp:extent cx="5711110" cy="6496050"/>
            <wp:effectExtent l="0" t="0" r="0" b="0"/>
            <wp:docPr id="274963456" name="Picture 274963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711110" cy="6496050"/>
                    </a:xfrm>
                    <a:prstGeom prst="rect">
                      <a:avLst/>
                    </a:prstGeom>
                  </pic:spPr>
                </pic:pic>
              </a:graphicData>
            </a:graphic>
          </wp:inline>
        </w:drawing>
      </w:r>
    </w:p>
    <w:p w14:paraId="1C6B8FAF" w14:textId="5AE541ED" w:rsidR="7B474A16" w:rsidRDefault="7B474A16" w:rsidP="7B474A16">
      <w:pPr>
        <w:rPr>
          <w:b/>
          <w:bCs/>
        </w:rPr>
      </w:pPr>
      <w:r w:rsidRPr="7B474A16">
        <w:rPr>
          <w:b/>
          <w:bCs/>
        </w:rPr>
        <w:t>Figure 6:</w:t>
      </w:r>
    </w:p>
    <w:p w14:paraId="6B73664E" w14:textId="1DD27981" w:rsidR="7B474A16" w:rsidRDefault="7B474A16" w:rsidP="7B474A16">
      <w:pPr>
        <w:rPr>
          <w:b/>
          <w:bCs/>
        </w:rPr>
      </w:pPr>
      <w:r>
        <w:rPr>
          <w:noProof/>
        </w:rPr>
        <w:lastRenderedPageBreak/>
        <w:drawing>
          <wp:inline distT="0" distB="0" distL="0" distR="0" wp14:anchorId="525E858D" wp14:editId="49071683">
            <wp:extent cx="4572000" cy="4267200"/>
            <wp:effectExtent l="0" t="0" r="0" b="0"/>
            <wp:docPr id="850712709" name="Picture 8507127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4267200"/>
                    </a:xfrm>
                    <a:prstGeom prst="rect">
                      <a:avLst/>
                    </a:prstGeom>
                  </pic:spPr>
                </pic:pic>
              </a:graphicData>
            </a:graphic>
          </wp:inline>
        </w:drawing>
      </w:r>
    </w:p>
    <w:p w14:paraId="735678E4" w14:textId="1EE892C4" w:rsidR="7B474A16" w:rsidRDefault="7B474A16" w:rsidP="7B474A16"/>
    <w:p w14:paraId="3C852C31" w14:textId="6F289510" w:rsidR="0390D719" w:rsidRDefault="0390D719" w:rsidP="0390D719">
      <w:pPr>
        <w:spacing w:line="360" w:lineRule="auto"/>
        <w:rPr>
          <w:rFonts w:ascii="Arial" w:eastAsia="Arial" w:hAnsi="Arial" w:cs="Arial"/>
          <w:b/>
          <w:bCs/>
        </w:rPr>
      </w:pPr>
      <w:r w:rsidRPr="0390D719">
        <w:rPr>
          <w:rFonts w:ascii="Arial" w:eastAsia="Arial" w:hAnsi="Arial" w:cs="Arial"/>
          <w:b/>
          <w:bCs/>
        </w:rPr>
        <w:t>Figure 7:</w:t>
      </w:r>
    </w:p>
    <w:p w14:paraId="154B6A50" w14:textId="434576FD" w:rsidR="0390D719" w:rsidRDefault="0390D719" w:rsidP="0390D719">
      <w:r>
        <w:rPr>
          <w:noProof/>
        </w:rPr>
        <w:drawing>
          <wp:inline distT="0" distB="0" distL="0" distR="0" wp14:anchorId="7912C84B" wp14:editId="149F7B05">
            <wp:extent cx="6057900" cy="2003157"/>
            <wp:effectExtent l="0" t="0" r="0" b="0"/>
            <wp:docPr id="1201559342" name="Picture 12015593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1559342"/>
                    <pic:cNvPicPr/>
                  </pic:nvPicPr>
                  <pic:blipFill>
                    <a:blip r:embed="rId19">
                      <a:extLst>
                        <a:ext uri="{28A0092B-C50C-407E-A947-70E740481C1C}">
                          <a14:useLocalDpi xmlns:a14="http://schemas.microsoft.com/office/drawing/2010/main" val="0"/>
                        </a:ext>
                      </a:extLst>
                    </a:blip>
                    <a:stretch>
                      <a:fillRect/>
                    </a:stretch>
                  </pic:blipFill>
                  <pic:spPr>
                    <a:xfrm>
                      <a:off x="0" y="0"/>
                      <a:ext cx="6057900" cy="2003157"/>
                    </a:xfrm>
                    <a:prstGeom prst="rect">
                      <a:avLst/>
                    </a:prstGeom>
                  </pic:spPr>
                </pic:pic>
              </a:graphicData>
            </a:graphic>
          </wp:inline>
        </w:drawing>
      </w:r>
    </w:p>
    <w:p w14:paraId="501BCBA7" w14:textId="221EE3CF" w:rsidR="0390D719" w:rsidRDefault="0390D719" w:rsidP="0390D719">
      <w:pPr>
        <w:spacing w:line="360" w:lineRule="auto"/>
        <w:rPr>
          <w:rFonts w:ascii="Arial" w:eastAsia="Arial" w:hAnsi="Arial" w:cs="Arial"/>
          <w:b/>
          <w:bCs/>
        </w:rPr>
      </w:pPr>
      <w:r w:rsidRPr="0390D719">
        <w:rPr>
          <w:rFonts w:ascii="Arial" w:eastAsia="Arial" w:hAnsi="Arial" w:cs="Arial"/>
          <w:b/>
          <w:bCs/>
        </w:rPr>
        <w:t>Figure 8:</w:t>
      </w:r>
    </w:p>
    <w:p w14:paraId="7DBC32D2" w14:textId="2316D275" w:rsidR="0390D719" w:rsidRDefault="0390D719" w:rsidP="0390D719">
      <w:r>
        <w:rPr>
          <w:noProof/>
        </w:rPr>
        <w:lastRenderedPageBreak/>
        <w:drawing>
          <wp:inline distT="0" distB="0" distL="0" distR="0" wp14:anchorId="05438B21" wp14:editId="280637F8">
            <wp:extent cx="6115050" cy="2618006"/>
            <wp:effectExtent l="0" t="0" r="0" b="0"/>
            <wp:docPr id="1961593091" name="Picture 19615930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61593091"/>
                    <pic:cNvPicPr/>
                  </pic:nvPicPr>
                  <pic:blipFill>
                    <a:blip r:embed="rId20">
                      <a:extLst>
                        <a:ext uri="{28A0092B-C50C-407E-A947-70E740481C1C}">
                          <a14:useLocalDpi xmlns:a14="http://schemas.microsoft.com/office/drawing/2010/main" val="0"/>
                        </a:ext>
                      </a:extLst>
                    </a:blip>
                    <a:stretch>
                      <a:fillRect/>
                    </a:stretch>
                  </pic:blipFill>
                  <pic:spPr>
                    <a:xfrm>
                      <a:off x="0" y="0"/>
                      <a:ext cx="6115050" cy="2618006"/>
                    </a:xfrm>
                    <a:prstGeom prst="rect">
                      <a:avLst/>
                    </a:prstGeom>
                  </pic:spPr>
                </pic:pic>
              </a:graphicData>
            </a:graphic>
          </wp:inline>
        </w:drawing>
      </w:r>
    </w:p>
    <w:p w14:paraId="4C18CA03" w14:textId="0597FA08" w:rsidR="0390D719" w:rsidRDefault="0390D719" w:rsidP="0390D719">
      <w:pPr>
        <w:spacing w:line="360" w:lineRule="auto"/>
        <w:rPr>
          <w:rFonts w:ascii="Arial" w:eastAsia="Arial" w:hAnsi="Arial" w:cs="Arial"/>
          <w:b/>
          <w:bCs/>
        </w:rPr>
      </w:pPr>
      <w:r w:rsidRPr="0390D719">
        <w:rPr>
          <w:rFonts w:ascii="Arial" w:eastAsia="Arial" w:hAnsi="Arial" w:cs="Arial"/>
          <w:b/>
          <w:bCs/>
        </w:rPr>
        <w:t>Figure 9:</w:t>
      </w:r>
    </w:p>
    <w:p w14:paraId="08430928" w14:textId="43B4BE5B" w:rsidR="0390D719" w:rsidRDefault="0390D719" w:rsidP="0390D719">
      <w:r>
        <w:rPr>
          <w:noProof/>
        </w:rPr>
        <w:drawing>
          <wp:inline distT="0" distB="0" distL="0" distR="0" wp14:anchorId="2EA1188E" wp14:editId="73100C8E">
            <wp:extent cx="6019802" cy="1857532"/>
            <wp:effectExtent l="0" t="0" r="0" b="0"/>
            <wp:docPr id="959764981" name="Picture 9597649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9764981"/>
                    <pic:cNvPicPr/>
                  </pic:nvPicPr>
                  <pic:blipFill>
                    <a:blip r:embed="rId21">
                      <a:extLst>
                        <a:ext uri="{28A0092B-C50C-407E-A947-70E740481C1C}">
                          <a14:useLocalDpi xmlns:a14="http://schemas.microsoft.com/office/drawing/2010/main" val="0"/>
                        </a:ext>
                      </a:extLst>
                    </a:blip>
                    <a:stretch>
                      <a:fillRect/>
                    </a:stretch>
                  </pic:blipFill>
                  <pic:spPr>
                    <a:xfrm>
                      <a:off x="0" y="0"/>
                      <a:ext cx="6019802" cy="1857532"/>
                    </a:xfrm>
                    <a:prstGeom prst="rect">
                      <a:avLst/>
                    </a:prstGeom>
                  </pic:spPr>
                </pic:pic>
              </a:graphicData>
            </a:graphic>
          </wp:inline>
        </w:drawing>
      </w:r>
    </w:p>
    <w:p w14:paraId="40FF94C7" w14:textId="57371920" w:rsidR="0390D719" w:rsidRDefault="0390D719" w:rsidP="0390D719">
      <w:pPr>
        <w:spacing w:line="360" w:lineRule="auto"/>
        <w:rPr>
          <w:rFonts w:ascii="Arial" w:eastAsia="Arial" w:hAnsi="Arial" w:cs="Arial"/>
          <w:b/>
          <w:bCs/>
        </w:rPr>
      </w:pPr>
      <w:r w:rsidRPr="0390D719">
        <w:rPr>
          <w:rFonts w:ascii="Arial" w:eastAsia="Arial" w:hAnsi="Arial" w:cs="Arial"/>
          <w:b/>
          <w:bCs/>
        </w:rPr>
        <w:t>Figure 10:</w:t>
      </w:r>
    </w:p>
    <w:tbl>
      <w:tblPr>
        <w:tblStyle w:val="TableGrid"/>
        <w:tblW w:w="0" w:type="auto"/>
        <w:tblLayout w:type="fixed"/>
        <w:tblLook w:val="06A0" w:firstRow="1" w:lastRow="0" w:firstColumn="1" w:lastColumn="0" w:noHBand="1" w:noVBand="1"/>
      </w:tblPr>
      <w:tblGrid>
        <w:gridCol w:w="375"/>
        <w:gridCol w:w="6315"/>
        <w:gridCol w:w="2355"/>
      </w:tblGrid>
      <w:tr w:rsidR="0390D719" w14:paraId="5A895A8B" w14:textId="77777777" w:rsidTr="0390D719">
        <w:trPr>
          <w:trHeight w:val="1080"/>
        </w:trPr>
        <w:tc>
          <w:tcPr>
            <w:tcW w:w="375" w:type="dxa"/>
            <w:tcBorders>
              <w:top w:val="nil"/>
              <w:left w:val="nil"/>
              <w:bottom w:val="nil"/>
              <w:right w:val="nil"/>
            </w:tcBorders>
            <w:shd w:val="clear" w:color="auto" w:fill="F4F4EF"/>
            <w:vAlign w:val="center"/>
          </w:tcPr>
          <w:p w14:paraId="06018FC7" w14:textId="01DEA3BB" w:rsidR="0390D719" w:rsidRDefault="0390D719" w:rsidP="0390D719">
            <w:pPr>
              <w:rPr>
                <w:rFonts w:ascii="Plantagenet Cherokee" w:eastAsia="Plantagenet Cherokee" w:hAnsi="Plantagenet Cherokee" w:cs="Plantagenet Cherokee"/>
                <w:color w:val="312D18"/>
                <w:sz w:val="60"/>
                <w:szCs w:val="60"/>
              </w:rPr>
            </w:pPr>
          </w:p>
        </w:tc>
        <w:tc>
          <w:tcPr>
            <w:tcW w:w="8670" w:type="dxa"/>
            <w:gridSpan w:val="2"/>
            <w:tcBorders>
              <w:top w:val="nil"/>
              <w:left w:val="nil"/>
              <w:bottom w:val="nil"/>
              <w:right w:val="nil"/>
            </w:tcBorders>
            <w:shd w:val="clear" w:color="auto" w:fill="F4F4EF"/>
            <w:vAlign w:val="bottom"/>
          </w:tcPr>
          <w:p w14:paraId="0149B302" w14:textId="04031504" w:rsidR="0390D719" w:rsidRDefault="0390D719">
            <w:r w:rsidRPr="0390D719">
              <w:rPr>
                <w:rFonts w:ascii="Plantagenet Cherokee" w:eastAsia="Plantagenet Cherokee" w:hAnsi="Plantagenet Cherokee" w:cs="Plantagenet Cherokee"/>
                <w:color w:val="312D18"/>
                <w:sz w:val="60"/>
                <w:szCs w:val="60"/>
              </w:rPr>
              <w:t>BREAKEVEN</w:t>
            </w:r>
            <w:r w:rsidRPr="0390D719">
              <w:rPr>
                <w:rFonts w:ascii="Plantagenet Cherokee" w:eastAsia="Plantagenet Cherokee" w:hAnsi="Plantagenet Cherokee" w:cs="Plantagenet Cherokee"/>
                <w:color w:val="C2C2A7"/>
                <w:sz w:val="50"/>
                <w:szCs w:val="50"/>
              </w:rPr>
              <w:t xml:space="preserve"> </w:t>
            </w:r>
            <w:r w:rsidRPr="0390D719">
              <w:rPr>
                <w:rFonts w:ascii="Plantagenet Cherokee" w:eastAsia="Plantagenet Cherokee" w:hAnsi="Plantagenet Cherokee" w:cs="Plantagenet Cherokee"/>
                <w:color w:val="8E8E62"/>
                <w:sz w:val="60"/>
                <w:szCs w:val="60"/>
              </w:rPr>
              <w:t>ANALYSIS</w:t>
            </w:r>
          </w:p>
        </w:tc>
      </w:tr>
      <w:tr w:rsidR="0390D719" w14:paraId="6DC544B4" w14:textId="77777777" w:rsidTr="0390D719">
        <w:trPr>
          <w:trHeight w:val="660"/>
        </w:trPr>
        <w:tc>
          <w:tcPr>
            <w:tcW w:w="375" w:type="dxa"/>
            <w:tcBorders>
              <w:top w:val="nil"/>
              <w:left w:val="nil"/>
              <w:bottom w:val="nil"/>
              <w:right w:val="nil"/>
            </w:tcBorders>
            <w:vAlign w:val="center"/>
          </w:tcPr>
          <w:p w14:paraId="0EF5F3C7" w14:textId="11AC3A21" w:rsidR="0390D719" w:rsidRDefault="0390D719"/>
        </w:tc>
        <w:tc>
          <w:tcPr>
            <w:tcW w:w="6315" w:type="dxa"/>
            <w:tcBorders>
              <w:top w:val="nil"/>
              <w:left w:val="nil"/>
              <w:bottom w:val="double" w:sz="5" w:space="0" w:color="C2C2A7"/>
              <w:right w:val="nil"/>
            </w:tcBorders>
            <w:vAlign w:val="bottom"/>
          </w:tcPr>
          <w:p w14:paraId="14E48D93" w14:textId="3E9F989B" w:rsidR="0390D719" w:rsidRDefault="0390D719">
            <w:r w:rsidRPr="0390D719">
              <w:rPr>
                <w:rFonts w:ascii="Plantagenet Cherokee" w:eastAsia="Plantagenet Cherokee" w:hAnsi="Plantagenet Cherokee" w:cs="Plantagenet Cherokee"/>
                <w:color w:val="312D18"/>
                <w:sz w:val="24"/>
                <w:szCs w:val="24"/>
              </w:rPr>
              <w:t>VARIABLE COSTS</w:t>
            </w:r>
          </w:p>
        </w:tc>
        <w:tc>
          <w:tcPr>
            <w:tcW w:w="2355" w:type="dxa"/>
            <w:tcBorders>
              <w:top w:val="nil"/>
              <w:left w:val="nil"/>
              <w:bottom w:val="double" w:sz="5" w:space="0" w:color="C2C2A7"/>
              <w:right w:val="nil"/>
            </w:tcBorders>
            <w:vAlign w:val="bottom"/>
          </w:tcPr>
          <w:p w14:paraId="786BCAAD" w14:textId="5EB631AB" w:rsidR="0390D719" w:rsidRDefault="0390D719" w:rsidP="0390D719">
            <w:pPr>
              <w:jc w:val="right"/>
            </w:pPr>
            <w:r w:rsidRPr="0390D719">
              <w:rPr>
                <w:rFonts w:ascii="Plantagenet Cherokee" w:eastAsia="Plantagenet Cherokee" w:hAnsi="Plantagenet Cherokee" w:cs="Plantagenet Cherokee"/>
                <w:color w:val="312D18"/>
                <w:sz w:val="24"/>
                <w:szCs w:val="24"/>
              </w:rPr>
              <w:t>COST PERCENTAGE</w:t>
            </w:r>
          </w:p>
        </w:tc>
      </w:tr>
      <w:tr w:rsidR="0390D719" w14:paraId="55943AC6" w14:textId="77777777" w:rsidTr="0390D719">
        <w:trPr>
          <w:trHeight w:val="600"/>
        </w:trPr>
        <w:tc>
          <w:tcPr>
            <w:tcW w:w="375" w:type="dxa"/>
            <w:tcBorders>
              <w:top w:val="nil"/>
              <w:left w:val="nil"/>
              <w:bottom w:val="nil"/>
              <w:right w:val="nil"/>
            </w:tcBorders>
            <w:vAlign w:val="center"/>
          </w:tcPr>
          <w:p w14:paraId="2BD9EDDD" w14:textId="3C6F09CB" w:rsidR="0390D719" w:rsidRDefault="0390D719"/>
        </w:tc>
        <w:tc>
          <w:tcPr>
            <w:tcW w:w="6315" w:type="dxa"/>
            <w:tcBorders>
              <w:top w:val="single" w:sz="4" w:space="0" w:color="C2C2A7"/>
              <w:left w:val="nil"/>
              <w:bottom w:val="single" w:sz="4" w:space="0" w:color="C2C2A7"/>
              <w:right w:val="nil"/>
            </w:tcBorders>
            <w:vAlign w:val="center"/>
          </w:tcPr>
          <w:p w14:paraId="2EBAA54F" w14:textId="29DB787A" w:rsidR="0390D719" w:rsidRDefault="0390D719" w:rsidP="0390D719">
            <w:r w:rsidRPr="0390D719">
              <w:rPr>
                <w:rFonts w:ascii="Plantagenet Cherokee" w:eastAsia="Plantagenet Cherokee" w:hAnsi="Plantagenet Cherokee" w:cs="Plantagenet Cherokee"/>
                <w:color w:val="464631"/>
              </w:rPr>
              <w:t>Cost of Goods Sold</w:t>
            </w:r>
          </w:p>
        </w:tc>
        <w:tc>
          <w:tcPr>
            <w:tcW w:w="2355" w:type="dxa"/>
            <w:tcBorders>
              <w:top w:val="single" w:sz="4" w:space="0" w:color="C2C2A7"/>
              <w:left w:val="nil"/>
              <w:bottom w:val="single" w:sz="4" w:space="0" w:color="C2C2A7"/>
              <w:right w:val="nil"/>
            </w:tcBorders>
            <w:vAlign w:val="center"/>
          </w:tcPr>
          <w:p w14:paraId="3C61C9A1" w14:textId="7909EC7C" w:rsidR="0390D719" w:rsidRDefault="0390D719" w:rsidP="0390D719">
            <w:pPr>
              <w:jc w:val="right"/>
            </w:pPr>
            <w:r w:rsidRPr="0390D719">
              <w:rPr>
                <w:rFonts w:ascii="Franklin Gothic Medium" w:eastAsia="Franklin Gothic Medium" w:hAnsi="Franklin Gothic Medium" w:cs="Franklin Gothic Medium"/>
                <w:color w:val="464631"/>
              </w:rPr>
              <w:t>70.0%</w:t>
            </w:r>
          </w:p>
        </w:tc>
      </w:tr>
      <w:tr w:rsidR="0390D719" w14:paraId="34A8321A" w14:textId="77777777" w:rsidTr="0390D719">
        <w:trPr>
          <w:trHeight w:val="600"/>
        </w:trPr>
        <w:tc>
          <w:tcPr>
            <w:tcW w:w="375" w:type="dxa"/>
            <w:tcBorders>
              <w:top w:val="nil"/>
              <w:left w:val="nil"/>
              <w:bottom w:val="nil"/>
              <w:right w:val="nil"/>
            </w:tcBorders>
            <w:vAlign w:val="center"/>
          </w:tcPr>
          <w:p w14:paraId="62BFDAB4" w14:textId="79FC89C2" w:rsidR="0390D719" w:rsidRDefault="0390D719"/>
        </w:tc>
        <w:tc>
          <w:tcPr>
            <w:tcW w:w="6315" w:type="dxa"/>
            <w:tcBorders>
              <w:top w:val="single" w:sz="4" w:space="0" w:color="C2C2A7"/>
              <w:left w:val="nil"/>
              <w:bottom w:val="single" w:sz="4" w:space="0" w:color="C2C2A7"/>
              <w:right w:val="nil"/>
            </w:tcBorders>
            <w:vAlign w:val="center"/>
          </w:tcPr>
          <w:p w14:paraId="3D4E40A3" w14:textId="4E55C4D9" w:rsidR="0390D719" w:rsidRDefault="0390D719" w:rsidP="0390D719">
            <w:r w:rsidRPr="0390D719">
              <w:rPr>
                <w:rFonts w:ascii="Plantagenet Cherokee" w:eastAsia="Plantagenet Cherokee" w:hAnsi="Plantagenet Cherokee" w:cs="Plantagenet Cherokee"/>
                <w:color w:val="464631"/>
              </w:rPr>
              <w:t>Inventory</w:t>
            </w:r>
          </w:p>
        </w:tc>
        <w:tc>
          <w:tcPr>
            <w:tcW w:w="2355" w:type="dxa"/>
            <w:tcBorders>
              <w:top w:val="single" w:sz="4" w:space="0" w:color="C2C2A7"/>
              <w:left w:val="nil"/>
              <w:bottom w:val="single" w:sz="4" w:space="0" w:color="C2C2A7"/>
              <w:right w:val="nil"/>
            </w:tcBorders>
            <w:vAlign w:val="center"/>
          </w:tcPr>
          <w:p w14:paraId="696AAC55" w14:textId="7EEE6BE3" w:rsidR="0390D719" w:rsidRDefault="0390D719" w:rsidP="0390D719">
            <w:pPr>
              <w:jc w:val="right"/>
            </w:pPr>
            <w:r w:rsidRPr="0390D719">
              <w:rPr>
                <w:rFonts w:ascii="Franklin Gothic Medium" w:eastAsia="Franklin Gothic Medium" w:hAnsi="Franklin Gothic Medium" w:cs="Franklin Gothic Medium"/>
                <w:color w:val="464631"/>
              </w:rPr>
              <w:t>10.0%</w:t>
            </w:r>
          </w:p>
        </w:tc>
      </w:tr>
      <w:tr w:rsidR="0390D719" w14:paraId="00F822C4" w14:textId="77777777" w:rsidTr="0390D719">
        <w:trPr>
          <w:trHeight w:val="600"/>
        </w:trPr>
        <w:tc>
          <w:tcPr>
            <w:tcW w:w="375" w:type="dxa"/>
            <w:tcBorders>
              <w:top w:val="nil"/>
              <w:left w:val="nil"/>
              <w:bottom w:val="nil"/>
              <w:right w:val="nil"/>
            </w:tcBorders>
            <w:vAlign w:val="center"/>
          </w:tcPr>
          <w:p w14:paraId="2760CB09" w14:textId="32C80954" w:rsidR="0390D719" w:rsidRDefault="0390D719"/>
        </w:tc>
        <w:tc>
          <w:tcPr>
            <w:tcW w:w="6315" w:type="dxa"/>
            <w:tcBorders>
              <w:top w:val="single" w:sz="4" w:space="0" w:color="C2C2A7"/>
              <w:left w:val="nil"/>
              <w:bottom w:val="single" w:sz="4" w:space="0" w:color="C2C2A7"/>
              <w:right w:val="nil"/>
            </w:tcBorders>
            <w:vAlign w:val="center"/>
          </w:tcPr>
          <w:p w14:paraId="54FC2DF2" w14:textId="6327ABAA" w:rsidR="0390D719" w:rsidRDefault="0390D719" w:rsidP="0390D719">
            <w:r w:rsidRPr="0390D719">
              <w:rPr>
                <w:rFonts w:ascii="Plantagenet Cherokee" w:eastAsia="Plantagenet Cherokee" w:hAnsi="Plantagenet Cherokee" w:cs="Plantagenet Cherokee"/>
                <w:color w:val="464631"/>
              </w:rPr>
              <w:t>Raw Materials</w:t>
            </w:r>
          </w:p>
        </w:tc>
        <w:tc>
          <w:tcPr>
            <w:tcW w:w="2355" w:type="dxa"/>
            <w:tcBorders>
              <w:top w:val="single" w:sz="4" w:space="0" w:color="C2C2A7"/>
              <w:left w:val="nil"/>
              <w:bottom w:val="single" w:sz="4" w:space="0" w:color="C2C2A7"/>
              <w:right w:val="nil"/>
            </w:tcBorders>
            <w:vAlign w:val="center"/>
          </w:tcPr>
          <w:p w14:paraId="03B6DA4B" w14:textId="576E0C24" w:rsidR="0390D719" w:rsidRDefault="0390D719" w:rsidP="0390D719">
            <w:pPr>
              <w:jc w:val="right"/>
            </w:pPr>
            <w:r w:rsidRPr="0390D719">
              <w:rPr>
                <w:rFonts w:ascii="Franklin Gothic Medium" w:eastAsia="Franklin Gothic Medium" w:hAnsi="Franklin Gothic Medium" w:cs="Franklin Gothic Medium"/>
                <w:color w:val="464631"/>
              </w:rPr>
              <w:t>5.0%</w:t>
            </w:r>
          </w:p>
        </w:tc>
      </w:tr>
      <w:tr w:rsidR="0390D719" w14:paraId="2942FCF8" w14:textId="77777777" w:rsidTr="0390D719">
        <w:trPr>
          <w:trHeight w:val="600"/>
        </w:trPr>
        <w:tc>
          <w:tcPr>
            <w:tcW w:w="375" w:type="dxa"/>
            <w:tcBorders>
              <w:top w:val="nil"/>
              <w:left w:val="nil"/>
              <w:bottom w:val="nil"/>
              <w:right w:val="nil"/>
            </w:tcBorders>
            <w:vAlign w:val="center"/>
          </w:tcPr>
          <w:p w14:paraId="3D3A7476" w14:textId="6319F899" w:rsidR="0390D719" w:rsidRDefault="0390D719"/>
        </w:tc>
        <w:tc>
          <w:tcPr>
            <w:tcW w:w="6315" w:type="dxa"/>
            <w:tcBorders>
              <w:top w:val="single" w:sz="4" w:space="0" w:color="C2C2A7"/>
              <w:left w:val="nil"/>
              <w:bottom w:val="single" w:sz="4" w:space="0" w:color="C2C2A7"/>
              <w:right w:val="nil"/>
            </w:tcBorders>
            <w:vAlign w:val="center"/>
          </w:tcPr>
          <w:p w14:paraId="69C22E7C" w14:textId="3E54F1C8" w:rsidR="0390D719" w:rsidRDefault="0390D719" w:rsidP="0390D719">
            <w:r w:rsidRPr="0390D719">
              <w:rPr>
                <w:rFonts w:ascii="Plantagenet Cherokee" w:eastAsia="Plantagenet Cherokee" w:hAnsi="Plantagenet Cherokee" w:cs="Plantagenet Cherokee"/>
                <w:color w:val="464631"/>
              </w:rPr>
              <w:t xml:space="preserve">Direct </w:t>
            </w:r>
            <w:proofErr w:type="spellStart"/>
            <w:r w:rsidRPr="0390D719">
              <w:rPr>
                <w:rFonts w:ascii="Plantagenet Cherokee" w:eastAsia="Plantagenet Cherokee" w:hAnsi="Plantagenet Cherokee" w:cs="Plantagenet Cherokee"/>
                <w:color w:val="464631"/>
              </w:rPr>
              <w:t>Labour</w:t>
            </w:r>
            <w:proofErr w:type="spellEnd"/>
            <w:r w:rsidRPr="0390D719">
              <w:rPr>
                <w:rFonts w:ascii="Plantagenet Cherokee" w:eastAsia="Plantagenet Cherokee" w:hAnsi="Plantagenet Cherokee" w:cs="Plantagenet Cherokee"/>
                <w:color w:val="464631"/>
              </w:rPr>
              <w:t xml:space="preserve"> (Includes Payroll Taxes)</w:t>
            </w:r>
          </w:p>
        </w:tc>
        <w:tc>
          <w:tcPr>
            <w:tcW w:w="2355" w:type="dxa"/>
            <w:tcBorders>
              <w:top w:val="single" w:sz="4" w:space="0" w:color="C2C2A7"/>
              <w:left w:val="nil"/>
              <w:bottom w:val="single" w:sz="4" w:space="0" w:color="C2C2A7"/>
              <w:right w:val="nil"/>
            </w:tcBorders>
            <w:vAlign w:val="center"/>
          </w:tcPr>
          <w:p w14:paraId="4A2DC89C" w14:textId="5F561B57" w:rsidR="0390D719" w:rsidRDefault="0390D719" w:rsidP="0390D719">
            <w:pPr>
              <w:jc w:val="right"/>
            </w:pPr>
            <w:r w:rsidRPr="0390D719">
              <w:rPr>
                <w:rFonts w:ascii="Franklin Gothic Medium" w:eastAsia="Franklin Gothic Medium" w:hAnsi="Franklin Gothic Medium" w:cs="Franklin Gothic Medium"/>
                <w:color w:val="464631"/>
              </w:rPr>
              <w:t>5.0%</w:t>
            </w:r>
          </w:p>
        </w:tc>
      </w:tr>
      <w:tr w:rsidR="0390D719" w14:paraId="3453A1D4" w14:textId="77777777" w:rsidTr="0390D719">
        <w:trPr>
          <w:trHeight w:val="600"/>
        </w:trPr>
        <w:tc>
          <w:tcPr>
            <w:tcW w:w="375" w:type="dxa"/>
            <w:tcBorders>
              <w:top w:val="nil"/>
              <w:left w:val="nil"/>
              <w:bottom w:val="nil"/>
              <w:right w:val="nil"/>
            </w:tcBorders>
            <w:vAlign w:val="center"/>
          </w:tcPr>
          <w:p w14:paraId="4E6DCE0B" w14:textId="27873883" w:rsidR="0390D719" w:rsidRDefault="0390D719"/>
        </w:tc>
        <w:tc>
          <w:tcPr>
            <w:tcW w:w="6315" w:type="dxa"/>
            <w:tcBorders>
              <w:top w:val="double" w:sz="5" w:space="0" w:color="C2C2A7"/>
              <w:left w:val="nil"/>
              <w:bottom w:val="nil"/>
              <w:right w:val="nil"/>
            </w:tcBorders>
            <w:vAlign w:val="center"/>
          </w:tcPr>
          <w:p w14:paraId="15FA7A66" w14:textId="40709214" w:rsidR="0390D719" w:rsidRDefault="0390D719">
            <w:r w:rsidRPr="0390D719">
              <w:rPr>
                <w:rFonts w:ascii="Plantagenet Cherokee" w:eastAsia="Plantagenet Cherokee" w:hAnsi="Plantagenet Cherokee" w:cs="Plantagenet Cherokee"/>
                <w:color w:val="312D18"/>
                <w:sz w:val="32"/>
                <w:szCs w:val="32"/>
              </w:rPr>
              <w:t>Total</w:t>
            </w:r>
          </w:p>
        </w:tc>
        <w:tc>
          <w:tcPr>
            <w:tcW w:w="2355" w:type="dxa"/>
            <w:tcBorders>
              <w:top w:val="double" w:sz="5" w:space="0" w:color="C2C2A7"/>
              <w:left w:val="nil"/>
              <w:bottom w:val="nil"/>
              <w:right w:val="nil"/>
            </w:tcBorders>
            <w:vAlign w:val="center"/>
          </w:tcPr>
          <w:p w14:paraId="123F9195" w14:textId="028567DF" w:rsidR="0390D719" w:rsidRDefault="0390D719">
            <w:r w:rsidRPr="0390D719">
              <w:rPr>
                <w:rFonts w:ascii="Franklin Gothic Medium" w:eastAsia="Franklin Gothic Medium" w:hAnsi="Franklin Gothic Medium" w:cs="Franklin Gothic Medium"/>
                <w:color w:val="312D18"/>
                <w:sz w:val="32"/>
                <w:szCs w:val="32"/>
              </w:rPr>
              <w:t>90.0%</w:t>
            </w:r>
          </w:p>
        </w:tc>
      </w:tr>
    </w:tbl>
    <w:p w14:paraId="07DDB33C" w14:textId="7BA669C6" w:rsidR="0390D719" w:rsidRDefault="0390D719" w:rsidP="0390D719">
      <w:pPr>
        <w:spacing w:line="360" w:lineRule="auto"/>
        <w:rPr>
          <w:rFonts w:ascii="Arial" w:eastAsia="Arial" w:hAnsi="Arial" w:cs="Arial"/>
          <w:b/>
          <w:bCs/>
        </w:rPr>
      </w:pPr>
    </w:p>
    <w:p w14:paraId="084CB16D" w14:textId="67BB2A56" w:rsidR="0390D719" w:rsidRDefault="0390D719" w:rsidP="0390D719">
      <w:pPr>
        <w:spacing w:line="360" w:lineRule="auto"/>
        <w:rPr>
          <w:rFonts w:ascii="Arial" w:eastAsia="Arial" w:hAnsi="Arial" w:cs="Arial"/>
          <w:b/>
          <w:bCs/>
        </w:rPr>
      </w:pPr>
      <w:r w:rsidRPr="0390D719">
        <w:rPr>
          <w:rFonts w:ascii="Arial" w:eastAsia="Arial" w:hAnsi="Arial" w:cs="Arial"/>
          <w:b/>
          <w:bCs/>
        </w:rPr>
        <w:t>Figure 11:</w:t>
      </w:r>
    </w:p>
    <w:tbl>
      <w:tblPr>
        <w:tblStyle w:val="TableGrid"/>
        <w:tblW w:w="0" w:type="auto"/>
        <w:tblLayout w:type="fixed"/>
        <w:tblLook w:val="06A0" w:firstRow="1" w:lastRow="0" w:firstColumn="1" w:lastColumn="0" w:noHBand="1" w:noVBand="1"/>
      </w:tblPr>
      <w:tblGrid>
        <w:gridCol w:w="6315"/>
        <w:gridCol w:w="2355"/>
      </w:tblGrid>
      <w:tr w:rsidR="0390D719" w14:paraId="11D8B53C" w14:textId="77777777" w:rsidTr="0390D719">
        <w:trPr>
          <w:trHeight w:val="1080"/>
        </w:trPr>
        <w:tc>
          <w:tcPr>
            <w:tcW w:w="8670" w:type="dxa"/>
            <w:gridSpan w:val="2"/>
            <w:tcBorders>
              <w:top w:val="nil"/>
              <w:left w:val="nil"/>
              <w:bottom w:val="nil"/>
              <w:right w:val="nil"/>
            </w:tcBorders>
            <w:shd w:val="clear" w:color="auto" w:fill="F4F4EF"/>
            <w:vAlign w:val="bottom"/>
          </w:tcPr>
          <w:p w14:paraId="47C02FF4" w14:textId="4931F6F1" w:rsidR="0390D719" w:rsidRDefault="0390D719">
            <w:r w:rsidRPr="0390D719">
              <w:rPr>
                <w:rFonts w:ascii="Plantagenet Cherokee" w:eastAsia="Plantagenet Cherokee" w:hAnsi="Plantagenet Cherokee" w:cs="Plantagenet Cherokee"/>
                <w:color w:val="312D18"/>
                <w:sz w:val="60"/>
                <w:szCs w:val="60"/>
              </w:rPr>
              <w:t>BREAKEVEN</w:t>
            </w:r>
            <w:r w:rsidRPr="0390D719">
              <w:rPr>
                <w:rFonts w:ascii="Plantagenet Cherokee" w:eastAsia="Plantagenet Cherokee" w:hAnsi="Plantagenet Cherokee" w:cs="Plantagenet Cherokee"/>
                <w:color w:val="C2C2A7"/>
                <w:sz w:val="50"/>
                <w:szCs w:val="50"/>
              </w:rPr>
              <w:t xml:space="preserve"> </w:t>
            </w:r>
            <w:r w:rsidRPr="0390D719">
              <w:rPr>
                <w:rFonts w:ascii="Plantagenet Cherokee" w:eastAsia="Plantagenet Cherokee" w:hAnsi="Plantagenet Cherokee" w:cs="Plantagenet Cherokee"/>
                <w:color w:val="8E8E62"/>
                <w:sz w:val="60"/>
                <w:szCs w:val="60"/>
              </w:rPr>
              <w:t>ANALYSIS</w:t>
            </w:r>
          </w:p>
        </w:tc>
      </w:tr>
      <w:tr w:rsidR="0390D719" w14:paraId="12478373" w14:textId="77777777" w:rsidTr="0390D719">
        <w:trPr>
          <w:trHeight w:val="660"/>
        </w:trPr>
        <w:tc>
          <w:tcPr>
            <w:tcW w:w="6315" w:type="dxa"/>
            <w:tcBorders>
              <w:top w:val="nil"/>
              <w:left w:val="nil"/>
              <w:bottom w:val="double" w:sz="5" w:space="0" w:color="C2C2A7"/>
              <w:right w:val="nil"/>
            </w:tcBorders>
            <w:vAlign w:val="bottom"/>
          </w:tcPr>
          <w:p w14:paraId="0C05C13B" w14:textId="005FC8D9" w:rsidR="0390D719" w:rsidRDefault="0390D719">
            <w:r w:rsidRPr="0390D719">
              <w:rPr>
                <w:rFonts w:ascii="Plantagenet Cherokee" w:eastAsia="Plantagenet Cherokee" w:hAnsi="Plantagenet Cherokee" w:cs="Plantagenet Cherokee"/>
                <w:color w:val="312D18"/>
                <w:sz w:val="24"/>
                <w:szCs w:val="24"/>
              </w:rPr>
              <w:t>FIXED COSTS</w:t>
            </w:r>
          </w:p>
        </w:tc>
        <w:tc>
          <w:tcPr>
            <w:tcW w:w="2355" w:type="dxa"/>
            <w:tcBorders>
              <w:top w:val="nil"/>
              <w:left w:val="nil"/>
              <w:bottom w:val="double" w:sz="5" w:space="0" w:color="C2C2A7"/>
              <w:right w:val="nil"/>
            </w:tcBorders>
            <w:vAlign w:val="bottom"/>
          </w:tcPr>
          <w:p w14:paraId="4979A8CB" w14:textId="6D750F9A" w:rsidR="0390D719" w:rsidRDefault="0390D719" w:rsidP="0390D719">
            <w:pPr>
              <w:jc w:val="right"/>
            </w:pPr>
            <w:r w:rsidRPr="0390D719">
              <w:rPr>
                <w:rFonts w:ascii="Plantagenet Cherokee" w:eastAsia="Plantagenet Cherokee" w:hAnsi="Plantagenet Cherokee" w:cs="Plantagenet Cherokee"/>
                <w:color w:val="312D18"/>
                <w:sz w:val="24"/>
                <w:szCs w:val="24"/>
              </w:rPr>
              <w:t>COSTS</w:t>
            </w:r>
          </w:p>
        </w:tc>
      </w:tr>
      <w:tr w:rsidR="0390D719" w14:paraId="5E43A3BB" w14:textId="77777777" w:rsidTr="0390D719">
        <w:trPr>
          <w:trHeight w:val="600"/>
        </w:trPr>
        <w:tc>
          <w:tcPr>
            <w:tcW w:w="6315" w:type="dxa"/>
            <w:tcBorders>
              <w:top w:val="single" w:sz="4" w:space="0" w:color="C2C2A7"/>
              <w:left w:val="nil"/>
              <w:bottom w:val="single" w:sz="4" w:space="0" w:color="C2C2A7"/>
              <w:right w:val="nil"/>
            </w:tcBorders>
            <w:vAlign w:val="center"/>
          </w:tcPr>
          <w:p w14:paraId="34E942EC" w14:textId="10D1DE81" w:rsidR="0390D719" w:rsidRDefault="0390D719" w:rsidP="0390D719">
            <w:r w:rsidRPr="0390D719">
              <w:rPr>
                <w:rFonts w:ascii="Plantagenet Cherokee" w:eastAsia="Plantagenet Cherokee" w:hAnsi="Plantagenet Cherokee" w:cs="Plantagenet Cherokee"/>
                <w:color w:val="464631"/>
              </w:rPr>
              <w:t>Salaries (Includes Payroll Taxes)</w:t>
            </w:r>
          </w:p>
        </w:tc>
        <w:tc>
          <w:tcPr>
            <w:tcW w:w="2355" w:type="dxa"/>
            <w:tcBorders>
              <w:top w:val="single" w:sz="4" w:space="0" w:color="C2C2A7"/>
              <w:left w:val="nil"/>
              <w:bottom w:val="single" w:sz="4" w:space="0" w:color="C2C2A7"/>
              <w:right w:val="nil"/>
            </w:tcBorders>
            <w:vAlign w:val="bottom"/>
          </w:tcPr>
          <w:p w14:paraId="14D91A90" w14:textId="418859E9" w:rsidR="0390D719" w:rsidRDefault="0390D719" w:rsidP="0390D719">
            <w:pPr>
              <w:jc w:val="right"/>
            </w:pPr>
            <w:r w:rsidRPr="0390D719">
              <w:rPr>
                <w:rFonts w:ascii="Franklin Gothic Medium" w:eastAsia="Franklin Gothic Medium" w:hAnsi="Franklin Gothic Medium" w:cs="Franklin Gothic Medium"/>
                <w:color w:val="464631"/>
              </w:rPr>
              <w:t>£10,000</w:t>
            </w:r>
          </w:p>
        </w:tc>
      </w:tr>
      <w:tr w:rsidR="0390D719" w14:paraId="1A9075AD" w14:textId="77777777" w:rsidTr="0390D719">
        <w:trPr>
          <w:trHeight w:val="600"/>
        </w:trPr>
        <w:tc>
          <w:tcPr>
            <w:tcW w:w="6315" w:type="dxa"/>
            <w:tcBorders>
              <w:top w:val="single" w:sz="4" w:space="0" w:color="C2C2A7"/>
              <w:left w:val="nil"/>
              <w:bottom w:val="single" w:sz="4" w:space="0" w:color="C2C2A7"/>
              <w:right w:val="nil"/>
            </w:tcBorders>
            <w:vAlign w:val="center"/>
          </w:tcPr>
          <w:p w14:paraId="54F07949" w14:textId="2B8AFD23" w:rsidR="0390D719" w:rsidRDefault="0390D719" w:rsidP="0390D719">
            <w:r w:rsidRPr="0390D719">
              <w:rPr>
                <w:rFonts w:ascii="Plantagenet Cherokee" w:eastAsia="Plantagenet Cherokee" w:hAnsi="Plantagenet Cherokee" w:cs="Plantagenet Cherokee"/>
                <w:color w:val="464631"/>
              </w:rPr>
              <w:t>Supplies</w:t>
            </w:r>
          </w:p>
        </w:tc>
        <w:tc>
          <w:tcPr>
            <w:tcW w:w="2355" w:type="dxa"/>
            <w:tcBorders>
              <w:top w:val="single" w:sz="4" w:space="0" w:color="C2C2A7"/>
              <w:left w:val="nil"/>
              <w:bottom w:val="single" w:sz="4" w:space="0" w:color="C2C2A7"/>
              <w:right w:val="nil"/>
            </w:tcBorders>
            <w:vAlign w:val="bottom"/>
          </w:tcPr>
          <w:p w14:paraId="57960D24" w14:textId="470CEE62" w:rsidR="0390D719" w:rsidRDefault="0390D719" w:rsidP="0390D719">
            <w:pPr>
              <w:jc w:val="right"/>
            </w:pPr>
            <w:r w:rsidRPr="0390D719">
              <w:rPr>
                <w:rFonts w:ascii="Franklin Gothic Medium" w:eastAsia="Franklin Gothic Medium" w:hAnsi="Franklin Gothic Medium" w:cs="Franklin Gothic Medium"/>
                <w:color w:val="464631"/>
              </w:rPr>
              <w:t>£5,000</w:t>
            </w:r>
          </w:p>
        </w:tc>
      </w:tr>
      <w:tr w:rsidR="0390D719" w14:paraId="3F1E03F8" w14:textId="77777777" w:rsidTr="0390D719">
        <w:trPr>
          <w:trHeight w:val="600"/>
        </w:trPr>
        <w:tc>
          <w:tcPr>
            <w:tcW w:w="6315" w:type="dxa"/>
            <w:tcBorders>
              <w:top w:val="single" w:sz="4" w:space="0" w:color="C2C2A7"/>
              <w:left w:val="nil"/>
              <w:bottom w:val="single" w:sz="4" w:space="0" w:color="C2C2A7"/>
              <w:right w:val="nil"/>
            </w:tcBorders>
            <w:vAlign w:val="center"/>
          </w:tcPr>
          <w:p w14:paraId="2B173B2F" w14:textId="07970B2F" w:rsidR="0390D719" w:rsidRDefault="0390D719" w:rsidP="0390D719">
            <w:r w:rsidRPr="0390D719">
              <w:rPr>
                <w:rFonts w:ascii="Plantagenet Cherokee" w:eastAsia="Plantagenet Cherokee" w:hAnsi="Plantagenet Cherokee" w:cs="Plantagenet Cherokee"/>
                <w:color w:val="464631"/>
              </w:rPr>
              <w:t>Repairs &amp; Maintenance</w:t>
            </w:r>
          </w:p>
        </w:tc>
        <w:tc>
          <w:tcPr>
            <w:tcW w:w="2355" w:type="dxa"/>
            <w:tcBorders>
              <w:top w:val="single" w:sz="4" w:space="0" w:color="C2C2A7"/>
              <w:left w:val="nil"/>
              <w:bottom w:val="single" w:sz="4" w:space="0" w:color="C2C2A7"/>
              <w:right w:val="nil"/>
            </w:tcBorders>
            <w:vAlign w:val="bottom"/>
          </w:tcPr>
          <w:p w14:paraId="696857E4" w14:textId="709F6B4A" w:rsidR="0390D719" w:rsidRDefault="0390D719" w:rsidP="0390D719">
            <w:pPr>
              <w:jc w:val="right"/>
            </w:pPr>
            <w:r w:rsidRPr="0390D719">
              <w:rPr>
                <w:rFonts w:ascii="Franklin Gothic Medium" w:eastAsia="Franklin Gothic Medium" w:hAnsi="Franklin Gothic Medium" w:cs="Franklin Gothic Medium"/>
                <w:color w:val="464631"/>
              </w:rPr>
              <w:t>£0</w:t>
            </w:r>
          </w:p>
        </w:tc>
      </w:tr>
      <w:tr w:rsidR="0390D719" w14:paraId="64EA2482" w14:textId="77777777" w:rsidTr="0390D719">
        <w:trPr>
          <w:trHeight w:val="600"/>
        </w:trPr>
        <w:tc>
          <w:tcPr>
            <w:tcW w:w="6315" w:type="dxa"/>
            <w:tcBorders>
              <w:top w:val="single" w:sz="4" w:space="0" w:color="C2C2A7"/>
              <w:left w:val="nil"/>
              <w:bottom w:val="single" w:sz="4" w:space="0" w:color="C2C2A7"/>
              <w:right w:val="nil"/>
            </w:tcBorders>
            <w:vAlign w:val="center"/>
          </w:tcPr>
          <w:p w14:paraId="242553FA" w14:textId="589BEF35" w:rsidR="0390D719" w:rsidRDefault="0390D719" w:rsidP="0390D719">
            <w:r w:rsidRPr="0390D719">
              <w:rPr>
                <w:rFonts w:ascii="Plantagenet Cherokee" w:eastAsia="Plantagenet Cherokee" w:hAnsi="Plantagenet Cherokee" w:cs="Plantagenet Cherokee"/>
                <w:color w:val="464631"/>
              </w:rPr>
              <w:t>Advertising</w:t>
            </w:r>
          </w:p>
        </w:tc>
        <w:tc>
          <w:tcPr>
            <w:tcW w:w="2355" w:type="dxa"/>
            <w:tcBorders>
              <w:top w:val="single" w:sz="4" w:space="0" w:color="C2C2A7"/>
              <w:left w:val="nil"/>
              <w:bottom w:val="single" w:sz="4" w:space="0" w:color="C2C2A7"/>
              <w:right w:val="nil"/>
            </w:tcBorders>
            <w:vAlign w:val="bottom"/>
          </w:tcPr>
          <w:p w14:paraId="335ABEF6" w14:textId="0E9149E5" w:rsidR="0390D719" w:rsidRDefault="0390D719" w:rsidP="0390D719">
            <w:pPr>
              <w:jc w:val="right"/>
            </w:pPr>
            <w:r w:rsidRPr="0390D719">
              <w:rPr>
                <w:rFonts w:ascii="Franklin Gothic Medium" w:eastAsia="Franklin Gothic Medium" w:hAnsi="Franklin Gothic Medium" w:cs="Franklin Gothic Medium"/>
                <w:color w:val="464631"/>
              </w:rPr>
              <w:t>£5,000</w:t>
            </w:r>
          </w:p>
        </w:tc>
      </w:tr>
      <w:tr w:rsidR="0390D719" w14:paraId="5A165C04" w14:textId="77777777" w:rsidTr="0390D719">
        <w:trPr>
          <w:trHeight w:val="600"/>
        </w:trPr>
        <w:tc>
          <w:tcPr>
            <w:tcW w:w="6315" w:type="dxa"/>
            <w:tcBorders>
              <w:top w:val="single" w:sz="4" w:space="0" w:color="C2C2A7"/>
              <w:left w:val="nil"/>
              <w:bottom w:val="single" w:sz="4" w:space="0" w:color="C2C2A7"/>
              <w:right w:val="nil"/>
            </w:tcBorders>
            <w:vAlign w:val="center"/>
          </w:tcPr>
          <w:p w14:paraId="294DD482" w14:textId="76FFED3A" w:rsidR="0390D719" w:rsidRDefault="0390D719" w:rsidP="0390D719">
            <w:r w:rsidRPr="0390D719">
              <w:rPr>
                <w:rFonts w:ascii="Plantagenet Cherokee" w:eastAsia="Plantagenet Cherokee" w:hAnsi="Plantagenet Cherokee" w:cs="Plantagenet Cherokee"/>
                <w:color w:val="464631"/>
              </w:rPr>
              <w:t>Car, Delivery And Travel</w:t>
            </w:r>
          </w:p>
        </w:tc>
        <w:tc>
          <w:tcPr>
            <w:tcW w:w="2355" w:type="dxa"/>
            <w:tcBorders>
              <w:top w:val="single" w:sz="4" w:space="0" w:color="C2C2A7"/>
              <w:left w:val="nil"/>
              <w:bottom w:val="single" w:sz="4" w:space="0" w:color="C2C2A7"/>
              <w:right w:val="nil"/>
            </w:tcBorders>
            <w:vAlign w:val="bottom"/>
          </w:tcPr>
          <w:p w14:paraId="1149DDD7" w14:textId="0F10BF9A" w:rsidR="0390D719" w:rsidRDefault="0390D719" w:rsidP="0390D719">
            <w:pPr>
              <w:jc w:val="right"/>
            </w:pPr>
            <w:r w:rsidRPr="0390D719">
              <w:rPr>
                <w:rFonts w:ascii="Franklin Gothic Medium" w:eastAsia="Franklin Gothic Medium" w:hAnsi="Franklin Gothic Medium" w:cs="Franklin Gothic Medium"/>
                <w:color w:val="464631"/>
              </w:rPr>
              <w:t>£0</w:t>
            </w:r>
          </w:p>
        </w:tc>
      </w:tr>
      <w:tr w:rsidR="0390D719" w14:paraId="7FC7E082" w14:textId="77777777" w:rsidTr="0390D719">
        <w:trPr>
          <w:trHeight w:val="600"/>
        </w:trPr>
        <w:tc>
          <w:tcPr>
            <w:tcW w:w="6315" w:type="dxa"/>
            <w:tcBorders>
              <w:top w:val="single" w:sz="4" w:space="0" w:color="C2C2A7"/>
              <w:left w:val="nil"/>
              <w:bottom w:val="single" w:sz="4" w:space="0" w:color="C2C2A7"/>
              <w:right w:val="nil"/>
            </w:tcBorders>
            <w:vAlign w:val="center"/>
          </w:tcPr>
          <w:p w14:paraId="08F1D189" w14:textId="7836E0A7" w:rsidR="0390D719" w:rsidRDefault="0390D719" w:rsidP="0390D719">
            <w:r w:rsidRPr="0390D719">
              <w:rPr>
                <w:rFonts w:ascii="Plantagenet Cherokee" w:eastAsia="Plantagenet Cherokee" w:hAnsi="Plantagenet Cherokee" w:cs="Plantagenet Cherokee"/>
                <w:color w:val="464631"/>
              </w:rPr>
              <w:t>Accounting And Legal</w:t>
            </w:r>
          </w:p>
        </w:tc>
        <w:tc>
          <w:tcPr>
            <w:tcW w:w="2355" w:type="dxa"/>
            <w:tcBorders>
              <w:top w:val="single" w:sz="4" w:space="0" w:color="C2C2A7"/>
              <w:left w:val="nil"/>
              <w:bottom w:val="single" w:sz="4" w:space="0" w:color="C2C2A7"/>
              <w:right w:val="nil"/>
            </w:tcBorders>
            <w:vAlign w:val="bottom"/>
          </w:tcPr>
          <w:p w14:paraId="448E36F5" w14:textId="46BD24FE" w:rsidR="0390D719" w:rsidRDefault="0390D719" w:rsidP="0390D719">
            <w:pPr>
              <w:jc w:val="right"/>
            </w:pPr>
            <w:r w:rsidRPr="0390D719">
              <w:rPr>
                <w:rFonts w:ascii="Franklin Gothic Medium" w:eastAsia="Franklin Gothic Medium" w:hAnsi="Franklin Gothic Medium" w:cs="Franklin Gothic Medium"/>
                <w:color w:val="464631"/>
              </w:rPr>
              <w:t>£0</w:t>
            </w:r>
          </w:p>
        </w:tc>
      </w:tr>
      <w:tr w:rsidR="0390D719" w14:paraId="3B22DE3E" w14:textId="77777777" w:rsidTr="0390D719">
        <w:trPr>
          <w:trHeight w:val="600"/>
        </w:trPr>
        <w:tc>
          <w:tcPr>
            <w:tcW w:w="6315" w:type="dxa"/>
            <w:tcBorders>
              <w:top w:val="single" w:sz="4" w:space="0" w:color="C2C2A7"/>
              <w:left w:val="nil"/>
              <w:bottom w:val="single" w:sz="4" w:space="0" w:color="C2C2A7"/>
              <w:right w:val="nil"/>
            </w:tcBorders>
            <w:vAlign w:val="center"/>
          </w:tcPr>
          <w:p w14:paraId="0AF76374" w14:textId="235071D8" w:rsidR="0390D719" w:rsidRDefault="0390D719" w:rsidP="0390D719">
            <w:r w:rsidRPr="0390D719">
              <w:rPr>
                <w:rFonts w:ascii="Plantagenet Cherokee" w:eastAsia="Plantagenet Cherokee" w:hAnsi="Plantagenet Cherokee" w:cs="Plantagenet Cherokee"/>
                <w:color w:val="464631"/>
              </w:rPr>
              <w:t>Rent</w:t>
            </w:r>
          </w:p>
        </w:tc>
        <w:tc>
          <w:tcPr>
            <w:tcW w:w="2355" w:type="dxa"/>
            <w:tcBorders>
              <w:top w:val="single" w:sz="4" w:space="0" w:color="C2C2A7"/>
              <w:left w:val="nil"/>
              <w:bottom w:val="single" w:sz="4" w:space="0" w:color="C2C2A7"/>
              <w:right w:val="nil"/>
            </w:tcBorders>
            <w:vAlign w:val="bottom"/>
          </w:tcPr>
          <w:p w14:paraId="70DFD732" w14:textId="132C6824" w:rsidR="0390D719" w:rsidRDefault="0390D719" w:rsidP="0390D719">
            <w:pPr>
              <w:jc w:val="right"/>
            </w:pPr>
            <w:r w:rsidRPr="0390D719">
              <w:rPr>
                <w:rFonts w:ascii="Franklin Gothic Medium" w:eastAsia="Franklin Gothic Medium" w:hAnsi="Franklin Gothic Medium" w:cs="Franklin Gothic Medium"/>
                <w:color w:val="464631"/>
              </w:rPr>
              <w:t>£6,000</w:t>
            </w:r>
          </w:p>
        </w:tc>
      </w:tr>
      <w:tr w:rsidR="0390D719" w14:paraId="2C6880D1" w14:textId="77777777" w:rsidTr="0390D719">
        <w:trPr>
          <w:trHeight w:val="600"/>
        </w:trPr>
        <w:tc>
          <w:tcPr>
            <w:tcW w:w="6315" w:type="dxa"/>
            <w:tcBorders>
              <w:top w:val="single" w:sz="4" w:space="0" w:color="C2C2A7"/>
              <w:left w:val="nil"/>
              <w:bottom w:val="single" w:sz="4" w:space="0" w:color="C2C2A7"/>
              <w:right w:val="nil"/>
            </w:tcBorders>
            <w:vAlign w:val="center"/>
          </w:tcPr>
          <w:p w14:paraId="2C72428B" w14:textId="460158D7" w:rsidR="0390D719" w:rsidRDefault="0390D719" w:rsidP="0390D719">
            <w:r w:rsidRPr="0390D719">
              <w:rPr>
                <w:rFonts w:ascii="Plantagenet Cherokee" w:eastAsia="Plantagenet Cherokee" w:hAnsi="Plantagenet Cherokee" w:cs="Plantagenet Cherokee"/>
                <w:color w:val="464631"/>
              </w:rPr>
              <w:t>Telephone</w:t>
            </w:r>
          </w:p>
        </w:tc>
        <w:tc>
          <w:tcPr>
            <w:tcW w:w="2355" w:type="dxa"/>
            <w:tcBorders>
              <w:top w:val="single" w:sz="4" w:space="0" w:color="C2C2A7"/>
              <w:left w:val="nil"/>
              <w:bottom w:val="single" w:sz="4" w:space="0" w:color="C2C2A7"/>
              <w:right w:val="nil"/>
            </w:tcBorders>
            <w:vAlign w:val="bottom"/>
          </w:tcPr>
          <w:p w14:paraId="352FD4F7" w14:textId="0592A008" w:rsidR="0390D719" w:rsidRDefault="0390D719" w:rsidP="0390D719">
            <w:pPr>
              <w:jc w:val="right"/>
            </w:pPr>
            <w:r w:rsidRPr="0390D719">
              <w:rPr>
                <w:rFonts w:ascii="Franklin Gothic Medium" w:eastAsia="Franklin Gothic Medium" w:hAnsi="Franklin Gothic Medium" w:cs="Franklin Gothic Medium"/>
                <w:color w:val="464631"/>
              </w:rPr>
              <w:t>£0</w:t>
            </w:r>
          </w:p>
        </w:tc>
      </w:tr>
      <w:tr w:rsidR="0390D719" w14:paraId="4E49B9B2" w14:textId="77777777" w:rsidTr="0390D719">
        <w:trPr>
          <w:trHeight w:val="600"/>
        </w:trPr>
        <w:tc>
          <w:tcPr>
            <w:tcW w:w="6315" w:type="dxa"/>
            <w:tcBorders>
              <w:top w:val="single" w:sz="4" w:space="0" w:color="C2C2A7"/>
              <w:left w:val="nil"/>
              <w:bottom w:val="single" w:sz="4" w:space="0" w:color="C2C2A7"/>
              <w:right w:val="nil"/>
            </w:tcBorders>
            <w:vAlign w:val="center"/>
          </w:tcPr>
          <w:p w14:paraId="31232264" w14:textId="67BCE57A" w:rsidR="0390D719" w:rsidRDefault="0390D719" w:rsidP="0390D719">
            <w:r w:rsidRPr="0390D719">
              <w:rPr>
                <w:rFonts w:ascii="Plantagenet Cherokee" w:eastAsia="Plantagenet Cherokee" w:hAnsi="Plantagenet Cherokee" w:cs="Plantagenet Cherokee"/>
                <w:color w:val="464631"/>
              </w:rPr>
              <w:t>Utilities</w:t>
            </w:r>
          </w:p>
        </w:tc>
        <w:tc>
          <w:tcPr>
            <w:tcW w:w="2355" w:type="dxa"/>
            <w:tcBorders>
              <w:top w:val="single" w:sz="4" w:space="0" w:color="C2C2A7"/>
              <w:left w:val="nil"/>
              <w:bottom w:val="single" w:sz="4" w:space="0" w:color="C2C2A7"/>
              <w:right w:val="nil"/>
            </w:tcBorders>
            <w:vAlign w:val="bottom"/>
          </w:tcPr>
          <w:p w14:paraId="100183B3" w14:textId="42FE6276" w:rsidR="0390D719" w:rsidRDefault="0390D719" w:rsidP="0390D719">
            <w:pPr>
              <w:jc w:val="right"/>
            </w:pPr>
            <w:r w:rsidRPr="0390D719">
              <w:rPr>
                <w:rFonts w:ascii="Franklin Gothic Medium" w:eastAsia="Franklin Gothic Medium" w:hAnsi="Franklin Gothic Medium" w:cs="Franklin Gothic Medium"/>
                <w:color w:val="464631"/>
              </w:rPr>
              <w:t>£5,000</w:t>
            </w:r>
          </w:p>
        </w:tc>
      </w:tr>
      <w:tr w:rsidR="0390D719" w14:paraId="395097B7" w14:textId="77777777" w:rsidTr="0390D719">
        <w:trPr>
          <w:trHeight w:val="600"/>
        </w:trPr>
        <w:tc>
          <w:tcPr>
            <w:tcW w:w="6315" w:type="dxa"/>
            <w:tcBorders>
              <w:top w:val="single" w:sz="4" w:space="0" w:color="C2C2A7"/>
              <w:left w:val="nil"/>
              <w:bottom w:val="single" w:sz="4" w:space="0" w:color="C2C2A7"/>
              <w:right w:val="nil"/>
            </w:tcBorders>
            <w:vAlign w:val="center"/>
          </w:tcPr>
          <w:p w14:paraId="64B7A560" w14:textId="772A744C" w:rsidR="0390D719" w:rsidRDefault="0390D719" w:rsidP="0390D719">
            <w:r w:rsidRPr="0390D719">
              <w:rPr>
                <w:rFonts w:ascii="Plantagenet Cherokee" w:eastAsia="Plantagenet Cherokee" w:hAnsi="Plantagenet Cherokee" w:cs="Plantagenet Cherokee"/>
                <w:color w:val="464631"/>
              </w:rPr>
              <w:t>Insurance</w:t>
            </w:r>
          </w:p>
        </w:tc>
        <w:tc>
          <w:tcPr>
            <w:tcW w:w="2355" w:type="dxa"/>
            <w:tcBorders>
              <w:top w:val="single" w:sz="4" w:space="0" w:color="C2C2A7"/>
              <w:left w:val="nil"/>
              <w:bottom w:val="single" w:sz="4" w:space="0" w:color="C2C2A7"/>
              <w:right w:val="nil"/>
            </w:tcBorders>
            <w:vAlign w:val="bottom"/>
          </w:tcPr>
          <w:p w14:paraId="08813587" w14:textId="3F7AD0E5" w:rsidR="0390D719" w:rsidRDefault="0390D719" w:rsidP="0390D719">
            <w:pPr>
              <w:jc w:val="right"/>
            </w:pPr>
            <w:r w:rsidRPr="0390D719">
              <w:rPr>
                <w:rFonts w:ascii="Franklin Gothic Medium" w:eastAsia="Franklin Gothic Medium" w:hAnsi="Franklin Gothic Medium" w:cs="Franklin Gothic Medium"/>
                <w:color w:val="464631"/>
              </w:rPr>
              <w:t>£2,000</w:t>
            </w:r>
          </w:p>
        </w:tc>
      </w:tr>
      <w:tr w:rsidR="0390D719" w14:paraId="1B3BB5D9" w14:textId="77777777" w:rsidTr="0390D719">
        <w:trPr>
          <w:trHeight w:val="600"/>
        </w:trPr>
        <w:tc>
          <w:tcPr>
            <w:tcW w:w="6315" w:type="dxa"/>
            <w:tcBorders>
              <w:top w:val="single" w:sz="4" w:space="0" w:color="C2C2A7"/>
              <w:left w:val="nil"/>
              <w:bottom w:val="single" w:sz="4" w:space="0" w:color="C2C2A7"/>
              <w:right w:val="nil"/>
            </w:tcBorders>
            <w:vAlign w:val="center"/>
          </w:tcPr>
          <w:p w14:paraId="71C8D464" w14:textId="005A0BBF" w:rsidR="0390D719" w:rsidRDefault="0390D719" w:rsidP="0390D719">
            <w:r w:rsidRPr="0390D719">
              <w:rPr>
                <w:rFonts w:ascii="Plantagenet Cherokee" w:eastAsia="Plantagenet Cherokee" w:hAnsi="Plantagenet Cherokee" w:cs="Plantagenet Cherokee"/>
                <w:color w:val="464631"/>
              </w:rPr>
              <w:t>Taxes (Property etc.)</w:t>
            </w:r>
          </w:p>
        </w:tc>
        <w:tc>
          <w:tcPr>
            <w:tcW w:w="2355" w:type="dxa"/>
            <w:tcBorders>
              <w:top w:val="single" w:sz="4" w:space="0" w:color="C2C2A7"/>
              <w:left w:val="nil"/>
              <w:bottom w:val="single" w:sz="4" w:space="0" w:color="C2C2A7"/>
              <w:right w:val="nil"/>
            </w:tcBorders>
            <w:vAlign w:val="bottom"/>
          </w:tcPr>
          <w:p w14:paraId="144D431D" w14:textId="6784CA58" w:rsidR="0390D719" w:rsidRDefault="0390D719" w:rsidP="0390D719">
            <w:pPr>
              <w:jc w:val="right"/>
            </w:pPr>
            <w:r w:rsidRPr="0390D719">
              <w:rPr>
                <w:rFonts w:ascii="Franklin Gothic Medium" w:eastAsia="Franklin Gothic Medium" w:hAnsi="Franklin Gothic Medium" w:cs="Franklin Gothic Medium"/>
                <w:color w:val="464631"/>
              </w:rPr>
              <w:t>£0</w:t>
            </w:r>
          </w:p>
        </w:tc>
      </w:tr>
      <w:tr w:rsidR="0390D719" w14:paraId="2B7B0D12" w14:textId="77777777" w:rsidTr="0390D719">
        <w:trPr>
          <w:trHeight w:val="600"/>
        </w:trPr>
        <w:tc>
          <w:tcPr>
            <w:tcW w:w="6315" w:type="dxa"/>
            <w:tcBorders>
              <w:top w:val="single" w:sz="4" w:space="0" w:color="C2C2A7"/>
              <w:left w:val="nil"/>
              <w:bottom w:val="single" w:sz="4" w:space="0" w:color="C2C2A7"/>
              <w:right w:val="nil"/>
            </w:tcBorders>
            <w:vAlign w:val="center"/>
          </w:tcPr>
          <w:p w14:paraId="49155F04" w14:textId="57ACAFFE" w:rsidR="0390D719" w:rsidRDefault="0390D719" w:rsidP="0390D719">
            <w:r w:rsidRPr="0390D719">
              <w:rPr>
                <w:rFonts w:ascii="Plantagenet Cherokee" w:eastAsia="Plantagenet Cherokee" w:hAnsi="Plantagenet Cherokee" w:cs="Plantagenet Cherokee"/>
                <w:color w:val="464631"/>
              </w:rPr>
              <w:t>Interest</w:t>
            </w:r>
          </w:p>
        </w:tc>
        <w:tc>
          <w:tcPr>
            <w:tcW w:w="2355" w:type="dxa"/>
            <w:tcBorders>
              <w:top w:val="single" w:sz="4" w:space="0" w:color="C2C2A7"/>
              <w:left w:val="nil"/>
              <w:bottom w:val="single" w:sz="4" w:space="0" w:color="C2C2A7"/>
              <w:right w:val="nil"/>
            </w:tcBorders>
            <w:vAlign w:val="bottom"/>
          </w:tcPr>
          <w:p w14:paraId="2B98BE0D" w14:textId="1F8C760D" w:rsidR="0390D719" w:rsidRDefault="0390D719" w:rsidP="0390D719">
            <w:pPr>
              <w:jc w:val="right"/>
            </w:pPr>
            <w:r w:rsidRPr="0390D719">
              <w:rPr>
                <w:rFonts w:ascii="Franklin Gothic Medium" w:eastAsia="Franklin Gothic Medium" w:hAnsi="Franklin Gothic Medium" w:cs="Franklin Gothic Medium"/>
                <w:color w:val="464631"/>
              </w:rPr>
              <w:t>£0</w:t>
            </w:r>
          </w:p>
        </w:tc>
      </w:tr>
      <w:tr w:rsidR="0390D719" w14:paraId="04B1876A" w14:textId="77777777" w:rsidTr="0390D719">
        <w:trPr>
          <w:trHeight w:val="600"/>
        </w:trPr>
        <w:tc>
          <w:tcPr>
            <w:tcW w:w="6315" w:type="dxa"/>
            <w:tcBorders>
              <w:top w:val="single" w:sz="4" w:space="0" w:color="C2C2A7"/>
              <w:left w:val="nil"/>
              <w:bottom w:val="single" w:sz="4" w:space="0" w:color="C2C2A7"/>
              <w:right w:val="nil"/>
            </w:tcBorders>
            <w:vAlign w:val="center"/>
          </w:tcPr>
          <w:p w14:paraId="6C5016D6" w14:textId="2F028628" w:rsidR="0390D719" w:rsidRDefault="0390D719" w:rsidP="0390D719">
            <w:r w:rsidRPr="0390D719">
              <w:rPr>
                <w:rFonts w:ascii="Plantagenet Cherokee" w:eastAsia="Plantagenet Cherokee" w:hAnsi="Plantagenet Cherokee" w:cs="Plantagenet Cherokee"/>
                <w:color w:val="464631"/>
              </w:rPr>
              <w:t>Depreciation</w:t>
            </w:r>
          </w:p>
        </w:tc>
        <w:tc>
          <w:tcPr>
            <w:tcW w:w="2355" w:type="dxa"/>
            <w:tcBorders>
              <w:top w:val="single" w:sz="4" w:space="0" w:color="C2C2A7"/>
              <w:left w:val="nil"/>
              <w:bottom w:val="single" w:sz="4" w:space="0" w:color="C2C2A7"/>
              <w:right w:val="nil"/>
            </w:tcBorders>
            <w:vAlign w:val="bottom"/>
          </w:tcPr>
          <w:p w14:paraId="33B16ADF" w14:textId="653AECF8" w:rsidR="0390D719" w:rsidRDefault="0390D719" w:rsidP="0390D719">
            <w:pPr>
              <w:jc w:val="right"/>
            </w:pPr>
            <w:r w:rsidRPr="0390D719">
              <w:rPr>
                <w:rFonts w:ascii="Franklin Gothic Medium" w:eastAsia="Franklin Gothic Medium" w:hAnsi="Franklin Gothic Medium" w:cs="Franklin Gothic Medium"/>
                <w:color w:val="464631"/>
              </w:rPr>
              <w:t>£100</w:t>
            </w:r>
          </w:p>
        </w:tc>
      </w:tr>
      <w:tr w:rsidR="0390D719" w14:paraId="01FB135D" w14:textId="77777777" w:rsidTr="0390D719">
        <w:trPr>
          <w:trHeight w:val="600"/>
        </w:trPr>
        <w:tc>
          <w:tcPr>
            <w:tcW w:w="6315" w:type="dxa"/>
            <w:tcBorders>
              <w:top w:val="single" w:sz="4" w:space="0" w:color="C2C2A7"/>
              <w:left w:val="nil"/>
              <w:bottom w:val="single" w:sz="4" w:space="0" w:color="C2C2A7"/>
              <w:right w:val="nil"/>
            </w:tcBorders>
            <w:vAlign w:val="center"/>
          </w:tcPr>
          <w:p w14:paraId="64B5EE50" w14:textId="17509B6E" w:rsidR="0390D719" w:rsidRDefault="0390D719" w:rsidP="0390D719">
            <w:r w:rsidRPr="0390D719">
              <w:rPr>
                <w:rFonts w:ascii="Plantagenet Cherokee" w:eastAsia="Plantagenet Cherokee" w:hAnsi="Plantagenet Cherokee" w:cs="Plantagenet Cherokee"/>
                <w:color w:val="464631"/>
              </w:rPr>
              <w:t>Other (specify)</w:t>
            </w:r>
          </w:p>
        </w:tc>
        <w:tc>
          <w:tcPr>
            <w:tcW w:w="2355" w:type="dxa"/>
            <w:tcBorders>
              <w:top w:val="single" w:sz="4" w:space="0" w:color="C2C2A7"/>
              <w:left w:val="nil"/>
              <w:bottom w:val="single" w:sz="4" w:space="0" w:color="C2C2A7"/>
              <w:right w:val="nil"/>
            </w:tcBorders>
            <w:vAlign w:val="bottom"/>
          </w:tcPr>
          <w:p w14:paraId="7643C049" w14:textId="2AF9BA61" w:rsidR="0390D719" w:rsidRDefault="0390D719" w:rsidP="0390D719">
            <w:pPr>
              <w:jc w:val="right"/>
            </w:pPr>
            <w:r w:rsidRPr="0390D719">
              <w:rPr>
                <w:rFonts w:ascii="Franklin Gothic Medium" w:eastAsia="Franklin Gothic Medium" w:hAnsi="Franklin Gothic Medium" w:cs="Franklin Gothic Medium"/>
                <w:color w:val="464631"/>
              </w:rPr>
              <w:t>£0</w:t>
            </w:r>
          </w:p>
        </w:tc>
      </w:tr>
      <w:tr w:rsidR="0390D719" w14:paraId="4B28399D" w14:textId="77777777" w:rsidTr="0390D719">
        <w:trPr>
          <w:trHeight w:val="600"/>
        </w:trPr>
        <w:tc>
          <w:tcPr>
            <w:tcW w:w="6315" w:type="dxa"/>
            <w:tcBorders>
              <w:top w:val="single" w:sz="4" w:space="0" w:color="C2C2A7"/>
              <w:left w:val="nil"/>
              <w:bottom w:val="single" w:sz="4" w:space="0" w:color="C2C2A7"/>
              <w:right w:val="nil"/>
            </w:tcBorders>
            <w:vAlign w:val="center"/>
          </w:tcPr>
          <w:p w14:paraId="253EDF48" w14:textId="60D85230" w:rsidR="0390D719" w:rsidRDefault="0390D719" w:rsidP="0390D719">
            <w:r w:rsidRPr="0390D719">
              <w:rPr>
                <w:rFonts w:ascii="Plantagenet Cherokee" w:eastAsia="Plantagenet Cherokee" w:hAnsi="Plantagenet Cherokee" w:cs="Plantagenet Cherokee"/>
                <w:color w:val="464631"/>
              </w:rPr>
              <w:t>Miscellaneous expenses</w:t>
            </w:r>
          </w:p>
        </w:tc>
        <w:tc>
          <w:tcPr>
            <w:tcW w:w="2355" w:type="dxa"/>
            <w:tcBorders>
              <w:top w:val="single" w:sz="4" w:space="0" w:color="C2C2A7"/>
              <w:left w:val="nil"/>
              <w:bottom w:val="single" w:sz="4" w:space="0" w:color="C2C2A7"/>
              <w:right w:val="nil"/>
            </w:tcBorders>
            <w:vAlign w:val="bottom"/>
          </w:tcPr>
          <w:p w14:paraId="09BB95AD" w14:textId="75CFC102" w:rsidR="0390D719" w:rsidRDefault="0390D719" w:rsidP="0390D719">
            <w:pPr>
              <w:jc w:val="right"/>
            </w:pPr>
            <w:r w:rsidRPr="0390D719">
              <w:rPr>
                <w:rFonts w:ascii="Franklin Gothic Medium" w:eastAsia="Franklin Gothic Medium" w:hAnsi="Franklin Gothic Medium" w:cs="Franklin Gothic Medium"/>
                <w:color w:val="464631"/>
              </w:rPr>
              <w:t>£0</w:t>
            </w:r>
          </w:p>
        </w:tc>
      </w:tr>
      <w:tr w:rsidR="0390D719" w14:paraId="144187BD" w14:textId="77777777" w:rsidTr="0390D719">
        <w:trPr>
          <w:trHeight w:val="600"/>
        </w:trPr>
        <w:tc>
          <w:tcPr>
            <w:tcW w:w="6315" w:type="dxa"/>
            <w:tcBorders>
              <w:top w:val="single" w:sz="4" w:space="0" w:color="C2C2A7"/>
              <w:left w:val="nil"/>
              <w:bottom w:val="single" w:sz="4" w:space="0" w:color="C2C2A7"/>
              <w:right w:val="nil"/>
            </w:tcBorders>
            <w:vAlign w:val="center"/>
          </w:tcPr>
          <w:p w14:paraId="5DF2A08D" w14:textId="3071478A" w:rsidR="0390D719" w:rsidRDefault="0390D719" w:rsidP="0390D719">
            <w:r w:rsidRPr="0390D719">
              <w:rPr>
                <w:rFonts w:ascii="Plantagenet Cherokee" w:eastAsia="Plantagenet Cherokee" w:hAnsi="Plantagenet Cherokee" w:cs="Plantagenet Cherokee"/>
                <w:color w:val="464631"/>
              </w:rPr>
              <w:lastRenderedPageBreak/>
              <w:t>Principal Portion Of Debt Payment</w:t>
            </w:r>
          </w:p>
        </w:tc>
        <w:tc>
          <w:tcPr>
            <w:tcW w:w="2355" w:type="dxa"/>
            <w:tcBorders>
              <w:top w:val="single" w:sz="4" w:space="0" w:color="C2C2A7"/>
              <w:left w:val="nil"/>
              <w:bottom w:val="single" w:sz="4" w:space="0" w:color="C2C2A7"/>
              <w:right w:val="nil"/>
            </w:tcBorders>
            <w:vAlign w:val="bottom"/>
          </w:tcPr>
          <w:p w14:paraId="1C94F375" w14:textId="1B0F85D2" w:rsidR="0390D719" w:rsidRDefault="0390D719" w:rsidP="0390D719">
            <w:pPr>
              <w:jc w:val="right"/>
            </w:pPr>
            <w:r w:rsidRPr="0390D719">
              <w:rPr>
                <w:rFonts w:ascii="Franklin Gothic Medium" w:eastAsia="Franklin Gothic Medium" w:hAnsi="Franklin Gothic Medium" w:cs="Franklin Gothic Medium"/>
                <w:color w:val="464631"/>
              </w:rPr>
              <w:t>£0</w:t>
            </w:r>
          </w:p>
        </w:tc>
      </w:tr>
      <w:tr w:rsidR="0390D719" w14:paraId="6EE4C263" w14:textId="77777777" w:rsidTr="0390D719">
        <w:trPr>
          <w:trHeight w:val="600"/>
        </w:trPr>
        <w:tc>
          <w:tcPr>
            <w:tcW w:w="6315" w:type="dxa"/>
            <w:tcBorders>
              <w:top w:val="single" w:sz="4" w:space="0" w:color="C2C2A7"/>
              <w:left w:val="nil"/>
              <w:bottom w:val="single" w:sz="4" w:space="0" w:color="C2C2A7"/>
              <w:right w:val="nil"/>
            </w:tcBorders>
            <w:vAlign w:val="center"/>
          </w:tcPr>
          <w:p w14:paraId="1E73D8B7" w14:textId="29F9C335" w:rsidR="0390D719" w:rsidRDefault="0390D719" w:rsidP="0390D719">
            <w:r w:rsidRPr="0390D719">
              <w:rPr>
                <w:rFonts w:ascii="Plantagenet Cherokee" w:eastAsia="Plantagenet Cherokee" w:hAnsi="Plantagenet Cherokee" w:cs="Plantagenet Cherokee"/>
                <w:color w:val="464631"/>
              </w:rPr>
              <w:t>Owner’s Draw</w:t>
            </w:r>
          </w:p>
        </w:tc>
        <w:tc>
          <w:tcPr>
            <w:tcW w:w="2355" w:type="dxa"/>
            <w:tcBorders>
              <w:top w:val="single" w:sz="4" w:space="0" w:color="C2C2A7"/>
              <w:left w:val="nil"/>
              <w:bottom w:val="single" w:sz="4" w:space="0" w:color="C2C2A7"/>
              <w:right w:val="nil"/>
            </w:tcBorders>
            <w:vAlign w:val="bottom"/>
          </w:tcPr>
          <w:p w14:paraId="26C236CE" w14:textId="173125DC" w:rsidR="0390D719" w:rsidRDefault="0390D719" w:rsidP="0390D719">
            <w:pPr>
              <w:jc w:val="right"/>
            </w:pPr>
            <w:r w:rsidRPr="0390D719">
              <w:rPr>
                <w:rFonts w:ascii="Franklin Gothic Medium" w:eastAsia="Franklin Gothic Medium" w:hAnsi="Franklin Gothic Medium" w:cs="Franklin Gothic Medium"/>
                <w:color w:val="464631"/>
              </w:rPr>
              <w:t>£0</w:t>
            </w:r>
          </w:p>
        </w:tc>
      </w:tr>
      <w:tr w:rsidR="0390D719" w14:paraId="0AA65EE0" w14:textId="77777777" w:rsidTr="0390D719">
        <w:trPr>
          <w:trHeight w:val="600"/>
        </w:trPr>
        <w:tc>
          <w:tcPr>
            <w:tcW w:w="6315" w:type="dxa"/>
            <w:tcBorders>
              <w:top w:val="double" w:sz="5" w:space="0" w:color="C2C2A7"/>
              <w:left w:val="nil"/>
              <w:bottom w:val="nil"/>
              <w:right w:val="nil"/>
            </w:tcBorders>
            <w:vAlign w:val="center"/>
          </w:tcPr>
          <w:p w14:paraId="5753AC34" w14:textId="39B6D036" w:rsidR="0390D719" w:rsidRDefault="0390D719">
            <w:r w:rsidRPr="0390D719">
              <w:rPr>
                <w:rFonts w:ascii="Plantagenet Cherokee" w:eastAsia="Plantagenet Cherokee" w:hAnsi="Plantagenet Cherokee" w:cs="Plantagenet Cherokee"/>
                <w:color w:val="312D18"/>
                <w:sz w:val="32"/>
                <w:szCs w:val="32"/>
              </w:rPr>
              <w:t>Total</w:t>
            </w:r>
          </w:p>
        </w:tc>
        <w:tc>
          <w:tcPr>
            <w:tcW w:w="2355" w:type="dxa"/>
            <w:tcBorders>
              <w:top w:val="double" w:sz="5" w:space="0" w:color="C2C2A7"/>
              <w:left w:val="nil"/>
              <w:bottom w:val="nil"/>
              <w:right w:val="nil"/>
            </w:tcBorders>
            <w:vAlign w:val="center"/>
          </w:tcPr>
          <w:p w14:paraId="7DC3B46E" w14:textId="3D948DD5" w:rsidR="0390D719" w:rsidRDefault="0390D719">
            <w:r w:rsidRPr="0390D719">
              <w:rPr>
                <w:rFonts w:ascii="Franklin Gothic Medium" w:eastAsia="Franklin Gothic Medium" w:hAnsi="Franklin Gothic Medium" w:cs="Franklin Gothic Medium"/>
                <w:color w:val="312D18"/>
                <w:sz w:val="32"/>
                <w:szCs w:val="32"/>
              </w:rPr>
              <w:t>£33,100</w:t>
            </w:r>
          </w:p>
        </w:tc>
      </w:tr>
      <w:tr w:rsidR="0390D719" w14:paraId="047938C1" w14:textId="77777777" w:rsidTr="0390D719">
        <w:trPr>
          <w:trHeight w:val="600"/>
        </w:trPr>
        <w:tc>
          <w:tcPr>
            <w:tcW w:w="8670" w:type="dxa"/>
            <w:gridSpan w:val="2"/>
            <w:tcBorders>
              <w:top w:val="nil"/>
              <w:left w:val="nil"/>
              <w:bottom w:val="nil"/>
              <w:right w:val="nil"/>
            </w:tcBorders>
            <w:vAlign w:val="bottom"/>
          </w:tcPr>
          <w:p w14:paraId="28B661C6" w14:textId="51BAE26F" w:rsidR="0390D719" w:rsidRDefault="0390D719"/>
        </w:tc>
      </w:tr>
      <w:tr w:rsidR="0390D719" w14:paraId="759225F6" w14:textId="77777777" w:rsidTr="0390D719">
        <w:trPr>
          <w:trHeight w:val="600"/>
        </w:trPr>
        <w:tc>
          <w:tcPr>
            <w:tcW w:w="6315" w:type="dxa"/>
            <w:tcBorders>
              <w:top w:val="double" w:sz="5" w:space="0" w:color="C2C2A7"/>
              <w:left w:val="nil"/>
              <w:bottom w:val="double" w:sz="5" w:space="0" w:color="C2C2A7"/>
              <w:right w:val="nil"/>
            </w:tcBorders>
            <w:vAlign w:val="center"/>
          </w:tcPr>
          <w:p w14:paraId="79E0754E" w14:textId="5C886709" w:rsidR="0390D719" w:rsidRDefault="0390D719">
            <w:r w:rsidRPr="0390D719">
              <w:rPr>
                <w:rFonts w:ascii="Plantagenet Cherokee" w:eastAsia="Plantagenet Cherokee" w:hAnsi="Plantagenet Cherokee" w:cs="Plantagenet Cherokee"/>
                <w:color w:val="464631"/>
                <w:sz w:val="32"/>
                <w:szCs w:val="32"/>
              </w:rPr>
              <w:t>BREAKEVEN SALES LEVEL</w:t>
            </w:r>
          </w:p>
        </w:tc>
        <w:tc>
          <w:tcPr>
            <w:tcW w:w="2355" w:type="dxa"/>
            <w:tcBorders>
              <w:top w:val="double" w:sz="5" w:space="0" w:color="C2C2A7"/>
              <w:left w:val="nil"/>
              <w:bottom w:val="double" w:sz="5" w:space="0" w:color="C2C2A7"/>
              <w:right w:val="nil"/>
            </w:tcBorders>
            <w:vAlign w:val="center"/>
          </w:tcPr>
          <w:p w14:paraId="12F85931" w14:textId="336F0358" w:rsidR="0390D719" w:rsidRDefault="0390D719">
            <w:r w:rsidRPr="0390D719">
              <w:rPr>
                <w:rFonts w:ascii="Franklin Gothic Medium" w:eastAsia="Franklin Gothic Medium" w:hAnsi="Franklin Gothic Medium" w:cs="Franklin Gothic Medium"/>
                <w:color w:val="464631"/>
                <w:sz w:val="32"/>
                <w:szCs w:val="32"/>
              </w:rPr>
              <w:t>£331,000</w:t>
            </w:r>
          </w:p>
        </w:tc>
      </w:tr>
    </w:tbl>
    <w:p w14:paraId="72846DF5" w14:textId="61A5D250" w:rsidR="0390D719" w:rsidRDefault="0390D719" w:rsidP="0390D719"/>
    <w:p w14:paraId="15BE1858" w14:textId="67829927" w:rsidR="7B474A16" w:rsidRDefault="7B474A16" w:rsidP="7B474A16">
      <w:pPr>
        <w:pStyle w:val="Heading1"/>
        <w:rPr>
          <w:rFonts w:ascii="Arial" w:eastAsia="Arial" w:hAnsi="Arial" w:cs="Arial"/>
          <w:sz w:val="22"/>
          <w:szCs w:val="22"/>
        </w:rPr>
      </w:pPr>
      <w:bookmarkStart w:id="18" w:name="_Toc70254291"/>
      <w:r w:rsidRPr="7B474A16">
        <w:rPr>
          <w:rFonts w:ascii="Arial" w:eastAsia="Arial" w:hAnsi="Arial" w:cs="Arial"/>
          <w:sz w:val="22"/>
          <w:szCs w:val="22"/>
        </w:rPr>
        <w:t>Appendix B: Presentation Slides</w:t>
      </w:r>
      <w:bookmarkEnd w:id="18"/>
    </w:p>
    <w:p w14:paraId="59220B97" w14:textId="39E00774" w:rsidR="7B474A16" w:rsidRDefault="7B474A16" w:rsidP="7B474A16">
      <w:r>
        <w:rPr>
          <w:noProof/>
        </w:rPr>
        <w:drawing>
          <wp:inline distT="0" distB="0" distL="0" distR="0" wp14:anchorId="7A8336BD" wp14:editId="7AF73FF1">
            <wp:extent cx="4572000" cy="3429000"/>
            <wp:effectExtent l="0" t="0" r="0" b="0"/>
            <wp:docPr id="221477002" name="Picture 221477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4DF12B96" w14:textId="68F83ACB" w:rsidR="7B474A16" w:rsidRDefault="7B474A16" w:rsidP="7B474A16">
      <w:r>
        <w:rPr>
          <w:noProof/>
        </w:rPr>
        <w:lastRenderedPageBreak/>
        <w:drawing>
          <wp:inline distT="0" distB="0" distL="0" distR="0" wp14:anchorId="1AD22642" wp14:editId="00B03A3B">
            <wp:extent cx="4572000" cy="3429000"/>
            <wp:effectExtent l="0" t="0" r="0" b="0"/>
            <wp:docPr id="409371633" name="Picture 4093716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6FA57687" w14:textId="6D669B0C" w:rsidR="7B474A16" w:rsidRDefault="7B474A16" w:rsidP="7B474A16">
      <w:r>
        <w:rPr>
          <w:noProof/>
        </w:rPr>
        <w:drawing>
          <wp:inline distT="0" distB="0" distL="0" distR="0" wp14:anchorId="3142B5F7" wp14:editId="2D61C123">
            <wp:extent cx="4572000" cy="3429000"/>
            <wp:effectExtent l="0" t="0" r="0" b="0"/>
            <wp:docPr id="894531536" name="Picture 8945315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6F79E7E3" w14:textId="1C95FB5A" w:rsidR="7B474A16" w:rsidRDefault="7B474A16" w:rsidP="7B474A16">
      <w:r>
        <w:rPr>
          <w:noProof/>
        </w:rPr>
        <w:lastRenderedPageBreak/>
        <w:drawing>
          <wp:inline distT="0" distB="0" distL="0" distR="0" wp14:anchorId="75EB7F45" wp14:editId="7B35A839">
            <wp:extent cx="4572000" cy="3429000"/>
            <wp:effectExtent l="0" t="0" r="0" b="0"/>
            <wp:docPr id="644281950" name="Picture 6442819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7CF0BCA2" w14:textId="340EBA6E" w:rsidR="7B474A16" w:rsidRDefault="7B474A16" w:rsidP="7B474A16">
      <w:r>
        <w:rPr>
          <w:noProof/>
        </w:rPr>
        <w:lastRenderedPageBreak/>
        <w:drawing>
          <wp:inline distT="0" distB="0" distL="0" distR="0" wp14:anchorId="59B925FC" wp14:editId="49B7A3D4">
            <wp:extent cx="4572000" cy="3429000"/>
            <wp:effectExtent l="0" t="0" r="0" b="0"/>
            <wp:docPr id="243945980" name="Picture 2439459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r>
        <w:rPr>
          <w:noProof/>
        </w:rPr>
        <w:drawing>
          <wp:inline distT="0" distB="0" distL="0" distR="0" wp14:anchorId="3BF0D3DE" wp14:editId="39C5F93C">
            <wp:extent cx="5943600" cy="3209925"/>
            <wp:effectExtent l="0" t="0" r="0" b="0"/>
            <wp:docPr id="991459605" name="Picture 9914596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943600" cy="3209925"/>
                    </a:xfrm>
                    <a:prstGeom prst="rect">
                      <a:avLst/>
                    </a:prstGeom>
                  </pic:spPr>
                </pic:pic>
              </a:graphicData>
            </a:graphic>
          </wp:inline>
        </w:drawing>
      </w:r>
    </w:p>
    <w:p w14:paraId="0BE5D00D" w14:textId="390C2F39" w:rsidR="7B474A16" w:rsidRDefault="7B474A16" w:rsidP="7B474A16"/>
    <w:p w14:paraId="1508B4A0" w14:textId="166CDBB8" w:rsidR="7B474A16" w:rsidRDefault="7B474A16" w:rsidP="7B474A16">
      <w:r>
        <w:rPr>
          <w:noProof/>
        </w:rPr>
        <w:lastRenderedPageBreak/>
        <w:drawing>
          <wp:inline distT="0" distB="0" distL="0" distR="0" wp14:anchorId="2E15741B" wp14:editId="604A845F">
            <wp:extent cx="4572000" cy="3429000"/>
            <wp:effectExtent l="0" t="0" r="0" b="0"/>
            <wp:docPr id="2094657895" name="Picture 20946578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3C086E5E" w14:textId="716F9EE8" w:rsidR="7B474A16" w:rsidRDefault="7B474A16" w:rsidP="7B474A16">
      <w:r>
        <w:rPr>
          <w:noProof/>
        </w:rPr>
        <w:drawing>
          <wp:inline distT="0" distB="0" distL="0" distR="0" wp14:anchorId="2DF6E36E" wp14:editId="6B913459">
            <wp:extent cx="4572000" cy="3429000"/>
            <wp:effectExtent l="0" t="0" r="0" b="0"/>
            <wp:docPr id="1844408309" name="Picture 1844408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53858230" w14:textId="168F46E6" w:rsidR="7B474A16" w:rsidRDefault="7B474A16" w:rsidP="7B474A16"/>
    <w:p w14:paraId="12BC46A9" w14:textId="52A28C4F" w:rsidR="7B474A16" w:rsidRDefault="7B474A16" w:rsidP="7B474A16">
      <w:r>
        <w:rPr>
          <w:noProof/>
        </w:rPr>
        <w:lastRenderedPageBreak/>
        <w:drawing>
          <wp:inline distT="0" distB="0" distL="0" distR="0" wp14:anchorId="0021F0D4" wp14:editId="0CD6EC19">
            <wp:extent cx="4572000" cy="3429000"/>
            <wp:effectExtent l="0" t="0" r="0" b="0"/>
            <wp:docPr id="1655020049" name="Picture 16550200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2EF3CD97" w14:textId="626E5E7B" w:rsidR="7B474A16" w:rsidRDefault="7B474A16" w:rsidP="7B474A16">
      <w:r>
        <w:rPr>
          <w:noProof/>
        </w:rPr>
        <w:drawing>
          <wp:inline distT="0" distB="0" distL="0" distR="0" wp14:anchorId="4A5303A0" wp14:editId="1EA65D8D">
            <wp:extent cx="4572000" cy="3429000"/>
            <wp:effectExtent l="0" t="0" r="0" b="0"/>
            <wp:docPr id="878062841" name="Picture 8780628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5B6CA2F1" w14:textId="66D38F83" w:rsidR="7B474A16" w:rsidRDefault="7B474A16" w:rsidP="7B474A16">
      <w:r>
        <w:rPr>
          <w:noProof/>
        </w:rPr>
        <w:lastRenderedPageBreak/>
        <w:drawing>
          <wp:inline distT="0" distB="0" distL="0" distR="0" wp14:anchorId="4544CFFE" wp14:editId="5C03DCB1">
            <wp:extent cx="4572000" cy="3429000"/>
            <wp:effectExtent l="0" t="0" r="0" b="0"/>
            <wp:docPr id="187552532" name="Picture 1875525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45CBAF08" w14:textId="1C7A59C7" w:rsidR="7B474A16" w:rsidRDefault="7B474A16" w:rsidP="7B474A16">
      <w:r>
        <w:rPr>
          <w:noProof/>
        </w:rPr>
        <w:drawing>
          <wp:inline distT="0" distB="0" distL="0" distR="0" wp14:anchorId="418ECDCD" wp14:editId="58AF68C4">
            <wp:extent cx="4572000" cy="3429000"/>
            <wp:effectExtent l="0" t="0" r="0" b="0"/>
            <wp:docPr id="2084786593" name="Picture 20847865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7D7FC332" w14:textId="75C668F2" w:rsidR="7B474A16" w:rsidRDefault="7B474A16" w:rsidP="7B474A16">
      <w:r>
        <w:rPr>
          <w:noProof/>
        </w:rPr>
        <w:lastRenderedPageBreak/>
        <w:drawing>
          <wp:inline distT="0" distB="0" distL="0" distR="0" wp14:anchorId="5A03942B" wp14:editId="38F994CC">
            <wp:extent cx="4572000" cy="3429000"/>
            <wp:effectExtent l="0" t="0" r="0" b="0"/>
            <wp:docPr id="1239838350" name="Picture 12398383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2EB67FE8" w14:textId="10E8221B" w:rsidR="7B474A16" w:rsidRDefault="7B474A16" w:rsidP="7B474A16">
      <w:r>
        <w:rPr>
          <w:noProof/>
        </w:rPr>
        <w:drawing>
          <wp:inline distT="0" distB="0" distL="0" distR="0" wp14:anchorId="04190A8A" wp14:editId="0E8F667D">
            <wp:extent cx="4572000" cy="3429000"/>
            <wp:effectExtent l="0" t="0" r="0" b="0"/>
            <wp:docPr id="2111152357" name="Picture 21111523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0B863696" w14:textId="08D8E57E" w:rsidR="7B474A16" w:rsidRDefault="7B474A16" w:rsidP="7B474A16">
      <w:r>
        <w:rPr>
          <w:noProof/>
        </w:rPr>
        <w:lastRenderedPageBreak/>
        <w:drawing>
          <wp:inline distT="0" distB="0" distL="0" distR="0" wp14:anchorId="0EF91FC1" wp14:editId="5691574B">
            <wp:extent cx="4572000" cy="3429000"/>
            <wp:effectExtent l="0" t="0" r="0" b="0"/>
            <wp:docPr id="1186354608" name="Picture 11863546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7DE7F562" w14:textId="6E52203C" w:rsidR="7B474A16" w:rsidRDefault="7B474A16" w:rsidP="7B474A16">
      <w:r>
        <w:rPr>
          <w:noProof/>
        </w:rPr>
        <w:drawing>
          <wp:inline distT="0" distB="0" distL="0" distR="0" wp14:anchorId="06F6B563" wp14:editId="1849A1C3">
            <wp:extent cx="4572000" cy="3429000"/>
            <wp:effectExtent l="0" t="0" r="0" b="0"/>
            <wp:docPr id="1338844149" name="Picture 1338844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0F754B17" w14:textId="51136EEE" w:rsidR="7B474A16" w:rsidRDefault="7B474A16" w:rsidP="7B474A16">
      <w:r>
        <w:rPr>
          <w:noProof/>
        </w:rPr>
        <w:lastRenderedPageBreak/>
        <w:drawing>
          <wp:inline distT="0" distB="0" distL="0" distR="0" wp14:anchorId="4F0E133F" wp14:editId="03F069D8">
            <wp:extent cx="4572000" cy="3429000"/>
            <wp:effectExtent l="0" t="0" r="0" b="0"/>
            <wp:docPr id="488921479" name="Picture 488921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1288416F" w14:textId="15181F9B" w:rsidR="7B474A16" w:rsidRDefault="7B474A16" w:rsidP="7B474A16">
      <w:r>
        <w:rPr>
          <w:noProof/>
        </w:rPr>
        <w:drawing>
          <wp:inline distT="0" distB="0" distL="0" distR="0" wp14:anchorId="0440F569" wp14:editId="16C4AA6E">
            <wp:extent cx="4572000" cy="3429000"/>
            <wp:effectExtent l="0" t="0" r="0" b="0"/>
            <wp:docPr id="941079449" name="Picture 941079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6A940761" w14:textId="73274424" w:rsidR="7B474A16" w:rsidRDefault="7B474A16" w:rsidP="7B474A16">
      <w:r>
        <w:rPr>
          <w:noProof/>
        </w:rPr>
        <w:lastRenderedPageBreak/>
        <w:drawing>
          <wp:inline distT="0" distB="0" distL="0" distR="0" wp14:anchorId="68C4A042" wp14:editId="0F660B98">
            <wp:extent cx="4572000" cy="3429000"/>
            <wp:effectExtent l="0" t="0" r="0" b="0"/>
            <wp:docPr id="435437737" name="Picture 4354377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794B6C9C" w14:textId="12A6F729" w:rsidR="7B474A16" w:rsidRDefault="7B474A16" w:rsidP="7B474A16">
      <w:r>
        <w:rPr>
          <w:noProof/>
        </w:rPr>
        <w:drawing>
          <wp:inline distT="0" distB="0" distL="0" distR="0" wp14:anchorId="018EDA22" wp14:editId="067B89A9">
            <wp:extent cx="4572000" cy="3429000"/>
            <wp:effectExtent l="0" t="0" r="0" b="0"/>
            <wp:docPr id="559899772" name="Picture 5598997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27120227" w14:textId="27C1138A" w:rsidR="7B474A16" w:rsidRDefault="7B474A16" w:rsidP="7B474A16">
      <w:r>
        <w:rPr>
          <w:noProof/>
        </w:rPr>
        <w:lastRenderedPageBreak/>
        <w:drawing>
          <wp:inline distT="0" distB="0" distL="0" distR="0" wp14:anchorId="69B6E497" wp14:editId="192A152C">
            <wp:extent cx="4572000" cy="3429000"/>
            <wp:effectExtent l="0" t="0" r="0" b="0"/>
            <wp:docPr id="731209380" name="Picture 7312093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0AB1F85D" w14:textId="2B74B33E" w:rsidR="7B474A16" w:rsidRDefault="7B474A16" w:rsidP="7B474A16">
      <w:r>
        <w:rPr>
          <w:noProof/>
        </w:rPr>
        <w:drawing>
          <wp:inline distT="0" distB="0" distL="0" distR="0" wp14:anchorId="1C16D5A5" wp14:editId="150B41BD">
            <wp:extent cx="4572000" cy="3429000"/>
            <wp:effectExtent l="0" t="0" r="0" b="0"/>
            <wp:docPr id="1846473030" name="Picture 1846473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0095F17C" w14:textId="5F8AB76F" w:rsidR="7B474A16" w:rsidRDefault="7B474A16" w:rsidP="7B474A16">
      <w:r>
        <w:rPr>
          <w:noProof/>
        </w:rPr>
        <w:lastRenderedPageBreak/>
        <w:drawing>
          <wp:inline distT="0" distB="0" distL="0" distR="0" wp14:anchorId="2638F0CF" wp14:editId="45C0C35C">
            <wp:extent cx="4572000" cy="3429000"/>
            <wp:effectExtent l="0" t="0" r="0" b="0"/>
            <wp:docPr id="1244851553" name="Picture 12448515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sectPr w:rsidR="7B474A16" w:rsidSect="00654725">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0D500B" w14:textId="77777777" w:rsidR="008C22C1" w:rsidRDefault="008C22C1">
      <w:pPr>
        <w:spacing w:after="0" w:line="240" w:lineRule="auto"/>
      </w:pPr>
      <w:r>
        <w:separator/>
      </w:r>
    </w:p>
  </w:endnote>
  <w:endnote w:type="continuationSeparator" w:id="0">
    <w:p w14:paraId="1C422843" w14:textId="77777777" w:rsidR="008C22C1" w:rsidRDefault="008C22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Franklin Gothic Medium">
    <w:panose1 w:val="020B0603020102020204"/>
    <w:charset w:val="00"/>
    <w:family w:val="swiss"/>
    <w:pitch w:val="variable"/>
    <w:sig w:usb0="00000287" w:usb1="00000000" w:usb2="00000000" w:usb3="00000000" w:csb0="0000009F" w:csb1="00000000"/>
  </w:font>
  <w:font w:name="Plantagenet Cherokee">
    <w:altName w:val="Plantagenet Cherokee"/>
    <w:charset w:val="00"/>
    <w:family w:val="roman"/>
    <w:pitch w:val="variable"/>
    <w:sig w:usb0="00000003" w:usb1="00000000" w:usb2="00001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80ACB55" w14:paraId="1A7E198B" w14:textId="77777777" w:rsidTr="1D8D3859">
      <w:tc>
        <w:tcPr>
          <w:tcW w:w="3120" w:type="dxa"/>
        </w:tcPr>
        <w:p w14:paraId="63D6BA65" w14:textId="3F6C858E" w:rsidR="680ACB55" w:rsidRDefault="680ACB55" w:rsidP="680ACB55">
          <w:pPr>
            <w:pStyle w:val="Header"/>
            <w:ind w:left="-115"/>
          </w:pPr>
        </w:p>
      </w:tc>
      <w:tc>
        <w:tcPr>
          <w:tcW w:w="3120" w:type="dxa"/>
        </w:tcPr>
        <w:p w14:paraId="1E800DE1" w14:textId="5282713B" w:rsidR="680ACB55" w:rsidRDefault="680ACB55" w:rsidP="680ACB55">
          <w:pPr>
            <w:pStyle w:val="Header"/>
            <w:jc w:val="center"/>
          </w:pPr>
        </w:p>
      </w:tc>
      <w:tc>
        <w:tcPr>
          <w:tcW w:w="3120" w:type="dxa"/>
        </w:tcPr>
        <w:p w14:paraId="12A98437" w14:textId="734598A9" w:rsidR="680ACB55" w:rsidRDefault="680ACB55" w:rsidP="680ACB55">
          <w:pPr>
            <w:pStyle w:val="Header"/>
            <w:ind w:right="-115"/>
            <w:jc w:val="right"/>
          </w:pPr>
          <w:r>
            <w:fldChar w:fldCharType="begin"/>
          </w:r>
          <w:r>
            <w:instrText>PAGE</w:instrText>
          </w:r>
          <w:r>
            <w:fldChar w:fldCharType="separate"/>
          </w:r>
          <w:r w:rsidR="00E55C8D">
            <w:rPr>
              <w:noProof/>
            </w:rPr>
            <w:t>1</w:t>
          </w:r>
          <w:r>
            <w:fldChar w:fldCharType="end"/>
          </w:r>
        </w:p>
      </w:tc>
    </w:tr>
  </w:tbl>
  <w:p w14:paraId="43B95B2A" w14:textId="45EAA2EB" w:rsidR="680ACB55" w:rsidRDefault="680ACB55" w:rsidP="680ACB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75E7CD" w14:textId="77777777" w:rsidR="008C22C1" w:rsidRDefault="008C22C1">
      <w:pPr>
        <w:spacing w:after="0" w:line="240" w:lineRule="auto"/>
      </w:pPr>
      <w:r>
        <w:separator/>
      </w:r>
    </w:p>
  </w:footnote>
  <w:footnote w:type="continuationSeparator" w:id="0">
    <w:p w14:paraId="4FBA482D" w14:textId="77777777" w:rsidR="008C22C1" w:rsidRDefault="008C22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80ACB55" w14:paraId="785D3AAA" w14:textId="77777777" w:rsidTr="680ACB55">
      <w:tc>
        <w:tcPr>
          <w:tcW w:w="3120" w:type="dxa"/>
        </w:tcPr>
        <w:p w14:paraId="3ED4DAF2" w14:textId="290FEEDF" w:rsidR="680ACB55" w:rsidRDefault="680ACB55" w:rsidP="680ACB55">
          <w:pPr>
            <w:pStyle w:val="Header"/>
            <w:ind w:left="-115"/>
          </w:pPr>
        </w:p>
      </w:tc>
      <w:tc>
        <w:tcPr>
          <w:tcW w:w="3120" w:type="dxa"/>
        </w:tcPr>
        <w:p w14:paraId="19793867" w14:textId="57C09D9A" w:rsidR="680ACB55" w:rsidRDefault="680ACB55" w:rsidP="680ACB55">
          <w:pPr>
            <w:pStyle w:val="Header"/>
            <w:jc w:val="center"/>
          </w:pPr>
        </w:p>
      </w:tc>
      <w:tc>
        <w:tcPr>
          <w:tcW w:w="3120" w:type="dxa"/>
        </w:tcPr>
        <w:p w14:paraId="3F87B21A" w14:textId="6E0D386A" w:rsidR="680ACB55" w:rsidRDefault="680ACB55" w:rsidP="680ACB55">
          <w:pPr>
            <w:pStyle w:val="Header"/>
            <w:ind w:right="-115"/>
            <w:jc w:val="right"/>
          </w:pPr>
        </w:p>
      </w:tc>
    </w:tr>
  </w:tbl>
  <w:p w14:paraId="6AAE639E" w14:textId="1448986A" w:rsidR="680ACB55" w:rsidRDefault="680ACB55" w:rsidP="680ACB55">
    <w:pPr>
      <w:pStyle w:val="Header"/>
    </w:pPr>
  </w:p>
</w:hdr>
</file>

<file path=word/intelligence.xml><?xml version="1.0" encoding="utf-8"?>
<int:Intelligence xmlns:int="http://schemas.microsoft.com/office/intelligence/2019/intelligence">
  <int:IntelligenceSettings/>
  <int:Manifest>
    <int:WordHash hashCode="xQy+KnIliT8rxm" id="LwJ32NlM"/>
  </int:Manifest>
  <int:Observations>
    <int:Content id="LwJ32NlM">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15039"/>
    <w:multiLevelType w:val="hybridMultilevel"/>
    <w:tmpl w:val="C00AC5C6"/>
    <w:lvl w:ilvl="0" w:tplc="CE38EC4C">
      <w:start w:val="1"/>
      <w:numFmt w:val="bullet"/>
      <w:lvlText w:val=""/>
      <w:lvlJc w:val="left"/>
      <w:pPr>
        <w:ind w:left="720" w:hanging="360"/>
      </w:pPr>
      <w:rPr>
        <w:rFonts w:ascii="Symbol" w:hAnsi="Symbol" w:hint="default"/>
      </w:rPr>
    </w:lvl>
    <w:lvl w:ilvl="1" w:tplc="A3243550">
      <w:start w:val="1"/>
      <w:numFmt w:val="bullet"/>
      <w:lvlText w:val="o"/>
      <w:lvlJc w:val="left"/>
      <w:pPr>
        <w:ind w:left="1440" w:hanging="360"/>
      </w:pPr>
      <w:rPr>
        <w:rFonts w:ascii="Courier New" w:hAnsi="Courier New" w:hint="default"/>
      </w:rPr>
    </w:lvl>
    <w:lvl w:ilvl="2" w:tplc="B1081CBA">
      <w:start w:val="1"/>
      <w:numFmt w:val="bullet"/>
      <w:lvlText w:val=""/>
      <w:lvlJc w:val="left"/>
      <w:pPr>
        <w:ind w:left="2160" w:hanging="360"/>
      </w:pPr>
      <w:rPr>
        <w:rFonts w:ascii="Wingdings" w:hAnsi="Wingdings" w:hint="default"/>
      </w:rPr>
    </w:lvl>
    <w:lvl w:ilvl="3" w:tplc="8A5E9B98">
      <w:start w:val="1"/>
      <w:numFmt w:val="bullet"/>
      <w:lvlText w:val=""/>
      <w:lvlJc w:val="left"/>
      <w:pPr>
        <w:ind w:left="2880" w:hanging="360"/>
      </w:pPr>
      <w:rPr>
        <w:rFonts w:ascii="Symbol" w:hAnsi="Symbol" w:hint="default"/>
      </w:rPr>
    </w:lvl>
    <w:lvl w:ilvl="4" w:tplc="8C180AD2">
      <w:start w:val="1"/>
      <w:numFmt w:val="bullet"/>
      <w:lvlText w:val="o"/>
      <w:lvlJc w:val="left"/>
      <w:pPr>
        <w:ind w:left="3600" w:hanging="360"/>
      </w:pPr>
      <w:rPr>
        <w:rFonts w:ascii="Courier New" w:hAnsi="Courier New" w:hint="default"/>
      </w:rPr>
    </w:lvl>
    <w:lvl w:ilvl="5" w:tplc="78EED258">
      <w:start w:val="1"/>
      <w:numFmt w:val="bullet"/>
      <w:lvlText w:val=""/>
      <w:lvlJc w:val="left"/>
      <w:pPr>
        <w:ind w:left="4320" w:hanging="360"/>
      </w:pPr>
      <w:rPr>
        <w:rFonts w:ascii="Wingdings" w:hAnsi="Wingdings" w:hint="default"/>
      </w:rPr>
    </w:lvl>
    <w:lvl w:ilvl="6" w:tplc="25524448">
      <w:start w:val="1"/>
      <w:numFmt w:val="bullet"/>
      <w:lvlText w:val=""/>
      <w:lvlJc w:val="left"/>
      <w:pPr>
        <w:ind w:left="5040" w:hanging="360"/>
      </w:pPr>
      <w:rPr>
        <w:rFonts w:ascii="Symbol" w:hAnsi="Symbol" w:hint="default"/>
      </w:rPr>
    </w:lvl>
    <w:lvl w:ilvl="7" w:tplc="F7507A94">
      <w:start w:val="1"/>
      <w:numFmt w:val="bullet"/>
      <w:lvlText w:val="o"/>
      <w:lvlJc w:val="left"/>
      <w:pPr>
        <w:ind w:left="5760" w:hanging="360"/>
      </w:pPr>
      <w:rPr>
        <w:rFonts w:ascii="Courier New" w:hAnsi="Courier New" w:hint="default"/>
      </w:rPr>
    </w:lvl>
    <w:lvl w:ilvl="8" w:tplc="F7F06032">
      <w:start w:val="1"/>
      <w:numFmt w:val="bullet"/>
      <w:lvlText w:val=""/>
      <w:lvlJc w:val="left"/>
      <w:pPr>
        <w:ind w:left="6480" w:hanging="360"/>
      </w:pPr>
      <w:rPr>
        <w:rFonts w:ascii="Wingdings" w:hAnsi="Wingdings" w:hint="default"/>
      </w:rPr>
    </w:lvl>
  </w:abstractNum>
  <w:abstractNum w:abstractNumId="1" w15:restartNumberingAfterBreak="0">
    <w:nsid w:val="147C7FE9"/>
    <w:multiLevelType w:val="hybridMultilevel"/>
    <w:tmpl w:val="BB56772C"/>
    <w:lvl w:ilvl="0" w:tplc="3AC29618">
      <w:start w:val="1"/>
      <w:numFmt w:val="bullet"/>
      <w:lvlText w:val=""/>
      <w:lvlJc w:val="left"/>
      <w:pPr>
        <w:ind w:left="720" w:hanging="360"/>
      </w:pPr>
      <w:rPr>
        <w:rFonts w:ascii="Symbol" w:hAnsi="Symbol" w:hint="default"/>
      </w:rPr>
    </w:lvl>
    <w:lvl w:ilvl="1" w:tplc="AE4E58DA">
      <w:start w:val="1"/>
      <w:numFmt w:val="bullet"/>
      <w:lvlText w:val="o"/>
      <w:lvlJc w:val="left"/>
      <w:pPr>
        <w:ind w:left="1440" w:hanging="360"/>
      </w:pPr>
      <w:rPr>
        <w:rFonts w:ascii="Courier New" w:hAnsi="Courier New" w:hint="default"/>
      </w:rPr>
    </w:lvl>
    <w:lvl w:ilvl="2" w:tplc="1F0C7902">
      <w:start w:val="1"/>
      <w:numFmt w:val="bullet"/>
      <w:lvlText w:val=""/>
      <w:lvlJc w:val="left"/>
      <w:pPr>
        <w:ind w:left="2160" w:hanging="360"/>
      </w:pPr>
      <w:rPr>
        <w:rFonts w:ascii="Wingdings" w:hAnsi="Wingdings" w:hint="default"/>
      </w:rPr>
    </w:lvl>
    <w:lvl w:ilvl="3" w:tplc="CF70806A">
      <w:start w:val="1"/>
      <w:numFmt w:val="bullet"/>
      <w:lvlText w:val=""/>
      <w:lvlJc w:val="left"/>
      <w:pPr>
        <w:ind w:left="2880" w:hanging="360"/>
      </w:pPr>
      <w:rPr>
        <w:rFonts w:ascii="Symbol" w:hAnsi="Symbol" w:hint="default"/>
      </w:rPr>
    </w:lvl>
    <w:lvl w:ilvl="4" w:tplc="CB0E72C6">
      <w:start w:val="1"/>
      <w:numFmt w:val="bullet"/>
      <w:lvlText w:val="o"/>
      <w:lvlJc w:val="left"/>
      <w:pPr>
        <w:ind w:left="3600" w:hanging="360"/>
      </w:pPr>
      <w:rPr>
        <w:rFonts w:ascii="Courier New" w:hAnsi="Courier New" w:hint="default"/>
      </w:rPr>
    </w:lvl>
    <w:lvl w:ilvl="5" w:tplc="70584494">
      <w:start w:val="1"/>
      <w:numFmt w:val="bullet"/>
      <w:lvlText w:val=""/>
      <w:lvlJc w:val="left"/>
      <w:pPr>
        <w:ind w:left="4320" w:hanging="360"/>
      </w:pPr>
      <w:rPr>
        <w:rFonts w:ascii="Wingdings" w:hAnsi="Wingdings" w:hint="default"/>
      </w:rPr>
    </w:lvl>
    <w:lvl w:ilvl="6" w:tplc="5294894E">
      <w:start w:val="1"/>
      <w:numFmt w:val="bullet"/>
      <w:lvlText w:val=""/>
      <w:lvlJc w:val="left"/>
      <w:pPr>
        <w:ind w:left="5040" w:hanging="360"/>
      </w:pPr>
      <w:rPr>
        <w:rFonts w:ascii="Symbol" w:hAnsi="Symbol" w:hint="default"/>
      </w:rPr>
    </w:lvl>
    <w:lvl w:ilvl="7" w:tplc="FDFC3F38">
      <w:start w:val="1"/>
      <w:numFmt w:val="bullet"/>
      <w:lvlText w:val="o"/>
      <w:lvlJc w:val="left"/>
      <w:pPr>
        <w:ind w:left="5760" w:hanging="360"/>
      </w:pPr>
      <w:rPr>
        <w:rFonts w:ascii="Courier New" w:hAnsi="Courier New" w:hint="default"/>
      </w:rPr>
    </w:lvl>
    <w:lvl w:ilvl="8" w:tplc="B9F6A33E">
      <w:start w:val="1"/>
      <w:numFmt w:val="bullet"/>
      <w:lvlText w:val=""/>
      <w:lvlJc w:val="left"/>
      <w:pPr>
        <w:ind w:left="6480" w:hanging="360"/>
      </w:pPr>
      <w:rPr>
        <w:rFonts w:ascii="Wingdings" w:hAnsi="Wingdings" w:hint="default"/>
      </w:rPr>
    </w:lvl>
  </w:abstractNum>
  <w:abstractNum w:abstractNumId="2" w15:restartNumberingAfterBreak="0">
    <w:nsid w:val="25805CF0"/>
    <w:multiLevelType w:val="hybridMultilevel"/>
    <w:tmpl w:val="5BB49764"/>
    <w:lvl w:ilvl="0" w:tplc="69F4298E">
      <w:start w:val="1"/>
      <w:numFmt w:val="bullet"/>
      <w:lvlText w:val=""/>
      <w:lvlJc w:val="left"/>
      <w:pPr>
        <w:ind w:left="720" w:hanging="360"/>
      </w:pPr>
      <w:rPr>
        <w:rFonts w:ascii="Symbol" w:hAnsi="Symbol" w:hint="default"/>
      </w:rPr>
    </w:lvl>
    <w:lvl w:ilvl="1" w:tplc="9CF873E6">
      <w:start w:val="1"/>
      <w:numFmt w:val="bullet"/>
      <w:lvlText w:val="o"/>
      <w:lvlJc w:val="left"/>
      <w:pPr>
        <w:ind w:left="1440" w:hanging="360"/>
      </w:pPr>
      <w:rPr>
        <w:rFonts w:ascii="Courier New" w:hAnsi="Courier New" w:hint="default"/>
      </w:rPr>
    </w:lvl>
    <w:lvl w:ilvl="2" w:tplc="A30EFF90">
      <w:start w:val="1"/>
      <w:numFmt w:val="bullet"/>
      <w:lvlText w:val=""/>
      <w:lvlJc w:val="left"/>
      <w:pPr>
        <w:ind w:left="2160" w:hanging="360"/>
      </w:pPr>
      <w:rPr>
        <w:rFonts w:ascii="Wingdings" w:hAnsi="Wingdings" w:hint="default"/>
      </w:rPr>
    </w:lvl>
    <w:lvl w:ilvl="3" w:tplc="C92E74FC">
      <w:start w:val="1"/>
      <w:numFmt w:val="bullet"/>
      <w:lvlText w:val=""/>
      <w:lvlJc w:val="left"/>
      <w:pPr>
        <w:ind w:left="2880" w:hanging="360"/>
      </w:pPr>
      <w:rPr>
        <w:rFonts w:ascii="Symbol" w:hAnsi="Symbol" w:hint="default"/>
      </w:rPr>
    </w:lvl>
    <w:lvl w:ilvl="4" w:tplc="632A9E92">
      <w:start w:val="1"/>
      <w:numFmt w:val="bullet"/>
      <w:lvlText w:val="o"/>
      <w:lvlJc w:val="left"/>
      <w:pPr>
        <w:ind w:left="3600" w:hanging="360"/>
      </w:pPr>
      <w:rPr>
        <w:rFonts w:ascii="Courier New" w:hAnsi="Courier New" w:hint="default"/>
      </w:rPr>
    </w:lvl>
    <w:lvl w:ilvl="5" w:tplc="B484D6F6">
      <w:start w:val="1"/>
      <w:numFmt w:val="bullet"/>
      <w:lvlText w:val=""/>
      <w:lvlJc w:val="left"/>
      <w:pPr>
        <w:ind w:left="4320" w:hanging="360"/>
      </w:pPr>
      <w:rPr>
        <w:rFonts w:ascii="Wingdings" w:hAnsi="Wingdings" w:hint="default"/>
      </w:rPr>
    </w:lvl>
    <w:lvl w:ilvl="6" w:tplc="57F6D828">
      <w:start w:val="1"/>
      <w:numFmt w:val="bullet"/>
      <w:lvlText w:val=""/>
      <w:lvlJc w:val="left"/>
      <w:pPr>
        <w:ind w:left="5040" w:hanging="360"/>
      </w:pPr>
      <w:rPr>
        <w:rFonts w:ascii="Symbol" w:hAnsi="Symbol" w:hint="default"/>
      </w:rPr>
    </w:lvl>
    <w:lvl w:ilvl="7" w:tplc="FC76DCD4">
      <w:start w:val="1"/>
      <w:numFmt w:val="bullet"/>
      <w:lvlText w:val="o"/>
      <w:lvlJc w:val="left"/>
      <w:pPr>
        <w:ind w:left="5760" w:hanging="360"/>
      </w:pPr>
      <w:rPr>
        <w:rFonts w:ascii="Courier New" w:hAnsi="Courier New" w:hint="default"/>
      </w:rPr>
    </w:lvl>
    <w:lvl w:ilvl="8" w:tplc="3AE2571A">
      <w:start w:val="1"/>
      <w:numFmt w:val="bullet"/>
      <w:lvlText w:val=""/>
      <w:lvlJc w:val="left"/>
      <w:pPr>
        <w:ind w:left="6480" w:hanging="360"/>
      </w:pPr>
      <w:rPr>
        <w:rFonts w:ascii="Wingdings" w:hAnsi="Wingdings" w:hint="default"/>
      </w:rPr>
    </w:lvl>
  </w:abstractNum>
  <w:abstractNum w:abstractNumId="3" w15:restartNumberingAfterBreak="0">
    <w:nsid w:val="2AD67FF9"/>
    <w:multiLevelType w:val="hybridMultilevel"/>
    <w:tmpl w:val="95A8BB7C"/>
    <w:lvl w:ilvl="0" w:tplc="00F4076E">
      <w:start w:val="1"/>
      <w:numFmt w:val="bullet"/>
      <w:lvlText w:val=""/>
      <w:lvlJc w:val="left"/>
      <w:pPr>
        <w:ind w:left="720" w:hanging="360"/>
      </w:pPr>
      <w:rPr>
        <w:rFonts w:ascii="Symbol" w:hAnsi="Symbol" w:hint="default"/>
      </w:rPr>
    </w:lvl>
    <w:lvl w:ilvl="1" w:tplc="6A1ACC38">
      <w:start w:val="1"/>
      <w:numFmt w:val="bullet"/>
      <w:lvlText w:val="o"/>
      <w:lvlJc w:val="left"/>
      <w:pPr>
        <w:ind w:left="1440" w:hanging="360"/>
      </w:pPr>
      <w:rPr>
        <w:rFonts w:ascii="Courier New" w:hAnsi="Courier New" w:hint="default"/>
      </w:rPr>
    </w:lvl>
    <w:lvl w:ilvl="2" w:tplc="0C5A45CE">
      <w:start w:val="1"/>
      <w:numFmt w:val="bullet"/>
      <w:lvlText w:val=""/>
      <w:lvlJc w:val="left"/>
      <w:pPr>
        <w:ind w:left="2160" w:hanging="360"/>
      </w:pPr>
      <w:rPr>
        <w:rFonts w:ascii="Wingdings" w:hAnsi="Wingdings" w:hint="default"/>
      </w:rPr>
    </w:lvl>
    <w:lvl w:ilvl="3" w:tplc="60E0C862">
      <w:start w:val="1"/>
      <w:numFmt w:val="bullet"/>
      <w:lvlText w:val=""/>
      <w:lvlJc w:val="left"/>
      <w:pPr>
        <w:ind w:left="2880" w:hanging="360"/>
      </w:pPr>
      <w:rPr>
        <w:rFonts w:ascii="Symbol" w:hAnsi="Symbol" w:hint="default"/>
      </w:rPr>
    </w:lvl>
    <w:lvl w:ilvl="4" w:tplc="D7A465BC">
      <w:start w:val="1"/>
      <w:numFmt w:val="bullet"/>
      <w:lvlText w:val="o"/>
      <w:lvlJc w:val="left"/>
      <w:pPr>
        <w:ind w:left="3600" w:hanging="360"/>
      </w:pPr>
      <w:rPr>
        <w:rFonts w:ascii="Courier New" w:hAnsi="Courier New" w:hint="default"/>
      </w:rPr>
    </w:lvl>
    <w:lvl w:ilvl="5" w:tplc="447E2562">
      <w:start w:val="1"/>
      <w:numFmt w:val="bullet"/>
      <w:lvlText w:val=""/>
      <w:lvlJc w:val="left"/>
      <w:pPr>
        <w:ind w:left="4320" w:hanging="360"/>
      </w:pPr>
      <w:rPr>
        <w:rFonts w:ascii="Wingdings" w:hAnsi="Wingdings" w:hint="default"/>
      </w:rPr>
    </w:lvl>
    <w:lvl w:ilvl="6" w:tplc="9F2CFAE4">
      <w:start w:val="1"/>
      <w:numFmt w:val="bullet"/>
      <w:lvlText w:val=""/>
      <w:lvlJc w:val="left"/>
      <w:pPr>
        <w:ind w:left="5040" w:hanging="360"/>
      </w:pPr>
      <w:rPr>
        <w:rFonts w:ascii="Symbol" w:hAnsi="Symbol" w:hint="default"/>
      </w:rPr>
    </w:lvl>
    <w:lvl w:ilvl="7" w:tplc="8B281B16">
      <w:start w:val="1"/>
      <w:numFmt w:val="bullet"/>
      <w:lvlText w:val="o"/>
      <w:lvlJc w:val="left"/>
      <w:pPr>
        <w:ind w:left="5760" w:hanging="360"/>
      </w:pPr>
      <w:rPr>
        <w:rFonts w:ascii="Courier New" w:hAnsi="Courier New" w:hint="default"/>
      </w:rPr>
    </w:lvl>
    <w:lvl w:ilvl="8" w:tplc="80B66882">
      <w:start w:val="1"/>
      <w:numFmt w:val="bullet"/>
      <w:lvlText w:val=""/>
      <w:lvlJc w:val="left"/>
      <w:pPr>
        <w:ind w:left="6480" w:hanging="360"/>
      </w:pPr>
      <w:rPr>
        <w:rFonts w:ascii="Wingdings" w:hAnsi="Wingdings" w:hint="default"/>
      </w:rPr>
    </w:lvl>
  </w:abstractNum>
  <w:abstractNum w:abstractNumId="4" w15:restartNumberingAfterBreak="0">
    <w:nsid w:val="465E3E0B"/>
    <w:multiLevelType w:val="hybridMultilevel"/>
    <w:tmpl w:val="FEF0D270"/>
    <w:lvl w:ilvl="0" w:tplc="915C1C66">
      <w:start w:val="1"/>
      <w:numFmt w:val="bullet"/>
      <w:lvlText w:val=""/>
      <w:lvlJc w:val="left"/>
      <w:pPr>
        <w:ind w:left="720" w:hanging="360"/>
      </w:pPr>
      <w:rPr>
        <w:rFonts w:ascii="Symbol" w:hAnsi="Symbol" w:hint="default"/>
      </w:rPr>
    </w:lvl>
    <w:lvl w:ilvl="1" w:tplc="EA7E6B32">
      <w:start w:val="1"/>
      <w:numFmt w:val="bullet"/>
      <w:lvlText w:val="o"/>
      <w:lvlJc w:val="left"/>
      <w:pPr>
        <w:ind w:left="1440" w:hanging="360"/>
      </w:pPr>
      <w:rPr>
        <w:rFonts w:ascii="Courier New" w:hAnsi="Courier New" w:hint="default"/>
      </w:rPr>
    </w:lvl>
    <w:lvl w:ilvl="2" w:tplc="FDDA26BA">
      <w:start w:val="1"/>
      <w:numFmt w:val="bullet"/>
      <w:lvlText w:val=""/>
      <w:lvlJc w:val="left"/>
      <w:pPr>
        <w:ind w:left="2160" w:hanging="360"/>
      </w:pPr>
      <w:rPr>
        <w:rFonts w:ascii="Wingdings" w:hAnsi="Wingdings" w:hint="default"/>
      </w:rPr>
    </w:lvl>
    <w:lvl w:ilvl="3" w:tplc="1F78A5FE">
      <w:start w:val="1"/>
      <w:numFmt w:val="bullet"/>
      <w:lvlText w:val=""/>
      <w:lvlJc w:val="left"/>
      <w:pPr>
        <w:ind w:left="2880" w:hanging="360"/>
      </w:pPr>
      <w:rPr>
        <w:rFonts w:ascii="Symbol" w:hAnsi="Symbol" w:hint="default"/>
      </w:rPr>
    </w:lvl>
    <w:lvl w:ilvl="4" w:tplc="962A7830">
      <w:start w:val="1"/>
      <w:numFmt w:val="bullet"/>
      <w:lvlText w:val="o"/>
      <w:lvlJc w:val="left"/>
      <w:pPr>
        <w:ind w:left="3600" w:hanging="360"/>
      </w:pPr>
      <w:rPr>
        <w:rFonts w:ascii="Courier New" w:hAnsi="Courier New" w:hint="default"/>
      </w:rPr>
    </w:lvl>
    <w:lvl w:ilvl="5" w:tplc="30E8C15A">
      <w:start w:val="1"/>
      <w:numFmt w:val="bullet"/>
      <w:lvlText w:val=""/>
      <w:lvlJc w:val="left"/>
      <w:pPr>
        <w:ind w:left="4320" w:hanging="360"/>
      </w:pPr>
      <w:rPr>
        <w:rFonts w:ascii="Wingdings" w:hAnsi="Wingdings" w:hint="default"/>
      </w:rPr>
    </w:lvl>
    <w:lvl w:ilvl="6" w:tplc="2392FA20">
      <w:start w:val="1"/>
      <w:numFmt w:val="bullet"/>
      <w:lvlText w:val=""/>
      <w:lvlJc w:val="left"/>
      <w:pPr>
        <w:ind w:left="5040" w:hanging="360"/>
      </w:pPr>
      <w:rPr>
        <w:rFonts w:ascii="Symbol" w:hAnsi="Symbol" w:hint="default"/>
      </w:rPr>
    </w:lvl>
    <w:lvl w:ilvl="7" w:tplc="48C2BD68">
      <w:start w:val="1"/>
      <w:numFmt w:val="bullet"/>
      <w:lvlText w:val="o"/>
      <w:lvlJc w:val="left"/>
      <w:pPr>
        <w:ind w:left="5760" w:hanging="360"/>
      </w:pPr>
      <w:rPr>
        <w:rFonts w:ascii="Courier New" w:hAnsi="Courier New" w:hint="default"/>
      </w:rPr>
    </w:lvl>
    <w:lvl w:ilvl="8" w:tplc="BFACD212">
      <w:start w:val="1"/>
      <w:numFmt w:val="bullet"/>
      <w:lvlText w:val=""/>
      <w:lvlJc w:val="left"/>
      <w:pPr>
        <w:ind w:left="6480" w:hanging="360"/>
      </w:pPr>
      <w:rPr>
        <w:rFonts w:ascii="Wingdings" w:hAnsi="Wingdings" w:hint="default"/>
      </w:rPr>
    </w:lvl>
  </w:abstractNum>
  <w:abstractNum w:abstractNumId="5" w15:restartNumberingAfterBreak="0">
    <w:nsid w:val="5A5C43CC"/>
    <w:multiLevelType w:val="hybridMultilevel"/>
    <w:tmpl w:val="44DAEDB4"/>
    <w:lvl w:ilvl="0" w:tplc="B100E4D2">
      <w:start w:val="1"/>
      <w:numFmt w:val="bullet"/>
      <w:lvlText w:val=""/>
      <w:lvlJc w:val="left"/>
      <w:pPr>
        <w:ind w:left="720" w:hanging="360"/>
      </w:pPr>
      <w:rPr>
        <w:rFonts w:ascii="Symbol" w:hAnsi="Symbol" w:hint="default"/>
      </w:rPr>
    </w:lvl>
    <w:lvl w:ilvl="1" w:tplc="E43C876C">
      <w:start w:val="1"/>
      <w:numFmt w:val="bullet"/>
      <w:lvlText w:val="o"/>
      <w:lvlJc w:val="left"/>
      <w:pPr>
        <w:ind w:left="1440" w:hanging="360"/>
      </w:pPr>
      <w:rPr>
        <w:rFonts w:ascii="Courier New" w:hAnsi="Courier New" w:hint="default"/>
      </w:rPr>
    </w:lvl>
    <w:lvl w:ilvl="2" w:tplc="BD62D838">
      <w:start w:val="1"/>
      <w:numFmt w:val="bullet"/>
      <w:lvlText w:val=""/>
      <w:lvlJc w:val="left"/>
      <w:pPr>
        <w:ind w:left="2160" w:hanging="360"/>
      </w:pPr>
      <w:rPr>
        <w:rFonts w:ascii="Wingdings" w:hAnsi="Wingdings" w:hint="default"/>
      </w:rPr>
    </w:lvl>
    <w:lvl w:ilvl="3" w:tplc="6DFCBDD0">
      <w:start w:val="1"/>
      <w:numFmt w:val="bullet"/>
      <w:lvlText w:val=""/>
      <w:lvlJc w:val="left"/>
      <w:pPr>
        <w:ind w:left="2880" w:hanging="360"/>
      </w:pPr>
      <w:rPr>
        <w:rFonts w:ascii="Symbol" w:hAnsi="Symbol" w:hint="default"/>
      </w:rPr>
    </w:lvl>
    <w:lvl w:ilvl="4" w:tplc="5016EC62">
      <w:start w:val="1"/>
      <w:numFmt w:val="bullet"/>
      <w:lvlText w:val="o"/>
      <w:lvlJc w:val="left"/>
      <w:pPr>
        <w:ind w:left="3600" w:hanging="360"/>
      </w:pPr>
      <w:rPr>
        <w:rFonts w:ascii="Courier New" w:hAnsi="Courier New" w:hint="default"/>
      </w:rPr>
    </w:lvl>
    <w:lvl w:ilvl="5" w:tplc="028CF31E">
      <w:start w:val="1"/>
      <w:numFmt w:val="bullet"/>
      <w:lvlText w:val=""/>
      <w:lvlJc w:val="left"/>
      <w:pPr>
        <w:ind w:left="4320" w:hanging="360"/>
      </w:pPr>
      <w:rPr>
        <w:rFonts w:ascii="Wingdings" w:hAnsi="Wingdings" w:hint="default"/>
      </w:rPr>
    </w:lvl>
    <w:lvl w:ilvl="6" w:tplc="780AB7DC">
      <w:start w:val="1"/>
      <w:numFmt w:val="bullet"/>
      <w:lvlText w:val=""/>
      <w:lvlJc w:val="left"/>
      <w:pPr>
        <w:ind w:left="5040" w:hanging="360"/>
      </w:pPr>
      <w:rPr>
        <w:rFonts w:ascii="Symbol" w:hAnsi="Symbol" w:hint="default"/>
      </w:rPr>
    </w:lvl>
    <w:lvl w:ilvl="7" w:tplc="E3EEC074">
      <w:start w:val="1"/>
      <w:numFmt w:val="bullet"/>
      <w:lvlText w:val="o"/>
      <w:lvlJc w:val="left"/>
      <w:pPr>
        <w:ind w:left="5760" w:hanging="360"/>
      </w:pPr>
      <w:rPr>
        <w:rFonts w:ascii="Courier New" w:hAnsi="Courier New" w:hint="default"/>
      </w:rPr>
    </w:lvl>
    <w:lvl w:ilvl="8" w:tplc="9B429A5C">
      <w:start w:val="1"/>
      <w:numFmt w:val="bullet"/>
      <w:lvlText w:val=""/>
      <w:lvlJc w:val="left"/>
      <w:pPr>
        <w:ind w:left="6480" w:hanging="360"/>
      </w:pPr>
      <w:rPr>
        <w:rFonts w:ascii="Wingdings" w:hAnsi="Wingdings" w:hint="default"/>
      </w:rPr>
    </w:lvl>
  </w:abstractNum>
  <w:abstractNum w:abstractNumId="6" w15:restartNumberingAfterBreak="0">
    <w:nsid w:val="5AE14526"/>
    <w:multiLevelType w:val="hybridMultilevel"/>
    <w:tmpl w:val="F2648698"/>
    <w:lvl w:ilvl="0" w:tplc="005AD17A">
      <w:start w:val="1"/>
      <w:numFmt w:val="bullet"/>
      <w:lvlText w:val=""/>
      <w:lvlJc w:val="left"/>
      <w:pPr>
        <w:ind w:left="720" w:hanging="360"/>
      </w:pPr>
      <w:rPr>
        <w:rFonts w:ascii="Symbol" w:hAnsi="Symbol" w:hint="default"/>
      </w:rPr>
    </w:lvl>
    <w:lvl w:ilvl="1" w:tplc="B380D5AC">
      <w:start w:val="1"/>
      <w:numFmt w:val="bullet"/>
      <w:lvlText w:val="o"/>
      <w:lvlJc w:val="left"/>
      <w:pPr>
        <w:ind w:left="1440" w:hanging="360"/>
      </w:pPr>
      <w:rPr>
        <w:rFonts w:ascii="Courier New" w:hAnsi="Courier New" w:hint="default"/>
      </w:rPr>
    </w:lvl>
    <w:lvl w:ilvl="2" w:tplc="E3D64F04">
      <w:start w:val="1"/>
      <w:numFmt w:val="bullet"/>
      <w:lvlText w:val=""/>
      <w:lvlJc w:val="left"/>
      <w:pPr>
        <w:ind w:left="2160" w:hanging="360"/>
      </w:pPr>
      <w:rPr>
        <w:rFonts w:ascii="Wingdings" w:hAnsi="Wingdings" w:hint="default"/>
      </w:rPr>
    </w:lvl>
    <w:lvl w:ilvl="3" w:tplc="D83272C4">
      <w:start w:val="1"/>
      <w:numFmt w:val="bullet"/>
      <w:lvlText w:val=""/>
      <w:lvlJc w:val="left"/>
      <w:pPr>
        <w:ind w:left="2880" w:hanging="360"/>
      </w:pPr>
      <w:rPr>
        <w:rFonts w:ascii="Symbol" w:hAnsi="Symbol" w:hint="default"/>
      </w:rPr>
    </w:lvl>
    <w:lvl w:ilvl="4" w:tplc="45983696">
      <w:start w:val="1"/>
      <w:numFmt w:val="bullet"/>
      <w:lvlText w:val="o"/>
      <w:lvlJc w:val="left"/>
      <w:pPr>
        <w:ind w:left="3600" w:hanging="360"/>
      </w:pPr>
      <w:rPr>
        <w:rFonts w:ascii="Courier New" w:hAnsi="Courier New" w:hint="default"/>
      </w:rPr>
    </w:lvl>
    <w:lvl w:ilvl="5" w:tplc="95B82BC4">
      <w:start w:val="1"/>
      <w:numFmt w:val="bullet"/>
      <w:lvlText w:val=""/>
      <w:lvlJc w:val="left"/>
      <w:pPr>
        <w:ind w:left="4320" w:hanging="360"/>
      </w:pPr>
      <w:rPr>
        <w:rFonts w:ascii="Wingdings" w:hAnsi="Wingdings" w:hint="default"/>
      </w:rPr>
    </w:lvl>
    <w:lvl w:ilvl="6" w:tplc="54966E36">
      <w:start w:val="1"/>
      <w:numFmt w:val="bullet"/>
      <w:lvlText w:val=""/>
      <w:lvlJc w:val="left"/>
      <w:pPr>
        <w:ind w:left="5040" w:hanging="360"/>
      </w:pPr>
      <w:rPr>
        <w:rFonts w:ascii="Symbol" w:hAnsi="Symbol" w:hint="default"/>
      </w:rPr>
    </w:lvl>
    <w:lvl w:ilvl="7" w:tplc="90BE3BB4">
      <w:start w:val="1"/>
      <w:numFmt w:val="bullet"/>
      <w:lvlText w:val="o"/>
      <w:lvlJc w:val="left"/>
      <w:pPr>
        <w:ind w:left="5760" w:hanging="360"/>
      </w:pPr>
      <w:rPr>
        <w:rFonts w:ascii="Courier New" w:hAnsi="Courier New" w:hint="default"/>
      </w:rPr>
    </w:lvl>
    <w:lvl w:ilvl="8" w:tplc="E4787C4A">
      <w:start w:val="1"/>
      <w:numFmt w:val="bullet"/>
      <w:lvlText w:val=""/>
      <w:lvlJc w:val="left"/>
      <w:pPr>
        <w:ind w:left="6480" w:hanging="360"/>
      </w:pPr>
      <w:rPr>
        <w:rFonts w:ascii="Wingdings" w:hAnsi="Wingdings" w:hint="default"/>
      </w:rPr>
    </w:lvl>
  </w:abstractNum>
  <w:abstractNum w:abstractNumId="7" w15:restartNumberingAfterBreak="0">
    <w:nsid w:val="65EA1949"/>
    <w:multiLevelType w:val="hybridMultilevel"/>
    <w:tmpl w:val="6A3862DE"/>
    <w:lvl w:ilvl="0" w:tplc="3ABE0EB6">
      <w:start w:val="1"/>
      <w:numFmt w:val="bullet"/>
      <w:lvlText w:val=""/>
      <w:lvlJc w:val="left"/>
      <w:pPr>
        <w:ind w:left="720" w:hanging="360"/>
      </w:pPr>
      <w:rPr>
        <w:rFonts w:ascii="Symbol" w:hAnsi="Symbol" w:hint="default"/>
      </w:rPr>
    </w:lvl>
    <w:lvl w:ilvl="1" w:tplc="D3981050">
      <w:start w:val="1"/>
      <w:numFmt w:val="bullet"/>
      <w:lvlText w:val="o"/>
      <w:lvlJc w:val="left"/>
      <w:pPr>
        <w:ind w:left="1440" w:hanging="360"/>
      </w:pPr>
      <w:rPr>
        <w:rFonts w:ascii="Courier New" w:hAnsi="Courier New" w:hint="default"/>
      </w:rPr>
    </w:lvl>
    <w:lvl w:ilvl="2" w:tplc="1A8A7ECC">
      <w:start w:val="1"/>
      <w:numFmt w:val="bullet"/>
      <w:lvlText w:val=""/>
      <w:lvlJc w:val="left"/>
      <w:pPr>
        <w:ind w:left="2160" w:hanging="360"/>
      </w:pPr>
      <w:rPr>
        <w:rFonts w:ascii="Wingdings" w:hAnsi="Wingdings" w:hint="default"/>
      </w:rPr>
    </w:lvl>
    <w:lvl w:ilvl="3" w:tplc="B6486892">
      <w:start w:val="1"/>
      <w:numFmt w:val="bullet"/>
      <w:lvlText w:val=""/>
      <w:lvlJc w:val="left"/>
      <w:pPr>
        <w:ind w:left="2880" w:hanging="360"/>
      </w:pPr>
      <w:rPr>
        <w:rFonts w:ascii="Symbol" w:hAnsi="Symbol" w:hint="default"/>
      </w:rPr>
    </w:lvl>
    <w:lvl w:ilvl="4" w:tplc="308CC67A">
      <w:start w:val="1"/>
      <w:numFmt w:val="bullet"/>
      <w:lvlText w:val="o"/>
      <w:lvlJc w:val="left"/>
      <w:pPr>
        <w:ind w:left="3600" w:hanging="360"/>
      </w:pPr>
      <w:rPr>
        <w:rFonts w:ascii="Courier New" w:hAnsi="Courier New" w:hint="default"/>
      </w:rPr>
    </w:lvl>
    <w:lvl w:ilvl="5" w:tplc="D7A438CA">
      <w:start w:val="1"/>
      <w:numFmt w:val="bullet"/>
      <w:lvlText w:val=""/>
      <w:lvlJc w:val="left"/>
      <w:pPr>
        <w:ind w:left="4320" w:hanging="360"/>
      </w:pPr>
      <w:rPr>
        <w:rFonts w:ascii="Wingdings" w:hAnsi="Wingdings" w:hint="default"/>
      </w:rPr>
    </w:lvl>
    <w:lvl w:ilvl="6" w:tplc="F3024D3E">
      <w:start w:val="1"/>
      <w:numFmt w:val="bullet"/>
      <w:lvlText w:val=""/>
      <w:lvlJc w:val="left"/>
      <w:pPr>
        <w:ind w:left="5040" w:hanging="360"/>
      </w:pPr>
      <w:rPr>
        <w:rFonts w:ascii="Symbol" w:hAnsi="Symbol" w:hint="default"/>
      </w:rPr>
    </w:lvl>
    <w:lvl w:ilvl="7" w:tplc="DAB4B4E8">
      <w:start w:val="1"/>
      <w:numFmt w:val="bullet"/>
      <w:lvlText w:val="o"/>
      <w:lvlJc w:val="left"/>
      <w:pPr>
        <w:ind w:left="5760" w:hanging="360"/>
      </w:pPr>
      <w:rPr>
        <w:rFonts w:ascii="Courier New" w:hAnsi="Courier New" w:hint="default"/>
      </w:rPr>
    </w:lvl>
    <w:lvl w:ilvl="8" w:tplc="AC84EF54">
      <w:start w:val="1"/>
      <w:numFmt w:val="bullet"/>
      <w:lvlText w:val=""/>
      <w:lvlJc w:val="left"/>
      <w:pPr>
        <w:ind w:left="6480" w:hanging="360"/>
      </w:pPr>
      <w:rPr>
        <w:rFonts w:ascii="Wingdings" w:hAnsi="Wingdings" w:hint="default"/>
      </w:rPr>
    </w:lvl>
  </w:abstractNum>
  <w:abstractNum w:abstractNumId="8" w15:restartNumberingAfterBreak="0">
    <w:nsid w:val="69681AD6"/>
    <w:multiLevelType w:val="hybridMultilevel"/>
    <w:tmpl w:val="769CB7BA"/>
    <w:lvl w:ilvl="0" w:tplc="D8EC687A">
      <w:start w:val="1"/>
      <w:numFmt w:val="bullet"/>
      <w:lvlText w:val=""/>
      <w:lvlJc w:val="left"/>
      <w:pPr>
        <w:ind w:left="720" w:hanging="360"/>
      </w:pPr>
      <w:rPr>
        <w:rFonts w:ascii="Symbol" w:hAnsi="Symbol" w:hint="default"/>
      </w:rPr>
    </w:lvl>
    <w:lvl w:ilvl="1" w:tplc="9E92F254">
      <w:start w:val="1"/>
      <w:numFmt w:val="bullet"/>
      <w:lvlText w:val="o"/>
      <w:lvlJc w:val="left"/>
      <w:pPr>
        <w:ind w:left="1440" w:hanging="360"/>
      </w:pPr>
      <w:rPr>
        <w:rFonts w:ascii="Courier New" w:hAnsi="Courier New" w:hint="default"/>
      </w:rPr>
    </w:lvl>
    <w:lvl w:ilvl="2" w:tplc="425ACC9A">
      <w:start w:val="1"/>
      <w:numFmt w:val="bullet"/>
      <w:lvlText w:val=""/>
      <w:lvlJc w:val="left"/>
      <w:pPr>
        <w:ind w:left="2160" w:hanging="360"/>
      </w:pPr>
      <w:rPr>
        <w:rFonts w:ascii="Wingdings" w:hAnsi="Wingdings" w:hint="default"/>
      </w:rPr>
    </w:lvl>
    <w:lvl w:ilvl="3" w:tplc="EBF00508">
      <w:start w:val="1"/>
      <w:numFmt w:val="bullet"/>
      <w:lvlText w:val=""/>
      <w:lvlJc w:val="left"/>
      <w:pPr>
        <w:ind w:left="2880" w:hanging="360"/>
      </w:pPr>
      <w:rPr>
        <w:rFonts w:ascii="Symbol" w:hAnsi="Symbol" w:hint="default"/>
      </w:rPr>
    </w:lvl>
    <w:lvl w:ilvl="4" w:tplc="801E83E2">
      <w:start w:val="1"/>
      <w:numFmt w:val="bullet"/>
      <w:lvlText w:val="o"/>
      <w:lvlJc w:val="left"/>
      <w:pPr>
        <w:ind w:left="3600" w:hanging="360"/>
      </w:pPr>
      <w:rPr>
        <w:rFonts w:ascii="Courier New" w:hAnsi="Courier New" w:hint="default"/>
      </w:rPr>
    </w:lvl>
    <w:lvl w:ilvl="5" w:tplc="1EC2833C">
      <w:start w:val="1"/>
      <w:numFmt w:val="bullet"/>
      <w:lvlText w:val=""/>
      <w:lvlJc w:val="left"/>
      <w:pPr>
        <w:ind w:left="4320" w:hanging="360"/>
      </w:pPr>
      <w:rPr>
        <w:rFonts w:ascii="Wingdings" w:hAnsi="Wingdings" w:hint="default"/>
      </w:rPr>
    </w:lvl>
    <w:lvl w:ilvl="6" w:tplc="FBBC218A">
      <w:start w:val="1"/>
      <w:numFmt w:val="bullet"/>
      <w:lvlText w:val=""/>
      <w:lvlJc w:val="left"/>
      <w:pPr>
        <w:ind w:left="5040" w:hanging="360"/>
      </w:pPr>
      <w:rPr>
        <w:rFonts w:ascii="Symbol" w:hAnsi="Symbol" w:hint="default"/>
      </w:rPr>
    </w:lvl>
    <w:lvl w:ilvl="7" w:tplc="31AC24E2">
      <w:start w:val="1"/>
      <w:numFmt w:val="bullet"/>
      <w:lvlText w:val="o"/>
      <w:lvlJc w:val="left"/>
      <w:pPr>
        <w:ind w:left="5760" w:hanging="360"/>
      </w:pPr>
      <w:rPr>
        <w:rFonts w:ascii="Courier New" w:hAnsi="Courier New" w:hint="default"/>
      </w:rPr>
    </w:lvl>
    <w:lvl w:ilvl="8" w:tplc="386A8EAC">
      <w:start w:val="1"/>
      <w:numFmt w:val="bullet"/>
      <w:lvlText w:val=""/>
      <w:lvlJc w:val="left"/>
      <w:pPr>
        <w:ind w:left="6480" w:hanging="360"/>
      </w:pPr>
      <w:rPr>
        <w:rFonts w:ascii="Wingdings" w:hAnsi="Wingdings" w:hint="default"/>
      </w:rPr>
    </w:lvl>
  </w:abstractNum>
  <w:abstractNum w:abstractNumId="9" w15:restartNumberingAfterBreak="0">
    <w:nsid w:val="70D73C79"/>
    <w:multiLevelType w:val="hybridMultilevel"/>
    <w:tmpl w:val="4E988AA2"/>
    <w:lvl w:ilvl="0" w:tplc="1218608E">
      <w:start w:val="1"/>
      <w:numFmt w:val="bullet"/>
      <w:lvlText w:val=""/>
      <w:lvlJc w:val="left"/>
      <w:pPr>
        <w:ind w:left="720" w:hanging="360"/>
      </w:pPr>
      <w:rPr>
        <w:rFonts w:ascii="Symbol" w:hAnsi="Symbol" w:hint="default"/>
      </w:rPr>
    </w:lvl>
    <w:lvl w:ilvl="1" w:tplc="A816DCDA">
      <w:start w:val="1"/>
      <w:numFmt w:val="bullet"/>
      <w:lvlText w:val="o"/>
      <w:lvlJc w:val="left"/>
      <w:pPr>
        <w:ind w:left="1440" w:hanging="360"/>
      </w:pPr>
      <w:rPr>
        <w:rFonts w:ascii="Courier New" w:hAnsi="Courier New" w:hint="default"/>
      </w:rPr>
    </w:lvl>
    <w:lvl w:ilvl="2" w:tplc="2182F174">
      <w:start w:val="1"/>
      <w:numFmt w:val="bullet"/>
      <w:lvlText w:val=""/>
      <w:lvlJc w:val="left"/>
      <w:pPr>
        <w:ind w:left="2160" w:hanging="360"/>
      </w:pPr>
      <w:rPr>
        <w:rFonts w:ascii="Wingdings" w:hAnsi="Wingdings" w:hint="default"/>
      </w:rPr>
    </w:lvl>
    <w:lvl w:ilvl="3" w:tplc="8CC6FA06">
      <w:start w:val="1"/>
      <w:numFmt w:val="bullet"/>
      <w:lvlText w:val=""/>
      <w:lvlJc w:val="left"/>
      <w:pPr>
        <w:ind w:left="2880" w:hanging="360"/>
      </w:pPr>
      <w:rPr>
        <w:rFonts w:ascii="Symbol" w:hAnsi="Symbol" w:hint="default"/>
      </w:rPr>
    </w:lvl>
    <w:lvl w:ilvl="4" w:tplc="4E0C81EC">
      <w:start w:val="1"/>
      <w:numFmt w:val="bullet"/>
      <w:lvlText w:val="o"/>
      <w:lvlJc w:val="left"/>
      <w:pPr>
        <w:ind w:left="3600" w:hanging="360"/>
      </w:pPr>
      <w:rPr>
        <w:rFonts w:ascii="Courier New" w:hAnsi="Courier New" w:hint="default"/>
      </w:rPr>
    </w:lvl>
    <w:lvl w:ilvl="5" w:tplc="C1C66D1C">
      <w:start w:val="1"/>
      <w:numFmt w:val="bullet"/>
      <w:lvlText w:val=""/>
      <w:lvlJc w:val="left"/>
      <w:pPr>
        <w:ind w:left="4320" w:hanging="360"/>
      </w:pPr>
      <w:rPr>
        <w:rFonts w:ascii="Wingdings" w:hAnsi="Wingdings" w:hint="default"/>
      </w:rPr>
    </w:lvl>
    <w:lvl w:ilvl="6" w:tplc="4A285F74">
      <w:start w:val="1"/>
      <w:numFmt w:val="bullet"/>
      <w:lvlText w:val=""/>
      <w:lvlJc w:val="left"/>
      <w:pPr>
        <w:ind w:left="5040" w:hanging="360"/>
      </w:pPr>
      <w:rPr>
        <w:rFonts w:ascii="Symbol" w:hAnsi="Symbol" w:hint="default"/>
      </w:rPr>
    </w:lvl>
    <w:lvl w:ilvl="7" w:tplc="6AFA6D94">
      <w:start w:val="1"/>
      <w:numFmt w:val="bullet"/>
      <w:lvlText w:val="o"/>
      <w:lvlJc w:val="left"/>
      <w:pPr>
        <w:ind w:left="5760" w:hanging="360"/>
      </w:pPr>
      <w:rPr>
        <w:rFonts w:ascii="Courier New" w:hAnsi="Courier New" w:hint="default"/>
      </w:rPr>
    </w:lvl>
    <w:lvl w:ilvl="8" w:tplc="62246360">
      <w:start w:val="1"/>
      <w:numFmt w:val="bullet"/>
      <w:lvlText w:val=""/>
      <w:lvlJc w:val="left"/>
      <w:pPr>
        <w:ind w:left="6480" w:hanging="360"/>
      </w:pPr>
      <w:rPr>
        <w:rFonts w:ascii="Wingdings" w:hAnsi="Wingdings" w:hint="default"/>
      </w:rPr>
    </w:lvl>
  </w:abstractNum>
  <w:abstractNum w:abstractNumId="10" w15:restartNumberingAfterBreak="0">
    <w:nsid w:val="7901699D"/>
    <w:multiLevelType w:val="hybridMultilevel"/>
    <w:tmpl w:val="FD1E1A6E"/>
    <w:lvl w:ilvl="0" w:tplc="6D4432C4">
      <w:start w:val="1"/>
      <w:numFmt w:val="bullet"/>
      <w:lvlText w:val=""/>
      <w:lvlJc w:val="left"/>
      <w:pPr>
        <w:ind w:left="720" w:hanging="360"/>
      </w:pPr>
      <w:rPr>
        <w:rFonts w:ascii="Symbol" w:hAnsi="Symbol" w:hint="default"/>
      </w:rPr>
    </w:lvl>
    <w:lvl w:ilvl="1" w:tplc="DD3E34CA">
      <w:start w:val="1"/>
      <w:numFmt w:val="bullet"/>
      <w:lvlText w:val="o"/>
      <w:lvlJc w:val="left"/>
      <w:pPr>
        <w:ind w:left="1440" w:hanging="360"/>
      </w:pPr>
      <w:rPr>
        <w:rFonts w:ascii="Courier New" w:hAnsi="Courier New" w:hint="default"/>
      </w:rPr>
    </w:lvl>
    <w:lvl w:ilvl="2" w:tplc="8116BF4E">
      <w:start w:val="1"/>
      <w:numFmt w:val="bullet"/>
      <w:lvlText w:val=""/>
      <w:lvlJc w:val="left"/>
      <w:pPr>
        <w:ind w:left="2160" w:hanging="360"/>
      </w:pPr>
      <w:rPr>
        <w:rFonts w:ascii="Wingdings" w:hAnsi="Wingdings" w:hint="default"/>
      </w:rPr>
    </w:lvl>
    <w:lvl w:ilvl="3" w:tplc="91C0F3EE">
      <w:start w:val="1"/>
      <w:numFmt w:val="bullet"/>
      <w:lvlText w:val=""/>
      <w:lvlJc w:val="left"/>
      <w:pPr>
        <w:ind w:left="2880" w:hanging="360"/>
      </w:pPr>
      <w:rPr>
        <w:rFonts w:ascii="Symbol" w:hAnsi="Symbol" w:hint="default"/>
      </w:rPr>
    </w:lvl>
    <w:lvl w:ilvl="4" w:tplc="B658CDC8">
      <w:start w:val="1"/>
      <w:numFmt w:val="bullet"/>
      <w:lvlText w:val="o"/>
      <w:lvlJc w:val="left"/>
      <w:pPr>
        <w:ind w:left="3600" w:hanging="360"/>
      </w:pPr>
      <w:rPr>
        <w:rFonts w:ascii="Courier New" w:hAnsi="Courier New" w:hint="default"/>
      </w:rPr>
    </w:lvl>
    <w:lvl w:ilvl="5" w:tplc="01186C0E">
      <w:start w:val="1"/>
      <w:numFmt w:val="bullet"/>
      <w:lvlText w:val=""/>
      <w:lvlJc w:val="left"/>
      <w:pPr>
        <w:ind w:left="4320" w:hanging="360"/>
      </w:pPr>
      <w:rPr>
        <w:rFonts w:ascii="Wingdings" w:hAnsi="Wingdings" w:hint="default"/>
      </w:rPr>
    </w:lvl>
    <w:lvl w:ilvl="6" w:tplc="DAB03694">
      <w:start w:val="1"/>
      <w:numFmt w:val="bullet"/>
      <w:lvlText w:val=""/>
      <w:lvlJc w:val="left"/>
      <w:pPr>
        <w:ind w:left="5040" w:hanging="360"/>
      </w:pPr>
      <w:rPr>
        <w:rFonts w:ascii="Symbol" w:hAnsi="Symbol" w:hint="default"/>
      </w:rPr>
    </w:lvl>
    <w:lvl w:ilvl="7" w:tplc="4098614C">
      <w:start w:val="1"/>
      <w:numFmt w:val="bullet"/>
      <w:lvlText w:val="o"/>
      <w:lvlJc w:val="left"/>
      <w:pPr>
        <w:ind w:left="5760" w:hanging="360"/>
      </w:pPr>
      <w:rPr>
        <w:rFonts w:ascii="Courier New" w:hAnsi="Courier New" w:hint="default"/>
      </w:rPr>
    </w:lvl>
    <w:lvl w:ilvl="8" w:tplc="397464E2">
      <w:start w:val="1"/>
      <w:numFmt w:val="bullet"/>
      <w:lvlText w:val=""/>
      <w:lvlJc w:val="left"/>
      <w:pPr>
        <w:ind w:left="6480" w:hanging="360"/>
      </w:pPr>
      <w:rPr>
        <w:rFonts w:ascii="Wingdings" w:hAnsi="Wingdings" w:hint="default"/>
      </w:rPr>
    </w:lvl>
  </w:abstractNum>
  <w:abstractNum w:abstractNumId="11" w15:restartNumberingAfterBreak="0">
    <w:nsid w:val="7D765BF5"/>
    <w:multiLevelType w:val="hybridMultilevel"/>
    <w:tmpl w:val="33AEF6C8"/>
    <w:lvl w:ilvl="0" w:tplc="E91455E2">
      <w:start w:val="1"/>
      <w:numFmt w:val="decimal"/>
      <w:lvlText w:val="%1."/>
      <w:lvlJc w:val="left"/>
      <w:pPr>
        <w:ind w:left="720" w:hanging="360"/>
      </w:pPr>
    </w:lvl>
    <w:lvl w:ilvl="1" w:tplc="2E945A0A">
      <w:start w:val="1"/>
      <w:numFmt w:val="lowerLetter"/>
      <w:lvlText w:val="%2."/>
      <w:lvlJc w:val="left"/>
      <w:pPr>
        <w:ind w:left="1440" w:hanging="360"/>
      </w:pPr>
    </w:lvl>
    <w:lvl w:ilvl="2" w:tplc="8AFEBE3A">
      <w:start w:val="1"/>
      <w:numFmt w:val="lowerRoman"/>
      <w:lvlText w:val="%3."/>
      <w:lvlJc w:val="right"/>
      <w:pPr>
        <w:ind w:left="2160" w:hanging="180"/>
      </w:pPr>
    </w:lvl>
    <w:lvl w:ilvl="3" w:tplc="3B045396">
      <w:start w:val="1"/>
      <w:numFmt w:val="decimal"/>
      <w:lvlText w:val="%4."/>
      <w:lvlJc w:val="left"/>
      <w:pPr>
        <w:ind w:left="2880" w:hanging="360"/>
      </w:pPr>
    </w:lvl>
    <w:lvl w:ilvl="4" w:tplc="16AE8F5E">
      <w:start w:val="1"/>
      <w:numFmt w:val="lowerLetter"/>
      <w:lvlText w:val="%5."/>
      <w:lvlJc w:val="left"/>
      <w:pPr>
        <w:ind w:left="3600" w:hanging="360"/>
      </w:pPr>
    </w:lvl>
    <w:lvl w:ilvl="5" w:tplc="7EE6CFCE">
      <w:start w:val="1"/>
      <w:numFmt w:val="lowerRoman"/>
      <w:lvlText w:val="%6."/>
      <w:lvlJc w:val="right"/>
      <w:pPr>
        <w:ind w:left="4320" w:hanging="180"/>
      </w:pPr>
    </w:lvl>
    <w:lvl w:ilvl="6" w:tplc="899C8D4E">
      <w:start w:val="1"/>
      <w:numFmt w:val="decimal"/>
      <w:lvlText w:val="%7."/>
      <w:lvlJc w:val="left"/>
      <w:pPr>
        <w:ind w:left="5040" w:hanging="360"/>
      </w:pPr>
    </w:lvl>
    <w:lvl w:ilvl="7" w:tplc="94F4006C">
      <w:start w:val="1"/>
      <w:numFmt w:val="lowerLetter"/>
      <w:lvlText w:val="%8."/>
      <w:lvlJc w:val="left"/>
      <w:pPr>
        <w:ind w:left="5760" w:hanging="360"/>
      </w:pPr>
    </w:lvl>
    <w:lvl w:ilvl="8" w:tplc="68B69080">
      <w:start w:val="1"/>
      <w:numFmt w:val="lowerRoman"/>
      <w:lvlText w:val="%9."/>
      <w:lvlJc w:val="right"/>
      <w:pPr>
        <w:ind w:left="6480" w:hanging="180"/>
      </w:pPr>
    </w:lvl>
  </w:abstractNum>
  <w:num w:numId="1">
    <w:abstractNumId w:val="3"/>
  </w:num>
  <w:num w:numId="2">
    <w:abstractNumId w:val="9"/>
  </w:num>
  <w:num w:numId="3">
    <w:abstractNumId w:val="8"/>
  </w:num>
  <w:num w:numId="4">
    <w:abstractNumId w:val="7"/>
  </w:num>
  <w:num w:numId="5">
    <w:abstractNumId w:val="0"/>
  </w:num>
  <w:num w:numId="6">
    <w:abstractNumId w:val="5"/>
  </w:num>
  <w:num w:numId="7">
    <w:abstractNumId w:val="2"/>
  </w:num>
  <w:num w:numId="8">
    <w:abstractNumId w:val="11"/>
  </w:num>
  <w:num w:numId="9">
    <w:abstractNumId w:val="1"/>
  </w:num>
  <w:num w:numId="10">
    <w:abstractNumId w:val="10"/>
  </w:num>
  <w:num w:numId="11">
    <w:abstractNumId w:val="4"/>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zsrQwMDWxMDGzNDVV0lEKTi0uzszPAykwqgUApAJD4CwAAAA="/>
  </w:docVars>
  <w:rsids>
    <w:rsidRoot w:val="29DEEC97"/>
    <w:rsid w:val="00013FE4"/>
    <w:rsid w:val="00624F40"/>
    <w:rsid w:val="00654725"/>
    <w:rsid w:val="007F1909"/>
    <w:rsid w:val="007F45F9"/>
    <w:rsid w:val="008C22C1"/>
    <w:rsid w:val="009C1271"/>
    <w:rsid w:val="00A91BF5"/>
    <w:rsid w:val="00B52844"/>
    <w:rsid w:val="00BA7952"/>
    <w:rsid w:val="00E55C8D"/>
    <w:rsid w:val="00EC375D"/>
    <w:rsid w:val="00F4342E"/>
    <w:rsid w:val="00F92C44"/>
    <w:rsid w:val="0390D719"/>
    <w:rsid w:val="1D8D3859"/>
    <w:rsid w:val="29DEEC97"/>
    <w:rsid w:val="3CAFBAAB"/>
    <w:rsid w:val="5284F7A8"/>
    <w:rsid w:val="5832DD86"/>
    <w:rsid w:val="680ACB55"/>
    <w:rsid w:val="7B474A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EEC97"/>
  <w15:docId w15:val="{EDC2E56C-6990-4CA2-90F3-014F67589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BalloonText">
    <w:name w:val="Balloon Text"/>
    <w:basedOn w:val="Normal"/>
    <w:link w:val="BalloonTextChar"/>
    <w:uiPriority w:val="99"/>
    <w:semiHidden/>
    <w:unhideWhenUsed/>
    <w:rsid w:val="00A91B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1BF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5.jpg"/><Relationship Id="rId18" Type="http://schemas.openxmlformats.org/officeDocument/2006/relationships/image" Target="media/image10.jpg"/><Relationship Id="rId26" Type="http://schemas.openxmlformats.org/officeDocument/2006/relationships/image" Target="media/image18.png"/><Relationship Id="rId39" Type="http://schemas.openxmlformats.org/officeDocument/2006/relationships/image" Target="media/image31.png"/><Relationship Id="rId3" Type="http://schemas.openxmlformats.org/officeDocument/2006/relationships/settings" Target="settings.xml"/><Relationship Id="rId21" Type="http://schemas.openxmlformats.org/officeDocument/2006/relationships/image" Target="media/image13.jpg"/><Relationship Id="rId34" Type="http://schemas.openxmlformats.org/officeDocument/2006/relationships/image" Target="media/image26.png"/><Relationship Id="rId42" Type="http://schemas.openxmlformats.org/officeDocument/2006/relationships/image" Target="media/image34.png"/><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jp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image" Target="media/image12.jpg"/><Relationship Id="rId29" Type="http://schemas.openxmlformats.org/officeDocument/2006/relationships/image" Target="media/image21.png"/><Relationship Id="rId41" Type="http://schemas.openxmlformats.org/officeDocument/2006/relationships/image" Target="media/image3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theme" Target="theme/theme1.xml"/><Relationship Id="Re947760f309142cb" Type="http://schemas.microsoft.com/office/2019/09/relationships/intelligence" Target="intelligence.xml"/><Relationship Id="rId5" Type="http://schemas.openxmlformats.org/officeDocument/2006/relationships/footnotes" Target="footnotes.xml"/><Relationship Id="rId15" Type="http://schemas.openxmlformats.org/officeDocument/2006/relationships/image" Target="media/image7.jp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jpg"/><Relationship Id="rId31" Type="http://schemas.openxmlformats.org/officeDocument/2006/relationships/image" Target="media/image23.png"/><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45</Pages>
  <Words>4236</Words>
  <Characters>24149</Characters>
  <Application>Microsoft Office Word</Application>
  <DocSecurity>4</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28329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2021-04-30T22:16:00Z</dcterms:created>
  <dcterms:modified xsi:type="dcterms:W3CDTF">2021-04-30T22:16:00Z</dcterms:modified>
</cp:coreProperties>
</file>