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905271895"/>
        <w:docPartObj>
          <w:docPartGallery w:val="Cover Pages"/>
          <w:docPartUnique/>
        </w:docPartObj>
      </w:sdtPr>
      <w:sdtEndPr>
        <w:rPr>
          <w:b/>
        </w:rPr>
      </w:sdtEndPr>
      <w:sdtContent>
        <w:p w14:paraId="0EDA23DD" w14:textId="557AE0AC" w:rsidR="008A6940" w:rsidRPr="00547C72" w:rsidRDefault="008A6940" w:rsidP="00547C72">
          <w:pPr>
            <w:jc w:val="both"/>
            <w:rPr>
              <w:rFonts w:ascii="Arial" w:hAnsi="Arial" w:cs="Arial"/>
            </w:rPr>
          </w:pPr>
        </w:p>
        <w:p w14:paraId="619E92CD" w14:textId="77777777" w:rsidR="008A6940" w:rsidRPr="00E36C23" w:rsidRDefault="008A6940" w:rsidP="006F65BF">
          <w:pPr>
            <w:spacing w:line="259" w:lineRule="auto"/>
            <w:jc w:val="both"/>
            <w:rPr>
              <w:rFonts w:ascii="Arial" w:hAnsi="Arial" w:cs="Arial"/>
              <w:b/>
            </w:rPr>
          </w:pPr>
        </w:p>
        <w:p w14:paraId="1B72A12F" w14:textId="77777777" w:rsidR="008A6940" w:rsidRPr="00E36C23" w:rsidRDefault="008A6940" w:rsidP="006F65BF">
          <w:pPr>
            <w:spacing w:line="259" w:lineRule="auto"/>
            <w:jc w:val="both"/>
            <w:rPr>
              <w:rFonts w:ascii="Arial" w:hAnsi="Arial" w:cs="Arial"/>
              <w:b/>
            </w:rPr>
          </w:pPr>
        </w:p>
        <w:p w14:paraId="179E5255" w14:textId="77777777" w:rsidR="008A6940" w:rsidRPr="00E36C23" w:rsidRDefault="008A6940" w:rsidP="006F65BF">
          <w:pPr>
            <w:spacing w:line="259" w:lineRule="auto"/>
            <w:jc w:val="both"/>
            <w:rPr>
              <w:rFonts w:ascii="Arial" w:hAnsi="Arial" w:cs="Arial"/>
              <w:b/>
            </w:rPr>
          </w:pPr>
        </w:p>
        <w:p w14:paraId="2FC93A95" w14:textId="77777777" w:rsidR="008A6940" w:rsidRPr="00E36C23" w:rsidRDefault="008A6940" w:rsidP="006F65BF">
          <w:pPr>
            <w:spacing w:line="259" w:lineRule="auto"/>
            <w:jc w:val="both"/>
            <w:rPr>
              <w:rFonts w:ascii="Arial" w:hAnsi="Arial" w:cs="Arial"/>
              <w:b/>
            </w:rPr>
          </w:pPr>
        </w:p>
        <w:p w14:paraId="55D92657" w14:textId="77777777" w:rsidR="008A6940" w:rsidRPr="00E36C23" w:rsidRDefault="008A6940" w:rsidP="006F65BF">
          <w:pPr>
            <w:spacing w:line="259" w:lineRule="auto"/>
            <w:jc w:val="both"/>
            <w:rPr>
              <w:rFonts w:ascii="Arial" w:hAnsi="Arial" w:cs="Arial"/>
              <w:b/>
            </w:rPr>
          </w:pPr>
        </w:p>
        <w:p w14:paraId="06A0CB00" w14:textId="77777777" w:rsidR="008A6940" w:rsidRPr="00E36C23" w:rsidRDefault="008A6940" w:rsidP="006F65BF">
          <w:pPr>
            <w:spacing w:line="259" w:lineRule="auto"/>
            <w:jc w:val="both"/>
            <w:rPr>
              <w:rFonts w:ascii="Arial" w:hAnsi="Arial" w:cs="Arial"/>
              <w:b/>
            </w:rPr>
          </w:pPr>
        </w:p>
        <w:p w14:paraId="619867FC" w14:textId="6ED8803B" w:rsidR="008A6940" w:rsidRPr="003B5FD1" w:rsidRDefault="008A6940" w:rsidP="00420D16">
          <w:pPr>
            <w:spacing w:line="259" w:lineRule="auto"/>
            <w:jc w:val="center"/>
            <w:rPr>
              <w:rFonts w:ascii="Arial" w:hAnsi="Arial" w:cs="Arial"/>
              <w:bCs/>
            </w:rPr>
          </w:pPr>
          <w:r w:rsidRPr="003B5FD1">
            <w:rPr>
              <w:rFonts w:ascii="Arial" w:hAnsi="Arial" w:cs="Arial"/>
              <w:bCs/>
            </w:rPr>
            <w:t>Student Name:</w:t>
          </w:r>
          <w:r w:rsidR="00C147AE" w:rsidRPr="003B5FD1">
            <w:rPr>
              <w:rFonts w:ascii="Arial" w:hAnsi="Arial" w:cs="Arial"/>
              <w:bCs/>
            </w:rPr>
            <w:t xml:space="preserve"> </w:t>
          </w:r>
          <w:proofErr w:type="spellStart"/>
          <w:r w:rsidR="00C147AE" w:rsidRPr="003B5FD1">
            <w:rPr>
              <w:rFonts w:ascii="Arial" w:hAnsi="Arial" w:cs="Arial"/>
              <w:bCs/>
            </w:rPr>
            <w:t>Iunia-Violeta</w:t>
          </w:r>
          <w:proofErr w:type="spellEnd"/>
          <w:r w:rsidR="00C147AE" w:rsidRPr="003B5FD1">
            <w:rPr>
              <w:rFonts w:ascii="Arial" w:hAnsi="Arial" w:cs="Arial"/>
              <w:bCs/>
            </w:rPr>
            <w:t xml:space="preserve"> </w:t>
          </w:r>
          <w:proofErr w:type="spellStart"/>
          <w:r w:rsidR="003B5FD1">
            <w:rPr>
              <w:rFonts w:ascii="Arial" w:hAnsi="Arial" w:cs="Arial"/>
              <w:bCs/>
            </w:rPr>
            <w:t>Chiriac</w:t>
          </w:r>
          <w:proofErr w:type="spellEnd"/>
        </w:p>
        <w:p w14:paraId="2EDA1619" w14:textId="71D1EB8C" w:rsidR="008A6940" w:rsidRPr="003B5FD1" w:rsidRDefault="008A6940" w:rsidP="00420D16">
          <w:pPr>
            <w:spacing w:line="259" w:lineRule="auto"/>
            <w:jc w:val="center"/>
            <w:rPr>
              <w:rFonts w:ascii="Arial" w:hAnsi="Arial" w:cs="Arial"/>
              <w:bCs/>
            </w:rPr>
          </w:pPr>
          <w:r w:rsidRPr="003B5FD1">
            <w:rPr>
              <w:rFonts w:ascii="Arial" w:hAnsi="Arial" w:cs="Arial"/>
              <w:bCs/>
            </w:rPr>
            <w:t>Student ID:</w:t>
          </w:r>
          <w:r w:rsidR="003B5FD1">
            <w:rPr>
              <w:rFonts w:ascii="Arial" w:hAnsi="Arial" w:cs="Arial"/>
              <w:bCs/>
            </w:rPr>
            <w:t xml:space="preserve"> 2027536</w:t>
          </w:r>
        </w:p>
        <w:p w14:paraId="7F8E97F7" w14:textId="02BC4AFA" w:rsidR="008A6940" w:rsidRPr="003B5FD1" w:rsidRDefault="008A6940" w:rsidP="00420D16">
          <w:pPr>
            <w:spacing w:line="259" w:lineRule="auto"/>
            <w:jc w:val="center"/>
            <w:rPr>
              <w:rFonts w:ascii="Arial" w:hAnsi="Arial" w:cs="Arial"/>
              <w:bCs/>
            </w:rPr>
          </w:pPr>
          <w:r w:rsidRPr="003B5FD1">
            <w:rPr>
              <w:rFonts w:ascii="Arial" w:hAnsi="Arial" w:cs="Arial"/>
              <w:bCs/>
            </w:rPr>
            <w:t>Module code:</w:t>
          </w:r>
          <w:r w:rsidR="003B5FD1">
            <w:rPr>
              <w:rFonts w:ascii="Arial" w:hAnsi="Arial" w:cs="Arial"/>
              <w:bCs/>
            </w:rPr>
            <w:t xml:space="preserve"> BMSW4001</w:t>
          </w:r>
        </w:p>
        <w:p w14:paraId="1C68EB99" w14:textId="7B161B98" w:rsidR="008A6940" w:rsidRPr="003B5FD1" w:rsidRDefault="008A6940" w:rsidP="00420D16">
          <w:pPr>
            <w:spacing w:line="259" w:lineRule="auto"/>
            <w:jc w:val="center"/>
            <w:rPr>
              <w:rFonts w:ascii="Arial" w:hAnsi="Arial" w:cs="Arial"/>
              <w:bCs/>
            </w:rPr>
          </w:pPr>
          <w:r w:rsidRPr="003B5FD1">
            <w:rPr>
              <w:rFonts w:ascii="Arial" w:hAnsi="Arial" w:cs="Arial"/>
              <w:bCs/>
            </w:rPr>
            <w:t>Assignment section:</w:t>
          </w:r>
          <w:r w:rsidR="003B5FD1">
            <w:rPr>
              <w:rFonts w:ascii="Arial" w:hAnsi="Arial" w:cs="Arial"/>
              <w:bCs/>
            </w:rPr>
            <w:t xml:space="preserve"> Task 2</w:t>
          </w:r>
        </w:p>
        <w:p w14:paraId="002312A5" w14:textId="4F6B0B40" w:rsidR="00AE7EBB" w:rsidRPr="00954E53" w:rsidRDefault="008A6940" w:rsidP="00420D16">
          <w:pPr>
            <w:spacing w:line="259" w:lineRule="auto"/>
            <w:jc w:val="center"/>
            <w:rPr>
              <w:rFonts w:ascii="Arial" w:hAnsi="Arial" w:cs="Arial"/>
              <w:b/>
            </w:rPr>
          </w:pPr>
          <w:r w:rsidRPr="003B5FD1">
            <w:rPr>
              <w:rFonts w:ascii="Arial" w:hAnsi="Arial" w:cs="Arial"/>
              <w:bCs/>
            </w:rPr>
            <w:t>Lecturer’s name:</w:t>
          </w:r>
          <w:r w:rsidR="003B5FD1">
            <w:rPr>
              <w:rFonts w:ascii="Arial" w:hAnsi="Arial" w:cs="Arial"/>
              <w:bCs/>
            </w:rPr>
            <w:t xml:space="preserve"> Hasan </w:t>
          </w:r>
          <w:proofErr w:type="spellStart"/>
          <w:r w:rsidR="003B5FD1">
            <w:rPr>
              <w:rFonts w:ascii="Arial" w:hAnsi="Arial" w:cs="Arial"/>
              <w:bCs/>
            </w:rPr>
            <w:t>Nazmul</w:t>
          </w:r>
          <w:proofErr w:type="spellEnd"/>
          <w:r w:rsidR="003B5FD1">
            <w:rPr>
              <w:rFonts w:ascii="Arial" w:hAnsi="Arial" w:cs="Arial"/>
              <w:b/>
            </w:rPr>
            <w:t xml:space="preserve"> </w:t>
          </w:r>
        </w:p>
      </w:sdtContent>
    </w:sdt>
    <w:p w14:paraId="3EFBCDFC" w14:textId="77777777" w:rsidR="00420D16" w:rsidRDefault="00420D16" w:rsidP="006F65BF">
      <w:pPr>
        <w:jc w:val="both"/>
        <w:rPr>
          <w:rFonts w:ascii="Arial" w:hAnsi="Arial" w:cs="Arial"/>
          <w:b/>
          <w:sz w:val="24"/>
        </w:rPr>
      </w:pPr>
    </w:p>
    <w:p w14:paraId="4A6FA171" w14:textId="77777777" w:rsidR="00420D16" w:rsidRDefault="00420D16" w:rsidP="006F65BF">
      <w:pPr>
        <w:jc w:val="both"/>
        <w:rPr>
          <w:rFonts w:ascii="Arial" w:hAnsi="Arial" w:cs="Arial"/>
          <w:b/>
          <w:sz w:val="24"/>
        </w:rPr>
      </w:pPr>
    </w:p>
    <w:p w14:paraId="5BAEA7F0" w14:textId="77777777" w:rsidR="00420D16" w:rsidRDefault="00420D16" w:rsidP="006F65BF">
      <w:pPr>
        <w:jc w:val="both"/>
        <w:rPr>
          <w:rFonts w:ascii="Arial" w:hAnsi="Arial" w:cs="Arial"/>
          <w:b/>
          <w:sz w:val="24"/>
        </w:rPr>
      </w:pPr>
    </w:p>
    <w:p w14:paraId="435B31C6" w14:textId="77777777" w:rsidR="00420D16" w:rsidRDefault="00420D16" w:rsidP="006F65BF">
      <w:pPr>
        <w:jc w:val="both"/>
        <w:rPr>
          <w:rFonts w:ascii="Arial" w:hAnsi="Arial" w:cs="Arial"/>
          <w:b/>
          <w:sz w:val="24"/>
        </w:rPr>
      </w:pPr>
    </w:p>
    <w:p w14:paraId="0C525610" w14:textId="77777777" w:rsidR="00420D16" w:rsidRDefault="00420D16" w:rsidP="006F65BF">
      <w:pPr>
        <w:jc w:val="both"/>
        <w:rPr>
          <w:rFonts w:ascii="Arial" w:hAnsi="Arial" w:cs="Arial"/>
          <w:b/>
          <w:sz w:val="24"/>
        </w:rPr>
      </w:pPr>
    </w:p>
    <w:p w14:paraId="4F0E50CD" w14:textId="77777777" w:rsidR="00420D16" w:rsidRDefault="00420D16" w:rsidP="006F65BF">
      <w:pPr>
        <w:jc w:val="both"/>
        <w:rPr>
          <w:rFonts w:ascii="Arial" w:hAnsi="Arial" w:cs="Arial"/>
          <w:b/>
          <w:sz w:val="24"/>
        </w:rPr>
      </w:pPr>
    </w:p>
    <w:p w14:paraId="47442D72" w14:textId="77777777" w:rsidR="00420D16" w:rsidRDefault="00420D16" w:rsidP="006F65BF">
      <w:pPr>
        <w:jc w:val="both"/>
        <w:rPr>
          <w:rFonts w:ascii="Arial" w:hAnsi="Arial" w:cs="Arial"/>
          <w:b/>
          <w:sz w:val="24"/>
        </w:rPr>
      </w:pPr>
    </w:p>
    <w:p w14:paraId="450DE1D1" w14:textId="77777777" w:rsidR="00420D16" w:rsidRDefault="00420D16" w:rsidP="006F65BF">
      <w:pPr>
        <w:jc w:val="both"/>
        <w:rPr>
          <w:rFonts w:ascii="Arial" w:hAnsi="Arial" w:cs="Arial"/>
          <w:b/>
          <w:sz w:val="24"/>
        </w:rPr>
      </w:pPr>
    </w:p>
    <w:p w14:paraId="5F806E87" w14:textId="77777777" w:rsidR="00420D16" w:rsidRDefault="00420D16" w:rsidP="006F65BF">
      <w:pPr>
        <w:jc w:val="both"/>
        <w:rPr>
          <w:rFonts w:ascii="Arial" w:hAnsi="Arial" w:cs="Arial"/>
          <w:b/>
          <w:sz w:val="24"/>
        </w:rPr>
      </w:pPr>
    </w:p>
    <w:p w14:paraId="407BF7A6" w14:textId="77777777" w:rsidR="00420D16" w:rsidRDefault="00420D16" w:rsidP="006F65BF">
      <w:pPr>
        <w:jc w:val="both"/>
        <w:rPr>
          <w:rFonts w:ascii="Arial" w:hAnsi="Arial" w:cs="Arial"/>
          <w:b/>
          <w:sz w:val="24"/>
        </w:rPr>
      </w:pPr>
    </w:p>
    <w:p w14:paraId="45E3E8A9" w14:textId="77777777" w:rsidR="007A65ED" w:rsidRDefault="007A65ED" w:rsidP="006F65BF">
      <w:pPr>
        <w:jc w:val="both"/>
        <w:rPr>
          <w:rFonts w:ascii="Arial" w:hAnsi="Arial" w:cs="Arial"/>
          <w:b/>
          <w:sz w:val="24"/>
        </w:rPr>
      </w:pPr>
    </w:p>
    <w:p w14:paraId="5D4E4B4B" w14:textId="77777777" w:rsidR="007A65ED" w:rsidRDefault="007A65ED" w:rsidP="006F65BF">
      <w:pPr>
        <w:jc w:val="both"/>
        <w:rPr>
          <w:rFonts w:ascii="Arial" w:hAnsi="Arial" w:cs="Arial"/>
          <w:b/>
          <w:sz w:val="24"/>
        </w:rPr>
      </w:pPr>
    </w:p>
    <w:p w14:paraId="0F0BEDE3" w14:textId="77777777" w:rsidR="007A65ED" w:rsidRDefault="007A65ED" w:rsidP="006F65BF">
      <w:pPr>
        <w:jc w:val="both"/>
        <w:rPr>
          <w:rFonts w:ascii="Arial" w:hAnsi="Arial" w:cs="Arial"/>
          <w:b/>
          <w:sz w:val="24"/>
        </w:rPr>
      </w:pPr>
    </w:p>
    <w:p w14:paraId="5B7001CF" w14:textId="77777777" w:rsidR="007A65ED" w:rsidRDefault="007A65ED" w:rsidP="006F65BF">
      <w:pPr>
        <w:jc w:val="both"/>
        <w:rPr>
          <w:rFonts w:ascii="Arial" w:hAnsi="Arial" w:cs="Arial"/>
          <w:b/>
          <w:sz w:val="24"/>
        </w:rPr>
      </w:pPr>
    </w:p>
    <w:p w14:paraId="388F5441" w14:textId="77777777" w:rsidR="007A65ED" w:rsidRDefault="007A65ED" w:rsidP="006F65BF">
      <w:pPr>
        <w:jc w:val="both"/>
        <w:rPr>
          <w:rFonts w:ascii="Arial" w:hAnsi="Arial" w:cs="Arial"/>
          <w:b/>
          <w:sz w:val="24"/>
        </w:rPr>
      </w:pPr>
    </w:p>
    <w:p w14:paraId="2F3C25FE" w14:textId="77777777" w:rsidR="007A65ED" w:rsidRDefault="007A65ED" w:rsidP="006F65BF">
      <w:pPr>
        <w:jc w:val="both"/>
        <w:rPr>
          <w:rFonts w:ascii="Arial" w:hAnsi="Arial" w:cs="Arial"/>
          <w:b/>
          <w:sz w:val="24"/>
        </w:rPr>
      </w:pPr>
    </w:p>
    <w:p w14:paraId="5C11ECBB" w14:textId="77777777" w:rsidR="00E44A46" w:rsidRDefault="00E44A46" w:rsidP="006F65BF">
      <w:pPr>
        <w:jc w:val="both"/>
        <w:rPr>
          <w:rFonts w:ascii="Arial" w:hAnsi="Arial" w:cs="Arial"/>
          <w:b/>
          <w:sz w:val="24"/>
        </w:rPr>
      </w:pPr>
    </w:p>
    <w:p w14:paraId="25FE0EFD" w14:textId="77777777" w:rsidR="00E44A46" w:rsidRDefault="00E44A46" w:rsidP="006F65BF">
      <w:pPr>
        <w:jc w:val="both"/>
        <w:rPr>
          <w:rFonts w:ascii="Arial" w:hAnsi="Arial" w:cs="Arial"/>
          <w:b/>
          <w:sz w:val="24"/>
        </w:rPr>
      </w:pPr>
    </w:p>
    <w:p w14:paraId="5C8EF10C" w14:textId="36B3ACEF" w:rsidR="00B442C1" w:rsidRPr="00E36C23" w:rsidRDefault="00B442C1" w:rsidP="006F65BF">
      <w:pPr>
        <w:jc w:val="both"/>
        <w:rPr>
          <w:rFonts w:ascii="Arial" w:hAnsi="Arial" w:cs="Arial"/>
          <w:b/>
          <w:sz w:val="24"/>
        </w:rPr>
      </w:pPr>
      <w:r w:rsidRPr="00E36C23">
        <w:rPr>
          <w:rFonts w:ascii="Arial" w:hAnsi="Arial" w:cs="Arial"/>
          <w:b/>
          <w:sz w:val="24"/>
        </w:rPr>
        <w:t>Introduction:</w:t>
      </w:r>
    </w:p>
    <w:p w14:paraId="72C24089" w14:textId="77777777" w:rsidR="00AE7EBB" w:rsidRPr="00E36C23" w:rsidRDefault="00197CE8" w:rsidP="006F65BF">
      <w:pPr>
        <w:jc w:val="both"/>
        <w:rPr>
          <w:rFonts w:ascii="Arial" w:hAnsi="Arial" w:cs="Arial"/>
        </w:rPr>
      </w:pPr>
      <w:r w:rsidRPr="00E36C23">
        <w:rPr>
          <w:rFonts w:ascii="Arial" w:hAnsi="Arial" w:cs="Arial"/>
        </w:rPr>
        <w:t xml:space="preserve">Employability skills are one of the essential </w:t>
      </w:r>
      <w:r w:rsidR="00F76A3C" w:rsidRPr="00E36C23">
        <w:rPr>
          <w:rFonts w:ascii="Arial" w:hAnsi="Arial" w:cs="Arial"/>
        </w:rPr>
        <w:t>parts</w:t>
      </w:r>
      <w:r w:rsidRPr="00E36C23">
        <w:rPr>
          <w:rFonts w:ascii="Arial" w:hAnsi="Arial" w:cs="Arial"/>
        </w:rPr>
        <w:t xml:space="preserve"> of professional life often ignored by the majority.</w:t>
      </w:r>
      <w:r w:rsidR="00B442C1" w:rsidRPr="00E36C23">
        <w:rPr>
          <w:rFonts w:ascii="Arial" w:hAnsi="Arial" w:cs="Arial"/>
        </w:rPr>
        <w:t xml:space="preserve"> Employment skills, soft skills, work-readiness skills, and fundamental skills are all terms used to describe employability abilities. They may help you execute your job more successfully by improving your performance, reducing mistakes, and encouraging cooperation with your colleagues.</w:t>
      </w:r>
      <w:r w:rsidRPr="00E36C23">
        <w:rPr>
          <w:rFonts w:ascii="Arial" w:hAnsi="Arial" w:cs="Arial"/>
        </w:rPr>
        <w:t xml:space="preserve"> </w:t>
      </w:r>
      <w:r w:rsidR="00B442C1" w:rsidRPr="00E36C23">
        <w:rPr>
          <w:rFonts w:ascii="Arial" w:hAnsi="Arial" w:cs="Arial"/>
        </w:rPr>
        <w:t xml:space="preserve">During this </w:t>
      </w:r>
      <w:r w:rsidR="00F76A3C" w:rsidRPr="00E36C23">
        <w:rPr>
          <w:rFonts w:ascii="Arial" w:hAnsi="Arial" w:cs="Arial"/>
        </w:rPr>
        <w:t>module, one can learn several development skills</w:t>
      </w:r>
      <w:r w:rsidR="00B442C1" w:rsidRPr="00E36C23">
        <w:rPr>
          <w:rFonts w:ascii="Arial" w:hAnsi="Arial" w:cs="Arial"/>
        </w:rPr>
        <w:t xml:space="preserve"> to become employable</w:t>
      </w:r>
      <w:r w:rsidR="00F76A3C" w:rsidRPr="00E36C23">
        <w:rPr>
          <w:rFonts w:ascii="Arial" w:hAnsi="Arial" w:cs="Arial"/>
        </w:rPr>
        <w:t xml:space="preserve">. </w:t>
      </w:r>
      <w:r w:rsidR="00B442C1" w:rsidRPr="00E36C23">
        <w:rPr>
          <w:rFonts w:ascii="Arial" w:hAnsi="Arial" w:cs="Arial"/>
        </w:rPr>
        <w:t>T</w:t>
      </w:r>
      <w:r w:rsidR="00D544AB" w:rsidRPr="00E36C23">
        <w:rPr>
          <w:rFonts w:ascii="Arial" w:hAnsi="Arial" w:cs="Arial"/>
        </w:rPr>
        <w:t xml:space="preserve">he skills were taught in such a way that they had applicable tools for learning these skills. </w:t>
      </w:r>
      <w:r w:rsidR="00B442C1" w:rsidRPr="00E36C23">
        <w:rPr>
          <w:rFonts w:ascii="Arial" w:hAnsi="Arial" w:cs="Arial"/>
        </w:rPr>
        <w:t xml:space="preserve">This report is discussed over Gibb’s reflective circle; it evaluates the learnings from the module. </w:t>
      </w:r>
    </w:p>
    <w:p w14:paraId="2132B491" w14:textId="77777777" w:rsidR="00B442C1" w:rsidRPr="00E36C23" w:rsidRDefault="00B442C1" w:rsidP="006F65BF">
      <w:pPr>
        <w:jc w:val="both"/>
        <w:rPr>
          <w:rFonts w:ascii="Arial" w:hAnsi="Arial" w:cs="Arial"/>
          <w:b/>
        </w:rPr>
      </w:pPr>
      <w:r w:rsidRPr="00E36C23">
        <w:rPr>
          <w:rFonts w:ascii="Arial" w:hAnsi="Arial" w:cs="Arial"/>
          <w:b/>
          <w:sz w:val="24"/>
        </w:rPr>
        <w:t>Employability</w:t>
      </w:r>
      <w:r w:rsidRPr="00E36C23">
        <w:rPr>
          <w:rFonts w:ascii="Arial" w:hAnsi="Arial" w:cs="Arial"/>
          <w:b/>
        </w:rPr>
        <w:t xml:space="preserve"> </w:t>
      </w:r>
      <w:r w:rsidRPr="00E36C23">
        <w:rPr>
          <w:rFonts w:ascii="Arial" w:hAnsi="Arial" w:cs="Arial"/>
          <w:b/>
          <w:sz w:val="24"/>
        </w:rPr>
        <w:t>Skills</w:t>
      </w:r>
      <w:r w:rsidRPr="00E36C23">
        <w:rPr>
          <w:rFonts w:ascii="Arial" w:hAnsi="Arial" w:cs="Arial"/>
          <w:b/>
        </w:rPr>
        <w:t>:</w:t>
      </w:r>
    </w:p>
    <w:p w14:paraId="3145EEA0" w14:textId="77777777" w:rsidR="00B442C1" w:rsidRPr="00E36C23" w:rsidRDefault="00B442C1" w:rsidP="006F65BF">
      <w:pPr>
        <w:pStyle w:val="Subtitle"/>
        <w:jc w:val="both"/>
        <w:rPr>
          <w:rFonts w:ascii="Arial" w:hAnsi="Arial" w:cs="Arial"/>
        </w:rPr>
      </w:pPr>
      <w:r w:rsidRPr="00E36C23">
        <w:rPr>
          <w:rFonts w:ascii="Arial" w:hAnsi="Arial" w:cs="Arial"/>
        </w:rPr>
        <w:t>Time Management:</w:t>
      </w:r>
    </w:p>
    <w:p w14:paraId="62E042B2" w14:textId="77777777" w:rsidR="00B442C1" w:rsidRDefault="003E7510" w:rsidP="006F65BF">
      <w:pPr>
        <w:jc w:val="both"/>
        <w:rPr>
          <w:rFonts w:ascii="Arial" w:hAnsi="Arial" w:cs="Arial"/>
        </w:rPr>
      </w:pPr>
      <w:r w:rsidRPr="00E36C23">
        <w:rPr>
          <w:rFonts w:ascii="Arial" w:hAnsi="Arial" w:cs="Arial"/>
        </w:rPr>
        <w:t xml:space="preserve">Time management is very essential since it </w:t>
      </w:r>
      <w:r w:rsidR="00C25043">
        <w:rPr>
          <w:rFonts w:ascii="Arial" w:hAnsi="Arial" w:cs="Arial"/>
        </w:rPr>
        <w:t>enables</w:t>
      </w:r>
      <w:r w:rsidRPr="00E36C23">
        <w:rPr>
          <w:rFonts w:ascii="Arial" w:hAnsi="Arial" w:cs="Arial"/>
        </w:rPr>
        <w:t xml:space="preserve"> you to plan your job correctly where you can achieve desired objectives. When you want to acquire employment, for instance, you'll require time to update your curriculum vitae, </w:t>
      </w:r>
      <w:r w:rsidR="00C25043">
        <w:rPr>
          <w:rFonts w:ascii="Arial" w:hAnsi="Arial" w:cs="Arial"/>
        </w:rPr>
        <w:t>look</w:t>
      </w:r>
      <w:r w:rsidRPr="00E36C23">
        <w:rPr>
          <w:rFonts w:ascii="Arial" w:hAnsi="Arial" w:cs="Arial"/>
        </w:rPr>
        <w:t xml:space="preserve"> for employment options, apply, research organizations, and prepare for interviews. Leaving aside particular amounts of time each day will assist you in completing the tasks essential to </w:t>
      </w:r>
      <w:r w:rsidR="00C25043">
        <w:rPr>
          <w:rFonts w:ascii="Arial" w:hAnsi="Arial" w:cs="Arial"/>
        </w:rPr>
        <w:t>getting</w:t>
      </w:r>
      <w:r w:rsidRPr="00E36C23">
        <w:rPr>
          <w:rFonts w:ascii="Arial" w:hAnsi="Arial" w:cs="Arial"/>
        </w:rPr>
        <w:t xml:space="preserve"> employment. </w:t>
      </w:r>
      <w:r w:rsidR="00B442C1" w:rsidRPr="00E36C23">
        <w:rPr>
          <w:rFonts w:ascii="Arial" w:hAnsi="Arial" w:cs="Arial"/>
        </w:rPr>
        <w:t xml:space="preserve">It includes </w:t>
      </w:r>
      <w:r w:rsidR="00C25043">
        <w:rPr>
          <w:rFonts w:ascii="Arial" w:hAnsi="Arial" w:cs="Arial"/>
        </w:rPr>
        <w:t xml:space="preserve">a </w:t>
      </w:r>
      <w:r w:rsidR="00B442C1" w:rsidRPr="00E36C23">
        <w:rPr>
          <w:rFonts w:ascii="Arial" w:hAnsi="Arial" w:cs="Arial"/>
        </w:rPr>
        <w:t xml:space="preserve">variety of skills </w:t>
      </w:r>
      <w:r w:rsidR="00C25043">
        <w:rPr>
          <w:rFonts w:ascii="Arial" w:hAnsi="Arial" w:cs="Arial"/>
        </w:rPr>
        <w:t>that</w:t>
      </w:r>
      <w:r w:rsidR="00762B75" w:rsidRPr="00E36C23">
        <w:rPr>
          <w:rFonts w:ascii="Arial" w:hAnsi="Arial" w:cs="Arial"/>
        </w:rPr>
        <w:t xml:space="preserve"> assists in managing time among all these variations some of them are important to look upon:</w:t>
      </w:r>
      <w:r w:rsidR="00803217" w:rsidRPr="00803217">
        <w:t xml:space="preserve"> </w:t>
      </w:r>
      <w:r w:rsidR="00803217" w:rsidRPr="00803217">
        <w:rPr>
          <w:rFonts w:ascii="Arial" w:hAnsi="Arial" w:cs="Arial"/>
        </w:rPr>
        <w:t>(Indeed, 2018)</w:t>
      </w:r>
    </w:p>
    <w:p w14:paraId="506B86F2" w14:textId="77777777" w:rsidR="00E36C23" w:rsidRPr="00E36C23" w:rsidRDefault="00E36C23" w:rsidP="006F65BF">
      <w:pPr>
        <w:jc w:val="both"/>
        <w:rPr>
          <w:rFonts w:ascii="Arial" w:hAnsi="Arial" w:cs="Arial"/>
          <w:b/>
        </w:rPr>
      </w:pPr>
      <w:r w:rsidRPr="00E36C23">
        <w:rPr>
          <w:rFonts w:ascii="Arial" w:hAnsi="Arial" w:cs="Arial"/>
          <w:b/>
        </w:rPr>
        <w:t>DO</w:t>
      </w:r>
      <w:r>
        <w:rPr>
          <w:rFonts w:ascii="Arial" w:hAnsi="Arial" w:cs="Arial"/>
          <w:b/>
        </w:rPr>
        <w:t>:</w:t>
      </w:r>
    </w:p>
    <w:p w14:paraId="4824DB6A" w14:textId="77777777" w:rsidR="00762B75" w:rsidRPr="00E36C23" w:rsidRDefault="00762B75" w:rsidP="006F65BF">
      <w:pPr>
        <w:jc w:val="both"/>
        <w:rPr>
          <w:rFonts w:ascii="Arial" w:hAnsi="Arial" w:cs="Arial"/>
        </w:rPr>
      </w:pPr>
      <w:r w:rsidRPr="00E36C23">
        <w:rPr>
          <w:rFonts w:ascii="Arial" w:hAnsi="Arial" w:cs="Arial"/>
          <w:u w:val="single"/>
        </w:rPr>
        <w:t>Organization:</w:t>
      </w:r>
      <w:r w:rsidRPr="00E36C23">
        <w:rPr>
          <w:rFonts w:ascii="Arial" w:hAnsi="Arial" w:cs="Arial"/>
        </w:rPr>
        <w:t xml:space="preserve"> Being </w:t>
      </w:r>
      <w:r w:rsidR="00C25043">
        <w:rPr>
          <w:rFonts w:ascii="Arial" w:hAnsi="Arial" w:cs="Arial"/>
        </w:rPr>
        <w:t>well-organized</w:t>
      </w:r>
      <w:r w:rsidRPr="00E36C23">
        <w:rPr>
          <w:rFonts w:ascii="Arial" w:hAnsi="Arial" w:cs="Arial"/>
        </w:rPr>
        <w:t xml:space="preserve"> helps in maintaining a clear picture of any aligned task, by this</w:t>
      </w:r>
      <w:r w:rsidR="00C25043">
        <w:rPr>
          <w:rFonts w:ascii="Arial" w:hAnsi="Arial" w:cs="Arial"/>
        </w:rPr>
        <w:t>,</w:t>
      </w:r>
      <w:r w:rsidRPr="00E36C23">
        <w:rPr>
          <w:rFonts w:ascii="Arial" w:hAnsi="Arial" w:cs="Arial"/>
        </w:rPr>
        <w:t xml:space="preserve"> it can also refer to maintaining a to-do list or an updated calendar. Having an organized environment or maintaining notes can also refer to as </w:t>
      </w:r>
      <w:r w:rsidR="00C25043">
        <w:rPr>
          <w:rFonts w:ascii="Arial" w:hAnsi="Arial" w:cs="Arial"/>
        </w:rPr>
        <w:t xml:space="preserve">an </w:t>
      </w:r>
      <w:r w:rsidRPr="00E36C23">
        <w:rPr>
          <w:rFonts w:ascii="Arial" w:hAnsi="Arial" w:cs="Arial"/>
        </w:rPr>
        <w:t>organization.</w:t>
      </w:r>
    </w:p>
    <w:p w14:paraId="490241C1" w14:textId="77777777" w:rsidR="00762B75" w:rsidRPr="00E36C23" w:rsidRDefault="00762B75" w:rsidP="006F65BF">
      <w:pPr>
        <w:jc w:val="both"/>
        <w:rPr>
          <w:rFonts w:ascii="Arial" w:hAnsi="Arial" w:cs="Arial"/>
        </w:rPr>
      </w:pPr>
      <w:r w:rsidRPr="00E36C23">
        <w:rPr>
          <w:rFonts w:ascii="Arial" w:hAnsi="Arial" w:cs="Arial"/>
          <w:u w:val="single"/>
        </w:rPr>
        <w:t xml:space="preserve">Prioritization: </w:t>
      </w:r>
      <w:r w:rsidRPr="00E36C23">
        <w:rPr>
          <w:rFonts w:ascii="Arial" w:hAnsi="Arial" w:cs="Arial"/>
        </w:rPr>
        <w:t>Maintaining a priority list helps in managing time</w:t>
      </w:r>
      <w:r w:rsidR="003E7510" w:rsidRPr="00E36C23">
        <w:rPr>
          <w:rFonts w:ascii="Arial" w:hAnsi="Arial" w:cs="Arial"/>
        </w:rPr>
        <w:t>. You could opt to start with quick, uncomplicated tasks and work your way up to longer, more intricate tasks. However, you may begin with more time-sensitive jobs and work your way down, or a mix of both.</w:t>
      </w:r>
    </w:p>
    <w:p w14:paraId="76A1778E" w14:textId="77777777" w:rsidR="003E7510" w:rsidRPr="00E36C23" w:rsidRDefault="003E7510" w:rsidP="006F65BF">
      <w:pPr>
        <w:jc w:val="both"/>
        <w:rPr>
          <w:rFonts w:ascii="Arial" w:hAnsi="Arial" w:cs="Arial"/>
        </w:rPr>
      </w:pPr>
      <w:r w:rsidRPr="00E36C23">
        <w:rPr>
          <w:rFonts w:ascii="Arial" w:hAnsi="Arial" w:cs="Arial"/>
          <w:u w:val="single"/>
        </w:rPr>
        <w:t xml:space="preserve">Goal Setting: </w:t>
      </w:r>
      <w:r w:rsidRPr="00E36C23">
        <w:rPr>
          <w:rFonts w:ascii="Arial" w:hAnsi="Arial" w:cs="Arial"/>
        </w:rPr>
        <w:t xml:space="preserve">Setting some goals to achieve any target will help </w:t>
      </w:r>
      <w:r w:rsidR="00C25043">
        <w:rPr>
          <w:rFonts w:ascii="Arial" w:hAnsi="Arial" w:cs="Arial"/>
        </w:rPr>
        <w:t>secure</w:t>
      </w:r>
      <w:r w:rsidRPr="00E36C23">
        <w:rPr>
          <w:rFonts w:ascii="Arial" w:hAnsi="Arial" w:cs="Arial"/>
        </w:rPr>
        <w:t xml:space="preserve"> the extra time of planning and </w:t>
      </w:r>
      <w:r w:rsidR="00C25043">
        <w:rPr>
          <w:rFonts w:ascii="Arial" w:hAnsi="Arial" w:cs="Arial"/>
        </w:rPr>
        <w:t>to evaluate</w:t>
      </w:r>
      <w:r w:rsidRPr="00E36C23">
        <w:rPr>
          <w:rFonts w:ascii="Arial" w:hAnsi="Arial" w:cs="Arial"/>
        </w:rPr>
        <w:t xml:space="preserve"> at the action time. Developing both short and long-term objectives may help you achieve job success.</w:t>
      </w:r>
    </w:p>
    <w:p w14:paraId="2B7478C0" w14:textId="77777777" w:rsidR="003E7510" w:rsidRDefault="003E7510" w:rsidP="006F65BF">
      <w:pPr>
        <w:jc w:val="both"/>
        <w:rPr>
          <w:rFonts w:ascii="Arial" w:hAnsi="Arial" w:cs="Arial"/>
        </w:rPr>
      </w:pPr>
      <w:r w:rsidRPr="00E36C23">
        <w:rPr>
          <w:rFonts w:ascii="Arial" w:hAnsi="Arial" w:cs="Arial"/>
          <w:u w:val="single"/>
        </w:rPr>
        <w:t xml:space="preserve">Planning:  </w:t>
      </w:r>
      <w:r w:rsidRPr="00E36C23">
        <w:rPr>
          <w:rFonts w:ascii="Arial" w:hAnsi="Arial" w:cs="Arial"/>
        </w:rPr>
        <w:t>It is an important aspect of time management. Sticking to your schedule will be easier if you plan out your day, meetings, and how you'll get things done efficiently.</w:t>
      </w:r>
    </w:p>
    <w:p w14:paraId="2E492276" w14:textId="77777777" w:rsidR="00E36C23" w:rsidRDefault="00E36C23" w:rsidP="006F65BF">
      <w:pPr>
        <w:jc w:val="both"/>
        <w:rPr>
          <w:rFonts w:ascii="Arial" w:hAnsi="Arial" w:cs="Arial"/>
          <w:b/>
        </w:rPr>
      </w:pPr>
      <w:r w:rsidRPr="00E36C23">
        <w:rPr>
          <w:rFonts w:ascii="Arial" w:hAnsi="Arial" w:cs="Arial"/>
          <w:b/>
        </w:rPr>
        <w:t>DEFER:</w:t>
      </w:r>
    </w:p>
    <w:p w14:paraId="46BBD1FF" w14:textId="77777777" w:rsidR="00E36C23" w:rsidRPr="00E36C23" w:rsidRDefault="00E36C23" w:rsidP="006F65BF">
      <w:pPr>
        <w:jc w:val="both"/>
        <w:rPr>
          <w:rFonts w:ascii="Arial" w:hAnsi="Arial" w:cs="Arial"/>
        </w:rPr>
      </w:pPr>
      <w:r w:rsidRPr="00E36C23">
        <w:rPr>
          <w:rFonts w:ascii="Arial" w:hAnsi="Arial" w:cs="Arial"/>
        </w:rPr>
        <w:t>Temporarily pause a task on low priority, and schedule it when you are done with the priorities.</w:t>
      </w:r>
      <w:r>
        <w:rPr>
          <w:rFonts w:ascii="Arial" w:hAnsi="Arial" w:cs="Arial"/>
        </w:rPr>
        <w:t xml:space="preserve"> </w:t>
      </w:r>
      <w:r w:rsidR="00C25043">
        <w:rPr>
          <w:rFonts w:ascii="Arial" w:hAnsi="Arial" w:cs="Arial"/>
        </w:rPr>
        <w:t>E.g.</w:t>
      </w:r>
      <w:r>
        <w:rPr>
          <w:rFonts w:ascii="Arial" w:hAnsi="Arial" w:cs="Arial"/>
        </w:rPr>
        <w:t xml:space="preserve"> new project proposals.</w:t>
      </w:r>
    </w:p>
    <w:p w14:paraId="2E740844" w14:textId="77777777" w:rsidR="00E36C23" w:rsidRDefault="00E36C23" w:rsidP="006F65BF">
      <w:pPr>
        <w:jc w:val="both"/>
        <w:rPr>
          <w:rFonts w:ascii="Arial" w:hAnsi="Arial" w:cs="Arial"/>
          <w:b/>
        </w:rPr>
      </w:pPr>
      <w:r>
        <w:rPr>
          <w:rFonts w:ascii="Arial" w:hAnsi="Arial" w:cs="Arial"/>
          <w:b/>
        </w:rPr>
        <w:t>DELEGATE:</w:t>
      </w:r>
    </w:p>
    <w:p w14:paraId="346DF05F" w14:textId="77777777" w:rsidR="00E36C23" w:rsidRPr="000D2436" w:rsidRDefault="00E36C23" w:rsidP="006F65BF">
      <w:pPr>
        <w:jc w:val="both"/>
        <w:rPr>
          <w:rFonts w:ascii="Arial" w:hAnsi="Arial" w:cs="Arial"/>
          <w:b/>
        </w:rPr>
      </w:pPr>
      <w:r>
        <w:rPr>
          <w:rFonts w:ascii="Arial" w:hAnsi="Arial" w:cs="Arial"/>
        </w:rPr>
        <w:t>Reassign an important task to any other individual in coordination. For.</w:t>
      </w:r>
      <w:r w:rsidR="00C25043">
        <w:rPr>
          <w:rFonts w:ascii="Arial" w:hAnsi="Arial" w:cs="Arial"/>
        </w:rPr>
        <w:t xml:space="preserve"> </w:t>
      </w:r>
      <w:proofErr w:type="spellStart"/>
      <w:r>
        <w:rPr>
          <w:rFonts w:ascii="Arial" w:hAnsi="Arial" w:cs="Arial"/>
        </w:rPr>
        <w:t>eg</w:t>
      </w:r>
      <w:proofErr w:type="spellEnd"/>
      <w:r>
        <w:rPr>
          <w:rFonts w:ascii="Arial" w:hAnsi="Arial" w:cs="Arial"/>
        </w:rPr>
        <w:t xml:space="preserve">. </w:t>
      </w:r>
      <w:r w:rsidR="00C25043">
        <w:rPr>
          <w:rFonts w:ascii="Arial" w:hAnsi="Arial" w:cs="Arial"/>
        </w:rPr>
        <w:t>that task</w:t>
      </w:r>
      <w:r>
        <w:rPr>
          <w:rFonts w:ascii="Arial" w:hAnsi="Arial" w:cs="Arial"/>
        </w:rPr>
        <w:t xml:space="preserve"> that doesn’t require your expertise specifically</w:t>
      </w:r>
      <w:r w:rsidRPr="000D2436">
        <w:rPr>
          <w:rFonts w:ascii="Arial" w:hAnsi="Arial" w:cs="Arial"/>
          <w:b/>
        </w:rPr>
        <w:t>.</w:t>
      </w:r>
    </w:p>
    <w:p w14:paraId="78AB33EA" w14:textId="77777777" w:rsidR="00E36C23" w:rsidRPr="000D2436" w:rsidRDefault="000D2436" w:rsidP="006F65BF">
      <w:pPr>
        <w:jc w:val="both"/>
        <w:rPr>
          <w:rFonts w:ascii="Arial" w:hAnsi="Arial" w:cs="Arial"/>
          <w:b/>
        </w:rPr>
      </w:pPr>
      <w:r w:rsidRPr="000D2436">
        <w:rPr>
          <w:rFonts w:ascii="Arial" w:hAnsi="Arial" w:cs="Arial"/>
          <w:b/>
        </w:rPr>
        <w:t>DELETE:</w:t>
      </w:r>
    </w:p>
    <w:p w14:paraId="5AF39C2E" w14:textId="77777777" w:rsidR="00E36C23" w:rsidRDefault="000D2436" w:rsidP="006F65BF">
      <w:pPr>
        <w:jc w:val="both"/>
        <w:rPr>
          <w:rFonts w:ascii="Arial" w:hAnsi="Arial" w:cs="Arial"/>
        </w:rPr>
      </w:pPr>
      <w:r w:rsidRPr="000D2436">
        <w:rPr>
          <w:rFonts w:ascii="Arial" w:hAnsi="Arial" w:cs="Arial"/>
        </w:rPr>
        <w:lastRenderedPageBreak/>
        <w:t xml:space="preserve">Remove all of the unwanted and unnecessary tasks from </w:t>
      </w:r>
      <w:r w:rsidR="00C25043">
        <w:rPr>
          <w:rFonts w:ascii="Arial" w:hAnsi="Arial" w:cs="Arial"/>
        </w:rPr>
        <w:t>your</w:t>
      </w:r>
      <w:r w:rsidRPr="000D2436">
        <w:rPr>
          <w:rFonts w:ascii="Arial" w:hAnsi="Arial" w:cs="Arial"/>
        </w:rPr>
        <w:t xml:space="preserve"> </w:t>
      </w:r>
      <w:r w:rsidR="00C25043">
        <w:rPr>
          <w:rFonts w:ascii="Arial" w:hAnsi="Arial" w:cs="Arial"/>
        </w:rPr>
        <w:t>to-do</w:t>
      </w:r>
      <w:r w:rsidRPr="000D2436">
        <w:rPr>
          <w:rFonts w:ascii="Arial" w:hAnsi="Arial" w:cs="Arial"/>
        </w:rPr>
        <w:t xml:space="preserve"> list to save time and move on. For e.g. unimportant meetings. </w:t>
      </w:r>
    </w:p>
    <w:p w14:paraId="4EBB7A6F" w14:textId="77777777" w:rsidR="00954E53" w:rsidRPr="000D2436" w:rsidRDefault="00954E53" w:rsidP="006F65BF">
      <w:pPr>
        <w:jc w:val="both"/>
        <w:rPr>
          <w:rFonts w:ascii="Arial" w:hAnsi="Arial" w:cs="Arial"/>
        </w:rPr>
      </w:pPr>
    </w:p>
    <w:p w14:paraId="0954D97B" w14:textId="77777777" w:rsidR="003E7510" w:rsidRPr="00E36C23" w:rsidRDefault="003E7510" w:rsidP="006F65BF">
      <w:pPr>
        <w:pStyle w:val="Subtitle"/>
        <w:jc w:val="both"/>
        <w:rPr>
          <w:rFonts w:ascii="Arial" w:hAnsi="Arial" w:cs="Arial"/>
        </w:rPr>
      </w:pPr>
      <w:r w:rsidRPr="00E36C23">
        <w:rPr>
          <w:rFonts w:ascii="Arial" w:hAnsi="Arial" w:cs="Arial"/>
        </w:rPr>
        <w:t>Written Communication Skills:</w:t>
      </w:r>
    </w:p>
    <w:p w14:paraId="1727FF67" w14:textId="77777777" w:rsidR="003E7510" w:rsidRPr="00E36C23" w:rsidRDefault="00023EE7" w:rsidP="006F65BF">
      <w:pPr>
        <w:jc w:val="both"/>
        <w:rPr>
          <w:rFonts w:ascii="Arial" w:hAnsi="Arial" w:cs="Arial"/>
        </w:rPr>
      </w:pPr>
      <w:r w:rsidRPr="00E36C23">
        <w:rPr>
          <w:rFonts w:ascii="Arial" w:hAnsi="Arial" w:cs="Arial"/>
        </w:rPr>
        <w:t>Written communication entails personalization, effectively and precisely using words; developing a coherent argument; drafting, revising, and summarizing notes; and creating reports.</w:t>
      </w:r>
    </w:p>
    <w:p w14:paraId="747DE356" w14:textId="77777777" w:rsidR="00023EE7" w:rsidRPr="00E36C23" w:rsidRDefault="00023EE7" w:rsidP="006F65BF">
      <w:pPr>
        <w:jc w:val="both"/>
        <w:rPr>
          <w:rFonts w:ascii="Arial" w:hAnsi="Arial" w:cs="Arial"/>
        </w:rPr>
      </w:pPr>
      <w:r w:rsidRPr="00E36C23">
        <w:rPr>
          <w:rFonts w:ascii="Arial" w:hAnsi="Arial" w:cs="Arial"/>
        </w:rPr>
        <w:t xml:space="preserve">Written communication has three key components: </w:t>
      </w:r>
    </w:p>
    <w:p w14:paraId="1C87610A" w14:textId="77777777" w:rsidR="00023EE7" w:rsidRPr="00E36C23" w:rsidRDefault="00023EE7" w:rsidP="006F65BF">
      <w:pPr>
        <w:pStyle w:val="ListParagraph"/>
        <w:numPr>
          <w:ilvl w:val="0"/>
          <w:numId w:val="6"/>
        </w:numPr>
        <w:jc w:val="both"/>
        <w:rPr>
          <w:rFonts w:ascii="Arial" w:hAnsi="Arial" w:cs="Arial"/>
        </w:rPr>
      </w:pPr>
      <w:r w:rsidRPr="00E36C23">
        <w:rPr>
          <w:rFonts w:ascii="Arial" w:hAnsi="Arial" w:cs="Arial"/>
        </w:rPr>
        <w:t xml:space="preserve">The layout of the content is referred to as </w:t>
      </w:r>
      <w:r w:rsidRPr="00E36C23">
        <w:rPr>
          <w:rFonts w:ascii="Arial" w:hAnsi="Arial" w:cs="Arial"/>
          <w:b/>
        </w:rPr>
        <w:t>structure</w:t>
      </w:r>
      <w:r w:rsidRPr="00E36C23">
        <w:rPr>
          <w:rFonts w:ascii="Arial" w:hAnsi="Arial" w:cs="Arial"/>
        </w:rPr>
        <w:t>.</w:t>
      </w:r>
    </w:p>
    <w:p w14:paraId="10A28DC9" w14:textId="77777777" w:rsidR="00023EE7" w:rsidRPr="00E36C23" w:rsidRDefault="00C25043" w:rsidP="006F65BF">
      <w:pPr>
        <w:pStyle w:val="ListParagraph"/>
        <w:numPr>
          <w:ilvl w:val="0"/>
          <w:numId w:val="6"/>
        </w:numPr>
        <w:jc w:val="both"/>
        <w:rPr>
          <w:rFonts w:ascii="Arial" w:hAnsi="Arial" w:cs="Arial"/>
        </w:rPr>
      </w:pPr>
      <w:r>
        <w:rPr>
          <w:rFonts w:ascii="Arial" w:hAnsi="Arial" w:cs="Arial"/>
        </w:rPr>
        <w:t>How</w:t>
      </w:r>
      <w:r w:rsidR="00023EE7" w:rsidRPr="00E36C23">
        <w:rPr>
          <w:rFonts w:ascii="Arial" w:hAnsi="Arial" w:cs="Arial"/>
        </w:rPr>
        <w:t xml:space="preserve"> it is written is known as </w:t>
      </w:r>
      <w:r w:rsidR="00023EE7" w:rsidRPr="00E36C23">
        <w:rPr>
          <w:rFonts w:ascii="Arial" w:hAnsi="Arial" w:cs="Arial"/>
          <w:b/>
        </w:rPr>
        <w:t>style</w:t>
      </w:r>
      <w:r w:rsidR="00023EE7" w:rsidRPr="00E36C23">
        <w:rPr>
          <w:rFonts w:ascii="Arial" w:hAnsi="Arial" w:cs="Arial"/>
        </w:rPr>
        <w:t xml:space="preserve">. </w:t>
      </w:r>
    </w:p>
    <w:p w14:paraId="472600A1" w14:textId="77777777" w:rsidR="00023EE7" w:rsidRPr="00E36C23" w:rsidRDefault="00023EE7" w:rsidP="006F65BF">
      <w:pPr>
        <w:pStyle w:val="ListParagraph"/>
        <w:numPr>
          <w:ilvl w:val="0"/>
          <w:numId w:val="6"/>
        </w:numPr>
        <w:jc w:val="both"/>
        <w:rPr>
          <w:rFonts w:ascii="Arial" w:hAnsi="Arial" w:cs="Arial"/>
        </w:rPr>
      </w:pPr>
      <w:r w:rsidRPr="00E36C23">
        <w:rPr>
          <w:rFonts w:ascii="Arial" w:hAnsi="Arial" w:cs="Arial"/>
        </w:rPr>
        <w:t xml:space="preserve">What you're writing about is called </w:t>
      </w:r>
      <w:r w:rsidRPr="00E36C23">
        <w:rPr>
          <w:rFonts w:ascii="Arial" w:hAnsi="Arial" w:cs="Arial"/>
          <w:b/>
        </w:rPr>
        <w:t>content</w:t>
      </w:r>
      <w:r w:rsidRPr="00E36C23">
        <w:rPr>
          <w:rFonts w:ascii="Arial" w:hAnsi="Arial" w:cs="Arial"/>
        </w:rPr>
        <w:t>.</w:t>
      </w:r>
    </w:p>
    <w:p w14:paraId="17F30B90" w14:textId="77777777" w:rsidR="00023EE7" w:rsidRPr="00E36C23" w:rsidRDefault="00023EE7" w:rsidP="006F65BF">
      <w:pPr>
        <w:jc w:val="both"/>
        <w:rPr>
          <w:rFonts w:ascii="Arial" w:hAnsi="Arial" w:cs="Arial"/>
        </w:rPr>
      </w:pPr>
      <w:r w:rsidRPr="00E36C23">
        <w:rPr>
          <w:rFonts w:ascii="Arial" w:hAnsi="Arial" w:cs="Arial"/>
        </w:rPr>
        <w:t>Learning structure and layout is pretty simple, but learning how to generate high-quality content is significantly more difficult.</w:t>
      </w:r>
      <w:r w:rsidR="00803217" w:rsidRPr="00803217">
        <w:t xml:space="preserve"> </w:t>
      </w:r>
      <w:r w:rsidR="00803217" w:rsidRPr="00803217">
        <w:rPr>
          <w:rFonts w:ascii="Arial" w:hAnsi="Arial" w:cs="Arial"/>
          <w:sz w:val="20"/>
        </w:rPr>
        <w:t>(Blackburn, n.d.)</w:t>
      </w:r>
    </w:p>
    <w:p w14:paraId="620F5C71" w14:textId="77777777" w:rsidR="00023EE7" w:rsidRPr="00E36C23" w:rsidRDefault="00023EE7" w:rsidP="006F65BF">
      <w:pPr>
        <w:jc w:val="both"/>
        <w:rPr>
          <w:rFonts w:ascii="Arial" w:hAnsi="Arial" w:cs="Arial"/>
          <w:b/>
        </w:rPr>
      </w:pPr>
      <w:r w:rsidRPr="00E36C23">
        <w:rPr>
          <w:rFonts w:ascii="Arial" w:hAnsi="Arial" w:cs="Arial"/>
          <w:b/>
        </w:rPr>
        <w:t>Structuring:</w:t>
      </w:r>
    </w:p>
    <w:p w14:paraId="025A3FAF" w14:textId="77777777" w:rsidR="00023EE7" w:rsidRPr="00E36C23" w:rsidRDefault="00023EE7" w:rsidP="006F65BF">
      <w:pPr>
        <w:jc w:val="both"/>
        <w:rPr>
          <w:rFonts w:ascii="Arial" w:hAnsi="Arial" w:cs="Arial"/>
        </w:rPr>
      </w:pPr>
      <w:r w:rsidRPr="00E36C23">
        <w:rPr>
          <w:rFonts w:ascii="Arial" w:hAnsi="Arial" w:cs="Arial"/>
        </w:rPr>
        <w:t>Whether you're writing a dissertation, an essay, a job application letter, or a CV, a proper structure can help you explain yourself more effectively. The strategies listed below may assist you in structuring your writing:</w:t>
      </w:r>
    </w:p>
    <w:p w14:paraId="5B49CDE0" w14:textId="77777777" w:rsidR="00023EE7" w:rsidRPr="00E36C23" w:rsidRDefault="00023EE7" w:rsidP="006F65BF">
      <w:pPr>
        <w:pStyle w:val="ListParagraph"/>
        <w:numPr>
          <w:ilvl w:val="0"/>
          <w:numId w:val="7"/>
        </w:numPr>
        <w:jc w:val="both"/>
        <w:rPr>
          <w:rFonts w:ascii="Arial" w:hAnsi="Arial" w:cs="Arial"/>
        </w:rPr>
      </w:pPr>
      <w:r w:rsidRPr="00E36C23">
        <w:rPr>
          <w:rFonts w:ascii="Arial" w:hAnsi="Arial" w:cs="Arial"/>
        </w:rPr>
        <w:t>Before you begin to write, explain your ideas and the objective of your message. Transparency is more crucial than flair in business interactions.</w:t>
      </w:r>
    </w:p>
    <w:p w14:paraId="396BF826" w14:textId="77777777" w:rsidR="00023EE7" w:rsidRPr="00E36C23" w:rsidRDefault="00023EE7" w:rsidP="006F65BF">
      <w:pPr>
        <w:pStyle w:val="ListParagraph"/>
        <w:numPr>
          <w:ilvl w:val="0"/>
          <w:numId w:val="7"/>
        </w:numPr>
        <w:jc w:val="both"/>
        <w:rPr>
          <w:rFonts w:ascii="Arial" w:hAnsi="Arial" w:cs="Arial"/>
        </w:rPr>
      </w:pPr>
      <w:r w:rsidRPr="00E36C23">
        <w:rPr>
          <w:rFonts w:ascii="Arial" w:hAnsi="Arial" w:cs="Arial"/>
        </w:rPr>
        <w:t>Make a list of the main arguments, facts, and topics.</w:t>
      </w:r>
    </w:p>
    <w:p w14:paraId="7E1B9840" w14:textId="77777777" w:rsidR="00023EE7" w:rsidRPr="00E36C23" w:rsidRDefault="00023EE7" w:rsidP="006F65BF">
      <w:pPr>
        <w:pStyle w:val="ListParagraph"/>
        <w:numPr>
          <w:ilvl w:val="0"/>
          <w:numId w:val="7"/>
        </w:numPr>
        <w:jc w:val="both"/>
        <w:rPr>
          <w:rFonts w:ascii="Arial" w:hAnsi="Arial" w:cs="Arial"/>
        </w:rPr>
      </w:pPr>
      <w:r w:rsidRPr="00E36C23">
        <w:rPr>
          <w:rFonts w:ascii="Arial" w:hAnsi="Arial" w:cs="Arial"/>
        </w:rPr>
        <w:t>Make a reasonable sequence for what you're going to say.</w:t>
      </w:r>
    </w:p>
    <w:p w14:paraId="03ACD646" w14:textId="77777777" w:rsidR="00023EE7" w:rsidRPr="00E36C23" w:rsidRDefault="00023EE7" w:rsidP="006F65BF">
      <w:pPr>
        <w:pStyle w:val="ListParagraph"/>
        <w:numPr>
          <w:ilvl w:val="0"/>
          <w:numId w:val="7"/>
        </w:numPr>
        <w:jc w:val="both"/>
        <w:rPr>
          <w:rFonts w:ascii="Arial" w:hAnsi="Arial" w:cs="Arial"/>
        </w:rPr>
      </w:pPr>
      <w:r w:rsidRPr="00E36C23">
        <w:rPr>
          <w:rFonts w:ascii="Arial" w:hAnsi="Arial" w:cs="Arial"/>
        </w:rPr>
        <w:t>Make a solid start and finish to your essay. The first will leave a lasting pleasant impact on the reader; the latter will linger in their minds long after they have done reading.</w:t>
      </w:r>
    </w:p>
    <w:p w14:paraId="18A4FB32" w14:textId="77777777" w:rsidR="00023EE7" w:rsidRPr="00E36C23" w:rsidRDefault="00023EE7" w:rsidP="006F65BF">
      <w:pPr>
        <w:pStyle w:val="ListParagraph"/>
        <w:numPr>
          <w:ilvl w:val="0"/>
          <w:numId w:val="7"/>
        </w:numPr>
        <w:jc w:val="both"/>
        <w:rPr>
          <w:rFonts w:ascii="Arial" w:hAnsi="Arial" w:cs="Arial"/>
        </w:rPr>
      </w:pPr>
      <w:r w:rsidRPr="00E36C23">
        <w:rPr>
          <w:rFonts w:ascii="Arial" w:hAnsi="Arial" w:cs="Arial"/>
        </w:rPr>
        <w:t>Instead of big, aimless paragraphs and phrases, use short ones. Keep each paragraph to one topic and start with your main argument, then add credible sources.</w:t>
      </w:r>
    </w:p>
    <w:p w14:paraId="0C4576BF" w14:textId="77777777" w:rsidR="00023EE7" w:rsidRPr="00E36C23" w:rsidRDefault="00023EE7" w:rsidP="006F65BF">
      <w:pPr>
        <w:pStyle w:val="ListParagraph"/>
        <w:numPr>
          <w:ilvl w:val="0"/>
          <w:numId w:val="7"/>
        </w:numPr>
        <w:jc w:val="both"/>
        <w:rPr>
          <w:rFonts w:ascii="Arial" w:hAnsi="Arial" w:cs="Arial"/>
        </w:rPr>
      </w:pPr>
      <w:r w:rsidRPr="00E36C23">
        <w:rPr>
          <w:rFonts w:ascii="Arial" w:hAnsi="Arial" w:cs="Arial"/>
        </w:rPr>
        <w:t>Add headers, subheadings, and bullet points to make crucial ideas stand out. This allows your reader to skim the content for the essential elements fast.</w:t>
      </w:r>
    </w:p>
    <w:p w14:paraId="5FE93F19" w14:textId="77777777" w:rsidR="00023EE7" w:rsidRPr="00E36C23" w:rsidRDefault="00C25043" w:rsidP="006F65BF">
      <w:pPr>
        <w:jc w:val="both"/>
        <w:rPr>
          <w:rFonts w:ascii="Arial" w:hAnsi="Arial" w:cs="Arial"/>
        </w:rPr>
      </w:pPr>
      <w:r>
        <w:rPr>
          <w:rFonts w:ascii="Arial" w:hAnsi="Arial" w:cs="Arial"/>
        </w:rPr>
        <w:t>You’ll probably</w:t>
      </w:r>
      <w:r w:rsidR="00023EE7" w:rsidRPr="00E36C23">
        <w:rPr>
          <w:rFonts w:ascii="Arial" w:hAnsi="Arial" w:cs="Arial"/>
        </w:rPr>
        <w:t xml:space="preserve"> make your initial contact with a potential employer in writing. Employers examine not whatever You've to offer regarding you, your talents, and your career on job applications, Curriculum vitae, and cover letters, and also HOW you express it vocally.</w:t>
      </w:r>
      <w:r w:rsidR="00803217" w:rsidRPr="00803217">
        <w:t xml:space="preserve"> </w:t>
      </w:r>
      <w:r w:rsidR="00803217" w:rsidRPr="00803217">
        <w:rPr>
          <w:rFonts w:ascii="Arial" w:hAnsi="Arial" w:cs="Arial"/>
          <w:sz w:val="20"/>
        </w:rPr>
        <w:t>(Blackburn, n.d.)</w:t>
      </w:r>
    </w:p>
    <w:p w14:paraId="12268763" w14:textId="77777777" w:rsidR="00002A50" w:rsidRPr="00E36C23" w:rsidRDefault="00002A50" w:rsidP="006F65BF">
      <w:pPr>
        <w:pStyle w:val="Subtitle"/>
        <w:jc w:val="both"/>
        <w:rPr>
          <w:rFonts w:ascii="Arial" w:hAnsi="Arial" w:cs="Arial"/>
        </w:rPr>
      </w:pPr>
      <w:r w:rsidRPr="00E36C23">
        <w:rPr>
          <w:rFonts w:ascii="Arial" w:hAnsi="Arial" w:cs="Arial"/>
        </w:rPr>
        <w:t>Critical thinking skills:</w:t>
      </w:r>
    </w:p>
    <w:p w14:paraId="6B24AA9E" w14:textId="77777777" w:rsidR="00002A50" w:rsidRPr="00E36C23" w:rsidRDefault="00002A50" w:rsidP="006F65BF">
      <w:pPr>
        <w:jc w:val="both"/>
        <w:rPr>
          <w:rFonts w:ascii="Arial" w:hAnsi="Arial" w:cs="Arial"/>
        </w:rPr>
      </w:pPr>
      <w:r w:rsidRPr="00E36C23">
        <w:rPr>
          <w:rFonts w:ascii="Arial" w:hAnsi="Arial" w:cs="Arial"/>
        </w:rPr>
        <w:t>There are several critical thinking frameworks available. Critical thinking is a broad term for a multidimensional talent that entails problem-solving in the face of ambiguous data. Pearson has characterized critical thinking as consisting of four main abilities based on the literature:</w:t>
      </w:r>
    </w:p>
    <w:p w14:paraId="78B25E70" w14:textId="77777777" w:rsidR="00002A50" w:rsidRPr="00E36C23" w:rsidRDefault="00002A50" w:rsidP="006F65BF">
      <w:pPr>
        <w:pStyle w:val="ListParagraph"/>
        <w:numPr>
          <w:ilvl w:val="0"/>
          <w:numId w:val="8"/>
        </w:numPr>
        <w:jc w:val="both"/>
        <w:rPr>
          <w:rFonts w:ascii="Arial" w:hAnsi="Arial" w:cs="Arial"/>
        </w:rPr>
      </w:pPr>
      <w:r w:rsidRPr="00E36C23">
        <w:rPr>
          <w:rFonts w:ascii="Arial" w:hAnsi="Arial" w:cs="Arial"/>
        </w:rPr>
        <w:t xml:space="preserve">systems analysis: the capacity to figure out how variables in a system interact; </w:t>
      </w:r>
    </w:p>
    <w:p w14:paraId="6DDDF661" w14:textId="77777777" w:rsidR="00002A50" w:rsidRPr="00E36C23" w:rsidRDefault="00002A50" w:rsidP="006F65BF">
      <w:pPr>
        <w:pStyle w:val="ListParagraph"/>
        <w:numPr>
          <w:ilvl w:val="0"/>
          <w:numId w:val="8"/>
        </w:numPr>
        <w:jc w:val="both"/>
        <w:rPr>
          <w:rFonts w:ascii="Arial" w:hAnsi="Arial" w:cs="Arial"/>
        </w:rPr>
      </w:pPr>
      <w:r w:rsidRPr="00E36C23">
        <w:rPr>
          <w:rFonts w:ascii="Arial" w:hAnsi="Arial" w:cs="Arial"/>
        </w:rPr>
        <w:t>argument analysis: the capacity to infer logical conclusions from evidence or assertions.</w:t>
      </w:r>
    </w:p>
    <w:p w14:paraId="7741E5A4" w14:textId="77777777" w:rsidR="00002A50" w:rsidRPr="00E36C23" w:rsidRDefault="00002A50" w:rsidP="006F65BF">
      <w:pPr>
        <w:pStyle w:val="ListParagraph"/>
        <w:numPr>
          <w:ilvl w:val="0"/>
          <w:numId w:val="8"/>
        </w:numPr>
        <w:jc w:val="both"/>
        <w:rPr>
          <w:rFonts w:ascii="Arial" w:hAnsi="Arial" w:cs="Arial"/>
        </w:rPr>
      </w:pPr>
      <w:r w:rsidRPr="00E36C23">
        <w:rPr>
          <w:rFonts w:ascii="Arial" w:hAnsi="Arial" w:cs="Arial"/>
        </w:rPr>
        <w:t>creation: the capacity to build a strategy, theory, technique, or argument based on a synthesis of evidence (the product made goes beyond the available knowledge);</w:t>
      </w:r>
    </w:p>
    <w:p w14:paraId="3613AEE7" w14:textId="77777777" w:rsidR="00002A50" w:rsidRPr="00E36C23" w:rsidRDefault="00002A50" w:rsidP="006F65BF">
      <w:pPr>
        <w:pStyle w:val="ListParagraph"/>
        <w:numPr>
          <w:ilvl w:val="0"/>
          <w:numId w:val="8"/>
        </w:numPr>
        <w:jc w:val="both"/>
        <w:rPr>
          <w:rFonts w:ascii="Arial" w:hAnsi="Arial" w:cs="Arial"/>
        </w:rPr>
      </w:pPr>
      <w:r w:rsidRPr="00E36C23">
        <w:rPr>
          <w:rFonts w:ascii="Arial" w:hAnsi="Arial" w:cs="Arial"/>
        </w:rPr>
        <w:t>assessment: the capacity to assess the effectiveness of methods or solutions. A set of criteria or a particular framework is used to evaluate criticism or work output.</w:t>
      </w:r>
    </w:p>
    <w:p w14:paraId="2C29A42B" w14:textId="77777777" w:rsidR="00002A50" w:rsidRPr="00E36C23" w:rsidRDefault="00002A50" w:rsidP="006F65BF">
      <w:pPr>
        <w:jc w:val="both"/>
        <w:rPr>
          <w:rFonts w:ascii="Arial" w:hAnsi="Arial" w:cs="Arial"/>
        </w:rPr>
      </w:pPr>
      <w:r w:rsidRPr="00E36C23">
        <w:rPr>
          <w:rFonts w:ascii="Arial" w:hAnsi="Arial" w:cs="Arial"/>
        </w:rPr>
        <w:lastRenderedPageBreak/>
        <w:t>According to research, focusing on critical-thinking abilities is beneficial for various reasons: Individuals with stronger critical-thinking abilities are more equipped for the job. Developing critical-thinking abilities in pupils might help them achieve better academic results in writing and reasoning. Critical thinking is in great demand by large businesses because it produces better real-world results, higher rates of political involvement, and effective decision-making and assessment in actual life.</w:t>
      </w:r>
    </w:p>
    <w:p w14:paraId="548BCDB4" w14:textId="77777777" w:rsidR="00447EB2" w:rsidRPr="00E36C23" w:rsidRDefault="00447EB2" w:rsidP="006F65BF">
      <w:pPr>
        <w:pStyle w:val="Subtitle"/>
        <w:jc w:val="both"/>
        <w:rPr>
          <w:rFonts w:ascii="Arial" w:hAnsi="Arial" w:cs="Arial"/>
        </w:rPr>
      </w:pPr>
      <w:r w:rsidRPr="00E36C23">
        <w:rPr>
          <w:rFonts w:ascii="Arial" w:hAnsi="Arial" w:cs="Arial"/>
        </w:rPr>
        <w:t>Digital Skills:</w:t>
      </w:r>
    </w:p>
    <w:p w14:paraId="125F4231" w14:textId="77777777" w:rsidR="00447EB2" w:rsidRPr="00E36C23" w:rsidRDefault="00447EB2" w:rsidP="006F65BF">
      <w:pPr>
        <w:jc w:val="both"/>
        <w:rPr>
          <w:rFonts w:ascii="Arial" w:hAnsi="Arial" w:cs="Arial"/>
        </w:rPr>
      </w:pPr>
      <w:r w:rsidRPr="00E36C23">
        <w:rPr>
          <w:rFonts w:ascii="Arial" w:hAnsi="Arial" w:cs="Arial"/>
        </w:rPr>
        <w:t>There seems to be no escaping the fact that we live in an internet age. Computers are at the center of so many of our daily activities, and it's challenging to find a job description these days that just doesn't feature some kind of "computer skills" as a required ability.</w:t>
      </w:r>
      <w:r w:rsidR="00041829" w:rsidRPr="00041829">
        <w:t xml:space="preserve"> </w:t>
      </w:r>
      <w:r w:rsidR="00041829" w:rsidRPr="00041829">
        <w:rPr>
          <w:rFonts w:ascii="Arial" w:hAnsi="Arial" w:cs="Arial"/>
        </w:rPr>
        <w:t>The Digital lacking should not be seen as a threat. Instead, it is a chance for individuals of all ages – not just teenagers – to enter a new industry or improve their existing one. Because half of all British IT instructors lack a post-A-level certificate in IT, schools are on the lookout for teachers with any form of computing-related degree4. In the present economic context, having digital skills was no more profitable.</w:t>
      </w:r>
      <w:r w:rsidR="00041829">
        <w:rPr>
          <w:rFonts w:ascii="Arial" w:hAnsi="Arial" w:cs="Arial"/>
        </w:rPr>
        <w:t xml:space="preserve"> Some of the skills are highlighted as</w:t>
      </w:r>
      <w:r w:rsidR="00041829" w:rsidRPr="00041829">
        <w:rPr>
          <w:rFonts w:ascii="Arial" w:hAnsi="Arial" w:cs="Arial"/>
          <w:color w:val="000000"/>
          <w:sz w:val="20"/>
          <w:szCs w:val="20"/>
          <w:shd w:val="clear" w:color="auto" w:fill="FFFFFF"/>
        </w:rPr>
        <w:t xml:space="preserve"> </w:t>
      </w:r>
      <w:r w:rsidR="00041829">
        <w:rPr>
          <w:rFonts w:ascii="Arial" w:hAnsi="Arial" w:cs="Arial"/>
          <w:color w:val="000000"/>
          <w:sz w:val="20"/>
          <w:szCs w:val="20"/>
          <w:shd w:val="clear" w:color="auto" w:fill="FFFFFF"/>
        </w:rPr>
        <w:t>(Digital et al, 2021)</w:t>
      </w:r>
    </w:p>
    <w:p w14:paraId="6B7B166F" w14:textId="77777777" w:rsidR="000A4FDF" w:rsidRPr="00E36C23" w:rsidRDefault="000A4FDF" w:rsidP="006F65BF">
      <w:pPr>
        <w:jc w:val="both"/>
        <w:rPr>
          <w:rFonts w:ascii="Arial" w:hAnsi="Arial" w:cs="Arial"/>
        </w:rPr>
      </w:pPr>
      <w:r w:rsidRPr="00E36C23">
        <w:rPr>
          <w:rFonts w:ascii="Arial" w:hAnsi="Arial" w:cs="Arial"/>
          <w:u w:val="single"/>
        </w:rPr>
        <w:t>Communication:</w:t>
      </w:r>
      <w:r w:rsidRPr="00E36C23">
        <w:rPr>
          <w:rFonts w:ascii="Arial" w:hAnsi="Arial" w:cs="Arial"/>
        </w:rPr>
        <w:t xml:space="preserve"> We utilize new tech in a variety of forms of communication with one another. You probably do it </w:t>
      </w:r>
      <w:r w:rsidR="00C25043">
        <w:rPr>
          <w:rFonts w:ascii="Arial" w:hAnsi="Arial" w:cs="Arial"/>
        </w:rPr>
        <w:t>daily</w:t>
      </w:r>
      <w:r w:rsidRPr="00E36C23">
        <w:rPr>
          <w:rFonts w:ascii="Arial" w:hAnsi="Arial" w:cs="Arial"/>
        </w:rPr>
        <w:t xml:space="preserve"> without even realizing it! Interacting online includes emailing your employer, sharing a beautiful pet video on Facebook, and joining the family WhatsApp discussion. This ability also involves the </w:t>
      </w:r>
      <w:r w:rsidR="00C25043" w:rsidRPr="00E36C23">
        <w:rPr>
          <w:rFonts w:ascii="Arial" w:hAnsi="Arial" w:cs="Arial"/>
        </w:rPr>
        <w:t>skill</w:t>
      </w:r>
      <w:r w:rsidRPr="00E36C23">
        <w:rPr>
          <w:rFonts w:ascii="Arial" w:hAnsi="Arial" w:cs="Arial"/>
        </w:rPr>
        <w:t xml:space="preserve"> to </w:t>
      </w:r>
      <w:r w:rsidR="00C25043">
        <w:rPr>
          <w:rFonts w:ascii="Arial" w:hAnsi="Arial" w:cs="Arial"/>
        </w:rPr>
        <w:t>make</w:t>
      </w:r>
      <w:r w:rsidRPr="00E36C23">
        <w:rPr>
          <w:rFonts w:ascii="Arial" w:hAnsi="Arial" w:cs="Arial"/>
        </w:rPr>
        <w:t xml:space="preserve"> documents and </w:t>
      </w:r>
      <w:r w:rsidR="00C25043">
        <w:rPr>
          <w:rFonts w:ascii="Arial" w:hAnsi="Arial" w:cs="Arial"/>
        </w:rPr>
        <w:t>share</w:t>
      </w:r>
      <w:r w:rsidRPr="00E36C23">
        <w:rPr>
          <w:rFonts w:ascii="Arial" w:hAnsi="Arial" w:cs="Arial"/>
        </w:rPr>
        <w:t xml:space="preserve"> them </w:t>
      </w:r>
      <w:r w:rsidR="00C25043">
        <w:rPr>
          <w:rFonts w:ascii="Arial" w:hAnsi="Arial" w:cs="Arial"/>
        </w:rPr>
        <w:t>with the receiver</w:t>
      </w:r>
      <w:r w:rsidRPr="00E36C23">
        <w:rPr>
          <w:rFonts w:ascii="Arial" w:hAnsi="Arial" w:cs="Arial"/>
        </w:rPr>
        <w:t xml:space="preserve">. You may </w:t>
      </w:r>
      <w:r w:rsidR="00C25043" w:rsidRPr="00E36C23">
        <w:rPr>
          <w:rFonts w:ascii="Arial" w:hAnsi="Arial" w:cs="Arial"/>
        </w:rPr>
        <w:t>produce</w:t>
      </w:r>
      <w:r w:rsidRPr="00E36C23">
        <w:rPr>
          <w:rFonts w:ascii="Arial" w:hAnsi="Arial" w:cs="Arial"/>
        </w:rPr>
        <w:t xml:space="preserve"> a </w:t>
      </w:r>
      <w:r w:rsidR="00C25043" w:rsidRPr="00E36C23">
        <w:rPr>
          <w:rFonts w:ascii="Arial" w:hAnsi="Arial" w:cs="Arial"/>
        </w:rPr>
        <w:t>part</w:t>
      </w:r>
      <w:r w:rsidRPr="00E36C23">
        <w:rPr>
          <w:rFonts w:ascii="Arial" w:hAnsi="Arial" w:cs="Arial"/>
        </w:rPr>
        <w:t xml:space="preserve"> of published material with </w:t>
      </w:r>
      <w:r w:rsidR="00C25043">
        <w:rPr>
          <w:rFonts w:ascii="Arial" w:hAnsi="Arial" w:cs="Arial"/>
        </w:rPr>
        <w:t xml:space="preserve">MS. </w:t>
      </w:r>
      <w:r w:rsidRPr="00E36C23">
        <w:rPr>
          <w:rFonts w:ascii="Arial" w:hAnsi="Arial" w:cs="Arial"/>
        </w:rPr>
        <w:t xml:space="preserve">Word Documents or a </w:t>
      </w:r>
      <w:r w:rsidR="00C25043" w:rsidRPr="00E36C23">
        <w:rPr>
          <w:rFonts w:ascii="Arial" w:hAnsi="Arial" w:cs="Arial"/>
        </w:rPr>
        <w:t>similar</w:t>
      </w:r>
      <w:r w:rsidRPr="00E36C23">
        <w:rPr>
          <w:rFonts w:ascii="Arial" w:hAnsi="Arial" w:cs="Arial"/>
        </w:rPr>
        <w:t xml:space="preserve"> program, then share it </w:t>
      </w:r>
      <w:r w:rsidR="00C25043">
        <w:rPr>
          <w:rFonts w:ascii="Arial" w:hAnsi="Arial" w:cs="Arial"/>
        </w:rPr>
        <w:t>with</w:t>
      </w:r>
      <w:r w:rsidRPr="00E36C23">
        <w:rPr>
          <w:rFonts w:ascii="Arial" w:hAnsi="Arial" w:cs="Arial"/>
        </w:rPr>
        <w:t xml:space="preserve"> </w:t>
      </w:r>
      <w:r w:rsidR="00C25043" w:rsidRPr="00E36C23">
        <w:rPr>
          <w:rFonts w:ascii="Arial" w:hAnsi="Arial" w:cs="Arial"/>
        </w:rPr>
        <w:t>somebody</w:t>
      </w:r>
      <w:r w:rsidRPr="00E36C23">
        <w:rPr>
          <w:rFonts w:ascii="Arial" w:hAnsi="Arial" w:cs="Arial"/>
        </w:rPr>
        <w:t xml:space="preserve"> else by </w:t>
      </w:r>
      <w:r w:rsidR="00C25043">
        <w:rPr>
          <w:rFonts w:ascii="Arial" w:hAnsi="Arial" w:cs="Arial"/>
        </w:rPr>
        <w:t>email</w:t>
      </w:r>
      <w:r w:rsidRPr="00E36C23">
        <w:rPr>
          <w:rFonts w:ascii="Arial" w:hAnsi="Arial" w:cs="Arial"/>
        </w:rPr>
        <w:t xml:space="preserve"> or Google Documents. For example, I'm writing this piece in Microsoft Word right now, and when it's completed, I'll send it to my publisher as an attachment.</w:t>
      </w:r>
    </w:p>
    <w:p w14:paraId="6C1888D9" w14:textId="77777777" w:rsidR="000A4FDF" w:rsidRPr="00E36C23" w:rsidRDefault="000A4FDF" w:rsidP="006F65BF">
      <w:pPr>
        <w:jc w:val="both"/>
        <w:rPr>
          <w:rFonts w:ascii="Arial" w:hAnsi="Arial" w:cs="Arial"/>
          <w:bCs/>
        </w:rPr>
      </w:pPr>
      <w:r w:rsidRPr="00E36C23">
        <w:rPr>
          <w:rFonts w:ascii="Arial" w:hAnsi="Arial" w:cs="Arial"/>
          <w:bCs/>
          <w:u w:val="single"/>
        </w:rPr>
        <w:t xml:space="preserve">Handling Information &amp; Content: </w:t>
      </w:r>
      <w:r w:rsidRPr="00E36C23">
        <w:rPr>
          <w:rFonts w:ascii="Arial" w:hAnsi="Arial" w:cs="Arial"/>
          <w:bCs/>
        </w:rPr>
        <w:t xml:space="preserve">The text, photos, movies, and other materials we see all around us are referred to as "content." You should be able to discover the material you need online and interact with it positively </w:t>
      </w:r>
      <w:r w:rsidR="00C25043">
        <w:rPr>
          <w:rFonts w:ascii="Arial" w:hAnsi="Arial" w:cs="Arial"/>
          <w:bCs/>
        </w:rPr>
        <w:t>to</w:t>
      </w:r>
      <w:r w:rsidRPr="00E36C23">
        <w:rPr>
          <w:rFonts w:ascii="Arial" w:hAnsi="Arial" w:cs="Arial"/>
          <w:bCs/>
        </w:rPr>
        <w:t xml:space="preserve"> demonstrate this talent. Using search engines like Google to discover information, saving and organizing data on your gadget or the cloud, and streaming music and video from legal sources like Netflix or Spotify are examples of this.</w:t>
      </w:r>
      <w:r w:rsidRPr="00E36C23">
        <w:rPr>
          <w:rFonts w:ascii="Arial" w:hAnsi="Arial" w:cs="Arial"/>
        </w:rPr>
        <w:t xml:space="preserve"> </w:t>
      </w:r>
      <w:r w:rsidRPr="00E36C23">
        <w:rPr>
          <w:rFonts w:ascii="Arial" w:hAnsi="Arial" w:cs="Arial"/>
          <w:bCs/>
        </w:rPr>
        <w:t>You may need to locate data for a colleague or safely communicate it with them during work. You might also want to synchronize your devices so that precise data, like your schedule, is accessible on both your computers and your smartphone.</w:t>
      </w:r>
    </w:p>
    <w:p w14:paraId="0446D5A9" w14:textId="77777777" w:rsidR="000A4FDF" w:rsidRDefault="000A4FDF" w:rsidP="006F65BF">
      <w:pPr>
        <w:jc w:val="both"/>
        <w:rPr>
          <w:rFonts w:ascii="Arial" w:hAnsi="Arial" w:cs="Arial"/>
          <w:bCs/>
        </w:rPr>
      </w:pPr>
      <w:r w:rsidRPr="00E36C23">
        <w:rPr>
          <w:rFonts w:ascii="Arial" w:hAnsi="Arial" w:cs="Arial"/>
          <w:bCs/>
          <w:u w:val="single"/>
        </w:rPr>
        <w:t xml:space="preserve">Problem Solving: </w:t>
      </w:r>
      <w:r w:rsidR="007E5507" w:rsidRPr="007E5507">
        <w:rPr>
          <w:rFonts w:ascii="Arial" w:hAnsi="Arial" w:cs="Arial"/>
          <w:bCs/>
        </w:rPr>
        <w:t xml:space="preserve">There </w:t>
      </w:r>
      <w:r w:rsidR="007E5507">
        <w:rPr>
          <w:rFonts w:ascii="Arial" w:hAnsi="Arial" w:cs="Arial"/>
          <w:bCs/>
        </w:rPr>
        <w:t>is</w:t>
      </w:r>
      <w:r w:rsidR="007E5507" w:rsidRPr="007E5507">
        <w:rPr>
          <w:rFonts w:ascii="Arial" w:hAnsi="Arial" w:cs="Arial"/>
          <w:bCs/>
        </w:rPr>
        <w:t xml:space="preserve"> an assortment of ways that computerized innovation might assist us with tackling issues. In case you've at any point utilized Google to resolve contention, watched a YouTube video to figure out how to accomplish something, or had Excel do your math for you, you've used the web to tackle issues.</w:t>
      </w:r>
      <w:r w:rsidR="006F65BF" w:rsidRPr="00E36C23">
        <w:rPr>
          <w:rFonts w:ascii="Arial" w:hAnsi="Arial" w:cs="Arial"/>
          <w:bCs/>
        </w:rPr>
        <w:t xml:space="preserve"> It is an essential skill for a professional. It is often used at the managerial level, to solve any problem. When stuck on a task, you can browse the internet for relevant data, use online information help platforms, or ask people across the globe on platforms like </w:t>
      </w:r>
      <w:r w:rsidR="007E5507">
        <w:rPr>
          <w:rFonts w:ascii="Arial" w:hAnsi="Arial" w:cs="Arial"/>
          <w:bCs/>
        </w:rPr>
        <w:t>Quora</w:t>
      </w:r>
      <w:r w:rsidR="006F65BF" w:rsidRPr="00E36C23">
        <w:rPr>
          <w:rFonts w:ascii="Arial" w:hAnsi="Arial" w:cs="Arial"/>
          <w:bCs/>
        </w:rPr>
        <w:t>.</w:t>
      </w:r>
      <w:r w:rsidR="00041829" w:rsidRPr="00041829">
        <w:rPr>
          <w:rFonts w:ascii="Arial" w:hAnsi="Arial" w:cs="Arial"/>
          <w:color w:val="000000"/>
          <w:sz w:val="20"/>
          <w:szCs w:val="20"/>
          <w:shd w:val="clear" w:color="auto" w:fill="FFFFFF"/>
        </w:rPr>
        <w:t xml:space="preserve"> </w:t>
      </w:r>
      <w:r w:rsidR="00041829">
        <w:rPr>
          <w:rFonts w:ascii="Arial" w:hAnsi="Arial" w:cs="Arial"/>
          <w:color w:val="000000"/>
          <w:sz w:val="20"/>
          <w:szCs w:val="20"/>
          <w:shd w:val="clear" w:color="auto" w:fill="FFFFFF"/>
        </w:rPr>
        <w:t>(Ammy, 2021)</w:t>
      </w:r>
    </w:p>
    <w:p w14:paraId="2C7F6C5E" w14:textId="77777777" w:rsidR="00041829" w:rsidRPr="00E36C23" w:rsidRDefault="00041829" w:rsidP="00041829">
      <w:pPr>
        <w:jc w:val="both"/>
        <w:rPr>
          <w:rFonts w:ascii="Arial" w:hAnsi="Arial" w:cs="Arial"/>
          <w:bCs/>
        </w:rPr>
      </w:pPr>
      <w:r>
        <w:rPr>
          <w:rFonts w:ascii="Arial" w:hAnsi="Arial" w:cs="Arial"/>
          <w:bCs/>
        </w:rPr>
        <w:t xml:space="preserve">Digital skills have created separate domains as well. </w:t>
      </w:r>
      <w:r w:rsidRPr="00041829">
        <w:rPr>
          <w:rFonts w:ascii="Arial" w:hAnsi="Arial" w:cs="Arial"/>
          <w:bCs/>
        </w:rPr>
        <w:t>Programming is a career that is connected to all of these phrases and is a rising business, but it is not the only one that needs digital abilities. These keywords are connected with vocations such as marketing, customer service, retail, management, writing, and selling, all of which may need</w:t>
      </w:r>
      <w:r>
        <w:rPr>
          <w:rFonts w:ascii="Arial" w:hAnsi="Arial" w:cs="Arial"/>
          <w:bCs/>
        </w:rPr>
        <w:t xml:space="preserve"> digital abilities. </w:t>
      </w:r>
      <w:r w:rsidRPr="00041829">
        <w:rPr>
          <w:rFonts w:ascii="Arial" w:hAnsi="Arial" w:cs="Arial"/>
          <w:bCs/>
        </w:rPr>
        <w:t>In other words, it's reasonable to expect that practically all employment will demand some degree of digital proficiency. Even if they don't, job seekers should protect themselves from the growing demand for technological skillsets.</w:t>
      </w:r>
      <w:r w:rsidRPr="00041829">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(Digital et al, 2021)</w:t>
      </w:r>
    </w:p>
    <w:p w14:paraId="2F6D1FED" w14:textId="77777777" w:rsidR="006F65BF" w:rsidRPr="00E36C23" w:rsidRDefault="00E36C23" w:rsidP="00E36C23">
      <w:pPr>
        <w:pStyle w:val="Subtitle"/>
        <w:rPr>
          <w:rFonts w:ascii="Arial" w:hAnsi="Arial" w:cs="Arial"/>
        </w:rPr>
      </w:pPr>
      <w:r w:rsidRPr="00E36C23">
        <w:rPr>
          <w:rFonts w:ascii="Arial" w:hAnsi="Arial" w:cs="Arial"/>
        </w:rPr>
        <w:lastRenderedPageBreak/>
        <w:t>Team Working Skill:</w:t>
      </w:r>
    </w:p>
    <w:p w14:paraId="086E8F68" w14:textId="77777777" w:rsidR="00E36C23" w:rsidRPr="00E36C23" w:rsidRDefault="00041829" w:rsidP="00E36C23">
      <w:pPr>
        <w:rPr>
          <w:rFonts w:ascii="Arial" w:hAnsi="Arial" w:cs="Arial"/>
        </w:rPr>
      </w:pPr>
      <w:r w:rsidRPr="00041829">
        <w:rPr>
          <w:rFonts w:ascii="Arial" w:hAnsi="Arial" w:cs="Arial"/>
        </w:rPr>
        <w:t>No matter what business you work in or what job title you have, teamwork skills are critical to your success. Working effectively with customers, colleagues, bosses, and other coworkers may help you finish things more quickly while also creating a pleasant atmosphere for yourself and others. A wholesome, moderate workplace is often one that stresses excellent cooperation skills.</w:t>
      </w:r>
      <w:r>
        <w:rPr>
          <w:rFonts w:ascii="Arial" w:hAnsi="Arial" w:cs="Arial"/>
        </w:rPr>
        <w:t xml:space="preserve"> </w:t>
      </w:r>
      <w:r w:rsidR="00E36C23" w:rsidRPr="00E36C23">
        <w:rPr>
          <w:rFonts w:ascii="Arial" w:hAnsi="Arial" w:cs="Arial"/>
        </w:rPr>
        <w:t>When group members work with each other in cooperation and cohesion to accomplish a shared objective, this is referred to as teamwork. Personal skills and knowledge and aspirations will not assist achieve success in any job in today's fast-changing technology-based work environment. The following are some of the advantages of working in a group:</w:t>
      </w:r>
      <w:r>
        <w:rPr>
          <w:rFonts w:ascii="Arial" w:hAnsi="Arial" w:cs="Arial"/>
        </w:rPr>
        <w:t xml:space="preserve"> </w:t>
      </w:r>
      <w:r w:rsidRPr="00041829">
        <w:rPr>
          <w:rFonts w:ascii="Arial" w:hAnsi="Arial" w:cs="Arial"/>
          <w:color w:val="000000" w:themeColor="text1"/>
          <w:sz w:val="20"/>
          <w:szCs w:val="20"/>
          <w:shd w:val="clear" w:color="auto" w:fill="FFFFFF"/>
        </w:rPr>
        <w:t>(Indeed, 2019)</w:t>
      </w:r>
    </w:p>
    <w:p w14:paraId="14804720" w14:textId="77777777" w:rsidR="00E36C23" w:rsidRPr="00E36C23" w:rsidRDefault="00E36C23" w:rsidP="00E36C23">
      <w:pPr>
        <w:rPr>
          <w:rFonts w:ascii="Arial" w:hAnsi="Arial" w:cs="Arial"/>
        </w:rPr>
      </w:pPr>
      <w:r w:rsidRPr="00E36C23">
        <w:rPr>
          <w:rFonts w:ascii="Arial" w:hAnsi="Arial" w:cs="Arial"/>
          <w:u w:val="single"/>
        </w:rPr>
        <w:t>Efficiency:</w:t>
      </w:r>
      <w:r w:rsidRPr="00E36C23">
        <w:rPr>
          <w:rFonts w:ascii="Arial" w:hAnsi="Arial" w:cs="Arial"/>
        </w:rPr>
        <w:t xml:space="preserve"> A variety of skills may be required to do a certain job inside a company. </w:t>
      </w:r>
      <w:r w:rsidR="00C25043">
        <w:rPr>
          <w:rFonts w:ascii="Arial" w:hAnsi="Arial" w:cs="Arial"/>
        </w:rPr>
        <w:t>No one individual may have</w:t>
      </w:r>
      <w:r w:rsidRPr="00E36C23">
        <w:rPr>
          <w:rFonts w:ascii="Arial" w:hAnsi="Arial" w:cs="Arial"/>
        </w:rPr>
        <w:t xml:space="preserve"> all of the skills. Teamwork aids in the distribution of duties based on individual capabilities. The efficiency and production of each worker are both improved as a result of this work-sharing arrangement.</w:t>
      </w:r>
    </w:p>
    <w:p w14:paraId="18354EE6" w14:textId="77777777" w:rsidR="00E36C23" w:rsidRPr="00E36C23" w:rsidRDefault="00E36C23" w:rsidP="00E36C23">
      <w:pPr>
        <w:rPr>
          <w:rFonts w:ascii="Arial" w:hAnsi="Arial" w:cs="Arial"/>
        </w:rPr>
      </w:pPr>
      <w:r w:rsidRPr="00E36C23">
        <w:rPr>
          <w:rFonts w:ascii="Arial" w:hAnsi="Arial" w:cs="Arial"/>
          <w:u w:val="single"/>
        </w:rPr>
        <w:t>Freedom:</w:t>
      </w:r>
      <w:r w:rsidRPr="00E36C23">
        <w:rPr>
          <w:rFonts w:ascii="Arial" w:hAnsi="Arial" w:cs="Arial"/>
        </w:rPr>
        <w:t xml:space="preserve"> When a group of individuals works together to solve a problem, they have more latitude to take risks and investigate more solutions.</w:t>
      </w:r>
    </w:p>
    <w:p w14:paraId="502090D7" w14:textId="77777777" w:rsidR="00E36C23" w:rsidRDefault="00E36C23" w:rsidP="00E36C23">
      <w:pPr>
        <w:rPr>
          <w:rFonts w:ascii="Arial" w:hAnsi="Arial" w:cs="Arial"/>
        </w:rPr>
      </w:pPr>
      <w:r w:rsidRPr="00E36C23">
        <w:rPr>
          <w:rFonts w:ascii="Arial" w:hAnsi="Arial" w:cs="Arial"/>
          <w:u w:val="single"/>
        </w:rPr>
        <w:t>Opportunities:</w:t>
      </w:r>
      <w:r>
        <w:rPr>
          <w:rFonts w:ascii="Arial" w:hAnsi="Arial" w:cs="Arial"/>
          <w:u w:val="single"/>
        </w:rPr>
        <w:t xml:space="preserve"> </w:t>
      </w:r>
      <w:r w:rsidRPr="00E36C23">
        <w:rPr>
          <w:rFonts w:ascii="Arial" w:hAnsi="Arial" w:cs="Arial"/>
        </w:rPr>
        <w:t>Teamwork provides extra possibilities to discuss and brainstorm for new ideas and feasible solutions to an issue or to complete a task. It provides a new way for people to learn from one other's mistakes and successes.</w:t>
      </w:r>
      <w:r w:rsidR="00041829" w:rsidRPr="00041829">
        <w:rPr>
          <w:rFonts w:ascii="Arial" w:hAnsi="Arial" w:cs="Arial"/>
          <w:color w:val="2C3E50"/>
          <w:sz w:val="23"/>
          <w:szCs w:val="23"/>
          <w:shd w:val="clear" w:color="auto" w:fill="FFFFFF"/>
        </w:rPr>
        <w:t xml:space="preserve"> </w:t>
      </w:r>
      <w:r w:rsidR="00041829" w:rsidRPr="00041829">
        <w:rPr>
          <w:rFonts w:ascii="Arial" w:hAnsi="Arial" w:cs="Arial"/>
          <w:color w:val="000000" w:themeColor="text1"/>
          <w:sz w:val="20"/>
          <w:szCs w:val="23"/>
          <w:shd w:val="clear" w:color="auto" w:fill="FFFFFF"/>
        </w:rPr>
        <w:t>(Indeed, 2019)</w:t>
      </w:r>
    </w:p>
    <w:p w14:paraId="0C61664B" w14:textId="77777777" w:rsidR="000D2436" w:rsidRPr="00803217" w:rsidRDefault="00041829" w:rsidP="00E36C23">
      <w:pPr>
        <w:rPr>
          <w:rFonts w:ascii="Arial" w:hAnsi="Arial" w:cs="Arial"/>
          <w:b/>
          <w:sz w:val="24"/>
        </w:rPr>
      </w:pPr>
      <w:r w:rsidRPr="00803217">
        <w:rPr>
          <w:rFonts w:ascii="Arial" w:hAnsi="Arial" w:cs="Arial"/>
          <w:b/>
          <w:sz w:val="24"/>
        </w:rPr>
        <w:t>Conclusion:</w:t>
      </w:r>
    </w:p>
    <w:p w14:paraId="0F9E0B17" w14:textId="77777777" w:rsidR="00E36C23" w:rsidRDefault="00803217" w:rsidP="00E36C23">
      <w:pPr>
        <w:rPr>
          <w:rFonts w:ascii="Arial" w:hAnsi="Arial" w:cs="Arial"/>
        </w:rPr>
      </w:pPr>
      <w:r w:rsidRPr="00803217">
        <w:rPr>
          <w:rFonts w:ascii="Arial" w:hAnsi="Arial" w:cs="Arial"/>
        </w:rPr>
        <w:t xml:space="preserve">The module highlighted all the aspects of employability skills. The </w:t>
      </w:r>
      <w:r w:rsidR="00C25043">
        <w:rPr>
          <w:rFonts w:ascii="Arial" w:hAnsi="Arial" w:cs="Arial"/>
        </w:rPr>
        <w:t>skillset</w:t>
      </w:r>
      <w:r w:rsidRPr="00803217">
        <w:rPr>
          <w:rFonts w:ascii="Arial" w:hAnsi="Arial" w:cs="Arial"/>
        </w:rPr>
        <w:t xml:space="preserve"> described and taught in this module was precise for better understanding and descriptive enough for implementation, all the models were practically discussed using different methods like 4-D. There will undoubtedly be a large variety of abilities that employers will find beneficial. Individually of us has our own set of abilities, and as a result, we can each contribute something unique to any organization. It's critical to understand how to recognize and use your abilities.</w:t>
      </w:r>
      <w:r>
        <w:rPr>
          <w:rFonts w:ascii="Arial" w:hAnsi="Arial" w:cs="Arial"/>
        </w:rPr>
        <w:t xml:space="preserve"> The taught skill set will be useful for the learners in future employment. </w:t>
      </w:r>
    </w:p>
    <w:p w14:paraId="3D1C1B8A" w14:textId="77777777" w:rsidR="000270AD" w:rsidRDefault="00C25043">
      <w:pPr>
        <w:spacing w:line="259" w:lineRule="auto"/>
        <w:rPr>
          <w:rFonts w:ascii="Arial" w:hAnsi="Arial" w:cs="Arial"/>
        </w:rPr>
      </w:pPr>
      <w:r w:rsidRPr="00C25043">
        <w:rPr>
          <w:rFonts w:ascii="Arial" w:hAnsi="Arial" w:cs="Arial"/>
        </w:rPr>
        <w:t xml:space="preserve">The main difficulties ahead are guaranteeing that instructors are sufficiently prepared to show these abilities and that appropriate and reliable assessment and revealing systems are accessible and applied. Working on educators' capacity to help employability abilities will likewise work on students' capacity to draw in with the idea of employability abilities and move what they've realized all through preparing </w:t>
      </w:r>
      <w:r>
        <w:rPr>
          <w:rFonts w:ascii="Arial" w:hAnsi="Arial" w:cs="Arial"/>
        </w:rPr>
        <w:t>for</w:t>
      </w:r>
      <w:r w:rsidRPr="00C25043">
        <w:rPr>
          <w:rFonts w:ascii="Arial" w:hAnsi="Arial" w:cs="Arial"/>
        </w:rPr>
        <w:t xml:space="preserve"> their future business. Industry mediation, perhaps </w:t>
      </w:r>
      <w:r>
        <w:rPr>
          <w:rFonts w:ascii="Arial" w:hAnsi="Arial" w:cs="Arial"/>
        </w:rPr>
        <w:t>using</w:t>
      </w:r>
      <w:r w:rsidRPr="00C25043">
        <w:rPr>
          <w:rFonts w:ascii="Arial" w:hAnsi="Arial" w:cs="Arial"/>
        </w:rPr>
        <w:t xml:space="preserve"> industry abilities chambers, is needed to guarantee consistency in announcing and appraisal norms across preparing programs. At last, </w:t>
      </w:r>
      <w:r>
        <w:rPr>
          <w:rFonts w:ascii="Arial" w:hAnsi="Arial" w:cs="Arial"/>
        </w:rPr>
        <w:t>the functional</w:t>
      </w:r>
      <w:r w:rsidRPr="00C25043">
        <w:rPr>
          <w:rFonts w:ascii="Arial" w:hAnsi="Arial" w:cs="Arial"/>
        </w:rPr>
        <w:t xml:space="preserve"> meaning of employability abilities is important to advance the crucial job of employability abilities in the present preparing field, one that can be utilized by both industry and specialists with </w:t>
      </w:r>
      <w:r>
        <w:rPr>
          <w:rFonts w:ascii="Arial" w:hAnsi="Arial" w:cs="Arial"/>
        </w:rPr>
        <w:t xml:space="preserve">an </w:t>
      </w:r>
      <w:r w:rsidRPr="00C25043">
        <w:rPr>
          <w:rFonts w:ascii="Arial" w:hAnsi="Arial" w:cs="Arial"/>
        </w:rPr>
        <w:t>equivalent arrangement.</w:t>
      </w:r>
      <w:r w:rsidR="000270AD">
        <w:rPr>
          <w:rFonts w:ascii="Arial" w:hAnsi="Arial" w:cs="Arial"/>
        </w:rPr>
        <w:br w:type="page"/>
      </w:r>
    </w:p>
    <w:p w14:paraId="7A596115" w14:textId="77777777" w:rsidR="000270AD" w:rsidRPr="000270AD" w:rsidRDefault="000270AD" w:rsidP="00E36C23">
      <w:pPr>
        <w:rPr>
          <w:rFonts w:ascii="Arial" w:hAnsi="Arial" w:cs="Arial"/>
          <w:b/>
          <w:sz w:val="24"/>
        </w:rPr>
      </w:pPr>
      <w:r w:rsidRPr="000270AD">
        <w:rPr>
          <w:rFonts w:ascii="Arial" w:hAnsi="Arial" w:cs="Arial"/>
          <w:b/>
          <w:sz w:val="24"/>
        </w:rPr>
        <w:lastRenderedPageBreak/>
        <w:t>References:</w:t>
      </w:r>
    </w:p>
    <w:p w14:paraId="51EE6EAB" w14:textId="77777777" w:rsidR="000270AD" w:rsidRDefault="000270AD" w:rsidP="000270AD">
      <w:pPr>
        <w:ind w:left="720" w:hanging="720"/>
        <w:rPr>
          <w:rFonts w:ascii="Arial" w:hAnsi="Arial" w:cs="Arial"/>
        </w:rPr>
      </w:pPr>
      <w:r w:rsidRPr="000270AD">
        <w:rPr>
          <w:rFonts w:ascii="Arial" w:hAnsi="Arial" w:cs="Arial"/>
        </w:rPr>
        <w:t xml:space="preserve">Blackburn, J. (n.d.). </w:t>
      </w:r>
      <w:r w:rsidRPr="000270AD">
        <w:rPr>
          <w:rFonts w:ascii="Arial" w:hAnsi="Arial" w:cs="Arial"/>
          <w:i/>
          <w:iCs/>
        </w:rPr>
        <w:t>Learning Resources: Employability Skills: Written Communication Skills</w:t>
      </w:r>
      <w:r w:rsidRPr="000270AD">
        <w:rPr>
          <w:rFonts w:ascii="Arial" w:hAnsi="Arial" w:cs="Arial"/>
        </w:rPr>
        <w:t>. [online] libguides.wigan-leigh.ac.uk. Available at: https://libguides.wigan-leigh.ac.uk/c.php?g=667800&amp;p=4736451 [Accessed 10 Dec. 2021].</w:t>
      </w:r>
    </w:p>
    <w:p w14:paraId="431882B1" w14:textId="77777777" w:rsidR="000270AD" w:rsidRDefault="000270AD" w:rsidP="000270AD">
      <w:pPr>
        <w:ind w:left="720" w:hanging="720"/>
        <w:rPr>
          <w:rFonts w:ascii="Arial" w:hAnsi="Arial" w:cs="Arial"/>
        </w:rPr>
      </w:pPr>
      <w:r w:rsidRPr="000270AD">
        <w:rPr>
          <w:rFonts w:ascii="Arial" w:hAnsi="Arial" w:cs="Arial"/>
        </w:rPr>
        <w:t>2011-2021, (., 2021. Digital Skills in the Workplace | SkillsYouNeed. [online] Skillsyouneed.com. Available at: &lt;https://www.skillsyouneed.com/rhubarb/digital-skills-modern-workplace.html&gt; [Accessed 10 December 2021].</w:t>
      </w:r>
    </w:p>
    <w:p w14:paraId="1E5AA1B6" w14:textId="77777777" w:rsidR="000270AD" w:rsidRPr="000270AD" w:rsidRDefault="000270AD" w:rsidP="000270AD">
      <w:pPr>
        <w:ind w:left="720" w:hanging="720"/>
        <w:rPr>
          <w:rFonts w:ascii="Arial" w:hAnsi="Arial" w:cs="Arial"/>
        </w:rPr>
      </w:pPr>
      <w:r w:rsidRPr="000270AD">
        <w:rPr>
          <w:rFonts w:ascii="Arial" w:hAnsi="Arial" w:cs="Arial"/>
        </w:rPr>
        <w:t xml:space="preserve">Indeed (2018). </w:t>
      </w:r>
      <w:r w:rsidRPr="000270AD">
        <w:rPr>
          <w:rFonts w:ascii="Arial" w:hAnsi="Arial" w:cs="Arial"/>
          <w:i/>
          <w:iCs/>
        </w:rPr>
        <w:t>Time Management Skills: Definition and Examples | Indeed.com</w:t>
      </w:r>
      <w:r w:rsidRPr="000270AD">
        <w:rPr>
          <w:rFonts w:ascii="Arial" w:hAnsi="Arial" w:cs="Arial"/>
        </w:rPr>
        <w:t>. [online] Indeed.com. Available at: https://www.indeed.com/career-advice/career-development/time-management-skills.</w:t>
      </w:r>
    </w:p>
    <w:p w14:paraId="15FA7BB1" w14:textId="77777777" w:rsidR="000270AD" w:rsidRPr="000270AD" w:rsidRDefault="000270AD" w:rsidP="000270AD">
      <w:pPr>
        <w:ind w:left="720" w:hanging="720"/>
        <w:rPr>
          <w:rFonts w:ascii="Arial" w:hAnsi="Arial" w:cs="Arial"/>
        </w:rPr>
      </w:pPr>
      <w:r w:rsidRPr="000270AD">
        <w:rPr>
          <w:rFonts w:ascii="Arial" w:hAnsi="Arial" w:cs="Arial"/>
        </w:rPr>
        <w:t xml:space="preserve">Indeed (2019). </w:t>
      </w:r>
      <w:r w:rsidRPr="000270AD">
        <w:rPr>
          <w:rFonts w:ascii="Arial" w:hAnsi="Arial" w:cs="Arial"/>
          <w:i/>
          <w:iCs/>
        </w:rPr>
        <w:t>Teamwork Skills: Definition and Examples | Indeed.com</w:t>
      </w:r>
      <w:r w:rsidRPr="000270AD">
        <w:rPr>
          <w:rFonts w:ascii="Arial" w:hAnsi="Arial" w:cs="Arial"/>
        </w:rPr>
        <w:t>. [online] Indeed.com. Available at: https://www.indeed.com/career-advice/career-development/teamwork-skills.</w:t>
      </w:r>
    </w:p>
    <w:p w14:paraId="4567EE19" w14:textId="77777777" w:rsidR="000270AD" w:rsidRPr="00803217" w:rsidRDefault="000270AD" w:rsidP="000270AD">
      <w:pPr>
        <w:ind w:left="720" w:hanging="720"/>
        <w:rPr>
          <w:rFonts w:ascii="Arial" w:hAnsi="Arial" w:cs="Arial"/>
        </w:rPr>
      </w:pPr>
      <w:r w:rsidRPr="000270AD">
        <w:rPr>
          <w:rFonts w:ascii="Arial" w:hAnsi="Arial" w:cs="Arial"/>
        </w:rPr>
        <w:t>Ammy, J., 2021. </w:t>
      </w:r>
      <w:r w:rsidRPr="000270AD">
        <w:rPr>
          <w:rFonts w:ascii="Arial" w:hAnsi="Arial" w:cs="Arial"/>
          <w:i/>
          <w:iCs/>
        </w:rPr>
        <w:t xml:space="preserve">5 Digital Skills You </w:t>
      </w:r>
      <w:proofErr w:type="spellStart"/>
      <w:r w:rsidRPr="000270AD">
        <w:rPr>
          <w:rFonts w:ascii="Arial" w:hAnsi="Arial" w:cs="Arial"/>
          <w:i/>
          <w:iCs/>
        </w:rPr>
        <w:t>Reall</w:t>
      </w:r>
      <w:proofErr w:type="spellEnd"/>
      <w:r w:rsidRPr="000270AD">
        <w:rPr>
          <w:rFonts w:ascii="Arial" w:hAnsi="Arial" w:cs="Arial"/>
          <w:i/>
          <w:iCs/>
        </w:rPr>
        <w:t xml:space="preserve"> </w:t>
      </w:r>
      <w:proofErr w:type="gramStart"/>
      <w:r w:rsidRPr="000270AD">
        <w:rPr>
          <w:rFonts w:ascii="Arial" w:hAnsi="Arial" w:cs="Arial"/>
          <w:i/>
          <w:iCs/>
        </w:rPr>
        <w:t>For</w:t>
      </w:r>
      <w:proofErr w:type="gramEnd"/>
      <w:r w:rsidRPr="000270AD">
        <w:rPr>
          <w:rFonts w:ascii="Arial" w:hAnsi="Arial" w:cs="Arial"/>
          <w:i/>
          <w:iCs/>
        </w:rPr>
        <w:t xml:space="preserve"> Life and Work - Youth Employment UK</w:t>
      </w:r>
      <w:r w:rsidRPr="000270AD">
        <w:rPr>
          <w:rFonts w:ascii="Arial" w:hAnsi="Arial" w:cs="Arial"/>
        </w:rPr>
        <w:t>. [online] Youth Employment UK. Available at: &lt;https://www.youthemployment.org.uk/5-digital-skills-you-really-need-for-life-and-work/&gt; [Accessed 10 December 2021].</w:t>
      </w:r>
    </w:p>
    <w:p w14:paraId="3F2602C8" w14:textId="77777777" w:rsidR="00E36C23" w:rsidRPr="00E36C23" w:rsidRDefault="00E36C23" w:rsidP="00E36C23">
      <w:pPr>
        <w:rPr>
          <w:rFonts w:ascii="Arial" w:hAnsi="Arial" w:cs="Arial"/>
        </w:rPr>
      </w:pPr>
    </w:p>
    <w:p w14:paraId="30459A5C" w14:textId="77777777" w:rsidR="006F65BF" w:rsidRPr="00E36C23" w:rsidRDefault="006F65BF" w:rsidP="006F65BF">
      <w:pPr>
        <w:jc w:val="both"/>
        <w:rPr>
          <w:rFonts w:ascii="Arial" w:hAnsi="Arial" w:cs="Arial"/>
          <w:bCs/>
        </w:rPr>
      </w:pPr>
    </w:p>
    <w:p w14:paraId="793F7DE1" w14:textId="77777777" w:rsidR="000A4FDF" w:rsidRPr="00E36C23" w:rsidRDefault="000A4FDF" w:rsidP="006F65BF">
      <w:pPr>
        <w:jc w:val="both"/>
        <w:rPr>
          <w:rFonts w:ascii="Arial" w:hAnsi="Arial" w:cs="Arial"/>
          <w:bCs/>
        </w:rPr>
      </w:pPr>
    </w:p>
    <w:p w14:paraId="13CD255D" w14:textId="77777777" w:rsidR="000A4FDF" w:rsidRPr="00E36C23" w:rsidRDefault="000A4FDF" w:rsidP="006F65BF">
      <w:pPr>
        <w:jc w:val="both"/>
        <w:rPr>
          <w:rFonts w:ascii="Arial" w:hAnsi="Arial" w:cs="Arial"/>
          <w:u w:val="single"/>
        </w:rPr>
      </w:pPr>
    </w:p>
    <w:p w14:paraId="401F27BE" w14:textId="77777777" w:rsidR="000A4FDF" w:rsidRPr="00E36C23" w:rsidRDefault="000A4FDF" w:rsidP="006F65BF">
      <w:pPr>
        <w:jc w:val="both"/>
        <w:rPr>
          <w:rFonts w:ascii="Arial" w:hAnsi="Arial" w:cs="Arial"/>
        </w:rPr>
      </w:pPr>
    </w:p>
    <w:p w14:paraId="06447E64" w14:textId="77777777" w:rsidR="000A4FDF" w:rsidRPr="00E36C23" w:rsidRDefault="000A4FDF" w:rsidP="006F65BF">
      <w:pPr>
        <w:jc w:val="both"/>
        <w:rPr>
          <w:rFonts w:ascii="Arial" w:hAnsi="Arial" w:cs="Arial"/>
        </w:rPr>
      </w:pPr>
    </w:p>
    <w:p w14:paraId="0CB1780E" w14:textId="77777777" w:rsidR="000A4FDF" w:rsidRPr="00E36C23" w:rsidRDefault="000A4FDF" w:rsidP="006F65BF">
      <w:pPr>
        <w:jc w:val="both"/>
        <w:rPr>
          <w:rFonts w:ascii="Arial" w:hAnsi="Arial" w:cs="Arial"/>
        </w:rPr>
      </w:pPr>
    </w:p>
    <w:p w14:paraId="0F576DA2" w14:textId="77777777" w:rsidR="00023EE7" w:rsidRPr="00E36C23" w:rsidRDefault="00023EE7" w:rsidP="006F65BF">
      <w:pPr>
        <w:jc w:val="both"/>
        <w:rPr>
          <w:rFonts w:ascii="Arial" w:hAnsi="Arial" w:cs="Arial"/>
        </w:rPr>
      </w:pPr>
    </w:p>
    <w:p w14:paraId="28158A56" w14:textId="77777777" w:rsidR="00023EE7" w:rsidRPr="00E36C23" w:rsidRDefault="00023EE7" w:rsidP="006F65BF">
      <w:pPr>
        <w:jc w:val="both"/>
        <w:rPr>
          <w:rFonts w:ascii="Arial" w:hAnsi="Arial" w:cs="Arial"/>
        </w:rPr>
      </w:pPr>
    </w:p>
    <w:p w14:paraId="5D68DEB5" w14:textId="77777777" w:rsidR="003E7510" w:rsidRPr="00E36C23" w:rsidRDefault="003E7510" w:rsidP="006F65BF">
      <w:pPr>
        <w:jc w:val="both"/>
        <w:rPr>
          <w:rFonts w:ascii="Arial" w:hAnsi="Arial" w:cs="Arial"/>
          <w:u w:val="single"/>
        </w:rPr>
      </w:pPr>
    </w:p>
    <w:p w14:paraId="1B349AF3" w14:textId="77777777" w:rsidR="003E7510" w:rsidRPr="00E36C23" w:rsidRDefault="003E7510" w:rsidP="006F65BF">
      <w:pPr>
        <w:jc w:val="both"/>
        <w:rPr>
          <w:rFonts w:ascii="Arial" w:hAnsi="Arial" w:cs="Arial"/>
        </w:rPr>
      </w:pPr>
    </w:p>
    <w:p w14:paraId="4C2923E9" w14:textId="77777777" w:rsidR="00B442C1" w:rsidRPr="00E36C23" w:rsidRDefault="00B442C1" w:rsidP="006F65BF">
      <w:pPr>
        <w:jc w:val="both"/>
        <w:rPr>
          <w:rFonts w:ascii="Arial" w:hAnsi="Arial" w:cs="Arial"/>
        </w:rPr>
      </w:pPr>
    </w:p>
    <w:p w14:paraId="61536DFF" w14:textId="77777777" w:rsidR="00D544AB" w:rsidRPr="00E36C23" w:rsidRDefault="00D544AB" w:rsidP="006F65BF">
      <w:pPr>
        <w:jc w:val="both"/>
        <w:rPr>
          <w:rFonts w:ascii="Arial" w:hAnsi="Arial" w:cs="Arial"/>
        </w:rPr>
      </w:pPr>
    </w:p>
    <w:sectPr w:rsidR="00D544AB" w:rsidRPr="00E36C23" w:rsidSect="00653844">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D8DF33" w14:textId="77777777" w:rsidR="008F5CCE" w:rsidRDefault="008F5CCE" w:rsidP="008F5CCE">
      <w:pPr>
        <w:spacing w:after="0" w:line="240" w:lineRule="auto"/>
      </w:pPr>
      <w:r>
        <w:separator/>
      </w:r>
    </w:p>
  </w:endnote>
  <w:endnote w:type="continuationSeparator" w:id="0">
    <w:p w14:paraId="3630BEB2" w14:textId="77777777" w:rsidR="008F5CCE" w:rsidRDefault="008F5CCE" w:rsidP="008F5C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95733134"/>
      <w:docPartObj>
        <w:docPartGallery w:val="Page Numbers (Bottom of Page)"/>
        <w:docPartUnique/>
      </w:docPartObj>
    </w:sdtPr>
    <w:sdtContent>
      <w:p w14:paraId="61A9D675" w14:textId="32D00419" w:rsidR="00E44A46" w:rsidRDefault="00E44A46" w:rsidP="001B52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880721" w14:textId="77777777" w:rsidR="00C46685" w:rsidRDefault="00C466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EDE74B" w14:textId="3647F334" w:rsidR="008F5CCE" w:rsidRDefault="008F5CC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65B47C" w14:textId="73C17EE1" w:rsidR="00653844" w:rsidRDefault="00653844" w:rsidP="001B528A">
    <w:pPr>
      <w:pStyle w:val="Footer"/>
      <w:framePr w:wrap="none" w:vAnchor="text" w:hAnchor="margin" w:y="1"/>
      <w:rPr>
        <w:rStyle w:val="PageNumber"/>
      </w:rPr>
    </w:pPr>
  </w:p>
  <w:p w14:paraId="7958547F" w14:textId="2E289AE7" w:rsidR="00D9023F" w:rsidRDefault="00D9023F" w:rsidP="0065384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DEFC6B" w14:textId="77777777" w:rsidR="008F5CCE" w:rsidRDefault="008F5CCE" w:rsidP="008F5CCE">
      <w:pPr>
        <w:spacing w:after="0" w:line="240" w:lineRule="auto"/>
      </w:pPr>
      <w:r>
        <w:separator/>
      </w:r>
    </w:p>
  </w:footnote>
  <w:footnote w:type="continuationSeparator" w:id="0">
    <w:p w14:paraId="71B25D0D" w14:textId="77777777" w:rsidR="008F5CCE" w:rsidRDefault="008F5CCE" w:rsidP="008F5C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CD164B" w14:textId="77777777" w:rsidR="00C46685" w:rsidRDefault="00C466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68C4C2" w14:textId="77777777" w:rsidR="00C46685" w:rsidRDefault="00C4668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CF0994" w14:textId="351C5FCB" w:rsidR="00CC0D2A" w:rsidRDefault="007E023E" w:rsidP="007E023E">
    <w:pPr>
      <w:pStyle w:val="Header"/>
      <w:ind w:right="360"/>
    </w:pPr>
    <w:r>
      <w:rPr>
        <w:lang w:val="ro-RO"/>
      </w:rPr>
      <w:t xml:space="preserve">BMSW4001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077BEA"/>
    <w:multiLevelType w:val="hybridMultilevel"/>
    <w:tmpl w:val="78CE0C28"/>
    <w:lvl w:ilvl="0" w:tplc="C5E6C10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576AFF"/>
    <w:multiLevelType w:val="hybridMultilevel"/>
    <w:tmpl w:val="94249D0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CAA603A"/>
    <w:multiLevelType w:val="hybridMultilevel"/>
    <w:tmpl w:val="BDA04A62"/>
    <w:lvl w:ilvl="0" w:tplc="C5E6C10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61F25A5"/>
    <w:multiLevelType w:val="hybridMultilevel"/>
    <w:tmpl w:val="E85C93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DBC4121"/>
    <w:multiLevelType w:val="hybridMultilevel"/>
    <w:tmpl w:val="A8F2DFE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E3B21AE"/>
    <w:multiLevelType w:val="hybridMultilevel"/>
    <w:tmpl w:val="4D82C9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4911D04"/>
    <w:multiLevelType w:val="hybridMultilevel"/>
    <w:tmpl w:val="6DD4FA1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52724DE"/>
    <w:multiLevelType w:val="hybridMultilevel"/>
    <w:tmpl w:val="037643C8"/>
    <w:lvl w:ilvl="0" w:tplc="C5E6C10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65313AF"/>
    <w:multiLevelType w:val="hybridMultilevel"/>
    <w:tmpl w:val="C8B0AD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7"/>
  </w:num>
  <w:num w:numId="5">
    <w:abstractNumId w:val="4"/>
  </w:num>
  <w:num w:numId="6">
    <w:abstractNumId w:val="6"/>
  </w:num>
  <w:num w:numId="7">
    <w:abstractNumId w:val="8"/>
  </w:num>
  <w:num w:numId="8">
    <w:abstractNumId w:val="3"/>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0156"/>
    <w:rsid w:val="00002A50"/>
    <w:rsid w:val="00023EE7"/>
    <w:rsid w:val="000270AD"/>
    <w:rsid w:val="00030E68"/>
    <w:rsid w:val="00041829"/>
    <w:rsid w:val="000A4FDF"/>
    <w:rsid w:val="000B4684"/>
    <w:rsid w:val="000D2436"/>
    <w:rsid w:val="00127569"/>
    <w:rsid w:val="00146CB7"/>
    <w:rsid w:val="00197CE8"/>
    <w:rsid w:val="00263597"/>
    <w:rsid w:val="002C2781"/>
    <w:rsid w:val="00370955"/>
    <w:rsid w:val="003A396A"/>
    <w:rsid w:val="003B5FD1"/>
    <w:rsid w:val="003E7510"/>
    <w:rsid w:val="003F0156"/>
    <w:rsid w:val="00420D16"/>
    <w:rsid w:val="00447EB2"/>
    <w:rsid w:val="0048662A"/>
    <w:rsid w:val="004A50A6"/>
    <w:rsid w:val="004C42EF"/>
    <w:rsid w:val="00547C72"/>
    <w:rsid w:val="006228B7"/>
    <w:rsid w:val="00653844"/>
    <w:rsid w:val="006804EF"/>
    <w:rsid w:val="006E18A4"/>
    <w:rsid w:val="006F65BF"/>
    <w:rsid w:val="00762B75"/>
    <w:rsid w:val="00796A0E"/>
    <w:rsid w:val="007A65ED"/>
    <w:rsid w:val="007C4DF3"/>
    <w:rsid w:val="007E023E"/>
    <w:rsid w:val="007E5507"/>
    <w:rsid w:val="00803217"/>
    <w:rsid w:val="008A6940"/>
    <w:rsid w:val="008D0A71"/>
    <w:rsid w:val="008F5CCE"/>
    <w:rsid w:val="00954E53"/>
    <w:rsid w:val="00AB733C"/>
    <w:rsid w:val="00AE7EBB"/>
    <w:rsid w:val="00B214BA"/>
    <w:rsid w:val="00B442C1"/>
    <w:rsid w:val="00B700DC"/>
    <w:rsid w:val="00BD37F1"/>
    <w:rsid w:val="00C147AE"/>
    <w:rsid w:val="00C17812"/>
    <w:rsid w:val="00C25043"/>
    <w:rsid w:val="00C46685"/>
    <w:rsid w:val="00C7369A"/>
    <w:rsid w:val="00CC0D2A"/>
    <w:rsid w:val="00CC31EC"/>
    <w:rsid w:val="00CF401E"/>
    <w:rsid w:val="00D544AB"/>
    <w:rsid w:val="00D9023F"/>
    <w:rsid w:val="00E36C23"/>
    <w:rsid w:val="00E44A46"/>
    <w:rsid w:val="00E92B24"/>
    <w:rsid w:val="00F118FA"/>
    <w:rsid w:val="00F76A3C"/>
    <w:rsid w:val="00F87FC9"/>
    <w:rsid w:val="00FA6F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C98E9"/>
  <w15:chartTrackingRefBased/>
  <w15:docId w15:val="{2147A510-34A9-4E49-B854-60229981A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940"/>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A6940"/>
    <w:pPr>
      <w:spacing w:after="0" w:line="240" w:lineRule="auto"/>
    </w:pPr>
  </w:style>
  <w:style w:type="character" w:customStyle="1" w:styleId="NoSpacingChar">
    <w:name w:val="No Spacing Char"/>
    <w:basedOn w:val="DefaultParagraphFont"/>
    <w:link w:val="NoSpacing"/>
    <w:uiPriority w:val="1"/>
    <w:rsid w:val="008A6940"/>
  </w:style>
  <w:style w:type="paragraph" w:styleId="Quote">
    <w:name w:val="Quote"/>
    <w:basedOn w:val="Normal"/>
    <w:next w:val="Normal"/>
    <w:link w:val="QuoteChar"/>
    <w:uiPriority w:val="29"/>
    <w:qFormat/>
    <w:rsid w:val="00F87FC9"/>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F87FC9"/>
    <w:rPr>
      <w:i/>
      <w:iCs/>
      <w:color w:val="404040" w:themeColor="text1" w:themeTint="BF"/>
    </w:rPr>
  </w:style>
  <w:style w:type="paragraph" w:styleId="Subtitle">
    <w:name w:val="Subtitle"/>
    <w:basedOn w:val="Normal"/>
    <w:next w:val="Normal"/>
    <w:link w:val="SubtitleChar"/>
    <w:uiPriority w:val="11"/>
    <w:qFormat/>
    <w:rsid w:val="00B442C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442C1"/>
    <w:rPr>
      <w:rFonts w:eastAsiaTheme="minorEastAsia"/>
      <w:color w:val="5A5A5A" w:themeColor="text1" w:themeTint="A5"/>
      <w:spacing w:val="15"/>
    </w:rPr>
  </w:style>
  <w:style w:type="paragraph" w:styleId="ListParagraph">
    <w:name w:val="List Paragraph"/>
    <w:basedOn w:val="Normal"/>
    <w:uiPriority w:val="34"/>
    <w:qFormat/>
    <w:rsid w:val="00023EE7"/>
    <w:pPr>
      <w:ind w:left="720"/>
      <w:contextualSpacing/>
    </w:pPr>
  </w:style>
  <w:style w:type="paragraph" w:styleId="Header">
    <w:name w:val="header"/>
    <w:basedOn w:val="Normal"/>
    <w:link w:val="HeaderChar"/>
    <w:uiPriority w:val="99"/>
    <w:unhideWhenUsed/>
    <w:rsid w:val="008F5C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5CCE"/>
  </w:style>
  <w:style w:type="paragraph" w:styleId="Footer">
    <w:name w:val="footer"/>
    <w:basedOn w:val="Normal"/>
    <w:link w:val="FooterChar"/>
    <w:uiPriority w:val="99"/>
    <w:unhideWhenUsed/>
    <w:rsid w:val="008F5C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5CCE"/>
  </w:style>
  <w:style w:type="character" w:styleId="PageNumber">
    <w:name w:val="page number"/>
    <w:basedOn w:val="DefaultParagraphFont"/>
    <w:uiPriority w:val="99"/>
    <w:semiHidden/>
    <w:unhideWhenUsed/>
    <w:rsid w:val="008F5CCE"/>
  </w:style>
  <w:style w:type="character" w:styleId="Hyperlink">
    <w:name w:val="Hyperlink"/>
    <w:basedOn w:val="DefaultParagraphFont"/>
    <w:uiPriority w:val="99"/>
    <w:unhideWhenUsed/>
    <w:rsid w:val="003B5FD1"/>
    <w:rPr>
      <w:color w:val="0563C1" w:themeColor="hyperlink"/>
      <w:u w:val="single"/>
    </w:rPr>
  </w:style>
  <w:style w:type="character" w:styleId="UnresolvedMention">
    <w:name w:val="Unresolved Mention"/>
    <w:basedOn w:val="DefaultParagraphFont"/>
    <w:uiPriority w:val="99"/>
    <w:semiHidden/>
    <w:unhideWhenUsed/>
    <w:rsid w:val="003B5F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5558095">
      <w:bodyDiv w:val="1"/>
      <w:marLeft w:val="0"/>
      <w:marRight w:val="0"/>
      <w:marTop w:val="0"/>
      <w:marBottom w:val="0"/>
      <w:divBdr>
        <w:top w:val="none" w:sz="0" w:space="0" w:color="auto"/>
        <w:left w:val="none" w:sz="0" w:space="0" w:color="auto"/>
        <w:bottom w:val="none" w:sz="0" w:space="0" w:color="auto"/>
        <w:right w:val="none" w:sz="0" w:space="0" w:color="auto"/>
      </w:divBdr>
      <w:divsChild>
        <w:div w:id="57284254">
          <w:marLeft w:val="0"/>
          <w:marRight w:val="0"/>
          <w:marTop w:val="0"/>
          <w:marBottom w:val="0"/>
          <w:divBdr>
            <w:top w:val="none" w:sz="0" w:space="0" w:color="auto"/>
            <w:left w:val="none" w:sz="0" w:space="0" w:color="auto"/>
            <w:bottom w:val="none" w:sz="0" w:space="0" w:color="auto"/>
            <w:right w:val="none" w:sz="0" w:space="0" w:color="auto"/>
          </w:divBdr>
        </w:div>
      </w:divsChild>
    </w:div>
    <w:div w:id="1451827240">
      <w:bodyDiv w:val="1"/>
      <w:marLeft w:val="0"/>
      <w:marRight w:val="0"/>
      <w:marTop w:val="0"/>
      <w:marBottom w:val="0"/>
      <w:divBdr>
        <w:top w:val="none" w:sz="0" w:space="0" w:color="auto"/>
        <w:left w:val="none" w:sz="0" w:space="0" w:color="auto"/>
        <w:bottom w:val="none" w:sz="0" w:space="0" w:color="auto"/>
        <w:right w:val="none" w:sz="0" w:space="0" w:color="auto"/>
      </w:divBdr>
    </w:div>
    <w:div w:id="1615987864">
      <w:bodyDiv w:val="1"/>
      <w:marLeft w:val="0"/>
      <w:marRight w:val="0"/>
      <w:marTop w:val="0"/>
      <w:marBottom w:val="0"/>
      <w:divBdr>
        <w:top w:val="none" w:sz="0" w:space="0" w:color="auto"/>
        <w:left w:val="none" w:sz="0" w:space="0" w:color="auto"/>
        <w:bottom w:val="none" w:sz="0" w:space="0" w:color="auto"/>
        <w:right w:val="none" w:sz="0" w:space="0" w:color="auto"/>
      </w:divBdr>
      <w:divsChild>
        <w:div w:id="924724720">
          <w:marLeft w:val="0"/>
          <w:marRight w:val="0"/>
          <w:marTop w:val="0"/>
          <w:marBottom w:val="0"/>
          <w:divBdr>
            <w:top w:val="none" w:sz="0" w:space="0" w:color="auto"/>
            <w:left w:val="none" w:sz="0" w:space="0" w:color="auto"/>
            <w:bottom w:val="none" w:sz="0" w:space="0" w:color="auto"/>
            <w:right w:val="none" w:sz="0" w:space="0" w:color="auto"/>
          </w:divBdr>
        </w:div>
      </w:divsChild>
    </w:div>
    <w:div w:id="2139108797">
      <w:bodyDiv w:val="1"/>
      <w:marLeft w:val="0"/>
      <w:marRight w:val="0"/>
      <w:marTop w:val="0"/>
      <w:marBottom w:val="0"/>
      <w:divBdr>
        <w:top w:val="none" w:sz="0" w:space="0" w:color="auto"/>
        <w:left w:val="none" w:sz="0" w:space="0" w:color="auto"/>
        <w:bottom w:val="none" w:sz="0" w:space="0" w:color="auto"/>
        <w:right w:val="none" w:sz="0" w:space="0" w:color="auto"/>
      </w:divBdr>
      <w:divsChild>
        <w:div w:id="15217746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AF54B67-DE54-4C4A-80A6-E59F8BD88F2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6</Pages>
  <Words>1999</Words>
  <Characters>11399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Hadi</dc:creator>
  <cp:keywords/>
  <dc:description/>
  <cp:lastModifiedBy>Iunia Chiriac</cp:lastModifiedBy>
  <cp:revision>40</cp:revision>
  <dcterms:created xsi:type="dcterms:W3CDTF">2021-12-10T02:10:00Z</dcterms:created>
  <dcterms:modified xsi:type="dcterms:W3CDTF">2021-12-10T11:05:00Z</dcterms:modified>
</cp:coreProperties>
</file>