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1E3B9" w14:textId="77777777" w:rsidR="006E2146" w:rsidRDefault="006E2146"/>
    <w:p w14:paraId="2F8A0DDE" w14:textId="77777777" w:rsidR="00686FDD" w:rsidRDefault="00686FDD"/>
    <w:p w14:paraId="5E42D96F" w14:textId="77777777" w:rsidR="00686FDD" w:rsidRDefault="00686FDD"/>
    <w:p w14:paraId="459C64B8" w14:textId="77777777" w:rsidR="00686FDD" w:rsidRDefault="00686FDD"/>
    <w:p w14:paraId="1BD0C82E" w14:textId="77777777" w:rsidR="00686FDD" w:rsidRDefault="00686FDD"/>
    <w:p w14:paraId="339C3E51" w14:textId="77777777" w:rsidR="00686FDD" w:rsidRDefault="00686FDD"/>
    <w:p w14:paraId="0C0F6659" w14:textId="77777777" w:rsidR="00686FDD" w:rsidRDefault="00686FDD"/>
    <w:p w14:paraId="45D60B4B" w14:textId="77777777" w:rsidR="00686FDD" w:rsidRDefault="00686FDD"/>
    <w:p w14:paraId="3F7C2778" w14:textId="77777777" w:rsidR="00686FDD" w:rsidRDefault="00686FDD"/>
    <w:p w14:paraId="1902FDAA" w14:textId="77777777" w:rsidR="00686FDD" w:rsidRDefault="00686FDD"/>
    <w:p w14:paraId="22CA18C9" w14:textId="77777777" w:rsidR="00694B61" w:rsidRPr="00686FDD" w:rsidRDefault="00686FDD" w:rsidP="00686FDD">
      <w:pPr>
        <w:jc w:val="center"/>
        <w:rPr>
          <w:b/>
          <w:bCs/>
          <w:sz w:val="28"/>
          <w:szCs w:val="24"/>
        </w:rPr>
      </w:pPr>
      <w:r w:rsidRPr="00686FDD">
        <w:rPr>
          <w:b/>
          <w:bCs/>
          <w:sz w:val="28"/>
          <w:szCs w:val="24"/>
        </w:rPr>
        <w:t>Managing Projects in the Organization</w:t>
      </w:r>
    </w:p>
    <w:p w14:paraId="64958088" w14:textId="77777777" w:rsidR="00AB13FC" w:rsidRDefault="00AB13FC"/>
    <w:p w14:paraId="4304D56C" w14:textId="77777777" w:rsidR="00AB13FC" w:rsidRDefault="00AB13FC"/>
    <w:p w14:paraId="5F34CA1E" w14:textId="77777777" w:rsidR="00AB13FC" w:rsidRDefault="00AB13FC"/>
    <w:p w14:paraId="3E258912" w14:textId="2B7C6B80" w:rsidR="00694B61" w:rsidRDefault="00AB13FC">
      <w:r>
        <w:t>Student ID 1905501</w:t>
      </w:r>
    </w:p>
    <w:p w14:paraId="6C576535" w14:textId="41FCA4C2" w:rsidR="00AB13FC" w:rsidRDefault="00AB13FC">
      <w:r>
        <w:t xml:space="preserve">Student name Mariyka Ferreira </w:t>
      </w:r>
    </w:p>
    <w:p w14:paraId="41085E44" w14:textId="77777777" w:rsidR="00694B61" w:rsidRDefault="00694B61"/>
    <w:p w14:paraId="791531AA" w14:textId="77777777" w:rsidR="00694B61" w:rsidRDefault="00694B61"/>
    <w:p w14:paraId="3D1F343B" w14:textId="77777777" w:rsidR="00694B61" w:rsidRDefault="00694B61"/>
    <w:p w14:paraId="71237D71" w14:textId="77777777" w:rsidR="00694B61" w:rsidRDefault="00694B61"/>
    <w:p w14:paraId="79905939" w14:textId="77777777" w:rsidR="00694B61" w:rsidRDefault="00694B61"/>
    <w:p w14:paraId="31BBE59B" w14:textId="77777777" w:rsidR="00694B61" w:rsidRDefault="00694B61"/>
    <w:sdt>
      <w:sdtPr>
        <w:rPr>
          <w:rFonts w:ascii="Times New Roman" w:eastAsiaTheme="minorHAnsi" w:hAnsi="Times New Roman" w:cstheme="minorBidi"/>
          <w:color w:val="auto"/>
          <w:sz w:val="24"/>
          <w:szCs w:val="22"/>
        </w:rPr>
        <w:id w:val="-70736821"/>
        <w:docPartObj>
          <w:docPartGallery w:val="Table of Contents"/>
          <w:docPartUnique/>
        </w:docPartObj>
      </w:sdtPr>
      <w:sdtEndPr>
        <w:rPr>
          <w:b/>
          <w:bCs/>
          <w:noProof/>
        </w:rPr>
      </w:sdtEndPr>
      <w:sdtContent>
        <w:p w14:paraId="3F16EFEB" w14:textId="77777777" w:rsidR="00490236" w:rsidRPr="00490236" w:rsidRDefault="00490236" w:rsidP="00490236">
          <w:pPr>
            <w:pStyle w:val="TOCHeading"/>
            <w:jc w:val="center"/>
            <w:rPr>
              <w:rFonts w:ascii="Times New Roman" w:hAnsi="Times New Roman" w:cs="Times New Roman"/>
              <w:color w:val="000000" w:themeColor="text1"/>
            </w:rPr>
          </w:pPr>
          <w:r w:rsidRPr="00490236">
            <w:rPr>
              <w:rFonts w:ascii="Times New Roman" w:hAnsi="Times New Roman" w:cs="Times New Roman"/>
              <w:color w:val="000000" w:themeColor="text1"/>
            </w:rPr>
            <w:t>TABLE OF CONTENTS</w:t>
          </w:r>
        </w:p>
        <w:p w14:paraId="6DFECE67" w14:textId="77777777" w:rsidR="00490236" w:rsidRDefault="002875D8">
          <w:pPr>
            <w:pStyle w:val="TOC1"/>
            <w:tabs>
              <w:tab w:val="right" w:leader="dot" w:pos="9350"/>
            </w:tabs>
            <w:rPr>
              <w:noProof/>
            </w:rPr>
          </w:pPr>
          <w:r>
            <w:fldChar w:fldCharType="begin"/>
          </w:r>
          <w:r w:rsidR="00490236">
            <w:instrText xml:space="preserve"> TOC \o "1-3" \h \z \u </w:instrText>
          </w:r>
          <w:r>
            <w:fldChar w:fldCharType="separate"/>
          </w:r>
          <w:hyperlink w:anchor="_Toc66323350" w:history="1">
            <w:r w:rsidR="00490236" w:rsidRPr="00335F90">
              <w:rPr>
                <w:rStyle w:val="Hyperlink"/>
                <w:noProof/>
              </w:rPr>
              <w:t>Introduction</w:t>
            </w:r>
            <w:r w:rsidR="00490236">
              <w:rPr>
                <w:noProof/>
                <w:webHidden/>
              </w:rPr>
              <w:tab/>
            </w:r>
            <w:r>
              <w:rPr>
                <w:noProof/>
                <w:webHidden/>
              </w:rPr>
              <w:fldChar w:fldCharType="begin"/>
            </w:r>
            <w:r w:rsidR="00490236">
              <w:rPr>
                <w:noProof/>
                <w:webHidden/>
              </w:rPr>
              <w:instrText xml:space="preserve"> PAGEREF _Toc66323350 \h </w:instrText>
            </w:r>
            <w:r>
              <w:rPr>
                <w:noProof/>
                <w:webHidden/>
              </w:rPr>
            </w:r>
            <w:r>
              <w:rPr>
                <w:noProof/>
                <w:webHidden/>
              </w:rPr>
              <w:fldChar w:fldCharType="separate"/>
            </w:r>
            <w:r w:rsidR="00490236">
              <w:rPr>
                <w:noProof/>
                <w:webHidden/>
              </w:rPr>
              <w:t>2</w:t>
            </w:r>
            <w:r>
              <w:rPr>
                <w:noProof/>
                <w:webHidden/>
              </w:rPr>
              <w:fldChar w:fldCharType="end"/>
            </w:r>
          </w:hyperlink>
        </w:p>
        <w:p w14:paraId="634142EC" w14:textId="77777777" w:rsidR="00490236" w:rsidRDefault="008401E8">
          <w:pPr>
            <w:pStyle w:val="TOC1"/>
            <w:tabs>
              <w:tab w:val="right" w:leader="dot" w:pos="9350"/>
            </w:tabs>
            <w:rPr>
              <w:noProof/>
            </w:rPr>
          </w:pPr>
          <w:hyperlink w:anchor="_Toc66323351" w:history="1">
            <w:r w:rsidR="00490236" w:rsidRPr="00335F90">
              <w:rPr>
                <w:rStyle w:val="Hyperlink"/>
                <w:noProof/>
              </w:rPr>
              <w:t>Different Project Management Tools</w:t>
            </w:r>
            <w:r w:rsidR="00490236">
              <w:rPr>
                <w:noProof/>
                <w:webHidden/>
              </w:rPr>
              <w:tab/>
            </w:r>
            <w:r w:rsidR="002875D8">
              <w:rPr>
                <w:noProof/>
                <w:webHidden/>
              </w:rPr>
              <w:fldChar w:fldCharType="begin"/>
            </w:r>
            <w:r w:rsidR="00490236">
              <w:rPr>
                <w:noProof/>
                <w:webHidden/>
              </w:rPr>
              <w:instrText xml:space="preserve"> PAGEREF _Toc66323351 \h </w:instrText>
            </w:r>
            <w:r w:rsidR="002875D8">
              <w:rPr>
                <w:noProof/>
                <w:webHidden/>
              </w:rPr>
            </w:r>
            <w:r w:rsidR="002875D8">
              <w:rPr>
                <w:noProof/>
                <w:webHidden/>
              </w:rPr>
              <w:fldChar w:fldCharType="separate"/>
            </w:r>
            <w:r w:rsidR="00490236">
              <w:rPr>
                <w:noProof/>
                <w:webHidden/>
              </w:rPr>
              <w:t>3</w:t>
            </w:r>
            <w:r w:rsidR="002875D8">
              <w:rPr>
                <w:noProof/>
                <w:webHidden/>
              </w:rPr>
              <w:fldChar w:fldCharType="end"/>
            </w:r>
          </w:hyperlink>
        </w:p>
        <w:p w14:paraId="59B13B2A" w14:textId="77777777" w:rsidR="00490236" w:rsidRDefault="008401E8">
          <w:pPr>
            <w:pStyle w:val="TOC2"/>
            <w:tabs>
              <w:tab w:val="right" w:leader="dot" w:pos="9350"/>
            </w:tabs>
            <w:rPr>
              <w:noProof/>
            </w:rPr>
          </w:pPr>
          <w:hyperlink w:anchor="_Toc66323352" w:history="1">
            <w:r w:rsidR="00490236" w:rsidRPr="00335F90">
              <w:rPr>
                <w:rStyle w:val="Hyperlink"/>
                <w:noProof/>
              </w:rPr>
              <w:t>Project Scope</w:t>
            </w:r>
            <w:r w:rsidR="00490236">
              <w:rPr>
                <w:noProof/>
                <w:webHidden/>
              </w:rPr>
              <w:tab/>
            </w:r>
            <w:r w:rsidR="002875D8">
              <w:rPr>
                <w:noProof/>
                <w:webHidden/>
              </w:rPr>
              <w:fldChar w:fldCharType="begin"/>
            </w:r>
            <w:r w:rsidR="00490236">
              <w:rPr>
                <w:noProof/>
                <w:webHidden/>
              </w:rPr>
              <w:instrText xml:space="preserve"> PAGEREF _Toc66323352 \h </w:instrText>
            </w:r>
            <w:r w:rsidR="002875D8">
              <w:rPr>
                <w:noProof/>
                <w:webHidden/>
              </w:rPr>
            </w:r>
            <w:r w:rsidR="002875D8">
              <w:rPr>
                <w:noProof/>
                <w:webHidden/>
              </w:rPr>
              <w:fldChar w:fldCharType="separate"/>
            </w:r>
            <w:r w:rsidR="00490236">
              <w:rPr>
                <w:noProof/>
                <w:webHidden/>
              </w:rPr>
              <w:t>3</w:t>
            </w:r>
            <w:r w:rsidR="002875D8">
              <w:rPr>
                <w:noProof/>
                <w:webHidden/>
              </w:rPr>
              <w:fldChar w:fldCharType="end"/>
            </w:r>
          </w:hyperlink>
        </w:p>
        <w:p w14:paraId="7F379584" w14:textId="77777777" w:rsidR="00490236" w:rsidRDefault="008401E8">
          <w:pPr>
            <w:pStyle w:val="TOC2"/>
            <w:tabs>
              <w:tab w:val="right" w:leader="dot" w:pos="9350"/>
            </w:tabs>
            <w:rPr>
              <w:noProof/>
            </w:rPr>
          </w:pPr>
          <w:hyperlink w:anchor="_Toc66323353" w:history="1">
            <w:r w:rsidR="00490236" w:rsidRPr="00335F90">
              <w:rPr>
                <w:rStyle w:val="Hyperlink"/>
                <w:noProof/>
              </w:rPr>
              <w:t>Stakeholder Analysis</w:t>
            </w:r>
            <w:r w:rsidR="00490236">
              <w:rPr>
                <w:noProof/>
                <w:webHidden/>
              </w:rPr>
              <w:tab/>
            </w:r>
            <w:r w:rsidR="002875D8">
              <w:rPr>
                <w:noProof/>
                <w:webHidden/>
              </w:rPr>
              <w:fldChar w:fldCharType="begin"/>
            </w:r>
            <w:r w:rsidR="00490236">
              <w:rPr>
                <w:noProof/>
                <w:webHidden/>
              </w:rPr>
              <w:instrText xml:space="preserve"> PAGEREF _Toc66323353 \h </w:instrText>
            </w:r>
            <w:r w:rsidR="002875D8">
              <w:rPr>
                <w:noProof/>
                <w:webHidden/>
              </w:rPr>
            </w:r>
            <w:r w:rsidR="002875D8">
              <w:rPr>
                <w:noProof/>
                <w:webHidden/>
              </w:rPr>
              <w:fldChar w:fldCharType="separate"/>
            </w:r>
            <w:r w:rsidR="00490236">
              <w:rPr>
                <w:noProof/>
                <w:webHidden/>
              </w:rPr>
              <w:t>4</w:t>
            </w:r>
            <w:r w:rsidR="002875D8">
              <w:rPr>
                <w:noProof/>
                <w:webHidden/>
              </w:rPr>
              <w:fldChar w:fldCharType="end"/>
            </w:r>
          </w:hyperlink>
        </w:p>
        <w:p w14:paraId="126FF24D" w14:textId="77777777" w:rsidR="00490236" w:rsidRDefault="008401E8">
          <w:pPr>
            <w:pStyle w:val="TOC2"/>
            <w:tabs>
              <w:tab w:val="right" w:leader="dot" w:pos="9350"/>
            </w:tabs>
            <w:rPr>
              <w:noProof/>
            </w:rPr>
          </w:pPr>
          <w:hyperlink w:anchor="_Toc66323354" w:history="1">
            <w:r w:rsidR="00490236" w:rsidRPr="00335F90">
              <w:rPr>
                <w:rStyle w:val="Hyperlink"/>
                <w:noProof/>
              </w:rPr>
              <w:t>Work Breakdown Structure</w:t>
            </w:r>
            <w:r w:rsidR="00490236">
              <w:rPr>
                <w:noProof/>
                <w:webHidden/>
              </w:rPr>
              <w:tab/>
            </w:r>
            <w:r w:rsidR="002875D8">
              <w:rPr>
                <w:noProof/>
                <w:webHidden/>
              </w:rPr>
              <w:fldChar w:fldCharType="begin"/>
            </w:r>
            <w:r w:rsidR="00490236">
              <w:rPr>
                <w:noProof/>
                <w:webHidden/>
              </w:rPr>
              <w:instrText xml:space="preserve"> PAGEREF _Toc66323354 \h </w:instrText>
            </w:r>
            <w:r w:rsidR="002875D8">
              <w:rPr>
                <w:noProof/>
                <w:webHidden/>
              </w:rPr>
            </w:r>
            <w:r w:rsidR="002875D8">
              <w:rPr>
                <w:noProof/>
                <w:webHidden/>
              </w:rPr>
              <w:fldChar w:fldCharType="separate"/>
            </w:r>
            <w:r w:rsidR="00490236">
              <w:rPr>
                <w:noProof/>
                <w:webHidden/>
              </w:rPr>
              <w:t>5</w:t>
            </w:r>
            <w:r w:rsidR="002875D8">
              <w:rPr>
                <w:noProof/>
                <w:webHidden/>
              </w:rPr>
              <w:fldChar w:fldCharType="end"/>
            </w:r>
          </w:hyperlink>
        </w:p>
        <w:p w14:paraId="6BAF257F" w14:textId="77777777" w:rsidR="00490236" w:rsidRDefault="008401E8">
          <w:pPr>
            <w:pStyle w:val="TOC2"/>
            <w:tabs>
              <w:tab w:val="right" w:leader="dot" w:pos="9350"/>
            </w:tabs>
            <w:rPr>
              <w:noProof/>
            </w:rPr>
          </w:pPr>
          <w:hyperlink w:anchor="_Toc66323355" w:history="1">
            <w:r w:rsidR="00490236" w:rsidRPr="00335F90">
              <w:rPr>
                <w:rStyle w:val="Hyperlink"/>
                <w:noProof/>
              </w:rPr>
              <w:t>Network Path</w:t>
            </w:r>
            <w:r w:rsidR="00490236">
              <w:rPr>
                <w:noProof/>
                <w:webHidden/>
              </w:rPr>
              <w:tab/>
            </w:r>
            <w:r w:rsidR="002875D8">
              <w:rPr>
                <w:noProof/>
                <w:webHidden/>
              </w:rPr>
              <w:fldChar w:fldCharType="begin"/>
            </w:r>
            <w:r w:rsidR="00490236">
              <w:rPr>
                <w:noProof/>
                <w:webHidden/>
              </w:rPr>
              <w:instrText xml:space="preserve"> PAGEREF _Toc66323355 \h </w:instrText>
            </w:r>
            <w:r w:rsidR="002875D8">
              <w:rPr>
                <w:noProof/>
                <w:webHidden/>
              </w:rPr>
            </w:r>
            <w:r w:rsidR="002875D8">
              <w:rPr>
                <w:noProof/>
                <w:webHidden/>
              </w:rPr>
              <w:fldChar w:fldCharType="separate"/>
            </w:r>
            <w:r w:rsidR="00490236">
              <w:rPr>
                <w:noProof/>
                <w:webHidden/>
              </w:rPr>
              <w:t>7</w:t>
            </w:r>
            <w:r w:rsidR="002875D8">
              <w:rPr>
                <w:noProof/>
                <w:webHidden/>
              </w:rPr>
              <w:fldChar w:fldCharType="end"/>
            </w:r>
          </w:hyperlink>
        </w:p>
        <w:p w14:paraId="393E7BD0" w14:textId="77777777" w:rsidR="00490236" w:rsidRDefault="008401E8">
          <w:pPr>
            <w:pStyle w:val="TOC2"/>
            <w:tabs>
              <w:tab w:val="right" w:leader="dot" w:pos="9350"/>
            </w:tabs>
            <w:rPr>
              <w:noProof/>
            </w:rPr>
          </w:pPr>
          <w:hyperlink w:anchor="_Toc66323356" w:history="1">
            <w:r w:rsidR="00490236" w:rsidRPr="00335F90">
              <w:rPr>
                <w:rStyle w:val="Hyperlink"/>
                <w:noProof/>
              </w:rPr>
              <w:t>Gantt Chart</w:t>
            </w:r>
            <w:r w:rsidR="00490236">
              <w:rPr>
                <w:noProof/>
                <w:webHidden/>
              </w:rPr>
              <w:tab/>
            </w:r>
            <w:r w:rsidR="002875D8">
              <w:rPr>
                <w:noProof/>
                <w:webHidden/>
              </w:rPr>
              <w:fldChar w:fldCharType="begin"/>
            </w:r>
            <w:r w:rsidR="00490236">
              <w:rPr>
                <w:noProof/>
                <w:webHidden/>
              </w:rPr>
              <w:instrText xml:space="preserve"> PAGEREF _Toc66323356 \h </w:instrText>
            </w:r>
            <w:r w:rsidR="002875D8">
              <w:rPr>
                <w:noProof/>
                <w:webHidden/>
              </w:rPr>
            </w:r>
            <w:r w:rsidR="002875D8">
              <w:rPr>
                <w:noProof/>
                <w:webHidden/>
              </w:rPr>
              <w:fldChar w:fldCharType="separate"/>
            </w:r>
            <w:r w:rsidR="00490236">
              <w:rPr>
                <w:noProof/>
                <w:webHidden/>
              </w:rPr>
              <w:t>8</w:t>
            </w:r>
            <w:r w:rsidR="002875D8">
              <w:rPr>
                <w:noProof/>
                <w:webHidden/>
              </w:rPr>
              <w:fldChar w:fldCharType="end"/>
            </w:r>
          </w:hyperlink>
        </w:p>
        <w:p w14:paraId="2D20AC03" w14:textId="77777777" w:rsidR="00490236" w:rsidRDefault="008401E8">
          <w:pPr>
            <w:pStyle w:val="TOC1"/>
            <w:tabs>
              <w:tab w:val="right" w:leader="dot" w:pos="9350"/>
            </w:tabs>
            <w:rPr>
              <w:noProof/>
            </w:rPr>
          </w:pPr>
          <w:hyperlink w:anchor="_Toc66323357" w:history="1">
            <w:r w:rsidR="00490236" w:rsidRPr="00335F90">
              <w:rPr>
                <w:rStyle w:val="Hyperlink"/>
                <w:noProof/>
              </w:rPr>
              <w:t>Implementation Plan</w:t>
            </w:r>
            <w:r w:rsidR="00490236">
              <w:rPr>
                <w:noProof/>
                <w:webHidden/>
              </w:rPr>
              <w:tab/>
            </w:r>
            <w:r w:rsidR="002875D8">
              <w:rPr>
                <w:noProof/>
                <w:webHidden/>
              </w:rPr>
              <w:fldChar w:fldCharType="begin"/>
            </w:r>
            <w:r w:rsidR="00490236">
              <w:rPr>
                <w:noProof/>
                <w:webHidden/>
              </w:rPr>
              <w:instrText xml:space="preserve"> PAGEREF _Toc66323357 \h </w:instrText>
            </w:r>
            <w:r w:rsidR="002875D8">
              <w:rPr>
                <w:noProof/>
                <w:webHidden/>
              </w:rPr>
            </w:r>
            <w:r w:rsidR="002875D8">
              <w:rPr>
                <w:noProof/>
                <w:webHidden/>
              </w:rPr>
              <w:fldChar w:fldCharType="separate"/>
            </w:r>
            <w:r w:rsidR="00490236">
              <w:rPr>
                <w:noProof/>
                <w:webHidden/>
              </w:rPr>
              <w:t>9</w:t>
            </w:r>
            <w:r w:rsidR="002875D8">
              <w:rPr>
                <w:noProof/>
                <w:webHidden/>
              </w:rPr>
              <w:fldChar w:fldCharType="end"/>
            </w:r>
          </w:hyperlink>
        </w:p>
        <w:p w14:paraId="5973B393" w14:textId="77777777" w:rsidR="00490236" w:rsidRDefault="008401E8">
          <w:pPr>
            <w:pStyle w:val="TOC2"/>
            <w:tabs>
              <w:tab w:val="right" w:leader="dot" w:pos="9350"/>
            </w:tabs>
            <w:rPr>
              <w:noProof/>
            </w:rPr>
          </w:pPr>
          <w:hyperlink w:anchor="_Toc66323358" w:history="1">
            <w:r w:rsidR="00490236" w:rsidRPr="00335F90">
              <w:rPr>
                <w:rStyle w:val="Hyperlink"/>
                <w:noProof/>
              </w:rPr>
              <w:t>Communication Strategy</w:t>
            </w:r>
            <w:r w:rsidR="00490236">
              <w:rPr>
                <w:noProof/>
                <w:webHidden/>
              </w:rPr>
              <w:tab/>
            </w:r>
            <w:r w:rsidR="002875D8">
              <w:rPr>
                <w:noProof/>
                <w:webHidden/>
              </w:rPr>
              <w:fldChar w:fldCharType="begin"/>
            </w:r>
            <w:r w:rsidR="00490236">
              <w:rPr>
                <w:noProof/>
                <w:webHidden/>
              </w:rPr>
              <w:instrText xml:space="preserve"> PAGEREF _Toc66323358 \h </w:instrText>
            </w:r>
            <w:r w:rsidR="002875D8">
              <w:rPr>
                <w:noProof/>
                <w:webHidden/>
              </w:rPr>
            </w:r>
            <w:r w:rsidR="002875D8">
              <w:rPr>
                <w:noProof/>
                <w:webHidden/>
              </w:rPr>
              <w:fldChar w:fldCharType="separate"/>
            </w:r>
            <w:r w:rsidR="00490236">
              <w:rPr>
                <w:noProof/>
                <w:webHidden/>
              </w:rPr>
              <w:t>10</w:t>
            </w:r>
            <w:r w:rsidR="002875D8">
              <w:rPr>
                <w:noProof/>
                <w:webHidden/>
              </w:rPr>
              <w:fldChar w:fldCharType="end"/>
            </w:r>
          </w:hyperlink>
        </w:p>
        <w:p w14:paraId="46BCE8FE" w14:textId="77777777" w:rsidR="00490236" w:rsidRDefault="008401E8">
          <w:pPr>
            <w:pStyle w:val="TOC2"/>
            <w:tabs>
              <w:tab w:val="right" w:leader="dot" w:pos="9350"/>
            </w:tabs>
            <w:rPr>
              <w:noProof/>
            </w:rPr>
          </w:pPr>
          <w:hyperlink w:anchor="_Toc66323359" w:history="1">
            <w:r w:rsidR="00490236" w:rsidRPr="00335F90">
              <w:rPr>
                <w:rStyle w:val="Hyperlink"/>
                <w:noProof/>
              </w:rPr>
              <w:t>Pre and Post COVID-19 Changes</w:t>
            </w:r>
            <w:r w:rsidR="00490236">
              <w:rPr>
                <w:noProof/>
                <w:webHidden/>
              </w:rPr>
              <w:tab/>
            </w:r>
            <w:r w:rsidR="002875D8">
              <w:rPr>
                <w:noProof/>
                <w:webHidden/>
              </w:rPr>
              <w:fldChar w:fldCharType="begin"/>
            </w:r>
            <w:r w:rsidR="00490236">
              <w:rPr>
                <w:noProof/>
                <w:webHidden/>
              </w:rPr>
              <w:instrText xml:space="preserve"> PAGEREF _Toc66323359 \h </w:instrText>
            </w:r>
            <w:r w:rsidR="002875D8">
              <w:rPr>
                <w:noProof/>
                <w:webHidden/>
              </w:rPr>
            </w:r>
            <w:r w:rsidR="002875D8">
              <w:rPr>
                <w:noProof/>
                <w:webHidden/>
              </w:rPr>
              <w:fldChar w:fldCharType="separate"/>
            </w:r>
            <w:r w:rsidR="00490236">
              <w:rPr>
                <w:noProof/>
                <w:webHidden/>
              </w:rPr>
              <w:t>11</w:t>
            </w:r>
            <w:r w:rsidR="002875D8">
              <w:rPr>
                <w:noProof/>
                <w:webHidden/>
              </w:rPr>
              <w:fldChar w:fldCharType="end"/>
            </w:r>
          </w:hyperlink>
        </w:p>
        <w:p w14:paraId="584322E7" w14:textId="77777777" w:rsidR="00490236" w:rsidRDefault="008401E8">
          <w:pPr>
            <w:pStyle w:val="TOC1"/>
            <w:tabs>
              <w:tab w:val="right" w:leader="dot" w:pos="9350"/>
            </w:tabs>
            <w:rPr>
              <w:noProof/>
            </w:rPr>
          </w:pPr>
          <w:hyperlink w:anchor="_Toc66323360" w:history="1">
            <w:r w:rsidR="00490236" w:rsidRPr="00335F90">
              <w:rPr>
                <w:rStyle w:val="Hyperlink"/>
                <w:noProof/>
              </w:rPr>
              <w:t>Evaluation of the Ability</w:t>
            </w:r>
            <w:r w:rsidR="00490236">
              <w:rPr>
                <w:noProof/>
                <w:webHidden/>
              </w:rPr>
              <w:tab/>
            </w:r>
            <w:r w:rsidR="002875D8">
              <w:rPr>
                <w:noProof/>
                <w:webHidden/>
              </w:rPr>
              <w:fldChar w:fldCharType="begin"/>
            </w:r>
            <w:r w:rsidR="00490236">
              <w:rPr>
                <w:noProof/>
                <w:webHidden/>
              </w:rPr>
              <w:instrText xml:space="preserve"> PAGEREF _Toc66323360 \h </w:instrText>
            </w:r>
            <w:r w:rsidR="002875D8">
              <w:rPr>
                <w:noProof/>
                <w:webHidden/>
              </w:rPr>
            </w:r>
            <w:r w:rsidR="002875D8">
              <w:rPr>
                <w:noProof/>
                <w:webHidden/>
              </w:rPr>
              <w:fldChar w:fldCharType="separate"/>
            </w:r>
            <w:r w:rsidR="00490236">
              <w:rPr>
                <w:noProof/>
                <w:webHidden/>
              </w:rPr>
              <w:t>11</w:t>
            </w:r>
            <w:r w:rsidR="002875D8">
              <w:rPr>
                <w:noProof/>
                <w:webHidden/>
              </w:rPr>
              <w:fldChar w:fldCharType="end"/>
            </w:r>
          </w:hyperlink>
        </w:p>
        <w:p w14:paraId="229ECE76" w14:textId="77777777" w:rsidR="00490236" w:rsidRDefault="008401E8">
          <w:pPr>
            <w:pStyle w:val="TOC1"/>
            <w:tabs>
              <w:tab w:val="right" w:leader="dot" w:pos="9350"/>
            </w:tabs>
            <w:rPr>
              <w:noProof/>
            </w:rPr>
          </w:pPr>
          <w:hyperlink w:anchor="_Toc66323361" w:history="1">
            <w:r w:rsidR="00490236" w:rsidRPr="00335F90">
              <w:rPr>
                <w:rStyle w:val="Hyperlink"/>
                <w:noProof/>
              </w:rPr>
              <w:t>Conclusion</w:t>
            </w:r>
            <w:r w:rsidR="00490236">
              <w:rPr>
                <w:noProof/>
                <w:webHidden/>
              </w:rPr>
              <w:tab/>
            </w:r>
            <w:r w:rsidR="002875D8">
              <w:rPr>
                <w:noProof/>
                <w:webHidden/>
              </w:rPr>
              <w:fldChar w:fldCharType="begin"/>
            </w:r>
            <w:r w:rsidR="00490236">
              <w:rPr>
                <w:noProof/>
                <w:webHidden/>
              </w:rPr>
              <w:instrText xml:space="preserve"> PAGEREF _Toc66323361 \h </w:instrText>
            </w:r>
            <w:r w:rsidR="002875D8">
              <w:rPr>
                <w:noProof/>
                <w:webHidden/>
              </w:rPr>
            </w:r>
            <w:r w:rsidR="002875D8">
              <w:rPr>
                <w:noProof/>
                <w:webHidden/>
              </w:rPr>
              <w:fldChar w:fldCharType="separate"/>
            </w:r>
            <w:r w:rsidR="00490236">
              <w:rPr>
                <w:noProof/>
                <w:webHidden/>
              </w:rPr>
              <w:t>12</w:t>
            </w:r>
            <w:r w:rsidR="002875D8">
              <w:rPr>
                <w:noProof/>
                <w:webHidden/>
              </w:rPr>
              <w:fldChar w:fldCharType="end"/>
            </w:r>
          </w:hyperlink>
        </w:p>
        <w:p w14:paraId="416356D7" w14:textId="77777777" w:rsidR="00490236" w:rsidRDefault="008401E8">
          <w:pPr>
            <w:pStyle w:val="TOC1"/>
            <w:tabs>
              <w:tab w:val="right" w:leader="dot" w:pos="9350"/>
            </w:tabs>
            <w:rPr>
              <w:noProof/>
            </w:rPr>
          </w:pPr>
          <w:hyperlink w:anchor="_Toc66323362" w:history="1">
            <w:r w:rsidR="00490236" w:rsidRPr="00335F90">
              <w:rPr>
                <w:rStyle w:val="Hyperlink"/>
                <w:noProof/>
              </w:rPr>
              <w:t>References</w:t>
            </w:r>
            <w:r w:rsidR="00490236">
              <w:rPr>
                <w:noProof/>
                <w:webHidden/>
              </w:rPr>
              <w:tab/>
            </w:r>
            <w:r w:rsidR="002875D8">
              <w:rPr>
                <w:noProof/>
                <w:webHidden/>
              </w:rPr>
              <w:fldChar w:fldCharType="begin"/>
            </w:r>
            <w:r w:rsidR="00490236">
              <w:rPr>
                <w:noProof/>
                <w:webHidden/>
              </w:rPr>
              <w:instrText xml:space="preserve"> PAGEREF _Toc66323362 \h </w:instrText>
            </w:r>
            <w:r w:rsidR="002875D8">
              <w:rPr>
                <w:noProof/>
                <w:webHidden/>
              </w:rPr>
            </w:r>
            <w:r w:rsidR="002875D8">
              <w:rPr>
                <w:noProof/>
                <w:webHidden/>
              </w:rPr>
              <w:fldChar w:fldCharType="separate"/>
            </w:r>
            <w:r w:rsidR="00490236">
              <w:rPr>
                <w:noProof/>
                <w:webHidden/>
              </w:rPr>
              <w:t>13</w:t>
            </w:r>
            <w:r w:rsidR="002875D8">
              <w:rPr>
                <w:noProof/>
                <w:webHidden/>
              </w:rPr>
              <w:fldChar w:fldCharType="end"/>
            </w:r>
          </w:hyperlink>
        </w:p>
        <w:p w14:paraId="1B074502" w14:textId="77777777" w:rsidR="00490236" w:rsidRDefault="002875D8">
          <w:r>
            <w:rPr>
              <w:b/>
              <w:bCs/>
              <w:noProof/>
            </w:rPr>
            <w:fldChar w:fldCharType="end"/>
          </w:r>
        </w:p>
      </w:sdtContent>
    </w:sdt>
    <w:p w14:paraId="00EF1B79" w14:textId="77777777" w:rsidR="00490236" w:rsidRDefault="00490236"/>
    <w:p w14:paraId="6FFD97D8" w14:textId="77777777" w:rsidR="00263A50" w:rsidRDefault="00263A50"/>
    <w:p w14:paraId="6EB71DB9" w14:textId="77777777" w:rsidR="00263A50" w:rsidRDefault="00263A50"/>
    <w:p w14:paraId="01FC28F0" w14:textId="77777777" w:rsidR="00263A50" w:rsidRDefault="00263A50"/>
    <w:p w14:paraId="41BB33DD" w14:textId="77777777" w:rsidR="00263A50" w:rsidRDefault="00263A50"/>
    <w:p w14:paraId="45C1735D" w14:textId="77777777" w:rsidR="00263A50" w:rsidRDefault="00263A50"/>
    <w:p w14:paraId="29738B9B" w14:textId="77777777" w:rsidR="00263A50" w:rsidRDefault="00263A50"/>
    <w:p w14:paraId="50BF8476" w14:textId="77777777" w:rsidR="00686FDD" w:rsidRDefault="00686FDD" w:rsidP="00686FDD">
      <w:pPr>
        <w:pStyle w:val="Heading1"/>
      </w:pPr>
      <w:bookmarkStart w:id="0" w:name="_Toc66323350"/>
      <w:r>
        <w:lastRenderedPageBreak/>
        <w:t>Introduction</w:t>
      </w:r>
      <w:bookmarkEnd w:id="0"/>
    </w:p>
    <w:p w14:paraId="5E4983D3" w14:textId="77777777" w:rsidR="002F0353" w:rsidRDefault="00B7040D">
      <w:r>
        <w:t>Project management smoothens the processes of a project that ensures a clear critical path for the team members of the project to carry out their own responsibilities towards the project. The efficiency of the project outcome largely depends on the</w:t>
      </w:r>
      <w:r w:rsidR="00DA7D24">
        <w:t xml:space="preserve"> management of the project. When the management of the project figures out the requirements of the project at different situations, then the required tasks are clarified to show the overall situation of the project. Sometimes the environment or the context of the project changes, so the desired result from the project also changes along with that. When the project strategy is efficient enough to find the opportunities from the project, then the </w:t>
      </w:r>
      <w:r w:rsidR="00CB6DE3">
        <w:t xml:space="preserve">steps required for the development of the project is identified by the experienced manager of the project. For example, during COVID-19, businesses have faced many types of difficulties in assessing their organizational responsibilities. So, the managers of the organizations have adapted with the changed situation and created different suitable strategies that kept the activities of the organization going. In this case, communication plays an important role in connecting all the dots of exchanging </w:t>
      </w:r>
      <w:r w:rsidR="009E5DD1">
        <w:t>information</w:t>
      </w:r>
      <w:r w:rsidR="00CB6DE3">
        <w:t xml:space="preserve"> among the employees. Effective communication among the employees paves the way of </w:t>
      </w:r>
      <w:r w:rsidR="009E5DD1">
        <w:t>gaining</w:t>
      </w:r>
      <w:r w:rsidR="00CB6DE3">
        <w:t xml:space="preserve"> success from the project. Project management tools </w:t>
      </w:r>
      <w:r w:rsidR="009E5DD1">
        <w:t xml:space="preserve">can be used in this regard to develop and carry out the responsibilities of a particular project. So, in this report, the development of employee training software for </w:t>
      </w:r>
      <w:proofErr w:type="spellStart"/>
      <w:r w:rsidR="009E5DD1">
        <w:t>Morrisons</w:t>
      </w:r>
      <w:proofErr w:type="spellEnd"/>
      <w:r w:rsidR="009E5DD1">
        <w:t xml:space="preserve"> will be planned with suitable project management showing the usages of different related project management tools.  </w:t>
      </w:r>
      <w:proofErr w:type="spellStart"/>
      <w:r w:rsidR="009E5DD1">
        <w:t>Morrisons</w:t>
      </w:r>
      <w:proofErr w:type="spellEnd"/>
      <w:r w:rsidR="009E5DD1">
        <w:t xml:space="preserve"> is the fourth largest supermarket chain which is based on Bradford, England. They currently have over 110,000 employees working for them at different branches across England. </w:t>
      </w:r>
      <w:proofErr w:type="spellStart"/>
      <w:r w:rsidR="009E5DD1">
        <w:t>Morrisons</w:t>
      </w:r>
      <w:proofErr w:type="spellEnd"/>
      <w:r w:rsidR="009E5DD1">
        <w:t xml:space="preserve"> offer their </w:t>
      </w:r>
      <w:r w:rsidR="00BE1970">
        <w:t>target</w:t>
      </w:r>
      <w:r w:rsidR="009E5DD1">
        <w:t xml:space="preserve"> customer segment with the basic to luxury pro</w:t>
      </w:r>
      <w:r w:rsidR="00BE1970">
        <w:t xml:space="preserve">ducts they need. That is why, understanding the customer mindset is very important to forecast their demands at different times of the year. So, to communicate with their customer properly, they need to train and prepare their employees so that they can deliver the maximized value to their customers. </w:t>
      </w:r>
      <w:r w:rsidR="001D785E">
        <w:t xml:space="preserve">But during COVID-19, they faced a lot of trouble in educating their employees with the necessary </w:t>
      </w:r>
      <w:r w:rsidR="00DE100C">
        <w:t xml:space="preserve">education for serving the customers. This process is very important for the </w:t>
      </w:r>
      <w:proofErr w:type="gramStart"/>
      <w:r w:rsidR="00DE100C">
        <w:t>new comers</w:t>
      </w:r>
      <w:proofErr w:type="gramEnd"/>
      <w:r w:rsidR="00DE100C">
        <w:t xml:space="preserve"> in this context because as the contamination of different products with corona virus is on the rise and the affection is also higher, if the customer is not directed properly, the spread of the disease might show worse situation than before. That is why, the authority of </w:t>
      </w:r>
      <w:proofErr w:type="spellStart"/>
      <w:r w:rsidR="00DE100C">
        <w:t>Morrisons</w:t>
      </w:r>
      <w:proofErr w:type="spellEnd"/>
      <w:r w:rsidR="00DE100C">
        <w:t xml:space="preserve"> have thought of training their employees virtually through online platform and the software will guide </w:t>
      </w:r>
      <w:r w:rsidR="00DE100C">
        <w:lastRenderedPageBreak/>
        <w:t xml:space="preserve">the new employees to understand their responsibilities towards the project. If the requirements and necessary tasks re identified, then this </w:t>
      </w:r>
      <w:proofErr w:type="spellStart"/>
      <w:r w:rsidR="00DE100C">
        <w:t>bigchallenge</w:t>
      </w:r>
      <w:proofErr w:type="spellEnd"/>
      <w:r w:rsidR="00DE100C">
        <w:t xml:space="preserve"> can be</w:t>
      </w:r>
      <w:r w:rsidR="002F0353">
        <w:t xml:space="preserve"> solved for the betterment of </w:t>
      </w:r>
      <w:proofErr w:type="spellStart"/>
      <w:r w:rsidR="002F0353">
        <w:t>Morrisons</w:t>
      </w:r>
      <w:proofErr w:type="spellEnd"/>
      <w:r w:rsidR="002F0353">
        <w:t>.</w:t>
      </w:r>
    </w:p>
    <w:p w14:paraId="45531124" w14:textId="77777777" w:rsidR="002F0353" w:rsidRDefault="002F0353" w:rsidP="002F0353">
      <w:pPr>
        <w:pStyle w:val="Heading1"/>
      </w:pPr>
      <w:bookmarkStart w:id="1" w:name="_Toc66323351"/>
      <w:r>
        <w:t>Different Project Management Tools</w:t>
      </w:r>
      <w:bookmarkEnd w:id="1"/>
    </w:p>
    <w:p w14:paraId="1EC5639A" w14:textId="77777777" w:rsidR="002F0353" w:rsidRDefault="002F0353" w:rsidP="002F0353">
      <w:r>
        <w:t xml:space="preserve">Project management tools enhances the efficiency of the project through the proper introduction of the simple solution to the critical business environment. The business scenario in this case provides an important insight about the current situation of the project management. To choose different project </w:t>
      </w:r>
      <w:r w:rsidR="0051096D">
        <w:t>management</w:t>
      </w:r>
      <w:r>
        <w:t xml:space="preserve"> tools for the </w:t>
      </w:r>
      <w:r w:rsidR="0051096D">
        <w:t>organizational</w:t>
      </w:r>
      <w:r>
        <w:t xml:space="preserve"> purpose, the </w:t>
      </w:r>
      <w:r w:rsidR="0051096D">
        <w:t xml:space="preserve">specifications of the business should </w:t>
      </w:r>
      <w:r w:rsidR="0085786E">
        <w:t>be</w:t>
      </w:r>
      <w:r w:rsidR="0051096D">
        <w:t xml:space="preserve"> </w:t>
      </w:r>
      <w:proofErr w:type="gramStart"/>
      <w:r w:rsidR="0051096D">
        <w:t>analyzed</w:t>
      </w:r>
      <w:r w:rsidR="00D94738" w:rsidRPr="00D94738">
        <w:t>(</w:t>
      </w:r>
      <w:proofErr w:type="gramEnd"/>
      <w:r w:rsidR="00D94738" w:rsidRPr="00D94738">
        <w:t>Crawford, 2019)</w:t>
      </w:r>
      <w:r w:rsidR="0051096D">
        <w:t>. I</w:t>
      </w:r>
      <w:r w:rsidR="00D94738">
        <w:t>n</w:t>
      </w:r>
      <w:r w:rsidR="0051096D">
        <w:t xml:space="preserve"> this case, as </w:t>
      </w:r>
      <w:proofErr w:type="spellStart"/>
      <w:r w:rsidR="0051096D">
        <w:t>Morrisons</w:t>
      </w:r>
      <w:proofErr w:type="spellEnd"/>
      <w:r w:rsidR="0051096D">
        <w:t xml:space="preserve"> deals with a lot of customer everyday who come to </w:t>
      </w:r>
      <w:r w:rsidR="0085786E">
        <w:t>their</w:t>
      </w:r>
      <w:r w:rsidR="0051096D">
        <w:t xml:space="preserve"> supermarkets to purchase the things they need. So, suggesting products to them might create value to the customers as they will feels valued to have the suggestion while purchasing products. The software of employee development project of </w:t>
      </w:r>
      <w:proofErr w:type="spellStart"/>
      <w:r w:rsidR="0051096D">
        <w:t>Morrisons</w:t>
      </w:r>
      <w:proofErr w:type="spellEnd"/>
      <w:r w:rsidR="0051096D">
        <w:t xml:space="preserve"> should be developed in such a way that it maximizes the usefulness of it through the usage and impact. </w:t>
      </w:r>
    </w:p>
    <w:p w14:paraId="158AD667" w14:textId="77777777" w:rsidR="002F0353" w:rsidRDefault="002F0353" w:rsidP="0051096D">
      <w:pPr>
        <w:pStyle w:val="Heading2"/>
      </w:pPr>
      <w:bookmarkStart w:id="2" w:name="_Toc66323352"/>
      <w:r>
        <w:t xml:space="preserve">Project </w:t>
      </w:r>
      <w:r w:rsidR="0051096D">
        <w:t>S</w:t>
      </w:r>
      <w:r>
        <w:t>cope</w:t>
      </w:r>
      <w:bookmarkEnd w:id="2"/>
    </w:p>
    <w:p w14:paraId="0A4FDD87" w14:textId="77777777" w:rsidR="00E1374A" w:rsidRPr="0051096D" w:rsidRDefault="0051096D" w:rsidP="0051096D">
      <w:r>
        <w:t>Du</w:t>
      </w:r>
      <w:r w:rsidR="00E87980">
        <w:t xml:space="preserve">ring COVID-19 pandemic, a lot of citizens of the country has been affected with the virus while trying to normalize their daily lives. That is why, the pandemic has spread even faster over the past few </w:t>
      </w:r>
      <w:proofErr w:type="gramStart"/>
      <w:r w:rsidR="00E87980">
        <w:t>months</w:t>
      </w:r>
      <w:r w:rsidR="00D94738" w:rsidRPr="00D94738">
        <w:t>(</w:t>
      </w:r>
      <w:proofErr w:type="spellStart"/>
      <w:proofErr w:type="gramEnd"/>
      <w:r w:rsidR="00D94738" w:rsidRPr="00D94738">
        <w:t>Curlee</w:t>
      </w:r>
      <w:proofErr w:type="spellEnd"/>
      <w:r w:rsidR="00D94738" w:rsidRPr="00D94738">
        <w:t>, 20</w:t>
      </w:r>
      <w:r w:rsidR="00D94738">
        <w:t>21</w:t>
      </w:r>
      <w:r w:rsidR="00D94738" w:rsidRPr="00D94738">
        <w:t>)</w:t>
      </w:r>
      <w:r w:rsidR="00E87980">
        <w:t xml:space="preserve">. The life risk from the COVID-19 virus has affected the employees of </w:t>
      </w:r>
      <w:proofErr w:type="spellStart"/>
      <w:r w:rsidR="00E87980">
        <w:t>Morrisons</w:t>
      </w:r>
      <w:proofErr w:type="spellEnd"/>
      <w:r w:rsidR="00E87980">
        <w:t xml:space="preserve"> as well. Some outlets in UK needed to be shut down temporarily as the customers were not maintaining their social distance so much as thus helping in spreading the deadly virus. So, as the business profitability was going down, </w:t>
      </w:r>
      <w:proofErr w:type="spellStart"/>
      <w:r w:rsidR="00E87980">
        <w:t>Morrisons</w:t>
      </w:r>
      <w:proofErr w:type="spellEnd"/>
      <w:r w:rsidR="00E87980">
        <w:t xml:space="preserve"> tried to figure out the probable solution that can help them to tackle the problems they were facing over the months. They could not train the employees properly as most of them were not showing any interest in assisting the </w:t>
      </w:r>
      <w:r w:rsidR="00FA6629">
        <w:t xml:space="preserve">operations of the business. This situation happened because most of the employees were not interested enough to get enough knowledge about maintaining the customers and handling them with care. So, if there is any </w:t>
      </w:r>
      <w:proofErr w:type="gramStart"/>
      <w:r w:rsidR="00FA6629">
        <w:t>particular online</w:t>
      </w:r>
      <w:proofErr w:type="gramEnd"/>
      <w:r w:rsidR="00FA6629">
        <w:t xml:space="preserve"> platform provided to receive their education about the successful management of the customers, then th</w:t>
      </w:r>
      <w:r w:rsidR="00E1374A">
        <w:t xml:space="preserve">e process of managing the customers will be more impactful than before. When they will know about their responsibilities towards the organization they </w:t>
      </w:r>
      <w:r w:rsidR="002D6BBB">
        <w:t>work</w:t>
      </w:r>
      <w:r w:rsidR="00E1374A">
        <w:t xml:space="preserve"> in and the required actions they should take to prevent the spread of the virus, the super shop chains will be easier to manage. Moreover, the soft</w:t>
      </w:r>
      <w:r w:rsidR="002D6BBB">
        <w:t xml:space="preserve">ware can help them in get their jobs done as the higher </w:t>
      </w:r>
      <w:r w:rsidR="002D6BBB">
        <w:lastRenderedPageBreak/>
        <w:t xml:space="preserve">management can assign them with suitable tasks for them every day. Most of the British citizens are bound to shop from their homes now. So, managing those orders efficiently will take enough effort from the service provider end. The software will provide update about different newer skills that can be </w:t>
      </w:r>
      <w:r w:rsidR="00600F35">
        <w:t xml:space="preserve">adopted to find the most impactful actions for the business. </w:t>
      </w:r>
    </w:p>
    <w:p w14:paraId="34F228AF" w14:textId="77777777" w:rsidR="002F0353" w:rsidRDefault="002F0353" w:rsidP="0051096D">
      <w:pPr>
        <w:pStyle w:val="Heading2"/>
      </w:pPr>
      <w:bookmarkStart w:id="3" w:name="_Toc66323353"/>
      <w:r>
        <w:t xml:space="preserve">Stakeholder </w:t>
      </w:r>
      <w:r w:rsidR="0051096D">
        <w:t>A</w:t>
      </w:r>
      <w:r>
        <w:t>nalysis</w:t>
      </w:r>
      <w:bookmarkEnd w:id="3"/>
    </w:p>
    <w:p w14:paraId="490F9498" w14:textId="77777777" w:rsidR="0051096D" w:rsidRDefault="00600F35" w:rsidP="0051096D">
      <w:r>
        <w:t xml:space="preserve">The software will provide training for the employees who will be providing services in the Super shops of </w:t>
      </w:r>
      <w:proofErr w:type="spellStart"/>
      <w:r>
        <w:t>Morrisons</w:t>
      </w:r>
      <w:proofErr w:type="spellEnd"/>
      <w:r>
        <w:t xml:space="preserve">. Every project has different types of issues that helps to affect the surrounding </w:t>
      </w:r>
      <w:proofErr w:type="gramStart"/>
      <w:r>
        <w:t>people</w:t>
      </w:r>
      <w:r w:rsidR="00D94738" w:rsidRPr="00D94738">
        <w:t>(</w:t>
      </w:r>
      <w:proofErr w:type="gramEnd"/>
      <w:r w:rsidR="00D94738" w:rsidRPr="00D94738">
        <w:t>Davidson Frame, 2019)</w:t>
      </w:r>
      <w:r>
        <w:t xml:space="preserve">. This software development project for </w:t>
      </w:r>
      <w:proofErr w:type="spellStart"/>
      <w:r>
        <w:t>Morrisons</w:t>
      </w:r>
      <w:proofErr w:type="spellEnd"/>
      <w:r>
        <w:t xml:space="preserve"> will also affect the other members of the society in a different way. These stakeholders of the software will implement their contributions to the betterment of the project as the project management will decide and structure the software so that the software can provide positive impact f</w:t>
      </w:r>
      <w:r w:rsidR="00B5286B">
        <w:t xml:space="preserve">or the stakeholders. Below here, the stakeholders of this project are explained properly: </w:t>
      </w:r>
    </w:p>
    <w:p w14:paraId="75C46EF2" w14:textId="77777777" w:rsidR="00B5286B" w:rsidRDefault="00B5286B" w:rsidP="00B5286B">
      <w:pPr>
        <w:pStyle w:val="ListParagraph"/>
        <w:numPr>
          <w:ilvl w:val="0"/>
          <w:numId w:val="2"/>
        </w:numPr>
      </w:pPr>
      <w:r w:rsidRPr="00B5286B">
        <w:rPr>
          <w:b/>
          <w:bCs/>
        </w:rPr>
        <w:t>Employees:</w:t>
      </w:r>
      <w:r>
        <w:t xml:space="preserve"> They are most targeted segment for the software development project. They will learn their necessary knowledge from the project software. As the affection of corona virus is on the rise, if they are not aware enough about </w:t>
      </w:r>
      <w:proofErr w:type="spellStart"/>
      <w:r>
        <w:t>tis</w:t>
      </w:r>
      <w:proofErr w:type="spellEnd"/>
      <w:r>
        <w:t xml:space="preserve"> situation, then the overall environment in the super shops will get worse. </w:t>
      </w:r>
      <w:r w:rsidR="0000148D">
        <w:t xml:space="preserve">This software will teach employees of </w:t>
      </w:r>
      <w:r w:rsidR="00EB0EF6">
        <w:t>different</w:t>
      </w:r>
      <w:r w:rsidR="0000148D">
        <w:t xml:space="preserve"> positions </w:t>
      </w:r>
      <w:proofErr w:type="spellStart"/>
      <w:r w:rsidR="0000148D">
        <w:t>abouttheir</w:t>
      </w:r>
      <w:proofErr w:type="spellEnd"/>
      <w:r w:rsidR="0000148D">
        <w:t xml:space="preserve"> </w:t>
      </w:r>
      <w:r w:rsidR="00EB0EF6">
        <w:t>responsibilities</w:t>
      </w:r>
      <w:r w:rsidR="0000148D">
        <w:t xml:space="preserve"> towards the organization so that they can do their jobs </w:t>
      </w:r>
      <w:r w:rsidR="00EB0EF6">
        <w:t>perfectly</w:t>
      </w:r>
      <w:r w:rsidR="0000148D">
        <w:t xml:space="preserve"> from t</w:t>
      </w:r>
      <w:r w:rsidR="00EB0EF6">
        <w:t>heir</w:t>
      </w:r>
      <w:r w:rsidR="0000148D">
        <w:t xml:space="preserve"> own </w:t>
      </w:r>
      <w:proofErr w:type="gramStart"/>
      <w:r w:rsidR="0000148D">
        <w:t>positions</w:t>
      </w:r>
      <w:r w:rsidR="00D94738" w:rsidRPr="00D94738">
        <w:t>(</w:t>
      </w:r>
      <w:proofErr w:type="spellStart"/>
      <w:proofErr w:type="gramEnd"/>
      <w:r w:rsidR="00D94738" w:rsidRPr="00D94738">
        <w:t>Dwivedula</w:t>
      </w:r>
      <w:proofErr w:type="spellEnd"/>
      <w:r w:rsidR="00D94738" w:rsidRPr="00D94738">
        <w:t>, 2019)</w:t>
      </w:r>
      <w:r w:rsidR="0000148D">
        <w:t xml:space="preserve">. </w:t>
      </w:r>
      <w:r w:rsidR="00EB0EF6">
        <w:t xml:space="preserve">As they will learn the basic skills like communication and others, they can flourish their career later if they cherish to open their own shops. </w:t>
      </w:r>
    </w:p>
    <w:p w14:paraId="0BE1310E" w14:textId="77777777" w:rsidR="00EB0EF6" w:rsidRDefault="00EB0EF6" w:rsidP="00B5286B">
      <w:pPr>
        <w:pStyle w:val="ListParagraph"/>
        <w:numPr>
          <w:ilvl w:val="0"/>
          <w:numId w:val="2"/>
        </w:numPr>
      </w:pPr>
      <w:proofErr w:type="spellStart"/>
      <w:r>
        <w:rPr>
          <w:b/>
          <w:bCs/>
        </w:rPr>
        <w:t>Morrisons</w:t>
      </w:r>
      <w:proofErr w:type="spellEnd"/>
      <w:r>
        <w:rPr>
          <w:b/>
          <w:bCs/>
        </w:rPr>
        <w:t xml:space="preserve"> Management:</w:t>
      </w:r>
      <w:r>
        <w:t xml:space="preserve"> The most affected factors for all types of businesses during COVID-19 was gaining profit from their existing operations. </w:t>
      </w:r>
      <w:r w:rsidR="006E56BD">
        <w:t xml:space="preserve">So, as the software will help the employees in gaining </w:t>
      </w:r>
      <w:r w:rsidR="004A6A07">
        <w:t>their</w:t>
      </w:r>
      <w:r w:rsidR="006E56BD">
        <w:t xml:space="preserve"> required </w:t>
      </w:r>
      <w:r w:rsidR="004A6A07">
        <w:t>skills</w:t>
      </w:r>
      <w:r w:rsidR="006E56BD">
        <w:t xml:space="preserve"> for their jobs, the business </w:t>
      </w:r>
      <w:r w:rsidR="004A6A07">
        <w:t>will</w:t>
      </w:r>
      <w:r w:rsidR="006E56BD">
        <w:t xml:space="preserve"> gain more profit than before if they introduce </w:t>
      </w:r>
      <w:r w:rsidR="0085786E">
        <w:t>their</w:t>
      </w:r>
      <w:r w:rsidR="006E56BD">
        <w:t xml:space="preserve"> employees with the software to train </w:t>
      </w:r>
      <w:r w:rsidR="004A6A07">
        <w:t>themselves</w:t>
      </w:r>
      <w:r w:rsidR="006E56BD">
        <w:t xml:space="preserve">. Besides, the improved experienced in </w:t>
      </w:r>
      <w:proofErr w:type="spellStart"/>
      <w:r w:rsidR="006E56BD">
        <w:t>Morrisons</w:t>
      </w:r>
      <w:proofErr w:type="spellEnd"/>
      <w:r w:rsidR="006E56BD">
        <w:t xml:space="preserve"> by the customers will </w:t>
      </w:r>
      <w:r w:rsidR="004A6A07">
        <w:t>increase</w:t>
      </w:r>
      <w:r w:rsidR="006E56BD">
        <w:t xml:space="preserve"> the </w:t>
      </w:r>
      <w:r w:rsidR="004A6A07">
        <w:t>brand</w:t>
      </w:r>
      <w:r w:rsidR="006E56BD">
        <w:t xml:space="preserve"> value of the business and </w:t>
      </w:r>
      <w:r w:rsidR="004A6A07">
        <w:t xml:space="preserve">gradually increasing the customer base of the business. This </w:t>
      </w:r>
      <w:r w:rsidR="004E7649">
        <w:t>increased</w:t>
      </w:r>
      <w:r w:rsidR="004A6A07">
        <w:t xml:space="preserve"> customer base will generate more profit for </w:t>
      </w:r>
      <w:proofErr w:type="spellStart"/>
      <w:r w:rsidR="004A6A07">
        <w:t>Morrison</w:t>
      </w:r>
      <w:r w:rsidR="004E7649">
        <w:t>s</w:t>
      </w:r>
      <w:proofErr w:type="spellEnd"/>
      <w:r w:rsidR="004A6A07">
        <w:t xml:space="preserve"> in th</w:t>
      </w:r>
      <w:r w:rsidR="004E7649">
        <w:t>e</w:t>
      </w:r>
      <w:r w:rsidR="004A6A07">
        <w:t xml:space="preserve"> long run of the business operations. </w:t>
      </w:r>
    </w:p>
    <w:p w14:paraId="5923925E" w14:textId="77777777" w:rsidR="004A6A07" w:rsidRDefault="004A6A07" w:rsidP="00B5286B">
      <w:pPr>
        <w:pStyle w:val="ListParagraph"/>
        <w:numPr>
          <w:ilvl w:val="0"/>
          <w:numId w:val="2"/>
        </w:numPr>
      </w:pPr>
      <w:r>
        <w:rPr>
          <w:b/>
          <w:bCs/>
        </w:rPr>
        <w:t>Customers:</w:t>
      </w:r>
      <w:r>
        <w:t xml:space="preserve"> The customers are mostly feared for the affection of the COVID-19 virus while shopping in </w:t>
      </w:r>
      <w:r w:rsidR="0085786E">
        <w:t>the</w:t>
      </w:r>
      <w:r>
        <w:t xml:space="preserve"> supermarkets. So, they are ordering though online platforms for their </w:t>
      </w:r>
      <w:r>
        <w:lastRenderedPageBreak/>
        <w:t xml:space="preserve">daily necessities which does not ensure the quality of the </w:t>
      </w:r>
      <w:r w:rsidR="004E7649">
        <w:t>purchases</w:t>
      </w:r>
      <w:r>
        <w:t xml:space="preserve">. That is why, the dissatisfaction among the customer about different </w:t>
      </w:r>
      <w:r w:rsidR="004E7649">
        <w:t>brands</w:t>
      </w:r>
      <w:r>
        <w:t xml:space="preserve"> is on the rise. </w:t>
      </w:r>
      <w:r w:rsidR="004E7649">
        <w:t xml:space="preserve">The software introduced to the employees of the organization will create positive impressions for the customers of the organization. With the personalized support from the employees of </w:t>
      </w:r>
      <w:proofErr w:type="spellStart"/>
      <w:r w:rsidR="004E7649">
        <w:t>Morrisons</w:t>
      </w:r>
      <w:proofErr w:type="spellEnd"/>
      <w:r w:rsidR="004E7649">
        <w:t xml:space="preserve">, the customers will rely more on the super shop chains to order their products online or going to the shops </w:t>
      </w:r>
      <w:proofErr w:type="gramStart"/>
      <w:r w:rsidR="004E7649">
        <w:t>physically</w:t>
      </w:r>
      <w:r w:rsidR="00D94738" w:rsidRPr="00D94738">
        <w:t>(</w:t>
      </w:r>
      <w:proofErr w:type="gramEnd"/>
      <w:r w:rsidR="00D94738" w:rsidRPr="00D94738">
        <w:t>Mikkelsen, 2017)</w:t>
      </w:r>
      <w:r w:rsidR="004E7649">
        <w:t>.</w:t>
      </w:r>
    </w:p>
    <w:p w14:paraId="44B30766" w14:textId="77777777" w:rsidR="004E7649" w:rsidRPr="0051096D" w:rsidRDefault="004E7649" w:rsidP="00B5286B">
      <w:pPr>
        <w:pStyle w:val="ListParagraph"/>
        <w:numPr>
          <w:ilvl w:val="0"/>
          <w:numId w:val="2"/>
        </w:numPr>
      </w:pPr>
      <w:r>
        <w:rPr>
          <w:b/>
          <w:bCs/>
        </w:rPr>
        <w:t>Other Super Shops:</w:t>
      </w:r>
      <w:r>
        <w:t xml:space="preserve"> As all the retails businesses in the UK market is facing nearly the same problems to conduct their operations in the business environment, the adaptation of newer technology is solving the existing problems through training their employees properly will provide the business a glimpse of success in the amidst of despair due of COVID-19. They can follow the steps taken by the </w:t>
      </w:r>
      <w:proofErr w:type="spellStart"/>
      <w:r>
        <w:t>Morrisons</w:t>
      </w:r>
      <w:proofErr w:type="spellEnd"/>
      <w:r>
        <w:t xml:space="preserve"> authority and follow their path to provide a better shopping experience </w:t>
      </w:r>
      <w:proofErr w:type="spellStart"/>
      <w:r>
        <w:t>fortheirown</w:t>
      </w:r>
      <w:proofErr w:type="spellEnd"/>
      <w:r>
        <w:t xml:space="preserve"> customer base. </w:t>
      </w:r>
    </w:p>
    <w:p w14:paraId="232FB96F" w14:textId="77777777" w:rsidR="002F0353" w:rsidRDefault="002F0353" w:rsidP="0051096D">
      <w:pPr>
        <w:pStyle w:val="Heading2"/>
      </w:pPr>
      <w:bookmarkStart w:id="4" w:name="_Toc66323354"/>
      <w:r>
        <w:t>W</w:t>
      </w:r>
      <w:r w:rsidR="004E7649">
        <w:t xml:space="preserve">ork </w:t>
      </w:r>
      <w:r>
        <w:t>B</w:t>
      </w:r>
      <w:r w:rsidR="004E7649">
        <w:t xml:space="preserve">reakdown </w:t>
      </w:r>
      <w:r>
        <w:t>S</w:t>
      </w:r>
      <w:r w:rsidR="004E7649">
        <w:t>tructure</w:t>
      </w:r>
      <w:bookmarkEnd w:id="4"/>
    </w:p>
    <w:p w14:paraId="78E9A7F2" w14:textId="77777777" w:rsidR="00EB30F9" w:rsidRDefault="00EB30F9" w:rsidP="00EB30F9">
      <w:r>
        <w:t xml:space="preserve">The software development project for </w:t>
      </w:r>
      <w:proofErr w:type="spellStart"/>
      <w:r>
        <w:t>Morrisons</w:t>
      </w:r>
      <w:proofErr w:type="spellEnd"/>
      <w:r>
        <w:t xml:space="preserve"> might face different types of changes alongside the way of its development. So, to ensure a proper development of the existing issues faced by the organization, the project should be planned accordingly. The project tasks need to be broken down into sev</w:t>
      </w:r>
      <w:r w:rsidR="005C01BE">
        <w:t>e</w:t>
      </w:r>
      <w:r>
        <w:t xml:space="preserve">ral pieces so that every single portion of the project tasks can </w:t>
      </w:r>
      <w:r w:rsidR="005C01BE">
        <w:t xml:space="preserve">be </w:t>
      </w:r>
      <w:r>
        <w:t xml:space="preserve">perfectly </w:t>
      </w:r>
      <w:r w:rsidR="005C01BE">
        <w:t xml:space="preserve">done with the help from the manager of the </w:t>
      </w:r>
      <w:proofErr w:type="gramStart"/>
      <w:r w:rsidR="005C01BE">
        <w:t>project</w:t>
      </w:r>
      <w:r w:rsidR="00D94738" w:rsidRPr="00D94738">
        <w:t>(</w:t>
      </w:r>
      <w:proofErr w:type="spellStart"/>
      <w:proofErr w:type="gramEnd"/>
      <w:r w:rsidR="00D94738" w:rsidRPr="00D94738">
        <w:t>Pinnington</w:t>
      </w:r>
      <w:proofErr w:type="spellEnd"/>
      <w:r w:rsidR="00D94738" w:rsidRPr="00D94738">
        <w:t>, 2018)</w:t>
      </w:r>
      <w:r w:rsidR="005C01BE">
        <w:t>. The below mentioned chart is showing the total view of the flow of the tasks:</w:t>
      </w:r>
    </w:p>
    <w:p w14:paraId="36DCD9D6" w14:textId="77777777" w:rsidR="00490236" w:rsidRDefault="00C17712" w:rsidP="00490236">
      <w:pPr>
        <w:keepNext/>
      </w:pPr>
      <w:r>
        <w:rPr>
          <w:noProof/>
          <w:lang w:val="en-GB" w:eastAsia="en-GB"/>
        </w:rPr>
        <w:lastRenderedPageBreak/>
        <w:drawing>
          <wp:inline distT="0" distB="0" distL="0" distR="0" wp14:anchorId="682DD07A" wp14:editId="40A3CBF9">
            <wp:extent cx="6002655" cy="5483253"/>
            <wp:effectExtent l="0" t="0" r="0" b="222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19DC85F" w14:textId="77777777" w:rsidR="005C01BE" w:rsidRPr="00490236" w:rsidRDefault="00490236" w:rsidP="00490236">
      <w:pPr>
        <w:pStyle w:val="Caption"/>
        <w:jc w:val="center"/>
        <w:rPr>
          <w:i w:val="0"/>
          <w:iCs w:val="0"/>
          <w:color w:val="000000" w:themeColor="text1"/>
        </w:rPr>
      </w:pPr>
      <w:r w:rsidRPr="00490236">
        <w:rPr>
          <w:i w:val="0"/>
          <w:iCs w:val="0"/>
          <w:color w:val="000000" w:themeColor="text1"/>
        </w:rPr>
        <w:t xml:space="preserve">Figure </w:t>
      </w:r>
      <w:r w:rsidR="002875D8" w:rsidRPr="00490236">
        <w:rPr>
          <w:i w:val="0"/>
          <w:iCs w:val="0"/>
          <w:color w:val="000000" w:themeColor="text1"/>
        </w:rPr>
        <w:fldChar w:fldCharType="begin"/>
      </w:r>
      <w:r w:rsidRPr="00490236">
        <w:rPr>
          <w:i w:val="0"/>
          <w:iCs w:val="0"/>
          <w:color w:val="000000" w:themeColor="text1"/>
        </w:rPr>
        <w:instrText xml:space="preserve"> SEQ Figure \* ARABIC </w:instrText>
      </w:r>
      <w:r w:rsidR="002875D8" w:rsidRPr="00490236">
        <w:rPr>
          <w:i w:val="0"/>
          <w:iCs w:val="0"/>
          <w:color w:val="000000" w:themeColor="text1"/>
        </w:rPr>
        <w:fldChar w:fldCharType="separate"/>
      </w:r>
      <w:r w:rsidRPr="00490236">
        <w:rPr>
          <w:i w:val="0"/>
          <w:iCs w:val="0"/>
          <w:noProof/>
          <w:color w:val="000000" w:themeColor="text1"/>
        </w:rPr>
        <w:t>1</w:t>
      </w:r>
      <w:r w:rsidR="002875D8" w:rsidRPr="00490236">
        <w:rPr>
          <w:i w:val="0"/>
          <w:iCs w:val="0"/>
          <w:color w:val="000000" w:themeColor="text1"/>
        </w:rPr>
        <w:fldChar w:fldCharType="end"/>
      </w:r>
      <w:r w:rsidRPr="00490236">
        <w:rPr>
          <w:i w:val="0"/>
          <w:iCs w:val="0"/>
          <w:color w:val="000000" w:themeColor="text1"/>
          <w:lang w:val="en-GB"/>
        </w:rPr>
        <w:t>: WBS of the project, Source: Author</w:t>
      </w:r>
    </w:p>
    <w:p w14:paraId="2D1CD85A" w14:textId="77777777" w:rsidR="0051096D" w:rsidRPr="0051096D" w:rsidRDefault="005C01BE" w:rsidP="0051096D">
      <w:r>
        <w:t xml:space="preserve">In the above chart, the tasks are done in accordance with the serial of the project planning. The project management can be efficient enough if the project tasks are properly understood </w:t>
      </w:r>
      <w:r w:rsidR="00DB53B4">
        <w:t>before</w:t>
      </w:r>
      <w:r>
        <w:t xml:space="preserve"> starting the project. So, in the initiation phase of the project, the problems lying in the processes of the project management will be understood. Then the </w:t>
      </w:r>
      <w:r w:rsidR="00DB53B4">
        <w:t>probable</w:t>
      </w:r>
      <w:r>
        <w:t xml:space="preserve"> steps will be planned for the project so that the required workforce can be recruited </w:t>
      </w:r>
      <w:proofErr w:type="spellStart"/>
      <w:r w:rsidR="00DB53B4">
        <w:t>beforestarting</w:t>
      </w:r>
      <w:proofErr w:type="spellEnd"/>
      <w:r>
        <w:t xml:space="preserve"> the project. The </w:t>
      </w:r>
      <w:r w:rsidR="00DB53B4">
        <w:t>budget</w:t>
      </w:r>
      <w:r>
        <w:t xml:space="preserve"> breakdown should be done in this phase so that the planning of the pr</w:t>
      </w:r>
      <w:r w:rsidR="00DB53B4">
        <w:t>oje</w:t>
      </w:r>
      <w:r>
        <w:t>c</w:t>
      </w:r>
      <w:r w:rsidR="00DB53B4">
        <w:t>t</w:t>
      </w:r>
      <w:r>
        <w:t xml:space="preserve"> matches with the re</w:t>
      </w:r>
      <w:r w:rsidR="00DB53B4">
        <w:t xml:space="preserve">quirements of the project. If the budget does not match with the requirements, then a suitable source should be planned to take the resource if needed. Then in the execution phase of the project, </w:t>
      </w:r>
      <w:r w:rsidR="00DB53B4">
        <w:lastRenderedPageBreak/>
        <w:t xml:space="preserve">experienced programmers in </w:t>
      </w:r>
      <w:r w:rsidR="00C238C5">
        <w:t>this criterion</w:t>
      </w:r>
      <w:r w:rsidR="00DB53B4">
        <w:t xml:space="preserve"> will b</w:t>
      </w:r>
      <w:r w:rsidR="00C238C5">
        <w:t>e</w:t>
      </w:r>
      <w:r w:rsidR="00DB53B4">
        <w:t xml:space="preserve"> chosen so that the software can be properly developed with the help of the </w:t>
      </w:r>
      <w:r w:rsidR="00C238C5">
        <w:t xml:space="preserve">management. The programmers will be given an orientation so that they can </w:t>
      </w:r>
      <w:r w:rsidR="00797B68">
        <w:t>understand</w:t>
      </w:r>
      <w:r w:rsidR="00C238C5">
        <w:t xml:space="preserve"> their responsibilities for the project and along with that they can offer the best service to the project. The </w:t>
      </w:r>
      <w:r w:rsidR="00797B68">
        <w:t>manager</w:t>
      </w:r>
      <w:r w:rsidR="00C238C5">
        <w:t xml:space="preserve"> will assign the team </w:t>
      </w:r>
      <w:r w:rsidR="00797B68">
        <w:t>members</w:t>
      </w:r>
      <w:r w:rsidR="00C238C5">
        <w:t xml:space="preserve"> with suitable tasks of the project according to the expertise and </w:t>
      </w:r>
      <w:r w:rsidR="00797B68">
        <w:t>caliber</w:t>
      </w:r>
      <w:r w:rsidR="00C238C5">
        <w:t xml:space="preserve"> and periodically monitor the progress of the project. Thus, if there any changes in the collection of employee </w:t>
      </w:r>
      <w:r w:rsidR="00797B68">
        <w:t>responses</w:t>
      </w:r>
      <w:r w:rsidR="00C238C5">
        <w:t xml:space="preserve"> in </w:t>
      </w:r>
      <w:r w:rsidR="0085786E">
        <w:t>the</w:t>
      </w:r>
      <w:r w:rsidR="00C238C5">
        <w:t xml:space="preserve"> training process or if the management wants any modification in the software specification, </w:t>
      </w:r>
      <w:r w:rsidR="00797B68">
        <w:t>then</w:t>
      </w:r>
      <w:r w:rsidR="00C238C5">
        <w:t xml:space="preserve"> the manager will communicate with the programmers and carry out their </w:t>
      </w:r>
      <w:r w:rsidR="00797B68">
        <w:t>duties</w:t>
      </w:r>
      <w:r w:rsidR="00C238C5">
        <w:t xml:space="preserve"> in the project. In the </w:t>
      </w:r>
      <w:r w:rsidR="00797B68">
        <w:t>closure</w:t>
      </w:r>
      <w:r w:rsidR="00C238C5">
        <w:t xml:space="preserve"> phase, after the successful completion of the project, the software will be hosted into a domain and a server will be fixed for the proper </w:t>
      </w:r>
      <w:r w:rsidR="00797B68">
        <w:t>maintenance</w:t>
      </w:r>
      <w:r w:rsidR="00C238C5">
        <w:t xml:space="preserve"> of the software. </w:t>
      </w:r>
      <w:r w:rsidR="00151506">
        <w:t>If the feedback from the client is positive, the project will b</w:t>
      </w:r>
      <w:r w:rsidR="00797B68">
        <w:t>e</w:t>
      </w:r>
      <w:r w:rsidR="00151506">
        <w:t xml:space="preserve"> handed over to them. </w:t>
      </w:r>
    </w:p>
    <w:p w14:paraId="46A4C77E" w14:textId="77777777" w:rsidR="002F0353" w:rsidRDefault="002F0353" w:rsidP="0051096D">
      <w:pPr>
        <w:pStyle w:val="Heading2"/>
      </w:pPr>
      <w:bookmarkStart w:id="5" w:name="_Toc66323355"/>
      <w:r>
        <w:t xml:space="preserve">Network </w:t>
      </w:r>
      <w:r w:rsidR="0051096D">
        <w:t>P</w:t>
      </w:r>
      <w:r>
        <w:t>ath</w:t>
      </w:r>
      <w:bookmarkEnd w:id="5"/>
    </w:p>
    <w:p w14:paraId="3A85FB99" w14:textId="77777777" w:rsidR="005248C0" w:rsidRDefault="00986764" w:rsidP="005248C0">
      <w:r>
        <w:t xml:space="preserve">To assess the network path of the project, the strategic approaches to the project management will have to analyzed knowing the time limit of the </w:t>
      </w:r>
      <w:proofErr w:type="gramStart"/>
      <w:r>
        <w:t>tasks</w:t>
      </w:r>
      <w:r w:rsidR="00D94738" w:rsidRPr="00D94738">
        <w:t>(</w:t>
      </w:r>
      <w:proofErr w:type="spellStart"/>
      <w:proofErr w:type="gramEnd"/>
      <w:r w:rsidR="00D94738" w:rsidRPr="00D94738">
        <w:t>Shtub</w:t>
      </w:r>
      <w:proofErr w:type="spellEnd"/>
      <w:r w:rsidR="00D94738" w:rsidRPr="00D94738">
        <w:t>, 2018)</w:t>
      </w:r>
      <w:r>
        <w:t xml:space="preserve">. Besides, the network path or diagram of a project ensures the most efficient path of the project to conducted. As the COVID-19 situation is getting worse without any planned effort by </w:t>
      </w:r>
      <w:proofErr w:type="gramStart"/>
      <w:r>
        <w:t>all of</w:t>
      </w:r>
      <w:proofErr w:type="gramEnd"/>
      <w:r>
        <w:t xml:space="preserve"> the citizens of UK, the network path should suggest the shortest path possible for the successful outcome from the project in this case. As this project does not have any specified t</w:t>
      </w:r>
      <w:r w:rsidR="009B2D9F">
        <w:t xml:space="preserve">ime limit, the most efficient time needed in this case will be 2 months. The Below mentioned timeline will show the suggestions of the project timetable: </w:t>
      </w:r>
    </w:p>
    <w:tbl>
      <w:tblPr>
        <w:tblStyle w:val="TableGrid"/>
        <w:tblW w:w="9270" w:type="dxa"/>
        <w:tblInd w:w="85" w:type="dxa"/>
        <w:tblLook w:val="04A0" w:firstRow="1" w:lastRow="0" w:firstColumn="1" w:lastColumn="0" w:noHBand="0" w:noVBand="1"/>
      </w:tblPr>
      <w:tblGrid>
        <w:gridCol w:w="1083"/>
        <w:gridCol w:w="4137"/>
        <w:gridCol w:w="1890"/>
        <w:gridCol w:w="2160"/>
      </w:tblGrid>
      <w:tr w:rsidR="006439FD" w:rsidRPr="006439FD" w14:paraId="4148F51B" w14:textId="77777777" w:rsidTr="006439FD">
        <w:tc>
          <w:tcPr>
            <w:tcW w:w="1083" w:type="dxa"/>
            <w:vAlign w:val="center"/>
          </w:tcPr>
          <w:p w14:paraId="4111F9B8" w14:textId="77777777" w:rsidR="006439FD" w:rsidRPr="006439FD" w:rsidRDefault="006439FD" w:rsidP="006439FD">
            <w:pPr>
              <w:jc w:val="center"/>
              <w:rPr>
                <w:b/>
                <w:bCs/>
                <w:iCs/>
              </w:rPr>
            </w:pPr>
            <w:r w:rsidRPr="006439FD">
              <w:rPr>
                <w:b/>
                <w:bCs/>
                <w:iCs/>
              </w:rPr>
              <w:t>Activity Signs</w:t>
            </w:r>
          </w:p>
        </w:tc>
        <w:tc>
          <w:tcPr>
            <w:tcW w:w="4137" w:type="dxa"/>
            <w:vAlign w:val="center"/>
          </w:tcPr>
          <w:p w14:paraId="69A5D937" w14:textId="77777777" w:rsidR="006439FD" w:rsidRPr="006439FD" w:rsidRDefault="006439FD" w:rsidP="006439FD">
            <w:pPr>
              <w:jc w:val="center"/>
              <w:rPr>
                <w:b/>
                <w:bCs/>
                <w:iCs/>
              </w:rPr>
            </w:pPr>
            <w:r w:rsidRPr="006439FD">
              <w:rPr>
                <w:b/>
                <w:bCs/>
                <w:iCs/>
              </w:rPr>
              <w:t>Activities</w:t>
            </w:r>
          </w:p>
        </w:tc>
        <w:tc>
          <w:tcPr>
            <w:tcW w:w="1890" w:type="dxa"/>
            <w:vAlign w:val="center"/>
          </w:tcPr>
          <w:p w14:paraId="1A8AF6DD" w14:textId="77777777" w:rsidR="006439FD" w:rsidRPr="006439FD" w:rsidRDefault="006439FD" w:rsidP="006439FD">
            <w:pPr>
              <w:jc w:val="center"/>
              <w:rPr>
                <w:b/>
                <w:bCs/>
                <w:iCs/>
              </w:rPr>
            </w:pPr>
            <w:r w:rsidRPr="006439FD">
              <w:rPr>
                <w:b/>
                <w:bCs/>
                <w:iCs/>
              </w:rPr>
              <w:t>Required Time Duration (days)</w:t>
            </w:r>
          </w:p>
        </w:tc>
        <w:tc>
          <w:tcPr>
            <w:tcW w:w="2160" w:type="dxa"/>
            <w:vAlign w:val="center"/>
          </w:tcPr>
          <w:p w14:paraId="602D34A1" w14:textId="77777777" w:rsidR="006439FD" w:rsidRPr="006439FD" w:rsidRDefault="006439FD" w:rsidP="006439FD">
            <w:pPr>
              <w:jc w:val="center"/>
              <w:rPr>
                <w:b/>
                <w:bCs/>
                <w:iCs/>
              </w:rPr>
            </w:pPr>
            <w:r w:rsidRPr="006439FD">
              <w:rPr>
                <w:b/>
                <w:bCs/>
                <w:iCs/>
              </w:rPr>
              <w:t>Predecessors</w:t>
            </w:r>
          </w:p>
        </w:tc>
      </w:tr>
      <w:tr w:rsidR="006439FD" w:rsidRPr="006439FD" w14:paraId="3B9EEC54" w14:textId="77777777" w:rsidTr="006439FD">
        <w:tc>
          <w:tcPr>
            <w:tcW w:w="1083" w:type="dxa"/>
          </w:tcPr>
          <w:p w14:paraId="26EFE6E0" w14:textId="77777777" w:rsidR="006439FD" w:rsidRPr="006439FD" w:rsidRDefault="006439FD" w:rsidP="006439FD">
            <w:pPr>
              <w:rPr>
                <w:iCs/>
              </w:rPr>
            </w:pPr>
            <w:r w:rsidRPr="006439FD">
              <w:rPr>
                <w:iCs/>
              </w:rPr>
              <w:t>A</w:t>
            </w:r>
          </w:p>
        </w:tc>
        <w:tc>
          <w:tcPr>
            <w:tcW w:w="4137" w:type="dxa"/>
          </w:tcPr>
          <w:p w14:paraId="5C78DF96" w14:textId="77777777" w:rsidR="006439FD" w:rsidRPr="006439FD" w:rsidRDefault="006439FD" w:rsidP="006439FD">
            <w:pPr>
              <w:rPr>
                <w:iCs/>
              </w:rPr>
            </w:pPr>
            <w:r w:rsidRPr="006439FD">
              <w:rPr>
                <w:iCs/>
              </w:rPr>
              <w:t>Project Planning</w:t>
            </w:r>
          </w:p>
        </w:tc>
        <w:tc>
          <w:tcPr>
            <w:tcW w:w="1890" w:type="dxa"/>
            <w:vAlign w:val="center"/>
          </w:tcPr>
          <w:p w14:paraId="242670E2" w14:textId="77777777" w:rsidR="006439FD" w:rsidRPr="006439FD" w:rsidRDefault="006439FD" w:rsidP="006439FD">
            <w:pPr>
              <w:jc w:val="center"/>
              <w:rPr>
                <w:iCs/>
              </w:rPr>
            </w:pPr>
            <w:r>
              <w:rPr>
                <w:iCs/>
              </w:rPr>
              <w:t>7</w:t>
            </w:r>
          </w:p>
        </w:tc>
        <w:tc>
          <w:tcPr>
            <w:tcW w:w="2160" w:type="dxa"/>
            <w:vAlign w:val="center"/>
          </w:tcPr>
          <w:p w14:paraId="71C55D73" w14:textId="77777777" w:rsidR="006439FD" w:rsidRPr="006439FD" w:rsidRDefault="006439FD" w:rsidP="006439FD">
            <w:pPr>
              <w:jc w:val="center"/>
              <w:rPr>
                <w:iCs/>
              </w:rPr>
            </w:pPr>
            <w:r>
              <w:rPr>
                <w:iCs/>
              </w:rPr>
              <w:t>-</w:t>
            </w:r>
          </w:p>
        </w:tc>
      </w:tr>
      <w:tr w:rsidR="006439FD" w:rsidRPr="006439FD" w14:paraId="76AE77C3" w14:textId="77777777" w:rsidTr="006439FD">
        <w:tc>
          <w:tcPr>
            <w:tcW w:w="1083" w:type="dxa"/>
          </w:tcPr>
          <w:p w14:paraId="5ADD2D8D" w14:textId="77777777" w:rsidR="006439FD" w:rsidRPr="006439FD" w:rsidRDefault="006439FD" w:rsidP="006439FD">
            <w:pPr>
              <w:rPr>
                <w:iCs/>
              </w:rPr>
            </w:pPr>
            <w:r w:rsidRPr="006439FD">
              <w:rPr>
                <w:iCs/>
              </w:rPr>
              <w:t>B</w:t>
            </w:r>
          </w:p>
        </w:tc>
        <w:tc>
          <w:tcPr>
            <w:tcW w:w="4137" w:type="dxa"/>
          </w:tcPr>
          <w:p w14:paraId="72296EA9" w14:textId="77777777" w:rsidR="006439FD" w:rsidRPr="006439FD" w:rsidRDefault="006439FD" w:rsidP="006439FD">
            <w:pPr>
              <w:rPr>
                <w:iCs/>
              </w:rPr>
            </w:pPr>
            <w:r>
              <w:rPr>
                <w:iCs/>
              </w:rPr>
              <w:t>Discussion</w:t>
            </w:r>
          </w:p>
        </w:tc>
        <w:tc>
          <w:tcPr>
            <w:tcW w:w="1890" w:type="dxa"/>
            <w:vAlign w:val="center"/>
          </w:tcPr>
          <w:p w14:paraId="3A872D93" w14:textId="77777777" w:rsidR="006439FD" w:rsidRPr="006439FD" w:rsidRDefault="006439FD" w:rsidP="006439FD">
            <w:pPr>
              <w:jc w:val="center"/>
              <w:rPr>
                <w:iCs/>
              </w:rPr>
            </w:pPr>
            <w:r>
              <w:rPr>
                <w:iCs/>
              </w:rPr>
              <w:t>2</w:t>
            </w:r>
          </w:p>
        </w:tc>
        <w:tc>
          <w:tcPr>
            <w:tcW w:w="2160" w:type="dxa"/>
            <w:vAlign w:val="center"/>
          </w:tcPr>
          <w:p w14:paraId="6EEC34B2" w14:textId="77777777" w:rsidR="006439FD" w:rsidRPr="006439FD" w:rsidRDefault="006439FD" w:rsidP="006439FD">
            <w:pPr>
              <w:jc w:val="center"/>
              <w:rPr>
                <w:iCs/>
              </w:rPr>
            </w:pPr>
            <w:r w:rsidRPr="006439FD">
              <w:rPr>
                <w:iCs/>
              </w:rPr>
              <w:t>A</w:t>
            </w:r>
          </w:p>
        </w:tc>
      </w:tr>
      <w:tr w:rsidR="006439FD" w:rsidRPr="006439FD" w14:paraId="09B9DD14" w14:textId="77777777" w:rsidTr="006439FD">
        <w:tc>
          <w:tcPr>
            <w:tcW w:w="1083" w:type="dxa"/>
          </w:tcPr>
          <w:p w14:paraId="1E3571A6" w14:textId="77777777" w:rsidR="006439FD" w:rsidRPr="006439FD" w:rsidRDefault="006439FD" w:rsidP="006439FD">
            <w:pPr>
              <w:rPr>
                <w:iCs/>
              </w:rPr>
            </w:pPr>
            <w:r w:rsidRPr="006439FD">
              <w:rPr>
                <w:iCs/>
              </w:rPr>
              <w:t>C</w:t>
            </w:r>
          </w:p>
        </w:tc>
        <w:tc>
          <w:tcPr>
            <w:tcW w:w="4137" w:type="dxa"/>
          </w:tcPr>
          <w:p w14:paraId="03559FE3" w14:textId="77777777" w:rsidR="006439FD" w:rsidRPr="006439FD" w:rsidRDefault="006439FD" w:rsidP="006439FD">
            <w:pPr>
              <w:rPr>
                <w:iCs/>
              </w:rPr>
            </w:pPr>
            <w:r>
              <w:rPr>
                <w:iCs/>
              </w:rPr>
              <w:t>Budget Breakdown</w:t>
            </w:r>
          </w:p>
        </w:tc>
        <w:tc>
          <w:tcPr>
            <w:tcW w:w="1890" w:type="dxa"/>
            <w:vAlign w:val="center"/>
          </w:tcPr>
          <w:p w14:paraId="06E36BE2" w14:textId="77777777" w:rsidR="006439FD" w:rsidRPr="006439FD" w:rsidRDefault="006439FD" w:rsidP="006439FD">
            <w:pPr>
              <w:jc w:val="center"/>
              <w:rPr>
                <w:iCs/>
              </w:rPr>
            </w:pPr>
            <w:r w:rsidRPr="006439FD">
              <w:rPr>
                <w:iCs/>
              </w:rPr>
              <w:t>2</w:t>
            </w:r>
          </w:p>
        </w:tc>
        <w:tc>
          <w:tcPr>
            <w:tcW w:w="2160" w:type="dxa"/>
            <w:vAlign w:val="center"/>
          </w:tcPr>
          <w:p w14:paraId="5DAE7B37" w14:textId="77777777" w:rsidR="006439FD" w:rsidRPr="006439FD" w:rsidRDefault="006439FD" w:rsidP="006439FD">
            <w:pPr>
              <w:jc w:val="center"/>
              <w:rPr>
                <w:iCs/>
              </w:rPr>
            </w:pPr>
            <w:r>
              <w:rPr>
                <w:iCs/>
              </w:rPr>
              <w:t>B</w:t>
            </w:r>
          </w:p>
        </w:tc>
      </w:tr>
      <w:tr w:rsidR="006439FD" w:rsidRPr="006439FD" w14:paraId="3FBAE822" w14:textId="77777777" w:rsidTr="006439FD">
        <w:tc>
          <w:tcPr>
            <w:tcW w:w="1083" w:type="dxa"/>
          </w:tcPr>
          <w:p w14:paraId="3A62F18D" w14:textId="77777777" w:rsidR="006439FD" w:rsidRPr="006439FD" w:rsidRDefault="006439FD" w:rsidP="006439FD">
            <w:pPr>
              <w:rPr>
                <w:iCs/>
              </w:rPr>
            </w:pPr>
            <w:r w:rsidRPr="006439FD">
              <w:rPr>
                <w:iCs/>
              </w:rPr>
              <w:t>D</w:t>
            </w:r>
          </w:p>
        </w:tc>
        <w:tc>
          <w:tcPr>
            <w:tcW w:w="4137" w:type="dxa"/>
          </w:tcPr>
          <w:p w14:paraId="00D98B4A" w14:textId="77777777" w:rsidR="006439FD" w:rsidRPr="006439FD" w:rsidRDefault="006439FD" w:rsidP="006439FD">
            <w:pPr>
              <w:rPr>
                <w:iCs/>
              </w:rPr>
            </w:pPr>
            <w:r>
              <w:rPr>
                <w:iCs/>
              </w:rPr>
              <w:t>Recruitment</w:t>
            </w:r>
          </w:p>
        </w:tc>
        <w:tc>
          <w:tcPr>
            <w:tcW w:w="1890" w:type="dxa"/>
            <w:vAlign w:val="center"/>
          </w:tcPr>
          <w:p w14:paraId="34C139ED" w14:textId="77777777" w:rsidR="006439FD" w:rsidRPr="006439FD" w:rsidRDefault="006439FD" w:rsidP="006439FD">
            <w:pPr>
              <w:jc w:val="center"/>
              <w:rPr>
                <w:iCs/>
              </w:rPr>
            </w:pPr>
            <w:r>
              <w:rPr>
                <w:iCs/>
              </w:rPr>
              <w:t>7</w:t>
            </w:r>
          </w:p>
        </w:tc>
        <w:tc>
          <w:tcPr>
            <w:tcW w:w="2160" w:type="dxa"/>
            <w:vAlign w:val="center"/>
          </w:tcPr>
          <w:p w14:paraId="73D7FABC" w14:textId="77777777" w:rsidR="006439FD" w:rsidRPr="006439FD" w:rsidRDefault="006439FD" w:rsidP="006439FD">
            <w:pPr>
              <w:jc w:val="center"/>
              <w:rPr>
                <w:iCs/>
              </w:rPr>
            </w:pPr>
            <w:r w:rsidRPr="006439FD">
              <w:rPr>
                <w:iCs/>
              </w:rPr>
              <w:t>C</w:t>
            </w:r>
          </w:p>
        </w:tc>
      </w:tr>
      <w:tr w:rsidR="006439FD" w:rsidRPr="006439FD" w14:paraId="4C3BB828" w14:textId="77777777" w:rsidTr="006439FD">
        <w:tc>
          <w:tcPr>
            <w:tcW w:w="1083" w:type="dxa"/>
          </w:tcPr>
          <w:p w14:paraId="00683CE4" w14:textId="77777777" w:rsidR="006439FD" w:rsidRPr="006439FD" w:rsidRDefault="006439FD" w:rsidP="006439FD">
            <w:pPr>
              <w:rPr>
                <w:iCs/>
              </w:rPr>
            </w:pPr>
            <w:r w:rsidRPr="006439FD">
              <w:rPr>
                <w:iCs/>
              </w:rPr>
              <w:t>E</w:t>
            </w:r>
          </w:p>
        </w:tc>
        <w:tc>
          <w:tcPr>
            <w:tcW w:w="4137" w:type="dxa"/>
          </w:tcPr>
          <w:p w14:paraId="39F4B6D1" w14:textId="77777777" w:rsidR="006439FD" w:rsidRPr="006439FD" w:rsidRDefault="006439FD" w:rsidP="006439FD">
            <w:pPr>
              <w:rPr>
                <w:iCs/>
              </w:rPr>
            </w:pPr>
            <w:r>
              <w:rPr>
                <w:iCs/>
              </w:rPr>
              <w:t>Purchasing Logistics</w:t>
            </w:r>
          </w:p>
        </w:tc>
        <w:tc>
          <w:tcPr>
            <w:tcW w:w="1890" w:type="dxa"/>
            <w:vAlign w:val="center"/>
          </w:tcPr>
          <w:p w14:paraId="7C164E69" w14:textId="77777777" w:rsidR="006439FD" w:rsidRPr="006439FD" w:rsidRDefault="006439FD" w:rsidP="006439FD">
            <w:pPr>
              <w:jc w:val="center"/>
              <w:rPr>
                <w:iCs/>
              </w:rPr>
            </w:pPr>
            <w:r>
              <w:rPr>
                <w:iCs/>
              </w:rPr>
              <w:t>5</w:t>
            </w:r>
          </w:p>
        </w:tc>
        <w:tc>
          <w:tcPr>
            <w:tcW w:w="2160" w:type="dxa"/>
            <w:vAlign w:val="center"/>
          </w:tcPr>
          <w:p w14:paraId="7ECAFC3D" w14:textId="77777777" w:rsidR="006439FD" w:rsidRPr="006439FD" w:rsidRDefault="006439FD" w:rsidP="006439FD">
            <w:pPr>
              <w:jc w:val="center"/>
              <w:rPr>
                <w:iCs/>
              </w:rPr>
            </w:pPr>
            <w:r w:rsidRPr="006439FD">
              <w:rPr>
                <w:iCs/>
              </w:rPr>
              <w:t>C</w:t>
            </w:r>
          </w:p>
        </w:tc>
      </w:tr>
      <w:tr w:rsidR="006439FD" w:rsidRPr="006439FD" w14:paraId="32876CB0" w14:textId="77777777" w:rsidTr="006439FD">
        <w:tc>
          <w:tcPr>
            <w:tcW w:w="1083" w:type="dxa"/>
          </w:tcPr>
          <w:p w14:paraId="2A14A415" w14:textId="77777777" w:rsidR="006439FD" w:rsidRPr="006439FD" w:rsidRDefault="006439FD" w:rsidP="006439FD">
            <w:pPr>
              <w:rPr>
                <w:iCs/>
              </w:rPr>
            </w:pPr>
            <w:r w:rsidRPr="006439FD">
              <w:rPr>
                <w:iCs/>
              </w:rPr>
              <w:t>F</w:t>
            </w:r>
          </w:p>
        </w:tc>
        <w:tc>
          <w:tcPr>
            <w:tcW w:w="4137" w:type="dxa"/>
          </w:tcPr>
          <w:p w14:paraId="74E79364" w14:textId="77777777" w:rsidR="006439FD" w:rsidRPr="006439FD" w:rsidRDefault="006439FD" w:rsidP="006439FD">
            <w:pPr>
              <w:rPr>
                <w:iCs/>
              </w:rPr>
            </w:pPr>
            <w:r>
              <w:rPr>
                <w:iCs/>
              </w:rPr>
              <w:t>Task Completion</w:t>
            </w:r>
          </w:p>
        </w:tc>
        <w:tc>
          <w:tcPr>
            <w:tcW w:w="1890" w:type="dxa"/>
            <w:vAlign w:val="center"/>
          </w:tcPr>
          <w:p w14:paraId="730E5464" w14:textId="77777777" w:rsidR="006439FD" w:rsidRPr="006439FD" w:rsidRDefault="006439FD" w:rsidP="006439FD">
            <w:pPr>
              <w:jc w:val="center"/>
              <w:rPr>
                <w:iCs/>
              </w:rPr>
            </w:pPr>
            <w:r>
              <w:rPr>
                <w:iCs/>
              </w:rPr>
              <w:t>18</w:t>
            </w:r>
          </w:p>
        </w:tc>
        <w:tc>
          <w:tcPr>
            <w:tcW w:w="2160" w:type="dxa"/>
            <w:vAlign w:val="center"/>
          </w:tcPr>
          <w:p w14:paraId="07C88448" w14:textId="77777777" w:rsidR="006439FD" w:rsidRPr="006439FD" w:rsidRDefault="006439FD" w:rsidP="006439FD">
            <w:pPr>
              <w:jc w:val="center"/>
              <w:rPr>
                <w:iCs/>
              </w:rPr>
            </w:pPr>
            <w:r w:rsidRPr="006439FD">
              <w:rPr>
                <w:iCs/>
              </w:rPr>
              <w:t>E</w:t>
            </w:r>
          </w:p>
        </w:tc>
      </w:tr>
      <w:tr w:rsidR="006439FD" w:rsidRPr="006439FD" w14:paraId="4FF1E028" w14:textId="77777777" w:rsidTr="006439FD">
        <w:tc>
          <w:tcPr>
            <w:tcW w:w="1083" w:type="dxa"/>
          </w:tcPr>
          <w:p w14:paraId="10616E10" w14:textId="77777777" w:rsidR="006439FD" w:rsidRPr="006439FD" w:rsidRDefault="006439FD" w:rsidP="006439FD">
            <w:pPr>
              <w:rPr>
                <w:iCs/>
              </w:rPr>
            </w:pPr>
            <w:r w:rsidRPr="006439FD">
              <w:rPr>
                <w:iCs/>
              </w:rPr>
              <w:t>G</w:t>
            </w:r>
          </w:p>
        </w:tc>
        <w:tc>
          <w:tcPr>
            <w:tcW w:w="4137" w:type="dxa"/>
          </w:tcPr>
          <w:p w14:paraId="04C8124A" w14:textId="77777777" w:rsidR="006439FD" w:rsidRPr="006439FD" w:rsidRDefault="006439FD" w:rsidP="006439FD">
            <w:pPr>
              <w:rPr>
                <w:iCs/>
              </w:rPr>
            </w:pPr>
            <w:r>
              <w:rPr>
                <w:iCs/>
              </w:rPr>
              <w:t>Feedback</w:t>
            </w:r>
          </w:p>
        </w:tc>
        <w:tc>
          <w:tcPr>
            <w:tcW w:w="1890" w:type="dxa"/>
            <w:vAlign w:val="center"/>
          </w:tcPr>
          <w:p w14:paraId="0A725663" w14:textId="77777777" w:rsidR="006439FD" w:rsidRPr="006439FD" w:rsidRDefault="006439FD" w:rsidP="006439FD">
            <w:pPr>
              <w:jc w:val="center"/>
              <w:rPr>
                <w:iCs/>
              </w:rPr>
            </w:pPr>
            <w:r>
              <w:rPr>
                <w:iCs/>
              </w:rPr>
              <w:t>7</w:t>
            </w:r>
          </w:p>
        </w:tc>
        <w:tc>
          <w:tcPr>
            <w:tcW w:w="2160" w:type="dxa"/>
            <w:vAlign w:val="center"/>
          </w:tcPr>
          <w:p w14:paraId="5F68BB9A" w14:textId="77777777" w:rsidR="006439FD" w:rsidRPr="006439FD" w:rsidRDefault="006439FD" w:rsidP="006439FD">
            <w:pPr>
              <w:jc w:val="center"/>
              <w:rPr>
                <w:iCs/>
              </w:rPr>
            </w:pPr>
            <w:r w:rsidRPr="006439FD">
              <w:rPr>
                <w:iCs/>
              </w:rPr>
              <w:t>F</w:t>
            </w:r>
          </w:p>
        </w:tc>
      </w:tr>
      <w:tr w:rsidR="006439FD" w:rsidRPr="006439FD" w14:paraId="5200B9E0" w14:textId="77777777" w:rsidTr="006439FD">
        <w:tc>
          <w:tcPr>
            <w:tcW w:w="1083" w:type="dxa"/>
          </w:tcPr>
          <w:p w14:paraId="0D3136E0" w14:textId="77777777" w:rsidR="006439FD" w:rsidRPr="006439FD" w:rsidRDefault="006439FD" w:rsidP="006439FD">
            <w:pPr>
              <w:rPr>
                <w:iCs/>
              </w:rPr>
            </w:pPr>
            <w:r w:rsidRPr="006439FD">
              <w:rPr>
                <w:iCs/>
              </w:rPr>
              <w:t>H</w:t>
            </w:r>
          </w:p>
        </w:tc>
        <w:tc>
          <w:tcPr>
            <w:tcW w:w="4137" w:type="dxa"/>
          </w:tcPr>
          <w:p w14:paraId="3412E8C5" w14:textId="77777777" w:rsidR="006439FD" w:rsidRPr="006439FD" w:rsidRDefault="006439FD" w:rsidP="006439FD">
            <w:pPr>
              <w:rPr>
                <w:iCs/>
              </w:rPr>
            </w:pPr>
            <w:r>
              <w:rPr>
                <w:iCs/>
              </w:rPr>
              <w:t>Modification</w:t>
            </w:r>
          </w:p>
        </w:tc>
        <w:tc>
          <w:tcPr>
            <w:tcW w:w="1890" w:type="dxa"/>
            <w:vAlign w:val="center"/>
          </w:tcPr>
          <w:p w14:paraId="5478ACA6" w14:textId="77777777" w:rsidR="006439FD" w:rsidRPr="006439FD" w:rsidRDefault="006439FD" w:rsidP="006439FD">
            <w:pPr>
              <w:jc w:val="center"/>
              <w:rPr>
                <w:iCs/>
              </w:rPr>
            </w:pPr>
            <w:r>
              <w:rPr>
                <w:iCs/>
              </w:rPr>
              <w:t>5</w:t>
            </w:r>
          </w:p>
        </w:tc>
        <w:tc>
          <w:tcPr>
            <w:tcW w:w="2160" w:type="dxa"/>
            <w:vAlign w:val="center"/>
          </w:tcPr>
          <w:p w14:paraId="34844967" w14:textId="77777777" w:rsidR="006439FD" w:rsidRPr="006439FD" w:rsidRDefault="006439FD" w:rsidP="006439FD">
            <w:pPr>
              <w:jc w:val="center"/>
              <w:rPr>
                <w:iCs/>
              </w:rPr>
            </w:pPr>
            <w:r w:rsidRPr="006439FD">
              <w:rPr>
                <w:iCs/>
              </w:rPr>
              <w:t>G</w:t>
            </w:r>
          </w:p>
        </w:tc>
      </w:tr>
      <w:tr w:rsidR="006439FD" w:rsidRPr="006439FD" w14:paraId="678015C4" w14:textId="77777777" w:rsidTr="006439FD">
        <w:tc>
          <w:tcPr>
            <w:tcW w:w="1083" w:type="dxa"/>
          </w:tcPr>
          <w:p w14:paraId="00E7AED4" w14:textId="77777777" w:rsidR="006439FD" w:rsidRPr="006439FD" w:rsidRDefault="006439FD" w:rsidP="006439FD">
            <w:pPr>
              <w:rPr>
                <w:iCs/>
              </w:rPr>
            </w:pPr>
            <w:r w:rsidRPr="006439FD">
              <w:rPr>
                <w:iCs/>
              </w:rPr>
              <w:lastRenderedPageBreak/>
              <w:t>I</w:t>
            </w:r>
          </w:p>
        </w:tc>
        <w:tc>
          <w:tcPr>
            <w:tcW w:w="4137" w:type="dxa"/>
          </w:tcPr>
          <w:p w14:paraId="532AB66F" w14:textId="77777777" w:rsidR="006439FD" w:rsidRPr="006439FD" w:rsidRDefault="006439FD" w:rsidP="006439FD">
            <w:pPr>
              <w:rPr>
                <w:iCs/>
              </w:rPr>
            </w:pPr>
            <w:r>
              <w:rPr>
                <w:iCs/>
              </w:rPr>
              <w:t>Handover</w:t>
            </w:r>
          </w:p>
        </w:tc>
        <w:tc>
          <w:tcPr>
            <w:tcW w:w="1890" w:type="dxa"/>
            <w:vAlign w:val="center"/>
          </w:tcPr>
          <w:p w14:paraId="28A59BBD" w14:textId="77777777" w:rsidR="006439FD" w:rsidRPr="006439FD" w:rsidRDefault="006439FD" w:rsidP="006439FD">
            <w:pPr>
              <w:jc w:val="center"/>
              <w:rPr>
                <w:iCs/>
              </w:rPr>
            </w:pPr>
            <w:r>
              <w:rPr>
                <w:iCs/>
              </w:rPr>
              <w:t>1</w:t>
            </w:r>
          </w:p>
        </w:tc>
        <w:tc>
          <w:tcPr>
            <w:tcW w:w="2160" w:type="dxa"/>
            <w:vAlign w:val="center"/>
          </w:tcPr>
          <w:p w14:paraId="745477AD" w14:textId="77777777" w:rsidR="006439FD" w:rsidRPr="006439FD" w:rsidRDefault="006439FD" w:rsidP="00490236">
            <w:pPr>
              <w:keepNext/>
              <w:jc w:val="center"/>
              <w:rPr>
                <w:iCs/>
              </w:rPr>
            </w:pPr>
            <w:r>
              <w:rPr>
                <w:iCs/>
              </w:rPr>
              <w:t>F, H</w:t>
            </w:r>
          </w:p>
        </w:tc>
      </w:tr>
    </w:tbl>
    <w:p w14:paraId="37CFEC07" w14:textId="77777777" w:rsidR="009B2D9F" w:rsidRPr="00490236" w:rsidRDefault="00490236" w:rsidP="00490236">
      <w:pPr>
        <w:pStyle w:val="Caption"/>
        <w:jc w:val="center"/>
        <w:rPr>
          <w:i w:val="0"/>
          <w:iCs w:val="0"/>
          <w:color w:val="000000" w:themeColor="text1"/>
        </w:rPr>
      </w:pPr>
      <w:r w:rsidRPr="00490236">
        <w:rPr>
          <w:i w:val="0"/>
          <w:iCs w:val="0"/>
          <w:color w:val="000000" w:themeColor="text1"/>
        </w:rPr>
        <w:t xml:space="preserve">Figure </w:t>
      </w:r>
      <w:r w:rsidR="002875D8" w:rsidRPr="00490236">
        <w:rPr>
          <w:i w:val="0"/>
          <w:iCs w:val="0"/>
          <w:color w:val="000000" w:themeColor="text1"/>
        </w:rPr>
        <w:fldChar w:fldCharType="begin"/>
      </w:r>
      <w:r w:rsidRPr="00490236">
        <w:rPr>
          <w:i w:val="0"/>
          <w:iCs w:val="0"/>
          <w:color w:val="000000" w:themeColor="text1"/>
        </w:rPr>
        <w:instrText xml:space="preserve"> SEQ Figure \* ARABIC </w:instrText>
      </w:r>
      <w:r w:rsidR="002875D8" w:rsidRPr="00490236">
        <w:rPr>
          <w:i w:val="0"/>
          <w:iCs w:val="0"/>
          <w:color w:val="000000" w:themeColor="text1"/>
        </w:rPr>
        <w:fldChar w:fldCharType="separate"/>
      </w:r>
      <w:r>
        <w:rPr>
          <w:i w:val="0"/>
          <w:iCs w:val="0"/>
          <w:noProof/>
          <w:color w:val="000000" w:themeColor="text1"/>
        </w:rPr>
        <w:t>2</w:t>
      </w:r>
      <w:r w:rsidR="002875D8" w:rsidRPr="00490236">
        <w:rPr>
          <w:i w:val="0"/>
          <w:iCs w:val="0"/>
          <w:color w:val="000000" w:themeColor="text1"/>
        </w:rPr>
        <w:fldChar w:fldCharType="end"/>
      </w:r>
      <w:r w:rsidRPr="00490236">
        <w:rPr>
          <w:i w:val="0"/>
          <w:iCs w:val="0"/>
          <w:color w:val="000000" w:themeColor="text1"/>
          <w:lang w:val="en-GB"/>
        </w:rPr>
        <w:t>: Timeline of the project, Source: Author</w:t>
      </w:r>
    </w:p>
    <w:p w14:paraId="3E9E8AA1" w14:textId="77777777" w:rsidR="009B2D9F" w:rsidRDefault="009B2D9F" w:rsidP="005248C0">
      <w:r>
        <w:t xml:space="preserve">The above-mentioned timeline will be efficient enough to cover all the related </w:t>
      </w:r>
      <w:r w:rsidR="00873BF5">
        <w:t>timing</w:t>
      </w:r>
      <w:r>
        <w:t xml:space="preserve"> of the project </w:t>
      </w:r>
      <w:r w:rsidR="00873BF5">
        <w:t xml:space="preserve">tasks. </w:t>
      </w:r>
      <w:r w:rsidR="00E47E9B">
        <w:t xml:space="preserve">Following the </w:t>
      </w:r>
      <w:r w:rsidR="003F2F6A">
        <w:t>timeline,</w:t>
      </w:r>
      <w:r w:rsidR="00E47E9B">
        <w:t xml:space="preserve"> the project will need a sufficient </w:t>
      </w:r>
      <w:proofErr w:type="gramStart"/>
      <w:r w:rsidR="00E47E9B">
        <w:t>time period</w:t>
      </w:r>
      <w:proofErr w:type="gramEnd"/>
      <w:r w:rsidR="00E47E9B">
        <w:t xml:space="preserve"> of 2 months to conduct the related activities of the </w:t>
      </w:r>
      <w:r w:rsidR="003F2F6A">
        <w:t>project</w:t>
      </w:r>
      <w:r w:rsidR="00E47E9B">
        <w:t xml:space="preserve">. This network </w:t>
      </w:r>
      <w:proofErr w:type="spellStart"/>
      <w:r w:rsidR="003F2F6A">
        <w:t>diagramwill</w:t>
      </w:r>
      <w:proofErr w:type="spellEnd"/>
      <w:r w:rsidR="00E47E9B">
        <w:t xml:space="preserve"> ensure the proper assessment of the most important task and the relations among them. </w:t>
      </w:r>
      <w:r w:rsidR="003F2F6A">
        <w:t>Knowing</w:t>
      </w:r>
      <w:r w:rsidR="00E47E9B">
        <w:t xml:space="preserve"> the connections among the activities of the project, the most effective path for the project development will b</w:t>
      </w:r>
      <w:r w:rsidR="0086156B">
        <w:t>e</w:t>
      </w:r>
      <w:r w:rsidR="00E47E9B">
        <w:t xml:space="preserve"> done. Below here, the network path for the project is </w:t>
      </w:r>
      <w:r w:rsidR="003F2F6A">
        <w:t>s</w:t>
      </w:r>
      <w:r w:rsidR="00E47E9B">
        <w:t xml:space="preserve">hown: </w:t>
      </w:r>
    </w:p>
    <w:p w14:paraId="63392445" w14:textId="77777777" w:rsidR="00490236" w:rsidRDefault="00205CD2" w:rsidP="00490236">
      <w:pPr>
        <w:keepNext/>
      </w:pPr>
      <w:r>
        <w:rPr>
          <w:noProof/>
          <w:lang w:val="en-GB" w:eastAsia="en-GB"/>
        </w:rPr>
        <w:drawing>
          <wp:inline distT="0" distB="0" distL="0" distR="0" wp14:anchorId="66D4E3F9" wp14:editId="103AC377">
            <wp:extent cx="6343681" cy="1216550"/>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a:extLst>
                        <a:ext uri="{BEBA8EAE-BF5A-486C-A8C5-ECC9F3942E4B}">
                          <a14:imgProps xmlns:a14="http://schemas.microsoft.com/office/drawing/2010/main">
                            <a14:imgLayer r:embed="rId14">
                              <a14:imgEffect>
                                <a14:saturation sat="200000"/>
                              </a14:imgEffect>
                            </a14:imgLayer>
                          </a14:imgProps>
                        </a:ext>
                        <a:ext uri="{28A0092B-C50C-407E-A947-70E740481C1C}">
                          <a14:useLocalDpi xmlns:a14="http://schemas.microsoft.com/office/drawing/2010/main" val="0"/>
                        </a:ext>
                      </a:extLst>
                    </a:blip>
                    <a:stretch>
                      <a:fillRect/>
                    </a:stretch>
                  </pic:blipFill>
                  <pic:spPr>
                    <a:xfrm>
                      <a:off x="0" y="0"/>
                      <a:ext cx="6404602" cy="1228233"/>
                    </a:xfrm>
                    <a:prstGeom prst="rect">
                      <a:avLst/>
                    </a:prstGeom>
                  </pic:spPr>
                </pic:pic>
              </a:graphicData>
            </a:graphic>
          </wp:inline>
        </w:drawing>
      </w:r>
    </w:p>
    <w:p w14:paraId="2231467B" w14:textId="77777777" w:rsidR="00E47E9B" w:rsidRPr="00490236" w:rsidRDefault="00490236" w:rsidP="00490236">
      <w:pPr>
        <w:pStyle w:val="Caption"/>
        <w:jc w:val="center"/>
        <w:rPr>
          <w:i w:val="0"/>
          <w:iCs w:val="0"/>
          <w:color w:val="000000" w:themeColor="text1"/>
        </w:rPr>
      </w:pPr>
      <w:r w:rsidRPr="00490236">
        <w:rPr>
          <w:i w:val="0"/>
          <w:iCs w:val="0"/>
          <w:color w:val="000000" w:themeColor="text1"/>
        </w:rPr>
        <w:t xml:space="preserve">Figure </w:t>
      </w:r>
      <w:r w:rsidR="002875D8" w:rsidRPr="00490236">
        <w:rPr>
          <w:i w:val="0"/>
          <w:iCs w:val="0"/>
          <w:color w:val="000000" w:themeColor="text1"/>
        </w:rPr>
        <w:fldChar w:fldCharType="begin"/>
      </w:r>
      <w:r w:rsidRPr="00490236">
        <w:rPr>
          <w:i w:val="0"/>
          <w:iCs w:val="0"/>
          <w:color w:val="000000" w:themeColor="text1"/>
        </w:rPr>
        <w:instrText xml:space="preserve"> SEQ Figure \* ARABIC </w:instrText>
      </w:r>
      <w:r w:rsidR="002875D8" w:rsidRPr="00490236">
        <w:rPr>
          <w:i w:val="0"/>
          <w:iCs w:val="0"/>
          <w:color w:val="000000" w:themeColor="text1"/>
        </w:rPr>
        <w:fldChar w:fldCharType="separate"/>
      </w:r>
      <w:r>
        <w:rPr>
          <w:i w:val="0"/>
          <w:iCs w:val="0"/>
          <w:noProof/>
          <w:color w:val="000000" w:themeColor="text1"/>
        </w:rPr>
        <w:t>3</w:t>
      </w:r>
      <w:r w:rsidR="002875D8" w:rsidRPr="00490236">
        <w:rPr>
          <w:i w:val="0"/>
          <w:iCs w:val="0"/>
          <w:color w:val="000000" w:themeColor="text1"/>
        </w:rPr>
        <w:fldChar w:fldCharType="end"/>
      </w:r>
      <w:r w:rsidRPr="00490236">
        <w:rPr>
          <w:i w:val="0"/>
          <w:iCs w:val="0"/>
          <w:color w:val="000000" w:themeColor="text1"/>
          <w:lang w:val="en-GB"/>
        </w:rPr>
        <w:t>: Network diagram, Source: Author</w:t>
      </w:r>
    </w:p>
    <w:p w14:paraId="5769A73C" w14:textId="77777777" w:rsidR="00C23A26" w:rsidRDefault="00E47E9B" w:rsidP="00C23A26">
      <w:r>
        <w:t xml:space="preserve">This network </w:t>
      </w:r>
      <w:r w:rsidR="003F2F6A">
        <w:t>diagram</w:t>
      </w:r>
      <w:r>
        <w:t xml:space="preserve"> is a visual illustration of the most important tasks of the project that </w:t>
      </w:r>
      <w:r w:rsidR="003F2F6A">
        <w:t>should</w:t>
      </w:r>
      <w:r>
        <w:t xml:space="preserve"> be done in time to </w:t>
      </w:r>
      <w:r w:rsidR="003F2F6A">
        <w:t>achieve</w:t>
      </w:r>
      <w:r>
        <w:t xml:space="preserve"> the </w:t>
      </w:r>
      <w:r w:rsidR="003F2F6A">
        <w:t>maximum</w:t>
      </w:r>
      <w:r>
        <w:t xml:space="preserve"> efficiency from th</w:t>
      </w:r>
      <w:r w:rsidR="0086156B">
        <w:t>e</w:t>
      </w:r>
      <w:r>
        <w:t xml:space="preserve"> project activities. </w:t>
      </w:r>
      <w:r w:rsidR="0086156B">
        <w:t xml:space="preserve">The connections in the project tasks will rely on each other to find the most efficient shortcut path for the completion of the project within the shortest time possible. </w:t>
      </w:r>
      <w:r w:rsidR="00F82922">
        <w:t>In the above diagram, it shows that the project might skip the feedback process from the project process. Then it would bring the efficiency to the time management of the project. But this</w:t>
      </w:r>
      <w:r w:rsidR="00263A50">
        <w:t xml:space="preserve"> process</w:t>
      </w:r>
      <w:r w:rsidR="00F82922">
        <w:t xml:space="preserve"> if only become possible if the manager of the project continuously contacts with the top </w:t>
      </w:r>
      <w:r w:rsidR="00263A50">
        <w:t>management</w:t>
      </w:r>
      <w:r w:rsidR="00F82922">
        <w:t xml:space="preserve"> and updates them about the on-</w:t>
      </w:r>
      <w:r w:rsidR="00263A50">
        <w:t>going</w:t>
      </w:r>
      <w:r w:rsidR="00F82922">
        <w:t xml:space="preserve"> processes in the [project. As the project is being directed </w:t>
      </w:r>
      <w:r w:rsidR="00263A50">
        <w:t>taking</w:t>
      </w:r>
      <w:r w:rsidR="00F82922">
        <w:t xml:space="preserve"> insight from </w:t>
      </w:r>
      <w:r w:rsidR="00263A50">
        <w:t>them</w:t>
      </w:r>
      <w:r w:rsidR="00F82922">
        <w:t xml:space="preserve">, at the end of the project, the project should bring out their desired result from the efforts. </w:t>
      </w:r>
      <w:proofErr w:type="gramStart"/>
      <w:r w:rsidR="00F82922">
        <w:t>Also</w:t>
      </w:r>
      <w:proofErr w:type="gramEnd"/>
      <w:r w:rsidR="00F82922">
        <w:t xml:space="preserve"> here, purchasing the logistics and recruitment process can be done altogether or in a sequence. So, managing the time according to </w:t>
      </w:r>
      <w:r w:rsidR="00263A50">
        <w:t>the</w:t>
      </w:r>
      <w:r w:rsidR="00F82922">
        <w:t xml:space="preserve"> flexibility of</w:t>
      </w:r>
      <w:r w:rsidR="00263A50">
        <w:t xml:space="preserve"> the</w:t>
      </w:r>
      <w:r w:rsidR="00F82922">
        <w:t xml:space="preserve"> specifications of the project will bring about the proper output from the project. </w:t>
      </w:r>
    </w:p>
    <w:p w14:paraId="0B419EBD" w14:textId="6C8CCABE" w:rsidR="002F0353" w:rsidRDefault="0051096D" w:rsidP="00C23A26">
      <w:pPr>
        <w:pStyle w:val="Heading2"/>
      </w:pPr>
      <w:bookmarkStart w:id="6" w:name="_Toc66323356"/>
      <w:r>
        <w:t>Gantt</w:t>
      </w:r>
      <w:r w:rsidR="00053733">
        <w:t xml:space="preserve"> </w:t>
      </w:r>
      <w:r>
        <w:t>C</w:t>
      </w:r>
      <w:r w:rsidR="002F0353">
        <w:t>hart</w:t>
      </w:r>
      <w:bookmarkEnd w:id="6"/>
    </w:p>
    <w:p w14:paraId="6F736863" w14:textId="77777777" w:rsidR="00FD6D02" w:rsidRDefault="00C23A26" w:rsidP="00C23A26">
      <w:r>
        <w:t xml:space="preserve">This type of chart from the project timeline shows the overall time distribution of the tasks that should be completed within the considerable amount of time. Besides, this chart helps the team </w:t>
      </w:r>
      <w:r w:rsidR="0054662F">
        <w:t>members</w:t>
      </w:r>
      <w:r>
        <w:t xml:space="preserve"> to understand </w:t>
      </w:r>
      <w:r w:rsidR="0054662F">
        <w:t>their</w:t>
      </w:r>
      <w:r>
        <w:t xml:space="preserve"> duties to complete according to the importance of the </w:t>
      </w:r>
      <w:proofErr w:type="gramStart"/>
      <w:r>
        <w:t>project</w:t>
      </w:r>
      <w:r w:rsidR="00D94738" w:rsidRPr="00D94738">
        <w:t>(</w:t>
      </w:r>
      <w:proofErr w:type="gramEnd"/>
      <w:r w:rsidR="00D94738" w:rsidRPr="00D94738">
        <w:t xml:space="preserve">Turner, </w:t>
      </w:r>
      <w:r w:rsidR="00D94738" w:rsidRPr="00D94738">
        <w:lastRenderedPageBreak/>
        <w:t>2017)</w:t>
      </w:r>
      <w:r>
        <w:t xml:space="preserve">. </w:t>
      </w:r>
      <w:r w:rsidR="0054662F">
        <w:t>A Gantt chart becomes effective if the task</w:t>
      </w:r>
      <w:r w:rsidR="008E05A0">
        <w:t>s</w:t>
      </w:r>
      <w:r w:rsidR="0054662F">
        <w:t xml:space="preserve"> are correlated and updates with any changes occurred in </w:t>
      </w:r>
      <w:r w:rsidR="0085786E">
        <w:t>the</w:t>
      </w:r>
      <w:r w:rsidR="0054662F">
        <w:t xml:space="preserve"> completion of the tasks. In this way, if the task</w:t>
      </w:r>
      <w:r w:rsidR="00FD6D02">
        <w:t xml:space="preserve">s are delayed in any way, the connected tasks will also delay in terms of completion. The Gantt chart of the project in this case: </w:t>
      </w:r>
    </w:p>
    <w:p w14:paraId="397892DB" w14:textId="77777777" w:rsidR="00490236" w:rsidRDefault="00205CD2" w:rsidP="00490236">
      <w:pPr>
        <w:keepNext/>
      </w:pPr>
      <w:r>
        <w:rPr>
          <w:noProof/>
          <w:lang w:val="en-GB" w:eastAsia="en-GB"/>
        </w:rPr>
        <w:drawing>
          <wp:inline distT="0" distB="0" distL="0" distR="0" wp14:anchorId="3969774F" wp14:editId="1E12EBB1">
            <wp:extent cx="5943600" cy="14433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a:extLst>
                        <a:ext uri="{BEBA8EAE-BF5A-486C-A8C5-ECC9F3942E4B}">
                          <a14:imgProps xmlns:a14="http://schemas.microsoft.com/office/drawing/2010/main">
                            <a14:imgLayer r:embed="rId16">
                              <a14:imgEffect>
                                <a14:saturation sat="300000"/>
                              </a14:imgEffect>
                            </a14:imgLayer>
                          </a14:imgProps>
                        </a:ext>
                        <a:ext uri="{28A0092B-C50C-407E-A947-70E740481C1C}">
                          <a14:useLocalDpi xmlns:a14="http://schemas.microsoft.com/office/drawing/2010/main" val="0"/>
                        </a:ext>
                      </a:extLst>
                    </a:blip>
                    <a:stretch>
                      <a:fillRect/>
                    </a:stretch>
                  </pic:blipFill>
                  <pic:spPr>
                    <a:xfrm>
                      <a:off x="0" y="0"/>
                      <a:ext cx="5943600" cy="1443355"/>
                    </a:xfrm>
                    <a:prstGeom prst="rect">
                      <a:avLst/>
                    </a:prstGeom>
                  </pic:spPr>
                </pic:pic>
              </a:graphicData>
            </a:graphic>
          </wp:inline>
        </w:drawing>
      </w:r>
    </w:p>
    <w:p w14:paraId="61A69CD2" w14:textId="77777777" w:rsidR="00FD6D02" w:rsidRPr="00490236" w:rsidRDefault="00490236" w:rsidP="00490236">
      <w:pPr>
        <w:pStyle w:val="Caption"/>
        <w:jc w:val="center"/>
        <w:rPr>
          <w:i w:val="0"/>
          <w:iCs w:val="0"/>
          <w:color w:val="000000" w:themeColor="text1"/>
        </w:rPr>
      </w:pPr>
      <w:r w:rsidRPr="00490236">
        <w:rPr>
          <w:i w:val="0"/>
          <w:iCs w:val="0"/>
          <w:color w:val="000000" w:themeColor="text1"/>
        </w:rPr>
        <w:t xml:space="preserve">Figure </w:t>
      </w:r>
      <w:r w:rsidR="002875D8" w:rsidRPr="00490236">
        <w:rPr>
          <w:i w:val="0"/>
          <w:iCs w:val="0"/>
          <w:color w:val="000000" w:themeColor="text1"/>
        </w:rPr>
        <w:fldChar w:fldCharType="begin"/>
      </w:r>
      <w:r w:rsidRPr="00490236">
        <w:rPr>
          <w:i w:val="0"/>
          <w:iCs w:val="0"/>
          <w:color w:val="000000" w:themeColor="text1"/>
        </w:rPr>
        <w:instrText xml:space="preserve"> SEQ Figure \* ARABIC </w:instrText>
      </w:r>
      <w:r w:rsidR="002875D8" w:rsidRPr="00490236">
        <w:rPr>
          <w:i w:val="0"/>
          <w:iCs w:val="0"/>
          <w:color w:val="000000" w:themeColor="text1"/>
        </w:rPr>
        <w:fldChar w:fldCharType="separate"/>
      </w:r>
      <w:r>
        <w:rPr>
          <w:i w:val="0"/>
          <w:iCs w:val="0"/>
          <w:noProof/>
          <w:color w:val="000000" w:themeColor="text1"/>
        </w:rPr>
        <w:t>4</w:t>
      </w:r>
      <w:r w:rsidR="002875D8" w:rsidRPr="00490236">
        <w:rPr>
          <w:i w:val="0"/>
          <w:iCs w:val="0"/>
          <w:color w:val="000000" w:themeColor="text1"/>
        </w:rPr>
        <w:fldChar w:fldCharType="end"/>
      </w:r>
      <w:r w:rsidRPr="00490236">
        <w:rPr>
          <w:i w:val="0"/>
          <w:iCs w:val="0"/>
          <w:color w:val="000000" w:themeColor="text1"/>
          <w:lang w:val="en-GB"/>
        </w:rPr>
        <w:t>: Gantt chart, Source: Author</w:t>
      </w:r>
    </w:p>
    <w:p w14:paraId="4FDB0625" w14:textId="77777777" w:rsidR="00C23A26" w:rsidRPr="00C23A26" w:rsidRDefault="00FD6D02" w:rsidP="00C23A26">
      <w:r>
        <w:t xml:space="preserve">This project management tool is very efficient in taking critical decisions in the project management specially when the project outcome will </w:t>
      </w:r>
      <w:r w:rsidR="00C63988">
        <w:t xml:space="preserve">depend on the successful completion of the most important tasks. If the tasks are not done properly, then the project will not succeed in </w:t>
      </w:r>
      <w:r w:rsidR="0085786E">
        <w:t>the</w:t>
      </w:r>
      <w:r w:rsidR="00C63988">
        <w:t xml:space="preserve"> long run. </w:t>
      </w:r>
      <w:bookmarkStart w:id="7" w:name="_Hlk67774232"/>
      <w:r w:rsidR="00C63988">
        <w:t>The software development project can be done in the times of COVID-19 in such a way that it maximizes the efforts provided into the problems of the project</w:t>
      </w:r>
      <w:bookmarkEnd w:id="7"/>
      <w:r w:rsidR="00C63988">
        <w:t xml:space="preserve">. </w:t>
      </w:r>
      <w:r w:rsidR="00060619">
        <w:t xml:space="preserve">Here, the Gantt chart shows that if the project starts and continues with its normal rate, the project should be completed within </w:t>
      </w:r>
      <w:r w:rsidR="00F82922">
        <w:t xml:space="preserve">2 months approximately. Within this timeline, the planning, executing and the handing the project over will be done. </w:t>
      </w:r>
    </w:p>
    <w:p w14:paraId="20879BD3" w14:textId="77777777" w:rsidR="002F0353" w:rsidRDefault="002F0353" w:rsidP="0051096D">
      <w:pPr>
        <w:pStyle w:val="Heading1"/>
      </w:pPr>
      <w:bookmarkStart w:id="8" w:name="_Toc66323357"/>
      <w:r>
        <w:t xml:space="preserve">Implementation </w:t>
      </w:r>
      <w:r w:rsidR="0051096D">
        <w:t>P</w:t>
      </w:r>
      <w:r>
        <w:t>lan</w:t>
      </w:r>
      <w:bookmarkEnd w:id="8"/>
    </w:p>
    <w:p w14:paraId="0D71B417" w14:textId="77777777" w:rsidR="002F0353" w:rsidRDefault="005D659C" w:rsidP="002F0353">
      <w:r>
        <w:t xml:space="preserve">According to the project requirements and the strategy prepared beforehand, the software will be developed for the proper training session of </w:t>
      </w:r>
      <w:r w:rsidR="00263A50">
        <w:t>the</w:t>
      </w:r>
      <w:r>
        <w:t xml:space="preserve"> newly recruited employees by the organization. If the employees are trained enough to meet the customer demand and expectation generated from the perceptions of the business valuation, the execution of the whole project will be fruitful. Here, after the planning segment, the project requirements will be introduced with the team members. Before doing his, the manager will recruit expert </w:t>
      </w:r>
      <w:r w:rsidR="00CF072C">
        <w:t>team members who will be capable enough to tackle the problems generated in the project execution. After the discussion about the planning of</w:t>
      </w:r>
      <w:r w:rsidR="00BC24CE">
        <w:t xml:space="preserve"> the</w:t>
      </w:r>
      <w:r w:rsidR="00CF072C">
        <w:t xml:space="preserve"> project with the </w:t>
      </w:r>
      <w:proofErr w:type="spellStart"/>
      <w:r w:rsidR="00BC24CE">
        <w:t>teammembers</w:t>
      </w:r>
      <w:proofErr w:type="spellEnd"/>
      <w:r w:rsidR="00CF072C">
        <w:t xml:space="preserve">, they will </w:t>
      </w:r>
      <w:proofErr w:type="spellStart"/>
      <w:r w:rsidR="00263A50">
        <w:t>be</w:t>
      </w:r>
      <w:r w:rsidR="00E80D9D">
        <w:t>allotted</w:t>
      </w:r>
      <w:proofErr w:type="spellEnd"/>
      <w:r w:rsidR="00CF072C">
        <w:t xml:space="preserve"> with </w:t>
      </w:r>
      <w:proofErr w:type="gramStart"/>
      <w:r w:rsidR="00CF072C">
        <w:t>particular tasks</w:t>
      </w:r>
      <w:proofErr w:type="gramEnd"/>
      <w:r w:rsidR="00CF072C">
        <w:t xml:space="preserve"> in which they are prolific at. With their expertise of the project task </w:t>
      </w:r>
      <w:r w:rsidR="00BC24CE">
        <w:t>completion,</w:t>
      </w:r>
      <w:r w:rsidR="00CF072C">
        <w:t xml:space="preserve"> they should </w:t>
      </w:r>
      <w:r w:rsidR="00BC24CE">
        <w:t>collaborate</w:t>
      </w:r>
      <w:r w:rsidR="00CF072C">
        <w:t xml:space="preserve"> work to</w:t>
      </w:r>
      <w:r w:rsidR="00E80D9D">
        <w:t xml:space="preserve"> achieve</w:t>
      </w:r>
      <w:r w:rsidR="00CF072C">
        <w:t xml:space="preserve"> more efficiency in completing tasks. </w:t>
      </w:r>
      <w:r w:rsidR="00E80D9D">
        <w:t xml:space="preserve">The manager of the project will instruct the team </w:t>
      </w:r>
      <w:r w:rsidR="00E80D9D">
        <w:lastRenderedPageBreak/>
        <w:t xml:space="preserve">member about </w:t>
      </w:r>
      <w:r w:rsidR="00BC24CE">
        <w:t>their</w:t>
      </w:r>
      <w:r w:rsidR="00E80D9D">
        <w:t xml:space="preserve"> responsibilities keeping in mind about the training of COVID-19 situation. Before the execution of the project, the manager will order the logistics from </w:t>
      </w:r>
      <w:r w:rsidR="00263A50">
        <w:t>the</w:t>
      </w:r>
      <w:r w:rsidR="00E80D9D">
        <w:t xml:space="preserve"> suppliers so that the supplier can provide the team with a better output from their accumulated efforts. The manager must ensure the arrival of the project logistics in time so that the project can be </w:t>
      </w:r>
      <w:r w:rsidR="00BC24CE">
        <w:t>started</w:t>
      </w:r>
      <w:r w:rsidR="00E80D9D">
        <w:t xml:space="preserve"> in time. Moreover, the manager should monitor the progress of the project regularly to keep the </w:t>
      </w:r>
      <w:r w:rsidR="00292EF8">
        <w:t>authority</w:t>
      </w:r>
      <w:r w:rsidR="00E80D9D">
        <w:t xml:space="preserve"> of </w:t>
      </w:r>
      <w:proofErr w:type="spellStart"/>
      <w:r w:rsidR="00292EF8">
        <w:t>Morrisons</w:t>
      </w:r>
      <w:proofErr w:type="spellEnd"/>
      <w:r w:rsidR="00E80D9D">
        <w:t xml:space="preserve"> informed. In this way, the project wi</w:t>
      </w:r>
      <w:r w:rsidR="00292EF8">
        <w:t>ll</w:t>
      </w:r>
      <w:r w:rsidR="00E80D9D">
        <w:t xml:space="preserve"> have more control over the changes needed in the project. The client will also be satisfied with the outcome from the project execution. </w:t>
      </w:r>
      <w:bookmarkStart w:id="9" w:name="_Hlk67774545"/>
      <w:r w:rsidR="00292EF8">
        <w:t xml:space="preserve">After the successful completion of the whole task, the manager will monitor if there are any development options for the software. If the software meets the requirements of the project, then the project will have more acceptability to the stakeholders. </w:t>
      </w:r>
    </w:p>
    <w:p w14:paraId="5E167FF0" w14:textId="77777777" w:rsidR="002F0353" w:rsidRDefault="004D67DE" w:rsidP="004D67DE">
      <w:pPr>
        <w:pStyle w:val="Heading2"/>
      </w:pPr>
      <w:bookmarkStart w:id="10" w:name="_Toc66323358"/>
      <w:bookmarkEnd w:id="9"/>
      <w:r>
        <w:t>Communication Strategy</w:t>
      </w:r>
      <w:bookmarkEnd w:id="10"/>
    </w:p>
    <w:p w14:paraId="20371320" w14:textId="77777777" w:rsidR="004D67DE" w:rsidRPr="004D67DE" w:rsidRDefault="004D67DE" w:rsidP="004D67DE">
      <w:r>
        <w:t xml:space="preserve">As this whole project needs proper collaboration among the team members of the project, the communication is the </w:t>
      </w:r>
      <w:r w:rsidR="004E6F80">
        <w:t>key to</w:t>
      </w:r>
      <w:r>
        <w:t xml:space="preserve"> success for this project. Without the precise instruction from the team manager, the project will have less acceptance to the project stakeholders. In the amidst of COVID-19, when all the employees are finding for job opportunities, a set of </w:t>
      </w:r>
      <w:r w:rsidR="004E6F80">
        <w:t>suitable</w:t>
      </w:r>
      <w:r>
        <w:t xml:space="preserve"> training can boost their </w:t>
      </w:r>
      <w:r w:rsidR="004E6F80">
        <w:t>motivation</w:t>
      </w:r>
      <w:r>
        <w:t xml:space="preserve"> level to work in the group project. The team members in this case will be notified and trained in such a way that they have</w:t>
      </w:r>
      <w:r w:rsidR="004E6F80">
        <w:t xml:space="preserve"> the</w:t>
      </w:r>
      <w:r>
        <w:t xml:space="preserve"> ability to contribute </w:t>
      </w:r>
      <w:proofErr w:type="gramStart"/>
      <w:r>
        <w:t>in</w:t>
      </w:r>
      <w:proofErr w:type="gramEnd"/>
      <w:r>
        <w:t xml:space="preserve"> the project. </w:t>
      </w:r>
      <w:r w:rsidR="00894E75">
        <w:t xml:space="preserve">Effective communication for the team members in this scenario will have a better impact in </w:t>
      </w:r>
      <w:proofErr w:type="gramStart"/>
      <w:r w:rsidR="00894E75">
        <w:t>the end result</w:t>
      </w:r>
      <w:proofErr w:type="gramEnd"/>
      <w:r w:rsidR="00894E75">
        <w:t xml:space="preserve"> of the project. Besides, if the manager communicates properly with the team members personally, then the </w:t>
      </w:r>
      <w:proofErr w:type="gramStart"/>
      <w:r w:rsidR="00894E75">
        <w:t>particular problems</w:t>
      </w:r>
      <w:proofErr w:type="gramEnd"/>
      <w:r w:rsidR="00894E75">
        <w:t xml:space="preserve"> faced by the employees can be understood by the manager. Different problems might arise in the project management, such as the software might need a direction for the designers who will create the interface for the app. Also, the content creators who will communicate repeatedly with the authority to know about the </w:t>
      </w:r>
      <w:r w:rsidR="006A5664">
        <w:t xml:space="preserve">contents that they should put on the server as the main materials of </w:t>
      </w:r>
      <w:r w:rsidR="00263A50">
        <w:t>the</w:t>
      </w:r>
      <w:r w:rsidR="006A5664">
        <w:t xml:space="preserve"> training. If they do not have any clue about the contents of eh project, then just overall idea to tackle the COVID-19 situation will not help the programmers much. As a result, a bad outcome might evolve from the efforts of the team members. The manager should communicate with the existing employees of </w:t>
      </w:r>
      <w:proofErr w:type="spellStart"/>
      <w:r w:rsidR="006A5664">
        <w:t>Morrisons</w:t>
      </w:r>
      <w:proofErr w:type="spellEnd"/>
      <w:r w:rsidR="006A5664">
        <w:t xml:space="preserve"> also because, </w:t>
      </w:r>
      <w:r w:rsidR="000C3937">
        <w:t xml:space="preserve">they can provide important insight about the required skills for the practical jobs at </w:t>
      </w:r>
      <w:proofErr w:type="spellStart"/>
      <w:r w:rsidR="000C3937">
        <w:t>Morrisons</w:t>
      </w:r>
      <w:proofErr w:type="spellEnd"/>
      <w:r w:rsidR="000C3937">
        <w:t>. They can help the programmers in creating the</w:t>
      </w:r>
      <w:r w:rsidR="004F340C">
        <w:t xml:space="preserve"> resources for the new recruits who will learn from the contents to prepare themselves for the successful communication with the employees. </w:t>
      </w:r>
    </w:p>
    <w:p w14:paraId="7BE56C8B" w14:textId="77777777" w:rsidR="002F0353" w:rsidRDefault="009D2A8B" w:rsidP="009D2A8B">
      <w:pPr>
        <w:pStyle w:val="Heading2"/>
      </w:pPr>
      <w:bookmarkStart w:id="11" w:name="_Toc66323359"/>
      <w:r>
        <w:lastRenderedPageBreak/>
        <w:t>P</w:t>
      </w:r>
      <w:r w:rsidR="002F0353">
        <w:t xml:space="preserve">re and </w:t>
      </w:r>
      <w:r>
        <w:t>P</w:t>
      </w:r>
      <w:r w:rsidR="002F0353">
        <w:t>ost COVID</w:t>
      </w:r>
      <w:r>
        <w:t>-</w:t>
      </w:r>
      <w:r w:rsidR="002F0353">
        <w:t xml:space="preserve">19 </w:t>
      </w:r>
      <w:r>
        <w:t>C</w:t>
      </w:r>
      <w:r w:rsidR="002F0353">
        <w:t>hanges</w:t>
      </w:r>
      <w:bookmarkEnd w:id="11"/>
    </w:p>
    <w:p w14:paraId="2B81F9FF" w14:textId="45341817" w:rsidR="009D2A8B" w:rsidRPr="009D2A8B" w:rsidRDefault="009B4BDC" w:rsidP="009D2A8B">
      <w:proofErr w:type="gramStart"/>
      <w:r>
        <w:t>In order to</w:t>
      </w:r>
      <w:proofErr w:type="gramEnd"/>
      <w:r>
        <w:t xml:space="preserve"> adapt with the changing situation due to COVID-19, retail businesses invented different types of </w:t>
      </w:r>
      <w:r w:rsidR="00061DFF">
        <w:t>strategies</w:t>
      </w:r>
      <w:r>
        <w:t xml:space="preserve"> that better suits their approaches to </w:t>
      </w:r>
      <w:r w:rsidR="00061DFF">
        <w:t>their</w:t>
      </w:r>
      <w:r>
        <w:t xml:space="preserve"> customers. To get the most profitability from the business decisions, </w:t>
      </w:r>
      <w:r w:rsidR="00061DFF">
        <w:t xml:space="preserve">businesses adopted similar tactics that helped </w:t>
      </w:r>
      <w:r w:rsidR="0046167D">
        <w:t>them</w:t>
      </w:r>
      <w:r w:rsidR="00061DFF">
        <w:t xml:space="preserve"> grow together. But to stand out from </w:t>
      </w:r>
      <w:r w:rsidR="00263A50">
        <w:t>the</w:t>
      </w:r>
      <w:r w:rsidR="00061DFF">
        <w:t xml:space="preserve"> existing </w:t>
      </w:r>
      <w:r w:rsidR="0046167D">
        <w:t>crowd</w:t>
      </w:r>
      <w:r w:rsidR="00061DFF">
        <w:t xml:space="preserve">, </w:t>
      </w:r>
      <w:proofErr w:type="spellStart"/>
      <w:r w:rsidR="00061DFF">
        <w:t>Morrisons</w:t>
      </w:r>
      <w:proofErr w:type="spellEnd"/>
      <w:r w:rsidR="00061DFF">
        <w:t xml:space="preserve"> is thinking to train their employees </w:t>
      </w:r>
      <w:r w:rsidR="00E91D43">
        <w:t>properly</w:t>
      </w:r>
      <w:r w:rsidR="00061DFF">
        <w:t xml:space="preserve"> about the severe effects of corona virus and </w:t>
      </w:r>
      <w:r w:rsidR="00E91D43">
        <w:t>how</w:t>
      </w:r>
      <w:r w:rsidR="00061DFF">
        <w:t xml:space="preserve"> to tackle the situation so that the customers feel safe while sopping in their outlets. Most of the employee do not know how to </w:t>
      </w:r>
      <w:r w:rsidR="00E91D43">
        <w:t>treat</w:t>
      </w:r>
      <w:r w:rsidR="00061DFF">
        <w:t xml:space="preserve"> the </w:t>
      </w:r>
      <w:r w:rsidR="00E91D43">
        <w:t>customers</w:t>
      </w:r>
      <w:r w:rsidR="00061DFF">
        <w:t xml:space="preserve"> properly so that he or she </w:t>
      </w:r>
      <w:r w:rsidR="00F671FC">
        <w:t>cannot</w:t>
      </w:r>
      <w:r w:rsidR="00061DFF">
        <w:t xml:space="preserve"> spread the virus among the others. For example, checking the </w:t>
      </w:r>
      <w:r w:rsidR="00E91D43">
        <w:t>temperature</w:t>
      </w:r>
      <w:r w:rsidR="00061DFF">
        <w:t xml:space="preserve"> and providing hand sanitizers can be an </w:t>
      </w:r>
      <w:r w:rsidR="00E91D43">
        <w:t>effective step</w:t>
      </w:r>
      <w:r w:rsidR="00061DFF">
        <w:t xml:space="preserve"> for the COVID -19 situation. Before this pandemic, the whole scenario was quite normal </w:t>
      </w:r>
      <w:r w:rsidR="00E91D43">
        <w:t>which</w:t>
      </w:r>
      <w:r w:rsidR="00061DFF">
        <w:t xml:space="preserve"> can be an ideal thought of an employee. In the pre-COVID times, the employees used to get the training of maintaining the basic </w:t>
      </w:r>
      <w:r w:rsidR="00E91D43">
        <w:t>etiquettes</w:t>
      </w:r>
      <w:r w:rsidR="00061DFF">
        <w:t xml:space="preserve"> with the customers and helping them to get the most value from </w:t>
      </w:r>
      <w:r w:rsidR="00E91D43">
        <w:t>their</w:t>
      </w:r>
      <w:r w:rsidR="00061DFF">
        <w:t xml:space="preserve"> service. But in the corona situation, the whole situation has changed. Now the customers are more sensitive in times of taking purchas</w:t>
      </w:r>
      <w:r w:rsidR="00E91D43">
        <w:t>e</w:t>
      </w:r>
      <w:r w:rsidR="00F671FC">
        <w:t xml:space="preserve"> </w:t>
      </w:r>
      <w:r w:rsidR="00E91D43">
        <w:t>decisions</w:t>
      </w:r>
      <w:r w:rsidR="00061DFF">
        <w:t xml:space="preserve"> from the </w:t>
      </w:r>
      <w:r w:rsidR="00E91D43">
        <w:t xml:space="preserve">super shops. They tend to react negatively if the service is poor from the service provider end. So, now the retail shops are much more </w:t>
      </w:r>
      <w:r w:rsidR="00303F7C">
        <w:t xml:space="preserve">aware of about the retention of their customers. So, in the post COVID situation this training software should also be used as it will be prepared with the most required resources that will prepare an employee to work in </w:t>
      </w:r>
      <w:proofErr w:type="spellStart"/>
      <w:r w:rsidR="00303F7C">
        <w:t>Morrisons</w:t>
      </w:r>
      <w:proofErr w:type="spellEnd"/>
      <w:r w:rsidR="00303F7C">
        <w:t xml:space="preserve">. </w:t>
      </w:r>
    </w:p>
    <w:p w14:paraId="34607BE3" w14:textId="474AEAFF" w:rsidR="002F0353" w:rsidRDefault="0051096D" w:rsidP="0051096D">
      <w:pPr>
        <w:pStyle w:val="Heading1"/>
      </w:pPr>
      <w:bookmarkStart w:id="12" w:name="_Toc66323360"/>
      <w:r>
        <w:t>E</w:t>
      </w:r>
      <w:r w:rsidR="002F0353">
        <w:t xml:space="preserve">valuation of </w:t>
      </w:r>
      <w:r>
        <w:t>the</w:t>
      </w:r>
      <w:r w:rsidR="00F671FC">
        <w:t xml:space="preserve"> </w:t>
      </w:r>
      <w:r>
        <w:t>A</w:t>
      </w:r>
      <w:r w:rsidR="002F0353">
        <w:t>bility</w:t>
      </w:r>
      <w:bookmarkEnd w:id="12"/>
    </w:p>
    <w:p w14:paraId="747D7B8B" w14:textId="5BF855B0" w:rsidR="00AB1AE8" w:rsidRPr="00057AC3" w:rsidRDefault="00EE5A45" w:rsidP="001D4FB8">
      <w:r>
        <w:t xml:space="preserve">After completing the project management task, I learned to focus on the specific points of the project the requires special attention. In the amidst of the COVID-19 scenario, the managed to gather a group of people who were very </w:t>
      </w:r>
      <w:r w:rsidR="00263A50">
        <w:t>cautious</w:t>
      </w:r>
      <w:r>
        <w:t xml:space="preserve"> while collecting the information about the market. They searched for the most effective methods that can be applied in the software development. I discussed with them about the current situation of the super shop chain and</w:t>
      </w:r>
      <w:r w:rsidR="00F671FC">
        <w:t xml:space="preserve"> </w:t>
      </w:r>
      <w:r>
        <w:t xml:space="preserve">the </w:t>
      </w:r>
      <w:r w:rsidR="00263A50">
        <w:t>requirements</w:t>
      </w:r>
      <w:r>
        <w:t xml:space="preserve"> of </w:t>
      </w:r>
      <w:proofErr w:type="spellStart"/>
      <w:r>
        <w:t>Morrisons</w:t>
      </w:r>
      <w:proofErr w:type="spellEnd"/>
      <w:r>
        <w:t xml:space="preserve"> about the training of their employees. As the employees in the business environment did not receive such training before through online platform, it was a challenge for us to cope with the changing de</w:t>
      </w:r>
      <w:r w:rsidR="00263A50">
        <w:t>ma</w:t>
      </w:r>
      <w:r>
        <w:t xml:space="preserve">nds of the </w:t>
      </w:r>
      <w:r w:rsidR="00263A50">
        <w:t>clients</w:t>
      </w:r>
      <w:r>
        <w:t xml:space="preserve">. Also, I learned to think from both the </w:t>
      </w:r>
      <w:r w:rsidR="00263A50">
        <w:t>customer</w:t>
      </w:r>
      <w:r>
        <w:t xml:space="preserve"> an</w:t>
      </w:r>
      <w:r w:rsidR="00263A50">
        <w:t>d</w:t>
      </w:r>
      <w:r w:rsidR="00F671FC">
        <w:t xml:space="preserve"> </w:t>
      </w:r>
      <w:r w:rsidR="00263A50">
        <w:t>the</w:t>
      </w:r>
      <w:r>
        <w:t xml:space="preserve"> service </w:t>
      </w:r>
      <w:r w:rsidR="00263A50">
        <w:t>provider’s</w:t>
      </w:r>
      <w:r>
        <w:t xml:space="preserve"> end. </w:t>
      </w:r>
      <w:r w:rsidR="00263A50">
        <w:t>After</w:t>
      </w:r>
      <w:r w:rsidR="00F671FC">
        <w:t xml:space="preserve"> </w:t>
      </w:r>
      <w:r w:rsidR="00263A50">
        <w:t>understanding</w:t>
      </w:r>
      <w:r>
        <w:t xml:space="preserve"> the motive of the customers, I designed a strategy that helped in designing the structure of the software to provide the most effective </w:t>
      </w:r>
      <w:r w:rsidR="00263A50">
        <w:t>training to</w:t>
      </w:r>
      <w:r>
        <w:t xml:space="preserve"> the newly recruited employees. I talked with the </w:t>
      </w:r>
      <w:r w:rsidR="00263A50">
        <w:t>existing</w:t>
      </w:r>
      <w:r>
        <w:t xml:space="preserve"> employees about the current problems </w:t>
      </w:r>
      <w:proofErr w:type="spellStart"/>
      <w:r w:rsidR="00263A50">
        <w:t>they’re</w:t>
      </w:r>
      <w:r>
        <w:t>facing</w:t>
      </w:r>
      <w:proofErr w:type="spellEnd"/>
      <w:r>
        <w:t xml:space="preserve"> </w:t>
      </w:r>
      <w:r>
        <w:lastRenderedPageBreak/>
        <w:t xml:space="preserve">regarding the </w:t>
      </w:r>
      <w:r w:rsidR="00D15F15">
        <w:t xml:space="preserve">handling of the customers. Also, I collected some insights and solution </w:t>
      </w:r>
      <w:r w:rsidR="00AB1AE8">
        <w:t>from</w:t>
      </w:r>
      <w:r w:rsidR="00D15F15">
        <w:t xml:space="preserve"> them which can be impactful in delivering the maximized value to the customers. Along the whole project, the most noticeable weakness of the project management was the management in time, as the logistics </w:t>
      </w:r>
      <w:r w:rsidR="00AB1AE8">
        <w:t>I</w:t>
      </w:r>
      <w:r w:rsidR="00D15F15">
        <w:t xml:space="preserve"> ordered arrived a bit </w:t>
      </w:r>
      <w:r w:rsidR="00AB1AE8">
        <w:t>later</w:t>
      </w:r>
      <w:r w:rsidR="00D15F15">
        <w:t xml:space="preserve"> than expected due to the COVID-19 scenario, the whole </w:t>
      </w:r>
      <w:r w:rsidR="00AB1AE8">
        <w:t>software</w:t>
      </w:r>
      <w:r w:rsidR="00D15F15">
        <w:t xml:space="preserve"> development job go stuck. Though with accumulated effort and </w:t>
      </w:r>
      <w:proofErr w:type="gramStart"/>
      <w:r w:rsidR="00D15F15">
        <w:t>team work</w:t>
      </w:r>
      <w:proofErr w:type="gramEnd"/>
      <w:r w:rsidR="00D15F15">
        <w:t xml:space="preserve">, the project was completed within the scheduled time. For the budget constraint, we approached some sponsors who </w:t>
      </w:r>
      <w:r w:rsidR="00AB1AE8">
        <w:t>granted</w:t>
      </w:r>
      <w:r w:rsidR="00D15F15">
        <w:t xml:space="preserve"> us some money to conduct our work. </w:t>
      </w:r>
      <w:r w:rsidR="00AB1AE8">
        <w:t xml:space="preserve">The strength in this project was to </w:t>
      </w:r>
      <w:proofErr w:type="gramStart"/>
      <w:r w:rsidR="00AB1AE8">
        <w:t>analyzing</w:t>
      </w:r>
      <w:proofErr w:type="gramEnd"/>
      <w:r w:rsidR="00AB1AE8">
        <w:t xml:space="preserve"> the mindset of the customers effectively. If the customers are not properly read, then all the efforts will go in vain. So, the project management was focusing on the </w:t>
      </w:r>
      <w:proofErr w:type="gramStart"/>
      <w:r w:rsidR="00AB1AE8">
        <w:t>basic necessities</w:t>
      </w:r>
      <w:proofErr w:type="gramEnd"/>
      <w:r w:rsidR="00AB1AE8">
        <w:t xml:space="preserve"> of the organization. I learned to communicate with the t</w:t>
      </w:r>
      <w:r w:rsidR="00263A50">
        <w:t>e</w:t>
      </w:r>
      <w:r w:rsidR="00AB1AE8">
        <w:t xml:space="preserve">am members properly after getting the newer instructions from the authority every day. Thus, I learned to understand how to </w:t>
      </w:r>
      <w:r w:rsidR="003730EB">
        <w:t>manage</w:t>
      </w:r>
      <w:r w:rsidR="00AB1AE8">
        <w:t xml:space="preserve"> a business project successfully. In the future, if there </w:t>
      </w:r>
      <w:proofErr w:type="gramStart"/>
      <w:r w:rsidR="00AB1AE8">
        <w:t>is</w:t>
      </w:r>
      <w:proofErr w:type="gramEnd"/>
      <w:r w:rsidR="00AB1AE8">
        <w:t xml:space="preserve"> project management related tasks like this, I am hopeful that I will excel in the management. But there were some issues that </w:t>
      </w:r>
      <w:r w:rsidR="00F671FC">
        <w:t>I</w:t>
      </w:r>
      <w:r w:rsidR="00AB1AE8">
        <w:t xml:space="preserve"> found to be under</w:t>
      </w:r>
      <w:r w:rsidR="003F11BA">
        <w:t>developed</w:t>
      </w:r>
      <w:r w:rsidR="00AB1AE8">
        <w:t xml:space="preserve"> in myself. One of the skills is survey and data collection from the customer </w:t>
      </w:r>
      <w:r w:rsidR="003730EB">
        <w:t>segments</w:t>
      </w:r>
      <w:r w:rsidR="00AB1AE8">
        <w:t>. As this project did not require the data collection procedure that much</w:t>
      </w:r>
      <w:r w:rsidR="003730EB">
        <w:t xml:space="preserve">, but I felt </w:t>
      </w:r>
      <w:proofErr w:type="gramStart"/>
      <w:r w:rsidR="003730EB">
        <w:t>the lacking of</w:t>
      </w:r>
      <w:proofErr w:type="gramEnd"/>
      <w:r w:rsidR="003730EB">
        <w:t xml:space="preserve"> data collection skills in myself while collecting the opinions from the existing employees. So, the plan to improve the project management skills will entirely depend on the project structure. So, understanding the project structure in a better way for developing the project related experience will hopefully help me in the long run. </w:t>
      </w:r>
    </w:p>
    <w:p w14:paraId="0CF979A9" w14:textId="77777777" w:rsidR="002F0353" w:rsidRDefault="002F0353" w:rsidP="0051096D">
      <w:pPr>
        <w:pStyle w:val="Heading1"/>
      </w:pPr>
      <w:bookmarkStart w:id="13" w:name="_Toc66323361"/>
      <w:r>
        <w:t>Conclusion</w:t>
      </w:r>
      <w:bookmarkEnd w:id="13"/>
    </w:p>
    <w:p w14:paraId="59BD0D1A" w14:textId="77777777" w:rsidR="0051096D" w:rsidRDefault="00D03C39" w:rsidP="002F0353">
      <w:r>
        <w:t xml:space="preserve">In taking the right step to maintain the profitability of the business in the middle of the COVID-19, </w:t>
      </w:r>
      <w:proofErr w:type="spellStart"/>
      <w:r>
        <w:t>Morrisons</w:t>
      </w:r>
      <w:proofErr w:type="spellEnd"/>
      <w:r>
        <w:t xml:space="preserve">’ decision is developing </w:t>
      </w:r>
      <w:r w:rsidR="00FB40B3">
        <w:t>an</w:t>
      </w:r>
      <w:r>
        <w:t xml:space="preserve"> organizational software for training their employees will surely create a great impact on the </w:t>
      </w:r>
      <w:r w:rsidR="00FB40B3">
        <w:t>performance</w:t>
      </w:r>
      <w:r>
        <w:t xml:space="preserve"> of their organization. With the continuation of</w:t>
      </w:r>
      <w:r w:rsidR="00FB40B3">
        <w:t xml:space="preserve"> the</w:t>
      </w:r>
      <w:r>
        <w:t xml:space="preserve"> spread of the COVID-19, there is no certain methodology that can show the most effective decision to bring out the most</w:t>
      </w:r>
      <w:r w:rsidR="00FB40B3">
        <w:t xml:space="preserve"> profitability. After the training session, if the employees are efficient enough to meet the requirements of the</w:t>
      </w:r>
      <w:r w:rsidR="00FE3849">
        <w:t xml:space="preserve"> authority, then the development of the training software will reveal its importance. </w:t>
      </w:r>
      <w:bookmarkStart w:id="14" w:name="_Hlk67774809"/>
      <w:r w:rsidR="00AF0553">
        <w:t xml:space="preserve">The introduction of such technology to train the new employees will </w:t>
      </w:r>
      <w:proofErr w:type="gramStart"/>
      <w:r w:rsidR="00AF0553">
        <w:t>definitely prove</w:t>
      </w:r>
      <w:proofErr w:type="gramEnd"/>
      <w:r w:rsidR="00AF0553">
        <w:t xml:space="preserve"> the organization a competitive edge in the business environment. Project management is such situations </w:t>
      </w:r>
      <w:r w:rsidR="005A2647">
        <w:t>plays</w:t>
      </w:r>
      <w:r w:rsidR="00AF0553">
        <w:t xml:space="preserve"> a great role in completing the </w:t>
      </w:r>
      <w:r w:rsidR="005A2647">
        <w:t xml:space="preserve">total project effectively preserving the actual target of the project. </w:t>
      </w:r>
    </w:p>
    <w:p w14:paraId="44AC8DF0" w14:textId="77777777" w:rsidR="009E5DD1" w:rsidRDefault="0051096D" w:rsidP="0051096D">
      <w:pPr>
        <w:pStyle w:val="Heading1"/>
      </w:pPr>
      <w:bookmarkStart w:id="15" w:name="_Toc66323362"/>
      <w:bookmarkEnd w:id="14"/>
      <w:r>
        <w:lastRenderedPageBreak/>
        <w:t>R</w:t>
      </w:r>
      <w:r w:rsidR="002F0353">
        <w:t>eference</w:t>
      </w:r>
      <w:r>
        <w:t>s</w:t>
      </w:r>
      <w:bookmarkEnd w:id="15"/>
    </w:p>
    <w:p w14:paraId="2ACE14D1" w14:textId="77777777" w:rsidR="00363535" w:rsidRDefault="00363535" w:rsidP="00363535">
      <w:r>
        <w:t>Crawford, L., 2019. Senior management perceptions of project management competence. International Journal of Project Management, 23(1), pp.7-16.</w:t>
      </w:r>
    </w:p>
    <w:p w14:paraId="3F016D98" w14:textId="77777777" w:rsidR="00363535" w:rsidRDefault="00363535" w:rsidP="00363535">
      <w:proofErr w:type="spellStart"/>
      <w:r>
        <w:t>Curlee</w:t>
      </w:r>
      <w:proofErr w:type="spellEnd"/>
      <w:r>
        <w:t>, W., 20</w:t>
      </w:r>
      <w:r w:rsidR="00D94738">
        <w:t>21</w:t>
      </w:r>
      <w:r>
        <w:t xml:space="preserve">. Modern Virtual Project Management: The Effects of a Centralized and Decentralized Project Management Office. Project Management Journal, 39(1_suppl), </w:t>
      </w:r>
      <w:proofErr w:type="gramStart"/>
      <w:r>
        <w:t>pp.S</w:t>
      </w:r>
      <w:proofErr w:type="gramEnd"/>
      <w:r>
        <w:t>83-S96.</w:t>
      </w:r>
    </w:p>
    <w:p w14:paraId="34D627A0" w14:textId="77777777" w:rsidR="00363535" w:rsidRDefault="00363535" w:rsidP="00363535">
      <w:r>
        <w:t xml:space="preserve">Davidson Frame, J., 2019. Reconstructing Project Management. Project Management Journal, 45(1), </w:t>
      </w:r>
      <w:proofErr w:type="gramStart"/>
      <w:r>
        <w:t>pp.e</w:t>
      </w:r>
      <w:proofErr w:type="gramEnd"/>
      <w:r>
        <w:t>2-e2.</w:t>
      </w:r>
    </w:p>
    <w:p w14:paraId="16BB02F0" w14:textId="77777777" w:rsidR="00363535" w:rsidRDefault="00363535" w:rsidP="00363535">
      <w:proofErr w:type="spellStart"/>
      <w:r>
        <w:t>Dwivedula</w:t>
      </w:r>
      <w:proofErr w:type="spellEnd"/>
      <w:r>
        <w:t>, R., 2019. Human Resource Management in Project Management: Ideas at the Cusp. European Project Management Journal, 9(1), pp.34-41.</w:t>
      </w:r>
    </w:p>
    <w:p w14:paraId="1F6C748D" w14:textId="77777777" w:rsidR="00363535" w:rsidRDefault="00363535" w:rsidP="00363535">
      <w:r>
        <w:t>Mikkelsen, H., 2017. Quality of project work and project management. International Journal of Project Management, 8(3), pp.138-143.</w:t>
      </w:r>
    </w:p>
    <w:p w14:paraId="1EC00404" w14:textId="77777777" w:rsidR="00363535" w:rsidRDefault="00363535" w:rsidP="00363535">
      <w:bookmarkStart w:id="16" w:name="_Hlk67775085"/>
      <w:proofErr w:type="spellStart"/>
      <w:r>
        <w:t>Pinnington</w:t>
      </w:r>
      <w:proofErr w:type="spellEnd"/>
      <w:r>
        <w:t>, A., 2018. Exploring the value of project management: Linking Project Management Performance and Project Success. International Journal of Project Management, 32(2), pp.202-217.</w:t>
      </w:r>
    </w:p>
    <w:p w14:paraId="4766C92C" w14:textId="77777777" w:rsidR="00363535" w:rsidRDefault="00363535" w:rsidP="00363535">
      <w:proofErr w:type="spellStart"/>
      <w:r>
        <w:t>Shtub</w:t>
      </w:r>
      <w:proofErr w:type="spellEnd"/>
      <w:r>
        <w:t>, A., 2018. Project segmentation—a tool for project management. International Journal of Project Management, 15(1), pp.15-19.</w:t>
      </w:r>
    </w:p>
    <w:bookmarkEnd w:id="16"/>
    <w:p w14:paraId="4D406DE8" w14:textId="77777777" w:rsidR="0051096D" w:rsidRDefault="00363535" w:rsidP="00363535">
      <w:r>
        <w:t>Turner, J., 2017. Towards a theory of project management: The nature of the functions of project management. International Journal of Project Management, 24(4), pp.277-279.</w:t>
      </w:r>
    </w:p>
    <w:p w14:paraId="3BC53DB7" w14:textId="77777777" w:rsidR="0051096D" w:rsidRDefault="0051096D" w:rsidP="002F0353"/>
    <w:p w14:paraId="18DD668E" w14:textId="77777777" w:rsidR="00686FDD" w:rsidRDefault="00686FDD"/>
    <w:p w14:paraId="00B41D99" w14:textId="77777777" w:rsidR="00686FDD" w:rsidRDefault="00686FDD"/>
    <w:p w14:paraId="18E0190D" w14:textId="77777777" w:rsidR="00686FDD" w:rsidRDefault="00686FDD"/>
    <w:sectPr w:rsidR="00686FDD" w:rsidSect="00490236">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DDEFB" w14:textId="77777777" w:rsidR="008401E8" w:rsidRDefault="008401E8" w:rsidP="00490236">
      <w:pPr>
        <w:spacing w:after="0" w:line="240" w:lineRule="auto"/>
      </w:pPr>
      <w:r>
        <w:separator/>
      </w:r>
    </w:p>
  </w:endnote>
  <w:endnote w:type="continuationSeparator" w:id="0">
    <w:p w14:paraId="43966636" w14:textId="77777777" w:rsidR="008401E8" w:rsidRDefault="008401E8" w:rsidP="00490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3559798"/>
      <w:docPartObj>
        <w:docPartGallery w:val="Page Numbers (Bottom of Page)"/>
        <w:docPartUnique/>
      </w:docPartObj>
    </w:sdtPr>
    <w:sdtEndPr>
      <w:rPr>
        <w:noProof/>
      </w:rPr>
    </w:sdtEndPr>
    <w:sdtContent>
      <w:p w14:paraId="615AE002" w14:textId="77777777" w:rsidR="00490236" w:rsidRDefault="002875D8">
        <w:pPr>
          <w:pStyle w:val="Footer"/>
          <w:jc w:val="center"/>
        </w:pPr>
        <w:r>
          <w:fldChar w:fldCharType="begin"/>
        </w:r>
        <w:r w:rsidR="00490236">
          <w:instrText xml:space="preserve"> PAGE   \* MERGEFORMAT </w:instrText>
        </w:r>
        <w:r>
          <w:fldChar w:fldCharType="separate"/>
        </w:r>
        <w:r w:rsidR="00962D8F">
          <w:rPr>
            <w:noProof/>
          </w:rPr>
          <w:t>14</w:t>
        </w:r>
        <w:r>
          <w:rPr>
            <w:noProof/>
          </w:rPr>
          <w:fldChar w:fldCharType="end"/>
        </w:r>
      </w:p>
    </w:sdtContent>
  </w:sdt>
  <w:p w14:paraId="76509673" w14:textId="77777777" w:rsidR="00490236" w:rsidRDefault="004902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D7FB2" w14:textId="77777777" w:rsidR="008401E8" w:rsidRDefault="008401E8" w:rsidP="00490236">
      <w:pPr>
        <w:spacing w:after="0" w:line="240" w:lineRule="auto"/>
      </w:pPr>
      <w:r>
        <w:separator/>
      </w:r>
    </w:p>
  </w:footnote>
  <w:footnote w:type="continuationSeparator" w:id="0">
    <w:p w14:paraId="57592E7E" w14:textId="77777777" w:rsidR="008401E8" w:rsidRDefault="008401E8" w:rsidP="004902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26871"/>
    <w:multiLevelType w:val="hybridMultilevel"/>
    <w:tmpl w:val="0A06E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535578"/>
    <w:multiLevelType w:val="hybridMultilevel"/>
    <w:tmpl w:val="65C6E1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76B"/>
    <w:rsid w:val="0000148D"/>
    <w:rsid w:val="00011DBC"/>
    <w:rsid w:val="000122CA"/>
    <w:rsid w:val="00053733"/>
    <w:rsid w:val="00057AC3"/>
    <w:rsid w:val="00060619"/>
    <w:rsid w:val="00061DFF"/>
    <w:rsid w:val="000C3937"/>
    <w:rsid w:val="001322CB"/>
    <w:rsid w:val="00151506"/>
    <w:rsid w:val="001D4FB8"/>
    <w:rsid w:val="001D785E"/>
    <w:rsid w:val="00205CD2"/>
    <w:rsid w:val="00263A50"/>
    <w:rsid w:val="002875D8"/>
    <w:rsid w:val="00292EF8"/>
    <w:rsid w:val="002D6BBB"/>
    <w:rsid w:val="002E2949"/>
    <w:rsid w:val="002F0353"/>
    <w:rsid w:val="002F6901"/>
    <w:rsid w:val="00303F7C"/>
    <w:rsid w:val="00363535"/>
    <w:rsid w:val="003730EB"/>
    <w:rsid w:val="003B5376"/>
    <w:rsid w:val="003F11BA"/>
    <w:rsid w:val="003F2F6A"/>
    <w:rsid w:val="0046167D"/>
    <w:rsid w:val="00490236"/>
    <w:rsid w:val="004A6A07"/>
    <w:rsid w:val="004D67DE"/>
    <w:rsid w:val="004E6F80"/>
    <w:rsid w:val="004E7649"/>
    <w:rsid w:val="004F340C"/>
    <w:rsid w:val="0051096D"/>
    <w:rsid w:val="005248C0"/>
    <w:rsid w:val="0054662F"/>
    <w:rsid w:val="00575008"/>
    <w:rsid w:val="005A2647"/>
    <w:rsid w:val="005C01BE"/>
    <w:rsid w:val="005D659C"/>
    <w:rsid w:val="005F106D"/>
    <w:rsid w:val="00600F35"/>
    <w:rsid w:val="006439FD"/>
    <w:rsid w:val="00686FDD"/>
    <w:rsid w:val="00694B61"/>
    <w:rsid w:val="006A5664"/>
    <w:rsid w:val="006E2146"/>
    <w:rsid w:val="006E56BD"/>
    <w:rsid w:val="00797B68"/>
    <w:rsid w:val="00806079"/>
    <w:rsid w:val="008401E8"/>
    <w:rsid w:val="00843837"/>
    <w:rsid w:val="0085786E"/>
    <w:rsid w:val="0086156B"/>
    <w:rsid w:val="008733DA"/>
    <w:rsid w:val="00873BF5"/>
    <w:rsid w:val="00894E75"/>
    <w:rsid w:val="008A48EA"/>
    <w:rsid w:val="008E05A0"/>
    <w:rsid w:val="00962D8F"/>
    <w:rsid w:val="00986764"/>
    <w:rsid w:val="009B2D9F"/>
    <w:rsid w:val="009B4BDC"/>
    <w:rsid w:val="009D2A8B"/>
    <w:rsid w:val="009E5DD1"/>
    <w:rsid w:val="00A110AB"/>
    <w:rsid w:val="00AB13FC"/>
    <w:rsid w:val="00AB1AE8"/>
    <w:rsid w:val="00AF0553"/>
    <w:rsid w:val="00B5286B"/>
    <w:rsid w:val="00B7040D"/>
    <w:rsid w:val="00BC24CE"/>
    <w:rsid w:val="00BD2273"/>
    <w:rsid w:val="00BE1970"/>
    <w:rsid w:val="00C17712"/>
    <w:rsid w:val="00C238C5"/>
    <w:rsid w:val="00C23A26"/>
    <w:rsid w:val="00C42383"/>
    <w:rsid w:val="00C56E05"/>
    <w:rsid w:val="00C63988"/>
    <w:rsid w:val="00C63B07"/>
    <w:rsid w:val="00C94119"/>
    <w:rsid w:val="00CB6DE3"/>
    <w:rsid w:val="00CC1C88"/>
    <w:rsid w:val="00CD01FD"/>
    <w:rsid w:val="00CF072C"/>
    <w:rsid w:val="00CF576B"/>
    <w:rsid w:val="00D03C39"/>
    <w:rsid w:val="00D15F15"/>
    <w:rsid w:val="00D86172"/>
    <w:rsid w:val="00D94738"/>
    <w:rsid w:val="00DA7D24"/>
    <w:rsid w:val="00DB53B4"/>
    <w:rsid w:val="00DE100C"/>
    <w:rsid w:val="00E1374A"/>
    <w:rsid w:val="00E47E9B"/>
    <w:rsid w:val="00E80D9D"/>
    <w:rsid w:val="00E87980"/>
    <w:rsid w:val="00E91D43"/>
    <w:rsid w:val="00EB0EF6"/>
    <w:rsid w:val="00EB30F9"/>
    <w:rsid w:val="00EE5A45"/>
    <w:rsid w:val="00F671FC"/>
    <w:rsid w:val="00F67404"/>
    <w:rsid w:val="00F701BE"/>
    <w:rsid w:val="00F82922"/>
    <w:rsid w:val="00FA6629"/>
    <w:rsid w:val="00FB40B3"/>
    <w:rsid w:val="00FD6D02"/>
    <w:rsid w:val="00FE3849"/>
    <w:rsid w:val="00FF3F8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12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3D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733DA"/>
    <w:pPr>
      <w:keepNext/>
      <w:keepLines/>
      <w:pBdr>
        <w:bottom w:val="single" w:sz="4" w:space="1" w:color="auto"/>
      </w:pBdr>
      <w:spacing w:before="240" w:after="120"/>
      <w:outlineLvl w:val="0"/>
    </w:pPr>
    <w:rPr>
      <w:rFonts w:eastAsiaTheme="majorEastAsia" w:cstheme="majorBidi"/>
      <w:smallCaps/>
      <w:color w:val="0D0D0D" w:themeColor="text1" w:themeTint="F2"/>
      <w:sz w:val="32"/>
      <w:szCs w:val="32"/>
    </w:rPr>
  </w:style>
  <w:style w:type="paragraph" w:styleId="Heading2">
    <w:name w:val="heading 2"/>
    <w:basedOn w:val="Normal"/>
    <w:next w:val="Normal"/>
    <w:link w:val="Heading2Char"/>
    <w:uiPriority w:val="9"/>
    <w:unhideWhenUsed/>
    <w:qFormat/>
    <w:rsid w:val="008733DA"/>
    <w:pPr>
      <w:keepNext/>
      <w:keepLines/>
      <w:spacing w:before="40" w:after="0"/>
      <w:ind w:left="72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3DA"/>
    <w:rPr>
      <w:rFonts w:ascii="Times New Roman" w:eastAsiaTheme="majorEastAsia" w:hAnsi="Times New Roman" w:cstheme="majorBidi"/>
      <w:smallCaps/>
      <w:color w:val="0D0D0D" w:themeColor="text1" w:themeTint="F2"/>
      <w:sz w:val="32"/>
      <w:szCs w:val="32"/>
    </w:rPr>
  </w:style>
  <w:style w:type="character" w:customStyle="1" w:styleId="Heading2Char">
    <w:name w:val="Heading 2 Char"/>
    <w:basedOn w:val="DefaultParagraphFont"/>
    <w:link w:val="Heading2"/>
    <w:uiPriority w:val="9"/>
    <w:rsid w:val="008733DA"/>
    <w:rPr>
      <w:rFonts w:ascii="Times New Roman" w:eastAsiaTheme="majorEastAsia" w:hAnsi="Times New Roman" w:cstheme="majorBidi"/>
      <w:b/>
      <w:color w:val="000000" w:themeColor="text1"/>
      <w:sz w:val="28"/>
      <w:szCs w:val="26"/>
    </w:rPr>
  </w:style>
  <w:style w:type="paragraph" w:styleId="ListParagraph">
    <w:name w:val="List Paragraph"/>
    <w:basedOn w:val="Normal"/>
    <w:uiPriority w:val="34"/>
    <w:qFormat/>
    <w:rsid w:val="00B5286B"/>
    <w:pPr>
      <w:ind w:left="720"/>
      <w:contextualSpacing/>
    </w:pPr>
  </w:style>
  <w:style w:type="table" w:styleId="TableGrid">
    <w:name w:val="Table Grid"/>
    <w:basedOn w:val="TableNormal"/>
    <w:uiPriority w:val="39"/>
    <w:rsid w:val="00643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9023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90236"/>
    <w:pPr>
      <w:pBdr>
        <w:bottom w:val="none" w:sz="0" w:space="0" w:color="auto"/>
      </w:pBdr>
      <w:spacing w:after="0" w:line="259" w:lineRule="auto"/>
      <w:jc w:val="left"/>
      <w:outlineLvl w:val="9"/>
    </w:pPr>
    <w:rPr>
      <w:rFonts w:asciiTheme="majorHAnsi" w:hAnsiTheme="majorHAnsi"/>
      <w:smallCaps w:val="0"/>
      <w:color w:val="2F5496" w:themeColor="accent1" w:themeShade="BF"/>
    </w:rPr>
  </w:style>
  <w:style w:type="paragraph" w:styleId="TOC1">
    <w:name w:val="toc 1"/>
    <w:basedOn w:val="Normal"/>
    <w:next w:val="Normal"/>
    <w:autoRedefine/>
    <w:uiPriority w:val="39"/>
    <w:unhideWhenUsed/>
    <w:rsid w:val="00490236"/>
    <w:pPr>
      <w:spacing w:after="100"/>
    </w:pPr>
  </w:style>
  <w:style w:type="paragraph" w:styleId="TOC2">
    <w:name w:val="toc 2"/>
    <w:basedOn w:val="Normal"/>
    <w:next w:val="Normal"/>
    <w:autoRedefine/>
    <w:uiPriority w:val="39"/>
    <w:unhideWhenUsed/>
    <w:rsid w:val="00490236"/>
    <w:pPr>
      <w:spacing w:after="100"/>
      <w:ind w:left="240"/>
    </w:pPr>
  </w:style>
  <w:style w:type="character" w:styleId="Hyperlink">
    <w:name w:val="Hyperlink"/>
    <w:basedOn w:val="DefaultParagraphFont"/>
    <w:uiPriority w:val="99"/>
    <w:unhideWhenUsed/>
    <w:rsid w:val="00490236"/>
    <w:rPr>
      <w:color w:val="0563C1" w:themeColor="hyperlink"/>
      <w:u w:val="single"/>
    </w:rPr>
  </w:style>
  <w:style w:type="paragraph" w:styleId="Header">
    <w:name w:val="header"/>
    <w:basedOn w:val="Normal"/>
    <w:link w:val="HeaderChar"/>
    <w:uiPriority w:val="99"/>
    <w:unhideWhenUsed/>
    <w:rsid w:val="004902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0236"/>
    <w:rPr>
      <w:rFonts w:ascii="Times New Roman" w:hAnsi="Times New Roman"/>
      <w:sz w:val="24"/>
    </w:rPr>
  </w:style>
  <w:style w:type="paragraph" w:styleId="Footer">
    <w:name w:val="footer"/>
    <w:basedOn w:val="Normal"/>
    <w:link w:val="FooterChar"/>
    <w:uiPriority w:val="99"/>
    <w:unhideWhenUsed/>
    <w:rsid w:val="004902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023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oter" Target="footer1.xml"/><Relationship Id="rId2" Type="http://schemas.openxmlformats.org/officeDocument/2006/relationships/numbering" Target="numbering.xml"/><Relationship Id="rId16" Type="http://schemas.microsoft.com/office/2007/relationships/hdphoto" Target="media/hdphoto2.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microsoft.com/office/2007/relationships/hdphoto" Target="media/hdphoto1.wdp"/></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83E70D-F7FE-4C99-8E4A-C076BDD5C608}" type="doc">
      <dgm:prSet loTypeId="urn:microsoft.com/office/officeart/2005/8/layout/orgChart1" loCatId="hierarchy" qsTypeId="urn:microsoft.com/office/officeart/2005/8/quickstyle/simple1" qsCatId="simple" csTypeId="urn:microsoft.com/office/officeart/2005/8/colors/accent2_1" csCatId="accent2" phldr="1"/>
      <dgm:spPr/>
      <dgm:t>
        <a:bodyPr/>
        <a:lstStyle/>
        <a:p>
          <a:endParaRPr lang="en-US"/>
        </a:p>
      </dgm:t>
    </dgm:pt>
    <dgm:pt modelId="{7D8BCF44-F0A0-4F6F-93C4-2D3A8DA5CA19}">
      <dgm:prSet phldrT="[Text]" custT="1"/>
      <dgm:spPr>
        <a:solidFill>
          <a:schemeClr val="accent2">
            <a:lumMod val="40000"/>
            <a:lumOff val="60000"/>
          </a:schemeClr>
        </a:solidFill>
      </dgm:spPr>
      <dgm:t>
        <a:bodyPr/>
        <a:lstStyle/>
        <a:p>
          <a:r>
            <a:rPr lang="en-US" sz="1600"/>
            <a:t>Training Software development project for Morrisons</a:t>
          </a:r>
        </a:p>
      </dgm:t>
    </dgm:pt>
    <dgm:pt modelId="{54D80D39-F741-473B-93DB-FF61E5E73C18}" type="parTrans" cxnId="{1031AFEA-A7DF-406E-9127-A9C1F35D1628}">
      <dgm:prSet/>
      <dgm:spPr/>
      <dgm:t>
        <a:bodyPr/>
        <a:lstStyle/>
        <a:p>
          <a:endParaRPr lang="en-US"/>
        </a:p>
      </dgm:t>
    </dgm:pt>
    <dgm:pt modelId="{54899F34-B8DF-48F4-967F-2E60C76A329B}" type="sibTrans" cxnId="{1031AFEA-A7DF-406E-9127-A9C1F35D1628}">
      <dgm:prSet/>
      <dgm:spPr/>
      <dgm:t>
        <a:bodyPr/>
        <a:lstStyle/>
        <a:p>
          <a:endParaRPr lang="en-US"/>
        </a:p>
      </dgm:t>
    </dgm:pt>
    <dgm:pt modelId="{E1A34463-A9EA-4677-BF0D-A1CE70538C1E}">
      <dgm:prSet phldrT="[Text]" custT="1"/>
      <dgm:spPr/>
      <dgm:t>
        <a:bodyPr/>
        <a:lstStyle/>
        <a:p>
          <a:r>
            <a:rPr lang="en-US" sz="1400"/>
            <a:t>Initiation</a:t>
          </a:r>
        </a:p>
      </dgm:t>
    </dgm:pt>
    <dgm:pt modelId="{259F1ECE-2C6C-44EF-AE10-C68896FFCF27}" type="parTrans" cxnId="{235D3748-E443-4BCF-BF12-AE4B4D55F1BF}">
      <dgm:prSet/>
      <dgm:spPr/>
      <dgm:t>
        <a:bodyPr/>
        <a:lstStyle/>
        <a:p>
          <a:endParaRPr lang="en-US" sz="1400"/>
        </a:p>
      </dgm:t>
    </dgm:pt>
    <dgm:pt modelId="{6746411E-7BF3-4B9D-867F-7AED79198DD3}" type="sibTrans" cxnId="{235D3748-E443-4BCF-BF12-AE4B4D55F1BF}">
      <dgm:prSet/>
      <dgm:spPr/>
      <dgm:t>
        <a:bodyPr/>
        <a:lstStyle/>
        <a:p>
          <a:endParaRPr lang="en-US"/>
        </a:p>
      </dgm:t>
    </dgm:pt>
    <dgm:pt modelId="{27B70312-702E-4439-9DB9-DCF8162CB30B}">
      <dgm:prSet phldrT="[Text]" custT="1"/>
      <dgm:spPr/>
      <dgm:t>
        <a:bodyPr/>
        <a:lstStyle/>
        <a:p>
          <a:r>
            <a:rPr lang="en-US" sz="1400"/>
            <a:t>Execution</a:t>
          </a:r>
        </a:p>
      </dgm:t>
    </dgm:pt>
    <dgm:pt modelId="{343CBE4D-BFCD-46C4-B7C1-2151A267BEFE}" type="parTrans" cxnId="{2B53D13B-3C10-48FE-A502-7D77F54EB9A4}">
      <dgm:prSet/>
      <dgm:spPr/>
      <dgm:t>
        <a:bodyPr/>
        <a:lstStyle/>
        <a:p>
          <a:endParaRPr lang="en-US" sz="1400"/>
        </a:p>
      </dgm:t>
    </dgm:pt>
    <dgm:pt modelId="{82384D10-6ED9-42F0-A78C-09ECC0CD5519}" type="sibTrans" cxnId="{2B53D13B-3C10-48FE-A502-7D77F54EB9A4}">
      <dgm:prSet/>
      <dgm:spPr/>
      <dgm:t>
        <a:bodyPr/>
        <a:lstStyle/>
        <a:p>
          <a:endParaRPr lang="en-US"/>
        </a:p>
      </dgm:t>
    </dgm:pt>
    <dgm:pt modelId="{E9DF497B-4C34-45F4-A02D-37B2900C6AAB}">
      <dgm:prSet phldrT="[Text]" custT="1"/>
      <dgm:spPr/>
      <dgm:t>
        <a:bodyPr/>
        <a:lstStyle/>
        <a:p>
          <a:r>
            <a:rPr lang="en-US" sz="1400"/>
            <a:t>Closure</a:t>
          </a:r>
        </a:p>
      </dgm:t>
    </dgm:pt>
    <dgm:pt modelId="{165F15F1-3BDB-4485-BE78-DB3644E91816}" type="parTrans" cxnId="{9F0CA66D-ADD6-48C6-B930-F2C90C502BB0}">
      <dgm:prSet/>
      <dgm:spPr/>
      <dgm:t>
        <a:bodyPr/>
        <a:lstStyle/>
        <a:p>
          <a:endParaRPr lang="en-US" sz="1400"/>
        </a:p>
      </dgm:t>
    </dgm:pt>
    <dgm:pt modelId="{EE264C84-C1C5-46A2-BFC8-8C4713659F24}" type="sibTrans" cxnId="{9F0CA66D-ADD6-48C6-B930-F2C90C502BB0}">
      <dgm:prSet/>
      <dgm:spPr/>
      <dgm:t>
        <a:bodyPr/>
        <a:lstStyle/>
        <a:p>
          <a:endParaRPr lang="en-US"/>
        </a:p>
      </dgm:t>
    </dgm:pt>
    <dgm:pt modelId="{FD9C39AB-A517-4C2E-81B0-14206E21BF1D}">
      <dgm:prSet phldrT="[Text]" custT="1"/>
      <dgm:spPr/>
      <dgm:t>
        <a:bodyPr/>
        <a:lstStyle/>
        <a:p>
          <a:r>
            <a:rPr lang="en-US" sz="1400"/>
            <a:t>Requirement analysis</a:t>
          </a:r>
        </a:p>
      </dgm:t>
    </dgm:pt>
    <dgm:pt modelId="{0434B933-8E67-4586-A831-1B142F85C173}" type="parTrans" cxnId="{D63CB0F0-E730-48A8-B5B6-48A73DCE7C13}">
      <dgm:prSet/>
      <dgm:spPr/>
      <dgm:t>
        <a:bodyPr/>
        <a:lstStyle/>
        <a:p>
          <a:endParaRPr lang="en-US"/>
        </a:p>
      </dgm:t>
    </dgm:pt>
    <dgm:pt modelId="{25BC369F-5183-4A5F-9B3F-DDF5B3458E44}" type="sibTrans" cxnId="{D63CB0F0-E730-48A8-B5B6-48A73DCE7C13}">
      <dgm:prSet/>
      <dgm:spPr/>
      <dgm:t>
        <a:bodyPr/>
        <a:lstStyle/>
        <a:p>
          <a:endParaRPr lang="en-US"/>
        </a:p>
      </dgm:t>
    </dgm:pt>
    <dgm:pt modelId="{095C5A6C-58AB-4BE2-9BE5-BFA51793FCEC}">
      <dgm:prSet phldrT="[Text]" custT="1"/>
      <dgm:spPr/>
      <dgm:t>
        <a:bodyPr/>
        <a:lstStyle/>
        <a:p>
          <a:r>
            <a:rPr lang="en-US" sz="1400"/>
            <a:t>Discussion</a:t>
          </a:r>
        </a:p>
      </dgm:t>
    </dgm:pt>
    <dgm:pt modelId="{40BC2468-B25D-4BFA-965C-449D1379FA4C}" type="parTrans" cxnId="{10224CB5-97BE-4D82-97E1-9617662BD416}">
      <dgm:prSet/>
      <dgm:spPr/>
      <dgm:t>
        <a:bodyPr/>
        <a:lstStyle/>
        <a:p>
          <a:endParaRPr lang="en-US"/>
        </a:p>
      </dgm:t>
    </dgm:pt>
    <dgm:pt modelId="{875282AF-C178-4567-B768-806452EBE707}" type="sibTrans" cxnId="{10224CB5-97BE-4D82-97E1-9617662BD416}">
      <dgm:prSet/>
      <dgm:spPr/>
      <dgm:t>
        <a:bodyPr/>
        <a:lstStyle/>
        <a:p>
          <a:endParaRPr lang="en-US"/>
        </a:p>
      </dgm:t>
    </dgm:pt>
    <dgm:pt modelId="{3C97EBB6-33CF-4F7C-8C4F-AF7AC1B65775}">
      <dgm:prSet phldrT="[Text]" custT="1"/>
      <dgm:spPr/>
      <dgm:t>
        <a:bodyPr/>
        <a:lstStyle/>
        <a:p>
          <a:r>
            <a:rPr lang="en-US" sz="1400"/>
            <a:t>Strategic Planning</a:t>
          </a:r>
        </a:p>
      </dgm:t>
    </dgm:pt>
    <dgm:pt modelId="{ACA0D330-B331-4BAC-8AE2-844D3CAA03A1}" type="parTrans" cxnId="{0F5E545C-9FCD-48DD-B7FD-E86E2A469C82}">
      <dgm:prSet/>
      <dgm:spPr/>
      <dgm:t>
        <a:bodyPr/>
        <a:lstStyle/>
        <a:p>
          <a:endParaRPr lang="en-US"/>
        </a:p>
      </dgm:t>
    </dgm:pt>
    <dgm:pt modelId="{434B966C-BE24-4DC7-B95A-D61B1F391445}" type="sibTrans" cxnId="{0F5E545C-9FCD-48DD-B7FD-E86E2A469C82}">
      <dgm:prSet/>
      <dgm:spPr/>
      <dgm:t>
        <a:bodyPr/>
        <a:lstStyle/>
        <a:p>
          <a:endParaRPr lang="en-US"/>
        </a:p>
      </dgm:t>
    </dgm:pt>
    <dgm:pt modelId="{F17166AB-ECCE-4F97-902D-4B21464AC3F8}">
      <dgm:prSet phldrT="[Text]" custT="1"/>
      <dgm:spPr/>
      <dgm:t>
        <a:bodyPr/>
        <a:lstStyle/>
        <a:p>
          <a:r>
            <a:rPr lang="en-US" sz="1400"/>
            <a:t>Selecting Critical path</a:t>
          </a:r>
        </a:p>
      </dgm:t>
    </dgm:pt>
    <dgm:pt modelId="{68303A84-782D-4434-BCB5-4A571DEC9295}" type="parTrans" cxnId="{EBD4FDFF-FFF6-4682-A690-D1C6FF6A17B0}">
      <dgm:prSet/>
      <dgm:spPr/>
      <dgm:t>
        <a:bodyPr/>
        <a:lstStyle/>
        <a:p>
          <a:endParaRPr lang="en-US"/>
        </a:p>
      </dgm:t>
    </dgm:pt>
    <dgm:pt modelId="{181EE7BF-EF52-49D4-988C-E2B6777E311F}" type="sibTrans" cxnId="{EBD4FDFF-FFF6-4682-A690-D1C6FF6A17B0}">
      <dgm:prSet/>
      <dgm:spPr/>
      <dgm:t>
        <a:bodyPr/>
        <a:lstStyle/>
        <a:p>
          <a:endParaRPr lang="en-US"/>
        </a:p>
      </dgm:t>
    </dgm:pt>
    <dgm:pt modelId="{5D7E7F07-9D66-43D4-B82B-E00048E11557}">
      <dgm:prSet phldrT="[Text]" custT="1"/>
      <dgm:spPr/>
      <dgm:t>
        <a:bodyPr/>
        <a:lstStyle/>
        <a:p>
          <a:r>
            <a:rPr lang="en-US" sz="1400"/>
            <a:t>Recruitment</a:t>
          </a:r>
        </a:p>
      </dgm:t>
    </dgm:pt>
    <dgm:pt modelId="{7844C62A-0026-4632-9A9A-CB65612E6C5F}" type="parTrans" cxnId="{B327F8A4-1AC5-4ECF-8A96-613C28DBBF6D}">
      <dgm:prSet/>
      <dgm:spPr/>
      <dgm:t>
        <a:bodyPr/>
        <a:lstStyle/>
        <a:p>
          <a:endParaRPr lang="en-US"/>
        </a:p>
      </dgm:t>
    </dgm:pt>
    <dgm:pt modelId="{8D061E7B-E579-4477-9A26-4958B31A8570}" type="sibTrans" cxnId="{B327F8A4-1AC5-4ECF-8A96-613C28DBBF6D}">
      <dgm:prSet/>
      <dgm:spPr/>
      <dgm:t>
        <a:bodyPr/>
        <a:lstStyle/>
        <a:p>
          <a:endParaRPr lang="en-US"/>
        </a:p>
      </dgm:t>
    </dgm:pt>
    <dgm:pt modelId="{54BF5702-956B-481D-B2B7-C0D05728DCA2}">
      <dgm:prSet phldrT="[Text]" custT="1"/>
      <dgm:spPr/>
      <dgm:t>
        <a:bodyPr/>
        <a:lstStyle/>
        <a:p>
          <a:r>
            <a:rPr lang="en-US" sz="1400"/>
            <a:t>Assigning tasks</a:t>
          </a:r>
        </a:p>
      </dgm:t>
    </dgm:pt>
    <dgm:pt modelId="{4F90D842-1EC1-462F-8537-994B2060250D}" type="parTrans" cxnId="{CB9B9B27-F73B-4D12-9731-1AFC010B829B}">
      <dgm:prSet/>
      <dgm:spPr/>
      <dgm:t>
        <a:bodyPr/>
        <a:lstStyle/>
        <a:p>
          <a:endParaRPr lang="en-US"/>
        </a:p>
      </dgm:t>
    </dgm:pt>
    <dgm:pt modelId="{9EC6366C-76E4-4757-AEF4-C8DE6556D5A1}" type="sibTrans" cxnId="{CB9B9B27-F73B-4D12-9731-1AFC010B829B}">
      <dgm:prSet/>
      <dgm:spPr/>
      <dgm:t>
        <a:bodyPr/>
        <a:lstStyle/>
        <a:p>
          <a:endParaRPr lang="en-US"/>
        </a:p>
      </dgm:t>
    </dgm:pt>
    <dgm:pt modelId="{5CC36744-1EB9-4004-8E41-668FDF2F38B7}">
      <dgm:prSet phldrT="[Text]" custT="1"/>
      <dgm:spPr/>
      <dgm:t>
        <a:bodyPr/>
        <a:lstStyle/>
        <a:p>
          <a:r>
            <a:rPr lang="en-US" sz="1400"/>
            <a:t>Ordering logistics</a:t>
          </a:r>
        </a:p>
      </dgm:t>
    </dgm:pt>
    <dgm:pt modelId="{6386F67C-DE63-41BA-ADD7-8235C8990432}" type="parTrans" cxnId="{853F6389-4581-4EED-BA1A-F2780CFF1D3C}">
      <dgm:prSet/>
      <dgm:spPr/>
      <dgm:t>
        <a:bodyPr/>
        <a:lstStyle/>
        <a:p>
          <a:endParaRPr lang="en-US"/>
        </a:p>
      </dgm:t>
    </dgm:pt>
    <dgm:pt modelId="{E430D48D-D175-45DE-90AB-CA12A57B666A}" type="sibTrans" cxnId="{853F6389-4581-4EED-BA1A-F2780CFF1D3C}">
      <dgm:prSet/>
      <dgm:spPr/>
      <dgm:t>
        <a:bodyPr/>
        <a:lstStyle/>
        <a:p>
          <a:endParaRPr lang="en-US"/>
        </a:p>
      </dgm:t>
    </dgm:pt>
    <dgm:pt modelId="{E39C9ABF-D2B8-411D-9DA8-395033F9D46F}">
      <dgm:prSet phldrT="[Text]" custT="1"/>
      <dgm:spPr/>
      <dgm:t>
        <a:bodyPr/>
        <a:lstStyle/>
        <a:p>
          <a:r>
            <a:rPr lang="en-US" sz="1400"/>
            <a:t>Monitoring</a:t>
          </a:r>
        </a:p>
      </dgm:t>
    </dgm:pt>
    <dgm:pt modelId="{B0DAE1A8-F499-4A69-B6BF-C9AC2A11E209}" type="parTrans" cxnId="{349E6B6A-A97D-4CE9-B859-FB24C4B0CFB2}">
      <dgm:prSet/>
      <dgm:spPr/>
      <dgm:t>
        <a:bodyPr/>
        <a:lstStyle/>
        <a:p>
          <a:endParaRPr lang="en-US"/>
        </a:p>
      </dgm:t>
    </dgm:pt>
    <dgm:pt modelId="{69A15C43-61F6-426F-8FDD-EB756EE284A0}" type="sibTrans" cxnId="{349E6B6A-A97D-4CE9-B859-FB24C4B0CFB2}">
      <dgm:prSet/>
      <dgm:spPr/>
      <dgm:t>
        <a:bodyPr/>
        <a:lstStyle/>
        <a:p>
          <a:endParaRPr lang="en-US"/>
        </a:p>
      </dgm:t>
    </dgm:pt>
    <dgm:pt modelId="{D4754317-7F0E-4736-A65F-0A01F5A8DC86}">
      <dgm:prSet phldrT="[Text]" custT="1"/>
      <dgm:spPr/>
      <dgm:t>
        <a:bodyPr/>
        <a:lstStyle/>
        <a:p>
          <a:r>
            <a:rPr lang="en-US" sz="1400"/>
            <a:t>Communicate with authority</a:t>
          </a:r>
        </a:p>
      </dgm:t>
    </dgm:pt>
    <dgm:pt modelId="{80814571-3DF6-4AE5-A7DA-FE8C2D26BC2C}" type="parTrans" cxnId="{B7E73489-153D-4BA8-9B50-E167F917D132}">
      <dgm:prSet/>
      <dgm:spPr/>
      <dgm:t>
        <a:bodyPr/>
        <a:lstStyle/>
        <a:p>
          <a:endParaRPr lang="en-US"/>
        </a:p>
      </dgm:t>
    </dgm:pt>
    <dgm:pt modelId="{7C4C1300-5065-40D3-91D0-4C823B525FF3}" type="sibTrans" cxnId="{B7E73489-153D-4BA8-9B50-E167F917D132}">
      <dgm:prSet/>
      <dgm:spPr/>
      <dgm:t>
        <a:bodyPr/>
        <a:lstStyle/>
        <a:p>
          <a:endParaRPr lang="en-US"/>
        </a:p>
      </dgm:t>
    </dgm:pt>
    <dgm:pt modelId="{2CCF6137-9FB0-4E87-BC2E-71C8F3B6825D}">
      <dgm:prSet phldrT="[Text]" custT="1"/>
      <dgm:spPr/>
      <dgm:t>
        <a:bodyPr/>
        <a:lstStyle/>
        <a:p>
          <a:r>
            <a:rPr lang="en-US" sz="1400"/>
            <a:t>Getting Feedback</a:t>
          </a:r>
        </a:p>
      </dgm:t>
    </dgm:pt>
    <dgm:pt modelId="{5BB05EDB-D27B-4673-8A73-D73CBEBDFE8E}" type="parTrans" cxnId="{220C38CD-9C5A-48BD-8EF9-66A630D45801}">
      <dgm:prSet/>
      <dgm:spPr/>
      <dgm:t>
        <a:bodyPr/>
        <a:lstStyle/>
        <a:p>
          <a:endParaRPr lang="en-US"/>
        </a:p>
      </dgm:t>
    </dgm:pt>
    <dgm:pt modelId="{F3AF7B29-546E-4B03-81EC-73369D543F88}" type="sibTrans" cxnId="{220C38CD-9C5A-48BD-8EF9-66A630D45801}">
      <dgm:prSet/>
      <dgm:spPr/>
      <dgm:t>
        <a:bodyPr/>
        <a:lstStyle/>
        <a:p>
          <a:endParaRPr lang="en-US"/>
        </a:p>
      </dgm:t>
    </dgm:pt>
    <dgm:pt modelId="{BA4C7D96-EB7B-4BBB-80CF-40B3CFC0A33C}">
      <dgm:prSet phldrT="[Text]" custT="1"/>
      <dgm:spPr/>
      <dgm:t>
        <a:bodyPr/>
        <a:lstStyle/>
        <a:p>
          <a:r>
            <a:rPr lang="en-US" sz="1400"/>
            <a:t>Modification</a:t>
          </a:r>
        </a:p>
      </dgm:t>
    </dgm:pt>
    <dgm:pt modelId="{7B33B02C-1066-4C10-9C5F-5236EC37614C}" type="parTrans" cxnId="{85C6FEE9-24B5-4DD2-A7E0-9A1117519C6A}">
      <dgm:prSet/>
      <dgm:spPr/>
      <dgm:t>
        <a:bodyPr/>
        <a:lstStyle/>
        <a:p>
          <a:endParaRPr lang="en-US"/>
        </a:p>
      </dgm:t>
    </dgm:pt>
    <dgm:pt modelId="{A28D13F4-196F-4E3C-B571-F91D6B657151}" type="sibTrans" cxnId="{85C6FEE9-24B5-4DD2-A7E0-9A1117519C6A}">
      <dgm:prSet/>
      <dgm:spPr/>
      <dgm:t>
        <a:bodyPr/>
        <a:lstStyle/>
        <a:p>
          <a:endParaRPr lang="en-US"/>
        </a:p>
      </dgm:t>
    </dgm:pt>
    <dgm:pt modelId="{E69EF918-E00D-4799-9063-0094F7A54821}">
      <dgm:prSet phldrT="[Text]" custT="1"/>
      <dgm:spPr/>
      <dgm:t>
        <a:bodyPr/>
        <a:lstStyle/>
        <a:p>
          <a:r>
            <a:rPr lang="en-US" sz="1400"/>
            <a:t>Hand over</a:t>
          </a:r>
        </a:p>
      </dgm:t>
    </dgm:pt>
    <dgm:pt modelId="{220BCAB3-ACBA-44DF-BD2F-6DEADE51A686}" type="parTrans" cxnId="{DAA28F82-BEB2-4F4F-BD96-0A2B05A3E5E7}">
      <dgm:prSet/>
      <dgm:spPr/>
      <dgm:t>
        <a:bodyPr/>
        <a:lstStyle/>
        <a:p>
          <a:endParaRPr lang="en-US"/>
        </a:p>
      </dgm:t>
    </dgm:pt>
    <dgm:pt modelId="{2BC2FAE7-0170-4F03-8853-2E256195D44A}" type="sibTrans" cxnId="{DAA28F82-BEB2-4F4F-BD96-0A2B05A3E5E7}">
      <dgm:prSet/>
      <dgm:spPr/>
      <dgm:t>
        <a:bodyPr/>
        <a:lstStyle/>
        <a:p>
          <a:endParaRPr lang="en-US"/>
        </a:p>
      </dgm:t>
    </dgm:pt>
    <dgm:pt modelId="{8A001D08-8124-4A7A-9745-BCB9FD112748}" type="pres">
      <dgm:prSet presAssocID="{CF83E70D-F7FE-4C99-8E4A-C076BDD5C608}" presName="hierChild1" presStyleCnt="0">
        <dgm:presLayoutVars>
          <dgm:orgChart val="1"/>
          <dgm:chPref val="1"/>
          <dgm:dir/>
          <dgm:animOne val="branch"/>
          <dgm:animLvl val="lvl"/>
          <dgm:resizeHandles/>
        </dgm:presLayoutVars>
      </dgm:prSet>
      <dgm:spPr/>
    </dgm:pt>
    <dgm:pt modelId="{298F7A15-4E53-44CA-BC64-08FFD7797577}" type="pres">
      <dgm:prSet presAssocID="{7D8BCF44-F0A0-4F6F-93C4-2D3A8DA5CA19}" presName="hierRoot1" presStyleCnt="0">
        <dgm:presLayoutVars>
          <dgm:hierBranch val="init"/>
        </dgm:presLayoutVars>
      </dgm:prSet>
      <dgm:spPr/>
    </dgm:pt>
    <dgm:pt modelId="{2144D205-4B5E-482B-96FF-09DD3133291B}" type="pres">
      <dgm:prSet presAssocID="{7D8BCF44-F0A0-4F6F-93C4-2D3A8DA5CA19}" presName="rootComposite1" presStyleCnt="0"/>
      <dgm:spPr/>
    </dgm:pt>
    <dgm:pt modelId="{6F856D57-FCC6-4FAD-9973-097C06FDF2DD}" type="pres">
      <dgm:prSet presAssocID="{7D8BCF44-F0A0-4F6F-93C4-2D3A8DA5CA19}" presName="rootText1" presStyleLbl="node0" presStyleIdx="0" presStyleCnt="1" custScaleX="204417" custScaleY="159228">
        <dgm:presLayoutVars>
          <dgm:chPref val="3"/>
        </dgm:presLayoutVars>
      </dgm:prSet>
      <dgm:spPr/>
    </dgm:pt>
    <dgm:pt modelId="{14107191-53E3-4593-B84D-CBF123023FFF}" type="pres">
      <dgm:prSet presAssocID="{7D8BCF44-F0A0-4F6F-93C4-2D3A8DA5CA19}" presName="rootConnector1" presStyleLbl="node1" presStyleIdx="0" presStyleCnt="0"/>
      <dgm:spPr/>
    </dgm:pt>
    <dgm:pt modelId="{4F15D387-25FD-457B-B58D-FF60145B1EB4}" type="pres">
      <dgm:prSet presAssocID="{7D8BCF44-F0A0-4F6F-93C4-2D3A8DA5CA19}" presName="hierChild2" presStyleCnt="0"/>
      <dgm:spPr/>
    </dgm:pt>
    <dgm:pt modelId="{162AFB10-11CA-4837-9D8A-D90527438A3E}" type="pres">
      <dgm:prSet presAssocID="{259F1ECE-2C6C-44EF-AE10-C68896FFCF27}" presName="Name37" presStyleLbl="parChTrans1D2" presStyleIdx="0" presStyleCnt="3"/>
      <dgm:spPr/>
    </dgm:pt>
    <dgm:pt modelId="{8EF56981-2EDD-4EFF-93CA-3BB95572585C}" type="pres">
      <dgm:prSet presAssocID="{E1A34463-A9EA-4677-BF0D-A1CE70538C1E}" presName="hierRoot2" presStyleCnt="0">
        <dgm:presLayoutVars>
          <dgm:hierBranch val="init"/>
        </dgm:presLayoutVars>
      </dgm:prSet>
      <dgm:spPr/>
    </dgm:pt>
    <dgm:pt modelId="{3C348AC2-47DB-4556-AA13-5A0FE791F715}" type="pres">
      <dgm:prSet presAssocID="{E1A34463-A9EA-4677-BF0D-A1CE70538C1E}" presName="rootComposite" presStyleCnt="0"/>
      <dgm:spPr/>
    </dgm:pt>
    <dgm:pt modelId="{C614EE81-EBBA-4E6E-A571-74C4F30723C8}" type="pres">
      <dgm:prSet presAssocID="{E1A34463-A9EA-4677-BF0D-A1CE70538C1E}" presName="rootText" presStyleLbl="node2" presStyleIdx="0" presStyleCnt="3">
        <dgm:presLayoutVars>
          <dgm:chPref val="3"/>
        </dgm:presLayoutVars>
      </dgm:prSet>
      <dgm:spPr/>
    </dgm:pt>
    <dgm:pt modelId="{45A1AA69-67A7-4C1F-851C-F78B72944090}" type="pres">
      <dgm:prSet presAssocID="{E1A34463-A9EA-4677-BF0D-A1CE70538C1E}" presName="rootConnector" presStyleLbl="node2" presStyleIdx="0" presStyleCnt="3"/>
      <dgm:spPr/>
    </dgm:pt>
    <dgm:pt modelId="{5B830CEE-E771-4B04-BBE6-ACB8E6BEBF36}" type="pres">
      <dgm:prSet presAssocID="{E1A34463-A9EA-4677-BF0D-A1CE70538C1E}" presName="hierChild4" presStyleCnt="0"/>
      <dgm:spPr/>
    </dgm:pt>
    <dgm:pt modelId="{876AEADB-97B3-4461-B257-1DCFC4816AFC}" type="pres">
      <dgm:prSet presAssocID="{0434B933-8E67-4586-A831-1B142F85C173}" presName="Name37" presStyleLbl="parChTrans1D3" presStyleIdx="0" presStyleCnt="12"/>
      <dgm:spPr/>
    </dgm:pt>
    <dgm:pt modelId="{2A774860-DE1D-4AEE-B90E-52B395DCBCD1}" type="pres">
      <dgm:prSet presAssocID="{FD9C39AB-A517-4C2E-81B0-14206E21BF1D}" presName="hierRoot2" presStyleCnt="0">
        <dgm:presLayoutVars>
          <dgm:hierBranch val="init"/>
        </dgm:presLayoutVars>
      </dgm:prSet>
      <dgm:spPr/>
    </dgm:pt>
    <dgm:pt modelId="{5751FF15-D4CF-40AC-B7EA-F8CB137FC018}" type="pres">
      <dgm:prSet presAssocID="{FD9C39AB-A517-4C2E-81B0-14206E21BF1D}" presName="rootComposite" presStyleCnt="0"/>
      <dgm:spPr/>
    </dgm:pt>
    <dgm:pt modelId="{B504579A-EEAF-4A37-A327-8A0EEEB2A5ED}" type="pres">
      <dgm:prSet presAssocID="{FD9C39AB-A517-4C2E-81B0-14206E21BF1D}" presName="rootText" presStyleLbl="node3" presStyleIdx="0" presStyleCnt="12">
        <dgm:presLayoutVars>
          <dgm:chPref val="3"/>
        </dgm:presLayoutVars>
      </dgm:prSet>
      <dgm:spPr/>
    </dgm:pt>
    <dgm:pt modelId="{414EEE12-7E20-4992-9A37-6E8A493A55DC}" type="pres">
      <dgm:prSet presAssocID="{FD9C39AB-A517-4C2E-81B0-14206E21BF1D}" presName="rootConnector" presStyleLbl="node3" presStyleIdx="0" presStyleCnt="12"/>
      <dgm:spPr/>
    </dgm:pt>
    <dgm:pt modelId="{4E338E74-4B46-476F-B91D-A6E0401DCD49}" type="pres">
      <dgm:prSet presAssocID="{FD9C39AB-A517-4C2E-81B0-14206E21BF1D}" presName="hierChild4" presStyleCnt="0"/>
      <dgm:spPr/>
    </dgm:pt>
    <dgm:pt modelId="{E43A947C-26B8-4359-8040-6A6396A33975}" type="pres">
      <dgm:prSet presAssocID="{FD9C39AB-A517-4C2E-81B0-14206E21BF1D}" presName="hierChild5" presStyleCnt="0"/>
      <dgm:spPr/>
    </dgm:pt>
    <dgm:pt modelId="{767BDAA6-98F4-4D28-B81B-98D819ABC29F}" type="pres">
      <dgm:prSet presAssocID="{40BC2468-B25D-4BFA-965C-449D1379FA4C}" presName="Name37" presStyleLbl="parChTrans1D3" presStyleIdx="1" presStyleCnt="12"/>
      <dgm:spPr/>
    </dgm:pt>
    <dgm:pt modelId="{C76A2FD8-F9A1-499A-B0F4-5CD23A10651D}" type="pres">
      <dgm:prSet presAssocID="{095C5A6C-58AB-4BE2-9BE5-BFA51793FCEC}" presName="hierRoot2" presStyleCnt="0">
        <dgm:presLayoutVars>
          <dgm:hierBranch val="init"/>
        </dgm:presLayoutVars>
      </dgm:prSet>
      <dgm:spPr/>
    </dgm:pt>
    <dgm:pt modelId="{43C02236-2708-40F9-8C41-D208642296FA}" type="pres">
      <dgm:prSet presAssocID="{095C5A6C-58AB-4BE2-9BE5-BFA51793FCEC}" presName="rootComposite" presStyleCnt="0"/>
      <dgm:spPr/>
    </dgm:pt>
    <dgm:pt modelId="{C924005A-3DB6-4DF7-9B9F-AE55308D9FF7}" type="pres">
      <dgm:prSet presAssocID="{095C5A6C-58AB-4BE2-9BE5-BFA51793FCEC}" presName="rootText" presStyleLbl="node3" presStyleIdx="1" presStyleCnt="12">
        <dgm:presLayoutVars>
          <dgm:chPref val="3"/>
        </dgm:presLayoutVars>
      </dgm:prSet>
      <dgm:spPr/>
    </dgm:pt>
    <dgm:pt modelId="{3612FE5D-22CC-4997-A430-B54FA6EE27FC}" type="pres">
      <dgm:prSet presAssocID="{095C5A6C-58AB-4BE2-9BE5-BFA51793FCEC}" presName="rootConnector" presStyleLbl="node3" presStyleIdx="1" presStyleCnt="12"/>
      <dgm:spPr/>
    </dgm:pt>
    <dgm:pt modelId="{E4C8566D-3C8A-4BCB-B297-05A009C16670}" type="pres">
      <dgm:prSet presAssocID="{095C5A6C-58AB-4BE2-9BE5-BFA51793FCEC}" presName="hierChild4" presStyleCnt="0"/>
      <dgm:spPr/>
    </dgm:pt>
    <dgm:pt modelId="{975926B9-0638-4B71-96D1-A97E89B91A60}" type="pres">
      <dgm:prSet presAssocID="{095C5A6C-58AB-4BE2-9BE5-BFA51793FCEC}" presName="hierChild5" presStyleCnt="0"/>
      <dgm:spPr/>
    </dgm:pt>
    <dgm:pt modelId="{EEB7FD84-BC82-49CB-8591-584F557BB4E5}" type="pres">
      <dgm:prSet presAssocID="{ACA0D330-B331-4BAC-8AE2-844D3CAA03A1}" presName="Name37" presStyleLbl="parChTrans1D3" presStyleIdx="2" presStyleCnt="12"/>
      <dgm:spPr/>
    </dgm:pt>
    <dgm:pt modelId="{4EFCF5AA-BE23-4ED3-81C6-46D42F4EAE6C}" type="pres">
      <dgm:prSet presAssocID="{3C97EBB6-33CF-4F7C-8C4F-AF7AC1B65775}" presName="hierRoot2" presStyleCnt="0">
        <dgm:presLayoutVars>
          <dgm:hierBranch val="init"/>
        </dgm:presLayoutVars>
      </dgm:prSet>
      <dgm:spPr/>
    </dgm:pt>
    <dgm:pt modelId="{76DCD7F5-8592-4270-B50A-CAD234EF12A6}" type="pres">
      <dgm:prSet presAssocID="{3C97EBB6-33CF-4F7C-8C4F-AF7AC1B65775}" presName="rootComposite" presStyleCnt="0"/>
      <dgm:spPr/>
    </dgm:pt>
    <dgm:pt modelId="{C6C83F65-FA1B-4008-AC21-211B412117FE}" type="pres">
      <dgm:prSet presAssocID="{3C97EBB6-33CF-4F7C-8C4F-AF7AC1B65775}" presName="rootText" presStyleLbl="node3" presStyleIdx="2" presStyleCnt="12">
        <dgm:presLayoutVars>
          <dgm:chPref val="3"/>
        </dgm:presLayoutVars>
      </dgm:prSet>
      <dgm:spPr/>
    </dgm:pt>
    <dgm:pt modelId="{1C8407F6-F400-4769-BDFA-E2C35DBD5734}" type="pres">
      <dgm:prSet presAssocID="{3C97EBB6-33CF-4F7C-8C4F-AF7AC1B65775}" presName="rootConnector" presStyleLbl="node3" presStyleIdx="2" presStyleCnt="12"/>
      <dgm:spPr/>
    </dgm:pt>
    <dgm:pt modelId="{5EF345B3-C650-47DF-9AEC-7B6296522ECD}" type="pres">
      <dgm:prSet presAssocID="{3C97EBB6-33CF-4F7C-8C4F-AF7AC1B65775}" presName="hierChild4" presStyleCnt="0"/>
      <dgm:spPr/>
    </dgm:pt>
    <dgm:pt modelId="{1C44EE54-3652-4E61-AD2E-229CF46FCF75}" type="pres">
      <dgm:prSet presAssocID="{3C97EBB6-33CF-4F7C-8C4F-AF7AC1B65775}" presName="hierChild5" presStyleCnt="0"/>
      <dgm:spPr/>
    </dgm:pt>
    <dgm:pt modelId="{5F2C8C5E-2F98-4430-9321-626ECF61A1B2}" type="pres">
      <dgm:prSet presAssocID="{68303A84-782D-4434-BCB5-4A571DEC9295}" presName="Name37" presStyleLbl="parChTrans1D3" presStyleIdx="3" presStyleCnt="12"/>
      <dgm:spPr/>
    </dgm:pt>
    <dgm:pt modelId="{9FBBD1E2-9EBF-4FB2-A858-B5D84205BD23}" type="pres">
      <dgm:prSet presAssocID="{F17166AB-ECCE-4F97-902D-4B21464AC3F8}" presName="hierRoot2" presStyleCnt="0">
        <dgm:presLayoutVars>
          <dgm:hierBranch val="init"/>
        </dgm:presLayoutVars>
      </dgm:prSet>
      <dgm:spPr/>
    </dgm:pt>
    <dgm:pt modelId="{B09E04ED-E044-48A1-A82B-A9EF2FB7BFDC}" type="pres">
      <dgm:prSet presAssocID="{F17166AB-ECCE-4F97-902D-4B21464AC3F8}" presName="rootComposite" presStyleCnt="0"/>
      <dgm:spPr/>
    </dgm:pt>
    <dgm:pt modelId="{675C9E3B-8E5A-4F34-951B-FEA57906CBF0}" type="pres">
      <dgm:prSet presAssocID="{F17166AB-ECCE-4F97-902D-4B21464AC3F8}" presName="rootText" presStyleLbl="node3" presStyleIdx="3" presStyleCnt="12">
        <dgm:presLayoutVars>
          <dgm:chPref val="3"/>
        </dgm:presLayoutVars>
      </dgm:prSet>
      <dgm:spPr/>
    </dgm:pt>
    <dgm:pt modelId="{D885DB3D-7107-4DB5-A2DA-8485769E9D7F}" type="pres">
      <dgm:prSet presAssocID="{F17166AB-ECCE-4F97-902D-4B21464AC3F8}" presName="rootConnector" presStyleLbl="node3" presStyleIdx="3" presStyleCnt="12"/>
      <dgm:spPr/>
    </dgm:pt>
    <dgm:pt modelId="{28F4D665-68B4-4635-A3EE-5BB71F2D8CD1}" type="pres">
      <dgm:prSet presAssocID="{F17166AB-ECCE-4F97-902D-4B21464AC3F8}" presName="hierChild4" presStyleCnt="0"/>
      <dgm:spPr/>
    </dgm:pt>
    <dgm:pt modelId="{4FD199EC-063C-4839-A18F-DC93F690BF8C}" type="pres">
      <dgm:prSet presAssocID="{F17166AB-ECCE-4F97-902D-4B21464AC3F8}" presName="hierChild5" presStyleCnt="0"/>
      <dgm:spPr/>
    </dgm:pt>
    <dgm:pt modelId="{81FAC86A-1FC3-4997-9A1E-7E57A1F21644}" type="pres">
      <dgm:prSet presAssocID="{E1A34463-A9EA-4677-BF0D-A1CE70538C1E}" presName="hierChild5" presStyleCnt="0"/>
      <dgm:spPr/>
    </dgm:pt>
    <dgm:pt modelId="{B63BC181-38CE-4D65-B610-988A072646C0}" type="pres">
      <dgm:prSet presAssocID="{343CBE4D-BFCD-46C4-B7C1-2151A267BEFE}" presName="Name37" presStyleLbl="parChTrans1D2" presStyleIdx="1" presStyleCnt="3"/>
      <dgm:spPr/>
    </dgm:pt>
    <dgm:pt modelId="{1AEB655F-2917-48AF-A617-B7C305B1AC12}" type="pres">
      <dgm:prSet presAssocID="{27B70312-702E-4439-9DB9-DCF8162CB30B}" presName="hierRoot2" presStyleCnt="0">
        <dgm:presLayoutVars>
          <dgm:hierBranch val="init"/>
        </dgm:presLayoutVars>
      </dgm:prSet>
      <dgm:spPr/>
    </dgm:pt>
    <dgm:pt modelId="{42C7403A-A057-4809-AAC2-BB0ED4AD1040}" type="pres">
      <dgm:prSet presAssocID="{27B70312-702E-4439-9DB9-DCF8162CB30B}" presName="rootComposite" presStyleCnt="0"/>
      <dgm:spPr/>
    </dgm:pt>
    <dgm:pt modelId="{432E5F11-0B5A-403B-85BC-C182836E2C39}" type="pres">
      <dgm:prSet presAssocID="{27B70312-702E-4439-9DB9-DCF8162CB30B}" presName="rootText" presStyleLbl="node2" presStyleIdx="1" presStyleCnt="3">
        <dgm:presLayoutVars>
          <dgm:chPref val="3"/>
        </dgm:presLayoutVars>
      </dgm:prSet>
      <dgm:spPr/>
    </dgm:pt>
    <dgm:pt modelId="{1D99B520-C5EC-4191-B69C-D1042A2D9B23}" type="pres">
      <dgm:prSet presAssocID="{27B70312-702E-4439-9DB9-DCF8162CB30B}" presName="rootConnector" presStyleLbl="node2" presStyleIdx="1" presStyleCnt="3"/>
      <dgm:spPr/>
    </dgm:pt>
    <dgm:pt modelId="{8651CA59-C93E-4370-AAFA-1B9BEED082DA}" type="pres">
      <dgm:prSet presAssocID="{27B70312-702E-4439-9DB9-DCF8162CB30B}" presName="hierChild4" presStyleCnt="0"/>
      <dgm:spPr/>
    </dgm:pt>
    <dgm:pt modelId="{1286616E-B08E-4754-9AE2-B798C8CFB12F}" type="pres">
      <dgm:prSet presAssocID="{7844C62A-0026-4632-9A9A-CB65612E6C5F}" presName="Name37" presStyleLbl="parChTrans1D3" presStyleIdx="4" presStyleCnt="12"/>
      <dgm:spPr/>
    </dgm:pt>
    <dgm:pt modelId="{D9EF0C2A-4251-41BF-8674-6EBC1023E591}" type="pres">
      <dgm:prSet presAssocID="{5D7E7F07-9D66-43D4-B82B-E00048E11557}" presName="hierRoot2" presStyleCnt="0">
        <dgm:presLayoutVars>
          <dgm:hierBranch val="init"/>
        </dgm:presLayoutVars>
      </dgm:prSet>
      <dgm:spPr/>
    </dgm:pt>
    <dgm:pt modelId="{4BD2E4B6-5832-4C19-8003-EC322FAB8462}" type="pres">
      <dgm:prSet presAssocID="{5D7E7F07-9D66-43D4-B82B-E00048E11557}" presName="rootComposite" presStyleCnt="0"/>
      <dgm:spPr/>
    </dgm:pt>
    <dgm:pt modelId="{C7467908-BA0D-42B6-B61F-FCF4ECC3378E}" type="pres">
      <dgm:prSet presAssocID="{5D7E7F07-9D66-43D4-B82B-E00048E11557}" presName="rootText" presStyleLbl="node3" presStyleIdx="4" presStyleCnt="12">
        <dgm:presLayoutVars>
          <dgm:chPref val="3"/>
        </dgm:presLayoutVars>
      </dgm:prSet>
      <dgm:spPr/>
    </dgm:pt>
    <dgm:pt modelId="{34603390-AE99-4801-A647-25A9F5CFDC2A}" type="pres">
      <dgm:prSet presAssocID="{5D7E7F07-9D66-43D4-B82B-E00048E11557}" presName="rootConnector" presStyleLbl="node3" presStyleIdx="4" presStyleCnt="12"/>
      <dgm:spPr/>
    </dgm:pt>
    <dgm:pt modelId="{4E907BEC-14CC-4C60-A65E-0300766655C4}" type="pres">
      <dgm:prSet presAssocID="{5D7E7F07-9D66-43D4-B82B-E00048E11557}" presName="hierChild4" presStyleCnt="0"/>
      <dgm:spPr/>
    </dgm:pt>
    <dgm:pt modelId="{87F29D3D-07DB-4B7A-B15B-E1A22459700D}" type="pres">
      <dgm:prSet presAssocID="{5D7E7F07-9D66-43D4-B82B-E00048E11557}" presName="hierChild5" presStyleCnt="0"/>
      <dgm:spPr/>
    </dgm:pt>
    <dgm:pt modelId="{7054782C-EF0E-4FA0-BBDA-028B0097CEBA}" type="pres">
      <dgm:prSet presAssocID="{4F90D842-1EC1-462F-8537-994B2060250D}" presName="Name37" presStyleLbl="parChTrans1D3" presStyleIdx="5" presStyleCnt="12"/>
      <dgm:spPr/>
    </dgm:pt>
    <dgm:pt modelId="{FFEDEECE-DAE7-422A-93E1-0D62C816E3BC}" type="pres">
      <dgm:prSet presAssocID="{54BF5702-956B-481D-B2B7-C0D05728DCA2}" presName="hierRoot2" presStyleCnt="0">
        <dgm:presLayoutVars>
          <dgm:hierBranch val="init"/>
        </dgm:presLayoutVars>
      </dgm:prSet>
      <dgm:spPr/>
    </dgm:pt>
    <dgm:pt modelId="{D4282BCD-6BFF-489C-A065-2AAB7FBC0BD5}" type="pres">
      <dgm:prSet presAssocID="{54BF5702-956B-481D-B2B7-C0D05728DCA2}" presName="rootComposite" presStyleCnt="0"/>
      <dgm:spPr/>
    </dgm:pt>
    <dgm:pt modelId="{ED505BC0-636F-405C-B650-9574F06A535A}" type="pres">
      <dgm:prSet presAssocID="{54BF5702-956B-481D-B2B7-C0D05728DCA2}" presName="rootText" presStyleLbl="node3" presStyleIdx="5" presStyleCnt="12">
        <dgm:presLayoutVars>
          <dgm:chPref val="3"/>
        </dgm:presLayoutVars>
      </dgm:prSet>
      <dgm:spPr/>
    </dgm:pt>
    <dgm:pt modelId="{9AE989DC-FD22-4CF2-A01B-C5D2DC9573BE}" type="pres">
      <dgm:prSet presAssocID="{54BF5702-956B-481D-B2B7-C0D05728DCA2}" presName="rootConnector" presStyleLbl="node3" presStyleIdx="5" presStyleCnt="12"/>
      <dgm:spPr/>
    </dgm:pt>
    <dgm:pt modelId="{C6F04DF8-4DBE-4197-A876-D88357473D3E}" type="pres">
      <dgm:prSet presAssocID="{54BF5702-956B-481D-B2B7-C0D05728DCA2}" presName="hierChild4" presStyleCnt="0"/>
      <dgm:spPr/>
    </dgm:pt>
    <dgm:pt modelId="{A88E232D-E3C5-420A-9DCC-14D741945EA3}" type="pres">
      <dgm:prSet presAssocID="{54BF5702-956B-481D-B2B7-C0D05728DCA2}" presName="hierChild5" presStyleCnt="0"/>
      <dgm:spPr/>
    </dgm:pt>
    <dgm:pt modelId="{BEB6DC01-4E02-4D7A-92AE-5F3EDAFE5A15}" type="pres">
      <dgm:prSet presAssocID="{6386F67C-DE63-41BA-ADD7-8235C8990432}" presName="Name37" presStyleLbl="parChTrans1D3" presStyleIdx="6" presStyleCnt="12"/>
      <dgm:spPr/>
    </dgm:pt>
    <dgm:pt modelId="{2048E71E-F1BF-430F-9A80-F1A13D8C9A49}" type="pres">
      <dgm:prSet presAssocID="{5CC36744-1EB9-4004-8E41-668FDF2F38B7}" presName="hierRoot2" presStyleCnt="0">
        <dgm:presLayoutVars>
          <dgm:hierBranch val="init"/>
        </dgm:presLayoutVars>
      </dgm:prSet>
      <dgm:spPr/>
    </dgm:pt>
    <dgm:pt modelId="{10425A59-55DA-416C-B756-8515ED64DA98}" type="pres">
      <dgm:prSet presAssocID="{5CC36744-1EB9-4004-8E41-668FDF2F38B7}" presName="rootComposite" presStyleCnt="0"/>
      <dgm:spPr/>
    </dgm:pt>
    <dgm:pt modelId="{5FE01122-1639-47BB-9C4D-1C030927BF2B}" type="pres">
      <dgm:prSet presAssocID="{5CC36744-1EB9-4004-8E41-668FDF2F38B7}" presName="rootText" presStyleLbl="node3" presStyleIdx="6" presStyleCnt="12">
        <dgm:presLayoutVars>
          <dgm:chPref val="3"/>
        </dgm:presLayoutVars>
      </dgm:prSet>
      <dgm:spPr/>
    </dgm:pt>
    <dgm:pt modelId="{FD8200BE-A50C-4CF6-BBA0-3C358C4E1D4D}" type="pres">
      <dgm:prSet presAssocID="{5CC36744-1EB9-4004-8E41-668FDF2F38B7}" presName="rootConnector" presStyleLbl="node3" presStyleIdx="6" presStyleCnt="12"/>
      <dgm:spPr/>
    </dgm:pt>
    <dgm:pt modelId="{DDA91EA4-D3DC-4870-BD54-8AC5C31C19A0}" type="pres">
      <dgm:prSet presAssocID="{5CC36744-1EB9-4004-8E41-668FDF2F38B7}" presName="hierChild4" presStyleCnt="0"/>
      <dgm:spPr/>
    </dgm:pt>
    <dgm:pt modelId="{4B2C8393-D643-4361-B4E9-BED640BC22A9}" type="pres">
      <dgm:prSet presAssocID="{5CC36744-1EB9-4004-8E41-668FDF2F38B7}" presName="hierChild5" presStyleCnt="0"/>
      <dgm:spPr/>
    </dgm:pt>
    <dgm:pt modelId="{D2FD08FC-76B6-48E9-9BB2-97A1A1387BC2}" type="pres">
      <dgm:prSet presAssocID="{B0DAE1A8-F499-4A69-B6BF-C9AC2A11E209}" presName="Name37" presStyleLbl="parChTrans1D3" presStyleIdx="7" presStyleCnt="12"/>
      <dgm:spPr/>
    </dgm:pt>
    <dgm:pt modelId="{975A2899-E616-49BD-B906-7D49F9E8A3E9}" type="pres">
      <dgm:prSet presAssocID="{E39C9ABF-D2B8-411D-9DA8-395033F9D46F}" presName="hierRoot2" presStyleCnt="0">
        <dgm:presLayoutVars>
          <dgm:hierBranch val="init"/>
        </dgm:presLayoutVars>
      </dgm:prSet>
      <dgm:spPr/>
    </dgm:pt>
    <dgm:pt modelId="{23010E8E-21A0-43E9-BA1D-B50971D4F4B5}" type="pres">
      <dgm:prSet presAssocID="{E39C9ABF-D2B8-411D-9DA8-395033F9D46F}" presName="rootComposite" presStyleCnt="0"/>
      <dgm:spPr/>
    </dgm:pt>
    <dgm:pt modelId="{8E345AA7-6247-4C91-A77A-BE9FD80557D0}" type="pres">
      <dgm:prSet presAssocID="{E39C9ABF-D2B8-411D-9DA8-395033F9D46F}" presName="rootText" presStyleLbl="node3" presStyleIdx="7" presStyleCnt="12">
        <dgm:presLayoutVars>
          <dgm:chPref val="3"/>
        </dgm:presLayoutVars>
      </dgm:prSet>
      <dgm:spPr/>
    </dgm:pt>
    <dgm:pt modelId="{C7DD7092-3F9F-48E0-95BE-D113FFA8D674}" type="pres">
      <dgm:prSet presAssocID="{E39C9ABF-D2B8-411D-9DA8-395033F9D46F}" presName="rootConnector" presStyleLbl="node3" presStyleIdx="7" presStyleCnt="12"/>
      <dgm:spPr/>
    </dgm:pt>
    <dgm:pt modelId="{75932616-51EB-4E57-A03B-A255D62B834A}" type="pres">
      <dgm:prSet presAssocID="{E39C9ABF-D2B8-411D-9DA8-395033F9D46F}" presName="hierChild4" presStyleCnt="0"/>
      <dgm:spPr/>
    </dgm:pt>
    <dgm:pt modelId="{9B10F364-E49D-480E-ABF3-048AFC50590F}" type="pres">
      <dgm:prSet presAssocID="{E39C9ABF-D2B8-411D-9DA8-395033F9D46F}" presName="hierChild5" presStyleCnt="0"/>
      <dgm:spPr/>
    </dgm:pt>
    <dgm:pt modelId="{1E076F4E-F15B-431E-8EB1-3CC28C7CEEF2}" type="pres">
      <dgm:prSet presAssocID="{80814571-3DF6-4AE5-A7DA-FE8C2D26BC2C}" presName="Name37" presStyleLbl="parChTrans1D3" presStyleIdx="8" presStyleCnt="12"/>
      <dgm:spPr/>
    </dgm:pt>
    <dgm:pt modelId="{52735CCF-B37E-4D75-8CE8-B3EAF002E10D}" type="pres">
      <dgm:prSet presAssocID="{D4754317-7F0E-4736-A65F-0A01F5A8DC86}" presName="hierRoot2" presStyleCnt="0">
        <dgm:presLayoutVars>
          <dgm:hierBranch val="init"/>
        </dgm:presLayoutVars>
      </dgm:prSet>
      <dgm:spPr/>
    </dgm:pt>
    <dgm:pt modelId="{D69EA3F4-8EEF-4546-B7C1-39DCDB927BE8}" type="pres">
      <dgm:prSet presAssocID="{D4754317-7F0E-4736-A65F-0A01F5A8DC86}" presName="rootComposite" presStyleCnt="0"/>
      <dgm:spPr/>
    </dgm:pt>
    <dgm:pt modelId="{D26F4FF7-1448-46DA-A2C7-775D4BCD884B}" type="pres">
      <dgm:prSet presAssocID="{D4754317-7F0E-4736-A65F-0A01F5A8DC86}" presName="rootText" presStyleLbl="node3" presStyleIdx="8" presStyleCnt="12">
        <dgm:presLayoutVars>
          <dgm:chPref val="3"/>
        </dgm:presLayoutVars>
      </dgm:prSet>
      <dgm:spPr/>
    </dgm:pt>
    <dgm:pt modelId="{CE814676-5ECC-4C01-9598-10CA813707EE}" type="pres">
      <dgm:prSet presAssocID="{D4754317-7F0E-4736-A65F-0A01F5A8DC86}" presName="rootConnector" presStyleLbl="node3" presStyleIdx="8" presStyleCnt="12"/>
      <dgm:spPr/>
    </dgm:pt>
    <dgm:pt modelId="{3896E0CF-64EC-4AAE-920F-41B5A368A1FF}" type="pres">
      <dgm:prSet presAssocID="{D4754317-7F0E-4736-A65F-0A01F5A8DC86}" presName="hierChild4" presStyleCnt="0"/>
      <dgm:spPr/>
    </dgm:pt>
    <dgm:pt modelId="{9078E0F5-070F-4BF6-A1FE-22CF45C99204}" type="pres">
      <dgm:prSet presAssocID="{D4754317-7F0E-4736-A65F-0A01F5A8DC86}" presName="hierChild5" presStyleCnt="0"/>
      <dgm:spPr/>
    </dgm:pt>
    <dgm:pt modelId="{861D9184-F3B4-4B26-B8FA-7CA84D673C29}" type="pres">
      <dgm:prSet presAssocID="{27B70312-702E-4439-9DB9-DCF8162CB30B}" presName="hierChild5" presStyleCnt="0"/>
      <dgm:spPr/>
    </dgm:pt>
    <dgm:pt modelId="{85E73B8C-582C-419A-BEB4-D3DD02B850B4}" type="pres">
      <dgm:prSet presAssocID="{165F15F1-3BDB-4485-BE78-DB3644E91816}" presName="Name37" presStyleLbl="parChTrans1D2" presStyleIdx="2" presStyleCnt="3"/>
      <dgm:spPr/>
    </dgm:pt>
    <dgm:pt modelId="{4AFA4525-3A2B-4B2A-83E6-99E805D4874F}" type="pres">
      <dgm:prSet presAssocID="{E9DF497B-4C34-45F4-A02D-37B2900C6AAB}" presName="hierRoot2" presStyleCnt="0">
        <dgm:presLayoutVars>
          <dgm:hierBranch val="init"/>
        </dgm:presLayoutVars>
      </dgm:prSet>
      <dgm:spPr/>
    </dgm:pt>
    <dgm:pt modelId="{FC844519-B882-48F9-86E2-3DD8D5485A52}" type="pres">
      <dgm:prSet presAssocID="{E9DF497B-4C34-45F4-A02D-37B2900C6AAB}" presName="rootComposite" presStyleCnt="0"/>
      <dgm:spPr/>
    </dgm:pt>
    <dgm:pt modelId="{752255B5-D523-4F44-A0B4-7B6F7396D8E1}" type="pres">
      <dgm:prSet presAssocID="{E9DF497B-4C34-45F4-A02D-37B2900C6AAB}" presName="rootText" presStyleLbl="node2" presStyleIdx="2" presStyleCnt="3">
        <dgm:presLayoutVars>
          <dgm:chPref val="3"/>
        </dgm:presLayoutVars>
      </dgm:prSet>
      <dgm:spPr/>
    </dgm:pt>
    <dgm:pt modelId="{8EFE359C-E587-4950-A364-FDC91424998B}" type="pres">
      <dgm:prSet presAssocID="{E9DF497B-4C34-45F4-A02D-37B2900C6AAB}" presName="rootConnector" presStyleLbl="node2" presStyleIdx="2" presStyleCnt="3"/>
      <dgm:spPr/>
    </dgm:pt>
    <dgm:pt modelId="{E70EE340-3735-4C94-B8C3-2699724066EC}" type="pres">
      <dgm:prSet presAssocID="{E9DF497B-4C34-45F4-A02D-37B2900C6AAB}" presName="hierChild4" presStyleCnt="0"/>
      <dgm:spPr/>
    </dgm:pt>
    <dgm:pt modelId="{2E8169BF-12B2-4CC3-8025-09E59807AAD9}" type="pres">
      <dgm:prSet presAssocID="{5BB05EDB-D27B-4673-8A73-D73CBEBDFE8E}" presName="Name37" presStyleLbl="parChTrans1D3" presStyleIdx="9" presStyleCnt="12"/>
      <dgm:spPr/>
    </dgm:pt>
    <dgm:pt modelId="{5452D660-4AD4-4541-98F1-FABA949634CD}" type="pres">
      <dgm:prSet presAssocID="{2CCF6137-9FB0-4E87-BC2E-71C8F3B6825D}" presName="hierRoot2" presStyleCnt="0">
        <dgm:presLayoutVars>
          <dgm:hierBranch val="init"/>
        </dgm:presLayoutVars>
      </dgm:prSet>
      <dgm:spPr/>
    </dgm:pt>
    <dgm:pt modelId="{3B9603CA-3327-4B16-8E90-760CAFB81824}" type="pres">
      <dgm:prSet presAssocID="{2CCF6137-9FB0-4E87-BC2E-71C8F3B6825D}" presName="rootComposite" presStyleCnt="0"/>
      <dgm:spPr/>
    </dgm:pt>
    <dgm:pt modelId="{CFCB030D-C4B1-4FDA-BA88-C11C71320506}" type="pres">
      <dgm:prSet presAssocID="{2CCF6137-9FB0-4E87-BC2E-71C8F3B6825D}" presName="rootText" presStyleLbl="node3" presStyleIdx="9" presStyleCnt="12">
        <dgm:presLayoutVars>
          <dgm:chPref val="3"/>
        </dgm:presLayoutVars>
      </dgm:prSet>
      <dgm:spPr/>
    </dgm:pt>
    <dgm:pt modelId="{C5475A78-02AE-4E59-97FC-A6193FEEF6ED}" type="pres">
      <dgm:prSet presAssocID="{2CCF6137-9FB0-4E87-BC2E-71C8F3B6825D}" presName="rootConnector" presStyleLbl="node3" presStyleIdx="9" presStyleCnt="12"/>
      <dgm:spPr/>
    </dgm:pt>
    <dgm:pt modelId="{38BD157A-FEBB-4079-9234-53E6EE0607EA}" type="pres">
      <dgm:prSet presAssocID="{2CCF6137-9FB0-4E87-BC2E-71C8F3B6825D}" presName="hierChild4" presStyleCnt="0"/>
      <dgm:spPr/>
    </dgm:pt>
    <dgm:pt modelId="{C676E38B-3E19-4E9E-8654-537BAF2161C2}" type="pres">
      <dgm:prSet presAssocID="{2CCF6137-9FB0-4E87-BC2E-71C8F3B6825D}" presName="hierChild5" presStyleCnt="0"/>
      <dgm:spPr/>
    </dgm:pt>
    <dgm:pt modelId="{19590610-0759-4F65-93EB-9B9906C323D6}" type="pres">
      <dgm:prSet presAssocID="{7B33B02C-1066-4C10-9C5F-5236EC37614C}" presName="Name37" presStyleLbl="parChTrans1D3" presStyleIdx="10" presStyleCnt="12"/>
      <dgm:spPr/>
    </dgm:pt>
    <dgm:pt modelId="{D68666AE-54FF-4569-A52C-9045B1E884EA}" type="pres">
      <dgm:prSet presAssocID="{BA4C7D96-EB7B-4BBB-80CF-40B3CFC0A33C}" presName="hierRoot2" presStyleCnt="0">
        <dgm:presLayoutVars>
          <dgm:hierBranch val="init"/>
        </dgm:presLayoutVars>
      </dgm:prSet>
      <dgm:spPr/>
    </dgm:pt>
    <dgm:pt modelId="{69730BF1-376E-4484-8B44-D4EBAF8212B4}" type="pres">
      <dgm:prSet presAssocID="{BA4C7D96-EB7B-4BBB-80CF-40B3CFC0A33C}" presName="rootComposite" presStyleCnt="0"/>
      <dgm:spPr/>
    </dgm:pt>
    <dgm:pt modelId="{4D7B2DCC-C192-4F6F-9B63-802518FA0527}" type="pres">
      <dgm:prSet presAssocID="{BA4C7D96-EB7B-4BBB-80CF-40B3CFC0A33C}" presName="rootText" presStyleLbl="node3" presStyleIdx="10" presStyleCnt="12">
        <dgm:presLayoutVars>
          <dgm:chPref val="3"/>
        </dgm:presLayoutVars>
      </dgm:prSet>
      <dgm:spPr/>
    </dgm:pt>
    <dgm:pt modelId="{A9D560E8-C965-423B-AE3E-225DD5ED95AD}" type="pres">
      <dgm:prSet presAssocID="{BA4C7D96-EB7B-4BBB-80CF-40B3CFC0A33C}" presName="rootConnector" presStyleLbl="node3" presStyleIdx="10" presStyleCnt="12"/>
      <dgm:spPr/>
    </dgm:pt>
    <dgm:pt modelId="{AD77EB75-9CA7-4756-9075-6A8FD3EF5890}" type="pres">
      <dgm:prSet presAssocID="{BA4C7D96-EB7B-4BBB-80CF-40B3CFC0A33C}" presName="hierChild4" presStyleCnt="0"/>
      <dgm:spPr/>
    </dgm:pt>
    <dgm:pt modelId="{E74182AB-9BDC-4E8A-B1EA-71BF4385FD33}" type="pres">
      <dgm:prSet presAssocID="{BA4C7D96-EB7B-4BBB-80CF-40B3CFC0A33C}" presName="hierChild5" presStyleCnt="0"/>
      <dgm:spPr/>
    </dgm:pt>
    <dgm:pt modelId="{92BCAFAA-76F1-4AE9-A40A-A9235A1BB81B}" type="pres">
      <dgm:prSet presAssocID="{220BCAB3-ACBA-44DF-BD2F-6DEADE51A686}" presName="Name37" presStyleLbl="parChTrans1D3" presStyleIdx="11" presStyleCnt="12"/>
      <dgm:spPr/>
    </dgm:pt>
    <dgm:pt modelId="{B139484A-EBCA-4250-AE52-6E313B487BE2}" type="pres">
      <dgm:prSet presAssocID="{E69EF918-E00D-4799-9063-0094F7A54821}" presName="hierRoot2" presStyleCnt="0">
        <dgm:presLayoutVars>
          <dgm:hierBranch val="init"/>
        </dgm:presLayoutVars>
      </dgm:prSet>
      <dgm:spPr/>
    </dgm:pt>
    <dgm:pt modelId="{63F5560E-0FB9-4060-B2FE-3B1F78B1F45A}" type="pres">
      <dgm:prSet presAssocID="{E69EF918-E00D-4799-9063-0094F7A54821}" presName="rootComposite" presStyleCnt="0"/>
      <dgm:spPr/>
    </dgm:pt>
    <dgm:pt modelId="{7E3D963D-C934-47A4-B11C-05CC4EBC31E9}" type="pres">
      <dgm:prSet presAssocID="{E69EF918-E00D-4799-9063-0094F7A54821}" presName="rootText" presStyleLbl="node3" presStyleIdx="11" presStyleCnt="12">
        <dgm:presLayoutVars>
          <dgm:chPref val="3"/>
        </dgm:presLayoutVars>
      </dgm:prSet>
      <dgm:spPr/>
    </dgm:pt>
    <dgm:pt modelId="{82188472-6781-4D71-ACC3-04845E01ED58}" type="pres">
      <dgm:prSet presAssocID="{E69EF918-E00D-4799-9063-0094F7A54821}" presName="rootConnector" presStyleLbl="node3" presStyleIdx="11" presStyleCnt="12"/>
      <dgm:spPr/>
    </dgm:pt>
    <dgm:pt modelId="{3D45E4D7-444A-4335-888E-1A3CF25D8107}" type="pres">
      <dgm:prSet presAssocID="{E69EF918-E00D-4799-9063-0094F7A54821}" presName="hierChild4" presStyleCnt="0"/>
      <dgm:spPr/>
    </dgm:pt>
    <dgm:pt modelId="{9BEF61FA-98DA-467F-A780-8FF7B6E0E865}" type="pres">
      <dgm:prSet presAssocID="{E69EF918-E00D-4799-9063-0094F7A54821}" presName="hierChild5" presStyleCnt="0"/>
      <dgm:spPr/>
    </dgm:pt>
    <dgm:pt modelId="{B9EAC4B0-ADDC-49E3-BAEC-A2DC46AB178E}" type="pres">
      <dgm:prSet presAssocID="{E9DF497B-4C34-45F4-A02D-37B2900C6AAB}" presName="hierChild5" presStyleCnt="0"/>
      <dgm:spPr/>
    </dgm:pt>
    <dgm:pt modelId="{525CE8CD-FDDB-4D49-B3CC-B44F592FE274}" type="pres">
      <dgm:prSet presAssocID="{7D8BCF44-F0A0-4F6F-93C4-2D3A8DA5CA19}" presName="hierChild3" presStyleCnt="0"/>
      <dgm:spPr/>
    </dgm:pt>
  </dgm:ptLst>
  <dgm:cxnLst>
    <dgm:cxn modelId="{75286100-CE1F-4634-B9A3-EC8E67DD8C84}" type="presOf" srcId="{3C97EBB6-33CF-4F7C-8C4F-AF7AC1B65775}" destId="{C6C83F65-FA1B-4008-AC21-211B412117FE}" srcOrd="0" destOrd="0" presId="urn:microsoft.com/office/officeart/2005/8/layout/orgChart1"/>
    <dgm:cxn modelId="{6285DE02-C355-4445-A8C4-4BBBA93DCDE9}" type="presOf" srcId="{68303A84-782D-4434-BCB5-4A571DEC9295}" destId="{5F2C8C5E-2F98-4430-9321-626ECF61A1B2}" srcOrd="0" destOrd="0" presId="urn:microsoft.com/office/officeart/2005/8/layout/orgChart1"/>
    <dgm:cxn modelId="{FB513903-CE20-4B6D-95D1-2C1FA7CF2B13}" type="presOf" srcId="{ACA0D330-B331-4BAC-8AE2-844D3CAA03A1}" destId="{EEB7FD84-BC82-49CB-8591-584F557BB4E5}" srcOrd="0" destOrd="0" presId="urn:microsoft.com/office/officeart/2005/8/layout/orgChart1"/>
    <dgm:cxn modelId="{C6757A03-613C-49A5-B849-1FF4188BE14E}" type="presOf" srcId="{40BC2468-B25D-4BFA-965C-449D1379FA4C}" destId="{767BDAA6-98F4-4D28-B81B-98D819ABC29F}" srcOrd="0" destOrd="0" presId="urn:microsoft.com/office/officeart/2005/8/layout/orgChart1"/>
    <dgm:cxn modelId="{4D56E415-1E32-460E-8EE1-B1782F9192CE}" type="presOf" srcId="{54BF5702-956B-481D-B2B7-C0D05728DCA2}" destId="{9AE989DC-FD22-4CF2-A01B-C5D2DC9573BE}" srcOrd="1" destOrd="0" presId="urn:microsoft.com/office/officeart/2005/8/layout/orgChart1"/>
    <dgm:cxn modelId="{D2042516-3DD5-49BC-ABE0-18B68AA8F048}" type="presOf" srcId="{E39C9ABF-D2B8-411D-9DA8-395033F9D46F}" destId="{8E345AA7-6247-4C91-A77A-BE9FD80557D0}" srcOrd="0" destOrd="0" presId="urn:microsoft.com/office/officeart/2005/8/layout/orgChart1"/>
    <dgm:cxn modelId="{D3646122-8328-496A-A282-908A3E051280}" type="presOf" srcId="{5BB05EDB-D27B-4673-8A73-D73CBEBDFE8E}" destId="{2E8169BF-12B2-4CC3-8025-09E59807AAD9}" srcOrd="0" destOrd="0" presId="urn:microsoft.com/office/officeart/2005/8/layout/orgChart1"/>
    <dgm:cxn modelId="{CB9B9B27-F73B-4D12-9731-1AFC010B829B}" srcId="{27B70312-702E-4439-9DB9-DCF8162CB30B}" destId="{54BF5702-956B-481D-B2B7-C0D05728DCA2}" srcOrd="1" destOrd="0" parTransId="{4F90D842-1EC1-462F-8537-994B2060250D}" sibTransId="{9EC6366C-76E4-4757-AEF4-C8DE6556D5A1}"/>
    <dgm:cxn modelId="{AF218830-F379-4167-A5E2-2ABB0FF8F6EA}" type="presOf" srcId="{F17166AB-ECCE-4F97-902D-4B21464AC3F8}" destId="{675C9E3B-8E5A-4F34-951B-FEA57906CBF0}" srcOrd="0" destOrd="0" presId="urn:microsoft.com/office/officeart/2005/8/layout/orgChart1"/>
    <dgm:cxn modelId="{3706883B-DF79-4C28-93B7-9F2D444AAA80}" type="presOf" srcId="{5D7E7F07-9D66-43D4-B82B-E00048E11557}" destId="{C7467908-BA0D-42B6-B61F-FCF4ECC3378E}" srcOrd="0" destOrd="0" presId="urn:microsoft.com/office/officeart/2005/8/layout/orgChart1"/>
    <dgm:cxn modelId="{2B53D13B-3C10-48FE-A502-7D77F54EB9A4}" srcId="{7D8BCF44-F0A0-4F6F-93C4-2D3A8DA5CA19}" destId="{27B70312-702E-4439-9DB9-DCF8162CB30B}" srcOrd="1" destOrd="0" parTransId="{343CBE4D-BFCD-46C4-B7C1-2151A267BEFE}" sibTransId="{82384D10-6ED9-42F0-A78C-09ECC0CD5519}"/>
    <dgm:cxn modelId="{ADFC573D-CAC7-42D9-A0AE-0A2651A650BF}" type="presOf" srcId="{54BF5702-956B-481D-B2B7-C0D05728DCA2}" destId="{ED505BC0-636F-405C-B650-9574F06A535A}" srcOrd="0" destOrd="0" presId="urn:microsoft.com/office/officeart/2005/8/layout/orgChart1"/>
    <dgm:cxn modelId="{6587C340-4F85-4BB9-9AE3-093F3093773A}" type="presOf" srcId="{E69EF918-E00D-4799-9063-0094F7A54821}" destId="{7E3D963D-C934-47A4-B11C-05CC4EBC31E9}" srcOrd="0" destOrd="0" presId="urn:microsoft.com/office/officeart/2005/8/layout/orgChart1"/>
    <dgm:cxn modelId="{2013685C-69A9-4078-94F8-AC0C1C78120F}" type="presOf" srcId="{F17166AB-ECCE-4F97-902D-4B21464AC3F8}" destId="{D885DB3D-7107-4DB5-A2DA-8485769E9D7F}" srcOrd="1" destOrd="0" presId="urn:microsoft.com/office/officeart/2005/8/layout/orgChart1"/>
    <dgm:cxn modelId="{0F5E545C-9FCD-48DD-B7FD-E86E2A469C82}" srcId="{E1A34463-A9EA-4677-BF0D-A1CE70538C1E}" destId="{3C97EBB6-33CF-4F7C-8C4F-AF7AC1B65775}" srcOrd="2" destOrd="0" parTransId="{ACA0D330-B331-4BAC-8AE2-844D3CAA03A1}" sibTransId="{434B966C-BE24-4DC7-B95A-D61B1F391445}"/>
    <dgm:cxn modelId="{D2DC4843-AD9A-4296-9E4C-FC17EB0C125F}" type="presOf" srcId="{5D7E7F07-9D66-43D4-B82B-E00048E11557}" destId="{34603390-AE99-4801-A647-25A9F5CFDC2A}" srcOrd="1" destOrd="0" presId="urn:microsoft.com/office/officeart/2005/8/layout/orgChart1"/>
    <dgm:cxn modelId="{235D3748-E443-4BCF-BF12-AE4B4D55F1BF}" srcId="{7D8BCF44-F0A0-4F6F-93C4-2D3A8DA5CA19}" destId="{E1A34463-A9EA-4677-BF0D-A1CE70538C1E}" srcOrd="0" destOrd="0" parTransId="{259F1ECE-2C6C-44EF-AE10-C68896FFCF27}" sibTransId="{6746411E-7BF3-4B9D-867F-7AED79198DD3}"/>
    <dgm:cxn modelId="{349E6B6A-A97D-4CE9-B859-FB24C4B0CFB2}" srcId="{27B70312-702E-4439-9DB9-DCF8162CB30B}" destId="{E39C9ABF-D2B8-411D-9DA8-395033F9D46F}" srcOrd="3" destOrd="0" parTransId="{B0DAE1A8-F499-4A69-B6BF-C9AC2A11E209}" sibTransId="{69A15C43-61F6-426F-8FDD-EB756EE284A0}"/>
    <dgm:cxn modelId="{9F0CA66D-ADD6-48C6-B930-F2C90C502BB0}" srcId="{7D8BCF44-F0A0-4F6F-93C4-2D3A8DA5CA19}" destId="{E9DF497B-4C34-45F4-A02D-37B2900C6AAB}" srcOrd="2" destOrd="0" parTransId="{165F15F1-3BDB-4485-BE78-DB3644E91816}" sibTransId="{EE264C84-C1C5-46A2-BFC8-8C4713659F24}"/>
    <dgm:cxn modelId="{E2C6AA4E-E30D-4181-8E02-C2955E31E411}" type="presOf" srcId="{095C5A6C-58AB-4BE2-9BE5-BFA51793FCEC}" destId="{3612FE5D-22CC-4997-A430-B54FA6EE27FC}" srcOrd="1" destOrd="0" presId="urn:microsoft.com/office/officeart/2005/8/layout/orgChart1"/>
    <dgm:cxn modelId="{6A32F84F-7C77-4679-BBA9-D96F45946F4D}" type="presOf" srcId="{BA4C7D96-EB7B-4BBB-80CF-40B3CFC0A33C}" destId="{A9D560E8-C965-423B-AE3E-225DD5ED95AD}" srcOrd="1" destOrd="0" presId="urn:microsoft.com/office/officeart/2005/8/layout/orgChart1"/>
    <dgm:cxn modelId="{ABA30E74-585E-4816-861F-206747FE9A99}" type="presOf" srcId="{0434B933-8E67-4586-A831-1B142F85C173}" destId="{876AEADB-97B3-4461-B257-1DCFC4816AFC}" srcOrd="0" destOrd="0" presId="urn:microsoft.com/office/officeart/2005/8/layout/orgChart1"/>
    <dgm:cxn modelId="{FD85A655-43D2-4210-81A6-EB3E6E3B4C5B}" type="presOf" srcId="{CF83E70D-F7FE-4C99-8E4A-C076BDD5C608}" destId="{8A001D08-8124-4A7A-9745-BCB9FD112748}" srcOrd="0" destOrd="0" presId="urn:microsoft.com/office/officeart/2005/8/layout/orgChart1"/>
    <dgm:cxn modelId="{84E2A258-B384-4B27-9529-6699236D0C5B}" type="presOf" srcId="{FD9C39AB-A517-4C2E-81B0-14206E21BF1D}" destId="{B504579A-EEAF-4A37-A327-8A0EEEB2A5ED}" srcOrd="0" destOrd="0" presId="urn:microsoft.com/office/officeart/2005/8/layout/orgChart1"/>
    <dgm:cxn modelId="{59E84B79-3087-4DEB-A400-2CC6845F166F}" type="presOf" srcId="{5CC36744-1EB9-4004-8E41-668FDF2F38B7}" destId="{FD8200BE-A50C-4CF6-BBA0-3C358C4E1D4D}" srcOrd="1" destOrd="0" presId="urn:microsoft.com/office/officeart/2005/8/layout/orgChart1"/>
    <dgm:cxn modelId="{B26F517A-4FB8-4F0B-B57D-C5A98CDCB576}" type="presOf" srcId="{259F1ECE-2C6C-44EF-AE10-C68896FFCF27}" destId="{162AFB10-11CA-4837-9D8A-D90527438A3E}" srcOrd="0" destOrd="0" presId="urn:microsoft.com/office/officeart/2005/8/layout/orgChart1"/>
    <dgm:cxn modelId="{DAA28F82-BEB2-4F4F-BD96-0A2B05A3E5E7}" srcId="{E9DF497B-4C34-45F4-A02D-37B2900C6AAB}" destId="{E69EF918-E00D-4799-9063-0094F7A54821}" srcOrd="2" destOrd="0" parTransId="{220BCAB3-ACBA-44DF-BD2F-6DEADE51A686}" sibTransId="{2BC2FAE7-0170-4F03-8853-2E256195D44A}"/>
    <dgm:cxn modelId="{E6CB8783-9145-4776-8DCE-5130FB5E3E5D}" type="presOf" srcId="{5CC36744-1EB9-4004-8E41-668FDF2F38B7}" destId="{5FE01122-1639-47BB-9C4D-1C030927BF2B}" srcOrd="0" destOrd="0" presId="urn:microsoft.com/office/officeart/2005/8/layout/orgChart1"/>
    <dgm:cxn modelId="{B7E73489-153D-4BA8-9B50-E167F917D132}" srcId="{27B70312-702E-4439-9DB9-DCF8162CB30B}" destId="{D4754317-7F0E-4736-A65F-0A01F5A8DC86}" srcOrd="4" destOrd="0" parTransId="{80814571-3DF6-4AE5-A7DA-FE8C2D26BC2C}" sibTransId="{7C4C1300-5065-40D3-91D0-4C823B525FF3}"/>
    <dgm:cxn modelId="{853F6389-4581-4EED-BA1A-F2780CFF1D3C}" srcId="{27B70312-702E-4439-9DB9-DCF8162CB30B}" destId="{5CC36744-1EB9-4004-8E41-668FDF2F38B7}" srcOrd="2" destOrd="0" parTransId="{6386F67C-DE63-41BA-ADD7-8235C8990432}" sibTransId="{E430D48D-D175-45DE-90AB-CA12A57B666A}"/>
    <dgm:cxn modelId="{424A998B-C841-4FDA-9C7F-A9302AA293C4}" type="presOf" srcId="{E1A34463-A9EA-4677-BF0D-A1CE70538C1E}" destId="{45A1AA69-67A7-4C1F-851C-F78B72944090}" srcOrd="1" destOrd="0" presId="urn:microsoft.com/office/officeart/2005/8/layout/orgChart1"/>
    <dgm:cxn modelId="{0D6CD290-013A-4185-AC0B-83EC5574C4D5}" type="presOf" srcId="{6386F67C-DE63-41BA-ADD7-8235C8990432}" destId="{BEB6DC01-4E02-4D7A-92AE-5F3EDAFE5A15}" srcOrd="0" destOrd="0" presId="urn:microsoft.com/office/officeart/2005/8/layout/orgChart1"/>
    <dgm:cxn modelId="{C311E390-9365-423C-B96E-329813F51A0B}" type="presOf" srcId="{FD9C39AB-A517-4C2E-81B0-14206E21BF1D}" destId="{414EEE12-7E20-4992-9A37-6E8A493A55DC}" srcOrd="1" destOrd="0" presId="urn:microsoft.com/office/officeart/2005/8/layout/orgChart1"/>
    <dgm:cxn modelId="{AB5A59A0-95AA-4402-B648-CAAA48A9D513}" type="presOf" srcId="{7D8BCF44-F0A0-4F6F-93C4-2D3A8DA5CA19}" destId="{6F856D57-FCC6-4FAD-9973-097C06FDF2DD}" srcOrd="0" destOrd="0" presId="urn:microsoft.com/office/officeart/2005/8/layout/orgChart1"/>
    <dgm:cxn modelId="{B327F8A4-1AC5-4ECF-8A96-613C28DBBF6D}" srcId="{27B70312-702E-4439-9DB9-DCF8162CB30B}" destId="{5D7E7F07-9D66-43D4-B82B-E00048E11557}" srcOrd="0" destOrd="0" parTransId="{7844C62A-0026-4632-9A9A-CB65612E6C5F}" sibTransId="{8D061E7B-E579-4477-9A26-4958B31A8570}"/>
    <dgm:cxn modelId="{FD503DA5-D5C1-4FC0-AE95-6C9AC9065D44}" type="presOf" srcId="{7844C62A-0026-4632-9A9A-CB65612E6C5F}" destId="{1286616E-B08E-4754-9AE2-B798C8CFB12F}" srcOrd="0" destOrd="0" presId="urn:microsoft.com/office/officeart/2005/8/layout/orgChart1"/>
    <dgm:cxn modelId="{67CEB2A6-7C7F-4541-9D00-8297B19B65B9}" type="presOf" srcId="{D4754317-7F0E-4736-A65F-0A01F5A8DC86}" destId="{D26F4FF7-1448-46DA-A2C7-775D4BCD884B}" srcOrd="0" destOrd="0" presId="urn:microsoft.com/office/officeart/2005/8/layout/orgChart1"/>
    <dgm:cxn modelId="{21B39FAD-37DF-4C66-85C3-A7D3A890E3F6}" type="presOf" srcId="{D4754317-7F0E-4736-A65F-0A01F5A8DC86}" destId="{CE814676-5ECC-4C01-9598-10CA813707EE}" srcOrd="1" destOrd="0" presId="urn:microsoft.com/office/officeart/2005/8/layout/orgChart1"/>
    <dgm:cxn modelId="{B52C2CB1-BFBB-4C68-AD68-75D92AFFE0C0}" type="presOf" srcId="{E69EF918-E00D-4799-9063-0094F7A54821}" destId="{82188472-6781-4D71-ACC3-04845E01ED58}" srcOrd="1" destOrd="0" presId="urn:microsoft.com/office/officeart/2005/8/layout/orgChart1"/>
    <dgm:cxn modelId="{51D2B5B1-8A3B-4CCA-A11C-656225CEE68C}" type="presOf" srcId="{7D8BCF44-F0A0-4F6F-93C4-2D3A8DA5CA19}" destId="{14107191-53E3-4593-B84D-CBF123023FFF}" srcOrd="1" destOrd="0" presId="urn:microsoft.com/office/officeart/2005/8/layout/orgChart1"/>
    <dgm:cxn modelId="{10224CB5-97BE-4D82-97E1-9617662BD416}" srcId="{E1A34463-A9EA-4677-BF0D-A1CE70538C1E}" destId="{095C5A6C-58AB-4BE2-9BE5-BFA51793FCEC}" srcOrd="1" destOrd="0" parTransId="{40BC2468-B25D-4BFA-965C-449D1379FA4C}" sibTransId="{875282AF-C178-4567-B768-806452EBE707}"/>
    <dgm:cxn modelId="{FC777DBD-7CAE-4DDF-8794-905F334A1500}" type="presOf" srcId="{4F90D842-1EC1-462F-8537-994B2060250D}" destId="{7054782C-EF0E-4FA0-BBDA-028B0097CEBA}" srcOrd="0" destOrd="0" presId="urn:microsoft.com/office/officeart/2005/8/layout/orgChart1"/>
    <dgm:cxn modelId="{0E80DDBE-8688-4637-B7FB-38C3EC3DC933}" type="presOf" srcId="{095C5A6C-58AB-4BE2-9BE5-BFA51793FCEC}" destId="{C924005A-3DB6-4DF7-9B9F-AE55308D9FF7}" srcOrd="0" destOrd="0" presId="urn:microsoft.com/office/officeart/2005/8/layout/orgChart1"/>
    <dgm:cxn modelId="{6385EDC1-16E7-4FA1-9F28-A3FA0375650D}" type="presOf" srcId="{343CBE4D-BFCD-46C4-B7C1-2151A267BEFE}" destId="{B63BC181-38CE-4D65-B610-988A072646C0}" srcOrd="0" destOrd="0" presId="urn:microsoft.com/office/officeart/2005/8/layout/orgChart1"/>
    <dgm:cxn modelId="{F24537C3-94E0-4BFF-86ED-2364476681AB}" type="presOf" srcId="{3C97EBB6-33CF-4F7C-8C4F-AF7AC1B65775}" destId="{1C8407F6-F400-4769-BDFA-E2C35DBD5734}" srcOrd="1" destOrd="0" presId="urn:microsoft.com/office/officeart/2005/8/layout/orgChart1"/>
    <dgm:cxn modelId="{ED0B9DC3-5D05-48C1-ADD0-AF5589231969}" type="presOf" srcId="{E9DF497B-4C34-45F4-A02D-37B2900C6AAB}" destId="{8EFE359C-E587-4950-A364-FDC91424998B}" srcOrd="1" destOrd="0" presId="urn:microsoft.com/office/officeart/2005/8/layout/orgChart1"/>
    <dgm:cxn modelId="{C8DE5FC4-3823-4AE2-8AEF-899A1244C506}" type="presOf" srcId="{E39C9ABF-D2B8-411D-9DA8-395033F9D46F}" destId="{C7DD7092-3F9F-48E0-95BE-D113FFA8D674}" srcOrd="1" destOrd="0" presId="urn:microsoft.com/office/officeart/2005/8/layout/orgChart1"/>
    <dgm:cxn modelId="{F4DA87C8-F280-454F-9ACA-C6090910EC60}" type="presOf" srcId="{165F15F1-3BDB-4485-BE78-DB3644E91816}" destId="{85E73B8C-582C-419A-BEB4-D3DD02B850B4}" srcOrd="0" destOrd="0" presId="urn:microsoft.com/office/officeart/2005/8/layout/orgChart1"/>
    <dgm:cxn modelId="{2E9EF2C9-BC6C-4B61-A712-FBC6FC0B172E}" type="presOf" srcId="{7B33B02C-1066-4C10-9C5F-5236EC37614C}" destId="{19590610-0759-4F65-93EB-9B9906C323D6}" srcOrd="0" destOrd="0" presId="urn:microsoft.com/office/officeart/2005/8/layout/orgChart1"/>
    <dgm:cxn modelId="{220C38CD-9C5A-48BD-8EF9-66A630D45801}" srcId="{E9DF497B-4C34-45F4-A02D-37B2900C6AAB}" destId="{2CCF6137-9FB0-4E87-BC2E-71C8F3B6825D}" srcOrd="0" destOrd="0" parTransId="{5BB05EDB-D27B-4673-8A73-D73CBEBDFE8E}" sibTransId="{F3AF7B29-546E-4B03-81EC-73369D543F88}"/>
    <dgm:cxn modelId="{1365C3D3-CD92-4725-89BC-0259E2E5FE2B}" type="presOf" srcId="{2CCF6137-9FB0-4E87-BC2E-71C8F3B6825D}" destId="{CFCB030D-C4B1-4FDA-BA88-C11C71320506}" srcOrd="0" destOrd="0" presId="urn:microsoft.com/office/officeart/2005/8/layout/orgChart1"/>
    <dgm:cxn modelId="{4CD1A0D7-E3E7-4326-BC61-85D5E75001B6}" type="presOf" srcId="{E9DF497B-4C34-45F4-A02D-37B2900C6AAB}" destId="{752255B5-D523-4F44-A0B4-7B6F7396D8E1}" srcOrd="0" destOrd="0" presId="urn:microsoft.com/office/officeart/2005/8/layout/orgChart1"/>
    <dgm:cxn modelId="{8BD6A7DE-1275-4C0B-8010-710F94959826}" type="presOf" srcId="{27B70312-702E-4439-9DB9-DCF8162CB30B}" destId="{432E5F11-0B5A-403B-85BC-C182836E2C39}" srcOrd="0" destOrd="0" presId="urn:microsoft.com/office/officeart/2005/8/layout/orgChart1"/>
    <dgm:cxn modelId="{D70337E1-C216-448E-BC74-FF448793D499}" type="presOf" srcId="{BA4C7D96-EB7B-4BBB-80CF-40B3CFC0A33C}" destId="{4D7B2DCC-C192-4F6F-9B63-802518FA0527}" srcOrd="0" destOrd="0" presId="urn:microsoft.com/office/officeart/2005/8/layout/orgChart1"/>
    <dgm:cxn modelId="{5F44C7E4-CF95-4BCF-85B1-A97CBC70D366}" type="presOf" srcId="{2CCF6137-9FB0-4E87-BC2E-71C8F3B6825D}" destId="{C5475A78-02AE-4E59-97FC-A6193FEEF6ED}" srcOrd="1" destOrd="0" presId="urn:microsoft.com/office/officeart/2005/8/layout/orgChart1"/>
    <dgm:cxn modelId="{7EE419E6-72C8-4B67-9025-033E9667463D}" type="presOf" srcId="{B0DAE1A8-F499-4A69-B6BF-C9AC2A11E209}" destId="{D2FD08FC-76B6-48E9-9BB2-97A1A1387BC2}" srcOrd="0" destOrd="0" presId="urn:microsoft.com/office/officeart/2005/8/layout/orgChart1"/>
    <dgm:cxn modelId="{85C6FEE9-24B5-4DD2-A7E0-9A1117519C6A}" srcId="{E9DF497B-4C34-45F4-A02D-37B2900C6AAB}" destId="{BA4C7D96-EB7B-4BBB-80CF-40B3CFC0A33C}" srcOrd="1" destOrd="0" parTransId="{7B33B02C-1066-4C10-9C5F-5236EC37614C}" sibTransId="{A28D13F4-196F-4E3C-B571-F91D6B657151}"/>
    <dgm:cxn modelId="{1031AFEA-A7DF-406E-9127-A9C1F35D1628}" srcId="{CF83E70D-F7FE-4C99-8E4A-C076BDD5C608}" destId="{7D8BCF44-F0A0-4F6F-93C4-2D3A8DA5CA19}" srcOrd="0" destOrd="0" parTransId="{54D80D39-F741-473B-93DB-FF61E5E73C18}" sibTransId="{54899F34-B8DF-48F4-967F-2E60C76A329B}"/>
    <dgm:cxn modelId="{EC79C4EA-A75D-4FDC-BB54-3061A88DD052}" type="presOf" srcId="{27B70312-702E-4439-9DB9-DCF8162CB30B}" destId="{1D99B520-C5EC-4191-B69C-D1042A2D9B23}" srcOrd="1" destOrd="0" presId="urn:microsoft.com/office/officeart/2005/8/layout/orgChart1"/>
    <dgm:cxn modelId="{DDF9D4EE-B38D-4AF3-B43E-A793E7B9C928}" type="presOf" srcId="{80814571-3DF6-4AE5-A7DA-FE8C2D26BC2C}" destId="{1E076F4E-F15B-431E-8EB1-3CC28C7CEEF2}" srcOrd="0" destOrd="0" presId="urn:microsoft.com/office/officeart/2005/8/layout/orgChart1"/>
    <dgm:cxn modelId="{D63CB0F0-E730-48A8-B5B6-48A73DCE7C13}" srcId="{E1A34463-A9EA-4677-BF0D-A1CE70538C1E}" destId="{FD9C39AB-A517-4C2E-81B0-14206E21BF1D}" srcOrd="0" destOrd="0" parTransId="{0434B933-8E67-4586-A831-1B142F85C173}" sibTransId="{25BC369F-5183-4A5F-9B3F-DDF5B3458E44}"/>
    <dgm:cxn modelId="{27F3C0F6-2A36-463C-A188-F0A22739BB81}" type="presOf" srcId="{E1A34463-A9EA-4677-BF0D-A1CE70538C1E}" destId="{C614EE81-EBBA-4E6E-A571-74C4F30723C8}" srcOrd="0" destOrd="0" presId="urn:microsoft.com/office/officeart/2005/8/layout/orgChart1"/>
    <dgm:cxn modelId="{7C00FAFD-BCDD-4746-8DE3-53BAA00CD25F}" type="presOf" srcId="{220BCAB3-ACBA-44DF-BD2F-6DEADE51A686}" destId="{92BCAFAA-76F1-4AE9-A40A-A9235A1BB81B}" srcOrd="0" destOrd="0" presId="urn:microsoft.com/office/officeart/2005/8/layout/orgChart1"/>
    <dgm:cxn modelId="{EBD4FDFF-FFF6-4682-A690-D1C6FF6A17B0}" srcId="{E1A34463-A9EA-4677-BF0D-A1CE70538C1E}" destId="{F17166AB-ECCE-4F97-902D-4B21464AC3F8}" srcOrd="3" destOrd="0" parTransId="{68303A84-782D-4434-BCB5-4A571DEC9295}" sibTransId="{181EE7BF-EF52-49D4-988C-E2B6777E311F}"/>
    <dgm:cxn modelId="{9229A1EB-C9EC-48FA-8E6B-62F9AAA7618D}" type="presParOf" srcId="{8A001D08-8124-4A7A-9745-BCB9FD112748}" destId="{298F7A15-4E53-44CA-BC64-08FFD7797577}" srcOrd="0" destOrd="0" presId="urn:microsoft.com/office/officeart/2005/8/layout/orgChart1"/>
    <dgm:cxn modelId="{E4EB9D25-9943-4AC7-B12E-7676F6AC475C}" type="presParOf" srcId="{298F7A15-4E53-44CA-BC64-08FFD7797577}" destId="{2144D205-4B5E-482B-96FF-09DD3133291B}" srcOrd="0" destOrd="0" presId="urn:microsoft.com/office/officeart/2005/8/layout/orgChart1"/>
    <dgm:cxn modelId="{21ED1F09-8919-4060-A4C3-71FA5D676EBB}" type="presParOf" srcId="{2144D205-4B5E-482B-96FF-09DD3133291B}" destId="{6F856D57-FCC6-4FAD-9973-097C06FDF2DD}" srcOrd="0" destOrd="0" presId="urn:microsoft.com/office/officeart/2005/8/layout/orgChart1"/>
    <dgm:cxn modelId="{F1CE216F-E6CA-4403-8973-31928FEE766A}" type="presParOf" srcId="{2144D205-4B5E-482B-96FF-09DD3133291B}" destId="{14107191-53E3-4593-B84D-CBF123023FFF}" srcOrd="1" destOrd="0" presId="urn:microsoft.com/office/officeart/2005/8/layout/orgChart1"/>
    <dgm:cxn modelId="{77BF9EE6-0186-49E6-BD20-B365F7E56DCF}" type="presParOf" srcId="{298F7A15-4E53-44CA-BC64-08FFD7797577}" destId="{4F15D387-25FD-457B-B58D-FF60145B1EB4}" srcOrd="1" destOrd="0" presId="urn:microsoft.com/office/officeart/2005/8/layout/orgChart1"/>
    <dgm:cxn modelId="{A5B78D19-5259-419B-A4B5-1508955D0DA3}" type="presParOf" srcId="{4F15D387-25FD-457B-B58D-FF60145B1EB4}" destId="{162AFB10-11CA-4837-9D8A-D90527438A3E}" srcOrd="0" destOrd="0" presId="urn:microsoft.com/office/officeart/2005/8/layout/orgChart1"/>
    <dgm:cxn modelId="{ADDE2B3D-6FD6-4BF7-A117-9FC92AF835E3}" type="presParOf" srcId="{4F15D387-25FD-457B-B58D-FF60145B1EB4}" destId="{8EF56981-2EDD-4EFF-93CA-3BB95572585C}" srcOrd="1" destOrd="0" presId="urn:microsoft.com/office/officeart/2005/8/layout/orgChart1"/>
    <dgm:cxn modelId="{B97069D2-0454-4590-A2C6-506A582F3CCA}" type="presParOf" srcId="{8EF56981-2EDD-4EFF-93CA-3BB95572585C}" destId="{3C348AC2-47DB-4556-AA13-5A0FE791F715}" srcOrd="0" destOrd="0" presId="urn:microsoft.com/office/officeart/2005/8/layout/orgChart1"/>
    <dgm:cxn modelId="{F86DD7C8-DB8C-4B99-92B3-E3AF53D9C2B8}" type="presParOf" srcId="{3C348AC2-47DB-4556-AA13-5A0FE791F715}" destId="{C614EE81-EBBA-4E6E-A571-74C4F30723C8}" srcOrd="0" destOrd="0" presId="urn:microsoft.com/office/officeart/2005/8/layout/orgChart1"/>
    <dgm:cxn modelId="{AF38B2F1-6965-4262-B76F-0358CBF7273F}" type="presParOf" srcId="{3C348AC2-47DB-4556-AA13-5A0FE791F715}" destId="{45A1AA69-67A7-4C1F-851C-F78B72944090}" srcOrd="1" destOrd="0" presId="urn:microsoft.com/office/officeart/2005/8/layout/orgChart1"/>
    <dgm:cxn modelId="{16CFB713-877A-419C-92E7-02CF8EC33BED}" type="presParOf" srcId="{8EF56981-2EDD-4EFF-93CA-3BB95572585C}" destId="{5B830CEE-E771-4B04-BBE6-ACB8E6BEBF36}" srcOrd="1" destOrd="0" presId="urn:microsoft.com/office/officeart/2005/8/layout/orgChart1"/>
    <dgm:cxn modelId="{154B2F67-B84D-4CB7-84DF-327B037C4010}" type="presParOf" srcId="{5B830CEE-E771-4B04-BBE6-ACB8E6BEBF36}" destId="{876AEADB-97B3-4461-B257-1DCFC4816AFC}" srcOrd="0" destOrd="0" presId="urn:microsoft.com/office/officeart/2005/8/layout/orgChart1"/>
    <dgm:cxn modelId="{0FDA0D37-4414-4482-A730-9873246C6890}" type="presParOf" srcId="{5B830CEE-E771-4B04-BBE6-ACB8E6BEBF36}" destId="{2A774860-DE1D-4AEE-B90E-52B395DCBCD1}" srcOrd="1" destOrd="0" presId="urn:microsoft.com/office/officeart/2005/8/layout/orgChart1"/>
    <dgm:cxn modelId="{11A149F1-B5E8-4087-8C7B-E38F91456B49}" type="presParOf" srcId="{2A774860-DE1D-4AEE-B90E-52B395DCBCD1}" destId="{5751FF15-D4CF-40AC-B7EA-F8CB137FC018}" srcOrd="0" destOrd="0" presId="urn:microsoft.com/office/officeart/2005/8/layout/orgChart1"/>
    <dgm:cxn modelId="{3D410361-2819-4572-8CCF-063E8D472628}" type="presParOf" srcId="{5751FF15-D4CF-40AC-B7EA-F8CB137FC018}" destId="{B504579A-EEAF-4A37-A327-8A0EEEB2A5ED}" srcOrd="0" destOrd="0" presId="urn:microsoft.com/office/officeart/2005/8/layout/orgChart1"/>
    <dgm:cxn modelId="{0275795B-8D82-45D1-A39F-6B30EB59CC26}" type="presParOf" srcId="{5751FF15-D4CF-40AC-B7EA-F8CB137FC018}" destId="{414EEE12-7E20-4992-9A37-6E8A493A55DC}" srcOrd="1" destOrd="0" presId="urn:microsoft.com/office/officeart/2005/8/layout/orgChart1"/>
    <dgm:cxn modelId="{F9CD940B-7D87-45F8-B665-562BA26C84C2}" type="presParOf" srcId="{2A774860-DE1D-4AEE-B90E-52B395DCBCD1}" destId="{4E338E74-4B46-476F-B91D-A6E0401DCD49}" srcOrd="1" destOrd="0" presId="urn:microsoft.com/office/officeart/2005/8/layout/orgChart1"/>
    <dgm:cxn modelId="{C7CE173E-B293-491B-BEE8-0025D71ED283}" type="presParOf" srcId="{2A774860-DE1D-4AEE-B90E-52B395DCBCD1}" destId="{E43A947C-26B8-4359-8040-6A6396A33975}" srcOrd="2" destOrd="0" presId="urn:microsoft.com/office/officeart/2005/8/layout/orgChart1"/>
    <dgm:cxn modelId="{8A3DDDF4-3578-4A78-8643-C8E8D12F1C07}" type="presParOf" srcId="{5B830CEE-E771-4B04-BBE6-ACB8E6BEBF36}" destId="{767BDAA6-98F4-4D28-B81B-98D819ABC29F}" srcOrd="2" destOrd="0" presId="urn:microsoft.com/office/officeart/2005/8/layout/orgChart1"/>
    <dgm:cxn modelId="{21C68418-6831-4361-BF6F-690AE2C7E3FF}" type="presParOf" srcId="{5B830CEE-E771-4B04-BBE6-ACB8E6BEBF36}" destId="{C76A2FD8-F9A1-499A-B0F4-5CD23A10651D}" srcOrd="3" destOrd="0" presId="urn:microsoft.com/office/officeart/2005/8/layout/orgChart1"/>
    <dgm:cxn modelId="{7BBD4E86-1F84-4602-B53A-9C2DE487722A}" type="presParOf" srcId="{C76A2FD8-F9A1-499A-B0F4-5CD23A10651D}" destId="{43C02236-2708-40F9-8C41-D208642296FA}" srcOrd="0" destOrd="0" presId="urn:microsoft.com/office/officeart/2005/8/layout/orgChart1"/>
    <dgm:cxn modelId="{ACE150DB-09F8-468E-BB56-6C846B4ED8E5}" type="presParOf" srcId="{43C02236-2708-40F9-8C41-D208642296FA}" destId="{C924005A-3DB6-4DF7-9B9F-AE55308D9FF7}" srcOrd="0" destOrd="0" presId="urn:microsoft.com/office/officeart/2005/8/layout/orgChart1"/>
    <dgm:cxn modelId="{CF270DF2-262A-45C3-9CBE-2E336E06137C}" type="presParOf" srcId="{43C02236-2708-40F9-8C41-D208642296FA}" destId="{3612FE5D-22CC-4997-A430-B54FA6EE27FC}" srcOrd="1" destOrd="0" presId="urn:microsoft.com/office/officeart/2005/8/layout/orgChart1"/>
    <dgm:cxn modelId="{AC2A7300-1DB9-4C2B-A384-DFE81AB241DD}" type="presParOf" srcId="{C76A2FD8-F9A1-499A-B0F4-5CD23A10651D}" destId="{E4C8566D-3C8A-4BCB-B297-05A009C16670}" srcOrd="1" destOrd="0" presId="urn:microsoft.com/office/officeart/2005/8/layout/orgChart1"/>
    <dgm:cxn modelId="{B4AD2EF3-80A1-439B-B7AF-B041D4F4649A}" type="presParOf" srcId="{C76A2FD8-F9A1-499A-B0F4-5CD23A10651D}" destId="{975926B9-0638-4B71-96D1-A97E89B91A60}" srcOrd="2" destOrd="0" presId="urn:microsoft.com/office/officeart/2005/8/layout/orgChart1"/>
    <dgm:cxn modelId="{8B2137D8-FF18-4C3F-B476-1895CC7B1898}" type="presParOf" srcId="{5B830CEE-E771-4B04-BBE6-ACB8E6BEBF36}" destId="{EEB7FD84-BC82-49CB-8591-584F557BB4E5}" srcOrd="4" destOrd="0" presId="urn:microsoft.com/office/officeart/2005/8/layout/orgChart1"/>
    <dgm:cxn modelId="{48BC7D95-D0F7-41BF-A74F-99D0F32F3C19}" type="presParOf" srcId="{5B830CEE-E771-4B04-BBE6-ACB8E6BEBF36}" destId="{4EFCF5AA-BE23-4ED3-81C6-46D42F4EAE6C}" srcOrd="5" destOrd="0" presId="urn:microsoft.com/office/officeart/2005/8/layout/orgChart1"/>
    <dgm:cxn modelId="{6D75BBB9-50AE-4628-B548-C689A0E9CF2B}" type="presParOf" srcId="{4EFCF5AA-BE23-4ED3-81C6-46D42F4EAE6C}" destId="{76DCD7F5-8592-4270-B50A-CAD234EF12A6}" srcOrd="0" destOrd="0" presId="urn:microsoft.com/office/officeart/2005/8/layout/orgChart1"/>
    <dgm:cxn modelId="{D0C448A4-2423-4DAF-AF38-CF13A30A56BD}" type="presParOf" srcId="{76DCD7F5-8592-4270-B50A-CAD234EF12A6}" destId="{C6C83F65-FA1B-4008-AC21-211B412117FE}" srcOrd="0" destOrd="0" presId="urn:microsoft.com/office/officeart/2005/8/layout/orgChart1"/>
    <dgm:cxn modelId="{506FF5E2-F0D4-42A0-A7E7-325AA42E6608}" type="presParOf" srcId="{76DCD7F5-8592-4270-B50A-CAD234EF12A6}" destId="{1C8407F6-F400-4769-BDFA-E2C35DBD5734}" srcOrd="1" destOrd="0" presId="urn:microsoft.com/office/officeart/2005/8/layout/orgChart1"/>
    <dgm:cxn modelId="{698B039E-E17B-4A96-99F9-DA8D2A27C3E5}" type="presParOf" srcId="{4EFCF5AA-BE23-4ED3-81C6-46D42F4EAE6C}" destId="{5EF345B3-C650-47DF-9AEC-7B6296522ECD}" srcOrd="1" destOrd="0" presId="urn:microsoft.com/office/officeart/2005/8/layout/orgChart1"/>
    <dgm:cxn modelId="{90CC8C97-E882-46EE-A257-A1D811E5FF4C}" type="presParOf" srcId="{4EFCF5AA-BE23-4ED3-81C6-46D42F4EAE6C}" destId="{1C44EE54-3652-4E61-AD2E-229CF46FCF75}" srcOrd="2" destOrd="0" presId="urn:microsoft.com/office/officeart/2005/8/layout/orgChart1"/>
    <dgm:cxn modelId="{1A643EA5-D89C-49CB-B696-8F66253CF160}" type="presParOf" srcId="{5B830CEE-E771-4B04-BBE6-ACB8E6BEBF36}" destId="{5F2C8C5E-2F98-4430-9321-626ECF61A1B2}" srcOrd="6" destOrd="0" presId="urn:microsoft.com/office/officeart/2005/8/layout/orgChart1"/>
    <dgm:cxn modelId="{D48780F5-2E24-4C12-9963-E2E72DE781A5}" type="presParOf" srcId="{5B830CEE-E771-4B04-BBE6-ACB8E6BEBF36}" destId="{9FBBD1E2-9EBF-4FB2-A858-B5D84205BD23}" srcOrd="7" destOrd="0" presId="urn:microsoft.com/office/officeart/2005/8/layout/orgChart1"/>
    <dgm:cxn modelId="{7DA7C975-3A11-4949-842B-93C91DBF9F7B}" type="presParOf" srcId="{9FBBD1E2-9EBF-4FB2-A858-B5D84205BD23}" destId="{B09E04ED-E044-48A1-A82B-A9EF2FB7BFDC}" srcOrd="0" destOrd="0" presId="urn:microsoft.com/office/officeart/2005/8/layout/orgChart1"/>
    <dgm:cxn modelId="{6AF8F738-3464-4455-86F7-8DB728C32528}" type="presParOf" srcId="{B09E04ED-E044-48A1-A82B-A9EF2FB7BFDC}" destId="{675C9E3B-8E5A-4F34-951B-FEA57906CBF0}" srcOrd="0" destOrd="0" presId="urn:microsoft.com/office/officeart/2005/8/layout/orgChart1"/>
    <dgm:cxn modelId="{FF3447F7-5D73-453D-84B6-2D8EBB344B00}" type="presParOf" srcId="{B09E04ED-E044-48A1-A82B-A9EF2FB7BFDC}" destId="{D885DB3D-7107-4DB5-A2DA-8485769E9D7F}" srcOrd="1" destOrd="0" presId="urn:microsoft.com/office/officeart/2005/8/layout/orgChart1"/>
    <dgm:cxn modelId="{11080F5F-8292-4DA8-8DEF-3EAD6C00F684}" type="presParOf" srcId="{9FBBD1E2-9EBF-4FB2-A858-B5D84205BD23}" destId="{28F4D665-68B4-4635-A3EE-5BB71F2D8CD1}" srcOrd="1" destOrd="0" presId="urn:microsoft.com/office/officeart/2005/8/layout/orgChart1"/>
    <dgm:cxn modelId="{A3D5E1FB-03F8-4C62-BF55-80F0BEBB2604}" type="presParOf" srcId="{9FBBD1E2-9EBF-4FB2-A858-B5D84205BD23}" destId="{4FD199EC-063C-4839-A18F-DC93F690BF8C}" srcOrd="2" destOrd="0" presId="urn:microsoft.com/office/officeart/2005/8/layout/orgChart1"/>
    <dgm:cxn modelId="{907FB6E2-4B9E-4810-838D-EA803D3C7A9C}" type="presParOf" srcId="{8EF56981-2EDD-4EFF-93CA-3BB95572585C}" destId="{81FAC86A-1FC3-4997-9A1E-7E57A1F21644}" srcOrd="2" destOrd="0" presId="urn:microsoft.com/office/officeart/2005/8/layout/orgChart1"/>
    <dgm:cxn modelId="{D3B7F475-4D17-4FB0-A8E1-75BD40EA5EDF}" type="presParOf" srcId="{4F15D387-25FD-457B-B58D-FF60145B1EB4}" destId="{B63BC181-38CE-4D65-B610-988A072646C0}" srcOrd="2" destOrd="0" presId="urn:microsoft.com/office/officeart/2005/8/layout/orgChart1"/>
    <dgm:cxn modelId="{CA902E10-6188-4238-A3F4-33EE6A53F706}" type="presParOf" srcId="{4F15D387-25FD-457B-B58D-FF60145B1EB4}" destId="{1AEB655F-2917-48AF-A617-B7C305B1AC12}" srcOrd="3" destOrd="0" presId="urn:microsoft.com/office/officeart/2005/8/layout/orgChart1"/>
    <dgm:cxn modelId="{580074CA-6C06-4CE4-A5D3-38A59FBC8AF3}" type="presParOf" srcId="{1AEB655F-2917-48AF-A617-B7C305B1AC12}" destId="{42C7403A-A057-4809-AAC2-BB0ED4AD1040}" srcOrd="0" destOrd="0" presId="urn:microsoft.com/office/officeart/2005/8/layout/orgChart1"/>
    <dgm:cxn modelId="{C2E3B71B-7084-4081-8937-31EB61EEE485}" type="presParOf" srcId="{42C7403A-A057-4809-AAC2-BB0ED4AD1040}" destId="{432E5F11-0B5A-403B-85BC-C182836E2C39}" srcOrd="0" destOrd="0" presId="urn:microsoft.com/office/officeart/2005/8/layout/orgChart1"/>
    <dgm:cxn modelId="{891AED20-4F41-4C01-B43D-96B829A4ABF2}" type="presParOf" srcId="{42C7403A-A057-4809-AAC2-BB0ED4AD1040}" destId="{1D99B520-C5EC-4191-B69C-D1042A2D9B23}" srcOrd="1" destOrd="0" presId="urn:microsoft.com/office/officeart/2005/8/layout/orgChart1"/>
    <dgm:cxn modelId="{A915AD8D-C695-4C05-BD4E-56CC7D33C940}" type="presParOf" srcId="{1AEB655F-2917-48AF-A617-B7C305B1AC12}" destId="{8651CA59-C93E-4370-AAFA-1B9BEED082DA}" srcOrd="1" destOrd="0" presId="urn:microsoft.com/office/officeart/2005/8/layout/orgChart1"/>
    <dgm:cxn modelId="{6B746C44-657D-4F54-B275-CFA79360C57B}" type="presParOf" srcId="{8651CA59-C93E-4370-AAFA-1B9BEED082DA}" destId="{1286616E-B08E-4754-9AE2-B798C8CFB12F}" srcOrd="0" destOrd="0" presId="urn:microsoft.com/office/officeart/2005/8/layout/orgChart1"/>
    <dgm:cxn modelId="{10E555AF-C509-4494-9E5E-A35A36D3F575}" type="presParOf" srcId="{8651CA59-C93E-4370-AAFA-1B9BEED082DA}" destId="{D9EF0C2A-4251-41BF-8674-6EBC1023E591}" srcOrd="1" destOrd="0" presId="urn:microsoft.com/office/officeart/2005/8/layout/orgChart1"/>
    <dgm:cxn modelId="{46297136-F3AB-41E3-B7F6-97EC34B26070}" type="presParOf" srcId="{D9EF0C2A-4251-41BF-8674-6EBC1023E591}" destId="{4BD2E4B6-5832-4C19-8003-EC322FAB8462}" srcOrd="0" destOrd="0" presId="urn:microsoft.com/office/officeart/2005/8/layout/orgChart1"/>
    <dgm:cxn modelId="{4727EA4B-6FBD-4D79-82F7-4874A8E2F3E9}" type="presParOf" srcId="{4BD2E4B6-5832-4C19-8003-EC322FAB8462}" destId="{C7467908-BA0D-42B6-B61F-FCF4ECC3378E}" srcOrd="0" destOrd="0" presId="urn:microsoft.com/office/officeart/2005/8/layout/orgChart1"/>
    <dgm:cxn modelId="{4EF365A5-E831-45D1-B6DC-87EFF7784C7A}" type="presParOf" srcId="{4BD2E4B6-5832-4C19-8003-EC322FAB8462}" destId="{34603390-AE99-4801-A647-25A9F5CFDC2A}" srcOrd="1" destOrd="0" presId="urn:microsoft.com/office/officeart/2005/8/layout/orgChart1"/>
    <dgm:cxn modelId="{5212C89C-D42B-493B-A004-D50FDEB058E7}" type="presParOf" srcId="{D9EF0C2A-4251-41BF-8674-6EBC1023E591}" destId="{4E907BEC-14CC-4C60-A65E-0300766655C4}" srcOrd="1" destOrd="0" presId="urn:microsoft.com/office/officeart/2005/8/layout/orgChart1"/>
    <dgm:cxn modelId="{CFFEB8F8-1C27-4DBC-9D69-A42879A8581B}" type="presParOf" srcId="{D9EF0C2A-4251-41BF-8674-6EBC1023E591}" destId="{87F29D3D-07DB-4B7A-B15B-E1A22459700D}" srcOrd="2" destOrd="0" presId="urn:microsoft.com/office/officeart/2005/8/layout/orgChart1"/>
    <dgm:cxn modelId="{60451DD1-29AB-47D8-86DC-D20FACD1F2DA}" type="presParOf" srcId="{8651CA59-C93E-4370-AAFA-1B9BEED082DA}" destId="{7054782C-EF0E-4FA0-BBDA-028B0097CEBA}" srcOrd="2" destOrd="0" presId="urn:microsoft.com/office/officeart/2005/8/layout/orgChart1"/>
    <dgm:cxn modelId="{5CC3FA6A-AB78-44A8-A45B-61571BCC37E1}" type="presParOf" srcId="{8651CA59-C93E-4370-AAFA-1B9BEED082DA}" destId="{FFEDEECE-DAE7-422A-93E1-0D62C816E3BC}" srcOrd="3" destOrd="0" presId="urn:microsoft.com/office/officeart/2005/8/layout/orgChart1"/>
    <dgm:cxn modelId="{4BB1B5C3-C04C-4DBE-83F4-1540035F9A3B}" type="presParOf" srcId="{FFEDEECE-DAE7-422A-93E1-0D62C816E3BC}" destId="{D4282BCD-6BFF-489C-A065-2AAB7FBC0BD5}" srcOrd="0" destOrd="0" presId="urn:microsoft.com/office/officeart/2005/8/layout/orgChart1"/>
    <dgm:cxn modelId="{1827A91A-A831-41F4-829E-567F455AF500}" type="presParOf" srcId="{D4282BCD-6BFF-489C-A065-2AAB7FBC0BD5}" destId="{ED505BC0-636F-405C-B650-9574F06A535A}" srcOrd="0" destOrd="0" presId="urn:microsoft.com/office/officeart/2005/8/layout/orgChart1"/>
    <dgm:cxn modelId="{FF92BD13-0D71-437A-9A0B-720FD5EF434C}" type="presParOf" srcId="{D4282BCD-6BFF-489C-A065-2AAB7FBC0BD5}" destId="{9AE989DC-FD22-4CF2-A01B-C5D2DC9573BE}" srcOrd="1" destOrd="0" presId="urn:microsoft.com/office/officeart/2005/8/layout/orgChart1"/>
    <dgm:cxn modelId="{D081E948-FD10-4EF8-BB27-3A352A72B9D2}" type="presParOf" srcId="{FFEDEECE-DAE7-422A-93E1-0D62C816E3BC}" destId="{C6F04DF8-4DBE-4197-A876-D88357473D3E}" srcOrd="1" destOrd="0" presId="urn:microsoft.com/office/officeart/2005/8/layout/orgChart1"/>
    <dgm:cxn modelId="{73469226-AB78-495B-9521-F023624BB183}" type="presParOf" srcId="{FFEDEECE-DAE7-422A-93E1-0D62C816E3BC}" destId="{A88E232D-E3C5-420A-9DCC-14D741945EA3}" srcOrd="2" destOrd="0" presId="urn:microsoft.com/office/officeart/2005/8/layout/orgChart1"/>
    <dgm:cxn modelId="{D3CA5CC7-3BA0-4D2B-8D1D-2AB4277C1427}" type="presParOf" srcId="{8651CA59-C93E-4370-AAFA-1B9BEED082DA}" destId="{BEB6DC01-4E02-4D7A-92AE-5F3EDAFE5A15}" srcOrd="4" destOrd="0" presId="urn:microsoft.com/office/officeart/2005/8/layout/orgChart1"/>
    <dgm:cxn modelId="{F2CCD478-5D28-4E44-B211-AB849F7ED262}" type="presParOf" srcId="{8651CA59-C93E-4370-AAFA-1B9BEED082DA}" destId="{2048E71E-F1BF-430F-9A80-F1A13D8C9A49}" srcOrd="5" destOrd="0" presId="urn:microsoft.com/office/officeart/2005/8/layout/orgChart1"/>
    <dgm:cxn modelId="{72689D50-0A73-4260-B9A2-46DF52596B43}" type="presParOf" srcId="{2048E71E-F1BF-430F-9A80-F1A13D8C9A49}" destId="{10425A59-55DA-416C-B756-8515ED64DA98}" srcOrd="0" destOrd="0" presId="urn:microsoft.com/office/officeart/2005/8/layout/orgChart1"/>
    <dgm:cxn modelId="{0BD33AD8-8ADC-46FC-AA2D-D1C8AC986C27}" type="presParOf" srcId="{10425A59-55DA-416C-B756-8515ED64DA98}" destId="{5FE01122-1639-47BB-9C4D-1C030927BF2B}" srcOrd="0" destOrd="0" presId="urn:microsoft.com/office/officeart/2005/8/layout/orgChart1"/>
    <dgm:cxn modelId="{4E71C585-C9B2-49C9-95F8-09C1F0B63237}" type="presParOf" srcId="{10425A59-55DA-416C-B756-8515ED64DA98}" destId="{FD8200BE-A50C-4CF6-BBA0-3C358C4E1D4D}" srcOrd="1" destOrd="0" presId="urn:microsoft.com/office/officeart/2005/8/layout/orgChart1"/>
    <dgm:cxn modelId="{CC803BA0-94A3-40F6-8FD3-1DF504B48DAB}" type="presParOf" srcId="{2048E71E-F1BF-430F-9A80-F1A13D8C9A49}" destId="{DDA91EA4-D3DC-4870-BD54-8AC5C31C19A0}" srcOrd="1" destOrd="0" presId="urn:microsoft.com/office/officeart/2005/8/layout/orgChart1"/>
    <dgm:cxn modelId="{834AD79D-9072-4DBA-A015-DCF4F9C1E6D0}" type="presParOf" srcId="{2048E71E-F1BF-430F-9A80-F1A13D8C9A49}" destId="{4B2C8393-D643-4361-B4E9-BED640BC22A9}" srcOrd="2" destOrd="0" presId="urn:microsoft.com/office/officeart/2005/8/layout/orgChart1"/>
    <dgm:cxn modelId="{85356AEF-5E09-40A2-8406-F2541CFD84F4}" type="presParOf" srcId="{8651CA59-C93E-4370-AAFA-1B9BEED082DA}" destId="{D2FD08FC-76B6-48E9-9BB2-97A1A1387BC2}" srcOrd="6" destOrd="0" presId="urn:microsoft.com/office/officeart/2005/8/layout/orgChart1"/>
    <dgm:cxn modelId="{4E3F54BD-55CE-404B-96C1-C2EC786FC1A3}" type="presParOf" srcId="{8651CA59-C93E-4370-AAFA-1B9BEED082DA}" destId="{975A2899-E616-49BD-B906-7D49F9E8A3E9}" srcOrd="7" destOrd="0" presId="urn:microsoft.com/office/officeart/2005/8/layout/orgChart1"/>
    <dgm:cxn modelId="{17D40C3F-0F3F-4956-819E-9B2C227B844B}" type="presParOf" srcId="{975A2899-E616-49BD-B906-7D49F9E8A3E9}" destId="{23010E8E-21A0-43E9-BA1D-B50971D4F4B5}" srcOrd="0" destOrd="0" presId="urn:microsoft.com/office/officeart/2005/8/layout/orgChart1"/>
    <dgm:cxn modelId="{E2D40EB5-96F1-4130-B740-6E49083CA7E9}" type="presParOf" srcId="{23010E8E-21A0-43E9-BA1D-B50971D4F4B5}" destId="{8E345AA7-6247-4C91-A77A-BE9FD80557D0}" srcOrd="0" destOrd="0" presId="urn:microsoft.com/office/officeart/2005/8/layout/orgChart1"/>
    <dgm:cxn modelId="{9AFE348D-988D-4DB8-8256-F6D1D30A98B6}" type="presParOf" srcId="{23010E8E-21A0-43E9-BA1D-B50971D4F4B5}" destId="{C7DD7092-3F9F-48E0-95BE-D113FFA8D674}" srcOrd="1" destOrd="0" presId="urn:microsoft.com/office/officeart/2005/8/layout/orgChart1"/>
    <dgm:cxn modelId="{D072400B-E2E3-4D24-BA37-BA672446F078}" type="presParOf" srcId="{975A2899-E616-49BD-B906-7D49F9E8A3E9}" destId="{75932616-51EB-4E57-A03B-A255D62B834A}" srcOrd="1" destOrd="0" presId="urn:microsoft.com/office/officeart/2005/8/layout/orgChart1"/>
    <dgm:cxn modelId="{06C8037D-240F-4E57-B80B-606C2A880AAE}" type="presParOf" srcId="{975A2899-E616-49BD-B906-7D49F9E8A3E9}" destId="{9B10F364-E49D-480E-ABF3-048AFC50590F}" srcOrd="2" destOrd="0" presId="urn:microsoft.com/office/officeart/2005/8/layout/orgChart1"/>
    <dgm:cxn modelId="{BC9C95B1-B393-485C-A3A0-1530279C8339}" type="presParOf" srcId="{8651CA59-C93E-4370-AAFA-1B9BEED082DA}" destId="{1E076F4E-F15B-431E-8EB1-3CC28C7CEEF2}" srcOrd="8" destOrd="0" presId="urn:microsoft.com/office/officeart/2005/8/layout/orgChart1"/>
    <dgm:cxn modelId="{90A7C356-21A4-4805-BE8C-3596064A3DDB}" type="presParOf" srcId="{8651CA59-C93E-4370-AAFA-1B9BEED082DA}" destId="{52735CCF-B37E-4D75-8CE8-B3EAF002E10D}" srcOrd="9" destOrd="0" presId="urn:microsoft.com/office/officeart/2005/8/layout/orgChart1"/>
    <dgm:cxn modelId="{3A937020-F202-4C8E-A3F8-95152C994962}" type="presParOf" srcId="{52735CCF-B37E-4D75-8CE8-B3EAF002E10D}" destId="{D69EA3F4-8EEF-4546-B7C1-39DCDB927BE8}" srcOrd="0" destOrd="0" presId="urn:microsoft.com/office/officeart/2005/8/layout/orgChart1"/>
    <dgm:cxn modelId="{69BC080F-1461-46E2-B74F-4B5A0EBC5CE3}" type="presParOf" srcId="{D69EA3F4-8EEF-4546-B7C1-39DCDB927BE8}" destId="{D26F4FF7-1448-46DA-A2C7-775D4BCD884B}" srcOrd="0" destOrd="0" presId="urn:microsoft.com/office/officeart/2005/8/layout/orgChart1"/>
    <dgm:cxn modelId="{0D36B431-3C57-482F-9FF2-84161125516C}" type="presParOf" srcId="{D69EA3F4-8EEF-4546-B7C1-39DCDB927BE8}" destId="{CE814676-5ECC-4C01-9598-10CA813707EE}" srcOrd="1" destOrd="0" presId="urn:microsoft.com/office/officeart/2005/8/layout/orgChart1"/>
    <dgm:cxn modelId="{73CF2505-3290-435B-8AD8-FF9AEAF38F13}" type="presParOf" srcId="{52735CCF-B37E-4D75-8CE8-B3EAF002E10D}" destId="{3896E0CF-64EC-4AAE-920F-41B5A368A1FF}" srcOrd="1" destOrd="0" presId="urn:microsoft.com/office/officeart/2005/8/layout/orgChart1"/>
    <dgm:cxn modelId="{D2051485-9221-4BB2-B7B7-8E950AEE9041}" type="presParOf" srcId="{52735CCF-B37E-4D75-8CE8-B3EAF002E10D}" destId="{9078E0F5-070F-4BF6-A1FE-22CF45C99204}" srcOrd="2" destOrd="0" presId="urn:microsoft.com/office/officeart/2005/8/layout/orgChart1"/>
    <dgm:cxn modelId="{41954592-FFD3-48BE-813B-063402BDFB84}" type="presParOf" srcId="{1AEB655F-2917-48AF-A617-B7C305B1AC12}" destId="{861D9184-F3B4-4B26-B8FA-7CA84D673C29}" srcOrd="2" destOrd="0" presId="urn:microsoft.com/office/officeart/2005/8/layout/orgChart1"/>
    <dgm:cxn modelId="{E940E81A-E6A7-4E6C-8549-AEA472ED8E31}" type="presParOf" srcId="{4F15D387-25FD-457B-B58D-FF60145B1EB4}" destId="{85E73B8C-582C-419A-BEB4-D3DD02B850B4}" srcOrd="4" destOrd="0" presId="urn:microsoft.com/office/officeart/2005/8/layout/orgChart1"/>
    <dgm:cxn modelId="{8C62849F-1818-4D54-B06A-CA0E907EE357}" type="presParOf" srcId="{4F15D387-25FD-457B-B58D-FF60145B1EB4}" destId="{4AFA4525-3A2B-4B2A-83E6-99E805D4874F}" srcOrd="5" destOrd="0" presId="urn:microsoft.com/office/officeart/2005/8/layout/orgChart1"/>
    <dgm:cxn modelId="{9CD441C5-9597-4DC5-8F94-C86FE1766DBF}" type="presParOf" srcId="{4AFA4525-3A2B-4B2A-83E6-99E805D4874F}" destId="{FC844519-B882-48F9-86E2-3DD8D5485A52}" srcOrd="0" destOrd="0" presId="urn:microsoft.com/office/officeart/2005/8/layout/orgChart1"/>
    <dgm:cxn modelId="{A4B30863-07B6-45F5-9875-3816CDC28516}" type="presParOf" srcId="{FC844519-B882-48F9-86E2-3DD8D5485A52}" destId="{752255B5-D523-4F44-A0B4-7B6F7396D8E1}" srcOrd="0" destOrd="0" presId="urn:microsoft.com/office/officeart/2005/8/layout/orgChart1"/>
    <dgm:cxn modelId="{622EDD7C-6E98-4BC5-A525-CE423E7CE41A}" type="presParOf" srcId="{FC844519-B882-48F9-86E2-3DD8D5485A52}" destId="{8EFE359C-E587-4950-A364-FDC91424998B}" srcOrd="1" destOrd="0" presId="urn:microsoft.com/office/officeart/2005/8/layout/orgChart1"/>
    <dgm:cxn modelId="{218F5A82-B8FF-4053-9591-AEE64442F1E1}" type="presParOf" srcId="{4AFA4525-3A2B-4B2A-83E6-99E805D4874F}" destId="{E70EE340-3735-4C94-B8C3-2699724066EC}" srcOrd="1" destOrd="0" presId="urn:microsoft.com/office/officeart/2005/8/layout/orgChart1"/>
    <dgm:cxn modelId="{CFA37939-770C-4E14-AA16-45C9D0CECF5C}" type="presParOf" srcId="{E70EE340-3735-4C94-B8C3-2699724066EC}" destId="{2E8169BF-12B2-4CC3-8025-09E59807AAD9}" srcOrd="0" destOrd="0" presId="urn:microsoft.com/office/officeart/2005/8/layout/orgChart1"/>
    <dgm:cxn modelId="{CF63FFF8-FB0F-473E-8B56-2434BE4F5567}" type="presParOf" srcId="{E70EE340-3735-4C94-B8C3-2699724066EC}" destId="{5452D660-4AD4-4541-98F1-FABA949634CD}" srcOrd="1" destOrd="0" presId="urn:microsoft.com/office/officeart/2005/8/layout/orgChart1"/>
    <dgm:cxn modelId="{1651D309-AE68-454E-AF1F-781E1B319491}" type="presParOf" srcId="{5452D660-4AD4-4541-98F1-FABA949634CD}" destId="{3B9603CA-3327-4B16-8E90-760CAFB81824}" srcOrd="0" destOrd="0" presId="urn:microsoft.com/office/officeart/2005/8/layout/orgChart1"/>
    <dgm:cxn modelId="{C3D79140-1B0D-490E-A312-D238A689D406}" type="presParOf" srcId="{3B9603CA-3327-4B16-8E90-760CAFB81824}" destId="{CFCB030D-C4B1-4FDA-BA88-C11C71320506}" srcOrd="0" destOrd="0" presId="urn:microsoft.com/office/officeart/2005/8/layout/orgChart1"/>
    <dgm:cxn modelId="{2B381050-BB49-4A22-B98C-7350DA58D912}" type="presParOf" srcId="{3B9603CA-3327-4B16-8E90-760CAFB81824}" destId="{C5475A78-02AE-4E59-97FC-A6193FEEF6ED}" srcOrd="1" destOrd="0" presId="urn:microsoft.com/office/officeart/2005/8/layout/orgChart1"/>
    <dgm:cxn modelId="{FCF8A25C-3F0F-4C6D-A0B1-DAF2D0D2066F}" type="presParOf" srcId="{5452D660-4AD4-4541-98F1-FABA949634CD}" destId="{38BD157A-FEBB-4079-9234-53E6EE0607EA}" srcOrd="1" destOrd="0" presId="urn:microsoft.com/office/officeart/2005/8/layout/orgChart1"/>
    <dgm:cxn modelId="{3422463B-08BD-4402-B98E-0A0F2761D23B}" type="presParOf" srcId="{5452D660-4AD4-4541-98F1-FABA949634CD}" destId="{C676E38B-3E19-4E9E-8654-537BAF2161C2}" srcOrd="2" destOrd="0" presId="urn:microsoft.com/office/officeart/2005/8/layout/orgChart1"/>
    <dgm:cxn modelId="{F38A1953-1E23-405E-81C9-22E793236F23}" type="presParOf" srcId="{E70EE340-3735-4C94-B8C3-2699724066EC}" destId="{19590610-0759-4F65-93EB-9B9906C323D6}" srcOrd="2" destOrd="0" presId="urn:microsoft.com/office/officeart/2005/8/layout/orgChart1"/>
    <dgm:cxn modelId="{32100345-6FA5-4890-801C-EF8FFA201EB5}" type="presParOf" srcId="{E70EE340-3735-4C94-B8C3-2699724066EC}" destId="{D68666AE-54FF-4569-A52C-9045B1E884EA}" srcOrd="3" destOrd="0" presId="urn:microsoft.com/office/officeart/2005/8/layout/orgChart1"/>
    <dgm:cxn modelId="{8CA67DBD-E3D1-41D4-8EFE-1BDEBDAF84E5}" type="presParOf" srcId="{D68666AE-54FF-4569-A52C-9045B1E884EA}" destId="{69730BF1-376E-4484-8B44-D4EBAF8212B4}" srcOrd="0" destOrd="0" presId="urn:microsoft.com/office/officeart/2005/8/layout/orgChart1"/>
    <dgm:cxn modelId="{E4D29316-4EDC-4DD5-AF71-FFD4650AFD8F}" type="presParOf" srcId="{69730BF1-376E-4484-8B44-D4EBAF8212B4}" destId="{4D7B2DCC-C192-4F6F-9B63-802518FA0527}" srcOrd="0" destOrd="0" presId="urn:microsoft.com/office/officeart/2005/8/layout/orgChart1"/>
    <dgm:cxn modelId="{EA3B26D9-1748-495E-8149-6BCECF02FEBA}" type="presParOf" srcId="{69730BF1-376E-4484-8B44-D4EBAF8212B4}" destId="{A9D560E8-C965-423B-AE3E-225DD5ED95AD}" srcOrd="1" destOrd="0" presId="urn:microsoft.com/office/officeart/2005/8/layout/orgChart1"/>
    <dgm:cxn modelId="{8B2C4166-3DA2-4B2B-96DF-0E9BB9AAA4F7}" type="presParOf" srcId="{D68666AE-54FF-4569-A52C-9045B1E884EA}" destId="{AD77EB75-9CA7-4756-9075-6A8FD3EF5890}" srcOrd="1" destOrd="0" presId="urn:microsoft.com/office/officeart/2005/8/layout/orgChart1"/>
    <dgm:cxn modelId="{0E425622-1539-4498-83DE-2CE5E8888347}" type="presParOf" srcId="{D68666AE-54FF-4569-A52C-9045B1E884EA}" destId="{E74182AB-9BDC-4E8A-B1EA-71BF4385FD33}" srcOrd="2" destOrd="0" presId="urn:microsoft.com/office/officeart/2005/8/layout/orgChart1"/>
    <dgm:cxn modelId="{B324554A-E1FD-4B43-8966-0F8B347DC6B1}" type="presParOf" srcId="{E70EE340-3735-4C94-B8C3-2699724066EC}" destId="{92BCAFAA-76F1-4AE9-A40A-A9235A1BB81B}" srcOrd="4" destOrd="0" presId="urn:microsoft.com/office/officeart/2005/8/layout/orgChart1"/>
    <dgm:cxn modelId="{A72C0DF9-45CF-46EF-A48E-D00E98D0DAC6}" type="presParOf" srcId="{E70EE340-3735-4C94-B8C3-2699724066EC}" destId="{B139484A-EBCA-4250-AE52-6E313B487BE2}" srcOrd="5" destOrd="0" presId="urn:microsoft.com/office/officeart/2005/8/layout/orgChart1"/>
    <dgm:cxn modelId="{EB578B7B-8CE5-41FB-BC7B-CBE191A865AE}" type="presParOf" srcId="{B139484A-EBCA-4250-AE52-6E313B487BE2}" destId="{63F5560E-0FB9-4060-B2FE-3B1F78B1F45A}" srcOrd="0" destOrd="0" presId="urn:microsoft.com/office/officeart/2005/8/layout/orgChart1"/>
    <dgm:cxn modelId="{8E002AD5-A753-427F-A8C7-FFD8F4D1A7C1}" type="presParOf" srcId="{63F5560E-0FB9-4060-B2FE-3B1F78B1F45A}" destId="{7E3D963D-C934-47A4-B11C-05CC4EBC31E9}" srcOrd="0" destOrd="0" presId="urn:microsoft.com/office/officeart/2005/8/layout/orgChart1"/>
    <dgm:cxn modelId="{A1FAE912-F7E2-486D-B61A-7A26E96D5D07}" type="presParOf" srcId="{63F5560E-0FB9-4060-B2FE-3B1F78B1F45A}" destId="{82188472-6781-4D71-ACC3-04845E01ED58}" srcOrd="1" destOrd="0" presId="urn:microsoft.com/office/officeart/2005/8/layout/orgChart1"/>
    <dgm:cxn modelId="{B9DADEAB-15BE-40B9-B8AC-07593A029920}" type="presParOf" srcId="{B139484A-EBCA-4250-AE52-6E313B487BE2}" destId="{3D45E4D7-444A-4335-888E-1A3CF25D8107}" srcOrd="1" destOrd="0" presId="urn:microsoft.com/office/officeart/2005/8/layout/orgChart1"/>
    <dgm:cxn modelId="{638F836B-7FC8-45C1-9F17-214B9FABEF4E}" type="presParOf" srcId="{B139484A-EBCA-4250-AE52-6E313B487BE2}" destId="{9BEF61FA-98DA-467F-A780-8FF7B6E0E865}" srcOrd="2" destOrd="0" presId="urn:microsoft.com/office/officeart/2005/8/layout/orgChart1"/>
    <dgm:cxn modelId="{2EB13B13-16E7-4E2D-A694-DD7700BCD6DB}" type="presParOf" srcId="{4AFA4525-3A2B-4B2A-83E6-99E805D4874F}" destId="{B9EAC4B0-ADDC-49E3-BAEC-A2DC46AB178E}" srcOrd="2" destOrd="0" presId="urn:microsoft.com/office/officeart/2005/8/layout/orgChart1"/>
    <dgm:cxn modelId="{11B14342-4302-4505-9346-FE97DC8EC188}" type="presParOf" srcId="{298F7A15-4E53-44CA-BC64-08FFD7797577}" destId="{525CE8CD-FDDB-4D49-B3CC-B44F592FE274}"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BCAFAA-76F1-4AE9-A40A-A9235A1BB81B}">
      <dsp:nvSpPr>
        <dsp:cNvPr id="0" name=""/>
        <dsp:cNvSpPr/>
      </dsp:nvSpPr>
      <dsp:spPr>
        <a:xfrm>
          <a:off x="3744185" y="1633380"/>
          <a:ext cx="162669" cy="2038792"/>
        </a:xfrm>
        <a:custGeom>
          <a:avLst/>
          <a:gdLst/>
          <a:ahLst/>
          <a:cxnLst/>
          <a:rect l="0" t="0" r="0" b="0"/>
          <a:pathLst>
            <a:path>
              <a:moveTo>
                <a:pt x="0" y="0"/>
              </a:moveTo>
              <a:lnTo>
                <a:pt x="0" y="2038792"/>
              </a:lnTo>
              <a:lnTo>
                <a:pt x="162669" y="2038792"/>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590610-0759-4F65-93EB-9B9906C323D6}">
      <dsp:nvSpPr>
        <dsp:cNvPr id="0" name=""/>
        <dsp:cNvSpPr/>
      </dsp:nvSpPr>
      <dsp:spPr>
        <a:xfrm>
          <a:off x="3744185" y="1633380"/>
          <a:ext cx="162669" cy="1268822"/>
        </a:xfrm>
        <a:custGeom>
          <a:avLst/>
          <a:gdLst/>
          <a:ahLst/>
          <a:cxnLst/>
          <a:rect l="0" t="0" r="0" b="0"/>
          <a:pathLst>
            <a:path>
              <a:moveTo>
                <a:pt x="0" y="0"/>
              </a:moveTo>
              <a:lnTo>
                <a:pt x="0" y="1268822"/>
              </a:lnTo>
              <a:lnTo>
                <a:pt x="162669" y="1268822"/>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8169BF-12B2-4CC3-8025-09E59807AAD9}">
      <dsp:nvSpPr>
        <dsp:cNvPr id="0" name=""/>
        <dsp:cNvSpPr/>
      </dsp:nvSpPr>
      <dsp:spPr>
        <a:xfrm>
          <a:off x="3744185" y="1633380"/>
          <a:ext cx="162669" cy="498853"/>
        </a:xfrm>
        <a:custGeom>
          <a:avLst/>
          <a:gdLst/>
          <a:ahLst/>
          <a:cxnLst/>
          <a:rect l="0" t="0" r="0" b="0"/>
          <a:pathLst>
            <a:path>
              <a:moveTo>
                <a:pt x="0" y="0"/>
              </a:moveTo>
              <a:lnTo>
                <a:pt x="0" y="498853"/>
              </a:lnTo>
              <a:lnTo>
                <a:pt x="162669" y="498853"/>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E73B8C-582C-419A-BEB4-D3DD02B850B4}">
      <dsp:nvSpPr>
        <dsp:cNvPr id="0" name=""/>
        <dsp:cNvSpPr/>
      </dsp:nvSpPr>
      <dsp:spPr>
        <a:xfrm>
          <a:off x="2865769" y="863410"/>
          <a:ext cx="1312201" cy="227737"/>
        </a:xfrm>
        <a:custGeom>
          <a:avLst/>
          <a:gdLst/>
          <a:ahLst/>
          <a:cxnLst/>
          <a:rect l="0" t="0" r="0" b="0"/>
          <a:pathLst>
            <a:path>
              <a:moveTo>
                <a:pt x="0" y="0"/>
              </a:moveTo>
              <a:lnTo>
                <a:pt x="0" y="113868"/>
              </a:lnTo>
              <a:lnTo>
                <a:pt x="1312201" y="113868"/>
              </a:lnTo>
              <a:lnTo>
                <a:pt x="1312201" y="227737"/>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076F4E-F15B-431E-8EB1-3CC28C7CEEF2}">
      <dsp:nvSpPr>
        <dsp:cNvPr id="0" name=""/>
        <dsp:cNvSpPr/>
      </dsp:nvSpPr>
      <dsp:spPr>
        <a:xfrm>
          <a:off x="2431983" y="1633380"/>
          <a:ext cx="162669" cy="3578731"/>
        </a:xfrm>
        <a:custGeom>
          <a:avLst/>
          <a:gdLst/>
          <a:ahLst/>
          <a:cxnLst/>
          <a:rect l="0" t="0" r="0" b="0"/>
          <a:pathLst>
            <a:path>
              <a:moveTo>
                <a:pt x="0" y="0"/>
              </a:moveTo>
              <a:lnTo>
                <a:pt x="0" y="3578731"/>
              </a:lnTo>
              <a:lnTo>
                <a:pt x="162669" y="3578731"/>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FD08FC-76B6-48E9-9BB2-97A1A1387BC2}">
      <dsp:nvSpPr>
        <dsp:cNvPr id="0" name=""/>
        <dsp:cNvSpPr/>
      </dsp:nvSpPr>
      <dsp:spPr>
        <a:xfrm>
          <a:off x="2431983" y="1633380"/>
          <a:ext cx="162669" cy="2808761"/>
        </a:xfrm>
        <a:custGeom>
          <a:avLst/>
          <a:gdLst/>
          <a:ahLst/>
          <a:cxnLst/>
          <a:rect l="0" t="0" r="0" b="0"/>
          <a:pathLst>
            <a:path>
              <a:moveTo>
                <a:pt x="0" y="0"/>
              </a:moveTo>
              <a:lnTo>
                <a:pt x="0" y="2808761"/>
              </a:lnTo>
              <a:lnTo>
                <a:pt x="162669" y="2808761"/>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B6DC01-4E02-4D7A-92AE-5F3EDAFE5A15}">
      <dsp:nvSpPr>
        <dsp:cNvPr id="0" name=""/>
        <dsp:cNvSpPr/>
      </dsp:nvSpPr>
      <dsp:spPr>
        <a:xfrm>
          <a:off x="2431983" y="1633380"/>
          <a:ext cx="162669" cy="2038792"/>
        </a:xfrm>
        <a:custGeom>
          <a:avLst/>
          <a:gdLst/>
          <a:ahLst/>
          <a:cxnLst/>
          <a:rect l="0" t="0" r="0" b="0"/>
          <a:pathLst>
            <a:path>
              <a:moveTo>
                <a:pt x="0" y="0"/>
              </a:moveTo>
              <a:lnTo>
                <a:pt x="0" y="2038792"/>
              </a:lnTo>
              <a:lnTo>
                <a:pt x="162669" y="2038792"/>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54782C-EF0E-4FA0-BBDA-028B0097CEBA}">
      <dsp:nvSpPr>
        <dsp:cNvPr id="0" name=""/>
        <dsp:cNvSpPr/>
      </dsp:nvSpPr>
      <dsp:spPr>
        <a:xfrm>
          <a:off x="2431983" y="1633380"/>
          <a:ext cx="162669" cy="1268822"/>
        </a:xfrm>
        <a:custGeom>
          <a:avLst/>
          <a:gdLst/>
          <a:ahLst/>
          <a:cxnLst/>
          <a:rect l="0" t="0" r="0" b="0"/>
          <a:pathLst>
            <a:path>
              <a:moveTo>
                <a:pt x="0" y="0"/>
              </a:moveTo>
              <a:lnTo>
                <a:pt x="0" y="1268822"/>
              </a:lnTo>
              <a:lnTo>
                <a:pt x="162669" y="1268822"/>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86616E-B08E-4754-9AE2-B798C8CFB12F}">
      <dsp:nvSpPr>
        <dsp:cNvPr id="0" name=""/>
        <dsp:cNvSpPr/>
      </dsp:nvSpPr>
      <dsp:spPr>
        <a:xfrm>
          <a:off x="2431983" y="1633380"/>
          <a:ext cx="162669" cy="498853"/>
        </a:xfrm>
        <a:custGeom>
          <a:avLst/>
          <a:gdLst/>
          <a:ahLst/>
          <a:cxnLst/>
          <a:rect l="0" t="0" r="0" b="0"/>
          <a:pathLst>
            <a:path>
              <a:moveTo>
                <a:pt x="0" y="0"/>
              </a:moveTo>
              <a:lnTo>
                <a:pt x="0" y="498853"/>
              </a:lnTo>
              <a:lnTo>
                <a:pt x="162669" y="498853"/>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3BC181-38CE-4D65-B610-988A072646C0}">
      <dsp:nvSpPr>
        <dsp:cNvPr id="0" name=""/>
        <dsp:cNvSpPr/>
      </dsp:nvSpPr>
      <dsp:spPr>
        <a:xfrm>
          <a:off x="2820049" y="863410"/>
          <a:ext cx="91440" cy="227737"/>
        </a:xfrm>
        <a:custGeom>
          <a:avLst/>
          <a:gdLst/>
          <a:ahLst/>
          <a:cxnLst/>
          <a:rect l="0" t="0" r="0" b="0"/>
          <a:pathLst>
            <a:path>
              <a:moveTo>
                <a:pt x="45720" y="0"/>
              </a:moveTo>
              <a:lnTo>
                <a:pt x="45720" y="227737"/>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2C8C5E-2F98-4430-9321-626ECF61A1B2}">
      <dsp:nvSpPr>
        <dsp:cNvPr id="0" name=""/>
        <dsp:cNvSpPr/>
      </dsp:nvSpPr>
      <dsp:spPr>
        <a:xfrm>
          <a:off x="1119782" y="1633380"/>
          <a:ext cx="162669" cy="2808761"/>
        </a:xfrm>
        <a:custGeom>
          <a:avLst/>
          <a:gdLst/>
          <a:ahLst/>
          <a:cxnLst/>
          <a:rect l="0" t="0" r="0" b="0"/>
          <a:pathLst>
            <a:path>
              <a:moveTo>
                <a:pt x="0" y="0"/>
              </a:moveTo>
              <a:lnTo>
                <a:pt x="0" y="2808761"/>
              </a:lnTo>
              <a:lnTo>
                <a:pt x="162669" y="2808761"/>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B7FD84-BC82-49CB-8591-584F557BB4E5}">
      <dsp:nvSpPr>
        <dsp:cNvPr id="0" name=""/>
        <dsp:cNvSpPr/>
      </dsp:nvSpPr>
      <dsp:spPr>
        <a:xfrm>
          <a:off x="1119782" y="1633380"/>
          <a:ext cx="162669" cy="2038792"/>
        </a:xfrm>
        <a:custGeom>
          <a:avLst/>
          <a:gdLst/>
          <a:ahLst/>
          <a:cxnLst/>
          <a:rect l="0" t="0" r="0" b="0"/>
          <a:pathLst>
            <a:path>
              <a:moveTo>
                <a:pt x="0" y="0"/>
              </a:moveTo>
              <a:lnTo>
                <a:pt x="0" y="2038792"/>
              </a:lnTo>
              <a:lnTo>
                <a:pt x="162669" y="2038792"/>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7BDAA6-98F4-4D28-B81B-98D819ABC29F}">
      <dsp:nvSpPr>
        <dsp:cNvPr id="0" name=""/>
        <dsp:cNvSpPr/>
      </dsp:nvSpPr>
      <dsp:spPr>
        <a:xfrm>
          <a:off x="1119782" y="1633380"/>
          <a:ext cx="162669" cy="1268822"/>
        </a:xfrm>
        <a:custGeom>
          <a:avLst/>
          <a:gdLst/>
          <a:ahLst/>
          <a:cxnLst/>
          <a:rect l="0" t="0" r="0" b="0"/>
          <a:pathLst>
            <a:path>
              <a:moveTo>
                <a:pt x="0" y="0"/>
              </a:moveTo>
              <a:lnTo>
                <a:pt x="0" y="1268822"/>
              </a:lnTo>
              <a:lnTo>
                <a:pt x="162669" y="1268822"/>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6AEADB-97B3-4461-B257-1DCFC4816AFC}">
      <dsp:nvSpPr>
        <dsp:cNvPr id="0" name=""/>
        <dsp:cNvSpPr/>
      </dsp:nvSpPr>
      <dsp:spPr>
        <a:xfrm>
          <a:off x="1119782" y="1633380"/>
          <a:ext cx="162669" cy="498853"/>
        </a:xfrm>
        <a:custGeom>
          <a:avLst/>
          <a:gdLst/>
          <a:ahLst/>
          <a:cxnLst/>
          <a:rect l="0" t="0" r="0" b="0"/>
          <a:pathLst>
            <a:path>
              <a:moveTo>
                <a:pt x="0" y="0"/>
              </a:moveTo>
              <a:lnTo>
                <a:pt x="0" y="498853"/>
              </a:lnTo>
              <a:lnTo>
                <a:pt x="162669" y="498853"/>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2AFB10-11CA-4837-9D8A-D90527438A3E}">
      <dsp:nvSpPr>
        <dsp:cNvPr id="0" name=""/>
        <dsp:cNvSpPr/>
      </dsp:nvSpPr>
      <dsp:spPr>
        <a:xfrm>
          <a:off x="1553568" y="863410"/>
          <a:ext cx="1312201" cy="227737"/>
        </a:xfrm>
        <a:custGeom>
          <a:avLst/>
          <a:gdLst/>
          <a:ahLst/>
          <a:cxnLst/>
          <a:rect l="0" t="0" r="0" b="0"/>
          <a:pathLst>
            <a:path>
              <a:moveTo>
                <a:pt x="1312201" y="0"/>
              </a:moveTo>
              <a:lnTo>
                <a:pt x="1312201" y="113868"/>
              </a:lnTo>
              <a:lnTo>
                <a:pt x="0" y="113868"/>
              </a:lnTo>
              <a:lnTo>
                <a:pt x="0" y="227737"/>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856D57-FCC6-4FAD-9973-097C06FDF2DD}">
      <dsp:nvSpPr>
        <dsp:cNvPr id="0" name=""/>
        <dsp:cNvSpPr/>
      </dsp:nvSpPr>
      <dsp:spPr>
        <a:xfrm>
          <a:off x="1757355" y="25"/>
          <a:ext cx="2216828" cy="863385"/>
        </a:xfrm>
        <a:prstGeom prst="rect">
          <a:avLst/>
        </a:prstGeom>
        <a:solidFill>
          <a:schemeClr val="accent2">
            <a:lumMod val="40000"/>
            <a:lumOff val="6000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Training Software development project for Morrisons</a:t>
          </a:r>
        </a:p>
      </dsp:txBody>
      <dsp:txXfrm>
        <a:off x="1757355" y="25"/>
        <a:ext cx="2216828" cy="863385"/>
      </dsp:txXfrm>
    </dsp:sp>
    <dsp:sp modelId="{C614EE81-EBBA-4E6E-A571-74C4F30723C8}">
      <dsp:nvSpPr>
        <dsp:cNvPr id="0" name=""/>
        <dsp:cNvSpPr/>
      </dsp:nvSpPr>
      <dsp:spPr>
        <a:xfrm>
          <a:off x="1011335" y="1091148"/>
          <a:ext cx="1084464" cy="542232"/>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Initiation</a:t>
          </a:r>
        </a:p>
      </dsp:txBody>
      <dsp:txXfrm>
        <a:off x="1011335" y="1091148"/>
        <a:ext cx="1084464" cy="542232"/>
      </dsp:txXfrm>
    </dsp:sp>
    <dsp:sp modelId="{B504579A-EEAF-4A37-A327-8A0EEEB2A5ED}">
      <dsp:nvSpPr>
        <dsp:cNvPr id="0" name=""/>
        <dsp:cNvSpPr/>
      </dsp:nvSpPr>
      <dsp:spPr>
        <a:xfrm>
          <a:off x="1282451" y="1861117"/>
          <a:ext cx="1084464" cy="542232"/>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Requirement analysis</a:t>
          </a:r>
        </a:p>
      </dsp:txBody>
      <dsp:txXfrm>
        <a:off x="1282451" y="1861117"/>
        <a:ext cx="1084464" cy="542232"/>
      </dsp:txXfrm>
    </dsp:sp>
    <dsp:sp modelId="{C924005A-3DB6-4DF7-9B9F-AE55308D9FF7}">
      <dsp:nvSpPr>
        <dsp:cNvPr id="0" name=""/>
        <dsp:cNvSpPr/>
      </dsp:nvSpPr>
      <dsp:spPr>
        <a:xfrm>
          <a:off x="1282451" y="2631087"/>
          <a:ext cx="1084464" cy="542232"/>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Discussion</a:t>
          </a:r>
        </a:p>
      </dsp:txBody>
      <dsp:txXfrm>
        <a:off x="1282451" y="2631087"/>
        <a:ext cx="1084464" cy="542232"/>
      </dsp:txXfrm>
    </dsp:sp>
    <dsp:sp modelId="{C6C83F65-FA1B-4008-AC21-211B412117FE}">
      <dsp:nvSpPr>
        <dsp:cNvPr id="0" name=""/>
        <dsp:cNvSpPr/>
      </dsp:nvSpPr>
      <dsp:spPr>
        <a:xfrm>
          <a:off x="1282451" y="3401056"/>
          <a:ext cx="1084464" cy="542232"/>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Strategic Planning</a:t>
          </a:r>
        </a:p>
      </dsp:txBody>
      <dsp:txXfrm>
        <a:off x="1282451" y="3401056"/>
        <a:ext cx="1084464" cy="542232"/>
      </dsp:txXfrm>
    </dsp:sp>
    <dsp:sp modelId="{675C9E3B-8E5A-4F34-951B-FEA57906CBF0}">
      <dsp:nvSpPr>
        <dsp:cNvPr id="0" name=""/>
        <dsp:cNvSpPr/>
      </dsp:nvSpPr>
      <dsp:spPr>
        <a:xfrm>
          <a:off x="1282451" y="4171026"/>
          <a:ext cx="1084464" cy="542232"/>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Selecting Critical path</a:t>
          </a:r>
        </a:p>
      </dsp:txBody>
      <dsp:txXfrm>
        <a:off x="1282451" y="4171026"/>
        <a:ext cx="1084464" cy="542232"/>
      </dsp:txXfrm>
    </dsp:sp>
    <dsp:sp modelId="{432E5F11-0B5A-403B-85BC-C182836E2C39}">
      <dsp:nvSpPr>
        <dsp:cNvPr id="0" name=""/>
        <dsp:cNvSpPr/>
      </dsp:nvSpPr>
      <dsp:spPr>
        <a:xfrm>
          <a:off x="2323537" y="1091148"/>
          <a:ext cx="1084464" cy="542232"/>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Execution</a:t>
          </a:r>
        </a:p>
      </dsp:txBody>
      <dsp:txXfrm>
        <a:off x="2323537" y="1091148"/>
        <a:ext cx="1084464" cy="542232"/>
      </dsp:txXfrm>
    </dsp:sp>
    <dsp:sp modelId="{C7467908-BA0D-42B6-B61F-FCF4ECC3378E}">
      <dsp:nvSpPr>
        <dsp:cNvPr id="0" name=""/>
        <dsp:cNvSpPr/>
      </dsp:nvSpPr>
      <dsp:spPr>
        <a:xfrm>
          <a:off x="2594653" y="1861117"/>
          <a:ext cx="1084464" cy="542232"/>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Recruitment</a:t>
          </a:r>
        </a:p>
      </dsp:txBody>
      <dsp:txXfrm>
        <a:off x="2594653" y="1861117"/>
        <a:ext cx="1084464" cy="542232"/>
      </dsp:txXfrm>
    </dsp:sp>
    <dsp:sp modelId="{ED505BC0-636F-405C-B650-9574F06A535A}">
      <dsp:nvSpPr>
        <dsp:cNvPr id="0" name=""/>
        <dsp:cNvSpPr/>
      </dsp:nvSpPr>
      <dsp:spPr>
        <a:xfrm>
          <a:off x="2594653" y="2631087"/>
          <a:ext cx="1084464" cy="542232"/>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Assigning tasks</a:t>
          </a:r>
        </a:p>
      </dsp:txBody>
      <dsp:txXfrm>
        <a:off x="2594653" y="2631087"/>
        <a:ext cx="1084464" cy="542232"/>
      </dsp:txXfrm>
    </dsp:sp>
    <dsp:sp modelId="{5FE01122-1639-47BB-9C4D-1C030927BF2B}">
      <dsp:nvSpPr>
        <dsp:cNvPr id="0" name=""/>
        <dsp:cNvSpPr/>
      </dsp:nvSpPr>
      <dsp:spPr>
        <a:xfrm>
          <a:off x="2594653" y="3401056"/>
          <a:ext cx="1084464" cy="542232"/>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Ordering logistics</a:t>
          </a:r>
        </a:p>
      </dsp:txBody>
      <dsp:txXfrm>
        <a:off x="2594653" y="3401056"/>
        <a:ext cx="1084464" cy="542232"/>
      </dsp:txXfrm>
    </dsp:sp>
    <dsp:sp modelId="{8E345AA7-6247-4C91-A77A-BE9FD80557D0}">
      <dsp:nvSpPr>
        <dsp:cNvPr id="0" name=""/>
        <dsp:cNvSpPr/>
      </dsp:nvSpPr>
      <dsp:spPr>
        <a:xfrm>
          <a:off x="2594653" y="4171026"/>
          <a:ext cx="1084464" cy="542232"/>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Monitoring</a:t>
          </a:r>
        </a:p>
      </dsp:txBody>
      <dsp:txXfrm>
        <a:off x="2594653" y="4171026"/>
        <a:ext cx="1084464" cy="542232"/>
      </dsp:txXfrm>
    </dsp:sp>
    <dsp:sp modelId="{D26F4FF7-1448-46DA-A2C7-775D4BCD884B}">
      <dsp:nvSpPr>
        <dsp:cNvPr id="0" name=""/>
        <dsp:cNvSpPr/>
      </dsp:nvSpPr>
      <dsp:spPr>
        <a:xfrm>
          <a:off x="2594653" y="4940995"/>
          <a:ext cx="1084464" cy="542232"/>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Communicate with authority</a:t>
          </a:r>
        </a:p>
      </dsp:txBody>
      <dsp:txXfrm>
        <a:off x="2594653" y="4940995"/>
        <a:ext cx="1084464" cy="542232"/>
      </dsp:txXfrm>
    </dsp:sp>
    <dsp:sp modelId="{752255B5-D523-4F44-A0B4-7B6F7396D8E1}">
      <dsp:nvSpPr>
        <dsp:cNvPr id="0" name=""/>
        <dsp:cNvSpPr/>
      </dsp:nvSpPr>
      <dsp:spPr>
        <a:xfrm>
          <a:off x="3635738" y="1091148"/>
          <a:ext cx="1084464" cy="542232"/>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Closure</a:t>
          </a:r>
        </a:p>
      </dsp:txBody>
      <dsp:txXfrm>
        <a:off x="3635738" y="1091148"/>
        <a:ext cx="1084464" cy="542232"/>
      </dsp:txXfrm>
    </dsp:sp>
    <dsp:sp modelId="{CFCB030D-C4B1-4FDA-BA88-C11C71320506}">
      <dsp:nvSpPr>
        <dsp:cNvPr id="0" name=""/>
        <dsp:cNvSpPr/>
      </dsp:nvSpPr>
      <dsp:spPr>
        <a:xfrm>
          <a:off x="3906854" y="1861117"/>
          <a:ext cx="1084464" cy="542232"/>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Getting Feedback</a:t>
          </a:r>
        </a:p>
      </dsp:txBody>
      <dsp:txXfrm>
        <a:off x="3906854" y="1861117"/>
        <a:ext cx="1084464" cy="542232"/>
      </dsp:txXfrm>
    </dsp:sp>
    <dsp:sp modelId="{4D7B2DCC-C192-4F6F-9B63-802518FA0527}">
      <dsp:nvSpPr>
        <dsp:cNvPr id="0" name=""/>
        <dsp:cNvSpPr/>
      </dsp:nvSpPr>
      <dsp:spPr>
        <a:xfrm>
          <a:off x="3906854" y="2631087"/>
          <a:ext cx="1084464" cy="542232"/>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Modification</a:t>
          </a:r>
        </a:p>
      </dsp:txBody>
      <dsp:txXfrm>
        <a:off x="3906854" y="2631087"/>
        <a:ext cx="1084464" cy="542232"/>
      </dsp:txXfrm>
    </dsp:sp>
    <dsp:sp modelId="{7E3D963D-C934-47A4-B11C-05CC4EBC31E9}">
      <dsp:nvSpPr>
        <dsp:cNvPr id="0" name=""/>
        <dsp:cNvSpPr/>
      </dsp:nvSpPr>
      <dsp:spPr>
        <a:xfrm>
          <a:off x="3906854" y="3401056"/>
          <a:ext cx="1084464" cy="542232"/>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Hand over</a:t>
          </a:r>
        </a:p>
      </dsp:txBody>
      <dsp:txXfrm>
        <a:off x="3906854" y="3401056"/>
        <a:ext cx="1084464" cy="54223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2B2AE-4AA4-4B7B-A5DF-FC94AA1B7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4031</Words>
  <Characters>22979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2021-03-11T19:05:00Z</dcterms:created>
  <dcterms:modified xsi:type="dcterms:W3CDTF">2021-04-28T13:08:00Z</dcterms:modified>
</cp:coreProperties>
</file>