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BBE9A8" w14:textId="77777777" w:rsidR="00300A52" w:rsidRPr="001452C7" w:rsidRDefault="00300A52" w:rsidP="00300A52">
      <w:pPr>
        <w:spacing w:after="120" w:line="216" w:lineRule="auto"/>
        <w:ind w:left="720"/>
        <w:rPr>
          <w:rFonts w:ascii="Calibri" w:eastAsia="+mn-ea" w:hAnsi="Calibri" w:cs="Calibri"/>
          <w:color w:val="000000"/>
          <w:kern w:val="24"/>
          <w:u w:val="single"/>
          <w:lang w:val="en-US" w:eastAsia="en-GB"/>
          <w14:ligatures w14:val="none"/>
        </w:rPr>
      </w:pPr>
      <w:r>
        <w:rPr>
          <w:rFonts w:ascii="Calibri" w:eastAsia="+mn-ea" w:hAnsi="Calibri" w:cs="Calibri"/>
          <w:color w:val="000000"/>
          <w:kern w:val="24"/>
          <w:u w:val="single"/>
          <w:lang w:val="en-US" w:eastAsia="en-GB"/>
          <w14:ligatures w14:val="none"/>
        </w:rPr>
        <w:t>Judith Walton: 2315393</w:t>
      </w:r>
    </w:p>
    <w:p w14:paraId="70FF904B" w14:textId="77777777" w:rsidR="00300A52" w:rsidRDefault="00300A52" w:rsidP="00300A52">
      <w:pPr>
        <w:spacing w:after="120" w:line="216" w:lineRule="auto"/>
        <w:ind w:left="720"/>
        <w:jc w:val="center"/>
        <w:rPr>
          <w:rFonts w:ascii="Calibri" w:eastAsia="+mn-ea" w:hAnsi="Calibri" w:cs="Calibri"/>
          <w:color w:val="000000"/>
          <w:kern w:val="24"/>
          <w:sz w:val="40"/>
          <w:szCs w:val="40"/>
          <w:u w:val="single"/>
          <w:lang w:val="en-US" w:eastAsia="en-GB"/>
          <w14:ligatures w14:val="none"/>
        </w:rPr>
      </w:pPr>
    </w:p>
    <w:p w14:paraId="174F8B47" w14:textId="77777777" w:rsidR="00300A52" w:rsidRDefault="00300A52" w:rsidP="00300A52">
      <w:pPr>
        <w:spacing w:after="120" w:line="216" w:lineRule="auto"/>
        <w:ind w:left="720"/>
        <w:jc w:val="center"/>
        <w:rPr>
          <w:rFonts w:ascii="Calibri" w:eastAsia="+mn-ea" w:hAnsi="Calibri" w:cs="Calibri"/>
          <w:color w:val="000000"/>
          <w:kern w:val="24"/>
          <w:sz w:val="40"/>
          <w:szCs w:val="40"/>
          <w:u w:val="single"/>
          <w:lang w:val="en-US" w:eastAsia="en-GB"/>
          <w14:ligatures w14:val="none"/>
        </w:rPr>
      </w:pPr>
    </w:p>
    <w:p w14:paraId="619EEA59" w14:textId="77777777" w:rsidR="00300A52" w:rsidRDefault="00300A52" w:rsidP="00300A52">
      <w:pPr>
        <w:spacing w:after="120" w:line="216" w:lineRule="auto"/>
        <w:ind w:left="720"/>
        <w:jc w:val="center"/>
        <w:rPr>
          <w:rFonts w:ascii="Calibri" w:eastAsia="+mn-ea" w:hAnsi="Calibri" w:cs="Calibri"/>
          <w:color w:val="000000"/>
          <w:kern w:val="24"/>
          <w:sz w:val="40"/>
          <w:szCs w:val="40"/>
          <w:u w:val="single"/>
          <w:lang w:val="en-US" w:eastAsia="en-GB"/>
          <w14:ligatures w14:val="none"/>
        </w:rPr>
      </w:pPr>
    </w:p>
    <w:p w14:paraId="28914415" w14:textId="77777777" w:rsidR="00300A52" w:rsidRDefault="00300A52" w:rsidP="00300A52">
      <w:pPr>
        <w:spacing w:after="120" w:line="216" w:lineRule="auto"/>
        <w:ind w:left="720"/>
        <w:jc w:val="center"/>
        <w:rPr>
          <w:rFonts w:ascii="Calibri" w:eastAsia="+mn-ea" w:hAnsi="Calibri" w:cs="Calibri"/>
          <w:color w:val="000000"/>
          <w:kern w:val="24"/>
          <w:sz w:val="40"/>
          <w:szCs w:val="40"/>
          <w:u w:val="single"/>
          <w:lang w:val="en-US" w:eastAsia="en-GB"/>
          <w14:ligatures w14:val="none"/>
        </w:rPr>
      </w:pPr>
      <w:r w:rsidRPr="00090489">
        <w:rPr>
          <w:rFonts w:ascii="Calibri" w:eastAsia="+mn-ea" w:hAnsi="Calibri" w:cs="Calibri"/>
          <w:color w:val="000000"/>
          <w:kern w:val="24"/>
          <w:sz w:val="40"/>
          <w:szCs w:val="40"/>
          <w:u w:val="single"/>
          <w:lang w:val="en-US" w:eastAsia="en-GB"/>
          <w14:ligatures w14:val="none"/>
        </w:rPr>
        <w:t>Contents:</w:t>
      </w:r>
    </w:p>
    <w:p w14:paraId="67ED94BF" w14:textId="77777777" w:rsidR="00300A52" w:rsidRPr="00090489" w:rsidRDefault="00300A52" w:rsidP="00300A52">
      <w:pPr>
        <w:spacing w:after="120" w:line="480" w:lineRule="auto"/>
        <w:ind w:left="720"/>
        <w:rPr>
          <w:rFonts w:ascii="Calibri" w:eastAsia="Times New Roman" w:hAnsi="Calibri" w:cs="Calibri"/>
          <w:kern w:val="0"/>
          <w:sz w:val="40"/>
          <w:szCs w:val="40"/>
          <w:u w:val="single"/>
          <w:lang w:eastAsia="en-GB"/>
          <w14:ligatures w14:val="none"/>
        </w:rPr>
      </w:pPr>
    </w:p>
    <w:p w14:paraId="2070494B" w14:textId="3261AFD4" w:rsidR="00300A52" w:rsidRPr="001452C7" w:rsidRDefault="00300A52" w:rsidP="00300A52">
      <w:pPr>
        <w:pStyle w:val="ListParagraph"/>
        <w:numPr>
          <w:ilvl w:val="0"/>
          <w:numId w:val="1"/>
        </w:numPr>
        <w:spacing w:after="120" w:line="480" w:lineRule="auto"/>
        <w:rPr>
          <w:rFonts w:ascii="Calibri" w:eastAsia="+mn-ea" w:hAnsi="Calibri" w:cs="Calibri"/>
          <w:color w:val="000000"/>
          <w:kern w:val="24"/>
          <w:sz w:val="40"/>
          <w:szCs w:val="40"/>
          <w:lang w:val="en-US" w:eastAsia="en-GB"/>
          <w14:ligatures w14:val="none"/>
        </w:rPr>
      </w:pPr>
      <w:r w:rsidRPr="001452C7">
        <w:rPr>
          <w:rFonts w:ascii="Calibri" w:eastAsia="+mn-ea" w:hAnsi="Calibri" w:cs="Calibri"/>
          <w:color w:val="000000"/>
          <w:kern w:val="24"/>
          <w:sz w:val="40"/>
          <w:szCs w:val="40"/>
          <w:lang w:val="en-US" w:eastAsia="en-GB"/>
          <w14:ligatures w14:val="none"/>
        </w:rPr>
        <w:t xml:space="preserve">Creative Portfolio: </w:t>
      </w:r>
      <w:r w:rsidR="002D134B">
        <w:rPr>
          <w:rFonts w:ascii="Calibri" w:eastAsia="+mn-ea" w:hAnsi="Calibri" w:cs="Calibri"/>
          <w:color w:val="000000"/>
          <w:kern w:val="24"/>
          <w:sz w:val="40"/>
          <w:szCs w:val="40"/>
          <w:lang w:val="en-US" w:eastAsia="en-GB"/>
          <w14:ligatures w14:val="none"/>
        </w:rPr>
        <w:t>4074</w:t>
      </w:r>
      <w:r>
        <w:rPr>
          <w:rFonts w:ascii="Calibri" w:eastAsia="+mn-ea" w:hAnsi="Calibri" w:cs="Calibri"/>
          <w:color w:val="000000"/>
          <w:kern w:val="24"/>
          <w:sz w:val="40"/>
          <w:szCs w:val="40"/>
          <w:lang w:val="en-US" w:eastAsia="en-GB"/>
          <w14:ligatures w14:val="none"/>
        </w:rPr>
        <w:t xml:space="preserve"> words.</w:t>
      </w:r>
    </w:p>
    <w:p w14:paraId="0EB876ED" w14:textId="77777777" w:rsidR="00300A52" w:rsidRPr="001452C7" w:rsidRDefault="00000000" w:rsidP="00300A52">
      <w:pPr>
        <w:pStyle w:val="ListParagraph"/>
        <w:numPr>
          <w:ilvl w:val="0"/>
          <w:numId w:val="2"/>
        </w:numPr>
        <w:spacing w:after="120" w:line="480" w:lineRule="auto"/>
        <w:rPr>
          <w:rFonts w:ascii="Calibri" w:eastAsia="Times New Roman" w:hAnsi="Calibri" w:cs="Calibri"/>
          <w:kern w:val="0"/>
          <w:sz w:val="40"/>
          <w:szCs w:val="40"/>
          <w:lang w:eastAsia="en-GB"/>
          <w14:ligatures w14:val="none"/>
        </w:rPr>
      </w:pPr>
      <w:r w:rsidRPr="00090489">
        <w:rPr>
          <w:rFonts w:ascii="Calibri" w:eastAsia="+mn-ea" w:hAnsi="Calibri" w:cs="Calibri"/>
          <w:color w:val="000000"/>
          <w:kern w:val="24"/>
          <w:sz w:val="40"/>
          <w:szCs w:val="40"/>
          <w:lang w:val="en-US" w:eastAsia="en-GB"/>
          <w14:ligatures w14:val="none"/>
        </w:rPr>
        <w:t>Short story, ‘</w:t>
      </w:r>
      <w:r w:rsidR="00300A52" w:rsidRPr="001452C7">
        <w:rPr>
          <w:rFonts w:ascii="Calibri" w:eastAsia="+mn-ea" w:hAnsi="Calibri" w:cs="Calibri"/>
          <w:color w:val="000000"/>
          <w:kern w:val="24"/>
          <w:sz w:val="40"/>
          <w:szCs w:val="40"/>
          <w:lang w:val="en-US" w:eastAsia="en-GB"/>
          <w14:ligatures w14:val="none"/>
        </w:rPr>
        <w:t>Burying the Past</w:t>
      </w:r>
      <w:r w:rsidRPr="00090489">
        <w:rPr>
          <w:rFonts w:ascii="Calibri" w:eastAsia="+mn-ea" w:hAnsi="Calibri" w:cs="Calibri"/>
          <w:color w:val="000000"/>
          <w:kern w:val="24"/>
          <w:sz w:val="40"/>
          <w:szCs w:val="40"/>
          <w:lang w:val="en-US" w:eastAsia="en-GB"/>
          <w14:ligatures w14:val="none"/>
        </w:rPr>
        <w:t xml:space="preserve">’ </w:t>
      </w:r>
      <w:r w:rsidR="00300A52">
        <w:rPr>
          <w:rFonts w:ascii="Calibri" w:eastAsia="+mn-ea" w:hAnsi="Calibri" w:cs="Calibri"/>
          <w:color w:val="000000"/>
          <w:kern w:val="24"/>
          <w:sz w:val="40"/>
          <w:szCs w:val="40"/>
          <w:lang w:val="en-US" w:eastAsia="en-GB"/>
          <w14:ligatures w14:val="none"/>
        </w:rPr>
        <w:t>(2553 words).</w:t>
      </w:r>
    </w:p>
    <w:p w14:paraId="55B709CF" w14:textId="77777777" w:rsidR="00300A52" w:rsidRPr="001452C7" w:rsidRDefault="00300A52" w:rsidP="00300A52">
      <w:pPr>
        <w:pStyle w:val="ListParagraph"/>
        <w:numPr>
          <w:ilvl w:val="0"/>
          <w:numId w:val="2"/>
        </w:numPr>
        <w:spacing w:after="120" w:line="480" w:lineRule="auto"/>
        <w:rPr>
          <w:rFonts w:ascii="Calibri" w:eastAsia="Times New Roman" w:hAnsi="Calibri" w:cs="Calibri"/>
          <w:color w:val="000000"/>
          <w:kern w:val="0"/>
          <w:sz w:val="40"/>
          <w:szCs w:val="40"/>
          <w:lang w:eastAsia="en-GB"/>
          <w14:ligatures w14:val="none"/>
        </w:rPr>
      </w:pPr>
      <w:r w:rsidRPr="001452C7">
        <w:rPr>
          <w:rFonts w:ascii="Calibri" w:eastAsia="+mn-ea" w:hAnsi="Calibri" w:cs="Calibri"/>
          <w:color w:val="000000"/>
          <w:kern w:val="24"/>
          <w:sz w:val="40"/>
          <w:szCs w:val="40"/>
          <w:lang w:val="en-US" w:eastAsia="en-GB"/>
          <w14:ligatures w14:val="none"/>
        </w:rPr>
        <w:t xml:space="preserve">Short story, </w:t>
      </w:r>
      <w:r>
        <w:rPr>
          <w:rFonts w:ascii="Calibri" w:eastAsia="+mn-ea" w:hAnsi="Calibri" w:cs="Calibri"/>
          <w:color w:val="000000"/>
          <w:kern w:val="24"/>
          <w:sz w:val="40"/>
          <w:szCs w:val="40"/>
          <w:lang w:val="en-US" w:eastAsia="en-GB"/>
          <w14:ligatures w14:val="none"/>
        </w:rPr>
        <w:t>‘</w:t>
      </w:r>
      <w:r w:rsidRPr="001452C7">
        <w:rPr>
          <w:rFonts w:ascii="Calibri" w:eastAsia="+mn-ea" w:hAnsi="Calibri" w:cs="Calibri"/>
          <w:color w:val="000000"/>
          <w:kern w:val="24"/>
          <w:sz w:val="40"/>
          <w:szCs w:val="40"/>
          <w:lang w:val="en-US" w:eastAsia="en-GB"/>
          <w14:ligatures w14:val="none"/>
        </w:rPr>
        <w:t>Watching You’ (</w:t>
      </w:r>
      <w:r>
        <w:rPr>
          <w:rFonts w:ascii="Calibri" w:eastAsia="+mn-ea" w:hAnsi="Calibri" w:cs="Calibri"/>
          <w:color w:val="000000"/>
          <w:kern w:val="24"/>
          <w:sz w:val="40"/>
          <w:szCs w:val="40"/>
          <w:lang w:val="en-US" w:eastAsia="en-GB"/>
          <w14:ligatures w14:val="none"/>
        </w:rPr>
        <w:t>1521 words).</w:t>
      </w:r>
    </w:p>
    <w:p w14:paraId="6A002E60" w14:textId="77777777" w:rsidR="00300A52" w:rsidRPr="001452C7" w:rsidRDefault="00300A52" w:rsidP="00300A52">
      <w:pPr>
        <w:pStyle w:val="ListParagraph"/>
        <w:numPr>
          <w:ilvl w:val="0"/>
          <w:numId w:val="1"/>
        </w:numPr>
        <w:spacing w:after="120" w:line="480" w:lineRule="auto"/>
        <w:rPr>
          <w:rFonts w:ascii="Calibri" w:eastAsia="+mn-ea" w:hAnsi="Calibri" w:cs="Calibri"/>
          <w:kern w:val="24"/>
          <w:sz w:val="40"/>
          <w:szCs w:val="40"/>
          <w:lang w:val="en-US" w:eastAsia="en-GB"/>
          <w14:ligatures w14:val="none"/>
        </w:rPr>
      </w:pPr>
      <w:r w:rsidRPr="001452C7">
        <w:rPr>
          <w:rFonts w:ascii="Calibri" w:eastAsia="+mn-ea" w:hAnsi="Calibri" w:cs="Calibri"/>
          <w:kern w:val="24"/>
          <w:sz w:val="40"/>
          <w:szCs w:val="40"/>
          <w:lang w:val="en-US" w:eastAsia="en-GB"/>
          <w14:ligatures w14:val="none"/>
        </w:rPr>
        <w:t xml:space="preserve">Critical Commentary: </w:t>
      </w:r>
      <w:r>
        <w:rPr>
          <w:rFonts w:ascii="Calibri" w:eastAsia="+mn-ea" w:hAnsi="Calibri" w:cs="Calibri"/>
          <w:kern w:val="24"/>
          <w:sz w:val="40"/>
          <w:szCs w:val="40"/>
          <w:lang w:val="en-US" w:eastAsia="en-GB"/>
          <w14:ligatures w14:val="none"/>
        </w:rPr>
        <w:t>948 words.</w:t>
      </w:r>
    </w:p>
    <w:p w14:paraId="24001376" w14:textId="77777777" w:rsidR="00300A52" w:rsidRDefault="00300A52" w:rsidP="00300A52">
      <w:pPr>
        <w:spacing w:after="120" w:line="480" w:lineRule="auto"/>
        <w:rPr>
          <w:rFonts w:ascii="Calibri" w:eastAsia="Times New Roman" w:hAnsi="Calibri" w:cs="Calibri"/>
          <w:kern w:val="0"/>
          <w:lang w:eastAsia="en-GB"/>
          <w14:ligatures w14:val="none"/>
        </w:rPr>
      </w:pPr>
    </w:p>
    <w:p w14:paraId="4E8C7CA8" w14:textId="77777777" w:rsidR="000C0AC7" w:rsidRDefault="000C0AC7" w:rsidP="00F949BE">
      <w:pPr>
        <w:rPr>
          <w:rFonts w:ascii="Calibri" w:hAnsi="Calibri" w:cs="Calibri"/>
          <w:u w:val="single"/>
        </w:rPr>
      </w:pPr>
    </w:p>
    <w:p w14:paraId="662C8A1E" w14:textId="77777777" w:rsidR="00300A52" w:rsidRDefault="00300A52" w:rsidP="00F949BE">
      <w:pPr>
        <w:rPr>
          <w:rFonts w:ascii="Calibri" w:hAnsi="Calibri" w:cs="Calibri"/>
          <w:u w:val="single"/>
        </w:rPr>
      </w:pPr>
    </w:p>
    <w:p w14:paraId="198ABAD8" w14:textId="77777777" w:rsidR="00300A52" w:rsidRDefault="00300A52" w:rsidP="00F949BE">
      <w:pPr>
        <w:rPr>
          <w:rFonts w:ascii="Calibri" w:hAnsi="Calibri" w:cs="Calibri"/>
          <w:u w:val="single"/>
        </w:rPr>
      </w:pPr>
    </w:p>
    <w:p w14:paraId="6DA16690" w14:textId="77777777" w:rsidR="00300A52" w:rsidRDefault="00300A52" w:rsidP="00F949BE">
      <w:pPr>
        <w:rPr>
          <w:rFonts w:ascii="Calibri" w:hAnsi="Calibri" w:cs="Calibri"/>
          <w:u w:val="single"/>
        </w:rPr>
      </w:pPr>
    </w:p>
    <w:p w14:paraId="6B459B03" w14:textId="77777777" w:rsidR="00300A52" w:rsidRDefault="00300A52" w:rsidP="00F949BE">
      <w:pPr>
        <w:rPr>
          <w:rFonts w:ascii="Calibri" w:hAnsi="Calibri" w:cs="Calibri"/>
          <w:u w:val="single"/>
        </w:rPr>
      </w:pPr>
    </w:p>
    <w:p w14:paraId="2F22B494" w14:textId="77777777" w:rsidR="00300A52" w:rsidRDefault="00300A52" w:rsidP="00F949BE">
      <w:pPr>
        <w:rPr>
          <w:rFonts w:ascii="Calibri" w:hAnsi="Calibri" w:cs="Calibri"/>
          <w:u w:val="single"/>
        </w:rPr>
      </w:pPr>
    </w:p>
    <w:p w14:paraId="168990CE" w14:textId="77777777" w:rsidR="00300A52" w:rsidRDefault="00300A52" w:rsidP="00F949BE">
      <w:pPr>
        <w:rPr>
          <w:rFonts w:ascii="Calibri" w:hAnsi="Calibri" w:cs="Calibri"/>
          <w:u w:val="single"/>
        </w:rPr>
      </w:pPr>
    </w:p>
    <w:p w14:paraId="21E55481" w14:textId="77777777" w:rsidR="00300A52" w:rsidRDefault="00300A52" w:rsidP="00F949BE">
      <w:pPr>
        <w:rPr>
          <w:rFonts w:ascii="Calibri" w:hAnsi="Calibri" w:cs="Calibri"/>
          <w:u w:val="single"/>
        </w:rPr>
      </w:pPr>
    </w:p>
    <w:p w14:paraId="5363A4B6" w14:textId="77777777" w:rsidR="00300A52" w:rsidRDefault="00300A52" w:rsidP="00F949BE">
      <w:pPr>
        <w:rPr>
          <w:rFonts w:ascii="Calibri" w:hAnsi="Calibri" w:cs="Calibri"/>
          <w:u w:val="single"/>
        </w:rPr>
      </w:pPr>
    </w:p>
    <w:p w14:paraId="529D5073" w14:textId="77777777" w:rsidR="00300A52" w:rsidRDefault="00300A52" w:rsidP="00F949BE">
      <w:pPr>
        <w:rPr>
          <w:rFonts w:ascii="Calibri" w:hAnsi="Calibri" w:cs="Calibri"/>
          <w:u w:val="single"/>
        </w:rPr>
      </w:pPr>
    </w:p>
    <w:p w14:paraId="2167462C" w14:textId="77777777" w:rsidR="00300A52" w:rsidRDefault="00300A52" w:rsidP="00F949BE">
      <w:pPr>
        <w:rPr>
          <w:rFonts w:ascii="Calibri" w:hAnsi="Calibri" w:cs="Calibri"/>
          <w:u w:val="single"/>
        </w:rPr>
      </w:pPr>
    </w:p>
    <w:p w14:paraId="0D15576C" w14:textId="77777777" w:rsidR="002F4416" w:rsidRDefault="002F4416" w:rsidP="002F4416">
      <w:pPr>
        <w:spacing w:after="0" w:line="480" w:lineRule="auto"/>
        <w:rPr>
          <w:rFonts w:ascii="Calibri" w:eastAsia="Times New Roman" w:hAnsi="Calibri" w:cs="Calibri"/>
          <w:kern w:val="0"/>
          <w:u w:val="single"/>
          <w14:ligatures w14:val="none"/>
        </w:rPr>
      </w:pPr>
      <w:r w:rsidRPr="002F4416">
        <w:rPr>
          <w:rFonts w:ascii="Calibri" w:eastAsia="Times New Roman" w:hAnsi="Calibri" w:cs="Calibri"/>
          <w:kern w:val="0"/>
          <w:u w:val="single"/>
          <w14:ligatures w14:val="none"/>
        </w:rPr>
        <w:lastRenderedPageBreak/>
        <w:t>Burying The Past.</w:t>
      </w:r>
    </w:p>
    <w:p w14:paraId="44A941AF" w14:textId="77777777" w:rsidR="00191F14" w:rsidRPr="002F4416" w:rsidRDefault="00191F14" w:rsidP="002F4416">
      <w:pPr>
        <w:spacing w:after="0" w:line="480" w:lineRule="auto"/>
        <w:rPr>
          <w:rFonts w:ascii="Calibri" w:eastAsia="Times New Roman" w:hAnsi="Calibri" w:cs="Calibri"/>
          <w:kern w:val="0"/>
          <w:u w:val="single"/>
          <w14:ligatures w14:val="none"/>
        </w:rPr>
      </w:pPr>
    </w:p>
    <w:p w14:paraId="06C78788" w14:textId="77777777" w:rsidR="002F4416" w:rsidRPr="002F4416" w:rsidRDefault="002F4416" w:rsidP="002F4416">
      <w:pPr>
        <w:spacing w:after="0" w:line="480" w:lineRule="auto"/>
        <w:rPr>
          <w:rFonts w:ascii="Calibri" w:hAnsi="Calibri" w:cs="Calibri"/>
        </w:rPr>
      </w:pPr>
      <w:r w:rsidRPr="002F4416">
        <w:rPr>
          <w:rFonts w:ascii="Calibri" w:eastAsia="Times New Roman" w:hAnsi="Calibri" w:cs="Calibri"/>
          <w:kern w:val="0"/>
          <w14:ligatures w14:val="none"/>
        </w:rPr>
        <w:t>Hearing his name again, the name that I had somehow managed to put to the back of my mind, hearing</w:t>
      </w:r>
      <w:r w:rsidRPr="002F4416">
        <w:rPr>
          <w:rFonts w:ascii="Calibri" w:eastAsia="Times New Roman" w:hAnsi="Calibri" w:cs="Calibri"/>
          <w:i/>
          <w:iCs/>
          <w:kern w:val="0"/>
          <w14:ligatures w14:val="none"/>
        </w:rPr>
        <w:t xml:space="preserve"> his</w:t>
      </w:r>
      <w:r w:rsidRPr="002F4416">
        <w:rPr>
          <w:rFonts w:ascii="Calibri" w:eastAsia="Times New Roman" w:hAnsi="Calibri" w:cs="Calibri"/>
          <w:kern w:val="0"/>
          <w14:ligatures w14:val="none"/>
        </w:rPr>
        <w:t xml:space="preserve"> name in that brief exchange of formalities on the telephone, hit me like a punch to the gut. </w:t>
      </w:r>
      <w:r w:rsidRPr="002F4416">
        <w:rPr>
          <w:rFonts w:ascii="Calibri" w:eastAsia="Times New Roman" w:hAnsi="Calibri" w:cs="Calibri"/>
          <w:kern w:val="0"/>
          <w:lang w:val="en-US"/>
          <w14:ligatures w14:val="none"/>
        </w:rPr>
        <w:t>Memories I’d kept locked away clawed their way back; his image was so clear in my mind’s eye</w:t>
      </w:r>
      <w:r w:rsidRPr="002F4416">
        <w:rPr>
          <w:rFonts w:ascii="Calibri" w:eastAsia="Times New Roman" w:hAnsi="Calibri" w:cs="Calibri"/>
          <w:kern w:val="0"/>
          <w14:ligatures w14:val="none"/>
        </w:rPr>
        <w:t xml:space="preserve">. At first, I couldn’t even consider making the journey; my stomach churned, and bile rose in my throat at the thought of revisiting that place.  </w:t>
      </w:r>
      <w:r w:rsidRPr="002F4416">
        <w:rPr>
          <w:rFonts w:ascii="Calibri" w:hAnsi="Calibri" w:cs="Calibri"/>
        </w:rPr>
        <w:t>I spent sleepless nights sitting in front of my computer screen. My palms were cold and clammy as I anxiously typed my messages to the 24-hour online counselling, each one a small act of courage to scrape together something resembling strength. Little by little, I built the resolve to confront the shadows of the past and finally felt ready to lay them to rest.</w:t>
      </w:r>
    </w:p>
    <w:p w14:paraId="2FA70FD9"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lang w:val="en-US"/>
          <w14:ligatures w14:val="none"/>
        </w:rPr>
        <w:t xml:space="preserve">The journey was grueling, though I have never been one for travel, even in better times. Hours of stop-start inching along the motorway frayed my patience while George, as always, remained his calm and steady self. Maybe he had thought this trip would bring about the closure that I, no, we, needed. I had warned him nearly twenty years ago that life with me wouldn’t be easy, yet he never faltered, staying true to his promise to be my rock. Twenty years. It was hard to believe how quickly the time had passed. </w:t>
      </w:r>
      <w:r w:rsidRPr="002F4416">
        <w:rPr>
          <w:rFonts w:ascii="Calibri" w:eastAsia="Times New Roman" w:hAnsi="Calibri" w:cs="Calibri"/>
          <w:kern w:val="0"/>
          <w14:ligatures w14:val="none"/>
        </w:rPr>
        <w:t>We were thirty when we first met at that musty church hall where the local book club gathered each month and where we fell in love over our mutual admiration of Daphne Du Maurier’s Frenchman’s Creek. We married two years later. Sadly, no children followed.  We knew they wouldn’t, but the knowledge didn’t eradicate the hope that maybe…</w:t>
      </w:r>
    </w:p>
    <w:p w14:paraId="3717CE73"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‘Shouldn’t be too much longer now, love.’ George smiled, a comforting pat on my thigh.  ‘I hope we can get a decent cuppa at the B&amp;B; I’m quite parched now.’ </w:t>
      </w:r>
    </w:p>
    <w:p w14:paraId="2757EAB8"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 I agreed with a grumbled, ‘Anything has to be better than the service's coffee.’  </w:t>
      </w:r>
    </w:p>
    <w:p w14:paraId="72D45F9F" w14:textId="77777777" w:rsidR="002F4416" w:rsidRPr="002F4416" w:rsidRDefault="002F4416" w:rsidP="002F4416">
      <w:pPr>
        <w:spacing w:after="0" w:line="480" w:lineRule="auto"/>
        <w:rPr>
          <w:rFonts w:ascii="Calibri" w:eastAsia="Times New Roman" w:hAnsi="Calibri" w:cs="Calibri"/>
          <w:kern w:val="0"/>
          <w14:ligatures w14:val="none"/>
        </w:rPr>
      </w:pPr>
      <w:r w:rsidRPr="002F4416">
        <w:rPr>
          <w:rFonts w:ascii="Calibri" w:eastAsia="Times New Roman" w:hAnsi="Calibri" w:cs="Calibri"/>
          <w:kern w:val="0"/>
          <w14:ligatures w14:val="none"/>
        </w:rPr>
        <w:lastRenderedPageBreak/>
        <w:t>I turned my face again toward the passenger window.  A blur of freshly stacked hay bales sped by, rekindling long-forgotten childhood memories.</w:t>
      </w:r>
    </w:p>
    <w:p w14:paraId="58653B3D"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‘This is my castle, and my dragon will burn anyone who dares to come near.’ I was back in that place, an eight-year-old child standing atop the haystacks in the field at the edge of the village, my friends running around below, trying to climb up and pull me down from my tower. Laughter, I remember the sound of the carefree laughter. And then, as the sun began to lower itself towards the horizon, the collective call from our mothers to come home. The scent of freshly cut hay and the feel of deep scratches, grazes and bites on my legs caused by climbing the coarse, insect-riddled bales. My mother's face as she tended to my cuts and bruises, how I cried out at the sting of TCP being dabbed on the wounds. </w:t>
      </w:r>
    </w:p>
    <w:p w14:paraId="3E9E8354"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‘We’re close, love; it should be somewhere on the right.’ </w:t>
      </w:r>
    </w:p>
    <w:p w14:paraId="62210422" w14:textId="77777777" w:rsidR="002F4416" w:rsidRPr="002F4416" w:rsidRDefault="002F4416" w:rsidP="002F4416">
      <w:pPr>
        <w:spacing w:after="0" w:line="480" w:lineRule="auto"/>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George’s voice jolted me from my thoughts. ‘Ah, here we go.’ He pulled the car into the gravelled drive, switched the engine off and sighed in relief. ‘We made it.’ He reached his arms beyond the steering wheel and let out the comical grunt he always made when stretching. ‘Let’s get checked in first, then I’ll get the bags.’ </w:t>
      </w:r>
    </w:p>
    <w:p w14:paraId="27A8654B"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The room was neat and tidy, with the expected basics for an overnight stop. I filled the small kettle from the ensuite and rinsed two cups while George retrieved our bags from the car. We sat back on the bed and dunked the complimentary miniature packets of custard creams into our tea before conceding to the weight of our exhaustion.</w:t>
      </w:r>
    </w:p>
    <w:p w14:paraId="0242B907"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The morning came, and it took me a few moments to adjust to the unfamiliar surroundings. George was already dressed and gazing out at the view from the window.</w:t>
      </w:r>
    </w:p>
    <w:p w14:paraId="54C0FFA8"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‘Morning, love.’ Hearing me stir, he turned and smiled. ‘I was going to get some breakfast before I woke you with a coffee.’ </w:t>
      </w:r>
    </w:p>
    <w:p w14:paraId="0B1CC021"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lastRenderedPageBreak/>
        <w:t>I never took breakfast; I never did as a child, either. It was always straight up and out to school.  That was when it was just my stepdad and me, of course.  I hated school, but it was preferable to being at home.  I never felt like I belonged; I was always the outsider. Children can be so cruel. ‘Scabby freak’. Their jeering still taunts in moments of insecurity. Am I a scabby freak?</w:t>
      </w:r>
    </w:p>
    <w:p w14:paraId="69037246"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‘I hope they’ve got some freshly ground brewing.’ I mumbled as I turned onto my side to face him. </w:t>
      </w:r>
    </w:p>
    <w:p w14:paraId="4443E1CA"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‘I’ll sneak the jug up for you.’ He winked, closing the door behind him.</w:t>
      </w:r>
    </w:p>
    <w:p w14:paraId="7B39CD9C"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I sat at the end of the bed and unfastened my suitcase. </w:t>
      </w:r>
      <w:r w:rsidRPr="002F4416">
        <w:rPr>
          <w:rFonts w:ascii="Calibri" w:eastAsia="Times New Roman" w:hAnsi="Calibri" w:cs="Calibri"/>
          <w:kern w:val="0"/>
          <w:lang w:val="en-US"/>
          <w14:ligatures w14:val="none"/>
        </w:rPr>
        <w:t xml:space="preserve">The creased photograph of my mother lay on top of my dress. Her once vibrant features, now faded with age, </w:t>
      </w:r>
      <w:r w:rsidRPr="002F4416">
        <w:rPr>
          <w:rFonts w:ascii="Calibri" w:eastAsia="Times New Roman" w:hAnsi="Calibri" w:cs="Calibri"/>
          <w:kern w:val="0"/>
          <w14:ligatures w14:val="none"/>
        </w:rPr>
        <w:t xml:space="preserve">smiled up at me. She held me in her arms; I must have been about a year old then. I wondered if she was smiling at my father; was he taking the photo? It was soon after this moment was captured that he died. I was too young to remember him and relied on my mother’s fairytale-esque stories. I never had the chance to ask her from an adult's perspective, and so, in my mind, he has remained a hero. </w:t>
      </w:r>
    </w:p>
    <w:p w14:paraId="7391C198" w14:textId="77777777" w:rsidR="002F4416" w:rsidRPr="002F4416" w:rsidRDefault="002F4416" w:rsidP="002F4416">
      <w:pPr>
        <w:spacing w:after="0" w:line="480" w:lineRule="auto"/>
        <w:ind w:firstLine="720"/>
        <w:rPr>
          <w:rFonts w:ascii="Calibri" w:eastAsia="Times New Roman" w:hAnsi="Calibri" w:cs="Calibri"/>
          <w:kern w:val="0"/>
          <w:lang w:val="en-US"/>
          <w14:ligatures w14:val="none"/>
        </w:rPr>
      </w:pPr>
      <w:r w:rsidRPr="002F4416">
        <w:rPr>
          <w:rFonts w:ascii="Calibri" w:eastAsia="Times New Roman" w:hAnsi="Calibri" w:cs="Calibri"/>
          <w:kern w:val="0"/>
          <w14:ligatures w14:val="none"/>
        </w:rPr>
        <w:t xml:space="preserve">I pulled on my tights and caught sight of myself in the full-length mirror mounted on the wall. I barely recognised the middle-aged woman staring back at me, hair greying around the temples and </w:t>
      </w:r>
      <w:r w:rsidRPr="002F4416">
        <w:rPr>
          <w:rFonts w:ascii="Calibri" w:eastAsia="Times New Roman" w:hAnsi="Calibri" w:cs="Calibri"/>
          <w:kern w:val="0"/>
          <w:lang w:val="en-US"/>
          <w14:ligatures w14:val="none"/>
        </w:rPr>
        <w:t xml:space="preserve">eyes heavy and dull. George walked back into the room, a steaming mug in his hand, just as he’d promised. As I sipped my coffee, he brushed my hair gently, each stroke steady, calming and comforting. </w:t>
      </w:r>
    </w:p>
    <w:p w14:paraId="39BCE206" w14:textId="6B123B07" w:rsidR="002F4416" w:rsidRPr="002F4416" w:rsidRDefault="002F4416" w:rsidP="002F4416">
      <w:pPr>
        <w:spacing w:after="0" w:line="480" w:lineRule="auto"/>
        <w:ind w:firstLine="720"/>
        <w:rPr>
          <w:rFonts w:ascii="Calibri" w:eastAsia="Times New Roman" w:hAnsi="Calibri" w:cs="Calibri"/>
          <w:kern w:val="0"/>
          <w:lang w:val="en-US"/>
          <w14:ligatures w14:val="none"/>
        </w:rPr>
      </w:pPr>
      <w:r w:rsidRPr="002F4416">
        <w:rPr>
          <w:rFonts w:ascii="Calibri" w:eastAsia="Times New Roman" w:hAnsi="Calibri" w:cs="Calibri"/>
          <w:kern w:val="0"/>
          <w:lang w:val="en-US"/>
          <w14:ligatures w14:val="none"/>
        </w:rPr>
        <w:t>‘Are you ready to go?’ His arms wrapped around me. I rested my head against his chest, the rhythm of his heartbeat</w:t>
      </w:r>
      <w:r w:rsidR="00CD6EDE">
        <w:rPr>
          <w:rFonts w:ascii="Calibri" w:eastAsia="Times New Roman" w:hAnsi="Calibri" w:cs="Calibri"/>
          <w:kern w:val="0"/>
          <w:lang w:val="en-US"/>
          <w14:ligatures w14:val="none"/>
        </w:rPr>
        <w:t xml:space="preserve"> </w:t>
      </w:r>
      <w:r w:rsidRPr="002F4416">
        <w:rPr>
          <w:rFonts w:ascii="Calibri" w:eastAsia="Times New Roman" w:hAnsi="Calibri" w:cs="Calibri"/>
          <w:kern w:val="0"/>
          <w:lang w:val="en-US"/>
          <w14:ligatures w14:val="none"/>
        </w:rPr>
        <w:t xml:space="preserve">soothing. </w:t>
      </w:r>
    </w:p>
    <w:p w14:paraId="1E37D91F" w14:textId="77777777" w:rsidR="002F4416" w:rsidRPr="002F4416" w:rsidRDefault="002F4416" w:rsidP="002F4416">
      <w:pPr>
        <w:spacing w:after="0" w:line="480" w:lineRule="auto"/>
        <w:ind w:firstLine="720"/>
        <w:rPr>
          <w:rFonts w:ascii="Calibri" w:eastAsia="Times New Roman" w:hAnsi="Calibri" w:cs="Calibri"/>
          <w:kern w:val="0"/>
          <w:lang w:val="en-US"/>
          <w14:ligatures w14:val="none"/>
        </w:rPr>
      </w:pPr>
      <w:r w:rsidRPr="002F4416">
        <w:rPr>
          <w:rFonts w:ascii="Calibri" w:eastAsia="Times New Roman" w:hAnsi="Calibri" w:cs="Calibri"/>
          <w:kern w:val="0"/>
          <w:lang w:val="en-US"/>
          <w14:ligatures w14:val="none"/>
        </w:rPr>
        <w:t>‘Okay, I’m ready.’ I replied, taking a deep breath as I steadied myself.</w:t>
      </w:r>
    </w:p>
    <w:p w14:paraId="5F91450A" w14:textId="77777777" w:rsidR="002F4416" w:rsidRPr="002F4416" w:rsidRDefault="002F4416" w:rsidP="002F4416">
      <w:pPr>
        <w:spacing w:line="480" w:lineRule="auto"/>
        <w:ind w:firstLine="720"/>
        <w:rPr>
          <w:rFonts w:ascii="Calibri" w:hAnsi="Calibri" w:cs="Calibri"/>
        </w:rPr>
      </w:pPr>
      <w:r w:rsidRPr="002F4416">
        <w:rPr>
          <w:rFonts w:ascii="Calibri" w:hAnsi="Calibri" w:cs="Calibri"/>
        </w:rPr>
        <w:lastRenderedPageBreak/>
        <w:t>The countryside seemed strangely welcoming under the bright morning sun. George drove, his fingers tapping the steering wheel in rhythm with the classical music that played softly on the radio. Familiar place names drifted past, yet none stirred a sense of warmth or nostalgia. We arrived at my old hometown; the landmarks I’d barely taken notice of years ago now seemed to stand out; the ornately decorated church spire, the bandstand in the park, and the hanging baskets that brightened the medieval market square. The town held a muted peace, a gentleness that felt almost surreal. How could everything feel so undisturbed? Was it truly oblivious to what had happened here?</w:t>
      </w:r>
    </w:p>
    <w:p w14:paraId="6312751C"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Alan entered our lives when I was six and he and my mother married a year later. Like any normal family, there were trips to the beach, summer holidays in the caravan, and long weekend hikes upon the hills. He taught me the names of native trees and plants and how to identify animals by their tracks. He sparked my curiosity about the natural world and encouraged my lively imagination. I looked up to him as my father; I loved him. </w:t>
      </w:r>
    </w:p>
    <w:p w14:paraId="5623A343" w14:textId="77777777" w:rsidR="002F4416" w:rsidRPr="002F4416" w:rsidRDefault="002F4416" w:rsidP="002F4416">
      <w:pPr>
        <w:spacing w:line="480" w:lineRule="auto"/>
        <w:ind w:firstLine="720"/>
        <w:rPr>
          <w:rFonts w:ascii="Calibri" w:hAnsi="Calibri" w:cs="Calibri"/>
        </w:rPr>
      </w:pPr>
      <w:r w:rsidRPr="002F4416">
        <w:rPr>
          <w:rFonts w:ascii="Calibri" w:hAnsi="Calibri" w:cs="Calibri"/>
        </w:rPr>
        <w:t>I was ten when my mother became ill. I watched on, helpless, as my mother grew weaker each day. Her laughter, once so full and rich, became a faint echo, and the warmth of her touch turned cold and fragile. I couldn’t do anything to stop it. I couldn’t save her. All I could do was watch as the cancer spread, devouring her body until there was nothing left to take. My mother died when I turned eleven.</w:t>
      </w:r>
    </w:p>
    <w:p w14:paraId="303B375A" w14:textId="77777777" w:rsidR="002F4416" w:rsidRPr="002F4416" w:rsidRDefault="002F4416" w:rsidP="002F4416">
      <w:pPr>
        <w:spacing w:line="480" w:lineRule="auto"/>
        <w:ind w:firstLine="720"/>
        <w:rPr>
          <w:rFonts w:ascii="Calibri" w:hAnsi="Calibri" w:cs="Calibri"/>
        </w:rPr>
      </w:pPr>
      <w:r w:rsidRPr="002F4416">
        <w:rPr>
          <w:rFonts w:ascii="Calibri" w:hAnsi="Calibri" w:cs="Calibri"/>
        </w:rPr>
        <w:t xml:space="preserve">Alan started to drink heavily following my mother's death. Empty bottles began to collect by his chair like fallen soldiers. During the dark days, weeks, and months that followed, the man I once knew, who used to tickle me until I couldn’t breathe with laughter, slowly disappeared just as my mother had disappeared. He was replaced by someone distant, numb, and angry who spent his days in an alcoholic haze. His face was shadowed by </w:t>
      </w:r>
      <w:r w:rsidRPr="002F4416">
        <w:rPr>
          <w:rFonts w:ascii="Calibri" w:hAnsi="Calibri" w:cs="Calibri"/>
        </w:rPr>
        <w:lastRenderedPageBreak/>
        <w:t xml:space="preserve">a beard he never used to let grow, and he’d stare blankly at the television screen while slouched in his armchair.  </w:t>
      </w:r>
    </w:p>
    <w:p w14:paraId="6AC754C1" w14:textId="77777777" w:rsidR="002F4416" w:rsidRPr="002F4416" w:rsidRDefault="002F4416" w:rsidP="002F4416">
      <w:pPr>
        <w:spacing w:after="0" w:line="480" w:lineRule="auto"/>
        <w:ind w:firstLine="720"/>
        <w:rPr>
          <w:rFonts w:ascii="Calibri" w:hAnsi="Calibri" w:cs="Calibri"/>
        </w:rPr>
      </w:pPr>
      <w:r w:rsidRPr="002F4416">
        <w:rPr>
          <w:rFonts w:ascii="Calibri" w:hAnsi="Calibri" w:cs="Calibri"/>
        </w:rPr>
        <w:t>‘Why are you just standing there?’ he snapped one evening, his voice slurred, thick with rage.</w:t>
      </w:r>
    </w:p>
    <w:p w14:paraId="7C0B60E1" w14:textId="77777777" w:rsidR="002F4416" w:rsidRPr="002F4416" w:rsidRDefault="002F4416" w:rsidP="002F4416">
      <w:pPr>
        <w:spacing w:after="0" w:line="480" w:lineRule="auto"/>
        <w:ind w:firstLine="720"/>
        <w:rPr>
          <w:rFonts w:ascii="Calibri" w:hAnsi="Calibri" w:cs="Calibri"/>
        </w:rPr>
      </w:pPr>
      <w:r w:rsidRPr="002F4416">
        <w:rPr>
          <w:rFonts w:ascii="Calibri" w:hAnsi="Calibri" w:cs="Calibri"/>
        </w:rPr>
        <w:t>‘I wasn’t…’ I started.</w:t>
      </w:r>
    </w:p>
    <w:p w14:paraId="5B907FD0" w14:textId="77777777" w:rsidR="002F4416" w:rsidRPr="002F4416" w:rsidRDefault="002F4416" w:rsidP="002F4416">
      <w:pPr>
        <w:spacing w:after="0" w:line="480" w:lineRule="auto"/>
        <w:ind w:firstLine="720"/>
        <w:rPr>
          <w:rFonts w:ascii="Calibri" w:hAnsi="Calibri" w:cs="Calibri"/>
        </w:rPr>
      </w:pPr>
      <w:r w:rsidRPr="002F4416">
        <w:rPr>
          <w:rFonts w:ascii="Calibri" w:hAnsi="Calibri" w:cs="Calibri"/>
        </w:rPr>
        <w:t xml:space="preserve">‘You think I can’t see you standing there staring, judging?’ He staggered to his feet, waving his finger toward me, his eyes red and swollen. ‘You’re always standing there, with that look of pathetic pity, just like your mum.’ He lurched for the bottle on the floor and collapsed back into his chair. </w:t>
      </w:r>
    </w:p>
    <w:p w14:paraId="518433F1" w14:textId="77777777" w:rsidR="002F4416" w:rsidRPr="002F4416" w:rsidRDefault="002F4416" w:rsidP="002F4416">
      <w:pPr>
        <w:spacing w:line="480" w:lineRule="auto"/>
        <w:ind w:firstLine="720"/>
        <w:rPr>
          <w:rFonts w:ascii="Calibri" w:hAnsi="Calibri" w:cs="Calibri"/>
        </w:rPr>
      </w:pPr>
      <w:r w:rsidRPr="002F4416">
        <w:rPr>
          <w:rFonts w:ascii="Calibri" w:hAnsi="Calibri" w:cs="Calibri"/>
        </w:rPr>
        <w:t xml:space="preserve">I spent my days tiptoeing around him. I learned to make dinner, scrub the stains from my school clothes, and disappear into the shadows when his anger boiled over. </w:t>
      </w:r>
      <w:r w:rsidRPr="002F4416">
        <w:rPr>
          <w:rFonts w:ascii="Calibri" w:eastAsia="Times New Roman" w:hAnsi="Calibri" w:cs="Calibri"/>
          <w:kern w:val="0"/>
          <w14:ligatures w14:val="none"/>
        </w:rPr>
        <w:t xml:space="preserve">I tried my best to take on the societal role assigned to me at birth; the woman is the homemaker and caregiver, right? But I wasn’t a woman; I was eleven. Alan was grieving; he drank to relieve the pain. I was grieving but had to do it quietly. </w:t>
      </w:r>
    </w:p>
    <w:p w14:paraId="57C9752C"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A year passed slowly. The more Alan drank, the more malicious the words that spewed from his mouth. </w:t>
      </w:r>
    </w:p>
    <w:p w14:paraId="66A103E8"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‘This is your fault, you know that. If you weren’t so fucking useless, demanding, your mother wouldn’t have got sick. If she hadn’t had you sapping her every last drop of energy, she could’ve got better, beaten the fucking cancer, but no, you carried on draining her, you selfish little bitch.’ Every syllable punctuated by the frothing spittle gathering at the corners of his mouth.</w:t>
      </w:r>
    </w:p>
    <w:p w14:paraId="4A1FBCD6"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I was the reason for my mother's death. And my real father, I found myself questioning if I was to blame for his death, too.</w:t>
      </w:r>
    </w:p>
    <w:p w14:paraId="3E9C4A9D" w14:textId="77777777" w:rsidR="002F4416" w:rsidRPr="002F4416" w:rsidRDefault="002F4416" w:rsidP="002F4416">
      <w:pPr>
        <w:spacing w:after="0" w:line="480" w:lineRule="auto"/>
        <w:ind w:firstLine="720"/>
        <w:rPr>
          <w:rFonts w:ascii="Calibri" w:eastAsia="Times New Roman" w:hAnsi="Calibri" w:cs="Calibri"/>
          <w:b/>
          <w:bCs/>
          <w:i/>
          <w:iCs/>
          <w:kern w:val="0"/>
          <w14:ligatures w14:val="none"/>
        </w:rPr>
      </w:pPr>
      <w:r w:rsidRPr="002F4416">
        <w:rPr>
          <w:rFonts w:ascii="Calibri" w:eastAsia="Times New Roman" w:hAnsi="Calibri" w:cs="Calibri"/>
          <w:kern w:val="0"/>
          <w14:ligatures w14:val="none"/>
        </w:rPr>
        <w:lastRenderedPageBreak/>
        <w:t>My school grades plummeted; the teachers accused me of not trying hard enough. The bullying from the other kids worsened; I was the smelly kid with dirty hair. I had just turned thirteen when puberty came. Sitting in maths class, I felt a painful, deep, aching cramp in my stomach. When I managed to get to the toilets at the end of the lesson, I was horrified at the sight of blood in my knickers. I didn't know what to do, so I rolled up a handful of toilet paper and stuffed it into my pants. A telling dark stain had seeped through the seat of my skirt. This was how I got the new nicknames, ‘dirty blob’, ‘rag girl’, ‘smelly minge’. I stopped at the local shop on my way home from school that day; my heart raced as I slipped a packet of sanitary towels under my jumper. I had developed quite an aptitude for shoplifting since my mother had died. Initially, it was out of necessity; Alan spent all his money on whisky, not bread or cheese. But over time, it became something else, a brief moment where I had control. The precise movements it took to slip a packet of biscuits into my pocket, unseen, gave me a thrill and a new sense of purpose. I told myself I wasn’t doing anything wrong. It was just survival.</w:t>
      </w:r>
    </w:p>
    <w:p w14:paraId="0CE73FF5"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 xml:space="preserve">It must have been around this time that Alan started creeping into my room late at night. I remember the first time I was woken with his hand between my legs, roughly fumbling at my nightdress. </w:t>
      </w:r>
      <w:r w:rsidRPr="002F4416">
        <w:rPr>
          <w:rFonts w:ascii="Calibri" w:eastAsia="Times New Roman" w:hAnsi="Calibri" w:cs="Calibri"/>
          <w:kern w:val="0"/>
          <w:lang w:val="en-US"/>
          <w14:ligatures w14:val="none"/>
        </w:rPr>
        <w:t xml:space="preserve">The sounds he made were guttural and broken, more like an animal than human, and his breath, hot on my face, was saturated with the stench of alcohol. </w:t>
      </w:r>
      <w:r w:rsidRPr="002F4416">
        <w:rPr>
          <w:rFonts w:ascii="Calibri" w:eastAsia="Times New Roman" w:hAnsi="Calibri" w:cs="Calibri"/>
          <w:kern w:val="0"/>
          <w14:ligatures w14:val="none"/>
        </w:rPr>
        <w:t>I froze, fear coursing through every locked muscle. The pain was sharp and searing as he stole my virginity. I bit down on the inside of my cheek; the metallic taste of blood filled my mouth</w:t>
      </w:r>
      <w:r w:rsidRPr="002F4416">
        <w:rPr>
          <w:rFonts w:ascii="Times New Roman" w:eastAsia="Times New Roman" w:hAnsi="Times New Roman" w:cs="Times New Roman"/>
          <w:kern w:val="0"/>
          <w:lang w:val="en-US"/>
          <w14:ligatures w14:val="none"/>
        </w:rPr>
        <w:t xml:space="preserve">. </w:t>
      </w:r>
      <w:r w:rsidRPr="002F4416">
        <w:rPr>
          <w:rFonts w:ascii="Calibri" w:eastAsia="Times New Roman" w:hAnsi="Calibri" w:cs="Calibri"/>
          <w:kern w:val="0"/>
          <w14:ligatures w14:val="none"/>
        </w:rPr>
        <w:t xml:space="preserve">His heaving body bore down on me, my hair painfully trapped under the weight of his hand pressing hard into the pillow. </w:t>
      </w:r>
    </w:p>
    <w:p w14:paraId="1E8D4218"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‘Daddy, stop. Dad, no.’ I cried out, my voice trembling with fear and pain.</w:t>
      </w:r>
    </w:p>
    <w:p w14:paraId="2C2D4D04"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He didn’t hear me. He didn’t stop until it was over.</w:t>
      </w:r>
    </w:p>
    <w:p w14:paraId="60F05211"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lang w:val="en-US"/>
          <w14:ligatures w14:val="none"/>
        </w:rPr>
        <w:lastRenderedPageBreak/>
        <w:t xml:space="preserve">I lay motionless in the murky light of the early hours, my heart pounding so loudly in my ears that it deafened the sound of him stumbling out of my room. </w:t>
      </w:r>
      <w:r w:rsidRPr="002F4416">
        <w:rPr>
          <w:rFonts w:ascii="Calibri" w:eastAsia="Times New Roman" w:hAnsi="Calibri" w:cs="Calibri"/>
          <w:kern w:val="0"/>
          <w14:ligatures w14:val="none"/>
        </w:rPr>
        <w:t xml:space="preserve">I reached for the teddy bear lying beside me, a silent witness to what had just happened and clutched it tightly as though it could protect me, circling my finger over the bumps of its worn button nose. When I was sure Alan was asleep, his erratic, rasping snore filtering through the wall, I crept out of my room to go to the bathroom. There was blood on my sheet and bruising on my inner thighs. It stung when I urinated. </w:t>
      </w:r>
    </w:p>
    <w:p w14:paraId="7E89382E"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t>Alan didn’t say anything the following day. I was too afraid to. And so, it continued; I began to expect and even accept the late-night visits, and over time, they became less painful physically. But mentally, life had become too heavy to carry; I had no one I could turn to. I found I could numb the hurt and self-hatred, if only for a moment, by using the tip of my skirt pin to scratch my skin. The initial light scores grew deeper and deeper until my blood trickled from the wound. The scars on my arms spread, but no one seemed to notice my unspoken cries for help.</w:t>
      </w:r>
    </w:p>
    <w:p w14:paraId="713D2D07" w14:textId="77777777" w:rsidR="002F4416" w:rsidRPr="002F4416" w:rsidRDefault="002F4416" w:rsidP="002F4416">
      <w:pPr>
        <w:spacing w:after="0" w:line="480" w:lineRule="auto"/>
        <w:ind w:firstLine="720"/>
        <w:rPr>
          <w:rFonts w:ascii="Calibri" w:hAnsi="Calibri" w:cs="Calibri"/>
        </w:rPr>
      </w:pPr>
      <w:r w:rsidRPr="002F4416">
        <w:rPr>
          <w:rFonts w:ascii="Calibri" w:hAnsi="Calibri" w:cs="Calibri"/>
        </w:rPr>
        <w:t xml:space="preserve">I was fifteen when the ambulance rushed me to A&amp;E. It had started in the middle of a lesson, a sudden gush of blood that streaked down my legs. This wasn’t a normal period that could have been contained with a pad. The teacher’s face paled; her unease was as visible as the growing stain on the floor beneath me. I don’t remember much after that. At some point, I must have fainted. </w:t>
      </w:r>
      <w:r w:rsidRPr="002F4416">
        <w:rPr>
          <w:rFonts w:ascii="Calibri" w:eastAsia="Times New Roman" w:hAnsi="Calibri" w:cs="Calibri"/>
          <w:kern w:val="0"/>
          <w14:ligatures w14:val="none"/>
        </w:rPr>
        <w:t xml:space="preserve">I lay on the hospital bed, listening to the doctors’ hushed voices from behind the curtain. In non-medical terms, I was in a bad way down there. </w:t>
      </w:r>
      <w:r w:rsidRPr="002F4416">
        <w:rPr>
          <w:rFonts w:ascii="Calibri" w:hAnsi="Calibri" w:cs="Calibri"/>
        </w:rPr>
        <w:t xml:space="preserve">I stayed in the hospital for a week after having an operation to repair my genital injuries. A lady with bright red lipstick and a soft voice came to speak with me; she said she was from social services. She arranged for me to stay at a place for ‘troubled’ children. I never had to see him again. </w:t>
      </w:r>
    </w:p>
    <w:p w14:paraId="52F54A2C" w14:textId="77777777" w:rsidR="002F4416" w:rsidRPr="002F4416" w:rsidRDefault="002F4416" w:rsidP="002F4416">
      <w:pPr>
        <w:spacing w:after="0" w:line="480" w:lineRule="auto"/>
        <w:ind w:firstLine="720"/>
        <w:rPr>
          <w:rFonts w:ascii="Calibri" w:eastAsia="Times New Roman" w:hAnsi="Calibri" w:cs="Calibri"/>
          <w:kern w:val="0"/>
          <w14:ligatures w14:val="none"/>
        </w:rPr>
      </w:pPr>
      <w:r w:rsidRPr="002F4416">
        <w:rPr>
          <w:rFonts w:ascii="Calibri" w:eastAsia="Times New Roman" w:hAnsi="Calibri" w:cs="Calibri"/>
          <w:kern w:val="0"/>
          <w14:ligatures w14:val="none"/>
        </w:rPr>
        <w:lastRenderedPageBreak/>
        <w:t>I was taken aback to learn of Alan’s death as I had always assumed, or perhaps hoped, that he must have already died many years ago. I had imagined him suffocating on his vomit, drunk and alone. But he had somehow managed to live to old age. As I stepped into the crematorium, gripping George's hand tightly, I questioned the kind of life Alan had led.  Had he ever felt any sense of guilt or remorse? Had his death been agonisingly long and painful? There were no friends, no family, no mourners, only George and me to watch as his body was slowly drawn into the furnace, the curtain closing on the past. I had been hesitant about how I would react, being here and re-living every raw memory. Would I forgive him or curse him to hell? In the end, I did neither; I was finally free. Still holding George's hand, we stepped back into the sunlight as a plume of smoke drifted skyward. ‘Let’s go home love.’</w:t>
      </w:r>
    </w:p>
    <w:p w14:paraId="035476DA" w14:textId="77777777" w:rsidR="000C0AC7" w:rsidRDefault="000C0AC7" w:rsidP="00F949BE">
      <w:pPr>
        <w:rPr>
          <w:rFonts w:ascii="Calibri" w:hAnsi="Calibri" w:cs="Calibri"/>
          <w:u w:val="single"/>
        </w:rPr>
      </w:pPr>
    </w:p>
    <w:p w14:paraId="3B6B887C" w14:textId="77777777" w:rsidR="000C0AC7" w:rsidRDefault="000C0AC7" w:rsidP="00F949BE">
      <w:pPr>
        <w:rPr>
          <w:rFonts w:ascii="Calibri" w:hAnsi="Calibri" w:cs="Calibri"/>
          <w:u w:val="single"/>
        </w:rPr>
      </w:pPr>
    </w:p>
    <w:p w14:paraId="3D4F9622" w14:textId="77777777" w:rsidR="000C0AC7" w:rsidRDefault="000C0AC7" w:rsidP="00F949BE">
      <w:pPr>
        <w:rPr>
          <w:rFonts w:ascii="Calibri" w:hAnsi="Calibri" w:cs="Calibri"/>
          <w:u w:val="single"/>
        </w:rPr>
      </w:pPr>
    </w:p>
    <w:p w14:paraId="6F1EF874" w14:textId="77777777" w:rsidR="002F4416" w:rsidRDefault="002F4416" w:rsidP="00F949BE">
      <w:pPr>
        <w:rPr>
          <w:rFonts w:ascii="Calibri" w:hAnsi="Calibri" w:cs="Calibri"/>
          <w:u w:val="single"/>
        </w:rPr>
      </w:pPr>
    </w:p>
    <w:p w14:paraId="1B353DDC" w14:textId="77777777" w:rsidR="002F4416" w:rsidRDefault="002F4416" w:rsidP="00F949BE">
      <w:pPr>
        <w:rPr>
          <w:rFonts w:ascii="Calibri" w:hAnsi="Calibri" w:cs="Calibri"/>
          <w:u w:val="single"/>
        </w:rPr>
      </w:pPr>
    </w:p>
    <w:p w14:paraId="72A59F4C" w14:textId="77777777" w:rsidR="002F4416" w:rsidRDefault="002F4416" w:rsidP="00F949BE">
      <w:pPr>
        <w:rPr>
          <w:rFonts w:ascii="Calibri" w:hAnsi="Calibri" w:cs="Calibri"/>
          <w:u w:val="single"/>
        </w:rPr>
      </w:pPr>
    </w:p>
    <w:p w14:paraId="7C7D32DC" w14:textId="77777777" w:rsidR="002F4416" w:rsidRDefault="002F4416" w:rsidP="00F949BE">
      <w:pPr>
        <w:rPr>
          <w:rFonts w:ascii="Calibri" w:hAnsi="Calibri" w:cs="Calibri"/>
          <w:u w:val="single"/>
        </w:rPr>
      </w:pPr>
    </w:p>
    <w:p w14:paraId="49AB01D9" w14:textId="77777777" w:rsidR="002F4416" w:rsidRDefault="002F4416" w:rsidP="00F949BE">
      <w:pPr>
        <w:rPr>
          <w:rFonts w:ascii="Calibri" w:hAnsi="Calibri" w:cs="Calibri"/>
          <w:u w:val="single"/>
        </w:rPr>
      </w:pPr>
    </w:p>
    <w:p w14:paraId="0EF50BDF" w14:textId="77777777" w:rsidR="002F4416" w:rsidRDefault="002F4416" w:rsidP="00F949BE">
      <w:pPr>
        <w:rPr>
          <w:rFonts w:ascii="Calibri" w:hAnsi="Calibri" w:cs="Calibri"/>
          <w:u w:val="single"/>
        </w:rPr>
      </w:pPr>
    </w:p>
    <w:p w14:paraId="31B360BF" w14:textId="77777777" w:rsidR="002F4416" w:rsidRDefault="002F4416" w:rsidP="00F949BE">
      <w:pPr>
        <w:rPr>
          <w:rFonts w:ascii="Calibri" w:hAnsi="Calibri" w:cs="Calibri"/>
          <w:u w:val="single"/>
        </w:rPr>
      </w:pPr>
    </w:p>
    <w:p w14:paraId="30972880" w14:textId="77777777" w:rsidR="002F4416" w:rsidRDefault="002F4416" w:rsidP="00F949BE">
      <w:pPr>
        <w:rPr>
          <w:rFonts w:ascii="Calibri" w:hAnsi="Calibri" w:cs="Calibri"/>
          <w:u w:val="single"/>
        </w:rPr>
      </w:pPr>
    </w:p>
    <w:p w14:paraId="4B2F2D4A" w14:textId="77777777" w:rsidR="002F4416" w:rsidRDefault="002F4416" w:rsidP="00F949BE">
      <w:pPr>
        <w:rPr>
          <w:rFonts w:ascii="Calibri" w:hAnsi="Calibri" w:cs="Calibri"/>
          <w:u w:val="single"/>
        </w:rPr>
      </w:pPr>
    </w:p>
    <w:p w14:paraId="711F9FF8" w14:textId="77777777" w:rsidR="002F4416" w:rsidRDefault="002F4416" w:rsidP="00F949BE">
      <w:pPr>
        <w:rPr>
          <w:rFonts w:ascii="Calibri" w:hAnsi="Calibri" w:cs="Calibri"/>
          <w:u w:val="single"/>
        </w:rPr>
      </w:pPr>
    </w:p>
    <w:p w14:paraId="387C9D1A" w14:textId="77777777" w:rsidR="002F4416" w:rsidRDefault="002F4416" w:rsidP="00F949BE">
      <w:pPr>
        <w:rPr>
          <w:rFonts w:ascii="Calibri" w:hAnsi="Calibri" w:cs="Calibri"/>
          <w:u w:val="single"/>
        </w:rPr>
      </w:pPr>
    </w:p>
    <w:p w14:paraId="65EBF0DC" w14:textId="77777777" w:rsidR="002F4416" w:rsidRDefault="002F4416" w:rsidP="00F949BE">
      <w:pPr>
        <w:rPr>
          <w:rFonts w:ascii="Calibri" w:hAnsi="Calibri" w:cs="Calibri"/>
          <w:u w:val="single"/>
        </w:rPr>
      </w:pPr>
    </w:p>
    <w:p w14:paraId="0EE28067" w14:textId="77777777" w:rsidR="002F4416" w:rsidRDefault="002F4416" w:rsidP="00F949BE">
      <w:pPr>
        <w:rPr>
          <w:rFonts w:ascii="Calibri" w:hAnsi="Calibri" w:cs="Calibri"/>
          <w:u w:val="single"/>
        </w:rPr>
      </w:pPr>
    </w:p>
    <w:p w14:paraId="4CBD1D7C" w14:textId="77777777" w:rsidR="00781879" w:rsidRPr="001A3EA1" w:rsidRDefault="00781879" w:rsidP="00781879">
      <w:pPr>
        <w:spacing w:line="480" w:lineRule="auto"/>
        <w:rPr>
          <w:rFonts w:ascii="Calibri" w:hAnsi="Calibri" w:cs="Calibri"/>
          <w:u w:val="single"/>
        </w:rPr>
      </w:pPr>
      <w:r w:rsidRPr="001A3EA1">
        <w:rPr>
          <w:rFonts w:ascii="Calibri" w:hAnsi="Calibri" w:cs="Calibri"/>
          <w:u w:val="single"/>
        </w:rPr>
        <w:lastRenderedPageBreak/>
        <w:t>Watching You</w:t>
      </w:r>
      <w:r>
        <w:rPr>
          <w:rFonts w:ascii="Calibri" w:hAnsi="Calibri" w:cs="Calibri"/>
          <w:u w:val="single"/>
        </w:rPr>
        <w:t>.</w:t>
      </w:r>
    </w:p>
    <w:p w14:paraId="0E20FF4F" w14:textId="77777777" w:rsidR="00781879" w:rsidRDefault="00781879" w:rsidP="00781879">
      <w:pPr>
        <w:spacing w:line="480" w:lineRule="auto"/>
        <w:rPr>
          <w:rFonts w:ascii="Calibri" w:hAnsi="Calibri" w:cs="Calibri"/>
        </w:rPr>
      </w:pPr>
      <w:r>
        <w:rPr>
          <w:rFonts w:ascii="Calibri" w:hAnsi="Calibri" w:cs="Calibri"/>
        </w:rPr>
        <w:t>She’s there, as she always is, standing in the doorway of the old, abandoned bookshop across the road. She’s been there every morning at 8:30 a.m. for the past three weeks, Sundays being the exception. I watch as passers-by pass her by without a second glance; they awkwardly fumble with their phones or turn</w:t>
      </w:r>
      <w:r w:rsidRPr="003710E3">
        <w:rPr>
          <w:rFonts w:ascii="Calibri" w:hAnsi="Calibri" w:cs="Calibri"/>
        </w:rPr>
        <w:t xml:space="preserve"> the</w:t>
      </w:r>
      <w:r>
        <w:rPr>
          <w:rFonts w:ascii="Calibri" w:hAnsi="Calibri" w:cs="Calibri"/>
        </w:rPr>
        <w:t>ir faces a</w:t>
      </w:r>
      <w:r w:rsidRPr="003710E3">
        <w:rPr>
          <w:rFonts w:ascii="Calibri" w:hAnsi="Calibri" w:cs="Calibri"/>
        </w:rPr>
        <w:t xml:space="preserve">way. </w:t>
      </w:r>
      <w:r>
        <w:rPr>
          <w:rFonts w:ascii="Calibri" w:hAnsi="Calibri" w:cs="Calibri"/>
        </w:rPr>
        <w:t>Why d</w:t>
      </w:r>
      <w:r w:rsidRPr="003710E3">
        <w:rPr>
          <w:rFonts w:ascii="Calibri" w:hAnsi="Calibri" w:cs="Calibri"/>
        </w:rPr>
        <w:t>oes she make them uncomfortable? Does she make them question their values and morals? Does her very presence make them question themselves?</w:t>
      </w:r>
      <w:r>
        <w:rPr>
          <w:rFonts w:ascii="Calibri" w:hAnsi="Calibri" w:cs="Calibri"/>
        </w:rPr>
        <w:t xml:space="preserve"> As for me, I find her presence intriguing. I stumbled upon her quite by chance and promptly lost interest in what I was previously chasing. </w:t>
      </w:r>
    </w:p>
    <w:p w14:paraId="22EF2456" w14:textId="77777777" w:rsidR="00781879" w:rsidRDefault="00781879" w:rsidP="00781879">
      <w:pPr>
        <w:spacing w:line="480" w:lineRule="auto"/>
        <w:ind w:firstLine="720"/>
        <w:rPr>
          <w:rFonts w:ascii="Calibri" w:hAnsi="Calibri" w:cs="Calibri"/>
        </w:rPr>
      </w:pPr>
      <w:r w:rsidRPr="003710E3">
        <w:rPr>
          <w:rFonts w:ascii="Calibri" w:hAnsi="Calibri" w:cs="Calibri"/>
        </w:rPr>
        <w:t>I s</w:t>
      </w:r>
      <w:r>
        <w:rPr>
          <w:rFonts w:ascii="Calibri" w:hAnsi="Calibri" w:cs="Calibri"/>
        </w:rPr>
        <w:t>it at</w:t>
      </w:r>
      <w:r w:rsidRPr="003710E3">
        <w:rPr>
          <w:rFonts w:ascii="Calibri" w:hAnsi="Calibri" w:cs="Calibri"/>
        </w:rPr>
        <w:t xml:space="preserve"> my usual window seat </w:t>
      </w:r>
      <w:r>
        <w:rPr>
          <w:rFonts w:ascii="Calibri" w:hAnsi="Calibri" w:cs="Calibri"/>
        </w:rPr>
        <w:t>in</w:t>
      </w:r>
      <w:r w:rsidRPr="003710E3">
        <w:rPr>
          <w:rFonts w:ascii="Calibri" w:hAnsi="Calibri" w:cs="Calibri"/>
        </w:rPr>
        <w:t xml:space="preserve"> the coffee shop </w:t>
      </w:r>
      <w:r>
        <w:rPr>
          <w:rFonts w:ascii="Calibri" w:hAnsi="Calibri" w:cs="Calibri"/>
        </w:rPr>
        <w:t>directly opposite the abandoned bookshop. I s</w:t>
      </w:r>
      <w:r w:rsidRPr="003710E3">
        <w:rPr>
          <w:rFonts w:ascii="Calibri" w:hAnsi="Calibri" w:cs="Calibri"/>
        </w:rPr>
        <w:t>ip</w:t>
      </w:r>
      <w:r>
        <w:rPr>
          <w:rFonts w:ascii="Calibri" w:hAnsi="Calibri" w:cs="Calibri"/>
        </w:rPr>
        <w:t xml:space="preserve"> slowly</w:t>
      </w:r>
      <w:r w:rsidRPr="003710E3">
        <w:rPr>
          <w:rFonts w:ascii="Calibri" w:hAnsi="Calibri" w:cs="Calibri"/>
        </w:rPr>
        <w:t xml:space="preserve"> on my </w:t>
      </w:r>
      <w:r>
        <w:rPr>
          <w:rFonts w:ascii="Calibri" w:hAnsi="Calibri" w:cs="Calibri"/>
        </w:rPr>
        <w:t xml:space="preserve">tall </w:t>
      </w:r>
      <w:r w:rsidRPr="003710E3">
        <w:rPr>
          <w:rFonts w:ascii="Calibri" w:hAnsi="Calibri" w:cs="Calibri"/>
        </w:rPr>
        <w:t>latte</w:t>
      </w:r>
      <w:r>
        <w:rPr>
          <w:rFonts w:ascii="Calibri" w:hAnsi="Calibri" w:cs="Calibri"/>
        </w:rPr>
        <w:t xml:space="preserve">, savouring the silky warmth at the back of my throat while delicately picking at my soft croissant's flaky crust. </w:t>
      </w:r>
      <w:r w:rsidRPr="003710E3">
        <w:rPr>
          <w:rFonts w:ascii="Calibri" w:hAnsi="Calibri" w:cs="Calibri"/>
        </w:rPr>
        <w:t>I sit here</w:t>
      </w:r>
      <w:r>
        <w:rPr>
          <w:rFonts w:ascii="Calibri" w:hAnsi="Calibri" w:cs="Calibri"/>
        </w:rPr>
        <w:t xml:space="preserve"> every morning with my</w:t>
      </w:r>
      <w:r w:rsidRPr="003710E3">
        <w:rPr>
          <w:rFonts w:ascii="Calibri" w:hAnsi="Calibri" w:cs="Calibri"/>
        </w:rPr>
        <w:t xml:space="preserve"> pen in hand</w:t>
      </w:r>
      <w:r>
        <w:rPr>
          <w:rFonts w:ascii="Calibri" w:hAnsi="Calibri" w:cs="Calibri"/>
        </w:rPr>
        <w:t xml:space="preserve"> and </w:t>
      </w:r>
      <w:r w:rsidRPr="003710E3">
        <w:rPr>
          <w:rFonts w:ascii="Calibri" w:hAnsi="Calibri" w:cs="Calibri"/>
        </w:rPr>
        <w:t xml:space="preserve">notebook open, taking notes. I like to take notes. Has she noticed? Do I want her to notice? I notice her hair, sometimes gathered in a messy knot on top of her head; other times, it </w:t>
      </w:r>
      <w:r>
        <w:rPr>
          <w:rFonts w:ascii="Calibri" w:hAnsi="Calibri" w:cs="Calibri"/>
        </w:rPr>
        <w:t>fall</w:t>
      </w:r>
      <w:r w:rsidRPr="003710E3">
        <w:rPr>
          <w:rFonts w:ascii="Calibri" w:hAnsi="Calibri" w:cs="Calibri"/>
        </w:rPr>
        <w:t xml:space="preserve">s like braided </w:t>
      </w:r>
      <w:r>
        <w:rPr>
          <w:rFonts w:ascii="Calibri" w:hAnsi="Calibri" w:cs="Calibri"/>
        </w:rPr>
        <w:t>cord</w:t>
      </w:r>
      <w:r w:rsidRPr="003710E3">
        <w:rPr>
          <w:rFonts w:ascii="Calibri" w:hAnsi="Calibri" w:cs="Calibri"/>
        </w:rPr>
        <w:t>s draped around her s</w:t>
      </w:r>
      <w:r>
        <w:rPr>
          <w:rFonts w:ascii="Calibri" w:hAnsi="Calibri" w:cs="Calibri"/>
        </w:rPr>
        <w:t>houlders, snaking into the snake tattoo that slithers down towards her breasts</w:t>
      </w:r>
      <w:r w:rsidRPr="003710E3">
        <w:rPr>
          <w:rFonts w:ascii="Calibri" w:hAnsi="Calibri" w:cs="Calibri"/>
        </w:rPr>
        <w:t>.</w:t>
      </w:r>
      <w:r>
        <w:rPr>
          <w:rFonts w:ascii="Calibri" w:hAnsi="Calibri" w:cs="Calibri"/>
        </w:rPr>
        <w:t xml:space="preserve"> Is there another serpent rising to meet it from beneath her navel? </w:t>
      </w:r>
      <w:r w:rsidRPr="003710E3">
        <w:rPr>
          <w:rFonts w:ascii="Calibri" w:hAnsi="Calibri" w:cs="Calibri"/>
        </w:rPr>
        <w:t xml:space="preserve">Today </w:t>
      </w:r>
      <w:r>
        <w:rPr>
          <w:rFonts w:ascii="Calibri" w:hAnsi="Calibri" w:cs="Calibri"/>
        </w:rPr>
        <w:t>her hair is drawn</w:t>
      </w:r>
      <w:r w:rsidRPr="003710E3">
        <w:rPr>
          <w:rFonts w:ascii="Calibri" w:hAnsi="Calibri" w:cs="Calibri"/>
        </w:rPr>
        <w:t xml:space="preserve"> </w:t>
      </w:r>
      <w:r>
        <w:rPr>
          <w:rFonts w:ascii="Calibri" w:hAnsi="Calibri" w:cs="Calibri"/>
        </w:rPr>
        <w:t xml:space="preserve">up </w:t>
      </w:r>
      <w:r w:rsidRPr="003710E3">
        <w:rPr>
          <w:rFonts w:ascii="Calibri" w:hAnsi="Calibri" w:cs="Calibri"/>
        </w:rPr>
        <w:t xml:space="preserve">like a magpie’s nest, twigs poking </w:t>
      </w:r>
      <w:r>
        <w:rPr>
          <w:rFonts w:ascii="Calibri" w:hAnsi="Calibri" w:cs="Calibri"/>
        </w:rPr>
        <w:t>out haphazardly, recklessly, wild</w:t>
      </w:r>
      <w:r w:rsidRPr="003710E3">
        <w:rPr>
          <w:rFonts w:ascii="Calibri" w:hAnsi="Calibri" w:cs="Calibri"/>
        </w:rPr>
        <w:t xml:space="preserve">. </w:t>
      </w:r>
      <w:r>
        <w:rPr>
          <w:rFonts w:ascii="Calibri" w:hAnsi="Calibri" w:cs="Calibri"/>
        </w:rPr>
        <w:t xml:space="preserve">The tendons in her slender neck tighten as she turns to watch a flock of pigeons pecking the ground feverishly at something someone must have dropped as they ran for the number 63 bus. She never runs; she arrives each morning with the supple elegance of a fawn. </w:t>
      </w:r>
    </w:p>
    <w:p w14:paraId="4B51B848" w14:textId="77777777" w:rsidR="00781879" w:rsidRDefault="00781879" w:rsidP="00781879">
      <w:pPr>
        <w:pStyle w:val="NormalWeb"/>
        <w:spacing w:line="480" w:lineRule="auto"/>
        <w:ind w:firstLine="720"/>
        <w:rPr>
          <w:rFonts w:ascii="Calibri" w:hAnsi="Calibri" w:cs="Calibri"/>
        </w:rPr>
      </w:pPr>
      <w:r>
        <w:rPr>
          <w:rFonts w:ascii="Calibri" w:hAnsi="Calibri" w:cs="Calibri"/>
        </w:rPr>
        <w:t xml:space="preserve">The coffee shop bustles with pen pushers desperate for the early morning hit they require to face their day. I listen in on their hushed conversations, catching slivers of what </w:t>
      </w:r>
      <w:r>
        <w:rPr>
          <w:rFonts w:ascii="Calibri" w:hAnsi="Calibri" w:cs="Calibri"/>
        </w:rPr>
        <w:lastRenderedPageBreak/>
        <w:t xml:space="preserve">and who they did last night. I note the names in my notebook, each forming an image in my mind. But my attention is briefly disturbed by the irritating jingle of the bell that alerts all to the door being opened or closed. Accompanying each jingle, a rush of cold air is permitted entry to the café, sending an unwelcome chill down the back of my neck. A minor inconvenience I must tolerate for the sake of my craft. My study of her. </w:t>
      </w:r>
    </w:p>
    <w:p w14:paraId="19176F1C" w14:textId="77777777" w:rsidR="00781879" w:rsidRDefault="00781879" w:rsidP="00781879">
      <w:pPr>
        <w:pStyle w:val="NormalWeb"/>
        <w:spacing w:line="480" w:lineRule="auto"/>
        <w:ind w:firstLine="720"/>
        <w:rPr>
          <w:rFonts w:ascii="Calibri" w:hAnsi="Calibri" w:cs="Calibri"/>
        </w:rPr>
      </w:pPr>
      <w:r>
        <w:rPr>
          <w:rFonts w:ascii="Calibri" w:hAnsi="Calibri" w:cs="Calibri"/>
        </w:rPr>
        <w:t xml:space="preserve">As the final vendee of the morning wave vacates the café, the door chimes, and another current of cold air touches me; I shiver. </w:t>
      </w:r>
      <w:r w:rsidRPr="0025276A">
        <w:rPr>
          <w:rFonts w:ascii="Calibri" w:hAnsi="Calibri" w:cs="Calibri"/>
        </w:rPr>
        <w:t xml:space="preserve">The once </w:t>
      </w:r>
      <w:r>
        <w:rPr>
          <w:rFonts w:ascii="Calibri" w:hAnsi="Calibri" w:cs="Calibri"/>
        </w:rPr>
        <w:t>bustling</w:t>
      </w:r>
      <w:r w:rsidRPr="0025276A">
        <w:rPr>
          <w:rFonts w:ascii="Calibri" w:hAnsi="Calibri" w:cs="Calibri"/>
        </w:rPr>
        <w:t xml:space="preserve"> space settles into a tranquil lull, </w:t>
      </w:r>
      <w:r>
        <w:rPr>
          <w:rFonts w:ascii="Calibri" w:hAnsi="Calibri" w:cs="Calibri"/>
        </w:rPr>
        <w:t>infus</w:t>
      </w:r>
      <w:r w:rsidRPr="0025276A">
        <w:rPr>
          <w:rFonts w:ascii="Calibri" w:hAnsi="Calibri" w:cs="Calibri"/>
        </w:rPr>
        <w:t>ed by the soft clatter of dishes and the occasional laughter from the waitresses</w:t>
      </w:r>
      <w:r>
        <w:rPr>
          <w:rFonts w:ascii="Calibri" w:hAnsi="Calibri" w:cs="Calibri"/>
        </w:rPr>
        <w:t xml:space="preserve">, </w:t>
      </w:r>
      <w:r w:rsidRPr="0025276A">
        <w:rPr>
          <w:rFonts w:ascii="Calibri" w:hAnsi="Calibri" w:cs="Calibri"/>
        </w:rPr>
        <w:t>two undeniably pretty girls.</w:t>
      </w:r>
      <w:r>
        <w:rPr>
          <w:rFonts w:ascii="Calibri" w:hAnsi="Calibri" w:cs="Calibri"/>
        </w:rPr>
        <w:t xml:space="preserve"> The older of the two approaches where I sit and leans across my table to take the now empty plate, her soft, ample breasts titillate from beneath her low-cut T-shirt, a deliberate move, I’m sure. ‘Thank you, absolutely delicious.’ I maintain eye contact as I slowly lick a residual crumb from the corner of my mouth with the tip of my tongue. She flinches as my hand brushes against hers, her muscles stiffening briefly before she scurries back to the kitchen. I smile with quiet satisfaction. </w:t>
      </w:r>
    </w:p>
    <w:p w14:paraId="330E4D8E" w14:textId="77777777" w:rsidR="00781879" w:rsidRDefault="00781879" w:rsidP="00781879">
      <w:pPr>
        <w:spacing w:line="480" w:lineRule="auto"/>
        <w:ind w:firstLine="720"/>
        <w:rPr>
          <w:rFonts w:ascii="Calibri" w:hAnsi="Calibri" w:cs="Calibri"/>
        </w:rPr>
      </w:pPr>
      <w:r>
        <w:rPr>
          <w:rFonts w:ascii="Calibri" w:hAnsi="Calibri" w:cs="Calibri"/>
        </w:rPr>
        <w:t>The kitsch tea-pot clock hanging on the wall beside the chalkboard menu ticks and tocks, an intrusive reminder of the relentless progression of time. The hands indicate it’s 10:45, but I don’t need the clock; I track time by watching her. I know her every move, so reliable are her rhythms. I close my notebook, cap my pen, and tuck them into my satchel. I slide my arms into my overcoat, delighting in the feel of the</w:t>
      </w:r>
      <w:r w:rsidRPr="00562DDA">
        <w:rPr>
          <w:rFonts w:ascii="Calibri" w:hAnsi="Calibri" w:cs="Calibri"/>
        </w:rPr>
        <w:t xml:space="preserve"> </w:t>
      </w:r>
      <w:r>
        <w:rPr>
          <w:rFonts w:ascii="Calibri" w:hAnsi="Calibri" w:cs="Calibri"/>
        </w:rPr>
        <w:t xml:space="preserve">smooth </w:t>
      </w:r>
      <w:r w:rsidRPr="00562DDA">
        <w:rPr>
          <w:rFonts w:ascii="Calibri" w:hAnsi="Calibri" w:cs="Calibri"/>
        </w:rPr>
        <w:t xml:space="preserve">silk lining </w:t>
      </w:r>
      <w:r>
        <w:rPr>
          <w:rFonts w:ascii="Calibri" w:hAnsi="Calibri" w:cs="Calibri"/>
        </w:rPr>
        <w:t xml:space="preserve">as it brushes </w:t>
      </w:r>
      <w:r w:rsidRPr="00562DDA">
        <w:rPr>
          <w:rFonts w:ascii="Calibri" w:hAnsi="Calibri" w:cs="Calibri"/>
        </w:rPr>
        <w:t xml:space="preserve">against my </w:t>
      </w:r>
      <w:r>
        <w:rPr>
          <w:rFonts w:ascii="Calibri" w:hAnsi="Calibri" w:cs="Calibri"/>
        </w:rPr>
        <w:t>hands. The coffee shop thrums behind me, oblivious to my departure as I slip out the door. The bell jingles softly in my wake</w:t>
      </w:r>
      <w:r w:rsidRPr="0032659D">
        <w:rPr>
          <w:rFonts w:ascii="Calibri" w:hAnsi="Calibri" w:cs="Calibri"/>
        </w:rPr>
        <w:t>.</w:t>
      </w:r>
      <w:r>
        <w:rPr>
          <w:rFonts w:ascii="Calibri" w:hAnsi="Calibri" w:cs="Calibri"/>
        </w:rPr>
        <w:t xml:space="preserve"> </w:t>
      </w:r>
    </w:p>
    <w:p w14:paraId="46C205E5" w14:textId="2425B404" w:rsidR="00781879" w:rsidRDefault="00781879" w:rsidP="00781879">
      <w:pPr>
        <w:spacing w:line="480" w:lineRule="auto"/>
        <w:ind w:firstLine="720"/>
        <w:rPr>
          <w:rFonts w:ascii="Calibri" w:hAnsi="Calibri" w:cs="Calibri"/>
        </w:rPr>
      </w:pPr>
      <w:r w:rsidRPr="002C083D">
        <w:rPr>
          <w:rFonts w:ascii="Calibri" w:hAnsi="Calibri" w:cs="Calibri"/>
        </w:rPr>
        <w:t xml:space="preserve">Her steps, </w:t>
      </w:r>
      <w:r>
        <w:rPr>
          <w:rFonts w:ascii="Calibri" w:hAnsi="Calibri" w:cs="Calibri"/>
        </w:rPr>
        <w:t>usually</w:t>
      </w:r>
      <w:r w:rsidRPr="002C083D">
        <w:rPr>
          <w:rFonts w:ascii="Calibri" w:hAnsi="Calibri" w:cs="Calibri"/>
        </w:rPr>
        <w:t xml:space="preserve"> so graceful, seem </w:t>
      </w:r>
      <w:r>
        <w:rPr>
          <w:rFonts w:ascii="Calibri" w:hAnsi="Calibri" w:cs="Calibri"/>
        </w:rPr>
        <w:t>more rushed</w:t>
      </w:r>
      <w:r w:rsidRPr="002C083D">
        <w:rPr>
          <w:rFonts w:ascii="Calibri" w:hAnsi="Calibri" w:cs="Calibri"/>
        </w:rPr>
        <w:t xml:space="preserve"> today</w:t>
      </w:r>
      <w:r>
        <w:rPr>
          <w:rFonts w:ascii="Calibri" w:hAnsi="Calibri" w:cs="Calibri"/>
        </w:rPr>
        <w:t>. Her bag hangs</w:t>
      </w:r>
      <w:r w:rsidRPr="002C083D">
        <w:rPr>
          <w:rFonts w:ascii="Calibri" w:hAnsi="Calibri" w:cs="Calibri"/>
        </w:rPr>
        <w:t xml:space="preserve"> awkwardly </w:t>
      </w:r>
      <w:r>
        <w:rPr>
          <w:rFonts w:ascii="Calibri" w:hAnsi="Calibri" w:cs="Calibri"/>
        </w:rPr>
        <w:t xml:space="preserve">from </w:t>
      </w:r>
      <w:r w:rsidRPr="002C083D">
        <w:rPr>
          <w:rFonts w:ascii="Calibri" w:hAnsi="Calibri" w:cs="Calibri"/>
        </w:rPr>
        <w:t>her shoulder</w:t>
      </w:r>
      <w:r>
        <w:rPr>
          <w:rFonts w:ascii="Calibri" w:hAnsi="Calibri" w:cs="Calibri"/>
        </w:rPr>
        <w:t xml:space="preserve"> as t</w:t>
      </w:r>
      <w:r w:rsidRPr="002C083D">
        <w:rPr>
          <w:rFonts w:ascii="Calibri" w:hAnsi="Calibri" w:cs="Calibri"/>
        </w:rPr>
        <w:t xml:space="preserve">he </w:t>
      </w:r>
      <w:r>
        <w:rPr>
          <w:rFonts w:ascii="Calibri" w:hAnsi="Calibri" w:cs="Calibri"/>
        </w:rPr>
        <w:t xml:space="preserve">weight of </w:t>
      </w:r>
      <w:r w:rsidR="00A3303A">
        <w:rPr>
          <w:rFonts w:ascii="Calibri" w:hAnsi="Calibri" w:cs="Calibri"/>
        </w:rPr>
        <w:t>its</w:t>
      </w:r>
      <w:r>
        <w:rPr>
          <w:rFonts w:ascii="Calibri" w:hAnsi="Calibri" w:cs="Calibri"/>
        </w:rPr>
        <w:t xml:space="preserve"> </w:t>
      </w:r>
      <w:r w:rsidR="00A46C9A">
        <w:rPr>
          <w:rFonts w:ascii="Calibri" w:hAnsi="Calibri" w:cs="Calibri"/>
        </w:rPr>
        <w:t>content’s</w:t>
      </w:r>
      <w:r>
        <w:rPr>
          <w:rFonts w:ascii="Calibri" w:hAnsi="Calibri" w:cs="Calibri"/>
        </w:rPr>
        <w:t xml:space="preserve"> swings with each hurried step. My own pace </w:t>
      </w:r>
      <w:r>
        <w:rPr>
          <w:rFonts w:ascii="Calibri" w:hAnsi="Calibri" w:cs="Calibri"/>
        </w:rPr>
        <w:lastRenderedPageBreak/>
        <w:t>is carefully measured to mirror hers without drawing attention to myself. I blend into the background of everyday people continuing their everyday business. But then, quite unexpectedly, she stops and glances back over her shoulder. Her eyes, her large dark eyes, scan the space between us</w:t>
      </w:r>
      <w:r w:rsidRPr="002C083D">
        <w:rPr>
          <w:rFonts w:ascii="Calibri" w:hAnsi="Calibri" w:cs="Calibri"/>
        </w:rPr>
        <w:t>.</w:t>
      </w:r>
      <w:r>
        <w:rPr>
          <w:rFonts w:ascii="Calibri" w:hAnsi="Calibri" w:cs="Calibri"/>
        </w:rPr>
        <w:t xml:space="preserve"> </w:t>
      </w:r>
      <w:r w:rsidRPr="002C083D">
        <w:rPr>
          <w:rFonts w:ascii="Calibri" w:hAnsi="Calibri" w:cs="Calibri"/>
        </w:rPr>
        <w:t xml:space="preserve">I </w:t>
      </w:r>
      <w:r>
        <w:rPr>
          <w:rFonts w:ascii="Calibri" w:hAnsi="Calibri" w:cs="Calibri"/>
        </w:rPr>
        <w:t xml:space="preserve">quickly </w:t>
      </w:r>
      <w:r w:rsidRPr="002C083D">
        <w:rPr>
          <w:rFonts w:ascii="Calibri" w:hAnsi="Calibri" w:cs="Calibri"/>
        </w:rPr>
        <w:t xml:space="preserve">drop my gaze, pretending to </w:t>
      </w:r>
      <w:r>
        <w:rPr>
          <w:rFonts w:ascii="Calibri" w:hAnsi="Calibri" w:cs="Calibri"/>
        </w:rPr>
        <w:t>check the time on my wristwatch</w:t>
      </w:r>
      <w:r w:rsidRPr="002C083D">
        <w:rPr>
          <w:rFonts w:ascii="Calibri" w:hAnsi="Calibri" w:cs="Calibri"/>
        </w:rPr>
        <w:t xml:space="preserve">. My heart thuds wildly, each beat </w:t>
      </w:r>
      <w:r>
        <w:rPr>
          <w:rFonts w:ascii="Calibri" w:hAnsi="Calibri" w:cs="Calibri"/>
        </w:rPr>
        <w:t>pulsating</w:t>
      </w:r>
      <w:r w:rsidRPr="002C083D">
        <w:rPr>
          <w:rFonts w:ascii="Calibri" w:hAnsi="Calibri" w:cs="Calibri"/>
        </w:rPr>
        <w:t xml:space="preserve"> in my ears. Ha</w:t>
      </w:r>
      <w:r>
        <w:rPr>
          <w:rFonts w:ascii="Calibri" w:hAnsi="Calibri" w:cs="Calibri"/>
        </w:rPr>
        <w:t>s</w:t>
      </w:r>
      <w:r w:rsidRPr="002C083D">
        <w:rPr>
          <w:rFonts w:ascii="Calibri" w:hAnsi="Calibri" w:cs="Calibri"/>
        </w:rPr>
        <w:t xml:space="preserve"> she </w:t>
      </w:r>
      <w:r>
        <w:rPr>
          <w:rFonts w:ascii="Calibri" w:hAnsi="Calibri" w:cs="Calibri"/>
        </w:rPr>
        <w:t xml:space="preserve">noticed </w:t>
      </w:r>
      <w:r w:rsidRPr="002C083D">
        <w:rPr>
          <w:rFonts w:ascii="Calibri" w:hAnsi="Calibri" w:cs="Calibri"/>
        </w:rPr>
        <w:t>me? Her gaze linger</w:t>
      </w:r>
      <w:r>
        <w:rPr>
          <w:rFonts w:ascii="Calibri" w:hAnsi="Calibri" w:cs="Calibri"/>
        </w:rPr>
        <w:t>s</w:t>
      </w:r>
      <w:r w:rsidRPr="002C083D">
        <w:rPr>
          <w:rFonts w:ascii="Calibri" w:hAnsi="Calibri" w:cs="Calibri"/>
        </w:rPr>
        <w:t xml:space="preserve"> for a moment too long, and the excitement </w:t>
      </w:r>
      <w:r>
        <w:rPr>
          <w:rFonts w:ascii="Calibri" w:hAnsi="Calibri" w:cs="Calibri"/>
        </w:rPr>
        <w:t>churns</w:t>
      </w:r>
      <w:r w:rsidRPr="002C083D">
        <w:rPr>
          <w:rFonts w:ascii="Calibri" w:hAnsi="Calibri" w:cs="Calibri"/>
        </w:rPr>
        <w:t xml:space="preserve"> in my </w:t>
      </w:r>
      <w:r>
        <w:rPr>
          <w:rFonts w:ascii="Calibri" w:hAnsi="Calibri" w:cs="Calibri"/>
        </w:rPr>
        <w:t>stomach</w:t>
      </w:r>
      <w:r w:rsidRPr="002C083D">
        <w:rPr>
          <w:rFonts w:ascii="Calibri" w:hAnsi="Calibri" w:cs="Calibri"/>
        </w:rPr>
        <w:t xml:space="preserve"> like a wave.</w:t>
      </w:r>
      <w:r>
        <w:rPr>
          <w:rFonts w:ascii="Calibri" w:hAnsi="Calibri" w:cs="Calibri"/>
        </w:rPr>
        <w:t xml:space="preserve"> </w:t>
      </w:r>
      <w:r w:rsidRPr="002C083D">
        <w:rPr>
          <w:rFonts w:ascii="Calibri" w:hAnsi="Calibri" w:cs="Calibri"/>
        </w:rPr>
        <w:t>She continues walking, her pace quickening</w:t>
      </w:r>
      <w:r>
        <w:rPr>
          <w:rFonts w:ascii="Calibri" w:hAnsi="Calibri" w:cs="Calibri"/>
        </w:rPr>
        <w:t xml:space="preserve"> further</w:t>
      </w:r>
      <w:r w:rsidRPr="002C083D">
        <w:rPr>
          <w:rFonts w:ascii="Calibri" w:hAnsi="Calibri" w:cs="Calibri"/>
        </w:rPr>
        <w:t xml:space="preserve">, the curve of her neck taut with tension. </w:t>
      </w:r>
      <w:r>
        <w:rPr>
          <w:rFonts w:ascii="Calibri" w:hAnsi="Calibri" w:cs="Calibri"/>
        </w:rPr>
        <w:t>I fall back, allowing her to continue without close observation. I know exactly where she is going, so I can confidently follow from a safe enough distance without fear of losing her. But something feels different today. The air feels charged with something I can’t quite place</w:t>
      </w:r>
      <w:r w:rsidRPr="002C083D">
        <w:rPr>
          <w:rFonts w:ascii="Calibri" w:hAnsi="Calibri" w:cs="Calibri"/>
        </w:rPr>
        <w:t xml:space="preserve">. </w:t>
      </w:r>
    </w:p>
    <w:p w14:paraId="1C68FCB5" w14:textId="77777777" w:rsidR="00781879" w:rsidRDefault="00781879" w:rsidP="00781879">
      <w:pPr>
        <w:spacing w:line="480" w:lineRule="auto"/>
        <w:ind w:firstLine="720"/>
        <w:rPr>
          <w:rFonts w:ascii="Calibri" w:hAnsi="Calibri" w:cs="Calibri"/>
        </w:rPr>
      </w:pPr>
      <w:r w:rsidRPr="002C083D">
        <w:rPr>
          <w:rFonts w:ascii="Calibri" w:hAnsi="Calibri" w:cs="Calibri"/>
        </w:rPr>
        <w:t xml:space="preserve">The park unfolds before me like a stage, and I know exactly where </w:t>
      </w:r>
      <w:r>
        <w:rPr>
          <w:rFonts w:ascii="Calibri" w:hAnsi="Calibri" w:cs="Calibri"/>
        </w:rPr>
        <w:t xml:space="preserve">to find her. I patiently stroll along the twisting tree-lined path; </w:t>
      </w:r>
      <w:bookmarkStart w:id="0" w:name="_Hlk182837915"/>
      <w:r>
        <w:rPr>
          <w:rFonts w:ascii="Calibri" w:hAnsi="Calibri" w:cs="Calibri"/>
        </w:rPr>
        <w:t xml:space="preserve">leaves gently whisper in the pleasant breeze while birdsong's sweet, harmonious sound fills the air. I observe the swans gliding effortlessly across the smooth surface </w:t>
      </w:r>
      <w:bookmarkEnd w:id="0"/>
      <w:r>
        <w:rPr>
          <w:rFonts w:ascii="Calibri" w:hAnsi="Calibri" w:cs="Calibri"/>
        </w:rPr>
        <w:t xml:space="preserve">of the lake, and then the café comes into view. But the bench to the side is empty. She’s not there. My mouth fills with the bitter taste of bile. Where is she? Why is she breaking the routine? This isn’t how it goes. Uncertain of my next move, I approach the bench, the bench where she should be, where she always is. I examine my surroundings, eyes searching desperately, frantically. Where is she? Sunlight glares harshly off the café window, making it nearly impossible to see inside. I squint, trying to make out any figures through the blinding reflection. Is that movement I see? Lean, slender, fluid movement. The familiar movement of her. Should I go in? No, you can’t go in; this isn’t how it goes; this isn’t part of the plan. I stroke the leather satchel strap lying across my chest with the flattened palm of my hand. Think, think… I stroke down to the metal buckle and rub it with my fingertip. The café door opens, and I find myself holding my breath as the ringing </w:t>
      </w:r>
      <w:r>
        <w:rPr>
          <w:rFonts w:ascii="Calibri" w:hAnsi="Calibri" w:cs="Calibri"/>
        </w:rPr>
        <w:lastRenderedPageBreak/>
        <w:t>in my ears reaches a deafening pitch. An older gentleman exits the café, and I catch sight of her standing at the counter. Standing casually, confidently. She looks directly at me, her eyes locked on mine as she smiles. But this is not a polite smile, not a friendly smile, nor a pleasant smile, as I have seen her offer to strangers. No, this was a slow growing, knowing smile that sent a chill down my spine. The café door closes, but I can still feel her eyes burning into me. Quick, think, man, think. But before I can consider my next course of action, the door to the café swings open again. I watch as she walks towards me, as if in slow motion; her movements are defined and purposeful. And her eyes, those large, dark, unblinking eyes, with a steady stare, tear into my soul. I feel exposed. I feel vulnerable. I feel powerless. My fingers, still against the metal buckle of the satchel, swiftly reach under the leather flap. She stands before me, so close that her scent dances on my palate. The snake tattoo slithers and slides with each breath she takes as her pulse pulsates the veins of her neck.</w:t>
      </w:r>
    </w:p>
    <w:p w14:paraId="02B36F6B" w14:textId="77777777" w:rsidR="00781879" w:rsidRDefault="00781879" w:rsidP="00781879">
      <w:pPr>
        <w:pStyle w:val="NormalWeb"/>
        <w:spacing w:line="480" w:lineRule="auto"/>
        <w:ind w:firstLine="720"/>
        <w:rPr>
          <w:rFonts w:ascii="Calibri" w:hAnsi="Calibri" w:cs="Calibri"/>
        </w:rPr>
      </w:pPr>
      <w:r>
        <w:rPr>
          <w:rFonts w:ascii="Calibri" w:hAnsi="Calibri" w:cs="Calibri"/>
        </w:rPr>
        <w:t>‘Such a delightfully pleasant day</w:t>
      </w:r>
      <w:r w:rsidRPr="006550A9">
        <w:rPr>
          <w:rFonts w:ascii="Calibri" w:hAnsi="Calibri" w:cs="Calibri"/>
        </w:rPr>
        <w:t xml:space="preserve">, isn’t it?’ </w:t>
      </w:r>
      <w:r>
        <w:rPr>
          <w:rFonts w:ascii="Calibri" w:hAnsi="Calibri" w:cs="Calibri"/>
        </w:rPr>
        <w:t>The words drip from her mouth like honey, smooth and sickly sweet, yet carrying a tone that makes the hair on my neck prickle. A tone I recognise, t</w:t>
      </w:r>
      <w:r w:rsidRPr="006550A9">
        <w:rPr>
          <w:rFonts w:ascii="Calibri" w:hAnsi="Calibri" w:cs="Calibri"/>
        </w:rPr>
        <w:t xml:space="preserve">he same tone I use myself. </w:t>
      </w:r>
      <w:r>
        <w:rPr>
          <w:rFonts w:ascii="Calibri" w:hAnsi="Calibri" w:cs="Calibri"/>
        </w:rPr>
        <w:t xml:space="preserve">And her choice of words is </w:t>
      </w:r>
      <w:r w:rsidRPr="006550A9">
        <w:rPr>
          <w:rFonts w:ascii="Calibri" w:hAnsi="Calibri" w:cs="Calibri"/>
        </w:rPr>
        <w:t>too familiar, too deliberate</w:t>
      </w:r>
      <w:r>
        <w:rPr>
          <w:rFonts w:ascii="Calibri" w:hAnsi="Calibri" w:cs="Calibri"/>
        </w:rPr>
        <w:t>. That’s my opening line.</w:t>
      </w:r>
    </w:p>
    <w:p w14:paraId="38C6102C" w14:textId="77777777" w:rsidR="00781879" w:rsidRDefault="00781879" w:rsidP="00781879">
      <w:pPr>
        <w:spacing w:line="480" w:lineRule="auto"/>
        <w:ind w:firstLine="720"/>
        <w:rPr>
          <w:rFonts w:ascii="Calibri" w:hAnsi="Calibri" w:cs="Calibri"/>
        </w:rPr>
      </w:pPr>
      <w:r>
        <w:rPr>
          <w:rFonts w:ascii="Calibri" w:hAnsi="Calibri" w:cs="Calibri"/>
        </w:rPr>
        <w:t xml:space="preserve">I’m intrigued, I’m confused. I’m incredibly aroused. She runs her fingernail down my cheek. With a sharp scratch, I feel a sticky droplet of blood weave down towards my chin. Her fingers continue, stroking the leather strap across my chest toward the metal buckle. </w:t>
      </w:r>
    </w:p>
    <w:p w14:paraId="21673996" w14:textId="7EDF6BCD" w:rsidR="00781879" w:rsidRPr="00E84215" w:rsidRDefault="00781879" w:rsidP="00781879">
      <w:pPr>
        <w:spacing w:line="480" w:lineRule="auto"/>
        <w:ind w:firstLine="720"/>
        <w:rPr>
          <w:rFonts w:ascii="Calibri" w:hAnsi="Calibri" w:cs="Calibri"/>
        </w:rPr>
      </w:pPr>
      <w:r>
        <w:rPr>
          <w:rFonts w:ascii="Calibri" w:hAnsi="Calibri" w:cs="Calibri"/>
        </w:rPr>
        <w:t xml:space="preserve">‘I’ve noticed you watching me.’ Her mouth presses close to my ear. Her breath is warm, her voice a low murmur. ‘But while you’ve been so busy watching me, you missed what was right before you.’ I open my mouth to speak, but she presses her finger against my </w:t>
      </w:r>
      <w:r>
        <w:rPr>
          <w:rFonts w:ascii="Calibri" w:hAnsi="Calibri" w:cs="Calibri"/>
        </w:rPr>
        <w:lastRenderedPageBreak/>
        <w:t xml:space="preserve">lips. ‘Be careful in this park,’ she whispered, almost seductively. ‘I hear there’s a killer on the loose.’ Her laugh was as cold as the pain that seared into my side. The blade cuts through my skin, muscle and tissue. I crumple to the ground, gripping the wound as blood pools between my hands. I can only watch as she strolls away unseen down the twisting tree-lined path, swinging her bag carefreely. My notebook falls open beside me; the characters within the pages whisper their </w:t>
      </w:r>
      <w:r w:rsidRPr="00E84215">
        <w:rPr>
          <w:rFonts w:ascii="Calibri" w:hAnsi="Calibri" w:cs="Calibri"/>
        </w:rPr>
        <w:t>stories</w:t>
      </w:r>
      <w:r>
        <w:rPr>
          <w:rFonts w:ascii="Calibri" w:hAnsi="Calibri" w:cs="Calibri"/>
        </w:rPr>
        <w:t xml:space="preserve"> in the pleasant breeze while birdsong's sweet, harmonious sound fills the air. The swans effortlessly glide across the smooth water</w:t>
      </w:r>
      <w:r w:rsidR="00E52955">
        <w:rPr>
          <w:rFonts w:ascii="Calibri" w:hAnsi="Calibri" w:cs="Calibri"/>
        </w:rPr>
        <w:t>.</w:t>
      </w:r>
    </w:p>
    <w:p w14:paraId="0A3FD791" w14:textId="77777777" w:rsidR="002F4416" w:rsidRDefault="002F4416" w:rsidP="00F949BE">
      <w:pPr>
        <w:rPr>
          <w:rFonts w:ascii="Calibri" w:hAnsi="Calibri" w:cs="Calibri"/>
          <w:u w:val="single"/>
        </w:rPr>
      </w:pPr>
    </w:p>
    <w:p w14:paraId="68A34646" w14:textId="77777777" w:rsidR="000C0AC7" w:rsidRDefault="000C0AC7" w:rsidP="00F949BE">
      <w:pPr>
        <w:rPr>
          <w:rFonts w:ascii="Calibri" w:hAnsi="Calibri" w:cs="Calibri"/>
          <w:u w:val="single"/>
        </w:rPr>
      </w:pPr>
    </w:p>
    <w:p w14:paraId="057BFD54" w14:textId="77777777" w:rsidR="00781879" w:rsidRDefault="00781879" w:rsidP="00F949BE">
      <w:pPr>
        <w:rPr>
          <w:rFonts w:ascii="Calibri" w:hAnsi="Calibri" w:cs="Calibri"/>
          <w:u w:val="single"/>
        </w:rPr>
      </w:pPr>
    </w:p>
    <w:p w14:paraId="4C9ACBA1" w14:textId="77777777" w:rsidR="00781879" w:rsidRDefault="00781879" w:rsidP="00F949BE">
      <w:pPr>
        <w:rPr>
          <w:rFonts w:ascii="Calibri" w:hAnsi="Calibri" w:cs="Calibri"/>
          <w:u w:val="single"/>
        </w:rPr>
      </w:pPr>
    </w:p>
    <w:p w14:paraId="58CFF459" w14:textId="77777777" w:rsidR="00781879" w:rsidRDefault="00781879" w:rsidP="00F949BE">
      <w:pPr>
        <w:rPr>
          <w:rFonts w:ascii="Calibri" w:hAnsi="Calibri" w:cs="Calibri"/>
          <w:u w:val="single"/>
        </w:rPr>
      </w:pPr>
    </w:p>
    <w:p w14:paraId="24A2F359" w14:textId="77777777" w:rsidR="00781879" w:rsidRDefault="00781879" w:rsidP="00F949BE">
      <w:pPr>
        <w:rPr>
          <w:rFonts w:ascii="Calibri" w:hAnsi="Calibri" w:cs="Calibri"/>
          <w:u w:val="single"/>
        </w:rPr>
      </w:pPr>
    </w:p>
    <w:p w14:paraId="336AF78A" w14:textId="77777777" w:rsidR="00781879" w:rsidRDefault="00781879" w:rsidP="00F949BE">
      <w:pPr>
        <w:rPr>
          <w:rFonts w:ascii="Calibri" w:hAnsi="Calibri" w:cs="Calibri"/>
          <w:u w:val="single"/>
        </w:rPr>
      </w:pPr>
    </w:p>
    <w:p w14:paraId="0EDE31DC" w14:textId="77777777" w:rsidR="00781879" w:rsidRDefault="00781879" w:rsidP="00F949BE">
      <w:pPr>
        <w:rPr>
          <w:rFonts w:ascii="Calibri" w:hAnsi="Calibri" w:cs="Calibri"/>
          <w:u w:val="single"/>
        </w:rPr>
      </w:pPr>
    </w:p>
    <w:p w14:paraId="07EA7067" w14:textId="77777777" w:rsidR="00781879" w:rsidRDefault="00781879" w:rsidP="00F949BE">
      <w:pPr>
        <w:rPr>
          <w:rFonts w:ascii="Calibri" w:hAnsi="Calibri" w:cs="Calibri"/>
          <w:u w:val="single"/>
        </w:rPr>
      </w:pPr>
    </w:p>
    <w:p w14:paraId="7D85E93D" w14:textId="77777777" w:rsidR="00781879" w:rsidRDefault="00781879" w:rsidP="00F949BE">
      <w:pPr>
        <w:rPr>
          <w:rFonts w:ascii="Calibri" w:hAnsi="Calibri" w:cs="Calibri"/>
          <w:u w:val="single"/>
        </w:rPr>
      </w:pPr>
    </w:p>
    <w:p w14:paraId="7D8A07D2" w14:textId="77777777" w:rsidR="00781879" w:rsidRDefault="00781879" w:rsidP="00F949BE">
      <w:pPr>
        <w:rPr>
          <w:rFonts w:ascii="Calibri" w:hAnsi="Calibri" w:cs="Calibri"/>
          <w:u w:val="single"/>
        </w:rPr>
      </w:pPr>
    </w:p>
    <w:p w14:paraId="47091A48" w14:textId="77777777" w:rsidR="00781879" w:rsidRDefault="00781879" w:rsidP="00F949BE">
      <w:pPr>
        <w:rPr>
          <w:rFonts w:ascii="Calibri" w:hAnsi="Calibri" w:cs="Calibri"/>
          <w:u w:val="single"/>
        </w:rPr>
      </w:pPr>
    </w:p>
    <w:p w14:paraId="56CBE668" w14:textId="77777777" w:rsidR="00781879" w:rsidRDefault="00781879" w:rsidP="00F949BE">
      <w:pPr>
        <w:rPr>
          <w:rFonts w:ascii="Calibri" w:hAnsi="Calibri" w:cs="Calibri"/>
          <w:u w:val="single"/>
        </w:rPr>
      </w:pPr>
    </w:p>
    <w:p w14:paraId="76C163F5" w14:textId="77777777" w:rsidR="00781879" w:rsidRDefault="00781879" w:rsidP="00F949BE">
      <w:pPr>
        <w:rPr>
          <w:rFonts w:ascii="Calibri" w:hAnsi="Calibri" w:cs="Calibri"/>
          <w:u w:val="single"/>
        </w:rPr>
      </w:pPr>
    </w:p>
    <w:p w14:paraId="3A22C848" w14:textId="77777777" w:rsidR="00781879" w:rsidRDefault="00781879" w:rsidP="00F949BE">
      <w:pPr>
        <w:rPr>
          <w:rFonts w:ascii="Calibri" w:hAnsi="Calibri" w:cs="Calibri"/>
          <w:u w:val="single"/>
        </w:rPr>
      </w:pPr>
    </w:p>
    <w:p w14:paraId="7D6E6446" w14:textId="77777777" w:rsidR="00781879" w:rsidRDefault="00781879" w:rsidP="00F949BE">
      <w:pPr>
        <w:rPr>
          <w:rFonts w:ascii="Calibri" w:hAnsi="Calibri" w:cs="Calibri"/>
          <w:u w:val="single"/>
        </w:rPr>
      </w:pPr>
    </w:p>
    <w:p w14:paraId="0706C23D" w14:textId="77777777" w:rsidR="00781879" w:rsidRDefault="00781879" w:rsidP="00F949BE">
      <w:pPr>
        <w:rPr>
          <w:rFonts w:ascii="Calibri" w:hAnsi="Calibri" w:cs="Calibri"/>
          <w:u w:val="single"/>
        </w:rPr>
      </w:pPr>
    </w:p>
    <w:p w14:paraId="71B172ED" w14:textId="77777777" w:rsidR="00781879" w:rsidRDefault="00781879" w:rsidP="00F949BE">
      <w:pPr>
        <w:rPr>
          <w:rFonts w:ascii="Calibri" w:hAnsi="Calibri" w:cs="Calibri"/>
          <w:u w:val="single"/>
        </w:rPr>
      </w:pPr>
    </w:p>
    <w:p w14:paraId="7E85A310" w14:textId="77777777" w:rsidR="00781879" w:rsidRDefault="00781879" w:rsidP="00F949BE">
      <w:pPr>
        <w:rPr>
          <w:rFonts w:ascii="Calibri" w:hAnsi="Calibri" w:cs="Calibri"/>
          <w:u w:val="single"/>
        </w:rPr>
      </w:pPr>
    </w:p>
    <w:p w14:paraId="3B0B6BE3" w14:textId="0E04E2DA" w:rsidR="00F40D53" w:rsidRDefault="00373CCE" w:rsidP="00F949BE">
      <w:pPr>
        <w:rPr>
          <w:rFonts w:ascii="Calibri" w:hAnsi="Calibri" w:cs="Calibri"/>
          <w:u w:val="single"/>
        </w:rPr>
      </w:pPr>
      <w:r>
        <w:rPr>
          <w:rFonts w:ascii="Calibri" w:hAnsi="Calibri" w:cs="Calibri"/>
          <w:u w:val="single"/>
        </w:rPr>
        <w:lastRenderedPageBreak/>
        <w:t>Critical Commentary</w:t>
      </w:r>
      <w:r w:rsidR="00AA3062" w:rsidRPr="003764DE">
        <w:rPr>
          <w:rFonts w:ascii="Calibri" w:hAnsi="Calibri" w:cs="Calibri"/>
          <w:u w:val="single"/>
        </w:rPr>
        <w:t>.</w:t>
      </w:r>
    </w:p>
    <w:p w14:paraId="513E6536" w14:textId="77777777" w:rsidR="00191F14" w:rsidRPr="00CD338F" w:rsidRDefault="00191F14" w:rsidP="00F949BE">
      <w:pPr>
        <w:rPr>
          <w:rFonts w:ascii="Calibri" w:hAnsi="Calibri" w:cs="Calibri"/>
        </w:rPr>
      </w:pPr>
    </w:p>
    <w:p w14:paraId="2E02F916" w14:textId="111994C3" w:rsidR="00BB0797" w:rsidRDefault="000051E7" w:rsidP="000051E7">
      <w:pPr>
        <w:spacing w:line="480" w:lineRule="auto"/>
        <w:rPr>
          <w:rFonts w:ascii="Calibri" w:hAnsi="Calibri" w:cs="Calibri"/>
        </w:rPr>
      </w:pPr>
      <w:r w:rsidRPr="007B5CC4">
        <w:rPr>
          <w:rFonts w:ascii="Calibri" w:hAnsi="Calibri" w:cs="Calibri"/>
        </w:rPr>
        <w:t xml:space="preserve">Stories allow us to explore the intricacies of the human experience, diving into emotions, themes, and perspectives that might otherwise remain hidden. </w:t>
      </w:r>
      <w:r w:rsidR="00AA3062">
        <w:rPr>
          <w:rFonts w:ascii="Calibri" w:hAnsi="Calibri" w:cs="Calibri"/>
        </w:rPr>
        <w:t xml:space="preserve">In this reflective essay, I will </w:t>
      </w:r>
      <w:r w:rsidR="00867F93">
        <w:rPr>
          <w:rFonts w:ascii="Calibri" w:hAnsi="Calibri" w:cs="Calibri"/>
        </w:rPr>
        <w:t>discuss</w:t>
      </w:r>
      <w:r w:rsidR="00FE410A">
        <w:rPr>
          <w:rFonts w:ascii="Calibri" w:hAnsi="Calibri" w:cs="Calibri"/>
        </w:rPr>
        <w:t xml:space="preserve"> </w:t>
      </w:r>
      <w:r w:rsidR="00C82D77">
        <w:rPr>
          <w:rFonts w:ascii="Calibri" w:hAnsi="Calibri" w:cs="Calibri"/>
        </w:rPr>
        <w:t xml:space="preserve">how I came to develop </w:t>
      </w:r>
      <w:r w:rsidR="00FE410A">
        <w:rPr>
          <w:rFonts w:ascii="Calibri" w:hAnsi="Calibri" w:cs="Calibri"/>
        </w:rPr>
        <w:t xml:space="preserve">my </w:t>
      </w:r>
      <w:r w:rsidR="00867F93">
        <w:rPr>
          <w:rFonts w:ascii="Calibri" w:hAnsi="Calibri" w:cs="Calibri"/>
        </w:rPr>
        <w:t xml:space="preserve">short </w:t>
      </w:r>
      <w:r w:rsidR="00FE410A">
        <w:rPr>
          <w:rFonts w:ascii="Calibri" w:hAnsi="Calibri" w:cs="Calibri"/>
        </w:rPr>
        <w:t>stories</w:t>
      </w:r>
      <w:r w:rsidR="00D35080">
        <w:rPr>
          <w:rFonts w:ascii="Calibri" w:hAnsi="Calibri" w:cs="Calibri"/>
        </w:rPr>
        <w:t>:</w:t>
      </w:r>
      <w:r w:rsidR="00983268">
        <w:rPr>
          <w:rFonts w:ascii="Calibri" w:hAnsi="Calibri" w:cs="Calibri"/>
        </w:rPr>
        <w:t xml:space="preserve"> 1.</w:t>
      </w:r>
      <w:r w:rsidR="00983268" w:rsidRPr="00D35080">
        <w:rPr>
          <w:rFonts w:ascii="Calibri" w:hAnsi="Calibri" w:cs="Calibri"/>
          <w:i/>
          <w:iCs/>
        </w:rPr>
        <w:t xml:space="preserve"> Burying the Past </w:t>
      </w:r>
      <w:r w:rsidR="00983268" w:rsidRPr="00D35080">
        <w:rPr>
          <w:rFonts w:ascii="Calibri" w:hAnsi="Calibri" w:cs="Calibri"/>
        </w:rPr>
        <w:t>and 2</w:t>
      </w:r>
      <w:r w:rsidR="00983268" w:rsidRPr="00D35080">
        <w:rPr>
          <w:rFonts w:ascii="Calibri" w:hAnsi="Calibri" w:cs="Calibri"/>
          <w:i/>
          <w:iCs/>
        </w:rPr>
        <w:t xml:space="preserve">. </w:t>
      </w:r>
      <w:r w:rsidR="003510A2">
        <w:rPr>
          <w:rFonts w:ascii="Calibri" w:hAnsi="Calibri" w:cs="Calibri"/>
          <w:i/>
          <w:iCs/>
        </w:rPr>
        <w:t xml:space="preserve">Watching </w:t>
      </w:r>
      <w:r w:rsidR="00E25360">
        <w:rPr>
          <w:rFonts w:ascii="Calibri" w:hAnsi="Calibri" w:cs="Calibri"/>
          <w:i/>
          <w:iCs/>
        </w:rPr>
        <w:t>You</w:t>
      </w:r>
      <w:r w:rsidR="00D35080">
        <w:rPr>
          <w:rFonts w:ascii="Calibri" w:hAnsi="Calibri" w:cs="Calibri"/>
        </w:rPr>
        <w:t xml:space="preserve"> and</w:t>
      </w:r>
      <w:r w:rsidR="00983268">
        <w:rPr>
          <w:rFonts w:ascii="Calibri" w:hAnsi="Calibri" w:cs="Calibri"/>
        </w:rPr>
        <w:t xml:space="preserve"> </w:t>
      </w:r>
      <w:r w:rsidR="00D35080">
        <w:rPr>
          <w:rFonts w:ascii="Calibri" w:hAnsi="Calibri" w:cs="Calibri"/>
        </w:rPr>
        <w:t>examin</w:t>
      </w:r>
      <w:r w:rsidR="00943260">
        <w:rPr>
          <w:rFonts w:ascii="Calibri" w:hAnsi="Calibri" w:cs="Calibri"/>
        </w:rPr>
        <w:t>e</w:t>
      </w:r>
      <w:r w:rsidR="00FE410A">
        <w:rPr>
          <w:rFonts w:ascii="Calibri" w:hAnsi="Calibri" w:cs="Calibri"/>
        </w:rPr>
        <w:t xml:space="preserve"> how </w:t>
      </w:r>
      <w:r w:rsidRPr="007B5CC4">
        <w:rPr>
          <w:rFonts w:ascii="Calibri" w:hAnsi="Calibri" w:cs="Calibri"/>
        </w:rPr>
        <w:t>I sought to unravel complex narratives that delve into obsession, trauma, and the resilience of the human spirit.</w:t>
      </w:r>
      <w:r w:rsidR="00BB0797">
        <w:rPr>
          <w:rFonts w:ascii="Calibri" w:hAnsi="Calibri" w:cs="Calibri"/>
        </w:rPr>
        <w:tab/>
      </w:r>
    </w:p>
    <w:p w14:paraId="30F5BE03" w14:textId="180D4F33" w:rsidR="00867EE6" w:rsidRPr="00724AFE" w:rsidRDefault="00C05A0F" w:rsidP="006223F6">
      <w:pPr>
        <w:spacing w:line="480" w:lineRule="auto"/>
        <w:ind w:firstLine="720"/>
      </w:pPr>
      <w:r>
        <w:rPr>
          <w:rFonts w:ascii="Calibri" w:hAnsi="Calibri" w:cs="Calibri"/>
        </w:rPr>
        <w:t xml:space="preserve">I </w:t>
      </w:r>
      <w:r w:rsidR="00F04295">
        <w:rPr>
          <w:rFonts w:ascii="Calibri" w:hAnsi="Calibri" w:cs="Calibri"/>
        </w:rPr>
        <w:t>wrote</w:t>
      </w:r>
      <w:r w:rsidR="003764DE">
        <w:rPr>
          <w:rFonts w:ascii="Calibri" w:hAnsi="Calibri" w:cs="Calibri"/>
        </w:rPr>
        <w:t xml:space="preserve"> both pieces using</w:t>
      </w:r>
      <w:r>
        <w:rPr>
          <w:rFonts w:ascii="Calibri" w:hAnsi="Calibri" w:cs="Calibri"/>
        </w:rPr>
        <w:t xml:space="preserve"> first-person narration</w:t>
      </w:r>
      <w:r w:rsidR="00E0263D">
        <w:rPr>
          <w:rFonts w:ascii="Calibri" w:hAnsi="Calibri" w:cs="Calibri"/>
        </w:rPr>
        <w:t>,</w:t>
      </w:r>
      <w:r w:rsidR="00242C0E">
        <w:rPr>
          <w:rFonts w:ascii="Calibri" w:hAnsi="Calibri" w:cs="Calibri"/>
        </w:rPr>
        <w:t xml:space="preserve"> </w:t>
      </w:r>
      <w:r w:rsidR="004660F5">
        <w:rPr>
          <w:rFonts w:ascii="Calibri" w:hAnsi="Calibri" w:cs="Calibri"/>
        </w:rPr>
        <w:t xml:space="preserve">which </w:t>
      </w:r>
      <w:r w:rsidR="003F480B">
        <w:rPr>
          <w:rFonts w:ascii="Calibri" w:hAnsi="Calibri" w:cs="Calibri"/>
        </w:rPr>
        <w:t>allow</w:t>
      </w:r>
      <w:r w:rsidR="004660F5">
        <w:rPr>
          <w:rFonts w:ascii="Calibri" w:hAnsi="Calibri" w:cs="Calibri"/>
        </w:rPr>
        <w:t>ed</w:t>
      </w:r>
      <w:r w:rsidR="003F480B">
        <w:rPr>
          <w:rFonts w:ascii="Calibri" w:hAnsi="Calibri" w:cs="Calibri"/>
        </w:rPr>
        <w:t xml:space="preserve"> me </w:t>
      </w:r>
      <w:r w:rsidR="006A50D8">
        <w:rPr>
          <w:rFonts w:ascii="Calibri" w:hAnsi="Calibri" w:cs="Calibri"/>
        </w:rPr>
        <w:t>to enter the characters' minds fully.</w:t>
      </w:r>
      <w:r>
        <w:rPr>
          <w:rFonts w:ascii="Calibri" w:hAnsi="Calibri" w:cs="Calibri"/>
        </w:rPr>
        <w:t xml:space="preserve"> This </w:t>
      </w:r>
      <w:r w:rsidR="00DE6894">
        <w:rPr>
          <w:rFonts w:ascii="Calibri" w:hAnsi="Calibri" w:cs="Calibri"/>
        </w:rPr>
        <w:t>wa</w:t>
      </w:r>
      <w:r>
        <w:rPr>
          <w:rFonts w:ascii="Calibri" w:hAnsi="Calibri" w:cs="Calibri"/>
        </w:rPr>
        <w:t xml:space="preserve">s beneficial in </w:t>
      </w:r>
      <w:r w:rsidR="00191BB6">
        <w:rPr>
          <w:rFonts w:ascii="Calibri" w:hAnsi="Calibri" w:cs="Calibri"/>
        </w:rPr>
        <w:t>developing</w:t>
      </w:r>
      <w:r>
        <w:rPr>
          <w:rFonts w:ascii="Calibri" w:hAnsi="Calibri" w:cs="Calibri"/>
        </w:rPr>
        <w:t xml:space="preserve"> their character </w:t>
      </w:r>
      <w:r w:rsidR="00191BB6">
        <w:rPr>
          <w:rFonts w:ascii="Calibri" w:hAnsi="Calibri" w:cs="Calibri"/>
        </w:rPr>
        <w:t xml:space="preserve">and </w:t>
      </w:r>
      <w:r>
        <w:rPr>
          <w:rFonts w:ascii="Calibri" w:hAnsi="Calibri" w:cs="Calibri"/>
        </w:rPr>
        <w:t>bringing them to life on the page without</w:t>
      </w:r>
      <w:r w:rsidR="00462E7D">
        <w:rPr>
          <w:rFonts w:ascii="Calibri" w:hAnsi="Calibri" w:cs="Calibri"/>
        </w:rPr>
        <w:t xml:space="preserve"> </w:t>
      </w:r>
      <w:r w:rsidR="008A52C4">
        <w:rPr>
          <w:rFonts w:ascii="Calibri" w:hAnsi="Calibri" w:cs="Calibri"/>
        </w:rPr>
        <w:t>needing</w:t>
      </w:r>
      <w:r w:rsidR="00462E7D">
        <w:rPr>
          <w:rFonts w:ascii="Calibri" w:hAnsi="Calibri" w:cs="Calibri"/>
        </w:rPr>
        <w:t xml:space="preserve"> </w:t>
      </w:r>
      <w:r>
        <w:rPr>
          <w:rFonts w:ascii="Calibri" w:hAnsi="Calibri" w:cs="Calibri"/>
        </w:rPr>
        <w:t>a telling description.</w:t>
      </w:r>
      <w:r w:rsidR="009C230F">
        <w:rPr>
          <w:rFonts w:ascii="Calibri" w:hAnsi="Calibri" w:cs="Calibri"/>
        </w:rPr>
        <w:t xml:space="preserve"> I experimented with using dialogue as a method of describing the character. </w:t>
      </w:r>
      <w:r w:rsidR="005972CA">
        <w:rPr>
          <w:rFonts w:ascii="Calibri" w:hAnsi="Calibri" w:cs="Calibri"/>
        </w:rPr>
        <w:t>However</w:t>
      </w:r>
      <w:r w:rsidR="009C230F">
        <w:rPr>
          <w:rFonts w:ascii="Calibri" w:hAnsi="Calibri" w:cs="Calibri"/>
        </w:rPr>
        <w:t xml:space="preserve">, </w:t>
      </w:r>
      <w:r w:rsidR="00943260">
        <w:rPr>
          <w:rFonts w:ascii="Calibri" w:hAnsi="Calibri" w:cs="Calibri"/>
        </w:rPr>
        <w:t>my feedback</w:t>
      </w:r>
      <w:r w:rsidR="005972CA">
        <w:rPr>
          <w:rFonts w:ascii="Calibri" w:hAnsi="Calibri" w:cs="Calibri"/>
        </w:rPr>
        <w:t xml:space="preserve"> </w:t>
      </w:r>
      <w:r w:rsidR="009C230F">
        <w:rPr>
          <w:rFonts w:ascii="Calibri" w:hAnsi="Calibri" w:cs="Calibri"/>
        </w:rPr>
        <w:t xml:space="preserve">from my workshopping session was that this didn’t work as effectively as allowing the reader to form their own </w:t>
      </w:r>
      <w:r w:rsidR="00E528B0">
        <w:rPr>
          <w:rFonts w:ascii="Calibri" w:hAnsi="Calibri" w:cs="Calibri"/>
        </w:rPr>
        <w:t>impression</w:t>
      </w:r>
      <w:r w:rsidR="009C230F">
        <w:rPr>
          <w:rFonts w:ascii="Calibri" w:hAnsi="Calibri" w:cs="Calibri"/>
        </w:rPr>
        <w:t xml:space="preserve"> of the character. It was also highlighted to me that too many characters can be</w:t>
      </w:r>
      <w:r w:rsidR="005972CA">
        <w:rPr>
          <w:rFonts w:ascii="Calibri" w:hAnsi="Calibri" w:cs="Calibri"/>
        </w:rPr>
        <w:t>come confusing</w:t>
      </w:r>
      <w:r w:rsidR="009C230F">
        <w:rPr>
          <w:rFonts w:ascii="Calibri" w:hAnsi="Calibri" w:cs="Calibri"/>
        </w:rPr>
        <w:t xml:space="preserve"> </w:t>
      </w:r>
      <w:r w:rsidR="009C230F" w:rsidRPr="005972CA">
        <w:rPr>
          <w:rFonts w:ascii="Calibri" w:hAnsi="Calibri" w:cs="Calibri"/>
        </w:rPr>
        <w:t>within a short story: who is speaking, who are the</w:t>
      </w:r>
      <w:r w:rsidR="005972CA" w:rsidRPr="005972CA">
        <w:rPr>
          <w:rFonts w:ascii="Calibri" w:hAnsi="Calibri" w:cs="Calibri"/>
        </w:rPr>
        <w:t>se</w:t>
      </w:r>
      <w:r w:rsidR="009C230F" w:rsidRPr="005972CA">
        <w:rPr>
          <w:rFonts w:ascii="Calibri" w:hAnsi="Calibri" w:cs="Calibri"/>
        </w:rPr>
        <w:t xml:space="preserve"> other characters</w:t>
      </w:r>
      <w:r w:rsidR="00983268">
        <w:rPr>
          <w:rFonts w:ascii="Calibri" w:hAnsi="Calibri" w:cs="Calibri"/>
        </w:rPr>
        <w:t>,</w:t>
      </w:r>
      <w:r w:rsidR="005972CA" w:rsidRPr="005972CA">
        <w:rPr>
          <w:rFonts w:ascii="Calibri" w:hAnsi="Calibri" w:cs="Calibri"/>
        </w:rPr>
        <w:t xml:space="preserve"> and where have they come from</w:t>
      </w:r>
      <w:r w:rsidR="009C230F" w:rsidRPr="005972CA">
        <w:rPr>
          <w:rFonts w:ascii="Calibri" w:hAnsi="Calibri" w:cs="Calibri"/>
        </w:rPr>
        <w:t xml:space="preserve">? </w:t>
      </w:r>
      <w:r w:rsidR="005972CA" w:rsidRPr="005972CA">
        <w:rPr>
          <w:rFonts w:ascii="Calibri" w:hAnsi="Calibri" w:cs="Calibri"/>
        </w:rPr>
        <w:t xml:space="preserve">It can quickly become ambiguous and distract from the main narrative. </w:t>
      </w:r>
      <w:r w:rsidR="005972CA">
        <w:rPr>
          <w:rFonts w:ascii="Calibri" w:hAnsi="Calibri" w:cs="Calibri"/>
        </w:rPr>
        <w:t>Respecting</w:t>
      </w:r>
      <w:r w:rsidR="00E0263D">
        <w:rPr>
          <w:rFonts w:ascii="Calibri" w:hAnsi="Calibri" w:cs="Calibri"/>
        </w:rPr>
        <w:t xml:space="preserve"> this advice, I removed additional dialogue and focused solely on my protagonist's actions and inner thoughts to convey </w:t>
      </w:r>
      <w:r w:rsidR="00FA5C78">
        <w:rPr>
          <w:rFonts w:ascii="Calibri" w:hAnsi="Calibri" w:cs="Calibri"/>
        </w:rPr>
        <w:t>their</w:t>
      </w:r>
      <w:r w:rsidR="00E0263D">
        <w:rPr>
          <w:rFonts w:ascii="Calibri" w:hAnsi="Calibri" w:cs="Calibri"/>
        </w:rPr>
        <w:t xml:space="preserve"> character.</w:t>
      </w:r>
    </w:p>
    <w:p w14:paraId="63D7BF0E" w14:textId="65BFD324" w:rsidR="005154DE" w:rsidRPr="00E23621" w:rsidRDefault="00895E18" w:rsidP="00383B3C">
      <w:pPr>
        <w:spacing w:after="120" w:line="480" w:lineRule="auto"/>
        <w:ind w:firstLine="720"/>
        <w:rPr>
          <w:rFonts w:ascii="Calibri" w:eastAsia="Times New Roman" w:hAnsi="Calibri" w:cs="Calibri"/>
          <w:kern w:val="0"/>
          <w:lang w:eastAsia="en-GB"/>
          <w14:ligatures w14:val="none"/>
        </w:rPr>
      </w:pPr>
      <w:r w:rsidRPr="00F63910">
        <w:rPr>
          <w:rFonts w:ascii="Calibri" w:eastAsia="Times New Roman" w:hAnsi="Calibri" w:cs="Calibri"/>
          <w:kern w:val="0"/>
          <w:lang w:eastAsia="en-GB"/>
          <w14:ligatures w14:val="none"/>
        </w:rPr>
        <w:t>The term “unreliable narrator” was coined by Wayne C. Booth in 1961</w:t>
      </w:r>
      <w:r>
        <w:rPr>
          <w:rStyle w:val="FootnoteReference"/>
          <w:rFonts w:ascii="Calibri" w:hAnsi="Calibri" w:cs="Calibri"/>
        </w:rPr>
        <w:footnoteReference w:id="1"/>
      </w:r>
      <w:r w:rsidR="003947FE">
        <w:rPr>
          <w:rFonts w:ascii="Calibri" w:eastAsia="Times New Roman" w:hAnsi="Calibri" w:cs="Calibri"/>
          <w:kern w:val="0"/>
          <w:lang w:eastAsia="en-GB"/>
          <w14:ligatures w14:val="none"/>
        </w:rPr>
        <w:t>.</w:t>
      </w:r>
      <w:r>
        <w:rPr>
          <w:rFonts w:ascii="Calibri" w:hAnsi="Calibri" w:cs="Calibri"/>
        </w:rPr>
        <w:t xml:space="preserve"> </w:t>
      </w:r>
      <w:r w:rsidR="00867EE6" w:rsidRPr="007C066D">
        <w:rPr>
          <w:rFonts w:ascii="Calibri" w:eastAsia="Times New Roman" w:hAnsi="Calibri" w:cs="Calibri"/>
          <w:kern w:val="0"/>
          <w:lang w:eastAsia="en-GB"/>
          <w14:ligatures w14:val="none"/>
        </w:rPr>
        <w:t xml:space="preserve">In both my stories, the narrators are deeply unreliable, a trait that adds </w:t>
      </w:r>
      <w:r w:rsidR="005972CA">
        <w:rPr>
          <w:rFonts w:ascii="Calibri" w:eastAsia="Times New Roman" w:hAnsi="Calibri" w:cs="Calibri"/>
          <w:kern w:val="0"/>
          <w:lang w:eastAsia="en-GB"/>
          <w14:ligatures w14:val="none"/>
        </w:rPr>
        <w:t>uncertainty and complexity</w:t>
      </w:r>
      <w:r w:rsidR="00867EE6" w:rsidRPr="007C066D">
        <w:rPr>
          <w:rFonts w:ascii="Calibri" w:eastAsia="Times New Roman" w:hAnsi="Calibri" w:cs="Calibri"/>
          <w:kern w:val="0"/>
          <w:lang w:eastAsia="en-GB"/>
          <w14:ligatures w14:val="none"/>
        </w:rPr>
        <w:t xml:space="preserve"> to their perspectives. </w:t>
      </w:r>
      <w:r w:rsidR="003764DE" w:rsidRPr="007C066D">
        <w:rPr>
          <w:rFonts w:ascii="Calibri" w:eastAsia="Times New Roman" w:hAnsi="Calibri" w:cs="Calibri"/>
          <w:kern w:val="0"/>
          <w:lang w:eastAsia="en-GB"/>
          <w14:ligatures w14:val="none"/>
        </w:rPr>
        <w:t xml:space="preserve">In my </w:t>
      </w:r>
      <w:r w:rsidR="003764DE">
        <w:rPr>
          <w:rFonts w:ascii="Calibri" w:eastAsia="Times New Roman" w:hAnsi="Calibri" w:cs="Calibri"/>
          <w:kern w:val="0"/>
          <w:lang w:eastAsia="en-GB"/>
          <w14:ligatures w14:val="none"/>
        </w:rPr>
        <w:t xml:space="preserve">first </w:t>
      </w:r>
      <w:r w:rsidR="003764DE" w:rsidRPr="007C066D">
        <w:rPr>
          <w:rFonts w:ascii="Calibri" w:eastAsia="Times New Roman" w:hAnsi="Calibri" w:cs="Calibri"/>
          <w:kern w:val="0"/>
          <w:lang w:eastAsia="en-GB"/>
          <w14:ligatures w14:val="none"/>
        </w:rPr>
        <w:t xml:space="preserve">story, the narrator </w:t>
      </w:r>
      <w:r w:rsidR="00EF0FA3">
        <w:rPr>
          <w:rFonts w:ascii="Calibri" w:eastAsia="Times New Roman" w:hAnsi="Calibri" w:cs="Calibri"/>
          <w:kern w:val="0"/>
          <w:lang w:eastAsia="en-GB"/>
          <w14:ligatures w14:val="none"/>
        </w:rPr>
        <w:t>confronts</w:t>
      </w:r>
      <w:r w:rsidR="003764DE" w:rsidRPr="007C066D">
        <w:rPr>
          <w:rFonts w:ascii="Calibri" w:eastAsia="Times New Roman" w:hAnsi="Calibri" w:cs="Calibri"/>
          <w:kern w:val="0"/>
          <w:lang w:eastAsia="en-GB"/>
          <w14:ligatures w14:val="none"/>
        </w:rPr>
        <w:t xml:space="preserve"> the </w:t>
      </w:r>
      <w:r w:rsidR="00EF050D">
        <w:rPr>
          <w:rFonts w:ascii="Calibri" w:eastAsia="Times New Roman" w:hAnsi="Calibri" w:cs="Calibri"/>
          <w:kern w:val="0"/>
          <w:lang w:eastAsia="en-GB"/>
          <w14:ligatures w14:val="none"/>
        </w:rPr>
        <w:t xml:space="preserve">emotional and physical </w:t>
      </w:r>
      <w:r w:rsidR="003764DE" w:rsidRPr="007C066D">
        <w:rPr>
          <w:rFonts w:ascii="Calibri" w:eastAsia="Times New Roman" w:hAnsi="Calibri" w:cs="Calibri"/>
          <w:kern w:val="0"/>
          <w:lang w:eastAsia="en-GB"/>
          <w14:ligatures w14:val="none"/>
        </w:rPr>
        <w:t>scars of childhood</w:t>
      </w:r>
      <w:r w:rsidR="00EF050D">
        <w:rPr>
          <w:rFonts w:ascii="Calibri" w:eastAsia="Times New Roman" w:hAnsi="Calibri" w:cs="Calibri"/>
          <w:kern w:val="0"/>
          <w:lang w:eastAsia="en-GB"/>
          <w14:ligatures w14:val="none"/>
        </w:rPr>
        <w:t xml:space="preserve"> trauma and</w:t>
      </w:r>
      <w:r w:rsidR="003764DE" w:rsidRPr="007C066D">
        <w:rPr>
          <w:rFonts w:ascii="Calibri" w:eastAsia="Times New Roman" w:hAnsi="Calibri" w:cs="Calibri"/>
          <w:kern w:val="0"/>
          <w:lang w:eastAsia="en-GB"/>
          <w14:ligatures w14:val="none"/>
        </w:rPr>
        <w:t xml:space="preserve"> abuse. Their unreliable narration stems not from deliberate deceit </w:t>
      </w:r>
      <w:r w:rsidR="003764DE" w:rsidRPr="007C066D">
        <w:rPr>
          <w:rFonts w:ascii="Calibri" w:eastAsia="Times New Roman" w:hAnsi="Calibri" w:cs="Calibri"/>
          <w:kern w:val="0"/>
          <w:lang w:eastAsia="en-GB"/>
          <w14:ligatures w14:val="none"/>
        </w:rPr>
        <w:lastRenderedPageBreak/>
        <w:t xml:space="preserve">but from trauma clouding their perception. </w:t>
      </w:r>
      <w:r w:rsidR="00E54347">
        <w:rPr>
          <w:rFonts w:ascii="Calibri" w:eastAsia="Times New Roman" w:hAnsi="Calibri" w:cs="Calibri"/>
          <w:kern w:val="0"/>
          <w:lang w:eastAsia="en-GB"/>
          <w14:ligatures w14:val="none"/>
        </w:rPr>
        <w:t>M</w:t>
      </w:r>
      <w:r w:rsidR="003764DE" w:rsidRPr="007C066D">
        <w:rPr>
          <w:rFonts w:ascii="Calibri" w:eastAsia="Times New Roman" w:hAnsi="Calibri" w:cs="Calibri"/>
          <w:kern w:val="0"/>
          <w:lang w:eastAsia="en-GB"/>
          <w14:ligatures w14:val="none"/>
        </w:rPr>
        <w:t xml:space="preserve">y </w:t>
      </w:r>
      <w:r w:rsidR="00E54347">
        <w:rPr>
          <w:rFonts w:ascii="Calibri" w:eastAsia="Times New Roman" w:hAnsi="Calibri" w:cs="Calibri"/>
          <w:kern w:val="0"/>
          <w:lang w:eastAsia="en-GB"/>
          <w14:ligatures w14:val="none"/>
        </w:rPr>
        <w:t>protagonist</w:t>
      </w:r>
      <w:r w:rsidR="003764DE" w:rsidRPr="007C066D">
        <w:rPr>
          <w:rFonts w:ascii="Calibri" w:eastAsia="Times New Roman" w:hAnsi="Calibri" w:cs="Calibri"/>
          <w:kern w:val="0"/>
          <w:lang w:eastAsia="en-GB"/>
          <w14:ligatures w14:val="none"/>
        </w:rPr>
        <w:t xml:space="preserve"> attempts to mask their pain with a semblance of normalcy, as seen in</w:t>
      </w:r>
      <w:r w:rsidR="005972CA">
        <w:rPr>
          <w:rFonts w:ascii="Calibri" w:eastAsia="Times New Roman" w:hAnsi="Calibri" w:cs="Calibri"/>
          <w:kern w:val="0"/>
          <w:lang w:eastAsia="en-GB"/>
          <w14:ligatures w14:val="none"/>
        </w:rPr>
        <w:t xml:space="preserve">, </w:t>
      </w:r>
      <w:r w:rsidR="003764DE">
        <w:rPr>
          <w:rFonts w:ascii="Calibri" w:eastAsia="Times New Roman" w:hAnsi="Calibri" w:cs="Calibri"/>
          <w:kern w:val="0"/>
          <w:lang w:eastAsia="en-GB"/>
          <w14:ligatures w14:val="none"/>
        </w:rPr>
        <w:t>‘</w:t>
      </w:r>
      <w:r w:rsidR="003764DE" w:rsidRPr="007C066D">
        <w:rPr>
          <w:rFonts w:ascii="Calibri" w:eastAsia="Times New Roman" w:hAnsi="Calibri" w:cs="Calibri"/>
          <w:kern w:val="0"/>
          <w:lang w:eastAsia="en-GB"/>
          <w14:ligatures w14:val="none"/>
        </w:rPr>
        <w:t>I began to expect and even accept the late-night visits, and over time, they became less painful physically. But mentally, life had become too heavy to carry.</w:t>
      </w:r>
      <w:r w:rsidR="003764DE">
        <w:rPr>
          <w:rFonts w:ascii="Calibri" w:eastAsia="Times New Roman" w:hAnsi="Calibri" w:cs="Calibri"/>
          <w:kern w:val="0"/>
          <w:lang w:eastAsia="en-GB"/>
          <w14:ligatures w14:val="none"/>
        </w:rPr>
        <w:t xml:space="preserve">’ </w:t>
      </w:r>
      <w:r w:rsidR="00CD0095">
        <w:rPr>
          <w:rFonts w:ascii="Calibri" w:eastAsia="Times New Roman" w:hAnsi="Calibri" w:cs="Calibri"/>
          <w:kern w:val="0"/>
          <w:lang w:eastAsia="en-GB"/>
          <w14:ligatures w14:val="none"/>
        </w:rPr>
        <w:t>F</w:t>
      </w:r>
      <w:r w:rsidR="00E54347">
        <w:rPr>
          <w:rFonts w:ascii="Calibri" w:eastAsia="Times New Roman" w:hAnsi="Calibri" w:cs="Calibri"/>
          <w:kern w:val="0"/>
          <w:lang w:eastAsia="en-GB"/>
          <w14:ligatures w14:val="none"/>
        </w:rPr>
        <w:t>ollowing feedback,</w:t>
      </w:r>
      <w:r w:rsidR="009F6711">
        <w:rPr>
          <w:rFonts w:ascii="Calibri" w:eastAsia="Times New Roman" w:hAnsi="Calibri" w:cs="Calibri"/>
          <w:kern w:val="0"/>
          <w:lang w:eastAsia="en-GB"/>
          <w14:ligatures w14:val="none"/>
        </w:rPr>
        <w:t xml:space="preserve"> </w:t>
      </w:r>
      <w:r w:rsidR="00E54347" w:rsidRPr="00EF050D">
        <w:rPr>
          <w:rFonts w:ascii="Calibri" w:eastAsia="Times New Roman" w:hAnsi="Calibri" w:cs="Calibri"/>
          <w:kern w:val="0"/>
          <w:lang w:eastAsia="en-GB"/>
          <w14:ligatures w14:val="none"/>
        </w:rPr>
        <w:t xml:space="preserve">I reflected on </w:t>
      </w:r>
      <w:r w:rsidR="008118FE" w:rsidRPr="00F63910">
        <w:rPr>
          <w:rFonts w:ascii="Calibri" w:eastAsia="Times New Roman" w:hAnsi="Calibri" w:cs="Calibri"/>
          <w:kern w:val="0"/>
          <w:lang w:eastAsia="en-GB"/>
          <w14:ligatures w14:val="none"/>
        </w:rPr>
        <w:t xml:space="preserve">how </w:t>
      </w:r>
      <w:r w:rsidR="00B13254">
        <w:rPr>
          <w:rFonts w:ascii="Calibri" w:eastAsia="Times New Roman" w:hAnsi="Calibri" w:cs="Calibri"/>
          <w:kern w:val="0"/>
          <w:lang w:eastAsia="en-GB"/>
          <w14:ligatures w14:val="none"/>
        </w:rPr>
        <w:t>my</w:t>
      </w:r>
      <w:r w:rsidR="008118FE" w:rsidRPr="00F63910">
        <w:rPr>
          <w:rFonts w:ascii="Calibri" w:eastAsia="Times New Roman" w:hAnsi="Calibri" w:cs="Calibri"/>
          <w:kern w:val="0"/>
          <w:lang w:eastAsia="en-GB"/>
          <w14:ligatures w14:val="none"/>
        </w:rPr>
        <w:t xml:space="preserve"> choice to portray the narrator’s voice as </w:t>
      </w:r>
      <w:r w:rsidR="00A46C9A" w:rsidRPr="00F63910">
        <w:rPr>
          <w:rFonts w:ascii="Calibri" w:eastAsia="Times New Roman" w:hAnsi="Calibri" w:cs="Calibri"/>
          <w:kern w:val="0"/>
          <w:lang w:eastAsia="en-GB"/>
          <w14:ligatures w14:val="none"/>
        </w:rPr>
        <w:t>disassociated,</w:t>
      </w:r>
      <w:r w:rsidR="00FD2BC2">
        <w:rPr>
          <w:rFonts w:ascii="Calibri" w:eastAsia="Times New Roman" w:hAnsi="Calibri" w:cs="Calibri"/>
          <w:kern w:val="0"/>
          <w:lang w:eastAsia="en-GB"/>
          <w14:ligatures w14:val="none"/>
        </w:rPr>
        <w:t xml:space="preserve"> </w:t>
      </w:r>
      <w:r w:rsidR="008118FE" w:rsidRPr="00F63910">
        <w:rPr>
          <w:rFonts w:ascii="Calibri" w:eastAsia="Times New Roman" w:hAnsi="Calibri" w:cs="Calibri"/>
          <w:kern w:val="0"/>
          <w:lang w:eastAsia="en-GB"/>
          <w14:ligatures w14:val="none"/>
        </w:rPr>
        <w:t xml:space="preserve">and </w:t>
      </w:r>
      <w:r w:rsidR="00BE7CA1">
        <w:rPr>
          <w:rFonts w:ascii="Calibri" w:eastAsia="Times New Roman" w:hAnsi="Calibri" w:cs="Calibri"/>
          <w:kern w:val="0"/>
          <w:lang w:eastAsia="en-GB"/>
          <w14:ligatures w14:val="none"/>
        </w:rPr>
        <w:t>matter of fact</w:t>
      </w:r>
      <w:r w:rsidR="008118FE" w:rsidRPr="00F63910">
        <w:rPr>
          <w:rFonts w:ascii="Calibri" w:eastAsia="Times New Roman" w:hAnsi="Calibri" w:cs="Calibri"/>
          <w:kern w:val="0"/>
          <w:lang w:eastAsia="en-GB"/>
          <w14:ligatures w14:val="none"/>
        </w:rPr>
        <w:t xml:space="preserve"> wa</w:t>
      </w:r>
      <w:r w:rsidR="008118FE">
        <w:rPr>
          <w:rFonts w:ascii="Calibri" w:eastAsia="Times New Roman" w:hAnsi="Calibri" w:cs="Calibri"/>
          <w:kern w:val="0"/>
          <w:lang w:eastAsia="en-GB"/>
          <w14:ligatures w14:val="none"/>
        </w:rPr>
        <w:t>s</w:t>
      </w:r>
      <w:r w:rsidR="00E23621">
        <w:rPr>
          <w:rFonts w:ascii="Calibri" w:eastAsia="Times New Roman" w:hAnsi="Calibri" w:cs="Calibri"/>
          <w:kern w:val="0"/>
          <w:lang w:eastAsia="en-GB"/>
          <w14:ligatures w14:val="none"/>
        </w:rPr>
        <w:t xml:space="preserve"> </w:t>
      </w:r>
      <w:r w:rsidR="00E54347" w:rsidRPr="00EF050D">
        <w:rPr>
          <w:rFonts w:ascii="Calibri" w:eastAsia="Times New Roman" w:hAnsi="Calibri" w:cs="Calibri"/>
          <w:kern w:val="0"/>
          <w:lang w:eastAsia="en-GB"/>
          <w14:ligatures w14:val="none"/>
        </w:rPr>
        <w:t>a subconscious way of writing about her traumatic experiences</w:t>
      </w:r>
      <w:r w:rsidR="0068723B">
        <w:rPr>
          <w:rFonts w:ascii="Calibri" w:eastAsia="Times New Roman" w:hAnsi="Calibri" w:cs="Calibri"/>
          <w:kern w:val="0"/>
          <w:lang w:eastAsia="en-GB"/>
          <w14:ligatures w14:val="none"/>
        </w:rPr>
        <w:t>;</w:t>
      </w:r>
      <w:r w:rsidR="00EF050D" w:rsidRPr="00EF050D">
        <w:rPr>
          <w:rFonts w:ascii="Calibri" w:hAnsi="Calibri" w:cs="Calibri"/>
        </w:rPr>
        <w:t xml:space="preserve"> I often find myself dissociating from past trauma as a coping mechanism. I was also uncertain about how detailed I could be, fearing that I might cross a line </w:t>
      </w:r>
      <w:r w:rsidR="00EF050D">
        <w:rPr>
          <w:rFonts w:ascii="Calibri" w:hAnsi="Calibri" w:cs="Calibri"/>
        </w:rPr>
        <w:t>by</w:t>
      </w:r>
      <w:r w:rsidR="00EF050D" w:rsidRPr="00EF050D">
        <w:rPr>
          <w:rFonts w:ascii="Calibri" w:hAnsi="Calibri" w:cs="Calibri"/>
        </w:rPr>
        <w:t xml:space="preserve"> being overly graphic</w:t>
      </w:r>
      <w:r w:rsidR="00FC18B8">
        <w:rPr>
          <w:rFonts w:ascii="Calibri" w:hAnsi="Calibri" w:cs="Calibri"/>
        </w:rPr>
        <w:t>,</w:t>
      </w:r>
      <w:r w:rsidR="00EF050D" w:rsidRPr="00EF050D">
        <w:rPr>
          <w:rFonts w:ascii="Calibri" w:hAnsi="Calibri" w:cs="Calibri"/>
        </w:rPr>
        <w:t xml:space="preserve"> given the sensitivity of the subject matter. When I was </w:t>
      </w:r>
      <w:r w:rsidR="005131CB">
        <w:rPr>
          <w:rFonts w:ascii="Calibri" w:hAnsi="Calibri" w:cs="Calibri"/>
        </w:rPr>
        <w:t>granted</w:t>
      </w:r>
      <w:r w:rsidR="00EF050D" w:rsidRPr="00EF050D">
        <w:rPr>
          <w:rFonts w:ascii="Calibri" w:hAnsi="Calibri" w:cs="Calibri"/>
        </w:rPr>
        <w:t xml:space="preserve"> </w:t>
      </w:r>
      <w:r w:rsidR="002E678D">
        <w:rPr>
          <w:rFonts w:ascii="Calibri" w:hAnsi="Calibri" w:cs="Calibri"/>
        </w:rPr>
        <w:t>the freedom</w:t>
      </w:r>
      <w:r w:rsidR="00EF050D" w:rsidRPr="00EF050D">
        <w:rPr>
          <w:rFonts w:ascii="Calibri" w:hAnsi="Calibri" w:cs="Calibri"/>
        </w:rPr>
        <w:t xml:space="preserve"> to explore these </w:t>
      </w:r>
      <w:r w:rsidR="002C5674">
        <w:rPr>
          <w:rFonts w:ascii="Calibri" w:hAnsi="Calibri" w:cs="Calibri"/>
        </w:rPr>
        <w:t xml:space="preserve">scenes </w:t>
      </w:r>
      <w:r w:rsidR="005154DE">
        <w:rPr>
          <w:rFonts w:ascii="Calibri" w:hAnsi="Calibri" w:cs="Calibri"/>
        </w:rPr>
        <w:t xml:space="preserve">more fully, I found that </w:t>
      </w:r>
      <w:r w:rsidR="005131CB">
        <w:rPr>
          <w:rFonts w:ascii="Calibri" w:hAnsi="Calibri" w:cs="Calibri"/>
        </w:rPr>
        <w:t>incorporating dialogue</w:t>
      </w:r>
      <w:r w:rsidR="00F866FD">
        <w:rPr>
          <w:rFonts w:ascii="Calibri" w:hAnsi="Calibri" w:cs="Calibri"/>
        </w:rPr>
        <w:t xml:space="preserve"> gave way to ‘show rather than tell,’ bringing the reader closer to the protagonist’s experience and making</w:t>
      </w:r>
      <w:r w:rsidR="005154DE" w:rsidRPr="005154DE">
        <w:rPr>
          <w:rFonts w:ascii="Calibri" w:hAnsi="Calibri" w:cs="Calibri"/>
        </w:rPr>
        <w:t xml:space="preserve"> the </w:t>
      </w:r>
      <w:r w:rsidR="00EF050D" w:rsidRPr="005154DE">
        <w:rPr>
          <w:rFonts w:ascii="Calibri" w:hAnsi="Calibri" w:cs="Calibri"/>
        </w:rPr>
        <w:t xml:space="preserve">emotions </w:t>
      </w:r>
      <w:r w:rsidR="005154DE" w:rsidRPr="005154DE">
        <w:rPr>
          <w:rFonts w:ascii="Calibri" w:hAnsi="Calibri" w:cs="Calibri"/>
        </w:rPr>
        <w:t>feel more authentic</w:t>
      </w:r>
      <w:r w:rsidR="00EF050D" w:rsidRPr="005154DE">
        <w:rPr>
          <w:rFonts w:ascii="Calibri" w:hAnsi="Calibri" w:cs="Calibri"/>
        </w:rPr>
        <w:t>.</w:t>
      </w:r>
      <w:r w:rsidR="005154DE" w:rsidRPr="005154DE">
        <w:rPr>
          <w:rFonts w:ascii="Calibri" w:hAnsi="Calibri" w:cs="Calibri"/>
        </w:rPr>
        <w:t xml:space="preserve"> By using a narrative style similar to Ernest Hemingway’s use of flashbacks in </w:t>
      </w:r>
      <w:r w:rsidR="005154DE" w:rsidRPr="005154DE">
        <w:rPr>
          <w:rStyle w:val="Emphasis"/>
          <w:rFonts w:ascii="Calibri" w:hAnsi="Calibri" w:cs="Calibri"/>
        </w:rPr>
        <w:t>The Snows of Kilimanjaro</w:t>
      </w:r>
      <w:r w:rsidR="005154DE" w:rsidRPr="005154DE">
        <w:rPr>
          <w:rFonts w:ascii="Calibri" w:hAnsi="Calibri" w:cs="Calibri"/>
        </w:rPr>
        <w:t>, where memories are interwoven with the present to provide deeper insight into</w:t>
      </w:r>
      <w:r w:rsidR="005154DE" w:rsidRPr="00501B78">
        <w:rPr>
          <w:rFonts w:ascii="Calibri" w:hAnsi="Calibri" w:cs="Calibri"/>
        </w:rPr>
        <w:t xml:space="preserve"> the character’s inner world</w:t>
      </w:r>
      <w:r w:rsidR="0095738A">
        <w:rPr>
          <w:rFonts w:ascii="Calibri" w:hAnsi="Calibri" w:cs="Calibri"/>
        </w:rPr>
        <w:t>,</w:t>
      </w:r>
      <w:r w:rsidR="005154DE" w:rsidRPr="00501B78">
        <w:rPr>
          <w:rFonts w:ascii="Calibri" w:hAnsi="Calibri" w:cs="Calibri"/>
        </w:rPr>
        <w:t xml:space="preserve"> I </w:t>
      </w:r>
      <w:r w:rsidR="0095738A">
        <w:rPr>
          <w:rFonts w:ascii="Calibri" w:hAnsi="Calibri" w:cs="Calibri"/>
        </w:rPr>
        <w:t>use</w:t>
      </w:r>
      <w:r w:rsidR="007B207E">
        <w:rPr>
          <w:rFonts w:ascii="Calibri" w:hAnsi="Calibri" w:cs="Calibri"/>
        </w:rPr>
        <w:t>d</w:t>
      </w:r>
      <w:r w:rsidR="005154DE" w:rsidRPr="00501B78">
        <w:rPr>
          <w:rFonts w:ascii="Calibri" w:hAnsi="Calibri" w:cs="Calibri"/>
        </w:rPr>
        <w:t xml:space="preserve"> flashbacks to reveal the protagonist's emotional journey and the lasting impact of trauma</w:t>
      </w:r>
      <w:r w:rsidR="00025F4F">
        <w:rPr>
          <w:rStyle w:val="FootnoteReference"/>
          <w:rFonts w:ascii="Calibri" w:hAnsi="Calibri" w:cs="Calibri"/>
        </w:rPr>
        <w:footnoteReference w:id="2"/>
      </w:r>
      <w:r w:rsidR="005154DE" w:rsidRPr="00501B78">
        <w:rPr>
          <w:rFonts w:ascii="Calibri" w:hAnsi="Calibri" w:cs="Calibri"/>
        </w:rPr>
        <w:t>.</w:t>
      </w:r>
      <w:r w:rsidR="005154DE" w:rsidRPr="005154DE">
        <w:rPr>
          <w:rFonts w:ascii="Calibri" w:hAnsi="Calibri" w:cs="Calibri"/>
          <w:b/>
          <w:bCs/>
        </w:rPr>
        <w:t xml:space="preserve"> </w:t>
      </w:r>
    </w:p>
    <w:p w14:paraId="1D7C4A46" w14:textId="69F0B31B" w:rsidR="003764DE" w:rsidRPr="007279B6" w:rsidRDefault="003764DE" w:rsidP="00EF050D">
      <w:pPr>
        <w:spacing w:line="480" w:lineRule="auto"/>
        <w:ind w:firstLine="720"/>
        <w:rPr>
          <w:rFonts w:ascii="Calibri" w:hAnsi="Calibri" w:cs="Calibri"/>
        </w:rPr>
      </w:pPr>
      <w:r w:rsidRPr="007C066D">
        <w:rPr>
          <w:rFonts w:ascii="Calibri" w:eastAsia="Times New Roman" w:hAnsi="Calibri" w:cs="Calibri"/>
          <w:kern w:val="0"/>
          <w:lang w:eastAsia="en-GB"/>
          <w14:ligatures w14:val="none"/>
        </w:rPr>
        <w:t xml:space="preserve">In the </w:t>
      </w:r>
      <w:r>
        <w:rPr>
          <w:rFonts w:ascii="Calibri" w:eastAsia="Times New Roman" w:hAnsi="Calibri" w:cs="Calibri"/>
          <w:kern w:val="0"/>
          <w:lang w:eastAsia="en-GB"/>
          <w14:ligatures w14:val="none"/>
        </w:rPr>
        <w:t>second</w:t>
      </w:r>
      <w:r w:rsidR="002764BF">
        <w:rPr>
          <w:rFonts w:ascii="Calibri" w:eastAsia="Times New Roman" w:hAnsi="Calibri" w:cs="Calibri"/>
          <w:kern w:val="0"/>
          <w:lang w:eastAsia="en-GB"/>
          <w14:ligatures w14:val="none"/>
        </w:rPr>
        <w:t xml:space="preserve"> story</w:t>
      </w:r>
      <w:r>
        <w:rPr>
          <w:rFonts w:ascii="Calibri" w:eastAsia="Times New Roman" w:hAnsi="Calibri" w:cs="Calibri"/>
          <w:kern w:val="0"/>
          <w:lang w:eastAsia="en-GB"/>
          <w14:ligatures w14:val="none"/>
        </w:rPr>
        <w:t xml:space="preserve">, </w:t>
      </w:r>
      <w:r w:rsidR="002764BF">
        <w:rPr>
          <w:rFonts w:ascii="Calibri" w:eastAsia="Times New Roman" w:hAnsi="Calibri" w:cs="Calibri"/>
          <w:kern w:val="0"/>
          <w:lang w:eastAsia="en-GB"/>
          <w14:ligatures w14:val="none"/>
        </w:rPr>
        <w:t xml:space="preserve">I was inspired by Edgar Allen Poe’s </w:t>
      </w:r>
      <w:r w:rsidR="002764BF">
        <w:rPr>
          <w:rFonts w:ascii="Calibri" w:eastAsia="Times New Roman" w:hAnsi="Calibri" w:cs="Calibri"/>
          <w:i/>
          <w:iCs/>
          <w:kern w:val="0"/>
          <w:lang w:eastAsia="en-GB"/>
          <w14:ligatures w14:val="none"/>
        </w:rPr>
        <w:t xml:space="preserve">The Tell-Tale Heart, </w:t>
      </w:r>
      <w:r w:rsidR="002764BF">
        <w:rPr>
          <w:rFonts w:ascii="Calibri" w:eastAsia="Times New Roman" w:hAnsi="Calibri" w:cs="Calibri"/>
          <w:kern w:val="0"/>
          <w:lang w:eastAsia="en-GB"/>
          <w14:ligatures w14:val="none"/>
        </w:rPr>
        <w:t>and how Poe</w:t>
      </w:r>
      <w:r w:rsidR="0095738A">
        <w:rPr>
          <w:rFonts w:ascii="Calibri" w:eastAsia="Times New Roman" w:hAnsi="Calibri" w:cs="Calibri"/>
          <w:kern w:val="0"/>
          <w:lang w:eastAsia="en-GB"/>
          <w14:ligatures w14:val="none"/>
        </w:rPr>
        <w:t>’s</w:t>
      </w:r>
      <w:r w:rsidR="002764BF">
        <w:rPr>
          <w:rFonts w:ascii="Calibri" w:eastAsia="Times New Roman" w:hAnsi="Calibri" w:cs="Calibri"/>
          <w:kern w:val="0"/>
          <w:lang w:eastAsia="en-GB"/>
          <w14:ligatures w14:val="none"/>
        </w:rPr>
        <w:t xml:space="preserve"> unreliable narrator sets the tone of their unstable mind, </w:t>
      </w:r>
      <w:r w:rsidRPr="007C066D">
        <w:rPr>
          <w:rFonts w:ascii="Calibri" w:eastAsia="Times New Roman" w:hAnsi="Calibri" w:cs="Calibri"/>
          <w:kern w:val="0"/>
          <w:lang w:eastAsia="en-GB"/>
          <w14:ligatures w14:val="none"/>
        </w:rPr>
        <w:t>insist</w:t>
      </w:r>
      <w:r w:rsidR="002764BF">
        <w:rPr>
          <w:rFonts w:ascii="Calibri" w:eastAsia="Times New Roman" w:hAnsi="Calibri" w:cs="Calibri"/>
          <w:kern w:val="0"/>
          <w:lang w:eastAsia="en-GB"/>
          <w14:ligatures w14:val="none"/>
        </w:rPr>
        <w:t>ing</w:t>
      </w:r>
      <w:r w:rsidRPr="007C066D">
        <w:rPr>
          <w:rFonts w:ascii="Calibri" w:eastAsia="Times New Roman" w:hAnsi="Calibri" w:cs="Calibri"/>
          <w:kern w:val="0"/>
          <w:lang w:eastAsia="en-GB"/>
          <w14:ligatures w14:val="none"/>
        </w:rPr>
        <w:t xml:space="preserve"> on their sanity, declaring:</w:t>
      </w:r>
      <w:r>
        <w:rPr>
          <w:rFonts w:ascii="Calibri" w:eastAsia="Times New Roman" w:hAnsi="Calibri" w:cs="Calibri"/>
          <w:kern w:val="0"/>
          <w:lang w:eastAsia="en-GB"/>
          <w14:ligatures w14:val="none"/>
        </w:rPr>
        <w:t xml:space="preserve"> ‘</w:t>
      </w:r>
      <w:r w:rsidRPr="007C066D">
        <w:rPr>
          <w:rFonts w:ascii="Calibri" w:eastAsia="Times New Roman" w:hAnsi="Calibri" w:cs="Calibri"/>
          <w:kern w:val="0"/>
          <w:lang w:eastAsia="en-GB"/>
          <w14:ligatures w14:val="none"/>
        </w:rPr>
        <w:t>True!—nervous—very, very dreadfully nervous I had been and am; but why will you say that I am mad?</w:t>
      </w:r>
      <w:r>
        <w:rPr>
          <w:rFonts w:ascii="Calibri" w:eastAsia="Times New Roman" w:hAnsi="Calibri" w:cs="Calibri"/>
          <w:kern w:val="0"/>
          <w:lang w:eastAsia="en-GB"/>
          <w14:ligatures w14:val="none"/>
        </w:rPr>
        <w:t>’</w:t>
      </w:r>
      <w:r w:rsidR="00F25147">
        <w:rPr>
          <w:rStyle w:val="FootnoteReference"/>
          <w:rFonts w:ascii="Calibri" w:eastAsia="Times New Roman" w:hAnsi="Calibri" w:cs="Calibri"/>
          <w:kern w:val="0"/>
          <w:lang w:eastAsia="en-GB"/>
          <w14:ligatures w14:val="none"/>
        </w:rPr>
        <w:footnoteReference w:id="3"/>
      </w:r>
      <w:r>
        <w:rPr>
          <w:rFonts w:ascii="Calibri" w:eastAsia="Times New Roman" w:hAnsi="Calibri" w:cs="Calibri"/>
          <w:kern w:val="0"/>
          <w:lang w:eastAsia="en-GB"/>
          <w14:ligatures w14:val="none"/>
        </w:rPr>
        <w:t xml:space="preserve"> </w:t>
      </w:r>
      <w:r w:rsidR="00FC2C0B" w:rsidRPr="00713D17">
        <w:rPr>
          <w:rFonts w:ascii="Calibri" w:hAnsi="Calibri" w:cs="Calibri"/>
        </w:rPr>
        <w:t xml:space="preserve">I </w:t>
      </w:r>
      <w:r w:rsidR="00462F30">
        <w:rPr>
          <w:rFonts w:ascii="Calibri" w:hAnsi="Calibri" w:cs="Calibri"/>
        </w:rPr>
        <w:t xml:space="preserve">have </w:t>
      </w:r>
      <w:r w:rsidR="00FC2C0B" w:rsidRPr="00713D17">
        <w:rPr>
          <w:rFonts w:ascii="Calibri" w:hAnsi="Calibri" w:cs="Calibri"/>
        </w:rPr>
        <w:t xml:space="preserve">aimed to replicate a similar sense of instability in my second story. The line, ‘Should I go in? No, you can’t go in; this isn’t how it goes; this isn’t part of the plan,’ </w:t>
      </w:r>
      <w:r w:rsidR="00FC2C0B">
        <w:rPr>
          <w:rFonts w:ascii="Calibri" w:hAnsi="Calibri" w:cs="Calibri"/>
        </w:rPr>
        <w:t>conveys</w:t>
      </w:r>
      <w:r w:rsidR="00FC2C0B" w:rsidRPr="00713D17">
        <w:rPr>
          <w:rFonts w:ascii="Calibri" w:hAnsi="Calibri" w:cs="Calibri"/>
        </w:rPr>
        <w:t xml:space="preserve"> the </w:t>
      </w:r>
      <w:r w:rsidR="00462F30">
        <w:rPr>
          <w:rFonts w:ascii="Calibri" w:hAnsi="Calibri" w:cs="Calibri"/>
        </w:rPr>
        <w:t>character's inner turmoil and erratic thought process</w:t>
      </w:r>
      <w:r w:rsidR="00FC2C0B" w:rsidRPr="00713D17">
        <w:rPr>
          <w:rFonts w:ascii="Calibri" w:hAnsi="Calibri" w:cs="Calibri"/>
        </w:rPr>
        <w:t>,</w:t>
      </w:r>
      <w:r w:rsidR="00FC2C0B">
        <w:rPr>
          <w:rFonts w:ascii="Calibri" w:hAnsi="Calibri" w:cs="Calibri"/>
        </w:rPr>
        <w:t xml:space="preserve"> </w:t>
      </w:r>
      <w:r w:rsidR="008B1454">
        <w:rPr>
          <w:rFonts w:ascii="Calibri" w:hAnsi="Calibri" w:cs="Calibri"/>
        </w:rPr>
        <w:t>allowing</w:t>
      </w:r>
      <w:r w:rsidR="00FC2C0B" w:rsidRPr="00713D17">
        <w:rPr>
          <w:rFonts w:ascii="Calibri" w:hAnsi="Calibri" w:cs="Calibri"/>
        </w:rPr>
        <w:t xml:space="preserve"> the reader </w:t>
      </w:r>
      <w:r w:rsidR="00D730F5">
        <w:rPr>
          <w:rFonts w:ascii="Calibri" w:hAnsi="Calibri" w:cs="Calibri"/>
        </w:rPr>
        <w:t>to sense the anxiety the narrator is experiencing fully</w:t>
      </w:r>
      <w:r w:rsidR="002764BF">
        <w:rPr>
          <w:rFonts w:ascii="Calibri" w:hAnsi="Calibri" w:cs="Calibri"/>
        </w:rPr>
        <w:t>.</w:t>
      </w:r>
      <w:r>
        <w:rPr>
          <w:rFonts w:ascii="Calibri" w:hAnsi="Calibri" w:cs="Calibri"/>
        </w:rPr>
        <w:t xml:space="preserve"> </w:t>
      </w:r>
    </w:p>
    <w:p w14:paraId="06EB830E" w14:textId="6DABD1D8" w:rsidR="00A23A8D" w:rsidRPr="00D86387" w:rsidRDefault="00C82D77" w:rsidP="00CF55C8">
      <w:pPr>
        <w:spacing w:after="120" w:line="480" w:lineRule="auto"/>
        <w:ind w:firstLine="720"/>
        <w:rPr>
          <w:rFonts w:ascii="Calibri" w:eastAsia="Times New Roman" w:hAnsi="Calibri" w:cs="Calibri"/>
          <w:kern w:val="0"/>
          <w:lang w:eastAsia="en-GB"/>
          <w14:ligatures w14:val="none"/>
        </w:rPr>
      </w:pPr>
      <w:r>
        <w:rPr>
          <w:rFonts w:ascii="Calibri" w:hAnsi="Calibri" w:cs="Calibri"/>
        </w:rPr>
        <w:lastRenderedPageBreak/>
        <w:t xml:space="preserve">Though the themes of each story are different, one </w:t>
      </w:r>
      <w:r w:rsidR="002820CA">
        <w:rPr>
          <w:rFonts w:ascii="Calibri" w:hAnsi="Calibri" w:cs="Calibri"/>
        </w:rPr>
        <w:t>centred</w:t>
      </w:r>
      <w:r>
        <w:rPr>
          <w:rFonts w:ascii="Calibri" w:hAnsi="Calibri" w:cs="Calibri"/>
        </w:rPr>
        <w:t xml:space="preserve"> </w:t>
      </w:r>
      <w:r w:rsidR="002820CA">
        <w:rPr>
          <w:rFonts w:ascii="Calibri" w:hAnsi="Calibri" w:cs="Calibri"/>
        </w:rPr>
        <w:t xml:space="preserve">on </w:t>
      </w:r>
      <w:r>
        <w:rPr>
          <w:rFonts w:ascii="Calibri" w:hAnsi="Calibri" w:cs="Calibri"/>
        </w:rPr>
        <w:t xml:space="preserve">the journey of healing from past trauma </w:t>
      </w:r>
      <w:r w:rsidR="007279B6">
        <w:rPr>
          <w:rFonts w:ascii="Calibri" w:hAnsi="Calibri" w:cs="Calibri"/>
        </w:rPr>
        <w:t xml:space="preserve">and </w:t>
      </w:r>
      <w:r>
        <w:rPr>
          <w:rFonts w:ascii="Calibri" w:hAnsi="Calibri" w:cs="Calibri"/>
        </w:rPr>
        <w:t xml:space="preserve">the second </w:t>
      </w:r>
      <w:r w:rsidR="00674E81">
        <w:rPr>
          <w:rFonts w:ascii="Calibri" w:hAnsi="Calibri" w:cs="Calibri"/>
        </w:rPr>
        <w:t xml:space="preserve">focusing on obsession and </w:t>
      </w:r>
      <w:r w:rsidR="00295163">
        <w:rPr>
          <w:rFonts w:ascii="Calibri" w:hAnsi="Calibri" w:cs="Calibri"/>
        </w:rPr>
        <w:t>voyeurism</w:t>
      </w:r>
      <w:r>
        <w:rPr>
          <w:rFonts w:ascii="Calibri" w:hAnsi="Calibri" w:cs="Calibri"/>
        </w:rPr>
        <w:t>, both explore the depths of the human psyche.</w:t>
      </w:r>
      <w:r w:rsidR="007279B6">
        <w:rPr>
          <w:rFonts w:ascii="Calibri" w:hAnsi="Calibri" w:cs="Calibri"/>
        </w:rPr>
        <w:t xml:space="preserve"> </w:t>
      </w:r>
      <w:r w:rsidR="00A23A8D" w:rsidRPr="009A3995">
        <w:rPr>
          <w:rFonts w:ascii="Calibri" w:hAnsi="Calibri" w:cs="Calibri"/>
        </w:rPr>
        <w:t xml:space="preserve">Following the structure of Freytag’s Pyramid, I led the reader in with the introduction, establishing the setting and the characters’ immediate emotional landscapes. For example, in my first story, the </w:t>
      </w:r>
      <w:r w:rsidR="00A23A8D">
        <w:rPr>
          <w:rFonts w:ascii="Calibri" w:hAnsi="Calibri" w:cs="Calibri"/>
        </w:rPr>
        <w:t>protagonist's</w:t>
      </w:r>
      <w:r w:rsidR="00A23A8D" w:rsidRPr="009A3995">
        <w:rPr>
          <w:rFonts w:ascii="Calibri" w:hAnsi="Calibri" w:cs="Calibri"/>
        </w:rPr>
        <w:t xml:space="preserve"> inner world is disrupted by the sudden mention of a figure from their past</w:t>
      </w:r>
      <w:r w:rsidR="00854CC3">
        <w:rPr>
          <w:rFonts w:ascii="Calibri" w:hAnsi="Calibri" w:cs="Calibri"/>
        </w:rPr>
        <w:t xml:space="preserve">. </w:t>
      </w:r>
      <w:r w:rsidR="00A23A8D" w:rsidRPr="009A3995">
        <w:rPr>
          <w:rFonts w:ascii="Calibri" w:hAnsi="Calibri" w:cs="Calibri"/>
        </w:rPr>
        <w:t xml:space="preserve">This </w:t>
      </w:r>
      <w:r w:rsidR="00A23A8D">
        <w:rPr>
          <w:rFonts w:ascii="Calibri" w:hAnsi="Calibri" w:cs="Calibri"/>
        </w:rPr>
        <w:t>sets</w:t>
      </w:r>
      <w:r w:rsidR="00A23A8D" w:rsidRPr="009A3995">
        <w:rPr>
          <w:rFonts w:ascii="Calibri" w:hAnsi="Calibri" w:cs="Calibri"/>
        </w:rPr>
        <w:t xml:space="preserve"> the tone for the internal conflict and emotional stakes that propel the story forward. Similarly, in my second story, the narrator’s initial portrayal of their life hints at undercurrents of </w:t>
      </w:r>
      <w:r w:rsidR="00A23A8D">
        <w:rPr>
          <w:rFonts w:ascii="Calibri" w:hAnsi="Calibri" w:cs="Calibri"/>
        </w:rPr>
        <w:t xml:space="preserve">obsession </w:t>
      </w:r>
      <w:r w:rsidR="00A23A8D" w:rsidRPr="009A3995">
        <w:rPr>
          <w:rFonts w:ascii="Calibri" w:hAnsi="Calibri" w:cs="Calibri"/>
        </w:rPr>
        <w:t>which gradually surface as the plot unfolds.</w:t>
      </w:r>
      <w:r w:rsidR="00A23A8D">
        <w:rPr>
          <w:rFonts w:ascii="Calibri" w:hAnsi="Calibri" w:cs="Calibri"/>
        </w:rPr>
        <w:t xml:space="preserve"> </w:t>
      </w:r>
      <w:r w:rsidR="00FE39D6" w:rsidRPr="00015082">
        <w:rPr>
          <w:rFonts w:ascii="Calibri" w:hAnsi="Calibri" w:cs="Calibri"/>
        </w:rPr>
        <w:t xml:space="preserve">These choices highlight the importance of the ‘dramatic action’ Linda Anderson </w:t>
      </w:r>
      <w:r w:rsidR="00FE39D6">
        <w:rPr>
          <w:rFonts w:ascii="Calibri" w:hAnsi="Calibri" w:cs="Calibri"/>
        </w:rPr>
        <w:t>emphasises</w:t>
      </w:r>
      <w:r w:rsidR="00FE39D6" w:rsidRPr="00015082">
        <w:rPr>
          <w:rFonts w:ascii="Calibri" w:hAnsi="Calibri" w:cs="Calibri"/>
        </w:rPr>
        <w:t xml:space="preserve"> when discussing structure</w:t>
      </w:r>
      <w:r w:rsidR="00C05FFB">
        <w:rPr>
          <w:rStyle w:val="FootnoteReference"/>
          <w:rFonts w:ascii="Calibri" w:hAnsi="Calibri" w:cs="Calibri"/>
        </w:rPr>
        <w:footnoteReference w:id="4"/>
      </w:r>
      <w:r w:rsidR="00FE39D6" w:rsidRPr="00015082">
        <w:rPr>
          <w:rFonts w:ascii="Calibri" w:hAnsi="Calibri" w:cs="Calibri"/>
        </w:rPr>
        <w:t xml:space="preserve">. </w:t>
      </w:r>
      <w:r w:rsidR="00FE39D6" w:rsidRPr="001C7929">
        <w:rPr>
          <w:rFonts w:ascii="Calibri" w:hAnsi="Calibri" w:cs="Calibri"/>
        </w:rPr>
        <w:t>I feel that the decisions I made early on subtly hint at the broader narratives of my stories.</w:t>
      </w:r>
    </w:p>
    <w:p w14:paraId="55F23911" w14:textId="785F60E9" w:rsidR="00031D6A" w:rsidRDefault="0091595B" w:rsidP="0095738A">
      <w:pPr>
        <w:spacing w:line="480" w:lineRule="auto"/>
        <w:ind w:firstLine="720"/>
        <w:rPr>
          <w:rFonts w:ascii="Calibri" w:hAnsi="Calibri" w:cs="Calibri"/>
        </w:rPr>
      </w:pPr>
      <w:r>
        <w:rPr>
          <w:rFonts w:ascii="Calibri" w:hAnsi="Calibri" w:cs="Calibri"/>
        </w:rPr>
        <w:t xml:space="preserve">During the workshopping session, I questioned </w:t>
      </w:r>
      <w:r w:rsidR="0095738A">
        <w:rPr>
          <w:rFonts w:ascii="Calibri" w:hAnsi="Calibri" w:cs="Calibri"/>
        </w:rPr>
        <w:t xml:space="preserve">my </w:t>
      </w:r>
      <w:r w:rsidR="00031D6A">
        <w:rPr>
          <w:rFonts w:ascii="Calibri" w:hAnsi="Calibri" w:cs="Calibri"/>
        </w:rPr>
        <w:t xml:space="preserve">planned </w:t>
      </w:r>
      <w:r w:rsidR="0095738A">
        <w:rPr>
          <w:rFonts w:ascii="Calibri" w:hAnsi="Calibri" w:cs="Calibri"/>
        </w:rPr>
        <w:t xml:space="preserve">use of an unexpected plot twist in </w:t>
      </w:r>
      <w:r w:rsidR="0095738A">
        <w:rPr>
          <w:rFonts w:ascii="Calibri" w:hAnsi="Calibri" w:cs="Calibri"/>
          <w:i/>
          <w:iCs/>
        </w:rPr>
        <w:t xml:space="preserve">Watching </w:t>
      </w:r>
      <w:r w:rsidR="00E25360">
        <w:rPr>
          <w:rFonts w:ascii="Calibri" w:hAnsi="Calibri" w:cs="Calibri"/>
          <w:i/>
          <w:iCs/>
        </w:rPr>
        <w:t xml:space="preserve">You </w:t>
      </w:r>
      <w:r w:rsidR="0095738A">
        <w:rPr>
          <w:rFonts w:ascii="Calibri" w:hAnsi="Calibri" w:cs="Calibri"/>
        </w:rPr>
        <w:t xml:space="preserve">and whether this would be a satisfactory </w:t>
      </w:r>
      <w:r w:rsidR="00031D6A">
        <w:rPr>
          <w:rFonts w:ascii="Calibri" w:hAnsi="Calibri" w:cs="Calibri"/>
        </w:rPr>
        <w:t>conclusion</w:t>
      </w:r>
      <w:r w:rsidR="0095738A">
        <w:rPr>
          <w:rFonts w:ascii="Calibri" w:hAnsi="Calibri" w:cs="Calibri"/>
        </w:rPr>
        <w:t xml:space="preserve"> to the story. The feedback I received was that the reader wants a twist </w:t>
      </w:r>
      <w:r w:rsidR="00031D6A">
        <w:rPr>
          <w:rFonts w:ascii="Calibri" w:hAnsi="Calibri" w:cs="Calibri"/>
        </w:rPr>
        <w:t>they</w:t>
      </w:r>
      <w:r w:rsidR="0095738A">
        <w:rPr>
          <w:rFonts w:ascii="Calibri" w:hAnsi="Calibri" w:cs="Calibri"/>
        </w:rPr>
        <w:t xml:space="preserve"> can see coming or</w:t>
      </w:r>
      <w:r w:rsidR="00031D6A">
        <w:rPr>
          <w:rFonts w:ascii="Calibri" w:hAnsi="Calibri" w:cs="Calibri"/>
        </w:rPr>
        <w:t>, upon re-reading,</w:t>
      </w:r>
      <w:r w:rsidR="0095738A">
        <w:rPr>
          <w:rFonts w:ascii="Calibri" w:hAnsi="Calibri" w:cs="Calibri"/>
        </w:rPr>
        <w:t xml:space="preserve"> </w:t>
      </w:r>
      <w:r w:rsidR="00031D6A">
        <w:rPr>
          <w:rFonts w:ascii="Calibri" w:hAnsi="Calibri" w:cs="Calibri"/>
        </w:rPr>
        <w:t>reveal</w:t>
      </w:r>
      <w:r w:rsidR="0095738A">
        <w:rPr>
          <w:rFonts w:ascii="Calibri" w:hAnsi="Calibri" w:cs="Calibri"/>
        </w:rPr>
        <w:t xml:space="preserve"> the clues that had not </w:t>
      </w:r>
      <w:r w:rsidR="00031D6A">
        <w:rPr>
          <w:rFonts w:ascii="Calibri" w:hAnsi="Calibri" w:cs="Calibri"/>
        </w:rPr>
        <w:t>been immediately</w:t>
      </w:r>
      <w:r w:rsidR="0095738A">
        <w:rPr>
          <w:rFonts w:ascii="Calibri" w:hAnsi="Calibri" w:cs="Calibri"/>
        </w:rPr>
        <w:t xml:space="preserve"> obvious. </w:t>
      </w:r>
      <w:r w:rsidR="00031D6A">
        <w:rPr>
          <w:rFonts w:ascii="Calibri" w:hAnsi="Calibri" w:cs="Calibri"/>
        </w:rPr>
        <w:t xml:space="preserve">I considered altering my ending to make the twist more apparent, but this didn’t </w:t>
      </w:r>
      <w:r w:rsidR="00D80D14">
        <w:rPr>
          <w:rFonts w:ascii="Calibri" w:hAnsi="Calibri" w:cs="Calibri"/>
        </w:rPr>
        <w:t>align well with my intention for the story. So,</w:t>
      </w:r>
      <w:r w:rsidR="00031D6A">
        <w:rPr>
          <w:rFonts w:ascii="Calibri" w:hAnsi="Calibri" w:cs="Calibri"/>
        </w:rPr>
        <w:t xml:space="preserve"> I continued </w:t>
      </w:r>
      <w:r w:rsidR="00D80D14">
        <w:rPr>
          <w:rFonts w:ascii="Calibri" w:hAnsi="Calibri" w:cs="Calibri"/>
        </w:rPr>
        <w:t xml:space="preserve">with my original idea, incorporating subtle clues within the text while ensuring they were discreet enough not to </w:t>
      </w:r>
      <w:r w:rsidR="00320FCC">
        <w:rPr>
          <w:rFonts w:ascii="Calibri" w:hAnsi="Calibri" w:cs="Calibri"/>
        </w:rPr>
        <w:t>give too much away</w:t>
      </w:r>
      <w:r w:rsidR="00D80D14">
        <w:rPr>
          <w:rFonts w:ascii="Calibri" w:hAnsi="Calibri" w:cs="Calibri"/>
        </w:rPr>
        <w:t xml:space="preserve">. </w:t>
      </w:r>
    </w:p>
    <w:p w14:paraId="4B64E510" w14:textId="0B0CBFD7" w:rsidR="00D80D14" w:rsidRPr="00877E27" w:rsidRDefault="00D80D14" w:rsidP="00D80D14">
      <w:pPr>
        <w:spacing w:before="100" w:beforeAutospacing="1" w:after="100" w:afterAutospacing="1" w:line="48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My </w:t>
      </w:r>
      <w:r w:rsidRPr="00877E27">
        <w:rPr>
          <w:rFonts w:ascii="Calibri" w:eastAsia="Times New Roman" w:hAnsi="Calibri" w:cs="Calibri"/>
          <w:kern w:val="0"/>
          <w:lang w:eastAsia="en-GB"/>
          <w14:ligatures w14:val="none"/>
        </w:rPr>
        <w:t xml:space="preserve">reflective process for </w:t>
      </w:r>
      <w:r>
        <w:rPr>
          <w:rFonts w:ascii="Calibri" w:eastAsia="Times New Roman" w:hAnsi="Calibri" w:cs="Calibri"/>
          <w:i/>
          <w:iCs/>
          <w:kern w:val="0"/>
          <w:lang w:eastAsia="en-GB"/>
          <w14:ligatures w14:val="none"/>
        </w:rPr>
        <w:t xml:space="preserve">Burying </w:t>
      </w:r>
      <w:r w:rsidR="00D730F5">
        <w:rPr>
          <w:rFonts w:ascii="Calibri" w:eastAsia="Times New Roman" w:hAnsi="Calibri" w:cs="Calibri"/>
          <w:i/>
          <w:iCs/>
          <w:kern w:val="0"/>
          <w:lang w:eastAsia="en-GB"/>
          <w14:ligatures w14:val="none"/>
        </w:rPr>
        <w:t>the</w:t>
      </w:r>
      <w:r>
        <w:rPr>
          <w:rFonts w:ascii="Calibri" w:eastAsia="Times New Roman" w:hAnsi="Calibri" w:cs="Calibri"/>
          <w:i/>
          <w:iCs/>
          <w:kern w:val="0"/>
          <w:lang w:eastAsia="en-GB"/>
          <w14:ligatures w14:val="none"/>
        </w:rPr>
        <w:t xml:space="preserve"> Past </w:t>
      </w:r>
      <w:r w:rsidRPr="00877E27">
        <w:rPr>
          <w:rFonts w:ascii="Calibri" w:eastAsia="Times New Roman" w:hAnsi="Calibri" w:cs="Calibri"/>
          <w:kern w:val="0"/>
          <w:lang w:eastAsia="en-GB"/>
          <w14:ligatures w14:val="none"/>
        </w:rPr>
        <w:t xml:space="preserve">and </w:t>
      </w:r>
      <w:r w:rsidRPr="00D80D14">
        <w:rPr>
          <w:rFonts w:ascii="Calibri" w:eastAsia="Times New Roman" w:hAnsi="Calibri" w:cs="Calibri"/>
          <w:i/>
          <w:iCs/>
          <w:kern w:val="0"/>
          <w:lang w:eastAsia="en-GB"/>
          <w14:ligatures w14:val="none"/>
        </w:rPr>
        <w:t xml:space="preserve">Watching </w:t>
      </w:r>
      <w:r w:rsidR="00E25360">
        <w:rPr>
          <w:rFonts w:ascii="Calibri" w:eastAsia="Times New Roman" w:hAnsi="Calibri" w:cs="Calibri"/>
          <w:i/>
          <w:iCs/>
          <w:kern w:val="0"/>
          <w:lang w:eastAsia="en-GB"/>
          <w14:ligatures w14:val="none"/>
        </w:rPr>
        <w:t xml:space="preserve">You </w:t>
      </w:r>
      <w:r w:rsidRPr="00877E27">
        <w:rPr>
          <w:rFonts w:ascii="Calibri" w:eastAsia="Times New Roman" w:hAnsi="Calibri" w:cs="Calibri"/>
          <w:kern w:val="0"/>
          <w:lang w:eastAsia="en-GB"/>
          <w14:ligatures w14:val="none"/>
        </w:rPr>
        <w:t xml:space="preserve">revealed how personal </w:t>
      </w:r>
      <w:r w:rsidR="00A46C9A" w:rsidRPr="00877E27">
        <w:rPr>
          <w:rFonts w:ascii="Calibri" w:eastAsia="Times New Roman" w:hAnsi="Calibri" w:cs="Calibri"/>
          <w:kern w:val="0"/>
          <w:lang w:eastAsia="en-GB"/>
          <w14:ligatures w14:val="none"/>
        </w:rPr>
        <w:t>experiences,</w:t>
      </w:r>
      <w:r w:rsidRPr="00877E27">
        <w:rPr>
          <w:rFonts w:ascii="Calibri" w:eastAsia="Times New Roman" w:hAnsi="Calibri" w:cs="Calibri"/>
          <w:kern w:val="0"/>
          <w:lang w:eastAsia="en-GB"/>
          <w14:ligatures w14:val="none"/>
        </w:rPr>
        <w:t xml:space="preserve"> and subconscious decisions shape the narratives we create. Through carefully considering </w:t>
      </w:r>
      <w:r>
        <w:rPr>
          <w:rFonts w:ascii="Calibri" w:eastAsia="Times New Roman" w:hAnsi="Calibri" w:cs="Calibri"/>
          <w:kern w:val="0"/>
          <w:lang w:eastAsia="en-GB"/>
          <w14:ligatures w14:val="none"/>
        </w:rPr>
        <w:t xml:space="preserve">narrative </w:t>
      </w:r>
      <w:r w:rsidRPr="00877E27">
        <w:rPr>
          <w:rFonts w:ascii="Calibri" w:eastAsia="Times New Roman" w:hAnsi="Calibri" w:cs="Calibri"/>
          <w:kern w:val="0"/>
          <w:lang w:eastAsia="en-GB"/>
          <w14:ligatures w14:val="none"/>
        </w:rPr>
        <w:t>structure, character</w:t>
      </w:r>
      <w:r>
        <w:rPr>
          <w:rFonts w:ascii="Calibri" w:eastAsia="Times New Roman" w:hAnsi="Calibri" w:cs="Calibri"/>
          <w:kern w:val="0"/>
          <w:lang w:eastAsia="en-GB"/>
          <w14:ligatures w14:val="none"/>
        </w:rPr>
        <w:t>isation</w:t>
      </w:r>
      <w:r w:rsidRPr="00877E27">
        <w:rPr>
          <w:rFonts w:ascii="Calibri" w:eastAsia="Times New Roman" w:hAnsi="Calibri" w:cs="Calibri"/>
          <w:kern w:val="0"/>
          <w:lang w:eastAsia="en-GB"/>
          <w14:ligatures w14:val="none"/>
        </w:rPr>
        <w:t xml:space="preserve">, and themes, I sought to explore complex </w:t>
      </w:r>
      <w:r w:rsidRPr="00877E27">
        <w:rPr>
          <w:rFonts w:ascii="Calibri" w:eastAsia="Times New Roman" w:hAnsi="Calibri" w:cs="Calibri"/>
          <w:kern w:val="0"/>
          <w:lang w:eastAsia="en-GB"/>
          <w14:ligatures w14:val="none"/>
        </w:rPr>
        <w:lastRenderedPageBreak/>
        <w:t xml:space="preserve">emotions like trauma and identity in ways that resonate with readers. </w:t>
      </w:r>
      <w:r w:rsidR="008F241D">
        <w:rPr>
          <w:rFonts w:ascii="Calibri" w:eastAsia="Times New Roman" w:hAnsi="Calibri" w:cs="Calibri"/>
          <w:kern w:val="0"/>
          <w:lang w:eastAsia="en-GB"/>
          <w14:ligatures w14:val="none"/>
        </w:rPr>
        <w:t xml:space="preserve">By exploring </w:t>
      </w:r>
      <w:r w:rsidRPr="00877E27">
        <w:rPr>
          <w:rFonts w:ascii="Calibri" w:eastAsia="Times New Roman" w:hAnsi="Calibri" w:cs="Calibri"/>
          <w:kern w:val="0"/>
          <w:lang w:eastAsia="en-GB"/>
          <w14:ligatures w14:val="none"/>
        </w:rPr>
        <w:t xml:space="preserve">unreliable narration and flashbacks, I </w:t>
      </w:r>
      <w:r w:rsidR="008F241D">
        <w:rPr>
          <w:rFonts w:ascii="Calibri" w:eastAsia="Times New Roman" w:hAnsi="Calibri" w:cs="Calibri"/>
          <w:kern w:val="0"/>
          <w:lang w:eastAsia="en-GB"/>
          <w14:ligatures w14:val="none"/>
        </w:rPr>
        <w:t>have discovered ways to</w:t>
      </w:r>
      <w:r w:rsidRPr="00877E27">
        <w:rPr>
          <w:rFonts w:ascii="Calibri" w:eastAsia="Times New Roman" w:hAnsi="Calibri" w:cs="Calibri"/>
          <w:kern w:val="0"/>
          <w:lang w:eastAsia="en-GB"/>
          <w14:ligatures w14:val="none"/>
        </w:rPr>
        <w:t xml:space="preserve"> engage </w:t>
      </w:r>
      <w:r w:rsidR="008F241D">
        <w:rPr>
          <w:rFonts w:ascii="Calibri" w:eastAsia="Times New Roman" w:hAnsi="Calibri" w:cs="Calibri"/>
          <w:kern w:val="0"/>
          <w:lang w:eastAsia="en-GB"/>
          <w14:ligatures w14:val="none"/>
        </w:rPr>
        <w:t xml:space="preserve">the </w:t>
      </w:r>
      <w:r w:rsidRPr="00877E27">
        <w:rPr>
          <w:rFonts w:ascii="Calibri" w:eastAsia="Times New Roman" w:hAnsi="Calibri" w:cs="Calibri"/>
          <w:kern w:val="0"/>
          <w:lang w:eastAsia="en-GB"/>
          <w14:ligatures w14:val="none"/>
        </w:rPr>
        <w:t xml:space="preserve">readers </w:t>
      </w:r>
      <w:r w:rsidR="008F241D">
        <w:rPr>
          <w:rFonts w:ascii="Calibri" w:eastAsia="Times New Roman" w:hAnsi="Calibri" w:cs="Calibri"/>
          <w:kern w:val="0"/>
          <w:lang w:eastAsia="en-GB"/>
          <w14:ligatures w14:val="none"/>
        </w:rPr>
        <w:t>and breathe life into</w:t>
      </w:r>
      <w:r w:rsidRPr="00877E27">
        <w:rPr>
          <w:rFonts w:ascii="Calibri" w:eastAsia="Times New Roman" w:hAnsi="Calibri" w:cs="Calibri"/>
          <w:kern w:val="0"/>
          <w:lang w:eastAsia="en-GB"/>
          <w14:ligatures w14:val="none"/>
        </w:rPr>
        <w:t xml:space="preserve"> the </w:t>
      </w:r>
      <w:r w:rsidR="008F241D">
        <w:rPr>
          <w:rFonts w:ascii="Calibri" w:eastAsia="Times New Roman" w:hAnsi="Calibri" w:cs="Calibri"/>
          <w:kern w:val="0"/>
          <w:lang w:eastAsia="en-GB"/>
          <w14:ligatures w14:val="none"/>
        </w:rPr>
        <w:t>characters on the page.</w:t>
      </w:r>
      <w:r w:rsidRPr="00877E27">
        <w:rPr>
          <w:rFonts w:ascii="Calibri" w:eastAsia="Times New Roman" w:hAnsi="Calibri" w:cs="Calibri"/>
          <w:kern w:val="0"/>
          <w:lang w:eastAsia="en-GB"/>
          <w14:ligatures w14:val="none"/>
        </w:rPr>
        <w:t xml:space="preserve"> By </w:t>
      </w:r>
      <w:r w:rsidR="008F241D">
        <w:rPr>
          <w:rFonts w:ascii="Calibri" w:eastAsia="Times New Roman" w:hAnsi="Calibri" w:cs="Calibri"/>
          <w:kern w:val="0"/>
          <w:lang w:eastAsia="en-GB"/>
          <w14:ligatures w14:val="none"/>
        </w:rPr>
        <w:t>taking on board the constructive</w:t>
      </w:r>
      <w:r w:rsidRPr="00877E27">
        <w:rPr>
          <w:rFonts w:ascii="Calibri" w:eastAsia="Times New Roman" w:hAnsi="Calibri" w:cs="Calibri"/>
          <w:kern w:val="0"/>
          <w:lang w:eastAsia="en-GB"/>
          <w14:ligatures w14:val="none"/>
        </w:rPr>
        <w:t xml:space="preserve"> feedback</w:t>
      </w:r>
      <w:r w:rsidR="008F241D">
        <w:rPr>
          <w:rFonts w:ascii="Calibri" w:eastAsia="Times New Roman" w:hAnsi="Calibri" w:cs="Calibri"/>
          <w:kern w:val="0"/>
          <w:lang w:eastAsia="en-GB"/>
          <w14:ligatures w14:val="none"/>
        </w:rPr>
        <w:t xml:space="preserve"> of my peers</w:t>
      </w:r>
      <w:r w:rsidRPr="00877E27">
        <w:rPr>
          <w:rFonts w:ascii="Calibri" w:eastAsia="Times New Roman" w:hAnsi="Calibri" w:cs="Calibri"/>
          <w:kern w:val="0"/>
          <w:lang w:eastAsia="en-GB"/>
          <w14:ligatures w14:val="none"/>
        </w:rPr>
        <w:t>, I learned to balance subtlety with clarity, ensuring my stories evoke the intended emotional impact. This reflective journey has shown me the power of narrative choices in crafting meaningful, thought-provoking stories and has inspired me to continue refining my writing voice.</w:t>
      </w:r>
    </w:p>
    <w:p w14:paraId="28EBC0FE" w14:textId="77777777" w:rsidR="00D80D14" w:rsidRDefault="00D80D14" w:rsidP="0095738A">
      <w:pPr>
        <w:spacing w:line="480" w:lineRule="auto"/>
        <w:ind w:firstLine="720"/>
        <w:rPr>
          <w:rFonts w:ascii="Calibri" w:hAnsi="Calibri" w:cs="Calibri"/>
        </w:rPr>
      </w:pPr>
    </w:p>
    <w:p w14:paraId="237A77D4" w14:textId="77777777" w:rsidR="008C53D1" w:rsidRPr="007B1FDC" w:rsidRDefault="008C53D1" w:rsidP="008C53D1">
      <w:pPr>
        <w:rPr>
          <w:rFonts w:ascii="Calibri" w:hAnsi="Calibri" w:cs="Calibri"/>
        </w:rPr>
      </w:pPr>
      <w:r w:rsidRPr="007B1FDC">
        <w:rPr>
          <w:rFonts w:ascii="Calibri" w:hAnsi="Calibri" w:cs="Calibri"/>
          <w:u w:val="single"/>
        </w:rPr>
        <w:t>Bibliography:</w:t>
      </w:r>
    </w:p>
    <w:p w14:paraId="2C53BD89" w14:textId="77777777" w:rsidR="008C53D1" w:rsidRPr="008F135F" w:rsidRDefault="008C53D1" w:rsidP="008C53D1">
      <w:pPr>
        <w:spacing w:line="240" w:lineRule="auto"/>
        <w:ind w:left="720" w:hanging="720"/>
        <w:rPr>
          <w:rFonts w:ascii="Calibri" w:hAnsi="Calibri" w:cs="Calibri"/>
        </w:rPr>
      </w:pPr>
      <w:r w:rsidRPr="008F135F">
        <w:rPr>
          <w:rStyle w:val="normaltextrun"/>
          <w:rFonts w:ascii="Calibri" w:hAnsi="Calibri" w:cs="Calibri"/>
          <w:color w:val="000000"/>
          <w:shd w:val="clear" w:color="auto" w:fill="FFFFFF"/>
        </w:rPr>
        <w:t>Anderson, Linda R</w:t>
      </w:r>
      <w:r>
        <w:rPr>
          <w:rStyle w:val="normaltextrun"/>
          <w:rFonts w:ascii="Calibri" w:hAnsi="Calibri" w:cs="Calibri"/>
          <w:color w:val="000000"/>
          <w:shd w:val="clear" w:color="auto" w:fill="FFFFFF"/>
        </w:rPr>
        <w:t xml:space="preserve">, </w:t>
      </w:r>
      <w:r w:rsidRPr="008F135F">
        <w:rPr>
          <w:rStyle w:val="normaltextrun"/>
          <w:rFonts w:ascii="Calibri" w:hAnsi="Calibri" w:cs="Calibri"/>
          <w:i/>
          <w:iCs/>
          <w:color w:val="000000"/>
          <w:shd w:val="clear" w:color="auto" w:fill="FFFFFF"/>
        </w:rPr>
        <w:t>Creative Writing: A Workbook with Readings</w:t>
      </w:r>
      <w:r w:rsidRPr="008F135F">
        <w:rPr>
          <w:rStyle w:val="normaltextrun"/>
          <w:rFonts w:ascii="Calibri" w:hAnsi="Calibri" w:cs="Calibri"/>
          <w:color w:val="000000"/>
          <w:shd w:val="clear" w:color="auto" w:fill="FFFFFF"/>
        </w:rPr>
        <w:t>. (Abingdon: Routledge in association with the Open University, 2006)</w:t>
      </w:r>
      <w:r>
        <w:rPr>
          <w:rStyle w:val="normaltextrun"/>
          <w:rFonts w:ascii="Calibri" w:hAnsi="Calibri" w:cs="Calibri"/>
          <w:color w:val="000000"/>
          <w:shd w:val="clear" w:color="auto" w:fill="FFFFFF"/>
        </w:rPr>
        <w:t>.</w:t>
      </w:r>
    </w:p>
    <w:p w14:paraId="239AE91E" w14:textId="77777777" w:rsidR="008C53D1" w:rsidRPr="008F135F" w:rsidRDefault="008C53D1" w:rsidP="008C53D1">
      <w:pPr>
        <w:spacing w:line="240" w:lineRule="auto"/>
        <w:ind w:left="720" w:hanging="720"/>
        <w:rPr>
          <w:rFonts w:ascii="Calibri" w:hAnsi="Calibri" w:cs="Calibri"/>
        </w:rPr>
      </w:pPr>
      <w:r w:rsidRPr="008F135F">
        <w:rPr>
          <w:rFonts w:ascii="Calibri" w:hAnsi="Calibri" w:cs="Calibri"/>
        </w:rPr>
        <w:t xml:space="preserve">Candy, Linda, </w:t>
      </w:r>
      <w:r w:rsidRPr="008F135F">
        <w:rPr>
          <w:rFonts w:ascii="Calibri" w:hAnsi="Calibri" w:cs="Calibri"/>
          <w:i/>
          <w:iCs/>
        </w:rPr>
        <w:t xml:space="preserve">The Creative Reflective Practitioner. </w:t>
      </w:r>
      <w:r w:rsidRPr="008F135F">
        <w:rPr>
          <w:rFonts w:ascii="Calibri" w:hAnsi="Calibri" w:cs="Calibri"/>
        </w:rPr>
        <w:t>(Abingdon: Routledge, 2020)</w:t>
      </w:r>
      <w:r>
        <w:rPr>
          <w:rFonts w:ascii="Calibri" w:hAnsi="Calibri" w:cs="Calibri"/>
        </w:rPr>
        <w:t>.</w:t>
      </w:r>
    </w:p>
    <w:p w14:paraId="08EDEE28" w14:textId="77777777" w:rsidR="008C53D1" w:rsidRPr="008F135F" w:rsidRDefault="008C53D1" w:rsidP="008C53D1">
      <w:pPr>
        <w:spacing w:line="240" w:lineRule="auto"/>
        <w:ind w:left="720" w:hanging="720"/>
        <w:rPr>
          <w:rFonts w:ascii="Calibri" w:hAnsi="Calibri" w:cs="Calibri"/>
        </w:rPr>
      </w:pPr>
      <w:r w:rsidRPr="008F135F">
        <w:rPr>
          <w:rFonts w:ascii="Calibri" w:hAnsi="Calibri" w:cs="Calibri"/>
        </w:rPr>
        <w:t xml:space="preserve">Carter, Angela, </w:t>
      </w:r>
      <w:r w:rsidRPr="008F135F">
        <w:rPr>
          <w:rFonts w:ascii="Calibri" w:hAnsi="Calibri" w:cs="Calibri"/>
          <w:i/>
          <w:iCs/>
        </w:rPr>
        <w:t xml:space="preserve">Burning Your Boats: Collected Short Stories, </w:t>
      </w:r>
      <w:r w:rsidRPr="008F135F">
        <w:rPr>
          <w:rFonts w:ascii="Calibri" w:hAnsi="Calibri" w:cs="Calibri"/>
        </w:rPr>
        <w:t>(London: Vintage, 1996).</w:t>
      </w:r>
    </w:p>
    <w:p w14:paraId="2AD6283C" w14:textId="77777777" w:rsidR="008C53D1" w:rsidRDefault="008C53D1" w:rsidP="008C53D1">
      <w:pPr>
        <w:pStyle w:val="FootnoteText"/>
        <w:ind w:left="720" w:hanging="720"/>
        <w:rPr>
          <w:rFonts w:ascii="Calibri" w:hAnsi="Calibri" w:cs="Calibri"/>
          <w:sz w:val="24"/>
          <w:szCs w:val="24"/>
        </w:rPr>
      </w:pPr>
      <w:r w:rsidRPr="008F135F">
        <w:rPr>
          <w:rFonts w:ascii="Calibri" w:hAnsi="Calibri" w:cs="Calibri"/>
          <w:sz w:val="24"/>
          <w:szCs w:val="24"/>
        </w:rPr>
        <w:t>Hemingway, Ernest</w:t>
      </w:r>
      <w:r>
        <w:rPr>
          <w:rFonts w:ascii="Calibri" w:hAnsi="Calibri" w:cs="Calibri"/>
          <w:sz w:val="24"/>
          <w:szCs w:val="24"/>
        </w:rPr>
        <w:t>,</w:t>
      </w:r>
      <w:r w:rsidRPr="008F135F">
        <w:rPr>
          <w:rFonts w:ascii="Calibri" w:hAnsi="Calibri" w:cs="Calibri"/>
          <w:sz w:val="24"/>
          <w:szCs w:val="24"/>
        </w:rPr>
        <w:t xml:space="preserve"> </w:t>
      </w:r>
      <w:r w:rsidRPr="008F135F">
        <w:rPr>
          <w:rFonts w:ascii="Calibri" w:hAnsi="Calibri" w:cs="Calibri"/>
          <w:i/>
          <w:iCs/>
          <w:sz w:val="24"/>
          <w:szCs w:val="24"/>
        </w:rPr>
        <w:t>The Snows of Kilimanjaro</w:t>
      </w:r>
      <w:r w:rsidRPr="008F135F">
        <w:rPr>
          <w:rFonts w:ascii="Calibri" w:hAnsi="Calibri" w:cs="Calibri"/>
          <w:sz w:val="24"/>
          <w:szCs w:val="24"/>
        </w:rPr>
        <w:t>. (1936: First published in Esquire Magazine)</w:t>
      </w:r>
      <w:r>
        <w:rPr>
          <w:rFonts w:ascii="Calibri" w:hAnsi="Calibri" w:cs="Calibri"/>
          <w:sz w:val="24"/>
          <w:szCs w:val="24"/>
        </w:rPr>
        <w:t>.</w:t>
      </w:r>
    </w:p>
    <w:p w14:paraId="74D24602" w14:textId="77777777" w:rsidR="008C53D1" w:rsidRPr="008F135F" w:rsidRDefault="008C53D1" w:rsidP="008C53D1">
      <w:pPr>
        <w:pStyle w:val="FootnoteText"/>
        <w:ind w:left="720" w:hanging="720"/>
        <w:rPr>
          <w:rFonts w:ascii="Calibri" w:hAnsi="Calibri" w:cs="Calibri"/>
          <w:sz w:val="24"/>
          <w:szCs w:val="24"/>
        </w:rPr>
      </w:pPr>
    </w:p>
    <w:p w14:paraId="41D4AE1E" w14:textId="77777777" w:rsidR="008C53D1" w:rsidRPr="008F135F" w:rsidRDefault="008C53D1" w:rsidP="008C53D1">
      <w:pPr>
        <w:spacing w:line="240" w:lineRule="auto"/>
        <w:ind w:left="720" w:hanging="720"/>
        <w:rPr>
          <w:rFonts w:ascii="Calibri" w:hAnsi="Calibri" w:cs="Calibri"/>
        </w:rPr>
      </w:pPr>
      <w:r w:rsidRPr="008F135F">
        <w:rPr>
          <w:rFonts w:ascii="Calibri" w:hAnsi="Calibri" w:cs="Calibri"/>
        </w:rPr>
        <w:t xml:space="preserve">Munro, Alice, </w:t>
      </w:r>
      <w:r w:rsidRPr="008F135F">
        <w:rPr>
          <w:rFonts w:ascii="Calibri" w:hAnsi="Calibri" w:cs="Calibri"/>
          <w:i/>
          <w:iCs/>
        </w:rPr>
        <w:t>The Love Of A Good Woman,</w:t>
      </w:r>
      <w:r w:rsidRPr="008F135F">
        <w:rPr>
          <w:rFonts w:ascii="Calibri" w:hAnsi="Calibri" w:cs="Calibri"/>
        </w:rPr>
        <w:t xml:space="preserve"> (London: Chatto &amp; Windus Ltd., 1998).</w:t>
      </w:r>
    </w:p>
    <w:p w14:paraId="17288440" w14:textId="77777777" w:rsidR="008C53D1" w:rsidRPr="008F135F" w:rsidRDefault="008C53D1" w:rsidP="008C53D1">
      <w:pPr>
        <w:spacing w:line="240" w:lineRule="auto"/>
        <w:ind w:left="720" w:hanging="720"/>
        <w:rPr>
          <w:rFonts w:ascii="Calibri" w:hAnsi="Calibri" w:cs="Calibri"/>
        </w:rPr>
      </w:pPr>
      <w:r w:rsidRPr="008F135F">
        <w:rPr>
          <w:rFonts w:ascii="Calibri" w:hAnsi="Calibri" w:cs="Calibri"/>
        </w:rPr>
        <w:t xml:space="preserve">O’Connor, Flannery, </w:t>
      </w:r>
      <w:r w:rsidRPr="008F135F">
        <w:rPr>
          <w:rFonts w:ascii="Calibri" w:hAnsi="Calibri" w:cs="Calibri"/>
          <w:i/>
          <w:iCs/>
        </w:rPr>
        <w:t>Complete Stories</w:t>
      </w:r>
      <w:r w:rsidRPr="008F135F">
        <w:rPr>
          <w:rFonts w:ascii="Calibri" w:hAnsi="Calibri" w:cs="Calibri"/>
        </w:rPr>
        <w:t xml:space="preserve"> (London: Faber, 2009)</w:t>
      </w:r>
      <w:r>
        <w:rPr>
          <w:rFonts w:ascii="Calibri" w:hAnsi="Calibri" w:cs="Calibri"/>
        </w:rPr>
        <w:t>.</w:t>
      </w:r>
    </w:p>
    <w:p w14:paraId="08664C71" w14:textId="77777777" w:rsidR="008C53D1" w:rsidRPr="008F135F" w:rsidRDefault="008C53D1" w:rsidP="008C53D1">
      <w:pPr>
        <w:spacing w:line="240" w:lineRule="auto"/>
        <w:ind w:left="720" w:hanging="720"/>
        <w:rPr>
          <w:rFonts w:ascii="Calibri" w:hAnsi="Calibri" w:cs="Calibri"/>
        </w:rPr>
      </w:pPr>
      <w:r w:rsidRPr="008F135F">
        <w:rPr>
          <w:rFonts w:ascii="Calibri" w:hAnsi="Calibri" w:cs="Calibri"/>
        </w:rPr>
        <w:t>Poe, Edgar Allen</w:t>
      </w:r>
      <w:r>
        <w:rPr>
          <w:rFonts w:ascii="Calibri" w:hAnsi="Calibri" w:cs="Calibri"/>
          <w:i/>
          <w:iCs/>
        </w:rPr>
        <w:t>,</w:t>
      </w:r>
      <w:r w:rsidRPr="008F135F">
        <w:rPr>
          <w:rFonts w:ascii="Calibri" w:hAnsi="Calibri" w:cs="Calibri"/>
          <w:i/>
          <w:iCs/>
        </w:rPr>
        <w:t xml:space="preserve"> The Complete Illustrated Stories And Poems.</w:t>
      </w:r>
      <w:r w:rsidRPr="008F135F">
        <w:rPr>
          <w:rFonts w:ascii="Calibri" w:hAnsi="Calibri" w:cs="Calibri"/>
        </w:rPr>
        <w:t xml:space="preserve"> (London: Chancellor Press, 1994)</w:t>
      </w:r>
      <w:r>
        <w:rPr>
          <w:rFonts w:ascii="Calibri" w:hAnsi="Calibri" w:cs="Calibri"/>
        </w:rPr>
        <w:t>.</w:t>
      </w:r>
    </w:p>
    <w:p w14:paraId="578F3F93" w14:textId="77777777" w:rsidR="008C53D1" w:rsidRDefault="008C53D1" w:rsidP="008C53D1">
      <w:pPr>
        <w:spacing w:line="240" w:lineRule="auto"/>
        <w:ind w:left="720" w:hanging="720"/>
        <w:rPr>
          <w:rFonts w:ascii="Calibri" w:hAnsi="Calibri" w:cs="Calibri"/>
        </w:rPr>
      </w:pPr>
      <w:r w:rsidRPr="008F135F">
        <w:rPr>
          <w:rFonts w:ascii="Calibri" w:hAnsi="Calibri" w:cs="Calibri"/>
        </w:rPr>
        <w:t>Royle, N. (Ed.)</w:t>
      </w:r>
      <w:r>
        <w:rPr>
          <w:rFonts w:ascii="Calibri" w:hAnsi="Calibri" w:cs="Calibri"/>
        </w:rPr>
        <w:t>,</w:t>
      </w:r>
      <w:r w:rsidRPr="008F135F">
        <w:rPr>
          <w:rFonts w:ascii="Calibri" w:hAnsi="Calibri" w:cs="Calibri"/>
        </w:rPr>
        <w:t xml:space="preserve"> Best British Short Stories 2021 (Cromer: Salt, 2022)</w:t>
      </w:r>
      <w:r>
        <w:rPr>
          <w:rFonts w:ascii="Calibri" w:hAnsi="Calibri" w:cs="Calibri"/>
        </w:rPr>
        <w:t>.</w:t>
      </w:r>
    </w:p>
    <w:p w14:paraId="2D86D0E8" w14:textId="77777777" w:rsidR="008C53D1" w:rsidRPr="008F135F" w:rsidRDefault="008C53D1" w:rsidP="008C53D1">
      <w:pPr>
        <w:spacing w:line="240" w:lineRule="auto"/>
        <w:ind w:left="720" w:hanging="720"/>
        <w:rPr>
          <w:rFonts w:ascii="Calibri" w:hAnsi="Calibri" w:cs="Calibri"/>
        </w:rPr>
      </w:pPr>
      <w:r>
        <w:rPr>
          <w:rFonts w:ascii="Calibri" w:hAnsi="Calibri" w:cs="Calibri"/>
        </w:rPr>
        <w:t xml:space="preserve">Turley, Richard, Margraff, </w:t>
      </w:r>
      <w:r>
        <w:rPr>
          <w:rFonts w:ascii="Calibri" w:hAnsi="Calibri" w:cs="Calibri"/>
          <w:i/>
          <w:iCs/>
        </w:rPr>
        <w:t xml:space="preserve">Writing Essays, </w:t>
      </w:r>
      <w:r>
        <w:rPr>
          <w:rFonts w:ascii="Calibri" w:hAnsi="Calibri" w:cs="Calibri"/>
        </w:rPr>
        <w:t>(Abingdon:2016).</w:t>
      </w:r>
    </w:p>
    <w:p w14:paraId="28091A57" w14:textId="77777777" w:rsidR="008C53D1" w:rsidRPr="008F135F" w:rsidRDefault="008C53D1" w:rsidP="008C53D1">
      <w:pPr>
        <w:spacing w:line="240" w:lineRule="auto"/>
        <w:ind w:left="720" w:hanging="720"/>
        <w:rPr>
          <w:rFonts w:ascii="Calibri" w:hAnsi="Calibri" w:cs="Calibri"/>
        </w:rPr>
      </w:pPr>
      <w:r w:rsidRPr="008F135F">
        <w:rPr>
          <w:rFonts w:ascii="Calibri" w:hAnsi="Calibri" w:cs="Calibri"/>
        </w:rPr>
        <w:t xml:space="preserve">Williams, Kate, Walliams, Mary, Spiro, Jane, </w:t>
      </w:r>
      <w:r w:rsidRPr="008F135F">
        <w:rPr>
          <w:rFonts w:ascii="Calibri" w:hAnsi="Calibri" w:cs="Calibri"/>
          <w:i/>
          <w:iCs/>
        </w:rPr>
        <w:t xml:space="preserve">Pocket Study Skills: Reflective Writing. </w:t>
      </w:r>
      <w:r w:rsidRPr="008F135F">
        <w:rPr>
          <w:rFonts w:ascii="Calibri" w:hAnsi="Calibri" w:cs="Calibri"/>
        </w:rPr>
        <w:t>(London: Palgrave Macmillan, 2012).</w:t>
      </w:r>
    </w:p>
    <w:p w14:paraId="00444F14" w14:textId="77777777" w:rsidR="008C53D1" w:rsidRPr="008F135F" w:rsidRDefault="008C53D1" w:rsidP="008C53D1">
      <w:pPr>
        <w:spacing w:after="120" w:line="240" w:lineRule="auto"/>
        <w:ind w:left="720" w:hanging="720"/>
        <w:rPr>
          <w:rFonts w:ascii="Calibri" w:eastAsia="Times New Roman" w:hAnsi="Calibri" w:cs="Calibri"/>
          <w:kern w:val="0"/>
          <w:lang w:eastAsia="en-GB"/>
          <w14:ligatures w14:val="none"/>
        </w:rPr>
      </w:pPr>
      <w:r w:rsidRPr="008F135F">
        <w:rPr>
          <w:rFonts w:ascii="Calibri" w:hAnsi="Calibri" w:cs="Calibri"/>
        </w:rPr>
        <w:t>Zerweck, Bruno</w:t>
      </w:r>
      <w:r>
        <w:rPr>
          <w:rFonts w:ascii="Calibri" w:hAnsi="Calibri" w:cs="Calibri"/>
        </w:rPr>
        <w:t>,</w:t>
      </w:r>
      <w:r w:rsidRPr="008F135F">
        <w:rPr>
          <w:rFonts w:ascii="Calibri" w:hAnsi="Calibri" w:cs="Calibri"/>
        </w:rPr>
        <w:t xml:space="preserve"> </w:t>
      </w:r>
      <w:r w:rsidRPr="008F135F">
        <w:rPr>
          <w:rFonts w:ascii="Calibri" w:hAnsi="Calibri" w:cs="Calibri"/>
          <w:i/>
          <w:iCs/>
        </w:rPr>
        <w:t xml:space="preserve">Historicizing Unreliable Narration: Unreliability and Cultural Discourse in Narrative Fiction. </w:t>
      </w:r>
      <w:r w:rsidRPr="008F135F">
        <w:rPr>
          <w:rFonts w:ascii="Calibri" w:hAnsi="Calibri" w:cs="Calibri"/>
        </w:rPr>
        <w:t>Style, vol. 35, no. 1, 2001, pp. 151–76. JSTOR, &lt;</w:t>
      </w:r>
      <w:hyperlink r:id="rId8" w:history="1">
        <w:r w:rsidRPr="008F135F">
          <w:rPr>
            <w:rStyle w:val="Hyperlink"/>
            <w:rFonts w:ascii="Calibri" w:hAnsi="Calibri" w:cs="Calibri"/>
          </w:rPr>
          <w:t>http://www.jstor.org/stable/10.5325/style.35.1.151</w:t>
        </w:r>
      </w:hyperlink>
      <w:r w:rsidRPr="008F135F">
        <w:rPr>
          <w:rFonts w:ascii="Calibri" w:hAnsi="Calibri" w:cs="Calibri"/>
        </w:rPr>
        <w:t>.&gt; Accessed [20 November 2024]</w:t>
      </w:r>
      <w:r>
        <w:rPr>
          <w:rFonts w:ascii="Calibri" w:hAnsi="Calibri" w:cs="Calibri"/>
        </w:rPr>
        <w:t>.</w:t>
      </w:r>
    </w:p>
    <w:p w14:paraId="0E834056" w14:textId="77777777" w:rsidR="00031D6A" w:rsidRDefault="00031D6A" w:rsidP="0095738A">
      <w:pPr>
        <w:spacing w:line="480" w:lineRule="auto"/>
        <w:ind w:firstLine="720"/>
        <w:rPr>
          <w:rFonts w:ascii="Calibri" w:hAnsi="Calibri" w:cs="Calibri"/>
        </w:rPr>
      </w:pPr>
    </w:p>
    <w:p w14:paraId="1A70A841" w14:textId="77777777" w:rsidR="00C05A0F" w:rsidRPr="00AA3062" w:rsidRDefault="00C05A0F" w:rsidP="000051E7">
      <w:pPr>
        <w:spacing w:line="480" w:lineRule="auto"/>
        <w:rPr>
          <w:rFonts w:ascii="Calibri" w:hAnsi="Calibri" w:cs="Calibri"/>
        </w:rPr>
      </w:pPr>
    </w:p>
    <w:sectPr w:rsidR="00C05A0F" w:rsidRPr="00AA306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53ADA8" w14:textId="77777777" w:rsidR="0066144E" w:rsidRDefault="0066144E" w:rsidP="006223F6">
      <w:pPr>
        <w:spacing w:after="0" w:line="240" w:lineRule="auto"/>
      </w:pPr>
      <w:r>
        <w:separator/>
      </w:r>
    </w:p>
  </w:endnote>
  <w:endnote w:type="continuationSeparator" w:id="0">
    <w:p w14:paraId="0D9927D6" w14:textId="77777777" w:rsidR="0066144E" w:rsidRDefault="0066144E" w:rsidP="00622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097C3E" w14:textId="77777777" w:rsidR="0066144E" w:rsidRDefault="0066144E" w:rsidP="006223F6">
      <w:pPr>
        <w:spacing w:after="0" w:line="240" w:lineRule="auto"/>
      </w:pPr>
      <w:r>
        <w:separator/>
      </w:r>
    </w:p>
  </w:footnote>
  <w:footnote w:type="continuationSeparator" w:id="0">
    <w:p w14:paraId="4E65B505" w14:textId="77777777" w:rsidR="0066144E" w:rsidRDefault="0066144E" w:rsidP="006223F6">
      <w:pPr>
        <w:spacing w:after="0" w:line="240" w:lineRule="auto"/>
      </w:pPr>
      <w:r>
        <w:continuationSeparator/>
      </w:r>
    </w:p>
  </w:footnote>
  <w:footnote w:id="1">
    <w:p w14:paraId="30BEA17B" w14:textId="09B2D3BE" w:rsidR="00895E18" w:rsidRPr="00F63910" w:rsidRDefault="00895E18" w:rsidP="00895E18">
      <w:pPr>
        <w:spacing w:after="120" w:line="216" w:lineRule="auto"/>
        <w:rPr>
          <w:rFonts w:ascii="Times New Roman" w:eastAsia="Times New Roman" w:hAnsi="Times New Roman" w:cs="Times New Roman"/>
          <w:kern w:val="0"/>
          <w:sz w:val="20"/>
          <w:szCs w:val="20"/>
          <w:lang w:eastAsia="en-GB"/>
          <w14:ligatures w14:val="none"/>
        </w:rPr>
      </w:pPr>
      <w:r>
        <w:rPr>
          <w:rStyle w:val="FootnoteReference"/>
        </w:rPr>
        <w:footnoteRef/>
      </w:r>
      <w:r>
        <w:t xml:space="preserve"> </w:t>
      </w:r>
      <w:r w:rsidRPr="00F63910">
        <w:rPr>
          <w:sz w:val="20"/>
          <w:szCs w:val="20"/>
        </w:rPr>
        <w:t>Zerweck, Bruno</w:t>
      </w:r>
      <w:r w:rsidR="006B47BF">
        <w:rPr>
          <w:sz w:val="20"/>
          <w:szCs w:val="20"/>
        </w:rPr>
        <w:t xml:space="preserve">, </w:t>
      </w:r>
      <w:r w:rsidRPr="004A6E54">
        <w:rPr>
          <w:i/>
          <w:iCs/>
          <w:sz w:val="20"/>
          <w:szCs w:val="20"/>
        </w:rPr>
        <w:t>Historicizing Unreliable Narration: Unreliability and Cultural Discourse in Narrative Fiction</w:t>
      </w:r>
      <w:r w:rsidR="006B47BF">
        <w:rPr>
          <w:i/>
          <w:iCs/>
          <w:sz w:val="20"/>
          <w:szCs w:val="20"/>
        </w:rPr>
        <w:t xml:space="preserve">, </w:t>
      </w:r>
      <w:r w:rsidRPr="004A6E54">
        <w:rPr>
          <w:i/>
          <w:iCs/>
          <w:sz w:val="20"/>
          <w:szCs w:val="20"/>
        </w:rPr>
        <w:t xml:space="preserve"> </w:t>
      </w:r>
      <w:r w:rsidRPr="00F63910">
        <w:rPr>
          <w:sz w:val="20"/>
          <w:szCs w:val="20"/>
        </w:rPr>
        <w:t xml:space="preserve">Style, vol. 35, no. 1, 2001, pp. 151–76. JSTOR, </w:t>
      </w:r>
      <w:r>
        <w:rPr>
          <w:sz w:val="20"/>
          <w:szCs w:val="20"/>
        </w:rPr>
        <w:t>&lt;</w:t>
      </w:r>
      <w:hyperlink r:id="rId1" w:history="1">
        <w:r w:rsidRPr="005E3CF0">
          <w:rPr>
            <w:rStyle w:val="Hyperlink"/>
            <w:sz w:val="20"/>
            <w:szCs w:val="20"/>
          </w:rPr>
          <w:t>http://www.jstor.org/stable/10.5325/style.35.1.151</w:t>
        </w:r>
      </w:hyperlink>
      <w:r w:rsidRPr="00F63910">
        <w:rPr>
          <w:sz w:val="20"/>
          <w:szCs w:val="20"/>
        </w:rPr>
        <w:t>.</w:t>
      </w:r>
      <w:r>
        <w:rPr>
          <w:sz w:val="20"/>
          <w:szCs w:val="20"/>
        </w:rPr>
        <w:t>&gt;</w:t>
      </w:r>
      <w:r w:rsidRPr="00F63910">
        <w:rPr>
          <w:sz w:val="20"/>
          <w:szCs w:val="20"/>
        </w:rPr>
        <w:t xml:space="preserve"> Accessed [20 November 2024]</w:t>
      </w:r>
      <w:r w:rsidR="004A6E54">
        <w:rPr>
          <w:sz w:val="20"/>
          <w:szCs w:val="20"/>
        </w:rPr>
        <w:t>.</w:t>
      </w:r>
    </w:p>
    <w:p w14:paraId="1C45B664" w14:textId="77777777" w:rsidR="00895E18" w:rsidRDefault="00895E18" w:rsidP="00895E18">
      <w:pPr>
        <w:pStyle w:val="FootnoteText"/>
      </w:pPr>
    </w:p>
  </w:footnote>
  <w:footnote w:id="2">
    <w:p w14:paraId="0BD00918" w14:textId="236EEA9F" w:rsidR="00025F4F" w:rsidRDefault="00025F4F">
      <w:pPr>
        <w:pStyle w:val="FootnoteText"/>
      </w:pPr>
      <w:r>
        <w:rPr>
          <w:rStyle w:val="FootnoteReference"/>
        </w:rPr>
        <w:footnoteRef/>
      </w:r>
      <w:r>
        <w:t xml:space="preserve"> </w:t>
      </w:r>
      <w:r w:rsidRPr="00682126">
        <w:t>Hemingway, Ernest</w:t>
      </w:r>
      <w:r w:rsidR="00881334">
        <w:t>,</w:t>
      </w:r>
      <w:r w:rsidRPr="00682126">
        <w:t xml:space="preserve"> </w:t>
      </w:r>
      <w:r w:rsidRPr="00682126">
        <w:rPr>
          <w:i/>
          <w:iCs/>
        </w:rPr>
        <w:t>The Snows of Kilimanjaro</w:t>
      </w:r>
      <w:r w:rsidRPr="00682126">
        <w:t>. (1936: First published in Esquire Magazine)</w:t>
      </w:r>
      <w:r w:rsidR="004A6E54">
        <w:t>.</w:t>
      </w:r>
    </w:p>
  </w:footnote>
  <w:footnote w:id="3">
    <w:p w14:paraId="2A376222" w14:textId="712B8F3B" w:rsidR="0016019D" w:rsidRPr="001C2F8C" w:rsidRDefault="00F25147" w:rsidP="0016019D">
      <w:pPr>
        <w:rPr>
          <w:rFonts w:ascii="Calibri" w:hAnsi="Calibri" w:cs="Calibri"/>
        </w:rPr>
      </w:pPr>
      <w:r>
        <w:rPr>
          <w:rStyle w:val="FootnoteReference"/>
        </w:rPr>
        <w:footnoteRef/>
      </w:r>
      <w:r>
        <w:t xml:space="preserve"> </w:t>
      </w:r>
      <w:r w:rsidR="0016019D" w:rsidRPr="0016019D">
        <w:rPr>
          <w:rFonts w:cs="Calibri"/>
          <w:sz w:val="20"/>
          <w:szCs w:val="20"/>
        </w:rPr>
        <w:t>Poe, Edgar Allen</w:t>
      </w:r>
      <w:r w:rsidR="00BD0048">
        <w:rPr>
          <w:rFonts w:cs="Calibri"/>
          <w:i/>
          <w:iCs/>
          <w:sz w:val="20"/>
          <w:szCs w:val="20"/>
        </w:rPr>
        <w:t xml:space="preserve">, </w:t>
      </w:r>
      <w:r w:rsidR="0016019D" w:rsidRPr="0016019D">
        <w:rPr>
          <w:rFonts w:cs="Calibri"/>
          <w:i/>
          <w:iCs/>
          <w:sz w:val="20"/>
          <w:szCs w:val="20"/>
        </w:rPr>
        <w:t>The Complete Illustrated Stories And Poems</w:t>
      </w:r>
      <w:r w:rsidR="0016019D" w:rsidRPr="0016019D">
        <w:rPr>
          <w:rFonts w:cs="Calibri"/>
          <w:sz w:val="20"/>
          <w:szCs w:val="20"/>
        </w:rPr>
        <w:t xml:space="preserve"> (London: Chancellor Press, 1994) P.245</w:t>
      </w:r>
      <w:r w:rsidR="00881334">
        <w:rPr>
          <w:rFonts w:cs="Calibri"/>
          <w:sz w:val="20"/>
          <w:szCs w:val="20"/>
        </w:rPr>
        <w:t>.</w:t>
      </w:r>
    </w:p>
    <w:p w14:paraId="314AD56B" w14:textId="29BC7557" w:rsidR="00F25147" w:rsidRDefault="00F25147">
      <w:pPr>
        <w:pStyle w:val="FootnoteText"/>
      </w:pPr>
    </w:p>
  </w:footnote>
  <w:footnote w:id="4">
    <w:p w14:paraId="675B7FA8" w14:textId="2DCD0D2B" w:rsidR="00C05FFB" w:rsidRDefault="00C05FFB">
      <w:pPr>
        <w:pStyle w:val="FootnoteText"/>
      </w:pPr>
      <w:r>
        <w:rPr>
          <w:rStyle w:val="FootnoteReference"/>
        </w:rPr>
        <w:footnoteRef/>
      </w:r>
      <w:r>
        <w:t xml:space="preserve"> </w:t>
      </w:r>
      <w:r w:rsidRPr="009736DA">
        <w:t xml:space="preserve">Anderson, Linda R, </w:t>
      </w:r>
      <w:r w:rsidRPr="007C3F83">
        <w:rPr>
          <w:i/>
          <w:iCs/>
        </w:rPr>
        <w:t>Creative Writing</w:t>
      </w:r>
      <w:r w:rsidRPr="007C3F83">
        <w:rPr>
          <w:rFonts w:ascii="Arial" w:hAnsi="Arial" w:cs="Arial"/>
          <w:i/>
          <w:iCs/>
        </w:rPr>
        <w:t> </w:t>
      </w:r>
      <w:r w:rsidRPr="007C3F83">
        <w:rPr>
          <w:i/>
          <w:iCs/>
        </w:rPr>
        <w:t>: A Workbook with Readings</w:t>
      </w:r>
      <w:r w:rsidRPr="009736DA">
        <w:t>. (2006: Routledge, Milton Keynes) p. 140</w:t>
      </w:r>
      <w:r w:rsidR="004A6E54">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3824833"/>
      <w:docPartObj>
        <w:docPartGallery w:val="Page Numbers (Top of Page)"/>
        <w:docPartUnique/>
      </w:docPartObj>
    </w:sdtPr>
    <w:sdtContent>
      <w:p w14:paraId="333A9C17" w14:textId="220D279D" w:rsidR="00781879" w:rsidRDefault="00781879">
        <w:pPr>
          <w:pStyle w:val="Header"/>
          <w:jc w:val="right"/>
        </w:pPr>
        <w:r>
          <w:fldChar w:fldCharType="begin"/>
        </w:r>
        <w:r>
          <w:instrText>PAGE   \* MERGEFORMAT</w:instrText>
        </w:r>
        <w:r>
          <w:fldChar w:fldCharType="separate"/>
        </w:r>
        <w:r>
          <w:t>2</w:t>
        </w:r>
        <w:r>
          <w:fldChar w:fldCharType="end"/>
        </w:r>
      </w:p>
    </w:sdtContent>
  </w:sdt>
  <w:p w14:paraId="68CF6471" w14:textId="77777777" w:rsidR="00781879" w:rsidRDefault="007818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C82E80"/>
    <w:multiLevelType w:val="hybridMultilevel"/>
    <w:tmpl w:val="902ED01C"/>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1" w15:restartNumberingAfterBreak="0">
    <w:nsid w:val="66F817F8"/>
    <w:multiLevelType w:val="hybridMultilevel"/>
    <w:tmpl w:val="5AEEF036"/>
    <w:lvl w:ilvl="0" w:tplc="32FE9952">
      <w:start w:val="1"/>
      <w:numFmt w:val="decimal"/>
      <w:lvlText w:val="%1."/>
      <w:lvlJc w:val="left"/>
      <w:pPr>
        <w:ind w:left="1120" w:hanging="40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85638166">
    <w:abstractNumId w:val="1"/>
  </w:num>
  <w:num w:numId="2" w16cid:durableId="1589997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062"/>
    <w:rsid w:val="000051E7"/>
    <w:rsid w:val="000165AF"/>
    <w:rsid w:val="00025F4F"/>
    <w:rsid w:val="00031D6A"/>
    <w:rsid w:val="00054028"/>
    <w:rsid w:val="000822C7"/>
    <w:rsid w:val="000C0AC7"/>
    <w:rsid w:val="0016019D"/>
    <w:rsid w:val="00184F4F"/>
    <w:rsid w:val="00191BB6"/>
    <w:rsid w:val="00191F14"/>
    <w:rsid w:val="001C255C"/>
    <w:rsid w:val="001D71E2"/>
    <w:rsid w:val="00206BD5"/>
    <w:rsid w:val="002129B7"/>
    <w:rsid w:val="00236523"/>
    <w:rsid w:val="00242C0E"/>
    <w:rsid w:val="002764BF"/>
    <w:rsid w:val="002820CA"/>
    <w:rsid w:val="00295163"/>
    <w:rsid w:val="002B45C5"/>
    <w:rsid w:val="002B7C3F"/>
    <w:rsid w:val="002C3AF3"/>
    <w:rsid w:val="002C5674"/>
    <w:rsid w:val="002D134B"/>
    <w:rsid w:val="002E678D"/>
    <w:rsid w:val="002F4416"/>
    <w:rsid w:val="00300A52"/>
    <w:rsid w:val="00320FCC"/>
    <w:rsid w:val="00325017"/>
    <w:rsid w:val="003510A2"/>
    <w:rsid w:val="00373CCE"/>
    <w:rsid w:val="003764DE"/>
    <w:rsid w:val="00383B3C"/>
    <w:rsid w:val="00387B8C"/>
    <w:rsid w:val="003947FE"/>
    <w:rsid w:val="003C0624"/>
    <w:rsid w:val="003F480B"/>
    <w:rsid w:val="004127B5"/>
    <w:rsid w:val="00462E7D"/>
    <w:rsid w:val="00462F30"/>
    <w:rsid w:val="004660F5"/>
    <w:rsid w:val="004776A9"/>
    <w:rsid w:val="004A6E54"/>
    <w:rsid w:val="005131CB"/>
    <w:rsid w:val="005154DE"/>
    <w:rsid w:val="005232FA"/>
    <w:rsid w:val="0058673E"/>
    <w:rsid w:val="005972CA"/>
    <w:rsid w:val="005A6543"/>
    <w:rsid w:val="005C4326"/>
    <w:rsid w:val="00606899"/>
    <w:rsid w:val="006223F6"/>
    <w:rsid w:val="0066144E"/>
    <w:rsid w:val="00665258"/>
    <w:rsid w:val="00674E81"/>
    <w:rsid w:val="0068723B"/>
    <w:rsid w:val="006901F8"/>
    <w:rsid w:val="0069468D"/>
    <w:rsid w:val="006A041C"/>
    <w:rsid w:val="006A50D8"/>
    <w:rsid w:val="006B47BF"/>
    <w:rsid w:val="006E1681"/>
    <w:rsid w:val="006E2E6A"/>
    <w:rsid w:val="00724AFE"/>
    <w:rsid w:val="007279B6"/>
    <w:rsid w:val="00745D89"/>
    <w:rsid w:val="00781879"/>
    <w:rsid w:val="007B207E"/>
    <w:rsid w:val="007C2B02"/>
    <w:rsid w:val="007C3F83"/>
    <w:rsid w:val="008118FE"/>
    <w:rsid w:val="00854CC3"/>
    <w:rsid w:val="00867EE6"/>
    <w:rsid w:val="00867F93"/>
    <w:rsid w:val="00881334"/>
    <w:rsid w:val="00895E18"/>
    <w:rsid w:val="008A52C4"/>
    <w:rsid w:val="008B1454"/>
    <w:rsid w:val="008C53D1"/>
    <w:rsid w:val="008F241D"/>
    <w:rsid w:val="008F258B"/>
    <w:rsid w:val="0091595B"/>
    <w:rsid w:val="00943260"/>
    <w:rsid w:val="0095738A"/>
    <w:rsid w:val="00980665"/>
    <w:rsid w:val="00983268"/>
    <w:rsid w:val="009A0399"/>
    <w:rsid w:val="009C230F"/>
    <w:rsid w:val="009F6711"/>
    <w:rsid w:val="00A23A8D"/>
    <w:rsid w:val="00A3303A"/>
    <w:rsid w:val="00A46C9A"/>
    <w:rsid w:val="00A768CB"/>
    <w:rsid w:val="00AA3062"/>
    <w:rsid w:val="00AF500D"/>
    <w:rsid w:val="00B13254"/>
    <w:rsid w:val="00B25DC6"/>
    <w:rsid w:val="00B66CBF"/>
    <w:rsid w:val="00B73F12"/>
    <w:rsid w:val="00B87864"/>
    <w:rsid w:val="00BA296B"/>
    <w:rsid w:val="00BB0797"/>
    <w:rsid w:val="00BD0048"/>
    <w:rsid w:val="00BD0099"/>
    <w:rsid w:val="00BD40E8"/>
    <w:rsid w:val="00BE7CA1"/>
    <w:rsid w:val="00C05A0F"/>
    <w:rsid w:val="00C05FFB"/>
    <w:rsid w:val="00C64A4C"/>
    <w:rsid w:val="00C82D77"/>
    <w:rsid w:val="00C84FF2"/>
    <w:rsid w:val="00C95A2C"/>
    <w:rsid w:val="00CD0095"/>
    <w:rsid w:val="00CD338F"/>
    <w:rsid w:val="00CD6EDE"/>
    <w:rsid w:val="00CD7A98"/>
    <w:rsid w:val="00CF55C8"/>
    <w:rsid w:val="00D03F90"/>
    <w:rsid w:val="00D27DAC"/>
    <w:rsid w:val="00D35080"/>
    <w:rsid w:val="00D730F5"/>
    <w:rsid w:val="00D80D14"/>
    <w:rsid w:val="00D86387"/>
    <w:rsid w:val="00DE0972"/>
    <w:rsid w:val="00DE6894"/>
    <w:rsid w:val="00DE77E9"/>
    <w:rsid w:val="00DF6822"/>
    <w:rsid w:val="00E0263D"/>
    <w:rsid w:val="00E23621"/>
    <w:rsid w:val="00E25360"/>
    <w:rsid w:val="00E45FF6"/>
    <w:rsid w:val="00E47C8D"/>
    <w:rsid w:val="00E528B0"/>
    <w:rsid w:val="00E52955"/>
    <w:rsid w:val="00E54347"/>
    <w:rsid w:val="00E8220D"/>
    <w:rsid w:val="00EA123B"/>
    <w:rsid w:val="00EB0818"/>
    <w:rsid w:val="00EF050D"/>
    <w:rsid w:val="00EF0FA3"/>
    <w:rsid w:val="00F04295"/>
    <w:rsid w:val="00F25147"/>
    <w:rsid w:val="00F40D53"/>
    <w:rsid w:val="00F63373"/>
    <w:rsid w:val="00F72F2E"/>
    <w:rsid w:val="00F866FD"/>
    <w:rsid w:val="00F916AC"/>
    <w:rsid w:val="00F949BE"/>
    <w:rsid w:val="00FA5C78"/>
    <w:rsid w:val="00FC18B8"/>
    <w:rsid w:val="00FC2C0B"/>
    <w:rsid w:val="00FD2BC2"/>
    <w:rsid w:val="00FE39D6"/>
    <w:rsid w:val="00FE410A"/>
    <w:rsid w:val="00FE42B3"/>
    <w:rsid w:val="00FE7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A0002F"/>
  <w15:chartTrackingRefBased/>
  <w15:docId w15:val="{A45C530A-1C9D-4FCA-9D46-1750AF6C6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0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30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30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30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30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30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30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30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30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0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30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30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30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30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30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30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30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3062"/>
    <w:rPr>
      <w:rFonts w:eastAsiaTheme="majorEastAsia" w:cstheme="majorBidi"/>
      <w:color w:val="272727" w:themeColor="text1" w:themeTint="D8"/>
    </w:rPr>
  </w:style>
  <w:style w:type="paragraph" w:styleId="Title">
    <w:name w:val="Title"/>
    <w:basedOn w:val="Normal"/>
    <w:next w:val="Normal"/>
    <w:link w:val="TitleChar"/>
    <w:uiPriority w:val="10"/>
    <w:qFormat/>
    <w:rsid w:val="00AA30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0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30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0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3062"/>
    <w:pPr>
      <w:spacing w:before="160"/>
      <w:jc w:val="center"/>
    </w:pPr>
    <w:rPr>
      <w:i/>
      <w:iCs/>
      <w:color w:val="404040" w:themeColor="text1" w:themeTint="BF"/>
    </w:rPr>
  </w:style>
  <w:style w:type="character" w:customStyle="1" w:styleId="QuoteChar">
    <w:name w:val="Quote Char"/>
    <w:basedOn w:val="DefaultParagraphFont"/>
    <w:link w:val="Quote"/>
    <w:uiPriority w:val="29"/>
    <w:rsid w:val="00AA3062"/>
    <w:rPr>
      <w:i/>
      <w:iCs/>
      <w:color w:val="404040" w:themeColor="text1" w:themeTint="BF"/>
    </w:rPr>
  </w:style>
  <w:style w:type="paragraph" w:styleId="ListParagraph">
    <w:name w:val="List Paragraph"/>
    <w:basedOn w:val="Normal"/>
    <w:uiPriority w:val="34"/>
    <w:qFormat/>
    <w:rsid w:val="00AA3062"/>
    <w:pPr>
      <w:ind w:left="720"/>
      <w:contextualSpacing/>
    </w:pPr>
  </w:style>
  <w:style w:type="character" w:styleId="IntenseEmphasis">
    <w:name w:val="Intense Emphasis"/>
    <w:basedOn w:val="DefaultParagraphFont"/>
    <w:uiPriority w:val="21"/>
    <w:qFormat/>
    <w:rsid w:val="00AA3062"/>
    <w:rPr>
      <w:i/>
      <w:iCs/>
      <w:color w:val="0F4761" w:themeColor="accent1" w:themeShade="BF"/>
    </w:rPr>
  </w:style>
  <w:style w:type="paragraph" w:styleId="IntenseQuote">
    <w:name w:val="Intense Quote"/>
    <w:basedOn w:val="Normal"/>
    <w:next w:val="Normal"/>
    <w:link w:val="IntenseQuoteChar"/>
    <w:uiPriority w:val="30"/>
    <w:qFormat/>
    <w:rsid w:val="00AA30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3062"/>
    <w:rPr>
      <w:i/>
      <w:iCs/>
      <w:color w:val="0F4761" w:themeColor="accent1" w:themeShade="BF"/>
    </w:rPr>
  </w:style>
  <w:style w:type="character" w:styleId="IntenseReference">
    <w:name w:val="Intense Reference"/>
    <w:basedOn w:val="DefaultParagraphFont"/>
    <w:uiPriority w:val="32"/>
    <w:qFormat/>
    <w:rsid w:val="00AA3062"/>
    <w:rPr>
      <w:b/>
      <w:bCs/>
      <w:smallCaps/>
      <w:color w:val="0F4761" w:themeColor="accent1" w:themeShade="BF"/>
      <w:spacing w:val="5"/>
    </w:rPr>
  </w:style>
  <w:style w:type="character" w:styleId="Strong">
    <w:name w:val="Strong"/>
    <w:basedOn w:val="DefaultParagraphFont"/>
    <w:uiPriority w:val="22"/>
    <w:qFormat/>
    <w:rsid w:val="001D71E2"/>
    <w:rPr>
      <w:b/>
      <w:bCs/>
    </w:rPr>
  </w:style>
  <w:style w:type="character" w:styleId="Emphasis">
    <w:name w:val="Emphasis"/>
    <w:basedOn w:val="DefaultParagraphFont"/>
    <w:uiPriority w:val="20"/>
    <w:qFormat/>
    <w:rsid w:val="005154DE"/>
    <w:rPr>
      <w:i/>
      <w:iCs/>
    </w:rPr>
  </w:style>
  <w:style w:type="character" w:styleId="Hyperlink">
    <w:name w:val="Hyperlink"/>
    <w:basedOn w:val="DefaultParagraphFont"/>
    <w:uiPriority w:val="99"/>
    <w:unhideWhenUsed/>
    <w:rsid w:val="0095738A"/>
    <w:rPr>
      <w:color w:val="0000FF"/>
      <w:u w:val="single"/>
    </w:rPr>
  </w:style>
  <w:style w:type="paragraph" w:styleId="FootnoteText">
    <w:name w:val="footnote text"/>
    <w:basedOn w:val="Normal"/>
    <w:link w:val="FootnoteTextChar"/>
    <w:uiPriority w:val="99"/>
    <w:semiHidden/>
    <w:unhideWhenUsed/>
    <w:rsid w:val="006223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23F6"/>
    <w:rPr>
      <w:sz w:val="20"/>
      <w:szCs w:val="20"/>
    </w:rPr>
  </w:style>
  <w:style w:type="character" w:styleId="FootnoteReference">
    <w:name w:val="footnote reference"/>
    <w:basedOn w:val="DefaultParagraphFont"/>
    <w:uiPriority w:val="99"/>
    <w:semiHidden/>
    <w:unhideWhenUsed/>
    <w:rsid w:val="006223F6"/>
    <w:rPr>
      <w:vertAlign w:val="superscript"/>
    </w:rPr>
  </w:style>
  <w:style w:type="character" w:styleId="UnresolvedMention">
    <w:name w:val="Unresolved Mention"/>
    <w:basedOn w:val="DefaultParagraphFont"/>
    <w:uiPriority w:val="99"/>
    <w:semiHidden/>
    <w:unhideWhenUsed/>
    <w:rsid w:val="004776A9"/>
    <w:rPr>
      <w:color w:val="605E5C"/>
      <w:shd w:val="clear" w:color="auto" w:fill="E1DFDD"/>
    </w:rPr>
  </w:style>
  <w:style w:type="character" w:customStyle="1" w:styleId="normaltextrun">
    <w:name w:val="normaltextrun"/>
    <w:basedOn w:val="DefaultParagraphFont"/>
    <w:rsid w:val="008C53D1"/>
  </w:style>
  <w:style w:type="paragraph" w:styleId="NormalWeb">
    <w:name w:val="Normal (Web)"/>
    <w:basedOn w:val="Normal"/>
    <w:uiPriority w:val="99"/>
    <w:unhideWhenUsed/>
    <w:rsid w:val="007818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81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879"/>
  </w:style>
  <w:style w:type="paragraph" w:styleId="Footer">
    <w:name w:val="footer"/>
    <w:basedOn w:val="Normal"/>
    <w:link w:val="FooterChar"/>
    <w:uiPriority w:val="99"/>
    <w:unhideWhenUsed/>
    <w:rsid w:val="00781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8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0.5325/style.35.1.15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stable/10.5325/style.35.1.1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E2381-C9CB-4F07-8935-8B2FF0761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1608</TotalTime>
  <Pages>18</Pages>
  <Words>5225</Words>
  <Characters>24561</Characters>
  <Application>Microsoft Office Word</Application>
  <DocSecurity>0</DocSecurity>
  <Lines>423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Walton (2315393)</dc:creator>
  <cp:keywords/>
  <dc:description/>
  <cp:lastModifiedBy>Judith Walton (2315393)</cp:lastModifiedBy>
  <cp:revision>120</cp:revision>
  <dcterms:created xsi:type="dcterms:W3CDTF">2024-11-20T16:15:00Z</dcterms:created>
  <dcterms:modified xsi:type="dcterms:W3CDTF">2024-11-22T13:46:00Z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5f0ff486-f01d-434d-bfd4-f2e437080add</vt:lpwstr>
  </property>
</Properties>
</file>