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2395" w:rsidRDefault="005C24A2">
      <w:pPr>
        <w:spacing w:after="275" w:line="259" w:lineRule="auto"/>
        <w:ind w:left="0" w:right="0" w:firstLine="0"/>
      </w:pPr>
      <w:r>
        <w:t xml:space="preserve"> </w:t>
      </w:r>
    </w:p>
    <w:p w:rsidR="00492395" w:rsidRDefault="005C24A2">
      <w:pPr>
        <w:spacing w:after="275" w:line="259" w:lineRule="auto"/>
        <w:ind w:left="0" w:right="0" w:firstLine="0"/>
      </w:pPr>
      <w:r>
        <w:t xml:space="preserve"> </w:t>
      </w:r>
    </w:p>
    <w:p w:rsidR="00492395" w:rsidRDefault="005C24A2">
      <w:pPr>
        <w:spacing w:after="270" w:line="259" w:lineRule="auto"/>
        <w:ind w:left="0" w:right="0" w:firstLine="0"/>
      </w:pPr>
      <w:r>
        <w:t xml:space="preserve"> </w:t>
      </w:r>
    </w:p>
    <w:p w:rsidR="00492395" w:rsidRDefault="005C24A2">
      <w:pPr>
        <w:spacing w:after="275" w:line="259" w:lineRule="auto"/>
        <w:ind w:left="0" w:right="0" w:firstLine="0"/>
      </w:pPr>
      <w:r>
        <w:t xml:space="preserve"> </w:t>
      </w:r>
    </w:p>
    <w:p w:rsidR="00492395" w:rsidRDefault="005C24A2">
      <w:pPr>
        <w:spacing w:after="275" w:line="259" w:lineRule="auto"/>
        <w:ind w:left="0" w:right="0" w:firstLine="0"/>
      </w:pPr>
      <w:r>
        <w:t xml:space="preserve"> </w:t>
      </w:r>
    </w:p>
    <w:p w:rsidR="00492395" w:rsidRDefault="005C24A2">
      <w:pPr>
        <w:spacing w:after="275" w:line="259" w:lineRule="auto"/>
        <w:ind w:left="0" w:right="0" w:firstLine="0"/>
      </w:pPr>
      <w:r>
        <w:t xml:space="preserve"> </w:t>
      </w:r>
    </w:p>
    <w:p w:rsidR="00492395" w:rsidRDefault="005C24A2">
      <w:pPr>
        <w:spacing w:after="275" w:line="259" w:lineRule="auto"/>
        <w:ind w:left="0" w:right="0" w:firstLine="0"/>
      </w:pPr>
      <w:r>
        <w:t xml:space="preserve"> </w:t>
      </w:r>
    </w:p>
    <w:p w:rsidR="00492395" w:rsidRDefault="005C24A2">
      <w:pPr>
        <w:spacing w:after="270" w:line="259" w:lineRule="auto"/>
        <w:ind w:left="0" w:right="0" w:firstLine="0"/>
      </w:pPr>
      <w:r>
        <w:t xml:space="preserve"> </w:t>
      </w:r>
    </w:p>
    <w:p w:rsidR="00492395" w:rsidRDefault="005C24A2">
      <w:pPr>
        <w:spacing w:after="275" w:line="259" w:lineRule="auto"/>
        <w:ind w:left="0" w:right="0" w:firstLine="0"/>
      </w:pPr>
      <w:r>
        <w:t xml:space="preserve"> </w:t>
      </w:r>
    </w:p>
    <w:p w:rsidR="00492395" w:rsidRDefault="005C24A2">
      <w:pPr>
        <w:spacing w:after="115" w:line="259" w:lineRule="auto"/>
        <w:ind w:left="-5" w:right="0"/>
      </w:pPr>
      <w:r>
        <w:rPr>
          <w:b/>
        </w:rPr>
        <w:t xml:space="preserve">                                                    Skills for the Workplace Employability  </w:t>
      </w:r>
    </w:p>
    <w:p w:rsidR="00492395" w:rsidRDefault="005C24A2">
      <w:pPr>
        <w:spacing w:after="0" w:line="259" w:lineRule="auto"/>
        <w:ind w:left="0" w:right="0" w:firstLine="0"/>
      </w:pPr>
      <w:r>
        <w:t xml:space="preserve"> </w:t>
      </w:r>
      <w:r>
        <w:tab/>
        <w:t xml:space="preserve"> </w:t>
      </w:r>
      <w:r>
        <w:br w:type="page"/>
      </w:r>
    </w:p>
    <w:p w:rsidR="00492395" w:rsidRDefault="005C24A2">
      <w:pPr>
        <w:pStyle w:val="Heading1"/>
        <w:spacing w:after="308"/>
        <w:ind w:left="-5"/>
      </w:pPr>
      <w:r>
        <w:lastRenderedPageBreak/>
        <w:t xml:space="preserve">Introduction </w:t>
      </w:r>
    </w:p>
    <w:p w:rsidR="00492395" w:rsidRDefault="005C24A2">
      <w:pPr>
        <w:spacing w:after="1" w:line="357" w:lineRule="auto"/>
        <w:ind w:left="-5" w:right="-14"/>
        <w:jc w:val="both"/>
      </w:pPr>
      <w:r>
        <w:t xml:space="preserve">The essay is the elaborate discussion of the term ‘employability’ in the corporate sector London, UK. Employability refers the combination of qualifications, which enable a person to fit for the applied job position. The educational qualifications and skills are the key to the specific job description. In the global trade market, the scarcity of the employment is uprising day by day in the fast – moving mode in this digital life of modern century. The candidate needs to acquire some special skills to be suited for the applied post. The employability refers some extracurricular activities in that specific field to make the candidate fit for the applied post in that company TESCO Plc. At present, the giant like company TESCO Plc.is one of the leading one in the global trade market, and now a day, they are in need of a large number of employees at their London, UK store. This key strategy is to achieve the success of the company TESCO to become the one and only grocery shopper in London, because the report of 2017 shows that, the company is delivering the grocery in London with 97% of the whole transaction. The company Tesco used to hire excellent skilled person with the special job skill and the main objective of the company is to produce the stakeholder satisfaction in the workplace of the company. This strategy is to get the customer satisfaction level in a high rate.  </w:t>
      </w:r>
    </w:p>
    <w:p w:rsidR="00492395" w:rsidRDefault="005C24A2">
      <w:pPr>
        <w:spacing w:after="110" w:line="259" w:lineRule="auto"/>
        <w:ind w:left="0" w:right="0" w:firstLine="0"/>
      </w:pPr>
      <w:r>
        <w:rPr>
          <w:b/>
        </w:rPr>
        <w:t xml:space="preserve"> </w:t>
      </w:r>
    </w:p>
    <w:p w:rsidR="00492395" w:rsidRDefault="005C24A2">
      <w:pPr>
        <w:pStyle w:val="Heading1"/>
        <w:spacing w:after="115"/>
        <w:ind w:left="-5"/>
      </w:pPr>
      <w:r>
        <w:t xml:space="preserve">TASK 1 </w:t>
      </w:r>
    </w:p>
    <w:p w:rsidR="00492395" w:rsidRDefault="005C24A2">
      <w:pPr>
        <w:spacing w:after="115" w:line="259" w:lineRule="auto"/>
        <w:ind w:left="-5" w:right="0"/>
      </w:pPr>
      <w:r>
        <w:t xml:space="preserve">At present the company Tesco is the main grocery retailer to serve the UK specially the London. </w:t>
      </w:r>
    </w:p>
    <w:p w:rsidR="00492395" w:rsidRDefault="005C24A2">
      <w:pPr>
        <w:spacing w:after="1" w:line="357" w:lineRule="auto"/>
        <w:ind w:left="-5" w:right="-14"/>
        <w:jc w:val="both"/>
      </w:pPr>
      <w:r>
        <w:t>The company has a huge number store in London with the scarcity of a huge number of employee in order to satisfy the customer to deliver them the item within a very short span of time. The company has opened Tesco Bank in London where a new vacancy list has been created (</w:t>
      </w:r>
      <w:r>
        <w:rPr>
          <w:color w:val="222222"/>
        </w:rPr>
        <w:t>Crisp and Powell, 2017)</w:t>
      </w:r>
      <w:r>
        <w:t xml:space="preserve">. The HRM department of the company used to follow some ethics and strategy in order to run the complete recruitment process to hire any single employee. The rules and regulation varies with the post and position of the stores.  However the basic requirement is the same. The company used to hire candidate with the help of online and offline mode of notification. The job role description and requirement for every single post, with additional skill and salary segmentation including the detail duty hours of the specific post. The chosen post for the essay is the Supervisor Manager for the company Tesco Plc. London, UK. </w:t>
      </w:r>
    </w:p>
    <w:p w:rsidR="00492395" w:rsidRDefault="005C24A2">
      <w:pPr>
        <w:spacing w:after="0" w:line="259" w:lineRule="auto"/>
        <w:ind w:left="0" w:right="0" w:firstLine="0"/>
      </w:pPr>
      <w:r>
        <w:t xml:space="preserve"> </w:t>
      </w:r>
    </w:p>
    <w:p w:rsidR="00492395" w:rsidRDefault="005C24A2">
      <w:pPr>
        <w:ind w:left="-5" w:right="0"/>
      </w:pPr>
      <w:r>
        <w:lastRenderedPageBreak/>
        <w:t>The complete and elaborate information of the recruitment process of the company is stated in their own websites. The company has published a recruitment notification for the post of the Supervisor Manager (SM) of their head office of London (</w:t>
      </w:r>
      <w:r>
        <w:rPr>
          <w:color w:val="222222"/>
        </w:rPr>
        <w:t>Hindley and Bobeva, 2017)</w:t>
      </w:r>
      <w:r>
        <w:t xml:space="preserve">. </w:t>
      </w:r>
    </w:p>
    <w:p w:rsidR="00492395" w:rsidRDefault="005C24A2">
      <w:pPr>
        <w:ind w:left="-5" w:right="0"/>
      </w:pPr>
      <w:r>
        <w:t xml:space="preserve"> The managing director of the company Tesco inputs the desired and essential qualification and skill for the post in the website. The main and key responsibility of the SM is to set a target for the workforces who worked under him, and motivate them on a regular time basis in order to get the best efficiency form them. The key responsibilities of the post of the Super Visor Manager are to engage with the team members in order to build a strong unity among them and market them to work with a family like environment. This strategy is to make the workforce more enthusiastic to complete the task before the dead line and with more furnishing point. In a word, the pace of the workforce is depended on the management power of the SM. The salary for this expensive post is £63,000 or more and may vary on the experiences and skills. The duty hours as stated in the notification is 42 hours per week. Another key responsibility of the SM is to make the work atmosphere bet fitted for the employees in order to keep their work enthusiasm to the best level. This will bring the target job to be completed within the deadline without any haphazard situation (</w:t>
      </w:r>
      <w:r>
        <w:rPr>
          <w:color w:val="222222"/>
        </w:rPr>
        <w:t>O’Leary, 2017)</w:t>
      </w:r>
      <w:r>
        <w:t xml:space="preserve">. The main objective if this post is to satisfy the management committee with delivering them the target fulfilled job within the given time period. The SM has the opportunities to make the employee very polite and obedient to the ethics of the company, which is to be abiding by them. The main role of the SM is to work as the representative of the company TESCO towards the employees under his team or management section. The sensitive and effective instrument of the marketing department that is the promotion section is partially relying on this SM post holder. The brand image making procedure is connected with the influence of this Supervisor Manager Post. </w:t>
      </w:r>
    </w:p>
    <w:p w:rsidR="00492395" w:rsidRDefault="005C24A2">
      <w:pPr>
        <w:ind w:left="-5" w:right="0"/>
      </w:pPr>
      <w:r>
        <w:rPr>
          <w:shd w:val="clear" w:color="auto" w:fill="FFFF00"/>
        </w:rPr>
        <w:t>The company Tesco inviting all the graduate members to apply for this post of SM in their</w:t>
      </w:r>
      <w:r>
        <w:t xml:space="preserve"> </w:t>
      </w:r>
      <w:r>
        <w:rPr>
          <w:shd w:val="clear" w:color="auto" w:fill="FFFF00"/>
        </w:rPr>
        <w:t>London head office</w:t>
      </w:r>
      <w:r>
        <w:t>. The basic strategy of the company is that a person with educational qualification graduation is enough to make him eligible for any post in the corporate sector. Therefore the special skill and extra ordinary curriculum provides him the difference from other common applicant (</w:t>
      </w:r>
      <w:r>
        <w:rPr>
          <w:color w:val="222222"/>
        </w:rPr>
        <w:t>Holmes, 2017)</w:t>
      </w:r>
      <w:r>
        <w:t xml:space="preserve">. That is the reason they put the special requirement to the excellent skill and the valuable experiences they have acquired through their career period. The HRM department of the company thinks that the skill and experiences are those super powers </w:t>
      </w:r>
      <w:r>
        <w:lastRenderedPageBreak/>
        <w:t xml:space="preserve">which serve the exceptional quality to the person among all the applied candidates. The company Tesco test the general intelligence and situation controlling power through the interview of the candidate who passed the written exam. Because, the cool and calm nature is very essential to hold this SM post in this reputed company, in order to control any worst  or unstable situation  which may create confusion and hazardous mentality of the employees towards the workplace.  </w:t>
      </w:r>
    </w:p>
    <w:p w:rsidR="00492395" w:rsidRDefault="005C24A2">
      <w:pPr>
        <w:ind w:left="-5" w:right="0"/>
      </w:pPr>
      <w:r>
        <w:t xml:space="preserve">The candidates who have the experience in this field will get the special preference. Though the experience in the post super visor manager is not mandatory, the operation manager, production manager, team leader or any leadership positional experiences will also be consider under this field (Moon </w:t>
      </w:r>
      <w:r>
        <w:rPr>
          <w:i/>
        </w:rPr>
        <w:t>et al</w:t>
      </w:r>
      <w:r>
        <w:t xml:space="preserve">., 2017). The person with the experience of these fields is automatically having the potentiality to control and motivate a large number of employees to involve them in the workplace in order to achieve the target within the short span of time. The main responsibility of this SM is to create a bridge among the management committee and the employees in make each other flexible with the worth sharing information about them. </w:t>
      </w:r>
    </w:p>
    <w:p w:rsidR="00492395" w:rsidRDefault="005C24A2">
      <w:pPr>
        <w:ind w:left="-5" w:right="0"/>
      </w:pPr>
      <w:r>
        <w:t>The person needs to be of the special quality to the decision making process in order to take decision in the most cool and calm which will be devoid of any personal ego towards any specific employee or the customer (</w:t>
      </w:r>
      <w:r>
        <w:rPr>
          <w:color w:val="222222"/>
        </w:rPr>
        <w:t xml:space="preserve">Johnson </w:t>
      </w:r>
      <w:r>
        <w:rPr>
          <w:i/>
          <w:color w:val="222222"/>
        </w:rPr>
        <w:t>et al</w:t>
      </w:r>
      <w:r>
        <w:rPr>
          <w:color w:val="222222"/>
        </w:rPr>
        <w:t>., 2018)</w:t>
      </w:r>
      <w:r>
        <w:t xml:space="preserve">. The main target of the SM is to get the respect from the employees and the management committee along with customer with his most pleasant behaviour. The supervisor need to be the neutral person in case of any problem solving matter of the office of the company or any situation arise in the store of the company TESCO in London. This quality will enable the employees and the management committee to share their any problem to him without any hesitation, which is helpful towards the problem solving matter or in decision making situation.  </w:t>
      </w:r>
    </w:p>
    <w:p w:rsidR="00492395" w:rsidRDefault="005C24A2">
      <w:pPr>
        <w:spacing w:after="0" w:line="259" w:lineRule="auto"/>
        <w:ind w:left="0" w:right="0" w:firstLine="0"/>
      </w:pPr>
      <w:r>
        <w:t xml:space="preserve"> </w:t>
      </w:r>
      <w:r>
        <w:tab/>
        <w:t xml:space="preserve"> </w:t>
      </w:r>
    </w:p>
    <w:p w:rsidR="00492395" w:rsidRDefault="00492395">
      <w:pPr>
        <w:spacing w:after="0" w:line="259" w:lineRule="auto"/>
        <w:ind w:left="-1441" w:right="225" w:firstLine="0"/>
      </w:pPr>
    </w:p>
    <w:tbl>
      <w:tblPr>
        <w:tblStyle w:val="TableGrid"/>
        <w:tblW w:w="9249" w:type="dxa"/>
        <w:tblInd w:w="-110" w:type="dxa"/>
        <w:tblCellMar>
          <w:top w:w="16" w:type="dxa"/>
          <w:left w:w="110" w:type="dxa"/>
          <w:right w:w="286" w:type="dxa"/>
        </w:tblCellMar>
        <w:tblLook w:val="04A0" w:firstRow="1" w:lastRow="0" w:firstColumn="1" w:lastColumn="0" w:noHBand="0" w:noVBand="1"/>
      </w:tblPr>
      <w:tblGrid>
        <w:gridCol w:w="9249"/>
      </w:tblGrid>
      <w:tr w:rsidR="00492395">
        <w:trPr>
          <w:trHeight w:val="12699"/>
        </w:trPr>
        <w:tc>
          <w:tcPr>
            <w:tcW w:w="9249" w:type="dxa"/>
            <w:tcBorders>
              <w:top w:val="single" w:sz="4" w:space="0" w:color="000000"/>
              <w:left w:val="single" w:sz="4" w:space="0" w:color="000000"/>
              <w:bottom w:val="single" w:sz="4" w:space="0" w:color="000000"/>
              <w:right w:val="single" w:sz="4" w:space="0" w:color="000000"/>
            </w:tcBorders>
          </w:tcPr>
          <w:p w:rsidR="00492395" w:rsidRDefault="005C24A2">
            <w:pPr>
              <w:spacing w:after="275" w:line="259" w:lineRule="auto"/>
              <w:ind w:left="0" w:right="0" w:firstLine="0"/>
            </w:pPr>
            <w:r>
              <w:rPr>
                <w:b/>
              </w:rPr>
              <w:lastRenderedPageBreak/>
              <w:t xml:space="preserve"> </w:t>
            </w:r>
          </w:p>
          <w:p w:rsidR="00492395" w:rsidRDefault="005C24A2">
            <w:pPr>
              <w:spacing w:after="275" w:line="259" w:lineRule="auto"/>
              <w:ind w:left="168" w:right="0" w:firstLine="0"/>
              <w:jc w:val="center"/>
            </w:pPr>
            <w:r>
              <w:rPr>
                <w:b/>
              </w:rPr>
              <w:t xml:space="preserve">Job description </w:t>
            </w:r>
          </w:p>
          <w:p w:rsidR="00492395" w:rsidRDefault="005C24A2">
            <w:pPr>
              <w:spacing w:after="270" w:line="259" w:lineRule="auto"/>
              <w:ind w:left="0" w:right="0" w:firstLine="0"/>
            </w:pPr>
            <w:r>
              <w:t xml:space="preserve">  </w:t>
            </w:r>
            <w:r>
              <w:rPr>
                <w:b/>
              </w:rPr>
              <w:t xml:space="preserve">Supervisor Manager in Tesco plc </w:t>
            </w:r>
          </w:p>
          <w:p w:rsidR="00492395" w:rsidRDefault="005C24A2">
            <w:pPr>
              <w:spacing w:after="155"/>
              <w:ind w:left="140" w:right="65" w:firstLine="0"/>
              <w:jc w:val="both"/>
            </w:pPr>
            <w:r>
              <w:t xml:space="preserve">The job of a Supervisor manager is to manage entire staffs and monitors all the current process of the company. In order to be a Supervisor Manager, the candidate has to be top notch in communication. The goal of this position is to ensure that all the products and services of the company are superior. In addition Supervisor Manager have to provide proper instruction to every employee as well.  </w:t>
            </w:r>
          </w:p>
          <w:p w:rsidR="00492395" w:rsidRDefault="005C24A2">
            <w:pPr>
              <w:spacing w:after="294" w:line="259" w:lineRule="auto"/>
              <w:ind w:left="140" w:right="0" w:firstLine="0"/>
            </w:pPr>
            <w:r>
              <w:rPr>
                <w:b/>
                <w:color w:val="222222"/>
              </w:rPr>
              <w:t xml:space="preserve">Requirements: </w:t>
            </w:r>
          </w:p>
          <w:p w:rsidR="00492395" w:rsidRDefault="005C24A2">
            <w:pPr>
              <w:numPr>
                <w:ilvl w:val="0"/>
                <w:numId w:val="1"/>
              </w:numPr>
              <w:spacing w:after="19" w:line="359" w:lineRule="auto"/>
              <w:ind w:right="31" w:hanging="281"/>
              <w:jc w:val="both"/>
            </w:pPr>
            <w:r>
              <w:rPr>
                <w:b/>
                <w:color w:val="222222"/>
              </w:rPr>
              <w:t>Time management:</w:t>
            </w:r>
            <w:r>
              <w:rPr>
                <w:color w:val="222222"/>
              </w:rPr>
              <w:t xml:space="preserve"> From customers to employees and management all will ask for your time. Need to provide  your time to implement new procedures and policies, reviewing old strategies, ordering supplies, keeping entire facilities clean, coordinate with customers. </w:t>
            </w:r>
          </w:p>
          <w:p w:rsidR="00492395" w:rsidRDefault="005C24A2">
            <w:pPr>
              <w:numPr>
                <w:ilvl w:val="0"/>
                <w:numId w:val="1"/>
              </w:numPr>
              <w:spacing w:after="18" w:line="359" w:lineRule="auto"/>
              <w:ind w:right="31" w:hanging="281"/>
              <w:jc w:val="both"/>
            </w:pPr>
            <w:r>
              <w:rPr>
                <w:b/>
                <w:color w:val="222222"/>
              </w:rPr>
              <w:t>Leadership skills:</w:t>
            </w:r>
            <w:r>
              <w:rPr>
                <w:color w:val="222222"/>
              </w:rPr>
              <w:t xml:space="preserve"> have to take big decisions, solve every organizational conflict, and motivate every employee.  </w:t>
            </w:r>
          </w:p>
          <w:p w:rsidR="00492395" w:rsidRDefault="005C24A2">
            <w:pPr>
              <w:numPr>
                <w:ilvl w:val="0"/>
                <w:numId w:val="1"/>
              </w:numPr>
              <w:spacing w:after="18" w:line="359" w:lineRule="auto"/>
              <w:ind w:right="31" w:hanging="281"/>
              <w:jc w:val="both"/>
            </w:pPr>
            <w:r>
              <w:rPr>
                <w:b/>
                <w:color w:val="222222"/>
              </w:rPr>
              <w:t>Decision making skills:</w:t>
            </w:r>
            <w:r>
              <w:rPr>
                <w:color w:val="222222"/>
              </w:rPr>
              <w:t xml:space="preserve"> As a Supervisor Manager of Tesco plc you have to take decisions that can affect the company in positive ways.</w:t>
            </w:r>
            <w:r>
              <w:t xml:space="preserve"> Also you have to deal with customers, management authorities and employees of company.  </w:t>
            </w:r>
          </w:p>
          <w:p w:rsidR="00492395" w:rsidRDefault="005C24A2">
            <w:pPr>
              <w:numPr>
                <w:ilvl w:val="0"/>
                <w:numId w:val="1"/>
              </w:numPr>
              <w:spacing w:after="0" w:line="359" w:lineRule="auto"/>
              <w:ind w:right="31" w:hanging="281"/>
              <w:jc w:val="both"/>
            </w:pPr>
            <w:r>
              <w:rPr>
                <w:b/>
              </w:rPr>
              <w:t>Communication skills:</w:t>
            </w:r>
            <w:r>
              <w:t xml:space="preserve"> In order to be Supervisor Manager, you have to be very much efficient in communication skills. </w:t>
            </w:r>
            <w:r>
              <w:rPr>
                <w:color w:val="282828"/>
              </w:rPr>
              <w:t xml:space="preserve"> </w:t>
            </w:r>
          </w:p>
          <w:p w:rsidR="00492395" w:rsidRDefault="005C24A2">
            <w:pPr>
              <w:spacing w:after="270" w:line="259" w:lineRule="auto"/>
              <w:ind w:left="140" w:right="0" w:firstLine="0"/>
            </w:pPr>
            <w:r>
              <w:rPr>
                <w:b/>
                <w:color w:val="222222"/>
              </w:rPr>
              <w:t xml:space="preserve">Timetable: </w:t>
            </w:r>
          </w:p>
          <w:p w:rsidR="00492395" w:rsidRDefault="005C24A2">
            <w:pPr>
              <w:spacing w:after="160"/>
              <w:ind w:left="140" w:right="71" w:firstLine="0"/>
              <w:jc w:val="both"/>
            </w:pPr>
            <w:r>
              <w:rPr>
                <w:color w:val="222222"/>
              </w:rPr>
              <w:t xml:space="preserve">In order to maintain the government legislation of employment service Tesco plc also introduce the general working hours in the office. The working hour of Tesco plc is 7 hours which is from 10:00 to 17:00 and the working days are Monday to Friday.  </w:t>
            </w:r>
          </w:p>
          <w:p w:rsidR="00492395" w:rsidRDefault="005C24A2">
            <w:pPr>
              <w:spacing w:after="275" w:line="259" w:lineRule="auto"/>
              <w:ind w:left="140" w:right="0" w:firstLine="0"/>
            </w:pPr>
            <w:r>
              <w:rPr>
                <w:b/>
                <w:color w:val="222222"/>
              </w:rPr>
              <w:t xml:space="preserve">Location: </w:t>
            </w:r>
          </w:p>
          <w:p w:rsidR="00492395" w:rsidRDefault="005C24A2">
            <w:pPr>
              <w:spacing w:after="0" w:line="259" w:lineRule="auto"/>
              <w:ind w:left="140" w:right="0" w:firstLine="0"/>
              <w:jc w:val="both"/>
            </w:pPr>
            <w:r>
              <w:rPr>
                <w:color w:val="222222"/>
              </w:rPr>
              <w:t xml:space="preserve">Currently Tesco plc need an experienced Supervisor Manager in the head office as it situated in Welwyn Garden City, United Kingdom. </w:t>
            </w:r>
          </w:p>
        </w:tc>
      </w:tr>
    </w:tbl>
    <w:p w:rsidR="00492395" w:rsidRDefault="005C24A2">
      <w:pPr>
        <w:pBdr>
          <w:top w:val="single" w:sz="4" w:space="0" w:color="000000"/>
          <w:left w:val="single" w:sz="4" w:space="0" w:color="000000"/>
          <w:bottom w:val="single" w:sz="4" w:space="0" w:color="000000"/>
          <w:right w:val="single" w:sz="4" w:space="0" w:color="000000"/>
        </w:pBdr>
        <w:spacing w:after="275" w:line="259" w:lineRule="auto"/>
        <w:ind w:left="135" w:right="0"/>
      </w:pPr>
      <w:r>
        <w:rPr>
          <w:b/>
          <w:color w:val="222222"/>
        </w:rPr>
        <w:lastRenderedPageBreak/>
        <w:t xml:space="preserve">Salary: </w:t>
      </w:r>
    </w:p>
    <w:p w:rsidR="00492395" w:rsidRDefault="005C24A2">
      <w:pPr>
        <w:pBdr>
          <w:top w:val="single" w:sz="4" w:space="0" w:color="000000"/>
          <w:left w:val="single" w:sz="4" w:space="0" w:color="000000"/>
          <w:bottom w:val="single" w:sz="4" w:space="0" w:color="000000"/>
          <w:right w:val="single" w:sz="4" w:space="0" w:color="000000"/>
        </w:pBdr>
        <w:spacing w:after="159" w:line="357" w:lineRule="auto"/>
        <w:ind w:left="135" w:right="0"/>
        <w:jc w:val="both"/>
      </w:pPr>
      <w:r>
        <w:rPr>
          <w:color w:val="222222"/>
        </w:rPr>
        <w:t xml:space="preserve">Salary of Supervisor Manager will vary on the years of experience in this field. Candidates with having high experience will get more salary. Tesco plc offer </w:t>
      </w:r>
      <w:r>
        <w:t xml:space="preserve">£63,000 annually for a Supervisor Manager. </w:t>
      </w:r>
      <w:r>
        <w:rPr>
          <w:color w:val="222222"/>
        </w:rPr>
        <w:t xml:space="preserve"> </w:t>
      </w:r>
    </w:p>
    <w:p w:rsidR="00492395" w:rsidRDefault="005C24A2">
      <w:pPr>
        <w:pBdr>
          <w:top w:val="single" w:sz="4" w:space="0" w:color="000000"/>
          <w:left w:val="single" w:sz="4" w:space="0" w:color="000000"/>
          <w:bottom w:val="single" w:sz="4" w:space="0" w:color="000000"/>
          <w:right w:val="single" w:sz="4" w:space="0" w:color="000000"/>
        </w:pBdr>
        <w:spacing w:after="275" w:line="259" w:lineRule="auto"/>
        <w:ind w:left="135" w:right="0"/>
      </w:pPr>
      <w:r>
        <w:rPr>
          <w:b/>
          <w:color w:val="222222"/>
        </w:rPr>
        <w:t xml:space="preserve">Vacation: </w:t>
      </w:r>
    </w:p>
    <w:p w:rsidR="00492395" w:rsidRDefault="005C24A2">
      <w:pPr>
        <w:pBdr>
          <w:top w:val="single" w:sz="4" w:space="0" w:color="000000"/>
          <w:left w:val="single" w:sz="4" w:space="0" w:color="000000"/>
          <w:bottom w:val="single" w:sz="4" w:space="0" w:color="000000"/>
          <w:right w:val="single" w:sz="4" w:space="0" w:color="000000"/>
        </w:pBdr>
        <w:spacing w:after="159" w:line="357" w:lineRule="auto"/>
        <w:ind w:left="135" w:right="0"/>
        <w:jc w:val="both"/>
      </w:pPr>
      <w:r>
        <w:rPr>
          <w:color w:val="222222"/>
        </w:rPr>
        <w:t xml:space="preserve">There is only one off day in a week in Tesco plc which is Sunday. According to the legislation of employment service Tesco plc maintain all the vacation days that provided by the government as well.  </w:t>
      </w:r>
    </w:p>
    <w:p w:rsidR="00492395" w:rsidRDefault="005C24A2">
      <w:pPr>
        <w:pBdr>
          <w:top w:val="single" w:sz="4" w:space="0" w:color="000000"/>
          <w:left w:val="single" w:sz="4" w:space="0" w:color="000000"/>
          <w:bottom w:val="single" w:sz="4" w:space="0" w:color="000000"/>
          <w:right w:val="single" w:sz="4" w:space="0" w:color="000000"/>
        </w:pBdr>
        <w:spacing w:after="285" w:line="259" w:lineRule="auto"/>
        <w:ind w:left="125" w:right="0" w:firstLine="0"/>
      </w:pPr>
      <w:r>
        <w:rPr>
          <w:color w:val="222222"/>
        </w:rPr>
        <w:t xml:space="preserve"> </w:t>
      </w:r>
    </w:p>
    <w:p w:rsidR="00492395" w:rsidRDefault="005C24A2">
      <w:pPr>
        <w:spacing w:after="0" w:line="259" w:lineRule="auto"/>
        <w:ind w:left="0" w:right="0" w:firstLine="0"/>
      </w:pPr>
      <w:r>
        <w:t xml:space="preserve"> </w:t>
      </w:r>
      <w:r>
        <w:tab/>
        <w:t xml:space="preserve"> </w:t>
      </w:r>
      <w:r>
        <w:br w:type="page"/>
      </w:r>
    </w:p>
    <w:p w:rsidR="00492395" w:rsidRDefault="005C24A2">
      <w:pPr>
        <w:pStyle w:val="Heading1"/>
        <w:ind w:left="-5"/>
      </w:pPr>
      <w:r>
        <w:lastRenderedPageBreak/>
        <w:t xml:space="preserve">TASK 2 </w:t>
      </w:r>
    </w:p>
    <w:p w:rsidR="00492395" w:rsidRDefault="005C24A2">
      <w:pPr>
        <w:spacing w:after="3" w:line="259" w:lineRule="auto"/>
        <w:ind w:left="-5" w:right="0"/>
      </w:pPr>
      <w:r>
        <w:t xml:space="preserve">This section is about the sample copy of a CV who has most of the required and desired qualifications and the skill with the additional experiences to make him best suited for the post of Supervisor Manager in the company TESCO in the London head office.  </w:t>
      </w:r>
    </w:p>
    <w:tbl>
      <w:tblPr>
        <w:tblStyle w:val="TableGrid"/>
        <w:tblW w:w="9654" w:type="dxa"/>
        <w:tblInd w:w="65" w:type="dxa"/>
        <w:tblCellMar>
          <w:top w:w="16" w:type="dxa"/>
          <w:left w:w="75" w:type="dxa"/>
          <w:right w:w="73" w:type="dxa"/>
        </w:tblCellMar>
        <w:tblLook w:val="04A0" w:firstRow="1" w:lastRow="0" w:firstColumn="1" w:lastColumn="0" w:noHBand="0" w:noVBand="1"/>
      </w:tblPr>
      <w:tblGrid>
        <w:gridCol w:w="9654"/>
      </w:tblGrid>
      <w:tr w:rsidR="00492395">
        <w:trPr>
          <w:trHeight w:val="10794"/>
        </w:trPr>
        <w:tc>
          <w:tcPr>
            <w:tcW w:w="9654" w:type="dxa"/>
            <w:tcBorders>
              <w:top w:val="single" w:sz="4" w:space="0" w:color="000000"/>
              <w:left w:val="single" w:sz="4" w:space="0" w:color="000000"/>
              <w:bottom w:val="single" w:sz="4" w:space="0" w:color="000000"/>
              <w:right w:val="single" w:sz="4" w:space="0" w:color="000000"/>
            </w:tcBorders>
          </w:tcPr>
          <w:p w:rsidR="00492395" w:rsidRDefault="005C24A2">
            <w:pPr>
              <w:spacing w:after="275" w:line="259" w:lineRule="auto"/>
              <w:ind w:left="30" w:right="0" w:firstLine="0"/>
              <w:rPr>
                <w:b/>
              </w:rPr>
            </w:pPr>
            <w:r>
              <w:rPr>
                <w:b/>
              </w:rPr>
              <w:t xml:space="preserve">                                                             </w:t>
            </w:r>
            <w:r w:rsidR="00C809EF">
              <w:rPr>
                <w:b/>
              </w:rPr>
              <w:t>Gabriela Sandu</w:t>
            </w:r>
          </w:p>
          <w:p w:rsidR="00C809EF" w:rsidRDefault="00C809EF">
            <w:pPr>
              <w:spacing w:after="275" w:line="259" w:lineRule="auto"/>
              <w:ind w:left="30" w:right="0" w:firstLine="0"/>
            </w:pPr>
          </w:p>
          <w:p w:rsidR="00A62435" w:rsidRDefault="006275C0">
            <w:pPr>
              <w:spacing w:after="275" w:line="259" w:lineRule="auto"/>
              <w:ind w:left="30" w:right="0" w:firstLine="0"/>
              <w:rPr>
                <w:b/>
              </w:rPr>
            </w:pPr>
            <w:r>
              <w:rPr>
                <w:b/>
              </w:rPr>
              <w:t xml:space="preserve">Address: </w:t>
            </w:r>
            <w:r w:rsidR="008247F0">
              <w:rPr>
                <w:b/>
              </w:rPr>
              <w:t xml:space="preserve">98 A, Windsor Road, </w:t>
            </w:r>
          </w:p>
          <w:p w:rsidR="00492395" w:rsidRDefault="008247F0">
            <w:pPr>
              <w:spacing w:after="275" w:line="259" w:lineRule="auto"/>
              <w:ind w:left="30" w:right="0" w:firstLine="0"/>
            </w:pPr>
            <w:r>
              <w:rPr>
                <w:b/>
              </w:rPr>
              <w:t xml:space="preserve"> London </w:t>
            </w:r>
          </w:p>
          <w:p w:rsidR="00492395" w:rsidRDefault="005C24A2">
            <w:pPr>
              <w:spacing w:after="274" w:line="259" w:lineRule="auto"/>
              <w:ind w:left="30" w:right="0" w:firstLine="0"/>
            </w:pPr>
            <w:r>
              <w:rPr>
                <w:b/>
              </w:rPr>
              <w:t>Mob</w:t>
            </w:r>
            <w:r>
              <w:t xml:space="preserve">: </w:t>
            </w:r>
            <w:r w:rsidR="00CB1A7F">
              <w:t>07852556115</w:t>
            </w:r>
          </w:p>
          <w:p w:rsidR="00492395" w:rsidRDefault="005C24A2">
            <w:pPr>
              <w:spacing w:after="0" w:line="259" w:lineRule="auto"/>
              <w:ind w:left="30" w:right="0" w:firstLine="0"/>
            </w:pPr>
            <w:r>
              <w:rPr>
                <w:b/>
              </w:rPr>
              <w:t>E-mail</w:t>
            </w:r>
            <w:r>
              <w:t xml:space="preserve">:  </w:t>
            </w:r>
            <w:hyperlink r:id="rId7" w:history="1">
              <w:r w:rsidR="00A62435" w:rsidRPr="007B2D20">
                <w:rPr>
                  <w:rStyle w:val="Hyperlink"/>
                </w:rPr>
                <w:t>gabrielasandu2011@gmail.com</w:t>
              </w:r>
            </w:hyperlink>
          </w:p>
          <w:p w:rsidR="00A62435" w:rsidRDefault="00A62435">
            <w:pPr>
              <w:spacing w:after="0" w:line="259" w:lineRule="auto"/>
              <w:ind w:left="30" w:right="0" w:firstLine="0"/>
            </w:pPr>
          </w:p>
          <w:p w:rsidR="00CC0799" w:rsidRDefault="00CC0799">
            <w:pPr>
              <w:spacing w:after="0" w:line="259" w:lineRule="auto"/>
              <w:ind w:left="30" w:right="0" w:firstLine="0"/>
            </w:pPr>
          </w:p>
          <w:p w:rsidR="00492395" w:rsidRDefault="005C24A2">
            <w:pPr>
              <w:spacing w:after="171" w:line="259" w:lineRule="auto"/>
              <w:ind w:left="0" w:right="0" w:firstLine="0"/>
            </w:pPr>
            <w:r>
              <w:rPr>
                <w:rFonts w:ascii="Calibri" w:eastAsia="Calibri" w:hAnsi="Calibri" w:cs="Calibri"/>
                <w:noProof/>
                <w:sz w:val="22"/>
                <w:lang w:val="en-GB" w:eastAsia="en-GB" w:bidi="ar-SA"/>
              </w:rPr>
              <mc:AlternateContent>
                <mc:Choice Requires="wpg">
                  <w:drawing>
                    <wp:inline distT="0" distB="0" distL="0" distR="0">
                      <wp:extent cx="6031866" cy="9842"/>
                      <wp:effectExtent l="0" t="0" r="0" b="0"/>
                      <wp:docPr id="7745" name="Group 7745"/>
                      <wp:cNvGraphicFramePr/>
                      <a:graphic xmlns:a="http://schemas.openxmlformats.org/drawingml/2006/main">
                        <a:graphicData uri="http://schemas.microsoft.com/office/word/2010/wordprocessingGroup">
                          <wpg:wgp>
                            <wpg:cNvGrpSpPr/>
                            <wpg:grpSpPr>
                              <a:xfrm>
                                <a:off x="0" y="0"/>
                                <a:ext cx="6031866" cy="9842"/>
                                <a:chOff x="0" y="0"/>
                                <a:chExt cx="6031866" cy="9842"/>
                              </a:xfrm>
                            </wpg:grpSpPr>
                            <wps:wsp>
                              <wps:cNvPr id="8817" name="Shape 8817"/>
                              <wps:cNvSpPr/>
                              <wps:spPr>
                                <a:xfrm>
                                  <a:off x="0" y="0"/>
                                  <a:ext cx="6031866" cy="9842"/>
                                </a:xfrm>
                                <a:custGeom>
                                  <a:avLst/>
                                  <a:gdLst/>
                                  <a:ahLst/>
                                  <a:cxnLst/>
                                  <a:rect l="0" t="0" r="0" b="0"/>
                                  <a:pathLst>
                                    <a:path w="6031866" h="9842">
                                      <a:moveTo>
                                        <a:pt x="0" y="0"/>
                                      </a:moveTo>
                                      <a:lnTo>
                                        <a:pt x="6031866" y="0"/>
                                      </a:lnTo>
                                      <a:lnTo>
                                        <a:pt x="6031866" y="9842"/>
                                      </a:lnTo>
                                      <a:lnTo>
                                        <a:pt x="0" y="984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7745" style="width:474.95pt;height:0.774963pt;mso-position-horizontal-relative:char;mso-position-vertical-relative:line" coordsize="60318,98">
                      <v:shape id="Shape 8818" style="position:absolute;width:60318;height:98;left:0;top:0;" coordsize="6031866,9842" path="m0,0l6031866,0l6031866,9842l0,9842l0,0">
                        <v:stroke weight="0pt" endcap="flat" joinstyle="miter" miterlimit="10" on="false" color="#000000" opacity="0"/>
                        <v:fill on="true" color="#000000"/>
                      </v:shape>
                    </v:group>
                  </w:pict>
                </mc:Fallback>
              </mc:AlternateContent>
            </w:r>
          </w:p>
          <w:p w:rsidR="00492395" w:rsidRDefault="005C24A2">
            <w:pPr>
              <w:spacing w:after="275" w:line="259" w:lineRule="auto"/>
              <w:ind w:left="30" w:right="0" w:firstLine="0"/>
            </w:pPr>
            <w:r>
              <w:rPr>
                <w:b/>
              </w:rPr>
              <w:t xml:space="preserve">Personal Summery </w:t>
            </w:r>
          </w:p>
          <w:p w:rsidR="00492395" w:rsidRDefault="005C24A2">
            <w:pPr>
              <w:spacing w:after="275" w:line="259" w:lineRule="auto"/>
              <w:ind w:left="30" w:right="0" w:firstLine="0"/>
            </w:pPr>
            <w:r>
              <w:t xml:space="preserve">I have the quality to handle any unstable and hazardous situation of the office environment. </w:t>
            </w:r>
          </w:p>
          <w:p w:rsidR="00492395" w:rsidRDefault="005C24A2">
            <w:pPr>
              <w:spacing w:after="160" w:line="359" w:lineRule="auto"/>
              <w:ind w:left="30" w:right="0" w:firstLine="0"/>
            </w:pPr>
            <w:r>
              <w:t xml:space="preserve">I can influence the customer and employees with the special communication power and delivering them the optimistic side of problem. </w:t>
            </w:r>
          </w:p>
          <w:p w:rsidR="00492395" w:rsidRDefault="005C24A2">
            <w:pPr>
              <w:spacing w:after="270" w:line="259" w:lineRule="auto"/>
              <w:ind w:left="30" w:right="0" w:firstLine="0"/>
            </w:pPr>
            <w:r>
              <w:t xml:space="preserve"> I like to work under pressure which enables me to work with more efficiency and suitability. </w:t>
            </w:r>
          </w:p>
          <w:p w:rsidR="00492395" w:rsidRDefault="005C24A2">
            <w:pPr>
              <w:spacing w:after="0" w:line="359" w:lineRule="auto"/>
              <w:ind w:left="30" w:right="37" w:firstLine="0"/>
            </w:pPr>
            <w:r>
              <w:t xml:space="preserve">I can motivate the employees who worked under my team in order to gain the target job within the deadline. </w:t>
            </w:r>
          </w:p>
          <w:p w:rsidR="00492395" w:rsidRDefault="005C24A2">
            <w:pPr>
              <w:spacing w:after="171" w:line="259" w:lineRule="auto"/>
              <w:ind w:left="0" w:right="0" w:firstLine="0"/>
            </w:pPr>
            <w:r>
              <w:rPr>
                <w:rFonts w:ascii="Calibri" w:eastAsia="Calibri" w:hAnsi="Calibri" w:cs="Calibri"/>
                <w:noProof/>
                <w:sz w:val="22"/>
                <w:lang w:val="en-GB" w:eastAsia="en-GB" w:bidi="ar-SA"/>
              </w:rPr>
              <mc:AlternateContent>
                <mc:Choice Requires="wpg">
                  <w:drawing>
                    <wp:inline distT="0" distB="0" distL="0" distR="0">
                      <wp:extent cx="6031866" cy="28575"/>
                      <wp:effectExtent l="0" t="0" r="0" b="0"/>
                      <wp:docPr id="7746" name="Group 7746"/>
                      <wp:cNvGraphicFramePr/>
                      <a:graphic xmlns:a="http://schemas.openxmlformats.org/drawingml/2006/main">
                        <a:graphicData uri="http://schemas.microsoft.com/office/word/2010/wordprocessingGroup">
                          <wpg:wgp>
                            <wpg:cNvGrpSpPr/>
                            <wpg:grpSpPr>
                              <a:xfrm>
                                <a:off x="0" y="0"/>
                                <a:ext cx="6031866" cy="28575"/>
                                <a:chOff x="0" y="0"/>
                                <a:chExt cx="6031866" cy="28575"/>
                              </a:xfrm>
                            </wpg:grpSpPr>
                            <wps:wsp>
                              <wps:cNvPr id="8819" name="Shape 8819"/>
                              <wps:cNvSpPr/>
                              <wps:spPr>
                                <a:xfrm>
                                  <a:off x="0" y="19050"/>
                                  <a:ext cx="6031866" cy="9525"/>
                                </a:xfrm>
                                <a:custGeom>
                                  <a:avLst/>
                                  <a:gdLst/>
                                  <a:ahLst/>
                                  <a:cxnLst/>
                                  <a:rect l="0" t="0" r="0" b="0"/>
                                  <a:pathLst>
                                    <a:path w="6031866" h="9525">
                                      <a:moveTo>
                                        <a:pt x="0" y="0"/>
                                      </a:moveTo>
                                      <a:lnTo>
                                        <a:pt x="6031866" y="0"/>
                                      </a:lnTo>
                                      <a:lnTo>
                                        <a:pt x="6031866"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20" name="Shape 8820"/>
                              <wps:cNvSpPr/>
                              <wps:spPr>
                                <a:xfrm>
                                  <a:off x="0" y="0"/>
                                  <a:ext cx="6031866" cy="9525"/>
                                </a:xfrm>
                                <a:custGeom>
                                  <a:avLst/>
                                  <a:gdLst/>
                                  <a:ahLst/>
                                  <a:cxnLst/>
                                  <a:rect l="0" t="0" r="0" b="0"/>
                                  <a:pathLst>
                                    <a:path w="6031866" h="9525">
                                      <a:moveTo>
                                        <a:pt x="0" y="0"/>
                                      </a:moveTo>
                                      <a:lnTo>
                                        <a:pt x="6031866" y="0"/>
                                      </a:lnTo>
                                      <a:lnTo>
                                        <a:pt x="6031866"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7746" style="width:474.95pt;height:2.25pt;mso-position-horizontal-relative:char;mso-position-vertical-relative:line" coordsize="60318,285">
                      <v:shape id="Shape 8821" style="position:absolute;width:60318;height:95;left:0;top:190;" coordsize="6031866,9525" path="m0,0l6031866,0l6031866,9525l0,9525l0,0">
                        <v:stroke weight="0pt" endcap="flat" joinstyle="miter" miterlimit="10" on="false" color="#000000" opacity="0"/>
                        <v:fill on="true" color="#000000"/>
                      </v:shape>
                      <v:shape id="Shape 8822" style="position:absolute;width:60318;height:95;left:0;top:0;" coordsize="6031866,9525" path="m0,0l6031866,0l6031866,9525l0,9525l0,0">
                        <v:stroke weight="0pt" endcap="flat" joinstyle="miter" miterlimit="10" on="false" color="#000000" opacity="0"/>
                        <v:fill on="true" color="#000000"/>
                      </v:shape>
                    </v:group>
                  </w:pict>
                </mc:Fallback>
              </mc:AlternateContent>
            </w:r>
          </w:p>
          <w:p w:rsidR="00492395" w:rsidRDefault="005C24A2">
            <w:pPr>
              <w:spacing w:after="275" w:line="259" w:lineRule="auto"/>
              <w:ind w:left="30" w:right="0" w:firstLine="0"/>
            </w:pPr>
            <w:r>
              <w:rPr>
                <w:b/>
              </w:rPr>
              <w:t xml:space="preserve">Work Experience: </w:t>
            </w:r>
          </w:p>
          <w:p w:rsidR="00492395" w:rsidRDefault="005C24A2">
            <w:pPr>
              <w:spacing w:after="270" w:line="259" w:lineRule="auto"/>
              <w:ind w:left="30" w:right="0" w:firstLine="0"/>
            </w:pPr>
            <w:r>
              <w:rPr>
                <w:b/>
              </w:rPr>
              <w:t xml:space="preserve">1. Dyson Pvt. Ltd. </w:t>
            </w:r>
            <w:r>
              <w:t xml:space="preserve">as </w:t>
            </w:r>
            <w:r>
              <w:rPr>
                <w:b/>
                <w:i/>
              </w:rPr>
              <w:t>assistant supervisor manager</w:t>
            </w:r>
            <w:r>
              <w:t xml:space="preserve">, (2015 till present) </w:t>
            </w:r>
          </w:p>
          <w:p w:rsidR="00492395" w:rsidRDefault="005C24A2">
            <w:pPr>
              <w:spacing w:after="275" w:line="259" w:lineRule="auto"/>
              <w:ind w:left="30" w:right="0" w:firstLine="0"/>
            </w:pPr>
            <w:r>
              <w:rPr>
                <w:b/>
              </w:rPr>
              <w:t xml:space="preserve">Job role: </w:t>
            </w:r>
          </w:p>
          <w:p w:rsidR="00492395" w:rsidRDefault="005C24A2">
            <w:pPr>
              <w:spacing w:after="160"/>
              <w:ind w:left="30" w:right="0" w:firstLine="0"/>
            </w:pPr>
            <w:r>
              <w:t xml:space="preserve"> The job role in the company is to manage the operational function of the Bristol store of the company.  </w:t>
            </w:r>
          </w:p>
          <w:p w:rsidR="00492395" w:rsidRDefault="005C24A2">
            <w:pPr>
              <w:spacing w:after="155"/>
              <w:ind w:left="30" w:right="0" w:firstLine="0"/>
            </w:pPr>
            <w:r>
              <w:lastRenderedPageBreak/>
              <w:t xml:space="preserve">To organize the employees in order to maintain the production department and the major part of the sales department of the company. </w:t>
            </w:r>
          </w:p>
          <w:p w:rsidR="00492395" w:rsidRDefault="005C24A2">
            <w:pPr>
              <w:spacing w:after="0" w:line="259" w:lineRule="auto"/>
              <w:ind w:left="30" w:right="0" w:firstLine="0"/>
            </w:pPr>
            <w:r>
              <w:t xml:space="preserve">To connect the employees and the management committee in order to keep the employees satisfaction level to the peak. </w:t>
            </w:r>
          </w:p>
        </w:tc>
      </w:tr>
    </w:tbl>
    <w:p w:rsidR="00492395" w:rsidRDefault="00492395">
      <w:pPr>
        <w:spacing w:after="0" w:line="259" w:lineRule="auto"/>
        <w:ind w:left="-1441" w:right="10804" w:firstLine="0"/>
      </w:pPr>
    </w:p>
    <w:tbl>
      <w:tblPr>
        <w:tblStyle w:val="TableGrid"/>
        <w:tblW w:w="9654" w:type="dxa"/>
        <w:tblInd w:w="65" w:type="dxa"/>
        <w:tblCellMar>
          <w:top w:w="16" w:type="dxa"/>
          <w:left w:w="75" w:type="dxa"/>
          <w:right w:w="80" w:type="dxa"/>
        </w:tblCellMar>
        <w:tblLook w:val="04A0" w:firstRow="1" w:lastRow="0" w:firstColumn="1" w:lastColumn="0" w:noHBand="0" w:noVBand="1"/>
      </w:tblPr>
      <w:tblGrid>
        <w:gridCol w:w="9654"/>
      </w:tblGrid>
      <w:tr w:rsidR="00492395">
        <w:trPr>
          <w:trHeight w:val="12689"/>
        </w:trPr>
        <w:tc>
          <w:tcPr>
            <w:tcW w:w="9654" w:type="dxa"/>
            <w:tcBorders>
              <w:top w:val="single" w:sz="4" w:space="0" w:color="000000"/>
              <w:left w:val="single" w:sz="4" w:space="0" w:color="000000"/>
              <w:bottom w:val="single" w:sz="4" w:space="0" w:color="000000"/>
              <w:right w:val="single" w:sz="4" w:space="0" w:color="000000"/>
            </w:tcBorders>
          </w:tcPr>
          <w:p w:rsidR="00492395" w:rsidRDefault="005C24A2">
            <w:pPr>
              <w:spacing w:after="160"/>
              <w:ind w:left="30" w:right="0" w:firstLine="0"/>
            </w:pPr>
            <w:r>
              <w:lastRenderedPageBreak/>
              <w:t xml:space="preserve">To help the supervisor manager in the decision making process and take the necessary step in the absence of the super visor manager. </w:t>
            </w:r>
          </w:p>
          <w:p w:rsidR="00492395" w:rsidRDefault="005C24A2">
            <w:pPr>
              <w:spacing w:after="270" w:line="259" w:lineRule="auto"/>
              <w:ind w:left="30" w:right="0" w:firstLine="0"/>
            </w:pPr>
            <w:r>
              <w:rPr>
                <w:b/>
              </w:rPr>
              <w:t>Salary and duty hours</w:t>
            </w:r>
            <w:r>
              <w:t xml:space="preserve">: </w:t>
            </w:r>
            <w:r>
              <w:rPr>
                <w:color w:val="0B0C0C"/>
              </w:rPr>
              <w:t>£30,000 per month and duty hours is 42 hours per week</w:t>
            </w:r>
            <w:r>
              <w:t xml:space="preserve"> </w:t>
            </w:r>
          </w:p>
          <w:p w:rsidR="00492395" w:rsidRDefault="005C24A2">
            <w:pPr>
              <w:spacing w:after="275" w:line="259" w:lineRule="auto"/>
              <w:ind w:left="30" w:right="0" w:firstLine="0"/>
            </w:pPr>
            <w:r>
              <w:rPr>
                <w:b/>
              </w:rPr>
              <w:t xml:space="preserve">Reason to leave: </w:t>
            </w:r>
          </w:p>
          <w:p w:rsidR="00492395" w:rsidRDefault="005C24A2">
            <w:pPr>
              <w:spacing w:after="160" w:line="359" w:lineRule="auto"/>
              <w:ind w:left="30" w:right="0" w:firstLine="0"/>
              <w:jc w:val="both"/>
            </w:pPr>
            <w:r>
              <w:t xml:space="preserve">The only reason to leave the company Dyson is the attractive post and salary from the reputed company Tesco Plc. </w:t>
            </w:r>
          </w:p>
          <w:p w:rsidR="00492395" w:rsidRDefault="005C24A2">
            <w:pPr>
              <w:spacing w:after="275" w:line="259" w:lineRule="auto"/>
              <w:ind w:left="30" w:right="0" w:firstLine="0"/>
            </w:pPr>
            <w:r>
              <w:rPr>
                <w:b/>
              </w:rPr>
              <w:t xml:space="preserve">2. Waitrose Grocery Stores </w:t>
            </w:r>
            <w:r>
              <w:t xml:space="preserve">as  </w:t>
            </w:r>
            <w:r>
              <w:rPr>
                <w:b/>
                <w:i/>
              </w:rPr>
              <w:t>team leader</w:t>
            </w:r>
            <w:r>
              <w:t xml:space="preserve"> (2012 – 2015) </w:t>
            </w:r>
          </w:p>
          <w:p w:rsidR="00492395" w:rsidRDefault="005C24A2">
            <w:pPr>
              <w:spacing w:after="270" w:line="259" w:lineRule="auto"/>
              <w:ind w:left="30" w:right="0" w:firstLine="0"/>
            </w:pPr>
            <w:r>
              <w:rPr>
                <w:b/>
              </w:rPr>
              <w:t xml:space="preserve">Job role: </w:t>
            </w:r>
          </w:p>
          <w:p w:rsidR="00492395" w:rsidRDefault="005C24A2">
            <w:pPr>
              <w:spacing w:after="160"/>
              <w:ind w:left="30" w:right="0" w:firstLine="0"/>
            </w:pPr>
            <w:r>
              <w:t xml:space="preserve"> The main job role is to follow the instruction of the manager of the company in order to achieve the target given by the manager. </w:t>
            </w:r>
          </w:p>
          <w:p w:rsidR="00492395" w:rsidRDefault="005C24A2">
            <w:pPr>
              <w:spacing w:after="275" w:line="259" w:lineRule="auto"/>
              <w:ind w:left="30" w:right="0" w:firstLine="0"/>
            </w:pPr>
            <w:r>
              <w:t xml:space="preserve">To motivate and influence the workforce under him to meet the target within the deadline. </w:t>
            </w:r>
          </w:p>
          <w:p w:rsidR="00492395" w:rsidRDefault="005C24A2">
            <w:pPr>
              <w:spacing w:after="275" w:line="259" w:lineRule="auto"/>
              <w:ind w:left="30" w:right="0" w:firstLine="0"/>
            </w:pPr>
            <w:r>
              <w:t xml:space="preserve">To take the necessary step to in the problem solving matter instantly. </w:t>
            </w:r>
          </w:p>
          <w:p w:rsidR="00492395" w:rsidRDefault="005C24A2">
            <w:pPr>
              <w:spacing w:after="166" w:line="354" w:lineRule="auto"/>
              <w:ind w:left="30" w:right="0" w:firstLine="0"/>
            </w:pPr>
            <w:r>
              <w:t xml:space="preserve">To handle any worst situation in the workplace and to maintain the unity among the team members. </w:t>
            </w:r>
          </w:p>
          <w:p w:rsidR="00492395" w:rsidRDefault="005C24A2">
            <w:pPr>
              <w:spacing w:after="275" w:line="259" w:lineRule="auto"/>
              <w:ind w:left="30" w:right="0" w:firstLine="0"/>
            </w:pPr>
            <w:r>
              <w:rPr>
                <w:b/>
              </w:rPr>
              <w:t>Salary and duty hours</w:t>
            </w:r>
            <w:r>
              <w:t xml:space="preserve">: £26,000 per month and the duty hours was 38 hours per week </w:t>
            </w:r>
          </w:p>
          <w:p w:rsidR="00492395" w:rsidRDefault="005C24A2">
            <w:pPr>
              <w:spacing w:after="0" w:line="259" w:lineRule="auto"/>
              <w:ind w:left="30" w:right="0" w:firstLine="0"/>
            </w:pPr>
            <w:r>
              <w:rPr>
                <w:b/>
              </w:rPr>
              <w:t>Reason to Leave</w:t>
            </w:r>
            <w:r>
              <w:t xml:space="preserve">: Opportunity to join the best position in comparison with my quality. </w:t>
            </w:r>
          </w:p>
          <w:p w:rsidR="00492395" w:rsidRDefault="005C24A2">
            <w:pPr>
              <w:spacing w:after="171" w:line="259" w:lineRule="auto"/>
              <w:ind w:left="0" w:right="0" w:firstLine="0"/>
            </w:pPr>
            <w:r>
              <w:rPr>
                <w:rFonts w:ascii="Calibri" w:eastAsia="Calibri" w:hAnsi="Calibri" w:cs="Calibri"/>
                <w:noProof/>
                <w:sz w:val="22"/>
                <w:lang w:val="en-GB" w:eastAsia="en-GB" w:bidi="ar-SA"/>
              </w:rPr>
              <mc:AlternateContent>
                <mc:Choice Requires="wpg">
                  <w:drawing>
                    <wp:inline distT="0" distB="0" distL="0" distR="0">
                      <wp:extent cx="6031866" cy="19050"/>
                      <wp:effectExtent l="0" t="0" r="0" b="0"/>
                      <wp:docPr id="8094" name="Group 8094"/>
                      <wp:cNvGraphicFramePr/>
                      <a:graphic xmlns:a="http://schemas.openxmlformats.org/drawingml/2006/main">
                        <a:graphicData uri="http://schemas.microsoft.com/office/word/2010/wordprocessingGroup">
                          <wpg:wgp>
                            <wpg:cNvGrpSpPr/>
                            <wpg:grpSpPr>
                              <a:xfrm>
                                <a:off x="0" y="0"/>
                                <a:ext cx="6031866" cy="19050"/>
                                <a:chOff x="0" y="0"/>
                                <a:chExt cx="6031866" cy="19050"/>
                              </a:xfrm>
                            </wpg:grpSpPr>
                            <wps:wsp>
                              <wps:cNvPr id="8823" name="Shape 8823"/>
                              <wps:cNvSpPr/>
                              <wps:spPr>
                                <a:xfrm>
                                  <a:off x="0" y="0"/>
                                  <a:ext cx="6031866" cy="19050"/>
                                </a:xfrm>
                                <a:custGeom>
                                  <a:avLst/>
                                  <a:gdLst/>
                                  <a:ahLst/>
                                  <a:cxnLst/>
                                  <a:rect l="0" t="0" r="0" b="0"/>
                                  <a:pathLst>
                                    <a:path w="6031866" h="19050">
                                      <a:moveTo>
                                        <a:pt x="0" y="0"/>
                                      </a:moveTo>
                                      <a:lnTo>
                                        <a:pt x="6031866" y="0"/>
                                      </a:lnTo>
                                      <a:lnTo>
                                        <a:pt x="6031866"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094" style="width:474.95pt;height:1.5pt;mso-position-horizontal-relative:char;mso-position-vertical-relative:line" coordsize="60318,190">
                      <v:shape id="Shape 8824" style="position:absolute;width:60318;height:190;left:0;top:0;" coordsize="6031866,19050" path="m0,0l6031866,0l6031866,19050l0,19050l0,0">
                        <v:stroke weight="0pt" endcap="flat" joinstyle="miter" miterlimit="10" on="false" color="#000000" opacity="0"/>
                        <v:fill on="true" color="#000000"/>
                      </v:shape>
                    </v:group>
                  </w:pict>
                </mc:Fallback>
              </mc:AlternateContent>
            </w:r>
          </w:p>
          <w:p w:rsidR="00492395" w:rsidRDefault="005C24A2">
            <w:pPr>
              <w:spacing w:after="270" w:line="259" w:lineRule="auto"/>
              <w:ind w:left="30" w:right="0" w:firstLine="0"/>
              <w:rPr>
                <w:b/>
              </w:rPr>
            </w:pPr>
            <w:r>
              <w:rPr>
                <w:b/>
              </w:rPr>
              <w:t xml:space="preserve">Qualification and skills </w:t>
            </w:r>
          </w:p>
          <w:p w:rsidR="00A77C07" w:rsidRDefault="00297200">
            <w:pPr>
              <w:spacing w:after="270" w:line="259" w:lineRule="auto"/>
              <w:ind w:left="30" w:right="0" w:firstLine="0"/>
            </w:pPr>
            <w:r>
              <w:t>University of Wales trinity saint David,</w:t>
            </w:r>
            <w:r w:rsidR="00345263">
              <w:t xml:space="preserve"> Cerificate of higher education skills for the workplace 2017/2018</w:t>
            </w:r>
          </w:p>
          <w:p w:rsidR="00492395" w:rsidRDefault="005C24A2">
            <w:pPr>
              <w:spacing w:after="275" w:line="259" w:lineRule="auto"/>
              <w:ind w:left="30" w:right="0" w:firstLine="0"/>
            </w:pPr>
            <w:r>
              <w:t xml:space="preserve">Master degree in the Business Management in 2011 from the Oxford University. </w:t>
            </w:r>
          </w:p>
          <w:p w:rsidR="00492395" w:rsidRDefault="005C24A2">
            <w:pPr>
              <w:spacing w:after="0" w:line="497" w:lineRule="auto"/>
              <w:ind w:left="30" w:right="3956" w:firstLine="0"/>
              <w:jc w:val="both"/>
            </w:pPr>
            <w:r>
              <w:t xml:space="preserve">Diploma in the Computer Application in 2010 </w:t>
            </w:r>
            <w:r>
              <w:rPr>
                <w:b/>
              </w:rPr>
              <w:t>Language Known</w:t>
            </w:r>
            <w:r>
              <w:t xml:space="preserve">: English, French, Spanish (fluent) </w:t>
            </w:r>
          </w:p>
          <w:p w:rsidR="00492395" w:rsidRDefault="005C24A2">
            <w:pPr>
              <w:spacing w:after="171" w:line="259" w:lineRule="auto"/>
              <w:ind w:left="0" w:right="0" w:firstLine="0"/>
            </w:pPr>
            <w:r>
              <w:rPr>
                <w:rFonts w:ascii="Calibri" w:eastAsia="Calibri" w:hAnsi="Calibri" w:cs="Calibri"/>
                <w:noProof/>
                <w:sz w:val="22"/>
                <w:lang w:val="en-GB" w:eastAsia="en-GB" w:bidi="ar-SA"/>
              </w:rPr>
              <mc:AlternateContent>
                <mc:Choice Requires="wpg">
                  <w:drawing>
                    <wp:inline distT="0" distB="0" distL="0" distR="0">
                      <wp:extent cx="6031866" cy="28575"/>
                      <wp:effectExtent l="0" t="0" r="0" b="0"/>
                      <wp:docPr id="8095" name="Group 8095"/>
                      <wp:cNvGraphicFramePr/>
                      <a:graphic xmlns:a="http://schemas.openxmlformats.org/drawingml/2006/main">
                        <a:graphicData uri="http://schemas.microsoft.com/office/word/2010/wordprocessingGroup">
                          <wpg:wgp>
                            <wpg:cNvGrpSpPr/>
                            <wpg:grpSpPr>
                              <a:xfrm>
                                <a:off x="0" y="0"/>
                                <a:ext cx="6031866" cy="28575"/>
                                <a:chOff x="0" y="0"/>
                                <a:chExt cx="6031866" cy="28575"/>
                              </a:xfrm>
                            </wpg:grpSpPr>
                            <wps:wsp>
                              <wps:cNvPr id="8825" name="Shape 8825"/>
                              <wps:cNvSpPr/>
                              <wps:spPr>
                                <a:xfrm>
                                  <a:off x="0" y="19050"/>
                                  <a:ext cx="6031866" cy="9525"/>
                                </a:xfrm>
                                <a:custGeom>
                                  <a:avLst/>
                                  <a:gdLst/>
                                  <a:ahLst/>
                                  <a:cxnLst/>
                                  <a:rect l="0" t="0" r="0" b="0"/>
                                  <a:pathLst>
                                    <a:path w="6031866" h="9525">
                                      <a:moveTo>
                                        <a:pt x="0" y="0"/>
                                      </a:moveTo>
                                      <a:lnTo>
                                        <a:pt x="6031866" y="0"/>
                                      </a:lnTo>
                                      <a:lnTo>
                                        <a:pt x="6031866"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26" name="Shape 8826"/>
                              <wps:cNvSpPr/>
                              <wps:spPr>
                                <a:xfrm>
                                  <a:off x="0" y="0"/>
                                  <a:ext cx="6031866" cy="9525"/>
                                </a:xfrm>
                                <a:custGeom>
                                  <a:avLst/>
                                  <a:gdLst/>
                                  <a:ahLst/>
                                  <a:cxnLst/>
                                  <a:rect l="0" t="0" r="0" b="0"/>
                                  <a:pathLst>
                                    <a:path w="6031866" h="9525">
                                      <a:moveTo>
                                        <a:pt x="0" y="0"/>
                                      </a:moveTo>
                                      <a:lnTo>
                                        <a:pt x="6031866" y="0"/>
                                      </a:lnTo>
                                      <a:lnTo>
                                        <a:pt x="6031866"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095" style="width:474.95pt;height:2.25pt;mso-position-horizontal-relative:char;mso-position-vertical-relative:line" coordsize="60318,285">
                      <v:shape id="Shape 8827" style="position:absolute;width:60318;height:95;left:0;top:190;" coordsize="6031866,9525" path="m0,0l6031866,0l6031866,9525l0,9525l0,0">
                        <v:stroke weight="0pt" endcap="flat" joinstyle="miter" miterlimit="10" on="false" color="#000000" opacity="0"/>
                        <v:fill on="true" color="#000000"/>
                      </v:shape>
                      <v:shape id="Shape 8828" style="position:absolute;width:60318;height:95;left:0;top:0;" coordsize="6031866,9525" path="m0,0l6031866,0l6031866,9525l0,9525l0,0">
                        <v:stroke weight="0pt" endcap="flat" joinstyle="miter" miterlimit="10" on="false" color="#000000" opacity="0"/>
                        <v:fill on="true" color="#000000"/>
                      </v:shape>
                    </v:group>
                  </w:pict>
                </mc:Fallback>
              </mc:AlternateContent>
            </w:r>
          </w:p>
          <w:p w:rsidR="00492395" w:rsidRDefault="005C24A2">
            <w:pPr>
              <w:spacing w:after="275" w:line="259" w:lineRule="auto"/>
              <w:ind w:left="30" w:right="0" w:firstLine="0"/>
            </w:pPr>
            <w:r>
              <w:rPr>
                <w:b/>
              </w:rPr>
              <w:lastRenderedPageBreak/>
              <w:t>Personal Details</w:t>
            </w:r>
            <w:r>
              <w:t xml:space="preserve">: </w:t>
            </w:r>
          </w:p>
          <w:p w:rsidR="00492395" w:rsidRDefault="00A77C07">
            <w:pPr>
              <w:spacing w:after="270" w:line="259" w:lineRule="auto"/>
              <w:ind w:left="30" w:right="0" w:firstLine="0"/>
            </w:pPr>
            <w:r>
              <w:t>Available if request</w:t>
            </w:r>
          </w:p>
          <w:p w:rsidR="00492395" w:rsidRDefault="005C24A2">
            <w:pPr>
              <w:spacing w:after="0" w:line="259" w:lineRule="auto"/>
              <w:ind w:left="30" w:right="0" w:firstLine="0"/>
            </w:pPr>
            <w:r>
              <w:rPr>
                <w:b/>
              </w:rPr>
              <w:t>Marital Status</w:t>
            </w:r>
            <w:r>
              <w:t xml:space="preserve">: Married, </w:t>
            </w:r>
          </w:p>
        </w:tc>
      </w:tr>
    </w:tbl>
    <w:p w:rsidR="00492395" w:rsidRDefault="005C24A2">
      <w:pPr>
        <w:pBdr>
          <w:top w:val="single" w:sz="4" w:space="0" w:color="000000"/>
          <w:left w:val="single" w:sz="4" w:space="0" w:color="000000"/>
          <w:bottom w:val="single" w:sz="4" w:space="0" w:color="000000"/>
          <w:right w:val="single" w:sz="4" w:space="0" w:color="000000"/>
        </w:pBdr>
        <w:spacing w:after="269" w:line="265" w:lineRule="auto"/>
        <w:ind w:left="165" w:right="0"/>
      </w:pPr>
      <w:r>
        <w:rPr>
          <w:b/>
        </w:rPr>
        <w:lastRenderedPageBreak/>
        <w:t>D. O. B</w:t>
      </w:r>
      <w:r>
        <w:t xml:space="preserve">. </w:t>
      </w:r>
      <w:r w:rsidR="00E41859">
        <w:t>–</w:t>
      </w:r>
      <w:r>
        <w:t xml:space="preserve"> </w:t>
      </w:r>
      <w:r w:rsidR="00E41859">
        <w:t>02 august 1977</w:t>
      </w:r>
    </w:p>
    <w:p w:rsidR="00492395" w:rsidRDefault="005C24A2">
      <w:pPr>
        <w:pBdr>
          <w:top w:val="single" w:sz="4" w:space="0" w:color="000000"/>
          <w:left w:val="single" w:sz="4" w:space="0" w:color="000000"/>
          <w:bottom w:val="single" w:sz="4" w:space="0" w:color="000000"/>
          <w:right w:val="single" w:sz="4" w:space="0" w:color="000000"/>
        </w:pBdr>
        <w:spacing w:after="269" w:line="265" w:lineRule="auto"/>
        <w:ind w:left="165" w:right="0"/>
      </w:pPr>
      <w:r>
        <w:rPr>
          <w:b/>
        </w:rPr>
        <w:t>Hobby</w:t>
      </w:r>
      <w:r>
        <w:t xml:space="preserve">: Communicate with new people. </w:t>
      </w:r>
    </w:p>
    <w:p w:rsidR="00492395" w:rsidRDefault="005C24A2">
      <w:pPr>
        <w:pBdr>
          <w:top w:val="single" w:sz="4" w:space="0" w:color="000000"/>
          <w:left w:val="single" w:sz="4" w:space="0" w:color="000000"/>
          <w:bottom w:val="single" w:sz="4" w:space="0" w:color="000000"/>
          <w:right w:val="single" w:sz="4" w:space="0" w:color="000000"/>
        </w:pBdr>
        <w:spacing w:after="270" w:line="259" w:lineRule="auto"/>
        <w:ind w:left="155" w:right="0" w:firstLine="0"/>
      </w:pPr>
      <w:r>
        <w:t xml:space="preserve"> </w:t>
      </w:r>
    </w:p>
    <w:p w:rsidR="00492395" w:rsidRDefault="005C24A2">
      <w:pPr>
        <w:pBdr>
          <w:top w:val="single" w:sz="4" w:space="0" w:color="000000"/>
          <w:left w:val="single" w:sz="4" w:space="0" w:color="000000"/>
          <w:bottom w:val="single" w:sz="4" w:space="0" w:color="000000"/>
          <w:right w:val="single" w:sz="4" w:space="0" w:color="000000"/>
        </w:pBdr>
        <w:spacing w:after="269" w:line="265" w:lineRule="auto"/>
        <w:ind w:left="165" w:right="0"/>
      </w:pPr>
      <w:r>
        <w:t xml:space="preserve">                                                                  </w:t>
      </w:r>
    </w:p>
    <w:p w:rsidR="00492395" w:rsidRDefault="005C24A2">
      <w:pPr>
        <w:pBdr>
          <w:top w:val="single" w:sz="4" w:space="0" w:color="000000"/>
          <w:left w:val="single" w:sz="4" w:space="0" w:color="000000"/>
          <w:bottom w:val="single" w:sz="4" w:space="0" w:color="000000"/>
          <w:right w:val="single" w:sz="4" w:space="0" w:color="000000"/>
        </w:pBdr>
        <w:spacing w:after="659" w:line="265" w:lineRule="auto"/>
        <w:ind w:left="165" w:right="0"/>
      </w:pPr>
      <w:r>
        <w:t xml:space="preserve">------------------                                                                  ---------------------------------------------- </w:t>
      </w:r>
    </w:p>
    <w:p w:rsidR="00492395" w:rsidRDefault="005C24A2">
      <w:pPr>
        <w:spacing w:after="274" w:line="259" w:lineRule="auto"/>
        <w:ind w:left="0" w:right="0" w:firstLine="0"/>
      </w:pPr>
      <w:r>
        <w:t xml:space="preserve"> </w:t>
      </w:r>
    </w:p>
    <w:p w:rsidR="00492395" w:rsidRDefault="005C24A2">
      <w:pPr>
        <w:pStyle w:val="Heading1"/>
        <w:ind w:left="-5"/>
      </w:pPr>
      <w:r>
        <w:t xml:space="preserve">Task 3 </w:t>
      </w:r>
    </w:p>
    <w:p w:rsidR="00492395" w:rsidRDefault="005C24A2">
      <w:pPr>
        <w:ind w:left="-5" w:right="0"/>
      </w:pPr>
      <w:r>
        <w:t>Two selected competencies for this topic is the team working and the decision making. The main objective of this essay is to discuss these two competencies interlinking with the STAR model respectively. The first part is to discuss about the Team Working competency of the Supervisor Manager of the company Tesco Plc (</w:t>
      </w:r>
      <w:r>
        <w:rPr>
          <w:color w:val="222222"/>
        </w:rPr>
        <w:t>Clarke and Liesch, 2017)</w:t>
      </w:r>
      <w:r>
        <w:t>. The full form of the STAR model is – S for Strength, T for Teamwork, A for Alignment and R for Results. The use of this model this model completely helps a supervisor manager or any team leader to perform his task efficiently in case of the team working.  Therefore, the first element provides the Supervisor manager the necessary strength to observe the work environment of the office and the mental stability to take any instant decision. The next element is the core function of the SM of the company is the team working. The unity of the company can solve any tough or difficult situation in order to achieve the required target job given by the manager of the company (</w:t>
      </w:r>
      <w:r>
        <w:rPr>
          <w:color w:val="222222"/>
        </w:rPr>
        <w:t>Haleem and Jehangir, 2017)</w:t>
      </w:r>
      <w:r>
        <w:t xml:space="preserve">. The SM is responsible to unite the team member under a single chain which is the key strength of the team working strategy. Another element of this strategy is the alignment which refers to the job role of the SM with providing the essential resources to the employees to attain the goal without facing any obstacles. The last and important element of the STAR model to his team working is the result which refers to the report of the job performance of each individual employee through the project work. The SM can satisfy his own job performance with the help of this STAR model in the context of this team working competency. </w:t>
      </w:r>
    </w:p>
    <w:p w:rsidR="00492395" w:rsidRDefault="005C24A2">
      <w:pPr>
        <w:spacing w:after="0"/>
        <w:ind w:left="-5" w:right="0"/>
      </w:pPr>
      <w:r>
        <w:lastRenderedPageBreak/>
        <w:t>The second competency chosen for this topic is the Decision Making quality of the post SM in the company TESCO Plc. The decision making process is the essential and mandatory quality of the supervisor manger post. However any single mistake in this decision making process will lead the company to face many a worst situation or loss towards the trade market (</w:t>
      </w:r>
      <w:r>
        <w:rPr>
          <w:color w:val="222222"/>
        </w:rPr>
        <w:t>Sloane, 2017)</w:t>
      </w:r>
      <w:r>
        <w:t xml:space="preserve">. </w:t>
      </w:r>
    </w:p>
    <w:p w:rsidR="00492395" w:rsidRDefault="005C24A2">
      <w:pPr>
        <w:ind w:left="-5" w:right="0"/>
      </w:pPr>
      <w:r>
        <w:t xml:space="preserve">The full form of the STAR model in relation with the decision making process is- S stands for Stop, T stands for Think, A stands for Act and R stands for Review. In this context, the SM needs to follow the guideline of this STAR model as to get the best result to this work performance. The first element Stop always send the alert to take any decision after thinking the reason and other information to arise the  problem, because without the proper information, the decision can net get the successful touch. The next element is the Think which refers to have a complete investigation over the information gathered from the office work details or from the external stakeholders of the company. </w:t>
      </w:r>
      <w:r>
        <w:rPr>
          <w:shd w:val="clear" w:color="auto" w:fill="FFFF00"/>
        </w:rPr>
        <w:t>The element Act which helps the SM to take the final</w:t>
      </w:r>
      <w:r>
        <w:t xml:space="preserve"> </w:t>
      </w:r>
      <w:r>
        <w:rPr>
          <w:shd w:val="clear" w:color="auto" w:fill="FFFF00"/>
        </w:rPr>
        <w:t>decision in order to solve the situation or problem</w:t>
      </w:r>
      <w:r>
        <w:t xml:space="preserve">. The last element is the Review which means to take the report of appropriateness of the decision after having the effect of the taken decision. The company TESCO used to guide their SM to follow the STAR model in order to perform the role of the super visor manager post successfully and efficiently. </w:t>
      </w:r>
    </w:p>
    <w:p w:rsidR="00492395" w:rsidRDefault="005C24A2">
      <w:pPr>
        <w:spacing w:after="275" w:line="259" w:lineRule="auto"/>
        <w:ind w:left="-5" w:right="0"/>
      </w:pPr>
      <w:r>
        <w:rPr>
          <w:b/>
        </w:rPr>
        <w:t xml:space="preserve">Conclusion: </w:t>
      </w:r>
    </w:p>
    <w:p w:rsidR="00492395" w:rsidRDefault="005C24A2">
      <w:pPr>
        <w:ind w:left="-5" w:right="0"/>
      </w:pPr>
      <w:r>
        <w:t xml:space="preserve">The essay is the detailed study of the term ‘employability’ in United Kingdom. The employability refers to the combination of educational qualification, extraordinary curriculum activities, skills and the experiences which make a candidate best suited to the applied post. The topic is discussed here with the connection to the giant like international company Tesco Plc. The main objective of this essay is to detailed study of the term employability correlated it with the company Tesco Plc. The company is now 98 years old and in need of a large number of employees for their multi - purpose stores and Tesco bank especially in UK. The employees’ number of UK is exceeding 176,000 with 3107 products and all over the world 467,000 employees (2016). The company has 3739 stores in United Kingdom and 1697 plus stores in London.  The first store in UK was opened in London in 1919 with the hand of John Cohen with 1102 and above product varieties. The revenue of the company is £ 54 billion in 2016. In the middle a sample CV is attached which is best suited for this post. The last part of the essay is </w:t>
      </w:r>
      <w:r>
        <w:lastRenderedPageBreak/>
        <w:t xml:space="preserve">about the two competencies of the Supervisor Manager and the interrelation with the STAR model. </w:t>
      </w:r>
      <w:r>
        <w:rPr>
          <w:b/>
        </w:rPr>
        <w:t xml:space="preserve"> </w:t>
      </w:r>
    </w:p>
    <w:p w:rsidR="00492395" w:rsidRDefault="005C24A2">
      <w:pPr>
        <w:spacing w:after="0" w:line="259" w:lineRule="auto"/>
        <w:ind w:left="0" w:right="0" w:firstLine="0"/>
      </w:pPr>
      <w:r>
        <w:rPr>
          <w:b/>
        </w:rPr>
        <w:t xml:space="preserve"> </w:t>
      </w:r>
      <w:r>
        <w:rPr>
          <w:b/>
        </w:rPr>
        <w:tab/>
        <w:t xml:space="preserve"> </w:t>
      </w:r>
    </w:p>
    <w:p w:rsidR="00492395" w:rsidRDefault="005C24A2">
      <w:pPr>
        <w:spacing w:after="275" w:line="259" w:lineRule="auto"/>
        <w:ind w:left="-5" w:right="0"/>
      </w:pPr>
      <w:r>
        <w:rPr>
          <w:b/>
        </w:rPr>
        <w:t xml:space="preserve">References: </w:t>
      </w:r>
    </w:p>
    <w:p w:rsidR="00492395" w:rsidRDefault="005C24A2">
      <w:pPr>
        <w:spacing w:after="160" w:line="356" w:lineRule="auto"/>
        <w:ind w:left="-5" w:right="-4"/>
        <w:jc w:val="both"/>
      </w:pPr>
      <w:r>
        <w:rPr>
          <w:color w:val="222222"/>
        </w:rPr>
        <w:t xml:space="preserve">Clarke, J.E. and Liesch, P.W., 2017. Wait-and-see strategy: Risk management in the internationalization process model. </w:t>
      </w:r>
      <w:r>
        <w:rPr>
          <w:i/>
          <w:color w:val="222222"/>
        </w:rPr>
        <w:t>Journal of International Business Studies</w:t>
      </w:r>
      <w:r>
        <w:rPr>
          <w:color w:val="222222"/>
        </w:rPr>
        <w:t xml:space="preserve">, </w:t>
      </w:r>
      <w:r>
        <w:rPr>
          <w:i/>
          <w:color w:val="222222"/>
        </w:rPr>
        <w:t>48</w:t>
      </w:r>
      <w:r>
        <w:rPr>
          <w:color w:val="222222"/>
        </w:rPr>
        <w:t xml:space="preserve">(8), pp.923-940. </w:t>
      </w:r>
    </w:p>
    <w:p w:rsidR="00492395" w:rsidRDefault="005C24A2">
      <w:pPr>
        <w:spacing w:after="160" w:line="259" w:lineRule="auto"/>
        <w:ind w:left="-5" w:right="-4"/>
        <w:jc w:val="both"/>
      </w:pPr>
      <w:r>
        <w:rPr>
          <w:color w:val="222222"/>
        </w:rPr>
        <w:t xml:space="preserve">Crisp, R. and Powell, R., 2017. Young people and UK labour market policy: A critique of </w:t>
      </w:r>
    </w:p>
    <w:p w:rsidR="00492395" w:rsidRDefault="005C24A2">
      <w:pPr>
        <w:spacing w:after="160" w:line="356" w:lineRule="auto"/>
        <w:ind w:left="-5" w:right="-4"/>
        <w:jc w:val="both"/>
      </w:pPr>
      <w:r>
        <w:rPr>
          <w:color w:val="222222"/>
        </w:rPr>
        <w:t>‘</w:t>
      </w:r>
      <w:r w:rsidR="00F53D68">
        <w:rPr>
          <w:color w:val="222222"/>
        </w:rPr>
        <w:t>Employability’as</w:t>
      </w:r>
      <w:bookmarkStart w:id="0" w:name="_GoBack"/>
      <w:bookmarkEnd w:id="0"/>
      <w:r>
        <w:rPr>
          <w:color w:val="222222"/>
        </w:rPr>
        <w:t xml:space="preserve"> a tool for understanding youth unemployment. </w:t>
      </w:r>
      <w:r>
        <w:rPr>
          <w:i/>
          <w:color w:val="222222"/>
        </w:rPr>
        <w:t>Urban studies</w:t>
      </w:r>
      <w:r>
        <w:rPr>
          <w:color w:val="222222"/>
        </w:rPr>
        <w:t xml:space="preserve">, </w:t>
      </w:r>
      <w:r>
        <w:rPr>
          <w:i/>
          <w:color w:val="222222"/>
        </w:rPr>
        <w:t>54</w:t>
      </w:r>
      <w:r>
        <w:rPr>
          <w:color w:val="222222"/>
        </w:rPr>
        <w:t xml:space="preserve">(8), pp.17841807. </w:t>
      </w:r>
    </w:p>
    <w:p w:rsidR="00492395" w:rsidRDefault="005C24A2">
      <w:pPr>
        <w:spacing w:after="160" w:line="356" w:lineRule="auto"/>
        <w:ind w:left="-5" w:right="-4"/>
        <w:jc w:val="both"/>
      </w:pPr>
      <w:r>
        <w:rPr>
          <w:color w:val="222222"/>
        </w:rPr>
        <w:t xml:space="preserve">Haleem, F. and Jehangir, M., 2017. Strategic Management Practices by Morrison PLC, UK. Analysis, Lessons and Implications. </w:t>
      </w:r>
      <w:r>
        <w:rPr>
          <w:i/>
          <w:color w:val="222222"/>
        </w:rPr>
        <w:t>Middle East Journal of Business</w:t>
      </w:r>
      <w:r>
        <w:rPr>
          <w:color w:val="222222"/>
        </w:rPr>
        <w:t xml:space="preserve">, </w:t>
      </w:r>
      <w:r>
        <w:rPr>
          <w:i/>
          <w:color w:val="222222"/>
        </w:rPr>
        <w:t>12</w:t>
      </w:r>
      <w:r>
        <w:rPr>
          <w:color w:val="222222"/>
        </w:rPr>
        <w:t xml:space="preserve">(3). </w:t>
      </w:r>
    </w:p>
    <w:p w:rsidR="00492395" w:rsidRDefault="005C24A2">
      <w:pPr>
        <w:spacing w:after="160" w:line="356" w:lineRule="auto"/>
        <w:ind w:left="-5" w:right="-4"/>
        <w:jc w:val="both"/>
      </w:pPr>
      <w:r>
        <w:rPr>
          <w:color w:val="222222"/>
        </w:rPr>
        <w:t xml:space="preserve">Hindley, R. and Bobeva, M., 2017. 21st century employability radar: A UK perspective, Global Festival of Learning. </w:t>
      </w:r>
    </w:p>
    <w:p w:rsidR="00492395" w:rsidRDefault="005C24A2">
      <w:pPr>
        <w:spacing w:after="160" w:line="356" w:lineRule="auto"/>
        <w:ind w:left="-5" w:right="-4"/>
        <w:jc w:val="both"/>
      </w:pPr>
      <w:r>
        <w:rPr>
          <w:color w:val="222222"/>
        </w:rPr>
        <w:t xml:space="preserve">Holmes, L., 2017. Graduate Employability: Future Directions and Debate. In </w:t>
      </w:r>
      <w:r>
        <w:rPr>
          <w:i/>
          <w:color w:val="222222"/>
        </w:rPr>
        <w:t>Graduate Employability in Context</w:t>
      </w:r>
      <w:r>
        <w:rPr>
          <w:color w:val="222222"/>
        </w:rPr>
        <w:t xml:space="preserve"> (pp. 359-369). Palgrave Macmillan UK. </w:t>
      </w:r>
    </w:p>
    <w:p w:rsidR="00492395" w:rsidRDefault="005C24A2">
      <w:pPr>
        <w:spacing w:after="160" w:line="356" w:lineRule="auto"/>
        <w:ind w:left="-5" w:right="-4"/>
        <w:jc w:val="both"/>
      </w:pPr>
      <w:r>
        <w:rPr>
          <w:color w:val="222222"/>
        </w:rPr>
        <w:t xml:space="preserve">Johnson, S., Robertson, I., Cooper, C.L., Dickinson, J. and Jones, N., 2018. Tesco Bank Wellbeing Case Study. In </w:t>
      </w:r>
      <w:r>
        <w:rPr>
          <w:i/>
          <w:color w:val="222222"/>
        </w:rPr>
        <w:t>WELL-BEING</w:t>
      </w:r>
      <w:r>
        <w:rPr>
          <w:color w:val="222222"/>
        </w:rPr>
        <w:t xml:space="preserve"> (pp. 179-188). Palgrave Macmillan, Cham. </w:t>
      </w:r>
    </w:p>
    <w:p w:rsidR="00492395" w:rsidRDefault="005C24A2">
      <w:pPr>
        <w:spacing w:after="160" w:line="356" w:lineRule="auto"/>
        <w:ind w:left="-5" w:right="-4"/>
        <w:jc w:val="both"/>
      </w:pPr>
      <w:r>
        <w:rPr>
          <w:color w:val="222222"/>
        </w:rPr>
        <w:t xml:space="preserve">Moon, C., Uskul, A.K. and Weick, M., 2017. On culture, ethics, and hierarchy: How cultural variations in hierarchical relations are manifested in the code of ethics of British and Korean organizations. </w:t>
      </w:r>
      <w:r>
        <w:rPr>
          <w:i/>
          <w:color w:val="222222"/>
        </w:rPr>
        <w:t>Journal of Applied Social Psychology</w:t>
      </w:r>
      <w:r>
        <w:rPr>
          <w:color w:val="222222"/>
        </w:rPr>
        <w:t xml:space="preserve">. </w:t>
      </w:r>
    </w:p>
    <w:p w:rsidR="00492395" w:rsidRDefault="005C24A2">
      <w:pPr>
        <w:spacing w:after="160" w:line="356" w:lineRule="auto"/>
        <w:ind w:left="-5" w:right="-4"/>
        <w:jc w:val="both"/>
      </w:pPr>
      <w:r>
        <w:rPr>
          <w:color w:val="222222"/>
        </w:rPr>
        <w:t xml:space="preserve">O’Leary, S., 2017. Graduates’ experiences of, and attitudes towards, the inclusion of employability-related support in undergraduate degree programmes; trends and variations by subject discipline and gender. </w:t>
      </w:r>
      <w:r>
        <w:rPr>
          <w:i/>
          <w:color w:val="222222"/>
        </w:rPr>
        <w:t>Journal of Education and Work</w:t>
      </w:r>
      <w:r>
        <w:rPr>
          <w:color w:val="222222"/>
        </w:rPr>
        <w:t xml:space="preserve">, </w:t>
      </w:r>
      <w:r>
        <w:rPr>
          <w:i/>
          <w:color w:val="222222"/>
        </w:rPr>
        <w:t>30</w:t>
      </w:r>
      <w:r>
        <w:rPr>
          <w:color w:val="222222"/>
        </w:rPr>
        <w:t xml:space="preserve">(1), pp.84-105. </w:t>
      </w:r>
    </w:p>
    <w:p w:rsidR="00492395" w:rsidRDefault="005C24A2">
      <w:pPr>
        <w:spacing w:after="0"/>
        <w:ind w:left="0" w:right="0" w:firstLine="0"/>
      </w:pPr>
      <w:r>
        <w:rPr>
          <w:color w:val="222222"/>
        </w:rPr>
        <w:t xml:space="preserve">Sloane, P., 2017. </w:t>
      </w:r>
      <w:r>
        <w:rPr>
          <w:i/>
          <w:color w:val="222222"/>
        </w:rPr>
        <w:t>The Leader's Guide to Lateral Thinking Skills: Unlock the Creativity and Innovation in You and Your Team</w:t>
      </w:r>
      <w:r>
        <w:rPr>
          <w:color w:val="222222"/>
        </w:rPr>
        <w:t>. Kogan Page Publishers.</w:t>
      </w:r>
      <w:r>
        <w:t xml:space="preserve"> </w:t>
      </w:r>
    </w:p>
    <w:sectPr w:rsidR="00492395">
      <w:headerReference w:type="even" r:id="rId8"/>
      <w:headerReference w:type="default" r:id="rId9"/>
      <w:footerReference w:type="even" r:id="rId10"/>
      <w:footerReference w:type="default" r:id="rId11"/>
      <w:headerReference w:type="first" r:id="rId12"/>
      <w:footerReference w:type="first" r:id="rId13"/>
      <w:pgSz w:w="12240" w:h="15840"/>
      <w:pgMar w:top="1446" w:right="1436" w:bottom="1626" w:left="1441" w:header="480" w:footer="475"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1BF8" w:rsidRDefault="00681BF8">
      <w:pPr>
        <w:spacing w:after="0" w:line="240" w:lineRule="auto"/>
      </w:pPr>
      <w:r>
        <w:separator/>
      </w:r>
    </w:p>
  </w:endnote>
  <w:endnote w:type="continuationSeparator" w:id="0">
    <w:p w:rsidR="00681BF8" w:rsidRDefault="00681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395" w:rsidRDefault="005C24A2">
    <w:pPr>
      <w:spacing w:after="0" w:line="259" w:lineRule="auto"/>
      <w:ind w:left="0" w:right="0" w:firstLine="0"/>
    </w:pPr>
    <w:r>
      <w:rPr>
        <w:rFonts w:ascii="Calibri" w:eastAsia="Calibri" w:hAnsi="Calibri" w:cs="Calibri"/>
        <w:noProof/>
        <w:sz w:val="22"/>
        <w:lang w:val="en-GB" w:eastAsia="en-GB" w:bidi="ar-SA"/>
      </w:rPr>
      <mc:AlternateContent>
        <mc:Choice Requires="wpg">
          <w:drawing>
            <wp:anchor distT="0" distB="0" distL="114300" distR="114300" simplePos="0" relativeHeight="251664384" behindDoc="0" locked="0" layoutInCell="1" allowOverlap="1">
              <wp:simplePos x="0" y="0"/>
              <wp:positionH relativeFrom="page">
                <wp:posOffset>304800</wp:posOffset>
              </wp:positionH>
              <wp:positionV relativeFrom="page">
                <wp:posOffset>9750425</wp:posOffset>
              </wp:positionV>
              <wp:extent cx="7165975" cy="6350"/>
              <wp:effectExtent l="0" t="0" r="0" b="0"/>
              <wp:wrapSquare wrapText="bothSides"/>
              <wp:docPr id="8640" name="Group 8640"/>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8871" name="Shape 8871"/>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72" name="Shape 8872"/>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73" name="Shape 8873"/>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640" style="width:564.25pt;height:0.5pt;position:absolute;mso-position-horizontal-relative:page;mso-position-horizontal:absolute;margin-left:24pt;mso-position-vertical-relative:page;margin-top:767.75pt;" coordsize="71659,63">
              <v:shape id="Shape 8874" style="position:absolute;width:91;height:91;left:0;top:0;" coordsize="9144,9144" path="m0,0l9144,0l9144,9144l0,9144l0,0">
                <v:stroke weight="0pt" endcap="flat" joinstyle="miter" miterlimit="10" on="false" color="#000000" opacity="0"/>
                <v:fill on="true" color="#000000"/>
              </v:shape>
              <v:shape id="Shape 8875" style="position:absolute;width:71532;height:91;left:63;top:0;" coordsize="7153275,9144" path="m0,0l7153275,0l7153275,9144l0,9144l0,0">
                <v:stroke weight="0pt" endcap="flat" joinstyle="miter" miterlimit="10" on="false" color="#000000" opacity="0"/>
                <v:fill on="true" color="#000000"/>
              </v:shape>
              <v:shape id="Shape 8876"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395" w:rsidRDefault="005C24A2">
    <w:pPr>
      <w:spacing w:after="0" w:line="259" w:lineRule="auto"/>
      <w:ind w:left="0" w:right="0" w:firstLine="0"/>
    </w:pPr>
    <w:r>
      <w:rPr>
        <w:rFonts w:ascii="Calibri" w:eastAsia="Calibri" w:hAnsi="Calibri" w:cs="Calibri"/>
        <w:noProof/>
        <w:sz w:val="22"/>
        <w:lang w:val="en-GB" w:eastAsia="en-GB" w:bidi="ar-SA"/>
      </w:rPr>
      <mc:AlternateContent>
        <mc:Choice Requires="wpg">
          <w:drawing>
            <wp:anchor distT="0" distB="0" distL="114300" distR="114300" simplePos="0" relativeHeight="251665408" behindDoc="0" locked="0" layoutInCell="1" allowOverlap="1">
              <wp:simplePos x="0" y="0"/>
              <wp:positionH relativeFrom="page">
                <wp:posOffset>304800</wp:posOffset>
              </wp:positionH>
              <wp:positionV relativeFrom="page">
                <wp:posOffset>9750425</wp:posOffset>
              </wp:positionV>
              <wp:extent cx="7165975" cy="6350"/>
              <wp:effectExtent l="0" t="0" r="0" b="0"/>
              <wp:wrapSquare wrapText="bothSides"/>
              <wp:docPr id="8613" name="Group 8613"/>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8865" name="Shape 8865"/>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66" name="Shape 8866"/>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67" name="Shape 8867"/>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613" style="width:564.25pt;height:0.5pt;position:absolute;mso-position-horizontal-relative:page;mso-position-horizontal:absolute;margin-left:24pt;mso-position-vertical-relative:page;margin-top:767.75pt;" coordsize="71659,63">
              <v:shape id="Shape 8868" style="position:absolute;width:91;height:91;left:0;top:0;" coordsize="9144,9144" path="m0,0l9144,0l9144,9144l0,9144l0,0">
                <v:stroke weight="0pt" endcap="flat" joinstyle="miter" miterlimit="10" on="false" color="#000000" opacity="0"/>
                <v:fill on="true" color="#000000"/>
              </v:shape>
              <v:shape id="Shape 8869" style="position:absolute;width:71532;height:91;left:63;top:0;" coordsize="7153275,9144" path="m0,0l7153275,0l7153275,9144l0,9144l0,0">
                <v:stroke weight="0pt" endcap="flat" joinstyle="miter" miterlimit="10" on="false" color="#000000" opacity="0"/>
                <v:fill on="true" color="#000000"/>
              </v:shape>
              <v:shape id="Shape 8870"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395" w:rsidRDefault="005C24A2">
    <w:pPr>
      <w:spacing w:after="0" w:line="259" w:lineRule="auto"/>
      <w:ind w:left="0" w:right="0" w:firstLine="0"/>
    </w:pPr>
    <w:r>
      <w:rPr>
        <w:rFonts w:ascii="Calibri" w:eastAsia="Calibri" w:hAnsi="Calibri" w:cs="Calibri"/>
        <w:noProof/>
        <w:sz w:val="22"/>
        <w:lang w:val="en-GB" w:eastAsia="en-GB" w:bidi="ar-SA"/>
      </w:rPr>
      <mc:AlternateContent>
        <mc:Choice Requires="wpg">
          <w:drawing>
            <wp:anchor distT="0" distB="0" distL="114300" distR="114300" simplePos="0" relativeHeight="251666432" behindDoc="0" locked="0" layoutInCell="1" allowOverlap="1">
              <wp:simplePos x="0" y="0"/>
              <wp:positionH relativeFrom="page">
                <wp:posOffset>304800</wp:posOffset>
              </wp:positionH>
              <wp:positionV relativeFrom="page">
                <wp:posOffset>9750425</wp:posOffset>
              </wp:positionV>
              <wp:extent cx="7165975" cy="6350"/>
              <wp:effectExtent l="0" t="0" r="0" b="0"/>
              <wp:wrapSquare wrapText="bothSides"/>
              <wp:docPr id="8586" name="Group 8586"/>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8859" name="Shape 885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60" name="Shape 8860"/>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61" name="Shape 8861"/>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586" style="width:564.25pt;height:0.5pt;position:absolute;mso-position-horizontal-relative:page;mso-position-horizontal:absolute;margin-left:24pt;mso-position-vertical-relative:page;margin-top:767.75pt;" coordsize="71659,63">
              <v:shape id="Shape 8862" style="position:absolute;width:91;height:91;left:0;top:0;" coordsize="9144,9144" path="m0,0l9144,0l9144,9144l0,9144l0,0">
                <v:stroke weight="0pt" endcap="flat" joinstyle="miter" miterlimit="10" on="false" color="#000000" opacity="0"/>
                <v:fill on="true" color="#000000"/>
              </v:shape>
              <v:shape id="Shape 8863" style="position:absolute;width:71532;height:91;left:63;top:0;" coordsize="7153275,9144" path="m0,0l7153275,0l7153275,9144l0,9144l0,0">
                <v:stroke weight="0pt" endcap="flat" joinstyle="miter" miterlimit="10" on="false" color="#000000" opacity="0"/>
                <v:fill on="true" color="#000000"/>
              </v:shape>
              <v:shape id="Shape 8864"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1BF8" w:rsidRDefault="00681BF8">
      <w:pPr>
        <w:spacing w:after="0" w:line="240" w:lineRule="auto"/>
      </w:pPr>
      <w:r>
        <w:separator/>
      </w:r>
    </w:p>
  </w:footnote>
  <w:footnote w:type="continuationSeparator" w:id="0">
    <w:p w:rsidR="00681BF8" w:rsidRDefault="00681B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395" w:rsidRDefault="005C24A2">
    <w:pPr>
      <w:spacing w:after="0" w:line="259" w:lineRule="auto"/>
      <w:ind w:left="0" w:right="0" w:firstLine="0"/>
      <w:jc w:val="right"/>
    </w:pPr>
    <w:r>
      <w:rPr>
        <w:rFonts w:ascii="Calibri" w:eastAsia="Calibri" w:hAnsi="Calibri" w:cs="Calibri"/>
        <w:noProof/>
        <w:sz w:val="22"/>
        <w:lang w:val="en-GB" w:eastAsia="en-GB" w:bidi="ar-SA"/>
      </w:rPr>
      <mc:AlternateContent>
        <mc:Choice Requires="wpg">
          <w:drawing>
            <wp:anchor distT="0" distB="0" distL="114300" distR="114300" simplePos="0" relativeHeight="251658240" behindDoc="0" locked="0" layoutInCell="1" allowOverlap="1">
              <wp:simplePos x="0" y="0"/>
              <wp:positionH relativeFrom="page">
                <wp:posOffset>304800</wp:posOffset>
              </wp:positionH>
              <wp:positionV relativeFrom="page">
                <wp:posOffset>304800</wp:posOffset>
              </wp:positionV>
              <wp:extent cx="7165975" cy="6350"/>
              <wp:effectExtent l="0" t="0" r="0" b="0"/>
              <wp:wrapSquare wrapText="bothSides"/>
              <wp:docPr id="8624" name="Group 8624"/>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8849" name="Shape 884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50" name="Shape 8850"/>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51" name="Shape 8851"/>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624" style="width:564.25pt;height:0.5pt;position:absolute;mso-position-horizontal-relative:page;mso-position-horizontal:absolute;margin-left:24pt;mso-position-vertical-relative:page;margin-top:24pt;" coordsize="71659,63">
              <v:shape id="Shape 8852" style="position:absolute;width:91;height:91;left:0;top:0;" coordsize="9144,9144" path="m0,0l9144,0l9144,9144l0,9144l0,0">
                <v:stroke weight="0pt" endcap="flat" joinstyle="miter" miterlimit="10" on="false" color="#000000" opacity="0"/>
                <v:fill on="true" color="#000000"/>
              </v:shape>
              <v:shape id="Shape 8853" style="position:absolute;width:71532;height:91;left:63;top:0;" coordsize="7153275,9144" path="m0,0l7153275,0l7153275,9144l0,9144l0,0">
                <v:stroke weight="0pt" endcap="flat" joinstyle="miter" miterlimit="10" on="false" color="#000000" opacity="0"/>
                <v:fill on="true" color="#000000"/>
              </v:shape>
              <v:shape id="Shape 8854"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1</w:t>
    </w:r>
    <w:r>
      <w:fldChar w:fldCharType="end"/>
    </w:r>
    <w:r>
      <w:t xml:space="preserve"> </w:t>
    </w:r>
  </w:p>
  <w:p w:rsidR="00492395" w:rsidRDefault="005C24A2">
    <w:pPr>
      <w:spacing w:after="0" w:line="259" w:lineRule="auto"/>
      <w:ind w:left="0" w:right="0" w:firstLine="0"/>
    </w:pPr>
    <w:r>
      <w:t xml:space="preserve"> </w:t>
    </w:r>
  </w:p>
  <w:p w:rsidR="00492395" w:rsidRDefault="005C24A2">
    <w:r>
      <w:rPr>
        <w:rFonts w:ascii="Calibri" w:eastAsia="Calibri" w:hAnsi="Calibri" w:cs="Calibri"/>
        <w:noProof/>
        <w:sz w:val="22"/>
        <w:lang w:val="en-GB" w:eastAsia="en-GB" w:bidi="ar-SA"/>
      </w:rPr>
      <mc:AlternateContent>
        <mc:Choice Requires="wpg">
          <w:drawing>
            <wp:anchor distT="0" distB="0" distL="114300" distR="114300" simplePos="0" relativeHeight="251659264" behindDoc="1" locked="0" layoutInCell="1" allowOverlap="1">
              <wp:simplePos x="0" y="0"/>
              <wp:positionH relativeFrom="page">
                <wp:posOffset>304800</wp:posOffset>
              </wp:positionH>
              <wp:positionV relativeFrom="page">
                <wp:posOffset>311150</wp:posOffset>
              </wp:positionV>
              <wp:extent cx="7165975" cy="9439275"/>
              <wp:effectExtent l="0" t="0" r="0" b="0"/>
              <wp:wrapNone/>
              <wp:docPr id="8631" name="Group 8631"/>
              <wp:cNvGraphicFramePr/>
              <a:graphic xmlns:a="http://schemas.openxmlformats.org/drawingml/2006/main">
                <a:graphicData uri="http://schemas.microsoft.com/office/word/2010/wordprocessingGroup">
                  <wpg:wgp>
                    <wpg:cNvGrpSpPr/>
                    <wpg:grpSpPr>
                      <a:xfrm>
                        <a:off x="0" y="0"/>
                        <a:ext cx="7165975" cy="9439275"/>
                        <a:chOff x="0" y="0"/>
                        <a:chExt cx="7165975" cy="9439275"/>
                      </a:xfrm>
                    </wpg:grpSpPr>
                    <wps:wsp>
                      <wps:cNvPr id="8855" name="Shape 8855"/>
                      <wps:cNvSpPr/>
                      <wps:spPr>
                        <a:xfrm>
                          <a:off x="0"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56" name="Shape 8856"/>
                      <wps:cNvSpPr/>
                      <wps:spPr>
                        <a:xfrm>
                          <a:off x="7159625"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631" style="width:564.25pt;height:743.25pt;position:absolute;z-index:-2147483648;mso-position-horizontal-relative:page;mso-position-horizontal:absolute;margin-left:24pt;mso-position-vertical-relative:page;margin-top:24.5pt;" coordsize="71659,94392">
              <v:shape id="Shape 8857" style="position:absolute;width:91;height:94392;left:0;top:0;" coordsize="9144,9439275" path="m0,0l9144,0l9144,9439275l0,9439275l0,0">
                <v:stroke weight="0pt" endcap="flat" joinstyle="miter" miterlimit="10" on="false" color="#000000" opacity="0"/>
                <v:fill on="true" color="#000000"/>
              </v:shape>
              <v:shape id="Shape 8858" style="position:absolute;width:91;height:94392;left:71596;top:0;" coordsize="9144,9439275" path="m0,0l9144,0l9144,9439275l0,9439275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395" w:rsidRDefault="005C24A2">
    <w:pPr>
      <w:spacing w:after="0" w:line="259" w:lineRule="auto"/>
      <w:ind w:left="0" w:right="0" w:firstLine="0"/>
      <w:jc w:val="right"/>
    </w:pPr>
    <w:r>
      <w:rPr>
        <w:rFonts w:ascii="Calibri" w:eastAsia="Calibri" w:hAnsi="Calibri" w:cs="Calibri"/>
        <w:noProof/>
        <w:sz w:val="22"/>
        <w:lang w:val="en-GB" w:eastAsia="en-GB" w:bidi="ar-SA"/>
      </w:rPr>
      <mc:AlternateContent>
        <mc:Choice Requires="wpg">
          <w:drawing>
            <wp:anchor distT="0" distB="0" distL="114300" distR="114300" simplePos="0" relativeHeight="251660288" behindDoc="0" locked="0" layoutInCell="1" allowOverlap="1">
              <wp:simplePos x="0" y="0"/>
              <wp:positionH relativeFrom="page">
                <wp:posOffset>304800</wp:posOffset>
              </wp:positionH>
              <wp:positionV relativeFrom="page">
                <wp:posOffset>304800</wp:posOffset>
              </wp:positionV>
              <wp:extent cx="7165975" cy="6350"/>
              <wp:effectExtent l="0" t="0" r="0" b="0"/>
              <wp:wrapSquare wrapText="bothSides"/>
              <wp:docPr id="8597" name="Group 8597"/>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8839" name="Shape 883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40" name="Shape 8840"/>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41" name="Shape 8841"/>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597" style="width:564.25pt;height:0.5pt;position:absolute;mso-position-horizontal-relative:page;mso-position-horizontal:absolute;margin-left:24pt;mso-position-vertical-relative:page;margin-top:24pt;" coordsize="71659,63">
              <v:shape id="Shape 8842" style="position:absolute;width:91;height:91;left:0;top:0;" coordsize="9144,9144" path="m0,0l9144,0l9144,9144l0,9144l0,0">
                <v:stroke weight="0pt" endcap="flat" joinstyle="miter" miterlimit="10" on="false" color="#000000" opacity="0"/>
                <v:fill on="true" color="#000000"/>
              </v:shape>
              <v:shape id="Shape 8843" style="position:absolute;width:71532;height:91;left:63;top:0;" coordsize="7153275,9144" path="m0,0l7153275,0l7153275,9144l0,9144l0,0">
                <v:stroke weight="0pt" endcap="flat" joinstyle="miter" miterlimit="10" on="false" color="#000000" opacity="0"/>
                <v:fill on="true" color="#000000"/>
              </v:shape>
              <v:shape id="Shape 8844"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sidR="00F53D68">
      <w:rPr>
        <w:noProof/>
      </w:rPr>
      <w:t>8</w:t>
    </w:r>
    <w:r>
      <w:fldChar w:fldCharType="end"/>
    </w:r>
    <w:r>
      <w:t xml:space="preserve"> </w:t>
    </w:r>
  </w:p>
  <w:p w:rsidR="00492395" w:rsidRDefault="005C24A2">
    <w:pPr>
      <w:spacing w:after="0" w:line="259" w:lineRule="auto"/>
      <w:ind w:left="0" w:right="0" w:firstLine="0"/>
    </w:pPr>
    <w:r>
      <w:t xml:space="preserve"> </w:t>
    </w:r>
  </w:p>
  <w:p w:rsidR="00492395" w:rsidRDefault="005C24A2">
    <w:r>
      <w:rPr>
        <w:rFonts w:ascii="Calibri" w:eastAsia="Calibri" w:hAnsi="Calibri" w:cs="Calibri"/>
        <w:noProof/>
        <w:sz w:val="22"/>
        <w:lang w:val="en-GB" w:eastAsia="en-GB" w:bidi="ar-SA"/>
      </w:rPr>
      <mc:AlternateContent>
        <mc:Choice Requires="wpg">
          <w:drawing>
            <wp:anchor distT="0" distB="0" distL="114300" distR="114300" simplePos="0" relativeHeight="251661312" behindDoc="1" locked="0" layoutInCell="1" allowOverlap="1">
              <wp:simplePos x="0" y="0"/>
              <wp:positionH relativeFrom="page">
                <wp:posOffset>304800</wp:posOffset>
              </wp:positionH>
              <wp:positionV relativeFrom="page">
                <wp:posOffset>311150</wp:posOffset>
              </wp:positionV>
              <wp:extent cx="7165975" cy="9439275"/>
              <wp:effectExtent l="0" t="0" r="0" b="0"/>
              <wp:wrapNone/>
              <wp:docPr id="8604" name="Group 8604"/>
              <wp:cNvGraphicFramePr/>
              <a:graphic xmlns:a="http://schemas.openxmlformats.org/drawingml/2006/main">
                <a:graphicData uri="http://schemas.microsoft.com/office/word/2010/wordprocessingGroup">
                  <wpg:wgp>
                    <wpg:cNvGrpSpPr/>
                    <wpg:grpSpPr>
                      <a:xfrm>
                        <a:off x="0" y="0"/>
                        <a:ext cx="7165975" cy="9439275"/>
                        <a:chOff x="0" y="0"/>
                        <a:chExt cx="7165975" cy="9439275"/>
                      </a:xfrm>
                    </wpg:grpSpPr>
                    <wps:wsp>
                      <wps:cNvPr id="8845" name="Shape 8845"/>
                      <wps:cNvSpPr/>
                      <wps:spPr>
                        <a:xfrm>
                          <a:off x="0"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46" name="Shape 8846"/>
                      <wps:cNvSpPr/>
                      <wps:spPr>
                        <a:xfrm>
                          <a:off x="7159625"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604" style="width:564.25pt;height:743.25pt;position:absolute;z-index:-2147483648;mso-position-horizontal-relative:page;mso-position-horizontal:absolute;margin-left:24pt;mso-position-vertical-relative:page;margin-top:24.5pt;" coordsize="71659,94392">
              <v:shape id="Shape 8847" style="position:absolute;width:91;height:94392;left:0;top:0;" coordsize="9144,9439275" path="m0,0l9144,0l9144,9439275l0,9439275l0,0">
                <v:stroke weight="0pt" endcap="flat" joinstyle="miter" miterlimit="10" on="false" color="#000000" opacity="0"/>
                <v:fill on="true" color="#000000"/>
              </v:shape>
              <v:shape id="Shape 8848" style="position:absolute;width:91;height:94392;left:71596;top:0;" coordsize="9144,9439275" path="m0,0l9144,0l9144,9439275l0,9439275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395" w:rsidRDefault="005C24A2">
    <w:pPr>
      <w:spacing w:after="0" w:line="259" w:lineRule="auto"/>
      <w:ind w:left="0" w:right="0" w:firstLine="0"/>
      <w:jc w:val="right"/>
    </w:pPr>
    <w:r>
      <w:rPr>
        <w:rFonts w:ascii="Calibri" w:eastAsia="Calibri" w:hAnsi="Calibri" w:cs="Calibri"/>
        <w:noProof/>
        <w:sz w:val="22"/>
        <w:lang w:val="en-GB" w:eastAsia="en-GB" w:bidi="ar-SA"/>
      </w:rPr>
      <mc:AlternateContent>
        <mc:Choice Requires="wpg">
          <w:drawing>
            <wp:anchor distT="0" distB="0" distL="114300" distR="114300" simplePos="0" relativeHeight="251662336" behindDoc="0" locked="0" layoutInCell="1" allowOverlap="1">
              <wp:simplePos x="0" y="0"/>
              <wp:positionH relativeFrom="page">
                <wp:posOffset>304800</wp:posOffset>
              </wp:positionH>
              <wp:positionV relativeFrom="page">
                <wp:posOffset>304800</wp:posOffset>
              </wp:positionV>
              <wp:extent cx="7165975" cy="6350"/>
              <wp:effectExtent l="0" t="0" r="0" b="0"/>
              <wp:wrapSquare wrapText="bothSides"/>
              <wp:docPr id="8570" name="Group 8570"/>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8829" name="Shape 882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30" name="Shape 8830"/>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31" name="Shape 8831"/>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570" style="width:564.25pt;height:0.5pt;position:absolute;mso-position-horizontal-relative:page;mso-position-horizontal:absolute;margin-left:24pt;mso-position-vertical-relative:page;margin-top:24pt;" coordsize="71659,63">
              <v:shape id="Shape 8832" style="position:absolute;width:91;height:91;left:0;top:0;" coordsize="9144,9144" path="m0,0l9144,0l9144,9144l0,9144l0,0">
                <v:stroke weight="0pt" endcap="flat" joinstyle="miter" miterlimit="10" on="false" color="#000000" opacity="0"/>
                <v:fill on="true" color="#000000"/>
              </v:shape>
              <v:shape id="Shape 8833" style="position:absolute;width:71532;height:91;left:63;top:0;" coordsize="7153275,9144" path="m0,0l7153275,0l7153275,9144l0,9144l0,0">
                <v:stroke weight="0pt" endcap="flat" joinstyle="miter" miterlimit="10" on="false" color="#000000" opacity="0"/>
                <v:fill on="true" color="#000000"/>
              </v:shape>
              <v:shape id="Shape 8834"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1</w:t>
    </w:r>
    <w:r>
      <w:fldChar w:fldCharType="end"/>
    </w:r>
    <w:r>
      <w:t xml:space="preserve"> </w:t>
    </w:r>
  </w:p>
  <w:p w:rsidR="00492395" w:rsidRDefault="005C24A2">
    <w:pPr>
      <w:spacing w:after="0" w:line="259" w:lineRule="auto"/>
      <w:ind w:left="0" w:right="0" w:firstLine="0"/>
    </w:pPr>
    <w:r>
      <w:t xml:space="preserve"> </w:t>
    </w:r>
  </w:p>
  <w:p w:rsidR="00492395" w:rsidRDefault="005C24A2">
    <w:r>
      <w:rPr>
        <w:rFonts w:ascii="Calibri" w:eastAsia="Calibri" w:hAnsi="Calibri" w:cs="Calibri"/>
        <w:noProof/>
        <w:sz w:val="22"/>
        <w:lang w:val="en-GB" w:eastAsia="en-GB" w:bidi="ar-SA"/>
      </w:rPr>
      <mc:AlternateContent>
        <mc:Choice Requires="wpg">
          <w:drawing>
            <wp:anchor distT="0" distB="0" distL="114300" distR="114300" simplePos="0" relativeHeight="251663360" behindDoc="1" locked="0" layoutInCell="1" allowOverlap="1">
              <wp:simplePos x="0" y="0"/>
              <wp:positionH relativeFrom="page">
                <wp:posOffset>304800</wp:posOffset>
              </wp:positionH>
              <wp:positionV relativeFrom="page">
                <wp:posOffset>311150</wp:posOffset>
              </wp:positionV>
              <wp:extent cx="7165975" cy="9439275"/>
              <wp:effectExtent l="0" t="0" r="0" b="0"/>
              <wp:wrapNone/>
              <wp:docPr id="8577" name="Group 8577"/>
              <wp:cNvGraphicFramePr/>
              <a:graphic xmlns:a="http://schemas.openxmlformats.org/drawingml/2006/main">
                <a:graphicData uri="http://schemas.microsoft.com/office/word/2010/wordprocessingGroup">
                  <wpg:wgp>
                    <wpg:cNvGrpSpPr/>
                    <wpg:grpSpPr>
                      <a:xfrm>
                        <a:off x="0" y="0"/>
                        <a:ext cx="7165975" cy="9439275"/>
                        <a:chOff x="0" y="0"/>
                        <a:chExt cx="7165975" cy="9439275"/>
                      </a:xfrm>
                    </wpg:grpSpPr>
                    <wps:wsp>
                      <wps:cNvPr id="8835" name="Shape 8835"/>
                      <wps:cNvSpPr/>
                      <wps:spPr>
                        <a:xfrm>
                          <a:off x="0"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36" name="Shape 8836"/>
                      <wps:cNvSpPr/>
                      <wps:spPr>
                        <a:xfrm>
                          <a:off x="7159625"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8577" style="width:564.25pt;height:743.25pt;position:absolute;z-index:-2147483648;mso-position-horizontal-relative:page;mso-position-horizontal:absolute;margin-left:24pt;mso-position-vertical-relative:page;margin-top:24.5pt;" coordsize="71659,94392">
              <v:shape id="Shape 8837" style="position:absolute;width:91;height:94392;left:0;top:0;" coordsize="9144,9439275" path="m0,0l9144,0l9144,9439275l0,9439275l0,0">
                <v:stroke weight="0pt" endcap="flat" joinstyle="miter" miterlimit="10" on="false" color="#000000" opacity="0"/>
                <v:fill on="true" color="#000000"/>
              </v:shape>
              <v:shape id="Shape 8838" style="position:absolute;width:91;height:94392;left:71596;top:0;" coordsize="9144,9439275" path="m0,0l9144,0l9144,9439275l0,9439275l0,0">
                <v:stroke weight="0pt" endcap="flat" joinstyle="miter" miterlimit="10" on="false" color="#000000" opacity="0"/>
                <v:fill on="true" color="#0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D35B26"/>
    <w:multiLevelType w:val="hybridMultilevel"/>
    <w:tmpl w:val="FFFFFFFF"/>
    <w:lvl w:ilvl="0" w:tplc="0E0AECEA">
      <w:start w:val="1"/>
      <w:numFmt w:val="bullet"/>
      <w:lvlText w:val="•"/>
      <w:lvlJc w:val="left"/>
      <w:pPr>
        <w:ind w:left="566"/>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4F4CA0DA">
      <w:start w:val="1"/>
      <w:numFmt w:val="bullet"/>
      <w:lvlText w:val="o"/>
      <w:lvlJc w:val="left"/>
      <w:pPr>
        <w:ind w:left="1475"/>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2" w:tplc="495A863A">
      <w:start w:val="1"/>
      <w:numFmt w:val="bullet"/>
      <w:lvlText w:val="▪"/>
      <w:lvlJc w:val="left"/>
      <w:pPr>
        <w:ind w:left="2195"/>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3" w:tplc="C4A2FFD2">
      <w:start w:val="1"/>
      <w:numFmt w:val="bullet"/>
      <w:lvlText w:val="•"/>
      <w:lvlJc w:val="left"/>
      <w:pPr>
        <w:ind w:left="291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DADE00F2">
      <w:start w:val="1"/>
      <w:numFmt w:val="bullet"/>
      <w:lvlText w:val="o"/>
      <w:lvlJc w:val="left"/>
      <w:pPr>
        <w:ind w:left="3635"/>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5" w:tplc="A0BE0418">
      <w:start w:val="1"/>
      <w:numFmt w:val="bullet"/>
      <w:lvlText w:val="▪"/>
      <w:lvlJc w:val="left"/>
      <w:pPr>
        <w:ind w:left="4355"/>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6" w:tplc="4F481376">
      <w:start w:val="1"/>
      <w:numFmt w:val="bullet"/>
      <w:lvlText w:val="•"/>
      <w:lvlJc w:val="left"/>
      <w:pPr>
        <w:ind w:left="507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FADAFF5E">
      <w:start w:val="1"/>
      <w:numFmt w:val="bullet"/>
      <w:lvlText w:val="o"/>
      <w:lvlJc w:val="left"/>
      <w:pPr>
        <w:ind w:left="5795"/>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8" w:tplc="71F2C300">
      <w:start w:val="1"/>
      <w:numFmt w:val="bullet"/>
      <w:lvlText w:val="▪"/>
      <w:lvlJc w:val="left"/>
      <w:pPr>
        <w:ind w:left="6515"/>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2395"/>
    <w:rsid w:val="000368C4"/>
    <w:rsid w:val="00297200"/>
    <w:rsid w:val="00345263"/>
    <w:rsid w:val="00492395"/>
    <w:rsid w:val="005261F5"/>
    <w:rsid w:val="005C24A2"/>
    <w:rsid w:val="006275C0"/>
    <w:rsid w:val="00681BF8"/>
    <w:rsid w:val="008247F0"/>
    <w:rsid w:val="00A62435"/>
    <w:rsid w:val="00A77C07"/>
    <w:rsid w:val="00AB47F3"/>
    <w:rsid w:val="00B56B85"/>
    <w:rsid w:val="00C20CFE"/>
    <w:rsid w:val="00C809EF"/>
    <w:rsid w:val="00CB1A7F"/>
    <w:rsid w:val="00CC0799"/>
    <w:rsid w:val="00CE418D"/>
    <w:rsid w:val="00D41E70"/>
    <w:rsid w:val="00E41859"/>
    <w:rsid w:val="00E91E23"/>
    <w:rsid w:val="00F53D6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78B07D-7972-CF4D-BC54-4511BF3D0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58" w:line="358" w:lineRule="auto"/>
      <w:ind w:left="10" w:right="1" w:hanging="10"/>
    </w:pPr>
    <w:rPr>
      <w:rFonts w:ascii="Times New Roman" w:eastAsia="Times New Roman" w:hAnsi="Times New Roman" w:cs="Times New Roman"/>
      <w:color w:val="000000"/>
      <w:sz w:val="24"/>
      <w:lang w:val="en-US" w:eastAsia="en-US" w:bidi="en-US"/>
    </w:rPr>
  </w:style>
  <w:style w:type="paragraph" w:styleId="Heading1">
    <w:name w:val="heading 1"/>
    <w:next w:val="Normal"/>
    <w:link w:val="Heading1Char"/>
    <w:uiPriority w:val="9"/>
    <w:unhideWhenUsed/>
    <w:qFormat/>
    <w:pPr>
      <w:keepNext/>
      <w:keepLines/>
      <w:spacing w:after="275"/>
      <w:ind w:left="10" w:hanging="10"/>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CC0799"/>
    <w:rPr>
      <w:color w:val="0563C1" w:themeColor="hyperlink"/>
      <w:u w:val="single"/>
    </w:rPr>
  </w:style>
  <w:style w:type="character" w:customStyle="1" w:styleId="UnresolvedMention">
    <w:name w:val="Unresolved Mention"/>
    <w:basedOn w:val="DefaultParagraphFont"/>
    <w:uiPriority w:val="99"/>
    <w:semiHidden/>
    <w:unhideWhenUsed/>
    <w:rsid w:val="00CC079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mailto:gabrielasandu2011@gmail.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2740</Words>
  <Characters>15618</Characters>
  <Application>Microsoft Office Word</Application>
  <DocSecurity>0</DocSecurity>
  <Lines>130</Lines>
  <Paragraphs>36</Paragraphs>
  <ScaleCrop>false</ScaleCrop>
  <Company/>
  <LinksUpToDate>false</LinksUpToDate>
  <CharactersWithSpaces>18322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Gabriela Sandu (1605760)</cp:lastModifiedBy>
  <cp:revision>11</cp:revision>
  <dcterms:created xsi:type="dcterms:W3CDTF">2018-01-05T13:08:00Z</dcterms:created>
  <dcterms:modified xsi:type="dcterms:W3CDTF">2018-01-05T13:22:00Z</dcterms:modified>
</cp:coreProperties>
</file>