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4E035" w14:textId="77777777" w:rsidR="00E92CDB" w:rsidRDefault="00E92CDB" w:rsidP="00E92CDB">
      <w:pPr>
        <w:spacing w:after="160" w:line="259" w:lineRule="auto"/>
        <w:jc w:val="center"/>
        <w:rPr>
          <w:b/>
          <w:sz w:val="48"/>
          <w:szCs w:val="48"/>
          <w:u w:val="single"/>
        </w:rPr>
      </w:pPr>
    </w:p>
    <w:p w14:paraId="121A427A" w14:textId="77777777" w:rsidR="00E92CDB" w:rsidRDefault="00E92CDB" w:rsidP="00E92CDB">
      <w:pPr>
        <w:spacing w:after="160" w:line="259" w:lineRule="auto"/>
        <w:jc w:val="center"/>
        <w:rPr>
          <w:b/>
          <w:sz w:val="48"/>
          <w:szCs w:val="48"/>
          <w:u w:val="single"/>
        </w:rPr>
      </w:pPr>
    </w:p>
    <w:p w14:paraId="1474ECA8" w14:textId="77777777" w:rsidR="00E92CDB" w:rsidRDefault="00E92CDB" w:rsidP="00E92CDB">
      <w:pPr>
        <w:spacing w:after="160" w:line="259" w:lineRule="auto"/>
        <w:jc w:val="center"/>
        <w:rPr>
          <w:b/>
          <w:sz w:val="48"/>
          <w:szCs w:val="48"/>
          <w:u w:val="single"/>
        </w:rPr>
      </w:pPr>
    </w:p>
    <w:p w14:paraId="64A7B48F" w14:textId="77777777" w:rsidR="00E92CDB" w:rsidRDefault="00E92CDB" w:rsidP="00E92CDB">
      <w:pPr>
        <w:spacing w:after="160" w:line="259" w:lineRule="auto"/>
        <w:jc w:val="center"/>
        <w:rPr>
          <w:b/>
          <w:sz w:val="48"/>
          <w:szCs w:val="48"/>
          <w:u w:val="single"/>
        </w:rPr>
      </w:pPr>
    </w:p>
    <w:p w14:paraId="10C6AF63" w14:textId="77777777" w:rsidR="00E92CDB" w:rsidRDefault="00E92CDB" w:rsidP="00E92CDB">
      <w:pPr>
        <w:spacing w:after="160" w:line="259" w:lineRule="auto"/>
        <w:jc w:val="center"/>
        <w:rPr>
          <w:b/>
          <w:sz w:val="48"/>
          <w:szCs w:val="48"/>
          <w:u w:val="single"/>
        </w:rPr>
      </w:pPr>
    </w:p>
    <w:p w14:paraId="31432FD9" w14:textId="77777777" w:rsidR="00E92CDB" w:rsidRDefault="00E92CDB" w:rsidP="00E92CDB">
      <w:pPr>
        <w:spacing w:after="160" w:line="259" w:lineRule="auto"/>
        <w:jc w:val="center"/>
        <w:rPr>
          <w:b/>
          <w:sz w:val="48"/>
          <w:szCs w:val="48"/>
          <w:u w:val="single"/>
        </w:rPr>
      </w:pPr>
    </w:p>
    <w:p w14:paraId="798F6B39" w14:textId="77777777" w:rsidR="00E92CDB" w:rsidRDefault="00E92CDB" w:rsidP="00E92CDB">
      <w:pPr>
        <w:spacing w:after="160" w:line="259" w:lineRule="auto"/>
        <w:jc w:val="center"/>
        <w:rPr>
          <w:b/>
          <w:sz w:val="48"/>
          <w:szCs w:val="48"/>
          <w:u w:val="single"/>
        </w:rPr>
      </w:pPr>
    </w:p>
    <w:p w14:paraId="35A0CE53" w14:textId="77777777" w:rsidR="00C225F3" w:rsidRDefault="00E92CDB" w:rsidP="00C225F3">
      <w:pPr>
        <w:spacing w:after="160" w:line="259" w:lineRule="auto"/>
        <w:jc w:val="center"/>
        <w:rPr>
          <w:b/>
          <w:sz w:val="48"/>
          <w:szCs w:val="48"/>
          <w:u w:val="single"/>
        </w:rPr>
      </w:pPr>
      <w:r w:rsidRPr="00E92CDB">
        <w:rPr>
          <w:b/>
          <w:sz w:val="48"/>
          <w:szCs w:val="48"/>
          <w:u w:val="single"/>
        </w:rPr>
        <w:t>Relationships and workplace Achievement</w:t>
      </w:r>
    </w:p>
    <w:p w14:paraId="0EC08FBF" w14:textId="77777777" w:rsidR="00C225F3" w:rsidRPr="00C225F3" w:rsidRDefault="00C225F3" w:rsidP="00C225F3">
      <w:pPr>
        <w:rPr>
          <w:sz w:val="32"/>
          <w:szCs w:val="32"/>
        </w:rPr>
      </w:pPr>
      <w:r w:rsidRPr="00C225F3">
        <w:rPr>
          <w:sz w:val="32"/>
          <w:szCs w:val="32"/>
        </w:rPr>
        <w:t xml:space="preserve">     Module:                                    BMS5102.</w:t>
      </w:r>
    </w:p>
    <w:p w14:paraId="56101C88" w14:textId="77777777" w:rsidR="00C225F3" w:rsidRPr="00C225F3" w:rsidRDefault="00C225F3" w:rsidP="00C225F3">
      <w:pPr>
        <w:rPr>
          <w:sz w:val="32"/>
          <w:szCs w:val="32"/>
        </w:rPr>
      </w:pPr>
      <w:r w:rsidRPr="00C225F3">
        <w:rPr>
          <w:sz w:val="32"/>
          <w:szCs w:val="32"/>
        </w:rPr>
        <w:t xml:space="preserve">     Name:                                      AMJAD KHAN.</w:t>
      </w:r>
    </w:p>
    <w:p w14:paraId="4291A8EC" w14:textId="690A4F02" w:rsidR="00C225F3" w:rsidRPr="00C225F3" w:rsidRDefault="00C225F3" w:rsidP="00C225F3">
      <w:pPr>
        <w:ind w:firstLine="240"/>
        <w:rPr>
          <w:sz w:val="32"/>
          <w:szCs w:val="32"/>
        </w:rPr>
      </w:pPr>
      <w:r w:rsidRPr="00C225F3">
        <w:rPr>
          <w:sz w:val="32"/>
          <w:szCs w:val="32"/>
        </w:rPr>
        <w:t>Student No:                              1917954.</w:t>
      </w:r>
    </w:p>
    <w:p w14:paraId="0E117048" w14:textId="2F83ED27" w:rsidR="00E92CDB" w:rsidRPr="00C225F3" w:rsidRDefault="00C225F3" w:rsidP="00C225F3">
      <w:pPr>
        <w:ind w:firstLine="240"/>
      </w:pPr>
      <w:r w:rsidRPr="00C225F3">
        <w:rPr>
          <w:sz w:val="32"/>
          <w:szCs w:val="32"/>
        </w:rPr>
        <w:t xml:space="preserve"> Tutor Name:                            </w:t>
      </w:r>
      <w:proofErr w:type="spellStart"/>
      <w:r w:rsidRPr="00C225F3">
        <w:rPr>
          <w:sz w:val="32"/>
          <w:szCs w:val="32"/>
        </w:rPr>
        <w:t>Sujeewa</w:t>
      </w:r>
      <w:proofErr w:type="spellEnd"/>
      <w:r w:rsidRPr="00C225F3">
        <w:rPr>
          <w:sz w:val="32"/>
          <w:szCs w:val="32"/>
        </w:rPr>
        <w:t xml:space="preserve"> Herath.</w:t>
      </w:r>
      <w:r w:rsidR="00E92CDB" w:rsidRPr="00E92CDB">
        <w:br w:type="page"/>
      </w:r>
    </w:p>
    <w:sdt>
      <w:sdtPr>
        <w:rPr>
          <w:rFonts w:ascii="Times New Roman" w:eastAsiaTheme="minorHAnsi" w:hAnsi="Times New Roman" w:cstheme="minorBidi"/>
          <w:color w:val="000000" w:themeColor="text1"/>
          <w:sz w:val="24"/>
          <w:szCs w:val="22"/>
        </w:rPr>
        <w:id w:val="-1906378517"/>
        <w:docPartObj>
          <w:docPartGallery w:val="Table of Contents"/>
          <w:docPartUnique/>
        </w:docPartObj>
      </w:sdtPr>
      <w:sdtEndPr>
        <w:rPr>
          <w:b/>
          <w:bCs/>
          <w:noProof/>
        </w:rPr>
      </w:sdtEndPr>
      <w:sdtContent>
        <w:p w14:paraId="4E0D3653" w14:textId="77777777" w:rsidR="00E92CDB" w:rsidRPr="00E92CDB" w:rsidRDefault="00E92CDB" w:rsidP="00E92CDB">
          <w:pPr>
            <w:pStyle w:val="TOCHeading"/>
            <w:jc w:val="center"/>
            <w:rPr>
              <w:rFonts w:ascii="Times New Roman" w:hAnsi="Times New Roman" w:cs="Times New Roman"/>
              <w:b/>
              <w:color w:val="auto"/>
            </w:rPr>
          </w:pPr>
          <w:r w:rsidRPr="00E92CDB">
            <w:rPr>
              <w:rFonts w:ascii="Times New Roman" w:hAnsi="Times New Roman" w:cs="Times New Roman"/>
              <w:b/>
              <w:color w:val="auto"/>
            </w:rPr>
            <w:t>Table of Contents</w:t>
          </w:r>
        </w:p>
        <w:p w14:paraId="6BE9E285" w14:textId="77777777" w:rsidR="00E92CDB" w:rsidRDefault="00E92CDB">
          <w:pPr>
            <w:pStyle w:val="TOC1"/>
            <w:tabs>
              <w:tab w:val="right" w:leader="dot" w:pos="9016"/>
            </w:tabs>
            <w:rPr>
              <w:noProof/>
            </w:rPr>
          </w:pPr>
          <w:r>
            <w:fldChar w:fldCharType="begin"/>
          </w:r>
          <w:r>
            <w:instrText xml:space="preserve"> TOC \o "1-3" \h \z \u </w:instrText>
          </w:r>
          <w:r>
            <w:fldChar w:fldCharType="separate"/>
          </w:r>
          <w:hyperlink w:anchor="_Toc89170970" w:history="1">
            <w:r w:rsidRPr="000C1126">
              <w:rPr>
                <w:rStyle w:val="Hyperlink"/>
                <w:noProof/>
              </w:rPr>
              <w:t>Introduction</w:t>
            </w:r>
            <w:r>
              <w:rPr>
                <w:noProof/>
                <w:webHidden/>
              </w:rPr>
              <w:tab/>
            </w:r>
            <w:r>
              <w:rPr>
                <w:noProof/>
                <w:webHidden/>
              </w:rPr>
              <w:fldChar w:fldCharType="begin"/>
            </w:r>
            <w:r>
              <w:rPr>
                <w:noProof/>
                <w:webHidden/>
              </w:rPr>
              <w:instrText xml:space="preserve"> PAGEREF _Toc89170970 \h </w:instrText>
            </w:r>
            <w:r>
              <w:rPr>
                <w:noProof/>
                <w:webHidden/>
              </w:rPr>
            </w:r>
            <w:r>
              <w:rPr>
                <w:noProof/>
                <w:webHidden/>
              </w:rPr>
              <w:fldChar w:fldCharType="separate"/>
            </w:r>
            <w:r>
              <w:rPr>
                <w:noProof/>
                <w:webHidden/>
              </w:rPr>
              <w:t>3</w:t>
            </w:r>
            <w:r>
              <w:rPr>
                <w:noProof/>
                <w:webHidden/>
              </w:rPr>
              <w:fldChar w:fldCharType="end"/>
            </w:r>
          </w:hyperlink>
        </w:p>
        <w:p w14:paraId="06A3F664" w14:textId="77777777" w:rsidR="00E92CDB" w:rsidRDefault="00BF5777">
          <w:pPr>
            <w:pStyle w:val="TOC1"/>
            <w:tabs>
              <w:tab w:val="right" w:leader="dot" w:pos="9016"/>
            </w:tabs>
            <w:rPr>
              <w:noProof/>
            </w:rPr>
          </w:pPr>
          <w:hyperlink w:anchor="_Toc89170971" w:history="1">
            <w:r w:rsidR="00E92CDB" w:rsidRPr="000C1126">
              <w:rPr>
                <w:rStyle w:val="Hyperlink"/>
                <w:noProof/>
              </w:rPr>
              <w:t>Motivation</w:t>
            </w:r>
            <w:r w:rsidR="00E92CDB">
              <w:rPr>
                <w:noProof/>
                <w:webHidden/>
              </w:rPr>
              <w:tab/>
            </w:r>
            <w:r w:rsidR="00E92CDB">
              <w:rPr>
                <w:noProof/>
                <w:webHidden/>
              </w:rPr>
              <w:fldChar w:fldCharType="begin"/>
            </w:r>
            <w:r w:rsidR="00E92CDB">
              <w:rPr>
                <w:noProof/>
                <w:webHidden/>
              </w:rPr>
              <w:instrText xml:space="preserve"> PAGEREF _Toc89170971 \h </w:instrText>
            </w:r>
            <w:r w:rsidR="00E92CDB">
              <w:rPr>
                <w:noProof/>
                <w:webHidden/>
              </w:rPr>
            </w:r>
            <w:r w:rsidR="00E92CDB">
              <w:rPr>
                <w:noProof/>
                <w:webHidden/>
              </w:rPr>
              <w:fldChar w:fldCharType="separate"/>
            </w:r>
            <w:r w:rsidR="00E92CDB">
              <w:rPr>
                <w:noProof/>
                <w:webHidden/>
              </w:rPr>
              <w:t>3</w:t>
            </w:r>
            <w:r w:rsidR="00E92CDB">
              <w:rPr>
                <w:noProof/>
                <w:webHidden/>
              </w:rPr>
              <w:fldChar w:fldCharType="end"/>
            </w:r>
          </w:hyperlink>
        </w:p>
        <w:p w14:paraId="5B30075C" w14:textId="77777777" w:rsidR="00E92CDB" w:rsidRDefault="00BF5777">
          <w:pPr>
            <w:pStyle w:val="TOC1"/>
            <w:tabs>
              <w:tab w:val="right" w:leader="dot" w:pos="9016"/>
            </w:tabs>
            <w:rPr>
              <w:noProof/>
            </w:rPr>
          </w:pPr>
          <w:hyperlink w:anchor="_Toc89170972" w:history="1">
            <w:r w:rsidR="00E92CDB" w:rsidRPr="000C1126">
              <w:rPr>
                <w:rStyle w:val="Hyperlink"/>
                <w:noProof/>
              </w:rPr>
              <w:t>Type of Motivation</w:t>
            </w:r>
            <w:r w:rsidR="00E92CDB">
              <w:rPr>
                <w:noProof/>
                <w:webHidden/>
              </w:rPr>
              <w:tab/>
            </w:r>
            <w:r w:rsidR="00E92CDB">
              <w:rPr>
                <w:noProof/>
                <w:webHidden/>
              </w:rPr>
              <w:fldChar w:fldCharType="begin"/>
            </w:r>
            <w:r w:rsidR="00E92CDB">
              <w:rPr>
                <w:noProof/>
                <w:webHidden/>
              </w:rPr>
              <w:instrText xml:space="preserve"> PAGEREF _Toc89170972 \h </w:instrText>
            </w:r>
            <w:r w:rsidR="00E92CDB">
              <w:rPr>
                <w:noProof/>
                <w:webHidden/>
              </w:rPr>
            </w:r>
            <w:r w:rsidR="00E92CDB">
              <w:rPr>
                <w:noProof/>
                <w:webHidden/>
              </w:rPr>
              <w:fldChar w:fldCharType="separate"/>
            </w:r>
            <w:r w:rsidR="00E92CDB">
              <w:rPr>
                <w:noProof/>
                <w:webHidden/>
              </w:rPr>
              <w:t>4</w:t>
            </w:r>
            <w:r w:rsidR="00E92CDB">
              <w:rPr>
                <w:noProof/>
                <w:webHidden/>
              </w:rPr>
              <w:fldChar w:fldCharType="end"/>
            </w:r>
          </w:hyperlink>
        </w:p>
        <w:p w14:paraId="5C9734A1" w14:textId="77777777" w:rsidR="00E92CDB" w:rsidRDefault="00BF5777">
          <w:pPr>
            <w:pStyle w:val="TOC1"/>
            <w:tabs>
              <w:tab w:val="right" w:leader="dot" w:pos="9016"/>
            </w:tabs>
            <w:rPr>
              <w:noProof/>
            </w:rPr>
          </w:pPr>
          <w:hyperlink w:anchor="_Toc89170973" w:history="1">
            <w:r w:rsidR="00E92CDB" w:rsidRPr="000C1126">
              <w:rPr>
                <w:rStyle w:val="Hyperlink"/>
                <w:noProof/>
              </w:rPr>
              <w:t>The theories of Motivation: Maslow and Herzberg</w:t>
            </w:r>
            <w:r w:rsidR="00E92CDB">
              <w:rPr>
                <w:noProof/>
                <w:webHidden/>
              </w:rPr>
              <w:tab/>
            </w:r>
            <w:r w:rsidR="00E92CDB">
              <w:rPr>
                <w:noProof/>
                <w:webHidden/>
              </w:rPr>
              <w:fldChar w:fldCharType="begin"/>
            </w:r>
            <w:r w:rsidR="00E92CDB">
              <w:rPr>
                <w:noProof/>
                <w:webHidden/>
              </w:rPr>
              <w:instrText xml:space="preserve"> PAGEREF _Toc89170973 \h </w:instrText>
            </w:r>
            <w:r w:rsidR="00E92CDB">
              <w:rPr>
                <w:noProof/>
                <w:webHidden/>
              </w:rPr>
            </w:r>
            <w:r w:rsidR="00E92CDB">
              <w:rPr>
                <w:noProof/>
                <w:webHidden/>
              </w:rPr>
              <w:fldChar w:fldCharType="separate"/>
            </w:r>
            <w:r w:rsidR="00E92CDB">
              <w:rPr>
                <w:noProof/>
                <w:webHidden/>
              </w:rPr>
              <w:t>4</w:t>
            </w:r>
            <w:r w:rsidR="00E92CDB">
              <w:rPr>
                <w:noProof/>
                <w:webHidden/>
              </w:rPr>
              <w:fldChar w:fldCharType="end"/>
            </w:r>
          </w:hyperlink>
        </w:p>
        <w:p w14:paraId="2FCAE705" w14:textId="77777777" w:rsidR="00E92CDB" w:rsidRDefault="00BF5777">
          <w:pPr>
            <w:pStyle w:val="TOC1"/>
            <w:tabs>
              <w:tab w:val="right" w:leader="dot" w:pos="9016"/>
            </w:tabs>
            <w:rPr>
              <w:noProof/>
            </w:rPr>
          </w:pPr>
          <w:hyperlink w:anchor="_Toc89170974" w:history="1">
            <w:r w:rsidR="00E92CDB" w:rsidRPr="000C1126">
              <w:rPr>
                <w:rStyle w:val="Hyperlink"/>
                <w:noProof/>
              </w:rPr>
              <w:t>Training and development</w:t>
            </w:r>
            <w:r w:rsidR="00E92CDB">
              <w:rPr>
                <w:noProof/>
                <w:webHidden/>
              </w:rPr>
              <w:tab/>
            </w:r>
            <w:r w:rsidR="00E92CDB">
              <w:rPr>
                <w:noProof/>
                <w:webHidden/>
              </w:rPr>
              <w:fldChar w:fldCharType="begin"/>
            </w:r>
            <w:r w:rsidR="00E92CDB">
              <w:rPr>
                <w:noProof/>
                <w:webHidden/>
              </w:rPr>
              <w:instrText xml:space="preserve"> PAGEREF _Toc89170974 \h </w:instrText>
            </w:r>
            <w:r w:rsidR="00E92CDB">
              <w:rPr>
                <w:noProof/>
                <w:webHidden/>
              </w:rPr>
            </w:r>
            <w:r w:rsidR="00E92CDB">
              <w:rPr>
                <w:noProof/>
                <w:webHidden/>
              </w:rPr>
              <w:fldChar w:fldCharType="separate"/>
            </w:r>
            <w:r w:rsidR="00E92CDB">
              <w:rPr>
                <w:noProof/>
                <w:webHidden/>
              </w:rPr>
              <w:t>5</w:t>
            </w:r>
            <w:r w:rsidR="00E92CDB">
              <w:rPr>
                <w:noProof/>
                <w:webHidden/>
              </w:rPr>
              <w:fldChar w:fldCharType="end"/>
            </w:r>
          </w:hyperlink>
        </w:p>
        <w:p w14:paraId="160D7F30" w14:textId="77777777" w:rsidR="00E92CDB" w:rsidRDefault="00BF5777">
          <w:pPr>
            <w:pStyle w:val="TOC1"/>
            <w:tabs>
              <w:tab w:val="right" w:leader="dot" w:pos="9016"/>
            </w:tabs>
            <w:rPr>
              <w:noProof/>
            </w:rPr>
          </w:pPr>
          <w:hyperlink w:anchor="_Toc89170975" w:history="1">
            <w:r w:rsidR="00E92CDB" w:rsidRPr="000C1126">
              <w:rPr>
                <w:rStyle w:val="Hyperlink"/>
                <w:noProof/>
              </w:rPr>
              <w:t>Types of training and development</w:t>
            </w:r>
            <w:r w:rsidR="00E92CDB">
              <w:rPr>
                <w:noProof/>
                <w:webHidden/>
              </w:rPr>
              <w:tab/>
            </w:r>
            <w:r w:rsidR="00E92CDB">
              <w:rPr>
                <w:noProof/>
                <w:webHidden/>
              </w:rPr>
              <w:fldChar w:fldCharType="begin"/>
            </w:r>
            <w:r w:rsidR="00E92CDB">
              <w:rPr>
                <w:noProof/>
                <w:webHidden/>
              </w:rPr>
              <w:instrText xml:space="preserve"> PAGEREF _Toc89170975 \h </w:instrText>
            </w:r>
            <w:r w:rsidR="00E92CDB">
              <w:rPr>
                <w:noProof/>
                <w:webHidden/>
              </w:rPr>
            </w:r>
            <w:r w:rsidR="00E92CDB">
              <w:rPr>
                <w:noProof/>
                <w:webHidden/>
              </w:rPr>
              <w:fldChar w:fldCharType="separate"/>
            </w:r>
            <w:r w:rsidR="00E92CDB">
              <w:rPr>
                <w:noProof/>
                <w:webHidden/>
              </w:rPr>
              <w:t>5</w:t>
            </w:r>
            <w:r w:rsidR="00E92CDB">
              <w:rPr>
                <w:noProof/>
                <w:webHidden/>
              </w:rPr>
              <w:fldChar w:fldCharType="end"/>
            </w:r>
          </w:hyperlink>
        </w:p>
        <w:p w14:paraId="1ED51C25" w14:textId="77777777" w:rsidR="00E92CDB" w:rsidRDefault="00BF5777">
          <w:pPr>
            <w:pStyle w:val="TOC1"/>
            <w:tabs>
              <w:tab w:val="right" w:leader="dot" w:pos="9016"/>
            </w:tabs>
            <w:rPr>
              <w:noProof/>
            </w:rPr>
          </w:pPr>
          <w:hyperlink w:anchor="_Toc89170976" w:history="1">
            <w:r w:rsidR="00E92CDB" w:rsidRPr="000C1126">
              <w:rPr>
                <w:rStyle w:val="Hyperlink"/>
                <w:noProof/>
              </w:rPr>
              <w:t>Theories of training and development</w:t>
            </w:r>
            <w:r w:rsidR="00E92CDB">
              <w:rPr>
                <w:noProof/>
                <w:webHidden/>
              </w:rPr>
              <w:tab/>
            </w:r>
            <w:r w:rsidR="00E92CDB">
              <w:rPr>
                <w:noProof/>
                <w:webHidden/>
              </w:rPr>
              <w:fldChar w:fldCharType="begin"/>
            </w:r>
            <w:r w:rsidR="00E92CDB">
              <w:rPr>
                <w:noProof/>
                <w:webHidden/>
              </w:rPr>
              <w:instrText xml:space="preserve"> PAGEREF _Toc89170976 \h </w:instrText>
            </w:r>
            <w:r w:rsidR="00E92CDB">
              <w:rPr>
                <w:noProof/>
                <w:webHidden/>
              </w:rPr>
            </w:r>
            <w:r w:rsidR="00E92CDB">
              <w:rPr>
                <w:noProof/>
                <w:webHidden/>
              </w:rPr>
              <w:fldChar w:fldCharType="separate"/>
            </w:r>
            <w:r w:rsidR="00E92CDB">
              <w:rPr>
                <w:noProof/>
                <w:webHidden/>
              </w:rPr>
              <w:t>5</w:t>
            </w:r>
            <w:r w:rsidR="00E92CDB">
              <w:rPr>
                <w:noProof/>
                <w:webHidden/>
              </w:rPr>
              <w:fldChar w:fldCharType="end"/>
            </w:r>
          </w:hyperlink>
        </w:p>
        <w:p w14:paraId="70A58AC2" w14:textId="77777777" w:rsidR="00E92CDB" w:rsidRDefault="00BF5777">
          <w:pPr>
            <w:pStyle w:val="TOC1"/>
            <w:tabs>
              <w:tab w:val="right" w:leader="dot" w:pos="9016"/>
            </w:tabs>
            <w:rPr>
              <w:noProof/>
            </w:rPr>
          </w:pPr>
          <w:hyperlink w:anchor="_Toc89170977" w:history="1">
            <w:r w:rsidR="00E92CDB" w:rsidRPr="000C1126">
              <w:rPr>
                <w:rStyle w:val="Hyperlink"/>
                <w:noProof/>
              </w:rPr>
              <w:t>Kind of training and development programs available in UWTSD with Sujeewa Herath</w:t>
            </w:r>
            <w:r w:rsidR="00E92CDB">
              <w:rPr>
                <w:noProof/>
                <w:webHidden/>
              </w:rPr>
              <w:tab/>
            </w:r>
            <w:r w:rsidR="00E92CDB">
              <w:rPr>
                <w:noProof/>
                <w:webHidden/>
              </w:rPr>
              <w:fldChar w:fldCharType="begin"/>
            </w:r>
            <w:r w:rsidR="00E92CDB">
              <w:rPr>
                <w:noProof/>
                <w:webHidden/>
              </w:rPr>
              <w:instrText xml:space="preserve"> PAGEREF _Toc89170977 \h </w:instrText>
            </w:r>
            <w:r w:rsidR="00E92CDB">
              <w:rPr>
                <w:noProof/>
                <w:webHidden/>
              </w:rPr>
            </w:r>
            <w:r w:rsidR="00E92CDB">
              <w:rPr>
                <w:noProof/>
                <w:webHidden/>
              </w:rPr>
              <w:fldChar w:fldCharType="separate"/>
            </w:r>
            <w:r w:rsidR="00E92CDB">
              <w:rPr>
                <w:noProof/>
                <w:webHidden/>
              </w:rPr>
              <w:t>5</w:t>
            </w:r>
            <w:r w:rsidR="00E92CDB">
              <w:rPr>
                <w:noProof/>
                <w:webHidden/>
              </w:rPr>
              <w:fldChar w:fldCharType="end"/>
            </w:r>
          </w:hyperlink>
        </w:p>
        <w:p w14:paraId="19C93415" w14:textId="77777777" w:rsidR="00E92CDB" w:rsidRDefault="00BF5777">
          <w:pPr>
            <w:pStyle w:val="TOC1"/>
            <w:tabs>
              <w:tab w:val="right" w:leader="dot" w:pos="9016"/>
            </w:tabs>
            <w:rPr>
              <w:noProof/>
            </w:rPr>
          </w:pPr>
          <w:hyperlink w:anchor="_Toc89170978" w:history="1">
            <w:r w:rsidR="00E92CDB" w:rsidRPr="000C1126">
              <w:rPr>
                <w:rStyle w:val="Hyperlink"/>
                <w:noProof/>
              </w:rPr>
              <w:t>Reward</w:t>
            </w:r>
            <w:r w:rsidR="00E92CDB">
              <w:rPr>
                <w:noProof/>
                <w:webHidden/>
              </w:rPr>
              <w:tab/>
            </w:r>
            <w:r w:rsidR="00E92CDB">
              <w:rPr>
                <w:noProof/>
                <w:webHidden/>
              </w:rPr>
              <w:fldChar w:fldCharType="begin"/>
            </w:r>
            <w:r w:rsidR="00E92CDB">
              <w:rPr>
                <w:noProof/>
                <w:webHidden/>
              </w:rPr>
              <w:instrText xml:space="preserve"> PAGEREF _Toc89170978 \h </w:instrText>
            </w:r>
            <w:r w:rsidR="00E92CDB">
              <w:rPr>
                <w:noProof/>
                <w:webHidden/>
              </w:rPr>
            </w:r>
            <w:r w:rsidR="00E92CDB">
              <w:rPr>
                <w:noProof/>
                <w:webHidden/>
              </w:rPr>
              <w:fldChar w:fldCharType="separate"/>
            </w:r>
            <w:r w:rsidR="00E92CDB">
              <w:rPr>
                <w:noProof/>
                <w:webHidden/>
              </w:rPr>
              <w:t>6</w:t>
            </w:r>
            <w:r w:rsidR="00E92CDB">
              <w:rPr>
                <w:noProof/>
                <w:webHidden/>
              </w:rPr>
              <w:fldChar w:fldCharType="end"/>
            </w:r>
          </w:hyperlink>
        </w:p>
        <w:p w14:paraId="56DFC9FE" w14:textId="77777777" w:rsidR="00E92CDB" w:rsidRDefault="00BF5777">
          <w:pPr>
            <w:pStyle w:val="TOC1"/>
            <w:tabs>
              <w:tab w:val="right" w:leader="dot" w:pos="9016"/>
            </w:tabs>
            <w:rPr>
              <w:noProof/>
            </w:rPr>
          </w:pPr>
          <w:hyperlink w:anchor="_Toc89170979" w:history="1">
            <w:r w:rsidR="00E92CDB" w:rsidRPr="000C1126">
              <w:rPr>
                <w:rStyle w:val="Hyperlink"/>
                <w:noProof/>
              </w:rPr>
              <w:t>SWOT</w:t>
            </w:r>
            <w:r w:rsidR="00E92CDB">
              <w:rPr>
                <w:noProof/>
                <w:webHidden/>
              </w:rPr>
              <w:tab/>
            </w:r>
            <w:r w:rsidR="00E92CDB">
              <w:rPr>
                <w:noProof/>
                <w:webHidden/>
              </w:rPr>
              <w:fldChar w:fldCharType="begin"/>
            </w:r>
            <w:r w:rsidR="00E92CDB">
              <w:rPr>
                <w:noProof/>
                <w:webHidden/>
              </w:rPr>
              <w:instrText xml:space="preserve"> PAGEREF _Toc89170979 \h </w:instrText>
            </w:r>
            <w:r w:rsidR="00E92CDB">
              <w:rPr>
                <w:noProof/>
                <w:webHidden/>
              </w:rPr>
            </w:r>
            <w:r w:rsidR="00E92CDB">
              <w:rPr>
                <w:noProof/>
                <w:webHidden/>
              </w:rPr>
              <w:fldChar w:fldCharType="separate"/>
            </w:r>
            <w:r w:rsidR="00E92CDB">
              <w:rPr>
                <w:noProof/>
                <w:webHidden/>
              </w:rPr>
              <w:t>7</w:t>
            </w:r>
            <w:r w:rsidR="00E92CDB">
              <w:rPr>
                <w:noProof/>
                <w:webHidden/>
              </w:rPr>
              <w:fldChar w:fldCharType="end"/>
            </w:r>
          </w:hyperlink>
        </w:p>
        <w:p w14:paraId="6254F03C" w14:textId="77777777" w:rsidR="00E92CDB" w:rsidRDefault="00BF5777">
          <w:pPr>
            <w:pStyle w:val="TOC1"/>
            <w:tabs>
              <w:tab w:val="right" w:leader="dot" w:pos="9016"/>
            </w:tabs>
            <w:rPr>
              <w:noProof/>
            </w:rPr>
          </w:pPr>
          <w:hyperlink w:anchor="_Toc89170980" w:history="1">
            <w:r w:rsidR="00E92CDB" w:rsidRPr="000C1126">
              <w:rPr>
                <w:rStyle w:val="Hyperlink"/>
                <w:noProof/>
              </w:rPr>
              <w:t>PDP</w:t>
            </w:r>
            <w:r w:rsidR="00E92CDB">
              <w:rPr>
                <w:noProof/>
                <w:webHidden/>
              </w:rPr>
              <w:tab/>
            </w:r>
            <w:r w:rsidR="00E92CDB">
              <w:rPr>
                <w:noProof/>
                <w:webHidden/>
              </w:rPr>
              <w:fldChar w:fldCharType="begin"/>
            </w:r>
            <w:r w:rsidR="00E92CDB">
              <w:rPr>
                <w:noProof/>
                <w:webHidden/>
              </w:rPr>
              <w:instrText xml:space="preserve"> PAGEREF _Toc89170980 \h </w:instrText>
            </w:r>
            <w:r w:rsidR="00E92CDB">
              <w:rPr>
                <w:noProof/>
                <w:webHidden/>
              </w:rPr>
            </w:r>
            <w:r w:rsidR="00E92CDB">
              <w:rPr>
                <w:noProof/>
                <w:webHidden/>
              </w:rPr>
              <w:fldChar w:fldCharType="separate"/>
            </w:r>
            <w:r w:rsidR="00E92CDB">
              <w:rPr>
                <w:noProof/>
                <w:webHidden/>
              </w:rPr>
              <w:t>8</w:t>
            </w:r>
            <w:r w:rsidR="00E92CDB">
              <w:rPr>
                <w:noProof/>
                <w:webHidden/>
              </w:rPr>
              <w:fldChar w:fldCharType="end"/>
            </w:r>
          </w:hyperlink>
        </w:p>
        <w:p w14:paraId="6F911B44" w14:textId="77777777" w:rsidR="00E92CDB" w:rsidRDefault="00BF5777">
          <w:pPr>
            <w:pStyle w:val="TOC1"/>
            <w:tabs>
              <w:tab w:val="right" w:leader="dot" w:pos="9016"/>
            </w:tabs>
            <w:rPr>
              <w:noProof/>
            </w:rPr>
          </w:pPr>
          <w:hyperlink w:anchor="_Toc89170981" w:history="1">
            <w:r w:rsidR="00E92CDB" w:rsidRPr="000C1126">
              <w:rPr>
                <w:rStyle w:val="Hyperlink"/>
                <w:noProof/>
              </w:rPr>
              <w:t>Conclusion</w:t>
            </w:r>
            <w:r w:rsidR="00E92CDB">
              <w:rPr>
                <w:noProof/>
                <w:webHidden/>
              </w:rPr>
              <w:tab/>
            </w:r>
            <w:r w:rsidR="00E92CDB">
              <w:rPr>
                <w:noProof/>
                <w:webHidden/>
              </w:rPr>
              <w:fldChar w:fldCharType="begin"/>
            </w:r>
            <w:r w:rsidR="00E92CDB">
              <w:rPr>
                <w:noProof/>
                <w:webHidden/>
              </w:rPr>
              <w:instrText xml:space="preserve"> PAGEREF _Toc89170981 \h </w:instrText>
            </w:r>
            <w:r w:rsidR="00E92CDB">
              <w:rPr>
                <w:noProof/>
                <w:webHidden/>
              </w:rPr>
            </w:r>
            <w:r w:rsidR="00E92CDB">
              <w:rPr>
                <w:noProof/>
                <w:webHidden/>
              </w:rPr>
              <w:fldChar w:fldCharType="separate"/>
            </w:r>
            <w:r w:rsidR="00E92CDB">
              <w:rPr>
                <w:noProof/>
                <w:webHidden/>
              </w:rPr>
              <w:t>10</w:t>
            </w:r>
            <w:r w:rsidR="00E92CDB">
              <w:rPr>
                <w:noProof/>
                <w:webHidden/>
              </w:rPr>
              <w:fldChar w:fldCharType="end"/>
            </w:r>
          </w:hyperlink>
        </w:p>
        <w:p w14:paraId="2CCFE801" w14:textId="77777777" w:rsidR="00E92CDB" w:rsidRDefault="00BF5777">
          <w:pPr>
            <w:pStyle w:val="TOC1"/>
            <w:tabs>
              <w:tab w:val="right" w:leader="dot" w:pos="9016"/>
            </w:tabs>
            <w:rPr>
              <w:noProof/>
            </w:rPr>
          </w:pPr>
          <w:hyperlink w:anchor="_Toc89170982" w:history="1">
            <w:r w:rsidR="00E92CDB" w:rsidRPr="000C1126">
              <w:rPr>
                <w:rStyle w:val="Hyperlink"/>
                <w:noProof/>
              </w:rPr>
              <w:t>References</w:t>
            </w:r>
            <w:r w:rsidR="00E92CDB">
              <w:rPr>
                <w:noProof/>
                <w:webHidden/>
              </w:rPr>
              <w:tab/>
            </w:r>
            <w:r w:rsidR="00E92CDB">
              <w:rPr>
                <w:noProof/>
                <w:webHidden/>
              </w:rPr>
              <w:fldChar w:fldCharType="begin"/>
            </w:r>
            <w:r w:rsidR="00E92CDB">
              <w:rPr>
                <w:noProof/>
                <w:webHidden/>
              </w:rPr>
              <w:instrText xml:space="preserve"> PAGEREF _Toc89170982 \h </w:instrText>
            </w:r>
            <w:r w:rsidR="00E92CDB">
              <w:rPr>
                <w:noProof/>
                <w:webHidden/>
              </w:rPr>
            </w:r>
            <w:r w:rsidR="00E92CDB">
              <w:rPr>
                <w:noProof/>
                <w:webHidden/>
              </w:rPr>
              <w:fldChar w:fldCharType="separate"/>
            </w:r>
            <w:r w:rsidR="00E92CDB">
              <w:rPr>
                <w:noProof/>
                <w:webHidden/>
              </w:rPr>
              <w:t>12</w:t>
            </w:r>
            <w:r w:rsidR="00E92CDB">
              <w:rPr>
                <w:noProof/>
                <w:webHidden/>
              </w:rPr>
              <w:fldChar w:fldCharType="end"/>
            </w:r>
          </w:hyperlink>
        </w:p>
        <w:p w14:paraId="3F044235" w14:textId="77777777" w:rsidR="00E92CDB" w:rsidRDefault="00E92CDB">
          <w:r>
            <w:rPr>
              <w:b/>
              <w:bCs/>
              <w:noProof/>
            </w:rPr>
            <w:fldChar w:fldCharType="end"/>
          </w:r>
        </w:p>
      </w:sdtContent>
    </w:sdt>
    <w:p w14:paraId="216CCEE9" w14:textId="77777777" w:rsidR="00E92CDB" w:rsidRDefault="00E92CDB">
      <w:pPr>
        <w:spacing w:after="160" w:line="259" w:lineRule="auto"/>
        <w:jc w:val="left"/>
        <w:rPr>
          <w:rFonts w:eastAsiaTheme="majorEastAsia" w:cstheme="majorBidi"/>
          <w:b/>
          <w:color w:val="auto"/>
          <w:szCs w:val="32"/>
          <w:lang w:val="en-IN"/>
        </w:rPr>
      </w:pPr>
      <w:r>
        <w:br w:type="page"/>
      </w:r>
    </w:p>
    <w:p w14:paraId="664A8A72" w14:textId="77777777" w:rsidR="00B164D2" w:rsidRDefault="001E3A16" w:rsidP="003F4774">
      <w:pPr>
        <w:pStyle w:val="Heading1"/>
      </w:pPr>
      <w:bookmarkStart w:id="0" w:name="_Toc89170970"/>
      <w:r>
        <w:lastRenderedPageBreak/>
        <w:t>Introduction</w:t>
      </w:r>
      <w:bookmarkEnd w:id="0"/>
      <w:r>
        <w:t xml:space="preserve"> </w:t>
      </w:r>
    </w:p>
    <w:p w14:paraId="54AE3465" w14:textId="097A46B6" w:rsidR="008F402C" w:rsidRDefault="001E3A16" w:rsidP="008F402C">
      <w:r>
        <w:t>The report will throw light upon the role of motivation as well as the different form of tra</w:t>
      </w:r>
      <w:r w:rsidR="00642A70">
        <w:t>i</w:t>
      </w:r>
      <w:r>
        <w:t xml:space="preserve">ning </w:t>
      </w:r>
      <w:r w:rsidR="008F402C">
        <w:t xml:space="preserve">and development which seems to be proved beneficial for the development of successful workplace as well as help in developing </w:t>
      </w:r>
      <w:r w:rsidR="000A1BCE">
        <w:t xml:space="preserve">an efficient theory which as a result helps in creating high level of intensity for the workplace to develop. This as a result helps in making </w:t>
      </w:r>
      <w:r w:rsidR="00D254E9">
        <w:t>a</w:t>
      </w:r>
      <w:r w:rsidR="000A1BCE">
        <w:t xml:space="preserve"> </w:t>
      </w:r>
      <w:r w:rsidR="00D254E9">
        <w:t>unique contribution to the UWT</w:t>
      </w:r>
      <w:r w:rsidR="000A1BCE">
        <w:t xml:space="preserve">SD employee whose interview has been taken </w:t>
      </w:r>
      <w:r w:rsidR="0076012D">
        <w:t>to</w:t>
      </w:r>
      <w:r w:rsidR="00D254E9">
        <w:t xml:space="preserve"> throw insight into the work </w:t>
      </w:r>
      <w:r w:rsidR="003F4774">
        <w:t xml:space="preserve">culture of UWTSD. Through the interview, it has given an insight into the way motivation, reward as well as training and development program works for the student </w:t>
      </w:r>
      <w:r w:rsidR="00EA6328">
        <w:t>to</w:t>
      </w:r>
      <w:r w:rsidR="003F4774">
        <w:t xml:space="preserve"> understand the main concept of it. On the basis of the interview given by the teacher </w:t>
      </w:r>
      <w:r w:rsidR="0069033B">
        <w:t>of</w:t>
      </w:r>
      <w:r w:rsidR="00696C37">
        <w:t xml:space="preserve"> UWTSD</w:t>
      </w:r>
      <w:r w:rsidR="003F4774">
        <w:t xml:space="preserve">, the SWOT will be conducted in her in order to make the changes in the basic structure of the company and a PDP will be conducted in order to understand the basic actions that is taken by her to make herself feel more motivated in the working atmosphere which has resulted in the making of the entire part of the company through which various changes can be made to the institute on the basis of the report that will be required to conduct. </w:t>
      </w:r>
    </w:p>
    <w:p w14:paraId="3A1CDFA2" w14:textId="77777777" w:rsidR="003F4774" w:rsidRDefault="003F4774" w:rsidP="003F4774">
      <w:pPr>
        <w:pStyle w:val="Heading1"/>
      </w:pPr>
      <w:bookmarkStart w:id="1" w:name="_Toc89170971"/>
      <w:r>
        <w:t>Motivation</w:t>
      </w:r>
      <w:bookmarkEnd w:id="1"/>
      <w:r>
        <w:t xml:space="preserve"> </w:t>
      </w:r>
    </w:p>
    <w:p w14:paraId="00BC14A2" w14:textId="5712EA20" w:rsidR="003F4774" w:rsidRDefault="003F4774" w:rsidP="003F4774">
      <w:pPr>
        <w:rPr>
          <w:lang w:val="en-IN"/>
        </w:rPr>
      </w:pPr>
      <w:r>
        <w:rPr>
          <w:lang w:val="en-IN"/>
        </w:rPr>
        <w:t xml:space="preserve">Motivation is a process through the process can be thoroughly initiated, guides as well as helps in maintaining </w:t>
      </w:r>
      <w:r w:rsidR="00EA6328">
        <w:rPr>
          <w:lang w:val="en-IN"/>
        </w:rPr>
        <w:t>goal-oriented</w:t>
      </w:r>
      <w:r>
        <w:rPr>
          <w:lang w:val="en-IN"/>
        </w:rPr>
        <w:t xml:space="preserve"> behaviour. Motivation is basic stigma for the way one acts and through the help of it, it is </w:t>
      </w:r>
      <w:r w:rsidR="00EA6328">
        <w:rPr>
          <w:lang w:val="en-IN"/>
        </w:rPr>
        <w:t>describing</w:t>
      </w:r>
      <w:r>
        <w:rPr>
          <w:lang w:val="en-IN"/>
        </w:rPr>
        <w:t xml:space="preserve"> the way, the person is required to act. As per the opinion of </w:t>
      </w:r>
      <w:r w:rsidR="00EE23F6">
        <w:rPr>
          <w:shd w:val="clear" w:color="auto" w:fill="FFFFFF"/>
        </w:rPr>
        <w:t>Ryan, &amp; Deci</w:t>
      </w:r>
      <w:r w:rsidR="00EE23F6" w:rsidRPr="00B70E9B">
        <w:rPr>
          <w:shd w:val="clear" w:color="auto" w:fill="FFFFFF"/>
        </w:rPr>
        <w:t xml:space="preserve"> (2020</w:t>
      </w:r>
      <w:r>
        <w:rPr>
          <w:lang w:val="en-IN"/>
        </w:rPr>
        <w:t>), Motivation is nothing but a way through which one can process with one’s own life and thus helps in creating an atmosphere which then helps in creating a huge advantage for the people around through which it can he</w:t>
      </w:r>
      <w:r w:rsidR="000850D2">
        <w:rPr>
          <w:lang w:val="en-IN"/>
        </w:rPr>
        <w:t>lp in making the students to pro</w:t>
      </w:r>
      <w:r>
        <w:rPr>
          <w:lang w:val="en-IN"/>
        </w:rPr>
        <w:t>gress.</w:t>
      </w:r>
    </w:p>
    <w:p w14:paraId="4A7048F8" w14:textId="0F5DCF58" w:rsidR="006D6A8B" w:rsidRDefault="000850D2" w:rsidP="003F4774">
      <w:pPr>
        <w:rPr>
          <w:lang w:val="en-IN"/>
        </w:rPr>
      </w:pPr>
      <w:r>
        <w:rPr>
          <w:lang w:val="en-IN"/>
        </w:rPr>
        <w:t xml:space="preserve">Through the help of motivation, there has been the basic concept through which it has helped in creating motivation which is then used to create a basic thing about the way one gets to achieve one’s personal goals. Through the help of </w:t>
      </w:r>
      <w:r w:rsidR="00EA6328">
        <w:rPr>
          <w:lang w:val="en-IN"/>
        </w:rPr>
        <w:t>motivation,</w:t>
      </w:r>
      <w:r>
        <w:rPr>
          <w:lang w:val="en-IN"/>
        </w:rPr>
        <w:t xml:space="preserve"> one gets the basic job satisfaction that leads to self-development. As per the opinion of </w:t>
      </w:r>
      <w:r w:rsidR="00EE23F6">
        <w:rPr>
          <w:shd w:val="clear" w:color="auto" w:fill="FFFFFF"/>
        </w:rPr>
        <w:t xml:space="preserve">Menard, Bott, &amp; </w:t>
      </w:r>
      <w:proofErr w:type="spellStart"/>
      <w:r w:rsidR="00EE23F6">
        <w:rPr>
          <w:shd w:val="clear" w:color="auto" w:fill="FFFFFF"/>
        </w:rPr>
        <w:t>Crossler</w:t>
      </w:r>
      <w:proofErr w:type="spellEnd"/>
      <w:r w:rsidR="00EE23F6">
        <w:rPr>
          <w:shd w:val="clear" w:color="auto" w:fill="FFFFFF"/>
        </w:rPr>
        <w:t xml:space="preserve"> (2017)</w:t>
      </w:r>
      <w:r>
        <w:rPr>
          <w:lang w:val="en-IN"/>
        </w:rPr>
        <w:t xml:space="preserve">, Motivation helps in creating a framework for the main theme which </w:t>
      </w:r>
      <w:r w:rsidR="006D6A8B">
        <w:rPr>
          <w:lang w:val="en-IN"/>
        </w:rPr>
        <w:t xml:space="preserve">then can leads to the usage of high attempt for fulfilling five basic needs like physiological, safety, social, esteem as well as self-actualization. However, many authors like </w:t>
      </w:r>
      <w:r w:rsidR="00EE23F6">
        <w:rPr>
          <w:shd w:val="clear" w:color="auto" w:fill="FFFFFF"/>
        </w:rPr>
        <w:t>Dweck</w:t>
      </w:r>
      <w:r w:rsidR="00EE23F6" w:rsidRPr="00B70E9B">
        <w:rPr>
          <w:shd w:val="clear" w:color="auto" w:fill="FFFFFF"/>
        </w:rPr>
        <w:t xml:space="preserve"> (2017)</w:t>
      </w:r>
      <w:r w:rsidR="006D6A8B">
        <w:rPr>
          <w:lang w:val="en-IN"/>
        </w:rPr>
        <w:t xml:space="preserve">, motivation helps in recreating high level of concentration power which then can leads to the building up of framework that is highly indulgent. </w:t>
      </w:r>
    </w:p>
    <w:p w14:paraId="50AC1BD3" w14:textId="77777777" w:rsidR="006D6A8B" w:rsidRDefault="006D6A8B" w:rsidP="00EE23F6">
      <w:pPr>
        <w:pStyle w:val="Heading1"/>
      </w:pPr>
      <w:bookmarkStart w:id="2" w:name="_Toc89170972"/>
      <w:r>
        <w:lastRenderedPageBreak/>
        <w:t>Type of Motivation</w:t>
      </w:r>
      <w:bookmarkEnd w:id="2"/>
      <w:r>
        <w:t xml:space="preserve"> </w:t>
      </w:r>
    </w:p>
    <w:p w14:paraId="75B448C3" w14:textId="77777777" w:rsidR="00563EE2" w:rsidRDefault="006D6A8B" w:rsidP="003F4774">
      <w:pPr>
        <w:rPr>
          <w:lang w:val="en-IN"/>
        </w:rPr>
      </w:pPr>
      <w:r>
        <w:rPr>
          <w:lang w:val="en-IN"/>
        </w:rPr>
        <w:t xml:space="preserve">There are two types of motivation like intrinsic motivation as well as extrinsic motivation. </w:t>
      </w:r>
      <w:r w:rsidR="003F3079">
        <w:rPr>
          <w:lang w:val="en-IN"/>
        </w:rPr>
        <w:t xml:space="preserve">As per opinion </w:t>
      </w:r>
      <w:r w:rsidR="00EE23F6">
        <w:rPr>
          <w:shd w:val="clear" w:color="auto" w:fill="FFFFFF"/>
        </w:rPr>
        <w:t>Brahmana, Brahmana, &amp; Fei Ho (2018)</w:t>
      </w:r>
      <w:r w:rsidR="003F3079">
        <w:rPr>
          <w:lang w:val="en-IN"/>
        </w:rPr>
        <w:t xml:space="preserve">, intrinsic motivation is the act of doing something in which there is no hope of any external reward instead helps in providing a motivation that is more goal oriented and helps in directing the way through which one can able to attain the competitive advantage of the company </w:t>
      </w:r>
      <w:proofErr w:type="gramStart"/>
      <w:r w:rsidR="003F3079">
        <w:rPr>
          <w:lang w:val="en-IN"/>
        </w:rPr>
        <w:t>and also</w:t>
      </w:r>
      <w:proofErr w:type="gramEnd"/>
      <w:r w:rsidR="003F3079">
        <w:rPr>
          <w:lang w:val="en-IN"/>
        </w:rPr>
        <w:t xml:space="preserve"> helps in making the entire organization to be goal oriented. </w:t>
      </w:r>
    </w:p>
    <w:p w14:paraId="20585C40" w14:textId="77777777" w:rsidR="006D6A8B" w:rsidRDefault="003F3079" w:rsidP="003F4774">
      <w:pPr>
        <w:rPr>
          <w:lang w:val="en-IN"/>
        </w:rPr>
      </w:pPr>
      <w:r>
        <w:rPr>
          <w:lang w:val="en-IN"/>
        </w:rPr>
        <w:t xml:space="preserve">In the extrinsic motivation, according to </w:t>
      </w:r>
      <w:r w:rsidR="00EE23F6">
        <w:rPr>
          <w:shd w:val="clear" w:color="auto" w:fill="FFFFFF"/>
        </w:rPr>
        <w:t>Egan</w:t>
      </w:r>
      <w:r w:rsidR="00EE23F6" w:rsidRPr="00B70E9B">
        <w:rPr>
          <w:shd w:val="clear" w:color="auto" w:fill="FFFFFF"/>
        </w:rPr>
        <w:t xml:space="preserve"> (2017</w:t>
      </w:r>
      <w:r>
        <w:rPr>
          <w:lang w:val="en-IN"/>
        </w:rPr>
        <w:t>), extrinsic motivation which is reward driven behaviour is a</w:t>
      </w:r>
      <w:r w:rsidR="00563EE2">
        <w:rPr>
          <w:lang w:val="en-IN"/>
        </w:rPr>
        <w:t>n</w:t>
      </w:r>
      <w:r>
        <w:rPr>
          <w:lang w:val="en-IN"/>
        </w:rPr>
        <w:t xml:space="preserve"> operant conditioning. The author says</w:t>
      </w:r>
      <w:r w:rsidR="00EE23F6">
        <w:rPr>
          <w:lang w:val="en-IN"/>
        </w:rPr>
        <w:t xml:space="preserve"> </w:t>
      </w:r>
      <w:r w:rsidR="00EE23F6">
        <w:rPr>
          <w:shd w:val="clear" w:color="auto" w:fill="FFFFFF"/>
        </w:rPr>
        <w:t>Cox et al. (2017</w:t>
      </w:r>
      <w:r>
        <w:rPr>
          <w:lang w:val="en-IN"/>
        </w:rPr>
        <w:t xml:space="preserve">) operant conditioning is a kind of behaviour that needs modification through the help of rewards as well as punishments to enhance </w:t>
      </w:r>
      <w:r w:rsidR="00563EE2">
        <w:rPr>
          <w:lang w:val="en-IN"/>
        </w:rPr>
        <w:t xml:space="preserve">the specific behaviours that can recur throughout. However, in extrinsic reward it is all external and therefore there can be chances when people are actually no longer feel motivated, in case of intrinsic motivation, as per the report, it is to be believed that the intrinsic motivation is based upon the way through which the people can able to understand the basic needs one seek for and through this it leads to long term success and keeps one motivated throughout. </w:t>
      </w:r>
    </w:p>
    <w:p w14:paraId="78D7BD04" w14:textId="77777777" w:rsidR="00563EE2" w:rsidRDefault="00563EE2" w:rsidP="00EE23F6">
      <w:pPr>
        <w:pStyle w:val="Heading1"/>
      </w:pPr>
      <w:bookmarkStart w:id="3" w:name="_Toc89170973"/>
      <w:r>
        <w:t>The theories of Motivation: Maslow and Herzberg</w:t>
      </w:r>
      <w:bookmarkEnd w:id="3"/>
      <w:r>
        <w:t xml:space="preserve"> </w:t>
      </w:r>
    </w:p>
    <w:p w14:paraId="077B4462" w14:textId="05329A2B" w:rsidR="00914C4E" w:rsidRDefault="00563EE2" w:rsidP="003F4774">
      <w:pPr>
        <w:rPr>
          <w:lang w:val="en-IN"/>
        </w:rPr>
      </w:pPr>
      <w:r>
        <w:rPr>
          <w:lang w:val="en-IN"/>
        </w:rPr>
        <w:t xml:space="preserve">As per the Maslow’s five basic </w:t>
      </w:r>
      <w:r w:rsidR="0031103B">
        <w:rPr>
          <w:lang w:val="en-IN"/>
        </w:rPr>
        <w:t xml:space="preserve">needs there are chances that the employees through the help of various norms like the physiological needs, safety needs, belongingness, esteem needs and the self-actualization needs. Once the physiological </w:t>
      </w:r>
      <w:r w:rsidR="00175C84">
        <w:rPr>
          <w:lang w:val="en-IN"/>
        </w:rPr>
        <w:t>need</w:t>
      </w:r>
      <w:r w:rsidR="0031103B">
        <w:rPr>
          <w:lang w:val="en-IN"/>
        </w:rPr>
        <w:t xml:space="preserve"> of an employee is fulfilled, the employees </w:t>
      </w:r>
      <w:r w:rsidR="00175C84">
        <w:rPr>
          <w:lang w:val="en-IN"/>
        </w:rPr>
        <w:t>can be</w:t>
      </w:r>
      <w:r w:rsidR="0031103B">
        <w:rPr>
          <w:lang w:val="en-IN"/>
        </w:rPr>
        <w:t xml:space="preserve"> able to look forward to </w:t>
      </w:r>
      <w:r w:rsidR="00B2379A">
        <w:rPr>
          <w:lang w:val="en-IN"/>
        </w:rPr>
        <w:t>making</w:t>
      </w:r>
      <w:r w:rsidR="0031103B">
        <w:rPr>
          <w:lang w:val="en-IN"/>
        </w:rPr>
        <w:t xml:space="preserve"> sure that the organization can attain </w:t>
      </w:r>
      <w:r w:rsidR="00B2379A">
        <w:rPr>
          <w:lang w:val="en-IN"/>
        </w:rPr>
        <w:t>highly</w:t>
      </w:r>
      <w:r w:rsidR="0031103B">
        <w:rPr>
          <w:lang w:val="en-IN"/>
        </w:rPr>
        <w:t xml:space="preserve"> competitive advantage through the help of various norms. Through the help of Maslow’s theory, the employees </w:t>
      </w:r>
      <w:r w:rsidR="00175C84">
        <w:rPr>
          <w:lang w:val="en-IN"/>
        </w:rPr>
        <w:t>can be</w:t>
      </w:r>
      <w:r w:rsidR="0031103B">
        <w:rPr>
          <w:lang w:val="en-IN"/>
        </w:rPr>
        <w:t xml:space="preserve"> able to understand the goal of the company </w:t>
      </w:r>
      <w:r w:rsidR="00175C84">
        <w:rPr>
          <w:lang w:val="en-IN"/>
        </w:rPr>
        <w:t>and</w:t>
      </w:r>
      <w:r w:rsidR="0031103B">
        <w:rPr>
          <w:lang w:val="en-IN"/>
        </w:rPr>
        <w:t xml:space="preserve"> helps in creation of high goals that is needed to be attained. As per the opinion of </w:t>
      </w:r>
      <w:r w:rsidR="00EE23F6">
        <w:rPr>
          <w:shd w:val="clear" w:color="auto" w:fill="FFFFFF"/>
        </w:rPr>
        <w:t>Bibi, Ahmad, &amp; Majid (2018)</w:t>
      </w:r>
      <w:r w:rsidR="0031103B">
        <w:rPr>
          <w:lang w:val="en-IN"/>
        </w:rPr>
        <w:t xml:space="preserve">, through the help of Maslow’s theory, the employees can be self-sufficient but fails to understand the </w:t>
      </w:r>
      <w:r w:rsidR="00EC4603">
        <w:rPr>
          <w:lang w:val="en-IN"/>
        </w:rPr>
        <w:t xml:space="preserve">basic concept of growing ahead. As per the researchers, Maslow’s motivational theory shows that it lacks hierarchical structure as through it some people do not crave for the basic needs but more about the way to attain self-actualization. Herzberg two factor theory helps in classifying money as a hygiene factor. The </w:t>
      </w:r>
      <w:r w:rsidR="00B2379A">
        <w:rPr>
          <w:lang w:val="en-IN"/>
        </w:rPr>
        <w:t>two-factor</w:t>
      </w:r>
      <w:r w:rsidR="00EC4603">
        <w:rPr>
          <w:lang w:val="en-IN"/>
        </w:rPr>
        <w:t xml:space="preserve"> theory as per the opinion of </w:t>
      </w:r>
      <w:proofErr w:type="spellStart"/>
      <w:r w:rsidR="00EE23F6" w:rsidRPr="00B70E9B">
        <w:rPr>
          <w:shd w:val="clear" w:color="auto" w:fill="FFFFFF"/>
        </w:rPr>
        <w:t>Seem</w:t>
      </w:r>
      <w:r w:rsidR="00EE23F6">
        <w:rPr>
          <w:shd w:val="clear" w:color="auto" w:fill="FFFFFF"/>
        </w:rPr>
        <w:t>iller</w:t>
      </w:r>
      <w:proofErr w:type="spellEnd"/>
      <w:r w:rsidR="00EE23F6">
        <w:rPr>
          <w:shd w:val="clear" w:color="auto" w:fill="FFFFFF"/>
        </w:rPr>
        <w:t xml:space="preserve"> &amp; Rosch (2019</w:t>
      </w:r>
      <w:r w:rsidR="00EC4603">
        <w:rPr>
          <w:lang w:val="en-IN"/>
        </w:rPr>
        <w:t>) is the simplification between motivation as well as dissatisfaction. However, several studies proved that one factor causes high level of job satisfaction for one person as well as high job dissatisfaction for other members. As per the Hertzberg two fac</w:t>
      </w:r>
      <w:r w:rsidR="00914C4E">
        <w:rPr>
          <w:lang w:val="en-IN"/>
        </w:rPr>
        <w:t xml:space="preserve">tor theory, </w:t>
      </w:r>
      <w:r w:rsidR="00914C4E">
        <w:rPr>
          <w:lang w:val="en-IN"/>
        </w:rPr>
        <w:lastRenderedPageBreak/>
        <w:t xml:space="preserve">employees can be able to cause dissatisfaction through company policy as well as administration. Hertzberg theory proves to be highly success. </w:t>
      </w:r>
    </w:p>
    <w:p w14:paraId="1EFB15E1" w14:textId="4ABE14B2" w:rsidR="0031103B" w:rsidRDefault="00914C4E" w:rsidP="003F4774">
      <w:r>
        <w:rPr>
          <w:lang w:val="en-IN"/>
        </w:rPr>
        <w:t xml:space="preserve">UWTSD motivates </w:t>
      </w:r>
      <w:r w:rsidR="00BD1A3C">
        <w:rPr>
          <w:lang w:val="en-IN"/>
        </w:rPr>
        <w:t xml:space="preserve">employees </w:t>
      </w:r>
      <w:r w:rsidR="00BD1A3C">
        <w:t>through</w:t>
      </w:r>
      <w:r>
        <w:t xml:space="preserve"> the help of providing eternal motivation that is through the increase in the payment in which the organization believes and the work environment which is very advanced and peaceful. </w:t>
      </w:r>
    </w:p>
    <w:p w14:paraId="21832E02" w14:textId="77777777" w:rsidR="00914C4E" w:rsidRDefault="00914C4E" w:rsidP="00EE23F6">
      <w:pPr>
        <w:pStyle w:val="Heading1"/>
      </w:pPr>
      <w:bookmarkStart w:id="4" w:name="_Toc89170974"/>
      <w:r>
        <w:t>Training and development</w:t>
      </w:r>
      <w:bookmarkEnd w:id="4"/>
      <w:r>
        <w:t xml:space="preserve"> </w:t>
      </w:r>
    </w:p>
    <w:p w14:paraId="4088D154" w14:textId="77777777" w:rsidR="00914C4E" w:rsidRDefault="00914C4E" w:rsidP="00914C4E">
      <w:r>
        <w:t xml:space="preserve">As per the opinion of </w:t>
      </w:r>
      <w:r w:rsidR="00EE23F6">
        <w:rPr>
          <w:shd w:val="clear" w:color="auto" w:fill="FFFFFF"/>
        </w:rPr>
        <w:t>Ryan, &amp; Deci</w:t>
      </w:r>
      <w:r w:rsidR="00EE23F6" w:rsidRPr="00B70E9B">
        <w:rPr>
          <w:shd w:val="clear" w:color="auto" w:fill="FFFFFF"/>
        </w:rPr>
        <w:t xml:space="preserve"> (2020)</w:t>
      </w:r>
      <w:r w:rsidR="00EE23F6">
        <w:t>,</w:t>
      </w:r>
      <w:r>
        <w:t xml:space="preserve"> training and development through educational activities that takes place within a company created to enhance the knowledge as well as skills of the employees while providing huge depth of knowledge among the employees. However, in case of </w:t>
      </w:r>
      <w:r w:rsidR="00EE23F6">
        <w:rPr>
          <w:shd w:val="clear" w:color="auto" w:fill="FFFFFF"/>
        </w:rPr>
        <w:t xml:space="preserve">Menard, Bott, &amp; </w:t>
      </w:r>
      <w:proofErr w:type="spellStart"/>
      <w:r w:rsidR="00EE23F6">
        <w:rPr>
          <w:shd w:val="clear" w:color="auto" w:fill="FFFFFF"/>
        </w:rPr>
        <w:t>Crossler</w:t>
      </w:r>
      <w:proofErr w:type="spellEnd"/>
      <w:r w:rsidR="00EE23F6" w:rsidRPr="00B70E9B">
        <w:rPr>
          <w:shd w:val="clear" w:color="auto" w:fill="FFFFFF"/>
        </w:rPr>
        <w:t xml:space="preserve"> (2017)</w:t>
      </w:r>
      <w:r w:rsidR="002343AA">
        <w:t xml:space="preserve">, training and development is more about creation of knowledge and skills to help the organization to succeed. </w:t>
      </w:r>
    </w:p>
    <w:p w14:paraId="5BD34BBF" w14:textId="77777777" w:rsidR="002343AA" w:rsidRDefault="002343AA" w:rsidP="00EE23F6">
      <w:pPr>
        <w:pStyle w:val="Heading1"/>
      </w:pPr>
      <w:bookmarkStart w:id="5" w:name="_Toc89170975"/>
      <w:r w:rsidRPr="002343AA">
        <w:t>Types of training and development</w:t>
      </w:r>
      <w:bookmarkEnd w:id="5"/>
    </w:p>
    <w:p w14:paraId="540DBC1F" w14:textId="34C7C9E0" w:rsidR="002343AA" w:rsidRDefault="002343AA" w:rsidP="00914C4E">
      <w:pPr>
        <w:rPr>
          <w:lang w:val="en-IN"/>
        </w:rPr>
      </w:pPr>
      <w:r>
        <w:rPr>
          <w:lang w:val="en-IN"/>
        </w:rPr>
        <w:t xml:space="preserve">There </w:t>
      </w:r>
      <w:r w:rsidR="00272BB3">
        <w:rPr>
          <w:lang w:val="en-IN"/>
        </w:rPr>
        <w:t>is</w:t>
      </w:r>
      <w:r>
        <w:rPr>
          <w:lang w:val="en-IN"/>
        </w:rPr>
        <w:t xml:space="preserve"> technical training, soft skills training, safety training in an organization, in which the through the soft skill training has been proved to be highly motivated which helps the employee to get all the skills required for attaining competitive advantage. </w:t>
      </w:r>
    </w:p>
    <w:p w14:paraId="2DF6D405" w14:textId="77777777" w:rsidR="002343AA" w:rsidRDefault="002343AA" w:rsidP="00EE23F6">
      <w:pPr>
        <w:pStyle w:val="Heading1"/>
      </w:pPr>
      <w:bookmarkStart w:id="6" w:name="_Toc89170976"/>
      <w:r>
        <w:t>Theories of training and development</w:t>
      </w:r>
      <w:bookmarkEnd w:id="6"/>
      <w:r>
        <w:t xml:space="preserve"> </w:t>
      </w:r>
    </w:p>
    <w:p w14:paraId="713086BA" w14:textId="77777777" w:rsidR="002343AA" w:rsidRDefault="002343AA" w:rsidP="00914C4E">
      <w:pPr>
        <w:rPr>
          <w:lang w:val="en-IN"/>
        </w:rPr>
      </w:pPr>
      <w:r>
        <w:rPr>
          <w:lang w:val="en-IN"/>
        </w:rPr>
        <w:t xml:space="preserve">Through the systematic approach as per the opinion of </w:t>
      </w:r>
      <w:r w:rsidR="00EE23F6">
        <w:rPr>
          <w:shd w:val="clear" w:color="auto" w:fill="FFFFFF"/>
        </w:rPr>
        <w:t>Dweck</w:t>
      </w:r>
      <w:r w:rsidR="00EE23F6" w:rsidRPr="00B70E9B">
        <w:rPr>
          <w:shd w:val="clear" w:color="auto" w:fill="FFFFFF"/>
        </w:rPr>
        <w:t xml:space="preserve"> (2017</w:t>
      </w:r>
      <w:r>
        <w:rPr>
          <w:lang w:val="en-IN"/>
        </w:rPr>
        <w:t xml:space="preserve">) helps in developing knowledge and skills which as a result can help in enhancement of high level of knowledge, skills as well as attitude which is required to identify the needs of the people that is work related. However, as per the opinion of </w:t>
      </w:r>
      <w:r w:rsidR="00EE23F6">
        <w:rPr>
          <w:shd w:val="clear" w:color="auto" w:fill="FFFFFF"/>
        </w:rPr>
        <w:t>Brahmana, Brahmana, &amp; Fei Ho</w:t>
      </w:r>
      <w:r w:rsidR="00EE23F6" w:rsidRPr="00B70E9B">
        <w:rPr>
          <w:shd w:val="clear" w:color="auto" w:fill="FFFFFF"/>
        </w:rPr>
        <w:t xml:space="preserve"> (2018</w:t>
      </w:r>
      <w:r>
        <w:rPr>
          <w:lang w:val="en-IN"/>
        </w:rPr>
        <w:t xml:space="preserve">), systematic approach helps in understanding the need of the company through various attitude by making the employees ready for the company and helps in fulfilling the competitive approach. </w:t>
      </w:r>
    </w:p>
    <w:p w14:paraId="6DAD6F46" w14:textId="1E4A39C6" w:rsidR="002343AA" w:rsidRDefault="002343AA" w:rsidP="00EE23F6">
      <w:pPr>
        <w:pStyle w:val="Heading1"/>
      </w:pPr>
      <w:bookmarkStart w:id="7" w:name="_Toc89170977"/>
      <w:r>
        <w:t>K</w:t>
      </w:r>
      <w:r w:rsidRPr="002343AA">
        <w:t xml:space="preserve">ind of training and development programs available in UWTSD with </w:t>
      </w:r>
      <w:bookmarkEnd w:id="7"/>
      <w:r w:rsidR="009F1C9F">
        <w:t>employee</w:t>
      </w:r>
      <w:r w:rsidR="00051406">
        <w:t>s</w:t>
      </w:r>
    </w:p>
    <w:p w14:paraId="3192CB3D" w14:textId="2DE5FD65" w:rsidR="00EE23F6" w:rsidRDefault="002343AA" w:rsidP="00914C4E">
      <w:pPr>
        <w:rPr>
          <w:lang w:val="en-IN"/>
        </w:rPr>
      </w:pPr>
      <w:r>
        <w:rPr>
          <w:lang w:val="en-IN"/>
        </w:rPr>
        <w:t xml:space="preserve">In UWTSD, there are on job training helps in goof development as said by </w:t>
      </w:r>
      <w:r w:rsidR="00F91C05">
        <w:rPr>
          <w:lang w:val="en-IN"/>
        </w:rPr>
        <w:t>the</w:t>
      </w:r>
      <w:r w:rsidR="00623615">
        <w:rPr>
          <w:lang w:val="en-IN"/>
        </w:rPr>
        <w:t xml:space="preserve"> </w:t>
      </w:r>
      <w:r w:rsidR="000671AD">
        <w:rPr>
          <w:lang w:val="en-IN"/>
        </w:rPr>
        <w:t>employee. The</w:t>
      </w:r>
      <w:r>
        <w:rPr>
          <w:lang w:val="en-IN"/>
        </w:rPr>
        <w:t xml:space="preserve"> university has health as well as safety training skills which just justifies the systematic training approach model. The university has basic training module which goes through health training and has provided the training needed for becoming a good professor. </w:t>
      </w:r>
      <w:r w:rsidR="00EE23F6">
        <w:rPr>
          <w:lang w:val="en-IN"/>
        </w:rPr>
        <w:t xml:space="preserve">The training approach mentioned by the professor lays stress to the basic training approach and to some extent has a tinge of systematic approach as well. This can create </w:t>
      </w:r>
      <w:r w:rsidR="00272BB3">
        <w:rPr>
          <w:lang w:val="en-IN"/>
        </w:rPr>
        <w:t>highly</w:t>
      </w:r>
      <w:r w:rsidR="00EE23F6">
        <w:rPr>
          <w:lang w:val="en-IN"/>
        </w:rPr>
        <w:t xml:space="preserve"> competitive advantage for the university to make its employee understand. </w:t>
      </w:r>
    </w:p>
    <w:p w14:paraId="678BB1E8" w14:textId="77777777" w:rsidR="00EE23F6" w:rsidRDefault="00EE23F6" w:rsidP="00EE23F6">
      <w:pPr>
        <w:pStyle w:val="Heading1"/>
      </w:pPr>
      <w:bookmarkStart w:id="8" w:name="_Toc89170978"/>
      <w:r w:rsidRPr="00857A31">
        <w:lastRenderedPageBreak/>
        <w:t>Reward</w:t>
      </w:r>
      <w:bookmarkEnd w:id="8"/>
      <w:r>
        <w:t xml:space="preserve"> </w:t>
      </w:r>
    </w:p>
    <w:p w14:paraId="75350DCF" w14:textId="5F1A73DC" w:rsidR="00EE23F6" w:rsidRDefault="00EE23F6" w:rsidP="00EE23F6">
      <w:pPr>
        <w:tabs>
          <w:tab w:val="left" w:pos="2385"/>
        </w:tabs>
      </w:pPr>
      <w:r>
        <w:t xml:space="preserve">As per the statement of </w:t>
      </w:r>
      <w:r>
        <w:rPr>
          <w:rFonts w:cs="Times New Roman"/>
          <w:color w:val="222222"/>
          <w:szCs w:val="24"/>
          <w:shd w:val="clear" w:color="auto" w:fill="FFFFFF"/>
        </w:rPr>
        <w:t xml:space="preserve">Ali &amp; </w:t>
      </w:r>
      <w:proofErr w:type="spellStart"/>
      <w:r>
        <w:rPr>
          <w:rFonts w:cs="Times New Roman"/>
          <w:color w:val="222222"/>
          <w:szCs w:val="24"/>
          <w:shd w:val="clear" w:color="auto" w:fill="FFFFFF"/>
        </w:rPr>
        <w:t>Boudabbous</w:t>
      </w:r>
      <w:proofErr w:type="spellEnd"/>
      <w:r>
        <w:rPr>
          <w:rFonts w:cs="Times New Roman"/>
          <w:color w:val="222222"/>
          <w:szCs w:val="24"/>
          <w:shd w:val="clear" w:color="auto" w:fill="FFFFFF"/>
        </w:rPr>
        <w:t>,</w:t>
      </w:r>
      <w:r w:rsidRPr="00EB27D2">
        <w:rPr>
          <w:rFonts w:cs="Times New Roman"/>
          <w:color w:val="222222"/>
          <w:szCs w:val="24"/>
          <w:shd w:val="clear" w:color="auto" w:fill="FFFFFF"/>
        </w:rPr>
        <w:t xml:space="preserve"> (</w:t>
      </w:r>
      <w:r w:rsidR="00C225F3" w:rsidRPr="00EB27D2">
        <w:rPr>
          <w:rFonts w:cs="Times New Roman"/>
          <w:color w:val="222222"/>
          <w:szCs w:val="24"/>
          <w:shd w:val="clear" w:color="auto" w:fill="FFFFFF"/>
        </w:rPr>
        <w:t>202</w:t>
      </w:r>
      <w:r w:rsidR="00C225F3">
        <w:rPr>
          <w:rFonts w:cs="Times New Roman"/>
          <w:color w:val="222222"/>
          <w:szCs w:val="24"/>
          <w:shd w:val="clear" w:color="auto" w:fill="FFFFFF"/>
        </w:rPr>
        <w:t>1</w:t>
      </w:r>
      <w:r w:rsidR="00C225F3">
        <w:t>)</w:t>
      </w:r>
      <w:r>
        <w:t>, it is understood that reward is an incentive plan which the organization provides to the employees. This, in turn, is going to boost up the performance level of the teacher in an effective manner as compared to the past scenario. The benefits that the teachers are going to receive are as follows: it will boost up the motivation level of the teachers in an effective manner, it will make the quality of teaching quite better in nature as compared to the earlier scenario, and apart from this it will contribute a lot in making the work culture of the UWT</w:t>
      </w:r>
      <w:r w:rsidR="00815B85">
        <w:t>S</w:t>
      </w:r>
      <w:r>
        <w:t>D University quite friendly in nature as compared to the work culture of the other organizations (</w:t>
      </w:r>
      <w:r>
        <w:rPr>
          <w:rFonts w:cs="Times New Roman"/>
          <w:color w:val="222222"/>
          <w:szCs w:val="24"/>
          <w:shd w:val="clear" w:color="auto" w:fill="FFFFFF"/>
        </w:rPr>
        <w:t xml:space="preserve">Ali &amp; </w:t>
      </w:r>
      <w:proofErr w:type="spellStart"/>
      <w:r>
        <w:rPr>
          <w:rFonts w:cs="Times New Roman"/>
          <w:color w:val="222222"/>
          <w:szCs w:val="24"/>
          <w:shd w:val="clear" w:color="auto" w:fill="FFFFFF"/>
        </w:rPr>
        <w:t>Boudabbous</w:t>
      </w:r>
      <w:proofErr w:type="spellEnd"/>
      <w:r>
        <w:rPr>
          <w:rFonts w:cs="Times New Roman"/>
          <w:color w:val="222222"/>
          <w:szCs w:val="24"/>
          <w:shd w:val="clear" w:color="auto" w:fill="FFFFFF"/>
        </w:rPr>
        <w:t xml:space="preserve">, </w:t>
      </w:r>
      <w:r w:rsidRPr="00EB27D2">
        <w:rPr>
          <w:rFonts w:cs="Times New Roman"/>
          <w:color w:val="222222"/>
          <w:szCs w:val="24"/>
          <w:shd w:val="clear" w:color="auto" w:fill="FFFFFF"/>
        </w:rPr>
        <w:t>2021</w:t>
      </w:r>
      <w:r>
        <w:t>).</w:t>
      </w:r>
    </w:p>
    <w:p w14:paraId="0F5FBA0F" w14:textId="35D849F4" w:rsidR="00EE23F6" w:rsidRDefault="00EE23F6" w:rsidP="00EE23F6">
      <w:pPr>
        <w:tabs>
          <w:tab w:val="left" w:pos="2385"/>
        </w:tabs>
      </w:pPr>
      <w:r>
        <w:t xml:space="preserve"> According to the statement of </w:t>
      </w:r>
      <w:r w:rsidRPr="00EB27D2">
        <w:rPr>
          <w:rFonts w:cs="Times New Roman"/>
          <w:color w:val="222222"/>
          <w:szCs w:val="24"/>
          <w:shd w:val="clear" w:color="auto" w:fill="FFFFFF"/>
        </w:rPr>
        <w:t>D</w:t>
      </w:r>
      <w:r>
        <w:rPr>
          <w:rFonts w:cs="Times New Roman"/>
          <w:color w:val="222222"/>
          <w:szCs w:val="24"/>
          <w:shd w:val="clear" w:color="auto" w:fill="FFFFFF"/>
        </w:rPr>
        <w:t>in, Shahani</w:t>
      </w:r>
      <w:r w:rsidRPr="00EB27D2">
        <w:rPr>
          <w:rFonts w:cs="Times New Roman"/>
          <w:color w:val="222222"/>
          <w:szCs w:val="24"/>
          <w:shd w:val="clear" w:color="auto" w:fill="FFFFFF"/>
        </w:rPr>
        <w:t xml:space="preserve"> &amp; </w:t>
      </w:r>
      <w:r>
        <w:rPr>
          <w:rFonts w:cs="Times New Roman"/>
          <w:color w:val="222222"/>
          <w:szCs w:val="24"/>
          <w:shd w:val="clear" w:color="auto" w:fill="FFFFFF"/>
        </w:rPr>
        <w:t xml:space="preserve">Baloch, </w:t>
      </w:r>
      <w:r w:rsidRPr="00EB27D2">
        <w:rPr>
          <w:rFonts w:cs="Times New Roman"/>
          <w:color w:val="222222"/>
          <w:szCs w:val="24"/>
          <w:shd w:val="clear" w:color="auto" w:fill="FFFFFF"/>
        </w:rPr>
        <w:t>(2021</w:t>
      </w:r>
      <w:r>
        <w:t xml:space="preserve">), it can be deduced that reward system can be categorized in to two types, and they are as follows: at first, comes the Extrinsic Motivation and then comes the intrinsic motivation.  The benefits that external motivation is going to provide to </w:t>
      </w:r>
      <w:r w:rsidR="008032D5">
        <w:t xml:space="preserve">the </w:t>
      </w:r>
      <w:r w:rsidR="007774DF">
        <w:t>employees of UWTSD</w:t>
      </w:r>
      <w:r>
        <w:t xml:space="preserve"> are as follows: at first it will make the attitude of the of UWT</w:t>
      </w:r>
      <w:r w:rsidR="00815B85">
        <w:t>S</w:t>
      </w:r>
      <w:r>
        <w:t>D University’s teacher quite optimistic in nature (</w:t>
      </w:r>
      <w:r w:rsidRPr="00EB27D2">
        <w:rPr>
          <w:rFonts w:cs="Times New Roman"/>
          <w:color w:val="222222"/>
          <w:szCs w:val="24"/>
          <w:shd w:val="clear" w:color="auto" w:fill="FFFFFF"/>
        </w:rPr>
        <w:t>D</w:t>
      </w:r>
      <w:r>
        <w:rPr>
          <w:rFonts w:cs="Times New Roman"/>
          <w:color w:val="222222"/>
          <w:szCs w:val="24"/>
          <w:shd w:val="clear" w:color="auto" w:fill="FFFFFF"/>
        </w:rPr>
        <w:t>in, Shahani</w:t>
      </w:r>
      <w:r w:rsidRPr="00EB27D2">
        <w:rPr>
          <w:rFonts w:cs="Times New Roman"/>
          <w:color w:val="222222"/>
          <w:szCs w:val="24"/>
          <w:shd w:val="clear" w:color="auto" w:fill="FFFFFF"/>
        </w:rPr>
        <w:t xml:space="preserve"> &amp; </w:t>
      </w:r>
      <w:r>
        <w:rPr>
          <w:rFonts w:cs="Times New Roman"/>
          <w:color w:val="222222"/>
          <w:szCs w:val="24"/>
          <w:shd w:val="clear" w:color="auto" w:fill="FFFFFF"/>
        </w:rPr>
        <w:t xml:space="preserve">Baloch, </w:t>
      </w:r>
      <w:r w:rsidRPr="00EB27D2">
        <w:rPr>
          <w:rFonts w:cs="Times New Roman"/>
          <w:color w:val="222222"/>
          <w:szCs w:val="24"/>
          <w:shd w:val="clear" w:color="auto" w:fill="FFFFFF"/>
        </w:rPr>
        <w:t>2021</w:t>
      </w:r>
      <w:r>
        <w:t xml:space="preserve">). On the other hand, as per the statement of </w:t>
      </w:r>
      <w:proofErr w:type="spellStart"/>
      <w:r w:rsidRPr="00EB27D2">
        <w:rPr>
          <w:rFonts w:cs="Times New Roman"/>
          <w:color w:val="222222"/>
          <w:szCs w:val="24"/>
          <w:shd w:val="clear" w:color="auto" w:fill="FFFFFF"/>
        </w:rPr>
        <w:t>Lamanauskas</w:t>
      </w:r>
      <w:proofErr w:type="spellEnd"/>
      <w:r w:rsidRPr="00EB27D2">
        <w:rPr>
          <w:rFonts w:cs="Times New Roman"/>
          <w:color w:val="222222"/>
          <w:szCs w:val="24"/>
          <w:shd w:val="clear" w:color="auto" w:fill="FFFFFF"/>
        </w:rPr>
        <w:t>,</w:t>
      </w:r>
      <w:r>
        <w:t xml:space="preserve"> et. </w:t>
      </w:r>
      <w:r w:rsidR="00815B85">
        <w:t>al. (2021)</w:t>
      </w:r>
      <w:r>
        <w:t>, it can be deduced that Intrinsic motivation is going to provide several benefits to teachers of UWT</w:t>
      </w:r>
      <w:r w:rsidR="00815B85">
        <w:t>S</w:t>
      </w:r>
      <w:r>
        <w:t xml:space="preserve">D and they are as follows: it will help </w:t>
      </w:r>
      <w:r w:rsidR="00063E75">
        <w:t>the employees in</w:t>
      </w:r>
      <w:r>
        <w:t xml:space="preserve"> connecting with the students in an effective manner, it will also scale up the persistence level of teacher of UWT</w:t>
      </w:r>
      <w:r w:rsidR="00815B85">
        <w:t>S</w:t>
      </w:r>
      <w:r>
        <w:t>D University by a factor of manifolds as compared to the past scenario (</w:t>
      </w:r>
      <w:proofErr w:type="spellStart"/>
      <w:r w:rsidRPr="00EB27D2">
        <w:rPr>
          <w:rFonts w:cs="Times New Roman"/>
          <w:color w:val="222222"/>
          <w:szCs w:val="24"/>
          <w:shd w:val="clear" w:color="auto" w:fill="FFFFFF"/>
        </w:rPr>
        <w:t>Lamanauskas</w:t>
      </w:r>
      <w:proofErr w:type="spellEnd"/>
      <w:r w:rsidRPr="00EB27D2">
        <w:rPr>
          <w:rFonts w:cs="Times New Roman"/>
          <w:color w:val="222222"/>
          <w:szCs w:val="24"/>
          <w:shd w:val="clear" w:color="auto" w:fill="FFFFFF"/>
        </w:rPr>
        <w:t>,</w:t>
      </w:r>
      <w:r>
        <w:rPr>
          <w:rFonts w:cs="Times New Roman"/>
          <w:color w:val="222222"/>
          <w:szCs w:val="24"/>
          <w:shd w:val="clear" w:color="auto" w:fill="FFFFFF"/>
        </w:rPr>
        <w:t xml:space="preserve"> et. al. 2021</w:t>
      </w:r>
      <w:r>
        <w:t>).</w:t>
      </w:r>
    </w:p>
    <w:p w14:paraId="66718EAA" w14:textId="6C67F4CA" w:rsidR="00EE23F6" w:rsidRDefault="00EE23F6" w:rsidP="00EE23F6">
      <w:pPr>
        <w:tabs>
          <w:tab w:val="left" w:pos="2385"/>
        </w:tabs>
      </w:pPr>
      <w:r>
        <w:t>The model of motivation that will be used is known as the “Total Reward Model”. The benefits that the teacher of UWT</w:t>
      </w:r>
      <w:r w:rsidR="00815B85">
        <w:t>S</w:t>
      </w:r>
      <w:r>
        <w:t xml:space="preserve">D possesses are as follows:  As per the statement of </w:t>
      </w:r>
      <w:r w:rsidRPr="00EB27D2">
        <w:rPr>
          <w:rFonts w:cs="Times New Roman"/>
          <w:color w:val="222222"/>
          <w:szCs w:val="24"/>
          <w:shd w:val="clear" w:color="auto" w:fill="FFFFFF"/>
        </w:rPr>
        <w:t>Weinstein, C. (</w:t>
      </w:r>
      <w:r w:rsidR="00815B85" w:rsidRPr="00EB27D2">
        <w:rPr>
          <w:rFonts w:cs="Times New Roman"/>
          <w:color w:val="222222"/>
          <w:szCs w:val="24"/>
          <w:shd w:val="clear" w:color="auto" w:fill="FFFFFF"/>
        </w:rPr>
        <w:t>22021)</w:t>
      </w:r>
      <w:r w:rsidR="00815B85">
        <w:t xml:space="preserve"> this</w:t>
      </w:r>
      <w:r>
        <w:t xml:space="preserve"> model is going to be quite effective in gauging the role of monetary benefits in boosting up the motivation level of </w:t>
      </w:r>
      <w:r w:rsidR="00183152">
        <w:t>Teachers</w:t>
      </w:r>
      <w:r>
        <w:t>.</w:t>
      </w:r>
    </w:p>
    <w:p w14:paraId="2D7AF8F5" w14:textId="39F051DA" w:rsidR="00EE23F6" w:rsidRDefault="00EE23F6" w:rsidP="00EE23F6">
      <w:pPr>
        <w:tabs>
          <w:tab w:val="left" w:pos="2385"/>
        </w:tabs>
      </w:pPr>
      <w:r>
        <w:t>The reward system that UWT</w:t>
      </w:r>
      <w:r w:rsidR="00815B85">
        <w:t>S</w:t>
      </w:r>
      <w:r>
        <w:t>D University follows is “Monetary reward system” and “Employee Recognition System” (</w:t>
      </w:r>
      <w:r>
        <w:rPr>
          <w:rFonts w:cs="Times New Roman"/>
          <w:color w:val="222222"/>
          <w:szCs w:val="24"/>
          <w:shd w:val="clear" w:color="auto" w:fill="FFFFFF"/>
        </w:rPr>
        <w:t xml:space="preserve">Weinstein </w:t>
      </w:r>
      <w:r w:rsidRPr="00EB27D2">
        <w:rPr>
          <w:rFonts w:cs="Times New Roman"/>
          <w:color w:val="222222"/>
          <w:szCs w:val="24"/>
          <w:shd w:val="clear" w:color="auto" w:fill="FFFFFF"/>
        </w:rPr>
        <w:t>2021</w:t>
      </w:r>
      <w:r>
        <w:t>).</w:t>
      </w:r>
    </w:p>
    <w:p w14:paraId="61ADA9BE" w14:textId="1374C566" w:rsidR="00EE23F6" w:rsidRPr="00EB27D2" w:rsidRDefault="00EE23F6" w:rsidP="00EE23F6">
      <w:pPr>
        <w:tabs>
          <w:tab w:val="left" w:pos="2385"/>
        </w:tabs>
        <w:rPr>
          <w:rStyle w:val="Heading1Char"/>
          <w:rFonts w:eastAsiaTheme="minorHAnsi" w:cstheme="minorBidi"/>
          <w:b w:val="0"/>
          <w:bCs/>
          <w:color w:val="auto"/>
          <w:szCs w:val="22"/>
        </w:rPr>
      </w:pPr>
      <w:r>
        <w:t>So, from this section, a fair idea can be made about the rewards system which is followed in UWT</w:t>
      </w:r>
      <w:r w:rsidR="00815B85">
        <w:t>S</w:t>
      </w:r>
      <w:r>
        <w:t>D University.</w:t>
      </w:r>
      <w:r>
        <w:rPr>
          <w:rStyle w:val="Heading1Char"/>
        </w:rPr>
        <w:br w:type="page"/>
      </w:r>
    </w:p>
    <w:p w14:paraId="5E55B696" w14:textId="77777777" w:rsidR="00EE23F6" w:rsidRDefault="00EE23F6" w:rsidP="00EE23F6">
      <w:pPr>
        <w:tabs>
          <w:tab w:val="left" w:pos="2385"/>
        </w:tabs>
      </w:pPr>
      <w:bookmarkStart w:id="9" w:name="_Toc89170979"/>
      <w:r w:rsidRPr="00F14F1F">
        <w:rPr>
          <w:rStyle w:val="Heading1Char"/>
        </w:rPr>
        <w:lastRenderedPageBreak/>
        <w:t>SWOT</w:t>
      </w:r>
      <w:bookmarkEnd w:id="9"/>
      <w:r>
        <w:t xml:space="preserve"> </w:t>
      </w:r>
    </w:p>
    <w:p w14:paraId="194A8D29" w14:textId="494C534E" w:rsidR="00EE23F6" w:rsidRDefault="00EE23F6" w:rsidP="00EE23F6">
      <w:pPr>
        <w:tabs>
          <w:tab w:val="left" w:pos="2385"/>
        </w:tabs>
      </w:pPr>
      <w:r>
        <w:t>In this section, the primary focus will be on the SWOT analysis</w:t>
      </w:r>
      <w:r w:rsidR="00432DA4">
        <w:t xml:space="preserve"> one</w:t>
      </w:r>
      <w:r>
        <w:t xml:space="preserve"> </w:t>
      </w:r>
      <w:r w:rsidR="000B522B">
        <w:t>of the</w:t>
      </w:r>
      <w:r w:rsidR="00432DA4">
        <w:t xml:space="preserve"> </w:t>
      </w:r>
      <w:r w:rsidR="00E17D1A">
        <w:t>teachers</w:t>
      </w:r>
      <w:r w:rsidR="00432DA4">
        <w:t xml:space="preserve"> </w:t>
      </w:r>
      <w:r>
        <w:t>who is one of the well-known teachers of UWT</w:t>
      </w:r>
      <w:r w:rsidR="00815B85">
        <w:t>S</w:t>
      </w:r>
      <w:r>
        <w:t xml:space="preserve">D University. </w:t>
      </w:r>
    </w:p>
    <w:tbl>
      <w:tblPr>
        <w:tblStyle w:val="TableGrid"/>
        <w:tblW w:w="9848" w:type="dxa"/>
        <w:tblLook w:val="04A0" w:firstRow="1" w:lastRow="0" w:firstColumn="1" w:lastColumn="0" w:noHBand="0" w:noVBand="1"/>
      </w:tblPr>
      <w:tblGrid>
        <w:gridCol w:w="4924"/>
        <w:gridCol w:w="4924"/>
      </w:tblGrid>
      <w:tr w:rsidR="00EE23F6" w14:paraId="511AC8D9" w14:textId="77777777" w:rsidTr="00B667B2">
        <w:trPr>
          <w:trHeight w:val="1311"/>
        </w:trPr>
        <w:tc>
          <w:tcPr>
            <w:tcW w:w="4924" w:type="dxa"/>
          </w:tcPr>
          <w:p w14:paraId="5C160A40" w14:textId="79EA9BA4" w:rsidR="00EE23F6" w:rsidRPr="00AF3A72" w:rsidRDefault="00EE23F6" w:rsidP="00B667B2">
            <w:pPr>
              <w:tabs>
                <w:tab w:val="left" w:pos="2385"/>
              </w:tabs>
              <w:rPr>
                <w:b/>
              </w:rPr>
            </w:pPr>
            <w:r w:rsidRPr="00AF3A72">
              <w:rPr>
                <w:b/>
              </w:rPr>
              <w:t xml:space="preserve">Strengths </w:t>
            </w:r>
            <w:r w:rsidR="00E17D1A" w:rsidRPr="00AF3A72">
              <w:rPr>
                <w:b/>
              </w:rPr>
              <w:t>(S</w:t>
            </w:r>
            <w:r w:rsidRPr="00AF3A72">
              <w:rPr>
                <w:b/>
              </w:rPr>
              <w:t>)</w:t>
            </w:r>
          </w:p>
          <w:p w14:paraId="54942778" w14:textId="4364592A" w:rsidR="00EE23F6" w:rsidRDefault="00EE23F6" w:rsidP="00B667B2">
            <w:pPr>
              <w:tabs>
                <w:tab w:val="left" w:pos="2385"/>
              </w:tabs>
            </w:pPr>
            <w:r>
              <w:t>The qualities that make</w:t>
            </w:r>
            <w:r w:rsidR="00682708">
              <w:t xml:space="preserve"> a teacher</w:t>
            </w:r>
            <w:r>
              <w:t xml:space="preserve"> a better teacher of UWT</w:t>
            </w:r>
            <w:r w:rsidR="00815B85">
              <w:t>S</w:t>
            </w:r>
            <w:r>
              <w:t>D University are as follows:</w:t>
            </w:r>
          </w:p>
          <w:p w14:paraId="52BB07DA" w14:textId="2E9120B1" w:rsidR="00EE23F6" w:rsidRDefault="00EE23F6" w:rsidP="00EE23F6">
            <w:pPr>
              <w:pStyle w:val="ListParagraph"/>
              <w:numPr>
                <w:ilvl w:val="0"/>
                <w:numId w:val="1"/>
              </w:numPr>
              <w:tabs>
                <w:tab w:val="left" w:pos="2385"/>
              </w:tabs>
            </w:pPr>
            <w:r>
              <w:t xml:space="preserve">The teaching skills of </w:t>
            </w:r>
            <w:r w:rsidR="00F11F4E">
              <w:t>teacher</w:t>
            </w:r>
            <w:r>
              <w:t xml:space="preserve"> is quite good in nature as compared to the other teachers of UWT</w:t>
            </w:r>
            <w:r w:rsidR="00815B85">
              <w:t>S</w:t>
            </w:r>
            <w:r>
              <w:t>D University.</w:t>
            </w:r>
          </w:p>
          <w:p w14:paraId="6C290731" w14:textId="49A1249F" w:rsidR="00EE23F6" w:rsidRDefault="00EE23F6" w:rsidP="00EE23F6">
            <w:pPr>
              <w:pStyle w:val="ListParagraph"/>
              <w:numPr>
                <w:ilvl w:val="0"/>
                <w:numId w:val="1"/>
              </w:numPr>
              <w:tabs>
                <w:tab w:val="left" w:pos="2385"/>
              </w:tabs>
            </w:pPr>
            <w:r>
              <w:t xml:space="preserve">The knowledge content that </w:t>
            </w:r>
            <w:r w:rsidR="006920FB">
              <w:t>the teacher</w:t>
            </w:r>
            <w:r>
              <w:t xml:space="preserve"> possesses is quite vast in nature, and that makes her a proficient teacher.</w:t>
            </w:r>
          </w:p>
          <w:p w14:paraId="7D05CA33" w14:textId="08846F29" w:rsidR="00EE23F6" w:rsidRPr="00AC1DC1" w:rsidRDefault="00EE23F6" w:rsidP="00EE23F6">
            <w:pPr>
              <w:pStyle w:val="ListParagraph"/>
              <w:numPr>
                <w:ilvl w:val="0"/>
                <w:numId w:val="1"/>
              </w:numPr>
              <w:tabs>
                <w:tab w:val="left" w:pos="2385"/>
              </w:tabs>
            </w:pPr>
            <w:r>
              <w:t xml:space="preserve">The tone at which </w:t>
            </w:r>
            <w:r w:rsidR="00D56494">
              <w:t>the teacher</w:t>
            </w:r>
            <w:r>
              <w:t xml:space="preserve"> teaches the students of UWT</w:t>
            </w:r>
            <w:r w:rsidR="00815B85">
              <w:t>S</w:t>
            </w:r>
            <w:r>
              <w:t>D University is not monotonous, and that is the reason the attendance level of her class is much better than that of other attendance level of the other teachers.</w:t>
            </w:r>
          </w:p>
        </w:tc>
        <w:tc>
          <w:tcPr>
            <w:tcW w:w="4924" w:type="dxa"/>
          </w:tcPr>
          <w:p w14:paraId="622AF9D7" w14:textId="1DB90AD1" w:rsidR="00EE23F6" w:rsidRPr="00AF3A72" w:rsidRDefault="00EE23F6" w:rsidP="00B667B2">
            <w:pPr>
              <w:tabs>
                <w:tab w:val="left" w:pos="2385"/>
              </w:tabs>
              <w:rPr>
                <w:b/>
              </w:rPr>
            </w:pPr>
            <w:r w:rsidRPr="00AF3A72">
              <w:rPr>
                <w:b/>
              </w:rPr>
              <w:t xml:space="preserve">Weakness </w:t>
            </w:r>
            <w:r w:rsidR="00E17D1A" w:rsidRPr="00AF3A72">
              <w:rPr>
                <w:b/>
              </w:rPr>
              <w:t>(W</w:t>
            </w:r>
            <w:r w:rsidRPr="00AF3A72">
              <w:rPr>
                <w:b/>
              </w:rPr>
              <w:t>)</w:t>
            </w:r>
          </w:p>
          <w:p w14:paraId="25BF9BED" w14:textId="6C6662CC" w:rsidR="00EE23F6" w:rsidRDefault="00EE23F6" w:rsidP="00B667B2">
            <w:pPr>
              <w:tabs>
                <w:tab w:val="left" w:pos="2385"/>
              </w:tabs>
            </w:pPr>
            <w:r>
              <w:t xml:space="preserve">The points that </w:t>
            </w:r>
            <w:r w:rsidR="00E73D01">
              <w:t>employee</w:t>
            </w:r>
            <w:r>
              <w:t xml:space="preserve"> of</w:t>
            </w:r>
            <w:r w:rsidR="00E73D01">
              <w:t xml:space="preserve"> the </w:t>
            </w:r>
            <w:r>
              <w:t>UWT</w:t>
            </w:r>
            <w:r w:rsidR="00815B85">
              <w:t>S</w:t>
            </w:r>
            <w:r>
              <w:t xml:space="preserve">D </w:t>
            </w:r>
            <w:r w:rsidR="00F11F4E">
              <w:t>University has</w:t>
            </w:r>
            <w:r>
              <w:t xml:space="preserve"> </w:t>
            </w:r>
            <w:r w:rsidR="008B4D90">
              <w:t>been</w:t>
            </w:r>
            <w:r>
              <w:t xml:space="preserve"> as follows:</w:t>
            </w:r>
          </w:p>
          <w:p w14:paraId="42CD9F60" w14:textId="40B3AF84" w:rsidR="00EE23F6" w:rsidRDefault="00EE23F6" w:rsidP="00EE23F6">
            <w:pPr>
              <w:pStyle w:val="ListParagraph"/>
              <w:numPr>
                <w:ilvl w:val="0"/>
                <w:numId w:val="2"/>
              </w:numPr>
              <w:tabs>
                <w:tab w:val="left" w:pos="2385"/>
              </w:tabs>
            </w:pPr>
            <w:r>
              <w:t xml:space="preserve">The verbal communication skill of </w:t>
            </w:r>
            <w:r w:rsidR="008B4D90">
              <w:t>then teacher</w:t>
            </w:r>
            <w:r>
              <w:t xml:space="preserve"> is not that impressive in nature and this weakness is certainly going to make negative impact on her teaching career.</w:t>
            </w:r>
          </w:p>
          <w:p w14:paraId="6567FC44" w14:textId="2ABA163A" w:rsidR="00EE23F6" w:rsidRDefault="00DE4411" w:rsidP="00EE23F6">
            <w:pPr>
              <w:pStyle w:val="ListParagraph"/>
              <w:numPr>
                <w:ilvl w:val="0"/>
                <w:numId w:val="2"/>
              </w:numPr>
              <w:tabs>
                <w:tab w:val="left" w:pos="2385"/>
              </w:tabs>
            </w:pPr>
            <w:r>
              <w:t>The teacher</w:t>
            </w:r>
            <w:r w:rsidR="00EE23F6">
              <w:t xml:space="preserve"> in recent times is facing the problem of low motivation level and that in turn is going to make negative impact her proficiency level in an extensive manner.</w:t>
            </w:r>
          </w:p>
          <w:p w14:paraId="6145A719" w14:textId="5F2949C5" w:rsidR="00EE23F6" w:rsidRDefault="00EE23F6" w:rsidP="00EE23F6">
            <w:pPr>
              <w:pStyle w:val="ListParagraph"/>
              <w:numPr>
                <w:ilvl w:val="0"/>
                <w:numId w:val="2"/>
              </w:numPr>
              <w:tabs>
                <w:tab w:val="left" w:pos="2385"/>
              </w:tabs>
            </w:pPr>
            <w:r>
              <w:t xml:space="preserve">As, </w:t>
            </w:r>
            <w:r w:rsidR="00E55E1A">
              <w:t>teacher</w:t>
            </w:r>
            <w:r>
              <w:t xml:space="preserve"> has poor communication skill so for that reason she can’t well connect with the students of her class.</w:t>
            </w:r>
          </w:p>
          <w:p w14:paraId="48286796" w14:textId="7DF80BB3" w:rsidR="00EE23F6" w:rsidRPr="00EF5209" w:rsidRDefault="00EE23F6" w:rsidP="00EE23F6">
            <w:pPr>
              <w:pStyle w:val="ListParagraph"/>
              <w:numPr>
                <w:ilvl w:val="0"/>
                <w:numId w:val="2"/>
              </w:numPr>
              <w:tabs>
                <w:tab w:val="left" w:pos="2385"/>
              </w:tabs>
            </w:pPr>
            <w:r>
              <w:t xml:space="preserve">The proficiency level </w:t>
            </w:r>
            <w:r w:rsidR="005D7CF7">
              <w:t>of the</w:t>
            </w:r>
            <w:r>
              <w:t xml:space="preserve"> teacher of UWT</w:t>
            </w:r>
            <w:r w:rsidR="00815B85">
              <w:t>S</w:t>
            </w:r>
            <w:r>
              <w:t>D is quite low in nature.</w:t>
            </w:r>
          </w:p>
        </w:tc>
      </w:tr>
      <w:tr w:rsidR="00EE23F6" w14:paraId="5ACB72D9" w14:textId="77777777" w:rsidTr="00B667B2">
        <w:trPr>
          <w:trHeight w:val="1311"/>
        </w:trPr>
        <w:tc>
          <w:tcPr>
            <w:tcW w:w="4924" w:type="dxa"/>
          </w:tcPr>
          <w:p w14:paraId="0B980121" w14:textId="4CB0B698" w:rsidR="00EE23F6" w:rsidRPr="00AF3A72" w:rsidRDefault="00EE23F6" w:rsidP="00B667B2">
            <w:pPr>
              <w:tabs>
                <w:tab w:val="left" w:pos="2385"/>
              </w:tabs>
              <w:rPr>
                <w:b/>
              </w:rPr>
            </w:pPr>
            <w:r w:rsidRPr="00AF3A72">
              <w:rPr>
                <w:b/>
              </w:rPr>
              <w:t xml:space="preserve">Opportunities </w:t>
            </w:r>
            <w:r w:rsidR="001C76D1" w:rsidRPr="00AF3A72">
              <w:rPr>
                <w:b/>
              </w:rPr>
              <w:t>(O</w:t>
            </w:r>
            <w:r w:rsidRPr="00AF3A72">
              <w:rPr>
                <w:b/>
              </w:rPr>
              <w:t>)</w:t>
            </w:r>
          </w:p>
          <w:p w14:paraId="61700FBA" w14:textId="635E325C" w:rsidR="00EE23F6" w:rsidRDefault="00EE23F6" w:rsidP="00B667B2">
            <w:pPr>
              <w:tabs>
                <w:tab w:val="left" w:pos="2385"/>
              </w:tabs>
            </w:pPr>
            <w:r>
              <w:t xml:space="preserve">The opportunities that </w:t>
            </w:r>
            <w:r w:rsidR="00031E7F">
              <w:t>the teacher</w:t>
            </w:r>
            <w:r>
              <w:t xml:space="preserve"> is going to receive while teaching at UWT</w:t>
            </w:r>
            <w:r w:rsidR="00815B85">
              <w:t>S</w:t>
            </w:r>
            <w:r>
              <w:t>D University are as follows:</w:t>
            </w:r>
          </w:p>
          <w:p w14:paraId="23182A04" w14:textId="3E9A6650" w:rsidR="00EE23F6" w:rsidRDefault="00EE23F6" w:rsidP="00EE23F6">
            <w:pPr>
              <w:pStyle w:val="ListParagraph"/>
              <w:numPr>
                <w:ilvl w:val="0"/>
                <w:numId w:val="3"/>
              </w:numPr>
              <w:tabs>
                <w:tab w:val="left" w:pos="2385"/>
              </w:tabs>
            </w:pPr>
            <w:r>
              <w:t>The management body of UWT</w:t>
            </w:r>
            <w:r w:rsidR="00815B85">
              <w:t>S</w:t>
            </w:r>
            <w:r>
              <w:t xml:space="preserve">D University is providing skill development session for the teachers and that in turn is going to benefit </w:t>
            </w:r>
            <w:r w:rsidR="00C81608">
              <w:t>to the teacher</w:t>
            </w:r>
            <w:r>
              <w:t>.</w:t>
            </w:r>
          </w:p>
          <w:p w14:paraId="71108DF4" w14:textId="7BDE38E4" w:rsidR="00EE23F6" w:rsidRDefault="00EE23F6" w:rsidP="00EE23F6">
            <w:pPr>
              <w:pStyle w:val="ListParagraph"/>
              <w:numPr>
                <w:ilvl w:val="0"/>
                <w:numId w:val="3"/>
              </w:numPr>
              <w:tabs>
                <w:tab w:val="left" w:pos="2385"/>
              </w:tabs>
            </w:pPr>
            <w:r>
              <w:lastRenderedPageBreak/>
              <w:t xml:space="preserve">A monetary benefit is going to play a key role in boosting up the motivation level of </w:t>
            </w:r>
            <w:r w:rsidR="00F43484">
              <w:t>the</w:t>
            </w:r>
            <w:r>
              <w:t xml:space="preserve"> in an extensive manner as compared to the earlier scenario.</w:t>
            </w:r>
          </w:p>
          <w:p w14:paraId="2322B3D1" w14:textId="167792CC" w:rsidR="00EE23F6" w:rsidRPr="005978FA" w:rsidRDefault="00F43484" w:rsidP="00EE23F6">
            <w:pPr>
              <w:pStyle w:val="ListParagraph"/>
              <w:numPr>
                <w:ilvl w:val="0"/>
                <w:numId w:val="3"/>
              </w:numPr>
              <w:tabs>
                <w:tab w:val="left" w:pos="2385"/>
              </w:tabs>
            </w:pPr>
            <w:r>
              <w:t>teacher</w:t>
            </w:r>
            <w:r w:rsidR="00EE23F6">
              <w:t xml:space="preserve"> is going to have an opportunity to teach in a diversified environment and that in turn is going to play a key role in boosting up the motivation level in an extensive manner.</w:t>
            </w:r>
          </w:p>
        </w:tc>
        <w:tc>
          <w:tcPr>
            <w:tcW w:w="4924" w:type="dxa"/>
          </w:tcPr>
          <w:p w14:paraId="05591B3E" w14:textId="364BA7E9" w:rsidR="00EE23F6" w:rsidRPr="00AF3A72" w:rsidRDefault="00EE23F6" w:rsidP="00B667B2">
            <w:pPr>
              <w:tabs>
                <w:tab w:val="left" w:pos="2385"/>
              </w:tabs>
              <w:rPr>
                <w:b/>
              </w:rPr>
            </w:pPr>
            <w:r w:rsidRPr="00AF3A72">
              <w:rPr>
                <w:b/>
              </w:rPr>
              <w:lastRenderedPageBreak/>
              <w:t xml:space="preserve">Threats </w:t>
            </w:r>
            <w:r w:rsidR="001C76D1" w:rsidRPr="00AF3A72">
              <w:rPr>
                <w:b/>
              </w:rPr>
              <w:t>(T</w:t>
            </w:r>
            <w:r w:rsidRPr="00AF3A72">
              <w:rPr>
                <w:b/>
              </w:rPr>
              <w:t>)</w:t>
            </w:r>
          </w:p>
          <w:p w14:paraId="4676C37C" w14:textId="7166B249" w:rsidR="00EE23F6" w:rsidRDefault="00EE23F6" w:rsidP="00B667B2">
            <w:pPr>
              <w:tabs>
                <w:tab w:val="left" w:pos="2385"/>
              </w:tabs>
            </w:pPr>
            <w:r>
              <w:t xml:space="preserve">The threats that </w:t>
            </w:r>
            <w:r w:rsidR="00F54581">
              <w:t>teacher</w:t>
            </w:r>
            <w:r>
              <w:t xml:space="preserve"> is going to face are as follows: </w:t>
            </w:r>
          </w:p>
          <w:p w14:paraId="55363B18" w14:textId="7A5BF2E0" w:rsidR="00EE23F6" w:rsidRDefault="00EE23F6" w:rsidP="00EE23F6">
            <w:pPr>
              <w:pStyle w:val="ListParagraph"/>
              <w:numPr>
                <w:ilvl w:val="0"/>
                <w:numId w:val="4"/>
              </w:numPr>
              <w:tabs>
                <w:tab w:val="left" w:pos="2385"/>
              </w:tabs>
            </w:pPr>
            <w:r>
              <w:t xml:space="preserve">Low level of motivation is going to make a negative impact over the proficiency of </w:t>
            </w:r>
            <w:r w:rsidR="005D7CF7">
              <w:t>teacher</w:t>
            </w:r>
            <w:r>
              <w:t xml:space="preserve"> in an extensive manner as compared to the earlier scenario.</w:t>
            </w:r>
          </w:p>
          <w:p w14:paraId="1C85F9C3" w14:textId="176B6EB9" w:rsidR="00EE23F6" w:rsidRPr="00857A31" w:rsidRDefault="00EE23F6" w:rsidP="00EE23F6">
            <w:pPr>
              <w:pStyle w:val="ListParagraph"/>
              <w:numPr>
                <w:ilvl w:val="0"/>
                <w:numId w:val="4"/>
              </w:numPr>
              <w:tabs>
                <w:tab w:val="left" w:pos="2385"/>
              </w:tabs>
            </w:pPr>
            <w:r>
              <w:lastRenderedPageBreak/>
              <w:t xml:space="preserve">Due to the poor level of communication </w:t>
            </w:r>
            <w:r w:rsidR="00E7129D">
              <w:t>teacher</w:t>
            </w:r>
            <w:r>
              <w:t xml:space="preserve"> can’t connect with the students of her </w:t>
            </w:r>
            <w:r w:rsidR="004D6C0C">
              <w:t>class.</w:t>
            </w:r>
          </w:p>
        </w:tc>
      </w:tr>
    </w:tbl>
    <w:p w14:paraId="4A01D3D6" w14:textId="77777777" w:rsidR="00EE23F6" w:rsidRDefault="00EE23F6" w:rsidP="00EE23F6">
      <w:pPr>
        <w:tabs>
          <w:tab w:val="left" w:pos="2385"/>
        </w:tabs>
      </w:pPr>
    </w:p>
    <w:p w14:paraId="1720403D" w14:textId="77777777" w:rsidR="004D6C0C" w:rsidRPr="00870FE1" w:rsidRDefault="00EE23F6" w:rsidP="00EE23F6">
      <w:pPr>
        <w:pStyle w:val="Heading1"/>
      </w:pPr>
      <w:bookmarkStart w:id="10" w:name="_Toc89170980"/>
      <w:r w:rsidRPr="00870FE1">
        <w:t>PDP</w:t>
      </w:r>
      <w:bookmarkEnd w:id="10"/>
      <w:r w:rsidRPr="00870FE1">
        <w:t xml:space="preserve"> </w:t>
      </w:r>
    </w:p>
    <w:tbl>
      <w:tblPr>
        <w:tblStyle w:val="TableGrid"/>
        <w:tblW w:w="0" w:type="auto"/>
        <w:tblLook w:val="04A0" w:firstRow="1" w:lastRow="0" w:firstColumn="1" w:lastColumn="0" w:noHBand="0" w:noVBand="1"/>
      </w:tblPr>
      <w:tblGrid>
        <w:gridCol w:w="539"/>
        <w:gridCol w:w="732"/>
        <w:gridCol w:w="843"/>
        <w:gridCol w:w="1574"/>
        <w:gridCol w:w="1574"/>
        <w:gridCol w:w="1332"/>
        <w:gridCol w:w="1211"/>
        <w:gridCol w:w="1211"/>
      </w:tblGrid>
      <w:tr w:rsidR="004D6C0C" w14:paraId="66579A29" w14:textId="77777777" w:rsidTr="004D6C0C">
        <w:tc>
          <w:tcPr>
            <w:tcW w:w="539" w:type="dxa"/>
            <w:shd w:val="clear" w:color="auto" w:fill="FFFFFF" w:themeFill="background1"/>
          </w:tcPr>
          <w:p w14:paraId="4B4D1936" w14:textId="77777777" w:rsidR="004D6C0C" w:rsidRPr="004D6C0C" w:rsidRDefault="004D6C0C" w:rsidP="00B15A22">
            <w:pPr>
              <w:rPr>
                <w:b/>
                <w:color w:val="auto"/>
              </w:rPr>
            </w:pPr>
            <w:r w:rsidRPr="004D6C0C">
              <w:rPr>
                <w:b/>
                <w:color w:val="auto"/>
              </w:rPr>
              <w:t>Sl. No.</w:t>
            </w:r>
          </w:p>
        </w:tc>
        <w:tc>
          <w:tcPr>
            <w:tcW w:w="1575" w:type="dxa"/>
            <w:gridSpan w:val="2"/>
            <w:shd w:val="clear" w:color="auto" w:fill="FFFFFF" w:themeFill="background1"/>
          </w:tcPr>
          <w:p w14:paraId="67CCF72B" w14:textId="77777777" w:rsidR="004D6C0C" w:rsidRPr="004D6C0C" w:rsidRDefault="004D6C0C" w:rsidP="00B15A22">
            <w:pPr>
              <w:rPr>
                <w:b/>
                <w:color w:val="auto"/>
              </w:rPr>
            </w:pPr>
            <w:r w:rsidRPr="004D6C0C">
              <w:rPr>
                <w:b/>
                <w:color w:val="auto"/>
              </w:rPr>
              <w:t>Weakness/ Area of improvement</w:t>
            </w:r>
          </w:p>
        </w:tc>
        <w:tc>
          <w:tcPr>
            <w:tcW w:w="1574" w:type="dxa"/>
            <w:shd w:val="clear" w:color="auto" w:fill="FFFFFF" w:themeFill="background1"/>
          </w:tcPr>
          <w:p w14:paraId="3D33228F" w14:textId="77777777" w:rsidR="004D6C0C" w:rsidRPr="004D6C0C" w:rsidRDefault="004D6C0C" w:rsidP="00B15A22">
            <w:pPr>
              <w:rPr>
                <w:b/>
                <w:color w:val="auto"/>
              </w:rPr>
            </w:pPr>
            <w:r w:rsidRPr="004D6C0C">
              <w:rPr>
                <w:b/>
                <w:color w:val="auto"/>
              </w:rPr>
              <w:t>Short Term</w:t>
            </w:r>
          </w:p>
        </w:tc>
        <w:tc>
          <w:tcPr>
            <w:tcW w:w="1574" w:type="dxa"/>
            <w:shd w:val="clear" w:color="auto" w:fill="FFFFFF" w:themeFill="background1"/>
          </w:tcPr>
          <w:p w14:paraId="6DC19E0A" w14:textId="77777777" w:rsidR="004D6C0C" w:rsidRPr="004D6C0C" w:rsidRDefault="004D6C0C" w:rsidP="00B15A22">
            <w:pPr>
              <w:rPr>
                <w:b/>
                <w:color w:val="auto"/>
              </w:rPr>
            </w:pPr>
            <w:r w:rsidRPr="004D6C0C">
              <w:rPr>
                <w:b/>
                <w:color w:val="auto"/>
              </w:rPr>
              <w:t xml:space="preserve">Medium Term </w:t>
            </w:r>
          </w:p>
        </w:tc>
        <w:tc>
          <w:tcPr>
            <w:tcW w:w="1332" w:type="dxa"/>
            <w:shd w:val="clear" w:color="auto" w:fill="FFFFFF" w:themeFill="background1"/>
          </w:tcPr>
          <w:p w14:paraId="37D8DA86" w14:textId="77777777" w:rsidR="004D6C0C" w:rsidRPr="004D6C0C" w:rsidRDefault="004D6C0C" w:rsidP="00B15A22">
            <w:pPr>
              <w:rPr>
                <w:b/>
                <w:color w:val="auto"/>
              </w:rPr>
            </w:pPr>
            <w:r w:rsidRPr="004D6C0C">
              <w:rPr>
                <w:b/>
                <w:color w:val="auto"/>
              </w:rPr>
              <w:t xml:space="preserve">Long Term </w:t>
            </w:r>
          </w:p>
        </w:tc>
        <w:tc>
          <w:tcPr>
            <w:tcW w:w="1211" w:type="dxa"/>
            <w:shd w:val="clear" w:color="auto" w:fill="FFFFFF" w:themeFill="background1"/>
          </w:tcPr>
          <w:p w14:paraId="154407F2" w14:textId="77777777" w:rsidR="004D6C0C" w:rsidRPr="004D6C0C" w:rsidRDefault="004D6C0C" w:rsidP="00B15A22">
            <w:pPr>
              <w:rPr>
                <w:b/>
                <w:color w:val="auto"/>
              </w:rPr>
            </w:pPr>
            <w:r w:rsidRPr="004D6C0C">
              <w:rPr>
                <w:b/>
                <w:color w:val="auto"/>
              </w:rPr>
              <w:t>Start date</w:t>
            </w:r>
          </w:p>
        </w:tc>
        <w:tc>
          <w:tcPr>
            <w:tcW w:w="1211" w:type="dxa"/>
            <w:shd w:val="clear" w:color="auto" w:fill="FFFFFF" w:themeFill="background1"/>
          </w:tcPr>
          <w:p w14:paraId="6DF18A68" w14:textId="76FEC0D5" w:rsidR="004D6C0C" w:rsidRPr="004D6C0C" w:rsidRDefault="00815B85" w:rsidP="00B15A22">
            <w:pPr>
              <w:rPr>
                <w:b/>
                <w:color w:val="auto"/>
              </w:rPr>
            </w:pPr>
            <w:r>
              <w:rPr>
                <w:b/>
                <w:color w:val="auto"/>
              </w:rPr>
              <w:t>End date</w:t>
            </w:r>
          </w:p>
        </w:tc>
      </w:tr>
      <w:tr w:rsidR="004D6C0C" w:rsidRPr="004D6C0C" w14:paraId="710C3927" w14:textId="77777777" w:rsidTr="004D6C0C">
        <w:trPr>
          <w:gridAfter w:val="6"/>
          <w:wAfter w:w="7757" w:type="dxa"/>
        </w:trPr>
        <w:tc>
          <w:tcPr>
            <w:tcW w:w="1259" w:type="dxa"/>
            <w:gridSpan w:val="2"/>
            <w:shd w:val="clear" w:color="auto" w:fill="FFFFFF" w:themeFill="background1"/>
          </w:tcPr>
          <w:p w14:paraId="1DAF819D" w14:textId="77777777" w:rsidR="004D6C0C" w:rsidRPr="004D6C0C" w:rsidRDefault="004D6C0C" w:rsidP="00643439">
            <w:pPr>
              <w:rPr>
                <w:b/>
                <w:color w:val="auto"/>
              </w:rPr>
            </w:pPr>
            <w:r w:rsidRPr="004D6C0C">
              <w:rPr>
                <w:b/>
                <w:color w:val="auto"/>
              </w:rPr>
              <w:t xml:space="preserve">End date </w:t>
            </w:r>
          </w:p>
        </w:tc>
      </w:tr>
      <w:tr w:rsidR="00EE23F6" w14:paraId="71152087" w14:textId="77777777" w:rsidTr="004D6C0C">
        <w:tc>
          <w:tcPr>
            <w:tcW w:w="539" w:type="dxa"/>
          </w:tcPr>
          <w:p w14:paraId="53DCAB4C" w14:textId="77777777" w:rsidR="00EE23F6" w:rsidRDefault="00EE23F6" w:rsidP="00B667B2">
            <w:r>
              <w:t xml:space="preserve"> 1</w:t>
            </w:r>
          </w:p>
        </w:tc>
        <w:tc>
          <w:tcPr>
            <w:tcW w:w="1575" w:type="dxa"/>
            <w:gridSpan w:val="2"/>
          </w:tcPr>
          <w:p w14:paraId="53A46C7B" w14:textId="77777777" w:rsidR="00EE23F6" w:rsidRDefault="00EE23F6" w:rsidP="00B667B2">
            <w:r>
              <w:t>Weak communication skills.</w:t>
            </w:r>
          </w:p>
        </w:tc>
        <w:tc>
          <w:tcPr>
            <w:tcW w:w="1574" w:type="dxa"/>
          </w:tcPr>
          <w:p w14:paraId="65E29DC5" w14:textId="7C324605" w:rsidR="00EE23F6" w:rsidRDefault="00EE23F6" w:rsidP="00B667B2">
            <w:r>
              <w:t xml:space="preserve">Reading books and newspapers to gain knowledge and vocabulary. This in turn is going to contribute </w:t>
            </w:r>
            <w:r w:rsidR="00357E48">
              <w:t>to</w:t>
            </w:r>
            <w:r>
              <w:t xml:space="preserve"> making the communication skills of </w:t>
            </w:r>
            <w:r w:rsidR="00B6066D">
              <w:t>teach</w:t>
            </w:r>
            <w:r w:rsidR="005240B1">
              <w:t xml:space="preserve">ing </w:t>
            </w:r>
            <w:r>
              <w:lastRenderedPageBreak/>
              <w:t xml:space="preserve">better in </w:t>
            </w:r>
            <w:r w:rsidR="00C876D7">
              <w:t>nature</w:t>
            </w:r>
            <w:r>
              <w:t>.</w:t>
            </w:r>
          </w:p>
        </w:tc>
        <w:tc>
          <w:tcPr>
            <w:tcW w:w="1574" w:type="dxa"/>
          </w:tcPr>
          <w:p w14:paraId="41CB8EC5" w14:textId="77777777" w:rsidR="00EE23F6" w:rsidRDefault="00EE23F6" w:rsidP="00B667B2">
            <w:r>
              <w:lastRenderedPageBreak/>
              <w:t>Participating in vocational and seasonal courses for the purpose of making communication better in nature.</w:t>
            </w:r>
          </w:p>
        </w:tc>
        <w:tc>
          <w:tcPr>
            <w:tcW w:w="1332" w:type="dxa"/>
          </w:tcPr>
          <w:p w14:paraId="3930ED3D" w14:textId="77777777" w:rsidR="00EE23F6" w:rsidRDefault="00EE23F6" w:rsidP="00B667B2">
            <w:r>
              <w:t>Writing articles.</w:t>
            </w:r>
          </w:p>
        </w:tc>
        <w:tc>
          <w:tcPr>
            <w:tcW w:w="1211" w:type="dxa"/>
          </w:tcPr>
          <w:p w14:paraId="250A168D" w14:textId="77777777" w:rsidR="00EE23F6" w:rsidRDefault="00EE23F6" w:rsidP="00B667B2">
            <w:r>
              <w:t>30/11/2021</w:t>
            </w:r>
          </w:p>
        </w:tc>
        <w:tc>
          <w:tcPr>
            <w:tcW w:w="1211" w:type="dxa"/>
          </w:tcPr>
          <w:p w14:paraId="0F0FED73" w14:textId="77777777" w:rsidR="00EE23F6" w:rsidRDefault="00EE23F6" w:rsidP="00B667B2">
            <w:r>
              <w:t>2/12/2022</w:t>
            </w:r>
          </w:p>
        </w:tc>
      </w:tr>
      <w:tr w:rsidR="00EE23F6" w14:paraId="09608F1F" w14:textId="77777777" w:rsidTr="004D6C0C">
        <w:tc>
          <w:tcPr>
            <w:tcW w:w="539" w:type="dxa"/>
          </w:tcPr>
          <w:p w14:paraId="528DCD62" w14:textId="77777777" w:rsidR="00EE23F6" w:rsidRDefault="00EE23F6" w:rsidP="00B667B2">
            <w:r>
              <w:t>2</w:t>
            </w:r>
          </w:p>
        </w:tc>
        <w:tc>
          <w:tcPr>
            <w:tcW w:w="1575" w:type="dxa"/>
            <w:gridSpan w:val="2"/>
          </w:tcPr>
          <w:p w14:paraId="250D09A3" w14:textId="77777777" w:rsidR="00EE23F6" w:rsidRDefault="00EE23F6" w:rsidP="00B667B2">
            <w:r>
              <w:t>Issues in connecting with the students.</w:t>
            </w:r>
          </w:p>
        </w:tc>
        <w:tc>
          <w:tcPr>
            <w:tcW w:w="1574" w:type="dxa"/>
          </w:tcPr>
          <w:p w14:paraId="00376E50" w14:textId="77777777" w:rsidR="00EE23F6" w:rsidRDefault="00EE23F6" w:rsidP="00B667B2">
            <w:r>
              <w:t>Need to work on the communication skills.</w:t>
            </w:r>
          </w:p>
        </w:tc>
        <w:tc>
          <w:tcPr>
            <w:tcW w:w="1574" w:type="dxa"/>
          </w:tcPr>
          <w:p w14:paraId="698F9A19" w14:textId="77777777" w:rsidR="00EE23F6" w:rsidRDefault="00EE23F6" w:rsidP="00B667B2">
            <w:r>
              <w:t xml:space="preserve">Need to understand the demands of the students </w:t>
            </w:r>
          </w:p>
        </w:tc>
        <w:tc>
          <w:tcPr>
            <w:tcW w:w="1332" w:type="dxa"/>
          </w:tcPr>
          <w:p w14:paraId="4517A346" w14:textId="77777777" w:rsidR="00EE23F6" w:rsidRDefault="00EE23F6" w:rsidP="00B667B2">
            <w:r>
              <w:t>Need to work on the tone as it will help the teacher in connecting with the students in an effective manner as compared to the earlier scenario.</w:t>
            </w:r>
          </w:p>
        </w:tc>
        <w:tc>
          <w:tcPr>
            <w:tcW w:w="1211" w:type="dxa"/>
          </w:tcPr>
          <w:p w14:paraId="36DF95C3" w14:textId="77777777" w:rsidR="00EE23F6" w:rsidRDefault="00EE23F6" w:rsidP="00B667B2">
            <w:r>
              <w:t>1/12/2021</w:t>
            </w:r>
          </w:p>
        </w:tc>
        <w:tc>
          <w:tcPr>
            <w:tcW w:w="1211" w:type="dxa"/>
          </w:tcPr>
          <w:p w14:paraId="3A8131CE" w14:textId="77777777" w:rsidR="00EE23F6" w:rsidRDefault="00EE23F6" w:rsidP="00B667B2">
            <w:r>
              <w:t>5/12/2021</w:t>
            </w:r>
          </w:p>
        </w:tc>
      </w:tr>
      <w:tr w:rsidR="00EE23F6" w14:paraId="2E66E8C1" w14:textId="77777777" w:rsidTr="004D6C0C">
        <w:tc>
          <w:tcPr>
            <w:tcW w:w="539" w:type="dxa"/>
          </w:tcPr>
          <w:p w14:paraId="585F3F39" w14:textId="77777777" w:rsidR="00EE23F6" w:rsidRDefault="00EE23F6" w:rsidP="00B667B2">
            <w:r>
              <w:t>3</w:t>
            </w:r>
          </w:p>
        </w:tc>
        <w:tc>
          <w:tcPr>
            <w:tcW w:w="1575" w:type="dxa"/>
            <w:gridSpan w:val="2"/>
          </w:tcPr>
          <w:p w14:paraId="590958EE" w14:textId="77777777" w:rsidR="00EE23F6" w:rsidRDefault="00EE23F6" w:rsidP="00B667B2">
            <w:r>
              <w:t xml:space="preserve">Monotonous tone while teaching </w:t>
            </w:r>
          </w:p>
        </w:tc>
        <w:tc>
          <w:tcPr>
            <w:tcW w:w="1574" w:type="dxa"/>
          </w:tcPr>
          <w:p w14:paraId="56A57987" w14:textId="77777777" w:rsidR="00EE23F6" w:rsidRDefault="00EE23F6" w:rsidP="00B667B2">
            <w:r>
              <w:t>Need to work on the aspect of tone modulation.</w:t>
            </w:r>
          </w:p>
        </w:tc>
        <w:tc>
          <w:tcPr>
            <w:tcW w:w="1574" w:type="dxa"/>
          </w:tcPr>
          <w:p w14:paraId="25340C6E" w14:textId="77777777" w:rsidR="00EE23F6" w:rsidRDefault="00EE23F6" w:rsidP="00B667B2">
            <w:r>
              <w:t>Need to read English books to make improvement over the accent of speaking.</w:t>
            </w:r>
          </w:p>
        </w:tc>
        <w:tc>
          <w:tcPr>
            <w:tcW w:w="1332" w:type="dxa"/>
          </w:tcPr>
          <w:p w14:paraId="58CDB060" w14:textId="77777777" w:rsidR="00EE23F6" w:rsidRDefault="00EE23F6" w:rsidP="00B667B2">
            <w:r>
              <w:t xml:space="preserve">Can participate in a vocational course as it will help in overcoming from the issue of monotonous tone in an effective and seamless manner as </w:t>
            </w:r>
            <w:r>
              <w:lastRenderedPageBreak/>
              <w:t>compared to the earlier scenario.</w:t>
            </w:r>
          </w:p>
        </w:tc>
        <w:tc>
          <w:tcPr>
            <w:tcW w:w="1211" w:type="dxa"/>
          </w:tcPr>
          <w:p w14:paraId="65F4399A" w14:textId="77777777" w:rsidR="00EE23F6" w:rsidRDefault="00EE23F6" w:rsidP="00B667B2">
            <w:r>
              <w:lastRenderedPageBreak/>
              <w:t>7/12/2021</w:t>
            </w:r>
          </w:p>
        </w:tc>
        <w:tc>
          <w:tcPr>
            <w:tcW w:w="1211" w:type="dxa"/>
          </w:tcPr>
          <w:p w14:paraId="6552A3E8" w14:textId="77777777" w:rsidR="00EE23F6" w:rsidRDefault="00EE23F6" w:rsidP="00B667B2">
            <w:r>
              <w:t>7/5/2022</w:t>
            </w:r>
          </w:p>
        </w:tc>
      </w:tr>
      <w:tr w:rsidR="00EE23F6" w14:paraId="286323F4" w14:textId="77777777" w:rsidTr="004D6C0C">
        <w:tc>
          <w:tcPr>
            <w:tcW w:w="539" w:type="dxa"/>
          </w:tcPr>
          <w:p w14:paraId="3CFBF60D" w14:textId="77777777" w:rsidR="00EE23F6" w:rsidRDefault="00EE23F6" w:rsidP="00B667B2">
            <w:r>
              <w:t>4</w:t>
            </w:r>
          </w:p>
        </w:tc>
        <w:tc>
          <w:tcPr>
            <w:tcW w:w="1575" w:type="dxa"/>
            <w:gridSpan w:val="2"/>
          </w:tcPr>
          <w:p w14:paraId="291B2492" w14:textId="6BD28995" w:rsidR="00EE23F6" w:rsidRDefault="00EE23F6" w:rsidP="00B667B2">
            <w:r>
              <w:t xml:space="preserve">Low level of </w:t>
            </w:r>
            <w:r w:rsidR="004D6C0C">
              <w:t>self-motivation</w:t>
            </w:r>
            <w:r>
              <w:t xml:space="preserve"> is one of the potential </w:t>
            </w:r>
            <w:r w:rsidR="004D6C0C">
              <w:t>issues</w:t>
            </w:r>
          </w:p>
        </w:tc>
        <w:tc>
          <w:tcPr>
            <w:tcW w:w="1574" w:type="dxa"/>
          </w:tcPr>
          <w:p w14:paraId="1156B255" w14:textId="77777777" w:rsidR="00EE23F6" w:rsidRDefault="00EE23F6" w:rsidP="00B667B2">
            <w:r>
              <w:t>Need to celebrate event the miniscule achievement as that will boost up the motivation level in an extensive manner.</w:t>
            </w:r>
          </w:p>
        </w:tc>
        <w:tc>
          <w:tcPr>
            <w:tcW w:w="1574" w:type="dxa"/>
          </w:tcPr>
          <w:p w14:paraId="460430AF" w14:textId="5182EC4A" w:rsidR="00EE23F6" w:rsidRDefault="00EE23F6" w:rsidP="00B667B2">
            <w:r>
              <w:t xml:space="preserve">Need to get surrounded with positive and supportive people as that is certainly going to contribute </w:t>
            </w:r>
            <w:r w:rsidR="00357E48">
              <w:t>to</w:t>
            </w:r>
            <w:r>
              <w:t xml:space="preserve"> boosting up the motivation level.</w:t>
            </w:r>
          </w:p>
        </w:tc>
        <w:tc>
          <w:tcPr>
            <w:tcW w:w="1332" w:type="dxa"/>
          </w:tcPr>
          <w:p w14:paraId="29CC8031" w14:textId="4B6DA2DE" w:rsidR="00EE23F6" w:rsidRDefault="00EE23F6" w:rsidP="00B667B2">
            <w:r>
              <w:t>Participating in the courses conducted by UWT</w:t>
            </w:r>
            <w:r w:rsidR="004D6C0C">
              <w:t>S</w:t>
            </w:r>
            <w:r>
              <w:t xml:space="preserve">D University is also going to play a key role in boosting up the motivation level. </w:t>
            </w:r>
          </w:p>
        </w:tc>
        <w:tc>
          <w:tcPr>
            <w:tcW w:w="1211" w:type="dxa"/>
          </w:tcPr>
          <w:p w14:paraId="255EB0BE" w14:textId="77777777" w:rsidR="00EE23F6" w:rsidRDefault="00EE23F6" w:rsidP="00B667B2">
            <w:r>
              <w:t>10/11/2021</w:t>
            </w:r>
          </w:p>
        </w:tc>
        <w:tc>
          <w:tcPr>
            <w:tcW w:w="1211" w:type="dxa"/>
          </w:tcPr>
          <w:p w14:paraId="3CAF33CD" w14:textId="77777777" w:rsidR="00EE23F6" w:rsidRDefault="00EE23F6" w:rsidP="00B667B2">
            <w:r>
              <w:t>12/12/2021</w:t>
            </w:r>
          </w:p>
        </w:tc>
      </w:tr>
    </w:tbl>
    <w:p w14:paraId="7E67115E" w14:textId="77777777" w:rsidR="00EE23F6" w:rsidRDefault="00EE23F6" w:rsidP="00EE23F6">
      <w:pPr>
        <w:tabs>
          <w:tab w:val="left" w:pos="2385"/>
        </w:tabs>
      </w:pPr>
    </w:p>
    <w:p w14:paraId="53123929" w14:textId="77777777" w:rsidR="00EE23F6" w:rsidRDefault="00EE23F6" w:rsidP="00EE23F6">
      <w:pPr>
        <w:spacing w:line="276" w:lineRule="auto"/>
        <w:jc w:val="left"/>
      </w:pPr>
      <w:bookmarkStart w:id="11" w:name="_Toc89170981"/>
      <w:r w:rsidRPr="00EE56FF">
        <w:rPr>
          <w:rStyle w:val="Heading1Char"/>
        </w:rPr>
        <w:t>Conclusion</w:t>
      </w:r>
      <w:bookmarkEnd w:id="11"/>
      <w:r>
        <w:t xml:space="preserve"> </w:t>
      </w:r>
    </w:p>
    <w:p w14:paraId="7D27B707" w14:textId="0D6C943A" w:rsidR="00EE23F6" w:rsidRPr="00EE23F6" w:rsidRDefault="00EE23F6" w:rsidP="00EE23F6">
      <w:pPr>
        <w:tabs>
          <w:tab w:val="left" w:pos="2385"/>
        </w:tabs>
      </w:pPr>
      <w:r>
        <w:t>The aspects that can be deduced from this study are as follows: from this a fair idea can be made about the role extrinsic and intrinsic factors are going to play in order to boost up the motivation level of the teacher working at UW</w:t>
      </w:r>
      <w:r w:rsidR="004D6C0C">
        <w:t>TS</w:t>
      </w:r>
      <w:r>
        <w:t>D University, it is also understood that monetary benefits plays a key role in boosting up the morale of the teacher who is associated with the UWT</w:t>
      </w:r>
      <w:r w:rsidR="004D6C0C">
        <w:t>S</w:t>
      </w:r>
      <w:r>
        <w:t xml:space="preserve">D University and apart from this from this study it can be understood that peer- to- peer recognition plays a key role in boosting up the motivation level of the teachers and that in long run will affect their proficiency level in a positive manner. </w:t>
      </w:r>
      <w:r w:rsidR="004D6C0C">
        <w:t>However,</w:t>
      </w:r>
      <w:r>
        <w:t xml:space="preserve"> it is understood from the study that UWT</w:t>
      </w:r>
      <w:r w:rsidR="004D6C0C">
        <w:t>S</w:t>
      </w:r>
      <w:r>
        <w:t xml:space="preserve">D University has recently started several skill </w:t>
      </w:r>
      <w:r w:rsidR="00CE5FBC">
        <w:t>developments</w:t>
      </w:r>
      <w:r>
        <w:t xml:space="preserve"> </w:t>
      </w:r>
      <w:r w:rsidR="00C225F3">
        <w:t>courses</w:t>
      </w:r>
      <w:r>
        <w:t xml:space="preserve"> for their </w:t>
      </w:r>
      <w:r w:rsidR="00552855">
        <w:t>teachers,</w:t>
      </w:r>
      <w:r>
        <w:t xml:space="preserve"> and this courses not only boosted up the motivation level of the teachers but also scaled up their professional skills in an effective manner as compared to the earlier scenario. The benefits that extrinsic motivation will provide to the teachers are as follows: it </w:t>
      </w:r>
      <w:r>
        <w:lastRenderedPageBreak/>
        <w:t>will scale up the productivity of the teachers of UWT</w:t>
      </w:r>
      <w:r w:rsidR="004D6C0C">
        <w:t>S</w:t>
      </w:r>
      <w:r>
        <w:t>D; it makes the learning environment quite better in nature as compared to the earlier scenario.</w:t>
      </w:r>
      <w:r>
        <w:rPr>
          <w:lang w:val="en-IN"/>
        </w:rPr>
        <w:br w:type="page"/>
      </w:r>
    </w:p>
    <w:p w14:paraId="77A57F46" w14:textId="77777777" w:rsidR="002343AA" w:rsidRDefault="00EE23F6" w:rsidP="00EE23F6">
      <w:pPr>
        <w:pStyle w:val="Heading1"/>
      </w:pPr>
      <w:bookmarkStart w:id="12" w:name="_Toc89170982"/>
      <w:r>
        <w:lastRenderedPageBreak/>
        <w:t>References</w:t>
      </w:r>
      <w:bookmarkEnd w:id="12"/>
      <w:r>
        <w:t xml:space="preserve"> </w:t>
      </w:r>
    </w:p>
    <w:p w14:paraId="2310AAD3" w14:textId="77777777" w:rsidR="00E92CDB" w:rsidRPr="00453B73" w:rsidRDefault="00E92CDB" w:rsidP="00E92CDB">
      <w:pPr>
        <w:rPr>
          <w:rFonts w:cs="Times New Roman"/>
          <w:szCs w:val="24"/>
        </w:rPr>
      </w:pPr>
      <w:r w:rsidRPr="00453B73">
        <w:rPr>
          <w:rFonts w:cs="Times New Roman"/>
          <w:color w:val="222222"/>
          <w:szCs w:val="24"/>
          <w:shd w:val="clear" w:color="auto" w:fill="FFFFFF"/>
        </w:rPr>
        <w:t xml:space="preserve">Ali, M., &amp; </w:t>
      </w:r>
      <w:proofErr w:type="spellStart"/>
      <w:r w:rsidRPr="00453B73">
        <w:rPr>
          <w:rFonts w:cs="Times New Roman"/>
          <w:color w:val="222222"/>
          <w:szCs w:val="24"/>
          <w:shd w:val="clear" w:color="auto" w:fill="FFFFFF"/>
        </w:rPr>
        <w:t>Boudabbous</w:t>
      </w:r>
      <w:proofErr w:type="spellEnd"/>
      <w:r w:rsidRPr="00453B73">
        <w:rPr>
          <w:rFonts w:cs="Times New Roman"/>
          <w:color w:val="222222"/>
          <w:szCs w:val="24"/>
          <w:shd w:val="clear" w:color="auto" w:fill="FFFFFF"/>
        </w:rPr>
        <w:t>, S. (2021). COMPETENCY-BASED REWARD SYSTEM IN PROJECT-BASED ORGANIZATION: EMPIRICAL STUDY FROM TUNISIA. </w:t>
      </w:r>
      <w:r w:rsidRPr="00453B73">
        <w:rPr>
          <w:rFonts w:cs="Times New Roman"/>
          <w:i/>
          <w:iCs/>
          <w:color w:val="222222"/>
          <w:szCs w:val="24"/>
          <w:shd w:val="clear" w:color="auto" w:fill="FFFFFF"/>
        </w:rPr>
        <w:t>International Journal of Business</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8</w:t>
      </w:r>
      <w:r w:rsidRPr="00453B73">
        <w:rPr>
          <w:rFonts w:cs="Times New Roman"/>
          <w:color w:val="222222"/>
          <w:szCs w:val="24"/>
          <w:shd w:val="clear" w:color="auto" w:fill="FFFFFF"/>
        </w:rPr>
        <w:t>, No.6, pp.409-418.</w:t>
      </w:r>
    </w:p>
    <w:p w14:paraId="51762702" w14:textId="2C8EABE9" w:rsidR="00E92CDB" w:rsidRPr="00B70E9B" w:rsidRDefault="00E92CDB" w:rsidP="00EE23F6">
      <w:pPr>
        <w:rPr>
          <w:shd w:val="clear" w:color="auto" w:fill="FFFFFF"/>
        </w:rPr>
      </w:pPr>
      <w:r w:rsidRPr="00B70E9B">
        <w:rPr>
          <w:shd w:val="clear" w:color="auto" w:fill="FFFFFF"/>
        </w:rPr>
        <w:t xml:space="preserve">Bibi, P., Ahmad, A., &amp; Majid, A. H. A. (2018). The impact of training and development and supervisor support on </w:t>
      </w:r>
      <w:r w:rsidR="00BF5777" w:rsidRPr="00B70E9B">
        <w:rPr>
          <w:shd w:val="clear" w:color="auto" w:fill="FFFFFF"/>
        </w:rPr>
        <w:t>employee’s</w:t>
      </w:r>
      <w:r w:rsidRPr="00B70E9B">
        <w:rPr>
          <w:shd w:val="clear" w:color="auto" w:fill="FFFFFF"/>
        </w:rPr>
        <w:t xml:space="preserve"> retention in academic institutions: The moderating role of work environment. </w:t>
      </w:r>
      <w:r w:rsidRPr="00B70E9B">
        <w:rPr>
          <w:i/>
          <w:iCs/>
          <w:shd w:val="clear" w:color="auto" w:fill="FFFFFF"/>
        </w:rPr>
        <w:t xml:space="preserve">Gadjah </w:t>
      </w:r>
      <w:proofErr w:type="spellStart"/>
      <w:r w:rsidRPr="00B70E9B">
        <w:rPr>
          <w:i/>
          <w:iCs/>
          <w:shd w:val="clear" w:color="auto" w:fill="FFFFFF"/>
        </w:rPr>
        <w:t>Mada</w:t>
      </w:r>
      <w:proofErr w:type="spellEnd"/>
      <w:r w:rsidRPr="00B70E9B">
        <w:rPr>
          <w:i/>
          <w:iCs/>
          <w:shd w:val="clear" w:color="auto" w:fill="FFFFFF"/>
        </w:rPr>
        <w:t xml:space="preserve"> International Journal of Business</w:t>
      </w:r>
      <w:r w:rsidRPr="00B70E9B">
        <w:rPr>
          <w:shd w:val="clear" w:color="auto" w:fill="FFFFFF"/>
        </w:rPr>
        <w:t>, </w:t>
      </w:r>
      <w:r w:rsidRPr="00B70E9B">
        <w:rPr>
          <w:i/>
          <w:iCs/>
          <w:shd w:val="clear" w:color="auto" w:fill="FFFFFF"/>
        </w:rPr>
        <w:t>20</w:t>
      </w:r>
      <w:r w:rsidRPr="00B70E9B">
        <w:rPr>
          <w:shd w:val="clear" w:color="auto" w:fill="FFFFFF"/>
        </w:rPr>
        <w:t>(1), 113-131.</w:t>
      </w:r>
    </w:p>
    <w:p w14:paraId="3CC36712" w14:textId="77777777" w:rsidR="00E92CDB" w:rsidRPr="00B70E9B" w:rsidRDefault="00E92CDB" w:rsidP="00EE23F6">
      <w:pPr>
        <w:rPr>
          <w:shd w:val="clear" w:color="auto" w:fill="FFFFFF"/>
        </w:rPr>
      </w:pPr>
      <w:r w:rsidRPr="00B70E9B">
        <w:rPr>
          <w:shd w:val="clear" w:color="auto" w:fill="FFFFFF"/>
        </w:rPr>
        <w:t>Brahmana, R. K., Brahmana, R. K., &amp; Fei Ho, T. C. (2018). Training and development policy, corporate governance, and firm performance. </w:t>
      </w:r>
      <w:r w:rsidRPr="00B70E9B">
        <w:rPr>
          <w:i/>
          <w:iCs/>
          <w:shd w:val="clear" w:color="auto" w:fill="FFFFFF"/>
        </w:rPr>
        <w:t xml:space="preserve">Gadjah </w:t>
      </w:r>
      <w:proofErr w:type="spellStart"/>
      <w:r w:rsidRPr="00B70E9B">
        <w:rPr>
          <w:i/>
          <w:iCs/>
          <w:shd w:val="clear" w:color="auto" w:fill="FFFFFF"/>
        </w:rPr>
        <w:t>Mada</w:t>
      </w:r>
      <w:proofErr w:type="spellEnd"/>
      <w:r w:rsidRPr="00B70E9B">
        <w:rPr>
          <w:i/>
          <w:iCs/>
          <w:shd w:val="clear" w:color="auto" w:fill="FFFFFF"/>
        </w:rPr>
        <w:t xml:space="preserve"> International Journal of Business</w:t>
      </w:r>
      <w:r w:rsidRPr="00B70E9B">
        <w:rPr>
          <w:shd w:val="clear" w:color="auto" w:fill="FFFFFF"/>
        </w:rPr>
        <w:t>, </w:t>
      </w:r>
      <w:r w:rsidRPr="00B70E9B">
        <w:rPr>
          <w:i/>
          <w:iCs/>
          <w:shd w:val="clear" w:color="auto" w:fill="FFFFFF"/>
        </w:rPr>
        <w:t>20</w:t>
      </w:r>
      <w:r w:rsidRPr="00B70E9B">
        <w:rPr>
          <w:shd w:val="clear" w:color="auto" w:fill="FFFFFF"/>
        </w:rPr>
        <w:t>(1), 59-87.</w:t>
      </w:r>
    </w:p>
    <w:p w14:paraId="2F55F43C" w14:textId="77777777" w:rsidR="00E92CDB" w:rsidRPr="00B70E9B" w:rsidRDefault="00E92CDB" w:rsidP="00EE23F6">
      <w:pPr>
        <w:rPr>
          <w:shd w:val="clear" w:color="auto" w:fill="FFFFFF"/>
        </w:rPr>
      </w:pPr>
      <w:r w:rsidRPr="00B70E9B">
        <w:rPr>
          <w:shd w:val="clear" w:color="auto" w:fill="FFFFFF"/>
        </w:rPr>
        <w:t xml:space="preserve">Cox, C. B., House, A., Lopez, A., &amp; Pool, G. J. (2017). The Need for Conceptual Models of Technology in Training and Development: How Immersive Does Training Need to </w:t>
      </w:r>
      <w:proofErr w:type="gramStart"/>
      <w:r w:rsidRPr="00B70E9B">
        <w:rPr>
          <w:shd w:val="clear" w:color="auto" w:fill="FFFFFF"/>
        </w:rPr>
        <w:t>Be?.</w:t>
      </w:r>
      <w:proofErr w:type="gramEnd"/>
      <w:r w:rsidRPr="00B70E9B">
        <w:rPr>
          <w:shd w:val="clear" w:color="auto" w:fill="FFFFFF"/>
        </w:rPr>
        <w:t> </w:t>
      </w:r>
      <w:r w:rsidRPr="00B70E9B">
        <w:rPr>
          <w:i/>
          <w:iCs/>
          <w:shd w:val="clear" w:color="auto" w:fill="FFFFFF"/>
        </w:rPr>
        <w:t>Industrial and Organizational Psychology</w:t>
      </w:r>
      <w:r w:rsidRPr="00B70E9B">
        <w:rPr>
          <w:shd w:val="clear" w:color="auto" w:fill="FFFFFF"/>
        </w:rPr>
        <w:t>, </w:t>
      </w:r>
      <w:r w:rsidRPr="00B70E9B">
        <w:rPr>
          <w:i/>
          <w:iCs/>
          <w:shd w:val="clear" w:color="auto" w:fill="FFFFFF"/>
        </w:rPr>
        <w:t>10</w:t>
      </w:r>
      <w:r w:rsidRPr="00B70E9B">
        <w:rPr>
          <w:shd w:val="clear" w:color="auto" w:fill="FFFFFF"/>
        </w:rPr>
        <w:t>(4), 696-701.</w:t>
      </w:r>
    </w:p>
    <w:p w14:paraId="0F875B58" w14:textId="77777777" w:rsidR="00E92CDB" w:rsidRPr="00453B73" w:rsidRDefault="00E92CDB" w:rsidP="00E92CDB">
      <w:pPr>
        <w:rPr>
          <w:rFonts w:cs="Times New Roman"/>
          <w:szCs w:val="24"/>
        </w:rPr>
      </w:pPr>
      <w:r w:rsidRPr="00453B73">
        <w:rPr>
          <w:rFonts w:cs="Times New Roman"/>
          <w:color w:val="222222"/>
          <w:szCs w:val="24"/>
          <w:shd w:val="clear" w:color="auto" w:fill="FFFFFF"/>
        </w:rPr>
        <w:t>Din, G. R. A., Shahani, N. U. N., &amp; Baloch, M. N. (2021). Impact of rewards system in employee’s motivation in the organizational context: A quantitative study of manufacturing industry in UAE. </w:t>
      </w:r>
      <w:r w:rsidRPr="00453B73">
        <w:rPr>
          <w:rFonts w:cs="Times New Roman"/>
          <w:i/>
          <w:iCs/>
          <w:color w:val="222222"/>
          <w:szCs w:val="24"/>
          <w:shd w:val="clear" w:color="auto" w:fill="FFFFFF"/>
        </w:rPr>
        <w:t>Liberal Arts and Social Sciences International Journal (LASSIJ)</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5</w:t>
      </w:r>
      <w:r w:rsidRPr="00453B73">
        <w:rPr>
          <w:rFonts w:cs="Times New Roman"/>
          <w:color w:val="222222"/>
          <w:szCs w:val="24"/>
          <w:shd w:val="clear" w:color="auto" w:fill="FFFFFF"/>
        </w:rPr>
        <w:t>, No.1, pp.105-122.</w:t>
      </w:r>
    </w:p>
    <w:p w14:paraId="56C805A0" w14:textId="77777777" w:rsidR="00E92CDB" w:rsidRPr="00B70E9B" w:rsidRDefault="00E92CDB" w:rsidP="00EE23F6">
      <w:pPr>
        <w:rPr>
          <w:shd w:val="clear" w:color="auto" w:fill="FFFFFF"/>
        </w:rPr>
      </w:pPr>
      <w:r w:rsidRPr="00B70E9B">
        <w:rPr>
          <w:shd w:val="clear" w:color="auto" w:fill="FFFFFF"/>
        </w:rPr>
        <w:t>Dweck, C. S. (2017). From needs to goals and representations: Foundations for a unified theory of motivation, personality, and development. </w:t>
      </w:r>
      <w:r w:rsidRPr="00B70E9B">
        <w:rPr>
          <w:i/>
          <w:iCs/>
          <w:shd w:val="clear" w:color="auto" w:fill="FFFFFF"/>
        </w:rPr>
        <w:t>Psychological review</w:t>
      </w:r>
      <w:r w:rsidRPr="00B70E9B">
        <w:rPr>
          <w:shd w:val="clear" w:color="auto" w:fill="FFFFFF"/>
        </w:rPr>
        <w:t>, </w:t>
      </w:r>
      <w:r w:rsidRPr="00B70E9B">
        <w:rPr>
          <w:i/>
          <w:iCs/>
          <w:shd w:val="clear" w:color="auto" w:fill="FFFFFF"/>
        </w:rPr>
        <w:t>124</w:t>
      </w:r>
      <w:r w:rsidRPr="00B70E9B">
        <w:rPr>
          <w:shd w:val="clear" w:color="auto" w:fill="FFFFFF"/>
        </w:rPr>
        <w:t>(6), 689.</w:t>
      </w:r>
    </w:p>
    <w:p w14:paraId="528CAFFA" w14:textId="77777777" w:rsidR="00E92CDB" w:rsidRPr="00B70E9B" w:rsidRDefault="00E92CDB" w:rsidP="00EE23F6">
      <w:pPr>
        <w:rPr>
          <w:shd w:val="clear" w:color="auto" w:fill="FFFFFF"/>
        </w:rPr>
      </w:pPr>
      <w:r w:rsidRPr="00B70E9B">
        <w:rPr>
          <w:shd w:val="clear" w:color="auto" w:fill="FFFFFF"/>
        </w:rPr>
        <w:t>Egan, T. (2017). Training and development in nonprofit organizations. In </w:t>
      </w:r>
      <w:r w:rsidRPr="00B70E9B">
        <w:rPr>
          <w:i/>
          <w:iCs/>
          <w:shd w:val="clear" w:color="auto" w:fill="FFFFFF"/>
        </w:rPr>
        <w:t>The Nonprofit Human Resource Management Handbook</w:t>
      </w:r>
      <w:r w:rsidRPr="00B70E9B">
        <w:rPr>
          <w:shd w:val="clear" w:color="auto" w:fill="FFFFFF"/>
        </w:rPr>
        <w:t> (pp. 223-249). Routledge.</w:t>
      </w:r>
    </w:p>
    <w:p w14:paraId="7A47F663" w14:textId="77777777" w:rsidR="00E92CDB" w:rsidRPr="00453B73" w:rsidRDefault="00E92CDB" w:rsidP="00E92CDB">
      <w:pPr>
        <w:rPr>
          <w:rFonts w:cs="Times New Roman"/>
          <w:szCs w:val="24"/>
        </w:rPr>
      </w:pPr>
      <w:proofErr w:type="spellStart"/>
      <w:r w:rsidRPr="00453B73">
        <w:rPr>
          <w:rFonts w:cs="Times New Roman"/>
          <w:color w:val="222222"/>
          <w:szCs w:val="24"/>
          <w:shd w:val="clear" w:color="auto" w:fill="FFFFFF"/>
        </w:rPr>
        <w:t>Lamanauskas</w:t>
      </w:r>
      <w:proofErr w:type="spellEnd"/>
      <w:r w:rsidRPr="00453B73">
        <w:rPr>
          <w:rFonts w:cs="Times New Roman"/>
          <w:color w:val="222222"/>
          <w:szCs w:val="24"/>
          <w:shd w:val="clear" w:color="auto" w:fill="FFFFFF"/>
        </w:rPr>
        <w:t xml:space="preserve">, V., </w:t>
      </w:r>
      <w:proofErr w:type="spellStart"/>
      <w:r w:rsidRPr="00453B73">
        <w:rPr>
          <w:rFonts w:cs="Times New Roman"/>
          <w:color w:val="222222"/>
          <w:szCs w:val="24"/>
          <w:shd w:val="clear" w:color="auto" w:fill="FFFFFF"/>
        </w:rPr>
        <w:t>Makarskaitė-Petkevičienė</w:t>
      </w:r>
      <w:proofErr w:type="spellEnd"/>
      <w:r w:rsidRPr="00453B73">
        <w:rPr>
          <w:rFonts w:cs="Times New Roman"/>
          <w:color w:val="222222"/>
          <w:szCs w:val="24"/>
          <w:shd w:val="clear" w:color="auto" w:fill="FFFFFF"/>
        </w:rPr>
        <w:t xml:space="preserve">, R., </w:t>
      </w:r>
      <w:proofErr w:type="spellStart"/>
      <w:r w:rsidRPr="00453B73">
        <w:rPr>
          <w:rFonts w:cs="Times New Roman"/>
          <w:color w:val="222222"/>
          <w:szCs w:val="24"/>
          <w:shd w:val="clear" w:color="auto" w:fill="FFFFFF"/>
        </w:rPr>
        <w:t>Gorghiu</w:t>
      </w:r>
      <w:proofErr w:type="spellEnd"/>
      <w:r w:rsidRPr="00453B73">
        <w:rPr>
          <w:rFonts w:cs="Times New Roman"/>
          <w:color w:val="222222"/>
          <w:szCs w:val="24"/>
          <w:shd w:val="clear" w:color="auto" w:fill="FFFFFF"/>
        </w:rPr>
        <w:t xml:space="preserve">, G., </w:t>
      </w:r>
      <w:proofErr w:type="spellStart"/>
      <w:r w:rsidRPr="00453B73">
        <w:rPr>
          <w:rFonts w:cs="Times New Roman"/>
          <w:color w:val="222222"/>
          <w:szCs w:val="24"/>
          <w:shd w:val="clear" w:color="auto" w:fill="FFFFFF"/>
        </w:rPr>
        <w:t>Manea</w:t>
      </w:r>
      <w:proofErr w:type="spellEnd"/>
      <w:r w:rsidRPr="00453B73">
        <w:rPr>
          <w:rFonts w:cs="Times New Roman"/>
          <w:color w:val="222222"/>
          <w:szCs w:val="24"/>
          <w:shd w:val="clear" w:color="auto" w:fill="FFFFFF"/>
        </w:rPr>
        <w:t xml:space="preserve">, V. I., &amp; </w:t>
      </w:r>
      <w:proofErr w:type="spellStart"/>
      <w:r w:rsidRPr="00453B73">
        <w:rPr>
          <w:rFonts w:cs="Times New Roman"/>
          <w:color w:val="222222"/>
          <w:szCs w:val="24"/>
          <w:shd w:val="clear" w:color="auto" w:fill="FFFFFF"/>
        </w:rPr>
        <w:t>Pribeanu</w:t>
      </w:r>
      <w:proofErr w:type="spellEnd"/>
      <w:r w:rsidRPr="00453B73">
        <w:rPr>
          <w:rFonts w:cs="Times New Roman"/>
          <w:color w:val="222222"/>
          <w:szCs w:val="24"/>
          <w:shd w:val="clear" w:color="auto" w:fill="FFFFFF"/>
        </w:rPr>
        <w:t>, C. (2021). Extrinsic and intrinsic motivation in online education during the pandemic as perceived by Lithuanian and Romanian university students.</w:t>
      </w:r>
    </w:p>
    <w:p w14:paraId="35C43BBC" w14:textId="77777777" w:rsidR="00E92CDB" w:rsidRPr="00B70E9B" w:rsidRDefault="00E92CDB" w:rsidP="00EE23F6">
      <w:pPr>
        <w:rPr>
          <w:shd w:val="clear" w:color="auto" w:fill="FFFFFF"/>
        </w:rPr>
      </w:pPr>
      <w:r w:rsidRPr="00B70E9B">
        <w:rPr>
          <w:shd w:val="clear" w:color="auto" w:fill="FFFFFF"/>
        </w:rPr>
        <w:t xml:space="preserve">Menard, P., Bott, G. J., &amp; </w:t>
      </w:r>
      <w:proofErr w:type="spellStart"/>
      <w:r w:rsidRPr="00B70E9B">
        <w:rPr>
          <w:shd w:val="clear" w:color="auto" w:fill="FFFFFF"/>
        </w:rPr>
        <w:t>Crossler</w:t>
      </w:r>
      <w:proofErr w:type="spellEnd"/>
      <w:r w:rsidRPr="00B70E9B">
        <w:rPr>
          <w:shd w:val="clear" w:color="auto" w:fill="FFFFFF"/>
        </w:rPr>
        <w:t>, R. E. (2017). User motivations in protecting information security: Protection motivation theory versus self-determination theory. </w:t>
      </w:r>
      <w:r w:rsidRPr="00B70E9B">
        <w:rPr>
          <w:i/>
          <w:iCs/>
          <w:shd w:val="clear" w:color="auto" w:fill="FFFFFF"/>
        </w:rPr>
        <w:t>Journal of Management Information Systems</w:t>
      </w:r>
      <w:r w:rsidRPr="00B70E9B">
        <w:rPr>
          <w:shd w:val="clear" w:color="auto" w:fill="FFFFFF"/>
        </w:rPr>
        <w:t>, </w:t>
      </w:r>
      <w:r w:rsidRPr="00B70E9B">
        <w:rPr>
          <w:i/>
          <w:iCs/>
          <w:shd w:val="clear" w:color="auto" w:fill="FFFFFF"/>
        </w:rPr>
        <w:t>34</w:t>
      </w:r>
      <w:r w:rsidRPr="00B70E9B">
        <w:rPr>
          <w:shd w:val="clear" w:color="auto" w:fill="FFFFFF"/>
        </w:rPr>
        <w:t>(4), 1203-1230.</w:t>
      </w:r>
    </w:p>
    <w:p w14:paraId="44347A3B" w14:textId="77777777" w:rsidR="00E92CDB" w:rsidRPr="00453B73" w:rsidRDefault="00E92CDB" w:rsidP="00E92CDB">
      <w:pPr>
        <w:rPr>
          <w:rFonts w:cs="Times New Roman"/>
          <w:szCs w:val="24"/>
        </w:rPr>
      </w:pPr>
      <w:r w:rsidRPr="00453B73">
        <w:rPr>
          <w:rFonts w:cs="Times New Roman"/>
          <w:color w:val="222222"/>
          <w:szCs w:val="24"/>
          <w:shd w:val="clear" w:color="auto" w:fill="FFFFFF"/>
        </w:rPr>
        <w:t>Moore, R. L., &amp; Wang, C. (2021). Influence of learner motivational dispositions on MOOC completion. </w:t>
      </w:r>
      <w:r w:rsidRPr="00453B73">
        <w:rPr>
          <w:rFonts w:cs="Times New Roman"/>
          <w:i/>
          <w:iCs/>
          <w:color w:val="222222"/>
          <w:szCs w:val="24"/>
          <w:shd w:val="clear" w:color="auto" w:fill="FFFFFF"/>
        </w:rPr>
        <w:t>Journal of Computing in Higher Education</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33</w:t>
      </w:r>
      <w:r w:rsidRPr="00453B73">
        <w:rPr>
          <w:rFonts w:cs="Times New Roman"/>
          <w:color w:val="222222"/>
          <w:szCs w:val="24"/>
          <w:shd w:val="clear" w:color="auto" w:fill="FFFFFF"/>
        </w:rPr>
        <w:t>, No.1, pp.121-134.</w:t>
      </w:r>
    </w:p>
    <w:p w14:paraId="2C420898" w14:textId="77777777" w:rsidR="00E92CDB" w:rsidRPr="00453B73" w:rsidRDefault="00E92CDB" w:rsidP="00E92CDB">
      <w:pPr>
        <w:rPr>
          <w:rFonts w:cs="Times New Roman"/>
          <w:szCs w:val="24"/>
        </w:rPr>
      </w:pPr>
      <w:proofErr w:type="spellStart"/>
      <w:r w:rsidRPr="00453B73">
        <w:rPr>
          <w:rFonts w:cs="Times New Roman"/>
          <w:color w:val="222222"/>
          <w:szCs w:val="24"/>
          <w:shd w:val="clear" w:color="auto" w:fill="FFFFFF"/>
        </w:rPr>
        <w:lastRenderedPageBreak/>
        <w:t>Noorazem</w:t>
      </w:r>
      <w:proofErr w:type="spellEnd"/>
      <w:r w:rsidRPr="00453B73">
        <w:rPr>
          <w:rFonts w:cs="Times New Roman"/>
          <w:color w:val="222222"/>
          <w:szCs w:val="24"/>
          <w:shd w:val="clear" w:color="auto" w:fill="FFFFFF"/>
        </w:rPr>
        <w:t>, N. A., Sabri, S. M., &amp; Nazir, E. N. M. (2021). The Effects of Reward System on Employees' Performance. </w:t>
      </w:r>
      <w:proofErr w:type="spellStart"/>
      <w:r w:rsidRPr="00453B73">
        <w:rPr>
          <w:rFonts w:cs="Times New Roman"/>
          <w:i/>
          <w:iCs/>
          <w:color w:val="222222"/>
          <w:szCs w:val="24"/>
          <w:shd w:val="clear" w:color="auto" w:fill="FFFFFF"/>
        </w:rPr>
        <w:t>Jurnal</w:t>
      </w:r>
      <w:proofErr w:type="spellEnd"/>
      <w:r w:rsidRPr="00453B73">
        <w:rPr>
          <w:rFonts w:cs="Times New Roman"/>
          <w:i/>
          <w:iCs/>
          <w:color w:val="222222"/>
          <w:szCs w:val="24"/>
          <w:shd w:val="clear" w:color="auto" w:fill="FFFFFF"/>
        </w:rPr>
        <w:t xml:space="preserve"> </w:t>
      </w:r>
      <w:proofErr w:type="spellStart"/>
      <w:r w:rsidRPr="00453B73">
        <w:rPr>
          <w:rFonts w:cs="Times New Roman"/>
          <w:i/>
          <w:iCs/>
          <w:color w:val="222222"/>
          <w:szCs w:val="24"/>
          <w:shd w:val="clear" w:color="auto" w:fill="FFFFFF"/>
        </w:rPr>
        <w:t>Intelek</w:t>
      </w:r>
      <w:proofErr w:type="spellEnd"/>
      <w:r w:rsidRPr="00453B73">
        <w:rPr>
          <w:rFonts w:cs="Times New Roman"/>
          <w:color w:val="222222"/>
          <w:szCs w:val="24"/>
          <w:shd w:val="clear" w:color="auto" w:fill="FFFFFF"/>
        </w:rPr>
        <w:t>, Vol.</w:t>
      </w:r>
      <w:r w:rsidRPr="00453B73">
        <w:rPr>
          <w:rFonts w:cs="Times New Roman"/>
          <w:i/>
          <w:iCs/>
          <w:color w:val="222222"/>
          <w:szCs w:val="24"/>
          <w:shd w:val="clear" w:color="auto" w:fill="FFFFFF"/>
        </w:rPr>
        <w:t>16</w:t>
      </w:r>
      <w:r w:rsidRPr="00453B73">
        <w:rPr>
          <w:rFonts w:cs="Times New Roman"/>
          <w:color w:val="222222"/>
          <w:szCs w:val="24"/>
          <w:shd w:val="clear" w:color="auto" w:fill="FFFFFF"/>
        </w:rPr>
        <w:t>, No.1, pp.40-51.</w:t>
      </w:r>
    </w:p>
    <w:p w14:paraId="7C507CEB" w14:textId="77777777" w:rsidR="00E92CDB" w:rsidRPr="00B70E9B" w:rsidRDefault="00E92CDB" w:rsidP="00EE23F6">
      <w:pPr>
        <w:rPr>
          <w:shd w:val="clear" w:color="auto" w:fill="FFFFFF"/>
        </w:rPr>
      </w:pPr>
      <w:r w:rsidRPr="00B70E9B">
        <w:rPr>
          <w:shd w:val="clear" w:color="auto" w:fill="FFFFFF"/>
        </w:rPr>
        <w:t>Ryan, R. M., &amp; Deci, E. L. (2020). Intrinsic and extrinsic motivation from a self-determination theory perspective: Definitions, theory, practices, and future directions. </w:t>
      </w:r>
      <w:r w:rsidRPr="00B70E9B">
        <w:rPr>
          <w:i/>
          <w:iCs/>
          <w:shd w:val="clear" w:color="auto" w:fill="FFFFFF"/>
        </w:rPr>
        <w:t>Contemporary Educational Psychology</w:t>
      </w:r>
      <w:r w:rsidRPr="00B70E9B">
        <w:rPr>
          <w:shd w:val="clear" w:color="auto" w:fill="FFFFFF"/>
        </w:rPr>
        <w:t>, </w:t>
      </w:r>
      <w:r w:rsidRPr="00B70E9B">
        <w:rPr>
          <w:i/>
          <w:iCs/>
          <w:shd w:val="clear" w:color="auto" w:fill="FFFFFF"/>
        </w:rPr>
        <w:t>61</w:t>
      </w:r>
      <w:r w:rsidRPr="00B70E9B">
        <w:rPr>
          <w:shd w:val="clear" w:color="auto" w:fill="FFFFFF"/>
        </w:rPr>
        <w:t>, 101860.</w:t>
      </w:r>
    </w:p>
    <w:p w14:paraId="36D52B13" w14:textId="77777777" w:rsidR="00E92CDB" w:rsidRDefault="00E92CDB" w:rsidP="00EE23F6">
      <w:proofErr w:type="spellStart"/>
      <w:r w:rsidRPr="00B70E9B">
        <w:rPr>
          <w:shd w:val="clear" w:color="auto" w:fill="FFFFFF"/>
        </w:rPr>
        <w:t>Seemiller</w:t>
      </w:r>
      <w:proofErr w:type="spellEnd"/>
      <w:r w:rsidRPr="00B70E9B">
        <w:rPr>
          <w:shd w:val="clear" w:color="auto" w:fill="FFFFFF"/>
        </w:rPr>
        <w:t>, C., &amp; Rosch, D. M. (2019). An integrative six</w:t>
      </w:r>
      <w:r w:rsidRPr="00B70E9B">
        <w:rPr>
          <w:rFonts w:ascii="Cambria Math" w:hAnsi="Cambria Math" w:cs="Cambria Math"/>
          <w:shd w:val="clear" w:color="auto" w:fill="FFFFFF"/>
        </w:rPr>
        <w:t>‐</w:t>
      </w:r>
      <w:r w:rsidRPr="00B70E9B">
        <w:rPr>
          <w:shd w:val="clear" w:color="auto" w:fill="FFFFFF"/>
        </w:rPr>
        <w:t>domain model of employee training and development. </w:t>
      </w:r>
      <w:r w:rsidRPr="00B70E9B">
        <w:rPr>
          <w:i/>
          <w:iCs/>
          <w:shd w:val="clear" w:color="auto" w:fill="FFFFFF"/>
        </w:rPr>
        <w:t>New Horizons in Adult Education and Human Resource Development</w:t>
      </w:r>
      <w:r w:rsidRPr="00B70E9B">
        <w:rPr>
          <w:shd w:val="clear" w:color="auto" w:fill="FFFFFF"/>
        </w:rPr>
        <w:t>, </w:t>
      </w:r>
      <w:r w:rsidRPr="00B70E9B">
        <w:rPr>
          <w:i/>
          <w:iCs/>
          <w:shd w:val="clear" w:color="auto" w:fill="FFFFFF"/>
        </w:rPr>
        <w:t>31</w:t>
      </w:r>
      <w:r w:rsidRPr="00B70E9B">
        <w:rPr>
          <w:shd w:val="clear" w:color="auto" w:fill="FFFFFF"/>
        </w:rPr>
        <w:t>(3), 25-46.</w:t>
      </w:r>
    </w:p>
    <w:p w14:paraId="2AE23A5E" w14:textId="77777777" w:rsidR="00E92CDB" w:rsidRPr="00453B73" w:rsidRDefault="00E92CDB" w:rsidP="00E92CDB">
      <w:pPr>
        <w:rPr>
          <w:rFonts w:cs="Times New Roman"/>
          <w:szCs w:val="24"/>
        </w:rPr>
      </w:pPr>
      <w:r w:rsidRPr="00453B73">
        <w:rPr>
          <w:rFonts w:cs="Times New Roman"/>
          <w:color w:val="222222"/>
          <w:szCs w:val="24"/>
          <w:shd w:val="clear" w:color="auto" w:fill="FFFFFF"/>
        </w:rPr>
        <w:t xml:space="preserve">Wang, J., </w:t>
      </w:r>
      <w:proofErr w:type="spellStart"/>
      <w:r w:rsidRPr="00453B73">
        <w:rPr>
          <w:rFonts w:cs="Times New Roman"/>
          <w:color w:val="222222"/>
          <w:szCs w:val="24"/>
          <w:shd w:val="clear" w:color="auto" w:fill="FFFFFF"/>
        </w:rPr>
        <w:t>Tigelaar</w:t>
      </w:r>
      <w:proofErr w:type="spellEnd"/>
      <w:r w:rsidRPr="00453B73">
        <w:rPr>
          <w:rFonts w:cs="Times New Roman"/>
          <w:color w:val="222222"/>
          <w:szCs w:val="24"/>
          <w:shd w:val="clear" w:color="auto" w:fill="FFFFFF"/>
        </w:rPr>
        <w:t xml:space="preserve">, D. E., &amp; </w:t>
      </w:r>
      <w:proofErr w:type="spellStart"/>
      <w:r w:rsidRPr="00453B73">
        <w:rPr>
          <w:rFonts w:cs="Times New Roman"/>
          <w:color w:val="222222"/>
          <w:szCs w:val="24"/>
          <w:shd w:val="clear" w:color="auto" w:fill="FFFFFF"/>
        </w:rPr>
        <w:t>Admiraal</w:t>
      </w:r>
      <w:proofErr w:type="spellEnd"/>
      <w:r w:rsidRPr="00453B73">
        <w:rPr>
          <w:rFonts w:cs="Times New Roman"/>
          <w:color w:val="222222"/>
          <w:szCs w:val="24"/>
          <w:shd w:val="clear" w:color="auto" w:fill="FFFFFF"/>
        </w:rPr>
        <w:t>, W. (2021). Rural teachers’ sharing of digital educational resources: From motivation to behavior. </w:t>
      </w:r>
      <w:r w:rsidRPr="00453B73">
        <w:rPr>
          <w:rFonts w:cs="Times New Roman"/>
          <w:i/>
          <w:iCs/>
          <w:color w:val="222222"/>
          <w:szCs w:val="24"/>
          <w:shd w:val="clear" w:color="auto" w:fill="FFFFFF"/>
        </w:rPr>
        <w:t>Computers &amp; Education</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161</w:t>
      </w:r>
      <w:r w:rsidRPr="00453B73">
        <w:rPr>
          <w:rFonts w:cs="Times New Roman"/>
          <w:color w:val="222222"/>
          <w:szCs w:val="24"/>
          <w:shd w:val="clear" w:color="auto" w:fill="FFFFFF"/>
        </w:rPr>
        <w:t>, pp.104055.</w:t>
      </w:r>
    </w:p>
    <w:p w14:paraId="43E5E00C" w14:textId="77777777" w:rsidR="00E92CDB" w:rsidRPr="00453B73" w:rsidRDefault="00E92CDB" w:rsidP="00E92CDB">
      <w:pPr>
        <w:rPr>
          <w:rFonts w:cs="Times New Roman"/>
          <w:szCs w:val="24"/>
        </w:rPr>
      </w:pPr>
      <w:r w:rsidRPr="00453B73">
        <w:rPr>
          <w:rFonts w:cs="Times New Roman"/>
          <w:color w:val="222222"/>
          <w:szCs w:val="24"/>
          <w:shd w:val="clear" w:color="auto" w:fill="FFFFFF"/>
        </w:rPr>
        <w:t>Weinstein, C. (2021). The Impact of Intrinsic Motivation on Reading Achievement and Reading Attitudes.</w:t>
      </w:r>
    </w:p>
    <w:p w14:paraId="64D0F32A" w14:textId="77777777" w:rsidR="00E92CDB" w:rsidRPr="00453B73" w:rsidRDefault="00E92CDB" w:rsidP="00E92CDB">
      <w:pPr>
        <w:rPr>
          <w:rFonts w:cs="Times New Roman"/>
          <w:szCs w:val="24"/>
        </w:rPr>
      </w:pPr>
      <w:r w:rsidRPr="00453B73">
        <w:rPr>
          <w:rFonts w:cs="Times New Roman"/>
          <w:color w:val="222222"/>
          <w:szCs w:val="24"/>
          <w:shd w:val="clear" w:color="auto" w:fill="FFFFFF"/>
        </w:rPr>
        <w:t xml:space="preserve">Yates, N., &amp; </w:t>
      </w:r>
      <w:proofErr w:type="spellStart"/>
      <w:r w:rsidRPr="00453B73">
        <w:rPr>
          <w:rFonts w:cs="Times New Roman"/>
          <w:color w:val="222222"/>
          <w:szCs w:val="24"/>
          <w:shd w:val="clear" w:color="auto" w:fill="FFFFFF"/>
        </w:rPr>
        <w:t>Patall</w:t>
      </w:r>
      <w:proofErr w:type="spellEnd"/>
      <w:r w:rsidRPr="00453B73">
        <w:rPr>
          <w:rFonts w:cs="Times New Roman"/>
          <w:color w:val="222222"/>
          <w:szCs w:val="24"/>
          <w:shd w:val="clear" w:color="auto" w:fill="FFFFFF"/>
        </w:rPr>
        <w:t>, E. A. (2021). Exploring the relationship between Black high school students’ external regulation and intrinsic motivation. </w:t>
      </w:r>
      <w:r w:rsidRPr="00453B73">
        <w:rPr>
          <w:rFonts w:cs="Times New Roman"/>
          <w:i/>
          <w:iCs/>
          <w:color w:val="222222"/>
          <w:szCs w:val="24"/>
          <w:shd w:val="clear" w:color="auto" w:fill="FFFFFF"/>
        </w:rPr>
        <w:t>Motivation and Emotion</w:t>
      </w:r>
      <w:r w:rsidRPr="00453B73">
        <w:rPr>
          <w:rFonts w:cs="Times New Roman"/>
          <w:color w:val="222222"/>
          <w:szCs w:val="24"/>
          <w:shd w:val="clear" w:color="auto" w:fill="FFFFFF"/>
        </w:rPr>
        <w:t>, Vol.</w:t>
      </w:r>
      <w:r w:rsidRPr="00453B73">
        <w:rPr>
          <w:rFonts w:cs="Times New Roman"/>
          <w:i/>
          <w:iCs/>
          <w:color w:val="222222"/>
          <w:szCs w:val="24"/>
          <w:shd w:val="clear" w:color="auto" w:fill="FFFFFF"/>
        </w:rPr>
        <w:t>45</w:t>
      </w:r>
      <w:r w:rsidRPr="00453B73">
        <w:rPr>
          <w:rFonts w:cs="Times New Roman"/>
          <w:color w:val="222222"/>
          <w:szCs w:val="24"/>
          <w:shd w:val="clear" w:color="auto" w:fill="FFFFFF"/>
        </w:rPr>
        <w:t>, No.2, pp.146-158.</w:t>
      </w:r>
    </w:p>
    <w:p w14:paraId="3F0D850C" w14:textId="77777777" w:rsidR="00EE23F6" w:rsidRPr="00453B73" w:rsidRDefault="00EE23F6" w:rsidP="00EE23F6">
      <w:pPr>
        <w:rPr>
          <w:rFonts w:cs="Times New Roman"/>
          <w:szCs w:val="24"/>
        </w:rPr>
      </w:pPr>
    </w:p>
    <w:p w14:paraId="04B601B1" w14:textId="77777777" w:rsidR="00EE23F6" w:rsidRPr="003F4774" w:rsidRDefault="00EE23F6" w:rsidP="00914C4E">
      <w:pPr>
        <w:rPr>
          <w:lang w:val="en-IN"/>
        </w:rPr>
      </w:pPr>
    </w:p>
    <w:sectPr w:rsidR="00EE23F6" w:rsidRPr="003F4774" w:rsidSect="001E3A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35976"/>
    <w:multiLevelType w:val="hybridMultilevel"/>
    <w:tmpl w:val="B86EF32C"/>
    <w:lvl w:ilvl="0" w:tplc="031CB56C">
      <w:start w:val="1"/>
      <w:numFmt w:val="bullet"/>
      <w:lvlText w:val=""/>
      <w:lvlJc w:val="left"/>
      <w:pPr>
        <w:ind w:left="720" w:hanging="360"/>
      </w:pPr>
      <w:rPr>
        <w:rFonts w:ascii="Symbol" w:hAnsi="Symbol" w:hint="default"/>
      </w:rPr>
    </w:lvl>
    <w:lvl w:ilvl="1" w:tplc="A6EE8C44" w:tentative="1">
      <w:start w:val="1"/>
      <w:numFmt w:val="bullet"/>
      <w:lvlText w:val="o"/>
      <w:lvlJc w:val="left"/>
      <w:pPr>
        <w:ind w:left="1440" w:hanging="360"/>
      </w:pPr>
      <w:rPr>
        <w:rFonts w:ascii="Courier New" w:hAnsi="Courier New" w:cs="Courier New" w:hint="default"/>
      </w:rPr>
    </w:lvl>
    <w:lvl w:ilvl="2" w:tplc="9C502CC2" w:tentative="1">
      <w:start w:val="1"/>
      <w:numFmt w:val="bullet"/>
      <w:lvlText w:val=""/>
      <w:lvlJc w:val="left"/>
      <w:pPr>
        <w:ind w:left="2160" w:hanging="360"/>
      </w:pPr>
      <w:rPr>
        <w:rFonts w:ascii="Wingdings" w:hAnsi="Wingdings" w:hint="default"/>
      </w:rPr>
    </w:lvl>
    <w:lvl w:ilvl="3" w:tplc="7F2EADBE" w:tentative="1">
      <w:start w:val="1"/>
      <w:numFmt w:val="bullet"/>
      <w:lvlText w:val=""/>
      <w:lvlJc w:val="left"/>
      <w:pPr>
        <w:ind w:left="2880" w:hanging="360"/>
      </w:pPr>
      <w:rPr>
        <w:rFonts w:ascii="Symbol" w:hAnsi="Symbol" w:hint="default"/>
      </w:rPr>
    </w:lvl>
    <w:lvl w:ilvl="4" w:tplc="C3E2592E" w:tentative="1">
      <w:start w:val="1"/>
      <w:numFmt w:val="bullet"/>
      <w:lvlText w:val="o"/>
      <w:lvlJc w:val="left"/>
      <w:pPr>
        <w:ind w:left="3600" w:hanging="360"/>
      </w:pPr>
      <w:rPr>
        <w:rFonts w:ascii="Courier New" w:hAnsi="Courier New" w:cs="Courier New" w:hint="default"/>
      </w:rPr>
    </w:lvl>
    <w:lvl w:ilvl="5" w:tplc="C62AC288" w:tentative="1">
      <w:start w:val="1"/>
      <w:numFmt w:val="bullet"/>
      <w:lvlText w:val=""/>
      <w:lvlJc w:val="left"/>
      <w:pPr>
        <w:ind w:left="4320" w:hanging="360"/>
      </w:pPr>
      <w:rPr>
        <w:rFonts w:ascii="Wingdings" w:hAnsi="Wingdings" w:hint="default"/>
      </w:rPr>
    </w:lvl>
    <w:lvl w:ilvl="6" w:tplc="6CD8FF84" w:tentative="1">
      <w:start w:val="1"/>
      <w:numFmt w:val="bullet"/>
      <w:lvlText w:val=""/>
      <w:lvlJc w:val="left"/>
      <w:pPr>
        <w:ind w:left="5040" w:hanging="360"/>
      </w:pPr>
      <w:rPr>
        <w:rFonts w:ascii="Symbol" w:hAnsi="Symbol" w:hint="default"/>
      </w:rPr>
    </w:lvl>
    <w:lvl w:ilvl="7" w:tplc="198A047C" w:tentative="1">
      <w:start w:val="1"/>
      <w:numFmt w:val="bullet"/>
      <w:lvlText w:val="o"/>
      <w:lvlJc w:val="left"/>
      <w:pPr>
        <w:ind w:left="5760" w:hanging="360"/>
      </w:pPr>
      <w:rPr>
        <w:rFonts w:ascii="Courier New" w:hAnsi="Courier New" w:cs="Courier New" w:hint="default"/>
      </w:rPr>
    </w:lvl>
    <w:lvl w:ilvl="8" w:tplc="60842552" w:tentative="1">
      <w:start w:val="1"/>
      <w:numFmt w:val="bullet"/>
      <w:lvlText w:val=""/>
      <w:lvlJc w:val="left"/>
      <w:pPr>
        <w:ind w:left="6480" w:hanging="360"/>
      </w:pPr>
      <w:rPr>
        <w:rFonts w:ascii="Wingdings" w:hAnsi="Wingdings" w:hint="default"/>
      </w:rPr>
    </w:lvl>
  </w:abstractNum>
  <w:abstractNum w:abstractNumId="1" w15:restartNumberingAfterBreak="0">
    <w:nsid w:val="5BB90557"/>
    <w:multiLevelType w:val="hybridMultilevel"/>
    <w:tmpl w:val="0332E94A"/>
    <w:lvl w:ilvl="0" w:tplc="96AA5F72">
      <w:start w:val="1"/>
      <w:numFmt w:val="bullet"/>
      <w:lvlText w:val=""/>
      <w:lvlJc w:val="left"/>
      <w:pPr>
        <w:ind w:left="720" w:hanging="360"/>
      </w:pPr>
      <w:rPr>
        <w:rFonts w:ascii="Symbol" w:hAnsi="Symbol" w:hint="default"/>
      </w:rPr>
    </w:lvl>
    <w:lvl w:ilvl="1" w:tplc="1BB41A0C" w:tentative="1">
      <w:start w:val="1"/>
      <w:numFmt w:val="bullet"/>
      <w:lvlText w:val="o"/>
      <w:lvlJc w:val="left"/>
      <w:pPr>
        <w:ind w:left="1440" w:hanging="360"/>
      </w:pPr>
      <w:rPr>
        <w:rFonts w:ascii="Courier New" w:hAnsi="Courier New" w:cs="Courier New" w:hint="default"/>
      </w:rPr>
    </w:lvl>
    <w:lvl w:ilvl="2" w:tplc="A70861DA" w:tentative="1">
      <w:start w:val="1"/>
      <w:numFmt w:val="bullet"/>
      <w:lvlText w:val=""/>
      <w:lvlJc w:val="left"/>
      <w:pPr>
        <w:ind w:left="2160" w:hanging="360"/>
      </w:pPr>
      <w:rPr>
        <w:rFonts w:ascii="Wingdings" w:hAnsi="Wingdings" w:hint="default"/>
      </w:rPr>
    </w:lvl>
    <w:lvl w:ilvl="3" w:tplc="576051A0" w:tentative="1">
      <w:start w:val="1"/>
      <w:numFmt w:val="bullet"/>
      <w:lvlText w:val=""/>
      <w:lvlJc w:val="left"/>
      <w:pPr>
        <w:ind w:left="2880" w:hanging="360"/>
      </w:pPr>
      <w:rPr>
        <w:rFonts w:ascii="Symbol" w:hAnsi="Symbol" w:hint="default"/>
      </w:rPr>
    </w:lvl>
    <w:lvl w:ilvl="4" w:tplc="DC706A6A" w:tentative="1">
      <w:start w:val="1"/>
      <w:numFmt w:val="bullet"/>
      <w:lvlText w:val="o"/>
      <w:lvlJc w:val="left"/>
      <w:pPr>
        <w:ind w:left="3600" w:hanging="360"/>
      </w:pPr>
      <w:rPr>
        <w:rFonts w:ascii="Courier New" w:hAnsi="Courier New" w:cs="Courier New" w:hint="default"/>
      </w:rPr>
    </w:lvl>
    <w:lvl w:ilvl="5" w:tplc="BE2E86B2" w:tentative="1">
      <w:start w:val="1"/>
      <w:numFmt w:val="bullet"/>
      <w:lvlText w:val=""/>
      <w:lvlJc w:val="left"/>
      <w:pPr>
        <w:ind w:left="4320" w:hanging="360"/>
      </w:pPr>
      <w:rPr>
        <w:rFonts w:ascii="Wingdings" w:hAnsi="Wingdings" w:hint="default"/>
      </w:rPr>
    </w:lvl>
    <w:lvl w:ilvl="6" w:tplc="F96A0E66" w:tentative="1">
      <w:start w:val="1"/>
      <w:numFmt w:val="bullet"/>
      <w:lvlText w:val=""/>
      <w:lvlJc w:val="left"/>
      <w:pPr>
        <w:ind w:left="5040" w:hanging="360"/>
      </w:pPr>
      <w:rPr>
        <w:rFonts w:ascii="Symbol" w:hAnsi="Symbol" w:hint="default"/>
      </w:rPr>
    </w:lvl>
    <w:lvl w:ilvl="7" w:tplc="A8FA0258" w:tentative="1">
      <w:start w:val="1"/>
      <w:numFmt w:val="bullet"/>
      <w:lvlText w:val="o"/>
      <w:lvlJc w:val="left"/>
      <w:pPr>
        <w:ind w:left="5760" w:hanging="360"/>
      </w:pPr>
      <w:rPr>
        <w:rFonts w:ascii="Courier New" w:hAnsi="Courier New" w:cs="Courier New" w:hint="default"/>
      </w:rPr>
    </w:lvl>
    <w:lvl w:ilvl="8" w:tplc="21B0C022" w:tentative="1">
      <w:start w:val="1"/>
      <w:numFmt w:val="bullet"/>
      <w:lvlText w:val=""/>
      <w:lvlJc w:val="left"/>
      <w:pPr>
        <w:ind w:left="6480" w:hanging="360"/>
      </w:pPr>
      <w:rPr>
        <w:rFonts w:ascii="Wingdings" w:hAnsi="Wingdings" w:hint="default"/>
      </w:rPr>
    </w:lvl>
  </w:abstractNum>
  <w:abstractNum w:abstractNumId="2" w15:restartNumberingAfterBreak="0">
    <w:nsid w:val="69871F54"/>
    <w:multiLevelType w:val="hybridMultilevel"/>
    <w:tmpl w:val="18F6DB24"/>
    <w:lvl w:ilvl="0" w:tplc="BAD88F34">
      <w:start w:val="1"/>
      <w:numFmt w:val="bullet"/>
      <w:lvlText w:val=""/>
      <w:lvlJc w:val="left"/>
      <w:pPr>
        <w:ind w:left="720" w:hanging="360"/>
      </w:pPr>
      <w:rPr>
        <w:rFonts w:ascii="Symbol" w:hAnsi="Symbol" w:hint="default"/>
      </w:rPr>
    </w:lvl>
    <w:lvl w:ilvl="1" w:tplc="2CB21500" w:tentative="1">
      <w:start w:val="1"/>
      <w:numFmt w:val="bullet"/>
      <w:lvlText w:val="o"/>
      <w:lvlJc w:val="left"/>
      <w:pPr>
        <w:ind w:left="1440" w:hanging="360"/>
      </w:pPr>
      <w:rPr>
        <w:rFonts w:ascii="Courier New" w:hAnsi="Courier New" w:cs="Courier New" w:hint="default"/>
      </w:rPr>
    </w:lvl>
    <w:lvl w:ilvl="2" w:tplc="19C0411C" w:tentative="1">
      <w:start w:val="1"/>
      <w:numFmt w:val="bullet"/>
      <w:lvlText w:val=""/>
      <w:lvlJc w:val="left"/>
      <w:pPr>
        <w:ind w:left="2160" w:hanging="360"/>
      </w:pPr>
      <w:rPr>
        <w:rFonts w:ascii="Wingdings" w:hAnsi="Wingdings" w:hint="default"/>
      </w:rPr>
    </w:lvl>
    <w:lvl w:ilvl="3" w:tplc="30545358" w:tentative="1">
      <w:start w:val="1"/>
      <w:numFmt w:val="bullet"/>
      <w:lvlText w:val=""/>
      <w:lvlJc w:val="left"/>
      <w:pPr>
        <w:ind w:left="2880" w:hanging="360"/>
      </w:pPr>
      <w:rPr>
        <w:rFonts w:ascii="Symbol" w:hAnsi="Symbol" w:hint="default"/>
      </w:rPr>
    </w:lvl>
    <w:lvl w:ilvl="4" w:tplc="AB183240" w:tentative="1">
      <w:start w:val="1"/>
      <w:numFmt w:val="bullet"/>
      <w:lvlText w:val="o"/>
      <w:lvlJc w:val="left"/>
      <w:pPr>
        <w:ind w:left="3600" w:hanging="360"/>
      </w:pPr>
      <w:rPr>
        <w:rFonts w:ascii="Courier New" w:hAnsi="Courier New" w:cs="Courier New" w:hint="default"/>
      </w:rPr>
    </w:lvl>
    <w:lvl w:ilvl="5" w:tplc="49B4D296" w:tentative="1">
      <w:start w:val="1"/>
      <w:numFmt w:val="bullet"/>
      <w:lvlText w:val=""/>
      <w:lvlJc w:val="left"/>
      <w:pPr>
        <w:ind w:left="4320" w:hanging="360"/>
      </w:pPr>
      <w:rPr>
        <w:rFonts w:ascii="Wingdings" w:hAnsi="Wingdings" w:hint="default"/>
      </w:rPr>
    </w:lvl>
    <w:lvl w:ilvl="6" w:tplc="44F269F4" w:tentative="1">
      <w:start w:val="1"/>
      <w:numFmt w:val="bullet"/>
      <w:lvlText w:val=""/>
      <w:lvlJc w:val="left"/>
      <w:pPr>
        <w:ind w:left="5040" w:hanging="360"/>
      </w:pPr>
      <w:rPr>
        <w:rFonts w:ascii="Symbol" w:hAnsi="Symbol" w:hint="default"/>
      </w:rPr>
    </w:lvl>
    <w:lvl w:ilvl="7" w:tplc="0F94DE32" w:tentative="1">
      <w:start w:val="1"/>
      <w:numFmt w:val="bullet"/>
      <w:lvlText w:val="o"/>
      <w:lvlJc w:val="left"/>
      <w:pPr>
        <w:ind w:left="5760" w:hanging="360"/>
      </w:pPr>
      <w:rPr>
        <w:rFonts w:ascii="Courier New" w:hAnsi="Courier New" w:cs="Courier New" w:hint="default"/>
      </w:rPr>
    </w:lvl>
    <w:lvl w:ilvl="8" w:tplc="D1BCDAC2" w:tentative="1">
      <w:start w:val="1"/>
      <w:numFmt w:val="bullet"/>
      <w:lvlText w:val=""/>
      <w:lvlJc w:val="left"/>
      <w:pPr>
        <w:ind w:left="6480" w:hanging="360"/>
      </w:pPr>
      <w:rPr>
        <w:rFonts w:ascii="Wingdings" w:hAnsi="Wingdings" w:hint="default"/>
      </w:rPr>
    </w:lvl>
  </w:abstractNum>
  <w:abstractNum w:abstractNumId="3" w15:restartNumberingAfterBreak="0">
    <w:nsid w:val="6E3F46B2"/>
    <w:multiLevelType w:val="hybridMultilevel"/>
    <w:tmpl w:val="A6B26EEE"/>
    <w:lvl w:ilvl="0" w:tplc="65F846B8">
      <w:start w:val="1"/>
      <w:numFmt w:val="bullet"/>
      <w:lvlText w:val=""/>
      <w:lvlJc w:val="left"/>
      <w:pPr>
        <w:ind w:left="720" w:hanging="360"/>
      </w:pPr>
      <w:rPr>
        <w:rFonts w:ascii="Symbol" w:hAnsi="Symbol" w:hint="default"/>
      </w:rPr>
    </w:lvl>
    <w:lvl w:ilvl="1" w:tplc="555074E2" w:tentative="1">
      <w:start w:val="1"/>
      <w:numFmt w:val="bullet"/>
      <w:lvlText w:val="o"/>
      <w:lvlJc w:val="left"/>
      <w:pPr>
        <w:ind w:left="1440" w:hanging="360"/>
      </w:pPr>
      <w:rPr>
        <w:rFonts w:ascii="Courier New" w:hAnsi="Courier New" w:cs="Courier New" w:hint="default"/>
      </w:rPr>
    </w:lvl>
    <w:lvl w:ilvl="2" w:tplc="7138118E" w:tentative="1">
      <w:start w:val="1"/>
      <w:numFmt w:val="bullet"/>
      <w:lvlText w:val=""/>
      <w:lvlJc w:val="left"/>
      <w:pPr>
        <w:ind w:left="2160" w:hanging="360"/>
      </w:pPr>
      <w:rPr>
        <w:rFonts w:ascii="Wingdings" w:hAnsi="Wingdings" w:hint="default"/>
      </w:rPr>
    </w:lvl>
    <w:lvl w:ilvl="3" w:tplc="F0A6A220" w:tentative="1">
      <w:start w:val="1"/>
      <w:numFmt w:val="bullet"/>
      <w:lvlText w:val=""/>
      <w:lvlJc w:val="left"/>
      <w:pPr>
        <w:ind w:left="2880" w:hanging="360"/>
      </w:pPr>
      <w:rPr>
        <w:rFonts w:ascii="Symbol" w:hAnsi="Symbol" w:hint="default"/>
      </w:rPr>
    </w:lvl>
    <w:lvl w:ilvl="4" w:tplc="2952B5FE" w:tentative="1">
      <w:start w:val="1"/>
      <w:numFmt w:val="bullet"/>
      <w:lvlText w:val="o"/>
      <w:lvlJc w:val="left"/>
      <w:pPr>
        <w:ind w:left="3600" w:hanging="360"/>
      </w:pPr>
      <w:rPr>
        <w:rFonts w:ascii="Courier New" w:hAnsi="Courier New" w:cs="Courier New" w:hint="default"/>
      </w:rPr>
    </w:lvl>
    <w:lvl w:ilvl="5" w:tplc="8A020418" w:tentative="1">
      <w:start w:val="1"/>
      <w:numFmt w:val="bullet"/>
      <w:lvlText w:val=""/>
      <w:lvlJc w:val="left"/>
      <w:pPr>
        <w:ind w:left="4320" w:hanging="360"/>
      </w:pPr>
      <w:rPr>
        <w:rFonts w:ascii="Wingdings" w:hAnsi="Wingdings" w:hint="default"/>
      </w:rPr>
    </w:lvl>
    <w:lvl w:ilvl="6" w:tplc="5DD417FE" w:tentative="1">
      <w:start w:val="1"/>
      <w:numFmt w:val="bullet"/>
      <w:lvlText w:val=""/>
      <w:lvlJc w:val="left"/>
      <w:pPr>
        <w:ind w:left="5040" w:hanging="360"/>
      </w:pPr>
      <w:rPr>
        <w:rFonts w:ascii="Symbol" w:hAnsi="Symbol" w:hint="default"/>
      </w:rPr>
    </w:lvl>
    <w:lvl w:ilvl="7" w:tplc="EB083242" w:tentative="1">
      <w:start w:val="1"/>
      <w:numFmt w:val="bullet"/>
      <w:lvlText w:val="o"/>
      <w:lvlJc w:val="left"/>
      <w:pPr>
        <w:ind w:left="5760" w:hanging="360"/>
      </w:pPr>
      <w:rPr>
        <w:rFonts w:ascii="Courier New" w:hAnsi="Courier New" w:cs="Courier New" w:hint="default"/>
      </w:rPr>
    </w:lvl>
    <w:lvl w:ilvl="8" w:tplc="8A2E8982"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A16"/>
    <w:rsid w:val="00013D3A"/>
    <w:rsid w:val="00031E7F"/>
    <w:rsid w:val="00051406"/>
    <w:rsid w:val="00063E75"/>
    <w:rsid w:val="000671AD"/>
    <w:rsid w:val="000850D2"/>
    <w:rsid w:val="00095821"/>
    <w:rsid w:val="000A1BCE"/>
    <w:rsid w:val="000B522B"/>
    <w:rsid w:val="000E7504"/>
    <w:rsid w:val="00175C84"/>
    <w:rsid w:val="00183152"/>
    <w:rsid w:val="0018598A"/>
    <w:rsid w:val="001C6CD6"/>
    <w:rsid w:val="001C76D1"/>
    <w:rsid w:val="001E3A16"/>
    <w:rsid w:val="00213A9F"/>
    <w:rsid w:val="002343AA"/>
    <w:rsid w:val="00234A5B"/>
    <w:rsid w:val="002649F7"/>
    <w:rsid w:val="0026568D"/>
    <w:rsid w:val="00272BB3"/>
    <w:rsid w:val="0031103B"/>
    <w:rsid w:val="00357E48"/>
    <w:rsid w:val="00366AC5"/>
    <w:rsid w:val="00381413"/>
    <w:rsid w:val="0039035C"/>
    <w:rsid w:val="003B14BC"/>
    <w:rsid w:val="003E486D"/>
    <w:rsid w:val="003E5A05"/>
    <w:rsid w:val="003F3079"/>
    <w:rsid w:val="003F4774"/>
    <w:rsid w:val="003F7212"/>
    <w:rsid w:val="00432DA4"/>
    <w:rsid w:val="00492881"/>
    <w:rsid w:val="004B47EE"/>
    <w:rsid w:val="004D4A20"/>
    <w:rsid w:val="004D6C0C"/>
    <w:rsid w:val="004D703F"/>
    <w:rsid w:val="004E1EE6"/>
    <w:rsid w:val="00511C8A"/>
    <w:rsid w:val="005240B1"/>
    <w:rsid w:val="00527C5C"/>
    <w:rsid w:val="00552855"/>
    <w:rsid w:val="00563EE2"/>
    <w:rsid w:val="00575F52"/>
    <w:rsid w:val="005A2F96"/>
    <w:rsid w:val="005B3661"/>
    <w:rsid w:val="005C3DE4"/>
    <w:rsid w:val="005C6EE6"/>
    <w:rsid w:val="005D1D28"/>
    <w:rsid w:val="005D7CF7"/>
    <w:rsid w:val="005E5B81"/>
    <w:rsid w:val="00623615"/>
    <w:rsid w:val="00642A70"/>
    <w:rsid w:val="0065699F"/>
    <w:rsid w:val="00682708"/>
    <w:rsid w:val="0069033B"/>
    <w:rsid w:val="006920FB"/>
    <w:rsid w:val="00696C37"/>
    <w:rsid w:val="006A32A2"/>
    <w:rsid w:val="006D4D44"/>
    <w:rsid w:val="006D6A8B"/>
    <w:rsid w:val="006F12BB"/>
    <w:rsid w:val="0076012D"/>
    <w:rsid w:val="007774DF"/>
    <w:rsid w:val="007A2CD6"/>
    <w:rsid w:val="007B24C6"/>
    <w:rsid w:val="008032D5"/>
    <w:rsid w:val="00803CA1"/>
    <w:rsid w:val="00810EDF"/>
    <w:rsid w:val="00815B85"/>
    <w:rsid w:val="00820EF5"/>
    <w:rsid w:val="008222AD"/>
    <w:rsid w:val="008737E3"/>
    <w:rsid w:val="008B4D90"/>
    <w:rsid w:val="008F402C"/>
    <w:rsid w:val="009136B4"/>
    <w:rsid w:val="00914C4E"/>
    <w:rsid w:val="00926858"/>
    <w:rsid w:val="00947285"/>
    <w:rsid w:val="00992A6F"/>
    <w:rsid w:val="009C6752"/>
    <w:rsid w:val="009D0F97"/>
    <w:rsid w:val="009E67E1"/>
    <w:rsid w:val="009F1C9F"/>
    <w:rsid w:val="00A220AC"/>
    <w:rsid w:val="00A50E28"/>
    <w:rsid w:val="00A845BD"/>
    <w:rsid w:val="00AB3586"/>
    <w:rsid w:val="00AB4A9C"/>
    <w:rsid w:val="00AE48C6"/>
    <w:rsid w:val="00B164D2"/>
    <w:rsid w:val="00B2379A"/>
    <w:rsid w:val="00B3014C"/>
    <w:rsid w:val="00B6066D"/>
    <w:rsid w:val="00BD1A3C"/>
    <w:rsid w:val="00BD5D3C"/>
    <w:rsid w:val="00BD7846"/>
    <w:rsid w:val="00BF5777"/>
    <w:rsid w:val="00BF7ECC"/>
    <w:rsid w:val="00C225F3"/>
    <w:rsid w:val="00C538D3"/>
    <w:rsid w:val="00C77BFF"/>
    <w:rsid w:val="00C81608"/>
    <w:rsid w:val="00C876D7"/>
    <w:rsid w:val="00CA2144"/>
    <w:rsid w:val="00CE5FBC"/>
    <w:rsid w:val="00D14B63"/>
    <w:rsid w:val="00D17E4B"/>
    <w:rsid w:val="00D254E9"/>
    <w:rsid w:val="00D377C6"/>
    <w:rsid w:val="00D56494"/>
    <w:rsid w:val="00DD34C3"/>
    <w:rsid w:val="00DE4411"/>
    <w:rsid w:val="00E00634"/>
    <w:rsid w:val="00E17D1A"/>
    <w:rsid w:val="00E26074"/>
    <w:rsid w:val="00E3750D"/>
    <w:rsid w:val="00E526E3"/>
    <w:rsid w:val="00E55E1A"/>
    <w:rsid w:val="00E7129D"/>
    <w:rsid w:val="00E73520"/>
    <w:rsid w:val="00E73D01"/>
    <w:rsid w:val="00E92CDB"/>
    <w:rsid w:val="00EA6328"/>
    <w:rsid w:val="00EC4603"/>
    <w:rsid w:val="00EE23F6"/>
    <w:rsid w:val="00F00955"/>
    <w:rsid w:val="00F05BEE"/>
    <w:rsid w:val="00F11F4E"/>
    <w:rsid w:val="00F274E4"/>
    <w:rsid w:val="00F32F0C"/>
    <w:rsid w:val="00F33869"/>
    <w:rsid w:val="00F43484"/>
    <w:rsid w:val="00F43DC9"/>
    <w:rsid w:val="00F54581"/>
    <w:rsid w:val="00F621A4"/>
    <w:rsid w:val="00F753CD"/>
    <w:rsid w:val="00F91C05"/>
    <w:rsid w:val="00FA315F"/>
    <w:rsid w:val="00FE04B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3339D"/>
  <w15:chartTrackingRefBased/>
  <w15:docId w15:val="{BDA6A153-8850-4E15-BF7D-7C9A9C931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DE4"/>
    <w:pPr>
      <w:spacing w:after="200" w:line="36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F274E4"/>
    <w:pPr>
      <w:keepNext/>
      <w:keepLines/>
      <w:spacing w:before="240" w:after="0"/>
      <w:outlineLvl w:val="0"/>
    </w:pPr>
    <w:rPr>
      <w:rFonts w:eastAsiaTheme="majorEastAsia" w:cstheme="majorBidi"/>
      <w:b/>
      <w:color w:val="auto"/>
      <w:szCs w:val="32"/>
      <w:lang w:val="en-IN"/>
    </w:rPr>
  </w:style>
  <w:style w:type="paragraph" w:styleId="Heading2">
    <w:name w:val="heading 2"/>
    <w:basedOn w:val="Normal"/>
    <w:link w:val="Heading2Char"/>
    <w:uiPriority w:val="9"/>
    <w:qFormat/>
    <w:rsid w:val="000E7504"/>
    <w:pPr>
      <w:spacing w:before="100" w:beforeAutospacing="1" w:after="100" w:afterAutospacing="1"/>
      <w:outlineLvl w:val="1"/>
    </w:pPr>
    <w:rPr>
      <w:rFonts w:eastAsia="Times New Roman" w:cs="Times New Roman"/>
      <w:b/>
      <w:bCs/>
      <w:color w:val="auto"/>
      <w:szCs w:val="36"/>
      <w:lang w:val="en-IN"/>
    </w:rPr>
  </w:style>
  <w:style w:type="paragraph" w:styleId="Heading3">
    <w:name w:val="heading 3"/>
    <w:basedOn w:val="Normal"/>
    <w:next w:val="Normal"/>
    <w:link w:val="Heading3Char"/>
    <w:uiPriority w:val="9"/>
    <w:unhideWhenUsed/>
    <w:qFormat/>
    <w:rsid w:val="000E7504"/>
    <w:pPr>
      <w:keepNext/>
      <w:keepLines/>
      <w:spacing w:before="40" w:after="0"/>
      <w:outlineLvl w:val="2"/>
    </w:pPr>
    <w:rPr>
      <w:rFonts w:eastAsiaTheme="majorEastAsia" w:cstheme="majorBidi"/>
      <w:b/>
      <w:color w:val="auto"/>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4E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E7504"/>
    <w:rPr>
      <w:rFonts w:ascii="Times New Roman" w:eastAsia="Times New Roman" w:hAnsi="Times New Roman" w:cs="Times New Roman"/>
      <w:b/>
      <w:bCs/>
      <w:sz w:val="24"/>
      <w:szCs w:val="36"/>
    </w:rPr>
  </w:style>
  <w:style w:type="paragraph" w:styleId="Title">
    <w:name w:val="Title"/>
    <w:basedOn w:val="Normal"/>
    <w:link w:val="TitleChar"/>
    <w:autoRedefine/>
    <w:uiPriority w:val="1"/>
    <w:qFormat/>
    <w:rsid w:val="007A2CD6"/>
    <w:pPr>
      <w:widowControl w:val="0"/>
      <w:autoSpaceDE w:val="0"/>
      <w:autoSpaceDN w:val="0"/>
      <w:spacing w:before="360" w:after="360"/>
      <w:ind w:right="2670"/>
      <w:jc w:val="center"/>
    </w:pPr>
    <w:rPr>
      <w:rFonts w:eastAsia="Times New Roman" w:cs="Times New Roman"/>
      <w:b/>
      <w:bCs/>
      <w:color w:val="auto"/>
      <w:sz w:val="52"/>
      <w:szCs w:val="36"/>
      <w:u w:val="single"/>
    </w:rPr>
  </w:style>
  <w:style w:type="character" w:customStyle="1" w:styleId="TitleChar">
    <w:name w:val="Title Char"/>
    <w:basedOn w:val="DefaultParagraphFont"/>
    <w:link w:val="Title"/>
    <w:uiPriority w:val="1"/>
    <w:rsid w:val="007A2CD6"/>
    <w:rPr>
      <w:rFonts w:ascii="Times New Roman" w:eastAsia="Times New Roman" w:hAnsi="Times New Roman" w:cs="Times New Roman"/>
      <w:b/>
      <w:bCs/>
      <w:sz w:val="52"/>
      <w:szCs w:val="36"/>
      <w:u w:val="single"/>
      <w:lang w:val="en-US"/>
    </w:rPr>
  </w:style>
  <w:style w:type="character" w:customStyle="1" w:styleId="Heading3Char">
    <w:name w:val="Heading 3 Char"/>
    <w:basedOn w:val="DefaultParagraphFont"/>
    <w:link w:val="Heading3"/>
    <w:uiPriority w:val="9"/>
    <w:rsid w:val="000E7504"/>
    <w:rPr>
      <w:rFonts w:ascii="Times New Roman" w:eastAsiaTheme="majorEastAsia" w:hAnsi="Times New Roman" w:cstheme="majorBidi"/>
      <w:b/>
      <w:sz w:val="24"/>
      <w:szCs w:val="24"/>
    </w:rPr>
  </w:style>
  <w:style w:type="paragraph" w:styleId="NoSpacing">
    <w:name w:val="No Spacing"/>
    <w:uiPriority w:val="1"/>
    <w:qFormat/>
    <w:rsid w:val="00A220AC"/>
    <w:pPr>
      <w:spacing w:after="0" w:line="360" w:lineRule="auto"/>
      <w:jc w:val="both"/>
    </w:pPr>
    <w:rPr>
      <w:rFonts w:ascii="Times New Roman" w:eastAsiaTheme="minorEastAsia" w:hAnsi="Times New Roman"/>
      <w:sz w:val="24"/>
      <w:lang w:val="en-US"/>
    </w:rPr>
  </w:style>
  <w:style w:type="table" w:styleId="TableGrid">
    <w:name w:val="Table Grid"/>
    <w:basedOn w:val="TableNormal"/>
    <w:uiPriority w:val="59"/>
    <w:rsid w:val="00EE23F6"/>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E23F6"/>
    <w:pPr>
      <w:spacing w:after="160"/>
      <w:ind w:left="720"/>
      <w:contextualSpacing/>
    </w:pPr>
    <w:rPr>
      <w:color w:val="auto"/>
      <w:lang w:val="en-IN"/>
    </w:rPr>
  </w:style>
  <w:style w:type="paragraph" w:styleId="TOCHeading">
    <w:name w:val="TOC Heading"/>
    <w:basedOn w:val="Heading1"/>
    <w:next w:val="Normal"/>
    <w:uiPriority w:val="39"/>
    <w:unhideWhenUsed/>
    <w:qFormat/>
    <w:rsid w:val="00E92CD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92CDB"/>
    <w:pPr>
      <w:spacing w:after="100"/>
    </w:pPr>
  </w:style>
  <w:style w:type="character" w:styleId="Hyperlink">
    <w:name w:val="Hyperlink"/>
    <w:basedOn w:val="DefaultParagraphFont"/>
    <w:uiPriority w:val="99"/>
    <w:unhideWhenUsed/>
    <w:rsid w:val="00E92C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01292-616B-4E9E-B9D6-4AAC27312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13</Pages>
  <Words>2904</Words>
  <Characters>16555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Amjad Khan (1917954)</cp:lastModifiedBy>
  <cp:revision>51</cp:revision>
  <dcterms:created xsi:type="dcterms:W3CDTF">2021-12-01T15:29:00Z</dcterms:created>
  <dcterms:modified xsi:type="dcterms:W3CDTF">2021-12-07T20:03:00Z</dcterms:modified>
</cp:coreProperties>
</file>