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73010" w14:textId="71AB7921" w:rsidR="00441010" w:rsidRPr="004E310B" w:rsidRDefault="00441010" w:rsidP="004E310B">
      <w:pPr>
        <w:rPr>
          <w:b/>
          <w:color w:val="000000"/>
          <w:sz w:val="32"/>
          <w:szCs w:val="32"/>
        </w:rPr>
      </w:pPr>
    </w:p>
    <w:tbl>
      <w:tblPr>
        <w:tblStyle w:val="a"/>
        <w:tblW w:w="10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29"/>
        <w:gridCol w:w="1237"/>
        <w:gridCol w:w="468"/>
        <w:gridCol w:w="1443"/>
        <w:gridCol w:w="662"/>
      </w:tblGrid>
      <w:tr w:rsidR="00441010" w:rsidRPr="001D719A" w14:paraId="76B25FBA" w14:textId="77777777">
        <w:trPr>
          <w:trHeight w:val="418"/>
          <w:jc w:val="center"/>
        </w:trPr>
        <w:tc>
          <w:tcPr>
            <w:tcW w:w="6629" w:type="dxa"/>
            <w:vMerge w:val="restart"/>
            <w:tcBorders>
              <w:top w:val="single" w:sz="4" w:space="0" w:color="000000"/>
              <w:left w:val="single" w:sz="4" w:space="0" w:color="000000"/>
              <w:right w:val="single" w:sz="4" w:space="0" w:color="000000"/>
            </w:tcBorders>
            <w:shd w:val="clear" w:color="auto" w:fill="auto"/>
          </w:tcPr>
          <w:p w14:paraId="6A8BCB4C" w14:textId="77777777" w:rsidR="00441010" w:rsidRPr="001D719A" w:rsidRDefault="00441010" w:rsidP="001D719A">
            <w:pPr>
              <w:keepNext/>
              <w:spacing w:line="240" w:lineRule="auto"/>
              <w:jc w:val="center"/>
              <w:rPr>
                <w:b/>
                <w:color w:val="000000"/>
                <w:sz w:val="32"/>
                <w:szCs w:val="32"/>
              </w:rPr>
            </w:pPr>
          </w:p>
          <w:p w14:paraId="10031B9F" w14:textId="77777777" w:rsidR="00441010" w:rsidRPr="001D719A" w:rsidRDefault="00B10616" w:rsidP="001D719A">
            <w:pPr>
              <w:keepNext/>
              <w:spacing w:line="240" w:lineRule="auto"/>
              <w:rPr>
                <w:b/>
                <w:color w:val="000000"/>
                <w:sz w:val="28"/>
                <w:szCs w:val="28"/>
              </w:rPr>
            </w:pPr>
            <w:r w:rsidRPr="001D719A">
              <w:rPr>
                <w:rFonts w:eastAsia="Calibri"/>
                <w:noProof/>
                <w:lang w:val="en-IN"/>
              </w:rPr>
              <w:drawing>
                <wp:inline distT="0" distB="0" distL="0" distR="0" wp14:anchorId="14C39E74" wp14:editId="2FA285F5">
                  <wp:extent cx="2984904" cy="1300091"/>
                  <wp:effectExtent l="0" t="0" r="0" b="0"/>
                  <wp:docPr id="3"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8"/>
                          <a:srcRect/>
                          <a:stretch>
                            <a:fillRect/>
                          </a:stretch>
                        </pic:blipFill>
                        <pic:spPr>
                          <a:xfrm>
                            <a:off x="0" y="0"/>
                            <a:ext cx="2984904" cy="1300091"/>
                          </a:xfrm>
                          <a:prstGeom prst="rect">
                            <a:avLst/>
                          </a:prstGeom>
                          <a:ln/>
                        </pic:spPr>
                      </pic:pic>
                    </a:graphicData>
                  </a:graphic>
                </wp:inline>
              </w:drawing>
            </w:r>
            <w:r w:rsidRPr="001D719A">
              <w:rPr>
                <w:b/>
                <w:color w:val="000000"/>
                <w:sz w:val="32"/>
                <w:szCs w:val="32"/>
              </w:rPr>
              <w:br/>
            </w:r>
          </w:p>
          <w:p w14:paraId="624763A6" w14:textId="77777777" w:rsidR="00441010" w:rsidRPr="001D719A" w:rsidRDefault="00B10616" w:rsidP="001D719A">
            <w:pPr>
              <w:rPr>
                <w:b/>
                <w:sz w:val="28"/>
                <w:szCs w:val="28"/>
              </w:rPr>
            </w:pPr>
            <w:r w:rsidRPr="001D719A">
              <w:rPr>
                <w:b/>
                <w:sz w:val="28"/>
                <w:szCs w:val="28"/>
              </w:rPr>
              <w:t>Component One: Student Journal (learning log) 750 words +/- 10%</w:t>
            </w:r>
          </w:p>
          <w:p w14:paraId="67C6BCAE" w14:textId="77777777" w:rsidR="00441010" w:rsidRPr="001D719A" w:rsidRDefault="00B10616" w:rsidP="001D719A">
            <w:pPr>
              <w:rPr>
                <w:b/>
                <w:color w:val="000000"/>
                <w:sz w:val="32"/>
                <w:szCs w:val="32"/>
              </w:rPr>
            </w:pPr>
            <w:r w:rsidRPr="001D719A">
              <w:rPr>
                <w:b/>
                <w:color w:val="000000"/>
                <w:sz w:val="28"/>
                <w:szCs w:val="28"/>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4E415632" w14:textId="77777777" w:rsidR="00441010" w:rsidRPr="001D719A" w:rsidRDefault="00B10616" w:rsidP="001D719A">
            <w:pPr>
              <w:keepNext/>
              <w:spacing w:line="240" w:lineRule="auto"/>
              <w:rPr>
                <w:b/>
                <w:color w:val="000000"/>
                <w:sz w:val="20"/>
                <w:szCs w:val="20"/>
              </w:rPr>
            </w:pPr>
            <w:r w:rsidRPr="001D719A">
              <w:rPr>
                <w:b/>
                <w:color w:val="000000"/>
                <w:sz w:val="20"/>
                <w:szCs w:val="2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3B94A716" w14:textId="7011F085" w:rsidR="00441010" w:rsidRPr="001D719A" w:rsidRDefault="006700A8" w:rsidP="001D719A">
            <w:pPr>
              <w:keepNext/>
              <w:spacing w:line="240" w:lineRule="auto"/>
              <w:jc w:val="center"/>
              <w:rPr>
                <w:b/>
                <w:color w:val="000000"/>
                <w:sz w:val="20"/>
                <w:szCs w:val="20"/>
              </w:rPr>
            </w:pPr>
            <w:r>
              <w:rPr>
                <w:b/>
                <w:color w:val="000000"/>
                <w:sz w:val="20"/>
                <w:szCs w:val="20"/>
              </w:rPr>
              <w:t>2244785</w:t>
            </w:r>
          </w:p>
        </w:tc>
        <w:tc>
          <w:tcPr>
            <w:tcW w:w="662" w:type="dxa"/>
            <w:tcBorders>
              <w:top w:val="single" w:sz="4" w:space="0" w:color="000000"/>
              <w:left w:val="nil"/>
              <w:bottom w:val="nil"/>
              <w:right w:val="single" w:sz="4" w:space="0" w:color="000000"/>
            </w:tcBorders>
            <w:shd w:val="clear" w:color="auto" w:fill="auto"/>
            <w:vAlign w:val="center"/>
          </w:tcPr>
          <w:p w14:paraId="50DAD88C" w14:textId="77777777" w:rsidR="00441010" w:rsidRPr="001D719A" w:rsidRDefault="00441010" w:rsidP="001D719A">
            <w:pPr>
              <w:keepNext/>
              <w:spacing w:line="240" w:lineRule="auto"/>
              <w:jc w:val="center"/>
              <w:rPr>
                <w:b/>
                <w:color w:val="000000"/>
                <w:sz w:val="20"/>
                <w:szCs w:val="20"/>
              </w:rPr>
            </w:pPr>
          </w:p>
        </w:tc>
      </w:tr>
      <w:tr w:rsidR="00441010" w:rsidRPr="001D719A" w14:paraId="3D239CF5"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340F5FDA" w14:textId="77777777" w:rsidR="00441010" w:rsidRPr="001D719A" w:rsidRDefault="00441010" w:rsidP="001D719A">
            <w:pPr>
              <w:widowControl w:val="0"/>
              <w:pBdr>
                <w:top w:val="nil"/>
                <w:left w:val="nil"/>
                <w:bottom w:val="nil"/>
                <w:right w:val="nil"/>
                <w:between w:val="nil"/>
              </w:pBdr>
              <w:spacing w:line="276" w:lineRule="auto"/>
              <w:jc w:val="left"/>
              <w:rPr>
                <w:b/>
                <w:color w:val="000000"/>
                <w:sz w:val="20"/>
                <w:szCs w:val="20"/>
              </w:rPr>
            </w:pPr>
          </w:p>
        </w:tc>
        <w:tc>
          <w:tcPr>
            <w:tcW w:w="1237" w:type="dxa"/>
            <w:tcBorders>
              <w:top w:val="nil"/>
              <w:left w:val="single" w:sz="4" w:space="0" w:color="000000"/>
              <w:bottom w:val="nil"/>
              <w:right w:val="nil"/>
            </w:tcBorders>
            <w:shd w:val="clear" w:color="auto" w:fill="auto"/>
            <w:vAlign w:val="center"/>
          </w:tcPr>
          <w:p w14:paraId="4CDCFCA5" w14:textId="77777777" w:rsidR="00441010" w:rsidRPr="001D719A" w:rsidRDefault="00441010" w:rsidP="001D719A">
            <w:pPr>
              <w:keepNext/>
              <w:spacing w:line="240" w:lineRule="auto"/>
              <w:rPr>
                <w:color w:val="000000"/>
                <w:sz w:val="20"/>
                <w:szCs w:val="20"/>
              </w:rPr>
            </w:pPr>
          </w:p>
          <w:p w14:paraId="54D52699" w14:textId="77777777" w:rsidR="00441010" w:rsidRPr="001D719A" w:rsidRDefault="00B10616" w:rsidP="001D719A">
            <w:pPr>
              <w:keepNext/>
              <w:spacing w:line="240" w:lineRule="auto"/>
              <w:rPr>
                <w:color w:val="000000"/>
                <w:sz w:val="20"/>
                <w:szCs w:val="20"/>
              </w:rPr>
            </w:pPr>
            <w:r w:rsidRPr="001D719A">
              <w:rPr>
                <w:color w:val="000000"/>
                <w:sz w:val="20"/>
                <w:szCs w:val="2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1036A190" w14:textId="19F12C63" w:rsidR="00441010" w:rsidRPr="001D719A" w:rsidRDefault="006700A8" w:rsidP="001D719A">
            <w:pPr>
              <w:keepNext/>
              <w:spacing w:line="240" w:lineRule="auto"/>
              <w:jc w:val="center"/>
              <w:rPr>
                <w:b/>
                <w:color w:val="000000"/>
                <w:sz w:val="20"/>
                <w:szCs w:val="20"/>
              </w:rPr>
            </w:pPr>
            <w:r>
              <w:rPr>
                <w:b/>
                <w:color w:val="000000"/>
                <w:sz w:val="20"/>
                <w:szCs w:val="20"/>
              </w:rPr>
              <w:t>Operating Hotel Facilities</w:t>
            </w:r>
          </w:p>
        </w:tc>
        <w:tc>
          <w:tcPr>
            <w:tcW w:w="662" w:type="dxa"/>
            <w:tcBorders>
              <w:top w:val="nil"/>
              <w:left w:val="nil"/>
              <w:bottom w:val="nil"/>
              <w:right w:val="single" w:sz="4" w:space="0" w:color="000000"/>
            </w:tcBorders>
            <w:shd w:val="clear" w:color="auto" w:fill="auto"/>
            <w:vAlign w:val="center"/>
          </w:tcPr>
          <w:p w14:paraId="1AE0CCF5" w14:textId="77777777" w:rsidR="00441010" w:rsidRPr="001D719A" w:rsidRDefault="00441010" w:rsidP="001D719A">
            <w:pPr>
              <w:keepNext/>
              <w:spacing w:line="240" w:lineRule="auto"/>
              <w:jc w:val="center"/>
              <w:rPr>
                <w:b/>
                <w:color w:val="000000"/>
                <w:sz w:val="20"/>
                <w:szCs w:val="20"/>
              </w:rPr>
            </w:pPr>
          </w:p>
        </w:tc>
      </w:tr>
      <w:tr w:rsidR="00441010" w:rsidRPr="001D719A" w14:paraId="087230D0"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1A49478F" w14:textId="77777777" w:rsidR="00441010" w:rsidRPr="001D719A" w:rsidRDefault="00441010" w:rsidP="001D719A">
            <w:pPr>
              <w:widowControl w:val="0"/>
              <w:pBdr>
                <w:top w:val="nil"/>
                <w:left w:val="nil"/>
                <w:bottom w:val="nil"/>
                <w:right w:val="nil"/>
                <w:between w:val="nil"/>
              </w:pBdr>
              <w:spacing w:line="276" w:lineRule="auto"/>
              <w:jc w:val="left"/>
              <w:rPr>
                <w:b/>
                <w:color w:val="000000"/>
                <w:sz w:val="20"/>
                <w:szCs w:val="20"/>
              </w:rPr>
            </w:pPr>
          </w:p>
        </w:tc>
        <w:tc>
          <w:tcPr>
            <w:tcW w:w="1237" w:type="dxa"/>
            <w:tcBorders>
              <w:top w:val="nil"/>
              <w:left w:val="single" w:sz="4" w:space="0" w:color="000000"/>
              <w:bottom w:val="nil"/>
              <w:right w:val="nil"/>
            </w:tcBorders>
            <w:shd w:val="clear" w:color="auto" w:fill="auto"/>
            <w:vAlign w:val="center"/>
          </w:tcPr>
          <w:p w14:paraId="084B09A7" w14:textId="77777777" w:rsidR="00441010" w:rsidRPr="001D719A" w:rsidRDefault="00B10616" w:rsidP="001D719A">
            <w:pPr>
              <w:keepNext/>
              <w:spacing w:line="240" w:lineRule="auto"/>
              <w:rPr>
                <w:color w:val="000000"/>
                <w:sz w:val="20"/>
                <w:szCs w:val="20"/>
              </w:rPr>
            </w:pPr>
            <w:r w:rsidRPr="001D719A">
              <w:rPr>
                <w:color w:val="000000"/>
                <w:sz w:val="20"/>
                <w:szCs w:val="2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41BDF0D5" w14:textId="1E2D53F0" w:rsidR="00441010" w:rsidRPr="001D719A" w:rsidRDefault="006700A8" w:rsidP="001D719A">
            <w:pPr>
              <w:keepNext/>
              <w:spacing w:line="240" w:lineRule="auto"/>
              <w:jc w:val="center"/>
              <w:rPr>
                <w:b/>
                <w:color w:val="000000"/>
                <w:sz w:val="20"/>
                <w:szCs w:val="20"/>
              </w:rPr>
            </w:pPr>
            <w:r>
              <w:rPr>
                <w:b/>
                <w:color w:val="000000"/>
                <w:sz w:val="20"/>
                <w:szCs w:val="20"/>
              </w:rPr>
              <w:t>BMIH4006</w:t>
            </w:r>
          </w:p>
        </w:tc>
        <w:tc>
          <w:tcPr>
            <w:tcW w:w="662" w:type="dxa"/>
            <w:tcBorders>
              <w:top w:val="nil"/>
              <w:left w:val="nil"/>
              <w:bottom w:val="nil"/>
              <w:right w:val="single" w:sz="4" w:space="0" w:color="000000"/>
            </w:tcBorders>
            <w:shd w:val="clear" w:color="auto" w:fill="auto"/>
            <w:vAlign w:val="center"/>
          </w:tcPr>
          <w:p w14:paraId="2ECCF8D1" w14:textId="77777777" w:rsidR="00441010" w:rsidRPr="001D719A" w:rsidRDefault="00441010" w:rsidP="001D719A">
            <w:pPr>
              <w:keepNext/>
              <w:spacing w:line="240" w:lineRule="auto"/>
              <w:jc w:val="center"/>
              <w:rPr>
                <w:b/>
                <w:color w:val="000000"/>
                <w:sz w:val="20"/>
                <w:szCs w:val="20"/>
              </w:rPr>
            </w:pPr>
          </w:p>
        </w:tc>
      </w:tr>
      <w:tr w:rsidR="00441010" w:rsidRPr="001D719A" w14:paraId="5F108220"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1FC74899" w14:textId="77777777" w:rsidR="00441010" w:rsidRPr="001D719A" w:rsidRDefault="00441010" w:rsidP="001D719A">
            <w:pPr>
              <w:widowControl w:val="0"/>
              <w:pBdr>
                <w:top w:val="nil"/>
                <w:left w:val="nil"/>
                <w:bottom w:val="nil"/>
                <w:right w:val="nil"/>
                <w:between w:val="nil"/>
              </w:pBdr>
              <w:spacing w:line="276" w:lineRule="auto"/>
              <w:jc w:val="left"/>
              <w:rPr>
                <w:b/>
                <w:color w:val="000000"/>
                <w:sz w:val="20"/>
                <w:szCs w:val="20"/>
              </w:rPr>
            </w:pPr>
          </w:p>
        </w:tc>
        <w:tc>
          <w:tcPr>
            <w:tcW w:w="1237" w:type="dxa"/>
            <w:tcBorders>
              <w:top w:val="nil"/>
              <w:left w:val="single" w:sz="4" w:space="0" w:color="000000"/>
              <w:bottom w:val="nil"/>
              <w:right w:val="nil"/>
            </w:tcBorders>
            <w:shd w:val="clear" w:color="auto" w:fill="auto"/>
            <w:vAlign w:val="center"/>
          </w:tcPr>
          <w:p w14:paraId="3B38CF6D" w14:textId="77777777" w:rsidR="00441010" w:rsidRPr="001D719A" w:rsidRDefault="00B10616" w:rsidP="001D719A">
            <w:pPr>
              <w:keepNext/>
              <w:spacing w:line="240" w:lineRule="auto"/>
              <w:rPr>
                <w:color w:val="000000"/>
                <w:sz w:val="20"/>
                <w:szCs w:val="20"/>
              </w:rPr>
            </w:pPr>
            <w:r w:rsidRPr="001D719A">
              <w:rPr>
                <w:color w:val="000000"/>
                <w:sz w:val="20"/>
                <w:szCs w:val="2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0D7A6B22" w14:textId="0F169002" w:rsidR="00441010" w:rsidRPr="001D719A" w:rsidRDefault="006700A8" w:rsidP="001D719A">
            <w:pPr>
              <w:keepNext/>
              <w:spacing w:line="240" w:lineRule="auto"/>
              <w:jc w:val="center"/>
              <w:rPr>
                <w:b/>
                <w:color w:val="000000"/>
                <w:sz w:val="20"/>
                <w:szCs w:val="20"/>
              </w:rPr>
            </w:pPr>
            <w:r>
              <w:rPr>
                <w:b/>
                <w:color w:val="000000"/>
                <w:sz w:val="20"/>
                <w:szCs w:val="20"/>
              </w:rPr>
              <w:t>Ben Chong</w:t>
            </w:r>
          </w:p>
        </w:tc>
        <w:tc>
          <w:tcPr>
            <w:tcW w:w="662" w:type="dxa"/>
            <w:tcBorders>
              <w:top w:val="nil"/>
              <w:left w:val="nil"/>
              <w:bottom w:val="nil"/>
              <w:right w:val="single" w:sz="4" w:space="0" w:color="000000"/>
            </w:tcBorders>
            <w:shd w:val="clear" w:color="auto" w:fill="auto"/>
            <w:vAlign w:val="center"/>
          </w:tcPr>
          <w:p w14:paraId="2C6CA55C" w14:textId="77777777" w:rsidR="00441010" w:rsidRPr="001D719A" w:rsidRDefault="00441010" w:rsidP="001D719A">
            <w:pPr>
              <w:keepNext/>
              <w:spacing w:line="240" w:lineRule="auto"/>
              <w:jc w:val="center"/>
              <w:rPr>
                <w:b/>
                <w:color w:val="000000"/>
                <w:sz w:val="20"/>
                <w:szCs w:val="20"/>
              </w:rPr>
            </w:pPr>
          </w:p>
        </w:tc>
      </w:tr>
      <w:tr w:rsidR="00441010" w:rsidRPr="001D719A" w14:paraId="64752BAC" w14:textId="77777777">
        <w:trPr>
          <w:trHeight w:val="20"/>
          <w:jc w:val="center"/>
        </w:trPr>
        <w:tc>
          <w:tcPr>
            <w:tcW w:w="6629" w:type="dxa"/>
            <w:vMerge/>
            <w:tcBorders>
              <w:top w:val="single" w:sz="4" w:space="0" w:color="000000"/>
              <w:left w:val="single" w:sz="4" w:space="0" w:color="000000"/>
              <w:right w:val="single" w:sz="4" w:space="0" w:color="000000"/>
            </w:tcBorders>
            <w:shd w:val="clear" w:color="auto" w:fill="auto"/>
          </w:tcPr>
          <w:p w14:paraId="175CFF50" w14:textId="77777777" w:rsidR="00441010" w:rsidRPr="001D719A" w:rsidRDefault="00441010" w:rsidP="001D719A">
            <w:pPr>
              <w:widowControl w:val="0"/>
              <w:pBdr>
                <w:top w:val="nil"/>
                <w:left w:val="nil"/>
                <w:bottom w:val="nil"/>
                <w:right w:val="nil"/>
                <w:between w:val="nil"/>
              </w:pBdr>
              <w:spacing w:line="276" w:lineRule="auto"/>
              <w:jc w:val="left"/>
              <w:rPr>
                <w:b/>
                <w:color w:val="000000"/>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65BB52F0" w14:textId="77777777" w:rsidR="00441010" w:rsidRPr="001D719A" w:rsidRDefault="00441010" w:rsidP="001D719A">
            <w:pPr>
              <w:keepNext/>
              <w:spacing w:line="240" w:lineRule="auto"/>
              <w:rPr>
                <w:color w:val="000000"/>
                <w:sz w:val="20"/>
                <w:szCs w:val="20"/>
              </w:rPr>
            </w:pPr>
          </w:p>
        </w:tc>
        <w:tc>
          <w:tcPr>
            <w:tcW w:w="1443" w:type="dxa"/>
            <w:tcBorders>
              <w:top w:val="dashed" w:sz="4" w:space="0" w:color="000000"/>
              <w:left w:val="nil"/>
              <w:bottom w:val="single" w:sz="4" w:space="0" w:color="000000"/>
              <w:right w:val="nil"/>
            </w:tcBorders>
            <w:shd w:val="clear" w:color="auto" w:fill="auto"/>
            <w:vAlign w:val="center"/>
          </w:tcPr>
          <w:p w14:paraId="5E69A7D6" w14:textId="77777777" w:rsidR="00441010" w:rsidRPr="001D719A" w:rsidRDefault="00441010" w:rsidP="001D719A">
            <w:pPr>
              <w:keepNext/>
              <w:spacing w:line="240" w:lineRule="auto"/>
              <w:rPr>
                <w:b/>
                <w:color w:val="000000"/>
                <w:sz w:val="16"/>
                <w:szCs w:val="16"/>
              </w:rPr>
            </w:pPr>
          </w:p>
        </w:tc>
        <w:tc>
          <w:tcPr>
            <w:tcW w:w="662" w:type="dxa"/>
            <w:tcBorders>
              <w:top w:val="nil"/>
              <w:left w:val="nil"/>
              <w:bottom w:val="single" w:sz="4" w:space="0" w:color="000000"/>
              <w:right w:val="single" w:sz="4" w:space="0" w:color="000000"/>
            </w:tcBorders>
            <w:shd w:val="clear" w:color="auto" w:fill="auto"/>
            <w:vAlign w:val="center"/>
          </w:tcPr>
          <w:p w14:paraId="1658B71A" w14:textId="77777777" w:rsidR="00441010" w:rsidRPr="001D719A" w:rsidRDefault="00441010" w:rsidP="001D719A">
            <w:pPr>
              <w:keepNext/>
              <w:spacing w:line="240" w:lineRule="auto"/>
              <w:jc w:val="center"/>
              <w:rPr>
                <w:b/>
                <w:color w:val="000000"/>
                <w:sz w:val="40"/>
                <w:szCs w:val="40"/>
              </w:rPr>
            </w:pPr>
          </w:p>
        </w:tc>
      </w:tr>
      <w:tr w:rsidR="00441010" w:rsidRPr="001D719A" w14:paraId="7243943E" w14:textId="77777777">
        <w:trPr>
          <w:trHeight w:val="470"/>
          <w:jc w:val="center"/>
        </w:trPr>
        <w:tc>
          <w:tcPr>
            <w:tcW w:w="104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E194D68" w14:textId="77777777" w:rsidR="00441010" w:rsidRPr="004E310B" w:rsidRDefault="00441010" w:rsidP="004E310B">
            <w:pPr>
              <w:rPr>
                <w:color w:val="000000" w:themeColor="text1"/>
              </w:rPr>
            </w:pPr>
            <w:bookmarkStart w:id="0" w:name="_Hlk159430179"/>
          </w:p>
          <w:p w14:paraId="37CCE7F2" w14:textId="73804D78" w:rsidR="004E310B" w:rsidRPr="003E15F8" w:rsidRDefault="004E310B" w:rsidP="003E15F8">
            <w:pPr>
              <w:pStyle w:val="Heading1"/>
            </w:pPr>
            <w:bookmarkStart w:id="1" w:name="_heading=h.bp16yf8btmqg" w:colFirst="0" w:colLast="0"/>
            <w:bookmarkEnd w:id="1"/>
            <w:r w:rsidRPr="003E15F8">
              <w:t>Student Journal</w:t>
            </w:r>
          </w:p>
          <w:p w14:paraId="6AEAC05A" w14:textId="77777777" w:rsidR="004E310B" w:rsidRPr="004E310B" w:rsidRDefault="004E310B" w:rsidP="004E310B">
            <w:pPr>
              <w:rPr>
                <w:color w:val="000000" w:themeColor="text1"/>
              </w:rPr>
            </w:pPr>
          </w:p>
          <w:p w14:paraId="550A4FA3" w14:textId="14269BDB" w:rsidR="00441010" w:rsidRPr="004E310B" w:rsidRDefault="00B10616" w:rsidP="004E310B">
            <w:pPr>
              <w:rPr>
                <w:color w:val="000000" w:themeColor="text1"/>
              </w:rPr>
            </w:pPr>
            <w:r w:rsidRPr="004E310B">
              <w:rPr>
                <w:color w:val="000000" w:themeColor="text1"/>
              </w:rPr>
              <w:t xml:space="preserve">My placement as housekeeping staff </w:t>
            </w:r>
            <w:proofErr w:type="gramStart"/>
            <w:r w:rsidRPr="004E310B">
              <w:rPr>
                <w:color w:val="000000" w:themeColor="text1"/>
              </w:rPr>
              <w:t>in</w:t>
            </w:r>
            <w:proofErr w:type="gramEnd"/>
            <w:r w:rsidRPr="004E310B">
              <w:rPr>
                <w:color w:val="000000" w:themeColor="text1"/>
              </w:rPr>
              <w:t xml:space="preserve"> Premier Inn Evesham has been a staggering and meticulous experience as the </w:t>
            </w:r>
            <w:proofErr w:type="gramStart"/>
            <w:r w:rsidRPr="004E310B">
              <w:rPr>
                <w:color w:val="000000" w:themeColor="text1"/>
              </w:rPr>
              <w:t>tasks</w:t>
            </w:r>
            <w:proofErr w:type="gramEnd"/>
            <w:r w:rsidRPr="004E310B">
              <w:rPr>
                <w:color w:val="000000" w:themeColor="text1"/>
              </w:rPr>
              <w:t xml:space="preserve"> I went through are mostly new to me. Maintaining and cleaning rooms and house areas, Responsibilities of housekeeping staff include addressing executive housekeeper management duties, management and co-ordination among the departments, cleaning hotel rooms, controlling quality and others (Revfine, 2023). In this regard, when I work in housekeeping, the first thing when I enter the </w:t>
            </w:r>
            <w:proofErr w:type="gramStart"/>
            <w:r w:rsidRPr="004E310B">
              <w:rPr>
                <w:color w:val="000000" w:themeColor="text1"/>
              </w:rPr>
              <w:t>room</w:t>
            </w:r>
            <w:proofErr w:type="gramEnd"/>
            <w:r w:rsidRPr="004E310B">
              <w:rPr>
                <w:color w:val="000000" w:themeColor="text1"/>
              </w:rPr>
              <w:t xml:space="preserve"> I open the window to air it out, then I take the dirty linen from the bed, wipe the dust with a blue cloth and D10 disinfectant, and that I take the trash from the room and the bathroom. In the end, I </w:t>
            </w:r>
            <w:r w:rsidR="006700A8">
              <w:rPr>
                <w:color w:val="000000" w:themeColor="text1"/>
              </w:rPr>
              <w:t>clean</w:t>
            </w:r>
            <w:r w:rsidRPr="004E310B">
              <w:rPr>
                <w:color w:val="000000" w:themeColor="text1"/>
              </w:rPr>
              <w:t xml:space="preserve"> </w:t>
            </w:r>
            <w:r w:rsidR="006700A8">
              <w:rPr>
                <w:color w:val="000000" w:themeColor="text1"/>
              </w:rPr>
              <w:t>the</w:t>
            </w:r>
            <w:r w:rsidRPr="004E310B">
              <w:rPr>
                <w:color w:val="000000" w:themeColor="text1"/>
              </w:rPr>
              <w:t xml:space="preserve"> bath, I start with the toilet, which I wipe with a yellow cloth and Sani 4 in 1 only. Then the sink and bathtub with Sani 4 in 1 and red cloth. Then the tile with the red mop and Sani 4 in 1 and finally on the floor with Sani 4 in 1 and the mop. Then in the room, I make the bed with clean linen and finally, I use the vacuum cleaner. At the end of the work schedule, we set the cart with what is needed for the next working day and take the garbage bags outside to the dumpster. For cleaning the sink and bathtub, I use red clothes, and for the toilet, I use yellow clothes. </w:t>
            </w:r>
            <w:proofErr w:type="gramStart"/>
            <w:r w:rsidRPr="004E310B">
              <w:rPr>
                <w:color w:val="000000" w:themeColor="text1"/>
              </w:rPr>
              <w:t>whereas</w:t>
            </w:r>
            <w:proofErr w:type="gramEnd"/>
            <w:r w:rsidRPr="004E310B">
              <w:rPr>
                <w:color w:val="000000" w:themeColor="text1"/>
              </w:rPr>
              <w:t xml:space="preserve">, for the windows, </w:t>
            </w:r>
            <w:proofErr w:type="gramStart"/>
            <w:r w:rsidRPr="004E310B">
              <w:rPr>
                <w:color w:val="000000" w:themeColor="text1"/>
              </w:rPr>
              <w:t>mirrors</w:t>
            </w:r>
            <w:proofErr w:type="gramEnd"/>
            <w:r w:rsidRPr="004E310B">
              <w:rPr>
                <w:color w:val="000000" w:themeColor="text1"/>
              </w:rPr>
              <w:t xml:space="preserve"> or furniture, I use blue clothes. An engaged workforce is essential for supporting an </w:t>
            </w:r>
            <w:r w:rsidR="001D719A" w:rsidRPr="004E310B">
              <w:rPr>
                <w:color w:val="000000" w:themeColor="text1"/>
              </w:rPr>
              <w:t>organization’s</w:t>
            </w:r>
            <w:r w:rsidRPr="004E310B">
              <w:rPr>
                <w:color w:val="000000" w:themeColor="text1"/>
              </w:rPr>
              <w:t xml:space="preserve"> progress (Bridger, 2022). As part of my job, I was also responsible for delivering effective engagement and </w:t>
            </w:r>
            <w:r w:rsidR="001D719A" w:rsidRPr="004E310B">
              <w:rPr>
                <w:color w:val="000000" w:themeColor="text1"/>
              </w:rPr>
              <w:t>analyzing</w:t>
            </w:r>
            <w:r w:rsidRPr="004E310B">
              <w:rPr>
                <w:color w:val="000000" w:themeColor="text1"/>
              </w:rPr>
              <w:t xml:space="preserve"> the key facts with proper service quality maintaining a good reputation of the </w:t>
            </w:r>
            <w:r w:rsidR="001D719A" w:rsidRPr="004E310B">
              <w:rPr>
                <w:color w:val="000000" w:themeColor="text1"/>
              </w:rPr>
              <w:t>organization</w:t>
            </w:r>
            <w:r w:rsidRPr="004E310B">
              <w:rPr>
                <w:color w:val="000000" w:themeColor="text1"/>
              </w:rPr>
              <w:t xml:space="preserve"> towards guests. </w:t>
            </w:r>
          </w:p>
          <w:p w14:paraId="079DF616" w14:textId="77777777" w:rsidR="00441010" w:rsidRPr="004E310B" w:rsidRDefault="00B10616" w:rsidP="004E310B">
            <w:pPr>
              <w:rPr>
                <w:color w:val="000000" w:themeColor="text1"/>
              </w:rPr>
            </w:pPr>
            <w:r w:rsidRPr="004E310B">
              <w:rPr>
                <w:color w:val="000000" w:themeColor="text1"/>
              </w:rPr>
              <w:lastRenderedPageBreak/>
              <w:t>Initially, I was a little worried about my actions on addressing a holistic ground to deliver the best services. Housekeeping is a fast-paced and highly pressured work culture that housekeepers to address (</w:t>
            </w:r>
            <w:proofErr w:type="spellStart"/>
            <w:r w:rsidRPr="004E310B">
              <w:rPr>
                <w:color w:val="000000" w:themeColor="text1"/>
              </w:rPr>
              <w:t>CPDonline</w:t>
            </w:r>
            <w:proofErr w:type="spellEnd"/>
            <w:r w:rsidRPr="004E310B">
              <w:rPr>
                <w:color w:val="000000" w:themeColor="text1"/>
              </w:rPr>
              <w:t xml:space="preserve">, 2024). Once a complaint from a customer related to sanitation made me nervous and hardly find any way to condemn it. I immediately sought help from my peers to suggest scenarios to address the task within the stipulated time. Their suggestions allowed me to address the client’s needs </w:t>
            </w:r>
            <w:proofErr w:type="gramStart"/>
            <w:r w:rsidRPr="004E310B">
              <w:rPr>
                <w:color w:val="000000" w:themeColor="text1"/>
              </w:rPr>
              <w:t>appropriately</w:t>
            </w:r>
            <w:proofErr w:type="gramEnd"/>
            <w:r w:rsidRPr="004E310B">
              <w:rPr>
                <w:color w:val="000000" w:themeColor="text1"/>
              </w:rPr>
              <w:t xml:space="preserve"> which boosted my confidence and improved my morale of being responsible. </w:t>
            </w:r>
          </w:p>
          <w:p w14:paraId="51F6639C" w14:textId="77777777" w:rsidR="00441010" w:rsidRPr="004E310B" w:rsidRDefault="00B10616" w:rsidP="004E310B">
            <w:pPr>
              <w:rPr>
                <w:color w:val="000000" w:themeColor="text1"/>
              </w:rPr>
            </w:pPr>
            <w:r w:rsidRPr="004E310B">
              <w:rPr>
                <w:color w:val="000000" w:themeColor="text1"/>
              </w:rPr>
              <w:t xml:space="preserve">I have </w:t>
            </w:r>
            <w:r w:rsidR="001D719A" w:rsidRPr="004E310B">
              <w:rPr>
                <w:color w:val="000000" w:themeColor="text1"/>
              </w:rPr>
              <w:t>realized</w:t>
            </w:r>
            <w:r w:rsidRPr="004E310B">
              <w:rPr>
                <w:color w:val="000000" w:themeColor="text1"/>
              </w:rPr>
              <w:t xml:space="preserve"> that communication is one of my key weaknesses which needs to be improved. Since there were many tasks of housekeeping, I had to manage time in an efficient manner which has helped in develop time management skills. For the </w:t>
            </w:r>
            <w:proofErr w:type="gramStart"/>
            <w:r w:rsidRPr="004E310B">
              <w:rPr>
                <w:color w:val="000000" w:themeColor="text1"/>
              </w:rPr>
              <w:t>particular work</w:t>
            </w:r>
            <w:proofErr w:type="gramEnd"/>
            <w:r w:rsidRPr="004E310B">
              <w:rPr>
                <w:color w:val="000000" w:themeColor="text1"/>
              </w:rPr>
              <w:t xml:space="preserve">, I use some of the products </w:t>
            </w:r>
            <w:proofErr w:type="gramStart"/>
            <w:r w:rsidRPr="004E310B">
              <w:rPr>
                <w:color w:val="000000" w:themeColor="text1"/>
              </w:rPr>
              <w:t>like,</w:t>
            </w:r>
            <w:proofErr w:type="gramEnd"/>
            <w:r w:rsidRPr="004E310B">
              <w:rPr>
                <w:color w:val="000000" w:themeColor="text1"/>
              </w:rPr>
              <w:t xml:space="preserve"> Sani 4 in 1 Cleaner, Suma Bac D10 and Taski Sprint 200 to clean the facilities. Sani 4 in 1 Cleaner is a 1.4 </w:t>
            </w:r>
            <w:proofErr w:type="spellStart"/>
            <w:r w:rsidRPr="004E310B">
              <w:rPr>
                <w:color w:val="000000" w:themeColor="text1"/>
              </w:rPr>
              <w:t>litre</w:t>
            </w:r>
            <w:proofErr w:type="spellEnd"/>
            <w:r w:rsidRPr="004E310B">
              <w:rPr>
                <w:color w:val="000000" w:themeColor="text1"/>
              </w:rPr>
              <w:t xml:space="preserve"> concentrated cleaner, descaler, disinfectant and deodorizer for all acid-resistant hard surfaces in washroom areas. (Needs to be mixed with water). Similarly, Suma Bac D10 is a highly concentrated detergent surface </w:t>
            </w:r>
            <w:proofErr w:type="spellStart"/>
            <w:r w:rsidRPr="004E310B">
              <w:rPr>
                <w:color w:val="000000" w:themeColor="text1"/>
              </w:rPr>
              <w:t>sanitiser</w:t>
            </w:r>
            <w:proofErr w:type="spellEnd"/>
            <w:r w:rsidRPr="004E310B">
              <w:rPr>
                <w:color w:val="000000" w:themeColor="text1"/>
              </w:rPr>
              <w:t xml:space="preserve"> for one-step cleaning and disinfection (Needs to be mixed with water). Additionally, Taski sprint 200 is </w:t>
            </w:r>
            <w:r w:rsidR="001D719A" w:rsidRPr="004E310B">
              <w:rPr>
                <w:color w:val="000000" w:themeColor="text1"/>
              </w:rPr>
              <w:t>used for</w:t>
            </w:r>
            <w:r w:rsidRPr="004E310B">
              <w:rPr>
                <w:color w:val="000000" w:themeColor="text1"/>
              </w:rPr>
              <w:t xml:space="preserve"> windows or mirrors (Needs to be mixed with water). The bad thing about the placement experience is that the shift hours were very </w:t>
            </w:r>
            <w:proofErr w:type="gramStart"/>
            <w:r w:rsidRPr="004E310B">
              <w:rPr>
                <w:color w:val="000000" w:themeColor="text1"/>
              </w:rPr>
              <w:t>long</w:t>
            </w:r>
            <w:proofErr w:type="gramEnd"/>
            <w:r w:rsidRPr="004E310B">
              <w:rPr>
                <w:color w:val="000000" w:themeColor="text1"/>
              </w:rPr>
              <w:t xml:space="preserve"> which has also affected my mental well-being to a certain extent. I have also discussed the problem with other members of the management to solve it. After the discussion, I </w:t>
            </w:r>
            <w:r w:rsidR="001D719A" w:rsidRPr="004E310B">
              <w:rPr>
                <w:color w:val="000000" w:themeColor="text1"/>
              </w:rPr>
              <w:t>realized</w:t>
            </w:r>
            <w:r w:rsidRPr="004E310B">
              <w:rPr>
                <w:color w:val="000000" w:themeColor="text1"/>
              </w:rPr>
              <w:t xml:space="preserve"> that effective communication is the key to problem-solving. </w:t>
            </w:r>
          </w:p>
          <w:p w14:paraId="74584BA8" w14:textId="77777777" w:rsidR="00441010" w:rsidRPr="004E310B" w:rsidRDefault="00B10616" w:rsidP="004E310B">
            <w:pPr>
              <w:rPr>
                <w:color w:val="000000" w:themeColor="text1"/>
              </w:rPr>
            </w:pPr>
            <w:r w:rsidRPr="004E310B">
              <w:rPr>
                <w:color w:val="000000" w:themeColor="text1"/>
              </w:rPr>
              <w:t xml:space="preserve">The placement significantly impacted my basic abilities and the housekeeping department’s role in guest satisfaction. In addition to this, as per the remarks of </w:t>
            </w:r>
            <w:proofErr w:type="spellStart"/>
            <w:r w:rsidRPr="004E310B">
              <w:rPr>
                <w:color w:val="000000" w:themeColor="text1"/>
              </w:rPr>
              <w:t>Thébaud</w:t>
            </w:r>
            <w:proofErr w:type="spellEnd"/>
            <w:r w:rsidRPr="004E310B">
              <w:rPr>
                <w:color w:val="000000" w:themeColor="text1"/>
              </w:rPr>
              <w:t xml:space="preserve"> </w:t>
            </w:r>
            <w:r w:rsidRPr="004E310B">
              <w:rPr>
                <w:i/>
                <w:color w:val="000000" w:themeColor="text1"/>
              </w:rPr>
              <w:t xml:space="preserve">et al. </w:t>
            </w:r>
            <w:r w:rsidRPr="004E310B">
              <w:rPr>
                <w:color w:val="000000" w:themeColor="text1"/>
              </w:rPr>
              <w:t xml:space="preserve">(2021), housekeeping involves general housework activities and norms such as dusting. The reviews of Attia </w:t>
            </w:r>
            <w:r w:rsidRPr="004E310B">
              <w:rPr>
                <w:i/>
                <w:color w:val="000000" w:themeColor="text1"/>
              </w:rPr>
              <w:t xml:space="preserve">et al. </w:t>
            </w:r>
            <w:r w:rsidRPr="004E310B">
              <w:rPr>
                <w:color w:val="000000" w:themeColor="text1"/>
              </w:rPr>
              <w:t xml:space="preserve">(2022) have remarked that housekeeping also involves mitigating health hazards. As a result, the operational tasks of the housekeeping department also help in achieving the success of the hotels. </w:t>
            </w:r>
          </w:p>
          <w:p w14:paraId="7A5B7320" w14:textId="77777777" w:rsidR="006023DA" w:rsidRPr="004E310B" w:rsidRDefault="00B10616" w:rsidP="004E310B">
            <w:pPr>
              <w:rPr>
                <w:color w:val="000000" w:themeColor="text1"/>
              </w:rPr>
            </w:pPr>
            <w:r w:rsidRPr="004E310B">
              <w:rPr>
                <w:color w:val="000000" w:themeColor="text1"/>
              </w:rPr>
              <w:t xml:space="preserve">According to the opinion of Mullins and </w:t>
            </w:r>
            <w:proofErr w:type="spellStart"/>
            <w:r w:rsidRPr="004E310B">
              <w:rPr>
                <w:color w:val="000000" w:themeColor="text1"/>
              </w:rPr>
              <w:t>Dossor</w:t>
            </w:r>
            <w:proofErr w:type="spellEnd"/>
            <w:r w:rsidRPr="004E310B">
              <w:rPr>
                <w:color w:val="000000" w:themeColor="text1"/>
              </w:rPr>
              <w:t xml:space="preserve"> (2013), hospitality management can be explained as the study of the hospitality industry which focuses on providing a customer experience to consumers. Communication, time management and problem-solving are the key lessons which I have learnt from the housekeeping experience. Previously, I considered the hospitality industry to be very complex and challenging, however, after the placement experience, I think that the hospitality industry provides great opportunities for learning and career development. </w:t>
            </w:r>
          </w:p>
          <w:p w14:paraId="215C7FA6" w14:textId="77777777" w:rsidR="00441010" w:rsidRPr="004E310B" w:rsidRDefault="00B10616" w:rsidP="004E310B">
            <w:pPr>
              <w:rPr>
                <w:color w:val="000000" w:themeColor="text1"/>
              </w:rPr>
            </w:pPr>
            <w:r w:rsidRPr="004E310B">
              <w:rPr>
                <w:b/>
                <w:i/>
                <w:color w:val="000000" w:themeColor="text1"/>
              </w:rPr>
              <w:t>Action plan</w:t>
            </w:r>
            <w:r w:rsidRPr="004E310B">
              <w:rPr>
                <w:color w:val="000000" w:themeColor="text1"/>
              </w:rPr>
              <w:t xml:space="preserve"> </w:t>
            </w:r>
          </w:p>
          <w:tbl>
            <w:tblPr>
              <w:tblStyle w:val="a0"/>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4E310B" w:rsidRPr="004E310B" w14:paraId="22F62B42" w14:textId="77777777">
              <w:trPr>
                <w:jc w:val="center"/>
              </w:trPr>
              <w:tc>
                <w:tcPr>
                  <w:tcW w:w="3009" w:type="dxa"/>
                  <w:shd w:val="clear" w:color="auto" w:fill="auto"/>
                  <w:tcMar>
                    <w:top w:w="100" w:type="dxa"/>
                    <w:left w:w="100" w:type="dxa"/>
                    <w:bottom w:w="100" w:type="dxa"/>
                    <w:right w:w="100" w:type="dxa"/>
                  </w:tcMar>
                </w:tcPr>
                <w:p w14:paraId="7499C1DE" w14:textId="77777777" w:rsidR="00441010" w:rsidRPr="004E310B" w:rsidRDefault="00B10616" w:rsidP="004E310B">
                  <w:pPr>
                    <w:widowControl w:val="0"/>
                    <w:rPr>
                      <w:b/>
                      <w:color w:val="000000" w:themeColor="text1"/>
                    </w:rPr>
                  </w:pPr>
                  <w:r w:rsidRPr="004E310B">
                    <w:rPr>
                      <w:b/>
                      <w:color w:val="000000" w:themeColor="text1"/>
                    </w:rPr>
                    <w:t>Actions</w:t>
                  </w:r>
                </w:p>
              </w:tc>
              <w:tc>
                <w:tcPr>
                  <w:tcW w:w="3010" w:type="dxa"/>
                  <w:shd w:val="clear" w:color="auto" w:fill="auto"/>
                  <w:tcMar>
                    <w:top w:w="100" w:type="dxa"/>
                    <w:left w:w="100" w:type="dxa"/>
                    <w:bottom w:w="100" w:type="dxa"/>
                    <w:right w:w="100" w:type="dxa"/>
                  </w:tcMar>
                </w:tcPr>
                <w:p w14:paraId="49AF5530" w14:textId="77777777" w:rsidR="00441010" w:rsidRPr="004E310B" w:rsidRDefault="00B10616" w:rsidP="004E310B">
                  <w:pPr>
                    <w:widowControl w:val="0"/>
                    <w:rPr>
                      <w:b/>
                      <w:color w:val="000000" w:themeColor="text1"/>
                    </w:rPr>
                  </w:pPr>
                  <w:r w:rsidRPr="004E310B">
                    <w:rPr>
                      <w:b/>
                      <w:color w:val="000000" w:themeColor="text1"/>
                    </w:rPr>
                    <w:t>Steps</w:t>
                  </w:r>
                </w:p>
              </w:tc>
              <w:tc>
                <w:tcPr>
                  <w:tcW w:w="3010" w:type="dxa"/>
                  <w:shd w:val="clear" w:color="auto" w:fill="auto"/>
                  <w:tcMar>
                    <w:top w:w="100" w:type="dxa"/>
                    <w:left w:w="100" w:type="dxa"/>
                    <w:bottom w:w="100" w:type="dxa"/>
                    <w:right w:w="100" w:type="dxa"/>
                  </w:tcMar>
                </w:tcPr>
                <w:p w14:paraId="6663EFDF" w14:textId="77777777" w:rsidR="00441010" w:rsidRPr="004E310B" w:rsidRDefault="00B10616" w:rsidP="004E310B">
                  <w:pPr>
                    <w:widowControl w:val="0"/>
                    <w:rPr>
                      <w:b/>
                      <w:color w:val="000000" w:themeColor="text1"/>
                    </w:rPr>
                  </w:pPr>
                  <w:r w:rsidRPr="004E310B">
                    <w:rPr>
                      <w:b/>
                      <w:color w:val="000000" w:themeColor="text1"/>
                    </w:rPr>
                    <w:t xml:space="preserve"> Timeline</w:t>
                  </w:r>
                </w:p>
              </w:tc>
            </w:tr>
            <w:tr w:rsidR="004E310B" w:rsidRPr="004E310B" w14:paraId="3BD0623F" w14:textId="77777777">
              <w:trPr>
                <w:trHeight w:val="2792"/>
                <w:jc w:val="center"/>
              </w:trPr>
              <w:tc>
                <w:tcPr>
                  <w:tcW w:w="3009" w:type="dxa"/>
                  <w:shd w:val="clear" w:color="auto" w:fill="auto"/>
                  <w:tcMar>
                    <w:top w:w="100" w:type="dxa"/>
                    <w:left w:w="100" w:type="dxa"/>
                    <w:bottom w:w="100" w:type="dxa"/>
                    <w:right w:w="100" w:type="dxa"/>
                  </w:tcMar>
                </w:tcPr>
                <w:p w14:paraId="58E6565F" w14:textId="77777777" w:rsidR="00441010" w:rsidRPr="004E310B" w:rsidRDefault="00B10616" w:rsidP="004E310B">
                  <w:pPr>
                    <w:widowControl w:val="0"/>
                    <w:rPr>
                      <w:color w:val="000000" w:themeColor="text1"/>
                    </w:rPr>
                  </w:pPr>
                  <w:r w:rsidRPr="004E310B">
                    <w:rPr>
                      <w:color w:val="000000" w:themeColor="text1"/>
                    </w:rPr>
                    <w:lastRenderedPageBreak/>
                    <w:t>To improve my communication skills</w:t>
                  </w:r>
                </w:p>
              </w:tc>
              <w:tc>
                <w:tcPr>
                  <w:tcW w:w="3010" w:type="dxa"/>
                  <w:shd w:val="clear" w:color="auto" w:fill="auto"/>
                  <w:tcMar>
                    <w:top w:w="100" w:type="dxa"/>
                    <w:left w:w="100" w:type="dxa"/>
                    <w:bottom w:w="100" w:type="dxa"/>
                    <w:right w:w="100" w:type="dxa"/>
                  </w:tcMar>
                </w:tcPr>
                <w:p w14:paraId="178C5AB9" w14:textId="77777777" w:rsidR="00441010" w:rsidRPr="004E310B" w:rsidRDefault="00B10616" w:rsidP="004E310B">
                  <w:pPr>
                    <w:widowControl w:val="0"/>
                    <w:rPr>
                      <w:color w:val="000000" w:themeColor="text1"/>
                    </w:rPr>
                  </w:pPr>
                  <w:r w:rsidRPr="004E310B">
                    <w:rPr>
                      <w:color w:val="000000" w:themeColor="text1"/>
                    </w:rPr>
                    <w:t xml:space="preserve">I intend to take suggestions from industry experts, </w:t>
                  </w:r>
                  <w:proofErr w:type="gramStart"/>
                  <w:r w:rsidRPr="004E310B">
                    <w:rPr>
                      <w:color w:val="000000" w:themeColor="text1"/>
                    </w:rPr>
                    <w:t>superiors</w:t>
                  </w:r>
                  <w:proofErr w:type="gramEnd"/>
                  <w:r w:rsidRPr="004E310B">
                    <w:rPr>
                      <w:color w:val="000000" w:themeColor="text1"/>
                    </w:rPr>
                    <w:t xml:space="preserve"> and skilled workers </w:t>
                  </w:r>
                </w:p>
              </w:tc>
              <w:tc>
                <w:tcPr>
                  <w:tcW w:w="3010" w:type="dxa"/>
                  <w:shd w:val="clear" w:color="auto" w:fill="auto"/>
                  <w:tcMar>
                    <w:top w:w="100" w:type="dxa"/>
                    <w:left w:w="100" w:type="dxa"/>
                    <w:bottom w:w="100" w:type="dxa"/>
                    <w:right w:w="100" w:type="dxa"/>
                  </w:tcMar>
                </w:tcPr>
                <w:p w14:paraId="7E81275F" w14:textId="77777777" w:rsidR="00441010" w:rsidRPr="004E310B" w:rsidRDefault="00B10616" w:rsidP="004E310B">
                  <w:pPr>
                    <w:widowControl w:val="0"/>
                    <w:rPr>
                      <w:color w:val="000000" w:themeColor="text1"/>
                    </w:rPr>
                  </w:pPr>
                  <w:r w:rsidRPr="004E310B">
                    <w:rPr>
                      <w:color w:val="000000" w:themeColor="text1"/>
                    </w:rPr>
                    <w:t>3 Months</w:t>
                  </w:r>
                </w:p>
              </w:tc>
            </w:tr>
            <w:tr w:rsidR="004E310B" w:rsidRPr="004E310B" w14:paraId="6C4ED291" w14:textId="77777777">
              <w:trPr>
                <w:jc w:val="center"/>
              </w:trPr>
              <w:tc>
                <w:tcPr>
                  <w:tcW w:w="3009" w:type="dxa"/>
                  <w:shd w:val="clear" w:color="auto" w:fill="auto"/>
                  <w:tcMar>
                    <w:top w:w="100" w:type="dxa"/>
                    <w:left w:w="100" w:type="dxa"/>
                    <w:bottom w:w="100" w:type="dxa"/>
                    <w:right w:w="100" w:type="dxa"/>
                  </w:tcMar>
                </w:tcPr>
                <w:p w14:paraId="4455D2BE" w14:textId="77777777" w:rsidR="00441010" w:rsidRPr="004E310B" w:rsidRDefault="00B10616" w:rsidP="004E310B">
                  <w:pPr>
                    <w:widowControl w:val="0"/>
                    <w:rPr>
                      <w:color w:val="000000" w:themeColor="text1"/>
                    </w:rPr>
                  </w:pPr>
                  <w:r w:rsidRPr="004E310B">
                    <w:rPr>
                      <w:color w:val="000000" w:themeColor="text1"/>
                    </w:rPr>
                    <w:t>To improve my time management ability to address tasks on time</w:t>
                  </w:r>
                </w:p>
              </w:tc>
              <w:tc>
                <w:tcPr>
                  <w:tcW w:w="3010" w:type="dxa"/>
                  <w:shd w:val="clear" w:color="auto" w:fill="auto"/>
                  <w:tcMar>
                    <w:top w:w="100" w:type="dxa"/>
                    <w:left w:w="100" w:type="dxa"/>
                    <w:bottom w:w="100" w:type="dxa"/>
                    <w:right w:w="100" w:type="dxa"/>
                  </w:tcMar>
                </w:tcPr>
                <w:p w14:paraId="2B82A448" w14:textId="77777777" w:rsidR="00441010" w:rsidRPr="004E310B" w:rsidRDefault="00B10616" w:rsidP="004E310B">
                  <w:pPr>
                    <w:widowControl w:val="0"/>
                    <w:rPr>
                      <w:color w:val="000000" w:themeColor="text1"/>
                    </w:rPr>
                  </w:pPr>
                  <w:r w:rsidRPr="004E310B">
                    <w:rPr>
                      <w:color w:val="000000" w:themeColor="text1"/>
                    </w:rPr>
                    <w:t xml:space="preserve">I will volunteer to do housekeeping tasks and set a to-do list </w:t>
                  </w:r>
                </w:p>
              </w:tc>
              <w:tc>
                <w:tcPr>
                  <w:tcW w:w="3010" w:type="dxa"/>
                  <w:shd w:val="clear" w:color="auto" w:fill="auto"/>
                  <w:tcMar>
                    <w:top w:w="100" w:type="dxa"/>
                    <w:left w:w="100" w:type="dxa"/>
                    <w:bottom w:w="100" w:type="dxa"/>
                    <w:right w:w="100" w:type="dxa"/>
                  </w:tcMar>
                </w:tcPr>
                <w:p w14:paraId="4DE52F27" w14:textId="77777777" w:rsidR="00441010" w:rsidRPr="004E310B" w:rsidRDefault="00B10616" w:rsidP="004E310B">
                  <w:pPr>
                    <w:widowControl w:val="0"/>
                    <w:rPr>
                      <w:color w:val="000000" w:themeColor="text1"/>
                    </w:rPr>
                  </w:pPr>
                  <w:r w:rsidRPr="004E310B">
                    <w:rPr>
                      <w:color w:val="000000" w:themeColor="text1"/>
                    </w:rPr>
                    <w:t>4 Months</w:t>
                  </w:r>
                </w:p>
              </w:tc>
            </w:tr>
            <w:tr w:rsidR="004E310B" w:rsidRPr="004E310B" w14:paraId="2D25A303" w14:textId="77777777">
              <w:trPr>
                <w:jc w:val="center"/>
              </w:trPr>
              <w:tc>
                <w:tcPr>
                  <w:tcW w:w="3009" w:type="dxa"/>
                  <w:shd w:val="clear" w:color="auto" w:fill="auto"/>
                  <w:tcMar>
                    <w:top w:w="100" w:type="dxa"/>
                    <w:left w:w="100" w:type="dxa"/>
                    <w:bottom w:w="100" w:type="dxa"/>
                    <w:right w:w="100" w:type="dxa"/>
                  </w:tcMar>
                </w:tcPr>
                <w:p w14:paraId="26F0F7FE" w14:textId="77777777" w:rsidR="00441010" w:rsidRPr="004E310B" w:rsidRDefault="00B10616" w:rsidP="004E310B">
                  <w:pPr>
                    <w:widowControl w:val="0"/>
                    <w:rPr>
                      <w:color w:val="000000" w:themeColor="text1"/>
                    </w:rPr>
                  </w:pPr>
                  <w:r w:rsidRPr="004E310B">
                    <w:rPr>
                      <w:color w:val="000000" w:themeColor="text1"/>
                    </w:rPr>
                    <w:t>To improve my analytical skills for developing qualities such as attention to detail</w:t>
                  </w:r>
                </w:p>
              </w:tc>
              <w:tc>
                <w:tcPr>
                  <w:tcW w:w="3010" w:type="dxa"/>
                  <w:shd w:val="clear" w:color="auto" w:fill="auto"/>
                  <w:tcMar>
                    <w:top w:w="100" w:type="dxa"/>
                    <w:left w:w="100" w:type="dxa"/>
                    <w:bottom w:w="100" w:type="dxa"/>
                    <w:right w:w="100" w:type="dxa"/>
                  </w:tcMar>
                </w:tcPr>
                <w:p w14:paraId="056693BC" w14:textId="77777777" w:rsidR="00441010" w:rsidRPr="004E310B" w:rsidRDefault="00B10616" w:rsidP="004E310B">
                  <w:pPr>
                    <w:widowControl w:val="0"/>
                    <w:rPr>
                      <w:color w:val="000000" w:themeColor="text1"/>
                    </w:rPr>
                  </w:pPr>
                  <w:r w:rsidRPr="004E310B">
                    <w:rPr>
                      <w:color w:val="000000" w:themeColor="text1"/>
                    </w:rPr>
                    <w:t xml:space="preserve">I will take self-assessments in complex scenarios and participate in diploma courses associated with housekeeping </w:t>
                  </w:r>
                </w:p>
              </w:tc>
              <w:tc>
                <w:tcPr>
                  <w:tcW w:w="3010" w:type="dxa"/>
                  <w:shd w:val="clear" w:color="auto" w:fill="auto"/>
                  <w:tcMar>
                    <w:top w:w="100" w:type="dxa"/>
                    <w:left w:w="100" w:type="dxa"/>
                    <w:bottom w:w="100" w:type="dxa"/>
                    <w:right w:w="100" w:type="dxa"/>
                  </w:tcMar>
                </w:tcPr>
                <w:p w14:paraId="4B3E3936" w14:textId="77777777" w:rsidR="00441010" w:rsidRPr="004E310B" w:rsidRDefault="00B10616" w:rsidP="004E310B">
                  <w:pPr>
                    <w:widowControl w:val="0"/>
                    <w:rPr>
                      <w:color w:val="000000" w:themeColor="text1"/>
                    </w:rPr>
                  </w:pPr>
                  <w:r w:rsidRPr="004E310B">
                    <w:rPr>
                      <w:color w:val="000000" w:themeColor="text1"/>
                    </w:rPr>
                    <w:t>3 Months</w:t>
                  </w:r>
                </w:p>
              </w:tc>
            </w:tr>
          </w:tbl>
          <w:p w14:paraId="17EB6E21" w14:textId="77777777" w:rsidR="00441010" w:rsidRPr="004E310B" w:rsidRDefault="00B10616" w:rsidP="003E15F8">
            <w:pPr>
              <w:jc w:val="center"/>
              <w:rPr>
                <w:b/>
                <w:color w:val="000000" w:themeColor="text1"/>
              </w:rPr>
            </w:pPr>
            <w:r w:rsidRPr="004E310B">
              <w:rPr>
                <w:b/>
                <w:color w:val="000000" w:themeColor="text1"/>
              </w:rPr>
              <w:t>Table 1: Action Plan</w:t>
            </w:r>
          </w:p>
          <w:p w14:paraId="3DEC98C4" w14:textId="77777777" w:rsidR="00441010" w:rsidRPr="004E310B" w:rsidRDefault="00B10616" w:rsidP="003E15F8">
            <w:pPr>
              <w:jc w:val="center"/>
              <w:rPr>
                <w:color w:val="000000" w:themeColor="text1"/>
              </w:rPr>
            </w:pPr>
            <w:r w:rsidRPr="004E310B">
              <w:rPr>
                <w:color w:val="000000" w:themeColor="text1"/>
              </w:rPr>
              <w:t>(Source: Self Developed)</w:t>
            </w:r>
          </w:p>
          <w:p w14:paraId="38AD7A8F" w14:textId="77777777" w:rsidR="00441010" w:rsidRPr="004E310B" w:rsidRDefault="00441010" w:rsidP="004E310B">
            <w:pPr>
              <w:rPr>
                <w:color w:val="000000" w:themeColor="text1"/>
              </w:rPr>
            </w:pPr>
          </w:p>
        </w:tc>
      </w:tr>
      <w:bookmarkEnd w:id="0"/>
    </w:tbl>
    <w:p w14:paraId="259AF5A0" w14:textId="77777777" w:rsidR="00441010" w:rsidRPr="001D719A" w:rsidRDefault="00441010" w:rsidP="001D719A">
      <w:pPr>
        <w:sectPr w:rsidR="00441010" w:rsidRPr="001D719A" w:rsidSect="004E310B">
          <w:footerReference w:type="default" r:id="rId9"/>
          <w:pgSz w:w="11906" w:h="16838"/>
          <w:pgMar w:top="720" w:right="720" w:bottom="720" w:left="720" w:header="709" w:footer="709" w:gutter="0"/>
          <w:pgNumType w:start="1"/>
          <w:cols w:space="720"/>
        </w:sectPr>
      </w:pPr>
    </w:p>
    <w:p w14:paraId="44CDD291" w14:textId="77777777" w:rsidR="00441010" w:rsidRPr="003B7044" w:rsidRDefault="00B10616" w:rsidP="003B7044">
      <w:pPr>
        <w:pStyle w:val="Heading1"/>
        <w:rPr>
          <w:rFonts w:cs="Arial"/>
          <w:sz w:val="24"/>
          <w:szCs w:val="24"/>
        </w:rPr>
      </w:pPr>
      <w:r w:rsidRPr="003B7044">
        <w:rPr>
          <w:rFonts w:cs="Arial"/>
          <w:sz w:val="24"/>
          <w:szCs w:val="24"/>
        </w:rPr>
        <w:lastRenderedPageBreak/>
        <w:t>Component Two:</w:t>
      </w:r>
      <w:r w:rsidRPr="003B7044">
        <w:rPr>
          <w:rFonts w:eastAsia="Calibri" w:cs="Arial"/>
          <w:sz w:val="24"/>
          <w:szCs w:val="24"/>
        </w:rPr>
        <w:t xml:space="preserve"> </w:t>
      </w:r>
      <w:r w:rsidRPr="003B7044">
        <w:rPr>
          <w:rFonts w:cs="Arial"/>
          <w:sz w:val="24"/>
          <w:szCs w:val="24"/>
        </w:rPr>
        <w:t xml:space="preserve">Health and Safety Guide </w:t>
      </w:r>
    </w:p>
    <w:p w14:paraId="6AC87238" w14:textId="77777777" w:rsidR="003B7044" w:rsidRPr="003B7044" w:rsidRDefault="003B7044" w:rsidP="003B7044">
      <w:pPr>
        <w:spacing w:after="160"/>
        <w:rPr>
          <w:rFonts w:eastAsiaTheme="minorHAnsi"/>
          <w:b/>
          <w:bCs/>
          <w:color w:val="000000" w:themeColor="text1"/>
          <w:lang w:val="en-GB" w:eastAsia="en-US"/>
        </w:rPr>
      </w:pPr>
      <w:r w:rsidRPr="003B7044">
        <w:rPr>
          <w:rFonts w:eastAsia="Carlito"/>
          <w:b/>
          <w:lang w:eastAsia="en-US"/>
        </w:rPr>
        <w:t>Contribution to Overall Module Assessment: 25%</w:t>
      </w:r>
    </w:p>
    <w:p w14:paraId="0CE941CB" w14:textId="77777777" w:rsidR="003B7044" w:rsidRPr="003B7044" w:rsidRDefault="003B7044" w:rsidP="003B7044"/>
    <w:p w14:paraId="2713DD8B" w14:textId="77777777" w:rsidR="00441010" w:rsidRPr="004E310B" w:rsidRDefault="00B10616" w:rsidP="004E310B">
      <w:pPr>
        <w:pStyle w:val="Heading2"/>
        <w:spacing w:before="0" w:after="0"/>
        <w:rPr>
          <w:color w:val="000000" w:themeColor="text1"/>
          <w:sz w:val="24"/>
          <w:szCs w:val="24"/>
        </w:rPr>
      </w:pPr>
      <w:bookmarkStart w:id="2" w:name="_heading=h.2s8eyo1" w:colFirst="0" w:colLast="0"/>
      <w:bookmarkEnd w:id="2"/>
      <w:r w:rsidRPr="004E310B">
        <w:rPr>
          <w:color w:val="000000" w:themeColor="text1"/>
          <w:sz w:val="24"/>
          <w:szCs w:val="24"/>
        </w:rPr>
        <w:t>1. Identifying potential risks, and best practices and regulations related to housekeeping safety</w:t>
      </w:r>
    </w:p>
    <w:p w14:paraId="4026E14E" w14:textId="77777777" w:rsidR="00441010" w:rsidRPr="004E310B" w:rsidRDefault="00B10616" w:rsidP="004E310B">
      <w:pPr>
        <w:rPr>
          <w:b/>
          <w:i/>
          <w:color w:val="000000" w:themeColor="text1"/>
          <w:u w:val="single"/>
        </w:rPr>
      </w:pPr>
      <w:r w:rsidRPr="004E310B">
        <w:rPr>
          <w:b/>
          <w:i/>
          <w:color w:val="000000" w:themeColor="text1"/>
          <w:u w:val="single"/>
        </w:rPr>
        <w:t>The potential risks of the tourism industry regarding housekeeping safety include:</w:t>
      </w:r>
    </w:p>
    <w:p w14:paraId="2E9E55F0" w14:textId="77777777" w:rsidR="00441010" w:rsidRPr="004E310B" w:rsidRDefault="00B10616" w:rsidP="004E310B">
      <w:pPr>
        <w:numPr>
          <w:ilvl w:val="0"/>
          <w:numId w:val="2"/>
        </w:numPr>
        <w:rPr>
          <w:color w:val="000000" w:themeColor="text1"/>
        </w:rPr>
      </w:pPr>
      <w:r w:rsidRPr="004E310B">
        <w:rPr>
          <w:color w:val="000000" w:themeColor="text1"/>
        </w:rPr>
        <w:t>Slips and Falls</w:t>
      </w:r>
    </w:p>
    <w:p w14:paraId="0B53A18C" w14:textId="77777777" w:rsidR="00441010" w:rsidRPr="004E310B" w:rsidRDefault="00B10616" w:rsidP="004E310B">
      <w:pPr>
        <w:numPr>
          <w:ilvl w:val="0"/>
          <w:numId w:val="2"/>
        </w:numPr>
        <w:rPr>
          <w:color w:val="000000" w:themeColor="text1"/>
        </w:rPr>
      </w:pPr>
      <w:r w:rsidRPr="004E310B">
        <w:rPr>
          <w:color w:val="000000" w:themeColor="text1"/>
        </w:rPr>
        <w:t>Fire Hazards</w:t>
      </w:r>
    </w:p>
    <w:p w14:paraId="226924AB" w14:textId="77777777" w:rsidR="00441010" w:rsidRPr="004E310B" w:rsidRDefault="00B10616" w:rsidP="004E310B">
      <w:pPr>
        <w:numPr>
          <w:ilvl w:val="0"/>
          <w:numId w:val="2"/>
        </w:numPr>
        <w:rPr>
          <w:color w:val="000000" w:themeColor="text1"/>
        </w:rPr>
      </w:pPr>
      <w:r w:rsidRPr="004E310B">
        <w:rPr>
          <w:color w:val="000000" w:themeColor="text1"/>
        </w:rPr>
        <w:t xml:space="preserve">Tracking materials </w:t>
      </w:r>
    </w:p>
    <w:p w14:paraId="36B07F6D" w14:textId="77777777" w:rsidR="00441010" w:rsidRPr="004E310B" w:rsidRDefault="00B10616" w:rsidP="004E310B">
      <w:pPr>
        <w:numPr>
          <w:ilvl w:val="0"/>
          <w:numId w:val="2"/>
        </w:numPr>
        <w:rPr>
          <w:color w:val="000000" w:themeColor="text1"/>
        </w:rPr>
      </w:pPr>
      <w:r w:rsidRPr="004E310B">
        <w:rPr>
          <w:color w:val="000000" w:themeColor="text1"/>
        </w:rPr>
        <w:t>Chemical exposure</w:t>
      </w:r>
    </w:p>
    <w:p w14:paraId="2C154121" w14:textId="77777777" w:rsidR="00441010" w:rsidRPr="004E310B" w:rsidRDefault="00B10616" w:rsidP="004E310B">
      <w:pPr>
        <w:numPr>
          <w:ilvl w:val="0"/>
          <w:numId w:val="2"/>
        </w:numPr>
        <w:rPr>
          <w:color w:val="000000" w:themeColor="text1"/>
        </w:rPr>
      </w:pPr>
      <w:r w:rsidRPr="004E310B">
        <w:rPr>
          <w:color w:val="000000" w:themeColor="text1"/>
        </w:rPr>
        <w:t>Sanitization</w:t>
      </w:r>
    </w:p>
    <w:p w14:paraId="4670623C" w14:textId="77777777" w:rsidR="00441010" w:rsidRPr="004E310B" w:rsidRDefault="00B10616" w:rsidP="004E310B">
      <w:pPr>
        <w:rPr>
          <w:rFonts w:eastAsia="Times New Roman"/>
          <w:color w:val="000000" w:themeColor="text1"/>
        </w:rPr>
      </w:pPr>
      <w:bookmarkStart w:id="3" w:name="_heading=h.17dp8vu" w:colFirst="0" w:colLast="0"/>
      <w:bookmarkEnd w:id="3"/>
      <w:r w:rsidRPr="004E310B">
        <w:rPr>
          <w:b/>
          <w:i/>
          <w:color w:val="000000" w:themeColor="text1"/>
          <w:u w:val="single"/>
        </w:rPr>
        <w:t>Best practices related to housekeeping safety include:</w:t>
      </w:r>
    </w:p>
    <w:p w14:paraId="60756A11" w14:textId="77777777" w:rsidR="00441010" w:rsidRPr="004E310B" w:rsidRDefault="00B10616" w:rsidP="004E310B">
      <w:pPr>
        <w:numPr>
          <w:ilvl w:val="0"/>
          <w:numId w:val="5"/>
        </w:numPr>
        <w:rPr>
          <w:color w:val="000000" w:themeColor="text1"/>
        </w:rPr>
      </w:pPr>
      <w:r w:rsidRPr="004E310B">
        <w:rPr>
          <w:color w:val="000000" w:themeColor="text1"/>
        </w:rPr>
        <w:t>Slip-resistant spill mats can quickly conceal spills and warn others to avoid the region until the spill has been cleaned.</w:t>
      </w:r>
    </w:p>
    <w:p w14:paraId="1372F8F4" w14:textId="77777777" w:rsidR="00441010" w:rsidRPr="004E310B" w:rsidRDefault="00B10616" w:rsidP="004E310B">
      <w:pPr>
        <w:numPr>
          <w:ilvl w:val="0"/>
          <w:numId w:val="5"/>
        </w:numPr>
        <w:rPr>
          <w:color w:val="000000" w:themeColor="text1"/>
        </w:rPr>
      </w:pPr>
      <w:r w:rsidRPr="004E310B">
        <w:rPr>
          <w:color w:val="000000" w:themeColor="text1"/>
        </w:rPr>
        <w:t>A zero-tolerance stance for sidewalk obstacles will lower the risk of falling or slipping.</w:t>
      </w:r>
    </w:p>
    <w:p w14:paraId="3CC555E6" w14:textId="77777777" w:rsidR="00441010" w:rsidRPr="004E310B" w:rsidRDefault="00B10616" w:rsidP="004E310B">
      <w:pPr>
        <w:numPr>
          <w:ilvl w:val="0"/>
          <w:numId w:val="5"/>
        </w:numPr>
        <w:rPr>
          <w:color w:val="000000" w:themeColor="text1"/>
        </w:rPr>
      </w:pPr>
      <w:proofErr w:type="gramStart"/>
      <w:r w:rsidRPr="004E310B">
        <w:rPr>
          <w:color w:val="000000" w:themeColor="text1"/>
        </w:rPr>
        <w:t>As a consequence of</w:t>
      </w:r>
      <w:proofErr w:type="gramEnd"/>
      <w:r w:rsidRPr="004E310B">
        <w:rPr>
          <w:color w:val="000000" w:themeColor="text1"/>
        </w:rPr>
        <w:t xml:space="preserve"> the COVID-19 epidemic, several companies implemented new thorough cleaning methods to eradicate microorganisms that cause transmissible illnesses (Rai </w:t>
      </w:r>
      <w:r w:rsidRPr="004E310B">
        <w:rPr>
          <w:i/>
          <w:color w:val="000000" w:themeColor="text1"/>
        </w:rPr>
        <w:t>et al.</w:t>
      </w:r>
      <w:r w:rsidRPr="004E310B">
        <w:rPr>
          <w:color w:val="000000" w:themeColor="text1"/>
        </w:rPr>
        <w:t xml:space="preserve"> 2020). When working with chemical-based cleaning remedies, cleaning professionals at PREMIER INN EVESHAM Inn may be asked to put on gloves and face shields.</w:t>
      </w:r>
    </w:p>
    <w:p w14:paraId="797D274D" w14:textId="77777777" w:rsidR="00441010" w:rsidRPr="004E310B" w:rsidRDefault="00B10616" w:rsidP="004E310B">
      <w:pPr>
        <w:numPr>
          <w:ilvl w:val="0"/>
          <w:numId w:val="5"/>
        </w:numPr>
        <w:rPr>
          <w:color w:val="000000" w:themeColor="text1"/>
        </w:rPr>
      </w:pPr>
      <w:r w:rsidRPr="004E310B">
        <w:rPr>
          <w:color w:val="000000" w:themeColor="text1"/>
        </w:rPr>
        <w:t xml:space="preserve">Housekeeping employees </w:t>
      </w:r>
      <w:proofErr w:type="gramStart"/>
      <w:r w:rsidRPr="004E310B">
        <w:rPr>
          <w:color w:val="000000" w:themeColor="text1"/>
        </w:rPr>
        <w:t>are in charge of</w:t>
      </w:r>
      <w:proofErr w:type="gramEnd"/>
      <w:r w:rsidRPr="004E310B">
        <w:rPr>
          <w:color w:val="000000" w:themeColor="text1"/>
        </w:rPr>
        <w:t xml:space="preserve"> chemical materials that, if not handled correctly, might become harmful (</w:t>
      </w:r>
      <w:proofErr w:type="spellStart"/>
      <w:r w:rsidRPr="004E310B">
        <w:rPr>
          <w:color w:val="000000" w:themeColor="text1"/>
          <w:highlight w:val="white"/>
        </w:rPr>
        <w:t>Neog</w:t>
      </w:r>
      <w:proofErr w:type="spellEnd"/>
      <w:r w:rsidRPr="004E310B">
        <w:rPr>
          <w:color w:val="000000" w:themeColor="text1"/>
          <w:highlight w:val="white"/>
        </w:rPr>
        <w:t>, 2021</w:t>
      </w:r>
      <w:r w:rsidRPr="004E310B">
        <w:rPr>
          <w:color w:val="000000" w:themeColor="text1"/>
        </w:rPr>
        <w:t>).</w:t>
      </w:r>
    </w:p>
    <w:p w14:paraId="5159B181" w14:textId="77777777" w:rsidR="00441010" w:rsidRPr="004E310B" w:rsidRDefault="00B10616" w:rsidP="004E310B">
      <w:pPr>
        <w:numPr>
          <w:ilvl w:val="0"/>
          <w:numId w:val="5"/>
        </w:numPr>
        <w:rPr>
          <w:color w:val="000000" w:themeColor="text1"/>
        </w:rPr>
      </w:pPr>
      <w:r w:rsidRPr="004E310B">
        <w:rPr>
          <w:color w:val="000000" w:themeColor="text1"/>
        </w:rPr>
        <w:t xml:space="preserve">Strong </w:t>
      </w:r>
      <w:r w:rsidR="001D719A" w:rsidRPr="004E310B">
        <w:rPr>
          <w:color w:val="000000" w:themeColor="text1"/>
        </w:rPr>
        <w:t>sanitization</w:t>
      </w:r>
      <w:r w:rsidRPr="004E310B">
        <w:rPr>
          <w:color w:val="000000" w:themeColor="text1"/>
        </w:rPr>
        <w:t xml:space="preserve"> rules protect everyone, including the health and safety of the entire community.</w:t>
      </w:r>
    </w:p>
    <w:p w14:paraId="78FB7781" w14:textId="77777777" w:rsidR="00441010" w:rsidRPr="004E310B" w:rsidRDefault="00B10616" w:rsidP="004E310B">
      <w:pPr>
        <w:rPr>
          <w:rFonts w:eastAsia="Times New Roman"/>
          <w:color w:val="000000" w:themeColor="text1"/>
        </w:rPr>
      </w:pPr>
      <w:r w:rsidRPr="004E310B">
        <w:rPr>
          <w:color w:val="000000" w:themeColor="text1"/>
        </w:rPr>
        <w:t>Regulations for housekeeping safety include two primary laws. The UK's Health and Safety at Work Act 1974 (HSWA) is the primary component of the law having control over workplace health and safety (GOV, 2024). It compels companies to protect their staff's well-being, security, and welfare within the workplace. On the other hand, the Workplace (Health, Safety, and Welfare) Regulations 1992 require that every place of employment, as well as its furniture, decor, and fixtures, be maintained properly clean (Legislations, 2024). All working surfaces within buildings, including floors, walls, and ceilings, must be able to be maintained clean.</w:t>
      </w:r>
    </w:p>
    <w:p w14:paraId="6224814E" w14:textId="77777777" w:rsidR="00441010" w:rsidRPr="004E310B" w:rsidRDefault="00B10616" w:rsidP="004E310B">
      <w:pPr>
        <w:pStyle w:val="Heading2"/>
        <w:spacing w:before="0" w:after="0"/>
        <w:rPr>
          <w:color w:val="000000" w:themeColor="text1"/>
          <w:sz w:val="24"/>
          <w:szCs w:val="24"/>
        </w:rPr>
      </w:pPr>
      <w:bookmarkStart w:id="4" w:name="_heading=h.3rdcrjn" w:colFirst="0" w:colLast="0"/>
      <w:bookmarkEnd w:id="4"/>
      <w:r w:rsidRPr="004E310B">
        <w:rPr>
          <w:color w:val="000000" w:themeColor="text1"/>
          <w:sz w:val="24"/>
          <w:szCs w:val="24"/>
        </w:rPr>
        <w:lastRenderedPageBreak/>
        <w:t>2. Necessary precautions to prevent accidents and injuries.</w:t>
      </w:r>
    </w:p>
    <w:p w14:paraId="2D81677A" w14:textId="77777777" w:rsidR="00441010" w:rsidRPr="004E310B" w:rsidRDefault="00B10616" w:rsidP="004E310B">
      <w:pPr>
        <w:numPr>
          <w:ilvl w:val="0"/>
          <w:numId w:val="3"/>
        </w:numPr>
        <w:rPr>
          <w:color w:val="000000" w:themeColor="text1"/>
        </w:rPr>
      </w:pPr>
      <w:r w:rsidRPr="004E310B">
        <w:rPr>
          <w:color w:val="000000" w:themeColor="text1"/>
        </w:rPr>
        <w:t>Creating a timetable for regular examinations and safety checks guarantees that the system and components are running smoothly (</w:t>
      </w:r>
      <w:r w:rsidRPr="004E310B">
        <w:rPr>
          <w:color w:val="000000" w:themeColor="text1"/>
          <w:highlight w:val="white"/>
        </w:rPr>
        <w:t>Zaki, 2022</w:t>
      </w:r>
      <w:r w:rsidRPr="004E310B">
        <w:rPr>
          <w:color w:val="000000" w:themeColor="text1"/>
        </w:rPr>
        <w:t>).</w:t>
      </w:r>
    </w:p>
    <w:p w14:paraId="586B7A80" w14:textId="77777777" w:rsidR="00441010" w:rsidRPr="004E310B" w:rsidRDefault="00B10616" w:rsidP="004E310B">
      <w:pPr>
        <w:numPr>
          <w:ilvl w:val="0"/>
          <w:numId w:val="3"/>
        </w:numPr>
        <w:rPr>
          <w:color w:val="000000" w:themeColor="text1"/>
        </w:rPr>
      </w:pPr>
      <w:r w:rsidRPr="004E310B">
        <w:rPr>
          <w:color w:val="000000" w:themeColor="text1"/>
        </w:rPr>
        <w:t>Delegating a senior member of the staff to schedule and track maintenance processes will help to avoid electrical dangers.</w:t>
      </w:r>
    </w:p>
    <w:p w14:paraId="2E476FC5" w14:textId="77777777" w:rsidR="00441010" w:rsidRPr="004E310B" w:rsidRDefault="00B10616" w:rsidP="004E310B">
      <w:pPr>
        <w:numPr>
          <w:ilvl w:val="0"/>
          <w:numId w:val="3"/>
        </w:numPr>
        <w:rPr>
          <w:color w:val="000000" w:themeColor="text1"/>
        </w:rPr>
      </w:pPr>
      <w:r w:rsidRPr="004E310B">
        <w:rPr>
          <w:color w:val="000000" w:themeColor="text1"/>
        </w:rPr>
        <w:t xml:space="preserve">The level of craftsmanship of the materials </w:t>
      </w:r>
      <w:r w:rsidR="001D719A" w:rsidRPr="004E310B">
        <w:rPr>
          <w:color w:val="000000" w:themeColor="text1"/>
        </w:rPr>
        <w:t>utilized</w:t>
      </w:r>
      <w:r w:rsidRPr="004E310B">
        <w:rPr>
          <w:color w:val="000000" w:themeColor="text1"/>
        </w:rPr>
        <w:t xml:space="preserve"> influences the general quality of the lodging establishment (</w:t>
      </w:r>
      <w:r w:rsidRPr="004E310B">
        <w:rPr>
          <w:color w:val="000000" w:themeColor="text1"/>
          <w:highlight w:val="white"/>
        </w:rPr>
        <w:t xml:space="preserve">Manfreda </w:t>
      </w:r>
      <w:r w:rsidRPr="004E310B">
        <w:rPr>
          <w:i/>
          <w:color w:val="000000" w:themeColor="text1"/>
          <w:highlight w:val="white"/>
        </w:rPr>
        <w:t>et al.</w:t>
      </w:r>
      <w:r w:rsidRPr="004E310B">
        <w:rPr>
          <w:color w:val="000000" w:themeColor="text1"/>
          <w:highlight w:val="white"/>
        </w:rPr>
        <w:t xml:space="preserve"> 2023</w:t>
      </w:r>
      <w:r w:rsidRPr="004E310B">
        <w:rPr>
          <w:color w:val="000000" w:themeColor="text1"/>
        </w:rPr>
        <w:t xml:space="preserve">). Therefore, hotel managers at PREMIER INN EVESHAM ought to </w:t>
      </w:r>
      <w:r w:rsidR="001D719A" w:rsidRPr="004E310B">
        <w:rPr>
          <w:color w:val="000000" w:themeColor="text1"/>
        </w:rPr>
        <w:t>priorities</w:t>
      </w:r>
      <w:r w:rsidRPr="004E310B">
        <w:rPr>
          <w:color w:val="000000" w:themeColor="text1"/>
        </w:rPr>
        <w:t xml:space="preserve"> quality over cost and convenience when selecting materials. Electrical service vendors can also propose superior components for the hotel's electrical infrastructure.</w:t>
      </w:r>
    </w:p>
    <w:p w14:paraId="0597A84B" w14:textId="77777777" w:rsidR="00441010" w:rsidRPr="004E310B" w:rsidRDefault="00B10616" w:rsidP="004E310B">
      <w:pPr>
        <w:numPr>
          <w:ilvl w:val="0"/>
          <w:numId w:val="3"/>
        </w:numPr>
        <w:rPr>
          <w:color w:val="000000" w:themeColor="text1"/>
        </w:rPr>
      </w:pPr>
      <w:r w:rsidRPr="004E310B">
        <w:rPr>
          <w:color w:val="000000" w:themeColor="text1"/>
        </w:rPr>
        <w:t xml:space="preserve">In addition, every member of the team should be trained </w:t>
      </w:r>
      <w:proofErr w:type="gramStart"/>
      <w:r w:rsidRPr="004E310B">
        <w:rPr>
          <w:color w:val="000000" w:themeColor="text1"/>
        </w:rPr>
        <w:t>on</w:t>
      </w:r>
      <w:proofErr w:type="gramEnd"/>
      <w:r w:rsidRPr="004E310B">
        <w:rPr>
          <w:color w:val="000000" w:themeColor="text1"/>
        </w:rPr>
        <w:t xml:space="preserve"> safety around electricity. Staff members should be trained </w:t>
      </w:r>
      <w:proofErr w:type="gramStart"/>
      <w:r w:rsidRPr="004E310B">
        <w:rPr>
          <w:color w:val="000000" w:themeColor="text1"/>
        </w:rPr>
        <w:t>on</w:t>
      </w:r>
      <w:proofErr w:type="gramEnd"/>
      <w:r w:rsidRPr="004E310B">
        <w:rPr>
          <w:color w:val="000000" w:themeColor="text1"/>
        </w:rPr>
        <w:t xml:space="preserve"> potential electrical risks and the procedures they may take to avoid difficulties. </w:t>
      </w:r>
    </w:p>
    <w:p w14:paraId="262002EA" w14:textId="77777777" w:rsidR="00441010" w:rsidRPr="004E310B" w:rsidRDefault="00B10616" w:rsidP="004E310B">
      <w:pPr>
        <w:pStyle w:val="Heading2"/>
        <w:spacing w:before="0" w:after="0"/>
        <w:rPr>
          <w:color w:val="000000" w:themeColor="text1"/>
          <w:sz w:val="24"/>
          <w:szCs w:val="24"/>
        </w:rPr>
      </w:pPr>
      <w:bookmarkStart w:id="5" w:name="_heading=h.26in1rg" w:colFirst="0" w:colLast="0"/>
      <w:bookmarkEnd w:id="5"/>
      <w:r w:rsidRPr="004E310B">
        <w:rPr>
          <w:color w:val="000000" w:themeColor="text1"/>
          <w:sz w:val="24"/>
          <w:szCs w:val="24"/>
        </w:rPr>
        <w:t>3. Step-by-step procedure for room cleaning incorporating safety measures.</w:t>
      </w:r>
    </w:p>
    <w:p w14:paraId="351C914B" w14:textId="77777777" w:rsidR="00441010" w:rsidRPr="004E310B" w:rsidRDefault="00B10616" w:rsidP="004E310B">
      <w:pPr>
        <w:numPr>
          <w:ilvl w:val="0"/>
          <w:numId w:val="4"/>
        </w:numPr>
        <w:rPr>
          <w:color w:val="000000" w:themeColor="text1"/>
        </w:rPr>
      </w:pPr>
      <w:r w:rsidRPr="004E310B">
        <w:rPr>
          <w:color w:val="000000" w:themeColor="text1"/>
        </w:rPr>
        <w:t>The first step in making hotel visitors feel cared for is to change their bed linen (</w:t>
      </w:r>
      <w:proofErr w:type="spellStart"/>
      <w:r w:rsidRPr="004E310B">
        <w:rPr>
          <w:color w:val="000000" w:themeColor="text1"/>
        </w:rPr>
        <w:t>Tarlengco</w:t>
      </w:r>
      <w:proofErr w:type="spellEnd"/>
      <w:r w:rsidRPr="004E310B">
        <w:rPr>
          <w:color w:val="000000" w:themeColor="text1"/>
        </w:rPr>
        <w:t>, 2023).</w:t>
      </w:r>
    </w:p>
    <w:p w14:paraId="23FEAC43" w14:textId="77777777" w:rsidR="00441010" w:rsidRPr="004E310B" w:rsidRDefault="00B10616" w:rsidP="004E310B">
      <w:pPr>
        <w:numPr>
          <w:ilvl w:val="0"/>
          <w:numId w:val="4"/>
        </w:numPr>
        <w:rPr>
          <w:color w:val="000000" w:themeColor="text1"/>
        </w:rPr>
      </w:pPr>
      <w:r w:rsidRPr="004E310B">
        <w:rPr>
          <w:color w:val="000000" w:themeColor="text1"/>
        </w:rPr>
        <w:t>Regardless of whether there is a small piece of paper in the garbage container, personnel must ensure that all waste is removed from the room.</w:t>
      </w:r>
    </w:p>
    <w:p w14:paraId="7C233AC9" w14:textId="77777777" w:rsidR="00441010" w:rsidRPr="004E310B" w:rsidRDefault="00B10616" w:rsidP="004E310B">
      <w:pPr>
        <w:numPr>
          <w:ilvl w:val="0"/>
          <w:numId w:val="4"/>
        </w:numPr>
        <w:rPr>
          <w:color w:val="000000" w:themeColor="text1"/>
        </w:rPr>
      </w:pPr>
      <w:r w:rsidRPr="004E310B">
        <w:rPr>
          <w:color w:val="000000" w:themeColor="text1"/>
        </w:rPr>
        <w:t>Considering how frequently the hotel rooms are scrubbed, a feather duster might be quite useful in the regular hotel room cleaning routine.</w:t>
      </w:r>
    </w:p>
    <w:p w14:paraId="6E9336EA" w14:textId="77777777" w:rsidR="00441010" w:rsidRPr="004E310B" w:rsidRDefault="00B10616" w:rsidP="004E310B">
      <w:pPr>
        <w:numPr>
          <w:ilvl w:val="0"/>
          <w:numId w:val="4"/>
        </w:numPr>
        <w:rPr>
          <w:color w:val="000000" w:themeColor="text1"/>
        </w:rPr>
      </w:pPr>
      <w:r w:rsidRPr="004E310B">
        <w:rPr>
          <w:color w:val="000000" w:themeColor="text1"/>
        </w:rPr>
        <w:t>The vacuum cleaner's performance will be affected by the kind of carpet in the accommodations.</w:t>
      </w:r>
    </w:p>
    <w:p w14:paraId="20AE9FA1" w14:textId="77777777" w:rsidR="00441010" w:rsidRPr="004E310B" w:rsidRDefault="00B10616" w:rsidP="004E310B">
      <w:pPr>
        <w:numPr>
          <w:ilvl w:val="0"/>
          <w:numId w:val="4"/>
        </w:numPr>
        <w:rPr>
          <w:color w:val="000000" w:themeColor="text1"/>
        </w:rPr>
      </w:pPr>
      <w:r w:rsidRPr="004E310B">
        <w:rPr>
          <w:color w:val="000000" w:themeColor="text1"/>
        </w:rPr>
        <w:t>Wipe off the concrete floors with cleaning towels and a general-purpose cleanser to ensure there are no spots for guests to notice.</w:t>
      </w:r>
    </w:p>
    <w:p w14:paraId="662E9743" w14:textId="77777777" w:rsidR="00441010" w:rsidRPr="004E310B" w:rsidRDefault="00B10616" w:rsidP="004E310B">
      <w:pPr>
        <w:numPr>
          <w:ilvl w:val="0"/>
          <w:numId w:val="4"/>
        </w:numPr>
        <w:rPr>
          <w:color w:val="000000" w:themeColor="text1"/>
        </w:rPr>
      </w:pPr>
      <w:r w:rsidRPr="004E310B">
        <w:rPr>
          <w:color w:val="000000" w:themeColor="text1"/>
        </w:rPr>
        <w:t>To ensure that no stains remain on the counters, personnel must disinfect and wipe down the whole bathroom, from the restroom to the shower and basin.</w:t>
      </w:r>
    </w:p>
    <w:p w14:paraId="246DD2E3" w14:textId="77777777" w:rsidR="00441010" w:rsidRPr="004E310B" w:rsidRDefault="00B10616" w:rsidP="004E310B">
      <w:pPr>
        <w:pStyle w:val="Heading2"/>
        <w:spacing w:before="0" w:after="0"/>
        <w:rPr>
          <w:color w:val="000000" w:themeColor="text1"/>
          <w:sz w:val="24"/>
          <w:szCs w:val="24"/>
        </w:rPr>
      </w:pPr>
      <w:bookmarkStart w:id="6" w:name="_heading=h.lnxbz9" w:colFirst="0" w:colLast="0"/>
      <w:bookmarkEnd w:id="6"/>
      <w:r w:rsidRPr="004E310B">
        <w:rPr>
          <w:color w:val="000000" w:themeColor="text1"/>
          <w:sz w:val="24"/>
          <w:szCs w:val="24"/>
        </w:rPr>
        <w:t>4. Essential equipment and tools that should be used safely during room cleaning.</w:t>
      </w:r>
    </w:p>
    <w:p w14:paraId="2440175F" w14:textId="77777777" w:rsidR="00441010" w:rsidRPr="004E310B" w:rsidRDefault="00B10616" w:rsidP="004E310B">
      <w:pPr>
        <w:rPr>
          <w:color w:val="000000" w:themeColor="text1"/>
        </w:rPr>
      </w:pPr>
      <w:r w:rsidRPr="004E310B">
        <w:rPr>
          <w:color w:val="000000" w:themeColor="text1"/>
        </w:rPr>
        <w:t>Some of the essential equipment and tools that should be used safely during room cleaning are:</w:t>
      </w:r>
    </w:p>
    <w:p w14:paraId="49CD673C" w14:textId="77777777" w:rsidR="00441010" w:rsidRPr="004E310B" w:rsidRDefault="00B10616" w:rsidP="004E310B">
      <w:pPr>
        <w:numPr>
          <w:ilvl w:val="0"/>
          <w:numId w:val="1"/>
        </w:numPr>
        <w:rPr>
          <w:color w:val="000000" w:themeColor="text1"/>
        </w:rPr>
      </w:pPr>
      <w:r w:rsidRPr="004E310B">
        <w:rPr>
          <w:color w:val="000000" w:themeColor="text1"/>
        </w:rPr>
        <w:t>Vacuum cleaner: A vacuum cleaner is essential for sanitizing spaces and keeping them dust-free.</w:t>
      </w:r>
    </w:p>
    <w:p w14:paraId="67FE4CD3" w14:textId="77777777" w:rsidR="00441010" w:rsidRPr="004E310B" w:rsidRDefault="00B10616" w:rsidP="004E310B">
      <w:pPr>
        <w:numPr>
          <w:ilvl w:val="0"/>
          <w:numId w:val="1"/>
        </w:numPr>
        <w:rPr>
          <w:color w:val="000000" w:themeColor="text1"/>
        </w:rPr>
      </w:pPr>
      <w:r w:rsidRPr="004E310B">
        <w:rPr>
          <w:color w:val="000000" w:themeColor="text1"/>
        </w:rPr>
        <w:t>Brooms and dustpans: Brooms and dustpans constitute two of the most important household cleaning items.</w:t>
      </w:r>
    </w:p>
    <w:p w14:paraId="21D6274D" w14:textId="77777777" w:rsidR="00441010" w:rsidRPr="004E310B" w:rsidRDefault="00B10616" w:rsidP="004E310B">
      <w:pPr>
        <w:numPr>
          <w:ilvl w:val="0"/>
          <w:numId w:val="1"/>
        </w:numPr>
        <w:rPr>
          <w:color w:val="000000" w:themeColor="text1"/>
        </w:rPr>
      </w:pPr>
      <w:r w:rsidRPr="004E310B">
        <w:rPr>
          <w:color w:val="000000" w:themeColor="text1"/>
        </w:rPr>
        <w:lastRenderedPageBreak/>
        <w:t xml:space="preserve">Brush: A brush is an important piece of bathroom equipment that helps to </w:t>
      </w:r>
      <w:proofErr w:type="gramStart"/>
      <w:r w:rsidRPr="004E310B">
        <w:rPr>
          <w:color w:val="000000" w:themeColor="text1"/>
        </w:rPr>
        <w:t>keep restrooms clean and tidy at all times</w:t>
      </w:r>
      <w:proofErr w:type="gramEnd"/>
      <w:r w:rsidRPr="004E310B">
        <w:rPr>
          <w:color w:val="000000" w:themeColor="text1"/>
        </w:rPr>
        <w:t>.</w:t>
      </w:r>
    </w:p>
    <w:p w14:paraId="2FAE76FC" w14:textId="77777777" w:rsidR="00441010" w:rsidRPr="004E310B" w:rsidRDefault="00B10616" w:rsidP="004E310B">
      <w:pPr>
        <w:numPr>
          <w:ilvl w:val="0"/>
          <w:numId w:val="1"/>
        </w:numPr>
        <w:rPr>
          <w:color w:val="000000" w:themeColor="text1"/>
        </w:rPr>
      </w:pPr>
      <w:r w:rsidRPr="004E310B">
        <w:rPr>
          <w:color w:val="000000" w:themeColor="text1"/>
        </w:rPr>
        <w:t>Mop: A mop is a housekeeping instrument that is essential for all cleaning tasks (Maid Zen, 2023). It is critical to use a sponge that can spin and wash with ease.</w:t>
      </w:r>
    </w:p>
    <w:p w14:paraId="53177C5C" w14:textId="77777777" w:rsidR="00441010" w:rsidRPr="004E310B" w:rsidRDefault="00B10616" w:rsidP="004E310B">
      <w:pPr>
        <w:numPr>
          <w:ilvl w:val="0"/>
          <w:numId w:val="1"/>
        </w:numPr>
        <w:rPr>
          <w:color w:val="000000" w:themeColor="text1"/>
        </w:rPr>
      </w:pPr>
      <w:r w:rsidRPr="004E310B">
        <w:rPr>
          <w:color w:val="000000" w:themeColor="text1"/>
        </w:rPr>
        <w:t>Rubber gloves: Gloves made from rubber are a crucial component in each cleaning kit.</w:t>
      </w:r>
    </w:p>
    <w:p w14:paraId="470AB4F5" w14:textId="77777777" w:rsidR="00441010" w:rsidRPr="004E310B" w:rsidRDefault="00B10616" w:rsidP="004E310B">
      <w:pPr>
        <w:pStyle w:val="Heading2"/>
        <w:spacing w:before="0" w:after="0"/>
        <w:rPr>
          <w:color w:val="000000" w:themeColor="text1"/>
          <w:sz w:val="24"/>
          <w:szCs w:val="24"/>
        </w:rPr>
      </w:pPr>
      <w:bookmarkStart w:id="7" w:name="_heading=h.35nkun2" w:colFirst="0" w:colLast="0"/>
      <w:bookmarkEnd w:id="7"/>
      <w:r w:rsidRPr="004E310B">
        <w:rPr>
          <w:color w:val="000000" w:themeColor="text1"/>
          <w:sz w:val="24"/>
          <w:szCs w:val="24"/>
        </w:rPr>
        <w:t>5. Identifying potential hazards for room cleaning and practical solutions to mitigate them.</w:t>
      </w:r>
    </w:p>
    <w:p w14:paraId="00CCE530" w14:textId="264B00FF" w:rsidR="00441010" w:rsidRPr="004E310B" w:rsidRDefault="00B10616" w:rsidP="004E310B">
      <w:pPr>
        <w:rPr>
          <w:b/>
          <w:color w:val="000000" w:themeColor="text1"/>
        </w:rPr>
        <w:sectPr w:rsidR="00441010" w:rsidRPr="004E310B" w:rsidSect="004E310B">
          <w:pgSz w:w="11906" w:h="16838"/>
          <w:pgMar w:top="1440" w:right="1077" w:bottom="1440" w:left="1077" w:header="709" w:footer="709" w:gutter="0"/>
          <w:cols w:space="720"/>
        </w:sectPr>
      </w:pPr>
      <w:r w:rsidRPr="004E310B">
        <w:rPr>
          <w:color w:val="000000" w:themeColor="text1"/>
        </w:rPr>
        <w:t xml:space="preserve">According to the ideas of Attia </w:t>
      </w:r>
      <w:r w:rsidRPr="004E310B">
        <w:rPr>
          <w:i/>
          <w:color w:val="000000" w:themeColor="text1"/>
        </w:rPr>
        <w:t xml:space="preserve">et al. </w:t>
      </w:r>
      <w:r w:rsidRPr="004E310B">
        <w:rPr>
          <w:color w:val="000000" w:themeColor="text1"/>
        </w:rPr>
        <w:t xml:space="preserve">(2022), some of the key hazards associated with housekeeping are respiratory illness, skin reactions, injuries, cuts, infectious </w:t>
      </w:r>
      <w:proofErr w:type="gramStart"/>
      <w:r w:rsidRPr="004E310B">
        <w:rPr>
          <w:color w:val="000000" w:themeColor="text1"/>
        </w:rPr>
        <w:t>diseases</w:t>
      </w:r>
      <w:proofErr w:type="gramEnd"/>
      <w:r w:rsidRPr="004E310B">
        <w:rPr>
          <w:color w:val="000000" w:themeColor="text1"/>
        </w:rPr>
        <w:t xml:space="preserve"> and bruises. In addition to this, it has been found that if a room is not cleaned properly then dust remains in the rooms which often leads to dust allergy and respiratory problems in people. On the other hand, a lack of cleanliness of sharp objects in the room also can cause cuts and injuries. As per the reviews of Mangco, and Andales (2023), hygiene practices, sanitation procedures, and room cleanliness are some of the key strategies to mitigate the potential hazards. Besides that, cleanliness of sharp objectives, dusting, better management of chemicals, and timely changes in bedcovers are the key solutions to mitigate potential hazards in a room. However, the reviews of Battan </w:t>
      </w:r>
      <w:r w:rsidRPr="004E310B">
        <w:rPr>
          <w:i/>
          <w:color w:val="000000" w:themeColor="text1"/>
        </w:rPr>
        <w:t xml:space="preserve">et al. </w:t>
      </w:r>
      <w:r w:rsidRPr="004E310B">
        <w:rPr>
          <w:color w:val="000000" w:themeColor="text1"/>
        </w:rPr>
        <w:t>(2023) have argued that hotels have also been providing training to housekeeping staff for better cleanliness and maintenance of rooms.</w:t>
      </w:r>
      <w:r w:rsidR="004E310B" w:rsidRPr="004E310B">
        <w:rPr>
          <w:noProof/>
          <w:lang w:val="en-IN"/>
        </w:rPr>
        <w:t xml:space="preserve"> </w:t>
      </w:r>
    </w:p>
    <w:p w14:paraId="4F810F2B" w14:textId="51B383F1" w:rsidR="00441010" w:rsidRPr="004E310B" w:rsidRDefault="004E310B" w:rsidP="004E310B">
      <w:pPr>
        <w:pStyle w:val="Heading1"/>
        <w:spacing w:before="0"/>
        <w:rPr>
          <w:rFonts w:cs="Arial"/>
          <w:sz w:val="24"/>
          <w:szCs w:val="24"/>
        </w:rPr>
      </w:pPr>
      <w:bookmarkStart w:id="8" w:name="_heading=h.kgodltilcr0l" w:colFirst="0" w:colLast="0"/>
      <w:bookmarkEnd w:id="8"/>
      <w:r w:rsidRPr="004E310B">
        <w:rPr>
          <w:rFonts w:cs="Arial"/>
          <w:noProof/>
          <w:sz w:val="24"/>
          <w:szCs w:val="24"/>
          <w:lang w:val="en-IN"/>
        </w:rPr>
        <w:lastRenderedPageBreak/>
        <w:drawing>
          <wp:inline distT="114300" distB="114300" distL="114300" distR="114300" wp14:anchorId="35F07270" wp14:editId="6462FC44">
            <wp:extent cx="3971925" cy="7598186"/>
            <wp:effectExtent l="0" t="0" r="0" b="0"/>
            <wp:docPr id="5" name="image2.png" descr="A screen shot of a black poster&#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2.png" descr="A screen shot of a black poster&#10;&#10;Description automatically generated"/>
                    <pic:cNvPicPr preferRelativeResize="0"/>
                  </pic:nvPicPr>
                  <pic:blipFill>
                    <a:blip r:embed="rId10"/>
                    <a:srcRect/>
                    <a:stretch>
                      <a:fillRect/>
                    </a:stretch>
                  </pic:blipFill>
                  <pic:spPr>
                    <a:xfrm>
                      <a:off x="0" y="0"/>
                      <a:ext cx="3971925" cy="7598186"/>
                    </a:xfrm>
                    <a:prstGeom prst="rect">
                      <a:avLst/>
                    </a:prstGeom>
                    <a:ln/>
                  </pic:spPr>
                </pic:pic>
              </a:graphicData>
            </a:graphic>
          </wp:inline>
        </w:drawing>
      </w:r>
      <w:r w:rsidRPr="004E310B">
        <w:rPr>
          <w:rFonts w:cs="Arial"/>
          <w:noProof/>
          <w:sz w:val="24"/>
          <w:szCs w:val="24"/>
          <w:lang w:val="en-IN"/>
        </w:rPr>
        <w:lastRenderedPageBreak/>
        <w:drawing>
          <wp:inline distT="114300" distB="114300" distL="114300" distR="114300" wp14:anchorId="6ED98B2A" wp14:editId="76488AB4">
            <wp:extent cx="3914775" cy="9127807"/>
            <wp:effectExtent l="0" t="0" r="0" b="0"/>
            <wp:docPr id="4" name="image3.png"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3.png" descr="A screenshot of a computer screen&#10;&#10;Description automatically generated"/>
                    <pic:cNvPicPr preferRelativeResize="0"/>
                  </pic:nvPicPr>
                  <pic:blipFill>
                    <a:blip r:embed="rId11"/>
                    <a:srcRect/>
                    <a:stretch>
                      <a:fillRect/>
                    </a:stretch>
                  </pic:blipFill>
                  <pic:spPr>
                    <a:xfrm>
                      <a:off x="0" y="0"/>
                      <a:ext cx="3914775" cy="9127807"/>
                    </a:xfrm>
                    <a:prstGeom prst="rect">
                      <a:avLst/>
                    </a:prstGeom>
                    <a:ln/>
                  </pic:spPr>
                </pic:pic>
              </a:graphicData>
            </a:graphic>
          </wp:inline>
        </w:drawing>
      </w:r>
    </w:p>
    <w:tbl>
      <w:tblPr>
        <w:tblStyle w:val="a1"/>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4E310B" w:rsidRPr="004E310B" w14:paraId="200AF9EF" w14:textId="77777777">
        <w:tc>
          <w:tcPr>
            <w:tcW w:w="9026" w:type="dxa"/>
            <w:shd w:val="clear" w:color="auto" w:fill="auto"/>
            <w:tcMar>
              <w:top w:w="100" w:type="dxa"/>
              <w:left w:w="100" w:type="dxa"/>
              <w:bottom w:w="100" w:type="dxa"/>
              <w:right w:w="100" w:type="dxa"/>
            </w:tcMar>
          </w:tcPr>
          <w:p w14:paraId="252FCF52" w14:textId="77777777" w:rsidR="00441010" w:rsidRPr="004E310B" w:rsidRDefault="00B10616" w:rsidP="004E310B">
            <w:pPr>
              <w:widowControl w:val="0"/>
              <w:pBdr>
                <w:top w:val="nil"/>
                <w:left w:val="nil"/>
                <w:bottom w:val="nil"/>
                <w:right w:val="nil"/>
                <w:between w:val="nil"/>
              </w:pBdr>
              <w:rPr>
                <w:color w:val="000000" w:themeColor="text1"/>
              </w:rPr>
            </w:pPr>
            <w:r w:rsidRPr="004E310B">
              <w:rPr>
                <w:b/>
                <w:color w:val="000000" w:themeColor="text1"/>
              </w:rPr>
              <w:lastRenderedPageBreak/>
              <w:t>Reference List</w:t>
            </w:r>
          </w:p>
          <w:p w14:paraId="363154E8" w14:textId="77777777" w:rsidR="001D719A" w:rsidRPr="004E310B" w:rsidRDefault="001D719A" w:rsidP="004E310B">
            <w:pPr>
              <w:spacing w:before="240" w:after="240"/>
              <w:rPr>
                <w:color w:val="000000" w:themeColor="text1"/>
              </w:rPr>
            </w:pPr>
            <w:r w:rsidRPr="004E310B">
              <w:rPr>
                <w:color w:val="000000" w:themeColor="text1"/>
              </w:rPr>
              <w:t xml:space="preserve">Attia, N.M., Ali, </w:t>
            </w:r>
            <w:proofErr w:type="gramStart"/>
            <w:r w:rsidRPr="004E310B">
              <w:rPr>
                <w:color w:val="000000" w:themeColor="text1"/>
              </w:rPr>
              <w:t>S.A.</w:t>
            </w:r>
            <w:proofErr w:type="gramEnd"/>
            <w:r w:rsidRPr="004E310B">
              <w:rPr>
                <w:color w:val="000000" w:themeColor="text1"/>
              </w:rPr>
              <w:t xml:space="preserve"> and Ahmed, F.M., 2022. Occupational health hazards among housekeeping workers at Zagazig University Hospitals. Chin J Ind </w:t>
            </w:r>
            <w:proofErr w:type="spellStart"/>
            <w:r w:rsidRPr="004E310B">
              <w:rPr>
                <w:color w:val="000000" w:themeColor="text1"/>
              </w:rPr>
              <w:t>Hyg</w:t>
            </w:r>
            <w:proofErr w:type="spellEnd"/>
            <w:r w:rsidRPr="004E310B">
              <w:rPr>
                <w:color w:val="000000" w:themeColor="text1"/>
              </w:rPr>
              <w:t xml:space="preserve"> </w:t>
            </w:r>
            <w:proofErr w:type="spellStart"/>
            <w:r w:rsidRPr="004E310B">
              <w:rPr>
                <w:color w:val="000000" w:themeColor="text1"/>
              </w:rPr>
              <w:t>Occup</w:t>
            </w:r>
            <w:proofErr w:type="spellEnd"/>
            <w:r w:rsidRPr="004E310B">
              <w:rPr>
                <w:color w:val="000000" w:themeColor="text1"/>
              </w:rPr>
              <w:t xml:space="preserve"> Dis, </w:t>
            </w:r>
            <w:r w:rsidRPr="004E310B">
              <w:rPr>
                <w:i/>
                <w:color w:val="000000" w:themeColor="text1"/>
              </w:rPr>
              <w:t>40</w:t>
            </w:r>
            <w:r w:rsidRPr="004E310B">
              <w:rPr>
                <w:color w:val="000000" w:themeColor="text1"/>
              </w:rPr>
              <w:t>(13), pp.229-239.</w:t>
            </w:r>
          </w:p>
          <w:p w14:paraId="1D931323" w14:textId="77777777" w:rsidR="001D719A" w:rsidRPr="004E310B" w:rsidRDefault="001D719A" w:rsidP="004E310B">
            <w:pPr>
              <w:spacing w:before="240" w:after="240"/>
              <w:rPr>
                <w:color w:val="000000" w:themeColor="text1"/>
              </w:rPr>
            </w:pPr>
            <w:r w:rsidRPr="004E310B">
              <w:rPr>
                <w:color w:val="000000" w:themeColor="text1"/>
              </w:rPr>
              <w:t>Battan, R.M., Kattan, W.M., Saqr, R.R. and Alawi, M., 2023. The effectiveness of simulation-based training on KAU hospital housekeeping staff performance. Infection, Disease &amp; Health.</w:t>
            </w:r>
          </w:p>
          <w:p w14:paraId="2E51EACD" w14:textId="77777777" w:rsidR="001D719A" w:rsidRPr="004E310B" w:rsidRDefault="001D719A" w:rsidP="004E310B">
            <w:pPr>
              <w:spacing w:before="240" w:after="240"/>
              <w:rPr>
                <w:color w:val="000000" w:themeColor="text1"/>
              </w:rPr>
            </w:pPr>
            <w:r w:rsidRPr="004E310B">
              <w:rPr>
                <w:color w:val="000000" w:themeColor="text1"/>
              </w:rPr>
              <w:t>Bridger, E., 2022. Employee engagement: A practical introduction (Vol. 24). Kogan Page Publishers.</w:t>
            </w:r>
          </w:p>
          <w:p w14:paraId="17A98015" w14:textId="77777777" w:rsidR="001D719A" w:rsidRPr="004E310B" w:rsidRDefault="001D719A" w:rsidP="004E310B">
            <w:pPr>
              <w:spacing w:before="240" w:after="240"/>
              <w:rPr>
                <w:color w:val="000000" w:themeColor="text1"/>
              </w:rPr>
            </w:pPr>
            <w:r w:rsidRPr="004E310B">
              <w:rPr>
                <w:color w:val="000000" w:themeColor="text1"/>
              </w:rPr>
              <w:t>Casado, M. 2012. Housekeeping Management. London: Wiley.</w:t>
            </w:r>
          </w:p>
          <w:p w14:paraId="5CA375A7" w14:textId="77777777" w:rsidR="001D719A" w:rsidRPr="004E310B" w:rsidRDefault="001D719A" w:rsidP="004E310B">
            <w:pPr>
              <w:spacing w:before="240" w:after="240"/>
              <w:rPr>
                <w:color w:val="000000" w:themeColor="text1"/>
              </w:rPr>
            </w:pPr>
            <w:proofErr w:type="spellStart"/>
            <w:r w:rsidRPr="004E310B">
              <w:rPr>
                <w:color w:val="000000" w:themeColor="text1"/>
              </w:rPr>
              <w:t>CPDonline</w:t>
            </w:r>
            <w:proofErr w:type="spellEnd"/>
            <w:r w:rsidRPr="004E310B">
              <w:rPr>
                <w:color w:val="000000" w:themeColor="text1"/>
              </w:rPr>
              <w:t xml:space="preserve">, 2024. </w:t>
            </w:r>
            <w:r w:rsidRPr="004E310B">
              <w:rPr>
                <w:i/>
                <w:color w:val="000000" w:themeColor="text1"/>
              </w:rPr>
              <w:t>How to Become a Housekeeper</w:t>
            </w:r>
            <w:r w:rsidRPr="004E310B">
              <w:rPr>
                <w:color w:val="000000" w:themeColor="text1"/>
              </w:rPr>
              <w:t>. Available at: https://cpdonline.co.uk/career-guides/how-to-become-a-housekeeper/#:~:text=The%20role%20is%20fast%2Dpaced,and%20customers%20can%20be%20challenging. (Accessed on: 6 February 2024)</w:t>
            </w:r>
          </w:p>
          <w:p w14:paraId="05E56136" w14:textId="77777777" w:rsidR="001D719A" w:rsidRPr="004E310B" w:rsidRDefault="001D719A" w:rsidP="004E310B">
            <w:pPr>
              <w:spacing w:before="240" w:after="240"/>
              <w:rPr>
                <w:color w:val="000000" w:themeColor="text1"/>
              </w:rPr>
            </w:pPr>
            <w:bookmarkStart w:id="9" w:name="_heading=h.147n2zr" w:colFirst="0" w:colLast="0"/>
            <w:bookmarkEnd w:id="9"/>
            <w:r w:rsidRPr="004E310B">
              <w:rPr>
                <w:color w:val="000000" w:themeColor="text1"/>
              </w:rPr>
              <w:t xml:space="preserve">GOV, 2024. </w:t>
            </w:r>
            <w:r w:rsidRPr="004E310B">
              <w:rPr>
                <w:i/>
                <w:color w:val="000000" w:themeColor="text1"/>
              </w:rPr>
              <w:t xml:space="preserve">Health and Safety at Work </w:t>
            </w:r>
            <w:proofErr w:type="spellStart"/>
            <w:r w:rsidRPr="004E310B">
              <w:rPr>
                <w:i/>
                <w:color w:val="000000" w:themeColor="text1"/>
              </w:rPr>
              <w:t>etc</w:t>
            </w:r>
            <w:proofErr w:type="spellEnd"/>
            <w:r w:rsidRPr="004E310B">
              <w:rPr>
                <w:i/>
                <w:color w:val="000000" w:themeColor="text1"/>
              </w:rPr>
              <w:t xml:space="preserve"> Act 1974.</w:t>
            </w:r>
            <w:r w:rsidRPr="004E310B">
              <w:rPr>
                <w:color w:val="000000" w:themeColor="text1"/>
              </w:rPr>
              <w:t xml:space="preserve"> Available at: https://www.hse.gov.uk/legislation/hswa.htm#:~:text=The%20Health%20and%20Safety%20at,and%20members%20of%20the%20public (Accessed: 7 February 2024)</w:t>
            </w:r>
          </w:p>
          <w:p w14:paraId="4BCF0A6A" w14:textId="77777777" w:rsidR="001D719A" w:rsidRPr="004E310B" w:rsidRDefault="001D719A" w:rsidP="004E310B">
            <w:pPr>
              <w:spacing w:before="240" w:after="240"/>
              <w:rPr>
                <w:color w:val="000000" w:themeColor="text1"/>
              </w:rPr>
            </w:pPr>
            <w:r w:rsidRPr="004E310B">
              <w:rPr>
                <w:color w:val="000000" w:themeColor="text1"/>
              </w:rPr>
              <w:t xml:space="preserve">Legislations, 2024. </w:t>
            </w:r>
            <w:r w:rsidRPr="004E310B">
              <w:rPr>
                <w:i/>
                <w:color w:val="000000" w:themeColor="text1"/>
              </w:rPr>
              <w:t>The Workplace (Health, Safety and Welfare) Regulations 1992.</w:t>
            </w:r>
            <w:r w:rsidRPr="004E310B">
              <w:rPr>
                <w:color w:val="000000" w:themeColor="text1"/>
              </w:rPr>
              <w:t xml:space="preserve"> Available at: https://www.legislation.gov.uk/uksi/1992/3004/regulation/9/made#:~:text=Cleanliness%20and%20waste%20materials,of%20being%20kept%20sufficiently%20clean. (Accessed: 7 February 2024)</w:t>
            </w:r>
          </w:p>
          <w:p w14:paraId="60CF6E61" w14:textId="77777777" w:rsidR="001D719A" w:rsidRPr="004E310B" w:rsidRDefault="001D719A" w:rsidP="004E310B">
            <w:pPr>
              <w:spacing w:before="240" w:after="240"/>
              <w:rPr>
                <w:color w:val="000000" w:themeColor="text1"/>
              </w:rPr>
            </w:pPr>
            <w:r w:rsidRPr="004E310B">
              <w:rPr>
                <w:color w:val="000000" w:themeColor="text1"/>
              </w:rPr>
              <w:t xml:space="preserve">Maid Zen, 2023. </w:t>
            </w:r>
            <w:r w:rsidRPr="004E310B">
              <w:rPr>
                <w:i/>
                <w:color w:val="000000" w:themeColor="text1"/>
              </w:rPr>
              <w:t>The Best Broom and Dustpan for the Home.</w:t>
            </w:r>
            <w:r w:rsidRPr="004E310B">
              <w:rPr>
                <w:color w:val="000000" w:themeColor="text1"/>
              </w:rPr>
              <w:t xml:space="preserve"> Available at: https://maid-zen.com/the-best-broom-and-dustpan/#:~:text=Brooms%20and%20dustpans%20are%20two%20of%20the,damage%20other%20compartments%20of%20your%20vacuum%20cleaner. (Available at: 10 February 2024)</w:t>
            </w:r>
          </w:p>
          <w:p w14:paraId="10CA7255" w14:textId="77777777" w:rsidR="001D719A" w:rsidRPr="004E310B" w:rsidRDefault="001D719A" w:rsidP="004E310B">
            <w:pPr>
              <w:spacing w:before="240" w:after="240"/>
              <w:rPr>
                <w:color w:val="000000" w:themeColor="text1"/>
              </w:rPr>
            </w:pPr>
            <w:r w:rsidRPr="004E310B">
              <w:rPr>
                <w:color w:val="000000" w:themeColor="text1"/>
              </w:rPr>
              <w:lastRenderedPageBreak/>
              <w:t xml:space="preserve">Manfreda, A., </w:t>
            </w:r>
            <w:proofErr w:type="spellStart"/>
            <w:r w:rsidRPr="004E310B">
              <w:rPr>
                <w:color w:val="000000" w:themeColor="text1"/>
              </w:rPr>
              <w:t>Melissen</w:t>
            </w:r>
            <w:proofErr w:type="spellEnd"/>
            <w:r w:rsidRPr="004E310B">
              <w:rPr>
                <w:color w:val="000000" w:themeColor="text1"/>
              </w:rPr>
              <w:t xml:space="preserve">, F., Presbury, R., Richardson, S. and King, J., 2023. A model of luxury lodge experience quality. </w:t>
            </w:r>
            <w:r w:rsidRPr="004E310B">
              <w:rPr>
                <w:i/>
                <w:color w:val="000000" w:themeColor="text1"/>
              </w:rPr>
              <w:t>Journal of Hospitality and Tourism Management</w:t>
            </w:r>
            <w:r w:rsidRPr="004E310B">
              <w:rPr>
                <w:color w:val="000000" w:themeColor="text1"/>
              </w:rPr>
              <w:t xml:space="preserve">, </w:t>
            </w:r>
            <w:r w:rsidRPr="004E310B">
              <w:rPr>
                <w:i/>
                <w:color w:val="000000" w:themeColor="text1"/>
              </w:rPr>
              <w:t>54</w:t>
            </w:r>
            <w:r w:rsidRPr="004E310B">
              <w:rPr>
                <w:color w:val="000000" w:themeColor="text1"/>
              </w:rPr>
              <w:t>, pp.486-499.</w:t>
            </w:r>
          </w:p>
          <w:p w14:paraId="4190DA5B" w14:textId="77777777" w:rsidR="001D719A" w:rsidRPr="004E310B" w:rsidRDefault="001D719A" w:rsidP="004E310B">
            <w:pPr>
              <w:spacing w:before="240" w:after="240"/>
              <w:rPr>
                <w:color w:val="000000" w:themeColor="text1"/>
              </w:rPr>
            </w:pPr>
            <w:r w:rsidRPr="004E310B">
              <w:rPr>
                <w:color w:val="000000" w:themeColor="text1"/>
              </w:rPr>
              <w:t xml:space="preserve">Mangco, C.A. and Andales, N., 2023. Assessing </w:t>
            </w:r>
            <w:proofErr w:type="spellStart"/>
            <w:r w:rsidRPr="004E310B">
              <w:rPr>
                <w:color w:val="000000" w:themeColor="text1"/>
              </w:rPr>
              <w:t>Hygenic</w:t>
            </w:r>
            <w:proofErr w:type="spellEnd"/>
            <w:r w:rsidRPr="004E310B">
              <w:rPr>
                <w:color w:val="000000" w:themeColor="text1"/>
              </w:rPr>
              <w:t xml:space="preserve"> Practices, Sanitation Procedures of Housekeeping Department Perceived by Hotels-Motels Housekeeping Heads</w:t>
            </w:r>
            <w:r w:rsidRPr="004E310B">
              <w:rPr>
                <w:i/>
                <w:color w:val="000000" w:themeColor="text1"/>
              </w:rPr>
              <w:t>. Interdisciplinary Social Studies</w:t>
            </w:r>
            <w:r w:rsidRPr="004E310B">
              <w:rPr>
                <w:color w:val="000000" w:themeColor="text1"/>
              </w:rPr>
              <w:t>, 2(8), pp.2186-2193.</w:t>
            </w:r>
          </w:p>
          <w:p w14:paraId="6D15A6BA" w14:textId="77777777" w:rsidR="001D719A" w:rsidRPr="004E310B" w:rsidRDefault="001D719A" w:rsidP="004E310B">
            <w:pPr>
              <w:spacing w:before="240" w:after="240"/>
              <w:rPr>
                <w:color w:val="000000" w:themeColor="text1"/>
              </w:rPr>
            </w:pPr>
            <w:r w:rsidRPr="004E310B">
              <w:rPr>
                <w:color w:val="000000" w:themeColor="text1"/>
              </w:rPr>
              <w:t xml:space="preserve">Mullins, L. and </w:t>
            </w:r>
            <w:proofErr w:type="spellStart"/>
            <w:r w:rsidRPr="004E310B">
              <w:rPr>
                <w:color w:val="000000" w:themeColor="text1"/>
              </w:rPr>
              <w:t>Dossor</w:t>
            </w:r>
            <w:proofErr w:type="spellEnd"/>
            <w:r w:rsidRPr="004E310B">
              <w:rPr>
                <w:color w:val="000000" w:themeColor="text1"/>
              </w:rPr>
              <w:t xml:space="preserve">, P. 2013. Hospitality Management and </w:t>
            </w:r>
            <w:proofErr w:type="spellStart"/>
            <w:r w:rsidRPr="004E310B">
              <w:rPr>
                <w:color w:val="000000" w:themeColor="text1"/>
              </w:rPr>
              <w:t>Organisational</w:t>
            </w:r>
            <w:proofErr w:type="spellEnd"/>
            <w:r w:rsidRPr="004E310B">
              <w:rPr>
                <w:color w:val="000000" w:themeColor="text1"/>
              </w:rPr>
              <w:t xml:space="preserve"> </w:t>
            </w:r>
            <w:proofErr w:type="spellStart"/>
            <w:r w:rsidRPr="004E310B">
              <w:rPr>
                <w:color w:val="000000" w:themeColor="text1"/>
              </w:rPr>
              <w:t>Behaviour</w:t>
            </w:r>
            <w:proofErr w:type="spellEnd"/>
            <w:r w:rsidRPr="004E310B">
              <w:rPr>
                <w:color w:val="000000" w:themeColor="text1"/>
              </w:rPr>
              <w:t>. 5th ed. Harlow: Pearson.</w:t>
            </w:r>
          </w:p>
          <w:p w14:paraId="72AA2D52" w14:textId="77777777" w:rsidR="001D719A" w:rsidRPr="004E310B" w:rsidRDefault="001D719A" w:rsidP="004E310B">
            <w:pPr>
              <w:spacing w:before="240" w:after="240"/>
              <w:rPr>
                <w:color w:val="000000" w:themeColor="text1"/>
              </w:rPr>
            </w:pPr>
            <w:proofErr w:type="spellStart"/>
            <w:r w:rsidRPr="004E310B">
              <w:rPr>
                <w:color w:val="000000" w:themeColor="text1"/>
              </w:rPr>
              <w:t>Neog</w:t>
            </w:r>
            <w:proofErr w:type="spellEnd"/>
            <w:r w:rsidRPr="004E310B">
              <w:rPr>
                <w:color w:val="000000" w:themeColor="text1"/>
              </w:rPr>
              <w:t xml:space="preserve">, R., 2021. New Hotel Cleaning Procedures After COVID-19-A Study of New Housekeeping Practices in Hotels. </w:t>
            </w:r>
            <w:r w:rsidRPr="004E310B">
              <w:rPr>
                <w:i/>
                <w:color w:val="000000" w:themeColor="text1"/>
              </w:rPr>
              <w:t>ATITHYA: A Journal of Hospitality</w:t>
            </w:r>
            <w:r w:rsidRPr="004E310B">
              <w:rPr>
                <w:color w:val="000000" w:themeColor="text1"/>
              </w:rPr>
              <w:t xml:space="preserve">, </w:t>
            </w:r>
            <w:r w:rsidRPr="004E310B">
              <w:rPr>
                <w:i/>
                <w:color w:val="000000" w:themeColor="text1"/>
              </w:rPr>
              <w:t>7</w:t>
            </w:r>
            <w:r w:rsidRPr="004E310B">
              <w:rPr>
                <w:color w:val="000000" w:themeColor="text1"/>
              </w:rPr>
              <w:t>(2).</w:t>
            </w:r>
          </w:p>
          <w:p w14:paraId="05999775" w14:textId="77777777" w:rsidR="001D719A" w:rsidRPr="004E310B" w:rsidRDefault="001D719A" w:rsidP="004E310B">
            <w:pPr>
              <w:spacing w:before="240" w:after="240"/>
              <w:rPr>
                <w:color w:val="000000" w:themeColor="text1"/>
              </w:rPr>
            </w:pPr>
            <w:r w:rsidRPr="004E310B">
              <w:rPr>
                <w:color w:val="000000" w:themeColor="text1"/>
              </w:rPr>
              <w:t xml:space="preserve">Rai, N.K., Ashok, A. and </w:t>
            </w:r>
            <w:proofErr w:type="spellStart"/>
            <w:r w:rsidRPr="004E310B">
              <w:rPr>
                <w:color w:val="000000" w:themeColor="text1"/>
              </w:rPr>
              <w:t>Akondi</w:t>
            </w:r>
            <w:proofErr w:type="spellEnd"/>
            <w:r w:rsidRPr="004E310B">
              <w:rPr>
                <w:color w:val="000000" w:themeColor="text1"/>
              </w:rPr>
              <w:t xml:space="preserve">, B.R., 2020. Consequences of chemical impact of disinfectants: safe preventive measures against COVID-19. </w:t>
            </w:r>
            <w:r w:rsidRPr="004E310B">
              <w:rPr>
                <w:i/>
                <w:color w:val="000000" w:themeColor="text1"/>
              </w:rPr>
              <w:t>Critical reviews in toxicology</w:t>
            </w:r>
            <w:r w:rsidRPr="004E310B">
              <w:rPr>
                <w:color w:val="000000" w:themeColor="text1"/>
              </w:rPr>
              <w:t xml:space="preserve">, </w:t>
            </w:r>
            <w:r w:rsidRPr="004E310B">
              <w:rPr>
                <w:i/>
                <w:color w:val="000000" w:themeColor="text1"/>
              </w:rPr>
              <w:t>50</w:t>
            </w:r>
            <w:r w:rsidRPr="004E310B">
              <w:rPr>
                <w:color w:val="000000" w:themeColor="text1"/>
              </w:rPr>
              <w:t xml:space="preserve">(6), pp.513-520. </w:t>
            </w:r>
          </w:p>
          <w:p w14:paraId="70540FEF" w14:textId="77777777" w:rsidR="001D719A" w:rsidRPr="004E310B" w:rsidRDefault="001D719A" w:rsidP="004E310B">
            <w:pPr>
              <w:spacing w:before="240" w:after="240"/>
              <w:rPr>
                <w:color w:val="000000" w:themeColor="text1"/>
              </w:rPr>
            </w:pPr>
            <w:r w:rsidRPr="004E310B">
              <w:rPr>
                <w:color w:val="000000" w:themeColor="text1"/>
              </w:rPr>
              <w:t>Revfine, 2023.</w:t>
            </w:r>
            <w:r w:rsidRPr="004E310B">
              <w:rPr>
                <w:i/>
                <w:color w:val="000000" w:themeColor="text1"/>
              </w:rPr>
              <w:t xml:space="preserve"> Housekeeping Duties: 8 Main Responsibilities of a Room Attendant</w:t>
            </w:r>
            <w:r w:rsidRPr="004E310B">
              <w:rPr>
                <w:color w:val="000000" w:themeColor="text1"/>
              </w:rPr>
              <w:t>. Available at: https://www.revfine.com/housekeeping-duties/ (Accessed on: 4 February 2024)</w:t>
            </w:r>
          </w:p>
          <w:p w14:paraId="63F43903" w14:textId="77777777" w:rsidR="001D719A" w:rsidRPr="004E310B" w:rsidRDefault="001D719A" w:rsidP="004E310B">
            <w:pPr>
              <w:spacing w:before="240" w:after="240"/>
              <w:rPr>
                <w:color w:val="000000" w:themeColor="text1"/>
              </w:rPr>
            </w:pPr>
            <w:proofErr w:type="spellStart"/>
            <w:r w:rsidRPr="004E310B">
              <w:rPr>
                <w:color w:val="000000" w:themeColor="text1"/>
              </w:rPr>
              <w:t>Tarlengco</w:t>
            </w:r>
            <w:proofErr w:type="spellEnd"/>
            <w:r w:rsidRPr="004E310B">
              <w:rPr>
                <w:color w:val="000000" w:themeColor="text1"/>
              </w:rPr>
              <w:t xml:space="preserve">, J., 2023. </w:t>
            </w:r>
            <w:r w:rsidRPr="004E310B">
              <w:rPr>
                <w:i/>
                <w:color w:val="000000" w:themeColor="text1"/>
              </w:rPr>
              <w:t>Housekeeping SOP Checklists</w:t>
            </w:r>
            <w:r w:rsidRPr="004E310B">
              <w:rPr>
                <w:color w:val="000000" w:themeColor="text1"/>
              </w:rPr>
              <w:t>. Available at: https://safetyculture.com/checklists/housekeeping-sop/ (Accessed: 9 February 2024)</w:t>
            </w:r>
          </w:p>
          <w:p w14:paraId="2B3C053A" w14:textId="77777777" w:rsidR="001D719A" w:rsidRPr="004E310B" w:rsidRDefault="001D719A" w:rsidP="004E310B">
            <w:pPr>
              <w:spacing w:before="240" w:after="240"/>
              <w:rPr>
                <w:color w:val="000000" w:themeColor="text1"/>
              </w:rPr>
            </w:pPr>
            <w:proofErr w:type="spellStart"/>
            <w:r w:rsidRPr="004E310B">
              <w:rPr>
                <w:color w:val="000000" w:themeColor="text1"/>
              </w:rPr>
              <w:t>Thébaud</w:t>
            </w:r>
            <w:proofErr w:type="spellEnd"/>
            <w:r w:rsidRPr="004E310B">
              <w:rPr>
                <w:color w:val="000000" w:themeColor="text1"/>
              </w:rPr>
              <w:t xml:space="preserve">, S., </w:t>
            </w:r>
            <w:proofErr w:type="spellStart"/>
            <w:r w:rsidRPr="004E310B">
              <w:rPr>
                <w:color w:val="000000" w:themeColor="text1"/>
              </w:rPr>
              <w:t>Kornrich</w:t>
            </w:r>
            <w:proofErr w:type="spellEnd"/>
            <w:r w:rsidRPr="004E310B">
              <w:rPr>
                <w:color w:val="000000" w:themeColor="text1"/>
              </w:rPr>
              <w:t xml:space="preserve">, S. and </w:t>
            </w:r>
            <w:proofErr w:type="spellStart"/>
            <w:r w:rsidRPr="004E310B">
              <w:rPr>
                <w:color w:val="000000" w:themeColor="text1"/>
              </w:rPr>
              <w:t>Ruppanner</w:t>
            </w:r>
            <w:proofErr w:type="spellEnd"/>
            <w:r w:rsidRPr="004E310B">
              <w:rPr>
                <w:color w:val="000000" w:themeColor="text1"/>
              </w:rPr>
              <w:t xml:space="preserve">, L., 2021. Good housekeeping, great expectations: Gender and housework norms. </w:t>
            </w:r>
            <w:r w:rsidRPr="004E310B">
              <w:rPr>
                <w:i/>
                <w:color w:val="000000" w:themeColor="text1"/>
              </w:rPr>
              <w:t>Sociological Methods &amp; Research</w:t>
            </w:r>
            <w:r w:rsidRPr="004E310B">
              <w:rPr>
                <w:color w:val="000000" w:themeColor="text1"/>
              </w:rPr>
              <w:t xml:space="preserve">, </w:t>
            </w:r>
            <w:r w:rsidRPr="004E310B">
              <w:rPr>
                <w:i/>
                <w:color w:val="000000" w:themeColor="text1"/>
              </w:rPr>
              <w:t>50</w:t>
            </w:r>
            <w:r w:rsidRPr="004E310B">
              <w:rPr>
                <w:color w:val="000000" w:themeColor="text1"/>
              </w:rPr>
              <w:t>(3), pp.1186-1214.</w:t>
            </w:r>
          </w:p>
          <w:p w14:paraId="38A15371" w14:textId="77777777" w:rsidR="00441010" w:rsidRPr="004E310B" w:rsidRDefault="001D719A" w:rsidP="004E310B">
            <w:pPr>
              <w:spacing w:before="240" w:after="240"/>
              <w:rPr>
                <w:b/>
                <w:color w:val="000000" w:themeColor="text1"/>
              </w:rPr>
            </w:pPr>
            <w:r w:rsidRPr="004E310B">
              <w:rPr>
                <w:color w:val="000000" w:themeColor="text1"/>
              </w:rPr>
              <w:t xml:space="preserve">Zaki, K., 2022. Implementing dynamic revenue management in hotels during Covid-19: value stream and wavelet coherence perspectives. </w:t>
            </w:r>
            <w:r w:rsidRPr="004E310B">
              <w:rPr>
                <w:i/>
                <w:color w:val="000000" w:themeColor="text1"/>
              </w:rPr>
              <w:t>International Journal of Contemporary Hospitality Management</w:t>
            </w:r>
            <w:r w:rsidRPr="004E310B">
              <w:rPr>
                <w:color w:val="000000" w:themeColor="text1"/>
              </w:rPr>
              <w:t xml:space="preserve">, </w:t>
            </w:r>
            <w:r w:rsidRPr="004E310B">
              <w:rPr>
                <w:i/>
                <w:color w:val="000000" w:themeColor="text1"/>
              </w:rPr>
              <w:t>34</w:t>
            </w:r>
            <w:r w:rsidRPr="004E310B">
              <w:rPr>
                <w:color w:val="000000" w:themeColor="text1"/>
              </w:rPr>
              <w:t>(5), pp.1768-1795.</w:t>
            </w:r>
          </w:p>
        </w:tc>
      </w:tr>
    </w:tbl>
    <w:p w14:paraId="6022FE2B" w14:textId="77777777" w:rsidR="00441010" w:rsidRPr="004E310B" w:rsidRDefault="00441010" w:rsidP="004E310B">
      <w:pPr>
        <w:pStyle w:val="Heading2"/>
        <w:spacing w:before="0" w:after="0"/>
        <w:jc w:val="left"/>
        <w:rPr>
          <w:sz w:val="24"/>
          <w:szCs w:val="24"/>
        </w:rPr>
      </w:pPr>
      <w:bookmarkStart w:id="10" w:name="_heading=h.2p2csry" w:colFirst="0" w:colLast="0"/>
      <w:bookmarkEnd w:id="10"/>
    </w:p>
    <w:p w14:paraId="397DA83D" w14:textId="77777777" w:rsidR="00441010" w:rsidRPr="004E310B" w:rsidRDefault="00441010" w:rsidP="004E310B">
      <w:pPr>
        <w:jc w:val="left"/>
      </w:pPr>
    </w:p>
    <w:p w14:paraId="1B11BACF" w14:textId="34BA089A" w:rsidR="00441010" w:rsidRPr="004E310B" w:rsidRDefault="00441010" w:rsidP="004E310B">
      <w:pPr>
        <w:jc w:val="left"/>
        <w:rPr>
          <w:rFonts w:eastAsia="Times New Roman"/>
        </w:rPr>
      </w:pPr>
      <w:bookmarkStart w:id="11" w:name="_heading=h.32hioqz" w:colFirst="0" w:colLast="0"/>
      <w:bookmarkEnd w:id="11"/>
    </w:p>
    <w:p w14:paraId="12384BE0" w14:textId="22259981" w:rsidR="00441010" w:rsidRPr="004E310B" w:rsidRDefault="00441010" w:rsidP="004E310B">
      <w:pPr>
        <w:jc w:val="left"/>
        <w:rPr>
          <w:b/>
        </w:rPr>
      </w:pPr>
    </w:p>
    <w:sectPr w:rsidR="00441010" w:rsidRPr="004E310B" w:rsidSect="004E310B">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45E88" w14:textId="77777777" w:rsidR="004D28F7" w:rsidRDefault="004D28F7" w:rsidP="005E1F70">
      <w:pPr>
        <w:spacing w:line="240" w:lineRule="auto"/>
      </w:pPr>
      <w:r>
        <w:separator/>
      </w:r>
    </w:p>
  </w:endnote>
  <w:endnote w:type="continuationSeparator" w:id="0">
    <w:p w14:paraId="228554EA" w14:textId="77777777" w:rsidR="004D28F7" w:rsidRDefault="004D28F7" w:rsidP="005E1F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5477829"/>
      <w:docPartObj>
        <w:docPartGallery w:val="Page Numbers (Bottom of Page)"/>
        <w:docPartUnique/>
      </w:docPartObj>
    </w:sdtPr>
    <w:sdtEndPr>
      <w:rPr>
        <w:noProof/>
      </w:rPr>
    </w:sdtEndPr>
    <w:sdtContent>
      <w:p w14:paraId="7DE24E6D" w14:textId="77777777" w:rsidR="005E1F70" w:rsidRDefault="005E1F70">
        <w:pPr>
          <w:pStyle w:val="Footer"/>
          <w:jc w:val="right"/>
        </w:pPr>
        <w:r w:rsidRPr="005E1F70">
          <w:rPr>
            <w:b/>
            <w:sz w:val="20"/>
            <w:szCs w:val="20"/>
          </w:rPr>
          <w:fldChar w:fldCharType="begin"/>
        </w:r>
        <w:r w:rsidRPr="005E1F70">
          <w:rPr>
            <w:b/>
            <w:sz w:val="20"/>
            <w:szCs w:val="20"/>
          </w:rPr>
          <w:instrText xml:space="preserve"> PAGE   \* MERGEFORMAT </w:instrText>
        </w:r>
        <w:r w:rsidRPr="005E1F70">
          <w:rPr>
            <w:b/>
            <w:sz w:val="20"/>
            <w:szCs w:val="20"/>
          </w:rPr>
          <w:fldChar w:fldCharType="separate"/>
        </w:r>
        <w:r w:rsidR="00BF4CE3">
          <w:rPr>
            <w:b/>
            <w:noProof/>
            <w:sz w:val="20"/>
            <w:szCs w:val="20"/>
          </w:rPr>
          <w:t>11</w:t>
        </w:r>
        <w:r w:rsidRPr="005E1F70">
          <w:rPr>
            <w:b/>
            <w:noProof/>
            <w:sz w:val="20"/>
            <w:szCs w:val="20"/>
          </w:rPr>
          <w:fldChar w:fldCharType="end"/>
        </w:r>
      </w:p>
    </w:sdtContent>
  </w:sdt>
  <w:p w14:paraId="6DE7B0AB" w14:textId="77777777" w:rsidR="005E1F70" w:rsidRDefault="005E1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3D8F2" w14:textId="77777777" w:rsidR="004D28F7" w:rsidRDefault="004D28F7" w:rsidP="005E1F70">
      <w:pPr>
        <w:spacing w:line="240" w:lineRule="auto"/>
      </w:pPr>
      <w:r>
        <w:separator/>
      </w:r>
    </w:p>
  </w:footnote>
  <w:footnote w:type="continuationSeparator" w:id="0">
    <w:p w14:paraId="0BBEEA2B" w14:textId="77777777" w:rsidR="004D28F7" w:rsidRDefault="004D28F7" w:rsidP="005E1F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1333"/>
    <w:multiLevelType w:val="multilevel"/>
    <w:tmpl w:val="7C7C48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0B5DC9"/>
    <w:multiLevelType w:val="multilevel"/>
    <w:tmpl w:val="787E1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F200E5"/>
    <w:multiLevelType w:val="multilevel"/>
    <w:tmpl w:val="12CEA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9E0234E"/>
    <w:multiLevelType w:val="multilevel"/>
    <w:tmpl w:val="1D56B5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626D3AD7"/>
    <w:multiLevelType w:val="multilevel"/>
    <w:tmpl w:val="060686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2755231">
    <w:abstractNumId w:val="2"/>
  </w:num>
  <w:num w:numId="2" w16cid:durableId="1555387087">
    <w:abstractNumId w:val="0"/>
  </w:num>
  <w:num w:numId="3" w16cid:durableId="157889655">
    <w:abstractNumId w:val="4"/>
  </w:num>
  <w:num w:numId="4" w16cid:durableId="1871263021">
    <w:abstractNumId w:val="1"/>
  </w:num>
  <w:num w:numId="5" w16cid:durableId="11537650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010"/>
    <w:rsid w:val="001D719A"/>
    <w:rsid w:val="003B7044"/>
    <w:rsid w:val="003E15F8"/>
    <w:rsid w:val="00441010"/>
    <w:rsid w:val="004D28F7"/>
    <w:rsid w:val="004E310B"/>
    <w:rsid w:val="005D105C"/>
    <w:rsid w:val="005E1F70"/>
    <w:rsid w:val="006023DA"/>
    <w:rsid w:val="006700A8"/>
    <w:rsid w:val="00B10616"/>
    <w:rsid w:val="00BF4CE3"/>
    <w:rsid w:val="00C600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044CD"/>
  <w15:docId w15:val="{D8B47138-0A77-4F6E-BE50-980E9F10A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BF4CE3"/>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92A7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BF4CE3"/>
    <w:rPr>
      <w:rFonts w:eastAsiaTheme="majorEastAsia" w:cstheme="majorBidi"/>
      <w:b/>
      <w:color w:val="000000" w:themeColor="text1"/>
      <w:sz w:val="28"/>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LpIzJ7+PX/Pwy1NYP1w/k9KnYg==">CgMxLjAyDmguYnAxNnlmOGJ0bXFnMgloLjJzOGV5bzEyCWguMTdkcDh2dTIJaC4zcmRjcmpuMgloLjI2aW4xcmcyCGgubG54Yno5MgloLjM1bmt1bjIyDmgua2dvZGx0aWxjcjBsMgloLjE0N24yenIyCWguMnAyY3NyeTIJaC4zMmhpb3F6OAByITFHWWs0MjVvUEpPNG5MTkR4LVFZa19RUUpLenpoM2lNQQ==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2020</Words>
  <Characters>11716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Beatrice Matal</dc:creator>
  <cp:lastModifiedBy>Bianca Beatrice Matal</cp:lastModifiedBy>
  <cp:revision>4</cp:revision>
  <dcterms:created xsi:type="dcterms:W3CDTF">2024-02-21T17:53:00Z</dcterms:created>
  <dcterms:modified xsi:type="dcterms:W3CDTF">2024-02-21T18:22:00Z</dcterms:modified>
</cp:coreProperties>
</file>