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44290483" w14:textId="1D3C5D5C"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12132">
              <w:rPr>
                <w:b/>
                <w:color w:val="auto"/>
                <w:sz w:val="32"/>
              </w:rPr>
              <w:t>Robert Lane</w:t>
            </w:r>
          </w:p>
          <w:p w14:paraId="49AC0115" w14:textId="77777777" w:rsidR="00412132" w:rsidRDefault="00412132" w:rsidP="00340E9A">
            <w:pPr>
              <w:overflowPunct/>
              <w:autoSpaceDE/>
              <w:autoSpaceDN/>
              <w:adjustRightInd/>
              <w:ind w:right="237"/>
              <w:textAlignment w:val="auto"/>
              <w:rPr>
                <w:b/>
                <w:color w:val="auto"/>
                <w:sz w:val="32"/>
              </w:rPr>
            </w:pPr>
          </w:p>
          <w:p w14:paraId="161E8B2D" w14:textId="41F38417"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6A6F92FE" w14:textId="32330E72" w:rsidR="00412132" w:rsidRDefault="00E4504D" w:rsidP="00340E9A">
            <w:pPr>
              <w:overflowPunct/>
              <w:autoSpaceDE/>
              <w:autoSpaceDN/>
              <w:adjustRightInd/>
              <w:ind w:right="237"/>
              <w:textAlignment w:val="auto"/>
              <w:rPr>
                <w:b/>
                <w:color w:val="auto"/>
                <w:sz w:val="32"/>
              </w:rPr>
            </w:pPr>
            <w:r>
              <w:rPr>
                <w:b/>
                <w:color w:val="auto"/>
                <w:sz w:val="32"/>
              </w:rPr>
              <w:t>2319744</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1DD51F52" w14:textId="5B85B849" w:rsidR="007C1D94" w:rsidRPr="00270EEB" w:rsidRDefault="00450C83" w:rsidP="00340E9A">
      <w:pPr>
        <w:ind w:right="237"/>
        <w:jc w:val="center"/>
        <w:rPr>
          <w:b/>
          <w:sz w:val="24"/>
          <w:szCs w:val="24"/>
        </w:rPr>
      </w:pPr>
      <w:r>
        <w:rPr>
          <w:b/>
          <w:sz w:val="24"/>
          <w:szCs w:val="24"/>
        </w:rPr>
        <w:t>Task 1</w:t>
      </w:r>
    </w:p>
    <w:p w14:paraId="141F40F1" w14:textId="77777777" w:rsidR="000A469A" w:rsidRPr="00270EEB" w:rsidRDefault="000A469A" w:rsidP="00340E9A">
      <w:pPr>
        <w:ind w:right="237"/>
        <w:jc w:val="both"/>
        <w:rPr>
          <w:b/>
          <w:sz w:val="24"/>
          <w:szCs w:val="24"/>
        </w:rPr>
      </w:pPr>
    </w:p>
    <w:p w14:paraId="61825E14" w14:textId="77777777" w:rsidR="00AA666E" w:rsidRPr="00025650" w:rsidRDefault="00025650" w:rsidP="00340E9A">
      <w:pPr>
        <w:ind w:right="237"/>
        <w:jc w:val="both"/>
        <w:rPr>
          <w:b/>
          <w:sz w:val="24"/>
          <w:szCs w:val="24"/>
        </w:rPr>
      </w:pPr>
      <w:bookmarkStart w:id="0" w:name="_Hlk220314622"/>
      <w:r w:rsidRPr="00025650">
        <w:rPr>
          <w:b/>
          <w:sz w:val="24"/>
          <w:szCs w:val="24"/>
        </w:rPr>
        <w:t>ANSWER:</w:t>
      </w:r>
    </w:p>
    <w:bookmarkEnd w:id="0"/>
    <w:p w14:paraId="616003F9" w14:textId="77777777" w:rsidR="00FF7784" w:rsidRDefault="00FF7784" w:rsidP="00340E9A">
      <w:pPr>
        <w:ind w:right="237"/>
        <w:jc w:val="both"/>
        <w:rPr>
          <w:sz w:val="24"/>
          <w:szCs w:val="24"/>
        </w:rPr>
      </w:pPr>
    </w:p>
    <w:p w14:paraId="46E3481F" w14:textId="77777777" w:rsidR="0013326C" w:rsidRDefault="0013326C" w:rsidP="0013326C">
      <w:pPr>
        <w:rPr>
          <w:sz w:val="24"/>
          <w:szCs w:val="24"/>
        </w:rPr>
      </w:pPr>
      <w:r w:rsidRPr="00011719">
        <w:rPr>
          <w:sz w:val="24"/>
          <w:szCs w:val="24"/>
        </w:rPr>
        <w:t>The College of Policing</w:t>
      </w:r>
      <w:r>
        <w:rPr>
          <w:sz w:val="24"/>
          <w:szCs w:val="24"/>
        </w:rPr>
        <w:t xml:space="preserve"> was created in December 2012 as an independent public body and was created as part wider police reform introduced by the government to provide a better structure for policing as well as supporting accountable and professional policing within the UK </w:t>
      </w:r>
      <w:r w:rsidRPr="00585356">
        <w:rPr>
          <w:sz w:val="24"/>
          <w:szCs w:val="24"/>
        </w:rPr>
        <w:t>(College of Policing, 2021)</w:t>
      </w:r>
      <w:r>
        <w:rPr>
          <w:sz w:val="24"/>
          <w:szCs w:val="24"/>
        </w:rPr>
        <w:t xml:space="preserve">. Following its introduction, there was a leadership review completed in 2015 which highlighted the need for fundamental change due to the challenges facing the future of policing and as part of this change was the Police Education Qualification Framework </w:t>
      </w:r>
      <w:r w:rsidRPr="003A7E0A">
        <w:rPr>
          <w:sz w:val="24"/>
          <w:szCs w:val="24"/>
        </w:rPr>
        <w:t>(College of Policing, 2025)</w:t>
      </w:r>
      <w:r>
        <w:rPr>
          <w:sz w:val="24"/>
          <w:szCs w:val="24"/>
        </w:rPr>
        <w:t xml:space="preserve">. </w:t>
      </w:r>
    </w:p>
    <w:p w14:paraId="1852AA40" w14:textId="77777777" w:rsidR="0013326C" w:rsidRDefault="0013326C" w:rsidP="0013326C">
      <w:pPr>
        <w:rPr>
          <w:sz w:val="24"/>
          <w:szCs w:val="24"/>
        </w:rPr>
      </w:pPr>
    </w:p>
    <w:p w14:paraId="365A1CB0" w14:textId="77777777" w:rsidR="0013326C" w:rsidRDefault="0013326C" w:rsidP="0013326C">
      <w:pPr>
        <w:rPr>
          <w:sz w:val="24"/>
          <w:szCs w:val="24"/>
        </w:rPr>
      </w:pPr>
      <w:r>
        <w:rPr>
          <w:sz w:val="24"/>
          <w:szCs w:val="24"/>
        </w:rPr>
        <w:t xml:space="preserve">The introduction of the PEQF was critical to professionalising police as it was believed it would increase retention of officers, give officers a basis that they can build on throughout their police careers and most importantly ensure officers have adequate skills to deal with modern day policing </w:t>
      </w:r>
      <w:r w:rsidRPr="00C15E96">
        <w:rPr>
          <w:sz w:val="24"/>
          <w:szCs w:val="24"/>
        </w:rPr>
        <w:t>(Green and Gates, 2014)</w:t>
      </w:r>
      <w:r>
        <w:rPr>
          <w:sz w:val="24"/>
          <w:szCs w:val="24"/>
        </w:rPr>
        <w:t xml:space="preserve">. Albeit by introducing the PEQF is integral in professionalising police forces as it enables evidence-based policing, defining ethics and creating a uniformed approach, it has led to persons who may not be as academic from joining the police and also meant that officers who did not join under PEQF must but upskilled to ensure all officers have the same training </w:t>
      </w:r>
      <w:r w:rsidRPr="00D72813">
        <w:rPr>
          <w:sz w:val="24"/>
          <w:szCs w:val="24"/>
        </w:rPr>
        <w:t>(McCanney and Taylor, 2025)</w:t>
      </w:r>
      <w:r>
        <w:rPr>
          <w:sz w:val="24"/>
          <w:szCs w:val="24"/>
        </w:rPr>
        <w:t>.</w:t>
      </w:r>
    </w:p>
    <w:p w14:paraId="3A0B51B2" w14:textId="77777777" w:rsidR="0013326C" w:rsidRDefault="0013326C" w:rsidP="0013326C">
      <w:pPr>
        <w:rPr>
          <w:sz w:val="24"/>
          <w:szCs w:val="24"/>
        </w:rPr>
      </w:pPr>
    </w:p>
    <w:p w14:paraId="5F49F79F" w14:textId="77777777" w:rsidR="0013326C" w:rsidRDefault="0013326C" w:rsidP="0013326C">
      <w:pPr>
        <w:rPr>
          <w:sz w:val="24"/>
          <w:szCs w:val="24"/>
        </w:rPr>
      </w:pPr>
      <w:r>
        <w:rPr>
          <w:sz w:val="24"/>
          <w:szCs w:val="24"/>
        </w:rPr>
        <w:t xml:space="preserve">The main way that the College of Policing has provided a significant strategic involvement was through the development of the Code of Ethics and formalising professional standards </w:t>
      </w:r>
      <w:r w:rsidRPr="001C7006">
        <w:rPr>
          <w:sz w:val="24"/>
          <w:szCs w:val="24"/>
        </w:rPr>
        <w:t>(College of Policing, 2024)</w:t>
      </w:r>
      <w:r>
        <w:rPr>
          <w:sz w:val="24"/>
          <w:szCs w:val="24"/>
        </w:rPr>
        <w:t xml:space="preserve">, this allowed for all forces to ensure that say the same values like accountability, fairness and integrity to improve public trust in police however it has been found that there is actually no guidance produced by the College of Policing on how to deal with individuals who do not uphold these standards leaving to disparity between forces </w:t>
      </w:r>
      <w:r w:rsidRPr="009F47A6">
        <w:rPr>
          <w:sz w:val="24"/>
          <w:szCs w:val="24"/>
        </w:rPr>
        <w:t>(McCulloch, 2024)</w:t>
      </w:r>
      <w:r>
        <w:rPr>
          <w:sz w:val="24"/>
          <w:szCs w:val="24"/>
        </w:rPr>
        <w:t xml:space="preserve">. </w:t>
      </w:r>
    </w:p>
    <w:p w14:paraId="33AD866C" w14:textId="77777777" w:rsidR="0013326C" w:rsidRDefault="0013326C" w:rsidP="0013326C">
      <w:pPr>
        <w:rPr>
          <w:sz w:val="24"/>
          <w:szCs w:val="24"/>
        </w:rPr>
      </w:pPr>
    </w:p>
    <w:p w14:paraId="230ABA26" w14:textId="77777777" w:rsidR="0013326C" w:rsidRDefault="0013326C" w:rsidP="0013326C">
      <w:pPr>
        <w:rPr>
          <w:sz w:val="24"/>
          <w:szCs w:val="24"/>
        </w:rPr>
      </w:pPr>
      <w:r>
        <w:rPr>
          <w:sz w:val="24"/>
          <w:szCs w:val="24"/>
        </w:rPr>
        <w:t xml:space="preserve">When evaluating how my role as a police officer has changed since starting and seeing how I have been working to fulfil the role of a modern professional police officer, I will be using the Gibbs Reflective Model </w:t>
      </w:r>
      <w:r w:rsidRPr="0033174F">
        <w:rPr>
          <w:sz w:val="24"/>
          <w:szCs w:val="24"/>
        </w:rPr>
        <w:t>(The University of Edinburgh, 2024)</w:t>
      </w:r>
      <w:r>
        <w:rPr>
          <w:sz w:val="24"/>
          <w:szCs w:val="24"/>
        </w:rPr>
        <w:t xml:space="preserve">.  </w:t>
      </w:r>
    </w:p>
    <w:p w14:paraId="6D940045" w14:textId="77777777" w:rsidR="0013326C" w:rsidRDefault="0013326C" w:rsidP="0013326C">
      <w:pPr>
        <w:rPr>
          <w:sz w:val="24"/>
          <w:szCs w:val="24"/>
        </w:rPr>
      </w:pPr>
    </w:p>
    <w:p w14:paraId="61DB474F" w14:textId="77777777" w:rsidR="0013326C" w:rsidRDefault="0013326C" w:rsidP="0013326C">
      <w:pPr>
        <w:rPr>
          <w:sz w:val="24"/>
          <w:szCs w:val="24"/>
        </w:rPr>
      </w:pPr>
      <w:r>
        <w:rPr>
          <w:sz w:val="24"/>
          <w:szCs w:val="24"/>
        </w:rPr>
        <w:t xml:space="preserve">As I commence my final year of probation, I believe that I have been able to demonstrate what the competencies, standards and behaviours that is required from a modern police officer. I have done this by ensuring every action I do aligns with the code of ethics </w:t>
      </w:r>
      <w:r w:rsidRPr="001C7006">
        <w:rPr>
          <w:sz w:val="24"/>
          <w:szCs w:val="24"/>
        </w:rPr>
        <w:t>(College of Policing, 2024)</w:t>
      </w:r>
      <w:r>
        <w:rPr>
          <w:sz w:val="24"/>
          <w:szCs w:val="24"/>
        </w:rPr>
        <w:t xml:space="preserve">, as well as utilising the National Decision Model </w:t>
      </w:r>
      <w:r w:rsidRPr="00EE76B8">
        <w:rPr>
          <w:sz w:val="24"/>
          <w:szCs w:val="24"/>
        </w:rPr>
        <w:t>(College of Policing, 2013)</w:t>
      </w:r>
      <w:r>
        <w:rPr>
          <w:sz w:val="24"/>
          <w:szCs w:val="24"/>
        </w:rPr>
        <w:t xml:space="preserve"> and the College of Policing Competency and Values Framework</w:t>
      </w:r>
      <w:r w:rsidRPr="008672F9">
        <w:rPr>
          <w:sz w:val="24"/>
          <w:szCs w:val="24"/>
        </w:rPr>
        <w:t xml:space="preserve"> (College of Policing, 2024)</w:t>
      </w:r>
      <w:r>
        <w:rPr>
          <w:sz w:val="24"/>
          <w:szCs w:val="24"/>
        </w:rPr>
        <w:t xml:space="preserve">. In this current climate policing is in the spotlight where every decision made is coming under constant scrutiny due to trust in the police being at an all-time low </w:t>
      </w:r>
      <w:r w:rsidRPr="004E68D7">
        <w:rPr>
          <w:sz w:val="24"/>
          <w:szCs w:val="24"/>
        </w:rPr>
        <w:t>(Office for National Statistics, 2024)</w:t>
      </w:r>
      <w:r>
        <w:rPr>
          <w:sz w:val="24"/>
          <w:szCs w:val="24"/>
        </w:rPr>
        <w:t xml:space="preserve">, as such it is imperative that every decision I make is justified, proportionate, lawful accountability, necessary and ethical. </w:t>
      </w:r>
    </w:p>
    <w:p w14:paraId="344B7F70" w14:textId="77777777" w:rsidR="0013326C" w:rsidRDefault="0013326C" w:rsidP="0013326C">
      <w:pPr>
        <w:rPr>
          <w:sz w:val="24"/>
          <w:szCs w:val="24"/>
        </w:rPr>
      </w:pPr>
    </w:p>
    <w:p w14:paraId="4F64A814" w14:textId="77777777" w:rsidR="0013326C" w:rsidRDefault="0013326C" w:rsidP="0013326C">
      <w:pPr>
        <w:rPr>
          <w:sz w:val="24"/>
          <w:szCs w:val="24"/>
        </w:rPr>
      </w:pPr>
      <w:r>
        <w:rPr>
          <w:sz w:val="24"/>
          <w:szCs w:val="24"/>
        </w:rPr>
        <w:t xml:space="preserve">One incident I dealt with where this was imperative was a medical incident whereby the individual was suffering a drug induced psychosis </w:t>
      </w:r>
      <w:r w:rsidRPr="00386822">
        <w:rPr>
          <w:sz w:val="24"/>
          <w:szCs w:val="24"/>
        </w:rPr>
        <w:t>(Priory, 2018)</w:t>
      </w:r>
      <w:r>
        <w:rPr>
          <w:sz w:val="24"/>
          <w:szCs w:val="24"/>
        </w:rPr>
        <w:t xml:space="preserve">, after taking what was suspected either cocaine or ketamine. The individual believed that someone was trying to burn down their house and was hallucinating there were people trying to pour petrol over them which made it difficult to try and communicate with them. I called the ambulance and as such the approved mental health practitioner </w:t>
      </w:r>
      <w:r w:rsidRPr="00F818A2">
        <w:rPr>
          <w:sz w:val="24"/>
          <w:szCs w:val="24"/>
        </w:rPr>
        <w:t>(WeCare Wales, n.d.)</w:t>
      </w:r>
      <w:r>
        <w:rPr>
          <w:sz w:val="24"/>
          <w:szCs w:val="24"/>
        </w:rPr>
        <w:t xml:space="preserve"> for support and guidance however it became apparent that the individual did not have capacity as defined by the Mental Capacity Act </w:t>
      </w:r>
      <w:r w:rsidRPr="00784CA6">
        <w:rPr>
          <w:sz w:val="24"/>
          <w:szCs w:val="24"/>
        </w:rPr>
        <w:t>(Legislation.gov.uk, 2011)</w:t>
      </w:r>
      <w:r>
        <w:rPr>
          <w:sz w:val="24"/>
          <w:szCs w:val="24"/>
        </w:rPr>
        <w:t xml:space="preserve"> and needed immediate medical care. At first, the individual wanted to receive help from police and wanted to go to hospital however after a short while they started to believe that I was not a police officer thought I was trying to harm them rather than help them. </w:t>
      </w:r>
    </w:p>
    <w:p w14:paraId="6390F08A" w14:textId="77777777" w:rsidR="0013326C" w:rsidRDefault="0013326C" w:rsidP="0013326C">
      <w:pPr>
        <w:rPr>
          <w:sz w:val="24"/>
          <w:szCs w:val="24"/>
        </w:rPr>
      </w:pPr>
    </w:p>
    <w:p w14:paraId="4A68BFD7" w14:textId="77777777" w:rsidR="0013326C" w:rsidRDefault="0013326C" w:rsidP="0013326C">
      <w:pPr>
        <w:rPr>
          <w:sz w:val="24"/>
          <w:szCs w:val="24"/>
        </w:rPr>
      </w:pPr>
      <w:r>
        <w:rPr>
          <w:sz w:val="24"/>
          <w:szCs w:val="24"/>
        </w:rPr>
        <w:t xml:space="preserve">As such, using the National Decision Model </w:t>
      </w:r>
      <w:r w:rsidRPr="00EE76B8">
        <w:rPr>
          <w:sz w:val="24"/>
          <w:szCs w:val="24"/>
        </w:rPr>
        <w:t>(College of Policing, 2013)</w:t>
      </w:r>
      <w:r>
        <w:rPr>
          <w:sz w:val="24"/>
          <w:szCs w:val="24"/>
        </w:rPr>
        <w:t xml:space="preserve"> I realised that they were in need of immediate care due to not only being a risk to themselves but  also to police and under the Mental Capacity Act </w:t>
      </w:r>
      <w:r w:rsidRPr="00F575FC">
        <w:rPr>
          <w:sz w:val="24"/>
          <w:szCs w:val="24"/>
        </w:rPr>
        <w:t>(Legislation.gov.uk, 2011)</w:t>
      </w:r>
      <w:r>
        <w:rPr>
          <w:sz w:val="24"/>
          <w:szCs w:val="24"/>
        </w:rPr>
        <w:t xml:space="preserve">, I am able to use reasonable force to get the person to that place of safety. Due to the individual starting to shout in public and bringing attention to the incident, this meant that members of the public came out and even started trying to film the incident. However, although the force was necessary to get them to safety, to members of the public this could and has been seen in the past as excessive and unlawful </w:t>
      </w:r>
      <w:r w:rsidRPr="0045059C">
        <w:rPr>
          <w:sz w:val="24"/>
          <w:szCs w:val="24"/>
        </w:rPr>
        <w:t>(Gerber and Jackson, 2016)</w:t>
      </w:r>
      <w:r>
        <w:rPr>
          <w:sz w:val="24"/>
          <w:szCs w:val="24"/>
        </w:rPr>
        <w:t xml:space="preserve">. </w:t>
      </w:r>
    </w:p>
    <w:p w14:paraId="2F946F8D" w14:textId="77777777" w:rsidR="0013326C" w:rsidRDefault="0013326C" w:rsidP="0013326C">
      <w:pPr>
        <w:rPr>
          <w:sz w:val="24"/>
          <w:szCs w:val="24"/>
        </w:rPr>
      </w:pPr>
    </w:p>
    <w:p w14:paraId="6C8842E5" w14:textId="77777777" w:rsidR="0013326C" w:rsidRDefault="0013326C" w:rsidP="0013326C">
      <w:pPr>
        <w:rPr>
          <w:sz w:val="24"/>
          <w:szCs w:val="24"/>
        </w:rPr>
      </w:pPr>
      <w:r>
        <w:rPr>
          <w:sz w:val="24"/>
          <w:szCs w:val="24"/>
        </w:rPr>
        <w:t xml:space="preserve">Therefore, I ensured that everything I was doing aligned with the College of Policing Code of ethics and I was accountable for my actions. I did this by justifying what I was doing by communicating to the individual that they needed help and required medical assistance and used the five-step appeal </w:t>
      </w:r>
      <w:r w:rsidRPr="00C013FE">
        <w:rPr>
          <w:sz w:val="24"/>
          <w:szCs w:val="24"/>
        </w:rPr>
        <w:t>(Bbpolice.uk, 2026)</w:t>
      </w:r>
      <w:r>
        <w:rPr>
          <w:sz w:val="24"/>
          <w:szCs w:val="24"/>
        </w:rPr>
        <w:t xml:space="preserve"> to try and get them to comply however this was not working. I have used minimal force to get them into the rear of the ambulance and ensured there was enough of us there to do this safely and effectively. Whilst this was happening, more members of the public started to comment on what was going on however to ensure that the individuals situation was not compromised but the member of the public were assured that what we were doing was lawful and necessary, I communicated with them and explained that we were dealing with an ongoing dynamic incident and what we were doing was necessary to ensure that persons safety. </w:t>
      </w:r>
    </w:p>
    <w:p w14:paraId="427B40C1" w14:textId="77777777" w:rsidR="0013326C" w:rsidRDefault="0013326C" w:rsidP="0013326C">
      <w:pPr>
        <w:rPr>
          <w:sz w:val="24"/>
          <w:szCs w:val="24"/>
        </w:rPr>
      </w:pPr>
    </w:p>
    <w:p w14:paraId="0D7005CE" w14:textId="77777777" w:rsidR="0013326C" w:rsidRDefault="0013326C" w:rsidP="0013326C">
      <w:pPr>
        <w:rPr>
          <w:sz w:val="24"/>
          <w:szCs w:val="24"/>
        </w:rPr>
      </w:pPr>
      <w:r>
        <w:rPr>
          <w:sz w:val="24"/>
          <w:szCs w:val="24"/>
        </w:rPr>
        <w:t xml:space="preserve">After the incident, I ensured that I completed a use of force form which documented the force used and the reasons for using that force, as well as completing a pocket notebook entry documenting everything I had done to ensure there was record in the event it was questioned later. On reflection to how I dealt with the incident compared how I would have dealt with it at the start of my probation, I felt that I was more confident in my knowledge on my legislation and also in general dealing with complex situations involving vulnerable people. </w:t>
      </w:r>
    </w:p>
    <w:p w14:paraId="1D9B7393" w14:textId="77777777" w:rsidR="0013326C" w:rsidRDefault="0013326C" w:rsidP="0013326C">
      <w:pPr>
        <w:rPr>
          <w:sz w:val="24"/>
          <w:szCs w:val="24"/>
        </w:rPr>
      </w:pPr>
    </w:p>
    <w:p w14:paraId="6FAD89AB" w14:textId="77777777" w:rsidR="0013326C" w:rsidRDefault="0013326C" w:rsidP="0013326C">
      <w:pPr>
        <w:rPr>
          <w:sz w:val="24"/>
          <w:szCs w:val="24"/>
        </w:rPr>
      </w:pPr>
      <w:r>
        <w:rPr>
          <w:sz w:val="24"/>
          <w:szCs w:val="24"/>
        </w:rPr>
        <w:t xml:space="preserve">Since joining the police, albeit it has only been three years, I have noticed that even with the introduction of right care right person, there has been an increase in medical calls in which the police respond to so therefore I have been coming exposed to them even more </w:t>
      </w:r>
      <w:r w:rsidRPr="001B749F">
        <w:rPr>
          <w:sz w:val="24"/>
          <w:szCs w:val="24"/>
        </w:rPr>
        <w:t>(Capstick, 2024)</w:t>
      </w:r>
      <w:r>
        <w:rPr>
          <w:sz w:val="24"/>
          <w:szCs w:val="24"/>
        </w:rPr>
        <w:t xml:space="preserve">. This is as a result of a strain being seen across all emergency services and police having to deal with the shortfalls of the strain, which does bring question into if the police are aligning to the Policing Vision for 2025. </w:t>
      </w:r>
    </w:p>
    <w:p w14:paraId="6F8758F5" w14:textId="77777777" w:rsidR="0013326C" w:rsidRDefault="0013326C" w:rsidP="0013326C">
      <w:pPr>
        <w:rPr>
          <w:sz w:val="24"/>
          <w:szCs w:val="24"/>
        </w:rPr>
      </w:pPr>
    </w:p>
    <w:p w14:paraId="366CA850" w14:textId="77777777" w:rsidR="0013326C" w:rsidRDefault="0013326C" w:rsidP="0013326C">
      <w:pPr>
        <w:rPr>
          <w:sz w:val="24"/>
          <w:szCs w:val="24"/>
        </w:rPr>
      </w:pPr>
      <w:r>
        <w:rPr>
          <w:sz w:val="24"/>
          <w:szCs w:val="24"/>
        </w:rPr>
        <w:t xml:space="preserve">The Policing Vision for 2025 main mission and value, was to make communities safer, protecting and reassuring communities as well as investigating crime and bringing offenders to justice </w:t>
      </w:r>
      <w:r w:rsidRPr="00741748">
        <w:rPr>
          <w:sz w:val="24"/>
          <w:szCs w:val="24"/>
        </w:rPr>
        <w:t>(NPCC, 2022)</w:t>
      </w:r>
      <w:r>
        <w:rPr>
          <w:sz w:val="24"/>
          <w:szCs w:val="24"/>
        </w:rPr>
        <w:t xml:space="preserve"> however as a result of changes brought in by governments as well as overstretched services, this has brought issues and questions into whether the policing vision has set out </w:t>
      </w:r>
      <w:r w:rsidRPr="00687E7C">
        <w:rPr>
          <w:sz w:val="24"/>
          <w:szCs w:val="24"/>
        </w:rPr>
        <w:t>(Joyce and Laverick, 2025)</w:t>
      </w:r>
      <w:r>
        <w:rPr>
          <w:sz w:val="24"/>
          <w:szCs w:val="24"/>
        </w:rPr>
        <w:t>.</w:t>
      </w:r>
    </w:p>
    <w:p w14:paraId="0181E1E7" w14:textId="77777777" w:rsidR="0013326C" w:rsidRDefault="0013326C" w:rsidP="0013326C">
      <w:pPr>
        <w:rPr>
          <w:sz w:val="24"/>
          <w:szCs w:val="24"/>
        </w:rPr>
      </w:pPr>
    </w:p>
    <w:p w14:paraId="6EC4106A" w14:textId="77777777" w:rsidR="0013326C" w:rsidRDefault="0013326C" w:rsidP="0013326C">
      <w:pPr>
        <w:rPr>
          <w:sz w:val="24"/>
          <w:szCs w:val="24"/>
        </w:rPr>
      </w:pPr>
      <w:r>
        <w:rPr>
          <w:sz w:val="24"/>
          <w:szCs w:val="24"/>
        </w:rPr>
        <w:t xml:space="preserve">Another way in which my role of a police officer has changed since starting is the incidents being committed online and the use of technology to help investigate offences. This is due to more and more people having access to the internet and being reliant on the internet which has given criminals the ability to exploit persons on the internet </w:t>
      </w:r>
      <w:r w:rsidRPr="00325E0E">
        <w:rPr>
          <w:sz w:val="24"/>
          <w:szCs w:val="24"/>
        </w:rPr>
        <w:t>(</w:t>
      </w:r>
      <w:proofErr w:type="spellStart"/>
      <w:r w:rsidRPr="00325E0E">
        <w:rPr>
          <w:sz w:val="24"/>
          <w:szCs w:val="24"/>
        </w:rPr>
        <w:t>Shanmugaesan</w:t>
      </w:r>
      <w:proofErr w:type="spellEnd"/>
      <w:r w:rsidRPr="00325E0E">
        <w:rPr>
          <w:sz w:val="24"/>
          <w:szCs w:val="24"/>
        </w:rPr>
        <w:t>, 2025)</w:t>
      </w:r>
      <w:r>
        <w:rPr>
          <w:sz w:val="24"/>
          <w:szCs w:val="24"/>
        </w:rPr>
        <w:t xml:space="preserve">. As such, and to align with the Policing Vision for 2025 I have had to use up to date techniques and change the way in which I complete investigations to ensure that I am competent but also applying relevant legislation confidently. </w:t>
      </w:r>
    </w:p>
    <w:p w14:paraId="72B6A6DF" w14:textId="77777777" w:rsidR="0013326C" w:rsidRDefault="0013326C" w:rsidP="0013326C">
      <w:pPr>
        <w:rPr>
          <w:sz w:val="24"/>
          <w:szCs w:val="24"/>
        </w:rPr>
      </w:pPr>
    </w:p>
    <w:p w14:paraId="642CA1D6" w14:textId="77777777" w:rsidR="0013326C" w:rsidRDefault="0013326C" w:rsidP="0013326C">
      <w:pPr>
        <w:rPr>
          <w:sz w:val="24"/>
          <w:szCs w:val="24"/>
        </w:rPr>
      </w:pPr>
      <w:r>
        <w:rPr>
          <w:sz w:val="24"/>
          <w:szCs w:val="24"/>
        </w:rPr>
        <w:t xml:space="preserve">There was an incident I dealt with whereby the victim had several accounts made of them which they found grossly offensive which constituted an offence in line with the Malicious Communication Act </w:t>
      </w:r>
      <w:r w:rsidRPr="00887BC0">
        <w:rPr>
          <w:sz w:val="24"/>
          <w:szCs w:val="24"/>
        </w:rPr>
        <w:t>(gov.uk, 1988)</w:t>
      </w:r>
      <w:r>
        <w:rPr>
          <w:sz w:val="24"/>
          <w:szCs w:val="24"/>
        </w:rPr>
        <w:t xml:space="preserve">. As I have dealt with incidents like this more and more since I first started, I was able to apply techniques and knowledge I developed to ensure I was victim focused as well. From speaking to the victim, they explained that the accounts had been set up in a certain time frame and also was able to provide me the account usernames. I then completed open source and closed source checks to obtain the unique IP address to the accounts which in short allowed me to identify the offenders. However, as the checks I was completing would be deemed intrusive, there may have been collateral intrusion due to there being data from people who aren’t involved being discovered as a result </w:t>
      </w:r>
      <w:r w:rsidRPr="002A7F70">
        <w:rPr>
          <w:sz w:val="24"/>
          <w:szCs w:val="24"/>
        </w:rPr>
        <w:t>(Gov.UK, 2024</w:t>
      </w:r>
      <w:r>
        <w:rPr>
          <w:sz w:val="24"/>
          <w:szCs w:val="24"/>
        </w:rPr>
        <w:t xml:space="preserve">). </w:t>
      </w:r>
    </w:p>
    <w:p w14:paraId="1F496D14" w14:textId="77777777" w:rsidR="0013326C" w:rsidRDefault="0013326C" w:rsidP="0013326C">
      <w:pPr>
        <w:rPr>
          <w:sz w:val="24"/>
          <w:szCs w:val="24"/>
        </w:rPr>
      </w:pPr>
    </w:p>
    <w:p w14:paraId="5EEA660A" w14:textId="77777777" w:rsidR="0013326C" w:rsidRDefault="0013326C" w:rsidP="0013326C">
      <w:pPr>
        <w:rPr>
          <w:sz w:val="24"/>
          <w:szCs w:val="24"/>
        </w:rPr>
      </w:pPr>
      <w:r>
        <w:rPr>
          <w:sz w:val="24"/>
          <w:szCs w:val="24"/>
        </w:rPr>
        <w:t xml:space="preserve">I deemed that what I was doing was necessary and lawful due to the fact that an offence had taken place and it was necessary to complete these checks to meet the victims and align with the policing vision for 2025 which includes the use of technology to solve crimes </w:t>
      </w:r>
      <w:r w:rsidRPr="00741748">
        <w:rPr>
          <w:sz w:val="24"/>
          <w:szCs w:val="24"/>
        </w:rPr>
        <w:t>(NPCC, 2022)</w:t>
      </w:r>
      <w:r>
        <w:rPr>
          <w:sz w:val="24"/>
          <w:szCs w:val="24"/>
        </w:rPr>
        <w:t xml:space="preserve">. However again due to the trust in policing being at an </w:t>
      </w:r>
      <w:proofErr w:type="spellStart"/>
      <w:r>
        <w:rPr>
          <w:sz w:val="24"/>
          <w:szCs w:val="24"/>
        </w:rPr>
        <w:t>all time</w:t>
      </w:r>
      <w:proofErr w:type="spellEnd"/>
      <w:r>
        <w:rPr>
          <w:sz w:val="24"/>
          <w:szCs w:val="24"/>
        </w:rPr>
        <w:t xml:space="preserve"> low, there has brought into question about the use of tactics used by the police and whether they are oppressive and breach the rights of the public (</w:t>
      </w:r>
      <w:r w:rsidRPr="00825528">
        <w:rPr>
          <w:sz w:val="24"/>
          <w:szCs w:val="24"/>
        </w:rPr>
        <w:t>Southerland, V.M.</w:t>
      </w:r>
      <w:r>
        <w:rPr>
          <w:sz w:val="24"/>
          <w:szCs w:val="24"/>
        </w:rPr>
        <w:t xml:space="preserve"> </w:t>
      </w:r>
      <w:r w:rsidRPr="00825528">
        <w:rPr>
          <w:sz w:val="24"/>
          <w:szCs w:val="24"/>
        </w:rPr>
        <w:t>2023)</w:t>
      </w:r>
      <w:r>
        <w:rPr>
          <w:sz w:val="24"/>
          <w:szCs w:val="24"/>
        </w:rPr>
        <w:t xml:space="preserve">. This has become apparent since joining as when conducting the investigations using these techniques, I have had questions raised by not only solicitors but also by members of the public. However, due to ensuring I meet the standards required to be a modern police officer, I am accountable for what I do and be integral to justify what I have done. </w:t>
      </w:r>
    </w:p>
    <w:p w14:paraId="61597C4D" w14:textId="77777777" w:rsidR="0013326C" w:rsidRDefault="0013326C" w:rsidP="0013326C">
      <w:pPr>
        <w:rPr>
          <w:sz w:val="24"/>
          <w:szCs w:val="24"/>
        </w:rPr>
      </w:pPr>
    </w:p>
    <w:p w14:paraId="41027AAD" w14:textId="77777777" w:rsidR="0013326C" w:rsidRDefault="0013326C" w:rsidP="0013326C">
      <w:pPr>
        <w:rPr>
          <w:sz w:val="24"/>
          <w:szCs w:val="24"/>
        </w:rPr>
      </w:pPr>
      <w:r>
        <w:rPr>
          <w:sz w:val="24"/>
          <w:szCs w:val="24"/>
        </w:rPr>
        <w:t xml:space="preserve">On overall reflection of how I have performed since joining as a police officer and how I am now coming out of probation </w:t>
      </w:r>
      <w:r w:rsidRPr="0033174F">
        <w:rPr>
          <w:sz w:val="24"/>
          <w:szCs w:val="24"/>
        </w:rPr>
        <w:t>(The University of Edinburgh, 2024)</w:t>
      </w:r>
      <w:r>
        <w:rPr>
          <w:sz w:val="24"/>
          <w:szCs w:val="24"/>
        </w:rPr>
        <w:t xml:space="preserve">, I believe that I have met the standards which are required of a Modern Professional Police officer. This is due to working towards completing the CVF and completing continuing professional development to keep up to date with the College of Policing Five Years strategy and Policing Vision 2025 </w:t>
      </w:r>
      <w:r w:rsidRPr="00741748">
        <w:rPr>
          <w:sz w:val="24"/>
          <w:szCs w:val="24"/>
        </w:rPr>
        <w:t>(NPCC, 2022)</w:t>
      </w:r>
      <w:r>
        <w:rPr>
          <w:sz w:val="24"/>
          <w:szCs w:val="24"/>
        </w:rPr>
        <w:t xml:space="preserve">. However, albeit I feel I have been meeting the standards required to be a modern professional police officer, the role has changed significantly since joining. This is due to not only what is expected of the police is changing, but my responsibilities changing as a police officer with experience. This is due to being more competent in the team, I have been expected to take on more responsibilities which has been challenging at times due to the type of incidents I have been required to deal with. </w:t>
      </w:r>
    </w:p>
    <w:p w14:paraId="17291D7C" w14:textId="77777777" w:rsidR="0013326C" w:rsidRDefault="0013326C" w:rsidP="0013326C">
      <w:pPr>
        <w:rPr>
          <w:sz w:val="24"/>
          <w:szCs w:val="24"/>
        </w:rPr>
      </w:pPr>
    </w:p>
    <w:p w14:paraId="1F5CE156" w14:textId="77777777" w:rsidR="0013326C" w:rsidRPr="00302ECD" w:rsidRDefault="0013326C" w:rsidP="0013326C">
      <w:pPr>
        <w:rPr>
          <w:sz w:val="24"/>
          <w:szCs w:val="24"/>
        </w:rPr>
      </w:pPr>
      <w:r>
        <w:rPr>
          <w:sz w:val="24"/>
          <w:szCs w:val="24"/>
        </w:rPr>
        <w:t xml:space="preserve">However, I feel that as when I first started my focus was mainly on learning the role, utilising legislation correctly as well as building my confidence within the role. Within my final year I have had change my focus on being less reliable on my colleagues to make decisions and have more independence and work off professional judgement. This change has transformed my approach to incidents and how I deal with members of the public but with this has caused me to have increased stress at times as a result of the increased responsibility </w:t>
      </w:r>
      <w:r w:rsidRPr="00302ECD">
        <w:rPr>
          <w:sz w:val="24"/>
          <w:szCs w:val="24"/>
        </w:rPr>
        <w:t>(Iwanaga, Yokoyama and Seiwa, 2000)</w:t>
      </w:r>
      <w:r>
        <w:rPr>
          <w:sz w:val="24"/>
          <w:szCs w:val="24"/>
        </w:rPr>
        <w:t xml:space="preserve">. This in turn has resulted in having to develop coping mechanisms to deal with the stress but in a negative way has at times taking my focus off the role and learning which I know going forward I will need to work on and ensure that if I am stressed it does not have a negative impact not only on my role as a police officer but my team and the service I provide to the community. </w:t>
      </w:r>
      <w:r w:rsidRPr="00395B19">
        <w:rPr>
          <w:b/>
          <w:bCs/>
          <w:sz w:val="24"/>
          <w:szCs w:val="24"/>
        </w:rPr>
        <w:t>(Word Count:1917)</w:t>
      </w:r>
    </w:p>
    <w:p w14:paraId="493D5810" w14:textId="77777777" w:rsidR="0013326C" w:rsidRPr="00011719" w:rsidRDefault="0013326C" w:rsidP="0013326C">
      <w:pPr>
        <w:rPr>
          <w:sz w:val="24"/>
          <w:szCs w:val="24"/>
        </w:rPr>
      </w:pPr>
      <w:r>
        <w:rPr>
          <w:sz w:val="24"/>
          <w:szCs w:val="24"/>
        </w:rPr>
        <w:t xml:space="preserve"> </w:t>
      </w:r>
    </w:p>
    <w:p w14:paraId="76A86FD0" w14:textId="77777777" w:rsidR="0013326C" w:rsidRPr="00270EEB" w:rsidRDefault="0013326C"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0B8AAE85" w14:textId="2E7B6ABB" w:rsidR="0013326C" w:rsidRDefault="0013326C" w:rsidP="0013326C">
      <w:pPr>
        <w:ind w:right="237"/>
        <w:jc w:val="center"/>
        <w:rPr>
          <w:b/>
          <w:sz w:val="24"/>
          <w:szCs w:val="24"/>
        </w:rPr>
      </w:pPr>
      <w:r>
        <w:rPr>
          <w:b/>
          <w:sz w:val="24"/>
          <w:szCs w:val="24"/>
        </w:rPr>
        <w:t>Task 2</w:t>
      </w:r>
    </w:p>
    <w:p w14:paraId="1B27E7B8" w14:textId="77777777" w:rsidR="00812A95" w:rsidRDefault="00812A95" w:rsidP="0013326C">
      <w:pPr>
        <w:ind w:right="237"/>
        <w:jc w:val="center"/>
        <w:rPr>
          <w:b/>
          <w:sz w:val="24"/>
          <w:szCs w:val="24"/>
        </w:rPr>
      </w:pPr>
    </w:p>
    <w:p w14:paraId="5E868A48" w14:textId="73652D60"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17587323" w14:textId="77777777" w:rsidR="00395B19" w:rsidRDefault="00395B19" w:rsidP="00395B19">
      <w:pPr>
        <w:rPr>
          <w:sz w:val="24"/>
          <w:szCs w:val="24"/>
        </w:rPr>
      </w:pPr>
      <w:r>
        <w:rPr>
          <w:sz w:val="24"/>
          <w:szCs w:val="24"/>
        </w:rPr>
        <w:t xml:space="preserve">Over recent years social media has become one of the main tools used within modern policing, with police forces across the United Kingdom utilising platforms like Tik Tok, Instagram, Facebook and X to communicate with their communities and provide an additional way in which communities can reach out to their local police force. </w:t>
      </w:r>
    </w:p>
    <w:p w14:paraId="3745C3FB" w14:textId="77777777" w:rsidR="00395B19" w:rsidRDefault="00395B19" w:rsidP="00395B19">
      <w:pPr>
        <w:rPr>
          <w:sz w:val="24"/>
          <w:szCs w:val="24"/>
        </w:rPr>
      </w:pPr>
    </w:p>
    <w:p w14:paraId="0A7C4BDA" w14:textId="77777777" w:rsidR="00395B19" w:rsidRDefault="00395B19" w:rsidP="00395B19">
      <w:pPr>
        <w:rPr>
          <w:sz w:val="24"/>
          <w:szCs w:val="24"/>
        </w:rPr>
      </w:pPr>
      <w:r>
        <w:rPr>
          <w:sz w:val="24"/>
          <w:szCs w:val="24"/>
        </w:rPr>
        <w:t>On average the UK has over 60 million users and to date is the 17</w:t>
      </w:r>
      <w:r w:rsidRPr="00025278">
        <w:rPr>
          <w:sz w:val="24"/>
          <w:szCs w:val="24"/>
          <w:vertAlign w:val="superscript"/>
        </w:rPr>
        <w:t>th</w:t>
      </w:r>
      <w:r>
        <w:rPr>
          <w:sz w:val="24"/>
          <w:szCs w:val="24"/>
        </w:rPr>
        <w:t xml:space="preserve"> in the world for their internet usage</w:t>
      </w:r>
      <w:r w:rsidRPr="00025278">
        <w:rPr>
          <w:sz w:val="24"/>
          <w:szCs w:val="24"/>
        </w:rPr>
        <w:t> (Petrosyan, 2023)</w:t>
      </w:r>
      <w:r>
        <w:rPr>
          <w:sz w:val="24"/>
          <w:szCs w:val="24"/>
        </w:rPr>
        <w:t xml:space="preserve"> therefore it is imperative that police forces utilise social media in a way to connect with the communities that they serve and make them for accessible. </w:t>
      </w:r>
    </w:p>
    <w:p w14:paraId="5D76B19A" w14:textId="77777777" w:rsidR="00395B19" w:rsidRDefault="00395B19" w:rsidP="00395B19">
      <w:pPr>
        <w:rPr>
          <w:sz w:val="24"/>
          <w:szCs w:val="24"/>
        </w:rPr>
      </w:pPr>
    </w:p>
    <w:p w14:paraId="2D883EC2" w14:textId="77777777" w:rsidR="00395B19" w:rsidRDefault="00395B19" w:rsidP="00395B19">
      <w:pPr>
        <w:rPr>
          <w:sz w:val="24"/>
          <w:szCs w:val="24"/>
        </w:rPr>
      </w:pPr>
      <w:r>
        <w:rPr>
          <w:sz w:val="24"/>
          <w:szCs w:val="24"/>
        </w:rPr>
        <w:t>Within this essay I am going to critically evaluate my experience with social media and how I have found it can provide key information and help to engage with the communities, to do this I will be using the Gibbs reflective model (</w:t>
      </w:r>
      <w:r w:rsidRPr="000A62E0">
        <w:rPr>
          <w:sz w:val="24"/>
          <w:szCs w:val="24"/>
        </w:rPr>
        <w:t>The University of Edinburgh, 2024).</w:t>
      </w:r>
    </w:p>
    <w:p w14:paraId="5EDC5BD6" w14:textId="77777777" w:rsidR="00395B19" w:rsidRDefault="00395B19" w:rsidP="00395B19">
      <w:pPr>
        <w:rPr>
          <w:sz w:val="24"/>
          <w:szCs w:val="24"/>
        </w:rPr>
      </w:pPr>
    </w:p>
    <w:p w14:paraId="46BC05E5" w14:textId="77777777" w:rsidR="00395B19" w:rsidRDefault="00395B19" w:rsidP="00395B19">
      <w:pPr>
        <w:rPr>
          <w:sz w:val="24"/>
          <w:szCs w:val="24"/>
        </w:rPr>
      </w:pPr>
      <w:r>
        <w:rPr>
          <w:sz w:val="24"/>
          <w:szCs w:val="24"/>
        </w:rPr>
        <w:t xml:space="preserve">The main way I have experienced how social media has helped to inform and engage with communities is through positing on platforms like X and Facebook to pass key messages or request for help from members of the public. Studies have found that when forces use photos or gifs when posting any information, it will encourages readers to stop scrolling as it catches their attention and then in turn take on the information being past even if they don’t notice it at first </w:t>
      </w:r>
      <w:r w:rsidRPr="002C2BD0">
        <w:rPr>
          <w:sz w:val="24"/>
          <w:szCs w:val="24"/>
        </w:rPr>
        <w:t>(Jones et al., 2025)</w:t>
      </w:r>
      <w:r>
        <w:rPr>
          <w:sz w:val="24"/>
          <w:szCs w:val="24"/>
        </w:rPr>
        <w:t xml:space="preserve">. </w:t>
      </w:r>
    </w:p>
    <w:p w14:paraId="363B0446" w14:textId="77777777" w:rsidR="00395B19" w:rsidRDefault="00395B19" w:rsidP="00395B19">
      <w:pPr>
        <w:rPr>
          <w:sz w:val="24"/>
          <w:szCs w:val="24"/>
        </w:rPr>
      </w:pPr>
    </w:p>
    <w:p w14:paraId="111FC25B" w14:textId="77777777" w:rsidR="00395B19" w:rsidRDefault="00395B19" w:rsidP="00395B19">
      <w:pPr>
        <w:rPr>
          <w:sz w:val="24"/>
          <w:szCs w:val="24"/>
        </w:rPr>
      </w:pPr>
      <w:r>
        <w:rPr>
          <w:sz w:val="24"/>
          <w:szCs w:val="24"/>
        </w:rPr>
        <w:t>I experienced this when dealing with a High Risk Missing Person who we believed to be suicidal and all lines of enquiries were being exhausted which resulted in us not being able to get a route of travel and also a time frame. As time went on, the family of the missing person started to get frustrated with police as the first 72 hours of a person going missing being vital and police not getting any further with the search for the missing person (</w:t>
      </w:r>
      <w:r w:rsidRPr="002C2BD0">
        <w:rPr>
          <w:sz w:val="24"/>
          <w:szCs w:val="24"/>
        </w:rPr>
        <w:t>Moore, H.</w:t>
      </w:r>
      <w:r>
        <w:rPr>
          <w:sz w:val="24"/>
          <w:szCs w:val="24"/>
        </w:rPr>
        <w:t xml:space="preserve"> </w:t>
      </w:r>
      <w:r w:rsidRPr="002C2BD0">
        <w:rPr>
          <w:sz w:val="24"/>
          <w:szCs w:val="24"/>
        </w:rPr>
        <w:t>2016).</w:t>
      </w:r>
    </w:p>
    <w:p w14:paraId="0A6FD722" w14:textId="77777777" w:rsidR="00395B19" w:rsidRDefault="00395B19" w:rsidP="00395B19">
      <w:pPr>
        <w:rPr>
          <w:sz w:val="24"/>
          <w:szCs w:val="24"/>
        </w:rPr>
      </w:pPr>
    </w:p>
    <w:p w14:paraId="7F9CDE0F" w14:textId="77777777" w:rsidR="00395B19" w:rsidRDefault="00395B19" w:rsidP="00395B19">
      <w:pPr>
        <w:rPr>
          <w:sz w:val="24"/>
          <w:szCs w:val="24"/>
        </w:rPr>
      </w:pPr>
      <w:r>
        <w:rPr>
          <w:sz w:val="24"/>
          <w:szCs w:val="24"/>
        </w:rPr>
        <w:t xml:space="preserve">As we knew that the missing person left their address at just gone midnight and their phone being last active at 3pm with their phone being located close by, a social media post was posted onto X and Facebook with their description and last known location. This resulted in members of the public getting in contact with sightings which enabled us to tighten the search parameters. After several hours of searching with the assistance of specialist search teams, we were able to locate the missing person alive and provide them with the help they required but this could not have been achieved without the use of social media. </w:t>
      </w:r>
    </w:p>
    <w:p w14:paraId="3FFFD3D2" w14:textId="77777777" w:rsidR="00395B19" w:rsidRDefault="00395B19" w:rsidP="00395B19">
      <w:pPr>
        <w:rPr>
          <w:sz w:val="24"/>
          <w:szCs w:val="24"/>
        </w:rPr>
      </w:pPr>
    </w:p>
    <w:p w14:paraId="546DE832" w14:textId="77777777" w:rsidR="00395B19" w:rsidRDefault="00395B19" w:rsidP="00395B19">
      <w:pPr>
        <w:rPr>
          <w:sz w:val="24"/>
          <w:szCs w:val="24"/>
        </w:rPr>
      </w:pPr>
      <w:r>
        <w:rPr>
          <w:sz w:val="24"/>
          <w:szCs w:val="24"/>
        </w:rPr>
        <w:t xml:space="preserve">This has become a common practice forces up and down the country and has actually been found to be critical and aide in finding those people in aid, this is because it has been found that it enables the police to have instant engagement with the communities that the individual has been missing from to help prompt any sightings and make people more aware of this </w:t>
      </w:r>
      <w:r w:rsidRPr="001C63FB">
        <w:rPr>
          <w:sz w:val="24"/>
          <w:szCs w:val="24"/>
        </w:rPr>
        <w:t>(NPCC, 2022)</w:t>
      </w:r>
      <w:r>
        <w:rPr>
          <w:sz w:val="24"/>
          <w:szCs w:val="24"/>
        </w:rPr>
        <w:t xml:space="preserve">. However, albeit this can be beneficial to police it may also place them at risk, this is because if the wrong information is shared it can cause unnecessary stress to the family and also provides opportunities for people to waste police time </w:t>
      </w:r>
      <w:r w:rsidRPr="001C63FB">
        <w:rPr>
          <w:sz w:val="24"/>
          <w:szCs w:val="24"/>
        </w:rPr>
        <w:t>(NPCC, 2022)</w:t>
      </w:r>
      <w:r>
        <w:rPr>
          <w:sz w:val="24"/>
          <w:szCs w:val="24"/>
        </w:rPr>
        <w:t xml:space="preserve">. </w:t>
      </w:r>
    </w:p>
    <w:p w14:paraId="177195E4" w14:textId="77777777" w:rsidR="00395B19" w:rsidRDefault="00395B19" w:rsidP="00395B19">
      <w:pPr>
        <w:rPr>
          <w:sz w:val="24"/>
          <w:szCs w:val="24"/>
        </w:rPr>
      </w:pPr>
    </w:p>
    <w:p w14:paraId="7B90097E" w14:textId="77777777" w:rsidR="00395B19" w:rsidRDefault="00395B19" w:rsidP="00395B19">
      <w:pPr>
        <w:rPr>
          <w:sz w:val="24"/>
          <w:szCs w:val="24"/>
        </w:rPr>
      </w:pPr>
      <w:r>
        <w:rPr>
          <w:sz w:val="24"/>
          <w:szCs w:val="24"/>
        </w:rPr>
        <w:t xml:space="preserve">This became apparent in a recent search for a missing person I was involved in where they had been missing for several weeks when a renewed missing person appeal was completed however a member of the public provided false information stating they saw the induvial. This led to the family get increasingly distressed as well as wasting police time due to resources utilised as it was believed there was a sighting, this ultimately showed that going forward information should be given directly to the police to ensure information is vetted properly and not giving close family members false information. </w:t>
      </w:r>
    </w:p>
    <w:p w14:paraId="5FC9136B" w14:textId="77777777" w:rsidR="00395B19" w:rsidRDefault="00395B19" w:rsidP="00395B19">
      <w:pPr>
        <w:rPr>
          <w:sz w:val="24"/>
          <w:szCs w:val="24"/>
        </w:rPr>
      </w:pPr>
    </w:p>
    <w:p w14:paraId="3FFAD865" w14:textId="77777777" w:rsidR="00395B19" w:rsidRDefault="00395B19" w:rsidP="00395B19">
      <w:pPr>
        <w:rPr>
          <w:sz w:val="24"/>
          <w:szCs w:val="24"/>
        </w:rPr>
      </w:pPr>
      <w:r>
        <w:rPr>
          <w:sz w:val="24"/>
          <w:szCs w:val="24"/>
        </w:rPr>
        <w:t xml:space="preserve">Another way in which I have experienced the use of social media within the police is it being used to promote policy initiatives like crime prevention campaigns, safeguarding advice or changes to priorities within the force like domestic against women and children as well as safe communities. Police forces will normally use Twitter which is now referred to as X as a way to promote policy or changes to priorities, however in a study completed by Cambridge university, it was actually found that only a small percentage of the population use X and people most frequently use </w:t>
      </w:r>
      <w:proofErr w:type="spellStart"/>
      <w:r>
        <w:rPr>
          <w:sz w:val="24"/>
          <w:szCs w:val="24"/>
        </w:rPr>
        <w:t>facebook</w:t>
      </w:r>
      <w:proofErr w:type="spellEnd"/>
      <w:r>
        <w:rPr>
          <w:sz w:val="24"/>
          <w:szCs w:val="24"/>
        </w:rPr>
        <w:t xml:space="preserve"> and Instagram </w:t>
      </w:r>
      <w:r w:rsidRPr="009A5675">
        <w:rPr>
          <w:sz w:val="24"/>
          <w:szCs w:val="24"/>
        </w:rPr>
        <w:t>(Bullock, 2017)</w:t>
      </w:r>
      <w:r>
        <w:rPr>
          <w:sz w:val="24"/>
          <w:szCs w:val="24"/>
        </w:rPr>
        <w:t xml:space="preserve">. Tik Tok is increasingly being used by police forces due to majority of the UK population using Tik Tok over Facebook or Instagram and the issue with some forces is that they will normally focus on only using one platform rather than multiple platforms. Albeit the use of Tik Tok is seem to be the way forward for many forces, there is </w:t>
      </w:r>
      <w:proofErr w:type="spellStart"/>
      <w:r>
        <w:rPr>
          <w:sz w:val="24"/>
          <w:szCs w:val="24"/>
        </w:rPr>
        <w:t>a</w:t>
      </w:r>
      <w:proofErr w:type="spellEnd"/>
      <w:r>
        <w:rPr>
          <w:sz w:val="24"/>
          <w:szCs w:val="24"/>
        </w:rPr>
        <w:t xml:space="preserve"> issue with the use of Tik Tok as it only allows for the posts of videos rather than normal posts which has meant that in some occasion police are unable to actually promote certain policies </w:t>
      </w:r>
      <w:r w:rsidRPr="005C427F">
        <w:rPr>
          <w:sz w:val="24"/>
          <w:szCs w:val="24"/>
        </w:rPr>
        <w:t>(Babic and Simpson, 2024</w:t>
      </w:r>
      <w:r>
        <w:rPr>
          <w:sz w:val="24"/>
          <w:szCs w:val="24"/>
        </w:rPr>
        <w:t xml:space="preserve">). </w:t>
      </w:r>
    </w:p>
    <w:p w14:paraId="154C8372" w14:textId="77777777" w:rsidR="00395B19" w:rsidRDefault="00395B19" w:rsidP="00395B19">
      <w:pPr>
        <w:rPr>
          <w:sz w:val="24"/>
          <w:szCs w:val="24"/>
        </w:rPr>
      </w:pPr>
    </w:p>
    <w:p w14:paraId="335B5D58" w14:textId="77777777" w:rsidR="00395B19" w:rsidRDefault="00395B19" w:rsidP="00395B19">
      <w:pPr>
        <w:rPr>
          <w:sz w:val="24"/>
          <w:szCs w:val="24"/>
        </w:rPr>
      </w:pPr>
      <w:r>
        <w:rPr>
          <w:sz w:val="24"/>
          <w:szCs w:val="24"/>
        </w:rPr>
        <w:t xml:space="preserve">I experienced this first hand when there was initiative being pushed by the force to show that they are tackling county lines and trying to take down drug use in the local area, as such a video was posted on Tik Tok of a vehicle which had been stopped by police and the occupants had been arrested and subsequently charged with drug offences. As Tik Tok has a large reach with it receiving circa 672 million downloads </w:t>
      </w:r>
      <w:proofErr w:type="spellStart"/>
      <w:r>
        <w:rPr>
          <w:sz w:val="24"/>
          <w:szCs w:val="24"/>
        </w:rPr>
        <w:t>world wide</w:t>
      </w:r>
      <w:proofErr w:type="spellEnd"/>
      <w:r>
        <w:rPr>
          <w:sz w:val="24"/>
          <w:szCs w:val="24"/>
        </w:rPr>
        <w:t xml:space="preserve"> (</w:t>
      </w:r>
      <w:r w:rsidRPr="00E129B2">
        <w:rPr>
          <w:sz w:val="24"/>
          <w:szCs w:val="24"/>
        </w:rPr>
        <w:t>Ceci</w:t>
      </w:r>
      <w:r>
        <w:rPr>
          <w:sz w:val="24"/>
          <w:szCs w:val="24"/>
        </w:rPr>
        <w:t>,</w:t>
      </w:r>
      <w:r w:rsidRPr="00E129B2">
        <w:rPr>
          <w:sz w:val="24"/>
          <w:szCs w:val="24"/>
        </w:rPr>
        <w:t xml:space="preserve"> L</w:t>
      </w:r>
      <w:r>
        <w:rPr>
          <w:sz w:val="24"/>
          <w:szCs w:val="24"/>
        </w:rPr>
        <w:t>.</w:t>
      </w:r>
      <w:r w:rsidRPr="00E129B2">
        <w:rPr>
          <w:sz w:val="24"/>
          <w:szCs w:val="24"/>
        </w:rPr>
        <w:t xml:space="preserve"> 2023)</w:t>
      </w:r>
      <w:r>
        <w:rPr>
          <w:sz w:val="24"/>
          <w:szCs w:val="24"/>
        </w:rPr>
        <w:t xml:space="preserve"> it was inevitable that local residents  would be able to work out who got arrested due to recognising the car and the location of where the vehicle was stopped. This has then led that persons house being broken into due to them believing that there would be money or drugs located in the property. Due to this, members of the public started getting angry at this posting it on social media that as a result of the polices post, a house was being broken into. </w:t>
      </w:r>
    </w:p>
    <w:p w14:paraId="5318C3E5" w14:textId="77777777" w:rsidR="00395B19" w:rsidRDefault="00395B19" w:rsidP="00395B19">
      <w:pPr>
        <w:rPr>
          <w:sz w:val="24"/>
          <w:szCs w:val="24"/>
        </w:rPr>
      </w:pPr>
      <w:r>
        <w:rPr>
          <w:sz w:val="24"/>
          <w:szCs w:val="24"/>
        </w:rPr>
        <w:t xml:space="preserve">The post which was meant to show and promote the work and initiatives being persuade by the police force and was meant to be positive however actually became a hinder and meant that the police force ended up face criticism in the use of social media. This example has been seen across the UK and has shown that one of the limitations of social media is that if it is not used correctly then it could place the actually subject at risk of harm and enable for opportunists to exploit those who have been caught which brings into dispute the effectiveness of social media </w:t>
      </w:r>
      <w:r w:rsidRPr="005C427F">
        <w:rPr>
          <w:sz w:val="24"/>
          <w:szCs w:val="24"/>
        </w:rPr>
        <w:t>(Babic and Simpson, 2024</w:t>
      </w:r>
      <w:r>
        <w:rPr>
          <w:sz w:val="24"/>
          <w:szCs w:val="24"/>
        </w:rPr>
        <w:t>).</w:t>
      </w:r>
    </w:p>
    <w:p w14:paraId="78201A9B" w14:textId="77777777" w:rsidR="00395B19" w:rsidRDefault="00395B19" w:rsidP="00395B19">
      <w:pPr>
        <w:rPr>
          <w:sz w:val="24"/>
          <w:szCs w:val="24"/>
        </w:rPr>
      </w:pPr>
    </w:p>
    <w:p w14:paraId="02A9942A" w14:textId="77777777" w:rsidR="00395B19" w:rsidRDefault="00395B19" w:rsidP="00395B19">
      <w:pPr>
        <w:rPr>
          <w:sz w:val="24"/>
          <w:szCs w:val="24"/>
        </w:rPr>
      </w:pPr>
      <w:r>
        <w:rPr>
          <w:sz w:val="24"/>
          <w:szCs w:val="24"/>
        </w:rPr>
        <w:t xml:space="preserve">The risk of the use of social media by forces also came to the forefront with the social media groups being set up by groups who refer themselves as “paedophile hunters” which promotes vigilantes and get convicted sex offenders out of communities. Police would naturally promote successful policing operations on social media </w:t>
      </w:r>
      <w:proofErr w:type="spellStart"/>
      <w:r>
        <w:rPr>
          <w:sz w:val="24"/>
          <w:szCs w:val="24"/>
        </w:rPr>
        <w:t>where by</w:t>
      </w:r>
      <w:proofErr w:type="spellEnd"/>
      <w:r>
        <w:rPr>
          <w:sz w:val="24"/>
          <w:szCs w:val="24"/>
        </w:rPr>
        <w:t xml:space="preserve"> if a person has been convicted of offences like sexual offences against children their photo would be posted on </w:t>
      </w:r>
      <w:proofErr w:type="spellStart"/>
      <w:r>
        <w:rPr>
          <w:sz w:val="24"/>
          <w:szCs w:val="24"/>
        </w:rPr>
        <w:t>facebook</w:t>
      </w:r>
      <w:proofErr w:type="spellEnd"/>
      <w:r>
        <w:rPr>
          <w:sz w:val="24"/>
          <w:szCs w:val="24"/>
        </w:rPr>
        <w:t xml:space="preserve"> or Instagram. This however would then get posted within these Paedophile hunter groups and this would insight hatred and planned vigilantly protests started to appear throughout the force. This in turn had then led to increase in deployments of officers to different locations to ensure that the offender was protected and prevent them from becoming to any harm. This naturally created a strain on the force and actually found that the public opposing the police due to be seen as protecting the offenders (</w:t>
      </w:r>
      <w:r w:rsidRPr="00B34B25">
        <w:rPr>
          <w:sz w:val="24"/>
          <w:szCs w:val="24"/>
        </w:rPr>
        <w:t>Frampton, L. 2018).</w:t>
      </w:r>
    </w:p>
    <w:p w14:paraId="3EA5B971" w14:textId="77777777" w:rsidR="00395B19" w:rsidRDefault="00395B19" w:rsidP="00395B19">
      <w:pPr>
        <w:rPr>
          <w:sz w:val="24"/>
          <w:szCs w:val="24"/>
        </w:rPr>
      </w:pPr>
    </w:p>
    <w:p w14:paraId="76C80801" w14:textId="77777777" w:rsidR="00395B19" w:rsidRDefault="00395B19" w:rsidP="00395B19">
      <w:pPr>
        <w:rPr>
          <w:sz w:val="24"/>
          <w:szCs w:val="24"/>
        </w:rPr>
      </w:pPr>
      <w:r>
        <w:rPr>
          <w:sz w:val="24"/>
          <w:szCs w:val="24"/>
        </w:rPr>
        <w:t xml:space="preserve">With this again illustrated how when forces will try push initiatives, it can actually place members of the public at risk and will create further strains on the police force and pull officers away from front line policing to manage with the additional strain. It has also been found by promoting this content, it enabled for more “Paedophile Hunters” to emerge and utilise the information being shared by the police force which did not only cause for the offenders to be at risk but can also impact the investigation process due to these individuals not following the correct channels and leads to investigations being thrown out as evidence has not been obtained lawfully </w:t>
      </w:r>
      <w:r w:rsidRPr="00B02850">
        <w:rPr>
          <w:sz w:val="24"/>
          <w:szCs w:val="24"/>
        </w:rPr>
        <w:t>(</w:t>
      </w:r>
      <w:proofErr w:type="spellStart"/>
      <w:r w:rsidRPr="00B02850">
        <w:rPr>
          <w:sz w:val="24"/>
          <w:szCs w:val="24"/>
        </w:rPr>
        <w:t>Purshouse</w:t>
      </w:r>
      <w:proofErr w:type="spellEnd"/>
      <w:r w:rsidRPr="00B02850">
        <w:rPr>
          <w:sz w:val="24"/>
          <w:szCs w:val="24"/>
        </w:rPr>
        <w:t>, 2020)</w:t>
      </w:r>
      <w:r>
        <w:rPr>
          <w:sz w:val="24"/>
          <w:szCs w:val="24"/>
        </w:rPr>
        <w:t>.</w:t>
      </w:r>
    </w:p>
    <w:p w14:paraId="72E80B0B" w14:textId="77777777" w:rsidR="00395B19" w:rsidRDefault="00395B19" w:rsidP="00395B19">
      <w:pPr>
        <w:rPr>
          <w:sz w:val="24"/>
          <w:szCs w:val="24"/>
        </w:rPr>
      </w:pPr>
    </w:p>
    <w:p w14:paraId="4AFC886D" w14:textId="77777777" w:rsidR="00395B19" w:rsidRDefault="00395B19" w:rsidP="00395B19">
      <w:pPr>
        <w:rPr>
          <w:sz w:val="24"/>
          <w:szCs w:val="24"/>
        </w:rPr>
      </w:pPr>
      <w:r>
        <w:rPr>
          <w:sz w:val="24"/>
          <w:szCs w:val="24"/>
        </w:rPr>
        <w:t>With all of that being said, in recent months I have experienced social media actually being utilised to identify offenders and crack down on certain area of crime which is person dangerously driving and racing. In recent years, members of the public have been posting themselves racing, driving dangerously and recreating certain films which is seen to glorifying dangerous driving to young people which in turn has led to an increase in dangerous driving (</w:t>
      </w:r>
      <w:proofErr w:type="spellStart"/>
      <w:r w:rsidRPr="007D3075">
        <w:rPr>
          <w:sz w:val="24"/>
          <w:szCs w:val="24"/>
        </w:rPr>
        <w:t>Gramacho</w:t>
      </w:r>
      <w:proofErr w:type="spellEnd"/>
      <w:r w:rsidRPr="007D3075">
        <w:rPr>
          <w:sz w:val="24"/>
          <w:szCs w:val="24"/>
        </w:rPr>
        <w:t>, W</w:t>
      </w:r>
      <w:r>
        <w:rPr>
          <w:sz w:val="24"/>
          <w:szCs w:val="24"/>
        </w:rPr>
        <w:t xml:space="preserve">. </w:t>
      </w:r>
      <w:r w:rsidRPr="007D3075">
        <w:rPr>
          <w:sz w:val="24"/>
          <w:szCs w:val="24"/>
        </w:rPr>
        <w:t>2022)</w:t>
      </w:r>
      <w:r>
        <w:rPr>
          <w:sz w:val="24"/>
          <w:szCs w:val="24"/>
        </w:rPr>
        <w:t xml:space="preserve">. Police forces across the UK recognised this and created a new initiative by the name of OP SNAP </w:t>
      </w:r>
      <w:r w:rsidRPr="002B1703">
        <w:rPr>
          <w:sz w:val="24"/>
          <w:szCs w:val="24"/>
        </w:rPr>
        <w:t>(MET, 2023)</w:t>
      </w:r>
      <w:r>
        <w:rPr>
          <w:sz w:val="24"/>
          <w:szCs w:val="24"/>
        </w:rPr>
        <w:t xml:space="preserve"> which enabled for members of the public to submit evidence to the police of people committing traffic offences across the UK which may have been missed by police. </w:t>
      </w:r>
    </w:p>
    <w:p w14:paraId="550A98EF" w14:textId="77777777" w:rsidR="00395B19" w:rsidRDefault="00395B19" w:rsidP="00395B19">
      <w:pPr>
        <w:rPr>
          <w:sz w:val="24"/>
          <w:szCs w:val="24"/>
        </w:rPr>
      </w:pPr>
    </w:p>
    <w:p w14:paraId="1299F2C7" w14:textId="77777777" w:rsidR="00395B19" w:rsidRDefault="00395B19" w:rsidP="00395B19">
      <w:pPr>
        <w:rPr>
          <w:sz w:val="24"/>
          <w:szCs w:val="24"/>
        </w:rPr>
      </w:pPr>
      <w:r>
        <w:rPr>
          <w:sz w:val="24"/>
          <w:szCs w:val="24"/>
        </w:rPr>
        <w:t xml:space="preserve">Since the introduction of OP Snap, they have received circa </w:t>
      </w:r>
      <w:r w:rsidRPr="002F55D6">
        <w:rPr>
          <w:sz w:val="24"/>
          <w:szCs w:val="24"/>
        </w:rPr>
        <w:t>55567</w:t>
      </w:r>
      <w:r>
        <w:rPr>
          <w:sz w:val="24"/>
          <w:szCs w:val="24"/>
        </w:rPr>
        <w:t xml:space="preserve"> reports of driving offences (MET, 2023) which helps to show how the use of social media can actually help to investigate and detect crime. I also experienced this first time when there was a spike of illegal car meets and racing within the area I police which tragically resulted in the death of a young person. It was discovered that the organisers for the car meet was posting themselves online, which enabled officers through the use of social media to identify who the offender was, collate the evidence to show that they were participating and organising such activities which resulted in the successful conviction of the offender. </w:t>
      </w:r>
    </w:p>
    <w:p w14:paraId="370369A0" w14:textId="77777777" w:rsidR="00395B19" w:rsidRDefault="00395B19" w:rsidP="00395B19">
      <w:pPr>
        <w:rPr>
          <w:sz w:val="24"/>
          <w:szCs w:val="24"/>
        </w:rPr>
      </w:pPr>
    </w:p>
    <w:p w14:paraId="18F7F4D8" w14:textId="77777777" w:rsidR="00395B19" w:rsidRPr="00143AF6" w:rsidRDefault="00395B19" w:rsidP="00395B19">
      <w:pPr>
        <w:rPr>
          <w:b/>
          <w:bCs/>
          <w:sz w:val="24"/>
          <w:szCs w:val="24"/>
        </w:rPr>
      </w:pPr>
      <w:r>
        <w:rPr>
          <w:sz w:val="24"/>
          <w:szCs w:val="24"/>
        </w:rPr>
        <w:t xml:space="preserve">In conclusion, my overall experience of seeing how social media is used as a means of informing and engaging with communities as well as promoting policy initiatives; I have found it be a powerful tool but also can also cause issues. This is because it helps to promote visibility and accessibility and enables police forces to be transparent with the communities that they serve </w:t>
      </w:r>
      <w:r w:rsidRPr="0064794E">
        <w:rPr>
          <w:sz w:val="24"/>
          <w:szCs w:val="24"/>
        </w:rPr>
        <w:t>(Dekker, van den Brink and Meijer, 2020)</w:t>
      </w:r>
      <w:r>
        <w:rPr>
          <w:sz w:val="24"/>
          <w:szCs w:val="24"/>
        </w:rPr>
        <w:t xml:space="preserve"> but with this it does not build with the public and should not replace the conventional methods including community meetings and holding outreach sessions in each community. It also brings challenges as if not utilised correctly it can bring ethical safeguarding issues as well as GDPR concerns and can lead to misinformation due to the accuracy in the information being disseminated. That being said, the use of social media has shown a significant change in public engagement and it can help to keep communities informed and promote different policies effectively but when used hastily or sensitively it may actually undermine public confidence </w:t>
      </w:r>
      <w:r w:rsidRPr="00143AF6">
        <w:rPr>
          <w:sz w:val="24"/>
          <w:szCs w:val="24"/>
        </w:rPr>
        <w:t>(Dekker, van den Brink and Meijer, 2020)</w:t>
      </w:r>
      <w:r>
        <w:rPr>
          <w:sz w:val="24"/>
          <w:szCs w:val="24"/>
        </w:rPr>
        <w:t xml:space="preserve">. </w:t>
      </w:r>
      <w:r>
        <w:rPr>
          <w:b/>
          <w:bCs/>
          <w:sz w:val="24"/>
          <w:szCs w:val="24"/>
        </w:rPr>
        <w:t>(Word Count 1821)</w:t>
      </w:r>
    </w:p>
    <w:p w14:paraId="16484E15" w14:textId="77777777" w:rsidR="00812A95" w:rsidRPr="00270EEB" w:rsidRDefault="00812A95"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3A5F8D6F" w14:textId="77777777" w:rsidR="00EA204C" w:rsidRPr="00EA204C" w:rsidRDefault="00EA204C" w:rsidP="00EA204C">
      <w:pPr>
        <w:ind w:right="237"/>
        <w:jc w:val="both"/>
        <w:rPr>
          <w:sz w:val="24"/>
          <w:szCs w:val="24"/>
        </w:rPr>
      </w:pPr>
      <w:r w:rsidRPr="00EA204C">
        <w:rPr>
          <w:sz w:val="24"/>
          <w:szCs w:val="24"/>
        </w:rPr>
        <w:t xml:space="preserve">I have found that effective leadership specifically within the police requires the ability to dynamically adapt your leadership style to reflect the organisational, operational or community needs due to it being such a fluid environment. Due to the nature of the role, I undertake within the police as a Police Constable, effective leadership is essential when responding to incidents, to ensure that the public’s safety is maintained, I adopt trust with my fellow colleagues but also ensure that my colleagues wellbeing is paramount in all decisions I take lead on (Morreale, 2025). Due to the situations I face on a daily basis being complex, fluid and sensitive, it is imperative that I adapt the leadership styles which are commonly used within the police whilst ensuring that the styles I utilise meet the standards set by the college of policing (College of Policing, 2023). </w:t>
      </w:r>
    </w:p>
    <w:p w14:paraId="7EC19DA2" w14:textId="77777777" w:rsidR="00EA204C" w:rsidRPr="00EA204C" w:rsidRDefault="00EA204C" w:rsidP="00EA204C">
      <w:pPr>
        <w:ind w:right="237"/>
        <w:jc w:val="both"/>
        <w:rPr>
          <w:sz w:val="24"/>
          <w:szCs w:val="24"/>
        </w:rPr>
      </w:pPr>
    </w:p>
    <w:p w14:paraId="64C94689" w14:textId="77777777" w:rsidR="00EA204C" w:rsidRPr="00EA204C" w:rsidRDefault="00EA204C" w:rsidP="00EA204C">
      <w:pPr>
        <w:ind w:right="237"/>
        <w:jc w:val="both"/>
        <w:rPr>
          <w:sz w:val="24"/>
          <w:szCs w:val="24"/>
        </w:rPr>
      </w:pPr>
      <w:r w:rsidRPr="00EA204C">
        <w:rPr>
          <w:sz w:val="24"/>
          <w:szCs w:val="24"/>
        </w:rPr>
        <w:t>I will be utilising the Gibbs reflective model to help critically analyse leadership strategies that I have developed whilst being a police officer which would enable me to manage a range of different operational situations (The University of Edinburgh, 2024).</w:t>
      </w:r>
    </w:p>
    <w:p w14:paraId="18A3EB2F" w14:textId="77777777" w:rsidR="00EA204C" w:rsidRPr="00EA204C" w:rsidRDefault="00EA204C" w:rsidP="00EA204C">
      <w:pPr>
        <w:ind w:right="237"/>
        <w:jc w:val="both"/>
        <w:rPr>
          <w:sz w:val="24"/>
          <w:szCs w:val="24"/>
        </w:rPr>
      </w:pPr>
    </w:p>
    <w:p w14:paraId="638235C0" w14:textId="77777777" w:rsidR="00EA204C" w:rsidRPr="00EA204C" w:rsidRDefault="00EA204C" w:rsidP="00EA204C">
      <w:pPr>
        <w:ind w:right="237"/>
        <w:jc w:val="both"/>
        <w:rPr>
          <w:sz w:val="24"/>
          <w:szCs w:val="24"/>
        </w:rPr>
      </w:pPr>
      <w:r w:rsidRPr="00EA204C">
        <w:rPr>
          <w:sz w:val="24"/>
          <w:szCs w:val="24"/>
        </w:rPr>
        <w:t xml:space="preserve">When looking at what leadership style I need to utilise for the situation I am presented with, there are several key factors I need to take into consideration to ensure an effective leadership style. First of all, I need to ensure that as part of the style I use, I am accountable for the decisions I make and show integrity to make sure I am not only aligning with the polices code of ethics but ensuring professionalism throughout everything I do (Lee, 2025). Additionally to this, due to the type of incidents I manage on a daily basis, there is a high probability that it can be quite distressing not only myself but my colleagues and even witnesses or victims, so therefore I need to make sure that I am emotionally aware and understand how to manage the emotions of others (Lee, 2025). </w:t>
      </w:r>
    </w:p>
    <w:p w14:paraId="1554F220" w14:textId="77777777" w:rsidR="00EA204C" w:rsidRPr="00EA204C" w:rsidRDefault="00EA204C" w:rsidP="00EA204C">
      <w:pPr>
        <w:ind w:right="237"/>
        <w:jc w:val="both"/>
        <w:rPr>
          <w:sz w:val="24"/>
          <w:szCs w:val="24"/>
        </w:rPr>
      </w:pPr>
    </w:p>
    <w:p w14:paraId="76D97443" w14:textId="77777777" w:rsidR="00EA204C" w:rsidRPr="00EA204C" w:rsidRDefault="00EA204C" w:rsidP="00EA204C">
      <w:pPr>
        <w:ind w:right="237"/>
        <w:jc w:val="both"/>
        <w:rPr>
          <w:sz w:val="24"/>
          <w:szCs w:val="24"/>
        </w:rPr>
      </w:pPr>
      <w:r w:rsidRPr="00EA204C">
        <w:rPr>
          <w:sz w:val="24"/>
          <w:szCs w:val="24"/>
        </w:rPr>
        <w:t xml:space="preserve">As well as this due to it being inevitable I will encounter challenges and be presented with situations which require compromising officer safety and community trust, as part of my role as a Police Constable I need to ensure that I can adapt to the situation I am dealing with at hand but also think strategically, which will help try to highlight and deal with these problems before they start to materialise and become not only an issue but potentially place me and the team I work with at risk (Lee, 2025). </w:t>
      </w:r>
    </w:p>
    <w:p w14:paraId="0F4E28DA" w14:textId="77777777" w:rsidR="00EA204C" w:rsidRPr="00EA204C" w:rsidRDefault="00EA204C" w:rsidP="00EA204C">
      <w:pPr>
        <w:ind w:right="237"/>
        <w:jc w:val="both"/>
        <w:rPr>
          <w:sz w:val="24"/>
          <w:szCs w:val="24"/>
        </w:rPr>
      </w:pPr>
    </w:p>
    <w:p w14:paraId="4481E612" w14:textId="77777777" w:rsidR="00EA204C" w:rsidRPr="00EA204C" w:rsidRDefault="00EA204C" w:rsidP="00EA204C">
      <w:pPr>
        <w:ind w:right="237"/>
        <w:jc w:val="both"/>
        <w:rPr>
          <w:sz w:val="24"/>
          <w:szCs w:val="24"/>
        </w:rPr>
      </w:pPr>
      <w:r w:rsidRPr="00EA204C">
        <w:rPr>
          <w:sz w:val="24"/>
          <w:szCs w:val="24"/>
        </w:rPr>
        <w:t>Within my time in the police, there are three main leadership styles which I have developed and adapted which I have personally found to be effective within the police but also incorporate the factors I need to address whilst leading members of my team. These three styles include Transformational Leadership which looks at empowering and inspiring members of my team to ensure we all meet the shared goals set (</w:t>
      </w:r>
      <w:proofErr w:type="spellStart"/>
      <w:r w:rsidRPr="00EA204C">
        <w:rPr>
          <w:sz w:val="24"/>
          <w:szCs w:val="24"/>
        </w:rPr>
        <w:t>Fritsvold</w:t>
      </w:r>
      <w:proofErr w:type="spellEnd"/>
      <w:r w:rsidRPr="00EA204C">
        <w:rPr>
          <w:sz w:val="24"/>
          <w:szCs w:val="24"/>
        </w:rPr>
        <w:t>, 2019) as well as utilising an Authoritative type style which is the one commonly used within the police as it is ensures that a clear rank structure is set and adhered to which has been shown to be historic however is still important due to the nature of the role (</w:t>
      </w:r>
      <w:proofErr w:type="spellStart"/>
      <w:r w:rsidRPr="00EA204C">
        <w:rPr>
          <w:sz w:val="24"/>
          <w:szCs w:val="24"/>
        </w:rPr>
        <w:t>Fritsvold</w:t>
      </w:r>
      <w:proofErr w:type="spellEnd"/>
      <w:r w:rsidRPr="00EA204C">
        <w:rPr>
          <w:sz w:val="24"/>
          <w:szCs w:val="24"/>
        </w:rPr>
        <w:t>, 2019). Additionally to this, as it is commonly felt within the police that morale can be low, it is seen that a transactional leadership style can be utilised to give officers a purpose to do their job (</w:t>
      </w:r>
      <w:proofErr w:type="spellStart"/>
      <w:r w:rsidRPr="00EA204C">
        <w:rPr>
          <w:sz w:val="24"/>
          <w:szCs w:val="24"/>
        </w:rPr>
        <w:t>Fritsvold</w:t>
      </w:r>
      <w:proofErr w:type="spellEnd"/>
      <w:r w:rsidRPr="00EA204C">
        <w:rPr>
          <w:sz w:val="24"/>
          <w:szCs w:val="24"/>
        </w:rPr>
        <w:t xml:space="preserve">, 2019). </w:t>
      </w:r>
    </w:p>
    <w:p w14:paraId="46642731" w14:textId="77777777" w:rsidR="00EA204C" w:rsidRPr="00EA204C" w:rsidRDefault="00EA204C" w:rsidP="00EA204C">
      <w:pPr>
        <w:ind w:right="237"/>
        <w:jc w:val="both"/>
        <w:rPr>
          <w:sz w:val="24"/>
          <w:szCs w:val="24"/>
        </w:rPr>
      </w:pPr>
    </w:p>
    <w:p w14:paraId="0B4056CD" w14:textId="77777777" w:rsidR="00EA204C" w:rsidRPr="00EA204C" w:rsidRDefault="00EA204C" w:rsidP="00EA204C">
      <w:pPr>
        <w:ind w:right="237"/>
        <w:jc w:val="both"/>
        <w:rPr>
          <w:sz w:val="24"/>
          <w:szCs w:val="24"/>
        </w:rPr>
      </w:pPr>
      <w:r w:rsidRPr="00EA204C">
        <w:rPr>
          <w:sz w:val="24"/>
          <w:szCs w:val="24"/>
        </w:rPr>
        <w:t xml:space="preserve">There was an example where I had to utilise all three of these management styles was when I was I was dispatched to </w:t>
      </w:r>
      <w:proofErr w:type="spellStart"/>
      <w:r w:rsidRPr="00EA204C">
        <w:rPr>
          <w:sz w:val="24"/>
          <w:szCs w:val="24"/>
        </w:rPr>
        <w:t>a</w:t>
      </w:r>
      <w:proofErr w:type="spellEnd"/>
      <w:r w:rsidRPr="00EA204C">
        <w:rPr>
          <w:sz w:val="24"/>
          <w:szCs w:val="24"/>
        </w:rPr>
        <w:t xml:space="preserve"> incident whereby a male had been stabbed and the offender was still in close proximity. Due to being first one on scene, I naturally took ownership of the situation and it was left to me to manage and lead the team that I work with. At first due to the immediate danger potentially posed to us as the offender was still unaccounted for and close by, I implemented an authoritative leadership style (</w:t>
      </w:r>
      <w:proofErr w:type="spellStart"/>
      <w:r w:rsidRPr="00EA204C">
        <w:rPr>
          <w:sz w:val="24"/>
          <w:szCs w:val="24"/>
        </w:rPr>
        <w:t>Fritsvold</w:t>
      </w:r>
      <w:proofErr w:type="spellEnd"/>
      <w:r w:rsidRPr="00EA204C">
        <w:rPr>
          <w:sz w:val="24"/>
          <w:szCs w:val="24"/>
        </w:rPr>
        <w:t>, 2019) which enabled me to tell my colleagues where they had to go and what they had to do. I felt that this benefitted the situation due to it meant there was one clear line of communication and everyone was aware what they had to do to keep everyone safe but this style meant I did not give an opportunity for my team to present ideas to me however I felt that this would have actually hindered the dealing of the incident rather than help (</w:t>
      </w:r>
      <w:proofErr w:type="spellStart"/>
      <w:r w:rsidRPr="00EA204C">
        <w:rPr>
          <w:sz w:val="24"/>
          <w:szCs w:val="24"/>
        </w:rPr>
        <w:t>Dharejo</w:t>
      </w:r>
      <w:proofErr w:type="spellEnd"/>
      <w:r w:rsidRPr="00EA204C">
        <w:rPr>
          <w:sz w:val="24"/>
          <w:szCs w:val="24"/>
        </w:rPr>
        <w:t xml:space="preserve">, S. et al 2021). </w:t>
      </w:r>
    </w:p>
    <w:p w14:paraId="3E4E9B56" w14:textId="77777777" w:rsidR="00EA204C" w:rsidRPr="00EA204C" w:rsidRDefault="00EA204C" w:rsidP="00EA204C">
      <w:pPr>
        <w:ind w:right="237"/>
        <w:jc w:val="both"/>
        <w:rPr>
          <w:sz w:val="24"/>
          <w:szCs w:val="24"/>
        </w:rPr>
      </w:pPr>
    </w:p>
    <w:p w14:paraId="68AA1A2A" w14:textId="77777777" w:rsidR="00EA204C" w:rsidRPr="00EA204C" w:rsidRDefault="00EA204C" w:rsidP="00EA204C">
      <w:pPr>
        <w:ind w:right="237"/>
        <w:jc w:val="both"/>
        <w:rPr>
          <w:sz w:val="24"/>
          <w:szCs w:val="24"/>
        </w:rPr>
      </w:pPr>
      <w:r w:rsidRPr="00EA204C">
        <w:rPr>
          <w:sz w:val="24"/>
          <w:szCs w:val="24"/>
        </w:rPr>
        <w:t xml:space="preserve">As the incident developed and I was able to take control of the scene and ensure that </w:t>
      </w:r>
      <w:proofErr w:type="spellStart"/>
      <w:r w:rsidRPr="00EA204C">
        <w:rPr>
          <w:sz w:val="24"/>
          <w:szCs w:val="24"/>
        </w:rPr>
        <w:t>everyones</w:t>
      </w:r>
      <w:proofErr w:type="spellEnd"/>
      <w:r w:rsidRPr="00EA204C">
        <w:rPr>
          <w:sz w:val="24"/>
          <w:szCs w:val="24"/>
        </w:rPr>
        <w:t xml:space="preserve"> safety was paramount, my focus shifted to the dealing of the casualty however due to how fluid the incident was becoming, It I had to be flexible in the approach I took. Due to me knowing that my medical skills were not as advanced as others on my team, I shifted from an Authoritative style and adapted a transformational leadership due to me feeling that I needed to encourage innovation and creativity to ensure the victim stayed alive as there was a significant wait for an ambulance (</w:t>
      </w:r>
      <w:proofErr w:type="spellStart"/>
      <w:r w:rsidRPr="00EA204C">
        <w:rPr>
          <w:sz w:val="24"/>
          <w:szCs w:val="24"/>
        </w:rPr>
        <w:t>Fritsvold</w:t>
      </w:r>
      <w:proofErr w:type="spellEnd"/>
      <w:r w:rsidRPr="00EA204C">
        <w:rPr>
          <w:sz w:val="24"/>
          <w:szCs w:val="24"/>
        </w:rPr>
        <w:t xml:space="preserve">, 2019). As a result In change of leadership style, I was able to encourage the team to present their ideas forward on how to deal with situation which led to us working as a team to meet the shared goal of keeping the victim alive and safe which in short mirrored the commitment made by the college of polices leadership aims (College of policing, 2023). </w:t>
      </w:r>
    </w:p>
    <w:p w14:paraId="60BABAFC" w14:textId="77777777" w:rsidR="00EA204C" w:rsidRPr="00EA204C" w:rsidRDefault="00EA204C" w:rsidP="00EA204C">
      <w:pPr>
        <w:ind w:right="237"/>
        <w:jc w:val="both"/>
        <w:rPr>
          <w:sz w:val="24"/>
          <w:szCs w:val="24"/>
        </w:rPr>
      </w:pPr>
    </w:p>
    <w:p w14:paraId="76A44DCE" w14:textId="77777777" w:rsidR="00EA204C" w:rsidRPr="00EA204C" w:rsidRDefault="00EA204C" w:rsidP="00EA204C">
      <w:pPr>
        <w:ind w:right="237"/>
        <w:jc w:val="both"/>
        <w:rPr>
          <w:sz w:val="24"/>
          <w:szCs w:val="24"/>
        </w:rPr>
      </w:pPr>
      <w:r w:rsidRPr="00EA204C">
        <w:rPr>
          <w:sz w:val="24"/>
          <w:szCs w:val="24"/>
        </w:rPr>
        <w:t>Once the incident was colluded, we de-briefed and discuss the incident at length to establish what went well and what could have been done to improve our response. Due to the nature of the incident being quite traumatic and had the potential to lead to some of my colleagues who responded to the incident having adverse effects especially as a result of PTSD (Beshears, 2024), I made the decision to again transition my leadership style to a Transactional Leadership Style (</w:t>
      </w:r>
      <w:proofErr w:type="spellStart"/>
      <w:r w:rsidRPr="00EA204C">
        <w:rPr>
          <w:sz w:val="24"/>
          <w:szCs w:val="24"/>
        </w:rPr>
        <w:t>Fritsvold</w:t>
      </w:r>
      <w:proofErr w:type="spellEnd"/>
      <w:r w:rsidRPr="00EA204C">
        <w:rPr>
          <w:sz w:val="24"/>
          <w:szCs w:val="24"/>
        </w:rPr>
        <w:t xml:space="preserve">, 2019) as I felt the need to promote what the team had done and reward them for what they achieved. I did this by highlighting the success of each member of the team and ensured that the higher ranking officers were aware of how well the team had worked and as a result of their hard work how the life of a male was saved as well as ensuring officer safety. </w:t>
      </w:r>
    </w:p>
    <w:p w14:paraId="1849C622" w14:textId="77777777" w:rsidR="00EA204C" w:rsidRPr="00EA204C" w:rsidRDefault="00EA204C" w:rsidP="00EA204C">
      <w:pPr>
        <w:ind w:right="237"/>
        <w:jc w:val="both"/>
        <w:rPr>
          <w:sz w:val="24"/>
          <w:szCs w:val="24"/>
        </w:rPr>
      </w:pPr>
    </w:p>
    <w:p w14:paraId="6142C836" w14:textId="77777777" w:rsidR="00EA204C" w:rsidRPr="00EA204C" w:rsidRDefault="00EA204C" w:rsidP="00EA204C">
      <w:pPr>
        <w:ind w:right="237"/>
        <w:jc w:val="both"/>
        <w:rPr>
          <w:sz w:val="24"/>
          <w:szCs w:val="24"/>
        </w:rPr>
      </w:pPr>
      <w:r w:rsidRPr="00EA204C">
        <w:rPr>
          <w:sz w:val="24"/>
          <w:szCs w:val="24"/>
        </w:rPr>
        <w:t xml:space="preserve">Within this incident I felt I was able to utilise the National Decision Model (College Of Policing, 2013) to simultaneously take on different bits information whilst ensuring and ensure the leadership style being utilised correctly reflected on the situation at hand. However on reflection, albeit it is encouraged within the police to take on more of a transformational leadership style to ultimately meet the commitment set by the College of Policing to change the future of police leadership, it has been argued that the true effects of transformational leadership within the police can be floored as it can be found to allow for officers to go against the rank structure (Cockcroft, 2014) which is contradicts the code of ethics set by the college of policing (College of Policing, 2024). </w:t>
      </w:r>
    </w:p>
    <w:p w14:paraId="5A07B2DB" w14:textId="77777777" w:rsidR="00EA204C" w:rsidRPr="00EA204C" w:rsidRDefault="00EA204C" w:rsidP="00EA204C">
      <w:pPr>
        <w:ind w:right="237"/>
        <w:jc w:val="both"/>
        <w:rPr>
          <w:sz w:val="24"/>
          <w:szCs w:val="24"/>
        </w:rPr>
      </w:pPr>
    </w:p>
    <w:p w14:paraId="74656355" w14:textId="77777777" w:rsidR="00EA204C" w:rsidRPr="00EA204C" w:rsidRDefault="00EA204C" w:rsidP="00EA204C">
      <w:pPr>
        <w:ind w:right="237"/>
        <w:jc w:val="both"/>
        <w:rPr>
          <w:sz w:val="24"/>
          <w:szCs w:val="24"/>
        </w:rPr>
      </w:pPr>
      <w:r w:rsidRPr="00EA204C">
        <w:rPr>
          <w:sz w:val="24"/>
          <w:szCs w:val="24"/>
        </w:rPr>
        <w:t xml:space="preserve">However it is also argued that the Authoritative style which has naturally been applied by the police especially those of bronze, silver and gold command is not fit for purpose in </w:t>
      </w:r>
      <w:proofErr w:type="spellStart"/>
      <w:r w:rsidRPr="00EA204C">
        <w:rPr>
          <w:sz w:val="24"/>
          <w:szCs w:val="24"/>
        </w:rPr>
        <w:t>todays</w:t>
      </w:r>
      <w:proofErr w:type="spellEnd"/>
      <w:r w:rsidRPr="00EA204C">
        <w:rPr>
          <w:sz w:val="24"/>
          <w:szCs w:val="24"/>
        </w:rPr>
        <w:t xml:space="preserve"> climate and has actually led to many officers leaving due to them feeling that they are being order to do things which are against what they believe in (</w:t>
      </w:r>
      <w:proofErr w:type="spellStart"/>
      <w:r w:rsidRPr="00EA204C">
        <w:rPr>
          <w:sz w:val="24"/>
          <w:szCs w:val="24"/>
        </w:rPr>
        <w:t>Filstad</w:t>
      </w:r>
      <w:proofErr w:type="spellEnd"/>
      <w:r w:rsidRPr="00EA204C">
        <w:rPr>
          <w:sz w:val="24"/>
          <w:szCs w:val="24"/>
        </w:rPr>
        <w:t xml:space="preserve">, Karp and Rød, 2024). This was also reflected in a review completed by the HMICS, which showed that there was still a significant room for improvement when it came to not only training the new leaders of the police but also the styles, they taught to utilise throughout their policing career. </w:t>
      </w:r>
    </w:p>
    <w:p w14:paraId="70A0A3AB" w14:textId="77777777" w:rsidR="00EA204C" w:rsidRPr="00EA204C" w:rsidRDefault="00EA204C" w:rsidP="00EA204C">
      <w:pPr>
        <w:ind w:right="237"/>
        <w:jc w:val="both"/>
        <w:rPr>
          <w:sz w:val="24"/>
          <w:szCs w:val="24"/>
        </w:rPr>
      </w:pPr>
    </w:p>
    <w:p w14:paraId="5DB3D79F" w14:textId="77777777" w:rsidR="00EA204C" w:rsidRPr="00EA204C" w:rsidRDefault="00EA204C" w:rsidP="00EA204C">
      <w:pPr>
        <w:ind w:right="237"/>
        <w:jc w:val="both"/>
        <w:rPr>
          <w:sz w:val="24"/>
          <w:szCs w:val="24"/>
        </w:rPr>
      </w:pPr>
      <w:r w:rsidRPr="00EA204C">
        <w:rPr>
          <w:sz w:val="24"/>
          <w:szCs w:val="24"/>
        </w:rPr>
        <w:t xml:space="preserve">The College of Policng have subsequently developed the five stages of leadership within the police which sets a benchmark for the knowledge and understanding required depending which stage of leadership you are currently performing at, this in sort set out what a leader should look like when all members below them are carrying out their role as well ensure that the standards are informed by the Code of Ethics and Competency Values Framework (College of Policing, 2023). Although it is argued that by having a framework that standardises a leadership model which is independent to the cycles  of management within the police (Angelito Malicse, 2025) as in the experienced referenced above, due to dealing with such varied incidents which requires different leadership approaches, I feel it is sometimes not possible to align to the frameworks due to potentially undermining the overall effectives of how I lead the team (Edelmann et al., 2023). </w:t>
      </w:r>
    </w:p>
    <w:p w14:paraId="5763DC61" w14:textId="77777777" w:rsidR="00EA204C" w:rsidRPr="00EA204C" w:rsidRDefault="00EA204C" w:rsidP="00EA204C">
      <w:pPr>
        <w:ind w:right="237"/>
        <w:jc w:val="both"/>
        <w:rPr>
          <w:sz w:val="24"/>
          <w:szCs w:val="24"/>
        </w:rPr>
      </w:pPr>
    </w:p>
    <w:p w14:paraId="2D0A6B7A" w14:textId="77777777" w:rsidR="00EA204C" w:rsidRPr="00EA204C" w:rsidRDefault="00EA204C" w:rsidP="00EA204C">
      <w:pPr>
        <w:ind w:right="237"/>
        <w:jc w:val="both"/>
        <w:rPr>
          <w:sz w:val="24"/>
          <w:szCs w:val="24"/>
        </w:rPr>
      </w:pPr>
      <w:r w:rsidRPr="00EA204C">
        <w:rPr>
          <w:sz w:val="24"/>
          <w:szCs w:val="24"/>
        </w:rPr>
        <w:t xml:space="preserve">Overall I believe that I have been able to show flexibility when it came to deciding what leadership style to utilise dependent on the situation I was in and albeit due to the type of situation it meant that I had to switch leadership styles to ensure that it was fit for purpose. It is argued that confidence and being able to communicate with your team are key skills to be accepted as a good leader (Fransen, K. et al. 2018) and I felt that due to my experiences over the past two to three years I have been able to show confidence when leading a team and use skills from previous employment especially around communication to make sure the team I was leading at the call worked together and followed the orders I was giving. </w:t>
      </w:r>
    </w:p>
    <w:p w14:paraId="03C9F2ED" w14:textId="77777777" w:rsidR="00EA204C" w:rsidRPr="00EA204C" w:rsidRDefault="00EA204C" w:rsidP="00EA204C">
      <w:pPr>
        <w:ind w:right="237"/>
        <w:jc w:val="both"/>
        <w:rPr>
          <w:sz w:val="24"/>
          <w:szCs w:val="24"/>
        </w:rPr>
      </w:pPr>
    </w:p>
    <w:p w14:paraId="4E9085BF" w14:textId="7D8C2688" w:rsidR="00025650" w:rsidRPr="00EA204C" w:rsidRDefault="00EA204C" w:rsidP="00EA204C">
      <w:pPr>
        <w:ind w:right="237"/>
        <w:jc w:val="both"/>
        <w:rPr>
          <w:b/>
          <w:bCs/>
          <w:sz w:val="24"/>
          <w:szCs w:val="24"/>
        </w:rPr>
      </w:pPr>
      <w:r w:rsidRPr="00EA204C">
        <w:rPr>
          <w:sz w:val="24"/>
          <w:szCs w:val="24"/>
        </w:rPr>
        <w:t>As well as this, I feel that how I dealt with that situation proved my ability to align to the complexity of policing and my ability to go from a direct leader (</w:t>
      </w:r>
      <w:proofErr w:type="spellStart"/>
      <w:r w:rsidRPr="00EA204C">
        <w:rPr>
          <w:sz w:val="24"/>
          <w:szCs w:val="24"/>
        </w:rPr>
        <w:t>Fritsvold</w:t>
      </w:r>
      <w:proofErr w:type="spellEnd"/>
      <w:r w:rsidRPr="00EA204C">
        <w:rPr>
          <w:sz w:val="24"/>
          <w:szCs w:val="24"/>
        </w:rPr>
        <w:t>, 2019), to a developmental leader (</w:t>
      </w:r>
      <w:proofErr w:type="spellStart"/>
      <w:r w:rsidRPr="00EA204C">
        <w:rPr>
          <w:sz w:val="24"/>
          <w:szCs w:val="24"/>
        </w:rPr>
        <w:t>Fritsvold</w:t>
      </w:r>
      <w:proofErr w:type="spellEnd"/>
      <w:r w:rsidRPr="00EA204C">
        <w:rPr>
          <w:sz w:val="24"/>
          <w:szCs w:val="24"/>
        </w:rPr>
        <w:t xml:space="preserve">, 2019) and subsequently to a supportive style leader (Maurya, &amp; Agarwal, 2015) which is what’s required to manage the incidents I respond to and to mentor and support my colleagues whilst dealing with the incident at hand. Although it is argued that the ability to be flexible within how officers lead in the police is not a preference but is seen as operationally to be a necessity (Campbell, &amp; </w:t>
      </w:r>
      <w:proofErr w:type="spellStart"/>
      <w:r w:rsidRPr="00EA204C">
        <w:rPr>
          <w:sz w:val="24"/>
          <w:szCs w:val="24"/>
        </w:rPr>
        <w:t>Kodz</w:t>
      </w:r>
      <w:proofErr w:type="spellEnd"/>
      <w:r w:rsidRPr="00EA204C">
        <w:rPr>
          <w:sz w:val="24"/>
          <w:szCs w:val="24"/>
        </w:rPr>
        <w:t xml:space="preserve">, J., 2011), depending on the individual and their experience will depend on how flexible they can be but as shown I have been able to look at different leadership theories, see their strengths and weaknesses whilst utilising reflective practice to ensure I have developed a leadership strategy which doesn’t just balance the accountability, honesty, and integrity required but ensures I am trusted by my colleagues to deliver an effective response and build public trust in the community that I police. </w:t>
      </w:r>
      <w:r w:rsidRPr="00EA204C">
        <w:rPr>
          <w:b/>
          <w:bCs/>
          <w:sz w:val="24"/>
          <w:szCs w:val="24"/>
        </w:rPr>
        <w:t>(Word count</w:t>
      </w:r>
      <w:r w:rsidRPr="00EA204C">
        <w:rPr>
          <w:b/>
          <w:bCs/>
          <w:sz w:val="24"/>
          <w:szCs w:val="24"/>
        </w:rPr>
        <w:t>:</w:t>
      </w:r>
      <w:r w:rsidRPr="00EA204C">
        <w:rPr>
          <w:b/>
          <w:bCs/>
          <w:sz w:val="24"/>
          <w:szCs w:val="24"/>
        </w:rPr>
        <w:t xml:space="preserve"> 1806)</w:t>
      </w:r>
    </w:p>
    <w:p w14:paraId="1967E2A8" w14:textId="77777777" w:rsidR="00025650" w:rsidRPr="00270EEB" w:rsidRDefault="00025650"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889C5D6" w14:textId="77777777" w:rsidR="008C2719" w:rsidRDefault="008C2719" w:rsidP="008C2719">
      <w:pPr>
        <w:rPr>
          <w:sz w:val="24"/>
          <w:szCs w:val="24"/>
        </w:rPr>
      </w:pPr>
      <w:r>
        <w:rPr>
          <w:sz w:val="24"/>
          <w:szCs w:val="24"/>
        </w:rPr>
        <w:t xml:space="preserve">Mentoring can be seen when a person will share their skills, experience and knowledge to another individual to help them progress. This progression can be seen a professional or personal however the crossover experienced by both is normally considered </w:t>
      </w:r>
      <w:r w:rsidRPr="005375E1">
        <w:rPr>
          <w:sz w:val="24"/>
          <w:szCs w:val="24"/>
        </w:rPr>
        <w:t>(PushFar, 2025)</w:t>
      </w:r>
      <w:r>
        <w:rPr>
          <w:sz w:val="24"/>
          <w:szCs w:val="24"/>
        </w:rPr>
        <w:t xml:space="preserve">. Whereas can coaching can be seen as a way of developing not only abilities but skills through one-to-one support which will help performance especially in the workplace and helps to work towards a goal. It can also look to address any barriers, challenges or issues when they arise to prevent them become greater problems </w:t>
      </w:r>
      <w:r w:rsidRPr="00EE312E">
        <w:rPr>
          <w:sz w:val="24"/>
          <w:szCs w:val="24"/>
        </w:rPr>
        <w:t>(Government Skills, 2026)</w:t>
      </w:r>
      <w:r>
        <w:rPr>
          <w:sz w:val="24"/>
          <w:szCs w:val="24"/>
        </w:rPr>
        <w:t xml:space="preserve">. </w:t>
      </w:r>
    </w:p>
    <w:p w14:paraId="78775B76" w14:textId="77777777" w:rsidR="008C2719" w:rsidRDefault="008C2719" w:rsidP="008C2719">
      <w:pPr>
        <w:rPr>
          <w:sz w:val="24"/>
          <w:szCs w:val="24"/>
        </w:rPr>
      </w:pPr>
    </w:p>
    <w:p w14:paraId="15FCAAF7" w14:textId="77777777" w:rsidR="008C2719" w:rsidRDefault="008C2719" w:rsidP="008C2719">
      <w:pPr>
        <w:rPr>
          <w:sz w:val="24"/>
          <w:szCs w:val="24"/>
        </w:rPr>
      </w:pPr>
      <w:r>
        <w:rPr>
          <w:sz w:val="24"/>
          <w:szCs w:val="24"/>
        </w:rPr>
        <w:t xml:space="preserve">I will be using the Gibbs reflection model to help me critically reflect upon my three year probation specifically around how I have benefited from mentoring and coaching and how it has helped me meet personal, professional and organisational goals as well as how it has aided me to learn, develop and perform within the workplace (The University of Edinburgh, 2024). </w:t>
      </w:r>
    </w:p>
    <w:p w14:paraId="19378B31" w14:textId="77777777" w:rsidR="008C2719" w:rsidRDefault="008C2719" w:rsidP="008C2719">
      <w:pPr>
        <w:rPr>
          <w:sz w:val="24"/>
          <w:szCs w:val="24"/>
        </w:rPr>
      </w:pPr>
    </w:p>
    <w:p w14:paraId="02E398E4" w14:textId="77777777" w:rsidR="008C2719" w:rsidRDefault="008C2719" w:rsidP="008C2719">
      <w:pPr>
        <w:rPr>
          <w:sz w:val="24"/>
          <w:szCs w:val="24"/>
        </w:rPr>
      </w:pPr>
      <w:r>
        <w:rPr>
          <w:sz w:val="24"/>
          <w:szCs w:val="24"/>
        </w:rPr>
        <w:t xml:space="preserve">Critically reflecting on my three-year period of my probation, I have found that the coaching and mentoring I have received has been vital to how I have developed, performed and allowed me to become competent as a police office. Policing is known to be a complex and challenging profession which has not only required me to take on theoretical knowledge during training but apply this to real life scenarios with members of the public </w:t>
      </w:r>
      <w:r w:rsidRPr="007D2E50">
        <w:rPr>
          <w:sz w:val="24"/>
          <w:szCs w:val="24"/>
        </w:rPr>
        <w:t>(Bayley, 2016)</w:t>
      </w:r>
      <w:r>
        <w:rPr>
          <w:sz w:val="24"/>
          <w:szCs w:val="24"/>
        </w:rPr>
        <w:t xml:space="preserve">.  This has then developed over the three years to allow me to make key decisions in high risk and unpredictable incidents which was only possible as a result of the support I have received throughout my probationary period. </w:t>
      </w:r>
    </w:p>
    <w:p w14:paraId="706D1E3E" w14:textId="77777777" w:rsidR="008C2719" w:rsidRDefault="008C2719" w:rsidP="008C2719">
      <w:pPr>
        <w:rPr>
          <w:sz w:val="24"/>
          <w:szCs w:val="24"/>
        </w:rPr>
      </w:pPr>
    </w:p>
    <w:p w14:paraId="252E324E" w14:textId="77777777" w:rsidR="008C2719" w:rsidRDefault="008C2719" w:rsidP="008C2719">
      <w:pPr>
        <w:rPr>
          <w:sz w:val="24"/>
          <w:szCs w:val="24"/>
        </w:rPr>
      </w:pPr>
      <w:r>
        <w:rPr>
          <w:sz w:val="24"/>
          <w:szCs w:val="24"/>
        </w:rPr>
        <w:t xml:space="preserve">When I first came out of training school, I was placed on a response team which had several experienced officers on the team. From the time I had started one of the officers decided to help mentor me throughout my probation which help to give me stability through a time which I had found at times overwhelming and challenging due to having to adjust from the classroom to frontline policing. The mentor I had from the start did not have any formal training to be a mentor and decided to mentor me in their own time, this has been argued by other officers that there is not actually a need for training to mentoring and if there was training then it could actually hinder how they mentor due to them finding that mentoring should be unique to each individuals experience </w:t>
      </w:r>
      <w:r w:rsidRPr="00DB1528">
        <w:rPr>
          <w:sz w:val="24"/>
          <w:szCs w:val="24"/>
        </w:rPr>
        <w:t>(Tyler and McKenzie, 2011)</w:t>
      </w:r>
      <w:r>
        <w:rPr>
          <w:sz w:val="24"/>
          <w:szCs w:val="24"/>
        </w:rPr>
        <w:t xml:space="preserve">. </w:t>
      </w:r>
    </w:p>
    <w:p w14:paraId="784C959A" w14:textId="77777777" w:rsidR="008C2719" w:rsidRDefault="008C2719" w:rsidP="008C2719">
      <w:pPr>
        <w:rPr>
          <w:sz w:val="24"/>
          <w:szCs w:val="24"/>
        </w:rPr>
      </w:pPr>
      <w:r>
        <w:rPr>
          <w:sz w:val="24"/>
          <w:szCs w:val="24"/>
        </w:rPr>
        <w:t xml:space="preserve">I found this first hand when I was in training school I was taught legislation, policies and the correct procedures on how to deal with incidents, however what I did find was that this did not actually teach me how to utilise my professional judgement when dealing with incidents. It has been argued that although different approaches have been tried and tested in the classroom to try teaching professional judgement, it is not actually learned effectively until the individual is on the front line and learning from others </w:t>
      </w:r>
      <w:r w:rsidRPr="003036C2">
        <w:rPr>
          <w:sz w:val="24"/>
          <w:szCs w:val="24"/>
        </w:rPr>
        <w:t>(Shipton, 2019)</w:t>
      </w:r>
      <w:r>
        <w:rPr>
          <w:sz w:val="24"/>
          <w:szCs w:val="24"/>
        </w:rPr>
        <w:t xml:space="preserve">. This is due to me being to learn from my mentor on how they have applied legislation to incidents whilst communicating with members of the public and then managing conflict if necessary, I would then de-brief with them after every incident to learn what I did well and what I could have done better but also question what they have done and why they did it in a certain way. This in short I found was important because not only did I learn from mistakes and develop as a police officer but from a mental health point of view, it would enable me to talk through incidents if I found them difficult instead of not talking about what I had witnessed and affecting me later on in the future </w:t>
      </w:r>
      <w:r w:rsidRPr="003036C2">
        <w:rPr>
          <w:sz w:val="24"/>
          <w:szCs w:val="24"/>
        </w:rPr>
        <w:t>(Healy, 2013)</w:t>
      </w:r>
      <w:r>
        <w:rPr>
          <w:sz w:val="24"/>
          <w:szCs w:val="24"/>
        </w:rPr>
        <w:t>.</w:t>
      </w:r>
    </w:p>
    <w:p w14:paraId="2D1428C9" w14:textId="77777777" w:rsidR="008C2719" w:rsidRDefault="008C2719" w:rsidP="008C2719">
      <w:pPr>
        <w:rPr>
          <w:sz w:val="24"/>
          <w:szCs w:val="24"/>
        </w:rPr>
      </w:pPr>
    </w:p>
    <w:p w14:paraId="796D79F6" w14:textId="77777777" w:rsidR="008C2719" w:rsidRDefault="008C2719" w:rsidP="008C2719">
      <w:pPr>
        <w:rPr>
          <w:sz w:val="24"/>
          <w:szCs w:val="24"/>
        </w:rPr>
      </w:pPr>
      <w:r>
        <w:rPr>
          <w:sz w:val="24"/>
          <w:szCs w:val="24"/>
        </w:rPr>
        <w:t xml:space="preserve">In addition to mentoring, I have also been coached throughout my three-year probation which contrary to mentoring has meant that I have got someone to focus more on my goals and overall performance rather than with mentoring which just focused on my day-to-day development as a police officer. Whilst in my three years, I would have periodic review sessions where we would look at incidents I had dealt with in that time frame and this would help me look for areas of improvement. Rather than looking at these areas of improvement as negatives, coaching helped me look at these areas as ways I can sent goals on how to improve. For example, when I was dealing with an incident which involved harassment of an ex-partner, I provided safeguarding advice which was quite generic and not tailored to that individual incident but from reviewing it with my assessor who took on that coaching role, I was set a goal to review safeguarding advice and how to tailor it to each situation, after this I found I was able to safeguard my victims which may of not been possible if it was not due to coaching </w:t>
      </w:r>
      <w:r w:rsidRPr="00E02A90">
        <w:rPr>
          <w:sz w:val="24"/>
          <w:szCs w:val="24"/>
        </w:rPr>
        <w:t>(Curtis, 2015)</w:t>
      </w:r>
      <w:r>
        <w:rPr>
          <w:sz w:val="24"/>
          <w:szCs w:val="24"/>
        </w:rPr>
        <w:t xml:space="preserve">. </w:t>
      </w:r>
    </w:p>
    <w:p w14:paraId="77ECD57D" w14:textId="77777777" w:rsidR="008C2719" w:rsidRDefault="008C2719" w:rsidP="008C2719">
      <w:pPr>
        <w:rPr>
          <w:sz w:val="24"/>
          <w:szCs w:val="24"/>
        </w:rPr>
      </w:pPr>
    </w:p>
    <w:p w14:paraId="53C717D1" w14:textId="77777777" w:rsidR="008C2719" w:rsidRDefault="008C2719" w:rsidP="008C2719">
      <w:pPr>
        <w:rPr>
          <w:sz w:val="24"/>
          <w:szCs w:val="24"/>
        </w:rPr>
      </w:pPr>
      <w:r>
        <w:rPr>
          <w:sz w:val="24"/>
          <w:szCs w:val="24"/>
        </w:rPr>
        <w:t xml:space="preserve">Coaching and mentoring is crucial when looking at supporting someone to meet their personal goals and objectives as it helps provide a platform in which a person can receive feedback from a person who is more experience or qualified than them and prevent them from going off course </w:t>
      </w:r>
      <w:r w:rsidRPr="00685370">
        <w:rPr>
          <w:sz w:val="24"/>
          <w:szCs w:val="24"/>
        </w:rPr>
        <w:t>(Hilali et al., 2020)</w:t>
      </w:r>
      <w:r>
        <w:rPr>
          <w:sz w:val="24"/>
          <w:szCs w:val="24"/>
        </w:rPr>
        <w:t xml:space="preserve">. This was evident during my three-year probation as when I had first joined the team, my aim was to become a competent police officer who would be able to deal with incidents by myself whilst ensuring I was aligning with the college of policing code of ethics </w:t>
      </w:r>
      <w:r w:rsidRPr="00685370">
        <w:rPr>
          <w:sz w:val="24"/>
          <w:szCs w:val="24"/>
        </w:rPr>
        <w:t>(College of Policing, 2024)</w:t>
      </w:r>
      <w:r>
        <w:rPr>
          <w:sz w:val="24"/>
          <w:szCs w:val="24"/>
        </w:rPr>
        <w:t xml:space="preserve">. Throughout the three-year probation period, mentoring allowed me to have exposure to more incidents which were complex, challenging and sensitive whilst ensuring that I had independence to deal with such incidents but being there for any support if required. I found that with this balance of having the support on hand if required but also being given the opportunity to be independent allowed me to progress into a competent officer. This was also worked hand in hand with feedback I would receive of my written work like statements, any case files or referrals I would complete as this in short helped to improve the overall quality of the work I was producing throughout my probationary period. </w:t>
      </w:r>
    </w:p>
    <w:p w14:paraId="17E98D10" w14:textId="77777777" w:rsidR="008C2719" w:rsidRDefault="008C2719" w:rsidP="008C2719">
      <w:pPr>
        <w:rPr>
          <w:sz w:val="24"/>
          <w:szCs w:val="24"/>
        </w:rPr>
      </w:pPr>
    </w:p>
    <w:p w14:paraId="75D55402" w14:textId="77777777" w:rsidR="008C2719" w:rsidRDefault="008C2719" w:rsidP="008C2719">
      <w:pPr>
        <w:rPr>
          <w:sz w:val="24"/>
          <w:szCs w:val="24"/>
        </w:rPr>
      </w:pPr>
      <w:r>
        <w:rPr>
          <w:sz w:val="24"/>
          <w:szCs w:val="24"/>
        </w:rPr>
        <w:t xml:space="preserve">I also found that during my probationary period having a system where I could provide feedback on certain incidents I had dealt with and it being reviewed who in turn would then provide feedback. This </w:t>
      </w:r>
      <w:proofErr w:type="spellStart"/>
      <w:r>
        <w:rPr>
          <w:sz w:val="24"/>
          <w:szCs w:val="24"/>
        </w:rPr>
        <w:t>it</w:t>
      </w:r>
      <w:proofErr w:type="spellEnd"/>
      <w:r>
        <w:rPr>
          <w:sz w:val="24"/>
          <w:szCs w:val="24"/>
        </w:rPr>
        <w:t xml:space="preserve"> due to being argued that by having a framework in which individuals can provide feedback to incidents they have dealt with, will allow them to understand what they may have done well and pick up on their own mistakes but also allow them to discuss feedback provided by their mentor or coach </w:t>
      </w:r>
      <w:r w:rsidRPr="00796A78">
        <w:rPr>
          <w:sz w:val="24"/>
          <w:szCs w:val="24"/>
        </w:rPr>
        <w:t>(Jones, 2018)</w:t>
      </w:r>
      <w:r>
        <w:rPr>
          <w:sz w:val="24"/>
          <w:szCs w:val="24"/>
        </w:rPr>
        <w:t xml:space="preserve">. This was done throughout my probation by having several topics that I had to demonstrate I could undertake independently and to a standard expected of me as a competent police officer, these areas ranged from developing intelligence, to dealing with vulnerable people and to stop searches. By doing it this way it would encourage me to think analytically about incidents rather than just accepting the experience which I had and I did this by instead of asking myself what went well or what didn’t go so well, I could ask myself what could I have done differently or how may my actions impact on others  </w:t>
      </w:r>
      <w:r w:rsidRPr="00882FC8">
        <w:rPr>
          <w:sz w:val="24"/>
          <w:szCs w:val="24"/>
        </w:rPr>
        <w:t>(Byrnes and Dunbar, 2014)</w:t>
      </w:r>
      <w:r>
        <w:rPr>
          <w:sz w:val="24"/>
          <w:szCs w:val="24"/>
        </w:rPr>
        <w:t xml:space="preserve">. By doing this, I found that I am now able to be more self-critical of incidents I deal with and continue to evaluate my performance at incidents I attend. </w:t>
      </w:r>
    </w:p>
    <w:p w14:paraId="1404CF95" w14:textId="77777777" w:rsidR="008C2719" w:rsidRDefault="008C2719" w:rsidP="008C2719">
      <w:pPr>
        <w:rPr>
          <w:sz w:val="24"/>
          <w:szCs w:val="24"/>
        </w:rPr>
      </w:pPr>
    </w:p>
    <w:p w14:paraId="179C4E8A" w14:textId="77777777" w:rsidR="008C2719" w:rsidRDefault="008C2719" w:rsidP="008C2719">
      <w:pPr>
        <w:rPr>
          <w:sz w:val="24"/>
          <w:szCs w:val="24"/>
        </w:rPr>
      </w:pPr>
      <w:r>
        <w:rPr>
          <w:sz w:val="24"/>
          <w:szCs w:val="24"/>
        </w:rPr>
        <w:t xml:space="preserve">This was evident at an incident I attended whereby it was not only complex but sensitive and required specialist departments to attend and assist with the scene  and the investigation, I received feedback following my involvement which showed that due to how conducted myself at the scene and the enquiries I completed, meant that the investigation could be progressed effectively and there was clear communication with what had happened. This helped to show me as a result of my mentoring and coaching throughout my three-year probationary period, it has made me reach my goals of being a competent response office whilst ensuring that I align with the code of ethics (College of Policing, 2024). </w:t>
      </w:r>
    </w:p>
    <w:p w14:paraId="627DBB94" w14:textId="77777777" w:rsidR="008C2719" w:rsidRDefault="008C2719" w:rsidP="008C2719">
      <w:pPr>
        <w:rPr>
          <w:sz w:val="24"/>
          <w:szCs w:val="24"/>
        </w:rPr>
      </w:pPr>
    </w:p>
    <w:p w14:paraId="0C92067E" w14:textId="77777777" w:rsidR="008C2719" w:rsidRDefault="008C2719" w:rsidP="008C2719">
      <w:pPr>
        <w:rPr>
          <w:sz w:val="24"/>
          <w:szCs w:val="24"/>
        </w:rPr>
      </w:pPr>
      <w:r>
        <w:rPr>
          <w:sz w:val="24"/>
          <w:szCs w:val="24"/>
        </w:rPr>
        <w:t xml:space="preserve">However, albeit mentoring and coaching has enabled me to reach my goals and become a competent response officer throughout my three year probationary period, I found that the quality of the mentoring I received from my colleagues would ultimately depend on their own individual commitments but also dealing with the general demand of the role. It is commonly known that police forces across the United Kingdom are overstretched and understaffed which came apparent in Police Scotland when they spent £31.5m on overtime just to meet operational demand </w:t>
      </w:r>
      <w:r w:rsidRPr="00F62691">
        <w:rPr>
          <w:sz w:val="24"/>
          <w:szCs w:val="24"/>
        </w:rPr>
        <w:t>(Policeprofessional.com, 2025)</w:t>
      </w:r>
      <w:r>
        <w:rPr>
          <w:sz w:val="24"/>
          <w:szCs w:val="24"/>
        </w:rPr>
        <w:t xml:space="preserve">. This has led to at times, me not having a structured mentoring or coaching schedule as either my assessor could not provide the time to review or give feedback but also time for myself to actually evaluate how I have done and provide feedback to my assessor. This ultimately meant that at times it decelerated my ability to develop and prevented me from reaching my goals on several occasions. As a result, this made me appreciate the need for a structured coaching / mentoring system which was able to withstand the challenges and constraint that response policing presents in this day and age.  </w:t>
      </w:r>
    </w:p>
    <w:p w14:paraId="590FCE90" w14:textId="77777777" w:rsidR="008C2719" w:rsidRDefault="008C2719" w:rsidP="008C2719">
      <w:pPr>
        <w:rPr>
          <w:sz w:val="24"/>
          <w:szCs w:val="24"/>
        </w:rPr>
      </w:pPr>
    </w:p>
    <w:p w14:paraId="4E744C65" w14:textId="77777777" w:rsidR="008C2719" w:rsidRDefault="008C2719" w:rsidP="008C2719">
      <w:pPr>
        <w:rPr>
          <w:sz w:val="24"/>
          <w:szCs w:val="24"/>
        </w:rPr>
      </w:pPr>
      <w:r>
        <w:rPr>
          <w:sz w:val="24"/>
          <w:szCs w:val="24"/>
        </w:rPr>
        <w:t xml:space="preserve">On reflection, I have found that by having a mentor and coach throughout my three-year probationary period as a response officer has given me the opportunity to progress as police officer and ensure I met not only my personal goals but also professional and organisation goals which is expected of me as a response officer. It helped me be more reflective on incidents that I deal with by providing me with an analytical reflection process </w:t>
      </w:r>
      <w:r w:rsidRPr="00882FC8">
        <w:rPr>
          <w:sz w:val="24"/>
          <w:szCs w:val="24"/>
        </w:rPr>
        <w:t>(Byrnes and Dunbar, 2014)</w:t>
      </w:r>
      <w:r>
        <w:rPr>
          <w:sz w:val="24"/>
          <w:szCs w:val="24"/>
        </w:rPr>
        <w:t xml:space="preserve"> and look at ways I can build my skills be it through Continual Professional Development or by working with other teams to see how they operate. It has also enabled me to act under pressure, contribute to objectives set by the organisation and also allowed me to understand my own strengths and weaknesses and what is required to deal with the overall demand as police officer. </w:t>
      </w:r>
    </w:p>
    <w:p w14:paraId="5EA38F9D" w14:textId="77777777" w:rsidR="008C2719" w:rsidRDefault="008C2719" w:rsidP="008C2719">
      <w:pPr>
        <w:rPr>
          <w:sz w:val="24"/>
          <w:szCs w:val="24"/>
        </w:rPr>
      </w:pPr>
    </w:p>
    <w:p w14:paraId="43C95A78" w14:textId="4C00EB48" w:rsidR="008C2719" w:rsidRPr="005375E1" w:rsidRDefault="008C2719" w:rsidP="008C2719">
      <w:pPr>
        <w:rPr>
          <w:sz w:val="24"/>
          <w:szCs w:val="24"/>
        </w:rPr>
      </w:pPr>
      <w:r>
        <w:rPr>
          <w:sz w:val="24"/>
          <w:szCs w:val="24"/>
        </w:rPr>
        <w:t xml:space="preserve">As I progress from my probation period into my professional journey, by coaching and mentoring has given </w:t>
      </w:r>
      <w:proofErr w:type="spellStart"/>
      <w:r>
        <w:rPr>
          <w:sz w:val="24"/>
          <w:szCs w:val="24"/>
        </w:rPr>
        <w:t>my</w:t>
      </w:r>
      <w:proofErr w:type="spellEnd"/>
      <w:r>
        <w:rPr>
          <w:sz w:val="24"/>
          <w:szCs w:val="24"/>
        </w:rPr>
        <w:t xml:space="preserve"> the foresight to understand the importance of what continued coaching can do for me and how I can utilise what I have learnt and experienced throughout my time as a probationer and how I can actually mentor and coach others who are in the same position in years to come </w:t>
      </w:r>
      <w:r w:rsidRPr="004C5E82">
        <w:rPr>
          <w:sz w:val="24"/>
          <w:szCs w:val="24"/>
        </w:rPr>
        <w:t>(Unleash Your Power, 2025)</w:t>
      </w:r>
      <w:r>
        <w:rPr>
          <w:sz w:val="24"/>
          <w:szCs w:val="24"/>
        </w:rPr>
        <w:t xml:space="preserve">. </w:t>
      </w:r>
      <w:r w:rsidRPr="008C2719">
        <w:rPr>
          <w:b/>
          <w:bCs/>
          <w:sz w:val="24"/>
          <w:szCs w:val="24"/>
        </w:rPr>
        <w:t>(Word Count</w:t>
      </w:r>
      <w:r>
        <w:rPr>
          <w:b/>
          <w:bCs/>
          <w:sz w:val="24"/>
          <w:szCs w:val="24"/>
        </w:rPr>
        <w:t>:</w:t>
      </w:r>
      <w:r w:rsidRPr="008C2719">
        <w:rPr>
          <w:b/>
          <w:bCs/>
          <w:sz w:val="24"/>
          <w:szCs w:val="24"/>
        </w:rPr>
        <w:t xml:space="preserve"> 1805)</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6706116D" w14:textId="535BAACE" w:rsidR="00390074" w:rsidRDefault="004656BC" w:rsidP="00340E9A">
      <w:pPr>
        <w:ind w:right="237"/>
        <w:jc w:val="both"/>
        <w:rPr>
          <w:b/>
          <w:sz w:val="24"/>
          <w:szCs w:val="24"/>
        </w:rPr>
      </w:pPr>
      <w:r>
        <w:rPr>
          <w:b/>
          <w:sz w:val="24"/>
          <w:szCs w:val="24"/>
        </w:rPr>
        <w:t xml:space="preserve"> </w:t>
      </w:r>
    </w:p>
    <w:p w14:paraId="660FC89D" w14:textId="77777777" w:rsidR="00FB1F72" w:rsidRPr="00FB1F72" w:rsidRDefault="00FB1F72" w:rsidP="00FB1F72">
      <w:pPr>
        <w:rPr>
          <w:sz w:val="24"/>
          <w:szCs w:val="24"/>
        </w:rPr>
      </w:pPr>
      <w:r w:rsidRPr="00FB1F72">
        <w:rPr>
          <w:sz w:val="24"/>
          <w:szCs w:val="24"/>
        </w:rPr>
        <w:t xml:space="preserve">‌Angelito </w:t>
      </w:r>
      <w:proofErr w:type="spellStart"/>
      <w:r w:rsidRPr="00FB1F72">
        <w:rPr>
          <w:sz w:val="24"/>
          <w:szCs w:val="24"/>
        </w:rPr>
        <w:t>Malicse</w:t>
      </w:r>
      <w:proofErr w:type="spellEnd"/>
      <w:r w:rsidRPr="00FB1F72">
        <w:rPr>
          <w:sz w:val="24"/>
          <w:szCs w:val="24"/>
        </w:rPr>
        <w:t xml:space="preserve"> (2025). </w:t>
      </w:r>
      <w:r w:rsidRPr="00FB1F72">
        <w:rPr>
          <w:i/>
          <w:iCs/>
          <w:sz w:val="24"/>
          <w:szCs w:val="24"/>
        </w:rPr>
        <w:t>The Disadvantages of Frequent Leadership Changes in a Democratic System and a Balanced Governance Model</w:t>
      </w:r>
      <w:r w:rsidRPr="00FB1F72">
        <w:rPr>
          <w:sz w:val="24"/>
          <w:szCs w:val="24"/>
        </w:rPr>
        <w:t xml:space="preserve">. [online] Philpapers.org. Available at: </w:t>
      </w:r>
      <w:hyperlink r:id="rId13" w:history="1">
        <w:r w:rsidRPr="00FB1F72">
          <w:rPr>
            <w:rStyle w:val="Hyperlink"/>
            <w:sz w:val="24"/>
            <w:szCs w:val="24"/>
          </w:rPr>
          <w:t>https://philpapers.org/rec/MALTDO-25</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06901551" w14:textId="77777777" w:rsidR="00FB1F72" w:rsidRPr="00FB1F72" w:rsidRDefault="00FB1F72" w:rsidP="00FB1F72">
      <w:pPr>
        <w:rPr>
          <w:sz w:val="24"/>
          <w:szCs w:val="24"/>
        </w:rPr>
      </w:pPr>
      <w:r w:rsidRPr="00FB1F72">
        <w:rPr>
          <w:sz w:val="24"/>
          <w:szCs w:val="24"/>
        </w:rPr>
        <w:t>Babic, J.K.P. and Simpson, R. (2024). The use of TikTok by the police. </w:t>
      </w:r>
      <w:r w:rsidRPr="00FB1F72">
        <w:rPr>
          <w:i/>
          <w:iCs/>
          <w:sz w:val="24"/>
          <w:szCs w:val="24"/>
        </w:rPr>
        <w:t>International Journal of Police Science &amp; Management</w:t>
      </w:r>
      <w:r w:rsidRPr="00FB1F72">
        <w:rPr>
          <w:sz w:val="24"/>
          <w:szCs w:val="24"/>
        </w:rPr>
        <w:t xml:space="preserve">. </w:t>
      </w:r>
      <w:proofErr w:type="spellStart"/>
      <w:r w:rsidRPr="00FB1F72">
        <w:rPr>
          <w:sz w:val="24"/>
          <w:szCs w:val="24"/>
        </w:rPr>
        <w:t>doi:https</w:t>
      </w:r>
      <w:proofErr w:type="spellEnd"/>
      <w:r w:rsidRPr="00FB1F72">
        <w:rPr>
          <w:sz w:val="24"/>
          <w:szCs w:val="24"/>
        </w:rPr>
        <w:t>://doi.org/10.1177/14613557241293923. (Accessed: 16</w:t>
      </w:r>
      <w:r w:rsidRPr="00FB1F72">
        <w:rPr>
          <w:sz w:val="24"/>
          <w:szCs w:val="24"/>
          <w:vertAlign w:val="superscript"/>
        </w:rPr>
        <w:t>th</w:t>
      </w:r>
      <w:r w:rsidRPr="00FB1F72">
        <w:rPr>
          <w:sz w:val="24"/>
          <w:szCs w:val="24"/>
        </w:rPr>
        <w:t xml:space="preserve"> February 2026)</w:t>
      </w:r>
    </w:p>
    <w:p w14:paraId="608E7594" w14:textId="77777777" w:rsidR="00FB1F72" w:rsidRPr="00FB1F72" w:rsidRDefault="00FB1F72" w:rsidP="00FB1F72">
      <w:pPr>
        <w:rPr>
          <w:sz w:val="24"/>
          <w:szCs w:val="24"/>
        </w:rPr>
      </w:pPr>
      <w:r w:rsidRPr="00FB1F72">
        <w:rPr>
          <w:sz w:val="24"/>
          <w:szCs w:val="24"/>
        </w:rPr>
        <w:t>Bayley, D.H. (2016). The Complexities of 21st Century Policing. </w:t>
      </w:r>
      <w:r w:rsidRPr="00FB1F72">
        <w:rPr>
          <w:i/>
          <w:iCs/>
          <w:sz w:val="24"/>
          <w:szCs w:val="24"/>
        </w:rPr>
        <w:t>Policing</w:t>
      </w:r>
      <w:r w:rsidRPr="00FB1F72">
        <w:rPr>
          <w:sz w:val="24"/>
          <w:szCs w:val="24"/>
        </w:rPr>
        <w:t xml:space="preserve">, [online] 10(3), pp.163–170. </w:t>
      </w:r>
      <w:proofErr w:type="spellStart"/>
      <w:r w:rsidRPr="00FB1F72">
        <w:rPr>
          <w:sz w:val="24"/>
          <w:szCs w:val="24"/>
        </w:rPr>
        <w:t>doi:https</w:t>
      </w:r>
      <w:proofErr w:type="spellEnd"/>
      <w:r w:rsidRPr="00FB1F72">
        <w:rPr>
          <w:sz w:val="24"/>
          <w:szCs w:val="24"/>
        </w:rPr>
        <w:t>://doi.org/10.1093/police/paw019. (Accessed: 27</w:t>
      </w:r>
      <w:r w:rsidRPr="00FB1F72">
        <w:rPr>
          <w:sz w:val="24"/>
          <w:szCs w:val="24"/>
          <w:vertAlign w:val="superscript"/>
        </w:rPr>
        <w:t>th</w:t>
      </w:r>
      <w:r w:rsidRPr="00FB1F72">
        <w:rPr>
          <w:sz w:val="24"/>
          <w:szCs w:val="24"/>
        </w:rPr>
        <w:t xml:space="preserve"> February 2026)</w:t>
      </w:r>
    </w:p>
    <w:p w14:paraId="54418E99" w14:textId="77777777" w:rsidR="00FB1F72" w:rsidRPr="00FB1F72" w:rsidRDefault="00FB1F72" w:rsidP="00FB1F72">
      <w:pPr>
        <w:rPr>
          <w:sz w:val="24"/>
          <w:szCs w:val="24"/>
        </w:rPr>
      </w:pPr>
      <w:bookmarkStart w:id="1" w:name="_Hlk221276135"/>
      <w:r w:rsidRPr="00FB1F72">
        <w:rPr>
          <w:sz w:val="24"/>
          <w:szCs w:val="24"/>
        </w:rPr>
        <w:t>‌Bbpolice.uk. (2026). </w:t>
      </w:r>
      <w:bookmarkEnd w:id="1"/>
      <w:r w:rsidRPr="00FB1F72">
        <w:rPr>
          <w:i/>
          <w:iCs/>
          <w:sz w:val="24"/>
          <w:szCs w:val="24"/>
        </w:rPr>
        <w:t>Battenburg Policing</w:t>
      </w:r>
      <w:r w:rsidRPr="00FB1F72">
        <w:rPr>
          <w:sz w:val="24"/>
          <w:szCs w:val="24"/>
        </w:rPr>
        <w:t xml:space="preserve">. [online] Available at: </w:t>
      </w:r>
      <w:hyperlink r:id="rId14" w:history="1">
        <w:r w:rsidRPr="00FB1F72">
          <w:rPr>
            <w:rStyle w:val="Hyperlink"/>
            <w:sz w:val="24"/>
            <w:szCs w:val="24"/>
          </w:rPr>
          <w:t>https://www.bbpolice.uk/notes/five-step-appeal</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720869A2" w14:textId="77777777" w:rsidR="00FB1F72" w:rsidRPr="00FB1F72" w:rsidRDefault="00FB1F72" w:rsidP="00FB1F72">
      <w:pPr>
        <w:rPr>
          <w:sz w:val="24"/>
          <w:szCs w:val="24"/>
        </w:rPr>
      </w:pPr>
      <w:r w:rsidRPr="00FB1F72">
        <w:rPr>
          <w:sz w:val="24"/>
          <w:szCs w:val="24"/>
        </w:rPr>
        <w:t>Beshears, M. (2024). </w:t>
      </w:r>
      <w:r w:rsidRPr="00FB1F72">
        <w:rPr>
          <w:i/>
          <w:iCs/>
          <w:sz w:val="24"/>
          <w:szCs w:val="24"/>
        </w:rPr>
        <w:t>Police officers face cumulative PTSD</w:t>
      </w:r>
      <w:r w:rsidRPr="00FB1F72">
        <w:rPr>
          <w:sz w:val="24"/>
          <w:szCs w:val="24"/>
        </w:rPr>
        <w:t xml:space="preserve">. [online] Police1. Available at: </w:t>
      </w:r>
      <w:hyperlink r:id="rId15" w:history="1">
        <w:r w:rsidRPr="00FB1F72">
          <w:rPr>
            <w:rStyle w:val="Hyperlink"/>
            <w:sz w:val="24"/>
            <w:szCs w:val="24"/>
          </w:rPr>
          <w:t>https://www.police1.com/health-fitness/articles/police-officers-face-cumulative-ptsd-tgd6zLqtGwdG3wg2/</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47C954D3" w14:textId="77777777" w:rsidR="00FB1F72" w:rsidRPr="00FB1F72" w:rsidRDefault="00FB1F72" w:rsidP="00FB1F72">
      <w:pPr>
        <w:rPr>
          <w:sz w:val="24"/>
          <w:szCs w:val="24"/>
        </w:rPr>
      </w:pPr>
      <w:r w:rsidRPr="00FB1F72">
        <w:rPr>
          <w:sz w:val="24"/>
          <w:szCs w:val="24"/>
        </w:rPr>
        <w:t>Bullock, K. (2017). The Police Use of Social Media: Transformation or Normalisation? </w:t>
      </w:r>
      <w:r w:rsidRPr="00FB1F72">
        <w:rPr>
          <w:i/>
          <w:iCs/>
          <w:sz w:val="24"/>
          <w:szCs w:val="24"/>
        </w:rPr>
        <w:t>Social Policy and Society</w:t>
      </w:r>
      <w:r w:rsidRPr="00FB1F72">
        <w:rPr>
          <w:sz w:val="24"/>
          <w:szCs w:val="24"/>
        </w:rPr>
        <w:t xml:space="preserve">, [online] 17(02), pp.245–258. Available at: </w:t>
      </w:r>
      <w:hyperlink r:id="rId16" w:history="1">
        <w:r w:rsidRPr="00FB1F72">
          <w:rPr>
            <w:rStyle w:val="Hyperlink"/>
            <w:sz w:val="24"/>
            <w:szCs w:val="24"/>
          </w:rPr>
          <w:t>https://www.cambridge.org/core/journals/social-policy-and-society/article/police-use-of-social-media-transformation-or-normalisation/19E5C6727038F01129B51CE4287D0FFB</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11C80EED" w14:textId="77777777" w:rsidR="00FB1F72" w:rsidRPr="00FB1F72" w:rsidRDefault="00FB1F72" w:rsidP="00FB1F72">
      <w:pPr>
        <w:rPr>
          <w:sz w:val="24"/>
          <w:szCs w:val="24"/>
        </w:rPr>
      </w:pPr>
      <w:r w:rsidRPr="00FB1F72">
        <w:rPr>
          <w:sz w:val="24"/>
          <w:szCs w:val="24"/>
        </w:rPr>
        <w:t>Byrnes, J.P. and Dunbar, K.N. (2014). The Nature and Development of Critical-Analytic Thinking. </w:t>
      </w:r>
      <w:r w:rsidRPr="00FB1F72">
        <w:rPr>
          <w:i/>
          <w:iCs/>
          <w:sz w:val="24"/>
          <w:szCs w:val="24"/>
        </w:rPr>
        <w:t>Educational Psychology Review</w:t>
      </w:r>
      <w:r w:rsidRPr="00FB1F72">
        <w:rPr>
          <w:sz w:val="24"/>
          <w:szCs w:val="24"/>
        </w:rPr>
        <w:t xml:space="preserve">, 26(4), pp.477–493. </w:t>
      </w:r>
      <w:proofErr w:type="spellStart"/>
      <w:r w:rsidRPr="00FB1F72">
        <w:rPr>
          <w:sz w:val="24"/>
          <w:szCs w:val="24"/>
        </w:rPr>
        <w:t>doi:https</w:t>
      </w:r>
      <w:proofErr w:type="spellEnd"/>
      <w:r w:rsidRPr="00FB1F72">
        <w:rPr>
          <w:sz w:val="24"/>
          <w:szCs w:val="24"/>
        </w:rPr>
        <w:t>://doi.org/10.1007/s10648-014-9284-0. (Accessed: 27</w:t>
      </w:r>
      <w:r w:rsidRPr="00FB1F72">
        <w:rPr>
          <w:sz w:val="24"/>
          <w:szCs w:val="24"/>
          <w:vertAlign w:val="superscript"/>
        </w:rPr>
        <w:t>th</w:t>
      </w:r>
      <w:r w:rsidRPr="00FB1F72">
        <w:rPr>
          <w:sz w:val="24"/>
          <w:szCs w:val="24"/>
        </w:rPr>
        <w:t xml:space="preserve"> February 2026)</w:t>
      </w:r>
    </w:p>
    <w:p w14:paraId="42F15FA2" w14:textId="77777777" w:rsidR="00FB1F72" w:rsidRPr="00FB1F72" w:rsidRDefault="00FB1F72" w:rsidP="00FB1F72">
      <w:pPr>
        <w:rPr>
          <w:sz w:val="24"/>
          <w:szCs w:val="24"/>
        </w:rPr>
      </w:pPr>
      <w:r w:rsidRPr="00FB1F72">
        <w:rPr>
          <w:sz w:val="24"/>
          <w:szCs w:val="24"/>
        </w:rPr>
        <w:t xml:space="preserve">Campbell, I. and </w:t>
      </w:r>
      <w:proofErr w:type="spellStart"/>
      <w:r w:rsidRPr="00FB1F72">
        <w:rPr>
          <w:sz w:val="24"/>
          <w:szCs w:val="24"/>
        </w:rPr>
        <w:t>Kodz</w:t>
      </w:r>
      <w:proofErr w:type="spellEnd"/>
      <w:r w:rsidRPr="00FB1F72">
        <w:rPr>
          <w:sz w:val="24"/>
          <w:szCs w:val="24"/>
        </w:rPr>
        <w:t>, J., 2011. What makes great police leadership? What research can tell us about the effectiveness of different leadership styles, competencies and behaviours. A Rapid Evidence Review. </w:t>
      </w:r>
      <w:r w:rsidRPr="00FB1F72">
        <w:rPr>
          <w:i/>
          <w:iCs/>
          <w:sz w:val="24"/>
          <w:szCs w:val="24"/>
        </w:rPr>
        <w:t>National Policing Improvement Agency</w:t>
      </w:r>
      <w:r w:rsidRPr="00FB1F72">
        <w:rPr>
          <w:sz w:val="24"/>
          <w:szCs w:val="24"/>
        </w:rPr>
        <w:t>, </w:t>
      </w:r>
      <w:r w:rsidRPr="00FB1F72">
        <w:rPr>
          <w:i/>
          <w:iCs/>
          <w:sz w:val="24"/>
          <w:szCs w:val="24"/>
        </w:rPr>
        <w:t>11</w:t>
      </w:r>
      <w:r w:rsidRPr="00FB1F72">
        <w:rPr>
          <w:sz w:val="24"/>
          <w:szCs w:val="24"/>
        </w:rPr>
        <w:t>(1), pp.1-27. (Accessed: 16</w:t>
      </w:r>
      <w:r w:rsidRPr="00FB1F72">
        <w:rPr>
          <w:sz w:val="24"/>
          <w:szCs w:val="24"/>
          <w:vertAlign w:val="superscript"/>
        </w:rPr>
        <w:t>th</w:t>
      </w:r>
      <w:r w:rsidRPr="00FB1F72">
        <w:rPr>
          <w:sz w:val="24"/>
          <w:szCs w:val="24"/>
        </w:rPr>
        <w:t xml:space="preserve"> February 2026)</w:t>
      </w:r>
    </w:p>
    <w:p w14:paraId="40EE92E8" w14:textId="77777777" w:rsidR="00FB1F72" w:rsidRPr="00FB1F72" w:rsidRDefault="00FB1F72" w:rsidP="00FB1F72">
      <w:pPr>
        <w:rPr>
          <w:sz w:val="24"/>
          <w:szCs w:val="24"/>
        </w:rPr>
      </w:pPr>
      <w:r w:rsidRPr="00FB1F72">
        <w:rPr>
          <w:sz w:val="24"/>
          <w:szCs w:val="24"/>
        </w:rPr>
        <w:t>Capstick, N. (2024). </w:t>
      </w:r>
      <w:r w:rsidRPr="00FB1F72">
        <w:rPr>
          <w:i/>
          <w:iCs/>
          <w:sz w:val="24"/>
          <w:szCs w:val="24"/>
        </w:rPr>
        <w:t>‘Who’s job is it, anyway?’ Responding to mental health emergencies - Vulnerability &amp; Policing Futures Research Centre</w:t>
      </w:r>
      <w:r w:rsidRPr="00FB1F72">
        <w:rPr>
          <w:sz w:val="24"/>
          <w:szCs w:val="24"/>
        </w:rPr>
        <w:t xml:space="preserve">. [online] Vulnerability &amp; Policing Futures Research Centre. Available at: </w:t>
      </w:r>
      <w:hyperlink r:id="rId17" w:history="1">
        <w:r w:rsidRPr="00FB1F72">
          <w:rPr>
            <w:rStyle w:val="Hyperlink"/>
            <w:sz w:val="24"/>
            <w:szCs w:val="24"/>
          </w:rPr>
          <w:t>https://vulnerabilitypolicing.org.uk/whos-job-is-it-anyway-responding-to-mental-health-emergencies/</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1B86ABF2" w14:textId="77777777" w:rsidR="00FB1F72" w:rsidRPr="00FB1F72" w:rsidRDefault="00FB1F72" w:rsidP="00FB1F72">
      <w:pPr>
        <w:rPr>
          <w:sz w:val="24"/>
          <w:szCs w:val="24"/>
        </w:rPr>
      </w:pPr>
      <w:r w:rsidRPr="00FB1F72">
        <w:rPr>
          <w:sz w:val="24"/>
          <w:szCs w:val="24"/>
        </w:rPr>
        <w:t>Ceci L (2023) </w:t>
      </w:r>
      <w:r w:rsidRPr="00FB1F72">
        <w:rPr>
          <w:i/>
          <w:iCs/>
          <w:sz w:val="24"/>
          <w:szCs w:val="24"/>
        </w:rPr>
        <w:t>Global TikTok user age and gender distribution 2023. </w:t>
      </w:r>
      <w:r w:rsidRPr="00FB1F72">
        <w:rPr>
          <w:sz w:val="24"/>
          <w:szCs w:val="24"/>
        </w:rPr>
        <w:t>Available at: </w:t>
      </w:r>
      <w:hyperlink r:id="rId18" w:history="1">
        <w:r w:rsidRPr="00FB1F72">
          <w:rPr>
            <w:rStyle w:val="Hyperlink"/>
            <w:sz w:val="24"/>
            <w:szCs w:val="24"/>
          </w:rPr>
          <w:t>https://www.statista.com/statistics/1299771/tiktok-global-user-age-distribution/</w:t>
        </w:r>
      </w:hyperlink>
      <w:r w:rsidRPr="00FB1F72">
        <w:rPr>
          <w:sz w:val="24"/>
          <w:szCs w:val="24"/>
        </w:rPr>
        <w:t xml:space="preserve"> (Accessed: 16</w:t>
      </w:r>
      <w:r w:rsidRPr="00FB1F72">
        <w:rPr>
          <w:sz w:val="24"/>
          <w:szCs w:val="24"/>
          <w:vertAlign w:val="superscript"/>
        </w:rPr>
        <w:t>th</w:t>
      </w:r>
      <w:r w:rsidRPr="00FB1F72">
        <w:rPr>
          <w:sz w:val="24"/>
          <w:szCs w:val="24"/>
        </w:rPr>
        <w:t xml:space="preserve"> February 2026)</w:t>
      </w:r>
    </w:p>
    <w:p w14:paraId="187F1857" w14:textId="77777777" w:rsidR="00FB1F72" w:rsidRPr="00FB1F72" w:rsidRDefault="00FB1F72" w:rsidP="00FB1F72">
      <w:pPr>
        <w:rPr>
          <w:sz w:val="24"/>
          <w:szCs w:val="24"/>
        </w:rPr>
      </w:pPr>
      <w:r w:rsidRPr="00FB1F72">
        <w:rPr>
          <w:sz w:val="24"/>
          <w:szCs w:val="24"/>
        </w:rPr>
        <w:t>Cockcroft, T. (2014). Police Culture and Transformational Leadership: Outlining the Contours of a Troubled Relationship. </w:t>
      </w:r>
      <w:r w:rsidRPr="00FB1F72">
        <w:rPr>
          <w:i/>
          <w:iCs/>
          <w:sz w:val="24"/>
          <w:szCs w:val="24"/>
        </w:rPr>
        <w:t>Policing</w:t>
      </w:r>
      <w:r w:rsidRPr="00FB1F72">
        <w:rPr>
          <w:sz w:val="24"/>
          <w:szCs w:val="24"/>
        </w:rPr>
        <w:t xml:space="preserve">, [online] 8(1), pp.5–13. </w:t>
      </w:r>
      <w:proofErr w:type="spellStart"/>
      <w:r w:rsidRPr="00FB1F72">
        <w:rPr>
          <w:sz w:val="24"/>
          <w:szCs w:val="24"/>
        </w:rPr>
        <w:t>doi:https</w:t>
      </w:r>
      <w:proofErr w:type="spellEnd"/>
      <w:r w:rsidRPr="00FB1F72">
        <w:rPr>
          <w:sz w:val="24"/>
          <w:szCs w:val="24"/>
        </w:rPr>
        <w:t>://doi.org/10.1093/police/pat040. (Accessed: 16</w:t>
      </w:r>
      <w:r w:rsidRPr="00FB1F72">
        <w:rPr>
          <w:sz w:val="24"/>
          <w:szCs w:val="24"/>
          <w:vertAlign w:val="superscript"/>
        </w:rPr>
        <w:t>th</w:t>
      </w:r>
      <w:r w:rsidRPr="00FB1F72">
        <w:rPr>
          <w:sz w:val="24"/>
          <w:szCs w:val="24"/>
        </w:rPr>
        <w:t xml:space="preserve"> February 2026)</w:t>
      </w:r>
    </w:p>
    <w:p w14:paraId="5ED588A3" w14:textId="77777777" w:rsidR="00FB1F72" w:rsidRPr="00FB1F72" w:rsidRDefault="00FB1F72" w:rsidP="00FB1F72">
      <w:pPr>
        <w:rPr>
          <w:sz w:val="24"/>
          <w:szCs w:val="24"/>
        </w:rPr>
      </w:pPr>
      <w:r w:rsidRPr="00FB1F72">
        <w:rPr>
          <w:sz w:val="24"/>
          <w:szCs w:val="24"/>
        </w:rPr>
        <w:t>College Of Policing (2013). </w:t>
      </w:r>
      <w:r w:rsidRPr="00FB1F72">
        <w:rPr>
          <w:i/>
          <w:iCs/>
          <w:sz w:val="24"/>
          <w:szCs w:val="24"/>
        </w:rPr>
        <w:t>National Decision Model</w:t>
      </w:r>
      <w:r w:rsidRPr="00FB1F72">
        <w:rPr>
          <w:sz w:val="24"/>
          <w:szCs w:val="24"/>
        </w:rPr>
        <w:t xml:space="preserve">. [online] College of Policing . Available at: </w:t>
      </w:r>
      <w:hyperlink r:id="rId19" w:history="1">
        <w:r w:rsidRPr="00FB1F72">
          <w:rPr>
            <w:rStyle w:val="Hyperlink"/>
            <w:sz w:val="24"/>
            <w:szCs w:val="24"/>
          </w:rPr>
          <w:t>https://www.college.police.uk/app/national-decision-model/national-decision-model</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40E7B68C" w14:textId="77777777" w:rsidR="00FB1F72" w:rsidRPr="00FB1F72" w:rsidRDefault="00FB1F72" w:rsidP="00FB1F72">
      <w:pPr>
        <w:rPr>
          <w:sz w:val="24"/>
          <w:szCs w:val="24"/>
        </w:rPr>
      </w:pPr>
      <w:r w:rsidRPr="00FB1F72">
        <w:rPr>
          <w:sz w:val="24"/>
          <w:szCs w:val="24"/>
        </w:rPr>
        <w:t>College of Policing (2021). </w:t>
      </w:r>
      <w:r w:rsidRPr="00FB1F72">
        <w:rPr>
          <w:i/>
          <w:iCs/>
          <w:sz w:val="24"/>
          <w:szCs w:val="24"/>
        </w:rPr>
        <w:t>About us</w:t>
      </w:r>
      <w:r w:rsidRPr="00FB1F72">
        <w:rPr>
          <w:sz w:val="24"/>
          <w:szCs w:val="24"/>
        </w:rPr>
        <w:t xml:space="preserve">. [online] College of Policing. Available at: </w:t>
      </w:r>
      <w:hyperlink r:id="rId20" w:history="1">
        <w:r w:rsidRPr="00FB1F72">
          <w:rPr>
            <w:rStyle w:val="Hyperlink"/>
            <w:sz w:val="24"/>
            <w:szCs w:val="24"/>
          </w:rPr>
          <w:t>https://www.college.police.uk/about</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1452F0D4" w14:textId="77777777" w:rsidR="00FB1F72" w:rsidRPr="00FB1F72" w:rsidRDefault="00FB1F72" w:rsidP="00FB1F72">
      <w:pPr>
        <w:rPr>
          <w:sz w:val="24"/>
          <w:szCs w:val="24"/>
        </w:rPr>
      </w:pPr>
      <w:r w:rsidRPr="00FB1F72">
        <w:rPr>
          <w:sz w:val="24"/>
          <w:szCs w:val="24"/>
        </w:rPr>
        <w:t>College of policing (2023). </w:t>
      </w:r>
      <w:r w:rsidRPr="00FB1F72">
        <w:rPr>
          <w:i/>
          <w:iCs/>
          <w:sz w:val="24"/>
          <w:szCs w:val="24"/>
        </w:rPr>
        <w:t>A commitment to change The future of police leadership</w:t>
      </w:r>
      <w:r w:rsidRPr="00FB1F72">
        <w:rPr>
          <w:sz w:val="24"/>
          <w:szCs w:val="24"/>
        </w:rPr>
        <w:t xml:space="preserve">. [online] Available at: </w:t>
      </w:r>
      <w:hyperlink r:id="rId21" w:history="1">
        <w:r w:rsidRPr="00FB1F72">
          <w:rPr>
            <w:rStyle w:val="Hyperlink"/>
            <w:sz w:val="24"/>
            <w:szCs w:val="24"/>
          </w:rPr>
          <w:t>https://assets.college.police.uk/s3fs-public/2023-06/A-commitment-to-change-the-future-of-police-leadership.pdf</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4CEDB1EF" w14:textId="77777777" w:rsidR="00FB1F72" w:rsidRPr="00FB1F72" w:rsidRDefault="00FB1F72" w:rsidP="00FB1F72">
      <w:pPr>
        <w:rPr>
          <w:sz w:val="24"/>
          <w:szCs w:val="24"/>
        </w:rPr>
      </w:pPr>
      <w:r w:rsidRPr="00FB1F72">
        <w:rPr>
          <w:sz w:val="24"/>
          <w:szCs w:val="24"/>
        </w:rPr>
        <w:t>College of Policing (2023). </w:t>
      </w:r>
      <w:r w:rsidRPr="00FB1F72">
        <w:rPr>
          <w:i/>
          <w:iCs/>
          <w:sz w:val="24"/>
          <w:szCs w:val="24"/>
        </w:rPr>
        <w:t>Leadership standards</w:t>
      </w:r>
      <w:r w:rsidRPr="00FB1F72">
        <w:rPr>
          <w:sz w:val="24"/>
          <w:szCs w:val="24"/>
        </w:rPr>
        <w:t xml:space="preserve">. [online] College of Policing. Available at: </w:t>
      </w:r>
      <w:hyperlink r:id="rId22" w:history="1">
        <w:r w:rsidRPr="00FB1F72">
          <w:rPr>
            <w:rStyle w:val="Hyperlink"/>
            <w:sz w:val="24"/>
            <w:szCs w:val="24"/>
          </w:rPr>
          <w:t>https://www.college.police.uk/career-learning/leadership/leadership-standards</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55CFEB26" w14:textId="77777777" w:rsidR="00FB1F72" w:rsidRPr="00FB1F72" w:rsidRDefault="00FB1F72" w:rsidP="00FB1F72">
      <w:pPr>
        <w:rPr>
          <w:sz w:val="24"/>
          <w:szCs w:val="24"/>
        </w:rPr>
      </w:pPr>
      <w:r w:rsidRPr="00FB1F72">
        <w:rPr>
          <w:sz w:val="24"/>
          <w:szCs w:val="24"/>
        </w:rPr>
        <w:t>College of Policing (2024). </w:t>
      </w:r>
      <w:r w:rsidRPr="00FB1F72">
        <w:rPr>
          <w:i/>
          <w:iCs/>
          <w:sz w:val="24"/>
          <w:szCs w:val="24"/>
        </w:rPr>
        <w:t>Code of Ethics</w:t>
      </w:r>
      <w:r w:rsidRPr="00FB1F72">
        <w:rPr>
          <w:sz w:val="24"/>
          <w:szCs w:val="24"/>
        </w:rPr>
        <w:t xml:space="preserve">. [online] College of Policing. Available at: </w:t>
      </w:r>
      <w:hyperlink r:id="rId23" w:history="1">
        <w:r w:rsidRPr="00FB1F72">
          <w:rPr>
            <w:rStyle w:val="Hyperlink"/>
            <w:sz w:val="24"/>
            <w:szCs w:val="24"/>
          </w:rPr>
          <w:t>https://www.college.police.uk/ethics/code-of-ethics</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247CFC07" w14:textId="77777777" w:rsidR="00FB1F72" w:rsidRPr="00FB1F72" w:rsidRDefault="00FB1F72" w:rsidP="00FB1F72">
      <w:pPr>
        <w:rPr>
          <w:sz w:val="24"/>
          <w:szCs w:val="24"/>
        </w:rPr>
      </w:pPr>
      <w:r w:rsidRPr="00FB1F72">
        <w:rPr>
          <w:sz w:val="24"/>
          <w:szCs w:val="24"/>
        </w:rPr>
        <w:t>College of Policing (2024). </w:t>
      </w:r>
      <w:r w:rsidRPr="00FB1F72">
        <w:rPr>
          <w:i/>
          <w:iCs/>
          <w:sz w:val="24"/>
          <w:szCs w:val="24"/>
        </w:rPr>
        <w:t>Competency and values framework (CVF)</w:t>
      </w:r>
      <w:r w:rsidRPr="00FB1F72">
        <w:rPr>
          <w:sz w:val="24"/>
          <w:szCs w:val="24"/>
        </w:rPr>
        <w:t xml:space="preserve">. [online] www.college.police.uk. Available at: </w:t>
      </w:r>
      <w:hyperlink r:id="rId24" w:history="1">
        <w:r w:rsidRPr="00FB1F72">
          <w:rPr>
            <w:rStyle w:val="Hyperlink"/>
            <w:sz w:val="24"/>
            <w:szCs w:val="24"/>
          </w:rPr>
          <w:t>https://www.college.police.uk/career-learning/competency-and-values-framework</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69DD6F9B" w14:textId="77777777" w:rsidR="00FB1F72" w:rsidRPr="00FB1F72" w:rsidRDefault="00FB1F72" w:rsidP="00FB1F72">
      <w:pPr>
        <w:rPr>
          <w:sz w:val="24"/>
          <w:szCs w:val="24"/>
        </w:rPr>
      </w:pPr>
      <w:r w:rsidRPr="00FB1F72">
        <w:rPr>
          <w:sz w:val="24"/>
          <w:szCs w:val="24"/>
        </w:rPr>
        <w:t>College of Policing (2025). </w:t>
      </w:r>
      <w:r w:rsidRPr="00FB1F72">
        <w:rPr>
          <w:i/>
          <w:iCs/>
          <w:sz w:val="24"/>
          <w:szCs w:val="24"/>
        </w:rPr>
        <w:t>College of Policing</w:t>
      </w:r>
      <w:r w:rsidRPr="00FB1F72">
        <w:rPr>
          <w:sz w:val="24"/>
          <w:szCs w:val="24"/>
        </w:rPr>
        <w:t xml:space="preserve">. [online] Polfed.org. Available at: </w:t>
      </w:r>
      <w:hyperlink r:id="rId25" w:history="1">
        <w:r w:rsidRPr="00FB1F72">
          <w:rPr>
            <w:rStyle w:val="Hyperlink"/>
            <w:sz w:val="24"/>
            <w:szCs w:val="24"/>
          </w:rPr>
          <w:t>https://polfed.org/our-work/professional-development/college-of-policing/</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6F0F900E" w14:textId="77777777" w:rsidR="00FB1F72" w:rsidRPr="00FB1F72" w:rsidRDefault="00FB1F72" w:rsidP="00FB1F72">
      <w:pPr>
        <w:rPr>
          <w:sz w:val="24"/>
          <w:szCs w:val="24"/>
        </w:rPr>
      </w:pPr>
      <w:r w:rsidRPr="00FB1F72">
        <w:rPr>
          <w:sz w:val="24"/>
          <w:szCs w:val="24"/>
        </w:rPr>
        <w:t>Curtis, I. (2015). </w:t>
      </w:r>
      <w:r w:rsidRPr="00FB1F72">
        <w:rPr>
          <w:i/>
          <w:iCs/>
          <w:sz w:val="24"/>
          <w:szCs w:val="24"/>
        </w:rPr>
        <w:t>The use of targets in policing</w:t>
      </w:r>
      <w:r w:rsidRPr="00FB1F72">
        <w:rPr>
          <w:sz w:val="24"/>
          <w:szCs w:val="24"/>
        </w:rPr>
        <w:t xml:space="preserve">. [online] Available at: </w:t>
      </w:r>
      <w:hyperlink r:id="rId26" w:history="1">
        <w:r w:rsidRPr="00FB1F72">
          <w:rPr>
            <w:rStyle w:val="Hyperlink"/>
            <w:sz w:val="24"/>
            <w:szCs w:val="24"/>
          </w:rPr>
          <w:t>https://assets.publishing.service.gov.uk/media/5a8165bfed915d74e33fdfc7/Review_Targets_2015.pdf</w:t>
        </w:r>
      </w:hyperlink>
      <w:r w:rsidRPr="00FB1F72">
        <w:rPr>
          <w:sz w:val="24"/>
          <w:szCs w:val="24"/>
        </w:rPr>
        <w:t>. (Accessed: 27</w:t>
      </w:r>
      <w:r w:rsidRPr="00FB1F72">
        <w:rPr>
          <w:sz w:val="24"/>
          <w:szCs w:val="24"/>
          <w:vertAlign w:val="superscript"/>
        </w:rPr>
        <w:t>th</w:t>
      </w:r>
      <w:r w:rsidRPr="00FB1F72">
        <w:rPr>
          <w:sz w:val="24"/>
          <w:szCs w:val="24"/>
        </w:rPr>
        <w:t xml:space="preserve"> February 2026)</w:t>
      </w:r>
    </w:p>
    <w:p w14:paraId="431667DD" w14:textId="77777777" w:rsidR="00FB1F72" w:rsidRPr="00FB1F72" w:rsidRDefault="00FB1F72" w:rsidP="00FB1F72">
      <w:pPr>
        <w:rPr>
          <w:sz w:val="24"/>
          <w:szCs w:val="24"/>
        </w:rPr>
      </w:pPr>
      <w:r w:rsidRPr="00FB1F72">
        <w:rPr>
          <w:sz w:val="24"/>
          <w:szCs w:val="24"/>
        </w:rPr>
        <w:t>Dekker, R., van den Brink, P. and Meijer, A. (2020). Social media adoption in the police: Barriers and strategies. </w:t>
      </w:r>
      <w:r w:rsidRPr="00FB1F72">
        <w:rPr>
          <w:i/>
          <w:iCs/>
          <w:sz w:val="24"/>
          <w:szCs w:val="24"/>
        </w:rPr>
        <w:t>Government Information Quarterly</w:t>
      </w:r>
      <w:r w:rsidRPr="00FB1F72">
        <w:rPr>
          <w:sz w:val="24"/>
          <w:szCs w:val="24"/>
        </w:rPr>
        <w:t xml:space="preserve">, [online] 37(2), p.101441. </w:t>
      </w:r>
      <w:proofErr w:type="spellStart"/>
      <w:r w:rsidRPr="00FB1F72">
        <w:rPr>
          <w:sz w:val="24"/>
          <w:szCs w:val="24"/>
        </w:rPr>
        <w:t>doi:https</w:t>
      </w:r>
      <w:proofErr w:type="spellEnd"/>
      <w:r w:rsidRPr="00FB1F72">
        <w:rPr>
          <w:sz w:val="24"/>
          <w:szCs w:val="24"/>
        </w:rPr>
        <w:t>://doi.org/10.1016/j.giq.2019.101441. (Accessed: 16</w:t>
      </w:r>
      <w:r w:rsidRPr="00FB1F72">
        <w:rPr>
          <w:sz w:val="24"/>
          <w:szCs w:val="24"/>
          <w:vertAlign w:val="superscript"/>
        </w:rPr>
        <w:t>th</w:t>
      </w:r>
      <w:r w:rsidRPr="00FB1F72">
        <w:rPr>
          <w:sz w:val="24"/>
          <w:szCs w:val="24"/>
        </w:rPr>
        <w:t xml:space="preserve"> February 2026)</w:t>
      </w:r>
    </w:p>
    <w:p w14:paraId="4D9B7003" w14:textId="77777777" w:rsidR="00FB1F72" w:rsidRPr="00FB1F72" w:rsidRDefault="00FB1F72" w:rsidP="00FB1F72">
      <w:pPr>
        <w:rPr>
          <w:sz w:val="24"/>
          <w:szCs w:val="24"/>
        </w:rPr>
      </w:pPr>
      <w:proofErr w:type="spellStart"/>
      <w:r w:rsidRPr="00FB1F72">
        <w:rPr>
          <w:sz w:val="24"/>
          <w:szCs w:val="24"/>
        </w:rPr>
        <w:t>Dharejo</w:t>
      </w:r>
      <w:proofErr w:type="spellEnd"/>
      <w:r w:rsidRPr="00FB1F72">
        <w:rPr>
          <w:sz w:val="24"/>
          <w:szCs w:val="24"/>
        </w:rPr>
        <w:t>, S., Hussain, N., Farooq, S.M., Kalwar, M.S. and Mallah, W.R., (2021). Examining the effect of authoritative and laissez-faire leadership on employee involvement and performance. </w:t>
      </w:r>
      <w:r w:rsidRPr="00FB1F72">
        <w:rPr>
          <w:i/>
          <w:iCs/>
          <w:sz w:val="24"/>
          <w:szCs w:val="24"/>
        </w:rPr>
        <w:t>Technology (IJARET)</w:t>
      </w:r>
      <w:r w:rsidRPr="00FB1F72">
        <w:rPr>
          <w:sz w:val="24"/>
          <w:szCs w:val="24"/>
        </w:rPr>
        <w:t>, </w:t>
      </w:r>
      <w:r w:rsidRPr="00FB1F72">
        <w:rPr>
          <w:i/>
          <w:iCs/>
          <w:sz w:val="24"/>
          <w:szCs w:val="24"/>
        </w:rPr>
        <w:t>12</w:t>
      </w:r>
      <w:r w:rsidRPr="00FB1F72">
        <w:rPr>
          <w:sz w:val="24"/>
          <w:szCs w:val="24"/>
        </w:rPr>
        <w:t>(2), pp.557-567. (Accessed: 16</w:t>
      </w:r>
      <w:r w:rsidRPr="00FB1F72">
        <w:rPr>
          <w:sz w:val="24"/>
          <w:szCs w:val="24"/>
          <w:vertAlign w:val="superscript"/>
        </w:rPr>
        <w:t>th</w:t>
      </w:r>
      <w:r w:rsidRPr="00FB1F72">
        <w:rPr>
          <w:sz w:val="24"/>
          <w:szCs w:val="24"/>
        </w:rPr>
        <w:t xml:space="preserve"> February 2026)</w:t>
      </w:r>
    </w:p>
    <w:p w14:paraId="5F24FE0D" w14:textId="77777777" w:rsidR="00FB1F72" w:rsidRPr="00FB1F72" w:rsidRDefault="00FB1F72" w:rsidP="00FB1F72">
      <w:pPr>
        <w:rPr>
          <w:sz w:val="24"/>
          <w:szCs w:val="24"/>
        </w:rPr>
      </w:pPr>
      <w:r w:rsidRPr="00FB1F72">
        <w:rPr>
          <w:sz w:val="24"/>
          <w:szCs w:val="24"/>
        </w:rPr>
        <w:t>Edelmann, C.M., Boen, F., Broek, G.V., Fransen, K. and Stouten, J. (2023). The advantages and disadvantages of different implementations of shared leadership in organizations: A qualitative study. </w:t>
      </w:r>
      <w:r w:rsidRPr="00FB1F72">
        <w:rPr>
          <w:i/>
          <w:iCs/>
          <w:sz w:val="24"/>
          <w:szCs w:val="24"/>
        </w:rPr>
        <w:t>Leadership</w:t>
      </w:r>
      <w:r w:rsidRPr="00FB1F72">
        <w:rPr>
          <w:sz w:val="24"/>
          <w:szCs w:val="24"/>
        </w:rPr>
        <w:t xml:space="preserve">, [online] 19(6), pp.467–507. </w:t>
      </w:r>
      <w:proofErr w:type="spellStart"/>
      <w:r w:rsidRPr="00FB1F72">
        <w:rPr>
          <w:sz w:val="24"/>
          <w:szCs w:val="24"/>
        </w:rPr>
        <w:t>doi:https</w:t>
      </w:r>
      <w:proofErr w:type="spellEnd"/>
      <w:r w:rsidRPr="00FB1F72">
        <w:rPr>
          <w:sz w:val="24"/>
          <w:szCs w:val="24"/>
        </w:rPr>
        <w:t>://doi.org/10.1177/17427150231200033. (Accessed: 16</w:t>
      </w:r>
      <w:r w:rsidRPr="00FB1F72">
        <w:rPr>
          <w:sz w:val="24"/>
          <w:szCs w:val="24"/>
          <w:vertAlign w:val="superscript"/>
        </w:rPr>
        <w:t>th</w:t>
      </w:r>
      <w:r w:rsidRPr="00FB1F72">
        <w:rPr>
          <w:sz w:val="24"/>
          <w:szCs w:val="24"/>
        </w:rPr>
        <w:t xml:space="preserve"> February 2026)</w:t>
      </w:r>
    </w:p>
    <w:p w14:paraId="29332632" w14:textId="77777777" w:rsidR="00FB1F72" w:rsidRPr="00FB1F72" w:rsidRDefault="00FB1F72" w:rsidP="00FB1F72">
      <w:pPr>
        <w:rPr>
          <w:sz w:val="24"/>
          <w:szCs w:val="24"/>
        </w:rPr>
      </w:pPr>
      <w:proofErr w:type="spellStart"/>
      <w:r w:rsidRPr="00FB1F72">
        <w:rPr>
          <w:sz w:val="24"/>
          <w:szCs w:val="24"/>
        </w:rPr>
        <w:t>Filstad</w:t>
      </w:r>
      <w:proofErr w:type="spellEnd"/>
      <w:r w:rsidRPr="00FB1F72">
        <w:rPr>
          <w:sz w:val="24"/>
          <w:szCs w:val="24"/>
        </w:rPr>
        <w:t>, C., Karp, T. and Rød, A. (2024). What do we know about police leadership? A review of the current status of police leadership research and practice, with suggestions for future research directions. </w:t>
      </w:r>
      <w:r w:rsidRPr="00FB1F72">
        <w:rPr>
          <w:i/>
          <w:iCs/>
          <w:sz w:val="24"/>
          <w:szCs w:val="24"/>
        </w:rPr>
        <w:t>Policing and Society</w:t>
      </w:r>
      <w:r w:rsidRPr="00FB1F72">
        <w:rPr>
          <w:sz w:val="24"/>
          <w:szCs w:val="24"/>
        </w:rPr>
        <w:t xml:space="preserve">, pp.1–14. </w:t>
      </w:r>
      <w:proofErr w:type="spellStart"/>
      <w:r w:rsidRPr="00FB1F72">
        <w:rPr>
          <w:sz w:val="24"/>
          <w:szCs w:val="24"/>
        </w:rPr>
        <w:t>doi:https</w:t>
      </w:r>
      <w:proofErr w:type="spellEnd"/>
      <w:r w:rsidRPr="00FB1F72">
        <w:rPr>
          <w:sz w:val="24"/>
          <w:szCs w:val="24"/>
        </w:rPr>
        <w:t>://doi.org/10.1080/10439463.2024.2407399. (Accessed: 16</w:t>
      </w:r>
      <w:r w:rsidRPr="00FB1F72">
        <w:rPr>
          <w:sz w:val="24"/>
          <w:szCs w:val="24"/>
          <w:vertAlign w:val="superscript"/>
        </w:rPr>
        <w:t>th</w:t>
      </w:r>
      <w:r w:rsidRPr="00FB1F72">
        <w:rPr>
          <w:sz w:val="24"/>
          <w:szCs w:val="24"/>
        </w:rPr>
        <w:t xml:space="preserve"> February 2026)</w:t>
      </w:r>
    </w:p>
    <w:p w14:paraId="2A4D0E1A" w14:textId="77777777" w:rsidR="00FB1F72" w:rsidRPr="00FB1F72" w:rsidRDefault="00FB1F72" w:rsidP="00FB1F72">
      <w:pPr>
        <w:rPr>
          <w:sz w:val="24"/>
          <w:szCs w:val="24"/>
        </w:rPr>
      </w:pPr>
      <w:r w:rsidRPr="00FB1F72">
        <w:rPr>
          <w:sz w:val="24"/>
          <w:szCs w:val="24"/>
        </w:rPr>
        <w:t>Frampton, L. (2018). </w:t>
      </w:r>
      <w:r w:rsidRPr="00FB1F72">
        <w:rPr>
          <w:i/>
          <w:iCs/>
          <w:sz w:val="24"/>
          <w:szCs w:val="24"/>
        </w:rPr>
        <w:t>The Hunters and The Hunted. Exploring Practitioner and Public Attitudes Towards Paedophile Hunting Groups and the Implications for Risk Management</w:t>
      </w:r>
      <w:r w:rsidRPr="00FB1F72">
        <w:rPr>
          <w:sz w:val="24"/>
          <w:szCs w:val="24"/>
        </w:rPr>
        <w:t xml:space="preserve">. [online] Available at: </w:t>
      </w:r>
      <w:hyperlink r:id="rId27" w:history="1">
        <w:r w:rsidRPr="00FB1F72">
          <w:rPr>
            <w:rStyle w:val="Hyperlink"/>
            <w:sz w:val="24"/>
            <w:szCs w:val="24"/>
          </w:rPr>
          <w:t>https://pure.port.ac.uk/ws/portalfiles/portal/27089150/The_Hunters_and_The_Hunted._Exploring_Practitioner_and_Public_Attitudes_Towards_Paedophile_Hunting_Groups_and_the_Implications_for_Risk_Management.pdf</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6922CF4A" w14:textId="77777777" w:rsidR="00FB1F72" w:rsidRPr="00FB1F72" w:rsidRDefault="00FB1F72" w:rsidP="00FB1F72">
      <w:pPr>
        <w:rPr>
          <w:sz w:val="24"/>
          <w:szCs w:val="24"/>
        </w:rPr>
      </w:pPr>
      <w:r w:rsidRPr="00FB1F72">
        <w:rPr>
          <w:sz w:val="24"/>
          <w:szCs w:val="24"/>
        </w:rPr>
        <w:t xml:space="preserve">Fransen, K., </w:t>
      </w:r>
      <w:proofErr w:type="spellStart"/>
      <w:r w:rsidRPr="00FB1F72">
        <w:rPr>
          <w:sz w:val="24"/>
          <w:szCs w:val="24"/>
        </w:rPr>
        <w:t>Vanbeselaere</w:t>
      </w:r>
      <w:proofErr w:type="spellEnd"/>
      <w:r w:rsidRPr="00FB1F72">
        <w:rPr>
          <w:sz w:val="24"/>
          <w:szCs w:val="24"/>
        </w:rPr>
        <w:t>, N., De Cuyper, B., Broek, G. and Boen, F. (2018). WHEN IS A LEADER CONSIDERED AS A GOOD LEADER? PERCEIVED IMPACT ON TEAMMATES’ CONFIDENCE AND SOCIAL ACCEPTANCE AS KEY INGREDIENTS. </w:t>
      </w:r>
      <w:r w:rsidRPr="00FB1F72">
        <w:rPr>
          <w:i/>
          <w:iCs/>
          <w:sz w:val="24"/>
          <w:szCs w:val="24"/>
        </w:rPr>
        <w:t>International Journal of Psychology Research</w:t>
      </w:r>
      <w:r w:rsidRPr="00FB1F72">
        <w:rPr>
          <w:sz w:val="24"/>
          <w:szCs w:val="24"/>
        </w:rPr>
        <w:t xml:space="preserve">, [online] 12(1), pp.1932–6092. Available at: </w:t>
      </w:r>
      <w:hyperlink r:id="rId28" w:history="1">
        <w:r w:rsidRPr="00FB1F72">
          <w:rPr>
            <w:rStyle w:val="Hyperlink"/>
            <w:sz w:val="24"/>
            <w:szCs w:val="24"/>
          </w:rPr>
          <w:t>https://cdn.nimbu.io/s/qneq2io/assets/1576757320775/Artikel%202018%20-%20When%20is%20a%20leader%20considered%20as%20a%20good%20leader.pdf</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77772D89" w14:textId="77777777" w:rsidR="00FB1F72" w:rsidRPr="00FB1F72" w:rsidRDefault="00FB1F72" w:rsidP="00FB1F72">
      <w:pPr>
        <w:rPr>
          <w:sz w:val="24"/>
          <w:szCs w:val="24"/>
        </w:rPr>
      </w:pPr>
      <w:proofErr w:type="spellStart"/>
      <w:r w:rsidRPr="00FB1F72">
        <w:rPr>
          <w:sz w:val="24"/>
          <w:szCs w:val="24"/>
        </w:rPr>
        <w:t>Fritsvold</w:t>
      </w:r>
      <w:proofErr w:type="spellEnd"/>
      <w:r w:rsidRPr="00FB1F72">
        <w:rPr>
          <w:sz w:val="24"/>
          <w:szCs w:val="24"/>
        </w:rPr>
        <w:t>, E. (2019). </w:t>
      </w:r>
      <w:r w:rsidRPr="00FB1F72">
        <w:rPr>
          <w:i/>
          <w:iCs/>
          <w:sz w:val="24"/>
          <w:szCs w:val="24"/>
        </w:rPr>
        <w:t>What Style of Police Leadership is Most Effective?</w:t>
      </w:r>
      <w:r w:rsidRPr="00FB1F72">
        <w:rPr>
          <w:sz w:val="24"/>
          <w:szCs w:val="24"/>
        </w:rPr>
        <w:t xml:space="preserve"> [online] University of San Diego. Available at: </w:t>
      </w:r>
      <w:hyperlink r:id="rId29" w:history="1">
        <w:r w:rsidRPr="00FB1F72">
          <w:rPr>
            <w:rStyle w:val="Hyperlink"/>
            <w:sz w:val="24"/>
            <w:szCs w:val="24"/>
          </w:rPr>
          <w:t>https://onlinedegrees.sandiego.edu/what-style-police-leadership-most-effective/</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321AD0F0" w14:textId="77777777" w:rsidR="00FB1F72" w:rsidRPr="00FB1F72" w:rsidRDefault="00FB1F72" w:rsidP="00FB1F72">
      <w:pPr>
        <w:rPr>
          <w:sz w:val="24"/>
          <w:szCs w:val="24"/>
        </w:rPr>
      </w:pPr>
      <w:r w:rsidRPr="00FB1F72">
        <w:rPr>
          <w:sz w:val="24"/>
          <w:szCs w:val="24"/>
        </w:rPr>
        <w:t xml:space="preserve">‌Gerber, M.M. and Jackson, J. (2016). Justifying violence: legitimacy, ideology and public support for police use of force. Psychology, Crime &amp; Law, [online] 23(1), pp.79–95. </w:t>
      </w:r>
      <w:proofErr w:type="spellStart"/>
      <w:r w:rsidRPr="00FB1F72">
        <w:rPr>
          <w:sz w:val="24"/>
          <w:szCs w:val="24"/>
        </w:rPr>
        <w:t>doi:https</w:t>
      </w:r>
      <w:proofErr w:type="spellEnd"/>
      <w:r w:rsidRPr="00FB1F72">
        <w:rPr>
          <w:sz w:val="24"/>
          <w:szCs w:val="24"/>
        </w:rPr>
        <w:t>://doi.org/10.1080/1068316x.2016.1220556. (Accessed: 06</w:t>
      </w:r>
      <w:r w:rsidRPr="00FB1F72">
        <w:rPr>
          <w:sz w:val="24"/>
          <w:szCs w:val="24"/>
          <w:vertAlign w:val="superscript"/>
        </w:rPr>
        <w:t>th</w:t>
      </w:r>
      <w:r w:rsidRPr="00FB1F72">
        <w:rPr>
          <w:sz w:val="24"/>
          <w:szCs w:val="24"/>
        </w:rPr>
        <w:t xml:space="preserve"> February 2026)</w:t>
      </w:r>
    </w:p>
    <w:p w14:paraId="49CE5DE1" w14:textId="77777777" w:rsidR="00FB1F72" w:rsidRPr="00FB1F72" w:rsidRDefault="00FB1F72" w:rsidP="00FB1F72">
      <w:pPr>
        <w:rPr>
          <w:sz w:val="24"/>
          <w:szCs w:val="24"/>
        </w:rPr>
      </w:pPr>
      <w:r w:rsidRPr="00FB1F72">
        <w:rPr>
          <w:sz w:val="24"/>
          <w:szCs w:val="24"/>
        </w:rPr>
        <w:t>gov.uk (1988). </w:t>
      </w:r>
      <w:r w:rsidRPr="00FB1F72">
        <w:rPr>
          <w:i/>
          <w:iCs/>
          <w:sz w:val="24"/>
          <w:szCs w:val="24"/>
        </w:rPr>
        <w:t>Malicious Communications Act 1988</w:t>
      </w:r>
      <w:r w:rsidRPr="00FB1F72">
        <w:rPr>
          <w:sz w:val="24"/>
          <w:szCs w:val="24"/>
        </w:rPr>
        <w:t xml:space="preserve">. [online] Legislation.gov.uk. Available at: </w:t>
      </w:r>
      <w:hyperlink r:id="rId30" w:history="1">
        <w:r w:rsidRPr="00FB1F72">
          <w:rPr>
            <w:rStyle w:val="Hyperlink"/>
            <w:sz w:val="24"/>
            <w:szCs w:val="24"/>
          </w:rPr>
          <w:t>https://www.legislation.gov.uk/ukpga/1988/27/section/1</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0CF460A6" w14:textId="77777777" w:rsidR="00FB1F72" w:rsidRPr="00FB1F72" w:rsidRDefault="00FB1F72" w:rsidP="00FB1F72">
      <w:pPr>
        <w:rPr>
          <w:sz w:val="24"/>
          <w:szCs w:val="24"/>
        </w:rPr>
      </w:pPr>
      <w:r w:rsidRPr="00FB1F72">
        <w:rPr>
          <w:sz w:val="24"/>
          <w:szCs w:val="24"/>
        </w:rPr>
        <w:t>Gov.UK (2024). </w:t>
      </w:r>
      <w:r w:rsidRPr="00FB1F72">
        <w:rPr>
          <w:i/>
          <w:iCs/>
          <w:sz w:val="24"/>
          <w:szCs w:val="24"/>
        </w:rPr>
        <w:t>Covert surveillance and property interference code of practice (accessible)</w:t>
      </w:r>
      <w:r w:rsidRPr="00FB1F72">
        <w:rPr>
          <w:sz w:val="24"/>
          <w:szCs w:val="24"/>
        </w:rPr>
        <w:t xml:space="preserve">. [online] GOV.UK. Available at: </w:t>
      </w:r>
      <w:hyperlink r:id="rId31" w:history="1">
        <w:r w:rsidRPr="00FB1F72">
          <w:rPr>
            <w:rStyle w:val="Hyperlink"/>
            <w:sz w:val="24"/>
            <w:szCs w:val="24"/>
          </w:rPr>
          <w:t>https://www.gov.uk/government/publications/covert-surveillance-and-covert-human-intelligence-sources-codes-of-practice/covert-surveillance-and-property-interference-code-of-practice-accessible</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162C86F7" w14:textId="77777777" w:rsidR="00FB1F72" w:rsidRPr="00FB1F72" w:rsidRDefault="00FB1F72" w:rsidP="00FB1F72">
      <w:pPr>
        <w:rPr>
          <w:sz w:val="24"/>
          <w:szCs w:val="24"/>
        </w:rPr>
      </w:pPr>
      <w:r w:rsidRPr="00FB1F72">
        <w:rPr>
          <w:sz w:val="24"/>
          <w:szCs w:val="24"/>
        </w:rPr>
        <w:t>Government Skills (2026). </w:t>
      </w:r>
      <w:r w:rsidRPr="00FB1F72">
        <w:rPr>
          <w:i/>
          <w:iCs/>
          <w:sz w:val="24"/>
          <w:szCs w:val="24"/>
        </w:rPr>
        <w:t>Coaching</w:t>
      </w:r>
      <w:r w:rsidRPr="00FB1F72">
        <w:rPr>
          <w:sz w:val="24"/>
          <w:szCs w:val="24"/>
        </w:rPr>
        <w:t xml:space="preserve">. [online] GOV.UK. Available at: </w:t>
      </w:r>
      <w:hyperlink r:id="rId32" w:history="1">
        <w:r w:rsidRPr="00FB1F72">
          <w:rPr>
            <w:rStyle w:val="Hyperlink"/>
            <w:sz w:val="24"/>
            <w:szCs w:val="24"/>
          </w:rPr>
          <w:t>https://www.gov.uk/guidance/coaching</w:t>
        </w:r>
      </w:hyperlink>
      <w:r w:rsidRPr="00FB1F72">
        <w:rPr>
          <w:sz w:val="24"/>
          <w:szCs w:val="24"/>
        </w:rPr>
        <w:t>. (Accessed: 27</w:t>
      </w:r>
      <w:r w:rsidRPr="00FB1F72">
        <w:rPr>
          <w:sz w:val="24"/>
          <w:szCs w:val="24"/>
          <w:vertAlign w:val="superscript"/>
        </w:rPr>
        <w:t>th</w:t>
      </w:r>
      <w:r w:rsidRPr="00FB1F72">
        <w:rPr>
          <w:sz w:val="24"/>
          <w:szCs w:val="24"/>
        </w:rPr>
        <w:t xml:space="preserve"> February 2026)</w:t>
      </w:r>
    </w:p>
    <w:p w14:paraId="45427038" w14:textId="77777777" w:rsidR="00FB1F72" w:rsidRPr="00FB1F72" w:rsidRDefault="00FB1F72" w:rsidP="00FB1F72">
      <w:pPr>
        <w:rPr>
          <w:sz w:val="24"/>
          <w:szCs w:val="24"/>
        </w:rPr>
      </w:pPr>
      <w:proofErr w:type="spellStart"/>
      <w:r w:rsidRPr="00FB1F72">
        <w:rPr>
          <w:sz w:val="24"/>
          <w:szCs w:val="24"/>
        </w:rPr>
        <w:t>Gramacho</w:t>
      </w:r>
      <w:proofErr w:type="spellEnd"/>
      <w:r w:rsidRPr="00FB1F72">
        <w:rPr>
          <w:sz w:val="24"/>
          <w:szCs w:val="24"/>
        </w:rPr>
        <w:t xml:space="preserve">, W. (2022). É </w:t>
      </w:r>
      <w:proofErr w:type="spellStart"/>
      <w:r w:rsidRPr="00FB1F72">
        <w:rPr>
          <w:sz w:val="24"/>
          <w:szCs w:val="24"/>
        </w:rPr>
        <w:t>perigoso</w:t>
      </w:r>
      <w:proofErr w:type="spellEnd"/>
      <w:r w:rsidRPr="00FB1F72">
        <w:rPr>
          <w:sz w:val="24"/>
          <w:szCs w:val="24"/>
        </w:rPr>
        <w:t xml:space="preserve">: a </w:t>
      </w:r>
      <w:proofErr w:type="spellStart"/>
      <w:r w:rsidRPr="00FB1F72">
        <w:rPr>
          <w:sz w:val="24"/>
          <w:szCs w:val="24"/>
        </w:rPr>
        <w:t>glorificação</w:t>
      </w:r>
      <w:proofErr w:type="spellEnd"/>
      <w:r w:rsidRPr="00FB1F72">
        <w:rPr>
          <w:sz w:val="24"/>
          <w:szCs w:val="24"/>
        </w:rPr>
        <w:t xml:space="preserve"> do </w:t>
      </w:r>
      <w:proofErr w:type="spellStart"/>
      <w:r w:rsidRPr="00FB1F72">
        <w:rPr>
          <w:sz w:val="24"/>
          <w:szCs w:val="24"/>
        </w:rPr>
        <w:t>risco</w:t>
      </w:r>
      <w:proofErr w:type="spellEnd"/>
      <w:r w:rsidRPr="00FB1F72">
        <w:rPr>
          <w:sz w:val="24"/>
          <w:szCs w:val="24"/>
        </w:rPr>
        <w:t xml:space="preserve"> </w:t>
      </w:r>
      <w:proofErr w:type="spellStart"/>
      <w:r w:rsidRPr="00FB1F72">
        <w:rPr>
          <w:sz w:val="24"/>
          <w:szCs w:val="24"/>
        </w:rPr>
        <w:t>na</w:t>
      </w:r>
      <w:proofErr w:type="spellEnd"/>
      <w:r w:rsidRPr="00FB1F72">
        <w:rPr>
          <w:sz w:val="24"/>
          <w:szCs w:val="24"/>
        </w:rPr>
        <w:t xml:space="preserve"> </w:t>
      </w:r>
      <w:proofErr w:type="spellStart"/>
      <w:r w:rsidRPr="00FB1F72">
        <w:rPr>
          <w:sz w:val="24"/>
          <w:szCs w:val="24"/>
        </w:rPr>
        <w:t>mídia</w:t>
      </w:r>
      <w:proofErr w:type="spellEnd"/>
      <w:r w:rsidRPr="00FB1F72">
        <w:rPr>
          <w:sz w:val="24"/>
          <w:szCs w:val="24"/>
        </w:rPr>
        <w:t xml:space="preserve"> e as </w:t>
      </w:r>
      <w:proofErr w:type="spellStart"/>
      <w:r w:rsidRPr="00FB1F72">
        <w:rPr>
          <w:sz w:val="24"/>
          <w:szCs w:val="24"/>
        </w:rPr>
        <w:t>atitudes</w:t>
      </w:r>
      <w:proofErr w:type="spellEnd"/>
      <w:r w:rsidRPr="00FB1F72">
        <w:rPr>
          <w:sz w:val="24"/>
          <w:szCs w:val="24"/>
        </w:rPr>
        <w:t xml:space="preserve"> dos </w:t>
      </w:r>
      <w:proofErr w:type="spellStart"/>
      <w:r w:rsidRPr="00FB1F72">
        <w:rPr>
          <w:sz w:val="24"/>
          <w:szCs w:val="24"/>
        </w:rPr>
        <w:t>jovens</w:t>
      </w:r>
      <w:proofErr w:type="spellEnd"/>
      <w:r w:rsidRPr="00FB1F72">
        <w:rPr>
          <w:sz w:val="24"/>
          <w:szCs w:val="24"/>
        </w:rPr>
        <w:t xml:space="preserve"> </w:t>
      </w:r>
      <w:proofErr w:type="spellStart"/>
      <w:r w:rsidRPr="00FB1F72">
        <w:rPr>
          <w:sz w:val="24"/>
          <w:szCs w:val="24"/>
        </w:rPr>
        <w:t>em</w:t>
      </w:r>
      <w:proofErr w:type="spellEnd"/>
      <w:r w:rsidRPr="00FB1F72">
        <w:rPr>
          <w:sz w:val="24"/>
          <w:szCs w:val="24"/>
        </w:rPr>
        <w:t xml:space="preserve"> </w:t>
      </w:r>
      <w:proofErr w:type="spellStart"/>
      <w:r w:rsidRPr="00FB1F72">
        <w:rPr>
          <w:sz w:val="24"/>
          <w:szCs w:val="24"/>
        </w:rPr>
        <w:t>relação</w:t>
      </w:r>
      <w:proofErr w:type="spellEnd"/>
      <w:r w:rsidRPr="00FB1F72">
        <w:rPr>
          <w:sz w:val="24"/>
          <w:szCs w:val="24"/>
        </w:rPr>
        <w:t xml:space="preserve"> à </w:t>
      </w:r>
      <w:proofErr w:type="spellStart"/>
      <w:r w:rsidRPr="00FB1F72">
        <w:rPr>
          <w:sz w:val="24"/>
          <w:szCs w:val="24"/>
        </w:rPr>
        <w:t>direção</w:t>
      </w:r>
      <w:proofErr w:type="spellEnd"/>
      <w:r w:rsidRPr="00FB1F72">
        <w:rPr>
          <w:sz w:val="24"/>
          <w:szCs w:val="24"/>
        </w:rPr>
        <w:t xml:space="preserve"> no </w:t>
      </w:r>
      <w:proofErr w:type="spellStart"/>
      <w:r w:rsidRPr="00FB1F72">
        <w:rPr>
          <w:sz w:val="24"/>
          <w:szCs w:val="24"/>
        </w:rPr>
        <w:t>trânsito</w:t>
      </w:r>
      <w:proofErr w:type="spellEnd"/>
      <w:r w:rsidRPr="00FB1F72">
        <w:rPr>
          <w:sz w:val="24"/>
          <w:szCs w:val="24"/>
        </w:rPr>
        <w:t>. </w:t>
      </w:r>
      <w:r w:rsidRPr="00FB1F72">
        <w:rPr>
          <w:i/>
          <w:iCs/>
          <w:sz w:val="24"/>
          <w:szCs w:val="24"/>
        </w:rPr>
        <w:t xml:space="preserve">Intercom: Revista Brasileira de </w:t>
      </w:r>
      <w:proofErr w:type="spellStart"/>
      <w:r w:rsidRPr="00FB1F72">
        <w:rPr>
          <w:i/>
          <w:iCs/>
          <w:sz w:val="24"/>
          <w:szCs w:val="24"/>
        </w:rPr>
        <w:t>Ciências</w:t>
      </w:r>
      <w:proofErr w:type="spellEnd"/>
      <w:r w:rsidRPr="00FB1F72">
        <w:rPr>
          <w:i/>
          <w:iCs/>
          <w:sz w:val="24"/>
          <w:szCs w:val="24"/>
        </w:rPr>
        <w:t xml:space="preserve"> da </w:t>
      </w:r>
      <w:proofErr w:type="spellStart"/>
      <w:r w:rsidRPr="00FB1F72">
        <w:rPr>
          <w:i/>
          <w:iCs/>
          <w:sz w:val="24"/>
          <w:szCs w:val="24"/>
        </w:rPr>
        <w:t>Comunicação</w:t>
      </w:r>
      <w:proofErr w:type="spellEnd"/>
      <w:r w:rsidRPr="00FB1F72">
        <w:rPr>
          <w:sz w:val="24"/>
          <w:szCs w:val="24"/>
        </w:rPr>
        <w:t xml:space="preserve">, [online] 45. </w:t>
      </w:r>
      <w:proofErr w:type="spellStart"/>
      <w:r w:rsidRPr="00FB1F72">
        <w:rPr>
          <w:sz w:val="24"/>
          <w:szCs w:val="24"/>
        </w:rPr>
        <w:t>doi:https</w:t>
      </w:r>
      <w:proofErr w:type="spellEnd"/>
      <w:r w:rsidRPr="00FB1F72">
        <w:rPr>
          <w:sz w:val="24"/>
          <w:szCs w:val="24"/>
        </w:rPr>
        <w:t>://doi.org/10.1590/1809-58442022114pt. (Accessed: 16</w:t>
      </w:r>
      <w:r w:rsidRPr="00FB1F72">
        <w:rPr>
          <w:sz w:val="24"/>
          <w:szCs w:val="24"/>
          <w:vertAlign w:val="superscript"/>
        </w:rPr>
        <w:t>th</w:t>
      </w:r>
      <w:r w:rsidRPr="00FB1F72">
        <w:rPr>
          <w:sz w:val="24"/>
          <w:szCs w:val="24"/>
        </w:rPr>
        <w:t xml:space="preserve"> February 2026)</w:t>
      </w:r>
    </w:p>
    <w:p w14:paraId="20D800EB" w14:textId="77777777" w:rsidR="00FB1F72" w:rsidRPr="00FB1F72" w:rsidRDefault="00FB1F72" w:rsidP="00FB1F72">
      <w:pPr>
        <w:rPr>
          <w:sz w:val="24"/>
          <w:szCs w:val="24"/>
        </w:rPr>
      </w:pPr>
      <w:r w:rsidRPr="00FB1F72">
        <w:rPr>
          <w:sz w:val="24"/>
          <w:szCs w:val="24"/>
        </w:rPr>
        <w:t>Green, T. and Gates, A. (2014). Understanding the Process of Professionalisation in the Police Organisation. </w:t>
      </w:r>
      <w:r w:rsidRPr="00FB1F72">
        <w:rPr>
          <w:i/>
          <w:iCs/>
          <w:sz w:val="24"/>
          <w:szCs w:val="24"/>
        </w:rPr>
        <w:t>The Police Journal: Theory, Practice and Principles</w:t>
      </w:r>
      <w:r w:rsidRPr="00FB1F72">
        <w:rPr>
          <w:sz w:val="24"/>
          <w:szCs w:val="24"/>
        </w:rPr>
        <w:t xml:space="preserve">, [online] 87(2), pp.75–91. </w:t>
      </w:r>
      <w:proofErr w:type="spellStart"/>
      <w:r w:rsidRPr="00FB1F72">
        <w:rPr>
          <w:sz w:val="24"/>
          <w:szCs w:val="24"/>
        </w:rPr>
        <w:t>doi:https</w:t>
      </w:r>
      <w:proofErr w:type="spellEnd"/>
      <w:r w:rsidRPr="00FB1F72">
        <w:rPr>
          <w:sz w:val="24"/>
          <w:szCs w:val="24"/>
        </w:rPr>
        <w:t>://doi.org/10.1350/pojo.2014.87.2.662. (Accessed: 06</w:t>
      </w:r>
      <w:r w:rsidRPr="00FB1F72">
        <w:rPr>
          <w:sz w:val="24"/>
          <w:szCs w:val="24"/>
          <w:vertAlign w:val="superscript"/>
        </w:rPr>
        <w:t>th</w:t>
      </w:r>
      <w:r w:rsidRPr="00FB1F72">
        <w:rPr>
          <w:sz w:val="24"/>
          <w:szCs w:val="24"/>
        </w:rPr>
        <w:t xml:space="preserve"> February 2026)</w:t>
      </w:r>
    </w:p>
    <w:p w14:paraId="19A7F26B" w14:textId="77777777" w:rsidR="00FB1F72" w:rsidRPr="00FB1F72" w:rsidRDefault="00FB1F72" w:rsidP="00FB1F72">
      <w:pPr>
        <w:rPr>
          <w:sz w:val="24"/>
          <w:szCs w:val="24"/>
        </w:rPr>
      </w:pPr>
      <w:r w:rsidRPr="00FB1F72">
        <w:rPr>
          <w:sz w:val="24"/>
          <w:szCs w:val="24"/>
        </w:rPr>
        <w:t>Healy, S. (2013). </w:t>
      </w:r>
      <w:r w:rsidRPr="00FB1F72">
        <w:rPr>
          <w:i/>
          <w:iCs/>
          <w:sz w:val="24"/>
          <w:szCs w:val="24"/>
        </w:rPr>
        <w:t>Importance of debriefing following critical incidents</w:t>
      </w:r>
      <w:r w:rsidRPr="00FB1F72">
        <w:rPr>
          <w:sz w:val="24"/>
          <w:szCs w:val="24"/>
        </w:rPr>
        <w:t xml:space="preserve">. [online] Rcni.com. Available at: </w:t>
      </w:r>
      <w:hyperlink r:id="rId33" w:history="1">
        <w:r w:rsidRPr="00FB1F72">
          <w:rPr>
            <w:rStyle w:val="Hyperlink"/>
            <w:sz w:val="24"/>
            <w:szCs w:val="24"/>
          </w:rPr>
          <w:t>https://journals.rcni.com/emergency-nurse/importance-of-debriefing-following-critical-incidents-en2013.03.20.10.32.s8</w:t>
        </w:r>
      </w:hyperlink>
      <w:r w:rsidRPr="00FB1F72">
        <w:rPr>
          <w:sz w:val="24"/>
          <w:szCs w:val="24"/>
        </w:rPr>
        <w:t>. (Accessed: 27</w:t>
      </w:r>
      <w:r w:rsidRPr="00FB1F72">
        <w:rPr>
          <w:sz w:val="24"/>
          <w:szCs w:val="24"/>
          <w:vertAlign w:val="superscript"/>
        </w:rPr>
        <w:t>th</w:t>
      </w:r>
      <w:r w:rsidRPr="00FB1F72">
        <w:rPr>
          <w:sz w:val="24"/>
          <w:szCs w:val="24"/>
        </w:rPr>
        <w:t xml:space="preserve"> February 2026)</w:t>
      </w:r>
    </w:p>
    <w:p w14:paraId="5B0BAB71" w14:textId="77777777" w:rsidR="00FB1F72" w:rsidRPr="00FB1F72" w:rsidRDefault="00FB1F72" w:rsidP="00FB1F72">
      <w:pPr>
        <w:rPr>
          <w:sz w:val="24"/>
          <w:szCs w:val="24"/>
        </w:rPr>
      </w:pPr>
      <w:r w:rsidRPr="00FB1F72">
        <w:rPr>
          <w:sz w:val="24"/>
          <w:szCs w:val="24"/>
        </w:rPr>
        <w:t xml:space="preserve">Hilali, K.S.A., </w:t>
      </w:r>
      <w:proofErr w:type="spellStart"/>
      <w:r w:rsidRPr="00FB1F72">
        <w:rPr>
          <w:sz w:val="24"/>
          <w:szCs w:val="24"/>
        </w:rPr>
        <w:t>Mughairi</w:t>
      </w:r>
      <w:proofErr w:type="spellEnd"/>
      <w:r w:rsidRPr="00FB1F72">
        <w:rPr>
          <w:sz w:val="24"/>
          <w:szCs w:val="24"/>
        </w:rPr>
        <w:t>, B.M.A., Kian, M.W. and Karim, A.M. (2020). </w:t>
      </w:r>
      <w:r w:rsidRPr="00FB1F72">
        <w:rPr>
          <w:i/>
          <w:iCs/>
          <w:sz w:val="24"/>
          <w:szCs w:val="24"/>
        </w:rPr>
        <w:t>Coaching and Mentoring. Concepts and Practices in Development of Competencies: A Theoretical Perspective</w:t>
      </w:r>
      <w:r w:rsidRPr="00FB1F72">
        <w:rPr>
          <w:sz w:val="24"/>
          <w:szCs w:val="24"/>
        </w:rPr>
        <w:t xml:space="preserve">. [online] Available at: </w:t>
      </w:r>
      <w:hyperlink r:id="rId34" w:history="1">
        <w:r w:rsidRPr="00FB1F72">
          <w:rPr>
            <w:rStyle w:val="Hyperlink"/>
            <w:sz w:val="24"/>
            <w:szCs w:val="24"/>
          </w:rPr>
          <w:t>https://www.researchgate.net/profile/Badar-Al-Mughairi/publication/343680977_Coaching_and_Mentoring_Concepts_and_Practices_in_Development_of_Competencies_A_Theoretical_Perspective/links/6047c35e4585154e8c8ab9b0/Coaching-and-Mentoring-Concepts-and-Practices-in-Development-of-Competencies-A-Theoretical-Perspective.pdf</w:t>
        </w:r>
      </w:hyperlink>
      <w:r w:rsidRPr="00FB1F72">
        <w:rPr>
          <w:sz w:val="24"/>
          <w:szCs w:val="24"/>
        </w:rPr>
        <w:t>. (Accessed: 27</w:t>
      </w:r>
      <w:r w:rsidRPr="00FB1F72">
        <w:rPr>
          <w:sz w:val="24"/>
          <w:szCs w:val="24"/>
          <w:vertAlign w:val="superscript"/>
        </w:rPr>
        <w:t>th</w:t>
      </w:r>
      <w:r w:rsidRPr="00FB1F72">
        <w:rPr>
          <w:sz w:val="24"/>
          <w:szCs w:val="24"/>
        </w:rPr>
        <w:t xml:space="preserve"> February 2026)</w:t>
      </w:r>
    </w:p>
    <w:p w14:paraId="69BCED35" w14:textId="77777777" w:rsidR="00FB1F72" w:rsidRPr="00FB1F72" w:rsidRDefault="00FB1F72" w:rsidP="00FB1F72">
      <w:pPr>
        <w:rPr>
          <w:sz w:val="24"/>
          <w:szCs w:val="24"/>
        </w:rPr>
      </w:pPr>
      <w:r w:rsidRPr="00FB1F72">
        <w:rPr>
          <w:sz w:val="24"/>
          <w:szCs w:val="24"/>
        </w:rPr>
        <w:t>Iwanaga, M., Yokoyama, H. and Seiwa, H. (2000). Effects of personal responsibility and latitude for type a and b individuals on psychological and physiological stress responses. </w:t>
      </w:r>
      <w:r w:rsidRPr="00FB1F72">
        <w:rPr>
          <w:i/>
          <w:iCs/>
          <w:sz w:val="24"/>
          <w:szCs w:val="24"/>
        </w:rPr>
        <w:t xml:space="preserve">International Journal of </w:t>
      </w:r>
      <w:proofErr w:type="spellStart"/>
      <w:r w:rsidRPr="00FB1F72">
        <w:rPr>
          <w:i/>
          <w:iCs/>
          <w:sz w:val="24"/>
          <w:szCs w:val="24"/>
        </w:rPr>
        <w:t>Behavioral</w:t>
      </w:r>
      <w:proofErr w:type="spellEnd"/>
      <w:r w:rsidRPr="00FB1F72">
        <w:rPr>
          <w:i/>
          <w:iCs/>
          <w:sz w:val="24"/>
          <w:szCs w:val="24"/>
        </w:rPr>
        <w:t xml:space="preserve"> Medicine</w:t>
      </w:r>
      <w:r w:rsidRPr="00FB1F72">
        <w:rPr>
          <w:sz w:val="24"/>
          <w:szCs w:val="24"/>
        </w:rPr>
        <w:t xml:space="preserve">, 7(3), pp.204–215. </w:t>
      </w:r>
      <w:proofErr w:type="spellStart"/>
      <w:r w:rsidRPr="00FB1F72">
        <w:rPr>
          <w:sz w:val="24"/>
          <w:szCs w:val="24"/>
        </w:rPr>
        <w:t>doi:https</w:t>
      </w:r>
      <w:proofErr w:type="spellEnd"/>
      <w:r w:rsidRPr="00FB1F72">
        <w:rPr>
          <w:sz w:val="24"/>
          <w:szCs w:val="24"/>
        </w:rPr>
        <w:t>://doi.org/10.1207/s15327558ijbm0703_02. (Accessed: 06</w:t>
      </w:r>
      <w:r w:rsidRPr="00FB1F72">
        <w:rPr>
          <w:sz w:val="24"/>
          <w:szCs w:val="24"/>
          <w:vertAlign w:val="superscript"/>
        </w:rPr>
        <w:t>th</w:t>
      </w:r>
      <w:r w:rsidRPr="00FB1F72">
        <w:rPr>
          <w:sz w:val="24"/>
          <w:szCs w:val="24"/>
        </w:rPr>
        <w:t xml:space="preserve"> February 2026)</w:t>
      </w:r>
    </w:p>
    <w:p w14:paraId="0FE4FE52" w14:textId="77777777" w:rsidR="00FB1F72" w:rsidRPr="00FB1F72" w:rsidRDefault="00FB1F72" w:rsidP="00FB1F72">
      <w:pPr>
        <w:rPr>
          <w:sz w:val="24"/>
          <w:szCs w:val="24"/>
        </w:rPr>
      </w:pPr>
      <w:r w:rsidRPr="00FB1F72">
        <w:rPr>
          <w:sz w:val="24"/>
          <w:szCs w:val="24"/>
        </w:rPr>
        <w:t>Jones, J. (2018). How can leaders and managers in the Police support the learning of others and at the same time, support their own? </w:t>
      </w:r>
      <w:r w:rsidRPr="00FB1F72">
        <w:rPr>
          <w:i/>
          <w:iCs/>
          <w:sz w:val="24"/>
          <w:szCs w:val="24"/>
        </w:rPr>
        <w:t>International Journal of Emergency Services</w:t>
      </w:r>
      <w:r w:rsidRPr="00FB1F72">
        <w:rPr>
          <w:sz w:val="24"/>
          <w:szCs w:val="24"/>
        </w:rPr>
        <w:t xml:space="preserve">, [online] 7(3), pp.228–247. </w:t>
      </w:r>
      <w:proofErr w:type="spellStart"/>
      <w:r w:rsidRPr="00FB1F72">
        <w:rPr>
          <w:sz w:val="24"/>
          <w:szCs w:val="24"/>
        </w:rPr>
        <w:t>doi:https</w:t>
      </w:r>
      <w:proofErr w:type="spellEnd"/>
      <w:r w:rsidRPr="00FB1F72">
        <w:rPr>
          <w:sz w:val="24"/>
          <w:szCs w:val="24"/>
        </w:rPr>
        <w:t>://doi.org/10.1108/ijes-04-2017-0026. (Accessed: 27</w:t>
      </w:r>
      <w:r w:rsidRPr="00FB1F72">
        <w:rPr>
          <w:sz w:val="24"/>
          <w:szCs w:val="24"/>
          <w:vertAlign w:val="superscript"/>
        </w:rPr>
        <w:t>th</w:t>
      </w:r>
      <w:r w:rsidRPr="00FB1F72">
        <w:rPr>
          <w:sz w:val="24"/>
          <w:szCs w:val="24"/>
        </w:rPr>
        <w:t xml:space="preserve"> February 2026)</w:t>
      </w:r>
    </w:p>
    <w:p w14:paraId="5EFD5120" w14:textId="77777777" w:rsidR="00FB1F72" w:rsidRPr="00FB1F72" w:rsidRDefault="00FB1F72" w:rsidP="00FB1F72">
      <w:pPr>
        <w:rPr>
          <w:sz w:val="24"/>
          <w:szCs w:val="24"/>
        </w:rPr>
      </w:pPr>
      <w:r w:rsidRPr="00FB1F72">
        <w:rPr>
          <w:sz w:val="24"/>
          <w:szCs w:val="24"/>
        </w:rPr>
        <w:t>Jones, M., Ralph, L., Millie, A. and Rowe, M. (2025). Policing and social media: Exploring police digital visibility. </w:t>
      </w:r>
      <w:r w:rsidRPr="00FB1F72">
        <w:rPr>
          <w:i/>
          <w:iCs/>
          <w:sz w:val="24"/>
          <w:szCs w:val="24"/>
        </w:rPr>
        <w:t>Criminology &amp; Criminal Justice</w:t>
      </w:r>
      <w:r w:rsidRPr="00FB1F72">
        <w:rPr>
          <w:sz w:val="24"/>
          <w:szCs w:val="24"/>
        </w:rPr>
        <w:t xml:space="preserve">. </w:t>
      </w:r>
      <w:proofErr w:type="spellStart"/>
      <w:r w:rsidRPr="00FB1F72">
        <w:rPr>
          <w:sz w:val="24"/>
          <w:szCs w:val="24"/>
        </w:rPr>
        <w:t>doi:https</w:t>
      </w:r>
      <w:proofErr w:type="spellEnd"/>
      <w:r w:rsidRPr="00FB1F72">
        <w:rPr>
          <w:sz w:val="24"/>
          <w:szCs w:val="24"/>
        </w:rPr>
        <w:t>://doi.org/10.1177/17488958251338572. (Accessed: 16</w:t>
      </w:r>
      <w:r w:rsidRPr="00FB1F72">
        <w:rPr>
          <w:sz w:val="24"/>
          <w:szCs w:val="24"/>
          <w:vertAlign w:val="superscript"/>
        </w:rPr>
        <w:t>th</w:t>
      </w:r>
      <w:r w:rsidRPr="00FB1F72">
        <w:rPr>
          <w:sz w:val="24"/>
          <w:szCs w:val="24"/>
        </w:rPr>
        <w:t xml:space="preserve"> February 2026)</w:t>
      </w:r>
    </w:p>
    <w:p w14:paraId="371E2173" w14:textId="77777777" w:rsidR="00FB1F72" w:rsidRPr="00FB1F72" w:rsidRDefault="00FB1F72" w:rsidP="00FB1F72">
      <w:pPr>
        <w:rPr>
          <w:sz w:val="24"/>
          <w:szCs w:val="24"/>
        </w:rPr>
      </w:pPr>
      <w:r w:rsidRPr="00FB1F72">
        <w:rPr>
          <w:sz w:val="24"/>
          <w:szCs w:val="24"/>
        </w:rPr>
        <w:t>Joyce, P. and Laverick, W. (2025). Future Directions for Police Governance. </w:t>
      </w:r>
      <w:r w:rsidRPr="00FB1F72">
        <w:rPr>
          <w:i/>
          <w:iCs/>
          <w:sz w:val="24"/>
          <w:szCs w:val="24"/>
        </w:rPr>
        <w:t>Palgrave Histories of Policing, Punishment and Justice</w:t>
      </w:r>
      <w:r w:rsidRPr="00FB1F72">
        <w:rPr>
          <w:sz w:val="24"/>
          <w:szCs w:val="24"/>
        </w:rPr>
        <w:t xml:space="preserve">, pp.259–303. </w:t>
      </w:r>
      <w:proofErr w:type="spellStart"/>
      <w:r w:rsidRPr="00FB1F72">
        <w:rPr>
          <w:sz w:val="24"/>
          <w:szCs w:val="24"/>
        </w:rPr>
        <w:t>doi:https</w:t>
      </w:r>
      <w:proofErr w:type="spellEnd"/>
      <w:r w:rsidRPr="00FB1F72">
        <w:rPr>
          <w:sz w:val="24"/>
          <w:szCs w:val="24"/>
        </w:rPr>
        <w:t>://doi.org/10.1007/978-3-032-04660-4_7. (Accessed: 06</w:t>
      </w:r>
      <w:r w:rsidRPr="00FB1F72">
        <w:rPr>
          <w:sz w:val="24"/>
          <w:szCs w:val="24"/>
          <w:vertAlign w:val="superscript"/>
        </w:rPr>
        <w:t>th</w:t>
      </w:r>
      <w:r w:rsidRPr="00FB1F72">
        <w:rPr>
          <w:sz w:val="24"/>
          <w:szCs w:val="24"/>
        </w:rPr>
        <w:t xml:space="preserve"> February 2026)</w:t>
      </w:r>
    </w:p>
    <w:p w14:paraId="19F6170A" w14:textId="77777777" w:rsidR="00FB1F72" w:rsidRPr="00FB1F72" w:rsidRDefault="00FB1F72" w:rsidP="00FB1F72">
      <w:pPr>
        <w:rPr>
          <w:sz w:val="24"/>
          <w:szCs w:val="24"/>
        </w:rPr>
      </w:pPr>
      <w:r w:rsidRPr="00FB1F72">
        <w:rPr>
          <w:sz w:val="24"/>
          <w:szCs w:val="24"/>
        </w:rPr>
        <w:t>Kettle, D. (2024). </w:t>
      </w:r>
      <w:r w:rsidRPr="00FB1F72">
        <w:rPr>
          <w:i/>
          <w:iCs/>
          <w:sz w:val="24"/>
          <w:szCs w:val="24"/>
        </w:rPr>
        <w:t>Developing leadership strategies in UK police forces</w:t>
      </w:r>
      <w:r w:rsidRPr="00FB1F72">
        <w:rPr>
          <w:sz w:val="24"/>
          <w:szCs w:val="24"/>
        </w:rPr>
        <w:t xml:space="preserve">. [online] Policing Insight. Available at: </w:t>
      </w:r>
      <w:hyperlink r:id="rId35" w:history="1">
        <w:r w:rsidRPr="00FB1F72">
          <w:rPr>
            <w:rStyle w:val="Hyperlink"/>
            <w:sz w:val="24"/>
            <w:szCs w:val="24"/>
          </w:rPr>
          <w:t>https://policinginsight.com/feature/advertisement/developing-leadership-strategies-in-uk-police-forces/</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10DEA171" w14:textId="77777777" w:rsidR="00FB1F72" w:rsidRPr="00FB1F72" w:rsidRDefault="00FB1F72" w:rsidP="00FB1F72">
      <w:pPr>
        <w:rPr>
          <w:sz w:val="24"/>
          <w:szCs w:val="24"/>
        </w:rPr>
      </w:pPr>
      <w:r w:rsidRPr="00FB1F72">
        <w:rPr>
          <w:sz w:val="24"/>
          <w:szCs w:val="24"/>
        </w:rPr>
        <w:t>Lee, S. (2025). </w:t>
      </w:r>
      <w:r w:rsidRPr="00FB1F72">
        <w:rPr>
          <w:i/>
          <w:iCs/>
          <w:sz w:val="24"/>
          <w:szCs w:val="24"/>
        </w:rPr>
        <w:t>Effective Police Leadership Strategies</w:t>
      </w:r>
      <w:r w:rsidRPr="00FB1F72">
        <w:rPr>
          <w:sz w:val="24"/>
          <w:szCs w:val="24"/>
        </w:rPr>
        <w:t>. [online] Numberanalytics.com. Available at: https://www.numberanalytics.com/blog/effective-police-leadership-strategies (Accessed: 16</w:t>
      </w:r>
      <w:r w:rsidRPr="00FB1F72">
        <w:rPr>
          <w:sz w:val="24"/>
          <w:szCs w:val="24"/>
          <w:vertAlign w:val="superscript"/>
        </w:rPr>
        <w:t>th</w:t>
      </w:r>
      <w:r w:rsidRPr="00FB1F72">
        <w:rPr>
          <w:sz w:val="24"/>
          <w:szCs w:val="24"/>
        </w:rPr>
        <w:t xml:space="preserve"> February 2026)</w:t>
      </w:r>
    </w:p>
    <w:p w14:paraId="47E4387A" w14:textId="77777777" w:rsidR="00FB1F72" w:rsidRPr="00FB1F72" w:rsidRDefault="00FB1F72" w:rsidP="00FB1F72">
      <w:pPr>
        <w:rPr>
          <w:sz w:val="24"/>
          <w:szCs w:val="24"/>
        </w:rPr>
      </w:pPr>
      <w:r w:rsidRPr="00FB1F72">
        <w:rPr>
          <w:sz w:val="24"/>
          <w:szCs w:val="24"/>
        </w:rPr>
        <w:t xml:space="preserve">Legislation.gov.uk (2011). Mental Capacity Act 2005. [online] Legislation.gov.uk. Available at: </w:t>
      </w:r>
      <w:hyperlink r:id="rId36" w:history="1">
        <w:r w:rsidRPr="00FB1F72">
          <w:rPr>
            <w:rStyle w:val="Hyperlink"/>
            <w:sz w:val="24"/>
            <w:szCs w:val="24"/>
          </w:rPr>
          <w:t>https://www.legislation.gov.uk/ukpga/2005/9/section/5</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195784A7" w14:textId="77777777" w:rsidR="00FB1F72" w:rsidRPr="00FB1F72" w:rsidRDefault="00FB1F72" w:rsidP="00FB1F72">
      <w:pPr>
        <w:rPr>
          <w:sz w:val="24"/>
          <w:szCs w:val="24"/>
        </w:rPr>
      </w:pPr>
      <w:r w:rsidRPr="00FB1F72">
        <w:rPr>
          <w:sz w:val="24"/>
          <w:szCs w:val="24"/>
        </w:rPr>
        <w:t>Maurya, M.K. and Agarwal, M., 2015. Relationship between supportive leadership, mental health status and job satisfaction of civil police constables. </w:t>
      </w:r>
      <w:r w:rsidRPr="00FB1F72">
        <w:rPr>
          <w:i/>
          <w:iCs/>
          <w:sz w:val="24"/>
          <w:szCs w:val="24"/>
        </w:rPr>
        <w:t>Journal of the Indian Academy of Applied Psychology</w:t>
      </w:r>
      <w:r w:rsidRPr="00FB1F72">
        <w:rPr>
          <w:sz w:val="24"/>
          <w:szCs w:val="24"/>
        </w:rPr>
        <w:t>, </w:t>
      </w:r>
      <w:r w:rsidRPr="00FB1F72">
        <w:rPr>
          <w:i/>
          <w:iCs/>
          <w:sz w:val="24"/>
          <w:szCs w:val="24"/>
        </w:rPr>
        <w:t>41</w:t>
      </w:r>
      <w:r w:rsidRPr="00FB1F72">
        <w:rPr>
          <w:sz w:val="24"/>
          <w:szCs w:val="24"/>
        </w:rPr>
        <w:t>(3), p.103. (Accessed: 16</w:t>
      </w:r>
      <w:r w:rsidRPr="00FB1F72">
        <w:rPr>
          <w:sz w:val="24"/>
          <w:szCs w:val="24"/>
          <w:vertAlign w:val="superscript"/>
        </w:rPr>
        <w:t>th</w:t>
      </w:r>
      <w:r w:rsidRPr="00FB1F72">
        <w:rPr>
          <w:sz w:val="24"/>
          <w:szCs w:val="24"/>
        </w:rPr>
        <w:t xml:space="preserve"> February 2026)</w:t>
      </w:r>
    </w:p>
    <w:p w14:paraId="4D88B676" w14:textId="77777777" w:rsidR="00FB1F72" w:rsidRPr="00FB1F72" w:rsidRDefault="00FB1F72" w:rsidP="00FB1F72">
      <w:pPr>
        <w:rPr>
          <w:sz w:val="24"/>
          <w:szCs w:val="24"/>
        </w:rPr>
      </w:pPr>
      <w:r w:rsidRPr="00FB1F72">
        <w:rPr>
          <w:sz w:val="24"/>
          <w:szCs w:val="24"/>
        </w:rPr>
        <w:t>McCanney, J. and Taylor, J. (2025). Non-graduate entry a retrograde step for the police professionalisation agenda? </w:t>
      </w:r>
      <w:r w:rsidRPr="00FB1F72">
        <w:rPr>
          <w:i/>
          <w:iCs/>
          <w:sz w:val="24"/>
          <w:szCs w:val="24"/>
        </w:rPr>
        <w:t>The Police Journal: Theory, Practice and Principles</w:t>
      </w:r>
      <w:r w:rsidRPr="00FB1F72">
        <w:rPr>
          <w:sz w:val="24"/>
          <w:szCs w:val="24"/>
        </w:rPr>
        <w:t xml:space="preserve">. </w:t>
      </w:r>
      <w:proofErr w:type="spellStart"/>
      <w:r w:rsidRPr="00FB1F72">
        <w:rPr>
          <w:sz w:val="24"/>
          <w:szCs w:val="24"/>
        </w:rPr>
        <w:t>doi:https</w:t>
      </w:r>
      <w:proofErr w:type="spellEnd"/>
      <w:r w:rsidRPr="00FB1F72">
        <w:rPr>
          <w:sz w:val="24"/>
          <w:szCs w:val="24"/>
        </w:rPr>
        <w:t>://doi.org/10.1177/0032258x241309182. (Accessed: 06</w:t>
      </w:r>
      <w:r w:rsidRPr="00FB1F72">
        <w:rPr>
          <w:sz w:val="24"/>
          <w:szCs w:val="24"/>
          <w:vertAlign w:val="superscript"/>
        </w:rPr>
        <w:t>th</w:t>
      </w:r>
      <w:r w:rsidRPr="00FB1F72">
        <w:rPr>
          <w:sz w:val="24"/>
          <w:szCs w:val="24"/>
        </w:rPr>
        <w:t xml:space="preserve"> February 2026)</w:t>
      </w:r>
    </w:p>
    <w:p w14:paraId="10CCA4C3" w14:textId="77777777" w:rsidR="00FB1F72" w:rsidRPr="00FB1F72" w:rsidRDefault="00FB1F72" w:rsidP="00FB1F72">
      <w:pPr>
        <w:rPr>
          <w:sz w:val="24"/>
          <w:szCs w:val="24"/>
        </w:rPr>
      </w:pPr>
      <w:r w:rsidRPr="00FB1F72">
        <w:rPr>
          <w:sz w:val="24"/>
          <w:szCs w:val="24"/>
        </w:rPr>
        <w:t>McCulloch, A. (2024). </w:t>
      </w:r>
      <w:r w:rsidRPr="00FB1F72">
        <w:rPr>
          <w:i/>
          <w:iCs/>
          <w:sz w:val="24"/>
          <w:szCs w:val="24"/>
        </w:rPr>
        <w:t>Police Federation unhappy at implementation of new ethical code</w:t>
      </w:r>
      <w:r w:rsidRPr="00FB1F72">
        <w:rPr>
          <w:sz w:val="24"/>
          <w:szCs w:val="24"/>
        </w:rPr>
        <w:t xml:space="preserve">. [online] Personnel Today. Available at: </w:t>
      </w:r>
      <w:hyperlink r:id="rId37" w:history="1">
        <w:r w:rsidRPr="00FB1F72">
          <w:rPr>
            <w:rStyle w:val="Hyperlink"/>
            <w:sz w:val="24"/>
            <w:szCs w:val="24"/>
          </w:rPr>
          <w:t>https://www.personneltoday.com/hr/police-federation-unhappy-at-implementation-of-new-ethical-code/</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15D982CB" w14:textId="77777777" w:rsidR="00FB1F72" w:rsidRPr="00FB1F72" w:rsidRDefault="00FB1F72" w:rsidP="00FB1F72">
      <w:pPr>
        <w:rPr>
          <w:sz w:val="24"/>
          <w:szCs w:val="24"/>
        </w:rPr>
      </w:pPr>
      <w:r w:rsidRPr="00FB1F72">
        <w:rPr>
          <w:sz w:val="24"/>
          <w:szCs w:val="24"/>
        </w:rPr>
        <w:t>MET (2023). </w:t>
      </w:r>
      <w:r w:rsidRPr="00FB1F72">
        <w:rPr>
          <w:i/>
          <w:iCs/>
          <w:sz w:val="24"/>
          <w:szCs w:val="24"/>
        </w:rPr>
        <w:t>Dangerous Driving and social media platforms </w:t>
      </w:r>
      <w:r w:rsidRPr="00FB1F72">
        <w:rPr>
          <w:sz w:val="24"/>
          <w:szCs w:val="24"/>
        </w:rPr>
        <w:t xml:space="preserve">. [online] Available at: </w:t>
      </w:r>
      <w:hyperlink r:id="rId38" w:history="1">
        <w:r w:rsidRPr="00FB1F72">
          <w:rPr>
            <w:rStyle w:val="Hyperlink"/>
            <w:sz w:val="24"/>
            <w:szCs w:val="24"/>
          </w:rPr>
          <w:t>https://www.met.police.uk/foi-ai/metropolitan-police/disclosure-2023/november-2023/dangerous-driving-social-media-platforms/</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547B50D4" w14:textId="77777777" w:rsidR="00FB1F72" w:rsidRPr="00FB1F72" w:rsidRDefault="00FB1F72" w:rsidP="00FB1F72">
      <w:pPr>
        <w:rPr>
          <w:sz w:val="24"/>
          <w:szCs w:val="24"/>
        </w:rPr>
      </w:pPr>
      <w:r w:rsidRPr="00FB1F72">
        <w:rPr>
          <w:sz w:val="24"/>
          <w:szCs w:val="24"/>
        </w:rPr>
        <w:t xml:space="preserve">Moore, H. (2016). Why the first 72 hours are vital when finding a missing person. </w:t>
      </w:r>
      <w:r w:rsidRPr="00FB1F72">
        <w:rPr>
          <w:i/>
          <w:iCs/>
          <w:sz w:val="24"/>
          <w:szCs w:val="24"/>
        </w:rPr>
        <w:t>BBC News</w:t>
      </w:r>
      <w:r w:rsidRPr="00FB1F72">
        <w:rPr>
          <w:sz w:val="24"/>
          <w:szCs w:val="24"/>
        </w:rPr>
        <w:t xml:space="preserve">. [online] 5 Apr. Available at: </w:t>
      </w:r>
      <w:hyperlink r:id="rId39" w:history="1">
        <w:r w:rsidRPr="00FB1F72">
          <w:rPr>
            <w:rStyle w:val="Hyperlink"/>
            <w:sz w:val="24"/>
            <w:szCs w:val="24"/>
          </w:rPr>
          <w:t>https://www.bbc.co.uk/news/newsbeat-35890071</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19D8BFDE" w14:textId="77777777" w:rsidR="00FB1F72" w:rsidRPr="00FB1F72" w:rsidRDefault="00FB1F72" w:rsidP="00FB1F72">
      <w:pPr>
        <w:rPr>
          <w:sz w:val="24"/>
          <w:szCs w:val="24"/>
        </w:rPr>
      </w:pPr>
      <w:r w:rsidRPr="00FB1F72">
        <w:rPr>
          <w:sz w:val="24"/>
          <w:szCs w:val="24"/>
        </w:rPr>
        <w:t>Morreale, S.A. (2025). </w:t>
      </w:r>
      <w:r w:rsidRPr="00FB1F72">
        <w:rPr>
          <w:i/>
          <w:iCs/>
          <w:sz w:val="24"/>
          <w:szCs w:val="24"/>
        </w:rPr>
        <w:t>Key Traits of Effective Police Leadership</w:t>
      </w:r>
      <w:r w:rsidRPr="00FB1F72">
        <w:rPr>
          <w:sz w:val="24"/>
          <w:szCs w:val="24"/>
        </w:rPr>
        <w:t xml:space="preserve">. [online] The </w:t>
      </w:r>
      <w:proofErr w:type="spellStart"/>
      <w:r w:rsidRPr="00FB1F72">
        <w:rPr>
          <w:sz w:val="24"/>
          <w:szCs w:val="24"/>
        </w:rPr>
        <w:t>CopDoc</w:t>
      </w:r>
      <w:proofErr w:type="spellEnd"/>
      <w:r w:rsidRPr="00FB1F72">
        <w:rPr>
          <w:sz w:val="24"/>
          <w:szCs w:val="24"/>
        </w:rPr>
        <w:t xml:space="preserve"> Podcast. Available at: </w:t>
      </w:r>
      <w:hyperlink r:id="rId40" w:history="1">
        <w:r w:rsidRPr="00FB1F72">
          <w:rPr>
            <w:rStyle w:val="Hyperlink"/>
            <w:sz w:val="24"/>
            <w:szCs w:val="24"/>
          </w:rPr>
          <w:t>https://www.copdocpodcast.com/post/the-key-traits-of-effective-police-leadership</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2B455BE0" w14:textId="77777777" w:rsidR="00FB1F72" w:rsidRPr="00FB1F72" w:rsidRDefault="00FB1F72" w:rsidP="00FB1F72">
      <w:pPr>
        <w:rPr>
          <w:sz w:val="24"/>
          <w:szCs w:val="24"/>
        </w:rPr>
      </w:pPr>
      <w:r w:rsidRPr="00FB1F72">
        <w:rPr>
          <w:sz w:val="24"/>
          <w:szCs w:val="24"/>
        </w:rPr>
        <w:t>NPCC (2022). </w:t>
      </w:r>
      <w:r w:rsidRPr="00FB1F72">
        <w:rPr>
          <w:i/>
          <w:iCs/>
          <w:sz w:val="24"/>
          <w:szCs w:val="24"/>
        </w:rPr>
        <w:t>MISSING PERSON MEDIA APPEAL </w:t>
      </w:r>
      <w:r w:rsidRPr="00FB1F72">
        <w:rPr>
          <w:sz w:val="24"/>
          <w:szCs w:val="24"/>
        </w:rPr>
        <w:t xml:space="preserve">. [online] Available at: </w:t>
      </w:r>
      <w:hyperlink r:id="rId41" w:history="1">
        <w:r w:rsidRPr="00FB1F72">
          <w:rPr>
            <w:rStyle w:val="Hyperlink"/>
            <w:sz w:val="24"/>
            <w:szCs w:val="24"/>
          </w:rPr>
          <w:t>https://www.npcc.police.uk/SysSiteAssets/media/downloads/publications/publications-log/national-crime-coordination-committee/2024/npcc-advice-on-missing-media-appeals---one-page-poster.pdf</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1EE26B02" w14:textId="77777777" w:rsidR="00FB1F72" w:rsidRPr="00FB1F72" w:rsidRDefault="00FB1F72" w:rsidP="00FB1F72">
      <w:pPr>
        <w:rPr>
          <w:sz w:val="24"/>
          <w:szCs w:val="24"/>
        </w:rPr>
      </w:pPr>
      <w:r w:rsidRPr="00FB1F72">
        <w:rPr>
          <w:sz w:val="24"/>
          <w:szCs w:val="24"/>
        </w:rPr>
        <w:t>NPCC (2022). </w:t>
      </w:r>
      <w:r w:rsidRPr="00FB1F72">
        <w:rPr>
          <w:i/>
          <w:iCs/>
          <w:sz w:val="24"/>
          <w:szCs w:val="24"/>
        </w:rPr>
        <w:t>POLICING VISION 2025</w:t>
      </w:r>
      <w:r w:rsidRPr="00FB1F72">
        <w:rPr>
          <w:sz w:val="24"/>
          <w:szCs w:val="24"/>
        </w:rPr>
        <w:t xml:space="preserve">. [online] Available at: </w:t>
      </w:r>
      <w:hyperlink r:id="rId42" w:history="1">
        <w:r w:rsidRPr="00FB1F72">
          <w:rPr>
            <w:rStyle w:val="Hyperlink"/>
            <w:sz w:val="24"/>
            <w:szCs w:val="24"/>
          </w:rPr>
          <w:t>https://assets.college.police.uk/s3fs-public/policing_vision_2025.pdf</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6F2FDBE7" w14:textId="77777777" w:rsidR="00FB1F72" w:rsidRPr="00FB1F72" w:rsidRDefault="00FB1F72" w:rsidP="00FB1F72">
      <w:pPr>
        <w:rPr>
          <w:sz w:val="24"/>
          <w:szCs w:val="24"/>
        </w:rPr>
      </w:pPr>
      <w:r w:rsidRPr="00FB1F72">
        <w:rPr>
          <w:sz w:val="24"/>
          <w:szCs w:val="24"/>
        </w:rPr>
        <w:t>Office for National Statistics (2024). </w:t>
      </w:r>
      <w:r w:rsidRPr="00FB1F72">
        <w:rPr>
          <w:i/>
          <w:iCs/>
          <w:sz w:val="24"/>
          <w:szCs w:val="24"/>
        </w:rPr>
        <w:t>Trust in the police, UK: 2022 to 2023 - Office for National Statistics</w:t>
      </w:r>
      <w:r w:rsidRPr="00FB1F72">
        <w:rPr>
          <w:sz w:val="24"/>
          <w:szCs w:val="24"/>
        </w:rPr>
        <w:t xml:space="preserve">. [online] www.ons.gov.uk. Available at: </w:t>
      </w:r>
      <w:hyperlink r:id="rId43" w:history="1">
        <w:r w:rsidRPr="00FB1F72">
          <w:rPr>
            <w:rStyle w:val="Hyperlink"/>
            <w:sz w:val="24"/>
            <w:szCs w:val="24"/>
          </w:rPr>
          <w:t>https://www.ons.gov.uk/peoplepopulationandcommunity/wellbeing/adhocs/1854trustinthepoliceuk2022to2023</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1A142541" w14:textId="77777777" w:rsidR="00FB1F72" w:rsidRPr="00FB1F72" w:rsidRDefault="00FB1F72" w:rsidP="00FB1F72">
      <w:pPr>
        <w:rPr>
          <w:sz w:val="24"/>
          <w:szCs w:val="24"/>
        </w:rPr>
      </w:pPr>
      <w:r w:rsidRPr="00FB1F72">
        <w:rPr>
          <w:sz w:val="24"/>
          <w:szCs w:val="24"/>
        </w:rPr>
        <w:t>Petrosyan, A. (2023). </w:t>
      </w:r>
      <w:r w:rsidRPr="00FB1F72">
        <w:rPr>
          <w:i/>
          <w:iCs/>
          <w:sz w:val="24"/>
          <w:szCs w:val="24"/>
        </w:rPr>
        <w:t>Topic: Internet Usage in the UK</w:t>
      </w:r>
      <w:r w:rsidRPr="00FB1F72">
        <w:rPr>
          <w:sz w:val="24"/>
          <w:szCs w:val="24"/>
        </w:rPr>
        <w:t xml:space="preserve">. [online] Statista. Available at: </w:t>
      </w:r>
      <w:hyperlink r:id="rId44" w:history="1">
        <w:r w:rsidRPr="00FB1F72">
          <w:rPr>
            <w:rStyle w:val="Hyperlink"/>
            <w:sz w:val="24"/>
            <w:szCs w:val="24"/>
          </w:rPr>
          <w:t>https://www.statista.com/topics/3246/internet-usage-in-the-uk/#topicOverview</w:t>
        </w:r>
      </w:hyperlink>
      <w:r w:rsidRPr="00FB1F72">
        <w:rPr>
          <w:sz w:val="24"/>
          <w:szCs w:val="24"/>
        </w:rPr>
        <w:t>. (Accessed: 16</w:t>
      </w:r>
      <w:r w:rsidRPr="00FB1F72">
        <w:rPr>
          <w:sz w:val="24"/>
          <w:szCs w:val="24"/>
          <w:vertAlign w:val="superscript"/>
        </w:rPr>
        <w:t>th</w:t>
      </w:r>
      <w:r w:rsidRPr="00FB1F72">
        <w:rPr>
          <w:sz w:val="24"/>
          <w:szCs w:val="24"/>
        </w:rPr>
        <w:t xml:space="preserve"> February 2026)</w:t>
      </w:r>
    </w:p>
    <w:p w14:paraId="11E5FDAA" w14:textId="77777777" w:rsidR="00FB1F72" w:rsidRPr="00FB1F72" w:rsidRDefault="00FB1F72" w:rsidP="00FB1F72">
      <w:pPr>
        <w:rPr>
          <w:sz w:val="24"/>
          <w:szCs w:val="24"/>
        </w:rPr>
      </w:pPr>
      <w:r w:rsidRPr="00FB1F72">
        <w:rPr>
          <w:sz w:val="24"/>
          <w:szCs w:val="24"/>
        </w:rPr>
        <w:t>Policeprofessional.com. (2025). </w:t>
      </w:r>
      <w:r w:rsidRPr="00FB1F72">
        <w:rPr>
          <w:i/>
          <w:iCs/>
          <w:sz w:val="24"/>
          <w:szCs w:val="24"/>
        </w:rPr>
        <w:t>Police Professional | Stretched Police Scotland hit with £31.5m overtime bill</w:t>
      </w:r>
      <w:r w:rsidRPr="00FB1F72">
        <w:rPr>
          <w:sz w:val="24"/>
          <w:szCs w:val="24"/>
        </w:rPr>
        <w:t>. [online] Available at: https://policeprofessional.com/news/stretched-police-scotland-hit-with-31-5m-overtime-bill/ (Accessed: 27</w:t>
      </w:r>
      <w:r w:rsidRPr="00FB1F72">
        <w:rPr>
          <w:sz w:val="24"/>
          <w:szCs w:val="24"/>
          <w:vertAlign w:val="superscript"/>
        </w:rPr>
        <w:t>th</w:t>
      </w:r>
      <w:r w:rsidRPr="00FB1F72">
        <w:rPr>
          <w:sz w:val="24"/>
          <w:szCs w:val="24"/>
        </w:rPr>
        <w:t xml:space="preserve"> February 2026) </w:t>
      </w:r>
    </w:p>
    <w:p w14:paraId="3F412E70" w14:textId="77777777" w:rsidR="00FB1F72" w:rsidRPr="00FB1F72" w:rsidRDefault="00FB1F72" w:rsidP="00FB1F72">
      <w:pPr>
        <w:rPr>
          <w:sz w:val="24"/>
          <w:szCs w:val="24"/>
        </w:rPr>
      </w:pPr>
      <w:r w:rsidRPr="00FB1F72">
        <w:rPr>
          <w:sz w:val="24"/>
          <w:szCs w:val="24"/>
        </w:rPr>
        <w:t>‌Priory (2018). </w:t>
      </w:r>
      <w:r w:rsidRPr="00FB1F72">
        <w:rPr>
          <w:i/>
          <w:iCs/>
          <w:sz w:val="24"/>
          <w:szCs w:val="24"/>
        </w:rPr>
        <w:t>Drug-Induced Psychosis | Priory Group</w:t>
      </w:r>
      <w:r w:rsidRPr="00FB1F72">
        <w:rPr>
          <w:sz w:val="24"/>
          <w:szCs w:val="24"/>
        </w:rPr>
        <w:t xml:space="preserve">. [online] Priorygroup.com. Available at: </w:t>
      </w:r>
      <w:hyperlink r:id="rId45" w:history="1">
        <w:r w:rsidRPr="00FB1F72">
          <w:rPr>
            <w:rStyle w:val="Hyperlink"/>
            <w:sz w:val="24"/>
            <w:szCs w:val="24"/>
          </w:rPr>
          <w:t>https://www.priorygroup.com/mental-health/drug-induced-psychosis</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429F43B2" w14:textId="77777777" w:rsidR="00FB1F72" w:rsidRPr="00FB1F72" w:rsidRDefault="00FB1F72" w:rsidP="00FB1F72">
      <w:pPr>
        <w:rPr>
          <w:sz w:val="24"/>
          <w:szCs w:val="24"/>
        </w:rPr>
      </w:pPr>
      <w:proofErr w:type="spellStart"/>
      <w:r w:rsidRPr="00FB1F72">
        <w:rPr>
          <w:sz w:val="24"/>
          <w:szCs w:val="24"/>
        </w:rPr>
        <w:t>Purshouse</w:t>
      </w:r>
      <w:proofErr w:type="spellEnd"/>
      <w:r w:rsidRPr="00FB1F72">
        <w:rPr>
          <w:sz w:val="24"/>
          <w:szCs w:val="24"/>
        </w:rPr>
        <w:t>, J. (2020). ‘Paedophile Hunters’, Criminal Procedure, and Fundamental Human Rights. </w:t>
      </w:r>
      <w:r w:rsidRPr="00FB1F72">
        <w:rPr>
          <w:i/>
          <w:iCs/>
          <w:sz w:val="24"/>
          <w:szCs w:val="24"/>
        </w:rPr>
        <w:t>Journal of Law and Society</w:t>
      </w:r>
      <w:r w:rsidRPr="00FB1F72">
        <w:rPr>
          <w:sz w:val="24"/>
          <w:szCs w:val="24"/>
        </w:rPr>
        <w:t xml:space="preserve">, [online] 47(3), pp.384–411. </w:t>
      </w:r>
      <w:proofErr w:type="spellStart"/>
      <w:r w:rsidRPr="00FB1F72">
        <w:rPr>
          <w:sz w:val="24"/>
          <w:szCs w:val="24"/>
        </w:rPr>
        <w:t>doi:https</w:t>
      </w:r>
      <w:proofErr w:type="spellEnd"/>
      <w:r w:rsidRPr="00FB1F72">
        <w:rPr>
          <w:sz w:val="24"/>
          <w:szCs w:val="24"/>
        </w:rPr>
        <w:t>://doi.org/10.1111/jols.12235. (Accessed: 16</w:t>
      </w:r>
      <w:r w:rsidRPr="00FB1F72">
        <w:rPr>
          <w:sz w:val="24"/>
          <w:szCs w:val="24"/>
          <w:vertAlign w:val="superscript"/>
        </w:rPr>
        <w:t>th</w:t>
      </w:r>
      <w:r w:rsidRPr="00FB1F72">
        <w:rPr>
          <w:sz w:val="24"/>
          <w:szCs w:val="24"/>
        </w:rPr>
        <w:t xml:space="preserve"> February 2026)</w:t>
      </w:r>
    </w:p>
    <w:p w14:paraId="72F4E8AA" w14:textId="77777777" w:rsidR="00FB1F72" w:rsidRPr="00FB1F72" w:rsidRDefault="00FB1F72" w:rsidP="00FB1F72">
      <w:pPr>
        <w:rPr>
          <w:sz w:val="24"/>
          <w:szCs w:val="24"/>
        </w:rPr>
      </w:pPr>
      <w:r w:rsidRPr="00FB1F72">
        <w:rPr>
          <w:sz w:val="24"/>
          <w:szCs w:val="24"/>
        </w:rPr>
        <w:t>PushFar. (2025). </w:t>
      </w:r>
      <w:r w:rsidRPr="00FB1F72">
        <w:rPr>
          <w:i/>
          <w:iCs/>
          <w:sz w:val="24"/>
          <w:szCs w:val="24"/>
        </w:rPr>
        <w:t>What is Mentoring? – Definitions, History and Guides</w:t>
      </w:r>
      <w:r w:rsidRPr="00FB1F72">
        <w:rPr>
          <w:sz w:val="24"/>
          <w:szCs w:val="24"/>
        </w:rPr>
        <w:t xml:space="preserve">. [online] Available at: </w:t>
      </w:r>
      <w:hyperlink r:id="rId46" w:history="1">
        <w:r w:rsidRPr="00FB1F72">
          <w:rPr>
            <w:rStyle w:val="Hyperlink"/>
            <w:sz w:val="24"/>
            <w:szCs w:val="24"/>
          </w:rPr>
          <w:t>https://mentoring.bps.org.uk/article/what-is-mentoring-definitions/</w:t>
        </w:r>
      </w:hyperlink>
      <w:r w:rsidRPr="00FB1F72">
        <w:rPr>
          <w:sz w:val="24"/>
          <w:szCs w:val="24"/>
        </w:rPr>
        <w:t>. (Accessed: 27</w:t>
      </w:r>
      <w:r w:rsidRPr="00FB1F72">
        <w:rPr>
          <w:sz w:val="24"/>
          <w:szCs w:val="24"/>
          <w:vertAlign w:val="superscript"/>
        </w:rPr>
        <w:t>th</w:t>
      </w:r>
      <w:r w:rsidRPr="00FB1F72">
        <w:rPr>
          <w:sz w:val="24"/>
          <w:szCs w:val="24"/>
        </w:rPr>
        <w:t xml:space="preserve"> February 2026)</w:t>
      </w:r>
    </w:p>
    <w:p w14:paraId="388EBC44" w14:textId="77777777" w:rsidR="00FB1F72" w:rsidRPr="00FB1F72" w:rsidRDefault="00FB1F72" w:rsidP="00FB1F72">
      <w:pPr>
        <w:rPr>
          <w:sz w:val="24"/>
          <w:szCs w:val="24"/>
        </w:rPr>
      </w:pPr>
      <w:r w:rsidRPr="00FB1F72">
        <w:rPr>
          <w:sz w:val="24"/>
          <w:szCs w:val="24"/>
        </w:rPr>
        <w:t>Readkong.com. (2025). </w:t>
      </w:r>
      <w:r w:rsidRPr="00FB1F72">
        <w:rPr>
          <w:i/>
          <w:iCs/>
          <w:sz w:val="24"/>
          <w:szCs w:val="24"/>
        </w:rPr>
        <w:t>Policing Vision 2025 - H POLICE - The National Police Chiefs Council</w:t>
      </w:r>
      <w:r w:rsidRPr="00FB1F72">
        <w:rPr>
          <w:sz w:val="24"/>
          <w:szCs w:val="24"/>
        </w:rPr>
        <w:t xml:space="preserve">. [online] Available at: </w:t>
      </w:r>
      <w:hyperlink r:id="rId47" w:history="1">
        <w:r w:rsidRPr="00FB1F72">
          <w:rPr>
            <w:rStyle w:val="Hyperlink"/>
            <w:sz w:val="24"/>
            <w:szCs w:val="24"/>
          </w:rPr>
          <w:t>https://www.readkong.com/page/policing-vision-2025-h-police-the-national-police-6332230</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56D955F1" w14:textId="77777777" w:rsidR="00FB1F72" w:rsidRPr="00FB1F72" w:rsidRDefault="00FB1F72" w:rsidP="00FB1F72">
      <w:pPr>
        <w:rPr>
          <w:sz w:val="24"/>
          <w:szCs w:val="24"/>
        </w:rPr>
      </w:pPr>
      <w:proofErr w:type="spellStart"/>
      <w:r w:rsidRPr="00FB1F72">
        <w:rPr>
          <w:sz w:val="24"/>
          <w:szCs w:val="24"/>
        </w:rPr>
        <w:t>Shanmugaesan</w:t>
      </w:r>
      <w:proofErr w:type="spellEnd"/>
      <w:r w:rsidRPr="00FB1F72">
        <w:rPr>
          <w:sz w:val="24"/>
          <w:szCs w:val="24"/>
        </w:rPr>
        <w:t>, S. (2025). </w:t>
      </w:r>
      <w:r w:rsidRPr="00FB1F72">
        <w:rPr>
          <w:i/>
          <w:iCs/>
          <w:sz w:val="24"/>
          <w:szCs w:val="24"/>
        </w:rPr>
        <w:t>NSA 2025 - Cross Cutting Threat Enablers - National Crime Agency</w:t>
      </w:r>
      <w:r w:rsidRPr="00FB1F72">
        <w:rPr>
          <w:sz w:val="24"/>
          <w:szCs w:val="24"/>
        </w:rPr>
        <w:t xml:space="preserve">. [online] Nationalcrimeagency.gov.uk. Available at: </w:t>
      </w:r>
      <w:hyperlink r:id="rId48" w:history="1">
        <w:r w:rsidRPr="00FB1F72">
          <w:rPr>
            <w:rStyle w:val="Hyperlink"/>
            <w:sz w:val="24"/>
            <w:szCs w:val="24"/>
          </w:rPr>
          <w:t>https://www.nationalcrimeagency.gov.uk/nsa-overview-of-soc-2025/nsa-cross-cutting-enablers-2025</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6AC2E533" w14:textId="77777777" w:rsidR="00FB1F72" w:rsidRPr="00FB1F72" w:rsidRDefault="00FB1F72" w:rsidP="00FB1F72">
      <w:pPr>
        <w:rPr>
          <w:sz w:val="24"/>
          <w:szCs w:val="24"/>
        </w:rPr>
      </w:pPr>
      <w:r w:rsidRPr="00FB1F72">
        <w:rPr>
          <w:sz w:val="24"/>
          <w:szCs w:val="24"/>
        </w:rPr>
        <w:t>Shipton, B. (2019). Police Educators’ Experiences of Teaching: Detailing Differences between Teacher- and Learner-Centred Approaches. </w:t>
      </w:r>
      <w:r w:rsidRPr="00FB1F72">
        <w:rPr>
          <w:i/>
          <w:iCs/>
          <w:sz w:val="24"/>
          <w:szCs w:val="24"/>
        </w:rPr>
        <w:t>Journal of Criminal Justice Education</w:t>
      </w:r>
      <w:r w:rsidRPr="00FB1F72">
        <w:rPr>
          <w:sz w:val="24"/>
          <w:szCs w:val="24"/>
        </w:rPr>
        <w:t xml:space="preserve">, pp.1–18. </w:t>
      </w:r>
      <w:proofErr w:type="spellStart"/>
      <w:r w:rsidRPr="00FB1F72">
        <w:rPr>
          <w:sz w:val="24"/>
          <w:szCs w:val="24"/>
        </w:rPr>
        <w:t>doi:https</w:t>
      </w:r>
      <w:proofErr w:type="spellEnd"/>
      <w:r w:rsidRPr="00FB1F72">
        <w:rPr>
          <w:sz w:val="24"/>
          <w:szCs w:val="24"/>
        </w:rPr>
        <w:t>://doi.org/10.1080/10511253.2019.1698755. (Accessed: 27</w:t>
      </w:r>
      <w:r w:rsidRPr="00FB1F72">
        <w:rPr>
          <w:sz w:val="24"/>
          <w:szCs w:val="24"/>
          <w:vertAlign w:val="superscript"/>
        </w:rPr>
        <w:t>th</w:t>
      </w:r>
      <w:r w:rsidRPr="00FB1F72">
        <w:rPr>
          <w:sz w:val="24"/>
          <w:szCs w:val="24"/>
        </w:rPr>
        <w:t xml:space="preserve"> February 2026)</w:t>
      </w:r>
    </w:p>
    <w:p w14:paraId="51DFCFE2" w14:textId="77777777" w:rsidR="00FB1F72" w:rsidRPr="00FB1F72" w:rsidRDefault="00FB1F72" w:rsidP="00FB1F72">
      <w:pPr>
        <w:rPr>
          <w:sz w:val="24"/>
          <w:szCs w:val="24"/>
        </w:rPr>
      </w:pPr>
      <w:r w:rsidRPr="00FB1F72">
        <w:rPr>
          <w:sz w:val="24"/>
          <w:szCs w:val="24"/>
        </w:rPr>
        <w:t>Southerland, V.M., (2023). The Master's Tool and a Mission: Using Community Control and Oversight Laws to Resist and Abolish Police Surveillance Technologies. </w:t>
      </w:r>
      <w:r w:rsidRPr="00FB1F72">
        <w:rPr>
          <w:i/>
          <w:iCs/>
          <w:sz w:val="24"/>
          <w:szCs w:val="24"/>
        </w:rPr>
        <w:t>UCLA L. Rev.</w:t>
      </w:r>
      <w:r w:rsidRPr="00FB1F72">
        <w:rPr>
          <w:sz w:val="24"/>
          <w:szCs w:val="24"/>
        </w:rPr>
        <w:t>, </w:t>
      </w:r>
      <w:r w:rsidRPr="00FB1F72">
        <w:rPr>
          <w:i/>
          <w:iCs/>
          <w:sz w:val="24"/>
          <w:szCs w:val="24"/>
        </w:rPr>
        <w:t>70</w:t>
      </w:r>
      <w:r w:rsidRPr="00FB1F72">
        <w:rPr>
          <w:sz w:val="24"/>
          <w:szCs w:val="24"/>
        </w:rPr>
        <w:t>, p.2. (Accessed: 06</w:t>
      </w:r>
      <w:r w:rsidRPr="00FB1F72">
        <w:rPr>
          <w:sz w:val="24"/>
          <w:szCs w:val="24"/>
          <w:vertAlign w:val="superscript"/>
        </w:rPr>
        <w:t>th</w:t>
      </w:r>
      <w:r w:rsidRPr="00FB1F72">
        <w:rPr>
          <w:sz w:val="24"/>
          <w:szCs w:val="24"/>
        </w:rPr>
        <w:t xml:space="preserve"> February 2026)</w:t>
      </w:r>
    </w:p>
    <w:p w14:paraId="123702B2" w14:textId="77777777" w:rsidR="00FB1F72" w:rsidRPr="00FB1F72" w:rsidRDefault="00FB1F72" w:rsidP="00FB1F72">
      <w:pPr>
        <w:rPr>
          <w:sz w:val="24"/>
          <w:szCs w:val="24"/>
        </w:rPr>
      </w:pPr>
      <w:r w:rsidRPr="00FB1F72">
        <w:rPr>
          <w:sz w:val="24"/>
          <w:szCs w:val="24"/>
        </w:rPr>
        <w:t xml:space="preserve">The University of Edinburgh (2024). Gibbs’ Reflective Cycle. [online] The University of Edinburgh. Available at: </w:t>
      </w:r>
      <w:hyperlink r:id="rId49" w:history="1">
        <w:r w:rsidRPr="00FB1F72">
          <w:rPr>
            <w:rStyle w:val="Hyperlink"/>
            <w:sz w:val="24"/>
            <w:szCs w:val="24"/>
          </w:rPr>
          <w:t>https://reflection.ed.ac.uk/reflectors-toolkit/reflecting-on-experience/gibbs-reflective-cycle</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636F2839" w14:textId="77777777" w:rsidR="00FB1F72" w:rsidRPr="00FB1F72" w:rsidRDefault="00FB1F72" w:rsidP="00FB1F72">
      <w:pPr>
        <w:rPr>
          <w:sz w:val="24"/>
          <w:szCs w:val="24"/>
        </w:rPr>
      </w:pPr>
      <w:r w:rsidRPr="00FB1F72">
        <w:rPr>
          <w:sz w:val="24"/>
          <w:szCs w:val="24"/>
        </w:rPr>
        <w:t>Tyler, M.A. and McKenzie, W.E. (2011). Mentoring first year police constables: police mentors’ perspectives. </w:t>
      </w:r>
      <w:r w:rsidRPr="00FB1F72">
        <w:rPr>
          <w:i/>
          <w:iCs/>
          <w:sz w:val="24"/>
          <w:szCs w:val="24"/>
        </w:rPr>
        <w:t>Journal of Workplace Learning</w:t>
      </w:r>
      <w:r w:rsidRPr="00FB1F72">
        <w:rPr>
          <w:sz w:val="24"/>
          <w:szCs w:val="24"/>
        </w:rPr>
        <w:t xml:space="preserve">, [online] 23(8), pp.518–530. </w:t>
      </w:r>
      <w:proofErr w:type="spellStart"/>
      <w:r w:rsidRPr="00FB1F72">
        <w:rPr>
          <w:sz w:val="24"/>
          <w:szCs w:val="24"/>
        </w:rPr>
        <w:t>doi:https</w:t>
      </w:r>
      <w:proofErr w:type="spellEnd"/>
      <w:r w:rsidRPr="00FB1F72">
        <w:rPr>
          <w:sz w:val="24"/>
          <w:szCs w:val="24"/>
        </w:rPr>
        <w:t>://doi.org/10.1108/13665621111174870. (Accessed: 27</w:t>
      </w:r>
      <w:r w:rsidRPr="00FB1F72">
        <w:rPr>
          <w:sz w:val="24"/>
          <w:szCs w:val="24"/>
          <w:vertAlign w:val="superscript"/>
        </w:rPr>
        <w:t>th</w:t>
      </w:r>
      <w:r w:rsidRPr="00FB1F72">
        <w:rPr>
          <w:sz w:val="24"/>
          <w:szCs w:val="24"/>
        </w:rPr>
        <w:t xml:space="preserve"> February 2026)</w:t>
      </w:r>
    </w:p>
    <w:p w14:paraId="3A671070" w14:textId="77777777" w:rsidR="00FB1F72" w:rsidRPr="00FB1F72" w:rsidRDefault="00FB1F72" w:rsidP="00FB1F72">
      <w:pPr>
        <w:rPr>
          <w:sz w:val="24"/>
          <w:szCs w:val="24"/>
        </w:rPr>
      </w:pPr>
      <w:r w:rsidRPr="00FB1F72">
        <w:rPr>
          <w:sz w:val="24"/>
          <w:szCs w:val="24"/>
        </w:rPr>
        <w:t>Unleash Your Power. (2025). </w:t>
      </w:r>
      <w:r w:rsidRPr="00FB1F72">
        <w:rPr>
          <w:i/>
          <w:iCs/>
          <w:sz w:val="24"/>
          <w:szCs w:val="24"/>
        </w:rPr>
        <w:t>Why Is Continuous Learning Essential For Modern Coaches?</w:t>
      </w:r>
      <w:r w:rsidRPr="00FB1F72">
        <w:rPr>
          <w:sz w:val="24"/>
          <w:szCs w:val="24"/>
        </w:rPr>
        <w:t xml:space="preserve"> [online] Available at: </w:t>
      </w:r>
      <w:hyperlink r:id="rId50" w:history="1">
        <w:r w:rsidRPr="00FB1F72">
          <w:rPr>
            <w:rStyle w:val="Hyperlink"/>
            <w:sz w:val="24"/>
            <w:szCs w:val="24"/>
          </w:rPr>
          <w:t>https://unleashyourpower.com/blog/why-is-continuous-learning-essential/</w:t>
        </w:r>
      </w:hyperlink>
      <w:r w:rsidRPr="00FB1F72">
        <w:rPr>
          <w:sz w:val="24"/>
          <w:szCs w:val="24"/>
        </w:rPr>
        <w:t xml:space="preserve"> (Accessed: 27</w:t>
      </w:r>
      <w:r w:rsidRPr="00FB1F72">
        <w:rPr>
          <w:sz w:val="24"/>
          <w:szCs w:val="24"/>
          <w:vertAlign w:val="superscript"/>
        </w:rPr>
        <w:t>th</w:t>
      </w:r>
      <w:r w:rsidRPr="00FB1F72">
        <w:rPr>
          <w:sz w:val="24"/>
          <w:szCs w:val="24"/>
        </w:rPr>
        <w:t xml:space="preserve"> February 2026)</w:t>
      </w:r>
    </w:p>
    <w:p w14:paraId="1EEE6A96" w14:textId="77777777" w:rsidR="00FB1F72" w:rsidRPr="00FB1F72" w:rsidRDefault="00FB1F72" w:rsidP="00FB1F72">
      <w:pPr>
        <w:rPr>
          <w:sz w:val="24"/>
          <w:szCs w:val="24"/>
        </w:rPr>
      </w:pPr>
      <w:r w:rsidRPr="00FB1F72">
        <w:rPr>
          <w:sz w:val="24"/>
          <w:szCs w:val="24"/>
        </w:rPr>
        <w:t>WeCare Wales. (n.d.). </w:t>
      </w:r>
      <w:r w:rsidRPr="00FB1F72">
        <w:rPr>
          <w:i/>
          <w:iCs/>
          <w:sz w:val="24"/>
          <w:szCs w:val="24"/>
        </w:rPr>
        <w:t>Approved Mental Health Professional</w:t>
      </w:r>
      <w:r w:rsidRPr="00FB1F72">
        <w:rPr>
          <w:sz w:val="24"/>
          <w:szCs w:val="24"/>
        </w:rPr>
        <w:t xml:space="preserve">. [online] Available at: </w:t>
      </w:r>
      <w:hyperlink r:id="rId51" w:history="1">
        <w:r w:rsidRPr="00FB1F72">
          <w:rPr>
            <w:rStyle w:val="Hyperlink"/>
            <w:sz w:val="24"/>
            <w:szCs w:val="24"/>
          </w:rPr>
          <w:t>https://wecare.wales/working-in-care/social-care/approved-mental-health-professional</w:t>
        </w:r>
      </w:hyperlink>
      <w:r w:rsidRPr="00FB1F72">
        <w:rPr>
          <w:sz w:val="24"/>
          <w:szCs w:val="24"/>
        </w:rPr>
        <w:t>. (Accessed: 06</w:t>
      </w:r>
      <w:r w:rsidRPr="00FB1F72">
        <w:rPr>
          <w:sz w:val="24"/>
          <w:szCs w:val="24"/>
          <w:vertAlign w:val="superscript"/>
        </w:rPr>
        <w:t>th</w:t>
      </w:r>
      <w:r w:rsidRPr="00FB1F72">
        <w:rPr>
          <w:sz w:val="24"/>
          <w:szCs w:val="24"/>
        </w:rPr>
        <w:t xml:space="preserve"> February 2026)</w:t>
      </w:r>
    </w:p>
    <w:p w14:paraId="26034236" w14:textId="77777777" w:rsidR="00FB1F72" w:rsidRPr="004656BC" w:rsidRDefault="00FB1F72" w:rsidP="00340E9A">
      <w:pPr>
        <w:ind w:right="237"/>
        <w:jc w:val="both"/>
        <w:rPr>
          <w:bCs/>
          <w:sz w:val="24"/>
          <w:szCs w:val="24"/>
        </w:rPr>
      </w:pPr>
    </w:p>
    <w:p w14:paraId="0C8974F0" w14:textId="77777777" w:rsidR="008D0D91" w:rsidRPr="00270EEB" w:rsidRDefault="008D0D91" w:rsidP="00340E9A">
      <w:pPr>
        <w:ind w:right="237"/>
        <w:jc w:val="both"/>
        <w:rPr>
          <w:b/>
          <w:sz w:val="24"/>
          <w:szCs w:val="24"/>
        </w:rPr>
      </w:pPr>
    </w:p>
    <w:p w14:paraId="6ED77802" w14:textId="7620E994" w:rsidR="0093018C" w:rsidRPr="00294868" w:rsidRDefault="0093018C" w:rsidP="00340E9A">
      <w:pPr>
        <w:keepNext/>
        <w:ind w:right="237"/>
        <w:jc w:val="center"/>
        <w:rPr>
          <w:b/>
          <w:sz w:val="24"/>
          <w:szCs w:val="24"/>
          <w:highlight w:val="yellow"/>
        </w:rPr>
      </w:pP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BA3E8" w14:textId="77777777" w:rsidR="005D319A" w:rsidRDefault="005D319A">
      <w:r>
        <w:separator/>
      </w:r>
    </w:p>
  </w:endnote>
  <w:endnote w:type="continuationSeparator" w:id="0">
    <w:p w14:paraId="039E9273" w14:textId="77777777" w:rsidR="005D319A" w:rsidRDefault="005D3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1F2FA" w14:textId="77777777" w:rsidR="005D319A" w:rsidRDefault="005D319A">
      <w:r>
        <w:separator/>
      </w:r>
    </w:p>
  </w:footnote>
  <w:footnote w:type="continuationSeparator" w:id="0">
    <w:p w14:paraId="1243A1B1" w14:textId="77777777" w:rsidR="005D319A" w:rsidRDefault="005D31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C60"/>
    <w:rsid w:val="00056FAC"/>
    <w:rsid w:val="00057751"/>
    <w:rsid w:val="00062E39"/>
    <w:rsid w:val="00072C7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326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05186"/>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2F62DD"/>
    <w:rsid w:val="002F7473"/>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5B19"/>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132"/>
    <w:rsid w:val="00412677"/>
    <w:rsid w:val="00417925"/>
    <w:rsid w:val="004348AE"/>
    <w:rsid w:val="004376C0"/>
    <w:rsid w:val="0044115F"/>
    <w:rsid w:val="0044223A"/>
    <w:rsid w:val="00446792"/>
    <w:rsid w:val="00446F80"/>
    <w:rsid w:val="00450C83"/>
    <w:rsid w:val="00451190"/>
    <w:rsid w:val="00451851"/>
    <w:rsid w:val="00453343"/>
    <w:rsid w:val="004608B9"/>
    <w:rsid w:val="00460ADB"/>
    <w:rsid w:val="004656BC"/>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4A0"/>
    <w:rsid w:val="00581E0A"/>
    <w:rsid w:val="00586D89"/>
    <w:rsid w:val="005916B8"/>
    <w:rsid w:val="005A1B4C"/>
    <w:rsid w:val="005A1BA3"/>
    <w:rsid w:val="005A545C"/>
    <w:rsid w:val="005B1CF8"/>
    <w:rsid w:val="005C1567"/>
    <w:rsid w:val="005C6289"/>
    <w:rsid w:val="005C6CE5"/>
    <w:rsid w:val="005D2A9A"/>
    <w:rsid w:val="005D31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6F4D10"/>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7012"/>
    <w:rsid w:val="007A1F6A"/>
    <w:rsid w:val="007A6E4F"/>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2A95"/>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719"/>
    <w:rsid w:val="008C2FFB"/>
    <w:rsid w:val="008C6EEA"/>
    <w:rsid w:val="008D0D91"/>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8B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549B"/>
    <w:rsid w:val="00D5733C"/>
    <w:rsid w:val="00D607EF"/>
    <w:rsid w:val="00D60F88"/>
    <w:rsid w:val="00D625E7"/>
    <w:rsid w:val="00D646BD"/>
    <w:rsid w:val="00D70239"/>
    <w:rsid w:val="00D71201"/>
    <w:rsid w:val="00D720C7"/>
    <w:rsid w:val="00D73A26"/>
    <w:rsid w:val="00D77A04"/>
    <w:rsid w:val="00D80E19"/>
    <w:rsid w:val="00D81D06"/>
    <w:rsid w:val="00D8652C"/>
    <w:rsid w:val="00D876E6"/>
    <w:rsid w:val="00D87B74"/>
    <w:rsid w:val="00DA1025"/>
    <w:rsid w:val="00DA22EC"/>
    <w:rsid w:val="00DA5860"/>
    <w:rsid w:val="00DA5B61"/>
    <w:rsid w:val="00DB2767"/>
    <w:rsid w:val="00DC4729"/>
    <w:rsid w:val="00DE556F"/>
    <w:rsid w:val="00DF2438"/>
    <w:rsid w:val="00DF4CF5"/>
    <w:rsid w:val="00E03B6D"/>
    <w:rsid w:val="00E17160"/>
    <w:rsid w:val="00E27E98"/>
    <w:rsid w:val="00E35BEC"/>
    <w:rsid w:val="00E4504D"/>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204C"/>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1F72"/>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hilpapers.org/rec/MALTDO-25" TargetMode="External"/><Relationship Id="rId18" Type="http://schemas.openxmlformats.org/officeDocument/2006/relationships/hyperlink" Target="https://www.statista.com/statistics/1299771/tiktok-global-user-age-distribution/(a" TargetMode="External"/><Relationship Id="rId26" Type="http://schemas.openxmlformats.org/officeDocument/2006/relationships/hyperlink" Target="https://assets.publishing.service.gov.uk/media/5a8165bfed915d74e33fdfc7/Review_Targets_2015.pdf" TargetMode="External"/><Relationship Id="rId39" Type="http://schemas.openxmlformats.org/officeDocument/2006/relationships/hyperlink" Target="https://www.bbc.co.uk/news/newsbeat-35890071" TargetMode="External"/><Relationship Id="rId3" Type="http://schemas.openxmlformats.org/officeDocument/2006/relationships/customXml" Target="../customXml/item3.xml"/><Relationship Id="rId21" Type="http://schemas.openxmlformats.org/officeDocument/2006/relationships/hyperlink" Target="https://assets.college.police.uk/s3fs-public/2023-06/A-commitment-to-change-the-future-of-police-leadership.pdf" TargetMode="External"/><Relationship Id="rId34" Type="http://schemas.openxmlformats.org/officeDocument/2006/relationships/hyperlink" Target="https://www.researchgate.net/profile/Badar-Al-Mughairi/publication/343680977_Coaching_and_Mentoring_Concepts_and_Practices_in_Development_of_Competencies_A_Theoretical_Perspective/links/6047c35e4585154e8c8ab9b0/Coaching-and-Mentoring-Concepts-and-Practices-in-Development-of-Competencies-A-Theoretical-Perspective.pdf" TargetMode="External"/><Relationship Id="rId42" Type="http://schemas.openxmlformats.org/officeDocument/2006/relationships/hyperlink" Target="https://assets.college.police.uk/s3fs-public/policing_vision_2025.pdf" TargetMode="External"/><Relationship Id="rId47" Type="http://schemas.openxmlformats.org/officeDocument/2006/relationships/hyperlink" Target="https://www.readkong.com/page/policing-vision-2025-h-police-the-national-police-6332230" TargetMode="External"/><Relationship Id="rId50" Type="http://schemas.openxmlformats.org/officeDocument/2006/relationships/hyperlink" Target="https://unleashyourpower.com/blog/why-is-continuous-learning-essential/"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ulnerabilitypolicing.org.uk/whos-job-is-it-anyway-responding-to-mental-health-emergencies/" TargetMode="External"/><Relationship Id="rId25" Type="http://schemas.openxmlformats.org/officeDocument/2006/relationships/hyperlink" Target="https://polfed.org/our-work/professional-development/college-of-policing/" TargetMode="External"/><Relationship Id="rId33" Type="http://schemas.openxmlformats.org/officeDocument/2006/relationships/hyperlink" Target="https://journals.rcni.com/emergency-nurse/importance-of-debriefing-following-critical-incidents-en2013.03.20.10.32.s8" TargetMode="External"/><Relationship Id="rId38" Type="http://schemas.openxmlformats.org/officeDocument/2006/relationships/hyperlink" Target="https://www.met.police.uk/foi-ai/metropolitan-police/disclosure-2023/november-2023/dangerous-driving-social-media-platforms/" TargetMode="External"/><Relationship Id="rId46" Type="http://schemas.openxmlformats.org/officeDocument/2006/relationships/hyperlink" Target="https://mentoring.bps.org.uk/article/what-is-mentoring-definitions/" TargetMode="External"/><Relationship Id="rId2" Type="http://schemas.openxmlformats.org/officeDocument/2006/relationships/customXml" Target="../customXml/item2.xml"/><Relationship Id="rId16" Type="http://schemas.openxmlformats.org/officeDocument/2006/relationships/hyperlink" Target="https://www.cambridge.org/core/journals/social-policy-and-society/article/police-use-of-social-media-transformation-or-normalisation/19E5C6727038F01129B51CE4287D0FFB" TargetMode="External"/><Relationship Id="rId20" Type="http://schemas.openxmlformats.org/officeDocument/2006/relationships/hyperlink" Target="https://www.college.police.uk/about" TargetMode="External"/><Relationship Id="rId29" Type="http://schemas.openxmlformats.org/officeDocument/2006/relationships/hyperlink" Target="https://onlinedegrees.sandiego.edu/what-style-police-leadership-most-effective/" TargetMode="External"/><Relationship Id="rId41" Type="http://schemas.openxmlformats.org/officeDocument/2006/relationships/hyperlink" Target="https://www.npcc.police.uk/SysSiteAssets/media/downloads/publications/publications-log/national-crime-coordination-committee/2024/npcc-advice-on-missing-media-appeals---one-page-poster.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career-learning/competency-and-values-framework" TargetMode="External"/><Relationship Id="rId32" Type="http://schemas.openxmlformats.org/officeDocument/2006/relationships/hyperlink" Target="https://www.gov.uk/guidance/coaching" TargetMode="External"/><Relationship Id="rId37" Type="http://schemas.openxmlformats.org/officeDocument/2006/relationships/hyperlink" Target="https://www.personneltoday.com/hr/police-federation-unhappy-at-implementation-of-new-ethical-code/" TargetMode="External"/><Relationship Id="rId40" Type="http://schemas.openxmlformats.org/officeDocument/2006/relationships/hyperlink" Target="https://www.copdocpodcast.com/post/the-key-traits-of-effective-police-leadership" TargetMode="External"/><Relationship Id="rId45" Type="http://schemas.openxmlformats.org/officeDocument/2006/relationships/hyperlink" Target="https://www.priorygroup.com/mental-health/drug-induced-psychosis"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olice1.com/health-fitness/articles/police-officers-face-cumulative-ptsd-tgd6zLqtGwdG3wg2/" TargetMode="External"/><Relationship Id="rId23" Type="http://schemas.openxmlformats.org/officeDocument/2006/relationships/hyperlink" Target="https://www.college.police.uk/ethics/code-of-ethics" TargetMode="External"/><Relationship Id="rId28" Type="http://schemas.openxmlformats.org/officeDocument/2006/relationships/hyperlink" Target="https://cdn.nimbu.io/s/qneq2io/assets/1576757320775/Artikel%202018%20-%20When%20is%20a%20leader%20considered%20as%20a%20good%20leader.pdf" TargetMode="External"/><Relationship Id="rId36" Type="http://schemas.openxmlformats.org/officeDocument/2006/relationships/hyperlink" Target="https://www.legislation.gov.uk/ukpga/2005/9/section/5" TargetMode="External"/><Relationship Id="rId49" Type="http://schemas.openxmlformats.org/officeDocument/2006/relationships/hyperlink" Target="https://reflection.ed.ac.uk/reflectors-toolkit/reflecting-on-experience/gibbs-reflective-cycle" TargetMode="Externa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www.gov.uk/government/publications/covert-surveillance-and-covert-human-intelligence-sources-codes-of-practice/covert-surveillance-and-property-interference-code-of-practice-accessible" TargetMode="External"/><Relationship Id="rId44" Type="http://schemas.openxmlformats.org/officeDocument/2006/relationships/hyperlink" Target="https://www.statista.com/topics/3246/internet-usage-in-the-uk/#topicOverview"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police.uk/notes/five-step-appeal" TargetMode="External"/><Relationship Id="rId22" Type="http://schemas.openxmlformats.org/officeDocument/2006/relationships/hyperlink" Target="https://www.college.police.uk/career-learning/leadership/leadership-standards" TargetMode="External"/><Relationship Id="rId27" Type="http://schemas.openxmlformats.org/officeDocument/2006/relationships/hyperlink" Target="https://pure.port.ac.uk/ws/portalfiles/portal/27089150/The_Hunters_and_The_Hunted._Exploring_Practitioner_and_Public_Attitudes_Towards_Paedophile_Hunting_Groups_and_the_Implications_for_Risk_Management.pdf" TargetMode="External"/><Relationship Id="rId30" Type="http://schemas.openxmlformats.org/officeDocument/2006/relationships/hyperlink" Target="https://www.legislation.gov.uk/ukpga/1988/27/section/1" TargetMode="External"/><Relationship Id="rId35" Type="http://schemas.openxmlformats.org/officeDocument/2006/relationships/hyperlink" Target="https://policinginsight.com/feature/advertisement/developing-leadership-strategies-in-uk-police-forces/" TargetMode="External"/><Relationship Id="rId43" Type="http://schemas.openxmlformats.org/officeDocument/2006/relationships/hyperlink" Target="https://www.ons.gov.uk/peoplepopulationandcommunity/wellbeing/adhocs/1854trustinthepoliceuk2022to2023" TargetMode="External"/><Relationship Id="rId48" Type="http://schemas.openxmlformats.org/officeDocument/2006/relationships/hyperlink" Target="https://www.nationalcrimeagency.gov.uk/nsa-overview-of-soc-2025/nsa-cross-cutting-enablers-2025" TargetMode="External"/><Relationship Id="rId8" Type="http://schemas.openxmlformats.org/officeDocument/2006/relationships/webSettings" Target="webSettings.xml"/><Relationship Id="rId51" Type="http://schemas.openxmlformats.org/officeDocument/2006/relationships/hyperlink" Target="https://wecare.wales/working-in-care/social-care/approved-mental-health-profess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8940</Words>
  <Characters>54416</Characters>
  <Application>Microsoft Office Word</Application>
  <DocSecurity>0</DocSecurity>
  <Lines>1236</Lines>
  <Paragraphs>621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Lane, Robert</cp:lastModifiedBy>
  <cp:revision>18</cp:revision>
  <cp:lastPrinted>2014-08-26T08:55:00Z</cp:lastPrinted>
  <dcterms:created xsi:type="dcterms:W3CDTF">2026-01-26T16:10:00Z</dcterms:created>
  <dcterms:modified xsi:type="dcterms:W3CDTF">2026-02-28T12:15:00Z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2026-01-26T16:10:06Z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33e89fe2-1c63-4395-aa21-cf0a78312d5e</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