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0A9756" w14:textId="7FAE4D5F" w:rsidR="00943FDB" w:rsidRDefault="00943FDB" w:rsidP="00943FDB">
      <w:pPr>
        <w:rPr>
          <w:b/>
          <w:sz w:val="28"/>
          <w:szCs w:val="28"/>
        </w:rPr>
      </w:pPr>
      <w:r>
        <w:rPr>
          <w:noProof/>
        </w:rPr>
        <w:drawing>
          <wp:inline distT="0" distB="0" distL="0" distR="0" wp14:anchorId="767D2F3E" wp14:editId="3B8A4B5E">
            <wp:extent cx="2028825" cy="704850"/>
            <wp:effectExtent l="0" t="0" r="0" b="0"/>
            <wp:docPr id="2007465704" name="Picture 200746570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7465704" name="Picture 2007465704" descr="Text&#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5CDB326A" w14:textId="602A04EA" w:rsidR="00943FDB" w:rsidRDefault="00943FDB" w:rsidP="00943FDB">
      <w:pPr>
        <w:rPr>
          <w:b/>
          <w:sz w:val="28"/>
          <w:szCs w:val="28"/>
        </w:rPr>
      </w:pPr>
    </w:p>
    <w:p w14:paraId="1F69E125" w14:textId="77777777" w:rsidR="00943FDB" w:rsidRPr="00F927A1" w:rsidRDefault="00943FDB" w:rsidP="00943FDB">
      <w:pPr>
        <w:rPr>
          <w:rFonts w:ascii="Times New Roman" w:hAnsi="Times New Roman"/>
          <w:b/>
          <w:bCs/>
          <w:sz w:val="48"/>
          <w:szCs w:val="48"/>
        </w:rPr>
      </w:pPr>
      <w:r w:rsidRPr="00F927A1">
        <w:rPr>
          <w:rFonts w:ascii="Times New Roman" w:hAnsi="Times New Roman" w:cs="Times New Roman"/>
          <w:b/>
          <w:sz w:val="48"/>
          <w:szCs w:val="48"/>
        </w:rPr>
        <w:t xml:space="preserve">GRADUATE CERTIFICATE in </w:t>
      </w:r>
      <w:r w:rsidRPr="00F927A1">
        <w:rPr>
          <w:rFonts w:ascii="Times New Roman" w:hAnsi="Times New Roman"/>
          <w:b/>
          <w:bCs/>
          <w:sz w:val="48"/>
          <w:szCs w:val="48"/>
        </w:rPr>
        <w:t>Consolidation of Social Work Practice</w:t>
      </w:r>
    </w:p>
    <w:p w14:paraId="3BEF1611" w14:textId="77777777" w:rsidR="00943FDB" w:rsidRPr="00DC2924" w:rsidRDefault="00943FDB" w:rsidP="00943FDB">
      <w:pPr>
        <w:ind w:right="-957"/>
        <w:rPr>
          <w:rFonts w:ascii="Times New Roman" w:hAnsi="Times New Roman" w:cs="Times New Roman"/>
          <w:b/>
          <w:sz w:val="48"/>
        </w:rPr>
      </w:pPr>
      <w:r w:rsidRPr="00DC2924">
        <w:rPr>
          <w:rFonts w:ascii="Times New Roman" w:hAnsi="Times New Roman" w:cs="Times New Roman"/>
          <w:b/>
          <w:sz w:val="48"/>
        </w:rPr>
        <w:t>LEVEL 6 - 60 Credits</w:t>
      </w:r>
    </w:p>
    <w:p w14:paraId="5E2E6AE8" w14:textId="77777777" w:rsidR="00943FDB" w:rsidRPr="0085230E" w:rsidRDefault="00943FDB" w:rsidP="00943FDB">
      <w:pPr>
        <w:ind w:right="-957"/>
        <w:rPr>
          <w:rFonts w:ascii="Times New Roman" w:hAnsi="Times New Roman" w:cs="Times New Roman"/>
          <w:b/>
          <w:sz w:val="48"/>
        </w:rPr>
      </w:pPr>
      <w:r w:rsidRPr="00DC2924">
        <w:rPr>
          <w:rFonts w:ascii="Times New Roman" w:hAnsi="Times New Roman" w:cs="Times New Roman"/>
          <w:b/>
          <w:sz w:val="48"/>
        </w:rPr>
        <w:t>BMPF6044</w:t>
      </w:r>
    </w:p>
    <w:p w14:paraId="35C8333A" w14:textId="77777777" w:rsidR="00943FDB" w:rsidRDefault="00943FDB" w:rsidP="00943FDB">
      <w:pPr>
        <w:ind w:right="-957"/>
        <w:rPr>
          <w:rFonts w:ascii="Times New Roman" w:hAnsi="Times New Roman" w:cs="Times New Roman"/>
          <w:b/>
          <w:sz w:val="48"/>
        </w:rPr>
      </w:pPr>
    </w:p>
    <w:p w14:paraId="5C6215F4" w14:textId="77777777" w:rsidR="00943FDB" w:rsidRPr="00FE5F90" w:rsidRDefault="00943FDB" w:rsidP="00943FDB">
      <w:pPr>
        <w:ind w:right="-957"/>
        <w:rPr>
          <w:rFonts w:ascii="Times New Roman" w:hAnsi="Times New Roman" w:cs="Times New Roman"/>
          <w:b/>
          <w:sz w:val="18"/>
          <w:szCs w:val="2"/>
        </w:rPr>
      </w:pPr>
    </w:p>
    <w:p w14:paraId="39F12255" w14:textId="77777777" w:rsidR="00943FDB" w:rsidRPr="00F927A1" w:rsidRDefault="00943FDB" w:rsidP="00943FDB">
      <w:pPr>
        <w:ind w:right="-957"/>
        <w:rPr>
          <w:rFonts w:ascii="Times New Roman" w:hAnsi="Times New Roman" w:cs="Times New Roman"/>
          <w:b/>
          <w:sz w:val="48"/>
        </w:rPr>
      </w:pPr>
      <w:r>
        <w:rPr>
          <w:rFonts w:ascii="Times New Roman" w:hAnsi="Times New Roman" w:cs="Times New Roman"/>
          <w:b/>
          <w:sz w:val="48"/>
        </w:rPr>
        <w:t>LEARNER PORTFOLIO</w:t>
      </w:r>
    </w:p>
    <w:p w14:paraId="72BEF7E9" w14:textId="77777777" w:rsidR="00943FDB" w:rsidRPr="00706BB5" w:rsidRDefault="00943FDB" w:rsidP="00943FDB">
      <w:pPr>
        <w:ind w:right="-957"/>
        <w:rPr>
          <w:rFonts w:ascii="Times New Roman" w:hAnsi="Times New Roman" w:cs="Times New Roman"/>
          <w:b/>
          <w:bCs/>
          <w:sz w:val="48"/>
          <w:szCs w:val="48"/>
        </w:rPr>
      </w:pPr>
      <w:r w:rsidRPr="00F15354">
        <w:rPr>
          <w:rFonts w:ascii="Times New Roman" w:hAnsi="Times New Roman" w:cs="Times New Roman"/>
          <w:b/>
          <w:bCs/>
          <w:sz w:val="48"/>
          <w:szCs w:val="48"/>
        </w:rPr>
        <w:t>(PORTH AGORED and UNIVERSITY OF WALES TRINITY SAINT DAVID)</w:t>
      </w:r>
    </w:p>
    <w:p w14:paraId="2339881A" w14:textId="77777777" w:rsidR="00943FDB" w:rsidRPr="00FE5F90" w:rsidRDefault="00943FDB" w:rsidP="00943FDB">
      <w:pPr>
        <w:ind w:right="-957"/>
        <w:rPr>
          <w:rFonts w:ascii="Times New Roman" w:hAnsi="Times New Roman" w:cs="Times New Roman"/>
          <w:b/>
          <w:sz w:val="14"/>
          <w:szCs w:val="2"/>
        </w:rPr>
      </w:pPr>
    </w:p>
    <w:p w14:paraId="71271AFE" w14:textId="77777777" w:rsidR="00943FDB" w:rsidRPr="00F927A1" w:rsidRDefault="00943FDB" w:rsidP="00943FDB">
      <w:pPr>
        <w:ind w:right="-957"/>
        <w:rPr>
          <w:rFonts w:ascii="Times New Roman" w:hAnsi="Times New Roman" w:cs="Times New Roman"/>
          <w:b/>
          <w:sz w:val="48"/>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943FDB" w:rsidRPr="005D3F07" w14:paraId="7AD75ACC" w14:textId="77777777" w:rsidTr="00943FDB">
        <w:tc>
          <w:tcPr>
            <w:tcW w:w="9209" w:type="dxa"/>
          </w:tcPr>
          <w:p w14:paraId="04438268" w14:textId="7F81FC5B" w:rsidR="00943FDB" w:rsidRPr="00335366" w:rsidRDefault="00943FDB" w:rsidP="00415891">
            <w:pPr>
              <w:ind w:right="-957"/>
              <w:rPr>
                <w:rFonts w:ascii="Times New Roman" w:hAnsi="Times New Roman" w:cs="Times New Roman"/>
                <w:b/>
                <w:sz w:val="32"/>
                <w:szCs w:val="32"/>
              </w:rPr>
            </w:pPr>
            <w:r>
              <w:rPr>
                <w:rFonts w:ascii="Times New Roman" w:hAnsi="Times New Roman" w:cs="Times New Roman"/>
                <w:b/>
                <w:sz w:val="48"/>
              </w:rPr>
              <w:t xml:space="preserve">Learner’s name: </w:t>
            </w:r>
            <w:r w:rsidR="00335366" w:rsidRPr="00335366">
              <w:rPr>
                <w:rFonts w:ascii="Times New Roman" w:hAnsi="Times New Roman" w:cs="Times New Roman"/>
                <w:b/>
                <w:sz w:val="40"/>
                <w:szCs w:val="40"/>
              </w:rPr>
              <w:t>Michelle Workman</w:t>
            </w:r>
          </w:p>
          <w:p w14:paraId="2CEE7446" w14:textId="77777777" w:rsidR="00943FDB" w:rsidRDefault="00943FDB" w:rsidP="00415891">
            <w:pPr>
              <w:ind w:right="-957"/>
              <w:rPr>
                <w:rFonts w:ascii="Times New Roman" w:hAnsi="Times New Roman" w:cs="Times New Roman"/>
                <w:b/>
                <w:sz w:val="48"/>
              </w:rPr>
            </w:pPr>
          </w:p>
          <w:p w14:paraId="52EF6683" w14:textId="777ED19B" w:rsidR="00943FDB" w:rsidRPr="00335366" w:rsidRDefault="00943FDB" w:rsidP="00415891">
            <w:pPr>
              <w:ind w:right="-957"/>
              <w:rPr>
                <w:rFonts w:ascii="Times New Roman" w:hAnsi="Times New Roman" w:cs="Times New Roman"/>
                <w:b/>
                <w:sz w:val="40"/>
                <w:szCs w:val="40"/>
              </w:rPr>
            </w:pPr>
            <w:r>
              <w:rPr>
                <w:rFonts w:ascii="Times New Roman" w:hAnsi="Times New Roman" w:cs="Times New Roman"/>
                <w:b/>
                <w:sz w:val="48"/>
              </w:rPr>
              <w:t>Email address:</w:t>
            </w:r>
            <w:r w:rsidR="00335366">
              <w:rPr>
                <w:rFonts w:ascii="Times New Roman" w:hAnsi="Times New Roman" w:cs="Times New Roman"/>
                <w:b/>
                <w:sz w:val="48"/>
              </w:rPr>
              <w:t xml:space="preserve"> </w:t>
            </w:r>
            <w:hyperlink r:id="rId6" w:history="1">
              <w:r w:rsidR="00335366" w:rsidRPr="00CF7CA4">
                <w:rPr>
                  <w:rStyle w:val="Hyperlink"/>
                  <w:rFonts w:ascii="Times New Roman" w:hAnsi="Times New Roman" w:cs="Times New Roman"/>
                  <w:b/>
                  <w:sz w:val="40"/>
                  <w:szCs w:val="40"/>
                </w:rPr>
                <w:t>workman132@gmail.com</w:t>
              </w:r>
            </w:hyperlink>
            <w:r w:rsidR="00335366">
              <w:rPr>
                <w:rFonts w:ascii="Times New Roman" w:hAnsi="Times New Roman" w:cs="Times New Roman"/>
                <w:b/>
                <w:sz w:val="40"/>
                <w:szCs w:val="40"/>
              </w:rPr>
              <w:t xml:space="preserve"> </w:t>
            </w:r>
          </w:p>
          <w:p w14:paraId="453C9B90" w14:textId="77777777" w:rsidR="00943FDB" w:rsidRDefault="00943FDB" w:rsidP="00415891">
            <w:pPr>
              <w:ind w:right="-957"/>
              <w:rPr>
                <w:rFonts w:ascii="Times New Roman" w:hAnsi="Times New Roman" w:cs="Times New Roman"/>
                <w:b/>
                <w:sz w:val="48"/>
              </w:rPr>
            </w:pPr>
          </w:p>
          <w:p w14:paraId="4128B356" w14:textId="77777777" w:rsidR="00943FDB" w:rsidRDefault="00943FDB" w:rsidP="00415891">
            <w:pPr>
              <w:ind w:right="-957"/>
              <w:rPr>
                <w:rFonts w:ascii="Times New Roman" w:hAnsi="Times New Roman" w:cs="Times New Roman"/>
                <w:b/>
                <w:sz w:val="48"/>
              </w:rPr>
            </w:pPr>
            <w:r w:rsidRPr="005D3F07">
              <w:rPr>
                <w:rFonts w:ascii="Times New Roman" w:hAnsi="Times New Roman" w:cs="Times New Roman"/>
                <w:b/>
                <w:sz w:val="48"/>
              </w:rPr>
              <w:t>Learner’s University Registration Number:</w:t>
            </w:r>
          </w:p>
          <w:p w14:paraId="7E4797CF" w14:textId="3576D539" w:rsidR="00335366" w:rsidRPr="005D3F07" w:rsidRDefault="00335366" w:rsidP="00415891">
            <w:pPr>
              <w:ind w:right="-957"/>
              <w:rPr>
                <w:rFonts w:ascii="Times New Roman" w:hAnsi="Times New Roman" w:cs="Times New Roman"/>
                <w:b/>
                <w:sz w:val="48"/>
              </w:rPr>
            </w:pPr>
            <w:r>
              <w:rPr>
                <w:rFonts w:ascii="Times New Roman" w:hAnsi="Times New Roman" w:cs="Times New Roman"/>
                <w:b/>
                <w:sz w:val="48"/>
              </w:rPr>
              <w:t>1451804</w:t>
            </w:r>
          </w:p>
          <w:p w14:paraId="5174C3C8" w14:textId="77777777" w:rsidR="00943FDB" w:rsidRPr="005D3F07" w:rsidRDefault="00943FDB" w:rsidP="00415891">
            <w:pPr>
              <w:ind w:right="-957"/>
              <w:rPr>
                <w:rFonts w:ascii="Times New Roman" w:hAnsi="Times New Roman" w:cs="Times New Roman"/>
                <w:b/>
                <w:sz w:val="48"/>
              </w:rPr>
            </w:pPr>
          </w:p>
          <w:p w14:paraId="0787ABD2" w14:textId="77777777" w:rsidR="00943FDB" w:rsidRPr="005D3F07" w:rsidRDefault="00943FDB" w:rsidP="00415891">
            <w:pPr>
              <w:ind w:right="-957"/>
              <w:rPr>
                <w:rFonts w:ascii="Times New Roman" w:hAnsi="Times New Roman" w:cs="Times New Roman"/>
                <w:b/>
                <w:sz w:val="48"/>
              </w:rPr>
            </w:pPr>
            <w:r w:rsidRPr="00DC2924">
              <w:rPr>
                <w:rFonts w:ascii="Times New Roman" w:hAnsi="Times New Roman" w:cs="Times New Roman"/>
                <w:b/>
                <w:sz w:val="48"/>
              </w:rPr>
              <w:t xml:space="preserve">Cohort: </w:t>
            </w:r>
            <w:r>
              <w:rPr>
                <w:rFonts w:ascii="Times New Roman" w:hAnsi="Times New Roman" w:cs="Times New Roman"/>
                <w:b/>
                <w:sz w:val="48"/>
              </w:rPr>
              <w:t>21 onwards</w:t>
            </w:r>
          </w:p>
        </w:tc>
      </w:tr>
    </w:tbl>
    <w:p w14:paraId="32C33733" w14:textId="77777777" w:rsidR="00943FDB" w:rsidRPr="00F927A1" w:rsidRDefault="00943FDB" w:rsidP="00943FDB">
      <w:pPr>
        <w:ind w:right="-957"/>
        <w:rPr>
          <w:rFonts w:ascii="Times New Roman" w:hAnsi="Times New Roman" w:cs="Times New Roman"/>
          <w:b/>
          <w:sz w:val="48"/>
        </w:rPr>
      </w:pPr>
      <w:r>
        <w:rPr>
          <w:rFonts w:ascii="Times New Roman" w:hAnsi="Times New Roman" w:cs="Times New Roman"/>
          <w:b/>
          <w:sz w:val="48"/>
        </w:rPr>
        <w:t xml:space="preserve"> </w:t>
      </w:r>
    </w:p>
    <w:p w14:paraId="0629795F" w14:textId="77777777" w:rsidR="00943FDB" w:rsidRPr="00F927A1" w:rsidRDefault="00943FDB" w:rsidP="00943FDB">
      <w:pPr>
        <w:rPr>
          <w:rFonts w:ascii="Times New Roman" w:hAnsi="Times New Roman" w:cs="Times New Roman"/>
        </w:rPr>
      </w:pPr>
    </w:p>
    <w:p w14:paraId="0021DCD3" w14:textId="15D71FFA" w:rsidR="00943FDB" w:rsidRDefault="00943FDB" w:rsidP="00943FDB">
      <w:pPr>
        <w:ind w:right="-957"/>
        <w:rPr>
          <w:rFonts w:ascii="Times New Roman" w:hAnsi="Times New Roman" w:cs="Times New Roman"/>
          <w:b/>
          <w:sz w:val="48"/>
        </w:rPr>
      </w:pPr>
    </w:p>
    <w:p w14:paraId="78F2777C" w14:textId="08DEBCB2" w:rsidR="00943FDB" w:rsidRDefault="00943FDB" w:rsidP="00943FDB">
      <w:pPr>
        <w:ind w:right="-957"/>
        <w:rPr>
          <w:rFonts w:ascii="Times New Roman" w:hAnsi="Times New Roman" w:cs="Times New Roman"/>
          <w:b/>
          <w:sz w:val="48"/>
        </w:rPr>
      </w:pPr>
    </w:p>
    <w:p w14:paraId="63F9BAD3" w14:textId="7E811966" w:rsidR="00943FDB" w:rsidRDefault="00943FDB" w:rsidP="00943FDB">
      <w:pPr>
        <w:ind w:right="-957"/>
        <w:rPr>
          <w:rFonts w:ascii="Times New Roman" w:hAnsi="Times New Roman" w:cs="Times New Roman"/>
          <w:b/>
          <w:sz w:val="48"/>
        </w:rPr>
      </w:pPr>
    </w:p>
    <w:p w14:paraId="39B85BB6" w14:textId="70A3201E" w:rsidR="00943FDB" w:rsidRDefault="00943FDB" w:rsidP="00943FDB">
      <w:pPr>
        <w:ind w:right="-957"/>
        <w:rPr>
          <w:rFonts w:ascii="Times New Roman" w:hAnsi="Times New Roman" w:cs="Times New Roman"/>
          <w:b/>
          <w:sz w:val="48"/>
        </w:rPr>
      </w:pPr>
    </w:p>
    <w:p w14:paraId="29BA38FC" w14:textId="35701CB8" w:rsidR="004F0E93" w:rsidRDefault="004F0E93" w:rsidP="004F0E93">
      <w:pPr>
        <w:jc w:val="center"/>
        <w:rPr>
          <w:b/>
          <w:sz w:val="28"/>
          <w:szCs w:val="28"/>
        </w:rPr>
      </w:pPr>
      <w:r w:rsidRPr="00DA5682">
        <w:rPr>
          <w:b/>
          <w:sz w:val="28"/>
          <w:szCs w:val="28"/>
        </w:rPr>
        <w:t>Task 1</w:t>
      </w:r>
    </w:p>
    <w:p w14:paraId="2036E5FD" w14:textId="1B131624" w:rsidR="00D27A91" w:rsidRPr="00DA5682" w:rsidRDefault="00D27A91" w:rsidP="004F0E93">
      <w:pPr>
        <w:jc w:val="center"/>
        <w:rPr>
          <w:b/>
          <w:sz w:val="28"/>
          <w:szCs w:val="28"/>
        </w:rPr>
      </w:pPr>
      <w:r>
        <w:rPr>
          <w:b/>
          <w:sz w:val="28"/>
          <w:szCs w:val="28"/>
        </w:rPr>
        <w:t>Part a</w:t>
      </w:r>
    </w:p>
    <w:p w14:paraId="6828EC18" w14:textId="77777777" w:rsidR="004F0E93" w:rsidRPr="00DA5682" w:rsidRDefault="004F0E93" w:rsidP="004F0E93">
      <w:pPr>
        <w:jc w:val="center"/>
        <w:rPr>
          <w:b/>
          <w:sz w:val="28"/>
          <w:szCs w:val="28"/>
        </w:rPr>
      </w:pPr>
    </w:p>
    <w:p w14:paraId="04F638AD" w14:textId="6E1E3460" w:rsidR="004F0E93" w:rsidRPr="00DA5682" w:rsidRDefault="004F0E93" w:rsidP="004F0E93">
      <w:pPr>
        <w:jc w:val="center"/>
        <w:rPr>
          <w:b/>
          <w:sz w:val="28"/>
          <w:szCs w:val="28"/>
        </w:rPr>
      </w:pPr>
      <w:r w:rsidRPr="00DA5682">
        <w:rPr>
          <w:b/>
          <w:sz w:val="28"/>
          <w:szCs w:val="28"/>
        </w:rPr>
        <w:t>Developmental review</w:t>
      </w:r>
      <w:r>
        <w:rPr>
          <w:b/>
          <w:sz w:val="28"/>
          <w:szCs w:val="28"/>
        </w:rPr>
        <w:t xml:space="preserve"> </w:t>
      </w:r>
    </w:p>
    <w:p w14:paraId="74E90429" w14:textId="77777777" w:rsidR="004F0E93" w:rsidRPr="008B28E7" w:rsidRDefault="004F0E93" w:rsidP="004F0E93">
      <w:pPr>
        <w:jc w:val="both"/>
        <w:rPr>
          <w:b/>
        </w:rPr>
      </w:pPr>
    </w:p>
    <w:p w14:paraId="2A518564" w14:textId="77777777" w:rsidR="004F0E93" w:rsidRPr="00706BB5" w:rsidRDefault="004F0E93" w:rsidP="004F0E93">
      <w:pPr>
        <w:jc w:val="both"/>
        <w:rPr>
          <w:i/>
          <w:iCs/>
        </w:rPr>
      </w:pPr>
      <w:r w:rsidRPr="00F15354">
        <w:rPr>
          <w:b/>
          <w:bCs/>
          <w:i/>
          <w:iCs/>
        </w:rPr>
        <w:t>Guidanc</w:t>
      </w:r>
      <w:r w:rsidRPr="006179BB">
        <w:rPr>
          <w:b/>
          <w:i/>
          <w:iCs/>
        </w:rPr>
        <w:t>e</w:t>
      </w:r>
      <w:r w:rsidRPr="00706BB5">
        <w:rPr>
          <w:i/>
          <w:iCs/>
        </w:rPr>
        <w:t xml:space="preserve">: </w:t>
      </w:r>
    </w:p>
    <w:p w14:paraId="147727C5" w14:textId="7BFCA2A4" w:rsidR="004F0E93" w:rsidRPr="00706BB5" w:rsidRDefault="00C0499C" w:rsidP="004F0E93">
      <w:pPr>
        <w:jc w:val="both"/>
        <w:rPr>
          <w:i/>
          <w:iCs/>
        </w:rPr>
      </w:pPr>
      <w:r>
        <w:rPr>
          <w:i/>
          <w:iCs/>
        </w:rPr>
        <w:t>T</w:t>
      </w:r>
      <w:r w:rsidR="004F0E93">
        <w:rPr>
          <w:i/>
          <w:iCs/>
        </w:rPr>
        <w:t>ask</w:t>
      </w:r>
      <w:r>
        <w:rPr>
          <w:i/>
          <w:iCs/>
        </w:rPr>
        <w:t xml:space="preserve"> 1 part a</w:t>
      </w:r>
      <w:r w:rsidR="004F0E93" w:rsidRPr="00F15354">
        <w:rPr>
          <w:i/>
          <w:iCs/>
        </w:rPr>
        <w:t xml:space="preserve"> </w:t>
      </w:r>
      <w:proofErr w:type="gramStart"/>
      <w:r w:rsidR="004F0E93">
        <w:rPr>
          <w:i/>
          <w:iCs/>
        </w:rPr>
        <w:t>asks</w:t>
      </w:r>
      <w:proofErr w:type="gramEnd"/>
      <w:r w:rsidR="004F0E93">
        <w:rPr>
          <w:i/>
          <w:iCs/>
        </w:rPr>
        <w:t xml:space="preserve"> you to us</w:t>
      </w:r>
      <w:r>
        <w:rPr>
          <w:i/>
          <w:iCs/>
        </w:rPr>
        <w:t>e</w:t>
      </w:r>
      <w:r w:rsidR="004F0E93">
        <w:rPr>
          <w:i/>
          <w:iCs/>
        </w:rPr>
        <w:t xml:space="preserve"> a model of reflection </w:t>
      </w:r>
      <w:r>
        <w:rPr>
          <w:i/>
          <w:iCs/>
        </w:rPr>
        <w:t xml:space="preserve">to reflect </w:t>
      </w:r>
      <w:r w:rsidR="004F0E93">
        <w:rPr>
          <w:i/>
          <w:iCs/>
        </w:rPr>
        <w:t xml:space="preserve">on your past practice and future developmental needs. It </w:t>
      </w:r>
      <w:r w:rsidR="004F0E93" w:rsidRPr="00F15354">
        <w:rPr>
          <w:i/>
          <w:iCs/>
        </w:rPr>
        <w:t xml:space="preserve">should be completed by </w:t>
      </w:r>
      <w:proofErr w:type="gramStart"/>
      <w:r w:rsidR="004F0E93" w:rsidRPr="00F15354">
        <w:rPr>
          <w:i/>
          <w:iCs/>
        </w:rPr>
        <w:t>taking into account</w:t>
      </w:r>
      <w:proofErr w:type="gramEnd"/>
      <w:r w:rsidR="004F0E93" w:rsidRPr="00FF07C3">
        <w:t xml:space="preserve"> </w:t>
      </w:r>
      <w:r w:rsidR="004F0E93" w:rsidRPr="00F15354">
        <w:rPr>
          <w:i/>
          <w:iCs/>
        </w:rPr>
        <w:t>the work you have undertaken since qualifying</w:t>
      </w:r>
      <w:r w:rsidR="004F0E93">
        <w:rPr>
          <w:i/>
          <w:iCs/>
        </w:rPr>
        <w:t>. In</w:t>
      </w:r>
      <w:r w:rsidR="004F0E93" w:rsidRPr="00F15354">
        <w:rPr>
          <w:i/>
          <w:iCs/>
        </w:rPr>
        <w:t xml:space="preserve"> discussions with your mentor and</w:t>
      </w:r>
      <w:r w:rsidR="004F0E93">
        <w:rPr>
          <w:i/>
          <w:iCs/>
        </w:rPr>
        <w:t>/or</w:t>
      </w:r>
      <w:r w:rsidR="004F0E93" w:rsidRPr="00F15354">
        <w:rPr>
          <w:i/>
          <w:iCs/>
        </w:rPr>
        <w:t xml:space="preserve"> supervisor/line manager </w:t>
      </w:r>
      <w:r w:rsidR="004F0E93">
        <w:rPr>
          <w:i/>
          <w:iCs/>
        </w:rPr>
        <w:t xml:space="preserve">identify your future developmental needs </w:t>
      </w:r>
      <w:r w:rsidR="004F0E93" w:rsidRPr="00F15354">
        <w:rPr>
          <w:i/>
          <w:iCs/>
        </w:rPr>
        <w:t xml:space="preserve">as part of your First Three Years of Practice Individual </w:t>
      </w:r>
      <w:r w:rsidR="004F0E93" w:rsidRPr="006179BB">
        <w:rPr>
          <w:i/>
          <w:iCs/>
        </w:rPr>
        <w:t>Plan</w:t>
      </w:r>
      <w:r w:rsidR="004F0E93">
        <w:rPr>
          <w:i/>
          <w:iCs/>
        </w:rPr>
        <w:t xml:space="preserve"> under each of the 3 learning outcomes below</w:t>
      </w:r>
      <w:r w:rsidR="004F0E93" w:rsidRPr="006179BB">
        <w:rPr>
          <w:i/>
          <w:iCs/>
        </w:rPr>
        <w:t xml:space="preserve">. </w:t>
      </w:r>
    </w:p>
    <w:p w14:paraId="3A3D6D42" w14:textId="77777777" w:rsidR="004F0E93" w:rsidRPr="00706BB5" w:rsidRDefault="004F0E93" w:rsidP="004F0E93">
      <w:pPr>
        <w:jc w:val="both"/>
        <w:rPr>
          <w:i/>
          <w:iCs/>
          <w:highlight w:val="yellow"/>
        </w:rPr>
      </w:pPr>
      <w:r w:rsidRPr="00F15354">
        <w:rPr>
          <w:i/>
          <w:iCs/>
        </w:rPr>
        <w:t>You must meet the Learnin</w:t>
      </w:r>
      <w:r w:rsidRPr="006179BB">
        <w:rPr>
          <w:i/>
          <w:iCs/>
        </w:rPr>
        <w:t xml:space="preserve">g Outcomes for this task (see appendix </w:t>
      </w:r>
      <w:r>
        <w:rPr>
          <w:i/>
          <w:iCs/>
        </w:rPr>
        <w:t>4</w:t>
      </w:r>
      <w:r w:rsidRPr="00F15354">
        <w:rPr>
          <w:i/>
          <w:iCs/>
        </w:rPr>
        <w:t xml:space="preserve"> of the handbook).</w:t>
      </w:r>
    </w:p>
    <w:p w14:paraId="61955BC2" w14:textId="77777777" w:rsidR="004F0E93" w:rsidRDefault="004F0E93" w:rsidP="004F0E93">
      <w:pPr>
        <w:jc w:val="both"/>
        <w:rPr>
          <w:i/>
          <w:iCs/>
        </w:rPr>
      </w:pPr>
    </w:p>
    <w:p w14:paraId="39EE1910" w14:textId="7C58F721" w:rsidR="004F0E93" w:rsidRPr="00706BB5" w:rsidRDefault="004F0E93" w:rsidP="004F0E93">
      <w:pPr>
        <w:jc w:val="both"/>
        <w:rPr>
          <w:i/>
          <w:iCs/>
        </w:rPr>
      </w:pPr>
      <w:r w:rsidRPr="00F15354">
        <w:rPr>
          <w:i/>
          <w:iCs/>
        </w:rPr>
        <w:t xml:space="preserve">Please answer </w:t>
      </w:r>
      <w:r w:rsidR="009A4CCD">
        <w:rPr>
          <w:i/>
          <w:iCs/>
        </w:rPr>
        <w:t xml:space="preserve">all </w:t>
      </w:r>
      <w:r w:rsidR="009A4CCD" w:rsidRPr="00C0499C">
        <w:rPr>
          <w:i/>
          <w:iCs/>
        </w:rPr>
        <w:t>element</w:t>
      </w:r>
      <w:r w:rsidR="00C0499C">
        <w:rPr>
          <w:i/>
          <w:iCs/>
        </w:rPr>
        <w:t>s</w:t>
      </w:r>
      <w:r w:rsidR="009A4CCD">
        <w:rPr>
          <w:i/>
          <w:iCs/>
        </w:rPr>
        <w:t xml:space="preserve"> of the</w:t>
      </w:r>
      <w:r w:rsidRPr="00F15354">
        <w:rPr>
          <w:i/>
          <w:iCs/>
        </w:rPr>
        <w:t xml:space="preserve"> question below. </w:t>
      </w:r>
    </w:p>
    <w:p w14:paraId="7E4450C0" w14:textId="77777777" w:rsidR="004F0E93" w:rsidRPr="00706BB5" w:rsidRDefault="004F0E93" w:rsidP="004F0E93">
      <w:pPr>
        <w:jc w:val="both"/>
        <w:rPr>
          <w:i/>
          <w:iCs/>
        </w:rPr>
      </w:pPr>
    </w:p>
    <w:p w14:paraId="1DDAE311" w14:textId="77777777" w:rsidR="004F0E93" w:rsidRPr="00706BB5" w:rsidRDefault="004F0E93" w:rsidP="004F0E93">
      <w:pPr>
        <w:jc w:val="both"/>
        <w:rPr>
          <w:i/>
          <w:iCs/>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0E93" w:rsidRPr="0049196A" w14:paraId="3B26F39A" w14:textId="77777777" w:rsidTr="002D6B34">
        <w:tc>
          <w:tcPr>
            <w:tcW w:w="10278" w:type="dxa"/>
          </w:tcPr>
          <w:p w14:paraId="7145CCD4" w14:textId="77777777" w:rsidR="004F0E93" w:rsidRPr="00706BB5" w:rsidRDefault="004F0E93" w:rsidP="002D6B34">
            <w:pPr>
              <w:jc w:val="both"/>
              <w:rPr>
                <w:i/>
                <w:iCs/>
              </w:rPr>
            </w:pPr>
            <w:r w:rsidRPr="00706BB5">
              <w:rPr>
                <w:i/>
                <w:iCs/>
              </w:rPr>
              <w:t>Question:</w:t>
            </w:r>
          </w:p>
          <w:p w14:paraId="1DCFD010" w14:textId="77777777" w:rsidR="004F0E93" w:rsidRPr="00706BB5" w:rsidRDefault="004F0E93" w:rsidP="002D6B34">
            <w:pPr>
              <w:jc w:val="both"/>
              <w:rPr>
                <w:i/>
                <w:iCs/>
              </w:rPr>
            </w:pPr>
          </w:p>
          <w:p w14:paraId="7DA1770A" w14:textId="657681AB" w:rsidR="004F0E93" w:rsidRDefault="004F0E93" w:rsidP="00DF2A2E">
            <w:r w:rsidRPr="00E3288D">
              <w:t>Using a reflective model critically</w:t>
            </w:r>
            <w:r>
              <w:t xml:space="preserve"> reflect on your professional development since qualifying as a </w:t>
            </w:r>
            <w:r w:rsidR="00C0499C">
              <w:t>s</w:t>
            </w:r>
            <w:r>
              <w:t xml:space="preserve">ocial </w:t>
            </w:r>
            <w:r w:rsidR="00C0499C">
              <w:t>w</w:t>
            </w:r>
            <w:r>
              <w:t>orker.</w:t>
            </w:r>
            <w:r w:rsidR="00DF2A2E">
              <w:t xml:space="preserve"> </w:t>
            </w:r>
            <w:r w:rsidRPr="009F21E6">
              <w:t>Based on this and in discussion with your mentor/supervisor</w:t>
            </w:r>
            <w:r>
              <w:t xml:space="preserve">/line manager </w:t>
            </w:r>
            <w:r w:rsidR="00C0499C">
              <w:t xml:space="preserve">go on to </w:t>
            </w:r>
            <w:r w:rsidRPr="009F21E6">
              <w:t xml:space="preserve">identify and justify your future developmental needs over the coming 12 months under </w:t>
            </w:r>
            <w:r w:rsidRPr="009F21E6">
              <w:rPr>
                <w:b/>
                <w:bCs/>
              </w:rPr>
              <w:t xml:space="preserve">each </w:t>
            </w:r>
            <w:r w:rsidRPr="009F21E6">
              <w:t xml:space="preserve">of the 3 Social Care Wales </w:t>
            </w:r>
            <w:r w:rsidR="00C0499C">
              <w:t xml:space="preserve">(SCW) </w:t>
            </w:r>
            <w:r w:rsidRPr="009F21E6">
              <w:t>learning outcomes listed below</w:t>
            </w:r>
            <w:r w:rsidR="000A2AB5" w:rsidRPr="00C0499C">
              <w:t xml:space="preserve"> providing at least one developmental need for each of the learning </w:t>
            </w:r>
            <w:r w:rsidR="00C0499C" w:rsidRPr="00C0499C">
              <w:t>outcome</w:t>
            </w:r>
            <w:r w:rsidR="00C0499C">
              <w:t xml:space="preserve"> below</w:t>
            </w:r>
            <w:r w:rsidR="00C0499C" w:rsidRPr="00C0499C">
              <w:t>:</w:t>
            </w:r>
            <w:r>
              <w:t xml:space="preserve"> </w:t>
            </w:r>
          </w:p>
          <w:p w14:paraId="360C6B03" w14:textId="77777777" w:rsidR="004F0E93" w:rsidRDefault="004F0E93" w:rsidP="002D6B34">
            <w:pPr>
              <w:rPr>
                <w:highlight w:val="yellow"/>
              </w:rPr>
            </w:pPr>
          </w:p>
          <w:p w14:paraId="57A1BFEB" w14:textId="34AB294C" w:rsidR="004F0E93" w:rsidRDefault="004F0E93" w:rsidP="004F0E93">
            <w:pPr>
              <w:numPr>
                <w:ilvl w:val="0"/>
                <w:numId w:val="1"/>
              </w:numPr>
              <w:overflowPunct w:val="0"/>
              <w:autoSpaceDE w:val="0"/>
              <w:autoSpaceDN w:val="0"/>
              <w:adjustRightInd w:val="0"/>
              <w:jc w:val="both"/>
              <w:textAlignment w:val="baseline"/>
            </w:pPr>
            <w:r>
              <w:t>A</w:t>
            </w:r>
            <w:r w:rsidRPr="0098262C">
              <w:t xml:space="preserve">pplying analysis in assessment to inform </w:t>
            </w:r>
            <w:r w:rsidR="009A4CCD" w:rsidRPr="0098262C">
              <w:t>interventions</w:t>
            </w:r>
            <w:r w:rsidR="009A4CCD">
              <w:t>.</w:t>
            </w:r>
          </w:p>
          <w:p w14:paraId="734C72C9" w14:textId="4B680725" w:rsidR="004F0E93" w:rsidRPr="00EE5BC3" w:rsidRDefault="004F0E93" w:rsidP="004F0E93">
            <w:pPr>
              <w:numPr>
                <w:ilvl w:val="0"/>
                <w:numId w:val="1"/>
              </w:numPr>
              <w:overflowPunct w:val="0"/>
              <w:autoSpaceDE w:val="0"/>
              <w:autoSpaceDN w:val="0"/>
              <w:adjustRightInd w:val="0"/>
              <w:jc w:val="both"/>
              <w:textAlignment w:val="baseline"/>
            </w:pPr>
            <w:r>
              <w:t>Working collaboratively with people in need of care and support, their</w:t>
            </w:r>
            <w:r w:rsidRPr="007D0F11">
              <w:t xml:space="preserve"> </w:t>
            </w:r>
            <w:proofErr w:type="spellStart"/>
            <w:r w:rsidRPr="007D0F11">
              <w:t>carers</w:t>
            </w:r>
            <w:proofErr w:type="spellEnd"/>
            <w:r w:rsidRPr="00706BB5">
              <w:rPr>
                <w:i/>
                <w:iCs/>
              </w:rPr>
              <w:t xml:space="preserve"> </w:t>
            </w:r>
            <w:r>
              <w:t xml:space="preserve">and other </w:t>
            </w:r>
            <w:r w:rsidR="009A4CCD">
              <w:t>professio</w:t>
            </w:r>
            <w:r w:rsidR="009A4CCD" w:rsidRPr="000D2ED2">
              <w:t>nals</w:t>
            </w:r>
            <w:r w:rsidR="009A4CCD">
              <w:t>.</w:t>
            </w:r>
          </w:p>
          <w:p w14:paraId="56DC6FBF" w14:textId="3A45C085" w:rsidR="004F0E93" w:rsidRDefault="004F0E93" w:rsidP="004F0E93">
            <w:pPr>
              <w:numPr>
                <w:ilvl w:val="0"/>
                <w:numId w:val="1"/>
              </w:numPr>
              <w:overflowPunct w:val="0"/>
              <w:autoSpaceDE w:val="0"/>
              <w:autoSpaceDN w:val="0"/>
              <w:adjustRightInd w:val="0"/>
              <w:jc w:val="both"/>
              <w:textAlignment w:val="baseline"/>
            </w:pPr>
            <w:r>
              <w:t>I</w:t>
            </w:r>
            <w:r w:rsidRPr="00FF07C3">
              <w:t>ntervention and application of professional judgement in increasingly complex situations</w:t>
            </w:r>
            <w:r>
              <w:t>.</w:t>
            </w:r>
          </w:p>
          <w:p w14:paraId="61B7CD6C" w14:textId="77777777" w:rsidR="004F0E93" w:rsidRDefault="004F0E93" w:rsidP="002D6B34">
            <w:pPr>
              <w:jc w:val="both"/>
            </w:pPr>
          </w:p>
          <w:p w14:paraId="050AD2DD" w14:textId="77777777" w:rsidR="00DF2A2E" w:rsidRDefault="00DF2A2E" w:rsidP="00DF2A2E">
            <w:pPr>
              <w:jc w:val="both"/>
            </w:pPr>
            <w:r>
              <w:t xml:space="preserve">This task must </w:t>
            </w:r>
            <w:proofErr w:type="gramStart"/>
            <w:r>
              <w:t>make reference</w:t>
            </w:r>
            <w:proofErr w:type="gramEnd"/>
            <w:r>
              <w:t xml:space="preserve"> to how the supervision, training, learning and research has and will inform your practice. </w:t>
            </w:r>
          </w:p>
          <w:p w14:paraId="63509CAC" w14:textId="77777777" w:rsidR="004F0E93" w:rsidRPr="00FF07C3" w:rsidRDefault="004F0E93" w:rsidP="002D6B34">
            <w:pPr>
              <w:jc w:val="both"/>
            </w:pPr>
          </w:p>
          <w:p w14:paraId="269756AA" w14:textId="77777777" w:rsidR="004F0E93" w:rsidRDefault="004F0E93" w:rsidP="002D6B34">
            <w:pPr>
              <w:jc w:val="both"/>
            </w:pPr>
          </w:p>
          <w:p w14:paraId="16E48BFB" w14:textId="77777777" w:rsidR="004F0E93" w:rsidRDefault="004F0E93" w:rsidP="002D6B34">
            <w:pPr>
              <w:jc w:val="both"/>
              <w:rPr>
                <w:i/>
                <w:iCs/>
              </w:rPr>
            </w:pPr>
            <w:r w:rsidRPr="00F15354">
              <w:rPr>
                <w:i/>
                <w:iCs/>
              </w:rPr>
              <w:t>750 words (+/-</w:t>
            </w:r>
            <w:r w:rsidRPr="006179BB">
              <w:rPr>
                <w:i/>
                <w:iCs/>
              </w:rPr>
              <w:t xml:space="preserve"> 10%:  include your actual word count at the end of each section).</w:t>
            </w:r>
          </w:p>
          <w:p w14:paraId="3E4D890B" w14:textId="77777777" w:rsidR="00335366" w:rsidRDefault="00335366" w:rsidP="002D6B34">
            <w:pPr>
              <w:jc w:val="both"/>
              <w:rPr>
                <w:i/>
                <w:iCs/>
              </w:rPr>
            </w:pPr>
          </w:p>
          <w:p w14:paraId="02E624AF" w14:textId="77777777" w:rsidR="00335366" w:rsidRPr="00BC75EE" w:rsidRDefault="00335366" w:rsidP="00335366">
            <w:pPr>
              <w:spacing w:after="160" w:line="360" w:lineRule="auto"/>
              <w:rPr>
                <w:rFonts w:ascii="Arial" w:hAnsi="Arial" w:cs="Arial"/>
                <w:b/>
                <w:bCs/>
              </w:rPr>
            </w:pPr>
            <w:r w:rsidRPr="00BC75EE">
              <w:rPr>
                <w:rFonts w:ascii="Arial" w:hAnsi="Arial" w:cs="Arial"/>
                <w:b/>
                <w:bCs/>
              </w:rPr>
              <w:t>Introduction (Reflective Model – ERA)</w:t>
            </w:r>
          </w:p>
          <w:p w14:paraId="5219F31D" w14:textId="77777777" w:rsidR="00335366" w:rsidRPr="00BC75EE" w:rsidRDefault="00335366" w:rsidP="00335366">
            <w:pPr>
              <w:spacing w:after="160" w:line="360" w:lineRule="auto"/>
              <w:rPr>
                <w:rFonts w:ascii="Arial" w:hAnsi="Arial" w:cs="Arial"/>
              </w:rPr>
            </w:pPr>
            <w:r w:rsidRPr="00BC75EE">
              <w:rPr>
                <w:rFonts w:ascii="Arial" w:hAnsi="Arial" w:cs="Arial"/>
              </w:rPr>
              <w:t>Since qualifying</w:t>
            </w:r>
            <w:r>
              <w:rPr>
                <w:rFonts w:ascii="Arial" w:hAnsi="Arial" w:cs="Arial"/>
              </w:rPr>
              <w:t xml:space="preserve"> as a social worker</w:t>
            </w:r>
            <w:r w:rsidRPr="00BC75EE">
              <w:rPr>
                <w:rFonts w:ascii="Arial" w:hAnsi="Arial" w:cs="Arial"/>
              </w:rPr>
              <w:t xml:space="preserve"> and moving from a front door role into adult safeguarding, I have worked with complex situations</w:t>
            </w:r>
            <w:r>
              <w:rPr>
                <w:rFonts w:ascii="Arial" w:hAnsi="Arial" w:cs="Arial"/>
              </w:rPr>
              <w:t xml:space="preserve"> which</w:t>
            </w:r>
            <w:r w:rsidRPr="00BC75EE">
              <w:rPr>
                <w:rFonts w:ascii="Arial" w:hAnsi="Arial" w:cs="Arial"/>
              </w:rPr>
              <w:t xml:space="preserve"> involv</w:t>
            </w:r>
            <w:r>
              <w:rPr>
                <w:rFonts w:ascii="Arial" w:hAnsi="Arial" w:cs="Arial"/>
              </w:rPr>
              <w:t>ed</w:t>
            </w:r>
            <w:r w:rsidRPr="00BC75EE">
              <w:rPr>
                <w:rFonts w:ascii="Arial" w:hAnsi="Arial" w:cs="Arial"/>
              </w:rPr>
              <w:t xml:space="preserve"> self-neglect, coercive control, exploitation </w:t>
            </w:r>
            <w:r>
              <w:rPr>
                <w:rFonts w:ascii="Arial" w:hAnsi="Arial" w:cs="Arial"/>
              </w:rPr>
              <w:t xml:space="preserve">coupled with </w:t>
            </w:r>
            <w:r w:rsidRPr="00BC75EE">
              <w:rPr>
                <w:rFonts w:ascii="Arial" w:hAnsi="Arial" w:cs="Arial"/>
              </w:rPr>
              <w:t>fluctuating capacity. To evaluate my progress, I use</w:t>
            </w:r>
            <w:r>
              <w:rPr>
                <w:rFonts w:ascii="Arial" w:hAnsi="Arial" w:cs="Arial"/>
              </w:rPr>
              <w:t>d</w:t>
            </w:r>
            <w:r w:rsidRPr="00BC75EE">
              <w:rPr>
                <w:rFonts w:ascii="Arial" w:hAnsi="Arial" w:cs="Arial"/>
              </w:rPr>
              <w:t xml:space="preserve"> Jasper’s ERA cycle (2013)</w:t>
            </w:r>
            <w:r>
              <w:rPr>
                <w:rFonts w:ascii="Arial" w:hAnsi="Arial" w:cs="Arial"/>
              </w:rPr>
              <w:t xml:space="preserve">, by </w:t>
            </w:r>
            <w:r w:rsidRPr="00BC75EE">
              <w:rPr>
                <w:rFonts w:ascii="Arial" w:hAnsi="Arial" w:cs="Arial"/>
              </w:rPr>
              <w:t xml:space="preserve">experiencing, reflecting and action. My practice is guided by the Mental Capacity Act 2005, </w:t>
            </w:r>
            <w:r w:rsidRPr="00BC75EE">
              <w:rPr>
                <w:rFonts w:ascii="Arial" w:hAnsi="Arial" w:cs="Arial"/>
              </w:rPr>
              <w:lastRenderedPageBreak/>
              <w:t xml:space="preserve">Social Services and Well-being (Wales) Act 2014 and the Wales Safeguarding Procedures (Adults) 2019, </w:t>
            </w:r>
            <w:r>
              <w:rPr>
                <w:rFonts w:ascii="Arial" w:hAnsi="Arial" w:cs="Arial"/>
              </w:rPr>
              <w:t xml:space="preserve">therefore </w:t>
            </w:r>
            <w:r w:rsidRPr="00BC75EE">
              <w:rPr>
                <w:rFonts w:ascii="Arial" w:hAnsi="Arial" w:cs="Arial"/>
              </w:rPr>
              <w:t>ensuring</w:t>
            </w:r>
            <w:r>
              <w:rPr>
                <w:rFonts w:ascii="Arial" w:hAnsi="Arial" w:cs="Arial"/>
              </w:rPr>
              <w:t xml:space="preserve"> my</w:t>
            </w:r>
            <w:r w:rsidRPr="00BC75EE">
              <w:rPr>
                <w:rFonts w:ascii="Arial" w:hAnsi="Arial" w:cs="Arial"/>
              </w:rPr>
              <w:t xml:space="preserve"> responses are proportionate, person-centred and lawful.</w:t>
            </w:r>
          </w:p>
          <w:p w14:paraId="48907974" w14:textId="77777777" w:rsidR="00335366" w:rsidRPr="00BC75EE" w:rsidRDefault="00335366" w:rsidP="00335366">
            <w:pPr>
              <w:spacing w:after="160" w:line="360" w:lineRule="auto"/>
              <w:rPr>
                <w:rFonts w:ascii="Arial" w:hAnsi="Arial" w:cs="Arial"/>
                <w:b/>
                <w:bCs/>
              </w:rPr>
            </w:pPr>
            <w:r w:rsidRPr="00BC75EE">
              <w:rPr>
                <w:rFonts w:ascii="Arial" w:hAnsi="Arial" w:cs="Arial"/>
                <w:b/>
                <w:bCs/>
              </w:rPr>
              <w:t>Applying Analysis in Assessment to Inform Interventions</w:t>
            </w:r>
          </w:p>
          <w:p w14:paraId="6990206B" w14:textId="77777777" w:rsidR="00335366" w:rsidRPr="00BC75EE" w:rsidRDefault="00335366" w:rsidP="00335366">
            <w:pPr>
              <w:spacing w:after="160" w:line="360" w:lineRule="auto"/>
              <w:rPr>
                <w:rFonts w:ascii="Arial" w:hAnsi="Arial" w:cs="Arial"/>
              </w:rPr>
            </w:pPr>
            <w:r w:rsidRPr="00BC75EE">
              <w:rPr>
                <w:rFonts w:ascii="Arial" w:hAnsi="Arial" w:cs="Arial"/>
                <w:b/>
                <w:bCs/>
              </w:rPr>
              <w:t>Experiencin</w:t>
            </w:r>
            <w:r>
              <w:rPr>
                <w:rFonts w:ascii="Arial" w:hAnsi="Arial" w:cs="Arial"/>
                <w:b/>
                <w:bCs/>
              </w:rPr>
              <w:t xml:space="preserve">g, </w:t>
            </w:r>
            <w:r w:rsidRPr="00BC75EE">
              <w:rPr>
                <w:rFonts w:ascii="Arial" w:hAnsi="Arial" w:cs="Arial"/>
              </w:rPr>
              <w:t>I routinely gather</w:t>
            </w:r>
            <w:r>
              <w:rPr>
                <w:rFonts w:ascii="Arial" w:hAnsi="Arial" w:cs="Arial"/>
              </w:rPr>
              <w:t>ed</w:t>
            </w:r>
            <w:r w:rsidRPr="00BC75EE">
              <w:rPr>
                <w:rFonts w:ascii="Arial" w:hAnsi="Arial" w:cs="Arial"/>
              </w:rPr>
              <w:t xml:space="preserve"> and analyse</w:t>
            </w:r>
            <w:r>
              <w:rPr>
                <w:rFonts w:ascii="Arial" w:hAnsi="Arial" w:cs="Arial"/>
              </w:rPr>
              <w:t>d</w:t>
            </w:r>
            <w:r w:rsidRPr="00BC75EE">
              <w:rPr>
                <w:rFonts w:ascii="Arial" w:hAnsi="Arial" w:cs="Arial"/>
              </w:rPr>
              <w:t xml:space="preserve"> information from multiple sources, including health records, police reports, family accounts and direct observations, often within high-pressure situations where risk is immediate or capacity </w:t>
            </w:r>
            <w:r>
              <w:rPr>
                <w:rFonts w:ascii="Arial" w:hAnsi="Arial" w:cs="Arial"/>
              </w:rPr>
              <w:t>was</w:t>
            </w:r>
            <w:r w:rsidRPr="00BC75EE">
              <w:rPr>
                <w:rFonts w:ascii="Arial" w:hAnsi="Arial" w:cs="Arial"/>
              </w:rPr>
              <w:t xml:space="preserve"> unclear. Joint visits, particularly with police, </w:t>
            </w:r>
            <w:r>
              <w:rPr>
                <w:rFonts w:ascii="Arial" w:hAnsi="Arial" w:cs="Arial"/>
              </w:rPr>
              <w:t>were completed, a sensitive, trauma informed based approach due to supporting distressed vulnerable individuals without taking a leading question format.</w:t>
            </w:r>
          </w:p>
          <w:p w14:paraId="59389B6F" w14:textId="7C1B465C" w:rsidR="00335366" w:rsidRPr="00BC75EE" w:rsidRDefault="00335366" w:rsidP="00335366">
            <w:pPr>
              <w:spacing w:after="160" w:line="360" w:lineRule="auto"/>
              <w:rPr>
                <w:rFonts w:ascii="Arial" w:hAnsi="Arial" w:cs="Arial"/>
              </w:rPr>
            </w:pPr>
            <w:r w:rsidRPr="00BC75EE">
              <w:rPr>
                <w:rFonts w:ascii="Arial" w:hAnsi="Arial" w:cs="Arial"/>
                <w:b/>
                <w:bCs/>
              </w:rPr>
              <w:t>Reflecting.</w:t>
            </w:r>
            <w:r w:rsidRPr="00BC75EE">
              <w:rPr>
                <w:rFonts w:ascii="Arial" w:hAnsi="Arial" w:cs="Arial"/>
              </w:rPr>
              <w:t xml:space="preserve"> Through supervision, I recognised that anxiety about influencing disclosures could limit </w:t>
            </w:r>
            <w:r>
              <w:rPr>
                <w:rFonts w:ascii="Arial" w:hAnsi="Arial" w:cs="Arial"/>
              </w:rPr>
              <w:t>my engagement</w:t>
            </w:r>
            <w:r w:rsidRPr="00BC75EE">
              <w:rPr>
                <w:rFonts w:ascii="Arial" w:hAnsi="Arial" w:cs="Arial"/>
              </w:rPr>
              <w:t xml:space="preserve"> and affect the </w:t>
            </w:r>
            <w:r>
              <w:rPr>
                <w:rFonts w:ascii="Arial" w:hAnsi="Arial" w:cs="Arial"/>
              </w:rPr>
              <w:t>interventions</w:t>
            </w:r>
            <w:r w:rsidRPr="00BC75EE">
              <w:rPr>
                <w:rFonts w:ascii="Arial" w:hAnsi="Arial" w:cs="Arial"/>
              </w:rPr>
              <w:t xml:space="preserve"> of early assessments. </w:t>
            </w:r>
            <w:r>
              <w:rPr>
                <w:rFonts w:ascii="Arial" w:hAnsi="Arial" w:cs="Arial"/>
              </w:rPr>
              <w:t>Research on</w:t>
            </w:r>
            <w:r w:rsidRPr="00BC75EE">
              <w:rPr>
                <w:rFonts w:ascii="Arial" w:hAnsi="Arial" w:cs="Arial"/>
              </w:rPr>
              <w:t xml:space="preserve"> literature </w:t>
            </w:r>
            <w:r>
              <w:rPr>
                <w:rFonts w:ascii="Arial" w:hAnsi="Arial" w:cs="Arial"/>
              </w:rPr>
              <w:t>about</w:t>
            </w:r>
            <w:r w:rsidRPr="00BC75EE">
              <w:rPr>
                <w:rFonts w:ascii="Arial" w:hAnsi="Arial" w:cs="Arial"/>
              </w:rPr>
              <w:t xml:space="preserve"> trauma, coercive control and disguised compliance </w:t>
            </w:r>
            <w:r w:rsidR="002A3662">
              <w:rPr>
                <w:rFonts w:ascii="Arial" w:hAnsi="Arial" w:cs="Arial"/>
              </w:rPr>
              <w:t>has strengthened my ability to focu</w:t>
            </w:r>
            <w:r w:rsidR="000E438E">
              <w:rPr>
                <w:rFonts w:ascii="Arial" w:hAnsi="Arial" w:cs="Arial"/>
              </w:rPr>
              <w:t>s</w:t>
            </w:r>
            <w:r w:rsidR="002A3662">
              <w:rPr>
                <w:rFonts w:ascii="Arial" w:hAnsi="Arial" w:cs="Arial"/>
              </w:rPr>
              <w:t xml:space="preserve"> on patterns, context and power dynamics rather than isolated incidents</w:t>
            </w:r>
            <w:r w:rsidR="00A43FF2">
              <w:rPr>
                <w:rFonts w:ascii="Arial" w:hAnsi="Arial" w:cs="Arial"/>
              </w:rPr>
              <w:t xml:space="preserve"> (Herman, 2015; Stark, 2007/2023; NSPCC, 2025</w:t>
            </w:r>
            <w:r w:rsidR="00877B12">
              <w:rPr>
                <w:rFonts w:ascii="Arial" w:hAnsi="Arial" w:cs="Arial"/>
              </w:rPr>
              <w:t>)</w:t>
            </w:r>
            <w:r w:rsidRPr="00BC75EE">
              <w:rPr>
                <w:rFonts w:ascii="Arial" w:hAnsi="Arial" w:cs="Arial"/>
              </w:rPr>
              <w:t xml:space="preserve">. I now use chronologies and clearer risk </w:t>
            </w:r>
            <w:r>
              <w:rPr>
                <w:rFonts w:ascii="Arial" w:hAnsi="Arial" w:cs="Arial"/>
              </w:rPr>
              <w:t>assessments</w:t>
            </w:r>
            <w:r w:rsidRPr="00BC75EE">
              <w:rPr>
                <w:rFonts w:ascii="Arial" w:hAnsi="Arial" w:cs="Arial"/>
              </w:rPr>
              <w:t xml:space="preserve"> to make my reasoning transparent and defensible</w:t>
            </w:r>
            <w:r w:rsidRPr="006B687D">
              <w:rPr>
                <w:rFonts w:ascii="Arial" w:hAnsi="Arial" w:cs="Arial"/>
              </w:rPr>
              <w:t>.</w:t>
            </w:r>
            <w:r>
              <w:rPr>
                <w:rFonts w:ascii="Arial" w:hAnsi="Arial" w:cs="Arial"/>
              </w:rPr>
              <w:t xml:space="preserve"> They </w:t>
            </w:r>
            <w:r w:rsidRPr="00CE67A4">
              <w:rPr>
                <w:rFonts w:ascii="Arial" w:hAnsi="Arial" w:cs="Arial"/>
              </w:rPr>
              <w:t>ha</w:t>
            </w:r>
            <w:r>
              <w:rPr>
                <w:rFonts w:ascii="Arial" w:hAnsi="Arial" w:cs="Arial"/>
              </w:rPr>
              <w:t>ve</w:t>
            </w:r>
            <w:r w:rsidRPr="00CE67A4">
              <w:rPr>
                <w:rFonts w:ascii="Arial" w:hAnsi="Arial" w:cs="Arial"/>
              </w:rPr>
              <w:t xml:space="preserve"> helped me identify patterns of escalating risk an</w:t>
            </w:r>
            <w:r>
              <w:rPr>
                <w:rFonts w:ascii="Arial" w:hAnsi="Arial" w:cs="Arial"/>
              </w:rPr>
              <w:t>d possible</w:t>
            </w:r>
            <w:r w:rsidRPr="00CE67A4">
              <w:rPr>
                <w:rFonts w:ascii="Arial" w:hAnsi="Arial" w:cs="Arial"/>
              </w:rPr>
              <w:t xml:space="preserve"> harm more effectively, particularly in cases involving self-neglect and coercive control (Brandon et al., 2020). This has strengthened my professional judgement and decision-making.</w:t>
            </w:r>
          </w:p>
          <w:p w14:paraId="6BAFE71C" w14:textId="77777777" w:rsidR="00335366" w:rsidRDefault="00335366" w:rsidP="00335366">
            <w:pPr>
              <w:spacing w:after="160" w:line="360" w:lineRule="auto"/>
              <w:rPr>
                <w:rFonts w:ascii="Arial" w:hAnsi="Arial" w:cs="Arial"/>
              </w:rPr>
            </w:pPr>
            <w:r w:rsidRPr="00BC75EE">
              <w:rPr>
                <w:rFonts w:ascii="Arial" w:hAnsi="Arial" w:cs="Arial"/>
                <w:b/>
                <w:bCs/>
              </w:rPr>
              <w:t>Action.</w:t>
            </w:r>
            <w:r w:rsidRPr="00BC75EE">
              <w:rPr>
                <w:rFonts w:ascii="Arial" w:hAnsi="Arial" w:cs="Arial"/>
              </w:rPr>
              <w:t xml:space="preserve"> I will undertake Achieving Best Evidence (ABE) training to strengthen non-leading, trauma-informed questioning. </w:t>
            </w:r>
            <w:r>
              <w:rPr>
                <w:rFonts w:ascii="Arial" w:hAnsi="Arial" w:cs="Arial"/>
              </w:rPr>
              <w:t xml:space="preserve">I hope to continue to improve using approaches and research/training to develop my practice surrounding decision making with decision specific capacity assessments, so they remain lawful and proportionate, whilst embedding tools such as rick matrices, exploitation frameworks and supervision to identify learning needs </w:t>
            </w:r>
          </w:p>
          <w:p w14:paraId="56420BB1" w14:textId="77777777" w:rsidR="00335366" w:rsidRDefault="00335366" w:rsidP="00335366">
            <w:pPr>
              <w:spacing w:after="160" w:line="360" w:lineRule="auto"/>
              <w:rPr>
                <w:rFonts w:ascii="Arial" w:hAnsi="Arial" w:cs="Arial"/>
              </w:rPr>
            </w:pPr>
          </w:p>
          <w:p w14:paraId="3EC75C25" w14:textId="77777777" w:rsidR="00335366" w:rsidRPr="00BC75EE" w:rsidRDefault="00335366" w:rsidP="00335366">
            <w:pPr>
              <w:spacing w:after="160" w:line="360" w:lineRule="auto"/>
              <w:rPr>
                <w:rFonts w:ascii="Arial" w:hAnsi="Arial" w:cs="Arial"/>
                <w:b/>
                <w:bCs/>
              </w:rPr>
            </w:pPr>
            <w:r w:rsidRPr="00BC75EE">
              <w:rPr>
                <w:rFonts w:ascii="Arial" w:hAnsi="Arial" w:cs="Arial"/>
                <w:b/>
                <w:bCs/>
              </w:rPr>
              <w:t>Working Collaboratively with People, Carers and Professionals</w:t>
            </w:r>
          </w:p>
          <w:p w14:paraId="0126BEED" w14:textId="77777777" w:rsidR="00335366" w:rsidRPr="00BC75EE" w:rsidRDefault="00335366" w:rsidP="00335366">
            <w:pPr>
              <w:spacing w:after="160" w:line="360" w:lineRule="auto"/>
              <w:rPr>
                <w:rFonts w:ascii="Arial" w:hAnsi="Arial" w:cs="Arial"/>
              </w:rPr>
            </w:pPr>
            <w:r w:rsidRPr="00BC75EE">
              <w:rPr>
                <w:rFonts w:ascii="Arial" w:hAnsi="Arial" w:cs="Arial"/>
                <w:b/>
                <w:bCs/>
              </w:rPr>
              <w:t>Experiencing.</w:t>
            </w:r>
            <w:r w:rsidRPr="00BC75EE">
              <w:rPr>
                <w:rFonts w:ascii="Arial" w:hAnsi="Arial" w:cs="Arial"/>
              </w:rPr>
              <w:t xml:space="preserve"> Collaboration is central to adult safeguarding. I work with individuals, carers and professionals across police, health and community services, often within emotionally charged contexts. Disagreements can arise regarding thresholds or whether concerns</w:t>
            </w:r>
            <w:r>
              <w:rPr>
                <w:rFonts w:ascii="Arial" w:hAnsi="Arial" w:cs="Arial"/>
              </w:rPr>
              <w:t xml:space="preserve"> and outcomes</w:t>
            </w:r>
            <w:r w:rsidRPr="00BC75EE">
              <w:rPr>
                <w:rFonts w:ascii="Arial" w:hAnsi="Arial" w:cs="Arial"/>
              </w:rPr>
              <w:t xml:space="preserve"> should be addressed through criminal or social pathways.</w:t>
            </w:r>
          </w:p>
          <w:p w14:paraId="46774883" w14:textId="77777777" w:rsidR="00335366" w:rsidRPr="00BC75EE" w:rsidRDefault="00335366" w:rsidP="00335366">
            <w:pPr>
              <w:spacing w:after="160" w:line="360" w:lineRule="auto"/>
              <w:rPr>
                <w:rFonts w:ascii="Arial" w:hAnsi="Arial" w:cs="Arial"/>
              </w:rPr>
            </w:pPr>
            <w:r w:rsidRPr="00BC75EE">
              <w:rPr>
                <w:rFonts w:ascii="Arial" w:hAnsi="Arial" w:cs="Arial"/>
                <w:b/>
                <w:bCs/>
              </w:rPr>
              <w:t>Reflecting.</w:t>
            </w:r>
            <w:r w:rsidRPr="00BC75EE">
              <w:rPr>
                <w:rFonts w:ascii="Arial" w:hAnsi="Arial" w:cs="Arial"/>
              </w:rPr>
              <w:t xml:space="preserve"> </w:t>
            </w:r>
            <w:r>
              <w:rPr>
                <w:rFonts w:ascii="Arial" w:hAnsi="Arial" w:cs="Arial"/>
              </w:rPr>
              <w:t xml:space="preserve">Supervision and positive outcomes with cases have shown me that I have built trust with those involved. I can second guess myself when working with more experienced </w:t>
            </w:r>
            <w:r>
              <w:rPr>
                <w:rFonts w:ascii="Arial" w:hAnsi="Arial" w:cs="Arial"/>
              </w:rPr>
              <w:lastRenderedPageBreak/>
              <w:t xml:space="preserve">professionals and on times have felt less confident when challenging these assumptions. Supervision has supported me in preparing for these multi agency interactions. </w:t>
            </w:r>
            <w:r w:rsidRPr="00427080">
              <w:rPr>
                <w:rFonts w:ascii="Arial" w:hAnsi="Arial" w:cs="Arial"/>
              </w:rPr>
              <w:t>Research emphasises the importance of effective multi-agency working and professional challenge in achieving positive safeguarding outcomes (SCIE, 2022; Preston-Shoot, 2020). This reinforces my need to develop confidence in constructively challenging others.</w:t>
            </w:r>
          </w:p>
          <w:p w14:paraId="6925AF31" w14:textId="77777777" w:rsidR="00335366" w:rsidRDefault="00335366" w:rsidP="00335366">
            <w:pPr>
              <w:spacing w:after="160" w:line="360" w:lineRule="auto"/>
              <w:rPr>
                <w:rFonts w:ascii="Arial" w:hAnsi="Arial" w:cs="Arial"/>
              </w:rPr>
            </w:pPr>
            <w:r w:rsidRPr="00BC75EE">
              <w:rPr>
                <w:rFonts w:ascii="Arial" w:hAnsi="Arial" w:cs="Arial"/>
                <w:b/>
                <w:bCs/>
              </w:rPr>
              <w:t>Action.</w:t>
            </w:r>
            <w:r w:rsidRPr="00BC75EE">
              <w:rPr>
                <w:rFonts w:ascii="Arial" w:hAnsi="Arial" w:cs="Arial"/>
              </w:rPr>
              <w:t xml:space="preserve"> I </w:t>
            </w:r>
            <w:r>
              <w:rPr>
                <w:rFonts w:ascii="Arial" w:hAnsi="Arial" w:cs="Arial"/>
              </w:rPr>
              <w:t>hope to</w:t>
            </w:r>
            <w:r w:rsidRPr="00BC75EE">
              <w:rPr>
                <w:rFonts w:ascii="Arial" w:hAnsi="Arial" w:cs="Arial"/>
              </w:rPr>
              <w:t xml:space="preserve"> develop my confidence in </w:t>
            </w:r>
            <w:r>
              <w:rPr>
                <w:rFonts w:ascii="Arial" w:hAnsi="Arial" w:cs="Arial"/>
              </w:rPr>
              <w:t xml:space="preserve">ongoing </w:t>
            </w:r>
            <w:r w:rsidRPr="00BC75EE">
              <w:rPr>
                <w:rFonts w:ascii="Arial" w:hAnsi="Arial" w:cs="Arial"/>
              </w:rPr>
              <w:t xml:space="preserve">professional challenge, ensuring I can clearly articulate safeguarding </w:t>
            </w:r>
            <w:r>
              <w:rPr>
                <w:rFonts w:ascii="Arial" w:hAnsi="Arial" w:cs="Arial"/>
              </w:rPr>
              <w:t>concerns and thresholds</w:t>
            </w:r>
            <w:r w:rsidRPr="00BC75EE">
              <w:rPr>
                <w:rFonts w:ascii="Arial" w:hAnsi="Arial" w:cs="Arial"/>
              </w:rPr>
              <w:t xml:space="preserve"> whil</w:t>
            </w:r>
            <w:r>
              <w:rPr>
                <w:rFonts w:ascii="Arial" w:hAnsi="Arial" w:cs="Arial"/>
              </w:rPr>
              <w:t>st</w:t>
            </w:r>
            <w:r w:rsidRPr="00BC75EE">
              <w:rPr>
                <w:rFonts w:ascii="Arial" w:hAnsi="Arial" w:cs="Arial"/>
              </w:rPr>
              <w:t xml:space="preserve"> maintaining positive working relationships. I will </w:t>
            </w:r>
            <w:r>
              <w:rPr>
                <w:rFonts w:ascii="Arial" w:hAnsi="Arial" w:cs="Arial"/>
              </w:rPr>
              <w:t xml:space="preserve">use </w:t>
            </w:r>
            <w:r w:rsidRPr="00BC75EE">
              <w:rPr>
                <w:rFonts w:ascii="Arial" w:hAnsi="Arial" w:cs="Arial"/>
              </w:rPr>
              <w:t>safeguarding and exploitation frameworks more consistently in discussions to highlight</w:t>
            </w:r>
            <w:r>
              <w:rPr>
                <w:rFonts w:ascii="Arial" w:hAnsi="Arial" w:cs="Arial"/>
              </w:rPr>
              <w:t xml:space="preserve"> possible flags for</w:t>
            </w:r>
            <w:r w:rsidRPr="00BC75EE">
              <w:rPr>
                <w:rFonts w:ascii="Arial" w:hAnsi="Arial" w:cs="Arial"/>
              </w:rPr>
              <w:t xml:space="preserve"> coercion, grooming and undue influence. I will use supervision to rehearse difficult conversations, refine communication and reflect on emotional responses. </w:t>
            </w:r>
            <w:r>
              <w:rPr>
                <w:rFonts w:ascii="Arial" w:hAnsi="Arial" w:cs="Arial"/>
              </w:rPr>
              <w:t xml:space="preserve">I hope to continue engaging with individuals with lived experience to strengthen my communication therefore continuing to be respectful and empowering. </w:t>
            </w:r>
          </w:p>
          <w:p w14:paraId="65BEDBCA" w14:textId="77777777" w:rsidR="00335366" w:rsidRPr="00BC75EE" w:rsidRDefault="00335366" w:rsidP="00335366">
            <w:pPr>
              <w:spacing w:after="160" w:line="360" w:lineRule="auto"/>
              <w:rPr>
                <w:rFonts w:ascii="Arial" w:hAnsi="Arial" w:cs="Arial"/>
                <w:b/>
                <w:bCs/>
              </w:rPr>
            </w:pPr>
            <w:r w:rsidRPr="00BC75EE">
              <w:rPr>
                <w:rFonts w:ascii="Arial" w:hAnsi="Arial" w:cs="Arial"/>
                <w:b/>
                <w:bCs/>
              </w:rPr>
              <w:t>Interventions and Professional Judgment in Increasingly Complex Situations</w:t>
            </w:r>
          </w:p>
          <w:p w14:paraId="6602D149" w14:textId="77777777" w:rsidR="00335366" w:rsidRDefault="00335366" w:rsidP="00335366">
            <w:pPr>
              <w:spacing w:after="160" w:line="360" w:lineRule="auto"/>
              <w:rPr>
                <w:rFonts w:ascii="Arial" w:hAnsi="Arial" w:cs="Arial"/>
              </w:rPr>
            </w:pPr>
            <w:r w:rsidRPr="00BC75EE">
              <w:rPr>
                <w:rFonts w:ascii="Arial" w:hAnsi="Arial" w:cs="Arial"/>
                <w:b/>
                <w:bCs/>
              </w:rPr>
              <w:t>Experiencing.</w:t>
            </w:r>
            <w:r w:rsidRPr="00BC75EE">
              <w:rPr>
                <w:rFonts w:ascii="Arial" w:hAnsi="Arial" w:cs="Arial"/>
              </w:rPr>
              <w:t xml:space="preserve"> My work frequently involves</w:t>
            </w:r>
            <w:r>
              <w:rPr>
                <w:rFonts w:ascii="Arial" w:hAnsi="Arial" w:cs="Arial"/>
              </w:rPr>
              <w:t xml:space="preserve"> dissecting</w:t>
            </w:r>
            <w:r w:rsidRPr="00BC75EE">
              <w:rPr>
                <w:rFonts w:ascii="Arial" w:hAnsi="Arial" w:cs="Arial"/>
              </w:rPr>
              <w:t xml:space="preserve"> complex situations</w:t>
            </w:r>
            <w:r>
              <w:rPr>
                <w:rFonts w:ascii="Arial" w:hAnsi="Arial" w:cs="Arial"/>
              </w:rPr>
              <w:t>, with</w:t>
            </w:r>
            <w:r w:rsidRPr="00BC75EE">
              <w:rPr>
                <w:rFonts w:ascii="Arial" w:hAnsi="Arial" w:cs="Arial"/>
              </w:rPr>
              <w:t xml:space="preserve"> incomplete or conflicting information, evolving risk and the need to balance emotional safety with leg</w:t>
            </w:r>
            <w:r>
              <w:rPr>
                <w:rFonts w:ascii="Arial" w:hAnsi="Arial" w:cs="Arial"/>
              </w:rPr>
              <w:t>islation</w:t>
            </w:r>
            <w:r w:rsidRPr="00BC75EE">
              <w:rPr>
                <w:rFonts w:ascii="Arial" w:hAnsi="Arial" w:cs="Arial"/>
              </w:rPr>
              <w:t xml:space="preserve">. </w:t>
            </w:r>
            <w:r>
              <w:rPr>
                <w:rFonts w:ascii="Arial" w:hAnsi="Arial" w:cs="Arial"/>
              </w:rPr>
              <w:t xml:space="preserve">When dealing with high-risk cases, involving sexual or financial abuse, they have challenged my ability to remain professionally focused, and not empathetic, focusing on evidence and empowerment by challenging assumptions of those I am joint working with, whilst explaining balancing the least restrictive practice with risk especially if there are concerns with disguised compliance. </w:t>
            </w:r>
          </w:p>
          <w:p w14:paraId="1523D5DB" w14:textId="7B970631" w:rsidR="00335366" w:rsidRDefault="00335366" w:rsidP="00335366">
            <w:pPr>
              <w:spacing w:after="160" w:line="360" w:lineRule="auto"/>
              <w:rPr>
                <w:rFonts w:ascii="Arial" w:hAnsi="Arial" w:cs="Arial"/>
              </w:rPr>
            </w:pPr>
            <w:r w:rsidRPr="00BC75EE">
              <w:rPr>
                <w:rFonts w:ascii="Arial" w:hAnsi="Arial" w:cs="Arial"/>
                <w:b/>
                <w:bCs/>
              </w:rPr>
              <w:t>Reflecting.</w:t>
            </w:r>
            <w:r w:rsidRPr="00BC75EE">
              <w:rPr>
                <w:rFonts w:ascii="Arial" w:hAnsi="Arial" w:cs="Arial"/>
              </w:rPr>
              <w:t xml:space="preserve"> Supervision and reflective discussions have increased my awareness of how cognitive bias, uncertainty and pressure</w:t>
            </w:r>
            <w:r>
              <w:rPr>
                <w:rFonts w:ascii="Arial" w:hAnsi="Arial" w:cs="Arial"/>
              </w:rPr>
              <w:t>,</w:t>
            </w:r>
            <w:r w:rsidRPr="00BC75EE">
              <w:rPr>
                <w:rFonts w:ascii="Arial" w:hAnsi="Arial" w:cs="Arial"/>
              </w:rPr>
              <w:t xml:space="preserve"> can influence decision-making. Research on trauma, coercive control and disguised compliance has supported a more structured approach to risk formulation and intervention planning (</w:t>
            </w:r>
            <w:r w:rsidR="00C24CDE">
              <w:rPr>
                <w:rFonts w:ascii="Arial" w:hAnsi="Arial" w:cs="Arial"/>
              </w:rPr>
              <w:t>NSPCC, 2025</w:t>
            </w:r>
            <w:r w:rsidR="00C24CDE" w:rsidRPr="00FE686B">
              <w:rPr>
                <w:rFonts w:ascii="Arial" w:hAnsi="Arial" w:cs="Arial"/>
              </w:rPr>
              <w:t xml:space="preserve">; </w:t>
            </w:r>
            <w:r w:rsidRPr="00BC75EE">
              <w:rPr>
                <w:rFonts w:ascii="Arial" w:hAnsi="Arial" w:cs="Arial"/>
              </w:rPr>
              <w:t xml:space="preserve">Stark, </w:t>
            </w:r>
            <w:r w:rsidR="008C426A">
              <w:rPr>
                <w:rFonts w:ascii="Arial" w:hAnsi="Arial" w:cs="Arial"/>
              </w:rPr>
              <w:t>2007/2023</w:t>
            </w:r>
            <w:r w:rsidRPr="00BC75EE">
              <w:rPr>
                <w:rFonts w:ascii="Arial" w:hAnsi="Arial" w:cs="Arial"/>
              </w:rPr>
              <w:t>)</w:t>
            </w:r>
            <w:r>
              <w:rPr>
                <w:rFonts w:ascii="Arial" w:hAnsi="Arial" w:cs="Arial"/>
              </w:rPr>
              <w:t>.</w:t>
            </w:r>
            <w:r w:rsidRPr="00BC75EE">
              <w:rPr>
                <w:rFonts w:ascii="Arial" w:hAnsi="Arial" w:cs="Arial"/>
              </w:rPr>
              <w:t xml:space="preserve"> </w:t>
            </w:r>
            <w:r>
              <w:rPr>
                <w:rFonts w:ascii="Arial" w:hAnsi="Arial" w:cs="Arial"/>
              </w:rPr>
              <w:t>I have improved on recording my risk assessments and rationale for interventions, by linking them to the relevant legislation that underpinned the intervention. Through this I feel it has provided clarity and defensibility of my practice with multi agency working and communicating with individuals.</w:t>
            </w:r>
          </w:p>
          <w:p w14:paraId="1AD00176" w14:textId="77777777" w:rsidR="00335366" w:rsidRPr="008945E8" w:rsidRDefault="00335366" w:rsidP="00335366">
            <w:pPr>
              <w:spacing w:after="160" w:line="360" w:lineRule="auto"/>
              <w:rPr>
                <w:rFonts w:ascii="Arial" w:hAnsi="Arial" w:cs="Arial"/>
              </w:rPr>
            </w:pPr>
            <w:r w:rsidRPr="00BC75EE">
              <w:rPr>
                <w:rFonts w:ascii="Arial" w:hAnsi="Arial" w:cs="Arial"/>
                <w:b/>
                <w:bCs/>
              </w:rPr>
              <w:t>Action.</w:t>
            </w:r>
            <w:r>
              <w:rPr>
                <w:rFonts w:ascii="Arial" w:hAnsi="Arial" w:cs="Arial"/>
                <w:b/>
                <w:bCs/>
              </w:rPr>
              <w:t xml:space="preserve"> </w:t>
            </w:r>
            <w:r w:rsidRPr="00427080">
              <w:rPr>
                <w:rFonts w:ascii="Arial" w:hAnsi="Arial" w:cs="Arial"/>
              </w:rPr>
              <w:t xml:space="preserve">I will </w:t>
            </w:r>
            <w:r>
              <w:rPr>
                <w:rFonts w:ascii="Arial" w:hAnsi="Arial" w:cs="Arial"/>
              </w:rPr>
              <w:t>continue to request</w:t>
            </w:r>
            <w:r w:rsidRPr="00427080">
              <w:rPr>
                <w:rFonts w:ascii="Arial" w:hAnsi="Arial" w:cs="Arial"/>
              </w:rPr>
              <w:t xml:space="preserve"> ABE training to strengthen trauma-informed, non-leading questioning in safeguarding enquiries. I </w:t>
            </w:r>
            <w:r>
              <w:rPr>
                <w:rFonts w:ascii="Arial" w:hAnsi="Arial" w:cs="Arial"/>
              </w:rPr>
              <w:t xml:space="preserve">hope to </w:t>
            </w:r>
            <w:r w:rsidRPr="00427080">
              <w:rPr>
                <w:rFonts w:ascii="Arial" w:hAnsi="Arial" w:cs="Arial"/>
              </w:rPr>
              <w:t xml:space="preserve">develop my understanding of complex capacity, undue influence and executive functioning to improve the quality of Mental Capacity Act assessments </w:t>
            </w:r>
            <w:r>
              <w:rPr>
                <w:rFonts w:ascii="Arial" w:hAnsi="Arial" w:cs="Arial"/>
              </w:rPr>
              <w:t>to</w:t>
            </w:r>
            <w:r w:rsidRPr="00427080">
              <w:rPr>
                <w:rFonts w:ascii="Arial" w:hAnsi="Arial" w:cs="Arial"/>
              </w:rPr>
              <w:t xml:space="preserve"> support proportionate interventions that balance risk and autonomy. </w:t>
            </w:r>
            <w:r w:rsidRPr="00427080">
              <w:rPr>
                <w:rFonts w:ascii="Arial" w:hAnsi="Arial" w:cs="Arial"/>
              </w:rPr>
              <w:lastRenderedPageBreak/>
              <w:t xml:space="preserve">Recent safeguarding reviews highlight the challenges of assessing coercion and undue influence (LGA, 2023). I will continue using supervision, </w:t>
            </w:r>
            <w:r>
              <w:rPr>
                <w:rFonts w:ascii="Arial" w:hAnsi="Arial" w:cs="Arial"/>
              </w:rPr>
              <w:t xml:space="preserve">safeguarding </w:t>
            </w:r>
            <w:r w:rsidRPr="00427080">
              <w:rPr>
                <w:rFonts w:ascii="Arial" w:hAnsi="Arial" w:cs="Arial"/>
              </w:rPr>
              <w:t>frameworks and shadowing opportunities to strengthen decision</w:t>
            </w:r>
            <w:r>
              <w:rPr>
                <w:rFonts w:ascii="Arial" w:hAnsi="Arial" w:cs="Arial"/>
              </w:rPr>
              <w:t xml:space="preserve"> </w:t>
            </w:r>
            <w:r w:rsidRPr="00427080">
              <w:rPr>
                <w:rFonts w:ascii="Arial" w:hAnsi="Arial" w:cs="Arial"/>
              </w:rPr>
              <w:t>making and safety planning.</w:t>
            </w:r>
          </w:p>
          <w:p w14:paraId="38D4C99C" w14:textId="77777777" w:rsidR="00335366" w:rsidRPr="00BC75EE" w:rsidRDefault="00335366" w:rsidP="00335366">
            <w:pPr>
              <w:spacing w:after="160" w:line="360" w:lineRule="auto"/>
              <w:rPr>
                <w:rFonts w:ascii="Arial" w:hAnsi="Arial" w:cs="Arial"/>
                <w:b/>
                <w:bCs/>
              </w:rPr>
            </w:pPr>
            <w:r w:rsidRPr="00BC75EE">
              <w:rPr>
                <w:rFonts w:ascii="Arial" w:hAnsi="Arial" w:cs="Arial"/>
                <w:b/>
                <w:bCs/>
              </w:rPr>
              <w:t>Conclusion</w:t>
            </w:r>
          </w:p>
          <w:p w14:paraId="564732EC" w14:textId="77777777" w:rsidR="00335366" w:rsidRDefault="00335366" w:rsidP="00335366">
            <w:pPr>
              <w:spacing w:after="160" w:line="360" w:lineRule="auto"/>
              <w:rPr>
                <w:rFonts w:ascii="Arial" w:hAnsi="Arial" w:cs="Arial"/>
              </w:rPr>
            </w:pPr>
            <w:r w:rsidRPr="00427080">
              <w:rPr>
                <w:rFonts w:ascii="Arial" w:hAnsi="Arial" w:cs="Arial"/>
              </w:rPr>
              <w:t xml:space="preserve">Using the ERA cycle has helped me identify </w:t>
            </w:r>
            <w:r>
              <w:rPr>
                <w:rFonts w:ascii="Arial" w:hAnsi="Arial" w:cs="Arial"/>
              </w:rPr>
              <w:t xml:space="preserve">my </w:t>
            </w:r>
            <w:r w:rsidRPr="00427080">
              <w:rPr>
                <w:rFonts w:ascii="Arial" w:hAnsi="Arial" w:cs="Arial"/>
              </w:rPr>
              <w:t xml:space="preserve">strengths and </w:t>
            </w:r>
            <w:r>
              <w:rPr>
                <w:rFonts w:ascii="Arial" w:hAnsi="Arial" w:cs="Arial"/>
              </w:rPr>
              <w:t xml:space="preserve">my </w:t>
            </w:r>
            <w:r w:rsidRPr="00427080">
              <w:rPr>
                <w:rFonts w:ascii="Arial" w:hAnsi="Arial" w:cs="Arial"/>
              </w:rPr>
              <w:t>development needs. Over the next 12 months, I will build on these through training, supervision, shadowing and research. This will strengthen my analysis, collaborative practice and professional judgement in complex safeguarding situations.</w:t>
            </w:r>
          </w:p>
          <w:p w14:paraId="6E3544EA" w14:textId="7B8FB071" w:rsidR="004F0E93" w:rsidRPr="00E05BAD" w:rsidRDefault="00335366" w:rsidP="00E05BAD">
            <w:pPr>
              <w:spacing w:after="160" w:line="360" w:lineRule="auto"/>
              <w:rPr>
                <w:rFonts w:ascii="Arial" w:hAnsi="Arial" w:cs="Arial"/>
              </w:rPr>
            </w:pPr>
            <w:r>
              <w:rPr>
                <w:rFonts w:ascii="Arial" w:hAnsi="Arial" w:cs="Arial"/>
              </w:rPr>
              <w:t>Word Count - 8</w:t>
            </w:r>
            <w:r w:rsidR="00437A9D">
              <w:rPr>
                <w:rFonts w:ascii="Arial" w:hAnsi="Arial" w:cs="Arial"/>
              </w:rPr>
              <w:t>1</w:t>
            </w:r>
            <w:r w:rsidR="00E71F5A">
              <w:rPr>
                <w:rFonts w:ascii="Arial" w:hAnsi="Arial" w:cs="Arial"/>
              </w:rPr>
              <w:t>4</w:t>
            </w:r>
          </w:p>
          <w:p w14:paraId="7E3E67F4" w14:textId="77777777" w:rsidR="004F0E93" w:rsidRPr="00706BB5" w:rsidRDefault="004F0E93" w:rsidP="002D6B34">
            <w:pPr>
              <w:jc w:val="both"/>
              <w:rPr>
                <w:i/>
                <w:iCs/>
              </w:rPr>
            </w:pPr>
          </w:p>
        </w:tc>
      </w:tr>
    </w:tbl>
    <w:p w14:paraId="5EBD4E32" w14:textId="123A22BE" w:rsidR="004F0E93" w:rsidRDefault="004F0E93" w:rsidP="004F0E93">
      <w:pPr>
        <w:jc w:val="center"/>
        <w:rPr>
          <w:b/>
          <w:sz w:val="28"/>
          <w:szCs w:val="28"/>
        </w:rPr>
      </w:pPr>
      <w:r w:rsidRPr="00EE5BC3">
        <w:rPr>
          <w:b/>
          <w:sz w:val="28"/>
          <w:szCs w:val="28"/>
        </w:rPr>
        <w:lastRenderedPageBreak/>
        <w:t xml:space="preserve">Task 1 </w:t>
      </w:r>
    </w:p>
    <w:p w14:paraId="5B537D22" w14:textId="02F029C1" w:rsidR="00F14D32" w:rsidRPr="00EE5BC3" w:rsidRDefault="00F14D32" w:rsidP="004F0E93">
      <w:pPr>
        <w:jc w:val="center"/>
        <w:rPr>
          <w:b/>
          <w:sz w:val="28"/>
          <w:szCs w:val="28"/>
        </w:rPr>
      </w:pPr>
      <w:r>
        <w:rPr>
          <w:b/>
          <w:sz w:val="28"/>
          <w:szCs w:val="28"/>
        </w:rPr>
        <w:t xml:space="preserve">Part b </w:t>
      </w:r>
    </w:p>
    <w:p w14:paraId="1F6DC0E3" w14:textId="77777777" w:rsidR="004F0E93" w:rsidRPr="00706BB5" w:rsidRDefault="004F0E93" w:rsidP="004F0E93">
      <w:pPr>
        <w:jc w:val="center"/>
        <w:rPr>
          <w:b/>
          <w:bCs/>
          <w:sz w:val="28"/>
          <w:szCs w:val="28"/>
        </w:rPr>
      </w:pPr>
      <w:r w:rsidRPr="00F15354">
        <w:rPr>
          <w:b/>
          <w:bCs/>
          <w:sz w:val="28"/>
          <w:szCs w:val="28"/>
        </w:rPr>
        <w:t xml:space="preserve">Developmental Review </w:t>
      </w:r>
    </w:p>
    <w:p w14:paraId="508D8D72" w14:textId="77777777" w:rsidR="004F0E93" w:rsidRDefault="004F0E93" w:rsidP="004F0E93">
      <w:pPr>
        <w:rPr>
          <w:b/>
        </w:rPr>
      </w:pPr>
    </w:p>
    <w:p w14:paraId="6178251B" w14:textId="77777777" w:rsidR="004F0E93" w:rsidRDefault="004F0E93" w:rsidP="004F0E93">
      <w:pPr>
        <w:rPr>
          <w:b/>
        </w:rPr>
      </w:pPr>
      <w:r w:rsidRPr="00EE5BC3">
        <w:rPr>
          <w:b/>
        </w:rPr>
        <w:t>Guidance:</w:t>
      </w:r>
    </w:p>
    <w:p w14:paraId="59345CB7" w14:textId="02F6EDAD" w:rsidR="004F0E93" w:rsidRPr="002D6B34" w:rsidRDefault="004F0E93" w:rsidP="004F0E93">
      <w:pPr>
        <w:rPr>
          <w:bCs/>
        </w:rPr>
      </w:pPr>
      <w:r w:rsidRPr="002D6B34">
        <w:rPr>
          <w:bCs/>
        </w:rPr>
        <w:t xml:space="preserve">Task 1 </w:t>
      </w:r>
      <w:r w:rsidR="00F14D32">
        <w:rPr>
          <w:bCs/>
        </w:rPr>
        <w:t xml:space="preserve">part b </w:t>
      </w:r>
      <w:r w:rsidRPr="002D6B34">
        <w:rPr>
          <w:bCs/>
        </w:rPr>
        <w:t xml:space="preserve">is a </w:t>
      </w:r>
      <w:r w:rsidR="00CB2131">
        <w:rPr>
          <w:bCs/>
        </w:rPr>
        <w:t>2-part</w:t>
      </w:r>
      <w:r w:rsidR="00B930D3">
        <w:rPr>
          <w:bCs/>
        </w:rPr>
        <w:t xml:space="preserve"> question and a </w:t>
      </w:r>
      <w:r w:rsidRPr="002D6B34">
        <w:rPr>
          <w:bCs/>
        </w:rPr>
        <w:t xml:space="preserve">continuation of task I </w:t>
      </w:r>
      <w:r w:rsidR="00F14D32">
        <w:rPr>
          <w:bCs/>
        </w:rPr>
        <w:t xml:space="preserve">part </w:t>
      </w:r>
      <w:proofErr w:type="gramStart"/>
      <w:r w:rsidR="00F14D32">
        <w:rPr>
          <w:bCs/>
        </w:rPr>
        <w:t xml:space="preserve">a </w:t>
      </w:r>
      <w:r w:rsidRPr="002D6B34">
        <w:rPr>
          <w:bCs/>
        </w:rPr>
        <w:t>and</w:t>
      </w:r>
      <w:proofErr w:type="gramEnd"/>
      <w:r w:rsidRPr="002D6B34">
        <w:rPr>
          <w:bCs/>
        </w:rPr>
        <w:t xml:space="preserve"> you </w:t>
      </w:r>
      <w:r w:rsidRPr="00C0499C">
        <w:rPr>
          <w:b/>
        </w:rPr>
        <w:t xml:space="preserve">must </w:t>
      </w:r>
      <w:r w:rsidRPr="00DE2D91">
        <w:rPr>
          <w:bCs/>
        </w:rPr>
        <w:t>refer</w:t>
      </w:r>
      <w:r w:rsidRPr="002D6B34">
        <w:rPr>
          <w:bCs/>
        </w:rPr>
        <w:t xml:space="preserve"> to a reflective model</w:t>
      </w:r>
      <w:r>
        <w:rPr>
          <w:bCs/>
        </w:rPr>
        <w:t xml:space="preserve"> </w:t>
      </w:r>
      <w:r w:rsidR="009F21E6">
        <w:rPr>
          <w:bCs/>
        </w:rPr>
        <w:t xml:space="preserve">in </w:t>
      </w:r>
      <w:r w:rsidR="00F14D32">
        <w:rPr>
          <w:bCs/>
        </w:rPr>
        <w:t>this task.</w:t>
      </w:r>
    </w:p>
    <w:p w14:paraId="48D5C580" w14:textId="3AD333B3" w:rsidR="004F0E93" w:rsidRDefault="004F0E93" w:rsidP="004F0E93">
      <w:pPr>
        <w:rPr>
          <w:i/>
          <w:iCs/>
        </w:rPr>
      </w:pPr>
      <w:r>
        <w:rPr>
          <w:i/>
          <w:iCs/>
        </w:rPr>
        <w:t xml:space="preserve">Please ensure </w:t>
      </w:r>
      <w:r w:rsidRPr="00A5656A">
        <w:rPr>
          <w:i/>
          <w:iCs/>
        </w:rPr>
        <w:t>that you me</w:t>
      </w:r>
      <w:r>
        <w:rPr>
          <w:i/>
          <w:iCs/>
        </w:rPr>
        <w:t>e</w:t>
      </w:r>
      <w:r w:rsidRPr="00A5656A">
        <w:rPr>
          <w:i/>
          <w:iCs/>
        </w:rPr>
        <w:t>t the require</w:t>
      </w:r>
      <w:r>
        <w:rPr>
          <w:i/>
          <w:iCs/>
        </w:rPr>
        <w:t>d</w:t>
      </w:r>
      <w:r w:rsidRPr="00A5656A">
        <w:rPr>
          <w:i/>
          <w:iCs/>
        </w:rPr>
        <w:t xml:space="preserve"> learning outcomes for this task (See appendix </w:t>
      </w:r>
      <w:r>
        <w:rPr>
          <w:i/>
          <w:iCs/>
        </w:rPr>
        <w:t>4</w:t>
      </w:r>
      <w:r w:rsidRPr="00F15354">
        <w:rPr>
          <w:i/>
          <w:iCs/>
        </w:rPr>
        <w:t xml:space="preserve"> of the handbook)</w:t>
      </w:r>
      <w:r>
        <w:rPr>
          <w:i/>
          <w:iCs/>
        </w:rPr>
        <w:t xml:space="preserve"> and that you answer both parts of the question</w:t>
      </w:r>
      <w:r w:rsidR="009F21E6">
        <w:rPr>
          <w:i/>
          <w:iCs/>
        </w:rPr>
        <w:t>.</w:t>
      </w:r>
    </w:p>
    <w:p w14:paraId="0229BFCA" w14:textId="77777777" w:rsidR="00C0499C" w:rsidRDefault="00C0499C" w:rsidP="00F14D32">
      <w:pPr>
        <w:jc w:val="both"/>
        <w:rPr>
          <w:i/>
          <w:iCs/>
        </w:rPr>
      </w:pPr>
    </w:p>
    <w:p w14:paraId="38ECDAB9" w14:textId="7C0DA505" w:rsidR="00F14D32" w:rsidRPr="00706BB5" w:rsidRDefault="00F14D32" w:rsidP="00F14D32">
      <w:pPr>
        <w:jc w:val="both"/>
        <w:rPr>
          <w:i/>
          <w:iCs/>
        </w:rPr>
      </w:pPr>
      <w:r w:rsidRPr="00F15354">
        <w:rPr>
          <w:i/>
          <w:iCs/>
        </w:rPr>
        <w:t xml:space="preserve">Please answer </w:t>
      </w:r>
      <w:r>
        <w:rPr>
          <w:i/>
          <w:iCs/>
        </w:rPr>
        <w:t xml:space="preserve">all </w:t>
      </w:r>
      <w:r w:rsidRPr="00C0499C">
        <w:rPr>
          <w:i/>
          <w:iCs/>
        </w:rPr>
        <w:t>element</w:t>
      </w:r>
      <w:r w:rsidR="00C0499C">
        <w:rPr>
          <w:i/>
          <w:iCs/>
        </w:rPr>
        <w:t>s</w:t>
      </w:r>
      <w:r>
        <w:rPr>
          <w:i/>
          <w:iCs/>
        </w:rPr>
        <w:t xml:space="preserve"> of the</w:t>
      </w:r>
      <w:r w:rsidRPr="00F15354">
        <w:rPr>
          <w:i/>
          <w:iCs/>
        </w:rPr>
        <w:t xml:space="preserve"> question below. </w:t>
      </w:r>
    </w:p>
    <w:p w14:paraId="4C06A45A" w14:textId="77777777" w:rsidR="004F0E93" w:rsidRPr="008B28E7" w:rsidRDefault="004F0E93" w:rsidP="004F0E93">
      <w:pPr>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4F0E93" w:rsidRPr="008B28E7" w14:paraId="1FA8345F" w14:textId="77777777" w:rsidTr="00B930D3">
        <w:trPr>
          <w:trHeight w:val="2880"/>
        </w:trPr>
        <w:tc>
          <w:tcPr>
            <w:tcW w:w="10188" w:type="dxa"/>
          </w:tcPr>
          <w:p w14:paraId="2D751810" w14:textId="77777777" w:rsidR="00DC3220" w:rsidRPr="00C86002" w:rsidRDefault="00DC3220" w:rsidP="002D6B34">
            <w:pPr>
              <w:jc w:val="both"/>
              <w:rPr>
                <w:b/>
                <w:bCs/>
              </w:rPr>
            </w:pPr>
            <w:r w:rsidRPr="00C86002">
              <w:rPr>
                <w:b/>
                <w:bCs/>
              </w:rPr>
              <w:t>Question</w:t>
            </w:r>
          </w:p>
          <w:p w14:paraId="0394349A" w14:textId="27EF96B3" w:rsidR="00DC3220" w:rsidRDefault="004F0E93" w:rsidP="002D6B34">
            <w:pPr>
              <w:jc w:val="both"/>
            </w:pPr>
            <w:r w:rsidRPr="005E17F1">
              <w:t>Us</w:t>
            </w:r>
            <w:r>
              <w:t>e</w:t>
            </w:r>
            <w:r w:rsidRPr="005E17F1">
              <w:t xml:space="preserve"> a reflective model </w:t>
            </w:r>
            <w:r>
              <w:t>to critically r</w:t>
            </w:r>
            <w:r w:rsidRPr="008B28E7">
              <w:t>eflect on</w:t>
            </w:r>
            <w:r>
              <w:t xml:space="preserve"> the learning needs you identified in task 1 </w:t>
            </w:r>
            <w:r w:rsidR="00CB2131">
              <w:t xml:space="preserve">part a </w:t>
            </w:r>
            <w:r w:rsidR="009F21E6">
              <w:t>under</w:t>
            </w:r>
            <w:r>
              <w:t xml:space="preserve"> each of the 3 </w:t>
            </w:r>
            <w:r w:rsidR="009F21E6">
              <w:t xml:space="preserve">SCW </w:t>
            </w:r>
            <w:r>
              <w:t xml:space="preserve">learning outcomes. </w:t>
            </w:r>
          </w:p>
          <w:p w14:paraId="538FFB1C" w14:textId="53732661" w:rsidR="004F0E93" w:rsidRDefault="004F0E93" w:rsidP="002D6B34">
            <w:pPr>
              <w:jc w:val="both"/>
            </w:pPr>
            <w:r>
              <w:t>This must include</w:t>
            </w:r>
            <w:r w:rsidRPr="008B28E7">
              <w:t xml:space="preserve"> reference to training, learning, </w:t>
            </w:r>
            <w:r>
              <w:t>research</w:t>
            </w:r>
            <w:r w:rsidRPr="008B28E7">
              <w:t xml:space="preserve"> </w:t>
            </w:r>
            <w:r>
              <w:t xml:space="preserve">and </w:t>
            </w:r>
            <w:r w:rsidRPr="008B28E7">
              <w:t>supervision</w:t>
            </w:r>
            <w:r>
              <w:t xml:space="preserve"> and reflection with your mentor/supervisor/line manager on the extent to which your learning outcomes </w:t>
            </w:r>
            <w:proofErr w:type="gramStart"/>
            <w:r>
              <w:t>has</w:t>
            </w:r>
            <w:proofErr w:type="gramEnd"/>
            <w:r>
              <w:t xml:space="preserve"> been achieved. </w:t>
            </w:r>
          </w:p>
          <w:p w14:paraId="55A1401B" w14:textId="688E7B21" w:rsidR="004F0E93" w:rsidRDefault="004F0E93" w:rsidP="002D6B34">
            <w:pPr>
              <w:jc w:val="both"/>
            </w:pPr>
            <w:r>
              <w:t>Identify your learning needs to support your development in the transition to becoming an experienced practitioner in your future career following the completion of this programme.</w:t>
            </w:r>
            <w:r w:rsidRPr="008B28E7">
              <w:t xml:space="preserve"> </w:t>
            </w:r>
          </w:p>
          <w:p w14:paraId="26252AF8" w14:textId="77777777" w:rsidR="004F0E93" w:rsidRDefault="004F0E93" w:rsidP="002D6B34">
            <w:pPr>
              <w:jc w:val="both"/>
            </w:pPr>
          </w:p>
          <w:p w14:paraId="7AEE39CB" w14:textId="1CDADF9C" w:rsidR="004F0E93" w:rsidRDefault="004F0E93" w:rsidP="002D6B34">
            <w:pPr>
              <w:jc w:val="both"/>
            </w:pPr>
            <w:r w:rsidRPr="00C0499C">
              <w:t>650 words</w:t>
            </w:r>
            <w:r>
              <w:t xml:space="preserve"> </w:t>
            </w:r>
            <w:r w:rsidR="00C0499C" w:rsidRPr="00C0499C">
              <w:t>(+/- 10%: include your actual word count at the end of each section).</w:t>
            </w:r>
          </w:p>
          <w:p w14:paraId="73AD828C" w14:textId="77777777" w:rsidR="00335366" w:rsidRDefault="00335366" w:rsidP="002D6B34">
            <w:pPr>
              <w:jc w:val="both"/>
            </w:pPr>
          </w:p>
          <w:p w14:paraId="525BD502" w14:textId="77777777" w:rsidR="00335366" w:rsidRPr="00F36B19" w:rsidRDefault="00335366" w:rsidP="00335366">
            <w:pPr>
              <w:spacing w:after="160" w:line="360" w:lineRule="auto"/>
              <w:rPr>
                <w:rFonts w:ascii="Arial" w:hAnsi="Arial" w:cs="Arial"/>
              </w:rPr>
            </w:pPr>
            <w:r w:rsidRPr="00F36B19">
              <w:rPr>
                <w:rFonts w:ascii="Arial" w:hAnsi="Arial" w:cs="Arial"/>
              </w:rPr>
              <w:t xml:space="preserve">Since completing Task 1a, I have continued to develop my practice within adult safeguarding through training, supervision, research and exposure to increasingly complex safeguarding enquiries. Using Jasper's ERA model (2013), this reflection evaluates the extent to which I have achieved the learning needs identified under </w:t>
            </w:r>
            <w:r w:rsidRPr="00F36B19">
              <w:rPr>
                <w:rFonts w:ascii="Arial" w:hAnsi="Arial" w:cs="Arial"/>
              </w:rPr>
              <w:lastRenderedPageBreak/>
              <w:t>the three Social Care Wales learning outcomes and considers the skills I need to develop further as I transition towards becoming an experienced practitioner.</w:t>
            </w:r>
          </w:p>
          <w:p w14:paraId="28078804" w14:textId="77777777" w:rsidR="00335366" w:rsidRPr="00BC75EE" w:rsidRDefault="00335366" w:rsidP="00335366">
            <w:pPr>
              <w:spacing w:after="160" w:line="360" w:lineRule="auto"/>
              <w:rPr>
                <w:rFonts w:ascii="Arial" w:hAnsi="Arial" w:cs="Arial"/>
                <w:b/>
                <w:bCs/>
              </w:rPr>
            </w:pPr>
            <w:r w:rsidRPr="00BC75EE">
              <w:rPr>
                <w:rFonts w:ascii="Arial" w:hAnsi="Arial" w:cs="Arial"/>
                <w:b/>
                <w:bCs/>
              </w:rPr>
              <w:t>Applying Analysis in Assessment to Inform Interventions</w:t>
            </w:r>
          </w:p>
          <w:p w14:paraId="43F9D692" w14:textId="77777777" w:rsidR="00335366" w:rsidRDefault="00335366" w:rsidP="00335366">
            <w:pPr>
              <w:spacing w:line="360" w:lineRule="auto"/>
              <w:rPr>
                <w:rFonts w:ascii="Arial" w:hAnsi="Arial" w:cs="Arial"/>
              </w:rPr>
            </w:pPr>
            <w:r w:rsidRPr="00BC75EE">
              <w:rPr>
                <w:rFonts w:ascii="Arial" w:hAnsi="Arial" w:cs="Arial"/>
                <w:b/>
                <w:bCs/>
              </w:rPr>
              <w:t>Experiencing</w:t>
            </w:r>
            <w:r>
              <w:rPr>
                <w:rFonts w:ascii="Arial" w:hAnsi="Arial" w:cs="Arial"/>
                <w:b/>
                <w:bCs/>
              </w:rPr>
              <w:t xml:space="preserve"> </w:t>
            </w:r>
            <w:r>
              <w:rPr>
                <w:rFonts w:ascii="Arial" w:hAnsi="Arial" w:cs="Arial"/>
              </w:rPr>
              <w:t xml:space="preserve">Part A identified the need to strengthen my analytical skills, particularly surrounding cases involving concerns around fluctuating capacity, domestic abuse, coercive control and thresholds surrounding self-neglect. I have attended training, webinars, taken time to research specific points and how to support decision making. Engaged with research surrounding trauma informed practice. By completing these small elements a small bit at a </w:t>
            </w:r>
            <w:proofErr w:type="gramStart"/>
            <w:r>
              <w:rPr>
                <w:rFonts w:ascii="Arial" w:hAnsi="Arial" w:cs="Arial"/>
              </w:rPr>
              <w:t>time</w:t>
            </w:r>
            <w:proofErr w:type="gramEnd"/>
            <w:r>
              <w:rPr>
                <w:rFonts w:ascii="Arial" w:hAnsi="Arial" w:cs="Arial"/>
              </w:rPr>
              <w:t xml:space="preserve"> I have manged to use them in practice which has increased my confidence in applying theories, approaches and legislation to inform my assessments, which has better enabled me to improve my rationale and documentation surrounding risk assessments, justify professional decisions and create proportionate and person-centred safeguarding responses with individuals and in a multi professional setting.  </w:t>
            </w:r>
          </w:p>
          <w:p w14:paraId="62A98610" w14:textId="77777777" w:rsidR="00335366" w:rsidRDefault="00335366" w:rsidP="00335366">
            <w:pPr>
              <w:spacing w:line="360" w:lineRule="auto"/>
              <w:rPr>
                <w:rFonts w:ascii="Arial" w:hAnsi="Arial" w:cs="Arial"/>
              </w:rPr>
            </w:pPr>
          </w:p>
          <w:p w14:paraId="1C890AA7" w14:textId="5B9D33AD" w:rsidR="00335366" w:rsidRPr="00F36B19" w:rsidRDefault="00335366" w:rsidP="00335366">
            <w:pPr>
              <w:spacing w:after="160" w:line="360" w:lineRule="auto"/>
              <w:rPr>
                <w:rFonts w:ascii="Arial" w:hAnsi="Arial" w:cs="Arial"/>
              </w:rPr>
            </w:pPr>
            <w:r w:rsidRPr="00F36B19">
              <w:rPr>
                <w:rFonts w:ascii="Arial" w:hAnsi="Arial" w:cs="Arial"/>
                <w:b/>
                <w:bCs/>
              </w:rPr>
              <w:t>Reflection.</w:t>
            </w:r>
            <w:r w:rsidRPr="00F36B19">
              <w:rPr>
                <w:rFonts w:ascii="Arial" w:hAnsi="Arial" w:cs="Arial"/>
              </w:rPr>
              <w:t xml:space="preserve"> Through supervision and peer reflection, I recognised that my confidence in analysing information has increased. Discussing complex cases with colleagues has enabled me to consider alternative hypotheses and challenge assumptions, reducing the risk of confirmation bias. Research on coercive control and trauma has enhanced my understanding of cumulative harm and the importance of analysing patterns rather than isolated incidents (Stark, </w:t>
            </w:r>
            <w:r w:rsidR="0011128F">
              <w:rPr>
                <w:rFonts w:ascii="Arial" w:hAnsi="Arial" w:cs="Arial"/>
              </w:rPr>
              <w:t>2007/2023</w:t>
            </w:r>
            <w:r w:rsidRPr="00F36B19">
              <w:rPr>
                <w:rFonts w:ascii="Arial" w:hAnsi="Arial" w:cs="Arial"/>
              </w:rPr>
              <w:t>). I have become more confident in using chronologies and risk formulations to evidence professional judgement and justify interventions. Feedback from my supervisor identified improvements in the quality of my recording and decision-making, particularly in demonstrating the rationale behind safeguarding actions</w:t>
            </w:r>
            <w:r>
              <w:rPr>
                <w:rFonts w:ascii="Arial" w:hAnsi="Arial" w:cs="Arial"/>
              </w:rPr>
              <w:t>.</w:t>
            </w:r>
          </w:p>
          <w:p w14:paraId="506A5F4A" w14:textId="77777777" w:rsidR="00335366" w:rsidRPr="00F36B19" w:rsidRDefault="00335366" w:rsidP="00335366">
            <w:pPr>
              <w:spacing w:after="160" w:line="360" w:lineRule="auto"/>
              <w:rPr>
                <w:rFonts w:ascii="Arial" w:hAnsi="Arial" w:cs="Arial"/>
              </w:rPr>
            </w:pPr>
            <w:r w:rsidRPr="00F36B19">
              <w:rPr>
                <w:rFonts w:ascii="Arial" w:hAnsi="Arial" w:cs="Arial"/>
                <w:b/>
                <w:bCs/>
              </w:rPr>
              <w:t>Action</w:t>
            </w:r>
            <w:r w:rsidRPr="00F36B19">
              <w:rPr>
                <w:rFonts w:ascii="Arial" w:hAnsi="Arial" w:cs="Arial"/>
              </w:rPr>
              <w:t xml:space="preserve"> While significant progress has been made, discussions with my mentor identified that further development is required in relation to executive functioning, undue influence and complex capacity assessments. Continued research, supervision and advanced training will support the development of increasingly sophisticated analytical skills and ensure assessments remain lawful, evidence based and person-centred.</w:t>
            </w:r>
          </w:p>
          <w:p w14:paraId="1BD683AF" w14:textId="77777777" w:rsidR="00335366" w:rsidRPr="00FE686B" w:rsidRDefault="00335366" w:rsidP="00335366">
            <w:pPr>
              <w:spacing w:after="160" w:line="360" w:lineRule="auto"/>
              <w:rPr>
                <w:rFonts w:ascii="Arial" w:hAnsi="Arial" w:cs="Arial"/>
                <w:b/>
                <w:bCs/>
              </w:rPr>
            </w:pPr>
            <w:r w:rsidRPr="00FE686B">
              <w:rPr>
                <w:rFonts w:ascii="Arial" w:hAnsi="Arial" w:cs="Arial"/>
                <w:b/>
                <w:bCs/>
              </w:rPr>
              <w:lastRenderedPageBreak/>
              <w:t>Intervention and Application of Professional Judgement in Increasingly Complex Situations</w:t>
            </w:r>
          </w:p>
          <w:p w14:paraId="0F869656" w14:textId="77777777" w:rsidR="00335366" w:rsidRPr="00FE686B" w:rsidRDefault="00335366" w:rsidP="00335366">
            <w:pPr>
              <w:spacing w:after="160" w:line="360" w:lineRule="auto"/>
              <w:rPr>
                <w:rFonts w:ascii="Arial" w:hAnsi="Arial" w:cs="Arial"/>
              </w:rPr>
            </w:pPr>
            <w:r w:rsidRPr="00FE686B">
              <w:rPr>
                <w:rFonts w:ascii="Arial" w:hAnsi="Arial" w:cs="Arial"/>
                <w:b/>
                <w:bCs/>
              </w:rPr>
              <w:t>Experience</w:t>
            </w:r>
            <w:r w:rsidRPr="00FE686B">
              <w:rPr>
                <w:rFonts w:ascii="Arial" w:hAnsi="Arial" w:cs="Arial"/>
              </w:rPr>
              <w:t xml:space="preserve"> My role regularly involves </w:t>
            </w:r>
            <w:r>
              <w:rPr>
                <w:rFonts w:ascii="Arial" w:hAnsi="Arial" w:cs="Arial"/>
              </w:rPr>
              <w:t>information, that can provide</w:t>
            </w:r>
            <w:r w:rsidRPr="00FE686B">
              <w:rPr>
                <w:rFonts w:ascii="Arial" w:hAnsi="Arial" w:cs="Arial"/>
              </w:rPr>
              <w:t xml:space="preserve"> uncertainty, competing risks and complex legal considerations. During </w:t>
            </w:r>
            <w:r>
              <w:rPr>
                <w:rFonts w:ascii="Arial" w:hAnsi="Arial" w:cs="Arial"/>
              </w:rPr>
              <w:t>my course</w:t>
            </w:r>
            <w:r w:rsidRPr="00FE686B">
              <w:rPr>
                <w:rFonts w:ascii="Arial" w:hAnsi="Arial" w:cs="Arial"/>
              </w:rPr>
              <w:t>, I have worked with cases involving self-neglect, exploitation, coercive control and concerns regarding capacity and consent.</w:t>
            </w:r>
          </w:p>
          <w:p w14:paraId="394218D7" w14:textId="2323500B" w:rsidR="00335366" w:rsidRPr="00FE686B" w:rsidRDefault="00335366" w:rsidP="00335366">
            <w:pPr>
              <w:spacing w:after="160" w:line="360" w:lineRule="auto"/>
              <w:rPr>
                <w:rFonts w:ascii="Arial" w:hAnsi="Arial" w:cs="Arial"/>
              </w:rPr>
            </w:pPr>
            <w:r w:rsidRPr="00FE686B">
              <w:rPr>
                <w:rFonts w:ascii="Arial" w:hAnsi="Arial" w:cs="Arial"/>
                <w:b/>
                <w:bCs/>
              </w:rPr>
              <w:t>Reflection</w:t>
            </w:r>
            <w:r w:rsidRPr="00FE686B">
              <w:rPr>
                <w:rFonts w:ascii="Arial" w:hAnsi="Arial" w:cs="Arial"/>
              </w:rPr>
              <w:t xml:space="preserve"> </w:t>
            </w:r>
            <w:r>
              <w:rPr>
                <w:rFonts w:ascii="Arial" w:hAnsi="Arial" w:cs="Arial"/>
              </w:rPr>
              <w:t>Finding relevant r</w:t>
            </w:r>
            <w:r w:rsidRPr="00FE686B">
              <w:rPr>
                <w:rFonts w:ascii="Arial" w:hAnsi="Arial" w:cs="Arial"/>
              </w:rPr>
              <w:t>esearch, supervision and peer reflection have strengthened my professional judgement and resilience when managing complex</w:t>
            </w:r>
            <w:r>
              <w:rPr>
                <w:rFonts w:ascii="Arial" w:hAnsi="Arial" w:cs="Arial"/>
              </w:rPr>
              <w:t xml:space="preserve"> cases</w:t>
            </w:r>
            <w:r w:rsidRPr="00FE686B">
              <w:rPr>
                <w:rFonts w:ascii="Arial" w:hAnsi="Arial" w:cs="Arial"/>
              </w:rPr>
              <w:t>. Reflective discussions have encouraged me to examine how bias, emotions and organisational pressures can influence decision-making. Learning from safeguarding reviews and literature relating to coercive control has supported a more structured approach to risk assessment and intervention planning (</w:t>
            </w:r>
            <w:r w:rsidR="00777EEB">
              <w:rPr>
                <w:rFonts w:ascii="Arial" w:hAnsi="Arial" w:cs="Arial"/>
              </w:rPr>
              <w:t>NSPCC, 2025</w:t>
            </w:r>
            <w:r w:rsidRPr="00FE686B">
              <w:rPr>
                <w:rFonts w:ascii="Arial" w:hAnsi="Arial" w:cs="Arial"/>
              </w:rPr>
              <w:t xml:space="preserve">; Stark, </w:t>
            </w:r>
            <w:r w:rsidR="0011128F">
              <w:rPr>
                <w:rFonts w:ascii="Arial" w:hAnsi="Arial" w:cs="Arial"/>
              </w:rPr>
              <w:t>2007/2023</w:t>
            </w:r>
            <w:r w:rsidRPr="00FE686B">
              <w:rPr>
                <w:rFonts w:ascii="Arial" w:hAnsi="Arial" w:cs="Arial"/>
              </w:rPr>
              <w:t xml:space="preserve">). I now feel more confident balancing </w:t>
            </w:r>
            <w:r>
              <w:rPr>
                <w:rFonts w:ascii="Arial" w:hAnsi="Arial" w:cs="Arial"/>
              </w:rPr>
              <w:t>rights versus risk</w:t>
            </w:r>
            <w:r w:rsidRPr="00FE686B">
              <w:rPr>
                <w:rFonts w:ascii="Arial" w:hAnsi="Arial" w:cs="Arial"/>
              </w:rPr>
              <w:t>, recognising that safeguarding interventions must remain proportionate and grounded in legislation, ethics and evidence. Feedback from my mentor confirmed that I demonstrate greater confidence when making and defending professional decisions.</w:t>
            </w:r>
          </w:p>
          <w:p w14:paraId="37BFC167" w14:textId="77777777" w:rsidR="00335366" w:rsidRPr="00FE686B" w:rsidRDefault="00335366" w:rsidP="00335366">
            <w:pPr>
              <w:spacing w:after="160" w:line="360" w:lineRule="auto"/>
              <w:rPr>
                <w:rFonts w:ascii="Arial" w:hAnsi="Arial" w:cs="Arial"/>
              </w:rPr>
            </w:pPr>
            <w:r w:rsidRPr="00FE686B">
              <w:rPr>
                <w:rFonts w:ascii="Arial" w:hAnsi="Arial" w:cs="Arial"/>
                <w:b/>
                <w:bCs/>
              </w:rPr>
              <w:t>Action</w:t>
            </w:r>
            <w:r w:rsidRPr="00FE686B">
              <w:rPr>
                <w:rFonts w:ascii="Arial" w:hAnsi="Arial" w:cs="Arial"/>
              </w:rPr>
              <w:t xml:space="preserve"> Although progress has been achieved, further learning is required in advanced safeguarding practice, trauma-informed interviewing and legal literacy. Discussions with my supervisor highlighted the value of developing expertise in complex capacity, undue influence and court-related processes. These skills will support more confident and defensible decision-making in increasingly complex situations.</w:t>
            </w:r>
          </w:p>
          <w:p w14:paraId="526B6954" w14:textId="77777777" w:rsidR="00335366" w:rsidRPr="00FE686B" w:rsidRDefault="00335366" w:rsidP="00335366">
            <w:pPr>
              <w:spacing w:after="160" w:line="360" w:lineRule="auto"/>
              <w:rPr>
                <w:rFonts w:ascii="Arial" w:hAnsi="Arial" w:cs="Arial"/>
                <w:b/>
                <w:bCs/>
              </w:rPr>
            </w:pPr>
            <w:r w:rsidRPr="00FE686B">
              <w:rPr>
                <w:rFonts w:ascii="Arial" w:hAnsi="Arial" w:cs="Arial"/>
                <w:b/>
                <w:bCs/>
              </w:rPr>
              <w:t>Future Development Needs and Conclusion</w:t>
            </w:r>
          </w:p>
          <w:p w14:paraId="7DB49E58" w14:textId="77777777" w:rsidR="00335366" w:rsidRPr="00F76762" w:rsidRDefault="00335366" w:rsidP="00335366">
            <w:pPr>
              <w:spacing w:after="160" w:line="360" w:lineRule="auto"/>
              <w:rPr>
                <w:rFonts w:ascii="Arial" w:hAnsi="Arial" w:cs="Arial"/>
              </w:rPr>
            </w:pPr>
            <w:r w:rsidRPr="00FE686B">
              <w:rPr>
                <w:rFonts w:ascii="Arial" w:hAnsi="Arial" w:cs="Arial"/>
              </w:rPr>
              <w:t xml:space="preserve">Using the ERA model has enabled me to critically evaluate my progress against the learning needs identified in Task 1a. Through training, research, supervision, and peer reflection, I have strengthened my analytical assessment skills, collaborative working and professional judgement. However, discussions with my supervisor identified ongoing development needs relating to complex capacity, executive functioning, trauma-informed interviewing, professional leadership and advanced safeguarding practice. As I transition towards becoming an experienced </w:t>
            </w:r>
            <w:r w:rsidRPr="00FE686B">
              <w:rPr>
                <w:rFonts w:ascii="Arial" w:hAnsi="Arial" w:cs="Arial"/>
              </w:rPr>
              <w:lastRenderedPageBreak/>
              <w:t>practitioner, I will continue to use reflective supervision, peer learning and research to support lifelong professional development and ensure my practice remains evidence-based, ethical and person-centred.</w:t>
            </w:r>
          </w:p>
          <w:p w14:paraId="52CD0E3E" w14:textId="4AB248AA" w:rsidR="004F0E93" w:rsidRPr="00914AAF" w:rsidRDefault="00335366" w:rsidP="002D6B34">
            <w:pPr>
              <w:jc w:val="both"/>
            </w:pPr>
            <w:r>
              <w:t>Word Count - 64</w:t>
            </w:r>
            <w:r w:rsidR="00E80D7E">
              <w:t>2</w:t>
            </w:r>
          </w:p>
        </w:tc>
      </w:tr>
      <w:tr w:rsidR="00B930D3" w:rsidRPr="008B28E7" w14:paraId="2C6F0F4C" w14:textId="77777777" w:rsidTr="00C0499C">
        <w:trPr>
          <w:trHeight w:val="3731"/>
        </w:trPr>
        <w:tc>
          <w:tcPr>
            <w:tcW w:w="10188" w:type="dxa"/>
          </w:tcPr>
          <w:p w14:paraId="460B4A60" w14:textId="77777777" w:rsidR="00DC3220" w:rsidRPr="00C86002" w:rsidRDefault="00DC3220" w:rsidP="002D6B34">
            <w:pPr>
              <w:jc w:val="both"/>
              <w:rPr>
                <w:b/>
                <w:bCs/>
              </w:rPr>
            </w:pPr>
            <w:r w:rsidRPr="00C86002">
              <w:rPr>
                <w:b/>
                <w:bCs/>
              </w:rPr>
              <w:lastRenderedPageBreak/>
              <w:t>Question</w:t>
            </w:r>
          </w:p>
          <w:p w14:paraId="7D332C90" w14:textId="0CAB3EFE" w:rsidR="00B930D3" w:rsidRPr="007C6082" w:rsidRDefault="00AB232D" w:rsidP="002D6B34">
            <w:pPr>
              <w:jc w:val="both"/>
              <w:rPr>
                <w:rStyle w:val="apple-converted-space"/>
                <w:rFonts w:cstheme="minorHAnsi"/>
                <w:color w:val="000000"/>
              </w:rPr>
            </w:pPr>
            <w:r>
              <w:rPr>
                <w:rFonts w:ascii="Helvetica" w:hAnsi="Helvetica"/>
                <w:color w:val="000000"/>
                <w:sz w:val="18"/>
                <w:szCs w:val="18"/>
              </w:rPr>
              <w:br/>
            </w:r>
            <w:r w:rsidRPr="007C6082">
              <w:rPr>
                <w:rFonts w:cstheme="minorHAnsi"/>
                <w:color w:val="000000"/>
              </w:rPr>
              <w:t xml:space="preserve">Reflect on feedback that you have received from individuals in need of care and support and/or their </w:t>
            </w:r>
            <w:proofErr w:type="spellStart"/>
            <w:r w:rsidRPr="007C6082">
              <w:rPr>
                <w:rFonts w:cstheme="minorHAnsi"/>
                <w:color w:val="000000"/>
              </w:rPr>
              <w:t>carers</w:t>
            </w:r>
            <w:proofErr w:type="spellEnd"/>
            <w:r w:rsidRPr="007C6082">
              <w:rPr>
                <w:rFonts w:cstheme="minorHAnsi"/>
                <w:color w:val="000000"/>
              </w:rPr>
              <w:t xml:space="preserve"> and explain how this information has helped shape your practice and future professional development.</w:t>
            </w:r>
            <w:r w:rsidRPr="007C6082">
              <w:rPr>
                <w:rStyle w:val="apple-converted-space"/>
                <w:rFonts w:cstheme="minorHAnsi"/>
                <w:color w:val="000000"/>
              </w:rPr>
              <w:t> </w:t>
            </w:r>
          </w:p>
          <w:p w14:paraId="209C5F08" w14:textId="77777777" w:rsidR="007C6082" w:rsidRDefault="007C6082" w:rsidP="002D6B34">
            <w:pPr>
              <w:jc w:val="both"/>
            </w:pPr>
          </w:p>
          <w:p w14:paraId="13C12922" w14:textId="636BA47B" w:rsidR="00C0499C" w:rsidRPr="00C0499C" w:rsidRDefault="00B930D3" w:rsidP="00C0499C">
            <w:pPr>
              <w:jc w:val="both"/>
            </w:pPr>
            <w:r w:rsidRPr="00C0499C">
              <w:t>100 word</w:t>
            </w:r>
            <w:r w:rsidR="00C0499C" w:rsidRPr="00C0499C">
              <w:t>s</w:t>
            </w:r>
            <w:r w:rsidR="00C0499C" w:rsidRPr="00C0499C">
              <w:rPr>
                <w:i/>
              </w:rPr>
              <w:t xml:space="preserve"> (+/- 10%: include your actual word count at the end of each section).</w:t>
            </w:r>
          </w:p>
          <w:p w14:paraId="754756F1" w14:textId="7453BF6F" w:rsidR="00C0499C" w:rsidRPr="00C0499C" w:rsidRDefault="00C0499C" w:rsidP="002D6B34">
            <w:pPr>
              <w:jc w:val="both"/>
            </w:pPr>
          </w:p>
          <w:p w14:paraId="2C8B526C" w14:textId="77777777" w:rsidR="00C0499C" w:rsidRPr="00C0499C" w:rsidRDefault="00C0499C" w:rsidP="002D6B34">
            <w:pPr>
              <w:jc w:val="both"/>
              <w:rPr>
                <w:i/>
              </w:rPr>
            </w:pPr>
          </w:p>
          <w:p w14:paraId="0816FC92" w14:textId="2FD5C6D8" w:rsidR="00B930D3" w:rsidRDefault="00B930D3" w:rsidP="002D6B34">
            <w:pPr>
              <w:jc w:val="both"/>
              <w:rPr>
                <w:i/>
              </w:rPr>
            </w:pPr>
            <w:r w:rsidRPr="00C0499C">
              <w:rPr>
                <w:i/>
              </w:rPr>
              <w:t>Total</w:t>
            </w:r>
            <w:r w:rsidR="00C0499C" w:rsidRPr="00C0499C">
              <w:rPr>
                <w:i/>
              </w:rPr>
              <w:t xml:space="preserve"> task 1 part b 750 words</w:t>
            </w:r>
            <w:r w:rsidRPr="00C0499C">
              <w:rPr>
                <w:i/>
              </w:rPr>
              <w:t xml:space="preserve"> (+/- 10%: include your actual word count at the end of each section).</w:t>
            </w:r>
          </w:p>
          <w:p w14:paraId="453AB3C0" w14:textId="77777777" w:rsidR="00335366" w:rsidRDefault="00335366" w:rsidP="002D6B34">
            <w:pPr>
              <w:jc w:val="both"/>
              <w:rPr>
                <w:i/>
              </w:rPr>
            </w:pPr>
          </w:p>
          <w:p w14:paraId="06A97B57" w14:textId="56C8986E" w:rsidR="00335366" w:rsidRDefault="004A02E4" w:rsidP="00335366">
            <w:pPr>
              <w:spacing w:line="360" w:lineRule="auto"/>
              <w:jc w:val="both"/>
              <w:rPr>
                <w:rFonts w:ascii="Arial" w:hAnsi="Arial" w:cs="Arial"/>
                <w:iCs/>
              </w:rPr>
            </w:pPr>
            <w:r>
              <w:rPr>
                <w:rFonts w:ascii="Arial" w:hAnsi="Arial" w:cs="Arial"/>
                <w:iCs/>
              </w:rPr>
              <w:t>F</w:t>
            </w:r>
            <w:r w:rsidR="00335366">
              <w:rPr>
                <w:rFonts w:ascii="Arial" w:hAnsi="Arial" w:cs="Arial"/>
                <w:iCs/>
              </w:rPr>
              <w:t>eedback ha</w:t>
            </w:r>
            <w:r>
              <w:rPr>
                <w:rFonts w:ascii="Arial" w:hAnsi="Arial" w:cs="Arial"/>
                <w:iCs/>
              </w:rPr>
              <w:t>s</w:t>
            </w:r>
            <w:r w:rsidR="00335366">
              <w:rPr>
                <w:rFonts w:ascii="Arial" w:hAnsi="Arial" w:cs="Arial"/>
                <w:iCs/>
              </w:rPr>
              <w:t xml:space="preserve"> highlighted the importance of clear and consistent communication, active listening and maintain the person at the centre of all interventions that involve a safeguarding. Individuals I have worked with have stated they felt heard, respected and involved in the decision</w:t>
            </w:r>
            <w:r>
              <w:rPr>
                <w:rFonts w:ascii="Arial" w:hAnsi="Arial" w:cs="Arial"/>
                <w:iCs/>
              </w:rPr>
              <w:t>-</w:t>
            </w:r>
            <w:r w:rsidR="00335366">
              <w:rPr>
                <w:rFonts w:ascii="Arial" w:hAnsi="Arial" w:cs="Arial"/>
                <w:iCs/>
              </w:rPr>
              <w:t>making when it involves complex risks or capacity issues. It reinforced my feeling of the value of trauma</w:t>
            </w:r>
            <w:r>
              <w:rPr>
                <w:rFonts w:ascii="Arial" w:hAnsi="Arial" w:cs="Arial"/>
                <w:iCs/>
              </w:rPr>
              <w:t>-</w:t>
            </w:r>
            <w:r w:rsidR="00335366">
              <w:rPr>
                <w:rFonts w:ascii="Arial" w:hAnsi="Arial" w:cs="Arial"/>
                <w:iCs/>
              </w:rPr>
              <w:t>informed practice and taking tim</w:t>
            </w:r>
            <w:r>
              <w:rPr>
                <w:rFonts w:ascii="Arial" w:hAnsi="Arial" w:cs="Arial"/>
                <w:iCs/>
              </w:rPr>
              <w:t>e</w:t>
            </w:r>
            <w:r w:rsidR="00335366">
              <w:rPr>
                <w:rFonts w:ascii="Arial" w:hAnsi="Arial" w:cs="Arial"/>
                <w:iCs/>
              </w:rPr>
              <w:t xml:space="preserve"> to explain processes, legislation and available option whilst maintaining professional boundaries. Reflecting on the feedback has increased my awareness </w:t>
            </w:r>
            <w:r>
              <w:rPr>
                <w:rFonts w:ascii="Arial" w:hAnsi="Arial" w:cs="Arial"/>
                <w:iCs/>
              </w:rPr>
              <w:t xml:space="preserve">of the impact this has on relationship-based practice. Going forward I hope to continue to seek feedback reflect within supervision and use learning to further develop my practice. </w:t>
            </w:r>
          </w:p>
          <w:p w14:paraId="3B8C1001" w14:textId="1C19C6D6" w:rsidR="00335366" w:rsidRPr="00914AAF" w:rsidRDefault="004A02E4" w:rsidP="00914AAF">
            <w:pPr>
              <w:spacing w:line="360" w:lineRule="auto"/>
              <w:jc w:val="both"/>
              <w:rPr>
                <w:rFonts w:ascii="Arial" w:hAnsi="Arial" w:cs="Arial"/>
                <w:iCs/>
              </w:rPr>
            </w:pPr>
            <w:r>
              <w:rPr>
                <w:rFonts w:ascii="Arial" w:hAnsi="Arial" w:cs="Arial"/>
                <w:iCs/>
              </w:rPr>
              <w:t>Word Count - 110</w:t>
            </w:r>
          </w:p>
          <w:p w14:paraId="70BA0C19" w14:textId="77777777" w:rsidR="00335366" w:rsidRPr="005E17F1" w:rsidRDefault="00335366" w:rsidP="002D6B34">
            <w:pPr>
              <w:jc w:val="both"/>
            </w:pPr>
          </w:p>
        </w:tc>
      </w:tr>
    </w:tbl>
    <w:p w14:paraId="3E5F404D" w14:textId="77777777" w:rsidR="00000000" w:rsidRDefault="00000000"/>
    <w:sectPr w:rsidR="006F6F5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52F1942"/>
    <w:multiLevelType w:val="hybridMultilevel"/>
    <w:tmpl w:val="62DE4D24"/>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6165957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0E93"/>
    <w:rsid w:val="000205B0"/>
    <w:rsid w:val="0005548E"/>
    <w:rsid w:val="000A2AB5"/>
    <w:rsid w:val="000E438E"/>
    <w:rsid w:val="000F766D"/>
    <w:rsid w:val="0011128F"/>
    <w:rsid w:val="00237B5B"/>
    <w:rsid w:val="002A3662"/>
    <w:rsid w:val="00335366"/>
    <w:rsid w:val="003E2053"/>
    <w:rsid w:val="00437A9D"/>
    <w:rsid w:val="004A02E4"/>
    <w:rsid w:val="004F0E93"/>
    <w:rsid w:val="005B5975"/>
    <w:rsid w:val="00653641"/>
    <w:rsid w:val="00777EEB"/>
    <w:rsid w:val="007A2E9F"/>
    <w:rsid w:val="007C6082"/>
    <w:rsid w:val="007F346B"/>
    <w:rsid w:val="00877B12"/>
    <w:rsid w:val="008C426A"/>
    <w:rsid w:val="008D4A7B"/>
    <w:rsid w:val="008F1C28"/>
    <w:rsid w:val="00914AAF"/>
    <w:rsid w:val="00943391"/>
    <w:rsid w:val="00943FDB"/>
    <w:rsid w:val="009A4CCD"/>
    <w:rsid w:val="009F21E6"/>
    <w:rsid w:val="00A43FF2"/>
    <w:rsid w:val="00A73D0B"/>
    <w:rsid w:val="00AB232D"/>
    <w:rsid w:val="00AC0E21"/>
    <w:rsid w:val="00B25B85"/>
    <w:rsid w:val="00B930D3"/>
    <w:rsid w:val="00C0499C"/>
    <w:rsid w:val="00C243FA"/>
    <w:rsid w:val="00C24CDE"/>
    <w:rsid w:val="00C86002"/>
    <w:rsid w:val="00CB2131"/>
    <w:rsid w:val="00D27A91"/>
    <w:rsid w:val="00DC3220"/>
    <w:rsid w:val="00DF2A2E"/>
    <w:rsid w:val="00E05BAD"/>
    <w:rsid w:val="00E5092E"/>
    <w:rsid w:val="00E71F5A"/>
    <w:rsid w:val="00E80D7E"/>
    <w:rsid w:val="00F14D3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F9A645"/>
  <w15:chartTrackingRefBased/>
  <w15:docId w15:val="{68897243-3840-A74E-ACBE-DD373857B4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499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Revision">
    <w:name w:val="Revision"/>
    <w:hidden/>
    <w:uiPriority w:val="99"/>
    <w:semiHidden/>
    <w:rsid w:val="00DF2A2E"/>
  </w:style>
  <w:style w:type="character" w:customStyle="1" w:styleId="apple-converted-space">
    <w:name w:val="apple-converted-space"/>
    <w:basedOn w:val="DefaultParagraphFont"/>
    <w:rsid w:val="00AB232D"/>
  </w:style>
  <w:style w:type="character" w:styleId="Hyperlink">
    <w:name w:val="Hyperlink"/>
    <w:basedOn w:val="DefaultParagraphFont"/>
    <w:uiPriority w:val="99"/>
    <w:unhideWhenUsed/>
    <w:rsid w:val="00335366"/>
    <w:rPr>
      <w:color w:val="0563C1" w:themeColor="hyperlink"/>
      <w:u w:val="single"/>
    </w:rPr>
  </w:style>
  <w:style w:type="character" w:styleId="UnresolvedMention">
    <w:name w:val="Unresolved Mention"/>
    <w:basedOn w:val="DefaultParagraphFont"/>
    <w:uiPriority w:val="99"/>
    <w:semiHidden/>
    <w:unhideWhenUsed/>
    <w:rsid w:val="0033536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workman132@gmail.com"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38</TotalTime>
  <Pages>8</Pages>
  <Words>2265</Words>
  <Characters>12911</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McCreary</dc:creator>
  <cp:keywords/>
  <dc:description/>
  <cp:lastModifiedBy>Workman, Michelle</cp:lastModifiedBy>
  <cp:revision>28</cp:revision>
  <cp:lastPrinted>2023-02-14T11:26:00Z</cp:lastPrinted>
  <dcterms:created xsi:type="dcterms:W3CDTF">2026-10-05T10:53:00Z</dcterms:created>
  <dcterms:modified xsi:type="dcterms:W3CDTF">2026-10-07T06:09:00Z</dcterms:modified>
</cp:coreProperties>
</file>