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15A13" w14:textId="77777777" w:rsidR="00BE324C" w:rsidRDefault="00BE324C" w:rsidP="006F00AF">
      <w:pPr>
        <w:jc w:val="center"/>
        <w:rPr>
          <w:b/>
          <w:color w:val="000000" w:themeColor="text1"/>
          <w:sz w:val="36"/>
        </w:rPr>
      </w:pPr>
    </w:p>
    <w:p w14:paraId="03879DB9" w14:textId="77777777" w:rsidR="00BE324C" w:rsidRDefault="00BE324C" w:rsidP="006F00AF">
      <w:pPr>
        <w:jc w:val="center"/>
        <w:rPr>
          <w:b/>
          <w:color w:val="000000" w:themeColor="text1"/>
          <w:sz w:val="36"/>
        </w:rPr>
      </w:pPr>
    </w:p>
    <w:p w14:paraId="7DEE8703" w14:textId="77777777" w:rsidR="00BE324C" w:rsidRDefault="00BE324C" w:rsidP="006F00AF">
      <w:pPr>
        <w:jc w:val="center"/>
        <w:rPr>
          <w:b/>
          <w:color w:val="000000" w:themeColor="text1"/>
          <w:sz w:val="36"/>
        </w:rPr>
      </w:pPr>
    </w:p>
    <w:p w14:paraId="3EDA4CAC" w14:textId="42BE86E9" w:rsidR="00987FA6" w:rsidRDefault="00755BBC" w:rsidP="006F00AF">
      <w:pPr>
        <w:jc w:val="center"/>
        <w:rPr>
          <w:b/>
          <w:color w:val="000000" w:themeColor="text1"/>
          <w:sz w:val="36"/>
        </w:rPr>
      </w:pPr>
      <w:r w:rsidRPr="006F00AF">
        <w:rPr>
          <w:b/>
          <w:color w:val="000000" w:themeColor="text1"/>
          <w:sz w:val="36"/>
        </w:rPr>
        <w:t>Implementation of cloud c</w:t>
      </w:r>
      <w:r w:rsidR="00987FA6">
        <w:rPr>
          <w:b/>
          <w:color w:val="000000" w:themeColor="text1"/>
          <w:sz w:val="36"/>
        </w:rPr>
        <w:t>omputing on web-based projects</w:t>
      </w:r>
    </w:p>
    <w:p w14:paraId="57BC39A0" w14:textId="77777777" w:rsidR="00755BBC" w:rsidRPr="006F00AF" w:rsidRDefault="00755BBC" w:rsidP="006F00AF">
      <w:pPr>
        <w:jc w:val="center"/>
        <w:rPr>
          <w:b/>
          <w:color w:val="000000" w:themeColor="text1"/>
          <w:sz w:val="36"/>
        </w:rPr>
      </w:pPr>
      <w:r w:rsidRPr="006F00AF">
        <w:rPr>
          <w:b/>
          <w:color w:val="000000" w:themeColor="text1"/>
          <w:sz w:val="36"/>
        </w:rPr>
        <w:t>A case study of Garage management system</w:t>
      </w:r>
    </w:p>
    <w:p w14:paraId="6AFB927A" w14:textId="77777777" w:rsidR="00755BBC" w:rsidRPr="006F00AF" w:rsidRDefault="00755BBC" w:rsidP="006F00AF">
      <w:pPr>
        <w:jc w:val="center"/>
        <w:rPr>
          <w:b/>
          <w:color w:val="000000" w:themeColor="text1"/>
        </w:rPr>
      </w:pPr>
    </w:p>
    <w:p w14:paraId="502F4CFA" w14:textId="77777777" w:rsidR="00755BBC" w:rsidRPr="006F00AF" w:rsidRDefault="00755BBC" w:rsidP="006F00AF">
      <w:pPr>
        <w:jc w:val="center"/>
        <w:rPr>
          <w:b/>
          <w:color w:val="000000" w:themeColor="text1"/>
        </w:rPr>
      </w:pPr>
    </w:p>
    <w:p w14:paraId="41A8F9FF" w14:textId="188F6B72" w:rsidR="00755BBC" w:rsidRPr="006F00AF" w:rsidRDefault="00755BBC" w:rsidP="006F00AF">
      <w:pPr>
        <w:jc w:val="center"/>
        <w:rPr>
          <w:b/>
          <w:color w:val="000000" w:themeColor="text1"/>
        </w:rPr>
      </w:pPr>
      <w:r w:rsidRPr="006F00AF">
        <w:rPr>
          <w:b/>
          <w:color w:val="000000" w:themeColor="text1"/>
        </w:rPr>
        <w:t>STUDENT ID:</w:t>
      </w:r>
      <w:r w:rsidR="00D070FD">
        <w:rPr>
          <w:b/>
          <w:color w:val="000000" w:themeColor="text1"/>
        </w:rPr>
        <w:t>1814696</w:t>
      </w:r>
    </w:p>
    <w:p w14:paraId="0A8B8A0D" w14:textId="5C19D7AF" w:rsidR="00755BBC" w:rsidRPr="006F00AF" w:rsidRDefault="00755BBC" w:rsidP="006F00AF">
      <w:pPr>
        <w:jc w:val="center"/>
        <w:rPr>
          <w:b/>
          <w:color w:val="000000" w:themeColor="text1"/>
        </w:rPr>
      </w:pPr>
      <w:r w:rsidRPr="006F00AF">
        <w:rPr>
          <w:b/>
          <w:color w:val="000000" w:themeColor="text1"/>
        </w:rPr>
        <w:t>STUENT NAME:</w:t>
      </w:r>
      <w:r w:rsidR="00D070FD">
        <w:rPr>
          <w:b/>
          <w:color w:val="000000" w:themeColor="text1"/>
        </w:rPr>
        <w:t xml:space="preserve"> Alexandru Balasa</w:t>
      </w:r>
    </w:p>
    <w:p w14:paraId="263BC31B" w14:textId="7BE09144" w:rsidR="00755BBC" w:rsidRPr="006F00AF" w:rsidRDefault="00755BBC" w:rsidP="006F00AF">
      <w:pPr>
        <w:jc w:val="center"/>
        <w:rPr>
          <w:b/>
          <w:color w:val="000000" w:themeColor="text1"/>
        </w:rPr>
      </w:pPr>
      <w:r w:rsidRPr="006F00AF">
        <w:rPr>
          <w:b/>
          <w:color w:val="000000" w:themeColor="text1"/>
        </w:rPr>
        <w:t>MODULE LEADER:</w:t>
      </w:r>
      <w:r w:rsidR="00D070FD">
        <w:rPr>
          <w:b/>
          <w:color w:val="000000" w:themeColor="text1"/>
        </w:rPr>
        <w:t xml:space="preserve"> Terry Walcott</w:t>
      </w:r>
    </w:p>
    <w:p w14:paraId="5DB8A6FE" w14:textId="30B4F1B3" w:rsidR="00755BBC" w:rsidRPr="006F00AF" w:rsidRDefault="00755BBC" w:rsidP="006F00AF">
      <w:pPr>
        <w:jc w:val="center"/>
        <w:rPr>
          <w:b/>
          <w:color w:val="000000" w:themeColor="text1"/>
        </w:rPr>
      </w:pPr>
      <w:r w:rsidRPr="006F00AF">
        <w:rPr>
          <w:b/>
          <w:color w:val="000000" w:themeColor="text1"/>
        </w:rPr>
        <w:t>DATE OF SUBMISSION:</w:t>
      </w:r>
      <w:r w:rsidR="00D070FD">
        <w:rPr>
          <w:b/>
          <w:color w:val="000000" w:themeColor="text1"/>
        </w:rPr>
        <w:t>17/03/2021</w:t>
      </w:r>
    </w:p>
    <w:p w14:paraId="0FEB435B" w14:textId="0707C6E3" w:rsidR="00755BBC" w:rsidRPr="006F00AF" w:rsidRDefault="00755BBC" w:rsidP="00D070FD">
      <w:pPr>
        <w:rPr>
          <w:b/>
          <w:bCs/>
          <w:color w:val="000000" w:themeColor="text1"/>
          <w:lang w:val="en-GB"/>
        </w:rPr>
      </w:pPr>
      <w:r w:rsidRPr="006F00AF">
        <w:rPr>
          <w:b/>
          <w:bCs/>
          <w:color w:val="000000" w:themeColor="text1"/>
          <w:lang w:val="en-GB"/>
        </w:rPr>
        <w:br w:type="page"/>
      </w:r>
    </w:p>
    <w:p w14:paraId="2D68BE2B" w14:textId="77777777" w:rsidR="00D070FD" w:rsidRDefault="00D070FD" w:rsidP="006F00AF">
      <w:pPr>
        <w:jc w:val="center"/>
        <w:rPr>
          <w:b/>
          <w:bCs/>
          <w:color w:val="000000" w:themeColor="text1"/>
          <w:lang w:val="en-GB"/>
        </w:rPr>
      </w:pPr>
    </w:p>
    <w:p w14:paraId="0A55FE19" w14:textId="77777777" w:rsidR="00D070FD" w:rsidRDefault="00D070FD" w:rsidP="006F00AF">
      <w:pPr>
        <w:jc w:val="center"/>
        <w:rPr>
          <w:b/>
          <w:bCs/>
          <w:color w:val="000000" w:themeColor="text1"/>
          <w:lang w:val="en-GB"/>
        </w:rPr>
      </w:pPr>
    </w:p>
    <w:p w14:paraId="7B90E8F3" w14:textId="77777777" w:rsidR="00D070FD" w:rsidRDefault="00D070FD" w:rsidP="006F00AF">
      <w:pPr>
        <w:jc w:val="center"/>
        <w:rPr>
          <w:b/>
          <w:bCs/>
          <w:color w:val="000000" w:themeColor="text1"/>
          <w:lang w:val="en-GB"/>
        </w:rPr>
      </w:pPr>
    </w:p>
    <w:p w14:paraId="6650934C" w14:textId="77777777" w:rsidR="00D070FD" w:rsidRDefault="00D070FD" w:rsidP="006F00AF">
      <w:pPr>
        <w:jc w:val="center"/>
        <w:rPr>
          <w:b/>
          <w:bCs/>
          <w:color w:val="000000" w:themeColor="text1"/>
          <w:lang w:val="en-GB"/>
        </w:rPr>
      </w:pPr>
    </w:p>
    <w:p w14:paraId="0B6E4549" w14:textId="77777777" w:rsidR="00D070FD" w:rsidRDefault="00D070FD" w:rsidP="006F00AF">
      <w:pPr>
        <w:jc w:val="center"/>
        <w:rPr>
          <w:b/>
          <w:bCs/>
          <w:color w:val="000000" w:themeColor="text1"/>
          <w:lang w:val="en-GB"/>
        </w:rPr>
      </w:pPr>
    </w:p>
    <w:p w14:paraId="550A0F14" w14:textId="77777777" w:rsidR="00D070FD" w:rsidRDefault="00D070FD" w:rsidP="006F00AF">
      <w:pPr>
        <w:jc w:val="center"/>
        <w:rPr>
          <w:b/>
          <w:bCs/>
          <w:color w:val="000000" w:themeColor="text1"/>
          <w:lang w:val="en-GB"/>
        </w:rPr>
      </w:pPr>
    </w:p>
    <w:p w14:paraId="3117CA68" w14:textId="77777777" w:rsidR="00D070FD" w:rsidRDefault="00D070FD" w:rsidP="006F00AF">
      <w:pPr>
        <w:jc w:val="center"/>
        <w:rPr>
          <w:b/>
          <w:bCs/>
          <w:color w:val="000000" w:themeColor="text1"/>
          <w:lang w:val="en-GB"/>
        </w:rPr>
      </w:pPr>
    </w:p>
    <w:p w14:paraId="7E2199AC" w14:textId="77777777" w:rsidR="00D070FD" w:rsidRDefault="00D070FD" w:rsidP="006F00AF">
      <w:pPr>
        <w:jc w:val="center"/>
        <w:rPr>
          <w:b/>
          <w:bCs/>
          <w:color w:val="000000" w:themeColor="text1"/>
          <w:lang w:val="en-GB"/>
        </w:rPr>
      </w:pPr>
    </w:p>
    <w:p w14:paraId="4F83AECF" w14:textId="78BCCD6C" w:rsidR="006F00AF" w:rsidRDefault="006F00AF" w:rsidP="006F00AF">
      <w:pPr>
        <w:jc w:val="center"/>
        <w:rPr>
          <w:b/>
          <w:bCs/>
          <w:color w:val="000000" w:themeColor="text1"/>
          <w:lang w:val="en-GB"/>
        </w:rPr>
      </w:pPr>
      <w:r>
        <w:rPr>
          <w:b/>
          <w:bCs/>
          <w:color w:val="000000" w:themeColor="text1"/>
          <w:lang w:val="en-GB"/>
        </w:rPr>
        <w:t xml:space="preserve">Acknowledgement </w:t>
      </w:r>
    </w:p>
    <w:p w14:paraId="6F4EFAB8" w14:textId="32D340FF" w:rsidR="006F00AF" w:rsidRPr="00D070FD" w:rsidRDefault="006F00AF" w:rsidP="006F00AF">
      <w:pPr>
        <w:rPr>
          <w:color w:val="000000" w:themeColor="text1"/>
          <w:lang w:val="en-GB"/>
        </w:rPr>
      </w:pPr>
      <w:r>
        <w:rPr>
          <w:color w:val="000000" w:themeColor="text1"/>
          <w:lang w:val="en-GB"/>
        </w:rPr>
        <w:t xml:space="preserve">I would like to thanks to my teacher, parents and my all friends those who have provide me with the complete support for the completion of the task. Without their support I am unable to complete the same within the allocated </w:t>
      </w:r>
      <w:r w:rsidR="00D070FD">
        <w:rPr>
          <w:color w:val="000000" w:themeColor="text1"/>
          <w:lang w:val="en-GB"/>
        </w:rPr>
        <w:t>time</w:t>
      </w:r>
      <w:r>
        <w:rPr>
          <w:color w:val="000000" w:themeColor="text1"/>
          <w:lang w:val="en-GB"/>
        </w:rPr>
        <w:t xml:space="preserve">. </w:t>
      </w:r>
      <w:r>
        <w:rPr>
          <w:b/>
          <w:bCs/>
          <w:color w:val="000000" w:themeColor="text1"/>
          <w:lang w:val="en-GB"/>
        </w:rPr>
        <w:br w:type="page"/>
      </w:r>
    </w:p>
    <w:p w14:paraId="43F567E5" w14:textId="77777777" w:rsidR="00A931D2" w:rsidRPr="006F00AF" w:rsidRDefault="00A931D2" w:rsidP="006F00AF">
      <w:pPr>
        <w:jc w:val="center"/>
        <w:rPr>
          <w:b/>
          <w:bCs/>
          <w:color w:val="000000" w:themeColor="text1"/>
          <w:lang w:val="en-GB"/>
        </w:rPr>
      </w:pPr>
      <w:r w:rsidRPr="006F00AF">
        <w:rPr>
          <w:b/>
          <w:bCs/>
          <w:color w:val="000000" w:themeColor="text1"/>
          <w:lang w:val="en-GB"/>
        </w:rPr>
        <w:lastRenderedPageBreak/>
        <w:t>Abstract</w:t>
      </w:r>
    </w:p>
    <w:p w14:paraId="389F8A31" w14:textId="77777777" w:rsidR="00A931D2" w:rsidRPr="006F00AF" w:rsidRDefault="00A931D2" w:rsidP="006F00AF">
      <w:pPr>
        <w:rPr>
          <w:color w:val="000000" w:themeColor="text1"/>
          <w:lang w:val="en-GB"/>
        </w:rPr>
      </w:pPr>
      <w:r w:rsidRPr="006F00AF">
        <w:rPr>
          <w:color w:val="000000" w:themeColor="text1"/>
          <w:lang w:val="en-GB"/>
        </w:rPr>
        <w:t>As an effective application of Web-based processing, cloud computing allows the computer system to provide shared resources in the scope of software and technical knowledge to the system for the development of any specific app. Cloud computing is one of the most natural evolutions of ubiquitous virtualization, allowing for the use of service-oriented architecture and utility computing. While technology competence is no longer required from a control standpoint, consumers are employed as a source of information abstraction. Cloud computing services are used in conjunction with the application's effectiveness in this situation. Using a new consumption, delivery, and supplementation paradigm for IT services, a cognitive influence can be produced on the application and its users. IT services based on the Internet's platform can be dynamically scaled by utilising Cloud Computing Services effectively. Garage Management System is one of the web-based projects that can benefit from the Cloud Computing System's capabilities. As virtualization spreads, cloud computing is a natural progression that allows for service-oriented architecture and utility computing. Consumers are utilised as a source of detail abstraction when technical skill is no longer required from a point of control over technology.</w:t>
      </w:r>
    </w:p>
    <w:p w14:paraId="5B855703" w14:textId="77777777" w:rsidR="00A931D2" w:rsidRPr="006F00AF" w:rsidRDefault="00A931D2" w:rsidP="006F00AF">
      <w:pPr>
        <w:rPr>
          <w:color w:val="000000" w:themeColor="text1"/>
          <w:lang w:val="en-GB"/>
        </w:rPr>
      </w:pPr>
      <w:r w:rsidRPr="006F00AF">
        <w:rPr>
          <w:color w:val="000000" w:themeColor="text1"/>
          <w:lang w:val="en-GB"/>
        </w:rPr>
        <w:t xml:space="preserve">Using Cloud Computing, you can virtualize all of the resources that are being used in the scope of Cloud Computing. The aim of the research is to evaluate the implementation of cloud computing on the web-based projects like that of Garage Management System. In this study qualitative data collection has been performed by considering the thematic analysis. It can be stated that thematic analysis would help the researcher to define and determine the necessary requirement of cloud computing application within the website development for managing the business functions. </w:t>
      </w:r>
    </w:p>
    <w:p w14:paraId="2567E66F" w14:textId="77777777" w:rsidR="00A931D2" w:rsidRPr="006F00AF" w:rsidRDefault="00A931D2" w:rsidP="006F00AF">
      <w:pPr>
        <w:jc w:val="left"/>
        <w:rPr>
          <w:rFonts w:eastAsiaTheme="majorEastAsia" w:cstheme="majorBidi"/>
          <w:b/>
          <w:bCs/>
          <w:color w:val="000000" w:themeColor="text1"/>
          <w:szCs w:val="28"/>
          <w:lang w:val="en-GB"/>
        </w:rPr>
      </w:pPr>
      <w:r w:rsidRPr="006F00AF">
        <w:rPr>
          <w:color w:val="000000" w:themeColor="text1"/>
          <w:lang w:val="en-GB"/>
        </w:rPr>
        <w:br w:type="page"/>
      </w:r>
    </w:p>
    <w:sdt>
      <w:sdtPr>
        <w:rPr>
          <w:rFonts w:ascii="Times New Roman" w:eastAsiaTheme="minorHAnsi" w:hAnsi="Times New Roman" w:cstheme="minorBidi"/>
          <w:color w:val="auto"/>
          <w:sz w:val="24"/>
          <w:szCs w:val="22"/>
        </w:rPr>
        <w:id w:val="461781180"/>
        <w:docPartObj>
          <w:docPartGallery w:val="Table of Contents"/>
          <w:docPartUnique/>
        </w:docPartObj>
      </w:sdtPr>
      <w:sdtEndPr>
        <w:rPr>
          <w:b/>
          <w:bCs/>
          <w:noProof/>
        </w:rPr>
      </w:sdtEndPr>
      <w:sdtContent>
        <w:p w14:paraId="1DFFE9B9" w14:textId="77777777" w:rsidR="006F00AF" w:rsidRPr="006F00AF" w:rsidRDefault="006F00AF" w:rsidP="006F00AF">
          <w:pPr>
            <w:pStyle w:val="TOCHeading"/>
            <w:spacing w:line="360" w:lineRule="auto"/>
            <w:jc w:val="center"/>
            <w:rPr>
              <w:rFonts w:ascii="Times New Roman" w:hAnsi="Times New Roman" w:cs="Times New Roman"/>
              <w:b/>
              <w:bCs/>
              <w:color w:val="000000" w:themeColor="text1"/>
              <w:sz w:val="24"/>
              <w:szCs w:val="24"/>
            </w:rPr>
          </w:pPr>
          <w:r w:rsidRPr="006F00AF">
            <w:rPr>
              <w:rFonts w:ascii="Times New Roman" w:hAnsi="Times New Roman" w:cs="Times New Roman"/>
              <w:b/>
              <w:bCs/>
              <w:color w:val="000000" w:themeColor="text1"/>
              <w:sz w:val="24"/>
              <w:szCs w:val="24"/>
            </w:rPr>
            <w:t>Table of Contents</w:t>
          </w:r>
        </w:p>
        <w:p w14:paraId="7DB616ED" w14:textId="77777777" w:rsidR="006F00AF" w:rsidRDefault="0059309E" w:rsidP="006F00AF">
          <w:pPr>
            <w:pStyle w:val="TOC1"/>
            <w:tabs>
              <w:tab w:val="right" w:leader="dot" w:pos="9350"/>
            </w:tabs>
            <w:rPr>
              <w:noProof/>
            </w:rPr>
          </w:pPr>
          <w:r>
            <w:fldChar w:fldCharType="begin"/>
          </w:r>
          <w:r w:rsidR="006F00AF">
            <w:instrText xml:space="preserve"> TOC \o "1-3" \h \z \u </w:instrText>
          </w:r>
          <w:r>
            <w:fldChar w:fldCharType="separate"/>
          </w:r>
          <w:hyperlink w:anchor="_Toc98430049" w:history="1">
            <w:r w:rsidR="006F00AF" w:rsidRPr="00757917">
              <w:rPr>
                <w:rStyle w:val="Hyperlink"/>
                <w:noProof/>
                <w:lang w:val="en-GB"/>
              </w:rPr>
              <w:t>Chapter 1: Introduction</w:t>
            </w:r>
            <w:r w:rsidR="006F00AF">
              <w:rPr>
                <w:noProof/>
                <w:webHidden/>
              </w:rPr>
              <w:tab/>
            </w:r>
            <w:r>
              <w:rPr>
                <w:noProof/>
                <w:webHidden/>
              </w:rPr>
              <w:fldChar w:fldCharType="begin"/>
            </w:r>
            <w:r w:rsidR="006F00AF">
              <w:rPr>
                <w:noProof/>
                <w:webHidden/>
              </w:rPr>
              <w:instrText xml:space="preserve"> PAGEREF _Toc98430049 \h </w:instrText>
            </w:r>
            <w:r>
              <w:rPr>
                <w:noProof/>
                <w:webHidden/>
              </w:rPr>
            </w:r>
            <w:r>
              <w:rPr>
                <w:noProof/>
                <w:webHidden/>
              </w:rPr>
              <w:fldChar w:fldCharType="separate"/>
            </w:r>
            <w:r w:rsidR="006F00AF">
              <w:rPr>
                <w:noProof/>
                <w:webHidden/>
              </w:rPr>
              <w:t>4</w:t>
            </w:r>
            <w:r>
              <w:rPr>
                <w:noProof/>
                <w:webHidden/>
              </w:rPr>
              <w:fldChar w:fldCharType="end"/>
            </w:r>
          </w:hyperlink>
        </w:p>
        <w:p w14:paraId="4D9A6F31" w14:textId="77777777" w:rsidR="006F00AF" w:rsidRDefault="005406C7" w:rsidP="006F00AF">
          <w:pPr>
            <w:pStyle w:val="TOC2"/>
            <w:tabs>
              <w:tab w:val="right" w:leader="dot" w:pos="9350"/>
            </w:tabs>
            <w:rPr>
              <w:noProof/>
            </w:rPr>
          </w:pPr>
          <w:hyperlink w:anchor="_Toc98430050" w:history="1">
            <w:r w:rsidR="006F00AF" w:rsidRPr="00757917">
              <w:rPr>
                <w:rStyle w:val="Hyperlink"/>
                <w:noProof/>
                <w:lang w:val="en-GB"/>
              </w:rPr>
              <w:t>1.1 Research Background</w:t>
            </w:r>
            <w:r w:rsidR="006F00AF">
              <w:rPr>
                <w:noProof/>
                <w:webHidden/>
              </w:rPr>
              <w:tab/>
            </w:r>
            <w:r w:rsidR="0059309E">
              <w:rPr>
                <w:noProof/>
                <w:webHidden/>
              </w:rPr>
              <w:fldChar w:fldCharType="begin"/>
            </w:r>
            <w:r w:rsidR="006F00AF">
              <w:rPr>
                <w:noProof/>
                <w:webHidden/>
              </w:rPr>
              <w:instrText xml:space="preserve"> PAGEREF _Toc98430050 \h </w:instrText>
            </w:r>
            <w:r w:rsidR="0059309E">
              <w:rPr>
                <w:noProof/>
                <w:webHidden/>
              </w:rPr>
            </w:r>
            <w:r w:rsidR="0059309E">
              <w:rPr>
                <w:noProof/>
                <w:webHidden/>
              </w:rPr>
              <w:fldChar w:fldCharType="separate"/>
            </w:r>
            <w:r w:rsidR="006F00AF">
              <w:rPr>
                <w:noProof/>
                <w:webHidden/>
              </w:rPr>
              <w:t>4</w:t>
            </w:r>
            <w:r w:rsidR="0059309E">
              <w:rPr>
                <w:noProof/>
                <w:webHidden/>
              </w:rPr>
              <w:fldChar w:fldCharType="end"/>
            </w:r>
          </w:hyperlink>
        </w:p>
        <w:p w14:paraId="38A896A0" w14:textId="77777777" w:rsidR="006F00AF" w:rsidRDefault="005406C7" w:rsidP="006F00AF">
          <w:pPr>
            <w:pStyle w:val="TOC2"/>
            <w:tabs>
              <w:tab w:val="right" w:leader="dot" w:pos="9350"/>
            </w:tabs>
            <w:rPr>
              <w:noProof/>
            </w:rPr>
          </w:pPr>
          <w:hyperlink w:anchor="_Toc98430051" w:history="1">
            <w:r w:rsidR="006F00AF" w:rsidRPr="00757917">
              <w:rPr>
                <w:rStyle w:val="Hyperlink"/>
                <w:noProof/>
                <w:lang w:val="en-GB"/>
              </w:rPr>
              <w:t>1.2 Problem Statement</w:t>
            </w:r>
            <w:r w:rsidR="006F00AF">
              <w:rPr>
                <w:noProof/>
                <w:webHidden/>
              </w:rPr>
              <w:tab/>
            </w:r>
            <w:r w:rsidR="0059309E">
              <w:rPr>
                <w:noProof/>
                <w:webHidden/>
              </w:rPr>
              <w:fldChar w:fldCharType="begin"/>
            </w:r>
            <w:r w:rsidR="006F00AF">
              <w:rPr>
                <w:noProof/>
                <w:webHidden/>
              </w:rPr>
              <w:instrText xml:space="preserve"> PAGEREF _Toc98430051 \h </w:instrText>
            </w:r>
            <w:r w:rsidR="0059309E">
              <w:rPr>
                <w:noProof/>
                <w:webHidden/>
              </w:rPr>
            </w:r>
            <w:r w:rsidR="0059309E">
              <w:rPr>
                <w:noProof/>
                <w:webHidden/>
              </w:rPr>
              <w:fldChar w:fldCharType="separate"/>
            </w:r>
            <w:r w:rsidR="006F00AF">
              <w:rPr>
                <w:noProof/>
                <w:webHidden/>
              </w:rPr>
              <w:t>4</w:t>
            </w:r>
            <w:r w:rsidR="0059309E">
              <w:rPr>
                <w:noProof/>
                <w:webHidden/>
              </w:rPr>
              <w:fldChar w:fldCharType="end"/>
            </w:r>
          </w:hyperlink>
        </w:p>
        <w:p w14:paraId="36A73A36" w14:textId="77777777" w:rsidR="006F00AF" w:rsidRDefault="005406C7" w:rsidP="006F00AF">
          <w:pPr>
            <w:pStyle w:val="TOC2"/>
            <w:tabs>
              <w:tab w:val="right" w:leader="dot" w:pos="9350"/>
            </w:tabs>
            <w:rPr>
              <w:noProof/>
            </w:rPr>
          </w:pPr>
          <w:hyperlink w:anchor="_Toc98430052" w:history="1">
            <w:r w:rsidR="006F00AF" w:rsidRPr="00757917">
              <w:rPr>
                <w:rStyle w:val="Hyperlink"/>
                <w:noProof/>
                <w:lang w:val="en-GB"/>
              </w:rPr>
              <w:t>1.3 Research Aim</w:t>
            </w:r>
            <w:r w:rsidR="006F00AF">
              <w:rPr>
                <w:noProof/>
                <w:webHidden/>
              </w:rPr>
              <w:tab/>
            </w:r>
            <w:r w:rsidR="0059309E">
              <w:rPr>
                <w:noProof/>
                <w:webHidden/>
              </w:rPr>
              <w:fldChar w:fldCharType="begin"/>
            </w:r>
            <w:r w:rsidR="006F00AF">
              <w:rPr>
                <w:noProof/>
                <w:webHidden/>
              </w:rPr>
              <w:instrText xml:space="preserve"> PAGEREF _Toc98430052 \h </w:instrText>
            </w:r>
            <w:r w:rsidR="0059309E">
              <w:rPr>
                <w:noProof/>
                <w:webHidden/>
              </w:rPr>
            </w:r>
            <w:r w:rsidR="0059309E">
              <w:rPr>
                <w:noProof/>
                <w:webHidden/>
              </w:rPr>
              <w:fldChar w:fldCharType="separate"/>
            </w:r>
            <w:r w:rsidR="006F00AF">
              <w:rPr>
                <w:noProof/>
                <w:webHidden/>
              </w:rPr>
              <w:t>4</w:t>
            </w:r>
            <w:r w:rsidR="0059309E">
              <w:rPr>
                <w:noProof/>
                <w:webHidden/>
              </w:rPr>
              <w:fldChar w:fldCharType="end"/>
            </w:r>
          </w:hyperlink>
        </w:p>
        <w:p w14:paraId="48710B66" w14:textId="77777777" w:rsidR="006F00AF" w:rsidRDefault="005406C7" w:rsidP="006F00AF">
          <w:pPr>
            <w:pStyle w:val="TOC2"/>
            <w:tabs>
              <w:tab w:val="right" w:leader="dot" w:pos="9350"/>
            </w:tabs>
            <w:rPr>
              <w:noProof/>
            </w:rPr>
          </w:pPr>
          <w:hyperlink w:anchor="_Toc98430053" w:history="1">
            <w:r w:rsidR="006F00AF" w:rsidRPr="00757917">
              <w:rPr>
                <w:rStyle w:val="Hyperlink"/>
                <w:noProof/>
                <w:lang w:val="en-GB"/>
              </w:rPr>
              <w:t>1.4 Research Objectives</w:t>
            </w:r>
            <w:r w:rsidR="006F00AF">
              <w:rPr>
                <w:noProof/>
                <w:webHidden/>
              </w:rPr>
              <w:tab/>
            </w:r>
            <w:r w:rsidR="0059309E">
              <w:rPr>
                <w:noProof/>
                <w:webHidden/>
              </w:rPr>
              <w:fldChar w:fldCharType="begin"/>
            </w:r>
            <w:r w:rsidR="006F00AF">
              <w:rPr>
                <w:noProof/>
                <w:webHidden/>
              </w:rPr>
              <w:instrText xml:space="preserve"> PAGEREF _Toc98430053 \h </w:instrText>
            </w:r>
            <w:r w:rsidR="0059309E">
              <w:rPr>
                <w:noProof/>
                <w:webHidden/>
              </w:rPr>
            </w:r>
            <w:r w:rsidR="0059309E">
              <w:rPr>
                <w:noProof/>
                <w:webHidden/>
              </w:rPr>
              <w:fldChar w:fldCharType="separate"/>
            </w:r>
            <w:r w:rsidR="006F00AF">
              <w:rPr>
                <w:noProof/>
                <w:webHidden/>
              </w:rPr>
              <w:t>5</w:t>
            </w:r>
            <w:r w:rsidR="0059309E">
              <w:rPr>
                <w:noProof/>
                <w:webHidden/>
              </w:rPr>
              <w:fldChar w:fldCharType="end"/>
            </w:r>
          </w:hyperlink>
        </w:p>
        <w:p w14:paraId="33CF2378" w14:textId="77777777" w:rsidR="006F00AF" w:rsidRDefault="005406C7" w:rsidP="006F00AF">
          <w:pPr>
            <w:pStyle w:val="TOC2"/>
            <w:tabs>
              <w:tab w:val="right" w:leader="dot" w:pos="9350"/>
            </w:tabs>
            <w:rPr>
              <w:noProof/>
            </w:rPr>
          </w:pPr>
          <w:hyperlink w:anchor="_Toc98430054" w:history="1">
            <w:r w:rsidR="006F00AF" w:rsidRPr="00757917">
              <w:rPr>
                <w:rStyle w:val="Hyperlink"/>
                <w:noProof/>
                <w:lang w:val="en-GB"/>
              </w:rPr>
              <w:t>1.5 Research Questions</w:t>
            </w:r>
            <w:r w:rsidR="006F00AF">
              <w:rPr>
                <w:noProof/>
                <w:webHidden/>
              </w:rPr>
              <w:tab/>
            </w:r>
            <w:r w:rsidR="0059309E">
              <w:rPr>
                <w:noProof/>
                <w:webHidden/>
              </w:rPr>
              <w:fldChar w:fldCharType="begin"/>
            </w:r>
            <w:r w:rsidR="006F00AF">
              <w:rPr>
                <w:noProof/>
                <w:webHidden/>
              </w:rPr>
              <w:instrText xml:space="preserve"> PAGEREF _Toc98430054 \h </w:instrText>
            </w:r>
            <w:r w:rsidR="0059309E">
              <w:rPr>
                <w:noProof/>
                <w:webHidden/>
              </w:rPr>
            </w:r>
            <w:r w:rsidR="0059309E">
              <w:rPr>
                <w:noProof/>
                <w:webHidden/>
              </w:rPr>
              <w:fldChar w:fldCharType="separate"/>
            </w:r>
            <w:r w:rsidR="006F00AF">
              <w:rPr>
                <w:noProof/>
                <w:webHidden/>
              </w:rPr>
              <w:t>5</w:t>
            </w:r>
            <w:r w:rsidR="0059309E">
              <w:rPr>
                <w:noProof/>
                <w:webHidden/>
              </w:rPr>
              <w:fldChar w:fldCharType="end"/>
            </w:r>
          </w:hyperlink>
        </w:p>
        <w:p w14:paraId="2C907D26" w14:textId="77777777" w:rsidR="006F00AF" w:rsidRDefault="005406C7" w:rsidP="006F00AF">
          <w:pPr>
            <w:pStyle w:val="TOC2"/>
            <w:tabs>
              <w:tab w:val="right" w:leader="dot" w:pos="9350"/>
            </w:tabs>
            <w:rPr>
              <w:noProof/>
            </w:rPr>
          </w:pPr>
          <w:hyperlink w:anchor="_Toc98430055" w:history="1">
            <w:r w:rsidR="006F00AF" w:rsidRPr="00757917">
              <w:rPr>
                <w:rStyle w:val="Hyperlink"/>
                <w:noProof/>
                <w:lang w:val="en-GB"/>
              </w:rPr>
              <w:t>1.6 Research Rationale</w:t>
            </w:r>
            <w:r w:rsidR="006F00AF">
              <w:rPr>
                <w:noProof/>
                <w:webHidden/>
              </w:rPr>
              <w:tab/>
            </w:r>
            <w:r w:rsidR="0059309E">
              <w:rPr>
                <w:noProof/>
                <w:webHidden/>
              </w:rPr>
              <w:fldChar w:fldCharType="begin"/>
            </w:r>
            <w:r w:rsidR="006F00AF">
              <w:rPr>
                <w:noProof/>
                <w:webHidden/>
              </w:rPr>
              <w:instrText xml:space="preserve"> PAGEREF _Toc98430055 \h </w:instrText>
            </w:r>
            <w:r w:rsidR="0059309E">
              <w:rPr>
                <w:noProof/>
                <w:webHidden/>
              </w:rPr>
            </w:r>
            <w:r w:rsidR="0059309E">
              <w:rPr>
                <w:noProof/>
                <w:webHidden/>
              </w:rPr>
              <w:fldChar w:fldCharType="separate"/>
            </w:r>
            <w:r w:rsidR="006F00AF">
              <w:rPr>
                <w:noProof/>
                <w:webHidden/>
              </w:rPr>
              <w:t>5</w:t>
            </w:r>
            <w:r w:rsidR="0059309E">
              <w:rPr>
                <w:noProof/>
                <w:webHidden/>
              </w:rPr>
              <w:fldChar w:fldCharType="end"/>
            </w:r>
          </w:hyperlink>
        </w:p>
        <w:p w14:paraId="3E1DEA61" w14:textId="77777777" w:rsidR="006F00AF" w:rsidRDefault="005406C7" w:rsidP="006F00AF">
          <w:pPr>
            <w:pStyle w:val="TOC2"/>
            <w:tabs>
              <w:tab w:val="right" w:leader="dot" w:pos="9350"/>
            </w:tabs>
            <w:rPr>
              <w:noProof/>
            </w:rPr>
          </w:pPr>
          <w:hyperlink w:anchor="_Toc98430056" w:history="1">
            <w:r w:rsidR="006F00AF" w:rsidRPr="00757917">
              <w:rPr>
                <w:rStyle w:val="Hyperlink"/>
                <w:noProof/>
                <w:lang w:val="en-GB"/>
              </w:rPr>
              <w:t>1.7 Significance of Research</w:t>
            </w:r>
            <w:r w:rsidR="006F00AF">
              <w:rPr>
                <w:noProof/>
                <w:webHidden/>
              </w:rPr>
              <w:tab/>
            </w:r>
            <w:r w:rsidR="0059309E">
              <w:rPr>
                <w:noProof/>
                <w:webHidden/>
              </w:rPr>
              <w:fldChar w:fldCharType="begin"/>
            </w:r>
            <w:r w:rsidR="006F00AF">
              <w:rPr>
                <w:noProof/>
                <w:webHidden/>
              </w:rPr>
              <w:instrText xml:space="preserve"> PAGEREF _Toc98430056 \h </w:instrText>
            </w:r>
            <w:r w:rsidR="0059309E">
              <w:rPr>
                <w:noProof/>
                <w:webHidden/>
              </w:rPr>
            </w:r>
            <w:r w:rsidR="0059309E">
              <w:rPr>
                <w:noProof/>
                <w:webHidden/>
              </w:rPr>
              <w:fldChar w:fldCharType="separate"/>
            </w:r>
            <w:r w:rsidR="006F00AF">
              <w:rPr>
                <w:noProof/>
                <w:webHidden/>
              </w:rPr>
              <w:t>6</w:t>
            </w:r>
            <w:r w:rsidR="0059309E">
              <w:rPr>
                <w:noProof/>
                <w:webHidden/>
              </w:rPr>
              <w:fldChar w:fldCharType="end"/>
            </w:r>
          </w:hyperlink>
        </w:p>
        <w:p w14:paraId="1CB56155" w14:textId="77777777" w:rsidR="006F00AF" w:rsidRDefault="005406C7" w:rsidP="006F00AF">
          <w:pPr>
            <w:pStyle w:val="TOC2"/>
            <w:tabs>
              <w:tab w:val="right" w:leader="dot" w:pos="9350"/>
            </w:tabs>
            <w:rPr>
              <w:noProof/>
            </w:rPr>
          </w:pPr>
          <w:hyperlink w:anchor="_Toc98430057" w:history="1">
            <w:r w:rsidR="006F00AF" w:rsidRPr="00757917">
              <w:rPr>
                <w:rStyle w:val="Hyperlink"/>
                <w:noProof/>
                <w:lang w:val="en-GB"/>
              </w:rPr>
              <w:t>1.8 Summary</w:t>
            </w:r>
            <w:r w:rsidR="006F00AF">
              <w:rPr>
                <w:noProof/>
                <w:webHidden/>
              </w:rPr>
              <w:tab/>
            </w:r>
            <w:r w:rsidR="0059309E">
              <w:rPr>
                <w:noProof/>
                <w:webHidden/>
              </w:rPr>
              <w:fldChar w:fldCharType="begin"/>
            </w:r>
            <w:r w:rsidR="006F00AF">
              <w:rPr>
                <w:noProof/>
                <w:webHidden/>
              </w:rPr>
              <w:instrText xml:space="preserve"> PAGEREF _Toc98430057 \h </w:instrText>
            </w:r>
            <w:r w:rsidR="0059309E">
              <w:rPr>
                <w:noProof/>
                <w:webHidden/>
              </w:rPr>
            </w:r>
            <w:r w:rsidR="0059309E">
              <w:rPr>
                <w:noProof/>
                <w:webHidden/>
              </w:rPr>
              <w:fldChar w:fldCharType="separate"/>
            </w:r>
            <w:r w:rsidR="006F00AF">
              <w:rPr>
                <w:noProof/>
                <w:webHidden/>
              </w:rPr>
              <w:t>6</w:t>
            </w:r>
            <w:r w:rsidR="0059309E">
              <w:rPr>
                <w:noProof/>
                <w:webHidden/>
              </w:rPr>
              <w:fldChar w:fldCharType="end"/>
            </w:r>
          </w:hyperlink>
        </w:p>
        <w:p w14:paraId="7563C867" w14:textId="77777777" w:rsidR="006F00AF" w:rsidRDefault="005406C7" w:rsidP="006F00AF">
          <w:pPr>
            <w:pStyle w:val="TOC1"/>
            <w:tabs>
              <w:tab w:val="right" w:leader="dot" w:pos="9350"/>
            </w:tabs>
            <w:rPr>
              <w:noProof/>
            </w:rPr>
          </w:pPr>
          <w:hyperlink w:anchor="_Toc98430058" w:history="1">
            <w:r w:rsidR="006F00AF" w:rsidRPr="00757917">
              <w:rPr>
                <w:rStyle w:val="Hyperlink"/>
                <w:noProof/>
              </w:rPr>
              <w:t>Chapter 2: Literature Review</w:t>
            </w:r>
            <w:r w:rsidR="006F00AF">
              <w:rPr>
                <w:noProof/>
                <w:webHidden/>
              </w:rPr>
              <w:tab/>
            </w:r>
            <w:r w:rsidR="0059309E">
              <w:rPr>
                <w:noProof/>
                <w:webHidden/>
              </w:rPr>
              <w:fldChar w:fldCharType="begin"/>
            </w:r>
            <w:r w:rsidR="006F00AF">
              <w:rPr>
                <w:noProof/>
                <w:webHidden/>
              </w:rPr>
              <w:instrText xml:space="preserve"> PAGEREF _Toc98430058 \h </w:instrText>
            </w:r>
            <w:r w:rsidR="0059309E">
              <w:rPr>
                <w:noProof/>
                <w:webHidden/>
              </w:rPr>
            </w:r>
            <w:r w:rsidR="0059309E">
              <w:rPr>
                <w:noProof/>
                <w:webHidden/>
              </w:rPr>
              <w:fldChar w:fldCharType="separate"/>
            </w:r>
            <w:r w:rsidR="006F00AF">
              <w:rPr>
                <w:noProof/>
                <w:webHidden/>
              </w:rPr>
              <w:t>7</w:t>
            </w:r>
            <w:r w:rsidR="0059309E">
              <w:rPr>
                <w:noProof/>
                <w:webHidden/>
              </w:rPr>
              <w:fldChar w:fldCharType="end"/>
            </w:r>
          </w:hyperlink>
        </w:p>
        <w:p w14:paraId="100BFF0C" w14:textId="77777777" w:rsidR="006F00AF" w:rsidRDefault="005406C7" w:rsidP="006F00AF">
          <w:pPr>
            <w:pStyle w:val="TOC2"/>
            <w:tabs>
              <w:tab w:val="right" w:leader="dot" w:pos="9350"/>
            </w:tabs>
            <w:rPr>
              <w:noProof/>
            </w:rPr>
          </w:pPr>
          <w:hyperlink w:anchor="_Toc98430059" w:history="1">
            <w:r w:rsidR="006F00AF" w:rsidRPr="00757917">
              <w:rPr>
                <w:rStyle w:val="Hyperlink"/>
                <w:noProof/>
                <w:lang w:val="en-GB"/>
              </w:rPr>
              <w:t>2.1 Conceptual Framework</w:t>
            </w:r>
            <w:r w:rsidR="006F00AF">
              <w:rPr>
                <w:noProof/>
                <w:webHidden/>
              </w:rPr>
              <w:tab/>
            </w:r>
            <w:r w:rsidR="0059309E">
              <w:rPr>
                <w:noProof/>
                <w:webHidden/>
              </w:rPr>
              <w:fldChar w:fldCharType="begin"/>
            </w:r>
            <w:r w:rsidR="006F00AF">
              <w:rPr>
                <w:noProof/>
                <w:webHidden/>
              </w:rPr>
              <w:instrText xml:space="preserve"> PAGEREF _Toc98430059 \h </w:instrText>
            </w:r>
            <w:r w:rsidR="0059309E">
              <w:rPr>
                <w:noProof/>
                <w:webHidden/>
              </w:rPr>
            </w:r>
            <w:r w:rsidR="0059309E">
              <w:rPr>
                <w:noProof/>
                <w:webHidden/>
              </w:rPr>
              <w:fldChar w:fldCharType="separate"/>
            </w:r>
            <w:r w:rsidR="006F00AF">
              <w:rPr>
                <w:noProof/>
                <w:webHidden/>
              </w:rPr>
              <w:t>7</w:t>
            </w:r>
            <w:r w:rsidR="0059309E">
              <w:rPr>
                <w:noProof/>
                <w:webHidden/>
              </w:rPr>
              <w:fldChar w:fldCharType="end"/>
            </w:r>
          </w:hyperlink>
        </w:p>
        <w:p w14:paraId="37442AEE" w14:textId="77777777" w:rsidR="006F00AF" w:rsidRDefault="005406C7" w:rsidP="006F00AF">
          <w:pPr>
            <w:pStyle w:val="TOC2"/>
            <w:tabs>
              <w:tab w:val="right" w:leader="dot" w:pos="9350"/>
            </w:tabs>
            <w:rPr>
              <w:noProof/>
            </w:rPr>
          </w:pPr>
          <w:hyperlink w:anchor="_Toc98430061" w:history="1">
            <w:r w:rsidR="006F00AF" w:rsidRPr="00757917">
              <w:rPr>
                <w:rStyle w:val="Hyperlink"/>
                <w:noProof/>
                <w:lang w:val="en-GB"/>
              </w:rPr>
              <w:t>2.2 Overview of cloud computing</w:t>
            </w:r>
            <w:r w:rsidR="006F00AF">
              <w:rPr>
                <w:noProof/>
                <w:webHidden/>
              </w:rPr>
              <w:tab/>
            </w:r>
            <w:r w:rsidR="0059309E">
              <w:rPr>
                <w:noProof/>
                <w:webHidden/>
              </w:rPr>
              <w:fldChar w:fldCharType="begin"/>
            </w:r>
            <w:r w:rsidR="006F00AF">
              <w:rPr>
                <w:noProof/>
                <w:webHidden/>
              </w:rPr>
              <w:instrText xml:space="preserve"> PAGEREF _Toc98430061 \h </w:instrText>
            </w:r>
            <w:r w:rsidR="0059309E">
              <w:rPr>
                <w:noProof/>
                <w:webHidden/>
              </w:rPr>
            </w:r>
            <w:r w:rsidR="0059309E">
              <w:rPr>
                <w:noProof/>
                <w:webHidden/>
              </w:rPr>
              <w:fldChar w:fldCharType="separate"/>
            </w:r>
            <w:r w:rsidR="006F00AF">
              <w:rPr>
                <w:noProof/>
                <w:webHidden/>
              </w:rPr>
              <w:t>7</w:t>
            </w:r>
            <w:r w:rsidR="0059309E">
              <w:rPr>
                <w:noProof/>
                <w:webHidden/>
              </w:rPr>
              <w:fldChar w:fldCharType="end"/>
            </w:r>
          </w:hyperlink>
        </w:p>
        <w:p w14:paraId="4D2FAF72" w14:textId="77777777" w:rsidR="006F00AF" w:rsidRDefault="005406C7" w:rsidP="006F00AF">
          <w:pPr>
            <w:pStyle w:val="TOC2"/>
            <w:tabs>
              <w:tab w:val="right" w:leader="dot" w:pos="9350"/>
            </w:tabs>
            <w:rPr>
              <w:noProof/>
            </w:rPr>
          </w:pPr>
          <w:hyperlink w:anchor="_Toc98430063" w:history="1">
            <w:r w:rsidR="006F00AF" w:rsidRPr="00757917">
              <w:rPr>
                <w:rStyle w:val="Hyperlink"/>
                <w:noProof/>
                <w:lang w:val="en-GB"/>
              </w:rPr>
              <w:t>2.3 Understanding of cloud-based website development</w:t>
            </w:r>
            <w:r w:rsidR="006F00AF">
              <w:rPr>
                <w:noProof/>
                <w:webHidden/>
              </w:rPr>
              <w:tab/>
            </w:r>
            <w:r w:rsidR="0059309E">
              <w:rPr>
                <w:noProof/>
                <w:webHidden/>
              </w:rPr>
              <w:fldChar w:fldCharType="begin"/>
            </w:r>
            <w:r w:rsidR="006F00AF">
              <w:rPr>
                <w:noProof/>
                <w:webHidden/>
              </w:rPr>
              <w:instrText xml:space="preserve"> PAGEREF _Toc98430063 \h </w:instrText>
            </w:r>
            <w:r w:rsidR="0059309E">
              <w:rPr>
                <w:noProof/>
                <w:webHidden/>
              </w:rPr>
            </w:r>
            <w:r w:rsidR="0059309E">
              <w:rPr>
                <w:noProof/>
                <w:webHidden/>
              </w:rPr>
              <w:fldChar w:fldCharType="separate"/>
            </w:r>
            <w:r w:rsidR="006F00AF">
              <w:rPr>
                <w:noProof/>
                <w:webHidden/>
              </w:rPr>
              <w:t>8</w:t>
            </w:r>
            <w:r w:rsidR="0059309E">
              <w:rPr>
                <w:noProof/>
                <w:webHidden/>
              </w:rPr>
              <w:fldChar w:fldCharType="end"/>
            </w:r>
          </w:hyperlink>
        </w:p>
        <w:p w14:paraId="396A9117" w14:textId="77777777" w:rsidR="006F00AF" w:rsidRDefault="005406C7" w:rsidP="006F00AF">
          <w:pPr>
            <w:pStyle w:val="TOC2"/>
            <w:tabs>
              <w:tab w:val="right" w:leader="dot" w:pos="9350"/>
            </w:tabs>
            <w:rPr>
              <w:noProof/>
            </w:rPr>
          </w:pPr>
          <w:hyperlink w:anchor="_Toc98430064" w:history="1">
            <w:r w:rsidR="006F00AF" w:rsidRPr="00757917">
              <w:rPr>
                <w:rStyle w:val="Hyperlink"/>
                <w:noProof/>
                <w:lang w:val="en-GB"/>
              </w:rPr>
              <w:t>2.4 Factors affecting the aspects of cloud computing in website development</w:t>
            </w:r>
            <w:r w:rsidR="006F00AF">
              <w:rPr>
                <w:noProof/>
                <w:webHidden/>
              </w:rPr>
              <w:tab/>
            </w:r>
            <w:r w:rsidR="0059309E">
              <w:rPr>
                <w:noProof/>
                <w:webHidden/>
              </w:rPr>
              <w:fldChar w:fldCharType="begin"/>
            </w:r>
            <w:r w:rsidR="006F00AF">
              <w:rPr>
                <w:noProof/>
                <w:webHidden/>
              </w:rPr>
              <w:instrText xml:space="preserve"> PAGEREF _Toc98430064 \h </w:instrText>
            </w:r>
            <w:r w:rsidR="0059309E">
              <w:rPr>
                <w:noProof/>
                <w:webHidden/>
              </w:rPr>
            </w:r>
            <w:r w:rsidR="0059309E">
              <w:rPr>
                <w:noProof/>
                <w:webHidden/>
              </w:rPr>
              <w:fldChar w:fldCharType="separate"/>
            </w:r>
            <w:r w:rsidR="006F00AF">
              <w:rPr>
                <w:noProof/>
                <w:webHidden/>
              </w:rPr>
              <w:t>8</w:t>
            </w:r>
            <w:r w:rsidR="0059309E">
              <w:rPr>
                <w:noProof/>
                <w:webHidden/>
              </w:rPr>
              <w:fldChar w:fldCharType="end"/>
            </w:r>
          </w:hyperlink>
        </w:p>
        <w:p w14:paraId="484CEFAE" w14:textId="77777777" w:rsidR="006F00AF" w:rsidRDefault="005406C7" w:rsidP="006F00AF">
          <w:pPr>
            <w:pStyle w:val="TOC2"/>
            <w:tabs>
              <w:tab w:val="right" w:leader="dot" w:pos="9350"/>
            </w:tabs>
            <w:rPr>
              <w:noProof/>
            </w:rPr>
          </w:pPr>
          <w:hyperlink w:anchor="_Toc98430065" w:history="1">
            <w:r w:rsidR="006F00AF" w:rsidRPr="00757917">
              <w:rPr>
                <w:rStyle w:val="Hyperlink"/>
                <w:noProof/>
                <w:lang w:val="en-GB"/>
              </w:rPr>
              <w:t>2.5 Implementation process of cloud computing within website development</w:t>
            </w:r>
            <w:r w:rsidR="006F00AF">
              <w:rPr>
                <w:noProof/>
                <w:webHidden/>
              </w:rPr>
              <w:tab/>
            </w:r>
            <w:r w:rsidR="0059309E">
              <w:rPr>
                <w:noProof/>
                <w:webHidden/>
              </w:rPr>
              <w:fldChar w:fldCharType="begin"/>
            </w:r>
            <w:r w:rsidR="006F00AF">
              <w:rPr>
                <w:noProof/>
                <w:webHidden/>
              </w:rPr>
              <w:instrText xml:space="preserve"> PAGEREF _Toc98430065 \h </w:instrText>
            </w:r>
            <w:r w:rsidR="0059309E">
              <w:rPr>
                <w:noProof/>
                <w:webHidden/>
              </w:rPr>
            </w:r>
            <w:r w:rsidR="0059309E">
              <w:rPr>
                <w:noProof/>
                <w:webHidden/>
              </w:rPr>
              <w:fldChar w:fldCharType="separate"/>
            </w:r>
            <w:r w:rsidR="006F00AF">
              <w:rPr>
                <w:noProof/>
                <w:webHidden/>
              </w:rPr>
              <w:t>9</w:t>
            </w:r>
            <w:r w:rsidR="0059309E">
              <w:rPr>
                <w:noProof/>
                <w:webHidden/>
              </w:rPr>
              <w:fldChar w:fldCharType="end"/>
            </w:r>
          </w:hyperlink>
        </w:p>
        <w:p w14:paraId="4A93B543" w14:textId="77777777" w:rsidR="006F00AF" w:rsidRDefault="005406C7" w:rsidP="006F00AF">
          <w:pPr>
            <w:pStyle w:val="TOC2"/>
            <w:tabs>
              <w:tab w:val="right" w:leader="dot" w:pos="9350"/>
            </w:tabs>
            <w:rPr>
              <w:noProof/>
            </w:rPr>
          </w:pPr>
          <w:hyperlink w:anchor="_Toc98430066" w:history="1">
            <w:r w:rsidR="006F00AF" w:rsidRPr="00757917">
              <w:rPr>
                <w:rStyle w:val="Hyperlink"/>
                <w:noProof/>
                <w:lang w:val="en-GB"/>
              </w:rPr>
              <w:t>2.6 Theoretical model of cloud computing and web development</w:t>
            </w:r>
            <w:r w:rsidR="006F00AF">
              <w:rPr>
                <w:noProof/>
                <w:webHidden/>
              </w:rPr>
              <w:tab/>
            </w:r>
            <w:r w:rsidR="0059309E">
              <w:rPr>
                <w:noProof/>
                <w:webHidden/>
              </w:rPr>
              <w:fldChar w:fldCharType="begin"/>
            </w:r>
            <w:r w:rsidR="006F00AF">
              <w:rPr>
                <w:noProof/>
                <w:webHidden/>
              </w:rPr>
              <w:instrText xml:space="preserve"> PAGEREF _Toc98430066 \h </w:instrText>
            </w:r>
            <w:r w:rsidR="0059309E">
              <w:rPr>
                <w:noProof/>
                <w:webHidden/>
              </w:rPr>
            </w:r>
            <w:r w:rsidR="0059309E">
              <w:rPr>
                <w:noProof/>
                <w:webHidden/>
              </w:rPr>
              <w:fldChar w:fldCharType="separate"/>
            </w:r>
            <w:r w:rsidR="006F00AF">
              <w:rPr>
                <w:noProof/>
                <w:webHidden/>
              </w:rPr>
              <w:t>9</w:t>
            </w:r>
            <w:r w:rsidR="0059309E">
              <w:rPr>
                <w:noProof/>
                <w:webHidden/>
              </w:rPr>
              <w:fldChar w:fldCharType="end"/>
            </w:r>
          </w:hyperlink>
        </w:p>
        <w:p w14:paraId="1F9D9705" w14:textId="77777777" w:rsidR="006F00AF" w:rsidRDefault="005406C7" w:rsidP="006F00AF">
          <w:pPr>
            <w:pStyle w:val="TOC2"/>
            <w:tabs>
              <w:tab w:val="right" w:leader="dot" w:pos="9350"/>
            </w:tabs>
            <w:rPr>
              <w:noProof/>
            </w:rPr>
          </w:pPr>
          <w:hyperlink w:anchor="_Toc98430068" w:history="1">
            <w:r w:rsidR="006F00AF" w:rsidRPr="00757917">
              <w:rPr>
                <w:rStyle w:val="Hyperlink"/>
                <w:noProof/>
                <w:lang w:val="en-GB"/>
              </w:rPr>
              <w:t>2.7 Technological factors that affect the implementation of cloud computing</w:t>
            </w:r>
            <w:r w:rsidR="006F00AF">
              <w:rPr>
                <w:noProof/>
                <w:webHidden/>
              </w:rPr>
              <w:tab/>
            </w:r>
            <w:r w:rsidR="0059309E">
              <w:rPr>
                <w:noProof/>
                <w:webHidden/>
              </w:rPr>
              <w:fldChar w:fldCharType="begin"/>
            </w:r>
            <w:r w:rsidR="006F00AF">
              <w:rPr>
                <w:noProof/>
                <w:webHidden/>
              </w:rPr>
              <w:instrText xml:space="preserve"> PAGEREF _Toc98430068 \h </w:instrText>
            </w:r>
            <w:r w:rsidR="0059309E">
              <w:rPr>
                <w:noProof/>
                <w:webHidden/>
              </w:rPr>
            </w:r>
            <w:r w:rsidR="0059309E">
              <w:rPr>
                <w:noProof/>
                <w:webHidden/>
              </w:rPr>
              <w:fldChar w:fldCharType="separate"/>
            </w:r>
            <w:r w:rsidR="006F00AF">
              <w:rPr>
                <w:noProof/>
                <w:webHidden/>
              </w:rPr>
              <w:t>11</w:t>
            </w:r>
            <w:r w:rsidR="0059309E">
              <w:rPr>
                <w:noProof/>
                <w:webHidden/>
              </w:rPr>
              <w:fldChar w:fldCharType="end"/>
            </w:r>
          </w:hyperlink>
        </w:p>
        <w:p w14:paraId="7BB75FD2" w14:textId="77777777" w:rsidR="006F00AF" w:rsidRDefault="005406C7" w:rsidP="006F00AF">
          <w:pPr>
            <w:pStyle w:val="TOC2"/>
            <w:tabs>
              <w:tab w:val="right" w:leader="dot" w:pos="9350"/>
            </w:tabs>
            <w:rPr>
              <w:noProof/>
            </w:rPr>
          </w:pPr>
          <w:hyperlink w:anchor="_Toc98430069" w:history="1">
            <w:r w:rsidR="006F00AF" w:rsidRPr="00757917">
              <w:rPr>
                <w:rStyle w:val="Hyperlink"/>
                <w:noProof/>
                <w:lang w:val="en-GB"/>
              </w:rPr>
              <w:t>2.8 Benefits and challenges of implicating Cloud Computing technology in the digital infrastructure of web-based applications</w:t>
            </w:r>
            <w:r w:rsidR="006F00AF">
              <w:rPr>
                <w:noProof/>
                <w:webHidden/>
              </w:rPr>
              <w:tab/>
            </w:r>
            <w:r w:rsidR="0059309E">
              <w:rPr>
                <w:noProof/>
                <w:webHidden/>
              </w:rPr>
              <w:fldChar w:fldCharType="begin"/>
            </w:r>
            <w:r w:rsidR="006F00AF">
              <w:rPr>
                <w:noProof/>
                <w:webHidden/>
              </w:rPr>
              <w:instrText xml:space="preserve"> PAGEREF _Toc98430069 \h </w:instrText>
            </w:r>
            <w:r w:rsidR="0059309E">
              <w:rPr>
                <w:noProof/>
                <w:webHidden/>
              </w:rPr>
            </w:r>
            <w:r w:rsidR="0059309E">
              <w:rPr>
                <w:noProof/>
                <w:webHidden/>
              </w:rPr>
              <w:fldChar w:fldCharType="separate"/>
            </w:r>
            <w:r w:rsidR="006F00AF">
              <w:rPr>
                <w:noProof/>
                <w:webHidden/>
              </w:rPr>
              <w:t>11</w:t>
            </w:r>
            <w:r w:rsidR="0059309E">
              <w:rPr>
                <w:noProof/>
                <w:webHidden/>
              </w:rPr>
              <w:fldChar w:fldCharType="end"/>
            </w:r>
          </w:hyperlink>
        </w:p>
        <w:p w14:paraId="44E406A8" w14:textId="77777777" w:rsidR="006F00AF" w:rsidRDefault="005406C7" w:rsidP="006F00AF">
          <w:pPr>
            <w:pStyle w:val="TOC2"/>
            <w:tabs>
              <w:tab w:val="right" w:leader="dot" w:pos="9350"/>
            </w:tabs>
            <w:rPr>
              <w:noProof/>
            </w:rPr>
          </w:pPr>
          <w:hyperlink w:anchor="_Toc98430070" w:history="1">
            <w:r w:rsidR="006F00AF" w:rsidRPr="00757917">
              <w:rPr>
                <w:rStyle w:val="Hyperlink"/>
                <w:noProof/>
                <w:lang w:val="en-GB"/>
              </w:rPr>
              <w:t>2.9 Strategic measure for overcoming the issues related to implementation of cloud computing</w:t>
            </w:r>
            <w:r w:rsidR="006F00AF">
              <w:rPr>
                <w:noProof/>
                <w:webHidden/>
              </w:rPr>
              <w:tab/>
            </w:r>
            <w:r w:rsidR="0059309E">
              <w:rPr>
                <w:noProof/>
                <w:webHidden/>
              </w:rPr>
              <w:fldChar w:fldCharType="begin"/>
            </w:r>
            <w:r w:rsidR="006F00AF">
              <w:rPr>
                <w:noProof/>
                <w:webHidden/>
              </w:rPr>
              <w:instrText xml:space="preserve"> PAGEREF _Toc98430070 \h </w:instrText>
            </w:r>
            <w:r w:rsidR="0059309E">
              <w:rPr>
                <w:noProof/>
                <w:webHidden/>
              </w:rPr>
            </w:r>
            <w:r w:rsidR="0059309E">
              <w:rPr>
                <w:noProof/>
                <w:webHidden/>
              </w:rPr>
              <w:fldChar w:fldCharType="separate"/>
            </w:r>
            <w:r w:rsidR="006F00AF">
              <w:rPr>
                <w:noProof/>
                <w:webHidden/>
              </w:rPr>
              <w:t>12</w:t>
            </w:r>
            <w:r w:rsidR="0059309E">
              <w:rPr>
                <w:noProof/>
                <w:webHidden/>
              </w:rPr>
              <w:fldChar w:fldCharType="end"/>
            </w:r>
          </w:hyperlink>
        </w:p>
        <w:p w14:paraId="7AE02F2C" w14:textId="77777777" w:rsidR="006F00AF" w:rsidRDefault="005406C7" w:rsidP="006F00AF">
          <w:pPr>
            <w:pStyle w:val="TOC2"/>
            <w:tabs>
              <w:tab w:val="right" w:leader="dot" w:pos="9350"/>
            </w:tabs>
            <w:rPr>
              <w:noProof/>
            </w:rPr>
          </w:pPr>
          <w:hyperlink w:anchor="_Toc98430071" w:history="1">
            <w:r w:rsidR="006F00AF" w:rsidRPr="00757917">
              <w:rPr>
                <w:rStyle w:val="Hyperlink"/>
                <w:noProof/>
                <w:lang w:val="en-GB"/>
              </w:rPr>
              <w:t>2.10 Literature Gap</w:t>
            </w:r>
            <w:r w:rsidR="006F00AF">
              <w:rPr>
                <w:noProof/>
                <w:webHidden/>
              </w:rPr>
              <w:tab/>
            </w:r>
            <w:r w:rsidR="0059309E">
              <w:rPr>
                <w:noProof/>
                <w:webHidden/>
              </w:rPr>
              <w:fldChar w:fldCharType="begin"/>
            </w:r>
            <w:r w:rsidR="006F00AF">
              <w:rPr>
                <w:noProof/>
                <w:webHidden/>
              </w:rPr>
              <w:instrText xml:space="preserve"> PAGEREF _Toc98430071 \h </w:instrText>
            </w:r>
            <w:r w:rsidR="0059309E">
              <w:rPr>
                <w:noProof/>
                <w:webHidden/>
              </w:rPr>
            </w:r>
            <w:r w:rsidR="0059309E">
              <w:rPr>
                <w:noProof/>
                <w:webHidden/>
              </w:rPr>
              <w:fldChar w:fldCharType="separate"/>
            </w:r>
            <w:r w:rsidR="006F00AF">
              <w:rPr>
                <w:noProof/>
                <w:webHidden/>
              </w:rPr>
              <w:t>13</w:t>
            </w:r>
            <w:r w:rsidR="0059309E">
              <w:rPr>
                <w:noProof/>
                <w:webHidden/>
              </w:rPr>
              <w:fldChar w:fldCharType="end"/>
            </w:r>
          </w:hyperlink>
        </w:p>
        <w:p w14:paraId="057EAA84" w14:textId="77777777" w:rsidR="006F00AF" w:rsidRDefault="005406C7" w:rsidP="006F00AF">
          <w:pPr>
            <w:pStyle w:val="TOC1"/>
            <w:tabs>
              <w:tab w:val="right" w:leader="dot" w:pos="9350"/>
            </w:tabs>
            <w:rPr>
              <w:noProof/>
            </w:rPr>
          </w:pPr>
          <w:hyperlink w:anchor="_Toc98430072" w:history="1">
            <w:r w:rsidR="006F00AF" w:rsidRPr="00757917">
              <w:rPr>
                <w:rStyle w:val="Hyperlink"/>
                <w:noProof/>
              </w:rPr>
              <w:t>Chapter 3: Methodology</w:t>
            </w:r>
            <w:r w:rsidR="006F00AF">
              <w:rPr>
                <w:noProof/>
                <w:webHidden/>
              </w:rPr>
              <w:tab/>
            </w:r>
            <w:r w:rsidR="0059309E">
              <w:rPr>
                <w:noProof/>
                <w:webHidden/>
              </w:rPr>
              <w:fldChar w:fldCharType="begin"/>
            </w:r>
            <w:r w:rsidR="006F00AF">
              <w:rPr>
                <w:noProof/>
                <w:webHidden/>
              </w:rPr>
              <w:instrText xml:space="preserve"> PAGEREF _Toc98430072 \h </w:instrText>
            </w:r>
            <w:r w:rsidR="0059309E">
              <w:rPr>
                <w:noProof/>
                <w:webHidden/>
              </w:rPr>
            </w:r>
            <w:r w:rsidR="0059309E">
              <w:rPr>
                <w:noProof/>
                <w:webHidden/>
              </w:rPr>
              <w:fldChar w:fldCharType="separate"/>
            </w:r>
            <w:r w:rsidR="006F00AF">
              <w:rPr>
                <w:noProof/>
                <w:webHidden/>
              </w:rPr>
              <w:t>14</w:t>
            </w:r>
            <w:r w:rsidR="0059309E">
              <w:rPr>
                <w:noProof/>
                <w:webHidden/>
              </w:rPr>
              <w:fldChar w:fldCharType="end"/>
            </w:r>
          </w:hyperlink>
        </w:p>
        <w:p w14:paraId="6760436C" w14:textId="77777777" w:rsidR="006F00AF" w:rsidRDefault="005406C7" w:rsidP="006F00AF">
          <w:pPr>
            <w:pStyle w:val="TOC2"/>
            <w:tabs>
              <w:tab w:val="right" w:leader="dot" w:pos="9350"/>
            </w:tabs>
            <w:rPr>
              <w:noProof/>
            </w:rPr>
          </w:pPr>
          <w:hyperlink w:anchor="_Toc98430073" w:history="1">
            <w:r w:rsidR="006F00AF" w:rsidRPr="00757917">
              <w:rPr>
                <w:rStyle w:val="Hyperlink"/>
                <w:noProof/>
              </w:rPr>
              <w:t>3.1 Research Onion</w:t>
            </w:r>
            <w:r w:rsidR="006F00AF">
              <w:rPr>
                <w:noProof/>
                <w:webHidden/>
              </w:rPr>
              <w:tab/>
            </w:r>
            <w:r w:rsidR="0059309E">
              <w:rPr>
                <w:noProof/>
                <w:webHidden/>
              </w:rPr>
              <w:fldChar w:fldCharType="begin"/>
            </w:r>
            <w:r w:rsidR="006F00AF">
              <w:rPr>
                <w:noProof/>
                <w:webHidden/>
              </w:rPr>
              <w:instrText xml:space="preserve"> PAGEREF _Toc98430073 \h </w:instrText>
            </w:r>
            <w:r w:rsidR="0059309E">
              <w:rPr>
                <w:noProof/>
                <w:webHidden/>
              </w:rPr>
            </w:r>
            <w:r w:rsidR="0059309E">
              <w:rPr>
                <w:noProof/>
                <w:webHidden/>
              </w:rPr>
              <w:fldChar w:fldCharType="separate"/>
            </w:r>
            <w:r w:rsidR="006F00AF">
              <w:rPr>
                <w:noProof/>
                <w:webHidden/>
              </w:rPr>
              <w:t>14</w:t>
            </w:r>
            <w:r w:rsidR="0059309E">
              <w:rPr>
                <w:noProof/>
                <w:webHidden/>
              </w:rPr>
              <w:fldChar w:fldCharType="end"/>
            </w:r>
          </w:hyperlink>
        </w:p>
        <w:p w14:paraId="73076C49" w14:textId="77777777" w:rsidR="006F00AF" w:rsidRDefault="005406C7" w:rsidP="006F00AF">
          <w:pPr>
            <w:pStyle w:val="TOC2"/>
            <w:tabs>
              <w:tab w:val="right" w:leader="dot" w:pos="9350"/>
            </w:tabs>
            <w:rPr>
              <w:noProof/>
            </w:rPr>
          </w:pPr>
          <w:hyperlink w:anchor="_Toc98430075" w:history="1">
            <w:r w:rsidR="006F00AF" w:rsidRPr="00757917">
              <w:rPr>
                <w:rStyle w:val="Hyperlink"/>
                <w:noProof/>
              </w:rPr>
              <w:t>3.2 Research Philosophy</w:t>
            </w:r>
            <w:r w:rsidR="006F00AF">
              <w:rPr>
                <w:noProof/>
                <w:webHidden/>
              </w:rPr>
              <w:tab/>
            </w:r>
            <w:r w:rsidR="0059309E">
              <w:rPr>
                <w:noProof/>
                <w:webHidden/>
              </w:rPr>
              <w:fldChar w:fldCharType="begin"/>
            </w:r>
            <w:r w:rsidR="006F00AF">
              <w:rPr>
                <w:noProof/>
                <w:webHidden/>
              </w:rPr>
              <w:instrText xml:space="preserve"> PAGEREF _Toc98430075 \h </w:instrText>
            </w:r>
            <w:r w:rsidR="0059309E">
              <w:rPr>
                <w:noProof/>
                <w:webHidden/>
              </w:rPr>
            </w:r>
            <w:r w:rsidR="0059309E">
              <w:rPr>
                <w:noProof/>
                <w:webHidden/>
              </w:rPr>
              <w:fldChar w:fldCharType="separate"/>
            </w:r>
            <w:r w:rsidR="006F00AF">
              <w:rPr>
                <w:noProof/>
                <w:webHidden/>
              </w:rPr>
              <w:t>14</w:t>
            </w:r>
            <w:r w:rsidR="0059309E">
              <w:rPr>
                <w:noProof/>
                <w:webHidden/>
              </w:rPr>
              <w:fldChar w:fldCharType="end"/>
            </w:r>
          </w:hyperlink>
        </w:p>
        <w:p w14:paraId="7ED2157E" w14:textId="77777777" w:rsidR="006F00AF" w:rsidRDefault="005406C7" w:rsidP="006F00AF">
          <w:pPr>
            <w:pStyle w:val="TOC2"/>
            <w:tabs>
              <w:tab w:val="right" w:leader="dot" w:pos="9350"/>
            </w:tabs>
            <w:rPr>
              <w:noProof/>
            </w:rPr>
          </w:pPr>
          <w:hyperlink w:anchor="_Toc98430076" w:history="1">
            <w:r w:rsidR="006F00AF" w:rsidRPr="00757917">
              <w:rPr>
                <w:rStyle w:val="Hyperlink"/>
                <w:noProof/>
              </w:rPr>
              <w:t>3.3 Research Approach</w:t>
            </w:r>
            <w:r w:rsidR="006F00AF">
              <w:rPr>
                <w:noProof/>
                <w:webHidden/>
              </w:rPr>
              <w:tab/>
            </w:r>
            <w:r w:rsidR="0059309E">
              <w:rPr>
                <w:noProof/>
                <w:webHidden/>
              </w:rPr>
              <w:fldChar w:fldCharType="begin"/>
            </w:r>
            <w:r w:rsidR="006F00AF">
              <w:rPr>
                <w:noProof/>
                <w:webHidden/>
              </w:rPr>
              <w:instrText xml:space="preserve"> PAGEREF _Toc98430076 \h </w:instrText>
            </w:r>
            <w:r w:rsidR="0059309E">
              <w:rPr>
                <w:noProof/>
                <w:webHidden/>
              </w:rPr>
            </w:r>
            <w:r w:rsidR="0059309E">
              <w:rPr>
                <w:noProof/>
                <w:webHidden/>
              </w:rPr>
              <w:fldChar w:fldCharType="separate"/>
            </w:r>
            <w:r w:rsidR="006F00AF">
              <w:rPr>
                <w:noProof/>
                <w:webHidden/>
              </w:rPr>
              <w:t>15</w:t>
            </w:r>
            <w:r w:rsidR="0059309E">
              <w:rPr>
                <w:noProof/>
                <w:webHidden/>
              </w:rPr>
              <w:fldChar w:fldCharType="end"/>
            </w:r>
          </w:hyperlink>
        </w:p>
        <w:p w14:paraId="5C8F6F0B" w14:textId="77777777" w:rsidR="006F00AF" w:rsidRDefault="005406C7" w:rsidP="006F00AF">
          <w:pPr>
            <w:pStyle w:val="TOC2"/>
            <w:tabs>
              <w:tab w:val="right" w:leader="dot" w:pos="9350"/>
            </w:tabs>
            <w:rPr>
              <w:noProof/>
            </w:rPr>
          </w:pPr>
          <w:hyperlink w:anchor="_Toc98430077" w:history="1">
            <w:r w:rsidR="006F00AF" w:rsidRPr="00757917">
              <w:rPr>
                <w:rStyle w:val="Hyperlink"/>
                <w:noProof/>
              </w:rPr>
              <w:t>3.4 Data Collection and Analysis</w:t>
            </w:r>
            <w:r w:rsidR="006F00AF">
              <w:rPr>
                <w:noProof/>
                <w:webHidden/>
              </w:rPr>
              <w:tab/>
            </w:r>
            <w:r w:rsidR="0059309E">
              <w:rPr>
                <w:noProof/>
                <w:webHidden/>
              </w:rPr>
              <w:fldChar w:fldCharType="begin"/>
            </w:r>
            <w:r w:rsidR="006F00AF">
              <w:rPr>
                <w:noProof/>
                <w:webHidden/>
              </w:rPr>
              <w:instrText xml:space="preserve"> PAGEREF _Toc98430077 \h </w:instrText>
            </w:r>
            <w:r w:rsidR="0059309E">
              <w:rPr>
                <w:noProof/>
                <w:webHidden/>
              </w:rPr>
            </w:r>
            <w:r w:rsidR="0059309E">
              <w:rPr>
                <w:noProof/>
                <w:webHidden/>
              </w:rPr>
              <w:fldChar w:fldCharType="separate"/>
            </w:r>
            <w:r w:rsidR="006F00AF">
              <w:rPr>
                <w:noProof/>
                <w:webHidden/>
              </w:rPr>
              <w:t>15</w:t>
            </w:r>
            <w:r w:rsidR="0059309E">
              <w:rPr>
                <w:noProof/>
                <w:webHidden/>
              </w:rPr>
              <w:fldChar w:fldCharType="end"/>
            </w:r>
          </w:hyperlink>
        </w:p>
        <w:p w14:paraId="05A3E4F9" w14:textId="77777777" w:rsidR="006F00AF" w:rsidRDefault="005406C7" w:rsidP="006F00AF">
          <w:pPr>
            <w:pStyle w:val="TOC2"/>
            <w:tabs>
              <w:tab w:val="right" w:leader="dot" w:pos="9350"/>
            </w:tabs>
            <w:rPr>
              <w:noProof/>
            </w:rPr>
          </w:pPr>
          <w:hyperlink w:anchor="_Toc98430078" w:history="1">
            <w:r w:rsidR="006F00AF" w:rsidRPr="00757917">
              <w:rPr>
                <w:rStyle w:val="Hyperlink"/>
                <w:noProof/>
              </w:rPr>
              <w:t>3.5 Sampling Size</w:t>
            </w:r>
            <w:r w:rsidR="006F00AF">
              <w:rPr>
                <w:noProof/>
                <w:webHidden/>
              </w:rPr>
              <w:tab/>
            </w:r>
            <w:r w:rsidR="0059309E">
              <w:rPr>
                <w:noProof/>
                <w:webHidden/>
              </w:rPr>
              <w:fldChar w:fldCharType="begin"/>
            </w:r>
            <w:r w:rsidR="006F00AF">
              <w:rPr>
                <w:noProof/>
                <w:webHidden/>
              </w:rPr>
              <w:instrText xml:space="preserve"> PAGEREF _Toc98430078 \h </w:instrText>
            </w:r>
            <w:r w:rsidR="0059309E">
              <w:rPr>
                <w:noProof/>
                <w:webHidden/>
              </w:rPr>
            </w:r>
            <w:r w:rsidR="0059309E">
              <w:rPr>
                <w:noProof/>
                <w:webHidden/>
              </w:rPr>
              <w:fldChar w:fldCharType="separate"/>
            </w:r>
            <w:r w:rsidR="006F00AF">
              <w:rPr>
                <w:noProof/>
                <w:webHidden/>
              </w:rPr>
              <w:t>16</w:t>
            </w:r>
            <w:r w:rsidR="0059309E">
              <w:rPr>
                <w:noProof/>
                <w:webHidden/>
              </w:rPr>
              <w:fldChar w:fldCharType="end"/>
            </w:r>
          </w:hyperlink>
        </w:p>
        <w:p w14:paraId="7B93CE1D" w14:textId="77777777" w:rsidR="006F00AF" w:rsidRDefault="005406C7" w:rsidP="006F00AF">
          <w:pPr>
            <w:pStyle w:val="TOC2"/>
            <w:tabs>
              <w:tab w:val="right" w:leader="dot" w:pos="9350"/>
            </w:tabs>
            <w:rPr>
              <w:noProof/>
            </w:rPr>
          </w:pPr>
          <w:hyperlink w:anchor="_Toc98430079" w:history="1">
            <w:r w:rsidR="006F00AF" w:rsidRPr="00757917">
              <w:rPr>
                <w:rStyle w:val="Hyperlink"/>
                <w:noProof/>
              </w:rPr>
              <w:t>3.6 Sampling Techniques</w:t>
            </w:r>
            <w:r w:rsidR="006F00AF">
              <w:rPr>
                <w:noProof/>
                <w:webHidden/>
              </w:rPr>
              <w:tab/>
            </w:r>
            <w:r w:rsidR="0059309E">
              <w:rPr>
                <w:noProof/>
                <w:webHidden/>
              </w:rPr>
              <w:fldChar w:fldCharType="begin"/>
            </w:r>
            <w:r w:rsidR="006F00AF">
              <w:rPr>
                <w:noProof/>
                <w:webHidden/>
              </w:rPr>
              <w:instrText xml:space="preserve"> PAGEREF _Toc98430079 \h </w:instrText>
            </w:r>
            <w:r w:rsidR="0059309E">
              <w:rPr>
                <w:noProof/>
                <w:webHidden/>
              </w:rPr>
            </w:r>
            <w:r w:rsidR="0059309E">
              <w:rPr>
                <w:noProof/>
                <w:webHidden/>
              </w:rPr>
              <w:fldChar w:fldCharType="separate"/>
            </w:r>
            <w:r w:rsidR="006F00AF">
              <w:rPr>
                <w:noProof/>
                <w:webHidden/>
              </w:rPr>
              <w:t>16</w:t>
            </w:r>
            <w:r w:rsidR="0059309E">
              <w:rPr>
                <w:noProof/>
                <w:webHidden/>
              </w:rPr>
              <w:fldChar w:fldCharType="end"/>
            </w:r>
          </w:hyperlink>
        </w:p>
        <w:p w14:paraId="70572E6F" w14:textId="77777777" w:rsidR="006F00AF" w:rsidRDefault="005406C7" w:rsidP="006F00AF">
          <w:pPr>
            <w:pStyle w:val="TOC2"/>
            <w:tabs>
              <w:tab w:val="right" w:leader="dot" w:pos="9350"/>
            </w:tabs>
            <w:rPr>
              <w:noProof/>
            </w:rPr>
          </w:pPr>
          <w:hyperlink w:anchor="_Toc98430080" w:history="1">
            <w:r w:rsidR="006F00AF" w:rsidRPr="00757917">
              <w:rPr>
                <w:rStyle w:val="Hyperlink"/>
                <w:noProof/>
              </w:rPr>
              <w:t>3.7 Ethical Consideration</w:t>
            </w:r>
            <w:r w:rsidR="006F00AF">
              <w:rPr>
                <w:noProof/>
                <w:webHidden/>
              </w:rPr>
              <w:tab/>
            </w:r>
            <w:r w:rsidR="0059309E">
              <w:rPr>
                <w:noProof/>
                <w:webHidden/>
              </w:rPr>
              <w:fldChar w:fldCharType="begin"/>
            </w:r>
            <w:r w:rsidR="006F00AF">
              <w:rPr>
                <w:noProof/>
                <w:webHidden/>
              </w:rPr>
              <w:instrText xml:space="preserve"> PAGEREF _Toc98430080 \h </w:instrText>
            </w:r>
            <w:r w:rsidR="0059309E">
              <w:rPr>
                <w:noProof/>
                <w:webHidden/>
              </w:rPr>
            </w:r>
            <w:r w:rsidR="0059309E">
              <w:rPr>
                <w:noProof/>
                <w:webHidden/>
              </w:rPr>
              <w:fldChar w:fldCharType="separate"/>
            </w:r>
            <w:r w:rsidR="006F00AF">
              <w:rPr>
                <w:noProof/>
                <w:webHidden/>
              </w:rPr>
              <w:t>16</w:t>
            </w:r>
            <w:r w:rsidR="0059309E">
              <w:rPr>
                <w:noProof/>
                <w:webHidden/>
              </w:rPr>
              <w:fldChar w:fldCharType="end"/>
            </w:r>
          </w:hyperlink>
        </w:p>
        <w:p w14:paraId="5B9D5AEC" w14:textId="77777777" w:rsidR="006F00AF" w:rsidRDefault="005406C7" w:rsidP="006F00AF">
          <w:pPr>
            <w:pStyle w:val="TOC1"/>
            <w:tabs>
              <w:tab w:val="right" w:leader="dot" w:pos="9350"/>
            </w:tabs>
            <w:rPr>
              <w:noProof/>
            </w:rPr>
          </w:pPr>
          <w:hyperlink w:anchor="_Toc98430081" w:history="1">
            <w:r w:rsidR="006F00AF" w:rsidRPr="00757917">
              <w:rPr>
                <w:rStyle w:val="Hyperlink"/>
                <w:noProof/>
                <w:lang w:val="en-IN"/>
              </w:rPr>
              <w:t>Chapter 4: Results</w:t>
            </w:r>
            <w:r w:rsidR="006F00AF">
              <w:rPr>
                <w:noProof/>
                <w:webHidden/>
              </w:rPr>
              <w:tab/>
            </w:r>
            <w:r w:rsidR="0059309E">
              <w:rPr>
                <w:noProof/>
                <w:webHidden/>
              </w:rPr>
              <w:fldChar w:fldCharType="begin"/>
            </w:r>
            <w:r w:rsidR="006F00AF">
              <w:rPr>
                <w:noProof/>
                <w:webHidden/>
              </w:rPr>
              <w:instrText xml:space="preserve"> PAGEREF _Toc98430081 \h </w:instrText>
            </w:r>
            <w:r w:rsidR="0059309E">
              <w:rPr>
                <w:noProof/>
                <w:webHidden/>
              </w:rPr>
            </w:r>
            <w:r w:rsidR="0059309E">
              <w:rPr>
                <w:noProof/>
                <w:webHidden/>
              </w:rPr>
              <w:fldChar w:fldCharType="separate"/>
            </w:r>
            <w:r w:rsidR="006F00AF">
              <w:rPr>
                <w:noProof/>
                <w:webHidden/>
              </w:rPr>
              <w:t>18</w:t>
            </w:r>
            <w:r w:rsidR="0059309E">
              <w:rPr>
                <w:noProof/>
                <w:webHidden/>
              </w:rPr>
              <w:fldChar w:fldCharType="end"/>
            </w:r>
          </w:hyperlink>
        </w:p>
        <w:p w14:paraId="3EB600A7" w14:textId="77777777" w:rsidR="006F00AF" w:rsidRDefault="005406C7" w:rsidP="006F00AF">
          <w:pPr>
            <w:pStyle w:val="TOC2"/>
            <w:tabs>
              <w:tab w:val="right" w:leader="dot" w:pos="9350"/>
            </w:tabs>
            <w:rPr>
              <w:noProof/>
            </w:rPr>
          </w:pPr>
          <w:hyperlink w:anchor="_Toc98430082" w:history="1">
            <w:r w:rsidR="006F00AF" w:rsidRPr="00757917">
              <w:rPr>
                <w:rStyle w:val="Hyperlink"/>
                <w:noProof/>
                <w:lang w:val="en-IN"/>
              </w:rPr>
              <w:t>Theme 1: Implementation of cloud computing on Garage management system</w:t>
            </w:r>
            <w:r w:rsidR="006F00AF">
              <w:rPr>
                <w:noProof/>
                <w:webHidden/>
              </w:rPr>
              <w:tab/>
            </w:r>
            <w:r w:rsidR="0059309E">
              <w:rPr>
                <w:noProof/>
                <w:webHidden/>
              </w:rPr>
              <w:fldChar w:fldCharType="begin"/>
            </w:r>
            <w:r w:rsidR="006F00AF">
              <w:rPr>
                <w:noProof/>
                <w:webHidden/>
              </w:rPr>
              <w:instrText xml:space="preserve"> PAGEREF _Toc98430082 \h </w:instrText>
            </w:r>
            <w:r w:rsidR="0059309E">
              <w:rPr>
                <w:noProof/>
                <w:webHidden/>
              </w:rPr>
            </w:r>
            <w:r w:rsidR="0059309E">
              <w:rPr>
                <w:noProof/>
                <w:webHidden/>
              </w:rPr>
              <w:fldChar w:fldCharType="separate"/>
            </w:r>
            <w:r w:rsidR="006F00AF">
              <w:rPr>
                <w:noProof/>
                <w:webHidden/>
              </w:rPr>
              <w:t>18</w:t>
            </w:r>
            <w:r w:rsidR="0059309E">
              <w:rPr>
                <w:noProof/>
                <w:webHidden/>
              </w:rPr>
              <w:fldChar w:fldCharType="end"/>
            </w:r>
          </w:hyperlink>
        </w:p>
        <w:p w14:paraId="6743D63D" w14:textId="77777777" w:rsidR="006F00AF" w:rsidRDefault="005406C7" w:rsidP="006F00AF">
          <w:pPr>
            <w:pStyle w:val="TOC2"/>
            <w:tabs>
              <w:tab w:val="right" w:leader="dot" w:pos="9350"/>
            </w:tabs>
            <w:rPr>
              <w:noProof/>
            </w:rPr>
          </w:pPr>
          <w:hyperlink w:anchor="_Toc98430083" w:history="1">
            <w:r w:rsidR="006F00AF" w:rsidRPr="00757917">
              <w:rPr>
                <w:rStyle w:val="Hyperlink"/>
                <w:noProof/>
                <w:lang w:val="en-IN"/>
              </w:rPr>
              <w:t>Theme 2: Data security benefits cloud computing for web application</w:t>
            </w:r>
            <w:r w:rsidR="006F00AF">
              <w:rPr>
                <w:noProof/>
                <w:webHidden/>
              </w:rPr>
              <w:tab/>
            </w:r>
            <w:r w:rsidR="0059309E">
              <w:rPr>
                <w:noProof/>
                <w:webHidden/>
              </w:rPr>
              <w:fldChar w:fldCharType="begin"/>
            </w:r>
            <w:r w:rsidR="006F00AF">
              <w:rPr>
                <w:noProof/>
                <w:webHidden/>
              </w:rPr>
              <w:instrText xml:space="preserve"> PAGEREF _Toc98430083 \h </w:instrText>
            </w:r>
            <w:r w:rsidR="0059309E">
              <w:rPr>
                <w:noProof/>
                <w:webHidden/>
              </w:rPr>
            </w:r>
            <w:r w:rsidR="0059309E">
              <w:rPr>
                <w:noProof/>
                <w:webHidden/>
              </w:rPr>
              <w:fldChar w:fldCharType="separate"/>
            </w:r>
            <w:r w:rsidR="006F00AF">
              <w:rPr>
                <w:noProof/>
                <w:webHidden/>
              </w:rPr>
              <w:t>19</w:t>
            </w:r>
            <w:r w:rsidR="0059309E">
              <w:rPr>
                <w:noProof/>
                <w:webHidden/>
              </w:rPr>
              <w:fldChar w:fldCharType="end"/>
            </w:r>
          </w:hyperlink>
        </w:p>
        <w:p w14:paraId="307EDE9E" w14:textId="77777777" w:rsidR="006F00AF" w:rsidRDefault="005406C7" w:rsidP="006F00AF">
          <w:pPr>
            <w:pStyle w:val="TOC2"/>
            <w:tabs>
              <w:tab w:val="right" w:leader="dot" w:pos="9350"/>
            </w:tabs>
            <w:rPr>
              <w:noProof/>
            </w:rPr>
          </w:pPr>
          <w:hyperlink w:anchor="_Toc98430084" w:history="1">
            <w:r w:rsidR="006F00AF" w:rsidRPr="00757917">
              <w:rPr>
                <w:rStyle w:val="Hyperlink"/>
                <w:noProof/>
                <w:lang w:val="en-IN"/>
              </w:rPr>
              <w:t>Theme 3: Garage Management System provides the user to keep a record of all operational activities of the garage</w:t>
            </w:r>
            <w:r w:rsidR="006F00AF">
              <w:rPr>
                <w:noProof/>
                <w:webHidden/>
              </w:rPr>
              <w:tab/>
            </w:r>
            <w:r w:rsidR="0059309E">
              <w:rPr>
                <w:noProof/>
                <w:webHidden/>
              </w:rPr>
              <w:fldChar w:fldCharType="begin"/>
            </w:r>
            <w:r w:rsidR="006F00AF">
              <w:rPr>
                <w:noProof/>
                <w:webHidden/>
              </w:rPr>
              <w:instrText xml:space="preserve"> PAGEREF _Toc98430084 \h </w:instrText>
            </w:r>
            <w:r w:rsidR="0059309E">
              <w:rPr>
                <w:noProof/>
                <w:webHidden/>
              </w:rPr>
            </w:r>
            <w:r w:rsidR="0059309E">
              <w:rPr>
                <w:noProof/>
                <w:webHidden/>
              </w:rPr>
              <w:fldChar w:fldCharType="separate"/>
            </w:r>
            <w:r w:rsidR="006F00AF">
              <w:rPr>
                <w:noProof/>
                <w:webHidden/>
              </w:rPr>
              <w:t>21</w:t>
            </w:r>
            <w:r w:rsidR="0059309E">
              <w:rPr>
                <w:noProof/>
                <w:webHidden/>
              </w:rPr>
              <w:fldChar w:fldCharType="end"/>
            </w:r>
          </w:hyperlink>
        </w:p>
        <w:p w14:paraId="0E2F21ED" w14:textId="77777777" w:rsidR="006F00AF" w:rsidRDefault="005406C7" w:rsidP="006F00AF">
          <w:pPr>
            <w:pStyle w:val="TOC2"/>
            <w:tabs>
              <w:tab w:val="right" w:leader="dot" w:pos="9350"/>
            </w:tabs>
            <w:rPr>
              <w:noProof/>
            </w:rPr>
          </w:pPr>
          <w:hyperlink w:anchor="_Toc98430085" w:history="1">
            <w:r w:rsidR="006F00AF" w:rsidRPr="00757917">
              <w:rPr>
                <w:rStyle w:val="Hyperlink"/>
                <w:noProof/>
                <w:lang w:val="en-IN"/>
              </w:rPr>
              <w:t>Theme 4: High availability and disaster recovery are often used interchangeably</w:t>
            </w:r>
            <w:r w:rsidR="006F00AF">
              <w:rPr>
                <w:noProof/>
                <w:webHidden/>
              </w:rPr>
              <w:tab/>
            </w:r>
            <w:r w:rsidR="0059309E">
              <w:rPr>
                <w:noProof/>
                <w:webHidden/>
              </w:rPr>
              <w:fldChar w:fldCharType="begin"/>
            </w:r>
            <w:r w:rsidR="006F00AF">
              <w:rPr>
                <w:noProof/>
                <w:webHidden/>
              </w:rPr>
              <w:instrText xml:space="preserve"> PAGEREF _Toc98430085 \h </w:instrText>
            </w:r>
            <w:r w:rsidR="0059309E">
              <w:rPr>
                <w:noProof/>
                <w:webHidden/>
              </w:rPr>
            </w:r>
            <w:r w:rsidR="0059309E">
              <w:rPr>
                <w:noProof/>
                <w:webHidden/>
              </w:rPr>
              <w:fldChar w:fldCharType="separate"/>
            </w:r>
            <w:r w:rsidR="006F00AF">
              <w:rPr>
                <w:noProof/>
                <w:webHidden/>
              </w:rPr>
              <w:t>22</w:t>
            </w:r>
            <w:r w:rsidR="0059309E">
              <w:rPr>
                <w:noProof/>
                <w:webHidden/>
              </w:rPr>
              <w:fldChar w:fldCharType="end"/>
            </w:r>
          </w:hyperlink>
        </w:p>
        <w:p w14:paraId="4135425C" w14:textId="77777777" w:rsidR="006F00AF" w:rsidRDefault="005406C7" w:rsidP="006F00AF">
          <w:pPr>
            <w:pStyle w:val="TOC2"/>
            <w:tabs>
              <w:tab w:val="right" w:leader="dot" w:pos="9350"/>
            </w:tabs>
            <w:rPr>
              <w:noProof/>
            </w:rPr>
          </w:pPr>
          <w:hyperlink w:anchor="_Toc98430086" w:history="1">
            <w:r w:rsidR="006F00AF" w:rsidRPr="00757917">
              <w:rPr>
                <w:rStyle w:val="Hyperlink"/>
                <w:noProof/>
                <w:lang w:val="en-IN"/>
              </w:rPr>
              <w:t>Theme 5: Topology and configuration choices made will determine how the application of Garage management system recovers</w:t>
            </w:r>
            <w:r w:rsidR="006F00AF">
              <w:rPr>
                <w:noProof/>
                <w:webHidden/>
              </w:rPr>
              <w:tab/>
            </w:r>
            <w:r w:rsidR="0059309E">
              <w:rPr>
                <w:noProof/>
                <w:webHidden/>
              </w:rPr>
              <w:fldChar w:fldCharType="begin"/>
            </w:r>
            <w:r w:rsidR="006F00AF">
              <w:rPr>
                <w:noProof/>
                <w:webHidden/>
              </w:rPr>
              <w:instrText xml:space="preserve"> PAGEREF _Toc98430086 \h </w:instrText>
            </w:r>
            <w:r w:rsidR="0059309E">
              <w:rPr>
                <w:noProof/>
                <w:webHidden/>
              </w:rPr>
            </w:r>
            <w:r w:rsidR="0059309E">
              <w:rPr>
                <w:noProof/>
                <w:webHidden/>
              </w:rPr>
              <w:fldChar w:fldCharType="separate"/>
            </w:r>
            <w:r w:rsidR="006F00AF">
              <w:rPr>
                <w:noProof/>
                <w:webHidden/>
              </w:rPr>
              <w:t>24</w:t>
            </w:r>
            <w:r w:rsidR="0059309E">
              <w:rPr>
                <w:noProof/>
                <w:webHidden/>
              </w:rPr>
              <w:fldChar w:fldCharType="end"/>
            </w:r>
          </w:hyperlink>
        </w:p>
        <w:p w14:paraId="333FA548" w14:textId="77777777" w:rsidR="006F00AF" w:rsidRDefault="005406C7" w:rsidP="006F00AF">
          <w:pPr>
            <w:pStyle w:val="TOC1"/>
            <w:tabs>
              <w:tab w:val="right" w:leader="dot" w:pos="9350"/>
            </w:tabs>
            <w:rPr>
              <w:noProof/>
            </w:rPr>
          </w:pPr>
          <w:hyperlink w:anchor="_Toc98430087" w:history="1">
            <w:r w:rsidR="006F00AF" w:rsidRPr="00757917">
              <w:rPr>
                <w:rStyle w:val="Hyperlink"/>
                <w:noProof/>
                <w:lang w:val="en-IN"/>
              </w:rPr>
              <w:t>Chapter 5: Conclusion and Future work</w:t>
            </w:r>
            <w:r w:rsidR="006F00AF">
              <w:rPr>
                <w:noProof/>
                <w:webHidden/>
              </w:rPr>
              <w:tab/>
            </w:r>
            <w:r w:rsidR="0059309E">
              <w:rPr>
                <w:noProof/>
                <w:webHidden/>
              </w:rPr>
              <w:fldChar w:fldCharType="begin"/>
            </w:r>
            <w:r w:rsidR="006F00AF">
              <w:rPr>
                <w:noProof/>
                <w:webHidden/>
              </w:rPr>
              <w:instrText xml:space="preserve"> PAGEREF _Toc98430087 \h </w:instrText>
            </w:r>
            <w:r w:rsidR="0059309E">
              <w:rPr>
                <w:noProof/>
                <w:webHidden/>
              </w:rPr>
            </w:r>
            <w:r w:rsidR="0059309E">
              <w:rPr>
                <w:noProof/>
                <w:webHidden/>
              </w:rPr>
              <w:fldChar w:fldCharType="separate"/>
            </w:r>
            <w:r w:rsidR="006F00AF">
              <w:rPr>
                <w:noProof/>
                <w:webHidden/>
              </w:rPr>
              <w:t>26</w:t>
            </w:r>
            <w:r w:rsidR="0059309E">
              <w:rPr>
                <w:noProof/>
                <w:webHidden/>
              </w:rPr>
              <w:fldChar w:fldCharType="end"/>
            </w:r>
          </w:hyperlink>
        </w:p>
        <w:p w14:paraId="2BB4772D" w14:textId="77777777" w:rsidR="006F00AF" w:rsidRDefault="005406C7" w:rsidP="006F00AF">
          <w:pPr>
            <w:pStyle w:val="TOC2"/>
            <w:tabs>
              <w:tab w:val="right" w:leader="dot" w:pos="9350"/>
            </w:tabs>
            <w:rPr>
              <w:noProof/>
            </w:rPr>
          </w:pPr>
          <w:hyperlink w:anchor="_Toc98430088" w:history="1">
            <w:r w:rsidR="006F00AF" w:rsidRPr="00757917">
              <w:rPr>
                <w:rStyle w:val="Hyperlink"/>
                <w:noProof/>
                <w:lang w:val="en-IN"/>
              </w:rPr>
              <w:t>5.1 Conclusion</w:t>
            </w:r>
            <w:r w:rsidR="006F00AF">
              <w:rPr>
                <w:noProof/>
                <w:webHidden/>
              </w:rPr>
              <w:tab/>
            </w:r>
            <w:r w:rsidR="0059309E">
              <w:rPr>
                <w:noProof/>
                <w:webHidden/>
              </w:rPr>
              <w:fldChar w:fldCharType="begin"/>
            </w:r>
            <w:r w:rsidR="006F00AF">
              <w:rPr>
                <w:noProof/>
                <w:webHidden/>
              </w:rPr>
              <w:instrText xml:space="preserve"> PAGEREF _Toc98430088 \h </w:instrText>
            </w:r>
            <w:r w:rsidR="0059309E">
              <w:rPr>
                <w:noProof/>
                <w:webHidden/>
              </w:rPr>
            </w:r>
            <w:r w:rsidR="0059309E">
              <w:rPr>
                <w:noProof/>
                <w:webHidden/>
              </w:rPr>
              <w:fldChar w:fldCharType="separate"/>
            </w:r>
            <w:r w:rsidR="006F00AF">
              <w:rPr>
                <w:noProof/>
                <w:webHidden/>
              </w:rPr>
              <w:t>26</w:t>
            </w:r>
            <w:r w:rsidR="0059309E">
              <w:rPr>
                <w:noProof/>
                <w:webHidden/>
              </w:rPr>
              <w:fldChar w:fldCharType="end"/>
            </w:r>
          </w:hyperlink>
        </w:p>
        <w:p w14:paraId="454CBFC8" w14:textId="77777777" w:rsidR="006F00AF" w:rsidRDefault="005406C7" w:rsidP="006F00AF">
          <w:pPr>
            <w:pStyle w:val="TOC2"/>
            <w:tabs>
              <w:tab w:val="right" w:leader="dot" w:pos="9350"/>
            </w:tabs>
            <w:rPr>
              <w:noProof/>
            </w:rPr>
          </w:pPr>
          <w:hyperlink w:anchor="_Toc98430089" w:history="1">
            <w:r w:rsidR="006F00AF" w:rsidRPr="00757917">
              <w:rPr>
                <w:rStyle w:val="Hyperlink"/>
                <w:noProof/>
                <w:lang w:val="en-IN"/>
              </w:rPr>
              <w:t>5.2 Recommendations and future scope</w:t>
            </w:r>
            <w:r w:rsidR="006F00AF">
              <w:rPr>
                <w:noProof/>
                <w:webHidden/>
              </w:rPr>
              <w:tab/>
            </w:r>
            <w:r w:rsidR="0059309E">
              <w:rPr>
                <w:noProof/>
                <w:webHidden/>
              </w:rPr>
              <w:fldChar w:fldCharType="begin"/>
            </w:r>
            <w:r w:rsidR="006F00AF">
              <w:rPr>
                <w:noProof/>
                <w:webHidden/>
              </w:rPr>
              <w:instrText xml:space="preserve"> PAGEREF _Toc98430089 \h </w:instrText>
            </w:r>
            <w:r w:rsidR="0059309E">
              <w:rPr>
                <w:noProof/>
                <w:webHidden/>
              </w:rPr>
            </w:r>
            <w:r w:rsidR="0059309E">
              <w:rPr>
                <w:noProof/>
                <w:webHidden/>
              </w:rPr>
              <w:fldChar w:fldCharType="separate"/>
            </w:r>
            <w:r w:rsidR="006F00AF">
              <w:rPr>
                <w:noProof/>
                <w:webHidden/>
              </w:rPr>
              <w:t>27</w:t>
            </w:r>
            <w:r w:rsidR="0059309E">
              <w:rPr>
                <w:noProof/>
                <w:webHidden/>
              </w:rPr>
              <w:fldChar w:fldCharType="end"/>
            </w:r>
          </w:hyperlink>
        </w:p>
        <w:p w14:paraId="2C662B9B" w14:textId="77777777" w:rsidR="006F00AF" w:rsidRDefault="005406C7" w:rsidP="006F00AF">
          <w:pPr>
            <w:pStyle w:val="TOC1"/>
            <w:tabs>
              <w:tab w:val="right" w:leader="dot" w:pos="9350"/>
            </w:tabs>
            <w:rPr>
              <w:noProof/>
            </w:rPr>
          </w:pPr>
          <w:hyperlink w:anchor="_Toc98430090" w:history="1">
            <w:r w:rsidR="006F00AF" w:rsidRPr="00757917">
              <w:rPr>
                <w:rStyle w:val="Hyperlink"/>
                <w:noProof/>
                <w:lang w:val="en-GB"/>
              </w:rPr>
              <w:t>Reference List</w:t>
            </w:r>
            <w:r w:rsidR="006F00AF">
              <w:rPr>
                <w:noProof/>
                <w:webHidden/>
              </w:rPr>
              <w:tab/>
            </w:r>
            <w:r w:rsidR="0059309E">
              <w:rPr>
                <w:noProof/>
                <w:webHidden/>
              </w:rPr>
              <w:fldChar w:fldCharType="begin"/>
            </w:r>
            <w:r w:rsidR="006F00AF">
              <w:rPr>
                <w:noProof/>
                <w:webHidden/>
              </w:rPr>
              <w:instrText xml:space="preserve"> PAGEREF _Toc98430090 \h </w:instrText>
            </w:r>
            <w:r w:rsidR="0059309E">
              <w:rPr>
                <w:noProof/>
                <w:webHidden/>
              </w:rPr>
            </w:r>
            <w:r w:rsidR="0059309E">
              <w:rPr>
                <w:noProof/>
                <w:webHidden/>
              </w:rPr>
              <w:fldChar w:fldCharType="separate"/>
            </w:r>
            <w:r w:rsidR="006F00AF">
              <w:rPr>
                <w:noProof/>
                <w:webHidden/>
              </w:rPr>
              <w:t>29</w:t>
            </w:r>
            <w:r w:rsidR="0059309E">
              <w:rPr>
                <w:noProof/>
                <w:webHidden/>
              </w:rPr>
              <w:fldChar w:fldCharType="end"/>
            </w:r>
          </w:hyperlink>
        </w:p>
        <w:p w14:paraId="66A3ABE1" w14:textId="77777777" w:rsidR="006F00AF" w:rsidRDefault="0059309E" w:rsidP="006F00AF">
          <w:r>
            <w:rPr>
              <w:b/>
              <w:bCs/>
              <w:noProof/>
            </w:rPr>
            <w:fldChar w:fldCharType="end"/>
          </w:r>
        </w:p>
      </w:sdtContent>
    </w:sdt>
    <w:p w14:paraId="3005B706" w14:textId="77777777" w:rsidR="006F00AF" w:rsidRDefault="006F00AF" w:rsidP="006F00AF">
      <w:pPr>
        <w:jc w:val="left"/>
        <w:rPr>
          <w:rFonts w:eastAsiaTheme="majorEastAsia" w:cstheme="majorBidi"/>
          <w:b/>
          <w:bCs/>
          <w:color w:val="000000" w:themeColor="text1"/>
          <w:szCs w:val="28"/>
          <w:lang w:val="en-GB"/>
        </w:rPr>
      </w:pPr>
      <w:r>
        <w:rPr>
          <w:color w:val="000000" w:themeColor="text1"/>
          <w:lang w:val="en-GB"/>
        </w:rPr>
        <w:br w:type="page"/>
      </w:r>
    </w:p>
    <w:p w14:paraId="664B2450" w14:textId="77777777" w:rsidR="006F00AF" w:rsidRDefault="006F00AF" w:rsidP="006F00AF">
      <w:pPr>
        <w:jc w:val="center"/>
        <w:rPr>
          <w:b/>
          <w:bCs/>
          <w:color w:val="000000" w:themeColor="text1"/>
          <w:lang w:val="en-GB"/>
        </w:rPr>
      </w:pPr>
      <w:bookmarkStart w:id="0" w:name="_Toc98430049"/>
      <w:r>
        <w:rPr>
          <w:b/>
          <w:bCs/>
          <w:color w:val="000000" w:themeColor="text1"/>
          <w:lang w:val="en-GB"/>
        </w:rPr>
        <w:lastRenderedPageBreak/>
        <w:t>List of Figures</w:t>
      </w:r>
    </w:p>
    <w:p w14:paraId="6BBD07AC" w14:textId="77777777" w:rsidR="006F00AF" w:rsidRDefault="0059309E" w:rsidP="006F00AF">
      <w:pPr>
        <w:pStyle w:val="TableofFigures"/>
        <w:tabs>
          <w:tab w:val="right" w:leader="dot" w:pos="9350"/>
        </w:tabs>
        <w:rPr>
          <w:noProof/>
        </w:rPr>
      </w:pPr>
      <w:r>
        <w:rPr>
          <w:color w:val="000000" w:themeColor="text1"/>
          <w:lang w:val="en-GB"/>
        </w:rPr>
        <w:fldChar w:fldCharType="begin"/>
      </w:r>
      <w:r w:rsidR="006F00AF">
        <w:rPr>
          <w:color w:val="000000" w:themeColor="text1"/>
          <w:lang w:val="en-GB"/>
        </w:rPr>
        <w:instrText xml:space="preserve"> TOC \f F \h \z \t "Heading 3" \c </w:instrText>
      </w:r>
      <w:r>
        <w:rPr>
          <w:color w:val="000000" w:themeColor="text1"/>
          <w:lang w:val="en-GB"/>
        </w:rPr>
        <w:fldChar w:fldCharType="separate"/>
      </w:r>
      <w:hyperlink w:anchor="_Toc98430102" w:history="1">
        <w:r w:rsidR="006F00AF" w:rsidRPr="00166781">
          <w:rPr>
            <w:rStyle w:val="Hyperlink"/>
            <w:noProof/>
            <w:lang w:val="en-GB"/>
          </w:rPr>
          <w:t>Figure 2.1: Conceptual Framework</w:t>
        </w:r>
        <w:r w:rsidR="006F00AF">
          <w:rPr>
            <w:noProof/>
            <w:webHidden/>
          </w:rPr>
          <w:tab/>
        </w:r>
        <w:r>
          <w:rPr>
            <w:noProof/>
            <w:webHidden/>
          </w:rPr>
          <w:fldChar w:fldCharType="begin"/>
        </w:r>
        <w:r w:rsidR="006F00AF">
          <w:rPr>
            <w:noProof/>
            <w:webHidden/>
          </w:rPr>
          <w:instrText xml:space="preserve"> PAGEREF _Toc98430102 \h </w:instrText>
        </w:r>
        <w:r>
          <w:rPr>
            <w:noProof/>
            <w:webHidden/>
          </w:rPr>
        </w:r>
        <w:r>
          <w:rPr>
            <w:noProof/>
            <w:webHidden/>
          </w:rPr>
          <w:fldChar w:fldCharType="separate"/>
        </w:r>
        <w:r w:rsidR="006F00AF">
          <w:rPr>
            <w:noProof/>
            <w:webHidden/>
          </w:rPr>
          <w:t>9</w:t>
        </w:r>
        <w:r>
          <w:rPr>
            <w:noProof/>
            <w:webHidden/>
          </w:rPr>
          <w:fldChar w:fldCharType="end"/>
        </w:r>
      </w:hyperlink>
    </w:p>
    <w:p w14:paraId="4DDC3FEE" w14:textId="77777777" w:rsidR="006F00AF" w:rsidRDefault="005406C7" w:rsidP="006F00AF">
      <w:pPr>
        <w:pStyle w:val="TableofFigures"/>
        <w:tabs>
          <w:tab w:val="right" w:leader="dot" w:pos="9350"/>
        </w:tabs>
        <w:rPr>
          <w:noProof/>
        </w:rPr>
      </w:pPr>
      <w:hyperlink w:anchor="_Toc98430103" w:history="1">
        <w:r w:rsidR="006F00AF" w:rsidRPr="00166781">
          <w:rPr>
            <w:rStyle w:val="Hyperlink"/>
            <w:noProof/>
            <w:lang w:val="en-GB"/>
          </w:rPr>
          <w:t>Figure 2.2: Cloud Computing</w:t>
        </w:r>
        <w:r w:rsidR="006F00AF">
          <w:rPr>
            <w:noProof/>
            <w:webHidden/>
          </w:rPr>
          <w:tab/>
        </w:r>
        <w:r w:rsidR="0059309E">
          <w:rPr>
            <w:noProof/>
            <w:webHidden/>
          </w:rPr>
          <w:fldChar w:fldCharType="begin"/>
        </w:r>
        <w:r w:rsidR="006F00AF">
          <w:rPr>
            <w:noProof/>
            <w:webHidden/>
          </w:rPr>
          <w:instrText xml:space="preserve"> PAGEREF _Toc98430103 \h </w:instrText>
        </w:r>
        <w:r w:rsidR="0059309E">
          <w:rPr>
            <w:noProof/>
            <w:webHidden/>
          </w:rPr>
        </w:r>
        <w:r w:rsidR="0059309E">
          <w:rPr>
            <w:noProof/>
            <w:webHidden/>
          </w:rPr>
          <w:fldChar w:fldCharType="separate"/>
        </w:r>
        <w:r w:rsidR="006F00AF">
          <w:rPr>
            <w:noProof/>
            <w:webHidden/>
          </w:rPr>
          <w:t>10</w:t>
        </w:r>
        <w:r w:rsidR="0059309E">
          <w:rPr>
            <w:noProof/>
            <w:webHidden/>
          </w:rPr>
          <w:fldChar w:fldCharType="end"/>
        </w:r>
      </w:hyperlink>
    </w:p>
    <w:p w14:paraId="158D5D6A" w14:textId="77777777" w:rsidR="006F00AF" w:rsidRDefault="005406C7" w:rsidP="006F00AF">
      <w:pPr>
        <w:pStyle w:val="TableofFigures"/>
        <w:tabs>
          <w:tab w:val="right" w:leader="dot" w:pos="9350"/>
        </w:tabs>
        <w:rPr>
          <w:noProof/>
        </w:rPr>
      </w:pPr>
      <w:hyperlink w:anchor="_Toc98430104" w:history="1">
        <w:r w:rsidR="006F00AF" w:rsidRPr="00166781">
          <w:rPr>
            <w:rStyle w:val="Hyperlink"/>
            <w:noProof/>
            <w:lang w:val="en-GB"/>
          </w:rPr>
          <w:t>Figure 2.3: Cloud computing Architecture</w:t>
        </w:r>
        <w:r w:rsidR="006F00AF">
          <w:rPr>
            <w:noProof/>
            <w:webHidden/>
          </w:rPr>
          <w:tab/>
        </w:r>
        <w:r w:rsidR="0059309E">
          <w:rPr>
            <w:noProof/>
            <w:webHidden/>
          </w:rPr>
          <w:fldChar w:fldCharType="begin"/>
        </w:r>
        <w:r w:rsidR="006F00AF">
          <w:rPr>
            <w:noProof/>
            <w:webHidden/>
          </w:rPr>
          <w:instrText xml:space="preserve"> PAGEREF _Toc98430104 \h </w:instrText>
        </w:r>
        <w:r w:rsidR="0059309E">
          <w:rPr>
            <w:noProof/>
            <w:webHidden/>
          </w:rPr>
        </w:r>
        <w:r w:rsidR="0059309E">
          <w:rPr>
            <w:noProof/>
            <w:webHidden/>
          </w:rPr>
          <w:fldChar w:fldCharType="separate"/>
        </w:r>
        <w:r w:rsidR="006F00AF">
          <w:rPr>
            <w:noProof/>
            <w:webHidden/>
          </w:rPr>
          <w:t>12</w:t>
        </w:r>
        <w:r w:rsidR="0059309E">
          <w:rPr>
            <w:noProof/>
            <w:webHidden/>
          </w:rPr>
          <w:fldChar w:fldCharType="end"/>
        </w:r>
      </w:hyperlink>
    </w:p>
    <w:p w14:paraId="6B4557B7" w14:textId="77777777" w:rsidR="006F00AF" w:rsidRDefault="005406C7" w:rsidP="006F00AF">
      <w:pPr>
        <w:pStyle w:val="TableofFigures"/>
        <w:tabs>
          <w:tab w:val="right" w:leader="dot" w:pos="9350"/>
        </w:tabs>
        <w:rPr>
          <w:noProof/>
        </w:rPr>
      </w:pPr>
      <w:hyperlink w:anchor="_Toc98430105" w:history="1">
        <w:r w:rsidR="006F00AF" w:rsidRPr="00166781">
          <w:rPr>
            <w:rStyle w:val="Hyperlink"/>
            <w:noProof/>
          </w:rPr>
          <w:t>Figure 3.1: Research Onion</w:t>
        </w:r>
        <w:r w:rsidR="006F00AF">
          <w:rPr>
            <w:noProof/>
            <w:webHidden/>
          </w:rPr>
          <w:tab/>
        </w:r>
        <w:r w:rsidR="0059309E">
          <w:rPr>
            <w:noProof/>
            <w:webHidden/>
          </w:rPr>
          <w:fldChar w:fldCharType="begin"/>
        </w:r>
        <w:r w:rsidR="006F00AF">
          <w:rPr>
            <w:noProof/>
            <w:webHidden/>
          </w:rPr>
          <w:instrText xml:space="preserve"> PAGEREF _Toc98430105 \h </w:instrText>
        </w:r>
        <w:r w:rsidR="0059309E">
          <w:rPr>
            <w:noProof/>
            <w:webHidden/>
          </w:rPr>
        </w:r>
        <w:r w:rsidR="0059309E">
          <w:rPr>
            <w:noProof/>
            <w:webHidden/>
          </w:rPr>
          <w:fldChar w:fldCharType="separate"/>
        </w:r>
        <w:r w:rsidR="006F00AF">
          <w:rPr>
            <w:noProof/>
            <w:webHidden/>
          </w:rPr>
          <w:t>16</w:t>
        </w:r>
        <w:r w:rsidR="0059309E">
          <w:rPr>
            <w:noProof/>
            <w:webHidden/>
          </w:rPr>
          <w:fldChar w:fldCharType="end"/>
        </w:r>
      </w:hyperlink>
    </w:p>
    <w:p w14:paraId="5E42E7C3" w14:textId="77777777" w:rsidR="006F00AF" w:rsidRPr="006F00AF" w:rsidRDefault="0059309E" w:rsidP="006F00AF">
      <w:pPr>
        <w:rPr>
          <w:b/>
          <w:bCs/>
          <w:color w:val="000000" w:themeColor="text1"/>
          <w:lang w:val="en-GB"/>
        </w:rPr>
      </w:pPr>
      <w:r>
        <w:rPr>
          <w:color w:val="000000" w:themeColor="text1"/>
          <w:lang w:val="en-GB"/>
        </w:rPr>
        <w:fldChar w:fldCharType="end"/>
      </w:r>
      <w:r w:rsidR="006F00AF">
        <w:rPr>
          <w:color w:val="000000" w:themeColor="text1"/>
          <w:lang w:val="en-GB"/>
        </w:rPr>
        <w:br w:type="page"/>
      </w:r>
    </w:p>
    <w:p w14:paraId="47C20D6A" w14:textId="77777777" w:rsidR="009D5CA6" w:rsidRPr="006F00AF" w:rsidRDefault="009D5CA6" w:rsidP="006F00AF">
      <w:pPr>
        <w:pStyle w:val="Heading1"/>
        <w:rPr>
          <w:color w:val="000000" w:themeColor="text1"/>
          <w:lang w:val="en-GB"/>
        </w:rPr>
      </w:pPr>
      <w:r w:rsidRPr="006F00AF">
        <w:rPr>
          <w:color w:val="000000" w:themeColor="text1"/>
          <w:lang w:val="en-GB"/>
        </w:rPr>
        <w:lastRenderedPageBreak/>
        <w:t>Chapter 1: Introduction</w:t>
      </w:r>
      <w:bookmarkEnd w:id="0"/>
    </w:p>
    <w:p w14:paraId="7A8972B9" w14:textId="77777777" w:rsidR="006B2D2A" w:rsidRPr="006F00AF" w:rsidRDefault="00A931D2" w:rsidP="006F00AF">
      <w:pPr>
        <w:pStyle w:val="Heading2"/>
        <w:rPr>
          <w:color w:val="000000" w:themeColor="text1"/>
          <w:lang w:val="en-GB"/>
        </w:rPr>
      </w:pPr>
      <w:bookmarkStart w:id="1" w:name="_Toc98430050"/>
      <w:r w:rsidRPr="006F00AF">
        <w:rPr>
          <w:color w:val="000000" w:themeColor="text1"/>
          <w:lang w:val="en-GB"/>
        </w:rPr>
        <w:t xml:space="preserve">1.1 </w:t>
      </w:r>
      <w:r w:rsidR="006B2D2A" w:rsidRPr="006F00AF">
        <w:rPr>
          <w:color w:val="000000" w:themeColor="text1"/>
          <w:lang w:val="en-GB"/>
        </w:rPr>
        <w:t>Research Background</w:t>
      </w:r>
      <w:bookmarkEnd w:id="1"/>
    </w:p>
    <w:p w14:paraId="06030D89" w14:textId="4CDE7312" w:rsidR="009D5CA6" w:rsidRPr="006F00AF" w:rsidRDefault="0019713B" w:rsidP="006F00AF">
      <w:pPr>
        <w:rPr>
          <w:color w:val="000000" w:themeColor="text1"/>
          <w:lang w:val="en-GB"/>
        </w:rPr>
      </w:pPr>
      <w:r w:rsidRPr="006F00AF">
        <w:rPr>
          <w:color w:val="000000" w:themeColor="text1"/>
          <w:lang w:val="en-GB"/>
        </w:rPr>
        <w:t xml:space="preserve">Cloud Computing can be defined as an effective application of Web-based </w:t>
      </w:r>
      <w:r w:rsidR="00A931D2" w:rsidRPr="006F00AF">
        <w:rPr>
          <w:color w:val="000000" w:themeColor="text1"/>
          <w:lang w:val="en-GB"/>
        </w:rPr>
        <w:t>processing that</w:t>
      </w:r>
      <w:r w:rsidRPr="006F00AF">
        <w:rPr>
          <w:color w:val="000000" w:themeColor="text1"/>
          <w:lang w:val="en-GB"/>
        </w:rPr>
        <w:t xml:space="preserve"> facilitates the provision of the shared resources in the scope of software and technical information to the computer system for the development of any </w:t>
      </w:r>
      <w:r w:rsidR="00D070FD" w:rsidRPr="006F00AF">
        <w:rPr>
          <w:color w:val="000000" w:themeColor="text1"/>
          <w:lang w:val="en-GB"/>
        </w:rPr>
        <w:t>application</w:t>
      </w:r>
      <w:r w:rsidRPr="006F00AF">
        <w:rPr>
          <w:color w:val="000000" w:themeColor="text1"/>
          <w:lang w:val="en-GB"/>
        </w:rPr>
        <w:t xml:space="preserve">. The branch of cloud computing can be considered as one of the most normal </w:t>
      </w:r>
      <w:r w:rsidR="00D070FD" w:rsidRPr="006F00AF">
        <w:rPr>
          <w:color w:val="000000" w:themeColor="text1"/>
          <w:lang w:val="en-GB"/>
        </w:rPr>
        <w:t>evolutions</w:t>
      </w:r>
      <w:r w:rsidRPr="006F00AF">
        <w:rPr>
          <w:color w:val="000000" w:themeColor="text1"/>
          <w:lang w:val="en-GB"/>
        </w:rPr>
        <w:t xml:space="preserve"> of the widespread virtualization so that the aspect of </w:t>
      </w:r>
      <w:r w:rsidR="00A931D2" w:rsidRPr="006F00AF">
        <w:rPr>
          <w:color w:val="000000" w:themeColor="text1"/>
          <w:lang w:val="en-GB"/>
        </w:rPr>
        <w:t>service-oriented</w:t>
      </w:r>
      <w:r w:rsidRPr="006F00AF">
        <w:rPr>
          <w:color w:val="000000" w:themeColor="text1"/>
          <w:lang w:val="en-GB"/>
        </w:rPr>
        <w:t xml:space="preserve"> architecture and utility computing can be practiced.  The consumer </w:t>
      </w:r>
      <w:r w:rsidR="00A931D2" w:rsidRPr="006F00AF">
        <w:rPr>
          <w:color w:val="000000" w:themeColor="text1"/>
          <w:lang w:val="en-GB"/>
        </w:rPr>
        <w:t>is</w:t>
      </w:r>
      <w:r w:rsidRPr="006F00AF">
        <w:rPr>
          <w:color w:val="000000" w:themeColor="text1"/>
          <w:lang w:val="en-GB"/>
        </w:rPr>
        <w:t xml:space="preserve"> used as the source of details abstraction where the expertise over the technology is no longer needed</w:t>
      </w:r>
      <w:r w:rsidR="00663081" w:rsidRPr="006F00AF">
        <w:rPr>
          <w:color w:val="000000" w:themeColor="text1"/>
          <w:lang w:val="en-GB"/>
        </w:rPr>
        <w:t xml:space="preserve"> from the point of control over technology. In that case, </w:t>
      </w:r>
      <w:r w:rsidR="00D070FD" w:rsidRPr="006F00AF">
        <w:rPr>
          <w:color w:val="000000" w:themeColor="text1"/>
          <w:lang w:val="en-GB"/>
        </w:rPr>
        <w:t>the utility</w:t>
      </w:r>
      <w:r w:rsidR="00663081" w:rsidRPr="006F00AF">
        <w:rPr>
          <w:color w:val="000000" w:themeColor="text1"/>
          <w:lang w:val="en-GB"/>
        </w:rPr>
        <w:t xml:space="preserve"> of cloud computing service is practiced with </w:t>
      </w:r>
      <w:r w:rsidR="00D070FD" w:rsidRPr="006F00AF">
        <w:rPr>
          <w:color w:val="000000" w:themeColor="text1"/>
          <w:lang w:val="en-GB"/>
        </w:rPr>
        <w:t>the effective</w:t>
      </w:r>
      <w:r w:rsidR="00663081" w:rsidRPr="006F00AF">
        <w:rPr>
          <w:color w:val="000000" w:themeColor="text1"/>
          <w:lang w:val="en-GB"/>
        </w:rPr>
        <w:t xml:space="preserve"> of the application. A </w:t>
      </w:r>
      <w:r w:rsidR="00D070FD" w:rsidRPr="006F00AF">
        <w:rPr>
          <w:color w:val="000000" w:themeColor="text1"/>
          <w:lang w:val="en-GB"/>
        </w:rPr>
        <w:t>new consumption</w:t>
      </w:r>
      <w:r w:rsidR="00663081" w:rsidRPr="006F00AF">
        <w:rPr>
          <w:color w:val="000000" w:themeColor="text1"/>
          <w:lang w:val="en-GB"/>
        </w:rPr>
        <w:t xml:space="preserve">, delivery and supplement of IT services is being practice for the IT delivery model so that a cognitive impact can be created over the application </w:t>
      </w:r>
      <w:r w:rsidR="00D070FD" w:rsidRPr="006F00AF">
        <w:rPr>
          <w:color w:val="000000" w:themeColor="text1"/>
          <w:lang w:val="en-GB"/>
        </w:rPr>
        <w:t>and</w:t>
      </w:r>
      <w:r w:rsidR="00663081" w:rsidRPr="006F00AF">
        <w:rPr>
          <w:color w:val="000000" w:themeColor="text1"/>
          <w:lang w:val="en-GB"/>
        </w:rPr>
        <w:t xml:space="preserve"> that of the users of the same. IT services oriented over the platform of Internet can be made dynamically scalable with the effective application of the Cloud Computing Service. All the resources that are being sued in the scope of the Cloud Computing services are very much virtualized </w:t>
      </w:r>
      <w:r w:rsidR="00D070FD" w:rsidRPr="006F00AF">
        <w:rPr>
          <w:color w:val="000000" w:themeColor="text1"/>
          <w:lang w:val="en-GB"/>
        </w:rPr>
        <w:t>based on</w:t>
      </w:r>
      <w:r w:rsidR="00663081" w:rsidRPr="006F00AF">
        <w:rPr>
          <w:color w:val="000000" w:themeColor="text1"/>
          <w:lang w:val="en-GB"/>
        </w:rPr>
        <w:t xml:space="preserve"> the application of Cloud Computing. </w:t>
      </w:r>
      <w:r w:rsidR="009F7B42">
        <w:rPr>
          <w:color w:val="000000" w:themeColor="text1"/>
          <w:lang w:val="en-GB"/>
        </w:rPr>
        <w:t xml:space="preserve"> </w:t>
      </w:r>
      <w:r w:rsidR="009F7B42" w:rsidRPr="009F7B42">
        <w:rPr>
          <w:color w:val="000000" w:themeColor="text1"/>
          <w:lang w:val="en-GB"/>
        </w:rPr>
        <w:t>Garage Management system</w:t>
      </w:r>
    </w:p>
    <w:p w14:paraId="3E2AEAA8" w14:textId="77777777" w:rsidR="009D5CA6" w:rsidRPr="006F00AF" w:rsidRDefault="00A931D2" w:rsidP="006F00AF">
      <w:pPr>
        <w:pStyle w:val="Heading2"/>
        <w:rPr>
          <w:color w:val="000000" w:themeColor="text1"/>
          <w:lang w:val="en-GB"/>
        </w:rPr>
      </w:pPr>
      <w:bookmarkStart w:id="2" w:name="_Toc98430051"/>
      <w:r w:rsidRPr="006F00AF">
        <w:rPr>
          <w:color w:val="000000" w:themeColor="text1"/>
          <w:lang w:val="en-GB"/>
        </w:rPr>
        <w:t xml:space="preserve">1.2 </w:t>
      </w:r>
      <w:r w:rsidR="009D5CA6" w:rsidRPr="006F00AF">
        <w:rPr>
          <w:color w:val="000000" w:themeColor="text1"/>
          <w:lang w:val="en-GB"/>
        </w:rPr>
        <w:t>Problem Statement</w:t>
      </w:r>
      <w:bookmarkEnd w:id="2"/>
    </w:p>
    <w:p w14:paraId="0F78F71E" w14:textId="77777777" w:rsidR="00663081" w:rsidRPr="006F00AF" w:rsidRDefault="00663081" w:rsidP="006F00AF">
      <w:pPr>
        <w:rPr>
          <w:color w:val="000000" w:themeColor="text1"/>
          <w:lang w:val="en-GB"/>
        </w:rPr>
      </w:pPr>
      <w:r w:rsidRPr="006F00AF">
        <w:rPr>
          <w:color w:val="000000" w:themeColor="text1"/>
          <w:lang w:val="en-GB"/>
        </w:rPr>
        <w:t>Garage Management System can be regarded as one of the evolving web-based projects that can be well facilitate with the help of Cloud Computing System</w:t>
      </w:r>
      <w:r w:rsidR="004D19A2" w:rsidRPr="006F00AF">
        <w:rPr>
          <w:color w:val="000000" w:themeColor="text1"/>
          <w:lang w:val="en-GB"/>
        </w:rPr>
        <w:t>. Cloud computing is one of the most natural evolutions of widespread virtualization, allowing for the practice of service-oriented architecture and utility computing. Where technical expertise is no longer required from a point of control over technology, consumers are used as the source of detail abstraction. A cloud computing service's usefulness is demonstrated through the application's efficiency. In order to have a cognitive impact on both the application and its users, the IT delivery model is implementing new consumption, delivery, and supplementation practises for IT services. The Cloud Computing Service can be used to dynamically scale IT services based on the Internet platform.</w:t>
      </w:r>
    </w:p>
    <w:p w14:paraId="2EACE356" w14:textId="77777777" w:rsidR="009D5CA6" w:rsidRPr="006F00AF" w:rsidRDefault="00A931D2" w:rsidP="006F00AF">
      <w:pPr>
        <w:pStyle w:val="Heading2"/>
        <w:rPr>
          <w:color w:val="000000" w:themeColor="text1"/>
          <w:lang w:val="en-GB"/>
        </w:rPr>
      </w:pPr>
      <w:bookmarkStart w:id="3" w:name="_Toc98430052"/>
      <w:r w:rsidRPr="006F00AF">
        <w:rPr>
          <w:color w:val="000000" w:themeColor="text1"/>
          <w:lang w:val="en-GB"/>
        </w:rPr>
        <w:t xml:space="preserve">1.3 </w:t>
      </w:r>
      <w:r w:rsidR="009D5CA6" w:rsidRPr="006F00AF">
        <w:rPr>
          <w:color w:val="000000" w:themeColor="text1"/>
          <w:lang w:val="en-GB"/>
        </w:rPr>
        <w:t>Research Aim</w:t>
      </w:r>
      <w:bookmarkEnd w:id="3"/>
    </w:p>
    <w:p w14:paraId="399A1EE1" w14:textId="1FF34F1B" w:rsidR="004D19A2" w:rsidRPr="006F00AF" w:rsidRDefault="004D19A2" w:rsidP="006F00AF">
      <w:pPr>
        <w:rPr>
          <w:color w:val="000000" w:themeColor="text1"/>
          <w:lang w:val="en-GB"/>
        </w:rPr>
      </w:pPr>
      <w:r w:rsidRPr="006F00AF">
        <w:rPr>
          <w:color w:val="000000" w:themeColor="text1"/>
          <w:lang w:val="en-GB"/>
        </w:rPr>
        <w:t xml:space="preserve">The aim of this research is to evaluate the implementation of cloud computing on the </w:t>
      </w:r>
      <w:r w:rsidR="00D070FD" w:rsidRPr="006F00AF">
        <w:rPr>
          <w:color w:val="000000" w:themeColor="text1"/>
          <w:lang w:val="en-GB"/>
        </w:rPr>
        <w:t>web-based</w:t>
      </w:r>
      <w:r w:rsidRPr="006F00AF">
        <w:rPr>
          <w:color w:val="000000" w:themeColor="text1"/>
          <w:lang w:val="en-GB"/>
        </w:rPr>
        <w:t xml:space="preserve"> projects like that of Garage Management System</w:t>
      </w:r>
    </w:p>
    <w:p w14:paraId="689F5FE6" w14:textId="77777777" w:rsidR="009D5CA6" w:rsidRPr="006F00AF" w:rsidRDefault="00A931D2" w:rsidP="006F00AF">
      <w:pPr>
        <w:pStyle w:val="Heading2"/>
        <w:rPr>
          <w:color w:val="000000" w:themeColor="text1"/>
          <w:lang w:val="en-GB"/>
        </w:rPr>
      </w:pPr>
      <w:bookmarkStart w:id="4" w:name="_Toc98430053"/>
      <w:r w:rsidRPr="006F00AF">
        <w:rPr>
          <w:color w:val="000000" w:themeColor="text1"/>
          <w:lang w:val="en-GB"/>
        </w:rPr>
        <w:lastRenderedPageBreak/>
        <w:t xml:space="preserve">1.4 </w:t>
      </w:r>
      <w:r w:rsidR="009D5CA6" w:rsidRPr="006F00AF">
        <w:rPr>
          <w:color w:val="000000" w:themeColor="text1"/>
          <w:lang w:val="en-GB"/>
        </w:rPr>
        <w:t>Research Objectives</w:t>
      </w:r>
      <w:bookmarkEnd w:id="4"/>
    </w:p>
    <w:p w14:paraId="452EE34E" w14:textId="1492AFD1" w:rsidR="004D19A2" w:rsidRPr="006F00AF" w:rsidRDefault="004D19A2" w:rsidP="006F00AF">
      <w:pPr>
        <w:pStyle w:val="ListParagraph"/>
        <w:numPr>
          <w:ilvl w:val="0"/>
          <w:numId w:val="1"/>
        </w:numPr>
        <w:rPr>
          <w:color w:val="000000" w:themeColor="text1"/>
          <w:lang w:val="en-GB"/>
        </w:rPr>
      </w:pPr>
      <w:r w:rsidRPr="006F00AF">
        <w:rPr>
          <w:color w:val="000000" w:themeColor="text1"/>
          <w:lang w:val="en-GB"/>
        </w:rPr>
        <w:t xml:space="preserve">To gather requisite knowledge </w:t>
      </w:r>
      <w:r w:rsidR="00D070FD" w:rsidRPr="006F00AF">
        <w:rPr>
          <w:color w:val="000000" w:themeColor="text1"/>
          <w:lang w:val="en-GB"/>
        </w:rPr>
        <w:t>about Cloud</w:t>
      </w:r>
      <w:r w:rsidRPr="006F00AF">
        <w:rPr>
          <w:color w:val="000000" w:themeColor="text1"/>
          <w:lang w:val="en-GB"/>
        </w:rPr>
        <w:t xml:space="preserve"> Computing </w:t>
      </w:r>
    </w:p>
    <w:p w14:paraId="32D2FEA1" w14:textId="77777777" w:rsidR="004D19A2" w:rsidRPr="006F00AF" w:rsidRDefault="004D19A2" w:rsidP="006F00AF">
      <w:pPr>
        <w:pStyle w:val="ListParagraph"/>
        <w:numPr>
          <w:ilvl w:val="0"/>
          <w:numId w:val="1"/>
        </w:numPr>
        <w:rPr>
          <w:color w:val="000000" w:themeColor="text1"/>
          <w:lang w:val="en-GB"/>
        </w:rPr>
      </w:pPr>
      <w:r w:rsidRPr="006F00AF">
        <w:rPr>
          <w:color w:val="000000" w:themeColor="text1"/>
          <w:lang w:val="en-GB"/>
        </w:rPr>
        <w:t xml:space="preserve">To identify the implications of Cloud Computing technology in the scope of Web- based applications </w:t>
      </w:r>
    </w:p>
    <w:p w14:paraId="637F316A" w14:textId="77777777" w:rsidR="004D19A2" w:rsidRPr="006F00AF" w:rsidRDefault="004D19A2" w:rsidP="006F00AF">
      <w:pPr>
        <w:pStyle w:val="ListParagraph"/>
        <w:numPr>
          <w:ilvl w:val="0"/>
          <w:numId w:val="1"/>
        </w:numPr>
        <w:rPr>
          <w:color w:val="000000" w:themeColor="text1"/>
          <w:lang w:val="en-GB"/>
        </w:rPr>
      </w:pPr>
      <w:r w:rsidRPr="006F00AF">
        <w:rPr>
          <w:color w:val="000000" w:themeColor="text1"/>
          <w:lang w:val="en-GB"/>
        </w:rPr>
        <w:t xml:space="preserve">To assess the technological factors that affect the implementation of the Cloud Computing technology in the scope of Garage Management System. </w:t>
      </w:r>
    </w:p>
    <w:p w14:paraId="2197A1ED" w14:textId="36CD2A8C" w:rsidR="004D19A2" w:rsidRPr="006F00AF" w:rsidRDefault="004D19A2" w:rsidP="006F00AF">
      <w:pPr>
        <w:pStyle w:val="ListParagraph"/>
        <w:numPr>
          <w:ilvl w:val="0"/>
          <w:numId w:val="1"/>
        </w:numPr>
        <w:rPr>
          <w:color w:val="000000" w:themeColor="text1"/>
          <w:lang w:val="en-GB"/>
        </w:rPr>
      </w:pPr>
      <w:r w:rsidRPr="006F00AF">
        <w:rPr>
          <w:color w:val="000000" w:themeColor="text1"/>
          <w:lang w:val="en-GB"/>
        </w:rPr>
        <w:t xml:space="preserve">To identify the benefits and challenges of implicating Cloud Computing technology in the digital </w:t>
      </w:r>
      <w:r w:rsidR="00D070FD" w:rsidRPr="006F00AF">
        <w:rPr>
          <w:color w:val="000000" w:themeColor="text1"/>
          <w:lang w:val="en-GB"/>
        </w:rPr>
        <w:t>infrastructure of</w:t>
      </w:r>
      <w:r w:rsidRPr="006F00AF">
        <w:rPr>
          <w:color w:val="000000" w:themeColor="text1"/>
          <w:lang w:val="en-GB"/>
        </w:rPr>
        <w:t xml:space="preserve"> </w:t>
      </w:r>
      <w:r w:rsidR="00D070FD" w:rsidRPr="006F00AF">
        <w:rPr>
          <w:color w:val="000000" w:themeColor="text1"/>
          <w:lang w:val="en-GB"/>
        </w:rPr>
        <w:t>web-based</w:t>
      </w:r>
      <w:r w:rsidRPr="006F00AF">
        <w:rPr>
          <w:color w:val="000000" w:themeColor="text1"/>
          <w:lang w:val="en-GB"/>
        </w:rPr>
        <w:t xml:space="preserve"> applications  </w:t>
      </w:r>
    </w:p>
    <w:p w14:paraId="512BC296" w14:textId="5022C7C1" w:rsidR="006B2D2A" w:rsidRPr="006F00AF" w:rsidRDefault="006B2D2A" w:rsidP="006F00AF">
      <w:pPr>
        <w:pStyle w:val="ListParagraph"/>
        <w:numPr>
          <w:ilvl w:val="0"/>
          <w:numId w:val="1"/>
        </w:numPr>
        <w:rPr>
          <w:color w:val="000000" w:themeColor="text1"/>
          <w:lang w:val="en-GB"/>
        </w:rPr>
      </w:pPr>
      <w:r w:rsidRPr="006F00AF">
        <w:rPr>
          <w:color w:val="000000" w:themeColor="text1"/>
          <w:lang w:val="en-GB"/>
        </w:rPr>
        <w:t xml:space="preserve">To recommend strategies that can be well implicated in overcoming the challenges that can be </w:t>
      </w:r>
      <w:r w:rsidR="00D070FD" w:rsidRPr="006F00AF">
        <w:rPr>
          <w:color w:val="000000" w:themeColor="text1"/>
          <w:lang w:val="en-GB"/>
        </w:rPr>
        <w:t>faced in</w:t>
      </w:r>
      <w:r w:rsidRPr="006F00AF">
        <w:rPr>
          <w:color w:val="000000" w:themeColor="text1"/>
          <w:lang w:val="en-GB"/>
        </w:rPr>
        <w:t xml:space="preserve"> applying Cloud Computing technologies for </w:t>
      </w:r>
      <w:r w:rsidR="00D070FD" w:rsidRPr="006F00AF">
        <w:rPr>
          <w:color w:val="000000" w:themeColor="text1"/>
          <w:lang w:val="en-GB"/>
        </w:rPr>
        <w:t>developing web-based</w:t>
      </w:r>
      <w:r w:rsidRPr="006F00AF">
        <w:rPr>
          <w:color w:val="000000" w:themeColor="text1"/>
          <w:lang w:val="en-GB"/>
        </w:rPr>
        <w:t xml:space="preserve"> application like </w:t>
      </w:r>
      <w:r w:rsidR="00D070FD" w:rsidRPr="006F00AF">
        <w:rPr>
          <w:color w:val="000000" w:themeColor="text1"/>
          <w:lang w:val="en-GB"/>
        </w:rPr>
        <w:t>that of</w:t>
      </w:r>
      <w:r w:rsidRPr="006F00AF">
        <w:rPr>
          <w:color w:val="000000" w:themeColor="text1"/>
          <w:lang w:val="en-GB"/>
        </w:rPr>
        <w:t xml:space="preserve"> Garage Manage System. </w:t>
      </w:r>
    </w:p>
    <w:p w14:paraId="16D4C4E5" w14:textId="77777777" w:rsidR="009D5CA6" w:rsidRPr="006F00AF" w:rsidRDefault="00A931D2" w:rsidP="006F00AF">
      <w:pPr>
        <w:pStyle w:val="Heading2"/>
        <w:rPr>
          <w:color w:val="000000" w:themeColor="text1"/>
          <w:lang w:val="en-GB"/>
        </w:rPr>
      </w:pPr>
      <w:bookmarkStart w:id="5" w:name="_Toc98430054"/>
      <w:r w:rsidRPr="006F00AF">
        <w:rPr>
          <w:color w:val="000000" w:themeColor="text1"/>
          <w:lang w:val="en-GB"/>
        </w:rPr>
        <w:t xml:space="preserve">1.5 </w:t>
      </w:r>
      <w:r w:rsidR="009D5CA6" w:rsidRPr="006F00AF">
        <w:rPr>
          <w:color w:val="000000" w:themeColor="text1"/>
          <w:lang w:val="en-GB"/>
        </w:rPr>
        <w:t>Research Questions</w:t>
      </w:r>
      <w:bookmarkEnd w:id="5"/>
    </w:p>
    <w:p w14:paraId="7B9234D8" w14:textId="71CEF095" w:rsidR="006B2D2A" w:rsidRPr="006F00AF" w:rsidRDefault="006B2D2A" w:rsidP="006F00AF">
      <w:pPr>
        <w:pStyle w:val="ListParagraph"/>
        <w:numPr>
          <w:ilvl w:val="0"/>
          <w:numId w:val="2"/>
        </w:numPr>
        <w:rPr>
          <w:color w:val="000000" w:themeColor="text1"/>
          <w:lang w:val="en-GB"/>
        </w:rPr>
      </w:pPr>
      <w:r w:rsidRPr="006F00AF">
        <w:rPr>
          <w:color w:val="000000" w:themeColor="text1"/>
          <w:lang w:val="en-GB"/>
        </w:rPr>
        <w:t xml:space="preserve">What </w:t>
      </w:r>
      <w:r w:rsidR="00D070FD" w:rsidRPr="006F00AF">
        <w:rPr>
          <w:color w:val="000000" w:themeColor="text1"/>
          <w:lang w:val="en-GB"/>
        </w:rPr>
        <w:t>is</w:t>
      </w:r>
      <w:r w:rsidRPr="006F00AF">
        <w:rPr>
          <w:color w:val="000000" w:themeColor="text1"/>
          <w:lang w:val="en-GB"/>
        </w:rPr>
        <w:t xml:space="preserve"> the requisite knowledge that should be </w:t>
      </w:r>
      <w:r w:rsidR="00D070FD" w:rsidRPr="006F00AF">
        <w:rPr>
          <w:color w:val="000000" w:themeColor="text1"/>
          <w:lang w:val="en-GB"/>
        </w:rPr>
        <w:t>acquired regarding</w:t>
      </w:r>
      <w:r w:rsidRPr="006F00AF">
        <w:rPr>
          <w:color w:val="000000" w:themeColor="text1"/>
          <w:lang w:val="en-GB"/>
        </w:rPr>
        <w:t xml:space="preserve"> Cloud </w:t>
      </w:r>
      <w:r w:rsidR="00D070FD" w:rsidRPr="006F00AF">
        <w:rPr>
          <w:color w:val="000000" w:themeColor="text1"/>
          <w:lang w:val="en-GB"/>
        </w:rPr>
        <w:t>Computing for</w:t>
      </w:r>
      <w:r w:rsidRPr="006F00AF">
        <w:rPr>
          <w:color w:val="000000" w:themeColor="text1"/>
          <w:lang w:val="en-GB"/>
        </w:rPr>
        <w:t xml:space="preserve"> the effective application in this project?</w:t>
      </w:r>
    </w:p>
    <w:p w14:paraId="33023064" w14:textId="77777777" w:rsidR="006B2D2A" w:rsidRPr="006F00AF" w:rsidRDefault="006B2D2A" w:rsidP="006F00AF">
      <w:pPr>
        <w:pStyle w:val="ListParagraph"/>
        <w:numPr>
          <w:ilvl w:val="0"/>
          <w:numId w:val="2"/>
        </w:numPr>
        <w:rPr>
          <w:color w:val="000000" w:themeColor="text1"/>
          <w:lang w:val="en-GB"/>
        </w:rPr>
      </w:pPr>
      <w:r w:rsidRPr="006F00AF">
        <w:rPr>
          <w:color w:val="000000" w:themeColor="text1"/>
          <w:lang w:val="en-GB"/>
        </w:rPr>
        <w:t>What impacts can Cloud Computing have on Web based applications like that of Garage Management System?</w:t>
      </w:r>
    </w:p>
    <w:p w14:paraId="760731C9" w14:textId="77777777" w:rsidR="006B2D2A" w:rsidRPr="006F00AF" w:rsidRDefault="006B2D2A" w:rsidP="006F00AF">
      <w:pPr>
        <w:pStyle w:val="ListParagraph"/>
        <w:numPr>
          <w:ilvl w:val="0"/>
          <w:numId w:val="2"/>
        </w:numPr>
        <w:rPr>
          <w:color w:val="000000" w:themeColor="text1"/>
          <w:lang w:val="en-GB"/>
        </w:rPr>
      </w:pPr>
      <w:r w:rsidRPr="006F00AF">
        <w:rPr>
          <w:color w:val="000000" w:themeColor="text1"/>
          <w:lang w:val="en-GB"/>
        </w:rPr>
        <w:t>What technological factors can affect the implementation of the Cloud Computing technology in the scope of Garage Management System?</w:t>
      </w:r>
    </w:p>
    <w:p w14:paraId="0D0DD479" w14:textId="3EC9A8A0" w:rsidR="006B2D2A" w:rsidRPr="006F00AF" w:rsidRDefault="006B2D2A" w:rsidP="006F00AF">
      <w:pPr>
        <w:pStyle w:val="ListParagraph"/>
        <w:numPr>
          <w:ilvl w:val="0"/>
          <w:numId w:val="2"/>
        </w:numPr>
        <w:rPr>
          <w:color w:val="000000" w:themeColor="text1"/>
          <w:lang w:val="en-GB"/>
        </w:rPr>
      </w:pPr>
      <w:r w:rsidRPr="006F00AF">
        <w:rPr>
          <w:color w:val="000000" w:themeColor="text1"/>
          <w:lang w:val="en-GB"/>
        </w:rPr>
        <w:t xml:space="preserve">What benefits and challenges can the programmer face in implicating Cloud Computing technology in the digital </w:t>
      </w:r>
      <w:r w:rsidR="00D070FD" w:rsidRPr="006F00AF">
        <w:rPr>
          <w:color w:val="000000" w:themeColor="text1"/>
          <w:lang w:val="en-GB"/>
        </w:rPr>
        <w:t>infrastructure of</w:t>
      </w:r>
      <w:r w:rsidRPr="006F00AF">
        <w:rPr>
          <w:color w:val="000000" w:themeColor="text1"/>
          <w:lang w:val="en-GB"/>
        </w:rPr>
        <w:t xml:space="preserve"> </w:t>
      </w:r>
      <w:r w:rsidR="00D070FD" w:rsidRPr="006F00AF">
        <w:rPr>
          <w:color w:val="000000" w:themeColor="text1"/>
          <w:lang w:val="en-GB"/>
        </w:rPr>
        <w:t>web-based</w:t>
      </w:r>
      <w:r w:rsidRPr="006F00AF">
        <w:rPr>
          <w:color w:val="000000" w:themeColor="text1"/>
          <w:lang w:val="en-GB"/>
        </w:rPr>
        <w:t xml:space="preserve"> applications?</w:t>
      </w:r>
    </w:p>
    <w:p w14:paraId="669CE186" w14:textId="77777777" w:rsidR="006B2D2A" w:rsidRPr="006F00AF" w:rsidRDefault="006B2D2A" w:rsidP="006F00AF">
      <w:pPr>
        <w:pStyle w:val="ListParagraph"/>
        <w:numPr>
          <w:ilvl w:val="0"/>
          <w:numId w:val="2"/>
        </w:numPr>
        <w:rPr>
          <w:color w:val="000000" w:themeColor="text1"/>
          <w:lang w:val="en-GB"/>
        </w:rPr>
      </w:pPr>
      <w:r w:rsidRPr="006F00AF">
        <w:rPr>
          <w:color w:val="000000" w:themeColor="text1"/>
          <w:lang w:val="en-GB"/>
        </w:rPr>
        <w:t xml:space="preserve">What strategies can be applied to overcome the issues of Cloud Computing affecting the digital infrastructure of   Garage Management System? </w:t>
      </w:r>
    </w:p>
    <w:p w14:paraId="2B84BB08" w14:textId="77777777" w:rsidR="009D5CA6" w:rsidRPr="006F00AF" w:rsidRDefault="00A931D2" w:rsidP="006F00AF">
      <w:pPr>
        <w:pStyle w:val="Heading2"/>
        <w:rPr>
          <w:color w:val="000000" w:themeColor="text1"/>
          <w:lang w:val="en-GB"/>
        </w:rPr>
      </w:pPr>
      <w:bookmarkStart w:id="6" w:name="_Toc98430055"/>
      <w:r w:rsidRPr="006F00AF">
        <w:rPr>
          <w:color w:val="000000" w:themeColor="text1"/>
          <w:lang w:val="en-GB"/>
        </w:rPr>
        <w:t xml:space="preserve">1.6 </w:t>
      </w:r>
      <w:r w:rsidR="009D5CA6" w:rsidRPr="006F00AF">
        <w:rPr>
          <w:color w:val="000000" w:themeColor="text1"/>
          <w:lang w:val="en-GB"/>
        </w:rPr>
        <w:t>Research Rationale</w:t>
      </w:r>
      <w:bookmarkEnd w:id="6"/>
    </w:p>
    <w:p w14:paraId="1E07E438" w14:textId="77777777" w:rsidR="004D19A2" w:rsidRPr="006F00AF" w:rsidRDefault="004D19A2" w:rsidP="006F00AF">
      <w:pPr>
        <w:rPr>
          <w:color w:val="000000" w:themeColor="text1"/>
          <w:lang w:val="en-GB"/>
        </w:rPr>
      </w:pPr>
      <w:r w:rsidRPr="006F00AF">
        <w:rPr>
          <w:color w:val="000000" w:themeColor="text1"/>
          <w:lang w:val="en-GB"/>
        </w:rPr>
        <w:t xml:space="preserve">When it comes to web-based projects, the Cloud Computing System is an excellent tool for facilitating Garage Management System (GMS). Service-oriented architecture (SOA) and utility computing have been made possible by cloud computing, one of the most natural evolutions from widespread virtualization. Consumers are used as the source of detail abstraction when technical expertise is no longer required from the point of control over technology. The effectiveness of an application is a good indicator of the value of a cloud computing service. To have a cognitive impact on the application and its users, the IT delivery model is implementing </w:t>
      </w:r>
      <w:r w:rsidRPr="006F00AF">
        <w:rPr>
          <w:color w:val="000000" w:themeColor="text1"/>
          <w:lang w:val="en-GB"/>
        </w:rPr>
        <w:lastRenderedPageBreak/>
        <w:t xml:space="preserve">new practices for IT services consumption, delivery, and supplementation. Use the Cloud Computing Service to dynamically expand IT services that are built on the Internet platform. </w:t>
      </w:r>
    </w:p>
    <w:p w14:paraId="2FCB08AB" w14:textId="77777777" w:rsidR="009D5CA6" w:rsidRPr="006F00AF" w:rsidRDefault="00A931D2" w:rsidP="006F00AF">
      <w:pPr>
        <w:pStyle w:val="Heading2"/>
        <w:rPr>
          <w:color w:val="000000" w:themeColor="text1"/>
          <w:lang w:val="en-GB"/>
        </w:rPr>
      </w:pPr>
      <w:bookmarkStart w:id="7" w:name="_Toc98430056"/>
      <w:r w:rsidRPr="006F00AF">
        <w:rPr>
          <w:color w:val="000000" w:themeColor="text1"/>
          <w:lang w:val="en-GB"/>
        </w:rPr>
        <w:t xml:space="preserve">1.7 </w:t>
      </w:r>
      <w:r w:rsidR="009D5CA6" w:rsidRPr="006F00AF">
        <w:rPr>
          <w:color w:val="000000" w:themeColor="text1"/>
          <w:lang w:val="en-GB"/>
        </w:rPr>
        <w:t>Significance of Research</w:t>
      </w:r>
      <w:bookmarkEnd w:id="7"/>
    </w:p>
    <w:p w14:paraId="1B18572C" w14:textId="0C359B48" w:rsidR="006B2D2A" w:rsidRPr="006F00AF" w:rsidRDefault="006B2D2A" w:rsidP="006F00AF">
      <w:pPr>
        <w:rPr>
          <w:color w:val="000000" w:themeColor="text1"/>
          <w:lang w:val="en-GB"/>
        </w:rPr>
      </w:pPr>
      <w:r w:rsidRPr="006F00AF">
        <w:rPr>
          <w:color w:val="000000" w:themeColor="text1"/>
          <w:lang w:val="en-GB"/>
        </w:rPr>
        <w:t xml:space="preserve">The Cloud Computing System is ideal for web-based projects like the Garage Management System (GMS). Cloud computing, one of the most logical outcomes of widespread virtualization, has made SOA and utility computing possible. When technical expertise is no longer required at the point of control over technology, consumers are used as a source of detail abstraction. As a cloud service provider, it's important to look at the performance of your applications. The IT delivery model is implementing new practices for the consumption, delivery, and supplementation of IT services </w:t>
      </w:r>
      <w:r w:rsidR="00D070FD" w:rsidRPr="006F00AF">
        <w:rPr>
          <w:color w:val="000000" w:themeColor="text1"/>
          <w:lang w:val="en-GB"/>
        </w:rPr>
        <w:t>to</w:t>
      </w:r>
      <w:r w:rsidRPr="006F00AF">
        <w:rPr>
          <w:color w:val="000000" w:themeColor="text1"/>
          <w:lang w:val="en-GB"/>
        </w:rPr>
        <w:t xml:space="preserve"> have a cognitive impact on the application and its users. Expand IT services built on the Internet platform dynamically using the Cloud Computing Service.</w:t>
      </w:r>
    </w:p>
    <w:p w14:paraId="0FD4FEAA" w14:textId="77777777" w:rsidR="006B2D2A" w:rsidRPr="006F00AF" w:rsidRDefault="00A931D2" w:rsidP="006F00AF">
      <w:pPr>
        <w:pStyle w:val="Heading2"/>
        <w:rPr>
          <w:color w:val="000000" w:themeColor="text1"/>
          <w:lang w:val="en-GB"/>
        </w:rPr>
      </w:pPr>
      <w:bookmarkStart w:id="8" w:name="_Toc98430057"/>
      <w:r w:rsidRPr="006F00AF">
        <w:rPr>
          <w:color w:val="000000" w:themeColor="text1"/>
          <w:lang w:val="en-GB"/>
        </w:rPr>
        <w:t xml:space="preserve">1.8 </w:t>
      </w:r>
      <w:r w:rsidR="009D5CA6" w:rsidRPr="006F00AF">
        <w:rPr>
          <w:color w:val="000000" w:themeColor="text1"/>
          <w:lang w:val="en-GB"/>
        </w:rPr>
        <w:t>Summary</w:t>
      </w:r>
      <w:bookmarkEnd w:id="8"/>
    </w:p>
    <w:p w14:paraId="793A84C3" w14:textId="77777777" w:rsidR="006B2D2A" w:rsidRPr="006F00AF" w:rsidRDefault="006B2D2A" w:rsidP="006F00AF">
      <w:pPr>
        <w:rPr>
          <w:color w:val="000000" w:themeColor="text1"/>
          <w:lang w:val="en-GB"/>
        </w:rPr>
      </w:pPr>
      <w:r w:rsidRPr="006F00AF">
        <w:rPr>
          <w:color w:val="000000" w:themeColor="text1"/>
          <w:lang w:val="en-GB"/>
        </w:rPr>
        <w:t xml:space="preserve">Like the Garage Management System, web-based projects can benefit from Cloud Computing (GMS). SOA and utility computing are now possible thanks to the widespread adoption of cloud computing. Consumers are used as a source of detail abstraction when technical expertise is no longer required at the point of control over technology. Consider the performance of your applications as a cloud service provider. There are new practices being implemented in the IT delivery model to make IT services more cognitively impactful for both the application and its users. Use the Cloud Computing Service to dynamically expand IT services built on the Internet platform. </w:t>
      </w:r>
    </w:p>
    <w:p w14:paraId="55043835" w14:textId="77777777" w:rsidR="009C6651" w:rsidRPr="006F00AF" w:rsidRDefault="009C6651" w:rsidP="006F00AF">
      <w:pPr>
        <w:jc w:val="left"/>
        <w:rPr>
          <w:rFonts w:eastAsiaTheme="majorEastAsia" w:cstheme="majorBidi"/>
          <w:b/>
          <w:bCs/>
          <w:color w:val="000000" w:themeColor="text1"/>
          <w:szCs w:val="28"/>
          <w:lang w:val="en-GB"/>
        </w:rPr>
      </w:pPr>
      <w:r w:rsidRPr="006F00AF">
        <w:rPr>
          <w:color w:val="000000" w:themeColor="text1"/>
          <w:lang w:val="en-GB"/>
        </w:rPr>
        <w:br w:type="page"/>
      </w:r>
    </w:p>
    <w:p w14:paraId="1DED1D67" w14:textId="77777777" w:rsidR="009D5CA6" w:rsidRPr="006F00AF" w:rsidRDefault="009D5CA6" w:rsidP="006F00AF">
      <w:pPr>
        <w:pStyle w:val="Heading1"/>
        <w:rPr>
          <w:color w:val="000000" w:themeColor="text1"/>
        </w:rPr>
      </w:pPr>
      <w:bookmarkStart w:id="9" w:name="_Toc98430058"/>
      <w:r w:rsidRPr="006F00AF">
        <w:rPr>
          <w:color w:val="000000" w:themeColor="text1"/>
        </w:rPr>
        <w:lastRenderedPageBreak/>
        <w:t>Chapter 2: Literature Review</w:t>
      </w:r>
      <w:bookmarkEnd w:id="9"/>
    </w:p>
    <w:p w14:paraId="2C8DAB39" w14:textId="77777777" w:rsidR="009D5CA6" w:rsidRPr="006F00AF" w:rsidRDefault="00A931D2" w:rsidP="006F00AF">
      <w:pPr>
        <w:pStyle w:val="Heading2"/>
        <w:rPr>
          <w:color w:val="000000" w:themeColor="text1"/>
          <w:lang w:val="en-GB"/>
        </w:rPr>
      </w:pPr>
      <w:bookmarkStart w:id="10" w:name="_Toc98430059"/>
      <w:r w:rsidRPr="006F00AF">
        <w:rPr>
          <w:color w:val="000000" w:themeColor="text1"/>
          <w:lang w:val="en-GB"/>
        </w:rPr>
        <w:t xml:space="preserve">2.1 </w:t>
      </w:r>
      <w:r w:rsidR="009D5CA6" w:rsidRPr="006F00AF">
        <w:rPr>
          <w:color w:val="000000" w:themeColor="text1"/>
          <w:lang w:val="en-GB"/>
        </w:rPr>
        <w:t>Conceptual Framework</w:t>
      </w:r>
      <w:bookmarkEnd w:id="10"/>
    </w:p>
    <w:p w14:paraId="51EE6307" w14:textId="77777777" w:rsidR="00FD50DE" w:rsidRPr="006F00AF" w:rsidRDefault="00FD50DE" w:rsidP="006F00AF">
      <w:pPr>
        <w:jc w:val="center"/>
        <w:rPr>
          <w:b/>
          <w:bCs/>
          <w:color w:val="000000" w:themeColor="text1"/>
          <w:lang w:val="en-GB"/>
        </w:rPr>
      </w:pPr>
      <w:r w:rsidRPr="006F00AF">
        <w:rPr>
          <w:noProof/>
          <w:color w:val="000000" w:themeColor="text1"/>
        </w:rPr>
        <w:drawing>
          <wp:inline distT="0" distB="0" distL="0" distR="0" wp14:anchorId="7F7A6436" wp14:editId="15637184">
            <wp:extent cx="3533775" cy="3438525"/>
            <wp:effectExtent l="76200" t="76200" r="123825" b="123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33775" cy="3438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59DBA9" w14:textId="77777777" w:rsidR="00A931D2" w:rsidRPr="006F00AF" w:rsidRDefault="00A931D2" w:rsidP="006F00AF">
      <w:pPr>
        <w:pStyle w:val="Heading3"/>
        <w:rPr>
          <w:lang w:val="en-GB"/>
        </w:rPr>
      </w:pPr>
      <w:bookmarkStart w:id="11" w:name="_Toc98430060"/>
      <w:bookmarkStart w:id="12" w:name="_Toc98430102"/>
      <w:r w:rsidRPr="006F00AF">
        <w:rPr>
          <w:lang w:val="en-GB"/>
        </w:rPr>
        <w:t>Figure 2.1: Conceptual Framework</w:t>
      </w:r>
      <w:bookmarkEnd w:id="11"/>
      <w:bookmarkEnd w:id="12"/>
    </w:p>
    <w:p w14:paraId="2F4CAD40" w14:textId="77777777" w:rsidR="00A931D2" w:rsidRPr="006F00AF" w:rsidRDefault="00A931D2" w:rsidP="006F00AF">
      <w:pPr>
        <w:jc w:val="center"/>
        <w:rPr>
          <w:color w:val="000000" w:themeColor="text1"/>
          <w:lang w:val="en-GB"/>
        </w:rPr>
      </w:pPr>
      <w:r w:rsidRPr="006F00AF">
        <w:rPr>
          <w:color w:val="000000" w:themeColor="text1"/>
          <w:lang w:val="en-GB"/>
        </w:rPr>
        <w:t>(Source: Created by Learner)</w:t>
      </w:r>
    </w:p>
    <w:p w14:paraId="2B9F3556" w14:textId="77777777" w:rsidR="009D5CA6" w:rsidRPr="006F00AF" w:rsidRDefault="00A931D2" w:rsidP="006F00AF">
      <w:pPr>
        <w:pStyle w:val="Heading2"/>
        <w:rPr>
          <w:color w:val="000000" w:themeColor="text1"/>
          <w:lang w:val="en-GB"/>
        </w:rPr>
      </w:pPr>
      <w:bookmarkStart w:id="13" w:name="_Toc98430061"/>
      <w:r w:rsidRPr="006F00AF">
        <w:rPr>
          <w:color w:val="000000" w:themeColor="text1"/>
          <w:lang w:val="en-GB"/>
        </w:rPr>
        <w:t xml:space="preserve">2.2 </w:t>
      </w:r>
      <w:r w:rsidR="009D5CA6" w:rsidRPr="006F00AF">
        <w:rPr>
          <w:color w:val="000000" w:themeColor="text1"/>
          <w:lang w:val="en-GB"/>
        </w:rPr>
        <w:t xml:space="preserve">Overview of </w:t>
      </w:r>
      <w:r w:rsidR="00E954CD" w:rsidRPr="006F00AF">
        <w:rPr>
          <w:color w:val="000000" w:themeColor="text1"/>
          <w:lang w:val="en-GB"/>
        </w:rPr>
        <w:t>cloud computing</w:t>
      </w:r>
      <w:bookmarkEnd w:id="13"/>
    </w:p>
    <w:p w14:paraId="15CDE9DA" w14:textId="0B6573CD" w:rsidR="00C25359" w:rsidRPr="006F00AF" w:rsidRDefault="00C25359" w:rsidP="006F00AF">
      <w:pPr>
        <w:rPr>
          <w:color w:val="000000" w:themeColor="text1"/>
          <w:lang w:val="en-GB"/>
        </w:rPr>
      </w:pPr>
      <w:r w:rsidRPr="006F00AF">
        <w:rPr>
          <w:color w:val="000000" w:themeColor="text1"/>
          <w:lang w:val="en-GB"/>
        </w:rPr>
        <w:t xml:space="preserve">Cloud computing is defined as the delivery modes of computing services that includes storage, networking, database, </w:t>
      </w:r>
      <w:r w:rsidR="00D070FD" w:rsidRPr="006F00AF">
        <w:rPr>
          <w:color w:val="000000" w:themeColor="text1"/>
          <w:lang w:val="en-GB"/>
        </w:rPr>
        <w:t>analytics,</w:t>
      </w:r>
      <w:r w:rsidRPr="006F00AF">
        <w:rPr>
          <w:color w:val="000000" w:themeColor="text1"/>
          <w:lang w:val="en-GB"/>
        </w:rPr>
        <w:t xml:space="preserve"> and intelligence. As opined by, </w:t>
      </w:r>
      <w:r w:rsidR="005032C7" w:rsidRPr="006F00AF">
        <w:rPr>
          <w:rFonts w:cs="Times New Roman"/>
          <w:color w:val="000000" w:themeColor="text1"/>
          <w:szCs w:val="24"/>
        </w:rPr>
        <w:t>Kunal</w:t>
      </w:r>
      <w:r w:rsidR="005032C7" w:rsidRPr="006F00AF">
        <w:rPr>
          <w:i/>
          <w:iCs/>
          <w:color w:val="000000" w:themeColor="text1"/>
          <w:lang w:val="en-GB"/>
        </w:rPr>
        <w:t xml:space="preserve">et al., </w:t>
      </w:r>
      <w:r w:rsidRPr="006F00AF">
        <w:rPr>
          <w:color w:val="000000" w:themeColor="text1"/>
          <w:lang w:val="en-GB"/>
        </w:rPr>
        <w:t>(</w:t>
      </w:r>
      <w:r w:rsidR="005032C7" w:rsidRPr="006F00AF">
        <w:rPr>
          <w:color w:val="000000" w:themeColor="text1"/>
          <w:lang w:val="en-GB"/>
        </w:rPr>
        <w:t>2019</w:t>
      </w:r>
      <w:r w:rsidRPr="006F00AF">
        <w:rPr>
          <w:color w:val="000000" w:themeColor="text1"/>
          <w:lang w:val="en-GB"/>
        </w:rPr>
        <w:t xml:space="preserve">) cloud computing is </w:t>
      </w:r>
      <w:r w:rsidR="006A7FE0" w:rsidRPr="006F00AF">
        <w:rPr>
          <w:color w:val="000000" w:themeColor="text1"/>
          <w:lang w:val="en-GB"/>
        </w:rPr>
        <w:t>considered</w:t>
      </w:r>
      <w:r w:rsidRPr="006F00AF">
        <w:rPr>
          <w:color w:val="000000" w:themeColor="text1"/>
          <w:lang w:val="en-GB"/>
        </w:rPr>
        <w:t xml:space="preserve"> to be the </w:t>
      </w:r>
      <w:r w:rsidR="006A7FE0" w:rsidRPr="006F00AF">
        <w:rPr>
          <w:color w:val="000000" w:themeColor="text1"/>
          <w:lang w:val="en-GB"/>
        </w:rPr>
        <w:t>on-demand</w:t>
      </w:r>
      <w:r w:rsidRPr="006F00AF">
        <w:rPr>
          <w:color w:val="000000" w:themeColor="text1"/>
          <w:lang w:val="en-GB"/>
        </w:rPr>
        <w:t xml:space="preserve"> availability of the different types </w:t>
      </w:r>
      <w:r w:rsidR="006A7FE0" w:rsidRPr="006F00AF">
        <w:rPr>
          <w:color w:val="000000" w:themeColor="text1"/>
          <w:lang w:val="en-GB"/>
        </w:rPr>
        <w:t>of</w:t>
      </w:r>
      <w:r w:rsidRPr="006F00AF">
        <w:rPr>
          <w:color w:val="000000" w:themeColor="text1"/>
          <w:lang w:val="en-GB"/>
        </w:rPr>
        <w:t xml:space="preserve"> computer services that includes networking, database. The main purpose of cloud computing is providing the access to the data </w:t>
      </w:r>
      <w:r w:rsidR="00D070FD" w:rsidRPr="006F00AF">
        <w:rPr>
          <w:color w:val="000000" w:themeColor="text1"/>
          <w:lang w:val="en-GB"/>
        </w:rPr>
        <w:t>centres</w:t>
      </w:r>
      <w:r w:rsidRPr="006F00AF">
        <w:rPr>
          <w:color w:val="000000" w:themeColor="text1"/>
          <w:lang w:val="en-GB"/>
        </w:rPr>
        <w:t xml:space="preserve"> for the many </w:t>
      </w:r>
      <w:r w:rsidR="006A7FE0" w:rsidRPr="006F00AF">
        <w:rPr>
          <w:color w:val="000000" w:themeColor="text1"/>
          <w:lang w:val="en-GB"/>
        </w:rPr>
        <w:t>users</w:t>
      </w:r>
      <w:r w:rsidRPr="006F00AF">
        <w:rPr>
          <w:color w:val="000000" w:themeColor="text1"/>
          <w:lang w:val="en-GB"/>
        </w:rPr>
        <w:t xml:space="preserve"> within the single time. On the other hand, </w:t>
      </w:r>
      <w:r w:rsidR="00D070FD" w:rsidRPr="006F00AF">
        <w:rPr>
          <w:rFonts w:cs="Times New Roman"/>
          <w:color w:val="000000" w:themeColor="text1"/>
          <w:szCs w:val="24"/>
        </w:rPr>
        <w:t>Shetty</w:t>
      </w:r>
      <w:r w:rsidR="00D070FD">
        <w:rPr>
          <w:rFonts w:cs="Times New Roman"/>
          <w:color w:val="000000" w:themeColor="text1"/>
          <w:szCs w:val="24"/>
        </w:rPr>
        <w:t xml:space="preserve"> </w:t>
      </w:r>
      <w:r w:rsidR="005032C7" w:rsidRPr="006F00AF">
        <w:rPr>
          <w:rFonts w:cs="Times New Roman"/>
          <w:color w:val="000000" w:themeColor="text1"/>
          <w:szCs w:val="24"/>
        </w:rPr>
        <w:t xml:space="preserve">and </w:t>
      </w:r>
      <w:r w:rsidR="00D070FD" w:rsidRPr="006F00AF">
        <w:rPr>
          <w:rFonts w:cs="Times New Roman"/>
          <w:color w:val="000000" w:themeColor="text1"/>
          <w:szCs w:val="24"/>
        </w:rPr>
        <w:t>Panda</w:t>
      </w:r>
      <w:r w:rsidR="00D070FD" w:rsidRPr="006F00AF">
        <w:rPr>
          <w:color w:val="000000" w:themeColor="text1"/>
          <w:lang w:val="en-GB"/>
        </w:rPr>
        <w:t xml:space="preserve"> (</w:t>
      </w:r>
      <w:r w:rsidR="005032C7" w:rsidRPr="006F00AF">
        <w:rPr>
          <w:color w:val="000000" w:themeColor="text1"/>
          <w:lang w:val="en-GB"/>
        </w:rPr>
        <w:t>2021</w:t>
      </w:r>
      <w:r w:rsidRPr="006F00AF">
        <w:rPr>
          <w:color w:val="000000" w:themeColor="text1"/>
          <w:lang w:val="en-GB"/>
        </w:rPr>
        <w:t xml:space="preserve">) </w:t>
      </w:r>
      <w:r w:rsidR="005032C7" w:rsidRPr="006F00AF">
        <w:rPr>
          <w:color w:val="000000" w:themeColor="text1"/>
          <w:lang w:val="en-GB"/>
        </w:rPr>
        <w:t xml:space="preserve">have mentioned that </w:t>
      </w:r>
      <w:r w:rsidRPr="006F00AF">
        <w:rPr>
          <w:color w:val="000000" w:themeColor="text1"/>
          <w:lang w:val="en-GB"/>
        </w:rPr>
        <w:t xml:space="preserve">the cloud computing </w:t>
      </w:r>
      <w:r w:rsidR="006A7FE0" w:rsidRPr="006F00AF">
        <w:rPr>
          <w:color w:val="000000" w:themeColor="text1"/>
          <w:lang w:val="en-GB"/>
        </w:rPr>
        <w:t>has</w:t>
      </w:r>
      <w:r w:rsidRPr="006F00AF">
        <w:rPr>
          <w:color w:val="000000" w:themeColor="text1"/>
          <w:lang w:val="en-GB"/>
        </w:rPr>
        <w:t xml:space="preserve"> performed its operational activities within three platforms that are </w:t>
      </w:r>
      <w:r w:rsidRPr="006F00AF">
        <w:rPr>
          <w:b/>
          <w:bCs/>
          <w:i/>
          <w:iCs/>
          <w:color w:val="000000" w:themeColor="text1"/>
          <w:lang w:val="en-GB"/>
        </w:rPr>
        <w:t>Infrastructure-as-a-Service (IaaS), Platforms-as-a-Service (PaaS), and Software-as-a-Service (SaaS)</w:t>
      </w:r>
      <w:r w:rsidR="006A7FE0" w:rsidRPr="006F00AF">
        <w:rPr>
          <w:b/>
          <w:bCs/>
          <w:i/>
          <w:iCs/>
          <w:color w:val="000000" w:themeColor="text1"/>
          <w:lang w:val="en-GB"/>
        </w:rPr>
        <w:t xml:space="preserve">. </w:t>
      </w:r>
      <w:r w:rsidR="006A7FE0" w:rsidRPr="006F00AF">
        <w:rPr>
          <w:color w:val="000000" w:themeColor="text1"/>
          <w:lang w:val="en-GB"/>
        </w:rPr>
        <w:t xml:space="preserve">For instance, different companies in the field of software development have used cloud computing because it mainly provides the remote access to the work and provide enough amount of space for the data storage. </w:t>
      </w:r>
    </w:p>
    <w:p w14:paraId="17912039" w14:textId="77777777" w:rsidR="0071217E" w:rsidRPr="006F00AF" w:rsidRDefault="0071217E" w:rsidP="006F00AF">
      <w:pPr>
        <w:jc w:val="center"/>
        <w:rPr>
          <w:color w:val="000000" w:themeColor="text1"/>
          <w:lang w:val="en-GB"/>
        </w:rPr>
      </w:pPr>
      <w:r w:rsidRPr="006F00AF">
        <w:rPr>
          <w:noProof/>
          <w:color w:val="000000" w:themeColor="text1"/>
        </w:rPr>
        <w:lastRenderedPageBreak/>
        <w:drawing>
          <wp:inline distT="0" distB="0" distL="0" distR="0" wp14:anchorId="23069F36" wp14:editId="50168E51">
            <wp:extent cx="2495550" cy="1828800"/>
            <wp:effectExtent l="76200" t="76200" r="114300" b="1143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5550" cy="182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8DDDE2" w14:textId="77777777" w:rsidR="0071217E" w:rsidRPr="006F00AF" w:rsidRDefault="0071217E" w:rsidP="006F00AF">
      <w:pPr>
        <w:pStyle w:val="Heading3"/>
        <w:rPr>
          <w:lang w:val="en-GB"/>
        </w:rPr>
      </w:pPr>
      <w:bookmarkStart w:id="14" w:name="_Toc98430062"/>
      <w:bookmarkStart w:id="15" w:name="_Toc98430103"/>
      <w:r w:rsidRPr="006F00AF">
        <w:rPr>
          <w:lang w:val="en-GB"/>
        </w:rPr>
        <w:t>Figure 2.2: Cloud Computing</w:t>
      </w:r>
      <w:bookmarkEnd w:id="14"/>
      <w:bookmarkEnd w:id="15"/>
    </w:p>
    <w:p w14:paraId="1E860344" w14:textId="77777777" w:rsidR="0071217E" w:rsidRPr="006F00AF" w:rsidRDefault="0071217E" w:rsidP="006F00AF">
      <w:pPr>
        <w:jc w:val="center"/>
        <w:rPr>
          <w:color w:val="000000" w:themeColor="text1"/>
          <w:lang w:val="en-GB"/>
        </w:rPr>
      </w:pPr>
      <w:r w:rsidRPr="006F00AF">
        <w:rPr>
          <w:color w:val="000000" w:themeColor="text1"/>
          <w:lang w:val="en-GB"/>
        </w:rPr>
        <w:t xml:space="preserve">(Source: </w:t>
      </w:r>
      <w:r w:rsidR="005032C7" w:rsidRPr="006F00AF">
        <w:rPr>
          <w:color w:val="000000" w:themeColor="text1"/>
          <w:lang w:val="en-GB"/>
        </w:rPr>
        <w:t xml:space="preserve">As Influenced by </w:t>
      </w:r>
      <w:r w:rsidR="005032C7" w:rsidRPr="006F00AF">
        <w:rPr>
          <w:rFonts w:cs="Times New Roman"/>
          <w:color w:val="000000" w:themeColor="text1"/>
          <w:szCs w:val="24"/>
        </w:rPr>
        <w:t>Kunal</w:t>
      </w:r>
      <w:r w:rsidR="005032C7" w:rsidRPr="006F00AF">
        <w:rPr>
          <w:i/>
          <w:iCs/>
          <w:color w:val="000000" w:themeColor="text1"/>
          <w:lang w:val="en-GB"/>
        </w:rPr>
        <w:t xml:space="preserve">et al., </w:t>
      </w:r>
      <w:r w:rsidR="005032C7" w:rsidRPr="006F00AF">
        <w:rPr>
          <w:color w:val="000000" w:themeColor="text1"/>
          <w:lang w:val="en-GB"/>
        </w:rPr>
        <w:t>2019</w:t>
      </w:r>
      <w:r w:rsidRPr="006F00AF">
        <w:rPr>
          <w:color w:val="000000" w:themeColor="text1"/>
          <w:lang w:val="en-GB"/>
        </w:rPr>
        <w:t>)</w:t>
      </w:r>
    </w:p>
    <w:p w14:paraId="16380B37" w14:textId="77777777" w:rsidR="00E954CD" w:rsidRPr="006F00AF" w:rsidRDefault="0071217E" w:rsidP="006F00AF">
      <w:pPr>
        <w:pStyle w:val="Heading2"/>
        <w:rPr>
          <w:color w:val="000000" w:themeColor="text1"/>
          <w:lang w:val="en-GB"/>
        </w:rPr>
      </w:pPr>
      <w:bookmarkStart w:id="16" w:name="_Toc98430063"/>
      <w:r w:rsidRPr="006F00AF">
        <w:rPr>
          <w:color w:val="000000" w:themeColor="text1"/>
          <w:lang w:val="en-GB"/>
        </w:rPr>
        <w:t xml:space="preserve">2.3 </w:t>
      </w:r>
      <w:r w:rsidR="00E954CD" w:rsidRPr="006F00AF">
        <w:rPr>
          <w:color w:val="000000" w:themeColor="text1"/>
          <w:lang w:val="en-GB"/>
        </w:rPr>
        <w:t>Understanding of cloud-based website development</w:t>
      </w:r>
      <w:bookmarkEnd w:id="16"/>
    </w:p>
    <w:p w14:paraId="7F1309B4" w14:textId="38B40994" w:rsidR="006A7FE0" w:rsidRPr="006F00AF" w:rsidRDefault="006A7FE0" w:rsidP="006F00AF">
      <w:pPr>
        <w:rPr>
          <w:color w:val="000000" w:themeColor="text1"/>
          <w:lang w:val="en-GB"/>
        </w:rPr>
      </w:pPr>
      <w:r w:rsidRPr="006F00AF">
        <w:rPr>
          <w:color w:val="000000" w:themeColor="text1"/>
          <w:lang w:val="en-GB"/>
        </w:rPr>
        <w:t xml:space="preserve">The cloud web-based development is having the characteristics that includes data catching with the help of online mode and provide the additional supports for the data backup along with the high security. According to </w:t>
      </w:r>
      <w:r w:rsidR="005032C7" w:rsidRPr="006F00AF">
        <w:rPr>
          <w:rFonts w:cs="Times New Roman"/>
          <w:color w:val="000000" w:themeColor="text1"/>
          <w:szCs w:val="24"/>
        </w:rPr>
        <w:t>Sherman</w:t>
      </w:r>
      <w:r w:rsidR="005032C7" w:rsidRPr="006F00AF">
        <w:rPr>
          <w:i/>
          <w:iCs/>
          <w:color w:val="000000" w:themeColor="text1"/>
          <w:lang w:val="en-GB"/>
        </w:rPr>
        <w:t xml:space="preserve">et al., </w:t>
      </w:r>
      <w:r w:rsidRPr="006F00AF">
        <w:rPr>
          <w:color w:val="000000" w:themeColor="text1"/>
          <w:lang w:val="en-GB"/>
        </w:rPr>
        <w:t>(</w:t>
      </w:r>
      <w:r w:rsidR="005032C7" w:rsidRPr="006F00AF">
        <w:rPr>
          <w:color w:val="000000" w:themeColor="text1"/>
          <w:lang w:val="en-GB"/>
        </w:rPr>
        <w:t>2022</w:t>
      </w:r>
      <w:r w:rsidRPr="006F00AF">
        <w:rPr>
          <w:color w:val="000000" w:themeColor="text1"/>
          <w:lang w:val="en-GB"/>
        </w:rPr>
        <w:t xml:space="preserve">), the application that can be developed with the cloud computing, it can be used to provide the access along with the additional storages such as on demand computing cycle and application development platforms. It has been observed that the scalability of the cloud-based website development </w:t>
      </w:r>
      <w:r w:rsidR="009557E7" w:rsidRPr="006F00AF">
        <w:rPr>
          <w:color w:val="000000" w:themeColor="text1"/>
          <w:lang w:val="en-GB"/>
        </w:rPr>
        <w:t>provides</w:t>
      </w:r>
      <w:r w:rsidRPr="006F00AF">
        <w:rPr>
          <w:color w:val="000000" w:themeColor="text1"/>
          <w:lang w:val="en-GB"/>
        </w:rPr>
        <w:t xml:space="preserve"> high scale of scalability </w:t>
      </w:r>
      <w:r w:rsidR="009557E7" w:rsidRPr="006F00AF">
        <w:rPr>
          <w:color w:val="000000" w:themeColor="text1"/>
          <w:lang w:val="en-GB"/>
        </w:rPr>
        <w:t xml:space="preserve">in terms of geographical accessibility, minimal </w:t>
      </w:r>
      <w:r w:rsidR="00D070FD" w:rsidRPr="006F00AF">
        <w:rPr>
          <w:color w:val="000000" w:themeColor="text1"/>
          <w:lang w:val="en-GB"/>
        </w:rPr>
        <w:t>downtime,</w:t>
      </w:r>
      <w:r w:rsidR="009557E7" w:rsidRPr="006F00AF">
        <w:rPr>
          <w:color w:val="000000" w:themeColor="text1"/>
          <w:lang w:val="en-GB"/>
        </w:rPr>
        <w:t xml:space="preserve"> and speed of the application. Correspondingly, the security aspects of cloud-based application are quite high because it does not provide any users within appropriate authentication and the data has been stored with the help of 3D security tag. </w:t>
      </w:r>
    </w:p>
    <w:p w14:paraId="18683E98" w14:textId="77777777" w:rsidR="00E954CD" w:rsidRPr="006F00AF" w:rsidRDefault="0071217E" w:rsidP="006F00AF">
      <w:pPr>
        <w:pStyle w:val="Heading2"/>
        <w:rPr>
          <w:color w:val="000000" w:themeColor="text1"/>
          <w:lang w:val="en-GB"/>
        </w:rPr>
      </w:pPr>
      <w:bookmarkStart w:id="17" w:name="_Toc98430064"/>
      <w:r w:rsidRPr="006F00AF">
        <w:rPr>
          <w:color w:val="000000" w:themeColor="text1"/>
          <w:lang w:val="en-GB"/>
        </w:rPr>
        <w:t xml:space="preserve">2.4 </w:t>
      </w:r>
      <w:r w:rsidR="00E954CD" w:rsidRPr="006F00AF">
        <w:rPr>
          <w:color w:val="000000" w:themeColor="text1"/>
          <w:lang w:val="en-GB"/>
        </w:rPr>
        <w:t>Factors affecting the aspects of cloud computing in website development</w:t>
      </w:r>
      <w:bookmarkEnd w:id="17"/>
    </w:p>
    <w:p w14:paraId="72361EF6" w14:textId="0CE9A406" w:rsidR="009557E7" w:rsidRDefault="009557E7" w:rsidP="006F00AF">
      <w:pPr>
        <w:rPr>
          <w:color w:val="000000" w:themeColor="text1"/>
          <w:lang w:val="en-GB"/>
        </w:rPr>
      </w:pPr>
      <w:r w:rsidRPr="006F00AF">
        <w:rPr>
          <w:color w:val="000000" w:themeColor="text1"/>
          <w:lang w:val="en-GB"/>
        </w:rPr>
        <w:t xml:space="preserve">In the current scenario, every organization are interested to work on the application of cloud computing because of its reliability and the huge storage access. According to </w:t>
      </w:r>
      <w:r w:rsidR="005032C7" w:rsidRPr="006F00AF">
        <w:rPr>
          <w:rFonts w:cs="Times New Roman"/>
          <w:color w:val="000000" w:themeColor="text1"/>
          <w:szCs w:val="24"/>
        </w:rPr>
        <w:t>Qasem</w:t>
      </w:r>
      <w:r w:rsidR="00D070FD">
        <w:rPr>
          <w:rFonts w:cs="Times New Roman"/>
          <w:color w:val="000000" w:themeColor="text1"/>
          <w:szCs w:val="24"/>
        </w:rPr>
        <w:t xml:space="preserve"> </w:t>
      </w:r>
      <w:r w:rsidR="005032C7" w:rsidRPr="006F00AF">
        <w:rPr>
          <w:i/>
          <w:iCs/>
          <w:color w:val="000000" w:themeColor="text1"/>
          <w:lang w:val="en-GB"/>
        </w:rPr>
        <w:t>et al.</w:t>
      </w:r>
      <w:r w:rsidRPr="006F00AF">
        <w:rPr>
          <w:color w:val="000000" w:themeColor="text1"/>
          <w:lang w:val="en-GB"/>
        </w:rPr>
        <w:t>(</w:t>
      </w:r>
      <w:r w:rsidR="005032C7" w:rsidRPr="006F00AF">
        <w:rPr>
          <w:color w:val="000000" w:themeColor="text1"/>
          <w:lang w:val="en-GB"/>
        </w:rPr>
        <w:t>2019</w:t>
      </w:r>
      <w:r w:rsidRPr="006F00AF">
        <w:rPr>
          <w:color w:val="000000" w:themeColor="text1"/>
          <w:lang w:val="en-GB"/>
        </w:rPr>
        <w:t xml:space="preserve">), the different types of factors that affect for the website development includes </w:t>
      </w:r>
      <w:r w:rsidRPr="006F00AF">
        <w:rPr>
          <w:b/>
          <w:bCs/>
          <w:i/>
          <w:iCs/>
          <w:color w:val="000000" w:themeColor="text1"/>
          <w:lang w:val="en-GB"/>
        </w:rPr>
        <w:t xml:space="preserve">auditability, traceability and collaboration with the other application. </w:t>
      </w:r>
      <w:r w:rsidRPr="006F00AF">
        <w:rPr>
          <w:color w:val="000000" w:themeColor="text1"/>
          <w:lang w:val="en-GB"/>
        </w:rPr>
        <w:t xml:space="preserve"> It can be stated that the other factors that affect the adaptation of the cloud computing with the system are the services and legal issues along with the perception in terms of cloud and the risk besides </w:t>
      </w:r>
      <w:r w:rsidR="00207E1C" w:rsidRPr="006F00AF">
        <w:rPr>
          <w:color w:val="000000" w:themeColor="text1"/>
          <w:lang w:val="en-GB"/>
        </w:rPr>
        <w:t xml:space="preserve">innovation factors. The legal issues have been </w:t>
      </w:r>
      <w:r w:rsidR="001A0B00" w:rsidRPr="006F00AF">
        <w:rPr>
          <w:color w:val="000000" w:themeColor="text1"/>
          <w:lang w:val="en-GB"/>
        </w:rPr>
        <w:t>arisen</w:t>
      </w:r>
      <w:r w:rsidR="00207E1C" w:rsidRPr="006F00AF">
        <w:rPr>
          <w:color w:val="000000" w:themeColor="text1"/>
          <w:lang w:val="en-GB"/>
        </w:rPr>
        <w:t xml:space="preserve"> due to the auditing that whether there are enough level </w:t>
      </w:r>
      <w:r w:rsidR="00207E1C" w:rsidRPr="006F00AF">
        <w:rPr>
          <w:color w:val="000000" w:themeColor="text1"/>
          <w:lang w:val="en-GB"/>
        </w:rPr>
        <w:lastRenderedPageBreak/>
        <w:t xml:space="preserve">of legal protection has been provided in terms of cloud users and cloud providers. On the other hand, </w:t>
      </w:r>
      <w:r w:rsidR="005032C7" w:rsidRPr="006F00AF">
        <w:rPr>
          <w:rFonts w:cs="Times New Roman"/>
          <w:color w:val="000000" w:themeColor="text1"/>
          <w:szCs w:val="24"/>
        </w:rPr>
        <w:t>Li</w:t>
      </w:r>
      <w:r w:rsidR="005032C7" w:rsidRPr="006F00AF">
        <w:rPr>
          <w:i/>
          <w:iCs/>
          <w:color w:val="000000" w:themeColor="text1"/>
          <w:lang w:val="en-GB"/>
        </w:rPr>
        <w:t xml:space="preserve">et al. </w:t>
      </w:r>
      <w:r w:rsidR="00207E1C" w:rsidRPr="006F00AF">
        <w:rPr>
          <w:color w:val="000000" w:themeColor="text1"/>
          <w:lang w:val="en-GB"/>
        </w:rPr>
        <w:t>(</w:t>
      </w:r>
      <w:r w:rsidR="005032C7" w:rsidRPr="006F00AF">
        <w:rPr>
          <w:color w:val="000000" w:themeColor="text1"/>
          <w:lang w:val="en-GB"/>
        </w:rPr>
        <w:t>2021</w:t>
      </w:r>
      <w:r w:rsidR="00207E1C" w:rsidRPr="006F00AF">
        <w:rPr>
          <w:color w:val="000000" w:themeColor="text1"/>
          <w:lang w:val="en-GB"/>
        </w:rPr>
        <w:t xml:space="preserve">) have mentioned that suppliers’ issues are the most common factors that restricted the users for the adaptation of the cloud computing. The supplier’s issues are further classified into two different segments that are appropriate licensing for the purchasing of cloud storage from the supplier’s end and lack of system support after the delivery. The issues related to the after services has been restricted because when there is downtime the suppliers are required to provide the continuous support for the revive the application within a shorter period of time. </w:t>
      </w:r>
    </w:p>
    <w:p w14:paraId="214ECA17" w14:textId="77777777" w:rsidR="00987FA6" w:rsidRPr="00987FA6" w:rsidRDefault="00987FA6" w:rsidP="00987FA6">
      <w:pPr>
        <w:rPr>
          <w:color w:val="000000" w:themeColor="text1"/>
          <w:lang w:val="en-GB"/>
        </w:rPr>
      </w:pPr>
      <w:r w:rsidRPr="00987FA6">
        <w:rPr>
          <w:color w:val="000000" w:themeColor="text1"/>
          <w:lang w:val="en-GB"/>
        </w:rPr>
        <w:t>The essential premise is that a gadget will study through try and mistakes from the information itself to generate predictions while not having a pre-described set of policies for choice making. There are forms of studying from the info, unattended and supervised. Unsupervised studying is a sort of gadget looking at a collection of rules utilised to entice conclusions from datasets, including inputting information without categorised responses. Non-conventional gadget studying algorithms, and gadget studying procedures, may also triumph over a lot of those obstacles of traditional regression fashions on this fresh generation of useful information. However, they aren't an actual answer as they ought to be evaluated inside the limits of data used within the analysis.</w:t>
      </w:r>
    </w:p>
    <w:p w14:paraId="66AB9E9B" w14:textId="77777777" w:rsidR="00987FA6" w:rsidRPr="00987FA6" w:rsidRDefault="00987FA6" w:rsidP="00987FA6">
      <w:pPr>
        <w:rPr>
          <w:color w:val="000000" w:themeColor="text1"/>
          <w:lang w:val="en-GB"/>
        </w:rPr>
      </w:pPr>
      <w:r w:rsidRPr="00987FA6">
        <w:rPr>
          <w:color w:val="000000" w:themeColor="text1"/>
          <w:lang w:val="en-GB"/>
        </w:rPr>
        <w:t xml:space="preserve">One of the most crucial components of a machine learning project is a database management system. With the help of this technology, one may sift vast amounts of data and extract relevant insights from it. According to the Stack Overflow Survey Report 2019, Redis is the most popular database, and MongoDB is the most searched database. The Machine Learning Database (MLDB) is an open-source solution for handling big data machine learning challenges, from collecting and storing data to evaluating and training machine learning models and giving real-time prediction endpoints (Wei et al. 2019). (Wei et al. 2019). In MLDB, machine learning models are implemented using functions parameterized by the result of training methods that run over a set of training data. IntegratedML is used by SQL developers that want to use machine learning models in their work. All SQL syntax provides an effective interface for machine learning algorithms to receive input from ML algorithms and communicate with the SQL database to get output predictions. Designed for enterprises with a shortage of data science teams, it does not incorporate numerous ML methods and is only the beginning point for SQL </w:t>
      </w:r>
      <w:r w:rsidRPr="00987FA6">
        <w:rPr>
          <w:color w:val="000000" w:themeColor="text1"/>
          <w:lang w:val="en-GB"/>
        </w:rPr>
        <w:lastRenderedPageBreak/>
        <w:t>developers in machine learning. Increasing usage of machine learning in enterprises leads to stringent control and cost-effective performance, notably in model storage and reasoning. MongoDB is one of the best databases for machine learning for several reasons. One of the primary reasons is that MongoDB is a JSON-based database with a highly flexible schema.</w:t>
      </w:r>
    </w:p>
    <w:p w14:paraId="60F0A0BC" w14:textId="605FD71D" w:rsidR="00987FA6" w:rsidRPr="00987FA6" w:rsidRDefault="00987FA6" w:rsidP="00987FA6">
      <w:pPr>
        <w:rPr>
          <w:color w:val="000000" w:themeColor="text1"/>
          <w:lang w:val="en-GB"/>
        </w:rPr>
      </w:pPr>
      <w:r w:rsidRPr="00987FA6">
        <w:rPr>
          <w:color w:val="000000" w:themeColor="text1"/>
          <w:lang w:val="en-GB"/>
        </w:rPr>
        <w:t xml:space="preserve">Machine learning is widely used by numerous web-based commercial and entertainment organisations, such as Amazon and Netflix, to make product recommendations to their customers. As a result, every time someone searches for an item on Amazon, they are presented with an advertisement for a comparable item while surfing the web in a similar programme. This is due to the advancement of machine learning. Machine learning is the most recent and widely used phrase to describe the improvement of the global business climate. It captures the total creative mind and aids in the recall of the idea of cutting-edge self-learning artificial intelligence and robotics at the cutting edge of technology. The application of machine learning in various projects has paved the way for </w:t>
      </w:r>
      <w:r w:rsidR="001A0B00" w:rsidRPr="00987FA6">
        <w:rPr>
          <w:color w:val="000000" w:themeColor="text1"/>
          <w:lang w:val="en-GB"/>
        </w:rPr>
        <w:t>ground-breaking</w:t>
      </w:r>
      <w:r w:rsidRPr="00987FA6">
        <w:rPr>
          <w:color w:val="000000" w:themeColor="text1"/>
          <w:lang w:val="en-GB"/>
        </w:rPr>
        <w:t xml:space="preserve"> achievements and instruments that would have been impossible to imagine only a few years ago (Meng, 2019). Machine learning is an umbrella phrase that refers to a variety of technological advancements and technologies that assist computers in learning and adapting to their environments. Machine learning algorithms aid in the learning process of simulated intelligence, even if they are not specifically tailored to do the best activity in every situation. Machine learning algorithms predict and execute endeavours that are solely based on the learnt examples rather than established programme directions. They do this by learning designs from test inputs, rather than predefined programme directions. When thorough algorithms are unable to be implemented, machine learning becomes a lifeline. New cycles are generated from existing models, and information is executed.</w:t>
      </w:r>
    </w:p>
    <w:p w14:paraId="0A5332E1" w14:textId="77777777" w:rsidR="00987FA6" w:rsidRPr="00987FA6" w:rsidRDefault="00987FA6" w:rsidP="00987FA6">
      <w:pPr>
        <w:rPr>
          <w:color w:val="000000" w:themeColor="text1"/>
          <w:lang w:val="en-GB"/>
        </w:rPr>
      </w:pPr>
    </w:p>
    <w:p w14:paraId="34D38867" w14:textId="77777777" w:rsidR="00987FA6" w:rsidRPr="00987FA6" w:rsidRDefault="00987FA6" w:rsidP="00987FA6">
      <w:pPr>
        <w:rPr>
          <w:color w:val="000000" w:themeColor="text1"/>
          <w:lang w:val="en-GB"/>
        </w:rPr>
      </w:pPr>
      <w:r w:rsidRPr="00987FA6">
        <w:rPr>
          <w:color w:val="000000" w:themeColor="text1"/>
          <w:lang w:val="en-GB"/>
        </w:rPr>
        <w:t>An application for machine learning</w:t>
      </w:r>
    </w:p>
    <w:p w14:paraId="3224A6C5" w14:textId="77777777" w:rsidR="00987FA6" w:rsidRPr="00987FA6" w:rsidRDefault="00987FA6" w:rsidP="00987FA6">
      <w:pPr>
        <w:rPr>
          <w:color w:val="000000" w:themeColor="text1"/>
          <w:lang w:val="en-GB"/>
        </w:rPr>
      </w:pPr>
    </w:p>
    <w:p w14:paraId="431E94C1" w14:textId="77777777" w:rsidR="00987FA6" w:rsidRPr="00987FA6" w:rsidRDefault="00987FA6" w:rsidP="00987FA6">
      <w:pPr>
        <w:rPr>
          <w:color w:val="000000" w:themeColor="text1"/>
          <w:lang w:val="en-GB"/>
        </w:rPr>
      </w:pPr>
      <w:r w:rsidRPr="00987FA6">
        <w:rPr>
          <w:color w:val="000000" w:themeColor="text1"/>
          <w:lang w:val="en-GB"/>
        </w:rPr>
        <w:t>Social Media Characteristics</w:t>
      </w:r>
    </w:p>
    <w:p w14:paraId="073D8B01" w14:textId="77777777" w:rsidR="00987FA6" w:rsidRPr="00987FA6" w:rsidRDefault="00987FA6" w:rsidP="00987FA6">
      <w:pPr>
        <w:rPr>
          <w:color w:val="000000" w:themeColor="text1"/>
          <w:lang w:val="en-GB"/>
        </w:rPr>
      </w:pPr>
    </w:p>
    <w:p w14:paraId="5F0A6580" w14:textId="77777777" w:rsidR="00987FA6" w:rsidRPr="00987FA6" w:rsidRDefault="00987FA6" w:rsidP="00987FA6">
      <w:pPr>
        <w:rPr>
          <w:color w:val="000000" w:themeColor="text1"/>
          <w:lang w:val="en-GB"/>
        </w:rPr>
      </w:pPr>
      <w:r w:rsidRPr="00987FA6">
        <w:rPr>
          <w:color w:val="000000" w:themeColor="text1"/>
          <w:lang w:val="en-GB"/>
        </w:rPr>
        <w:lastRenderedPageBreak/>
        <w:t>In order to create a few convincing and fantastic highlights on online entertainment stages, machine learning techniques and methods are used. According to Facebook, for example, users may see and record how much time they spend on exercises and conversations as well as preferences, notes, and certain types of postings. Machine learning learns from its own experience and suggests partners and pages for the user's profile.</w:t>
      </w:r>
    </w:p>
    <w:p w14:paraId="2CE4CBEC" w14:textId="77777777" w:rsidR="00987FA6" w:rsidRPr="00987FA6" w:rsidRDefault="00987FA6" w:rsidP="00987FA6">
      <w:pPr>
        <w:rPr>
          <w:color w:val="000000" w:themeColor="text1"/>
          <w:lang w:val="en-GB"/>
        </w:rPr>
      </w:pPr>
    </w:p>
    <w:p w14:paraId="606FF034" w14:textId="77777777" w:rsidR="00987FA6" w:rsidRPr="00987FA6" w:rsidRDefault="00987FA6" w:rsidP="00987FA6">
      <w:pPr>
        <w:rPr>
          <w:color w:val="000000" w:themeColor="text1"/>
          <w:lang w:val="en-GB"/>
        </w:rPr>
      </w:pPr>
      <w:r w:rsidRPr="00987FA6">
        <w:rPr>
          <w:color w:val="000000" w:themeColor="text1"/>
          <w:lang w:val="en-GB"/>
        </w:rPr>
        <w:t>Recommendations for Products</w:t>
      </w:r>
    </w:p>
    <w:p w14:paraId="415EE211" w14:textId="77777777" w:rsidR="00987FA6" w:rsidRPr="00987FA6" w:rsidRDefault="00987FA6" w:rsidP="00987FA6">
      <w:pPr>
        <w:rPr>
          <w:color w:val="000000" w:themeColor="text1"/>
          <w:lang w:val="en-GB"/>
        </w:rPr>
      </w:pPr>
    </w:p>
    <w:p w14:paraId="70138495" w14:textId="77777777" w:rsidR="00987FA6" w:rsidRPr="00987FA6" w:rsidRDefault="00987FA6" w:rsidP="00987FA6">
      <w:pPr>
        <w:rPr>
          <w:color w:val="000000" w:themeColor="text1"/>
          <w:lang w:val="en-GB"/>
        </w:rPr>
      </w:pPr>
      <w:r w:rsidRPr="00987FA6">
        <w:rPr>
          <w:color w:val="000000" w:themeColor="text1"/>
          <w:lang w:val="en-GB"/>
        </w:rPr>
        <w:t>One of the most well-known and prominent uses of machine learning is in the field of product recommendations. Item suggestions are one of the most prominent features of practically every internet business website today, and they represent a high-level application of machine learning innovation (Rauer &amp; Bereau, 2020). Sites track user behaviour and propose things based on previous purchases, search instances, and shopping basket history. Machine learning and artificial intelligence are used to accomplish this.</w:t>
      </w:r>
    </w:p>
    <w:p w14:paraId="37D2433D" w14:textId="77777777" w:rsidR="00987FA6" w:rsidRPr="00987FA6" w:rsidRDefault="00987FA6" w:rsidP="00987FA6">
      <w:pPr>
        <w:rPr>
          <w:color w:val="000000" w:themeColor="text1"/>
          <w:lang w:val="en-GB"/>
        </w:rPr>
      </w:pPr>
    </w:p>
    <w:p w14:paraId="186A3F6C" w14:textId="77777777" w:rsidR="00987FA6" w:rsidRPr="00987FA6" w:rsidRDefault="00987FA6" w:rsidP="00987FA6">
      <w:pPr>
        <w:rPr>
          <w:color w:val="000000" w:themeColor="text1"/>
          <w:lang w:val="en-GB"/>
        </w:rPr>
      </w:pPr>
      <w:r w:rsidRPr="00987FA6">
        <w:rPr>
          <w:color w:val="000000" w:themeColor="text1"/>
          <w:lang w:val="en-GB"/>
        </w:rPr>
        <w:t>Recognition of Photographs</w:t>
      </w:r>
    </w:p>
    <w:p w14:paraId="3F0FD7EB" w14:textId="77777777" w:rsidR="00987FA6" w:rsidRPr="00987FA6" w:rsidRDefault="00987FA6" w:rsidP="00987FA6">
      <w:pPr>
        <w:rPr>
          <w:color w:val="000000" w:themeColor="text1"/>
          <w:lang w:val="en-GB"/>
        </w:rPr>
      </w:pPr>
    </w:p>
    <w:p w14:paraId="5DDB295D" w14:textId="77777777" w:rsidR="00987FA6" w:rsidRPr="00987FA6" w:rsidRDefault="00987FA6" w:rsidP="00987FA6">
      <w:pPr>
        <w:rPr>
          <w:color w:val="000000" w:themeColor="text1"/>
          <w:lang w:val="en-GB"/>
        </w:rPr>
      </w:pPr>
      <w:r w:rsidRPr="00987FA6">
        <w:rPr>
          <w:color w:val="000000" w:themeColor="text1"/>
          <w:lang w:val="en-GB"/>
        </w:rPr>
        <w:t>In computerised images, picture recognition is a method of dealing with inventories and perceiving elements and objects in the images. One of the most effective processes in machine learning and simulated intelligence is the use of a Bayesian network. This technique has been adopted for the purpose of extra evaluation, such as acknowledgement, face acknowledgment, and face acknowledgment.</w:t>
      </w:r>
    </w:p>
    <w:p w14:paraId="3BCEAA34" w14:textId="77777777" w:rsidR="00987FA6" w:rsidRPr="00987FA6" w:rsidRDefault="00987FA6" w:rsidP="00987FA6">
      <w:pPr>
        <w:rPr>
          <w:color w:val="000000" w:themeColor="text1"/>
          <w:lang w:val="en-GB"/>
        </w:rPr>
      </w:pPr>
    </w:p>
    <w:p w14:paraId="0264696E" w14:textId="77777777" w:rsidR="00987FA6" w:rsidRPr="00987FA6" w:rsidRDefault="00987FA6" w:rsidP="00987FA6">
      <w:pPr>
        <w:rPr>
          <w:color w:val="000000" w:themeColor="text1"/>
          <w:lang w:val="en-GB"/>
        </w:rPr>
      </w:pPr>
      <w:r w:rsidRPr="00987FA6">
        <w:rPr>
          <w:color w:val="000000" w:themeColor="text1"/>
          <w:lang w:val="en-GB"/>
        </w:rPr>
        <w:t>Analysis of Public Opinion</w:t>
      </w:r>
    </w:p>
    <w:p w14:paraId="612D60F3" w14:textId="77777777" w:rsidR="00987FA6" w:rsidRPr="00987FA6" w:rsidRDefault="00987FA6" w:rsidP="00987FA6">
      <w:pPr>
        <w:rPr>
          <w:color w:val="000000" w:themeColor="text1"/>
          <w:lang w:val="en-GB"/>
        </w:rPr>
      </w:pPr>
    </w:p>
    <w:p w14:paraId="24ED28C4" w14:textId="77777777" w:rsidR="00987FA6" w:rsidRPr="00987FA6" w:rsidRDefault="00987FA6" w:rsidP="00987FA6">
      <w:pPr>
        <w:rPr>
          <w:color w:val="000000" w:themeColor="text1"/>
          <w:lang w:val="en-GB"/>
        </w:rPr>
      </w:pPr>
      <w:r w:rsidRPr="00987FA6">
        <w:rPr>
          <w:color w:val="000000" w:themeColor="text1"/>
          <w:lang w:val="en-GB"/>
        </w:rPr>
        <w:lastRenderedPageBreak/>
        <w:t>Opinion research is one of the most common applications of machine learning in the world. Feeling inquiry is a dependable machine learning programme that determines the feelings and judgments of speakers and authors through a consistent learning process. For example, on the off chance that someone composes an audit or email (or any other type of document), feeling investigation promptly captures the text's basic considerations and moods (Vabalas, 2019). This programme for opinion examination can distinguish between rating-based websites and dynamic applications.</w:t>
      </w:r>
    </w:p>
    <w:p w14:paraId="3941B38E" w14:textId="77777777" w:rsidR="00987FA6" w:rsidRPr="00987FA6" w:rsidRDefault="00987FA6" w:rsidP="00987FA6">
      <w:pPr>
        <w:rPr>
          <w:color w:val="000000" w:themeColor="text1"/>
          <w:lang w:val="en-GB"/>
        </w:rPr>
      </w:pPr>
    </w:p>
    <w:p w14:paraId="28922BF3" w14:textId="77777777" w:rsidR="00987FA6" w:rsidRPr="00987FA6" w:rsidRDefault="00987FA6" w:rsidP="00987FA6">
      <w:pPr>
        <w:rPr>
          <w:color w:val="000000" w:themeColor="text1"/>
          <w:lang w:val="en-GB"/>
        </w:rPr>
      </w:pPr>
      <w:r w:rsidRPr="00987FA6">
        <w:rPr>
          <w:color w:val="000000" w:themeColor="text1"/>
          <w:lang w:val="en-GB"/>
        </w:rPr>
        <w:t>Healthcare Efficiency and Medical Services are being regulated.</w:t>
      </w:r>
    </w:p>
    <w:p w14:paraId="0AACC932" w14:textId="77777777" w:rsidR="00987FA6" w:rsidRPr="00987FA6" w:rsidRDefault="00987FA6" w:rsidP="00987FA6">
      <w:pPr>
        <w:rPr>
          <w:color w:val="000000" w:themeColor="text1"/>
          <w:lang w:val="en-GB"/>
        </w:rPr>
      </w:pPr>
    </w:p>
    <w:p w14:paraId="21AF3452" w14:textId="77777777" w:rsidR="00987FA6" w:rsidRPr="00987FA6" w:rsidRDefault="00987FA6" w:rsidP="00987FA6">
      <w:pPr>
        <w:rPr>
          <w:color w:val="000000" w:themeColor="text1"/>
          <w:lang w:val="en-GB"/>
        </w:rPr>
      </w:pPr>
      <w:r w:rsidRPr="00987FA6">
        <w:rPr>
          <w:color w:val="000000" w:themeColor="text1"/>
          <w:lang w:val="en-GB"/>
        </w:rPr>
        <w:t>The significant medical services domains are actively studying the use of machine learning algorithms for better administration. This is a promising development. In different medical clinic divisions, they expect patients to be held up for extended periods of time in crisis waiting areas. In order to aid with characterising algorithms, variations among employees at various times, patient records, office conversations, and a complete log of trauma centre forms, the model includes critical components. Machine learning algorithms are also used to diagnose diseases, arrange medical treatments, and predict the occurrence of medical emergencies. One of the fundamental goals of machine learning is to accomplish this. One of the most well-known applications of machine learning is in the field of language interpretation (or translation).</w:t>
      </w:r>
    </w:p>
    <w:p w14:paraId="5976E742" w14:textId="77777777" w:rsidR="00987FA6" w:rsidRPr="00987FA6" w:rsidRDefault="00987FA6" w:rsidP="00987FA6">
      <w:pPr>
        <w:rPr>
          <w:color w:val="000000" w:themeColor="text1"/>
          <w:lang w:val="en-GB"/>
        </w:rPr>
      </w:pPr>
    </w:p>
    <w:p w14:paraId="4192B507" w14:textId="77777777" w:rsidR="00987FA6" w:rsidRPr="00987FA6" w:rsidRDefault="00987FA6" w:rsidP="00987FA6">
      <w:pPr>
        <w:rPr>
          <w:color w:val="000000" w:themeColor="text1"/>
          <w:lang w:val="en-GB"/>
        </w:rPr>
      </w:pPr>
      <w:r w:rsidRPr="00987FA6">
        <w:rPr>
          <w:color w:val="000000" w:themeColor="text1"/>
          <w:lang w:val="en-GB"/>
        </w:rPr>
        <w:t>Translation of a language</w:t>
      </w:r>
    </w:p>
    <w:p w14:paraId="3437B685" w14:textId="77777777" w:rsidR="00987FA6" w:rsidRPr="00987FA6" w:rsidRDefault="00987FA6" w:rsidP="00987FA6">
      <w:pPr>
        <w:rPr>
          <w:color w:val="000000" w:themeColor="text1"/>
          <w:lang w:val="en-GB"/>
        </w:rPr>
      </w:pPr>
    </w:p>
    <w:p w14:paraId="5861D226" w14:textId="2F0A46D8" w:rsidR="00987FA6" w:rsidRPr="00987FA6" w:rsidRDefault="00987FA6" w:rsidP="00987FA6">
      <w:pPr>
        <w:rPr>
          <w:color w:val="000000" w:themeColor="text1"/>
          <w:lang w:val="en-GB"/>
        </w:rPr>
      </w:pPr>
      <w:r w:rsidRPr="00987FA6">
        <w:rPr>
          <w:color w:val="000000" w:themeColor="text1"/>
          <w:lang w:val="en-GB"/>
        </w:rPr>
        <w:t xml:space="preserve">Machine learning plays a vital role in the process of converting one language into another one. In order to effectively communicate important significance, it is critical to understand how to quickly solve a site starting with one language and progressing to the next. "Machine interpretation" is the term used to describe the technological advancement that has led to the development of interpretation devices. Individuals from all over the world were able to connect </w:t>
      </w:r>
      <w:r w:rsidRPr="00987FA6">
        <w:rPr>
          <w:color w:val="000000" w:themeColor="text1"/>
          <w:lang w:val="en-GB"/>
        </w:rPr>
        <w:lastRenderedPageBreak/>
        <w:t xml:space="preserve">with one another as a result of it (Burkov, 2019). Without it, life would never have been as straightforward as it very well might be at this point. It instils confidence in travellers and business partners that their international transactions will be </w:t>
      </w:r>
      <w:r w:rsidR="001A0B00" w:rsidRPr="00987FA6">
        <w:rPr>
          <w:color w:val="000000" w:themeColor="text1"/>
          <w:lang w:val="en-GB"/>
        </w:rPr>
        <w:t>safe,</w:t>
      </w:r>
      <w:r w:rsidRPr="00987FA6">
        <w:rPr>
          <w:color w:val="000000" w:themeColor="text1"/>
          <w:lang w:val="en-GB"/>
        </w:rPr>
        <w:t xml:space="preserve"> and that language will not be an obstacle</w:t>
      </w:r>
      <w:r>
        <w:rPr>
          <w:color w:val="000000" w:themeColor="text1"/>
          <w:lang w:val="en-GB"/>
        </w:rPr>
        <w:t>.</w:t>
      </w:r>
    </w:p>
    <w:p w14:paraId="3BC7E0BC" w14:textId="77777777" w:rsidR="00987FA6" w:rsidRPr="006F00AF" w:rsidRDefault="00987FA6" w:rsidP="00987FA6">
      <w:pPr>
        <w:rPr>
          <w:color w:val="000000" w:themeColor="text1"/>
          <w:lang w:val="en-GB"/>
        </w:rPr>
      </w:pPr>
      <w:r w:rsidRPr="00987FA6">
        <w:rPr>
          <w:color w:val="000000" w:themeColor="text1"/>
          <w:lang w:val="en-GB"/>
        </w:rPr>
        <w:t>The algorithm is an essential component of machine learning, and this invention is dependent on information examples and rules in order to fulfil explicit aims or undertakings, as well as to improve the overall performance of the system. Machine learning of algorithmic exchanging separates vital information to computerise or uphold fundamental ventures through algorithmic exchanging and machine learning</w:t>
      </w:r>
    </w:p>
    <w:p w14:paraId="7E055978" w14:textId="77777777" w:rsidR="00E954CD" w:rsidRPr="006F00AF" w:rsidRDefault="0071217E" w:rsidP="006F00AF">
      <w:pPr>
        <w:pStyle w:val="Heading2"/>
        <w:rPr>
          <w:color w:val="000000" w:themeColor="text1"/>
          <w:lang w:val="en-GB"/>
        </w:rPr>
      </w:pPr>
      <w:bookmarkStart w:id="18" w:name="_Toc98430065"/>
      <w:r w:rsidRPr="006F00AF">
        <w:rPr>
          <w:color w:val="000000" w:themeColor="text1"/>
          <w:lang w:val="en-GB"/>
        </w:rPr>
        <w:t xml:space="preserve">2.5 </w:t>
      </w:r>
      <w:r w:rsidR="00E954CD" w:rsidRPr="006F00AF">
        <w:rPr>
          <w:color w:val="000000" w:themeColor="text1"/>
          <w:lang w:val="en-GB"/>
        </w:rPr>
        <w:t>Implementation process of cloud computing within website development</w:t>
      </w:r>
      <w:bookmarkEnd w:id="18"/>
    </w:p>
    <w:p w14:paraId="2E46543F" w14:textId="29D33B8C" w:rsidR="00207E1C" w:rsidRPr="006F00AF" w:rsidRDefault="002C0C41" w:rsidP="006F00AF">
      <w:pPr>
        <w:rPr>
          <w:color w:val="000000" w:themeColor="text1"/>
          <w:lang w:val="en-GB"/>
        </w:rPr>
      </w:pPr>
      <w:r w:rsidRPr="006F00AF">
        <w:rPr>
          <w:color w:val="000000" w:themeColor="text1"/>
          <w:lang w:val="en-GB"/>
        </w:rPr>
        <w:t xml:space="preserve">The implementation of the cloud services into the website development has been characteristics for the outsourcing that deals with the four steps. As opined by, </w:t>
      </w:r>
      <w:r w:rsidR="005032C7" w:rsidRPr="006F00AF">
        <w:rPr>
          <w:rFonts w:cs="Times New Roman"/>
          <w:color w:val="000000" w:themeColor="text1"/>
          <w:szCs w:val="24"/>
        </w:rPr>
        <w:t xml:space="preserve">Attaran and </w:t>
      </w:r>
      <w:r w:rsidR="001A0B00" w:rsidRPr="006F00AF">
        <w:rPr>
          <w:rFonts w:cs="Times New Roman"/>
          <w:color w:val="000000" w:themeColor="text1"/>
          <w:szCs w:val="24"/>
        </w:rPr>
        <w:t>Woods</w:t>
      </w:r>
      <w:r w:rsidR="001A0B00" w:rsidRPr="006F00AF">
        <w:rPr>
          <w:color w:val="000000" w:themeColor="text1"/>
          <w:lang w:val="en-GB"/>
        </w:rPr>
        <w:t xml:space="preserve"> (</w:t>
      </w:r>
      <w:r w:rsidR="005032C7" w:rsidRPr="006F00AF">
        <w:rPr>
          <w:color w:val="000000" w:themeColor="text1"/>
          <w:lang w:val="en-GB"/>
        </w:rPr>
        <w:t>2019</w:t>
      </w:r>
      <w:r w:rsidRPr="006F00AF">
        <w:rPr>
          <w:color w:val="000000" w:themeColor="text1"/>
          <w:lang w:val="en-GB"/>
        </w:rPr>
        <w:t xml:space="preserve">) the complete understanding for gathering the information within the preparation can be used with the help of </w:t>
      </w:r>
      <w:r w:rsidRPr="006F00AF">
        <w:rPr>
          <w:b/>
          <w:bCs/>
          <w:i/>
          <w:iCs/>
          <w:color w:val="000000" w:themeColor="text1"/>
          <w:lang w:val="en-GB"/>
        </w:rPr>
        <w:t xml:space="preserve">defining the strategy, selection, deployment and managing and controlling. </w:t>
      </w:r>
      <w:r w:rsidRPr="006F00AF">
        <w:rPr>
          <w:color w:val="000000" w:themeColor="text1"/>
          <w:lang w:val="en-GB"/>
        </w:rPr>
        <w:t xml:space="preserve">The first stage for the execution of cloud-based operation in website development includes defining the strategy that deals with the requirement related to </w:t>
      </w:r>
      <w:r w:rsidR="001A0B00" w:rsidRPr="006F00AF">
        <w:rPr>
          <w:color w:val="000000" w:themeColor="text1"/>
          <w:lang w:val="en-GB"/>
        </w:rPr>
        <w:t>both</w:t>
      </w:r>
      <w:r w:rsidRPr="006F00AF">
        <w:rPr>
          <w:color w:val="000000" w:themeColor="text1"/>
          <w:lang w:val="en-GB"/>
        </w:rPr>
        <w:t xml:space="preserve"> functional and </w:t>
      </w:r>
      <w:r w:rsidR="001A0B00" w:rsidRPr="006F00AF">
        <w:rPr>
          <w:color w:val="000000" w:themeColor="text1"/>
          <w:lang w:val="en-GB"/>
        </w:rPr>
        <w:t>non-functional</w:t>
      </w:r>
      <w:r w:rsidRPr="006F00AF">
        <w:rPr>
          <w:color w:val="000000" w:themeColor="text1"/>
          <w:lang w:val="en-GB"/>
        </w:rPr>
        <w:t xml:space="preserve"> testing along with the governance and financial models. The second stage for the same would be the selecting that provide the market investigation and overall financial scenario for the deployment. The third stage is the deployment where the concern authority defines the contingency exit strategy steps within the process of implementation along with the description related to the responsibilities, </w:t>
      </w:r>
      <w:r w:rsidR="001A0B00" w:rsidRPr="006F00AF">
        <w:rPr>
          <w:color w:val="000000" w:themeColor="text1"/>
          <w:lang w:val="en-GB"/>
        </w:rPr>
        <w:t>roles,</w:t>
      </w:r>
      <w:r w:rsidRPr="006F00AF">
        <w:rPr>
          <w:color w:val="000000" w:themeColor="text1"/>
          <w:lang w:val="en-GB"/>
        </w:rPr>
        <w:t xml:space="preserve"> and governance. On the other hand, </w:t>
      </w:r>
      <w:r w:rsidR="005032C7" w:rsidRPr="006F00AF">
        <w:rPr>
          <w:rFonts w:cs="Times New Roman"/>
          <w:color w:val="000000" w:themeColor="text1"/>
          <w:szCs w:val="24"/>
        </w:rPr>
        <w:t>Lee</w:t>
      </w:r>
      <w:r w:rsidR="005032C7" w:rsidRPr="006F00AF">
        <w:rPr>
          <w:i/>
          <w:iCs/>
          <w:color w:val="000000" w:themeColor="text1"/>
          <w:lang w:val="en-GB"/>
        </w:rPr>
        <w:t xml:space="preserve">et al. </w:t>
      </w:r>
      <w:r w:rsidRPr="006F00AF">
        <w:rPr>
          <w:color w:val="000000" w:themeColor="text1"/>
          <w:lang w:val="en-GB"/>
        </w:rPr>
        <w:t>(</w:t>
      </w:r>
      <w:r w:rsidR="005032C7" w:rsidRPr="006F00AF">
        <w:rPr>
          <w:color w:val="000000" w:themeColor="text1"/>
          <w:lang w:val="en-GB"/>
        </w:rPr>
        <w:t>2018</w:t>
      </w:r>
      <w:r w:rsidRPr="006F00AF">
        <w:rPr>
          <w:color w:val="000000" w:themeColor="text1"/>
          <w:lang w:val="en-GB"/>
        </w:rPr>
        <w:t xml:space="preserve">) have mentioned that managing and controlling is one of the important steps for the deployment of cloud computing that are setting of the measurements parameters and defining the key performance indicators for the overall usage. </w:t>
      </w:r>
      <w:r w:rsidR="00A42436" w:rsidRPr="006F00AF">
        <w:rPr>
          <w:color w:val="000000" w:themeColor="text1"/>
          <w:lang w:val="en-GB"/>
        </w:rPr>
        <w:t>I</w:t>
      </w:r>
      <w:r w:rsidRPr="006F00AF">
        <w:rPr>
          <w:color w:val="000000" w:themeColor="text1"/>
          <w:lang w:val="en-GB"/>
        </w:rPr>
        <w:t xml:space="preserve">t can be stated that without having the appropriate strategies and implementation plan an </w:t>
      </w:r>
      <w:r w:rsidR="00A42436" w:rsidRPr="006F00AF">
        <w:rPr>
          <w:color w:val="000000" w:themeColor="text1"/>
          <w:lang w:val="en-GB"/>
        </w:rPr>
        <w:t>organization</w:t>
      </w:r>
      <w:r w:rsidRPr="006F00AF">
        <w:rPr>
          <w:color w:val="000000" w:themeColor="text1"/>
          <w:lang w:val="en-GB"/>
        </w:rPr>
        <w:t xml:space="preserve"> never capable to </w:t>
      </w:r>
      <w:r w:rsidR="00A42436" w:rsidRPr="006F00AF">
        <w:rPr>
          <w:color w:val="000000" w:themeColor="text1"/>
          <w:lang w:val="en-GB"/>
        </w:rPr>
        <w:t xml:space="preserve">live the application of cloud computing with the website development. The reason is that in the website development the develop are required with the space and storage so they can expand the programming in such a manner that every feature can be accessible under one storage domain. </w:t>
      </w:r>
    </w:p>
    <w:p w14:paraId="5B1AADE8" w14:textId="77777777" w:rsidR="00E954CD" w:rsidRPr="006F00AF" w:rsidRDefault="0071217E" w:rsidP="006F00AF">
      <w:pPr>
        <w:pStyle w:val="Heading2"/>
        <w:rPr>
          <w:color w:val="000000" w:themeColor="text1"/>
          <w:lang w:val="en-GB"/>
        </w:rPr>
      </w:pPr>
      <w:bookmarkStart w:id="19" w:name="_Toc98430066"/>
      <w:r w:rsidRPr="006F00AF">
        <w:rPr>
          <w:color w:val="000000" w:themeColor="text1"/>
          <w:lang w:val="en-GB"/>
        </w:rPr>
        <w:t xml:space="preserve">2.6 </w:t>
      </w:r>
      <w:r w:rsidR="00E954CD" w:rsidRPr="006F00AF">
        <w:rPr>
          <w:color w:val="000000" w:themeColor="text1"/>
          <w:lang w:val="en-GB"/>
        </w:rPr>
        <w:t>Theoretical model of cloud computing and web development</w:t>
      </w:r>
      <w:bookmarkEnd w:id="19"/>
    </w:p>
    <w:p w14:paraId="298E7FE3" w14:textId="77777777" w:rsidR="00A42436" w:rsidRPr="006F00AF" w:rsidRDefault="0071217E" w:rsidP="006F00AF">
      <w:pPr>
        <w:rPr>
          <w:b/>
          <w:bCs/>
          <w:i/>
          <w:iCs/>
          <w:color w:val="000000" w:themeColor="text1"/>
          <w:lang w:val="en-GB"/>
        </w:rPr>
      </w:pPr>
      <w:r w:rsidRPr="006F00AF">
        <w:rPr>
          <w:b/>
          <w:bCs/>
          <w:i/>
          <w:iCs/>
          <w:color w:val="000000" w:themeColor="text1"/>
          <w:lang w:val="en-GB"/>
        </w:rPr>
        <w:t xml:space="preserve">2.6.1 </w:t>
      </w:r>
      <w:r w:rsidR="00A42436" w:rsidRPr="006F00AF">
        <w:rPr>
          <w:b/>
          <w:bCs/>
          <w:i/>
          <w:iCs/>
          <w:color w:val="000000" w:themeColor="text1"/>
          <w:lang w:val="en-GB"/>
        </w:rPr>
        <w:t xml:space="preserve">Cloud computing Architecture </w:t>
      </w:r>
    </w:p>
    <w:p w14:paraId="5ACD02CD" w14:textId="2D2DE3D4" w:rsidR="00A42436" w:rsidRPr="006F00AF" w:rsidRDefault="00A42436" w:rsidP="006F00AF">
      <w:pPr>
        <w:rPr>
          <w:color w:val="000000" w:themeColor="text1"/>
          <w:lang w:val="en-GB"/>
        </w:rPr>
      </w:pPr>
      <w:r w:rsidRPr="006F00AF">
        <w:rPr>
          <w:color w:val="000000" w:themeColor="text1"/>
          <w:lang w:val="en-GB"/>
        </w:rPr>
        <w:lastRenderedPageBreak/>
        <w:t xml:space="preserve">The cloud computing architecture is considered as the combination of the event driven and service-oriented architecture that deals with </w:t>
      </w:r>
      <w:r w:rsidR="001A0B00" w:rsidRPr="006F00AF">
        <w:rPr>
          <w:color w:val="000000" w:themeColor="text1"/>
          <w:lang w:val="en-GB"/>
        </w:rPr>
        <w:t>the two parts</w:t>
      </w:r>
      <w:r w:rsidRPr="006F00AF">
        <w:rPr>
          <w:color w:val="000000" w:themeColor="text1"/>
          <w:lang w:val="en-GB"/>
        </w:rPr>
        <w:t xml:space="preserve"> that are front end and back end. As opined </w:t>
      </w:r>
      <w:r w:rsidR="004B5CF5" w:rsidRPr="006F00AF">
        <w:rPr>
          <w:color w:val="000000" w:themeColor="text1"/>
          <w:lang w:val="en-GB"/>
        </w:rPr>
        <w:t xml:space="preserve">by, </w:t>
      </w:r>
      <w:r w:rsidR="005032C7" w:rsidRPr="006F00AF">
        <w:rPr>
          <w:rFonts w:cs="Times New Roman"/>
          <w:color w:val="000000" w:themeColor="text1"/>
          <w:szCs w:val="24"/>
        </w:rPr>
        <w:t>Odun-Ayo</w:t>
      </w:r>
      <w:r w:rsidR="005032C7" w:rsidRPr="006F00AF">
        <w:rPr>
          <w:i/>
          <w:iCs/>
          <w:color w:val="000000" w:themeColor="text1"/>
          <w:lang w:val="en-GB"/>
        </w:rPr>
        <w:t xml:space="preserve">et al. </w:t>
      </w:r>
      <w:r w:rsidR="004B5CF5" w:rsidRPr="006F00AF">
        <w:rPr>
          <w:color w:val="000000" w:themeColor="text1"/>
          <w:lang w:val="en-GB"/>
        </w:rPr>
        <w:t>(</w:t>
      </w:r>
      <w:r w:rsidR="005032C7" w:rsidRPr="006F00AF">
        <w:rPr>
          <w:color w:val="000000" w:themeColor="text1"/>
          <w:lang w:val="en-GB"/>
        </w:rPr>
        <w:t>2018</w:t>
      </w:r>
      <w:r w:rsidRPr="006F00AF">
        <w:rPr>
          <w:color w:val="000000" w:themeColor="text1"/>
          <w:lang w:val="en-GB"/>
        </w:rPr>
        <w:t xml:space="preserve">) the front end is the interface that is being used by the customers. The front bend mainly consists of the </w:t>
      </w:r>
      <w:r w:rsidR="004B5CF5" w:rsidRPr="006F00AF">
        <w:rPr>
          <w:color w:val="000000" w:themeColor="text1"/>
          <w:lang w:val="en-GB"/>
        </w:rPr>
        <w:t>client-based</w:t>
      </w:r>
      <w:r w:rsidRPr="006F00AF">
        <w:rPr>
          <w:color w:val="000000" w:themeColor="text1"/>
          <w:lang w:val="en-GB"/>
        </w:rPr>
        <w:t xml:space="preserve"> application that required complete access for the platform of cloud computing. </w:t>
      </w:r>
      <w:r w:rsidR="004B5CF5" w:rsidRPr="006F00AF">
        <w:rPr>
          <w:color w:val="000000" w:themeColor="text1"/>
          <w:lang w:val="en-GB"/>
        </w:rPr>
        <w:t xml:space="preserve">Additionally, the front end includes the different web </w:t>
      </w:r>
      <w:r w:rsidR="005032C7" w:rsidRPr="006F00AF">
        <w:rPr>
          <w:color w:val="000000" w:themeColor="text1"/>
          <w:lang w:val="en-GB"/>
        </w:rPr>
        <w:t>servers</w:t>
      </w:r>
      <w:r w:rsidR="004B5CF5" w:rsidRPr="006F00AF">
        <w:rPr>
          <w:color w:val="000000" w:themeColor="text1"/>
          <w:lang w:val="en-GB"/>
        </w:rPr>
        <w:t xml:space="preserve"> that are Firefox, </w:t>
      </w:r>
      <w:r w:rsidR="001A0B00" w:rsidRPr="006F00AF">
        <w:rPr>
          <w:color w:val="000000" w:themeColor="text1"/>
          <w:lang w:val="en-GB"/>
        </w:rPr>
        <w:t>chrome,</w:t>
      </w:r>
      <w:r w:rsidR="004B5CF5" w:rsidRPr="006F00AF">
        <w:rPr>
          <w:color w:val="000000" w:themeColor="text1"/>
          <w:lang w:val="en-GB"/>
        </w:rPr>
        <w:t xml:space="preserve"> and internet explorer along with the mobile devices. On the other hand, </w:t>
      </w:r>
      <w:r w:rsidR="005032C7" w:rsidRPr="006F00AF">
        <w:rPr>
          <w:rFonts w:cs="Times New Roman"/>
          <w:color w:val="000000" w:themeColor="text1"/>
          <w:szCs w:val="24"/>
        </w:rPr>
        <w:t>Aazam</w:t>
      </w:r>
      <w:r w:rsidR="005032C7" w:rsidRPr="006F00AF">
        <w:rPr>
          <w:i/>
          <w:iCs/>
          <w:color w:val="000000" w:themeColor="text1"/>
          <w:lang w:val="en-GB"/>
        </w:rPr>
        <w:t xml:space="preserve">et al. </w:t>
      </w:r>
      <w:r w:rsidR="004B5CF5" w:rsidRPr="006F00AF">
        <w:rPr>
          <w:color w:val="000000" w:themeColor="text1"/>
          <w:lang w:val="en-GB"/>
        </w:rPr>
        <w:t>(</w:t>
      </w:r>
      <w:r w:rsidR="005032C7" w:rsidRPr="006F00AF">
        <w:rPr>
          <w:color w:val="000000" w:themeColor="text1"/>
          <w:lang w:val="en-GB"/>
        </w:rPr>
        <w:t>2018</w:t>
      </w:r>
      <w:r w:rsidR="004B5CF5" w:rsidRPr="006F00AF">
        <w:rPr>
          <w:color w:val="000000" w:themeColor="text1"/>
          <w:lang w:val="en-GB"/>
        </w:rPr>
        <w:t xml:space="preserve">) have mentioned that the back end of the application has been implemented and used by the providers. It deals with the management of the all the resources that are required for providing the cloud computing services. In the back end the operation that are performed is related to the traffic control mechanism, deployment model, virtual </w:t>
      </w:r>
      <w:r w:rsidR="001A0B00" w:rsidRPr="006F00AF">
        <w:rPr>
          <w:color w:val="000000" w:themeColor="text1"/>
          <w:lang w:val="en-GB"/>
        </w:rPr>
        <w:t>machines,</w:t>
      </w:r>
      <w:r w:rsidR="004B5CF5" w:rsidRPr="006F00AF">
        <w:rPr>
          <w:color w:val="000000" w:themeColor="text1"/>
          <w:lang w:val="en-GB"/>
        </w:rPr>
        <w:t xml:space="preserve"> and security mechanism. </w:t>
      </w:r>
    </w:p>
    <w:p w14:paraId="05F15C6D" w14:textId="77777777" w:rsidR="004B5CF5" w:rsidRPr="006F00AF" w:rsidRDefault="004B5CF5" w:rsidP="006F00AF">
      <w:pPr>
        <w:jc w:val="center"/>
        <w:rPr>
          <w:color w:val="000000" w:themeColor="text1"/>
          <w:lang w:val="en-GB"/>
        </w:rPr>
      </w:pPr>
      <w:r w:rsidRPr="006F00AF">
        <w:rPr>
          <w:noProof/>
          <w:color w:val="000000" w:themeColor="text1"/>
        </w:rPr>
        <w:drawing>
          <wp:inline distT="0" distB="0" distL="0" distR="0" wp14:anchorId="0C5EA002" wp14:editId="252D1364">
            <wp:extent cx="4933950" cy="3552825"/>
            <wp:effectExtent l="76200" t="76200" r="114300" b="1238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3950" cy="3552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736EEF" w14:textId="77777777" w:rsidR="004B5CF5" w:rsidRPr="006F00AF" w:rsidRDefault="004B5CF5" w:rsidP="006F00AF">
      <w:pPr>
        <w:pStyle w:val="Heading3"/>
        <w:rPr>
          <w:lang w:val="en-GB"/>
        </w:rPr>
      </w:pPr>
      <w:bookmarkStart w:id="20" w:name="_Toc98430067"/>
      <w:bookmarkStart w:id="21" w:name="_Toc98430104"/>
      <w:r w:rsidRPr="006F00AF">
        <w:rPr>
          <w:lang w:val="en-GB"/>
        </w:rPr>
        <w:t>Figure 2.</w:t>
      </w:r>
      <w:r w:rsidR="0071217E" w:rsidRPr="006F00AF">
        <w:rPr>
          <w:lang w:val="en-GB"/>
        </w:rPr>
        <w:t>3</w:t>
      </w:r>
      <w:r w:rsidRPr="006F00AF">
        <w:rPr>
          <w:lang w:val="en-GB"/>
        </w:rPr>
        <w:t>: Cloud computing Architecture</w:t>
      </w:r>
      <w:bookmarkEnd w:id="20"/>
      <w:bookmarkEnd w:id="21"/>
    </w:p>
    <w:p w14:paraId="4273762E" w14:textId="77777777" w:rsidR="004B5CF5" w:rsidRPr="006F00AF" w:rsidRDefault="004B5CF5" w:rsidP="006F00AF">
      <w:pPr>
        <w:jc w:val="center"/>
        <w:rPr>
          <w:color w:val="000000" w:themeColor="text1"/>
          <w:lang w:val="en-GB"/>
        </w:rPr>
      </w:pPr>
      <w:r w:rsidRPr="006F00AF">
        <w:rPr>
          <w:color w:val="000000" w:themeColor="text1"/>
          <w:lang w:val="en-GB"/>
        </w:rPr>
        <w:t xml:space="preserve">(Source: As Influenced by </w:t>
      </w:r>
      <w:r w:rsidR="005032C7" w:rsidRPr="006F00AF">
        <w:rPr>
          <w:rFonts w:cs="Times New Roman"/>
          <w:color w:val="000000" w:themeColor="text1"/>
          <w:szCs w:val="24"/>
        </w:rPr>
        <w:t>Aazam</w:t>
      </w:r>
      <w:r w:rsidR="005032C7" w:rsidRPr="006F00AF">
        <w:rPr>
          <w:rFonts w:cs="Times New Roman"/>
          <w:i/>
          <w:iCs/>
          <w:color w:val="000000" w:themeColor="text1"/>
          <w:szCs w:val="24"/>
        </w:rPr>
        <w:t xml:space="preserve">et al., </w:t>
      </w:r>
      <w:r w:rsidR="005032C7" w:rsidRPr="006F00AF">
        <w:rPr>
          <w:rFonts w:cs="Times New Roman"/>
          <w:color w:val="000000" w:themeColor="text1"/>
          <w:szCs w:val="24"/>
        </w:rPr>
        <w:t>2019</w:t>
      </w:r>
      <w:r w:rsidRPr="006F00AF">
        <w:rPr>
          <w:color w:val="000000" w:themeColor="text1"/>
          <w:lang w:val="en-GB"/>
        </w:rPr>
        <w:t>)</w:t>
      </w:r>
    </w:p>
    <w:p w14:paraId="628994C1" w14:textId="4561DEA8" w:rsidR="004B5CF5" w:rsidRPr="006F00AF" w:rsidRDefault="004B5CF5" w:rsidP="006F00AF">
      <w:pPr>
        <w:rPr>
          <w:color w:val="000000" w:themeColor="text1"/>
          <w:lang w:val="en-GB"/>
        </w:rPr>
      </w:pPr>
      <w:r w:rsidRPr="006F00AF">
        <w:rPr>
          <w:color w:val="000000" w:themeColor="text1"/>
          <w:lang w:val="en-GB"/>
        </w:rPr>
        <w:t xml:space="preserve">It can be stated that during the time of website development the </w:t>
      </w:r>
      <w:r w:rsidR="001A0B00" w:rsidRPr="006F00AF">
        <w:rPr>
          <w:color w:val="000000" w:themeColor="text1"/>
          <w:lang w:val="en-GB"/>
        </w:rPr>
        <w:t>users’</w:t>
      </w:r>
      <w:r w:rsidRPr="006F00AF">
        <w:rPr>
          <w:color w:val="000000" w:themeColor="text1"/>
          <w:lang w:val="en-GB"/>
        </w:rPr>
        <w:t xml:space="preserve"> needs to maintain the application of both end that are front and </w:t>
      </w:r>
      <w:r w:rsidR="001A0B00" w:rsidRPr="006F00AF">
        <w:rPr>
          <w:color w:val="000000" w:themeColor="text1"/>
          <w:lang w:val="en-GB"/>
        </w:rPr>
        <w:t>back-end</w:t>
      </w:r>
      <w:r w:rsidRPr="006F00AF">
        <w:rPr>
          <w:color w:val="000000" w:themeColor="text1"/>
          <w:lang w:val="en-GB"/>
        </w:rPr>
        <w:t xml:space="preserve"> users. Additionally, both the end </w:t>
      </w:r>
      <w:r w:rsidR="00A21EC7" w:rsidRPr="006F00AF">
        <w:rPr>
          <w:color w:val="000000" w:themeColor="text1"/>
          <w:lang w:val="en-GB"/>
        </w:rPr>
        <w:t>is</w:t>
      </w:r>
      <w:r w:rsidRPr="006F00AF">
        <w:rPr>
          <w:color w:val="000000" w:themeColor="text1"/>
          <w:lang w:val="en-GB"/>
        </w:rPr>
        <w:t xml:space="preserve"> having the </w:t>
      </w:r>
      <w:r w:rsidRPr="006F00AF">
        <w:rPr>
          <w:color w:val="000000" w:themeColor="text1"/>
          <w:lang w:val="en-GB"/>
        </w:rPr>
        <w:lastRenderedPageBreak/>
        <w:t xml:space="preserve">equal relationship because client infrastructure deal by the front end whereas management, </w:t>
      </w:r>
      <w:r w:rsidR="001A0B00" w:rsidRPr="006F00AF">
        <w:rPr>
          <w:color w:val="000000" w:themeColor="text1"/>
          <w:lang w:val="en-GB"/>
        </w:rPr>
        <w:t>storage,</w:t>
      </w:r>
      <w:r w:rsidRPr="006F00AF">
        <w:rPr>
          <w:color w:val="000000" w:themeColor="text1"/>
          <w:lang w:val="en-GB"/>
        </w:rPr>
        <w:t xml:space="preserve"> and security deals by the back end. For instance, if GCM does not have </w:t>
      </w:r>
      <w:r w:rsidR="001A0B00" w:rsidRPr="006F00AF">
        <w:rPr>
          <w:color w:val="000000" w:themeColor="text1"/>
          <w:lang w:val="en-GB"/>
        </w:rPr>
        <w:t>both</w:t>
      </w:r>
      <w:r w:rsidRPr="006F00AF">
        <w:rPr>
          <w:color w:val="000000" w:themeColor="text1"/>
          <w:lang w:val="en-GB"/>
        </w:rPr>
        <w:t xml:space="preserve"> end face developer then it would </w:t>
      </w:r>
      <w:r w:rsidR="001A0B00" w:rsidRPr="006F00AF">
        <w:rPr>
          <w:color w:val="000000" w:themeColor="text1"/>
          <w:lang w:val="en-GB"/>
        </w:rPr>
        <w:t>not be</w:t>
      </w:r>
      <w:r w:rsidRPr="006F00AF">
        <w:rPr>
          <w:color w:val="000000" w:themeColor="text1"/>
          <w:lang w:val="en-GB"/>
        </w:rPr>
        <w:t xml:space="preserve"> possible for the management to complete the website development with the </w:t>
      </w:r>
      <w:r w:rsidR="00A21EC7" w:rsidRPr="006F00AF">
        <w:rPr>
          <w:color w:val="000000" w:themeColor="text1"/>
          <w:lang w:val="en-GB"/>
        </w:rPr>
        <w:t>help</w:t>
      </w:r>
      <w:r w:rsidRPr="006F00AF">
        <w:rPr>
          <w:color w:val="000000" w:themeColor="text1"/>
          <w:lang w:val="en-GB"/>
        </w:rPr>
        <w:t xml:space="preserve"> of cloud computing. </w:t>
      </w:r>
    </w:p>
    <w:p w14:paraId="531CAC58" w14:textId="77777777" w:rsidR="00E954CD" w:rsidRPr="006F00AF" w:rsidRDefault="0071217E" w:rsidP="006F00AF">
      <w:pPr>
        <w:pStyle w:val="Heading2"/>
        <w:rPr>
          <w:color w:val="000000" w:themeColor="text1"/>
          <w:lang w:val="en-GB"/>
        </w:rPr>
      </w:pPr>
      <w:bookmarkStart w:id="22" w:name="_Toc98430068"/>
      <w:r w:rsidRPr="006F00AF">
        <w:rPr>
          <w:color w:val="000000" w:themeColor="text1"/>
          <w:lang w:val="en-GB"/>
        </w:rPr>
        <w:t xml:space="preserve">2.7 </w:t>
      </w:r>
      <w:r w:rsidR="00E954CD" w:rsidRPr="006F00AF">
        <w:rPr>
          <w:color w:val="000000" w:themeColor="text1"/>
          <w:lang w:val="en-GB"/>
        </w:rPr>
        <w:t>Technological factors that affect the implementation of cloud computing</w:t>
      </w:r>
      <w:bookmarkEnd w:id="22"/>
    </w:p>
    <w:p w14:paraId="0E0C8BF5" w14:textId="5BA9FDFD" w:rsidR="00A21EC7" w:rsidRPr="006F00AF" w:rsidRDefault="00A21EC7" w:rsidP="006F00AF">
      <w:pPr>
        <w:rPr>
          <w:color w:val="000000" w:themeColor="text1"/>
          <w:lang w:val="en-GB"/>
        </w:rPr>
      </w:pPr>
      <w:r w:rsidRPr="006F00AF">
        <w:rPr>
          <w:color w:val="000000" w:themeColor="text1"/>
          <w:lang w:val="en-GB"/>
        </w:rPr>
        <w:t xml:space="preserve">In the implementation of the cloud computing there are four different technological factors that mainly influences the adaptation of the cloud computing includes </w:t>
      </w:r>
      <w:r w:rsidRPr="006F00AF">
        <w:rPr>
          <w:b/>
          <w:bCs/>
          <w:i/>
          <w:iCs/>
          <w:color w:val="000000" w:themeColor="text1"/>
          <w:lang w:val="en-GB"/>
        </w:rPr>
        <w:t>complexity, compa</w:t>
      </w:r>
      <w:r w:rsidR="003A2259" w:rsidRPr="006F00AF">
        <w:rPr>
          <w:b/>
          <w:bCs/>
          <w:i/>
          <w:iCs/>
          <w:color w:val="000000" w:themeColor="text1"/>
          <w:lang w:val="en-GB"/>
        </w:rPr>
        <w:t xml:space="preserve">tibility, security concern and trialability. </w:t>
      </w:r>
      <w:r w:rsidR="00F04711" w:rsidRPr="006F00AF">
        <w:rPr>
          <w:color w:val="000000" w:themeColor="text1"/>
          <w:lang w:val="en-GB"/>
        </w:rPr>
        <w:t xml:space="preserve">Models of three service types are part of the cloud computing model. </w:t>
      </w:r>
      <w:r w:rsidR="001A0B00" w:rsidRPr="006F00AF">
        <w:rPr>
          <w:color w:val="000000" w:themeColor="text1"/>
          <w:lang w:val="en-GB"/>
        </w:rPr>
        <w:t>All</w:t>
      </w:r>
      <w:r w:rsidR="00F04711" w:rsidRPr="006F00AF">
        <w:rPr>
          <w:color w:val="000000" w:themeColor="text1"/>
          <w:lang w:val="en-GB"/>
        </w:rPr>
        <w:t xml:space="preserve"> the four deployment models are available in the form of SaaS, PaaS and IaaS, as well as four types of deployment: public, private, community and hybrid. Third-party service providers store and maintain the Cloud user's data, applications, and infrastructure</w:t>
      </w:r>
      <w:r w:rsidR="005032C7" w:rsidRPr="006F00AF">
        <w:rPr>
          <w:color w:val="000000" w:themeColor="text1"/>
          <w:lang w:val="en-GB"/>
        </w:rPr>
        <w:t xml:space="preserve"> (</w:t>
      </w:r>
      <w:r w:rsidR="005032C7" w:rsidRPr="006F00AF">
        <w:rPr>
          <w:rFonts w:cs="Times New Roman"/>
          <w:color w:val="000000" w:themeColor="text1"/>
          <w:szCs w:val="24"/>
        </w:rPr>
        <w:t>Alam, 2020</w:t>
      </w:r>
      <w:r w:rsidR="005032C7" w:rsidRPr="006F00AF">
        <w:rPr>
          <w:color w:val="000000" w:themeColor="text1"/>
          <w:lang w:val="en-GB"/>
        </w:rPr>
        <w:t>)</w:t>
      </w:r>
      <w:r w:rsidR="00F04711" w:rsidRPr="006F00AF">
        <w:rPr>
          <w:color w:val="000000" w:themeColor="text1"/>
          <w:lang w:val="en-GB"/>
        </w:rPr>
        <w:t xml:space="preserve">. Challenges arise when data and applications are no longer under the control of the user. It has been ranked second on the list of the top five most influential technologies in the field of information technology, after business intelligence, because of the potential benefits of cloud computing. Public cloud computing has grown in popularity, but only 37% of developing countries have adopted it, and that number is projected to be significantly lower in less developed countries, as has been the case with most technical advances. Because of this, IT decision makers in private sector enterprises in developing nations should </w:t>
      </w:r>
      <w:r w:rsidR="001A0B00" w:rsidRPr="006F00AF">
        <w:rPr>
          <w:color w:val="000000" w:themeColor="text1"/>
          <w:lang w:val="en-GB"/>
        </w:rPr>
        <w:t>investigate</w:t>
      </w:r>
      <w:r w:rsidR="00F04711" w:rsidRPr="006F00AF">
        <w:rPr>
          <w:color w:val="000000" w:themeColor="text1"/>
          <w:lang w:val="en-GB"/>
        </w:rPr>
        <w:t xml:space="preserve"> what influences their plans to use public cloud computing</w:t>
      </w:r>
      <w:r w:rsidR="005032C7" w:rsidRPr="006F00AF">
        <w:rPr>
          <w:color w:val="000000" w:themeColor="text1"/>
          <w:lang w:val="en-GB"/>
        </w:rPr>
        <w:t xml:space="preserve"> (</w:t>
      </w:r>
      <w:r w:rsidR="005032C7" w:rsidRPr="006F00AF">
        <w:rPr>
          <w:rFonts w:cs="Times New Roman"/>
          <w:color w:val="000000" w:themeColor="text1"/>
          <w:szCs w:val="24"/>
        </w:rPr>
        <w:t>Yoo and Kim, 2018</w:t>
      </w:r>
      <w:r w:rsidR="005032C7" w:rsidRPr="006F00AF">
        <w:rPr>
          <w:color w:val="000000" w:themeColor="text1"/>
          <w:lang w:val="en-GB"/>
        </w:rPr>
        <w:t>)</w:t>
      </w:r>
      <w:r w:rsidR="00F04711" w:rsidRPr="006F00AF">
        <w:rPr>
          <w:color w:val="000000" w:themeColor="text1"/>
          <w:lang w:val="en-GB"/>
        </w:rPr>
        <w:t>. It is possible to discover the technological elements that influence private sector adoption of public clouds by looking at this diagram.</w:t>
      </w:r>
    </w:p>
    <w:p w14:paraId="1261DD45" w14:textId="77777777" w:rsidR="00E954CD" w:rsidRPr="006F00AF" w:rsidRDefault="0071217E" w:rsidP="006F00AF">
      <w:pPr>
        <w:pStyle w:val="Heading2"/>
        <w:rPr>
          <w:color w:val="000000" w:themeColor="text1"/>
          <w:lang w:val="en-GB"/>
        </w:rPr>
      </w:pPr>
      <w:bookmarkStart w:id="23" w:name="_Toc98430069"/>
      <w:r w:rsidRPr="006F00AF">
        <w:rPr>
          <w:color w:val="000000" w:themeColor="text1"/>
          <w:lang w:val="en-GB"/>
        </w:rPr>
        <w:t xml:space="preserve">2.8 </w:t>
      </w:r>
      <w:r w:rsidR="006A7FE0" w:rsidRPr="006F00AF">
        <w:rPr>
          <w:color w:val="000000" w:themeColor="text1"/>
          <w:lang w:val="en-GB"/>
        </w:rPr>
        <w:t>B</w:t>
      </w:r>
      <w:r w:rsidR="00E954CD" w:rsidRPr="006F00AF">
        <w:rPr>
          <w:color w:val="000000" w:themeColor="text1"/>
          <w:lang w:val="en-GB"/>
        </w:rPr>
        <w:t xml:space="preserve">enefits and challenges of implicating Cloud Computing technology in the digital infrastructure of web-based </w:t>
      </w:r>
      <w:r w:rsidR="006A7FE0" w:rsidRPr="006F00AF">
        <w:rPr>
          <w:color w:val="000000" w:themeColor="text1"/>
          <w:lang w:val="en-GB"/>
        </w:rPr>
        <w:t>applications</w:t>
      </w:r>
      <w:bookmarkEnd w:id="23"/>
    </w:p>
    <w:p w14:paraId="4F725A6F" w14:textId="77777777" w:rsidR="004B75C2" w:rsidRPr="006F00AF" w:rsidRDefault="0071217E" w:rsidP="006F00AF">
      <w:pPr>
        <w:rPr>
          <w:b/>
          <w:bCs/>
          <w:i/>
          <w:iCs/>
          <w:color w:val="000000" w:themeColor="text1"/>
          <w:lang w:val="en-GB"/>
        </w:rPr>
      </w:pPr>
      <w:r w:rsidRPr="006F00AF">
        <w:rPr>
          <w:b/>
          <w:bCs/>
          <w:i/>
          <w:iCs/>
          <w:color w:val="000000" w:themeColor="text1"/>
          <w:lang w:val="en-GB"/>
        </w:rPr>
        <w:t xml:space="preserve">2.8.1 </w:t>
      </w:r>
      <w:r w:rsidR="00C8662A" w:rsidRPr="006F00AF">
        <w:rPr>
          <w:b/>
          <w:bCs/>
          <w:i/>
          <w:iCs/>
          <w:color w:val="000000" w:themeColor="text1"/>
          <w:lang w:val="en-GB"/>
        </w:rPr>
        <w:t>Benefits of implicating the cloud computing technologies in digital infrastructure</w:t>
      </w:r>
    </w:p>
    <w:p w14:paraId="71044144" w14:textId="6C3067C3" w:rsidR="00C8662A" w:rsidRPr="006F00AF" w:rsidRDefault="004B75C2" w:rsidP="006F00AF">
      <w:pPr>
        <w:rPr>
          <w:color w:val="000000" w:themeColor="text1"/>
          <w:lang w:val="en-GB"/>
        </w:rPr>
      </w:pPr>
      <w:r w:rsidRPr="006F00AF">
        <w:rPr>
          <w:color w:val="000000" w:themeColor="text1"/>
          <w:lang w:val="en-GB"/>
        </w:rPr>
        <w:t>The concept of cloud computing and its applications have been present in the business market from the last two decades. As per the recent statics, 94% of the business claimed that they are now gaining befits in terms of security with the application of the cloud computing</w:t>
      </w:r>
      <w:r w:rsidR="003B3539" w:rsidRPr="006F00AF">
        <w:rPr>
          <w:color w:val="000000" w:themeColor="text1"/>
          <w:lang w:val="en-GB"/>
        </w:rPr>
        <w:t xml:space="preserve"> (salesforce, 2022)</w:t>
      </w:r>
      <w:r w:rsidRPr="006F00AF">
        <w:rPr>
          <w:color w:val="000000" w:themeColor="text1"/>
          <w:lang w:val="en-GB"/>
        </w:rPr>
        <w:t xml:space="preserve">. On the </w:t>
      </w:r>
      <w:r w:rsidR="00BE5404" w:rsidRPr="006F00AF">
        <w:rPr>
          <w:color w:val="000000" w:themeColor="text1"/>
          <w:lang w:val="en-GB"/>
        </w:rPr>
        <w:t xml:space="preserve">other hand, 91% of the employers and employees stated with the application of cloud computation the government compliance requirements can be easily meet. As opined by, </w:t>
      </w:r>
      <w:r w:rsidR="003B3539" w:rsidRPr="006F00AF">
        <w:rPr>
          <w:rFonts w:cs="Times New Roman"/>
          <w:color w:val="000000" w:themeColor="text1"/>
          <w:szCs w:val="24"/>
        </w:rPr>
        <w:t>Dincă</w:t>
      </w:r>
      <w:r w:rsidR="003B3539" w:rsidRPr="006F00AF">
        <w:rPr>
          <w:i/>
          <w:iCs/>
          <w:color w:val="000000" w:themeColor="text1"/>
          <w:lang w:val="en-GB"/>
        </w:rPr>
        <w:t xml:space="preserve">et al. </w:t>
      </w:r>
      <w:r w:rsidR="00BE5404" w:rsidRPr="006F00AF">
        <w:rPr>
          <w:color w:val="000000" w:themeColor="text1"/>
          <w:lang w:val="en-GB"/>
        </w:rPr>
        <w:t>(</w:t>
      </w:r>
      <w:r w:rsidR="003B3539" w:rsidRPr="006F00AF">
        <w:rPr>
          <w:color w:val="000000" w:themeColor="text1"/>
          <w:lang w:val="en-GB"/>
        </w:rPr>
        <w:t>2019</w:t>
      </w:r>
      <w:r w:rsidR="00BE5404" w:rsidRPr="006F00AF">
        <w:rPr>
          <w:color w:val="000000" w:themeColor="text1"/>
          <w:lang w:val="en-GB"/>
        </w:rPr>
        <w:t xml:space="preserve">) the different benefits that has been fetched from the application of cloud </w:t>
      </w:r>
      <w:r w:rsidR="00BE5404" w:rsidRPr="006F00AF">
        <w:rPr>
          <w:color w:val="000000" w:themeColor="text1"/>
          <w:lang w:val="en-GB"/>
        </w:rPr>
        <w:lastRenderedPageBreak/>
        <w:t xml:space="preserve">computing are the cost saving, security, </w:t>
      </w:r>
      <w:r w:rsidR="001A0B00" w:rsidRPr="006F00AF">
        <w:rPr>
          <w:color w:val="000000" w:themeColor="text1"/>
          <w:lang w:val="en-GB"/>
        </w:rPr>
        <w:t>flexibility,</w:t>
      </w:r>
      <w:r w:rsidR="00BE5404" w:rsidRPr="006F00AF">
        <w:rPr>
          <w:color w:val="000000" w:themeColor="text1"/>
          <w:lang w:val="en-GB"/>
        </w:rPr>
        <w:t xml:space="preserve"> and mobility. It can be stated that cloud computing mainly allows the overall mobile access for the corporate data and devices </w:t>
      </w:r>
      <w:r w:rsidR="00500E31" w:rsidRPr="006F00AF">
        <w:rPr>
          <w:color w:val="000000" w:themeColor="text1"/>
          <w:lang w:val="en-GB"/>
        </w:rPr>
        <w:t xml:space="preserve">in an easier manner. In fact, those who are having the busy schedule can also join the office from a long way with the help of cloud computing mobility. The flexibility of cloud computing has been applied when there are issues with the hosting of the local server. In fact, if an organisation is required with the additional </w:t>
      </w:r>
      <w:r w:rsidR="001A0B00" w:rsidRPr="006F00AF">
        <w:rPr>
          <w:color w:val="000000" w:themeColor="text1"/>
          <w:lang w:val="en-GB"/>
        </w:rPr>
        <w:t>bandwidth,</w:t>
      </w:r>
      <w:r w:rsidR="00500E31" w:rsidRPr="006F00AF">
        <w:rPr>
          <w:color w:val="000000" w:themeColor="text1"/>
          <w:lang w:val="en-GB"/>
        </w:rPr>
        <w:t xml:space="preserve"> then the cloud-based serve can easily meet the demand of the requirements. Additionally, as per the </w:t>
      </w:r>
      <w:r w:rsidR="001A0B00" w:rsidRPr="006F00AF">
        <w:rPr>
          <w:color w:val="000000" w:themeColor="text1"/>
          <w:lang w:val="en-GB"/>
        </w:rPr>
        <w:t>recent</w:t>
      </w:r>
      <w:r w:rsidR="00500E31" w:rsidRPr="006F00AF">
        <w:rPr>
          <w:color w:val="000000" w:themeColor="text1"/>
          <w:lang w:val="en-GB"/>
        </w:rPr>
        <w:t xml:space="preserve"> survey that is being performed by Dell reveal that companies who are investing funds in cloud, security, mobility and in big data enjoy up to 53% of the revenue growth from the competitors</w:t>
      </w:r>
      <w:r w:rsidR="003B3539" w:rsidRPr="006F00AF">
        <w:rPr>
          <w:color w:val="000000" w:themeColor="text1"/>
          <w:lang w:val="en-GB"/>
        </w:rPr>
        <w:t xml:space="preserve"> (salesforce, 2022)</w:t>
      </w:r>
      <w:r w:rsidR="00500E31" w:rsidRPr="006F00AF">
        <w:rPr>
          <w:color w:val="000000" w:themeColor="text1"/>
          <w:lang w:val="en-GB"/>
        </w:rPr>
        <w:t xml:space="preserve">. </w:t>
      </w:r>
    </w:p>
    <w:p w14:paraId="4B48D1F4" w14:textId="77777777" w:rsidR="00C8662A" w:rsidRPr="006F00AF" w:rsidRDefault="0071217E" w:rsidP="006F00AF">
      <w:pPr>
        <w:rPr>
          <w:b/>
          <w:bCs/>
          <w:i/>
          <w:iCs/>
          <w:color w:val="000000" w:themeColor="text1"/>
          <w:lang w:val="en-GB"/>
        </w:rPr>
      </w:pPr>
      <w:r w:rsidRPr="006F00AF">
        <w:rPr>
          <w:b/>
          <w:bCs/>
          <w:i/>
          <w:iCs/>
          <w:color w:val="000000" w:themeColor="text1"/>
          <w:lang w:val="en-GB"/>
        </w:rPr>
        <w:t xml:space="preserve">2.8.2 </w:t>
      </w:r>
      <w:r w:rsidR="00C8662A" w:rsidRPr="006F00AF">
        <w:rPr>
          <w:b/>
          <w:bCs/>
          <w:i/>
          <w:iCs/>
          <w:color w:val="000000" w:themeColor="text1"/>
          <w:lang w:val="en-GB"/>
        </w:rPr>
        <w:t xml:space="preserve">Challenges of implicating the cloud computing technologies in digital infrastructure </w:t>
      </w:r>
    </w:p>
    <w:p w14:paraId="43AB480B" w14:textId="5F6FC6E4" w:rsidR="00500E31" w:rsidRPr="006F00AF" w:rsidRDefault="008756D2" w:rsidP="006F00AF">
      <w:pPr>
        <w:rPr>
          <w:color w:val="000000" w:themeColor="text1"/>
          <w:lang w:val="en-GB"/>
        </w:rPr>
      </w:pPr>
      <w:r w:rsidRPr="006F00AF">
        <w:rPr>
          <w:color w:val="000000" w:themeColor="text1"/>
          <w:lang w:val="en-GB"/>
        </w:rPr>
        <w:t xml:space="preserve">Cloud computing is considered as the provision of the different types of resources that is in real time. It has been proven to be the revolutionary in the overall software development industries in the current market for the overall valuation of the growth market. As opined by, </w:t>
      </w:r>
      <w:r w:rsidR="003B3539" w:rsidRPr="006F00AF">
        <w:rPr>
          <w:rFonts w:cs="Times New Roman"/>
          <w:color w:val="000000" w:themeColor="text1"/>
          <w:szCs w:val="24"/>
        </w:rPr>
        <w:t>Bello</w:t>
      </w:r>
      <w:r w:rsidR="003B3539" w:rsidRPr="006F00AF">
        <w:rPr>
          <w:i/>
          <w:iCs/>
          <w:color w:val="000000" w:themeColor="text1"/>
          <w:lang w:val="en-GB"/>
        </w:rPr>
        <w:t xml:space="preserve">et al. </w:t>
      </w:r>
      <w:r w:rsidRPr="006F00AF">
        <w:rPr>
          <w:color w:val="000000" w:themeColor="text1"/>
          <w:lang w:val="en-GB"/>
        </w:rPr>
        <w:t>(</w:t>
      </w:r>
      <w:r w:rsidR="003B3539" w:rsidRPr="006F00AF">
        <w:rPr>
          <w:color w:val="000000" w:themeColor="text1"/>
          <w:lang w:val="en-GB"/>
        </w:rPr>
        <w:t>2021</w:t>
      </w:r>
      <w:r w:rsidRPr="006F00AF">
        <w:rPr>
          <w:color w:val="000000" w:themeColor="text1"/>
          <w:lang w:val="en-GB"/>
        </w:rPr>
        <w:t xml:space="preserve">) the major changelings that has been encountered by the different organisation that is related to the cloud computing includes data security and privacy and cost management. The data privacy and security are considered as the major concern for switching to the cloud computing. It can be stated that </w:t>
      </w:r>
      <w:r w:rsidR="001A0B00" w:rsidRPr="006F00AF">
        <w:rPr>
          <w:color w:val="000000" w:themeColor="text1"/>
          <w:lang w:val="en-GB"/>
        </w:rPr>
        <w:t>it</w:t>
      </w:r>
      <w:r w:rsidRPr="006F00AF">
        <w:rPr>
          <w:color w:val="000000" w:themeColor="text1"/>
          <w:lang w:val="en-GB"/>
        </w:rPr>
        <w:t xml:space="preserve"> is the responsibility of the users that they are required to perform the complete authentication for managing and proving security of data so that the information does not get breached. On the other hand, </w:t>
      </w:r>
      <w:r w:rsidR="003B3539" w:rsidRPr="006F00AF">
        <w:rPr>
          <w:rFonts w:cs="Times New Roman"/>
          <w:color w:val="000000" w:themeColor="text1"/>
          <w:szCs w:val="24"/>
        </w:rPr>
        <w:t>Wigati</w:t>
      </w:r>
      <w:r w:rsidR="003B3539" w:rsidRPr="006F00AF">
        <w:rPr>
          <w:i/>
          <w:iCs/>
          <w:color w:val="000000" w:themeColor="text1"/>
          <w:lang w:val="en-GB"/>
        </w:rPr>
        <w:t xml:space="preserve">et al. </w:t>
      </w:r>
      <w:r w:rsidRPr="006F00AF">
        <w:rPr>
          <w:color w:val="000000" w:themeColor="text1"/>
          <w:lang w:val="en-GB"/>
        </w:rPr>
        <w:t>(</w:t>
      </w:r>
      <w:r w:rsidR="003B3539" w:rsidRPr="006F00AF">
        <w:rPr>
          <w:color w:val="000000" w:themeColor="text1"/>
          <w:lang w:val="en-GB"/>
        </w:rPr>
        <w:t>2021</w:t>
      </w:r>
      <w:r w:rsidRPr="006F00AF">
        <w:rPr>
          <w:color w:val="000000" w:themeColor="text1"/>
          <w:lang w:val="en-GB"/>
        </w:rPr>
        <w:t xml:space="preserve">) have mentioned that the security issues within the cloud computing is related to the malware infection, data breaches and identification of the theft. In fact, in cloud computing the sending and receiving of the information has been done in a massive manner and hence there is a chance of data leakage.  The cost management is also one of the major concerns because the initial implementation cost of cloud computing </w:t>
      </w:r>
      <w:r w:rsidR="001A0B00" w:rsidRPr="006F00AF">
        <w:rPr>
          <w:color w:val="000000" w:themeColor="text1"/>
          <w:lang w:val="en-GB"/>
        </w:rPr>
        <w:t>is</w:t>
      </w:r>
      <w:r w:rsidRPr="006F00AF">
        <w:rPr>
          <w:color w:val="000000" w:themeColor="text1"/>
          <w:lang w:val="en-GB"/>
        </w:rPr>
        <w:t xml:space="preserve"> quite </w:t>
      </w:r>
      <w:r w:rsidR="001A0B00" w:rsidRPr="006F00AF">
        <w:rPr>
          <w:color w:val="000000" w:themeColor="text1"/>
          <w:lang w:val="en-GB"/>
        </w:rPr>
        <w:t>high,</w:t>
      </w:r>
      <w:r w:rsidRPr="006F00AF">
        <w:rPr>
          <w:color w:val="000000" w:themeColor="text1"/>
          <w:lang w:val="en-GB"/>
        </w:rPr>
        <w:t xml:space="preserve"> and it required huge funding support. </w:t>
      </w:r>
    </w:p>
    <w:p w14:paraId="1CF7B600" w14:textId="77777777" w:rsidR="00E954CD" w:rsidRPr="006F00AF" w:rsidRDefault="0071217E" w:rsidP="006F00AF">
      <w:pPr>
        <w:pStyle w:val="Heading2"/>
        <w:rPr>
          <w:color w:val="000000" w:themeColor="text1"/>
          <w:lang w:val="en-GB"/>
        </w:rPr>
      </w:pPr>
      <w:bookmarkStart w:id="24" w:name="_Toc98430070"/>
      <w:r w:rsidRPr="006F00AF">
        <w:rPr>
          <w:color w:val="000000" w:themeColor="text1"/>
          <w:lang w:val="en-GB"/>
        </w:rPr>
        <w:t xml:space="preserve">2.9 </w:t>
      </w:r>
      <w:r w:rsidR="00E954CD" w:rsidRPr="006F00AF">
        <w:rPr>
          <w:color w:val="000000" w:themeColor="text1"/>
          <w:lang w:val="en-GB"/>
        </w:rPr>
        <w:t>Strategic measure for overcoming the issues related to implementation of cloud computing</w:t>
      </w:r>
      <w:bookmarkEnd w:id="24"/>
    </w:p>
    <w:p w14:paraId="660DD5F8" w14:textId="455CBA76" w:rsidR="008756D2" w:rsidRPr="006F00AF" w:rsidRDefault="008756D2" w:rsidP="006F00AF">
      <w:pPr>
        <w:rPr>
          <w:color w:val="000000" w:themeColor="text1"/>
          <w:lang w:val="en-GB"/>
        </w:rPr>
      </w:pPr>
      <w:r w:rsidRPr="006F00AF">
        <w:rPr>
          <w:color w:val="000000" w:themeColor="text1"/>
          <w:lang w:val="en-GB"/>
        </w:rPr>
        <w:t xml:space="preserve">In our fast-paced technology world, cloud computing has made a niche for itself. It is now a vital part in the success storey of any organisation - be it any industry category, </w:t>
      </w:r>
      <w:r w:rsidR="001A0B00" w:rsidRPr="006F00AF">
        <w:rPr>
          <w:color w:val="000000" w:themeColor="text1"/>
          <w:lang w:val="en-GB"/>
        </w:rPr>
        <w:t>size,</w:t>
      </w:r>
      <w:r w:rsidRPr="006F00AF">
        <w:rPr>
          <w:color w:val="000000" w:themeColor="text1"/>
          <w:lang w:val="en-GB"/>
        </w:rPr>
        <w:t xml:space="preserve"> or region. But along with its advantages, come a series of obstacles that are unavoidable but surely controllable. With increasing popularity, diffusion and demand for cloud solutions, associated dangers are </w:t>
      </w:r>
      <w:r w:rsidRPr="006F00AF">
        <w:rPr>
          <w:color w:val="000000" w:themeColor="text1"/>
          <w:lang w:val="en-GB"/>
        </w:rPr>
        <w:lastRenderedPageBreak/>
        <w:t>undoubtedly there and need to be catered for in advance</w:t>
      </w:r>
      <w:r w:rsidR="003B3539" w:rsidRPr="006F00AF">
        <w:rPr>
          <w:color w:val="000000" w:themeColor="text1"/>
          <w:lang w:val="en-GB"/>
        </w:rPr>
        <w:t xml:space="preserve"> (</w:t>
      </w:r>
      <w:r w:rsidR="003B3539" w:rsidRPr="006F00AF">
        <w:rPr>
          <w:rFonts w:cs="Times New Roman"/>
          <w:color w:val="000000" w:themeColor="text1"/>
          <w:szCs w:val="24"/>
        </w:rPr>
        <w:t>Kathuria</w:t>
      </w:r>
      <w:r w:rsidR="003B3539" w:rsidRPr="006F00AF">
        <w:rPr>
          <w:rFonts w:cs="Times New Roman"/>
          <w:i/>
          <w:iCs/>
          <w:color w:val="000000" w:themeColor="text1"/>
          <w:szCs w:val="24"/>
        </w:rPr>
        <w:t>et al.</w:t>
      </w:r>
      <w:r w:rsidR="003B3539" w:rsidRPr="006F00AF">
        <w:rPr>
          <w:rFonts w:cs="Times New Roman"/>
          <w:color w:val="000000" w:themeColor="text1"/>
          <w:szCs w:val="24"/>
        </w:rPr>
        <w:t xml:space="preserve"> 2018</w:t>
      </w:r>
      <w:r w:rsidR="003B3539" w:rsidRPr="006F00AF">
        <w:rPr>
          <w:color w:val="000000" w:themeColor="text1"/>
          <w:lang w:val="en-GB"/>
        </w:rPr>
        <w:t>)</w:t>
      </w:r>
      <w:r w:rsidRPr="006F00AF">
        <w:rPr>
          <w:color w:val="000000" w:themeColor="text1"/>
          <w:lang w:val="en-GB"/>
        </w:rPr>
        <w:t xml:space="preserve">. A few years back, cloud computing was a buzzword, luring clients towards it. Today, it is a ‘must-have’ enterprise technology with small, </w:t>
      </w:r>
      <w:r w:rsidR="001A0B00" w:rsidRPr="006F00AF">
        <w:rPr>
          <w:color w:val="000000" w:themeColor="text1"/>
          <w:lang w:val="en-GB"/>
        </w:rPr>
        <w:t>medium,</w:t>
      </w:r>
      <w:r w:rsidRPr="006F00AF">
        <w:rPr>
          <w:color w:val="000000" w:themeColor="text1"/>
          <w:lang w:val="en-GB"/>
        </w:rPr>
        <w:t xml:space="preserve"> and huge enterprises embracing its potential. Here are some key figures that need no more proof to highlight the increasing popularity of cloud computing services:</w:t>
      </w:r>
    </w:p>
    <w:p w14:paraId="3BD67F3C" w14:textId="77777777" w:rsidR="008756D2" w:rsidRPr="006F00AF" w:rsidRDefault="008756D2" w:rsidP="006F00AF">
      <w:pPr>
        <w:pStyle w:val="ListParagraph"/>
        <w:numPr>
          <w:ilvl w:val="0"/>
          <w:numId w:val="3"/>
        </w:numPr>
        <w:rPr>
          <w:color w:val="000000" w:themeColor="text1"/>
          <w:lang w:val="en-GB"/>
        </w:rPr>
      </w:pPr>
      <w:r w:rsidRPr="006F00AF">
        <w:rPr>
          <w:color w:val="000000" w:themeColor="text1"/>
          <w:lang w:val="en-GB"/>
        </w:rPr>
        <w:t>The worldwide public cloud services market is anticipated to rise 21.4 percent in 2018 to total $186.4 billion, up from $153.5 billion in 2017, according to Gartner, Inc</w:t>
      </w:r>
      <w:r w:rsidR="003B3539" w:rsidRPr="006F00AF">
        <w:rPr>
          <w:color w:val="000000" w:themeColor="text1"/>
          <w:lang w:val="en-GB"/>
        </w:rPr>
        <w:t xml:space="preserve"> (gartner, 2022)</w:t>
      </w:r>
      <w:r w:rsidRPr="006F00AF">
        <w:rPr>
          <w:color w:val="000000" w:themeColor="text1"/>
          <w:lang w:val="en-GB"/>
        </w:rPr>
        <w:t>.</w:t>
      </w:r>
    </w:p>
    <w:p w14:paraId="2EDBE91B" w14:textId="77777777" w:rsidR="0067755E" w:rsidRPr="006F00AF" w:rsidRDefault="008756D2" w:rsidP="006F00AF">
      <w:pPr>
        <w:pStyle w:val="ListParagraph"/>
        <w:numPr>
          <w:ilvl w:val="0"/>
          <w:numId w:val="3"/>
        </w:numPr>
        <w:rPr>
          <w:color w:val="000000" w:themeColor="text1"/>
          <w:lang w:val="en-GB"/>
        </w:rPr>
      </w:pPr>
      <w:r w:rsidRPr="006F00AF">
        <w:rPr>
          <w:color w:val="000000" w:themeColor="text1"/>
          <w:lang w:val="en-GB"/>
        </w:rPr>
        <w:t>96 percent of IT professionals stated their firms were employing cloud computing services with majority of them using the public cloud. About 40 percent workload is borne by the cloud and this proportion is increasing significantly</w:t>
      </w:r>
      <w:r w:rsidR="003B3539" w:rsidRPr="006F00AF">
        <w:rPr>
          <w:color w:val="000000" w:themeColor="text1"/>
          <w:lang w:val="en-GB"/>
        </w:rPr>
        <w:t xml:space="preserve"> (gartner, 2022)</w:t>
      </w:r>
      <w:r w:rsidRPr="006F00AF">
        <w:rPr>
          <w:color w:val="000000" w:themeColor="text1"/>
          <w:lang w:val="en-GB"/>
        </w:rPr>
        <w:t xml:space="preserve">. </w:t>
      </w:r>
    </w:p>
    <w:p w14:paraId="458A6F26" w14:textId="77777777" w:rsidR="00800D3E" w:rsidRPr="006F00AF" w:rsidRDefault="0067755E" w:rsidP="006F00AF">
      <w:pPr>
        <w:rPr>
          <w:color w:val="000000" w:themeColor="text1"/>
          <w:lang w:val="en-GB"/>
        </w:rPr>
      </w:pPr>
      <w:r w:rsidRPr="006F00AF">
        <w:rPr>
          <w:color w:val="000000" w:themeColor="text1"/>
          <w:lang w:val="en-GB"/>
        </w:rPr>
        <w:t xml:space="preserve">The challenges related to the optimisation of the expense could be overcome by seeking the different types of technological based solutions for the cloud cost management. Additionally, it can be overcome by involving different cloud computing partnership who are having the skilled and experienced at different segment of cloud computing management. The working environment with the poly cloud can be resolved with the adaptation of the best practices that are related with the training and development. It can also be stated that dynamically managing the vendors relationship would also help to manage the issues related to poly cloud environment. As opined by, </w:t>
      </w:r>
      <w:r w:rsidR="003B3539" w:rsidRPr="006F00AF">
        <w:rPr>
          <w:rFonts w:cs="Times New Roman"/>
          <w:color w:val="000000" w:themeColor="text1"/>
          <w:szCs w:val="24"/>
        </w:rPr>
        <w:t>Alavizadeh</w:t>
      </w:r>
      <w:r w:rsidR="003B3539" w:rsidRPr="006F00AF">
        <w:rPr>
          <w:i/>
          <w:iCs/>
          <w:color w:val="000000" w:themeColor="text1"/>
          <w:lang w:val="en-GB"/>
        </w:rPr>
        <w:t xml:space="preserve">et al. </w:t>
      </w:r>
      <w:r w:rsidRPr="006F00AF">
        <w:rPr>
          <w:color w:val="000000" w:themeColor="text1"/>
          <w:lang w:val="en-GB"/>
        </w:rPr>
        <w:t>(</w:t>
      </w:r>
      <w:r w:rsidR="003B3539" w:rsidRPr="006F00AF">
        <w:rPr>
          <w:color w:val="000000" w:themeColor="text1"/>
          <w:lang w:val="en-GB"/>
        </w:rPr>
        <w:t>2018</w:t>
      </w:r>
      <w:r w:rsidRPr="006F00AF">
        <w:rPr>
          <w:color w:val="000000" w:themeColor="text1"/>
          <w:lang w:val="en-GB"/>
        </w:rPr>
        <w:t xml:space="preserve">) the other major issues that are encountered by the different organisation are related to the </w:t>
      </w:r>
      <w:r w:rsidR="00800D3E" w:rsidRPr="006F00AF">
        <w:rPr>
          <w:color w:val="000000" w:themeColor="text1"/>
          <w:lang w:val="en-GB"/>
        </w:rPr>
        <w:t xml:space="preserve">adoptability with the different models and frameworks. It can be recommended that the specific issues can be overcome with the help of appropriate training and development to the employees so that they can cope up with the new technologies. </w:t>
      </w:r>
    </w:p>
    <w:p w14:paraId="6AD6E370" w14:textId="77777777" w:rsidR="00800D3E" w:rsidRPr="006F00AF" w:rsidRDefault="0071217E" w:rsidP="006F00AF">
      <w:pPr>
        <w:pStyle w:val="Heading2"/>
        <w:rPr>
          <w:color w:val="000000" w:themeColor="text1"/>
          <w:lang w:val="en-GB"/>
        </w:rPr>
      </w:pPr>
      <w:bookmarkStart w:id="25" w:name="_Toc98430071"/>
      <w:r w:rsidRPr="006F00AF">
        <w:rPr>
          <w:color w:val="000000" w:themeColor="text1"/>
          <w:lang w:val="en-GB"/>
        </w:rPr>
        <w:t xml:space="preserve">2.10 </w:t>
      </w:r>
      <w:r w:rsidR="00800D3E" w:rsidRPr="006F00AF">
        <w:rPr>
          <w:color w:val="000000" w:themeColor="text1"/>
          <w:lang w:val="en-GB"/>
        </w:rPr>
        <w:t>Literature Gap</w:t>
      </w:r>
      <w:bookmarkEnd w:id="25"/>
    </w:p>
    <w:p w14:paraId="50E02956" w14:textId="77777777" w:rsidR="00755BBC" w:rsidRPr="006F00AF" w:rsidRDefault="0051532B" w:rsidP="006F00AF">
      <w:pPr>
        <w:rPr>
          <w:color w:val="000000" w:themeColor="text1"/>
          <w:lang w:val="en-GB"/>
        </w:rPr>
      </w:pPr>
      <w:r w:rsidRPr="006F00AF">
        <w:rPr>
          <w:color w:val="000000" w:themeColor="text1"/>
          <w:lang w:val="en-GB"/>
        </w:rPr>
        <w:t xml:space="preserve">The overall study has been completed by considering the research topic and the whole content is of the literature is reviewed with the same. However, the research literature does not able to meet the requirements of the theories and models that is being used within the contents. In fact, the researcher does not capable to provide the detailed analysis related to the diverse range of factors related to the cloud computing issues within the SME industries. In the future research, the same needs to be performed by considering the </w:t>
      </w:r>
      <w:r w:rsidR="00A931D2" w:rsidRPr="006F00AF">
        <w:rPr>
          <w:color w:val="000000" w:themeColor="text1"/>
          <w:lang w:val="en-GB"/>
        </w:rPr>
        <w:t xml:space="preserve">lags areas so that the overall literature can be completed in an appropriate manner. </w:t>
      </w:r>
    </w:p>
    <w:p w14:paraId="429EA694" w14:textId="77777777" w:rsidR="00755BBC" w:rsidRPr="006F00AF" w:rsidRDefault="00755BBC" w:rsidP="006F00AF">
      <w:pPr>
        <w:pStyle w:val="Heading1"/>
        <w:rPr>
          <w:color w:val="000000" w:themeColor="text1"/>
        </w:rPr>
      </w:pPr>
      <w:bookmarkStart w:id="26" w:name="_Toc98418458"/>
      <w:bookmarkStart w:id="27" w:name="_Toc98430072"/>
      <w:r w:rsidRPr="006F00AF">
        <w:rPr>
          <w:color w:val="000000" w:themeColor="text1"/>
        </w:rPr>
        <w:lastRenderedPageBreak/>
        <w:t>Chapter 3: Methodology</w:t>
      </w:r>
      <w:bookmarkEnd w:id="26"/>
      <w:bookmarkEnd w:id="27"/>
    </w:p>
    <w:p w14:paraId="5B69498A" w14:textId="77777777" w:rsidR="00755BBC" w:rsidRPr="006F00AF" w:rsidRDefault="00755BBC" w:rsidP="006F00AF">
      <w:pPr>
        <w:pStyle w:val="Heading2"/>
        <w:rPr>
          <w:color w:val="000000" w:themeColor="text1"/>
        </w:rPr>
      </w:pPr>
      <w:bookmarkStart w:id="28" w:name="_Toc98418459"/>
      <w:bookmarkStart w:id="29" w:name="_Toc98430073"/>
      <w:r w:rsidRPr="006F00AF">
        <w:rPr>
          <w:color w:val="000000" w:themeColor="text1"/>
        </w:rPr>
        <w:t>3.1 Research Onion</w:t>
      </w:r>
      <w:bookmarkEnd w:id="28"/>
      <w:bookmarkEnd w:id="29"/>
    </w:p>
    <w:p w14:paraId="713721CD" w14:textId="77777777" w:rsidR="00755BBC" w:rsidRPr="006F00AF" w:rsidRDefault="00755BBC" w:rsidP="006F00AF">
      <w:pPr>
        <w:rPr>
          <w:color w:val="000000" w:themeColor="text1"/>
        </w:rPr>
      </w:pPr>
      <w:r w:rsidRPr="006F00AF">
        <w:rPr>
          <w:noProof/>
          <w:color w:val="000000" w:themeColor="text1"/>
        </w:rPr>
        <w:drawing>
          <wp:inline distT="0" distB="0" distL="0" distR="0" wp14:anchorId="4D4DB2AD" wp14:editId="38CC7E66">
            <wp:extent cx="5943600" cy="3811037"/>
            <wp:effectExtent l="38100" t="57150" r="114300" b="94213"/>
            <wp:docPr id="4" name="Picture 4"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derstanding the Research Onion | Writing Guides | 15 Writers"/>
                    <pic:cNvPicPr>
                      <a:picLocks noChangeAspect="1" noChangeArrowheads="1"/>
                    </pic:cNvPicPr>
                  </pic:nvPicPr>
                  <pic:blipFill>
                    <a:blip r:embed="rId11"/>
                    <a:stretch>
                      <a:fillRect/>
                    </a:stretch>
                  </pic:blipFill>
                  <pic:spPr bwMode="auto">
                    <a:xfrm>
                      <a:off x="0" y="0"/>
                      <a:ext cx="5943600" cy="38110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189A2D" w14:textId="77777777" w:rsidR="00755BBC" w:rsidRPr="006F00AF" w:rsidRDefault="00755BBC" w:rsidP="006F00AF">
      <w:pPr>
        <w:pStyle w:val="Heading3"/>
      </w:pPr>
      <w:bookmarkStart w:id="30" w:name="_Toc98430074"/>
      <w:bookmarkStart w:id="31" w:name="_Toc98430105"/>
      <w:r w:rsidRPr="006F00AF">
        <w:t>Figure 3.1: Research Onion</w:t>
      </w:r>
      <w:bookmarkEnd w:id="30"/>
      <w:bookmarkEnd w:id="31"/>
    </w:p>
    <w:p w14:paraId="29DF8EFC" w14:textId="77777777" w:rsidR="00755BBC" w:rsidRPr="006F00AF" w:rsidRDefault="00755BBC" w:rsidP="006F00AF">
      <w:pPr>
        <w:jc w:val="center"/>
        <w:rPr>
          <w:color w:val="000000" w:themeColor="text1"/>
        </w:rPr>
      </w:pPr>
      <w:r w:rsidRPr="006F00AF">
        <w:rPr>
          <w:color w:val="000000" w:themeColor="text1"/>
        </w:rPr>
        <w:t xml:space="preserve">(Source: Inspired by </w:t>
      </w:r>
      <w:r w:rsidRPr="006F00AF">
        <w:rPr>
          <w:rFonts w:cs="Times New Roman"/>
          <w:color w:val="000000" w:themeColor="text1"/>
          <w:szCs w:val="24"/>
          <w:shd w:val="clear" w:color="auto" w:fill="FFFFFF"/>
        </w:rPr>
        <w:t xml:space="preserve">Saunders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2007)</w:t>
      </w:r>
    </w:p>
    <w:p w14:paraId="007D1CE9" w14:textId="77777777" w:rsidR="00755BBC" w:rsidRPr="006F00AF" w:rsidRDefault="00755BBC" w:rsidP="006F00AF">
      <w:pPr>
        <w:pStyle w:val="Heading2"/>
        <w:rPr>
          <w:color w:val="000000" w:themeColor="text1"/>
        </w:rPr>
      </w:pPr>
      <w:bookmarkStart w:id="32" w:name="_Toc98418460"/>
      <w:bookmarkStart w:id="33" w:name="_Toc98430075"/>
      <w:r w:rsidRPr="006F00AF">
        <w:rPr>
          <w:color w:val="000000" w:themeColor="text1"/>
        </w:rPr>
        <w:t>3.2 Research Philosophy</w:t>
      </w:r>
      <w:bookmarkEnd w:id="32"/>
      <w:bookmarkEnd w:id="33"/>
    </w:p>
    <w:p w14:paraId="5ACAD56F" w14:textId="2B4A179B" w:rsidR="00755BBC" w:rsidRPr="006F00AF" w:rsidRDefault="00755BBC" w:rsidP="006F00AF">
      <w:pPr>
        <w:rPr>
          <w:color w:val="000000" w:themeColor="text1"/>
        </w:rPr>
      </w:pPr>
      <w:r w:rsidRPr="006F00AF">
        <w:rPr>
          <w:color w:val="000000" w:themeColor="text1"/>
        </w:rPr>
        <w:t xml:space="preserve">The research philosophy can be considered as one of the most important sections of the research methodology </w:t>
      </w:r>
      <w:r w:rsidR="001A0B00" w:rsidRPr="006F00AF">
        <w:rPr>
          <w:color w:val="000000" w:themeColor="text1"/>
        </w:rPr>
        <w:t>based on</w:t>
      </w:r>
      <w:r w:rsidRPr="006F00AF">
        <w:rPr>
          <w:color w:val="000000" w:themeColor="text1"/>
        </w:rPr>
        <w:t xml:space="preserve"> which, the researcher will be able to conduct the research in a very structured format.  There are several kinds of research philosophy that can be well implicated by the researcher on the lines of </w:t>
      </w:r>
      <w:r w:rsidRPr="006F00AF">
        <w:rPr>
          <w:b/>
          <w:i/>
          <w:color w:val="000000" w:themeColor="text1"/>
        </w:rPr>
        <w:t xml:space="preserve">Ontology, Epistemology, </w:t>
      </w:r>
      <w:r w:rsidRPr="006F00AF">
        <w:rPr>
          <w:color w:val="000000" w:themeColor="text1"/>
        </w:rPr>
        <w:t xml:space="preserve">and </w:t>
      </w:r>
      <w:r w:rsidRPr="006F00AF">
        <w:rPr>
          <w:b/>
          <w:i/>
          <w:color w:val="000000" w:themeColor="text1"/>
        </w:rPr>
        <w:t>Axiology</w:t>
      </w:r>
      <w:r w:rsidRPr="006F00AF">
        <w:rPr>
          <w:color w:val="000000" w:themeColor="text1"/>
        </w:rPr>
        <w:t>. Based on one of these approaches, the researcher will be able to conduct the research study in the most systematic manner considering all kinds of research objectives and requirements of the study. The research questions should be well concerned by the researcher in order to apply the rightful research philosophy (</w:t>
      </w:r>
      <w:r w:rsidRPr="006F00AF">
        <w:rPr>
          <w:rFonts w:cs="Times New Roman"/>
          <w:color w:val="000000" w:themeColor="text1"/>
          <w:szCs w:val="24"/>
          <w:shd w:val="clear" w:color="auto" w:fill="FFFFFF"/>
        </w:rPr>
        <w:t>Hürlimann, 2019</w:t>
      </w:r>
      <w:r w:rsidRPr="006F00AF">
        <w:rPr>
          <w:color w:val="000000" w:themeColor="text1"/>
        </w:rPr>
        <w:t xml:space="preserve">). The viewpoint of the researcher regarding the matter of the research as well as the external environment can be well presented with the help of the research </w:t>
      </w:r>
      <w:r w:rsidRPr="006F00AF">
        <w:rPr>
          <w:color w:val="000000" w:themeColor="text1"/>
        </w:rPr>
        <w:lastRenderedPageBreak/>
        <w:t xml:space="preserve">philosophy. All the essential assumptions are very well presented in the research philosophy that firmly orients the matter of the research work. Based on this, the researcher will be able to identify which research strategy and approach can be implicated to meet the requirements of the research. Since </w:t>
      </w:r>
      <w:r w:rsidR="001A0B00" w:rsidRPr="006F00AF">
        <w:rPr>
          <w:color w:val="000000" w:themeColor="text1"/>
        </w:rPr>
        <w:t>the</w:t>
      </w:r>
      <w:r w:rsidRPr="006F00AF">
        <w:rPr>
          <w:color w:val="000000" w:themeColor="text1"/>
        </w:rPr>
        <w:t xml:space="preserve"> research work is very much related to the technological subject of Cloud Computing. This is the reason, why the philosophy of </w:t>
      </w:r>
      <w:r w:rsidRPr="006F00AF">
        <w:rPr>
          <w:b/>
          <w:i/>
          <w:color w:val="000000" w:themeColor="text1"/>
        </w:rPr>
        <w:t>Epistemology</w:t>
      </w:r>
      <w:r w:rsidRPr="006F00AF">
        <w:rPr>
          <w:color w:val="000000" w:themeColor="text1"/>
        </w:rPr>
        <w:t xml:space="preserve"> will be used in this case.      </w:t>
      </w:r>
    </w:p>
    <w:p w14:paraId="326AE568" w14:textId="77777777" w:rsidR="00755BBC" w:rsidRPr="006F00AF" w:rsidRDefault="00755BBC" w:rsidP="006F00AF">
      <w:pPr>
        <w:pStyle w:val="Heading2"/>
        <w:rPr>
          <w:color w:val="000000" w:themeColor="text1"/>
        </w:rPr>
      </w:pPr>
      <w:bookmarkStart w:id="34" w:name="_Toc98418461"/>
      <w:bookmarkStart w:id="35" w:name="_Toc98430076"/>
      <w:r w:rsidRPr="006F00AF">
        <w:rPr>
          <w:color w:val="000000" w:themeColor="text1"/>
        </w:rPr>
        <w:t>3.3 Research Approach</w:t>
      </w:r>
      <w:bookmarkEnd w:id="34"/>
      <w:bookmarkEnd w:id="35"/>
    </w:p>
    <w:p w14:paraId="49EFA32B" w14:textId="77777777" w:rsidR="00755BBC" w:rsidRPr="006F00AF" w:rsidRDefault="00755BBC" w:rsidP="006F00AF">
      <w:pPr>
        <w:rPr>
          <w:color w:val="000000" w:themeColor="text1"/>
        </w:rPr>
      </w:pPr>
      <w:r w:rsidRPr="006F00AF">
        <w:rPr>
          <w:color w:val="000000" w:themeColor="text1"/>
        </w:rPr>
        <w:t xml:space="preserve">The aspect of the research approach is very much vital for the cognitive establishment of the research objectives and research questions so that the data and insights are rightfully provided in the body of the research work. Often the aspect of the research approach can be viewed as one of the most effective general plans or procedures that can be well implicated in the structured conduction of the study. The research approach that can be well implicated in the research study can be categorized as </w:t>
      </w:r>
      <w:r w:rsidRPr="006F00AF">
        <w:rPr>
          <w:b/>
          <w:i/>
          <w:color w:val="000000" w:themeColor="text1"/>
        </w:rPr>
        <w:t xml:space="preserve">Deductive, Inductive, </w:t>
      </w:r>
      <w:r w:rsidRPr="006F00AF">
        <w:rPr>
          <w:color w:val="000000" w:themeColor="text1"/>
        </w:rPr>
        <w:t xml:space="preserve">and </w:t>
      </w:r>
      <w:r w:rsidRPr="006F00AF">
        <w:rPr>
          <w:b/>
          <w:i/>
          <w:color w:val="000000" w:themeColor="text1"/>
        </w:rPr>
        <w:t xml:space="preserve">Abductive </w:t>
      </w:r>
      <w:r w:rsidRPr="006F00AF">
        <w:rPr>
          <w:color w:val="000000" w:themeColor="text1"/>
        </w:rPr>
        <w:t>(</w:t>
      </w:r>
      <w:r w:rsidRPr="006F00AF">
        <w:rPr>
          <w:rFonts w:cs="Times New Roman"/>
          <w:color w:val="000000" w:themeColor="text1"/>
          <w:szCs w:val="24"/>
          <w:shd w:val="clear" w:color="auto" w:fill="FFFFFF"/>
        </w:rPr>
        <w:t>Maarouf, 2019</w:t>
      </w:r>
      <w:r w:rsidRPr="006F00AF">
        <w:rPr>
          <w:color w:val="000000" w:themeColor="text1"/>
        </w:rPr>
        <w:t xml:space="preserve">). The significance of the research approach is that the main distinctive point can be well established in the research body. The research approach of Deductive is well implicated for the testing of validity to the assumptions that are made in thy research work. The application of the Inductive approach is very much suitable for the collection of emerging and new theories that can be well generalized to reach the research objective in a then most structured format. By implicating the Abductive research approach, the researcher is very much able to provide surprising facts on the research topic so that then they can be well used in real-time purposes. Since the research is very much based on the matter of Cloud Computing for developing the application of Garage Management System, hence this research is supported with the help of a </w:t>
      </w:r>
      <w:r w:rsidRPr="006F00AF">
        <w:rPr>
          <w:b/>
          <w:i/>
          <w:color w:val="000000" w:themeColor="text1"/>
        </w:rPr>
        <w:t>Deductive approach</w:t>
      </w:r>
      <w:r w:rsidRPr="006F00AF">
        <w:rPr>
          <w:color w:val="000000" w:themeColor="text1"/>
        </w:rPr>
        <w:t xml:space="preserve">. </w:t>
      </w:r>
    </w:p>
    <w:p w14:paraId="0953810A" w14:textId="77777777" w:rsidR="00755BBC" w:rsidRPr="006F00AF" w:rsidRDefault="00755BBC" w:rsidP="006F00AF">
      <w:pPr>
        <w:pStyle w:val="Heading2"/>
        <w:rPr>
          <w:color w:val="000000" w:themeColor="text1"/>
        </w:rPr>
      </w:pPr>
      <w:bookmarkStart w:id="36" w:name="_Toc98418462"/>
      <w:bookmarkStart w:id="37" w:name="_Toc98430077"/>
      <w:r w:rsidRPr="006F00AF">
        <w:rPr>
          <w:color w:val="000000" w:themeColor="text1"/>
        </w:rPr>
        <w:t>3.4 Data Collection and Analysis</w:t>
      </w:r>
      <w:bookmarkEnd w:id="36"/>
      <w:bookmarkEnd w:id="37"/>
    </w:p>
    <w:p w14:paraId="638A1CFF" w14:textId="77777777" w:rsidR="00755BBC" w:rsidRPr="006F00AF" w:rsidRDefault="00755BBC" w:rsidP="006F00AF">
      <w:pPr>
        <w:rPr>
          <w:color w:val="000000" w:themeColor="text1"/>
        </w:rPr>
      </w:pPr>
      <w:r w:rsidRPr="006F00AF">
        <w:rPr>
          <w:color w:val="000000" w:themeColor="text1"/>
        </w:rPr>
        <w:t>The process of data collection can be signified as the method of procuring data and information from suitable sources so that all the answers can be provided to the research questions solving the research problem. The process of data collection can be well implicated in the case of the deductive approach where the hypothesis can be formed and evaluated accordingly. There are two types of data collection approaches on the basis of which the information for the research can be well acquired (</w:t>
      </w:r>
      <w:r w:rsidRPr="006F00AF">
        <w:rPr>
          <w:rFonts w:cs="Times New Roman"/>
          <w:color w:val="000000" w:themeColor="text1"/>
          <w:szCs w:val="24"/>
          <w:shd w:val="clear" w:color="auto" w:fill="FFFFFF"/>
        </w:rPr>
        <w:t>Trinh, 2018</w:t>
      </w:r>
      <w:r w:rsidRPr="006F00AF">
        <w:rPr>
          <w:color w:val="000000" w:themeColor="text1"/>
        </w:rPr>
        <w:t>). Primary data collection orients on real-time data that can be collected with the help of quantitative methods like surveys or interviews and for that a specific sample size will be chosen depending on the number of candidates to deal with.</w:t>
      </w:r>
    </w:p>
    <w:p w14:paraId="44873D9A" w14:textId="77777777" w:rsidR="00755BBC" w:rsidRPr="006F00AF" w:rsidRDefault="00755BBC" w:rsidP="006F00AF">
      <w:pPr>
        <w:rPr>
          <w:color w:val="000000" w:themeColor="text1"/>
        </w:rPr>
      </w:pPr>
      <w:r w:rsidRPr="006F00AF">
        <w:rPr>
          <w:color w:val="000000" w:themeColor="text1"/>
        </w:rPr>
        <w:lastRenderedPageBreak/>
        <w:t xml:space="preserve"> In the case of secondary collection, industrial and theoretical data are collected from well-published and critically acclaimed journal papers and research articles authored by industrial experts. Since the research is based on the application of Cloud Computing in the web application development of the Garage Management System, therefore </w:t>
      </w:r>
      <w:r w:rsidRPr="006F00AF">
        <w:rPr>
          <w:b/>
          <w:i/>
          <w:color w:val="000000" w:themeColor="text1"/>
        </w:rPr>
        <w:t xml:space="preserve">secondary data collection </w:t>
      </w:r>
      <w:r w:rsidRPr="006F00AF">
        <w:rPr>
          <w:color w:val="000000" w:themeColor="text1"/>
        </w:rPr>
        <w:t xml:space="preserve">has been implicated in this research work. As per the data analysis part, </w:t>
      </w:r>
      <w:r w:rsidRPr="006F00AF">
        <w:rPr>
          <w:b/>
          <w:i/>
          <w:color w:val="000000" w:themeColor="text1"/>
        </w:rPr>
        <w:t xml:space="preserve">Thematic Analysis </w:t>
      </w:r>
      <w:r w:rsidRPr="006F00AF">
        <w:rPr>
          <w:color w:val="000000" w:themeColor="text1"/>
        </w:rPr>
        <w:t xml:space="preserve">has been used to analyze the data available in the research articles. A minimum of seven themes has been developed for this study and all the data and information have been collected from </w:t>
      </w:r>
      <w:r w:rsidRPr="006F00AF">
        <w:rPr>
          <w:b/>
          <w:i/>
          <w:color w:val="000000" w:themeColor="text1"/>
        </w:rPr>
        <w:t>Google Scholar</w:t>
      </w:r>
      <w:r w:rsidRPr="006F00AF">
        <w:rPr>
          <w:color w:val="000000" w:themeColor="text1"/>
        </w:rPr>
        <w:t xml:space="preserve">. </w:t>
      </w:r>
    </w:p>
    <w:p w14:paraId="1353040E" w14:textId="77777777" w:rsidR="00755BBC" w:rsidRPr="006F00AF" w:rsidRDefault="00755BBC" w:rsidP="006F00AF">
      <w:pPr>
        <w:pStyle w:val="Heading2"/>
        <w:rPr>
          <w:color w:val="000000" w:themeColor="text1"/>
        </w:rPr>
      </w:pPr>
      <w:bookmarkStart w:id="38" w:name="_Toc98418463"/>
      <w:bookmarkStart w:id="39" w:name="_Toc98430078"/>
      <w:r w:rsidRPr="006F00AF">
        <w:rPr>
          <w:color w:val="000000" w:themeColor="text1"/>
        </w:rPr>
        <w:t>3.5 Sampling Size</w:t>
      </w:r>
      <w:bookmarkEnd w:id="38"/>
      <w:bookmarkEnd w:id="39"/>
    </w:p>
    <w:p w14:paraId="72CF4F05" w14:textId="77777777" w:rsidR="00755BBC" w:rsidRPr="006F00AF" w:rsidRDefault="00755BBC" w:rsidP="006F00AF">
      <w:pPr>
        <w:rPr>
          <w:color w:val="000000" w:themeColor="text1"/>
        </w:rPr>
      </w:pPr>
      <w:r w:rsidRPr="006F00AF">
        <w:rPr>
          <w:color w:val="000000" w:themeColor="text1"/>
        </w:rPr>
        <w:t>As discussed above, a minimum of 5 themes have been developed as a part of the Thematic Analysis and the source of Google Scholar has been used to retrieve the information for the secondary research. In fact, the themes are well-drafted in the form of contradictory manner where the opinions of more than one author have been considered for the scope of stating the justifications of the theme (</w:t>
      </w:r>
      <w:r w:rsidRPr="006F00AF">
        <w:rPr>
          <w:rFonts w:cs="Times New Roman"/>
          <w:color w:val="000000" w:themeColor="text1"/>
          <w:szCs w:val="24"/>
          <w:shd w:val="clear" w:color="auto" w:fill="FFFFFF"/>
        </w:rPr>
        <w:t xml:space="preserve">Sim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2018</w:t>
      </w:r>
      <w:r w:rsidRPr="006F00AF">
        <w:rPr>
          <w:color w:val="000000" w:themeColor="text1"/>
        </w:rPr>
        <w:t xml:space="preserve">). In fact, the one theme is developed by taking information and data from more than one scholarly article. In general, a minimum of two research papers have been used in creating one particular theme. So, in accumulative, it can be said that a total of 10 research papers are being considered to carry out the Thematic Analysis  </w:t>
      </w:r>
    </w:p>
    <w:p w14:paraId="16176D07" w14:textId="77777777" w:rsidR="00755BBC" w:rsidRPr="006F00AF" w:rsidRDefault="00755BBC" w:rsidP="006F00AF">
      <w:pPr>
        <w:pStyle w:val="Heading2"/>
        <w:rPr>
          <w:color w:val="000000" w:themeColor="text1"/>
        </w:rPr>
      </w:pPr>
      <w:bookmarkStart w:id="40" w:name="_Toc98418464"/>
      <w:bookmarkStart w:id="41" w:name="_Toc98430079"/>
      <w:r w:rsidRPr="006F00AF">
        <w:rPr>
          <w:color w:val="000000" w:themeColor="text1"/>
        </w:rPr>
        <w:t>3.6 Sampling Techniques</w:t>
      </w:r>
      <w:bookmarkEnd w:id="40"/>
      <w:bookmarkEnd w:id="41"/>
    </w:p>
    <w:p w14:paraId="1BBE62E9" w14:textId="77777777" w:rsidR="00755BBC" w:rsidRPr="006F00AF" w:rsidRDefault="00755BBC" w:rsidP="006F00AF">
      <w:pPr>
        <w:rPr>
          <w:color w:val="000000" w:themeColor="text1"/>
        </w:rPr>
      </w:pPr>
      <w:r w:rsidRPr="006F00AF">
        <w:rPr>
          <w:color w:val="000000" w:themeColor="text1"/>
        </w:rPr>
        <w:t xml:space="preserve">The process of sampling should be well implicated in the case of qualitative research since it is not possible for the researcher to collect data from every related article to the matter of Cloud Computing in web-based applications. Mainly </w:t>
      </w:r>
      <w:r w:rsidRPr="006F00AF">
        <w:rPr>
          <w:b/>
          <w:i/>
          <w:color w:val="000000" w:themeColor="text1"/>
        </w:rPr>
        <w:t xml:space="preserve">purposive sampling, quota sampling, </w:t>
      </w:r>
      <w:r w:rsidRPr="006F00AF">
        <w:rPr>
          <w:color w:val="000000" w:themeColor="text1"/>
        </w:rPr>
        <w:t xml:space="preserve">and </w:t>
      </w:r>
      <w:r w:rsidRPr="006F00AF">
        <w:rPr>
          <w:b/>
          <w:i/>
          <w:color w:val="000000" w:themeColor="text1"/>
        </w:rPr>
        <w:t>snowball sampling</w:t>
      </w:r>
      <w:r w:rsidRPr="006F00AF">
        <w:rPr>
          <w:color w:val="000000" w:themeColor="text1"/>
        </w:rPr>
        <w:t xml:space="preserve"> are being used in the research work for the effective implication of secondary research (</w:t>
      </w:r>
      <w:r w:rsidRPr="006F00AF">
        <w:rPr>
          <w:rFonts w:cs="Times New Roman"/>
          <w:color w:val="000000" w:themeColor="text1"/>
          <w:szCs w:val="24"/>
          <w:shd w:val="clear" w:color="auto" w:fill="FFFFFF"/>
        </w:rPr>
        <w:t>Culler, 2020</w:t>
      </w:r>
      <w:r w:rsidRPr="006F00AF">
        <w:rPr>
          <w:color w:val="000000" w:themeColor="text1"/>
        </w:rPr>
        <w:t xml:space="preserve">). The aspect of theoretical saturation is being considered in the scope of the Purposive Sampling at the required time when new sets of data cannot be brought from any scholarly articles. Since the research work is related to the matter pf application of Cloud Computing in web-based applications like Garage Management System, therefore </w:t>
      </w:r>
      <w:r w:rsidRPr="006F00AF">
        <w:rPr>
          <w:b/>
          <w:i/>
          <w:color w:val="000000" w:themeColor="text1"/>
        </w:rPr>
        <w:t>Purposive Sampling</w:t>
      </w:r>
      <w:r w:rsidRPr="006F00AF">
        <w:rPr>
          <w:color w:val="000000" w:themeColor="text1"/>
        </w:rPr>
        <w:t xml:space="preserve"> is being used.    </w:t>
      </w:r>
    </w:p>
    <w:p w14:paraId="71E5556A" w14:textId="77777777" w:rsidR="00755BBC" w:rsidRPr="006F00AF" w:rsidRDefault="00755BBC" w:rsidP="006F00AF">
      <w:pPr>
        <w:pStyle w:val="Heading2"/>
        <w:rPr>
          <w:color w:val="000000" w:themeColor="text1"/>
        </w:rPr>
      </w:pPr>
      <w:bookmarkStart w:id="42" w:name="_Toc98418465"/>
      <w:bookmarkStart w:id="43" w:name="_Toc98430080"/>
      <w:r w:rsidRPr="006F00AF">
        <w:rPr>
          <w:color w:val="000000" w:themeColor="text1"/>
        </w:rPr>
        <w:t>3.7 Ethical Consideration</w:t>
      </w:r>
      <w:bookmarkEnd w:id="42"/>
      <w:bookmarkEnd w:id="43"/>
    </w:p>
    <w:p w14:paraId="060ABC5F" w14:textId="77777777" w:rsidR="006F00AF" w:rsidRPr="006F00AF" w:rsidRDefault="00755BBC" w:rsidP="006F00AF">
      <w:pPr>
        <w:rPr>
          <w:color w:val="000000" w:themeColor="text1"/>
        </w:rPr>
      </w:pPr>
      <w:r w:rsidRPr="006F00AF">
        <w:rPr>
          <w:color w:val="000000" w:themeColor="text1"/>
        </w:rPr>
        <w:t xml:space="preserve">There are several kinds of ethical considerations that should be reflected from the side of the researcher while performing secondary data collection. Some of the most common ethical </w:t>
      </w:r>
      <w:r w:rsidRPr="006F00AF">
        <w:rPr>
          <w:color w:val="000000" w:themeColor="text1"/>
        </w:rPr>
        <w:lastRenderedPageBreak/>
        <w:t>considerations to be considered by the researcher are that of anonymity, confidentiality, and informed consent of the authors whose research papers are being considered (</w:t>
      </w:r>
      <w:r w:rsidRPr="006F00AF">
        <w:rPr>
          <w:rFonts w:cs="Times New Roman"/>
          <w:color w:val="000000" w:themeColor="text1"/>
          <w:szCs w:val="24"/>
          <w:shd w:val="clear" w:color="auto" w:fill="FFFFFF"/>
        </w:rPr>
        <w:t>Arifin, 2018</w:t>
      </w:r>
      <w:r w:rsidRPr="006F00AF">
        <w:rPr>
          <w:color w:val="000000" w:themeColor="text1"/>
        </w:rPr>
        <w:t xml:space="preserve">). In fact, the scope of confidentiality should be maintained from the side of the researcher in the scope of data atomicity. </w:t>
      </w:r>
    </w:p>
    <w:p w14:paraId="64E93B89" w14:textId="77777777" w:rsidR="006F00AF" w:rsidRPr="006F00AF" w:rsidRDefault="006F00AF" w:rsidP="006F00AF">
      <w:pPr>
        <w:jc w:val="left"/>
        <w:rPr>
          <w:rFonts w:eastAsiaTheme="majorEastAsia" w:cstheme="majorBidi"/>
          <w:b/>
          <w:bCs/>
          <w:color w:val="000000" w:themeColor="text1"/>
          <w:szCs w:val="28"/>
          <w:lang w:val="en-IN"/>
        </w:rPr>
      </w:pPr>
      <w:r w:rsidRPr="006F00AF">
        <w:rPr>
          <w:color w:val="000000" w:themeColor="text1"/>
          <w:lang w:val="en-IN"/>
        </w:rPr>
        <w:br w:type="page"/>
      </w:r>
    </w:p>
    <w:p w14:paraId="629DEB5B" w14:textId="77777777" w:rsidR="006F00AF" w:rsidRDefault="006F00AF" w:rsidP="006F00AF">
      <w:pPr>
        <w:pStyle w:val="Heading1"/>
        <w:rPr>
          <w:color w:val="000000" w:themeColor="text1"/>
          <w:lang w:val="en-IN"/>
        </w:rPr>
      </w:pPr>
      <w:bookmarkStart w:id="44" w:name="_Toc98430081"/>
      <w:r w:rsidRPr="006F00AF">
        <w:rPr>
          <w:color w:val="000000" w:themeColor="text1"/>
          <w:lang w:val="en-IN"/>
        </w:rPr>
        <w:lastRenderedPageBreak/>
        <w:t>Chapter 4: Results</w:t>
      </w:r>
      <w:bookmarkEnd w:id="44"/>
    </w:p>
    <w:p w14:paraId="5F5AF42C" w14:textId="77777777" w:rsidR="009F7B42" w:rsidRPr="00CC152B" w:rsidRDefault="009F7B42" w:rsidP="009F7B42">
      <w:pPr>
        <w:rPr>
          <w:b/>
          <w:bCs/>
        </w:rPr>
      </w:pPr>
      <w:r w:rsidRPr="00CC152B">
        <w:rPr>
          <w:b/>
          <w:bCs/>
        </w:rPr>
        <w:t>SOLUTION PROPOSED:</w:t>
      </w:r>
    </w:p>
    <w:p w14:paraId="3F562E53" w14:textId="77777777" w:rsidR="009F7B42" w:rsidRDefault="009F7B42" w:rsidP="009F7B42">
      <w:r>
        <w:t>Creating a garage management system that allows you to:</w:t>
      </w:r>
    </w:p>
    <w:p w14:paraId="683C0708" w14:textId="77777777" w:rsidR="009F7B42" w:rsidRDefault="009F7B42" w:rsidP="009F7B42"/>
    <w:p w14:paraId="61E6B8C9" w14:textId="77777777" w:rsidR="009F7B42" w:rsidRDefault="009F7B42" w:rsidP="009F7B42">
      <w:pPr>
        <w:pStyle w:val="ListParagraph"/>
        <w:numPr>
          <w:ilvl w:val="0"/>
          <w:numId w:val="5"/>
        </w:numPr>
        <w:spacing w:after="160" w:line="259" w:lineRule="auto"/>
        <w:jc w:val="left"/>
      </w:pPr>
      <w:r>
        <w:t>Streamline garage operations and manage garage reservations and stocks.</w:t>
      </w:r>
    </w:p>
    <w:p w14:paraId="6B4BF306" w14:textId="77777777" w:rsidR="009F7B42" w:rsidRDefault="009F7B42" w:rsidP="009F7B42">
      <w:pPr>
        <w:pStyle w:val="ListParagraph"/>
        <w:numPr>
          <w:ilvl w:val="0"/>
          <w:numId w:val="5"/>
        </w:numPr>
        <w:spacing w:after="160" w:line="259" w:lineRule="auto"/>
        <w:jc w:val="left"/>
      </w:pPr>
      <w:r>
        <w:t>Discounts are being rolled out.</w:t>
      </w:r>
    </w:p>
    <w:p w14:paraId="5BB71E9F" w14:textId="77777777" w:rsidR="009F7B42" w:rsidRDefault="009F7B42" w:rsidP="009F7B42">
      <w:pPr>
        <w:pStyle w:val="ListParagraph"/>
        <w:numPr>
          <w:ilvl w:val="0"/>
          <w:numId w:val="5"/>
        </w:numPr>
        <w:spacing w:after="160" w:line="259" w:lineRule="auto"/>
        <w:jc w:val="left"/>
      </w:pPr>
      <w:r>
        <w:t>Customers may use a 3D interface to buy automobile modifications, which allows users to choose color, wheel type configuration, and windshield replacement.</w:t>
      </w:r>
    </w:p>
    <w:p w14:paraId="1B1E93E7" w14:textId="77777777" w:rsidR="009F7B42" w:rsidRDefault="009F7B42" w:rsidP="009F7B42">
      <w:pPr>
        <w:pStyle w:val="ListParagraph"/>
        <w:numPr>
          <w:ilvl w:val="0"/>
          <w:numId w:val="5"/>
        </w:numPr>
        <w:spacing w:after="160" w:line="259" w:lineRule="auto"/>
        <w:jc w:val="left"/>
      </w:pPr>
      <w:r>
        <w:t>Mechanics will automatically provide emails and SMS updates on vehicle service and booking progress.</w:t>
      </w:r>
    </w:p>
    <w:p w14:paraId="7F1CCC19" w14:textId="77777777" w:rsidR="009F7B42" w:rsidRDefault="009F7B42" w:rsidP="009F7B42">
      <w:pPr>
        <w:pStyle w:val="ListParagraph"/>
        <w:numPr>
          <w:ilvl w:val="0"/>
          <w:numId w:val="5"/>
        </w:numPr>
        <w:spacing w:after="160" w:line="259" w:lineRule="auto"/>
        <w:jc w:val="left"/>
      </w:pPr>
      <w:r>
        <w:t>Mechanics should suggest particular repairs or component replacements based on the client's automobile history.</w:t>
      </w:r>
    </w:p>
    <w:p w14:paraId="0ECECA5B" w14:textId="77777777" w:rsidR="009F7B42" w:rsidRPr="0086338D" w:rsidRDefault="009F7B42" w:rsidP="009F7B42">
      <w:pPr>
        <w:pStyle w:val="ListParagraph"/>
        <w:numPr>
          <w:ilvl w:val="0"/>
          <w:numId w:val="5"/>
        </w:numPr>
        <w:spacing w:after="160" w:line="259" w:lineRule="auto"/>
        <w:jc w:val="left"/>
      </w:pPr>
      <w:r>
        <w:t>Garage owners may assign duties and provide rule-based access to the system's many resources.</w:t>
      </w:r>
    </w:p>
    <w:p w14:paraId="2E35AE7F" w14:textId="77777777" w:rsidR="009F7B42" w:rsidRDefault="009F7B42" w:rsidP="009F7B42">
      <w:r w:rsidRPr="00CC152B">
        <w:t>This project's major goal is to create a Spatial Data Management application which will be used to monitor data from a few inexpensive, basic structured, wireless, but secure garages using the concept of a traditional remote control/access. In achieve the goal of security, one of the goals of this proposal is to install wireless security measures to reduce the risk of the garages being breached or used by illegal providers under a system.</w:t>
      </w:r>
    </w:p>
    <w:p w14:paraId="5C7402C5" w14:textId="77777777" w:rsidR="009F7B42" w:rsidRDefault="009F7B42" w:rsidP="009F7B42">
      <w:r>
        <w:t>To do a system analysis and examination of existing systems in order to establish the GMS's requirements. To create a garage management system that uses open tools such as Gprs to keep track of the situation between the garage that provides these same requested services and the user who wants to request service, as well as the admin who controls and monitors all activity between both the user and the repair supplier (garage). and the presentation of data to put the GMS into action. To inspect and test the system.</w:t>
      </w:r>
    </w:p>
    <w:p w14:paraId="699B2817" w14:textId="2B91D360" w:rsidR="009F7B42" w:rsidRDefault="009F7B42" w:rsidP="009F7B42">
      <w:r>
        <w:t xml:space="preserve">Everyone wants their job done quickly and on their fingertips in this technological age. Because the number of cars on the road continues to rise, it is becoming more difficult for garages to provide prompt and efficient service to their clients. This online application's survey incorporates data from a variety of sources. Several garage service applications, websites such as Ola app, and My Mazda are among these providers. Ola Garage is an online application that gives a </w:t>
      </w:r>
      <w:r>
        <w:lastRenderedPageBreak/>
        <w:t xml:space="preserve">framework for users to request services of all types. </w:t>
      </w:r>
      <w:r w:rsidR="001A0B00">
        <w:t>Even though</w:t>
      </w:r>
      <w:r>
        <w:t xml:space="preserve"> Ola provides it, it is not very popular. </w:t>
      </w:r>
    </w:p>
    <w:p w14:paraId="005DE31C" w14:textId="7DE508EF" w:rsidR="009F7B42" w:rsidRDefault="009F7B42" w:rsidP="009F7B42">
      <w:r>
        <w:t xml:space="preserve">This system's first analysis will be wiped away in order to compel the needs and data needed to deploy the system. We'll use Microsoft </w:t>
      </w:r>
      <w:r w:rsidR="001A0B00">
        <w:t>Office. Word</w:t>
      </w:r>
      <w:r>
        <w:t xml:space="preserve"> to generate an ERD diagram based on the information we've gathered. It will demonstrate the link between the drivers and, as a result, the service providers (garage). To get a better knowledge of the system, use case diagrams, UML class diagrams, or sequence diagrams will be used to depict the software's actions.</w:t>
      </w:r>
    </w:p>
    <w:p w14:paraId="2CDE5A1A" w14:textId="77777777" w:rsidR="009F7B42" w:rsidRPr="00227EF6" w:rsidRDefault="009F7B42" w:rsidP="009F7B42">
      <w:pPr>
        <w:rPr>
          <w:b/>
          <w:bCs/>
        </w:rPr>
      </w:pPr>
      <w:r w:rsidRPr="00227EF6">
        <w:rPr>
          <w:b/>
          <w:bCs/>
        </w:rPr>
        <w:t>Methods to be utilized in the implementation of the system</w:t>
      </w:r>
    </w:p>
    <w:p w14:paraId="6933625F" w14:textId="77777777" w:rsidR="009F7B42" w:rsidRDefault="009F7B42" w:rsidP="009F7B42">
      <w:r>
        <w:t>Users would need to be able to engage with the program via an interface. The interface will be a graphical application interface that can be developed in Java.</w:t>
      </w:r>
    </w:p>
    <w:p w14:paraId="7351D750" w14:textId="77777777" w:rsidR="009F7B42" w:rsidRDefault="009F7B42" w:rsidP="009F7B42">
      <w:r>
        <w:t>Servers will be needed to control the platform's program operation. MySQL software will be used to administer databases, which will be able to store vital information from both the user as well as the service providers. I can get information about a certain user from the database, such as "how many active garages has he visited, and what problems did he/she face."</w:t>
      </w:r>
    </w:p>
    <w:p w14:paraId="25BDFB1F" w14:textId="77777777" w:rsidR="009F7B42" w:rsidRPr="001A39A7" w:rsidRDefault="009F7B42" w:rsidP="009F7B42">
      <w:pPr>
        <w:rPr>
          <w:b/>
          <w:bCs/>
        </w:rPr>
      </w:pPr>
      <w:r w:rsidRPr="001A39A7">
        <w:rPr>
          <w:b/>
          <w:bCs/>
        </w:rPr>
        <w:t>DETAILS OF THE SYSTEM</w:t>
      </w:r>
    </w:p>
    <w:p w14:paraId="04578CD6" w14:textId="77777777" w:rsidR="009F7B42" w:rsidRDefault="009F7B42" w:rsidP="009F7B42">
      <w:r>
        <w:t>This platform should be able to collect information on the Garage's administrators, employees, and users. It should also be possible to connect a new consumer to avoid wasting time.</w:t>
      </w:r>
    </w:p>
    <w:p w14:paraId="2DC2A68A" w14:textId="77777777" w:rsidR="009F7B42" w:rsidRDefault="009F7B42" w:rsidP="009F7B42">
      <w:r>
        <w:t>The following is the system's general environment:</w:t>
      </w:r>
    </w:p>
    <w:p w14:paraId="1F7BC9D6" w14:textId="77777777" w:rsidR="009F7B42" w:rsidRDefault="009F7B42" w:rsidP="009F7B42">
      <w:pPr>
        <w:jc w:val="center"/>
      </w:pPr>
      <w:r w:rsidRPr="001A39A7">
        <w:rPr>
          <w:noProof/>
        </w:rPr>
        <w:lastRenderedPageBreak/>
        <w:drawing>
          <wp:inline distT="0" distB="0" distL="0" distR="0" wp14:anchorId="1819E9F2" wp14:editId="3530A90E">
            <wp:extent cx="4442460" cy="4228880"/>
            <wp:effectExtent l="0" t="0" r="0" b="635"/>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51363" cy="4237355"/>
                    </a:xfrm>
                    <a:prstGeom prst="rect">
                      <a:avLst/>
                    </a:prstGeom>
                  </pic:spPr>
                </pic:pic>
              </a:graphicData>
            </a:graphic>
          </wp:inline>
        </w:drawing>
      </w:r>
    </w:p>
    <w:p w14:paraId="6AFAD814" w14:textId="77777777" w:rsidR="009F7B42" w:rsidRDefault="009F7B42" w:rsidP="009F7B42"/>
    <w:p w14:paraId="34406017" w14:textId="24963BC1" w:rsidR="009F7B42" w:rsidRDefault="009F7B42" w:rsidP="009F7B42">
      <w:r w:rsidRPr="0061353B">
        <w:t xml:space="preserve">When a vehicle arrives, the firm handles it for the client. The organization manages and maintains its network manually, keeping records to document the intricacies of its inventory, service information, customer data, account details, and personnel details. They do not use a computerized program since it causes issues like data incoherence and unreliability. The method is inefficient and repetitious, and it may have resulted in significant data loss. We suggested a Garage management system to meet the needs of the customer. After consulting with the customer, our team decided on a set of features to construct for this system and agreed to design a java-based web application to address the company's current issues. Our group has decided to employ Java as their programming language, MySQL as their database tool, and HTML, CSS, JS, and </w:t>
      </w:r>
      <w:r w:rsidR="001A0B00" w:rsidRPr="0061353B">
        <w:t>Semantic</w:t>
      </w:r>
      <w:r w:rsidRPr="0061353B">
        <w:t xml:space="preserve"> UI as its frontend technologies.</w:t>
      </w:r>
    </w:p>
    <w:p w14:paraId="24B330B1" w14:textId="77777777" w:rsidR="009F7B42" w:rsidRDefault="009F7B42" w:rsidP="009F7B42"/>
    <w:p w14:paraId="095FC414" w14:textId="77777777" w:rsidR="009F7B42" w:rsidRDefault="009F7B42" w:rsidP="009F7B42">
      <w:pPr>
        <w:keepNext/>
        <w:jc w:val="center"/>
      </w:pPr>
      <w:r w:rsidRPr="0061353B">
        <w:rPr>
          <w:noProof/>
        </w:rPr>
        <w:lastRenderedPageBreak/>
        <w:drawing>
          <wp:inline distT="0" distB="0" distL="0" distR="0" wp14:anchorId="26D24425" wp14:editId="6B8D12E9">
            <wp:extent cx="5021580" cy="4099884"/>
            <wp:effectExtent l="0" t="0" r="7620" b="0"/>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23791" cy="4101689"/>
                    </a:xfrm>
                    <a:prstGeom prst="rect">
                      <a:avLst/>
                    </a:prstGeom>
                  </pic:spPr>
                </pic:pic>
              </a:graphicData>
            </a:graphic>
          </wp:inline>
        </w:drawing>
      </w:r>
    </w:p>
    <w:p w14:paraId="39F1FB92" w14:textId="77777777" w:rsidR="009F7B42" w:rsidRDefault="009F7B42" w:rsidP="009F7B42">
      <w:pPr>
        <w:pStyle w:val="Caption"/>
        <w:jc w:val="center"/>
      </w:pPr>
      <w:r>
        <w:t xml:space="preserve">Figure </w:t>
      </w:r>
      <w:fldSimple w:instr=" SEQ Figure \* ARABIC ">
        <w:r>
          <w:rPr>
            <w:noProof/>
          </w:rPr>
          <w:t>1</w:t>
        </w:r>
      </w:fldSimple>
      <w:r>
        <w:t xml:space="preserve"> Employee Details management</w:t>
      </w:r>
    </w:p>
    <w:p w14:paraId="134CF4BF" w14:textId="77777777" w:rsidR="009F7B42" w:rsidRDefault="009F7B42" w:rsidP="009F7B42"/>
    <w:p w14:paraId="0A55FBA9" w14:textId="77777777" w:rsidR="009F7B42" w:rsidRDefault="009F7B42" w:rsidP="009F7B42">
      <w:pPr>
        <w:keepNext/>
        <w:jc w:val="center"/>
      </w:pPr>
      <w:r w:rsidRPr="0061353B">
        <w:rPr>
          <w:noProof/>
        </w:rPr>
        <w:lastRenderedPageBreak/>
        <w:drawing>
          <wp:inline distT="0" distB="0" distL="0" distR="0" wp14:anchorId="1E1B5BD3" wp14:editId="1A9E65C7">
            <wp:extent cx="5356860" cy="5044672"/>
            <wp:effectExtent l="0" t="0" r="0" b="3810"/>
            <wp:docPr id="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59453" cy="5047114"/>
                    </a:xfrm>
                    <a:prstGeom prst="rect">
                      <a:avLst/>
                    </a:prstGeom>
                  </pic:spPr>
                </pic:pic>
              </a:graphicData>
            </a:graphic>
          </wp:inline>
        </w:drawing>
      </w:r>
    </w:p>
    <w:p w14:paraId="1FA445AF" w14:textId="77777777" w:rsidR="009F7B42" w:rsidRDefault="009F7B42" w:rsidP="009F7B42">
      <w:pPr>
        <w:pStyle w:val="Caption"/>
        <w:jc w:val="center"/>
      </w:pPr>
      <w:r>
        <w:t xml:space="preserve">Figure </w:t>
      </w:r>
      <w:fldSimple w:instr=" SEQ Figure \* ARABIC ">
        <w:r>
          <w:rPr>
            <w:noProof/>
          </w:rPr>
          <w:t>2</w:t>
        </w:r>
      </w:fldSimple>
      <w:r>
        <w:t xml:space="preserve"> Employee Payment Management</w:t>
      </w:r>
    </w:p>
    <w:p w14:paraId="7C120264" w14:textId="77777777" w:rsidR="009F7B42" w:rsidRDefault="009F7B42" w:rsidP="009F7B42"/>
    <w:p w14:paraId="59F2C2E4" w14:textId="77777777" w:rsidR="009F7B42" w:rsidRDefault="009F7B42" w:rsidP="009F7B42">
      <w:pPr>
        <w:keepNext/>
        <w:jc w:val="center"/>
      </w:pPr>
      <w:r w:rsidRPr="00B26DAC">
        <w:rPr>
          <w:noProof/>
        </w:rPr>
        <w:lastRenderedPageBreak/>
        <w:drawing>
          <wp:inline distT="0" distB="0" distL="0" distR="0" wp14:anchorId="49B338A4" wp14:editId="7B90D200">
            <wp:extent cx="6499860" cy="6013651"/>
            <wp:effectExtent l="0" t="4445" r="0" b="0"/>
            <wp:docPr id="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16200000">
                      <a:off x="0" y="0"/>
                      <a:ext cx="6507375" cy="6020604"/>
                    </a:xfrm>
                    <a:prstGeom prst="rect">
                      <a:avLst/>
                    </a:prstGeom>
                  </pic:spPr>
                </pic:pic>
              </a:graphicData>
            </a:graphic>
          </wp:inline>
        </w:drawing>
      </w:r>
    </w:p>
    <w:p w14:paraId="512B9BBD" w14:textId="77777777" w:rsidR="009F7B42" w:rsidRDefault="009F7B42" w:rsidP="009F7B42">
      <w:pPr>
        <w:pStyle w:val="Caption"/>
        <w:jc w:val="center"/>
      </w:pPr>
      <w:r>
        <w:t xml:space="preserve">Figure </w:t>
      </w:r>
      <w:fldSimple w:instr=" SEQ Figure \* ARABIC ">
        <w:r>
          <w:rPr>
            <w:noProof/>
          </w:rPr>
          <w:t>3</w:t>
        </w:r>
      </w:fldSimple>
      <w:r>
        <w:t xml:space="preserve"> Customer Details</w:t>
      </w:r>
    </w:p>
    <w:p w14:paraId="1102859E" w14:textId="77777777" w:rsidR="009F7B42" w:rsidRDefault="009F7B42" w:rsidP="009F7B42">
      <w:pPr>
        <w:jc w:val="center"/>
      </w:pPr>
      <w:r w:rsidRPr="00B26DAC">
        <w:rPr>
          <w:noProof/>
        </w:rPr>
        <w:lastRenderedPageBreak/>
        <w:drawing>
          <wp:inline distT="0" distB="0" distL="0" distR="0" wp14:anchorId="7DD555D0" wp14:editId="7C4A0AAA">
            <wp:extent cx="5521041" cy="4671060"/>
            <wp:effectExtent l="0" t="0" r="3810" b="0"/>
            <wp:docPr id="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22467" cy="4672267"/>
                    </a:xfrm>
                    <a:prstGeom prst="rect">
                      <a:avLst/>
                    </a:prstGeom>
                  </pic:spPr>
                </pic:pic>
              </a:graphicData>
            </a:graphic>
          </wp:inline>
        </w:drawing>
      </w:r>
    </w:p>
    <w:p w14:paraId="28CCBDB7" w14:textId="77777777" w:rsidR="009F7B42" w:rsidRDefault="009F7B42" w:rsidP="009F7B42">
      <w:pPr>
        <w:jc w:val="center"/>
      </w:pPr>
      <w:r w:rsidRPr="00B26DAC">
        <w:rPr>
          <w:noProof/>
        </w:rPr>
        <w:lastRenderedPageBreak/>
        <w:drawing>
          <wp:inline distT="0" distB="0" distL="0" distR="0" wp14:anchorId="3F881092" wp14:editId="61F091C5">
            <wp:extent cx="5943600" cy="3808095"/>
            <wp:effectExtent l="0" t="0" r="0" b="1905"/>
            <wp:docPr id="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808095"/>
                    </a:xfrm>
                    <a:prstGeom prst="rect">
                      <a:avLst/>
                    </a:prstGeom>
                  </pic:spPr>
                </pic:pic>
              </a:graphicData>
            </a:graphic>
          </wp:inline>
        </w:drawing>
      </w:r>
    </w:p>
    <w:p w14:paraId="5196DB9D" w14:textId="77777777" w:rsidR="009F7B42" w:rsidRDefault="009F7B42" w:rsidP="009F7B42">
      <w:pPr>
        <w:jc w:val="center"/>
      </w:pPr>
      <w:r w:rsidRPr="00ED7D07">
        <w:rPr>
          <w:noProof/>
        </w:rPr>
        <w:drawing>
          <wp:inline distT="0" distB="0" distL="0" distR="0" wp14:anchorId="65151F83" wp14:editId="7666C279">
            <wp:extent cx="5943600" cy="3298190"/>
            <wp:effectExtent l="0" t="0" r="0" b="0"/>
            <wp:docPr id="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98190"/>
                    </a:xfrm>
                    <a:prstGeom prst="rect">
                      <a:avLst/>
                    </a:prstGeom>
                  </pic:spPr>
                </pic:pic>
              </a:graphicData>
            </a:graphic>
          </wp:inline>
        </w:drawing>
      </w:r>
    </w:p>
    <w:p w14:paraId="2373F07A" w14:textId="77777777" w:rsidR="009F7B42" w:rsidRDefault="009F7B42" w:rsidP="009F7B42">
      <w:pPr>
        <w:jc w:val="center"/>
      </w:pPr>
    </w:p>
    <w:p w14:paraId="31DD3503" w14:textId="77777777" w:rsidR="009F7B42" w:rsidRDefault="009F7B42" w:rsidP="009F7B42">
      <w:pPr>
        <w:jc w:val="center"/>
      </w:pPr>
      <w:r w:rsidRPr="00ED7D07">
        <w:rPr>
          <w:noProof/>
        </w:rPr>
        <w:lastRenderedPageBreak/>
        <w:drawing>
          <wp:inline distT="0" distB="0" distL="0" distR="0" wp14:anchorId="5F3F8CA6" wp14:editId="24039D57">
            <wp:extent cx="5325533" cy="4301932"/>
            <wp:effectExtent l="0" t="0" r="8890" b="3810"/>
            <wp:docPr id="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909" r="-72"/>
                    <a:stretch/>
                  </pic:blipFill>
                  <pic:spPr bwMode="auto">
                    <a:xfrm>
                      <a:off x="0" y="0"/>
                      <a:ext cx="5332498" cy="4307559"/>
                    </a:xfrm>
                    <a:prstGeom prst="rect">
                      <a:avLst/>
                    </a:prstGeom>
                    <a:ln>
                      <a:noFill/>
                    </a:ln>
                    <a:extLst>
                      <a:ext uri="{53640926-AAD7-44D8-BBD7-CCE9431645EC}">
                        <a14:shadowObscured xmlns:a14="http://schemas.microsoft.com/office/drawing/2010/main"/>
                      </a:ext>
                    </a:extLst>
                  </pic:spPr>
                </pic:pic>
              </a:graphicData>
            </a:graphic>
          </wp:inline>
        </w:drawing>
      </w:r>
    </w:p>
    <w:p w14:paraId="0E4792E1" w14:textId="77777777" w:rsidR="009F7B42" w:rsidRDefault="009F7B42" w:rsidP="009F7B42">
      <w:pPr>
        <w:jc w:val="center"/>
      </w:pPr>
    </w:p>
    <w:p w14:paraId="6ADA6C98" w14:textId="77777777" w:rsidR="009F7B42" w:rsidRDefault="009F7B42" w:rsidP="009F7B42">
      <w:pPr>
        <w:keepNext/>
        <w:jc w:val="center"/>
      </w:pPr>
      <w:r w:rsidRPr="00ED7D07">
        <w:rPr>
          <w:noProof/>
        </w:rPr>
        <w:lastRenderedPageBreak/>
        <w:drawing>
          <wp:inline distT="0" distB="0" distL="0" distR="0" wp14:anchorId="39B7CEB3" wp14:editId="5B81766D">
            <wp:extent cx="5715000" cy="2963333"/>
            <wp:effectExtent l="0" t="0" r="0" b="8890"/>
            <wp:docPr id="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796" b="9173"/>
                    <a:stretch/>
                  </pic:blipFill>
                  <pic:spPr bwMode="auto">
                    <a:xfrm>
                      <a:off x="0" y="0"/>
                      <a:ext cx="5717988" cy="2964883"/>
                    </a:xfrm>
                    <a:prstGeom prst="rect">
                      <a:avLst/>
                    </a:prstGeom>
                    <a:ln>
                      <a:noFill/>
                    </a:ln>
                    <a:extLst>
                      <a:ext uri="{53640926-AAD7-44D8-BBD7-CCE9431645EC}">
                        <a14:shadowObscured xmlns:a14="http://schemas.microsoft.com/office/drawing/2010/main"/>
                      </a:ext>
                    </a:extLst>
                  </pic:spPr>
                </pic:pic>
              </a:graphicData>
            </a:graphic>
          </wp:inline>
        </w:drawing>
      </w:r>
    </w:p>
    <w:p w14:paraId="5884FF86" w14:textId="77777777" w:rsidR="009F7B42" w:rsidRDefault="009F7B42" w:rsidP="009F7B42">
      <w:pPr>
        <w:pStyle w:val="Caption"/>
        <w:jc w:val="center"/>
      </w:pPr>
      <w:r>
        <w:t xml:space="preserve">Figure </w:t>
      </w:r>
      <w:fldSimple w:instr=" SEQ Figure \* ARABIC ">
        <w:r>
          <w:rPr>
            <w:noProof/>
          </w:rPr>
          <w:t>4</w:t>
        </w:r>
      </w:fldSimple>
      <w:r>
        <w:t xml:space="preserve"> Customer Registration</w:t>
      </w:r>
    </w:p>
    <w:p w14:paraId="014B9EB6" w14:textId="77777777" w:rsidR="009F7B42" w:rsidRDefault="009F7B42" w:rsidP="009F7B42">
      <w:pPr>
        <w:keepNext/>
        <w:jc w:val="center"/>
      </w:pPr>
      <w:r w:rsidRPr="007D1A96">
        <w:rPr>
          <w:noProof/>
        </w:rPr>
        <w:drawing>
          <wp:inline distT="0" distB="0" distL="0" distR="0" wp14:anchorId="10A925CB" wp14:editId="441B8954">
            <wp:extent cx="5553635" cy="3062806"/>
            <wp:effectExtent l="0" t="0" r="9525" b="4445"/>
            <wp:docPr id="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61032" cy="3066885"/>
                    </a:xfrm>
                    <a:prstGeom prst="rect">
                      <a:avLst/>
                    </a:prstGeom>
                  </pic:spPr>
                </pic:pic>
              </a:graphicData>
            </a:graphic>
          </wp:inline>
        </w:drawing>
      </w:r>
    </w:p>
    <w:p w14:paraId="4D14563A" w14:textId="77777777" w:rsidR="009F7B42" w:rsidRDefault="009F7B42" w:rsidP="009F7B42">
      <w:pPr>
        <w:pStyle w:val="Caption"/>
        <w:jc w:val="center"/>
      </w:pPr>
      <w:r>
        <w:t xml:space="preserve">Figure </w:t>
      </w:r>
      <w:fldSimple w:instr=" SEQ Figure \* ARABIC ">
        <w:r>
          <w:rPr>
            <w:noProof/>
          </w:rPr>
          <w:t>5</w:t>
        </w:r>
      </w:fldSimple>
      <w:r>
        <w:t xml:space="preserve"> Vehicle Registration</w:t>
      </w:r>
    </w:p>
    <w:p w14:paraId="203CCC0F" w14:textId="77777777" w:rsidR="009F7B42" w:rsidRDefault="009F7B42" w:rsidP="009F7B42"/>
    <w:p w14:paraId="576D2A59" w14:textId="77777777" w:rsidR="009F7B42" w:rsidRDefault="009F7B42" w:rsidP="009F7B42">
      <w:pPr>
        <w:keepNext/>
      </w:pPr>
      <w:r w:rsidRPr="007D1A96">
        <w:rPr>
          <w:noProof/>
        </w:rPr>
        <w:lastRenderedPageBreak/>
        <w:drawing>
          <wp:inline distT="0" distB="0" distL="0" distR="0" wp14:anchorId="6F703846" wp14:editId="3F2BD0B0">
            <wp:extent cx="5943600" cy="2813050"/>
            <wp:effectExtent l="0" t="0" r="0" b="6350"/>
            <wp:docPr id="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813050"/>
                    </a:xfrm>
                    <a:prstGeom prst="rect">
                      <a:avLst/>
                    </a:prstGeom>
                  </pic:spPr>
                </pic:pic>
              </a:graphicData>
            </a:graphic>
          </wp:inline>
        </w:drawing>
      </w:r>
    </w:p>
    <w:p w14:paraId="11FE7C70" w14:textId="77777777" w:rsidR="009F7B42" w:rsidRDefault="009F7B42" w:rsidP="009F7B42">
      <w:pPr>
        <w:pStyle w:val="Caption"/>
        <w:jc w:val="center"/>
      </w:pPr>
      <w:r>
        <w:t xml:space="preserve">Figure </w:t>
      </w:r>
      <w:fldSimple w:instr=" SEQ Figure \* ARABIC ">
        <w:r>
          <w:rPr>
            <w:noProof/>
          </w:rPr>
          <w:t>6</w:t>
        </w:r>
      </w:fldSimple>
      <w:r>
        <w:t xml:space="preserve"> Add Service</w:t>
      </w:r>
    </w:p>
    <w:p w14:paraId="6AF8A1F0" w14:textId="77777777" w:rsidR="009F7B42" w:rsidRDefault="009F7B42" w:rsidP="009F7B42">
      <w:pPr>
        <w:keepNext/>
      </w:pPr>
      <w:r w:rsidRPr="00982E14">
        <w:rPr>
          <w:noProof/>
        </w:rPr>
        <w:drawing>
          <wp:inline distT="0" distB="0" distL="0" distR="0" wp14:anchorId="0EF1C223" wp14:editId="6BB17627">
            <wp:extent cx="5943600" cy="2785110"/>
            <wp:effectExtent l="0" t="0" r="0" b="0"/>
            <wp:docPr id="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785110"/>
                    </a:xfrm>
                    <a:prstGeom prst="rect">
                      <a:avLst/>
                    </a:prstGeom>
                  </pic:spPr>
                </pic:pic>
              </a:graphicData>
            </a:graphic>
          </wp:inline>
        </w:drawing>
      </w:r>
    </w:p>
    <w:p w14:paraId="5F695871" w14:textId="77777777" w:rsidR="009F7B42" w:rsidRDefault="009F7B42" w:rsidP="009F7B42">
      <w:pPr>
        <w:pStyle w:val="Caption"/>
        <w:jc w:val="center"/>
      </w:pPr>
      <w:r>
        <w:t xml:space="preserve">Figure </w:t>
      </w:r>
      <w:fldSimple w:instr=" SEQ Figure \* ARABIC ">
        <w:r>
          <w:rPr>
            <w:noProof/>
          </w:rPr>
          <w:t>7</w:t>
        </w:r>
      </w:fldSimple>
      <w:r>
        <w:t xml:space="preserve"> Search Services</w:t>
      </w:r>
    </w:p>
    <w:p w14:paraId="6772C263" w14:textId="77777777" w:rsidR="009F7B42" w:rsidRDefault="009F7B42" w:rsidP="009F7B42">
      <w:pPr>
        <w:keepNext/>
      </w:pPr>
      <w:r w:rsidRPr="00982E14">
        <w:rPr>
          <w:noProof/>
        </w:rPr>
        <w:lastRenderedPageBreak/>
        <w:drawing>
          <wp:inline distT="0" distB="0" distL="0" distR="0" wp14:anchorId="120EB447" wp14:editId="5926AFE1">
            <wp:extent cx="5943600" cy="2563495"/>
            <wp:effectExtent l="0" t="0" r="0" b="8255"/>
            <wp:docPr id="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563495"/>
                    </a:xfrm>
                    <a:prstGeom prst="rect">
                      <a:avLst/>
                    </a:prstGeom>
                  </pic:spPr>
                </pic:pic>
              </a:graphicData>
            </a:graphic>
          </wp:inline>
        </w:drawing>
      </w:r>
    </w:p>
    <w:p w14:paraId="389839EA" w14:textId="77777777" w:rsidR="009F7B42" w:rsidRDefault="009F7B42" w:rsidP="009F7B42">
      <w:pPr>
        <w:pStyle w:val="Caption"/>
        <w:jc w:val="center"/>
      </w:pPr>
      <w:r>
        <w:t xml:space="preserve">Figure </w:t>
      </w:r>
      <w:fldSimple w:instr=" SEQ Figure \* ARABIC ">
        <w:r>
          <w:rPr>
            <w:noProof/>
          </w:rPr>
          <w:t>8</w:t>
        </w:r>
      </w:fldSimple>
      <w:r>
        <w:t xml:space="preserve"> Service Entry</w:t>
      </w:r>
    </w:p>
    <w:p w14:paraId="42F299B4" w14:textId="77777777" w:rsidR="009F7B42" w:rsidRDefault="009F7B42" w:rsidP="009F7B42">
      <w:pPr>
        <w:keepNext/>
      </w:pPr>
      <w:r w:rsidRPr="00982E14">
        <w:rPr>
          <w:noProof/>
        </w:rPr>
        <w:drawing>
          <wp:inline distT="0" distB="0" distL="0" distR="0" wp14:anchorId="3C362B65" wp14:editId="052BA7AC">
            <wp:extent cx="5943600" cy="2748280"/>
            <wp:effectExtent l="0" t="0" r="0" b="0"/>
            <wp:docPr id="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748280"/>
                    </a:xfrm>
                    <a:prstGeom prst="rect">
                      <a:avLst/>
                    </a:prstGeom>
                  </pic:spPr>
                </pic:pic>
              </a:graphicData>
            </a:graphic>
          </wp:inline>
        </w:drawing>
      </w:r>
    </w:p>
    <w:p w14:paraId="6FFF641B" w14:textId="77777777" w:rsidR="009F7B42" w:rsidRDefault="009F7B42" w:rsidP="009F7B42">
      <w:pPr>
        <w:pStyle w:val="Caption"/>
        <w:jc w:val="center"/>
      </w:pPr>
      <w:r>
        <w:t xml:space="preserve">Figure </w:t>
      </w:r>
      <w:fldSimple w:instr=" SEQ Figure \* ARABIC ">
        <w:r>
          <w:rPr>
            <w:noProof/>
          </w:rPr>
          <w:t>9</w:t>
        </w:r>
      </w:fldSimple>
      <w:r>
        <w:t xml:space="preserve"> Work Progress Management</w:t>
      </w:r>
    </w:p>
    <w:p w14:paraId="33B05838" w14:textId="77777777" w:rsidR="009F7B42" w:rsidRDefault="009F7B42" w:rsidP="009F7B42">
      <w:pPr>
        <w:keepNext/>
        <w:jc w:val="center"/>
      </w:pPr>
      <w:r w:rsidRPr="00982E14">
        <w:rPr>
          <w:noProof/>
        </w:rPr>
        <w:lastRenderedPageBreak/>
        <w:drawing>
          <wp:inline distT="0" distB="0" distL="0" distR="0" wp14:anchorId="76CC2D20" wp14:editId="11EC14F2">
            <wp:extent cx="5943600" cy="2713990"/>
            <wp:effectExtent l="0" t="0" r="0" b="0"/>
            <wp:docPr id="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2713990"/>
                    </a:xfrm>
                    <a:prstGeom prst="rect">
                      <a:avLst/>
                    </a:prstGeom>
                  </pic:spPr>
                </pic:pic>
              </a:graphicData>
            </a:graphic>
          </wp:inline>
        </w:drawing>
      </w:r>
    </w:p>
    <w:p w14:paraId="0F35324A" w14:textId="77777777" w:rsidR="009F7B42" w:rsidRDefault="009F7B42" w:rsidP="009F7B42">
      <w:pPr>
        <w:pStyle w:val="Caption"/>
        <w:jc w:val="center"/>
      </w:pPr>
      <w:r>
        <w:t xml:space="preserve">Figure </w:t>
      </w:r>
      <w:fldSimple w:instr=" SEQ Figure \* ARABIC ">
        <w:r>
          <w:rPr>
            <w:noProof/>
          </w:rPr>
          <w:t>10</w:t>
        </w:r>
      </w:fldSimple>
      <w:r>
        <w:t xml:space="preserve"> Add New Services</w:t>
      </w:r>
    </w:p>
    <w:p w14:paraId="06D7017A" w14:textId="77777777" w:rsidR="009F7B42" w:rsidRDefault="009F7B42" w:rsidP="009F7B42">
      <w:pPr>
        <w:keepNext/>
      </w:pPr>
      <w:r w:rsidRPr="00982E14">
        <w:rPr>
          <w:noProof/>
        </w:rPr>
        <w:drawing>
          <wp:inline distT="0" distB="0" distL="0" distR="0" wp14:anchorId="28EC462E" wp14:editId="0B4D2A61">
            <wp:extent cx="5943600" cy="1870710"/>
            <wp:effectExtent l="0" t="0" r="0" b="0"/>
            <wp:docPr id="3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870710"/>
                    </a:xfrm>
                    <a:prstGeom prst="rect">
                      <a:avLst/>
                    </a:prstGeom>
                  </pic:spPr>
                </pic:pic>
              </a:graphicData>
            </a:graphic>
          </wp:inline>
        </w:drawing>
      </w:r>
    </w:p>
    <w:p w14:paraId="01604877" w14:textId="77777777" w:rsidR="009F7B42" w:rsidRDefault="009F7B42" w:rsidP="009F7B42">
      <w:pPr>
        <w:pStyle w:val="Caption"/>
        <w:jc w:val="center"/>
      </w:pPr>
      <w:r>
        <w:t xml:space="preserve">Figure </w:t>
      </w:r>
      <w:fldSimple w:instr=" SEQ Figure \* ARABIC ">
        <w:r>
          <w:rPr>
            <w:noProof/>
          </w:rPr>
          <w:t>11</w:t>
        </w:r>
      </w:fldSimple>
      <w:r>
        <w:t xml:space="preserve"> Assign Employee</w:t>
      </w:r>
    </w:p>
    <w:p w14:paraId="65C8B7F9" w14:textId="77777777" w:rsidR="009F7B42" w:rsidRDefault="009F7B42" w:rsidP="009F7B42">
      <w:pPr>
        <w:keepNext/>
      </w:pPr>
      <w:r w:rsidRPr="00982E14">
        <w:rPr>
          <w:noProof/>
        </w:rPr>
        <w:lastRenderedPageBreak/>
        <w:drawing>
          <wp:inline distT="0" distB="0" distL="0" distR="0" wp14:anchorId="2A5F92A6" wp14:editId="2F89A1C1">
            <wp:extent cx="5943600" cy="2607310"/>
            <wp:effectExtent l="0" t="0" r="0" b="2540"/>
            <wp:docPr id="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607310"/>
                    </a:xfrm>
                    <a:prstGeom prst="rect">
                      <a:avLst/>
                    </a:prstGeom>
                  </pic:spPr>
                </pic:pic>
              </a:graphicData>
            </a:graphic>
          </wp:inline>
        </w:drawing>
      </w:r>
    </w:p>
    <w:p w14:paraId="6046B4E1" w14:textId="77777777" w:rsidR="009F7B42" w:rsidRDefault="009F7B42" w:rsidP="009F7B42">
      <w:pPr>
        <w:pStyle w:val="Caption"/>
        <w:jc w:val="center"/>
      </w:pPr>
      <w:r>
        <w:t xml:space="preserve">Figure </w:t>
      </w:r>
      <w:fldSimple w:instr=" SEQ Figure \* ARABIC ">
        <w:r>
          <w:rPr>
            <w:noProof/>
          </w:rPr>
          <w:t>12</w:t>
        </w:r>
      </w:fldSimple>
      <w:r>
        <w:t xml:space="preserve"> Add Repair Components</w:t>
      </w:r>
    </w:p>
    <w:p w14:paraId="139616D9" w14:textId="77777777" w:rsidR="009F7B42" w:rsidRDefault="009F7B42" w:rsidP="009F7B42">
      <w:pPr>
        <w:keepNext/>
      </w:pPr>
      <w:r w:rsidRPr="00982E14">
        <w:rPr>
          <w:noProof/>
        </w:rPr>
        <w:drawing>
          <wp:inline distT="0" distB="0" distL="0" distR="0" wp14:anchorId="4E0F2C79" wp14:editId="372A031C">
            <wp:extent cx="5943600" cy="2795270"/>
            <wp:effectExtent l="0" t="0" r="0" b="5080"/>
            <wp:docPr id="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795270"/>
                    </a:xfrm>
                    <a:prstGeom prst="rect">
                      <a:avLst/>
                    </a:prstGeom>
                  </pic:spPr>
                </pic:pic>
              </a:graphicData>
            </a:graphic>
          </wp:inline>
        </w:drawing>
      </w:r>
    </w:p>
    <w:p w14:paraId="7FF74703" w14:textId="77777777" w:rsidR="009F7B42" w:rsidRDefault="009F7B42" w:rsidP="009F7B42">
      <w:pPr>
        <w:pStyle w:val="Caption"/>
        <w:jc w:val="center"/>
      </w:pPr>
      <w:r>
        <w:t xml:space="preserve">Figure </w:t>
      </w:r>
      <w:fldSimple w:instr=" SEQ Figure \* ARABIC ">
        <w:r>
          <w:rPr>
            <w:noProof/>
          </w:rPr>
          <w:t>13</w:t>
        </w:r>
      </w:fldSimple>
      <w:r>
        <w:t xml:space="preserve"> Estimate Report Review</w:t>
      </w:r>
    </w:p>
    <w:p w14:paraId="4C6C4988" w14:textId="77777777" w:rsidR="009F7B42" w:rsidRDefault="009F7B42" w:rsidP="009F7B42">
      <w:pPr>
        <w:keepNext/>
      </w:pPr>
      <w:r w:rsidRPr="00826FB5">
        <w:rPr>
          <w:noProof/>
        </w:rPr>
        <w:lastRenderedPageBreak/>
        <w:drawing>
          <wp:inline distT="0" distB="0" distL="0" distR="0" wp14:anchorId="61C62B40" wp14:editId="0A762D8A">
            <wp:extent cx="5943600" cy="3023870"/>
            <wp:effectExtent l="0" t="0" r="0" b="5080"/>
            <wp:docPr id="3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023870"/>
                    </a:xfrm>
                    <a:prstGeom prst="rect">
                      <a:avLst/>
                    </a:prstGeom>
                  </pic:spPr>
                </pic:pic>
              </a:graphicData>
            </a:graphic>
          </wp:inline>
        </w:drawing>
      </w:r>
    </w:p>
    <w:p w14:paraId="714DC197" w14:textId="77777777" w:rsidR="009F7B42" w:rsidRDefault="009F7B42" w:rsidP="009F7B42">
      <w:pPr>
        <w:pStyle w:val="Caption"/>
        <w:jc w:val="center"/>
      </w:pPr>
      <w:r>
        <w:t xml:space="preserve">Figure </w:t>
      </w:r>
      <w:fldSimple w:instr=" SEQ Figure \* ARABIC ">
        <w:r>
          <w:rPr>
            <w:noProof/>
          </w:rPr>
          <w:t>14</w:t>
        </w:r>
      </w:fldSimple>
      <w:r>
        <w:t xml:space="preserve"> Financial Management</w:t>
      </w:r>
    </w:p>
    <w:p w14:paraId="4F08C03B" w14:textId="77777777" w:rsidR="009F7B42" w:rsidRDefault="009F7B42" w:rsidP="009F7B42">
      <w:pPr>
        <w:keepNext/>
      </w:pPr>
      <w:r w:rsidRPr="00826FB5">
        <w:rPr>
          <w:noProof/>
        </w:rPr>
        <w:drawing>
          <wp:inline distT="0" distB="0" distL="0" distR="0" wp14:anchorId="72BDC133" wp14:editId="74A9B8F6">
            <wp:extent cx="5943600" cy="3019425"/>
            <wp:effectExtent l="0" t="0" r="0" b="9525"/>
            <wp:docPr id="4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019425"/>
                    </a:xfrm>
                    <a:prstGeom prst="rect">
                      <a:avLst/>
                    </a:prstGeom>
                  </pic:spPr>
                </pic:pic>
              </a:graphicData>
            </a:graphic>
          </wp:inline>
        </w:drawing>
      </w:r>
    </w:p>
    <w:p w14:paraId="1DC3735F" w14:textId="77777777" w:rsidR="009F7B42" w:rsidRDefault="009F7B42" w:rsidP="009F7B42">
      <w:pPr>
        <w:pStyle w:val="Caption"/>
        <w:jc w:val="center"/>
      </w:pPr>
      <w:r>
        <w:t xml:space="preserve">Figure </w:t>
      </w:r>
      <w:fldSimple w:instr=" SEQ Figure \* ARABIC ">
        <w:r>
          <w:rPr>
            <w:noProof/>
          </w:rPr>
          <w:t>15</w:t>
        </w:r>
      </w:fldSimple>
      <w:r>
        <w:t xml:space="preserve"> All Payment</w:t>
      </w:r>
    </w:p>
    <w:p w14:paraId="6E2DD87A" w14:textId="77777777" w:rsidR="009F7B42" w:rsidRDefault="009F7B42" w:rsidP="009F7B42">
      <w:pPr>
        <w:keepNext/>
        <w:jc w:val="center"/>
      </w:pPr>
      <w:r w:rsidRPr="00826FB5">
        <w:rPr>
          <w:noProof/>
        </w:rPr>
        <w:lastRenderedPageBreak/>
        <w:drawing>
          <wp:inline distT="0" distB="0" distL="0" distR="0" wp14:anchorId="2E29A3E3" wp14:editId="0E81124F">
            <wp:extent cx="5943600" cy="3293110"/>
            <wp:effectExtent l="0" t="0" r="0" b="2540"/>
            <wp:docPr id="4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293110"/>
                    </a:xfrm>
                    <a:prstGeom prst="rect">
                      <a:avLst/>
                    </a:prstGeom>
                  </pic:spPr>
                </pic:pic>
              </a:graphicData>
            </a:graphic>
          </wp:inline>
        </w:drawing>
      </w:r>
    </w:p>
    <w:p w14:paraId="6FD6BFC5" w14:textId="77777777" w:rsidR="009F7B42" w:rsidRDefault="009F7B42" w:rsidP="009F7B42">
      <w:pPr>
        <w:pStyle w:val="Caption"/>
        <w:jc w:val="center"/>
      </w:pPr>
      <w:r>
        <w:t xml:space="preserve">Figure </w:t>
      </w:r>
      <w:fldSimple w:instr=" SEQ Figure \* ARABIC ">
        <w:r>
          <w:rPr>
            <w:noProof/>
          </w:rPr>
          <w:t>16</w:t>
        </w:r>
      </w:fldSimple>
      <w:r>
        <w:t xml:space="preserve"> Budget UI</w:t>
      </w:r>
    </w:p>
    <w:p w14:paraId="1C87E7B9" w14:textId="77777777" w:rsidR="009F7B42" w:rsidRDefault="009F7B42" w:rsidP="009F7B42"/>
    <w:p w14:paraId="24D16120" w14:textId="77777777" w:rsidR="009F7B42" w:rsidRDefault="009F7B42" w:rsidP="009F7B42">
      <w:pPr>
        <w:rPr>
          <w:b/>
          <w:bCs/>
        </w:rPr>
      </w:pPr>
      <w:r w:rsidRPr="0072703F">
        <w:rPr>
          <w:b/>
          <w:bCs/>
        </w:rPr>
        <w:t>Backend Development:</w:t>
      </w:r>
    </w:p>
    <w:p w14:paraId="0F87D5F4" w14:textId="77777777" w:rsidR="009F7B42" w:rsidRDefault="009F7B42" w:rsidP="009F7B42">
      <w:pPr>
        <w:keepNext/>
        <w:rPr>
          <w:b/>
          <w:bCs/>
        </w:rPr>
      </w:pPr>
    </w:p>
    <w:p w14:paraId="6927B67F" w14:textId="77777777" w:rsidR="009F7B42" w:rsidRDefault="009F7B42" w:rsidP="009F7B42">
      <w:pPr>
        <w:keepNext/>
      </w:pPr>
      <w:r w:rsidRPr="0072703F">
        <w:rPr>
          <w:b/>
          <w:bCs/>
          <w:noProof/>
        </w:rPr>
        <w:drawing>
          <wp:inline distT="0" distB="0" distL="0" distR="0" wp14:anchorId="08A8282F" wp14:editId="361A517E">
            <wp:extent cx="5943600" cy="2866539"/>
            <wp:effectExtent l="0" t="0" r="0" b="0"/>
            <wp:docPr id="4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6846"/>
                    <a:stretch/>
                  </pic:blipFill>
                  <pic:spPr bwMode="auto">
                    <a:xfrm>
                      <a:off x="0" y="0"/>
                      <a:ext cx="5943600" cy="2866539"/>
                    </a:xfrm>
                    <a:prstGeom prst="rect">
                      <a:avLst/>
                    </a:prstGeom>
                    <a:ln>
                      <a:noFill/>
                    </a:ln>
                    <a:extLst>
                      <a:ext uri="{53640926-AAD7-44D8-BBD7-CCE9431645EC}">
                        <a14:shadowObscured xmlns:a14="http://schemas.microsoft.com/office/drawing/2010/main"/>
                      </a:ext>
                    </a:extLst>
                  </pic:spPr>
                </pic:pic>
              </a:graphicData>
            </a:graphic>
          </wp:inline>
        </w:drawing>
      </w:r>
    </w:p>
    <w:p w14:paraId="33912391" w14:textId="77777777" w:rsidR="009F7B42" w:rsidRDefault="009F7B42" w:rsidP="009F7B42">
      <w:pPr>
        <w:pStyle w:val="Caption"/>
        <w:jc w:val="center"/>
      </w:pPr>
      <w:r>
        <w:t xml:space="preserve">Figure </w:t>
      </w:r>
      <w:fldSimple w:instr=" SEQ Figure \* ARABIC ">
        <w:r>
          <w:rPr>
            <w:noProof/>
          </w:rPr>
          <w:t>17</w:t>
        </w:r>
      </w:fldSimple>
      <w:r>
        <w:t xml:space="preserve"> Customer Class</w:t>
      </w:r>
    </w:p>
    <w:p w14:paraId="620E4E10" w14:textId="77777777" w:rsidR="009F7B42" w:rsidRDefault="009F7B42" w:rsidP="009F7B42">
      <w:pPr>
        <w:keepNext/>
      </w:pPr>
    </w:p>
    <w:p w14:paraId="59D5943A" w14:textId="77777777" w:rsidR="009F7B42" w:rsidRDefault="009F7B42" w:rsidP="009F7B42">
      <w:pPr>
        <w:keepNext/>
      </w:pPr>
      <w:r w:rsidRPr="0072703F">
        <w:rPr>
          <w:noProof/>
        </w:rPr>
        <w:drawing>
          <wp:inline distT="0" distB="0" distL="0" distR="0" wp14:anchorId="2AB50E04" wp14:editId="7EE76E9D">
            <wp:extent cx="5943600" cy="3014718"/>
            <wp:effectExtent l="0" t="0" r="0" b="0"/>
            <wp:docPr id="4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7939"/>
                    <a:stretch/>
                  </pic:blipFill>
                  <pic:spPr bwMode="auto">
                    <a:xfrm>
                      <a:off x="0" y="0"/>
                      <a:ext cx="5943600" cy="3014718"/>
                    </a:xfrm>
                    <a:prstGeom prst="rect">
                      <a:avLst/>
                    </a:prstGeom>
                    <a:ln>
                      <a:noFill/>
                    </a:ln>
                    <a:extLst>
                      <a:ext uri="{53640926-AAD7-44D8-BBD7-CCE9431645EC}">
                        <a14:shadowObscured xmlns:a14="http://schemas.microsoft.com/office/drawing/2010/main"/>
                      </a:ext>
                    </a:extLst>
                  </pic:spPr>
                </pic:pic>
              </a:graphicData>
            </a:graphic>
          </wp:inline>
        </w:drawing>
      </w:r>
    </w:p>
    <w:p w14:paraId="71A45BCB" w14:textId="77777777" w:rsidR="009F7B42" w:rsidRDefault="009F7B42" w:rsidP="009F7B42">
      <w:pPr>
        <w:pStyle w:val="Caption"/>
        <w:jc w:val="center"/>
      </w:pPr>
      <w:r>
        <w:t xml:space="preserve">Figure </w:t>
      </w:r>
      <w:fldSimple w:instr=" SEQ Figure \* ARABIC ">
        <w:r>
          <w:rPr>
            <w:noProof/>
          </w:rPr>
          <w:t>18</w:t>
        </w:r>
      </w:fldSimple>
      <w:r>
        <w:t xml:space="preserve"> Employee Class</w:t>
      </w:r>
    </w:p>
    <w:p w14:paraId="49627C12" w14:textId="77777777" w:rsidR="009F7B42" w:rsidRDefault="009F7B42" w:rsidP="009F7B42">
      <w:pPr>
        <w:keepNext/>
      </w:pPr>
    </w:p>
    <w:p w14:paraId="623EAC28" w14:textId="77777777" w:rsidR="009F7B42" w:rsidRDefault="009F7B42" w:rsidP="009F7B42">
      <w:pPr>
        <w:keepNext/>
      </w:pPr>
      <w:r w:rsidRPr="0072703F">
        <w:rPr>
          <w:noProof/>
        </w:rPr>
        <w:drawing>
          <wp:inline distT="0" distB="0" distL="0" distR="0" wp14:anchorId="0F8B81F6" wp14:editId="760576D5">
            <wp:extent cx="4217894" cy="3160881"/>
            <wp:effectExtent l="0" t="0" r="0" b="1905"/>
            <wp:docPr id="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6248" r="29029"/>
                    <a:stretch/>
                  </pic:blipFill>
                  <pic:spPr bwMode="auto">
                    <a:xfrm>
                      <a:off x="0" y="0"/>
                      <a:ext cx="4218292" cy="3161179"/>
                    </a:xfrm>
                    <a:prstGeom prst="rect">
                      <a:avLst/>
                    </a:prstGeom>
                    <a:ln>
                      <a:noFill/>
                    </a:ln>
                    <a:extLst>
                      <a:ext uri="{53640926-AAD7-44D8-BBD7-CCE9431645EC}">
                        <a14:shadowObscured xmlns:a14="http://schemas.microsoft.com/office/drawing/2010/main"/>
                      </a:ext>
                    </a:extLst>
                  </pic:spPr>
                </pic:pic>
              </a:graphicData>
            </a:graphic>
          </wp:inline>
        </w:drawing>
      </w:r>
    </w:p>
    <w:p w14:paraId="195F70C5" w14:textId="77777777" w:rsidR="009F7B42" w:rsidRPr="0072703F" w:rsidRDefault="009F7B42" w:rsidP="009F7B42">
      <w:pPr>
        <w:pStyle w:val="Caption"/>
        <w:jc w:val="center"/>
      </w:pPr>
      <w:r>
        <w:t xml:space="preserve">Figure </w:t>
      </w:r>
      <w:fldSimple w:instr=" SEQ Figure \* ARABIC ">
        <w:r>
          <w:rPr>
            <w:noProof/>
          </w:rPr>
          <w:t>19</w:t>
        </w:r>
      </w:fldSimple>
      <w:r>
        <w:t xml:space="preserve"> Employee Advance</w:t>
      </w:r>
    </w:p>
    <w:p w14:paraId="7D76012A" w14:textId="77777777" w:rsidR="009F7B42" w:rsidRDefault="009F7B42" w:rsidP="009F7B42">
      <w:pPr>
        <w:keepNext/>
        <w:jc w:val="center"/>
      </w:pPr>
      <w:r w:rsidRPr="0072703F">
        <w:rPr>
          <w:noProof/>
        </w:rPr>
        <w:lastRenderedPageBreak/>
        <w:drawing>
          <wp:inline distT="0" distB="0" distL="0" distR="0" wp14:anchorId="4AACB99F" wp14:editId="5F59E67F">
            <wp:extent cx="5943600" cy="2941320"/>
            <wp:effectExtent l="0" t="0" r="0" b="0"/>
            <wp:docPr id="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2941320"/>
                    </a:xfrm>
                    <a:prstGeom prst="rect">
                      <a:avLst/>
                    </a:prstGeom>
                  </pic:spPr>
                </pic:pic>
              </a:graphicData>
            </a:graphic>
          </wp:inline>
        </w:drawing>
      </w:r>
    </w:p>
    <w:p w14:paraId="3317B307" w14:textId="77777777" w:rsidR="009F7B42" w:rsidRDefault="009F7B42" w:rsidP="009F7B42">
      <w:pPr>
        <w:pStyle w:val="Caption"/>
        <w:jc w:val="center"/>
      </w:pPr>
      <w:r>
        <w:t xml:space="preserve">Figure </w:t>
      </w:r>
      <w:fldSimple w:instr=" SEQ Figure \* ARABIC ">
        <w:r>
          <w:rPr>
            <w:noProof/>
          </w:rPr>
          <w:t>20</w:t>
        </w:r>
      </w:fldSimple>
      <w:r>
        <w:t xml:space="preserve"> Repair</w:t>
      </w:r>
    </w:p>
    <w:p w14:paraId="2F3BD64E" w14:textId="77777777" w:rsidR="009F7B42" w:rsidRDefault="009F7B42" w:rsidP="009F7B42">
      <w:pPr>
        <w:keepNext/>
        <w:jc w:val="center"/>
      </w:pPr>
      <w:r w:rsidRPr="005B3D91">
        <w:rPr>
          <w:noProof/>
        </w:rPr>
        <w:drawing>
          <wp:inline distT="0" distB="0" distL="0" distR="0" wp14:anchorId="16EC78E5" wp14:editId="08E6AC1B">
            <wp:extent cx="5190565" cy="2865902"/>
            <wp:effectExtent l="0" t="0" r="0" b="0"/>
            <wp:docPr id="4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93726" cy="2867647"/>
                    </a:xfrm>
                    <a:prstGeom prst="rect">
                      <a:avLst/>
                    </a:prstGeom>
                  </pic:spPr>
                </pic:pic>
              </a:graphicData>
            </a:graphic>
          </wp:inline>
        </w:drawing>
      </w:r>
    </w:p>
    <w:p w14:paraId="2599421C" w14:textId="77777777" w:rsidR="009F7B42" w:rsidRDefault="009F7B42" w:rsidP="009F7B42">
      <w:pPr>
        <w:pStyle w:val="Caption"/>
        <w:jc w:val="center"/>
      </w:pPr>
      <w:r>
        <w:t xml:space="preserve">Figure </w:t>
      </w:r>
      <w:fldSimple w:instr=" SEQ Figure \* ARABIC ">
        <w:r>
          <w:rPr>
            <w:noProof/>
          </w:rPr>
          <w:t>21</w:t>
        </w:r>
      </w:fldSimple>
      <w:r>
        <w:t xml:space="preserve"> Work Progress class</w:t>
      </w:r>
    </w:p>
    <w:p w14:paraId="0389E280" w14:textId="77777777" w:rsidR="009F7B42" w:rsidRDefault="009F7B42" w:rsidP="009F7B42">
      <w:pPr>
        <w:keepNext/>
        <w:jc w:val="center"/>
      </w:pPr>
      <w:r w:rsidRPr="005B3D91">
        <w:rPr>
          <w:noProof/>
        </w:rPr>
        <w:lastRenderedPageBreak/>
        <w:drawing>
          <wp:inline distT="0" distB="0" distL="0" distR="0" wp14:anchorId="14654328" wp14:editId="0BCE039E">
            <wp:extent cx="4728882" cy="3275862"/>
            <wp:effectExtent l="0" t="0" r="0" b="1270"/>
            <wp:docPr id="4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35886" cy="3280714"/>
                    </a:xfrm>
                    <a:prstGeom prst="rect">
                      <a:avLst/>
                    </a:prstGeom>
                  </pic:spPr>
                </pic:pic>
              </a:graphicData>
            </a:graphic>
          </wp:inline>
        </w:drawing>
      </w:r>
    </w:p>
    <w:p w14:paraId="5BC2F010" w14:textId="77777777" w:rsidR="009F7B42" w:rsidRDefault="009F7B42" w:rsidP="009F7B42">
      <w:pPr>
        <w:pStyle w:val="Caption"/>
        <w:jc w:val="center"/>
      </w:pPr>
      <w:r>
        <w:t xml:space="preserve">Figure </w:t>
      </w:r>
      <w:fldSimple w:instr=" SEQ Figure \* ARABIC ">
        <w:r>
          <w:rPr>
            <w:noProof/>
          </w:rPr>
          <w:t>22</w:t>
        </w:r>
      </w:fldSimple>
      <w:r>
        <w:t xml:space="preserve"> Vehicle class</w:t>
      </w:r>
    </w:p>
    <w:p w14:paraId="60806C0E" w14:textId="77777777" w:rsidR="009F7B42" w:rsidRDefault="009F7B42" w:rsidP="009F7B42">
      <w:pPr>
        <w:keepNext/>
        <w:jc w:val="center"/>
      </w:pPr>
      <w:r w:rsidRPr="005B3D91">
        <w:rPr>
          <w:noProof/>
        </w:rPr>
        <w:drawing>
          <wp:inline distT="0" distB="0" distL="0" distR="0" wp14:anchorId="796D6CB5" wp14:editId="75F05150">
            <wp:extent cx="4863353" cy="2613013"/>
            <wp:effectExtent l="0" t="0" r="0" b="0"/>
            <wp:docPr id="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68780" cy="2615929"/>
                    </a:xfrm>
                    <a:prstGeom prst="rect">
                      <a:avLst/>
                    </a:prstGeom>
                  </pic:spPr>
                </pic:pic>
              </a:graphicData>
            </a:graphic>
          </wp:inline>
        </w:drawing>
      </w:r>
    </w:p>
    <w:p w14:paraId="39BE318C" w14:textId="77777777" w:rsidR="009F7B42" w:rsidRDefault="009F7B42" w:rsidP="009F7B42">
      <w:pPr>
        <w:pStyle w:val="Caption"/>
        <w:jc w:val="center"/>
      </w:pPr>
      <w:r>
        <w:t xml:space="preserve">Figure </w:t>
      </w:r>
      <w:fldSimple w:instr=" SEQ Figure \* ARABIC ">
        <w:r>
          <w:rPr>
            <w:noProof/>
          </w:rPr>
          <w:t>23</w:t>
        </w:r>
      </w:fldSimple>
      <w:r>
        <w:t xml:space="preserve"> Payment Class</w:t>
      </w:r>
    </w:p>
    <w:p w14:paraId="507FA73E" w14:textId="77777777" w:rsidR="009F7B42" w:rsidRDefault="009F7B42" w:rsidP="009F7B42">
      <w:pPr>
        <w:keepNext/>
        <w:jc w:val="center"/>
      </w:pPr>
      <w:r w:rsidRPr="005B3D91">
        <w:rPr>
          <w:noProof/>
        </w:rPr>
        <w:lastRenderedPageBreak/>
        <w:drawing>
          <wp:inline distT="0" distB="0" distL="0" distR="0" wp14:anchorId="1F6C6A1E" wp14:editId="1D2FC4B6">
            <wp:extent cx="4679576" cy="3112218"/>
            <wp:effectExtent l="0" t="0" r="6985" b="0"/>
            <wp:docPr id="4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87112" cy="3117230"/>
                    </a:xfrm>
                    <a:prstGeom prst="rect">
                      <a:avLst/>
                    </a:prstGeom>
                  </pic:spPr>
                </pic:pic>
              </a:graphicData>
            </a:graphic>
          </wp:inline>
        </w:drawing>
      </w:r>
    </w:p>
    <w:p w14:paraId="4C3FD821" w14:textId="77777777" w:rsidR="009F7B42" w:rsidRDefault="009F7B42" w:rsidP="009F7B42">
      <w:pPr>
        <w:pStyle w:val="Caption"/>
        <w:jc w:val="center"/>
      </w:pPr>
      <w:r>
        <w:t xml:space="preserve">Figure </w:t>
      </w:r>
      <w:fldSimple w:instr=" SEQ Figure \* ARABIC ">
        <w:r>
          <w:rPr>
            <w:noProof/>
          </w:rPr>
          <w:t>24</w:t>
        </w:r>
      </w:fldSimple>
      <w:r>
        <w:t xml:space="preserve">  Client Service</w:t>
      </w:r>
    </w:p>
    <w:p w14:paraId="48534553" w14:textId="77777777" w:rsidR="009F7B42" w:rsidRDefault="009F7B42" w:rsidP="009F7B42">
      <w:pPr>
        <w:keepNext/>
      </w:pPr>
      <w:r w:rsidRPr="005B3D91">
        <w:rPr>
          <w:noProof/>
        </w:rPr>
        <w:drawing>
          <wp:inline distT="0" distB="0" distL="0" distR="0" wp14:anchorId="4C9A3C5A" wp14:editId="540A386A">
            <wp:extent cx="4518212" cy="2830158"/>
            <wp:effectExtent l="0" t="0" r="0" b="8890"/>
            <wp:docPr id="5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25252" cy="2834568"/>
                    </a:xfrm>
                    <a:prstGeom prst="rect">
                      <a:avLst/>
                    </a:prstGeom>
                  </pic:spPr>
                </pic:pic>
              </a:graphicData>
            </a:graphic>
          </wp:inline>
        </w:drawing>
      </w:r>
    </w:p>
    <w:p w14:paraId="3D976B1A" w14:textId="77777777" w:rsidR="009F7B42" w:rsidRDefault="009F7B42" w:rsidP="009F7B42">
      <w:pPr>
        <w:pStyle w:val="Caption"/>
        <w:jc w:val="center"/>
      </w:pPr>
      <w:r>
        <w:t xml:space="preserve">Figure </w:t>
      </w:r>
      <w:fldSimple w:instr=" SEQ Figure \* ARABIC ">
        <w:r>
          <w:rPr>
            <w:noProof/>
          </w:rPr>
          <w:t>25</w:t>
        </w:r>
      </w:fldSimple>
      <w:r>
        <w:t xml:space="preserve"> Employee Service</w:t>
      </w:r>
    </w:p>
    <w:p w14:paraId="74F49823" w14:textId="77777777" w:rsidR="009F7B42" w:rsidRDefault="009F7B42" w:rsidP="009F7B42">
      <w:pPr>
        <w:keepNext/>
      </w:pPr>
      <w:r w:rsidRPr="005B3D91">
        <w:rPr>
          <w:noProof/>
        </w:rPr>
        <w:lastRenderedPageBreak/>
        <w:drawing>
          <wp:inline distT="0" distB="0" distL="0" distR="0" wp14:anchorId="27230DAE" wp14:editId="06D09785">
            <wp:extent cx="4056529" cy="3156964"/>
            <wp:effectExtent l="0" t="0" r="1270" b="5715"/>
            <wp:docPr id="5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060578" cy="3160115"/>
                    </a:xfrm>
                    <a:prstGeom prst="rect">
                      <a:avLst/>
                    </a:prstGeom>
                  </pic:spPr>
                </pic:pic>
              </a:graphicData>
            </a:graphic>
          </wp:inline>
        </w:drawing>
      </w:r>
    </w:p>
    <w:p w14:paraId="667D72CB" w14:textId="77777777" w:rsidR="009F7B42" w:rsidRDefault="009F7B42" w:rsidP="009F7B42">
      <w:pPr>
        <w:pStyle w:val="Caption"/>
        <w:jc w:val="center"/>
      </w:pPr>
      <w:r>
        <w:t xml:space="preserve">Figure </w:t>
      </w:r>
      <w:fldSimple w:instr=" SEQ Figure \* ARABIC ">
        <w:r>
          <w:rPr>
            <w:noProof/>
          </w:rPr>
          <w:t>26</w:t>
        </w:r>
      </w:fldSimple>
      <w:r>
        <w:t xml:space="preserve"> Employee Advance Service</w:t>
      </w:r>
    </w:p>
    <w:p w14:paraId="75A9CE27" w14:textId="77777777" w:rsidR="009F7B42" w:rsidRDefault="009F7B42" w:rsidP="009F7B42">
      <w:pPr>
        <w:keepNext/>
      </w:pPr>
      <w:r w:rsidRPr="005B3D91">
        <w:rPr>
          <w:noProof/>
        </w:rPr>
        <w:drawing>
          <wp:inline distT="0" distB="0" distL="0" distR="0" wp14:anchorId="0B516B7D" wp14:editId="4D95474B">
            <wp:extent cx="4285129" cy="3460620"/>
            <wp:effectExtent l="0" t="0" r="1270" b="6985"/>
            <wp:docPr id="5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290022" cy="3464572"/>
                    </a:xfrm>
                    <a:prstGeom prst="rect">
                      <a:avLst/>
                    </a:prstGeom>
                  </pic:spPr>
                </pic:pic>
              </a:graphicData>
            </a:graphic>
          </wp:inline>
        </w:drawing>
      </w:r>
    </w:p>
    <w:p w14:paraId="0E56AA67" w14:textId="77777777" w:rsidR="009F7B42" w:rsidRDefault="009F7B42" w:rsidP="009F7B42">
      <w:pPr>
        <w:pStyle w:val="Caption"/>
        <w:jc w:val="center"/>
      </w:pPr>
      <w:r>
        <w:t xml:space="preserve">Figure </w:t>
      </w:r>
      <w:fldSimple w:instr=" SEQ Figure \* ARABIC ">
        <w:r>
          <w:rPr>
            <w:noProof/>
          </w:rPr>
          <w:t>27</w:t>
        </w:r>
      </w:fldSimple>
      <w:r>
        <w:t xml:space="preserve"> Work progress service</w:t>
      </w:r>
    </w:p>
    <w:p w14:paraId="2DD3EB30" w14:textId="77777777" w:rsidR="009F7B42" w:rsidRDefault="009F7B42" w:rsidP="009F7B42">
      <w:pPr>
        <w:keepNext/>
        <w:jc w:val="center"/>
      </w:pPr>
      <w:r w:rsidRPr="005B3D91">
        <w:rPr>
          <w:noProof/>
        </w:rPr>
        <w:lastRenderedPageBreak/>
        <w:drawing>
          <wp:inline distT="0" distB="0" distL="0" distR="0" wp14:anchorId="72DCDA84" wp14:editId="1DB7E4BA">
            <wp:extent cx="4388224" cy="3100824"/>
            <wp:effectExtent l="0" t="0" r="0" b="4445"/>
            <wp:docPr id="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92154" cy="3103601"/>
                    </a:xfrm>
                    <a:prstGeom prst="rect">
                      <a:avLst/>
                    </a:prstGeom>
                  </pic:spPr>
                </pic:pic>
              </a:graphicData>
            </a:graphic>
          </wp:inline>
        </w:drawing>
      </w:r>
    </w:p>
    <w:p w14:paraId="35F26C00" w14:textId="77777777" w:rsidR="009F7B42" w:rsidRDefault="009F7B42" w:rsidP="009F7B42">
      <w:pPr>
        <w:pStyle w:val="Caption"/>
        <w:jc w:val="center"/>
      </w:pPr>
      <w:r>
        <w:t xml:space="preserve">Figure </w:t>
      </w:r>
      <w:fldSimple w:instr=" SEQ Figure \* ARABIC ">
        <w:r>
          <w:rPr>
            <w:noProof/>
          </w:rPr>
          <w:t>28</w:t>
        </w:r>
      </w:fldSimple>
      <w:r>
        <w:t xml:space="preserve"> Vehicle Service</w:t>
      </w:r>
    </w:p>
    <w:p w14:paraId="3026147E" w14:textId="77777777" w:rsidR="009F7B42" w:rsidRDefault="009F7B42" w:rsidP="009F7B42">
      <w:pPr>
        <w:keepNext/>
      </w:pPr>
      <w:r w:rsidRPr="00AC6E39">
        <w:rPr>
          <w:noProof/>
        </w:rPr>
        <w:drawing>
          <wp:inline distT="0" distB="0" distL="0" distR="0" wp14:anchorId="32CE8744" wp14:editId="3828116C">
            <wp:extent cx="5943600" cy="3791585"/>
            <wp:effectExtent l="0" t="0" r="0" b="0"/>
            <wp:docPr id="5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3791585"/>
                    </a:xfrm>
                    <a:prstGeom prst="rect">
                      <a:avLst/>
                    </a:prstGeom>
                  </pic:spPr>
                </pic:pic>
              </a:graphicData>
            </a:graphic>
          </wp:inline>
        </w:drawing>
      </w:r>
    </w:p>
    <w:p w14:paraId="3FECED1B" w14:textId="77777777" w:rsidR="009F7B42" w:rsidRDefault="009F7B42" w:rsidP="009F7B42">
      <w:pPr>
        <w:pStyle w:val="Caption"/>
        <w:jc w:val="center"/>
      </w:pPr>
      <w:r>
        <w:t xml:space="preserve">Figure </w:t>
      </w:r>
      <w:fldSimple w:instr=" SEQ Figure \* ARABIC ">
        <w:r>
          <w:rPr>
            <w:noProof/>
          </w:rPr>
          <w:t>29</w:t>
        </w:r>
      </w:fldSimple>
      <w:r>
        <w:t xml:space="preserve"> Service</w:t>
      </w:r>
    </w:p>
    <w:p w14:paraId="7F50FBA6" w14:textId="77777777" w:rsidR="009F7B42" w:rsidRDefault="009F7B42" w:rsidP="009F7B42">
      <w:pPr>
        <w:keepNext/>
        <w:jc w:val="center"/>
      </w:pPr>
      <w:r w:rsidRPr="00AC6E39">
        <w:rPr>
          <w:noProof/>
        </w:rPr>
        <w:lastRenderedPageBreak/>
        <w:drawing>
          <wp:inline distT="0" distB="0" distL="0" distR="0" wp14:anchorId="74312E47" wp14:editId="1DC95607">
            <wp:extent cx="4800600" cy="2724443"/>
            <wp:effectExtent l="0" t="0" r="0" b="0"/>
            <wp:docPr id="5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806692" cy="2727900"/>
                    </a:xfrm>
                    <a:prstGeom prst="rect">
                      <a:avLst/>
                    </a:prstGeom>
                  </pic:spPr>
                </pic:pic>
              </a:graphicData>
            </a:graphic>
          </wp:inline>
        </w:drawing>
      </w:r>
    </w:p>
    <w:p w14:paraId="60D2FD26" w14:textId="77777777" w:rsidR="009F7B42" w:rsidRPr="00AC6E39" w:rsidRDefault="009F7B42" w:rsidP="009F7B42">
      <w:pPr>
        <w:pStyle w:val="Caption"/>
        <w:jc w:val="center"/>
      </w:pPr>
      <w:r>
        <w:t xml:space="preserve">Figure </w:t>
      </w:r>
      <w:fldSimple w:instr=" SEQ Figure \* ARABIC ">
        <w:r>
          <w:rPr>
            <w:noProof/>
          </w:rPr>
          <w:t>30</w:t>
        </w:r>
      </w:fldSimple>
      <w:r>
        <w:t xml:space="preserve"> Payment Service</w:t>
      </w:r>
    </w:p>
    <w:p w14:paraId="19467FBC" w14:textId="77777777" w:rsidR="009F7B42" w:rsidRDefault="009F7B42" w:rsidP="009F7B42">
      <w:pPr>
        <w:rPr>
          <w:b/>
          <w:bCs/>
        </w:rPr>
      </w:pPr>
      <w:r w:rsidRPr="00874AB2">
        <w:rPr>
          <w:b/>
          <w:bCs/>
        </w:rPr>
        <w:t>Conclusion:</w:t>
      </w:r>
    </w:p>
    <w:p w14:paraId="409F1C79" w14:textId="77777777" w:rsidR="009F7B42" w:rsidRDefault="009F7B42" w:rsidP="009F7B42">
      <w:r w:rsidRPr="00874AB2">
        <w:t>As a substitute for the previously used manual method, the Vehicle Repair Management System was created as a web-based system. A new system was put in place by breaking down the manual process into eight functions and minimizing its complexity. Customer information management, work progress management, financial management, employee information management, employee payment management, vehicle records management, vehicle rental management, and inventory management are all services that may be performed. Report may be downloaded as just an electronic document and then utilized to evaluate data via the system.</w:t>
      </w:r>
    </w:p>
    <w:p w14:paraId="33142B3E" w14:textId="20C8F94A" w:rsidR="009F7B42" w:rsidRDefault="009F7B42" w:rsidP="009F7B42">
      <w:r>
        <w:t xml:space="preserve">Because this organization handles a large number of papers every day, the major goal of this system is to manage system documents. Documents are handled more efficiently as a result of this approach. In the Customer Details Management Function, you may keep track of </w:t>
      </w:r>
      <w:r w:rsidR="007753F5">
        <w:t>all</w:t>
      </w:r>
      <w:r>
        <w:t xml:space="preserve"> the customer's information.</w:t>
      </w:r>
    </w:p>
    <w:p w14:paraId="27CBC8D6" w14:textId="77777777" w:rsidR="009F7B42" w:rsidRDefault="009F7B42" w:rsidP="009F7B42">
      <w:r>
        <w:t>The Work Progress Management Function deals with services used to repair a vehicle, and the expected cost and staff assigned to each service. Manage car maintenance payments and report monthly profit to the user using diagrams and quantities in the Financial Management Function.</w:t>
      </w:r>
    </w:p>
    <w:p w14:paraId="4FE46F04" w14:textId="77777777" w:rsidR="009F7B42" w:rsidRDefault="009F7B42" w:rsidP="009F7B42">
      <w:r>
        <w:lastRenderedPageBreak/>
        <w:t>Personnel Information Management will manage all of the company's employee information, and the Staff Payment Management feature will assist users in taking employee attendance, storing it, and calculating employee payments.</w:t>
      </w:r>
    </w:p>
    <w:p w14:paraId="0983CBEA" w14:textId="77777777" w:rsidR="009F7B42" w:rsidRDefault="009F7B42" w:rsidP="009F7B42">
      <w:r>
        <w:t>Furthermore, the Car Records Management feature allows users to maintain track of the car's information as well as the data of the vehicle owner who has rented their vehicle. In addition, the Car Rental Management Function aids in the management of all rental operations and the checking of car availability.</w:t>
      </w:r>
    </w:p>
    <w:p w14:paraId="20329339" w14:textId="77777777" w:rsidR="009F7B42" w:rsidRPr="00874AB2" w:rsidRDefault="009F7B42" w:rsidP="009F7B42">
      <w:r>
        <w:t>Furthermore, the Inventory Management Function is used to manage the stock section by maintaining supplier information, item pricing, and quantities.</w:t>
      </w:r>
    </w:p>
    <w:p w14:paraId="4F46A28F" w14:textId="77777777" w:rsidR="006F00AF" w:rsidRPr="006F00AF" w:rsidRDefault="006F00AF" w:rsidP="006F00AF">
      <w:pPr>
        <w:pStyle w:val="Heading2"/>
        <w:rPr>
          <w:color w:val="000000" w:themeColor="text1"/>
          <w:lang w:val="en-IN"/>
        </w:rPr>
      </w:pPr>
      <w:bookmarkStart w:id="45" w:name="_Toc98430082"/>
      <w:r w:rsidRPr="006F00AF">
        <w:rPr>
          <w:color w:val="000000" w:themeColor="text1"/>
          <w:lang w:val="en-IN"/>
        </w:rPr>
        <w:t>Theme 1: Implementation of cloud computing on Garage management system</w:t>
      </w:r>
      <w:bookmarkEnd w:id="45"/>
    </w:p>
    <w:p w14:paraId="63D73245" w14:textId="77777777" w:rsidR="006F00AF" w:rsidRPr="006F00AF" w:rsidRDefault="006F00AF" w:rsidP="006F00AF">
      <w:pPr>
        <w:rPr>
          <w:color w:val="000000" w:themeColor="text1"/>
          <w:lang w:val="en-IN"/>
        </w:rPr>
      </w:pPr>
      <w:r w:rsidRPr="006F00AF">
        <w:rPr>
          <w:color w:val="000000" w:themeColor="text1"/>
          <w:lang w:val="en-IN"/>
        </w:rPr>
        <w:t>The services are available from any location on the planet. Moreover, the cloud service serves as a single access point for all of the computing demands of worldwide customers. In recent years, fast, inexpensive servers, disc storage, processors, broadband internet connectivity, and virtualization technologies have improved, resulting in cloud computing being an appealing paradigm for many organizations (</w:t>
      </w:r>
      <w:r w:rsidRPr="006F00AF">
        <w:rPr>
          <w:rFonts w:cs="Times New Roman"/>
          <w:color w:val="000000" w:themeColor="text1"/>
          <w:szCs w:val="24"/>
          <w:shd w:val="clear" w:color="auto" w:fill="FFFFFF"/>
        </w:rPr>
        <w:t>Annanth</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As wireless broadband connection possibilities expand, cloud computing permits individuals and businesses to disburse. The utilization of the storage and software requires location and time. Software as a Service (SaaS) is used to describe this sort of software distribution.</w:t>
      </w:r>
    </w:p>
    <w:p w14:paraId="51B0779A" w14:textId="77777777" w:rsidR="006F00AF" w:rsidRPr="006F00AF" w:rsidRDefault="006F00AF" w:rsidP="006F00AF">
      <w:pPr>
        <w:rPr>
          <w:color w:val="000000" w:themeColor="text1"/>
          <w:lang w:val="en-IN"/>
        </w:rPr>
      </w:pPr>
      <w:r w:rsidRPr="006F00AF">
        <w:rPr>
          <w:color w:val="000000" w:themeColor="text1"/>
          <w:lang w:val="en-IN"/>
        </w:rPr>
        <w:t>Many underlying technologies like peer-to-peer and grid computing have made significant contributions to the evolution of cloud computing services. Therefore, to comprehend the components varieties in a cloud, the Garage management system must first define the components typically found in an application development process. The components that do not include human resources are infrastructural resources (</w:t>
      </w:r>
      <w:r w:rsidRPr="006F00AF">
        <w:rPr>
          <w:rFonts w:cs="Times New Roman"/>
          <w:color w:val="000000" w:themeColor="text1"/>
          <w:szCs w:val="24"/>
          <w:shd w:val="clear" w:color="auto" w:fill="FFFFFF"/>
        </w:rPr>
        <w:t>Boukerche and Robson, 2018)</w:t>
      </w:r>
      <w:r w:rsidRPr="006F00AF">
        <w:rPr>
          <w:color w:val="000000" w:themeColor="text1"/>
          <w:lang w:val="en-IN"/>
        </w:rPr>
        <w:t>. There are four types of IT resources: business processes, software, and application resources. All of the cloud computing paradigm elements are viewed as services that are located in the "cloud". Customers are not required to make significant capital investments or pay enormous licence costs to obtain any resources listed above. Infrastructure resources, storage and computing power are examples of resources that can take advantage of previously existing technology like grid computing to maximize efficiency (</w:t>
      </w:r>
      <w:r w:rsidRPr="006F00AF">
        <w:rPr>
          <w:rFonts w:cs="Times New Roman"/>
          <w:color w:val="000000" w:themeColor="text1"/>
          <w:szCs w:val="24"/>
          <w:shd w:val="clear" w:color="auto" w:fill="FFFFFF"/>
        </w:rPr>
        <w:t>Clarindo</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Integrated development environment, </w:t>
      </w:r>
      <w:r w:rsidRPr="006F00AF">
        <w:rPr>
          <w:color w:val="000000" w:themeColor="text1"/>
          <w:lang w:val="en-IN"/>
        </w:rPr>
        <w:lastRenderedPageBreak/>
        <w:t>application and database servers are examples of software resources. The application resources include SaaS-based programmes like Google Docs and other similar services.</w:t>
      </w:r>
    </w:p>
    <w:p w14:paraId="79E9366B" w14:textId="77777777" w:rsidR="006F00AF" w:rsidRPr="006F00AF" w:rsidRDefault="006F00AF" w:rsidP="006F00AF">
      <w:pPr>
        <w:rPr>
          <w:color w:val="000000" w:themeColor="text1"/>
          <w:lang w:val="en-IN"/>
        </w:rPr>
      </w:pPr>
      <w:r w:rsidRPr="006F00AF">
        <w:rPr>
          <w:color w:val="000000" w:themeColor="text1"/>
          <w:lang w:val="en-IN"/>
        </w:rPr>
        <w:t>In linking with the case study of the Garage management system, it is possible that the business procedure assets would be the paradigm of business utilities. Moreover, it would provide services to clients. ERP software like Oracle and SAP, which provide typical business workflows in the cloud, are good examples (</w:t>
      </w:r>
      <w:r w:rsidRPr="006F00AF">
        <w:rPr>
          <w:rFonts w:cs="Times New Roman"/>
          <w:color w:val="000000" w:themeColor="text1"/>
          <w:szCs w:val="24"/>
          <w:shd w:val="clear" w:color="auto" w:fill="FFFFFF"/>
        </w:rPr>
        <w:t>Glazunova</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Some of the most important companies in the cloud computing industry are SalesForce, Joyent, AWS, Microsoft, and Google. Spam filtering, storage services, the application execution in a high-level programming language like Java, and the utilization of some database types are examples of current cloud computing services (</w:t>
      </w:r>
      <w:r w:rsidRPr="006F00AF">
        <w:rPr>
          <w:rFonts w:cs="Times New Roman"/>
          <w:color w:val="000000" w:themeColor="text1"/>
          <w:szCs w:val="24"/>
          <w:shd w:val="clear" w:color="auto" w:fill="FFFFFF"/>
        </w:rPr>
        <w:t xml:space="preserve">Kabir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Garage management system is a cloud-based platform that can run apps for individuals and organizations that Google introduced. As part of the Community Technology Preview, Microsoft has made Windows Azure a cloud-based operating system, available for download.</w:t>
      </w:r>
    </w:p>
    <w:p w14:paraId="02D9A128" w14:textId="77777777" w:rsidR="006F00AF" w:rsidRPr="006F00AF" w:rsidRDefault="006F00AF" w:rsidP="006F00AF">
      <w:pPr>
        <w:rPr>
          <w:color w:val="000000" w:themeColor="text1"/>
          <w:lang w:val="en-IN"/>
        </w:rPr>
      </w:pPr>
      <w:r w:rsidRPr="006F00AF">
        <w:rPr>
          <w:color w:val="000000" w:themeColor="text1"/>
          <w:lang w:val="en-IN"/>
        </w:rPr>
        <w:t>According to Gartner, customers demand every corporate service be available around the clock, from any location in the world, in this age of Always On service and zero tolerance for downtime. Enterprises can save money by designing their infrastructure for continuous availability rather than developing disaster recovery infrastructures, which is a technique recommended by Gartner (</w:t>
      </w:r>
      <w:r w:rsidRPr="006F00AF">
        <w:rPr>
          <w:rFonts w:cs="Times New Roman"/>
          <w:color w:val="000000" w:themeColor="text1"/>
          <w:szCs w:val="24"/>
          <w:shd w:val="clear" w:color="auto" w:fill="FFFFFF"/>
        </w:rPr>
        <w:t>Mwongela, 2021)</w:t>
      </w:r>
      <w:r w:rsidRPr="006F00AF">
        <w:rPr>
          <w:color w:val="000000" w:themeColor="text1"/>
          <w:lang w:val="en-IN"/>
        </w:rPr>
        <w:t xml:space="preserve">. A topology with three data centres provides more robustness and availability than a configuration with two data centres. Improved performance can be achieved by distributing the load across a more significant number of data centre locations. However, if the organization only has two data centres, a variant would be to deploy two apps in one data centre and the third application in the second data centre if the enterprise only has two data centres. </w:t>
      </w:r>
    </w:p>
    <w:p w14:paraId="72083FCA" w14:textId="77777777" w:rsidR="006F00AF" w:rsidRPr="006F00AF" w:rsidRDefault="006F00AF" w:rsidP="006F00AF">
      <w:pPr>
        <w:rPr>
          <w:color w:val="000000" w:themeColor="text1"/>
          <w:lang w:val="en-IN"/>
        </w:rPr>
      </w:pPr>
      <w:r w:rsidRPr="006F00AF">
        <w:rPr>
          <w:color w:val="000000" w:themeColor="text1"/>
          <w:lang w:val="en-IN"/>
        </w:rPr>
        <w:t>A company use the 3-active topology to deploy the business logic and display layers while just using the 2-active topology to deploy the data layer. Two alternative configurations are considered for this scenario: an active-active-active (3-active) setup and an active-active-standby arrangement (</w:t>
      </w:r>
      <w:r w:rsidRPr="006F00AF">
        <w:rPr>
          <w:rFonts w:cs="Times New Roman"/>
          <w:color w:val="000000" w:themeColor="text1"/>
          <w:szCs w:val="24"/>
          <w:shd w:val="clear" w:color="auto" w:fill="FFFFFF"/>
        </w:rPr>
        <w:t>Pasupuleti</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Continuous data replication between the data centres is required in both scenarios. </w:t>
      </w:r>
    </w:p>
    <w:p w14:paraId="4184146F" w14:textId="77777777" w:rsidR="006F00AF" w:rsidRPr="006F00AF" w:rsidRDefault="006F00AF" w:rsidP="006F00AF">
      <w:pPr>
        <w:pStyle w:val="Heading2"/>
        <w:rPr>
          <w:color w:val="000000" w:themeColor="text1"/>
          <w:lang w:val="en-IN"/>
        </w:rPr>
      </w:pPr>
      <w:bookmarkStart w:id="46" w:name="_Toc98430083"/>
      <w:r w:rsidRPr="006F00AF">
        <w:rPr>
          <w:color w:val="000000" w:themeColor="text1"/>
          <w:lang w:val="en-IN"/>
        </w:rPr>
        <w:lastRenderedPageBreak/>
        <w:t>Theme 2: Data security benefits cloud computing for web application</w:t>
      </w:r>
      <w:bookmarkEnd w:id="46"/>
    </w:p>
    <w:p w14:paraId="0310AE09" w14:textId="5977AA16" w:rsidR="006F00AF" w:rsidRPr="006F00AF" w:rsidRDefault="006F00AF" w:rsidP="006F00AF">
      <w:pPr>
        <w:rPr>
          <w:color w:val="000000" w:themeColor="text1"/>
          <w:lang w:val="en-IN"/>
        </w:rPr>
      </w:pPr>
      <w:r w:rsidRPr="006F00AF">
        <w:rPr>
          <w:color w:val="000000" w:themeColor="text1"/>
          <w:lang w:val="en-IN"/>
        </w:rPr>
        <w:t>The advantages of cloud-based technology, such as agility, flexibility, and scalability, have been recognized by many enterprises. In this scenario, cloud security is essential for all enterprises to have. By correctly integrating cloud security, enterprises can assure business continuity while also taking advantage of the cloud environment's numerous opportunities. The top cloud security solutions, such as AppTrana, provide continuous monitoring of the application and cloud-based assets around the clock (</w:t>
      </w:r>
      <w:r w:rsidRPr="006F00AF">
        <w:rPr>
          <w:rFonts w:cs="Times New Roman"/>
          <w:color w:val="000000" w:themeColor="text1"/>
          <w:szCs w:val="24"/>
          <w:shd w:val="clear" w:color="auto" w:fill="FFFFFF"/>
        </w:rPr>
        <w:t>Stolojescu-Crisan</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This enables enterprises to maintain ongoing insight into their risk posture and the impact of that posture on the organization's operations. Therefore, cloud computing security solutions are often designed with built-in redundancies to ensure that the application or resources are always available. The content delivery networks (CDNs) that were employed have circulated a universal system of border servers that provide substance optimally, speed application presentation and decrease the amount of time a user must spend on the server (</w:t>
      </w:r>
      <w:r w:rsidRPr="006F00AF">
        <w:rPr>
          <w:rFonts w:cs="Times New Roman"/>
          <w:color w:val="000000" w:themeColor="text1"/>
          <w:szCs w:val="24"/>
          <w:shd w:val="clear" w:color="auto" w:fill="FFFFFF"/>
        </w:rPr>
        <w:t xml:space="preserve">Wang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They can grip traffic rush in a method that hardware or </w:t>
      </w:r>
      <w:r w:rsidR="007753F5" w:rsidRPr="006F00AF">
        <w:rPr>
          <w:color w:val="000000" w:themeColor="text1"/>
          <w:lang w:val="en-IN"/>
        </w:rPr>
        <w:t>on-premises</w:t>
      </w:r>
      <w:r w:rsidRPr="006F00AF">
        <w:rPr>
          <w:color w:val="000000" w:themeColor="text1"/>
          <w:lang w:val="en-IN"/>
        </w:rPr>
        <w:t xml:space="preserve"> solutions cannot do alone. Cloud security solutions provide the most effective protection in the face of rising numbers, scale, sophistication, and severity of distributed denial of service (DDoS) attacks. </w:t>
      </w:r>
    </w:p>
    <w:p w14:paraId="31F13C3A" w14:textId="222AE066" w:rsidR="006F00AF" w:rsidRPr="006F00AF" w:rsidRDefault="006F00AF" w:rsidP="006F00AF">
      <w:pPr>
        <w:rPr>
          <w:color w:val="000000" w:themeColor="text1"/>
          <w:lang w:val="en-IN"/>
        </w:rPr>
      </w:pPr>
      <w:r w:rsidRPr="006F00AF">
        <w:rPr>
          <w:color w:val="000000" w:themeColor="text1"/>
          <w:lang w:val="en-IN"/>
        </w:rPr>
        <w:t xml:space="preserve">Cloud computing security aids in the constant monitoring, identification, analysis, and mitigation of distributed denial of service (DDoS) attacks. This type of solution can avoid slow, </w:t>
      </w:r>
      <w:r w:rsidR="007753F5" w:rsidRPr="006F00AF">
        <w:rPr>
          <w:color w:val="000000" w:themeColor="text1"/>
          <w:lang w:val="en-IN"/>
        </w:rPr>
        <w:t>volumetric,</w:t>
      </w:r>
      <w:r w:rsidRPr="006F00AF">
        <w:rPr>
          <w:color w:val="000000" w:themeColor="text1"/>
          <w:lang w:val="en-IN"/>
        </w:rPr>
        <w:t xml:space="preserve"> and low attacks due to the intelligence, flexibility, redundancies, </w:t>
      </w:r>
      <w:r w:rsidR="007753F5" w:rsidRPr="006F00AF">
        <w:rPr>
          <w:color w:val="000000" w:themeColor="text1"/>
          <w:lang w:val="en-IN"/>
        </w:rPr>
        <w:t>scalability,</w:t>
      </w:r>
      <w:r w:rsidRPr="006F00AF">
        <w:rPr>
          <w:color w:val="000000" w:themeColor="text1"/>
          <w:lang w:val="en-IN"/>
        </w:rPr>
        <w:t xml:space="preserve"> and customizability embedded into the system (</w:t>
      </w:r>
      <w:r w:rsidRPr="006F00AF">
        <w:rPr>
          <w:rFonts w:cs="Times New Roman"/>
          <w:color w:val="000000" w:themeColor="text1"/>
          <w:szCs w:val="24"/>
          <w:shd w:val="clear" w:color="auto" w:fill="FFFFFF"/>
        </w:rPr>
        <w:t>Wang and Zhang, 2021)</w:t>
      </w:r>
      <w:r w:rsidRPr="006F00AF">
        <w:rPr>
          <w:color w:val="000000" w:themeColor="text1"/>
          <w:lang w:val="en-IN"/>
        </w:rPr>
        <w:t>. The best cloud computing security solutions are built with data protection in mind. Unauthorized entities are prevented from obtaining confidential information through security protocols and regulations such as robust access controls and data encryption. Cloud computing security can identify threats more quickly and effectively using end worldwide threat intelligence and -point scanning (</w:t>
      </w:r>
      <w:r w:rsidRPr="006F00AF">
        <w:rPr>
          <w:rFonts w:cs="Times New Roman"/>
          <w:color w:val="000000" w:themeColor="text1"/>
          <w:szCs w:val="24"/>
          <w:shd w:val="clear" w:color="auto" w:fill="FFFFFF"/>
        </w:rPr>
        <w:t xml:space="preserve">Zhang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2020)</w:t>
      </w:r>
      <w:r w:rsidRPr="006F00AF">
        <w:rPr>
          <w:color w:val="000000" w:themeColor="text1"/>
          <w:lang w:val="en-IN"/>
        </w:rPr>
        <w:t xml:space="preserve">. This helps in risks shaping that the resources of the organization's mission-critical face in light of the landscape threat in which they function. </w:t>
      </w:r>
    </w:p>
    <w:p w14:paraId="0EA05651" w14:textId="5FF796EB" w:rsidR="006F00AF" w:rsidRPr="006F00AF" w:rsidRDefault="006F00AF" w:rsidP="006F00AF">
      <w:pPr>
        <w:rPr>
          <w:color w:val="000000" w:themeColor="text1"/>
          <w:lang w:val="en-IN"/>
        </w:rPr>
      </w:pPr>
      <w:r w:rsidRPr="006F00AF">
        <w:rPr>
          <w:color w:val="000000" w:themeColor="text1"/>
          <w:lang w:val="en-IN"/>
        </w:rPr>
        <w:t>Cloud application security providers of the highest calibre contribute to the achievement of regulatory standards and industry-specific fulfilment requirements. This is achieved by security services (</w:t>
      </w:r>
      <w:r w:rsidRPr="006F00AF">
        <w:rPr>
          <w:rFonts w:cs="Times New Roman"/>
          <w:color w:val="000000" w:themeColor="text1"/>
          <w:szCs w:val="24"/>
          <w:shd w:val="clear" w:color="auto" w:fill="FFFFFF"/>
        </w:rPr>
        <w:t>Annanth</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Despite the fact that many organizations continue to believe that </w:t>
      </w:r>
      <w:r w:rsidR="007753F5" w:rsidRPr="006F00AF">
        <w:rPr>
          <w:color w:val="000000" w:themeColor="text1"/>
          <w:lang w:val="en-IN"/>
        </w:rPr>
        <w:t>on-premises</w:t>
      </w:r>
      <w:r w:rsidRPr="006F00AF">
        <w:rPr>
          <w:color w:val="000000" w:themeColor="text1"/>
          <w:lang w:val="en-IN"/>
        </w:rPr>
        <w:t xml:space="preserve"> and hardware-based security is more secure, the truth is that the reverse is true. The </w:t>
      </w:r>
      <w:r w:rsidRPr="006F00AF">
        <w:rPr>
          <w:color w:val="000000" w:themeColor="text1"/>
          <w:lang w:val="en-IN"/>
        </w:rPr>
        <w:lastRenderedPageBreak/>
        <w:t xml:space="preserve">advantages of cloud security are numerous and demonstrate how cloud security has a distinct advantage over </w:t>
      </w:r>
      <w:r w:rsidR="007753F5" w:rsidRPr="006F00AF">
        <w:rPr>
          <w:color w:val="000000" w:themeColor="text1"/>
          <w:lang w:val="en-IN"/>
        </w:rPr>
        <w:t>on-premises</w:t>
      </w:r>
      <w:r w:rsidRPr="006F00AF">
        <w:rPr>
          <w:color w:val="000000" w:themeColor="text1"/>
          <w:lang w:val="en-IN"/>
        </w:rPr>
        <w:t xml:space="preserve"> security. Therefore, the Garage management system has to select the most appropriate cloud security provider is essential for ensuring the enhanced security of cloud-hosted assets.</w:t>
      </w:r>
    </w:p>
    <w:p w14:paraId="381C125B" w14:textId="3545C56D" w:rsidR="006F00AF" w:rsidRPr="006F00AF" w:rsidRDefault="006F00AF" w:rsidP="006F00AF">
      <w:pPr>
        <w:rPr>
          <w:color w:val="000000" w:themeColor="text1"/>
          <w:lang w:val="en-IN"/>
        </w:rPr>
      </w:pPr>
      <w:r w:rsidRPr="006F00AF">
        <w:rPr>
          <w:color w:val="000000" w:themeColor="text1"/>
          <w:lang w:val="en-IN"/>
        </w:rPr>
        <w:t xml:space="preserve">In today's business world, computers and software have become essential components of almost every organization, large or small, as they play a critical role in managing corporate operations, stakeholders, and transactions regularly. </w:t>
      </w:r>
      <w:r w:rsidR="007753F5" w:rsidRPr="006F00AF">
        <w:rPr>
          <w:color w:val="000000" w:themeColor="text1"/>
          <w:lang w:val="en-IN"/>
        </w:rPr>
        <w:t>Considering</w:t>
      </w:r>
      <w:r w:rsidRPr="006F00AF">
        <w:rPr>
          <w:color w:val="000000" w:themeColor="text1"/>
          <w:lang w:val="en-IN"/>
        </w:rPr>
        <w:t xml:space="preserve"> the remark mentioned above, software becomes far more crucial to a garage than it has ever been before since it serves as the NUCLEUS of the entire automotive aftermarket ecosystem (</w:t>
      </w:r>
      <w:r w:rsidRPr="006F00AF">
        <w:rPr>
          <w:rFonts w:cs="Times New Roman"/>
          <w:color w:val="000000" w:themeColor="text1"/>
          <w:szCs w:val="24"/>
          <w:shd w:val="clear" w:color="auto" w:fill="FFFFFF"/>
        </w:rPr>
        <w:t>Boukerche and Robson, 2018)</w:t>
      </w:r>
      <w:r w:rsidRPr="006F00AF">
        <w:rPr>
          <w:color w:val="000000" w:themeColor="text1"/>
          <w:lang w:val="en-IN"/>
        </w:rPr>
        <w:t xml:space="preserve">. The garage serves as a focal point for </w:t>
      </w:r>
      <w:r w:rsidR="007753F5" w:rsidRPr="006F00AF">
        <w:rPr>
          <w:color w:val="000000" w:themeColor="text1"/>
          <w:lang w:val="en-IN"/>
        </w:rPr>
        <w:t>most of</w:t>
      </w:r>
      <w:r w:rsidRPr="006F00AF">
        <w:rPr>
          <w:color w:val="000000" w:themeColor="text1"/>
          <w:lang w:val="en-IN"/>
        </w:rPr>
        <w:t xml:space="preserve"> the players in this ecosystem, where they congregate and do business daily. A garage owner might profit from using software specific to garage operations (a garage management system), which includes the following advantages.</w:t>
      </w:r>
    </w:p>
    <w:p w14:paraId="27F8F7FD" w14:textId="77777777" w:rsidR="006F00AF" w:rsidRPr="006F00AF" w:rsidRDefault="006F00AF" w:rsidP="006F00AF">
      <w:pPr>
        <w:pStyle w:val="Heading2"/>
        <w:rPr>
          <w:color w:val="000000" w:themeColor="text1"/>
          <w:lang w:val="en-IN"/>
        </w:rPr>
      </w:pPr>
      <w:bookmarkStart w:id="47" w:name="_Toc98430084"/>
      <w:r w:rsidRPr="006F00AF">
        <w:rPr>
          <w:color w:val="000000" w:themeColor="text1"/>
          <w:lang w:val="en-IN"/>
        </w:rPr>
        <w:t>Theme 3: Garage Management System provides the user to keep a record of all operational activities of the garage</w:t>
      </w:r>
      <w:bookmarkEnd w:id="47"/>
    </w:p>
    <w:p w14:paraId="154E70F7" w14:textId="77777777" w:rsidR="006F00AF" w:rsidRPr="006F00AF" w:rsidRDefault="006F00AF" w:rsidP="006F00AF">
      <w:pPr>
        <w:rPr>
          <w:color w:val="000000" w:themeColor="text1"/>
          <w:lang w:val="en-IN"/>
        </w:rPr>
      </w:pPr>
      <w:r w:rsidRPr="006F00AF">
        <w:rPr>
          <w:color w:val="000000" w:themeColor="text1"/>
          <w:lang w:val="en-IN"/>
        </w:rPr>
        <w:t>The Garage Management System enables the user to keep a record of all operational activity of the garage to make adjustments as needed. In addition to other things, it is a web-based service that permits the user to run the garage's inventory, ensure repair estimation, and also book release actions. Additionally, it stores information about a vehicle's service history and how much time it requires in the mechanic's shop (</w:t>
      </w:r>
      <w:r w:rsidRPr="006F00AF">
        <w:rPr>
          <w:rFonts w:cs="Times New Roman"/>
          <w:color w:val="000000" w:themeColor="text1"/>
          <w:szCs w:val="24"/>
          <w:shd w:val="clear" w:color="auto" w:fill="FFFFFF"/>
        </w:rPr>
        <w:t>Clarindo</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Further, it maintains inventory track of automobile elements. It will keep vehicles records that have been serviced and would be able to send service reminders to customers based on the vehicle's maintenance date. The Garage Management System's administrative access has been blocked. A variety of users, including supervisors, receptionists, and principals, will be able to be tracked down by the system's administrator. Furthermore, it is a clever online Web App that could guide garage owners in keeping the path of the actions in their garage (</w:t>
      </w:r>
      <w:r w:rsidRPr="006F00AF">
        <w:rPr>
          <w:rFonts w:cs="Times New Roman"/>
          <w:color w:val="000000" w:themeColor="text1"/>
          <w:szCs w:val="24"/>
          <w:shd w:val="clear" w:color="auto" w:fill="FFFFFF"/>
        </w:rPr>
        <w:t>Glazunova</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Customer service is provided by a garage management system under their service standards. The elimination of physical labour is one of the primary objectives of this effort.</w:t>
      </w:r>
    </w:p>
    <w:p w14:paraId="7D507537" w14:textId="5743A2D2" w:rsidR="006F00AF" w:rsidRPr="006F00AF" w:rsidRDefault="006F00AF" w:rsidP="006F00AF">
      <w:pPr>
        <w:rPr>
          <w:color w:val="000000" w:themeColor="text1"/>
          <w:lang w:val="en-IN"/>
        </w:rPr>
      </w:pPr>
      <w:r w:rsidRPr="006F00AF">
        <w:rPr>
          <w:color w:val="000000" w:themeColor="text1"/>
          <w:lang w:val="en-IN"/>
        </w:rPr>
        <w:t xml:space="preserve">While using Garage Management System, the user would have an easier time keeping a record of all operational activity. This web-based platform has supervisors, principles, </w:t>
      </w:r>
      <w:r w:rsidR="007753F5" w:rsidRPr="006F00AF">
        <w:rPr>
          <w:color w:val="000000" w:themeColor="text1"/>
          <w:lang w:val="en-IN"/>
        </w:rPr>
        <w:t>administrators,</w:t>
      </w:r>
      <w:r w:rsidRPr="006F00AF">
        <w:rPr>
          <w:color w:val="000000" w:themeColor="text1"/>
          <w:lang w:val="en-IN"/>
        </w:rPr>
        <w:t xml:space="preserve"> and receptionists for its users to easily access from any computer with internet access (</w:t>
      </w:r>
      <w:r w:rsidRPr="006F00AF">
        <w:rPr>
          <w:rFonts w:cs="Times New Roman"/>
          <w:color w:val="000000" w:themeColor="text1"/>
          <w:szCs w:val="24"/>
          <w:shd w:val="clear" w:color="auto" w:fill="FFFFFF"/>
        </w:rPr>
        <w:t xml:space="preserve">Kabir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xml:space="preserve">. </w:t>
      </w:r>
      <w:r w:rsidRPr="006F00AF">
        <w:rPr>
          <w:rFonts w:cs="Times New Roman"/>
          <w:color w:val="000000" w:themeColor="text1"/>
          <w:szCs w:val="24"/>
          <w:shd w:val="clear" w:color="auto" w:fill="FFFFFF"/>
        </w:rPr>
        <w:lastRenderedPageBreak/>
        <w:t>2021)</w:t>
      </w:r>
      <w:r w:rsidRPr="006F00AF">
        <w:rPr>
          <w:color w:val="000000" w:themeColor="text1"/>
          <w:lang w:val="en-IN"/>
        </w:rPr>
        <w:t>. Other users would require permission to access specific modules by the administrator. Users have to log in and implement manage over the system's process. The manager should have access to the garage's inventory of car spare parts. Users would be able to see which vehicles are now being serviced and which vehicles need to be notified that they need to be serviced. In addition, the user has to keep track of the number of hours spent at the mechanic shop (</w:t>
      </w:r>
      <w:r w:rsidRPr="006F00AF">
        <w:rPr>
          <w:rFonts w:cs="Times New Roman"/>
          <w:color w:val="000000" w:themeColor="text1"/>
          <w:szCs w:val="24"/>
          <w:shd w:val="clear" w:color="auto" w:fill="FFFFFF"/>
        </w:rPr>
        <w:t>Mwongela, 2021)</w:t>
      </w:r>
      <w:r w:rsidRPr="006F00AF">
        <w:rPr>
          <w:color w:val="000000" w:themeColor="text1"/>
          <w:lang w:val="en-IN"/>
        </w:rPr>
        <w:t>. A payment option would be available through the system for any repairs or services performed. In addition, the system can check for spare car components that are available from the garage. In order to develop the user interface, HTML and PHP were employed. It has a simple online interface that anyone can utilize.</w:t>
      </w:r>
    </w:p>
    <w:p w14:paraId="12ADB5BF" w14:textId="101D88D1" w:rsidR="006F00AF" w:rsidRPr="006F00AF" w:rsidRDefault="006F00AF" w:rsidP="006F00AF">
      <w:pPr>
        <w:rPr>
          <w:color w:val="000000" w:themeColor="text1"/>
          <w:lang w:val="en-IN"/>
        </w:rPr>
      </w:pPr>
      <w:r w:rsidRPr="006F00AF">
        <w:rPr>
          <w:color w:val="000000" w:themeColor="text1"/>
          <w:lang w:val="en-IN"/>
        </w:rPr>
        <w:t xml:space="preserve">In contrast to the above paper, this paper focuses on the requirements for the Garage Management System. The best programme for managing garage work estimates, </w:t>
      </w:r>
      <w:r w:rsidR="007753F5" w:rsidRPr="006F00AF">
        <w:rPr>
          <w:color w:val="000000" w:themeColor="text1"/>
          <w:lang w:val="en-IN"/>
        </w:rPr>
        <w:t>selling,</w:t>
      </w:r>
      <w:r w:rsidRPr="006F00AF">
        <w:rPr>
          <w:color w:val="000000" w:themeColor="text1"/>
          <w:lang w:val="en-IN"/>
        </w:rPr>
        <w:t xml:space="preserve"> and purchasing elements, and other tasks. "Garage Management System" is used to describe the automobile (</w:t>
      </w:r>
      <w:r w:rsidRPr="006F00AF">
        <w:rPr>
          <w:rFonts w:cs="Times New Roman"/>
          <w:color w:val="000000" w:themeColor="text1"/>
          <w:szCs w:val="24"/>
          <w:shd w:val="clear" w:color="auto" w:fill="FFFFFF"/>
        </w:rPr>
        <w:t>Pasupuleti</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It is going to allow the business to have to end up with control over a single garage glance. Moreover, by automating procedures, keeping track of client automobile history, maintaining a database of other dealers and customers, and claiming a garage. It is possible to attain auto shop success with the help of management software goals. Garage software enables vehicle repair shops to manage better their operations handle the entirety of their garage's infrastructure (</w:t>
      </w:r>
      <w:r w:rsidRPr="006F00AF">
        <w:rPr>
          <w:rFonts w:cs="Times New Roman"/>
          <w:color w:val="000000" w:themeColor="text1"/>
          <w:szCs w:val="24"/>
          <w:shd w:val="clear" w:color="auto" w:fill="FFFFFF"/>
        </w:rPr>
        <w:t>Stolojescu-Crisan</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The document was written in the third person offers a thorough account of the client's technical and functional requirements. Non-functional requirements use UML, DFD and ER diagrams framework. </w:t>
      </w:r>
    </w:p>
    <w:p w14:paraId="2D22101E" w14:textId="77777777" w:rsidR="006F00AF" w:rsidRPr="006F00AF" w:rsidRDefault="006F00AF" w:rsidP="006F00AF">
      <w:pPr>
        <w:rPr>
          <w:color w:val="000000" w:themeColor="text1"/>
          <w:lang w:val="en-IN"/>
        </w:rPr>
      </w:pPr>
      <w:r w:rsidRPr="006F00AF">
        <w:rPr>
          <w:color w:val="000000" w:themeColor="text1"/>
          <w:lang w:val="en-IN"/>
        </w:rPr>
        <w:t>This paper argues that the "Garage Management System" benefits the vehicle business because it makes garage bookings more convenient for customers, provides a better user interface, and saves time by scheduling an appointment in advance, among other things. This system is required to overcome all of the inadequacies of the current garage servicing system. The complexities of the management process for automotive services are minimized for the convenience of vehicle owners (</w:t>
      </w:r>
      <w:r w:rsidRPr="006F00AF">
        <w:rPr>
          <w:rFonts w:cs="Times New Roman"/>
          <w:color w:val="000000" w:themeColor="text1"/>
          <w:szCs w:val="24"/>
          <w:shd w:val="clear" w:color="auto" w:fill="FFFFFF"/>
        </w:rPr>
        <w:t xml:space="preserve">Wang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Automobile owners can now receive regular information on the condition of their vehicles thanks to this technology. This website simplifies the process of automotive maintenance. The usage of this technology allows automotive owners to locate all nearby garages in the case of a car breakdown in an unknown location. This results </w:t>
      </w:r>
      <w:r w:rsidRPr="006F00AF">
        <w:rPr>
          <w:color w:val="000000" w:themeColor="text1"/>
          <w:lang w:val="en-IN"/>
        </w:rPr>
        <w:lastRenderedPageBreak/>
        <w:t>in an attempt to improve the existing system and give a more effective method for managing vehicle maintenance.</w:t>
      </w:r>
    </w:p>
    <w:p w14:paraId="0ED11D6D" w14:textId="77777777" w:rsidR="006F00AF" w:rsidRPr="006F00AF" w:rsidRDefault="006F00AF" w:rsidP="006F00AF">
      <w:pPr>
        <w:pStyle w:val="Heading2"/>
        <w:rPr>
          <w:color w:val="000000" w:themeColor="text1"/>
          <w:lang w:val="en-IN"/>
        </w:rPr>
      </w:pPr>
      <w:bookmarkStart w:id="48" w:name="_Toc98430085"/>
      <w:r w:rsidRPr="006F00AF">
        <w:rPr>
          <w:color w:val="000000" w:themeColor="text1"/>
          <w:lang w:val="en-IN"/>
        </w:rPr>
        <w:t>Theme 4: High availability and disaster recovery are often used interchangeably</w:t>
      </w:r>
      <w:bookmarkEnd w:id="48"/>
    </w:p>
    <w:p w14:paraId="07629FDD" w14:textId="77777777" w:rsidR="006F00AF" w:rsidRPr="006F00AF" w:rsidRDefault="006F00AF" w:rsidP="006F00AF">
      <w:pPr>
        <w:rPr>
          <w:color w:val="000000" w:themeColor="text1"/>
          <w:lang w:val="en-IN"/>
        </w:rPr>
      </w:pPr>
      <w:r w:rsidRPr="006F00AF">
        <w:rPr>
          <w:color w:val="000000" w:themeColor="text1"/>
          <w:lang w:val="en-IN"/>
        </w:rPr>
        <w:t>HA refers to an application's ability to withstand all planned and unforeseen disruptions (a planned outage could result from completing a system upgrade) and to offer continuous processing for mission-critical systems. Disaster recovery (DR) is a set of rules, tools, and procedures used to restore a system, an application, or an entire data centre to full function following a catastrophic failure (</w:t>
      </w:r>
      <w:r w:rsidRPr="006F00AF">
        <w:rPr>
          <w:rFonts w:cs="Times New Roman"/>
          <w:color w:val="000000" w:themeColor="text1"/>
          <w:szCs w:val="24"/>
          <w:shd w:val="clear" w:color="auto" w:fill="FFFFFF"/>
        </w:rPr>
        <w:t xml:space="preserve">Zhang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2020)</w:t>
      </w:r>
      <w:r w:rsidRPr="006F00AF">
        <w:rPr>
          <w:color w:val="000000" w:themeColor="text1"/>
          <w:lang w:val="en-IN"/>
        </w:rPr>
        <w:t>. It comprises techniques for saving and copying crucial data. The installation system requires to be kept in a secure location and, at the same time, the procedures needed for data recovery to restore regular operation. High availability is concerned with preventing single points of failure and ensuring that the application would continue to process requests even in the event of a failure (</w:t>
      </w:r>
      <w:r w:rsidRPr="006F00AF">
        <w:rPr>
          <w:rFonts w:cs="Times New Roman"/>
          <w:color w:val="000000" w:themeColor="text1"/>
          <w:szCs w:val="24"/>
          <w:shd w:val="clear" w:color="auto" w:fill="FFFFFF"/>
        </w:rPr>
        <w:t>Annanth</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Disaster recovery refers to the policies and processes used to restore a system or application to its normal working condition after the system or application has suffered a catastrophic failure. The entire data centre has been rendered unusable due to a disaster.</w:t>
      </w:r>
    </w:p>
    <w:p w14:paraId="6D9B9CC7" w14:textId="77777777" w:rsidR="006F00AF" w:rsidRPr="006F00AF" w:rsidRDefault="006F00AF" w:rsidP="006F00AF">
      <w:pPr>
        <w:rPr>
          <w:color w:val="000000" w:themeColor="text1"/>
          <w:lang w:val="en-IN"/>
        </w:rPr>
      </w:pPr>
      <w:r w:rsidRPr="006F00AF">
        <w:rPr>
          <w:color w:val="000000" w:themeColor="text1"/>
          <w:lang w:val="en-IN"/>
        </w:rPr>
        <w:t>Moreover, to ensure business continuity, the application and the business activities it supports must be available and accessible. It should be able to perform its intended function with ease. Alongside a well-designed high-availability solution, the business could provide their customers with an optimal customer experience by responding quickly to their requests and processing transactions in real-time (</w:t>
      </w:r>
      <w:r w:rsidRPr="006F00AF">
        <w:rPr>
          <w:rFonts w:cs="Times New Roman"/>
          <w:color w:val="000000" w:themeColor="text1"/>
          <w:szCs w:val="24"/>
          <w:shd w:val="clear" w:color="auto" w:fill="FFFFFF"/>
        </w:rPr>
        <w:t>Boukerche and Robson, 2018)</w:t>
      </w:r>
      <w:r w:rsidRPr="006F00AF">
        <w:rPr>
          <w:color w:val="000000" w:themeColor="text1"/>
          <w:lang w:val="en-IN"/>
        </w:rPr>
        <w:t>. The increased workload caused by a surge in business transactions, the design must be capable of processing the higher burden and mitigating the risk of revenue opportunity loss. Businesses should have a well-designed high-availability topology with replication of code and data in a secondary site that is sufficiently distanced geographically from the primary place for operational flexibility (</w:t>
      </w:r>
      <w:r w:rsidRPr="006F00AF">
        <w:rPr>
          <w:rFonts w:cs="Times New Roman"/>
          <w:color w:val="000000" w:themeColor="text1"/>
          <w:szCs w:val="24"/>
          <w:shd w:val="clear" w:color="auto" w:fill="FFFFFF"/>
        </w:rPr>
        <w:t>Clarindo</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After an unanticipated catastrophic failure at the original site, the application can be reassembled or enabled at a secondary location, allowing it to continue processing the task.</w:t>
      </w:r>
    </w:p>
    <w:p w14:paraId="05DA60AD" w14:textId="77777777" w:rsidR="006F00AF" w:rsidRPr="006F00AF" w:rsidRDefault="006F00AF" w:rsidP="006F00AF">
      <w:pPr>
        <w:rPr>
          <w:color w:val="000000" w:themeColor="text1"/>
          <w:lang w:val="en-IN"/>
        </w:rPr>
      </w:pPr>
      <w:r w:rsidRPr="006F00AF">
        <w:rPr>
          <w:color w:val="000000" w:themeColor="text1"/>
          <w:lang w:val="en-IN"/>
        </w:rPr>
        <w:t xml:space="preserve">On the other hand, it is essential to reduce the number of times the application's routine functions are interrupted. However, if any application component experiences a problem with availability, ensure that the application component is restored to regular operation as smoothly and quickly as possible. For any application component to be converted to service, it must be automated or </w:t>
      </w:r>
      <w:r w:rsidRPr="006F00AF">
        <w:rPr>
          <w:color w:val="000000" w:themeColor="text1"/>
          <w:lang w:val="en-IN"/>
        </w:rPr>
        <w:lastRenderedPageBreak/>
        <w:t>activated by humans by performing a single action on the element (</w:t>
      </w:r>
      <w:r w:rsidRPr="006F00AF">
        <w:rPr>
          <w:rFonts w:cs="Times New Roman"/>
          <w:color w:val="000000" w:themeColor="text1"/>
          <w:szCs w:val="24"/>
          <w:shd w:val="clear" w:color="auto" w:fill="FFFFFF"/>
        </w:rPr>
        <w:t>Glazunova</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Therefore, it is essential to keep track of the availability of each application component within the programme. In the event of service-level issues, such as sluggish response times or no response from any application component, an alert will be sent. The rapid restoration feature can be activated either through automation or by a single action done by a human professional responsible for the application's high availability.</w:t>
      </w:r>
    </w:p>
    <w:p w14:paraId="25BB935B" w14:textId="77777777" w:rsidR="006F00AF" w:rsidRPr="006F00AF" w:rsidRDefault="006F00AF" w:rsidP="006F00AF">
      <w:pPr>
        <w:rPr>
          <w:color w:val="000000" w:themeColor="text1"/>
          <w:lang w:val="en-IN"/>
        </w:rPr>
      </w:pPr>
      <w:r w:rsidRPr="006F00AF">
        <w:rPr>
          <w:color w:val="000000" w:themeColor="text1"/>
          <w:lang w:val="en-IN"/>
        </w:rPr>
        <w:t>A company develops an on-premises application to process online orders from its B2B customers. Several components provide a specific function in the B2B order application: the user interface, product catalogue, order creation, workflow, decision and integration services, and analytics, among others. The product data, such as price, inventory, and orders, are stored in an ERP application (</w:t>
      </w:r>
      <w:r w:rsidRPr="006F00AF">
        <w:rPr>
          <w:rFonts w:cs="Times New Roman"/>
          <w:color w:val="000000" w:themeColor="text1"/>
          <w:szCs w:val="24"/>
          <w:shd w:val="clear" w:color="auto" w:fill="FFFFFF"/>
        </w:rPr>
        <w:t xml:space="preserve">Kabir </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The catalogue application is responsible for managing unstructured data associated with a product, such as photographs. The online order application stores its product catalogue in a NoSQL database, and it uses a standard relational database management system (RDBMS) for its analytics and ERP back-end application.</w:t>
      </w:r>
    </w:p>
    <w:p w14:paraId="2810E0FA" w14:textId="77777777" w:rsidR="006F00AF" w:rsidRPr="006F00AF" w:rsidRDefault="006F00AF" w:rsidP="006F00AF">
      <w:pPr>
        <w:pStyle w:val="Heading2"/>
        <w:rPr>
          <w:color w:val="000000" w:themeColor="text1"/>
          <w:lang w:val="en-IN"/>
        </w:rPr>
      </w:pPr>
      <w:bookmarkStart w:id="49" w:name="_Toc98430086"/>
      <w:r w:rsidRPr="006F00AF">
        <w:rPr>
          <w:color w:val="000000" w:themeColor="text1"/>
          <w:lang w:val="en-IN"/>
        </w:rPr>
        <w:t>Theme 5: Topology and configuration choices made will determine how the application of Garage management system recovers</w:t>
      </w:r>
      <w:bookmarkEnd w:id="49"/>
    </w:p>
    <w:p w14:paraId="2A93A546" w14:textId="77777777" w:rsidR="006F00AF" w:rsidRPr="006F00AF" w:rsidRDefault="006F00AF" w:rsidP="006F00AF">
      <w:pPr>
        <w:rPr>
          <w:color w:val="000000" w:themeColor="text1"/>
          <w:lang w:val="en-IN"/>
        </w:rPr>
      </w:pPr>
      <w:r w:rsidRPr="006F00AF">
        <w:rPr>
          <w:color w:val="000000" w:themeColor="text1"/>
          <w:lang w:val="en-IN"/>
        </w:rPr>
        <w:t>As opposed to the active-standby setup, this design delivers higher availability with a lower level of human intervention. Both data centres are responsible for serving requests. As a result, if a failure occurs in the first data centre environment, you should automatically configure the edge services (load balancer) with appropriate timeout and retry logic to route the request to the second data centre. Reductions in recovery time objective (RTO) and recovery point objective (RPO) are two advantages of this arrangement (RPO) (</w:t>
      </w:r>
      <w:r w:rsidRPr="006F00AF">
        <w:rPr>
          <w:rFonts w:cs="Times New Roman"/>
          <w:color w:val="000000" w:themeColor="text1"/>
          <w:szCs w:val="24"/>
          <w:shd w:val="clear" w:color="auto" w:fill="FFFFFF"/>
        </w:rPr>
        <w:t>Mwongela, 2021)</w:t>
      </w:r>
      <w:r w:rsidRPr="006F00AF">
        <w:rPr>
          <w:color w:val="000000" w:themeColor="text1"/>
          <w:lang w:val="en-IN"/>
        </w:rPr>
        <w:t xml:space="preserve">. The RPO requirement necessitates that data synchronization between the two active data centres is exceedingly timely to allow flawless request flow. It is the active site that responds to requests. In the event of an outage or application failure, pre-application work is carried out to ensure that the standby data centre is ready to handle the request as soon as possible. </w:t>
      </w:r>
    </w:p>
    <w:p w14:paraId="7D3828B8" w14:textId="77777777" w:rsidR="006F00AF" w:rsidRPr="006F00AF" w:rsidRDefault="006F00AF" w:rsidP="006F00AF">
      <w:pPr>
        <w:rPr>
          <w:color w:val="000000" w:themeColor="text1"/>
          <w:lang w:val="en-IN"/>
        </w:rPr>
      </w:pPr>
      <w:r w:rsidRPr="006F00AF">
        <w:rPr>
          <w:color w:val="000000" w:themeColor="text1"/>
          <w:lang w:val="en-IN"/>
        </w:rPr>
        <w:t>A time-consuming operation, switching from an active data centre to a standby data centre, is required. When compared to the active-active setup, both the recovery time objective (RTO) and the recovery point objective (RPO) are higher in the active-active configuration (</w:t>
      </w:r>
      <w:r w:rsidRPr="006F00AF">
        <w:rPr>
          <w:rFonts w:cs="Times New Roman"/>
          <w:color w:val="000000" w:themeColor="text1"/>
          <w:szCs w:val="24"/>
          <w:shd w:val="clear" w:color="auto" w:fill="FFFFFF"/>
        </w:rPr>
        <w:t>Pasupuleti</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xml:space="preserve">. Depending on the circumstances, the standby data centre can be either a hot or a cold </w:t>
      </w:r>
      <w:r w:rsidRPr="006F00AF">
        <w:rPr>
          <w:color w:val="000000" w:themeColor="text1"/>
          <w:lang w:val="en-IN"/>
        </w:rPr>
        <w:lastRenderedPageBreak/>
        <w:t xml:space="preserve">standby environment. However, if a company choose the desirable standby option, the order application and accompanying services are deployed to both data centres. Still, the load balancer only routes traffic to the application located in the active data centre. </w:t>
      </w:r>
    </w:p>
    <w:p w14:paraId="6E7F272F" w14:textId="77777777" w:rsidR="006F00AF" w:rsidRPr="006F00AF" w:rsidRDefault="006F00AF" w:rsidP="006F00AF">
      <w:pPr>
        <w:rPr>
          <w:color w:val="000000" w:themeColor="text1"/>
          <w:lang w:val="en-IN"/>
        </w:rPr>
      </w:pPr>
      <w:r w:rsidRPr="006F00AF">
        <w:rPr>
          <w:color w:val="000000" w:themeColor="text1"/>
          <w:lang w:val="en-IN"/>
        </w:rPr>
        <w:t>The advantage of this design is that the hot standby data centre is prepared to be activated in a disaster in the active data centre. The disaster recovery technique merely necessitates the reconfiguration of the load balancer to redirect traffic to the newly operational data centre. While the second data centre is kept active and up to date, the hot standby data centre does not participate in processing client requests, which is a downside of hot standby (</w:t>
      </w:r>
      <w:r w:rsidRPr="006F00AF">
        <w:rPr>
          <w:rFonts w:cs="Times New Roman"/>
          <w:color w:val="000000" w:themeColor="text1"/>
          <w:szCs w:val="24"/>
          <w:shd w:val="clear" w:color="auto" w:fill="FFFFFF"/>
        </w:rPr>
        <w:t>Clarindo</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The software licence is valid for both data centres, even though only one is actively in use. The order application and associated services are deployed to both data centres when using the cold standby option. Still, they are not launched in the standby data centre until the order application is started in the standby data centre. In the event of a disaster in the active data centre, the disaster recovery procedure comprises restarting the application and services and modifying the load balancer to redirect traffic as needed (</w:t>
      </w:r>
      <w:r w:rsidRPr="006F00AF">
        <w:rPr>
          <w:rFonts w:cs="Times New Roman"/>
          <w:color w:val="000000" w:themeColor="text1"/>
          <w:szCs w:val="24"/>
          <w:shd w:val="clear" w:color="auto" w:fill="FFFFFF"/>
        </w:rPr>
        <w:t>Boukerche and Robson, 2018)</w:t>
      </w:r>
      <w:r w:rsidRPr="006F00AF">
        <w:rPr>
          <w:color w:val="000000" w:themeColor="text1"/>
          <w:lang w:val="en-IN"/>
        </w:rPr>
        <w:t xml:space="preserve">. This option is the most cost-effective in terms of software licence costs and data centre operating costs, which include the costs of hiring and training staff. </w:t>
      </w:r>
    </w:p>
    <w:p w14:paraId="1F0F1828" w14:textId="77777777" w:rsidR="006F00AF" w:rsidRPr="006F00AF" w:rsidRDefault="006F00AF" w:rsidP="006F00AF">
      <w:pPr>
        <w:rPr>
          <w:color w:val="000000" w:themeColor="text1"/>
          <w:lang w:val="en-IN"/>
        </w:rPr>
      </w:pPr>
      <w:r w:rsidRPr="006F00AF">
        <w:rPr>
          <w:color w:val="000000" w:themeColor="text1"/>
          <w:lang w:val="en-IN"/>
        </w:rPr>
        <w:t>However, depending on how soon the cold standby data centre and the order application can be launched and enabled to process requests, the availability of the application may be compromised. Upon re-activating the primary data centre application following the outage, the company can configure the edge service DNS to direct user queries to the newly active application in the primary data centre after making the necessary changes (</w:t>
      </w:r>
      <w:r w:rsidRPr="006F00AF">
        <w:rPr>
          <w:rFonts w:cs="Times New Roman"/>
          <w:color w:val="000000" w:themeColor="text1"/>
          <w:szCs w:val="24"/>
          <w:shd w:val="clear" w:color="auto" w:fill="FFFFFF"/>
        </w:rPr>
        <w:t>Annanth</w:t>
      </w:r>
      <w:r w:rsidRPr="006F00AF">
        <w:rPr>
          <w:rFonts w:cs="Times New Roman"/>
          <w:i/>
          <w:color w:val="000000" w:themeColor="text1"/>
          <w:szCs w:val="24"/>
          <w:shd w:val="clear" w:color="auto" w:fill="FFFFFF"/>
        </w:rPr>
        <w:t>et al</w:t>
      </w:r>
      <w:r w:rsidRPr="006F00AF">
        <w:rPr>
          <w:rFonts w:cs="Times New Roman"/>
          <w:color w:val="000000" w:themeColor="text1"/>
          <w:szCs w:val="24"/>
          <w:shd w:val="clear" w:color="auto" w:fill="FFFFFF"/>
        </w:rPr>
        <w:t>. 2021)</w:t>
      </w:r>
      <w:r w:rsidRPr="006F00AF">
        <w:rPr>
          <w:color w:val="000000" w:themeColor="text1"/>
          <w:lang w:val="en-IN"/>
        </w:rPr>
        <w:t>. The application running in the secondary data centre can be restarted and returned to standby status.</w:t>
      </w:r>
    </w:p>
    <w:p w14:paraId="211E8788" w14:textId="77777777" w:rsidR="006F00AF" w:rsidRPr="006F00AF" w:rsidRDefault="006F00AF" w:rsidP="006F00AF">
      <w:pPr>
        <w:jc w:val="left"/>
        <w:rPr>
          <w:rFonts w:eastAsiaTheme="majorEastAsia" w:cstheme="majorBidi"/>
          <w:b/>
          <w:bCs/>
          <w:color w:val="000000" w:themeColor="text1"/>
          <w:szCs w:val="28"/>
          <w:lang w:val="en-IN"/>
        </w:rPr>
      </w:pPr>
      <w:r w:rsidRPr="006F00AF">
        <w:rPr>
          <w:color w:val="000000" w:themeColor="text1"/>
          <w:lang w:val="en-IN"/>
        </w:rPr>
        <w:br w:type="page"/>
      </w:r>
    </w:p>
    <w:p w14:paraId="2B422D72" w14:textId="77777777" w:rsidR="006F00AF" w:rsidRPr="006F00AF" w:rsidRDefault="006F00AF" w:rsidP="006F00AF">
      <w:pPr>
        <w:pStyle w:val="Heading1"/>
        <w:rPr>
          <w:color w:val="000000" w:themeColor="text1"/>
          <w:lang w:val="en-IN"/>
        </w:rPr>
      </w:pPr>
      <w:bookmarkStart w:id="50" w:name="_Toc98430087"/>
      <w:r w:rsidRPr="006F00AF">
        <w:rPr>
          <w:color w:val="000000" w:themeColor="text1"/>
          <w:lang w:val="en-IN"/>
        </w:rPr>
        <w:lastRenderedPageBreak/>
        <w:t xml:space="preserve">Chapter 5: Conclusion and </w:t>
      </w:r>
      <w:r>
        <w:rPr>
          <w:color w:val="000000" w:themeColor="text1"/>
          <w:lang w:val="en-IN"/>
        </w:rPr>
        <w:t>Future work</w:t>
      </w:r>
      <w:bookmarkEnd w:id="50"/>
    </w:p>
    <w:p w14:paraId="24D63B5E" w14:textId="77777777" w:rsidR="006F00AF" w:rsidRPr="006F00AF" w:rsidRDefault="006F00AF" w:rsidP="006F00AF">
      <w:pPr>
        <w:pStyle w:val="Heading2"/>
        <w:rPr>
          <w:color w:val="000000" w:themeColor="text1"/>
          <w:lang w:val="en-IN"/>
        </w:rPr>
      </w:pPr>
      <w:bookmarkStart w:id="51" w:name="_Toc98430088"/>
      <w:r w:rsidRPr="006F00AF">
        <w:rPr>
          <w:color w:val="000000" w:themeColor="text1"/>
          <w:lang w:val="en-IN"/>
        </w:rPr>
        <w:t>5.1 Conclusion</w:t>
      </w:r>
      <w:bookmarkEnd w:id="51"/>
    </w:p>
    <w:p w14:paraId="49B04D87" w14:textId="77777777" w:rsidR="006F00AF" w:rsidRPr="006F00AF" w:rsidRDefault="006F00AF" w:rsidP="006F00AF">
      <w:pPr>
        <w:rPr>
          <w:color w:val="000000" w:themeColor="text1"/>
          <w:lang w:val="en-IN"/>
        </w:rPr>
      </w:pPr>
      <w:r w:rsidRPr="006F00AF">
        <w:rPr>
          <w:color w:val="000000" w:themeColor="text1"/>
          <w:lang w:val="en-IN"/>
        </w:rPr>
        <w:t xml:space="preserve">Cloud computing is currently gaining popularity as a low-cost method of storing and distributing software and other data. In recent years, cloud computing is a new paradigm of computing that has begun to emerge. Businesses and users can disburse for and utilize storage and software on an as-needed basis as wireless broadband link choices become more widespread. In a cloud-based environment, application software and data no longer survive in the customer area. Instead, they are treated as intangible services and dwell in a cloud. A cloud can be denoted as a node's network situated on the side of the server of the computer system. Most technologies like peer-to-peer and grid computing have made significant contributions to cloud computing. Therefore, it can be concluded that a strong emphasis on the relationship between cloud computing and web-based application development is beneficial. From the above findings, it is visible the benefits of cloud computing and also the difficulties associated with cloud computing. </w:t>
      </w:r>
    </w:p>
    <w:p w14:paraId="0B9B1FB8" w14:textId="77777777" w:rsidR="006F00AF" w:rsidRPr="006F00AF" w:rsidRDefault="006F00AF" w:rsidP="006F00AF">
      <w:pPr>
        <w:rPr>
          <w:color w:val="000000" w:themeColor="text1"/>
          <w:lang w:val="en-IN"/>
        </w:rPr>
      </w:pPr>
      <w:r w:rsidRPr="006F00AF">
        <w:rPr>
          <w:color w:val="000000" w:themeColor="text1"/>
          <w:lang w:val="en-IN"/>
        </w:rPr>
        <w:t xml:space="preserve">Virtualization, for example, is a software technology that allows a single machine to appear as if it were a collection of independent machines. The usage of a server can be increased to up to 80 percent in this manner, instead of the current average utilization of 16 percent attained by using this method. Self-supervision of such servers would entail monitoring power consumption, distributed data sharing, as well as the detection and rectification of failures, among other things. Many businesses are going forward with the goal of creating cloud services that are simple to use. Consumers have a tremendous amount of opportunity to benefit from cloud computing technology. Based on the above analysis, it is seen that an overview of the technology is highlighted along with its merits and the associated difficulties. </w:t>
      </w:r>
    </w:p>
    <w:p w14:paraId="591C89FE" w14:textId="77777777" w:rsidR="006F00AF" w:rsidRPr="006F00AF" w:rsidRDefault="006F00AF" w:rsidP="006F00AF">
      <w:pPr>
        <w:rPr>
          <w:color w:val="000000" w:themeColor="text1"/>
          <w:lang w:val="en-IN"/>
        </w:rPr>
      </w:pPr>
      <w:r w:rsidRPr="006F00AF">
        <w:rPr>
          <w:color w:val="000000" w:themeColor="text1"/>
          <w:lang w:val="en-IN"/>
        </w:rPr>
        <w:t xml:space="preserve">Further it can be opined that, cloud computing is a new means of expanding the capabilities of a computer without the need to licence new software, invest in new infrastructure or hardware, or educate fresh staff. Moreover, it is becoming increasingly popular. Instead of running on the user's desktop, applications are run, purchased and licensed over the network. In addition to providing standard business applications online, it also stores software and data on servers, which may be accessed by a web browser. The web, originally conceived as a worldwide hypertext method, has developed into a dispersed application stage, in which the user interface and application logic are two separate but complementary bodies. In linking with the case study, </w:t>
      </w:r>
      <w:r w:rsidRPr="006F00AF">
        <w:rPr>
          <w:color w:val="000000" w:themeColor="text1"/>
          <w:lang w:val="en-IN"/>
        </w:rPr>
        <w:lastRenderedPageBreak/>
        <w:t>the Garage management system advances toward the cloud computing web platform, from web content to web of apps, the majority of user data applications would housed in the network cloud, as will the majority of web content applications.</w:t>
      </w:r>
    </w:p>
    <w:p w14:paraId="36E6BF4C" w14:textId="77777777" w:rsidR="006F00AF" w:rsidRPr="006F00AF" w:rsidRDefault="006F00AF" w:rsidP="006F00AF">
      <w:pPr>
        <w:rPr>
          <w:color w:val="000000" w:themeColor="text1"/>
          <w:lang w:val="en-IN"/>
        </w:rPr>
      </w:pPr>
      <w:r w:rsidRPr="006F00AF">
        <w:rPr>
          <w:color w:val="000000" w:themeColor="text1"/>
          <w:lang w:val="en-IN"/>
        </w:rPr>
        <w:t>In today's internet-based world, web applications play an important role in everything from banking to email to monetary management to online shopping to sales to societal networking. Organizations like Yahoo, Google and Microsoft spend major resources to boost up the increasing demand for communication-heavy internet services like searching, video and image sharing as well as social networking. An increasing number of people are turning to the internet to view information rather than relying on locally installed programmes. Throughout this work, Garage management system emphasize the relevance of the relationship between cloud computing and web-based applications. In addition, Garage management system analyze the benefits of cloud computing and conduct a survey of the obstacles and issues associated with cloud computing.</w:t>
      </w:r>
    </w:p>
    <w:p w14:paraId="4D45A146" w14:textId="77777777" w:rsidR="006F00AF" w:rsidRPr="006F00AF" w:rsidRDefault="006F00AF" w:rsidP="006F00AF">
      <w:pPr>
        <w:pStyle w:val="Heading2"/>
        <w:rPr>
          <w:color w:val="000000" w:themeColor="text1"/>
          <w:lang w:val="en-IN"/>
        </w:rPr>
      </w:pPr>
      <w:bookmarkStart w:id="52" w:name="_Toc98430089"/>
      <w:r w:rsidRPr="006F00AF">
        <w:rPr>
          <w:color w:val="000000" w:themeColor="text1"/>
          <w:lang w:val="en-IN"/>
        </w:rPr>
        <w:t>5.2 Recommendations</w:t>
      </w:r>
      <w:r>
        <w:rPr>
          <w:color w:val="000000" w:themeColor="text1"/>
          <w:lang w:val="en-IN"/>
        </w:rPr>
        <w:t xml:space="preserve"> and future scope</w:t>
      </w:r>
      <w:bookmarkEnd w:id="52"/>
    </w:p>
    <w:p w14:paraId="0348CC08" w14:textId="77777777" w:rsidR="006F00AF" w:rsidRPr="006F00AF" w:rsidRDefault="006F00AF" w:rsidP="006F00AF">
      <w:pPr>
        <w:rPr>
          <w:color w:val="000000" w:themeColor="text1"/>
          <w:lang w:val="en-IN"/>
        </w:rPr>
      </w:pPr>
      <w:r w:rsidRPr="006F00AF">
        <w:rPr>
          <w:color w:val="000000" w:themeColor="text1"/>
          <w:lang w:val="en-IN"/>
        </w:rPr>
        <w:t>Based on the above findings it is clear to the fact that, using of cloud computing on web app development is beneficial for the businesses like IT sector. It used to take a long time to share any type of material using online services in the days before the internet. On the other hand, Cloud computing is extremely speedy when it comes to the sharing procedure. The term "cloud" relates to the "Internet," and as a result, it alludes to internet computing. Below are the recommendations to be followed by the IT sector-</w:t>
      </w:r>
    </w:p>
    <w:p w14:paraId="1AC7FAF7"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The advantages that cloud computing should delivers when combined with web application development are something that should not be overlooked. </w:t>
      </w:r>
    </w:p>
    <w:p w14:paraId="04F3A815"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It must be advantageous to the IT sector because it provides a plethora of advantages to web app developers, hence growing their business. </w:t>
      </w:r>
    </w:p>
    <w:p w14:paraId="1283E9A6"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This should be one of the reasons why many individuals choose to work with a company like network outsourcing. </w:t>
      </w:r>
    </w:p>
    <w:p w14:paraId="69A74BBC"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There must be a variety of technologies that rely on web-based applications to carry out their daily operations. </w:t>
      </w:r>
    </w:p>
    <w:p w14:paraId="5211619C"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Indeed, web development should evolve to include the use of web technologies that ensure Garage management applications are always available at 99.9 percent of the time.</w:t>
      </w:r>
    </w:p>
    <w:p w14:paraId="7FDA703D"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lastRenderedPageBreak/>
        <w:t>Scalability must be an important factor provided by cloud computing. Moreover, using of cloud computing makes the company grow in a large scale</w:t>
      </w:r>
    </w:p>
    <w:p w14:paraId="7A10DACE"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Cloud computing should allow to save money on operating expenses. While it is true that IT sector will have to invest money, in the long term, it will help the company save a significant amount of money. </w:t>
      </w:r>
    </w:p>
    <w:p w14:paraId="73A6FA68"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Garage management system should save a significant amount of money on operational costs by reducing the amount of maintenance and equipment installation required.</w:t>
      </w:r>
    </w:p>
    <w:p w14:paraId="67E1656F"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Data security must help in the protection of information against loss and unauthorized access. </w:t>
      </w:r>
    </w:p>
    <w:p w14:paraId="4CFD44B1" w14:textId="70DCE9AA"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 xml:space="preserve">Cloud computing should </w:t>
      </w:r>
      <w:r w:rsidR="007753F5" w:rsidRPr="006F00AF">
        <w:rPr>
          <w:color w:val="000000" w:themeColor="text1"/>
          <w:lang w:val="en-IN"/>
        </w:rPr>
        <w:t>provide</w:t>
      </w:r>
      <w:r w:rsidRPr="006F00AF">
        <w:rPr>
          <w:color w:val="000000" w:themeColor="text1"/>
          <w:lang w:val="en-IN"/>
        </w:rPr>
        <w:t xml:space="preserve"> business with a diverse mix of controls, rules and technologies that can help improve the security posture overall. </w:t>
      </w:r>
    </w:p>
    <w:p w14:paraId="2B410D53" w14:textId="77777777" w:rsidR="006F00AF" w:rsidRPr="006F00AF" w:rsidRDefault="006F00AF" w:rsidP="006F00AF">
      <w:pPr>
        <w:pStyle w:val="ListParagraph"/>
        <w:numPr>
          <w:ilvl w:val="0"/>
          <w:numId w:val="4"/>
        </w:numPr>
        <w:rPr>
          <w:color w:val="000000" w:themeColor="text1"/>
          <w:lang w:val="en-IN"/>
        </w:rPr>
      </w:pPr>
      <w:r w:rsidRPr="006F00AF">
        <w:rPr>
          <w:color w:val="000000" w:themeColor="text1"/>
          <w:lang w:val="en-IN"/>
        </w:rPr>
        <w:t>As a result, cloud computing must assist in protecting web application development from potential risks.</w:t>
      </w:r>
    </w:p>
    <w:p w14:paraId="79A8E684" w14:textId="36D6A05D" w:rsidR="006F00AF" w:rsidRPr="006F00AF" w:rsidRDefault="006F00AF" w:rsidP="006F00AF">
      <w:pPr>
        <w:rPr>
          <w:color w:val="000000" w:themeColor="text1"/>
          <w:lang w:val="en-IN"/>
        </w:rPr>
      </w:pPr>
      <w:r w:rsidRPr="006F00AF">
        <w:rPr>
          <w:color w:val="000000" w:themeColor="text1"/>
          <w:lang w:val="en-IN"/>
        </w:rPr>
        <w:t xml:space="preserve">Businesses began to reap the benefits of cloud computing as soon as it became available. However, if they believe that cloud computing could be beneficial to their company, contact the IT services provider of the United Kingdom. Today, if they look at the corporate sectors, they </w:t>
      </w:r>
      <w:r w:rsidR="007753F5" w:rsidRPr="006F00AF">
        <w:rPr>
          <w:color w:val="000000" w:themeColor="text1"/>
          <w:lang w:val="en-IN"/>
        </w:rPr>
        <w:t>will</w:t>
      </w:r>
      <w:r w:rsidRPr="006F00AF">
        <w:rPr>
          <w:color w:val="000000" w:themeColor="text1"/>
          <w:lang w:val="en-IN"/>
        </w:rPr>
        <w:t xml:space="preserve"> definitely notice that practically every information technology activity is carried out using this technology. It increases the productivity of your company by allowing it to complete business tasks more quickly, efficiently, and at the lowest possible cost.</w:t>
      </w:r>
    </w:p>
    <w:p w14:paraId="5FA04D16" w14:textId="77777777" w:rsidR="0019713B" w:rsidRPr="006F00AF" w:rsidRDefault="0019713B" w:rsidP="006F00AF">
      <w:pPr>
        <w:rPr>
          <w:color w:val="000000" w:themeColor="text1"/>
          <w:lang w:val="en-GB"/>
        </w:rPr>
      </w:pPr>
      <w:r w:rsidRPr="006F00AF">
        <w:rPr>
          <w:color w:val="000000" w:themeColor="text1"/>
          <w:lang w:val="en-GB"/>
        </w:rPr>
        <w:br w:type="page"/>
      </w:r>
    </w:p>
    <w:p w14:paraId="23BA3E01" w14:textId="77777777" w:rsidR="0019713B" w:rsidRPr="006F00AF" w:rsidRDefault="0019713B" w:rsidP="006F00AF">
      <w:pPr>
        <w:pStyle w:val="Heading1"/>
        <w:rPr>
          <w:color w:val="000000" w:themeColor="text1"/>
          <w:lang w:val="en-GB"/>
        </w:rPr>
      </w:pPr>
      <w:bookmarkStart w:id="53" w:name="_Toc98430090"/>
      <w:r w:rsidRPr="006F00AF">
        <w:rPr>
          <w:color w:val="000000" w:themeColor="text1"/>
          <w:lang w:val="en-GB"/>
        </w:rPr>
        <w:lastRenderedPageBreak/>
        <w:t>Reference List</w:t>
      </w:r>
      <w:bookmarkEnd w:id="53"/>
    </w:p>
    <w:p w14:paraId="3AE96D40"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Aazam, M., Zeadally, S. and Harras, K.A., 2018. Fog computing architecture, evaluation, and future research directions. </w:t>
      </w:r>
      <w:r w:rsidRPr="006F00AF">
        <w:rPr>
          <w:rFonts w:cs="Times New Roman"/>
          <w:i/>
          <w:iCs/>
          <w:color w:val="000000" w:themeColor="text1"/>
          <w:szCs w:val="24"/>
        </w:rPr>
        <w:t>IEEE Communications Magazine</w:t>
      </w:r>
      <w:r w:rsidRPr="006F00AF">
        <w:rPr>
          <w:rFonts w:cs="Times New Roman"/>
          <w:color w:val="000000" w:themeColor="text1"/>
          <w:szCs w:val="24"/>
        </w:rPr>
        <w:t>, </w:t>
      </w:r>
      <w:r w:rsidRPr="006F00AF">
        <w:rPr>
          <w:rFonts w:cs="Times New Roman"/>
          <w:i/>
          <w:iCs/>
          <w:color w:val="000000" w:themeColor="text1"/>
          <w:szCs w:val="24"/>
        </w:rPr>
        <w:t>56</w:t>
      </w:r>
      <w:r w:rsidRPr="006F00AF">
        <w:rPr>
          <w:rFonts w:cs="Times New Roman"/>
          <w:color w:val="000000" w:themeColor="text1"/>
          <w:szCs w:val="24"/>
        </w:rPr>
        <w:t>(5), pp.46-52.</w:t>
      </w:r>
    </w:p>
    <w:p w14:paraId="281115A1"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Alam, T., 2020. Cloud Computing and its role in the Information Technology. </w:t>
      </w:r>
      <w:r w:rsidRPr="006F00AF">
        <w:rPr>
          <w:rFonts w:cs="Times New Roman"/>
          <w:i/>
          <w:iCs/>
          <w:color w:val="000000" w:themeColor="text1"/>
          <w:szCs w:val="24"/>
        </w:rPr>
        <w:t>IAIC Transactions on Sustainable Digital Innovation (ITSDI)</w:t>
      </w:r>
      <w:r w:rsidRPr="006F00AF">
        <w:rPr>
          <w:rFonts w:cs="Times New Roman"/>
          <w:color w:val="000000" w:themeColor="text1"/>
          <w:szCs w:val="24"/>
        </w:rPr>
        <w:t>, </w:t>
      </w:r>
      <w:r w:rsidRPr="006F00AF">
        <w:rPr>
          <w:rFonts w:cs="Times New Roman"/>
          <w:i/>
          <w:iCs/>
          <w:color w:val="000000" w:themeColor="text1"/>
          <w:szCs w:val="24"/>
        </w:rPr>
        <w:t>1</w:t>
      </w:r>
      <w:r w:rsidRPr="006F00AF">
        <w:rPr>
          <w:rFonts w:cs="Times New Roman"/>
          <w:color w:val="000000" w:themeColor="text1"/>
          <w:szCs w:val="24"/>
        </w:rPr>
        <w:t>(2), pp.108-115.</w:t>
      </w:r>
    </w:p>
    <w:p w14:paraId="3277921D"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Alavizadeh, H., Jang-Jaccard, J. and Kim, D.S., 2018, August. Evaluation for combination of shuffle and diversity on moving target defense strategy for cloud computing. In </w:t>
      </w:r>
      <w:r w:rsidRPr="006F00AF">
        <w:rPr>
          <w:rFonts w:cs="Times New Roman"/>
          <w:i/>
          <w:iCs/>
          <w:color w:val="000000" w:themeColor="text1"/>
          <w:szCs w:val="24"/>
        </w:rPr>
        <w:t>2018 17th IEEE International Conference On Trust, Security And Privacy In Computing And Communications/12th IEEE International Conference On Big Data Science And Engineering (TrustCom/BigDataSE)</w:t>
      </w:r>
      <w:r w:rsidRPr="006F00AF">
        <w:rPr>
          <w:rFonts w:cs="Times New Roman"/>
          <w:color w:val="000000" w:themeColor="text1"/>
          <w:szCs w:val="24"/>
        </w:rPr>
        <w:t> (pp. 573-578). IEEE.</w:t>
      </w:r>
    </w:p>
    <w:p w14:paraId="302D2719"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Annanth, V.K., Abinash, M. and Rao, L.B., 2021, July. Intelligent manufacturing in the context of industry 4.0: A case study of siemens industry. In </w:t>
      </w:r>
      <w:r w:rsidRPr="006F00AF">
        <w:rPr>
          <w:rFonts w:cs="Times New Roman"/>
          <w:i/>
          <w:iCs/>
          <w:color w:val="000000" w:themeColor="text1"/>
          <w:szCs w:val="24"/>
          <w:shd w:val="clear" w:color="auto" w:fill="FFFFFF"/>
        </w:rPr>
        <w:t>Journal of Physics: Conference Series</w:t>
      </w:r>
      <w:r w:rsidRPr="006F00AF">
        <w:rPr>
          <w:rFonts w:cs="Times New Roman"/>
          <w:color w:val="000000" w:themeColor="text1"/>
          <w:szCs w:val="24"/>
          <w:shd w:val="clear" w:color="auto" w:fill="FFFFFF"/>
        </w:rPr>
        <w:t> (Vol. 1969, No. 1, p. 012019). IOP Publishing.</w:t>
      </w:r>
    </w:p>
    <w:p w14:paraId="4F41A546"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Arifin, S.R.M., 2018. Ethical considerations in a qualitative study. </w:t>
      </w:r>
      <w:r w:rsidRPr="006F00AF">
        <w:rPr>
          <w:rFonts w:cs="Times New Roman"/>
          <w:i/>
          <w:iCs/>
          <w:color w:val="000000" w:themeColor="text1"/>
          <w:szCs w:val="24"/>
          <w:shd w:val="clear" w:color="auto" w:fill="FFFFFF"/>
        </w:rPr>
        <w:t>International Journal of Care Scholars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w:t>
      </w:r>
      <w:r w:rsidRPr="006F00AF">
        <w:rPr>
          <w:rFonts w:cs="Times New Roman"/>
          <w:color w:val="000000" w:themeColor="text1"/>
          <w:szCs w:val="24"/>
          <w:shd w:val="clear" w:color="auto" w:fill="FFFFFF"/>
        </w:rPr>
        <w:t>(2), pp.30-33.</w:t>
      </w:r>
    </w:p>
    <w:p w14:paraId="246E5B4D"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Attaran, M. and Woods, J., 2019. Cloud computing technology: improving small business performance using the Internet. </w:t>
      </w:r>
      <w:r w:rsidRPr="006F00AF">
        <w:rPr>
          <w:rFonts w:cs="Times New Roman"/>
          <w:i/>
          <w:iCs/>
          <w:color w:val="000000" w:themeColor="text1"/>
          <w:szCs w:val="24"/>
        </w:rPr>
        <w:t>Journal of Small Business &amp; Entrepreneurship</w:t>
      </w:r>
      <w:r w:rsidRPr="006F00AF">
        <w:rPr>
          <w:rFonts w:cs="Times New Roman"/>
          <w:color w:val="000000" w:themeColor="text1"/>
          <w:szCs w:val="24"/>
        </w:rPr>
        <w:t>, </w:t>
      </w:r>
      <w:r w:rsidRPr="006F00AF">
        <w:rPr>
          <w:rFonts w:cs="Times New Roman"/>
          <w:i/>
          <w:iCs/>
          <w:color w:val="000000" w:themeColor="text1"/>
          <w:szCs w:val="24"/>
        </w:rPr>
        <w:t>31</w:t>
      </w:r>
      <w:r w:rsidRPr="006F00AF">
        <w:rPr>
          <w:rFonts w:cs="Times New Roman"/>
          <w:color w:val="000000" w:themeColor="text1"/>
          <w:szCs w:val="24"/>
        </w:rPr>
        <w:t>(6), pp.495-519.</w:t>
      </w:r>
    </w:p>
    <w:p w14:paraId="38B16FE4"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Bello, S.A., Oyedele, L.O., Akinade, O.O., Bilal, M., Delgado, J.M.D., Akanbi, L.A., Ajayi, A.O. and Owolabi, H.A., 2021. Cloud computing in construction industry: Use cases, benefits and challenges. </w:t>
      </w:r>
      <w:r w:rsidRPr="006F00AF">
        <w:rPr>
          <w:rFonts w:cs="Times New Roman"/>
          <w:i/>
          <w:iCs/>
          <w:color w:val="000000" w:themeColor="text1"/>
          <w:szCs w:val="24"/>
        </w:rPr>
        <w:t>Automation in Construction</w:t>
      </w:r>
      <w:r w:rsidRPr="006F00AF">
        <w:rPr>
          <w:rFonts w:cs="Times New Roman"/>
          <w:color w:val="000000" w:themeColor="text1"/>
          <w:szCs w:val="24"/>
        </w:rPr>
        <w:t>, </w:t>
      </w:r>
      <w:r w:rsidRPr="006F00AF">
        <w:rPr>
          <w:rFonts w:cs="Times New Roman"/>
          <w:i/>
          <w:iCs/>
          <w:color w:val="000000" w:themeColor="text1"/>
          <w:szCs w:val="24"/>
        </w:rPr>
        <w:t>122</w:t>
      </w:r>
      <w:r w:rsidRPr="006F00AF">
        <w:rPr>
          <w:rFonts w:cs="Times New Roman"/>
          <w:color w:val="000000" w:themeColor="text1"/>
          <w:szCs w:val="24"/>
        </w:rPr>
        <w:t>, p.103441.</w:t>
      </w:r>
    </w:p>
    <w:p w14:paraId="0A1E4C48"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Boukerche, A. and Robson, E., 2018. Vehicular cloud computing: Architectures, applications, and mobility. </w:t>
      </w:r>
      <w:r w:rsidRPr="006F00AF">
        <w:rPr>
          <w:rFonts w:cs="Times New Roman"/>
          <w:i/>
          <w:iCs/>
          <w:color w:val="000000" w:themeColor="text1"/>
          <w:szCs w:val="24"/>
          <w:shd w:val="clear" w:color="auto" w:fill="FFFFFF"/>
        </w:rPr>
        <w:t>Computer networks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135</w:t>
      </w:r>
      <w:r w:rsidRPr="006F00AF">
        <w:rPr>
          <w:rFonts w:cs="Times New Roman"/>
          <w:color w:val="000000" w:themeColor="text1"/>
          <w:szCs w:val="24"/>
          <w:shd w:val="clear" w:color="auto" w:fill="FFFFFF"/>
        </w:rPr>
        <w:t>, pp.171-189.</w:t>
      </w:r>
    </w:p>
    <w:p w14:paraId="47612073"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Clarindo, J.P., Castro, J.P.C. and Aguiar, C.D., 2021. Combining Fog and Cloud Computing to Support Spatial Analytics in Smart Cities. </w:t>
      </w:r>
      <w:r w:rsidRPr="006F00AF">
        <w:rPr>
          <w:rFonts w:cs="Times New Roman"/>
          <w:i/>
          <w:iCs/>
          <w:color w:val="000000" w:themeColor="text1"/>
          <w:szCs w:val="24"/>
          <w:shd w:val="clear" w:color="auto" w:fill="FFFFFF"/>
        </w:rPr>
        <w:t>Journal of Information and Data Management</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12</w:t>
      </w:r>
      <w:r w:rsidRPr="006F00AF">
        <w:rPr>
          <w:rFonts w:cs="Times New Roman"/>
          <w:color w:val="000000" w:themeColor="text1"/>
          <w:szCs w:val="24"/>
          <w:shd w:val="clear" w:color="auto" w:fill="FFFFFF"/>
        </w:rPr>
        <w:t>(4).</w:t>
      </w:r>
    </w:p>
    <w:p w14:paraId="7426C1C0"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lastRenderedPageBreak/>
        <w:t>Culler, S.R., 2020. Diffuse reflectance infrared spectroscopy: Sampling techniques for qualitative/quantitative analysis of solids. In </w:t>
      </w:r>
      <w:r w:rsidRPr="006F00AF">
        <w:rPr>
          <w:rFonts w:cs="Times New Roman"/>
          <w:i/>
          <w:iCs/>
          <w:color w:val="000000" w:themeColor="text1"/>
          <w:szCs w:val="24"/>
          <w:shd w:val="clear" w:color="auto" w:fill="FFFFFF"/>
        </w:rPr>
        <w:t>Practical sampling techniques for infrared analysis</w:t>
      </w:r>
      <w:r w:rsidRPr="006F00AF">
        <w:rPr>
          <w:rFonts w:cs="Times New Roman"/>
          <w:color w:val="000000" w:themeColor="text1"/>
          <w:szCs w:val="24"/>
          <w:shd w:val="clear" w:color="auto" w:fill="FFFFFF"/>
        </w:rPr>
        <w:t> (pp. 93-105). CRC Press.</w:t>
      </w:r>
    </w:p>
    <w:p w14:paraId="0DE3EB1F"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Dincă, V.M., Dima, A.M. and Rozsa, Z., 2019. Determinants of cloud computing adoption by Romanian SMEs in the digital economy. </w:t>
      </w:r>
      <w:r w:rsidRPr="006F00AF">
        <w:rPr>
          <w:rFonts w:cs="Times New Roman"/>
          <w:i/>
          <w:iCs/>
          <w:color w:val="000000" w:themeColor="text1"/>
          <w:szCs w:val="24"/>
        </w:rPr>
        <w:t>Journal of Business Economics and Management</w:t>
      </w:r>
      <w:r w:rsidRPr="006F00AF">
        <w:rPr>
          <w:rFonts w:cs="Times New Roman"/>
          <w:color w:val="000000" w:themeColor="text1"/>
          <w:szCs w:val="24"/>
        </w:rPr>
        <w:t>, </w:t>
      </w:r>
      <w:r w:rsidRPr="006F00AF">
        <w:rPr>
          <w:rFonts w:cs="Times New Roman"/>
          <w:i/>
          <w:iCs/>
          <w:color w:val="000000" w:themeColor="text1"/>
          <w:szCs w:val="24"/>
        </w:rPr>
        <w:t>20</w:t>
      </w:r>
      <w:r w:rsidRPr="006F00AF">
        <w:rPr>
          <w:rFonts w:cs="Times New Roman"/>
          <w:color w:val="000000" w:themeColor="text1"/>
          <w:szCs w:val="24"/>
        </w:rPr>
        <w:t>(4), pp.798-820.</w:t>
      </w:r>
    </w:p>
    <w:p w14:paraId="7BBFCE36"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 xml:space="preserve">Gartner, (2022) </w:t>
      </w:r>
      <w:r w:rsidRPr="006F00AF">
        <w:rPr>
          <w:rFonts w:cs="Times New Roman"/>
          <w:i/>
          <w:iCs/>
          <w:color w:val="000000" w:themeColor="text1"/>
          <w:szCs w:val="24"/>
        </w:rPr>
        <w:t xml:space="preserve">Newsroom </w:t>
      </w:r>
      <w:r w:rsidRPr="006F00AF">
        <w:rPr>
          <w:rFonts w:cs="Times New Roman"/>
          <w:color w:val="000000" w:themeColor="text1"/>
          <w:szCs w:val="24"/>
        </w:rPr>
        <w:t>[Online] Available at: https://www.gartner.com/en/newsroom [Accessed 17 March 2022]</w:t>
      </w:r>
    </w:p>
    <w:p w14:paraId="0856F88A"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Glazunova, O.G., Parhomenko, O.V., Korolchuk, V.I. and Voloshyna, T.V., 2021, March. The effectiveness of GitHub cloud services for implementing a programming training project: students’ point of view. In </w:t>
      </w:r>
      <w:r w:rsidRPr="006F00AF">
        <w:rPr>
          <w:rFonts w:cs="Times New Roman"/>
          <w:i/>
          <w:iCs/>
          <w:color w:val="000000" w:themeColor="text1"/>
          <w:szCs w:val="24"/>
          <w:shd w:val="clear" w:color="auto" w:fill="FFFFFF"/>
        </w:rPr>
        <w:t>Journal of Physics: Conference Series</w:t>
      </w:r>
      <w:r w:rsidRPr="006F00AF">
        <w:rPr>
          <w:rFonts w:cs="Times New Roman"/>
          <w:color w:val="000000" w:themeColor="text1"/>
          <w:szCs w:val="24"/>
          <w:shd w:val="clear" w:color="auto" w:fill="FFFFFF"/>
        </w:rPr>
        <w:t> (Vol. 1840, No. 1, p. 012030). IOP Publishing.</w:t>
      </w:r>
    </w:p>
    <w:p w14:paraId="0B89709F"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Hürlimann, C., 2019. Research Philosophy and Ethics. In </w:t>
      </w:r>
      <w:r w:rsidRPr="006F00AF">
        <w:rPr>
          <w:rFonts w:cs="Times New Roman"/>
          <w:i/>
          <w:iCs/>
          <w:color w:val="000000" w:themeColor="text1"/>
          <w:szCs w:val="24"/>
          <w:shd w:val="clear" w:color="auto" w:fill="FFFFFF"/>
        </w:rPr>
        <w:t>Valuation of Renewable Energy Investments</w:t>
      </w:r>
      <w:r w:rsidRPr="006F00AF">
        <w:rPr>
          <w:rFonts w:cs="Times New Roman"/>
          <w:color w:val="000000" w:themeColor="text1"/>
          <w:szCs w:val="24"/>
          <w:shd w:val="clear" w:color="auto" w:fill="FFFFFF"/>
        </w:rPr>
        <w:t> (pp. 111-126). Springer Gabler, Wiesbaden.</w:t>
      </w:r>
    </w:p>
    <w:p w14:paraId="32B236DD"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Jiang, D., 2020. The construction of smart city information system based on the Internet of Things and cloud computing. </w:t>
      </w:r>
      <w:r w:rsidRPr="006F00AF">
        <w:rPr>
          <w:rFonts w:cs="Times New Roman"/>
          <w:i/>
          <w:iCs/>
          <w:color w:val="000000" w:themeColor="text1"/>
          <w:szCs w:val="24"/>
          <w:shd w:val="clear" w:color="auto" w:fill="FFFFFF"/>
        </w:rPr>
        <w:t>Computer Communications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150</w:t>
      </w:r>
      <w:r w:rsidRPr="006F00AF">
        <w:rPr>
          <w:rFonts w:cs="Times New Roman"/>
          <w:color w:val="000000" w:themeColor="text1"/>
          <w:szCs w:val="24"/>
          <w:shd w:val="clear" w:color="auto" w:fill="FFFFFF"/>
        </w:rPr>
        <w:t>, pp.158-166.</w:t>
      </w:r>
    </w:p>
    <w:p w14:paraId="79EF917A"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Kabir, A.T., Saha, P.K., Hasan, M.S., Pramanik, M., Ta-Sin, A.J., Johura, F.T. and Hossain, A.M., 2021, June. An IoT based Intelligent Parking System for the Unutilized Parking Area with Real-Time Monitoring using Mobile and Web Application. In </w:t>
      </w:r>
      <w:r w:rsidRPr="006F00AF">
        <w:rPr>
          <w:rFonts w:cs="Times New Roman"/>
          <w:i/>
          <w:iCs/>
          <w:color w:val="000000" w:themeColor="text1"/>
          <w:szCs w:val="24"/>
          <w:shd w:val="clear" w:color="auto" w:fill="FFFFFF"/>
        </w:rPr>
        <w:t>2021 International Conference on Intelligent Technologies (CONIT)</w:t>
      </w:r>
      <w:r w:rsidRPr="006F00AF">
        <w:rPr>
          <w:rFonts w:cs="Times New Roman"/>
          <w:color w:val="000000" w:themeColor="text1"/>
          <w:szCs w:val="24"/>
          <w:shd w:val="clear" w:color="auto" w:fill="FFFFFF"/>
        </w:rPr>
        <w:t> (pp. 1-7). IEEE.</w:t>
      </w:r>
    </w:p>
    <w:p w14:paraId="76ACE350"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Kathuria, A., Mann, A., Khuntia, J., Saldanha, T.J. and Kauffman, R.J., 2018. A strategic value appropriation path for cloud computing. </w:t>
      </w:r>
      <w:r w:rsidRPr="006F00AF">
        <w:rPr>
          <w:rFonts w:cs="Times New Roman"/>
          <w:i/>
          <w:iCs/>
          <w:color w:val="000000" w:themeColor="text1"/>
          <w:szCs w:val="24"/>
        </w:rPr>
        <w:t>Journal of management information systems</w:t>
      </w:r>
      <w:r w:rsidRPr="006F00AF">
        <w:rPr>
          <w:rFonts w:cs="Times New Roman"/>
          <w:color w:val="000000" w:themeColor="text1"/>
          <w:szCs w:val="24"/>
        </w:rPr>
        <w:t>, </w:t>
      </w:r>
      <w:r w:rsidRPr="006F00AF">
        <w:rPr>
          <w:rFonts w:cs="Times New Roman"/>
          <w:i/>
          <w:iCs/>
          <w:color w:val="000000" w:themeColor="text1"/>
          <w:szCs w:val="24"/>
        </w:rPr>
        <w:t>35</w:t>
      </w:r>
      <w:r w:rsidRPr="006F00AF">
        <w:rPr>
          <w:rFonts w:cs="Times New Roman"/>
          <w:color w:val="000000" w:themeColor="text1"/>
          <w:szCs w:val="24"/>
        </w:rPr>
        <w:t>(3), pp.740-775.</w:t>
      </w:r>
    </w:p>
    <w:p w14:paraId="619966C7"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Kunal, S., Saha, A. and Amin, R., 2019. An overview of cloud</w:t>
      </w:r>
      <w:r w:rsidRPr="006F00AF">
        <w:rPr>
          <w:rFonts w:ascii="Cambria Math" w:hAnsi="Cambria Math" w:cs="Cambria Math"/>
          <w:color w:val="000000" w:themeColor="text1"/>
          <w:szCs w:val="24"/>
        </w:rPr>
        <w:t>‐</w:t>
      </w:r>
      <w:r w:rsidRPr="006F00AF">
        <w:rPr>
          <w:rFonts w:cs="Times New Roman"/>
          <w:color w:val="000000" w:themeColor="text1"/>
          <w:szCs w:val="24"/>
        </w:rPr>
        <w:t>fog computing: Architectures, applications with security challenges. </w:t>
      </w:r>
      <w:r w:rsidRPr="006F00AF">
        <w:rPr>
          <w:rFonts w:cs="Times New Roman"/>
          <w:i/>
          <w:iCs/>
          <w:color w:val="000000" w:themeColor="text1"/>
          <w:szCs w:val="24"/>
        </w:rPr>
        <w:t>Security and Privacy</w:t>
      </w:r>
      <w:r w:rsidRPr="006F00AF">
        <w:rPr>
          <w:rFonts w:cs="Times New Roman"/>
          <w:color w:val="000000" w:themeColor="text1"/>
          <w:szCs w:val="24"/>
        </w:rPr>
        <w:t>, </w:t>
      </w:r>
      <w:r w:rsidRPr="006F00AF">
        <w:rPr>
          <w:rFonts w:cs="Times New Roman"/>
          <w:i/>
          <w:iCs/>
          <w:color w:val="000000" w:themeColor="text1"/>
          <w:szCs w:val="24"/>
        </w:rPr>
        <w:t>2</w:t>
      </w:r>
      <w:r w:rsidRPr="006F00AF">
        <w:rPr>
          <w:rFonts w:cs="Times New Roman"/>
          <w:color w:val="000000" w:themeColor="text1"/>
          <w:szCs w:val="24"/>
        </w:rPr>
        <w:t>(4), p.e72.</w:t>
      </w:r>
    </w:p>
    <w:p w14:paraId="5508BDBA"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lastRenderedPageBreak/>
        <w:t>Lee, B.H., Dewi, E.K. and Wajdi, M.F., 2018, April. Data security in cloud computing using AES under HEROKU cloud. In </w:t>
      </w:r>
      <w:r w:rsidRPr="006F00AF">
        <w:rPr>
          <w:rFonts w:cs="Times New Roman"/>
          <w:i/>
          <w:iCs/>
          <w:color w:val="000000" w:themeColor="text1"/>
          <w:szCs w:val="24"/>
        </w:rPr>
        <w:t>2018 27th wireless and optical communication conference (WOCC)</w:t>
      </w:r>
      <w:r w:rsidRPr="006F00AF">
        <w:rPr>
          <w:rFonts w:cs="Times New Roman"/>
          <w:color w:val="000000" w:themeColor="text1"/>
          <w:szCs w:val="24"/>
        </w:rPr>
        <w:t> (pp. 1-5). IEEE.</w:t>
      </w:r>
    </w:p>
    <w:p w14:paraId="4B6375D1"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Li, F., Lu, H., Hou, M., Cui, K. and Darbandi, M., 2021. Customer satisfaction with bank services: The role of cloud services, security, e-learning and service quality. </w:t>
      </w:r>
      <w:r w:rsidRPr="006F00AF">
        <w:rPr>
          <w:rFonts w:cs="Times New Roman"/>
          <w:i/>
          <w:iCs/>
          <w:color w:val="000000" w:themeColor="text1"/>
          <w:szCs w:val="24"/>
        </w:rPr>
        <w:t>Technology in Society</w:t>
      </w:r>
      <w:r w:rsidRPr="006F00AF">
        <w:rPr>
          <w:rFonts w:cs="Times New Roman"/>
          <w:color w:val="000000" w:themeColor="text1"/>
          <w:szCs w:val="24"/>
        </w:rPr>
        <w:t>, </w:t>
      </w:r>
      <w:r w:rsidRPr="006F00AF">
        <w:rPr>
          <w:rFonts w:cs="Times New Roman"/>
          <w:i/>
          <w:iCs/>
          <w:color w:val="000000" w:themeColor="text1"/>
          <w:szCs w:val="24"/>
        </w:rPr>
        <w:t>64</w:t>
      </w:r>
      <w:r w:rsidRPr="006F00AF">
        <w:rPr>
          <w:rFonts w:cs="Times New Roman"/>
          <w:color w:val="000000" w:themeColor="text1"/>
          <w:szCs w:val="24"/>
        </w:rPr>
        <w:t>, p.101487.</w:t>
      </w:r>
    </w:p>
    <w:p w14:paraId="41ABA652"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shd w:val="clear" w:color="auto" w:fill="FFFFFF"/>
        </w:rPr>
        <w:t>Liu, S., Guo, L., Webb, H., Ya, X. and Chang, X., 2019. Internet of Things monitoring system of modern eco-agriculture based on cloud computing. </w:t>
      </w:r>
      <w:r w:rsidRPr="006F00AF">
        <w:rPr>
          <w:rFonts w:cs="Times New Roman"/>
          <w:i/>
          <w:iCs/>
          <w:color w:val="000000" w:themeColor="text1"/>
          <w:szCs w:val="24"/>
          <w:shd w:val="clear" w:color="auto" w:fill="FFFFFF"/>
        </w:rPr>
        <w:t>IEEE Access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7</w:t>
      </w:r>
      <w:r w:rsidRPr="006F00AF">
        <w:rPr>
          <w:rFonts w:cs="Times New Roman"/>
          <w:color w:val="000000" w:themeColor="text1"/>
          <w:szCs w:val="24"/>
          <w:shd w:val="clear" w:color="auto" w:fill="FFFFFF"/>
        </w:rPr>
        <w:t>, pp.37050-37058.</w:t>
      </w:r>
    </w:p>
    <w:p w14:paraId="711877FF"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Maarouf, H., 2019. Pragmatism as a supportive paradigm for the mixed research approach: Conceptualizing the ontological, epistemological, and axiological stances of pragmatism. </w:t>
      </w:r>
      <w:r w:rsidRPr="006F00AF">
        <w:rPr>
          <w:rFonts w:cs="Times New Roman"/>
          <w:i/>
          <w:iCs/>
          <w:color w:val="000000" w:themeColor="text1"/>
          <w:szCs w:val="24"/>
          <w:shd w:val="clear" w:color="auto" w:fill="FFFFFF"/>
        </w:rPr>
        <w:t>International Business Research</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12</w:t>
      </w:r>
      <w:r w:rsidRPr="006F00AF">
        <w:rPr>
          <w:rFonts w:cs="Times New Roman"/>
          <w:color w:val="000000" w:themeColor="text1"/>
          <w:szCs w:val="24"/>
          <w:shd w:val="clear" w:color="auto" w:fill="FFFFFF"/>
        </w:rPr>
        <w:t>(9), pp.1-12.</w:t>
      </w:r>
    </w:p>
    <w:p w14:paraId="52C0542B"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Mwongela, D.M., 2021. </w:t>
      </w:r>
      <w:r w:rsidRPr="006F00AF">
        <w:rPr>
          <w:rFonts w:cs="Times New Roman"/>
          <w:i/>
          <w:iCs/>
          <w:color w:val="000000" w:themeColor="text1"/>
          <w:szCs w:val="24"/>
          <w:shd w:val="clear" w:color="auto" w:fill="FFFFFF"/>
        </w:rPr>
        <w:t>A Webgis Based Vehicle Parking Management System: Case Study of Upper Hill, Nairobi</w:t>
      </w:r>
      <w:r w:rsidRPr="006F00AF">
        <w:rPr>
          <w:rFonts w:cs="Times New Roman"/>
          <w:color w:val="000000" w:themeColor="text1"/>
          <w:szCs w:val="24"/>
          <w:shd w:val="clear" w:color="auto" w:fill="FFFFFF"/>
        </w:rPr>
        <w:t> (Doctoral dissertation, University of Nairobi).</w:t>
      </w:r>
    </w:p>
    <w:p w14:paraId="3769CA11"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Odun-Ayo, I., Ananya, M., Agono, F. and Goddy-Worlu, R., 2018, July. Cloud computing architecture: A critical analysis. In </w:t>
      </w:r>
      <w:r w:rsidRPr="006F00AF">
        <w:rPr>
          <w:rFonts w:cs="Times New Roman"/>
          <w:i/>
          <w:iCs/>
          <w:color w:val="000000" w:themeColor="text1"/>
          <w:szCs w:val="24"/>
        </w:rPr>
        <w:t>2018 18th international conference on computational science and applications (ICCSA)</w:t>
      </w:r>
      <w:r w:rsidRPr="006F00AF">
        <w:rPr>
          <w:rFonts w:cs="Times New Roman"/>
          <w:color w:val="000000" w:themeColor="text1"/>
          <w:szCs w:val="24"/>
        </w:rPr>
        <w:t> (pp. 1-7). IEEE.</w:t>
      </w:r>
    </w:p>
    <w:p w14:paraId="7079BCD9"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Pasupuleti, V.R., Priya, K.S., Nihari, N., Gupta, P.N. and Kumar, D.N., 2021, November. Cloud computing based User Cum Eco-Friendly Smart Parking Lot. In </w:t>
      </w:r>
      <w:r w:rsidRPr="006F00AF">
        <w:rPr>
          <w:rFonts w:cs="Times New Roman"/>
          <w:i/>
          <w:iCs/>
          <w:color w:val="000000" w:themeColor="text1"/>
          <w:szCs w:val="24"/>
          <w:shd w:val="clear" w:color="auto" w:fill="FFFFFF"/>
        </w:rPr>
        <w:t>2021 Fifth International Conference on I-SMAC (IoT in Social, Mobile, Analytics and Cloud)(I-SMAC)</w:t>
      </w:r>
      <w:r w:rsidRPr="006F00AF">
        <w:rPr>
          <w:rFonts w:cs="Times New Roman"/>
          <w:color w:val="000000" w:themeColor="text1"/>
          <w:szCs w:val="24"/>
          <w:shd w:val="clear" w:color="auto" w:fill="FFFFFF"/>
        </w:rPr>
        <w:t> (pp. 1125-1130). IEEE.</w:t>
      </w:r>
    </w:p>
    <w:p w14:paraId="094EC666"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Qasem, Y.A., Abdullah, R., Jusoh, Y.Y., Atan, R. and Asadi, S., 2019. Cloud computing adoption in higher education institutions: A systematic review. </w:t>
      </w:r>
      <w:r w:rsidRPr="006F00AF">
        <w:rPr>
          <w:rFonts w:cs="Times New Roman"/>
          <w:i/>
          <w:iCs/>
          <w:color w:val="000000" w:themeColor="text1"/>
          <w:szCs w:val="24"/>
        </w:rPr>
        <w:t>IEEE Access</w:t>
      </w:r>
      <w:r w:rsidRPr="006F00AF">
        <w:rPr>
          <w:rFonts w:cs="Times New Roman"/>
          <w:color w:val="000000" w:themeColor="text1"/>
          <w:szCs w:val="24"/>
        </w:rPr>
        <w:t>, </w:t>
      </w:r>
      <w:r w:rsidRPr="006F00AF">
        <w:rPr>
          <w:rFonts w:cs="Times New Roman"/>
          <w:i/>
          <w:iCs/>
          <w:color w:val="000000" w:themeColor="text1"/>
          <w:szCs w:val="24"/>
        </w:rPr>
        <w:t>7</w:t>
      </w:r>
      <w:r w:rsidRPr="006F00AF">
        <w:rPr>
          <w:rFonts w:cs="Times New Roman"/>
          <w:color w:val="000000" w:themeColor="text1"/>
          <w:szCs w:val="24"/>
        </w:rPr>
        <w:t>, pp.63722-63744.</w:t>
      </w:r>
    </w:p>
    <w:p w14:paraId="2E1DEA62"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Rashid, A. and Chaturvedi, A., 2019. Cloud computing characteristics and services: a brief review. </w:t>
      </w:r>
      <w:r w:rsidRPr="006F00AF">
        <w:rPr>
          <w:rFonts w:cs="Times New Roman"/>
          <w:i/>
          <w:iCs/>
          <w:color w:val="000000" w:themeColor="text1"/>
          <w:szCs w:val="24"/>
          <w:shd w:val="clear" w:color="auto" w:fill="FFFFFF"/>
        </w:rPr>
        <w:t>International Journal of Computer Sciences and Engineering</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7</w:t>
      </w:r>
      <w:r w:rsidRPr="006F00AF">
        <w:rPr>
          <w:rFonts w:cs="Times New Roman"/>
          <w:color w:val="000000" w:themeColor="text1"/>
          <w:szCs w:val="24"/>
          <w:shd w:val="clear" w:color="auto" w:fill="FFFFFF"/>
        </w:rPr>
        <w:t>(2), pp.421-426.</w:t>
      </w:r>
    </w:p>
    <w:p w14:paraId="4CB57556"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Rath, M., 2019. Resource provision and QoS support with added security for client side applications in cloud computing. </w:t>
      </w:r>
      <w:r w:rsidRPr="006F00AF">
        <w:rPr>
          <w:rFonts w:cs="Times New Roman"/>
          <w:i/>
          <w:iCs/>
          <w:color w:val="000000" w:themeColor="text1"/>
          <w:szCs w:val="24"/>
          <w:shd w:val="clear" w:color="auto" w:fill="FFFFFF"/>
        </w:rPr>
        <w:t>International Journal of Information Technology</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11</w:t>
      </w:r>
      <w:r w:rsidRPr="006F00AF">
        <w:rPr>
          <w:rFonts w:cs="Times New Roman"/>
          <w:color w:val="000000" w:themeColor="text1"/>
          <w:szCs w:val="24"/>
          <w:shd w:val="clear" w:color="auto" w:fill="FFFFFF"/>
        </w:rPr>
        <w:t>(2), pp.357-364.</w:t>
      </w:r>
    </w:p>
    <w:p w14:paraId="686345DF"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lastRenderedPageBreak/>
        <w:t xml:space="preserve">Salesforce, 2022 </w:t>
      </w:r>
      <w:r w:rsidRPr="006F00AF">
        <w:rPr>
          <w:rFonts w:cs="Times New Roman"/>
          <w:i/>
          <w:iCs/>
          <w:color w:val="000000" w:themeColor="text1"/>
          <w:szCs w:val="24"/>
        </w:rPr>
        <w:t>BENEFITS OF CLOUD COMPUTING</w:t>
      </w:r>
      <w:r w:rsidRPr="006F00AF">
        <w:rPr>
          <w:rFonts w:cs="Times New Roman"/>
          <w:color w:val="000000" w:themeColor="text1"/>
          <w:szCs w:val="24"/>
        </w:rPr>
        <w:t xml:space="preserve"> [Online] Available at: https://www.salesforce.com/in/products/platform/best-practices/benefits-of-cloud-computing/ [Accessed 17 March 2022]</w:t>
      </w:r>
    </w:p>
    <w:p w14:paraId="437C6FDA"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Saunders, M., Lewis, P.H.I.L.I.P. and Thornhill, A.D.R.I.A.N., 2007. Research methods. </w:t>
      </w:r>
      <w:r w:rsidRPr="006F00AF">
        <w:rPr>
          <w:rFonts w:cs="Times New Roman"/>
          <w:i/>
          <w:iCs/>
          <w:color w:val="000000" w:themeColor="text1"/>
          <w:szCs w:val="24"/>
          <w:shd w:val="clear" w:color="auto" w:fill="FFFFFF"/>
        </w:rPr>
        <w:t>Business Students 4th edition Pearson Education Limited, England</w:t>
      </w:r>
      <w:r w:rsidRPr="006F00AF">
        <w:rPr>
          <w:rFonts w:cs="Times New Roman"/>
          <w:color w:val="000000" w:themeColor="text1"/>
          <w:szCs w:val="24"/>
          <w:shd w:val="clear" w:color="auto" w:fill="FFFFFF"/>
        </w:rPr>
        <w:t>.</w:t>
      </w:r>
    </w:p>
    <w:p w14:paraId="17DBD0FE"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Sherman, M.I., Samchynska, Y.B. and Kobets, V.M., 2022. Development of an electronic system for remote assessment of students’ knowledge in cloud-based learning environment. In </w:t>
      </w:r>
      <w:r w:rsidRPr="006F00AF">
        <w:rPr>
          <w:rFonts w:cs="Times New Roman"/>
          <w:i/>
          <w:iCs/>
          <w:color w:val="000000" w:themeColor="text1"/>
          <w:szCs w:val="24"/>
        </w:rPr>
        <w:t>CEUR Workshop Proceedings</w:t>
      </w:r>
      <w:r w:rsidRPr="006F00AF">
        <w:rPr>
          <w:rFonts w:cs="Times New Roman"/>
          <w:color w:val="000000" w:themeColor="text1"/>
          <w:szCs w:val="24"/>
        </w:rPr>
        <w:t> (pp. 290-305).</w:t>
      </w:r>
    </w:p>
    <w:p w14:paraId="66ED6F19"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Shetty, J.P. and Panda, R., 2021. An overview of cloud computing in SMEs. </w:t>
      </w:r>
      <w:r w:rsidRPr="006F00AF">
        <w:rPr>
          <w:rFonts w:cs="Times New Roman"/>
          <w:i/>
          <w:iCs/>
          <w:color w:val="000000" w:themeColor="text1"/>
          <w:szCs w:val="24"/>
        </w:rPr>
        <w:t>Journal of Global Entrepreneurship Research</w:t>
      </w:r>
      <w:r w:rsidRPr="006F00AF">
        <w:rPr>
          <w:rFonts w:cs="Times New Roman"/>
          <w:color w:val="000000" w:themeColor="text1"/>
          <w:szCs w:val="24"/>
        </w:rPr>
        <w:t>, pp.1-14.</w:t>
      </w:r>
    </w:p>
    <w:p w14:paraId="3DCBEF38"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Sim, J., Saunders, B., Waterfield, J. and Kingstone, T., 2018. Can sample size in qualitative research be determined a priori?. </w:t>
      </w:r>
      <w:r w:rsidRPr="006F00AF">
        <w:rPr>
          <w:rFonts w:cs="Times New Roman"/>
          <w:i/>
          <w:iCs/>
          <w:color w:val="000000" w:themeColor="text1"/>
          <w:szCs w:val="24"/>
          <w:shd w:val="clear" w:color="auto" w:fill="FFFFFF"/>
        </w:rPr>
        <w:t>International Journal of Social Research Methodology</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21</w:t>
      </w:r>
      <w:r w:rsidRPr="006F00AF">
        <w:rPr>
          <w:rFonts w:cs="Times New Roman"/>
          <w:color w:val="000000" w:themeColor="text1"/>
          <w:szCs w:val="24"/>
          <w:shd w:val="clear" w:color="auto" w:fill="FFFFFF"/>
        </w:rPr>
        <w:t>(5), pp.619-634.</w:t>
      </w:r>
    </w:p>
    <w:p w14:paraId="53A508B7"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Stolojescu-Crisan, C., Crisan, C. and Butunoi, B.P., 2021. An IoT-based smart home automation system. </w:t>
      </w:r>
      <w:r w:rsidRPr="006F00AF">
        <w:rPr>
          <w:rFonts w:cs="Times New Roman"/>
          <w:i/>
          <w:iCs/>
          <w:color w:val="000000" w:themeColor="text1"/>
          <w:szCs w:val="24"/>
          <w:shd w:val="clear" w:color="auto" w:fill="FFFFFF"/>
        </w:rPr>
        <w:t>Sensors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21</w:t>
      </w:r>
      <w:r w:rsidRPr="006F00AF">
        <w:rPr>
          <w:rFonts w:cs="Times New Roman"/>
          <w:color w:val="000000" w:themeColor="text1"/>
          <w:szCs w:val="24"/>
          <w:shd w:val="clear" w:color="auto" w:fill="FFFFFF"/>
        </w:rPr>
        <w:t>(11), p.3784.</w:t>
      </w:r>
    </w:p>
    <w:p w14:paraId="7D4C385B"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Wang, D., Zhong, D. and Li, L., 2021. A comprehensive study of the role of cloud computing on the information technology infrastructure library (ITIL) processes. </w:t>
      </w:r>
      <w:r w:rsidRPr="006F00AF">
        <w:rPr>
          <w:rFonts w:cs="Times New Roman"/>
          <w:i/>
          <w:iCs/>
          <w:color w:val="000000" w:themeColor="text1"/>
          <w:szCs w:val="24"/>
          <w:shd w:val="clear" w:color="auto" w:fill="FFFFFF"/>
        </w:rPr>
        <w:t>Library Hi Tech</w:t>
      </w:r>
      <w:r w:rsidRPr="006F00AF">
        <w:rPr>
          <w:rFonts w:cs="Times New Roman"/>
          <w:color w:val="000000" w:themeColor="text1"/>
          <w:szCs w:val="24"/>
          <w:shd w:val="clear" w:color="auto" w:fill="FFFFFF"/>
        </w:rPr>
        <w:t>.</w:t>
      </w:r>
    </w:p>
    <w:p w14:paraId="701B0021"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t>Wang, G. and Zhang, Z., 2021. BIM implementation in handover management for underground rail transit project: A case study approach. </w:t>
      </w:r>
      <w:r w:rsidRPr="006F00AF">
        <w:rPr>
          <w:rFonts w:cs="Times New Roman"/>
          <w:i/>
          <w:iCs/>
          <w:color w:val="000000" w:themeColor="text1"/>
          <w:szCs w:val="24"/>
          <w:shd w:val="clear" w:color="auto" w:fill="FFFFFF"/>
        </w:rPr>
        <w:t>Tunnelling and Underground Space Technology</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108</w:t>
      </w:r>
      <w:r w:rsidRPr="006F00AF">
        <w:rPr>
          <w:rFonts w:cs="Times New Roman"/>
          <w:color w:val="000000" w:themeColor="text1"/>
          <w:szCs w:val="24"/>
          <w:shd w:val="clear" w:color="auto" w:fill="FFFFFF"/>
        </w:rPr>
        <w:t>, p.103684.</w:t>
      </w:r>
    </w:p>
    <w:p w14:paraId="56E0E29B"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Wigati, N.A., Wibisono, A. and Hidayanto, A.N., 2021. Challenges of Infrastructure in Cloud Computing for Education Field: A Systemmatic Literature Review. </w:t>
      </w:r>
      <w:r w:rsidRPr="006F00AF">
        <w:rPr>
          <w:rFonts w:cs="Times New Roman"/>
          <w:i/>
          <w:iCs/>
          <w:color w:val="000000" w:themeColor="text1"/>
          <w:szCs w:val="24"/>
        </w:rPr>
        <w:t>Insight</w:t>
      </w:r>
      <w:r w:rsidRPr="006F00AF">
        <w:rPr>
          <w:rFonts w:cs="Times New Roman"/>
          <w:color w:val="000000" w:themeColor="text1"/>
          <w:szCs w:val="24"/>
        </w:rPr>
        <w:t>, </w:t>
      </w:r>
      <w:r w:rsidRPr="006F00AF">
        <w:rPr>
          <w:rFonts w:cs="Times New Roman"/>
          <w:i/>
          <w:iCs/>
          <w:color w:val="000000" w:themeColor="text1"/>
          <w:szCs w:val="24"/>
        </w:rPr>
        <w:t>43</w:t>
      </w:r>
      <w:r w:rsidRPr="006F00AF">
        <w:rPr>
          <w:rFonts w:cs="Times New Roman"/>
          <w:color w:val="000000" w:themeColor="text1"/>
          <w:szCs w:val="24"/>
        </w:rPr>
        <w:t>(23), p.4.</w:t>
      </w:r>
    </w:p>
    <w:p w14:paraId="0C622E73" w14:textId="77777777" w:rsidR="006F00AF" w:rsidRPr="006F00AF" w:rsidRDefault="006F00AF" w:rsidP="006F00AF">
      <w:pPr>
        <w:rPr>
          <w:rFonts w:cs="Times New Roman"/>
          <w:color w:val="000000" w:themeColor="text1"/>
          <w:szCs w:val="24"/>
        </w:rPr>
      </w:pPr>
      <w:r w:rsidRPr="006F00AF">
        <w:rPr>
          <w:rFonts w:cs="Times New Roman"/>
          <w:color w:val="000000" w:themeColor="text1"/>
          <w:szCs w:val="24"/>
        </w:rPr>
        <w:t>Yoo, S.K. and Kim, B.Y., 2018. A decision-making model for adopting a cloud computing system. </w:t>
      </w:r>
      <w:r w:rsidRPr="006F00AF">
        <w:rPr>
          <w:rFonts w:cs="Times New Roman"/>
          <w:i/>
          <w:iCs/>
          <w:color w:val="000000" w:themeColor="text1"/>
          <w:szCs w:val="24"/>
        </w:rPr>
        <w:t>Sustainability</w:t>
      </w:r>
      <w:r w:rsidRPr="006F00AF">
        <w:rPr>
          <w:rFonts w:cs="Times New Roman"/>
          <w:color w:val="000000" w:themeColor="text1"/>
          <w:szCs w:val="24"/>
        </w:rPr>
        <w:t>, </w:t>
      </w:r>
      <w:r w:rsidRPr="006F00AF">
        <w:rPr>
          <w:rFonts w:cs="Times New Roman"/>
          <w:i/>
          <w:iCs/>
          <w:color w:val="000000" w:themeColor="text1"/>
          <w:szCs w:val="24"/>
        </w:rPr>
        <w:t>10</w:t>
      </w:r>
      <w:r w:rsidRPr="006F00AF">
        <w:rPr>
          <w:rFonts w:cs="Times New Roman"/>
          <w:color w:val="000000" w:themeColor="text1"/>
          <w:szCs w:val="24"/>
        </w:rPr>
        <w:t>(8), p.2952.</w:t>
      </w:r>
    </w:p>
    <w:p w14:paraId="2D9CB8F6" w14:textId="77777777" w:rsidR="006F00AF" w:rsidRPr="006F00AF" w:rsidRDefault="006F00AF" w:rsidP="006F00AF">
      <w:pPr>
        <w:rPr>
          <w:rFonts w:cs="Times New Roman"/>
          <w:color w:val="000000" w:themeColor="text1"/>
          <w:szCs w:val="24"/>
          <w:shd w:val="clear" w:color="auto" w:fill="FFFFFF"/>
        </w:rPr>
      </w:pPr>
      <w:r w:rsidRPr="006F00AF">
        <w:rPr>
          <w:rFonts w:cs="Times New Roman"/>
          <w:color w:val="000000" w:themeColor="text1"/>
          <w:szCs w:val="24"/>
          <w:shd w:val="clear" w:color="auto" w:fill="FFFFFF"/>
        </w:rPr>
        <w:lastRenderedPageBreak/>
        <w:t>Zhang, N., Lu, X., Tian, C., Duan, Z., Sun, Z. and Zhang, T., 2020. P2P Network Based Smart Parking System Using Edge Computing. </w:t>
      </w:r>
      <w:r w:rsidRPr="006F00AF">
        <w:rPr>
          <w:rFonts w:cs="Times New Roman"/>
          <w:i/>
          <w:iCs/>
          <w:color w:val="000000" w:themeColor="text1"/>
          <w:szCs w:val="24"/>
          <w:shd w:val="clear" w:color="auto" w:fill="FFFFFF"/>
        </w:rPr>
        <w:t>Mobile Networks and Applications</w:t>
      </w:r>
      <w:r w:rsidRPr="006F00AF">
        <w:rPr>
          <w:rFonts w:cs="Times New Roman"/>
          <w:color w:val="000000" w:themeColor="text1"/>
          <w:szCs w:val="24"/>
          <w:shd w:val="clear" w:color="auto" w:fill="FFFFFF"/>
        </w:rPr>
        <w:t>, </w:t>
      </w:r>
      <w:r w:rsidRPr="006F00AF">
        <w:rPr>
          <w:rFonts w:cs="Times New Roman"/>
          <w:i/>
          <w:iCs/>
          <w:color w:val="000000" w:themeColor="text1"/>
          <w:szCs w:val="24"/>
          <w:shd w:val="clear" w:color="auto" w:fill="FFFFFF"/>
        </w:rPr>
        <w:t>25</w:t>
      </w:r>
      <w:r w:rsidRPr="006F00AF">
        <w:rPr>
          <w:rFonts w:cs="Times New Roman"/>
          <w:color w:val="000000" w:themeColor="text1"/>
          <w:szCs w:val="24"/>
          <w:shd w:val="clear" w:color="auto" w:fill="FFFFFF"/>
        </w:rPr>
        <w:t>(6), pp.2226-2239.</w:t>
      </w:r>
    </w:p>
    <w:p w14:paraId="70707E45" w14:textId="77777777" w:rsidR="006F00AF" w:rsidRPr="006F00AF" w:rsidRDefault="006F00AF" w:rsidP="006F00AF">
      <w:pPr>
        <w:rPr>
          <w:rFonts w:cs="Times New Roman"/>
          <w:color w:val="000000" w:themeColor="text1"/>
          <w:szCs w:val="24"/>
          <w:shd w:val="clear" w:color="auto" w:fill="FFFFFF"/>
        </w:rPr>
      </w:pPr>
    </w:p>
    <w:p w14:paraId="26A91328" w14:textId="77777777" w:rsidR="00755BBC" w:rsidRPr="006F00AF" w:rsidRDefault="00755BBC" w:rsidP="006F00AF">
      <w:pPr>
        <w:rPr>
          <w:rFonts w:cs="Times New Roman"/>
          <w:color w:val="000000" w:themeColor="text1"/>
          <w:szCs w:val="24"/>
        </w:rPr>
      </w:pPr>
    </w:p>
    <w:p w14:paraId="3F50A333" w14:textId="77777777" w:rsidR="0019713B" w:rsidRPr="006F00AF" w:rsidRDefault="0019713B" w:rsidP="006F00AF">
      <w:pPr>
        <w:rPr>
          <w:color w:val="000000" w:themeColor="text1"/>
          <w:lang w:val="en-GB"/>
        </w:rPr>
      </w:pPr>
    </w:p>
    <w:p w14:paraId="1391A1D0" w14:textId="77777777" w:rsidR="009D5CA6" w:rsidRPr="006F00AF" w:rsidRDefault="009D5CA6" w:rsidP="006F00AF">
      <w:pPr>
        <w:rPr>
          <w:color w:val="000000" w:themeColor="text1"/>
          <w:lang w:val="en-GB"/>
        </w:rPr>
      </w:pPr>
    </w:p>
    <w:p w14:paraId="54F96A93" w14:textId="77777777" w:rsidR="009D5CA6" w:rsidRPr="006F00AF" w:rsidRDefault="009D5CA6" w:rsidP="006F00AF">
      <w:pPr>
        <w:rPr>
          <w:color w:val="000000" w:themeColor="text1"/>
          <w:lang w:val="en-GB"/>
        </w:rPr>
      </w:pPr>
    </w:p>
    <w:sectPr w:rsidR="009D5CA6" w:rsidRPr="006F00AF" w:rsidSect="00AD322C">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A1D8D" w14:textId="77777777" w:rsidR="005406C7" w:rsidRDefault="005406C7" w:rsidP="006F00AF">
      <w:pPr>
        <w:spacing w:after="0" w:line="240" w:lineRule="auto"/>
      </w:pPr>
      <w:r>
        <w:separator/>
      </w:r>
    </w:p>
  </w:endnote>
  <w:endnote w:type="continuationSeparator" w:id="0">
    <w:p w14:paraId="3A24390C" w14:textId="77777777" w:rsidR="005406C7" w:rsidRDefault="005406C7" w:rsidP="006F0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384834"/>
      <w:docPartObj>
        <w:docPartGallery w:val="Page Numbers (Bottom of Page)"/>
        <w:docPartUnique/>
      </w:docPartObj>
    </w:sdtPr>
    <w:sdtEndPr>
      <w:rPr>
        <w:noProof/>
      </w:rPr>
    </w:sdtEndPr>
    <w:sdtContent>
      <w:p w14:paraId="2F4C2496" w14:textId="77777777" w:rsidR="006F00AF" w:rsidRDefault="0059309E">
        <w:pPr>
          <w:pStyle w:val="Footer"/>
          <w:jc w:val="right"/>
        </w:pPr>
        <w:r>
          <w:fldChar w:fldCharType="begin"/>
        </w:r>
        <w:r w:rsidR="006F00AF">
          <w:instrText xml:space="preserve"> PAGE   \* MERGEFORMAT </w:instrText>
        </w:r>
        <w:r>
          <w:fldChar w:fldCharType="separate"/>
        </w:r>
        <w:r w:rsidR="00987FA6">
          <w:rPr>
            <w:noProof/>
          </w:rPr>
          <w:t>63</w:t>
        </w:r>
        <w:r>
          <w:rPr>
            <w:noProof/>
          </w:rPr>
          <w:fldChar w:fldCharType="end"/>
        </w:r>
      </w:p>
    </w:sdtContent>
  </w:sdt>
  <w:p w14:paraId="17246D0E" w14:textId="77777777" w:rsidR="006F00AF" w:rsidRDefault="006F0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0CB69" w14:textId="77777777" w:rsidR="005406C7" w:rsidRDefault="005406C7" w:rsidP="006F00AF">
      <w:pPr>
        <w:spacing w:after="0" w:line="240" w:lineRule="auto"/>
      </w:pPr>
      <w:r>
        <w:separator/>
      </w:r>
    </w:p>
  </w:footnote>
  <w:footnote w:type="continuationSeparator" w:id="0">
    <w:p w14:paraId="12F3067C" w14:textId="77777777" w:rsidR="005406C7" w:rsidRDefault="005406C7" w:rsidP="006F00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671B7"/>
    <w:multiLevelType w:val="hybridMultilevel"/>
    <w:tmpl w:val="9B1E4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447754"/>
    <w:multiLevelType w:val="hybridMultilevel"/>
    <w:tmpl w:val="2940E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031650F"/>
    <w:multiLevelType w:val="hybridMultilevel"/>
    <w:tmpl w:val="95DCA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465387"/>
    <w:multiLevelType w:val="hybridMultilevel"/>
    <w:tmpl w:val="488C83EA"/>
    <w:lvl w:ilvl="0" w:tplc="3224E9FA">
      <w:start w:val="1"/>
      <w:numFmt w:val="bullet"/>
      <w:lvlText w:val=""/>
      <w:lvlJc w:val="left"/>
      <w:pPr>
        <w:ind w:left="720" w:hanging="360"/>
      </w:pPr>
      <w:rPr>
        <w:rFonts w:ascii="Wingdings" w:hAnsi="Wingdings" w:hint="default"/>
      </w:rPr>
    </w:lvl>
    <w:lvl w:ilvl="1" w:tplc="9AE6F880" w:tentative="1">
      <w:start w:val="1"/>
      <w:numFmt w:val="bullet"/>
      <w:lvlText w:val="o"/>
      <w:lvlJc w:val="left"/>
      <w:pPr>
        <w:ind w:left="1440" w:hanging="360"/>
      </w:pPr>
      <w:rPr>
        <w:rFonts w:ascii="Courier New" w:hAnsi="Courier New" w:cs="Courier New" w:hint="default"/>
      </w:rPr>
    </w:lvl>
    <w:lvl w:ilvl="2" w:tplc="09EE5890" w:tentative="1">
      <w:start w:val="1"/>
      <w:numFmt w:val="bullet"/>
      <w:lvlText w:val=""/>
      <w:lvlJc w:val="left"/>
      <w:pPr>
        <w:ind w:left="2160" w:hanging="360"/>
      </w:pPr>
      <w:rPr>
        <w:rFonts w:ascii="Wingdings" w:hAnsi="Wingdings" w:hint="default"/>
      </w:rPr>
    </w:lvl>
    <w:lvl w:ilvl="3" w:tplc="15ACBF86" w:tentative="1">
      <w:start w:val="1"/>
      <w:numFmt w:val="bullet"/>
      <w:lvlText w:val=""/>
      <w:lvlJc w:val="left"/>
      <w:pPr>
        <w:ind w:left="2880" w:hanging="360"/>
      </w:pPr>
      <w:rPr>
        <w:rFonts w:ascii="Symbol" w:hAnsi="Symbol" w:hint="default"/>
      </w:rPr>
    </w:lvl>
    <w:lvl w:ilvl="4" w:tplc="24182DD2" w:tentative="1">
      <w:start w:val="1"/>
      <w:numFmt w:val="bullet"/>
      <w:lvlText w:val="o"/>
      <w:lvlJc w:val="left"/>
      <w:pPr>
        <w:ind w:left="3600" w:hanging="360"/>
      </w:pPr>
      <w:rPr>
        <w:rFonts w:ascii="Courier New" w:hAnsi="Courier New" w:cs="Courier New" w:hint="default"/>
      </w:rPr>
    </w:lvl>
    <w:lvl w:ilvl="5" w:tplc="46E08C22" w:tentative="1">
      <w:start w:val="1"/>
      <w:numFmt w:val="bullet"/>
      <w:lvlText w:val=""/>
      <w:lvlJc w:val="left"/>
      <w:pPr>
        <w:ind w:left="4320" w:hanging="360"/>
      </w:pPr>
      <w:rPr>
        <w:rFonts w:ascii="Wingdings" w:hAnsi="Wingdings" w:hint="default"/>
      </w:rPr>
    </w:lvl>
    <w:lvl w:ilvl="6" w:tplc="920E95F6" w:tentative="1">
      <w:start w:val="1"/>
      <w:numFmt w:val="bullet"/>
      <w:lvlText w:val=""/>
      <w:lvlJc w:val="left"/>
      <w:pPr>
        <w:ind w:left="5040" w:hanging="360"/>
      </w:pPr>
      <w:rPr>
        <w:rFonts w:ascii="Symbol" w:hAnsi="Symbol" w:hint="default"/>
      </w:rPr>
    </w:lvl>
    <w:lvl w:ilvl="7" w:tplc="69ECFD52" w:tentative="1">
      <w:start w:val="1"/>
      <w:numFmt w:val="bullet"/>
      <w:lvlText w:val="o"/>
      <w:lvlJc w:val="left"/>
      <w:pPr>
        <w:ind w:left="5760" w:hanging="360"/>
      </w:pPr>
      <w:rPr>
        <w:rFonts w:ascii="Courier New" w:hAnsi="Courier New" w:cs="Courier New" w:hint="default"/>
      </w:rPr>
    </w:lvl>
    <w:lvl w:ilvl="8" w:tplc="D72440DC" w:tentative="1">
      <w:start w:val="1"/>
      <w:numFmt w:val="bullet"/>
      <w:lvlText w:val=""/>
      <w:lvlJc w:val="left"/>
      <w:pPr>
        <w:ind w:left="6480" w:hanging="360"/>
      </w:pPr>
      <w:rPr>
        <w:rFonts w:ascii="Wingdings" w:hAnsi="Wingdings" w:hint="default"/>
      </w:rPr>
    </w:lvl>
  </w:abstractNum>
  <w:abstractNum w:abstractNumId="4" w15:restartNumberingAfterBreak="0">
    <w:nsid w:val="79992EAE"/>
    <w:multiLevelType w:val="hybridMultilevel"/>
    <w:tmpl w:val="EBACD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5CA6"/>
    <w:rsid w:val="0006693B"/>
    <w:rsid w:val="0012754B"/>
    <w:rsid w:val="0019611A"/>
    <w:rsid w:val="0019713B"/>
    <w:rsid w:val="001A0B00"/>
    <w:rsid w:val="00207E1C"/>
    <w:rsid w:val="002701AE"/>
    <w:rsid w:val="002C0C41"/>
    <w:rsid w:val="00356630"/>
    <w:rsid w:val="003A2259"/>
    <w:rsid w:val="003B3539"/>
    <w:rsid w:val="004B5CF5"/>
    <w:rsid w:val="004B75C2"/>
    <w:rsid w:val="004D19A2"/>
    <w:rsid w:val="00500E31"/>
    <w:rsid w:val="005032C7"/>
    <w:rsid w:val="0051134C"/>
    <w:rsid w:val="0051532B"/>
    <w:rsid w:val="005406C7"/>
    <w:rsid w:val="00587BC0"/>
    <w:rsid w:val="0059309E"/>
    <w:rsid w:val="00663081"/>
    <w:rsid w:val="0067755E"/>
    <w:rsid w:val="006A7FE0"/>
    <w:rsid w:val="006B2D2A"/>
    <w:rsid w:val="006F00AF"/>
    <w:rsid w:val="0071217E"/>
    <w:rsid w:val="00755BBC"/>
    <w:rsid w:val="007753F5"/>
    <w:rsid w:val="00800D3E"/>
    <w:rsid w:val="008756D2"/>
    <w:rsid w:val="009557E7"/>
    <w:rsid w:val="00987FA6"/>
    <w:rsid w:val="009A53F4"/>
    <w:rsid w:val="009C6651"/>
    <w:rsid w:val="009D5CA6"/>
    <w:rsid w:val="009F7B42"/>
    <w:rsid w:val="00A21EC7"/>
    <w:rsid w:val="00A42436"/>
    <w:rsid w:val="00A47B9F"/>
    <w:rsid w:val="00A931D2"/>
    <w:rsid w:val="00AD322C"/>
    <w:rsid w:val="00BE324C"/>
    <w:rsid w:val="00BE5404"/>
    <w:rsid w:val="00C25359"/>
    <w:rsid w:val="00C8662A"/>
    <w:rsid w:val="00CD2638"/>
    <w:rsid w:val="00D070FD"/>
    <w:rsid w:val="00E2632B"/>
    <w:rsid w:val="00E954CD"/>
    <w:rsid w:val="00F04711"/>
    <w:rsid w:val="00FD50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AF56"/>
  <w15:docId w15:val="{9076D749-23E9-4765-91D5-DD87F7997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C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5CA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D5CA6"/>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F00AF"/>
    <w:pPr>
      <w:jc w:val="center"/>
      <w:outlineLvl w:val="2"/>
    </w:pPr>
    <w:rPr>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CA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D5CA6"/>
    <w:rPr>
      <w:rFonts w:ascii="Times New Roman" w:eastAsiaTheme="majorEastAsia" w:hAnsi="Times New Roman" w:cstheme="majorBidi"/>
      <w:b/>
      <w:bCs/>
      <w:sz w:val="24"/>
      <w:szCs w:val="26"/>
    </w:rPr>
  </w:style>
  <w:style w:type="paragraph" w:styleId="ListParagraph">
    <w:name w:val="List Paragraph"/>
    <w:basedOn w:val="Normal"/>
    <w:uiPriority w:val="34"/>
    <w:qFormat/>
    <w:rsid w:val="006B2D2A"/>
    <w:pPr>
      <w:ind w:left="720"/>
      <w:contextualSpacing/>
    </w:pPr>
  </w:style>
  <w:style w:type="paragraph" w:styleId="Header">
    <w:name w:val="header"/>
    <w:basedOn w:val="Normal"/>
    <w:link w:val="HeaderChar"/>
    <w:uiPriority w:val="99"/>
    <w:unhideWhenUsed/>
    <w:rsid w:val="006F0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0AF"/>
    <w:rPr>
      <w:rFonts w:ascii="Times New Roman" w:hAnsi="Times New Roman"/>
      <w:sz w:val="24"/>
    </w:rPr>
  </w:style>
  <w:style w:type="paragraph" w:styleId="Footer">
    <w:name w:val="footer"/>
    <w:basedOn w:val="Normal"/>
    <w:link w:val="FooterChar"/>
    <w:uiPriority w:val="99"/>
    <w:unhideWhenUsed/>
    <w:rsid w:val="006F0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0AF"/>
    <w:rPr>
      <w:rFonts w:ascii="Times New Roman" w:hAnsi="Times New Roman"/>
      <w:sz w:val="24"/>
    </w:rPr>
  </w:style>
  <w:style w:type="character" w:customStyle="1" w:styleId="Heading3Char">
    <w:name w:val="Heading 3 Char"/>
    <w:basedOn w:val="DefaultParagraphFont"/>
    <w:link w:val="Heading3"/>
    <w:uiPriority w:val="9"/>
    <w:rsid w:val="006F00AF"/>
    <w:rPr>
      <w:rFonts w:ascii="Times New Roman" w:hAnsi="Times New Roman"/>
      <w:b/>
      <w:color w:val="000000" w:themeColor="text1"/>
      <w:sz w:val="24"/>
    </w:rPr>
  </w:style>
  <w:style w:type="paragraph" w:styleId="TOCHeading">
    <w:name w:val="TOC Heading"/>
    <w:basedOn w:val="Heading1"/>
    <w:next w:val="Normal"/>
    <w:uiPriority w:val="39"/>
    <w:unhideWhenUsed/>
    <w:qFormat/>
    <w:rsid w:val="006F00AF"/>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6F00AF"/>
    <w:pPr>
      <w:spacing w:after="100"/>
    </w:pPr>
  </w:style>
  <w:style w:type="paragraph" w:styleId="TOC2">
    <w:name w:val="toc 2"/>
    <w:basedOn w:val="Normal"/>
    <w:next w:val="Normal"/>
    <w:autoRedefine/>
    <w:uiPriority w:val="39"/>
    <w:unhideWhenUsed/>
    <w:rsid w:val="006F00AF"/>
    <w:pPr>
      <w:spacing w:after="100"/>
      <w:ind w:left="240"/>
    </w:pPr>
  </w:style>
  <w:style w:type="paragraph" w:styleId="TOC3">
    <w:name w:val="toc 3"/>
    <w:basedOn w:val="Normal"/>
    <w:next w:val="Normal"/>
    <w:autoRedefine/>
    <w:uiPriority w:val="39"/>
    <w:unhideWhenUsed/>
    <w:rsid w:val="006F00AF"/>
    <w:pPr>
      <w:spacing w:after="100"/>
      <w:ind w:left="480"/>
    </w:pPr>
  </w:style>
  <w:style w:type="character" w:styleId="Hyperlink">
    <w:name w:val="Hyperlink"/>
    <w:basedOn w:val="DefaultParagraphFont"/>
    <w:uiPriority w:val="99"/>
    <w:unhideWhenUsed/>
    <w:rsid w:val="006F00AF"/>
    <w:rPr>
      <w:color w:val="0000FF" w:themeColor="hyperlink"/>
      <w:u w:val="single"/>
    </w:rPr>
  </w:style>
  <w:style w:type="paragraph" w:styleId="TableofFigures">
    <w:name w:val="table of figures"/>
    <w:basedOn w:val="Normal"/>
    <w:next w:val="Normal"/>
    <w:uiPriority w:val="99"/>
    <w:unhideWhenUsed/>
    <w:rsid w:val="006F00AF"/>
    <w:pPr>
      <w:spacing w:after="0"/>
    </w:pPr>
  </w:style>
  <w:style w:type="paragraph" w:styleId="BalloonText">
    <w:name w:val="Balloon Text"/>
    <w:basedOn w:val="Normal"/>
    <w:link w:val="BalloonTextChar"/>
    <w:uiPriority w:val="99"/>
    <w:semiHidden/>
    <w:unhideWhenUsed/>
    <w:rsid w:val="009F7B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B42"/>
    <w:rPr>
      <w:rFonts w:ascii="Tahoma" w:hAnsi="Tahoma" w:cs="Tahoma"/>
      <w:sz w:val="16"/>
      <w:szCs w:val="16"/>
    </w:rPr>
  </w:style>
  <w:style w:type="paragraph" w:styleId="Caption">
    <w:name w:val="caption"/>
    <w:basedOn w:val="Normal"/>
    <w:next w:val="Normal"/>
    <w:uiPriority w:val="35"/>
    <w:unhideWhenUsed/>
    <w:qFormat/>
    <w:rsid w:val="009F7B42"/>
    <w:pPr>
      <w:spacing w:line="240" w:lineRule="auto"/>
      <w:jc w:val="left"/>
    </w:pPr>
    <w:rPr>
      <w:rFonts w:asciiTheme="minorHAnsi" w:hAnsiTheme="minorHAnsi"/>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634CE0D-F47E-4F37-907F-9FEEE03DE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Pages>
  <Words>12420</Words>
  <Characters>70799</Characters>
  <Application>Microsoft Office Word</Application>
  <DocSecurity>0</DocSecurity>
  <Lines>589</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Digi Infosoft</dc:creator>
  <cp:lastModifiedBy>balasa alexandru</cp:lastModifiedBy>
  <cp:revision>18</cp:revision>
  <dcterms:created xsi:type="dcterms:W3CDTF">2022-03-17T05:45:00Z</dcterms:created>
  <dcterms:modified xsi:type="dcterms:W3CDTF">2022-03-17T23:35:00Z</dcterms:modified>
</cp:coreProperties>
</file>