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3DFE7FD2" w:rsidR="7908378C" w:rsidRDefault="7908378C" w:rsidP="33572C6E">
            <w:pPr>
              <w:ind w:right="237"/>
              <w:rPr>
                <w:b/>
                <w:bCs/>
                <w:color w:val="auto"/>
                <w:sz w:val="32"/>
                <w:szCs w:val="32"/>
              </w:rPr>
            </w:pPr>
            <w:r w:rsidRPr="33572C6E">
              <w:rPr>
                <w:b/>
                <w:bCs/>
                <w:color w:val="auto"/>
                <w:sz w:val="32"/>
                <w:szCs w:val="32"/>
              </w:rPr>
              <w:t>Learner name: _____</w:t>
            </w:r>
            <w:r w:rsidR="00802251">
              <w:rPr>
                <w:color w:val="auto"/>
                <w:sz w:val="32"/>
                <w:szCs w:val="32"/>
              </w:rPr>
              <w:t xml:space="preserve">CERYS SIMS </w:t>
            </w:r>
            <w:r w:rsidRPr="33572C6E">
              <w:rPr>
                <w:b/>
                <w:bCs/>
                <w:color w:val="auto"/>
                <w:sz w:val="32"/>
                <w:szCs w:val="32"/>
              </w:rPr>
              <w:t>_________________________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pBdr>
                <w:bottom w:val="single" w:sz="12" w:space="1" w:color="auto"/>
              </w:pBdr>
              <w:ind w:right="237"/>
              <w:rPr>
                <w:b/>
                <w:bCs/>
                <w:color w:val="auto"/>
                <w:sz w:val="32"/>
                <w:szCs w:val="32"/>
              </w:rPr>
            </w:pPr>
            <w:r w:rsidRPr="33572C6E">
              <w:rPr>
                <w:b/>
                <w:bCs/>
                <w:color w:val="auto"/>
                <w:sz w:val="32"/>
                <w:szCs w:val="32"/>
              </w:rPr>
              <w:t>Learner’s University Registration Number:</w:t>
            </w:r>
          </w:p>
          <w:p w14:paraId="5557A0B1" w14:textId="77777777" w:rsidR="00802251" w:rsidRDefault="00802251" w:rsidP="33572C6E">
            <w:pPr>
              <w:ind w:right="237"/>
              <w:rPr>
                <w:b/>
                <w:bCs/>
                <w:color w:val="auto"/>
                <w:sz w:val="32"/>
                <w:szCs w:val="32"/>
              </w:rPr>
            </w:pPr>
          </w:p>
          <w:p w14:paraId="7883A53E" w14:textId="7861E2D4" w:rsidR="7908378C" w:rsidRDefault="00802251" w:rsidP="33572C6E">
            <w:pPr>
              <w:ind w:right="237"/>
              <w:rPr>
                <w:b/>
                <w:bCs/>
                <w:color w:val="auto"/>
                <w:sz w:val="32"/>
                <w:szCs w:val="32"/>
              </w:rPr>
            </w:pPr>
            <w:r>
              <w:rPr>
                <w:color w:val="auto"/>
                <w:sz w:val="32"/>
                <w:szCs w:val="32"/>
              </w:rPr>
              <w:t>1922436</w:t>
            </w:r>
            <w:r w:rsidR="7908378C" w:rsidRPr="33572C6E">
              <w:rPr>
                <w:b/>
                <w:bCs/>
                <w:color w:val="auto"/>
                <w:sz w:val="32"/>
                <w:szCs w:val="32"/>
              </w:rPr>
              <w:t>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C0636">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3C0636">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3C0636">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3C0636">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3C0636">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3C0636">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3C0636">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3C0636">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8A37B4"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3C0636">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3C0636">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3C0636">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3C0636">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3C0636">
      <w:pPr>
        <w:numPr>
          <w:ilvl w:val="0"/>
          <w:numId w:val="4"/>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3C0636">
      <w:pPr>
        <w:numPr>
          <w:ilvl w:val="0"/>
          <w:numId w:val="3"/>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03C0636">
      <w:pPr>
        <w:numPr>
          <w:ilvl w:val="0"/>
          <w:numId w:val="3"/>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003C0636">
      <w:pPr>
        <w:numPr>
          <w:ilvl w:val="0"/>
          <w:numId w:val="3"/>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03C0636">
      <w:pPr>
        <w:numPr>
          <w:ilvl w:val="0"/>
          <w:numId w:val="3"/>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555D5" w:rsidRPr="00E676F7" w14:paraId="12C6AD4B" w14:textId="77777777" w:rsidTr="386E26D2">
        <w:tc>
          <w:tcPr>
            <w:tcW w:w="10188" w:type="dxa"/>
            <w:shd w:val="clear" w:color="auto" w:fill="auto"/>
          </w:tcPr>
          <w:p w14:paraId="79D64FCE" w14:textId="77777777" w:rsidR="003555D5" w:rsidRPr="00E676F7" w:rsidRDefault="003555D5" w:rsidP="00262A1D">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262A1D">
            <w:pPr>
              <w:ind w:right="237"/>
              <w:rPr>
                <w:sz w:val="24"/>
                <w:szCs w:val="24"/>
              </w:rPr>
            </w:pPr>
          </w:p>
          <w:p w14:paraId="294F4A17" w14:textId="77777777" w:rsidR="003555D5" w:rsidRPr="00E676F7" w:rsidRDefault="003555D5" w:rsidP="00262A1D">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262A1D">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262A1D">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42DA0D7" w14:textId="54294CCE" w:rsidR="00025650" w:rsidRPr="00657AEB" w:rsidRDefault="003555D5" w:rsidP="00340E9A">
      <w:pPr>
        <w:ind w:right="237"/>
        <w:jc w:val="both"/>
        <w:rPr>
          <w:b/>
          <w:sz w:val="24"/>
          <w:szCs w:val="24"/>
        </w:rPr>
      </w:pPr>
      <w:r w:rsidRPr="00E676F7">
        <w:rPr>
          <w:b/>
          <w:sz w:val="24"/>
          <w:szCs w:val="24"/>
        </w:rPr>
        <w:t>ANSWER:</w:t>
      </w:r>
    </w:p>
    <w:p w14:paraId="65800057" w14:textId="77777777" w:rsidR="00025650" w:rsidRPr="000152CD" w:rsidRDefault="00025650" w:rsidP="00340E9A">
      <w:pPr>
        <w:ind w:right="237"/>
        <w:jc w:val="both"/>
        <w:rPr>
          <w:b/>
          <w:bCs/>
          <w:sz w:val="28"/>
          <w:szCs w:val="28"/>
        </w:rPr>
      </w:pPr>
    </w:p>
    <w:p w14:paraId="7D692AD3" w14:textId="77777777" w:rsidR="00FF7921" w:rsidRPr="000152CD" w:rsidRDefault="00FF7921" w:rsidP="00FF7921">
      <w:pPr>
        <w:ind w:right="237"/>
        <w:jc w:val="both"/>
        <w:rPr>
          <w:sz w:val="28"/>
          <w:szCs w:val="28"/>
        </w:rPr>
      </w:pPr>
    </w:p>
    <w:p w14:paraId="4FF701A6" w14:textId="64E686C2" w:rsidR="00FF7921" w:rsidRPr="00AF19B4" w:rsidRDefault="00FF7921" w:rsidP="00FF7921">
      <w:pPr>
        <w:ind w:right="237"/>
        <w:jc w:val="both"/>
        <w:rPr>
          <w:rFonts w:ascii="Times New Roman" w:hAnsi="Times New Roman" w:cs="Times New Roman"/>
          <w:sz w:val="24"/>
          <w:szCs w:val="24"/>
        </w:rPr>
      </w:pPr>
      <w:r w:rsidRPr="00AF19B4">
        <w:rPr>
          <w:rFonts w:ascii="Times New Roman" w:hAnsi="Times New Roman" w:cs="Times New Roman"/>
          <w:sz w:val="24"/>
          <w:szCs w:val="24"/>
        </w:rPr>
        <w:lastRenderedPageBreak/>
        <w:t xml:space="preserve">Team cohesion is an important element within the working environment since organisational demands are often not met by individuals alone; rather it is reliant on the collective effort of individuals as part of a team. The police force in particular, is an organisation which is highly dependent on successful and effective teamwork and due to the nature and demands of the role, in the absence of team cohesion and combination of skills and attributes, a satisfactory </w:t>
      </w:r>
      <w:r w:rsidR="00A320CF" w:rsidRPr="00AF19B4">
        <w:rPr>
          <w:rFonts w:ascii="Times New Roman" w:hAnsi="Times New Roman" w:cs="Times New Roman"/>
          <w:sz w:val="24"/>
          <w:szCs w:val="24"/>
        </w:rPr>
        <w:t xml:space="preserve">service </w:t>
      </w:r>
      <w:r w:rsidRPr="00AF19B4">
        <w:rPr>
          <w:rFonts w:ascii="Times New Roman" w:hAnsi="Times New Roman" w:cs="Times New Roman"/>
          <w:sz w:val="24"/>
          <w:szCs w:val="24"/>
        </w:rPr>
        <w:t xml:space="preserve">would not be provided to the community. </w:t>
      </w:r>
    </w:p>
    <w:p w14:paraId="5207127F" w14:textId="77777777" w:rsidR="00FF7921" w:rsidRPr="00AF19B4" w:rsidRDefault="00FF7921" w:rsidP="00FF7921">
      <w:pPr>
        <w:ind w:right="237"/>
        <w:jc w:val="both"/>
        <w:rPr>
          <w:rFonts w:ascii="Times New Roman" w:hAnsi="Times New Roman" w:cs="Times New Roman"/>
          <w:sz w:val="24"/>
          <w:szCs w:val="24"/>
        </w:rPr>
      </w:pPr>
    </w:p>
    <w:p w14:paraId="745D8021" w14:textId="55734CD6" w:rsidR="00FF7921" w:rsidRPr="00AF19B4" w:rsidRDefault="00FF7921" w:rsidP="00FF7921">
      <w:pPr>
        <w:ind w:right="237"/>
        <w:jc w:val="both"/>
        <w:rPr>
          <w:rFonts w:ascii="Times New Roman" w:hAnsi="Times New Roman" w:cs="Times New Roman"/>
          <w:sz w:val="24"/>
          <w:szCs w:val="24"/>
        </w:rPr>
      </w:pPr>
      <w:r w:rsidRPr="00AF19B4">
        <w:rPr>
          <w:rFonts w:ascii="Times New Roman" w:hAnsi="Times New Roman" w:cs="Times New Roman"/>
          <w:sz w:val="24"/>
          <w:szCs w:val="24"/>
        </w:rPr>
        <w:t xml:space="preserve">This essay seeks to examine theories of team dynamics, an evaluation of team cohesion and how overall interpersonal relations and cultural norms can have an impact on team performance which may result in failing to conform with professional standards, </w:t>
      </w:r>
      <w:r w:rsidRPr="005C5DC7">
        <w:rPr>
          <w:rFonts w:ascii="Times New Roman" w:hAnsi="Times New Roman" w:cs="Times New Roman"/>
          <w:sz w:val="24"/>
          <w:szCs w:val="24"/>
        </w:rPr>
        <w:t>(College of Policing</w:t>
      </w:r>
      <w:r w:rsidR="00B72877">
        <w:rPr>
          <w:rFonts w:ascii="Times New Roman" w:hAnsi="Times New Roman" w:cs="Times New Roman"/>
          <w:sz w:val="24"/>
          <w:szCs w:val="24"/>
        </w:rPr>
        <w:t xml:space="preserve">, </w:t>
      </w:r>
      <w:r w:rsidR="005C5DC7">
        <w:rPr>
          <w:rFonts w:ascii="Times New Roman" w:hAnsi="Times New Roman" w:cs="Times New Roman"/>
          <w:sz w:val="24"/>
          <w:szCs w:val="24"/>
        </w:rPr>
        <w:t>2021).</w:t>
      </w:r>
    </w:p>
    <w:p w14:paraId="7A99F832" w14:textId="77777777" w:rsidR="00025650" w:rsidRPr="00AF19B4" w:rsidRDefault="00025650" w:rsidP="00340E9A">
      <w:pPr>
        <w:ind w:right="237"/>
        <w:jc w:val="both"/>
        <w:rPr>
          <w:rFonts w:ascii="Times New Roman" w:hAnsi="Times New Roman" w:cs="Times New Roman"/>
          <w:sz w:val="24"/>
          <w:szCs w:val="24"/>
        </w:rPr>
      </w:pPr>
    </w:p>
    <w:p w14:paraId="7FD39A42" w14:textId="77777777" w:rsidR="00025650" w:rsidRPr="00AF19B4" w:rsidRDefault="00025650" w:rsidP="00340E9A">
      <w:pPr>
        <w:ind w:right="237"/>
        <w:jc w:val="both"/>
        <w:rPr>
          <w:rFonts w:ascii="Times New Roman" w:hAnsi="Times New Roman" w:cs="Times New Roman"/>
          <w:b/>
          <w:bCs/>
          <w:sz w:val="24"/>
          <w:szCs w:val="24"/>
        </w:rPr>
      </w:pPr>
    </w:p>
    <w:p w14:paraId="73D1DF2B" w14:textId="2F854CF6" w:rsidR="00025650" w:rsidRPr="00AF19B4" w:rsidRDefault="00C34B85" w:rsidP="00340E9A">
      <w:pPr>
        <w:ind w:right="237"/>
        <w:jc w:val="both"/>
        <w:rPr>
          <w:rFonts w:ascii="Times New Roman" w:hAnsi="Times New Roman" w:cs="Times New Roman"/>
          <w:b/>
          <w:bCs/>
          <w:sz w:val="24"/>
          <w:szCs w:val="24"/>
        </w:rPr>
      </w:pPr>
      <w:r w:rsidRPr="00AF19B4">
        <w:rPr>
          <w:rFonts w:ascii="Times New Roman" w:hAnsi="Times New Roman" w:cs="Times New Roman"/>
          <w:b/>
          <w:bCs/>
          <w:sz w:val="24"/>
          <w:szCs w:val="24"/>
        </w:rPr>
        <w:t>Theories of team dynamics</w:t>
      </w:r>
    </w:p>
    <w:p w14:paraId="27E64C2A" w14:textId="4904B615" w:rsidR="00C34B85" w:rsidRPr="00AF19B4" w:rsidRDefault="00C34B85" w:rsidP="00340E9A">
      <w:pPr>
        <w:ind w:right="237"/>
        <w:jc w:val="both"/>
        <w:rPr>
          <w:rFonts w:ascii="Times New Roman" w:hAnsi="Times New Roman" w:cs="Times New Roman"/>
          <w:b/>
          <w:bCs/>
          <w:sz w:val="24"/>
          <w:szCs w:val="24"/>
        </w:rPr>
      </w:pPr>
    </w:p>
    <w:p w14:paraId="556B64F0" w14:textId="11674692" w:rsidR="00025650" w:rsidRPr="00AF19B4" w:rsidRDefault="00C34B85" w:rsidP="00340E9A">
      <w:pPr>
        <w:ind w:right="237"/>
        <w:jc w:val="both"/>
        <w:rPr>
          <w:rFonts w:ascii="Times New Roman" w:hAnsi="Times New Roman" w:cs="Times New Roman"/>
          <w:sz w:val="24"/>
          <w:szCs w:val="24"/>
        </w:rPr>
      </w:pPr>
      <w:r w:rsidRPr="00AF19B4">
        <w:rPr>
          <w:rFonts w:ascii="Times New Roman" w:hAnsi="Times New Roman" w:cs="Times New Roman"/>
          <w:sz w:val="24"/>
          <w:szCs w:val="24"/>
        </w:rPr>
        <w:t>In order to evaluate theory of team dynamics, it seems appropriate to firstly have an overview of the context of a ‘team’ in the working environment. According to Spector, a team is a collection of individuals who would be unable to fulfil their jobs alone, at least not effectively without the support and co-operation of the other individuals also part of that team</w:t>
      </w:r>
      <w:r w:rsidRPr="005C5DC7">
        <w:rPr>
          <w:rFonts w:ascii="Times New Roman" w:hAnsi="Times New Roman" w:cs="Times New Roman"/>
          <w:sz w:val="24"/>
          <w:szCs w:val="24"/>
        </w:rPr>
        <w:t>. (Spector, 2000).</w:t>
      </w:r>
      <w:r w:rsidRPr="00AF19B4">
        <w:rPr>
          <w:rFonts w:ascii="Times New Roman" w:hAnsi="Times New Roman" w:cs="Times New Roman"/>
          <w:sz w:val="24"/>
          <w:szCs w:val="24"/>
        </w:rPr>
        <w:t xml:space="preserve"> This explanation of a team provided also represents the nature of what is expected of a team within the Police service.  This is because, if we consider from the initial point of contact to the Police force control room, the dispatch of the call, the first attenders, the perhaps co-operation with a specialist unit such as traffic officers or, neighbourhood or detectives – all individuals with different roles are reliant on the other in order to meet the needs of that caller, the person in crisi</w:t>
      </w:r>
      <w:r w:rsidR="002F28CD" w:rsidRPr="00AF19B4">
        <w:rPr>
          <w:rFonts w:ascii="Times New Roman" w:hAnsi="Times New Roman" w:cs="Times New Roman"/>
          <w:sz w:val="24"/>
          <w:szCs w:val="24"/>
        </w:rPr>
        <w:t xml:space="preserve">s and to </w:t>
      </w:r>
      <w:r w:rsidR="00EE18A7" w:rsidRPr="00AF19B4">
        <w:rPr>
          <w:rFonts w:ascii="Times New Roman" w:hAnsi="Times New Roman" w:cs="Times New Roman"/>
          <w:sz w:val="24"/>
          <w:szCs w:val="24"/>
        </w:rPr>
        <w:t>appropriately investigate the crime at hand.</w:t>
      </w:r>
    </w:p>
    <w:p w14:paraId="3D8F5566" w14:textId="789FB1E0" w:rsidR="004C4745" w:rsidRPr="00AF19B4" w:rsidRDefault="004C4745" w:rsidP="00340E9A">
      <w:pPr>
        <w:ind w:right="237"/>
        <w:jc w:val="both"/>
        <w:rPr>
          <w:rFonts w:ascii="Times New Roman" w:hAnsi="Times New Roman" w:cs="Times New Roman"/>
          <w:sz w:val="24"/>
          <w:szCs w:val="24"/>
        </w:rPr>
      </w:pPr>
    </w:p>
    <w:p w14:paraId="2177E7A5" w14:textId="3B872EE7" w:rsidR="004C4745" w:rsidRPr="00AF19B4" w:rsidRDefault="004C4745" w:rsidP="00340E9A">
      <w:pPr>
        <w:ind w:right="237"/>
        <w:jc w:val="both"/>
        <w:rPr>
          <w:rFonts w:ascii="Times New Roman" w:hAnsi="Times New Roman" w:cs="Times New Roman"/>
          <w:sz w:val="24"/>
          <w:szCs w:val="24"/>
        </w:rPr>
      </w:pPr>
      <w:r w:rsidRPr="00AF19B4">
        <w:rPr>
          <w:rFonts w:ascii="Times New Roman" w:hAnsi="Times New Roman" w:cs="Times New Roman"/>
          <w:sz w:val="24"/>
          <w:szCs w:val="24"/>
        </w:rPr>
        <w:t xml:space="preserve">Additionally, while that example is perhaps on a </w:t>
      </w:r>
      <w:r w:rsidR="00B53539" w:rsidRPr="00AF19B4">
        <w:rPr>
          <w:rFonts w:ascii="Times New Roman" w:hAnsi="Times New Roman" w:cs="Times New Roman"/>
          <w:sz w:val="24"/>
          <w:szCs w:val="24"/>
        </w:rPr>
        <w:t>wider scale</w:t>
      </w:r>
      <w:r w:rsidRPr="00AF19B4">
        <w:rPr>
          <w:rFonts w:ascii="Times New Roman" w:hAnsi="Times New Roman" w:cs="Times New Roman"/>
          <w:sz w:val="24"/>
          <w:szCs w:val="24"/>
        </w:rPr>
        <w:t xml:space="preserve">, if we take a microscopic view of Policing and look at response teams, for example whereby a shift on one team have 8-10 officers, If a call such as a road traffic collision is allocated, the ability to manage and deal with this is highly dependent on the team as a whole. For example, one officer may acquire a leading role and communicate via the radio and provide instructions for the team, another may be a medic and will provide appropriate treatment, one may have to block the road whilst another may seek to identify if any crimes have occurred by speaking with witnesses. </w:t>
      </w:r>
    </w:p>
    <w:p w14:paraId="415AB87F" w14:textId="5064ABAA" w:rsidR="004C4745" w:rsidRPr="00AF19B4" w:rsidRDefault="004C4745" w:rsidP="00340E9A">
      <w:pPr>
        <w:ind w:right="237"/>
        <w:jc w:val="both"/>
        <w:rPr>
          <w:rFonts w:ascii="Times New Roman" w:hAnsi="Times New Roman" w:cs="Times New Roman"/>
          <w:sz w:val="24"/>
          <w:szCs w:val="24"/>
        </w:rPr>
      </w:pPr>
    </w:p>
    <w:p w14:paraId="140C2FD2" w14:textId="3A975A13" w:rsidR="00025650" w:rsidRPr="00AF19B4" w:rsidRDefault="00025650" w:rsidP="00340E9A">
      <w:pPr>
        <w:ind w:right="237"/>
        <w:jc w:val="both"/>
        <w:rPr>
          <w:rFonts w:ascii="Times New Roman" w:hAnsi="Times New Roman" w:cs="Times New Roman"/>
          <w:b/>
          <w:sz w:val="24"/>
          <w:szCs w:val="24"/>
        </w:rPr>
      </w:pPr>
    </w:p>
    <w:p w14:paraId="1E473589" w14:textId="77777777" w:rsidR="00D6597F" w:rsidRPr="00AF19B4" w:rsidRDefault="00335E1E" w:rsidP="00340E9A">
      <w:pPr>
        <w:ind w:right="237"/>
        <w:rPr>
          <w:rFonts w:ascii="Times New Roman" w:hAnsi="Times New Roman" w:cs="Times New Roman"/>
          <w:sz w:val="24"/>
          <w:szCs w:val="24"/>
        </w:rPr>
      </w:pPr>
      <w:r w:rsidRPr="00AF19B4">
        <w:rPr>
          <w:rFonts w:ascii="Times New Roman" w:hAnsi="Times New Roman" w:cs="Times New Roman"/>
          <w:sz w:val="24"/>
          <w:szCs w:val="24"/>
        </w:rPr>
        <w:t xml:space="preserve">Team dynamics can be described as </w:t>
      </w:r>
      <w:r w:rsidR="00474F4F" w:rsidRPr="00AF19B4">
        <w:rPr>
          <w:rFonts w:ascii="Times New Roman" w:hAnsi="Times New Roman" w:cs="Times New Roman"/>
          <w:sz w:val="24"/>
          <w:szCs w:val="24"/>
        </w:rPr>
        <w:t>unconscious, psychological forces that influence the direction of a team’s behaviour and performance</w:t>
      </w:r>
      <w:r w:rsidR="00731154" w:rsidRPr="00AF19B4">
        <w:rPr>
          <w:rFonts w:ascii="Times New Roman" w:hAnsi="Times New Roman" w:cs="Times New Roman"/>
          <w:sz w:val="24"/>
          <w:szCs w:val="24"/>
        </w:rPr>
        <w:t>, (</w:t>
      </w:r>
      <w:r w:rsidR="00731154" w:rsidRPr="00B53539">
        <w:rPr>
          <w:rFonts w:ascii="Times New Roman" w:hAnsi="Times New Roman" w:cs="Times New Roman"/>
          <w:sz w:val="24"/>
          <w:szCs w:val="24"/>
        </w:rPr>
        <w:t>Myers, 2013)</w:t>
      </w:r>
      <w:r w:rsidR="00E65CB1" w:rsidRPr="00B53539">
        <w:rPr>
          <w:rFonts w:ascii="Times New Roman" w:hAnsi="Times New Roman" w:cs="Times New Roman"/>
          <w:sz w:val="24"/>
          <w:szCs w:val="24"/>
        </w:rPr>
        <w:t>.</w:t>
      </w:r>
      <w:r w:rsidR="00E65CB1" w:rsidRPr="00AF19B4">
        <w:rPr>
          <w:rFonts w:ascii="Times New Roman" w:hAnsi="Times New Roman" w:cs="Times New Roman"/>
          <w:sz w:val="24"/>
          <w:szCs w:val="24"/>
        </w:rPr>
        <w:t xml:space="preserve"> Team dynamics are created predominantly by the nature </w:t>
      </w:r>
      <w:r w:rsidR="000152CD" w:rsidRPr="00AF19B4">
        <w:rPr>
          <w:rFonts w:ascii="Times New Roman" w:hAnsi="Times New Roman" w:cs="Times New Roman"/>
          <w:sz w:val="24"/>
          <w:szCs w:val="24"/>
        </w:rPr>
        <w:t xml:space="preserve">of the team’s work, personalities within the team, working relationships and the environment in which the team works. </w:t>
      </w:r>
      <w:r w:rsidR="000152CD" w:rsidRPr="00B53539">
        <w:rPr>
          <w:rFonts w:ascii="Times New Roman" w:hAnsi="Times New Roman" w:cs="Times New Roman"/>
          <w:sz w:val="24"/>
          <w:szCs w:val="24"/>
        </w:rPr>
        <w:t>(</w:t>
      </w:r>
      <w:r w:rsidR="00D6597F" w:rsidRPr="00B53539">
        <w:rPr>
          <w:rFonts w:ascii="Times New Roman" w:hAnsi="Times New Roman" w:cs="Times New Roman"/>
          <w:sz w:val="24"/>
          <w:szCs w:val="24"/>
        </w:rPr>
        <w:t>Myers, 2013)</w:t>
      </w:r>
    </w:p>
    <w:p w14:paraId="4BC5A296" w14:textId="77777777" w:rsidR="00D6597F" w:rsidRPr="00AF19B4" w:rsidRDefault="00D6597F" w:rsidP="00340E9A">
      <w:pPr>
        <w:ind w:right="237"/>
        <w:rPr>
          <w:rFonts w:ascii="Times New Roman" w:hAnsi="Times New Roman" w:cs="Times New Roman"/>
          <w:sz w:val="24"/>
          <w:szCs w:val="24"/>
        </w:rPr>
      </w:pPr>
    </w:p>
    <w:p w14:paraId="4E7FB1AC" w14:textId="77777777" w:rsidR="007D355C" w:rsidRPr="00AF19B4" w:rsidRDefault="00696685" w:rsidP="00340E9A">
      <w:pPr>
        <w:ind w:right="237"/>
        <w:rPr>
          <w:rFonts w:ascii="Times New Roman" w:hAnsi="Times New Roman" w:cs="Times New Roman"/>
          <w:sz w:val="24"/>
          <w:szCs w:val="24"/>
        </w:rPr>
      </w:pPr>
      <w:r w:rsidRPr="00AF19B4">
        <w:rPr>
          <w:rFonts w:ascii="Times New Roman" w:hAnsi="Times New Roman" w:cs="Times New Roman"/>
          <w:sz w:val="24"/>
          <w:szCs w:val="24"/>
        </w:rPr>
        <w:t xml:space="preserve">One of the most famous theories of team development was that proposed by Bruce Tuckman in 1965. </w:t>
      </w:r>
      <w:r w:rsidR="007C3588" w:rsidRPr="00AF19B4">
        <w:rPr>
          <w:rFonts w:ascii="Times New Roman" w:hAnsi="Times New Roman" w:cs="Times New Roman"/>
          <w:sz w:val="24"/>
          <w:szCs w:val="24"/>
        </w:rPr>
        <w:t>These stages of development are through forming,</w:t>
      </w:r>
      <w:r w:rsidR="0006086D" w:rsidRPr="00AF19B4">
        <w:rPr>
          <w:rFonts w:ascii="Times New Roman" w:hAnsi="Times New Roman" w:cs="Times New Roman"/>
          <w:sz w:val="24"/>
          <w:szCs w:val="24"/>
        </w:rPr>
        <w:t xml:space="preserve"> storming, norming and performing with a later stage added of adjourning, </w:t>
      </w:r>
      <w:r w:rsidR="005D0A23" w:rsidRPr="00AF19B4">
        <w:rPr>
          <w:rFonts w:ascii="Times New Roman" w:hAnsi="Times New Roman" w:cs="Times New Roman"/>
          <w:sz w:val="24"/>
          <w:szCs w:val="24"/>
        </w:rPr>
        <w:t>(</w:t>
      </w:r>
      <w:r w:rsidR="00AC064F" w:rsidRPr="00AF19B4">
        <w:rPr>
          <w:rFonts w:ascii="Times New Roman" w:hAnsi="Times New Roman" w:cs="Times New Roman"/>
          <w:sz w:val="24"/>
          <w:szCs w:val="24"/>
        </w:rPr>
        <w:t>Tuckman, 1965)</w:t>
      </w:r>
      <w:r w:rsidR="006C2AB1" w:rsidRPr="00AF19B4">
        <w:rPr>
          <w:rFonts w:ascii="Times New Roman" w:hAnsi="Times New Roman" w:cs="Times New Roman"/>
          <w:sz w:val="24"/>
          <w:szCs w:val="24"/>
        </w:rPr>
        <w:t xml:space="preserve">. </w:t>
      </w:r>
    </w:p>
    <w:p w14:paraId="2E17B510" w14:textId="77777777" w:rsidR="007D355C" w:rsidRPr="00AF19B4" w:rsidRDefault="007D355C" w:rsidP="00340E9A">
      <w:pPr>
        <w:ind w:right="237"/>
        <w:rPr>
          <w:rFonts w:ascii="Times New Roman" w:hAnsi="Times New Roman" w:cs="Times New Roman"/>
          <w:sz w:val="24"/>
          <w:szCs w:val="24"/>
        </w:rPr>
      </w:pPr>
    </w:p>
    <w:p w14:paraId="7D1716CA" w14:textId="77777777" w:rsidR="001858FB" w:rsidRPr="00AF19B4" w:rsidRDefault="007D355C" w:rsidP="00340E9A">
      <w:pPr>
        <w:ind w:right="237"/>
        <w:rPr>
          <w:rFonts w:ascii="Times New Roman" w:hAnsi="Times New Roman" w:cs="Times New Roman"/>
          <w:sz w:val="24"/>
          <w:szCs w:val="24"/>
        </w:rPr>
      </w:pPr>
      <w:r w:rsidRPr="00AF19B4">
        <w:rPr>
          <w:rFonts w:ascii="Times New Roman" w:hAnsi="Times New Roman" w:cs="Times New Roman"/>
          <w:sz w:val="24"/>
          <w:szCs w:val="24"/>
        </w:rPr>
        <w:t xml:space="preserve">The forming stage is when </w:t>
      </w:r>
      <w:r w:rsidR="006D5177" w:rsidRPr="00AF19B4">
        <w:rPr>
          <w:rFonts w:ascii="Times New Roman" w:hAnsi="Times New Roman" w:cs="Times New Roman"/>
          <w:sz w:val="24"/>
          <w:szCs w:val="24"/>
        </w:rPr>
        <w:t xml:space="preserve">everyone is getting to know one another, and trying to make good initial impressions. </w:t>
      </w:r>
      <w:r w:rsidR="00491EAD" w:rsidRPr="00AF19B4">
        <w:rPr>
          <w:rFonts w:ascii="Times New Roman" w:hAnsi="Times New Roman" w:cs="Times New Roman"/>
          <w:sz w:val="24"/>
          <w:szCs w:val="24"/>
        </w:rPr>
        <w:t xml:space="preserve">Tuckman explains that this is an orientation stage on both interpersonal and professional level, where preliminary boundaries are </w:t>
      </w:r>
      <w:r w:rsidR="001858FB" w:rsidRPr="00AF19B4">
        <w:rPr>
          <w:rFonts w:ascii="Times New Roman" w:hAnsi="Times New Roman" w:cs="Times New Roman"/>
          <w:sz w:val="24"/>
          <w:szCs w:val="24"/>
        </w:rPr>
        <w:t>established, (Tuckman, 1965).</w:t>
      </w:r>
    </w:p>
    <w:p w14:paraId="1032FD5E" w14:textId="77777777" w:rsidR="001858FB" w:rsidRPr="00AF19B4" w:rsidRDefault="001858FB" w:rsidP="00340E9A">
      <w:pPr>
        <w:ind w:right="237"/>
        <w:rPr>
          <w:rFonts w:ascii="Times New Roman" w:hAnsi="Times New Roman" w:cs="Times New Roman"/>
          <w:sz w:val="24"/>
          <w:szCs w:val="24"/>
        </w:rPr>
      </w:pPr>
    </w:p>
    <w:p w14:paraId="24E90E12" w14:textId="5BCF6F44" w:rsidR="001F75AA" w:rsidRPr="00AF19B4" w:rsidRDefault="001858FB" w:rsidP="00340E9A">
      <w:pPr>
        <w:ind w:right="237"/>
        <w:rPr>
          <w:rFonts w:ascii="Times New Roman" w:hAnsi="Times New Roman" w:cs="Times New Roman"/>
          <w:sz w:val="24"/>
          <w:szCs w:val="24"/>
        </w:rPr>
      </w:pPr>
      <w:r w:rsidRPr="00AF19B4">
        <w:rPr>
          <w:rFonts w:ascii="Times New Roman" w:hAnsi="Times New Roman" w:cs="Times New Roman"/>
          <w:sz w:val="24"/>
          <w:szCs w:val="24"/>
        </w:rPr>
        <w:t xml:space="preserve">Thereon, we have the storming stage. This is </w:t>
      </w:r>
      <w:r w:rsidR="000A37D8" w:rsidRPr="00AF19B4">
        <w:rPr>
          <w:rFonts w:ascii="Times New Roman" w:hAnsi="Times New Roman" w:cs="Times New Roman"/>
          <w:sz w:val="24"/>
          <w:szCs w:val="24"/>
        </w:rPr>
        <w:t>explained to be characterised by group conflict</w:t>
      </w:r>
      <w:r w:rsidR="008F1445" w:rsidRPr="00AF19B4">
        <w:rPr>
          <w:rFonts w:ascii="Times New Roman" w:hAnsi="Times New Roman" w:cs="Times New Roman"/>
          <w:sz w:val="24"/>
          <w:szCs w:val="24"/>
        </w:rPr>
        <w:t xml:space="preserve"> due to the fact that expectations and boundaries are challenged as the group begin to learn more about each other’s motivations</w:t>
      </w:r>
      <w:r w:rsidR="00986262" w:rsidRPr="00AF19B4">
        <w:rPr>
          <w:rFonts w:ascii="Times New Roman" w:hAnsi="Times New Roman" w:cs="Times New Roman"/>
          <w:sz w:val="24"/>
          <w:szCs w:val="24"/>
        </w:rPr>
        <w:t xml:space="preserve">. (Tuckman, 1965). </w:t>
      </w:r>
      <w:r w:rsidR="00F83208" w:rsidRPr="00AF19B4">
        <w:rPr>
          <w:rFonts w:ascii="Times New Roman" w:hAnsi="Times New Roman" w:cs="Times New Roman"/>
          <w:sz w:val="24"/>
          <w:szCs w:val="24"/>
        </w:rPr>
        <w:t xml:space="preserve">Despite this, the storming element is essential in order for </w:t>
      </w:r>
      <w:r w:rsidR="00650F3D" w:rsidRPr="00AF19B4">
        <w:rPr>
          <w:rFonts w:ascii="Times New Roman" w:hAnsi="Times New Roman" w:cs="Times New Roman"/>
          <w:sz w:val="24"/>
          <w:szCs w:val="24"/>
        </w:rPr>
        <w:t xml:space="preserve">team members to </w:t>
      </w:r>
      <w:r w:rsidR="001F75AA" w:rsidRPr="00AF19B4">
        <w:rPr>
          <w:rFonts w:ascii="Times New Roman" w:hAnsi="Times New Roman" w:cs="Times New Roman"/>
          <w:sz w:val="24"/>
          <w:szCs w:val="24"/>
        </w:rPr>
        <w:t>challenge one another in order to establish each other’s strengths and weaknesses and establish ground rules within the team.</w:t>
      </w:r>
    </w:p>
    <w:p w14:paraId="3FEC796A" w14:textId="6DFABF0E" w:rsidR="003F6BCC" w:rsidRPr="00AF19B4" w:rsidRDefault="003F6BCC" w:rsidP="00340E9A">
      <w:pPr>
        <w:ind w:right="237"/>
        <w:rPr>
          <w:rFonts w:ascii="Times New Roman" w:hAnsi="Times New Roman" w:cs="Times New Roman"/>
          <w:sz w:val="24"/>
          <w:szCs w:val="24"/>
        </w:rPr>
      </w:pPr>
    </w:p>
    <w:p w14:paraId="47807D56" w14:textId="3463EBAA" w:rsidR="003F6BCC" w:rsidRPr="00AF19B4" w:rsidRDefault="005A785B" w:rsidP="00340E9A">
      <w:pPr>
        <w:ind w:right="237"/>
        <w:rPr>
          <w:rFonts w:ascii="Times New Roman" w:hAnsi="Times New Roman" w:cs="Times New Roman"/>
          <w:sz w:val="24"/>
          <w:szCs w:val="24"/>
        </w:rPr>
      </w:pPr>
      <w:r w:rsidRPr="00AF19B4">
        <w:rPr>
          <w:rFonts w:ascii="Times New Roman" w:hAnsi="Times New Roman" w:cs="Times New Roman"/>
          <w:sz w:val="24"/>
          <w:szCs w:val="24"/>
        </w:rPr>
        <w:t xml:space="preserve">The norming stage </w:t>
      </w:r>
      <w:r w:rsidR="00AB5FEA" w:rsidRPr="00AF19B4">
        <w:rPr>
          <w:rFonts w:ascii="Times New Roman" w:hAnsi="Times New Roman" w:cs="Times New Roman"/>
          <w:sz w:val="24"/>
          <w:szCs w:val="24"/>
        </w:rPr>
        <w:t>is where team m</w:t>
      </w:r>
      <w:r w:rsidR="0038374A" w:rsidRPr="00AF19B4">
        <w:rPr>
          <w:rFonts w:ascii="Times New Roman" w:hAnsi="Times New Roman" w:cs="Times New Roman"/>
          <w:sz w:val="24"/>
          <w:szCs w:val="24"/>
        </w:rPr>
        <w:t>embers</w:t>
      </w:r>
      <w:r w:rsidR="00AB5FEA" w:rsidRPr="00AF19B4">
        <w:rPr>
          <w:rFonts w:ascii="Times New Roman" w:hAnsi="Times New Roman" w:cs="Times New Roman"/>
          <w:sz w:val="24"/>
          <w:szCs w:val="24"/>
        </w:rPr>
        <w:t xml:space="preserve"> begin to adapt to the cultural norm, </w:t>
      </w:r>
      <w:r w:rsidR="00072D3F" w:rsidRPr="00AF19B4">
        <w:rPr>
          <w:rFonts w:ascii="Times New Roman" w:hAnsi="Times New Roman" w:cs="Times New Roman"/>
          <w:sz w:val="24"/>
          <w:szCs w:val="24"/>
        </w:rPr>
        <w:t xml:space="preserve">as each member knows their role. </w:t>
      </w:r>
      <w:r w:rsidR="0038374A" w:rsidRPr="00AF19B4">
        <w:rPr>
          <w:rFonts w:ascii="Times New Roman" w:hAnsi="Times New Roman" w:cs="Times New Roman"/>
          <w:sz w:val="24"/>
          <w:szCs w:val="24"/>
        </w:rPr>
        <w:t xml:space="preserve">This can be explained as the cohesion element for the team, although problems may arise at this stage if some members </w:t>
      </w:r>
      <w:r w:rsidR="006F2E8D" w:rsidRPr="00AF19B4">
        <w:rPr>
          <w:rFonts w:ascii="Times New Roman" w:hAnsi="Times New Roman" w:cs="Times New Roman"/>
          <w:sz w:val="24"/>
          <w:szCs w:val="24"/>
        </w:rPr>
        <w:t xml:space="preserve">do not fully understand their role or team expectations. This will result in revisiting the forming or storming stage. (Tuckman 1965). </w:t>
      </w:r>
      <w:r w:rsidR="00B57FA4" w:rsidRPr="00AF19B4">
        <w:rPr>
          <w:rFonts w:ascii="Times New Roman" w:hAnsi="Times New Roman" w:cs="Times New Roman"/>
          <w:sz w:val="24"/>
          <w:szCs w:val="24"/>
        </w:rPr>
        <w:t>This suggests that Tuckman’s theory is not linear, as</w:t>
      </w:r>
      <w:r w:rsidR="00AA12D3" w:rsidRPr="00AF19B4">
        <w:rPr>
          <w:rFonts w:ascii="Times New Roman" w:hAnsi="Times New Roman" w:cs="Times New Roman"/>
          <w:sz w:val="24"/>
          <w:szCs w:val="24"/>
        </w:rPr>
        <w:t xml:space="preserve"> dependent on communication amongst the team</w:t>
      </w:r>
      <w:r w:rsidR="00564907" w:rsidRPr="00AF19B4">
        <w:rPr>
          <w:rFonts w:ascii="Times New Roman" w:hAnsi="Times New Roman" w:cs="Times New Roman"/>
          <w:sz w:val="24"/>
          <w:szCs w:val="24"/>
        </w:rPr>
        <w:t xml:space="preserve">, they may revisit other </w:t>
      </w:r>
      <w:r w:rsidR="00CA0CFA" w:rsidRPr="00AF19B4">
        <w:rPr>
          <w:rFonts w:ascii="Times New Roman" w:hAnsi="Times New Roman" w:cs="Times New Roman"/>
          <w:sz w:val="24"/>
          <w:szCs w:val="24"/>
        </w:rPr>
        <w:t xml:space="preserve">stages. </w:t>
      </w:r>
    </w:p>
    <w:p w14:paraId="7854A82E" w14:textId="62C4DB3A" w:rsidR="00CA0CFA" w:rsidRPr="00AF19B4" w:rsidRDefault="00CA0CFA" w:rsidP="00340E9A">
      <w:pPr>
        <w:ind w:right="237"/>
        <w:rPr>
          <w:rFonts w:ascii="Times New Roman" w:hAnsi="Times New Roman" w:cs="Times New Roman"/>
          <w:sz w:val="24"/>
          <w:szCs w:val="24"/>
        </w:rPr>
      </w:pPr>
    </w:p>
    <w:p w14:paraId="28A00281" w14:textId="17985FCE" w:rsidR="00EE32DE" w:rsidRPr="00AF19B4" w:rsidRDefault="00744057" w:rsidP="00340E9A">
      <w:pPr>
        <w:ind w:right="237"/>
        <w:rPr>
          <w:rFonts w:ascii="Times New Roman" w:hAnsi="Times New Roman" w:cs="Times New Roman"/>
          <w:sz w:val="24"/>
          <w:szCs w:val="24"/>
        </w:rPr>
      </w:pPr>
      <w:r w:rsidRPr="00AF19B4">
        <w:rPr>
          <w:rFonts w:ascii="Times New Roman" w:hAnsi="Times New Roman" w:cs="Times New Roman"/>
          <w:sz w:val="24"/>
          <w:szCs w:val="24"/>
        </w:rPr>
        <w:t xml:space="preserve">The performing stage is pretty self-explanatory. This is where the team are able to collectively </w:t>
      </w:r>
      <w:r w:rsidR="00FF4FC0" w:rsidRPr="00AF19B4">
        <w:rPr>
          <w:rFonts w:ascii="Times New Roman" w:hAnsi="Times New Roman" w:cs="Times New Roman"/>
          <w:sz w:val="24"/>
          <w:szCs w:val="24"/>
        </w:rPr>
        <w:t>meet their common purpose and perform</w:t>
      </w:r>
      <w:r w:rsidR="008C5577" w:rsidRPr="00AF19B4">
        <w:rPr>
          <w:rFonts w:ascii="Times New Roman" w:hAnsi="Times New Roman" w:cs="Times New Roman"/>
          <w:sz w:val="24"/>
          <w:szCs w:val="24"/>
        </w:rPr>
        <w:t xml:space="preserve"> as the team have now developed systems that make projects go smoothly and efficiently. </w:t>
      </w:r>
      <w:r w:rsidR="00321B9E" w:rsidRPr="00AF19B4">
        <w:rPr>
          <w:rFonts w:ascii="Times New Roman" w:hAnsi="Times New Roman" w:cs="Times New Roman"/>
          <w:sz w:val="24"/>
          <w:szCs w:val="24"/>
        </w:rPr>
        <w:t>This means the team can quickly adapt to tackle the task at hand, (Tuckman, 1965).</w:t>
      </w:r>
    </w:p>
    <w:p w14:paraId="194BB8E4" w14:textId="0900B509" w:rsidR="00EE32DE" w:rsidRPr="00AF19B4" w:rsidRDefault="00EE32DE" w:rsidP="00340E9A">
      <w:pPr>
        <w:ind w:right="237"/>
        <w:rPr>
          <w:rFonts w:ascii="Times New Roman" w:hAnsi="Times New Roman" w:cs="Times New Roman"/>
          <w:sz w:val="24"/>
          <w:szCs w:val="24"/>
        </w:rPr>
      </w:pPr>
    </w:p>
    <w:p w14:paraId="74123E2C" w14:textId="4AAFE24D" w:rsidR="00421998" w:rsidRPr="00AF19B4" w:rsidRDefault="00421998" w:rsidP="00340E9A">
      <w:pPr>
        <w:ind w:right="237"/>
        <w:rPr>
          <w:rFonts w:ascii="Times New Roman" w:hAnsi="Times New Roman" w:cs="Times New Roman"/>
          <w:sz w:val="24"/>
          <w:szCs w:val="24"/>
        </w:rPr>
      </w:pPr>
    </w:p>
    <w:p w14:paraId="5889889A" w14:textId="2FF516DD" w:rsidR="008552C3" w:rsidRPr="00AF19B4" w:rsidRDefault="004459D8" w:rsidP="00340E9A">
      <w:pPr>
        <w:ind w:right="237"/>
        <w:rPr>
          <w:rFonts w:ascii="Times New Roman" w:hAnsi="Times New Roman" w:cs="Times New Roman"/>
          <w:sz w:val="24"/>
          <w:szCs w:val="24"/>
        </w:rPr>
      </w:pPr>
      <w:r w:rsidRPr="00AF19B4">
        <w:rPr>
          <w:rFonts w:ascii="Times New Roman" w:hAnsi="Times New Roman" w:cs="Times New Roman"/>
          <w:sz w:val="24"/>
          <w:szCs w:val="24"/>
        </w:rPr>
        <w:t>Additionally, another model which can assist with understanding team dynamics is the ‘Disc model’, (Marst</w:t>
      </w:r>
      <w:r w:rsidR="00F74417">
        <w:rPr>
          <w:rFonts w:ascii="Times New Roman" w:hAnsi="Times New Roman" w:cs="Times New Roman"/>
          <w:sz w:val="24"/>
          <w:szCs w:val="24"/>
        </w:rPr>
        <w:t>e</w:t>
      </w:r>
      <w:r w:rsidRPr="00AF19B4">
        <w:rPr>
          <w:rFonts w:ascii="Times New Roman" w:hAnsi="Times New Roman" w:cs="Times New Roman"/>
          <w:sz w:val="24"/>
          <w:szCs w:val="24"/>
        </w:rPr>
        <w:t xml:space="preserve">n, 1928). This model focusses on the personality traits of colleagues, which can help when trying to resolve conflicts. </w:t>
      </w:r>
      <w:r w:rsidR="008A4A8D" w:rsidRPr="00AF19B4">
        <w:rPr>
          <w:rFonts w:ascii="Times New Roman" w:hAnsi="Times New Roman" w:cs="Times New Roman"/>
          <w:sz w:val="24"/>
          <w:szCs w:val="24"/>
        </w:rPr>
        <w:t>This model requires team members to have an understanding of the personality traits of the members, and the benefit of this recognition is that the team are able to identify strengths and weaknesses of each individual which may assist them in allocating certain tasks, which will overall increase productivity.</w:t>
      </w:r>
    </w:p>
    <w:p w14:paraId="224B42CE" w14:textId="2D0D69BF" w:rsidR="008A4A8D" w:rsidRPr="00AF19B4" w:rsidRDefault="008A4A8D" w:rsidP="00340E9A">
      <w:pPr>
        <w:ind w:right="237"/>
        <w:rPr>
          <w:rFonts w:ascii="Times New Roman" w:hAnsi="Times New Roman" w:cs="Times New Roman"/>
          <w:sz w:val="24"/>
          <w:szCs w:val="24"/>
        </w:rPr>
      </w:pPr>
    </w:p>
    <w:p w14:paraId="769E98FA" w14:textId="490FCBB8" w:rsidR="008A4A8D" w:rsidRPr="00AF19B4" w:rsidRDefault="008A4A8D" w:rsidP="00340E9A">
      <w:pPr>
        <w:ind w:right="237"/>
        <w:rPr>
          <w:rFonts w:ascii="Times New Roman" w:hAnsi="Times New Roman" w:cs="Times New Roman"/>
          <w:sz w:val="24"/>
          <w:szCs w:val="24"/>
        </w:rPr>
      </w:pPr>
      <w:r w:rsidRPr="00AF19B4">
        <w:rPr>
          <w:rFonts w:ascii="Times New Roman" w:hAnsi="Times New Roman" w:cs="Times New Roman"/>
          <w:sz w:val="24"/>
          <w:szCs w:val="24"/>
        </w:rPr>
        <w:t>The D</w:t>
      </w:r>
      <w:r w:rsidR="00F11AC6">
        <w:rPr>
          <w:rFonts w:ascii="Times New Roman" w:hAnsi="Times New Roman" w:cs="Times New Roman"/>
          <w:sz w:val="24"/>
          <w:szCs w:val="24"/>
        </w:rPr>
        <w:t>ISC</w:t>
      </w:r>
      <w:r w:rsidRPr="00AF19B4">
        <w:rPr>
          <w:rFonts w:ascii="Times New Roman" w:hAnsi="Times New Roman" w:cs="Times New Roman"/>
          <w:sz w:val="24"/>
          <w:szCs w:val="24"/>
        </w:rPr>
        <w:t xml:space="preserve"> model appears to align with Robbins’ v</w:t>
      </w:r>
      <w:r w:rsidR="00B24D0C" w:rsidRPr="00AF19B4">
        <w:rPr>
          <w:rFonts w:ascii="Times New Roman" w:hAnsi="Times New Roman" w:cs="Times New Roman"/>
          <w:sz w:val="24"/>
          <w:szCs w:val="24"/>
        </w:rPr>
        <w:t>iew on team dynamics, however states that team building is beneficial in a way to define goals and establish the priorities of the team in order to clarify each member’s role within the team. (Robbins, 2000)</w:t>
      </w:r>
    </w:p>
    <w:p w14:paraId="03C1AF6E" w14:textId="3873AE95" w:rsidR="00B24D0C" w:rsidRPr="00AF19B4" w:rsidRDefault="00B24D0C" w:rsidP="00340E9A">
      <w:pPr>
        <w:ind w:right="237"/>
        <w:rPr>
          <w:rFonts w:ascii="Times New Roman" w:hAnsi="Times New Roman" w:cs="Times New Roman"/>
          <w:sz w:val="24"/>
          <w:szCs w:val="24"/>
        </w:rPr>
      </w:pPr>
    </w:p>
    <w:p w14:paraId="48FD56A1" w14:textId="79ECAA90" w:rsidR="00B24D0C" w:rsidRPr="00AF19B4" w:rsidRDefault="00B24D0C" w:rsidP="00340E9A">
      <w:pPr>
        <w:ind w:right="237"/>
        <w:rPr>
          <w:rFonts w:ascii="Times New Roman" w:hAnsi="Times New Roman" w:cs="Times New Roman"/>
          <w:sz w:val="24"/>
          <w:szCs w:val="24"/>
        </w:rPr>
      </w:pPr>
      <w:r w:rsidRPr="00AF19B4">
        <w:rPr>
          <w:rFonts w:ascii="Times New Roman" w:hAnsi="Times New Roman" w:cs="Times New Roman"/>
          <w:sz w:val="24"/>
          <w:szCs w:val="24"/>
        </w:rPr>
        <w:t>According to Luthans, team building allows for individuals to share collective intelligence and experience a sense of empowerment. This in turn allows members to bring skills to the workplace as well was encourage them to go beyond their comfort zone. (Luthans, 2002). In relation to Policing, this is an area that is continuously and rapidly changing and therefore the requirement of force training days provides an opportunity for leaders to educate police officers and staff on new changes, seek feedback on current project’s or policies which overall appears to be a factor that is required for a successful team.</w:t>
      </w:r>
    </w:p>
    <w:p w14:paraId="075855C5" w14:textId="62DF18FE" w:rsidR="00215E14" w:rsidRPr="00AF19B4" w:rsidRDefault="00215E14" w:rsidP="00340E9A">
      <w:pPr>
        <w:ind w:right="237"/>
        <w:rPr>
          <w:rFonts w:ascii="Times New Roman" w:hAnsi="Times New Roman" w:cs="Times New Roman"/>
          <w:sz w:val="24"/>
          <w:szCs w:val="24"/>
        </w:rPr>
      </w:pPr>
    </w:p>
    <w:p w14:paraId="23CEAB7B" w14:textId="2756DD5B" w:rsidR="00215E14" w:rsidRPr="00AF19B4" w:rsidRDefault="00215E14" w:rsidP="00215E14">
      <w:pPr>
        <w:ind w:right="237"/>
        <w:rPr>
          <w:rFonts w:ascii="Times New Roman" w:hAnsi="Times New Roman" w:cs="Times New Roman"/>
          <w:sz w:val="24"/>
          <w:szCs w:val="24"/>
        </w:rPr>
      </w:pPr>
      <w:r w:rsidRPr="00AF19B4">
        <w:rPr>
          <w:rFonts w:ascii="Times New Roman" w:hAnsi="Times New Roman" w:cs="Times New Roman"/>
          <w:sz w:val="24"/>
          <w:szCs w:val="24"/>
        </w:rPr>
        <w:t xml:space="preserve">Conflict amongst teams if often viewed negatively. However, conflict amongst teams is often common and can be categorised as either functional or dysfunctional. According to Robbins (2000) conflict can be functional when it supports the goals of the group and improves its performance and dysfunctional when that conflict hinders group performance. It appears that if the conflict is managed, it is a way for teams to grow and develop. </w:t>
      </w:r>
      <w:r w:rsidR="008F0B99" w:rsidRPr="00AF19B4">
        <w:rPr>
          <w:rFonts w:ascii="Times New Roman" w:hAnsi="Times New Roman" w:cs="Times New Roman"/>
          <w:sz w:val="24"/>
          <w:szCs w:val="24"/>
        </w:rPr>
        <w:t>This can also be viewed as a problem solving exercise as it encourages individuals to pose new perhaps controversial ideas, and others to come up with a solution or compromise to resolve any issues.</w:t>
      </w:r>
    </w:p>
    <w:p w14:paraId="200EAC06" w14:textId="77777777" w:rsidR="00B24D0C" w:rsidRPr="00AF19B4" w:rsidRDefault="00B24D0C" w:rsidP="00340E9A">
      <w:pPr>
        <w:ind w:right="237"/>
        <w:rPr>
          <w:rFonts w:ascii="Times New Roman" w:hAnsi="Times New Roman" w:cs="Times New Roman"/>
          <w:sz w:val="24"/>
          <w:szCs w:val="24"/>
        </w:rPr>
      </w:pPr>
    </w:p>
    <w:p w14:paraId="31E5AEB4" w14:textId="536BEA5C" w:rsidR="00B24D0C" w:rsidRPr="00AF19B4" w:rsidRDefault="00B24D0C" w:rsidP="00340E9A">
      <w:pPr>
        <w:ind w:right="237"/>
        <w:rPr>
          <w:rFonts w:ascii="Times New Roman" w:hAnsi="Times New Roman" w:cs="Times New Roman"/>
          <w:sz w:val="24"/>
          <w:szCs w:val="24"/>
        </w:rPr>
      </w:pPr>
    </w:p>
    <w:p w14:paraId="6E0AA363" w14:textId="0DB071A5" w:rsidR="00B24D0C" w:rsidRPr="00AF19B4" w:rsidRDefault="00B24D0C" w:rsidP="00340E9A">
      <w:pPr>
        <w:ind w:right="237"/>
        <w:rPr>
          <w:rFonts w:ascii="Times New Roman" w:hAnsi="Times New Roman" w:cs="Times New Roman"/>
          <w:b/>
          <w:bCs/>
          <w:sz w:val="24"/>
          <w:szCs w:val="24"/>
        </w:rPr>
      </w:pPr>
      <w:r w:rsidRPr="00AF19B4">
        <w:rPr>
          <w:rFonts w:ascii="Times New Roman" w:hAnsi="Times New Roman" w:cs="Times New Roman"/>
          <w:b/>
          <w:bCs/>
          <w:sz w:val="24"/>
          <w:szCs w:val="24"/>
        </w:rPr>
        <w:t>Team Cohesion – what is it?</w:t>
      </w:r>
    </w:p>
    <w:p w14:paraId="4504861B" w14:textId="77777777" w:rsidR="00B24D0C" w:rsidRPr="00AF19B4" w:rsidRDefault="00B24D0C" w:rsidP="00340E9A">
      <w:pPr>
        <w:ind w:right="237"/>
        <w:rPr>
          <w:rFonts w:ascii="Times New Roman" w:hAnsi="Times New Roman" w:cs="Times New Roman"/>
          <w:sz w:val="24"/>
          <w:szCs w:val="24"/>
        </w:rPr>
      </w:pPr>
    </w:p>
    <w:p w14:paraId="737759D3" w14:textId="79E7B1C1" w:rsidR="00421998" w:rsidRPr="00AF19B4" w:rsidRDefault="00B24D0C" w:rsidP="00340E9A">
      <w:pPr>
        <w:ind w:right="237"/>
        <w:rPr>
          <w:rFonts w:ascii="Times New Roman" w:hAnsi="Times New Roman" w:cs="Times New Roman"/>
          <w:sz w:val="24"/>
          <w:szCs w:val="24"/>
        </w:rPr>
      </w:pPr>
      <w:r w:rsidRPr="00AF19B4">
        <w:rPr>
          <w:rFonts w:ascii="Times New Roman" w:hAnsi="Times New Roman" w:cs="Times New Roman"/>
          <w:sz w:val="24"/>
          <w:szCs w:val="24"/>
        </w:rPr>
        <w:t>There are various models of team dynamics as explained that have been identified throughout history. However, the overall aim of any organisation Is to strive towards team cohesion. According to the</w:t>
      </w:r>
      <w:r w:rsidR="003D0D85">
        <w:rPr>
          <w:rFonts w:ascii="Times New Roman" w:hAnsi="Times New Roman" w:cs="Times New Roman"/>
          <w:sz w:val="24"/>
          <w:szCs w:val="24"/>
        </w:rPr>
        <w:t xml:space="preserve"> OUP</w:t>
      </w:r>
      <w:r w:rsidRPr="00AF19B4">
        <w:rPr>
          <w:rFonts w:ascii="Times New Roman" w:hAnsi="Times New Roman" w:cs="Times New Roman"/>
          <w:sz w:val="24"/>
          <w:szCs w:val="24"/>
        </w:rPr>
        <w:t xml:space="preserve">, team cohesion can be described as </w:t>
      </w:r>
      <w:r w:rsidR="003D0D85">
        <w:rPr>
          <w:rFonts w:ascii="Times New Roman" w:hAnsi="Times New Roman" w:cs="Times New Roman"/>
          <w:sz w:val="24"/>
          <w:szCs w:val="24"/>
        </w:rPr>
        <w:t xml:space="preserve">a dynamic process that is reflected in the tendency of a team to stick together despite difficulties, </w:t>
      </w:r>
      <w:r w:rsidRPr="00AF19B4">
        <w:rPr>
          <w:rFonts w:ascii="Times New Roman" w:hAnsi="Times New Roman" w:cs="Times New Roman"/>
          <w:sz w:val="24"/>
          <w:szCs w:val="24"/>
        </w:rPr>
        <w:t xml:space="preserve">(Oxford </w:t>
      </w:r>
      <w:r w:rsidR="003D0D85">
        <w:rPr>
          <w:rFonts w:ascii="Times New Roman" w:hAnsi="Times New Roman" w:cs="Times New Roman"/>
          <w:sz w:val="24"/>
          <w:szCs w:val="24"/>
        </w:rPr>
        <w:t>University Press</w:t>
      </w:r>
      <w:r w:rsidRPr="00AF19B4">
        <w:rPr>
          <w:rFonts w:ascii="Times New Roman" w:hAnsi="Times New Roman" w:cs="Times New Roman"/>
          <w:sz w:val="24"/>
          <w:szCs w:val="24"/>
        </w:rPr>
        <w:t xml:space="preserve">, </w:t>
      </w:r>
      <w:r w:rsidR="003D0D85">
        <w:rPr>
          <w:rFonts w:ascii="Times New Roman" w:hAnsi="Times New Roman" w:cs="Times New Roman"/>
          <w:sz w:val="24"/>
          <w:szCs w:val="24"/>
        </w:rPr>
        <w:t>2021</w:t>
      </w:r>
      <w:r w:rsidRPr="00AF19B4">
        <w:rPr>
          <w:rFonts w:ascii="Times New Roman" w:hAnsi="Times New Roman" w:cs="Times New Roman"/>
          <w:sz w:val="24"/>
          <w:szCs w:val="24"/>
        </w:rPr>
        <w:t xml:space="preserve">). </w:t>
      </w:r>
    </w:p>
    <w:p w14:paraId="2AEC93E2" w14:textId="6C45F811" w:rsidR="003F6BCC" w:rsidRPr="00AF19B4" w:rsidRDefault="003F6BCC" w:rsidP="00340E9A">
      <w:pPr>
        <w:ind w:right="237"/>
        <w:rPr>
          <w:rFonts w:ascii="Times New Roman" w:hAnsi="Times New Roman" w:cs="Times New Roman"/>
          <w:sz w:val="24"/>
          <w:szCs w:val="24"/>
        </w:rPr>
      </w:pPr>
    </w:p>
    <w:p w14:paraId="40AEA4FE" w14:textId="0D30454D" w:rsidR="00D15524" w:rsidRPr="00AF19B4" w:rsidRDefault="00B24D0C" w:rsidP="00340E9A">
      <w:pPr>
        <w:ind w:right="237"/>
        <w:rPr>
          <w:rFonts w:ascii="Times New Roman" w:hAnsi="Times New Roman" w:cs="Times New Roman"/>
          <w:sz w:val="24"/>
          <w:szCs w:val="24"/>
        </w:rPr>
      </w:pPr>
      <w:r w:rsidRPr="00AF19B4">
        <w:rPr>
          <w:rFonts w:ascii="Times New Roman" w:hAnsi="Times New Roman" w:cs="Times New Roman"/>
          <w:sz w:val="24"/>
          <w:szCs w:val="24"/>
        </w:rPr>
        <w:t xml:space="preserve">According to </w:t>
      </w:r>
      <w:r w:rsidR="00D15524" w:rsidRPr="00AF19B4">
        <w:rPr>
          <w:rFonts w:ascii="Times New Roman" w:hAnsi="Times New Roman" w:cs="Times New Roman"/>
          <w:sz w:val="24"/>
          <w:szCs w:val="24"/>
        </w:rPr>
        <w:t xml:space="preserve">Stone and Phillips, team effectiveness can be measured by the output and quality of work in order to reflect on how well a team can function. (Stone and Phillips, 2001). Despite this, in an area such as Policing this may be too narrow of an approach to examine success of a team. It appears unfair to be solely dependent on output and that we should also considered team effectiveness in terms of performance, satisfaction or group member needs. </w:t>
      </w:r>
    </w:p>
    <w:p w14:paraId="0FDF62AF" w14:textId="07D98089" w:rsidR="00D15524" w:rsidRPr="00AF19B4" w:rsidRDefault="00D15524" w:rsidP="00340E9A">
      <w:pPr>
        <w:ind w:right="237"/>
        <w:rPr>
          <w:rFonts w:ascii="Times New Roman" w:hAnsi="Times New Roman" w:cs="Times New Roman"/>
          <w:sz w:val="24"/>
          <w:szCs w:val="24"/>
        </w:rPr>
      </w:pPr>
    </w:p>
    <w:p w14:paraId="73A50532" w14:textId="59ED89E7" w:rsidR="00D15524" w:rsidRPr="00AF19B4" w:rsidRDefault="00D15524" w:rsidP="00340E9A">
      <w:pPr>
        <w:ind w:right="237"/>
        <w:rPr>
          <w:rFonts w:ascii="Times New Roman" w:hAnsi="Times New Roman" w:cs="Times New Roman"/>
          <w:sz w:val="24"/>
          <w:szCs w:val="24"/>
        </w:rPr>
      </w:pPr>
      <w:r w:rsidRPr="00AF19B4">
        <w:rPr>
          <w:rFonts w:ascii="Times New Roman" w:hAnsi="Times New Roman" w:cs="Times New Roman"/>
          <w:sz w:val="24"/>
          <w:szCs w:val="24"/>
        </w:rPr>
        <w:t>Druskat believes that there are three conditions that are essential to team effectiveness: trust among its members, group efficiency and a sense of team identity. (Druskat, 2001). In order to measure this, it would appear that constant review of individual team members thoughts and feelings seem accurate in order to establish this.</w:t>
      </w:r>
    </w:p>
    <w:p w14:paraId="08D04F31" w14:textId="3A7AD056" w:rsidR="00D15524" w:rsidRPr="00AF19B4" w:rsidRDefault="00D15524" w:rsidP="00340E9A">
      <w:pPr>
        <w:ind w:right="237"/>
        <w:rPr>
          <w:rFonts w:ascii="Times New Roman" w:hAnsi="Times New Roman" w:cs="Times New Roman"/>
          <w:sz w:val="24"/>
          <w:szCs w:val="24"/>
        </w:rPr>
      </w:pPr>
    </w:p>
    <w:p w14:paraId="43B4A386" w14:textId="0C8A2021" w:rsidR="00D15524" w:rsidRPr="00AF19B4" w:rsidRDefault="00D15524" w:rsidP="00340E9A">
      <w:pPr>
        <w:ind w:right="237"/>
        <w:rPr>
          <w:rFonts w:ascii="Times New Roman" w:hAnsi="Times New Roman" w:cs="Times New Roman"/>
          <w:sz w:val="24"/>
          <w:szCs w:val="24"/>
        </w:rPr>
      </w:pPr>
      <w:r w:rsidRPr="00AF19B4">
        <w:rPr>
          <w:rFonts w:ascii="Times New Roman" w:hAnsi="Times New Roman" w:cs="Times New Roman"/>
          <w:sz w:val="24"/>
          <w:szCs w:val="24"/>
        </w:rPr>
        <w:t>Therefore, it seems logical to agree with Fleming in that the leader plays a key role within a team and ensuring team cohesion, (Fleming, 2001). Raines has indicated four elements, which play a role in a leader’s success in that role. This being, knowledge and experience</w:t>
      </w:r>
      <w:r w:rsidR="00754590" w:rsidRPr="00AF19B4">
        <w:rPr>
          <w:rFonts w:ascii="Times New Roman" w:hAnsi="Times New Roman" w:cs="Times New Roman"/>
          <w:sz w:val="24"/>
          <w:szCs w:val="24"/>
        </w:rPr>
        <w:t xml:space="preserve">, motivation, organisational framework and corporate policies. (Raines, 1996).  </w:t>
      </w:r>
    </w:p>
    <w:p w14:paraId="7CED62C9" w14:textId="39F3B58D" w:rsidR="00754590" w:rsidRPr="00AF19B4" w:rsidRDefault="00754590" w:rsidP="00340E9A">
      <w:pPr>
        <w:ind w:right="237"/>
        <w:rPr>
          <w:rFonts w:ascii="Times New Roman" w:hAnsi="Times New Roman" w:cs="Times New Roman"/>
          <w:sz w:val="24"/>
          <w:szCs w:val="24"/>
        </w:rPr>
      </w:pPr>
    </w:p>
    <w:p w14:paraId="5588B7DD" w14:textId="4408E786" w:rsidR="00754590" w:rsidRPr="00AF19B4" w:rsidRDefault="00754590" w:rsidP="00340E9A">
      <w:pPr>
        <w:ind w:right="237"/>
        <w:rPr>
          <w:rFonts w:ascii="Times New Roman" w:hAnsi="Times New Roman" w:cs="Times New Roman"/>
          <w:sz w:val="24"/>
          <w:szCs w:val="24"/>
        </w:rPr>
      </w:pPr>
      <w:r w:rsidRPr="00AF19B4">
        <w:rPr>
          <w:rFonts w:ascii="Times New Roman" w:hAnsi="Times New Roman" w:cs="Times New Roman"/>
          <w:sz w:val="24"/>
          <w:szCs w:val="24"/>
        </w:rPr>
        <w:t xml:space="preserve">It appears that leaders are the gatekeepers of effective </w:t>
      </w:r>
      <w:r w:rsidR="000C177C" w:rsidRPr="00AF19B4">
        <w:rPr>
          <w:rFonts w:ascii="Times New Roman" w:hAnsi="Times New Roman" w:cs="Times New Roman"/>
          <w:sz w:val="24"/>
          <w:szCs w:val="24"/>
        </w:rPr>
        <w:t>teamwork</w:t>
      </w:r>
      <w:r w:rsidRPr="00AF19B4">
        <w:rPr>
          <w:rFonts w:ascii="Times New Roman" w:hAnsi="Times New Roman" w:cs="Times New Roman"/>
          <w:sz w:val="24"/>
          <w:szCs w:val="24"/>
        </w:rPr>
        <w:t xml:space="preserve"> and cohesion, they are often the member which is detached from the day to day work culture and have a detached view and approached to the team dynamics. According to Bass, he is of the view that within the police the leadership approach adopted is that of a transactional leadership. This leadership style is consistent with the idea that team members agree with their leader when they accept a job, and the member is awarded by way of payment for obeying rules. This approach is very transactional</w:t>
      </w:r>
      <w:r w:rsidR="00177838" w:rsidRPr="00AF19B4">
        <w:rPr>
          <w:rFonts w:ascii="Times New Roman" w:hAnsi="Times New Roman" w:cs="Times New Roman"/>
          <w:sz w:val="24"/>
          <w:szCs w:val="24"/>
        </w:rPr>
        <w:t xml:space="preserve"> and mirrors and act in return for an act.</w:t>
      </w:r>
      <w:r w:rsidRPr="00AF19B4">
        <w:rPr>
          <w:rFonts w:ascii="Times New Roman" w:hAnsi="Times New Roman" w:cs="Times New Roman"/>
          <w:sz w:val="24"/>
          <w:szCs w:val="24"/>
        </w:rPr>
        <w:t xml:space="preserve"> (Bass, 1985).</w:t>
      </w:r>
    </w:p>
    <w:p w14:paraId="1FEC2B4B" w14:textId="4245B27D" w:rsidR="00D15524" w:rsidRPr="00AF19B4" w:rsidRDefault="00D15524" w:rsidP="00340E9A">
      <w:pPr>
        <w:ind w:right="237"/>
        <w:rPr>
          <w:rFonts w:ascii="Times New Roman" w:hAnsi="Times New Roman" w:cs="Times New Roman"/>
          <w:sz w:val="24"/>
          <w:szCs w:val="24"/>
        </w:rPr>
      </w:pPr>
      <w:r w:rsidRPr="00AF19B4">
        <w:rPr>
          <w:rFonts w:ascii="Times New Roman" w:hAnsi="Times New Roman" w:cs="Times New Roman"/>
          <w:sz w:val="24"/>
          <w:szCs w:val="24"/>
        </w:rPr>
        <w:t xml:space="preserve"> </w:t>
      </w:r>
    </w:p>
    <w:p w14:paraId="71A88B98" w14:textId="0F9920B4" w:rsidR="003F6BCC" w:rsidRPr="00AF19B4" w:rsidRDefault="00E51710" w:rsidP="00340E9A">
      <w:pPr>
        <w:ind w:right="237"/>
        <w:rPr>
          <w:rFonts w:ascii="Times New Roman" w:hAnsi="Times New Roman" w:cs="Times New Roman"/>
          <w:sz w:val="24"/>
          <w:szCs w:val="24"/>
        </w:rPr>
      </w:pPr>
      <w:r w:rsidRPr="00AF19B4">
        <w:rPr>
          <w:rFonts w:ascii="Times New Roman" w:hAnsi="Times New Roman" w:cs="Times New Roman"/>
          <w:sz w:val="24"/>
          <w:szCs w:val="24"/>
        </w:rPr>
        <w:t>However, while the Bass, 1985 suggests leadership in Policing is merely transactional – the college of policing seeks to suggest that leaders within the force should strive to be much more than someone who gives orders, but rather they should be ‘role models for improvement and setting and displaying the right standards of behaviour’, (College of Policing, 201</w:t>
      </w:r>
      <w:r w:rsidR="00262A1D">
        <w:rPr>
          <w:rFonts w:ascii="Times New Roman" w:hAnsi="Times New Roman" w:cs="Times New Roman"/>
          <w:sz w:val="24"/>
          <w:szCs w:val="24"/>
        </w:rPr>
        <w:t>5</w:t>
      </w:r>
      <w:r w:rsidRPr="00AF19B4">
        <w:rPr>
          <w:rFonts w:ascii="Times New Roman" w:hAnsi="Times New Roman" w:cs="Times New Roman"/>
          <w:sz w:val="24"/>
          <w:szCs w:val="24"/>
        </w:rPr>
        <w:t>).</w:t>
      </w:r>
    </w:p>
    <w:p w14:paraId="5FF3240F" w14:textId="0DBB371B" w:rsidR="00E51710" w:rsidRPr="00AF19B4" w:rsidRDefault="00E51710" w:rsidP="00340E9A">
      <w:pPr>
        <w:ind w:right="237"/>
        <w:rPr>
          <w:rFonts w:ascii="Times New Roman" w:hAnsi="Times New Roman" w:cs="Times New Roman"/>
          <w:sz w:val="24"/>
          <w:szCs w:val="24"/>
        </w:rPr>
      </w:pPr>
    </w:p>
    <w:p w14:paraId="32DE9A42" w14:textId="077E17E3" w:rsidR="008608E7" w:rsidRPr="00AF19B4" w:rsidRDefault="00E51710" w:rsidP="00340E9A">
      <w:pPr>
        <w:ind w:right="237"/>
        <w:rPr>
          <w:rFonts w:ascii="Times New Roman" w:hAnsi="Times New Roman" w:cs="Times New Roman"/>
          <w:sz w:val="24"/>
          <w:szCs w:val="24"/>
        </w:rPr>
      </w:pPr>
      <w:r w:rsidRPr="00AF19B4">
        <w:rPr>
          <w:rFonts w:ascii="Times New Roman" w:hAnsi="Times New Roman" w:cs="Times New Roman"/>
          <w:sz w:val="24"/>
          <w:szCs w:val="24"/>
        </w:rPr>
        <w:t>Additionally, College of Policing rightfully recognises that improved leadership performance can also lead to improved organisational performance. (College of Policing, 201</w:t>
      </w:r>
      <w:r w:rsidR="00262A1D">
        <w:rPr>
          <w:rFonts w:ascii="Times New Roman" w:hAnsi="Times New Roman" w:cs="Times New Roman"/>
          <w:sz w:val="24"/>
          <w:szCs w:val="24"/>
        </w:rPr>
        <w:t>5</w:t>
      </w:r>
      <w:r w:rsidRPr="00AF19B4">
        <w:rPr>
          <w:rFonts w:ascii="Times New Roman" w:hAnsi="Times New Roman" w:cs="Times New Roman"/>
          <w:sz w:val="24"/>
          <w:szCs w:val="24"/>
        </w:rPr>
        <w:t xml:space="preserve">). However, in consideration of demands and stresses of the role, this can impact morale of leaders which means teams of police officers may be suffering due to the lack of motivation and support from their superiors. According </w:t>
      </w:r>
      <w:r w:rsidR="008608E7" w:rsidRPr="00AF19B4">
        <w:rPr>
          <w:rFonts w:ascii="Times New Roman" w:hAnsi="Times New Roman" w:cs="Times New Roman"/>
          <w:sz w:val="24"/>
          <w:szCs w:val="24"/>
        </w:rPr>
        <w:t xml:space="preserve">to academics, Police officers cope with their organisational environment by taking a ‘lay low’ or ‘cover your ass’ attitude and adopting a crime-fighter or law enforcement orientation, (Paoline, Myers &amp; Worden, 2000).  The latter also explain that some believe that the professionalization of the police, that meaning removing politics from policing and anti-police misconduct strategies has been a catalyst for this isolation and strengthening of ‘us versus them’ attitude associated with the police culture. (Paoline, Mysers &amp; Worden, 2000). </w:t>
      </w:r>
    </w:p>
    <w:p w14:paraId="7D7D7E8E" w14:textId="77777777" w:rsidR="008608E7" w:rsidRPr="00AF19B4" w:rsidRDefault="008608E7" w:rsidP="00340E9A">
      <w:pPr>
        <w:ind w:right="237"/>
        <w:rPr>
          <w:rFonts w:ascii="Times New Roman" w:hAnsi="Times New Roman" w:cs="Times New Roman"/>
          <w:sz w:val="24"/>
          <w:szCs w:val="24"/>
        </w:rPr>
      </w:pPr>
    </w:p>
    <w:p w14:paraId="033847EC" w14:textId="0C1A5E0F" w:rsidR="00E51710" w:rsidRPr="00AF19B4" w:rsidRDefault="008608E7" w:rsidP="00340E9A">
      <w:pPr>
        <w:ind w:right="237"/>
        <w:rPr>
          <w:rFonts w:ascii="Times New Roman" w:hAnsi="Times New Roman" w:cs="Times New Roman"/>
          <w:sz w:val="24"/>
          <w:szCs w:val="24"/>
        </w:rPr>
      </w:pPr>
      <w:r w:rsidRPr="00AF19B4">
        <w:rPr>
          <w:rFonts w:ascii="Times New Roman" w:hAnsi="Times New Roman" w:cs="Times New Roman"/>
          <w:sz w:val="24"/>
          <w:szCs w:val="24"/>
        </w:rPr>
        <w:lastRenderedPageBreak/>
        <w:t xml:space="preserve">As a result, the police culture is perceived </w:t>
      </w:r>
      <w:r w:rsidR="006C5BB9" w:rsidRPr="00AF19B4">
        <w:rPr>
          <w:rFonts w:ascii="Times New Roman" w:hAnsi="Times New Roman" w:cs="Times New Roman"/>
          <w:sz w:val="24"/>
          <w:szCs w:val="24"/>
        </w:rPr>
        <w:t>negatively,</w:t>
      </w:r>
      <w:r w:rsidRPr="00AF19B4">
        <w:rPr>
          <w:rFonts w:ascii="Times New Roman" w:hAnsi="Times New Roman" w:cs="Times New Roman"/>
          <w:sz w:val="24"/>
          <w:szCs w:val="24"/>
        </w:rPr>
        <w:t xml:space="preserve"> and this silence has resulted in police officers not being held accountable for misconduct</w:t>
      </w:r>
      <w:r w:rsidR="0068214C">
        <w:rPr>
          <w:rFonts w:ascii="Times New Roman" w:hAnsi="Times New Roman" w:cs="Times New Roman"/>
          <w:sz w:val="24"/>
          <w:szCs w:val="24"/>
        </w:rPr>
        <w:t>.</w:t>
      </w:r>
    </w:p>
    <w:p w14:paraId="058581EA" w14:textId="77777777" w:rsidR="008608E7" w:rsidRPr="00AF19B4" w:rsidRDefault="008608E7" w:rsidP="00340E9A">
      <w:pPr>
        <w:ind w:right="237"/>
        <w:rPr>
          <w:rFonts w:ascii="Times New Roman" w:hAnsi="Times New Roman" w:cs="Times New Roman"/>
          <w:sz w:val="24"/>
          <w:szCs w:val="24"/>
        </w:rPr>
      </w:pPr>
    </w:p>
    <w:p w14:paraId="623DD09C" w14:textId="2A12BE83" w:rsidR="00E51710" w:rsidRPr="00AF19B4" w:rsidRDefault="00E51710" w:rsidP="00340E9A">
      <w:pPr>
        <w:ind w:right="237"/>
        <w:rPr>
          <w:rFonts w:ascii="Times New Roman" w:hAnsi="Times New Roman" w:cs="Times New Roman"/>
          <w:sz w:val="24"/>
          <w:szCs w:val="24"/>
        </w:rPr>
      </w:pPr>
      <w:r w:rsidRPr="00AF19B4">
        <w:rPr>
          <w:rFonts w:ascii="Times New Roman" w:hAnsi="Times New Roman" w:cs="Times New Roman"/>
          <w:sz w:val="24"/>
          <w:szCs w:val="24"/>
        </w:rPr>
        <w:t>This means that leaders are unable to follow guidance as per the college of policing to have a clear method to assess performance, role requirements and personal qualities and future direction.</w:t>
      </w:r>
      <w:r w:rsidR="008608E7" w:rsidRPr="00AF19B4">
        <w:rPr>
          <w:rFonts w:ascii="Times New Roman" w:hAnsi="Times New Roman" w:cs="Times New Roman"/>
          <w:sz w:val="24"/>
          <w:szCs w:val="24"/>
        </w:rPr>
        <w:t xml:space="preserve"> However, some may suggest that cultural norms and the police subculture means that there is a sense of unity within the Police and therefore leading to sustained team cohesion.</w:t>
      </w:r>
    </w:p>
    <w:p w14:paraId="2C236DCD" w14:textId="66380C84" w:rsidR="008608E7" w:rsidRPr="00AF19B4" w:rsidRDefault="008608E7" w:rsidP="00340E9A">
      <w:pPr>
        <w:ind w:right="237"/>
        <w:rPr>
          <w:rFonts w:ascii="Times New Roman" w:hAnsi="Times New Roman" w:cs="Times New Roman"/>
          <w:sz w:val="24"/>
          <w:szCs w:val="24"/>
        </w:rPr>
      </w:pPr>
    </w:p>
    <w:p w14:paraId="0F4502E4" w14:textId="7A50A1B4" w:rsidR="008608E7" w:rsidRPr="00AF19B4" w:rsidRDefault="008608E7" w:rsidP="00340E9A">
      <w:pPr>
        <w:ind w:right="237"/>
        <w:rPr>
          <w:rFonts w:ascii="Times New Roman" w:hAnsi="Times New Roman" w:cs="Times New Roman"/>
          <w:sz w:val="24"/>
          <w:szCs w:val="24"/>
        </w:rPr>
      </w:pPr>
      <w:r w:rsidRPr="00AF19B4">
        <w:rPr>
          <w:rFonts w:ascii="Times New Roman" w:hAnsi="Times New Roman" w:cs="Times New Roman"/>
          <w:sz w:val="24"/>
          <w:szCs w:val="24"/>
        </w:rPr>
        <w:t xml:space="preserve">Manning has suggested that the inherent uncertainty of police work, combined with the need for information control, leads to </w:t>
      </w:r>
      <w:r w:rsidR="006C5BB9" w:rsidRPr="00AF19B4">
        <w:rPr>
          <w:rFonts w:ascii="Times New Roman" w:hAnsi="Times New Roman" w:cs="Times New Roman"/>
          <w:sz w:val="24"/>
          <w:szCs w:val="24"/>
        </w:rPr>
        <w:t>teamwork</w:t>
      </w:r>
      <w:r w:rsidRPr="00AF19B4">
        <w:rPr>
          <w:rFonts w:ascii="Times New Roman" w:hAnsi="Times New Roman" w:cs="Times New Roman"/>
          <w:sz w:val="24"/>
          <w:szCs w:val="24"/>
        </w:rPr>
        <w:t xml:space="preserve"> which in turn generates collective ties and mutual dependency. (Manning, 1977).</w:t>
      </w:r>
      <w:r w:rsidR="00594419" w:rsidRPr="00AF19B4">
        <w:rPr>
          <w:rFonts w:ascii="Times New Roman" w:hAnsi="Times New Roman" w:cs="Times New Roman"/>
          <w:sz w:val="24"/>
          <w:szCs w:val="24"/>
        </w:rPr>
        <w:t xml:space="preserve"> This suggests that due to the difficulty and challenging nature of the role, this is a factor that solidifies team cohesion amongst police officers at times as they may not have the same understanding or empathy from others who are unable to truly understand the role.</w:t>
      </w:r>
    </w:p>
    <w:p w14:paraId="38530C4A" w14:textId="650B34AB" w:rsidR="00594419" w:rsidRPr="00AF19B4" w:rsidRDefault="00594419" w:rsidP="00340E9A">
      <w:pPr>
        <w:ind w:right="237"/>
        <w:rPr>
          <w:rFonts w:ascii="Times New Roman" w:hAnsi="Times New Roman" w:cs="Times New Roman"/>
          <w:sz w:val="24"/>
          <w:szCs w:val="24"/>
        </w:rPr>
      </w:pPr>
    </w:p>
    <w:p w14:paraId="36370BEC" w14:textId="2D12E350" w:rsidR="00594419" w:rsidRPr="00AF19B4" w:rsidRDefault="00594419" w:rsidP="00340E9A">
      <w:pPr>
        <w:ind w:right="237"/>
        <w:rPr>
          <w:rFonts w:ascii="Times New Roman" w:hAnsi="Times New Roman" w:cs="Times New Roman"/>
          <w:sz w:val="24"/>
          <w:szCs w:val="24"/>
        </w:rPr>
      </w:pPr>
      <w:r w:rsidRPr="00AF19B4">
        <w:rPr>
          <w:rFonts w:ascii="Times New Roman" w:hAnsi="Times New Roman" w:cs="Times New Roman"/>
          <w:sz w:val="24"/>
          <w:szCs w:val="24"/>
        </w:rPr>
        <w:t>Having said that, Paoline poses a different stance and proposes the existence of different attitudinal subgroups of police officers. (Paoline, 2004). Thus meaning that some police officers may represent negative attitudes of traditional culture, and others who may pose attitudes that would be considered polar opposite. This may derive from various specialist departments that differ dramatically from front line policing, or minority groups or females, or young higher educated officers who bring to policing different outlooks and attributes that conflicts with cultural norm. This is why Paoline suggests that there may be less of a single cohesive police culture and more of a fragmented occupational group, (Paoline, 2004).</w:t>
      </w:r>
    </w:p>
    <w:p w14:paraId="48A73493" w14:textId="5198D44D" w:rsidR="008F0B99" w:rsidRPr="00AF19B4" w:rsidRDefault="008F0B99" w:rsidP="00340E9A">
      <w:pPr>
        <w:ind w:right="237"/>
        <w:rPr>
          <w:rFonts w:ascii="Times New Roman" w:hAnsi="Times New Roman" w:cs="Times New Roman"/>
          <w:sz w:val="24"/>
          <w:szCs w:val="24"/>
        </w:rPr>
      </w:pPr>
    </w:p>
    <w:p w14:paraId="6F157333" w14:textId="41498A7F" w:rsidR="008F0B99" w:rsidRPr="00AF19B4" w:rsidRDefault="008F0B99" w:rsidP="00340E9A">
      <w:pPr>
        <w:ind w:right="237"/>
        <w:rPr>
          <w:rFonts w:ascii="Times New Roman" w:hAnsi="Times New Roman" w:cs="Times New Roman"/>
          <w:b/>
          <w:bCs/>
          <w:sz w:val="24"/>
          <w:szCs w:val="24"/>
        </w:rPr>
      </w:pPr>
      <w:r w:rsidRPr="00AF19B4">
        <w:rPr>
          <w:rFonts w:ascii="Times New Roman" w:hAnsi="Times New Roman" w:cs="Times New Roman"/>
          <w:b/>
          <w:bCs/>
          <w:sz w:val="24"/>
          <w:szCs w:val="24"/>
        </w:rPr>
        <w:t>Conclusion</w:t>
      </w:r>
    </w:p>
    <w:p w14:paraId="3D530B4E" w14:textId="35E571E0" w:rsidR="008F0B99" w:rsidRPr="00AF19B4" w:rsidRDefault="008F0B99" w:rsidP="00340E9A">
      <w:pPr>
        <w:ind w:right="237"/>
        <w:rPr>
          <w:rFonts w:ascii="Times New Roman" w:hAnsi="Times New Roman" w:cs="Times New Roman"/>
          <w:b/>
          <w:bCs/>
          <w:sz w:val="24"/>
          <w:szCs w:val="24"/>
        </w:rPr>
      </w:pPr>
    </w:p>
    <w:p w14:paraId="2F916EED" w14:textId="32F0828A" w:rsidR="007509D1" w:rsidRPr="00AF19B4" w:rsidRDefault="008F0B99" w:rsidP="00340E9A">
      <w:pPr>
        <w:ind w:right="237"/>
        <w:rPr>
          <w:rFonts w:ascii="Times New Roman" w:hAnsi="Times New Roman" w:cs="Times New Roman"/>
          <w:sz w:val="24"/>
          <w:szCs w:val="24"/>
        </w:rPr>
      </w:pPr>
      <w:r w:rsidRPr="00AF19B4">
        <w:rPr>
          <w:rFonts w:ascii="Times New Roman" w:hAnsi="Times New Roman" w:cs="Times New Roman"/>
          <w:sz w:val="24"/>
          <w:szCs w:val="24"/>
        </w:rPr>
        <w:t>Overall, it is evident that there are multiple theories of team dynamics which pose different ideas of what is considered essential within a team. It appears that it is generally, these theories are not subjective to certain occupations but overall can be applied in any role, including policing. There are certain requirements in order for team cohesion and success, and it is also clear that individualism is integral – each individual within a team with different strengths and weakness work together collectively with a one mutual goal. Although policing is heavily reliant on a structure system, leadership is clearly something that cannot be awarded or designated but rather, must be earned.  In the absence of positive morale,  clear direction and goals, review and support of leaders, this can mean that there are conflicting attitudes among police officers and cultural norms that are difficult to overcome</w:t>
      </w:r>
      <w:r w:rsidR="002906FE" w:rsidRPr="00AF19B4">
        <w:rPr>
          <w:rFonts w:ascii="Times New Roman" w:hAnsi="Times New Roman" w:cs="Times New Roman"/>
          <w:sz w:val="24"/>
          <w:szCs w:val="24"/>
        </w:rPr>
        <w:t xml:space="preserve">, meaning there is a lack of productivity. </w:t>
      </w:r>
    </w:p>
    <w:p w14:paraId="4FCCC019" w14:textId="7CF2625C" w:rsidR="007509D1" w:rsidRPr="00AF19B4" w:rsidRDefault="007509D1" w:rsidP="00340E9A">
      <w:pPr>
        <w:ind w:right="237"/>
        <w:rPr>
          <w:rFonts w:ascii="Times New Roman" w:hAnsi="Times New Roman" w:cs="Times New Roman"/>
          <w:sz w:val="24"/>
          <w:szCs w:val="24"/>
        </w:rPr>
      </w:pPr>
    </w:p>
    <w:p w14:paraId="79B4571C" w14:textId="4D5395AA" w:rsidR="007509D1" w:rsidRPr="00AF19B4" w:rsidRDefault="007509D1" w:rsidP="00340E9A">
      <w:pPr>
        <w:ind w:right="237"/>
        <w:rPr>
          <w:rFonts w:ascii="Times New Roman" w:hAnsi="Times New Roman" w:cs="Times New Roman"/>
          <w:sz w:val="24"/>
          <w:szCs w:val="24"/>
        </w:rPr>
      </w:pPr>
      <w:r w:rsidRPr="00AF19B4">
        <w:rPr>
          <w:rFonts w:ascii="Times New Roman" w:hAnsi="Times New Roman" w:cs="Times New Roman"/>
          <w:sz w:val="24"/>
          <w:szCs w:val="24"/>
        </w:rPr>
        <w:t>Word count: 2026.</w:t>
      </w:r>
    </w:p>
    <w:p w14:paraId="2EDE0623" w14:textId="6C9F0F17" w:rsidR="008F0B99" w:rsidRDefault="008F0B99" w:rsidP="00340E9A">
      <w:pPr>
        <w:ind w:right="237"/>
      </w:pPr>
    </w:p>
    <w:p w14:paraId="4DC9AC81" w14:textId="4CEBA7DB" w:rsidR="008F0B99" w:rsidRDefault="008F0B99" w:rsidP="00340E9A">
      <w:pPr>
        <w:ind w:right="237"/>
      </w:pPr>
    </w:p>
    <w:p w14:paraId="079351FB" w14:textId="39BCC05C" w:rsidR="008F0B99" w:rsidRDefault="008F0B99" w:rsidP="00340E9A">
      <w:pPr>
        <w:ind w:right="237"/>
      </w:pPr>
    </w:p>
    <w:p w14:paraId="58E79293" w14:textId="46EEF5CE" w:rsidR="007509D1" w:rsidRDefault="007509D1" w:rsidP="00340E9A">
      <w:pPr>
        <w:ind w:right="237"/>
        <w:jc w:val="both"/>
        <w:rPr>
          <w:sz w:val="24"/>
          <w:szCs w:val="24"/>
        </w:rPr>
      </w:pPr>
    </w:p>
    <w:p w14:paraId="5858C8F6" w14:textId="61225923" w:rsidR="007509D1" w:rsidRDefault="007509D1" w:rsidP="00340E9A">
      <w:pPr>
        <w:ind w:right="237"/>
        <w:jc w:val="both"/>
        <w:rPr>
          <w:sz w:val="24"/>
          <w:szCs w:val="24"/>
        </w:rPr>
      </w:pPr>
    </w:p>
    <w:p w14:paraId="7DC27066" w14:textId="275EED58" w:rsidR="007509D1" w:rsidRDefault="007509D1" w:rsidP="00340E9A">
      <w:pPr>
        <w:ind w:right="237"/>
        <w:jc w:val="both"/>
        <w:rPr>
          <w:sz w:val="24"/>
          <w:szCs w:val="24"/>
        </w:rPr>
      </w:pPr>
    </w:p>
    <w:p w14:paraId="7FC41F35" w14:textId="21EE3715" w:rsidR="007509D1" w:rsidRDefault="007509D1" w:rsidP="00340E9A">
      <w:pPr>
        <w:ind w:right="237"/>
        <w:jc w:val="both"/>
        <w:rPr>
          <w:sz w:val="24"/>
          <w:szCs w:val="24"/>
        </w:rPr>
      </w:pPr>
    </w:p>
    <w:p w14:paraId="4AC3D9CD" w14:textId="568757A7" w:rsidR="007509D1" w:rsidRDefault="007509D1" w:rsidP="00340E9A">
      <w:pPr>
        <w:ind w:right="237"/>
        <w:jc w:val="both"/>
        <w:rPr>
          <w:sz w:val="24"/>
          <w:szCs w:val="24"/>
        </w:rPr>
      </w:pPr>
    </w:p>
    <w:p w14:paraId="213A74C4" w14:textId="5A9E4789" w:rsidR="007509D1" w:rsidRDefault="007509D1" w:rsidP="00340E9A">
      <w:pPr>
        <w:ind w:right="237"/>
        <w:jc w:val="both"/>
        <w:rPr>
          <w:sz w:val="24"/>
          <w:szCs w:val="24"/>
        </w:rPr>
      </w:pPr>
    </w:p>
    <w:p w14:paraId="052B45CA" w14:textId="682102E3" w:rsidR="007509D1" w:rsidRDefault="007509D1" w:rsidP="00340E9A">
      <w:pPr>
        <w:ind w:right="237"/>
        <w:jc w:val="both"/>
        <w:rPr>
          <w:sz w:val="24"/>
          <w:szCs w:val="24"/>
        </w:rPr>
      </w:pPr>
    </w:p>
    <w:p w14:paraId="5578BA9F" w14:textId="139C3EC8" w:rsidR="007509D1" w:rsidRDefault="007509D1" w:rsidP="00340E9A">
      <w:pPr>
        <w:ind w:right="237"/>
        <w:jc w:val="both"/>
        <w:rPr>
          <w:sz w:val="24"/>
          <w:szCs w:val="24"/>
        </w:rPr>
      </w:pPr>
    </w:p>
    <w:p w14:paraId="6C212A0A" w14:textId="4F56A1FD" w:rsidR="007509D1" w:rsidRDefault="007509D1" w:rsidP="00340E9A">
      <w:pPr>
        <w:ind w:right="237"/>
        <w:jc w:val="both"/>
        <w:rPr>
          <w:sz w:val="24"/>
          <w:szCs w:val="24"/>
        </w:rPr>
      </w:pPr>
    </w:p>
    <w:p w14:paraId="49915787" w14:textId="67D7B01B" w:rsidR="007509D1" w:rsidRDefault="007509D1" w:rsidP="00340E9A">
      <w:pPr>
        <w:ind w:right="237"/>
        <w:jc w:val="both"/>
        <w:rPr>
          <w:sz w:val="24"/>
          <w:szCs w:val="24"/>
        </w:rPr>
      </w:pPr>
    </w:p>
    <w:p w14:paraId="588BE262" w14:textId="0978BCFF" w:rsidR="007509D1" w:rsidRDefault="007509D1" w:rsidP="00340E9A">
      <w:pPr>
        <w:ind w:right="237"/>
        <w:jc w:val="both"/>
        <w:rPr>
          <w:sz w:val="24"/>
          <w:szCs w:val="24"/>
        </w:rPr>
      </w:pPr>
    </w:p>
    <w:p w14:paraId="77F72B9F" w14:textId="60515A50" w:rsidR="007509D1" w:rsidRDefault="007509D1" w:rsidP="00340E9A">
      <w:pPr>
        <w:ind w:right="237"/>
        <w:jc w:val="both"/>
        <w:rPr>
          <w:sz w:val="24"/>
          <w:szCs w:val="24"/>
        </w:rPr>
      </w:pPr>
    </w:p>
    <w:p w14:paraId="2C028A1A" w14:textId="7878D584" w:rsidR="007509D1" w:rsidRDefault="007509D1" w:rsidP="00340E9A">
      <w:pPr>
        <w:ind w:right="237"/>
        <w:jc w:val="both"/>
        <w:rPr>
          <w:sz w:val="24"/>
          <w:szCs w:val="24"/>
        </w:rPr>
      </w:pPr>
    </w:p>
    <w:p w14:paraId="4EA4337F" w14:textId="0C58636F" w:rsidR="007509D1" w:rsidRDefault="007509D1" w:rsidP="00340E9A">
      <w:pPr>
        <w:ind w:right="237"/>
        <w:jc w:val="both"/>
        <w:rPr>
          <w:sz w:val="24"/>
          <w:szCs w:val="24"/>
        </w:rPr>
      </w:pPr>
    </w:p>
    <w:p w14:paraId="35EB5A10" w14:textId="77777777" w:rsidR="007509D1" w:rsidRPr="00E676F7" w:rsidRDefault="007509D1"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E676F7" w:rsidRPr="00E676F7" w14:paraId="56F2673F" w14:textId="77777777" w:rsidTr="0B413A8F">
        <w:tc>
          <w:tcPr>
            <w:tcW w:w="10188" w:type="dxa"/>
            <w:shd w:val="clear" w:color="auto" w:fill="auto"/>
          </w:tcPr>
          <w:p w14:paraId="6D3ABE44" w14:textId="77777777" w:rsidR="00E676F7" w:rsidRPr="00E676F7" w:rsidRDefault="00E676F7" w:rsidP="00262A1D">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262A1D">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02893532" w:rsidR="5B843AF0"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57EEFEEE" w14:textId="06B6DC36" w:rsidR="0044230B" w:rsidRDefault="0044230B" w:rsidP="5B843AF0">
      <w:pPr>
        <w:ind w:right="237"/>
        <w:jc w:val="both"/>
        <w:rPr>
          <w:rFonts w:eastAsia="Arial"/>
          <w:color w:val="000000" w:themeColor="text1"/>
          <w:sz w:val="24"/>
          <w:szCs w:val="24"/>
        </w:rPr>
      </w:pPr>
    </w:p>
    <w:p w14:paraId="1EA96573" w14:textId="63A5BD19" w:rsidR="007509D1" w:rsidRDefault="007509D1" w:rsidP="007509D1">
      <w:pPr>
        <w:ind w:right="237"/>
        <w:rPr>
          <w:rFonts w:eastAsia="Arial"/>
          <w:color w:val="000000" w:themeColor="text1"/>
          <w:sz w:val="24"/>
          <w:szCs w:val="24"/>
        </w:rPr>
      </w:pPr>
    </w:p>
    <w:p w14:paraId="04083153" w14:textId="422D13A7" w:rsidR="00E83C77" w:rsidRPr="001F5458" w:rsidRDefault="00E83C77" w:rsidP="007509D1">
      <w:pPr>
        <w:ind w:right="237"/>
        <w:rPr>
          <w:rFonts w:ascii="Times New Roman" w:eastAsia="Arial" w:hAnsi="Times New Roman" w:cs="Times New Roman"/>
          <w:color w:val="000000" w:themeColor="text1"/>
          <w:sz w:val="24"/>
          <w:szCs w:val="24"/>
        </w:rPr>
      </w:pPr>
      <w:r w:rsidRPr="001F5458">
        <w:rPr>
          <w:rFonts w:ascii="Times New Roman" w:eastAsia="Arial" w:hAnsi="Times New Roman" w:cs="Times New Roman"/>
          <w:color w:val="000000" w:themeColor="text1"/>
          <w:sz w:val="24"/>
          <w:szCs w:val="24"/>
        </w:rPr>
        <w:t xml:space="preserve">In this essay, I will describe a domestic related policing incident that I have attended whereby I considered myself to have played a significant role. Thereon, I will evaluate the approach taken in consideration of managing the vulnerable victim and those at risk. Theron, I will </w:t>
      </w:r>
      <w:r w:rsidR="00773511" w:rsidRPr="001F5458">
        <w:rPr>
          <w:rFonts w:ascii="Times New Roman" w:eastAsia="Arial" w:hAnsi="Times New Roman" w:cs="Times New Roman"/>
          <w:color w:val="000000" w:themeColor="text1"/>
          <w:sz w:val="24"/>
          <w:szCs w:val="24"/>
        </w:rPr>
        <w:t xml:space="preserve">explain considerations around reducing re-offending and repeat victimisation. </w:t>
      </w:r>
    </w:p>
    <w:p w14:paraId="413943E7" w14:textId="4CEED7F9" w:rsidR="00E83C77" w:rsidRPr="001F5458" w:rsidRDefault="00E83C77" w:rsidP="007509D1">
      <w:pPr>
        <w:ind w:right="237"/>
        <w:rPr>
          <w:rFonts w:ascii="Times New Roman" w:eastAsia="Arial" w:hAnsi="Times New Roman" w:cs="Times New Roman"/>
          <w:color w:val="000000" w:themeColor="text1"/>
          <w:sz w:val="24"/>
          <w:szCs w:val="24"/>
        </w:rPr>
      </w:pPr>
    </w:p>
    <w:p w14:paraId="75E8AD14" w14:textId="656BE44F" w:rsidR="00E83C77" w:rsidRPr="001F5458" w:rsidRDefault="00E83C77" w:rsidP="007509D1">
      <w:pPr>
        <w:ind w:right="237"/>
        <w:rPr>
          <w:rFonts w:ascii="Times New Roman" w:eastAsia="Arial" w:hAnsi="Times New Roman" w:cs="Times New Roman"/>
          <w:color w:val="000000" w:themeColor="text1"/>
          <w:sz w:val="24"/>
          <w:szCs w:val="24"/>
        </w:rPr>
      </w:pPr>
      <w:r w:rsidRPr="001F5458">
        <w:rPr>
          <w:rFonts w:ascii="Times New Roman" w:eastAsia="Arial" w:hAnsi="Times New Roman" w:cs="Times New Roman"/>
          <w:color w:val="000000" w:themeColor="text1"/>
          <w:sz w:val="24"/>
          <w:szCs w:val="24"/>
        </w:rPr>
        <w:t>Domestic</w:t>
      </w:r>
      <w:r w:rsidR="00447074" w:rsidRPr="001F5458">
        <w:rPr>
          <w:rFonts w:ascii="Times New Roman" w:eastAsia="Arial" w:hAnsi="Times New Roman" w:cs="Times New Roman"/>
          <w:color w:val="000000" w:themeColor="text1"/>
          <w:sz w:val="24"/>
          <w:szCs w:val="24"/>
        </w:rPr>
        <w:t xml:space="preserve"> related</w:t>
      </w:r>
      <w:r w:rsidRPr="001F5458">
        <w:rPr>
          <w:rFonts w:ascii="Times New Roman" w:eastAsia="Arial" w:hAnsi="Times New Roman" w:cs="Times New Roman"/>
          <w:color w:val="000000" w:themeColor="text1"/>
          <w:sz w:val="24"/>
          <w:szCs w:val="24"/>
        </w:rPr>
        <w:t xml:space="preserve"> incidents are </w:t>
      </w:r>
      <w:r w:rsidR="0076576A" w:rsidRPr="001F5458">
        <w:rPr>
          <w:rFonts w:ascii="Times New Roman" w:eastAsia="Arial" w:hAnsi="Times New Roman" w:cs="Times New Roman"/>
          <w:color w:val="000000" w:themeColor="text1"/>
          <w:sz w:val="24"/>
          <w:szCs w:val="24"/>
        </w:rPr>
        <w:t xml:space="preserve">a </w:t>
      </w:r>
      <w:r w:rsidR="00447074" w:rsidRPr="001F5458">
        <w:rPr>
          <w:rFonts w:ascii="Times New Roman" w:eastAsia="Arial" w:hAnsi="Times New Roman" w:cs="Times New Roman"/>
          <w:color w:val="000000" w:themeColor="text1"/>
          <w:sz w:val="24"/>
          <w:szCs w:val="24"/>
        </w:rPr>
        <w:t>pivotal element of response policing</w:t>
      </w:r>
      <w:r w:rsidR="0076576A" w:rsidRPr="001F5458">
        <w:rPr>
          <w:rFonts w:ascii="Times New Roman" w:eastAsia="Arial" w:hAnsi="Times New Roman" w:cs="Times New Roman"/>
          <w:color w:val="000000" w:themeColor="text1"/>
          <w:sz w:val="24"/>
          <w:szCs w:val="24"/>
        </w:rPr>
        <w:t xml:space="preserve">, that requires dual action from officers to identify and safeguard vulnerable persons and identify any criminal offences associated with the incident. The volume of domestic incidents that police attend on a regular basis will undoubtedly support this statement. According to ONS, in 2020 the police recorded a total of 1, 288, 018 domestic abuse-related incidents and crimes in England and Wales (excluding greater Manchester police) in March 2020. (ONS, 2020). </w:t>
      </w:r>
    </w:p>
    <w:p w14:paraId="77228BE1" w14:textId="035D2722" w:rsidR="0076576A" w:rsidRPr="001F5458" w:rsidRDefault="0076576A" w:rsidP="007509D1">
      <w:pPr>
        <w:ind w:right="237"/>
        <w:rPr>
          <w:rFonts w:ascii="Times New Roman" w:eastAsia="Arial" w:hAnsi="Times New Roman" w:cs="Times New Roman"/>
          <w:color w:val="000000" w:themeColor="text1"/>
          <w:sz w:val="24"/>
          <w:szCs w:val="24"/>
        </w:rPr>
      </w:pPr>
    </w:p>
    <w:p w14:paraId="27B30883" w14:textId="5F84DC81" w:rsidR="0076576A" w:rsidRPr="001F5458" w:rsidRDefault="0076576A" w:rsidP="007509D1">
      <w:pPr>
        <w:ind w:right="237"/>
        <w:rPr>
          <w:rFonts w:ascii="Times New Roman" w:eastAsia="Arial" w:hAnsi="Times New Roman" w:cs="Times New Roman"/>
          <w:color w:val="000000" w:themeColor="text1"/>
          <w:sz w:val="24"/>
          <w:szCs w:val="24"/>
        </w:rPr>
      </w:pPr>
      <w:r w:rsidRPr="001F5458">
        <w:rPr>
          <w:rFonts w:ascii="Times New Roman" w:eastAsia="Arial" w:hAnsi="Times New Roman" w:cs="Times New Roman"/>
          <w:color w:val="000000" w:themeColor="text1"/>
          <w:sz w:val="24"/>
          <w:szCs w:val="24"/>
        </w:rPr>
        <w:t xml:space="preserve">The incident in which I like to discuss, is a domestic related incident. Whilst on duty for a night shift, I received a call to an address in the Torfaen area. The call was initially a diverted call from ambulance. The operator was explaining that a female had dialled 999 </w:t>
      </w:r>
      <w:r w:rsidRPr="001F5458">
        <w:rPr>
          <w:rFonts w:ascii="Times New Roman" w:eastAsia="Arial" w:hAnsi="Times New Roman" w:cs="Times New Roman"/>
          <w:color w:val="000000" w:themeColor="text1"/>
          <w:sz w:val="24"/>
          <w:szCs w:val="24"/>
        </w:rPr>
        <w:lastRenderedPageBreak/>
        <w:t>and requested Police. The information provided from the operator was that the female reporting that she has been assaulted by her husband by way of him stamping on her and she has disclosed that she has bitten him.</w:t>
      </w:r>
    </w:p>
    <w:p w14:paraId="070C3D2C" w14:textId="7B938192" w:rsidR="0076576A" w:rsidRPr="001F5458" w:rsidRDefault="0076576A" w:rsidP="007509D1">
      <w:pPr>
        <w:ind w:right="237"/>
        <w:rPr>
          <w:rFonts w:ascii="Times New Roman" w:eastAsia="Arial" w:hAnsi="Times New Roman" w:cs="Times New Roman"/>
          <w:color w:val="000000" w:themeColor="text1"/>
          <w:sz w:val="24"/>
          <w:szCs w:val="24"/>
        </w:rPr>
      </w:pPr>
    </w:p>
    <w:p w14:paraId="3B31C7CC" w14:textId="05C24DEB" w:rsidR="00E83C77" w:rsidRPr="001F5458" w:rsidRDefault="0076576A" w:rsidP="007509D1">
      <w:pPr>
        <w:ind w:right="237"/>
        <w:rPr>
          <w:rFonts w:ascii="Times New Roman" w:eastAsia="Arial" w:hAnsi="Times New Roman" w:cs="Times New Roman"/>
          <w:color w:val="000000" w:themeColor="text1"/>
          <w:sz w:val="24"/>
          <w:szCs w:val="24"/>
        </w:rPr>
      </w:pPr>
      <w:r w:rsidRPr="001F5458">
        <w:rPr>
          <w:rFonts w:ascii="Times New Roman" w:eastAsia="Arial" w:hAnsi="Times New Roman" w:cs="Times New Roman"/>
          <w:color w:val="000000" w:themeColor="text1"/>
          <w:sz w:val="24"/>
          <w:szCs w:val="24"/>
        </w:rPr>
        <w:t>Due to the perceived risk, we attended the call on an emergency basis.</w:t>
      </w:r>
      <w:r w:rsidR="0076544F" w:rsidRPr="001F5458">
        <w:rPr>
          <w:rFonts w:ascii="Times New Roman" w:eastAsia="Arial" w:hAnsi="Times New Roman" w:cs="Times New Roman"/>
          <w:color w:val="000000" w:themeColor="text1"/>
          <w:sz w:val="24"/>
          <w:szCs w:val="24"/>
        </w:rPr>
        <w:t xml:space="preserve"> Whilst on route, I sought some further information from the control room – this is normal procedure to any call, it is vital that we seek information from the persons allegedly involved in the incident so that we can run checks on our Police national computer. Upon requesting this, it was found that this is not the first domestic related incident at the address involving both the female and the male of concern.</w:t>
      </w:r>
    </w:p>
    <w:p w14:paraId="26D888F2" w14:textId="0A33E07B" w:rsidR="0076544F" w:rsidRPr="001F5458" w:rsidRDefault="0076544F" w:rsidP="007509D1">
      <w:pPr>
        <w:ind w:right="237"/>
        <w:rPr>
          <w:rFonts w:ascii="Times New Roman" w:eastAsia="Arial" w:hAnsi="Times New Roman" w:cs="Times New Roman"/>
          <w:color w:val="000000" w:themeColor="text1"/>
          <w:sz w:val="24"/>
          <w:szCs w:val="24"/>
        </w:rPr>
      </w:pPr>
    </w:p>
    <w:p w14:paraId="03377354" w14:textId="57E97A25" w:rsidR="0076544F" w:rsidRPr="001F5458" w:rsidRDefault="0076544F" w:rsidP="007509D1">
      <w:pPr>
        <w:ind w:right="237"/>
        <w:rPr>
          <w:rFonts w:ascii="Times New Roman" w:eastAsia="Arial" w:hAnsi="Times New Roman" w:cs="Times New Roman"/>
          <w:color w:val="000000" w:themeColor="text1"/>
          <w:sz w:val="24"/>
          <w:szCs w:val="24"/>
        </w:rPr>
      </w:pPr>
      <w:r w:rsidRPr="001F5458">
        <w:rPr>
          <w:rFonts w:ascii="Times New Roman" w:eastAsia="Arial" w:hAnsi="Times New Roman" w:cs="Times New Roman"/>
          <w:color w:val="000000" w:themeColor="text1"/>
          <w:sz w:val="24"/>
          <w:szCs w:val="24"/>
        </w:rPr>
        <w:t xml:space="preserve">The reason for requesting this information is that we are not only seeking to obtain a full picture of the situation and history so that we are better able to manage the incident and protect vulnerable people, but also seeking to ensure we can maintain officer safety. </w:t>
      </w:r>
    </w:p>
    <w:p w14:paraId="32FFC525" w14:textId="193ADEE8" w:rsidR="0076544F" w:rsidRPr="001F5458" w:rsidRDefault="0076544F" w:rsidP="007509D1">
      <w:pPr>
        <w:ind w:right="237"/>
        <w:rPr>
          <w:rFonts w:ascii="Times New Roman" w:eastAsia="Arial" w:hAnsi="Times New Roman" w:cs="Times New Roman"/>
          <w:color w:val="000000" w:themeColor="text1"/>
          <w:sz w:val="24"/>
          <w:szCs w:val="24"/>
        </w:rPr>
      </w:pPr>
    </w:p>
    <w:p w14:paraId="5AA3C6D1" w14:textId="3C0E088A" w:rsidR="00C51D80" w:rsidRPr="001F5458" w:rsidRDefault="00C51D80" w:rsidP="007509D1">
      <w:pPr>
        <w:ind w:right="237"/>
        <w:rPr>
          <w:rFonts w:ascii="Times New Roman" w:eastAsia="Arial" w:hAnsi="Times New Roman" w:cs="Times New Roman"/>
          <w:color w:val="000000" w:themeColor="text1"/>
          <w:sz w:val="24"/>
          <w:szCs w:val="24"/>
        </w:rPr>
      </w:pPr>
      <w:r w:rsidRPr="001F5458">
        <w:rPr>
          <w:rFonts w:ascii="Times New Roman" w:eastAsia="Arial" w:hAnsi="Times New Roman" w:cs="Times New Roman"/>
          <w:color w:val="000000" w:themeColor="text1"/>
          <w:sz w:val="24"/>
          <w:szCs w:val="24"/>
        </w:rPr>
        <w:t xml:space="preserve">Upon arriving, my first consideration was the safety of persons present at the address, in order to prevent from injury or further harm. As we arrived at the address, I could see that the front door was open. Immediately I have activated my body warn video for evidential purposes. Body warn video evidence can capture initial demeanour of the parties, and record any significant comments at scene. </w:t>
      </w:r>
    </w:p>
    <w:p w14:paraId="59F41C7D" w14:textId="77777777" w:rsidR="00C51D80" w:rsidRPr="001F5458" w:rsidRDefault="00C51D80" w:rsidP="007509D1">
      <w:pPr>
        <w:ind w:right="237"/>
        <w:rPr>
          <w:rFonts w:ascii="Times New Roman" w:eastAsia="Arial" w:hAnsi="Times New Roman" w:cs="Times New Roman"/>
          <w:color w:val="000000" w:themeColor="text1"/>
          <w:sz w:val="24"/>
          <w:szCs w:val="24"/>
        </w:rPr>
      </w:pPr>
    </w:p>
    <w:p w14:paraId="0286222F" w14:textId="62928A9C" w:rsidR="0076544F" w:rsidRPr="001F5458" w:rsidRDefault="00C51D80" w:rsidP="007509D1">
      <w:pPr>
        <w:ind w:right="237"/>
        <w:rPr>
          <w:rFonts w:ascii="Times New Roman" w:eastAsia="Arial" w:hAnsi="Times New Roman" w:cs="Times New Roman"/>
          <w:color w:val="000000" w:themeColor="text1"/>
          <w:sz w:val="24"/>
          <w:szCs w:val="24"/>
        </w:rPr>
      </w:pPr>
      <w:r w:rsidRPr="001F5458">
        <w:rPr>
          <w:rFonts w:ascii="Times New Roman" w:eastAsia="Arial" w:hAnsi="Times New Roman" w:cs="Times New Roman"/>
          <w:color w:val="000000" w:themeColor="text1"/>
          <w:sz w:val="24"/>
          <w:szCs w:val="24"/>
        </w:rPr>
        <w:t xml:space="preserve">My colleague and I have gone into the address and I could see a male trying to discreetly leave the address. While my colleague has gone to check the address, I have remained to speak with the male. I have visually had a scan of the male, and could not see any obvious physical injuries – however I have asked him if he is medically fit and well, or whether he has been assaulted or injured in anyway as he may have required medical attention. </w:t>
      </w:r>
    </w:p>
    <w:p w14:paraId="4F227CA8" w14:textId="79150EE5" w:rsidR="00C51D80" w:rsidRPr="001F5458" w:rsidRDefault="00C51D80" w:rsidP="007509D1">
      <w:pPr>
        <w:ind w:right="237"/>
        <w:rPr>
          <w:rFonts w:ascii="Times New Roman" w:eastAsia="Arial" w:hAnsi="Times New Roman" w:cs="Times New Roman"/>
          <w:color w:val="000000" w:themeColor="text1"/>
          <w:sz w:val="24"/>
          <w:szCs w:val="24"/>
        </w:rPr>
      </w:pPr>
    </w:p>
    <w:p w14:paraId="37E96D8A" w14:textId="451E98B0" w:rsidR="00C51D80" w:rsidRPr="001F5458" w:rsidRDefault="00C51D80" w:rsidP="007509D1">
      <w:pPr>
        <w:ind w:right="237"/>
        <w:rPr>
          <w:rFonts w:ascii="Times New Roman" w:eastAsia="Arial" w:hAnsi="Times New Roman" w:cs="Times New Roman"/>
          <w:color w:val="000000" w:themeColor="text1"/>
          <w:sz w:val="24"/>
          <w:szCs w:val="24"/>
        </w:rPr>
      </w:pPr>
      <w:r w:rsidRPr="001F5458">
        <w:rPr>
          <w:rFonts w:ascii="Times New Roman" w:eastAsia="Arial" w:hAnsi="Times New Roman" w:cs="Times New Roman"/>
          <w:color w:val="000000" w:themeColor="text1"/>
          <w:sz w:val="24"/>
          <w:szCs w:val="24"/>
        </w:rPr>
        <w:t xml:space="preserve">The male provided his details, and explained that he and his wife have had an initial verbal incident this evening which has then lead to becoming more physical. Whilst speaking with the male, I ensured to be aware of my colleague’s location, and I could see he was speaking with the </w:t>
      </w:r>
      <w:r w:rsidR="00CB22D8" w:rsidRPr="001F5458">
        <w:rPr>
          <w:rFonts w:ascii="Times New Roman" w:eastAsia="Arial" w:hAnsi="Times New Roman" w:cs="Times New Roman"/>
          <w:color w:val="000000" w:themeColor="text1"/>
          <w:sz w:val="24"/>
          <w:szCs w:val="24"/>
        </w:rPr>
        <w:t xml:space="preserve">perceived </w:t>
      </w:r>
      <w:r w:rsidRPr="001F5458">
        <w:rPr>
          <w:rFonts w:ascii="Times New Roman" w:eastAsia="Arial" w:hAnsi="Times New Roman" w:cs="Times New Roman"/>
          <w:color w:val="000000" w:themeColor="text1"/>
          <w:sz w:val="24"/>
          <w:szCs w:val="24"/>
        </w:rPr>
        <w:t xml:space="preserve">victim in the room just next door. </w:t>
      </w:r>
    </w:p>
    <w:p w14:paraId="30060EBF" w14:textId="73707632" w:rsidR="00C51D80" w:rsidRPr="001F5458" w:rsidRDefault="00C51D80" w:rsidP="007509D1">
      <w:pPr>
        <w:ind w:right="237"/>
        <w:rPr>
          <w:rFonts w:ascii="Times New Roman" w:eastAsia="Arial" w:hAnsi="Times New Roman" w:cs="Times New Roman"/>
          <w:color w:val="000000" w:themeColor="text1"/>
          <w:sz w:val="24"/>
          <w:szCs w:val="24"/>
        </w:rPr>
      </w:pPr>
    </w:p>
    <w:p w14:paraId="3C7360F0" w14:textId="6E9BDB5B" w:rsidR="00C51D80" w:rsidRPr="001F5458" w:rsidRDefault="00C51D80" w:rsidP="007509D1">
      <w:pPr>
        <w:ind w:right="237"/>
        <w:rPr>
          <w:rFonts w:ascii="Times New Roman" w:eastAsia="Arial" w:hAnsi="Times New Roman" w:cs="Times New Roman"/>
          <w:color w:val="000000" w:themeColor="text1"/>
          <w:sz w:val="24"/>
          <w:szCs w:val="24"/>
        </w:rPr>
      </w:pPr>
      <w:r w:rsidRPr="001F5458">
        <w:rPr>
          <w:rFonts w:ascii="Times New Roman" w:eastAsia="Arial" w:hAnsi="Times New Roman" w:cs="Times New Roman"/>
          <w:color w:val="000000" w:themeColor="text1"/>
          <w:sz w:val="24"/>
          <w:szCs w:val="24"/>
        </w:rPr>
        <w:t xml:space="preserve">The reason </w:t>
      </w:r>
      <w:r w:rsidR="00CB22D8" w:rsidRPr="001F5458">
        <w:rPr>
          <w:rFonts w:ascii="Times New Roman" w:eastAsia="Arial" w:hAnsi="Times New Roman" w:cs="Times New Roman"/>
          <w:color w:val="000000" w:themeColor="text1"/>
          <w:sz w:val="24"/>
          <w:szCs w:val="24"/>
        </w:rPr>
        <w:t xml:space="preserve">and my justification </w:t>
      </w:r>
      <w:r w:rsidRPr="001F5458">
        <w:rPr>
          <w:rFonts w:ascii="Times New Roman" w:eastAsia="Arial" w:hAnsi="Times New Roman" w:cs="Times New Roman"/>
          <w:color w:val="000000" w:themeColor="text1"/>
          <w:sz w:val="24"/>
          <w:szCs w:val="24"/>
        </w:rPr>
        <w:t xml:space="preserve">for separating both parties allows us to establish an account from both without any interfering. This often helps us establish who is the victim or offender, however this cannot always be guaranteed. </w:t>
      </w:r>
      <w:r w:rsidR="00CB22D8" w:rsidRPr="001F5458">
        <w:rPr>
          <w:rFonts w:ascii="Times New Roman" w:eastAsia="Arial" w:hAnsi="Times New Roman" w:cs="Times New Roman"/>
          <w:color w:val="000000" w:themeColor="text1"/>
          <w:sz w:val="24"/>
          <w:szCs w:val="24"/>
        </w:rPr>
        <w:t xml:space="preserve">My colleague returned from speaking with the reporting person, who disclosed that her husband and her initially had a verbal altercation which has then become physical whereby she ended up on the floor, her husband has then stamped on her head multiple times. The reporting person has stated she has had no option but to bite her husband’s hand in self-defence as a means to protect herself from further injury whilst she vulnerably led on the floor. </w:t>
      </w:r>
    </w:p>
    <w:p w14:paraId="5E114152" w14:textId="6C3B3601" w:rsidR="00C51D80" w:rsidRPr="001F5458" w:rsidRDefault="00CB22D8" w:rsidP="007509D1">
      <w:pPr>
        <w:ind w:right="237"/>
        <w:rPr>
          <w:rFonts w:ascii="Times New Roman" w:eastAsia="Arial" w:hAnsi="Times New Roman" w:cs="Times New Roman"/>
          <w:color w:val="000000" w:themeColor="text1"/>
          <w:sz w:val="24"/>
          <w:szCs w:val="24"/>
        </w:rPr>
      </w:pPr>
      <w:r w:rsidRPr="001F5458">
        <w:rPr>
          <w:rFonts w:ascii="Times New Roman" w:eastAsia="Arial" w:hAnsi="Times New Roman" w:cs="Times New Roman"/>
          <w:color w:val="000000" w:themeColor="text1"/>
          <w:sz w:val="24"/>
          <w:szCs w:val="24"/>
        </w:rPr>
        <w:t xml:space="preserve"> </w:t>
      </w:r>
    </w:p>
    <w:p w14:paraId="4737EB7A" w14:textId="278486D4" w:rsidR="00C079B9" w:rsidRPr="001F5458" w:rsidRDefault="00CB22D8" w:rsidP="007509D1">
      <w:pPr>
        <w:ind w:right="237"/>
        <w:rPr>
          <w:rFonts w:ascii="Times New Roman" w:eastAsia="Arial" w:hAnsi="Times New Roman" w:cs="Times New Roman"/>
          <w:color w:val="000000" w:themeColor="text1"/>
          <w:sz w:val="24"/>
          <w:szCs w:val="24"/>
        </w:rPr>
      </w:pPr>
      <w:r w:rsidRPr="001F5458">
        <w:rPr>
          <w:rFonts w:ascii="Times New Roman" w:eastAsia="Arial" w:hAnsi="Times New Roman" w:cs="Times New Roman"/>
          <w:color w:val="000000" w:themeColor="text1"/>
          <w:sz w:val="24"/>
          <w:szCs w:val="24"/>
        </w:rPr>
        <w:t xml:space="preserve">Based on the allegation, my colleague who had spoke </w:t>
      </w:r>
      <w:r w:rsidR="00B841AE" w:rsidRPr="001F5458">
        <w:rPr>
          <w:rFonts w:ascii="Times New Roman" w:eastAsia="Arial" w:hAnsi="Times New Roman" w:cs="Times New Roman"/>
          <w:color w:val="000000" w:themeColor="text1"/>
          <w:sz w:val="24"/>
          <w:szCs w:val="24"/>
        </w:rPr>
        <w:t>with the reporting person</w:t>
      </w:r>
      <w:r w:rsidR="00C079B9" w:rsidRPr="001F5458">
        <w:rPr>
          <w:rFonts w:ascii="Times New Roman" w:eastAsia="Arial" w:hAnsi="Times New Roman" w:cs="Times New Roman"/>
          <w:color w:val="000000" w:themeColor="text1"/>
          <w:sz w:val="24"/>
          <w:szCs w:val="24"/>
        </w:rPr>
        <w:t xml:space="preserve">, then immediately arrested the male on suspicion of s39 common assault, contrary to the </w:t>
      </w:r>
      <w:r w:rsidR="00AF59AB">
        <w:rPr>
          <w:rFonts w:ascii="Times New Roman" w:eastAsia="Arial" w:hAnsi="Times New Roman" w:cs="Times New Roman"/>
          <w:color w:val="000000" w:themeColor="text1"/>
          <w:sz w:val="24"/>
          <w:szCs w:val="24"/>
        </w:rPr>
        <w:t>(O</w:t>
      </w:r>
      <w:r w:rsidR="00C079B9" w:rsidRPr="001F5458">
        <w:rPr>
          <w:rFonts w:ascii="Times New Roman" w:eastAsia="Arial" w:hAnsi="Times New Roman" w:cs="Times New Roman"/>
          <w:color w:val="000000" w:themeColor="text1"/>
          <w:sz w:val="24"/>
          <w:szCs w:val="24"/>
        </w:rPr>
        <w:t>ffences against the person act</w:t>
      </w:r>
      <w:r w:rsidR="00AF59AB">
        <w:rPr>
          <w:rFonts w:ascii="Times New Roman" w:eastAsia="Arial" w:hAnsi="Times New Roman" w:cs="Times New Roman"/>
          <w:color w:val="000000" w:themeColor="text1"/>
          <w:sz w:val="24"/>
          <w:szCs w:val="24"/>
        </w:rPr>
        <w:t xml:space="preserve">, </w:t>
      </w:r>
      <w:r w:rsidR="00C079B9" w:rsidRPr="001F5458">
        <w:rPr>
          <w:rFonts w:ascii="Times New Roman" w:eastAsia="Arial" w:hAnsi="Times New Roman" w:cs="Times New Roman"/>
          <w:color w:val="000000" w:themeColor="text1"/>
          <w:sz w:val="24"/>
          <w:szCs w:val="24"/>
        </w:rPr>
        <w:t xml:space="preserve">1861. This arrest was deemed necessary in accordance with s24, ss5 of the </w:t>
      </w:r>
      <w:r w:rsidR="00AF59AB">
        <w:rPr>
          <w:rFonts w:ascii="Times New Roman" w:eastAsia="Arial" w:hAnsi="Times New Roman" w:cs="Times New Roman"/>
          <w:color w:val="000000" w:themeColor="text1"/>
          <w:sz w:val="24"/>
          <w:szCs w:val="24"/>
        </w:rPr>
        <w:t>(P</w:t>
      </w:r>
      <w:r w:rsidR="00C079B9" w:rsidRPr="001F5458">
        <w:rPr>
          <w:rFonts w:ascii="Times New Roman" w:eastAsia="Arial" w:hAnsi="Times New Roman" w:cs="Times New Roman"/>
          <w:color w:val="000000" w:themeColor="text1"/>
          <w:sz w:val="24"/>
          <w:szCs w:val="24"/>
        </w:rPr>
        <w:t>olice and criminal evidence act</w:t>
      </w:r>
      <w:r w:rsidR="00AF59AB">
        <w:rPr>
          <w:rFonts w:ascii="Times New Roman" w:eastAsia="Arial" w:hAnsi="Times New Roman" w:cs="Times New Roman"/>
          <w:color w:val="000000" w:themeColor="text1"/>
          <w:sz w:val="24"/>
          <w:szCs w:val="24"/>
        </w:rPr>
        <w:t>, 1984)</w:t>
      </w:r>
      <w:r w:rsidR="00C079B9" w:rsidRPr="001F5458">
        <w:rPr>
          <w:rFonts w:ascii="Times New Roman" w:eastAsia="Arial" w:hAnsi="Times New Roman" w:cs="Times New Roman"/>
          <w:color w:val="000000" w:themeColor="text1"/>
          <w:sz w:val="24"/>
          <w:szCs w:val="24"/>
        </w:rPr>
        <w:t xml:space="preserve"> in order to obtain and preserve evidence </w:t>
      </w:r>
      <w:r w:rsidR="00880F7E" w:rsidRPr="001F5458">
        <w:rPr>
          <w:rFonts w:ascii="Times New Roman" w:eastAsia="Arial" w:hAnsi="Times New Roman" w:cs="Times New Roman"/>
          <w:color w:val="000000" w:themeColor="text1"/>
          <w:sz w:val="24"/>
          <w:szCs w:val="24"/>
        </w:rPr>
        <w:t>and protect a vulnerable adult.</w:t>
      </w:r>
    </w:p>
    <w:p w14:paraId="3757D6FA" w14:textId="0315C7DA" w:rsidR="00C079B9" w:rsidRPr="001F5458" w:rsidRDefault="00C079B9" w:rsidP="007509D1">
      <w:pPr>
        <w:ind w:right="237"/>
        <w:rPr>
          <w:rFonts w:ascii="Times New Roman" w:eastAsia="Arial" w:hAnsi="Times New Roman" w:cs="Times New Roman"/>
          <w:color w:val="000000" w:themeColor="text1"/>
          <w:sz w:val="24"/>
          <w:szCs w:val="24"/>
        </w:rPr>
      </w:pPr>
    </w:p>
    <w:p w14:paraId="75A0B7C1" w14:textId="7777E100" w:rsidR="00C079B9" w:rsidRPr="001F5458" w:rsidRDefault="00C079B9" w:rsidP="007509D1">
      <w:pPr>
        <w:ind w:right="237"/>
        <w:rPr>
          <w:rFonts w:ascii="Times New Roman" w:eastAsia="Arial" w:hAnsi="Times New Roman" w:cs="Times New Roman"/>
          <w:color w:val="000000" w:themeColor="text1"/>
          <w:sz w:val="24"/>
          <w:szCs w:val="24"/>
        </w:rPr>
      </w:pPr>
      <w:r w:rsidRPr="001F5458">
        <w:rPr>
          <w:rFonts w:ascii="Times New Roman" w:eastAsia="Arial" w:hAnsi="Times New Roman" w:cs="Times New Roman"/>
          <w:color w:val="000000" w:themeColor="text1"/>
          <w:sz w:val="24"/>
          <w:szCs w:val="24"/>
        </w:rPr>
        <w:t xml:space="preserve">Once the male was detained, I have then spoke with the victim and taken some initial photographs of her injuries. The victim was inevitably very vulnerable and upset over the incident. I ensured to build a rapport with the victim as it is vital to do so and allow the </w:t>
      </w:r>
      <w:r w:rsidRPr="001F5458">
        <w:rPr>
          <w:rFonts w:ascii="Times New Roman" w:eastAsia="Arial" w:hAnsi="Times New Roman" w:cs="Times New Roman"/>
          <w:color w:val="000000" w:themeColor="text1"/>
          <w:sz w:val="24"/>
          <w:szCs w:val="24"/>
        </w:rPr>
        <w:lastRenderedPageBreak/>
        <w:t>victim to see beyond the uniform and feel comfortable enough to disclose information that would not only assist the investigation, but also for safeguarding purposes. The college of policing highlights that domestic abuse is ‘often like an iceberg, with the police dealing with only the tip’ which means that is important for officers to recognise the underlying issues and key to understanding harm to victim</w:t>
      </w:r>
      <w:r w:rsidR="00880F7E" w:rsidRPr="001F5458">
        <w:rPr>
          <w:rFonts w:ascii="Times New Roman" w:eastAsia="Arial" w:hAnsi="Times New Roman" w:cs="Times New Roman"/>
          <w:color w:val="000000" w:themeColor="text1"/>
          <w:sz w:val="24"/>
          <w:szCs w:val="24"/>
        </w:rPr>
        <w:t>, (College of Policing, 2015).</w:t>
      </w:r>
    </w:p>
    <w:p w14:paraId="24F39BAF" w14:textId="30A84CC3" w:rsidR="00C079B9" w:rsidRPr="001F5458" w:rsidRDefault="00C079B9" w:rsidP="007509D1">
      <w:pPr>
        <w:ind w:right="237"/>
        <w:rPr>
          <w:rFonts w:ascii="Times New Roman" w:eastAsia="Arial" w:hAnsi="Times New Roman" w:cs="Times New Roman"/>
          <w:color w:val="000000" w:themeColor="text1"/>
          <w:sz w:val="24"/>
          <w:szCs w:val="24"/>
        </w:rPr>
      </w:pPr>
    </w:p>
    <w:p w14:paraId="5B460853" w14:textId="77777777" w:rsidR="00EE45F3" w:rsidRPr="001F5458" w:rsidRDefault="00C079B9" w:rsidP="007509D1">
      <w:pPr>
        <w:ind w:right="237"/>
        <w:rPr>
          <w:rFonts w:ascii="Times New Roman" w:eastAsia="Arial" w:hAnsi="Times New Roman" w:cs="Times New Roman"/>
          <w:color w:val="000000" w:themeColor="text1"/>
          <w:sz w:val="24"/>
          <w:szCs w:val="24"/>
        </w:rPr>
      </w:pPr>
      <w:r w:rsidRPr="001F5458">
        <w:rPr>
          <w:rFonts w:ascii="Times New Roman" w:eastAsia="Arial" w:hAnsi="Times New Roman" w:cs="Times New Roman"/>
          <w:color w:val="000000" w:themeColor="text1"/>
          <w:sz w:val="24"/>
          <w:szCs w:val="24"/>
        </w:rPr>
        <w:t xml:space="preserve">The victim explained that this is not the first incident, and some incidents have never been reported or she has withdrawn her complaint. </w:t>
      </w:r>
      <w:r w:rsidR="00880F7E" w:rsidRPr="001F5458">
        <w:rPr>
          <w:rFonts w:ascii="Times New Roman" w:eastAsia="Arial" w:hAnsi="Times New Roman" w:cs="Times New Roman"/>
          <w:color w:val="000000" w:themeColor="text1"/>
          <w:sz w:val="24"/>
          <w:szCs w:val="24"/>
        </w:rPr>
        <w:t xml:space="preserve">This immediately indicated </w:t>
      </w:r>
      <w:r w:rsidR="00EE45F3" w:rsidRPr="001F5458">
        <w:rPr>
          <w:rFonts w:ascii="Times New Roman" w:eastAsia="Arial" w:hAnsi="Times New Roman" w:cs="Times New Roman"/>
          <w:color w:val="000000" w:themeColor="text1"/>
          <w:sz w:val="24"/>
          <w:szCs w:val="24"/>
        </w:rPr>
        <w:t xml:space="preserve">to me </w:t>
      </w:r>
      <w:r w:rsidR="00880F7E" w:rsidRPr="001F5458">
        <w:rPr>
          <w:rFonts w:ascii="Times New Roman" w:eastAsia="Arial" w:hAnsi="Times New Roman" w:cs="Times New Roman"/>
          <w:color w:val="000000" w:themeColor="text1"/>
          <w:sz w:val="24"/>
          <w:szCs w:val="24"/>
        </w:rPr>
        <w:t>the vulnerability</w:t>
      </w:r>
      <w:r w:rsidR="00EE45F3" w:rsidRPr="001F5458">
        <w:rPr>
          <w:rFonts w:ascii="Times New Roman" w:eastAsia="Arial" w:hAnsi="Times New Roman" w:cs="Times New Roman"/>
          <w:color w:val="000000" w:themeColor="text1"/>
          <w:sz w:val="24"/>
          <w:szCs w:val="24"/>
        </w:rPr>
        <w:t xml:space="preserve"> of the victim, taking into consideration she is likely to be</w:t>
      </w:r>
      <w:r w:rsidR="00880F7E" w:rsidRPr="001F5458">
        <w:rPr>
          <w:rFonts w:ascii="Times New Roman" w:eastAsia="Arial" w:hAnsi="Times New Roman" w:cs="Times New Roman"/>
          <w:color w:val="000000" w:themeColor="text1"/>
          <w:sz w:val="24"/>
          <w:szCs w:val="24"/>
        </w:rPr>
        <w:t xml:space="preserve"> a repeat victim but also a reluctant victim.</w:t>
      </w:r>
    </w:p>
    <w:p w14:paraId="4E5AB75E" w14:textId="77777777" w:rsidR="00EE45F3" w:rsidRPr="001F5458" w:rsidRDefault="00EE45F3" w:rsidP="007509D1">
      <w:pPr>
        <w:ind w:right="237"/>
        <w:rPr>
          <w:rFonts w:ascii="Times New Roman" w:eastAsia="Arial" w:hAnsi="Times New Roman" w:cs="Times New Roman"/>
          <w:color w:val="000000" w:themeColor="text1"/>
          <w:sz w:val="24"/>
          <w:szCs w:val="24"/>
        </w:rPr>
      </w:pPr>
    </w:p>
    <w:p w14:paraId="57129E44" w14:textId="027FEF31" w:rsidR="00EE45F3" w:rsidRPr="001F5458" w:rsidRDefault="00880F7E" w:rsidP="007509D1">
      <w:pPr>
        <w:ind w:right="237"/>
        <w:rPr>
          <w:rFonts w:ascii="Times New Roman" w:eastAsia="Arial" w:hAnsi="Times New Roman" w:cs="Times New Roman"/>
          <w:color w:val="000000" w:themeColor="text1"/>
          <w:sz w:val="24"/>
          <w:szCs w:val="24"/>
        </w:rPr>
      </w:pPr>
      <w:r w:rsidRPr="001F5458">
        <w:rPr>
          <w:rFonts w:ascii="Times New Roman" w:eastAsia="Arial" w:hAnsi="Times New Roman" w:cs="Times New Roman"/>
          <w:color w:val="000000" w:themeColor="text1"/>
          <w:sz w:val="24"/>
          <w:szCs w:val="24"/>
        </w:rPr>
        <w:t xml:space="preserve"> This may prompt some to question “Why should we take positive action if the victim does not support police action and go back?”.  However, the reasons women stay with abusive partners are complex and multiface</w:t>
      </w:r>
      <w:r w:rsidR="00EE45F3" w:rsidRPr="001F5458">
        <w:rPr>
          <w:rFonts w:ascii="Times New Roman" w:eastAsia="Arial" w:hAnsi="Times New Roman" w:cs="Times New Roman"/>
          <w:color w:val="000000" w:themeColor="text1"/>
          <w:sz w:val="24"/>
          <w:szCs w:val="24"/>
        </w:rPr>
        <w:t>d, (Hill, 2009 ).</w:t>
      </w:r>
    </w:p>
    <w:p w14:paraId="0107D930" w14:textId="77777777" w:rsidR="00EE45F3" w:rsidRPr="001F5458" w:rsidRDefault="00EE45F3" w:rsidP="007509D1">
      <w:pPr>
        <w:ind w:right="237"/>
        <w:rPr>
          <w:rFonts w:ascii="Times New Roman" w:eastAsia="Arial" w:hAnsi="Times New Roman" w:cs="Times New Roman"/>
          <w:color w:val="000000" w:themeColor="text1"/>
          <w:sz w:val="24"/>
          <w:szCs w:val="24"/>
        </w:rPr>
      </w:pPr>
    </w:p>
    <w:p w14:paraId="5E29002E" w14:textId="542A6E2F" w:rsidR="00EE45F3" w:rsidRPr="001F5458" w:rsidRDefault="00EE45F3" w:rsidP="007509D1">
      <w:pPr>
        <w:ind w:right="237"/>
        <w:rPr>
          <w:rFonts w:ascii="Times New Roman" w:eastAsia="Arial" w:hAnsi="Times New Roman" w:cs="Times New Roman"/>
          <w:color w:val="000000" w:themeColor="text1"/>
          <w:sz w:val="24"/>
          <w:szCs w:val="24"/>
        </w:rPr>
      </w:pPr>
      <w:r w:rsidRPr="001F5458">
        <w:rPr>
          <w:rFonts w:ascii="Times New Roman" w:eastAsia="Arial" w:hAnsi="Times New Roman" w:cs="Times New Roman"/>
          <w:color w:val="000000" w:themeColor="text1"/>
          <w:sz w:val="24"/>
          <w:szCs w:val="24"/>
        </w:rPr>
        <w:t>An appreciation of Walker’s cycle theory of violence can often assist with understanding why victims of domestic abuse are reluctant to support police action. This is because we can identify which stage the victim could potentially be at, be it tension-building phase or worst-case scenario, the acute battering phase, (Walker, 1979).</w:t>
      </w:r>
    </w:p>
    <w:p w14:paraId="51092D92" w14:textId="77777777" w:rsidR="00EE45F3" w:rsidRPr="001F5458" w:rsidRDefault="00EE45F3" w:rsidP="007509D1">
      <w:pPr>
        <w:ind w:right="237"/>
        <w:rPr>
          <w:rFonts w:ascii="Times New Roman" w:eastAsia="Arial" w:hAnsi="Times New Roman" w:cs="Times New Roman"/>
          <w:color w:val="000000" w:themeColor="text1"/>
          <w:sz w:val="24"/>
          <w:szCs w:val="24"/>
        </w:rPr>
      </w:pPr>
    </w:p>
    <w:p w14:paraId="4395938E" w14:textId="7B4BA319" w:rsidR="00C079B9" w:rsidRPr="001F5458" w:rsidRDefault="00880F7E" w:rsidP="007509D1">
      <w:pPr>
        <w:ind w:right="237"/>
        <w:rPr>
          <w:rFonts w:ascii="Times New Roman" w:eastAsia="Arial" w:hAnsi="Times New Roman" w:cs="Times New Roman"/>
          <w:color w:val="000000" w:themeColor="text1"/>
          <w:sz w:val="24"/>
          <w:szCs w:val="24"/>
        </w:rPr>
      </w:pPr>
      <w:r w:rsidRPr="001F5458">
        <w:rPr>
          <w:rFonts w:ascii="Times New Roman" w:eastAsia="Arial" w:hAnsi="Times New Roman" w:cs="Times New Roman"/>
          <w:color w:val="000000" w:themeColor="text1"/>
          <w:sz w:val="24"/>
          <w:szCs w:val="24"/>
        </w:rPr>
        <w:t xml:space="preserve"> Despite this, it is important that I remained neutral and tried to understand the rationale of the victim remaining, which assisted with being more empathetic and appreciative of what the victim is enduring. </w:t>
      </w:r>
      <w:r w:rsidR="00EE45F3" w:rsidRPr="001F5458">
        <w:rPr>
          <w:rFonts w:ascii="Times New Roman" w:eastAsia="Arial" w:hAnsi="Times New Roman" w:cs="Times New Roman"/>
          <w:color w:val="000000" w:themeColor="text1"/>
          <w:sz w:val="24"/>
          <w:szCs w:val="24"/>
        </w:rPr>
        <w:t xml:space="preserve">It soon became clear that the victim would be prepared to assist with the right support. </w:t>
      </w:r>
    </w:p>
    <w:p w14:paraId="2E120986" w14:textId="05041733" w:rsidR="00880F7E" w:rsidRPr="001F5458" w:rsidRDefault="00880F7E" w:rsidP="007509D1">
      <w:pPr>
        <w:ind w:right="237"/>
        <w:rPr>
          <w:rFonts w:ascii="Times New Roman" w:eastAsia="Arial" w:hAnsi="Times New Roman" w:cs="Times New Roman"/>
          <w:color w:val="000000" w:themeColor="text1"/>
          <w:sz w:val="24"/>
          <w:szCs w:val="24"/>
        </w:rPr>
      </w:pPr>
    </w:p>
    <w:p w14:paraId="08FAB7E1" w14:textId="249A6DD1" w:rsidR="00880F7E" w:rsidRPr="001F5458" w:rsidRDefault="00880F7E" w:rsidP="007509D1">
      <w:pPr>
        <w:ind w:right="237"/>
        <w:rPr>
          <w:rFonts w:ascii="Times New Roman" w:eastAsia="Arial" w:hAnsi="Times New Roman" w:cs="Times New Roman"/>
          <w:color w:val="000000" w:themeColor="text1"/>
          <w:sz w:val="24"/>
          <w:szCs w:val="24"/>
        </w:rPr>
      </w:pPr>
      <w:r w:rsidRPr="001F5458">
        <w:rPr>
          <w:rFonts w:ascii="Times New Roman" w:eastAsia="Arial" w:hAnsi="Times New Roman" w:cs="Times New Roman"/>
          <w:color w:val="000000" w:themeColor="text1"/>
          <w:sz w:val="24"/>
          <w:szCs w:val="24"/>
        </w:rPr>
        <w:t xml:space="preserve">I ensured that the victim knew that I was listening to her by sustaining eye contact and addressing </w:t>
      </w:r>
      <w:r w:rsidR="003C0636" w:rsidRPr="001F5458">
        <w:rPr>
          <w:rFonts w:ascii="Times New Roman" w:eastAsia="Arial" w:hAnsi="Times New Roman" w:cs="Times New Roman"/>
          <w:color w:val="000000" w:themeColor="text1"/>
          <w:sz w:val="24"/>
          <w:szCs w:val="24"/>
        </w:rPr>
        <w:t xml:space="preserve">her. I reassured the victim, that I would do everything possible to ensure she had the right support and assistance to progress. Providing the victim with a contact number and a log number for reference, can be a simple yet impactful act. Allowing the victim to contact me with any queries, </w:t>
      </w:r>
      <w:r w:rsidR="00D60081" w:rsidRPr="001F5458">
        <w:rPr>
          <w:rFonts w:ascii="Times New Roman" w:eastAsia="Arial" w:hAnsi="Times New Roman" w:cs="Times New Roman"/>
          <w:color w:val="000000" w:themeColor="text1"/>
          <w:sz w:val="24"/>
          <w:szCs w:val="24"/>
        </w:rPr>
        <w:t>questions</w:t>
      </w:r>
      <w:r w:rsidR="003C0636" w:rsidRPr="001F5458">
        <w:rPr>
          <w:rFonts w:ascii="Times New Roman" w:eastAsia="Arial" w:hAnsi="Times New Roman" w:cs="Times New Roman"/>
          <w:color w:val="000000" w:themeColor="text1"/>
          <w:sz w:val="24"/>
          <w:szCs w:val="24"/>
        </w:rPr>
        <w:t xml:space="preserve"> or concerns.</w:t>
      </w:r>
    </w:p>
    <w:p w14:paraId="25F5EC06" w14:textId="666C70B4" w:rsidR="003C0636" w:rsidRPr="001F5458" w:rsidRDefault="003C0636" w:rsidP="007509D1">
      <w:pPr>
        <w:ind w:right="237"/>
        <w:rPr>
          <w:rFonts w:ascii="Times New Roman" w:eastAsia="Arial" w:hAnsi="Times New Roman" w:cs="Times New Roman"/>
          <w:color w:val="000000" w:themeColor="text1"/>
          <w:sz w:val="24"/>
          <w:szCs w:val="24"/>
        </w:rPr>
      </w:pPr>
    </w:p>
    <w:p w14:paraId="692C9104" w14:textId="62CEA093" w:rsidR="003C0636" w:rsidRPr="001F5458" w:rsidRDefault="003C0636" w:rsidP="007509D1">
      <w:pPr>
        <w:ind w:right="237"/>
        <w:rPr>
          <w:rFonts w:ascii="Times New Roman" w:eastAsia="Arial" w:hAnsi="Times New Roman" w:cs="Times New Roman"/>
          <w:color w:val="000000" w:themeColor="text1"/>
          <w:sz w:val="24"/>
          <w:szCs w:val="24"/>
        </w:rPr>
      </w:pPr>
      <w:r w:rsidRPr="001F5458">
        <w:rPr>
          <w:rFonts w:ascii="Times New Roman" w:eastAsia="Arial" w:hAnsi="Times New Roman" w:cs="Times New Roman"/>
          <w:color w:val="000000" w:themeColor="text1"/>
          <w:sz w:val="24"/>
          <w:szCs w:val="24"/>
        </w:rPr>
        <w:t>Prior to attempting to take an account from the victim, her physical health was a lot more important. Due to the impact to her head, I encouraged the victim to attend A&amp;E for an examinatio</w:t>
      </w:r>
      <w:r w:rsidR="00C4216B" w:rsidRPr="001F5458">
        <w:rPr>
          <w:rFonts w:ascii="Times New Roman" w:eastAsia="Arial" w:hAnsi="Times New Roman" w:cs="Times New Roman"/>
          <w:color w:val="000000" w:themeColor="text1"/>
          <w:sz w:val="24"/>
          <w:szCs w:val="24"/>
        </w:rPr>
        <w:t>n</w:t>
      </w:r>
      <w:r w:rsidR="005F4D2D" w:rsidRPr="001F5458">
        <w:rPr>
          <w:rFonts w:ascii="Times New Roman" w:eastAsia="Arial" w:hAnsi="Times New Roman" w:cs="Times New Roman"/>
          <w:color w:val="000000" w:themeColor="text1"/>
          <w:sz w:val="24"/>
          <w:szCs w:val="24"/>
        </w:rPr>
        <w:t xml:space="preserve"> </w:t>
      </w:r>
      <w:r w:rsidRPr="001F5458">
        <w:rPr>
          <w:rFonts w:ascii="Times New Roman" w:eastAsia="Arial" w:hAnsi="Times New Roman" w:cs="Times New Roman"/>
          <w:color w:val="000000" w:themeColor="text1"/>
          <w:sz w:val="24"/>
          <w:szCs w:val="24"/>
        </w:rPr>
        <w:t xml:space="preserve">and explained that if there were any diagnosis from the doctor, then this could be of evidential value also. </w:t>
      </w:r>
    </w:p>
    <w:p w14:paraId="3076EE28" w14:textId="5D9B4A19" w:rsidR="003C0636" w:rsidRPr="001F5458" w:rsidRDefault="003C0636" w:rsidP="007509D1">
      <w:pPr>
        <w:ind w:right="237"/>
        <w:rPr>
          <w:rFonts w:ascii="Times New Roman" w:eastAsia="Arial" w:hAnsi="Times New Roman" w:cs="Times New Roman"/>
          <w:color w:val="000000" w:themeColor="text1"/>
          <w:sz w:val="24"/>
          <w:szCs w:val="24"/>
        </w:rPr>
      </w:pPr>
    </w:p>
    <w:p w14:paraId="29768B8F" w14:textId="3B014079" w:rsidR="003C0636" w:rsidRPr="001F5458" w:rsidRDefault="003C0636" w:rsidP="007509D1">
      <w:pPr>
        <w:ind w:right="237"/>
        <w:rPr>
          <w:rFonts w:ascii="Times New Roman" w:eastAsia="Arial" w:hAnsi="Times New Roman" w:cs="Times New Roman"/>
          <w:color w:val="000000" w:themeColor="text1"/>
          <w:sz w:val="24"/>
          <w:szCs w:val="24"/>
        </w:rPr>
      </w:pPr>
      <w:r w:rsidRPr="001F5458">
        <w:rPr>
          <w:rFonts w:ascii="Times New Roman" w:eastAsia="Arial" w:hAnsi="Times New Roman" w:cs="Times New Roman"/>
          <w:color w:val="000000" w:themeColor="text1"/>
          <w:sz w:val="24"/>
          <w:szCs w:val="24"/>
        </w:rPr>
        <w:t>I ensured that I was thinking ahead, and as the victim and offender reside at the same address – I arranged for the victim to stay with a friend at a separate address. This meant that the victim could take some of her belongings for the first few nights and arrange for a third party to return to the address to collect the others.</w:t>
      </w:r>
    </w:p>
    <w:p w14:paraId="3A1339EC" w14:textId="642514A7" w:rsidR="003C0636" w:rsidRPr="001F5458" w:rsidRDefault="003C0636" w:rsidP="007509D1">
      <w:pPr>
        <w:ind w:right="237"/>
        <w:rPr>
          <w:rFonts w:ascii="Times New Roman" w:eastAsia="Arial" w:hAnsi="Times New Roman" w:cs="Times New Roman"/>
          <w:color w:val="000000" w:themeColor="text1"/>
          <w:sz w:val="24"/>
          <w:szCs w:val="24"/>
        </w:rPr>
      </w:pPr>
    </w:p>
    <w:p w14:paraId="27C7F2CD" w14:textId="71B81721" w:rsidR="004E172B" w:rsidRPr="001F5458" w:rsidRDefault="004E172B" w:rsidP="007509D1">
      <w:pPr>
        <w:ind w:right="237"/>
        <w:rPr>
          <w:rFonts w:ascii="Times New Roman" w:eastAsia="Arial" w:hAnsi="Times New Roman" w:cs="Times New Roman"/>
          <w:color w:val="000000" w:themeColor="text1"/>
          <w:sz w:val="24"/>
          <w:szCs w:val="24"/>
        </w:rPr>
      </w:pPr>
      <w:r w:rsidRPr="001F5458">
        <w:rPr>
          <w:rFonts w:ascii="Times New Roman" w:eastAsia="Arial" w:hAnsi="Times New Roman" w:cs="Times New Roman"/>
          <w:color w:val="000000" w:themeColor="text1"/>
          <w:sz w:val="24"/>
          <w:szCs w:val="24"/>
        </w:rPr>
        <w:t xml:space="preserve">Upon </w:t>
      </w:r>
      <w:r w:rsidR="002D3D3B" w:rsidRPr="001F5458">
        <w:rPr>
          <w:rFonts w:ascii="Times New Roman" w:eastAsia="Arial" w:hAnsi="Times New Roman" w:cs="Times New Roman"/>
          <w:color w:val="000000" w:themeColor="text1"/>
          <w:sz w:val="24"/>
          <w:szCs w:val="24"/>
        </w:rPr>
        <w:t xml:space="preserve">the victim </w:t>
      </w:r>
      <w:r w:rsidRPr="001F5458">
        <w:rPr>
          <w:rFonts w:ascii="Times New Roman" w:eastAsia="Arial" w:hAnsi="Times New Roman" w:cs="Times New Roman"/>
          <w:color w:val="000000" w:themeColor="text1"/>
          <w:sz w:val="24"/>
          <w:szCs w:val="24"/>
        </w:rPr>
        <w:t>receiving a medical examination at A&amp;E, it was found that the victim had tissue damage to her eye socket and chest area. The victim returned to a safe address at a friends and officers returned to speak with her.  I completed an initial pocket notebook account and the domestic abuse</w:t>
      </w:r>
      <w:r w:rsidR="00F715D1" w:rsidRPr="001F5458">
        <w:rPr>
          <w:rFonts w:ascii="Times New Roman" w:eastAsia="Arial" w:hAnsi="Times New Roman" w:cs="Times New Roman"/>
          <w:color w:val="000000" w:themeColor="text1"/>
          <w:sz w:val="24"/>
          <w:szCs w:val="24"/>
        </w:rPr>
        <w:t xml:space="preserve">, </w:t>
      </w:r>
      <w:r w:rsidRPr="001F5458">
        <w:rPr>
          <w:rFonts w:ascii="Times New Roman" w:eastAsia="Arial" w:hAnsi="Times New Roman" w:cs="Times New Roman"/>
          <w:color w:val="000000" w:themeColor="text1"/>
          <w:sz w:val="24"/>
          <w:szCs w:val="24"/>
        </w:rPr>
        <w:t xml:space="preserve">stalking </w:t>
      </w:r>
      <w:r w:rsidR="00F715D1" w:rsidRPr="001F5458">
        <w:rPr>
          <w:rFonts w:ascii="Times New Roman" w:eastAsia="Arial" w:hAnsi="Times New Roman" w:cs="Times New Roman"/>
          <w:color w:val="000000" w:themeColor="text1"/>
          <w:sz w:val="24"/>
          <w:szCs w:val="24"/>
        </w:rPr>
        <w:t xml:space="preserve">and harassment </w:t>
      </w:r>
      <w:r w:rsidRPr="001F5458">
        <w:rPr>
          <w:rFonts w:ascii="Times New Roman" w:eastAsia="Arial" w:hAnsi="Times New Roman" w:cs="Times New Roman"/>
          <w:color w:val="000000" w:themeColor="text1"/>
          <w:sz w:val="24"/>
          <w:szCs w:val="24"/>
        </w:rPr>
        <w:t>risk assessment. The risk assessment is essential in assisting not only the police but also other non-police agencies with identifying the level of risk in order to put appropriate safeguarding measures in place.  This risk assessment is completed following attendance of every domestic incident that the police will attend, as per policy.</w:t>
      </w:r>
      <w:r w:rsidR="00F715D1" w:rsidRPr="001F5458">
        <w:rPr>
          <w:rFonts w:ascii="Times New Roman" w:eastAsia="Arial" w:hAnsi="Times New Roman" w:cs="Times New Roman"/>
          <w:color w:val="000000" w:themeColor="text1"/>
          <w:sz w:val="24"/>
          <w:szCs w:val="24"/>
        </w:rPr>
        <w:t xml:space="preserve"> Upon </w:t>
      </w:r>
      <w:r w:rsidR="00483678" w:rsidRPr="001F5458">
        <w:rPr>
          <w:rFonts w:ascii="Times New Roman" w:eastAsia="Arial" w:hAnsi="Times New Roman" w:cs="Times New Roman"/>
          <w:color w:val="000000" w:themeColor="text1"/>
          <w:sz w:val="24"/>
          <w:szCs w:val="24"/>
        </w:rPr>
        <w:t xml:space="preserve">completing the risk assessment with the </w:t>
      </w:r>
      <w:r w:rsidR="00483678" w:rsidRPr="001F5458">
        <w:rPr>
          <w:rFonts w:ascii="Times New Roman" w:eastAsia="Arial" w:hAnsi="Times New Roman" w:cs="Times New Roman"/>
          <w:color w:val="000000" w:themeColor="text1"/>
          <w:sz w:val="24"/>
          <w:szCs w:val="24"/>
        </w:rPr>
        <w:lastRenderedPageBreak/>
        <w:t>victim, the grading provided was medium risk; which was endorsed by my police sergeant. This referral was then sent to social services.</w:t>
      </w:r>
    </w:p>
    <w:p w14:paraId="57C18BEF" w14:textId="77777777" w:rsidR="004E172B" w:rsidRPr="001F5458" w:rsidRDefault="004E172B" w:rsidP="007509D1">
      <w:pPr>
        <w:ind w:right="237"/>
        <w:rPr>
          <w:rFonts w:ascii="Times New Roman" w:eastAsia="Arial" w:hAnsi="Times New Roman" w:cs="Times New Roman"/>
          <w:color w:val="000000" w:themeColor="text1"/>
          <w:sz w:val="24"/>
          <w:szCs w:val="24"/>
        </w:rPr>
      </w:pPr>
    </w:p>
    <w:p w14:paraId="7667C4C7" w14:textId="3EA9D973" w:rsidR="003C0636" w:rsidRPr="001F5458" w:rsidRDefault="003C0636" w:rsidP="007509D1">
      <w:pPr>
        <w:ind w:right="237"/>
        <w:rPr>
          <w:rFonts w:ascii="Times New Roman" w:eastAsia="Arial" w:hAnsi="Times New Roman" w:cs="Times New Roman"/>
          <w:color w:val="000000" w:themeColor="text1"/>
          <w:sz w:val="24"/>
          <w:szCs w:val="24"/>
        </w:rPr>
      </w:pPr>
      <w:r w:rsidRPr="001F5458">
        <w:rPr>
          <w:rFonts w:ascii="Times New Roman" w:eastAsia="Arial" w:hAnsi="Times New Roman" w:cs="Times New Roman"/>
          <w:color w:val="000000" w:themeColor="text1"/>
          <w:sz w:val="24"/>
          <w:szCs w:val="24"/>
        </w:rPr>
        <w:t xml:space="preserve">Although the victim was physically injured, domestic abuse is undoubtedly also psychologically and emotionally draining. I explained to the victim that I would, with her consent, share information with third party agency such as Women’s Aid so that they could provide some further guidance and support throughout this process. </w:t>
      </w:r>
      <w:r w:rsidR="00C4216B" w:rsidRPr="001F5458">
        <w:rPr>
          <w:rFonts w:ascii="Times New Roman" w:eastAsia="Arial" w:hAnsi="Times New Roman" w:cs="Times New Roman"/>
          <w:color w:val="000000" w:themeColor="text1"/>
          <w:sz w:val="24"/>
          <w:szCs w:val="24"/>
        </w:rPr>
        <w:t xml:space="preserve">The victim was prepared to provide a positive complaint which was valuable evidence for the case. However, had the victim refused – the safeguarding would nevertheless have been safeguarded and supported and we could have proceeding with an evidence-led approach only, relying on body warn video, photographic evidence and house to house enquiries which may have highlighted potential witnesses.  </w:t>
      </w:r>
    </w:p>
    <w:p w14:paraId="2037B348" w14:textId="13E599D7" w:rsidR="00416AFB" w:rsidRPr="001F5458" w:rsidRDefault="00416AFB" w:rsidP="007509D1">
      <w:pPr>
        <w:ind w:right="237"/>
        <w:rPr>
          <w:rFonts w:ascii="Times New Roman" w:eastAsia="Arial" w:hAnsi="Times New Roman" w:cs="Times New Roman"/>
          <w:color w:val="000000" w:themeColor="text1"/>
          <w:sz w:val="24"/>
          <w:szCs w:val="24"/>
        </w:rPr>
      </w:pPr>
    </w:p>
    <w:p w14:paraId="6A4B87EC" w14:textId="0F547388" w:rsidR="00416AFB" w:rsidRPr="001F5458" w:rsidRDefault="00AE2D73" w:rsidP="007509D1">
      <w:pPr>
        <w:ind w:right="237"/>
        <w:rPr>
          <w:rFonts w:ascii="Times New Roman" w:eastAsia="Arial" w:hAnsi="Times New Roman" w:cs="Times New Roman"/>
          <w:color w:val="000000" w:themeColor="text1"/>
          <w:sz w:val="24"/>
          <w:szCs w:val="24"/>
        </w:rPr>
      </w:pPr>
      <w:r w:rsidRPr="001F5458">
        <w:rPr>
          <w:rFonts w:ascii="Times New Roman" w:eastAsia="Arial" w:hAnsi="Times New Roman" w:cs="Times New Roman"/>
          <w:color w:val="000000" w:themeColor="text1"/>
          <w:sz w:val="24"/>
          <w:szCs w:val="24"/>
        </w:rPr>
        <w:t xml:space="preserve">Women’s aid is a national charity working to end domestic abuse against women and children. Overall, there are multiple services that they can assist with which would be invaluable for any victim of domestic abuse. Some of these include, online support, refuge accommodation, outreach services and in some circumstances, an allocated independent domestic violence advocacy, (Women’s Aid, 2020). </w:t>
      </w:r>
    </w:p>
    <w:p w14:paraId="182A0C26" w14:textId="2020DA75" w:rsidR="00416AFB" w:rsidRPr="001F5458" w:rsidRDefault="00416AFB" w:rsidP="007509D1">
      <w:pPr>
        <w:ind w:right="237"/>
        <w:rPr>
          <w:rFonts w:ascii="Times New Roman" w:eastAsia="Arial" w:hAnsi="Times New Roman" w:cs="Times New Roman"/>
          <w:color w:val="000000" w:themeColor="text1"/>
          <w:sz w:val="24"/>
          <w:szCs w:val="24"/>
        </w:rPr>
      </w:pPr>
    </w:p>
    <w:p w14:paraId="54CCC31B" w14:textId="0749C105" w:rsidR="00D60081" w:rsidRPr="001F5458" w:rsidRDefault="00AE2D73" w:rsidP="007509D1">
      <w:pPr>
        <w:ind w:right="237"/>
        <w:rPr>
          <w:rFonts w:ascii="Times New Roman" w:eastAsia="Arial" w:hAnsi="Times New Roman" w:cs="Times New Roman"/>
          <w:color w:val="000000" w:themeColor="text1"/>
          <w:sz w:val="24"/>
          <w:szCs w:val="24"/>
        </w:rPr>
      </w:pPr>
      <w:r w:rsidRPr="001F5458">
        <w:rPr>
          <w:rFonts w:ascii="Times New Roman" w:eastAsia="Arial" w:hAnsi="Times New Roman" w:cs="Times New Roman"/>
          <w:color w:val="000000" w:themeColor="text1"/>
          <w:sz w:val="24"/>
          <w:szCs w:val="24"/>
        </w:rPr>
        <w:t>I particularly felt that provided I obtained consent from the victim, the support from specialist services from Women’s aid would really assist in this situation.</w:t>
      </w:r>
      <w:r w:rsidR="00530AEF" w:rsidRPr="001F5458">
        <w:rPr>
          <w:rFonts w:ascii="Times New Roman" w:eastAsia="Arial" w:hAnsi="Times New Roman" w:cs="Times New Roman"/>
          <w:color w:val="000000" w:themeColor="text1"/>
          <w:sz w:val="24"/>
          <w:szCs w:val="24"/>
        </w:rPr>
        <w:t xml:space="preserve"> This can assist with repeat victimisation. A repeat victim can be described as</w:t>
      </w:r>
      <w:r w:rsidRPr="001F5458">
        <w:rPr>
          <w:rFonts w:ascii="Times New Roman" w:eastAsia="Arial" w:hAnsi="Times New Roman" w:cs="Times New Roman"/>
          <w:color w:val="000000" w:themeColor="text1"/>
          <w:sz w:val="24"/>
          <w:szCs w:val="24"/>
        </w:rPr>
        <w:t xml:space="preserve"> </w:t>
      </w:r>
      <w:r w:rsidR="00D60081" w:rsidRPr="001F5458">
        <w:rPr>
          <w:rFonts w:ascii="Times New Roman" w:eastAsia="Arial" w:hAnsi="Times New Roman" w:cs="Times New Roman"/>
          <w:color w:val="000000" w:themeColor="text1"/>
          <w:sz w:val="24"/>
          <w:szCs w:val="24"/>
        </w:rPr>
        <w:t xml:space="preserve">“A person is to be treated as a repeat victim if they perceive themselves to be so or who have been a victim of more than one recorded crime or ASB incident within 12 months.” (Bedfordshire Police, 2021). In this instance, the victim was identified as a repeat victim due to the fact that previous domestic </w:t>
      </w:r>
      <w:r w:rsidR="002D3D3B" w:rsidRPr="001F5458">
        <w:rPr>
          <w:rFonts w:ascii="Times New Roman" w:eastAsia="Arial" w:hAnsi="Times New Roman" w:cs="Times New Roman"/>
          <w:color w:val="000000" w:themeColor="text1"/>
          <w:sz w:val="24"/>
          <w:szCs w:val="24"/>
        </w:rPr>
        <w:t>incidents</w:t>
      </w:r>
      <w:r w:rsidR="00D60081" w:rsidRPr="001F5458">
        <w:rPr>
          <w:rFonts w:ascii="Times New Roman" w:eastAsia="Arial" w:hAnsi="Times New Roman" w:cs="Times New Roman"/>
          <w:color w:val="000000" w:themeColor="text1"/>
          <w:sz w:val="24"/>
          <w:szCs w:val="24"/>
        </w:rPr>
        <w:t xml:space="preserve"> had occurred. </w:t>
      </w:r>
    </w:p>
    <w:p w14:paraId="34360D9C" w14:textId="77777777" w:rsidR="00D60081" w:rsidRPr="001F5458" w:rsidRDefault="00D60081" w:rsidP="007509D1">
      <w:pPr>
        <w:ind w:right="237"/>
        <w:rPr>
          <w:rFonts w:ascii="Times New Roman" w:eastAsia="Arial" w:hAnsi="Times New Roman" w:cs="Times New Roman"/>
          <w:color w:val="000000" w:themeColor="text1"/>
          <w:sz w:val="24"/>
          <w:szCs w:val="24"/>
        </w:rPr>
      </w:pPr>
    </w:p>
    <w:p w14:paraId="27698D60" w14:textId="34ED11AF" w:rsidR="00416AFB" w:rsidRPr="001F5458" w:rsidRDefault="00AE2D73" w:rsidP="007509D1">
      <w:pPr>
        <w:ind w:right="237"/>
        <w:rPr>
          <w:rFonts w:ascii="Times New Roman" w:eastAsia="Arial" w:hAnsi="Times New Roman" w:cs="Times New Roman"/>
          <w:color w:val="000000" w:themeColor="text1"/>
          <w:sz w:val="24"/>
          <w:szCs w:val="24"/>
        </w:rPr>
      </w:pPr>
      <w:r w:rsidRPr="001F5458">
        <w:rPr>
          <w:rFonts w:ascii="Times New Roman" w:eastAsia="Arial" w:hAnsi="Times New Roman" w:cs="Times New Roman"/>
          <w:color w:val="000000" w:themeColor="text1"/>
          <w:sz w:val="24"/>
          <w:szCs w:val="24"/>
        </w:rPr>
        <w:t>Th</w:t>
      </w:r>
      <w:r w:rsidR="00D60081" w:rsidRPr="001F5458">
        <w:rPr>
          <w:rFonts w:ascii="Times New Roman" w:eastAsia="Arial" w:hAnsi="Times New Roman" w:cs="Times New Roman"/>
          <w:color w:val="000000" w:themeColor="text1"/>
          <w:sz w:val="24"/>
          <w:szCs w:val="24"/>
        </w:rPr>
        <w:t>e reason why the referral to women’s aid appeared</w:t>
      </w:r>
      <w:r w:rsidRPr="001F5458">
        <w:rPr>
          <w:rFonts w:ascii="Times New Roman" w:eastAsia="Arial" w:hAnsi="Times New Roman" w:cs="Times New Roman"/>
          <w:color w:val="000000" w:themeColor="text1"/>
          <w:sz w:val="24"/>
          <w:szCs w:val="24"/>
        </w:rPr>
        <w:t xml:space="preserve"> </w:t>
      </w:r>
      <w:r w:rsidR="00D60081" w:rsidRPr="001F5458">
        <w:rPr>
          <w:rFonts w:ascii="Times New Roman" w:eastAsia="Arial" w:hAnsi="Times New Roman" w:cs="Times New Roman"/>
          <w:color w:val="000000" w:themeColor="text1"/>
          <w:sz w:val="24"/>
          <w:szCs w:val="24"/>
        </w:rPr>
        <w:t xml:space="preserve">necessary </w:t>
      </w:r>
      <w:r w:rsidRPr="001F5458">
        <w:rPr>
          <w:rFonts w:ascii="Times New Roman" w:eastAsia="Arial" w:hAnsi="Times New Roman" w:cs="Times New Roman"/>
          <w:color w:val="000000" w:themeColor="text1"/>
          <w:sz w:val="24"/>
          <w:szCs w:val="24"/>
        </w:rPr>
        <w:t>is because the victim</w:t>
      </w:r>
      <w:r w:rsidR="00D60081" w:rsidRPr="001F5458">
        <w:rPr>
          <w:rFonts w:ascii="Times New Roman" w:eastAsia="Arial" w:hAnsi="Times New Roman" w:cs="Times New Roman"/>
          <w:color w:val="000000" w:themeColor="text1"/>
          <w:sz w:val="24"/>
          <w:szCs w:val="24"/>
        </w:rPr>
        <w:t xml:space="preserve"> identifiably had other needs that I could need meet alone without support from specialist services. The victim</w:t>
      </w:r>
      <w:r w:rsidRPr="001F5458">
        <w:rPr>
          <w:rFonts w:ascii="Times New Roman" w:eastAsia="Arial" w:hAnsi="Times New Roman" w:cs="Times New Roman"/>
          <w:color w:val="000000" w:themeColor="text1"/>
          <w:sz w:val="24"/>
          <w:szCs w:val="24"/>
        </w:rPr>
        <w:t xml:space="preserve"> had been married to her husband for approximately 5 years, and in a relationship overall for 8. During this time, the victim had not once been a named person on the tenancy and therefore, the property was that of the </w:t>
      </w:r>
      <w:r w:rsidR="004E172B" w:rsidRPr="001F5458">
        <w:rPr>
          <w:rFonts w:ascii="Times New Roman" w:eastAsia="Arial" w:hAnsi="Times New Roman" w:cs="Times New Roman"/>
          <w:color w:val="000000" w:themeColor="text1"/>
          <w:sz w:val="24"/>
          <w:szCs w:val="24"/>
        </w:rPr>
        <w:t>perpetrators</w:t>
      </w:r>
      <w:r w:rsidRPr="001F5458">
        <w:rPr>
          <w:rFonts w:ascii="Times New Roman" w:eastAsia="Arial" w:hAnsi="Times New Roman" w:cs="Times New Roman"/>
          <w:color w:val="000000" w:themeColor="text1"/>
          <w:sz w:val="24"/>
          <w:szCs w:val="24"/>
        </w:rPr>
        <w:t xml:space="preserve">. </w:t>
      </w:r>
      <w:r w:rsidR="004E172B" w:rsidRPr="001F5458">
        <w:rPr>
          <w:rFonts w:ascii="Times New Roman" w:eastAsia="Arial" w:hAnsi="Times New Roman" w:cs="Times New Roman"/>
          <w:color w:val="000000" w:themeColor="text1"/>
          <w:sz w:val="24"/>
          <w:szCs w:val="24"/>
        </w:rPr>
        <w:t>This raised concern as to whether the victim would be reluctant to co-operate in fear of not having a home or anywhere to stay during the process of exiting the relationship and eventually ending the marriage, as this is not an uncommon barrier to reporting or escaping domestic abuse.</w:t>
      </w:r>
      <w:r w:rsidR="00530AEF" w:rsidRPr="001F5458">
        <w:rPr>
          <w:rFonts w:ascii="Times New Roman" w:eastAsia="Arial" w:hAnsi="Times New Roman" w:cs="Times New Roman"/>
          <w:color w:val="000000" w:themeColor="text1"/>
          <w:sz w:val="24"/>
          <w:szCs w:val="24"/>
        </w:rPr>
        <w:t xml:space="preserve"> </w:t>
      </w:r>
    </w:p>
    <w:p w14:paraId="5C6D3207" w14:textId="77777777" w:rsidR="004E172B" w:rsidRPr="001F5458" w:rsidRDefault="004E172B" w:rsidP="007509D1">
      <w:pPr>
        <w:ind w:right="237"/>
        <w:rPr>
          <w:rFonts w:ascii="Times New Roman" w:eastAsia="Arial" w:hAnsi="Times New Roman" w:cs="Times New Roman"/>
          <w:color w:val="000000" w:themeColor="text1"/>
          <w:sz w:val="24"/>
          <w:szCs w:val="24"/>
        </w:rPr>
      </w:pPr>
    </w:p>
    <w:p w14:paraId="349E474E" w14:textId="724F4CD9" w:rsidR="002D3D3B" w:rsidRPr="001F5458" w:rsidRDefault="002D3D3B" w:rsidP="007509D1">
      <w:pPr>
        <w:ind w:right="237"/>
        <w:rPr>
          <w:rFonts w:ascii="Times New Roman" w:eastAsia="Arial" w:hAnsi="Times New Roman" w:cs="Times New Roman"/>
          <w:color w:val="000000" w:themeColor="text1"/>
          <w:sz w:val="24"/>
          <w:szCs w:val="24"/>
        </w:rPr>
      </w:pPr>
      <w:r w:rsidRPr="001F5458">
        <w:rPr>
          <w:rFonts w:ascii="Times New Roman" w:eastAsia="Arial" w:hAnsi="Times New Roman" w:cs="Times New Roman"/>
          <w:color w:val="000000" w:themeColor="text1"/>
          <w:sz w:val="24"/>
          <w:szCs w:val="24"/>
        </w:rPr>
        <w:t>The perpetrator</w:t>
      </w:r>
      <w:r w:rsidR="00483678" w:rsidRPr="001F5458">
        <w:rPr>
          <w:rFonts w:ascii="Times New Roman" w:eastAsia="Arial" w:hAnsi="Times New Roman" w:cs="Times New Roman"/>
          <w:color w:val="000000" w:themeColor="text1"/>
          <w:sz w:val="24"/>
          <w:szCs w:val="24"/>
        </w:rPr>
        <w:t xml:space="preserve"> </w:t>
      </w:r>
      <w:r w:rsidRPr="001F5458">
        <w:rPr>
          <w:rFonts w:ascii="Times New Roman" w:eastAsia="Arial" w:hAnsi="Times New Roman" w:cs="Times New Roman"/>
          <w:color w:val="000000" w:themeColor="text1"/>
          <w:sz w:val="24"/>
          <w:szCs w:val="24"/>
        </w:rPr>
        <w:t>at the time remained in</w:t>
      </w:r>
      <w:r w:rsidR="00483678" w:rsidRPr="001F5458">
        <w:rPr>
          <w:rFonts w:ascii="Times New Roman" w:eastAsia="Arial" w:hAnsi="Times New Roman" w:cs="Times New Roman"/>
          <w:color w:val="000000" w:themeColor="text1"/>
          <w:sz w:val="24"/>
          <w:szCs w:val="24"/>
        </w:rPr>
        <w:t xml:space="preserve"> custody and due to be interviewed in the morning due to intoxication. </w:t>
      </w:r>
      <w:r w:rsidRPr="001F5458">
        <w:rPr>
          <w:rFonts w:ascii="Times New Roman" w:eastAsia="Arial" w:hAnsi="Times New Roman" w:cs="Times New Roman"/>
          <w:color w:val="000000" w:themeColor="text1"/>
          <w:sz w:val="24"/>
          <w:szCs w:val="24"/>
        </w:rPr>
        <w:t xml:space="preserve">However, whilst preparing for the interview, there were various methods of disposals and options considered. I utilised the National decision model </w:t>
      </w:r>
      <w:r w:rsidR="00C4216B" w:rsidRPr="001F5458">
        <w:rPr>
          <w:rFonts w:ascii="Times New Roman" w:eastAsia="Arial" w:hAnsi="Times New Roman" w:cs="Times New Roman"/>
          <w:color w:val="000000" w:themeColor="text1"/>
          <w:sz w:val="24"/>
          <w:szCs w:val="24"/>
        </w:rPr>
        <w:t>during the process</w:t>
      </w:r>
      <w:r w:rsidRPr="001F5458">
        <w:rPr>
          <w:rFonts w:ascii="Times New Roman" w:eastAsia="Arial" w:hAnsi="Times New Roman" w:cs="Times New Roman"/>
          <w:color w:val="000000" w:themeColor="text1"/>
          <w:sz w:val="24"/>
          <w:szCs w:val="24"/>
        </w:rPr>
        <w:t>,</w:t>
      </w:r>
      <w:r w:rsidR="00C4216B" w:rsidRPr="001F5458">
        <w:rPr>
          <w:rFonts w:ascii="Times New Roman" w:eastAsia="Arial" w:hAnsi="Times New Roman" w:cs="Times New Roman"/>
          <w:color w:val="000000" w:themeColor="text1"/>
          <w:sz w:val="24"/>
          <w:szCs w:val="24"/>
        </w:rPr>
        <w:t xml:space="preserve"> which is recognised by the college of policing as a recognised decision-making tool, (College of Policing, 2013).</w:t>
      </w:r>
    </w:p>
    <w:p w14:paraId="11947821" w14:textId="67440921" w:rsidR="00880F7E" w:rsidRPr="001F5458" w:rsidRDefault="00880F7E" w:rsidP="007509D1">
      <w:pPr>
        <w:ind w:right="237"/>
        <w:rPr>
          <w:rFonts w:ascii="Times New Roman" w:eastAsia="Arial" w:hAnsi="Times New Roman" w:cs="Times New Roman"/>
          <w:color w:val="000000" w:themeColor="text1"/>
          <w:sz w:val="24"/>
          <w:szCs w:val="24"/>
        </w:rPr>
      </w:pPr>
    </w:p>
    <w:p w14:paraId="1EA3F819" w14:textId="13FC87E3" w:rsidR="00C4216B" w:rsidRPr="001F5458" w:rsidRDefault="00C4216B" w:rsidP="007509D1">
      <w:pPr>
        <w:ind w:right="237"/>
        <w:rPr>
          <w:rFonts w:ascii="Times New Roman" w:eastAsia="Arial" w:hAnsi="Times New Roman" w:cs="Times New Roman"/>
          <w:color w:val="000000" w:themeColor="text1"/>
          <w:sz w:val="24"/>
          <w:szCs w:val="24"/>
        </w:rPr>
      </w:pPr>
      <w:r w:rsidRPr="001F5458">
        <w:rPr>
          <w:rFonts w:ascii="Times New Roman" w:eastAsia="Arial" w:hAnsi="Times New Roman" w:cs="Times New Roman"/>
          <w:color w:val="000000" w:themeColor="text1"/>
          <w:sz w:val="24"/>
          <w:szCs w:val="24"/>
        </w:rPr>
        <w:t xml:space="preserve">In consideration of the information and intelligence, this was a domestic violence incident of an assault whereby the offender has allegedly stamped on the victim’s head and chest area. This is a violent and abusive act and raised concerns as to what the offender may be capable of. The incident was grading as medium risk, however, it is recognised that the risk of further violence increases between partners once a victim has reported a domestic incident. </w:t>
      </w:r>
    </w:p>
    <w:p w14:paraId="59F5C569" w14:textId="44A344F4" w:rsidR="00C4216B" w:rsidRPr="001F5458" w:rsidRDefault="00C4216B" w:rsidP="007509D1">
      <w:pPr>
        <w:ind w:right="237"/>
        <w:rPr>
          <w:rFonts w:ascii="Times New Roman" w:eastAsia="Arial" w:hAnsi="Times New Roman" w:cs="Times New Roman"/>
          <w:color w:val="000000" w:themeColor="text1"/>
          <w:sz w:val="24"/>
          <w:szCs w:val="24"/>
        </w:rPr>
      </w:pPr>
    </w:p>
    <w:p w14:paraId="5D24F727" w14:textId="41087D32" w:rsidR="00C4216B" w:rsidRPr="001F5458" w:rsidRDefault="00C4216B" w:rsidP="007509D1">
      <w:pPr>
        <w:ind w:right="237"/>
        <w:rPr>
          <w:rFonts w:ascii="Times New Roman" w:eastAsia="Arial" w:hAnsi="Times New Roman" w:cs="Times New Roman"/>
          <w:color w:val="000000" w:themeColor="text1"/>
          <w:sz w:val="24"/>
          <w:szCs w:val="24"/>
        </w:rPr>
      </w:pPr>
      <w:r w:rsidRPr="001F5458">
        <w:rPr>
          <w:rFonts w:ascii="Times New Roman" w:eastAsia="Arial" w:hAnsi="Times New Roman" w:cs="Times New Roman"/>
          <w:color w:val="000000" w:themeColor="text1"/>
          <w:sz w:val="24"/>
          <w:szCs w:val="24"/>
        </w:rPr>
        <w:lastRenderedPageBreak/>
        <w:t xml:space="preserve">Nevertheless, there appeared to be no grounds to remand the offender. This is because the victim was staying at a separate address whilst awaiting support from other agencies in relation to housing as the victim was effectively homeless after she left the matrimonial home. However, an application for conditional bail was made and authorised by an inspector. The reason for the bail was a safeguarding measure to ensure the offender would be prohibited from contacting the victim either directly or indirectly and also prevented from attending the safe address in which she was temporarily residing. </w:t>
      </w:r>
    </w:p>
    <w:p w14:paraId="7DB7C14D" w14:textId="0D7F9485" w:rsidR="00FC5940" w:rsidRPr="001F5458" w:rsidRDefault="00FC5940" w:rsidP="007509D1">
      <w:pPr>
        <w:ind w:right="237"/>
        <w:rPr>
          <w:rFonts w:ascii="Times New Roman" w:eastAsia="Arial" w:hAnsi="Times New Roman" w:cs="Times New Roman"/>
          <w:color w:val="000000" w:themeColor="text1"/>
          <w:sz w:val="24"/>
          <w:szCs w:val="24"/>
        </w:rPr>
      </w:pPr>
    </w:p>
    <w:p w14:paraId="72717B5E" w14:textId="0706E9DF" w:rsidR="00FC5940" w:rsidRDefault="00FC5940" w:rsidP="007509D1">
      <w:pPr>
        <w:ind w:right="237"/>
        <w:rPr>
          <w:rFonts w:ascii="Times New Roman" w:eastAsia="Arial" w:hAnsi="Times New Roman" w:cs="Times New Roman"/>
          <w:color w:val="000000" w:themeColor="text1"/>
          <w:sz w:val="24"/>
          <w:szCs w:val="24"/>
        </w:rPr>
      </w:pPr>
      <w:r w:rsidRPr="001F5458">
        <w:rPr>
          <w:rFonts w:ascii="Times New Roman" w:eastAsia="Arial" w:hAnsi="Times New Roman" w:cs="Times New Roman"/>
          <w:color w:val="000000" w:themeColor="text1"/>
          <w:sz w:val="24"/>
          <w:szCs w:val="24"/>
        </w:rPr>
        <w:t xml:space="preserve">The offender provided a no comment interview. The custody Sergeant therefore decided to bail for further enquiries, thereon leading to a casefile submission for charging advice from the crown prosecutions service. </w:t>
      </w:r>
      <w:r w:rsidR="00C47D3F" w:rsidRPr="001F5458">
        <w:rPr>
          <w:rFonts w:ascii="Times New Roman" w:eastAsia="Arial" w:hAnsi="Times New Roman" w:cs="Times New Roman"/>
          <w:color w:val="000000" w:themeColor="text1"/>
          <w:sz w:val="24"/>
          <w:szCs w:val="24"/>
        </w:rPr>
        <w:t>This is because, as per the director’s guidance, the police are no longer able to make a charging decision in relation to domestic related cases, (Crown prosecution service, 2020).</w:t>
      </w:r>
    </w:p>
    <w:p w14:paraId="2F46B22E" w14:textId="462E61F5" w:rsidR="00CD2597" w:rsidRDefault="00CD2597" w:rsidP="007509D1">
      <w:pPr>
        <w:ind w:right="237"/>
        <w:rPr>
          <w:rFonts w:ascii="Times New Roman" w:eastAsia="Arial" w:hAnsi="Times New Roman" w:cs="Times New Roman"/>
          <w:color w:val="000000" w:themeColor="text1"/>
          <w:sz w:val="24"/>
          <w:szCs w:val="24"/>
        </w:rPr>
      </w:pPr>
    </w:p>
    <w:p w14:paraId="100592BD" w14:textId="6C8BA5E1" w:rsidR="00FE135B" w:rsidRPr="001F5458" w:rsidRDefault="00CD2597" w:rsidP="007509D1">
      <w:pPr>
        <w:ind w:right="237"/>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 xml:space="preserve">I have reflected upon this incident by utilising Borton’s model of reflection, (Borton 1970). This is incident, as explained was an assault which was domestic in nature. At the time of dealing with the incident and completing the case file, I was relatively nervous due to being so new to the role and completing my first pre-charge domestic violence case. I have since recognised the demand and requirements for such files and have developed upon this case by using my previous file as a template and the advice given to ensure that further files submitted are of the standard required. </w:t>
      </w:r>
    </w:p>
    <w:p w14:paraId="0561C730" w14:textId="77777777" w:rsidR="00C4216B" w:rsidRPr="001F5458" w:rsidRDefault="00C4216B" w:rsidP="007509D1">
      <w:pPr>
        <w:ind w:right="237"/>
        <w:rPr>
          <w:rFonts w:ascii="Times New Roman" w:eastAsia="Arial" w:hAnsi="Times New Roman" w:cs="Times New Roman"/>
          <w:color w:val="000000" w:themeColor="text1"/>
          <w:sz w:val="24"/>
          <w:szCs w:val="24"/>
        </w:rPr>
      </w:pPr>
    </w:p>
    <w:p w14:paraId="32DB7DA6" w14:textId="0FC2E62C" w:rsidR="00530AEF" w:rsidRPr="001F5458" w:rsidRDefault="000E75DA" w:rsidP="007509D1">
      <w:pPr>
        <w:ind w:right="237"/>
        <w:rPr>
          <w:rFonts w:ascii="Times New Roman" w:eastAsia="Arial" w:hAnsi="Times New Roman" w:cs="Times New Roman"/>
          <w:color w:val="000000" w:themeColor="text1"/>
          <w:sz w:val="24"/>
          <w:szCs w:val="24"/>
        </w:rPr>
      </w:pPr>
      <w:r w:rsidRPr="001F5458">
        <w:rPr>
          <w:rFonts w:ascii="Times New Roman" w:eastAsia="Arial" w:hAnsi="Times New Roman" w:cs="Times New Roman"/>
          <w:color w:val="000000" w:themeColor="text1"/>
          <w:sz w:val="24"/>
          <w:szCs w:val="24"/>
        </w:rPr>
        <w:t>In conclusion, this incident was undoubtedly highly sensitive. Despite the legislative requirements and force policy requirements; with patience, utilising good listening s</w:t>
      </w:r>
      <w:r w:rsidR="005F4D2D" w:rsidRPr="001F5458">
        <w:rPr>
          <w:rFonts w:ascii="Times New Roman" w:eastAsia="Arial" w:hAnsi="Times New Roman" w:cs="Times New Roman"/>
          <w:color w:val="000000" w:themeColor="text1"/>
          <w:sz w:val="24"/>
          <w:szCs w:val="24"/>
        </w:rPr>
        <w:t>kills</w:t>
      </w:r>
      <w:r w:rsidRPr="001F5458">
        <w:rPr>
          <w:rFonts w:ascii="Times New Roman" w:eastAsia="Arial" w:hAnsi="Times New Roman" w:cs="Times New Roman"/>
          <w:color w:val="000000" w:themeColor="text1"/>
          <w:sz w:val="24"/>
          <w:szCs w:val="24"/>
        </w:rPr>
        <w:t>, I was able to adequately safeguard and protect a vulnerable victim.</w:t>
      </w:r>
    </w:p>
    <w:p w14:paraId="0121708E" w14:textId="77777777" w:rsidR="00880F7E" w:rsidRPr="001F5458" w:rsidRDefault="00880F7E" w:rsidP="007509D1">
      <w:pPr>
        <w:ind w:right="237"/>
        <w:rPr>
          <w:rFonts w:ascii="Times New Roman" w:eastAsia="Arial" w:hAnsi="Times New Roman" w:cs="Times New Roman"/>
          <w:color w:val="000000" w:themeColor="text1"/>
          <w:sz w:val="24"/>
          <w:szCs w:val="24"/>
        </w:rPr>
      </w:pPr>
    </w:p>
    <w:p w14:paraId="68AC0795" w14:textId="2AABD67E" w:rsidR="00880F7E" w:rsidRPr="001F5458" w:rsidRDefault="00880F7E" w:rsidP="007509D1">
      <w:pPr>
        <w:ind w:right="237"/>
        <w:rPr>
          <w:rFonts w:ascii="Times New Roman" w:eastAsia="Arial" w:hAnsi="Times New Roman" w:cs="Times New Roman"/>
          <w:color w:val="000000" w:themeColor="text1"/>
          <w:sz w:val="24"/>
          <w:szCs w:val="24"/>
        </w:rPr>
      </w:pPr>
    </w:p>
    <w:p w14:paraId="19E5585C" w14:textId="74EB7605" w:rsidR="0076544F" w:rsidRPr="00CD2597" w:rsidRDefault="001F5458" w:rsidP="007509D1">
      <w:pPr>
        <w:ind w:right="237"/>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Word count: 2,1</w:t>
      </w:r>
      <w:r w:rsidR="00CD2597">
        <w:rPr>
          <w:rFonts w:ascii="Times New Roman" w:eastAsia="Arial" w:hAnsi="Times New Roman" w:cs="Times New Roman"/>
          <w:color w:val="000000" w:themeColor="text1"/>
          <w:sz w:val="24"/>
          <w:szCs w:val="24"/>
        </w:rPr>
        <w:t>80</w:t>
      </w:r>
    </w:p>
    <w:p w14:paraId="1CF66FAE" w14:textId="77777777" w:rsidR="00E83C77" w:rsidRDefault="00E83C77" w:rsidP="007509D1">
      <w:pPr>
        <w:ind w:right="237"/>
        <w:rPr>
          <w:rFonts w:eastAsia="Arial"/>
          <w:color w:val="000000" w:themeColor="text1"/>
          <w:sz w:val="24"/>
          <w:szCs w:val="24"/>
        </w:rPr>
      </w:pPr>
    </w:p>
    <w:p w14:paraId="384AC406" w14:textId="77777777" w:rsidR="00E83C77" w:rsidRDefault="00E83C77" w:rsidP="007509D1">
      <w:pPr>
        <w:ind w:right="237"/>
        <w:rPr>
          <w:rFonts w:eastAsia="Arial"/>
          <w:color w:val="000000" w:themeColor="text1"/>
          <w:sz w:val="24"/>
          <w:szCs w:val="24"/>
        </w:rPr>
      </w:pPr>
    </w:p>
    <w:p w14:paraId="0A99D082" w14:textId="49E0B1BD" w:rsidR="00D676C4" w:rsidRDefault="00D676C4" w:rsidP="000E75DA">
      <w:pPr>
        <w:overflowPunct/>
        <w:autoSpaceDE/>
        <w:autoSpaceDN/>
        <w:adjustRightInd/>
        <w:textAlignment w:val="auto"/>
        <w:rPr>
          <w:rStyle w:val="Hyperlink"/>
        </w:rPr>
      </w:pPr>
    </w:p>
    <w:p w14:paraId="4C0F876F" w14:textId="0ACB9D1F" w:rsidR="00D676C4" w:rsidRDefault="00D676C4" w:rsidP="000E75DA">
      <w:pPr>
        <w:overflowPunct/>
        <w:autoSpaceDE/>
        <w:autoSpaceDN/>
        <w:adjustRightInd/>
        <w:textAlignment w:val="auto"/>
        <w:rPr>
          <w:rStyle w:val="Hyperlink"/>
        </w:rPr>
      </w:pPr>
    </w:p>
    <w:p w14:paraId="4057620A" w14:textId="7358E0D0" w:rsidR="00D676C4" w:rsidRDefault="00D676C4" w:rsidP="000E75DA">
      <w:pPr>
        <w:overflowPunct/>
        <w:autoSpaceDE/>
        <w:autoSpaceDN/>
        <w:adjustRightInd/>
        <w:textAlignment w:val="auto"/>
        <w:rPr>
          <w:rStyle w:val="Hyperlink"/>
        </w:rPr>
      </w:pPr>
    </w:p>
    <w:p w14:paraId="33B57AD5" w14:textId="54360D2D" w:rsidR="00D676C4" w:rsidRDefault="00D676C4" w:rsidP="000E75DA">
      <w:pPr>
        <w:overflowPunct/>
        <w:autoSpaceDE/>
        <w:autoSpaceDN/>
        <w:adjustRightInd/>
        <w:textAlignment w:val="auto"/>
        <w:rPr>
          <w:rStyle w:val="Hyperlink"/>
        </w:rPr>
      </w:pPr>
    </w:p>
    <w:p w14:paraId="38A46259" w14:textId="155DB27F" w:rsidR="00D676C4" w:rsidRDefault="00D676C4" w:rsidP="000E75DA">
      <w:pPr>
        <w:overflowPunct/>
        <w:autoSpaceDE/>
        <w:autoSpaceDN/>
        <w:adjustRightInd/>
        <w:textAlignment w:val="auto"/>
        <w:rPr>
          <w:rStyle w:val="Hyperlink"/>
        </w:rPr>
      </w:pPr>
    </w:p>
    <w:p w14:paraId="46957486" w14:textId="6EA40FF8" w:rsidR="00D676C4" w:rsidRDefault="00D676C4" w:rsidP="000E75DA">
      <w:pPr>
        <w:overflowPunct/>
        <w:autoSpaceDE/>
        <w:autoSpaceDN/>
        <w:adjustRightInd/>
        <w:textAlignment w:val="auto"/>
        <w:rPr>
          <w:rStyle w:val="Hyperlink"/>
        </w:rPr>
      </w:pPr>
    </w:p>
    <w:p w14:paraId="27058E63" w14:textId="1B343805" w:rsidR="00D676C4" w:rsidRDefault="00D676C4" w:rsidP="000E75DA">
      <w:pPr>
        <w:overflowPunct/>
        <w:autoSpaceDE/>
        <w:autoSpaceDN/>
        <w:adjustRightInd/>
        <w:textAlignment w:val="auto"/>
        <w:rPr>
          <w:rStyle w:val="Hyperlink"/>
        </w:rPr>
      </w:pPr>
    </w:p>
    <w:p w14:paraId="3D55D94E" w14:textId="217E55BC" w:rsidR="00D676C4" w:rsidRDefault="00D676C4" w:rsidP="000E75DA">
      <w:pPr>
        <w:overflowPunct/>
        <w:autoSpaceDE/>
        <w:autoSpaceDN/>
        <w:adjustRightInd/>
        <w:textAlignment w:val="auto"/>
        <w:rPr>
          <w:rStyle w:val="Hyperlink"/>
        </w:rPr>
      </w:pPr>
    </w:p>
    <w:p w14:paraId="06ABE352" w14:textId="0B3C61FC" w:rsidR="00D676C4" w:rsidRDefault="00D676C4" w:rsidP="000E75DA">
      <w:pPr>
        <w:overflowPunct/>
        <w:autoSpaceDE/>
        <w:autoSpaceDN/>
        <w:adjustRightInd/>
        <w:textAlignment w:val="auto"/>
        <w:rPr>
          <w:rStyle w:val="Hyperlink"/>
        </w:rPr>
      </w:pPr>
    </w:p>
    <w:p w14:paraId="2687C5EF" w14:textId="41C11CF1" w:rsidR="00D676C4" w:rsidRDefault="00D676C4" w:rsidP="000E75DA">
      <w:pPr>
        <w:overflowPunct/>
        <w:autoSpaceDE/>
        <w:autoSpaceDN/>
        <w:adjustRightInd/>
        <w:textAlignment w:val="auto"/>
        <w:rPr>
          <w:rStyle w:val="Hyperlink"/>
        </w:rPr>
      </w:pPr>
    </w:p>
    <w:p w14:paraId="28802F74" w14:textId="58A9502D" w:rsidR="00D676C4" w:rsidRDefault="00D676C4" w:rsidP="000E75DA">
      <w:pPr>
        <w:overflowPunct/>
        <w:autoSpaceDE/>
        <w:autoSpaceDN/>
        <w:adjustRightInd/>
        <w:textAlignment w:val="auto"/>
        <w:rPr>
          <w:rStyle w:val="Hyperlink"/>
        </w:rPr>
      </w:pPr>
    </w:p>
    <w:p w14:paraId="7275C2C9" w14:textId="2ABE7D33" w:rsidR="00D676C4" w:rsidRDefault="00D676C4" w:rsidP="000E75DA">
      <w:pPr>
        <w:overflowPunct/>
        <w:autoSpaceDE/>
        <w:autoSpaceDN/>
        <w:adjustRightInd/>
        <w:textAlignment w:val="auto"/>
        <w:rPr>
          <w:rStyle w:val="Hyperlink"/>
        </w:rPr>
      </w:pPr>
    </w:p>
    <w:p w14:paraId="68D5E1D2" w14:textId="70451C63" w:rsidR="00D676C4" w:rsidRDefault="00D676C4" w:rsidP="000E75DA">
      <w:pPr>
        <w:overflowPunct/>
        <w:autoSpaceDE/>
        <w:autoSpaceDN/>
        <w:adjustRightInd/>
        <w:textAlignment w:val="auto"/>
        <w:rPr>
          <w:rStyle w:val="Hyperlink"/>
        </w:rPr>
      </w:pPr>
    </w:p>
    <w:p w14:paraId="265EFFC5" w14:textId="25870182" w:rsidR="00D676C4" w:rsidRDefault="00D676C4" w:rsidP="000E75DA">
      <w:pPr>
        <w:overflowPunct/>
        <w:autoSpaceDE/>
        <w:autoSpaceDN/>
        <w:adjustRightInd/>
        <w:textAlignment w:val="auto"/>
        <w:rPr>
          <w:rStyle w:val="Hyperlink"/>
        </w:rPr>
      </w:pPr>
    </w:p>
    <w:p w14:paraId="4751A301" w14:textId="21E741D8" w:rsidR="00D676C4" w:rsidRDefault="00D676C4" w:rsidP="000E75DA">
      <w:pPr>
        <w:overflowPunct/>
        <w:autoSpaceDE/>
        <w:autoSpaceDN/>
        <w:adjustRightInd/>
        <w:textAlignment w:val="auto"/>
        <w:rPr>
          <w:rStyle w:val="Hyperlink"/>
        </w:rPr>
      </w:pPr>
    </w:p>
    <w:p w14:paraId="3FD5C533" w14:textId="06FB052E" w:rsidR="00D676C4" w:rsidRDefault="00D676C4" w:rsidP="000E75DA">
      <w:pPr>
        <w:overflowPunct/>
        <w:autoSpaceDE/>
        <w:autoSpaceDN/>
        <w:adjustRightInd/>
        <w:textAlignment w:val="auto"/>
        <w:rPr>
          <w:rStyle w:val="Hyperlink"/>
        </w:rPr>
      </w:pPr>
    </w:p>
    <w:p w14:paraId="67026C68" w14:textId="6305C28C" w:rsidR="00D676C4" w:rsidRDefault="00D676C4" w:rsidP="000E75DA">
      <w:pPr>
        <w:overflowPunct/>
        <w:autoSpaceDE/>
        <w:autoSpaceDN/>
        <w:adjustRightInd/>
        <w:textAlignment w:val="auto"/>
        <w:rPr>
          <w:rStyle w:val="Hyperlink"/>
        </w:rPr>
      </w:pPr>
    </w:p>
    <w:p w14:paraId="6F055CDB" w14:textId="3BC84242" w:rsidR="00D676C4" w:rsidRDefault="00D676C4" w:rsidP="000E75DA">
      <w:pPr>
        <w:overflowPunct/>
        <w:autoSpaceDE/>
        <w:autoSpaceDN/>
        <w:adjustRightInd/>
        <w:textAlignment w:val="auto"/>
        <w:rPr>
          <w:rStyle w:val="Hyperlink"/>
        </w:rPr>
      </w:pPr>
    </w:p>
    <w:p w14:paraId="0CA2ABD5" w14:textId="57A6B34A" w:rsidR="00D676C4" w:rsidRDefault="00D676C4" w:rsidP="000E75DA">
      <w:pPr>
        <w:overflowPunct/>
        <w:autoSpaceDE/>
        <w:autoSpaceDN/>
        <w:adjustRightInd/>
        <w:textAlignment w:val="auto"/>
        <w:rPr>
          <w:rStyle w:val="Hyperlink"/>
        </w:rPr>
      </w:pPr>
    </w:p>
    <w:p w14:paraId="3138FE77" w14:textId="7286FA3D" w:rsidR="00D676C4" w:rsidRDefault="00D676C4" w:rsidP="000E75DA">
      <w:pPr>
        <w:overflowPunct/>
        <w:autoSpaceDE/>
        <w:autoSpaceDN/>
        <w:adjustRightInd/>
        <w:textAlignment w:val="auto"/>
        <w:rPr>
          <w:rStyle w:val="Hyperlink"/>
        </w:rPr>
      </w:pPr>
    </w:p>
    <w:p w14:paraId="3F3ADC4A" w14:textId="5021CC89" w:rsidR="00D676C4" w:rsidRDefault="00D676C4" w:rsidP="000E75DA">
      <w:pPr>
        <w:overflowPunct/>
        <w:autoSpaceDE/>
        <w:autoSpaceDN/>
        <w:adjustRightInd/>
        <w:textAlignment w:val="auto"/>
        <w:rPr>
          <w:rStyle w:val="Hyperlink"/>
        </w:rPr>
      </w:pPr>
    </w:p>
    <w:p w14:paraId="3BB092D0" w14:textId="7FFD16BE" w:rsidR="00D676C4" w:rsidRDefault="00D676C4" w:rsidP="000E75DA">
      <w:pPr>
        <w:overflowPunct/>
        <w:autoSpaceDE/>
        <w:autoSpaceDN/>
        <w:adjustRightInd/>
        <w:textAlignment w:val="auto"/>
        <w:rPr>
          <w:rStyle w:val="Hyperlink"/>
        </w:rPr>
      </w:pPr>
    </w:p>
    <w:p w14:paraId="2B5E676B" w14:textId="5FB23907" w:rsidR="00D676C4" w:rsidRDefault="00D676C4" w:rsidP="000E75DA">
      <w:pPr>
        <w:overflowPunct/>
        <w:autoSpaceDE/>
        <w:autoSpaceDN/>
        <w:adjustRightInd/>
        <w:textAlignment w:val="auto"/>
        <w:rPr>
          <w:rStyle w:val="Hyperlink"/>
        </w:rPr>
      </w:pPr>
    </w:p>
    <w:p w14:paraId="5342B47B" w14:textId="4112C4F3" w:rsidR="00D676C4" w:rsidRDefault="00D676C4" w:rsidP="000E75DA">
      <w:pPr>
        <w:overflowPunct/>
        <w:autoSpaceDE/>
        <w:autoSpaceDN/>
        <w:adjustRightInd/>
        <w:textAlignment w:val="auto"/>
        <w:rPr>
          <w:rStyle w:val="Hyperlink"/>
        </w:rPr>
      </w:pPr>
    </w:p>
    <w:p w14:paraId="081A7832" w14:textId="7A81C870" w:rsidR="00D676C4" w:rsidRDefault="00D676C4" w:rsidP="000E75DA">
      <w:pPr>
        <w:overflowPunct/>
        <w:autoSpaceDE/>
        <w:autoSpaceDN/>
        <w:adjustRightInd/>
        <w:textAlignment w:val="auto"/>
        <w:rPr>
          <w:rStyle w:val="Hyperlink"/>
        </w:rPr>
      </w:pPr>
    </w:p>
    <w:p w14:paraId="5FF36C51" w14:textId="188F548B" w:rsidR="00D676C4" w:rsidRDefault="00D676C4" w:rsidP="000E75DA">
      <w:pPr>
        <w:overflowPunct/>
        <w:autoSpaceDE/>
        <w:autoSpaceDN/>
        <w:adjustRightInd/>
        <w:textAlignment w:val="auto"/>
        <w:rPr>
          <w:rStyle w:val="Hyperlink"/>
        </w:rPr>
      </w:pPr>
    </w:p>
    <w:p w14:paraId="4DAB084D" w14:textId="356A4778" w:rsidR="00D676C4" w:rsidRDefault="00D676C4" w:rsidP="000E75DA">
      <w:pPr>
        <w:overflowPunct/>
        <w:autoSpaceDE/>
        <w:autoSpaceDN/>
        <w:adjustRightInd/>
        <w:textAlignment w:val="auto"/>
        <w:rPr>
          <w:rStyle w:val="Hyperlink"/>
        </w:rPr>
      </w:pPr>
    </w:p>
    <w:p w14:paraId="494483BC" w14:textId="647EA587" w:rsidR="00D676C4" w:rsidRDefault="00D676C4" w:rsidP="000E75DA">
      <w:pPr>
        <w:overflowPunct/>
        <w:autoSpaceDE/>
        <w:autoSpaceDN/>
        <w:adjustRightInd/>
        <w:textAlignment w:val="auto"/>
        <w:rPr>
          <w:rStyle w:val="Hyperlink"/>
        </w:rPr>
      </w:pPr>
    </w:p>
    <w:p w14:paraId="69A10AE6" w14:textId="622C181B" w:rsidR="00D676C4" w:rsidRDefault="00D676C4" w:rsidP="000E75DA">
      <w:pPr>
        <w:overflowPunct/>
        <w:autoSpaceDE/>
        <w:autoSpaceDN/>
        <w:adjustRightInd/>
        <w:textAlignment w:val="auto"/>
        <w:rPr>
          <w:rStyle w:val="Hyperlink"/>
        </w:rPr>
      </w:pPr>
    </w:p>
    <w:p w14:paraId="50A5BBFE" w14:textId="0129E69B" w:rsidR="00D676C4" w:rsidRDefault="00D676C4" w:rsidP="000E75DA">
      <w:pPr>
        <w:overflowPunct/>
        <w:autoSpaceDE/>
        <w:autoSpaceDN/>
        <w:adjustRightInd/>
        <w:textAlignment w:val="auto"/>
        <w:rPr>
          <w:rStyle w:val="Hyperlink"/>
        </w:rPr>
      </w:pPr>
    </w:p>
    <w:p w14:paraId="3F8067EE" w14:textId="3C1FE1F7" w:rsidR="00D676C4" w:rsidRDefault="00D676C4" w:rsidP="000E75DA">
      <w:pPr>
        <w:overflowPunct/>
        <w:autoSpaceDE/>
        <w:autoSpaceDN/>
        <w:adjustRightInd/>
        <w:textAlignment w:val="auto"/>
        <w:rPr>
          <w:rStyle w:val="Hyperlink"/>
        </w:rPr>
      </w:pPr>
    </w:p>
    <w:p w14:paraId="2E2C9121" w14:textId="7EC87501" w:rsidR="00D676C4" w:rsidRDefault="00D676C4" w:rsidP="000E75DA">
      <w:pPr>
        <w:overflowPunct/>
        <w:autoSpaceDE/>
        <w:autoSpaceDN/>
        <w:adjustRightInd/>
        <w:textAlignment w:val="auto"/>
        <w:rPr>
          <w:rStyle w:val="Hyperlink"/>
        </w:rPr>
      </w:pPr>
    </w:p>
    <w:p w14:paraId="6B3D9548" w14:textId="3494D6FB" w:rsidR="00D676C4" w:rsidRDefault="00D676C4" w:rsidP="000E75DA">
      <w:pPr>
        <w:overflowPunct/>
        <w:autoSpaceDE/>
        <w:autoSpaceDN/>
        <w:adjustRightInd/>
        <w:textAlignment w:val="auto"/>
        <w:rPr>
          <w:rStyle w:val="Hyperlink"/>
        </w:rPr>
      </w:pPr>
    </w:p>
    <w:p w14:paraId="4D081D58" w14:textId="77777777" w:rsidR="00D676C4" w:rsidRPr="000E75DA" w:rsidRDefault="00D676C4" w:rsidP="000E75DA">
      <w:pPr>
        <w:overflowPunct/>
        <w:autoSpaceDE/>
        <w:autoSpaceDN/>
        <w:adjustRightInd/>
        <w:textAlignment w:val="auto"/>
        <w:rPr>
          <w:rStyle w:val="normaltextrun"/>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06EDFEAF"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_ _ _ _</w:t>
      </w:r>
      <w:r w:rsidR="007509D1">
        <w:rPr>
          <w:rStyle w:val="normaltextrun"/>
          <w:rFonts w:ascii="Arial" w:hAnsi="Arial" w:cs="Arial"/>
          <w:i/>
          <w:iCs/>
          <w:color w:val="000000"/>
        </w:rPr>
        <w:t>C.Sims</w:t>
      </w:r>
      <w:r>
        <w:rPr>
          <w:rStyle w:val="normaltextrun"/>
          <w:rFonts w:ascii="Arial" w:hAnsi="Arial" w:cs="Arial"/>
          <w:color w:val="000000"/>
        </w:rPr>
        <w:t xml:space="preserve"> _ _ _ _ _ _ _ _ _ _ _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1CC4B7FB"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_ _ _ </w:t>
      </w:r>
      <w:r w:rsidR="007509D1">
        <w:rPr>
          <w:rStyle w:val="normaltextrun"/>
          <w:rFonts w:ascii="Arial" w:hAnsi="Arial" w:cs="Arial"/>
          <w:color w:val="000000"/>
        </w:rPr>
        <w:t>18/08/2021</w:t>
      </w:r>
      <w:r>
        <w:rPr>
          <w:rStyle w:val="normaltextrun"/>
          <w:rFonts w:ascii="Arial" w:hAnsi="Arial" w:cs="Arial"/>
          <w:color w:val="000000"/>
        </w:rPr>
        <w:t>_ _ _ _ _ _ _</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0FF883D4">
        <w:rPr>
          <w:b/>
          <w:bCs/>
          <w:sz w:val="24"/>
          <w:szCs w:val="24"/>
        </w:rPr>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503EA997" w14:textId="31D6BE3E" w:rsidR="5D9B6F62" w:rsidRDefault="5D9B6F62" w:rsidP="02D63252">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3A8A1016" w14:textId="697A6D9D" w:rsidR="0FF883D4" w:rsidRDefault="0FF883D4" w:rsidP="02D63252">
      <w:pPr>
        <w:ind w:right="237"/>
        <w:jc w:val="both"/>
        <w:rPr>
          <w:color w:val="000000" w:themeColor="text1"/>
          <w:sz w:val="24"/>
          <w:szCs w:val="24"/>
        </w:rPr>
      </w:pPr>
    </w:p>
    <w:p w14:paraId="3A454369" w14:textId="766825D9" w:rsidR="0FF883D4" w:rsidRDefault="0FF883D4" w:rsidP="0FF883D4">
      <w:pPr>
        <w:ind w:right="237"/>
        <w:jc w:val="both"/>
        <w:rPr>
          <w:color w:val="000000" w:themeColor="text1"/>
          <w:sz w:val="24"/>
          <w:szCs w:val="24"/>
        </w:rPr>
      </w:pPr>
    </w:p>
    <w:p w14:paraId="619CDE5F" w14:textId="1C83D3FA" w:rsidR="0FF883D4" w:rsidRDefault="0FF883D4" w:rsidP="0FF883D4">
      <w:pPr>
        <w:ind w:right="237"/>
        <w:jc w:val="both"/>
        <w:rPr>
          <w:color w:val="000000" w:themeColor="text1"/>
          <w:sz w:val="24"/>
          <w:szCs w:val="24"/>
        </w:rPr>
      </w:pPr>
    </w:p>
    <w:p w14:paraId="04AA8ADA" w14:textId="6939E5D7" w:rsidR="0FF883D4" w:rsidRDefault="0FF883D4" w:rsidP="0FF883D4">
      <w:pPr>
        <w:ind w:right="237"/>
        <w:jc w:val="both"/>
        <w:rPr>
          <w:color w:val="000000" w:themeColor="text1"/>
          <w:sz w:val="24"/>
          <w:szCs w:val="24"/>
        </w:rPr>
      </w:pPr>
    </w:p>
    <w:p w14:paraId="3C996846" w14:textId="199F40BF" w:rsidR="622F5ACC" w:rsidRDefault="622F5ACC" w:rsidP="0AC9664E">
      <w:pPr>
        <w:ind w:right="237"/>
        <w:jc w:val="center"/>
        <w:rPr>
          <w:b/>
          <w:bCs/>
          <w:color w:val="000000" w:themeColor="text1"/>
          <w:sz w:val="28"/>
          <w:szCs w:val="28"/>
          <w:highlight w:val="yellow"/>
          <w:u w:val="single"/>
        </w:rPr>
      </w:pPr>
      <w:r w:rsidRPr="02D63252">
        <w:rPr>
          <w:b/>
          <w:bCs/>
          <w:color w:val="000000" w:themeColor="text1"/>
          <w:sz w:val="28"/>
          <w:szCs w:val="28"/>
          <w:highlight w:val="yellow"/>
          <w:u w:val="single"/>
        </w:rPr>
        <w:t>Task 4 Option 1:</w:t>
      </w:r>
      <w:r w:rsidRPr="02D63252">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bookmarkStart w:id="0" w:name="_Hlk83633458"/>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53DFBC98" w14:textId="0B2F634A" w:rsidR="0FF883D4" w:rsidRDefault="0FF883D4" w:rsidP="0FF883D4">
      <w:pPr>
        <w:ind w:right="237"/>
        <w:jc w:val="both"/>
        <w:rPr>
          <w:b/>
          <w:bCs/>
          <w:color w:val="000000" w:themeColor="text1"/>
          <w:sz w:val="24"/>
          <w:szCs w:val="24"/>
        </w:rPr>
      </w:pPr>
    </w:p>
    <w:p w14:paraId="12C2D583" w14:textId="5535E0DE" w:rsidR="0FF883D4" w:rsidRDefault="0FF883D4"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0D69" w:rsidRPr="00E676F7" w14:paraId="7F348DFA" w14:textId="77777777" w:rsidTr="0B413A8F">
        <w:tc>
          <w:tcPr>
            <w:tcW w:w="10188"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D40764B" w14:textId="5926FD5F" w:rsidR="00710D69" w:rsidRPr="00E676F7" w:rsidRDefault="00710D69" w:rsidP="0FF883D4">
            <w:pPr>
              <w:rPr>
                <w:color w:val="000000" w:themeColor="text1"/>
                <w:sz w:val="28"/>
                <w:szCs w:val="28"/>
              </w:rPr>
            </w:pPr>
          </w:p>
          <w:p w14:paraId="229E1A4C" w14:textId="6E02052E" w:rsidR="00710D69" w:rsidRPr="00E676F7" w:rsidRDefault="20D43FFE" w:rsidP="0FF883D4">
            <w:pPr>
              <w:rPr>
                <w:rFonts w:asciiTheme="minorHAnsi" w:eastAsiaTheme="minorEastAsia" w:hAnsiTheme="minorHAnsi" w:cstheme="minorBidi"/>
                <w:color w:val="000000" w:themeColor="text1"/>
                <w:sz w:val="24"/>
                <w:szCs w:val="24"/>
              </w:rPr>
            </w:pPr>
            <w:r w:rsidRPr="0FF883D4">
              <w:rPr>
                <w:rFonts w:ascii="Calibri" w:eastAsia="Calibri" w:hAnsi="Calibri" w:cs="Calibri"/>
                <w:color w:val="000000" w:themeColor="text1"/>
                <w:sz w:val="28"/>
                <w:szCs w:val="28"/>
              </w:rPr>
              <w:t xml:space="preserve"> 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challenging situations</w:t>
            </w:r>
            <w:r w:rsidRPr="0FF883D4">
              <w:rPr>
                <w:rFonts w:ascii="Calibri" w:eastAsia="Calibri" w:hAnsi="Calibri" w:cs="Calibri"/>
                <w:color w:val="000000" w:themeColor="text1"/>
                <w:sz w:val="24"/>
                <w:szCs w:val="24"/>
              </w:rPr>
              <w:t>.</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262A1D">
            <w:pPr>
              <w:ind w:right="237"/>
              <w:jc w:val="both"/>
              <w:rPr>
                <w:sz w:val="24"/>
                <w:szCs w:val="24"/>
              </w:rPr>
            </w:pPr>
          </w:p>
          <w:p w14:paraId="0CB7AA5E" w14:textId="1BAB5D38" w:rsidR="00710D69" w:rsidRPr="00E676F7" w:rsidRDefault="02C35BBE" w:rsidP="0B413A8F">
            <w:pPr>
              <w:ind w:right="237"/>
              <w:jc w:val="both"/>
              <w:rPr>
                <w:i/>
                <w:iCs/>
                <w:sz w:val="24"/>
                <w:szCs w:val="24"/>
              </w:rPr>
            </w:pPr>
            <w:r w:rsidRPr="0B413A8F">
              <w:rPr>
                <w:sz w:val="24"/>
                <w:szCs w:val="24"/>
              </w:rPr>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bookmarkEnd w:id="0"/>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0F5A1B9B" w:rsidR="005C76DE" w:rsidRPr="001F5458" w:rsidRDefault="005C76DE" w:rsidP="005C76DE">
      <w:pPr>
        <w:ind w:right="237"/>
        <w:jc w:val="both"/>
        <w:rPr>
          <w:rFonts w:ascii="Times New Roman" w:hAnsi="Times New Roman" w:cs="Times New Roman"/>
          <w:sz w:val="24"/>
          <w:szCs w:val="24"/>
        </w:rPr>
      </w:pPr>
    </w:p>
    <w:p w14:paraId="06D78864" w14:textId="081B8FC9" w:rsidR="005F4D2D" w:rsidRDefault="005F4D2D" w:rsidP="005F4D2D">
      <w:pPr>
        <w:ind w:right="237"/>
        <w:jc w:val="both"/>
        <w:rPr>
          <w:rFonts w:ascii="Times New Roman" w:hAnsi="Times New Roman" w:cs="Times New Roman"/>
          <w:sz w:val="24"/>
          <w:szCs w:val="24"/>
        </w:rPr>
      </w:pPr>
      <w:r w:rsidRPr="001F5458">
        <w:rPr>
          <w:rFonts w:ascii="Times New Roman" w:hAnsi="Times New Roman" w:cs="Times New Roman"/>
          <w:sz w:val="24"/>
          <w:szCs w:val="24"/>
        </w:rPr>
        <w:t>This essay seeks to critically assess a policing incident that was of complex nature ,legislative context and certain powers and policies. Additionally, it can be explained as having been complex in nature due to contingencies faced throughout the response and subsequently, the investigation. This essay will also explain how these challenges were addressed and the strategies utilised to overcome this.</w:t>
      </w:r>
    </w:p>
    <w:p w14:paraId="2467D023" w14:textId="3DA89872" w:rsidR="00CD2597" w:rsidRDefault="00CD2597" w:rsidP="005F4D2D">
      <w:pPr>
        <w:ind w:right="237"/>
        <w:jc w:val="both"/>
        <w:rPr>
          <w:rFonts w:ascii="Times New Roman" w:hAnsi="Times New Roman" w:cs="Times New Roman"/>
          <w:sz w:val="24"/>
          <w:szCs w:val="24"/>
        </w:rPr>
      </w:pPr>
    </w:p>
    <w:p w14:paraId="07ED1D11" w14:textId="4872938F" w:rsidR="00CD2597" w:rsidRPr="001F5458" w:rsidRDefault="00CD2597" w:rsidP="005F4D2D">
      <w:pPr>
        <w:ind w:right="237"/>
        <w:jc w:val="both"/>
        <w:rPr>
          <w:rFonts w:ascii="Times New Roman" w:hAnsi="Times New Roman" w:cs="Times New Roman"/>
          <w:sz w:val="24"/>
          <w:szCs w:val="24"/>
        </w:rPr>
      </w:pPr>
      <w:r>
        <w:rPr>
          <w:rFonts w:ascii="Times New Roman" w:hAnsi="Times New Roman" w:cs="Times New Roman"/>
          <w:sz w:val="24"/>
          <w:szCs w:val="24"/>
        </w:rPr>
        <w:t>Throughout this essay, I will utilise Gibbs’</w:t>
      </w:r>
      <w:r w:rsidR="00B11199">
        <w:rPr>
          <w:rFonts w:ascii="Times New Roman" w:hAnsi="Times New Roman" w:cs="Times New Roman"/>
          <w:sz w:val="24"/>
          <w:szCs w:val="24"/>
        </w:rPr>
        <w:t xml:space="preserve"> </w:t>
      </w:r>
      <w:r>
        <w:rPr>
          <w:rFonts w:ascii="Times New Roman" w:hAnsi="Times New Roman" w:cs="Times New Roman"/>
          <w:sz w:val="24"/>
          <w:szCs w:val="24"/>
        </w:rPr>
        <w:t xml:space="preserve">reflective model </w:t>
      </w:r>
      <w:r w:rsidR="00F52F1E">
        <w:rPr>
          <w:rFonts w:ascii="Times New Roman" w:hAnsi="Times New Roman" w:cs="Times New Roman"/>
          <w:sz w:val="24"/>
          <w:szCs w:val="24"/>
        </w:rPr>
        <w:t>and integrate the seven elements into the essay, (Gibbs, 1988).</w:t>
      </w:r>
    </w:p>
    <w:p w14:paraId="15981C87" w14:textId="77777777" w:rsidR="005F4D2D" w:rsidRPr="001F5458" w:rsidRDefault="005F4D2D" w:rsidP="005F4D2D">
      <w:pPr>
        <w:ind w:right="237"/>
        <w:jc w:val="both"/>
        <w:rPr>
          <w:rFonts w:ascii="Times New Roman" w:hAnsi="Times New Roman" w:cs="Times New Roman"/>
          <w:sz w:val="24"/>
          <w:szCs w:val="24"/>
        </w:rPr>
      </w:pPr>
    </w:p>
    <w:p w14:paraId="078B235D" w14:textId="77777777" w:rsidR="005F4D2D" w:rsidRPr="001F5458" w:rsidRDefault="005F4D2D" w:rsidP="005F4D2D">
      <w:pPr>
        <w:ind w:right="237"/>
        <w:jc w:val="both"/>
        <w:rPr>
          <w:rFonts w:ascii="Times New Roman" w:hAnsi="Times New Roman" w:cs="Times New Roman"/>
          <w:sz w:val="24"/>
          <w:szCs w:val="24"/>
        </w:rPr>
      </w:pPr>
      <w:r w:rsidRPr="001F5458">
        <w:rPr>
          <w:rFonts w:ascii="Times New Roman" w:hAnsi="Times New Roman" w:cs="Times New Roman"/>
          <w:sz w:val="24"/>
          <w:szCs w:val="24"/>
        </w:rPr>
        <w:t>The incident in concern involved an initial report of a one vehicle road traffic collision. A road traffic collision, as per the road traffic act imposes a duty on road users to stop and report an accident and give information or documents. This will arise because of a mechanically propelled vehicle being present on a public road and:</w:t>
      </w:r>
    </w:p>
    <w:p w14:paraId="7FD862B9" w14:textId="77777777" w:rsidR="005F4D2D" w:rsidRPr="001F5458" w:rsidRDefault="005F4D2D" w:rsidP="005F4D2D">
      <w:pPr>
        <w:ind w:right="237"/>
        <w:jc w:val="both"/>
        <w:rPr>
          <w:rFonts w:ascii="Times New Roman" w:hAnsi="Times New Roman" w:cs="Times New Roman"/>
          <w:sz w:val="24"/>
          <w:szCs w:val="24"/>
        </w:rPr>
      </w:pPr>
    </w:p>
    <w:p w14:paraId="2B505F66" w14:textId="77777777" w:rsidR="005F4D2D" w:rsidRPr="001F5458" w:rsidRDefault="005F4D2D" w:rsidP="005F4D2D">
      <w:pPr>
        <w:pStyle w:val="ListParagraph"/>
        <w:numPr>
          <w:ilvl w:val="0"/>
          <w:numId w:val="9"/>
        </w:numPr>
        <w:suppressAutoHyphens/>
        <w:adjustRightInd/>
        <w:ind w:right="237"/>
        <w:jc w:val="both"/>
        <w:rPr>
          <w:rFonts w:ascii="Times New Roman" w:hAnsi="Times New Roman" w:cs="Times New Roman"/>
          <w:sz w:val="24"/>
          <w:szCs w:val="24"/>
        </w:rPr>
      </w:pPr>
      <w:r w:rsidRPr="001F5458">
        <w:rPr>
          <w:rFonts w:ascii="Times New Roman" w:hAnsi="Times New Roman" w:cs="Times New Roman"/>
          <w:sz w:val="24"/>
          <w:szCs w:val="24"/>
        </w:rPr>
        <w:t>Personal injury is caused to a person other than the driver of the mechanically propelled vehicle</w:t>
      </w:r>
    </w:p>
    <w:p w14:paraId="4568A033" w14:textId="77777777" w:rsidR="005F4D2D" w:rsidRPr="001F5458" w:rsidRDefault="005F4D2D" w:rsidP="005F4D2D">
      <w:pPr>
        <w:pStyle w:val="ListParagraph"/>
        <w:numPr>
          <w:ilvl w:val="0"/>
          <w:numId w:val="9"/>
        </w:numPr>
        <w:suppressAutoHyphens/>
        <w:adjustRightInd/>
        <w:ind w:right="237"/>
        <w:jc w:val="both"/>
        <w:rPr>
          <w:rFonts w:ascii="Times New Roman" w:hAnsi="Times New Roman" w:cs="Times New Roman"/>
          <w:sz w:val="24"/>
          <w:szCs w:val="24"/>
        </w:rPr>
      </w:pPr>
      <w:r w:rsidRPr="001F5458">
        <w:rPr>
          <w:rFonts w:ascii="Times New Roman" w:hAnsi="Times New Roman" w:cs="Times New Roman"/>
          <w:sz w:val="24"/>
          <w:szCs w:val="24"/>
        </w:rPr>
        <w:t>Or to an animal other than an animal in or on that mechanically propelled vehicle, or</w:t>
      </w:r>
    </w:p>
    <w:p w14:paraId="59D69DB1" w14:textId="77777777" w:rsidR="005F4D2D" w:rsidRPr="001F5458" w:rsidRDefault="005F4D2D" w:rsidP="005F4D2D">
      <w:pPr>
        <w:pStyle w:val="ListParagraph"/>
        <w:numPr>
          <w:ilvl w:val="0"/>
          <w:numId w:val="9"/>
        </w:numPr>
        <w:suppressAutoHyphens/>
        <w:adjustRightInd/>
        <w:ind w:right="237"/>
        <w:jc w:val="both"/>
        <w:rPr>
          <w:rFonts w:ascii="Times New Roman" w:hAnsi="Times New Roman" w:cs="Times New Roman"/>
          <w:sz w:val="24"/>
          <w:szCs w:val="24"/>
        </w:rPr>
      </w:pPr>
      <w:r w:rsidRPr="001F5458">
        <w:rPr>
          <w:rFonts w:ascii="Times New Roman" w:hAnsi="Times New Roman" w:cs="Times New Roman"/>
          <w:sz w:val="24"/>
          <w:szCs w:val="24"/>
        </w:rPr>
        <w:t>To any other property constructed on, fixed to, growing in or otherwise forming part of the land on which the road in question is situated. (UK Gov, 1988).</w:t>
      </w:r>
    </w:p>
    <w:p w14:paraId="196C6EFD" w14:textId="77777777" w:rsidR="005F4D2D" w:rsidRPr="001F5458" w:rsidRDefault="005F4D2D" w:rsidP="005F4D2D">
      <w:pPr>
        <w:ind w:right="237"/>
        <w:jc w:val="both"/>
        <w:rPr>
          <w:rFonts w:ascii="Times New Roman" w:hAnsi="Times New Roman" w:cs="Times New Roman"/>
          <w:sz w:val="24"/>
          <w:szCs w:val="24"/>
        </w:rPr>
      </w:pPr>
    </w:p>
    <w:p w14:paraId="6FEA91A9" w14:textId="77777777" w:rsidR="005F4D2D" w:rsidRPr="001F5458" w:rsidRDefault="005F4D2D" w:rsidP="005F4D2D">
      <w:pPr>
        <w:ind w:right="237"/>
        <w:jc w:val="both"/>
        <w:rPr>
          <w:rFonts w:ascii="Times New Roman" w:hAnsi="Times New Roman" w:cs="Times New Roman"/>
          <w:sz w:val="24"/>
          <w:szCs w:val="24"/>
        </w:rPr>
      </w:pPr>
      <w:r w:rsidRPr="001F5458">
        <w:rPr>
          <w:rFonts w:ascii="Times New Roman" w:hAnsi="Times New Roman" w:cs="Times New Roman"/>
          <w:sz w:val="24"/>
          <w:szCs w:val="24"/>
        </w:rPr>
        <w:t>A member of the public reported that a grey jaguar had collided with a lamppost in an industrial estate which therefore imposed a duty for the driver of the jaguar to stop and report. However, further information provided by the member of the public raised concerns. The member of the public stated that upon colliding with the lamppost, two males quickly ejected from the jaguar. The member of the public stated that he followed the jaguar into the industrial estate as he had concerns regarding his manner of driving.</w:t>
      </w:r>
    </w:p>
    <w:p w14:paraId="14E2F19D" w14:textId="77777777" w:rsidR="005F4D2D" w:rsidRPr="001F5458" w:rsidRDefault="005F4D2D" w:rsidP="005F4D2D">
      <w:pPr>
        <w:ind w:right="237"/>
        <w:jc w:val="both"/>
        <w:rPr>
          <w:rFonts w:ascii="Times New Roman" w:hAnsi="Times New Roman" w:cs="Times New Roman"/>
          <w:sz w:val="24"/>
          <w:szCs w:val="24"/>
        </w:rPr>
      </w:pPr>
    </w:p>
    <w:p w14:paraId="615BD931" w14:textId="77777777" w:rsidR="005F4D2D" w:rsidRPr="001F5458" w:rsidRDefault="005F4D2D" w:rsidP="005F4D2D">
      <w:pPr>
        <w:ind w:right="237"/>
        <w:jc w:val="both"/>
        <w:rPr>
          <w:rFonts w:ascii="Times New Roman" w:hAnsi="Times New Roman" w:cs="Times New Roman"/>
          <w:sz w:val="24"/>
          <w:szCs w:val="24"/>
        </w:rPr>
      </w:pPr>
      <w:r w:rsidRPr="001F5458">
        <w:rPr>
          <w:rFonts w:ascii="Times New Roman" w:hAnsi="Times New Roman" w:cs="Times New Roman"/>
          <w:sz w:val="24"/>
          <w:szCs w:val="24"/>
        </w:rPr>
        <w:t xml:space="preserve">The member of the public stated that the driver of the vehicle, as well as the passenger spoke with him in passing and described them both as appearing intoxicated due to them being unsteady on their feet, glazed eyes and slurred words. At this point, the member of the public was essentially a witness to multiple offences; failing to report a road traffic collision, driving whilst over the prescribed limit of alcohol and careless driving. </w:t>
      </w:r>
    </w:p>
    <w:p w14:paraId="1BA81FBE" w14:textId="77777777" w:rsidR="005F4D2D" w:rsidRPr="001F5458" w:rsidRDefault="005F4D2D" w:rsidP="005F4D2D">
      <w:pPr>
        <w:ind w:right="237"/>
        <w:jc w:val="both"/>
        <w:rPr>
          <w:rFonts w:ascii="Times New Roman" w:hAnsi="Times New Roman" w:cs="Times New Roman"/>
          <w:sz w:val="24"/>
          <w:szCs w:val="24"/>
        </w:rPr>
      </w:pPr>
    </w:p>
    <w:p w14:paraId="1BD687EE" w14:textId="77777777" w:rsidR="005F4D2D" w:rsidRPr="001F5458" w:rsidRDefault="005F4D2D" w:rsidP="005F4D2D">
      <w:pPr>
        <w:ind w:right="237"/>
        <w:jc w:val="both"/>
        <w:rPr>
          <w:rFonts w:ascii="Times New Roman" w:hAnsi="Times New Roman" w:cs="Times New Roman"/>
          <w:sz w:val="24"/>
          <w:szCs w:val="24"/>
        </w:rPr>
      </w:pPr>
      <w:r w:rsidRPr="001F5458">
        <w:rPr>
          <w:rFonts w:ascii="Times New Roman" w:hAnsi="Times New Roman" w:cs="Times New Roman"/>
          <w:sz w:val="24"/>
          <w:szCs w:val="24"/>
        </w:rPr>
        <w:t>As a result of the detailed description from the witness, who could also pinpoint the driver and provide a direction of travel – multiple units were deployed to locate the males involved.</w:t>
      </w:r>
    </w:p>
    <w:p w14:paraId="10296904" w14:textId="77777777" w:rsidR="005F4D2D" w:rsidRPr="001F5458" w:rsidRDefault="005F4D2D" w:rsidP="005F4D2D">
      <w:pPr>
        <w:ind w:right="237"/>
        <w:jc w:val="both"/>
        <w:rPr>
          <w:rFonts w:ascii="Times New Roman" w:hAnsi="Times New Roman" w:cs="Times New Roman"/>
          <w:sz w:val="24"/>
          <w:szCs w:val="24"/>
        </w:rPr>
      </w:pPr>
    </w:p>
    <w:p w14:paraId="1FAE70BB" w14:textId="77777777" w:rsidR="005F4D2D" w:rsidRPr="001F5458" w:rsidRDefault="005F4D2D" w:rsidP="005F4D2D">
      <w:pPr>
        <w:ind w:right="237"/>
        <w:jc w:val="both"/>
        <w:rPr>
          <w:rFonts w:ascii="Times New Roman" w:hAnsi="Times New Roman" w:cs="Times New Roman"/>
          <w:sz w:val="24"/>
          <w:szCs w:val="24"/>
        </w:rPr>
      </w:pPr>
      <w:r w:rsidRPr="001F5458">
        <w:rPr>
          <w:rFonts w:ascii="Times New Roman" w:hAnsi="Times New Roman" w:cs="Times New Roman"/>
          <w:sz w:val="24"/>
          <w:szCs w:val="24"/>
        </w:rPr>
        <w:t>Due to the nature of the call, golden hour enquiries here are paramount as part of the initial investigation. According to the College of Policing, fast-track actions are defined as; “any investigative actions which, if pursued immediately, are likely to establish important facts, preserve evidence or lead to the early resolution of the investigation”. (College of Policing, 2021).</w:t>
      </w:r>
    </w:p>
    <w:p w14:paraId="02278B35" w14:textId="77777777" w:rsidR="005F4D2D" w:rsidRPr="001F5458" w:rsidRDefault="005F4D2D" w:rsidP="005F4D2D">
      <w:pPr>
        <w:ind w:right="237"/>
        <w:jc w:val="both"/>
        <w:rPr>
          <w:rFonts w:ascii="Times New Roman" w:hAnsi="Times New Roman" w:cs="Times New Roman"/>
          <w:sz w:val="24"/>
          <w:szCs w:val="24"/>
        </w:rPr>
      </w:pPr>
    </w:p>
    <w:p w14:paraId="4214187E" w14:textId="77777777" w:rsidR="005F4D2D" w:rsidRPr="001F5458" w:rsidRDefault="005F4D2D" w:rsidP="005F4D2D">
      <w:pPr>
        <w:ind w:right="237"/>
        <w:jc w:val="both"/>
        <w:rPr>
          <w:rFonts w:ascii="Times New Roman" w:hAnsi="Times New Roman" w:cs="Times New Roman"/>
          <w:sz w:val="24"/>
          <w:szCs w:val="24"/>
        </w:rPr>
      </w:pPr>
      <w:r w:rsidRPr="001F5458">
        <w:rPr>
          <w:rFonts w:ascii="Times New Roman" w:hAnsi="Times New Roman" w:cs="Times New Roman"/>
          <w:sz w:val="24"/>
          <w:szCs w:val="24"/>
        </w:rPr>
        <w:lastRenderedPageBreak/>
        <w:t>Relevant checks were conducted on the vehicle by way of using Police National Computer system. Therefore we had the name and date of birth of the listed registered owner of the vehicle, and the address in which the vehicle was registered to.</w:t>
      </w:r>
    </w:p>
    <w:p w14:paraId="17FC6202" w14:textId="77777777" w:rsidR="005F4D2D" w:rsidRPr="001F5458" w:rsidRDefault="005F4D2D" w:rsidP="005F4D2D">
      <w:pPr>
        <w:ind w:right="237"/>
        <w:jc w:val="both"/>
        <w:rPr>
          <w:rFonts w:ascii="Times New Roman" w:hAnsi="Times New Roman" w:cs="Times New Roman"/>
          <w:sz w:val="24"/>
          <w:szCs w:val="24"/>
        </w:rPr>
      </w:pPr>
    </w:p>
    <w:p w14:paraId="4848B51A" w14:textId="77777777" w:rsidR="005F4D2D" w:rsidRPr="001F5458" w:rsidRDefault="005F4D2D" w:rsidP="005F4D2D">
      <w:pPr>
        <w:ind w:right="237"/>
        <w:jc w:val="both"/>
        <w:rPr>
          <w:rFonts w:ascii="Times New Roman" w:hAnsi="Times New Roman" w:cs="Times New Roman"/>
          <w:sz w:val="24"/>
          <w:szCs w:val="24"/>
        </w:rPr>
      </w:pPr>
      <w:r w:rsidRPr="001F5458">
        <w:rPr>
          <w:rFonts w:ascii="Times New Roman" w:hAnsi="Times New Roman" w:cs="Times New Roman"/>
          <w:sz w:val="24"/>
          <w:szCs w:val="24"/>
        </w:rPr>
        <w:t>With the preliminary information at hand, and a detailed description of the offender, this meant that an outdoor area search was required. Officers began searching in the direction of travel provided and in areas where the male may have headed, particularly in consideration of him being on foot.</w:t>
      </w:r>
    </w:p>
    <w:p w14:paraId="28588023" w14:textId="77777777" w:rsidR="005F4D2D" w:rsidRPr="001F5458" w:rsidRDefault="005F4D2D" w:rsidP="005F4D2D">
      <w:pPr>
        <w:ind w:right="237"/>
        <w:jc w:val="both"/>
        <w:rPr>
          <w:rFonts w:ascii="Times New Roman" w:hAnsi="Times New Roman" w:cs="Times New Roman"/>
          <w:sz w:val="24"/>
          <w:szCs w:val="24"/>
        </w:rPr>
      </w:pPr>
    </w:p>
    <w:p w14:paraId="66388273" w14:textId="77777777" w:rsidR="005F4D2D" w:rsidRPr="001F5458" w:rsidRDefault="005F4D2D" w:rsidP="005F4D2D">
      <w:pPr>
        <w:ind w:right="237"/>
        <w:jc w:val="both"/>
        <w:rPr>
          <w:rFonts w:ascii="Times New Roman" w:hAnsi="Times New Roman" w:cs="Times New Roman"/>
          <w:sz w:val="24"/>
          <w:szCs w:val="24"/>
        </w:rPr>
      </w:pPr>
      <w:r w:rsidRPr="001F5458">
        <w:rPr>
          <w:rFonts w:ascii="Times New Roman" w:hAnsi="Times New Roman" w:cs="Times New Roman"/>
          <w:sz w:val="24"/>
          <w:szCs w:val="24"/>
        </w:rPr>
        <w:t xml:space="preserve">This was the first hurdle that required overcoming and was the main priority. Arguably, as the risk had been reduced due to the fact that the male was no longer driving the motor vehicle on a road and allegedly whilst under the influence of potentially alcohol. Therefore, as a result of exhausting searches in the area within close proximity to where the vehicle had collided, it appeared strategic to head towards the area in which the male allegedly resides. </w:t>
      </w:r>
    </w:p>
    <w:p w14:paraId="20F15769" w14:textId="77777777" w:rsidR="005F4D2D" w:rsidRPr="001F5458" w:rsidRDefault="005F4D2D" w:rsidP="005F4D2D">
      <w:pPr>
        <w:ind w:right="237"/>
        <w:jc w:val="both"/>
        <w:rPr>
          <w:rFonts w:ascii="Times New Roman" w:hAnsi="Times New Roman" w:cs="Times New Roman"/>
          <w:sz w:val="24"/>
          <w:szCs w:val="24"/>
        </w:rPr>
      </w:pPr>
    </w:p>
    <w:p w14:paraId="65B3249E" w14:textId="77777777" w:rsidR="005F4D2D" w:rsidRPr="001F5458" w:rsidRDefault="005F4D2D" w:rsidP="005F4D2D">
      <w:pPr>
        <w:ind w:right="237"/>
        <w:jc w:val="both"/>
        <w:rPr>
          <w:rFonts w:ascii="Times New Roman" w:hAnsi="Times New Roman" w:cs="Times New Roman"/>
          <w:sz w:val="24"/>
          <w:szCs w:val="24"/>
        </w:rPr>
      </w:pPr>
      <w:r w:rsidRPr="001F5458">
        <w:rPr>
          <w:rFonts w:ascii="Times New Roman" w:hAnsi="Times New Roman" w:cs="Times New Roman"/>
          <w:sz w:val="24"/>
          <w:szCs w:val="24"/>
        </w:rPr>
        <w:t xml:space="preserve">It was therefore considered prudent to conduct an area search within the vicinity of the driver’s registered home address, in hope to locate him. Whilst conducting this area search, male that matched the description was sighted in the beer garden area of a public house in the area. I asked the control room to remind me of the description provided for the male in order to be sure, and the description matched perfectly. </w:t>
      </w:r>
    </w:p>
    <w:p w14:paraId="2490BA8F" w14:textId="77777777" w:rsidR="005F4D2D" w:rsidRPr="001F5458" w:rsidRDefault="005F4D2D" w:rsidP="005F4D2D">
      <w:pPr>
        <w:ind w:right="237"/>
        <w:jc w:val="both"/>
        <w:rPr>
          <w:rFonts w:ascii="Times New Roman" w:hAnsi="Times New Roman" w:cs="Times New Roman"/>
          <w:sz w:val="24"/>
          <w:szCs w:val="24"/>
        </w:rPr>
      </w:pPr>
    </w:p>
    <w:p w14:paraId="5F51CEC6" w14:textId="77777777" w:rsidR="005F4D2D" w:rsidRPr="001F5458" w:rsidRDefault="005F4D2D" w:rsidP="005F4D2D">
      <w:pPr>
        <w:ind w:right="237"/>
        <w:jc w:val="both"/>
        <w:rPr>
          <w:rFonts w:ascii="Times New Roman" w:hAnsi="Times New Roman" w:cs="Times New Roman"/>
          <w:sz w:val="24"/>
          <w:szCs w:val="24"/>
        </w:rPr>
      </w:pPr>
      <w:r w:rsidRPr="001F5458">
        <w:rPr>
          <w:rFonts w:ascii="Times New Roman" w:hAnsi="Times New Roman" w:cs="Times New Roman"/>
          <w:sz w:val="24"/>
          <w:szCs w:val="24"/>
        </w:rPr>
        <w:t xml:space="preserve">As I ejected from the police vehicle, the male ran into the public house in the opposite direction. It was clear the male was trying to avoid me. I have requested backup as I was single crewed. I have asked other staff to await at different exists of the building, so that the male would not flee the area.   </w:t>
      </w:r>
    </w:p>
    <w:p w14:paraId="60765F10" w14:textId="77777777" w:rsidR="005F4D2D" w:rsidRPr="001F5458" w:rsidRDefault="005F4D2D" w:rsidP="005F4D2D">
      <w:pPr>
        <w:ind w:right="237"/>
        <w:jc w:val="both"/>
        <w:rPr>
          <w:rFonts w:ascii="Times New Roman" w:hAnsi="Times New Roman" w:cs="Times New Roman"/>
          <w:sz w:val="24"/>
          <w:szCs w:val="24"/>
        </w:rPr>
      </w:pPr>
    </w:p>
    <w:p w14:paraId="3829E08C" w14:textId="77777777" w:rsidR="005F4D2D" w:rsidRPr="001F5458" w:rsidRDefault="005F4D2D" w:rsidP="005F4D2D">
      <w:pPr>
        <w:ind w:right="237"/>
        <w:jc w:val="both"/>
        <w:rPr>
          <w:rFonts w:ascii="Times New Roman" w:hAnsi="Times New Roman" w:cs="Times New Roman"/>
          <w:sz w:val="24"/>
          <w:szCs w:val="24"/>
        </w:rPr>
      </w:pPr>
      <w:r w:rsidRPr="001F5458">
        <w:rPr>
          <w:rFonts w:ascii="Times New Roman" w:hAnsi="Times New Roman" w:cs="Times New Roman"/>
          <w:sz w:val="24"/>
          <w:szCs w:val="24"/>
        </w:rPr>
        <w:t xml:space="preserve">As soon as the male appeared, I have made a prompt decision at that time to utilise powers of arrest as per s24 of the Police and Criminal Evidence Act, 1984 and in particular s24, ss3 (b) due to reasonable grounds of suspicion that the male was guilty of driving whilst unfit through alcohol or drugs as per the initial report. (UK Gov, 1988). </w:t>
      </w:r>
    </w:p>
    <w:p w14:paraId="39983EBD" w14:textId="77777777" w:rsidR="005F4D2D" w:rsidRPr="001F5458" w:rsidRDefault="005F4D2D" w:rsidP="005F4D2D">
      <w:pPr>
        <w:ind w:right="237"/>
        <w:jc w:val="both"/>
        <w:rPr>
          <w:rFonts w:ascii="Times New Roman" w:hAnsi="Times New Roman" w:cs="Times New Roman"/>
          <w:sz w:val="24"/>
          <w:szCs w:val="24"/>
        </w:rPr>
      </w:pPr>
    </w:p>
    <w:p w14:paraId="20ABB75F" w14:textId="77777777" w:rsidR="005F4D2D" w:rsidRPr="001F5458" w:rsidRDefault="005F4D2D" w:rsidP="005F4D2D">
      <w:pPr>
        <w:ind w:right="237"/>
        <w:jc w:val="both"/>
        <w:rPr>
          <w:rFonts w:ascii="Times New Roman" w:hAnsi="Times New Roman" w:cs="Times New Roman"/>
          <w:sz w:val="24"/>
          <w:szCs w:val="24"/>
        </w:rPr>
      </w:pPr>
      <w:r w:rsidRPr="001F5458">
        <w:rPr>
          <w:rFonts w:ascii="Times New Roman" w:hAnsi="Times New Roman" w:cs="Times New Roman"/>
          <w:sz w:val="24"/>
          <w:szCs w:val="24"/>
        </w:rPr>
        <w:t xml:space="preserve">The male was immediately detained and the cuffs were applied. The justification for this was not only were I using a power within the police and criminal evidence act, (UK GOV, 1984) but due to the impact factors that I felt put me at potential risk. The male had already been incompliant by running away, the male was a lot larger and heavily intoxicated. </w:t>
      </w:r>
    </w:p>
    <w:p w14:paraId="76A681C3" w14:textId="77777777" w:rsidR="005F4D2D" w:rsidRPr="001F5458" w:rsidRDefault="005F4D2D" w:rsidP="005F4D2D">
      <w:pPr>
        <w:ind w:right="237"/>
        <w:jc w:val="both"/>
        <w:rPr>
          <w:rFonts w:ascii="Times New Roman" w:hAnsi="Times New Roman" w:cs="Times New Roman"/>
          <w:sz w:val="24"/>
          <w:szCs w:val="24"/>
        </w:rPr>
      </w:pPr>
    </w:p>
    <w:p w14:paraId="6CCD1644" w14:textId="77777777" w:rsidR="005F4D2D" w:rsidRPr="001F5458" w:rsidRDefault="005F4D2D" w:rsidP="005F4D2D">
      <w:pPr>
        <w:ind w:right="237"/>
        <w:jc w:val="both"/>
        <w:rPr>
          <w:rFonts w:ascii="Times New Roman" w:hAnsi="Times New Roman" w:cs="Times New Roman"/>
          <w:sz w:val="24"/>
          <w:szCs w:val="24"/>
        </w:rPr>
      </w:pPr>
      <w:r w:rsidRPr="001F5458">
        <w:rPr>
          <w:rFonts w:ascii="Times New Roman" w:hAnsi="Times New Roman" w:cs="Times New Roman"/>
          <w:sz w:val="24"/>
          <w:szCs w:val="24"/>
        </w:rPr>
        <w:t>I awaited backup from officers and in particular, waited for a male officer to conduct the s32(1) search out of courtesy and force policy. Section 32(1) of the Police and Criminal Evidence act states that “a constable may search an arrested person, in any case where the person to be searched has been arrested at a place other than a police station, if the constable has reasonable grounds for believing that the arrest person may present a danger to himself or others”. (UK Gov, 1984). This search is necessary as it was clear that the male had certain objects in his pockets and therefore such objects could realistically be used to assist an escape from custody, or evidence which relates to an offence. Upon conducting the search, the searching officer located the keys to the vehicle in concern on the male’s person. This was highly evidential and seized as evidence as it had a potential link to the car.</w:t>
      </w:r>
    </w:p>
    <w:p w14:paraId="12DC156F" w14:textId="77777777" w:rsidR="005F4D2D" w:rsidRPr="001F5458" w:rsidRDefault="005F4D2D" w:rsidP="005F4D2D">
      <w:pPr>
        <w:ind w:right="237"/>
        <w:jc w:val="both"/>
        <w:rPr>
          <w:rFonts w:ascii="Times New Roman" w:hAnsi="Times New Roman" w:cs="Times New Roman"/>
          <w:sz w:val="24"/>
          <w:szCs w:val="24"/>
        </w:rPr>
      </w:pPr>
    </w:p>
    <w:p w14:paraId="202EF800" w14:textId="77777777" w:rsidR="005F4D2D" w:rsidRPr="001F5458" w:rsidRDefault="005F4D2D" w:rsidP="005F4D2D">
      <w:pPr>
        <w:ind w:right="237"/>
        <w:jc w:val="both"/>
        <w:rPr>
          <w:rFonts w:ascii="Times New Roman" w:hAnsi="Times New Roman" w:cs="Times New Roman"/>
          <w:sz w:val="24"/>
          <w:szCs w:val="24"/>
        </w:rPr>
      </w:pPr>
      <w:r w:rsidRPr="001F5458">
        <w:rPr>
          <w:rFonts w:ascii="Times New Roman" w:hAnsi="Times New Roman" w:cs="Times New Roman"/>
          <w:sz w:val="24"/>
          <w:szCs w:val="24"/>
        </w:rPr>
        <w:lastRenderedPageBreak/>
        <w:t xml:space="preserve">Section 4 of the Road Traffic Act 1988 states that it is an offence if a person drives, attempts to drive a motor vehicle on a road or other public place whilst unfit through drink or drugs. (UK Gov, 1988). Section 4 merely requires evidence that the suspect was unfit through alcohol or drugs and therefore there is not necessarily any requirement for a preliminary breath test. </w:t>
      </w:r>
    </w:p>
    <w:p w14:paraId="44ECE613" w14:textId="77777777" w:rsidR="005F4D2D" w:rsidRPr="001F5458" w:rsidRDefault="005F4D2D" w:rsidP="005F4D2D">
      <w:pPr>
        <w:ind w:right="237"/>
        <w:jc w:val="both"/>
        <w:rPr>
          <w:rFonts w:ascii="Times New Roman" w:hAnsi="Times New Roman" w:cs="Times New Roman"/>
          <w:sz w:val="24"/>
          <w:szCs w:val="24"/>
        </w:rPr>
      </w:pPr>
    </w:p>
    <w:p w14:paraId="4F434B15" w14:textId="77777777" w:rsidR="005F4D2D" w:rsidRPr="001F5458" w:rsidRDefault="005F4D2D" w:rsidP="005F4D2D">
      <w:pPr>
        <w:ind w:right="237"/>
        <w:jc w:val="both"/>
        <w:rPr>
          <w:rFonts w:ascii="Times New Roman" w:hAnsi="Times New Roman" w:cs="Times New Roman"/>
          <w:sz w:val="24"/>
          <w:szCs w:val="24"/>
        </w:rPr>
      </w:pPr>
      <w:r w:rsidRPr="001F5458">
        <w:rPr>
          <w:rFonts w:ascii="Times New Roman" w:hAnsi="Times New Roman" w:cs="Times New Roman"/>
          <w:sz w:val="24"/>
          <w:szCs w:val="24"/>
        </w:rPr>
        <w:t xml:space="preserve">Whilst at the scene, I utilised the national decision model to assist with my decision making in relation to this incident. (College of Policing, 2021). The information that I had and was aware of was that a male matching the description had crashed his vehicle and fled the scene. The caller stated that the male appeared intoxicated and appeared to be under influence of something. Based on this information, I had reasonable grounds of suspicion that the male to be driving whilst over the prescribed limit of alcohol. </w:t>
      </w:r>
    </w:p>
    <w:p w14:paraId="63A438D9" w14:textId="77777777" w:rsidR="005F4D2D" w:rsidRPr="001F5458" w:rsidRDefault="005F4D2D" w:rsidP="005F4D2D">
      <w:pPr>
        <w:ind w:right="237"/>
        <w:jc w:val="both"/>
        <w:rPr>
          <w:rFonts w:ascii="Times New Roman" w:hAnsi="Times New Roman" w:cs="Times New Roman"/>
          <w:sz w:val="24"/>
          <w:szCs w:val="24"/>
        </w:rPr>
      </w:pPr>
    </w:p>
    <w:p w14:paraId="2E25BCF7" w14:textId="1ECC59A7" w:rsidR="005F4D2D" w:rsidRPr="001F5458" w:rsidRDefault="005F4D2D" w:rsidP="005F4D2D">
      <w:pPr>
        <w:ind w:right="237"/>
        <w:jc w:val="both"/>
        <w:rPr>
          <w:rFonts w:ascii="Times New Roman" w:hAnsi="Times New Roman" w:cs="Times New Roman"/>
          <w:sz w:val="24"/>
          <w:szCs w:val="24"/>
        </w:rPr>
      </w:pPr>
      <w:r w:rsidRPr="001F5458">
        <w:rPr>
          <w:rFonts w:ascii="Times New Roman" w:hAnsi="Times New Roman" w:cs="Times New Roman"/>
          <w:sz w:val="24"/>
          <w:szCs w:val="24"/>
        </w:rPr>
        <w:t>Whilst assessing the threat and risk, I considered</w:t>
      </w:r>
      <w:r w:rsidR="00B11199">
        <w:rPr>
          <w:rFonts w:ascii="Times New Roman" w:hAnsi="Times New Roman" w:cs="Times New Roman"/>
          <w:sz w:val="24"/>
          <w:szCs w:val="24"/>
        </w:rPr>
        <w:t xml:space="preserve"> and felt</w:t>
      </w:r>
      <w:r w:rsidRPr="001F5458">
        <w:rPr>
          <w:rFonts w:ascii="Times New Roman" w:hAnsi="Times New Roman" w:cs="Times New Roman"/>
          <w:sz w:val="24"/>
          <w:szCs w:val="24"/>
        </w:rPr>
        <w:t xml:space="preserve"> that </w:t>
      </w:r>
      <w:r w:rsidR="00B11199">
        <w:rPr>
          <w:rFonts w:ascii="Times New Roman" w:hAnsi="Times New Roman" w:cs="Times New Roman"/>
          <w:sz w:val="24"/>
          <w:szCs w:val="24"/>
        </w:rPr>
        <w:t>due to being</w:t>
      </w:r>
      <w:r w:rsidRPr="001F5458">
        <w:rPr>
          <w:rFonts w:ascii="Times New Roman" w:hAnsi="Times New Roman" w:cs="Times New Roman"/>
          <w:sz w:val="24"/>
          <w:szCs w:val="24"/>
        </w:rPr>
        <w:t xml:space="preserve"> single crewed at the time of locating the male, the impact factors such as the male being larger in size, intoxicated, may be in possession of a weapon or object that may be harmful towards myself or anyone else. I also knew that the male had already been reluctant to comply as he initially tried to flee on my arrival. Therefore, in consideration of this and the information that I had at hand, I decided that waiting for another officer to bring a </w:t>
      </w:r>
      <w:r w:rsidR="00E02B21" w:rsidRPr="001F5458">
        <w:rPr>
          <w:rFonts w:ascii="Times New Roman" w:hAnsi="Times New Roman" w:cs="Times New Roman"/>
          <w:sz w:val="24"/>
          <w:szCs w:val="24"/>
        </w:rPr>
        <w:t>roadside</w:t>
      </w:r>
      <w:r w:rsidRPr="001F5458">
        <w:rPr>
          <w:rFonts w:ascii="Times New Roman" w:hAnsi="Times New Roman" w:cs="Times New Roman"/>
          <w:sz w:val="24"/>
          <w:szCs w:val="24"/>
        </w:rPr>
        <w:t xml:space="preserve"> breath kit would be impractical due to the risk. I therefore made a prompt decision to rely on section 4 of the road traffic act as an offence to rely on. Regardless of whether the male was over the prescribed limit, and based on the information, there was a high chance of this, s4 was equally as applicable due to the male being under the influence and </w:t>
      </w:r>
      <w:r w:rsidR="00E02B21" w:rsidRPr="001F5458">
        <w:rPr>
          <w:rFonts w:ascii="Times New Roman" w:hAnsi="Times New Roman" w:cs="Times New Roman"/>
          <w:sz w:val="24"/>
          <w:szCs w:val="24"/>
        </w:rPr>
        <w:t>losing</w:t>
      </w:r>
      <w:r w:rsidRPr="001F5458">
        <w:rPr>
          <w:rFonts w:ascii="Times New Roman" w:hAnsi="Times New Roman" w:cs="Times New Roman"/>
          <w:sz w:val="24"/>
          <w:szCs w:val="24"/>
        </w:rPr>
        <w:t xml:space="preserve"> control of his vehicle, thus colliding with a lamppost. (Uk Gov, 1988).</w:t>
      </w:r>
    </w:p>
    <w:p w14:paraId="78CF2B4A" w14:textId="77777777" w:rsidR="005F4D2D" w:rsidRPr="001F5458" w:rsidRDefault="005F4D2D" w:rsidP="005F4D2D">
      <w:pPr>
        <w:ind w:right="237"/>
        <w:jc w:val="both"/>
        <w:rPr>
          <w:rFonts w:ascii="Times New Roman" w:hAnsi="Times New Roman" w:cs="Times New Roman"/>
          <w:sz w:val="24"/>
          <w:szCs w:val="24"/>
        </w:rPr>
      </w:pPr>
    </w:p>
    <w:p w14:paraId="3EBCB4BD" w14:textId="307301FF" w:rsidR="005F4D2D" w:rsidRPr="001F5458" w:rsidRDefault="005F4D2D" w:rsidP="005F4D2D">
      <w:pPr>
        <w:ind w:right="237"/>
        <w:jc w:val="both"/>
        <w:rPr>
          <w:rFonts w:ascii="Times New Roman" w:hAnsi="Times New Roman" w:cs="Times New Roman"/>
          <w:sz w:val="24"/>
          <w:szCs w:val="24"/>
        </w:rPr>
      </w:pPr>
      <w:r w:rsidRPr="001F5458">
        <w:rPr>
          <w:rFonts w:ascii="Times New Roman" w:hAnsi="Times New Roman" w:cs="Times New Roman"/>
          <w:sz w:val="24"/>
          <w:szCs w:val="24"/>
        </w:rPr>
        <w:t xml:space="preserve">If I did have a breath kit to hand and the male was complaint, It would have been practicable to arrest for a section 5 of the road traffic act, (Uk Gov, 1988). If this were the case, then the power to administer the preliminary test derives from section 6 of the road traffic act. Section 6, ss3 states that a preliminary breath test can be administered where a constable reasonably suspects that the </w:t>
      </w:r>
      <w:r w:rsidR="00E02B21" w:rsidRPr="001F5458">
        <w:rPr>
          <w:rFonts w:ascii="Times New Roman" w:hAnsi="Times New Roman" w:cs="Times New Roman"/>
          <w:sz w:val="24"/>
          <w:szCs w:val="24"/>
        </w:rPr>
        <w:t>person</w:t>
      </w:r>
      <w:r w:rsidR="00E02B21">
        <w:rPr>
          <w:rFonts w:ascii="Times New Roman" w:hAnsi="Times New Roman" w:cs="Times New Roman"/>
          <w:sz w:val="24"/>
          <w:szCs w:val="24"/>
        </w:rPr>
        <w:t>:</w:t>
      </w:r>
    </w:p>
    <w:p w14:paraId="686E7E11" w14:textId="77777777" w:rsidR="005F4D2D" w:rsidRPr="001F5458" w:rsidRDefault="005F4D2D" w:rsidP="005F4D2D">
      <w:pPr>
        <w:ind w:right="237"/>
        <w:jc w:val="both"/>
        <w:rPr>
          <w:rFonts w:ascii="Times New Roman" w:hAnsi="Times New Roman" w:cs="Times New Roman"/>
          <w:sz w:val="24"/>
          <w:szCs w:val="24"/>
        </w:rPr>
      </w:pPr>
    </w:p>
    <w:p w14:paraId="71E72FFC" w14:textId="77777777" w:rsidR="005F4D2D" w:rsidRPr="001F5458" w:rsidRDefault="005F4D2D" w:rsidP="005F4D2D">
      <w:pPr>
        <w:pStyle w:val="ListParagraph"/>
        <w:numPr>
          <w:ilvl w:val="0"/>
          <w:numId w:val="10"/>
        </w:numPr>
        <w:suppressAutoHyphens/>
        <w:adjustRightInd/>
        <w:ind w:right="237"/>
        <w:jc w:val="both"/>
        <w:rPr>
          <w:rFonts w:ascii="Times New Roman" w:hAnsi="Times New Roman" w:cs="Times New Roman"/>
          <w:sz w:val="24"/>
          <w:szCs w:val="24"/>
        </w:rPr>
      </w:pPr>
      <w:r w:rsidRPr="001F5458">
        <w:rPr>
          <w:rFonts w:ascii="Times New Roman" w:hAnsi="Times New Roman" w:cs="Times New Roman"/>
          <w:sz w:val="24"/>
          <w:szCs w:val="24"/>
        </w:rPr>
        <w:t xml:space="preserve">Has been driving, attempting to drive or in charge of a motor vehicle on a road or other public place while having alcohol or drug in his body or while unfit to drive because of a drug, and </w:t>
      </w:r>
    </w:p>
    <w:p w14:paraId="4D28C045" w14:textId="77777777" w:rsidR="005F4D2D" w:rsidRPr="001F5458" w:rsidRDefault="005F4D2D" w:rsidP="005F4D2D">
      <w:pPr>
        <w:pStyle w:val="ListParagraph"/>
        <w:numPr>
          <w:ilvl w:val="0"/>
          <w:numId w:val="10"/>
        </w:numPr>
        <w:suppressAutoHyphens/>
        <w:adjustRightInd/>
        <w:ind w:right="237"/>
        <w:jc w:val="both"/>
        <w:rPr>
          <w:rFonts w:ascii="Times New Roman" w:hAnsi="Times New Roman" w:cs="Times New Roman"/>
          <w:sz w:val="24"/>
          <w:szCs w:val="24"/>
        </w:rPr>
      </w:pPr>
      <w:r w:rsidRPr="001F5458">
        <w:rPr>
          <w:rFonts w:ascii="Times New Roman" w:hAnsi="Times New Roman" w:cs="Times New Roman"/>
          <w:sz w:val="24"/>
          <w:szCs w:val="24"/>
        </w:rPr>
        <w:t>Still has alcohol or drug in his body or is still under the influence of a drug. (Uk Gov, 1988).</w:t>
      </w:r>
    </w:p>
    <w:p w14:paraId="2F64FC4C" w14:textId="77777777" w:rsidR="005F4D2D" w:rsidRPr="001F5458" w:rsidRDefault="005F4D2D" w:rsidP="005F4D2D">
      <w:pPr>
        <w:ind w:right="237"/>
        <w:jc w:val="both"/>
        <w:rPr>
          <w:rFonts w:ascii="Times New Roman" w:hAnsi="Times New Roman" w:cs="Times New Roman"/>
          <w:sz w:val="24"/>
          <w:szCs w:val="24"/>
        </w:rPr>
      </w:pPr>
    </w:p>
    <w:p w14:paraId="502FB24B" w14:textId="3C0EA321" w:rsidR="005F4D2D" w:rsidRPr="001F5458" w:rsidRDefault="005F4D2D" w:rsidP="005F4D2D">
      <w:pPr>
        <w:ind w:right="237"/>
        <w:jc w:val="both"/>
        <w:rPr>
          <w:rFonts w:ascii="Times New Roman" w:hAnsi="Times New Roman" w:cs="Times New Roman"/>
          <w:sz w:val="24"/>
          <w:szCs w:val="24"/>
        </w:rPr>
      </w:pPr>
      <w:r w:rsidRPr="001F5458">
        <w:rPr>
          <w:rFonts w:ascii="Times New Roman" w:hAnsi="Times New Roman" w:cs="Times New Roman"/>
          <w:sz w:val="24"/>
          <w:szCs w:val="24"/>
        </w:rPr>
        <w:t xml:space="preserve">Therefore, upon </w:t>
      </w:r>
      <w:r w:rsidR="00E02B21">
        <w:rPr>
          <w:rFonts w:ascii="Times New Roman" w:hAnsi="Times New Roman" w:cs="Times New Roman"/>
          <w:sz w:val="24"/>
          <w:szCs w:val="24"/>
        </w:rPr>
        <w:t>evaluating the event,</w:t>
      </w:r>
      <w:r w:rsidRPr="001F5458">
        <w:rPr>
          <w:rFonts w:ascii="Times New Roman" w:hAnsi="Times New Roman" w:cs="Times New Roman"/>
          <w:sz w:val="24"/>
          <w:szCs w:val="24"/>
        </w:rPr>
        <w:t xml:space="preserve"> I can recall assessing the best course of action and in particular the powers and policies that would have been available to me. </w:t>
      </w:r>
      <w:r w:rsidR="00E02B21" w:rsidRPr="001F5458">
        <w:rPr>
          <w:rFonts w:ascii="Times New Roman" w:hAnsi="Times New Roman" w:cs="Times New Roman"/>
          <w:sz w:val="24"/>
          <w:szCs w:val="24"/>
        </w:rPr>
        <w:t>Having</w:t>
      </w:r>
      <w:r w:rsidRPr="001F5458">
        <w:rPr>
          <w:rFonts w:ascii="Times New Roman" w:hAnsi="Times New Roman" w:cs="Times New Roman"/>
          <w:sz w:val="24"/>
          <w:szCs w:val="24"/>
        </w:rPr>
        <w:t xml:space="preserve"> knowledge of legislation can assist with such decisions and developing a strategy in difficult decisions where there is a loophole preventing you from relying on a certain offence</w:t>
      </w:r>
      <w:r w:rsidR="00E02B21">
        <w:rPr>
          <w:rFonts w:ascii="Times New Roman" w:hAnsi="Times New Roman" w:cs="Times New Roman"/>
          <w:sz w:val="24"/>
          <w:szCs w:val="24"/>
        </w:rPr>
        <w:t>, (Gibbs, 1988).</w:t>
      </w:r>
    </w:p>
    <w:p w14:paraId="50D7DA69" w14:textId="77777777" w:rsidR="005F4D2D" w:rsidRPr="001F5458" w:rsidRDefault="005F4D2D" w:rsidP="005F4D2D">
      <w:pPr>
        <w:ind w:right="237"/>
        <w:jc w:val="both"/>
        <w:rPr>
          <w:rFonts w:ascii="Times New Roman" w:hAnsi="Times New Roman" w:cs="Times New Roman"/>
          <w:sz w:val="24"/>
          <w:szCs w:val="24"/>
        </w:rPr>
      </w:pPr>
    </w:p>
    <w:p w14:paraId="03E2CEF5" w14:textId="77777777" w:rsidR="005F4D2D" w:rsidRPr="001F5458" w:rsidRDefault="005F4D2D" w:rsidP="005F4D2D">
      <w:pPr>
        <w:ind w:right="237"/>
        <w:jc w:val="both"/>
        <w:rPr>
          <w:rFonts w:ascii="Times New Roman" w:hAnsi="Times New Roman" w:cs="Times New Roman"/>
          <w:sz w:val="24"/>
          <w:szCs w:val="24"/>
        </w:rPr>
      </w:pPr>
      <w:r w:rsidRPr="001F5458">
        <w:rPr>
          <w:rFonts w:ascii="Times New Roman" w:hAnsi="Times New Roman" w:cs="Times New Roman"/>
          <w:sz w:val="24"/>
          <w:szCs w:val="24"/>
        </w:rPr>
        <w:t>Once the male’s detention was authorised, I decided that, although the male was arrested for a section 4 offence, if he were to provide a breath sample on the intoxilyser at custody. Although this was not necessarily required, it appeared to be of evidential value to demonstrate the male did have alcohol in his body. The male was prepared to provide two specimens of breath. The readings were 95mg and 96mg per 100ml of breath. This meant the male was almost three times over the limit in consideration that the limit is 35mg.</w:t>
      </w:r>
    </w:p>
    <w:p w14:paraId="2F2A3431" w14:textId="77777777" w:rsidR="005F4D2D" w:rsidRPr="001F5458" w:rsidRDefault="005F4D2D" w:rsidP="005F4D2D">
      <w:pPr>
        <w:ind w:right="237"/>
        <w:jc w:val="both"/>
        <w:rPr>
          <w:rFonts w:ascii="Times New Roman" w:hAnsi="Times New Roman" w:cs="Times New Roman"/>
          <w:sz w:val="24"/>
          <w:szCs w:val="24"/>
        </w:rPr>
      </w:pPr>
    </w:p>
    <w:p w14:paraId="01211592" w14:textId="77777777" w:rsidR="005F4D2D" w:rsidRPr="001F5458" w:rsidRDefault="005F4D2D" w:rsidP="005F4D2D">
      <w:pPr>
        <w:ind w:right="237"/>
        <w:jc w:val="both"/>
        <w:rPr>
          <w:rFonts w:ascii="Times New Roman" w:hAnsi="Times New Roman" w:cs="Times New Roman"/>
          <w:sz w:val="24"/>
          <w:szCs w:val="24"/>
        </w:rPr>
      </w:pPr>
      <w:r w:rsidRPr="001F5458">
        <w:rPr>
          <w:rFonts w:ascii="Times New Roman" w:hAnsi="Times New Roman" w:cs="Times New Roman"/>
          <w:sz w:val="24"/>
          <w:szCs w:val="24"/>
        </w:rPr>
        <w:lastRenderedPageBreak/>
        <w:t xml:space="preserve">In consideration of the points to prove, we were reliant on the reporting person to be able to exhibit in a s9 that the male in concern was driving a mechanically propelled vehicle on a road, to pinpoint the male as the driver and that he was in particular, unfit. The s9 was detailed and was able to provide information regarding this, and as the witness also had a brief discussion with the male, he could provide details of the male appearing intoxicated. The readings from the intoxilyser assisted with this, as well as the fact the keys were located on the male’s person. </w:t>
      </w:r>
    </w:p>
    <w:p w14:paraId="6D452660" w14:textId="77777777" w:rsidR="005F4D2D" w:rsidRPr="001F5458" w:rsidRDefault="005F4D2D" w:rsidP="005F4D2D">
      <w:pPr>
        <w:ind w:right="237"/>
        <w:jc w:val="both"/>
        <w:rPr>
          <w:rFonts w:ascii="Times New Roman" w:hAnsi="Times New Roman" w:cs="Times New Roman"/>
          <w:sz w:val="24"/>
          <w:szCs w:val="24"/>
        </w:rPr>
      </w:pPr>
    </w:p>
    <w:p w14:paraId="10DE34C1" w14:textId="77777777" w:rsidR="005F4D2D" w:rsidRPr="001F5458" w:rsidRDefault="005F4D2D" w:rsidP="005F4D2D">
      <w:pPr>
        <w:ind w:right="237"/>
        <w:jc w:val="both"/>
        <w:rPr>
          <w:rFonts w:ascii="Times New Roman" w:hAnsi="Times New Roman" w:cs="Times New Roman"/>
          <w:sz w:val="24"/>
          <w:szCs w:val="24"/>
        </w:rPr>
      </w:pPr>
      <w:r w:rsidRPr="001F5458">
        <w:rPr>
          <w:rFonts w:ascii="Times New Roman" w:hAnsi="Times New Roman" w:cs="Times New Roman"/>
          <w:sz w:val="24"/>
          <w:szCs w:val="24"/>
        </w:rPr>
        <w:t>Additionally, I obtained a statement from the manager of the public house in which the male was located. The statement could provide details of the state of the male when he entered the public house, what he had drank after the incident and disclosures of how the male arrived at the public house and an incident beforehand, whereby he disclosed he had an accident in his vehicle.</w:t>
      </w:r>
    </w:p>
    <w:p w14:paraId="379A8324" w14:textId="77777777" w:rsidR="005F4D2D" w:rsidRPr="001F5458" w:rsidRDefault="005F4D2D" w:rsidP="005F4D2D">
      <w:pPr>
        <w:ind w:right="237"/>
        <w:jc w:val="both"/>
        <w:rPr>
          <w:rFonts w:ascii="Times New Roman" w:hAnsi="Times New Roman" w:cs="Times New Roman"/>
          <w:sz w:val="24"/>
          <w:szCs w:val="24"/>
        </w:rPr>
      </w:pPr>
    </w:p>
    <w:p w14:paraId="3DA5CA4E" w14:textId="77777777" w:rsidR="005F4D2D" w:rsidRPr="001F5458" w:rsidRDefault="005F4D2D" w:rsidP="005F4D2D">
      <w:pPr>
        <w:ind w:right="237"/>
        <w:jc w:val="both"/>
        <w:rPr>
          <w:rFonts w:ascii="Times New Roman" w:hAnsi="Times New Roman" w:cs="Times New Roman"/>
          <w:sz w:val="24"/>
          <w:szCs w:val="24"/>
        </w:rPr>
      </w:pPr>
      <w:r w:rsidRPr="001F5458">
        <w:rPr>
          <w:rFonts w:ascii="Times New Roman" w:hAnsi="Times New Roman" w:cs="Times New Roman"/>
          <w:sz w:val="24"/>
          <w:szCs w:val="24"/>
        </w:rPr>
        <w:t>In order to pin the male as the driver in the vehicle, I utilised ANPR systems.  According to the College of Policing, ANPR provides valuable information in investigations and can be used where it is known or believed that a vehicle is involved in an investigation or incident, (College of Policing, 2020). The benefit of ANPR for the investigation was that it was able to put the vehicle in the location at the time of the offence, but also a photograph of the male driving the vehicle at the time, placing him as the driver that matched the initial distinctive description.</w:t>
      </w:r>
    </w:p>
    <w:p w14:paraId="1C4EDE17" w14:textId="77777777" w:rsidR="005F4D2D" w:rsidRPr="001F5458" w:rsidRDefault="005F4D2D" w:rsidP="005F4D2D">
      <w:pPr>
        <w:ind w:right="237"/>
        <w:jc w:val="both"/>
        <w:rPr>
          <w:rFonts w:ascii="Times New Roman" w:hAnsi="Times New Roman" w:cs="Times New Roman"/>
          <w:sz w:val="24"/>
          <w:szCs w:val="24"/>
        </w:rPr>
      </w:pPr>
    </w:p>
    <w:p w14:paraId="18AAE456" w14:textId="1894FF62" w:rsidR="005F4D2D" w:rsidRDefault="005F4D2D" w:rsidP="005F4D2D">
      <w:pPr>
        <w:ind w:right="237"/>
        <w:jc w:val="both"/>
        <w:rPr>
          <w:rFonts w:ascii="Times New Roman" w:hAnsi="Times New Roman" w:cs="Times New Roman"/>
          <w:sz w:val="24"/>
          <w:szCs w:val="24"/>
        </w:rPr>
      </w:pPr>
      <w:r w:rsidRPr="001F5458">
        <w:rPr>
          <w:rFonts w:ascii="Times New Roman" w:hAnsi="Times New Roman" w:cs="Times New Roman"/>
          <w:sz w:val="24"/>
          <w:szCs w:val="24"/>
        </w:rPr>
        <w:t>Following interview, and the consideration that the evidence was overwhelming, the custody sergeant charged the male with the offence. This was because the investigation satisfied the full code test whereby the evidential element was satisfied as well as it being in the public interest to prosecute the defendant, (Cps, 2017).</w:t>
      </w:r>
    </w:p>
    <w:p w14:paraId="271616A3" w14:textId="156F425C" w:rsidR="00E02B21" w:rsidRDefault="00E02B21" w:rsidP="005F4D2D">
      <w:pPr>
        <w:ind w:right="237"/>
        <w:jc w:val="both"/>
        <w:rPr>
          <w:rFonts w:ascii="Times New Roman" w:hAnsi="Times New Roman" w:cs="Times New Roman"/>
          <w:sz w:val="24"/>
          <w:szCs w:val="24"/>
        </w:rPr>
      </w:pPr>
    </w:p>
    <w:p w14:paraId="4C4F98F7" w14:textId="4857337A" w:rsidR="008A37B4" w:rsidRPr="001F5458" w:rsidRDefault="00E02B21" w:rsidP="005F4D2D">
      <w:pPr>
        <w:ind w:right="237"/>
        <w:jc w:val="both"/>
        <w:rPr>
          <w:rFonts w:ascii="Times New Roman" w:hAnsi="Times New Roman" w:cs="Times New Roman"/>
          <w:sz w:val="24"/>
          <w:szCs w:val="24"/>
        </w:rPr>
      </w:pPr>
      <w:r>
        <w:rPr>
          <w:rFonts w:ascii="Times New Roman" w:hAnsi="Times New Roman" w:cs="Times New Roman"/>
          <w:sz w:val="24"/>
          <w:szCs w:val="24"/>
        </w:rPr>
        <w:t>Gibbs’ reflective cycle has been utilised in this essay to allow me to reflect and learn on the incident. Gibbs’ cycle has proven to be useful for such incident as it i</w:t>
      </w:r>
      <w:r w:rsidR="008A37B4">
        <w:rPr>
          <w:rFonts w:ascii="Times New Roman" w:hAnsi="Times New Roman" w:cs="Times New Roman"/>
          <w:sz w:val="24"/>
          <w:szCs w:val="24"/>
        </w:rPr>
        <w:t>s a highly detailed process. I have found that in the circumstances, there were elements that I could not control or do differently.  However, there are certainly learning points for the post-arrest process and  skills I could develop would be the knowledge of the intoxilyser machine. (Gibbs, 1988).</w:t>
      </w:r>
    </w:p>
    <w:p w14:paraId="6F0671C2" w14:textId="77777777" w:rsidR="005F4D2D" w:rsidRPr="001F5458" w:rsidRDefault="005F4D2D" w:rsidP="005F4D2D">
      <w:pPr>
        <w:ind w:right="237"/>
        <w:jc w:val="both"/>
        <w:rPr>
          <w:rFonts w:ascii="Times New Roman" w:hAnsi="Times New Roman" w:cs="Times New Roman"/>
          <w:sz w:val="24"/>
          <w:szCs w:val="24"/>
        </w:rPr>
      </w:pPr>
    </w:p>
    <w:p w14:paraId="65471A5B" w14:textId="2750855D" w:rsidR="005F4D2D" w:rsidRPr="001F5458" w:rsidRDefault="005F4D2D" w:rsidP="005F4D2D">
      <w:pPr>
        <w:ind w:right="237"/>
        <w:jc w:val="both"/>
        <w:rPr>
          <w:rFonts w:ascii="Times New Roman" w:hAnsi="Times New Roman" w:cs="Times New Roman"/>
          <w:sz w:val="24"/>
          <w:szCs w:val="24"/>
        </w:rPr>
      </w:pPr>
      <w:r w:rsidRPr="001F5458">
        <w:rPr>
          <w:rFonts w:ascii="Times New Roman" w:hAnsi="Times New Roman" w:cs="Times New Roman"/>
          <w:sz w:val="24"/>
          <w:szCs w:val="24"/>
        </w:rPr>
        <w:t>In conclusion, the incident above posed both operational challenges as well as evidential challenges. It is clear that to overcome those challenges, utilising the national decision model (College of Policing, 20</w:t>
      </w:r>
      <w:r w:rsidR="005A40EE">
        <w:rPr>
          <w:rFonts w:ascii="Times New Roman" w:hAnsi="Times New Roman" w:cs="Times New Roman"/>
          <w:sz w:val="24"/>
          <w:szCs w:val="24"/>
        </w:rPr>
        <w:t>17</w:t>
      </w:r>
      <w:r w:rsidRPr="001F5458">
        <w:rPr>
          <w:rFonts w:ascii="Times New Roman" w:hAnsi="Times New Roman" w:cs="Times New Roman"/>
          <w:sz w:val="24"/>
          <w:szCs w:val="24"/>
        </w:rPr>
        <w:t>), legal knowledge of applicable offences, team-work with regard to evidence gathering and using advanced technology such as ANPR assisted. The incident by nature was complex due to the pace in which we needed to work to obtain evidence and prove the offence and strategies such as adapting to the situation and being able to logically think of what is required evidentially proved to be a success.</w:t>
      </w:r>
      <w:r w:rsidR="007E0B06">
        <w:rPr>
          <w:rFonts w:ascii="Times New Roman" w:hAnsi="Times New Roman" w:cs="Times New Roman"/>
          <w:sz w:val="24"/>
          <w:szCs w:val="24"/>
        </w:rPr>
        <w:t xml:space="preserve"> </w:t>
      </w:r>
    </w:p>
    <w:p w14:paraId="73CB1110" w14:textId="77777777" w:rsidR="005F4D2D" w:rsidRPr="001F5458" w:rsidRDefault="005F4D2D" w:rsidP="005F4D2D">
      <w:pPr>
        <w:ind w:right="237"/>
        <w:jc w:val="both"/>
        <w:rPr>
          <w:rFonts w:ascii="Times New Roman" w:hAnsi="Times New Roman" w:cs="Times New Roman"/>
          <w:sz w:val="24"/>
          <w:szCs w:val="24"/>
        </w:rPr>
      </w:pPr>
    </w:p>
    <w:p w14:paraId="505A8441" w14:textId="3489694A" w:rsidR="005F4D2D" w:rsidRPr="001F5458" w:rsidRDefault="005F4D2D" w:rsidP="005F4D2D">
      <w:pPr>
        <w:ind w:right="237"/>
        <w:jc w:val="both"/>
        <w:rPr>
          <w:rFonts w:ascii="Times New Roman" w:hAnsi="Times New Roman" w:cs="Times New Roman"/>
          <w:sz w:val="24"/>
          <w:szCs w:val="24"/>
        </w:rPr>
      </w:pPr>
      <w:r w:rsidRPr="001F5458">
        <w:rPr>
          <w:rFonts w:ascii="Times New Roman" w:hAnsi="Times New Roman" w:cs="Times New Roman"/>
          <w:sz w:val="24"/>
          <w:szCs w:val="24"/>
        </w:rPr>
        <w:t>Word count:  2,</w:t>
      </w:r>
      <w:r w:rsidR="008A37B4">
        <w:rPr>
          <w:rFonts w:ascii="Times New Roman" w:hAnsi="Times New Roman" w:cs="Times New Roman"/>
          <w:sz w:val="24"/>
          <w:szCs w:val="24"/>
        </w:rPr>
        <w:t>159</w:t>
      </w:r>
    </w:p>
    <w:p w14:paraId="0EE1C88D" w14:textId="77777777" w:rsidR="005F4D2D" w:rsidRPr="001F5458" w:rsidRDefault="005F4D2D" w:rsidP="005C76DE">
      <w:pPr>
        <w:ind w:right="237"/>
        <w:jc w:val="both"/>
        <w:rPr>
          <w:rFonts w:ascii="Times New Roman" w:hAnsi="Times New Roman" w:cs="Times New Roman"/>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1B8EED46"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2310C3E2" w:rsidR="00025650" w:rsidRPr="00E676F7" w:rsidRDefault="16967356" w:rsidP="0AC9664E">
      <w:pPr>
        <w:ind w:right="237"/>
        <w:jc w:val="center"/>
        <w:rPr>
          <w:b/>
          <w:bCs/>
          <w:color w:val="000000" w:themeColor="text1"/>
          <w:sz w:val="28"/>
          <w:szCs w:val="28"/>
          <w:highlight w:val="yellow"/>
          <w:u w:val="single"/>
        </w:rPr>
      </w:pPr>
      <w:r w:rsidRPr="0AC9664E">
        <w:rPr>
          <w:b/>
          <w:bCs/>
          <w:color w:val="000000" w:themeColor="text1"/>
          <w:sz w:val="28"/>
          <w:szCs w:val="28"/>
          <w:highlight w:val="yellow"/>
          <w:u w:val="single"/>
        </w:rPr>
        <w:t>Task 4 Option 2:</w:t>
      </w:r>
      <w:r w:rsidRPr="0AC9664E">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3DAF3B11" w14:textId="117FA42F" w:rsidR="00025650" w:rsidRPr="00E676F7" w:rsidRDefault="00025650" w:rsidP="0FF883D4">
      <w:pPr>
        <w:ind w:right="237"/>
        <w:jc w:val="both"/>
        <w:rPr>
          <w:rFonts w:eastAsia="Arial"/>
          <w:b/>
          <w:bCs/>
          <w:color w:val="000000" w:themeColor="text1"/>
          <w:sz w:val="24"/>
          <w:szCs w:val="24"/>
          <w:u w:val="single"/>
        </w:rPr>
      </w:pPr>
    </w:p>
    <w:p w14:paraId="7ACE7957" w14:textId="520FC0BF"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Policing Communities</w:t>
      </w:r>
    </w:p>
    <w:p w14:paraId="6FF51CBD" w14:textId="48F7B3DE" w:rsidR="00025650" w:rsidRPr="00E676F7" w:rsidRDefault="00025650" w:rsidP="0FF883D4">
      <w:pPr>
        <w:ind w:right="237"/>
        <w:jc w:val="both"/>
        <w:rPr>
          <w:rFonts w:eastAsia="Arial"/>
          <w:b/>
          <w:bCs/>
          <w:color w:val="000000" w:themeColor="text1"/>
          <w:sz w:val="24"/>
          <w:szCs w:val="24"/>
          <w:u w:val="single"/>
        </w:rPr>
      </w:pPr>
    </w:p>
    <w:p w14:paraId="397987E9" w14:textId="728D79A1" w:rsidR="00025650" w:rsidRPr="00E676F7" w:rsidRDefault="16967356"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problem</w:t>
      </w:r>
      <w:r w:rsidRPr="0FF883D4">
        <w:rPr>
          <w:rFonts w:eastAsia="Arial"/>
          <w:b/>
          <w:bCs/>
          <w:color w:val="000000" w:themeColor="text1"/>
          <w:sz w:val="24"/>
          <w:szCs w:val="24"/>
        </w:rPr>
        <w:t xml:space="preserve"> relating to policing communities that was of a complex nature, </w:t>
      </w:r>
      <w:r w:rsidRPr="0FF883D4">
        <w:rPr>
          <w:rFonts w:eastAsia="Arial"/>
          <w:color w:val="000000" w:themeColor="text1"/>
          <w:sz w:val="24"/>
          <w:szCs w:val="24"/>
        </w:rPr>
        <w:t>in which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0B413A8F">
        <w:trPr>
          <w:trHeight w:val="3750"/>
        </w:trPr>
        <w:tc>
          <w:tcPr>
            <w:tcW w:w="9015" w:type="dxa"/>
          </w:tcPr>
          <w:p w14:paraId="1809F80F" w14:textId="072A92FC" w:rsidR="0FF883D4" w:rsidRDefault="0FF883D4" w:rsidP="0FF883D4">
            <w:pPr>
              <w:spacing w:after="160" w:line="259" w:lineRule="auto"/>
              <w:rPr>
                <w:rFonts w:asciiTheme="minorHAnsi" w:eastAsiaTheme="minorEastAsia" w:hAnsiTheme="minorHAnsi" w:cstheme="minorBidi"/>
                <w:color w:val="000000" w:themeColor="text1"/>
                <w:sz w:val="28"/>
                <w:szCs w:val="28"/>
                <w:u w:val="single"/>
              </w:rPr>
            </w:pPr>
          </w:p>
          <w:p w14:paraId="54E39401" w14:textId="3A635AE0" w:rsidR="2CA7419C" w:rsidRDefault="2CA7419C"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 Critically evaluate</w:t>
            </w:r>
            <w:r w:rsidRPr="0FF883D4">
              <w:rPr>
                <w:rFonts w:asciiTheme="minorHAnsi" w:eastAsiaTheme="minorEastAsia" w:hAnsiTheme="minorHAnsi" w:cstheme="minorBidi"/>
                <w:color w:val="000000" w:themeColor="text1"/>
                <w:sz w:val="28"/>
                <w:szCs w:val="28"/>
              </w:rPr>
              <w:t xml:space="preserve"> a range of interventions that you have employed to promote community engagement, focusing upon a community issue that you have dealt with. </w:t>
            </w:r>
          </w:p>
          <w:p w14:paraId="10CE2D6D" w14:textId="7CA96CA3" w:rsidR="0FF883D4" w:rsidRDefault="0FF883D4" w:rsidP="0FF883D4">
            <w:pPr>
              <w:rPr>
                <w:color w:val="000000" w:themeColor="text1"/>
                <w:sz w:val="28"/>
                <w:szCs w:val="28"/>
              </w:rPr>
            </w:pPr>
          </w:p>
          <w:p w14:paraId="41A24449" w14:textId="7BF860AC" w:rsidR="3E63D7DA" w:rsidRDefault="3E63D7DA" w:rsidP="0B413A8F">
            <w:pPr>
              <w:ind w:right="237"/>
              <w:jc w:val="both"/>
              <w:rPr>
                <w:i/>
                <w:iCs/>
                <w:sz w:val="24"/>
                <w:szCs w:val="24"/>
              </w:rPr>
            </w:pPr>
            <w:r w:rsidRPr="0B413A8F">
              <w:rPr>
                <w:sz w:val="24"/>
                <w:szCs w:val="24"/>
              </w:rPr>
              <w:t>2</w:t>
            </w:r>
            <w:r w:rsidR="2F52482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0E11DEE6" w14:textId="3A8A6A60" w:rsidR="0FF883D4" w:rsidRDefault="0FF883D4" w:rsidP="0FF883D4">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0FF883D4">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0FF883D4">
      <w:pPr>
        <w:ind w:right="237"/>
        <w:jc w:val="center"/>
        <w:rPr>
          <w:rFonts w:eastAsia="Arial"/>
          <w:color w:val="000000" w:themeColor="text1"/>
          <w:sz w:val="24"/>
          <w:szCs w:val="24"/>
        </w:rPr>
      </w:pPr>
    </w:p>
    <w:p w14:paraId="561F33B2" w14:textId="4244A05E" w:rsidR="00025650" w:rsidRPr="00E676F7" w:rsidRDefault="00025650" w:rsidP="0FF883D4">
      <w:pPr>
        <w:ind w:right="237"/>
        <w:jc w:val="center"/>
        <w:rPr>
          <w:rFonts w:eastAsia="Arial"/>
          <w:color w:val="000000" w:themeColor="text1"/>
          <w:sz w:val="28"/>
          <w:szCs w:val="28"/>
        </w:rPr>
      </w:pPr>
    </w:p>
    <w:p w14:paraId="43EC7FA9" w14:textId="63FDC896" w:rsidR="00025650" w:rsidRPr="00E676F7" w:rsidRDefault="3E63D7DA"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 4 Option 3</w:t>
      </w:r>
    </w:p>
    <w:p w14:paraId="649747D8" w14:textId="5C2DD726" w:rsidR="00025650" w:rsidRPr="00E676F7" w:rsidRDefault="00025650" w:rsidP="0FF883D4">
      <w:pPr>
        <w:ind w:right="237"/>
        <w:jc w:val="both"/>
        <w:rPr>
          <w:rFonts w:eastAsia="Arial"/>
          <w:color w:val="000000" w:themeColor="text1"/>
          <w:sz w:val="24"/>
          <w:szCs w:val="24"/>
        </w:rPr>
      </w:pPr>
    </w:p>
    <w:p w14:paraId="13281204" w14:textId="0D9E77F1"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7E7E35F7" w14:textId="20C12183" w:rsidR="00025650" w:rsidRPr="00E676F7" w:rsidRDefault="00025650" w:rsidP="0FF883D4">
      <w:pPr>
        <w:ind w:right="237"/>
        <w:jc w:val="both"/>
        <w:rPr>
          <w:rFonts w:eastAsia="Arial"/>
          <w:color w:val="000000" w:themeColor="text1"/>
          <w:sz w:val="24"/>
          <w:szCs w:val="24"/>
          <w:u w:val="single"/>
        </w:rPr>
      </w:pPr>
    </w:p>
    <w:p w14:paraId="1571EA89" w14:textId="79B07256"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Road Policing</w:t>
      </w:r>
    </w:p>
    <w:p w14:paraId="09972F5E" w14:textId="7A7F302B" w:rsidR="00025650" w:rsidRPr="00E676F7" w:rsidRDefault="00025650" w:rsidP="0FF883D4">
      <w:pPr>
        <w:ind w:right="237"/>
        <w:jc w:val="both"/>
        <w:rPr>
          <w:rFonts w:eastAsia="Arial"/>
          <w:color w:val="000000" w:themeColor="text1"/>
          <w:sz w:val="24"/>
          <w:szCs w:val="24"/>
        </w:rPr>
      </w:pPr>
    </w:p>
    <w:p w14:paraId="16BD4936" w14:textId="656FF604" w:rsidR="00025650" w:rsidRPr="00E676F7" w:rsidRDefault="3E63D7DA" w:rsidP="0FF883D4">
      <w:pPr>
        <w:ind w:right="237"/>
        <w:jc w:val="both"/>
        <w:rPr>
          <w:rFonts w:eastAsia="Arial"/>
          <w:color w:val="000000" w:themeColor="text1"/>
          <w:sz w:val="24"/>
          <w:szCs w:val="24"/>
        </w:rPr>
      </w:pPr>
      <w:r w:rsidRPr="0FF883D4">
        <w:rPr>
          <w:rFonts w:eastAsia="Arial"/>
          <w:color w:val="000000" w:themeColor="text1"/>
          <w:sz w:val="24"/>
          <w:szCs w:val="24"/>
        </w:rPr>
        <w:t>You should choose a serious collision that you have been involved</w:t>
      </w:r>
      <w:r w:rsidR="25CAB230" w:rsidRPr="0FF883D4">
        <w:rPr>
          <w:rFonts w:eastAsia="Arial"/>
          <w:color w:val="000000" w:themeColor="text1"/>
          <w:sz w:val="24"/>
          <w:szCs w:val="24"/>
        </w:rPr>
        <w:t xml:space="preserve"> in that</w:t>
      </w:r>
      <w:r w:rsidRPr="0FF883D4">
        <w:rPr>
          <w:rFonts w:eastAsia="Arial"/>
          <w:b/>
          <w:bCs/>
          <w:color w:val="000000" w:themeColor="text1"/>
          <w:sz w:val="24"/>
          <w:szCs w:val="24"/>
        </w:rPr>
        <w:t xml:space="preserve"> was of a complex nature, </w:t>
      </w:r>
      <w:r w:rsidRPr="0FF883D4">
        <w:rPr>
          <w:rFonts w:eastAsia="Arial"/>
          <w:color w:val="000000" w:themeColor="text1"/>
          <w:sz w:val="24"/>
          <w:szCs w:val="24"/>
        </w:rPr>
        <w:t>in which you played a significant role in providing a response.</w:t>
      </w:r>
    </w:p>
    <w:p w14:paraId="5E21F8DD" w14:textId="0A8B03A9" w:rsidR="00025650" w:rsidRPr="00E676F7" w:rsidRDefault="00025650" w:rsidP="0FF883D4">
      <w:pPr>
        <w:ind w:right="237"/>
        <w:jc w:val="both"/>
        <w:rPr>
          <w:color w:val="000000" w:themeColor="text1"/>
          <w:sz w:val="24"/>
          <w:szCs w:val="24"/>
        </w:rPr>
      </w:pP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0B413A8F">
        <w:trPr>
          <w:trHeight w:val="2835"/>
        </w:trPr>
        <w:tc>
          <w:tcPr>
            <w:tcW w:w="9015" w:type="dxa"/>
          </w:tcPr>
          <w:p w14:paraId="3B2DDD4D" w14:textId="3FC63462" w:rsidR="3E63D7DA" w:rsidRDefault="3E63D7DA" w:rsidP="0FF883D4">
            <w:pPr>
              <w:rPr>
                <w:rFonts w:asciiTheme="minorHAnsi" w:eastAsiaTheme="minorEastAsia" w:hAnsiTheme="minorHAnsi" w:cstheme="minorBidi"/>
                <w:b/>
                <w:bCs/>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Task 4 Option 3: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15A4C89B" w14:textId="0061A2EE" w:rsidR="3E63D7DA" w:rsidRDefault="3E63D7DA"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Critically evaluate</w:t>
            </w:r>
            <w:r w:rsidRPr="0FF883D4">
              <w:rPr>
                <w:rFonts w:asciiTheme="minorHAnsi" w:eastAsiaTheme="minorEastAsia" w:hAnsiTheme="minorHAnsi" w:cstheme="minorBidi"/>
                <w:color w:val="000000" w:themeColor="text1"/>
                <w:sz w:val="28"/>
                <w:szCs w:val="28"/>
              </w:rPr>
              <w:t xml:space="preserve"> the evidence base for dealing with serious roads incidents and strategies that could be implemented to reduce the likelihood of it reoccurring.</w:t>
            </w:r>
          </w:p>
          <w:p w14:paraId="6715F71E" w14:textId="6FF10E0D" w:rsidR="0FF883D4" w:rsidRDefault="0FF883D4" w:rsidP="0FF883D4">
            <w:pPr>
              <w:rPr>
                <w:color w:val="000000" w:themeColor="text1"/>
                <w:sz w:val="28"/>
                <w:szCs w:val="28"/>
              </w:rPr>
            </w:pPr>
          </w:p>
          <w:p w14:paraId="19C8A128" w14:textId="6018FFD3" w:rsidR="0FF883D4" w:rsidRDefault="0FF883D4" w:rsidP="0FF883D4">
            <w:pPr>
              <w:rPr>
                <w:color w:val="000000" w:themeColor="text1"/>
                <w:sz w:val="28"/>
                <w:szCs w:val="28"/>
              </w:rPr>
            </w:pPr>
          </w:p>
          <w:p w14:paraId="61D5D0A7" w14:textId="33811EF5" w:rsidR="740317DF" w:rsidRDefault="2E267A0E" w:rsidP="0B413A8F">
            <w:pPr>
              <w:ind w:right="237"/>
              <w:jc w:val="both"/>
              <w:rPr>
                <w:i/>
                <w:iCs/>
                <w:sz w:val="24"/>
                <w:szCs w:val="24"/>
              </w:rPr>
            </w:pPr>
            <w:r w:rsidRPr="0B413A8F">
              <w:rPr>
                <w:sz w:val="24"/>
                <w:szCs w:val="24"/>
              </w:rPr>
              <w:t>2</w:t>
            </w:r>
            <w:r w:rsidR="135E4BFA"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47FD9D6D" w14:textId="77582C77" w:rsidR="0FF883D4" w:rsidRDefault="0FF883D4" w:rsidP="0FF883D4">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0FF883D4">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0FF883D4">
      <w:pPr>
        <w:spacing w:beforeAutospacing="1" w:afterAutospacing="1"/>
        <w:ind w:left="3600" w:right="225"/>
        <w:rPr>
          <w:rFonts w:eastAsia="Arial"/>
          <w:color w:val="000000" w:themeColor="text1"/>
          <w:sz w:val="24"/>
          <w:szCs w:val="24"/>
        </w:rPr>
      </w:pPr>
    </w:p>
    <w:p w14:paraId="006F3C28" w14:textId="0DD25DE9" w:rsidR="0FF883D4" w:rsidRDefault="0FF883D4" w:rsidP="0FF883D4">
      <w:pPr>
        <w:ind w:left="2880" w:right="237"/>
        <w:rPr>
          <w:rFonts w:eastAsia="Arial"/>
          <w:b/>
          <w:bCs/>
          <w:color w:val="000000" w:themeColor="text1"/>
          <w:sz w:val="24"/>
          <w:szCs w:val="24"/>
          <w:u w:val="single"/>
        </w:rPr>
      </w:pPr>
    </w:p>
    <w:p w14:paraId="18FA57A9" w14:textId="6C22F9D7" w:rsidR="0FF883D4" w:rsidRDefault="0FF883D4" w:rsidP="0FF883D4">
      <w:pPr>
        <w:ind w:left="2880" w:right="237"/>
        <w:rPr>
          <w:rFonts w:eastAsia="Arial"/>
          <w:b/>
          <w:bCs/>
          <w:color w:val="000000" w:themeColor="text1"/>
          <w:sz w:val="24"/>
          <w:szCs w:val="24"/>
          <w:u w:val="single"/>
        </w:rPr>
      </w:pPr>
    </w:p>
    <w:p w14:paraId="7FF8DB21" w14:textId="235C91F4" w:rsidR="0FF883D4" w:rsidRDefault="0FF883D4" w:rsidP="0FF883D4">
      <w:pPr>
        <w:ind w:left="2880" w:right="237"/>
        <w:rPr>
          <w:rFonts w:eastAsia="Arial"/>
          <w:b/>
          <w:bCs/>
          <w:color w:val="000000" w:themeColor="text1"/>
          <w:sz w:val="24"/>
          <w:szCs w:val="24"/>
          <w:u w:val="single"/>
        </w:rPr>
      </w:pPr>
    </w:p>
    <w:p w14:paraId="2F990202" w14:textId="33561417" w:rsidR="0FF883D4" w:rsidRDefault="0FF883D4" w:rsidP="0FF883D4">
      <w:pPr>
        <w:ind w:left="2880" w:right="237"/>
        <w:rPr>
          <w:rFonts w:eastAsia="Arial"/>
          <w:b/>
          <w:bCs/>
          <w:color w:val="000000" w:themeColor="text1"/>
          <w:sz w:val="24"/>
          <w:szCs w:val="24"/>
          <w:u w:val="single"/>
        </w:rPr>
      </w:pPr>
    </w:p>
    <w:p w14:paraId="4648FDD9" w14:textId="7CA8525E" w:rsidR="0FF883D4" w:rsidRDefault="0FF883D4" w:rsidP="0FF883D4">
      <w:pPr>
        <w:ind w:left="2880" w:right="237"/>
        <w:rPr>
          <w:rFonts w:eastAsia="Arial"/>
          <w:b/>
          <w:bCs/>
          <w:color w:val="000000" w:themeColor="text1"/>
          <w:sz w:val="24"/>
          <w:szCs w:val="24"/>
          <w:u w:val="single"/>
        </w:rPr>
      </w:pPr>
    </w:p>
    <w:p w14:paraId="3852AC5D" w14:textId="583EFE3E" w:rsidR="0FF883D4" w:rsidRDefault="0FF883D4" w:rsidP="0FF883D4">
      <w:pPr>
        <w:ind w:left="2880" w:right="237"/>
        <w:rPr>
          <w:rFonts w:eastAsia="Arial"/>
          <w:b/>
          <w:bCs/>
          <w:color w:val="000000" w:themeColor="text1"/>
          <w:sz w:val="24"/>
          <w:szCs w:val="24"/>
          <w:u w:val="single"/>
        </w:rPr>
      </w:pPr>
    </w:p>
    <w:p w14:paraId="45169573" w14:textId="54423F6A" w:rsidR="530F4161" w:rsidRDefault="530F4161"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 xml:space="preserve">TASK </w:t>
      </w:r>
      <w:r w:rsidR="4BF2E3EB"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4</w:t>
      </w:r>
    </w:p>
    <w:p w14:paraId="2473B34F" w14:textId="797C9F7A" w:rsidR="0FF883D4" w:rsidRDefault="0FF883D4" w:rsidP="0FF883D4">
      <w:pPr>
        <w:ind w:left="2880" w:right="237"/>
        <w:rPr>
          <w:b/>
          <w:bCs/>
          <w:color w:val="000000" w:themeColor="text1"/>
          <w:sz w:val="28"/>
          <w:szCs w:val="28"/>
          <w:u w:val="single"/>
        </w:rPr>
      </w:pPr>
    </w:p>
    <w:p w14:paraId="25A9309C" w14:textId="41A40537" w:rsidR="0FF883D4" w:rsidRDefault="0FF883D4" w:rsidP="0FF883D4">
      <w:pPr>
        <w:ind w:right="237"/>
        <w:jc w:val="both"/>
        <w:rPr>
          <w:rFonts w:eastAsia="Arial"/>
          <w:color w:val="000000" w:themeColor="text1"/>
          <w:sz w:val="24"/>
          <w:szCs w:val="24"/>
        </w:rPr>
      </w:pPr>
    </w:p>
    <w:p w14:paraId="596D1C85" w14:textId="4D73C32C"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1AC572FB" w14:textId="58259D8E" w:rsidR="0FF883D4" w:rsidRDefault="0FF883D4" w:rsidP="0FF883D4">
      <w:pPr>
        <w:ind w:right="237"/>
        <w:jc w:val="both"/>
        <w:rPr>
          <w:rFonts w:eastAsia="Arial"/>
          <w:color w:val="000000" w:themeColor="text1"/>
          <w:sz w:val="24"/>
          <w:szCs w:val="24"/>
          <w:u w:val="single"/>
        </w:rPr>
      </w:pPr>
    </w:p>
    <w:p w14:paraId="74647FE3" w14:textId="553516FB"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Information and Intelligence</w:t>
      </w:r>
    </w:p>
    <w:p w14:paraId="04DEE70D" w14:textId="31965A3B" w:rsidR="0FF883D4" w:rsidRDefault="0FF883D4" w:rsidP="0FF883D4">
      <w:pPr>
        <w:ind w:right="237"/>
        <w:jc w:val="both"/>
        <w:rPr>
          <w:rFonts w:eastAsia="Arial"/>
          <w:color w:val="000000" w:themeColor="text1"/>
          <w:sz w:val="24"/>
          <w:szCs w:val="24"/>
        </w:rPr>
      </w:pPr>
    </w:p>
    <w:p w14:paraId="155AA4ED" w14:textId="597744D4" w:rsidR="530F4161" w:rsidRDefault="530F4161"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an investigation that you have been involved in </w:t>
      </w:r>
      <w:r w:rsidRPr="0FF883D4">
        <w:rPr>
          <w:rFonts w:eastAsia="Arial"/>
          <w:b/>
          <w:bCs/>
          <w:color w:val="000000" w:themeColor="text1"/>
          <w:sz w:val="24"/>
          <w:szCs w:val="24"/>
        </w:rPr>
        <w:t xml:space="preserve">that was of a complex nature, </w:t>
      </w:r>
      <w:r w:rsidRPr="0FF883D4">
        <w:rPr>
          <w:rFonts w:eastAsia="Arial"/>
          <w:color w:val="000000" w:themeColor="text1"/>
          <w:sz w:val="24"/>
          <w:szCs w:val="24"/>
        </w:rPr>
        <w:t>in which you played a significant role.</w:t>
      </w: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386E26D2">
        <w:trPr>
          <w:trHeight w:val="2040"/>
        </w:trPr>
        <w:tc>
          <w:tcPr>
            <w:tcW w:w="9015" w:type="dxa"/>
          </w:tcPr>
          <w:p w14:paraId="47C65D6E" w14:textId="1085C2D6" w:rsidR="530F4161" w:rsidRDefault="530F4161" w:rsidP="386E26D2">
            <w:pPr>
              <w:spacing w:after="160" w:line="259" w:lineRule="auto"/>
              <w:rPr>
                <w:rFonts w:asciiTheme="minorHAnsi" w:eastAsiaTheme="minorEastAsia" w:hAnsiTheme="minorHAnsi" w:cstheme="minorBidi"/>
                <w:color w:val="000000" w:themeColor="text1"/>
                <w:sz w:val="28"/>
                <w:szCs w:val="28"/>
              </w:rPr>
            </w:pPr>
            <w:r w:rsidRPr="386E26D2">
              <w:rPr>
                <w:rFonts w:asciiTheme="minorHAnsi" w:eastAsiaTheme="minorEastAsia" w:hAnsiTheme="minorHAnsi" w:cstheme="minorBidi"/>
                <w:color w:val="000000" w:themeColor="text1"/>
                <w:sz w:val="28"/>
                <w:szCs w:val="28"/>
              </w:rPr>
              <w:t xml:space="preserve"> </w:t>
            </w:r>
            <w:r w:rsidRPr="386E26D2">
              <w:rPr>
                <w:rFonts w:asciiTheme="minorHAnsi" w:eastAsiaTheme="minorEastAsia" w:hAnsiTheme="minorHAnsi" w:cstheme="minorBidi"/>
                <w:b/>
                <w:bCs/>
                <w:color w:val="000000" w:themeColor="text1"/>
                <w:sz w:val="28"/>
                <w:szCs w:val="28"/>
              </w:rPr>
              <w:t>Critically analyse</w:t>
            </w:r>
            <w:r w:rsidRPr="386E26D2">
              <w:rPr>
                <w:rFonts w:asciiTheme="minorHAnsi" w:eastAsiaTheme="minorEastAsia" w:hAnsiTheme="minorHAnsi" w:cstheme="minorBidi"/>
                <w:color w:val="000000" w:themeColor="text1"/>
                <w:sz w:val="28"/>
                <w:szCs w:val="28"/>
              </w:rPr>
              <w:t xml:space="preserve"> the effectiveness of the National Intelligence Model and the importance of the role played by cross border cooperation in relation to information and intelligence. Consider the how effective information and intelligence is</w:t>
            </w:r>
            <w:r w:rsidR="364F7272" w:rsidRPr="386E26D2">
              <w:rPr>
                <w:rFonts w:asciiTheme="minorHAnsi" w:eastAsiaTheme="minorEastAsia" w:hAnsiTheme="minorHAnsi" w:cstheme="minorBidi"/>
                <w:color w:val="000000" w:themeColor="text1"/>
                <w:sz w:val="28"/>
                <w:szCs w:val="28"/>
              </w:rPr>
              <w:t xml:space="preserve"> utilised</w:t>
            </w:r>
            <w:r w:rsidRPr="386E26D2">
              <w:rPr>
                <w:rFonts w:asciiTheme="minorHAnsi" w:eastAsiaTheme="minorEastAsia" w:hAnsiTheme="minorHAnsi" w:cstheme="minorBidi"/>
                <w:color w:val="000000" w:themeColor="text1"/>
                <w:sz w:val="28"/>
                <w:szCs w:val="28"/>
              </w:rPr>
              <w:t xml:space="preserve"> within policing operations. </w:t>
            </w:r>
            <w:r>
              <w:br/>
            </w:r>
            <w:r>
              <w:br/>
            </w:r>
            <w:r w:rsidRPr="386E26D2">
              <w:rPr>
                <w:rFonts w:asciiTheme="minorHAnsi" w:eastAsiaTheme="minorEastAsia" w:hAnsiTheme="minorHAnsi" w:cstheme="minorBidi"/>
                <w:b/>
                <w:bCs/>
                <w:color w:val="000000" w:themeColor="text1"/>
                <w:sz w:val="28"/>
                <w:szCs w:val="28"/>
              </w:rPr>
              <w:t xml:space="preserve">Evaluate </w:t>
            </w:r>
            <w:r w:rsidRPr="386E26D2">
              <w:rPr>
                <w:rFonts w:asciiTheme="minorHAnsi" w:eastAsiaTheme="minorEastAsia" w:hAnsiTheme="minorHAnsi" w:cstheme="minorBidi"/>
                <w:color w:val="000000" w:themeColor="text1"/>
                <w:sz w:val="28"/>
                <w:szCs w:val="28"/>
              </w:rPr>
              <w:t>how you used specialist intelligence roles to support complex investigations.</w:t>
            </w:r>
          </w:p>
          <w:p w14:paraId="4BA3142A" w14:textId="197C89BF" w:rsidR="0FF883D4" w:rsidRDefault="0FF883D4" w:rsidP="0FF883D4">
            <w:pPr>
              <w:spacing w:after="160" w:line="259" w:lineRule="auto"/>
              <w:rPr>
                <w:color w:val="000000" w:themeColor="text1"/>
                <w:sz w:val="28"/>
                <w:szCs w:val="28"/>
              </w:rPr>
            </w:pPr>
          </w:p>
          <w:p w14:paraId="5CAF4A68" w14:textId="5200F232" w:rsidR="0FF883D4" w:rsidRDefault="0FF883D4" w:rsidP="0FF883D4">
            <w:pPr>
              <w:spacing w:after="160" w:line="259" w:lineRule="auto"/>
              <w:rPr>
                <w:color w:val="000000" w:themeColor="text1"/>
                <w:sz w:val="28"/>
                <w:szCs w:val="28"/>
              </w:rPr>
            </w:pPr>
          </w:p>
          <w:p w14:paraId="1EF57BB2" w14:textId="6018FFD3" w:rsidR="0FF883D4" w:rsidRDefault="0FF883D4" w:rsidP="0FF883D4">
            <w:pPr>
              <w:rPr>
                <w:color w:val="000000" w:themeColor="text1"/>
                <w:sz w:val="28"/>
                <w:szCs w:val="28"/>
              </w:rPr>
            </w:pPr>
          </w:p>
          <w:p w14:paraId="17AEFC90" w14:textId="1EC5C908" w:rsidR="530F4161" w:rsidRDefault="530F4161" w:rsidP="0B413A8F">
            <w:pPr>
              <w:ind w:right="237"/>
              <w:jc w:val="both"/>
              <w:rPr>
                <w:i/>
                <w:iCs/>
                <w:sz w:val="24"/>
                <w:szCs w:val="24"/>
              </w:rPr>
            </w:pPr>
            <w:r w:rsidRPr="0B413A8F">
              <w:rPr>
                <w:sz w:val="24"/>
                <w:szCs w:val="24"/>
              </w:rPr>
              <w:t>2</w:t>
            </w:r>
            <w:r w:rsidR="6D2A630E"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2C4333AE" w14:textId="76136B32" w:rsidR="0FF883D4" w:rsidRDefault="0FF883D4" w:rsidP="0FF883D4">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0FF883D4">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58751063" w14:textId="695911DC" w:rsidR="13AD8C62" w:rsidRDefault="13AD8C62"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w:t>
      </w:r>
      <w:r w:rsidR="2C093D8B" w:rsidRPr="0AC9664E">
        <w:rPr>
          <w:rFonts w:eastAsia="Arial"/>
          <w:b/>
          <w:bCs/>
          <w:color w:val="000000" w:themeColor="text1"/>
          <w:sz w:val="28"/>
          <w:szCs w:val="28"/>
          <w:highlight w:val="yellow"/>
          <w:u w:val="single"/>
        </w:rPr>
        <w:t xml:space="preserve"> </w:t>
      </w:r>
      <w:r w:rsidR="635C0C62"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6C9870A5" w14:textId="1FE92B2D" w:rsidR="0FF883D4" w:rsidRDefault="0FF883D4"/>
    <w:p w14:paraId="195E4171" w14:textId="5F3CC5D8" w:rsidR="0FF883D4" w:rsidRDefault="0FF883D4" w:rsidP="0FF883D4"/>
    <w:p w14:paraId="4843DAD8" w14:textId="15BE2B9C" w:rsidR="0FF883D4" w:rsidRDefault="0FF883D4"/>
    <w:tbl>
      <w:tblPr>
        <w:tblStyle w:val="TableGrid"/>
        <w:tblW w:w="0" w:type="auto"/>
        <w:tblLayout w:type="fixed"/>
        <w:tblLook w:val="06A0" w:firstRow="1" w:lastRow="0" w:firstColumn="1" w:lastColumn="0" w:noHBand="1" w:noVBand="1"/>
      </w:tblPr>
      <w:tblGrid>
        <w:gridCol w:w="9015"/>
      </w:tblGrid>
      <w:tr w:rsidR="0FF883D4" w14:paraId="6A8F306E" w14:textId="77777777" w:rsidTr="02D63252">
        <w:trPr>
          <w:trHeight w:val="3420"/>
        </w:trPr>
        <w:tc>
          <w:tcPr>
            <w:tcW w:w="9015" w:type="dxa"/>
          </w:tcPr>
          <w:p w14:paraId="4CCBA9B6" w14:textId="71D89D44" w:rsidR="13AD8C62" w:rsidRDefault="13AD8C62" w:rsidP="02D63252">
            <w:pPr>
              <w:rPr>
                <w:rFonts w:asciiTheme="minorHAnsi" w:eastAsiaTheme="minorEastAsia" w:hAnsiTheme="minorHAnsi" w:cstheme="minorBidi"/>
                <w:color w:val="000000" w:themeColor="text1"/>
                <w:sz w:val="28"/>
                <w:szCs w:val="28"/>
              </w:rPr>
            </w:pPr>
            <w:r w:rsidRPr="02D63252">
              <w:rPr>
                <w:rFonts w:asciiTheme="minorHAnsi" w:eastAsiaTheme="minorEastAsia" w:hAnsiTheme="minorHAnsi" w:cstheme="minorBidi"/>
                <w:b/>
                <w:bCs/>
                <w:color w:val="000000" w:themeColor="text1"/>
                <w:sz w:val="28"/>
                <w:szCs w:val="28"/>
              </w:rPr>
              <w:t>Critically evaluate</w:t>
            </w:r>
            <w:r w:rsidRPr="02D63252">
              <w:rPr>
                <w:rFonts w:asciiTheme="minorHAnsi" w:eastAsiaTheme="minorEastAsia" w:hAnsiTheme="minorHAnsi" w:cstheme="minorBidi"/>
                <w:color w:val="000000" w:themeColor="text1"/>
                <w:sz w:val="28"/>
                <w:szCs w:val="28"/>
              </w:rPr>
              <w:t xml:space="preserve"> the processes employed in</w:t>
            </w:r>
            <w:r w:rsidR="17487EAC" w:rsidRPr="02D63252">
              <w:rPr>
                <w:rFonts w:asciiTheme="minorHAnsi" w:eastAsiaTheme="minorEastAsia" w:hAnsiTheme="minorHAnsi" w:cstheme="minorBidi"/>
                <w:color w:val="000000" w:themeColor="text1"/>
                <w:sz w:val="28"/>
                <w:szCs w:val="28"/>
              </w:rPr>
              <w:t xml:space="preserve"> a complex</w:t>
            </w:r>
            <w:r w:rsidRPr="02D63252">
              <w:rPr>
                <w:rFonts w:asciiTheme="minorHAnsi" w:eastAsiaTheme="minorEastAsia" w:hAnsiTheme="minorHAnsi" w:cstheme="minorBidi"/>
                <w:color w:val="000000" w:themeColor="text1"/>
                <w:sz w:val="28"/>
                <w:szCs w:val="28"/>
              </w:rPr>
              <w:t xml:space="preserve"> investigation you have been involved in, and the fast-track actions that you have </w:t>
            </w:r>
            <w:r w:rsidR="5B992B0E" w:rsidRPr="02D63252">
              <w:rPr>
                <w:rFonts w:asciiTheme="minorHAnsi" w:eastAsiaTheme="minorEastAsia" w:hAnsiTheme="minorHAnsi" w:cstheme="minorBidi"/>
                <w:color w:val="000000" w:themeColor="text1"/>
                <w:sz w:val="28"/>
                <w:szCs w:val="28"/>
              </w:rPr>
              <w:t>utilised</w:t>
            </w:r>
            <w:r w:rsidR="1A9D9169" w:rsidRPr="02D63252">
              <w:rPr>
                <w:rFonts w:asciiTheme="minorHAnsi" w:eastAsiaTheme="minorEastAsia" w:hAnsiTheme="minorHAnsi" w:cstheme="minorBidi"/>
                <w:color w:val="000000" w:themeColor="text1"/>
                <w:sz w:val="28"/>
                <w:szCs w:val="28"/>
              </w:rPr>
              <w:t xml:space="preserve">. </w:t>
            </w:r>
            <w:r>
              <w:br/>
            </w:r>
            <w:r>
              <w:br/>
            </w:r>
            <w:r w:rsidRPr="02D63252">
              <w:rPr>
                <w:rFonts w:asciiTheme="minorHAnsi" w:eastAsiaTheme="minorEastAsia" w:hAnsiTheme="minorHAnsi" w:cstheme="minorBidi"/>
                <w:color w:val="000000" w:themeColor="text1"/>
                <w:sz w:val="28"/>
                <w:szCs w:val="28"/>
              </w:rPr>
              <w:t xml:space="preserve">Evaluate the support you have provided to victims, </w:t>
            </w:r>
            <w:r w:rsidR="30CA85A2" w:rsidRPr="02D63252">
              <w:rPr>
                <w:rFonts w:asciiTheme="minorHAnsi" w:eastAsiaTheme="minorEastAsia" w:hAnsiTheme="minorHAnsi" w:cstheme="minorBidi"/>
                <w:color w:val="000000" w:themeColor="text1"/>
                <w:sz w:val="28"/>
                <w:szCs w:val="28"/>
              </w:rPr>
              <w:t>witnesses,</w:t>
            </w:r>
            <w:r w:rsidRPr="02D63252">
              <w:rPr>
                <w:rFonts w:asciiTheme="minorHAnsi" w:eastAsiaTheme="minorEastAsia" w:hAnsiTheme="minorHAnsi" w:cstheme="minorBidi"/>
                <w:color w:val="000000" w:themeColor="text1"/>
                <w:sz w:val="28"/>
                <w:szCs w:val="28"/>
              </w:rPr>
              <w:t xml:space="preserve"> and offenders (where appropriate) during a complex investigation and review the interviewing techniques employed during this investigation.</w:t>
            </w:r>
          </w:p>
          <w:p w14:paraId="66E8FAB1" w14:textId="6A625DB6" w:rsidR="0FF883D4" w:rsidRDefault="0FF883D4" w:rsidP="0FF883D4">
            <w:pPr>
              <w:rPr>
                <w:color w:val="000000" w:themeColor="text1"/>
                <w:sz w:val="28"/>
                <w:szCs w:val="28"/>
              </w:rPr>
            </w:pPr>
          </w:p>
          <w:p w14:paraId="4869B137" w14:textId="33A72E07" w:rsidR="0FF883D4" w:rsidRDefault="1CF5BE81" w:rsidP="0FF883D4">
            <w:pPr>
              <w:ind w:right="237"/>
              <w:jc w:val="both"/>
              <w:rPr>
                <w:sz w:val="24"/>
                <w:szCs w:val="24"/>
              </w:rPr>
            </w:pPr>
            <w:r w:rsidRPr="02D63252">
              <w:rPr>
                <w:sz w:val="24"/>
                <w:szCs w:val="24"/>
              </w:rPr>
              <w:t>Demo</w:t>
            </w:r>
            <w:r w:rsidR="50C1A59C" w:rsidRPr="02D63252">
              <w:rPr>
                <w:sz w:val="24"/>
                <w:szCs w:val="24"/>
              </w:rPr>
              <w:t>nstrate your understanding of</w:t>
            </w:r>
            <w:r w:rsidR="652D68BB" w:rsidRPr="02D63252">
              <w:rPr>
                <w:sz w:val="24"/>
                <w:szCs w:val="24"/>
              </w:rPr>
              <w:t xml:space="preserve"> both</w:t>
            </w:r>
            <w:r w:rsidR="50C1A59C" w:rsidRPr="02D63252">
              <w:rPr>
                <w:sz w:val="24"/>
                <w:szCs w:val="24"/>
              </w:rPr>
              <w:t xml:space="preserve"> volume and priority crime and serious and complex investigations.</w:t>
            </w:r>
          </w:p>
          <w:p w14:paraId="2F494453" w14:textId="7F42443C" w:rsidR="0FF883D4" w:rsidRDefault="0FF883D4" w:rsidP="0FF883D4">
            <w:pPr>
              <w:ind w:right="237"/>
              <w:jc w:val="both"/>
              <w:rPr>
                <w:sz w:val="24"/>
                <w:szCs w:val="24"/>
              </w:rPr>
            </w:pPr>
          </w:p>
          <w:p w14:paraId="66FFA662" w14:textId="36AD57B1" w:rsidR="1806550B" w:rsidRDefault="1806550B" w:rsidP="02D63252">
            <w:pPr>
              <w:ind w:right="237"/>
              <w:jc w:val="both"/>
              <w:rPr>
                <w:color w:val="000000" w:themeColor="text1"/>
                <w:sz w:val="24"/>
                <w:szCs w:val="24"/>
              </w:rPr>
            </w:pPr>
            <w:r w:rsidRPr="02D63252">
              <w:rPr>
                <w:color w:val="000000" w:themeColor="text1"/>
                <w:sz w:val="24"/>
                <w:szCs w:val="24"/>
              </w:rPr>
              <w:t xml:space="preserve">Consider the strategies that you </w:t>
            </w:r>
            <w:r w:rsidR="3836E0AE" w:rsidRPr="02D63252">
              <w:rPr>
                <w:color w:val="000000" w:themeColor="text1"/>
                <w:sz w:val="24"/>
                <w:szCs w:val="24"/>
              </w:rPr>
              <w:t xml:space="preserve">have </w:t>
            </w:r>
            <w:r w:rsidRPr="02D63252">
              <w:rPr>
                <w:color w:val="000000" w:themeColor="text1"/>
                <w:sz w:val="24"/>
                <w:szCs w:val="24"/>
              </w:rPr>
              <w:t>used to deal with the impact of personal attitudes and values throughout this investigation</w:t>
            </w:r>
            <w:r w:rsidR="17F0CE67" w:rsidRPr="02D63252">
              <w:rPr>
                <w:color w:val="000000" w:themeColor="text1"/>
                <w:sz w:val="24"/>
                <w:szCs w:val="24"/>
              </w:rPr>
              <w:t xml:space="preserve"> process. </w:t>
            </w:r>
          </w:p>
          <w:p w14:paraId="1EBF6864" w14:textId="0222AEFD" w:rsidR="0FF883D4" w:rsidRDefault="0FF883D4" w:rsidP="0FF883D4">
            <w:pPr>
              <w:ind w:right="237"/>
              <w:jc w:val="both"/>
              <w:rPr>
                <w:sz w:val="24"/>
                <w:szCs w:val="24"/>
              </w:rPr>
            </w:pPr>
          </w:p>
          <w:p w14:paraId="5AD79861" w14:textId="7C245D49" w:rsidR="13AD8C62" w:rsidRDefault="13AD8C62" w:rsidP="0B413A8F">
            <w:pPr>
              <w:ind w:right="237"/>
              <w:jc w:val="both"/>
              <w:rPr>
                <w:i/>
                <w:iCs/>
                <w:sz w:val="24"/>
                <w:szCs w:val="24"/>
              </w:rPr>
            </w:pPr>
            <w:r w:rsidRPr="0B413A8F">
              <w:rPr>
                <w:sz w:val="24"/>
                <w:szCs w:val="24"/>
              </w:rPr>
              <w:t>2</w:t>
            </w:r>
            <w:r w:rsidR="0374D408"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482B2B3A" w14:textId="12292FE5" w:rsidR="0FF883D4" w:rsidRDefault="0FF883D4" w:rsidP="0FF883D4">
      <w:pPr>
        <w:ind w:left="2880" w:right="225" w:firstLine="720"/>
        <w:rPr>
          <w:b/>
          <w:bCs/>
          <w:sz w:val="24"/>
          <w:szCs w:val="24"/>
          <w:lang w:eastAsia="zh-TW"/>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D97F255" w14:textId="77777777" w:rsidR="0084781C" w:rsidRPr="00060DCF" w:rsidRDefault="009249F8" w:rsidP="0084781C">
            <w:pPr>
              <w:overflowPunct/>
              <w:autoSpaceDE/>
              <w:autoSpaceDN/>
              <w:adjustRightInd/>
              <w:jc w:val="center"/>
              <w:rPr>
                <w:sz w:val="22"/>
                <w:szCs w:val="22"/>
                <w:lang w:eastAsia="zh-TW"/>
              </w:rPr>
            </w:pPr>
            <w:r w:rsidRPr="009249F8">
              <w:rPr>
                <w:sz w:val="22"/>
                <w:szCs w:val="22"/>
                <w:lang w:eastAsia="zh-TW"/>
              </w:rPr>
              <w:t> </w:t>
            </w:r>
            <w:r w:rsidR="0084781C">
              <w:rPr>
                <w:sz w:val="22"/>
                <w:szCs w:val="22"/>
                <w:lang w:eastAsia="zh-TW"/>
              </w:rPr>
              <w:t>Completing a case file to a good and competent standard.</w:t>
            </w:r>
          </w:p>
          <w:p w14:paraId="50BE5A41" w14:textId="49389C37" w:rsidR="009249F8" w:rsidRPr="009249F8" w:rsidRDefault="009249F8" w:rsidP="009249F8">
            <w:pPr>
              <w:overflowPunct/>
              <w:autoSpaceDE/>
              <w:autoSpaceDN/>
              <w:adjustRightInd/>
              <w:rPr>
                <w:rFonts w:ascii="Times New Roman" w:hAnsi="Times New Roman" w:cs="Times New Roman"/>
                <w:sz w:val="24"/>
                <w:szCs w:val="24"/>
                <w:lang w:eastAsia="zh-TW"/>
              </w:rPr>
            </w:pPr>
          </w:p>
          <w:p w14:paraId="7C0A25E6" w14:textId="0D42AD35"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68C34364"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82CFA00" w14:textId="77777777" w:rsidR="00060DCF" w:rsidRDefault="009249F8" w:rsidP="009249F8">
            <w:pPr>
              <w:overflowPunct/>
              <w:autoSpaceDE/>
              <w:autoSpaceDN/>
              <w:adjustRightInd/>
              <w:rPr>
                <w:sz w:val="22"/>
                <w:szCs w:val="22"/>
                <w:lang w:eastAsia="zh-TW"/>
              </w:rPr>
            </w:pPr>
            <w:r w:rsidRPr="009249F8">
              <w:rPr>
                <w:sz w:val="22"/>
                <w:szCs w:val="22"/>
                <w:lang w:eastAsia="zh-TW"/>
              </w:rPr>
              <w:t>1-4</w:t>
            </w:r>
          </w:p>
          <w:p w14:paraId="6EDE929B" w14:textId="77777777" w:rsidR="00060DCF" w:rsidRDefault="00060DCF" w:rsidP="009249F8">
            <w:pPr>
              <w:overflowPunct/>
              <w:autoSpaceDE/>
              <w:autoSpaceDN/>
              <w:adjustRightInd/>
              <w:rPr>
                <w:sz w:val="22"/>
                <w:szCs w:val="22"/>
                <w:lang w:eastAsia="zh-TW"/>
              </w:rPr>
            </w:pPr>
          </w:p>
          <w:p w14:paraId="22AFBB83" w14:textId="77777777" w:rsidR="00060DCF" w:rsidRDefault="00060DCF" w:rsidP="009249F8">
            <w:pPr>
              <w:overflowPunct/>
              <w:autoSpaceDE/>
              <w:autoSpaceDN/>
              <w:adjustRightInd/>
              <w:rPr>
                <w:sz w:val="22"/>
                <w:szCs w:val="22"/>
                <w:lang w:eastAsia="zh-TW"/>
              </w:rPr>
            </w:pPr>
          </w:p>
          <w:p w14:paraId="4E3A3E90" w14:textId="2C2079B8" w:rsidR="009249F8" w:rsidRPr="009249F8" w:rsidRDefault="00060DCF"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7C21063" w14:textId="77777777" w:rsidR="0099053F" w:rsidRDefault="009249F8" w:rsidP="009249F8">
            <w:pPr>
              <w:overflowPunct/>
              <w:autoSpaceDE/>
              <w:autoSpaceDN/>
              <w:adjustRightInd/>
              <w:rPr>
                <w:sz w:val="22"/>
                <w:szCs w:val="22"/>
                <w:lang w:eastAsia="zh-TW"/>
              </w:rPr>
            </w:pPr>
            <w:r w:rsidRPr="009249F8">
              <w:rPr>
                <w:sz w:val="22"/>
                <w:szCs w:val="22"/>
                <w:lang w:eastAsia="zh-TW"/>
              </w:rPr>
              <w:t>8-10</w:t>
            </w:r>
          </w:p>
          <w:p w14:paraId="6AB0F28B" w14:textId="77777777" w:rsidR="0099053F" w:rsidRDefault="0099053F" w:rsidP="009249F8">
            <w:pPr>
              <w:overflowPunct/>
              <w:autoSpaceDE/>
              <w:autoSpaceDN/>
              <w:adjustRightInd/>
              <w:rPr>
                <w:sz w:val="22"/>
                <w:szCs w:val="22"/>
                <w:lang w:eastAsia="zh-TW"/>
              </w:rPr>
            </w:pPr>
          </w:p>
          <w:p w14:paraId="702E79F5" w14:textId="5D6CCDBE" w:rsidR="0099053F" w:rsidRDefault="0084781C" w:rsidP="009249F8">
            <w:pPr>
              <w:overflowPunct/>
              <w:autoSpaceDE/>
              <w:autoSpaceDN/>
              <w:adjustRightInd/>
              <w:rPr>
                <w:sz w:val="22"/>
                <w:szCs w:val="22"/>
                <w:lang w:eastAsia="zh-TW"/>
              </w:rPr>
            </w:pPr>
            <w:r>
              <w:rPr>
                <w:sz w:val="22"/>
                <w:szCs w:val="22"/>
                <w:lang w:eastAsia="zh-TW"/>
              </w:rPr>
              <w:t xml:space="preserve"> 8</w:t>
            </w:r>
          </w:p>
          <w:p w14:paraId="0631D540" w14:textId="51FB8A18" w:rsidR="009249F8" w:rsidRDefault="009249F8" w:rsidP="009249F8">
            <w:pPr>
              <w:overflowPunct/>
              <w:autoSpaceDE/>
              <w:autoSpaceDN/>
              <w:adjustRightInd/>
              <w:rPr>
                <w:sz w:val="22"/>
                <w:szCs w:val="22"/>
                <w:lang w:eastAsia="zh-TW"/>
              </w:rPr>
            </w:pPr>
            <w:r w:rsidRPr="009249F8">
              <w:rPr>
                <w:sz w:val="22"/>
                <w:szCs w:val="22"/>
                <w:lang w:eastAsia="zh-TW"/>
              </w:rPr>
              <w:t> </w:t>
            </w:r>
          </w:p>
          <w:p w14:paraId="52921599" w14:textId="42099F52" w:rsidR="0099053F" w:rsidRPr="009249F8" w:rsidRDefault="0099053F"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77DDB67"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6457DFD3" w14:textId="77777777" w:rsidR="00AD64EB" w:rsidRDefault="00AD64EB" w:rsidP="009249F8">
            <w:pPr>
              <w:overflowPunct/>
              <w:autoSpaceDE/>
              <w:autoSpaceDN/>
              <w:adjustRightInd/>
              <w:rPr>
                <w:sz w:val="24"/>
                <w:szCs w:val="24"/>
                <w:lang w:eastAsia="zh-TW"/>
              </w:rPr>
            </w:pPr>
          </w:p>
          <w:p w14:paraId="218F7638" w14:textId="77777777" w:rsidR="00AD64EB" w:rsidRDefault="00AD64EB" w:rsidP="009249F8">
            <w:pPr>
              <w:overflowPunct/>
              <w:autoSpaceDE/>
              <w:autoSpaceDN/>
              <w:adjustRightInd/>
              <w:rPr>
                <w:sz w:val="24"/>
                <w:szCs w:val="24"/>
                <w:lang w:eastAsia="zh-TW"/>
              </w:rPr>
            </w:pPr>
          </w:p>
          <w:p w14:paraId="1F558EDC" w14:textId="39ED8B44" w:rsidR="00AD64EB" w:rsidRPr="009249F8" w:rsidRDefault="00AD64EB" w:rsidP="009249F8">
            <w:pPr>
              <w:overflowPunct/>
              <w:autoSpaceDE/>
              <w:autoSpaceDN/>
              <w:adjustRightInd/>
              <w:rPr>
                <w:rFonts w:ascii="Times New Roman" w:hAnsi="Times New Roman" w:cs="Times New Roman"/>
                <w:sz w:val="24"/>
                <w:szCs w:val="24"/>
                <w:lang w:eastAsia="zh-TW"/>
              </w:rPr>
            </w:pPr>
            <w:r>
              <w:rPr>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E1118B7"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3273C1CB" w14:textId="77777777" w:rsidR="0084781C" w:rsidRDefault="0084781C" w:rsidP="009249F8">
            <w:pPr>
              <w:overflowPunct/>
              <w:autoSpaceDE/>
              <w:autoSpaceDN/>
              <w:adjustRightInd/>
              <w:rPr>
                <w:sz w:val="24"/>
                <w:szCs w:val="24"/>
                <w:lang w:eastAsia="zh-TW"/>
              </w:rPr>
            </w:pPr>
          </w:p>
          <w:p w14:paraId="77B03C61" w14:textId="7E219B64" w:rsidR="0084781C" w:rsidRPr="009249F8" w:rsidRDefault="0084781C" w:rsidP="009249F8">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70A32A8"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48213471" w14:textId="01A936A3" w:rsidR="00AD64EB" w:rsidRDefault="0084781C" w:rsidP="009249F8">
            <w:pPr>
              <w:overflowPunct/>
              <w:autoSpaceDE/>
              <w:autoSpaceDN/>
              <w:adjustRightInd/>
              <w:rPr>
                <w:sz w:val="24"/>
                <w:szCs w:val="24"/>
                <w:lang w:eastAsia="zh-TW"/>
              </w:rPr>
            </w:pPr>
            <w:r>
              <w:rPr>
                <w:sz w:val="24"/>
                <w:szCs w:val="24"/>
                <w:lang w:eastAsia="zh-TW"/>
              </w:rPr>
              <w:t xml:space="preserve"> </w:t>
            </w:r>
          </w:p>
          <w:p w14:paraId="53A1AB6F" w14:textId="7C3A9F35" w:rsidR="0084781C" w:rsidRDefault="0084781C" w:rsidP="009249F8">
            <w:pPr>
              <w:overflowPunct/>
              <w:autoSpaceDE/>
              <w:autoSpaceDN/>
              <w:adjustRightInd/>
              <w:rPr>
                <w:sz w:val="24"/>
                <w:szCs w:val="24"/>
                <w:lang w:eastAsia="zh-TW"/>
              </w:rPr>
            </w:pPr>
          </w:p>
          <w:p w14:paraId="025A2797" w14:textId="57AD88C5" w:rsidR="0084781C" w:rsidRDefault="0084781C" w:rsidP="009249F8">
            <w:pPr>
              <w:overflowPunct/>
              <w:autoSpaceDE/>
              <w:autoSpaceDN/>
              <w:adjustRightInd/>
              <w:rPr>
                <w:sz w:val="24"/>
                <w:szCs w:val="24"/>
                <w:lang w:eastAsia="zh-TW"/>
              </w:rPr>
            </w:pPr>
            <w:r>
              <w:rPr>
                <w:sz w:val="24"/>
                <w:szCs w:val="24"/>
                <w:lang w:eastAsia="zh-TW"/>
              </w:rPr>
              <w:t>Utilise case file work shops and seek support from other colleagues on shift who have experience in certain casefiles for specific crimes.</w:t>
            </w:r>
          </w:p>
          <w:p w14:paraId="54A49BCA" w14:textId="77777777" w:rsidR="00AD64EB" w:rsidRDefault="00AD64EB" w:rsidP="009249F8">
            <w:pPr>
              <w:overflowPunct/>
              <w:autoSpaceDE/>
              <w:autoSpaceDN/>
              <w:adjustRightInd/>
              <w:rPr>
                <w:sz w:val="24"/>
                <w:szCs w:val="24"/>
                <w:lang w:eastAsia="zh-TW"/>
              </w:rPr>
            </w:pPr>
          </w:p>
          <w:p w14:paraId="01D54912" w14:textId="7626D93E" w:rsidR="00AD64EB" w:rsidRDefault="00657AEB" w:rsidP="009249F8">
            <w:pPr>
              <w:overflowPunct/>
              <w:autoSpaceDE/>
              <w:autoSpaceDN/>
              <w:adjustRightInd/>
              <w:rPr>
                <w:sz w:val="24"/>
                <w:szCs w:val="24"/>
                <w:lang w:eastAsia="zh-TW"/>
              </w:rPr>
            </w:pPr>
            <w:r>
              <w:rPr>
                <w:sz w:val="24"/>
                <w:szCs w:val="24"/>
                <w:lang w:eastAsia="zh-TW"/>
              </w:rPr>
              <w:t xml:space="preserve">  </w:t>
            </w:r>
          </w:p>
          <w:p w14:paraId="4C34538F" w14:textId="49F9739E" w:rsidR="00AD64EB" w:rsidRPr="009249F8" w:rsidRDefault="00AD64EB" w:rsidP="009249F8">
            <w:pPr>
              <w:overflowPunct/>
              <w:autoSpaceDE/>
              <w:autoSpaceDN/>
              <w:adjustRightInd/>
              <w:rPr>
                <w:rFonts w:ascii="Times New Roman" w:hAnsi="Times New Roman" w:cs="Times New Roman"/>
                <w:sz w:val="24"/>
                <w:szCs w:val="24"/>
                <w:lang w:eastAsia="zh-TW"/>
              </w:rPr>
            </w:pP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SKILLS </w:t>
            </w:r>
          </w:p>
          <w:p w14:paraId="709E8AE8" w14:textId="5DC3B2FB"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7B61D6D" w14:textId="6093BB0F" w:rsidR="00060DCF" w:rsidRDefault="00060DCF" w:rsidP="009249F8">
            <w:pPr>
              <w:overflowPunct/>
              <w:autoSpaceDE/>
              <w:autoSpaceDN/>
              <w:adjustRightInd/>
              <w:rPr>
                <w:b/>
                <w:bCs/>
                <w:sz w:val="22"/>
                <w:szCs w:val="22"/>
                <w:lang w:eastAsia="zh-TW"/>
              </w:rPr>
            </w:pPr>
          </w:p>
          <w:p w14:paraId="1E7C0DD6" w14:textId="4028A9A5" w:rsidR="00060DCF" w:rsidRPr="009249F8" w:rsidRDefault="00060DCF" w:rsidP="009249F8">
            <w:pPr>
              <w:overflowPunct/>
              <w:autoSpaceDE/>
              <w:autoSpaceDN/>
              <w:adjustRightInd/>
              <w:rPr>
                <w:b/>
                <w:bCs/>
                <w:sz w:val="22"/>
                <w:szCs w:val="22"/>
                <w:lang w:eastAsia="zh-TW"/>
              </w:rPr>
            </w:pPr>
            <w:r>
              <w:rPr>
                <w:b/>
                <w:bCs/>
                <w:sz w:val="22"/>
                <w:szCs w:val="22"/>
                <w:lang w:eastAsia="zh-TW"/>
              </w:rPr>
              <w:t xml:space="preserve">          </w:t>
            </w:r>
          </w:p>
          <w:p w14:paraId="0121B278" w14:textId="3DA055BD" w:rsidR="009249F8" w:rsidRPr="0084781C" w:rsidRDefault="009249F8" w:rsidP="009249F8">
            <w:pPr>
              <w:overflowPunct/>
              <w:autoSpaceDE/>
              <w:autoSpaceDN/>
              <w:adjustRightInd/>
              <w:rPr>
                <w:sz w:val="22"/>
                <w:szCs w:val="22"/>
                <w:lang w:eastAsia="zh-TW"/>
              </w:rPr>
            </w:pPr>
            <w:r w:rsidRPr="009249F8">
              <w:rPr>
                <w:b/>
                <w:bCs/>
                <w:sz w:val="22"/>
                <w:szCs w:val="22"/>
                <w:lang w:eastAsia="zh-TW"/>
              </w:rPr>
              <w:t> </w:t>
            </w:r>
            <w:r w:rsidR="0084781C">
              <w:rPr>
                <w:sz w:val="22"/>
                <w:szCs w:val="22"/>
                <w:lang w:eastAsia="zh-TW"/>
              </w:rPr>
              <w:t>Road traffic policing – complaint stop and issuing traffic offence reports</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67AECE5"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4726A602" w14:textId="77777777" w:rsidR="00060DCF" w:rsidRDefault="00060DCF" w:rsidP="009249F8">
            <w:pPr>
              <w:overflowPunct/>
              <w:autoSpaceDE/>
              <w:autoSpaceDN/>
              <w:adjustRightInd/>
              <w:rPr>
                <w:sz w:val="24"/>
                <w:szCs w:val="24"/>
                <w:lang w:eastAsia="zh-TW"/>
              </w:rPr>
            </w:pPr>
          </w:p>
          <w:p w14:paraId="7395E833" w14:textId="48B185F0" w:rsidR="00060DCF" w:rsidRPr="009249F8" w:rsidRDefault="0084781C" w:rsidP="009249F8">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E610E7C" w14:textId="77777777" w:rsidR="00060DCF" w:rsidRDefault="009249F8" w:rsidP="009249F8">
            <w:pPr>
              <w:overflowPunct/>
              <w:autoSpaceDE/>
              <w:autoSpaceDN/>
              <w:adjustRightInd/>
              <w:rPr>
                <w:sz w:val="22"/>
                <w:szCs w:val="22"/>
                <w:lang w:eastAsia="zh-TW"/>
              </w:rPr>
            </w:pPr>
            <w:r w:rsidRPr="009249F8">
              <w:rPr>
                <w:sz w:val="22"/>
                <w:szCs w:val="22"/>
                <w:lang w:eastAsia="zh-TW"/>
              </w:rPr>
              <w:t>5-7</w:t>
            </w:r>
          </w:p>
          <w:p w14:paraId="580C955F" w14:textId="77777777" w:rsidR="00060DCF" w:rsidRDefault="00060DCF" w:rsidP="009249F8">
            <w:pPr>
              <w:overflowPunct/>
              <w:autoSpaceDE/>
              <w:autoSpaceDN/>
              <w:adjustRightInd/>
              <w:rPr>
                <w:sz w:val="22"/>
                <w:szCs w:val="22"/>
                <w:lang w:eastAsia="zh-TW"/>
              </w:rPr>
            </w:pPr>
          </w:p>
          <w:p w14:paraId="1102FEC4" w14:textId="77777777" w:rsidR="00060DCF" w:rsidRDefault="00060DCF" w:rsidP="009249F8">
            <w:pPr>
              <w:overflowPunct/>
              <w:autoSpaceDE/>
              <w:autoSpaceDN/>
              <w:adjustRightInd/>
              <w:rPr>
                <w:sz w:val="22"/>
                <w:szCs w:val="22"/>
                <w:lang w:eastAsia="zh-TW"/>
              </w:rPr>
            </w:pPr>
          </w:p>
          <w:p w14:paraId="517F88D4" w14:textId="3AF45F93" w:rsidR="009249F8" w:rsidRPr="009249F8" w:rsidRDefault="00060DCF" w:rsidP="009249F8">
            <w:pPr>
              <w:overflowPunct/>
              <w:autoSpaceDE/>
              <w:autoSpaceDN/>
              <w:adjustRightInd/>
              <w:rPr>
                <w:rFonts w:ascii="Times New Roman" w:hAnsi="Times New Roman" w:cs="Times New Roman"/>
                <w:sz w:val="24"/>
                <w:szCs w:val="24"/>
                <w:lang w:eastAsia="zh-TW"/>
              </w:rPr>
            </w:pPr>
            <w:r>
              <w:rPr>
                <w:sz w:val="22"/>
                <w:szCs w:val="22"/>
                <w:lang w:eastAsia="zh-TW"/>
              </w:rPr>
              <w:t>5</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646B16F"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300C1CB4" w14:textId="4B05F958" w:rsidR="00060DCF" w:rsidRDefault="00060DCF" w:rsidP="009249F8">
            <w:pPr>
              <w:overflowPunct/>
              <w:autoSpaceDE/>
              <w:autoSpaceDN/>
              <w:adjustRightInd/>
              <w:rPr>
                <w:sz w:val="24"/>
                <w:szCs w:val="24"/>
                <w:lang w:eastAsia="zh-TW"/>
              </w:rPr>
            </w:pPr>
          </w:p>
          <w:p w14:paraId="3F3B7BF6" w14:textId="77777777" w:rsidR="0084781C" w:rsidRDefault="0084781C" w:rsidP="009249F8">
            <w:pPr>
              <w:overflowPunct/>
              <w:autoSpaceDE/>
              <w:autoSpaceDN/>
              <w:adjustRightInd/>
              <w:rPr>
                <w:sz w:val="24"/>
                <w:szCs w:val="24"/>
                <w:lang w:eastAsia="zh-TW"/>
              </w:rPr>
            </w:pPr>
          </w:p>
          <w:p w14:paraId="6B981F72" w14:textId="70B94B39" w:rsidR="00060DCF" w:rsidRDefault="0084781C" w:rsidP="009249F8">
            <w:pPr>
              <w:overflowPunct/>
              <w:autoSpaceDE/>
              <w:autoSpaceDN/>
              <w:adjustRightInd/>
              <w:rPr>
                <w:sz w:val="24"/>
                <w:szCs w:val="24"/>
                <w:lang w:eastAsia="zh-TW"/>
              </w:rPr>
            </w:pPr>
            <w:r>
              <w:rPr>
                <w:sz w:val="24"/>
                <w:szCs w:val="24"/>
                <w:lang w:eastAsia="zh-TW"/>
              </w:rPr>
              <w:t xml:space="preserve">Once completed driving course, make use of the ability to complete a complaint </w:t>
            </w:r>
            <w:r>
              <w:rPr>
                <w:sz w:val="24"/>
                <w:szCs w:val="24"/>
                <w:lang w:eastAsia="zh-TW"/>
              </w:rPr>
              <w:lastRenderedPageBreak/>
              <w:t>stop to enhance knowledge and skills required of road policing through being proactive</w:t>
            </w:r>
          </w:p>
          <w:p w14:paraId="7963BDF8" w14:textId="180CB796" w:rsidR="00060DCF" w:rsidRDefault="00060DCF" w:rsidP="009249F8">
            <w:pPr>
              <w:overflowPunct/>
              <w:autoSpaceDE/>
              <w:autoSpaceDN/>
              <w:adjustRightInd/>
              <w:rPr>
                <w:sz w:val="24"/>
                <w:szCs w:val="24"/>
                <w:lang w:eastAsia="zh-TW"/>
              </w:rPr>
            </w:pPr>
            <w:r>
              <w:rPr>
                <w:sz w:val="24"/>
                <w:szCs w:val="24"/>
                <w:lang w:eastAsia="zh-TW"/>
              </w:rPr>
              <w:t xml:space="preserve"> </w:t>
            </w:r>
          </w:p>
          <w:p w14:paraId="633D9E2A" w14:textId="77777777" w:rsidR="00060DCF" w:rsidRDefault="00060DCF" w:rsidP="009249F8">
            <w:pPr>
              <w:overflowPunct/>
              <w:autoSpaceDE/>
              <w:autoSpaceDN/>
              <w:adjustRightInd/>
              <w:rPr>
                <w:sz w:val="24"/>
                <w:szCs w:val="24"/>
                <w:lang w:eastAsia="zh-TW"/>
              </w:rPr>
            </w:pPr>
          </w:p>
          <w:p w14:paraId="2B36B191" w14:textId="027BD240" w:rsidR="00060DCF" w:rsidRPr="009249F8" w:rsidRDefault="00060DCF" w:rsidP="009249F8">
            <w:pPr>
              <w:overflowPunct/>
              <w:autoSpaceDE/>
              <w:autoSpaceDN/>
              <w:adjustRightInd/>
              <w:rPr>
                <w:rFonts w:ascii="Times New Roman" w:hAnsi="Times New Roman" w:cs="Times New Roman"/>
                <w:sz w:val="24"/>
                <w:szCs w:val="24"/>
                <w:lang w:eastAsia="zh-TW"/>
              </w:rPr>
            </w:pP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1CCF3328" w:rsidR="009249F8" w:rsidRPr="00657AEB" w:rsidRDefault="009249F8" w:rsidP="009249F8">
            <w:pPr>
              <w:overflowPunct/>
              <w:autoSpaceDE/>
              <w:autoSpaceDN/>
              <w:adjustRightInd/>
              <w:rPr>
                <w:sz w:val="22"/>
                <w:szCs w:val="22"/>
                <w:lang w:eastAsia="zh-TW"/>
              </w:rPr>
            </w:pPr>
            <w:r w:rsidRPr="009249F8">
              <w:rPr>
                <w:b/>
                <w:bCs/>
                <w:sz w:val="22"/>
                <w:szCs w:val="22"/>
                <w:lang w:eastAsia="zh-TW"/>
              </w:rPr>
              <w:t> </w:t>
            </w:r>
            <w:r w:rsidR="00657AEB">
              <w:rPr>
                <w:sz w:val="22"/>
                <w:szCs w:val="22"/>
                <w:lang w:eastAsia="zh-TW"/>
              </w:rPr>
              <w:t xml:space="preserve">Giving evidence in court as a police witness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464BA3" w14:textId="77777777" w:rsidR="00657AEB" w:rsidRDefault="009249F8" w:rsidP="009249F8">
            <w:pPr>
              <w:overflowPunct/>
              <w:autoSpaceDE/>
              <w:autoSpaceDN/>
              <w:adjustRightInd/>
              <w:rPr>
                <w:sz w:val="22"/>
                <w:szCs w:val="22"/>
                <w:lang w:eastAsia="zh-TW"/>
              </w:rPr>
            </w:pPr>
            <w:r w:rsidRPr="009249F8">
              <w:rPr>
                <w:sz w:val="22"/>
                <w:szCs w:val="22"/>
                <w:lang w:eastAsia="zh-TW"/>
              </w:rPr>
              <w:t>5-7</w:t>
            </w:r>
          </w:p>
          <w:p w14:paraId="50D2B4CE" w14:textId="77777777" w:rsidR="00657AEB" w:rsidRDefault="00657AEB" w:rsidP="009249F8">
            <w:pPr>
              <w:overflowPunct/>
              <w:autoSpaceDE/>
              <w:autoSpaceDN/>
              <w:adjustRightInd/>
              <w:rPr>
                <w:sz w:val="22"/>
                <w:szCs w:val="22"/>
                <w:lang w:eastAsia="zh-TW"/>
              </w:rPr>
            </w:pPr>
          </w:p>
          <w:p w14:paraId="4863E23E" w14:textId="77777777" w:rsidR="00657AEB" w:rsidRDefault="00657AEB" w:rsidP="009249F8">
            <w:pPr>
              <w:overflowPunct/>
              <w:autoSpaceDE/>
              <w:autoSpaceDN/>
              <w:adjustRightInd/>
              <w:rPr>
                <w:sz w:val="22"/>
                <w:szCs w:val="22"/>
                <w:lang w:eastAsia="zh-TW"/>
              </w:rPr>
            </w:pPr>
          </w:p>
          <w:p w14:paraId="235935C2" w14:textId="19EA2A8E" w:rsidR="009249F8" w:rsidRPr="009249F8" w:rsidRDefault="00657AEB" w:rsidP="009249F8">
            <w:pPr>
              <w:overflowPunct/>
              <w:autoSpaceDE/>
              <w:autoSpaceDN/>
              <w:adjustRightInd/>
              <w:rPr>
                <w:rFonts w:ascii="Times New Roman" w:hAnsi="Times New Roman" w:cs="Times New Roman"/>
                <w:sz w:val="24"/>
                <w:szCs w:val="24"/>
                <w:lang w:eastAsia="zh-TW"/>
              </w:rPr>
            </w:pPr>
            <w:r>
              <w:rPr>
                <w:sz w:val="22"/>
                <w:szCs w:val="22"/>
                <w:lang w:eastAsia="zh-TW"/>
              </w:rPr>
              <w:t>6</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30D4EE6" w14:textId="77777777" w:rsidR="00657AEB" w:rsidRDefault="009249F8" w:rsidP="009249F8">
            <w:pPr>
              <w:overflowPunct/>
              <w:autoSpaceDE/>
              <w:autoSpaceDN/>
              <w:adjustRightInd/>
              <w:rPr>
                <w:sz w:val="22"/>
                <w:szCs w:val="22"/>
                <w:lang w:eastAsia="zh-TW"/>
              </w:rPr>
            </w:pPr>
            <w:r w:rsidRPr="009249F8">
              <w:rPr>
                <w:sz w:val="22"/>
                <w:szCs w:val="22"/>
                <w:lang w:eastAsia="zh-TW"/>
              </w:rPr>
              <w:t>1-4</w:t>
            </w:r>
          </w:p>
          <w:p w14:paraId="77C8887C" w14:textId="77777777" w:rsidR="00657AEB" w:rsidRDefault="00657AEB" w:rsidP="009249F8">
            <w:pPr>
              <w:overflowPunct/>
              <w:autoSpaceDE/>
              <w:autoSpaceDN/>
              <w:adjustRightInd/>
              <w:rPr>
                <w:sz w:val="22"/>
                <w:szCs w:val="22"/>
                <w:lang w:eastAsia="zh-TW"/>
              </w:rPr>
            </w:pPr>
          </w:p>
          <w:p w14:paraId="3762D3B5" w14:textId="77777777" w:rsidR="00657AEB" w:rsidRDefault="00657AEB" w:rsidP="009249F8">
            <w:pPr>
              <w:overflowPunct/>
              <w:autoSpaceDE/>
              <w:autoSpaceDN/>
              <w:adjustRightInd/>
              <w:rPr>
                <w:sz w:val="22"/>
                <w:szCs w:val="22"/>
                <w:lang w:eastAsia="zh-TW"/>
              </w:rPr>
            </w:pPr>
          </w:p>
          <w:p w14:paraId="246848E9" w14:textId="46DE1A50" w:rsidR="009249F8" w:rsidRPr="009249F8" w:rsidRDefault="00657AEB"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3</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787AC57"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50AB61C0" w14:textId="77777777" w:rsidR="00657AEB" w:rsidRDefault="00657AEB" w:rsidP="009249F8">
            <w:pPr>
              <w:overflowPunct/>
              <w:autoSpaceDE/>
              <w:autoSpaceDN/>
              <w:adjustRightInd/>
              <w:rPr>
                <w:sz w:val="24"/>
                <w:szCs w:val="24"/>
                <w:lang w:eastAsia="zh-TW"/>
              </w:rPr>
            </w:pPr>
          </w:p>
          <w:p w14:paraId="66BFD3B8" w14:textId="77777777" w:rsidR="00657AEB" w:rsidRDefault="00657AEB" w:rsidP="009249F8">
            <w:pPr>
              <w:overflowPunct/>
              <w:autoSpaceDE/>
              <w:autoSpaceDN/>
              <w:adjustRightInd/>
              <w:rPr>
                <w:sz w:val="24"/>
                <w:szCs w:val="24"/>
                <w:lang w:eastAsia="zh-TW"/>
              </w:rPr>
            </w:pPr>
          </w:p>
          <w:p w14:paraId="33BD35AB" w14:textId="77777777" w:rsidR="00657AEB" w:rsidRDefault="00657AEB" w:rsidP="009249F8">
            <w:pPr>
              <w:overflowPunct/>
              <w:autoSpaceDE/>
              <w:autoSpaceDN/>
              <w:adjustRightInd/>
              <w:rPr>
                <w:sz w:val="24"/>
                <w:szCs w:val="24"/>
                <w:lang w:eastAsia="zh-TW"/>
              </w:rPr>
            </w:pPr>
          </w:p>
          <w:p w14:paraId="540FB15D" w14:textId="0CDDD848" w:rsidR="00657AEB" w:rsidRPr="009249F8" w:rsidRDefault="00657AEB" w:rsidP="009249F8">
            <w:pPr>
              <w:overflowPunct/>
              <w:autoSpaceDE/>
              <w:autoSpaceDN/>
              <w:adjustRightInd/>
              <w:rPr>
                <w:rFonts w:ascii="Times New Roman" w:hAnsi="Times New Roman" w:cs="Times New Roman"/>
                <w:sz w:val="24"/>
                <w:szCs w:val="24"/>
                <w:lang w:eastAsia="zh-TW"/>
              </w:rPr>
            </w:pPr>
            <w:r>
              <w:rPr>
                <w:sz w:val="24"/>
                <w:szCs w:val="24"/>
                <w:lang w:eastAsia="zh-TW"/>
              </w:rPr>
              <w:t xml:space="preserve">Gaining experience of giving evidence in court and becoming familiar with the adversarial system. </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22001B">
          <w:footerReference w:type="default" r:id="rId15"/>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33143706"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298FAB49" w14:textId="07AADBA7" w:rsidR="005A40EE" w:rsidRDefault="005A40EE" w:rsidP="00EA28F1">
      <w:pPr>
        <w:keepNext/>
        <w:spacing w:before="240" w:after="60"/>
        <w:ind w:right="237"/>
        <w:jc w:val="both"/>
        <w:rPr>
          <w:sz w:val="24"/>
          <w:szCs w:val="24"/>
        </w:rPr>
      </w:pPr>
    </w:p>
    <w:p w14:paraId="1C9D001F" w14:textId="77777777" w:rsidR="005A40EE" w:rsidRDefault="005A40EE" w:rsidP="005A40EE">
      <w:pPr>
        <w:rPr>
          <w:b/>
          <w:bCs/>
        </w:rPr>
      </w:pPr>
    </w:p>
    <w:p w14:paraId="4E1A554A" w14:textId="77777777" w:rsidR="005A40EE" w:rsidRDefault="005A40EE" w:rsidP="005A40EE">
      <w:r>
        <w:t xml:space="preserve">College of Policing, (2021) </w:t>
      </w:r>
      <w:r>
        <w:rPr>
          <w:i/>
          <w:iCs/>
        </w:rPr>
        <w:t>Code of Ethics</w:t>
      </w:r>
      <w:r>
        <w:t xml:space="preserve">. Available at: </w:t>
      </w:r>
      <w:hyperlink r:id="rId16" w:history="1">
        <w:r>
          <w:rPr>
            <w:rStyle w:val="Hyperlink"/>
          </w:rPr>
          <w:t>https://www.college.police.uk/ethics/code-of-ethics</w:t>
        </w:r>
      </w:hyperlink>
      <w:r>
        <w:t>. (Accessed: 18/08/2021)</w:t>
      </w:r>
    </w:p>
    <w:p w14:paraId="6346E247" w14:textId="77777777" w:rsidR="005A40EE" w:rsidRDefault="005A40EE" w:rsidP="005A40EE"/>
    <w:p w14:paraId="3163BB4D" w14:textId="77777777" w:rsidR="005A40EE" w:rsidRDefault="005A40EE" w:rsidP="005A40EE">
      <w:r>
        <w:t xml:space="preserve">Spector, P. E. (2000). </w:t>
      </w:r>
      <w:r>
        <w:rPr>
          <w:i/>
          <w:iCs/>
        </w:rPr>
        <w:t>Industrial and Organizational Psychology: Research and Practice</w:t>
      </w:r>
      <w:r>
        <w:t>. New York: John Wiley &amp; Sons, Inc.</w:t>
      </w:r>
    </w:p>
    <w:p w14:paraId="5A1535F7" w14:textId="77777777" w:rsidR="005A40EE" w:rsidRDefault="005A40EE" w:rsidP="005A40EE"/>
    <w:p w14:paraId="7AC41906" w14:textId="77777777" w:rsidR="005A40EE" w:rsidRDefault="005A40EE" w:rsidP="005A40EE">
      <w:r>
        <w:rPr>
          <w:rFonts w:ascii="Times New Roman" w:hAnsi="Times New Roman"/>
          <w:sz w:val="24"/>
          <w:szCs w:val="24"/>
          <w:shd w:val="clear" w:color="auto" w:fill="FFFFFF"/>
        </w:rPr>
        <w:t xml:space="preserve">S.P Myers (2013) </w:t>
      </w:r>
      <w:r>
        <w:rPr>
          <w:rFonts w:ascii="Times New Roman" w:hAnsi="Times New Roman"/>
          <w:i/>
          <w:iCs/>
          <w:sz w:val="24"/>
          <w:szCs w:val="24"/>
          <w:shd w:val="clear" w:color="auto" w:fill="FFFFFF"/>
        </w:rPr>
        <w:t>Definition of Team Dynamics</w:t>
      </w:r>
      <w:r>
        <w:rPr>
          <w:rFonts w:ascii="Times New Roman" w:hAnsi="Times New Roman"/>
          <w:sz w:val="24"/>
          <w:szCs w:val="24"/>
          <w:shd w:val="clear" w:color="auto" w:fill="FFFFFF"/>
        </w:rPr>
        <w:t xml:space="preserve">. Available at </w:t>
      </w:r>
      <w:hyperlink r:id="rId17" w:history="1">
        <w:r>
          <w:rPr>
            <w:rStyle w:val="Hyperlink"/>
            <w:rFonts w:ascii="Times New Roman" w:hAnsi="Times New Roman"/>
            <w:sz w:val="24"/>
            <w:szCs w:val="24"/>
            <w:shd w:val="clear" w:color="auto" w:fill="FFFFFF"/>
          </w:rPr>
          <w:t>https://www.teamtechnology.co.uk/team/dynamics/definition/</w:t>
        </w:r>
      </w:hyperlink>
      <w:r>
        <w:rPr>
          <w:rFonts w:ascii="Times New Roman" w:hAnsi="Times New Roman"/>
          <w:sz w:val="24"/>
          <w:szCs w:val="24"/>
          <w:shd w:val="clear" w:color="auto" w:fill="FFFFFF"/>
        </w:rPr>
        <w:t xml:space="preserve">  (Accessed 18/08/2021)</w:t>
      </w:r>
    </w:p>
    <w:p w14:paraId="5000E248" w14:textId="77777777" w:rsidR="005A40EE" w:rsidRDefault="005A40EE" w:rsidP="005A40EE"/>
    <w:p w14:paraId="4CF5BB99" w14:textId="77777777" w:rsidR="005A40EE" w:rsidRDefault="005A40EE" w:rsidP="005A40EE">
      <w:r>
        <w:rPr>
          <w:rFonts w:ascii="Times New Roman" w:hAnsi="Times New Roman"/>
          <w:sz w:val="24"/>
          <w:szCs w:val="24"/>
          <w:shd w:val="clear" w:color="auto" w:fill="FFFFFF"/>
        </w:rPr>
        <w:t xml:space="preserve">W. M. Marsten (2002). </w:t>
      </w:r>
      <w:r>
        <w:rPr>
          <w:rFonts w:ascii="Times New Roman" w:hAnsi="Times New Roman"/>
          <w:i/>
          <w:iCs/>
          <w:sz w:val="24"/>
          <w:szCs w:val="24"/>
          <w:shd w:val="clear" w:color="auto" w:fill="FFFFFF"/>
        </w:rPr>
        <w:t>Emotions of Normal People</w:t>
      </w:r>
      <w:r>
        <w:rPr>
          <w:rFonts w:ascii="Times New Roman" w:hAnsi="Times New Roman"/>
          <w:sz w:val="24"/>
          <w:szCs w:val="24"/>
          <w:shd w:val="clear" w:color="auto" w:fill="FFFFFF"/>
        </w:rPr>
        <w:t>. Keegan Paul Trench Trubner and Co. Ltd., 1928; republished London: Routledge.</w:t>
      </w:r>
    </w:p>
    <w:p w14:paraId="0A2AB573" w14:textId="77777777" w:rsidR="005A40EE" w:rsidRDefault="005A40EE" w:rsidP="005A40EE"/>
    <w:p w14:paraId="237FC097" w14:textId="77777777" w:rsidR="005A40EE" w:rsidRDefault="005A40EE" w:rsidP="005A40EE">
      <w:r>
        <w:rPr>
          <w:rFonts w:ascii="Times New Roman" w:hAnsi="Times New Roman"/>
          <w:sz w:val="24"/>
          <w:szCs w:val="24"/>
          <w:shd w:val="clear" w:color="auto" w:fill="FFFFFF"/>
        </w:rPr>
        <w:t xml:space="preserve">Robbins, S.P. and Dupree, J. (2000). </w:t>
      </w:r>
      <w:r>
        <w:rPr>
          <w:rFonts w:ascii="Times New Roman" w:hAnsi="Times New Roman"/>
          <w:i/>
          <w:iCs/>
          <w:sz w:val="24"/>
          <w:szCs w:val="24"/>
          <w:shd w:val="clear" w:color="auto" w:fill="FFFFFF"/>
        </w:rPr>
        <w:t>Essentials of organizational behavior</w:t>
      </w:r>
      <w:r>
        <w:rPr>
          <w:rFonts w:ascii="Times New Roman" w:hAnsi="Times New Roman"/>
          <w:sz w:val="24"/>
          <w:szCs w:val="24"/>
          <w:shd w:val="clear" w:color="auto" w:fill="FFFFFF"/>
        </w:rPr>
        <w:t>. Upper Saddle River, N.J: Prentice Hall.</w:t>
      </w:r>
    </w:p>
    <w:p w14:paraId="770C2317" w14:textId="77777777" w:rsidR="005A40EE" w:rsidRDefault="005A40EE" w:rsidP="005A40EE"/>
    <w:p w14:paraId="27AB1913" w14:textId="77777777" w:rsidR="005A40EE" w:rsidRDefault="005A40EE" w:rsidP="005A40EE">
      <w:r>
        <w:rPr>
          <w:rFonts w:ascii="Times New Roman" w:hAnsi="Times New Roman"/>
          <w:sz w:val="24"/>
          <w:szCs w:val="24"/>
          <w:shd w:val="clear" w:color="auto" w:fill="FFFFFF"/>
        </w:rPr>
        <w:t xml:space="preserve">Luthans, F. (2002) </w:t>
      </w:r>
      <w:r>
        <w:rPr>
          <w:rFonts w:ascii="Times New Roman" w:hAnsi="Times New Roman"/>
          <w:i/>
          <w:iCs/>
          <w:sz w:val="24"/>
          <w:szCs w:val="24"/>
          <w:shd w:val="clear" w:color="auto" w:fill="FFFFFF"/>
        </w:rPr>
        <w:t>Organizational Behavior</w:t>
      </w:r>
      <w:r>
        <w:rPr>
          <w:rFonts w:ascii="Times New Roman" w:hAnsi="Times New Roman"/>
          <w:sz w:val="24"/>
          <w:szCs w:val="24"/>
          <w:shd w:val="clear" w:color="auto" w:fill="FFFFFF"/>
        </w:rPr>
        <w:t>. Ninth edition. Boston: McGraw-Hill.</w:t>
      </w:r>
    </w:p>
    <w:p w14:paraId="69EDC125" w14:textId="77777777" w:rsidR="005A40EE" w:rsidRDefault="005A40EE" w:rsidP="005A40EE"/>
    <w:p w14:paraId="6117A113" w14:textId="77777777" w:rsidR="005A40EE" w:rsidRDefault="005A40EE" w:rsidP="005A40EE">
      <w:r>
        <w:rPr>
          <w:rFonts w:ascii="Times New Roman" w:hAnsi="Times New Roman"/>
          <w:sz w:val="24"/>
          <w:szCs w:val="24"/>
          <w:shd w:val="clear" w:color="auto" w:fill="FFFFFF"/>
        </w:rPr>
        <w:t xml:space="preserve">Oxford University Press (2021)  </w:t>
      </w:r>
      <w:r>
        <w:rPr>
          <w:rFonts w:ascii="Times New Roman" w:hAnsi="Times New Roman"/>
          <w:i/>
          <w:iCs/>
          <w:sz w:val="24"/>
          <w:szCs w:val="24"/>
          <w:shd w:val="clear" w:color="auto" w:fill="FFFFFF"/>
        </w:rPr>
        <w:t>Oxford Reference</w:t>
      </w:r>
      <w:r>
        <w:rPr>
          <w:rFonts w:ascii="Times New Roman" w:hAnsi="Times New Roman"/>
          <w:sz w:val="24"/>
          <w:szCs w:val="24"/>
          <w:shd w:val="clear" w:color="auto" w:fill="FFFFFF"/>
        </w:rPr>
        <w:t xml:space="preserve">. Available at: </w:t>
      </w:r>
      <w:hyperlink r:id="rId18" w:history="1">
        <w:r>
          <w:rPr>
            <w:rStyle w:val="Hyperlink"/>
            <w:rFonts w:ascii="Times New Roman" w:hAnsi="Times New Roman"/>
            <w:sz w:val="24"/>
            <w:szCs w:val="24"/>
            <w:shd w:val="clear" w:color="auto" w:fill="FFFFFF"/>
          </w:rPr>
          <w:t>https://www.oxfordreference.com/view/10.1093/oi/authority.20110803102757913</w:t>
        </w:r>
      </w:hyperlink>
      <w:r>
        <w:rPr>
          <w:rFonts w:ascii="Times New Roman" w:hAnsi="Times New Roman"/>
          <w:sz w:val="24"/>
          <w:szCs w:val="24"/>
          <w:shd w:val="clear" w:color="auto" w:fill="FFFFFF"/>
        </w:rPr>
        <w:t xml:space="preserve"> (Accessed: 16/11/2021)</w:t>
      </w:r>
    </w:p>
    <w:p w14:paraId="628B40AC" w14:textId="77777777" w:rsidR="005A40EE" w:rsidRDefault="005A40EE" w:rsidP="005A40EE"/>
    <w:p w14:paraId="133D0078" w14:textId="77777777" w:rsidR="005A40EE" w:rsidRDefault="005A40EE" w:rsidP="005A40EE">
      <w:r>
        <w:rPr>
          <w:rFonts w:ascii="Times New Roman" w:hAnsi="Times New Roman"/>
          <w:sz w:val="24"/>
          <w:szCs w:val="24"/>
          <w:shd w:val="clear" w:color="auto" w:fill="FFFFFF"/>
        </w:rPr>
        <w:t xml:space="preserve">Druskat, V.U. (2001) </w:t>
      </w:r>
      <w:r>
        <w:rPr>
          <w:rFonts w:ascii="Times New Roman" w:hAnsi="Times New Roman"/>
          <w:i/>
          <w:iCs/>
          <w:sz w:val="24"/>
          <w:szCs w:val="24"/>
          <w:shd w:val="clear" w:color="auto" w:fill="FFFFFF"/>
        </w:rPr>
        <w:t>Building the Emotional Intelligence of Groups</w:t>
      </w:r>
      <w:r>
        <w:rPr>
          <w:rFonts w:ascii="Times New Roman" w:hAnsi="Times New Roman"/>
          <w:sz w:val="24"/>
          <w:szCs w:val="24"/>
          <w:shd w:val="clear" w:color="auto" w:fill="FFFFFF"/>
        </w:rPr>
        <w:t>. Harvard Business Review, 79(3), 80-91</w:t>
      </w:r>
    </w:p>
    <w:p w14:paraId="2647CA58" w14:textId="77777777" w:rsidR="005A40EE" w:rsidRDefault="005A40EE" w:rsidP="005A40EE"/>
    <w:p w14:paraId="2B2A6823" w14:textId="77777777" w:rsidR="005A40EE" w:rsidRDefault="005A40EE" w:rsidP="005A40EE">
      <w:r>
        <w:rPr>
          <w:rFonts w:ascii="Times New Roman" w:hAnsi="Times New Roman"/>
          <w:sz w:val="24"/>
          <w:szCs w:val="24"/>
          <w:shd w:val="clear" w:color="auto" w:fill="FFFFFF"/>
        </w:rPr>
        <w:t xml:space="preserve">Fleming, L. (2001) </w:t>
      </w:r>
      <w:r>
        <w:rPr>
          <w:rFonts w:ascii="Times New Roman" w:hAnsi="Times New Roman"/>
          <w:i/>
          <w:iCs/>
          <w:sz w:val="24"/>
          <w:szCs w:val="24"/>
          <w:shd w:val="clear" w:color="auto" w:fill="FFFFFF"/>
        </w:rPr>
        <w:t>Process Variables Critical for Team Effectiveness</w:t>
      </w:r>
      <w:r>
        <w:rPr>
          <w:rFonts w:ascii="Times New Roman" w:hAnsi="Times New Roman"/>
          <w:sz w:val="24"/>
          <w:szCs w:val="24"/>
          <w:shd w:val="clear" w:color="auto" w:fill="FFFFFF"/>
        </w:rPr>
        <w:t>. Remedial and Special Education, 22(3), 158-172.</w:t>
      </w:r>
    </w:p>
    <w:p w14:paraId="14E9DC36" w14:textId="77777777" w:rsidR="005A40EE" w:rsidRDefault="005A40EE" w:rsidP="005A40EE"/>
    <w:p w14:paraId="6AB1C0C2" w14:textId="77777777" w:rsidR="005A40EE" w:rsidRDefault="005A40EE" w:rsidP="005A40EE">
      <w:r>
        <w:rPr>
          <w:rFonts w:ascii="Times New Roman" w:hAnsi="Times New Roman"/>
          <w:sz w:val="24"/>
          <w:szCs w:val="24"/>
          <w:shd w:val="clear" w:color="auto" w:fill="FFFFFF"/>
        </w:rPr>
        <w:t>Raines, I.I. (1966</w:t>
      </w:r>
      <w:r>
        <w:rPr>
          <w:rFonts w:ascii="Times New Roman" w:hAnsi="Times New Roman"/>
          <w:i/>
          <w:iCs/>
          <w:sz w:val="24"/>
          <w:szCs w:val="24"/>
          <w:shd w:val="clear" w:color="auto" w:fill="FFFFFF"/>
        </w:rPr>
        <w:t>). A Management Effectiveness in manager Development</w:t>
      </w:r>
      <w:r>
        <w:rPr>
          <w:rFonts w:ascii="Times New Roman" w:hAnsi="Times New Roman"/>
          <w:sz w:val="24"/>
          <w:szCs w:val="24"/>
          <w:shd w:val="clear" w:color="auto" w:fill="FFFFFF"/>
        </w:rPr>
        <w:t xml:space="preserve"> : Management Knowledge and Skills only a Means to Performance. Training and Development Journal, 34-40.</w:t>
      </w:r>
    </w:p>
    <w:p w14:paraId="403CB4B5" w14:textId="77777777" w:rsidR="005A40EE" w:rsidRDefault="005A40EE" w:rsidP="005A40EE"/>
    <w:p w14:paraId="73ED629C" w14:textId="77777777" w:rsidR="005A40EE" w:rsidRDefault="005A40EE" w:rsidP="005A40EE">
      <w:pPr>
        <w:rPr>
          <w:rFonts w:ascii="Times New Roman" w:hAnsi="Times New Roman"/>
          <w:sz w:val="24"/>
          <w:szCs w:val="24"/>
        </w:rPr>
      </w:pPr>
      <w:r>
        <w:rPr>
          <w:rFonts w:ascii="Times New Roman" w:hAnsi="Times New Roman"/>
          <w:sz w:val="24"/>
          <w:szCs w:val="24"/>
        </w:rPr>
        <w:t>Longshore, J.M. and Bass, B.M. (1987). Leadership and Performance beyond Expectations. The Academy of Management Review, 12(4), p.756</w:t>
      </w:r>
    </w:p>
    <w:p w14:paraId="74ECF939" w14:textId="77777777" w:rsidR="005A40EE" w:rsidRDefault="005A40EE" w:rsidP="005A40EE">
      <w:r>
        <w:rPr>
          <w:rFonts w:ascii="Times New Roman" w:hAnsi="Times New Roman"/>
          <w:sz w:val="24"/>
          <w:szCs w:val="24"/>
          <w:shd w:val="clear" w:color="auto" w:fill="FFFFFF"/>
        </w:rPr>
        <w:t xml:space="preserve">Paoline, Myers &amp; Worden, (2000) </w:t>
      </w:r>
      <w:r>
        <w:rPr>
          <w:rFonts w:ascii="Times New Roman" w:hAnsi="Times New Roman"/>
          <w:i/>
          <w:iCs/>
          <w:sz w:val="24"/>
          <w:szCs w:val="24"/>
          <w:shd w:val="clear" w:color="auto" w:fill="FFFFFF"/>
        </w:rPr>
        <w:t>‘Police culture, individualism, and community policing:  evidence from two police departments’</w:t>
      </w:r>
      <w:r>
        <w:rPr>
          <w:rFonts w:ascii="Times New Roman" w:hAnsi="Times New Roman"/>
          <w:sz w:val="24"/>
          <w:szCs w:val="24"/>
          <w:shd w:val="clear" w:color="auto" w:fill="FFFFFF"/>
        </w:rPr>
        <w:t xml:space="preserve"> Justice Quarterly, 17(3).</w:t>
      </w:r>
    </w:p>
    <w:p w14:paraId="4221F7F8" w14:textId="77777777" w:rsidR="005A40EE" w:rsidRDefault="005A40EE" w:rsidP="005A40EE"/>
    <w:p w14:paraId="2C32AD1A" w14:textId="77777777" w:rsidR="005A40EE" w:rsidRDefault="005A40EE" w:rsidP="005A40EE">
      <w:r>
        <w:rPr>
          <w:rFonts w:ascii="Times New Roman" w:hAnsi="Times New Roman"/>
          <w:sz w:val="24"/>
          <w:szCs w:val="24"/>
          <w:shd w:val="clear" w:color="auto" w:fill="FFFFFF"/>
        </w:rPr>
        <w:t xml:space="preserve">Paoline, E.A., III. (2004). </w:t>
      </w:r>
      <w:r>
        <w:rPr>
          <w:rFonts w:ascii="Times New Roman" w:hAnsi="Times New Roman"/>
          <w:i/>
          <w:iCs/>
          <w:sz w:val="24"/>
          <w:szCs w:val="24"/>
          <w:shd w:val="clear" w:color="auto" w:fill="FFFFFF"/>
        </w:rPr>
        <w:t>Shedding light on police culture: An examination of officers’occupational attitudes</w:t>
      </w:r>
      <w:r>
        <w:rPr>
          <w:rFonts w:ascii="Times New Roman" w:hAnsi="Times New Roman"/>
          <w:sz w:val="24"/>
          <w:szCs w:val="24"/>
          <w:shd w:val="clear" w:color="auto" w:fill="FFFFFF"/>
        </w:rPr>
        <w:t>. Police Quarterly, 7, 205-236.</w:t>
      </w:r>
    </w:p>
    <w:p w14:paraId="2F278747" w14:textId="77777777" w:rsidR="005A40EE" w:rsidRDefault="005A40EE" w:rsidP="005A40EE"/>
    <w:p w14:paraId="1A7D778D" w14:textId="77777777" w:rsidR="005A40EE" w:rsidRDefault="005A40EE" w:rsidP="005A40EE">
      <w:r>
        <w:rPr>
          <w:rFonts w:ascii="Times New Roman" w:hAnsi="Times New Roman"/>
          <w:sz w:val="24"/>
          <w:szCs w:val="24"/>
          <w:shd w:val="clear" w:color="auto" w:fill="FFFFFF"/>
        </w:rPr>
        <w:t xml:space="preserve">Manning, P.K (1977), </w:t>
      </w:r>
      <w:r>
        <w:rPr>
          <w:rFonts w:ascii="Times New Roman" w:hAnsi="Times New Roman"/>
          <w:i/>
          <w:iCs/>
          <w:sz w:val="24"/>
          <w:szCs w:val="24"/>
          <w:shd w:val="clear" w:color="auto" w:fill="FFFFFF"/>
        </w:rPr>
        <w:t>Police work: The social organisation of Policing’</w:t>
      </w:r>
      <w:r>
        <w:rPr>
          <w:rFonts w:ascii="Times New Roman" w:hAnsi="Times New Roman"/>
          <w:sz w:val="24"/>
          <w:szCs w:val="24"/>
          <w:shd w:val="clear" w:color="auto" w:fill="FFFFFF"/>
        </w:rPr>
        <w:t xml:space="preserve"> Cambridge, MIT press. 418</w:t>
      </w:r>
    </w:p>
    <w:p w14:paraId="5A601E02" w14:textId="77777777" w:rsidR="005A40EE" w:rsidRDefault="005A40EE" w:rsidP="005A40EE"/>
    <w:p w14:paraId="346C1F00" w14:textId="77777777" w:rsidR="005A40EE" w:rsidRDefault="005A40EE" w:rsidP="005A40EE">
      <w:r>
        <w:rPr>
          <w:rFonts w:ascii="Times New Roman" w:hAnsi="Times New Roman"/>
          <w:sz w:val="24"/>
          <w:szCs w:val="24"/>
          <w:shd w:val="clear" w:color="auto" w:fill="FFFFFF"/>
        </w:rPr>
        <w:lastRenderedPageBreak/>
        <w:t xml:space="preserve">Office of National Statistics, (2020)  </w:t>
      </w:r>
      <w:r>
        <w:rPr>
          <w:rFonts w:ascii="Times New Roman" w:hAnsi="Times New Roman"/>
          <w:i/>
          <w:iCs/>
          <w:sz w:val="24"/>
          <w:szCs w:val="24"/>
          <w:shd w:val="clear" w:color="auto" w:fill="FFFFFF"/>
        </w:rPr>
        <w:t xml:space="preserve">Domestic abuse in England and Wales overview: November 2020. </w:t>
      </w:r>
      <w:r>
        <w:rPr>
          <w:rFonts w:ascii="Times New Roman" w:hAnsi="Times New Roman"/>
          <w:sz w:val="24"/>
          <w:szCs w:val="24"/>
          <w:shd w:val="clear" w:color="auto" w:fill="FFFFFF"/>
        </w:rPr>
        <w:t xml:space="preserve">Available at: </w:t>
      </w:r>
      <w:hyperlink r:id="rId19" w:history="1">
        <w:r>
          <w:rPr>
            <w:rStyle w:val="Hyperlink"/>
          </w:rPr>
          <w:t>Domestic abuse in England and Wales overview - Office for National Statistics (ons.gov.uk)</w:t>
        </w:r>
      </w:hyperlink>
      <w:r>
        <w:t xml:space="preserve"> (Accessed: 01/09/2021) </w:t>
      </w:r>
    </w:p>
    <w:p w14:paraId="32EE0889" w14:textId="77777777" w:rsidR="005A40EE" w:rsidRDefault="005A40EE" w:rsidP="005A40EE"/>
    <w:p w14:paraId="70CA38D2" w14:textId="77777777" w:rsidR="005A40EE" w:rsidRDefault="005A40EE" w:rsidP="005A40EE">
      <w:r>
        <w:t xml:space="preserve">College of Policing (2015), </w:t>
      </w:r>
      <w:r>
        <w:rPr>
          <w:i/>
          <w:iCs/>
        </w:rPr>
        <w:t>College of Policing leadership review</w:t>
      </w:r>
      <w:r>
        <w:t xml:space="preserve">. Available at </w:t>
      </w:r>
      <w:hyperlink r:id="rId20" w:history="1">
        <w:r>
          <w:rPr>
            <w:rStyle w:val="Hyperlink"/>
          </w:rPr>
          <w:t>https://www.college.police.uk/about/leadership-review</w:t>
        </w:r>
      </w:hyperlink>
      <w:r>
        <w:t>. (Accessed: 15/09/21).</w:t>
      </w:r>
    </w:p>
    <w:p w14:paraId="18F2D451" w14:textId="77777777" w:rsidR="005A40EE" w:rsidRDefault="005A40EE" w:rsidP="005A40EE"/>
    <w:p w14:paraId="36C7DD00" w14:textId="77777777" w:rsidR="005A40EE" w:rsidRDefault="005A40EE" w:rsidP="005A40EE">
      <w:r>
        <w:t xml:space="preserve">Offences against the person act, 1861, s39. Available at: </w:t>
      </w:r>
      <w:hyperlink r:id="rId21" w:history="1">
        <w:r>
          <w:rPr>
            <w:rStyle w:val="Hyperlink"/>
          </w:rPr>
          <w:t>https://www.legislation.gov.uk/ukpga/Vict/24-25/100/section/39</w:t>
        </w:r>
      </w:hyperlink>
      <w:r>
        <w:t>. (Accessed 15/09/21).</w:t>
      </w:r>
    </w:p>
    <w:p w14:paraId="2C761DF8" w14:textId="77777777" w:rsidR="005A40EE" w:rsidRDefault="005A40EE" w:rsidP="005A40EE"/>
    <w:p w14:paraId="4A688C2F" w14:textId="77777777" w:rsidR="005A40EE" w:rsidRDefault="005A40EE" w:rsidP="005A40EE">
      <w:r>
        <w:t xml:space="preserve">Police and Criminal Evidence Act 1984, s24. Available at: </w:t>
      </w:r>
      <w:hyperlink r:id="rId22" w:history="1">
        <w:r>
          <w:rPr>
            <w:rStyle w:val="Hyperlink"/>
          </w:rPr>
          <w:t>https://www.legislation.gov.uk/ukpga/1984/60/section/24</w:t>
        </w:r>
      </w:hyperlink>
      <w:r>
        <w:t>. (Accessed 15/09/21).</w:t>
      </w:r>
    </w:p>
    <w:p w14:paraId="27D6BFCB" w14:textId="77777777" w:rsidR="005A40EE" w:rsidRDefault="005A40EE" w:rsidP="005A40EE"/>
    <w:p w14:paraId="7488849E" w14:textId="77777777" w:rsidR="005A40EE" w:rsidRDefault="005A40EE" w:rsidP="005A40EE">
      <w:r>
        <w:t xml:space="preserve">College of Policing (2015), </w:t>
      </w:r>
      <w:r>
        <w:rPr>
          <w:i/>
          <w:iCs/>
        </w:rPr>
        <w:t>Major investigation and Public Protection: First response</w:t>
      </w:r>
      <w:r>
        <w:t xml:space="preserve">. Available at:  </w:t>
      </w:r>
      <w:hyperlink r:id="rId23" w:history="1">
        <w:r>
          <w:rPr>
            <w:rStyle w:val="Hyperlink"/>
          </w:rPr>
          <w:t>https://www.app.college.police.uk/app-content/major-investigation-and-public-protection/domestic-abuse/first-response/</w:t>
        </w:r>
      </w:hyperlink>
      <w:r>
        <w:t xml:space="preserve"> (Accessed: 20/09/21).</w:t>
      </w:r>
    </w:p>
    <w:p w14:paraId="3454923E" w14:textId="77777777" w:rsidR="005A40EE" w:rsidRDefault="005A40EE" w:rsidP="005A40EE"/>
    <w:p w14:paraId="2B7B1D48" w14:textId="77777777" w:rsidR="005A40EE" w:rsidRDefault="005A40EE" w:rsidP="005A40EE">
      <w:r>
        <w:t xml:space="preserve">R. Hill (2009), ‘Domestic violence and the reluctant victim’ </w:t>
      </w:r>
      <w:r>
        <w:rPr>
          <w:i/>
          <w:iCs/>
        </w:rPr>
        <w:t xml:space="preserve">AELE Monthly Law Journal </w:t>
      </w:r>
      <w:r>
        <w:t>(4) 501 (Accessed 29/11/2021).</w:t>
      </w:r>
    </w:p>
    <w:p w14:paraId="2D1F14F2" w14:textId="77777777" w:rsidR="005A40EE" w:rsidRDefault="005A40EE" w:rsidP="005A40EE"/>
    <w:p w14:paraId="1C734DD3" w14:textId="77777777" w:rsidR="005A40EE" w:rsidRDefault="005A40EE" w:rsidP="005A40EE">
      <w:r>
        <w:t>L. E. Walker, The Battered Woman (Harper &amp; Row, New York, 1979)</w:t>
      </w:r>
    </w:p>
    <w:p w14:paraId="0E7D5D30" w14:textId="77777777" w:rsidR="005A40EE" w:rsidRDefault="005A40EE" w:rsidP="005A40EE"/>
    <w:p w14:paraId="7A6CC37D" w14:textId="77777777" w:rsidR="005A40EE" w:rsidRDefault="005A40EE" w:rsidP="005A40EE">
      <w:r>
        <w:t xml:space="preserve">Women’s Aid (2021), </w:t>
      </w:r>
      <w:r>
        <w:rPr>
          <w:i/>
          <w:iCs/>
        </w:rPr>
        <w:t>What can Women’s aid do for me?</w:t>
      </w:r>
      <w:r>
        <w:t xml:space="preserve"> </w:t>
      </w:r>
      <w:hyperlink r:id="rId24" w:anchor=":~:text=What%20can%20Women%E2%80%99s%20Aid%20do%20for%20me%3F%20Women%E2%80%99s,lifesaving%20services%20to%20women%20and%20children%20across%20England" w:history="1">
        <w:r>
          <w:rPr>
            <w:rStyle w:val="Hyperlink"/>
          </w:rPr>
          <w:t>https://www.womensaid.org.uk/the-survivors-handbook/what-can-womens-aid-do-for-me/#:~:text=What%20can%20Women%E2%80%99s%20Aid%20do%20for%20me%3F%20Women%E2%80%99s,lifesaving%20services%20to%20women%20and%20children%20across%20England</w:t>
        </w:r>
      </w:hyperlink>
      <w:r>
        <w:t>.</w:t>
      </w:r>
    </w:p>
    <w:p w14:paraId="3994966F" w14:textId="6B4E68DF" w:rsidR="005A40EE" w:rsidRDefault="005A40EE" w:rsidP="005A40EE">
      <w:r>
        <w:t>(Accessed: 15/09/21).</w:t>
      </w:r>
    </w:p>
    <w:p w14:paraId="3A1A2401" w14:textId="77777777" w:rsidR="005C2797" w:rsidRDefault="005C2797" w:rsidP="005A40EE"/>
    <w:p w14:paraId="145BFC44" w14:textId="77777777" w:rsidR="005A40EE" w:rsidRDefault="005A40EE" w:rsidP="005A40EE">
      <w:r>
        <w:t xml:space="preserve">Bedfordshire Police (2021), Repeat Victims: </w:t>
      </w:r>
      <w:hyperlink r:id="rId25" w:anchor="5eb67e91" w:history="1">
        <w:r>
          <w:rPr>
            <w:rStyle w:val="Hyperlink"/>
          </w:rPr>
          <w:t>https://www.bedfordshire.police.uk/information-and-services/Advice/Anti-social-behaviour/Repeat-victims#5eb67e91</w:t>
        </w:r>
      </w:hyperlink>
    </w:p>
    <w:p w14:paraId="27E96B4F" w14:textId="77777777" w:rsidR="005A40EE" w:rsidRDefault="005A40EE" w:rsidP="005A40EE">
      <w:r>
        <w:t>(Accessed: 15/09/2021).</w:t>
      </w:r>
    </w:p>
    <w:p w14:paraId="40C68ECA" w14:textId="77777777" w:rsidR="005A40EE" w:rsidRDefault="005A40EE" w:rsidP="005A40EE"/>
    <w:p w14:paraId="1C60B41A" w14:textId="77777777" w:rsidR="005A40EE" w:rsidRDefault="005A40EE" w:rsidP="005A40EE">
      <w:r>
        <w:t xml:space="preserve">College of Policing (2013), National Decision Model: </w:t>
      </w:r>
      <w:hyperlink r:id="rId26" w:history="1">
        <w:r>
          <w:rPr>
            <w:rStyle w:val="Hyperlink"/>
          </w:rPr>
          <w:t>https://www.app.college.police.uk/app-content/national-decision-model/the-national-decision-model/</w:t>
        </w:r>
      </w:hyperlink>
      <w:r>
        <w:t xml:space="preserve"> (Accessed: 06/12/2021)</w:t>
      </w:r>
    </w:p>
    <w:p w14:paraId="44E9FF52" w14:textId="77777777" w:rsidR="005A40EE" w:rsidRDefault="005A40EE" w:rsidP="005A40EE"/>
    <w:p w14:paraId="5FF4B744" w14:textId="77777777" w:rsidR="005A40EE" w:rsidRDefault="005A40EE" w:rsidP="005A40EE">
      <w:r>
        <w:rPr>
          <w:rFonts w:ascii="Times New Roman" w:hAnsi="Times New Roman"/>
          <w:sz w:val="24"/>
          <w:szCs w:val="24"/>
          <w:shd w:val="clear" w:color="auto" w:fill="FFFFFF"/>
        </w:rPr>
        <w:t xml:space="preserve">Crown prosecution Service (2020) Domestic Abuse: </w:t>
      </w:r>
      <w:hyperlink r:id="rId27" w:history="1">
        <w:r>
          <w:rPr>
            <w:rStyle w:val="Hyperlink"/>
            <w:rFonts w:ascii="Times New Roman" w:hAnsi="Times New Roman"/>
            <w:sz w:val="24"/>
            <w:szCs w:val="24"/>
            <w:shd w:val="clear" w:color="auto" w:fill="FFFFFF"/>
          </w:rPr>
          <w:t>https://www.cps.gov.uk/legal-guidance/domestic-abuse</w:t>
        </w:r>
      </w:hyperlink>
      <w:r>
        <w:rPr>
          <w:rFonts w:ascii="Times New Roman" w:hAnsi="Times New Roman"/>
          <w:sz w:val="24"/>
          <w:szCs w:val="24"/>
          <w:shd w:val="clear" w:color="auto" w:fill="FFFFFF"/>
        </w:rPr>
        <w:t xml:space="preserve"> (Accessed: 15/09/21) </w:t>
      </w:r>
    </w:p>
    <w:p w14:paraId="4A279AAC" w14:textId="77777777" w:rsidR="005A40EE" w:rsidRDefault="005A40EE" w:rsidP="005A40EE">
      <w:pPr>
        <w:rPr>
          <w:rFonts w:ascii="Times New Roman" w:hAnsi="Times New Roman"/>
          <w:sz w:val="24"/>
          <w:szCs w:val="24"/>
          <w:shd w:val="clear" w:color="auto" w:fill="FFFFFF"/>
        </w:rPr>
      </w:pPr>
    </w:p>
    <w:p w14:paraId="6C6592B2" w14:textId="3FD25CBA" w:rsidR="005A40EE" w:rsidRDefault="005A40EE" w:rsidP="005A40EE">
      <w:pPr>
        <w:rPr>
          <w:rFonts w:ascii="Times New Roman" w:hAnsi="Times New Roman"/>
          <w:sz w:val="24"/>
          <w:szCs w:val="24"/>
          <w:shd w:val="clear" w:color="auto" w:fill="FFFFFF"/>
        </w:rPr>
      </w:pPr>
      <w:r>
        <w:rPr>
          <w:rFonts w:ascii="Times New Roman" w:hAnsi="Times New Roman"/>
          <w:sz w:val="24"/>
          <w:szCs w:val="24"/>
          <w:shd w:val="clear" w:color="auto" w:fill="FFFFFF"/>
        </w:rPr>
        <w:t xml:space="preserve">Crown Prosecution Service (2017), Restorative Justice: </w:t>
      </w:r>
      <w:hyperlink r:id="rId28" w:history="1">
        <w:r>
          <w:rPr>
            <w:rStyle w:val="Hyperlink"/>
            <w:rFonts w:ascii="Times New Roman" w:hAnsi="Times New Roman"/>
            <w:sz w:val="24"/>
            <w:szCs w:val="24"/>
            <w:shd w:val="clear" w:color="auto" w:fill="FFFFFF"/>
          </w:rPr>
          <w:t>https://www.cps.gov.uk/legal-guidance/restorative-justice</w:t>
        </w:r>
      </w:hyperlink>
      <w:r>
        <w:rPr>
          <w:rFonts w:ascii="Times New Roman" w:hAnsi="Times New Roman"/>
          <w:sz w:val="24"/>
          <w:szCs w:val="24"/>
          <w:shd w:val="clear" w:color="auto" w:fill="FFFFFF"/>
        </w:rPr>
        <w:t xml:space="preserve"> (Accessed: 15/09/21)</w:t>
      </w:r>
    </w:p>
    <w:p w14:paraId="043C1ED2" w14:textId="11770A33" w:rsidR="00F52F1E" w:rsidRDefault="00F52F1E" w:rsidP="005A40EE">
      <w:pPr>
        <w:rPr>
          <w:rFonts w:ascii="Times New Roman" w:hAnsi="Times New Roman"/>
          <w:sz w:val="24"/>
          <w:szCs w:val="24"/>
          <w:shd w:val="clear" w:color="auto" w:fill="FFFFFF"/>
        </w:rPr>
      </w:pPr>
    </w:p>
    <w:p w14:paraId="1ECF0AF0" w14:textId="1A24DBB9" w:rsidR="00F52F1E" w:rsidRDefault="00F52F1E" w:rsidP="005A40EE">
      <w:pPr>
        <w:rPr>
          <w:rFonts w:ascii="Times New Roman" w:hAnsi="Times New Roman"/>
          <w:sz w:val="24"/>
          <w:szCs w:val="24"/>
          <w:shd w:val="clear" w:color="auto" w:fill="FFFFFF"/>
        </w:rPr>
      </w:pPr>
      <w:r>
        <w:rPr>
          <w:rFonts w:ascii="Times New Roman" w:hAnsi="Times New Roman"/>
          <w:sz w:val="24"/>
          <w:szCs w:val="24"/>
          <w:shd w:val="clear" w:color="auto" w:fill="FFFFFF"/>
        </w:rPr>
        <w:t xml:space="preserve">Borton, T (1970), </w:t>
      </w:r>
      <w:r>
        <w:rPr>
          <w:rFonts w:ascii="Times New Roman" w:hAnsi="Times New Roman"/>
          <w:i/>
          <w:iCs/>
          <w:sz w:val="24"/>
          <w:szCs w:val="24"/>
          <w:shd w:val="clear" w:color="auto" w:fill="FFFFFF"/>
        </w:rPr>
        <w:t xml:space="preserve">Reach, touch and teach. </w:t>
      </w:r>
      <w:r>
        <w:rPr>
          <w:rFonts w:ascii="Times New Roman" w:hAnsi="Times New Roman"/>
          <w:sz w:val="24"/>
          <w:szCs w:val="24"/>
          <w:shd w:val="clear" w:color="auto" w:fill="FFFFFF"/>
        </w:rPr>
        <w:t>New York: Mcgraw-hill.</w:t>
      </w:r>
    </w:p>
    <w:p w14:paraId="130E1589" w14:textId="1E5CEDA2" w:rsidR="00F52F1E" w:rsidRDefault="00F52F1E" w:rsidP="005A40EE">
      <w:pPr>
        <w:rPr>
          <w:rFonts w:ascii="Times New Roman" w:hAnsi="Times New Roman"/>
          <w:sz w:val="24"/>
          <w:szCs w:val="24"/>
          <w:shd w:val="clear" w:color="auto" w:fill="FFFFFF"/>
        </w:rPr>
      </w:pPr>
    </w:p>
    <w:p w14:paraId="0FB9AB2E" w14:textId="15F62F30" w:rsidR="005A40EE" w:rsidRPr="00F52F1E" w:rsidRDefault="00F52F1E" w:rsidP="005A40EE">
      <w:pPr>
        <w:rPr>
          <w:rFonts w:ascii="Times New Roman" w:hAnsi="Times New Roman"/>
          <w:sz w:val="24"/>
          <w:szCs w:val="24"/>
          <w:shd w:val="clear" w:color="auto" w:fill="FFFFFF"/>
        </w:rPr>
      </w:pPr>
      <w:r>
        <w:rPr>
          <w:rFonts w:ascii="Times New Roman" w:hAnsi="Times New Roman"/>
          <w:sz w:val="24"/>
          <w:szCs w:val="24"/>
          <w:shd w:val="clear" w:color="auto" w:fill="FFFFFF"/>
        </w:rPr>
        <w:t xml:space="preserve">Gibbs G  (1988), </w:t>
      </w:r>
      <w:r>
        <w:rPr>
          <w:rFonts w:ascii="Times New Roman" w:hAnsi="Times New Roman"/>
          <w:i/>
          <w:iCs/>
          <w:sz w:val="24"/>
          <w:szCs w:val="24"/>
          <w:shd w:val="clear" w:color="auto" w:fill="FFFFFF"/>
        </w:rPr>
        <w:t>Learning by doing: a guide to teaching and learning methods</w:t>
      </w:r>
      <w:r>
        <w:rPr>
          <w:rFonts w:ascii="Times New Roman" w:hAnsi="Times New Roman"/>
          <w:sz w:val="24"/>
          <w:szCs w:val="24"/>
          <w:shd w:val="clear" w:color="auto" w:fill="FFFFFF"/>
        </w:rPr>
        <w:t>: Oxford: Oxford Polytechnic.</w:t>
      </w:r>
    </w:p>
    <w:p w14:paraId="625623C9" w14:textId="77777777" w:rsidR="00F52F1E" w:rsidRPr="00F52F1E" w:rsidRDefault="00F52F1E" w:rsidP="005A40EE">
      <w:pPr>
        <w:rPr>
          <w:i/>
          <w:iCs/>
        </w:rPr>
      </w:pPr>
    </w:p>
    <w:p w14:paraId="60E8C891" w14:textId="77777777" w:rsidR="005A40EE" w:rsidRDefault="005A40EE" w:rsidP="005A40EE">
      <w:r>
        <w:rPr>
          <w:rFonts w:ascii="Times New Roman" w:hAnsi="Times New Roman"/>
          <w:sz w:val="24"/>
          <w:szCs w:val="24"/>
          <w:shd w:val="clear" w:color="auto" w:fill="FFFFFF"/>
        </w:rPr>
        <w:t xml:space="preserve">Road Traffic Act 1988, s170. Available at: </w:t>
      </w:r>
      <w:hyperlink r:id="rId29" w:history="1">
        <w:r>
          <w:rPr>
            <w:rStyle w:val="Hyperlink"/>
            <w:rFonts w:ascii="Times New Roman" w:hAnsi="Times New Roman"/>
            <w:sz w:val="24"/>
            <w:szCs w:val="24"/>
            <w:shd w:val="clear" w:color="auto" w:fill="FFFFFF"/>
          </w:rPr>
          <w:t>https://www.legislation.gov.uk/ukpga/1988/52/section/170</w:t>
        </w:r>
      </w:hyperlink>
      <w:r>
        <w:rPr>
          <w:rFonts w:ascii="Times New Roman" w:hAnsi="Times New Roman"/>
          <w:sz w:val="24"/>
          <w:szCs w:val="24"/>
          <w:shd w:val="clear" w:color="auto" w:fill="FFFFFF"/>
        </w:rPr>
        <w:t xml:space="preserve"> (Accessed 05/10/21).</w:t>
      </w:r>
    </w:p>
    <w:p w14:paraId="5D63601B" w14:textId="77777777" w:rsidR="005A40EE" w:rsidRDefault="005A40EE" w:rsidP="005A40EE">
      <w:pPr>
        <w:rPr>
          <w:rFonts w:ascii="Times New Roman" w:hAnsi="Times New Roman"/>
          <w:sz w:val="24"/>
          <w:szCs w:val="24"/>
          <w:shd w:val="clear" w:color="auto" w:fill="FFFFFF"/>
        </w:rPr>
      </w:pPr>
    </w:p>
    <w:p w14:paraId="486AC832" w14:textId="77777777" w:rsidR="005A40EE" w:rsidRDefault="005A40EE" w:rsidP="005A40EE">
      <w:r>
        <w:rPr>
          <w:rFonts w:ascii="Times New Roman" w:hAnsi="Times New Roman"/>
          <w:sz w:val="24"/>
          <w:szCs w:val="24"/>
          <w:shd w:val="clear" w:color="auto" w:fill="FFFFFF"/>
        </w:rPr>
        <w:t xml:space="preserve">College of Policing (2013), Investigation Process: </w:t>
      </w:r>
      <w:hyperlink r:id="rId30" w:history="1">
        <w:r>
          <w:rPr>
            <w:rStyle w:val="Hyperlink"/>
            <w:rFonts w:ascii="Times New Roman" w:hAnsi="Times New Roman"/>
            <w:sz w:val="24"/>
            <w:szCs w:val="24"/>
            <w:shd w:val="clear" w:color="auto" w:fill="FFFFFF"/>
          </w:rPr>
          <w:t>https://www.app.college.police.uk/app-content/investigations/investigation-process/?highlight=risk</w:t>
        </w:r>
      </w:hyperlink>
      <w:r>
        <w:rPr>
          <w:rFonts w:ascii="Times New Roman" w:hAnsi="Times New Roman"/>
          <w:sz w:val="24"/>
          <w:szCs w:val="24"/>
          <w:shd w:val="clear" w:color="auto" w:fill="FFFFFF"/>
        </w:rPr>
        <w:t xml:space="preserve">  (Accessed 05/10/21).</w:t>
      </w:r>
    </w:p>
    <w:p w14:paraId="438EFE94" w14:textId="77777777" w:rsidR="005A40EE" w:rsidRDefault="005A40EE" w:rsidP="005A40EE">
      <w:pPr>
        <w:rPr>
          <w:rFonts w:ascii="Times New Roman" w:hAnsi="Times New Roman"/>
          <w:sz w:val="24"/>
          <w:szCs w:val="24"/>
          <w:shd w:val="clear" w:color="auto" w:fill="FFFFFF"/>
        </w:rPr>
      </w:pPr>
    </w:p>
    <w:p w14:paraId="5FC95A7E" w14:textId="77777777" w:rsidR="005A40EE" w:rsidRDefault="005A40EE" w:rsidP="005A40EE">
      <w:r>
        <w:rPr>
          <w:rFonts w:ascii="Times New Roman" w:hAnsi="Times New Roman"/>
          <w:sz w:val="24"/>
          <w:szCs w:val="24"/>
          <w:shd w:val="clear" w:color="auto" w:fill="FFFFFF"/>
        </w:rPr>
        <w:t xml:space="preserve">Road Traffic Act, 1988, S4. Available at: </w:t>
      </w:r>
      <w:hyperlink r:id="rId31" w:history="1">
        <w:r>
          <w:rPr>
            <w:rStyle w:val="Hyperlink"/>
            <w:rFonts w:ascii="Times New Roman" w:hAnsi="Times New Roman"/>
            <w:sz w:val="24"/>
            <w:szCs w:val="24"/>
            <w:shd w:val="clear" w:color="auto" w:fill="FFFFFF"/>
          </w:rPr>
          <w:t>https://www.legislation.gov.uk/ukpga/1988/52/section/4</w:t>
        </w:r>
      </w:hyperlink>
    </w:p>
    <w:p w14:paraId="4AA16EBC" w14:textId="77777777" w:rsidR="005A40EE" w:rsidRDefault="005A40EE" w:rsidP="005A40EE">
      <w:pPr>
        <w:rPr>
          <w:rFonts w:ascii="Times New Roman" w:hAnsi="Times New Roman"/>
          <w:sz w:val="24"/>
          <w:szCs w:val="24"/>
          <w:shd w:val="clear" w:color="auto" w:fill="FFFFFF"/>
        </w:rPr>
      </w:pPr>
      <w:r>
        <w:rPr>
          <w:rFonts w:ascii="Times New Roman" w:hAnsi="Times New Roman"/>
          <w:sz w:val="24"/>
          <w:szCs w:val="24"/>
          <w:shd w:val="clear" w:color="auto" w:fill="FFFFFF"/>
        </w:rPr>
        <w:t xml:space="preserve">(Accessed 05/10/21). </w:t>
      </w:r>
    </w:p>
    <w:p w14:paraId="2E220FC5" w14:textId="77777777" w:rsidR="005A40EE" w:rsidRDefault="005A40EE" w:rsidP="005A40EE">
      <w:pPr>
        <w:rPr>
          <w:rFonts w:ascii="Times New Roman" w:hAnsi="Times New Roman"/>
          <w:sz w:val="24"/>
          <w:szCs w:val="24"/>
          <w:shd w:val="clear" w:color="auto" w:fill="FFFFFF"/>
        </w:rPr>
      </w:pPr>
    </w:p>
    <w:p w14:paraId="6BC3BA80" w14:textId="77777777" w:rsidR="005A40EE" w:rsidRDefault="005A40EE" w:rsidP="005A40EE">
      <w:r>
        <w:rPr>
          <w:rFonts w:ascii="Times New Roman" w:hAnsi="Times New Roman"/>
          <w:sz w:val="24"/>
          <w:szCs w:val="24"/>
          <w:shd w:val="clear" w:color="auto" w:fill="FFFFFF"/>
        </w:rPr>
        <w:lastRenderedPageBreak/>
        <w:t xml:space="preserve">Police and Criminal Evidence Act, 1984, s32 Available at: </w:t>
      </w:r>
      <w:hyperlink r:id="rId32" w:history="1">
        <w:r>
          <w:rPr>
            <w:rStyle w:val="Hyperlink"/>
            <w:rFonts w:ascii="Times New Roman" w:hAnsi="Times New Roman"/>
            <w:sz w:val="24"/>
            <w:szCs w:val="24"/>
            <w:shd w:val="clear" w:color="auto" w:fill="FFFFFF"/>
          </w:rPr>
          <w:t>https://www.legislation.gov.uk/ukpga/1984/60/section/32</w:t>
        </w:r>
      </w:hyperlink>
      <w:r>
        <w:rPr>
          <w:rFonts w:ascii="Times New Roman" w:hAnsi="Times New Roman"/>
          <w:sz w:val="24"/>
          <w:szCs w:val="24"/>
          <w:shd w:val="clear" w:color="auto" w:fill="FFFFFF"/>
        </w:rPr>
        <w:t xml:space="preserve"> (Accessed 5/10/21). </w:t>
      </w:r>
    </w:p>
    <w:p w14:paraId="4ED6BAB5" w14:textId="77777777" w:rsidR="005A40EE" w:rsidRDefault="005A40EE" w:rsidP="005A40EE">
      <w:pPr>
        <w:rPr>
          <w:rFonts w:ascii="Times New Roman" w:hAnsi="Times New Roman"/>
          <w:sz w:val="24"/>
          <w:szCs w:val="24"/>
          <w:shd w:val="clear" w:color="auto" w:fill="FFFFFF"/>
        </w:rPr>
      </w:pPr>
    </w:p>
    <w:p w14:paraId="1EC5957C" w14:textId="77777777" w:rsidR="005A40EE" w:rsidRDefault="005A40EE" w:rsidP="005A40EE">
      <w:r>
        <w:rPr>
          <w:rFonts w:ascii="Times New Roman" w:hAnsi="Times New Roman"/>
          <w:sz w:val="24"/>
          <w:szCs w:val="24"/>
          <w:shd w:val="clear" w:color="auto" w:fill="FFFFFF"/>
        </w:rPr>
        <w:t xml:space="preserve">Road Traffic Act, 1988, s6 Available at: </w:t>
      </w:r>
      <w:hyperlink r:id="rId33" w:history="1">
        <w:r>
          <w:rPr>
            <w:rStyle w:val="Hyperlink"/>
            <w:rFonts w:ascii="Times New Roman" w:hAnsi="Times New Roman"/>
            <w:sz w:val="24"/>
            <w:szCs w:val="24"/>
            <w:shd w:val="clear" w:color="auto" w:fill="FFFFFF"/>
          </w:rPr>
          <w:t>https://www.legislation.gov.uk/ukpga/1988/52/section/6</w:t>
        </w:r>
      </w:hyperlink>
      <w:r>
        <w:rPr>
          <w:rFonts w:ascii="Times New Roman" w:hAnsi="Times New Roman"/>
          <w:sz w:val="24"/>
          <w:szCs w:val="24"/>
          <w:shd w:val="clear" w:color="auto" w:fill="FFFFFF"/>
        </w:rPr>
        <w:t xml:space="preserve"> (Accessed 5/10/21)</w:t>
      </w:r>
    </w:p>
    <w:p w14:paraId="1D0486D2" w14:textId="77777777" w:rsidR="005A40EE" w:rsidRDefault="005A40EE" w:rsidP="005A40EE">
      <w:pPr>
        <w:rPr>
          <w:rFonts w:ascii="Times New Roman" w:hAnsi="Times New Roman"/>
          <w:sz w:val="24"/>
          <w:szCs w:val="24"/>
          <w:shd w:val="clear" w:color="auto" w:fill="FFFFFF"/>
        </w:rPr>
      </w:pPr>
    </w:p>
    <w:p w14:paraId="51B4F8C9" w14:textId="77777777" w:rsidR="005A40EE" w:rsidRDefault="005A40EE" w:rsidP="005A40EE">
      <w:r>
        <w:rPr>
          <w:rFonts w:ascii="Times New Roman" w:hAnsi="Times New Roman"/>
          <w:sz w:val="24"/>
          <w:szCs w:val="24"/>
          <w:shd w:val="clear" w:color="auto" w:fill="FFFFFF"/>
        </w:rPr>
        <w:t xml:space="preserve">College of Policing  (2020) ANPR Available at: </w:t>
      </w:r>
      <w:hyperlink r:id="rId34" w:history="1">
        <w:r>
          <w:rPr>
            <w:rStyle w:val="Hyperlink"/>
            <w:rFonts w:ascii="Times New Roman" w:hAnsi="Times New Roman"/>
            <w:sz w:val="24"/>
            <w:szCs w:val="24"/>
            <w:shd w:val="clear" w:color="auto" w:fill="FFFFFF"/>
          </w:rPr>
          <w:t>https://www.app.college.police.uk/app-content/investigations/investigative-strategies/investigative-strategiesanpr/?highlight=role%20of%20SIO%20in%20missing%20persons</w:t>
        </w:r>
      </w:hyperlink>
      <w:r>
        <w:rPr>
          <w:rFonts w:ascii="Times New Roman" w:hAnsi="Times New Roman"/>
          <w:sz w:val="24"/>
          <w:szCs w:val="24"/>
          <w:shd w:val="clear" w:color="auto" w:fill="FFFFFF"/>
        </w:rPr>
        <w:t xml:space="preserve"> (Accessed 5/10/21)</w:t>
      </w:r>
    </w:p>
    <w:p w14:paraId="26B91056" w14:textId="77777777" w:rsidR="005A40EE" w:rsidRDefault="005A40EE" w:rsidP="005A40EE">
      <w:pPr>
        <w:rPr>
          <w:rFonts w:ascii="Times New Roman" w:hAnsi="Times New Roman"/>
          <w:sz w:val="24"/>
          <w:szCs w:val="24"/>
          <w:shd w:val="clear" w:color="auto" w:fill="FFFFFF"/>
        </w:rPr>
      </w:pPr>
    </w:p>
    <w:p w14:paraId="24B47A80" w14:textId="77777777" w:rsidR="005A40EE" w:rsidRDefault="005A40EE" w:rsidP="005A40EE">
      <w:r>
        <w:rPr>
          <w:rFonts w:ascii="Times New Roman" w:hAnsi="Times New Roman"/>
          <w:sz w:val="24"/>
          <w:szCs w:val="24"/>
          <w:shd w:val="clear" w:color="auto" w:fill="FFFFFF"/>
        </w:rPr>
        <w:t xml:space="preserve">Crown Prosecution Service (2017), The Full Code Test Available at: </w:t>
      </w:r>
      <w:hyperlink r:id="rId35" w:history="1">
        <w:r>
          <w:rPr>
            <w:rStyle w:val="Hyperlink"/>
            <w:rFonts w:ascii="Times New Roman" w:hAnsi="Times New Roman"/>
            <w:sz w:val="24"/>
            <w:szCs w:val="24"/>
            <w:shd w:val="clear" w:color="auto" w:fill="FFFFFF"/>
          </w:rPr>
          <w:t>https://www.cps.gov.uk/publication/code-crown-prosecutors</w:t>
        </w:r>
      </w:hyperlink>
      <w:r>
        <w:rPr>
          <w:rFonts w:ascii="Times New Roman" w:hAnsi="Times New Roman"/>
          <w:sz w:val="24"/>
          <w:szCs w:val="24"/>
          <w:shd w:val="clear" w:color="auto" w:fill="FFFFFF"/>
        </w:rPr>
        <w:t xml:space="preserve"> (Accessed at 05/10/21).</w:t>
      </w:r>
    </w:p>
    <w:p w14:paraId="40B937C3" w14:textId="77777777" w:rsidR="005A40EE" w:rsidRDefault="005A40EE" w:rsidP="00EA28F1">
      <w:pPr>
        <w:keepNext/>
        <w:spacing w:before="240" w:after="60"/>
        <w:ind w:right="237"/>
        <w:jc w:val="both"/>
      </w:pPr>
    </w:p>
    <w:sectPr w:rsidR="005A40EE"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FCB113" w14:textId="77777777" w:rsidR="008263DC" w:rsidRDefault="008263DC">
      <w:r>
        <w:separator/>
      </w:r>
    </w:p>
  </w:endnote>
  <w:endnote w:type="continuationSeparator" w:id="0">
    <w:p w14:paraId="7A63DE01" w14:textId="77777777" w:rsidR="008263DC" w:rsidRDefault="008263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9E613C" w14:textId="77777777" w:rsidR="008263DC" w:rsidRDefault="008263DC">
      <w:r>
        <w:separator/>
      </w:r>
    </w:p>
  </w:footnote>
  <w:footnote w:type="continuationSeparator" w:id="0">
    <w:p w14:paraId="5D4E9EE0" w14:textId="77777777" w:rsidR="008263DC" w:rsidRDefault="008263DC">
      <w:r>
        <w:continuationSeparator/>
      </w:r>
    </w:p>
  </w:footnote>
</w:footnotes>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0EE0A48"/>
    <w:multiLevelType w:val="multilevel"/>
    <w:tmpl w:val="53740396"/>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F9066E"/>
    <w:multiLevelType w:val="hybridMultilevel"/>
    <w:tmpl w:val="34DE80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FA94219"/>
    <w:multiLevelType w:val="hybridMultilevel"/>
    <w:tmpl w:val="D146E162"/>
    <w:lvl w:ilvl="0" w:tplc="2B386400">
      <w:start w:val="1"/>
      <w:numFmt w:val="decimal"/>
      <w:lvlText w:val="%1."/>
      <w:lvlJc w:val="left"/>
      <w:pPr>
        <w:ind w:left="720" w:hanging="360"/>
      </w:pPr>
    </w:lvl>
    <w:lvl w:ilvl="1" w:tplc="C2CA3602">
      <w:start w:val="1"/>
      <w:numFmt w:val="decimal"/>
      <w:lvlText w:val="%2."/>
      <w:lvlJc w:val="left"/>
      <w:pPr>
        <w:ind w:left="1440" w:hanging="360"/>
      </w:pPr>
    </w:lvl>
    <w:lvl w:ilvl="2" w:tplc="6ACECCE4">
      <w:start w:val="1"/>
      <w:numFmt w:val="lowerRoman"/>
      <w:lvlText w:val="%3."/>
      <w:lvlJc w:val="right"/>
      <w:pPr>
        <w:ind w:left="2160" w:hanging="180"/>
      </w:pPr>
    </w:lvl>
    <w:lvl w:ilvl="3" w:tplc="E288062C">
      <w:start w:val="1"/>
      <w:numFmt w:val="decimal"/>
      <w:lvlText w:val="%4."/>
      <w:lvlJc w:val="left"/>
      <w:pPr>
        <w:ind w:left="2880" w:hanging="360"/>
      </w:pPr>
    </w:lvl>
    <w:lvl w:ilvl="4" w:tplc="105ABFDC">
      <w:start w:val="1"/>
      <w:numFmt w:val="lowerLetter"/>
      <w:lvlText w:val="%5."/>
      <w:lvlJc w:val="left"/>
      <w:pPr>
        <w:ind w:left="3600" w:hanging="360"/>
      </w:pPr>
    </w:lvl>
    <w:lvl w:ilvl="5" w:tplc="CB1EDEBC">
      <w:start w:val="1"/>
      <w:numFmt w:val="lowerRoman"/>
      <w:lvlText w:val="%6."/>
      <w:lvlJc w:val="right"/>
      <w:pPr>
        <w:ind w:left="4320" w:hanging="180"/>
      </w:pPr>
    </w:lvl>
    <w:lvl w:ilvl="6" w:tplc="79A2D330">
      <w:start w:val="1"/>
      <w:numFmt w:val="decimal"/>
      <w:lvlText w:val="%7."/>
      <w:lvlJc w:val="left"/>
      <w:pPr>
        <w:ind w:left="5040" w:hanging="360"/>
      </w:pPr>
    </w:lvl>
    <w:lvl w:ilvl="7" w:tplc="6C7681CE">
      <w:start w:val="1"/>
      <w:numFmt w:val="lowerLetter"/>
      <w:lvlText w:val="%8."/>
      <w:lvlJc w:val="left"/>
      <w:pPr>
        <w:ind w:left="5760" w:hanging="360"/>
      </w:pPr>
    </w:lvl>
    <w:lvl w:ilvl="8" w:tplc="235286AC">
      <w:start w:val="1"/>
      <w:numFmt w:val="lowerRoman"/>
      <w:lvlText w:val="%9."/>
      <w:lvlJc w:val="right"/>
      <w:pPr>
        <w:ind w:left="6480" w:hanging="180"/>
      </w:pPr>
    </w:lvl>
  </w:abstractNum>
  <w:abstractNum w:abstractNumId="5" w15:restartNumberingAfterBreak="0">
    <w:nsid w:val="5720407A"/>
    <w:multiLevelType w:val="multilevel"/>
    <w:tmpl w:val="B3C89272"/>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F11598"/>
    <w:multiLevelType w:val="hybridMultilevel"/>
    <w:tmpl w:val="C428EA0E"/>
    <w:lvl w:ilvl="0" w:tplc="F104CBBE">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lvlOverride w:ilvl="0">
      <w:lvl w:ilvl="0">
        <w:start w:val="1"/>
        <w:numFmt w:val="bullet"/>
        <w:lvlText w:val=""/>
        <w:lvlJc w:val="left"/>
        <w:pPr>
          <w:ind w:left="720" w:hanging="360"/>
        </w:pPr>
        <w:rPr>
          <w:rFonts w:ascii="Symbol" w:hAnsi="Symbol" w:hint="default"/>
        </w:rPr>
      </w:lvl>
    </w:lvlOverride>
  </w:num>
  <w:num w:numId="3">
    <w:abstractNumId w:val="2"/>
  </w:num>
  <w:num w:numId="4">
    <w:abstractNumId w:val="7"/>
  </w:num>
  <w:num w:numId="5">
    <w:abstractNumId w:val="6"/>
  </w:num>
  <w:num w:numId="6">
    <w:abstractNumId w:val="9"/>
  </w:num>
  <w:num w:numId="7">
    <w:abstractNumId w:val="3"/>
  </w:num>
  <w:num w:numId="8">
    <w:abstractNumId w:val="8"/>
  </w:num>
  <w:num w:numId="9">
    <w:abstractNumId w:val="5"/>
  </w:num>
  <w:num w:numId="10">
    <w:abstractNumId w:val="1"/>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defaultTabStop w:val="720"/>
  <w:characterSpacingControl w:val="doNotCompress"/>
  <w:hdrShapeDefaults>
    <o:shapedefaults v:ext="edit" spidmax="22529"/>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152CD"/>
    <w:rsid w:val="00020EEC"/>
    <w:rsid w:val="00025650"/>
    <w:rsid w:val="00026FAB"/>
    <w:rsid w:val="00027B1F"/>
    <w:rsid w:val="0003088B"/>
    <w:rsid w:val="000325D9"/>
    <w:rsid w:val="000372B2"/>
    <w:rsid w:val="0004079F"/>
    <w:rsid w:val="00045B87"/>
    <w:rsid w:val="00045C07"/>
    <w:rsid w:val="00055D43"/>
    <w:rsid w:val="00056FAC"/>
    <w:rsid w:val="00057751"/>
    <w:rsid w:val="0006086D"/>
    <w:rsid w:val="00060DCF"/>
    <w:rsid w:val="00062E39"/>
    <w:rsid w:val="0006580E"/>
    <w:rsid w:val="00072D3F"/>
    <w:rsid w:val="0007690D"/>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37D8"/>
    <w:rsid w:val="000A4240"/>
    <w:rsid w:val="000A469A"/>
    <w:rsid w:val="000B1E96"/>
    <w:rsid w:val="000C177C"/>
    <w:rsid w:val="000C378F"/>
    <w:rsid w:val="000C6892"/>
    <w:rsid w:val="000C6FFE"/>
    <w:rsid w:val="000D0BB6"/>
    <w:rsid w:val="000E26B0"/>
    <w:rsid w:val="000E75DA"/>
    <w:rsid w:val="000F1599"/>
    <w:rsid w:val="000F1769"/>
    <w:rsid w:val="000F6196"/>
    <w:rsid w:val="000F7ECD"/>
    <w:rsid w:val="00102E64"/>
    <w:rsid w:val="0010312C"/>
    <w:rsid w:val="00106DC7"/>
    <w:rsid w:val="00112391"/>
    <w:rsid w:val="00114F52"/>
    <w:rsid w:val="0012135C"/>
    <w:rsid w:val="00130E83"/>
    <w:rsid w:val="001347F8"/>
    <w:rsid w:val="00134975"/>
    <w:rsid w:val="00137BB5"/>
    <w:rsid w:val="00137E05"/>
    <w:rsid w:val="001447F6"/>
    <w:rsid w:val="00147DE3"/>
    <w:rsid w:val="00150794"/>
    <w:rsid w:val="001608C4"/>
    <w:rsid w:val="00171418"/>
    <w:rsid w:val="00177838"/>
    <w:rsid w:val="001858FB"/>
    <w:rsid w:val="00190913"/>
    <w:rsid w:val="001961CF"/>
    <w:rsid w:val="001A59BB"/>
    <w:rsid w:val="001A6A51"/>
    <w:rsid w:val="001A79C4"/>
    <w:rsid w:val="001B331A"/>
    <w:rsid w:val="001C0E74"/>
    <w:rsid w:val="001C6CEC"/>
    <w:rsid w:val="001D229F"/>
    <w:rsid w:val="001D6162"/>
    <w:rsid w:val="001E6FAD"/>
    <w:rsid w:val="001E7592"/>
    <w:rsid w:val="001F3878"/>
    <w:rsid w:val="001F4552"/>
    <w:rsid w:val="001F5458"/>
    <w:rsid w:val="001F75AA"/>
    <w:rsid w:val="002019EB"/>
    <w:rsid w:val="002030F2"/>
    <w:rsid w:val="00205051"/>
    <w:rsid w:val="00211F65"/>
    <w:rsid w:val="00213A97"/>
    <w:rsid w:val="00215E14"/>
    <w:rsid w:val="0022001B"/>
    <w:rsid w:val="00220D06"/>
    <w:rsid w:val="002219BA"/>
    <w:rsid w:val="002246A0"/>
    <w:rsid w:val="00224AF9"/>
    <w:rsid w:val="00230439"/>
    <w:rsid w:val="00235176"/>
    <w:rsid w:val="00236061"/>
    <w:rsid w:val="0024100E"/>
    <w:rsid w:val="00241C1B"/>
    <w:rsid w:val="002423B2"/>
    <w:rsid w:val="0024288B"/>
    <w:rsid w:val="00255D8E"/>
    <w:rsid w:val="00262A1D"/>
    <w:rsid w:val="002657E9"/>
    <w:rsid w:val="0026665E"/>
    <w:rsid w:val="00270EEB"/>
    <w:rsid w:val="0027147E"/>
    <w:rsid w:val="00274DE8"/>
    <w:rsid w:val="002761F4"/>
    <w:rsid w:val="002775E1"/>
    <w:rsid w:val="00277979"/>
    <w:rsid w:val="002808EB"/>
    <w:rsid w:val="0028095D"/>
    <w:rsid w:val="00280F19"/>
    <w:rsid w:val="002906FE"/>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3D3B"/>
    <w:rsid w:val="002E0226"/>
    <w:rsid w:val="002E7017"/>
    <w:rsid w:val="002F28CD"/>
    <w:rsid w:val="002F4F6E"/>
    <w:rsid w:val="003015C3"/>
    <w:rsid w:val="0030698D"/>
    <w:rsid w:val="0031350A"/>
    <w:rsid w:val="00316815"/>
    <w:rsid w:val="003168CA"/>
    <w:rsid w:val="00321255"/>
    <w:rsid w:val="00321B9E"/>
    <w:rsid w:val="0032230D"/>
    <w:rsid w:val="00322A0B"/>
    <w:rsid w:val="00332F54"/>
    <w:rsid w:val="00335E1E"/>
    <w:rsid w:val="00335FC5"/>
    <w:rsid w:val="00340E9A"/>
    <w:rsid w:val="003516C0"/>
    <w:rsid w:val="00352E59"/>
    <w:rsid w:val="00354DBE"/>
    <w:rsid w:val="00355210"/>
    <w:rsid w:val="003555D5"/>
    <w:rsid w:val="00357D66"/>
    <w:rsid w:val="00365DF9"/>
    <w:rsid w:val="0036668D"/>
    <w:rsid w:val="00372DB4"/>
    <w:rsid w:val="0037490C"/>
    <w:rsid w:val="00375AF5"/>
    <w:rsid w:val="003761BD"/>
    <w:rsid w:val="003769F6"/>
    <w:rsid w:val="0038374A"/>
    <w:rsid w:val="00385414"/>
    <w:rsid w:val="00390074"/>
    <w:rsid w:val="00394EC2"/>
    <w:rsid w:val="0039762B"/>
    <w:rsid w:val="003A0C37"/>
    <w:rsid w:val="003A1B6B"/>
    <w:rsid w:val="003A2F82"/>
    <w:rsid w:val="003A46C0"/>
    <w:rsid w:val="003A600E"/>
    <w:rsid w:val="003A6513"/>
    <w:rsid w:val="003B16C7"/>
    <w:rsid w:val="003C0636"/>
    <w:rsid w:val="003C19F1"/>
    <w:rsid w:val="003C4186"/>
    <w:rsid w:val="003C458C"/>
    <w:rsid w:val="003C6185"/>
    <w:rsid w:val="003D0D2D"/>
    <w:rsid w:val="003D0D85"/>
    <w:rsid w:val="003D4710"/>
    <w:rsid w:val="003E16D7"/>
    <w:rsid w:val="003E197E"/>
    <w:rsid w:val="003F6BCC"/>
    <w:rsid w:val="004046F0"/>
    <w:rsid w:val="0040668F"/>
    <w:rsid w:val="00412677"/>
    <w:rsid w:val="00416AFB"/>
    <w:rsid w:val="00417925"/>
    <w:rsid w:val="00421998"/>
    <w:rsid w:val="004348AE"/>
    <w:rsid w:val="00435E9A"/>
    <w:rsid w:val="004376C0"/>
    <w:rsid w:val="0044115F"/>
    <w:rsid w:val="00441E35"/>
    <w:rsid w:val="0044223A"/>
    <w:rsid w:val="0044230B"/>
    <w:rsid w:val="004459D8"/>
    <w:rsid w:val="00446792"/>
    <w:rsid w:val="00446F80"/>
    <w:rsid w:val="00447074"/>
    <w:rsid w:val="00450C83"/>
    <w:rsid w:val="00451851"/>
    <w:rsid w:val="00453343"/>
    <w:rsid w:val="004608B9"/>
    <w:rsid w:val="00460ADB"/>
    <w:rsid w:val="00465947"/>
    <w:rsid w:val="004672C1"/>
    <w:rsid w:val="00470BB1"/>
    <w:rsid w:val="004718F7"/>
    <w:rsid w:val="00473153"/>
    <w:rsid w:val="004743AF"/>
    <w:rsid w:val="00474F4F"/>
    <w:rsid w:val="00482C17"/>
    <w:rsid w:val="00483678"/>
    <w:rsid w:val="004911B4"/>
    <w:rsid w:val="0049196A"/>
    <w:rsid w:val="00491EAD"/>
    <w:rsid w:val="004923DA"/>
    <w:rsid w:val="00493434"/>
    <w:rsid w:val="004962F9"/>
    <w:rsid w:val="004968E2"/>
    <w:rsid w:val="004A07F1"/>
    <w:rsid w:val="004A14C4"/>
    <w:rsid w:val="004A2A49"/>
    <w:rsid w:val="004B600B"/>
    <w:rsid w:val="004B6822"/>
    <w:rsid w:val="004B69F6"/>
    <w:rsid w:val="004B7721"/>
    <w:rsid w:val="004C2D3A"/>
    <w:rsid w:val="004C4745"/>
    <w:rsid w:val="004D03C4"/>
    <w:rsid w:val="004D0BF1"/>
    <w:rsid w:val="004D24D2"/>
    <w:rsid w:val="004D35A4"/>
    <w:rsid w:val="004D445F"/>
    <w:rsid w:val="004E087B"/>
    <w:rsid w:val="004E172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0AEF"/>
    <w:rsid w:val="00536FA9"/>
    <w:rsid w:val="005414F4"/>
    <w:rsid w:val="00546187"/>
    <w:rsid w:val="005463F1"/>
    <w:rsid w:val="00557D77"/>
    <w:rsid w:val="00562EAA"/>
    <w:rsid w:val="00563B58"/>
    <w:rsid w:val="005640C4"/>
    <w:rsid w:val="00564907"/>
    <w:rsid w:val="00564C53"/>
    <w:rsid w:val="0056684C"/>
    <w:rsid w:val="00574A0C"/>
    <w:rsid w:val="00576E4C"/>
    <w:rsid w:val="0057780F"/>
    <w:rsid w:val="00581E0A"/>
    <w:rsid w:val="00582870"/>
    <w:rsid w:val="00584066"/>
    <w:rsid w:val="00586D89"/>
    <w:rsid w:val="005916B8"/>
    <w:rsid w:val="00593D00"/>
    <w:rsid w:val="00594419"/>
    <w:rsid w:val="005A1B4C"/>
    <w:rsid w:val="005A1BA3"/>
    <w:rsid w:val="005A40EE"/>
    <w:rsid w:val="005A545C"/>
    <w:rsid w:val="005A785B"/>
    <w:rsid w:val="005C0930"/>
    <w:rsid w:val="005C1567"/>
    <w:rsid w:val="005C2797"/>
    <w:rsid w:val="005C5DC7"/>
    <w:rsid w:val="005C6CE5"/>
    <w:rsid w:val="005C76DE"/>
    <w:rsid w:val="005D0A23"/>
    <w:rsid w:val="005D3F07"/>
    <w:rsid w:val="005D583E"/>
    <w:rsid w:val="005E13EA"/>
    <w:rsid w:val="005E53BD"/>
    <w:rsid w:val="005F4D2D"/>
    <w:rsid w:val="00606E27"/>
    <w:rsid w:val="006108C9"/>
    <w:rsid w:val="00615C7E"/>
    <w:rsid w:val="0062158D"/>
    <w:rsid w:val="00630F39"/>
    <w:rsid w:val="006326D1"/>
    <w:rsid w:val="00632E0A"/>
    <w:rsid w:val="00633165"/>
    <w:rsid w:val="00636B6C"/>
    <w:rsid w:val="006447DE"/>
    <w:rsid w:val="00650F3D"/>
    <w:rsid w:val="0065276E"/>
    <w:rsid w:val="00654329"/>
    <w:rsid w:val="00654CEC"/>
    <w:rsid w:val="00655507"/>
    <w:rsid w:val="00657AEB"/>
    <w:rsid w:val="006712A7"/>
    <w:rsid w:val="006733CC"/>
    <w:rsid w:val="00674FC2"/>
    <w:rsid w:val="00677E42"/>
    <w:rsid w:val="0068214C"/>
    <w:rsid w:val="00682334"/>
    <w:rsid w:val="00684B16"/>
    <w:rsid w:val="00694C00"/>
    <w:rsid w:val="00696685"/>
    <w:rsid w:val="00696F65"/>
    <w:rsid w:val="006A7A6D"/>
    <w:rsid w:val="006B5E67"/>
    <w:rsid w:val="006C2AB1"/>
    <w:rsid w:val="006C2EB5"/>
    <w:rsid w:val="006C5BB9"/>
    <w:rsid w:val="006D18A3"/>
    <w:rsid w:val="006D5177"/>
    <w:rsid w:val="006D5970"/>
    <w:rsid w:val="006E481E"/>
    <w:rsid w:val="006E795F"/>
    <w:rsid w:val="006F2E8D"/>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1154"/>
    <w:rsid w:val="00734809"/>
    <w:rsid w:val="0073644B"/>
    <w:rsid w:val="007406E1"/>
    <w:rsid w:val="00743E40"/>
    <w:rsid w:val="00744057"/>
    <w:rsid w:val="007509D1"/>
    <w:rsid w:val="00751263"/>
    <w:rsid w:val="00754590"/>
    <w:rsid w:val="0075704F"/>
    <w:rsid w:val="00763B2D"/>
    <w:rsid w:val="0076544F"/>
    <w:rsid w:val="0076576A"/>
    <w:rsid w:val="00772924"/>
    <w:rsid w:val="00773511"/>
    <w:rsid w:val="00784EC4"/>
    <w:rsid w:val="007872F2"/>
    <w:rsid w:val="007874BC"/>
    <w:rsid w:val="007908E0"/>
    <w:rsid w:val="00793568"/>
    <w:rsid w:val="00793EB3"/>
    <w:rsid w:val="00794205"/>
    <w:rsid w:val="00797012"/>
    <w:rsid w:val="007A1F6A"/>
    <w:rsid w:val="007B0DE3"/>
    <w:rsid w:val="007B491F"/>
    <w:rsid w:val="007B5CB2"/>
    <w:rsid w:val="007B7191"/>
    <w:rsid w:val="007C1634"/>
    <w:rsid w:val="007C1D94"/>
    <w:rsid w:val="007C2879"/>
    <w:rsid w:val="007C3588"/>
    <w:rsid w:val="007C3BF9"/>
    <w:rsid w:val="007C6A87"/>
    <w:rsid w:val="007C705D"/>
    <w:rsid w:val="007D0A07"/>
    <w:rsid w:val="007D0C96"/>
    <w:rsid w:val="007D133D"/>
    <w:rsid w:val="007D355C"/>
    <w:rsid w:val="007D3EB4"/>
    <w:rsid w:val="007D3F16"/>
    <w:rsid w:val="007D78CC"/>
    <w:rsid w:val="007E0B06"/>
    <w:rsid w:val="007F3F7E"/>
    <w:rsid w:val="007F5497"/>
    <w:rsid w:val="00802251"/>
    <w:rsid w:val="00813CEC"/>
    <w:rsid w:val="0081534C"/>
    <w:rsid w:val="008171E4"/>
    <w:rsid w:val="008208EA"/>
    <w:rsid w:val="00824E67"/>
    <w:rsid w:val="00825A64"/>
    <w:rsid w:val="008263DC"/>
    <w:rsid w:val="00826F48"/>
    <w:rsid w:val="008308AE"/>
    <w:rsid w:val="0083166E"/>
    <w:rsid w:val="00831DC3"/>
    <w:rsid w:val="008322C7"/>
    <w:rsid w:val="00834F1D"/>
    <w:rsid w:val="00836FEC"/>
    <w:rsid w:val="00841F9D"/>
    <w:rsid w:val="008420E1"/>
    <w:rsid w:val="00843D58"/>
    <w:rsid w:val="00843EBA"/>
    <w:rsid w:val="00844D98"/>
    <w:rsid w:val="00846D84"/>
    <w:rsid w:val="0084781C"/>
    <w:rsid w:val="0085230E"/>
    <w:rsid w:val="0085355E"/>
    <w:rsid w:val="008550A1"/>
    <w:rsid w:val="008552C3"/>
    <w:rsid w:val="008608E7"/>
    <w:rsid w:val="00861035"/>
    <w:rsid w:val="00861038"/>
    <w:rsid w:val="00865008"/>
    <w:rsid w:val="00866B50"/>
    <w:rsid w:val="008708F1"/>
    <w:rsid w:val="00880539"/>
    <w:rsid w:val="00880F7E"/>
    <w:rsid w:val="008859E8"/>
    <w:rsid w:val="0088737B"/>
    <w:rsid w:val="00892716"/>
    <w:rsid w:val="00893067"/>
    <w:rsid w:val="008933DE"/>
    <w:rsid w:val="00895FCE"/>
    <w:rsid w:val="00897F3E"/>
    <w:rsid w:val="008A1BA8"/>
    <w:rsid w:val="008A21B4"/>
    <w:rsid w:val="008A37B4"/>
    <w:rsid w:val="008A4576"/>
    <w:rsid w:val="008A4A8D"/>
    <w:rsid w:val="008B07DE"/>
    <w:rsid w:val="008B28E7"/>
    <w:rsid w:val="008C14C7"/>
    <w:rsid w:val="008C2FFB"/>
    <w:rsid w:val="008C5577"/>
    <w:rsid w:val="008C6EEA"/>
    <w:rsid w:val="008D5813"/>
    <w:rsid w:val="008D634E"/>
    <w:rsid w:val="008D778A"/>
    <w:rsid w:val="008F0B99"/>
    <w:rsid w:val="008F1445"/>
    <w:rsid w:val="008F22BD"/>
    <w:rsid w:val="009079BD"/>
    <w:rsid w:val="00912BD9"/>
    <w:rsid w:val="00916CFB"/>
    <w:rsid w:val="00920E5B"/>
    <w:rsid w:val="009249F8"/>
    <w:rsid w:val="00926436"/>
    <w:rsid w:val="0093018C"/>
    <w:rsid w:val="00932CCA"/>
    <w:rsid w:val="009531E6"/>
    <w:rsid w:val="009544C0"/>
    <w:rsid w:val="00954FA4"/>
    <w:rsid w:val="00956AE9"/>
    <w:rsid w:val="00964CC6"/>
    <w:rsid w:val="00986262"/>
    <w:rsid w:val="0099053F"/>
    <w:rsid w:val="00991FDA"/>
    <w:rsid w:val="009927A1"/>
    <w:rsid w:val="0099774D"/>
    <w:rsid w:val="009A2D5A"/>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24E9"/>
    <w:rsid w:val="00A23F3B"/>
    <w:rsid w:val="00A24406"/>
    <w:rsid w:val="00A25F64"/>
    <w:rsid w:val="00A27CC2"/>
    <w:rsid w:val="00A320CF"/>
    <w:rsid w:val="00A3273B"/>
    <w:rsid w:val="00A40ED6"/>
    <w:rsid w:val="00A470EE"/>
    <w:rsid w:val="00A47621"/>
    <w:rsid w:val="00A479CD"/>
    <w:rsid w:val="00A50CFC"/>
    <w:rsid w:val="00A54D67"/>
    <w:rsid w:val="00A55A3F"/>
    <w:rsid w:val="00A56BC4"/>
    <w:rsid w:val="00A652F6"/>
    <w:rsid w:val="00A732EA"/>
    <w:rsid w:val="00A7489E"/>
    <w:rsid w:val="00A75F9A"/>
    <w:rsid w:val="00A8015F"/>
    <w:rsid w:val="00A80BD2"/>
    <w:rsid w:val="00A85039"/>
    <w:rsid w:val="00A851F7"/>
    <w:rsid w:val="00A906AA"/>
    <w:rsid w:val="00A94C5E"/>
    <w:rsid w:val="00AA12D3"/>
    <w:rsid w:val="00AA241A"/>
    <w:rsid w:val="00AA252C"/>
    <w:rsid w:val="00AA666E"/>
    <w:rsid w:val="00AB5518"/>
    <w:rsid w:val="00AB5FEA"/>
    <w:rsid w:val="00AC01D4"/>
    <w:rsid w:val="00AC064F"/>
    <w:rsid w:val="00AC4A04"/>
    <w:rsid w:val="00AD336F"/>
    <w:rsid w:val="00AD3550"/>
    <w:rsid w:val="00AD64EB"/>
    <w:rsid w:val="00AE2564"/>
    <w:rsid w:val="00AE2D73"/>
    <w:rsid w:val="00AE301F"/>
    <w:rsid w:val="00AE3302"/>
    <w:rsid w:val="00AE7077"/>
    <w:rsid w:val="00AF19B4"/>
    <w:rsid w:val="00AF59AB"/>
    <w:rsid w:val="00AF61C2"/>
    <w:rsid w:val="00AF6CC6"/>
    <w:rsid w:val="00B011CD"/>
    <w:rsid w:val="00B0296A"/>
    <w:rsid w:val="00B11199"/>
    <w:rsid w:val="00B12295"/>
    <w:rsid w:val="00B137BE"/>
    <w:rsid w:val="00B17FA0"/>
    <w:rsid w:val="00B24344"/>
    <w:rsid w:val="00B24D0C"/>
    <w:rsid w:val="00B26769"/>
    <w:rsid w:val="00B31C91"/>
    <w:rsid w:val="00B3747F"/>
    <w:rsid w:val="00B43194"/>
    <w:rsid w:val="00B47734"/>
    <w:rsid w:val="00B50FBA"/>
    <w:rsid w:val="00B53539"/>
    <w:rsid w:val="00B558EB"/>
    <w:rsid w:val="00B577D3"/>
    <w:rsid w:val="00B57FA4"/>
    <w:rsid w:val="00B60466"/>
    <w:rsid w:val="00B6548F"/>
    <w:rsid w:val="00B72877"/>
    <w:rsid w:val="00B7502A"/>
    <w:rsid w:val="00B77305"/>
    <w:rsid w:val="00B82CC2"/>
    <w:rsid w:val="00B841AE"/>
    <w:rsid w:val="00B84A89"/>
    <w:rsid w:val="00B92BEF"/>
    <w:rsid w:val="00B9689A"/>
    <w:rsid w:val="00B97FF9"/>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4335"/>
    <w:rsid w:val="00C01D14"/>
    <w:rsid w:val="00C025B4"/>
    <w:rsid w:val="00C0275F"/>
    <w:rsid w:val="00C079B9"/>
    <w:rsid w:val="00C11F61"/>
    <w:rsid w:val="00C161FD"/>
    <w:rsid w:val="00C23F17"/>
    <w:rsid w:val="00C26A95"/>
    <w:rsid w:val="00C26D0D"/>
    <w:rsid w:val="00C27C95"/>
    <w:rsid w:val="00C300D2"/>
    <w:rsid w:val="00C3270F"/>
    <w:rsid w:val="00C3278B"/>
    <w:rsid w:val="00C33375"/>
    <w:rsid w:val="00C34B85"/>
    <w:rsid w:val="00C34C23"/>
    <w:rsid w:val="00C42005"/>
    <w:rsid w:val="00C4216B"/>
    <w:rsid w:val="00C44446"/>
    <w:rsid w:val="00C4664D"/>
    <w:rsid w:val="00C472AA"/>
    <w:rsid w:val="00C4749B"/>
    <w:rsid w:val="00C47D3F"/>
    <w:rsid w:val="00C47DF2"/>
    <w:rsid w:val="00C50A05"/>
    <w:rsid w:val="00C51D80"/>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0CFA"/>
    <w:rsid w:val="00CA2745"/>
    <w:rsid w:val="00CA3593"/>
    <w:rsid w:val="00CA7F4F"/>
    <w:rsid w:val="00CB22D8"/>
    <w:rsid w:val="00CB258E"/>
    <w:rsid w:val="00CB3C8F"/>
    <w:rsid w:val="00CB75CE"/>
    <w:rsid w:val="00CC02F1"/>
    <w:rsid w:val="00CC11A6"/>
    <w:rsid w:val="00CC135E"/>
    <w:rsid w:val="00CC1721"/>
    <w:rsid w:val="00CC2B58"/>
    <w:rsid w:val="00CD2597"/>
    <w:rsid w:val="00CD5D3F"/>
    <w:rsid w:val="00CF1E90"/>
    <w:rsid w:val="00CF38A4"/>
    <w:rsid w:val="00CF3DB3"/>
    <w:rsid w:val="00D052BC"/>
    <w:rsid w:val="00D07026"/>
    <w:rsid w:val="00D07BAB"/>
    <w:rsid w:val="00D11C62"/>
    <w:rsid w:val="00D15524"/>
    <w:rsid w:val="00D22C8F"/>
    <w:rsid w:val="00D2572F"/>
    <w:rsid w:val="00D33491"/>
    <w:rsid w:val="00D44F8E"/>
    <w:rsid w:val="00D44FD0"/>
    <w:rsid w:val="00D5733C"/>
    <w:rsid w:val="00D60081"/>
    <w:rsid w:val="00D607EF"/>
    <w:rsid w:val="00D60F88"/>
    <w:rsid w:val="00D625E7"/>
    <w:rsid w:val="00D646BD"/>
    <w:rsid w:val="00D6597F"/>
    <w:rsid w:val="00D676C4"/>
    <w:rsid w:val="00D70239"/>
    <w:rsid w:val="00D71201"/>
    <w:rsid w:val="00D720C7"/>
    <w:rsid w:val="00D77A04"/>
    <w:rsid w:val="00D81D06"/>
    <w:rsid w:val="00D8652C"/>
    <w:rsid w:val="00D876E6"/>
    <w:rsid w:val="00DA1025"/>
    <w:rsid w:val="00DA22EC"/>
    <w:rsid w:val="00DA5860"/>
    <w:rsid w:val="00DB2767"/>
    <w:rsid w:val="00DB5DFD"/>
    <w:rsid w:val="00DC4729"/>
    <w:rsid w:val="00DD2EC5"/>
    <w:rsid w:val="00DE556F"/>
    <w:rsid w:val="00E02B21"/>
    <w:rsid w:val="00E03B6D"/>
    <w:rsid w:val="00E0649E"/>
    <w:rsid w:val="00E17160"/>
    <w:rsid w:val="00E35BEC"/>
    <w:rsid w:val="00E50821"/>
    <w:rsid w:val="00E50EF8"/>
    <w:rsid w:val="00E51710"/>
    <w:rsid w:val="00E51F91"/>
    <w:rsid w:val="00E65CB1"/>
    <w:rsid w:val="00E676F7"/>
    <w:rsid w:val="00E7086E"/>
    <w:rsid w:val="00E73628"/>
    <w:rsid w:val="00E7374A"/>
    <w:rsid w:val="00E73C41"/>
    <w:rsid w:val="00E7598F"/>
    <w:rsid w:val="00E765DC"/>
    <w:rsid w:val="00E76F60"/>
    <w:rsid w:val="00E82871"/>
    <w:rsid w:val="00E83C77"/>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8A7"/>
    <w:rsid w:val="00EE1AC1"/>
    <w:rsid w:val="00EE32DE"/>
    <w:rsid w:val="00EE39D6"/>
    <w:rsid w:val="00EE413C"/>
    <w:rsid w:val="00EE45F3"/>
    <w:rsid w:val="00EE52AD"/>
    <w:rsid w:val="00EF4B79"/>
    <w:rsid w:val="00F01F92"/>
    <w:rsid w:val="00F10A08"/>
    <w:rsid w:val="00F11AC6"/>
    <w:rsid w:val="00F139CF"/>
    <w:rsid w:val="00F22AC5"/>
    <w:rsid w:val="00F242B5"/>
    <w:rsid w:val="00F254D1"/>
    <w:rsid w:val="00F32B82"/>
    <w:rsid w:val="00F4043E"/>
    <w:rsid w:val="00F40CB5"/>
    <w:rsid w:val="00F41BBC"/>
    <w:rsid w:val="00F43B9D"/>
    <w:rsid w:val="00F444F0"/>
    <w:rsid w:val="00F50847"/>
    <w:rsid w:val="00F52F1E"/>
    <w:rsid w:val="00F53F27"/>
    <w:rsid w:val="00F546D1"/>
    <w:rsid w:val="00F6513F"/>
    <w:rsid w:val="00F66272"/>
    <w:rsid w:val="00F6ACA0"/>
    <w:rsid w:val="00F709C0"/>
    <w:rsid w:val="00F715D1"/>
    <w:rsid w:val="00F74417"/>
    <w:rsid w:val="00F83208"/>
    <w:rsid w:val="00F8610A"/>
    <w:rsid w:val="00F927A1"/>
    <w:rsid w:val="00F92E4D"/>
    <w:rsid w:val="00F94392"/>
    <w:rsid w:val="00FA3764"/>
    <w:rsid w:val="00FA56ED"/>
    <w:rsid w:val="00FB5FA6"/>
    <w:rsid w:val="00FC1310"/>
    <w:rsid w:val="00FC1328"/>
    <w:rsid w:val="00FC2FF3"/>
    <w:rsid w:val="00FC3263"/>
    <w:rsid w:val="00FC51F9"/>
    <w:rsid w:val="00FC5940"/>
    <w:rsid w:val="00FC5B40"/>
    <w:rsid w:val="00FC5FF8"/>
    <w:rsid w:val="00FC702B"/>
    <w:rsid w:val="00FD3D7C"/>
    <w:rsid w:val="00FD4F8F"/>
    <w:rsid w:val="00FD4FF1"/>
    <w:rsid w:val="00FE0C16"/>
    <w:rsid w:val="00FE135B"/>
    <w:rsid w:val="00FE14AD"/>
    <w:rsid w:val="00FE14B1"/>
    <w:rsid w:val="00FE1F6A"/>
    <w:rsid w:val="00FF0070"/>
    <w:rsid w:val="00FF2B72"/>
    <w:rsid w:val="00FF31EC"/>
    <w:rsid w:val="00FF4FC0"/>
    <w:rsid w:val="00FF5F6A"/>
    <w:rsid w:val="00FF6BE0"/>
    <w:rsid w:val="00FF7784"/>
    <w:rsid w:val="00FF7921"/>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4:docId w14:val="4B4DBC44"/>
  <w15:docId w15:val="{AD6CAEE9-FC76-4BCA-BE62-7F93B37B19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Emphasis">
    <w:name w:val="Emphasis"/>
    <w:basedOn w:val="DefaultParagraphFont"/>
    <w:uiPriority w:val="20"/>
    <w:qFormat/>
    <w:rsid w:val="006C2AB1"/>
    <w:rPr>
      <w:i/>
      <w:iCs/>
    </w:rPr>
  </w:style>
  <w:style w:type="paragraph" w:styleId="NormalWeb">
    <w:name w:val="Normal (Web)"/>
    <w:basedOn w:val="Normal"/>
    <w:uiPriority w:val="99"/>
    <w:semiHidden/>
    <w:unhideWhenUsed/>
    <w:rsid w:val="0044707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54539189">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1901287412">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73347531">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3214967">
                  <w:marLeft w:val="0"/>
                  <w:marRight w:val="0"/>
                  <w:marTop w:val="0"/>
                  <w:marBottom w:val="0"/>
                  <w:divBdr>
                    <w:top w:val="none" w:sz="0" w:space="0" w:color="auto"/>
                    <w:left w:val="none" w:sz="0" w:space="0" w:color="auto"/>
                    <w:bottom w:val="none" w:sz="0" w:space="0" w:color="auto"/>
                    <w:right w:val="none" w:sz="0" w:space="0" w:color="auto"/>
                  </w:divBdr>
                  <w:divsChild>
                    <w:div w:id="1264146128">
                      <w:marLeft w:val="0"/>
                      <w:marRight w:val="0"/>
                      <w:marTop w:val="0"/>
                      <w:marBottom w:val="0"/>
                      <w:divBdr>
                        <w:top w:val="none" w:sz="0" w:space="0" w:color="auto"/>
                        <w:left w:val="none" w:sz="0" w:space="0" w:color="auto"/>
                        <w:bottom w:val="none" w:sz="0" w:space="0" w:color="auto"/>
                        <w:right w:val="none" w:sz="0" w:space="0" w:color="auto"/>
                      </w:divBdr>
                    </w:div>
                    <w:div w:id="1604067943">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250852063">
                      <w:marLeft w:val="0"/>
                      <w:marRight w:val="0"/>
                      <w:marTop w:val="0"/>
                      <w:marBottom w:val="0"/>
                      <w:divBdr>
                        <w:top w:val="none" w:sz="0" w:space="0" w:color="auto"/>
                        <w:left w:val="none" w:sz="0" w:space="0" w:color="auto"/>
                        <w:bottom w:val="none" w:sz="0" w:space="0" w:color="auto"/>
                        <w:right w:val="none" w:sz="0" w:space="0" w:color="auto"/>
                      </w:divBdr>
                    </w:div>
                    <w:div w:id="1825393961">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1362631546">
                      <w:marLeft w:val="0"/>
                      <w:marRight w:val="0"/>
                      <w:marTop w:val="0"/>
                      <w:marBottom w:val="0"/>
                      <w:divBdr>
                        <w:top w:val="none" w:sz="0" w:space="0" w:color="auto"/>
                        <w:left w:val="none" w:sz="0" w:space="0" w:color="auto"/>
                        <w:bottom w:val="none" w:sz="0" w:space="0" w:color="auto"/>
                        <w:right w:val="none" w:sz="0" w:space="0" w:color="auto"/>
                      </w:divBdr>
                    </w:div>
                    <w:div w:id="2000235105">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218905989">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1193761593">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682319646">
                      <w:marLeft w:val="0"/>
                      <w:marRight w:val="0"/>
                      <w:marTop w:val="0"/>
                      <w:marBottom w:val="0"/>
                      <w:divBdr>
                        <w:top w:val="none" w:sz="0" w:space="0" w:color="auto"/>
                        <w:left w:val="none" w:sz="0" w:space="0" w:color="auto"/>
                        <w:bottom w:val="none" w:sz="0" w:space="0" w:color="auto"/>
                        <w:right w:val="none" w:sz="0" w:space="0" w:color="auto"/>
                      </w:divBdr>
                    </w:div>
                    <w:div w:id="1967734479">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126001437">
                      <w:marLeft w:val="0"/>
                      <w:marRight w:val="0"/>
                      <w:marTop w:val="0"/>
                      <w:marBottom w:val="0"/>
                      <w:divBdr>
                        <w:top w:val="none" w:sz="0" w:space="0" w:color="auto"/>
                        <w:left w:val="none" w:sz="0" w:space="0" w:color="auto"/>
                        <w:bottom w:val="none" w:sz="0" w:space="0" w:color="auto"/>
                        <w:right w:val="none" w:sz="0" w:space="0" w:color="auto"/>
                      </w:divBdr>
                    </w:div>
                    <w:div w:id="1929071429">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066876214">
                      <w:marLeft w:val="0"/>
                      <w:marRight w:val="0"/>
                      <w:marTop w:val="0"/>
                      <w:marBottom w:val="0"/>
                      <w:divBdr>
                        <w:top w:val="none" w:sz="0" w:space="0" w:color="auto"/>
                        <w:left w:val="none" w:sz="0" w:space="0" w:color="auto"/>
                        <w:bottom w:val="none" w:sz="0" w:space="0" w:color="auto"/>
                        <w:right w:val="none" w:sz="0" w:space="0" w:color="auto"/>
                      </w:divBdr>
                    </w:div>
                    <w:div w:id="1968051083">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610010188">
                      <w:marLeft w:val="0"/>
                      <w:marRight w:val="0"/>
                      <w:marTop w:val="0"/>
                      <w:marBottom w:val="0"/>
                      <w:divBdr>
                        <w:top w:val="none" w:sz="0" w:space="0" w:color="auto"/>
                        <w:left w:val="none" w:sz="0" w:space="0" w:color="auto"/>
                        <w:bottom w:val="none" w:sz="0" w:space="0" w:color="auto"/>
                        <w:right w:val="none" w:sz="0" w:space="0" w:color="auto"/>
                      </w:divBdr>
                    </w:div>
                    <w:div w:id="1285624874">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209391516">
                      <w:marLeft w:val="0"/>
                      <w:marRight w:val="0"/>
                      <w:marTop w:val="0"/>
                      <w:marBottom w:val="0"/>
                      <w:divBdr>
                        <w:top w:val="none" w:sz="0" w:space="0" w:color="auto"/>
                        <w:left w:val="none" w:sz="0" w:space="0" w:color="auto"/>
                        <w:bottom w:val="none" w:sz="0" w:space="0" w:color="auto"/>
                        <w:right w:val="none" w:sz="0" w:space="0" w:color="auto"/>
                      </w:divBdr>
                    </w:div>
                    <w:div w:id="1758676694">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257522274">
                      <w:marLeft w:val="0"/>
                      <w:marRight w:val="0"/>
                      <w:marTop w:val="0"/>
                      <w:marBottom w:val="0"/>
                      <w:divBdr>
                        <w:top w:val="none" w:sz="0" w:space="0" w:color="auto"/>
                        <w:left w:val="none" w:sz="0" w:space="0" w:color="auto"/>
                        <w:bottom w:val="none" w:sz="0" w:space="0" w:color="auto"/>
                        <w:right w:val="none" w:sz="0" w:space="0" w:color="auto"/>
                      </w:divBdr>
                    </w:div>
                    <w:div w:id="1808668869">
                      <w:marLeft w:val="0"/>
                      <w:marRight w:val="0"/>
                      <w:marTop w:val="0"/>
                      <w:marBottom w:val="0"/>
                      <w:divBdr>
                        <w:top w:val="none" w:sz="0" w:space="0" w:color="auto"/>
                        <w:left w:val="none" w:sz="0" w:space="0" w:color="auto"/>
                        <w:bottom w:val="none" w:sz="0" w:space="0" w:color="auto"/>
                        <w:right w:val="none" w:sz="0" w:space="0" w:color="auto"/>
                      </w:divBdr>
                    </w:div>
                  </w:divsChild>
                </w:div>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616935727">
                      <w:marLeft w:val="0"/>
                      <w:marRight w:val="0"/>
                      <w:marTop w:val="0"/>
                      <w:marBottom w:val="0"/>
                      <w:divBdr>
                        <w:top w:val="none" w:sz="0" w:space="0" w:color="auto"/>
                        <w:left w:val="none" w:sz="0" w:space="0" w:color="auto"/>
                        <w:bottom w:val="none" w:sz="0" w:space="0" w:color="auto"/>
                        <w:right w:val="none" w:sz="0" w:space="0" w:color="auto"/>
                      </w:divBdr>
                    </w:div>
                    <w:div w:id="1874610961">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67411105">
                      <w:marLeft w:val="0"/>
                      <w:marRight w:val="0"/>
                      <w:marTop w:val="0"/>
                      <w:marBottom w:val="0"/>
                      <w:divBdr>
                        <w:top w:val="none" w:sz="0" w:space="0" w:color="auto"/>
                        <w:left w:val="none" w:sz="0" w:space="0" w:color="auto"/>
                        <w:bottom w:val="none" w:sz="0" w:space="0" w:color="auto"/>
                        <w:right w:val="none" w:sz="0" w:space="0" w:color="auto"/>
                      </w:divBdr>
                    </w:div>
                    <w:div w:id="1382557007">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254128845">
                      <w:marLeft w:val="0"/>
                      <w:marRight w:val="0"/>
                      <w:marTop w:val="0"/>
                      <w:marBottom w:val="0"/>
                      <w:divBdr>
                        <w:top w:val="none" w:sz="0" w:space="0" w:color="auto"/>
                        <w:left w:val="none" w:sz="0" w:space="0" w:color="auto"/>
                        <w:bottom w:val="none" w:sz="0" w:space="0" w:color="auto"/>
                        <w:right w:val="none" w:sz="0" w:space="0" w:color="auto"/>
                      </w:divBdr>
                    </w:div>
                    <w:div w:id="199079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729929">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10117904">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376007182">
          <w:marLeft w:val="0"/>
          <w:marRight w:val="0"/>
          <w:marTop w:val="0"/>
          <w:marBottom w:val="0"/>
          <w:divBdr>
            <w:top w:val="none" w:sz="0" w:space="0" w:color="auto"/>
            <w:left w:val="none" w:sz="0" w:space="0" w:color="auto"/>
            <w:bottom w:val="none" w:sz="0" w:space="0" w:color="auto"/>
            <w:right w:val="none" w:sz="0" w:space="0" w:color="auto"/>
          </w:divBdr>
        </w:div>
        <w:div w:id="46677857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oxfordreference.com/view/10.1093/oi/authority.20110803102757913" TargetMode="External"/><Relationship Id="rId26" Type="http://schemas.openxmlformats.org/officeDocument/2006/relationships/hyperlink" Target="https://www.app.college.police.uk/app-content/national-decision-model/the-national-decision-model/" TargetMode="External"/><Relationship Id="rId21" Type="http://schemas.openxmlformats.org/officeDocument/2006/relationships/hyperlink" Target="https://www.legislation.gov.uk/ukpga/Vict/24-25/100/section/39" TargetMode="External"/><Relationship Id="rId34" Type="http://schemas.openxmlformats.org/officeDocument/2006/relationships/hyperlink" Target="https://www.app.college.police.uk/app-content/investigations/investigative-strategies/investigative-strategiesanpr/?highlight=role%20of%20SIO%20in%20missing%20person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teamtechnology.co.uk/team/dynamics/definition/" TargetMode="External"/><Relationship Id="rId25" Type="http://schemas.openxmlformats.org/officeDocument/2006/relationships/hyperlink" Target="https://www.bedfordshire.police.uk/information-and-services/Advice/Anti-social-behaviour/Repeat-victims" TargetMode="External"/><Relationship Id="rId33" Type="http://schemas.openxmlformats.org/officeDocument/2006/relationships/hyperlink" Target="https://www.legislation.gov.uk/ukpga/1988/52/section/6" TargetMode="External"/><Relationship Id="rId2" Type="http://schemas.openxmlformats.org/officeDocument/2006/relationships/customXml" Target="../customXml/item2.xml"/><Relationship Id="rId16" Type="http://schemas.openxmlformats.org/officeDocument/2006/relationships/hyperlink" Target="https://www.college.police.uk/ethics/code-of-ethics" TargetMode="External"/><Relationship Id="rId20" Type="http://schemas.openxmlformats.org/officeDocument/2006/relationships/hyperlink" Target="https://www.college.police.uk/about/leadership-review" TargetMode="External"/><Relationship Id="rId29" Type="http://schemas.openxmlformats.org/officeDocument/2006/relationships/hyperlink" Target="https://www.legislation.gov.uk/ukpga/1988/52/section/170" TargetMode="Externa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womensaid.org.uk/the-survivors-handbook/what-can-womens-aid-do-for-me/" TargetMode="External"/><Relationship Id="rId32" Type="http://schemas.openxmlformats.org/officeDocument/2006/relationships/hyperlink" Target="https://www.legislation.gov.uk/ukpga/1984/60/section/32"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app.college.police.uk/app-content/major-investigation-and-public-protection/domestic-abuse/first-response/" TargetMode="External"/><Relationship Id="rId28" Type="http://schemas.openxmlformats.org/officeDocument/2006/relationships/hyperlink" Target="https://www.cps.gov.uk/legal-guidance/restorative-justice"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ons.gov.uk/peoplepopulationandcommunity/crimeandjustice/bulletins/domesticabuseinenglandandwalesoverview/november2020" TargetMode="External"/><Relationship Id="rId31" Type="http://schemas.openxmlformats.org/officeDocument/2006/relationships/hyperlink" Target="https://www.legislation.gov.uk/ukpga/1988/52/section/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legislation.gov.uk/ukpga/1984/60/section/24" TargetMode="External"/><Relationship Id="rId27" Type="http://schemas.openxmlformats.org/officeDocument/2006/relationships/hyperlink" Target="https://www.cps.gov.uk/legal-guidance/domestic-abuse" TargetMode="External"/><Relationship Id="rId30" Type="http://schemas.openxmlformats.org/officeDocument/2006/relationships/hyperlink" Target="https://www.app.college.police.uk/app-content/investigations/investigation-process/?highlight=risk" TargetMode="External"/><Relationship Id="rId35" Type="http://schemas.openxmlformats.org/officeDocument/2006/relationships/hyperlink" Target="https://www.cps.gov.uk/publication/code-crown-prosecutors"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9844</TotalTime>
  <Pages>31</Pages>
  <Words>9065</Words>
  <Characters>51673</Characters>
  <Application>Microsoft Office Word</Application>
  <DocSecurity>0</DocSecurity>
  <Lines>430</Lines>
  <Paragraphs>121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Sims, Cerys</cp:lastModifiedBy>
  <cp:revision>6</cp:revision>
  <cp:lastPrinted>2014-08-26T08:55:00Z</cp:lastPrinted>
  <dcterms:created xsi:type="dcterms:W3CDTF">2021-07-27T13:52:00Z</dcterms:created>
  <dcterms:modified xsi:type="dcterms:W3CDTF">2022-01-23T11:32:00Z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2021-07-17T08:35:16Z</vt:lpwstr>
  </property>
  <property fmtid="{D5CDD505-2E9C-101B-9397-08002B2CF9AE}" pid="5" name="MSIP_Label_f2acd28b-79a3-4a0f-b0ff-4b75658b1549_Method">
    <vt:lpwstr>Privileged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ec8295ab-d77a-41be-8da6-2f4123a9ea6d</vt:lpwstr>
  </property>
  <property fmtid="{D5CDD505-2E9C-101B-9397-08002B2CF9AE}" pid="9" name="MSIP_Label_f2acd28b-79a3-4a0f-b0ff-4b75658b1549_ContentBits">
    <vt:lpwstr>0</vt:lpwstr>
  </property>
</Properties>
</file>