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47A299" w14:textId="77777777" w:rsid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22DB7ED4" w14:textId="77777777" w:rsid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6BAF1212" w14:textId="54357BCE" w:rsidR="00543356" w:rsidRP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543356">
        <w:rPr>
          <w:rFonts w:ascii="Arial" w:hAnsi="Arial" w:cs="Arial"/>
          <w:b/>
          <w:bCs/>
          <w:sz w:val="52"/>
          <w:szCs w:val="52"/>
        </w:rPr>
        <w:t>Certificate in Higher Education Skills for the Workplace</w:t>
      </w:r>
    </w:p>
    <w:p w14:paraId="5339B156" w14:textId="77777777" w:rsidR="00543356" w:rsidRP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48081F2D" w14:textId="31726457" w:rsidR="00543356" w:rsidRP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543356">
        <w:rPr>
          <w:rFonts w:ascii="Arial" w:hAnsi="Arial" w:cs="Arial"/>
          <w:b/>
          <w:bCs/>
          <w:sz w:val="52"/>
          <w:szCs w:val="52"/>
        </w:rPr>
        <w:t>Professional and Career Development</w:t>
      </w:r>
    </w:p>
    <w:p w14:paraId="42E3EB26" w14:textId="77777777" w:rsidR="00543356" w:rsidRP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0C80349A" w14:textId="6754FFBD" w:rsidR="00543356" w:rsidRP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543356">
        <w:rPr>
          <w:rFonts w:ascii="Arial" w:hAnsi="Arial" w:cs="Arial"/>
          <w:b/>
          <w:bCs/>
          <w:sz w:val="52"/>
          <w:szCs w:val="52"/>
        </w:rPr>
        <w:t>Reflective Portfolio</w:t>
      </w:r>
    </w:p>
    <w:p w14:paraId="4EE29A07" w14:textId="77777777" w:rsidR="00543356" w:rsidRP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0AC41958" w14:textId="3CC0E373" w:rsidR="00AA3C3A" w:rsidRPr="00543356" w:rsidRDefault="00AA3C3A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543356">
        <w:rPr>
          <w:rFonts w:ascii="Arial" w:hAnsi="Arial" w:cs="Arial"/>
          <w:b/>
          <w:bCs/>
          <w:sz w:val="52"/>
          <w:szCs w:val="52"/>
        </w:rPr>
        <w:t>BSMSW</w:t>
      </w:r>
      <w:r w:rsidR="0065226A" w:rsidRPr="00543356">
        <w:rPr>
          <w:rFonts w:ascii="Arial" w:hAnsi="Arial" w:cs="Arial"/>
          <w:b/>
          <w:bCs/>
          <w:sz w:val="52"/>
          <w:szCs w:val="52"/>
        </w:rPr>
        <w:t xml:space="preserve"> 4005</w:t>
      </w:r>
    </w:p>
    <w:p w14:paraId="22A3A55C" w14:textId="77777777" w:rsidR="00543356" w:rsidRP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3C6CA17E" w14:textId="663BE3EB" w:rsidR="00543356" w:rsidRP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543356">
        <w:rPr>
          <w:rFonts w:ascii="Arial" w:hAnsi="Arial" w:cs="Arial"/>
          <w:b/>
          <w:bCs/>
          <w:sz w:val="52"/>
          <w:szCs w:val="52"/>
        </w:rPr>
        <w:t xml:space="preserve">Waqar Ali </w:t>
      </w:r>
    </w:p>
    <w:p w14:paraId="031344BF" w14:textId="77777777" w:rsidR="00543356" w:rsidRP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12E581FD" w14:textId="7B0B7EFA" w:rsidR="00543356" w:rsidRP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543356">
        <w:rPr>
          <w:rFonts w:ascii="Arial" w:hAnsi="Arial" w:cs="Arial"/>
          <w:b/>
          <w:bCs/>
          <w:sz w:val="52"/>
          <w:szCs w:val="52"/>
        </w:rPr>
        <w:t>Student ID-2027054</w:t>
      </w:r>
    </w:p>
    <w:p w14:paraId="68FCAAB7" w14:textId="473F0DD0" w:rsidR="00543356" w:rsidRPr="00543356" w:rsidRDefault="00543356" w:rsidP="00543356">
      <w:pPr>
        <w:rPr>
          <w:rFonts w:ascii="Arial" w:hAnsi="Arial" w:cs="Arial"/>
          <w:b/>
          <w:bCs/>
          <w:sz w:val="52"/>
          <w:szCs w:val="52"/>
        </w:rPr>
      </w:pPr>
    </w:p>
    <w:p w14:paraId="35D0C88F" w14:textId="1540F3AF" w:rsidR="00543356" w:rsidRP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543356">
        <w:rPr>
          <w:rFonts w:ascii="Arial" w:hAnsi="Arial" w:cs="Arial"/>
          <w:b/>
          <w:bCs/>
          <w:sz w:val="52"/>
          <w:szCs w:val="52"/>
        </w:rPr>
        <w:t>Olubukola Adegbite</w:t>
      </w:r>
    </w:p>
    <w:p w14:paraId="49184A4E" w14:textId="77777777" w:rsidR="00543356" w:rsidRP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4E371071" w14:textId="218819A7" w:rsidR="00543356" w:rsidRDefault="00543356" w:rsidP="00A66EC0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543356">
        <w:rPr>
          <w:rFonts w:ascii="Arial" w:hAnsi="Arial" w:cs="Arial"/>
          <w:b/>
          <w:bCs/>
          <w:sz w:val="52"/>
          <w:szCs w:val="52"/>
        </w:rPr>
        <w:t xml:space="preserve">Portfolio of Work Task 3 </w:t>
      </w:r>
    </w:p>
    <w:p w14:paraId="1964B496" w14:textId="7AB792C7" w:rsidR="00543356" w:rsidRDefault="00543356" w:rsidP="00543356">
      <w:pPr>
        <w:rPr>
          <w:rFonts w:ascii="Arial" w:hAnsi="Arial" w:cs="Arial"/>
          <w:b/>
          <w:bCs/>
          <w:sz w:val="52"/>
          <w:szCs w:val="52"/>
        </w:rPr>
      </w:pPr>
    </w:p>
    <w:p w14:paraId="1103C273" w14:textId="77777777" w:rsidR="00543356" w:rsidRPr="00543356" w:rsidRDefault="00543356" w:rsidP="00543356">
      <w:pPr>
        <w:rPr>
          <w:rFonts w:ascii="Arial" w:hAnsi="Arial" w:cs="Arial"/>
          <w:b/>
          <w:bCs/>
          <w:sz w:val="52"/>
          <w:szCs w:val="52"/>
        </w:rPr>
      </w:pPr>
    </w:p>
    <w:p w14:paraId="78215F74" w14:textId="77777777" w:rsidR="00543356" w:rsidRDefault="00543356" w:rsidP="00A66EC0">
      <w:pPr>
        <w:jc w:val="center"/>
        <w:rPr>
          <w:rFonts w:ascii="Arial" w:hAnsi="Arial" w:cs="Arial"/>
          <w:b/>
          <w:bCs/>
          <w:u w:val="single"/>
        </w:rPr>
      </w:pPr>
    </w:p>
    <w:p w14:paraId="2110E1CE" w14:textId="77777777" w:rsidR="00543356" w:rsidRDefault="00543356" w:rsidP="00A66EC0">
      <w:pPr>
        <w:jc w:val="center"/>
        <w:rPr>
          <w:rFonts w:ascii="Arial" w:hAnsi="Arial" w:cs="Arial"/>
          <w:b/>
          <w:bCs/>
          <w:u w:val="single"/>
        </w:rPr>
      </w:pPr>
    </w:p>
    <w:p w14:paraId="3FD9407F" w14:textId="77777777" w:rsidR="00543356" w:rsidRDefault="00543356" w:rsidP="00A66EC0">
      <w:pPr>
        <w:jc w:val="center"/>
        <w:rPr>
          <w:rFonts w:ascii="Arial" w:hAnsi="Arial" w:cs="Arial"/>
          <w:b/>
          <w:bCs/>
          <w:u w:val="single"/>
        </w:rPr>
      </w:pPr>
    </w:p>
    <w:p w14:paraId="7930CC45" w14:textId="77777777" w:rsidR="00543356" w:rsidRDefault="00543356" w:rsidP="00A66EC0">
      <w:pPr>
        <w:jc w:val="center"/>
        <w:rPr>
          <w:rFonts w:ascii="Arial" w:hAnsi="Arial" w:cs="Arial"/>
          <w:b/>
          <w:bCs/>
          <w:u w:val="single"/>
        </w:rPr>
      </w:pPr>
    </w:p>
    <w:p w14:paraId="4BA44D06" w14:textId="77777777" w:rsidR="00543356" w:rsidRDefault="00543356" w:rsidP="00A66EC0">
      <w:pPr>
        <w:jc w:val="center"/>
        <w:rPr>
          <w:rFonts w:ascii="Arial" w:hAnsi="Arial" w:cs="Arial"/>
          <w:b/>
          <w:bCs/>
          <w:u w:val="single"/>
        </w:rPr>
      </w:pPr>
    </w:p>
    <w:p w14:paraId="782938A1" w14:textId="77777777" w:rsidR="00543356" w:rsidRDefault="00543356" w:rsidP="00543356">
      <w:pPr>
        <w:rPr>
          <w:rFonts w:ascii="Arial" w:hAnsi="Arial" w:cs="Arial"/>
          <w:b/>
          <w:bCs/>
          <w:u w:val="single"/>
        </w:rPr>
      </w:pPr>
    </w:p>
    <w:p w14:paraId="1B45B97E" w14:textId="606E82F4" w:rsidR="00AA3C3A" w:rsidRPr="007B097C" w:rsidRDefault="00543356" w:rsidP="00543356">
      <w:pPr>
        <w:rPr>
          <w:rFonts w:ascii="Arial" w:hAnsi="Arial" w:cs="Arial"/>
          <w:b/>
          <w:bCs/>
          <w:sz w:val="23"/>
          <w:szCs w:val="23"/>
          <w:u w:val="single"/>
        </w:rPr>
      </w:pPr>
      <w:r w:rsidRPr="007B097C">
        <w:rPr>
          <w:rFonts w:ascii="Arial" w:hAnsi="Arial" w:cs="Arial"/>
          <w:b/>
          <w:bCs/>
          <w:sz w:val="23"/>
          <w:szCs w:val="23"/>
          <w:u w:val="single"/>
        </w:rPr>
        <w:lastRenderedPageBreak/>
        <w:t>I</w:t>
      </w:r>
      <w:r w:rsidR="00AA3C3A" w:rsidRPr="007B097C">
        <w:rPr>
          <w:rFonts w:ascii="Arial" w:hAnsi="Arial" w:cs="Arial"/>
          <w:b/>
          <w:bCs/>
          <w:sz w:val="23"/>
          <w:szCs w:val="23"/>
          <w:u w:val="single"/>
        </w:rPr>
        <w:t>ntroduction</w:t>
      </w:r>
    </w:p>
    <w:p w14:paraId="2245CFA1" w14:textId="2C775E1E" w:rsidR="00641571" w:rsidRPr="007B097C" w:rsidRDefault="00641571" w:rsidP="00A66EC0">
      <w:pPr>
        <w:jc w:val="center"/>
        <w:rPr>
          <w:rFonts w:ascii="Arial" w:hAnsi="Arial" w:cs="Arial"/>
          <w:b/>
          <w:bCs/>
          <w:sz w:val="23"/>
          <w:szCs w:val="23"/>
          <w:u w:val="single"/>
        </w:rPr>
      </w:pPr>
    </w:p>
    <w:p w14:paraId="3198AC74" w14:textId="2BF7C7AB" w:rsidR="00543356" w:rsidRPr="007B097C" w:rsidRDefault="00ED36FC" w:rsidP="00543356">
      <w:pPr>
        <w:rPr>
          <w:rFonts w:ascii="Arial" w:hAnsi="Arial" w:cs="Arial"/>
          <w:sz w:val="23"/>
          <w:szCs w:val="23"/>
        </w:rPr>
      </w:pPr>
      <w:r w:rsidRPr="007B097C">
        <w:rPr>
          <w:rFonts w:ascii="Arial" w:hAnsi="Arial" w:cs="Arial"/>
          <w:sz w:val="23"/>
          <w:szCs w:val="23"/>
        </w:rPr>
        <w:t>I will be writing a reflective piece about</w:t>
      </w:r>
      <w:r w:rsidR="00543356" w:rsidRPr="007B097C">
        <w:rPr>
          <w:rFonts w:ascii="Arial" w:hAnsi="Arial" w:cs="Arial"/>
          <w:sz w:val="23"/>
          <w:szCs w:val="23"/>
        </w:rPr>
        <w:t xml:space="preserve"> my</w:t>
      </w:r>
      <w:r w:rsidRPr="007B097C">
        <w:rPr>
          <w:rFonts w:ascii="Arial" w:hAnsi="Arial" w:cs="Arial"/>
          <w:sz w:val="23"/>
          <w:szCs w:val="23"/>
        </w:rPr>
        <w:t xml:space="preserve"> career </w:t>
      </w:r>
      <w:r w:rsidR="00543356" w:rsidRPr="007B097C">
        <w:rPr>
          <w:rFonts w:ascii="Arial" w:hAnsi="Arial" w:cs="Arial"/>
          <w:sz w:val="23"/>
          <w:szCs w:val="23"/>
        </w:rPr>
        <w:t>progression, as well as my development during my learning time in this module.</w:t>
      </w:r>
    </w:p>
    <w:p w14:paraId="73E66137" w14:textId="77864227" w:rsidR="00543356" w:rsidRPr="007B097C" w:rsidRDefault="00543356" w:rsidP="00543356">
      <w:pPr>
        <w:rPr>
          <w:rFonts w:ascii="Arial" w:hAnsi="Arial" w:cs="Arial"/>
          <w:sz w:val="23"/>
          <w:szCs w:val="23"/>
        </w:rPr>
      </w:pPr>
      <w:r w:rsidRPr="007B097C">
        <w:rPr>
          <w:rFonts w:ascii="Arial" w:hAnsi="Arial" w:cs="Arial"/>
          <w:sz w:val="23"/>
          <w:szCs w:val="23"/>
        </w:rPr>
        <w:t>I will be discussing m</w:t>
      </w:r>
      <w:r w:rsidR="00C455D3" w:rsidRPr="007B097C">
        <w:rPr>
          <w:rFonts w:ascii="Arial" w:hAnsi="Arial" w:cs="Arial"/>
          <w:sz w:val="23"/>
          <w:szCs w:val="23"/>
        </w:rPr>
        <w:t xml:space="preserve">y </w:t>
      </w:r>
      <w:r w:rsidRPr="007B097C">
        <w:rPr>
          <w:rFonts w:ascii="Arial" w:hAnsi="Arial" w:cs="Arial"/>
          <w:sz w:val="23"/>
          <w:szCs w:val="23"/>
        </w:rPr>
        <w:t>personal journey by using</w:t>
      </w:r>
      <w:r w:rsidR="00ED36FC" w:rsidRPr="007B097C">
        <w:rPr>
          <w:rFonts w:ascii="Arial" w:hAnsi="Arial" w:cs="Arial"/>
          <w:sz w:val="23"/>
          <w:szCs w:val="23"/>
        </w:rPr>
        <w:t xml:space="preserve"> tools such as the Gibbs Reflective Cycle and this report will have 3 main sections which I will go into detail about</w:t>
      </w:r>
      <w:r w:rsidRPr="007B097C">
        <w:rPr>
          <w:rFonts w:ascii="Arial" w:hAnsi="Arial" w:cs="Arial"/>
          <w:sz w:val="23"/>
          <w:szCs w:val="23"/>
        </w:rPr>
        <w:t xml:space="preserve"> everything that I have come across and have learnt to apply to the various facets of my personal and professional life.</w:t>
      </w:r>
    </w:p>
    <w:p w14:paraId="7A6261BD" w14:textId="0430DEE3" w:rsidR="00ED36FC" w:rsidRPr="007B097C" w:rsidRDefault="00543356" w:rsidP="00543356">
      <w:pPr>
        <w:rPr>
          <w:rFonts w:ascii="Arial" w:hAnsi="Arial" w:cs="Arial"/>
          <w:sz w:val="23"/>
          <w:szCs w:val="23"/>
        </w:rPr>
      </w:pPr>
      <w:r w:rsidRPr="007B097C">
        <w:rPr>
          <w:rFonts w:ascii="Arial" w:hAnsi="Arial" w:cs="Arial"/>
          <w:sz w:val="23"/>
          <w:szCs w:val="23"/>
        </w:rPr>
        <w:t>I will be taking you along on my learning journey and the how I tackled the assessments I have been throughout my learning ranging from how I would deal with the training of colleagues through to the actual UK employment legislation that protects workers and their rights.</w:t>
      </w:r>
    </w:p>
    <w:p w14:paraId="6BF3F701" w14:textId="77777777" w:rsidR="00AA3C3A" w:rsidRPr="007B097C" w:rsidRDefault="00AA3C3A" w:rsidP="00A66EC0">
      <w:pPr>
        <w:jc w:val="center"/>
        <w:rPr>
          <w:rFonts w:ascii="Arial" w:hAnsi="Arial" w:cs="Arial"/>
          <w:b/>
          <w:bCs/>
          <w:sz w:val="23"/>
          <w:szCs w:val="23"/>
          <w:u w:val="single"/>
        </w:rPr>
      </w:pPr>
    </w:p>
    <w:p w14:paraId="12C9F0AA" w14:textId="7C4B7B0C" w:rsidR="00E67875" w:rsidRPr="007B097C" w:rsidRDefault="00883404" w:rsidP="00A66EC0">
      <w:pPr>
        <w:jc w:val="center"/>
        <w:rPr>
          <w:rFonts w:ascii="Arial" w:hAnsi="Arial" w:cs="Arial"/>
          <w:b/>
          <w:bCs/>
          <w:sz w:val="23"/>
          <w:szCs w:val="23"/>
          <w:u w:val="single"/>
        </w:rPr>
      </w:pPr>
      <w:r w:rsidRPr="007B097C">
        <w:rPr>
          <w:rFonts w:ascii="Arial" w:hAnsi="Arial" w:cs="Arial"/>
          <w:b/>
          <w:bCs/>
          <w:sz w:val="23"/>
          <w:szCs w:val="23"/>
          <w:u w:val="single"/>
        </w:rPr>
        <w:t>PART 1</w:t>
      </w:r>
    </w:p>
    <w:p w14:paraId="3712A4F2" w14:textId="77777777" w:rsidR="00641571" w:rsidRDefault="00641571" w:rsidP="00A66EC0">
      <w:pPr>
        <w:jc w:val="center"/>
        <w:rPr>
          <w:rFonts w:ascii="Arial" w:hAnsi="Arial" w:cs="Arial"/>
          <w:b/>
          <w:bCs/>
          <w:u w:val="single"/>
        </w:rPr>
      </w:pPr>
    </w:p>
    <w:p w14:paraId="14F2AA05" w14:textId="241A8671" w:rsidR="00641571" w:rsidRDefault="00641571" w:rsidP="00A66EC0">
      <w:pPr>
        <w:jc w:val="center"/>
        <w:rPr>
          <w:rFonts w:ascii="Arial" w:hAnsi="Arial" w:cs="Arial"/>
          <w:b/>
          <w:bCs/>
          <w:u w:val="single"/>
        </w:rPr>
      </w:pPr>
      <w:r w:rsidRPr="00641571">
        <w:rPr>
          <w:rFonts w:ascii="Arial" w:hAnsi="Arial" w:cs="Arial"/>
          <w:noProof/>
        </w:rPr>
        <w:drawing>
          <wp:inline distT="0" distB="0" distL="0" distR="0" wp14:anchorId="28A464E9" wp14:editId="6EDFAFD6">
            <wp:extent cx="5633050" cy="1172845"/>
            <wp:effectExtent l="0" t="0" r="6350" b="8255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6319" cy="11756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A91798" w14:textId="53FAFCF5" w:rsidR="00AA3C3A" w:rsidRPr="00053BA7" w:rsidRDefault="00AA3C3A" w:rsidP="00A66EC0">
      <w:pPr>
        <w:jc w:val="center"/>
        <w:rPr>
          <w:rFonts w:ascii="Arial" w:hAnsi="Arial" w:cs="Arial"/>
          <w:b/>
          <w:bCs/>
          <w:u w:val="single"/>
        </w:rPr>
      </w:pPr>
    </w:p>
    <w:p w14:paraId="06ACB53B" w14:textId="77777777" w:rsidR="00543356" w:rsidRDefault="00543356" w:rsidP="00053BA7">
      <w:pPr>
        <w:rPr>
          <w:rFonts w:ascii="Arial" w:hAnsi="Arial" w:cs="Arial"/>
        </w:rPr>
      </w:pPr>
    </w:p>
    <w:p w14:paraId="6D52AB7B" w14:textId="77777777" w:rsidR="00543356" w:rsidRDefault="00543356" w:rsidP="00053BA7">
      <w:pPr>
        <w:rPr>
          <w:rFonts w:ascii="Arial" w:hAnsi="Arial" w:cs="Arial"/>
        </w:rPr>
      </w:pPr>
    </w:p>
    <w:p w14:paraId="4B37508A" w14:textId="5782B62A" w:rsidR="00053BA7" w:rsidRPr="007B097C" w:rsidRDefault="00AA3C3A" w:rsidP="00053BA7">
      <w:pPr>
        <w:rPr>
          <w:rFonts w:ascii="Arial" w:eastAsiaTheme="minorHAnsi" w:hAnsi="Arial" w:cs="Arial"/>
          <w:sz w:val="23"/>
          <w:szCs w:val="23"/>
          <w:lang w:eastAsia="en-US"/>
        </w:rPr>
      </w:pPr>
      <w:r w:rsidRPr="007B097C">
        <w:rPr>
          <w:rFonts w:ascii="Arial" w:hAnsi="Arial" w:cs="Arial"/>
          <w:sz w:val="23"/>
          <w:szCs w:val="23"/>
        </w:rPr>
        <w:t>I</w:t>
      </w:r>
      <w:r w:rsidR="00053BA7" w:rsidRPr="007B097C">
        <w:rPr>
          <w:rFonts w:ascii="Arial" w:hAnsi="Arial" w:cs="Arial"/>
          <w:sz w:val="23"/>
          <w:szCs w:val="23"/>
        </w:rPr>
        <w:t xml:space="preserve"> </w:t>
      </w:r>
      <w:r w:rsidRPr="007B097C">
        <w:rPr>
          <w:rFonts w:ascii="Arial" w:hAnsi="Arial" w:cs="Arial"/>
          <w:sz w:val="23"/>
          <w:szCs w:val="23"/>
        </w:rPr>
        <w:t>used personality test</w:t>
      </w:r>
      <w:r w:rsidR="00053BA7" w:rsidRPr="007B097C">
        <w:rPr>
          <w:rFonts w:ascii="Arial" w:hAnsi="Arial" w:cs="Arial"/>
          <w:sz w:val="23"/>
          <w:szCs w:val="23"/>
        </w:rPr>
        <w:t>s</w:t>
      </w:r>
      <w:r w:rsidRPr="007B097C">
        <w:rPr>
          <w:rFonts w:ascii="Arial" w:hAnsi="Arial" w:cs="Arial"/>
          <w:sz w:val="23"/>
          <w:szCs w:val="23"/>
        </w:rPr>
        <w:t xml:space="preserve"> </w:t>
      </w:r>
      <w:r w:rsidR="00053BA7" w:rsidRPr="007B097C">
        <w:rPr>
          <w:rFonts w:ascii="Arial" w:hAnsi="Arial" w:cs="Arial"/>
          <w:sz w:val="23"/>
          <w:szCs w:val="23"/>
        </w:rPr>
        <w:t>to see my stage of development and to find what kind of personality I have</w:t>
      </w:r>
      <w:r w:rsidR="00543356" w:rsidRPr="007B097C">
        <w:rPr>
          <w:rFonts w:ascii="Arial" w:hAnsi="Arial" w:cs="Arial"/>
          <w:sz w:val="23"/>
          <w:szCs w:val="23"/>
        </w:rPr>
        <w:t xml:space="preserve"> found t</w:t>
      </w:r>
      <w:r w:rsidR="00053BA7" w:rsidRPr="007B097C">
        <w:rPr>
          <w:rFonts w:ascii="Arial" w:hAnsi="Arial" w:cs="Arial"/>
          <w:sz w:val="23"/>
          <w:szCs w:val="23"/>
        </w:rPr>
        <w:t xml:space="preserve">he results were very interesting to me. It showed me that </w:t>
      </w:r>
      <w:r w:rsidR="00053BA7" w:rsidRPr="007B097C">
        <w:rPr>
          <w:rFonts w:ascii="Arial" w:eastAsiaTheme="minorHAnsi" w:hAnsi="Arial" w:cs="Arial"/>
          <w:sz w:val="23"/>
          <w:szCs w:val="23"/>
          <w:lang w:eastAsia="en-US"/>
        </w:rPr>
        <w:t xml:space="preserve">my learning style is that I am a visual </w:t>
      </w:r>
      <w:proofErr w:type="gramStart"/>
      <w:r w:rsidR="00053BA7" w:rsidRPr="007B097C">
        <w:rPr>
          <w:rFonts w:ascii="Arial" w:eastAsiaTheme="minorHAnsi" w:hAnsi="Arial" w:cs="Arial"/>
          <w:sz w:val="23"/>
          <w:szCs w:val="23"/>
          <w:lang w:eastAsia="en-US"/>
        </w:rPr>
        <w:t>learner</w:t>
      </w:r>
      <w:proofErr w:type="gramEnd"/>
      <w:r w:rsidR="00543356" w:rsidRPr="007B097C">
        <w:rPr>
          <w:rFonts w:ascii="Arial" w:eastAsiaTheme="minorHAnsi" w:hAnsi="Arial" w:cs="Arial"/>
          <w:sz w:val="23"/>
          <w:szCs w:val="23"/>
          <w:lang w:eastAsia="en-US"/>
        </w:rPr>
        <w:t xml:space="preserve"> and this mirrored how I have learnt in my professional career.</w:t>
      </w:r>
    </w:p>
    <w:p w14:paraId="15F12BAC" w14:textId="595EEA40" w:rsidR="00543356" w:rsidRPr="007B097C" w:rsidRDefault="00053BA7" w:rsidP="00543356">
      <w:pPr>
        <w:spacing w:after="160" w:line="259" w:lineRule="auto"/>
        <w:rPr>
          <w:rFonts w:ascii="Arial" w:eastAsiaTheme="minorHAnsi" w:hAnsi="Arial" w:cs="Arial"/>
          <w:sz w:val="23"/>
          <w:szCs w:val="23"/>
          <w:lang w:eastAsia="en-US"/>
        </w:rPr>
      </w:pPr>
      <w:r w:rsidRPr="007B097C">
        <w:rPr>
          <w:rFonts w:ascii="Arial" w:eastAsiaTheme="minorHAnsi" w:hAnsi="Arial" w:cs="Arial"/>
          <w:sz w:val="23"/>
          <w:szCs w:val="23"/>
          <w:lang w:eastAsia="en-US"/>
        </w:rPr>
        <w:t xml:space="preserve">It showed me that </w:t>
      </w:r>
      <w:r w:rsidRPr="007B097C">
        <w:rPr>
          <w:rFonts w:ascii="Arial" w:hAnsi="Arial" w:cs="Arial"/>
          <w:color w:val="575757"/>
          <w:sz w:val="23"/>
          <w:szCs w:val="23"/>
        </w:rPr>
        <w:t xml:space="preserve">I learn well by reading or seeing pictures and that I understand and remember things by picturing it and like to see what I am going to be </w:t>
      </w:r>
      <w:r w:rsidR="00543356" w:rsidRPr="007B097C">
        <w:rPr>
          <w:rFonts w:ascii="Arial" w:hAnsi="Arial" w:cs="Arial"/>
          <w:color w:val="575757"/>
          <w:sz w:val="23"/>
          <w:szCs w:val="23"/>
        </w:rPr>
        <w:t>learning. As</w:t>
      </w:r>
      <w:r w:rsidRPr="007B097C">
        <w:rPr>
          <w:rFonts w:ascii="Arial" w:hAnsi="Arial" w:cs="Arial"/>
          <w:color w:val="575757"/>
          <w:sz w:val="23"/>
          <w:szCs w:val="23"/>
        </w:rPr>
        <w:t xml:space="preserve"> a visual learner, I usually try to be neat and clean. I often close my eyes to try to remember something. I like to see bright colours and spoken language (like stories) that allows me to create an image in my mind.</w:t>
      </w:r>
    </w:p>
    <w:p w14:paraId="115A8BA0" w14:textId="0146D8A0" w:rsidR="007962DA" w:rsidRPr="007B097C" w:rsidRDefault="00641571" w:rsidP="00543356">
      <w:pPr>
        <w:shd w:val="clear" w:color="auto" w:fill="FFFFFF"/>
        <w:spacing w:after="240"/>
        <w:rPr>
          <w:rFonts w:ascii="Arial" w:hAnsi="Arial" w:cs="Arial"/>
          <w:color w:val="575757"/>
          <w:sz w:val="23"/>
          <w:szCs w:val="23"/>
        </w:rPr>
      </w:pPr>
      <w:r w:rsidRPr="007B097C">
        <w:rPr>
          <w:rFonts w:ascii="Arial" w:hAnsi="Arial" w:cs="Arial"/>
          <w:color w:val="575757"/>
          <w:sz w:val="23"/>
          <w:szCs w:val="23"/>
        </w:rPr>
        <w:t>Ev</w:t>
      </w:r>
      <w:r w:rsidR="00053BA7" w:rsidRPr="007B097C">
        <w:rPr>
          <w:rFonts w:ascii="Arial" w:hAnsi="Arial" w:cs="Arial"/>
          <w:color w:val="575757"/>
          <w:sz w:val="23"/>
          <w:szCs w:val="23"/>
        </w:rPr>
        <w:t xml:space="preserve">erything, I have ever done I have attempted to learn myself and learn through repetition no matter how many times I get it wrong. I tend to not like boring descriptive instructions by very much like interactive learning and giving instructions in a fun method such as games for example. When I am at work and required to learn a new task, I prefer to be shown it first and copy rather </w:t>
      </w:r>
      <w:r w:rsidR="002E3E66" w:rsidRPr="007B097C">
        <w:rPr>
          <w:rFonts w:ascii="Arial" w:hAnsi="Arial" w:cs="Arial"/>
          <w:color w:val="575757"/>
          <w:sz w:val="23"/>
          <w:szCs w:val="23"/>
        </w:rPr>
        <w:t>than</w:t>
      </w:r>
      <w:r w:rsidR="00053BA7" w:rsidRPr="007B097C">
        <w:rPr>
          <w:rFonts w:ascii="Arial" w:hAnsi="Arial" w:cs="Arial"/>
          <w:color w:val="575757"/>
          <w:sz w:val="23"/>
          <w:szCs w:val="23"/>
        </w:rPr>
        <w:t xml:space="preserve"> sit in a classroom. Whenever I train new colleagues at work, I interact with them by showing them how to rather than telling them how to do a </w:t>
      </w:r>
      <w:r w:rsidR="00543356" w:rsidRPr="007B097C">
        <w:rPr>
          <w:rFonts w:ascii="Arial" w:hAnsi="Arial" w:cs="Arial"/>
          <w:color w:val="575757"/>
          <w:sz w:val="23"/>
          <w:szCs w:val="23"/>
        </w:rPr>
        <w:t>task.</w:t>
      </w:r>
      <w:r w:rsidR="00543356" w:rsidRPr="007B097C">
        <w:rPr>
          <w:rFonts w:ascii="Arial" w:hAnsi="Arial" w:cs="Arial"/>
          <w:sz w:val="23"/>
          <w:szCs w:val="23"/>
        </w:rPr>
        <w:t xml:space="preserve"> The</w:t>
      </w:r>
      <w:r w:rsidR="00E12A99" w:rsidRPr="007B097C">
        <w:rPr>
          <w:rFonts w:ascii="Arial" w:hAnsi="Arial" w:cs="Arial"/>
          <w:sz w:val="23"/>
          <w:szCs w:val="23"/>
        </w:rPr>
        <w:t xml:space="preserve"> second analytical framework I used to </w:t>
      </w:r>
      <w:r w:rsidR="007903F5" w:rsidRPr="007B097C">
        <w:rPr>
          <w:rFonts w:ascii="Arial" w:hAnsi="Arial" w:cs="Arial"/>
          <w:sz w:val="23"/>
          <w:szCs w:val="23"/>
        </w:rPr>
        <w:t>self-evaluate</w:t>
      </w:r>
      <w:r w:rsidR="00E12A99" w:rsidRPr="007B097C">
        <w:rPr>
          <w:rFonts w:ascii="Arial" w:hAnsi="Arial" w:cs="Arial"/>
          <w:sz w:val="23"/>
          <w:szCs w:val="23"/>
        </w:rPr>
        <w:t xml:space="preserve"> was the Johari </w:t>
      </w:r>
      <w:r w:rsidR="007903F5" w:rsidRPr="007B097C">
        <w:rPr>
          <w:rFonts w:ascii="Arial" w:hAnsi="Arial" w:cs="Arial"/>
          <w:sz w:val="23"/>
          <w:szCs w:val="23"/>
        </w:rPr>
        <w:t xml:space="preserve">Window. It has four key parts which are the Open Self, Blind </w:t>
      </w:r>
      <w:r w:rsidRPr="007B097C">
        <w:rPr>
          <w:rFonts w:ascii="Arial" w:hAnsi="Arial" w:cs="Arial"/>
          <w:sz w:val="23"/>
          <w:szCs w:val="23"/>
        </w:rPr>
        <w:t>Self, Hidden</w:t>
      </w:r>
      <w:r w:rsidR="007903F5" w:rsidRPr="007B097C">
        <w:rPr>
          <w:rFonts w:ascii="Arial" w:hAnsi="Arial" w:cs="Arial"/>
          <w:sz w:val="23"/>
          <w:szCs w:val="23"/>
        </w:rPr>
        <w:t xml:space="preserve"> Self and finally the Unknown Self. I found this </w:t>
      </w:r>
      <w:r w:rsidR="002E3E66" w:rsidRPr="007B097C">
        <w:rPr>
          <w:rFonts w:ascii="Arial" w:hAnsi="Arial" w:cs="Arial"/>
          <w:sz w:val="23"/>
          <w:szCs w:val="23"/>
        </w:rPr>
        <w:t>learning</w:t>
      </w:r>
      <w:r w:rsidR="007903F5" w:rsidRPr="007B097C">
        <w:rPr>
          <w:rFonts w:ascii="Arial" w:hAnsi="Arial" w:cs="Arial"/>
          <w:sz w:val="23"/>
          <w:szCs w:val="23"/>
        </w:rPr>
        <w:t xml:space="preserve"> tool </w:t>
      </w:r>
      <w:r w:rsidRPr="007B097C">
        <w:rPr>
          <w:rFonts w:ascii="Arial" w:hAnsi="Arial" w:cs="Arial"/>
          <w:sz w:val="23"/>
          <w:szCs w:val="23"/>
        </w:rPr>
        <w:t>fantastic,</w:t>
      </w:r>
      <w:r w:rsidR="007903F5" w:rsidRPr="007B097C">
        <w:rPr>
          <w:rFonts w:ascii="Arial" w:hAnsi="Arial" w:cs="Arial"/>
          <w:sz w:val="23"/>
          <w:szCs w:val="23"/>
        </w:rPr>
        <w:t xml:space="preserve"> and it allowed me to have a deep look into who I am and how I conduct myself</w:t>
      </w:r>
      <w:r w:rsidR="00E84527" w:rsidRPr="007B097C">
        <w:rPr>
          <w:rFonts w:ascii="Arial" w:hAnsi="Arial" w:cs="Arial"/>
          <w:sz w:val="23"/>
          <w:szCs w:val="23"/>
        </w:rPr>
        <w:t xml:space="preserve">. It taught me that no matter what is going on in my career that </w:t>
      </w:r>
      <w:r w:rsidRPr="007B097C">
        <w:rPr>
          <w:rFonts w:ascii="Arial" w:hAnsi="Arial" w:cs="Arial"/>
          <w:sz w:val="23"/>
          <w:szCs w:val="23"/>
        </w:rPr>
        <w:t>ultimately,</w:t>
      </w:r>
      <w:r w:rsidR="00E84527" w:rsidRPr="007B097C">
        <w:rPr>
          <w:rFonts w:ascii="Arial" w:hAnsi="Arial" w:cs="Arial"/>
          <w:sz w:val="23"/>
          <w:szCs w:val="23"/>
        </w:rPr>
        <w:t xml:space="preserve"> I have myself to answer to and I will always attempt to be the best I can be and be honest to </w:t>
      </w:r>
      <w:r w:rsidR="002E3E66" w:rsidRPr="007B097C">
        <w:rPr>
          <w:rFonts w:ascii="Arial" w:hAnsi="Arial" w:cs="Arial"/>
          <w:sz w:val="23"/>
          <w:szCs w:val="23"/>
        </w:rPr>
        <w:t>myself</w:t>
      </w:r>
      <w:r w:rsidR="00E84527" w:rsidRPr="007B097C">
        <w:rPr>
          <w:rFonts w:ascii="Arial" w:hAnsi="Arial" w:cs="Arial"/>
          <w:sz w:val="23"/>
          <w:szCs w:val="23"/>
        </w:rPr>
        <w:t>.</w:t>
      </w:r>
    </w:p>
    <w:p w14:paraId="36015A2E" w14:textId="77777777" w:rsidR="007903F5" w:rsidRDefault="007903F5" w:rsidP="00543356"/>
    <w:p w14:paraId="4070931C" w14:textId="579566EB" w:rsidR="007903F5" w:rsidRDefault="007903F5" w:rsidP="00C47C6C">
      <w:pPr>
        <w:jc w:val="center"/>
      </w:pPr>
      <w:r>
        <w:rPr>
          <w:noProof/>
        </w:rPr>
        <w:lastRenderedPageBreak/>
        <w:drawing>
          <wp:inline distT="0" distB="0" distL="0" distR="0" wp14:anchorId="199A3431" wp14:editId="5EF8971B">
            <wp:extent cx="4366565" cy="2606040"/>
            <wp:effectExtent l="0" t="0" r="0" b="381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3337" cy="2610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FF401" w14:textId="1A74F6C8" w:rsidR="00C47C6C" w:rsidRDefault="00C47C6C" w:rsidP="00C47C6C">
      <w:pPr>
        <w:jc w:val="center"/>
      </w:pPr>
    </w:p>
    <w:p w14:paraId="01BB8295" w14:textId="77777777" w:rsidR="00053BA7" w:rsidRDefault="00053BA7" w:rsidP="00C47C6C">
      <w:pPr>
        <w:jc w:val="center"/>
        <w:rPr>
          <w:b/>
          <w:bCs/>
          <w:u w:val="single"/>
        </w:rPr>
      </w:pPr>
    </w:p>
    <w:p w14:paraId="3F27F7EE" w14:textId="77777777" w:rsidR="002E3E66" w:rsidRDefault="002E3E66" w:rsidP="002E3E66">
      <w:pPr>
        <w:rPr>
          <w:b/>
          <w:bCs/>
          <w:u w:val="single"/>
        </w:rPr>
      </w:pPr>
    </w:p>
    <w:p w14:paraId="49290387" w14:textId="75BB946E" w:rsidR="00C47C6C" w:rsidRPr="007B097C" w:rsidRDefault="00A66EC0" w:rsidP="007B097C">
      <w:pPr>
        <w:jc w:val="center"/>
        <w:rPr>
          <w:rFonts w:ascii="Arial" w:hAnsi="Arial" w:cs="Arial"/>
          <w:b/>
          <w:bCs/>
          <w:sz w:val="23"/>
          <w:szCs w:val="23"/>
          <w:u w:val="single"/>
        </w:rPr>
      </w:pPr>
      <w:r w:rsidRPr="007B097C">
        <w:rPr>
          <w:rFonts w:ascii="Arial" w:hAnsi="Arial" w:cs="Arial"/>
          <w:b/>
          <w:bCs/>
          <w:sz w:val="23"/>
          <w:szCs w:val="23"/>
          <w:u w:val="single"/>
        </w:rPr>
        <w:t>Part 2</w:t>
      </w:r>
    </w:p>
    <w:p w14:paraId="7758313F" w14:textId="77777777" w:rsidR="00AA3C3A" w:rsidRPr="007B097C" w:rsidRDefault="00AA3C3A" w:rsidP="00C47C6C">
      <w:pPr>
        <w:jc w:val="center"/>
        <w:rPr>
          <w:rFonts w:ascii="Arial" w:hAnsi="Arial" w:cs="Arial"/>
          <w:b/>
          <w:bCs/>
          <w:sz w:val="23"/>
          <w:szCs w:val="23"/>
          <w:u w:val="single"/>
        </w:rPr>
      </w:pPr>
    </w:p>
    <w:p w14:paraId="063C4E10" w14:textId="587BE8D0" w:rsidR="00D31253" w:rsidRPr="007B097C" w:rsidRDefault="00A66EC0" w:rsidP="00B26855">
      <w:pPr>
        <w:textAlignment w:val="baseline"/>
        <w:rPr>
          <w:rFonts w:ascii="Arial" w:hAnsi="Arial" w:cs="Arial"/>
          <w:color w:val="000000"/>
          <w:sz w:val="23"/>
          <w:szCs w:val="23"/>
        </w:rPr>
      </w:pPr>
      <w:r w:rsidRPr="007B097C">
        <w:rPr>
          <w:rFonts w:ascii="Arial" w:hAnsi="Arial" w:cs="Arial"/>
          <w:color w:val="000000"/>
          <w:sz w:val="23"/>
          <w:szCs w:val="23"/>
        </w:rPr>
        <w:t xml:space="preserve">As a manager at </w:t>
      </w:r>
      <w:r w:rsidR="0065226A" w:rsidRPr="007B097C">
        <w:rPr>
          <w:rFonts w:ascii="Arial" w:hAnsi="Arial" w:cs="Arial"/>
          <w:color w:val="000000"/>
          <w:sz w:val="23"/>
          <w:szCs w:val="23"/>
        </w:rPr>
        <w:t>Amazon,</w:t>
      </w:r>
      <w:r w:rsidRPr="007B097C">
        <w:rPr>
          <w:rFonts w:ascii="Arial" w:hAnsi="Arial" w:cs="Arial"/>
          <w:color w:val="000000"/>
          <w:sz w:val="23"/>
          <w:szCs w:val="23"/>
        </w:rPr>
        <w:t xml:space="preserve"> I will be assessing the learning and development of both my new and existing staff. I will do this by </w:t>
      </w:r>
      <w:r w:rsidR="00D31253" w:rsidRPr="007B097C">
        <w:rPr>
          <w:rFonts w:ascii="Arial" w:hAnsi="Arial" w:cs="Arial"/>
          <w:color w:val="000000"/>
          <w:sz w:val="23"/>
          <w:szCs w:val="23"/>
        </w:rPr>
        <w:t>using multiple training theories and methods.</w:t>
      </w:r>
    </w:p>
    <w:p w14:paraId="121AEF8B" w14:textId="77777777" w:rsidR="0065226A" w:rsidRPr="007B097C" w:rsidRDefault="00D31253" w:rsidP="00B26855">
      <w:pPr>
        <w:textAlignment w:val="baseline"/>
        <w:rPr>
          <w:rFonts w:ascii="Arial" w:hAnsi="Arial" w:cs="Arial"/>
          <w:color w:val="000000"/>
          <w:sz w:val="23"/>
          <w:szCs w:val="23"/>
        </w:rPr>
      </w:pPr>
      <w:r w:rsidRPr="007B097C">
        <w:rPr>
          <w:rFonts w:ascii="Arial" w:hAnsi="Arial" w:cs="Arial"/>
          <w:color w:val="000000"/>
          <w:sz w:val="23"/>
          <w:szCs w:val="23"/>
        </w:rPr>
        <w:t>The first method I will be using</w:t>
      </w:r>
      <w:r w:rsidR="00D70517" w:rsidRPr="007B097C">
        <w:rPr>
          <w:rFonts w:ascii="Arial" w:hAnsi="Arial" w:cs="Arial"/>
          <w:color w:val="000000"/>
          <w:sz w:val="23"/>
          <w:szCs w:val="23"/>
        </w:rPr>
        <w:t xml:space="preserve"> in training and development of my team is that of</w:t>
      </w:r>
      <w:r w:rsidRPr="007B097C">
        <w:rPr>
          <w:rFonts w:ascii="Arial" w:hAnsi="Arial" w:cs="Arial"/>
          <w:color w:val="000000"/>
          <w:sz w:val="23"/>
          <w:szCs w:val="23"/>
        </w:rPr>
        <w:t xml:space="preserve"> a personal development plan or better known as a PDP, </w:t>
      </w:r>
      <w:r w:rsidR="00C93288" w:rsidRPr="007B097C">
        <w:rPr>
          <w:rFonts w:ascii="Arial" w:hAnsi="Arial" w:cs="Arial"/>
          <w:color w:val="000000"/>
          <w:sz w:val="23"/>
          <w:szCs w:val="23"/>
        </w:rPr>
        <w:t>PDPs</w:t>
      </w:r>
      <w:r w:rsidRPr="007B097C">
        <w:rPr>
          <w:rFonts w:ascii="Arial" w:hAnsi="Arial" w:cs="Arial"/>
          <w:color w:val="000000"/>
          <w:sz w:val="23"/>
          <w:szCs w:val="23"/>
        </w:rPr>
        <w:t xml:space="preserve"> are excellent indicators of the staff members aspirations and </w:t>
      </w:r>
      <w:r w:rsidR="00765158" w:rsidRPr="007B097C">
        <w:rPr>
          <w:rFonts w:ascii="Arial" w:hAnsi="Arial" w:cs="Arial"/>
          <w:color w:val="000000"/>
          <w:sz w:val="23"/>
          <w:szCs w:val="23"/>
        </w:rPr>
        <w:t>willingness to improve in the workplace</w:t>
      </w:r>
      <w:r w:rsidR="00D70517" w:rsidRPr="007B097C">
        <w:rPr>
          <w:rFonts w:ascii="Arial" w:hAnsi="Arial" w:cs="Arial"/>
          <w:color w:val="000000"/>
          <w:sz w:val="23"/>
          <w:szCs w:val="23"/>
        </w:rPr>
        <w:t xml:space="preserve"> and finding strengths and weaknesses. </w:t>
      </w:r>
      <w:r w:rsidR="00C93288" w:rsidRPr="007B097C">
        <w:rPr>
          <w:rFonts w:ascii="Arial" w:hAnsi="Arial" w:cs="Arial"/>
          <w:color w:val="000000"/>
          <w:sz w:val="23"/>
          <w:szCs w:val="23"/>
        </w:rPr>
        <w:t>PDPs</w:t>
      </w:r>
      <w:r w:rsidR="00D70517" w:rsidRPr="007B097C">
        <w:rPr>
          <w:rFonts w:ascii="Arial" w:hAnsi="Arial" w:cs="Arial"/>
          <w:color w:val="000000"/>
          <w:sz w:val="23"/>
          <w:szCs w:val="23"/>
        </w:rPr>
        <w:t xml:space="preserve"> are fantastic to use as they give a defined pathway for my staff to </w:t>
      </w:r>
      <w:r w:rsidR="00C93288" w:rsidRPr="007B097C">
        <w:rPr>
          <w:rFonts w:ascii="Arial" w:hAnsi="Arial" w:cs="Arial"/>
          <w:color w:val="000000"/>
          <w:sz w:val="23"/>
          <w:szCs w:val="23"/>
        </w:rPr>
        <w:t>develop</w:t>
      </w:r>
      <w:r w:rsidR="00D70517" w:rsidRPr="007B097C">
        <w:rPr>
          <w:rFonts w:ascii="Arial" w:hAnsi="Arial" w:cs="Arial"/>
          <w:color w:val="000000"/>
          <w:sz w:val="23"/>
          <w:szCs w:val="23"/>
        </w:rPr>
        <w:t xml:space="preserve"> into more productive staff and</w:t>
      </w:r>
      <w:r w:rsidR="00C93288" w:rsidRPr="007B097C">
        <w:rPr>
          <w:rFonts w:ascii="Arial" w:hAnsi="Arial" w:cs="Arial"/>
          <w:color w:val="000000"/>
          <w:sz w:val="23"/>
          <w:szCs w:val="23"/>
        </w:rPr>
        <w:t xml:space="preserve"> for new staff to gain a foothold in the business. </w:t>
      </w:r>
    </w:p>
    <w:p w14:paraId="141AD917" w14:textId="249F660E" w:rsidR="00883404" w:rsidRPr="007B097C" w:rsidRDefault="00C93288" w:rsidP="00B26855">
      <w:pPr>
        <w:textAlignment w:val="baseline"/>
        <w:rPr>
          <w:rFonts w:ascii="Arial" w:hAnsi="Arial" w:cs="Arial"/>
          <w:color w:val="000000"/>
          <w:sz w:val="23"/>
          <w:szCs w:val="23"/>
        </w:rPr>
      </w:pPr>
      <w:r w:rsidRPr="007B097C">
        <w:rPr>
          <w:rFonts w:ascii="Arial" w:hAnsi="Arial" w:cs="Arial"/>
          <w:color w:val="000000"/>
          <w:sz w:val="23"/>
          <w:szCs w:val="23"/>
        </w:rPr>
        <w:t>PDP’s can be used to create bespoke training plans for various levels of staff and can be amended also based on seniority of staff members.</w:t>
      </w:r>
    </w:p>
    <w:p w14:paraId="3B77120F" w14:textId="77777777" w:rsidR="0065226A" w:rsidRPr="007B097C" w:rsidRDefault="0065226A" w:rsidP="00316A88">
      <w:pPr>
        <w:shd w:val="clear" w:color="auto" w:fill="FFFFFF"/>
        <w:rPr>
          <w:rFonts w:ascii="Arial" w:hAnsi="Arial" w:cs="Arial"/>
          <w:b/>
          <w:bCs/>
          <w:color w:val="3A3A3A"/>
          <w:sz w:val="23"/>
          <w:szCs w:val="23"/>
          <w:bdr w:val="none" w:sz="0" w:space="0" w:color="auto" w:frame="1"/>
        </w:rPr>
      </w:pPr>
    </w:p>
    <w:p w14:paraId="4CC6A3C2" w14:textId="2D898B8F" w:rsidR="00316A88" w:rsidRPr="007B097C" w:rsidRDefault="00316A88" w:rsidP="0065226A">
      <w:pPr>
        <w:shd w:val="clear" w:color="auto" w:fill="FFFFFF"/>
        <w:jc w:val="center"/>
        <w:rPr>
          <w:rFonts w:ascii="Arial" w:hAnsi="Arial" w:cs="Arial"/>
          <w:b/>
          <w:bCs/>
          <w:color w:val="3A3A3A"/>
          <w:sz w:val="23"/>
          <w:szCs w:val="23"/>
          <w:bdr w:val="none" w:sz="0" w:space="0" w:color="auto" w:frame="1"/>
        </w:rPr>
      </w:pPr>
      <w:r w:rsidRPr="007B097C">
        <w:rPr>
          <w:rFonts w:ascii="Arial" w:hAnsi="Arial" w:cs="Arial"/>
          <w:b/>
          <w:bCs/>
          <w:color w:val="3A3A3A"/>
          <w:sz w:val="23"/>
          <w:szCs w:val="23"/>
          <w:bdr w:val="none" w:sz="0" w:space="0" w:color="auto" w:frame="1"/>
        </w:rPr>
        <w:t>The benefits of PDP</w:t>
      </w:r>
      <w:r w:rsidR="0065226A" w:rsidRPr="007B097C">
        <w:rPr>
          <w:rFonts w:ascii="Arial" w:hAnsi="Arial" w:cs="Arial"/>
          <w:b/>
          <w:bCs/>
          <w:color w:val="3A3A3A"/>
          <w:sz w:val="23"/>
          <w:szCs w:val="23"/>
          <w:bdr w:val="none" w:sz="0" w:space="0" w:color="auto" w:frame="1"/>
        </w:rPr>
        <w:t>’s</w:t>
      </w:r>
      <w:r w:rsidRPr="007B097C">
        <w:rPr>
          <w:rFonts w:ascii="Arial" w:hAnsi="Arial" w:cs="Arial"/>
          <w:b/>
          <w:bCs/>
          <w:color w:val="3A3A3A"/>
          <w:sz w:val="23"/>
          <w:szCs w:val="23"/>
          <w:bdr w:val="none" w:sz="0" w:space="0" w:color="auto" w:frame="1"/>
        </w:rPr>
        <w:t xml:space="preserve"> are</w:t>
      </w:r>
    </w:p>
    <w:p w14:paraId="0D37FA1C" w14:textId="77777777" w:rsidR="0065226A" w:rsidRPr="007B097C" w:rsidRDefault="0065226A" w:rsidP="0065226A">
      <w:pPr>
        <w:shd w:val="clear" w:color="auto" w:fill="FFFFFF"/>
        <w:jc w:val="center"/>
        <w:rPr>
          <w:rFonts w:ascii="Arial" w:hAnsi="Arial" w:cs="Arial"/>
          <w:color w:val="3A3A3A"/>
          <w:sz w:val="23"/>
          <w:szCs w:val="23"/>
        </w:rPr>
      </w:pPr>
    </w:p>
    <w:p w14:paraId="7B851D8B" w14:textId="7C5F6B25" w:rsidR="00316A88" w:rsidRPr="007B097C" w:rsidRDefault="00316A88" w:rsidP="0065226A">
      <w:pPr>
        <w:pStyle w:val="ListParagraph"/>
        <w:numPr>
          <w:ilvl w:val="0"/>
          <w:numId w:val="7"/>
        </w:num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</w:rPr>
        <w:t xml:space="preserve">It provides </w:t>
      </w:r>
      <w:r w:rsidR="0065226A" w:rsidRPr="007B097C">
        <w:rPr>
          <w:rFonts w:ascii="Arial" w:hAnsi="Arial" w:cs="Arial"/>
          <w:color w:val="3A3A3A"/>
          <w:sz w:val="23"/>
          <w:szCs w:val="23"/>
        </w:rPr>
        <w:t>staff</w:t>
      </w:r>
      <w:r w:rsidRPr="007B097C">
        <w:rPr>
          <w:rFonts w:ascii="Arial" w:hAnsi="Arial" w:cs="Arial"/>
          <w:color w:val="3A3A3A"/>
          <w:sz w:val="23"/>
          <w:szCs w:val="23"/>
        </w:rPr>
        <w:t xml:space="preserve"> clear goals.</w:t>
      </w:r>
    </w:p>
    <w:p w14:paraId="3CCB560E" w14:textId="407C3B53" w:rsidR="00316A88" w:rsidRPr="007B097C" w:rsidRDefault="00316A88" w:rsidP="0065226A">
      <w:pPr>
        <w:numPr>
          <w:ilvl w:val="0"/>
          <w:numId w:val="5"/>
        </w:num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</w:rPr>
        <w:t xml:space="preserve">It helps </w:t>
      </w:r>
      <w:r w:rsidR="0065226A" w:rsidRPr="007B097C">
        <w:rPr>
          <w:rFonts w:ascii="Arial" w:hAnsi="Arial" w:cs="Arial"/>
          <w:color w:val="3A3A3A"/>
          <w:sz w:val="23"/>
          <w:szCs w:val="23"/>
        </w:rPr>
        <w:t>my staff</w:t>
      </w:r>
      <w:r w:rsidRPr="007B097C">
        <w:rPr>
          <w:rFonts w:ascii="Arial" w:hAnsi="Arial" w:cs="Arial"/>
          <w:color w:val="3A3A3A"/>
          <w:sz w:val="23"/>
          <w:szCs w:val="23"/>
        </w:rPr>
        <w:t xml:space="preserve"> to identify</w:t>
      </w:r>
      <w:r w:rsidR="0065226A" w:rsidRPr="007B097C">
        <w:rPr>
          <w:rFonts w:ascii="Arial" w:hAnsi="Arial" w:cs="Arial"/>
          <w:color w:val="3A3A3A"/>
          <w:sz w:val="23"/>
          <w:szCs w:val="23"/>
        </w:rPr>
        <w:t xml:space="preserve"> </w:t>
      </w:r>
      <w:r w:rsidRPr="007B097C">
        <w:rPr>
          <w:rFonts w:ascii="Arial" w:hAnsi="Arial" w:cs="Arial"/>
          <w:color w:val="3A3A3A"/>
          <w:sz w:val="23"/>
          <w:szCs w:val="23"/>
        </w:rPr>
        <w:t>strengths and weaknesses.</w:t>
      </w:r>
    </w:p>
    <w:p w14:paraId="5FB13AF7" w14:textId="070061ED" w:rsidR="00316A88" w:rsidRPr="007B097C" w:rsidRDefault="00316A88" w:rsidP="0065226A">
      <w:pPr>
        <w:numPr>
          <w:ilvl w:val="0"/>
          <w:numId w:val="5"/>
        </w:num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</w:rPr>
        <w:t xml:space="preserve">It improves </w:t>
      </w:r>
      <w:r w:rsidR="0065226A" w:rsidRPr="007B097C">
        <w:rPr>
          <w:rFonts w:ascii="Arial" w:hAnsi="Arial" w:cs="Arial"/>
          <w:color w:val="3A3A3A"/>
          <w:sz w:val="23"/>
          <w:szCs w:val="23"/>
        </w:rPr>
        <w:t xml:space="preserve">staff </w:t>
      </w:r>
      <w:r w:rsidRPr="007B097C">
        <w:rPr>
          <w:rFonts w:ascii="Arial" w:hAnsi="Arial" w:cs="Arial"/>
          <w:color w:val="3A3A3A"/>
          <w:sz w:val="23"/>
          <w:szCs w:val="23"/>
        </w:rPr>
        <w:t>employability.</w:t>
      </w:r>
    </w:p>
    <w:p w14:paraId="2D2FF471" w14:textId="09EF2B0B" w:rsidR="00316A88" w:rsidRPr="007B097C" w:rsidRDefault="00316A88" w:rsidP="0065226A">
      <w:pPr>
        <w:numPr>
          <w:ilvl w:val="0"/>
          <w:numId w:val="5"/>
        </w:num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</w:rPr>
        <w:t xml:space="preserve">It improves </w:t>
      </w:r>
      <w:r w:rsidR="0065226A" w:rsidRPr="007B097C">
        <w:rPr>
          <w:rFonts w:ascii="Arial" w:hAnsi="Arial" w:cs="Arial"/>
          <w:color w:val="3A3A3A"/>
          <w:sz w:val="23"/>
          <w:szCs w:val="23"/>
        </w:rPr>
        <w:t xml:space="preserve">staff </w:t>
      </w:r>
      <w:r w:rsidRPr="007B097C">
        <w:rPr>
          <w:rFonts w:ascii="Arial" w:hAnsi="Arial" w:cs="Arial"/>
          <w:color w:val="3A3A3A"/>
          <w:sz w:val="23"/>
          <w:szCs w:val="23"/>
        </w:rPr>
        <w:t>performance.</w:t>
      </w:r>
    </w:p>
    <w:p w14:paraId="23C15D4F" w14:textId="573A6C07" w:rsidR="00316A88" w:rsidRPr="007B097C" w:rsidRDefault="00316A88" w:rsidP="0065226A">
      <w:pPr>
        <w:numPr>
          <w:ilvl w:val="0"/>
          <w:numId w:val="5"/>
        </w:num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</w:rPr>
        <w:t>It increases</w:t>
      </w:r>
      <w:r w:rsidR="0065226A" w:rsidRPr="007B097C">
        <w:rPr>
          <w:rFonts w:ascii="Arial" w:hAnsi="Arial" w:cs="Arial"/>
          <w:color w:val="3A3A3A"/>
          <w:sz w:val="23"/>
          <w:szCs w:val="23"/>
        </w:rPr>
        <w:t xml:space="preserve"> staff</w:t>
      </w:r>
      <w:r w:rsidRPr="007B097C">
        <w:rPr>
          <w:rFonts w:ascii="Arial" w:hAnsi="Arial" w:cs="Arial"/>
          <w:color w:val="3A3A3A"/>
          <w:sz w:val="23"/>
          <w:szCs w:val="23"/>
        </w:rPr>
        <w:t xml:space="preserve"> motivation.</w:t>
      </w:r>
    </w:p>
    <w:p w14:paraId="4C255366" w14:textId="0C639929" w:rsidR="00316A88" w:rsidRPr="007B097C" w:rsidRDefault="00316A88" w:rsidP="0065226A">
      <w:pPr>
        <w:numPr>
          <w:ilvl w:val="0"/>
          <w:numId w:val="5"/>
        </w:num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</w:rPr>
        <w:t xml:space="preserve">It helps track </w:t>
      </w:r>
      <w:r w:rsidR="0065226A" w:rsidRPr="007B097C">
        <w:rPr>
          <w:rFonts w:ascii="Arial" w:hAnsi="Arial" w:cs="Arial"/>
          <w:color w:val="3A3A3A"/>
          <w:sz w:val="23"/>
          <w:szCs w:val="23"/>
        </w:rPr>
        <w:t>staff</w:t>
      </w:r>
      <w:r w:rsidRPr="007B097C">
        <w:rPr>
          <w:rFonts w:ascii="Arial" w:hAnsi="Arial" w:cs="Arial"/>
          <w:color w:val="3A3A3A"/>
          <w:sz w:val="23"/>
          <w:szCs w:val="23"/>
        </w:rPr>
        <w:t xml:space="preserve"> progress.</w:t>
      </w:r>
    </w:p>
    <w:p w14:paraId="4EFD56A2" w14:textId="5769915B" w:rsidR="00316A88" w:rsidRPr="007B097C" w:rsidRDefault="00316A88" w:rsidP="0065226A">
      <w:pPr>
        <w:numPr>
          <w:ilvl w:val="0"/>
          <w:numId w:val="5"/>
        </w:num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</w:rPr>
        <w:t xml:space="preserve">It improves </w:t>
      </w:r>
      <w:r w:rsidR="0065226A" w:rsidRPr="007B097C">
        <w:rPr>
          <w:rFonts w:ascii="Arial" w:hAnsi="Arial" w:cs="Arial"/>
          <w:color w:val="3A3A3A"/>
          <w:sz w:val="23"/>
          <w:szCs w:val="23"/>
        </w:rPr>
        <w:t>my staff</w:t>
      </w:r>
      <w:r w:rsidRPr="007B097C">
        <w:rPr>
          <w:rFonts w:ascii="Arial" w:hAnsi="Arial" w:cs="Arial"/>
          <w:color w:val="3A3A3A"/>
          <w:sz w:val="23"/>
          <w:szCs w:val="23"/>
        </w:rPr>
        <w:t xml:space="preserve"> sense of purpose.</w:t>
      </w:r>
    </w:p>
    <w:p w14:paraId="67F151E0" w14:textId="61507360" w:rsidR="00316A88" w:rsidRPr="007B097C" w:rsidRDefault="00316A88" w:rsidP="0065226A">
      <w:pPr>
        <w:numPr>
          <w:ilvl w:val="0"/>
          <w:numId w:val="5"/>
        </w:num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</w:rPr>
        <w:t xml:space="preserve">It enhances </w:t>
      </w:r>
      <w:r w:rsidR="0065226A" w:rsidRPr="007B097C">
        <w:rPr>
          <w:rFonts w:ascii="Arial" w:hAnsi="Arial" w:cs="Arial"/>
          <w:color w:val="3A3A3A"/>
          <w:sz w:val="23"/>
          <w:szCs w:val="23"/>
        </w:rPr>
        <w:t xml:space="preserve">my staff’s </w:t>
      </w:r>
      <w:r w:rsidRPr="007B097C">
        <w:rPr>
          <w:rFonts w:ascii="Arial" w:hAnsi="Arial" w:cs="Arial"/>
          <w:color w:val="3A3A3A"/>
          <w:sz w:val="23"/>
          <w:szCs w:val="23"/>
        </w:rPr>
        <w:t>mental wellbeing and reduces stress</w:t>
      </w:r>
    </w:p>
    <w:p w14:paraId="383C836A" w14:textId="77777777" w:rsidR="00316A88" w:rsidRPr="007B097C" w:rsidRDefault="00316A88" w:rsidP="0065226A">
      <w:pPr>
        <w:textAlignment w:val="baseline"/>
        <w:rPr>
          <w:rFonts w:ascii="Arial" w:hAnsi="Arial" w:cs="Arial"/>
          <w:color w:val="000000"/>
          <w:sz w:val="23"/>
          <w:szCs w:val="23"/>
        </w:rPr>
      </w:pPr>
    </w:p>
    <w:p w14:paraId="1B095B68" w14:textId="77777777" w:rsidR="00316A88" w:rsidRPr="007B097C" w:rsidRDefault="00316A88" w:rsidP="00B26855">
      <w:pPr>
        <w:textAlignment w:val="baseline"/>
        <w:rPr>
          <w:rFonts w:ascii="Arial" w:hAnsi="Arial" w:cs="Arial"/>
          <w:color w:val="000000"/>
          <w:sz w:val="23"/>
          <w:szCs w:val="23"/>
        </w:rPr>
      </w:pPr>
    </w:p>
    <w:p w14:paraId="07B79291" w14:textId="0763C20D" w:rsidR="00316A88" w:rsidRPr="007B097C" w:rsidRDefault="00D31253" w:rsidP="002C1486">
      <w:pPr>
        <w:textAlignment w:val="baseline"/>
        <w:rPr>
          <w:rFonts w:ascii="Arial" w:hAnsi="Arial" w:cs="Arial"/>
          <w:color w:val="000000"/>
          <w:sz w:val="23"/>
          <w:szCs w:val="23"/>
        </w:rPr>
      </w:pPr>
      <w:r w:rsidRPr="007B097C">
        <w:rPr>
          <w:rFonts w:ascii="Arial" w:hAnsi="Arial" w:cs="Arial"/>
          <w:color w:val="000000"/>
          <w:sz w:val="23"/>
          <w:szCs w:val="23"/>
        </w:rPr>
        <w:t xml:space="preserve">The second method I will be discussing is a </w:t>
      </w:r>
      <w:r w:rsidR="00AA3C3A" w:rsidRPr="007B097C">
        <w:rPr>
          <w:rFonts w:ascii="Arial" w:hAnsi="Arial" w:cs="Arial"/>
          <w:color w:val="000000"/>
          <w:sz w:val="23"/>
          <w:szCs w:val="23"/>
        </w:rPr>
        <w:t>SWOT analysis</w:t>
      </w:r>
      <w:r w:rsidRPr="007B097C">
        <w:rPr>
          <w:rFonts w:ascii="Arial" w:hAnsi="Arial" w:cs="Arial"/>
          <w:color w:val="000000"/>
          <w:sz w:val="23"/>
          <w:szCs w:val="23"/>
        </w:rPr>
        <w:t xml:space="preserve"> which will show me which of my staff members exhibit the characteristics I want to see and equally that I do not want to </w:t>
      </w:r>
      <w:r w:rsidR="00316A88" w:rsidRPr="007B097C">
        <w:rPr>
          <w:rFonts w:ascii="Arial" w:hAnsi="Arial" w:cs="Arial"/>
          <w:color w:val="000000"/>
          <w:sz w:val="23"/>
          <w:szCs w:val="23"/>
        </w:rPr>
        <w:t xml:space="preserve">see. </w:t>
      </w:r>
    </w:p>
    <w:p w14:paraId="4BE7B56D" w14:textId="7BAF6865" w:rsidR="002C1486" w:rsidRPr="007B097C" w:rsidRDefault="002C1486" w:rsidP="002C1486">
      <w:p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  <w:bdr w:val="none" w:sz="0" w:space="0" w:color="auto" w:frame="1"/>
        </w:rPr>
        <w:t>A SWOT analysis aims to:</w:t>
      </w:r>
    </w:p>
    <w:p w14:paraId="1327EC3E" w14:textId="77777777" w:rsidR="002C1486" w:rsidRPr="007B097C" w:rsidRDefault="002C1486" w:rsidP="002C1486">
      <w:pPr>
        <w:numPr>
          <w:ilvl w:val="0"/>
          <w:numId w:val="8"/>
        </w:num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</w:rPr>
        <w:t>Promote your strengths.</w:t>
      </w:r>
    </w:p>
    <w:p w14:paraId="7D9ED199" w14:textId="77777777" w:rsidR="002C1486" w:rsidRPr="007B097C" w:rsidRDefault="002C1486" w:rsidP="002C1486">
      <w:pPr>
        <w:numPr>
          <w:ilvl w:val="0"/>
          <w:numId w:val="8"/>
        </w:num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</w:rPr>
        <w:t>Reduce your weaknesses.</w:t>
      </w:r>
    </w:p>
    <w:p w14:paraId="50DBDAEF" w14:textId="77777777" w:rsidR="002C1486" w:rsidRPr="007B097C" w:rsidRDefault="002C1486" w:rsidP="002C1486">
      <w:pPr>
        <w:numPr>
          <w:ilvl w:val="0"/>
          <w:numId w:val="8"/>
        </w:num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</w:rPr>
        <w:t>Exploit the opportunities available to you.</w:t>
      </w:r>
    </w:p>
    <w:p w14:paraId="1D6AE283" w14:textId="28B45E6B" w:rsidR="002C1486" w:rsidRPr="007B097C" w:rsidRDefault="002C1486" w:rsidP="002C1486">
      <w:pPr>
        <w:numPr>
          <w:ilvl w:val="0"/>
          <w:numId w:val="8"/>
        </w:numPr>
        <w:shd w:val="clear" w:color="auto" w:fill="FFFFFF"/>
        <w:rPr>
          <w:rFonts w:ascii="Arial" w:hAnsi="Arial" w:cs="Arial"/>
          <w:color w:val="3A3A3A"/>
          <w:sz w:val="23"/>
          <w:szCs w:val="23"/>
        </w:rPr>
      </w:pPr>
      <w:r w:rsidRPr="007B097C">
        <w:rPr>
          <w:rFonts w:ascii="Arial" w:hAnsi="Arial" w:cs="Arial"/>
          <w:color w:val="3A3A3A"/>
          <w:sz w:val="23"/>
          <w:szCs w:val="23"/>
        </w:rPr>
        <w:t>Minimise threats to your success.</w:t>
      </w:r>
    </w:p>
    <w:p w14:paraId="2A96F12F" w14:textId="77777777" w:rsidR="002C1486" w:rsidRPr="007B097C" w:rsidRDefault="002C1486" w:rsidP="002C1486">
      <w:pPr>
        <w:shd w:val="clear" w:color="auto" w:fill="FFFFFF"/>
        <w:ind w:left="720"/>
        <w:rPr>
          <w:rFonts w:ascii="Arial" w:hAnsi="Arial" w:cs="Arial"/>
          <w:color w:val="3A3A3A"/>
          <w:sz w:val="23"/>
          <w:szCs w:val="23"/>
        </w:rPr>
      </w:pPr>
    </w:p>
    <w:p w14:paraId="45402099" w14:textId="482F7834" w:rsidR="002C1486" w:rsidRPr="002C1486" w:rsidRDefault="002C1486" w:rsidP="002C1486">
      <w:pPr>
        <w:shd w:val="clear" w:color="auto" w:fill="FFFFFF"/>
        <w:ind w:left="720"/>
        <w:jc w:val="center"/>
        <w:rPr>
          <w:rFonts w:ascii="Segoe UI" w:hAnsi="Segoe UI" w:cs="Segoe UI"/>
          <w:color w:val="3A3A3A"/>
          <w:sz w:val="30"/>
          <w:szCs w:val="30"/>
        </w:rPr>
      </w:pPr>
      <w:r>
        <w:rPr>
          <w:noProof/>
        </w:rPr>
        <w:lastRenderedPageBreak/>
        <w:drawing>
          <wp:inline distT="0" distB="0" distL="0" distR="0" wp14:anchorId="60234EF0" wp14:editId="4598242E">
            <wp:extent cx="4511615" cy="1586865"/>
            <wp:effectExtent l="0" t="0" r="3810" b="0"/>
            <wp:docPr id="4" name="Picture 4" descr="Image result for SWO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SWO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7825" cy="15925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1818A2" w14:textId="77777777" w:rsidR="002C1486" w:rsidRDefault="002C1486" w:rsidP="00B26855">
      <w:pPr>
        <w:textAlignment w:val="baseline"/>
        <w:rPr>
          <w:rFonts w:ascii="Arial" w:hAnsi="Arial" w:cs="Arial"/>
          <w:color w:val="000000"/>
          <w:sz w:val="24"/>
          <w:szCs w:val="24"/>
        </w:rPr>
      </w:pPr>
    </w:p>
    <w:p w14:paraId="03E07B78" w14:textId="24A66888" w:rsidR="00D70517" w:rsidRPr="007B097C" w:rsidRDefault="00316A88" w:rsidP="00B26855">
      <w:pPr>
        <w:textAlignment w:val="baseline"/>
        <w:rPr>
          <w:rFonts w:ascii="Arial" w:hAnsi="Arial" w:cs="Arial"/>
          <w:color w:val="000000"/>
          <w:sz w:val="23"/>
          <w:szCs w:val="23"/>
        </w:rPr>
      </w:pPr>
      <w:r w:rsidRPr="007B097C">
        <w:rPr>
          <w:rFonts w:ascii="Arial" w:hAnsi="Arial" w:cs="Arial"/>
          <w:color w:val="000000"/>
          <w:sz w:val="23"/>
          <w:szCs w:val="23"/>
        </w:rPr>
        <w:t>SWOT</w:t>
      </w:r>
      <w:r w:rsidR="00C93288" w:rsidRPr="007B097C">
        <w:rPr>
          <w:rFonts w:ascii="Arial" w:hAnsi="Arial" w:cs="Arial"/>
          <w:color w:val="000000"/>
          <w:sz w:val="23"/>
          <w:szCs w:val="23"/>
        </w:rPr>
        <w:t xml:space="preserve"> analysis shows me </w:t>
      </w:r>
      <w:r w:rsidR="002C1486" w:rsidRPr="007B097C">
        <w:rPr>
          <w:rFonts w:ascii="Arial" w:hAnsi="Arial" w:cs="Arial"/>
          <w:color w:val="000000"/>
          <w:sz w:val="23"/>
          <w:szCs w:val="23"/>
        </w:rPr>
        <w:t>strengths. weakness</w:t>
      </w:r>
      <w:r w:rsidR="00C93288" w:rsidRPr="007B097C">
        <w:rPr>
          <w:rFonts w:ascii="Arial" w:hAnsi="Arial" w:cs="Arial"/>
          <w:color w:val="000000"/>
          <w:sz w:val="23"/>
          <w:szCs w:val="23"/>
        </w:rPr>
        <w:t xml:space="preserve"> within my team as well opportunities available to them and finally weaknesses</w:t>
      </w:r>
      <w:r w:rsidRPr="007B097C">
        <w:rPr>
          <w:rFonts w:ascii="Arial" w:hAnsi="Arial" w:cs="Arial"/>
          <w:color w:val="000000"/>
          <w:sz w:val="23"/>
          <w:szCs w:val="23"/>
        </w:rPr>
        <w:t>. By using this method of development my staff members will have the opportunity to see their professional development and route a pathway to success.</w:t>
      </w:r>
      <w:r w:rsidR="00C93288" w:rsidRPr="007B097C">
        <w:rPr>
          <w:rFonts w:ascii="Arial" w:hAnsi="Arial" w:cs="Arial"/>
          <w:color w:val="000000"/>
          <w:sz w:val="23"/>
          <w:szCs w:val="23"/>
        </w:rPr>
        <w:t xml:space="preserve"> </w:t>
      </w:r>
    </w:p>
    <w:p w14:paraId="1F04F6E2" w14:textId="05E455A5" w:rsidR="002C1486" w:rsidRDefault="0072177B" w:rsidP="0072177B">
      <w:pPr>
        <w:jc w:val="center"/>
        <w:textAlignment w:val="baseline"/>
        <w:rPr>
          <w:rFonts w:ascii="Arial" w:hAnsi="Arial" w:cs="Arial"/>
          <w:color w:val="000000"/>
          <w:sz w:val="24"/>
          <w:szCs w:val="24"/>
        </w:rPr>
      </w:pPr>
      <w:r>
        <w:rPr>
          <w:noProof/>
        </w:rPr>
        <w:drawing>
          <wp:inline distT="0" distB="0" distL="0" distR="0" wp14:anchorId="23B6498D" wp14:editId="34D7802F">
            <wp:extent cx="3393117" cy="2398143"/>
            <wp:effectExtent l="0" t="0" r="0" b="254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5044" cy="2399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6A47CB" w14:textId="528C2B99" w:rsidR="00D31253" w:rsidRPr="007B097C" w:rsidRDefault="0072177B" w:rsidP="00B26855">
      <w:pPr>
        <w:textAlignment w:val="baseline"/>
        <w:rPr>
          <w:rFonts w:ascii="Arial" w:hAnsi="Arial" w:cs="Arial"/>
          <w:color w:val="000000"/>
          <w:sz w:val="23"/>
          <w:szCs w:val="23"/>
        </w:rPr>
      </w:pPr>
      <w:r w:rsidRPr="007B097C">
        <w:rPr>
          <w:rFonts w:ascii="Arial" w:hAnsi="Arial" w:cs="Arial"/>
          <w:color w:val="000000"/>
          <w:sz w:val="23"/>
          <w:szCs w:val="23"/>
        </w:rPr>
        <w:t>The above diagram shows the various l</w:t>
      </w:r>
      <w:r w:rsidR="00AA3C3A" w:rsidRPr="007B097C">
        <w:rPr>
          <w:rFonts w:ascii="Arial" w:hAnsi="Arial" w:cs="Arial"/>
          <w:color w:val="000000"/>
          <w:sz w:val="23"/>
          <w:szCs w:val="23"/>
        </w:rPr>
        <w:t xml:space="preserve">earning styles </w:t>
      </w:r>
      <w:r w:rsidR="00D70517" w:rsidRPr="007B097C">
        <w:rPr>
          <w:rFonts w:ascii="Arial" w:hAnsi="Arial" w:cs="Arial"/>
          <w:color w:val="000000"/>
          <w:sz w:val="23"/>
          <w:szCs w:val="23"/>
        </w:rPr>
        <w:t xml:space="preserve">differ with </w:t>
      </w:r>
      <w:r w:rsidR="00C93288" w:rsidRPr="007B097C">
        <w:rPr>
          <w:rFonts w:ascii="Arial" w:hAnsi="Arial" w:cs="Arial"/>
          <w:color w:val="000000"/>
          <w:sz w:val="23"/>
          <w:szCs w:val="23"/>
        </w:rPr>
        <w:t>individuals</w:t>
      </w:r>
      <w:r w:rsidR="00D70517" w:rsidRPr="007B097C">
        <w:rPr>
          <w:rFonts w:ascii="Arial" w:hAnsi="Arial" w:cs="Arial"/>
          <w:color w:val="000000"/>
          <w:sz w:val="23"/>
          <w:szCs w:val="23"/>
        </w:rPr>
        <w:t xml:space="preserve"> showing different ways of learning </w:t>
      </w:r>
      <w:r w:rsidRPr="007B097C">
        <w:rPr>
          <w:rFonts w:ascii="Arial" w:hAnsi="Arial" w:cs="Arial"/>
          <w:color w:val="000000"/>
          <w:sz w:val="23"/>
          <w:szCs w:val="23"/>
        </w:rPr>
        <w:t xml:space="preserve">such as </w:t>
      </w:r>
      <w:r w:rsidR="00AA3C3A" w:rsidRPr="007B097C">
        <w:rPr>
          <w:rFonts w:ascii="Arial" w:hAnsi="Arial" w:cs="Arial"/>
          <w:color w:val="000000"/>
          <w:sz w:val="23"/>
          <w:szCs w:val="23"/>
        </w:rPr>
        <w:t>auditory</w:t>
      </w:r>
      <w:r w:rsidRPr="007B097C">
        <w:rPr>
          <w:rFonts w:ascii="Arial" w:hAnsi="Arial" w:cs="Arial"/>
          <w:color w:val="000000"/>
          <w:sz w:val="23"/>
          <w:szCs w:val="23"/>
        </w:rPr>
        <w:t xml:space="preserve"> and kinaesthetic amongst many showing that personalised plans are required for each team member to achieve their maximum potential within the workplace or whatever part of </w:t>
      </w:r>
      <w:proofErr w:type="gramStart"/>
      <w:r w:rsidRPr="007B097C">
        <w:rPr>
          <w:rFonts w:ascii="Arial" w:hAnsi="Arial" w:cs="Arial"/>
          <w:color w:val="000000"/>
          <w:sz w:val="23"/>
          <w:szCs w:val="23"/>
        </w:rPr>
        <w:t>life</w:t>
      </w:r>
      <w:proofErr w:type="gramEnd"/>
      <w:r w:rsidRPr="007B097C">
        <w:rPr>
          <w:rFonts w:ascii="Arial" w:hAnsi="Arial" w:cs="Arial"/>
          <w:color w:val="000000"/>
          <w:sz w:val="23"/>
          <w:szCs w:val="23"/>
        </w:rPr>
        <w:t xml:space="preserve"> they wish to excel in.</w:t>
      </w:r>
      <w:r w:rsidR="00AA3C3A" w:rsidRPr="007B097C">
        <w:rPr>
          <w:rFonts w:ascii="Arial" w:hAnsi="Arial" w:cs="Arial"/>
          <w:color w:val="000000"/>
          <w:sz w:val="23"/>
          <w:szCs w:val="23"/>
        </w:rPr>
        <w:t xml:space="preserve"> </w:t>
      </w:r>
    </w:p>
    <w:p w14:paraId="669F37C6" w14:textId="77777777" w:rsidR="00B26855" w:rsidRPr="007B097C" w:rsidRDefault="00B26855" w:rsidP="00B26855">
      <w:pPr>
        <w:textAlignment w:val="baseline"/>
        <w:rPr>
          <w:rFonts w:ascii="Arial" w:hAnsi="Arial" w:cs="Arial"/>
          <w:color w:val="000000"/>
          <w:sz w:val="23"/>
          <w:szCs w:val="23"/>
        </w:rPr>
      </w:pPr>
    </w:p>
    <w:p w14:paraId="287D0CE6" w14:textId="459414CC" w:rsidR="00A66EC0" w:rsidRPr="007B097C" w:rsidRDefault="00B26855" w:rsidP="00A66EC0">
      <w:pPr>
        <w:jc w:val="center"/>
        <w:textAlignment w:val="baseline"/>
        <w:rPr>
          <w:rFonts w:ascii="Arial" w:hAnsi="Arial" w:cs="Arial"/>
          <w:b/>
          <w:bCs/>
          <w:color w:val="000000"/>
          <w:sz w:val="23"/>
          <w:szCs w:val="23"/>
          <w:u w:val="single"/>
        </w:rPr>
      </w:pPr>
      <w:r w:rsidRPr="007B097C">
        <w:rPr>
          <w:rFonts w:ascii="Arial" w:hAnsi="Arial" w:cs="Arial"/>
          <w:b/>
          <w:bCs/>
          <w:color w:val="000000"/>
          <w:sz w:val="23"/>
          <w:szCs w:val="23"/>
          <w:u w:val="single"/>
        </w:rPr>
        <w:t>Part 3</w:t>
      </w:r>
    </w:p>
    <w:p w14:paraId="3137A193" w14:textId="77777777" w:rsidR="002E3E66" w:rsidRPr="007B097C" w:rsidRDefault="002E3E66" w:rsidP="00A66EC0">
      <w:pPr>
        <w:jc w:val="center"/>
        <w:textAlignment w:val="baseline"/>
        <w:rPr>
          <w:rFonts w:ascii="Arial" w:hAnsi="Arial" w:cs="Arial"/>
          <w:b/>
          <w:bCs/>
          <w:color w:val="000000"/>
          <w:sz w:val="23"/>
          <w:szCs w:val="23"/>
          <w:u w:val="single"/>
        </w:rPr>
      </w:pPr>
    </w:p>
    <w:p w14:paraId="3CD185F5" w14:textId="7A4C6041" w:rsidR="00AA3C3A" w:rsidRDefault="00AA3C3A" w:rsidP="00AA3C3A">
      <w:pPr>
        <w:rPr>
          <w:rFonts w:ascii="Arial" w:hAnsi="Arial" w:cs="Arial"/>
          <w:sz w:val="23"/>
          <w:szCs w:val="23"/>
        </w:rPr>
      </w:pPr>
      <w:r w:rsidRPr="007B097C">
        <w:rPr>
          <w:rFonts w:ascii="Arial" w:hAnsi="Arial" w:cs="Arial"/>
          <w:sz w:val="23"/>
          <w:szCs w:val="23"/>
        </w:rPr>
        <w:t xml:space="preserve">I will be </w:t>
      </w:r>
      <w:r w:rsidR="002E3E66" w:rsidRPr="007B097C">
        <w:rPr>
          <w:rFonts w:ascii="Arial" w:hAnsi="Arial" w:cs="Arial"/>
          <w:sz w:val="23"/>
          <w:szCs w:val="23"/>
        </w:rPr>
        <w:t>self-evaluating</w:t>
      </w:r>
      <w:r w:rsidRPr="007B097C">
        <w:rPr>
          <w:rFonts w:ascii="Arial" w:hAnsi="Arial" w:cs="Arial"/>
          <w:sz w:val="23"/>
          <w:szCs w:val="23"/>
        </w:rPr>
        <w:t xml:space="preserve"> and passing judgement on my own skills and competency level using the Gibbs reflective</w:t>
      </w:r>
      <w:r w:rsidR="002E3E66" w:rsidRPr="007B097C">
        <w:rPr>
          <w:rFonts w:ascii="Arial" w:hAnsi="Arial" w:cs="Arial"/>
          <w:sz w:val="23"/>
          <w:szCs w:val="23"/>
        </w:rPr>
        <w:t xml:space="preserve"> cycle. I started my course with specific expectations as to what I wish to learn from the course and throughout my learning I feel as though I have developed a lot.</w:t>
      </w:r>
    </w:p>
    <w:p w14:paraId="5F158CE1" w14:textId="77777777" w:rsidR="00E30D84" w:rsidRPr="007B097C" w:rsidRDefault="00E30D84" w:rsidP="00AA3C3A">
      <w:pPr>
        <w:rPr>
          <w:rFonts w:ascii="Arial" w:hAnsi="Arial" w:cs="Arial"/>
          <w:sz w:val="23"/>
          <w:szCs w:val="23"/>
        </w:rPr>
      </w:pPr>
    </w:p>
    <w:p w14:paraId="4D0CCDC3" w14:textId="4BCA9ED9" w:rsidR="00AA3C3A" w:rsidRPr="007B097C" w:rsidRDefault="007B097C" w:rsidP="00AA3C3A">
      <w:pPr>
        <w:rPr>
          <w:rFonts w:ascii="Arial" w:hAnsi="Arial" w:cs="Arial"/>
          <w:b/>
          <w:bCs/>
          <w:color w:val="5F5F5F"/>
          <w:sz w:val="23"/>
          <w:szCs w:val="23"/>
          <w:shd w:val="clear" w:color="auto" w:fill="FBFBFB"/>
        </w:rPr>
      </w:pPr>
      <w:r w:rsidRPr="007B097C">
        <w:rPr>
          <w:rFonts w:ascii="Arial" w:hAnsi="Arial" w:cs="Arial"/>
          <w:b/>
          <w:bCs/>
          <w:color w:val="5F5F5F"/>
          <w:sz w:val="23"/>
          <w:szCs w:val="23"/>
          <w:shd w:val="clear" w:color="auto" w:fill="FBFBFB"/>
        </w:rPr>
        <w:t>‘’</w:t>
      </w:r>
      <w:r w:rsidRPr="007B097C">
        <w:rPr>
          <w:rFonts w:ascii="Arial" w:hAnsi="Arial" w:cs="Arial"/>
          <w:b/>
          <w:bCs/>
          <w:color w:val="5F5F5F"/>
          <w:sz w:val="23"/>
          <w:szCs w:val="23"/>
          <w:shd w:val="clear" w:color="auto" w:fill="FBFBFB"/>
        </w:rPr>
        <w:t>Gibbs originally advocated its use of this model for repeated situations, but the stages and principles apply equally well for single experiences too. For a repeated situation the model allows for self-reflection and thus recommendations which could be used in the future to improve that situation. Though it may also be useful for stand-alone experiences given that the action plan could be more generalised and suggest improvements to a specific behaviour or trait which can be applied in other future situations (Davies, 2012).</w:t>
      </w:r>
      <w:r w:rsidRPr="007B097C">
        <w:rPr>
          <w:rFonts w:ascii="Arial" w:hAnsi="Arial" w:cs="Arial"/>
          <w:b/>
          <w:bCs/>
          <w:color w:val="5F5F5F"/>
          <w:sz w:val="23"/>
          <w:szCs w:val="23"/>
          <w:shd w:val="clear" w:color="auto" w:fill="FBFBFB"/>
        </w:rPr>
        <w:t>’’</w:t>
      </w:r>
    </w:p>
    <w:p w14:paraId="373CBADB" w14:textId="1C41B6BD" w:rsidR="007B097C" w:rsidRPr="007B097C" w:rsidRDefault="007B097C" w:rsidP="00AA3C3A">
      <w:pPr>
        <w:rPr>
          <w:rFonts w:ascii="Arial" w:hAnsi="Arial" w:cs="Arial"/>
          <w:b/>
          <w:bCs/>
          <w:sz w:val="23"/>
          <w:szCs w:val="23"/>
        </w:rPr>
      </w:pPr>
      <w:hyperlink r:id="rId10" w:history="1">
        <w:r w:rsidRPr="007B097C">
          <w:rPr>
            <w:rFonts w:ascii="Arial" w:hAnsi="Arial" w:cs="Arial"/>
            <w:color w:val="0000FF"/>
            <w:sz w:val="23"/>
            <w:szCs w:val="23"/>
            <w:u w:val="single"/>
          </w:rPr>
          <w:t>Gibbs Model of Reflection | Academic Sciences</w:t>
        </w:r>
      </w:hyperlink>
    </w:p>
    <w:p w14:paraId="1E1F7CC6" w14:textId="5D63E346" w:rsidR="00AA3C3A" w:rsidRDefault="00543356" w:rsidP="00AA3C3A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69C70BA2" wp14:editId="57992282">
            <wp:extent cx="5730789" cy="3174234"/>
            <wp:effectExtent l="0" t="0" r="0" b="7620"/>
            <wp:docPr id="5" name="Picture 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130" cy="31771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12E3EC" w14:textId="5561A509" w:rsidR="00543356" w:rsidRPr="007B097C" w:rsidRDefault="001C7551" w:rsidP="00543356">
      <w:pPr>
        <w:jc w:val="center"/>
        <w:rPr>
          <w:rFonts w:ascii="Arial" w:hAnsi="Arial" w:cs="Arial"/>
          <w:sz w:val="23"/>
          <w:szCs w:val="23"/>
        </w:rPr>
      </w:pPr>
      <w:hyperlink r:id="rId12" w:history="1">
        <w:r w:rsidR="00543356" w:rsidRPr="007B097C">
          <w:rPr>
            <w:rFonts w:ascii="Arial" w:hAnsi="Arial" w:cs="Arial"/>
            <w:color w:val="0000FF"/>
            <w:sz w:val="23"/>
            <w:szCs w:val="23"/>
            <w:u w:val="single"/>
          </w:rPr>
          <w:t>Gibbs' Reflective Learning Cycle – HELEN MARTIN BLOG (helendenheld.com)</w:t>
        </w:r>
      </w:hyperlink>
    </w:p>
    <w:p w14:paraId="29DCB404" w14:textId="77777777" w:rsidR="00543356" w:rsidRPr="007B097C" w:rsidRDefault="00543356" w:rsidP="00AA3C3A">
      <w:pPr>
        <w:rPr>
          <w:rFonts w:ascii="Arial" w:hAnsi="Arial" w:cs="Arial"/>
          <w:sz w:val="23"/>
          <w:szCs w:val="23"/>
        </w:rPr>
      </w:pPr>
    </w:p>
    <w:p w14:paraId="39026E8E" w14:textId="77777777" w:rsidR="00AA3C3A" w:rsidRPr="007B097C" w:rsidRDefault="00AA3C3A" w:rsidP="00AA3C3A">
      <w:pPr>
        <w:rPr>
          <w:rFonts w:ascii="Arial" w:hAnsi="Arial" w:cs="Arial"/>
          <w:sz w:val="23"/>
          <w:szCs w:val="23"/>
        </w:rPr>
      </w:pPr>
      <w:r w:rsidRPr="007B097C">
        <w:rPr>
          <w:rFonts w:ascii="Arial" w:hAnsi="Arial" w:cs="Arial"/>
          <w:sz w:val="23"/>
          <w:szCs w:val="23"/>
        </w:rPr>
        <w:t>When applying the Gibbs Cycle to my own learning journey, the main point for me is to always try and use it to improve myself. I try to find good and bad in whatever I have done or am doing at that point and the Gibbs model allows me to see what I can do next time to be better than before.</w:t>
      </w:r>
    </w:p>
    <w:p w14:paraId="2D580106" w14:textId="77777777" w:rsidR="00AA3C3A" w:rsidRPr="007B097C" w:rsidRDefault="00AA3C3A" w:rsidP="00AA3C3A">
      <w:pPr>
        <w:rPr>
          <w:rFonts w:ascii="Arial" w:hAnsi="Arial" w:cs="Arial"/>
          <w:sz w:val="23"/>
          <w:szCs w:val="23"/>
        </w:rPr>
      </w:pPr>
    </w:p>
    <w:p w14:paraId="086E6E61" w14:textId="53B581DE" w:rsidR="00543356" w:rsidRPr="007B097C" w:rsidRDefault="00AA3C3A" w:rsidP="00AA3C3A">
      <w:pPr>
        <w:rPr>
          <w:rFonts w:ascii="Arial" w:hAnsi="Arial" w:cs="Arial"/>
          <w:sz w:val="23"/>
          <w:szCs w:val="23"/>
        </w:rPr>
      </w:pPr>
      <w:r w:rsidRPr="007B097C">
        <w:rPr>
          <w:rFonts w:ascii="Arial" w:hAnsi="Arial" w:cs="Arial"/>
          <w:sz w:val="23"/>
          <w:szCs w:val="23"/>
        </w:rPr>
        <w:t xml:space="preserve">The Gibbs Model has 6 parts which are broken down into description, feelings, evaluation, </w:t>
      </w:r>
      <w:r w:rsidR="00543356" w:rsidRPr="007B097C">
        <w:rPr>
          <w:rFonts w:ascii="Arial" w:hAnsi="Arial" w:cs="Arial"/>
          <w:sz w:val="23"/>
          <w:szCs w:val="23"/>
        </w:rPr>
        <w:t>analysis, conclusion</w:t>
      </w:r>
      <w:r w:rsidRPr="007B097C">
        <w:rPr>
          <w:rFonts w:ascii="Arial" w:hAnsi="Arial" w:cs="Arial"/>
          <w:sz w:val="23"/>
          <w:szCs w:val="23"/>
        </w:rPr>
        <w:t xml:space="preserve"> and finally an action plan and these all play a huge part in showing me my strengths and weaknesses whilst at the same time showing me how to improve on my shortcomings. </w:t>
      </w:r>
    </w:p>
    <w:p w14:paraId="34DDFC8F" w14:textId="77777777" w:rsidR="00F57DD1" w:rsidRPr="007B097C" w:rsidRDefault="00F57DD1" w:rsidP="00AA3C3A">
      <w:pPr>
        <w:rPr>
          <w:rFonts w:ascii="Arial" w:hAnsi="Arial" w:cs="Arial"/>
          <w:sz w:val="23"/>
          <w:szCs w:val="23"/>
        </w:rPr>
      </w:pPr>
    </w:p>
    <w:p w14:paraId="75440886" w14:textId="380BB9A7" w:rsidR="00F57DD1" w:rsidRPr="007B097C" w:rsidRDefault="00F57DD1" w:rsidP="00AA3C3A">
      <w:pPr>
        <w:rPr>
          <w:rFonts w:ascii="Arial" w:hAnsi="Arial" w:cs="Arial"/>
          <w:b/>
          <w:bCs/>
          <w:sz w:val="23"/>
          <w:szCs w:val="23"/>
        </w:rPr>
      </w:pPr>
      <w:r w:rsidRPr="007B097C">
        <w:rPr>
          <w:rFonts w:ascii="Arial" w:hAnsi="Arial" w:cs="Arial"/>
          <w:b/>
          <w:bCs/>
          <w:sz w:val="23"/>
          <w:szCs w:val="23"/>
        </w:rPr>
        <w:t xml:space="preserve">‘It is not sufficient simply to have an experience </w:t>
      </w:r>
      <w:proofErr w:type="gramStart"/>
      <w:r w:rsidRPr="007B097C">
        <w:rPr>
          <w:rFonts w:ascii="Arial" w:hAnsi="Arial" w:cs="Arial"/>
          <w:b/>
          <w:bCs/>
          <w:sz w:val="23"/>
          <w:szCs w:val="23"/>
        </w:rPr>
        <w:t>in order to</w:t>
      </w:r>
      <w:proofErr w:type="gramEnd"/>
      <w:r w:rsidRPr="007B097C">
        <w:rPr>
          <w:rFonts w:ascii="Arial" w:hAnsi="Arial" w:cs="Arial"/>
          <w:b/>
          <w:bCs/>
          <w:sz w:val="23"/>
          <w:szCs w:val="23"/>
        </w:rPr>
        <w:t xml:space="preserve"> learn. Without reflecting upon this </w:t>
      </w:r>
      <w:r w:rsidRPr="007B097C">
        <w:rPr>
          <w:rFonts w:ascii="Arial" w:hAnsi="Arial" w:cs="Arial"/>
          <w:b/>
          <w:bCs/>
          <w:sz w:val="23"/>
          <w:szCs w:val="23"/>
        </w:rPr>
        <w:t>experience,</w:t>
      </w:r>
      <w:r w:rsidRPr="007B097C">
        <w:rPr>
          <w:rFonts w:ascii="Arial" w:hAnsi="Arial" w:cs="Arial"/>
          <w:b/>
          <w:bCs/>
          <w:sz w:val="23"/>
          <w:szCs w:val="23"/>
        </w:rPr>
        <w:t xml:space="preserve"> it may quickly be forgotten, or its learning potential lost. It is from the feelings and thoughts emerging from this reflection that generalisations or concepts can be </w:t>
      </w:r>
      <w:r w:rsidRPr="007B097C">
        <w:rPr>
          <w:rFonts w:ascii="Arial" w:hAnsi="Arial" w:cs="Arial"/>
          <w:b/>
          <w:bCs/>
          <w:sz w:val="23"/>
          <w:szCs w:val="23"/>
        </w:rPr>
        <w:t>generated,</w:t>
      </w:r>
      <w:r w:rsidRPr="007B097C">
        <w:rPr>
          <w:rFonts w:ascii="Arial" w:hAnsi="Arial" w:cs="Arial"/>
          <w:b/>
          <w:bCs/>
          <w:sz w:val="23"/>
          <w:szCs w:val="23"/>
        </w:rPr>
        <w:t xml:space="preserve"> and it is generalisations that allow new situations to be tackled effectively.’ (Gibbs 1988)</w:t>
      </w:r>
    </w:p>
    <w:p w14:paraId="349AC247" w14:textId="77777777" w:rsidR="00543356" w:rsidRPr="007B097C" w:rsidRDefault="00543356" w:rsidP="00AA3C3A">
      <w:pPr>
        <w:rPr>
          <w:rFonts w:ascii="Arial" w:hAnsi="Arial" w:cs="Arial"/>
          <w:sz w:val="23"/>
          <w:szCs w:val="23"/>
        </w:rPr>
      </w:pPr>
    </w:p>
    <w:p w14:paraId="242C08F1" w14:textId="0F8D2395" w:rsidR="00AA3C3A" w:rsidRPr="007B097C" w:rsidRDefault="00AA3C3A" w:rsidP="00AA3C3A">
      <w:pPr>
        <w:rPr>
          <w:rFonts w:ascii="Arial" w:hAnsi="Arial" w:cs="Arial"/>
          <w:sz w:val="23"/>
          <w:szCs w:val="23"/>
        </w:rPr>
      </w:pPr>
      <w:r w:rsidRPr="007B097C">
        <w:rPr>
          <w:rFonts w:ascii="Arial" w:hAnsi="Arial" w:cs="Arial"/>
          <w:sz w:val="23"/>
          <w:szCs w:val="23"/>
        </w:rPr>
        <w:t>The Gibbs cycle helped me to ascertain that I am a dynamic leader with great listening skills who loves to help other train and progress.</w:t>
      </w:r>
    </w:p>
    <w:p w14:paraId="485FBD26" w14:textId="01CF9CFF" w:rsidR="00AA3C3A" w:rsidRPr="007B097C" w:rsidRDefault="00543356" w:rsidP="00AA3C3A">
      <w:pPr>
        <w:rPr>
          <w:rFonts w:ascii="Arial" w:hAnsi="Arial" w:cs="Arial"/>
          <w:sz w:val="23"/>
          <w:szCs w:val="23"/>
        </w:rPr>
      </w:pPr>
      <w:r w:rsidRPr="007B097C">
        <w:rPr>
          <w:rFonts w:ascii="Arial" w:hAnsi="Arial" w:cs="Arial"/>
          <w:sz w:val="23"/>
          <w:szCs w:val="23"/>
        </w:rPr>
        <w:t xml:space="preserve">This module has really shown me positive and negatives about me and my learning behaviours and traits. The main positive I have taken from this process is that I can achieve what I set my mind </w:t>
      </w:r>
      <w:proofErr w:type="gramStart"/>
      <w:r w:rsidRPr="007B097C">
        <w:rPr>
          <w:rFonts w:ascii="Arial" w:hAnsi="Arial" w:cs="Arial"/>
          <w:sz w:val="23"/>
          <w:szCs w:val="23"/>
        </w:rPr>
        <w:t>to</w:t>
      </w:r>
      <w:proofErr w:type="gramEnd"/>
      <w:r w:rsidRPr="007B097C">
        <w:rPr>
          <w:rFonts w:ascii="Arial" w:hAnsi="Arial" w:cs="Arial"/>
          <w:sz w:val="23"/>
          <w:szCs w:val="23"/>
        </w:rPr>
        <w:t xml:space="preserve"> and a negative was that the limitations I placed upon myself didn’t allow me to express my true self and this module has taught me to be myself and express my self always. I know myself the best and only I can bring market myself to potential employers and show the best version of me.</w:t>
      </w:r>
      <w:r w:rsidRPr="007B097C">
        <w:rPr>
          <w:rFonts w:ascii="Arial" w:hAnsi="Arial" w:cs="Arial"/>
          <w:sz w:val="23"/>
          <w:szCs w:val="23"/>
        </w:rPr>
        <w:tab/>
      </w:r>
    </w:p>
    <w:p w14:paraId="5CBE9004" w14:textId="77777777" w:rsidR="00F57DD1" w:rsidRPr="007B097C" w:rsidRDefault="00F57DD1" w:rsidP="00F57DD1">
      <w:pPr>
        <w:pStyle w:val="NormalWeb"/>
        <w:shd w:val="clear" w:color="auto" w:fill="FBFBF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3"/>
          <w:szCs w:val="23"/>
        </w:rPr>
      </w:pPr>
    </w:p>
    <w:p w14:paraId="7BB89FFF" w14:textId="41B5E62F" w:rsidR="00F57DD1" w:rsidRPr="007B097C" w:rsidRDefault="00F57DD1" w:rsidP="00F57DD1">
      <w:pPr>
        <w:pStyle w:val="NormalWeb"/>
        <w:shd w:val="clear" w:color="auto" w:fill="FBFBF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3"/>
          <w:szCs w:val="23"/>
        </w:rPr>
      </w:pPr>
      <w:r w:rsidRPr="007B097C">
        <w:rPr>
          <w:rFonts w:ascii="Arial" w:hAnsi="Arial" w:cs="Arial"/>
          <w:color w:val="333333"/>
          <w:sz w:val="23"/>
          <w:szCs w:val="23"/>
        </w:rPr>
        <w:t>‘’</w:t>
      </w:r>
      <w:r w:rsidRPr="007B097C">
        <w:rPr>
          <w:rFonts w:ascii="Arial" w:hAnsi="Arial" w:cs="Arial"/>
          <w:color w:val="333333"/>
          <w:sz w:val="23"/>
          <w:szCs w:val="23"/>
        </w:rPr>
        <w:t xml:space="preserve">Many people find that they learn best from </w:t>
      </w:r>
      <w:r w:rsidR="00E30D84" w:rsidRPr="007B097C">
        <w:rPr>
          <w:rFonts w:ascii="Arial" w:hAnsi="Arial" w:cs="Arial"/>
          <w:color w:val="333333"/>
          <w:sz w:val="23"/>
          <w:szCs w:val="23"/>
        </w:rPr>
        <w:t>experience. However</w:t>
      </w:r>
      <w:r w:rsidRPr="007B097C">
        <w:rPr>
          <w:rFonts w:ascii="Arial" w:hAnsi="Arial" w:cs="Arial"/>
          <w:color w:val="333333"/>
          <w:sz w:val="23"/>
          <w:szCs w:val="23"/>
        </w:rPr>
        <w:t>, if they don't reflect on their experience, and if they don't consciously think about how they could do better next time, it's hard for them to learn anything at all.</w:t>
      </w:r>
      <w:r w:rsidRPr="007B097C">
        <w:rPr>
          <w:rFonts w:ascii="Arial" w:hAnsi="Arial" w:cs="Arial"/>
          <w:color w:val="333333"/>
          <w:sz w:val="23"/>
          <w:szCs w:val="23"/>
        </w:rPr>
        <w:t xml:space="preserve">’’ </w:t>
      </w:r>
    </w:p>
    <w:p w14:paraId="14C6893A" w14:textId="236F05E6" w:rsidR="00F57DD1" w:rsidRPr="00E95C71" w:rsidRDefault="00F57DD1" w:rsidP="00E95C71">
      <w:pPr>
        <w:pStyle w:val="NormalWeb"/>
        <w:shd w:val="clear" w:color="auto" w:fill="FBFBF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3"/>
          <w:szCs w:val="23"/>
        </w:rPr>
      </w:pPr>
      <w:hyperlink r:id="rId13" w:history="1">
        <w:r w:rsidRPr="007B097C">
          <w:rPr>
            <w:rFonts w:ascii="Arial" w:hAnsi="Arial" w:cs="Arial"/>
            <w:color w:val="0000FF"/>
            <w:sz w:val="23"/>
            <w:szCs w:val="23"/>
            <w:u w:val="single"/>
          </w:rPr>
          <w:t xml:space="preserve">Gibbs' Reflective Cycle - Helping People Learn </w:t>
        </w:r>
        <w:proofErr w:type="gramStart"/>
        <w:r w:rsidRPr="007B097C">
          <w:rPr>
            <w:rFonts w:ascii="Arial" w:hAnsi="Arial" w:cs="Arial"/>
            <w:color w:val="0000FF"/>
            <w:sz w:val="23"/>
            <w:szCs w:val="23"/>
            <w:u w:val="single"/>
          </w:rPr>
          <w:t>From</w:t>
        </w:r>
        <w:proofErr w:type="gramEnd"/>
        <w:r w:rsidRPr="007B097C">
          <w:rPr>
            <w:rFonts w:ascii="Arial" w:hAnsi="Arial" w:cs="Arial"/>
            <w:color w:val="0000FF"/>
            <w:sz w:val="23"/>
            <w:szCs w:val="23"/>
            <w:u w:val="single"/>
          </w:rPr>
          <w:t xml:space="preserve"> Experience (mindtools.com)</w:t>
        </w:r>
      </w:hyperlink>
    </w:p>
    <w:p w14:paraId="29E03A66" w14:textId="362F7B45" w:rsidR="00D1228B" w:rsidRPr="007618C0" w:rsidRDefault="00E95C71" w:rsidP="00AA3C3A">
      <w:pPr>
        <w:rPr>
          <w:rFonts w:ascii="Arial" w:hAnsi="Arial" w:cs="Arial"/>
          <w:sz w:val="23"/>
          <w:szCs w:val="23"/>
        </w:rPr>
      </w:pPr>
      <w:r w:rsidRPr="007618C0">
        <w:rPr>
          <w:rFonts w:ascii="Arial" w:hAnsi="Arial" w:cs="Arial"/>
          <w:sz w:val="23"/>
          <w:szCs w:val="23"/>
        </w:rPr>
        <w:lastRenderedPageBreak/>
        <w:t>During my journey of finding my true self I was</w:t>
      </w:r>
      <w:r w:rsidR="00D1228B" w:rsidRPr="007618C0">
        <w:rPr>
          <w:rFonts w:ascii="Arial" w:hAnsi="Arial" w:cs="Arial"/>
          <w:sz w:val="23"/>
          <w:szCs w:val="23"/>
        </w:rPr>
        <w:t xml:space="preserve"> given a task where I had to undergo a mock work interview and needed to prepare a cv and cover letter which were job specific, this was great as it was challenging me to show how I am suited to the employer and matching my skills. I really did well and scored top marks in the interview with my lecturer and was </w:t>
      </w:r>
      <w:proofErr w:type="gramStart"/>
      <w:r w:rsidR="00D1228B" w:rsidRPr="007618C0">
        <w:rPr>
          <w:rFonts w:ascii="Arial" w:hAnsi="Arial" w:cs="Arial"/>
          <w:sz w:val="23"/>
          <w:szCs w:val="23"/>
        </w:rPr>
        <w:t>really proud</w:t>
      </w:r>
      <w:proofErr w:type="gramEnd"/>
      <w:r w:rsidR="00D1228B" w:rsidRPr="007618C0">
        <w:rPr>
          <w:rFonts w:ascii="Arial" w:hAnsi="Arial" w:cs="Arial"/>
          <w:sz w:val="23"/>
          <w:szCs w:val="23"/>
        </w:rPr>
        <w:t xml:space="preserve"> of my work scoring a very good 90% mark.</w:t>
      </w:r>
    </w:p>
    <w:p w14:paraId="5698E945" w14:textId="4339E8CA" w:rsidR="00E30D84" w:rsidRPr="007618C0" w:rsidRDefault="00E30D84" w:rsidP="00AA3C3A">
      <w:pPr>
        <w:rPr>
          <w:rFonts w:ascii="Arial" w:hAnsi="Arial" w:cs="Arial"/>
          <w:sz w:val="23"/>
          <w:szCs w:val="23"/>
        </w:rPr>
      </w:pPr>
    </w:p>
    <w:p w14:paraId="1FA4565E" w14:textId="66EFD095" w:rsidR="00E30D84" w:rsidRPr="007618C0" w:rsidRDefault="00E30D84" w:rsidP="00AA3C3A">
      <w:pPr>
        <w:rPr>
          <w:rFonts w:ascii="Arial" w:hAnsi="Arial" w:cs="Arial"/>
          <w:sz w:val="23"/>
          <w:szCs w:val="23"/>
        </w:rPr>
      </w:pPr>
    </w:p>
    <w:p w14:paraId="510D7A8C" w14:textId="6119F5AB" w:rsidR="00E95C71" w:rsidRPr="007618C0" w:rsidRDefault="00E30D84" w:rsidP="00AA3C3A">
      <w:pPr>
        <w:rPr>
          <w:rFonts w:ascii="Arial" w:hAnsi="Arial" w:cs="Arial"/>
          <w:sz w:val="23"/>
          <w:szCs w:val="23"/>
        </w:rPr>
      </w:pPr>
      <w:r w:rsidRPr="007618C0">
        <w:rPr>
          <w:rFonts w:ascii="Arial" w:hAnsi="Arial" w:cs="Arial"/>
          <w:sz w:val="23"/>
          <w:szCs w:val="23"/>
        </w:rPr>
        <w:t>Uk Employment Legislation is very specific and gives workers rights in the workplace something which never really existed before it was enshrined in law.</w:t>
      </w:r>
    </w:p>
    <w:p w14:paraId="3BF290D7" w14:textId="63AB5B46" w:rsidR="007618C0" w:rsidRPr="007618C0" w:rsidRDefault="007618C0" w:rsidP="00AA3C3A">
      <w:pPr>
        <w:rPr>
          <w:rFonts w:ascii="Arial" w:hAnsi="Arial" w:cs="Arial"/>
          <w:sz w:val="23"/>
          <w:szCs w:val="23"/>
        </w:rPr>
      </w:pPr>
    </w:p>
    <w:p w14:paraId="3FD97E19" w14:textId="2795C05E" w:rsidR="007618C0" w:rsidRPr="007618C0" w:rsidRDefault="007618C0" w:rsidP="00AA3C3A">
      <w:pPr>
        <w:rPr>
          <w:rFonts w:ascii="Arial" w:hAnsi="Arial" w:cs="Arial"/>
          <w:color w:val="000000"/>
          <w:sz w:val="23"/>
          <w:szCs w:val="23"/>
          <w:shd w:val="clear" w:color="auto" w:fill="FFFFFF"/>
        </w:rPr>
      </w:pPr>
      <w:r w:rsidRPr="007618C0">
        <w:rPr>
          <w:rFonts w:ascii="Arial" w:hAnsi="Arial" w:cs="Arial"/>
          <w:color w:val="000000"/>
          <w:sz w:val="23"/>
          <w:szCs w:val="23"/>
          <w:shd w:val="clear" w:color="auto" w:fill="FFFFFF"/>
        </w:rPr>
        <w:t>‘’</w:t>
      </w:r>
      <w:r w:rsidRPr="007618C0">
        <w:rPr>
          <w:rFonts w:ascii="Arial" w:hAnsi="Arial" w:cs="Arial"/>
          <w:color w:val="000000"/>
          <w:sz w:val="23"/>
          <w:szCs w:val="23"/>
          <w:shd w:val="clear" w:color="auto" w:fill="FFFFFF"/>
        </w:rPr>
        <w:t>The United Kingdom defines employment as '</w:t>
      </w:r>
      <w:hyperlink r:id="rId14" w:history="1">
        <w:r w:rsidRPr="007618C0">
          <w:rPr>
            <w:rFonts w:ascii="Arial" w:hAnsi="Arial" w:cs="Arial"/>
            <w:color w:val="0033CC"/>
            <w:sz w:val="23"/>
            <w:szCs w:val="23"/>
            <w:u w:val="single"/>
            <w:shd w:val="clear" w:color="auto" w:fill="FFFFFF"/>
          </w:rPr>
          <w:t>a contract of service</w:t>
        </w:r>
      </w:hyperlink>
      <w:r w:rsidRPr="007618C0">
        <w:rPr>
          <w:rFonts w:ascii="Arial" w:hAnsi="Arial" w:cs="Arial"/>
          <w:color w:val="000000"/>
          <w:sz w:val="23"/>
          <w:szCs w:val="23"/>
          <w:shd w:val="clear" w:color="auto" w:fill="FFFFFF"/>
        </w:rPr>
        <w:t>'. It is an agreement whereby mutual obligations exist between employers and employees. An occupational contract grants the employer control of when, and how, the work should get completed.</w:t>
      </w:r>
      <w:r w:rsidRPr="007618C0">
        <w:rPr>
          <w:rFonts w:ascii="Arial" w:hAnsi="Arial" w:cs="Arial"/>
          <w:color w:val="000000"/>
          <w:sz w:val="23"/>
          <w:szCs w:val="23"/>
          <w:shd w:val="clear" w:color="auto" w:fill="FFFFFF"/>
        </w:rPr>
        <w:t>’’</w:t>
      </w:r>
    </w:p>
    <w:p w14:paraId="4F28359E" w14:textId="549DCF6E" w:rsidR="007618C0" w:rsidRPr="007618C0" w:rsidRDefault="007618C0" w:rsidP="00AA3C3A">
      <w:pPr>
        <w:rPr>
          <w:rFonts w:ascii="Arial" w:hAnsi="Arial" w:cs="Arial"/>
          <w:color w:val="000000"/>
          <w:sz w:val="23"/>
          <w:szCs w:val="23"/>
          <w:shd w:val="clear" w:color="auto" w:fill="FFFFFF"/>
        </w:rPr>
      </w:pPr>
    </w:p>
    <w:p w14:paraId="452B916B" w14:textId="1438709F" w:rsidR="007618C0" w:rsidRPr="007618C0" w:rsidRDefault="007618C0" w:rsidP="00AA3C3A">
      <w:pPr>
        <w:rPr>
          <w:rFonts w:ascii="Arial" w:hAnsi="Arial" w:cs="Arial"/>
          <w:sz w:val="23"/>
          <w:szCs w:val="23"/>
        </w:rPr>
      </w:pPr>
      <w:hyperlink r:id="rId15" w:anchor=":~:text=Employment%20Law%20Definition%20UK%20The%20United%20Kingdom%20defines,whereby%20mutual%20obligations%20exist%20between%20employers%20and%20employees." w:history="1">
        <w:r w:rsidRPr="007618C0">
          <w:rPr>
            <w:rFonts w:ascii="Arial" w:hAnsi="Arial" w:cs="Arial"/>
            <w:color w:val="0000FF"/>
            <w:sz w:val="23"/>
            <w:szCs w:val="23"/>
            <w:u w:val="single"/>
          </w:rPr>
          <w:t>What is Employment Law Definition UK | Employment Explained (theukrules.co.uk)</w:t>
        </w:r>
      </w:hyperlink>
    </w:p>
    <w:p w14:paraId="1BE82C1B" w14:textId="26E61BDA" w:rsidR="00AA3C3A" w:rsidRPr="007618C0" w:rsidRDefault="00AA3C3A" w:rsidP="00AA3C3A">
      <w:pPr>
        <w:rPr>
          <w:rFonts w:ascii="Arial" w:hAnsi="Arial" w:cs="Arial"/>
          <w:sz w:val="23"/>
          <w:szCs w:val="23"/>
        </w:rPr>
      </w:pPr>
    </w:p>
    <w:p w14:paraId="431FFA48" w14:textId="19EA51CD" w:rsidR="00AA3C3A" w:rsidRPr="007618C0" w:rsidRDefault="00E30D84" w:rsidP="00E30D84">
      <w:pPr>
        <w:textAlignment w:val="baseline"/>
        <w:rPr>
          <w:rFonts w:ascii="Arial" w:hAnsi="Arial" w:cs="Arial"/>
          <w:color w:val="202122"/>
          <w:sz w:val="23"/>
          <w:szCs w:val="23"/>
          <w:shd w:val="clear" w:color="auto" w:fill="FFFFFF"/>
        </w:rPr>
      </w:pPr>
      <w:r w:rsidRPr="007618C0">
        <w:rPr>
          <w:rFonts w:ascii="Arial" w:hAnsi="Arial" w:cs="Arial"/>
          <w:color w:val="202122"/>
          <w:sz w:val="23"/>
          <w:szCs w:val="23"/>
          <w:shd w:val="clear" w:color="auto" w:fill="FFFFFF"/>
        </w:rPr>
        <w:t>‘’</w:t>
      </w:r>
      <w:r w:rsidRPr="007618C0">
        <w:rPr>
          <w:rFonts w:ascii="Arial" w:hAnsi="Arial" w:cs="Arial"/>
          <w:color w:val="202122"/>
          <w:sz w:val="23"/>
          <w:szCs w:val="23"/>
          <w:shd w:val="clear" w:color="auto" w:fill="FFFFFF"/>
        </w:rPr>
        <w:t>The </w:t>
      </w:r>
      <w:r w:rsidRPr="007618C0">
        <w:rPr>
          <w:rFonts w:ascii="Arial" w:hAnsi="Arial" w:cs="Arial"/>
          <w:b/>
          <w:bCs/>
          <w:color w:val="202122"/>
          <w:sz w:val="23"/>
          <w:szCs w:val="23"/>
          <w:shd w:val="clear" w:color="auto" w:fill="FFFFFF"/>
        </w:rPr>
        <w:t>Employment Rights Act 1996</w:t>
      </w:r>
      <w:r w:rsidRPr="007618C0">
        <w:rPr>
          <w:rFonts w:ascii="Arial" w:hAnsi="Arial" w:cs="Arial"/>
          <w:color w:val="202122"/>
          <w:sz w:val="23"/>
          <w:szCs w:val="23"/>
          <w:shd w:val="clear" w:color="auto" w:fill="FFFFFF"/>
        </w:rPr>
        <w:t> (</w:t>
      </w:r>
      <w:hyperlink r:id="rId16" w:history="1">
        <w:r w:rsidRPr="007618C0">
          <w:rPr>
            <w:rFonts w:ascii="Arial" w:hAnsi="Arial" w:cs="Arial"/>
            <w:color w:val="3366BB"/>
            <w:sz w:val="23"/>
            <w:szCs w:val="23"/>
            <w:u w:val="single"/>
            <w:shd w:val="clear" w:color="auto" w:fill="FFFFFF"/>
          </w:rPr>
          <w:t>c 18</w:t>
        </w:r>
      </w:hyperlink>
      <w:r w:rsidRPr="007618C0">
        <w:rPr>
          <w:rFonts w:ascii="Arial" w:hAnsi="Arial" w:cs="Arial"/>
          <w:color w:val="202122"/>
          <w:sz w:val="23"/>
          <w:szCs w:val="23"/>
          <w:shd w:val="clear" w:color="auto" w:fill="FFFFFF"/>
        </w:rPr>
        <w:t>) is a </w:t>
      </w:r>
      <w:hyperlink r:id="rId17" w:tooltip="United Kingdom" w:history="1">
        <w:r w:rsidRPr="007618C0">
          <w:rPr>
            <w:rFonts w:ascii="Arial" w:hAnsi="Arial" w:cs="Arial"/>
            <w:color w:val="0645AD"/>
            <w:sz w:val="23"/>
            <w:szCs w:val="23"/>
            <w:u w:val="single"/>
            <w:shd w:val="clear" w:color="auto" w:fill="FFFFFF"/>
          </w:rPr>
          <w:t>United Kingdom</w:t>
        </w:r>
      </w:hyperlink>
      <w:r w:rsidRPr="007618C0">
        <w:rPr>
          <w:rFonts w:ascii="Arial" w:hAnsi="Arial" w:cs="Arial"/>
          <w:color w:val="202122"/>
          <w:sz w:val="23"/>
          <w:szCs w:val="23"/>
          <w:shd w:val="clear" w:color="auto" w:fill="FFFFFF"/>
        </w:rPr>
        <w:t> </w:t>
      </w:r>
      <w:hyperlink r:id="rId18" w:tooltip="Act of Parliament" w:history="1">
        <w:r w:rsidRPr="007618C0">
          <w:rPr>
            <w:rFonts w:ascii="Arial" w:hAnsi="Arial" w:cs="Arial"/>
            <w:color w:val="0645AD"/>
            <w:sz w:val="23"/>
            <w:szCs w:val="23"/>
            <w:u w:val="single"/>
            <w:shd w:val="clear" w:color="auto" w:fill="FFFFFF"/>
          </w:rPr>
          <w:t>Act of Parliament</w:t>
        </w:r>
      </w:hyperlink>
      <w:r w:rsidRPr="007618C0">
        <w:rPr>
          <w:rFonts w:ascii="Arial" w:hAnsi="Arial" w:cs="Arial"/>
          <w:color w:val="202122"/>
          <w:sz w:val="23"/>
          <w:szCs w:val="23"/>
          <w:shd w:val="clear" w:color="auto" w:fill="FFFFFF"/>
        </w:rPr>
        <w:t> passed by the </w:t>
      </w:r>
      <w:hyperlink r:id="rId19" w:history="1">
        <w:r w:rsidRPr="007618C0">
          <w:rPr>
            <w:rFonts w:ascii="Arial" w:hAnsi="Arial" w:cs="Arial"/>
            <w:color w:val="0645AD"/>
            <w:sz w:val="23"/>
            <w:szCs w:val="23"/>
            <w:u w:val="single"/>
            <w:shd w:val="clear" w:color="auto" w:fill="FFFFFF"/>
          </w:rPr>
          <w:t>Conservative</w:t>
        </w:r>
      </w:hyperlink>
      <w:r w:rsidRPr="007618C0">
        <w:rPr>
          <w:rFonts w:ascii="Arial" w:hAnsi="Arial" w:cs="Arial"/>
          <w:color w:val="202122"/>
          <w:sz w:val="23"/>
          <w:szCs w:val="23"/>
          <w:shd w:val="clear" w:color="auto" w:fill="FFFFFF"/>
        </w:rPr>
        <w:t> government to codify existing law on individual rights in </w:t>
      </w:r>
      <w:hyperlink r:id="rId20" w:tooltip="UK labour law" w:history="1">
        <w:r w:rsidRPr="007618C0">
          <w:rPr>
            <w:rFonts w:ascii="Arial" w:hAnsi="Arial" w:cs="Arial"/>
            <w:color w:val="0645AD"/>
            <w:sz w:val="23"/>
            <w:szCs w:val="23"/>
            <w:u w:val="single"/>
            <w:shd w:val="clear" w:color="auto" w:fill="FFFFFF"/>
          </w:rPr>
          <w:t>UK labour law</w:t>
        </w:r>
      </w:hyperlink>
      <w:r w:rsidRPr="007618C0">
        <w:rPr>
          <w:rFonts w:ascii="Arial" w:hAnsi="Arial" w:cs="Arial"/>
          <w:color w:val="202122"/>
          <w:sz w:val="23"/>
          <w:szCs w:val="23"/>
          <w:shd w:val="clear" w:color="auto" w:fill="FFFFFF"/>
        </w:rPr>
        <w:t>.</w:t>
      </w:r>
      <w:r w:rsidRPr="007618C0">
        <w:rPr>
          <w:rFonts w:ascii="Arial" w:hAnsi="Arial" w:cs="Arial"/>
          <w:color w:val="202122"/>
          <w:sz w:val="23"/>
          <w:szCs w:val="23"/>
          <w:shd w:val="clear" w:color="auto" w:fill="FFFFFF"/>
        </w:rPr>
        <w:t>’’</w:t>
      </w:r>
    </w:p>
    <w:p w14:paraId="4D50D846" w14:textId="3185D51D" w:rsidR="00E30D84" w:rsidRPr="007618C0" w:rsidRDefault="00E30D84" w:rsidP="00E30D84">
      <w:pPr>
        <w:textAlignment w:val="baseline"/>
        <w:rPr>
          <w:rFonts w:ascii="Arial" w:hAnsi="Arial" w:cs="Arial"/>
          <w:color w:val="202122"/>
          <w:sz w:val="23"/>
          <w:szCs w:val="23"/>
          <w:shd w:val="clear" w:color="auto" w:fill="FFFFFF"/>
        </w:rPr>
      </w:pPr>
    </w:p>
    <w:p w14:paraId="764D91A6" w14:textId="2CF1B4E8" w:rsidR="00E30D84" w:rsidRPr="007618C0" w:rsidRDefault="00E30D84" w:rsidP="00E30D84">
      <w:pPr>
        <w:textAlignment w:val="baseline"/>
        <w:rPr>
          <w:rFonts w:ascii="Arial" w:hAnsi="Arial" w:cs="Arial"/>
          <w:b/>
          <w:bCs/>
          <w:color w:val="000000"/>
          <w:sz w:val="23"/>
          <w:szCs w:val="23"/>
          <w:u w:val="single"/>
        </w:rPr>
      </w:pPr>
      <w:hyperlink r:id="rId21" w:history="1">
        <w:r w:rsidRPr="007618C0">
          <w:rPr>
            <w:rFonts w:ascii="Arial" w:hAnsi="Arial" w:cs="Arial"/>
            <w:color w:val="0000FF"/>
            <w:sz w:val="23"/>
            <w:szCs w:val="23"/>
            <w:u w:val="single"/>
          </w:rPr>
          <w:t>Employment Rights Act 1996 - Wikipedia</w:t>
        </w:r>
      </w:hyperlink>
    </w:p>
    <w:p w14:paraId="535EDCBD" w14:textId="260D855B" w:rsidR="00C47C6C" w:rsidRPr="007618C0" w:rsidRDefault="00C47C6C" w:rsidP="00E30D84">
      <w:pPr>
        <w:rPr>
          <w:rFonts w:ascii="Arial" w:hAnsi="Arial" w:cs="Arial"/>
          <w:sz w:val="23"/>
          <w:szCs w:val="23"/>
        </w:rPr>
      </w:pPr>
    </w:p>
    <w:p w14:paraId="6FC1B2FF" w14:textId="71504A0C" w:rsidR="00E30D84" w:rsidRPr="007618C0" w:rsidRDefault="00E30D84" w:rsidP="00E30D84">
      <w:pPr>
        <w:rPr>
          <w:rFonts w:ascii="Arial" w:hAnsi="Arial" w:cs="Arial"/>
          <w:sz w:val="23"/>
          <w:szCs w:val="23"/>
        </w:rPr>
      </w:pPr>
      <w:r w:rsidRPr="007618C0">
        <w:rPr>
          <w:rFonts w:ascii="Arial" w:hAnsi="Arial" w:cs="Arial"/>
          <w:sz w:val="23"/>
          <w:szCs w:val="23"/>
        </w:rPr>
        <w:t xml:space="preserve">I really enjoyed learning about the </w:t>
      </w:r>
      <w:proofErr w:type="gramStart"/>
      <w:r w:rsidRPr="007618C0">
        <w:rPr>
          <w:rFonts w:ascii="Arial" w:hAnsi="Arial" w:cs="Arial"/>
          <w:sz w:val="23"/>
          <w:szCs w:val="23"/>
        </w:rPr>
        <w:t>various different</w:t>
      </w:r>
      <w:proofErr w:type="gramEnd"/>
      <w:r w:rsidRPr="007618C0">
        <w:rPr>
          <w:rFonts w:ascii="Arial" w:hAnsi="Arial" w:cs="Arial"/>
          <w:sz w:val="23"/>
          <w:szCs w:val="23"/>
        </w:rPr>
        <w:t xml:space="preserve"> acts that have been introduced to assist the working people in the UK and the benefits to employed people have been immeasurable.</w:t>
      </w:r>
    </w:p>
    <w:p w14:paraId="3035A93E" w14:textId="15AA852B" w:rsidR="00E30D84" w:rsidRPr="007618C0" w:rsidRDefault="00E30D84" w:rsidP="00E30D84">
      <w:pPr>
        <w:rPr>
          <w:rFonts w:ascii="Arial" w:hAnsi="Arial" w:cs="Arial"/>
          <w:sz w:val="23"/>
          <w:szCs w:val="23"/>
        </w:rPr>
      </w:pPr>
    </w:p>
    <w:p w14:paraId="49C38DB3" w14:textId="47F4BF90" w:rsidR="00E30D84" w:rsidRDefault="00E30D84" w:rsidP="00E30D84">
      <w:pPr>
        <w:rPr>
          <w:rFonts w:ascii="Arial" w:hAnsi="Arial" w:cs="Arial"/>
          <w:sz w:val="23"/>
          <w:szCs w:val="23"/>
        </w:rPr>
      </w:pPr>
      <w:r w:rsidRPr="007618C0">
        <w:rPr>
          <w:rFonts w:ascii="Arial" w:hAnsi="Arial" w:cs="Arial"/>
          <w:sz w:val="23"/>
          <w:szCs w:val="23"/>
        </w:rPr>
        <w:t xml:space="preserve">The best way to </w:t>
      </w:r>
      <w:r w:rsidR="007618C0" w:rsidRPr="007618C0">
        <w:rPr>
          <w:rFonts w:ascii="Arial" w:hAnsi="Arial" w:cs="Arial"/>
          <w:sz w:val="23"/>
          <w:szCs w:val="23"/>
        </w:rPr>
        <w:t>summarise</w:t>
      </w:r>
      <w:r w:rsidRPr="007618C0">
        <w:rPr>
          <w:rFonts w:ascii="Arial" w:hAnsi="Arial" w:cs="Arial"/>
          <w:sz w:val="23"/>
          <w:szCs w:val="23"/>
        </w:rPr>
        <w:t xml:space="preserve"> my journey to really establishing my true self and knowing who I am can be summed up </w:t>
      </w:r>
      <w:r w:rsidR="007618C0" w:rsidRPr="007618C0">
        <w:rPr>
          <w:rFonts w:ascii="Arial" w:hAnsi="Arial" w:cs="Arial"/>
          <w:sz w:val="23"/>
          <w:szCs w:val="23"/>
        </w:rPr>
        <w:t xml:space="preserve">by saying this module helped elevate me in everyway possible and moving forward I am super confident in the skills I have </w:t>
      </w:r>
      <w:proofErr w:type="gramStart"/>
      <w:r w:rsidR="007618C0" w:rsidRPr="007618C0">
        <w:rPr>
          <w:rFonts w:ascii="Arial" w:hAnsi="Arial" w:cs="Arial"/>
          <w:sz w:val="23"/>
          <w:szCs w:val="23"/>
        </w:rPr>
        <w:t>learnt</w:t>
      </w:r>
      <w:proofErr w:type="gramEnd"/>
      <w:r w:rsidR="007618C0" w:rsidRPr="007618C0">
        <w:rPr>
          <w:rFonts w:ascii="Arial" w:hAnsi="Arial" w:cs="Arial"/>
          <w:sz w:val="23"/>
          <w:szCs w:val="23"/>
        </w:rPr>
        <w:t xml:space="preserve"> and it will hold me in good stead in my future employment journey and I will be able to impart my knowledge on those around me as well</w:t>
      </w:r>
      <w:r w:rsidR="001C7551">
        <w:rPr>
          <w:rFonts w:ascii="Arial" w:hAnsi="Arial" w:cs="Arial"/>
          <w:sz w:val="23"/>
          <w:szCs w:val="23"/>
        </w:rPr>
        <w:t>.</w:t>
      </w:r>
    </w:p>
    <w:p w14:paraId="1365DEB7" w14:textId="461DDF6F" w:rsidR="001C7551" w:rsidRDefault="001C7551" w:rsidP="00E30D84">
      <w:pPr>
        <w:rPr>
          <w:rFonts w:ascii="Arial" w:hAnsi="Arial" w:cs="Arial"/>
          <w:sz w:val="23"/>
          <w:szCs w:val="23"/>
        </w:rPr>
      </w:pPr>
    </w:p>
    <w:p w14:paraId="03116DB6" w14:textId="4EAA7E10" w:rsidR="001C7551" w:rsidRDefault="001C7551" w:rsidP="00E30D84">
      <w:pPr>
        <w:rPr>
          <w:rFonts w:ascii="Arial" w:hAnsi="Arial" w:cs="Arial"/>
          <w:sz w:val="23"/>
          <w:szCs w:val="23"/>
        </w:rPr>
      </w:pPr>
    </w:p>
    <w:p w14:paraId="7DB30653" w14:textId="58069F2D" w:rsidR="001C7551" w:rsidRDefault="001C7551" w:rsidP="00E30D84">
      <w:pPr>
        <w:rPr>
          <w:rFonts w:ascii="Arial" w:hAnsi="Arial" w:cs="Arial"/>
          <w:sz w:val="23"/>
          <w:szCs w:val="23"/>
        </w:rPr>
      </w:pPr>
    </w:p>
    <w:p w14:paraId="11157976" w14:textId="7FE15DDC" w:rsidR="001C7551" w:rsidRDefault="001C7551" w:rsidP="00E30D84">
      <w:pPr>
        <w:rPr>
          <w:rFonts w:ascii="Arial" w:hAnsi="Arial" w:cs="Arial"/>
          <w:sz w:val="23"/>
          <w:szCs w:val="23"/>
        </w:rPr>
      </w:pPr>
    </w:p>
    <w:p w14:paraId="03DAB165" w14:textId="77777777" w:rsidR="001C7551" w:rsidRPr="007618C0" w:rsidRDefault="001C7551" w:rsidP="00E30D84">
      <w:pPr>
        <w:rPr>
          <w:rFonts w:ascii="Arial" w:hAnsi="Arial" w:cs="Arial"/>
          <w:sz w:val="23"/>
          <w:szCs w:val="23"/>
        </w:rPr>
      </w:pPr>
    </w:p>
    <w:p w14:paraId="3AE7D11E" w14:textId="6EC352CD" w:rsidR="00C47C6C" w:rsidRPr="007618C0" w:rsidRDefault="007618C0" w:rsidP="00C47C6C">
      <w:pPr>
        <w:jc w:val="center"/>
        <w:rPr>
          <w:rFonts w:ascii="Arial" w:hAnsi="Arial" w:cs="Arial"/>
          <w:sz w:val="23"/>
          <w:szCs w:val="23"/>
        </w:rPr>
      </w:pPr>
      <w:r w:rsidRPr="007618C0">
        <w:rPr>
          <w:rFonts w:ascii="Arial" w:hAnsi="Arial" w:cs="Arial"/>
          <w:sz w:val="23"/>
          <w:szCs w:val="23"/>
        </w:rPr>
        <w:t>.</w:t>
      </w:r>
    </w:p>
    <w:p w14:paraId="6C5277C9" w14:textId="467F031E" w:rsidR="00C47C6C" w:rsidRPr="007618C0" w:rsidRDefault="00C47C6C" w:rsidP="00C47C6C">
      <w:pPr>
        <w:jc w:val="center"/>
        <w:rPr>
          <w:rFonts w:ascii="Arial" w:hAnsi="Arial" w:cs="Arial"/>
          <w:b/>
          <w:bCs/>
          <w:sz w:val="23"/>
          <w:szCs w:val="23"/>
          <w:u w:val="single"/>
        </w:rPr>
      </w:pPr>
      <w:r w:rsidRPr="007618C0">
        <w:rPr>
          <w:rFonts w:ascii="Arial" w:hAnsi="Arial" w:cs="Arial"/>
          <w:b/>
          <w:bCs/>
          <w:sz w:val="23"/>
          <w:szCs w:val="23"/>
          <w:u w:val="single"/>
        </w:rPr>
        <w:t xml:space="preserve">References </w:t>
      </w:r>
    </w:p>
    <w:p w14:paraId="11A76ED7" w14:textId="77777777" w:rsidR="00543356" w:rsidRDefault="00543356" w:rsidP="00C47C6C">
      <w:pPr>
        <w:jc w:val="center"/>
      </w:pPr>
    </w:p>
    <w:p w14:paraId="48FBD8AD" w14:textId="412F1680" w:rsidR="00543356" w:rsidRDefault="001C7551" w:rsidP="00F57DD1">
      <w:hyperlink r:id="rId22" w:history="1">
        <w:r w:rsidR="00543356" w:rsidRPr="00543356">
          <w:rPr>
            <w:color w:val="0000FF"/>
            <w:u w:val="single"/>
          </w:rPr>
          <w:t>Gibbs' Reflective Learning Cycle – HELEN MARTIN BLOG (helendenheld.com)</w:t>
        </w:r>
      </w:hyperlink>
    </w:p>
    <w:p w14:paraId="710167CF" w14:textId="5850EB48" w:rsidR="00C47C6C" w:rsidRDefault="00C47C6C" w:rsidP="00C47C6C">
      <w:pPr>
        <w:jc w:val="center"/>
      </w:pPr>
    </w:p>
    <w:p w14:paraId="335F1F8B" w14:textId="432EB8F7" w:rsidR="00F57DD1" w:rsidRDefault="00F57DD1" w:rsidP="00F57DD1">
      <w:hyperlink r:id="rId23" w:history="1">
        <w:r w:rsidRPr="00F57DD1">
          <w:rPr>
            <w:color w:val="0000FF"/>
            <w:u w:val="single"/>
          </w:rPr>
          <w:t xml:space="preserve">Gibbs' Reflective Cycle - Helping People Learn </w:t>
        </w:r>
        <w:proofErr w:type="gramStart"/>
        <w:r w:rsidRPr="00F57DD1">
          <w:rPr>
            <w:color w:val="0000FF"/>
            <w:u w:val="single"/>
          </w:rPr>
          <w:t>From</w:t>
        </w:r>
        <w:proofErr w:type="gramEnd"/>
        <w:r w:rsidRPr="00F57DD1">
          <w:rPr>
            <w:color w:val="0000FF"/>
            <w:u w:val="single"/>
          </w:rPr>
          <w:t xml:space="preserve"> Experience (mindtools.com)</w:t>
        </w:r>
      </w:hyperlink>
    </w:p>
    <w:p w14:paraId="727AAC5A" w14:textId="5A1B2E61" w:rsidR="00F57DD1" w:rsidRDefault="00F57DD1" w:rsidP="00F57DD1"/>
    <w:p w14:paraId="5FCF3865" w14:textId="2F396D41" w:rsidR="00F57DD1" w:rsidRDefault="00F57DD1" w:rsidP="00F57DD1">
      <w:r>
        <w:t>(Gibbs 1998)</w:t>
      </w:r>
    </w:p>
    <w:p w14:paraId="49212D61" w14:textId="18D6C91E" w:rsidR="00F57DD1" w:rsidRDefault="00F57DD1" w:rsidP="00F57DD1"/>
    <w:p w14:paraId="02EE4670" w14:textId="200C2BEE" w:rsidR="00F57DD1" w:rsidRDefault="00F57DD1" w:rsidP="00F57DD1">
      <w:hyperlink r:id="rId24" w:history="1">
        <w:r w:rsidRPr="00F57DD1">
          <w:rPr>
            <w:color w:val="0000FF"/>
            <w:u w:val="single"/>
          </w:rPr>
          <w:t>Applying-the-Gibbs-Model-2018.pdf (mmu.ac.uk)</w:t>
        </w:r>
      </w:hyperlink>
    </w:p>
    <w:p w14:paraId="0DFE16F1" w14:textId="67C2C7FB" w:rsidR="007B097C" w:rsidRDefault="007B097C" w:rsidP="00F57DD1"/>
    <w:p w14:paraId="367EDD5F" w14:textId="62BA4998" w:rsidR="007B097C" w:rsidRDefault="007B097C" w:rsidP="00F57DD1">
      <w:hyperlink r:id="rId25" w:history="1">
        <w:r w:rsidRPr="007B097C">
          <w:rPr>
            <w:color w:val="0000FF"/>
            <w:u w:val="single"/>
          </w:rPr>
          <w:t>Gibbs Model of Reflection | Academic Sciences</w:t>
        </w:r>
      </w:hyperlink>
    </w:p>
    <w:p w14:paraId="1FA6412F" w14:textId="481F704E" w:rsidR="007618C0" w:rsidRDefault="007618C0" w:rsidP="00F57DD1"/>
    <w:p w14:paraId="7E6E1B4B" w14:textId="77777777" w:rsidR="007618C0" w:rsidRPr="00E30D84" w:rsidRDefault="007618C0" w:rsidP="007618C0">
      <w:pPr>
        <w:textAlignment w:val="baseline"/>
        <w:rPr>
          <w:rFonts w:ascii="Arial" w:hAnsi="Arial" w:cs="Arial"/>
          <w:b/>
          <w:bCs/>
          <w:color w:val="000000"/>
          <w:sz w:val="23"/>
          <w:szCs w:val="23"/>
          <w:u w:val="single"/>
        </w:rPr>
      </w:pPr>
      <w:hyperlink r:id="rId26" w:history="1">
        <w:r w:rsidRPr="00E30D84">
          <w:rPr>
            <w:rFonts w:ascii="Arial" w:hAnsi="Arial" w:cs="Arial"/>
            <w:color w:val="0000FF"/>
            <w:sz w:val="23"/>
            <w:szCs w:val="23"/>
            <w:u w:val="single"/>
          </w:rPr>
          <w:t>Employment Rights Act 1996 - Wikipedia</w:t>
        </w:r>
      </w:hyperlink>
    </w:p>
    <w:p w14:paraId="79243E11" w14:textId="54453F7B" w:rsidR="007618C0" w:rsidRDefault="007618C0" w:rsidP="00F57DD1"/>
    <w:p w14:paraId="7FA1229A" w14:textId="2BB3FA75" w:rsidR="007618C0" w:rsidRDefault="007618C0" w:rsidP="00F57DD1">
      <w:hyperlink r:id="rId27" w:anchor=":~:text=Employment%20Law%20Definition%20UK%20The%20United%20Kingdom%20defines,whereby%20mutual%20obligations%20exist%20between%20employers%20and%20employees." w:history="1">
        <w:r w:rsidRPr="007618C0">
          <w:rPr>
            <w:color w:val="0000FF"/>
            <w:u w:val="single"/>
          </w:rPr>
          <w:t>What is Employment Law Definition UK | Employment Explained (theukrules.co.uk)</w:t>
        </w:r>
      </w:hyperlink>
    </w:p>
    <w:p w14:paraId="35EAD499" w14:textId="4CB67880" w:rsidR="00F57DD1" w:rsidRDefault="00F57DD1" w:rsidP="00F57DD1"/>
    <w:p w14:paraId="24FB31E2" w14:textId="77777777" w:rsidR="00F57DD1" w:rsidRDefault="00F57DD1" w:rsidP="00C47C6C">
      <w:pPr>
        <w:jc w:val="center"/>
      </w:pPr>
    </w:p>
    <w:p w14:paraId="0361C635" w14:textId="4AA5A846" w:rsidR="00C47C6C" w:rsidRDefault="00C47C6C" w:rsidP="00C47C6C">
      <w:pPr>
        <w:jc w:val="center"/>
      </w:pPr>
    </w:p>
    <w:sectPr w:rsidR="00C47C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451E73"/>
    <w:multiLevelType w:val="multilevel"/>
    <w:tmpl w:val="922E92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28672E3"/>
    <w:multiLevelType w:val="multilevel"/>
    <w:tmpl w:val="5FD039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7822E5E"/>
    <w:multiLevelType w:val="hybridMultilevel"/>
    <w:tmpl w:val="FCCEFD8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B6F3F4E"/>
    <w:multiLevelType w:val="hybridMultilevel"/>
    <w:tmpl w:val="1418514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D8C5C14"/>
    <w:multiLevelType w:val="multilevel"/>
    <w:tmpl w:val="6C78B6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5C4B0225"/>
    <w:multiLevelType w:val="multilevel"/>
    <w:tmpl w:val="C31229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1C74C8F"/>
    <w:multiLevelType w:val="hybridMultilevel"/>
    <w:tmpl w:val="AA2E2F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A1960E5"/>
    <w:multiLevelType w:val="multilevel"/>
    <w:tmpl w:val="F0187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4"/>
  </w:num>
  <w:num w:numId="5">
    <w:abstractNumId w:val="7"/>
  </w:num>
  <w:num w:numId="6">
    <w:abstractNumId w:val="2"/>
  </w:num>
  <w:num w:numId="7">
    <w:abstractNumId w:val="6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7C6C"/>
    <w:rsid w:val="00053BA7"/>
    <w:rsid w:val="001C7551"/>
    <w:rsid w:val="002C1486"/>
    <w:rsid w:val="002E3E66"/>
    <w:rsid w:val="00316A88"/>
    <w:rsid w:val="00543356"/>
    <w:rsid w:val="00641571"/>
    <w:rsid w:val="0065226A"/>
    <w:rsid w:val="0072177B"/>
    <w:rsid w:val="007618C0"/>
    <w:rsid w:val="00765158"/>
    <w:rsid w:val="007903F5"/>
    <w:rsid w:val="007962DA"/>
    <w:rsid w:val="007B097C"/>
    <w:rsid w:val="00883404"/>
    <w:rsid w:val="00A66EC0"/>
    <w:rsid w:val="00AA3C3A"/>
    <w:rsid w:val="00B26855"/>
    <w:rsid w:val="00C455D3"/>
    <w:rsid w:val="00C47C6C"/>
    <w:rsid w:val="00C638AF"/>
    <w:rsid w:val="00C93288"/>
    <w:rsid w:val="00CA1946"/>
    <w:rsid w:val="00D02452"/>
    <w:rsid w:val="00D1228B"/>
    <w:rsid w:val="00D31253"/>
    <w:rsid w:val="00D70517"/>
    <w:rsid w:val="00E12A99"/>
    <w:rsid w:val="00E30D84"/>
    <w:rsid w:val="00E67875"/>
    <w:rsid w:val="00E84527"/>
    <w:rsid w:val="00E95C71"/>
    <w:rsid w:val="00ED36FC"/>
    <w:rsid w:val="00F57DD1"/>
    <w:rsid w:val="00F65AE3"/>
    <w:rsid w:val="00F86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36D7C1"/>
  <w15:chartTrackingRefBased/>
  <w15:docId w15:val="{7EC39A1F-CC7D-4734-9171-26A953F297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7C6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47C6C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C47C6C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F57DD1"/>
    <w:pPr>
      <w:spacing w:before="100" w:beforeAutospacing="1" w:after="100" w:afterAutospacing="1"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51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51188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661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7658703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8175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339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mindtools.com/pages/article/reflective-cycle.htm" TargetMode="External"/><Relationship Id="rId18" Type="http://schemas.openxmlformats.org/officeDocument/2006/relationships/hyperlink" Target="https://en.wikipedia.org/wiki/Act_of_Parliament" TargetMode="External"/><Relationship Id="rId26" Type="http://schemas.openxmlformats.org/officeDocument/2006/relationships/hyperlink" Target="https://en.wikipedia.org/wiki/Employment_Rights_Act_1996" TargetMode="External"/><Relationship Id="rId3" Type="http://schemas.openxmlformats.org/officeDocument/2006/relationships/styles" Target="styles.xml"/><Relationship Id="rId21" Type="http://schemas.openxmlformats.org/officeDocument/2006/relationships/hyperlink" Target="https://en.wikipedia.org/wiki/Employment_Rights_Act_1996" TargetMode="External"/><Relationship Id="rId7" Type="http://schemas.openxmlformats.org/officeDocument/2006/relationships/image" Target="media/image2.jpg"/><Relationship Id="rId12" Type="http://schemas.openxmlformats.org/officeDocument/2006/relationships/hyperlink" Target="https://helendenheld.com/tag/gibbs-reflective-learning-cycle/" TargetMode="External"/><Relationship Id="rId17" Type="http://schemas.openxmlformats.org/officeDocument/2006/relationships/hyperlink" Target="https://en.wikipedia.org/wiki/United_Kingdom" TargetMode="External"/><Relationship Id="rId25" Type="http://schemas.openxmlformats.org/officeDocument/2006/relationships/hyperlink" Target="https://academicsciences.co.uk/blog/gibbs-model-of-reflection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legislation.gov.uk/ukpga/1996/18/contents" TargetMode="External"/><Relationship Id="rId20" Type="http://schemas.openxmlformats.org/officeDocument/2006/relationships/hyperlink" Target="https://en.wikipedia.org/wiki/UK_labour_law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5.png"/><Relationship Id="rId24" Type="http://schemas.openxmlformats.org/officeDocument/2006/relationships/hyperlink" Target="https://www.mmu.ac.uk/media/mmuacuk/content/documents/careers/Applying-the-Gibbs-Model-2018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theukrules.co.uk/rules/employment/what-is-employment-in-uk.html" TargetMode="External"/><Relationship Id="rId23" Type="http://schemas.openxmlformats.org/officeDocument/2006/relationships/hyperlink" Target="https://www.mindtools.com/pages/article/reflective-cycle.htm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academicsciences.co.uk/blog/gibbs-model-of-reflection/" TargetMode="External"/><Relationship Id="rId19" Type="http://schemas.openxmlformats.org/officeDocument/2006/relationships/hyperlink" Target="https://en.wikipedia.org/wiki/Conservative_Party_(UK)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hyperlink" Target="https://www.theukrules.co.uk/rules/employment/contract-of-employment.html" TargetMode="External"/><Relationship Id="rId22" Type="http://schemas.openxmlformats.org/officeDocument/2006/relationships/hyperlink" Target="https://helendenheld.com/tag/gibbs-reflective-learning-cycle/" TargetMode="External"/><Relationship Id="rId27" Type="http://schemas.openxmlformats.org/officeDocument/2006/relationships/hyperlink" Target="https://www.theukrules.co.uk/rules/employment/what-is-employment-in-uk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B474E93-F5EF-45AC-A00C-0ADBEE1D2B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9109</TotalTime>
  <Pages>7</Pages>
  <Words>1689</Words>
  <Characters>9629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dubs 110</dc:creator>
  <cp:keywords/>
  <dc:description/>
  <cp:lastModifiedBy>dubs 110</cp:lastModifiedBy>
  <cp:revision>7</cp:revision>
  <dcterms:created xsi:type="dcterms:W3CDTF">2022-03-28T08:28:00Z</dcterms:created>
  <dcterms:modified xsi:type="dcterms:W3CDTF">2022-04-04T08:38:00Z</dcterms:modified>
</cp:coreProperties>
</file>