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DC483" w14:textId="113CC731" w:rsidR="00CF5284" w:rsidRDefault="00733574" w:rsidP="00733574">
      <w:pPr>
        <w:jc w:val="center"/>
        <w:rPr>
          <w:rFonts w:ascii="Arial" w:hAnsi="Arial" w:cs="Arial"/>
          <w:b/>
          <w:bCs/>
          <w:sz w:val="44"/>
          <w:szCs w:val="44"/>
        </w:rPr>
      </w:pPr>
      <w:r w:rsidRPr="00733574">
        <w:rPr>
          <w:rFonts w:ascii="Arial" w:hAnsi="Arial" w:cs="Arial"/>
          <w:b/>
          <w:bCs/>
          <w:sz w:val="44"/>
          <w:szCs w:val="44"/>
        </w:rPr>
        <w:t>University of Wales Trinity Saint David – London</w:t>
      </w:r>
    </w:p>
    <w:p w14:paraId="63B26257" w14:textId="692C1002" w:rsidR="00733574" w:rsidRDefault="00733574" w:rsidP="00733574">
      <w:pPr>
        <w:jc w:val="center"/>
        <w:rPr>
          <w:rFonts w:ascii="Arial" w:hAnsi="Arial" w:cs="Arial"/>
          <w:b/>
          <w:bCs/>
          <w:sz w:val="44"/>
          <w:szCs w:val="44"/>
        </w:rPr>
      </w:pPr>
    </w:p>
    <w:p w14:paraId="5A6EFAE9" w14:textId="77777777" w:rsidR="00733574" w:rsidRPr="00733574" w:rsidRDefault="00733574" w:rsidP="00733574">
      <w:pPr>
        <w:jc w:val="center"/>
        <w:rPr>
          <w:rFonts w:ascii="Arial" w:hAnsi="Arial" w:cs="Arial"/>
          <w:b/>
          <w:bCs/>
          <w:sz w:val="44"/>
          <w:szCs w:val="44"/>
        </w:rPr>
      </w:pPr>
    </w:p>
    <w:p w14:paraId="0254277D" w14:textId="4D737EA5" w:rsidR="00733574" w:rsidRPr="00733574" w:rsidRDefault="00733574" w:rsidP="00733574">
      <w:pPr>
        <w:jc w:val="center"/>
        <w:rPr>
          <w:rFonts w:ascii="Arial" w:hAnsi="Arial" w:cs="Arial"/>
          <w:sz w:val="56"/>
          <w:szCs w:val="56"/>
        </w:rPr>
      </w:pPr>
      <w:r w:rsidRPr="00733574">
        <w:rPr>
          <w:rFonts w:ascii="Arial" w:hAnsi="Arial" w:cs="Arial"/>
          <w:sz w:val="56"/>
          <w:szCs w:val="56"/>
        </w:rPr>
        <w:t>Cross Rail Project – Elizabeth line</w:t>
      </w:r>
    </w:p>
    <w:p w14:paraId="62CE4E04" w14:textId="6E9CA2D8" w:rsidR="00733574" w:rsidRDefault="00733574" w:rsidP="00733574">
      <w:pPr>
        <w:jc w:val="center"/>
        <w:rPr>
          <w:rFonts w:ascii="Arial" w:hAnsi="Arial" w:cs="Arial"/>
          <w:sz w:val="48"/>
          <w:szCs w:val="48"/>
        </w:rPr>
      </w:pPr>
    </w:p>
    <w:p w14:paraId="0A202F62" w14:textId="77777777" w:rsidR="00733574" w:rsidRPr="00733574" w:rsidRDefault="00733574" w:rsidP="00733574">
      <w:pPr>
        <w:jc w:val="center"/>
        <w:rPr>
          <w:rFonts w:ascii="Arial" w:hAnsi="Arial" w:cs="Arial"/>
          <w:sz w:val="48"/>
          <w:szCs w:val="48"/>
        </w:rPr>
      </w:pPr>
    </w:p>
    <w:p w14:paraId="5341960C" w14:textId="1F93D3A2" w:rsidR="00733574" w:rsidRDefault="00733574" w:rsidP="00733574">
      <w:pPr>
        <w:jc w:val="center"/>
        <w:rPr>
          <w:rFonts w:ascii="Arial" w:hAnsi="Arial" w:cs="Arial"/>
          <w:sz w:val="40"/>
          <w:szCs w:val="40"/>
        </w:rPr>
      </w:pPr>
      <w:r w:rsidRPr="00733574">
        <w:rPr>
          <w:rFonts w:ascii="Arial" w:hAnsi="Arial" w:cs="Arial"/>
          <w:sz w:val="40"/>
          <w:szCs w:val="40"/>
        </w:rPr>
        <w:t>Assignment 1</w:t>
      </w:r>
    </w:p>
    <w:p w14:paraId="052AC213" w14:textId="77777777" w:rsidR="00733574" w:rsidRPr="00733574" w:rsidRDefault="00733574" w:rsidP="00733574">
      <w:pPr>
        <w:jc w:val="center"/>
        <w:rPr>
          <w:rFonts w:ascii="Arial" w:hAnsi="Arial" w:cs="Arial"/>
          <w:sz w:val="40"/>
          <w:szCs w:val="40"/>
        </w:rPr>
      </w:pPr>
    </w:p>
    <w:p w14:paraId="744A5E11" w14:textId="6C6C4F8A" w:rsidR="00733574" w:rsidRPr="00733574" w:rsidRDefault="00733574" w:rsidP="00733574">
      <w:pPr>
        <w:jc w:val="center"/>
        <w:rPr>
          <w:rFonts w:ascii="Arial" w:hAnsi="Arial" w:cs="Arial"/>
          <w:sz w:val="40"/>
          <w:szCs w:val="40"/>
        </w:rPr>
      </w:pPr>
      <w:r w:rsidRPr="00733574">
        <w:rPr>
          <w:rFonts w:ascii="Arial" w:hAnsi="Arial" w:cs="Arial"/>
          <w:sz w:val="40"/>
          <w:szCs w:val="40"/>
        </w:rPr>
        <w:t>Module name: Project Management</w:t>
      </w:r>
    </w:p>
    <w:p w14:paraId="12345340" w14:textId="54640CAC" w:rsidR="00733574" w:rsidRDefault="00733574" w:rsidP="00733574">
      <w:pPr>
        <w:jc w:val="center"/>
        <w:rPr>
          <w:rFonts w:ascii="Arial" w:hAnsi="Arial" w:cs="Arial"/>
          <w:sz w:val="40"/>
          <w:szCs w:val="40"/>
        </w:rPr>
      </w:pPr>
      <w:r w:rsidRPr="00733574">
        <w:rPr>
          <w:rFonts w:ascii="Arial" w:hAnsi="Arial" w:cs="Arial"/>
          <w:sz w:val="40"/>
          <w:szCs w:val="40"/>
        </w:rPr>
        <w:t>Module Code: LCBB5005</w:t>
      </w:r>
    </w:p>
    <w:p w14:paraId="1D46FE0D" w14:textId="77777777" w:rsidR="00733574" w:rsidRPr="00733574" w:rsidRDefault="00733574" w:rsidP="00733574">
      <w:pPr>
        <w:jc w:val="center"/>
        <w:rPr>
          <w:rFonts w:ascii="Arial" w:hAnsi="Arial" w:cs="Arial"/>
          <w:sz w:val="40"/>
          <w:szCs w:val="40"/>
        </w:rPr>
      </w:pPr>
    </w:p>
    <w:p w14:paraId="43AA3738" w14:textId="1781978B" w:rsidR="00733574" w:rsidRPr="00733574" w:rsidRDefault="00733574" w:rsidP="00733574">
      <w:pPr>
        <w:jc w:val="center"/>
        <w:rPr>
          <w:rFonts w:ascii="Arial" w:hAnsi="Arial" w:cs="Arial"/>
          <w:sz w:val="40"/>
          <w:szCs w:val="40"/>
        </w:rPr>
      </w:pPr>
      <w:r w:rsidRPr="00733574">
        <w:rPr>
          <w:rFonts w:ascii="Arial" w:hAnsi="Arial" w:cs="Arial"/>
          <w:sz w:val="40"/>
          <w:szCs w:val="40"/>
        </w:rPr>
        <w:t>Student name: Maria Ivanova Etova</w:t>
      </w:r>
    </w:p>
    <w:p w14:paraId="007AD1E2" w14:textId="478CEAD9" w:rsidR="00733574" w:rsidRDefault="00733574" w:rsidP="00733574">
      <w:pPr>
        <w:jc w:val="center"/>
        <w:rPr>
          <w:rFonts w:ascii="Arial" w:hAnsi="Arial" w:cs="Arial"/>
          <w:sz w:val="40"/>
          <w:szCs w:val="40"/>
        </w:rPr>
      </w:pPr>
      <w:r w:rsidRPr="00733574">
        <w:rPr>
          <w:rFonts w:ascii="Arial" w:hAnsi="Arial" w:cs="Arial"/>
          <w:sz w:val="40"/>
          <w:szCs w:val="40"/>
        </w:rPr>
        <w:t>Student number:2030546</w:t>
      </w:r>
    </w:p>
    <w:p w14:paraId="041A7488" w14:textId="77777777" w:rsidR="00733574" w:rsidRPr="00733574" w:rsidRDefault="00733574" w:rsidP="00733574">
      <w:pPr>
        <w:jc w:val="center"/>
        <w:rPr>
          <w:rFonts w:ascii="Arial" w:hAnsi="Arial" w:cs="Arial"/>
          <w:sz w:val="40"/>
          <w:szCs w:val="40"/>
        </w:rPr>
      </w:pPr>
    </w:p>
    <w:p w14:paraId="29B28A0A" w14:textId="19F6BA3F" w:rsidR="00733574" w:rsidRDefault="00733574" w:rsidP="00733574">
      <w:pPr>
        <w:jc w:val="center"/>
        <w:rPr>
          <w:rFonts w:ascii="Arial" w:hAnsi="Arial" w:cs="Arial"/>
          <w:sz w:val="40"/>
          <w:szCs w:val="40"/>
        </w:rPr>
      </w:pPr>
      <w:r w:rsidRPr="00733574">
        <w:rPr>
          <w:rFonts w:ascii="Arial" w:hAnsi="Arial" w:cs="Arial"/>
          <w:sz w:val="40"/>
          <w:szCs w:val="40"/>
        </w:rPr>
        <w:t xml:space="preserve">Lecturer: </w:t>
      </w:r>
      <w:r w:rsidR="00A176EF">
        <w:rPr>
          <w:rFonts w:ascii="Arial" w:hAnsi="Arial" w:cs="Arial"/>
          <w:sz w:val="40"/>
          <w:szCs w:val="40"/>
        </w:rPr>
        <w:t>Dr</w:t>
      </w:r>
      <w:r w:rsidRPr="00733574">
        <w:rPr>
          <w:rFonts w:ascii="Arial" w:hAnsi="Arial" w:cs="Arial"/>
          <w:sz w:val="40"/>
          <w:szCs w:val="40"/>
        </w:rPr>
        <w:t xml:space="preserve"> Molly Jack</w:t>
      </w:r>
    </w:p>
    <w:p w14:paraId="2B210CF3" w14:textId="77777777" w:rsidR="00733574" w:rsidRPr="00733574" w:rsidRDefault="00733574" w:rsidP="00733574">
      <w:pPr>
        <w:jc w:val="center"/>
        <w:rPr>
          <w:rFonts w:ascii="Arial" w:hAnsi="Arial" w:cs="Arial"/>
          <w:sz w:val="40"/>
          <w:szCs w:val="40"/>
        </w:rPr>
      </w:pPr>
    </w:p>
    <w:p w14:paraId="20D42B45" w14:textId="13E92616" w:rsidR="00733574" w:rsidRPr="00733574" w:rsidRDefault="00733574" w:rsidP="00733574">
      <w:pPr>
        <w:jc w:val="center"/>
        <w:rPr>
          <w:rFonts w:ascii="Arial" w:hAnsi="Arial" w:cs="Arial"/>
          <w:sz w:val="40"/>
          <w:szCs w:val="40"/>
        </w:rPr>
      </w:pPr>
      <w:r w:rsidRPr="00733574">
        <w:rPr>
          <w:rFonts w:ascii="Arial" w:hAnsi="Arial" w:cs="Arial"/>
          <w:sz w:val="40"/>
          <w:szCs w:val="40"/>
        </w:rPr>
        <w:t>Submission date:</w:t>
      </w:r>
      <w:r w:rsidR="009361C0">
        <w:rPr>
          <w:rFonts w:ascii="Arial" w:hAnsi="Arial" w:cs="Arial"/>
          <w:sz w:val="40"/>
          <w:szCs w:val="40"/>
        </w:rPr>
        <w:t xml:space="preserve"> 09.12.2022</w:t>
      </w:r>
    </w:p>
    <w:p w14:paraId="4882312D" w14:textId="0FC68045" w:rsidR="00733574" w:rsidRDefault="00733574" w:rsidP="00733574">
      <w:pPr>
        <w:jc w:val="center"/>
      </w:pPr>
    </w:p>
    <w:p w14:paraId="4D339D59" w14:textId="502847B5" w:rsidR="00733574" w:rsidRDefault="00733574" w:rsidP="00733574">
      <w:pPr>
        <w:jc w:val="center"/>
      </w:pPr>
    </w:p>
    <w:p w14:paraId="3453C591" w14:textId="0CCF2B36" w:rsidR="00733574" w:rsidRDefault="00733574" w:rsidP="00733574">
      <w:pPr>
        <w:jc w:val="center"/>
      </w:pPr>
    </w:p>
    <w:sdt>
      <w:sdtPr>
        <w:rPr>
          <w:rFonts w:asciiTheme="minorHAnsi" w:eastAsiaTheme="minorHAnsi" w:hAnsiTheme="minorHAnsi" w:cstheme="minorBidi"/>
          <w:color w:val="auto"/>
          <w:sz w:val="22"/>
          <w:szCs w:val="22"/>
          <w:lang w:val="en-GB"/>
        </w:rPr>
        <w:id w:val="-102879075"/>
        <w:docPartObj>
          <w:docPartGallery w:val="Table of Contents"/>
          <w:docPartUnique/>
        </w:docPartObj>
      </w:sdtPr>
      <w:sdtEndPr>
        <w:rPr>
          <w:b/>
          <w:bCs/>
          <w:noProof/>
        </w:rPr>
      </w:sdtEndPr>
      <w:sdtContent>
        <w:p w14:paraId="0AD1B46E" w14:textId="5073126F" w:rsidR="00AC1A06" w:rsidRPr="009361C0" w:rsidRDefault="00AC1A06" w:rsidP="00AC1A06">
          <w:pPr>
            <w:pStyle w:val="TOCHeading"/>
            <w:jc w:val="center"/>
            <w:rPr>
              <w:rFonts w:ascii="Arial" w:hAnsi="Arial" w:cs="Arial"/>
              <w:b/>
              <w:bCs/>
              <w:color w:val="0D0D0D" w:themeColor="text1" w:themeTint="F2"/>
              <w:sz w:val="28"/>
              <w:szCs w:val="28"/>
            </w:rPr>
          </w:pPr>
          <w:r w:rsidRPr="009361C0">
            <w:rPr>
              <w:rFonts w:ascii="Arial" w:hAnsi="Arial" w:cs="Arial"/>
              <w:b/>
              <w:bCs/>
              <w:color w:val="0D0D0D" w:themeColor="text1" w:themeTint="F2"/>
              <w:sz w:val="28"/>
              <w:szCs w:val="28"/>
            </w:rPr>
            <w:t>Table of Contents</w:t>
          </w:r>
        </w:p>
        <w:p w14:paraId="647D8C47" w14:textId="77777777" w:rsidR="00AC1A06" w:rsidRPr="00AC1A06" w:rsidRDefault="00AC1A06" w:rsidP="00AC1A06">
          <w:pPr>
            <w:rPr>
              <w:lang w:val="en-US"/>
            </w:rPr>
          </w:pPr>
        </w:p>
        <w:p w14:paraId="3E38ABAC" w14:textId="61917EA9" w:rsidR="00AC1A06" w:rsidRDefault="00AC1A06" w:rsidP="00AC1A06">
          <w:pPr>
            <w:rPr>
              <w:rFonts w:ascii="Arial" w:hAnsi="Arial" w:cs="Arial"/>
              <w:sz w:val="28"/>
              <w:szCs w:val="28"/>
              <w:lang w:val="en-US"/>
            </w:rPr>
          </w:pPr>
          <w:r w:rsidRPr="001F0F62">
            <w:rPr>
              <w:rFonts w:ascii="Arial" w:hAnsi="Arial" w:cs="Arial"/>
              <w:sz w:val="28"/>
              <w:szCs w:val="28"/>
              <w:lang w:val="en-US"/>
            </w:rPr>
            <w:t>Title page</w:t>
          </w:r>
          <w:r w:rsidRPr="00AC1A06">
            <w:rPr>
              <w:rFonts w:ascii="Arial" w:hAnsi="Arial" w:cs="Arial"/>
              <w:sz w:val="28"/>
              <w:szCs w:val="28"/>
              <w:lang w:val="en-US"/>
            </w:rPr>
            <w:t>………</w:t>
          </w:r>
          <w:r w:rsidR="008D0AA7">
            <w:rPr>
              <w:rFonts w:ascii="Arial" w:hAnsi="Arial" w:cs="Arial"/>
              <w:sz w:val="28"/>
              <w:szCs w:val="28"/>
              <w:lang w:val="en-US"/>
            </w:rPr>
            <w:t>.</w:t>
          </w:r>
          <w:r w:rsidRPr="00AC1A06">
            <w:rPr>
              <w:rFonts w:ascii="Arial" w:hAnsi="Arial" w:cs="Arial"/>
              <w:sz w:val="28"/>
              <w:szCs w:val="28"/>
              <w:lang w:val="en-US"/>
            </w:rPr>
            <w:t>………………………………………</w:t>
          </w:r>
          <w:r>
            <w:rPr>
              <w:rFonts w:ascii="Arial" w:hAnsi="Arial" w:cs="Arial"/>
              <w:sz w:val="28"/>
              <w:szCs w:val="28"/>
              <w:lang w:val="en-US"/>
            </w:rPr>
            <w:t>……………………...1</w:t>
          </w:r>
        </w:p>
        <w:p w14:paraId="4D134CEA" w14:textId="134674D1" w:rsidR="00AC1A06" w:rsidRDefault="001F2844" w:rsidP="00AC1A06">
          <w:pPr>
            <w:rPr>
              <w:rFonts w:ascii="Arial" w:hAnsi="Arial" w:cs="Arial"/>
              <w:sz w:val="28"/>
              <w:szCs w:val="28"/>
              <w:lang w:val="en-US"/>
            </w:rPr>
          </w:pPr>
          <w:r>
            <w:rPr>
              <w:rFonts w:ascii="Arial" w:hAnsi="Arial" w:cs="Arial"/>
              <w:sz w:val="28"/>
              <w:szCs w:val="28"/>
              <w:lang w:val="en-US"/>
            </w:rPr>
            <w:t>Introduction…………………………………………………………………….3</w:t>
          </w:r>
        </w:p>
        <w:p w14:paraId="3614D759" w14:textId="1C972338" w:rsidR="001F2844" w:rsidRDefault="00962000" w:rsidP="00AC1A06">
          <w:pPr>
            <w:rPr>
              <w:rFonts w:ascii="Arial" w:hAnsi="Arial" w:cs="Arial"/>
              <w:sz w:val="28"/>
              <w:szCs w:val="28"/>
              <w:lang w:val="en-US"/>
            </w:rPr>
          </w:pPr>
          <w:r>
            <w:rPr>
              <w:rFonts w:ascii="Arial" w:hAnsi="Arial" w:cs="Arial"/>
              <w:sz w:val="28"/>
              <w:szCs w:val="28"/>
              <w:lang w:val="en-US"/>
            </w:rPr>
            <w:t xml:space="preserve">The </w:t>
          </w:r>
          <w:r w:rsidR="001F2844">
            <w:rPr>
              <w:rFonts w:ascii="Arial" w:hAnsi="Arial" w:cs="Arial"/>
              <w:sz w:val="28"/>
              <w:szCs w:val="28"/>
              <w:lang w:val="en-US"/>
            </w:rPr>
            <w:t>Cross Rail Project……………………………………………………</w:t>
          </w:r>
          <w:proofErr w:type="gramStart"/>
          <w:r w:rsidR="001F2844">
            <w:rPr>
              <w:rFonts w:ascii="Arial" w:hAnsi="Arial" w:cs="Arial"/>
              <w:sz w:val="28"/>
              <w:szCs w:val="28"/>
              <w:lang w:val="en-US"/>
            </w:rPr>
            <w:t>…..</w:t>
          </w:r>
          <w:proofErr w:type="gramEnd"/>
          <w:r w:rsidR="001F2844">
            <w:rPr>
              <w:rFonts w:ascii="Arial" w:hAnsi="Arial" w:cs="Arial"/>
              <w:sz w:val="28"/>
              <w:szCs w:val="28"/>
              <w:lang w:val="en-US"/>
            </w:rPr>
            <w:t>4</w:t>
          </w:r>
        </w:p>
        <w:p w14:paraId="36F95DD8" w14:textId="062A480A" w:rsidR="001F2844" w:rsidRDefault="00962000" w:rsidP="00AC1A06">
          <w:pPr>
            <w:rPr>
              <w:rFonts w:ascii="Arial" w:hAnsi="Arial" w:cs="Arial"/>
              <w:sz w:val="28"/>
              <w:szCs w:val="28"/>
              <w:lang w:val="en-US"/>
            </w:rPr>
          </w:pPr>
          <w:r>
            <w:rPr>
              <w:rFonts w:ascii="Arial" w:hAnsi="Arial" w:cs="Arial"/>
              <w:sz w:val="28"/>
              <w:szCs w:val="28"/>
              <w:lang w:val="en-US"/>
            </w:rPr>
            <w:t xml:space="preserve">The </w:t>
          </w:r>
          <w:r w:rsidR="001F2844">
            <w:rPr>
              <w:rFonts w:ascii="Arial" w:hAnsi="Arial" w:cs="Arial"/>
              <w:sz w:val="28"/>
              <w:szCs w:val="28"/>
              <w:lang w:val="en-US"/>
            </w:rPr>
            <w:t>Project Cost Management………………………………………………4</w:t>
          </w:r>
        </w:p>
        <w:p w14:paraId="2CB41945" w14:textId="5BECD9DA" w:rsidR="001F2844" w:rsidRDefault="00962000" w:rsidP="00AC1A06">
          <w:pPr>
            <w:rPr>
              <w:rFonts w:ascii="Arial" w:hAnsi="Arial" w:cs="Arial"/>
              <w:sz w:val="28"/>
              <w:szCs w:val="28"/>
              <w:lang w:val="en-US"/>
            </w:rPr>
          </w:pPr>
          <w:r>
            <w:rPr>
              <w:rFonts w:ascii="Arial" w:hAnsi="Arial" w:cs="Arial"/>
              <w:sz w:val="28"/>
              <w:szCs w:val="28"/>
              <w:lang w:val="en-US"/>
            </w:rPr>
            <w:t xml:space="preserve">The </w:t>
          </w:r>
          <w:r w:rsidR="008B7651">
            <w:rPr>
              <w:rFonts w:ascii="Arial" w:hAnsi="Arial" w:cs="Arial"/>
              <w:sz w:val="28"/>
              <w:szCs w:val="28"/>
              <w:lang w:val="en-US"/>
            </w:rPr>
            <w:t>Project Time Management……………………………………………...5</w:t>
          </w:r>
        </w:p>
        <w:p w14:paraId="2B04B92C" w14:textId="31D0A7BB" w:rsidR="008B7651" w:rsidRDefault="00962000" w:rsidP="00AC1A06">
          <w:pPr>
            <w:rPr>
              <w:rFonts w:ascii="Arial" w:hAnsi="Arial" w:cs="Arial"/>
              <w:sz w:val="28"/>
              <w:szCs w:val="28"/>
              <w:lang w:val="en-US"/>
            </w:rPr>
          </w:pPr>
          <w:r>
            <w:rPr>
              <w:rFonts w:ascii="Arial" w:hAnsi="Arial" w:cs="Arial"/>
              <w:sz w:val="28"/>
              <w:szCs w:val="28"/>
              <w:lang w:val="en-US"/>
            </w:rPr>
            <w:t xml:space="preserve">The </w:t>
          </w:r>
          <w:r w:rsidR="008B7651">
            <w:rPr>
              <w:rFonts w:ascii="Arial" w:hAnsi="Arial" w:cs="Arial"/>
              <w:sz w:val="28"/>
              <w:szCs w:val="28"/>
              <w:lang w:val="en-US"/>
            </w:rPr>
            <w:t>Project Quality Management……………………………………………6</w:t>
          </w:r>
        </w:p>
        <w:p w14:paraId="552020DB" w14:textId="4AA4EF13" w:rsidR="008B7651" w:rsidRDefault="008B7651" w:rsidP="00AC1A06">
          <w:pPr>
            <w:rPr>
              <w:rFonts w:ascii="Arial" w:hAnsi="Arial" w:cs="Arial"/>
              <w:sz w:val="28"/>
              <w:szCs w:val="28"/>
              <w:lang w:val="en-US"/>
            </w:rPr>
          </w:pPr>
          <w:r>
            <w:rPr>
              <w:rFonts w:ascii="Arial" w:hAnsi="Arial" w:cs="Arial"/>
              <w:sz w:val="28"/>
              <w:szCs w:val="28"/>
              <w:lang w:val="en-US"/>
            </w:rPr>
            <w:t>Stakeholders…………………………………………………………………...7</w:t>
          </w:r>
        </w:p>
        <w:p w14:paraId="0C777610" w14:textId="2DDDA8B0" w:rsidR="008B7651" w:rsidRDefault="008B7651" w:rsidP="00AC1A06">
          <w:pPr>
            <w:rPr>
              <w:rFonts w:ascii="Arial" w:hAnsi="Arial" w:cs="Arial"/>
              <w:sz w:val="28"/>
              <w:szCs w:val="28"/>
              <w:lang w:val="en-US"/>
            </w:rPr>
          </w:pPr>
          <w:r>
            <w:rPr>
              <w:rFonts w:ascii="Arial" w:hAnsi="Arial" w:cs="Arial"/>
              <w:sz w:val="28"/>
              <w:szCs w:val="28"/>
              <w:lang w:val="en-US"/>
            </w:rPr>
            <w:t>The Risk Management……………………………………………………</w:t>
          </w:r>
          <w:proofErr w:type="gramStart"/>
          <w:r>
            <w:rPr>
              <w:rFonts w:ascii="Arial" w:hAnsi="Arial" w:cs="Arial"/>
              <w:sz w:val="28"/>
              <w:szCs w:val="28"/>
              <w:lang w:val="en-US"/>
            </w:rPr>
            <w:t>…..</w:t>
          </w:r>
          <w:proofErr w:type="gramEnd"/>
          <w:r w:rsidR="008D0AA7">
            <w:rPr>
              <w:rFonts w:ascii="Arial" w:hAnsi="Arial" w:cs="Arial"/>
              <w:sz w:val="28"/>
              <w:szCs w:val="28"/>
              <w:lang w:val="en-US"/>
            </w:rPr>
            <w:t>8</w:t>
          </w:r>
        </w:p>
        <w:p w14:paraId="05941FAE" w14:textId="40FD3FC8" w:rsidR="008B7651" w:rsidRDefault="008B7651" w:rsidP="00AC1A06">
          <w:pPr>
            <w:rPr>
              <w:rFonts w:ascii="Arial" w:hAnsi="Arial" w:cs="Arial"/>
              <w:sz w:val="28"/>
              <w:szCs w:val="28"/>
              <w:lang w:val="en-US"/>
            </w:rPr>
          </w:pPr>
          <w:r>
            <w:rPr>
              <w:rFonts w:ascii="Arial" w:hAnsi="Arial" w:cs="Arial"/>
              <w:sz w:val="28"/>
              <w:szCs w:val="28"/>
              <w:lang w:val="en-US"/>
            </w:rPr>
            <w:t>Conclusion…………...……………………………………………………….</w:t>
          </w:r>
          <w:r w:rsidR="008D0AA7">
            <w:rPr>
              <w:rFonts w:ascii="Arial" w:hAnsi="Arial" w:cs="Arial"/>
              <w:sz w:val="28"/>
              <w:szCs w:val="28"/>
              <w:lang w:val="en-US"/>
            </w:rPr>
            <w:t>..9</w:t>
          </w:r>
        </w:p>
        <w:p w14:paraId="06771ED3" w14:textId="518E1BDF" w:rsidR="008B7651" w:rsidRPr="00AC1A06" w:rsidRDefault="008B7651" w:rsidP="00AC1A06">
          <w:pPr>
            <w:rPr>
              <w:lang w:val="en-US"/>
            </w:rPr>
          </w:pPr>
          <w:r>
            <w:rPr>
              <w:rFonts w:ascii="Arial" w:hAnsi="Arial" w:cs="Arial"/>
              <w:sz w:val="28"/>
              <w:szCs w:val="28"/>
              <w:lang w:val="en-US"/>
            </w:rPr>
            <w:t>References……………………………………………………………………1</w:t>
          </w:r>
          <w:r w:rsidR="008D0AA7">
            <w:rPr>
              <w:rFonts w:ascii="Arial" w:hAnsi="Arial" w:cs="Arial"/>
              <w:sz w:val="28"/>
              <w:szCs w:val="28"/>
              <w:lang w:val="en-US"/>
            </w:rPr>
            <w:t>0</w:t>
          </w:r>
        </w:p>
        <w:p w14:paraId="63400EE4" w14:textId="1F087C69" w:rsidR="00AC1A06" w:rsidRDefault="00000000"/>
      </w:sdtContent>
    </w:sdt>
    <w:p w14:paraId="76006275" w14:textId="10000D75" w:rsidR="00733574" w:rsidRDefault="00733574" w:rsidP="00733574">
      <w:pPr>
        <w:jc w:val="center"/>
        <w:rPr>
          <w:rFonts w:ascii="Arial" w:hAnsi="Arial" w:cs="Arial"/>
          <w:sz w:val="40"/>
          <w:szCs w:val="40"/>
        </w:rPr>
      </w:pPr>
    </w:p>
    <w:p w14:paraId="6D10F893" w14:textId="3F1D0CA6" w:rsidR="00733574" w:rsidRDefault="00733574" w:rsidP="00733574">
      <w:pPr>
        <w:jc w:val="center"/>
        <w:rPr>
          <w:rFonts w:ascii="Arial" w:hAnsi="Arial" w:cs="Arial"/>
          <w:sz w:val="40"/>
          <w:szCs w:val="40"/>
        </w:rPr>
      </w:pPr>
    </w:p>
    <w:p w14:paraId="587B0FD9" w14:textId="041BE5FB" w:rsidR="00733574" w:rsidRDefault="00733574" w:rsidP="00733574">
      <w:pPr>
        <w:jc w:val="center"/>
        <w:rPr>
          <w:rFonts w:ascii="Arial" w:hAnsi="Arial" w:cs="Arial"/>
          <w:sz w:val="40"/>
          <w:szCs w:val="40"/>
        </w:rPr>
      </w:pPr>
    </w:p>
    <w:p w14:paraId="3D52821C" w14:textId="2156414B" w:rsidR="00733574" w:rsidRDefault="00733574" w:rsidP="00733574">
      <w:pPr>
        <w:jc w:val="center"/>
        <w:rPr>
          <w:rFonts w:ascii="Arial" w:hAnsi="Arial" w:cs="Arial"/>
          <w:sz w:val="40"/>
          <w:szCs w:val="40"/>
        </w:rPr>
      </w:pPr>
    </w:p>
    <w:p w14:paraId="05139AEA" w14:textId="5C2AAD1E" w:rsidR="00733574" w:rsidRDefault="00733574" w:rsidP="00733574">
      <w:pPr>
        <w:jc w:val="center"/>
        <w:rPr>
          <w:rFonts w:ascii="Arial" w:hAnsi="Arial" w:cs="Arial"/>
          <w:sz w:val="40"/>
          <w:szCs w:val="40"/>
        </w:rPr>
      </w:pPr>
    </w:p>
    <w:p w14:paraId="6C4034E2" w14:textId="7639ABE6" w:rsidR="00733574" w:rsidRDefault="00733574" w:rsidP="00733574">
      <w:pPr>
        <w:jc w:val="center"/>
        <w:rPr>
          <w:rFonts w:ascii="Arial" w:hAnsi="Arial" w:cs="Arial"/>
          <w:sz w:val="40"/>
          <w:szCs w:val="40"/>
        </w:rPr>
      </w:pPr>
    </w:p>
    <w:p w14:paraId="1D8482AE" w14:textId="7F9604E1" w:rsidR="00733574" w:rsidRDefault="00733574" w:rsidP="00733574">
      <w:pPr>
        <w:jc w:val="center"/>
        <w:rPr>
          <w:rFonts w:ascii="Arial" w:hAnsi="Arial" w:cs="Arial"/>
          <w:sz w:val="40"/>
          <w:szCs w:val="40"/>
        </w:rPr>
      </w:pPr>
    </w:p>
    <w:p w14:paraId="39462A5E" w14:textId="53D43116" w:rsidR="00733574" w:rsidRDefault="00733574" w:rsidP="00733574">
      <w:pPr>
        <w:jc w:val="center"/>
        <w:rPr>
          <w:rFonts w:ascii="Arial" w:hAnsi="Arial" w:cs="Arial"/>
          <w:sz w:val="40"/>
          <w:szCs w:val="40"/>
        </w:rPr>
      </w:pPr>
    </w:p>
    <w:p w14:paraId="0E6C0A23" w14:textId="61CD9ED4" w:rsidR="00733574" w:rsidRDefault="00733574" w:rsidP="00733574">
      <w:pPr>
        <w:jc w:val="center"/>
        <w:rPr>
          <w:rFonts w:ascii="Arial" w:hAnsi="Arial" w:cs="Arial"/>
          <w:sz w:val="40"/>
          <w:szCs w:val="40"/>
        </w:rPr>
      </w:pPr>
    </w:p>
    <w:p w14:paraId="28531B1C" w14:textId="1743D0D3" w:rsidR="00733574" w:rsidRDefault="00733574" w:rsidP="00733574">
      <w:pPr>
        <w:jc w:val="center"/>
        <w:rPr>
          <w:rFonts w:ascii="Arial" w:hAnsi="Arial" w:cs="Arial"/>
          <w:sz w:val="40"/>
          <w:szCs w:val="40"/>
        </w:rPr>
      </w:pPr>
    </w:p>
    <w:p w14:paraId="24EA920A" w14:textId="77777777" w:rsidR="00EA2CC8" w:rsidRDefault="00EA2CC8" w:rsidP="006C332A">
      <w:pPr>
        <w:spacing w:line="360" w:lineRule="auto"/>
        <w:rPr>
          <w:rFonts w:ascii="Arial" w:hAnsi="Arial" w:cs="Arial"/>
          <w:sz w:val="40"/>
          <w:szCs w:val="40"/>
        </w:rPr>
      </w:pPr>
    </w:p>
    <w:p w14:paraId="445A6AFE" w14:textId="40E9D542" w:rsidR="00417476" w:rsidRPr="005F1791" w:rsidRDefault="00761386" w:rsidP="006C332A">
      <w:pPr>
        <w:spacing w:line="360" w:lineRule="auto"/>
        <w:rPr>
          <w:rFonts w:ascii="Arial" w:hAnsi="Arial" w:cs="Arial"/>
          <w:i/>
          <w:iCs/>
          <w:sz w:val="24"/>
          <w:szCs w:val="24"/>
        </w:rPr>
      </w:pPr>
      <w:r w:rsidRPr="005F1791">
        <w:rPr>
          <w:rFonts w:ascii="Arial" w:hAnsi="Arial" w:cs="Arial"/>
          <w:i/>
          <w:iCs/>
          <w:sz w:val="24"/>
          <w:szCs w:val="24"/>
        </w:rPr>
        <w:t>INTRODUCTION</w:t>
      </w:r>
    </w:p>
    <w:p w14:paraId="0D880E44" w14:textId="6AC90C6E" w:rsidR="00A625EA" w:rsidRDefault="003B4BA6" w:rsidP="008A687A">
      <w:pPr>
        <w:spacing w:line="360" w:lineRule="auto"/>
        <w:rPr>
          <w:rFonts w:ascii="Arial" w:hAnsi="Arial" w:cs="Arial"/>
          <w:sz w:val="24"/>
          <w:szCs w:val="24"/>
        </w:rPr>
      </w:pPr>
      <w:r>
        <w:rPr>
          <w:rFonts w:ascii="Arial" w:hAnsi="Arial" w:cs="Arial"/>
          <w:sz w:val="24"/>
          <w:szCs w:val="24"/>
        </w:rPr>
        <w:t>A project is a temporary effort to create a unique product</w:t>
      </w:r>
      <w:r w:rsidR="001E6717">
        <w:rPr>
          <w:rFonts w:ascii="Arial" w:hAnsi="Arial" w:cs="Arial"/>
          <w:sz w:val="24"/>
          <w:szCs w:val="24"/>
        </w:rPr>
        <w:t xml:space="preserve"> or</w:t>
      </w:r>
      <w:r>
        <w:rPr>
          <w:rFonts w:ascii="Arial" w:hAnsi="Arial" w:cs="Arial"/>
          <w:sz w:val="24"/>
          <w:szCs w:val="24"/>
        </w:rPr>
        <w:t xml:space="preserve"> service. Its </w:t>
      </w:r>
      <w:r w:rsidR="001432F5">
        <w:rPr>
          <w:rFonts w:ascii="Arial" w:hAnsi="Arial" w:cs="Arial"/>
          <w:sz w:val="24"/>
          <w:szCs w:val="24"/>
        </w:rPr>
        <w:t>transitory</w:t>
      </w:r>
      <w:r w:rsidR="008A687A">
        <w:rPr>
          <w:rFonts w:ascii="Arial" w:hAnsi="Arial" w:cs="Arial"/>
          <w:sz w:val="24"/>
          <w:szCs w:val="24"/>
        </w:rPr>
        <w:t xml:space="preserve"> nature suggested that every project has a beginning </w:t>
      </w:r>
      <w:r w:rsidR="005E1415">
        <w:rPr>
          <w:rFonts w:ascii="Arial" w:hAnsi="Arial" w:cs="Arial"/>
          <w:sz w:val="24"/>
          <w:szCs w:val="24"/>
        </w:rPr>
        <w:t xml:space="preserve">date </w:t>
      </w:r>
      <w:r w:rsidR="008A687A">
        <w:rPr>
          <w:rFonts w:ascii="Arial" w:hAnsi="Arial" w:cs="Arial"/>
          <w:sz w:val="24"/>
          <w:szCs w:val="24"/>
        </w:rPr>
        <w:t>and an end</w:t>
      </w:r>
      <w:r w:rsidR="005E1415">
        <w:rPr>
          <w:rFonts w:ascii="Arial" w:hAnsi="Arial" w:cs="Arial"/>
          <w:sz w:val="24"/>
          <w:szCs w:val="24"/>
        </w:rPr>
        <w:t xml:space="preserve"> date</w:t>
      </w:r>
      <w:r w:rsidR="008A687A">
        <w:rPr>
          <w:rFonts w:ascii="Arial" w:hAnsi="Arial" w:cs="Arial"/>
          <w:sz w:val="24"/>
          <w:szCs w:val="24"/>
        </w:rPr>
        <w:t xml:space="preserve">. The end </w:t>
      </w:r>
      <w:r w:rsidR="00FA58DE">
        <w:rPr>
          <w:rFonts w:ascii="Arial" w:hAnsi="Arial" w:cs="Arial"/>
          <w:sz w:val="24"/>
          <w:szCs w:val="24"/>
        </w:rPr>
        <w:t xml:space="preserve">of a project is </w:t>
      </w:r>
      <w:r w:rsidR="000379EA">
        <w:rPr>
          <w:rFonts w:ascii="Arial" w:hAnsi="Arial" w:cs="Arial"/>
          <w:sz w:val="24"/>
          <w:szCs w:val="24"/>
        </w:rPr>
        <w:t>considered the moment in which</w:t>
      </w:r>
      <w:r w:rsidR="00FA58DE">
        <w:rPr>
          <w:rFonts w:ascii="Arial" w:hAnsi="Arial" w:cs="Arial"/>
          <w:sz w:val="24"/>
          <w:szCs w:val="24"/>
        </w:rPr>
        <w:t xml:space="preserve"> its ultimate goals are </w:t>
      </w:r>
      <w:r w:rsidR="005665EB">
        <w:rPr>
          <w:rFonts w:ascii="Arial" w:hAnsi="Arial" w:cs="Arial"/>
          <w:sz w:val="24"/>
          <w:szCs w:val="24"/>
        </w:rPr>
        <w:t>reached,</w:t>
      </w:r>
      <w:r w:rsidR="00FA58DE">
        <w:rPr>
          <w:rFonts w:ascii="Arial" w:hAnsi="Arial" w:cs="Arial"/>
          <w:sz w:val="24"/>
          <w:szCs w:val="24"/>
        </w:rPr>
        <w:t xml:space="preserve"> or it is terminated due to various</w:t>
      </w:r>
      <w:r w:rsidR="001432F5">
        <w:rPr>
          <w:rFonts w:ascii="Arial" w:hAnsi="Arial" w:cs="Arial"/>
          <w:sz w:val="24"/>
          <w:szCs w:val="24"/>
        </w:rPr>
        <w:t xml:space="preserve"> negative</w:t>
      </w:r>
      <w:r w:rsidR="00FA58DE">
        <w:rPr>
          <w:rFonts w:ascii="Arial" w:hAnsi="Arial" w:cs="Arial"/>
          <w:sz w:val="24"/>
          <w:szCs w:val="24"/>
        </w:rPr>
        <w:t xml:space="preserve"> circumstances</w:t>
      </w:r>
      <w:sdt>
        <w:sdtPr>
          <w:rPr>
            <w:rFonts w:ascii="Arial" w:hAnsi="Arial" w:cs="Arial"/>
            <w:sz w:val="24"/>
            <w:szCs w:val="24"/>
          </w:rPr>
          <w:id w:val="2127886053"/>
          <w:citation/>
        </w:sdtPr>
        <w:sdtContent>
          <w:r w:rsidR="005665EB">
            <w:rPr>
              <w:rFonts w:ascii="Arial" w:hAnsi="Arial" w:cs="Arial"/>
              <w:sz w:val="24"/>
              <w:szCs w:val="24"/>
            </w:rPr>
            <w:fldChar w:fldCharType="begin"/>
          </w:r>
          <w:r w:rsidR="005665EB">
            <w:rPr>
              <w:rFonts w:ascii="Arial" w:hAnsi="Arial" w:cs="Arial"/>
              <w:sz w:val="24"/>
              <w:szCs w:val="24"/>
            </w:rPr>
            <w:instrText xml:space="preserve"> CITATION Pro13 \l 2057 </w:instrText>
          </w:r>
          <w:r w:rsidR="005665EB">
            <w:rPr>
              <w:rFonts w:ascii="Arial" w:hAnsi="Arial" w:cs="Arial"/>
              <w:sz w:val="24"/>
              <w:szCs w:val="24"/>
            </w:rPr>
            <w:fldChar w:fldCharType="separate"/>
          </w:r>
          <w:r w:rsidR="005665EB">
            <w:rPr>
              <w:rFonts w:ascii="Arial" w:hAnsi="Arial" w:cs="Arial"/>
              <w:noProof/>
              <w:sz w:val="24"/>
              <w:szCs w:val="24"/>
            </w:rPr>
            <w:t xml:space="preserve"> </w:t>
          </w:r>
          <w:r w:rsidR="005665EB" w:rsidRPr="005665EB">
            <w:rPr>
              <w:rFonts w:ascii="Arial" w:hAnsi="Arial" w:cs="Arial"/>
              <w:noProof/>
              <w:sz w:val="24"/>
              <w:szCs w:val="24"/>
            </w:rPr>
            <w:t>(Institute, 2013)</w:t>
          </w:r>
          <w:r w:rsidR="005665EB">
            <w:rPr>
              <w:rFonts w:ascii="Arial" w:hAnsi="Arial" w:cs="Arial"/>
              <w:sz w:val="24"/>
              <w:szCs w:val="24"/>
            </w:rPr>
            <w:fldChar w:fldCharType="end"/>
          </w:r>
        </w:sdtContent>
      </w:sdt>
      <w:r w:rsidR="00FA58DE">
        <w:rPr>
          <w:rFonts w:ascii="Arial" w:hAnsi="Arial" w:cs="Arial"/>
          <w:sz w:val="24"/>
          <w:szCs w:val="24"/>
        </w:rPr>
        <w:t>.</w:t>
      </w:r>
      <w:r w:rsidR="002E3195">
        <w:rPr>
          <w:rFonts w:ascii="Arial" w:hAnsi="Arial" w:cs="Arial"/>
          <w:sz w:val="24"/>
          <w:szCs w:val="24"/>
        </w:rPr>
        <w:t xml:space="preserve"> Depending </w:t>
      </w:r>
      <w:r w:rsidR="00C13E85">
        <w:rPr>
          <w:rFonts w:ascii="Arial" w:hAnsi="Arial" w:cs="Arial"/>
          <w:sz w:val="24"/>
          <w:szCs w:val="24"/>
        </w:rPr>
        <w:t>on</w:t>
      </w:r>
      <w:r w:rsidR="002E3195">
        <w:rPr>
          <w:rFonts w:ascii="Arial" w:hAnsi="Arial" w:cs="Arial"/>
          <w:sz w:val="24"/>
          <w:szCs w:val="24"/>
        </w:rPr>
        <w:t xml:space="preserve"> </w:t>
      </w:r>
      <w:r w:rsidR="00C13E85">
        <w:rPr>
          <w:rFonts w:ascii="Arial" w:hAnsi="Arial" w:cs="Arial"/>
          <w:sz w:val="24"/>
          <w:szCs w:val="24"/>
        </w:rPr>
        <w:t>their scale,</w:t>
      </w:r>
      <w:r w:rsidR="00634192">
        <w:rPr>
          <w:rFonts w:ascii="Arial" w:hAnsi="Arial" w:cs="Arial"/>
          <w:sz w:val="24"/>
          <w:szCs w:val="24"/>
        </w:rPr>
        <w:t xml:space="preserve"> the projects are </w:t>
      </w:r>
      <w:r w:rsidR="00B11B61">
        <w:rPr>
          <w:rFonts w:ascii="Arial" w:hAnsi="Arial" w:cs="Arial"/>
          <w:sz w:val="24"/>
          <w:szCs w:val="24"/>
        </w:rPr>
        <w:t>divided</w:t>
      </w:r>
      <w:r w:rsidR="00634192">
        <w:rPr>
          <w:rFonts w:ascii="Arial" w:hAnsi="Arial" w:cs="Arial"/>
          <w:sz w:val="24"/>
          <w:szCs w:val="24"/>
        </w:rPr>
        <w:t xml:space="preserve"> </w:t>
      </w:r>
      <w:r w:rsidR="00B11B61">
        <w:rPr>
          <w:rFonts w:ascii="Arial" w:hAnsi="Arial" w:cs="Arial"/>
          <w:sz w:val="24"/>
          <w:szCs w:val="24"/>
        </w:rPr>
        <w:t>into</w:t>
      </w:r>
      <w:r w:rsidR="00634192">
        <w:rPr>
          <w:rFonts w:ascii="Arial" w:hAnsi="Arial" w:cs="Arial"/>
          <w:sz w:val="24"/>
          <w:szCs w:val="24"/>
        </w:rPr>
        <w:t xml:space="preserve"> </w:t>
      </w:r>
      <w:r w:rsidR="00B11B61">
        <w:rPr>
          <w:rFonts w:ascii="Arial" w:hAnsi="Arial" w:cs="Arial"/>
          <w:sz w:val="24"/>
          <w:szCs w:val="24"/>
        </w:rPr>
        <w:t>five</w:t>
      </w:r>
      <w:r w:rsidR="00634192">
        <w:rPr>
          <w:rFonts w:ascii="Arial" w:hAnsi="Arial" w:cs="Arial"/>
          <w:sz w:val="24"/>
          <w:szCs w:val="24"/>
        </w:rPr>
        <w:t xml:space="preserve"> main groups: minor, </w:t>
      </w:r>
      <w:r w:rsidR="00B11B61">
        <w:rPr>
          <w:rFonts w:ascii="Arial" w:hAnsi="Arial" w:cs="Arial"/>
          <w:sz w:val="24"/>
          <w:szCs w:val="24"/>
        </w:rPr>
        <w:t>small, medium, large, and mega.</w:t>
      </w:r>
      <w:r w:rsidR="00E115FF">
        <w:rPr>
          <w:rFonts w:ascii="Arial" w:hAnsi="Arial" w:cs="Arial"/>
          <w:sz w:val="24"/>
          <w:szCs w:val="24"/>
          <w:lang w:val="bg-BG"/>
        </w:rPr>
        <w:t xml:space="preserve"> </w:t>
      </w:r>
      <w:r w:rsidR="00E115FF">
        <w:rPr>
          <w:rFonts w:ascii="Arial" w:hAnsi="Arial" w:cs="Arial"/>
          <w:sz w:val="24"/>
          <w:szCs w:val="24"/>
        </w:rPr>
        <w:t xml:space="preserve">Key to the success of </w:t>
      </w:r>
      <w:r w:rsidR="00B171A3">
        <w:rPr>
          <w:rFonts w:ascii="Arial" w:hAnsi="Arial" w:cs="Arial"/>
          <w:sz w:val="24"/>
          <w:szCs w:val="24"/>
        </w:rPr>
        <w:t>any type of project is project management</w:t>
      </w:r>
      <w:r w:rsidR="00D75A40">
        <w:rPr>
          <w:rFonts w:ascii="Arial" w:hAnsi="Arial" w:cs="Arial"/>
          <w:sz w:val="24"/>
          <w:szCs w:val="24"/>
        </w:rPr>
        <w:t xml:space="preserve">. It is the application </w:t>
      </w:r>
      <w:r w:rsidR="003E7463">
        <w:rPr>
          <w:rFonts w:ascii="Arial" w:hAnsi="Arial" w:cs="Arial"/>
          <w:sz w:val="24"/>
          <w:szCs w:val="24"/>
        </w:rPr>
        <w:t xml:space="preserve">of various knowledge, skills, </w:t>
      </w:r>
      <w:r w:rsidR="005665EB">
        <w:rPr>
          <w:rFonts w:ascii="Arial" w:hAnsi="Arial" w:cs="Arial"/>
          <w:sz w:val="24"/>
          <w:szCs w:val="24"/>
        </w:rPr>
        <w:t>techniques,</w:t>
      </w:r>
      <w:r w:rsidR="003E7463">
        <w:rPr>
          <w:rFonts w:ascii="Arial" w:hAnsi="Arial" w:cs="Arial"/>
          <w:sz w:val="24"/>
          <w:szCs w:val="24"/>
        </w:rPr>
        <w:t xml:space="preserve"> and tools </w:t>
      </w:r>
      <w:r w:rsidR="005665EB">
        <w:rPr>
          <w:rFonts w:ascii="Arial" w:hAnsi="Arial" w:cs="Arial"/>
          <w:sz w:val="24"/>
          <w:szCs w:val="24"/>
        </w:rPr>
        <w:t>to</w:t>
      </w:r>
      <w:r w:rsidR="003E7463">
        <w:rPr>
          <w:rFonts w:ascii="Arial" w:hAnsi="Arial" w:cs="Arial"/>
          <w:sz w:val="24"/>
          <w:szCs w:val="24"/>
        </w:rPr>
        <w:t xml:space="preserve"> achieve the desired goals. Project management is accomplished </w:t>
      </w:r>
      <w:r w:rsidR="0016623C" w:rsidRPr="0016623C">
        <w:rPr>
          <w:rFonts w:ascii="Arial" w:hAnsi="Arial" w:cs="Arial"/>
          <w:sz w:val="24"/>
          <w:szCs w:val="24"/>
        </w:rPr>
        <w:t>by applying various management processes, which are grouped into five main groups: initiation</w:t>
      </w:r>
      <w:r w:rsidR="00887BAD">
        <w:rPr>
          <w:rFonts w:ascii="Arial" w:hAnsi="Arial" w:cs="Arial"/>
          <w:sz w:val="24"/>
          <w:szCs w:val="24"/>
        </w:rPr>
        <w:t>, planning, execution, control, and closure.</w:t>
      </w:r>
      <w:r w:rsidR="00A5659F">
        <w:rPr>
          <w:rFonts w:ascii="Arial" w:hAnsi="Arial" w:cs="Arial"/>
          <w:sz w:val="24"/>
          <w:szCs w:val="24"/>
        </w:rPr>
        <w:t xml:space="preserve"> </w:t>
      </w:r>
    </w:p>
    <w:p w14:paraId="4439DFF7" w14:textId="17B8933A" w:rsidR="007A4352" w:rsidRDefault="00A5659F" w:rsidP="008A687A">
      <w:pPr>
        <w:spacing w:line="360" w:lineRule="auto"/>
        <w:rPr>
          <w:rFonts w:ascii="Arial" w:hAnsi="Arial" w:cs="Arial"/>
          <w:sz w:val="24"/>
          <w:szCs w:val="24"/>
        </w:rPr>
      </w:pPr>
      <w:r>
        <w:rPr>
          <w:rFonts w:ascii="Arial" w:hAnsi="Arial" w:cs="Arial"/>
          <w:sz w:val="24"/>
          <w:szCs w:val="24"/>
        </w:rPr>
        <w:t xml:space="preserve">The first initiation phase includes the foundation of the project and the preparation of a </w:t>
      </w:r>
      <w:r w:rsidR="00A625EA">
        <w:rPr>
          <w:rFonts w:ascii="Arial" w:hAnsi="Arial" w:cs="Arial"/>
          <w:sz w:val="24"/>
          <w:szCs w:val="24"/>
        </w:rPr>
        <w:t xml:space="preserve">Project Initiation Document (PID), which includes basic information about </w:t>
      </w:r>
      <w:r w:rsidR="00E56874">
        <w:rPr>
          <w:rFonts w:ascii="Arial" w:hAnsi="Arial" w:cs="Arial"/>
          <w:sz w:val="24"/>
          <w:szCs w:val="24"/>
        </w:rPr>
        <w:t>it</w:t>
      </w:r>
      <w:r w:rsidR="00A625EA">
        <w:rPr>
          <w:rFonts w:ascii="Arial" w:hAnsi="Arial" w:cs="Arial"/>
          <w:sz w:val="24"/>
          <w:szCs w:val="24"/>
        </w:rPr>
        <w:t xml:space="preserve">. </w:t>
      </w:r>
    </w:p>
    <w:p w14:paraId="081F3149" w14:textId="77777777" w:rsidR="009D4957" w:rsidRDefault="00A625EA" w:rsidP="008A687A">
      <w:pPr>
        <w:spacing w:line="360" w:lineRule="auto"/>
        <w:rPr>
          <w:rFonts w:ascii="Arial" w:hAnsi="Arial" w:cs="Arial"/>
          <w:sz w:val="24"/>
          <w:szCs w:val="24"/>
        </w:rPr>
      </w:pPr>
      <w:r>
        <w:rPr>
          <w:rFonts w:ascii="Arial" w:hAnsi="Arial" w:cs="Arial"/>
          <w:sz w:val="24"/>
          <w:szCs w:val="24"/>
        </w:rPr>
        <w:t xml:space="preserve">The second </w:t>
      </w:r>
      <w:r w:rsidR="002E1C8E">
        <w:rPr>
          <w:rFonts w:ascii="Arial" w:hAnsi="Arial" w:cs="Arial"/>
          <w:sz w:val="24"/>
          <w:szCs w:val="24"/>
        </w:rPr>
        <w:t xml:space="preserve">planning phase is the phase after project approval. It includes task allocation, risk </w:t>
      </w:r>
      <w:r w:rsidR="00F939B1">
        <w:rPr>
          <w:rFonts w:ascii="Arial" w:hAnsi="Arial" w:cs="Arial"/>
          <w:sz w:val="24"/>
          <w:szCs w:val="24"/>
        </w:rPr>
        <w:t>forecasting, and budget allocation.</w:t>
      </w:r>
    </w:p>
    <w:p w14:paraId="6CD0AADB" w14:textId="31DB5FF8" w:rsidR="009D4957" w:rsidRDefault="00F939B1" w:rsidP="008A687A">
      <w:pPr>
        <w:spacing w:line="360" w:lineRule="auto"/>
        <w:rPr>
          <w:rFonts w:ascii="Arial" w:hAnsi="Arial" w:cs="Arial"/>
          <w:sz w:val="24"/>
          <w:szCs w:val="24"/>
        </w:rPr>
      </w:pPr>
      <w:r>
        <w:rPr>
          <w:rFonts w:ascii="Arial" w:hAnsi="Arial" w:cs="Arial"/>
          <w:sz w:val="24"/>
          <w:szCs w:val="24"/>
        </w:rPr>
        <w:t xml:space="preserve"> The third phase of the project </w:t>
      </w:r>
      <w:r w:rsidR="00B14704">
        <w:rPr>
          <w:rFonts w:ascii="Arial" w:hAnsi="Arial" w:cs="Arial"/>
          <w:sz w:val="24"/>
          <w:szCs w:val="24"/>
        </w:rPr>
        <w:t>is</w:t>
      </w:r>
      <w:r>
        <w:rPr>
          <w:rFonts w:ascii="Arial" w:hAnsi="Arial" w:cs="Arial"/>
          <w:sz w:val="24"/>
          <w:szCs w:val="24"/>
        </w:rPr>
        <w:t xml:space="preserve"> its </w:t>
      </w:r>
      <w:r w:rsidR="001E4B95">
        <w:rPr>
          <w:rFonts w:ascii="Arial" w:hAnsi="Arial" w:cs="Arial"/>
          <w:sz w:val="24"/>
          <w:szCs w:val="24"/>
        </w:rPr>
        <w:t>execution</w:t>
      </w:r>
      <w:r w:rsidR="008D3FA3">
        <w:rPr>
          <w:rFonts w:ascii="Arial" w:hAnsi="Arial" w:cs="Arial"/>
          <w:sz w:val="24"/>
          <w:szCs w:val="24"/>
        </w:rPr>
        <w:t xml:space="preserve">. This is the phase of the </w:t>
      </w:r>
      <w:r w:rsidR="0016623C">
        <w:rPr>
          <w:rFonts w:ascii="Arial" w:hAnsi="Arial" w:cs="Arial"/>
          <w:sz w:val="24"/>
          <w:szCs w:val="24"/>
        </w:rPr>
        <w:t>project’s actual work and</w:t>
      </w:r>
      <w:r w:rsidR="008D3FA3">
        <w:rPr>
          <w:rFonts w:ascii="Arial" w:hAnsi="Arial" w:cs="Arial"/>
          <w:sz w:val="24"/>
          <w:szCs w:val="24"/>
        </w:rPr>
        <w:t xml:space="preserve"> implementation. </w:t>
      </w:r>
    </w:p>
    <w:p w14:paraId="5AFB58AD" w14:textId="7CD175B3" w:rsidR="00A625EA" w:rsidRDefault="00D35D9E" w:rsidP="008A687A">
      <w:pPr>
        <w:spacing w:line="360" w:lineRule="auto"/>
        <w:rPr>
          <w:rFonts w:ascii="Arial" w:hAnsi="Arial" w:cs="Arial"/>
          <w:sz w:val="24"/>
          <w:szCs w:val="24"/>
        </w:rPr>
      </w:pPr>
      <w:r>
        <w:rPr>
          <w:rFonts w:ascii="Arial" w:hAnsi="Arial" w:cs="Arial"/>
          <w:sz w:val="24"/>
          <w:szCs w:val="24"/>
        </w:rPr>
        <w:t xml:space="preserve">The fourth phase is monitoring, this phase takes place during the implementation of the </w:t>
      </w:r>
      <w:r w:rsidR="00B14704">
        <w:rPr>
          <w:rFonts w:ascii="Arial" w:hAnsi="Arial" w:cs="Arial"/>
          <w:sz w:val="24"/>
          <w:szCs w:val="24"/>
        </w:rPr>
        <w:t>project. This is a key</w:t>
      </w:r>
      <w:r w:rsidR="0052687C">
        <w:rPr>
          <w:rFonts w:ascii="Arial" w:hAnsi="Arial" w:cs="Arial"/>
          <w:sz w:val="24"/>
          <w:szCs w:val="24"/>
        </w:rPr>
        <w:t xml:space="preserve"> element</w:t>
      </w:r>
      <w:r w:rsidR="00B14704">
        <w:rPr>
          <w:rFonts w:ascii="Arial" w:hAnsi="Arial" w:cs="Arial"/>
          <w:sz w:val="24"/>
          <w:szCs w:val="24"/>
        </w:rPr>
        <w:t xml:space="preserve"> for the project in which it is controlled whether the </w:t>
      </w:r>
      <w:r w:rsidR="00CE2CCA">
        <w:rPr>
          <w:rFonts w:ascii="Arial" w:hAnsi="Arial" w:cs="Arial"/>
          <w:sz w:val="24"/>
          <w:szCs w:val="24"/>
        </w:rPr>
        <w:t xml:space="preserve">performance of the assigned tasks is </w:t>
      </w:r>
      <w:r w:rsidR="00B14704">
        <w:rPr>
          <w:rFonts w:ascii="Arial" w:hAnsi="Arial" w:cs="Arial"/>
          <w:sz w:val="24"/>
          <w:szCs w:val="24"/>
        </w:rPr>
        <w:t>according to the initial expectations.</w:t>
      </w:r>
    </w:p>
    <w:p w14:paraId="1A1E3DBF" w14:textId="282FBA46" w:rsidR="009D4957" w:rsidRDefault="009D4957" w:rsidP="008A687A">
      <w:pPr>
        <w:spacing w:line="360" w:lineRule="auto"/>
        <w:rPr>
          <w:rFonts w:ascii="Arial" w:hAnsi="Arial" w:cs="Arial"/>
          <w:sz w:val="24"/>
          <w:szCs w:val="24"/>
          <w:lang w:val="bg-BG"/>
        </w:rPr>
      </w:pPr>
      <w:r>
        <w:rPr>
          <w:rFonts w:ascii="Arial" w:hAnsi="Arial" w:cs="Arial"/>
          <w:sz w:val="24"/>
          <w:szCs w:val="24"/>
        </w:rPr>
        <w:t>And the last fifth phase that the project goes throu</w:t>
      </w:r>
      <w:r w:rsidR="00A57235">
        <w:rPr>
          <w:rFonts w:ascii="Arial" w:hAnsi="Arial" w:cs="Arial"/>
          <w:sz w:val="24"/>
          <w:szCs w:val="24"/>
        </w:rPr>
        <w:t>gh</w:t>
      </w:r>
      <w:r w:rsidR="009E2FE4">
        <w:rPr>
          <w:rFonts w:ascii="Arial" w:hAnsi="Arial" w:cs="Arial"/>
          <w:sz w:val="24"/>
          <w:szCs w:val="24"/>
        </w:rPr>
        <w:t xml:space="preserve"> is its</w:t>
      </w:r>
      <w:r w:rsidR="00A57235">
        <w:rPr>
          <w:rFonts w:ascii="Arial" w:hAnsi="Arial" w:cs="Arial"/>
          <w:sz w:val="24"/>
          <w:szCs w:val="24"/>
        </w:rPr>
        <w:t xml:space="preserve"> </w:t>
      </w:r>
      <w:r w:rsidR="00ED3428">
        <w:rPr>
          <w:rFonts w:ascii="Arial" w:hAnsi="Arial" w:cs="Arial"/>
          <w:sz w:val="24"/>
          <w:szCs w:val="24"/>
        </w:rPr>
        <w:t>closure</w:t>
      </w:r>
      <w:r w:rsidR="00A57235">
        <w:rPr>
          <w:rFonts w:ascii="Arial" w:hAnsi="Arial" w:cs="Arial"/>
          <w:sz w:val="24"/>
          <w:szCs w:val="24"/>
        </w:rPr>
        <w:t>. This is the phase in which the project is already completed and handed over to the client, and an assessment of its implementation is also made.</w:t>
      </w:r>
    </w:p>
    <w:p w14:paraId="5135220F" w14:textId="1FF94576" w:rsidR="00085815" w:rsidRDefault="00085815" w:rsidP="008A687A">
      <w:pPr>
        <w:spacing w:line="360" w:lineRule="auto"/>
        <w:rPr>
          <w:rFonts w:ascii="Arial" w:hAnsi="Arial" w:cs="Arial"/>
          <w:sz w:val="24"/>
          <w:szCs w:val="24"/>
        </w:rPr>
      </w:pPr>
      <w:r>
        <w:rPr>
          <w:rFonts w:ascii="Arial" w:hAnsi="Arial" w:cs="Arial"/>
          <w:sz w:val="24"/>
          <w:szCs w:val="24"/>
        </w:rPr>
        <w:t xml:space="preserve">In this essay, I will </w:t>
      </w:r>
      <w:r w:rsidR="002318A4">
        <w:rPr>
          <w:rFonts w:ascii="Arial" w:hAnsi="Arial" w:cs="Arial"/>
          <w:sz w:val="24"/>
          <w:szCs w:val="24"/>
        </w:rPr>
        <w:t>write about</w:t>
      </w:r>
      <w:r w:rsidR="00A2424B">
        <w:rPr>
          <w:rFonts w:ascii="Arial" w:hAnsi="Arial" w:cs="Arial"/>
          <w:sz w:val="24"/>
          <w:szCs w:val="24"/>
        </w:rPr>
        <w:t xml:space="preserve"> </w:t>
      </w:r>
      <w:r>
        <w:rPr>
          <w:rFonts w:ascii="Arial" w:hAnsi="Arial" w:cs="Arial"/>
          <w:sz w:val="24"/>
          <w:szCs w:val="24"/>
        </w:rPr>
        <w:t>one of the largest projects in Europe – the Cross Rail Project – Elizabeth Line.</w:t>
      </w:r>
      <w:r w:rsidR="002318A4">
        <w:rPr>
          <w:rFonts w:ascii="Arial" w:hAnsi="Arial" w:cs="Arial"/>
          <w:sz w:val="24"/>
          <w:szCs w:val="24"/>
        </w:rPr>
        <w:t xml:space="preserve"> I will analyse whether every element of it has been </w:t>
      </w:r>
      <w:r w:rsidR="00AC7BCB">
        <w:rPr>
          <w:rFonts w:ascii="Arial" w:hAnsi="Arial" w:cs="Arial"/>
          <w:sz w:val="24"/>
          <w:szCs w:val="24"/>
        </w:rPr>
        <w:t>considered</w:t>
      </w:r>
      <w:r w:rsidR="002318A4">
        <w:rPr>
          <w:rFonts w:ascii="Arial" w:hAnsi="Arial" w:cs="Arial"/>
          <w:sz w:val="24"/>
          <w:szCs w:val="24"/>
        </w:rPr>
        <w:t xml:space="preserve"> and </w:t>
      </w:r>
      <w:r w:rsidR="002B1D53">
        <w:rPr>
          <w:rFonts w:ascii="Arial" w:hAnsi="Arial" w:cs="Arial"/>
          <w:sz w:val="24"/>
          <w:szCs w:val="24"/>
        </w:rPr>
        <w:t>whether all possible risks have been predicted.</w:t>
      </w:r>
    </w:p>
    <w:p w14:paraId="6B4EC251" w14:textId="77777777" w:rsidR="00417476" w:rsidRDefault="00417476" w:rsidP="008A687A">
      <w:pPr>
        <w:spacing w:line="360" w:lineRule="auto"/>
        <w:rPr>
          <w:rFonts w:ascii="Arial" w:hAnsi="Arial" w:cs="Arial"/>
          <w:sz w:val="24"/>
          <w:szCs w:val="24"/>
        </w:rPr>
      </w:pPr>
    </w:p>
    <w:p w14:paraId="4DE010D4" w14:textId="77777777" w:rsidR="00417476" w:rsidRDefault="00417476" w:rsidP="008A687A">
      <w:pPr>
        <w:spacing w:line="360" w:lineRule="auto"/>
        <w:rPr>
          <w:rFonts w:ascii="Arial" w:hAnsi="Arial" w:cs="Arial"/>
          <w:sz w:val="24"/>
          <w:szCs w:val="24"/>
        </w:rPr>
      </w:pPr>
    </w:p>
    <w:p w14:paraId="1DD81399" w14:textId="77777777" w:rsidR="00417476" w:rsidRPr="00850D3F" w:rsidRDefault="00417476" w:rsidP="008A687A">
      <w:pPr>
        <w:spacing w:line="360" w:lineRule="auto"/>
        <w:rPr>
          <w:rFonts w:ascii="Arial" w:hAnsi="Arial" w:cs="Arial"/>
          <w:sz w:val="24"/>
          <w:szCs w:val="24"/>
          <w:lang w:val="bg-BG"/>
        </w:rPr>
      </w:pPr>
    </w:p>
    <w:p w14:paraId="4C1FB3C7" w14:textId="5C844E4F" w:rsidR="009D4957" w:rsidRPr="009A0905" w:rsidRDefault="00962000" w:rsidP="006C332A">
      <w:pPr>
        <w:spacing w:line="360" w:lineRule="auto"/>
        <w:rPr>
          <w:rFonts w:ascii="Arial" w:hAnsi="Arial" w:cs="Arial"/>
          <w:i/>
          <w:iCs/>
          <w:sz w:val="24"/>
          <w:szCs w:val="24"/>
        </w:rPr>
      </w:pPr>
      <w:r>
        <w:rPr>
          <w:rFonts w:ascii="Arial" w:hAnsi="Arial" w:cs="Arial"/>
          <w:i/>
          <w:iCs/>
          <w:sz w:val="24"/>
          <w:szCs w:val="24"/>
        </w:rPr>
        <w:t xml:space="preserve">THE </w:t>
      </w:r>
      <w:r w:rsidR="00BC50CC" w:rsidRPr="009A0905">
        <w:rPr>
          <w:rFonts w:ascii="Arial" w:hAnsi="Arial" w:cs="Arial"/>
          <w:i/>
          <w:iCs/>
          <w:sz w:val="24"/>
          <w:szCs w:val="24"/>
        </w:rPr>
        <w:t>CROSS</w:t>
      </w:r>
      <w:r w:rsidR="00E05066" w:rsidRPr="009A0905">
        <w:rPr>
          <w:rFonts w:ascii="Arial" w:hAnsi="Arial" w:cs="Arial"/>
          <w:i/>
          <w:iCs/>
          <w:sz w:val="24"/>
          <w:szCs w:val="24"/>
        </w:rPr>
        <w:t xml:space="preserve"> </w:t>
      </w:r>
      <w:r w:rsidR="00BC50CC" w:rsidRPr="009A0905">
        <w:rPr>
          <w:rFonts w:ascii="Arial" w:hAnsi="Arial" w:cs="Arial"/>
          <w:i/>
          <w:iCs/>
          <w:sz w:val="24"/>
          <w:szCs w:val="24"/>
        </w:rPr>
        <w:t>RAIL PROJECT</w:t>
      </w:r>
    </w:p>
    <w:p w14:paraId="063A7E73" w14:textId="77777777" w:rsidR="009B6309" w:rsidRDefault="00917B9F" w:rsidP="003B4661">
      <w:pPr>
        <w:spacing w:line="360" w:lineRule="auto"/>
        <w:rPr>
          <w:rFonts w:ascii="Arial" w:hAnsi="Arial" w:cs="Arial"/>
          <w:sz w:val="24"/>
          <w:szCs w:val="24"/>
        </w:rPr>
      </w:pPr>
      <w:r w:rsidRPr="009223D4">
        <w:rPr>
          <w:rFonts w:ascii="Arial" w:hAnsi="Arial" w:cs="Arial"/>
          <w:sz w:val="24"/>
          <w:szCs w:val="24"/>
        </w:rPr>
        <w:t>The</w:t>
      </w:r>
      <w:r w:rsidR="006E0E05" w:rsidRPr="009223D4">
        <w:rPr>
          <w:rFonts w:ascii="Arial" w:hAnsi="Arial" w:cs="Arial"/>
          <w:sz w:val="24"/>
          <w:szCs w:val="24"/>
        </w:rPr>
        <w:t xml:space="preserve"> Cross</w:t>
      </w:r>
      <w:r w:rsidR="002B5F92">
        <w:rPr>
          <w:rFonts w:ascii="Arial" w:hAnsi="Arial" w:cs="Arial"/>
          <w:sz w:val="24"/>
          <w:szCs w:val="24"/>
        </w:rPr>
        <w:t xml:space="preserve"> R</w:t>
      </w:r>
      <w:r w:rsidR="006E0E05" w:rsidRPr="009223D4">
        <w:rPr>
          <w:rFonts w:ascii="Arial" w:hAnsi="Arial" w:cs="Arial"/>
          <w:sz w:val="24"/>
          <w:szCs w:val="24"/>
        </w:rPr>
        <w:t>ail</w:t>
      </w:r>
      <w:r w:rsidR="00E12FAE" w:rsidRPr="009223D4">
        <w:rPr>
          <w:rFonts w:ascii="Arial" w:hAnsi="Arial" w:cs="Arial"/>
          <w:sz w:val="24"/>
          <w:szCs w:val="24"/>
        </w:rPr>
        <w:t xml:space="preserve"> is a project </w:t>
      </w:r>
      <w:r w:rsidR="00381CBA" w:rsidRPr="009223D4">
        <w:rPr>
          <w:rFonts w:ascii="Arial" w:hAnsi="Arial" w:cs="Arial"/>
          <w:sz w:val="24"/>
          <w:szCs w:val="24"/>
        </w:rPr>
        <w:t xml:space="preserve">to build a railway line that connects </w:t>
      </w:r>
      <w:r w:rsidR="00A2424B">
        <w:rPr>
          <w:rFonts w:ascii="Arial" w:hAnsi="Arial" w:cs="Arial"/>
          <w:sz w:val="24"/>
          <w:szCs w:val="24"/>
        </w:rPr>
        <w:t>London`s</w:t>
      </w:r>
      <w:r w:rsidR="00381CBA" w:rsidRPr="009223D4">
        <w:rPr>
          <w:rFonts w:ascii="Arial" w:hAnsi="Arial" w:cs="Arial"/>
          <w:sz w:val="24"/>
          <w:szCs w:val="24"/>
        </w:rPr>
        <w:t xml:space="preserve"> suburbs</w:t>
      </w:r>
      <w:r w:rsidR="00DF4897" w:rsidRPr="009223D4">
        <w:rPr>
          <w:rFonts w:ascii="Arial" w:hAnsi="Arial" w:cs="Arial"/>
          <w:sz w:val="24"/>
          <w:szCs w:val="24"/>
        </w:rPr>
        <w:t xml:space="preserve"> with the </w:t>
      </w:r>
      <w:r w:rsidR="000C336D" w:rsidRPr="009223D4">
        <w:rPr>
          <w:rFonts w:ascii="Arial" w:hAnsi="Arial" w:cs="Arial"/>
          <w:sz w:val="24"/>
          <w:szCs w:val="24"/>
        </w:rPr>
        <w:t>centre</w:t>
      </w:r>
      <w:r w:rsidR="00DF4897" w:rsidRPr="009223D4">
        <w:rPr>
          <w:rFonts w:ascii="Arial" w:hAnsi="Arial" w:cs="Arial"/>
          <w:sz w:val="24"/>
          <w:szCs w:val="24"/>
        </w:rPr>
        <w:t xml:space="preserve">. </w:t>
      </w:r>
      <w:r w:rsidR="00297FD6">
        <w:rPr>
          <w:rFonts w:ascii="Arial" w:hAnsi="Arial" w:cs="Arial"/>
          <w:sz w:val="24"/>
          <w:szCs w:val="24"/>
        </w:rPr>
        <w:t xml:space="preserve">It </w:t>
      </w:r>
      <w:r w:rsidR="001F2BEA" w:rsidRPr="009223D4">
        <w:rPr>
          <w:rFonts w:ascii="Arial" w:hAnsi="Arial" w:cs="Arial"/>
          <w:sz w:val="24"/>
          <w:szCs w:val="24"/>
        </w:rPr>
        <w:t xml:space="preserve">is one of the largest construction projects in Europe. </w:t>
      </w:r>
      <w:r w:rsidR="00297FD6" w:rsidRPr="009223D4">
        <w:rPr>
          <w:rFonts w:ascii="Arial" w:hAnsi="Arial" w:cs="Arial"/>
          <w:sz w:val="24"/>
          <w:szCs w:val="24"/>
        </w:rPr>
        <w:t xml:space="preserve">The Elizabeth line east-west rail delivery program through London was authorized by the Cross Rail Act in 2006. It was the result of six years of planning and organizing the project. The main project`s sponsors are the Department </w:t>
      </w:r>
      <w:r w:rsidR="00911CB3">
        <w:rPr>
          <w:rFonts w:ascii="Arial" w:hAnsi="Arial" w:cs="Arial"/>
          <w:sz w:val="24"/>
          <w:szCs w:val="24"/>
        </w:rPr>
        <w:t>for</w:t>
      </w:r>
      <w:r w:rsidR="00297FD6" w:rsidRPr="009223D4">
        <w:rPr>
          <w:rFonts w:ascii="Arial" w:hAnsi="Arial" w:cs="Arial"/>
          <w:sz w:val="24"/>
          <w:szCs w:val="24"/>
        </w:rPr>
        <w:t xml:space="preserve"> Transport (D</w:t>
      </w:r>
      <w:r w:rsidR="005E41F3">
        <w:rPr>
          <w:rFonts w:ascii="Arial" w:hAnsi="Arial" w:cs="Arial"/>
          <w:sz w:val="24"/>
          <w:szCs w:val="24"/>
        </w:rPr>
        <w:t>f</w:t>
      </w:r>
      <w:r w:rsidR="00297FD6" w:rsidRPr="009223D4">
        <w:rPr>
          <w:rFonts w:ascii="Arial" w:hAnsi="Arial" w:cs="Arial"/>
          <w:sz w:val="24"/>
          <w:szCs w:val="24"/>
        </w:rPr>
        <w:t>T) and The Transport for London (</w:t>
      </w:r>
      <w:r w:rsidR="0016623C">
        <w:rPr>
          <w:rFonts w:ascii="Arial" w:hAnsi="Arial" w:cs="Arial"/>
          <w:sz w:val="24"/>
          <w:szCs w:val="24"/>
        </w:rPr>
        <w:t>TfL</w:t>
      </w:r>
      <w:r w:rsidR="00297FD6" w:rsidRPr="009223D4">
        <w:rPr>
          <w:rFonts w:ascii="Arial" w:hAnsi="Arial" w:cs="Arial"/>
          <w:sz w:val="24"/>
          <w:szCs w:val="24"/>
        </w:rPr>
        <w:t xml:space="preserve">), the responsibility for construction and delivery of the Elizabeth line is on Crossrail Limited. </w:t>
      </w:r>
      <w:r w:rsidR="00A176EF" w:rsidRPr="009223D4">
        <w:rPr>
          <w:rFonts w:ascii="Arial" w:hAnsi="Arial" w:cs="Arial"/>
          <w:sz w:val="24"/>
          <w:szCs w:val="24"/>
        </w:rPr>
        <w:t xml:space="preserve">The line is approximately a hundred kilometres long and serves forty-one stations. </w:t>
      </w:r>
      <w:r w:rsidR="001F2BEA" w:rsidRPr="009223D4">
        <w:rPr>
          <w:rFonts w:ascii="Arial" w:hAnsi="Arial" w:cs="Arial"/>
          <w:sz w:val="24"/>
          <w:szCs w:val="24"/>
        </w:rPr>
        <w:t xml:space="preserve">Ten new stations were opened in central London for </w:t>
      </w:r>
      <w:r w:rsidR="00DC2A15">
        <w:rPr>
          <w:rFonts w:ascii="Arial" w:hAnsi="Arial" w:cs="Arial"/>
          <w:sz w:val="24"/>
          <w:szCs w:val="24"/>
        </w:rPr>
        <w:t>its</w:t>
      </w:r>
      <w:r w:rsidR="001F2BEA" w:rsidRPr="009223D4">
        <w:rPr>
          <w:rFonts w:ascii="Arial" w:hAnsi="Arial" w:cs="Arial"/>
          <w:sz w:val="24"/>
          <w:szCs w:val="24"/>
        </w:rPr>
        <w:t xml:space="preserve"> implementatio</w:t>
      </w:r>
      <w:r w:rsidR="00DC2A15">
        <w:rPr>
          <w:rFonts w:ascii="Arial" w:hAnsi="Arial" w:cs="Arial"/>
          <w:sz w:val="24"/>
          <w:szCs w:val="24"/>
        </w:rPr>
        <w:t>n</w:t>
      </w:r>
      <w:r w:rsidR="001F2BEA" w:rsidRPr="009223D4">
        <w:rPr>
          <w:rFonts w:ascii="Arial" w:hAnsi="Arial" w:cs="Arial"/>
          <w:sz w:val="24"/>
          <w:szCs w:val="24"/>
        </w:rPr>
        <w:t xml:space="preserve">. </w:t>
      </w:r>
      <w:r w:rsidR="004A74C3">
        <w:rPr>
          <w:rFonts w:ascii="Arial" w:hAnsi="Arial" w:cs="Arial"/>
          <w:sz w:val="24"/>
          <w:szCs w:val="24"/>
        </w:rPr>
        <w:t>Elizabeth line</w:t>
      </w:r>
      <w:r w:rsidR="008D3719">
        <w:rPr>
          <w:rFonts w:ascii="Arial" w:hAnsi="Arial" w:cs="Arial"/>
          <w:sz w:val="24"/>
          <w:szCs w:val="24"/>
        </w:rPr>
        <w:t xml:space="preserve"> was originally </w:t>
      </w:r>
      <w:r w:rsidR="00B87533">
        <w:rPr>
          <w:rFonts w:ascii="Arial" w:hAnsi="Arial" w:cs="Arial"/>
          <w:sz w:val="24"/>
          <w:szCs w:val="24"/>
        </w:rPr>
        <w:t>scheduled to start in December 2017, but due to</w:t>
      </w:r>
      <w:r w:rsidR="00D92EBD">
        <w:rPr>
          <w:rFonts w:ascii="Arial" w:hAnsi="Arial" w:cs="Arial"/>
          <w:sz w:val="24"/>
          <w:szCs w:val="24"/>
        </w:rPr>
        <w:t xml:space="preserve"> </w:t>
      </w:r>
      <w:proofErr w:type="gramStart"/>
      <w:r w:rsidR="00D92EBD">
        <w:rPr>
          <w:rFonts w:ascii="Arial" w:hAnsi="Arial" w:cs="Arial"/>
          <w:sz w:val="24"/>
          <w:szCs w:val="24"/>
        </w:rPr>
        <w:t>a</w:t>
      </w:r>
      <w:r w:rsidR="00B87533">
        <w:rPr>
          <w:rFonts w:ascii="Arial" w:hAnsi="Arial" w:cs="Arial"/>
          <w:sz w:val="24"/>
          <w:szCs w:val="24"/>
        </w:rPr>
        <w:t xml:space="preserve"> </w:t>
      </w:r>
      <w:r w:rsidR="00DB63EC">
        <w:rPr>
          <w:rFonts w:ascii="Arial" w:hAnsi="Arial" w:cs="Arial"/>
          <w:sz w:val="24"/>
          <w:szCs w:val="24"/>
        </w:rPr>
        <w:t>number of</w:t>
      </w:r>
      <w:proofErr w:type="gramEnd"/>
      <w:r w:rsidR="00B87533">
        <w:rPr>
          <w:rFonts w:ascii="Arial" w:hAnsi="Arial" w:cs="Arial"/>
          <w:sz w:val="24"/>
          <w:szCs w:val="24"/>
        </w:rPr>
        <w:t xml:space="preserve"> reasons, the new London line started operating in May 2022.</w:t>
      </w:r>
      <w:r w:rsidR="001F2BEA" w:rsidRPr="009223D4">
        <w:rPr>
          <w:rFonts w:ascii="Arial" w:hAnsi="Arial" w:cs="Arial"/>
          <w:sz w:val="24"/>
          <w:szCs w:val="24"/>
        </w:rPr>
        <w:t xml:space="preserve"> </w:t>
      </w:r>
      <w:r w:rsidR="00C726BE">
        <w:rPr>
          <w:rFonts w:ascii="Arial" w:hAnsi="Arial" w:cs="Arial"/>
          <w:sz w:val="24"/>
          <w:szCs w:val="24"/>
        </w:rPr>
        <w:t>The</w:t>
      </w:r>
      <w:r w:rsidR="001F2BEA" w:rsidRPr="009223D4">
        <w:rPr>
          <w:rFonts w:ascii="Arial" w:hAnsi="Arial" w:cs="Arial"/>
          <w:sz w:val="24"/>
          <w:szCs w:val="24"/>
        </w:rPr>
        <w:t xml:space="preserve"> interesting thing is that a project for such a line was proposed back in 1980 and was cancelled in 1990, but in 2000 it was </w:t>
      </w:r>
      <w:r w:rsidR="00DA61DA">
        <w:rPr>
          <w:rFonts w:ascii="Arial" w:hAnsi="Arial" w:cs="Arial"/>
          <w:sz w:val="24"/>
          <w:szCs w:val="24"/>
        </w:rPr>
        <w:t xml:space="preserve">proposed again and </w:t>
      </w:r>
      <w:r w:rsidR="001F2BEA" w:rsidRPr="009223D4">
        <w:rPr>
          <w:rFonts w:ascii="Arial" w:hAnsi="Arial" w:cs="Arial"/>
          <w:sz w:val="24"/>
          <w:szCs w:val="24"/>
        </w:rPr>
        <w:t>approved, and work on its implementation began in 2009</w:t>
      </w:r>
      <w:sdt>
        <w:sdtPr>
          <w:rPr>
            <w:rFonts w:ascii="Arial" w:hAnsi="Arial" w:cs="Arial"/>
            <w:sz w:val="24"/>
            <w:szCs w:val="24"/>
          </w:rPr>
          <w:id w:val="-684214182"/>
          <w:citation/>
        </w:sdtPr>
        <w:sdtContent>
          <w:r w:rsidR="007A515B">
            <w:rPr>
              <w:rFonts w:ascii="Arial" w:hAnsi="Arial" w:cs="Arial"/>
              <w:sz w:val="24"/>
              <w:szCs w:val="24"/>
            </w:rPr>
            <w:fldChar w:fldCharType="begin"/>
          </w:r>
          <w:r w:rsidR="007A515B">
            <w:rPr>
              <w:rFonts w:ascii="Arial" w:hAnsi="Arial" w:cs="Arial"/>
              <w:sz w:val="24"/>
              <w:szCs w:val="24"/>
            </w:rPr>
            <w:instrText xml:space="preserve"> CITATION Har221 \l 2057 </w:instrText>
          </w:r>
          <w:r w:rsidR="007A515B">
            <w:rPr>
              <w:rFonts w:ascii="Arial" w:hAnsi="Arial" w:cs="Arial"/>
              <w:sz w:val="24"/>
              <w:szCs w:val="24"/>
            </w:rPr>
            <w:fldChar w:fldCharType="separate"/>
          </w:r>
          <w:r w:rsidR="007A515B">
            <w:rPr>
              <w:rFonts w:ascii="Arial" w:hAnsi="Arial" w:cs="Arial"/>
              <w:noProof/>
              <w:sz w:val="24"/>
              <w:szCs w:val="24"/>
            </w:rPr>
            <w:t xml:space="preserve"> </w:t>
          </w:r>
          <w:r w:rsidR="007A515B" w:rsidRPr="007A515B">
            <w:rPr>
              <w:rFonts w:ascii="Arial" w:hAnsi="Arial" w:cs="Arial"/>
              <w:noProof/>
              <w:sz w:val="24"/>
              <w:szCs w:val="24"/>
            </w:rPr>
            <w:t>(Low, 2022)</w:t>
          </w:r>
          <w:r w:rsidR="007A515B">
            <w:rPr>
              <w:rFonts w:ascii="Arial" w:hAnsi="Arial" w:cs="Arial"/>
              <w:sz w:val="24"/>
              <w:szCs w:val="24"/>
            </w:rPr>
            <w:fldChar w:fldCharType="end"/>
          </w:r>
        </w:sdtContent>
      </w:sdt>
      <w:r w:rsidR="005A7369">
        <w:rPr>
          <w:rFonts w:ascii="Arial" w:hAnsi="Arial" w:cs="Arial"/>
          <w:sz w:val="24"/>
          <w:szCs w:val="24"/>
        </w:rPr>
        <w:t>.</w:t>
      </w:r>
    </w:p>
    <w:p w14:paraId="66C4A8E1" w14:textId="0F39DEA1" w:rsidR="00417476" w:rsidRPr="00BC50CC" w:rsidRDefault="005A7369" w:rsidP="003B4661">
      <w:pPr>
        <w:spacing w:line="360" w:lineRule="auto"/>
        <w:rPr>
          <w:rFonts w:ascii="Arial" w:hAnsi="Arial" w:cs="Arial"/>
          <w:sz w:val="24"/>
          <w:szCs w:val="24"/>
        </w:rPr>
      </w:pPr>
      <w:r>
        <w:rPr>
          <w:rFonts w:ascii="Arial" w:hAnsi="Arial" w:cs="Arial"/>
          <w:sz w:val="24"/>
          <w:szCs w:val="24"/>
        </w:rPr>
        <w:t xml:space="preserve"> </w:t>
      </w:r>
      <w:r w:rsidR="001F2BEA" w:rsidRPr="009223D4">
        <w:rPr>
          <w:rFonts w:ascii="Arial" w:hAnsi="Arial" w:cs="Arial"/>
          <w:sz w:val="24"/>
          <w:szCs w:val="24"/>
        </w:rPr>
        <w:t xml:space="preserve">Here is the question </w:t>
      </w:r>
      <w:r w:rsidR="004F5750" w:rsidRPr="009223D4">
        <w:rPr>
          <w:rFonts w:ascii="Arial" w:hAnsi="Arial" w:cs="Arial"/>
          <w:sz w:val="24"/>
          <w:szCs w:val="24"/>
        </w:rPr>
        <w:t xml:space="preserve">of </w:t>
      </w:r>
      <w:r w:rsidR="001F2BEA" w:rsidRPr="009223D4">
        <w:rPr>
          <w:rFonts w:ascii="Arial" w:hAnsi="Arial" w:cs="Arial"/>
          <w:sz w:val="24"/>
          <w:szCs w:val="24"/>
        </w:rPr>
        <w:t xml:space="preserve">why the construction of this line took </w:t>
      </w:r>
      <w:r w:rsidR="00321617">
        <w:rPr>
          <w:rFonts w:ascii="Arial" w:hAnsi="Arial" w:cs="Arial"/>
          <w:sz w:val="24"/>
          <w:szCs w:val="24"/>
        </w:rPr>
        <w:t>such a long time</w:t>
      </w:r>
      <w:r w:rsidR="001F2BEA" w:rsidRPr="009223D4">
        <w:rPr>
          <w:rFonts w:ascii="Arial" w:hAnsi="Arial" w:cs="Arial"/>
          <w:sz w:val="24"/>
          <w:szCs w:val="24"/>
        </w:rPr>
        <w:t xml:space="preserve">. What went wrong and could the project have been completed in much less time? </w:t>
      </w:r>
      <w:r w:rsidR="001957E6">
        <w:rPr>
          <w:rFonts w:ascii="Arial" w:hAnsi="Arial" w:cs="Arial"/>
          <w:sz w:val="24"/>
          <w:szCs w:val="24"/>
        </w:rPr>
        <w:t>To find the answer to this question</w:t>
      </w:r>
      <w:r w:rsidR="009620E0">
        <w:rPr>
          <w:rFonts w:ascii="Arial" w:hAnsi="Arial" w:cs="Arial"/>
          <w:sz w:val="24"/>
          <w:szCs w:val="24"/>
        </w:rPr>
        <w:t xml:space="preserve"> I should analyse the core </w:t>
      </w:r>
      <w:r w:rsidR="00646F55">
        <w:rPr>
          <w:rFonts w:ascii="Arial" w:hAnsi="Arial" w:cs="Arial"/>
          <w:sz w:val="24"/>
          <w:szCs w:val="24"/>
        </w:rPr>
        <w:t>elements of</w:t>
      </w:r>
      <w:r w:rsidR="009620E0">
        <w:rPr>
          <w:rFonts w:ascii="Arial" w:hAnsi="Arial" w:cs="Arial"/>
          <w:sz w:val="24"/>
          <w:szCs w:val="24"/>
        </w:rPr>
        <w:t xml:space="preserve"> the project such as budget, time, quality</w:t>
      </w:r>
      <w:r w:rsidR="0001195D">
        <w:rPr>
          <w:rFonts w:ascii="Arial" w:hAnsi="Arial" w:cs="Arial"/>
          <w:sz w:val="24"/>
          <w:szCs w:val="24"/>
        </w:rPr>
        <w:t>,</w:t>
      </w:r>
      <w:r w:rsidR="009620E0">
        <w:rPr>
          <w:rFonts w:ascii="Arial" w:hAnsi="Arial" w:cs="Arial"/>
          <w:sz w:val="24"/>
          <w:szCs w:val="24"/>
        </w:rPr>
        <w:t xml:space="preserve"> stakeholders</w:t>
      </w:r>
      <w:r w:rsidR="00087A5C">
        <w:rPr>
          <w:rFonts w:ascii="Arial" w:hAnsi="Arial" w:cs="Arial"/>
          <w:sz w:val="24"/>
          <w:szCs w:val="24"/>
        </w:rPr>
        <w:t>, and risk</w:t>
      </w:r>
      <w:r w:rsidR="00646F55">
        <w:rPr>
          <w:rFonts w:ascii="Arial" w:hAnsi="Arial" w:cs="Arial"/>
          <w:sz w:val="24"/>
          <w:szCs w:val="24"/>
        </w:rPr>
        <w:t xml:space="preserve"> factors</w:t>
      </w:r>
      <w:r w:rsidR="00087A5C">
        <w:rPr>
          <w:rFonts w:ascii="Arial" w:hAnsi="Arial" w:cs="Arial"/>
          <w:sz w:val="24"/>
          <w:szCs w:val="24"/>
        </w:rPr>
        <w:t xml:space="preserve">. </w:t>
      </w:r>
      <w:r w:rsidR="0016623C">
        <w:rPr>
          <w:rFonts w:ascii="Arial" w:hAnsi="Arial" w:cs="Arial"/>
          <w:sz w:val="24"/>
          <w:szCs w:val="24"/>
        </w:rPr>
        <w:t>These elements’ analysis will help me</w:t>
      </w:r>
      <w:r w:rsidR="0026591D">
        <w:rPr>
          <w:rFonts w:ascii="Arial" w:hAnsi="Arial" w:cs="Arial"/>
          <w:sz w:val="24"/>
          <w:szCs w:val="24"/>
        </w:rPr>
        <w:t xml:space="preserve"> understand whether all possible circumstances that negatively affected the project had been analysed and </w:t>
      </w:r>
      <w:r w:rsidR="00D97E38">
        <w:rPr>
          <w:rFonts w:ascii="Arial" w:hAnsi="Arial" w:cs="Arial"/>
          <w:sz w:val="24"/>
          <w:szCs w:val="24"/>
        </w:rPr>
        <w:t>foreseen.</w:t>
      </w:r>
    </w:p>
    <w:p w14:paraId="224D7787" w14:textId="75EB918C" w:rsidR="00417476" w:rsidRPr="009A0905" w:rsidRDefault="00962000" w:rsidP="00EB4E86">
      <w:pPr>
        <w:spacing w:line="360" w:lineRule="auto"/>
        <w:rPr>
          <w:rFonts w:ascii="Arial" w:hAnsi="Arial" w:cs="Arial"/>
          <w:i/>
          <w:iCs/>
          <w:sz w:val="24"/>
          <w:szCs w:val="24"/>
        </w:rPr>
      </w:pPr>
      <w:r>
        <w:rPr>
          <w:rFonts w:ascii="Arial" w:hAnsi="Arial" w:cs="Arial"/>
          <w:i/>
          <w:iCs/>
          <w:sz w:val="24"/>
          <w:szCs w:val="24"/>
        </w:rPr>
        <w:t xml:space="preserve">THE </w:t>
      </w:r>
      <w:r w:rsidR="00EE370B" w:rsidRPr="009A0905">
        <w:rPr>
          <w:rFonts w:ascii="Arial" w:hAnsi="Arial" w:cs="Arial"/>
          <w:i/>
          <w:iCs/>
          <w:sz w:val="24"/>
          <w:szCs w:val="24"/>
        </w:rPr>
        <w:t xml:space="preserve">PROJECT </w:t>
      </w:r>
      <w:r w:rsidR="002D1829" w:rsidRPr="009A0905">
        <w:rPr>
          <w:rFonts w:ascii="Arial" w:hAnsi="Arial" w:cs="Arial"/>
          <w:i/>
          <w:iCs/>
          <w:sz w:val="24"/>
          <w:szCs w:val="24"/>
        </w:rPr>
        <w:t>COST MANAGEMENT</w:t>
      </w:r>
    </w:p>
    <w:p w14:paraId="4581945B" w14:textId="079A1FF8" w:rsidR="0071206A" w:rsidRPr="009223D4" w:rsidRDefault="004F3D9C" w:rsidP="005F1791">
      <w:pPr>
        <w:tabs>
          <w:tab w:val="left" w:pos="4028"/>
        </w:tabs>
        <w:spacing w:line="360" w:lineRule="auto"/>
        <w:rPr>
          <w:rFonts w:ascii="Arial" w:hAnsi="Arial" w:cs="Arial"/>
          <w:sz w:val="24"/>
          <w:szCs w:val="24"/>
          <w:lang w:val="bg-BG"/>
        </w:rPr>
      </w:pPr>
      <w:r w:rsidRPr="009223D4">
        <w:rPr>
          <w:rFonts w:ascii="Arial" w:hAnsi="Arial" w:cs="Arial"/>
          <w:sz w:val="24"/>
          <w:szCs w:val="24"/>
        </w:rPr>
        <w:t xml:space="preserve">The first </w:t>
      </w:r>
      <w:r w:rsidR="00E359AC">
        <w:rPr>
          <w:rFonts w:ascii="Arial" w:hAnsi="Arial" w:cs="Arial"/>
          <w:sz w:val="24"/>
          <w:szCs w:val="24"/>
        </w:rPr>
        <w:t>element</w:t>
      </w:r>
      <w:r w:rsidRPr="009223D4">
        <w:rPr>
          <w:rFonts w:ascii="Arial" w:hAnsi="Arial" w:cs="Arial"/>
          <w:sz w:val="24"/>
          <w:szCs w:val="24"/>
        </w:rPr>
        <w:t xml:space="preserve"> that should be consider</w:t>
      </w:r>
      <w:r w:rsidR="00940268" w:rsidRPr="009223D4">
        <w:rPr>
          <w:rFonts w:ascii="Arial" w:hAnsi="Arial" w:cs="Arial"/>
          <w:sz w:val="24"/>
          <w:szCs w:val="24"/>
        </w:rPr>
        <w:t>ed</w:t>
      </w:r>
      <w:r w:rsidRPr="009223D4">
        <w:rPr>
          <w:rFonts w:ascii="Arial" w:hAnsi="Arial" w:cs="Arial"/>
          <w:sz w:val="24"/>
          <w:szCs w:val="24"/>
        </w:rPr>
        <w:t xml:space="preserve"> when </w:t>
      </w:r>
      <w:r w:rsidR="00940268" w:rsidRPr="009223D4">
        <w:rPr>
          <w:rFonts w:ascii="Arial" w:hAnsi="Arial" w:cs="Arial"/>
          <w:sz w:val="24"/>
          <w:szCs w:val="24"/>
        </w:rPr>
        <w:t xml:space="preserve">starting a project is a cost management plan. It </w:t>
      </w:r>
      <w:r w:rsidR="000D190A" w:rsidRPr="009223D4">
        <w:rPr>
          <w:rFonts w:ascii="Arial" w:hAnsi="Arial" w:cs="Arial"/>
          <w:sz w:val="24"/>
          <w:szCs w:val="24"/>
        </w:rPr>
        <w:t xml:space="preserve">is a component of the project management plan and describes how the project cost will be planned, </w:t>
      </w:r>
      <w:r w:rsidR="00D00CE2" w:rsidRPr="009223D4">
        <w:rPr>
          <w:rFonts w:ascii="Arial" w:hAnsi="Arial" w:cs="Arial"/>
          <w:sz w:val="24"/>
          <w:szCs w:val="24"/>
        </w:rPr>
        <w:t>structured,</w:t>
      </w:r>
      <w:r w:rsidR="000D190A" w:rsidRPr="009223D4">
        <w:rPr>
          <w:rFonts w:ascii="Arial" w:hAnsi="Arial" w:cs="Arial"/>
          <w:sz w:val="24"/>
          <w:szCs w:val="24"/>
        </w:rPr>
        <w:t xml:space="preserve"> and controlled</w:t>
      </w:r>
      <w:sdt>
        <w:sdtPr>
          <w:rPr>
            <w:rFonts w:ascii="Arial" w:hAnsi="Arial" w:cs="Arial"/>
            <w:sz w:val="24"/>
            <w:szCs w:val="24"/>
          </w:rPr>
          <w:id w:val="-993100059"/>
          <w:citation/>
        </w:sdtPr>
        <w:sdtContent>
          <w:r w:rsidR="009F6426">
            <w:rPr>
              <w:rFonts w:ascii="Arial" w:hAnsi="Arial" w:cs="Arial"/>
              <w:sz w:val="24"/>
              <w:szCs w:val="24"/>
            </w:rPr>
            <w:fldChar w:fldCharType="begin"/>
          </w:r>
          <w:r w:rsidR="009F6426">
            <w:rPr>
              <w:rFonts w:ascii="Arial" w:hAnsi="Arial" w:cs="Arial"/>
              <w:sz w:val="24"/>
              <w:szCs w:val="24"/>
            </w:rPr>
            <w:instrText xml:space="preserve"> CITATION Pro13 \l 2057 </w:instrText>
          </w:r>
          <w:r w:rsidR="009F6426">
            <w:rPr>
              <w:rFonts w:ascii="Arial" w:hAnsi="Arial" w:cs="Arial"/>
              <w:sz w:val="24"/>
              <w:szCs w:val="24"/>
            </w:rPr>
            <w:fldChar w:fldCharType="separate"/>
          </w:r>
          <w:r w:rsidR="009F6426">
            <w:rPr>
              <w:rFonts w:ascii="Arial" w:hAnsi="Arial" w:cs="Arial"/>
              <w:noProof/>
              <w:sz w:val="24"/>
              <w:szCs w:val="24"/>
            </w:rPr>
            <w:t xml:space="preserve"> </w:t>
          </w:r>
          <w:r w:rsidR="009F6426" w:rsidRPr="009F6426">
            <w:rPr>
              <w:rFonts w:ascii="Arial" w:hAnsi="Arial" w:cs="Arial"/>
              <w:noProof/>
              <w:sz w:val="24"/>
              <w:szCs w:val="24"/>
            </w:rPr>
            <w:t>(Institute, 2013)</w:t>
          </w:r>
          <w:r w:rsidR="009F6426">
            <w:rPr>
              <w:rFonts w:ascii="Arial" w:hAnsi="Arial" w:cs="Arial"/>
              <w:sz w:val="24"/>
              <w:szCs w:val="24"/>
            </w:rPr>
            <w:fldChar w:fldCharType="end"/>
          </w:r>
        </w:sdtContent>
      </w:sdt>
      <w:r w:rsidR="000D190A" w:rsidRPr="009223D4">
        <w:rPr>
          <w:rFonts w:ascii="Arial" w:hAnsi="Arial" w:cs="Arial"/>
          <w:sz w:val="24"/>
          <w:szCs w:val="24"/>
        </w:rPr>
        <w:t>.</w:t>
      </w:r>
      <w:r w:rsidR="00D00CE2" w:rsidRPr="009223D4">
        <w:rPr>
          <w:rFonts w:ascii="Arial" w:hAnsi="Arial" w:cs="Arial"/>
          <w:sz w:val="24"/>
          <w:szCs w:val="24"/>
        </w:rPr>
        <w:t xml:space="preserve"> </w:t>
      </w:r>
      <w:r w:rsidR="00934C7C" w:rsidRPr="009223D4">
        <w:rPr>
          <w:rFonts w:ascii="Arial" w:hAnsi="Arial" w:cs="Arial"/>
          <w:sz w:val="24"/>
          <w:szCs w:val="24"/>
        </w:rPr>
        <w:t xml:space="preserve">A project </w:t>
      </w:r>
      <w:r w:rsidR="00106667" w:rsidRPr="009223D4">
        <w:rPr>
          <w:rFonts w:ascii="Arial" w:hAnsi="Arial" w:cs="Arial"/>
          <w:sz w:val="24"/>
          <w:szCs w:val="24"/>
        </w:rPr>
        <w:t>cannot be implemented if there is no budget plan. It</w:t>
      </w:r>
      <w:r w:rsidR="00D13A1D" w:rsidRPr="009223D4">
        <w:rPr>
          <w:rFonts w:ascii="Arial" w:hAnsi="Arial" w:cs="Arial"/>
          <w:sz w:val="24"/>
          <w:szCs w:val="24"/>
        </w:rPr>
        <w:t xml:space="preserve"> is the basis</w:t>
      </w:r>
      <w:r w:rsidR="005139F3" w:rsidRPr="009223D4">
        <w:rPr>
          <w:rFonts w:ascii="Arial" w:hAnsi="Arial" w:cs="Arial"/>
          <w:sz w:val="24"/>
          <w:szCs w:val="24"/>
        </w:rPr>
        <w:t xml:space="preserve">. </w:t>
      </w:r>
      <w:r w:rsidR="00233C70" w:rsidRPr="009223D4">
        <w:rPr>
          <w:rFonts w:ascii="Arial" w:hAnsi="Arial" w:cs="Arial"/>
          <w:sz w:val="24"/>
          <w:szCs w:val="24"/>
        </w:rPr>
        <w:t>A budget</w:t>
      </w:r>
      <w:r w:rsidR="005139F3" w:rsidRPr="009223D4">
        <w:rPr>
          <w:rFonts w:ascii="Arial" w:hAnsi="Arial" w:cs="Arial"/>
          <w:sz w:val="24"/>
          <w:szCs w:val="24"/>
        </w:rPr>
        <w:t xml:space="preserve"> determination is one of the first phases</w:t>
      </w:r>
      <w:r w:rsidR="00E200F2" w:rsidRPr="009223D4">
        <w:rPr>
          <w:rFonts w:ascii="Arial" w:hAnsi="Arial" w:cs="Arial"/>
          <w:sz w:val="24"/>
          <w:szCs w:val="24"/>
        </w:rPr>
        <w:t xml:space="preserve"> </w:t>
      </w:r>
      <w:r w:rsidR="005139F3" w:rsidRPr="009223D4">
        <w:rPr>
          <w:rFonts w:ascii="Arial" w:hAnsi="Arial" w:cs="Arial"/>
          <w:sz w:val="24"/>
          <w:szCs w:val="24"/>
        </w:rPr>
        <w:t xml:space="preserve">related to the </w:t>
      </w:r>
      <w:r w:rsidR="00394FE7" w:rsidRPr="009223D4">
        <w:rPr>
          <w:rFonts w:ascii="Arial" w:hAnsi="Arial" w:cs="Arial"/>
          <w:sz w:val="24"/>
          <w:szCs w:val="24"/>
        </w:rPr>
        <w:t>implementation of a given project. It is limited and based on what budget is approved the</w:t>
      </w:r>
      <w:r w:rsidR="00814AE1">
        <w:rPr>
          <w:rFonts w:ascii="Arial" w:hAnsi="Arial" w:cs="Arial"/>
          <w:sz w:val="24"/>
          <w:szCs w:val="24"/>
        </w:rPr>
        <w:t xml:space="preserve"> execution</w:t>
      </w:r>
      <w:r w:rsidR="00394FE7" w:rsidRPr="009223D4">
        <w:rPr>
          <w:rFonts w:ascii="Arial" w:hAnsi="Arial" w:cs="Arial"/>
          <w:sz w:val="24"/>
          <w:szCs w:val="24"/>
        </w:rPr>
        <w:t xml:space="preserve"> time, materials, </w:t>
      </w:r>
      <w:r w:rsidR="007B5488" w:rsidRPr="009223D4">
        <w:rPr>
          <w:rFonts w:ascii="Arial" w:hAnsi="Arial" w:cs="Arial"/>
          <w:sz w:val="24"/>
          <w:szCs w:val="24"/>
        </w:rPr>
        <w:t>labour,</w:t>
      </w:r>
      <w:r w:rsidR="00394FE7" w:rsidRPr="009223D4">
        <w:rPr>
          <w:rFonts w:ascii="Arial" w:hAnsi="Arial" w:cs="Arial"/>
          <w:sz w:val="24"/>
          <w:szCs w:val="24"/>
        </w:rPr>
        <w:t xml:space="preserve"> and quality of </w:t>
      </w:r>
      <w:r w:rsidR="007B5488" w:rsidRPr="009223D4">
        <w:rPr>
          <w:rFonts w:ascii="Arial" w:hAnsi="Arial" w:cs="Arial"/>
          <w:sz w:val="24"/>
          <w:szCs w:val="24"/>
        </w:rPr>
        <w:t>implementation are determined</w:t>
      </w:r>
      <w:sdt>
        <w:sdtPr>
          <w:rPr>
            <w:rFonts w:ascii="Arial" w:hAnsi="Arial" w:cs="Arial"/>
            <w:sz w:val="24"/>
            <w:szCs w:val="24"/>
          </w:rPr>
          <w:id w:val="-94867512"/>
          <w:citation/>
        </w:sdtPr>
        <w:sdtContent>
          <w:r w:rsidR="00266F2D" w:rsidRPr="009223D4">
            <w:rPr>
              <w:rFonts w:ascii="Arial" w:hAnsi="Arial" w:cs="Arial"/>
              <w:sz w:val="24"/>
              <w:szCs w:val="24"/>
            </w:rPr>
            <w:fldChar w:fldCharType="begin"/>
          </w:r>
          <w:r w:rsidR="00EF7DA0" w:rsidRPr="009223D4">
            <w:rPr>
              <w:rFonts w:ascii="Arial" w:hAnsi="Arial" w:cs="Arial"/>
              <w:sz w:val="24"/>
              <w:szCs w:val="24"/>
            </w:rPr>
            <w:instrText xml:space="preserve">CITATION Sin20 \l 2057 </w:instrText>
          </w:r>
          <w:r w:rsidR="00266F2D" w:rsidRPr="009223D4">
            <w:rPr>
              <w:rFonts w:ascii="Arial" w:hAnsi="Arial" w:cs="Arial"/>
              <w:sz w:val="24"/>
              <w:szCs w:val="24"/>
            </w:rPr>
            <w:fldChar w:fldCharType="separate"/>
          </w:r>
          <w:r w:rsidR="00EF7DA0" w:rsidRPr="009223D4">
            <w:rPr>
              <w:rFonts w:ascii="Arial" w:hAnsi="Arial" w:cs="Arial"/>
              <w:noProof/>
              <w:sz w:val="24"/>
              <w:szCs w:val="24"/>
            </w:rPr>
            <w:t xml:space="preserve"> (Sinra, 2020)</w:t>
          </w:r>
          <w:r w:rsidR="00266F2D" w:rsidRPr="009223D4">
            <w:rPr>
              <w:rFonts w:ascii="Arial" w:hAnsi="Arial" w:cs="Arial"/>
              <w:sz w:val="24"/>
              <w:szCs w:val="24"/>
            </w:rPr>
            <w:fldChar w:fldCharType="end"/>
          </w:r>
        </w:sdtContent>
      </w:sdt>
      <w:r w:rsidR="007B5488" w:rsidRPr="009223D4">
        <w:rPr>
          <w:rFonts w:ascii="Arial" w:hAnsi="Arial" w:cs="Arial"/>
          <w:sz w:val="24"/>
          <w:szCs w:val="24"/>
        </w:rPr>
        <w:t xml:space="preserve">. </w:t>
      </w:r>
      <w:r w:rsidR="00070FF5" w:rsidRPr="009223D4">
        <w:rPr>
          <w:rFonts w:ascii="Arial" w:hAnsi="Arial" w:cs="Arial"/>
          <w:sz w:val="24"/>
          <w:szCs w:val="24"/>
        </w:rPr>
        <w:t xml:space="preserve">The purpose of the budget is to keep expenses within certain limits to achieve the expected goals. </w:t>
      </w:r>
      <w:r w:rsidR="00814417" w:rsidRPr="009223D4">
        <w:rPr>
          <w:rFonts w:ascii="Arial" w:hAnsi="Arial" w:cs="Arial"/>
          <w:sz w:val="24"/>
          <w:szCs w:val="24"/>
        </w:rPr>
        <w:t xml:space="preserve">Budget management is one of the most important skills that </w:t>
      </w:r>
      <w:r w:rsidR="00A21A4A" w:rsidRPr="009223D4">
        <w:rPr>
          <w:rFonts w:ascii="Arial" w:hAnsi="Arial" w:cs="Arial"/>
          <w:sz w:val="24"/>
          <w:szCs w:val="24"/>
        </w:rPr>
        <w:t>every project manager should have</w:t>
      </w:r>
      <w:r w:rsidR="00A7527E" w:rsidRPr="009223D4">
        <w:rPr>
          <w:rFonts w:ascii="Arial" w:hAnsi="Arial" w:cs="Arial"/>
          <w:sz w:val="24"/>
          <w:szCs w:val="24"/>
        </w:rPr>
        <w:t>.</w:t>
      </w:r>
    </w:p>
    <w:p w14:paraId="46530039" w14:textId="210B0A07" w:rsidR="00D93552" w:rsidRPr="009223D4" w:rsidRDefault="0056670C" w:rsidP="009223D4">
      <w:pPr>
        <w:tabs>
          <w:tab w:val="left" w:pos="4028"/>
        </w:tabs>
        <w:spacing w:line="360" w:lineRule="auto"/>
        <w:rPr>
          <w:rFonts w:ascii="Arial" w:hAnsi="Arial" w:cs="Arial"/>
          <w:sz w:val="24"/>
          <w:szCs w:val="24"/>
        </w:rPr>
      </w:pPr>
      <w:r w:rsidRPr="009223D4">
        <w:rPr>
          <w:rFonts w:ascii="Arial" w:hAnsi="Arial" w:cs="Arial"/>
          <w:sz w:val="24"/>
          <w:szCs w:val="24"/>
        </w:rPr>
        <w:t>The initially</w:t>
      </w:r>
      <w:r w:rsidR="00717596" w:rsidRPr="009223D4">
        <w:rPr>
          <w:rFonts w:ascii="Arial" w:hAnsi="Arial" w:cs="Arial"/>
          <w:sz w:val="24"/>
          <w:szCs w:val="24"/>
        </w:rPr>
        <w:t xml:space="preserve"> approved budget for </w:t>
      </w:r>
      <w:r w:rsidR="008D0B44">
        <w:rPr>
          <w:rFonts w:ascii="Arial" w:hAnsi="Arial" w:cs="Arial"/>
          <w:sz w:val="24"/>
          <w:szCs w:val="24"/>
        </w:rPr>
        <w:t xml:space="preserve">Cross Rail Project – Elizabeth line </w:t>
      </w:r>
      <w:r w:rsidR="00717596" w:rsidRPr="009223D4">
        <w:rPr>
          <w:rFonts w:ascii="Arial" w:hAnsi="Arial" w:cs="Arial"/>
          <w:sz w:val="24"/>
          <w:szCs w:val="24"/>
        </w:rPr>
        <w:t xml:space="preserve">is </w:t>
      </w:r>
      <w:r w:rsidR="00495AC7" w:rsidRPr="009223D4">
        <w:rPr>
          <w:rFonts w:ascii="Arial" w:hAnsi="Arial" w:cs="Arial"/>
          <w:sz w:val="24"/>
          <w:szCs w:val="24"/>
        </w:rPr>
        <w:t>£14.8 billion through a hybrid parliamentary bill process</w:t>
      </w:r>
      <w:sdt>
        <w:sdtPr>
          <w:rPr>
            <w:rFonts w:ascii="Arial" w:hAnsi="Arial" w:cs="Arial"/>
            <w:sz w:val="24"/>
            <w:szCs w:val="24"/>
          </w:rPr>
          <w:id w:val="-454334907"/>
          <w:citation/>
        </w:sdtPr>
        <w:sdtContent>
          <w:r w:rsidR="00FC4C3A" w:rsidRPr="009223D4">
            <w:rPr>
              <w:rFonts w:ascii="Arial" w:hAnsi="Arial" w:cs="Arial"/>
              <w:sz w:val="24"/>
              <w:szCs w:val="24"/>
            </w:rPr>
            <w:fldChar w:fldCharType="begin"/>
          </w:r>
          <w:r w:rsidR="00FC4C3A" w:rsidRPr="009223D4">
            <w:rPr>
              <w:rFonts w:ascii="Arial" w:hAnsi="Arial" w:cs="Arial"/>
              <w:sz w:val="24"/>
              <w:szCs w:val="24"/>
            </w:rPr>
            <w:instrText xml:space="preserve"> CITATION Sim17 \l 2057 </w:instrText>
          </w:r>
          <w:r w:rsidR="00FC4C3A" w:rsidRPr="009223D4">
            <w:rPr>
              <w:rFonts w:ascii="Arial" w:hAnsi="Arial" w:cs="Arial"/>
              <w:sz w:val="24"/>
              <w:szCs w:val="24"/>
            </w:rPr>
            <w:fldChar w:fldCharType="separate"/>
          </w:r>
          <w:r w:rsidR="00FC4C3A" w:rsidRPr="009223D4">
            <w:rPr>
              <w:rFonts w:ascii="Arial" w:hAnsi="Arial" w:cs="Arial"/>
              <w:noProof/>
              <w:sz w:val="24"/>
              <w:szCs w:val="24"/>
            </w:rPr>
            <w:t xml:space="preserve"> (Bennett, 2017)</w:t>
          </w:r>
          <w:r w:rsidR="00FC4C3A" w:rsidRPr="009223D4">
            <w:rPr>
              <w:rFonts w:ascii="Arial" w:hAnsi="Arial" w:cs="Arial"/>
              <w:sz w:val="24"/>
              <w:szCs w:val="24"/>
            </w:rPr>
            <w:fldChar w:fldCharType="end"/>
          </w:r>
        </w:sdtContent>
      </w:sdt>
      <w:r w:rsidR="00495AC7" w:rsidRPr="009223D4">
        <w:rPr>
          <w:rFonts w:ascii="Arial" w:hAnsi="Arial" w:cs="Arial"/>
          <w:sz w:val="24"/>
          <w:szCs w:val="24"/>
        </w:rPr>
        <w:t>.</w:t>
      </w:r>
      <w:r w:rsidR="00503E00" w:rsidRPr="009223D4">
        <w:rPr>
          <w:rFonts w:ascii="Arial" w:hAnsi="Arial" w:cs="Arial"/>
          <w:sz w:val="24"/>
          <w:szCs w:val="24"/>
        </w:rPr>
        <w:t xml:space="preserve"> </w:t>
      </w:r>
      <w:r w:rsidR="003904C9" w:rsidRPr="009223D4">
        <w:rPr>
          <w:rFonts w:ascii="Arial" w:hAnsi="Arial" w:cs="Arial"/>
          <w:sz w:val="24"/>
          <w:szCs w:val="24"/>
        </w:rPr>
        <w:t>However, this budget underwent significant changes over the years, and at the end of the project</w:t>
      </w:r>
      <w:r w:rsidR="00035A8F" w:rsidRPr="009223D4">
        <w:rPr>
          <w:rFonts w:ascii="Arial" w:hAnsi="Arial" w:cs="Arial"/>
          <w:sz w:val="24"/>
          <w:szCs w:val="24"/>
        </w:rPr>
        <w:t>, the final amount is £18.9 billion,</w:t>
      </w:r>
      <w:r w:rsidR="005A2126">
        <w:rPr>
          <w:rFonts w:ascii="Arial" w:hAnsi="Arial" w:cs="Arial"/>
          <w:sz w:val="24"/>
          <w:szCs w:val="24"/>
          <w:lang w:val="bg-BG"/>
        </w:rPr>
        <w:t xml:space="preserve"> </w:t>
      </w:r>
      <w:r w:rsidR="005A2126">
        <w:rPr>
          <w:rFonts w:ascii="Arial" w:hAnsi="Arial" w:cs="Arial"/>
          <w:sz w:val="24"/>
          <w:szCs w:val="24"/>
        </w:rPr>
        <w:t>which is</w:t>
      </w:r>
      <w:r w:rsidR="00035A8F" w:rsidRPr="009223D4">
        <w:rPr>
          <w:rFonts w:ascii="Arial" w:hAnsi="Arial" w:cs="Arial"/>
          <w:sz w:val="24"/>
          <w:szCs w:val="24"/>
        </w:rPr>
        <w:t xml:space="preserve"> more than initially approved.</w:t>
      </w:r>
      <w:r w:rsidR="00471E7C" w:rsidRPr="009223D4">
        <w:rPr>
          <w:rFonts w:ascii="Arial" w:hAnsi="Arial" w:cs="Arial"/>
          <w:sz w:val="24"/>
          <w:szCs w:val="24"/>
          <w:lang w:val="bg-BG"/>
        </w:rPr>
        <w:t xml:space="preserve"> </w:t>
      </w:r>
      <w:r w:rsidR="00F400C0" w:rsidRPr="009223D4">
        <w:rPr>
          <w:rFonts w:ascii="Arial" w:hAnsi="Arial" w:cs="Arial"/>
          <w:sz w:val="24"/>
          <w:szCs w:val="24"/>
        </w:rPr>
        <w:t xml:space="preserve">The first budget change was worth £0.6 billion and </w:t>
      </w:r>
      <w:r w:rsidR="0026130A">
        <w:rPr>
          <w:rFonts w:ascii="Arial" w:hAnsi="Arial" w:cs="Arial"/>
          <w:sz w:val="24"/>
          <w:szCs w:val="24"/>
        </w:rPr>
        <w:t>was made</w:t>
      </w:r>
      <w:r w:rsidR="00F400C0" w:rsidRPr="009223D4">
        <w:rPr>
          <w:rFonts w:ascii="Arial" w:hAnsi="Arial" w:cs="Arial"/>
          <w:sz w:val="24"/>
          <w:szCs w:val="24"/>
        </w:rPr>
        <w:t xml:space="preserve"> in July 2018</w:t>
      </w:r>
      <w:r w:rsidR="000D17F5" w:rsidRPr="009223D4">
        <w:rPr>
          <w:rFonts w:ascii="Arial" w:hAnsi="Arial" w:cs="Arial"/>
          <w:sz w:val="24"/>
          <w:szCs w:val="24"/>
        </w:rPr>
        <w:t>. Then in December 2018, the budget was again increased</w:t>
      </w:r>
      <w:r w:rsidR="00C349F0" w:rsidRPr="009223D4">
        <w:rPr>
          <w:rFonts w:ascii="Arial" w:hAnsi="Arial" w:cs="Arial"/>
          <w:sz w:val="24"/>
          <w:szCs w:val="24"/>
        </w:rPr>
        <w:t xml:space="preserve">, and the final value </w:t>
      </w:r>
      <w:r w:rsidR="00E34B2B">
        <w:rPr>
          <w:rFonts w:ascii="Arial" w:hAnsi="Arial" w:cs="Arial"/>
          <w:sz w:val="24"/>
          <w:szCs w:val="24"/>
        </w:rPr>
        <w:t>reached</w:t>
      </w:r>
      <w:r w:rsidR="00C349F0" w:rsidRPr="009223D4">
        <w:rPr>
          <w:rFonts w:ascii="Arial" w:hAnsi="Arial" w:cs="Arial"/>
          <w:sz w:val="24"/>
          <w:szCs w:val="24"/>
        </w:rPr>
        <w:t xml:space="preserve"> $17.6 billion. However, the extension of the deadline also leads to an increase in cost and in 2019 the project again needs additional funds</w:t>
      </w:r>
      <w:r w:rsidR="00025DCF" w:rsidRPr="009223D4">
        <w:rPr>
          <w:rFonts w:ascii="Arial" w:hAnsi="Arial" w:cs="Arial"/>
          <w:sz w:val="24"/>
          <w:szCs w:val="24"/>
        </w:rPr>
        <w:t xml:space="preserve">. At the end of the project, its final cost is £18.9 billion, which is </w:t>
      </w:r>
      <w:r w:rsidR="009F6426">
        <w:rPr>
          <w:rFonts w:ascii="Arial" w:hAnsi="Arial" w:cs="Arial"/>
          <w:sz w:val="24"/>
          <w:szCs w:val="24"/>
        </w:rPr>
        <w:t xml:space="preserve">almost </w:t>
      </w:r>
      <w:r w:rsidR="008046BC" w:rsidRPr="009223D4">
        <w:rPr>
          <w:rFonts w:ascii="Arial" w:hAnsi="Arial" w:cs="Arial"/>
          <w:sz w:val="24"/>
          <w:szCs w:val="24"/>
        </w:rPr>
        <w:t>£</w:t>
      </w:r>
      <w:r w:rsidR="00800696">
        <w:rPr>
          <w:rFonts w:ascii="Arial" w:hAnsi="Arial" w:cs="Arial"/>
          <w:sz w:val="24"/>
          <w:szCs w:val="24"/>
        </w:rPr>
        <w:t>4</w:t>
      </w:r>
      <w:r w:rsidR="008046BC" w:rsidRPr="009223D4">
        <w:rPr>
          <w:rFonts w:ascii="Arial" w:hAnsi="Arial" w:cs="Arial"/>
          <w:sz w:val="24"/>
          <w:szCs w:val="24"/>
        </w:rPr>
        <w:t xml:space="preserve"> billion more than the initially approved budget.</w:t>
      </w:r>
      <w:r w:rsidR="00CD35C3" w:rsidRPr="009223D4">
        <w:rPr>
          <w:rFonts w:ascii="Arial" w:hAnsi="Arial" w:cs="Arial"/>
          <w:sz w:val="24"/>
          <w:szCs w:val="24"/>
          <w:lang w:val="bg-BG"/>
        </w:rPr>
        <w:t xml:space="preserve"> </w:t>
      </w:r>
      <w:r w:rsidR="00CD35C3" w:rsidRPr="009223D4">
        <w:rPr>
          <w:rFonts w:ascii="Arial" w:hAnsi="Arial" w:cs="Arial"/>
          <w:sz w:val="24"/>
          <w:szCs w:val="24"/>
        </w:rPr>
        <w:t xml:space="preserve">Exceeding the budget is a consequence of </w:t>
      </w:r>
      <w:r w:rsidR="00504F3E" w:rsidRPr="009223D4">
        <w:rPr>
          <w:rFonts w:ascii="Arial" w:hAnsi="Arial" w:cs="Arial"/>
          <w:sz w:val="24"/>
          <w:szCs w:val="24"/>
        </w:rPr>
        <w:t>several</w:t>
      </w:r>
      <w:r w:rsidR="007A1E06" w:rsidRPr="009223D4">
        <w:rPr>
          <w:rFonts w:ascii="Arial" w:hAnsi="Arial" w:cs="Arial"/>
          <w:sz w:val="24"/>
          <w:szCs w:val="24"/>
        </w:rPr>
        <w:t xml:space="preserve"> unforeseen </w:t>
      </w:r>
      <w:r w:rsidR="00BA75A6" w:rsidRPr="009223D4">
        <w:rPr>
          <w:rFonts w:ascii="Arial" w:hAnsi="Arial" w:cs="Arial"/>
          <w:sz w:val="24"/>
          <w:szCs w:val="24"/>
        </w:rPr>
        <w:t>costs</w:t>
      </w:r>
      <w:r w:rsidR="007A1E06" w:rsidRPr="009223D4">
        <w:rPr>
          <w:rFonts w:ascii="Arial" w:hAnsi="Arial" w:cs="Arial"/>
          <w:sz w:val="24"/>
          <w:szCs w:val="24"/>
        </w:rPr>
        <w:t xml:space="preserve"> and obstacles during the implementation of the project</w:t>
      </w:r>
      <w:r w:rsidR="007B0986">
        <w:rPr>
          <w:rFonts w:ascii="Arial" w:hAnsi="Arial" w:cs="Arial"/>
          <w:sz w:val="24"/>
          <w:szCs w:val="24"/>
        </w:rPr>
        <w:t>.</w:t>
      </w:r>
      <w:r w:rsidR="00690B7C" w:rsidRPr="009223D4">
        <w:rPr>
          <w:rFonts w:ascii="Arial" w:hAnsi="Arial" w:cs="Arial"/>
          <w:sz w:val="24"/>
          <w:szCs w:val="24"/>
        </w:rPr>
        <w:t xml:space="preserve"> Another very important factor for the budget turned out to be Covid – 19, it has created problems such as reduced manpower, </w:t>
      </w:r>
      <w:r w:rsidR="00BA75A6" w:rsidRPr="009223D4">
        <w:rPr>
          <w:rFonts w:ascii="Arial" w:hAnsi="Arial" w:cs="Arial"/>
          <w:sz w:val="24"/>
          <w:szCs w:val="24"/>
        </w:rPr>
        <w:t xml:space="preserve">and an </w:t>
      </w:r>
      <w:r w:rsidR="00690B7C" w:rsidRPr="009223D4">
        <w:rPr>
          <w:rFonts w:ascii="Arial" w:hAnsi="Arial" w:cs="Arial"/>
          <w:sz w:val="24"/>
          <w:szCs w:val="24"/>
        </w:rPr>
        <w:t xml:space="preserve">additional payment </w:t>
      </w:r>
      <w:r w:rsidR="00BA75A6" w:rsidRPr="009223D4">
        <w:rPr>
          <w:rFonts w:ascii="Arial" w:hAnsi="Arial" w:cs="Arial"/>
          <w:sz w:val="24"/>
          <w:szCs w:val="24"/>
        </w:rPr>
        <w:t xml:space="preserve">of taxes. At last </w:t>
      </w:r>
      <w:r w:rsidR="007B0986">
        <w:rPr>
          <w:rFonts w:ascii="Arial" w:hAnsi="Arial" w:cs="Arial"/>
          <w:sz w:val="24"/>
          <w:szCs w:val="24"/>
        </w:rPr>
        <w:t>data</w:t>
      </w:r>
      <w:r w:rsidR="00BA75A6" w:rsidRPr="009223D4">
        <w:rPr>
          <w:rFonts w:ascii="Arial" w:hAnsi="Arial" w:cs="Arial"/>
          <w:sz w:val="24"/>
          <w:szCs w:val="24"/>
        </w:rPr>
        <w:t>, Covid – 19 cost the project £228 million in additional funds.</w:t>
      </w:r>
      <w:r w:rsidR="00ED6465" w:rsidRPr="009223D4">
        <w:rPr>
          <w:rFonts w:ascii="Arial" w:hAnsi="Arial" w:cs="Arial"/>
          <w:sz w:val="24"/>
          <w:szCs w:val="24"/>
        </w:rPr>
        <w:t xml:space="preserve"> The project execution time has a strong impact on the budget, the more </w:t>
      </w:r>
      <w:r w:rsidR="000B477A" w:rsidRPr="009223D4">
        <w:rPr>
          <w:rFonts w:ascii="Arial" w:hAnsi="Arial" w:cs="Arial"/>
          <w:sz w:val="24"/>
          <w:szCs w:val="24"/>
        </w:rPr>
        <w:t xml:space="preserve">time increases, the more labour cost increases. That is why the second </w:t>
      </w:r>
      <w:r w:rsidR="00E359AC">
        <w:rPr>
          <w:rFonts w:ascii="Arial" w:hAnsi="Arial" w:cs="Arial"/>
          <w:sz w:val="24"/>
          <w:szCs w:val="24"/>
        </w:rPr>
        <w:t>element</w:t>
      </w:r>
      <w:r w:rsidR="000B477A" w:rsidRPr="009223D4">
        <w:rPr>
          <w:rFonts w:ascii="Arial" w:hAnsi="Arial" w:cs="Arial"/>
          <w:sz w:val="24"/>
          <w:szCs w:val="24"/>
        </w:rPr>
        <w:t xml:space="preserve"> that should be considered is the project implementation time.</w:t>
      </w:r>
    </w:p>
    <w:p w14:paraId="015BEAF7" w14:textId="51C45395" w:rsidR="00EA5800" w:rsidRPr="008D0AA7" w:rsidRDefault="00962000" w:rsidP="00244AFA">
      <w:pPr>
        <w:tabs>
          <w:tab w:val="left" w:pos="4028"/>
        </w:tabs>
        <w:spacing w:line="360" w:lineRule="auto"/>
        <w:rPr>
          <w:rFonts w:ascii="Arial" w:hAnsi="Arial" w:cs="Arial"/>
          <w:i/>
          <w:iCs/>
          <w:sz w:val="24"/>
          <w:szCs w:val="24"/>
        </w:rPr>
      </w:pPr>
      <w:r>
        <w:rPr>
          <w:rFonts w:ascii="Arial" w:hAnsi="Arial" w:cs="Arial"/>
          <w:i/>
          <w:iCs/>
          <w:sz w:val="24"/>
          <w:szCs w:val="24"/>
        </w:rPr>
        <w:t xml:space="preserve">THE </w:t>
      </w:r>
      <w:r w:rsidR="00EE370B" w:rsidRPr="008D0AA7">
        <w:rPr>
          <w:rFonts w:ascii="Arial" w:hAnsi="Arial" w:cs="Arial"/>
          <w:i/>
          <w:iCs/>
          <w:sz w:val="24"/>
          <w:szCs w:val="24"/>
        </w:rPr>
        <w:t xml:space="preserve">PROJECT </w:t>
      </w:r>
      <w:r w:rsidR="00761386" w:rsidRPr="008D0AA7">
        <w:rPr>
          <w:rFonts w:ascii="Arial" w:hAnsi="Arial" w:cs="Arial"/>
          <w:i/>
          <w:iCs/>
          <w:sz w:val="24"/>
          <w:szCs w:val="24"/>
        </w:rPr>
        <w:t>TIME</w:t>
      </w:r>
      <w:r w:rsidR="002D1829" w:rsidRPr="008D0AA7">
        <w:rPr>
          <w:rFonts w:ascii="Arial" w:hAnsi="Arial" w:cs="Arial"/>
          <w:i/>
          <w:iCs/>
          <w:sz w:val="24"/>
          <w:szCs w:val="24"/>
        </w:rPr>
        <w:t xml:space="preserve"> MANAGEMENT</w:t>
      </w:r>
    </w:p>
    <w:p w14:paraId="18C032B7" w14:textId="14FBD4F0" w:rsidR="002B7571" w:rsidRPr="009223D4" w:rsidRDefault="00243AE8" w:rsidP="009223D4">
      <w:pPr>
        <w:tabs>
          <w:tab w:val="left" w:pos="4028"/>
        </w:tabs>
        <w:spacing w:line="360" w:lineRule="auto"/>
        <w:rPr>
          <w:rFonts w:ascii="Arial" w:hAnsi="Arial" w:cs="Arial"/>
          <w:sz w:val="24"/>
          <w:szCs w:val="24"/>
        </w:rPr>
      </w:pPr>
      <w:r w:rsidRPr="009223D4">
        <w:rPr>
          <w:rFonts w:ascii="Arial" w:hAnsi="Arial" w:cs="Arial"/>
          <w:sz w:val="24"/>
          <w:szCs w:val="24"/>
        </w:rPr>
        <w:t xml:space="preserve">Time management of </w:t>
      </w:r>
      <w:r w:rsidR="00F6791E" w:rsidRPr="009223D4">
        <w:rPr>
          <w:rFonts w:ascii="Arial" w:hAnsi="Arial" w:cs="Arial"/>
          <w:sz w:val="24"/>
          <w:szCs w:val="24"/>
        </w:rPr>
        <w:t xml:space="preserve">a </w:t>
      </w:r>
      <w:r w:rsidRPr="009223D4">
        <w:rPr>
          <w:rFonts w:ascii="Arial" w:hAnsi="Arial" w:cs="Arial"/>
          <w:sz w:val="24"/>
          <w:szCs w:val="24"/>
        </w:rPr>
        <w:t xml:space="preserve">project covers proper planning of the project and how much time each unit of activity </w:t>
      </w:r>
      <w:r w:rsidR="007C2331" w:rsidRPr="009223D4">
        <w:rPr>
          <w:rFonts w:ascii="Arial" w:hAnsi="Arial" w:cs="Arial"/>
          <w:sz w:val="24"/>
          <w:szCs w:val="24"/>
        </w:rPr>
        <w:t>would take to complete it properly within the allotted time</w:t>
      </w:r>
      <w:sdt>
        <w:sdtPr>
          <w:rPr>
            <w:rFonts w:ascii="Arial" w:hAnsi="Arial" w:cs="Arial"/>
            <w:sz w:val="24"/>
            <w:szCs w:val="24"/>
          </w:rPr>
          <w:id w:val="-2004654641"/>
          <w:citation/>
        </w:sdtPr>
        <w:sdtContent>
          <w:r w:rsidR="002F6CE2" w:rsidRPr="009223D4">
            <w:rPr>
              <w:rFonts w:ascii="Arial" w:hAnsi="Arial" w:cs="Arial"/>
              <w:sz w:val="24"/>
              <w:szCs w:val="24"/>
            </w:rPr>
            <w:fldChar w:fldCharType="begin"/>
          </w:r>
          <w:r w:rsidR="002F6CE2" w:rsidRPr="009223D4">
            <w:rPr>
              <w:rFonts w:ascii="Arial" w:hAnsi="Arial" w:cs="Arial"/>
              <w:sz w:val="24"/>
              <w:szCs w:val="24"/>
            </w:rPr>
            <w:instrText xml:space="preserve"> CITATION Ash19 \l 2057 </w:instrText>
          </w:r>
          <w:r w:rsidR="002F6CE2" w:rsidRPr="009223D4">
            <w:rPr>
              <w:rFonts w:ascii="Arial" w:hAnsi="Arial" w:cs="Arial"/>
              <w:sz w:val="24"/>
              <w:szCs w:val="24"/>
            </w:rPr>
            <w:fldChar w:fldCharType="separate"/>
          </w:r>
          <w:r w:rsidR="002F6CE2" w:rsidRPr="009223D4">
            <w:rPr>
              <w:rFonts w:ascii="Arial" w:hAnsi="Arial" w:cs="Arial"/>
              <w:noProof/>
              <w:sz w:val="24"/>
              <w:szCs w:val="24"/>
            </w:rPr>
            <w:t xml:space="preserve"> (DiFranza, 2019)</w:t>
          </w:r>
          <w:r w:rsidR="002F6CE2" w:rsidRPr="009223D4">
            <w:rPr>
              <w:rFonts w:ascii="Arial" w:hAnsi="Arial" w:cs="Arial"/>
              <w:sz w:val="24"/>
              <w:szCs w:val="24"/>
            </w:rPr>
            <w:fldChar w:fldCharType="end"/>
          </w:r>
        </w:sdtContent>
      </w:sdt>
      <w:r w:rsidR="007C2331" w:rsidRPr="009223D4">
        <w:rPr>
          <w:rFonts w:ascii="Arial" w:hAnsi="Arial" w:cs="Arial"/>
          <w:sz w:val="24"/>
          <w:szCs w:val="24"/>
        </w:rPr>
        <w:t>.</w:t>
      </w:r>
      <w:r w:rsidR="00AB71F5" w:rsidRPr="009223D4">
        <w:rPr>
          <w:rFonts w:ascii="Arial" w:hAnsi="Arial" w:cs="Arial"/>
          <w:sz w:val="24"/>
          <w:szCs w:val="24"/>
        </w:rPr>
        <w:t xml:space="preserve"> It provides </w:t>
      </w:r>
      <w:r w:rsidR="00BE0440" w:rsidRPr="009223D4">
        <w:rPr>
          <w:rFonts w:ascii="Arial" w:hAnsi="Arial" w:cs="Arial"/>
          <w:sz w:val="24"/>
          <w:szCs w:val="24"/>
        </w:rPr>
        <w:t>a</w:t>
      </w:r>
      <w:r w:rsidR="00AB71F5" w:rsidRPr="009223D4">
        <w:rPr>
          <w:rFonts w:ascii="Arial" w:hAnsi="Arial" w:cs="Arial"/>
          <w:sz w:val="24"/>
          <w:szCs w:val="24"/>
        </w:rPr>
        <w:t xml:space="preserve"> realistic estimate </w:t>
      </w:r>
      <w:r w:rsidR="001E0F4A">
        <w:rPr>
          <w:rFonts w:ascii="Arial" w:hAnsi="Arial" w:cs="Arial"/>
          <w:sz w:val="24"/>
          <w:szCs w:val="24"/>
        </w:rPr>
        <w:t>of the allocation of resources required for the execution of the project</w:t>
      </w:r>
      <w:r w:rsidR="003951E7">
        <w:rPr>
          <w:rFonts w:ascii="Arial" w:hAnsi="Arial" w:cs="Arial"/>
          <w:sz w:val="24"/>
          <w:szCs w:val="24"/>
        </w:rPr>
        <w:t>.</w:t>
      </w:r>
      <w:r w:rsidR="007C2331" w:rsidRPr="009223D4">
        <w:rPr>
          <w:rFonts w:ascii="Arial" w:hAnsi="Arial" w:cs="Arial"/>
          <w:sz w:val="24"/>
          <w:szCs w:val="24"/>
        </w:rPr>
        <w:t xml:space="preserve"> </w:t>
      </w:r>
      <w:r w:rsidR="000B1A76" w:rsidRPr="009223D4">
        <w:rPr>
          <w:rFonts w:ascii="Arial" w:hAnsi="Arial" w:cs="Arial"/>
          <w:sz w:val="24"/>
          <w:szCs w:val="24"/>
        </w:rPr>
        <w:t xml:space="preserve">Time is </w:t>
      </w:r>
      <w:r w:rsidR="006B5E9D">
        <w:rPr>
          <w:rFonts w:ascii="Arial" w:hAnsi="Arial" w:cs="Arial"/>
          <w:sz w:val="24"/>
          <w:szCs w:val="24"/>
        </w:rPr>
        <w:t xml:space="preserve">the scarcest </w:t>
      </w:r>
      <w:r w:rsidR="000B1A76" w:rsidRPr="009223D4">
        <w:rPr>
          <w:rFonts w:ascii="Arial" w:hAnsi="Arial" w:cs="Arial"/>
          <w:sz w:val="24"/>
          <w:szCs w:val="24"/>
        </w:rPr>
        <w:t xml:space="preserve">resource </w:t>
      </w:r>
      <w:r w:rsidR="00E44349">
        <w:rPr>
          <w:rFonts w:ascii="Arial" w:hAnsi="Arial" w:cs="Arial"/>
          <w:sz w:val="24"/>
          <w:szCs w:val="24"/>
        </w:rPr>
        <w:t>for</w:t>
      </w:r>
      <w:r w:rsidR="000B1A76" w:rsidRPr="009223D4">
        <w:rPr>
          <w:rFonts w:ascii="Arial" w:hAnsi="Arial" w:cs="Arial"/>
          <w:sz w:val="24"/>
          <w:szCs w:val="24"/>
        </w:rPr>
        <w:t xml:space="preserve"> </w:t>
      </w:r>
      <w:r w:rsidR="00F6791E" w:rsidRPr="009223D4">
        <w:rPr>
          <w:rFonts w:ascii="Arial" w:hAnsi="Arial" w:cs="Arial"/>
          <w:sz w:val="24"/>
          <w:szCs w:val="24"/>
        </w:rPr>
        <w:t>managers</w:t>
      </w:r>
      <w:r w:rsidR="000B1A76" w:rsidRPr="009223D4">
        <w:rPr>
          <w:rFonts w:ascii="Arial" w:hAnsi="Arial" w:cs="Arial"/>
          <w:sz w:val="24"/>
          <w:szCs w:val="24"/>
        </w:rPr>
        <w:t xml:space="preserve"> in the implementation of a project, they are always </w:t>
      </w:r>
      <w:r w:rsidR="00E44349">
        <w:rPr>
          <w:rFonts w:ascii="Arial" w:hAnsi="Arial" w:cs="Arial"/>
          <w:sz w:val="24"/>
          <w:szCs w:val="24"/>
        </w:rPr>
        <w:t>racing</w:t>
      </w:r>
      <w:r w:rsidR="007A22AD">
        <w:rPr>
          <w:rFonts w:ascii="Arial" w:hAnsi="Arial" w:cs="Arial"/>
          <w:sz w:val="24"/>
          <w:szCs w:val="24"/>
        </w:rPr>
        <w:t xml:space="preserve"> </w:t>
      </w:r>
      <w:r w:rsidR="00E44349">
        <w:rPr>
          <w:rFonts w:ascii="Arial" w:hAnsi="Arial" w:cs="Arial"/>
          <w:sz w:val="24"/>
          <w:szCs w:val="24"/>
        </w:rPr>
        <w:t>against</w:t>
      </w:r>
      <w:r w:rsidR="000B1A76" w:rsidRPr="009223D4">
        <w:rPr>
          <w:rFonts w:ascii="Arial" w:hAnsi="Arial" w:cs="Arial"/>
          <w:sz w:val="24"/>
          <w:szCs w:val="24"/>
        </w:rPr>
        <w:t xml:space="preserve"> </w:t>
      </w:r>
      <w:r w:rsidR="008A26EE">
        <w:rPr>
          <w:rFonts w:ascii="Arial" w:hAnsi="Arial" w:cs="Arial"/>
          <w:sz w:val="24"/>
          <w:szCs w:val="24"/>
        </w:rPr>
        <w:t>it</w:t>
      </w:r>
      <w:r w:rsidR="000B1A76" w:rsidRPr="009223D4">
        <w:rPr>
          <w:rFonts w:ascii="Arial" w:hAnsi="Arial" w:cs="Arial"/>
          <w:sz w:val="24"/>
          <w:szCs w:val="24"/>
        </w:rPr>
        <w:t xml:space="preserve"> </w:t>
      </w:r>
      <w:r w:rsidR="00F6791E" w:rsidRPr="009223D4">
        <w:rPr>
          <w:rFonts w:ascii="Arial" w:hAnsi="Arial" w:cs="Arial"/>
          <w:sz w:val="24"/>
          <w:szCs w:val="24"/>
        </w:rPr>
        <w:t>to be able to fulfil the expectations of their clients, which is one of the most difficult tasks.</w:t>
      </w:r>
      <w:r w:rsidR="00BE0440" w:rsidRPr="009223D4">
        <w:rPr>
          <w:rFonts w:ascii="Arial" w:hAnsi="Arial" w:cs="Arial"/>
          <w:sz w:val="24"/>
          <w:szCs w:val="24"/>
        </w:rPr>
        <w:t xml:space="preserve"> </w:t>
      </w:r>
      <w:r w:rsidR="006B5E9D" w:rsidRPr="009223D4">
        <w:rPr>
          <w:rFonts w:ascii="Arial" w:hAnsi="Arial" w:cs="Arial"/>
          <w:sz w:val="24"/>
          <w:szCs w:val="24"/>
        </w:rPr>
        <w:t xml:space="preserve">That is why </w:t>
      </w:r>
      <w:r w:rsidR="006B5E9D">
        <w:rPr>
          <w:rFonts w:ascii="Arial" w:hAnsi="Arial" w:cs="Arial"/>
          <w:sz w:val="24"/>
          <w:szCs w:val="24"/>
        </w:rPr>
        <w:t>project managers</w:t>
      </w:r>
      <w:r w:rsidR="006B5E9D" w:rsidRPr="009223D4">
        <w:rPr>
          <w:rFonts w:ascii="Arial" w:hAnsi="Arial" w:cs="Arial"/>
          <w:sz w:val="24"/>
          <w:szCs w:val="24"/>
        </w:rPr>
        <w:t xml:space="preserve"> should monitor their team to be motivated, productive and organised in their work.</w:t>
      </w:r>
    </w:p>
    <w:p w14:paraId="462D1F2A" w14:textId="4F5470B6" w:rsidR="000B4DA0" w:rsidRPr="009223D4" w:rsidRDefault="000B4DA0" w:rsidP="009223D4">
      <w:pPr>
        <w:tabs>
          <w:tab w:val="left" w:pos="4028"/>
        </w:tabs>
        <w:spacing w:line="360" w:lineRule="auto"/>
        <w:rPr>
          <w:rFonts w:ascii="Arial" w:hAnsi="Arial" w:cs="Arial"/>
          <w:sz w:val="24"/>
          <w:szCs w:val="24"/>
        </w:rPr>
      </w:pPr>
      <w:r w:rsidRPr="009223D4">
        <w:rPr>
          <w:rFonts w:ascii="Arial" w:hAnsi="Arial" w:cs="Arial"/>
          <w:sz w:val="24"/>
          <w:szCs w:val="24"/>
        </w:rPr>
        <w:t xml:space="preserve">In 2004, </w:t>
      </w:r>
      <w:r w:rsidR="00976832" w:rsidRPr="009223D4">
        <w:rPr>
          <w:rFonts w:ascii="Arial" w:hAnsi="Arial" w:cs="Arial"/>
          <w:sz w:val="24"/>
          <w:szCs w:val="24"/>
        </w:rPr>
        <w:t xml:space="preserve">when the implementation project was accepted, the opening date of Elizabeth Line was </w:t>
      </w:r>
      <w:r w:rsidR="00A51F0C">
        <w:rPr>
          <w:rFonts w:ascii="Arial" w:hAnsi="Arial" w:cs="Arial"/>
          <w:sz w:val="24"/>
          <w:szCs w:val="24"/>
        </w:rPr>
        <w:t>planned for</w:t>
      </w:r>
      <w:r w:rsidR="00976832" w:rsidRPr="009223D4">
        <w:rPr>
          <w:rFonts w:ascii="Arial" w:hAnsi="Arial" w:cs="Arial"/>
          <w:sz w:val="24"/>
          <w:szCs w:val="24"/>
        </w:rPr>
        <w:t xml:space="preserve"> December 2017. However, the </w:t>
      </w:r>
      <w:r w:rsidR="00BA2BFC" w:rsidRPr="009223D4">
        <w:rPr>
          <w:rFonts w:ascii="Arial" w:hAnsi="Arial" w:cs="Arial"/>
          <w:sz w:val="24"/>
          <w:szCs w:val="24"/>
        </w:rPr>
        <w:t xml:space="preserve">project was not </w:t>
      </w:r>
      <w:r w:rsidR="009F2809" w:rsidRPr="009223D4">
        <w:rPr>
          <w:rFonts w:ascii="Arial" w:hAnsi="Arial" w:cs="Arial"/>
          <w:sz w:val="24"/>
          <w:szCs w:val="24"/>
        </w:rPr>
        <w:t>completed,</w:t>
      </w:r>
      <w:r w:rsidR="00BA2BFC" w:rsidRPr="009223D4">
        <w:rPr>
          <w:rFonts w:ascii="Arial" w:hAnsi="Arial" w:cs="Arial"/>
          <w:sz w:val="24"/>
          <w:szCs w:val="24"/>
        </w:rPr>
        <w:t xml:space="preserve"> and the end date changed significant</w:t>
      </w:r>
      <w:r w:rsidR="009F2809" w:rsidRPr="009223D4">
        <w:rPr>
          <w:rFonts w:ascii="Arial" w:hAnsi="Arial" w:cs="Arial"/>
          <w:sz w:val="24"/>
          <w:szCs w:val="24"/>
        </w:rPr>
        <w:t>ly over the years.</w:t>
      </w:r>
      <w:r w:rsidR="00B03CD8" w:rsidRPr="009223D4">
        <w:rPr>
          <w:rFonts w:ascii="Arial" w:hAnsi="Arial" w:cs="Arial"/>
          <w:sz w:val="24"/>
          <w:szCs w:val="24"/>
        </w:rPr>
        <w:t xml:space="preserve"> </w:t>
      </w:r>
      <w:r w:rsidR="00EB3890" w:rsidRPr="009223D4">
        <w:rPr>
          <w:rFonts w:ascii="Arial" w:hAnsi="Arial" w:cs="Arial"/>
          <w:sz w:val="24"/>
          <w:szCs w:val="24"/>
        </w:rPr>
        <w:t>In October 2010, the first change to the deadline was made, extending it to December 2018. Later in August 2018 Crossrail Ltd</w:t>
      </w:r>
      <w:r w:rsidR="001B3A92" w:rsidRPr="009223D4">
        <w:rPr>
          <w:rFonts w:ascii="Arial" w:hAnsi="Arial" w:cs="Arial"/>
          <w:sz w:val="24"/>
          <w:szCs w:val="24"/>
        </w:rPr>
        <w:t xml:space="preserve"> announced that due to delays in construction work</w:t>
      </w:r>
      <w:r w:rsidR="00381CBA" w:rsidRPr="009223D4">
        <w:rPr>
          <w:rFonts w:ascii="Arial" w:hAnsi="Arial" w:cs="Arial"/>
          <w:sz w:val="24"/>
          <w:szCs w:val="24"/>
        </w:rPr>
        <w:t xml:space="preserve"> and</w:t>
      </w:r>
      <w:r w:rsidR="001B3A92" w:rsidRPr="009223D4">
        <w:rPr>
          <w:rFonts w:ascii="Arial" w:hAnsi="Arial" w:cs="Arial"/>
          <w:sz w:val="24"/>
          <w:szCs w:val="24"/>
        </w:rPr>
        <w:t xml:space="preserve"> difficulties in installing the signal lights, the project deadline would be extended to the autumn </w:t>
      </w:r>
      <w:r w:rsidR="002C6D34">
        <w:rPr>
          <w:rFonts w:ascii="Arial" w:hAnsi="Arial" w:cs="Arial"/>
          <w:sz w:val="24"/>
          <w:szCs w:val="24"/>
        </w:rPr>
        <w:t>of</w:t>
      </w:r>
      <w:r w:rsidR="001B3A92" w:rsidRPr="009223D4">
        <w:rPr>
          <w:rFonts w:ascii="Arial" w:hAnsi="Arial" w:cs="Arial"/>
          <w:sz w:val="24"/>
          <w:szCs w:val="24"/>
        </w:rPr>
        <w:t xml:space="preserve"> 2019.</w:t>
      </w:r>
      <w:r w:rsidR="004C5182" w:rsidRPr="009223D4">
        <w:rPr>
          <w:rFonts w:ascii="Arial" w:hAnsi="Arial" w:cs="Arial"/>
          <w:sz w:val="24"/>
          <w:szCs w:val="24"/>
        </w:rPr>
        <w:t xml:space="preserve"> </w:t>
      </w:r>
      <w:r w:rsidR="002751DB" w:rsidRPr="009223D4">
        <w:rPr>
          <w:rFonts w:ascii="Arial" w:hAnsi="Arial" w:cs="Arial"/>
          <w:sz w:val="24"/>
          <w:szCs w:val="24"/>
        </w:rPr>
        <w:t xml:space="preserve">Then in </w:t>
      </w:r>
      <w:r w:rsidR="00A35D08" w:rsidRPr="009223D4">
        <w:rPr>
          <w:rFonts w:ascii="Arial" w:hAnsi="Arial" w:cs="Arial"/>
          <w:sz w:val="24"/>
          <w:szCs w:val="24"/>
        </w:rPr>
        <w:t>April</w:t>
      </w:r>
      <w:r w:rsidR="002751DB" w:rsidRPr="009223D4">
        <w:rPr>
          <w:rFonts w:ascii="Arial" w:hAnsi="Arial" w:cs="Arial"/>
          <w:sz w:val="24"/>
          <w:szCs w:val="24"/>
        </w:rPr>
        <w:t xml:space="preserve"> 2019, they </w:t>
      </w:r>
      <w:r w:rsidR="00A35D08" w:rsidRPr="009223D4">
        <w:rPr>
          <w:rFonts w:ascii="Arial" w:hAnsi="Arial" w:cs="Arial"/>
          <w:sz w:val="24"/>
          <w:szCs w:val="24"/>
        </w:rPr>
        <w:t xml:space="preserve">announced that the project would be ready between October 2020 and March 2021. However, these dates were not met and in November 2019 Crossrail Ltd promised that the Elizabeth Line </w:t>
      </w:r>
      <w:r w:rsidR="0074270A" w:rsidRPr="009223D4">
        <w:rPr>
          <w:rFonts w:ascii="Arial" w:hAnsi="Arial" w:cs="Arial"/>
          <w:sz w:val="24"/>
          <w:szCs w:val="24"/>
        </w:rPr>
        <w:t xml:space="preserve">would be opened as soon as possible in 2021. Then in August 2020, it became clear that the last </w:t>
      </w:r>
      <w:r w:rsidR="00270A92" w:rsidRPr="009223D4">
        <w:rPr>
          <w:rFonts w:ascii="Arial" w:hAnsi="Arial" w:cs="Arial"/>
          <w:sz w:val="24"/>
          <w:szCs w:val="24"/>
        </w:rPr>
        <w:t xml:space="preserve">date announced for the end of the implementation was the first half of 2022. Despite the many changes, </w:t>
      </w:r>
      <w:r w:rsidR="00B95E86" w:rsidRPr="009223D4">
        <w:rPr>
          <w:rFonts w:ascii="Arial" w:hAnsi="Arial" w:cs="Arial"/>
          <w:sz w:val="24"/>
          <w:szCs w:val="24"/>
        </w:rPr>
        <w:t>the project is ready this time</w:t>
      </w:r>
      <w:r w:rsidR="0086402F" w:rsidRPr="009223D4">
        <w:rPr>
          <w:rFonts w:ascii="Arial" w:hAnsi="Arial" w:cs="Arial"/>
          <w:sz w:val="24"/>
          <w:szCs w:val="24"/>
        </w:rPr>
        <w:t>, and Elizabeth Line opens its doors in May 2022</w:t>
      </w:r>
      <w:sdt>
        <w:sdtPr>
          <w:rPr>
            <w:rFonts w:ascii="Arial" w:hAnsi="Arial" w:cs="Arial"/>
            <w:sz w:val="24"/>
            <w:szCs w:val="24"/>
          </w:rPr>
          <w:id w:val="1211926204"/>
          <w:citation/>
        </w:sdtPr>
        <w:sdtContent>
          <w:r w:rsidR="00A04A17">
            <w:rPr>
              <w:rFonts w:ascii="Arial" w:hAnsi="Arial" w:cs="Arial"/>
              <w:sz w:val="24"/>
              <w:szCs w:val="24"/>
            </w:rPr>
            <w:fldChar w:fldCharType="begin"/>
          </w:r>
          <w:r w:rsidR="00A04A17">
            <w:rPr>
              <w:rFonts w:ascii="Arial" w:hAnsi="Arial" w:cs="Arial"/>
              <w:sz w:val="24"/>
              <w:szCs w:val="24"/>
            </w:rPr>
            <w:instrText xml:space="preserve"> CITATION Lar22 \l 2057 </w:instrText>
          </w:r>
          <w:r w:rsidR="00A04A17">
            <w:rPr>
              <w:rFonts w:ascii="Arial" w:hAnsi="Arial" w:cs="Arial"/>
              <w:sz w:val="24"/>
              <w:szCs w:val="24"/>
            </w:rPr>
            <w:fldChar w:fldCharType="separate"/>
          </w:r>
          <w:r w:rsidR="00A04A17">
            <w:rPr>
              <w:rFonts w:ascii="Arial" w:hAnsi="Arial" w:cs="Arial"/>
              <w:noProof/>
              <w:sz w:val="24"/>
              <w:szCs w:val="24"/>
            </w:rPr>
            <w:t xml:space="preserve"> </w:t>
          </w:r>
          <w:r w:rsidR="00A04A17" w:rsidRPr="00A04A17">
            <w:rPr>
              <w:rFonts w:ascii="Arial" w:hAnsi="Arial" w:cs="Arial"/>
              <w:noProof/>
              <w:sz w:val="24"/>
              <w:szCs w:val="24"/>
            </w:rPr>
            <w:t>(Keay, 2022)</w:t>
          </w:r>
          <w:r w:rsidR="00A04A17">
            <w:rPr>
              <w:rFonts w:ascii="Arial" w:hAnsi="Arial" w:cs="Arial"/>
              <w:sz w:val="24"/>
              <w:szCs w:val="24"/>
            </w:rPr>
            <w:fldChar w:fldCharType="end"/>
          </w:r>
        </w:sdtContent>
      </w:sdt>
      <w:r w:rsidR="0086402F" w:rsidRPr="009223D4">
        <w:rPr>
          <w:rFonts w:ascii="Arial" w:hAnsi="Arial" w:cs="Arial"/>
          <w:sz w:val="24"/>
          <w:szCs w:val="24"/>
        </w:rPr>
        <w:t>.</w:t>
      </w:r>
    </w:p>
    <w:p w14:paraId="0AB6F5F9" w14:textId="23B045A2" w:rsidR="00244AFA" w:rsidRDefault="005344FB" w:rsidP="009223D4">
      <w:pPr>
        <w:tabs>
          <w:tab w:val="left" w:pos="4028"/>
        </w:tabs>
        <w:spacing w:line="360" w:lineRule="auto"/>
        <w:rPr>
          <w:rFonts w:ascii="Arial" w:hAnsi="Arial" w:cs="Arial"/>
          <w:sz w:val="24"/>
          <w:szCs w:val="24"/>
        </w:rPr>
      </w:pPr>
      <w:r w:rsidRPr="009223D4">
        <w:rPr>
          <w:rFonts w:ascii="Arial" w:hAnsi="Arial" w:cs="Arial"/>
          <w:sz w:val="24"/>
          <w:szCs w:val="24"/>
        </w:rPr>
        <w:t xml:space="preserve">The project`s time was incorrectly estimated, which greatly affected the budget, as an explanation for which the director of Crossrail Ltd said that the delay was due to </w:t>
      </w:r>
      <w:r w:rsidR="008B457B" w:rsidRPr="009223D4">
        <w:rPr>
          <w:rFonts w:ascii="Arial" w:hAnsi="Arial" w:cs="Arial"/>
          <w:sz w:val="24"/>
          <w:szCs w:val="24"/>
        </w:rPr>
        <w:t>several</w:t>
      </w:r>
      <w:r w:rsidRPr="009223D4">
        <w:rPr>
          <w:rFonts w:ascii="Arial" w:hAnsi="Arial" w:cs="Arial"/>
          <w:sz w:val="24"/>
          <w:szCs w:val="24"/>
        </w:rPr>
        <w:t xml:space="preserve"> unforeseen risks in the integration of new software and signalling systems</w:t>
      </w:r>
      <w:sdt>
        <w:sdtPr>
          <w:rPr>
            <w:rFonts w:ascii="Arial" w:hAnsi="Arial" w:cs="Arial"/>
            <w:sz w:val="24"/>
            <w:szCs w:val="24"/>
          </w:rPr>
          <w:id w:val="-82923704"/>
          <w:citation/>
        </w:sdtPr>
        <w:sdtContent>
          <w:r w:rsidR="00EA034E" w:rsidRPr="009223D4">
            <w:rPr>
              <w:rFonts w:ascii="Arial" w:hAnsi="Arial" w:cs="Arial"/>
              <w:sz w:val="24"/>
              <w:szCs w:val="24"/>
            </w:rPr>
            <w:fldChar w:fldCharType="begin"/>
          </w:r>
          <w:r w:rsidR="00EA034E" w:rsidRPr="009223D4">
            <w:rPr>
              <w:rFonts w:ascii="Arial" w:hAnsi="Arial" w:cs="Arial"/>
              <w:sz w:val="24"/>
              <w:szCs w:val="24"/>
            </w:rPr>
            <w:instrText xml:space="preserve"> CITATION Har221 \l 2057 </w:instrText>
          </w:r>
          <w:r w:rsidR="00EA034E" w:rsidRPr="009223D4">
            <w:rPr>
              <w:rFonts w:ascii="Arial" w:hAnsi="Arial" w:cs="Arial"/>
              <w:sz w:val="24"/>
              <w:szCs w:val="24"/>
            </w:rPr>
            <w:fldChar w:fldCharType="separate"/>
          </w:r>
          <w:r w:rsidR="00EA034E" w:rsidRPr="009223D4">
            <w:rPr>
              <w:rFonts w:ascii="Arial" w:hAnsi="Arial" w:cs="Arial"/>
              <w:noProof/>
              <w:sz w:val="24"/>
              <w:szCs w:val="24"/>
            </w:rPr>
            <w:t xml:space="preserve"> (Low, 2022)</w:t>
          </w:r>
          <w:r w:rsidR="00EA034E" w:rsidRPr="009223D4">
            <w:rPr>
              <w:rFonts w:ascii="Arial" w:hAnsi="Arial" w:cs="Arial"/>
              <w:sz w:val="24"/>
              <w:szCs w:val="24"/>
            </w:rPr>
            <w:fldChar w:fldCharType="end"/>
          </w:r>
        </w:sdtContent>
      </w:sdt>
      <w:r w:rsidRPr="009223D4">
        <w:rPr>
          <w:rFonts w:ascii="Arial" w:hAnsi="Arial" w:cs="Arial"/>
          <w:sz w:val="24"/>
          <w:szCs w:val="24"/>
        </w:rPr>
        <w:t>.</w:t>
      </w:r>
      <w:r w:rsidR="002E003A" w:rsidRPr="009223D4">
        <w:rPr>
          <w:rFonts w:ascii="Arial" w:hAnsi="Arial" w:cs="Arial"/>
          <w:sz w:val="24"/>
          <w:szCs w:val="24"/>
        </w:rPr>
        <w:t xml:space="preserve"> </w:t>
      </w:r>
    </w:p>
    <w:p w14:paraId="1CF4CDE6" w14:textId="49015390" w:rsidR="009E7B27" w:rsidRPr="008D0AA7" w:rsidRDefault="00962000" w:rsidP="009223D4">
      <w:pPr>
        <w:tabs>
          <w:tab w:val="left" w:pos="4028"/>
        </w:tabs>
        <w:spacing w:line="360" w:lineRule="auto"/>
        <w:rPr>
          <w:rFonts w:ascii="Arial" w:hAnsi="Arial" w:cs="Arial"/>
          <w:sz w:val="24"/>
          <w:szCs w:val="24"/>
        </w:rPr>
      </w:pPr>
      <w:r>
        <w:rPr>
          <w:rFonts w:ascii="Arial" w:hAnsi="Arial" w:cs="Arial"/>
          <w:sz w:val="24"/>
          <w:szCs w:val="24"/>
        </w:rPr>
        <w:t xml:space="preserve">THE </w:t>
      </w:r>
      <w:r w:rsidR="00EE370B" w:rsidRPr="008D0AA7">
        <w:rPr>
          <w:rFonts w:ascii="Arial" w:hAnsi="Arial" w:cs="Arial"/>
          <w:sz w:val="24"/>
          <w:szCs w:val="24"/>
        </w:rPr>
        <w:t xml:space="preserve">PROJECT </w:t>
      </w:r>
      <w:r w:rsidR="009E7B27" w:rsidRPr="008D0AA7">
        <w:rPr>
          <w:rFonts w:ascii="Arial" w:hAnsi="Arial" w:cs="Arial"/>
          <w:sz w:val="24"/>
          <w:szCs w:val="24"/>
        </w:rPr>
        <w:t>QUALITY</w:t>
      </w:r>
      <w:r w:rsidR="00D559CB" w:rsidRPr="008D0AA7">
        <w:rPr>
          <w:rFonts w:ascii="Arial" w:hAnsi="Arial" w:cs="Arial"/>
          <w:sz w:val="24"/>
          <w:szCs w:val="24"/>
        </w:rPr>
        <w:t xml:space="preserve"> MANAGEMENT</w:t>
      </w:r>
    </w:p>
    <w:p w14:paraId="7014910A" w14:textId="4908BA24" w:rsidR="00982FCD" w:rsidRDefault="008D69D7" w:rsidP="009223D4">
      <w:pPr>
        <w:tabs>
          <w:tab w:val="left" w:pos="4028"/>
        </w:tabs>
        <w:spacing w:line="360" w:lineRule="auto"/>
        <w:rPr>
          <w:rFonts w:ascii="Arial" w:hAnsi="Arial" w:cs="Arial"/>
          <w:sz w:val="24"/>
          <w:szCs w:val="24"/>
        </w:rPr>
      </w:pPr>
      <w:r>
        <w:rPr>
          <w:rFonts w:ascii="Arial" w:hAnsi="Arial" w:cs="Arial"/>
          <w:sz w:val="24"/>
          <w:szCs w:val="24"/>
        </w:rPr>
        <w:t xml:space="preserve">The </w:t>
      </w:r>
      <w:r w:rsidR="00D560AE">
        <w:rPr>
          <w:rFonts w:ascii="Arial" w:hAnsi="Arial" w:cs="Arial"/>
          <w:sz w:val="24"/>
          <w:szCs w:val="24"/>
        </w:rPr>
        <w:t xml:space="preserve">third very </w:t>
      </w:r>
      <w:r w:rsidR="00391155">
        <w:rPr>
          <w:rFonts w:ascii="Arial" w:hAnsi="Arial" w:cs="Arial"/>
          <w:sz w:val="24"/>
          <w:szCs w:val="24"/>
        </w:rPr>
        <w:t>important</w:t>
      </w:r>
      <w:r w:rsidR="00D560AE">
        <w:rPr>
          <w:rFonts w:ascii="Arial" w:hAnsi="Arial" w:cs="Arial"/>
          <w:sz w:val="24"/>
          <w:szCs w:val="24"/>
        </w:rPr>
        <w:t xml:space="preserve"> element for every project is </w:t>
      </w:r>
      <w:r w:rsidR="00D559CB">
        <w:rPr>
          <w:rFonts w:ascii="Arial" w:hAnsi="Arial" w:cs="Arial"/>
          <w:sz w:val="24"/>
          <w:szCs w:val="24"/>
        </w:rPr>
        <w:t>p</w:t>
      </w:r>
      <w:r w:rsidR="001F5CB1">
        <w:rPr>
          <w:rFonts w:ascii="Arial" w:hAnsi="Arial" w:cs="Arial"/>
          <w:sz w:val="24"/>
          <w:szCs w:val="24"/>
        </w:rPr>
        <w:t xml:space="preserve">roject </w:t>
      </w:r>
      <w:r w:rsidR="00185727">
        <w:rPr>
          <w:rFonts w:ascii="Arial" w:hAnsi="Arial" w:cs="Arial"/>
          <w:sz w:val="24"/>
          <w:szCs w:val="24"/>
        </w:rPr>
        <w:t>quality management</w:t>
      </w:r>
      <w:r w:rsidR="00D560AE">
        <w:rPr>
          <w:rFonts w:ascii="Arial" w:hAnsi="Arial" w:cs="Arial"/>
          <w:sz w:val="24"/>
          <w:szCs w:val="24"/>
        </w:rPr>
        <w:t xml:space="preserve">. It </w:t>
      </w:r>
      <w:r w:rsidR="00185727">
        <w:rPr>
          <w:rFonts w:ascii="Arial" w:hAnsi="Arial" w:cs="Arial"/>
          <w:sz w:val="24"/>
          <w:szCs w:val="24"/>
        </w:rPr>
        <w:t xml:space="preserve">includes processes and activities defining the quality policies, </w:t>
      </w:r>
      <w:r w:rsidR="002B5F92">
        <w:rPr>
          <w:rFonts w:ascii="Arial" w:hAnsi="Arial" w:cs="Arial"/>
          <w:sz w:val="24"/>
          <w:szCs w:val="24"/>
        </w:rPr>
        <w:t>objectives,</w:t>
      </w:r>
      <w:r w:rsidR="00185727">
        <w:rPr>
          <w:rFonts w:ascii="Arial" w:hAnsi="Arial" w:cs="Arial"/>
          <w:sz w:val="24"/>
          <w:szCs w:val="24"/>
        </w:rPr>
        <w:t xml:space="preserve"> and responsibili</w:t>
      </w:r>
      <w:r w:rsidR="00FD02DE">
        <w:rPr>
          <w:rFonts w:ascii="Arial" w:hAnsi="Arial" w:cs="Arial"/>
          <w:sz w:val="24"/>
          <w:szCs w:val="24"/>
        </w:rPr>
        <w:t>ties for the project to be performed in the best possible way and to satisfy</w:t>
      </w:r>
      <w:r w:rsidR="002B5F92">
        <w:rPr>
          <w:rFonts w:ascii="Arial" w:hAnsi="Arial" w:cs="Arial"/>
          <w:sz w:val="24"/>
          <w:szCs w:val="24"/>
        </w:rPr>
        <w:t xml:space="preserve"> the needs of the end user</w:t>
      </w:r>
      <w:sdt>
        <w:sdtPr>
          <w:rPr>
            <w:rFonts w:ascii="Arial" w:hAnsi="Arial" w:cs="Arial"/>
            <w:sz w:val="24"/>
            <w:szCs w:val="24"/>
          </w:rPr>
          <w:id w:val="1434167641"/>
          <w:citation/>
        </w:sdtPr>
        <w:sdtContent>
          <w:r w:rsidR="002B5F92">
            <w:rPr>
              <w:rFonts w:ascii="Arial" w:hAnsi="Arial" w:cs="Arial"/>
              <w:sz w:val="24"/>
              <w:szCs w:val="24"/>
            </w:rPr>
            <w:fldChar w:fldCharType="begin"/>
          </w:r>
          <w:r w:rsidR="002B5F92">
            <w:rPr>
              <w:rFonts w:ascii="Arial" w:hAnsi="Arial" w:cs="Arial"/>
              <w:sz w:val="24"/>
              <w:szCs w:val="24"/>
            </w:rPr>
            <w:instrText xml:space="preserve"> CITATION Pro13 \l 2057 </w:instrText>
          </w:r>
          <w:r w:rsidR="002B5F92">
            <w:rPr>
              <w:rFonts w:ascii="Arial" w:hAnsi="Arial" w:cs="Arial"/>
              <w:sz w:val="24"/>
              <w:szCs w:val="24"/>
            </w:rPr>
            <w:fldChar w:fldCharType="separate"/>
          </w:r>
          <w:r w:rsidR="002B5F92">
            <w:rPr>
              <w:rFonts w:ascii="Arial" w:hAnsi="Arial" w:cs="Arial"/>
              <w:noProof/>
              <w:sz w:val="24"/>
              <w:szCs w:val="24"/>
            </w:rPr>
            <w:t xml:space="preserve"> </w:t>
          </w:r>
          <w:r w:rsidR="002B5F92" w:rsidRPr="002B5F92">
            <w:rPr>
              <w:rFonts w:ascii="Arial" w:hAnsi="Arial" w:cs="Arial"/>
              <w:noProof/>
              <w:sz w:val="24"/>
              <w:szCs w:val="24"/>
            </w:rPr>
            <w:t>(Institute, 2013)</w:t>
          </w:r>
          <w:r w:rsidR="002B5F92">
            <w:rPr>
              <w:rFonts w:ascii="Arial" w:hAnsi="Arial" w:cs="Arial"/>
              <w:sz w:val="24"/>
              <w:szCs w:val="24"/>
            </w:rPr>
            <w:fldChar w:fldCharType="end"/>
          </w:r>
        </w:sdtContent>
      </w:sdt>
      <w:r w:rsidR="002B5F92">
        <w:rPr>
          <w:rFonts w:ascii="Arial" w:hAnsi="Arial" w:cs="Arial"/>
          <w:sz w:val="24"/>
          <w:szCs w:val="24"/>
        </w:rPr>
        <w:t>.</w:t>
      </w:r>
    </w:p>
    <w:p w14:paraId="4DD0C25E" w14:textId="69432D5B" w:rsidR="009E7B27" w:rsidRDefault="00B2715E" w:rsidP="0094314D">
      <w:pPr>
        <w:tabs>
          <w:tab w:val="left" w:pos="4028"/>
        </w:tabs>
        <w:spacing w:line="360" w:lineRule="auto"/>
        <w:rPr>
          <w:rFonts w:ascii="Arial" w:hAnsi="Arial" w:cs="Arial"/>
          <w:sz w:val="24"/>
          <w:szCs w:val="24"/>
        </w:rPr>
      </w:pPr>
      <w:r w:rsidRPr="0094314D">
        <w:rPr>
          <w:rFonts w:ascii="Arial" w:hAnsi="Arial" w:cs="Arial"/>
          <w:sz w:val="24"/>
          <w:szCs w:val="24"/>
        </w:rPr>
        <w:t xml:space="preserve">The Cross Rail project </w:t>
      </w:r>
      <w:r w:rsidR="00982FCD" w:rsidRPr="0094314D">
        <w:rPr>
          <w:rFonts w:ascii="Arial" w:hAnsi="Arial" w:cs="Arial"/>
          <w:sz w:val="24"/>
          <w:szCs w:val="24"/>
        </w:rPr>
        <w:t xml:space="preserve">has clear quality </w:t>
      </w:r>
      <w:r w:rsidR="00B13414" w:rsidRPr="0094314D">
        <w:rPr>
          <w:rFonts w:ascii="Arial" w:hAnsi="Arial" w:cs="Arial"/>
          <w:sz w:val="24"/>
          <w:szCs w:val="24"/>
        </w:rPr>
        <w:t xml:space="preserve">criteria </w:t>
      </w:r>
      <w:r w:rsidR="00657205">
        <w:rPr>
          <w:rFonts w:ascii="Arial" w:hAnsi="Arial" w:cs="Arial"/>
          <w:sz w:val="24"/>
          <w:szCs w:val="24"/>
        </w:rPr>
        <w:t>complied with</w:t>
      </w:r>
      <w:r w:rsidR="00982FCD" w:rsidRPr="0094314D">
        <w:rPr>
          <w:rFonts w:ascii="Arial" w:hAnsi="Arial" w:cs="Arial"/>
          <w:sz w:val="24"/>
          <w:szCs w:val="24"/>
        </w:rPr>
        <w:t xml:space="preserve"> all legal norms and quality standards. The </w:t>
      </w:r>
      <w:r w:rsidR="004E6CDA" w:rsidRPr="0094314D">
        <w:rPr>
          <w:rFonts w:ascii="Arial" w:hAnsi="Arial" w:cs="Arial"/>
          <w:sz w:val="24"/>
          <w:szCs w:val="24"/>
        </w:rPr>
        <w:t>project has a quality system in line with the requirements of ISO</w:t>
      </w:r>
      <w:r w:rsidR="00D94C0B" w:rsidRPr="0094314D">
        <w:rPr>
          <w:rFonts w:ascii="Arial" w:hAnsi="Arial" w:cs="Arial"/>
          <w:sz w:val="24"/>
          <w:szCs w:val="24"/>
        </w:rPr>
        <w:t xml:space="preserve"> </w:t>
      </w:r>
      <w:r w:rsidR="00DE63BE" w:rsidRPr="0094314D">
        <w:rPr>
          <w:rFonts w:ascii="Arial" w:hAnsi="Arial" w:cs="Arial"/>
          <w:sz w:val="24"/>
          <w:szCs w:val="24"/>
        </w:rPr>
        <w:t>9001,</w:t>
      </w:r>
      <w:r w:rsidR="00DE63BE">
        <w:rPr>
          <w:rFonts w:ascii="Arial" w:hAnsi="Arial" w:cs="Arial"/>
          <w:sz w:val="24"/>
          <w:szCs w:val="24"/>
        </w:rPr>
        <w:t xml:space="preserve"> it</w:t>
      </w:r>
      <w:r w:rsidR="004918AC">
        <w:rPr>
          <w:rFonts w:ascii="Arial" w:hAnsi="Arial" w:cs="Arial"/>
          <w:sz w:val="24"/>
          <w:szCs w:val="24"/>
        </w:rPr>
        <w:t xml:space="preserve"> is an international standard that defines the requirements for quality management</w:t>
      </w:r>
      <w:r w:rsidR="00DE63BE">
        <w:rPr>
          <w:rFonts w:ascii="Arial" w:hAnsi="Arial" w:cs="Arial"/>
          <w:sz w:val="24"/>
          <w:szCs w:val="24"/>
        </w:rPr>
        <w:t>.</w:t>
      </w:r>
      <w:r w:rsidR="00D94C0B" w:rsidRPr="0094314D">
        <w:rPr>
          <w:rFonts w:ascii="Arial" w:hAnsi="Arial" w:cs="Arial"/>
          <w:sz w:val="24"/>
          <w:szCs w:val="24"/>
        </w:rPr>
        <w:t xml:space="preserve"> </w:t>
      </w:r>
      <w:r w:rsidR="00DE63BE">
        <w:rPr>
          <w:rFonts w:ascii="Arial" w:hAnsi="Arial" w:cs="Arial"/>
          <w:sz w:val="24"/>
          <w:szCs w:val="24"/>
        </w:rPr>
        <w:t>The project</w:t>
      </w:r>
      <w:r w:rsidR="00D94C0B" w:rsidRPr="0094314D">
        <w:rPr>
          <w:rFonts w:ascii="Arial" w:hAnsi="Arial" w:cs="Arial"/>
          <w:sz w:val="24"/>
          <w:szCs w:val="24"/>
        </w:rPr>
        <w:t xml:space="preserve"> also has a q</w:t>
      </w:r>
      <w:r w:rsidR="009F3819" w:rsidRPr="0094314D">
        <w:rPr>
          <w:rFonts w:ascii="Arial" w:hAnsi="Arial" w:cs="Arial"/>
          <w:sz w:val="24"/>
          <w:szCs w:val="24"/>
        </w:rPr>
        <w:t xml:space="preserve">uality plan based on the contracts and requirements at the beginning of the project, as well as </w:t>
      </w:r>
      <w:r w:rsidR="00B13414" w:rsidRPr="0094314D">
        <w:rPr>
          <w:rFonts w:ascii="Arial" w:hAnsi="Arial" w:cs="Arial"/>
          <w:sz w:val="24"/>
          <w:szCs w:val="24"/>
        </w:rPr>
        <w:t>managers to constantly monitor and inspect whether all requirements are met during the project implementation.</w:t>
      </w:r>
      <w:r w:rsidR="00CC64D0" w:rsidRPr="0094314D">
        <w:rPr>
          <w:rFonts w:ascii="Arial" w:hAnsi="Arial" w:cs="Arial"/>
          <w:sz w:val="24"/>
          <w:szCs w:val="24"/>
        </w:rPr>
        <w:t xml:space="preserve"> Also</w:t>
      </w:r>
      <w:r w:rsidR="003E6068">
        <w:rPr>
          <w:rFonts w:ascii="Arial" w:hAnsi="Arial" w:cs="Arial"/>
          <w:sz w:val="24"/>
          <w:szCs w:val="24"/>
        </w:rPr>
        <w:t>,</w:t>
      </w:r>
      <w:r w:rsidR="00CC64D0" w:rsidRPr="0094314D">
        <w:rPr>
          <w:rFonts w:ascii="Arial" w:hAnsi="Arial" w:cs="Arial"/>
          <w:sz w:val="24"/>
          <w:szCs w:val="24"/>
        </w:rPr>
        <w:t xml:space="preserve"> the Crossrail is the first </w:t>
      </w:r>
      <w:r w:rsidR="00F16D97" w:rsidRPr="0094314D">
        <w:rPr>
          <w:rFonts w:ascii="Arial" w:hAnsi="Arial" w:cs="Arial"/>
          <w:sz w:val="24"/>
          <w:szCs w:val="24"/>
        </w:rPr>
        <w:t xml:space="preserve">construction project to offer a quality </w:t>
      </w:r>
      <w:r w:rsidR="00CE60B5" w:rsidRPr="0094314D">
        <w:rPr>
          <w:rFonts w:ascii="Arial" w:hAnsi="Arial" w:cs="Arial"/>
          <w:sz w:val="24"/>
          <w:szCs w:val="24"/>
        </w:rPr>
        <w:t xml:space="preserve">performance </w:t>
      </w:r>
      <w:r w:rsidR="00F16D97" w:rsidRPr="0094314D">
        <w:rPr>
          <w:rFonts w:ascii="Arial" w:hAnsi="Arial" w:cs="Arial"/>
          <w:sz w:val="24"/>
          <w:szCs w:val="24"/>
        </w:rPr>
        <w:t>indicator (</w:t>
      </w:r>
      <w:r w:rsidR="00CE60B5" w:rsidRPr="0094314D">
        <w:rPr>
          <w:rFonts w:ascii="Arial" w:hAnsi="Arial" w:cs="Arial"/>
          <w:sz w:val="24"/>
          <w:szCs w:val="24"/>
        </w:rPr>
        <w:t>QPI)</w:t>
      </w:r>
      <w:r w:rsidR="0094314D" w:rsidRPr="0094314D">
        <w:rPr>
          <w:rFonts w:ascii="Arial" w:hAnsi="Arial" w:cs="Arial"/>
          <w:sz w:val="24"/>
          <w:szCs w:val="24"/>
        </w:rPr>
        <w:t>. It includes:</w:t>
      </w:r>
    </w:p>
    <w:p w14:paraId="46BD1E6A" w14:textId="7EA6E3DB" w:rsidR="003E6068" w:rsidRDefault="003E6068" w:rsidP="0094314D">
      <w:pPr>
        <w:pStyle w:val="ListParagraph"/>
        <w:numPr>
          <w:ilvl w:val="0"/>
          <w:numId w:val="2"/>
        </w:numPr>
        <w:tabs>
          <w:tab w:val="left" w:pos="4028"/>
        </w:tabs>
        <w:spacing w:line="360" w:lineRule="auto"/>
        <w:rPr>
          <w:rFonts w:ascii="Arial" w:hAnsi="Arial" w:cs="Arial"/>
          <w:sz w:val="24"/>
          <w:szCs w:val="24"/>
        </w:rPr>
      </w:pPr>
      <w:r>
        <w:rPr>
          <w:rFonts w:ascii="Arial" w:hAnsi="Arial" w:cs="Arial"/>
          <w:sz w:val="24"/>
          <w:szCs w:val="24"/>
        </w:rPr>
        <w:t>%</w:t>
      </w:r>
      <w:r w:rsidR="00071CB8">
        <w:rPr>
          <w:rFonts w:ascii="Arial" w:hAnsi="Arial" w:cs="Arial"/>
          <w:sz w:val="24"/>
          <w:szCs w:val="24"/>
        </w:rPr>
        <w:t xml:space="preserve"> </w:t>
      </w:r>
      <w:r>
        <w:rPr>
          <w:rFonts w:ascii="Arial" w:hAnsi="Arial" w:cs="Arial"/>
          <w:sz w:val="24"/>
          <w:szCs w:val="24"/>
        </w:rPr>
        <w:t>Crossrail satisfactory observations</w:t>
      </w:r>
    </w:p>
    <w:p w14:paraId="4A0F2963" w14:textId="7BF4AE00" w:rsidR="003E6068" w:rsidRDefault="003E6068" w:rsidP="0094314D">
      <w:pPr>
        <w:pStyle w:val="ListParagraph"/>
        <w:numPr>
          <w:ilvl w:val="0"/>
          <w:numId w:val="2"/>
        </w:numPr>
        <w:tabs>
          <w:tab w:val="left" w:pos="4028"/>
        </w:tabs>
        <w:spacing w:line="360" w:lineRule="auto"/>
        <w:rPr>
          <w:rFonts w:ascii="Arial" w:hAnsi="Arial" w:cs="Arial"/>
          <w:sz w:val="24"/>
          <w:szCs w:val="24"/>
        </w:rPr>
      </w:pPr>
      <w:r>
        <w:rPr>
          <w:rFonts w:ascii="Arial" w:hAnsi="Arial" w:cs="Arial"/>
          <w:sz w:val="24"/>
          <w:szCs w:val="24"/>
        </w:rPr>
        <w:t>%</w:t>
      </w:r>
      <w:r w:rsidR="00435DA0">
        <w:rPr>
          <w:rFonts w:ascii="Arial" w:hAnsi="Arial" w:cs="Arial"/>
          <w:sz w:val="24"/>
          <w:szCs w:val="24"/>
        </w:rPr>
        <w:t xml:space="preserve"> Non-Conformance</w:t>
      </w:r>
      <w:r w:rsidR="0045099A">
        <w:rPr>
          <w:rFonts w:ascii="Arial" w:hAnsi="Arial" w:cs="Arial"/>
          <w:sz w:val="24"/>
          <w:szCs w:val="24"/>
        </w:rPr>
        <w:t xml:space="preserve"> Report (NCRs) raised by constructors</w:t>
      </w:r>
    </w:p>
    <w:p w14:paraId="0A6010A2" w14:textId="34D03B72" w:rsidR="0045099A" w:rsidRDefault="00435DA0" w:rsidP="0094314D">
      <w:pPr>
        <w:pStyle w:val="ListParagraph"/>
        <w:numPr>
          <w:ilvl w:val="0"/>
          <w:numId w:val="2"/>
        </w:numPr>
        <w:tabs>
          <w:tab w:val="left" w:pos="4028"/>
        </w:tabs>
        <w:spacing w:line="360" w:lineRule="auto"/>
        <w:rPr>
          <w:rFonts w:ascii="Arial" w:hAnsi="Arial" w:cs="Arial"/>
          <w:sz w:val="24"/>
          <w:szCs w:val="24"/>
        </w:rPr>
      </w:pPr>
      <w:r>
        <w:rPr>
          <w:rFonts w:ascii="Arial" w:hAnsi="Arial" w:cs="Arial"/>
          <w:sz w:val="24"/>
          <w:szCs w:val="24"/>
        </w:rPr>
        <w:t>% NCRs overdue</w:t>
      </w:r>
    </w:p>
    <w:p w14:paraId="4055A78B" w14:textId="33855C28" w:rsidR="00435DA0" w:rsidRDefault="00435DA0" w:rsidP="0094314D">
      <w:pPr>
        <w:pStyle w:val="ListParagraph"/>
        <w:numPr>
          <w:ilvl w:val="0"/>
          <w:numId w:val="2"/>
        </w:numPr>
        <w:tabs>
          <w:tab w:val="left" w:pos="4028"/>
        </w:tabs>
        <w:spacing w:line="360" w:lineRule="auto"/>
        <w:rPr>
          <w:rFonts w:ascii="Arial" w:hAnsi="Arial" w:cs="Arial"/>
          <w:sz w:val="24"/>
          <w:szCs w:val="24"/>
        </w:rPr>
      </w:pPr>
      <w:r>
        <w:rPr>
          <w:rFonts w:ascii="Arial" w:hAnsi="Arial" w:cs="Arial"/>
          <w:sz w:val="24"/>
          <w:szCs w:val="24"/>
        </w:rPr>
        <w:t>% Certification completed on time</w:t>
      </w:r>
    </w:p>
    <w:p w14:paraId="74313CB3" w14:textId="5F14CD77" w:rsidR="00435DA0" w:rsidRPr="00870803" w:rsidRDefault="00435DA0" w:rsidP="0094314D">
      <w:pPr>
        <w:pStyle w:val="ListParagraph"/>
        <w:numPr>
          <w:ilvl w:val="0"/>
          <w:numId w:val="2"/>
        </w:numPr>
        <w:tabs>
          <w:tab w:val="left" w:pos="4028"/>
        </w:tabs>
        <w:spacing w:line="360" w:lineRule="auto"/>
        <w:rPr>
          <w:rFonts w:ascii="Arial" w:hAnsi="Arial" w:cs="Arial"/>
          <w:sz w:val="24"/>
          <w:szCs w:val="24"/>
        </w:rPr>
      </w:pPr>
      <w:r>
        <w:rPr>
          <w:rFonts w:ascii="Arial" w:hAnsi="Arial" w:cs="Arial"/>
          <w:sz w:val="24"/>
          <w:szCs w:val="24"/>
        </w:rPr>
        <w:t>Corrective Action Reviews closed on time</w:t>
      </w:r>
    </w:p>
    <w:p w14:paraId="7FF2D247" w14:textId="712BB0DC" w:rsidR="001A1A07" w:rsidRPr="00870803" w:rsidRDefault="00870803" w:rsidP="00870803">
      <w:pPr>
        <w:tabs>
          <w:tab w:val="left" w:pos="4028"/>
        </w:tabs>
        <w:spacing w:line="360" w:lineRule="auto"/>
        <w:rPr>
          <w:rFonts w:ascii="Arial" w:hAnsi="Arial" w:cs="Arial"/>
          <w:sz w:val="24"/>
          <w:szCs w:val="24"/>
        </w:rPr>
      </w:pPr>
      <w:r>
        <w:rPr>
          <w:rFonts w:ascii="Arial" w:hAnsi="Arial" w:cs="Arial"/>
          <w:sz w:val="24"/>
          <w:szCs w:val="24"/>
        </w:rPr>
        <w:t xml:space="preserve">All the elements listed up </w:t>
      </w:r>
      <w:r w:rsidR="0054617C">
        <w:rPr>
          <w:rFonts w:ascii="Arial" w:hAnsi="Arial" w:cs="Arial"/>
          <w:sz w:val="24"/>
          <w:szCs w:val="24"/>
        </w:rPr>
        <w:t xml:space="preserve">to this point influence and have an impact on the stakeholders. The level of quality, the </w:t>
      </w:r>
      <w:r w:rsidR="006958C5">
        <w:rPr>
          <w:rFonts w:ascii="Arial" w:hAnsi="Arial" w:cs="Arial"/>
          <w:sz w:val="24"/>
          <w:szCs w:val="24"/>
        </w:rPr>
        <w:t>cost</w:t>
      </w:r>
      <w:r w:rsidR="0054617C">
        <w:rPr>
          <w:rFonts w:ascii="Arial" w:hAnsi="Arial" w:cs="Arial"/>
          <w:sz w:val="24"/>
          <w:szCs w:val="24"/>
        </w:rPr>
        <w:t xml:space="preserve"> of the project and</w:t>
      </w:r>
      <w:r w:rsidR="001A1A07">
        <w:rPr>
          <w:rFonts w:ascii="Arial" w:hAnsi="Arial" w:cs="Arial"/>
          <w:sz w:val="24"/>
          <w:szCs w:val="24"/>
        </w:rPr>
        <w:t xml:space="preserve"> the time for which it will be completed are extremely important for all people connected with the project</w:t>
      </w:r>
      <w:r w:rsidR="000130A0">
        <w:rPr>
          <w:rFonts w:ascii="Arial" w:hAnsi="Arial" w:cs="Arial"/>
          <w:sz w:val="24"/>
          <w:szCs w:val="24"/>
        </w:rPr>
        <w:t>.</w:t>
      </w:r>
    </w:p>
    <w:p w14:paraId="0D5F8295" w14:textId="19F90508" w:rsidR="00E366AF" w:rsidRPr="008D0AA7" w:rsidRDefault="00761386" w:rsidP="00F34338">
      <w:pPr>
        <w:tabs>
          <w:tab w:val="left" w:pos="4028"/>
        </w:tabs>
        <w:spacing w:line="360" w:lineRule="auto"/>
        <w:jc w:val="both"/>
        <w:rPr>
          <w:rFonts w:ascii="Arial" w:hAnsi="Arial" w:cs="Arial"/>
          <w:i/>
          <w:iCs/>
          <w:sz w:val="24"/>
          <w:szCs w:val="24"/>
        </w:rPr>
      </w:pPr>
      <w:r w:rsidRPr="008D0AA7">
        <w:rPr>
          <w:rFonts w:ascii="Arial" w:hAnsi="Arial" w:cs="Arial"/>
          <w:i/>
          <w:iCs/>
          <w:sz w:val="24"/>
          <w:szCs w:val="24"/>
        </w:rPr>
        <w:t>STAKEHOLDERS</w:t>
      </w:r>
    </w:p>
    <w:p w14:paraId="4440A50E" w14:textId="38F3EA4A" w:rsidR="00E366AF" w:rsidRDefault="00681786" w:rsidP="009223D4">
      <w:pPr>
        <w:spacing w:line="360" w:lineRule="auto"/>
        <w:rPr>
          <w:rFonts w:ascii="Arial" w:hAnsi="Arial" w:cs="Arial"/>
          <w:sz w:val="24"/>
          <w:szCs w:val="24"/>
        </w:rPr>
      </w:pPr>
      <w:r w:rsidRPr="009223D4">
        <w:rPr>
          <w:rFonts w:ascii="Arial" w:hAnsi="Arial" w:cs="Arial"/>
          <w:sz w:val="24"/>
          <w:szCs w:val="24"/>
        </w:rPr>
        <w:t xml:space="preserve">Every project is a collaborative effort. Although managers are fully </w:t>
      </w:r>
      <w:r w:rsidR="00811228" w:rsidRPr="009223D4">
        <w:rPr>
          <w:rFonts w:ascii="Arial" w:hAnsi="Arial" w:cs="Arial"/>
          <w:sz w:val="24"/>
          <w:szCs w:val="24"/>
        </w:rPr>
        <w:t xml:space="preserve">responsible for a project, they should report its progress to other </w:t>
      </w:r>
      <w:r w:rsidR="00381CBA" w:rsidRPr="009223D4">
        <w:rPr>
          <w:rFonts w:ascii="Arial" w:hAnsi="Arial" w:cs="Arial"/>
          <w:sz w:val="24"/>
          <w:szCs w:val="24"/>
        </w:rPr>
        <w:t>stakeholders</w:t>
      </w:r>
      <w:r w:rsidR="00811228" w:rsidRPr="009223D4">
        <w:rPr>
          <w:rFonts w:ascii="Arial" w:hAnsi="Arial" w:cs="Arial"/>
          <w:sz w:val="24"/>
          <w:szCs w:val="24"/>
        </w:rPr>
        <w:t xml:space="preserve">. </w:t>
      </w:r>
      <w:r w:rsidR="00DC1239" w:rsidRPr="009223D4">
        <w:rPr>
          <w:rFonts w:ascii="Arial" w:hAnsi="Arial" w:cs="Arial"/>
          <w:sz w:val="24"/>
          <w:szCs w:val="24"/>
        </w:rPr>
        <w:t xml:space="preserve">The stakeholders are a team, investors, </w:t>
      </w:r>
      <w:r w:rsidR="00381CBA" w:rsidRPr="009223D4">
        <w:rPr>
          <w:rFonts w:ascii="Arial" w:hAnsi="Arial" w:cs="Arial"/>
          <w:sz w:val="24"/>
          <w:szCs w:val="24"/>
        </w:rPr>
        <w:t>customers,</w:t>
      </w:r>
      <w:r w:rsidR="00DC1239" w:rsidRPr="009223D4">
        <w:rPr>
          <w:rFonts w:ascii="Arial" w:hAnsi="Arial" w:cs="Arial"/>
          <w:sz w:val="24"/>
          <w:szCs w:val="24"/>
        </w:rPr>
        <w:t xml:space="preserve"> and others. They </w:t>
      </w:r>
      <w:r w:rsidR="008251C6">
        <w:rPr>
          <w:rFonts w:ascii="Arial" w:hAnsi="Arial" w:cs="Arial"/>
          <w:sz w:val="24"/>
          <w:szCs w:val="24"/>
        </w:rPr>
        <w:t>can be</w:t>
      </w:r>
      <w:r w:rsidR="00DC1239" w:rsidRPr="009223D4">
        <w:rPr>
          <w:rFonts w:ascii="Arial" w:hAnsi="Arial" w:cs="Arial"/>
          <w:sz w:val="24"/>
          <w:szCs w:val="24"/>
        </w:rPr>
        <w:t xml:space="preserve"> </w:t>
      </w:r>
      <w:r w:rsidR="00381CBA" w:rsidRPr="009223D4">
        <w:rPr>
          <w:rFonts w:ascii="Arial" w:hAnsi="Arial" w:cs="Arial"/>
          <w:sz w:val="24"/>
          <w:szCs w:val="24"/>
        </w:rPr>
        <w:t>internal or external participants in the project whose interests may be affected positively or negatively during its implementation.</w:t>
      </w:r>
      <w:r w:rsidR="00A42D17" w:rsidRPr="009223D4">
        <w:rPr>
          <w:rFonts w:ascii="Arial" w:hAnsi="Arial" w:cs="Arial"/>
          <w:sz w:val="24"/>
          <w:szCs w:val="24"/>
        </w:rPr>
        <w:t xml:space="preserve"> </w:t>
      </w:r>
      <w:r w:rsidR="000D25B2" w:rsidRPr="009223D4">
        <w:rPr>
          <w:rFonts w:ascii="Arial" w:hAnsi="Arial" w:cs="Arial"/>
          <w:sz w:val="24"/>
          <w:szCs w:val="24"/>
        </w:rPr>
        <w:t>Internal stakeholders are those who are directly related to the company, for example</w:t>
      </w:r>
      <w:r w:rsidR="008D0AA0" w:rsidRPr="009223D4">
        <w:rPr>
          <w:rFonts w:ascii="Arial" w:hAnsi="Arial" w:cs="Arial"/>
          <w:sz w:val="24"/>
          <w:szCs w:val="24"/>
        </w:rPr>
        <w:t>,</w:t>
      </w:r>
      <w:r w:rsidR="000D25B2" w:rsidRPr="009223D4">
        <w:rPr>
          <w:rFonts w:ascii="Arial" w:hAnsi="Arial" w:cs="Arial"/>
          <w:sz w:val="24"/>
          <w:szCs w:val="24"/>
        </w:rPr>
        <w:t xml:space="preserve"> employees, </w:t>
      </w:r>
      <w:r w:rsidR="008D0AA0" w:rsidRPr="009223D4">
        <w:rPr>
          <w:rFonts w:ascii="Arial" w:hAnsi="Arial" w:cs="Arial"/>
          <w:sz w:val="24"/>
          <w:szCs w:val="24"/>
        </w:rPr>
        <w:t>managers,</w:t>
      </w:r>
      <w:r w:rsidR="000D25B2" w:rsidRPr="009223D4">
        <w:rPr>
          <w:rFonts w:ascii="Arial" w:hAnsi="Arial" w:cs="Arial"/>
          <w:sz w:val="24"/>
          <w:szCs w:val="24"/>
        </w:rPr>
        <w:t xml:space="preserve"> and investors. While external </w:t>
      </w:r>
      <w:r w:rsidR="008D0AA0" w:rsidRPr="009223D4">
        <w:rPr>
          <w:rFonts w:ascii="Arial" w:hAnsi="Arial" w:cs="Arial"/>
          <w:sz w:val="24"/>
          <w:szCs w:val="24"/>
        </w:rPr>
        <w:t>stakeholders do</w:t>
      </w:r>
      <w:r w:rsidR="00265832" w:rsidRPr="009223D4">
        <w:rPr>
          <w:rFonts w:ascii="Arial" w:hAnsi="Arial" w:cs="Arial"/>
          <w:sz w:val="24"/>
          <w:szCs w:val="24"/>
        </w:rPr>
        <w:t xml:space="preserve"> not have a direct relationship with the project but are affected by it during </w:t>
      </w:r>
      <w:r w:rsidR="008D0AA0" w:rsidRPr="009223D4">
        <w:rPr>
          <w:rFonts w:ascii="Arial" w:hAnsi="Arial" w:cs="Arial"/>
          <w:sz w:val="24"/>
          <w:szCs w:val="24"/>
        </w:rPr>
        <w:t>its implementation, these are suppliers, lenders, as well as other public groups</w:t>
      </w:r>
      <w:sdt>
        <w:sdtPr>
          <w:rPr>
            <w:rFonts w:ascii="Arial" w:hAnsi="Arial" w:cs="Arial"/>
            <w:sz w:val="24"/>
            <w:szCs w:val="24"/>
          </w:rPr>
          <w:id w:val="-1274483493"/>
          <w:citation/>
        </w:sdtPr>
        <w:sdtContent>
          <w:r w:rsidR="008D0AA0" w:rsidRPr="009223D4">
            <w:rPr>
              <w:rFonts w:ascii="Arial" w:hAnsi="Arial" w:cs="Arial"/>
              <w:sz w:val="24"/>
              <w:szCs w:val="24"/>
            </w:rPr>
            <w:fldChar w:fldCharType="begin"/>
          </w:r>
          <w:r w:rsidR="008D0AA0" w:rsidRPr="009223D4">
            <w:rPr>
              <w:rFonts w:ascii="Arial" w:hAnsi="Arial" w:cs="Arial"/>
              <w:sz w:val="24"/>
              <w:szCs w:val="24"/>
            </w:rPr>
            <w:instrText xml:space="preserve"> CITATION Jas22 \l 2057 </w:instrText>
          </w:r>
          <w:r w:rsidR="008D0AA0" w:rsidRPr="009223D4">
            <w:rPr>
              <w:rFonts w:ascii="Arial" w:hAnsi="Arial" w:cs="Arial"/>
              <w:sz w:val="24"/>
              <w:szCs w:val="24"/>
            </w:rPr>
            <w:fldChar w:fldCharType="separate"/>
          </w:r>
          <w:r w:rsidR="008D0AA0" w:rsidRPr="009223D4">
            <w:rPr>
              <w:rFonts w:ascii="Arial" w:hAnsi="Arial" w:cs="Arial"/>
              <w:noProof/>
              <w:sz w:val="24"/>
              <w:szCs w:val="24"/>
            </w:rPr>
            <w:t xml:space="preserve"> (Fernando, 2022)</w:t>
          </w:r>
          <w:r w:rsidR="008D0AA0" w:rsidRPr="009223D4">
            <w:rPr>
              <w:rFonts w:ascii="Arial" w:hAnsi="Arial" w:cs="Arial"/>
              <w:sz w:val="24"/>
              <w:szCs w:val="24"/>
            </w:rPr>
            <w:fldChar w:fldCharType="end"/>
          </w:r>
        </w:sdtContent>
      </w:sdt>
      <w:r w:rsidR="008D0AA0" w:rsidRPr="009223D4">
        <w:rPr>
          <w:rFonts w:ascii="Arial" w:hAnsi="Arial" w:cs="Arial"/>
          <w:sz w:val="24"/>
          <w:szCs w:val="24"/>
        </w:rPr>
        <w:t>.</w:t>
      </w:r>
      <w:r w:rsidR="00780C0E" w:rsidRPr="009223D4">
        <w:rPr>
          <w:rFonts w:ascii="Arial" w:hAnsi="Arial" w:cs="Arial"/>
          <w:sz w:val="24"/>
          <w:szCs w:val="24"/>
        </w:rPr>
        <w:t xml:space="preserve"> </w:t>
      </w:r>
      <w:r w:rsidR="0069374F" w:rsidRPr="009223D4">
        <w:rPr>
          <w:rFonts w:ascii="Arial" w:hAnsi="Arial" w:cs="Arial"/>
          <w:sz w:val="24"/>
          <w:szCs w:val="24"/>
        </w:rPr>
        <w:t xml:space="preserve">Stakeholders are a very important part of any project, </w:t>
      </w:r>
      <w:r w:rsidR="001D25AA" w:rsidRPr="009223D4">
        <w:rPr>
          <w:rFonts w:ascii="Arial" w:hAnsi="Arial" w:cs="Arial"/>
          <w:sz w:val="24"/>
          <w:szCs w:val="24"/>
        </w:rPr>
        <w:t>which</w:t>
      </w:r>
      <w:r w:rsidR="0069374F" w:rsidRPr="009223D4">
        <w:rPr>
          <w:rFonts w:ascii="Arial" w:hAnsi="Arial" w:cs="Arial"/>
          <w:sz w:val="24"/>
          <w:szCs w:val="24"/>
        </w:rPr>
        <w:t xml:space="preserve"> </w:t>
      </w:r>
      <w:r w:rsidR="003E6470" w:rsidRPr="009223D4">
        <w:rPr>
          <w:rFonts w:ascii="Arial" w:hAnsi="Arial" w:cs="Arial"/>
          <w:sz w:val="24"/>
          <w:szCs w:val="24"/>
        </w:rPr>
        <w:t xml:space="preserve">is why after making the </w:t>
      </w:r>
      <w:r w:rsidR="001D25AA" w:rsidRPr="009223D4">
        <w:rPr>
          <w:rFonts w:ascii="Arial" w:hAnsi="Arial" w:cs="Arial"/>
          <w:sz w:val="24"/>
          <w:szCs w:val="24"/>
        </w:rPr>
        <w:t>basic</w:t>
      </w:r>
      <w:r w:rsidR="003E6470" w:rsidRPr="009223D4">
        <w:rPr>
          <w:rFonts w:ascii="Arial" w:hAnsi="Arial" w:cs="Arial"/>
          <w:sz w:val="24"/>
          <w:szCs w:val="24"/>
        </w:rPr>
        <w:t xml:space="preserve"> plan for the implementation of the project</w:t>
      </w:r>
      <w:r w:rsidR="001D25AA" w:rsidRPr="009223D4">
        <w:rPr>
          <w:rFonts w:ascii="Arial" w:hAnsi="Arial" w:cs="Arial"/>
          <w:sz w:val="24"/>
          <w:szCs w:val="24"/>
        </w:rPr>
        <w:t xml:space="preserve"> managers should identify the </w:t>
      </w:r>
      <w:r w:rsidR="00E766B8" w:rsidRPr="009223D4">
        <w:rPr>
          <w:rFonts w:ascii="Arial" w:hAnsi="Arial" w:cs="Arial"/>
          <w:sz w:val="24"/>
          <w:szCs w:val="24"/>
        </w:rPr>
        <w:t xml:space="preserve">stakeholders. The number will change over time, but it is key to identify </w:t>
      </w:r>
      <w:r w:rsidR="00265F51" w:rsidRPr="009223D4">
        <w:rPr>
          <w:rFonts w:ascii="Arial" w:hAnsi="Arial" w:cs="Arial"/>
          <w:sz w:val="24"/>
          <w:szCs w:val="24"/>
        </w:rPr>
        <w:t>them</w:t>
      </w:r>
      <w:r w:rsidR="00E766B8" w:rsidRPr="009223D4">
        <w:rPr>
          <w:rFonts w:ascii="Arial" w:hAnsi="Arial" w:cs="Arial"/>
          <w:sz w:val="24"/>
          <w:szCs w:val="24"/>
        </w:rPr>
        <w:t xml:space="preserve"> as early as possible. The next </w:t>
      </w:r>
      <w:r w:rsidR="0080527D" w:rsidRPr="009223D4">
        <w:rPr>
          <w:rFonts w:ascii="Arial" w:hAnsi="Arial" w:cs="Arial"/>
          <w:sz w:val="24"/>
          <w:szCs w:val="24"/>
        </w:rPr>
        <w:t xml:space="preserve">very important step is prioritization, it is important to know who </w:t>
      </w:r>
      <w:r w:rsidR="00265F51" w:rsidRPr="009223D4">
        <w:rPr>
          <w:rFonts w:ascii="Arial" w:hAnsi="Arial" w:cs="Arial"/>
          <w:sz w:val="24"/>
          <w:szCs w:val="24"/>
        </w:rPr>
        <w:t>the stakeholders are</w:t>
      </w:r>
      <w:r w:rsidR="0080527D" w:rsidRPr="009223D4">
        <w:rPr>
          <w:rFonts w:ascii="Arial" w:hAnsi="Arial" w:cs="Arial"/>
          <w:sz w:val="24"/>
          <w:szCs w:val="24"/>
        </w:rPr>
        <w:t xml:space="preserve"> who have a direct impact on the project. This is </w:t>
      </w:r>
      <w:r w:rsidR="002B37AB" w:rsidRPr="009223D4">
        <w:rPr>
          <w:rFonts w:ascii="Arial" w:hAnsi="Arial" w:cs="Arial"/>
          <w:sz w:val="24"/>
          <w:szCs w:val="24"/>
        </w:rPr>
        <w:t xml:space="preserve">necessary so that the managers know that at any moment of the development of the project they </w:t>
      </w:r>
      <w:r w:rsidR="00265F51" w:rsidRPr="009223D4">
        <w:rPr>
          <w:rFonts w:ascii="Arial" w:hAnsi="Arial" w:cs="Arial"/>
          <w:sz w:val="24"/>
          <w:szCs w:val="24"/>
        </w:rPr>
        <w:t xml:space="preserve">are consulting and </w:t>
      </w:r>
      <w:r w:rsidR="00BC0690">
        <w:rPr>
          <w:rFonts w:ascii="Arial" w:hAnsi="Arial" w:cs="Arial"/>
          <w:sz w:val="24"/>
          <w:szCs w:val="24"/>
        </w:rPr>
        <w:t>discussing its goals with the</w:t>
      </w:r>
      <w:r w:rsidR="00265F51" w:rsidRPr="009223D4">
        <w:rPr>
          <w:rFonts w:ascii="Arial" w:hAnsi="Arial" w:cs="Arial"/>
          <w:sz w:val="24"/>
          <w:szCs w:val="24"/>
        </w:rPr>
        <w:t xml:space="preserve"> right people.</w:t>
      </w:r>
      <w:r w:rsidR="00881450" w:rsidRPr="009223D4">
        <w:rPr>
          <w:rFonts w:ascii="Arial" w:hAnsi="Arial" w:cs="Arial"/>
          <w:sz w:val="24"/>
          <w:szCs w:val="24"/>
          <w:lang w:val="bg-BG"/>
        </w:rPr>
        <w:t xml:space="preserve"> </w:t>
      </w:r>
      <w:r w:rsidR="00881450" w:rsidRPr="009223D4">
        <w:rPr>
          <w:rFonts w:ascii="Arial" w:hAnsi="Arial" w:cs="Arial"/>
          <w:sz w:val="24"/>
          <w:szCs w:val="24"/>
        </w:rPr>
        <w:t xml:space="preserve">The next important step for managers is to understand the stakeholders, such as what are their expectations for </w:t>
      </w:r>
      <w:r w:rsidR="0060666A" w:rsidRPr="009223D4">
        <w:rPr>
          <w:rFonts w:ascii="Arial" w:hAnsi="Arial" w:cs="Arial"/>
          <w:sz w:val="24"/>
          <w:szCs w:val="24"/>
        </w:rPr>
        <w:t xml:space="preserve">the project what are the possible </w:t>
      </w:r>
      <w:r w:rsidR="000F3E0F" w:rsidRPr="009223D4">
        <w:rPr>
          <w:rFonts w:ascii="Arial" w:hAnsi="Arial" w:cs="Arial"/>
          <w:sz w:val="24"/>
          <w:szCs w:val="24"/>
        </w:rPr>
        <w:t>risks</w:t>
      </w:r>
      <w:r w:rsidR="0060666A" w:rsidRPr="009223D4">
        <w:rPr>
          <w:rFonts w:ascii="Arial" w:hAnsi="Arial" w:cs="Arial"/>
          <w:sz w:val="24"/>
          <w:szCs w:val="24"/>
        </w:rPr>
        <w:t xml:space="preserve"> and conflicts </w:t>
      </w:r>
      <w:r w:rsidR="000F3E0F" w:rsidRPr="009223D4">
        <w:rPr>
          <w:rFonts w:ascii="Arial" w:hAnsi="Arial" w:cs="Arial"/>
          <w:sz w:val="24"/>
          <w:szCs w:val="24"/>
        </w:rPr>
        <w:t xml:space="preserve">that could arise during its implementation, and what are their doubts about the implementation of the project. </w:t>
      </w:r>
      <w:r w:rsidR="00944BAD">
        <w:rPr>
          <w:rFonts w:ascii="Arial" w:hAnsi="Arial" w:cs="Arial"/>
          <w:sz w:val="24"/>
          <w:szCs w:val="24"/>
        </w:rPr>
        <w:t xml:space="preserve">Crossrail project stakeholders are identified </w:t>
      </w:r>
      <w:r w:rsidR="00CA2B67">
        <w:rPr>
          <w:rFonts w:ascii="Arial" w:hAnsi="Arial" w:cs="Arial"/>
          <w:sz w:val="24"/>
          <w:szCs w:val="24"/>
        </w:rPr>
        <w:t>through</w:t>
      </w:r>
      <w:r w:rsidR="00944BAD">
        <w:rPr>
          <w:rFonts w:ascii="Arial" w:hAnsi="Arial" w:cs="Arial"/>
          <w:sz w:val="24"/>
          <w:szCs w:val="24"/>
        </w:rPr>
        <w:t xml:space="preserve"> standard mapping procedures and periodically </w:t>
      </w:r>
      <w:r w:rsidR="00CA2B67">
        <w:rPr>
          <w:rFonts w:ascii="Arial" w:hAnsi="Arial" w:cs="Arial"/>
          <w:sz w:val="24"/>
          <w:szCs w:val="24"/>
        </w:rPr>
        <w:t>reviewed</w:t>
      </w:r>
      <w:sdt>
        <w:sdtPr>
          <w:rPr>
            <w:rFonts w:ascii="Arial" w:hAnsi="Arial" w:cs="Arial"/>
            <w:sz w:val="24"/>
            <w:szCs w:val="24"/>
          </w:rPr>
          <w:id w:val="741373754"/>
          <w:citation/>
        </w:sdtPr>
        <w:sdtContent>
          <w:r w:rsidR="001B7039">
            <w:rPr>
              <w:rFonts w:ascii="Arial" w:hAnsi="Arial" w:cs="Arial"/>
              <w:sz w:val="24"/>
              <w:szCs w:val="24"/>
            </w:rPr>
            <w:fldChar w:fldCharType="begin"/>
          </w:r>
          <w:r w:rsidR="001B7039">
            <w:rPr>
              <w:rFonts w:ascii="Arial" w:hAnsi="Arial" w:cs="Arial"/>
              <w:sz w:val="24"/>
              <w:szCs w:val="24"/>
            </w:rPr>
            <w:instrText xml:space="preserve"> CITATION Ric17 \l 2057 </w:instrText>
          </w:r>
          <w:r w:rsidR="001B7039">
            <w:rPr>
              <w:rFonts w:ascii="Arial" w:hAnsi="Arial" w:cs="Arial"/>
              <w:sz w:val="24"/>
              <w:szCs w:val="24"/>
            </w:rPr>
            <w:fldChar w:fldCharType="separate"/>
          </w:r>
          <w:r w:rsidR="001B7039">
            <w:rPr>
              <w:rFonts w:ascii="Arial" w:hAnsi="Arial" w:cs="Arial"/>
              <w:noProof/>
              <w:sz w:val="24"/>
              <w:szCs w:val="24"/>
            </w:rPr>
            <w:t xml:space="preserve"> </w:t>
          </w:r>
          <w:r w:rsidR="001B7039" w:rsidRPr="001B7039">
            <w:rPr>
              <w:rFonts w:ascii="Arial" w:hAnsi="Arial" w:cs="Arial"/>
              <w:noProof/>
              <w:sz w:val="24"/>
              <w:szCs w:val="24"/>
            </w:rPr>
            <w:t>(Bailey, 2017)</w:t>
          </w:r>
          <w:r w:rsidR="001B7039">
            <w:rPr>
              <w:rFonts w:ascii="Arial" w:hAnsi="Arial" w:cs="Arial"/>
              <w:sz w:val="24"/>
              <w:szCs w:val="24"/>
            </w:rPr>
            <w:fldChar w:fldCharType="end"/>
          </w:r>
        </w:sdtContent>
      </w:sdt>
      <w:r w:rsidR="00CA2B67">
        <w:rPr>
          <w:rFonts w:ascii="Arial" w:hAnsi="Arial" w:cs="Arial"/>
          <w:sz w:val="24"/>
          <w:szCs w:val="24"/>
        </w:rPr>
        <w:t>.</w:t>
      </w:r>
    </w:p>
    <w:p w14:paraId="22512FFC" w14:textId="0D9A5305" w:rsidR="007A30AD" w:rsidRPr="00E7495F" w:rsidRDefault="007A30AD" w:rsidP="007A30AD">
      <w:pPr>
        <w:pStyle w:val="ListParagraph"/>
        <w:numPr>
          <w:ilvl w:val="0"/>
          <w:numId w:val="3"/>
        </w:numPr>
        <w:spacing w:line="360" w:lineRule="auto"/>
        <w:rPr>
          <w:rFonts w:ascii="Arial" w:hAnsi="Arial" w:cs="Arial"/>
          <w:sz w:val="24"/>
          <w:szCs w:val="24"/>
        </w:rPr>
      </w:pPr>
      <w:r w:rsidRPr="00E7495F">
        <w:rPr>
          <w:rFonts w:ascii="Arial" w:hAnsi="Arial" w:cs="Arial"/>
          <w:sz w:val="24"/>
          <w:szCs w:val="24"/>
        </w:rPr>
        <w:t>Internal stakeholders</w:t>
      </w:r>
    </w:p>
    <w:p w14:paraId="41ED86A0" w14:textId="051E2B17" w:rsidR="007A30AD" w:rsidRDefault="00E17E89" w:rsidP="007A30AD">
      <w:pPr>
        <w:spacing w:line="360" w:lineRule="auto"/>
        <w:rPr>
          <w:rFonts w:ascii="Arial" w:hAnsi="Arial" w:cs="Arial"/>
          <w:sz w:val="24"/>
          <w:szCs w:val="24"/>
        </w:rPr>
      </w:pPr>
      <w:r>
        <w:rPr>
          <w:rFonts w:ascii="Arial" w:hAnsi="Arial" w:cs="Arial"/>
          <w:i/>
          <w:iCs/>
          <w:sz w:val="24"/>
          <w:szCs w:val="24"/>
        </w:rPr>
        <w:t xml:space="preserve">The Project Managers </w:t>
      </w:r>
      <w:r w:rsidR="00852830">
        <w:rPr>
          <w:rFonts w:ascii="Arial" w:hAnsi="Arial" w:cs="Arial"/>
          <w:i/>
          <w:iCs/>
          <w:sz w:val="24"/>
          <w:szCs w:val="24"/>
        </w:rPr>
        <w:t>–</w:t>
      </w:r>
      <w:r>
        <w:rPr>
          <w:rFonts w:ascii="Arial" w:hAnsi="Arial" w:cs="Arial"/>
          <w:i/>
          <w:iCs/>
          <w:sz w:val="24"/>
          <w:szCs w:val="24"/>
        </w:rPr>
        <w:t xml:space="preserve"> </w:t>
      </w:r>
      <w:r w:rsidR="00C44A33">
        <w:rPr>
          <w:rFonts w:ascii="Arial" w:hAnsi="Arial" w:cs="Arial"/>
          <w:sz w:val="24"/>
          <w:szCs w:val="24"/>
        </w:rPr>
        <w:t>Pro</w:t>
      </w:r>
      <w:r w:rsidR="00852830">
        <w:rPr>
          <w:rFonts w:ascii="Arial" w:hAnsi="Arial" w:cs="Arial"/>
          <w:sz w:val="24"/>
          <w:szCs w:val="24"/>
        </w:rPr>
        <w:t>ject managers were key to the execution of the Crossrail project as they were tasked with allocating and controlling</w:t>
      </w:r>
      <w:r w:rsidR="00310C5B">
        <w:rPr>
          <w:rFonts w:ascii="Arial" w:hAnsi="Arial" w:cs="Arial"/>
          <w:sz w:val="24"/>
          <w:szCs w:val="24"/>
        </w:rPr>
        <w:t xml:space="preserve"> its</w:t>
      </w:r>
      <w:r w:rsidR="00852830">
        <w:rPr>
          <w:rFonts w:ascii="Arial" w:hAnsi="Arial" w:cs="Arial"/>
          <w:sz w:val="24"/>
          <w:szCs w:val="24"/>
        </w:rPr>
        <w:t xml:space="preserve"> execution</w:t>
      </w:r>
      <w:r w:rsidR="001D51C9">
        <w:rPr>
          <w:rFonts w:ascii="Arial" w:hAnsi="Arial" w:cs="Arial"/>
          <w:sz w:val="24"/>
          <w:szCs w:val="24"/>
        </w:rPr>
        <w:t xml:space="preserve"> during the whole period</w:t>
      </w:r>
      <w:r w:rsidR="00310C5B">
        <w:rPr>
          <w:rFonts w:ascii="Arial" w:hAnsi="Arial" w:cs="Arial"/>
          <w:sz w:val="24"/>
          <w:szCs w:val="24"/>
        </w:rPr>
        <w:t>.</w:t>
      </w:r>
    </w:p>
    <w:p w14:paraId="0807046D" w14:textId="2A6FF366" w:rsidR="00852830" w:rsidRPr="00B46FDE" w:rsidRDefault="00881152" w:rsidP="007A30AD">
      <w:pPr>
        <w:spacing w:line="360" w:lineRule="auto"/>
        <w:rPr>
          <w:rFonts w:ascii="Arial" w:hAnsi="Arial" w:cs="Arial"/>
          <w:sz w:val="24"/>
          <w:szCs w:val="24"/>
        </w:rPr>
      </w:pPr>
      <w:r>
        <w:rPr>
          <w:rFonts w:ascii="Arial" w:hAnsi="Arial" w:cs="Arial"/>
          <w:i/>
          <w:iCs/>
          <w:sz w:val="24"/>
          <w:szCs w:val="24"/>
        </w:rPr>
        <w:t xml:space="preserve">The Project Team </w:t>
      </w:r>
      <w:r w:rsidR="008A6AFB">
        <w:rPr>
          <w:rFonts w:ascii="Arial" w:hAnsi="Arial" w:cs="Arial"/>
          <w:i/>
          <w:iCs/>
          <w:sz w:val="24"/>
          <w:szCs w:val="24"/>
        </w:rPr>
        <w:t>–</w:t>
      </w:r>
      <w:r>
        <w:rPr>
          <w:rFonts w:ascii="Arial" w:hAnsi="Arial" w:cs="Arial"/>
          <w:i/>
          <w:iCs/>
          <w:sz w:val="24"/>
          <w:szCs w:val="24"/>
        </w:rPr>
        <w:t xml:space="preserve"> </w:t>
      </w:r>
      <w:r w:rsidR="008A6AFB">
        <w:rPr>
          <w:rFonts w:ascii="Arial" w:hAnsi="Arial" w:cs="Arial"/>
          <w:sz w:val="24"/>
          <w:szCs w:val="24"/>
        </w:rPr>
        <w:t>The employees are the main part of the project implementation. These are experts with knowledge and skills in various fields, united by the idea of successful project implementation.</w:t>
      </w:r>
      <w:r w:rsidR="00B46FDE">
        <w:rPr>
          <w:rFonts w:ascii="Arial" w:hAnsi="Arial" w:cs="Arial"/>
          <w:sz w:val="24"/>
          <w:szCs w:val="24"/>
          <w:lang w:val="bg-BG"/>
        </w:rPr>
        <w:t xml:space="preserve"> </w:t>
      </w:r>
      <w:r w:rsidR="00B46FDE">
        <w:rPr>
          <w:rFonts w:ascii="Arial" w:hAnsi="Arial" w:cs="Arial"/>
          <w:sz w:val="24"/>
          <w:szCs w:val="24"/>
        </w:rPr>
        <w:t>Without the eff</w:t>
      </w:r>
      <w:r w:rsidR="00F24736">
        <w:rPr>
          <w:rFonts w:ascii="Arial" w:hAnsi="Arial" w:cs="Arial"/>
          <w:sz w:val="24"/>
          <w:szCs w:val="24"/>
        </w:rPr>
        <w:t>orts of all the specialists who took part in the construction of the Elizabeth Line, this project would not have been realized.</w:t>
      </w:r>
    </w:p>
    <w:p w14:paraId="263DC3D0" w14:textId="657D1352" w:rsidR="008A6AFB" w:rsidRDefault="00B532D5" w:rsidP="007A30AD">
      <w:pPr>
        <w:spacing w:line="360" w:lineRule="auto"/>
        <w:rPr>
          <w:rFonts w:ascii="Arial" w:hAnsi="Arial" w:cs="Arial"/>
          <w:sz w:val="24"/>
          <w:szCs w:val="24"/>
        </w:rPr>
      </w:pPr>
      <w:r>
        <w:rPr>
          <w:rFonts w:ascii="Arial" w:hAnsi="Arial" w:cs="Arial"/>
          <w:i/>
          <w:iCs/>
          <w:sz w:val="24"/>
          <w:szCs w:val="24"/>
        </w:rPr>
        <w:t>The sponsors</w:t>
      </w:r>
      <w:r>
        <w:rPr>
          <w:rFonts w:ascii="Arial" w:hAnsi="Arial" w:cs="Arial"/>
          <w:sz w:val="24"/>
          <w:szCs w:val="24"/>
        </w:rPr>
        <w:t xml:space="preserve"> </w:t>
      </w:r>
      <w:r w:rsidR="00A93A08">
        <w:rPr>
          <w:rFonts w:ascii="Arial" w:hAnsi="Arial" w:cs="Arial"/>
          <w:sz w:val="24"/>
          <w:szCs w:val="24"/>
        </w:rPr>
        <w:t>–</w:t>
      </w:r>
      <w:r>
        <w:rPr>
          <w:rFonts w:ascii="Arial" w:hAnsi="Arial" w:cs="Arial"/>
          <w:sz w:val="24"/>
          <w:szCs w:val="24"/>
        </w:rPr>
        <w:t xml:space="preserve"> </w:t>
      </w:r>
      <w:r w:rsidR="00911CB3">
        <w:rPr>
          <w:rFonts w:ascii="Arial" w:hAnsi="Arial" w:cs="Arial"/>
          <w:sz w:val="24"/>
          <w:szCs w:val="24"/>
        </w:rPr>
        <w:t>Sponsors</w:t>
      </w:r>
      <w:r w:rsidR="00A93A08">
        <w:rPr>
          <w:rFonts w:ascii="Arial" w:hAnsi="Arial" w:cs="Arial"/>
          <w:sz w:val="24"/>
          <w:szCs w:val="24"/>
        </w:rPr>
        <w:t xml:space="preserve"> are part of the stakeholders of the project. They invest in a project and have an interest in its successful completion. Elizabeth Line`s sponsors are Transport for London (</w:t>
      </w:r>
      <w:r w:rsidR="0016623C">
        <w:rPr>
          <w:rFonts w:ascii="Arial" w:hAnsi="Arial" w:cs="Arial"/>
          <w:sz w:val="24"/>
          <w:szCs w:val="24"/>
        </w:rPr>
        <w:t>TfL</w:t>
      </w:r>
      <w:r w:rsidR="00E7495F">
        <w:rPr>
          <w:rFonts w:ascii="Arial" w:hAnsi="Arial" w:cs="Arial"/>
          <w:sz w:val="24"/>
          <w:szCs w:val="24"/>
        </w:rPr>
        <w:t xml:space="preserve">) and the Department </w:t>
      </w:r>
      <w:r w:rsidR="00911CB3">
        <w:rPr>
          <w:rFonts w:ascii="Arial" w:hAnsi="Arial" w:cs="Arial"/>
          <w:sz w:val="24"/>
          <w:szCs w:val="24"/>
        </w:rPr>
        <w:t>for</w:t>
      </w:r>
      <w:r w:rsidR="00E7495F">
        <w:rPr>
          <w:rFonts w:ascii="Arial" w:hAnsi="Arial" w:cs="Arial"/>
          <w:sz w:val="24"/>
          <w:szCs w:val="24"/>
        </w:rPr>
        <w:t xml:space="preserve"> </w:t>
      </w:r>
      <w:r w:rsidR="00911CB3">
        <w:rPr>
          <w:rFonts w:ascii="Arial" w:hAnsi="Arial" w:cs="Arial"/>
          <w:sz w:val="24"/>
          <w:szCs w:val="24"/>
        </w:rPr>
        <w:t>Transport</w:t>
      </w:r>
      <w:r w:rsidR="00E7495F">
        <w:rPr>
          <w:rFonts w:ascii="Arial" w:hAnsi="Arial" w:cs="Arial"/>
          <w:sz w:val="24"/>
          <w:szCs w:val="24"/>
        </w:rPr>
        <w:t xml:space="preserve"> (DFT). </w:t>
      </w:r>
    </w:p>
    <w:p w14:paraId="739C0E43" w14:textId="3720FAC8" w:rsidR="00E7495F" w:rsidRDefault="00E7495F" w:rsidP="00E7495F">
      <w:pPr>
        <w:pStyle w:val="ListParagraph"/>
        <w:numPr>
          <w:ilvl w:val="0"/>
          <w:numId w:val="3"/>
        </w:numPr>
        <w:spacing w:line="360" w:lineRule="auto"/>
        <w:rPr>
          <w:rFonts w:ascii="Arial" w:hAnsi="Arial" w:cs="Arial"/>
          <w:sz w:val="24"/>
          <w:szCs w:val="24"/>
        </w:rPr>
      </w:pPr>
      <w:r w:rsidRPr="00E7495F">
        <w:rPr>
          <w:rFonts w:ascii="Arial" w:hAnsi="Arial" w:cs="Arial"/>
          <w:sz w:val="24"/>
          <w:szCs w:val="24"/>
        </w:rPr>
        <w:t>External stakeholders</w:t>
      </w:r>
    </w:p>
    <w:p w14:paraId="0FB0E62E" w14:textId="1000DE38" w:rsidR="00911CB3" w:rsidRDefault="00911CB3" w:rsidP="00911CB3">
      <w:pPr>
        <w:spacing w:line="360" w:lineRule="auto"/>
        <w:rPr>
          <w:rFonts w:ascii="Arial" w:hAnsi="Arial" w:cs="Arial"/>
          <w:sz w:val="24"/>
          <w:szCs w:val="24"/>
        </w:rPr>
      </w:pPr>
      <w:r>
        <w:rPr>
          <w:rFonts w:ascii="Arial" w:hAnsi="Arial" w:cs="Arial"/>
          <w:i/>
          <w:iCs/>
          <w:sz w:val="24"/>
          <w:szCs w:val="24"/>
        </w:rPr>
        <w:t>The gover</w:t>
      </w:r>
      <w:r w:rsidR="00B61616">
        <w:rPr>
          <w:rFonts w:ascii="Arial" w:hAnsi="Arial" w:cs="Arial"/>
          <w:i/>
          <w:iCs/>
          <w:sz w:val="24"/>
          <w:szCs w:val="24"/>
        </w:rPr>
        <w:t xml:space="preserve">nment </w:t>
      </w:r>
      <w:r w:rsidR="00F74FE8">
        <w:rPr>
          <w:rFonts w:ascii="Arial" w:hAnsi="Arial" w:cs="Arial"/>
          <w:i/>
          <w:iCs/>
          <w:sz w:val="24"/>
          <w:szCs w:val="24"/>
        </w:rPr>
        <w:t>–</w:t>
      </w:r>
      <w:r w:rsidR="00B61616">
        <w:rPr>
          <w:rFonts w:ascii="Arial" w:hAnsi="Arial" w:cs="Arial"/>
          <w:i/>
          <w:iCs/>
          <w:sz w:val="24"/>
          <w:szCs w:val="24"/>
        </w:rPr>
        <w:t xml:space="preserve"> </w:t>
      </w:r>
      <w:r w:rsidR="00F74FE8">
        <w:rPr>
          <w:rFonts w:ascii="Arial" w:hAnsi="Arial" w:cs="Arial"/>
          <w:sz w:val="24"/>
          <w:szCs w:val="24"/>
        </w:rPr>
        <w:t xml:space="preserve">Government is a very important stakeholder as the Crossrail project is </w:t>
      </w:r>
      <w:r w:rsidR="00D10F5F">
        <w:rPr>
          <w:rFonts w:ascii="Arial" w:hAnsi="Arial" w:cs="Arial"/>
          <w:sz w:val="24"/>
          <w:szCs w:val="24"/>
        </w:rPr>
        <w:t>dependent on it. The government is responsible for the permits issued during the implementation of the project, as well as the funds allocated.</w:t>
      </w:r>
    </w:p>
    <w:p w14:paraId="6A0A9080" w14:textId="1EF19BB2" w:rsidR="00D10F5F" w:rsidRDefault="00367342" w:rsidP="00911CB3">
      <w:pPr>
        <w:spacing w:line="360" w:lineRule="auto"/>
        <w:rPr>
          <w:rFonts w:ascii="Arial" w:hAnsi="Arial" w:cs="Arial"/>
          <w:sz w:val="24"/>
          <w:szCs w:val="24"/>
        </w:rPr>
      </w:pPr>
      <w:r>
        <w:rPr>
          <w:rFonts w:ascii="Arial" w:hAnsi="Arial" w:cs="Arial"/>
          <w:i/>
          <w:iCs/>
          <w:sz w:val="24"/>
          <w:szCs w:val="24"/>
        </w:rPr>
        <w:t>F</w:t>
      </w:r>
      <w:r w:rsidR="00304661">
        <w:rPr>
          <w:rFonts w:ascii="Arial" w:hAnsi="Arial" w:cs="Arial"/>
          <w:i/>
          <w:iCs/>
          <w:sz w:val="24"/>
          <w:szCs w:val="24"/>
        </w:rPr>
        <w:t>u</w:t>
      </w:r>
      <w:r>
        <w:rPr>
          <w:rFonts w:ascii="Arial" w:hAnsi="Arial" w:cs="Arial"/>
          <w:i/>
          <w:iCs/>
          <w:sz w:val="24"/>
          <w:szCs w:val="24"/>
        </w:rPr>
        <w:t xml:space="preserve">ture passengers </w:t>
      </w:r>
      <w:r w:rsidR="009C7C14">
        <w:rPr>
          <w:rFonts w:ascii="Arial" w:hAnsi="Arial" w:cs="Arial"/>
          <w:i/>
          <w:iCs/>
          <w:sz w:val="24"/>
          <w:szCs w:val="24"/>
        </w:rPr>
        <w:t>–</w:t>
      </w:r>
      <w:r>
        <w:rPr>
          <w:rFonts w:ascii="Arial" w:hAnsi="Arial" w:cs="Arial"/>
          <w:i/>
          <w:iCs/>
          <w:sz w:val="24"/>
          <w:szCs w:val="24"/>
        </w:rPr>
        <w:t xml:space="preserve"> </w:t>
      </w:r>
      <w:r w:rsidR="009C7C14">
        <w:rPr>
          <w:rFonts w:ascii="Arial" w:hAnsi="Arial" w:cs="Arial"/>
          <w:sz w:val="24"/>
          <w:szCs w:val="24"/>
        </w:rPr>
        <w:t xml:space="preserve">The users are interested in the implementation of the project and are of </w:t>
      </w:r>
      <w:r w:rsidR="006A3F57">
        <w:rPr>
          <w:rFonts w:ascii="Arial" w:hAnsi="Arial" w:cs="Arial"/>
          <w:sz w:val="24"/>
          <w:szCs w:val="24"/>
        </w:rPr>
        <w:t>utmost</w:t>
      </w:r>
      <w:r w:rsidR="009C7C14">
        <w:rPr>
          <w:rFonts w:ascii="Arial" w:hAnsi="Arial" w:cs="Arial"/>
          <w:sz w:val="24"/>
          <w:szCs w:val="24"/>
        </w:rPr>
        <w:t xml:space="preserve"> i</w:t>
      </w:r>
      <w:r w:rsidR="0055605C">
        <w:rPr>
          <w:rFonts w:ascii="Arial" w:hAnsi="Arial" w:cs="Arial"/>
          <w:sz w:val="24"/>
          <w:szCs w:val="24"/>
        </w:rPr>
        <w:t xml:space="preserve">mportance to it. Before the actual work on the project </w:t>
      </w:r>
      <w:r w:rsidR="00BE2F3F">
        <w:rPr>
          <w:rFonts w:ascii="Arial" w:hAnsi="Arial" w:cs="Arial"/>
          <w:sz w:val="24"/>
          <w:szCs w:val="24"/>
        </w:rPr>
        <w:t xml:space="preserve">began, the Elizabeth Line`s managers had to research the wishes and </w:t>
      </w:r>
      <w:r w:rsidR="006A3F57">
        <w:rPr>
          <w:rFonts w:ascii="Arial" w:hAnsi="Arial" w:cs="Arial"/>
          <w:sz w:val="24"/>
          <w:szCs w:val="24"/>
        </w:rPr>
        <w:t>preferences of the customers to ensure the success of the project</w:t>
      </w:r>
      <w:r w:rsidR="00A0203A">
        <w:rPr>
          <w:rFonts w:ascii="Arial" w:hAnsi="Arial" w:cs="Arial"/>
          <w:sz w:val="24"/>
          <w:szCs w:val="24"/>
        </w:rPr>
        <w:t>, because they are the main factor of return on invested funds.</w:t>
      </w:r>
    </w:p>
    <w:p w14:paraId="03699CD0" w14:textId="64E8BB4E" w:rsidR="008D7C97" w:rsidRPr="00A60D2B" w:rsidRDefault="00DF2CA8" w:rsidP="00DA75D8">
      <w:pPr>
        <w:spacing w:line="360" w:lineRule="auto"/>
        <w:rPr>
          <w:rFonts w:ascii="Arial" w:hAnsi="Arial" w:cs="Arial"/>
          <w:sz w:val="24"/>
          <w:szCs w:val="24"/>
        </w:rPr>
      </w:pPr>
      <w:r>
        <w:rPr>
          <w:rFonts w:ascii="Arial" w:hAnsi="Arial" w:cs="Arial"/>
          <w:sz w:val="24"/>
          <w:szCs w:val="24"/>
        </w:rPr>
        <w:t xml:space="preserve">Once the stakeholders have been identified, managers should </w:t>
      </w:r>
      <w:r w:rsidR="002E6E1C">
        <w:rPr>
          <w:rFonts w:ascii="Arial" w:hAnsi="Arial" w:cs="Arial"/>
          <w:sz w:val="24"/>
          <w:szCs w:val="24"/>
        </w:rPr>
        <w:t xml:space="preserve">tackle the final element of project implementation. Each one of the listed elements so far hides its risks, </w:t>
      </w:r>
      <w:r w:rsidR="00A60D2B">
        <w:rPr>
          <w:rFonts w:ascii="Arial" w:hAnsi="Arial" w:cs="Arial"/>
          <w:sz w:val="24"/>
          <w:szCs w:val="24"/>
        </w:rPr>
        <w:t>which</w:t>
      </w:r>
      <w:r w:rsidR="002E6E1C">
        <w:rPr>
          <w:rFonts w:ascii="Arial" w:hAnsi="Arial" w:cs="Arial"/>
          <w:sz w:val="24"/>
          <w:szCs w:val="24"/>
        </w:rPr>
        <w:t xml:space="preserve"> </w:t>
      </w:r>
      <w:r w:rsidR="00A60D2B">
        <w:rPr>
          <w:rFonts w:ascii="Arial" w:hAnsi="Arial" w:cs="Arial"/>
          <w:sz w:val="24"/>
          <w:szCs w:val="24"/>
        </w:rPr>
        <w:t xml:space="preserve">is why one of the main tasks of the managers is to analyse all </w:t>
      </w:r>
      <w:r w:rsidR="000419A3">
        <w:rPr>
          <w:rFonts w:ascii="Arial" w:hAnsi="Arial" w:cs="Arial"/>
          <w:sz w:val="24"/>
          <w:szCs w:val="24"/>
        </w:rPr>
        <w:t>kinds</w:t>
      </w:r>
      <w:r w:rsidR="00A60D2B">
        <w:rPr>
          <w:rFonts w:ascii="Arial" w:hAnsi="Arial" w:cs="Arial"/>
          <w:sz w:val="24"/>
          <w:szCs w:val="24"/>
        </w:rPr>
        <w:t xml:space="preserve"> </w:t>
      </w:r>
      <w:r w:rsidR="006121E7">
        <w:rPr>
          <w:rFonts w:ascii="Arial" w:hAnsi="Arial" w:cs="Arial"/>
          <w:sz w:val="24"/>
          <w:szCs w:val="24"/>
        </w:rPr>
        <w:t>of</w:t>
      </w:r>
      <w:r w:rsidR="00A60D2B">
        <w:rPr>
          <w:rFonts w:ascii="Arial" w:hAnsi="Arial" w:cs="Arial"/>
          <w:sz w:val="24"/>
          <w:szCs w:val="24"/>
        </w:rPr>
        <w:t xml:space="preserve"> </w:t>
      </w:r>
      <w:r w:rsidR="00A60D2B" w:rsidRPr="00A60D2B">
        <w:rPr>
          <w:rFonts w:ascii="Arial" w:hAnsi="Arial" w:cs="Arial"/>
          <w:sz w:val="24"/>
          <w:szCs w:val="24"/>
        </w:rPr>
        <w:t xml:space="preserve">risks </w:t>
      </w:r>
      <w:r w:rsidR="00460D8F">
        <w:rPr>
          <w:rFonts w:ascii="Arial" w:hAnsi="Arial" w:cs="Arial"/>
          <w:sz w:val="24"/>
          <w:szCs w:val="24"/>
        </w:rPr>
        <w:t xml:space="preserve">which could have an impact </w:t>
      </w:r>
      <w:r w:rsidR="009A4B9B">
        <w:rPr>
          <w:rFonts w:ascii="Arial" w:hAnsi="Arial" w:cs="Arial"/>
          <w:sz w:val="24"/>
          <w:szCs w:val="24"/>
        </w:rPr>
        <w:t>on the project implementation</w:t>
      </w:r>
      <w:r w:rsidR="00A60D2B" w:rsidRPr="00A60D2B">
        <w:rPr>
          <w:rFonts w:ascii="Arial" w:hAnsi="Arial" w:cs="Arial"/>
          <w:sz w:val="24"/>
          <w:szCs w:val="24"/>
        </w:rPr>
        <w:t>.</w:t>
      </w:r>
    </w:p>
    <w:p w14:paraId="5D1773AF" w14:textId="20CB4E5B" w:rsidR="00E7495F" w:rsidRPr="00DA75D8" w:rsidRDefault="00A60D2B" w:rsidP="00DA75D8">
      <w:pPr>
        <w:spacing w:line="360" w:lineRule="auto"/>
        <w:rPr>
          <w:rFonts w:ascii="Arial" w:hAnsi="Arial" w:cs="Arial"/>
          <w:i/>
          <w:iCs/>
          <w:sz w:val="24"/>
          <w:szCs w:val="24"/>
        </w:rPr>
      </w:pPr>
      <w:r w:rsidRPr="00DA75D8">
        <w:rPr>
          <w:rFonts w:ascii="Arial" w:hAnsi="Arial" w:cs="Arial"/>
          <w:i/>
          <w:iCs/>
          <w:sz w:val="24"/>
          <w:szCs w:val="24"/>
        </w:rPr>
        <w:t>THE RISK MANAGEMENT</w:t>
      </w:r>
    </w:p>
    <w:p w14:paraId="14AC5ACC" w14:textId="40A633DD" w:rsidR="00E366AF" w:rsidRDefault="00A17F29" w:rsidP="00DA75D8">
      <w:pPr>
        <w:spacing w:line="360" w:lineRule="auto"/>
        <w:rPr>
          <w:rFonts w:ascii="Arial" w:hAnsi="Arial" w:cs="Arial"/>
          <w:sz w:val="24"/>
          <w:szCs w:val="24"/>
        </w:rPr>
      </w:pPr>
      <w:r w:rsidRPr="00DA75D8">
        <w:rPr>
          <w:rFonts w:ascii="Arial" w:hAnsi="Arial" w:cs="Arial"/>
          <w:sz w:val="24"/>
          <w:szCs w:val="24"/>
        </w:rPr>
        <w:t>Risk</w:t>
      </w:r>
      <w:r w:rsidR="007138A0" w:rsidRPr="00DA75D8">
        <w:rPr>
          <w:rFonts w:ascii="Arial" w:hAnsi="Arial" w:cs="Arial"/>
          <w:sz w:val="24"/>
          <w:szCs w:val="24"/>
        </w:rPr>
        <w:t xml:space="preserve"> management aims to identify and predict all possible risks that may occur during the implementation of a given project. The goal is to </w:t>
      </w:r>
      <w:r w:rsidRPr="00DA75D8">
        <w:rPr>
          <w:rFonts w:ascii="Arial" w:hAnsi="Arial" w:cs="Arial"/>
          <w:sz w:val="24"/>
          <w:szCs w:val="24"/>
        </w:rPr>
        <w:t>increase positive influences and decrease negative ones</w:t>
      </w:r>
      <w:sdt>
        <w:sdtPr>
          <w:rPr>
            <w:rFonts w:ascii="Arial" w:hAnsi="Arial" w:cs="Arial"/>
            <w:sz w:val="24"/>
            <w:szCs w:val="24"/>
          </w:rPr>
          <w:id w:val="-293909135"/>
          <w:citation/>
        </w:sdtPr>
        <w:sdtContent>
          <w:r w:rsidR="007B270E" w:rsidRPr="00DA75D8">
            <w:rPr>
              <w:rFonts w:ascii="Arial" w:hAnsi="Arial" w:cs="Arial"/>
              <w:sz w:val="24"/>
              <w:szCs w:val="24"/>
            </w:rPr>
            <w:fldChar w:fldCharType="begin"/>
          </w:r>
          <w:r w:rsidR="007B270E" w:rsidRPr="00DA75D8">
            <w:rPr>
              <w:rFonts w:ascii="Arial" w:hAnsi="Arial" w:cs="Arial"/>
              <w:sz w:val="24"/>
              <w:szCs w:val="24"/>
            </w:rPr>
            <w:instrText xml:space="preserve"> CITATION Pro13 \l 2057 </w:instrText>
          </w:r>
          <w:r w:rsidR="007B270E" w:rsidRPr="00DA75D8">
            <w:rPr>
              <w:rFonts w:ascii="Arial" w:hAnsi="Arial" w:cs="Arial"/>
              <w:sz w:val="24"/>
              <w:szCs w:val="24"/>
            </w:rPr>
            <w:fldChar w:fldCharType="separate"/>
          </w:r>
          <w:r w:rsidR="007B270E" w:rsidRPr="00DA75D8">
            <w:rPr>
              <w:rFonts w:ascii="Arial" w:hAnsi="Arial" w:cs="Arial"/>
              <w:noProof/>
              <w:sz w:val="24"/>
              <w:szCs w:val="24"/>
            </w:rPr>
            <w:t xml:space="preserve"> (Institute, 2013)</w:t>
          </w:r>
          <w:r w:rsidR="007B270E" w:rsidRPr="00DA75D8">
            <w:rPr>
              <w:rFonts w:ascii="Arial" w:hAnsi="Arial" w:cs="Arial"/>
              <w:sz w:val="24"/>
              <w:szCs w:val="24"/>
            </w:rPr>
            <w:fldChar w:fldCharType="end"/>
          </w:r>
        </w:sdtContent>
      </w:sdt>
      <w:r w:rsidR="00DA75D8">
        <w:rPr>
          <w:rFonts w:ascii="Arial" w:hAnsi="Arial" w:cs="Arial"/>
          <w:sz w:val="24"/>
          <w:szCs w:val="24"/>
        </w:rPr>
        <w:t>.</w:t>
      </w:r>
      <w:r w:rsidR="000E5E64">
        <w:rPr>
          <w:rFonts w:ascii="Arial" w:hAnsi="Arial" w:cs="Arial"/>
          <w:sz w:val="24"/>
          <w:szCs w:val="24"/>
        </w:rPr>
        <w:t xml:space="preserve"> </w:t>
      </w:r>
      <w:r w:rsidR="003B250D">
        <w:rPr>
          <w:rFonts w:ascii="Arial" w:hAnsi="Arial" w:cs="Arial"/>
          <w:sz w:val="24"/>
          <w:szCs w:val="24"/>
        </w:rPr>
        <w:t>Risk can be positive and negative. Negative risk can have a negative or fatal impact on the project, while</w:t>
      </w:r>
      <w:r w:rsidR="00D6233F">
        <w:rPr>
          <w:rFonts w:ascii="Arial" w:hAnsi="Arial" w:cs="Arial"/>
          <w:sz w:val="24"/>
          <w:szCs w:val="24"/>
        </w:rPr>
        <w:t xml:space="preserve"> positive risk creates favourable circumstances</w:t>
      </w:r>
      <w:r w:rsidR="008415DC">
        <w:rPr>
          <w:rFonts w:ascii="Arial" w:hAnsi="Arial" w:cs="Arial"/>
          <w:sz w:val="24"/>
          <w:szCs w:val="24"/>
        </w:rPr>
        <w:t xml:space="preserve"> for it</w:t>
      </w:r>
      <w:sdt>
        <w:sdtPr>
          <w:rPr>
            <w:rFonts w:ascii="Arial" w:hAnsi="Arial" w:cs="Arial"/>
            <w:sz w:val="24"/>
            <w:szCs w:val="24"/>
          </w:rPr>
          <w:id w:val="1638370219"/>
          <w:citation/>
        </w:sdtPr>
        <w:sdtContent>
          <w:r w:rsidR="00D00623">
            <w:rPr>
              <w:rFonts w:ascii="Arial" w:hAnsi="Arial" w:cs="Arial"/>
              <w:sz w:val="24"/>
              <w:szCs w:val="24"/>
            </w:rPr>
            <w:fldChar w:fldCharType="begin"/>
          </w:r>
          <w:r w:rsidR="00D00623">
            <w:rPr>
              <w:rFonts w:ascii="Arial" w:hAnsi="Arial" w:cs="Arial"/>
              <w:sz w:val="24"/>
              <w:szCs w:val="24"/>
            </w:rPr>
            <w:instrText xml:space="preserve"> CITATION Ste21 \l 2057 </w:instrText>
          </w:r>
          <w:r w:rsidR="00D00623">
            <w:rPr>
              <w:rFonts w:ascii="Arial" w:hAnsi="Arial" w:cs="Arial"/>
              <w:sz w:val="24"/>
              <w:szCs w:val="24"/>
            </w:rPr>
            <w:fldChar w:fldCharType="separate"/>
          </w:r>
          <w:r w:rsidR="00D00623">
            <w:rPr>
              <w:rFonts w:ascii="Arial" w:hAnsi="Arial" w:cs="Arial"/>
              <w:noProof/>
              <w:sz w:val="24"/>
              <w:szCs w:val="24"/>
            </w:rPr>
            <w:t xml:space="preserve"> </w:t>
          </w:r>
          <w:r w:rsidR="00D00623" w:rsidRPr="00D00623">
            <w:rPr>
              <w:rFonts w:ascii="Arial" w:hAnsi="Arial" w:cs="Arial"/>
              <w:noProof/>
              <w:sz w:val="24"/>
              <w:szCs w:val="24"/>
            </w:rPr>
            <w:t>(Ray, 2021)</w:t>
          </w:r>
          <w:r w:rsidR="00D00623">
            <w:rPr>
              <w:rFonts w:ascii="Arial" w:hAnsi="Arial" w:cs="Arial"/>
              <w:sz w:val="24"/>
              <w:szCs w:val="24"/>
            </w:rPr>
            <w:fldChar w:fldCharType="end"/>
          </w:r>
        </w:sdtContent>
      </w:sdt>
      <w:r w:rsidR="00D6233F">
        <w:rPr>
          <w:rFonts w:ascii="Arial" w:hAnsi="Arial" w:cs="Arial"/>
          <w:sz w:val="24"/>
          <w:szCs w:val="24"/>
        </w:rPr>
        <w:t>.</w:t>
      </w:r>
      <w:r w:rsidR="00D00623">
        <w:rPr>
          <w:rFonts w:ascii="Arial" w:hAnsi="Arial" w:cs="Arial"/>
          <w:sz w:val="24"/>
          <w:szCs w:val="24"/>
        </w:rPr>
        <w:t xml:space="preserve"> </w:t>
      </w:r>
    </w:p>
    <w:p w14:paraId="2ED9CD1A" w14:textId="23E807D1" w:rsidR="005A07BE" w:rsidRDefault="005A07BE" w:rsidP="00DA75D8">
      <w:pPr>
        <w:spacing w:line="360" w:lineRule="auto"/>
        <w:rPr>
          <w:rFonts w:ascii="Arial" w:hAnsi="Arial" w:cs="Arial"/>
          <w:sz w:val="24"/>
          <w:szCs w:val="24"/>
        </w:rPr>
      </w:pPr>
      <w:r>
        <w:rPr>
          <w:rFonts w:ascii="Arial" w:hAnsi="Arial" w:cs="Arial"/>
          <w:sz w:val="24"/>
          <w:szCs w:val="24"/>
        </w:rPr>
        <w:t>The risk</w:t>
      </w:r>
      <w:r w:rsidR="00DC5459">
        <w:rPr>
          <w:rFonts w:ascii="Arial" w:hAnsi="Arial" w:cs="Arial"/>
          <w:sz w:val="24"/>
          <w:szCs w:val="24"/>
        </w:rPr>
        <w:t>s</w:t>
      </w:r>
      <w:r>
        <w:rPr>
          <w:rFonts w:ascii="Arial" w:hAnsi="Arial" w:cs="Arial"/>
          <w:sz w:val="24"/>
          <w:szCs w:val="24"/>
        </w:rPr>
        <w:t xml:space="preserve"> that faced the construction of </w:t>
      </w:r>
      <w:r w:rsidR="00445EB7">
        <w:rPr>
          <w:rFonts w:ascii="Arial" w:hAnsi="Arial" w:cs="Arial"/>
          <w:sz w:val="24"/>
          <w:szCs w:val="24"/>
        </w:rPr>
        <w:t xml:space="preserve">the </w:t>
      </w:r>
      <w:r>
        <w:rPr>
          <w:rFonts w:ascii="Arial" w:hAnsi="Arial" w:cs="Arial"/>
          <w:sz w:val="24"/>
          <w:szCs w:val="24"/>
        </w:rPr>
        <w:t xml:space="preserve">Elizabeth Line </w:t>
      </w:r>
      <w:r w:rsidR="00DC5459">
        <w:rPr>
          <w:rFonts w:ascii="Arial" w:hAnsi="Arial" w:cs="Arial"/>
          <w:sz w:val="24"/>
          <w:szCs w:val="24"/>
        </w:rPr>
        <w:t>were</w:t>
      </w:r>
      <w:r>
        <w:rPr>
          <w:rFonts w:ascii="Arial" w:hAnsi="Arial" w:cs="Arial"/>
          <w:sz w:val="24"/>
          <w:szCs w:val="24"/>
        </w:rPr>
        <w:t xml:space="preserve"> </w:t>
      </w:r>
      <w:r w:rsidR="006121E7">
        <w:rPr>
          <w:rFonts w:ascii="Arial" w:hAnsi="Arial" w:cs="Arial"/>
          <w:sz w:val="24"/>
          <w:szCs w:val="24"/>
        </w:rPr>
        <w:t>different</w:t>
      </w:r>
      <w:r>
        <w:rPr>
          <w:rFonts w:ascii="Arial" w:hAnsi="Arial" w:cs="Arial"/>
          <w:sz w:val="24"/>
          <w:szCs w:val="24"/>
        </w:rPr>
        <w:t>. Given the human facto</w:t>
      </w:r>
      <w:r w:rsidR="00125BD9">
        <w:rPr>
          <w:rFonts w:ascii="Arial" w:hAnsi="Arial" w:cs="Arial"/>
          <w:sz w:val="24"/>
          <w:szCs w:val="24"/>
        </w:rPr>
        <w:t xml:space="preserve">r and the nature of the project, all risks had to be foreseen very carefully to avoid </w:t>
      </w:r>
      <w:r w:rsidR="00544312">
        <w:rPr>
          <w:rFonts w:ascii="Arial" w:hAnsi="Arial" w:cs="Arial"/>
          <w:sz w:val="24"/>
          <w:szCs w:val="24"/>
        </w:rPr>
        <w:t>situations</w:t>
      </w:r>
      <w:r w:rsidR="00577D0C">
        <w:rPr>
          <w:rFonts w:ascii="Arial" w:hAnsi="Arial" w:cs="Arial"/>
          <w:sz w:val="24"/>
          <w:szCs w:val="24"/>
        </w:rPr>
        <w:t xml:space="preserve"> that could delay the project or endanger the life and health of </w:t>
      </w:r>
      <w:r w:rsidR="00544312">
        <w:rPr>
          <w:rFonts w:ascii="Arial" w:hAnsi="Arial" w:cs="Arial"/>
          <w:sz w:val="24"/>
          <w:szCs w:val="24"/>
        </w:rPr>
        <w:t>employees</w:t>
      </w:r>
      <w:r w:rsidR="0092413F">
        <w:rPr>
          <w:rFonts w:ascii="Arial" w:hAnsi="Arial" w:cs="Arial"/>
          <w:sz w:val="24"/>
          <w:szCs w:val="24"/>
        </w:rPr>
        <w:t xml:space="preserve">. </w:t>
      </w:r>
      <w:r w:rsidR="00FD33A1">
        <w:rPr>
          <w:rFonts w:ascii="Arial" w:hAnsi="Arial" w:cs="Arial"/>
          <w:sz w:val="24"/>
          <w:szCs w:val="24"/>
        </w:rPr>
        <w:t xml:space="preserve">The risk planning </w:t>
      </w:r>
      <w:r w:rsidR="002337D0">
        <w:rPr>
          <w:rFonts w:ascii="Arial" w:hAnsi="Arial" w:cs="Arial"/>
          <w:sz w:val="24"/>
          <w:szCs w:val="24"/>
        </w:rPr>
        <w:t>management</w:t>
      </w:r>
      <w:r w:rsidR="00FD33A1">
        <w:rPr>
          <w:rFonts w:ascii="Arial" w:hAnsi="Arial" w:cs="Arial"/>
          <w:sz w:val="24"/>
          <w:szCs w:val="24"/>
        </w:rPr>
        <w:t xml:space="preserve"> for the Elizabeth Line project covers the entire period from the beginning to the end of the project. </w:t>
      </w:r>
      <w:r w:rsidR="0092413F">
        <w:rPr>
          <w:rFonts w:ascii="Arial" w:hAnsi="Arial" w:cs="Arial"/>
          <w:sz w:val="24"/>
          <w:szCs w:val="24"/>
        </w:rPr>
        <w:t xml:space="preserve">The risks were as </w:t>
      </w:r>
      <w:r w:rsidR="00445EB7">
        <w:rPr>
          <w:rFonts w:ascii="Arial" w:hAnsi="Arial" w:cs="Arial"/>
          <w:sz w:val="24"/>
          <w:szCs w:val="24"/>
        </w:rPr>
        <w:t>follows</w:t>
      </w:r>
      <w:r w:rsidR="0092413F">
        <w:rPr>
          <w:rFonts w:ascii="Arial" w:hAnsi="Arial" w:cs="Arial"/>
          <w:sz w:val="24"/>
          <w:szCs w:val="24"/>
        </w:rPr>
        <w:t>:</w:t>
      </w:r>
    </w:p>
    <w:p w14:paraId="65EB8CD9" w14:textId="3F05FA67" w:rsidR="00BB1BDA" w:rsidRPr="0000723D" w:rsidRDefault="00445EB7" w:rsidP="00DA75D8">
      <w:pPr>
        <w:spacing w:line="360" w:lineRule="auto"/>
        <w:rPr>
          <w:rFonts w:ascii="Arial" w:hAnsi="Arial" w:cs="Arial"/>
          <w:sz w:val="24"/>
          <w:szCs w:val="24"/>
        </w:rPr>
      </w:pPr>
      <w:r w:rsidRPr="00A72AEC">
        <w:rPr>
          <w:rFonts w:ascii="Arial" w:hAnsi="Arial" w:cs="Arial"/>
          <w:i/>
          <w:iCs/>
          <w:sz w:val="24"/>
          <w:szCs w:val="24"/>
        </w:rPr>
        <w:t>Geological</w:t>
      </w:r>
      <w:r w:rsidR="0092413F" w:rsidRPr="00A72AEC">
        <w:rPr>
          <w:rFonts w:ascii="Arial" w:hAnsi="Arial" w:cs="Arial"/>
          <w:i/>
          <w:iCs/>
          <w:sz w:val="24"/>
          <w:szCs w:val="24"/>
        </w:rPr>
        <w:t xml:space="preserve"> risk</w:t>
      </w:r>
      <w:r w:rsidR="0092413F" w:rsidRPr="00BB1BDA">
        <w:rPr>
          <w:rFonts w:ascii="Arial" w:hAnsi="Arial" w:cs="Arial"/>
          <w:sz w:val="24"/>
          <w:szCs w:val="24"/>
        </w:rPr>
        <w:t xml:space="preserve"> – </w:t>
      </w:r>
      <w:r w:rsidR="0092413F">
        <w:rPr>
          <w:rFonts w:ascii="Arial" w:hAnsi="Arial" w:cs="Arial"/>
          <w:sz w:val="24"/>
          <w:szCs w:val="24"/>
        </w:rPr>
        <w:t xml:space="preserve">Before starting the </w:t>
      </w:r>
      <w:r w:rsidR="00BC057D">
        <w:rPr>
          <w:rFonts w:ascii="Arial" w:hAnsi="Arial" w:cs="Arial"/>
          <w:sz w:val="24"/>
          <w:szCs w:val="24"/>
        </w:rPr>
        <w:t xml:space="preserve">project it was necessary to </w:t>
      </w:r>
      <w:r>
        <w:rPr>
          <w:rFonts w:ascii="Arial" w:hAnsi="Arial" w:cs="Arial"/>
          <w:sz w:val="24"/>
          <w:szCs w:val="24"/>
        </w:rPr>
        <w:t>foresee</w:t>
      </w:r>
      <w:r w:rsidR="00BC057D">
        <w:rPr>
          <w:rFonts w:ascii="Arial" w:hAnsi="Arial" w:cs="Arial"/>
          <w:sz w:val="24"/>
          <w:szCs w:val="24"/>
        </w:rPr>
        <w:t xml:space="preserve"> </w:t>
      </w:r>
      <w:r w:rsidR="00F679C7">
        <w:rPr>
          <w:rFonts w:ascii="Arial" w:hAnsi="Arial" w:cs="Arial"/>
          <w:sz w:val="24"/>
          <w:szCs w:val="24"/>
        </w:rPr>
        <w:t>several</w:t>
      </w:r>
      <w:r w:rsidR="00BC057D">
        <w:rPr>
          <w:rFonts w:ascii="Arial" w:hAnsi="Arial" w:cs="Arial"/>
          <w:sz w:val="24"/>
          <w:szCs w:val="24"/>
        </w:rPr>
        <w:t xml:space="preserve"> situations that could happen during the digging of the tunnels </w:t>
      </w:r>
      <w:r>
        <w:rPr>
          <w:rFonts w:ascii="Arial" w:hAnsi="Arial" w:cs="Arial"/>
          <w:sz w:val="24"/>
          <w:szCs w:val="24"/>
        </w:rPr>
        <w:t xml:space="preserve">for the new London line. </w:t>
      </w:r>
      <w:r w:rsidR="006952DC">
        <w:rPr>
          <w:rFonts w:ascii="Arial" w:hAnsi="Arial" w:cs="Arial"/>
          <w:sz w:val="24"/>
          <w:szCs w:val="24"/>
        </w:rPr>
        <w:t xml:space="preserve">For example, groundwater and unstable soil could prove to be a </w:t>
      </w:r>
      <w:r w:rsidR="00510BF7">
        <w:rPr>
          <w:rFonts w:ascii="Arial" w:hAnsi="Arial" w:cs="Arial"/>
          <w:sz w:val="24"/>
          <w:szCs w:val="24"/>
        </w:rPr>
        <w:t>big</w:t>
      </w:r>
      <w:r w:rsidR="006952DC">
        <w:rPr>
          <w:rFonts w:ascii="Arial" w:hAnsi="Arial" w:cs="Arial"/>
          <w:sz w:val="24"/>
          <w:szCs w:val="24"/>
        </w:rPr>
        <w:t xml:space="preserve"> problem for </w:t>
      </w:r>
      <w:r w:rsidR="00F679C7">
        <w:rPr>
          <w:rFonts w:ascii="Arial" w:hAnsi="Arial" w:cs="Arial"/>
          <w:sz w:val="24"/>
          <w:szCs w:val="24"/>
        </w:rPr>
        <w:t xml:space="preserve">the </w:t>
      </w:r>
      <w:r w:rsidR="006121E7">
        <w:rPr>
          <w:rFonts w:ascii="Arial" w:hAnsi="Arial" w:cs="Arial"/>
          <w:sz w:val="24"/>
          <w:szCs w:val="24"/>
        </w:rPr>
        <w:t>Crossrail</w:t>
      </w:r>
      <w:r w:rsidR="006952DC">
        <w:rPr>
          <w:rFonts w:ascii="Arial" w:hAnsi="Arial" w:cs="Arial"/>
          <w:sz w:val="24"/>
          <w:szCs w:val="24"/>
        </w:rPr>
        <w:t xml:space="preserve"> project, as it would not be possible </w:t>
      </w:r>
      <w:r w:rsidR="00AD62D2">
        <w:rPr>
          <w:rFonts w:ascii="Arial" w:hAnsi="Arial" w:cs="Arial"/>
          <w:sz w:val="24"/>
          <w:szCs w:val="24"/>
        </w:rPr>
        <w:t>to build a sustainable line in such conditions, and it would also create danger for the working team.</w:t>
      </w:r>
      <w:r w:rsidR="00FD33A1">
        <w:rPr>
          <w:rFonts w:ascii="Arial" w:hAnsi="Arial" w:cs="Arial"/>
          <w:sz w:val="24"/>
          <w:szCs w:val="24"/>
        </w:rPr>
        <w:t xml:space="preserve"> </w:t>
      </w:r>
      <w:r w:rsidR="0000723D">
        <w:rPr>
          <w:rFonts w:ascii="Arial" w:hAnsi="Arial" w:cs="Arial"/>
          <w:sz w:val="24"/>
          <w:szCs w:val="24"/>
        </w:rPr>
        <w:t>Because of this, it was necessary to carefully study the condition of the soil where the tunnels should be dug.</w:t>
      </w:r>
    </w:p>
    <w:p w14:paraId="199CE17A" w14:textId="2AC0DC8F" w:rsidR="0037178E" w:rsidRDefault="008262FB" w:rsidP="00DA75D8">
      <w:pPr>
        <w:spacing w:line="360" w:lineRule="auto"/>
        <w:rPr>
          <w:rFonts w:ascii="Arial" w:hAnsi="Arial" w:cs="Arial"/>
          <w:sz w:val="24"/>
          <w:szCs w:val="24"/>
        </w:rPr>
      </w:pPr>
      <w:r w:rsidRPr="00A72AEC">
        <w:rPr>
          <w:rFonts w:ascii="Arial" w:hAnsi="Arial" w:cs="Arial"/>
          <w:i/>
          <w:iCs/>
          <w:sz w:val="24"/>
          <w:szCs w:val="24"/>
        </w:rPr>
        <w:t xml:space="preserve">A risk to </w:t>
      </w:r>
      <w:r w:rsidR="00A8018E" w:rsidRPr="00A72AEC">
        <w:rPr>
          <w:rFonts w:ascii="Arial" w:hAnsi="Arial" w:cs="Arial"/>
          <w:i/>
          <w:iCs/>
          <w:sz w:val="24"/>
          <w:szCs w:val="24"/>
        </w:rPr>
        <w:t>health and safety</w:t>
      </w:r>
      <w:r w:rsidR="00A8018E">
        <w:rPr>
          <w:rFonts w:ascii="Arial" w:hAnsi="Arial" w:cs="Arial"/>
          <w:sz w:val="24"/>
          <w:szCs w:val="24"/>
        </w:rPr>
        <w:t xml:space="preserve"> </w:t>
      </w:r>
      <w:r w:rsidR="00A72AEC">
        <w:rPr>
          <w:rFonts w:ascii="Arial" w:hAnsi="Arial" w:cs="Arial"/>
          <w:sz w:val="24"/>
          <w:szCs w:val="24"/>
        </w:rPr>
        <w:t xml:space="preserve">– It </w:t>
      </w:r>
      <w:r w:rsidR="00A8018E">
        <w:rPr>
          <w:rFonts w:ascii="Arial" w:hAnsi="Arial" w:cs="Arial"/>
          <w:sz w:val="24"/>
          <w:szCs w:val="24"/>
        </w:rPr>
        <w:t xml:space="preserve">is the most important risk that must be analysed very </w:t>
      </w:r>
      <w:r w:rsidR="00510BF7">
        <w:rPr>
          <w:rFonts w:ascii="Arial" w:hAnsi="Arial" w:cs="Arial"/>
          <w:sz w:val="24"/>
          <w:szCs w:val="24"/>
        </w:rPr>
        <w:t>carefully,</w:t>
      </w:r>
      <w:r w:rsidR="00A8018E">
        <w:rPr>
          <w:rFonts w:ascii="Arial" w:hAnsi="Arial" w:cs="Arial"/>
          <w:sz w:val="24"/>
          <w:szCs w:val="24"/>
        </w:rPr>
        <w:t xml:space="preserve"> and all </w:t>
      </w:r>
      <w:r w:rsidR="00510BF7">
        <w:rPr>
          <w:rFonts w:ascii="Arial" w:hAnsi="Arial" w:cs="Arial"/>
          <w:sz w:val="24"/>
          <w:szCs w:val="24"/>
        </w:rPr>
        <w:t xml:space="preserve">necessary measures should be taken to </w:t>
      </w:r>
      <w:r w:rsidR="00B174FF">
        <w:rPr>
          <w:rFonts w:ascii="Arial" w:hAnsi="Arial" w:cs="Arial"/>
          <w:sz w:val="24"/>
          <w:szCs w:val="24"/>
        </w:rPr>
        <w:t>ensure</w:t>
      </w:r>
      <w:r w:rsidR="00F81E29">
        <w:rPr>
          <w:rFonts w:ascii="Arial" w:hAnsi="Arial" w:cs="Arial"/>
          <w:sz w:val="24"/>
          <w:szCs w:val="24"/>
        </w:rPr>
        <w:t xml:space="preserve"> the safety of all employees</w:t>
      </w:r>
      <w:r w:rsidR="00510BF7">
        <w:rPr>
          <w:rFonts w:ascii="Arial" w:hAnsi="Arial" w:cs="Arial"/>
          <w:sz w:val="24"/>
          <w:szCs w:val="24"/>
        </w:rPr>
        <w:t>.</w:t>
      </w:r>
      <w:r w:rsidR="0037178E">
        <w:rPr>
          <w:rFonts w:ascii="Arial" w:hAnsi="Arial" w:cs="Arial"/>
          <w:sz w:val="24"/>
          <w:szCs w:val="24"/>
        </w:rPr>
        <w:t xml:space="preserve"> </w:t>
      </w:r>
    </w:p>
    <w:p w14:paraId="2323B9FD" w14:textId="7F02AD59" w:rsidR="0037178E" w:rsidRDefault="0037178E" w:rsidP="00DA75D8">
      <w:pPr>
        <w:spacing w:line="360" w:lineRule="auto"/>
        <w:rPr>
          <w:rFonts w:ascii="Arial" w:hAnsi="Arial" w:cs="Arial"/>
          <w:sz w:val="24"/>
          <w:szCs w:val="24"/>
        </w:rPr>
      </w:pPr>
      <w:r w:rsidRPr="00A72AEC">
        <w:rPr>
          <w:rFonts w:ascii="Arial" w:hAnsi="Arial" w:cs="Arial"/>
          <w:i/>
          <w:iCs/>
          <w:sz w:val="24"/>
          <w:szCs w:val="24"/>
        </w:rPr>
        <w:t>Risk in the supply of materials</w:t>
      </w:r>
      <w:r>
        <w:rPr>
          <w:rFonts w:ascii="Arial" w:hAnsi="Arial" w:cs="Arial"/>
          <w:sz w:val="24"/>
          <w:szCs w:val="24"/>
        </w:rPr>
        <w:t xml:space="preserve"> </w:t>
      </w:r>
      <w:r w:rsidR="00A72AEC">
        <w:rPr>
          <w:rFonts w:ascii="Arial" w:hAnsi="Arial" w:cs="Arial"/>
          <w:sz w:val="24"/>
          <w:szCs w:val="24"/>
        </w:rPr>
        <w:t xml:space="preserve">– It </w:t>
      </w:r>
      <w:r>
        <w:rPr>
          <w:rFonts w:ascii="Arial" w:hAnsi="Arial" w:cs="Arial"/>
          <w:sz w:val="24"/>
          <w:szCs w:val="24"/>
        </w:rPr>
        <w:t xml:space="preserve">is always possible that there will be </w:t>
      </w:r>
      <w:r w:rsidR="00A4226B">
        <w:rPr>
          <w:rFonts w:ascii="Arial" w:hAnsi="Arial" w:cs="Arial"/>
          <w:sz w:val="24"/>
          <w:szCs w:val="24"/>
        </w:rPr>
        <w:t>a delay in the supply, which is why managers always should have a backup supplier in mind because this could be a prerequisite for serious project delays.</w:t>
      </w:r>
    </w:p>
    <w:p w14:paraId="2959CEB9" w14:textId="6ED3BD78" w:rsidR="00F22309" w:rsidRDefault="00594A8E" w:rsidP="00DA75D8">
      <w:pPr>
        <w:spacing w:line="360" w:lineRule="auto"/>
        <w:rPr>
          <w:rFonts w:ascii="Arial" w:hAnsi="Arial" w:cs="Arial"/>
          <w:sz w:val="24"/>
          <w:szCs w:val="24"/>
        </w:rPr>
      </w:pPr>
      <w:r w:rsidRPr="00793D4C">
        <w:rPr>
          <w:rFonts w:ascii="Arial" w:hAnsi="Arial" w:cs="Arial"/>
          <w:i/>
          <w:iCs/>
          <w:sz w:val="24"/>
          <w:szCs w:val="24"/>
        </w:rPr>
        <w:t>Other unforeseen risk</w:t>
      </w:r>
      <w:r w:rsidR="00793D4C" w:rsidRPr="00793D4C">
        <w:rPr>
          <w:rFonts w:ascii="Arial" w:hAnsi="Arial" w:cs="Arial"/>
          <w:i/>
          <w:iCs/>
          <w:sz w:val="24"/>
          <w:szCs w:val="24"/>
        </w:rPr>
        <w:t>s</w:t>
      </w:r>
      <w:r w:rsidR="00793D4C">
        <w:rPr>
          <w:rFonts w:ascii="Arial" w:hAnsi="Arial" w:cs="Arial"/>
          <w:sz w:val="24"/>
          <w:szCs w:val="24"/>
        </w:rPr>
        <w:t xml:space="preserve"> </w:t>
      </w:r>
      <w:r w:rsidR="00BA0852">
        <w:rPr>
          <w:rFonts w:ascii="Arial" w:hAnsi="Arial" w:cs="Arial"/>
          <w:sz w:val="24"/>
          <w:szCs w:val="24"/>
        </w:rPr>
        <w:t>–</w:t>
      </w:r>
      <w:r w:rsidR="00793D4C">
        <w:rPr>
          <w:rFonts w:ascii="Arial" w:hAnsi="Arial" w:cs="Arial"/>
          <w:sz w:val="24"/>
          <w:szCs w:val="24"/>
        </w:rPr>
        <w:t xml:space="preserve"> </w:t>
      </w:r>
      <w:r w:rsidR="00BA0852">
        <w:rPr>
          <w:rFonts w:ascii="Arial" w:hAnsi="Arial" w:cs="Arial"/>
          <w:sz w:val="24"/>
          <w:szCs w:val="24"/>
        </w:rPr>
        <w:t xml:space="preserve">This </w:t>
      </w:r>
      <w:r w:rsidR="00530C65">
        <w:rPr>
          <w:rFonts w:ascii="Arial" w:hAnsi="Arial" w:cs="Arial"/>
          <w:sz w:val="24"/>
          <w:szCs w:val="24"/>
        </w:rPr>
        <w:t xml:space="preserve">is for example the COVID-19 pandemic, which has </w:t>
      </w:r>
      <w:r w:rsidR="001E5712">
        <w:rPr>
          <w:rFonts w:ascii="Arial" w:hAnsi="Arial" w:cs="Arial"/>
          <w:sz w:val="24"/>
          <w:szCs w:val="24"/>
        </w:rPr>
        <w:t>hurt</w:t>
      </w:r>
      <w:r w:rsidR="00530C65">
        <w:rPr>
          <w:rFonts w:ascii="Arial" w:hAnsi="Arial" w:cs="Arial"/>
          <w:sz w:val="24"/>
          <w:szCs w:val="24"/>
        </w:rPr>
        <w:t xml:space="preserve"> the Elizabeth Line construction work</w:t>
      </w:r>
      <w:r w:rsidR="00B26D46">
        <w:rPr>
          <w:rFonts w:ascii="Arial" w:hAnsi="Arial" w:cs="Arial"/>
          <w:sz w:val="24"/>
          <w:szCs w:val="24"/>
        </w:rPr>
        <w:t xml:space="preserve">. Due to the pandemic, many unforeseen </w:t>
      </w:r>
      <w:r w:rsidR="00CB3F4A">
        <w:rPr>
          <w:rFonts w:ascii="Arial" w:hAnsi="Arial" w:cs="Arial"/>
          <w:sz w:val="24"/>
          <w:szCs w:val="24"/>
        </w:rPr>
        <w:t>expenses</w:t>
      </w:r>
      <w:r w:rsidR="00B26D46">
        <w:rPr>
          <w:rFonts w:ascii="Arial" w:hAnsi="Arial" w:cs="Arial"/>
          <w:sz w:val="24"/>
          <w:szCs w:val="24"/>
        </w:rPr>
        <w:t xml:space="preserve"> have been incurred, and there has also </w:t>
      </w:r>
      <w:r w:rsidR="00CB3F4A">
        <w:rPr>
          <w:rFonts w:ascii="Arial" w:hAnsi="Arial" w:cs="Arial"/>
          <w:sz w:val="24"/>
          <w:szCs w:val="24"/>
        </w:rPr>
        <w:t xml:space="preserve">been a significant reduction in the number of staff, which in turn has </w:t>
      </w:r>
      <w:r w:rsidR="001E5712">
        <w:rPr>
          <w:rFonts w:ascii="Arial" w:hAnsi="Arial" w:cs="Arial"/>
          <w:sz w:val="24"/>
          <w:szCs w:val="24"/>
        </w:rPr>
        <w:t>led</w:t>
      </w:r>
      <w:r w:rsidR="00CB3F4A">
        <w:rPr>
          <w:rFonts w:ascii="Arial" w:hAnsi="Arial" w:cs="Arial"/>
          <w:sz w:val="24"/>
          <w:szCs w:val="24"/>
        </w:rPr>
        <w:t xml:space="preserve"> to delays.</w:t>
      </w:r>
      <w:r w:rsidR="00F21640">
        <w:rPr>
          <w:rFonts w:ascii="Arial" w:hAnsi="Arial" w:cs="Arial"/>
          <w:sz w:val="24"/>
          <w:szCs w:val="24"/>
          <w:lang w:val="bg-BG"/>
        </w:rPr>
        <w:t xml:space="preserve"> </w:t>
      </w:r>
      <w:r w:rsidR="00F21640">
        <w:rPr>
          <w:rFonts w:ascii="Arial" w:hAnsi="Arial" w:cs="Arial"/>
          <w:sz w:val="24"/>
          <w:szCs w:val="24"/>
        </w:rPr>
        <w:t xml:space="preserve">This has </w:t>
      </w:r>
      <w:r w:rsidR="0021521D">
        <w:rPr>
          <w:rFonts w:ascii="Arial" w:hAnsi="Arial" w:cs="Arial"/>
          <w:sz w:val="24"/>
          <w:szCs w:val="24"/>
        </w:rPr>
        <w:t xml:space="preserve">cost not only a lot of extra time </w:t>
      </w:r>
      <w:r w:rsidR="00506554">
        <w:rPr>
          <w:rFonts w:ascii="Arial" w:hAnsi="Arial" w:cs="Arial"/>
          <w:sz w:val="24"/>
          <w:szCs w:val="24"/>
        </w:rPr>
        <w:t xml:space="preserve">for </w:t>
      </w:r>
      <w:r w:rsidR="0021521D">
        <w:rPr>
          <w:rFonts w:ascii="Arial" w:hAnsi="Arial" w:cs="Arial"/>
          <w:sz w:val="24"/>
          <w:szCs w:val="24"/>
        </w:rPr>
        <w:t xml:space="preserve">the project but also </w:t>
      </w:r>
      <w:r w:rsidR="00506554">
        <w:rPr>
          <w:rFonts w:ascii="Arial" w:hAnsi="Arial" w:cs="Arial"/>
          <w:sz w:val="24"/>
          <w:szCs w:val="24"/>
        </w:rPr>
        <w:t xml:space="preserve">an additional increase in the budget </w:t>
      </w:r>
      <w:sdt>
        <w:sdtPr>
          <w:rPr>
            <w:rFonts w:ascii="Arial" w:hAnsi="Arial" w:cs="Arial"/>
            <w:sz w:val="24"/>
            <w:szCs w:val="24"/>
          </w:rPr>
          <w:id w:val="439410694"/>
          <w:citation/>
        </w:sdtPr>
        <w:sdtContent>
          <w:r w:rsidR="00506554">
            <w:rPr>
              <w:rFonts w:ascii="Arial" w:hAnsi="Arial" w:cs="Arial"/>
              <w:sz w:val="24"/>
              <w:szCs w:val="24"/>
            </w:rPr>
            <w:fldChar w:fldCharType="begin"/>
          </w:r>
          <w:r w:rsidR="00506554">
            <w:rPr>
              <w:rFonts w:ascii="Arial" w:hAnsi="Arial" w:cs="Arial"/>
              <w:sz w:val="24"/>
              <w:szCs w:val="24"/>
            </w:rPr>
            <w:instrText xml:space="preserve"> CITATION Top20 \l 2057 </w:instrText>
          </w:r>
          <w:r w:rsidR="00506554">
            <w:rPr>
              <w:rFonts w:ascii="Arial" w:hAnsi="Arial" w:cs="Arial"/>
              <w:sz w:val="24"/>
              <w:szCs w:val="24"/>
            </w:rPr>
            <w:fldChar w:fldCharType="separate"/>
          </w:r>
          <w:r w:rsidR="00506554" w:rsidRPr="00506554">
            <w:rPr>
              <w:rFonts w:ascii="Arial" w:hAnsi="Arial" w:cs="Arial"/>
              <w:noProof/>
              <w:sz w:val="24"/>
              <w:szCs w:val="24"/>
            </w:rPr>
            <w:t>(Topham, 2020)</w:t>
          </w:r>
          <w:r w:rsidR="00506554">
            <w:rPr>
              <w:rFonts w:ascii="Arial" w:hAnsi="Arial" w:cs="Arial"/>
              <w:sz w:val="24"/>
              <w:szCs w:val="24"/>
            </w:rPr>
            <w:fldChar w:fldCharType="end"/>
          </w:r>
        </w:sdtContent>
      </w:sdt>
      <w:r w:rsidR="00506554">
        <w:rPr>
          <w:rFonts w:ascii="Arial" w:hAnsi="Arial" w:cs="Arial"/>
          <w:sz w:val="24"/>
          <w:szCs w:val="24"/>
        </w:rPr>
        <w:t>.</w:t>
      </w:r>
    </w:p>
    <w:p w14:paraId="5BD418B2" w14:textId="41F0C867" w:rsidR="003050E5" w:rsidRDefault="00A205A1" w:rsidP="00DA75D8">
      <w:pPr>
        <w:spacing w:line="360" w:lineRule="auto"/>
        <w:rPr>
          <w:rFonts w:ascii="Arial" w:hAnsi="Arial" w:cs="Arial"/>
          <w:i/>
          <w:iCs/>
          <w:sz w:val="24"/>
          <w:szCs w:val="24"/>
        </w:rPr>
      </w:pPr>
      <w:r>
        <w:rPr>
          <w:rFonts w:ascii="Arial" w:hAnsi="Arial" w:cs="Arial"/>
          <w:i/>
          <w:iCs/>
          <w:sz w:val="24"/>
          <w:szCs w:val="24"/>
        </w:rPr>
        <w:t>CONCLUSION</w:t>
      </w:r>
    </w:p>
    <w:p w14:paraId="6B3E27BF" w14:textId="5DF2AAC5" w:rsidR="00A205A1" w:rsidRPr="000F1AD7" w:rsidRDefault="000F1AD7" w:rsidP="00DA75D8">
      <w:pPr>
        <w:spacing w:line="360" w:lineRule="auto"/>
        <w:rPr>
          <w:rFonts w:ascii="Arial" w:hAnsi="Arial" w:cs="Arial"/>
          <w:sz w:val="24"/>
          <w:szCs w:val="24"/>
        </w:rPr>
      </w:pPr>
      <w:r>
        <w:rPr>
          <w:rFonts w:ascii="Arial" w:hAnsi="Arial" w:cs="Arial"/>
          <w:sz w:val="24"/>
          <w:szCs w:val="24"/>
        </w:rPr>
        <w:t xml:space="preserve">There are numerous gaps in the preparation of the plan for the implementation of the </w:t>
      </w:r>
      <w:r w:rsidR="009B5E8A">
        <w:rPr>
          <w:rFonts w:ascii="Arial" w:hAnsi="Arial" w:cs="Arial"/>
          <w:sz w:val="24"/>
          <w:szCs w:val="24"/>
        </w:rPr>
        <w:t>Crossrail</w:t>
      </w:r>
      <w:r w:rsidR="00AD03BF">
        <w:rPr>
          <w:rFonts w:ascii="Arial" w:hAnsi="Arial" w:cs="Arial"/>
          <w:sz w:val="24"/>
          <w:szCs w:val="24"/>
        </w:rPr>
        <w:t xml:space="preserve"> project, the consequences of which are present. On the one hand, the incorrect planning of the budget, led </w:t>
      </w:r>
      <w:r w:rsidR="003A509B">
        <w:rPr>
          <w:rFonts w:ascii="Arial" w:hAnsi="Arial" w:cs="Arial"/>
          <w:sz w:val="24"/>
          <w:szCs w:val="24"/>
        </w:rPr>
        <w:t>to an increase in the cost of the project by about £</w:t>
      </w:r>
      <w:r w:rsidR="00FA4614">
        <w:rPr>
          <w:rFonts w:ascii="Arial" w:hAnsi="Arial" w:cs="Arial"/>
          <w:sz w:val="24"/>
          <w:szCs w:val="24"/>
        </w:rPr>
        <w:t>4</w:t>
      </w:r>
      <w:r w:rsidR="003A509B">
        <w:rPr>
          <w:rFonts w:ascii="Arial" w:hAnsi="Arial" w:cs="Arial"/>
          <w:sz w:val="24"/>
          <w:szCs w:val="24"/>
        </w:rPr>
        <w:t xml:space="preserve"> billion. On the other hand</w:t>
      </w:r>
      <w:r w:rsidR="009B5E8A">
        <w:rPr>
          <w:rFonts w:ascii="Arial" w:hAnsi="Arial" w:cs="Arial"/>
          <w:sz w:val="24"/>
          <w:szCs w:val="24"/>
        </w:rPr>
        <w:t>,</w:t>
      </w:r>
      <w:r w:rsidR="003A509B">
        <w:rPr>
          <w:rFonts w:ascii="Arial" w:hAnsi="Arial" w:cs="Arial"/>
          <w:sz w:val="24"/>
          <w:szCs w:val="24"/>
        </w:rPr>
        <w:t xml:space="preserve"> </w:t>
      </w:r>
      <w:r w:rsidR="00000BC1">
        <w:rPr>
          <w:rFonts w:ascii="Arial" w:hAnsi="Arial" w:cs="Arial"/>
          <w:sz w:val="24"/>
          <w:szCs w:val="24"/>
        </w:rPr>
        <w:t xml:space="preserve">the incorrect allocation of time, to a large extent had an impact on the budget as well. Another very important factor is Covid-19, not enough manpower to cover the absent employees. After </w:t>
      </w:r>
      <w:r w:rsidR="000D7A28">
        <w:rPr>
          <w:rFonts w:ascii="Arial" w:hAnsi="Arial" w:cs="Arial"/>
          <w:sz w:val="24"/>
          <w:szCs w:val="24"/>
        </w:rPr>
        <w:t>analysing</w:t>
      </w:r>
      <w:r w:rsidR="00000BC1">
        <w:rPr>
          <w:rFonts w:ascii="Arial" w:hAnsi="Arial" w:cs="Arial"/>
          <w:sz w:val="24"/>
          <w:szCs w:val="24"/>
        </w:rPr>
        <w:t xml:space="preserve"> the main elements of the Elizabeth Line Project, I can </w:t>
      </w:r>
      <w:r w:rsidR="009B5E8A">
        <w:rPr>
          <w:rFonts w:ascii="Arial" w:hAnsi="Arial" w:cs="Arial"/>
          <w:sz w:val="24"/>
          <w:szCs w:val="24"/>
        </w:rPr>
        <w:t xml:space="preserve">conclude that </w:t>
      </w:r>
      <w:r w:rsidR="00C67DEB">
        <w:rPr>
          <w:rFonts w:ascii="Arial" w:hAnsi="Arial" w:cs="Arial"/>
          <w:sz w:val="24"/>
          <w:szCs w:val="24"/>
        </w:rPr>
        <w:t xml:space="preserve">in each factor of the key elements, there is a failure to </w:t>
      </w:r>
      <w:r w:rsidR="009C5E84">
        <w:rPr>
          <w:rFonts w:ascii="Arial" w:hAnsi="Arial" w:cs="Arial"/>
          <w:sz w:val="24"/>
          <w:szCs w:val="24"/>
        </w:rPr>
        <w:t>predict</w:t>
      </w:r>
      <w:r w:rsidR="00C67DEB">
        <w:rPr>
          <w:rFonts w:ascii="Arial" w:hAnsi="Arial" w:cs="Arial"/>
          <w:sz w:val="24"/>
          <w:szCs w:val="24"/>
        </w:rPr>
        <w:t xml:space="preserve"> the risks. I believe that if most of the situations that arose had been </w:t>
      </w:r>
      <w:r w:rsidR="009C5E84">
        <w:rPr>
          <w:rFonts w:ascii="Arial" w:hAnsi="Arial" w:cs="Arial"/>
          <w:sz w:val="24"/>
          <w:szCs w:val="24"/>
        </w:rPr>
        <w:t>foreseen earlier and alternative options had been considered, the Crossrail project could have been completed in a shorter time.</w:t>
      </w:r>
    </w:p>
    <w:p w14:paraId="59D02504" w14:textId="77777777" w:rsidR="008A5AE1" w:rsidRPr="00034EB1" w:rsidRDefault="008A5AE1" w:rsidP="00DA75D8">
      <w:pPr>
        <w:spacing w:line="360" w:lineRule="auto"/>
        <w:rPr>
          <w:rFonts w:ascii="Arial" w:hAnsi="Arial" w:cs="Arial"/>
          <w:sz w:val="24"/>
          <w:szCs w:val="24"/>
          <w:lang w:val="bg-BG"/>
        </w:rPr>
      </w:pPr>
    </w:p>
    <w:p w14:paraId="453879F0" w14:textId="77777777" w:rsidR="00A04A17" w:rsidRDefault="00A04A17" w:rsidP="008B0FEB">
      <w:pPr>
        <w:rPr>
          <w:rFonts w:ascii="Arial" w:hAnsi="Arial" w:cs="Arial"/>
          <w:sz w:val="28"/>
          <w:szCs w:val="28"/>
        </w:rPr>
      </w:pPr>
    </w:p>
    <w:p w14:paraId="1C64AB6C" w14:textId="77777777" w:rsidR="008B0FEB" w:rsidRDefault="008B0FEB" w:rsidP="008B0FEB">
      <w:pPr>
        <w:rPr>
          <w:rFonts w:ascii="Arial" w:hAnsi="Arial" w:cs="Arial"/>
          <w:sz w:val="28"/>
          <w:szCs w:val="28"/>
        </w:rPr>
      </w:pPr>
    </w:p>
    <w:p w14:paraId="65203592" w14:textId="77777777" w:rsidR="000130A0" w:rsidRDefault="000130A0" w:rsidP="008B0FEB">
      <w:pPr>
        <w:rPr>
          <w:rFonts w:ascii="Arial" w:hAnsi="Arial" w:cs="Arial"/>
          <w:sz w:val="28"/>
          <w:szCs w:val="28"/>
        </w:rPr>
      </w:pPr>
    </w:p>
    <w:bookmarkStart w:id="0" w:name="_Toc120472899" w:displacedByCustomXml="next"/>
    <w:sdt>
      <w:sdtPr>
        <w:rPr>
          <w:rFonts w:asciiTheme="minorHAnsi" w:eastAsiaTheme="minorHAnsi" w:hAnsiTheme="minorHAnsi" w:cstheme="minorBidi"/>
          <w:color w:val="auto"/>
          <w:sz w:val="22"/>
          <w:szCs w:val="22"/>
          <w:lang w:val="en-GB"/>
        </w:rPr>
        <w:id w:val="-1356734566"/>
        <w:docPartObj>
          <w:docPartGallery w:val="Bibliographies"/>
          <w:docPartUnique/>
        </w:docPartObj>
      </w:sdtPr>
      <w:sdtContent>
        <w:p w14:paraId="7FC700E3" w14:textId="481AD344" w:rsidR="00A04A17" w:rsidRPr="000130A0" w:rsidRDefault="00A04A17" w:rsidP="000130A0">
          <w:pPr>
            <w:pStyle w:val="Heading1"/>
            <w:jc w:val="center"/>
            <w:rPr>
              <w:rFonts w:asciiTheme="minorHAnsi" w:eastAsiaTheme="minorHAnsi" w:hAnsiTheme="minorHAnsi" w:cstheme="minorBidi"/>
              <w:color w:val="auto"/>
              <w:sz w:val="22"/>
              <w:szCs w:val="22"/>
              <w:lang w:val="en-GB"/>
            </w:rPr>
          </w:pPr>
          <w:r w:rsidRPr="008B0FEB">
            <w:rPr>
              <w:rFonts w:ascii="Arial" w:hAnsi="Arial" w:cs="Arial"/>
              <w:i/>
              <w:iCs/>
              <w:color w:val="0D0D0D" w:themeColor="text1" w:themeTint="F2"/>
              <w:sz w:val="28"/>
              <w:szCs w:val="28"/>
            </w:rPr>
            <w:t>References</w:t>
          </w:r>
          <w:bookmarkEnd w:id="0"/>
        </w:p>
        <w:p w14:paraId="1D9BE127" w14:textId="77777777" w:rsidR="00A04A17" w:rsidRPr="008B0FEB" w:rsidRDefault="00A04A17" w:rsidP="00A04A17">
          <w:pPr>
            <w:rPr>
              <w:lang w:val="en-US"/>
            </w:rPr>
          </w:pPr>
        </w:p>
        <w:sdt>
          <w:sdtPr>
            <w:id w:val="-573587230"/>
            <w:bibliography/>
          </w:sdtPr>
          <w:sdtContent>
            <w:p w14:paraId="1307BCA7" w14:textId="4489B3FA" w:rsidR="00A04A17" w:rsidRPr="008B0FEB" w:rsidRDefault="00A04A17" w:rsidP="00A04A17">
              <w:pPr>
                <w:pStyle w:val="Bibliography"/>
                <w:rPr>
                  <w:noProof/>
                  <w:sz w:val="24"/>
                  <w:szCs w:val="24"/>
                  <w:lang w:val="en-US"/>
                </w:rPr>
              </w:pPr>
              <w:r w:rsidRPr="008B0FEB">
                <w:fldChar w:fldCharType="begin"/>
              </w:r>
              <w:r w:rsidRPr="008B0FEB">
                <w:instrText xml:space="preserve"> BIBLIOGRAPHY </w:instrText>
              </w:r>
              <w:r w:rsidRPr="008B0FEB">
                <w:fldChar w:fldCharType="separate"/>
              </w:r>
              <w:r w:rsidRPr="008B0FEB">
                <w:rPr>
                  <w:noProof/>
                  <w:lang w:val="en-US"/>
                </w:rPr>
                <w:t xml:space="preserve">Bailey, R., 2017. </w:t>
              </w:r>
              <w:r w:rsidRPr="008B0FEB">
                <w:rPr>
                  <w:i/>
                  <w:iCs/>
                  <w:noProof/>
                  <w:lang w:val="en-US"/>
                </w:rPr>
                <w:t xml:space="preserve">Community </w:t>
              </w:r>
              <w:r w:rsidR="008B0FEB" w:rsidRPr="008B0FEB">
                <w:rPr>
                  <w:i/>
                  <w:iCs/>
                  <w:noProof/>
                  <w:lang w:val="en-US"/>
                </w:rPr>
                <w:t>First</w:t>
              </w:r>
              <w:r w:rsidRPr="008B0FEB">
                <w:rPr>
                  <w:i/>
                  <w:iCs/>
                  <w:noProof/>
                  <w:lang w:val="en-US"/>
                </w:rPr>
                <w:t xml:space="preserve">: Crossrail stakeholder management case study. </w:t>
              </w:r>
              <w:r w:rsidRPr="008B0FEB">
                <w:rPr>
                  <w:noProof/>
                  <w:lang w:val="en-US"/>
                </w:rPr>
                <w:t xml:space="preserve">[Online] </w:t>
              </w:r>
              <w:r w:rsidRPr="008B0FEB">
                <w:rPr>
                  <w:noProof/>
                  <w:lang w:val="en-US"/>
                </w:rPr>
                <w:br/>
                <w:t xml:space="preserve">Available at: </w:t>
              </w:r>
              <w:r w:rsidRPr="008B0FEB">
                <w:rPr>
                  <w:noProof/>
                  <w:u w:val="single"/>
                  <w:lang w:val="en-US"/>
                </w:rPr>
                <w:t>https://pracademy.co.uk/insights/community-first-crossrail-stakeholder-management-case-study/?fbclid=IwAR0bdcQUkMBsK8PA5eOCRQ3niKhqrKkI3Sny7qDM03pK9ugRUbQvjID4Zbg</w:t>
              </w:r>
              <w:r w:rsidRPr="008B0FEB">
                <w:rPr>
                  <w:noProof/>
                  <w:lang w:val="en-US"/>
                </w:rPr>
                <w:br/>
                <w:t>[Accessed 27 November 2022].</w:t>
              </w:r>
            </w:p>
            <w:p w14:paraId="2ADCFB6E" w14:textId="77777777" w:rsidR="00A04A17" w:rsidRPr="008B0FEB" w:rsidRDefault="00A04A17" w:rsidP="00A04A17">
              <w:pPr>
                <w:pStyle w:val="Bibliography"/>
                <w:rPr>
                  <w:noProof/>
                  <w:lang w:val="en-US"/>
                </w:rPr>
              </w:pPr>
              <w:r w:rsidRPr="008B0FEB">
                <w:rPr>
                  <w:noProof/>
                  <w:lang w:val="en-US"/>
                </w:rPr>
                <w:t xml:space="preserve">Bennett, S., 2017. Crossrail project to deliver London’s Elizabeth line: the parliamentary bill process. </w:t>
              </w:r>
              <w:r w:rsidRPr="008B0FEB">
                <w:rPr>
                  <w:i/>
                  <w:iCs/>
                  <w:noProof/>
                  <w:lang w:val="en-US"/>
                </w:rPr>
                <w:t xml:space="preserve">Civil Engineering, </w:t>
              </w:r>
              <w:r w:rsidRPr="008B0FEB">
                <w:rPr>
                  <w:noProof/>
                  <w:lang w:val="en-US"/>
                </w:rPr>
                <w:t>17 September, 170(6), pp. 10-14.</w:t>
              </w:r>
            </w:p>
            <w:p w14:paraId="7AA67D9B" w14:textId="77777777" w:rsidR="00A04A17" w:rsidRPr="008B0FEB" w:rsidRDefault="00A04A17" w:rsidP="00A04A17">
              <w:pPr>
                <w:pStyle w:val="Bibliography"/>
                <w:rPr>
                  <w:noProof/>
                  <w:lang w:val="en-US"/>
                </w:rPr>
              </w:pPr>
              <w:r w:rsidRPr="008B0FEB">
                <w:rPr>
                  <w:noProof/>
                  <w:lang w:val="en-US"/>
                </w:rPr>
                <w:t xml:space="preserve">DiFranza, A., 2019. </w:t>
              </w:r>
              <w:r w:rsidRPr="008B0FEB">
                <w:rPr>
                  <w:i/>
                  <w:iCs/>
                  <w:noProof/>
                  <w:lang w:val="en-US"/>
                </w:rPr>
                <w:t xml:space="preserve">5 Time Management Strategies for Project Managers. </w:t>
              </w:r>
              <w:r w:rsidRPr="008B0FEB">
                <w:rPr>
                  <w:noProof/>
                  <w:lang w:val="en-US"/>
                </w:rPr>
                <w:t xml:space="preserve">[Online] </w:t>
              </w:r>
              <w:r w:rsidRPr="008B0FEB">
                <w:rPr>
                  <w:noProof/>
                  <w:lang w:val="en-US"/>
                </w:rPr>
                <w:br/>
                <w:t xml:space="preserve">Available at: </w:t>
              </w:r>
              <w:r w:rsidRPr="008B0FEB">
                <w:rPr>
                  <w:noProof/>
                  <w:u w:val="single"/>
                  <w:lang w:val="en-US"/>
                </w:rPr>
                <w:t>https://www.northeastern.edu/graduate/blog/time-management-project-management/</w:t>
              </w:r>
              <w:r w:rsidRPr="008B0FEB">
                <w:rPr>
                  <w:noProof/>
                  <w:lang w:val="en-US"/>
                </w:rPr>
                <w:br/>
                <w:t>[Accessed 21 November 2022].</w:t>
              </w:r>
            </w:p>
            <w:p w14:paraId="602D8A8F" w14:textId="77777777" w:rsidR="00A04A17" w:rsidRPr="008B0FEB" w:rsidRDefault="00A04A17" w:rsidP="00A04A17">
              <w:pPr>
                <w:pStyle w:val="Bibliography"/>
                <w:rPr>
                  <w:noProof/>
                  <w:lang w:val="en-US"/>
                </w:rPr>
              </w:pPr>
              <w:r w:rsidRPr="008B0FEB">
                <w:rPr>
                  <w:noProof/>
                  <w:lang w:val="en-US"/>
                </w:rPr>
                <w:t xml:space="preserve">Fernando, J., 2022. </w:t>
              </w:r>
              <w:r w:rsidRPr="008B0FEB">
                <w:rPr>
                  <w:i/>
                  <w:iCs/>
                  <w:noProof/>
                  <w:lang w:val="en-US"/>
                </w:rPr>
                <w:t xml:space="preserve">What Are Stakeholders: Definition, Types, and Examples. </w:t>
              </w:r>
              <w:r w:rsidRPr="008B0FEB">
                <w:rPr>
                  <w:noProof/>
                  <w:lang w:val="en-US"/>
                </w:rPr>
                <w:t xml:space="preserve">[Online] </w:t>
              </w:r>
              <w:r w:rsidRPr="008B0FEB">
                <w:rPr>
                  <w:noProof/>
                  <w:lang w:val="en-US"/>
                </w:rPr>
                <w:br/>
                <w:t xml:space="preserve">Available at: </w:t>
              </w:r>
              <w:r w:rsidRPr="008B0FEB">
                <w:rPr>
                  <w:noProof/>
                  <w:u w:val="single"/>
                  <w:lang w:val="en-US"/>
                </w:rPr>
                <w:t>https://www.investopedia.com/terms/s/stakeholder.asp</w:t>
              </w:r>
              <w:r w:rsidRPr="008B0FEB">
                <w:rPr>
                  <w:noProof/>
                  <w:lang w:val="en-US"/>
                </w:rPr>
                <w:br/>
                <w:t>[Accessed 25 November 2022].</w:t>
              </w:r>
            </w:p>
            <w:p w14:paraId="4E29757A" w14:textId="77777777" w:rsidR="00A04A17" w:rsidRPr="008B0FEB" w:rsidRDefault="00A04A17" w:rsidP="00A04A17">
              <w:pPr>
                <w:pStyle w:val="Bibliography"/>
                <w:rPr>
                  <w:noProof/>
                  <w:lang w:val="en-US"/>
                </w:rPr>
              </w:pPr>
              <w:r w:rsidRPr="008B0FEB">
                <w:rPr>
                  <w:noProof/>
                  <w:lang w:val="en-US"/>
                </w:rPr>
                <w:t xml:space="preserve">Institute, P., 2013. </w:t>
              </w:r>
              <w:r w:rsidRPr="008B0FEB">
                <w:rPr>
                  <w:i/>
                  <w:iCs/>
                  <w:noProof/>
                  <w:lang w:val="en-US"/>
                </w:rPr>
                <w:t xml:space="preserve">A guide to the project management body of knowledge (PMBOK guide). </w:t>
              </w:r>
              <w:r w:rsidRPr="008B0FEB">
                <w:rPr>
                  <w:noProof/>
                  <w:lang w:val="en-US"/>
                </w:rPr>
                <w:t>5th edition ed. Newtown Square, Pennsylvania: Project Management Institute.</w:t>
              </w:r>
            </w:p>
            <w:p w14:paraId="278CA7E2" w14:textId="77777777" w:rsidR="00A04A17" w:rsidRPr="008B0FEB" w:rsidRDefault="00A04A17" w:rsidP="00A04A17">
              <w:pPr>
                <w:pStyle w:val="Bibliography"/>
                <w:rPr>
                  <w:noProof/>
                  <w:lang w:val="en-US"/>
                </w:rPr>
              </w:pPr>
              <w:r w:rsidRPr="008B0FEB">
                <w:rPr>
                  <w:noProof/>
                  <w:lang w:val="en-US"/>
                </w:rPr>
                <w:t xml:space="preserve">Keay, L., 2022. [Online] </w:t>
              </w:r>
              <w:r w:rsidRPr="008B0FEB">
                <w:rPr>
                  <w:noProof/>
                  <w:lang w:val="en-US"/>
                </w:rPr>
                <w:br/>
                <w:t xml:space="preserve">Available at: </w:t>
              </w:r>
              <w:r w:rsidRPr="008B0FEB">
                <w:rPr>
                  <w:noProof/>
                  <w:u w:val="single"/>
                  <w:lang w:val="en-US"/>
                </w:rPr>
                <w:t>https://news.sky.com/story/elizabeth-line-years-of-delays-and-billions-over-budget-but-can-crossrail-transform-the-capitals-fortunes-12619900</w:t>
              </w:r>
              <w:r w:rsidRPr="008B0FEB">
                <w:rPr>
                  <w:noProof/>
                  <w:lang w:val="en-US"/>
                </w:rPr>
                <w:br/>
                <w:t>[Accessed 27 November 2022].</w:t>
              </w:r>
            </w:p>
            <w:p w14:paraId="5A11456B" w14:textId="77777777" w:rsidR="00A04A17" w:rsidRPr="008B0FEB" w:rsidRDefault="00A04A17" w:rsidP="00A04A17">
              <w:pPr>
                <w:pStyle w:val="Bibliography"/>
                <w:rPr>
                  <w:noProof/>
                  <w:lang w:val="en-US"/>
                </w:rPr>
              </w:pPr>
              <w:r w:rsidRPr="008B0FEB">
                <w:rPr>
                  <w:noProof/>
                  <w:lang w:val="en-US"/>
                </w:rPr>
                <w:t xml:space="preserve">Low, H., 2022. </w:t>
              </w:r>
              <w:r w:rsidRPr="008B0FEB">
                <w:rPr>
                  <w:i/>
                  <w:iCs/>
                  <w:noProof/>
                  <w:lang w:val="en-US"/>
                </w:rPr>
                <w:t xml:space="preserve">Elizabeth line: What is it and when will it fully open?. </w:t>
              </w:r>
              <w:r w:rsidRPr="008B0FEB">
                <w:rPr>
                  <w:noProof/>
                  <w:lang w:val="en-US"/>
                </w:rPr>
                <w:t xml:space="preserve">[Online] </w:t>
              </w:r>
              <w:r w:rsidRPr="008B0FEB">
                <w:rPr>
                  <w:noProof/>
                  <w:lang w:val="en-US"/>
                </w:rPr>
                <w:br/>
                <w:t xml:space="preserve">Available at: </w:t>
              </w:r>
              <w:r w:rsidRPr="008B0FEB">
                <w:rPr>
                  <w:noProof/>
                  <w:u w:val="single"/>
                  <w:lang w:val="en-US"/>
                </w:rPr>
                <w:t>https://www.bbc.co.uk/news/uk-england-london-61505172</w:t>
              </w:r>
              <w:r w:rsidRPr="008B0FEB">
                <w:rPr>
                  <w:noProof/>
                  <w:lang w:val="en-US"/>
                </w:rPr>
                <w:br/>
                <w:t>[Accessed 22 November 2022].</w:t>
              </w:r>
            </w:p>
            <w:p w14:paraId="63A0FC2D" w14:textId="77777777" w:rsidR="00A04A17" w:rsidRPr="008B0FEB" w:rsidRDefault="00A04A17" w:rsidP="00A04A17">
              <w:pPr>
                <w:pStyle w:val="Bibliography"/>
                <w:rPr>
                  <w:noProof/>
                  <w:lang w:val="en-US"/>
                </w:rPr>
              </w:pPr>
              <w:r w:rsidRPr="008B0FEB">
                <w:rPr>
                  <w:noProof/>
                  <w:lang w:val="en-US"/>
                </w:rPr>
                <w:t xml:space="preserve">Ray, S., 2021. </w:t>
              </w:r>
              <w:r w:rsidRPr="008B0FEB">
                <w:rPr>
                  <w:i/>
                  <w:iCs/>
                  <w:noProof/>
                  <w:lang w:val="en-US"/>
                </w:rPr>
                <w:t xml:space="preserve">The Risk Management Process in Project Management. </w:t>
              </w:r>
              <w:r w:rsidRPr="008B0FEB">
                <w:rPr>
                  <w:noProof/>
                  <w:lang w:val="en-US"/>
                </w:rPr>
                <w:t xml:space="preserve">[Online] </w:t>
              </w:r>
              <w:r w:rsidRPr="008B0FEB">
                <w:rPr>
                  <w:noProof/>
                  <w:lang w:val="en-US"/>
                </w:rPr>
                <w:br/>
                <w:t xml:space="preserve">Available at: </w:t>
              </w:r>
              <w:r w:rsidRPr="008B0FEB">
                <w:rPr>
                  <w:noProof/>
                  <w:u w:val="single"/>
                  <w:lang w:val="en-US"/>
                </w:rPr>
                <w:t>https://www.projectmanager.com/blog/risk-management-process-steps#:~:text=Project%20risk%20management%20is%20the%20process%20of%20identifying%2C,project%20remain%20on%20track%20and%20meet%20its%20goal.</w:t>
              </w:r>
              <w:r w:rsidRPr="008B0FEB">
                <w:rPr>
                  <w:noProof/>
                  <w:lang w:val="en-US"/>
                </w:rPr>
                <w:br/>
                <w:t>[Accessed 27 November 2022].</w:t>
              </w:r>
            </w:p>
            <w:p w14:paraId="31F7302D" w14:textId="77777777" w:rsidR="00A04A17" w:rsidRPr="008B0FEB" w:rsidRDefault="00A04A17" w:rsidP="00A04A17">
              <w:pPr>
                <w:pStyle w:val="Bibliography"/>
                <w:rPr>
                  <w:noProof/>
                  <w:lang w:val="en-US"/>
                </w:rPr>
              </w:pPr>
              <w:r w:rsidRPr="008B0FEB">
                <w:rPr>
                  <w:noProof/>
                  <w:lang w:val="en-US"/>
                </w:rPr>
                <w:t xml:space="preserve">Sinra, 2020. </w:t>
              </w:r>
              <w:r w:rsidRPr="008B0FEB">
                <w:rPr>
                  <w:i/>
                  <w:iCs/>
                  <w:noProof/>
                  <w:lang w:val="en-US"/>
                </w:rPr>
                <w:t xml:space="preserve">Budgeting in Project Management: Methods, and How to Estimate a Project Budget?. </w:t>
              </w:r>
              <w:r w:rsidRPr="008B0FEB">
                <w:rPr>
                  <w:noProof/>
                  <w:lang w:val="en-US"/>
                </w:rPr>
                <w:t xml:space="preserve">[Online] </w:t>
              </w:r>
              <w:r w:rsidRPr="008B0FEB">
                <w:rPr>
                  <w:noProof/>
                  <w:lang w:val="en-US"/>
                </w:rPr>
                <w:br/>
                <w:t xml:space="preserve">Available at: </w:t>
              </w:r>
              <w:r w:rsidRPr="008B0FEB">
                <w:rPr>
                  <w:noProof/>
                  <w:u w:val="single"/>
                  <w:lang w:val="en-US"/>
                </w:rPr>
                <w:t>https://www.cfajournal.org/budgeting-in-project-management/#:~:text=Budgeting%20is%20the%20foundation%20projects%20are%20built%20upon%2C</w:t>
              </w:r>
              <w:r w:rsidRPr="008B0FEB">
                <w:rPr>
                  <w:noProof/>
                  <w:lang w:val="en-US"/>
                </w:rPr>
                <w:br/>
                <w:t>[Accessed 19 November 2022].</w:t>
              </w:r>
            </w:p>
            <w:p w14:paraId="7300026A" w14:textId="04AE8863" w:rsidR="00A04A17" w:rsidRPr="008B0FEB" w:rsidRDefault="00A04A17" w:rsidP="00A04A17">
              <w:pPr>
                <w:pStyle w:val="Bibliography"/>
                <w:rPr>
                  <w:noProof/>
                  <w:lang w:val="en-US"/>
                </w:rPr>
              </w:pPr>
              <w:r w:rsidRPr="008B0FEB">
                <w:rPr>
                  <w:noProof/>
                  <w:lang w:val="en-US"/>
                </w:rPr>
                <w:t xml:space="preserve">Topham, G., 2020. </w:t>
              </w:r>
              <w:r w:rsidRPr="008B0FEB">
                <w:rPr>
                  <w:i/>
                  <w:iCs/>
                  <w:noProof/>
                  <w:lang w:val="en-US"/>
                </w:rPr>
                <w:t xml:space="preserve">Crossrail </w:t>
              </w:r>
              <w:r w:rsidR="00EA2CC8">
                <w:rPr>
                  <w:i/>
                  <w:iCs/>
                  <w:noProof/>
                  <w:lang w:val="en-US"/>
                </w:rPr>
                <w:t>was delayed</w:t>
              </w:r>
              <w:r w:rsidRPr="008B0FEB">
                <w:rPr>
                  <w:i/>
                  <w:iCs/>
                  <w:noProof/>
                  <w:lang w:val="en-US"/>
                </w:rPr>
                <w:t xml:space="preserve"> again until 2022 and another £450m over budget. </w:t>
              </w:r>
              <w:r w:rsidRPr="008B0FEB">
                <w:rPr>
                  <w:noProof/>
                  <w:lang w:val="en-US"/>
                </w:rPr>
                <w:t xml:space="preserve">[Online] </w:t>
              </w:r>
              <w:r w:rsidRPr="008B0FEB">
                <w:rPr>
                  <w:noProof/>
                  <w:lang w:val="en-US"/>
                </w:rPr>
                <w:br/>
                <w:t xml:space="preserve">Available at: </w:t>
              </w:r>
              <w:r w:rsidRPr="008B0FEB">
                <w:rPr>
                  <w:noProof/>
                  <w:u w:val="single"/>
                  <w:lang w:val="en-US"/>
                </w:rPr>
                <w:t>https://www.theguardian.com/uk-news/2020/aug/21/crossrail-delayed-again-until-2022-and-another-450m-over-budget-tfl-covid-19</w:t>
              </w:r>
              <w:r w:rsidRPr="008B0FEB">
                <w:rPr>
                  <w:noProof/>
                  <w:lang w:val="en-US"/>
                </w:rPr>
                <w:br/>
                <w:t>[Accessed 27 November 2022].</w:t>
              </w:r>
            </w:p>
            <w:p w14:paraId="107A1215" w14:textId="1D31A4CC" w:rsidR="00A04A17" w:rsidRDefault="00A04A17" w:rsidP="00A04A17">
              <w:r w:rsidRPr="008B0FEB">
                <w:rPr>
                  <w:b/>
                  <w:bCs/>
                  <w:noProof/>
                </w:rPr>
                <w:fldChar w:fldCharType="end"/>
              </w:r>
            </w:p>
          </w:sdtContent>
        </w:sdt>
      </w:sdtContent>
    </w:sdt>
    <w:p w14:paraId="47F31B41" w14:textId="3279A54B" w:rsidR="00A04A17" w:rsidRPr="00E366AF" w:rsidRDefault="00A04A17" w:rsidP="00E366AF">
      <w:pPr>
        <w:jc w:val="center"/>
        <w:rPr>
          <w:rFonts w:ascii="Arial" w:hAnsi="Arial" w:cs="Arial"/>
          <w:sz w:val="28"/>
          <w:szCs w:val="28"/>
        </w:rPr>
      </w:pPr>
    </w:p>
    <w:sectPr w:rsidR="00A04A17" w:rsidRPr="00E366A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E3738" w14:textId="77777777" w:rsidR="00205F9D" w:rsidRDefault="00205F9D" w:rsidP="00EF3280">
      <w:pPr>
        <w:spacing w:after="0" w:line="240" w:lineRule="auto"/>
      </w:pPr>
      <w:r>
        <w:separator/>
      </w:r>
    </w:p>
  </w:endnote>
  <w:endnote w:type="continuationSeparator" w:id="0">
    <w:p w14:paraId="28543FCA" w14:textId="77777777" w:rsidR="00205F9D" w:rsidRDefault="00205F9D" w:rsidP="00EF3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33769" w14:textId="77777777" w:rsidR="00205F9D" w:rsidRDefault="00205F9D" w:rsidP="00EF3280">
      <w:pPr>
        <w:spacing w:after="0" w:line="240" w:lineRule="auto"/>
      </w:pPr>
      <w:r>
        <w:separator/>
      </w:r>
    </w:p>
  </w:footnote>
  <w:footnote w:type="continuationSeparator" w:id="0">
    <w:p w14:paraId="79E9226D" w14:textId="77777777" w:rsidR="00205F9D" w:rsidRDefault="00205F9D" w:rsidP="00EF32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206608410"/>
      <w:docPartObj>
        <w:docPartGallery w:val="Page Numbers (Top of Page)"/>
        <w:docPartUnique/>
      </w:docPartObj>
    </w:sdtPr>
    <w:sdtEndPr>
      <w:rPr>
        <w:noProof/>
      </w:rPr>
    </w:sdtEndPr>
    <w:sdtContent>
      <w:p w14:paraId="70DCA9C6" w14:textId="77777777" w:rsidR="004F28F2" w:rsidRPr="004F28F2" w:rsidRDefault="004F28F2">
        <w:pPr>
          <w:pStyle w:val="Header"/>
          <w:jc w:val="right"/>
          <w:rPr>
            <w:rFonts w:ascii="Arial" w:hAnsi="Arial" w:cs="Arial"/>
            <w:sz w:val="16"/>
            <w:szCs w:val="16"/>
          </w:rPr>
        </w:pPr>
        <w:r w:rsidRPr="004F28F2">
          <w:rPr>
            <w:rFonts w:ascii="Arial" w:hAnsi="Arial" w:cs="Arial"/>
            <w:sz w:val="16"/>
            <w:szCs w:val="16"/>
          </w:rPr>
          <w:t>Cross Rail Project – Elizabeth line</w:t>
        </w:r>
      </w:p>
      <w:p w14:paraId="7859F909" w14:textId="6074EC31" w:rsidR="004F28F2" w:rsidRPr="004F28F2" w:rsidRDefault="004F28F2">
        <w:pPr>
          <w:pStyle w:val="Header"/>
          <w:jc w:val="right"/>
          <w:rPr>
            <w:rFonts w:ascii="Arial" w:hAnsi="Arial" w:cs="Arial"/>
            <w:sz w:val="16"/>
            <w:szCs w:val="16"/>
          </w:rPr>
        </w:pPr>
        <w:r w:rsidRPr="004F28F2">
          <w:rPr>
            <w:rFonts w:ascii="Arial" w:hAnsi="Arial" w:cs="Arial"/>
            <w:sz w:val="16"/>
            <w:szCs w:val="16"/>
          </w:rPr>
          <w:t>Page No</w:t>
        </w:r>
        <w:r>
          <w:rPr>
            <w:rFonts w:ascii="Arial" w:hAnsi="Arial" w:cs="Arial"/>
            <w:sz w:val="16"/>
            <w:szCs w:val="16"/>
          </w:rPr>
          <w:t xml:space="preserve"> </w:t>
        </w:r>
        <w:r w:rsidRPr="004F28F2">
          <w:rPr>
            <w:rFonts w:ascii="Arial" w:hAnsi="Arial" w:cs="Arial"/>
            <w:sz w:val="16"/>
            <w:szCs w:val="16"/>
          </w:rPr>
          <w:fldChar w:fldCharType="begin"/>
        </w:r>
        <w:r w:rsidRPr="004F28F2">
          <w:rPr>
            <w:rFonts w:ascii="Arial" w:hAnsi="Arial" w:cs="Arial"/>
            <w:sz w:val="16"/>
            <w:szCs w:val="16"/>
          </w:rPr>
          <w:instrText xml:space="preserve"> PAGE   \* MERGEFORMAT </w:instrText>
        </w:r>
        <w:r w:rsidRPr="004F28F2">
          <w:rPr>
            <w:rFonts w:ascii="Arial" w:hAnsi="Arial" w:cs="Arial"/>
            <w:sz w:val="16"/>
            <w:szCs w:val="16"/>
          </w:rPr>
          <w:fldChar w:fldCharType="separate"/>
        </w:r>
        <w:r w:rsidRPr="004F28F2">
          <w:rPr>
            <w:rFonts w:ascii="Arial" w:hAnsi="Arial" w:cs="Arial"/>
            <w:noProof/>
            <w:sz w:val="16"/>
            <w:szCs w:val="16"/>
          </w:rPr>
          <w:t>2</w:t>
        </w:r>
        <w:r w:rsidRPr="004F28F2">
          <w:rPr>
            <w:rFonts w:ascii="Arial" w:hAnsi="Arial" w:cs="Arial"/>
            <w:noProof/>
            <w:sz w:val="16"/>
            <w:szCs w:val="16"/>
          </w:rPr>
          <w:fldChar w:fldCharType="end"/>
        </w:r>
      </w:p>
    </w:sdtContent>
  </w:sdt>
  <w:p w14:paraId="6673EDFB" w14:textId="77777777" w:rsidR="00EF3280" w:rsidRDefault="00EF32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BD1EEC"/>
    <w:multiLevelType w:val="hybridMultilevel"/>
    <w:tmpl w:val="F6328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774580"/>
    <w:multiLevelType w:val="hybridMultilevel"/>
    <w:tmpl w:val="EB828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223EA1"/>
    <w:multiLevelType w:val="hybridMultilevel"/>
    <w:tmpl w:val="F962C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8247413">
    <w:abstractNumId w:val="1"/>
  </w:num>
  <w:num w:numId="2" w16cid:durableId="1344163876">
    <w:abstractNumId w:val="0"/>
  </w:num>
  <w:num w:numId="3" w16cid:durableId="21169441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574"/>
    <w:rsid w:val="00000BC1"/>
    <w:rsid w:val="0000723D"/>
    <w:rsid w:val="0001195D"/>
    <w:rsid w:val="000130A0"/>
    <w:rsid w:val="00025DCF"/>
    <w:rsid w:val="00034EB1"/>
    <w:rsid w:val="00035A8F"/>
    <w:rsid w:val="000379EA"/>
    <w:rsid w:val="000419A3"/>
    <w:rsid w:val="00070FF5"/>
    <w:rsid w:val="00071CB8"/>
    <w:rsid w:val="00085815"/>
    <w:rsid w:val="00087A5C"/>
    <w:rsid w:val="000B1A76"/>
    <w:rsid w:val="000B477A"/>
    <w:rsid w:val="000B4DA0"/>
    <w:rsid w:val="000C336D"/>
    <w:rsid w:val="000D17F5"/>
    <w:rsid w:val="000D190A"/>
    <w:rsid w:val="000D25B2"/>
    <w:rsid w:val="000D364E"/>
    <w:rsid w:val="000D7A28"/>
    <w:rsid w:val="000E5E64"/>
    <w:rsid w:val="000F1AD7"/>
    <w:rsid w:val="000F3E0F"/>
    <w:rsid w:val="0010305D"/>
    <w:rsid w:val="00106667"/>
    <w:rsid w:val="00125BD9"/>
    <w:rsid w:val="001279AD"/>
    <w:rsid w:val="001432F5"/>
    <w:rsid w:val="0016623C"/>
    <w:rsid w:val="00185727"/>
    <w:rsid w:val="001957E6"/>
    <w:rsid w:val="001A1A07"/>
    <w:rsid w:val="001B3A92"/>
    <w:rsid w:val="001B7039"/>
    <w:rsid w:val="001D25AA"/>
    <w:rsid w:val="001D51C9"/>
    <w:rsid w:val="001E0F4A"/>
    <w:rsid w:val="001E4B95"/>
    <w:rsid w:val="001E5712"/>
    <w:rsid w:val="001E6717"/>
    <w:rsid w:val="001F0F62"/>
    <w:rsid w:val="001F2844"/>
    <w:rsid w:val="001F2BEA"/>
    <w:rsid w:val="001F441E"/>
    <w:rsid w:val="001F5CB1"/>
    <w:rsid w:val="00205F9D"/>
    <w:rsid w:val="0020701C"/>
    <w:rsid w:val="00207E17"/>
    <w:rsid w:val="0021521D"/>
    <w:rsid w:val="002318A4"/>
    <w:rsid w:val="002337D0"/>
    <w:rsid w:val="00233C70"/>
    <w:rsid w:val="00243AE8"/>
    <w:rsid w:val="00244AFA"/>
    <w:rsid w:val="0026130A"/>
    <w:rsid w:val="00265832"/>
    <w:rsid w:val="0026591D"/>
    <w:rsid w:val="00265F51"/>
    <w:rsid w:val="00266F2D"/>
    <w:rsid w:val="00270A92"/>
    <w:rsid w:val="002751DB"/>
    <w:rsid w:val="00276BD3"/>
    <w:rsid w:val="00294958"/>
    <w:rsid w:val="00297FD6"/>
    <w:rsid w:val="002B0410"/>
    <w:rsid w:val="002B1D53"/>
    <w:rsid w:val="002B2A68"/>
    <w:rsid w:val="002B37AB"/>
    <w:rsid w:val="002B4482"/>
    <w:rsid w:val="002B5F92"/>
    <w:rsid w:val="002B7571"/>
    <w:rsid w:val="002C0A88"/>
    <w:rsid w:val="002C6D34"/>
    <w:rsid w:val="002D1829"/>
    <w:rsid w:val="002E003A"/>
    <w:rsid w:val="002E1C8E"/>
    <w:rsid w:val="002E3195"/>
    <w:rsid w:val="002E6E1C"/>
    <w:rsid w:val="002F6CE2"/>
    <w:rsid w:val="0030113C"/>
    <w:rsid w:val="00304550"/>
    <w:rsid w:val="00304661"/>
    <w:rsid w:val="003050E5"/>
    <w:rsid w:val="00310C5B"/>
    <w:rsid w:val="00321617"/>
    <w:rsid w:val="003232E1"/>
    <w:rsid w:val="003458B6"/>
    <w:rsid w:val="00367342"/>
    <w:rsid w:val="0037178E"/>
    <w:rsid w:val="00381CBA"/>
    <w:rsid w:val="00382742"/>
    <w:rsid w:val="003904C9"/>
    <w:rsid w:val="00391155"/>
    <w:rsid w:val="00394FE7"/>
    <w:rsid w:val="003951E7"/>
    <w:rsid w:val="003A509B"/>
    <w:rsid w:val="003B250D"/>
    <w:rsid w:val="003B4661"/>
    <w:rsid w:val="003B4BA6"/>
    <w:rsid w:val="003E6068"/>
    <w:rsid w:val="003E6470"/>
    <w:rsid w:val="003E7463"/>
    <w:rsid w:val="00417476"/>
    <w:rsid w:val="00435DA0"/>
    <w:rsid w:val="00445EB7"/>
    <w:rsid w:val="0045099A"/>
    <w:rsid w:val="00456A84"/>
    <w:rsid w:val="00460D8F"/>
    <w:rsid w:val="004627D7"/>
    <w:rsid w:val="00471E7C"/>
    <w:rsid w:val="0047268E"/>
    <w:rsid w:val="004918AC"/>
    <w:rsid w:val="00494F1A"/>
    <w:rsid w:val="00495AC7"/>
    <w:rsid w:val="004A74C3"/>
    <w:rsid w:val="004C099B"/>
    <w:rsid w:val="004C5182"/>
    <w:rsid w:val="004E66EA"/>
    <w:rsid w:val="004E6CDA"/>
    <w:rsid w:val="004F28F2"/>
    <w:rsid w:val="004F3D9C"/>
    <w:rsid w:val="004F5750"/>
    <w:rsid w:val="00503E00"/>
    <w:rsid w:val="00504F3E"/>
    <w:rsid w:val="00506554"/>
    <w:rsid w:val="00510BF7"/>
    <w:rsid w:val="005139F3"/>
    <w:rsid w:val="00515C75"/>
    <w:rsid w:val="0052687C"/>
    <w:rsid w:val="00530C65"/>
    <w:rsid w:val="0053424E"/>
    <w:rsid w:val="005344FB"/>
    <w:rsid w:val="00544312"/>
    <w:rsid w:val="0054617C"/>
    <w:rsid w:val="0055605C"/>
    <w:rsid w:val="005665EB"/>
    <w:rsid w:val="0056670C"/>
    <w:rsid w:val="00577D0C"/>
    <w:rsid w:val="00594A8E"/>
    <w:rsid w:val="005A07BE"/>
    <w:rsid w:val="005A2126"/>
    <w:rsid w:val="005A7369"/>
    <w:rsid w:val="005E1415"/>
    <w:rsid w:val="005E41F3"/>
    <w:rsid w:val="005F1791"/>
    <w:rsid w:val="0060666A"/>
    <w:rsid w:val="006121E7"/>
    <w:rsid w:val="00620820"/>
    <w:rsid w:val="00634192"/>
    <w:rsid w:val="0064486F"/>
    <w:rsid w:val="00646F55"/>
    <w:rsid w:val="00657205"/>
    <w:rsid w:val="006627D8"/>
    <w:rsid w:val="00672592"/>
    <w:rsid w:val="00681786"/>
    <w:rsid w:val="00690B7C"/>
    <w:rsid w:val="006927BB"/>
    <w:rsid w:val="0069374F"/>
    <w:rsid w:val="006952DC"/>
    <w:rsid w:val="006958C5"/>
    <w:rsid w:val="006A3F57"/>
    <w:rsid w:val="006B5E9D"/>
    <w:rsid w:val="006C332A"/>
    <w:rsid w:val="006E0E05"/>
    <w:rsid w:val="0071206A"/>
    <w:rsid w:val="007138A0"/>
    <w:rsid w:val="00717596"/>
    <w:rsid w:val="00733574"/>
    <w:rsid w:val="0074270A"/>
    <w:rsid w:val="00761386"/>
    <w:rsid w:val="00780C0E"/>
    <w:rsid w:val="00793D4C"/>
    <w:rsid w:val="007A1E06"/>
    <w:rsid w:val="007A22AD"/>
    <w:rsid w:val="007A30AD"/>
    <w:rsid w:val="007A4352"/>
    <w:rsid w:val="007A515B"/>
    <w:rsid w:val="007A5E8F"/>
    <w:rsid w:val="007B0986"/>
    <w:rsid w:val="007B270E"/>
    <w:rsid w:val="007B5488"/>
    <w:rsid w:val="007C2331"/>
    <w:rsid w:val="007C64ED"/>
    <w:rsid w:val="007D37EA"/>
    <w:rsid w:val="00800696"/>
    <w:rsid w:val="008046BC"/>
    <w:rsid w:val="0080527D"/>
    <w:rsid w:val="00811228"/>
    <w:rsid w:val="00811439"/>
    <w:rsid w:val="00814417"/>
    <w:rsid w:val="00814AE1"/>
    <w:rsid w:val="008251C6"/>
    <w:rsid w:val="008262FB"/>
    <w:rsid w:val="008415DC"/>
    <w:rsid w:val="00850D3F"/>
    <w:rsid w:val="00851530"/>
    <w:rsid w:val="00852830"/>
    <w:rsid w:val="0086402F"/>
    <w:rsid w:val="00866B27"/>
    <w:rsid w:val="00870803"/>
    <w:rsid w:val="00881152"/>
    <w:rsid w:val="00881450"/>
    <w:rsid w:val="008862F8"/>
    <w:rsid w:val="00887BAD"/>
    <w:rsid w:val="008A26EE"/>
    <w:rsid w:val="008A5AE1"/>
    <w:rsid w:val="008A687A"/>
    <w:rsid w:val="008A6AFB"/>
    <w:rsid w:val="008B0FEB"/>
    <w:rsid w:val="008B449B"/>
    <w:rsid w:val="008B457B"/>
    <w:rsid w:val="008B7651"/>
    <w:rsid w:val="008C342A"/>
    <w:rsid w:val="008D0AA0"/>
    <w:rsid w:val="008D0AA7"/>
    <w:rsid w:val="008D0B44"/>
    <w:rsid w:val="008D0D6A"/>
    <w:rsid w:val="008D3719"/>
    <w:rsid w:val="008D3FA3"/>
    <w:rsid w:val="008D69D7"/>
    <w:rsid w:val="008D7C97"/>
    <w:rsid w:val="00911CB3"/>
    <w:rsid w:val="00917B9F"/>
    <w:rsid w:val="009223D4"/>
    <w:rsid w:val="0092413F"/>
    <w:rsid w:val="00926E30"/>
    <w:rsid w:val="00934C7C"/>
    <w:rsid w:val="009361C0"/>
    <w:rsid w:val="00940268"/>
    <w:rsid w:val="0094314D"/>
    <w:rsid w:val="00943414"/>
    <w:rsid w:val="00944BAD"/>
    <w:rsid w:val="00957CB3"/>
    <w:rsid w:val="00962000"/>
    <w:rsid w:val="009620E0"/>
    <w:rsid w:val="0097506C"/>
    <w:rsid w:val="00976832"/>
    <w:rsid w:val="00982FCD"/>
    <w:rsid w:val="009A0905"/>
    <w:rsid w:val="009A4B9B"/>
    <w:rsid w:val="009B28F3"/>
    <w:rsid w:val="009B5E8A"/>
    <w:rsid w:val="009B6309"/>
    <w:rsid w:val="009C5E84"/>
    <w:rsid w:val="009C7C14"/>
    <w:rsid w:val="009D4957"/>
    <w:rsid w:val="009E2FE4"/>
    <w:rsid w:val="009E7B27"/>
    <w:rsid w:val="009F2809"/>
    <w:rsid w:val="009F3819"/>
    <w:rsid w:val="009F6426"/>
    <w:rsid w:val="00A0203A"/>
    <w:rsid w:val="00A04287"/>
    <w:rsid w:val="00A04A17"/>
    <w:rsid w:val="00A176EF"/>
    <w:rsid w:val="00A17F29"/>
    <w:rsid w:val="00A205A1"/>
    <w:rsid w:val="00A21A4A"/>
    <w:rsid w:val="00A2424B"/>
    <w:rsid w:val="00A35D08"/>
    <w:rsid w:val="00A4226B"/>
    <w:rsid w:val="00A42D17"/>
    <w:rsid w:val="00A51F0C"/>
    <w:rsid w:val="00A55AEF"/>
    <w:rsid w:val="00A5659F"/>
    <w:rsid w:val="00A57235"/>
    <w:rsid w:val="00A60D2B"/>
    <w:rsid w:val="00A625EA"/>
    <w:rsid w:val="00A66655"/>
    <w:rsid w:val="00A706A4"/>
    <w:rsid w:val="00A72AEC"/>
    <w:rsid w:val="00A7527E"/>
    <w:rsid w:val="00A8018E"/>
    <w:rsid w:val="00A86436"/>
    <w:rsid w:val="00A93A08"/>
    <w:rsid w:val="00AB71F5"/>
    <w:rsid w:val="00AC1A06"/>
    <w:rsid w:val="00AC3E41"/>
    <w:rsid w:val="00AC7BCB"/>
    <w:rsid w:val="00AD03BF"/>
    <w:rsid w:val="00AD30B1"/>
    <w:rsid w:val="00AD62D2"/>
    <w:rsid w:val="00AF0E8E"/>
    <w:rsid w:val="00B03CD8"/>
    <w:rsid w:val="00B11B61"/>
    <w:rsid w:val="00B13414"/>
    <w:rsid w:val="00B14704"/>
    <w:rsid w:val="00B171A3"/>
    <w:rsid w:val="00B174FF"/>
    <w:rsid w:val="00B23539"/>
    <w:rsid w:val="00B26D46"/>
    <w:rsid w:val="00B2715E"/>
    <w:rsid w:val="00B46FDE"/>
    <w:rsid w:val="00B532D5"/>
    <w:rsid w:val="00B60F93"/>
    <w:rsid w:val="00B61616"/>
    <w:rsid w:val="00B87533"/>
    <w:rsid w:val="00B95E86"/>
    <w:rsid w:val="00B976CE"/>
    <w:rsid w:val="00BA0852"/>
    <w:rsid w:val="00BA2BFC"/>
    <w:rsid w:val="00BA75A6"/>
    <w:rsid w:val="00BB1BDA"/>
    <w:rsid w:val="00BC057D"/>
    <w:rsid w:val="00BC0690"/>
    <w:rsid w:val="00BC50CC"/>
    <w:rsid w:val="00BE0440"/>
    <w:rsid w:val="00BE2516"/>
    <w:rsid w:val="00BE2F3F"/>
    <w:rsid w:val="00BF16F8"/>
    <w:rsid w:val="00C13E85"/>
    <w:rsid w:val="00C22D0F"/>
    <w:rsid w:val="00C27F52"/>
    <w:rsid w:val="00C349F0"/>
    <w:rsid w:val="00C37CCD"/>
    <w:rsid w:val="00C44A33"/>
    <w:rsid w:val="00C6545E"/>
    <w:rsid w:val="00C67DEB"/>
    <w:rsid w:val="00C7238F"/>
    <w:rsid w:val="00C726BE"/>
    <w:rsid w:val="00CA2B67"/>
    <w:rsid w:val="00CB265B"/>
    <w:rsid w:val="00CB3F4A"/>
    <w:rsid w:val="00CC64D0"/>
    <w:rsid w:val="00CD35C3"/>
    <w:rsid w:val="00CE2CCA"/>
    <w:rsid w:val="00CE60B5"/>
    <w:rsid w:val="00CF5284"/>
    <w:rsid w:val="00D00623"/>
    <w:rsid w:val="00D00CE2"/>
    <w:rsid w:val="00D10F5F"/>
    <w:rsid w:val="00D13A1D"/>
    <w:rsid w:val="00D34CE2"/>
    <w:rsid w:val="00D35D9E"/>
    <w:rsid w:val="00D559CB"/>
    <w:rsid w:val="00D560AE"/>
    <w:rsid w:val="00D6233F"/>
    <w:rsid w:val="00D66ABD"/>
    <w:rsid w:val="00D75A40"/>
    <w:rsid w:val="00D92EBD"/>
    <w:rsid w:val="00D93552"/>
    <w:rsid w:val="00D94C0B"/>
    <w:rsid w:val="00D97E38"/>
    <w:rsid w:val="00DA61DA"/>
    <w:rsid w:val="00DA75D8"/>
    <w:rsid w:val="00DB63EC"/>
    <w:rsid w:val="00DC1239"/>
    <w:rsid w:val="00DC2A15"/>
    <w:rsid w:val="00DC5459"/>
    <w:rsid w:val="00DE63BE"/>
    <w:rsid w:val="00DF2CA8"/>
    <w:rsid w:val="00DF33B9"/>
    <w:rsid w:val="00DF4897"/>
    <w:rsid w:val="00E05066"/>
    <w:rsid w:val="00E115FF"/>
    <w:rsid w:val="00E12FAE"/>
    <w:rsid w:val="00E15DE0"/>
    <w:rsid w:val="00E17E89"/>
    <w:rsid w:val="00E200F2"/>
    <w:rsid w:val="00E27D28"/>
    <w:rsid w:val="00E34B2B"/>
    <w:rsid w:val="00E359AC"/>
    <w:rsid w:val="00E366AF"/>
    <w:rsid w:val="00E44349"/>
    <w:rsid w:val="00E56874"/>
    <w:rsid w:val="00E604EA"/>
    <w:rsid w:val="00E7495F"/>
    <w:rsid w:val="00E766B8"/>
    <w:rsid w:val="00E8581A"/>
    <w:rsid w:val="00E86BCA"/>
    <w:rsid w:val="00EA034E"/>
    <w:rsid w:val="00EA2CC8"/>
    <w:rsid w:val="00EA5800"/>
    <w:rsid w:val="00EB3890"/>
    <w:rsid w:val="00EB4E86"/>
    <w:rsid w:val="00ED3428"/>
    <w:rsid w:val="00ED6465"/>
    <w:rsid w:val="00EE2695"/>
    <w:rsid w:val="00EE370B"/>
    <w:rsid w:val="00EF3280"/>
    <w:rsid w:val="00EF7DA0"/>
    <w:rsid w:val="00F1470C"/>
    <w:rsid w:val="00F16D97"/>
    <w:rsid w:val="00F21640"/>
    <w:rsid w:val="00F22309"/>
    <w:rsid w:val="00F23A16"/>
    <w:rsid w:val="00F24736"/>
    <w:rsid w:val="00F34338"/>
    <w:rsid w:val="00F400C0"/>
    <w:rsid w:val="00F6791E"/>
    <w:rsid w:val="00F679C7"/>
    <w:rsid w:val="00F74FE8"/>
    <w:rsid w:val="00F81E29"/>
    <w:rsid w:val="00F939B1"/>
    <w:rsid w:val="00FA18D2"/>
    <w:rsid w:val="00FA4614"/>
    <w:rsid w:val="00FA58DE"/>
    <w:rsid w:val="00FA79C5"/>
    <w:rsid w:val="00FC4C3A"/>
    <w:rsid w:val="00FD02DE"/>
    <w:rsid w:val="00FD3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E7923"/>
  <w15:chartTrackingRefBased/>
  <w15:docId w15:val="{9E0F7062-D6E2-4BAE-B498-48E354D12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4A1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32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280"/>
  </w:style>
  <w:style w:type="paragraph" w:styleId="Footer">
    <w:name w:val="footer"/>
    <w:basedOn w:val="Normal"/>
    <w:link w:val="FooterChar"/>
    <w:uiPriority w:val="99"/>
    <w:unhideWhenUsed/>
    <w:rsid w:val="00EF32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280"/>
  </w:style>
  <w:style w:type="paragraph" w:styleId="ListParagraph">
    <w:name w:val="List Paragraph"/>
    <w:basedOn w:val="Normal"/>
    <w:uiPriority w:val="34"/>
    <w:qFormat/>
    <w:rsid w:val="0094314D"/>
    <w:pPr>
      <w:ind w:left="720"/>
      <w:contextualSpacing/>
    </w:pPr>
  </w:style>
  <w:style w:type="character" w:customStyle="1" w:styleId="Heading1Char">
    <w:name w:val="Heading 1 Char"/>
    <w:basedOn w:val="DefaultParagraphFont"/>
    <w:link w:val="Heading1"/>
    <w:uiPriority w:val="9"/>
    <w:rsid w:val="00A04A1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04A17"/>
  </w:style>
  <w:style w:type="paragraph" w:styleId="TOCHeading">
    <w:name w:val="TOC Heading"/>
    <w:basedOn w:val="Heading1"/>
    <w:next w:val="Normal"/>
    <w:uiPriority w:val="39"/>
    <w:unhideWhenUsed/>
    <w:qFormat/>
    <w:rsid w:val="00AC1A06"/>
    <w:pPr>
      <w:outlineLvl w:val="9"/>
    </w:pPr>
  </w:style>
  <w:style w:type="paragraph" w:styleId="TOC1">
    <w:name w:val="toc 1"/>
    <w:basedOn w:val="Normal"/>
    <w:next w:val="Normal"/>
    <w:autoRedefine/>
    <w:uiPriority w:val="39"/>
    <w:unhideWhenUsed/>
    <w:rsid w:val="00AC1A06"/>
    <w:pPr>
      <w:spacing w:after="100"/>
    </w:pPr>
  </w:style>
  <w:style w:type="character" w:styleId="Hyperlink">
    <w:name w:val="Hyperlink"/>
    <w:basedOn w:val="DefaultParagraphFont"/>
    <w:uiPriority w:val="99"/>
    <w:unhideWhenUsed/>
    <w:rsid w:val="00AC1A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07237">
      <w:bodyDiv w:val="1"/>
      <w:marLeft w:val="0"/>
      <w:marRight w:val="0"/>
      <w:marTop w:val="0"/>
      <w:marBottom w:val="0"/>
      <w:divBdr>
        <w:top w:val="none" w:sz="0" w:space="0" w:color="auto"/>
        <w:left w:val="none" w:sz="0" w:space="0" w:color="auto"/>
        <w:bottom w:val="none" w:sz="0" w:space="0" w:color="auto"/>
        <w:right w:val="none" w:sz="0" w:space="0" w:color="auto"/>
      </w:divBdr>
    </w:div>
    <w:div w:id="346100963">
      <w:bodyDiv w:val="1"/>
      <w:marLeft w:val="0"/>
      <w:marRight w:val="0"/>
      <w:marTop w:val="0"/>
      <w:marBottom w:val="0"/>
      <w:divBdr>
        <w:top w:val="none" w:sz="0" w:space="0" w:color="auto"/>
        <w:left w:val="none" w:sz="0" w:space="0" w:color="auto"/>
        <w:bottom w:val="none" w:sz="0" w:space="0" w:color="auto"/>
        <w:right w:val="none" w:sz="0" w:space="0" w:color="auto"/>
      </w:divBdr>
    </w:div>
    <w:div w:id="447772766">
      <w:bodyDiv w:val="1"/>
      <w:marLeft w:val="0"/>
      <w:marRight w:val="0"/>
      <w:marTop w:val="0"/>
      <w:marBottom w:val="0"/>
      <w:divBdr>
        <w:top w:val="none" w:sz="0" w:space="0" w:color="auto"/>
        <w:left w:val="none" w:sz="0" w:space="0" w:color="auto"/>
        <w:bottom w:val="none" w:sz="0" w:space="0" w:color="auto"/>
        <w:right w:val="none" w:sz="0" w:space="0" w:color="auto"/>
      </w:divBdr>
    </w:div>
    <w:div w:id="718240200">
      <w:bodyDiv w:val="1"/>
      <w:marLeft w:val="0"/>
      <w:marRight w:val="0"/>
      <w:marTop w:val="0"/>
      <w:marBottom w:val="0"/>
      <w:divBdr>
        <w:top w:val="none" w:sz="0" w:space="0" w:color="auto"/>
        <w:left w:val="none" w:sz="0" w:space="0" w:color="auto"/>
        <w:bottom w:val="none" w:sz="0" w:space="0" w:color="auto"/>
        <w:right w:val="none" w:sz="0" w:space="0" w:color="auto"/>
      </w:divBdr>
    </w:div>
    <w:div w:id="724068925">
      <w:bodyDiv w:val="1"/>
      <w:marLeft w:val="0"/>
      <w:marRight w:val="0"/>
      <w:marTop w:val="0"/>
      <w:marBottom w:val="0"/>
      <w:divBdr>
        <w:top w:val="none" w:sz="0" w:space="0" w:color="auto"/>
        <w:left w:val="none" w:sz="0" w:space="0" w:color="auto"/>
        <w:bottom w:val="none" w:sz="0" w:space="0" w:color="auto"/>
        <w:right w:val="none" w:sz="0" w:space="0" w:color="auto"/>
      </w:divBdr>
    </w:div>
    <w:div w:id="736127232">
      <w:bodyDiv w:val="1"/>
      <w:marLeft w:val="0"/>
      <w:marRight w:val="0"/>
      <w:marTop w:val="0"/>
      <w:marBottom w:val="0"/>
      <w:divBdr>
        <w:top w:val="none" w:sz="0" w:space="0" w:color="auto"/>
        <w:left w:val="none" w:sz="0" w:space="0" w:color="auto"/>
        <w:bottom w:val="none" w:sz="0" w:space="0" w:color="auto"/>
        <w:right w:val="none" w:sz="0" w:space="0" w:color="auto"/>
      </w:divBdr>
    </w:div>
    <w:div w:id="772746270">
      <w:bodyDiv w:val="1"/>
      <w:marLeft w:val="0"/>
      <w:marRight w:val="0"/>
      <w:marTop w:val="0"/>
      <w:marBottom w:val="0"/>
      <w:divBdr>
        <w:top w:val="none" w:sz="0" w:space="0" w:color="auto"/>
        <w:left w:val="none" w:sz="0" w:space="0" w:color="auto"/>
        <w:bottom w:val="none" w:sz="0" w:space="0" w:color="auto"/>
        <w:right w:val="none" w:sz="0" w:space="0" w:color="auto"/>
      </w:divBdr>
    </w:div>
    <w:div w:id="841244083">
      <w:bodyDiv w:val="1"/>
      <w:marLeft w:val="0"/>
      <w:marRight w:val="0"/>
      <w:marTop w:val="0"/>
      <w:marBottom w:val="0"/>
      <w:divBdr>
        <w:top w:val="none" w:sz="0" w:space="0" w:color="auto"/>
        <w:left w:val="none" w:sz="0" w:space="0" w:color="auto"/>
        <w:bottom w:val="none" w:sz="0" w:space="0" w:color="auto"/>
        <w:right w:val="none" w:sz="0" w:space="0" w:color="auto"/>
      </w:divBdr>
    </w:div>
    <w:div w:id="985009213">
      <w:bodyDiv w:val="1"/>
      <w:marLeft w:val="0"/>
      <w:marRight w:val="0"/>
      <w:marTop w:val="0"/>
      <w:marBottom w:val="0"/>
      <w:divBdr>
        <w:top w:val="none" w:sz="0" w:space="0" w:color="auto"/>
        <w:left w:val="none" w:sz="0" w:space="0" w:color="auto"/>
        <w:bottom w:val="none" w:sz="0" w:space="0" w:color="auto"/>
        <w:right w:val="none" w:sz="0" w:space="0" w:color="auto"/>
      </w:divBdr>
    </w:div>
    <w:div w:id="1168137803">
      <w:bodyDiv w:val="1"/>
      <w:marLeft w:val="0"/>
      <w:marRight w:val="0"/>
      <w:marTop w:val="0"/>
      <w:marBottom w:val="0"/>
      <w:divBdr>
        <w:top w:val="none" w:sz="0" w:space="0" w:color="auto"/>
        <w:left w:val="none" w:sz="0" w:space="0" w:color="auto"/>
        <w:bottom w:val="none" w:sz="0" w:space="0" w:color="auto"/>
        <w:right w:val="none" w:sz="0" w:space="0" w:color="auto"/>
      </w:divBdr>
    </w:div>
    <w:div w:id="1245799241">
      <w:bodyDiv w:val="1"/>
      <w:marLeft w:val="0"/>
      <w:marRight w:val="0"/>
      <w:marTop w:val="0"/>
      <w:marBottom w:val="0"/>
      <w:divBdr>
        <w:top w:val="none" w:sz="0" w:space="0" w:color="auto"/>
        <w:left w:val="none" w:sz="0" w:space="0" w:color="auto"/>
        <w:bottom w:val="none" w:sz="0" w:space="0" w:color="auto"/>
        <w:right w:val="none" w:sz="0" w:space="0" w:color="auto"/>
      </w:divBdr>
    </w:div>
    <w:div w:id="1287660478">
      <w:bodyDiv w:val="1"/>
      <w:marLeft w:val="0"/>
      <w:marRight w:val="0"/>
      <w:marTop w:val="0"/>
      <w:marBottom w:val="0"/>
      <w:divBdr>
        <w:top w:val="none" w:sz="0" w:space="0" w:color="auto"/>
        <w:left w:val="none" w:sz="0" w:space="0" w:color="auto"/>
        <w:bottom w:val="none" w:sz="0" w:space="0" w:color="auto"/>
        <w:right w:val="none" w:sz="0" w:space="0" w:color="auto"/>
      </w:divBdr>
    </w:div>
    <w:div w:id="1296251061">
      <w:bodyDiv w:val="1"/>
      <w:marLeft w:val="0"/>
      <w:marRight w:val="0"/>
      <w:marTop w:val="0"/>
      <w:marBottom w:val="0"/>
      <w:divBdr>
        <w:top w:val="none" w:sz="0" w:space="0" w:color="auto"/>
        <w:left w:val="none" w:sz="0" w:space="0" w:color="auto"/>
        <w:bottom w:val="none" w:sz="0" w:space="0" w:color="auto"/>
        <w:right w:val="none" w:sz="0" w:space="0" w:color="auto"/>
      </w:divBdr>
    </w:div>
    <w:div w:id="1379083718">
      <w:bodyDiv w:val="1"/>
      <w:marLeft w:val="0"/>
      <w:marRight w:val="0"/>
      <w:marTop w:val="0"/>
      <w:marBottom w:val="0"/>
      <w:divBdr>
        <w:top w:val="none" w:sz="0" w:space="0" w:color="auto"/>
        <w:left w:val="none" w:sz="0" w:space="0" w:color="auto"/>
        <w:bottom w:val="none" w:sz="0" w:space="0" w:color="auto"/>
        <w:right w:val="none" w:sz="0" w:space="0" w:color="auto"/>
      </w:divBdr>
    </w:div>
    <w:div w:id="1447654876">
      <w:bodyDiv w:val="1"/>
      <w:marLeft w:val="0"/>
      <w:marRight w:val="0"/>
      <w:marTop w:val="0"/>
      <w:marBottom w:val="0"/>
      <w:divBdr>
        <w:top w:val="none" w:sz="0" w:space="0" w:color="auto"/>
        <w:left w:val="none" w:sz="0" w:space="0" w:color="auto"/>
        <w:bottom w:val="none" w:sz="0" w:space="0" w:color="auto"/>
        <w:right w:val="none" w:sz="0" w:space="0" w:color="auto"/>
      </w:divBdr>
    </w:div>
    <w:div w:id="1471169341">
      <w:bodyDiv w:val="1"/>
      <w:marLeft w:val="0"/>
      <w:marRight w:val="0"/>
      <w:marTop w:val="0"/>
      <w:marBottom w:val="0"/>
      <w:divBdr>
        <w:top w:val="none" w:sz="0" w:space="0" w:color="auto"/>
        <w:left w:val="none" w:sz="0" w:space="0" w:color="auto"/>
        <w:bottom w:val="none" w:sz="0" w:space="0" w:color="auto"/>
        <w:right w:val="none" w:sz="0" w:space="0" w:color="auto"/>
      </w:divBdr>
    </w:div>
    <w:div w:id="1542205181">
      <w:bodyDiv w:val="1"/>
      <w:marLeft w:val="0"/>
      <w:marRight w:val="0"/>
      <w:marTop w:val="0"/>
      <w:marBottom w:val="0"/>
      <w:divBdr>
        <w:top w:val="none" w:sz="0" w:space="0" w:color="auto"/>
        <w:left w:val="none" w:sz="0" w:space="0" w:color="auto"/>
        <w:bottom w:val="none" w:sz="0" w:space="0" w:color="auto"/>
        <w:right w:val="none" w:sz="0" w:space="0" w:color="auto"/>
      </w:divBdr>
    </w:div>
    <w:div w:id="1547139812">
      <w:bodyDiv w:val="1"/>
      <w:marLeft w:val="0"/>
      <w:marRight w:val="0"/>
      <w:marTop w:val="0"/>
      <w:marBottom w:val="0"/>
      <w:divBdr>
        <w:top w:val="none" w:sz="0" w:space="0" w:color="auto"/>
        <w:left w:val="none" w:sz="0" w:space="0" w:color="auto"/>
        <w:bottom w:val="none" w:sz="0" w:space="0" w:color="auto"/>
        <w:right w:val="none" w:sz="0" w:space="0" w:color="auto"/>
      </w:divBdr>
    </w:div>
    <w:div w:id="1699236791">
      <w:bodyDiv w:val="1"/>
      <w:marLeft w:val="0"/>
      <w:marRight w:val="0"/>
      <w:marTop w:val="0"/>
      <w:marBottom w:val="0"/>
      <w:divBdr>
        <w:top w:val="none" w:sz="0" w:space="0" w:color="auto"/>
        <w:left w:val="none" w:sz="0" w:space="0" w:color="auto"/>
        <w:bottom w:val="none" w:sz="0" w:space="0" w:color="auto"/>
        <w:right w:val="none" w:sz="0" w:space="0" w:color="auto"/>
      </w:divBdr>
    </w:div>
    <w:div w:id="1716197500">
      <w:bodyDiv w:val="1"/>
      <w:marLeft w:val="0"/>
      <w:marRight w:val="0"/>
      <w:marTop w:val="0"/>
      <w:marBottom w:val="0"/>
      <w:divBdr>
        <w:top w:val="none" w:sz="0" w:space="0" w:color="auto"/>
        <w:left w:val="none" w:sz="0" w:space="0" w:color="auto"/>
        <w:bottom w:val="none" w:sz="0" w:space="0" w:color="auto"/>
        <w:right w:val="none" w:sz="0" w:space="0" w:color="auto"/>
      </w:divBdr>
    </w:div>
    <w:div w:id="1939749536">
      <w:bodyDiv w:val="1"/>
      <w:marLeft w:val="0"/>
      <w:marRight w:val="0"/>
      <w:marTop w:val="0"/>
      <w:marBottom w:val="0"/>
      <w:divBdr>
        <w:top w:val="none" w:sz="0" w:space="0" w:color="auto"/>
        <w:left w:val="none" w:sz="0" w:space="0" w:color="auto"/>
        <w:bottom w:val="none" w:sz="0" w:space="0" w:color="auto"/>
        <w:right w:val="none" w:sz="0" w:space="0" w:color="auto"/>
      </w:divBdr>
    </w:div>
    <w:div w:id="2002732659">
      <w:bodyDiv w:val="1"/>
      <w:marLeft w:val="0"/>
      <w:marRight w:val="0"/>
      <w:marTop w:val="0"/>
      <w:marBottom w:val="0"/>
      <w:divBdr>
        <w:top w:val="none" w:sz="0" w:space="0" w:color="auto"/>
        <w:left w:val="none" w:sz="0" w:space="0" w:color="auto"/>
        <w:bottom w:val="none" w:sz="0" w:space="0" w:color="auto"/>
        <w:right w:val="none" w:sz="0" w:space="0" w:color="auto"/>
      </w:divBdr>
    </w:div>
    <w:div w:id="200844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Sin20</b:Tag>
    <b:SourceType>InternetSite</b:SourceType>
    <b:Guid>{753C5E73-6A41-44E5-AC6F-7CF1E2CF254C}</b:Guid>
    <b:Title>Budgeting in Project Management: Methods, and How to Estimate a Project Budget?</b:Title>
    <b:Year>2020</b:Year>
    <b:YearAccessed>2022</b:YearAccessed>
    <b:MonthAccessed>November</b:MonthAccessed>
    <b:DayAccessed>19</b:DayAccessed>
    <b:URL>https://www.cfajournal.org/budgeting-in-project-management/#:~:text=Budgeting%20is%20the%20foundation%20projects%20are%20built%20upon%2C</b:URL>
    <b:InternetSiteTitle>CFA Journal</b:InternetSiteTitle>
    <b:Author>
      <b:Author>
        <b:NameList>
          <b:Person>
            <b:Last>Sinra</b:Last>
          </b:Person>
        </b:NameList>
      </b:Author>
    </b:Author>
    <b:Month>August</b:Month>
    <b:Day>19</b:Day>
    <b:RefOrder>3</b:RefOrder>
  </b:Source>
  <b:Source>
    <b:Tag>Sim17</b:Tag>
    <b:SourceType>JournalArticle</b:SourceType>
    <b:Guid>{577161A0-CF9E-456E-A3FD-ACE01AA5F71F}</b:Guid>
    <b:Title>Crossrail project to deliver London’s Elizabeth line: the parliamentary bill process</b:Title>
    <b:Year>2017</b:Year>
    <b:JournalName>Civil Engineering</b:JournalName>
    <b:Pages>10-14</b:Pages>
    <b:Volume>170</b:Volume>
    <b:Issue>6</b:Issue>
    <b:Author>
      <b:Author>
        <b:NameList>
          <b:Person>
            <b:Last>Bennett</b:Last>
            <b:First>Simon</b:First>
          </b:Person>
        </b:NameList>
      </b:Author>
    </b:Author>
    <b:Month>September</b:Month>
    <b:Day>17</b:Day>
    <b:RefOrder>4</b:RefOrder>
  </b:Source>
  <b:Source>
    <b:Tag>Ash19</b:Tag>
    <b:SourceType>InternetSite</b:SourceType>
    <b:Guid>{08C13036-71BE-4712-AF30-E589A046414E}</b:Guid>
    <b:Title>5 Time Management Strategies for Project Managers</b:Title>
    <b:Year>2019</b:Year>
    <b:YearAccessed>2022</b:YearAccessed>
    <b:MonthAccessed>November </b:MonthAccessed>
    <b:DayAccessed>21</b:DayAccessed>
    <b:URL>https://www.northeastern.edu/graduate/blog/time-management-project-management/</b:URL>
    <b:Author>
      <b:Author>
        <b:NameList>
          <b:Person>
            <b:Last>DiFranza</b:Last>
            <b:First>Ashley</b:First>
          </b:Person>
        </b:NameList>
      </b:Author>
    </b:Author>
    <b:InternetSiteTitle>Northeastern University </b:InternetSiteTitle>
    <b:Month>June</b:Month>
    <b:Day>27</b:Day>
    <b:RefOrder>5</b:RefOrder>
  </b:Source>
  <b:Source>
    <b:Tag>Har221</b:Tag>
    <b:SourceType>InternetSite</b:SourceType>
    <b:Guid>{2572349A-E4F6-477E-B5C0-80E140338595}</b:Guid>
    <b:Title>Elizabeth line: What is it and when will it fully open?</b:Title>
    <b:Year>2022</b:Year>
    <b:YearAccessed>2022</b:YearAccessed>
    <b:MonthAccessed>November</b:MonthAccessed>
    <b:DayAccessed>22</b:DayAccessed>
    <b:URL>https://www.bbc.co.uk/news/uk-england-london-61505172</b:URL>
    <b:Author>
      <b:Author>
        <b:NameList>
          <b:Person>
            <b:Last>Low</b:Last>
            <b:First>Harry</b:First>
          </b:Person>
        </b:NameList>
      </b:Author>
    </b:Author>
    <b:InternetSiteTitle>BBC News</b:InternetSiteTitle>
    <b:Month>September</b:Month>
    <b:Day>27</b:Day>
    <b:RefOrder>2</b:RefOrder>
  </b:Source>
  <b:Source>
    <b:Tag>Jas22</b:Tag>
    <b:SourceType>InternetSite</b:SourceType>
    <b:Guid>{9209A843-FC6D-4882-92F4-1181F0122146}</b:Guid>
    <b:Title>What Are Stakeholders: Definition, Types, and Examples</b:Title>
    <b:Year>2022</b:Year>
    <b:YearAccessed>2022</b:YearAccessed>
    <b:MonthAccessed>November</b:MonthAccessed>
    <b:DayAccessed>25</b:DayAccessed>
    <b:URL>https://www.investopedia.com/terms/s/stakeholder.asp</b:URL>
    <b:Author>
      <b:Author>
        <b:NameList>
          <b:Person>
            <b:Last>Fernando</b:Last>
            <b:First>Jason</b:First>
          </b:Person>
        </b:NameList>
      </b:Author>
    </b:Author>
    <b:InternetSiteTitle>Investopedia</b:InternetSiteTitle>
    <b:Month>June</b:Month>
    <b:Day>29</b:Day>
    <b:RefOrder>7</b:RefOrder>
  </b:Source>
  <b:Source>
    <b:Tag>Pro13</b:Tag>
    <b:SourceType>Book</b:SourceType>
    <b:Guid>{825DD183-B367-408D-956F-017FF245B109}</b:Guid>
    <b:Title>A guide to the project management body of knowledge (PMBOK guide)</b:Title>
    <b:Year>2013</b:Year>
    <b:City>Newtown Square, Pennsylvania</b:City>
    <b:Publisher> Project Management Institute</b:Publisher>
    <b:Edition>5th edition</b:Edition>
    <b:Author>
      <b:Author>
        <b:NameList>
          <b:Person>
            <b:Last>Institute</b:Last>
            <b:First>Project</b:First>
          </b:Person>
        </b:NameList>
      </b:Author>
    </b:Author>
    <b:RefOrder>1</b:RefOrder>
  </b:Source>
  <b:Source>
    <b:Tag>Ric17</b:Tag>
    <b:SourceType>InternetSite</b:SourceType>
    <b:Guid>{BABABFE8-ADBE-49D3-8DA9-2596C6CED43C}</b:Guid>
    <b:Title>Community first: Crossrail stakeholder management case study</b:Title>
    <b:Year>2017</b:Year>
    <b:YearAccessed>2022</b:YearAccessed>
    <b:MonthAccessed>November</b:MonthAccessed>
    <b:DayAccessed>27</b:DayAccessed>
    <b:URL>https://pracademy.co.uk/insights/community-first-crossrail-stakeholder-management-case-study/?fbclid=IwAR0bdcQUkMBsK8PA5eOCRQ3niKhqrKkI3Sny7qDM03pK9ugRUbQvjID4Zbg</b:URL>
    <b:Author>
      <b:Author>
        <b:NameList>
          <b:Person>
            <b:Last>Bailey</b:Last>
            <b:First>Richard</b:First>
          </b:Person>
        </b:NameList>
      </b:Author>
    </b:Author>
    <b:InternetSiteTitle>PR Academy</b:InternetSiteTitle>
    <b:Month>September</b:Month>
    <b:Day>5</b:Day>
    <b:RefOrder>8</b:RefOrder>
  </b:Source>
  <b:Source>
    <b:Tag>Ste21</b:Tag>
    <b:SourceType>InternetSite</b:SourceType>
    <b:Guid>{E8876CF2-F2DC-4F97-84DC-05CC3418DA51}</b:Guid>
    <b:Title>The Risk Management Process in Project Management</b:Title>
    <b:Year>2021</b:Year>
    <b:YearAccessed>2022</b:YearAccessed>
    <b:MonthAccessed>November</b:MonthAccessed>
    <b:DayAccessed>27</b:DayAccessed>
    <b:URL>https://www.projectmanager.com/blog/risk-management-process-steps#:~:text=Project%20risk%20management%20is%20the%20process%20of%20identifying%2C,project%20remain%20on%20track%20and%20meet%20its%20goal.</b:URL>
    <b:Author>
      <b:Author>
        <b:NameList>
          <b:Person>
            <b:Last>Ray</b:Last>
            <b:First>Stephanie</b:First>
          </b:Person>
        </b:NameList>
      </b:Author>
    </b:Author>
    <b:InternetSiteTitle>Project Management</b:InternetSiteTitle>
    <b:Month>February</b:Month>
    <b:Day>26</b:Day>
    <b:RefOrder>9</b:RefOrder>
  </b:Source>
  <b:Source>
    <b:Tag>Top20</b:Tag>
    <b:SourceType>InternetSite</b:SourceType>
    <b:Guid>{A37FDBDD-E903-41AC-AE87-7D6F80DEA8DB}</b:Guid>
    <b:Author>
      <b:Author>
        <b:NameList>
          <b:Person>
            <b:Last>Topham</b:Last>
            <b:First>Gwin</b:First>
          </b:Person>
        </b:NameList>
      </b:Author>
    </b:Author>
    <b:Title>Crossrail delyed again until 2022 and another £450m over budget</b:Title>
    <b:Year>2020</b:Year>
    <b:YearAccessed>2022</b:YearAccessed>
    <b:MonthAccessed>November</b:MonthAccessed>
    <b:DayAccessed>27</b:DayAccessed>
    <b:URL>https://www.theguardian.com/uk-news/2020/aug/21/crossrail-delayed-again-until-2022-and-another-450m-over-budget-tfl-covid-19</b:URL>
    <b:InternetSiteTitle>The guardian</b:InternetSiteTitle>
    <b:Month>August</b:Month>
    <b:Day>21</b:Day>
    <b:RefOrder>10</b:RefOrder>
  </b:Source>
  <b:Source>
    <b:Tag>Lar22</b:Tag>
    <b:SourceType>InternetSite</b:SourceType>
    <b:Guid>{3DF28683-C013-40F6-9E63-120F00244EA1}</b:Guid>
    <b:Author>
      <b:Author>
        <b:NameList>
          <b:Person>
            <b:Last>Keay</b:Last>
            <b:First>Lara</b:First>
          </b:Person>
        </b:NameList>
      </b:Author>
    </b:Author>
    <b:Year>2022</b:Year>
    <b:YearAccessed>2022</b:YearAccessed>
    <b:MonthAccessed>November</b:MonthAccessed>
    <b:DayAccessed>27</b:DayAccessed>
    <b:URL>https://news.sky.com/story/elizabeth-line-years-of-delays-and-billions-over-budget-but-can-crossrail-transform-the-capitals-fortunes-12619900</b:URL>
    <b:RefOrder>6</b:RefOrder>
  </b:Source>
</b:Sources>
</file>

<file path=customXml/itemProps1.xml><?xml version="1.0" encoding="utf-8"?>
<ds:datastoreItem xmlns:ds="http://schemas.openxmlformats.org/officeDocument/2006/customXml" ds:itemID="{F298DD42-6637-40F7-9908-A8EF32C19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25420</TotalTime>
  <Pages>10</Pages>
  <Words>2789</Words>
  <Characters>15899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Etova</dc:creator>
  <cp:keywords/>
  <dc:description/>
  <cp:lastModifiedBy>Maria Etova</cp:lastModifiedBy>
  <cp:revision>394</cp:revision>
  <dcterms:created xsi:type="dcterms:W3CDTF">2022-11-02T18:52:00Z</dcterms:created>
  <dcterms:modified xsi:type="dcterms:W3CDTF">2022-12-01T14:05:00Z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8a38ff6d-e467-441b-9410-8548960f7fe7</vt:lpwstr>
  </property>
</Properties>
</file>