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619A3" w:rsidRDefault="004619A3" w:rsidP="004619A3">
      <w:pPr>
        <w:spacing w:line="360" w:lineRule="auto"/>
        <w:jc w:val="center"/>
        <w:rPr>
          <w:rFonts w:ascii="Arial" w:hAnsi="Arial" w:cs="Arial"/>
          <w:b/>
          <w:bCs/>
          <w:sz w:val="36"/>
          <w:szCs w:val="36"/>
        </w:rPr>
      </w:pPr>
    </w:p>
    <w:p w:rsidR="004619A3" w:rsidRDefault="004619A3" w:rsidP="004619A3">
      <w:pPr>
        <w:spacing w:line="360" w:lineRule="auto"/>
        <w:jc w:val="center"/>
        <w:rPr>
          <w:rFonts w:ascii="Arial" w:hAnsi="Arial" w:cs="Arial"/>
          <w:b/>
          <w:bCs/>
          <w:sz w:val="36"/>
          <w:szCs w:val="36"/>
        </w:rPr>
      </w:pPr>
    </w:p>
    <w:p w:rsidR="004619A3" w:rsidRDefault="004619A3" w:rsidP="004619A3">
      <w:pPr>
        <w:spacing w:line="360" w:lineRule="auto"/>
        <w:jc w:val="center"/>
        <w:rPr>
          <w:rFonts w:ascii="Arial" w:hAnsi="Arial" w:cs="Arial"/>
          <w:b/>
          <w:bCs/>
          <w:sz w:val="36"/>
          <w:szCs w:val="36"/>
        </w:rPr>
      </w:pPr>
    </w:p>
    <w:p w:rsidR="004619A3" w:rsidRDefault="004619A3" w:rsidP="004619A3">
      <w:pPr>
        <w:spacing w:line="360" w:lineRule="auto"/>
        <w:jc w:val="center"/>
        <w:rPr>
          <w:rFonts w:ascii="Arial" w:hAnsi="Arial" w:cs="Arial"/>
          <w:b/>
          <w:bCs/>
          <w:sz w:val="36"/>
          <w:szCs w:val="36"/>
        </w:rPr>
      </w:pPr>
    </w:p>
    <w:p w:rsidR="004619A3" w:rsidRPr="004619A3" w:rsidRDefault="004619A3" w:rsidP="004619A3">
      <w:pPr>
        <w:spacing w:line="360" w:lineRule="auto"/>
        <w:jc w:val="center"/>
        <w:rPr>
          <w:rFonts w:ascii="Arial" w:hAnsi="Arial" w:cs="Arial"/>
          <w:b/>
          <w:bCs/>
          <w:sz w:val="36"/>
          <w:szCs w:val="36"/>
        </w:rPr>
      </w:pPr>
      <w:r w:rsidRPr="004619A3">
        <w:rPr>
          <w:rFonts w:ascii="Arial" w:hAnsi="Arial" w:cs="Arial"/>
          <w:b/>
          <w:bCs/>
          <w:sz w:val="36"/>
          <w:szCs w:val="36"/>
        </w:rPr>
        <w:t xml:space="preserve">Student Name: </w:t>
      </w:r>
      <w:proofErr w:type="spellStart"/>
      <w:r w:rsidRPr="004619A3">
        <w:rPr>
          <w:rFonts w:ascii="Arial" w:hAnsi="Arial" w:cs="Arial"/>
          <w:b/>
          <w:bCs/>
          <w:sz w:val="36"/>
          <w:szCs w:val="36"/>
        </w:rPr>
        <w:t>Abida</w:t>
      </w:r>
      <w:proofErr w:type="spellEnd"/>
      <w:r w:rsidRPr="004619A3">
        <w:rPr>
          <w:rFonts w:ascii="Arial" w:hAnsi="Arial" w:cs="Arial"/>
          <w:b/>
          <w:bCs/>
          <w:sz w:val="36"/>
          <w:szCs w:val="36"/>
        </w:rPr>
        <w:t xml:space="preserve"> Parveen</w:t>
      </w:r>
    </w:p>
    <w:p w:rsidR="004619A3" w:rsidRPr="004619A3" w:rsidRDefault="004619A3" w:rsidP="004619A3">
      <w:pPr>
        <w:spacing w:line="360" w:lineRule="auto"/>
        <w:jc w:val="center"/>
        <w:rPr>
          <w:rFonts w:ascii="Arial" w:hAnsi="Arial" w:cs="Arial"/>
          <w:b/>
          <w:bCs/>
          <w:sz w:val="36"/>
          <w:szCs w:val="36"/>
        </w:rPr>
      </w:pPr>
    </w:p>
    <w:p w:rsidR="004619A3" w:rsidRPr="004619A3" w:rsidRDefault="004619A3" w:rsidP="004619A3">
      <w:pPr>
        <w:spacing w:line="360" w:lineRule="auto"/>
        <w:jc w:val="center"/>
        <w:rPr>
          <w:rFonts w:ascii="Arial" w:hAnsi="Arial" w:cs="Arial"/>
          <w:b/>
          <w:bCs/>
          <w:sz w:val="36"/>
          <w:szCs w:val="36"/>
        </w:rPr>
      </w:pPr>
      <w:r w:rsidRPr="004619A3">
        <w:rPr>
          <w:rFonts w:ascii="Arial" w:hAnsi="Arial" w:cs="Arial"/>
          <w:b/>
          <w:bCs/>
          <w:sz w:val="36"/>
          <w:szCs w:val="36"/>
        </w:rPr>
        <w:t>Student Number: 2419354</w:t>
      </w:r>
    </w:p>
    <w:p w:rsidR="004619A3" w:rsidRPr="004619A3" w:rsidRDefault="004619A3" w:rsidP="004619A3">
      <w:pPr>
        <w:spacing w:line="360" w:lineRule="auto"/>
        <w:jc w:val="center"/>
        <w:rPr>
          <w:rFonts w:ascii="Arial" w:hAnsi="Arial" w:cs="Arial"/>
          <w:b/>
          <w:bCs/>
          <w:sz w:val="36"/>
          <w:szCs w:val="36"/>
        </w:rPr>
      </w:pPr>
    </w:p>
    <w:p w:rsidR="004619A3" w:rsidRPr="004619A3" w:rsidRDefault="004619A3" w:rsidP="004619A3">
      <w:pPr>
        <w:spacing w:line="360" w:lineRule="auto"/>
        <w:jc w:val="center"/>
        <w:rPr>
          <w:rFonts w:ascii="Arial" w:hAnsi="Arial" w:cs="Arial"/>
          <w:b/>
          <w:bCs/>
          <w:sz w:val="36"/>
          <w:szCs w:val="36"/>
        </w:rPr>
      </w:pPr>
      <w:r w:rsidRPr="004619A3">
        <w:rPr>
          <w:rFonts w:ascii="Arial" w:hAnsi="Arial" w:cs="Arial"/>
          <w:b/>
          <w:bCs/>
          <w:sz w:val="36"/>
          <w:szCs w:val="36"/>
        </w:rPr>
        <w:t xml:space="preserve">Module Code: </w:t>
      </w:r>
      <w:r w:rsidR="00CA3B55">
        <w:rPr>
          <w:rFonts w:ascii="Arial" w:hAnsi="Arial" w:cs="Arial"/>
          <w:b/>
          <w:bCs/>
          <w:sz w:val="36"/>
          <w:szCs w:val="36"/>
        </w:rPr>
        <w:t>LCHS4008</w:t>
      </w:r>
    </w:p>
    <w:p w:rsidR="004619A3" w:rsidRPr="004619A3" w:rsidRDefault="004619A3" w:rsidP="004619A3">
      <w:pPr>
        <w:spacing w:line="360" w:lineRule="auto"/>
        <w:jc w:val="center"/>
        <w:rPr>
          <w:rFonts w:ascii="Arial" w:hAnsi="Arial" w:cs="Arial"/>
          <w:b/>
          <w:bCs/>
          <w:sz w:val="36"/>
          <w:szCs w:val="36"/>
        </w:rPr>
      </w:pPr>
    </w:p>
    <w:p w:rsidR="004619A3" w:rsidRPr="004619A3" w:rsidRDefault="004619A3" w:rsidP="004619A3">
      <w:pPr>
        <w:spacing w:line="360" w:lineRule="auto"/>
        <w:jc w:val="center"/>
        <w:rPr>
          <w:rFonts w:ascii="Arial" w:hAnsi="Arial" w:cs="Arial"/>
          <w:b/>
          <w:bCs/>
          <w:sz w:val="36"/>
          <w:szCs w:val="36"/>
        </w:rPr>
      </w:pPr>
      <w:r w:rsidRPr="004619A3">
        <w:rPr>
          <w:rFonts w:ascii="Arial" w:hAnsi="Arial" w:cs="Arial"/>
          <w:b/>
          <w:bCs/>
          <w:sz w:val="36"/>
          <w:szCs w:val="36"/>
        </w:rPr>
        <w:t xml:space="preserve">Module Title: </w:t>
      </w:r>
      <w:r w:rsidR="00CA3B55">
        <w:rPr>
          <w:rFonts w:ascii="Arial" w:hAnsi="Arial" w:cs="Arial"/>
          <w:b/>
          <w:bCs/>
          <w:sz w:val="36"/>
          <w:szCs w:val="36"/>
        </w:rPr>
        <w:t>Introduction to Public Health</w:t>
      </w:r>
    </w:p>
    <w:p w:rsidR="004619A3" w:rsidRPr="004619A3" w:rsidRDefault="004619A3" w:rsidP="004619A3">
      <w:pPr>
        <w:spacing w:line="360" w:lineRule="auto"/>
        <w:jc w:val="center"/>
        <w:rPr>
          <w:rFonts w:ascii="Arial" w:hAnsi="Arial" w:cs="Arial"/>
          <w:b/>
          <w:bCs/>
          <w:sz w:val="36"/>
          <w:szCs w:val="36"/>
        </w:rPr>
      </w:pPr>
    </w:p>
    <w:p w:rsidR="004619A3" w:rsidRPr="004619A3" w:rsidRDefault="004619A3" w:rsidP="004619A3">
      <w:pPr>
        <w:spacing w:line="360" w:lineRule="auto"/>
        <w:jc w:val="center"/>
        <w:rPr>
          <w:rFonts w:ascii="Arial" w:hAnsi="Arial" w:cs="Arial"/>
          <w:b/>
          <w:bCs/>
          <w:sz w:val="36"/>
          <w:szCs w:val="36"/>
        </w:rPr>
      </w:pPr>
      <w:r w:rsidRPr="004619A3">
        <w:rPr>
          <w:rFonts w:ascii="Arial" w:hAnsi="Arial" w:cs="Arial"/>
          <w:b/>
          <w:bCs/>
          <w:sz w:val="36"/>
          <w:szCs w:val="36"/>
        </w:rPr>
        <w:t>Lecturer’s Name:</w:t>
      </w:r>
      <w:r w:rsidR="00CA3B55">
        <w:rPr>
          <w:rFonts w:ascii="Arial" w:hAnsi="Arial" w:cs="Arial"/>
          <w:b/>
          <w:bCs/>
          <w:sz w:val="36"/>
          <w:szCs w:val="36"/>
        </w:rPr>
        <w:t xml:space="preserve"> </w:t>
      </w:r>
      <w:proofErr w:type="spellStart"/>
      <w:r w:rsidR="00CA3B55">
        <w:rPr>
          <w:rFonts w:ascii="Arial" w:hAnsi="Arial" w:cs="Arial"/>
          <w:b/>
          <w:bCs/>
          <w:sz w:val="36"/>
          <w:szCs w:val="36"/>
        </w:rPr>
        <w:t>Hajra</w:t>
      </w:r>
      <w:proofErr w:type="spellEnd"/>
      <w:r w:rsidR="00CA3B55">
        <w:rPr>
          <w:rFonts w:ascii="Arial" w:hAnsi="Arial" w:cs="Arial"/>
          <w:b/>
          <w:bCs/>
          <w:sz w:val="36"/>
          <w:szCs w:val="36"/>
        </w:rPr>
        <w:t xml:space="preserve"> </w:t>
      </w:r>
      <w:proofErr w:type="spellStart"/>
      <w:r w:rsidR="00CA3B55">
        <w:rPr>
          <w:rFonts w:ascii="Arial" w:hAnsi="Arial" w:cs="Arial"/>
          <w:b/>
          <w:bCs/>
          <w:sz w:val="36"/>
          <w:szCs w:val="36"/>
        </w:rPr>
        <w:t>Mustasim</w:t>
      </w:r>
      <w:proofErr w:type="spellEnd"/>
    </w:p>
    <w:p w:rsidR="004619A3" w:rsidRPr="004619A3" w:rsidRDefault="004619A3" w:rsidP="004619A3">
      <w:pPr>
        <w:spacing w:line="360" w:lineRule="auto"/>
        <w:jc w:val="center"/>
        <w:rPr>
          <w:rFonts w:ascii="Arial" w:hAnsi="Arial" w:cs="Arial"/>
          <w:b/>
          <w:bCs/>
          <w:sz w:val="36"/>
          <w:szCs w:val="36"/>
        </w:rPr>
      </w:pPr>
    </w:p>
    <w:p w:rsidR="004619A3" w:rsidRPr="004619A3" w:rsidRDefault="004619A3" w:rsidP="004619A3">
      <w:pPr>
        <w:spacing w:line="360" w:lineRule="auto"/>
        <w:jc w:val="center"/>
        <w:rPr>
          <w:rFonts w:ascii="Arial" w:hAnsi="Arial" w:cs="Arial"/>
          <w:b/>
          <w:bCs/>
          <w:sz w:val="36"/>
          <w:szCs w:val="36"/>
        </w:rPr>
      </w:pPr>
      <w:r w:rsidRPr="004619A3">
        <w:rPr>
          <w:rFonts w:ascii="Arial" w:hAnsi="Arial" w:cs="Arial"/>
          <w:b/>
          <w:bCs/>
          <w:sz w:val="36"/>
          <w:szCs w:val="36"/>
        </w:rPr>
        <w:t>Assignment Title:</w:t>
      </w:r>
      <w:r w:rsidR="00CA3B55">
        <w:rPr>
          <w:rFonts w:ascii="Arial" w:hAnsi="Arial" w:cs="Arial"/>
          <w:b/>
          <w:bCs/>
          <w:sz w:val="36"/>
          <w:szCs w:val="36"/>
        </w:rPr>
        <w:t xml:space="preserve"> Assessment 2 – Report on Health Issue </w:t>
      </w:r>
    </w:p>
    <w:p w:rsidR="004619A3" w:rsidRPr="004619A3" w:rsidRDefault="004619A3" w:rsidP="004619A3">
      <w:pPr>
        <w:spacing w:line="360" w:lineRule="auto"/>
        <w:jc w:val="center"/>
        <w:rPr>
          <w:rFonts w:ascii="Arial" w:hAnsi="Arial" w:cs="Arial"/>
          <w:b/>
          <w:bCs/>
          <w:sz w:val="36"/>
          <w:szCs w:val="36"/>
        </w:rPr>
      </w:pPr>
    </w:p>
    <w:p w:rsidR="004619A3" w:rsidRPr="004619A3" w:rsidRDefault="004619A3" w:rsidP="004619A3">
      <w:pPr>
        <w:spacing w:line="360" w:lineRule="auto"/>
        <w:jc w:val="center"/>
        <w:rPr>
          <w:rFonts w:ascii="Arial" w:hAnsi="Arial" w:cs="Arial"/>
          <w:b/>
          <w:bCs/>
          <w:sz w:val="36"/>
          <w:szCs w:val="36"/>
        </w:rPr>
      </w:pPr>
      <w:r w:rsidRPr="004619A3">
        <w:rPr>
          <w:rFonts w:ascii="Arial" w:hAnsi="Arial" w:cs="Arial"/>
          <w:b/>
          <w:bCs/>
          <w:sz w:val="36"/>
          <w:szCs w:val="36"/>
        </w:rPr>
        <w:t xml:space="preserve">Date of Submission: </w:t>
      </w:r>
      <w:r w:rsidRPr="004619A3">
        <w:rPr>
          <w:rFonts w:ascii="Arial" w:hAnsi="Arial" w:cs="Arial"/>
          <w:b/>
          <w:bCs/>
          <w:sz w:val="36"/>
          <w:szCs w:val="36"/>
        </w:rPr>
        <w:t>1</w:t>
      </w:r>
      <w:r w:rsidR="00CA3B55">
        <w:rPr>
          <w:rFonts w:ascii="Arial" w:hAnsi="Arial" w:cs="Arial"/>
          <w:b/>
          <w:bCs/>
          <w:sz w:val="36"/>
          <w:szCs w:val="36"/>
        </w:rPr>
        <w:t>8</w:t>
      </w:r>
      <w:r w:rsidRPr="004619A3">
        <w:rPr>
          <w:rFonts w:ascii="Arial" w:hAnsi="Arial" w:cs="Arial"/>
          <w:b/>
          <w:bCs/>
          <w:sz w:val="36"/>
          <w:szCs w:val="36"/>
        </w:rPr>
        <w:t>/1</w:t>
      </w:r>
      <w:r w:rsidRPr="004619A3">
        <w:rPr>
          <w:rFonts w:ascii="Arial" w:hAnsi="Arial" w:cs="Arial"/>
          <w:b/>
          <w:bCs/>
          <w:sz w:val="36"/>
          <w:szCs w:val="36"/>
        </w:rPr>
        <w:t>1</w:t>
      </w:r>
      <w:r w:rsidRPr="004619A3">
        <w:rPr>
          <w:rFonts w:ascii="Arial" w:hAnsi="Arial" w:cs="Arial"/>
          <w:b/>
          <w:bCs/>
          <w:sz w:val="36"/>
          <w:szCs w:val="36"/>
        </w:rPr>
        <w:t>/2025</w:t>
      </w:r>
    </w:p>
    <w:p w:rsidR="004619A3" w:rsidRPr="004619A3" w:rsidRDefault="004619A3" w:rsidP="004619A3">
      <w:pPr>
        <w:spacing w:line="360" w:lineRule="auto"/>
        <w:jc w:val="both"/>
        <w:rPr>
          <w:rFonts w:ascii="Arial" w:hAnsi="Arial" w:cs="Arial"/>
          <w:sz w:val="36"/>
          <w:szCs w:val="36"/>
        </w:rPr>
      </w:pPr>
    </w:p>
    <w:p w:rsidR="004619A3" w:rsidRPr="004619A3" w:rsidRDefault="004619A3" w:rsidP="004619A3">
      <w:pPr>
        <w:spacing w:line="360" w:lineRule="auto"/>
        <w:jc w:val="both"/>
        <w:rPr>
          <w:rFonts w:ascii="Arial" w:hAnsi="Arial" w:cs="Arial"/>
          <w:sz w:val="36"/>
          <w:szCs w:val="36"/>
        </w:rPr>
      </w:pPr>
    </w:p>
    <w:p w:rsidR="004619A3" w:rsidRPr="00F96C68" w:rsidRDefault="004619A3" w:rsidP="004619A3">
      <w:pPr>
        <w:spacing w:line="360" w:lineRule="auto"/>
        <w:jc w:val="both"/>
        <w:rPr>
          <w:rFonts w:ascii="Arial" w:hAnsi="Arial" w:cs="Arial"/>
          <w:sz w:val="22"/>
          <w:szCs w:val="22"/>
        </w:rPr>
      </w:pPr>
    </w:p>
    <w:p w:rsidR="004619A3" w:rsidRDefault="004619A3" w:rsidP="004619A3">
      <w:pPr>
        <w:spacing w:line="360" w:lineRule="auto"/>
        <w:jc w:val="both"/>
        <w:rPr>
          <w:rFonts w:ascii="Arial" w:hAnsi="Arial" w:cs="Arial"/>
          <w:sz w:val="22"/>
          <w:szCs w:val="22"/>
        </w:rPr>
      </w:pPr>
    </w:p>
    <w:p w:rsidR="004619A3" w:rsidRDefault="004619A3" w:rsidP="004619A3">
      <w:pPr>
        <w:spacing w:line="360" w:lineRule="auto"/>
        <w:jc w:val="both"/>
        <w:rPr>
          <w:rFonts w:ascii="Arial" w:hAnsi="Arial" w:cs="Arial"/>
          <w:sz w:val="22"/>
          <w:szCs w:val="22"/>
        </w:rPr>
      </w:pPr>
    </w:p>
    <w:p w:rsidR="004619A3" w:rsidRDefault="004619A3" w:rsidP="004619A3">
      <w:pPr>
        <w:spacing w:line="360" w:lineRule="auto"/>
        <w:jc w:val="both"/>
        <w:rPr>
          <w:rFonts w:ascii="Arial" w:hAnsi="Arial" w:cs="Arial"/>
          <w:sz w:val="22"/>
          <w:szCs w:val="22"/>
        </w:rPr>
      </w:pPr>
    </w:p>
    <w:p w:rsidR="004619A3" w:rsidRDefault="004619A3" w:rsidP="004619A3">
      <w:pPr>
        <w:spacing w:line="360" w:lineRule="auto"/>
        <w:jc w:val="both"/>
        <w:rPr>
          <w:rFonts w:ascii="Arial" w:hAnsi="Arial" w:cs="Arial"/>
          <w:sz w:val="22"/>
          <w:szCs w:val="22"/>
        </w:rPr>
      </w:pPr>
    </w:p>
    <w:p w:rsidR="004619A3" w:rsidRDefault="004619A3" w:rsidP="004619A3">
      <w:pPr>
        <w:spacing w:line="360" w:lineRule="auto"/>
        <w:jc w:val="both"/>
        <w:rPr>
          <w:rFonts w:ascii="Arial" w:hAnsi="Arial" w:cs="Arial"/>
          <w:sz w:val="22"/>
          <w:szCs w:val="22"/>
        </w:rPr>
      </w:pPr>
    </w:p>
    <w:p w:rsidR="004619A3" w:rsidRPr="004619A3" w:rsidRDefault="004619A3" w:rsidP="004619A3">
      <w:pPr>
        <w:pStyle w:val="Heading2"/>
        <w:spacing w:line="360" w:lineRule="auto"/>
        <w:rPr>
          <w:rFonts w:ascii="Arial" w:hAnsi="Arial" w:cs="Arial"/>
          <w:b w:val="0"/>
          <w:bCs w:val="0"/>
          <w:color w:val="000000" w:themeColor="text1"/>
          <w:sz w:val="22"/>
          <w:szCs w:val="22"/>
          <w:u w:val="single"/>
        </w:rPr>
      </w:pPr>
      <w:r w:rsidRPr="004619A3">
        <w:rPr>
          <w:rStyle w:val="Strong"/>
          <w:rFonts w:ascii="Arial" w:hAnsi="Arial" w:cs="Arial"/>
          <w:b/>
          <w:bCs/>
          <w:color w:val="000000" w:themeColor="text1"/>
          <w:sz w:val="22"/>
          <w:szCs w:val="22"/>
          <w:u w:val="single"/>
        </w:rPr>
        <w:t xml:space="preserve">Introduction </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Asthma is a chronic inflammatory respiratory condition </w:t>
      </w:r>
      <w:r w:rsidR="00672509">
        <w:rPr>
          <w:rFonts w:ascii="Arial" w:hAnsi="Arial" w:cs="Arial"/>
          <w:color w:val="000000" w:themeColor="text1"/>
          <w:sz w:val="22"/>
          <w:szCs w:val="22"/>
        </w:rPr>
        <w:t xml:space="preserve">is </w:t>
      </w:r>
      <w:r w:rsidR="00CA3B55">
        <w:rPr>
          <w:rFonts w:ascii="Arial" w:hAnsi="Arial" w:cs="Arial"/>
          <w:color w:val="000000" w:themeColor="text1"/>
          <w:sz w:val="22"/>
          <w:szCs w:val="22"/>
        </w:rPr>
        <w:t>described</w:t>
      </w:r>
      <w:r w:rsidRPr="004619A3">
        <w:rPr>
          <w:rFonts w:ascii="Arial" w:hAnsi="Arial" w:cs="Arial"/>
          <w:color w:val="000000" w:themeColor="text1"/>
          <w:sz w:val="22"/>
          <w:szCs w:val="22"/>
        </w:rPr>
        <w:t xml:space="preserve"> by </w:t>
      </w:r>
      <w:r>
        <w:rPr>
          <w:rFonts w:ascii="Arial" w:hAnsi="Arial" w:cs="Arial"/>
          <w:color w:val="000000" w:themeColor="text1"/>
          <w:sz w:val="22"/>
          <w:szCs w:val="22"/>
        </w:rPr>
        <w:t>different</w:t>
      </w:r>
      <w:r w:rsidRPr="004619A3">
        <w:rPr>
          <w:rFonts w:ascii="Arial" w:hAnsi="Arial" w:cs="Arial"/>
          <w:color w:val="000000" w:themeColor="text1"/>
          <w:sz w:val="22"/>
          <w:szCs w:val="22"/>
        </w:rPr>
        <w:t xml:space="preserve"> and recurring symptoms, airflow obstruction, and bronchial hyperresponsiveness</w:t>
      </w:r>
      <w:r>
        <w:rPr>
          <w:rFonts w:ascii="Arial" w:hAnsi="Arial" w:cs="Arial"/>
          <w:color w:val="000000" w:themeColor="text1"/>
          <w:sz w:val="22"/>
          <w:szCs w:val="22"/>
        </w:rPr>
        <w:t>,</w:t>
      </w:r>
      <w:r w:rsidRPr="004619A3">
        <w:rPr>
          <w:rFonts w:ascii="Arial" w:hAnsi="Arial" w:cs="Arial"/>
          <w:color w:val="000000" w:themeColor="text1"/>
          <w:sz w:val="22"/>
          <w:szCs w:val="22"/>
        </w:rPr>
        <w:t xml:space="preserve"> (World Health Organization</w:t>
      </w:r>
      <w:r w:rsidRPr="004619A3">
        <w:rPr>
          <w:rFonts w:ascii="Arial" w:hAnsi="Arial" w:cs="Arial"/>
          <w:color w:val="000000" w:themeColor="text1"/>
          <w:sz w:val="22"/>
          <w:szCs w:val="22"/>
        </w:rPr>
        <w:t>,</w:t>
      </w:r>
      <w:r w:rsidRPr="004619A3">
        <w:rPr>
          <w:rFonts w:ascii="Arial" w:hAnsi="Arial" w:cs="Arial"/>
          <w:color w:val="000000" w:themeColor="text1"/>
          <w:sz w:val="22"/>
          <w:szCs w:val="22"/>
        </w:rPr>
        <w:t xml:space="preserve"> 202</w:t>
      </w:r>
      <w:r w:rsidRPr="004619A3">
        <w:rPr>
          <w:rFonts w:ascii="Arial" w:hAnsi="Arial" w:cs="Arial"/>
          <w:color w:val="000000" w:themeColor="text1"/>
          <w:sz w:val="22"/>
          <w:szCs w:val="22"/>
        </w:rPr>
        <w:t>4</w:t>
      </w:r>
      <w:r w:rsidRPr="004619A3">
        <w:rPr>
          <w:rFonts w:ascii="Arial" w:hAnsi="Arial" w:cs="Arial"/>
          <w:color w:val="000000" w:themeColor="text1"/>
          <w:sz w:val="22"/>
          <w:szCs w:val="22"/>
        </w:rPr>
        <w:t xml:space="preserve">). The </w:t>
      </w:r>
      <w:r>
        <w:rPr>
          <w:rFonts w:ascii="Arial" w:hAnsi="Arial" w:cs="Arial"/>
          <w:color w:val="000000" w:themeColor="text1"/>
          <w:sz w:val="22"/>
          <w:szCs w:val="22"/>
        </w:rPr>
        <w:t>symptom</w:t>
      </w:r>
      <w:r w:rsidRPr="004619A3">
        <w:rPr>
          <w:rFonts w:ascii="Arial" w:hAnsi="Arial" w:cs="Arial"/>
          <w:color w:val="000000" w:themeColor="text1"/>
          <w:sz w:val="22"/>
          <w:szCs w:val="22"/>
        </w:rPr>
        <w:t xml:space="preserve"> affects the bronchi in the lungs, </w:t>
      </w:r>
      <w:r>
        <w:rPr>
          <w:rFonts w:ascii="Arial" w:hAnsi="Arial" w:cs="Arial"/>
          <w:color w:val="000000" w:themeColor="text1"/>
          <w:sz w:val="22"/>
          <w:szCs w:val="22"/>
        </w:rPr>
        <w:t xml:space="preserve">causes </w:t>
      </w:r>
      <w:r w:rsidRPr="004619A3">
        <w:rPr>
          <w:rFonts w:ascii="Arial" w:hAnsi="Arial" w:cs="Arial"/>
          <w:color w:val="000000" w:themeColor="text1"/>
          <w:sz w:val="22"/>
          <w:szCs w:val="22"/>
        </w:rPr>
        <w:t>swelling, narrow</w:t>
      </w:r>
      <w:r>
        <w:rPr>
          <w:rFonts w:ascii="Arial" w:hAnsi="Arial" w:cs="Arial"/>
          <w:color w:val="000000" w:themeColor="text1"/>
          <w:sz w:val="22"/>
          <w:szCs w:val="22"/>
        </w:rPr>
        <w:t>s</w:t>
      </w:r>
      <w:r w:rsidRPr="004619A3">
        <w:rPr>
          <w:rFonts w:ascii="Arial" w:hAnsi="Arial" w:cs="Arial"/>
          <w:color w:val="000000" w:themeColor="text1"/>
          <w:sz w:val="22"/>
          <w:szCs w:val="22"/>
        </w:rPr>
        <w:t xml:space="preserve"> and increas</w:t>
      </w:r>
      <w:r>
        <w:rPr>
          <w:rFonts w:ascii="Arial" w:hAnsi="Arial" w:cs="Arial"/>
          <w:color w:val="000000" w:themeColor="text1"/>
          <w:sz w:val="22"/>
          <w:szCs w:val="22"/>
        </w:rPr>
        <w:t>es</w:t>
      </w:r>
      <w:r w:rsidRPr="004619A3">
        <w:rPr>
          <w:rFonts w:ascii="Arial" w:hAnsi="Arial" w:cs="Arial"/>
          <w:color w:val="000000" w:themeColor="text1"/>
          <w:sz w:val="22"/>
          <w:szCs w:val="22"/>
        </w:rPr>
        <w:t xml:space="preserve"> mucus production, which results in </w:t>
      </w:r>
      <w:r>
        <w:rPr>
          <w:rFonts w:ascii="Arial" w:hAnsi="Arial" w:cs="Arial"/>
          <w:color w:val="000000" w:themeColor="text1"/>
          <w:sz w:val="22"/>
          <w:szCs w:val="22"/>
        </w:rPr>
        <w:t>difficulty in breathing.</w:t>
      </w:r>
      <w:r w:rsidRPr="004619A3">
        <w:rPr>
          <w:rFonts w:ascii="Arial" w:hAnsi="Arial" w:cs="Arial"/>
          <w:color w:val="000000" w:themeColor="text1"/>
          <w:sz w:val="22"/>
          <w:szCs w:val="22"/>
        </w:rPr>
        <w:t xml:space="preserve"> Common signs and symptoms </w:t>
      </w:r>
      <w:r>
        <w:rPr>
          <w:rFonts w:ascii="Arial" w:hAnsi="Arial" w:cs="Arial"/>
          <w:color w:val="000000" w:themeColor="text1"/>
          <w:sz w:val="22"/>
          <w:szCs w:val="22"/>
        </w:rPr>
        <w:t xml:space="preserve">for asthma </w:t>
      </w:r>
      <w:r w:rsidRPr="004619A3">
        <w:rPr>
          <w:rFonts w:ascii="Arial" w:hAnsi="Arial" w:cs="Arial"/>
          <w:color w:val="000000" w:themeColor="text1"/>
          <w:sz w:val="22"/>
          <w:szCs w:val="22"/>
        </w:rPr>
        <w:t xml:space="preserve">include wheezing, </w:t>
      </w:r>
      <w:r>
        <w:rPr>
          <w:rFonts w:ascii="Arial" w:hAnsi="Arial" w:cs="Arial"/>
          <w:color w:val="000000" w:themeColor="text1"/>
          <w:sz w:val="22"/>
          <w:szCs w:val="22"/>
        </w:rPr>
        <w:t>chest feeling tight</w:t>
      </w:r>
      <w:r w:rsidRPr="004619A3">
        <w:rPr>
          <w:rFonts w:ascii="Arial" w:hAnsi="Arial" w:cs="Arial"/>
          <w:color w:val="000000" w:themeColor="text1"/>
          <w:sz w:val="22"/>
          <w:szCs w:val="22"/>
        </w:rPr>
        <w:t>, coughing</w:t>
      </w:r>
      <w:r w:rsidRPr="004619A3">
        <w:rPr>
          <w:rFonts w:ascii="Arial" w:hAnsi="Arial" w:cs="Arial"/>
          <w:color w:val="000000" w:themeColor="text1"/>
          <w:sz w:val="22"/>
          <w:szCs w:val="22"/>
        </w:rPr>
        <w:t xml:space="preserve"> </w:t>
      </w:r>
      <w:r>
        <w:rPr>
          <w:rFonts w:ascii="Arial" w:hAnsi="Arial" w:cs="Arial"/>
          <w:color w:val="000000" w:themeColor="text1"/>
          <w:sz w:val="22"/>
          <w:szCs w:val="22"/>
        </w:rPr>
        <w:t xml:space="preserve">up mucus </w:t>
      </w:r>
      <w:r w:rsidRPr="004619A3">
        <w:rPr>
          <w:rFonts w:ascii="Arial" w:hAnsi="Arial" w:cs="Arial"/>
          <w:color w:val="000000" w:themeColor="text1"/>
          <w:sz w:val="22"/>
          <w:szCs w:val="22"/>
        </w:rPr>
        <w:t>and shortness of breath</w:t>
      </w:r>
      <w:r>
        <w:rPr>
          <w:rFonts w:ascii="Arial" w:hAnsi="Arial" w:cs="Arial"/>
          <w:color w:val="000000" w:themeColor="text1"/>
          <w:sz w:val="22"/>
          <w:szCs w:val="22"/>
        </w:rPr>
        <w:t>,</w:t>
      </w:r>
      <w:r w:rsidRPr="004619A3">
        <w:rPr>
          <w:rFonts w:ascii="Arial" w:hAnsi="Arial" w:cs="Arial"/>
          <w:color w:val="000000" w:themeColor="text1"/>
          <w:sz w:val="22"/>
          <w:szCs w:val="22"/>
        </w:rPr>
        <w:t xml:space="preserve"> (World Health Organization</w:t>
      </w:r>
      <w:r w:rsidRPr="004619A3">
        <w:rPr>
          <w:rFonts w:ascii="Arial" w:hAnsi="Arial" w:cs="Arial"/>
          <w:color w:val="000000" w:themeColor="text1"/>
          <w:sz w:val="22"/>
          <w:szCs w:val="22"/>
        </w:rPr>
        <w:t>,</w:t>
      </w:r>
      <w:r w:rsidRPr="004619A3">
        <w:rPr>
          <w:rFonts w:ascii="Arial" w:hAnsi="Arial" w:cs="Arial"/>
          <w:color w:val="000000" w:themeColor="text1"/>
          <w:sz w:val="22"/>
          <w:szCs w:val="22"/>
        </w:rPr>
        <w:t xml:space="preserve"> 202</w:t>
      </w:r>
      <w:r w:rsidRPr="004619A3">
        <w:rPr>
          <w:rFonts w:ascii="Arial" w:hAnsi="Arial" w:cs="Arial"/>
          <w:color w:val="000000" w:themeColor="text1"/>
          <w:sz w:val="22"/>
          <w:szCs w:val="22"/>
        </w:rPr>
        <w:t>4</w:t>
      </w:r>
      <w:r w:rsidRPr="004619A3">
        <w:rPr>
          <w:rFonts w:ascii="Arial" w:hAnsi="Arial" w:cs="Arial"/>
          <w:color w:val="000000" w:themeColor="text1"/>
          <w:sz w:val="22"/>
          <w:szCs w:val="22"/>
        </w:rPr>
        <w:t xml:space="preserve">). The </w:t>
      </w:r>
      <w:r>
        <w:rPr>
          <w:rFonts w:ascii="Arial" w:hAnsi="Arial" w:cs="Arial"/>
          <w:color w:val="000000" w:themeColor="text1"/>
          <w:sz w:val="22"/>
          <w:szCs w:val="22"/>
        </w:rPr>
        <w:t>difficulty</w:t>
      </w:r>
      <w:r w:rsidRPr="004619A3">
        <w:rPr>
          <w:rFonts w:ascii="Arial" w:hAnsi="Arial" w:cs="Arial"/>
          <w:color w:val="000000" w:themeColor="text1"/>
          <w:sz w:val="22"/>
          <w:szCs w:val="22"/>
        </w:rPr>
        <w:t xml:space="preserve"> of asthma can </w:t>
      </w:r>
      <w:r>
        <w:rPr>
          <w:rFonts w:ascii="Arial" w:hAnsi="Arial" w:cs="Arial"/>
          <w:color w:val="000000" w:themeColor="text1"/>
          <w:sz w:val="22"/>
          <w:szCs w:val="22"/>
        </w:rPr>
        <w:t>change</w:t>
      </w:r>
      <w:r w:rsidRPr="004619A3">
        <w:rPr>
          <w:rFonts w:ascii="Arial" w:hAnsi="Arial" w:cs="Arial"/>
          <w:color w:val="000000" w:themeColor="text1"/>
          <w:sz w:val="22"/>
          <w:szCs w:val="22"/>
        </w:rPr>
        <w:t xml:space="preserve"> significantly</w:t>
      </w:r>
      <w:r>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with some </w:t>
      </w:r>
      <w:r>
        <w:rPr>
          <w:rFonts w:ascii="Arial" w:hAnsi="Arial" w:cs="Arial"/>
          <w:color w:val="000000" w:themeColor="text1"/>
          <w:sz w:val="22"/>
          <w:szCs w:val="22"/>
        </w:rPr>
        <w:t>patients</w:t>
      </w:r>
      <w:r w:rsidRPr="004619A3">
        <w:rPr>
          <w:rFonts w:ascii="Arial" w:hAnsi="Arial" w:cs="Arial"/>
          <w:color w:val="000000" w:themeColor="text1"/>
          <w:sz w:val="22"/>
          <w:szCs w:val="22"/>
        </w:rPr>
        <w:t xml:space="preserve"> experiencing mild symptoms </w:t>
      </w:r>
      <w:r>
        <w:rPr>
          <w:rFonts w:ascii="Arial" w:hAnsi="Arial" w:cs="Arial"/>
          <w:color w:val="000000" w:themeColor="text1"/>
          <w:sz w:val="22"/>
          <w:szCs w:val="22"/>
        </w:rPr>
        <w:t>coming and going</w:t>
      </w:r>
      <w:r w:rsidR="00CA3B55">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while others suffer from </w:t>
      </w:r>
      <w:r>
        <w:rPr>
          <w:rFonts w:ascii="Arial" w:hAnsi="Arial" w:cs="Arial"/>
          <w:color w:val="000000" w:themeColor="text1"/>
          <w:sz w:val="22"/>
          <w:szCs w:val="22"/>
        </w:rPr>
        <w:t>constant</w:t>
      </w:r>
      <w:r w:rsidRPr="004619A3">
        <w:rPr>
          <w:rFonts w:ascii="Arial" w:hAnsi="Arial" w:cs="Arial"/>
          <w:color w:val="000000" w:themeColor="text1"/>
          <w:sz w:val="22"/>
          <w:szCs w:val="22"/>
        </w:rPr>
        <w:t xml:space="preserve"> or severe forms of the disease</w:t>
      </w:r>
      <w:r w:rsidRPr="004619A3">
        <w:rPr>
          <w:rFonts w:ascii="Arial" w:hAnsi="Arial" w:cs="Arial"/>
          <w:color w:val="000000" w:themeColor="text1"/>
          <w:sz w:val="22"/>
          <w:szCs w:val="22"/>
        </w:rPr>
        <w:t>, (</w:t>
      </w:r>
      <w:r w:rsidRPr="004619A3">
        <w:rPr>
          <w:rFonts w:ascii="Arial" w:hAnsi="Arial" w:cs="Arial"/>
          <w:color w:val="000000" w:themeColor="text1"/>
          <w:sz w:val="22"/>
          <w:szCs w:val="22"/>
        </w:rPr>
        <w:t>Barraza, G. et al.</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2012)</w:t>
      </w:r>
      <w:r w:rsidRPr="004619A3">
        <w:rPr>
          <w:rFonts w:ascii="Arial" w:hAnsi="Arial" w:cs="Arial"/>
          <w:color w:val="000000" w:themeColor="text1"/>
          <w:sz w:val="22"/>
          <w:szCs w:val="22"/>
        </w:rPr>
        <w:t xml:space="preserve">. </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Asthma is a major global health concern</w:t>
      </w:r>
      <w:r>
        <w:rPr>
          <w:rFonts w:ascii="Arial" w:hAnsi="Arial" w:cs="Arial"/>
          <w:color w:val="000000" w:themeColor="text1"/>
          <w:sz w:val="22"/>
          <w:szCs w:val="22"/>
        </w:rPr>
        <w:t xml:space="preserve"> for a person</w:t>
      </w:r>
      <w:r w:rsidRPr="004619A3">
        <w:rPr>
          <w:rFonts w:ascii="Arial" w:hAnsi="Arial" w:cs="Arial"/>
          <w:color w:val="000000" w:themeColor="text1"/>
          <w:sz w:val="22"/>
          <w:szCs w:val="22"/>
        </w:rPr>
        <w:t xml:space="preserve">. </w:t>
      </w:r>
      <w:r>
        <w:rPr>
          <w:rFonts w:ascii="Arial" w:hAnsi="Arial" w:cs="Arial"/>
          <w:color w:val="000000" w:themeColor="text1"/>
          <w:sz w:val="22"/>
          <w:szCs w:val="22"/>
        </w:rPr>
        <w:t>Looking worldwide</w:t>
      </w:r>
      <w:r w:rsidRPr="004619A3">
        <w:rPr>
          <w:rFonts w:ascii="Arial" w:hAnsi="Arial" w:cs="Arial"/>
          <w:color w:val="000000" w:themeColor="text1"/>
          <w:sz w:val="22"/>
          <w:szCs w:val="22"/>
        </w:rPr>
        <w:t xml:space="preserve">, an </w:t>
      </w:r>
      <w:r>
        <w:rPr>
          <w:rFonts w:ascii="Arial" w:hAnsi="Arial" w:cs="Arial"/>
          <w:color w:val="000000" w:themeColor="text1"/>
          <w:sz w:val="22"/>
          <w:szCs w:val="22"/>
        </w:rPr>
        <w:t xml:space="preserve">approximant </w:t>
      </w:r>
      <w:r w:rsidRPr="004619A3">
        <w:rPr>
          <w:rFonts w:ascii="Arial" w:hAnsi="Arial" w:cs="Arial"/>
          <w:color w:val="000000" w:themeColor="text1"/>
          <w:sz w:val="22"/>
          <w:szCs w:val="22"/>
        </w:rPr>
        <w:t>estimated</w:t>
      </w:r>
      <w:r w:rsidRPr="004619A3">
        <w:rPr>
          <w:rStyle w:val="apple-converted-space"/>
          <w:rFonts w:ascii="Arial" w:hAnsi="Arial" w:cs="Arial"/>
          <w:color w:val="000000" w:themeColor="text1"/>
          <w:sz w:val="22"/>
          <w:szCs w:val="22"/>
        </w:rPr>
        <w:t> </w:t>
      </w:r>
      <w:r w:rsidRPr="004619A3">
        <w:rPr>
          <w:rStyle w:val="Strong"/>
          <w:rFonts w:ascii="Arial" w:hAnsi="Arial" w:cs="Arial"/>
          <w:b w:val="0"/>
          <w:bCs w:val="0"/>
          <w:color w:val="000000" w:themeColor="text1"/>
          <w:sz w:val="22"/>
          <w:szCs w:val="22"/>
        </w:rPr>
        <w:t>262 million people</w:t>
      </w:r>
      <w:r w:rsidRPr="004619A3">
        <w:rPr>
          <w:rStyle w:val="apple-converted-space"/>
          <w:rFonts w:ascii="Arial" w:hAnsi="Arial" w:cs="Arial"/>
          <w:color w:val="000000" w:themeColor="text1"/>
          <w:sz w:val="22"/>
          <w:szCs w:val="22"/>
        </w:rPr>
        <w:t> </w:t>
      </w:r>
      <w:r w:rsidRPr="004619A3">
        <w:rPr>
          <w:rFonts w:ascii="Arial" w:hAnsi="Arial" w:cs="Arial"/>
          <w:color w:val="000000" w:themeColor="text1"/>
          <w:sz w:val="22"/>
          <w:szCs w:val="22"/>
        </w:rPr>
        <w:t>were living with asthma in 2019 and approximately</w:t>
      </w:r>
      <w:r w:rsidRPr="004619A3">
        <w:rPr>
          <w:rStyle w:val="apple-converted-space"/>
          <w:rFonts w:ascii="Arial" w:hAnsi="Arial" w:cs="Arial"/>
          <w:color w:val="000000" w:themeColor="text1"/>
          <w:sz w:val="22"/>
          <w:szCs w:val="22"/>
        </w:rPr>
        <w:t> </w:t>
      </w:r>
      <w:r w:rsidRPr="004619A3">
        <w:rPr>
          <w:rStyle w:val="Strong"/>
          <w:rFonts w:ascii="Arial" w:hAnsi="Arial" w:cs="Arial"/>
          <w:b w:val="0"/>
          <w:bCs w:val="0"/>
          <w:color w:val="000000" w:themeColor="text1"/>
          <w:sz w:val="22"/>
          <w:szCs w:val="22"/>
        </w:rPr>
        <w:t>461,000 deaths</w:t>
      </w:r>
      <w:r w:rsidRPr="004619A3">
        <w:rPr>
          <w:rStyle w:val="apple-converted-space"/>
          <w:rFonts w:ascii="Arial" w:hAnsi="Arial" w:cs="Arial"/>
          <w:color w:val="000000" w:themeColor="text1"/>
          <w:sz w:val="22"/>
          <w:szCs w:val="22"/>
        </w:rPr>
        <w:t> </w:t>
      </w:r>
      <w:r w:rsidRPr="004619A3">
        <w:rPr>
          <w:rFonts w:ascii="Arial" w:hAnsi="Arial" w:cs="Arial"/>
          <w:color w:val="000000" w:themeColor="text1"/>
          <w:sz w:val="22"/>
          <w:szCs w:val="22"/>
        </w:rPr>
        <w:t xml:space="preserve">were </w:t>
      </w:r>
      <w:r>
        <w:rPr>
          <w:rFonts w:ascii="Arial" w:hAnsi="Arial" w:cs="Arial"/>
          <w:color w:val="000000" w:themeColor="text1"/>
          <w:sz w:val="22"/>
          <w:szCs w:val="22"/>
        </w:rPr>
        <w:t>caused due</w:t>
      </w:r>
      <w:r w:rsidRPr="004619A3">
        <w:rPr>
          <w:rFonts w:ascii="Arial" w:hAnsi="Arial" w:cs="Arial"/>
          <w:color w:val="000000" w:themeColor="text1"/>
          <w:sz w:val="22"/>
          <w:szCs w:val="22"/>
        </w:rPr>
        <w:t xml:space="preserve"> to the condition </w:t>
      </w:r>
      <w:r w:rsidRPr="004619A3">
        <w:rPr>
          <w:rFonts w:ascii="Arial" w:hAnsi="Arial" w:cs="Arial"/>
          <w:color w:val="000000" w:themeColor="text1"/>
          <w:sz w:val="22"/>
          <w:szCs w:val="22"/>
        </w:rPr>
        <w:t>(</w:t>
      </w:r>
      <w:r w:rsidRPr="004619A3">
        <w:rPr>
          <w:rFonts w:ascii="Arial" w:hAnsi="Arial" w:cs="Arial"/>
          <w:color w:val="000000" w:themeColor="text1"/>
          <w:sz w:val="22"/>
          <w:szCs w:val="22"/>
        </w:rPr>
        <w:t>Jacobs, A. et al.</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2023)</w:t>
      </w:r>
      <w:r w:rsidRPr="004619A3">
        <w:rPr>
          <w:rFonts w:ascii="Arial" w:hAnsi="Arial" w:cs="Arial"/>
          <w:color w:val="000000" w:themeColor="text1"/>
          <w:sz w:val="22"/>
          <w:szCs w:val="22"/>
        </w:rPr>
        <w:t>.</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Studies from</w:t>
      </w:r>
      <w:r>
        <w:rPr>
          <w:rFonts w:ascii="Arial" w:hAnsi="Arial" w:cs="Arial"/>
          <w:color w:val="000000" w:themeColor="text1"/>
          <w:sz w:val="22"/>
          <w:szCs w:val="22"/>
        </w:rPr>
        <w:t>,</w:t>
      </w:r>
      <w:r w:rsidRPr="004619A3">
        <w:rPr>
          <w:rFonts w:ascii="Arial" w:hAnsi="Arial" w:cs="Arial"/>
          <w:color w:val="000000" w:themeColor="text1"/>
          <w:sz w:val="22"/>
          <w:szCs w:val="22"/>
        </w:rPr>
        <w:t xml:space="preserve"> </w:t>
      </w:r>
      <w:r w:rsidR="00CA3B55">
        <w:rPr>
          <w:rFonts w:ascii="Arial" w:hAnsi="Arial" w:cs="Arial"/>
          <w:color w:val="000000" w:themeColor="text1"/>
          <w:sz w:val="22"/>
          <w:szCs w:val="22"/>
        </w:rPr>
        <w:t>w</w:t>
      </w:r>
      <w:r w:rsidRPr="004619A3">
        <w:rPr>
          <w:rFonts w:ascii="Arial" w:hAnsi="Arial" w:cs="Arial"/>
          <w:color w:val="000000" w:themeColor="text1"/>
          <w:sz w:val="22"/>
          <w:szCs w:val="22"/>
        </w:rPr>
        <w:t xml:space="preserve">hat is asthma? (2023) </w:t>
      </w:r>
      <w:r w:rsidRPr="004619A3">
        <w:rPr>
          <w:rFonts w:ascii="Arial" w:hAnsi="Arial" w:cs="Arial"/>
          <w:color w:val="000000" w:themeColor="text1"/>
          <w:sz w:val="22"/>
          <w:szCs w:val="22"/>
        </w:rPr>
        <w:t>state</w:t>
      </w:r>
      <w:r>
        <w:rPr>
          <w:rFonts w:ascii="Arial" w:hAnsi="Arial" w:cs="Arial"/>
          <w:color w:val="000000" w:themeColor="text1"/>
          <w:sz w:val="22"/>
          <w:szCs w:val="22"/>
        </w:rPr>
        <w:t>s</w:t>
      </w:r>
      <w:r w:rsidRPr="004619A3">
        <w:rPr>
          <w:rFonts w:ascii="Arial" w:hAnsi="Arial" w:cs="Arial"/>
          <w:color w:val="000000" w:themeColor="text1"/>
          <w:sz w:val="22"/>
          <w:szCs w:val="22"/>
        </w:rPr>
        <w:t xml:space="preserve"> that w</w:t>
      </w:r>
      <w:r w:rsidRPr="004619A3">
        <w:rPr>
          <w:rFonts w:ascii="Arial" w:hAnsi="Arial" w:cs="Arial"/>
          <w:color w:val="000000" w:themeColor="text1"/>
          <w:sz w:val="22"/>
          <w:szCs w:val="22"/>
        </w:rPr>
        <w:t xml:space="preserve">ithin the UK, asthma is highly </w:t>
      </w:r>
      <w:r w:rsidRPr="004619A3">
        <w:rPr>
          <w:rFonts w:ascii="Arial" w:hAnsi="Arial" w:cs="Arial"/>
          <w:color w:val="000000" w:themeColor="text1"/>
          <w:sz w:val="22"/>
          <w:szCs w:val="22"/>
        </w:rPr>
        <w:t>predominant</w:t>
      </w:r>
      <w:r w:rsidRPr="004619A3">
        <w:rPr>
          <w:rFonts w:ascii="Arial" w:hAnsi="Arial" w:cs="Arial"/>
          <w:color w:val="000000" w:themeColor="text1"/>
          <w:sz w:val="22"/>
          <w:szCs w:val="22"/>
        </w:rPr>
        <w:t xml:space="preserve">, </w:t>
      </w:r>
      <w:r>
        <w:rPr>
          <w:rFonts w:ascii="Arial" w:hAnsi="Arial" w:cs="Arial"/>
          <w:color w:val="000000" w:themeColor="text1"/>
          <w:sz w:val="22"/>
          <w:szCs w:val="22"/>
        </w:rPr>
        <w:t xml:space="preserve">which </w:t>
      </w:r>
      <w:r w:rsidRPr="004619A3">
        <w:rPr>
          <w:rFonts w:ascii="Arial" w:hAnsi="Arial" w:cs="Arial"/>
          <w:color w:val="000000" w:themeColor="text1"/>
          <w:sz w:val="22"/>
          <w:szCs w:val="22"/>
        </w:rPr>
        <w:t>affec</w:t>
      </w:r>
      <w:r>
        <w:rPr>
          <w:rFonts w:ascii="Arial" w:hAnsi="Arial" w:cs="Arial"/>
          <w:color w:val="000000" w:themeColor="text1"/>
          <w:sz w:val="22"/>
          <w:szCs w:val="22"/>
        </w:rPr>
        <w:t>ts approximately</w:t>
      </w:r>
      <w:r w:rsidRPr="004619A3">
        <w:rPr>
          <w:rFonts w:ascii="Arial" w:hAnsi="Arial" w:cs="Arial"/>
          <w:color w:val="000000" w:themeColor="text1"/>
          <w:sz w:val="22"/>
          <w:szCs w:val="22"/>
        </w:rPr>
        <w:t xml:space="preserve"> around</w:t>
      </w:r>
      <w:r w:rsidRPr="004619A3">
        <w:rPr>
          <w:rStyle w:val="apple-converted-space"/>
          <w:rFonts w:ascii="Arial" w:hAnsi="Arial" w:cs="Arial"/>
          <w:color w:val="000000" w:themeColor="text1"/>
          <w:sz w:val="22"/>
          <w:szCs w:val="22"/>
        </w:rPr>
        <w:t> </w:t>
      </w:r>
      <w:r w:rsidRPr="004619A3">
        <w:rPr>
          <w:rStyle w:val="Strong"/>
          <w:rFonts w:ascii="Arial" w:hAnsi="Arial" w:cs="Arial"/>
          <w:b w:val="0"/>
          <w:bCs w:val="0"/>
          <w:color w:val="000000" w:themeColor="text1"/>
          <w:sz w:val="22"/>
          <w:szCs w:val="22"/>
        </w:rPr>
        <w:t>8 million people</w:t>
      </w:r>
      <w:r w:rsidRPr="004619A3">
        <w:rPr>
          <w:rFonts w:ascii="Arial" w:hAnsi="Arial" w:cs="Arial"/>
          <w:color w:val="000000" w:themeColor="text1"/>
          <w:sz w:val="22"/>
          <w:szCs w:val="22"/>
        </w:rPr>
        <w:t>, which represents over 12% of the population</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This high incidence </w:t>
      </w:r>
      <w:r>
        <w:rPr>
          <w:rFonts w:ascii="Arial" w:hAnsi="Arial" w:cs="Arial"/>
          <w:color w:val="000000" w:themeColor="text1"/>
          <w:sz w:val="22"/>
          <w:szCs w:val="22"/>
        </w:rPr>
        <w:t>shows</w:t>
      </w:r>
      <w:r w:rsidRPr="004619A3">
        <w:rPr>
          <w:rFonts w:ascii="Arial" w:hAnsi="Arial" w:cs="Arial"/>
          <w:color w:val="000000" w:themeColor="text1"/>
          <w:sz w:val="22"/>
          <w:szCs w:val="22"/>
        </w:rPr>
        <w:t xml:space="preserve"> the </w:t>
      </w:r>
      <w:r w:rsidRPr="004619A3">
        <w:rPr>
          <w:rFonts w:ascii="Arial" w:hAnsi="Arial" w:cs="Arial"/>
          <w:color w:val="000000" w:themeColor="text1"/>
          <w:sz w:val="22"/>
          <w:szCs w:val="22"/>
        </w:rPr>
        <w:t>important</w:t>
      </w:r>
      <w:r w:rsidRPr="004619A3">
        <w:rPr>
          <w:rFonts w:ascii="Arial" w:hAnsi="Arial" w:cs="Arial"/>
          <w:color w:val="000000" w:themeColor="text1"/>
          <w:sz w:val="22"/>
          <w:szCs w:val="22"/>
        </w:rPr>
        <w:t xml:space="preserve"> public health and healthcare burden of asthma.</w:t>
      </w:r>
    </w:p>
    <w:p w:rsidR="004619A3" w:rsidRPr="004619A3" w:rsidRDefault="004619A3" w:rsidP="004619A3">
      <w:pPr>
        <w:pStyle w:val="Heading2"/>
        <w:spacing w:line="360" w:lineRule="auto"/>
        <w:rPr>
          <w:rStyle w:val="Strong"/>
          <w:rFonts w:ascii="Arial" w:hAnsi="Arial" w:cs="Arial"/>
          <w:b/>
          <w:bCs/>
          <w:color w:val="000000" w:themeColor="text1"/>
          <w:sz w:val="22"/>
          <w:szCs w:val="22"/>
        </w:rPr>
      </w:pPr>
    </w:p>
    <w:p w:rsidR="004619A3" w:rsidRPr="004619A3" w:rsidRDefault="004619A3" w:rsidP="004619A3">
      <w:pPr>
        <w:pStyle w:val="Heading2"/>
        <w:spacing w:line="360" w:lineRule="auto"/>
        <w:rPr>
          <w:rFonts w:ascii="Arial" w:hAnsi="Arial" w:cs="Arial"/>
          <w:b w:val="0"/>
          <w:bCs w:val="0"/>
          <w:color w:val="000000" w:themeColor="text1"/>
          <w:sz w:val="22"/>
          <w:szCs w:val="22"/>
          <w:u w:val="single"/>
        </w:rPr>
      </w:pPr>
      <w:r w:rsidRPr="004619A3">
        <w:rPr>
          <w:rStyle w:val="Strong"/>
          <w:rFonts w:ascii="Arial" w:hAnsi="Arial" w:cs="Arial"/>
          <w:b/>
          <w:bCs/>
          <w:color w:val="000000" w:themeColor="text1"/>
          <w:sz w:val="22"/>
          <w:szCs w:val="22"/>
          <w:u w:val="single"/>
        </w:rPr>
        <w:t xml:space="preserve">Main Body </w:t>
      </w:r>
    </w:p>
    <w:p w:rsidR="004619A3" w:rsidRPr="004619A3" w:rsidRDefault="004619A3" w:rsidP="004619A3">
      <w:pPr>
        <w:pStyle w:val="Heading3"/>
        <w:spacing w:line="360" w:lineRule="auto"/>
        <w:rPr>
          <w:rFonts w:ascii="Arial" w:hAnsi="Arial" w:cs="Arial"/>
          <w:b w:val="0"/>
          <w:bCs w:val="0"/>
          <w:color w:val="000000" w:themeColor="text1"/>
          <w:sz w:val="22"/>
          <w:szCs w:val="22"/>
        </w:rPr>
      </w:pPr>
      <w:r w:rsidRPr="004619A3">
        <w:rPr>
          <w:rStyle w:val="Strong"/>
          <w:rFonts w:ascii="Arial" w:hAnsi="Arial" w:cs="Arial"/>
          <w:b/>
          <w:bCs/>
          <w:color w:val="000000" w:themeColor="text1"/>
          <w:sz w:val="22"/>
          <w:szCs w:val="22"/>
        </w:rPr>
        <w:t>Consequences of Asthma in the Community and for the NHS</w:t>
      </w:r>
    </w:p>
    <w:p w:rsidR="004619A3" w:rsidRPr="004619A3" w:rsidRDefault="004619A3" w:rsidP="004619A3">
      <w:pPr>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Asthma has </w:t>
      </w:r>
      <w:r>
        <w:rPr>
          <w:rFonts w:ascii="Arial" w:hAnsi="Arial" w:cs="Arial"/>
          <w:color w:val="000000" w:themeColor="text1"/>
          <w:sz w:val="22"/>
          <w:szCs w:val="22"/>
        </w:rPr>
        <w:t>a high</w:t>
      </w:r>
      <w:r w:rsidRPr="004619A3">
        <w:rPr>
          <w:rFonts w:ascii="Arial" w:hAnsi="Arial" w:cs="Arial"/>
          <w:color w:val="000000" w:themeColor="text1"/>
          <w:sz w:val="22"/>
          <w:szCs w:val="22"/>
        </w:rPr>
        <w:t xml:space="preserve"> consequence for individuals, communities and healthcare systems such as the NHS. </w:t>
      </w:r>
      <w:r>
        <w:rPr>
          <w:rFonts w:ascii="Arial" w:hAnsi="Arial" w:cs="Arial"/>
          <w:color w:val="000000" w:themeColor="text1"/>
          <w:sz w:val="22"/>
          <w:szCs w:val="22"/>
        </w:rPr>
        <w:t>Looking onto h</w:t>
      </w:r>
      <w:r w:rsidRPr="004619A3">
        <w:rPr>
          <w:rFonts w:ascii="Arial" w:hAnsi="Arial" w:cs="Arial"/>
          <w:color w:val="000000" w:themeColor="text1"/>
          <w:sz w:val="22"/>
          <w:szCs w:val="22"/>
        </w:rPr>
        <w:t>ealth</w:t>
      </w:r>
      <w:r>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wise, uncontrolled asthma </w:t>
      </w:r>
      <w:r>
        <w:rPr>
          <w:rFonts w:ascii="Arial" w:hAnsi="Arial" w:cs="Arial"/>
          <w:color w:val="000000" w:themeColor="text1"/>
          <w:sz w:val="22"/>
          <w:szCs w:val="22"/>
        </w:rPr>
        <w:t>can</w:t>
      </w:r>
      <w:r w:rsidRPr="004619A3">
        <w:rPr>
          <w:rFonts w:ascii="Arial" w:hAnsi="Arial" w:cs="Arial"/>
          <w:color w:val="000000" w:themeColor="text1"/>
          <w:sz w:val="22"/>
          <w:szCs w:val="22"/>
        </w:rPr>
        <w:t xml:space="preserve"> lead to </w:t>
      </w:r>
      <w:r w:rsidRPr="004619A3">
        <w:rPr>
          <w:rFonts w:ascii="Arial" w:hAnsi="Arial" w:cs="Arial"/>
          <w:color w:val="000000" w:themeColor="text1"/>
          <w:sz w:val="22"/>
          <w:szCs w:val="22"/>
        </w:rPr>
        <w:t>life threatening asthma</w:t>
      </w:r>
      <w:r w:rsidRPr="004619A3">
        <w:rPr>
          <w:rFonts w:ascii="Arial" w:hAnsi="Arial" w:cs="Arial"/>
          <w:color w:val="000000" w:themeColor="text1"/>
          <w:sz w:val="22"/>
          <w:szCs w:val="22"/>
        </w:rPr>
        <w:t xml:space="preserve"> which can require emergency interventions, hospital admissions and in severe cases, intensive care or even result in death</w:t>
      </w:r>
      <w:r w:rsidRPr="004619A3">
        <w:rPr>
          <w:rFonts w:ascii="Arial" w:hAnsi="Arial" w:cs="Arial"/>
          <w:color w:val="000000" w:themeColor="text1"/>
          <w:sz w:val="22"/>
          <w:szCs w:val="22"/>
        </w:rPr>
        <w:t>, (</w:t>
      </w:r>
      <w:proofErr w:type="spellStart"/>
      <w:r w:rsidRPr="004619A3">
        <w:rPr>
          <w:rFonts w:ascii="Arial" w:hAnsi="Arial" w:cs="Arial"/>
          <w:color w:val="000000" w:themeColor="text1"/>
          <w:sz w:val="22"/>
          <w:szCs w:val="22"/>
        </w:rPr>
        <w:t>Papadopoulou</w:t>
      </w:r>
      <w:proofErr w:type="spellEnd"/>
      <w:r w:rsidRPr="004619A3">
        <w:rPr>
          <w:rFonts w:ascii="Arial" w:hAnsi="Arial" w:cs="Arial"/>
          <w:color w:val="000000" w:themeColor="text1"/>
          <w:sz w:val="22"/>
          <w:szCs w:val="22"/>
        </w:rPr>
        <w:t>, K. and Gregory, I.</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2023)</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 </w:t>
      </w:r>
    </w:p>
    <w:p w:rsidR="004619A3" w:rsidRPr="004619A3" w:rsidRDefault="004619A3" w:rsidP="004619A3">
      <w:pPr>
        <w:spacing w:line="360" w:lineRule="auto"/>
        <w:rPr>
          <w:rFonts w:ascii="Arial" w:hAnsi="Arial" w:cs="Arial"/>
          <w:color w:val="000000" w:themeColor="text1"/>
          <w:sz w:val="22"/>
          <w:szCs w:val="22"/>
        </w:rPr>
      </w:pPr>
    </w:p>
    <w:p w:rsidR="004619A3" w:rsidRPr="004619A3" w:rsidRDefault="004619A3" w:rsidP="004619A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the case of </w:t>
      </w:r>
      <w:r w:rsidRPr="004619A3">
        <w:rPr>
          <w:rFonts w:ascii="Arial" w:hAnsi="Arial" w:cs="Arial"/>
          <w:color w:val="000000" w:themeColor="text1"/>
          <w:sz w:val="22"/>
          <w:szCs w:val="22"/>
        </w:rPr>
        <w:t xml:space="preserve">milder forms individuals may </w:t>
      </w:r>
      <w:r>
        <w:rPr>
          <w:rFonts w:ascii="Arial" w:hAnsi="Arial" w:cs="Arial"/>
          <w:color w:val="000000" w:themeColor="text1"/>
          <w:sz w:val="22"/>
          <w:szCs w:val="22"/>
        </w:rPr>
        <w:t xml:space="preserve">also </w:t>
      </w:r>
      <w:r w:rsidRPr="004619A3">
        <w:rPr>
          <w:rFonts w:ascii="Arial" w:hAnsi="Arial" w:cs="Arial"/>
          <w:color w:val="000000" w:themeColor="text1"/>
          <w:sz w:val="22"/>
          <w:szCs w:val="22"/>
        </w:rPr>
        <w:t>face limitations in their daily lives</w:t>
      </w:r>
      <w:r>
        <w:rPr>
          <w:rFonts w:ascii="Arial" w:hAnsi="Arial" w:cs="Arial"/>
          <w:color w:val="000000" w:themeColor="text1"/>
          <w:sz w:val="22"/>
          <w:szCs w:val="22"/>
        </w:rPr>
        <w:t xml:space="preserve"> due to breathing problems</w:t>
      </w:r>
      <w:r w:rsidRPr="004619A3">
        <w:rPr>
          <w:rFonts w:ascii="Arial" w:hAnsi="Arial" w:cs="Arial"/>
          <w:color w:val="000000" w:themeColor="text1"/>
          <w:sz w:val="22"/>
          <w:szCs w:val="22"/>
        </w:rPr>
        <w:t xml:space="preserve">. </w:t>
      </w:r>
      <w:r>
        <w:rPr>
          <w:rFonts w:ascii="Arial" w:hAnsi="Arial" w:cs="Arial"/>
          <w:color w:val="000000" w:themeColor="text1"/>
          <w:sz w:val="22"/>
          <w:szCs w:val="22"/>
        </w:rPr>
        <w:t>Symptoms from asthma</w:t>
      </w:r>
      <w:r w:rsidRPr="004619A3">
        <w:rPr>
          <w:rFonts w:ascii="Arial" w:hAnsi="Arial" w:cs="Arial"/>
          <w:color w:val="000000" w:themeColor="text1"/>
          <w:sz w:val="22"/>
          <w:szCs w:val="22"/>
        </w:rPr>
        <w:t xml:space="preserve"> can </w:t>
      </w:r>
      <w:r>
        <w:rPr>
          <w:rFonts w:ascii="Arial" w:hAnsi="Arial" w:cs="Arial"/>
          <w:color w:val="000000" w:themeColor="text1"/>
          <w:sz w:val="22"/>
          <w:szCs w:val="22"/>
        </w:rPr>
        <w:t>disturb</w:t>
      </w:r>
      <w:r w:rsidRPr="004619A3">
        <w:rPr>
          <w:rFonts w:ascii="Arial" w:hAnsi="Arial" w:cs="Arial"/>
          <w:color w:val="000000" w:themeColor="text1"/>
          <w:sz w:val="22"/>
          <w:szCs w:val="22"/>
        </w:rPr>
        <w:t xml:space="preserve"> sleep, reduce physical activity, increase </w:t>
      </w:r>
      <w:r>
        <w:rPr>
          <w:rFonts w:ascii="Arial" w:hAnsi="Arial" w:cs="Arial"/>
          <w:color w:val="000000" w:themeColor="text1"/>
          <w:sz w:val="22"/>
          <w:szCs w:val="22"/>
        </w:rPr>
        <w:t>feeling unwell</w:t>
      </w:r>
      <w:r w:rsidRPr="004619A3">
        <w:rPr>
          <w:rFonts w:ascii="Arial" w:hAnsi="Arial" w:cs="Arial"/>
          <w:color w:val="000000" w:themeColor="text1"/>
          <w:sz w:val="22"/>
          <w:szCs w:val="22"/>
        </w:rPr>
        <w:t xml:space="preserve"> and impact </w:t>
      </w:r>
      <w:r>
        <w:rPr>
          <w:rFonts w:ascii="Arial" w:hAnsi="Arial" w:cs="Arial"/>
          <w:color w:val="000000" w:themeColor="text1"/>
          <w:sz w:val="22"/>
          <w:szCs w:val="22"/>
        </w:rPr>
        <w:t>being normal self</w:t>
      </w:r>
      <w:r w:rsidRPr="004619A3">
        <w:rPr>
          <w:rFonts w:ascii="Arial" w:hAnsi="Arial" w:cs="Arial"/>
          <w:color w:val="000000" w:themeColor="text1"/>
          <w:sz w:val="22"/>
          <w:szCs w:val="22"/>
        </w:rPr>
        <w:t>, (</w:t>
      </w:r>
      <w:proofErr w:type="spellStart"/>
      <w:r w:rsidRPr="004619A3">
        <w:rPr>
          <w:rFonts w:ascii="Arial" w:hAnsi="Arial" w:cs="Arial"/>
          <w:color w:val="000000" w:themeColor="text1"/>
          <w:sz w:val="22"/>
          <w:szCs w:val="22"/>
        </w:rPr>
        <w:t>Panagiotou</w:t>
      </w:r>
      <w:proofErr w:type="spellEnd"/>
      <w:r w:rsidRPr="004619A3">
        <w:rPr>
          <w:rFonts w:ascii="Arial" w:hAnsi="Arial" w:cs="Arial"/>
          <w:color w:val="000000" w:themeColor="text1"/>
          <w:sz w:val="22"/>
          <w:szCs w:val="22"/>
        </w:rPr>
        <w:t xml:space="preserve">, M., Koulouris, N.G. and </w:t>
      </w:r>
      <w:proofErr w:type="spellStart"/>
      <w:r w:rsidRPr="004619A3">
        <w:rPr>
          <w:rFonts w:ascii="Arial" w:hAnsi="Arial" w:cs="Arial"/>
          <w:color w:val="000000" w:themeColor="text1"/>
          <w:sz w:val="22"/>
          <w:szCs w:val="22"/>
        </w:rPr>
        <w:t>Rovina</w:t>
      </w:r>
      <w:proofErr w:type="spellEnd"/>
      <w:r w:rsidRPr="004619A3">
        <w:rPr>
          <w:rFonts w:ascii="Arial" w:hAnsi="Arial" w:cs="Arial"/>
          <w:color w:val="000000" w:themeColor="text1"/>
          <w:sz w:val="22"/>
          <w:szCs w:val="22"/>
        </w:rPr>
        <w:t>, N.</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2020)</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For </w:t>
      </w:r>
      <w:r>
        <w:rPr>
          <w:rFonts w:ascii="Arial" w:hAnsi="Arial" w:cs="Arial"/>
          <w:color w:val="000000" w:themeColor="text1"/>
          <w:sz w:val="22"/>
          <w:szCs w:val="22"/>
        </w:rPr>
        <w:t xml:space="preserve">young </w:t>
      </w:r>
      <w:r w:rsidRPr="004619A3">
        <w:rPr>
          <w:rFonts w:ascii="Arial" w:hAnsi="Arial" w:cs="Arial"/>
          <w:color w:val="000000" w:themeColor="text1"/>
          <w:sz w:val="22"/>
          <w:szCs w:val="22"/>
        </w:rPr>
        <w:t xml:space="preserve">children, asthma </w:t>
      </w:r>
      <w:r>
        <w:rPr>
          <w:rFonts w:ascii="Arial" w:hAnsi="Arial" w:cs="Arial"/>
          <w:color w:val="000000" w:themeColor="text1"/>
          <w:sz w:val="22"/>
          <w:szCs w:val="22"/>
        </w:rPr>
        <w:t xml:space="preserve">continues to </w:t>
      </w:r>
      <w:r w:rsidRPr="004619A3">
        <w:rPr>
          <w:rFonts w:ascii="Arial" w:hAnsi="Arial" w:cs="Arial"/>
          <w:color w:val="000000" w:themeColor="text1"/>
          <w:sz w:val="22"/>
          <w:szCs w:val="22"/>
        </w:rPr>
        <w:t xml:space="preserve">remain a leading cause of school </w:t>
      </w:r>
      <w:r w:rsidRPr="004619A3">
        <w:rPr>
          <w:rFonts w:ascii="Arial" w:hAnsi="Arial" w:cs="Arial"/>
          <w:color w:val="000000" w:themeColor="text1"/>
          <w:sz w:val="22"/>
          <w:szCs w:val="22"/>
        </w:rPr>
        <w:t xml:space="preserve">absence, </w:t>
      </w:r>
      <w:r w:rsidRPr="004619A3">
        <w:rPr>
          <w:rFonts w:ascii="Arial" w:hAnsi="Arial" w:cs="Arial"/>
          <w:sz w:val="22"/>
          <w:szCs w:val="22"/>
        </w:rPr>
        <w:t>(</w:t>
      </w:r>
      <w:r w:rsidRPr="004619A3">
        <w:rPr>
          <w:rFonts w:ascii="Arial" w:hAnsi="Arial" w:cs="Arial"/>
          <w:sz w:val="22"/>
          <w:szCs w:val="22"/>
        </w:rPr>
        <w:t>Hsu, J.</w:t>
      </w:r>
      <w:r w:rsidRPr="004619A3">
        <w:rPr>
          <w:rFonts w:ascii="Arial" w:hAnsi="Arial" w:cs="Arial"/>
          <w:sz w:val="22"/>
          <w:szCs w:val="22"/>
        </w:rPr>
        <w:t xml:space="preserve">, </w:t>
      </w:r>
      <w:r w:rsidRPr="004619A3">
        <w:rPr>
          <w:rFonts w:ascii="Arial" w:hAnsi="Arial" w:cs="Arial"/>
          <w:sz w:val="22"/>
          <w:szCs w:val="22"/>
        </w:rPr>
        <w:t>2016)</w:t>
      </w:r>
      <w:r w:rsidRPr="004619A3">
        <w:rPr>
          <w:rFonts w:ascii="Arial" w:hAnsi="Arial" w:cs="Arial"/>
          <w:sz w:val="22"/>
          <w:szCs w:val="22"/>
        </w:rPr>
        <w:t xml:space="preserve">. </w:t>
      </w:r>
      <w:r w:rsidRPr="004619A3">
        <w:rPr>
          <w:rFonts w:ascii="Arial" w:hAnsi="Arial" w:cs="Arial"/>
          <w:color w:val="000000" w:themeColor="text1"/>
          <w:sz w:val="22"/>
          <w:szCs w:val="22"/>
        </w:rPr>
        <w:t>Economically, the burden of asthma on the NHS is considerable. Asthma</w:t>
      </w:r>
      <w:r>
        <w:rPr>
          <w:rFonts w:ascii="Arial" w:hAnsi="Arial" w:cs="Arial"/>
          <w:color w:val="000000" w:themeColor="text1"/>
          <w:sz w:val="22"/>
          <w:szCs w:val="22"/>
        </w:rPr>
        <w:t xml:space="preserve"> can </w:t>
      </w:r>
      <w:r w:rsidRPr="004619A3">
        <w:rPr>
          <w:rFonts w:ascii="Arial" w:hAnsi="Arial" w:cs="Arial"/>
          <w:color w:val="000000" w:themeColor="text1"/>
          <w:sz w:val="22"/>
          <w:szCs w:val="22"/>
        </w:rPr>
        <w:t>relate</w:t>
      </w:r>
      <w:r>
        <w:rPr>
          <w:rFonts w:ascii="Arial" w:hAnsi="Arial" w:cs="Arial"/>
          <w:color w:val="000000" w:themeColor="text1"/>
          <w:sz w:val="22"/>
          <w:szCs w:val="22"/>
        </w:rPr>
        <w:t xml:space="preserve"> to</w:t>
      </w:r>
      <w:r w:rsidRPr="004619A3">
        <w:rPr>
          <w:rFonts w:ascii="Arial" w:hAnsi="Arial" w:cs="Arial"/>
          <w:color w:val="000000" w:themeColor="text1"/>
          <w:sz w:val="22"/>
          <w:szCs w:val="22"/>
        </w:rPr>
        <w:t xml:space="preserve"> costs stem from hospital admissions, GP consultations, medication </w:t>
      </w:r>
      <w:r w:rsidRPr="004619A3">
        <w:rPr>
          <w:rFonts w:ascii="Arial" w:hAnsi="Arial" w:cs="Arial"/>
          <w:color w:val="000000" w:themeColor="text1"/>
          <w:sz w:val="22"/>
          <w:szCs w:val="22"/>
        </w:rPr>
        <w:lastRenderedPageBreak/>
        <w:t>expenditure and emergency care</w:t>
      </w:r>
      <w:r w:rsidRPr="004619A3">
        <w:rPr>
          <w:rFonts w:ascii="Arial" w:hAnsi="Arial" w:cs="Arial"/>
          <w:color w:val="000000" w:themeColor="text1"/>
          <w:sz w:val="22"/>
          <w:szCs w:val="22"/>
        </w:rPr>
        <w:t>, (</w:t>
      </w:r>
      <w:r w:rsidRPr="004619A3">
        <w:rPr>
          <w:rFonts w:ascii="Arial" w:hAnsi="Arial" w:cs="Arial"/>
          <w:sz w:val="22"/>
          <w:szCs w:val="22"/>
        </w:rPr>
        <w:t>Cao, Z., Song, X. and Mark, T.</w:t>
      </w:r>
      <w:r w:rsidRPr="004619A3">
        <w:rPr>
          <w:rFonts w:ascii="Arial" w:hAnsi="Arial" w:cs="Arial"/>
          <w:sz w:val="22"/>
          <w:szCs w:val="22"/>
        </w:rPr>
        <w:t xml:space="preserve">, </w:t>
      </w:r>
      <w:r w:rsidRPr="004619A3">
        <w:rPr>
          <w:rFonts w:ascii="Arial" w:hAnsi="Arial" w:cs="Arial"/>
          <w:sz w:val="22"/>
          <w:szCs w:val="22"/>
        </w:rPr>
        <w:t>2010)</w:t>
      </w:r>
      <w:r w:rsidRPr="004619A3">
        <w:rPr>
          <w:rFonts w:ascii="Arial" w:hAnsi="Arial" w:cs="Arial"/>
          <w:sz w:val="22"/>
          <w:szCs w:val="22"/>
        </w:rPr>
        <w:t>.</w:t>
      </w:r>
      <w:r w:rsidRPr="004619A3">
        <w:rPr>
          <w:rFonts w:ascii="Arial" w:hAnsi="Arial" w:cs="Arial"/>
          <w:color w:val="000000" w:themeColor="text1"/>
          <w:sz w:val="22"/>
          <w:szCs w:val="22"/>
        </w:rPr>
        <w:t xml:space="preserve"> A </w:t>
      </w:r>
      <w:r>
        <w:rPr>
          <w:rFonts w:ascii="Arial" w:hAnsi="Arial" w:cs="Arial"/>
          <w:color w:val="000000" w:themeColor="text1"/>
          <w:sz w:val="22"/>
          <w:szCs w:val="22"/>
        </w:rPr>
        <w:t xml:space="preserve">study </w:t>
      </w:r>
      <w:r w:rsidR="00672509">
        <w:rPr>
          <w:rFonts w:ascii="Arial" w:hAnsi="Arial" w:cs="Arial"/>
          <w:color w:val="000000" w:themeColor="text1"/>
          <w:sz w:val="22"/>
          <w:szCs w:val="22"/>
        </w:rPr>
        <w:t xml:space="preserve">carried out by </w:t>
      </w:r>
      <w:proofErr w:type="spellStart"/>
      <w:r w:rsidR="00672509" w:rsidRPr="004619A3">
        <w:rPr>
          <w:rFonts w:ascii="Arial" w:hAnsi="Arial" w:cs="Arial"/>
          <w:sz w:val="22"/>
          <w:szCs w:val="22"/>
        </w:rPr>
        <w:t>Orlovic</w:t>
      </w:r>
      <w:proofErr w:type="spellEnd"/>
      <w:r w:rsidR="00672509" w:rsidRPr="004619A3">
        <w:rPr>
          <w:rFonts w:ascii="Arial" w:hAnsi="Arial" w:cs="Arial"/>
          <w:sz w:val="22"/>
          <w:szCs w:val="22"/>
        </w:rPr>
        <w:t xml:space="preserve">, M. et al., </w:t>
      </w:r>
      <w:r w:rsidR="00672509">
        <w:rPr>
          <w:rFonts w:ascii="Arial" w:hAnsi="Arial" w:cs="Arial"/>
          <w:sz w:val="22"/>
          <w:szCs w:val="22"/>
        </w:rPr>
        <w:t>(</w:t>
      </w:r>
      <w:r w:rsidR="00672509" w:rsidRPr="004619A3">
        <w:rPr>
          <w:rFonts w:ascii="Arial" w:hAnsi="Arial" w:cs="Arial"/>
          <w:sz w:val="22"/>
          <w:szCs w:val="22"/>
        </w:rPr>
        <w:t>2024)</w:t>
      </w:r>
      <w:r w:rsidR="00672509" w:rsidRPr="004619A3">
        <w:rPr>
          <w:rFonts w:ascii="Arial" w:hAnsi="Arial" w:cs="Arial"/>
          <w:color w:val="000000" w:themeColor="text1"/>
          <w:sz w:val="22"/>
          <w:szCs w:val="22"/>
        </w:rPr>
        <w:t xml:space="preserve"> </w:t>
      </w:r>
      <w:r>
        <w:rPr>
          <w:rFonts w:ascii="Arial" w:hAnsi="Arial" w:cs="Arial"/>
          <w:color w:val="000000" w:themeColor="text1"/>
          <w:sz w:val="22"/>
          <w:szCs w:val="22"/>
        </w:rPr>
        <w:t>show</w:t>
      </w:r>
      <w:r w:rsidR="00672509">
        <w:rPr>
          <w:rFonts w:ascii="Arial" w:hAnsi="Arial" w:cs="Arial"/>
          <w:color w:val="000000" w:themeColor="text1"/>
          <w:sz w:val="22"/>
          <w:szCs w:val="22"/>
        </w:rPr>
        <w:t>s</w:t>
      </w:r>
      <w:r>
        <w:rPr>
          <w:rFonts w:ascii="Arial" w:hAnsi="Arial" w:cs="Arial"/>
          <w:color w:val="000000" w:themeColor="text1"/>
          <w:sz w:val="22"/>
          <w:szCs w:val="22"/>
        </w:rPr>
        <w:t xml:space="preserve"> that a</w:t>
      </w:r>
      <w:r w:rsidR="00672509">
        <w:rPr>
          <w:rFonts w:ascii="Arial" w:hAnsi="Arial" w:cs="Arial"/>
          <w:color w:val="000000" w:themeColor="text1"/>
          <w:sz w:val="22"/>
          <w:szCs w:val="22"/>
        </w:rPr>
        <w:t xml:space="preserve"> total</w:t>
      </w:r>
      <w:r w:rsidRPr="004619A3">
        <w:rPr>
          <w:rFonts w:ascii="Arial" w:hAnsi="Arial" w:cs="Arial"/>
          <w:color w:val="000000" w:themeColor="text1"/>
          <w:sz w:val="22"/>
          <w:szCs w:val="22"/>
        </w:rPr>
        <w:t xml:space="preserve"> </w:t>
      </w:r>
      <w:r w:rsidR="00672509">
        <w:rPr>
          <w:rFonts w:ascii="Arial" w:hAnsi="Arial" w:cs="Arial"/>
          <w:color w:val="000000" w:themeColor="text1"/>
          <w:sz w:val="22"/>
          <w:szCs w:val="22"/>
        </w:rPr>
        <w:t>estimate of</w:t>
      </w:r>
      <w:r w:rsidRPr="004619A3">
        <w:rPr>
          <w:rFonts w:ascii="Arial" w:hAnsi="Arial" w:cs="Arial"/>
          <w:color w:val="000000" w:themeColor="text1"/>
          <w:sz w:val="22"/>
          <w:szCs w:val="22"/>
        </w:rPr>
        <w:t xml:space="preserve"> environmental, healthcare</w:t>
      </w:r>
      <w:r>
        <w:rPr>
          <w:rFonts w:ascii="Arial" w:hAnsi="Arial" w:cs="Arial"/>
          <w:color w:val="000000" w:themeColor="text1"/>
          <w:sz w:val="22"/>
          <w:szCs w:val="22"/>
        </w:rPr>
        <w:t xml:space="preserve"> </w:t>
      </w:r>
      <w:r w:rsidRPr="004619A3">
        <w:rPr>
          <w:rFonts w:ascii="Arial" w:hAnsi="Arial" w:cs="Arial"/>
          <w:color w:val="000000" w:themeColor="text1"/>
          <w:sz w:val="22"/>
          <w:szCs w:val="22"/>
        </w:rPr>
        <w:t>and soci</w:t>
      </w:r>
      <w:r w:rsidR="00672509">
        <w:rPr>
          <w:rFonts w:ascii="Arial" w:hAnsi="Arial" w:cs="Arial"/>
          <w:color w:val="000000" w:themeColor="text1"/>
          <w:sz w:val="22"/>
          <w:szCs w:val="22"/>
        </w:rPr>
        <w:t>al</w:t>
      </w:r>
      <w:r w:rsidRPr="004619A3">
        <w:rPr>
          <w:rFonts w:ascii="Arial" w:hAnsi="Arial" w:cs="Arial"/>
          <w:color w:val="000000" w:themeColor="text1"/>
          <w:sz w:val="22"/>
          <w:szCs w:val="22"/>
        </w:rPr>
        <w:t xml:space="preserve"> cost of asthma from 2022 to 2031 could reach</w:t>
      </w:r>
      <w:r w:rsidRPr="004619A3">
        <w:rPr>
          <w:rStyle w:val="apple-converted-space"/>
          <w:rFonts w:ascii="Arial" w:hAnsi="Arial" w:cs="Arial"/>
          <w:color w:val="000000" w:themeColor="text1"/>
          <w:sz w:val="22"/>
          <w:szCs w:val="22"/>
        </w:rPr>
        <w:t> </w:t>
      </w:r>
      <w:r>
        <w:rPr>
          <w:rStyle w:val="apple-converted-space"/>
          <w:rFonts w:ascii="Arial" w:hAnsi="Arial" w:cs="Arial"/>
          <w:color w:val="000000" w:themeColor="text1"/>
          <w:sz w:val="22"/>
          <w:szCs w:val="22"/>
        </w:rPr>
        <w:t xml:space="preserve">to approximately </w:t>
      </w:r>
      <w:r w:rsidRPr="004619A3">
        <w:rPr>
          <w:rStyle w:val="Strong"/>
          <w:rFonts w:ascii="Arial" w:hAnsi="Arial" w:cs="Arial"/>
          <w:b w:val="0"/>
          <w:bCs w:val="0"/>
          <w:color w:val="000000" w:themeColor="text1"/>
          <w:sz w:val="22"/>
          <w:szCs w:val="22"/>
        </w:rPr>
        <w:t>£47 billion</w:t>
      </w:r>
      <w:r w:rsidRPr="004619A3">
        <w:rPr>
          <w:rStyle w:val="Strong"/>
          <w:rFonts w:ascii="Arial" w:hAnsi="Arial" w:cs="Arial"/>
          <w:b w:val="0"/>
          <w:bCs w:val="0"/>
          <w:color w:val="000000" w:themeColor="text1"/>
          <w:sz w:val="22"/>
          <w:szCs w:val="22"/>
        </w:rPr>
        <w:t>,</w:t>
      </w:r>
      <w:r w:rsidRPr="004619A3">
        <w:rPr>
          <w:rStyle w:val="apple-converted-space"/>
          <w:rFonts w:ascii="Arial" w:hAnsi="Arial" w:cs="Arial"/>
          <w:color w:val="000000" w:themeColor="text1"/>
          <w:sz w:val="22"/>
          <w:szCs w:val="22"/>
        </w:rPr>
        <w:t> </w:t>
      </w:r>
      <w:r>
        <w:rPr>
          <w:rFonts w:ascii="Arial" w:hAnsi="Arial" w:cs="Arial"/>
          <w:color w:val="000000" w:themeColor="text1"/>
          <w:sz w:val="22"/>
          <w:szCs w:val="22"/>
        </w:rPr>
        <w:t xml:space="preserve">Studies </w:t>
      </w:r>
      <w:r w:rsidRPr="004619A3">
        <w:rPr>
          <w:rFonts w:ascii="Arial" w:hAnsi="Arial" w:cs="Arial"/>
          <w:color w:val="000000" w:themeColor="text1"/>
          <w:sz w:val="22"/>
          <w:szCs w:val="22"/>
        </w:rPr>
        <w:t xml:space="preserve">found that patients </w:t>
      </w:r>
      <w:r w:rsidR="00672509">
        <w:rPr>
          <w:rFonts w:ascii="Arial" w:hAnsi="Arial" w:cs="Arial"/>
          <w:color w:val="000000" w:themeColor="text1"/>
          <w:sz w:val="22"/>
          <w:szCs w:val="22"/>
        </w:rPr>
        <w:t xml:space="preserve">who don’t look after their </w:t>
      </w:r>
      <w:r w:rsidRPr="004619A3">
        <w:rPr>
          <w:rFonts w:ascii="Arial" w:hAnsi="Arial" w:cs="Arial"/>
          <w:color w:val="000000" w:themeColor="text1"/>
          <w:sz w:val="22"/>
          <w:szCs w:val="22"/>
        </w:rPr>
        <w:t xml:space="preserve">asthma </w:t>
      </w:r>
      <w:r>
        <w:rPr>
          <w:rFonts w:ascii="Arial" w:hAnsi="Arial" w:cs="Arial"/>
          <w:color w:val="000000" w:themeColor="text1"/>
          <w:sz w:val="22"/>
          <w:szCs w:val="22"/>
        </w:rPr>
        <w:t>causes</w:t>
      </w:r>
      <w:r w:rsidRPr="004619A3">
        <w:rPr>
          <w:rFonts w:ascii="Arial" w:hAnsi="Arial" w:cs="Arial"/>
          <w:color w:val="000000" w:themeColor="text1"/>
          <w:sz w:val="22"/>
          <w:szCs w:val="22"/>
        </w:rPr>
        <w:t xml:space="preserve"> higher costs </w:t>
      </w:r>
      <w:r w:rsidR="00672509">
        <w:rPr>
          <w:rFonts w:ascii="Arial" w:hAnsi="Arial" w:cs="Arial"/>
          <w:color w:val="000000" w:themeColor="text1"/>
          <w:sz w:val="22"/>
          <w:szCs w:val="22"/>
        </w:rPr>
        <w:t>in comparison</w:t>
      </w:r>
      <w:r w:rsidRPr="004619A3">
        <w:rPr>
          <w:rFonts w:ascii="Arial" w:hAnsi="Arial" w:cs="Arial"/>
          <w:color w:val="000000" w:themeColor="text1"/>
          <w:sz w:val="22"/>
          <w:szCs w:val="22"/>
        </w:rPr>
        <w:t xml:space="preserve"> with those whose asthma is maintained under control, due to more hospital visits, increased use of medication</w:t>
      </w:r>
      <w:r>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and </w:t>
      </w:r>
      <w:r>
        <w:rPr>
          <w:rFonts w:ascii="Arial" w:hAnsi="Arial" w:cs="Arial"/>
          <w:color w:val="000000" w:themeColor="text1"/>
          <w:sz w:val="22"/>
          <w:szCs w:val="22"/>
        </w:rPr>
        <w:t xml:space="preserve">being </w:t>
      </w:r>
      <w:r w:rsidR="00672509">
        <w:rPr>
          <w:rFonts w:ascii="Arial" w:hAnsi="Arial" w:cs="Arial"/>
          <w:color w:val="000000" w:themeColor="text1"/>
          <w:sz w:val="22"/>
          <w:szCs w:val="22"/>
        </w:rPr>
        <w:t>mostly</w:t>
      </w:r>
      <w:r>
        <w:rPr>
          <w:rFonts w:ascii="Arial" w:hAnsi="Arial" w:cs="Arial"/>
          <w:color w:val="000000" w:themeColor="text1"/>
          <w:sz w:val="22"/>
          <w:szCs w:val="22"/>
        </w:rPr>
        <w:t xml:space="preserve"> dependent</w:t>
      </w:r>
      <w:r w:rsidRPr="004619A3">
        <w:rPr>
          <w:rFonts w:ascii="Arial" w:hAnsi="Arial" w:cs="Arial"/>
          <w:color w:val="000000" w:themeColor="text1"/>
          <w:sz w:val="22"/>
          <w:szCs w:val="22"/>
        </w:rPr>
        <w:t xml:space="preserve"> on emergency services</w:t>
      </w:r>
      <w:r w:rsidRPr="004619A3">
        <w:rPr>
          <w:rFonts w:ascii="Arial" w:hAnsi="Arial" w:cs="Arial"/>
          <w:color w:val="000000" w:themeColor="text1"/>
          <w:sz w:val="22"/>
          <w:szCs w:val="22"/>
        </w:rPr>
        <w:t>, (</w:t>
      </w:r>
      <w:r w:rsidRPr="004619A3">
        <w:rPr>
          <w:rFonts w:ascii="Arial" w:hAnsi="Arial" w:cs="Arial"/>
          <w:sz w:val="22"/>
          <w:szCs w:val="22"/>
        </w:rPr>
        <w:t>Burnette, A. et al.</w:t>
      </w:r>
      <w:r w:rsidRPr="004619A3">
        <w:rPr>
          <w:rFonts w:ascii="Arial" w:hAnsi="Arial" w:cs="Arial"/>
          <w:sz w:val="22"/>
          <w:szCs w:val="22"/>
        </w:rPr>
        <w:t xml:space="preserve">, </w:t>
      </w:r>
      <w:r w:rsidRPr="004619A3">
        <w:rPr>
          <w:rFonts w:ascii="Arial" w:hAnsi="Arial" w:cs="Arial"/>
          <w:sz w:val="22"/>
          <w:szCs w:val="22"/>
        </w:rPr>
        <w:t>2023)</w:t>
      </w:r>
      <w:r w:rsidRPr="004619A3">
        <w:rPr>
          <w:rFonts w:ascii="Arial" w:hAnsi="Arial" w:cs="Arial"/>
          <w:sz w:val="22"/>
          <w:szCs w:val="22"/>
        </w:rPr>
        <w:t xml:space="preserve">. </w:t>
      </w:r>
      <w:r w:rsidRPr="004619A3">
        <w:rPr>
          <w:rFonts w:ascii="Arial" w:hAnsi="Arial" w:cs="Arial"/>
          <w:color w:val="000000" w:themeColor="text1"/>
          <w:sz w:val="22"/>
          <w:szCs w:val="22"/>
        </w:rPr>
        <w:t>This highlights the importance of effective long-term asthma management to reduce pressure on the healthcare system.</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Asthma also carries a</w:t>
      </w:r>
      <w:r w:rsidR="00CA3B55">
        <w:rPr>
          <w:rFonts w:ascii="Arial" w:hAnsi="Arial" w:cs="Arial"/>
          <w:color w:val="000000" w:themeColor="text1"/>
          <w:sz w:val="22"/>
          <w:szCs w:val="22"/>
        </w:rPr>
        <w:t>n</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important</w:t>
      </w:r>
      <w:r w:rsidRPr="004619A3">
        <w:rPr>
          <w:rFonts w:ascii="Arial" w:hAnsi="Arial" w:cs="Arial"/>
          <w:color w:val="000000" w:themeColor="text1"/>
          <w:sz w:val="22"/>
          <w:szCs w:val="22"/>
        </w:rPr>
        <w:t xml:space="preserve"> social impact on families and communities. Many parents of children with asthma report needing to take time off </w:t>
      </w:r>
      <w:r>
        <w:rPr>
          <w:rFonts w:ascii="Arial" w:hAnsi="Arial" w:cs="Arial"/>
          <w:color w:val="000000" w:themeColor="text1"/>
          <w:sz w:val="22"/>
          <w:szCs w:val="22"/>
        </w:rPr>
        <w:t>to recover</w:t>
      </w:r>
      <w:r w:rsidRPr="004619A3">
        <w:rPr>
          <w:rFonts w:ascii="Arial" w:hAnsi="Arial" w:cs="Arial"/>
          <w:color w:val="000000" w:themeColor="text1"/>
          <w:sz w:val="22"/>
          <w:szCs w:val="22"/>
        </w:rPr>
        <w:t xml:space="preserve">, which in some cases has </w:t>
      </w:r>
      <w:r>
        <w:rPr>
          <w:rFonts w:ascii="Arial" w:hAnsi="Arial" w:cs="Arial"/>
          <w:color w:val="000000" w:themeColor="text1"/>
          <w:sz w:val="22"/>
          <w:szCs w:val="22"/>
        </w:rPr>
        <w:t>caused</w:t>
      </w:r>
      <w:r w:rsidRPr="004619A3">
        <w:rPr>
          <w:rFonts w:ascii="Arial" w:hAnsi="Arial" w:cs="Arial"/>
          <w:color w:val="000000" w:themeColor="text1"/>
          <w:sz w:val="22"/>
          <w:szCs w:val="22"/>
        </w:rPr>
        <w:t xml:space="preserve"> to </w:t>
      </w:r>
      <w:r>
        <w:rPr>
          <w:rFonts w:ascii="Arial" w:hAnsi="Arial" w:cs="Arial"/>
          <w:color w:val="000000" w:themeColor="text1"/>
          <w:sz w:val="22"/>
          <w:szCs w:val="22"/>
        </w:rPr>
        <w:t>lose job</w:t>
      </w:r>
      <w:r w:rsidRPr="004619A3">
        <w:rPr>
          <w:rFonts w:ascii="Arial" w:hAnsi="Arial" w:cs="Arial"/>
          <w:color w:val="000000" w:themeColor="text1"/>
          <w:sz w:val="22"/>
          <w:szCs w:val="22"/>
        </w:rPr>
        <w:t xml:space="preserve"> or </w:t>
      </w:r>
      <w:r>
        <w:rPr>
          <w:rFonts w:ascii="Arial" w:hAnsi="Arial" w:cs="Arial"/>
          <w:color w:val="000000" w:themeColor="text1"/>
          <w:sz w:val="22"/>
          <w:szCs w:val="22"/>
        </w:rPr>
        <w:t xml:space="preserve">cause </w:t>
      </w:r>
      <w:r w:rsidRPr="004619A3">
        <w:rPr>
          <w:rFonts w:ascii="Arial" w:hAnsi="Arial" w:cs="Arial"/>
          <w:color w:val="000000" w:themeColor="text1"/>
          <w:sz w:val="22"/>
          <w:szCs w:val="22"/>
        </w:rPr>
        <w:t xml:space="preserve">financial </w:t>
      </w:r>
      <w:r>
        <w:rPr>
          <w:rFonts w:ascii="Arial" w:hAnsi="Arial" w:cs="Arial"/>
          <w:color w:val="000000" w:themeColor="text1"/>
          <w:sz w:val="22"/>
          <w:szCs w:val="22"/>
        </w:rPr>
        <w:t>problems</w:t>
      </w:r>
      <w:r w:rsidRPr="004619A3">
        <w:rPr>
          <w:rFonts w:ascii="Arial" w:hAnsi="Arial" w:cs="Arial"/>
          <w:color w:val="000000" w:themeColor="text1"/>
          <w:sz w:val="22"/>
          <w:szCs w:val="22"/>
        </w:rPr>
        <w:t>, (</w:t>
      </w:r>
      <w:r w:rsidRPr="004619A3">
        <w:rPr>
          <w:rFonts w:ascii="Arial" w:hAnsi="Arial" w:cs="Arial"/>
          <w:color w:val="000000" w:themeColor="text1"/>
          <w:sz w:val="22"/>
          <w:szCs w:val="22"/>
        </w:rPr>
        <w:t xml:space="preserve">What is </w:t>
      </w:r>
      <w:r w:rsidRPr="004619A3">
        <w:rPr>
          <w:rFonts w:ascii="Arial" w:hAnsi="Arial" w:cs="Arial"/>
          <w:color w:val="000000" w:themeColor="text1"/>
          <w:sz w:val="22"/>
          <w:szCs w:val="22"/>
        </w:rPr>
        <w:t xml:space="preserve">asthma? </w:t>
      </w:r>
      <w:r w:rsidRPr="004619A3">
        <w:rPr>
          <w:rFonts w:ascii="Arial" w:hAnsi="Arial" w:cs="Arial"/>
          <w:color w:val="000000" w:themeColor="text1"/>
          <w:sz w:val="22"/>
          <w:szCs w:val="22"/>
        </w:rPr>
        <w:t>2023)</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Adults </w:t>
      </w:r>
      <w:r w:rsidR="00672509">
        <w:rPr>
          <w:rFonts w:ascii="Arial" w:hAnsi="Arial" w:cs="Arial"/>
          <w:color w:val="000000" w:themeColor="text1"/>
          <w:sz w:val="22"/>
          <w:szCs w:val="22"/>
        </w:rPr>
        <w:t xml:space="preserve">who are </w:t>
      </w:r>
      <w:r>
        <w:rPr>
          <w:rFonts w:ascii="Arial" w:hAnsi="Arial" w:cs="Arial"/>
          <w:color w:val="000000" w:themeColor="text1"/>
          <w:sz w:val="22"/>
          <w:szCs w:val="22"/>
        </w:rPr>
        <w:t>diagnosed</w:t>
      </w:r>
      <w:r w:rsidRPr="004619A3">
        <w:rPr>
          <w:rFonts w:ascii="Arial" w:hAnsi="Arial" w:cs="Arial"/>
          <w:color w:val="000000" w:themeColor="text1"/>
          <w:sz w:val="22"/>
          <w:szCs w:val="22"/>
        </w:rPr>
        <w:t xml:space="preserve"> with asthma may struggle to </w:t>
      </w:r>
      <w:r w:rsidR="00672509">
        <w:rPr>
          <w:rFonts w:ascii="Arial" w:hAnsi="Arial" w:cs="Arial"/>
          <w:color w:val="000000" w:themeColor="text1"/>
          <w:sz w:val="22"/>
          <w:szCs w:val="22"/>
        </w:rPr>
        <w:t>keep</w:t>
      </w:r>
      <w:r w:rsidRPr="004619A3">
        <w:rPr>
          <w:rFonts w:ascii="Arial" w:hAnsi="Arial" w:cs="Arial"/>
          <w:color w:val="000000" w:themeColor="text1"/>
          <w:sz w:val="22"/>
          <w:szCs w:val="22"/>
        </w:rPr>
        <w:t xml:space="preserve"> </w:t>
      </w:r>
      <w:r>
        <w:rPr>
          <w:rFonts w:ascii="Arial" w:hAnsi="Arial" w:cs="Arial"/>
          <w:color w:val="000000" w:themeColor="text1"/>
          <w:sz w:val="22"/>
          <w:szCs w:val="22"/>
        </w:rPr>
        <w:t>their job</w:t>
      </w:r>
      <w:r w:rsidRPr="004619A3">
        <w:rPr>
          <w:rFonts w:ascii="Arial" w:hAnsi="Arial" w:cs="Arial"/>
          <w:color w:val="000000" w:themeColor="text1"/>
          <w:sz w:val="22"/>
          <w:szCs w:val="22"/>
        </w:rPr>
        <w:t xml:space="preserve"> or require work</w:t>
      </w:r>
      <w:r>
        <w:rPr>
          <w:rFonts w:ascii="Arial" w:hAnsi="Arial" w:cs="Arial"/>
          <w:color w:val="000000" w:themeColor="text1"/>
          <w:sz w:val="22"/>
          <w:szCs w:val="22"/>
        </w:rPr>
        <w:t xml:space="preserve"> to</w:t>
      </w:r>
      <w:r w:rsidRPr="004619A3">
        <w:rPr>
          <w:rFonts w:ascii="Arial" w:hAnsi="Arial" w:cs="Arial"/>
          <w:color w:val="000000" w:themeColor="text1"/>
          <w:sz w:val="22"/>
          <w:szCs w:val="22"/>
        </w:rPr>
        <w:t xml:space="preserve"> adjust due to their </w:t>
      </w:r>
      <w:r w:rsidR="00672509">
        <w:rPr>
          <w:rFonts w:ascii="Arial" w:hAnsi="Arial" w:cs="Arial"/>
          <w:color w:val="000000" w:themeColor="text1"/>
          <w:sz w:val="22"/>
          <w:szCs w:val="22"/>
        </w:rPr>
        <w:t>symptoms</w:t>
      </w:r>
      <w:r w:rsidRPr="004619A3">
        <w:rPr>
          <w:rFonts w:ascii="Arial" w:hAnsi="Arial" w:cs="Arial"/>
          <w:color w:val="000000" w:themeColor="text1"/>
          <w:sz w:val="22"/>
          <w:szCs w:val="22"/>
        </w:rPr>
        <w:t xml:space="preserve">. Communities with higher asthma </w:t>
      </w:r>
      <w:r>
        <w:rPr>
          <w:rFonts w:ascii="Arial" w:hAnsi="Arial" w:cs="Arial"/>
          <w:color w:val="000000" w:themeColor="text1"/>
          <w:sz w:val="22"/>
          <w:szCs w:val="22"/>
        </w:rPr>
        <w:t>rates</w:t>
      </w:r>
      <w:r w:rsidRPr="004619A3">
        <w:rPr>
          <w:rFonts w:ascii="Arial" w:hAnsi="Arial" w:cs="Arial"/>
          <w:color w:val="000000" w:themeColor="text1"/>
          <w:sz w:val="22"/>
          <w:szCs w:val="22"/>
        </w:rPr>
        <w:t xml:space="preserve"> face increased strain on local health and social care services, </w:t>
      </w:r>
      <w:r>
        <w:rPr>
          <w:rFonts w:ascii="Arial" w:hAnsi="Arial" w:cs="Arial"/>
          <w:color w:val="000000" w:themeColor="text1"/>
          <w:sz w:val="22"/>
          <w:szCs w:val="22"/>
        </w:rPr>
        <w:t>especially</w:t>
      </w:r>
      <w:r w:rsidRPr="004619A3">
        <w:rPr>
          <w:rFonts w:ascii="Arial" w:hAnsi="Arial" w:cs="Arial"/>
          <w:color w:val="000000" w:themeColor="text1"/>
          <w:sz w:val="22"/>
          <w:szCs w:val="22"/>
        </w:rPr>
        <w:t xml:space="preserve"> in areas with socioeconomic disadvantage</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(World Health Organization, 2024).</w:t>
      </w:r>
      <w:r w:rsidRPr="004619A3">
        <w:rPr>
          <w:rFonts w:ascii="Arial" w:hAnsi="Arial" w:cs="Arial"/>
          <w:color w:val="000000" w:themeColor="text1"/>
          <w:sz w:val="22"/>
          <w:szCs w:val="22"/>
        </w:rPr>
        <w:t xml:space="preserve"> </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From an environmental </w:t>
      </w:r>
      <w:r>
        <w:rPr>
          <w:rFonts w:ascii="Arial" w:hAnsi="Arial" w:cs="Arial"/>
          <w:color w:val="000000" w:themeColor="text1"/>
          <w:sz w:val="22"/>
          <w:szCs w:val="22"/>
        </w:rPr>
        <w:t>point of view</w:t>
      </w:r>
      <w:r w:rsidRPr="004619A3">
        <w:rPr>
          <w:rFonts w:ascii="Arial" w:hAnsi="Arial" w:cs="Arial"/>
          <w:color w:val="000000" w:themeColor="text1"/>
          <w:sz w:val="22"/>
          <w:szCs w:val="22"/>
        </w:rPr>
        <w:t xml:space="preserve">, asthma management itself can </w:t>
      </w:r>
      <w:r>
        <w:rPr>
          <w:rFonts w:ascii="Arial" w:hAnsi="Arial" w:cs="Arial"/>
          <w:color w:val="000000" w:themeColor="text1"/>
          <w:sz w:val="22"/>
          <w:szCs w:val="22"/>
        </w:rPr>
        <w:t>add</w:t>
      </w:r>
      <w:r w:rsidRPr="004619A3">
        <w:rPr>
          <w:rFonts w:ascii="Arial" w:hAnsi="Arial" w:cs="Arial"/>
          <w:color w:val="000000" w:themeColor="text1"/>
          <w:sz w:val="22"/>
          <w:szCs w:val="22"/>
        </w:rPr>
        <w:t xml:space="preserve"> to pressures. Uncontrolled asthma often increases the use of rescue inhalers, many of which release greenhouse gases </w:t>
      </w:r>
      <w:r>
        <w:rPr>
          <w:rFonts w:ascii="Arial" w:hAnsi="Arial" w:cs="Arial"/>
          <w:color w:val="000000" w:themeColor="text1"/>
          <w:sz w:val="22"/>
          <w:szCs w:val="22"/>
        </w:rPr>
        <w:t>effecting environment</w:t>
      </w:r>
      <w:r w:rsidRPr="004619A3">
        <w:rPr>
          <w:rFonts w:ascii="Arial" w:hAnsi="Arial" w:cs="Arial"/>
          <w:color w:val="000000" w:themeColor="text1"/>
          <w:sz w:val="22"/>
          <w:szCs w:val="22"/>
        </w:rPr>
        <w:t xml:space="preserve">. </w:t>
      </w:r>
      <w:r>
        <w:rPr>
          <w:rFonts w:ascii="Arial" w:hAnsi="Arial" w:cs="Arial"/>
          <w:color w:val="000000" w:themeColor="text1"/>
          <w:sz w:val="22"/>
          <w:szCs w:val="22"/>
        </w:rPr>
        <w:t>Also</w:t>
      </w:r>
      <w:r w:rsidRPr="004619A3">
        <w:rPr>
          <w:rFonts w:ascii="Arial" w:hAnsi="Arial" w:cs="Arial"/>
          <w:color w:val="000000" w:themeColor="text1"/>
          <w:sz w:val="22"/>
          <w:szCs w:val="22"/>
        </w:rPr>
        <w:t xml:space="preserve">, the demand for healthcare resources such as ambulance services, hospital beds and appointments all </w:t>
      </w:r>
      <w:r w:rsidRPr="004619A3">
        <w:rPr>
          <w:rFonts w:ascii="Arial" w:hAnsi="Arial" w:cs="Arial"/>
          <w:color w:val="000000" w:themeColor="text1"/>
          <w:sz w:val="22"/>
          <w:szCs w:val="22"/>
        </w:rPr>
        <w:t>add</w:t>
      </w:r>
      <w:r w:rsidRPr="004619A3">
        <w:rPr>
          <w:rFonts w:ascii="Arial" w:hAnsi="Arial" w:cs="Arial"/>
          <w:color w:val="000000" w:themeColor="text1"/>
          <w:sz w:val="22"/>
          <w:szCs w:val="22"/>
        </w:rPr>
        <w:t xml:space="preserve"> indirectly to carbon emissions</w:t>
      </w:r>
      <w:r w:rsidRPr="004619A3">
        <w:rPr>
          <w:rFonts w:ascii="Arial" w:hAnsi="Arial" w:cs="Arial"/>
          <w:color w:val="000000" w:themeColor="text1"/>
          <w:sz w:val="22"/>
          <w:szCs w:val="22"/>
        </w:rPr>
        <w:t>, (</w:t>
      </w:r>
      <w:r w:rsidRPr="004619A3">
        <w:rPr>
          <w:rFonts w:ascii="Arial" w:hAnsi="Arial" w:cs="Arial"/>
          <w:sz w:val="22"/>
          <w:szCs w:val="22"/>
        </w:rPr>
        <w:t>Wilkinson, A. and Woodcock, A.</w:t>
      </w:r>
      <w:r w:rsidRPr="004619A3">
        <w:rPr>
          <w:rFonts w:ascii="Arial" w:hAnsi="Arial" w:cs="Arial"/>
          <w:sz w:val="22"/>
          <w:szCs w:val="22"/>
        </w:rPr>
        <w:t xml:space="preserve">, </w:t>
      </w:r>
      <w:r w:rsidRPr="004619A3">
        <w:rPr>
          <w:rFonts w:ascii="Arial" w:hAnsi="Arial" w:cs="Arial"/>
          <w:sz w:val="22"/>
          <w:szCs w:val="22"/>
        </w:rPr>
        <w:t>2021)</w:t>
      </w:r>
      <w:r w:rsidRPr="004619A3">
        <w:rPr>
          <w:rFonts w:ascii="Arial" w:hAnsi="Arial" w:cs="Arial"/>
          <w:sz w:val="22"/>
          <w:szCs w:val="22"/>
        </w:rPr>
        <w:t>.</w:t>
      </w:r>
      <w:r w:rsidRPr="004619A3">
        <w:rPr>
          <w:rFonts w:ascii="Arial" w:hAnsi="Arial" w:cs="Arial"/>
          <w:sz w:val="22"/>
          <w:szCs w:val="22"/>
        </w:rPr>
        <w:t xml:space="preserve"> </w:t>
      </w:r>
      <w:r w:rsidRPr="004619A3">
        <w:rPr>
          <w:rFonts w:ascii="Arial" w:hAnsi="Arial" w:cs="Arial"/>
          <w:color w:val="000000" w:themeColor="text1"/>
          <w:sz w:val="22"/>
          <w:szCs w:val="22"/>
        </w:rPr>
        <w:t>Effective management not only benefits patients but also reduces the healthcare system’s environmental footprint.</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Importantly, asthma </w:t>
      </w:r>
      <w:r w:rsidRPr="004619A3">
        <w:rPr>
          <w:rFonts w:ascii="Arial" w:hAnsi="Arial" w:cs="Arial"/>
          <w:color w:val="000000" w:themeColor="text1"/>
          <w:sz w:val="22"/>
          <w:szCs w:val="22"/>
        </w:rPr>
        <w:t>excessively</w:t>
      </w:r>
      <w:r w:rsidRPr="004619A3">
        <w:rPr>
          <w:rFonts w:ascii="Arial" w:hAnsi="Arial" w:cs="Arial"/>
          <w:color w:val="000000" w:themeColor="text1"/>
          <w:sz w:val="22"/>
          <w:szCs w:val="22"/>
        </w:rPr>
        <w:t xml:space="preserve"> affects people in </w:t>
      </w:r>
      <w:r w:rsidRPr="004619A3">
        <w:rPr>
          <w:rFonts w:ascii="Arial" w:hAnsi="Arial" w:cs="Arial"/>
          <w:color w:val="000000" w:themeColor="text1"/>
          <w:sz w:val="22"/>
          <w:szCs w:val="22"/>
        </w:rPr>
        <w:t>poor</w:t>
      </w:r>
      <w:r w:rsidRPr="004619A3">
        <w:rPr>
          <w:rFonts w:ascii="Arial" w:hAnsi="Arial" w:cs="Arial"/>
          <w:color w:val="000000" w:themeColor="text1"/>
          <w:sz w:val="22"/>
          <w:szCs w:val="22"/>
        </w:rPr>
        <w:t xml:space="preserve"> communities. Poor</w:t>
      </w:r>
      <w:r>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quality housing, high exposure to air pollution, </w:t>
      </w:r>
      <w:r>
        <w:rPr>
          <w:rFonts w:ascii="Arial" w:hAnsi="Arial" w:cs="Arial"/>
          <w:color w:val="000000" w:themeColor="text1"/>
          <w:sz w:val="22"/>
          <w:szCs w:val="22"/>
        </w:rPr>
        <w:t>low</w:t>
      </w:r>
      <w:r w:rsidRPr="004619A3">
        <w:rPr>
          <w:rFonts w:ascii="Arial" w:hAnsi="Arial" w:cs="Arial"/>
          <w:color w:val="000000" w:themeColor="text1"/>
          <w:sz w:val="22"/>
          <w:szCs w:val="22"/>
        </w:rPr>
        <w:t xml:space="preserve"> access to health services and lower health literacy all increase the </w:t>
      </w:r>
      <w:r>
        <w:rPr>
          <w:rFonts w:ascii="Arial" w:hAnsi="Arial" w:cs="Arial"/>
          <w:color w:val="000000" w:themeColor="text1"/>
          <w:sz w:val="22"/>
          <w:szCs w:val="22"/>
        </w:rPr>
        <w:t>chances</w:t>
      </w:r>
      <w:r w:rsidRPr="004619A3">
        <w:rPr>
          <w:rFonts w:ascii="Arial" w:hAnsi="Arial" w:cs="Arial"/>
          <w:color w:val="000000" w:themeColor="text1"/>
          <w:sz w:val="22"/>
          <w:szCs w:val="22"/>
        </w:rPr>
        <w:t xml:space="preserve"> of poorly controlled asthma. These </w:t>
      </w:r>
      <w:r w:rsidRPr="004619A3">
        <w:rPr>
          <w:rFonts w:ascii="Arial" w:hAnsi="Arial" w:cs="Arial"/>
          <w:color w:val="000000" w:themeColor="text1"/>
          <w:sz w:val="22"/>
          <w:szCs w:val="22"/>
        </w:rPr>
        <w:t>differences</w:t>
      </w:r>
      <w:r w:rsidRPr="004619A3">
        <w:rPr>
          <w:rFonts w:ascii="Arial" w:hAnsi="Arial" w:cs="Arial"/>
          <w:color w:val="000000" w:themeColor="text1"/>
          <w:sz w:val="22"/>
          <w:szCs w:val="22"/>
        </w:rPr>
        <w:t xml:space="preserve"> lead to higher hospital admission rates in lower</w:t>
      </w:r>
      <w:r>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income areas and </w:t>
      </w:r>
      <w:r w:rsidRPr="004619A3">
        <w:rPr>
          <w:rFonts w:ascii="Arial" w:hAnsi="Arial" w:cs="Arial"/>
          <w:color w:val="000000" w:themeColor="text1"/>
          <w:sz w:val="22"/>
          <w:szCs w:val="22"/>
        </w:rPr>
        <w:t>add</w:t>
      </w:r>
      <w:r>
        <w:rPr>
          <w:rFonts w:ascii="Arial" w:hAnsi="Arial" w:cs="Arial"/>
          <w:color w:val="000000" w:themeColor="text1"/>
          <w:sz w:val="22"/>
          <w:szCs w:val="22"/>
        </w:rPr>
        <w:t>s</w:t>
      </w:r>
      <w:r w:rsidRPr="004619A3">
        <w:rPr>
          <w:rFonts w:ascii="Arial" w:hAnsi="Arial" w:cs="Arial"/>
          <w:color w:val="000000" w:themeColor="text1"/>
          <w:sz w:val="22"/>
          <w:szCs w:val="22"/>
        </w:rPr>
        <w:t xml:space="preserve"> to </w:t>
      </w:r>
      <w:r w:rsidRPr="004619A3">
        <w:rPr>
          <w:rFonts w:ascii="Arial" w:hAnsi="Arial" w:cs="Arial"/>
          <w:color w:val="000000" w:themeColor="text1"/>
          <w:sz w:val="22"/>
          <w:szCs w:val="22"/>
        </w:rPr>
        <w:t>spreading</w:t>
      </w:r>
      <w:r w:rsidRPr="004619A3">
        <w:rPr>
          <w:rFonts w:ascii="Arial" w:hAnsi="Arial" w:cs="Arial"/>
          <w:color w:val="000000" w:themeColor="text1"/>
          <w:sz w:val="22"/>
          <w:szCs w:val="22"/>
        </w:rPr>
        <w:t xml:space="preserve"> health inequalities across the UK</w:t>
      </w:r>
      <w:r w:rsidRPr="004619A3">
        <w:rPr>
          <w:rFonts w:ascii="Arial" w:hAnsi="Arial" w:cs="Arial"/>
          <w:color w:val="000000" w:themeColor="text1"/>
          <w:sz w:val="22"/>
          <w:szCs w:val="22"/>
        </w:rPr>
        <w:t>, (</w:t>
      </w:r>
      <w:r w:rsidRPr="004619A3">
        <w:rPr>
          <w:rFonts w:ascii="Arial" w:hAnsi="Arial" w:cs="Arial"/>
          <w:sz w:val="22"/>
          <w:szCs w:val="22"/>
        </w:rPr>
        <w:t>Grant, T., Croce, E. and Matsui, E.C.</w:t>
      </w:r>
      <w:r w:rsidRPr="004619A3">
        <w:rPr>
          <w:rFonts w:ascii="Arial" w:hAnsi="Arial" w:cs="Arial"/>
          <w:sz w:val="22"/>
          <w:szCs w:val="22"/>
        </w:rPr>
        <w:t xml:space="preserve">, </w:t>
      </w:r>
      <w:r w:rsidRPr="004619A3">
        <w:rPr>
          <w:rFonts w:ascii="Arial" w:hAnsi="Arial" w:cs="Arial"/>
          <w:sz w:val="22"/>
          <w:szCs w:val="22"/>
        </w:rPr>
        <w:t>2022)</w:t>
      </w:r>
      <w:r w:rsidRPr="004619A3">
        <w:rPr>
          <w:rFonts w:ascii="Arial" w:hAnsi="Arial" w:cs="Arial"/>
          <w:sz w:val="22"/>
          <w:szCs w:val="22"/>
        </w:rPr>
        <w:t xml:space="preserve">. </w:t>
      </w:r>
    </w:p>
    <w:p w:rsidR="004619A3" w:rsidRPr="004619A3" w:rsidRDefault="004619A3" w:rsidP="004619A3">
      <w:pPr>
        <w:pStyle w:val="Heading3"/>
        <w:spacing w:line="360" w:lineRule="auto"/>
        <w:rPr>
          <w:rStyle w:val="Strong"/>
          <w:rFonts w:ascii="Arial" w:hAnsi="Arial" w:cs="Arial"/>
          <w:b/>
          <w:bCs/>
          <w:color w:val="000000" w:themeColor="text1"/>
          <w:sz w:val="22"/>
          <w:szCs w:val="22"/>
        </w:rPr>
      </w:pPr>
    </w:p>
    <w:p w:rsidR="004619A3" w:rsidRPr="004619A3" w:rsidRDefault="004619A3" w:rsidP="004619A3">
      <w:pPr>
        <w:pStyle w:val="Heading3"/>
        <w:spacing w:line="360" w:lineRule="auto"/>
        <w:rPr>
          <w:rFonts w:ascii="Arial" w:hAnsi="Arial" w:cs="Arial"/>
          <w:b w:val="0"/>
          <w:bCs w:val="0"/>
          <w:color w:val="000000" w:themeColor="text1"/>
          <w:sz w:val="22"/>
          <w:szCs w:val="22"/>
        </w:rPr>
      </w:pPr>
      <w:r w:rsidRPr="004619A3">
        <w:rPr>
          <w:rStyle w:val="Strong"/>
          <w:rFonts w:ascii="Arial" w:hAnsi="Arial" w:cs="Arial"/>
          <w:b/>
          <w:bCs/>
          <w:color w:val="000000" w:themeColor="text1"/>
          <w:sz w:val="22"/>
          <w:szCs w:val="22"/>
        </w:rPr>
        <w:t>How Asthma Is Controlled</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Controlling asthma requires a </w:t>
      </w:r>
      <w:r w:rsidRPr="004619A3">
        <w:rPr>
          <w:rFonts w:ascii="Arial" w:hAnsi="Arial" w:cs="Arial"/>
          <w:color w:val="000000" w:themeColor="text1"/>
          <w:sz w:val="22"/>
          <w:szCs w:val="22"/>
        </w:rPr>
        <w:t>mixture</w:t>
      </w:r>
      <w:r w:rsidRPr="004619A3">
        <w:rPr>
          <w:rFonts w:ascii="Arial" w:hAnsi="Arial" w:cs="Arial"/>
          <w:color w:val="000000" w:themeColor="text1"/>
          <w:sz w:val="22"/>
          <w:szCs w:val="22"/>
        </w:rPr>
        <w:t xml:space="preserve"> of clinical management, public health intervention and strategies. Asthma management </w:t>
      </w:r>
      <w:r w:rsidRPr="004619A3">
        <w:rPr>
          <w:rFonts w:ascii="Arial" w:hAnsi="Arial" w:cs="Arial"/>
          <w:color w:val="000000" w:themeColor="text1"/>
          <w:sz w:val="22"/>
          <w:szCs w:val="22"/>
        </w:rPr>
        <w:t>mainly</w:t>
      </w:r>
      <w:r w:rsidRPr="004619A3">
        <w:rPr>
          <w:rFonts w:ascii="Arial" w:hAnsi="Arial" w:cs="Arial"/>
          <w:color w:val="000000" w:themeColor="text1"/>
          <w:sz w:val="22"/>
          <w:szCs w:val="22"/>
        </w:rPr>
        <w:t xml:space="preserve"> revolves around pharmacological treatment and regular monitoring. Inhaled steroids</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remain the most effective long-term control medication</w:t>
      </w:r>
      <w:r>
        <w:rPr>
          <w:rFonts w:ascii="Arial" w:hAnsi="Arial" w:cs="Arial"/>
          <w:color w:val="000000" w:themeColor="text1"/>
          <w:sz w:val="22"/>
          <w:szCs w:val="22"/>
        </w:rPr>
        <w:t xml:space="preserve"> which</w:t>
      </w:r>
      <w:r w:rsidRPr="004619A3">
        <w:rPr>
          <w:rFonts w:ascii="Arial" w:hAnsi="Arial" w:cs="Arial"/>
          <w:color w:val="000000" w:themeColor="text1"/>
          <w:sz w:val="22"/>
          <w:szCs w:val="22"/>
        </w:rPr>
        <w:t xml:space="preserve"> </w:t>
      </w:r>
      <w:r>
        <w:rPr>
          <w:rFonts w:ascii="Arial" w:hAnsi="Arial" w:cs="Arial"/>
          <w:color w:val="000000" w:themeColor="text1"/>
          <w:sz w:val="22"/>
          <w:szCs w:val="22"/>
        </w:rPr>
        <w:t>r</w:t>
      </w:r>
      <w:r w:rsidRPr="004619A3">
        <w:rPr>
          <w:rFonts w:ascii="Arial" w:hAnsi="Arial" w:cs="Arial"/>
          <w:color w:val="000000" w:themeColor="text1"/>
          <w:sz w:val="22"/>
          <w:szCs w:val="22"/>
        </w:rPr>
        <w:t>educ</w:t>
      </w:r>
      <w:r>
        <w:rPr>
          <w:rFonts w:ascii="Arial" w:hAnsi="Arial" w:cs="Arial"/>
          <w:color w:val="000000" w:themeColor="text1"/>
          <w:sz w:val="22"/>
          <w:szCs w:val="22"/>
        </w:rPr>
        <w:t>es</w:t>
      </w:r>
      <w:r w:rsidRPr="004619A3">
        <w:rPr>
          <w:rFonts w:ascii="Arial" w:hAnsi="Arial" w:cs="Arial"/>
          <w:color w:val="000000" w:themeColor="text1"/>
          <w:sz w:val="22"/>
          <w:szCs w:val="22"/>
        </w:rPr>
        <w:t xml:space="preserve"> airway inflammation and preventing symptoms</w:t>
      </w:r>
      <w:r w:rsidRPr="004619A3">
        <w:rPr>
          <w:rFonts w:ascii="Arial" w:hAnsi="Arial" w:cs="Arial"/>
          <w:color w:val="000000" w:themeColor="text1"/>
          <w:sz w:val="22"/>
          <w:szCs w:val="22"/>
        </w:rPr>
        <w:t>, (</w:t>
      </w:r>
      <w:proofErr w:type="spellStart"/>
      <w:r w:rsidRPr="004619A3">
        <w:rPr>
          <w:rFonts w:ascii="Arial" w:hAnsi="Arial" w:cs="Arial"/>
          <w:sz w:val="22"/>
          <w:szCs w:val="22"/>
        </w:rPr>
        <w:t>Papi</w:t>
      </w:r>
      <w:proofErr w:type="spellEnd"/>
      <w:r w:rsidRPr="004619A3">
        <w:rPr>
          <w:rFonts w:ascii="Arial" w:hAnsi="Arial" w:cs="Arial"/>
          <w:sz w:val="22"/>
          <w:szCs w:val="22"/>
        </w:rPr>
        <w:t>, A. et al.</w:t>
      </w:r>
      <w:r w:rsidRPr="004619A3">
        <w:rPr>
          <w:rFonts w:ascii="Arial" w:hAnsi="Arial" w:cs="Arial"/>
          <w:sz w:val="22"/>
          <w:szCs w:val="22"/>
        </w:rPr>
        <w:t xml:space="preserve">, </w:t>
      </w:r>
      <w:r w:rsidRPr="004619A3">
        <w:rPr>
          <w:rFonts w:ascii="Arial" w:hAnsi="Arial" w:cs="Arial"/>
          <w:sz w:val="22"/>
          <w:szCs w:val="22"/>
        </w:rPr>
        <w:t>2020)</w:t>
      </w:r>
      <w:r w:rsidRPr="004619A3">
        <w:rPr>
          <w:rFonts w:ascii="Arial" w:hAnsi="Arial" w:cs="Arial"/>
          <w:sz w:val="22"/>
          <w:szCs w:val="22"/>
        </w:rPr>
        <w:t xml:space="preserve">. </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lastRenderedPageBreak/>
        <w:t>A</w:t>
      </w:r>
      <w:r>
        <w:rPr>
          <w:rFonts w:ascii="Arial" w:hAnsi="Arial" w:cs="Arial"/>
          <w:color w:val="000000" w:themeColor="text1"/>
          <w:sz w:val="22"/>
          <w:szCs w:val="22"/>
        </w:rPr>
        <w:t>n</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important</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factor</w:t>
      </w:r>
      <w:r w:rsidRPr="004619A3">
        <w:rPr>
          <w:rFonts w:ascii="Arial" w:hAnsi="Arial" w:cs="Arial"/>
          <w:color w:val="000000" w:themeColor="text1"/>
          <w:sz w:val="22"/>
          <w:szCs w:val="22"/>
        </w:rPr>
        <w:t xml:space="preserve"> of asthma care in the UK is the implementation of</w:t>
      </w:r>
      <w:r w:rsidRPr="004619A3">
        <w:rPr>
          <w:rStyle w:val="apple-converted-space"/>
          <w:rFonts w:ascii="Arial" w:hAnsi="Arial" w:cs="Arial"/>
          <w:color w:val="000000" w:themeColor="text1"/>
          <w:sz w:val="22"/>
          <w:szCs w:val="22"/>
        </w:rPr>
        <w:t> </w:t>
      </w:r>
      <w:r w:rsidRPr="004619A3">
        <w:rPr>
          <w:rStyle w:val="Strong"/>
          <w:rFonts w:ascii="Arial" w:hAnsi="Arial" w:cs="Arial"/>
          <w:b w:val="0"/>
          <w:bCs w:val="0"/>
          <w:color w:val="000000" w:themeColor="text1"/>
          <w:sz w:val="22"/>
          <w:szCs w:val="22"/>
        </w:rPr>
        <w:t>Personalised Asthma Action Plans</w:t>
      </w:r>
      <w:r w:rsidRPr="004619A3">
        <w:rPr>
          <w:rFonts w:ascii="Arial" w:hAnsi="Arial" w:cs="Arial"/>
          <w:color w:val="000000" w:themeColor="text1"/>
          <w:sz w:val="22"/>
          <w:szCs w:val="22"/>
        </w:rPr>
        <w:t xml:space="preserve">. These plans outline how patients should manage their asthma daily, recognise worsening symptoms and </w:t>
      </w:r>
      <w:r w:rsidRPr="004619A3">
        <w:rPr>
          <w:rFonts w:ascii="Arial" w:hAnsi="Arial" w:cs="Arial"/>
          <w:color w:val="000000" w:themeColor="text1"/>
          <w:sz w:val="22"/>
          <w:szCs w:val="22"/>
        </w:rPr>
        <w:t>correct</w:t>
      </w:r>
      <w:r w:rsidRPr="004619A3">
        <w:rPr>
          <w:rFonts w:ascii="Arial" w:hAnsi="Arial" w:cs="Arial"/>
          <w:color w:val="000000" w:themeColor="text1"/>
          <w:sz w:val="22"/>
          <w:szCs w:val="22"/>
        </w:rPr>
        <w:t xml:space="preserve"> medication accordingly. The NHS strongly supports </w:t>
      </w:r>
      <w:r w:rsidRPr="004619A3">
        <w:rPr>
          <w:rFonts w:ascii="Arial" w:hAnsi="Arial" w:cs="Arial"/>
          <w:color w:val="000000" w:themeColor="text1"/>
          <w:sz w:val="22"/>
          <w:szCs w:val="22"/>
        </w:rPr>
        <w:t>the plans</w:t>
      </w:r>
      <w:r w:rsidRPr="004619A3">
        <w:rPr>
          <w:rFonts w:ascii="Arial" w:hAnsi="Arial" w:cs="Arial"/>
          <w:color w:val="000000" w:themeColor="text1"/>
          <w:sz w:val="22"/>
          <w:szCs w:val="22"/>
        </w:rPr>
        <w:t xml:space="preserve"> as part of its respiratory interventions framework to improve asthma outcomes</w:t>
      </w:r>
      <w:r w:rsidRPr="004619A3">
        <w:rPr>
          <w:rFonts w:ascii="Arial" w:hAnsi="Arial" w:cs="Arial"/>
          <w:color w:val="000000" w:themeColor="text1"/>
          <w:sz w:val="22"/>
          <w:szCs w:val="22"/>
        </w:rPr>
        <w:t>, (</w:t>
      </w:r>
      <w:r w:rsidRPr="004619A3">
        <w:rPr>
          <w:rFonts w:ascii="Arial" w:hAnsi="Arial" w:cs="Arial"/>
          <w:sz w:val="22"/>
          <w:szCs w:val="22"/>
        </w:rPr>
        <w:t>Evans, D.J. et al.</w:t>
      </w:r>
      <w:r w:rsidRPr="004619A3">
        <w:rPr>
          <w:rFonts w:ascii="Arial" w:hAnsi="Arial" w:cs="Arial"/>
          <w:sz w:val="22"/>
          <w:szCs w:val="22"/>
        </w:rPr>
        <w:t xml:space="preserve">, </w:t>
      </w:r>
      <w:r w:rsidRPr="004619A3">
        <w:rPr>
          <w:rFonts w:ascii="Arial" w:hAnsi="Arial" w:cs="Arial"/>
          <w:sz w:val="22"/>
          <w:szCs w:val="22"/>
        </w:rPr>
        <w:t>2015)</w:t>
      </w:r>
      <w:r w:rsidRPr="004619A3">
        <w:rPr>
          <w:rFonts w:ascii="Arial" w:hAnsi="Arial" w:cs="Arial"/>
          <w:sz w:val="22"/>
          <w:szCs w:val="22"/>
        </w:rPr>
        <w:t>.</w:t>
      </w:r>
      <w:r w:rsidRPr="004619A3">
        <w:rPr>
          <w:rFonts w:ascii="Arial" w:hAnsi="Arial" w:cs="Arial"/>
          <w:sz w:val="22"/>
          <w:szCs w:val="22"/>
        </w:rPr>
        <w:t xml:space="preserve"> </w:t>
      </w:r>
      <w:r w:rsidRPr="004619A3">
        <w:rPr>
          <w:rFonts w:ascii="Arial" w:hAnsi="Arial" w:cs="Arial"/>
          <w:color w:val="000000" w:themeColor="text1"/>
          <w:sz w:val="22"/>
          <w:szCs w:val="22"/>
        </w:rPr>
        <w:t>Regular review appointments are a</w:t>
      </w:r>
      <w:r>
        <w:rPr>
          <w:rFonts w:ascii="Arial" w:hAnsi="Arial" w:cs="Arial"/>
          <w:color w:val="000000" w:themeColor="text1"/>
          <w:sz w:val="22"/>
          <w:szCs w:val="22"/>
        </w:rPr>
        <w:t xml:space="preserve"> good </w:t>
      </w:r>
      <w:r w:rsidRPr="004619A3">
        <w:rPr>
          <w:rFonts w:ascii="Arial" w:hAnsi="Arial" w:cs="Arial"/>
          <w:color w:val="000000" w:themeColor="text1"/>
          <w:sz w:val="22"/>
          <w:szCs w:val="22"/>
        </w:rPr>
        <w:t>tool in monitoring inhaler technique, assessing symptom</w:t>
      </w:r>
      <w:r>
        <w:rPr>
          <w:rFonts w:ascii="Arial" w:hAnsi="Arial" w:cs="Arial"/>
          <w:color w:val="000000" w:themeColor="text1"/>
          <w:sz w:val="22"/>
          <w:szCs w:val="22"/>
        </w:rPr>
        <w:t>s</w:t>
      </w:r>
      <w:r w:rsidRPr="004619A3">
        <w:rPr>
          <w:rFonts w:ascii="Arial" w:hAnsi="Arial" w:cs="Arial"/>
          <w:color w:val="000000" w:themeColor="text1"/>
          <w:sz w:val="22"/>
          <w:szCs w:val="22"/>
        </w:rPr>
        <w:t xml:space="preserve"> and updating action plans as needed</w:t>
      </w:r>
      <w:r>
        <w:rPr>
          <w:rFonts w:ascii="Arial" w:hAnsi="Arial" w:cs="Arial"/>
          <w:color w:val="000000" w:themeColor="text1"/>
          <w:sz w:val="22"/>
          <w:szCs w:val="22"/>
        </w:rPr>
        <w:t xml:space="preserve"> for person</w:t>
      </w:r>
      <w:r w:rsidRPr="004619A3">
        <w:rPr>
          <w:rFonts w:ascii="Arial" w:hAnsi="Arial" w:cs="Arial"/>
          <w:color w:val="000000" w:themeColor="text1"/>
          <w:sz w:val="22"/>
          <w:szCs w:val="22"/>
        </w:rPr>
        <w:t>.</w:t>
      </w:r>
    </w:p>
    <w:p w:rsidR="004619A3" w:rsidRPr="004619A3" w:rsidRDefault="004619A3" w:rsidP="004619A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P</w:t>
      </w:r>
      <w:r w:rsidRPr="004619A3">
        <w:rPr>
          <w:rFonts w:ascii="Arial" w:hAnsi="Arial" w:cs="Arial"/>
          <w:color w:val="000000" w:themeColor="text1"/>
          <w:sz w:val="22"/>
          <w:szCs w:val="22"/>
        </w:rPr>
        <w:t xml:space="preserve">ublic health strategies play an important role in reducing asthma incidence and improving health outcomes. Effective </w:t>
      </w:r>
      <w:r>
        <w:rPr>
          <w:rFonts w:ascii="Arial" w:hAnsi="Arial" w:cs="Arial"/>
          <w:color w:val="000000" w:themeColor="text1"/>
          <w:sz w:val="22"/>
          <w:szCs w:val="22"/>
        </w:rPr>
        <w:t>studies</w:t>
      </w:r>
      <w:r w:rsidRPr="004619A3">
        <w:rPr>
          <w:rFonts w:ascii="Arial" w:hAnsi="Arial" w:cs="Arial"/>
          <w:color w:val="000000" w:themeColor="text1"/>
          <w:sz w:val="22"/>
          <w:szCs w:val="22"/>
        </w:rPr>
        <w:t xml:space="preserve"> </w:t>
      </w:r>
      <w:proofErr w:type="gramStart"/>
      <w:r w:rsidRPr="004619A3">
        <w:rPr>
          <w:rFonts w:ascii="Arial" w:hAnsi="Arial" w:cs="Arial"/>
          <w:color w:val="000000" w:themeColor="text1"/>
          <w:sz w:val="22"/>
          <w:szCs w:val="22"/>
        </w:rPr>
        <w:t>allows</w:t>
      </w:r>
      <w:proofErr w:type="gramEnd"/>
      <w:r w:rsidRPr="004619A3">
        <w:rPr>
          <w:rFonts w:ascii="Arial" w:hAnsi="Arial" w:cs="Arial"/>
          <w:color w:val="000000" w:themeColor="text1"/>
          <w:sz w:val="22"/>
          <w:szCs w:val="22"/>
        </w:rPr>
        <w:t xml:space="preserve"> healthcare providers and policymakers to monitor trends in asthma </w:t>
      </w:r>
      <w:r w:rsidRPr="004619A3">
        <w:rPr>
          <w:rFonts w:ascii="Arial" w:hAnsi="Arial" w:cs="Arial"/>
          <w:color w:val="000000" w:themeColor="text1"/>
          <w:sz w:val="22"/>
          <w:szCs w:val="22"/>
        </w:rPr>
        <w:t>occurrence</w:t>
      </w:r>
      <w:r>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and </w:t>
      </w:r>
      <w:r>
        <w:rPr>
          <w:rFonts w:ascii="Arial" w:hAnsi="Arial" w:cs="Arial"/>
          <w:color w:val="000000" w:themeColor="text1"/>
          <w:sz w:val="22"/>
          <w:szCs w:val="22"/>
        </w:rPr>
        <w:t xml:space="preserve">worse case scenario </w:t>
      </w:r>
      <w:r w:rsidRPr="004619A3">
        <w:rPr>
          <w:rFonts w:ascii="Arial" w:hAnsi="Arial" w:cs="Arial"/>
          <w:color w:val="000000" w:themeColor="text1"/>
          <w:sz w:val="22"/>
          <w:szCs w:val="22"/>
        </w:rPr>
        <w:t>mortality</w:t>
      </w:r>
      <w:r w:rsidRPr="004619A3">
        <w:rPr>
          <w:rFonts w:ascii="Arial" w:hAnsi="Arial" w:cs="Arial"/>
          <w:color w:val="000000" w:themeColor="text1"/>
          <w:sz w:val="22"/>
          <w:szCs w:val="22"/>
        </w:rPr>
        <w:t>, (</w:t>
      </w:r>
      <w:r w:rsidRPr="004619A3">
        <w:rPr>
          <w:rFonts w:ascii="Arial" w:hAnsi="Arial" w:cs="Arial"/>
          <w:sz w:val="22"/>
          <w:szCs w:val="22"/>
        </w:rPr>
        <w:t>Moloney, M. et al.</w:t>
      </w:r>
      <w:r w:rsidRPr="004619A3">
        <w:rPr>
          <w:rFonts w:ascii="Arial" w:hAnsi="Arial" w:cs="Arial"/>
          <w:sz w:val="22"/>
          <w:szCs w:val="22"/>
        </w:rPr>
        <w:t xml:space="preserve">, </w:t>
      </w:r>
      <w:r w:rsidRPr="004619A3">
        <w:rPr>
          <w:rFonts w:ascii="Arial" w:hAnsi="Arial" w:cs="Arial"/>
          <w:sz w:val="22"/>
          <w:szCs w:val="22"/>
        </w:rPr>
        <w:t>2023)</w:t>
      </w:r>
      <w:r w:rsidRPr="004619A3">
        <w:rPr>
          <w:rFonts w:ascii="Arial" w:hAnsi="Arial" w:cs="Arial"/>
          <w:sz w:val="22"/>
          <w:szCs w:val="22"/>
        </w:rPr>
        <w:t xml:space="preserve">. </w:t>
      </w:r>
      <w:r w:rsidRPr="004619A3">
        <w:rPr>
          <w:rFonts w:ascii="Arial" w:hAnsi="Arial" w:cs="Arial"/>
          <w:sz w:val="22"/>
          <w:szCs w:val="22"/>
        </w:rPr>
        <w:t xml:space="preserve"> </w:t>
      </w:r>
      <w:r w:rsidRPr="004619A3">
        <w:rPr>
          <w:rFonts w:ascii="Arial" w:hAnsi="Arial" w:cs="Arial"/>
          <w:color w:val="000000" w:themeColor="text1"/>
          <w:sz w:val="22"/>
          <w:szCs w:val="22"/>
        </w:rPr>
        <w:t>Th</w:t>
      </w:r>
      <w:r>
        <w:rPr>
          <w:rFonts w:ascii="Arial" w:hAnsi="Arial" w:cs="Arial"/>
          <w:color w:val="000000" w:themeColor="text1"/>
          <w:sz w:val="22"/>
          <w:szCs w:val="22"/>
        </w:rPr>
        <w:t>e</w:t>
      </w:r>
      <w:r w:rsidRPr="004619A3">
        <w:rPr>
          <w:rFonts w:ascii="Arial" w:hAnsi="Arial" w:cs="Arial"/>
          <w:color w:val="000000" w:themeColor="text1"/>
          <w:sz w:val="22"/>
          <w:szCs w:val="22"/>
        </w:rPr>
        <w:t xml:space="preserve"> data </w:t>
      </w:r>
      <w:r>
        <w:rPr>
          <w:rFonts w:ascii="Arial" w:hAnsi="Arial" w:cs="Arial"/>
          <w:color w:val="000000" w:themeColor="text1"/>
          <w:sz w:val="22"/>
          <w:szCs w:val="22"/>
        </w:rPr>
        <w:t>would be</w:t>
      </w:r>
      <w:r w:rsidRPr="004619A3">
        <w:rPr>
          <w:rFonts w:ascii="Arial" w:hAnsi="Arial" w:cs="Arial"/>
          <w:color w:val="000000" w:themeColor="text1"/>
          <w:sz w:val="22"/>
          <w:szCs w:val="22"/>
        </w:rPr>
        <w:t xml:space="preserve"> used to guide resource and evaluate the effectiveness of interventions. Environmental health strategies include reducing exposure to asthma triggers such as air pollution, dust, mould and tobacco smoke. Community education programmes also help raise awareness about asthma triggers, inhaler technique and the importance of medication </w:t>
      </w:r>
      <w:r w:rsidRPr="004619A3">
        <w:rPr>
          <w:rFonts w:ascii="Arial" w:hAnsi="Arial" w:cs="Arial"/>
          <w:color w:val="000000" w:themeColor="text1"/>
          <w:sz w:val="22"/>
          <w:szCs w:val="22"/>
        </w:rPr>
        <w:t>obedience</w:t>
      </w:r>
      <w:r w:rsidRPr="004619A3">
        <w:rPr>
          <w:rFonts w:ascii="Arial" w:hAnsi="Arial" w:cs="Arial"/>
          <w:color w:val="000000" w:themeColor="text1"/>
          <w:sz w:val="22"/>
          <w:szCs w:val="22"/>
        </w:rPr>
        <w:t>.</w:t>
      </w:r>
    </w:p>
    <w:p w:rsidR="004619A3" w:rsidRPr="004619A3" w:rsidRDefault="004619A3" w:rsidP="004619A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To be able to s</w:t>
      </w:r>
      <w:r w:rsidRPr="004619A3">
        <w:rPr>
          <w:rFonts w:ascii="Arial" w:hAnsi="Arial" w:cs="Arial"/>
          <w:color w:val="000000" w:themeColor="text1"/>
          <w:sz w:val="22"/>
          <w:szCs w:val="22"/>
        </w:rPr>
        <w:t>elf</w:t>
      </w:r>
      <w:r>
        <w:rPr>
          <w:rFonts w:ascii="Arial" w:hAnsi="Arial" w:cs="Arial"/>
          <w:color w:val="000000" w:themeColor="text1"/>
          <w:sz w:val="22"/>
          <w:szCs w:val="22"/>
        </w:rPr>
        <w:t>-</w:t>
      </w:r>
      <w:r w:rsidRPr="004619A3">
        <w:rPr>
          <w:rFonts w:ascii="Arial" w:hAnsi="Arial" w:cs="Arial"/>
          <w:color w:val="000000" w:themeColor="text1"/>
          <w:sz w:val="22"/>
          <w:szCs w:val="22"/>
        </w:rPr>
        <w:t>manag</w:t>
      </w:r>
      <w:r>
        <w:rPr>
          <w:rFonts w:ascii="Arial" w:hAnsi="Arial" w:cs="Arial"/>
          <w:color w:val="000000" w:themeColor="text1"/>
          <w:sz w:val="22"/>
          <w:szCs w:val="22"/>
        </w:rPr>
        <w:t>e symptoms</w:t>
      </w:r>
      <w:r w:rsidRPr="004619A3">
        <w:rPr>
          <w:rFonts w:ascii="Arial" w:hAnsi="Arial" w:cs="Arial"/>
          <w:color w:val="000000" w:themeColor="text1"/>
          <w:sz w:val="22"/>
          <w:szCs w:val="22"/>
        </w:rPr>
        <w:t xml:space="preserve"> is another strategy</w:t>
      </w:r>
      <w:r>
        <w:rPr>
          <w:rFonts w:ascii="Arial" w:hAnsi="Arial" w:cs="Arial"/>
          <w:color w:val="000000" w:themeColor="text1"/>
          <w:sz w:val="22"/>
          <w:szCs w:val="22"/>
        </w:rPr>
        <w:t xml:space="preserve"> which</w:t>
      </w:r>
      <w:r w:rsidRPr="004619A3">
        <w:rPr>
          <w:rFonts w:ascii="Arial" w:hAnsi="Arial" w:cs="Arial"/>
          <w:color w:val="000000" w:themeColor="text1"/>
          <w:sz w:val="22"/>
          <w:szCs w:val="22"/>
        </w:rPr>
        <w:t xml:space="preserve"> </w:t>
      </w:r>
      <w:r>
        <w:rPr>
          <w:rFonts w:ascii="Arial" w:hAnsi="Arial" w:cs="Arial"/>
          <w:color w:val="000000" w:themeColor="text1"/>
          <w:sz w:val="22"/>
          <w:szCs w:val="22"/>
        </w:rPr>
        <w:t>helps</w:t>
      </w:r>
      <w:r w:rsidRPr="004619A3">
        <w:rPr>
          <w:rFonts w:ascii="Arial" w:hAnsi="Arial" w:cs="Arial"/>
          <w:color w:val="000000" w:themeColor="text1"/>
          <w:sz w:val="22"/>
          <w:szCs w:val="22"/>
        </w:rPr>
        <w:t xml:space="preserve"> individuals to take an active role in their care. Education delivered by asthma nurses, GPs or community health workers improve patient understanding of the condition and help develop</w:t>
      </w:r>
      <w:r>
        <w:rPr>
          <w:rFonts w:ascii="Arial" w:hAnsi="Arial" w:cs="Arial"/>
          <w:color w:val="000000" w:themeColor="text1"/>
          <w:sz w:val="22"/>
          <w:szCs w:val="22"/>
        </w:rPr>
        <w:t xml:space="preserve"> a </w:t>
      </w:r>
      <w:r w:rsidRPr="004619A3">
        <w:rPr>
          <w:rFonts w:ascii="Arial" w:hAnsi="Arial" w:cs="Arial"/>
          <w:color w:val="000000" w:themeColor="text1"/>
          <w:sz w:val="22"/>
          <w:szCs w:val="22"/>
        </w:rPr>
        <w:t>skill for managing symptoms and avoiding triggers</w:t>
      </w:r>
      <w:r w:rsidRPr="004619A3">
        <w:rPr>
          <w:rFonts w:ascii="Arial" w:hAnsi="Arial" w:cs="Arial"/>
          <w:color w:val="000000" w:themeColor="text1"/>
          <w:sz w:val="22"/>
          <w:szCs w:val="22"/>
        </w:rPr>
        <w:t>, (</w:t>
      </w:r>
      <w:r w:rsidRPr="004619A3">
        <w:rPr>
          <w:rFonts w:ascii="Arial" w:hAnsi="Arial" w:cs="Arial"/>
          <w:sz w:val="22"/>
          <w:szCs w:val="22"/>
        </w:rPr>
        <w:t xml:space="preserve">Pinnock, H., </w:t>
      </w:r>
      <w:proofErr w:type="spellStart"/>
      <w:r w:rsidRPr="004619A3">
        <w:rPr>
          <w:rFonts w:ascii="Arial" w:hAnsi="Arial" w:cs="Arial"/>
          <w:sz w:val="22"/>
          <w:szCs w:val="22"/>
        </w:rPr>
        <w:t>McClatchey</w:t>
      </w:r>
      <w:proofErr w:type="spellEnd"/>
      <w:r w:rsidRPr="004619A3">
        <w:rPr>
          <w:rFonts w:ascii="Arial" w:hAnsi="Arial" w:cs="Arial"/>
          <w:sz w:val="22"/>
          <w:szCs w:val="22"/>
        </w:rPr>
        <w:t>, K. and Hui, C.Y</w:t>
      </w:r>
      <w:r w:rsidRPr="004619A3">
        <w:rPr>
          <w:rFonts w:ascii="Arial" w:hAnsi="Arial" w:cs="Arial"/>
          <w:sz w:val="22"/>
          <w:szCs w:val="22"/>
        </w:rPr>
        <w:t xml:space="preserve">., </w:t>
      </w:r>
      <w:r w:rsidRPr="004619A3">
        <w:rPr>
          <w:rFonts w:ascii="Arial" w:hAnsi="Arial" w:cs="Arial"/>
          <w:sz w:val="22"/>
          <w:szCs w:val="22"/>
        </w:rPr>
        <w:t>2023)</w:t>
      </w:r>
      <w:r w:rsidRPr="004619A3">
        <w:rPr>
          <w:rFonts w:ascii="Arial" w:hAnsi="Arial" w:cs="Arial"/>
          <w:sz w:val="22"/>
          <w:szCs w:val="22"/>
        </w:rPr>
        <w:t>.</w:t>
      </w:r>
      <w:r w:rsidRPr="004619A3">
        <w:rPr>
          <w:rFonts w:ascii="Arial" w:hAnsi="Arial" w:cs="Arial"/>
          <w:sz w:val="22"/>
          <w:szCs w:val="22"/>
        </w:rPr>
        <w:t xml:space="preserve"> </w:t>
      </w:r>
      <w:r w:rsidRPr="004619A3">
        <w:rPr>
          <w:rFonts w:ascii="Arial" w:hAnsi="Arial" w:cs="Arial"/>
          <w:color w:val="000000" w:themeColor="text1"/>
          <w:sz w:val="22"/>
          <w:szCs w:val="22"/>
        </w:rPr>
        <w:t xml:space="preserve"> </w:t>
      </w:r>
      <w:r>
        <w:rPr>
          <w:rFonts w:ascii="Arial" w:hAnsi="Arial" w:cs="Arial"/>
          <w:color w:val="000000" w:themeColor="text1"/>
          <w:sz w:val="22"/>
          <w:szCs w:val="22"/>
        </w:rPr>
        <w:t>In school</w:t>
      </w:r>
      <w:r w:rsidRPr="004619A3">
        <w:rPr>
          <w:rFonts w:ascii="Arial" w:hAnsi="Arial" w:cs="Arial"/>
          <w:color w:val="000000" w:themeColor="text1"/>
          <w:sz w:val="22"/>
          <w:szCs w:val="22"/>
        </w:rPr>
        <w:t xml:space="preserve"> asthma programmes </w:t>
      </w:r>
      <w:r>
        <w:rPr>
          <w:rFonts w:ascii="Arial" w:hAnsi="Arial" w:cs="Arial"/>
          <w:color w:val="000000" w:themeColor="text1"/>
          <w:sz w:val="22"/>
          <w:szCs w:val="22"/>
        </w:rPr>
        <w:t>helps and encourages</w:t>
      </w:r>
      <w:r w:rsidRPr="004619A3">
        <w:rPr>
          <w:rFonts w:ascii="Arial" w:hAnsi="Arial" w:cs="Arial"/>
          <w:color w:val="000000" w:themeColor="text1"/>
          <w:sz w:val="22"/>
          <w:szCs w:val="22"/>
        </w:rPr>
        <w:t xml:space="preserve"> children with asthma </w:t>
      </w:r>
      <w:r>
        <w:rPr>
          <w:rFonts w:ascii="Arial" w:hAnsi="Arial" w:cs="Arial"/>
          <w:color w:val="000000" w:themeColor="text1"/>
          <w:sz w:val="22"/>
          <w:szCs w:val="22"/>
        </w:rPr>
        <w:t>by</w:t>
      </w:r>
      <w:r w:rsidRPr="004619A3">
        <w:rPr>
          <w:rFonts w:ascii="Arial" w:hAnsi="Arial" w:cs="Arial"/>
          <w:color w:val="000000" w:themeColor="text1"/>
          <w:sz w:val="22"/>
          <w:szCs w:val="22"/>
        </w:rPr>
        <w:t xml:space="preserve"> support</w:t>
      </w:r>
      <w:r>
        <w:rPr>
          <w:rFonts w:ascii="Arial" w:hAnsi="Arial" w:cs="Arial"/>
          <w:color w:val="000000" w:themeColor="text1"/>
          <w:sz w:val="22"/>
          <w:szCs w:val="22"/>
        </w:rPr>
        <w:t>ing</w:t>
      </w:r>
      <w:r w:rsidRPr="004619A3">
        <w:rPr>
          <w:rFonts w:ascii="Arial" w:hAnsi="Arial" w:cs="Arial"/>
          <w:color w:val="000000" w:themeColor="text1"/>
          <w:sz w:val="22"/>
          <w:szCs w:val="22"/>
        </w:rPr>
        <w:t xml:space="preserve"> their education, understand their condition</w:t>
      </w:r>
      <w:r>
        <w:rPr>
          <w:rFonts w:ascii="Arial" w:hAnsi="Arial" w:cs="Arial"/>
          <w:color w:val="000000" w:themeColor="text1"/>
          <w:sz w:val="22"/>
          <w:szCs w:val="22"/>
        </w:rPr>
        <w:t xml:space="preserve"> </w:t>
      </w:r>
      <w:r w:rsidRPr="004619A3">
        <w:rPr>
          <w:rFonts w:ascii="Arial" w:hAnsi="Arial" w:cs="Arial"/>
          <w:color w:val="000000" w:themeColor="text1"/>
          <w:sz w:val="22"/>
          <w:szCs w:val="22"/>
        </w:rPr>
        <w:t>and have access to emergency inhalers where allowed.</w:t>
      </w:r>
      <w:r w:rsidRPr="004619A3">
        <w:rPr>
          <w:rFonts w:ascii="Arial" w:hAnsi="Arial" w:cs="Arial"/>
          <w:color w:val="000000" w:themeColor="text1"/>
          <w:sz w:val="22"/>
          <w:szCs w:val="22"/>
        </w:rPr>
        <w:t xml:space="preserve"> </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Policy and guideline approaches are </w:t>
      </w:r>
      <w:r>
        <w:rPr>
          <w:rFonts w:ascii="Arial" w:hAnsi="Arial" w:cs="Arial"/>
          <w:color w:val="000000" w:themeColor="text1"/>
          <w:sz w:val="22"/>
          <w:szCs w:val="22"/>
        </w:rPr>
        <w:t xml:space="preserve">an </w:t>
      </w:r>
      <w:r w:rsidRPr="004619A3">
        <w:rPr>
          <w:rFonts w:ascii="Arial" w:hAnsi="Arial" w:cs="Arial"/>
          <w:color w:val="000000" w:themeColor="text1"/>
          <w:sz w:val="22"/>
          <w:szCs w:val="22"/>
        </w:rPr>
        <w:t>important</w:t>
      </w:r>
      <w:r w:rsidRPr="004619A3">
        <w:rPr>
          <w:rFonts w:ascii="Arial" w:hAnsi="Arial" w:cs="Arial"/>
          <w:color w:val="000000" w:themeColor="text1"/>
          <w:sz w:val="22"/>
          <w:szCs w:val="22"/>
        </w:rPr>
        <w:t xml:space="preserve"> component of asthma control. Internationally, organisations such as the</w:t>
      </w:r>
      <w:r w:rsidRPr="004619A3">
        <w:rPr>
          <w:rStyle w:val="apple-converted-space"/>
          <w:rFonts w:ascii="Arial" w:hAnsi="Arial" w:cs="Arial"/>
          <w:color w:val="000000" w:themeColor="text1"/>
          <w:sz w:val="22"/>
          <w:szCs w:val="22"/>
        </w:rPr>
        <w:t> </w:t>
      </w:r>
      <w:r w:rsidRPr="004619A3">
        <w:rPr>
          <w:rStyle w:val="Strong"/>
          <w:rFonts w:ascii="Arial" w:hAnsi="Arial" w:cs="Arial"/>
          <w:b w:val="0"/>
          <w:bCs w:val="0"/>
          <w:color w:val="000000" w:themeColor="text1"/>
          <w:sz w:val="22"/>
          <w:szCs w:val="22"/>
        </w:rPr>
        <w:t xml:space="preserve">Global Initiative for Asthma </w:t>
      </w:r>
      <w:r w:rsidRPr="004619A3">
        <w:rPr>
          <w:rFonts w:ascii="Arial" w:hAnsi="Arial" w:cs="Arial"/>
          <w:color w:val="000000" w:themeColor="text1"/>
          <w:sz w:val="22"/>
          <w:szCs w:val="22"/>
        </w:rPr>
        <w:t xml:space="preserve">publish guidelines detailing evidence-based </w:t>
      </w:r>
      <w:r w:rsidRPr="004619A3">
        <w:rPr>
          <w:rFonts w:ascii="Arial" w:hAnsi="Arial" w:cs="Arial"/>
          <w:color w:val="000000" w:themeColor="text1"/>
          <w:sz w:val="22"/>
          <w:szCs w:val="22"/>
        </w:rPr>
        <w:t>advices</w:t>
      </w:r>
      <w:r w:rsidRPr="004619A3">
        <w:rPr>
          <w:rFonts w:ascii="Arial" w:hAnsi="Arial" w:cs="Arial"/>
          <w:color w:val="000000" w:themeColor="text1"/>
          <w:sz w:val="22"/>
          <w:szCs w:val="22"/>
        </w:rPr>
        <w:t xml:space="preserve"> for diagnosis, treatment and monitoring</w:t>
      </w:r>
      <w:r w:rsidRPr="004619A3">
        <w:rPr>
          <w:rFonts w:ascii="Arial" w:hAnsi="Arial" w:cs="Arial"/>
          <w:color w:val="000000" w:themeColor="text1"/>
          <w:sz w:val="22"/>
          <w:szCs w:val="22"/>
        </w:rPr>
        <w:t>, (</w:t>
      </w:r>
      <w:proofErr w:type="spellStart"/>
      <w:r w:rsidRPr="004619A3">
        <w:rPr>
          <w:rFonts w:ascii="Arial" w:hAnsi="Arial" w:cs="Arial"/>
          <w:sz w:val="22"/>
          <w:szCs w:val="22"/>
        </w:rPr>
        <w:t>Reddel</w:t>
      </w:r>
      <w:proofErr w:type="spellEnd"/>
      <w:r w:rsidRPr="004619A3">
        <w:rPr>
          <w:rFonts w:ascii="Arial" w:hAnsi="Arial" w:cs="Arial"/>
          <w:sz w:val="22"/>
          <w:szCs w:val="22"/>
        </w:rPr>
        <w:t>, H.K. et al. 2022)</w:t>
      </w:r>
      <w:r w:rsidRPr="004619A3">
        <w:rPr>
          <w:rFonts w:ascii="Arial" w:hAnsi="Arial" w:cs="Arial"/>
          <w:sz w:val="22"/>
          <w:szCs w:val="22"/>
        </w:rPr>
        <w:t>.</w:t>
      </w:r>
      <w:r w:rsidRPr="004619A3">
        <w:rPr>
          <w:rFonts w:ascii="Arial" w:hAnsi="Arial" w:cs="Arial"/>
          <w:color w:val="000000" w:themeColor="text1"/>
          <w:sz w:val="22"/>
          <w:szCs w:val="22"/>
        </w:rPr>
        <w:t xml:space="preserve"> These frameworks inform UK guidelines and NHS practice, </w:t>
      </w:r>
      <w:r>
        <w:rPr>
          <w:rFonts w:ascii="Arial" w:hAnsi="Arial" w:cs="Arial"/>
          <w:color w:val="000000" w:themeColor="text1"/>
          <w:sz w:val="22"/>
          <w:szCs w:val="22"/>
        </w:rPr>
        <w:t>to create an understanding to</w:t>
      </w:r>
      <w:r w:rsidRPr="004619A3">
        <w:rPr>
          <w:rFonts w:ascii="Arial" w:hAnsi="Arial" w:cs="Arial"/>
          <w:color w:val="000000" w:themeColor="text1"/>
          <w:sz w:val="22"/>
          <w:szCs w:val="22"/>
        </w:rPr>
        <w:t xml:space="preserve"> a consistent and effective approach across health settings</w:t>
      </w:r>
      <w:r w:rsidRPr="004619A3">
        <w:rPr>
          <w:rFonts w:ascii="Arial" w:hAnsi="Arial" w:cs="Arial"/>
          <w:color w:val="000000" w:themeColor="text1"/>
          <w:sz w:val="22"/>
          <w:szCs w:val="22"/>
        </w:rPr>
        <w:t xml:space="preserve">. </w:t>
      </w:r>
      <w:proofErr w:type="spellStart"/>
      <w:r>
        <w:rPr>
          <w:rFonts w:ascii="Arial" w:hAnsi="Arial" w:cs="Arial"/>
          <w:color w:val="000000" w:themeColor="text1"/>
          <w:sz w:val="22"/>
          <w:szCs w:val="22"/>
        </w:rPr>
        <w:t>Goverment</w:t>
      </w:r>
      <w:proofErr w:type="spellEnd"/>
      <w:r w:rsidRPr="004619A3">
        <w:rPr>
          <w:rFonts w:ascii="Arial" w:hAnsi="Arial" w:cs="Arial"/>
          <w:color w:val="000000" w:themeColor="text1"/>
          <w:sz w:val="22"/>
          <w:szCs w:val="22"/>
        </w:rPr>
        <w:t xml:space="preserve"> policy </w:t>
      </w:r>
      <w:r>
        <w:rPr>
          <w:rFonts w:ascii="Arial" w:hAnsi="Arial" w:cs="Arial"/>
          <w:color w:val="000000" w:themeColor="text1"/>
          <w:sz w:val="22"/>
          <w:szCs w:val="22"/>
        </w:rPr>
        <w:t xml:space="preserve">are put into place to </w:t>
      </w:r>
      <w:r w:rsidRPr="004619A3">
        <w:rPr>
          <w:rFonts w:ascii="Arial" w:hAnsi="Arial" w:cs="Arial"/>
          <w:color w:val="000000" w:themeColor="text1"/>
          <w:sz w:val="22"/>
          <w:szCs w:val="22"/>
        </w:rPr>
        <w:t>reduce hospital admissions through measures such as improved</w:t>
      </w:r>
      <w:r w:rsidR="00CA3B55">
        <w:rPr>
          <w:rFonts w:ascii="Arial" w:hAnsi="Arial" w:cs="Arial"/>
          <w:color w:val="000000" w:themeColor="text1"/>
          <w:sz w:val="22"/>
          <w:szCs w:val="22"/>
        </w:rPr>
        <w:t xml:space="preserve"> </w:t>
      </w:r>
      <w:r>
        <w:rPr>
          <w:rFonts w:ascii="Arial" w:hAnsi="Arial" w:cs="Arial"/>
          <w:color w:val="000000" w:themeColor="text1"/>
          <w:sz w:val="22"/>
          <w:szCs w:val="22"/>
        </w:rPr>
        <w:t xml:space="preserve">and regular </w:t>
      </w:r>
      <w:r w:rsidRPr="004619A3">
        <w:rPr>
          <w:rFonts w:ascii="Arial" w:hAnsi="Arial" w:cs="Arial"/>
          <w:color w:val="000000" w:themeColor="text1"/>
          <w:sz w:val="22"/>
          <w:szCs w:val="22"/>
        </w:rPr>
        <w:t xml:space="preserve">asthma reviews, </w:t>
      </w:r>
      <w:r>
        <w:rPr>
          <w:rFonts w:ascii="Arial" w:hAnsi="Arial" w:cs="Arial"/>
          <w:color w:val="000000" w:themeColor="text1"/>
          <w:sz w:val="22"/>
          <w:szCs w:val="22"/>
        </w:rPr>
        <w:t xml:space="preserve">stop </w:t>
      </w:r>
      <w:r w:rsidRPr="004619A3">
        <w:rPr>
          <w:rFonts w:ascii="Arial" w:hAnsi="Arial" w:cs="Arial"/>
          <w:color w:val="000000" w:themeColor="text1"/>
          <w:sz w:val="22"/>
          <w:szCs w:val="22"/>
        </w:rPr>
        <w:t xml:space="preserve">smoking services </w:t>
      </w:r>
      <w:r>
        <w:rPr>
          <w:rFonts w:ascii="Arial" w:hAnsi="Arial" w:cs="Arial"/>
          <w:color w:val="000000" w:themeColor="text1"/>
          <w:sz w:val="22"/>
          <w:szCs w:val="22"/>
        </w:rPr>
        <w:t xml:space="preserve">available </w:t>
      </w:r>
      <w:r w:rsidRPr="004619A3">
        <w:rPr>
          <w:rFonts w:ascii="Arial" w:hAnsi="Arial" w:cs="Arial"/>
          <w:color w:val="000000" w:themeColor="text1"/>
          <w:sz w:val="22"/>
          <w:szCs w:val="22"/>
        </w:rPr>
        <w:t>and environmental health regulations</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w:t>
      </w:r>
      <w:proofErr w:type="spellStart"/>
      <w:r w:rsidRPr="004619A3">
        <w:rPr>
          <w:rFonts w:ascii="Arial" w:hAnsi="Arial" w:cs="Arial"/>
          <w:sz w:val="22"/>
          <w:szCs w:val="22"/>
        </w:rPr>
        <w:t>Reddel</w:t>
      </w:r>
      <w:proofErr w:type="spellEnd"/>
      <w:r w:rsidRPr="004619A3">
        <w:rPr>
          <w:rFonts w:ascii="Arial" w:hAnsi="Arial" w:cs="Arial"/>
          <w:sz w:val="22"/>
          <w:szCs w:val="22"/>
        </w:rPr>
        <w:t>, H.K. et al. 2022)</w:t>
      </w:r>
      <w:r w:rsidRPr="004619A3">
        <w:rPr>
          <w:rFonts w:ascii="Arial" w:hAnsi="Arial" w:cs="Arial"/>
          <w:sz w:val="22"/>
          <w:szCs w:val="22"/>
        </w:rPr>
        <w:t xml:space="preserve">. </w:t>
      </w:r>
    </w:p>
    <w:p w:rsidR="004619A3" w:rsidRPr="004619A3" w:rsidRDefault="004619A3" w:rsidP="004619A3">
      <w:pPr>
        <w:pStyle w:val="Heading3"/>
        <w:spacing w:line="360" w:lineRule="auto"/>
        <w:rPr>
          <w:rStyle w:val="Strong"/>
          <w:rFonts w:ascii="Arial" w:hAnsi="Arial" w:cs="Arial"/>
          <w:b/>
          <w:bCs/>
          <w:color w:val="000000" w:themeColor="text1"/>
          <w:sz w:val="22"/>
          <w:szCs w:val="22"/>
        </w:rPr>
      </w:pPr>
    </w:p>
    <w:p w:rsidR="004619A3" w:rsidRPr="004619A3" w:rsidRDefault="004619A3" w:rsidP="004619A3">
      <w:pPr>
        <w:pStyle w:val="Heading3"/>
        <w:spacing w:line="360" w:lineRule="auto"/>
        <w:rPr>
          <w:rFonts w:ascii="Arial" w:hAnsi="Arial" w:cs="Arial"/>
          <w:b w:val="0"/>
          <w:bCs w:val="0"/>
          <w:color w:val="000000" w:themeColor="text1"/>
          <w:sz w:val="22"/>
          <w:szCs w:val="22"/>
        </w:rPr>
      </w:pPr>
      <w:r w:rsidRPr="004619A3">
        <w:rPr>
          <w:rStyle w:val="Strong"/>
          <w:rFonts w:ascii="Arial" w:hAnsi="Arial" w:cs="Arial"/>
          <w:b/>
          <w:bCs/>
          <w:color w:val="000000" w:themeColor="text1"/>
          <w:sz w:val="22"/>
          <w:szCs w:val="22"/>
        </w:rPr>
        <w:t xml:space="preserve">Factors Influencing the Health </w:t>
      </w:r>
      <w:r>
        <w:rPr>
          <w:rStyle w:val="Strong"/>
          <w:rFonts w:ascii="Arial" w:hAnsi="Arial" w:cs="Arial"/>
          <w:b/>
          <w:bCs/>
          <w:color w:val="000000" w:themeColor="text1"/>
          <w:sz w:val="22"/>
          <w:szCs w:val="22"/>
        </w:rPr>
        <w:t>&amp;</w:t>
      </w:r>
      <w:r w:rsidRPr="004619A3">
        <w:rPr>
          <w:rStyle w:val="Strong"/>
          <w:rFonts w:ascii="Arial" w:hAnsi="Arial" w:cs="Arial"/>
          <w:b/>
          <w:bCs/>
          <w:color w:val="000000" w:themeColor="text1"/>
          <w:sz w:val="22"/>
          <w:szCs w:val="22"/>
        </w:rPr>
        <w:t xml:space="preserve"> </w:t>
      </w:r>
      <w:r w:rsidRPr="004619A3">
        <w:rPr>
          <w:rStyle w:val="Strong"/>
          <w:rFonts w:ascii="Arial" w:hAnsi="Arial" w:cs="Arial"/>
          <w:b/>
          <w:bCs/>
          <w:color w:val="000000" w:themeColor="text1"/>
          <w:sz w:val="22"/>
          <w:szCs w:val="22"/>
        </w:rPr>
        <w:t>Wellbeing</w:t>
      </w:r>
      <w:r w:rsidRPr="004619A3">
        <w:rPr>
          <w:rStyle w:val="Strong"/>
          <w:rFonts w:ascii="Arial" w:hAnsi="Arial" w:cs="Arial"/>
          <w:b/>
          <w:bCs/>
          <w:color w:val="000000" w:themeColor="text1"/>
          <w:sz w:val="22"/>
          <w:szCs w:val="22"/>
        </w:rPr>
        <w:t xml:space="preserve"> of People with Asthma</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lastRenderedPageBreak/>
        <w:t xml:space="preserve">Asthma is </w:t>
      </w:r>
      <w:r w:rsidRPr="004619A3">
        <w:rPr>
          <w:rFonts w:ascii="Arial" w:hAnsi="Arial" w:cs="Arial"/>
          <w:color w:val="000000" w:themeColor="text1"/>
          <w:sz w:val="22"/>
          <w:szCs w:val="22"/>
        </w:rPr>
        <w:t>induced</w:t>
      </w:r>
      <w:r w:rsidRPr="004619A3">
        <w:rPr>
          <w:rFonts w:ascii="Arial" w:hAnsi="Arial" w:cs="Arial"/>
          <w:color w:val="000000" w:themeColor="text1"/>
          <w:sz w:val="22"/>
          <w:szCs w:val="22"/>
        </w:rPr>
        <w:t xml:space="preserve"> by a </w:t>
      </w:r>
      <w:r>
        <w:rPr>
          <w:rFonts w:ascii="Arial" w:hAnsi="Arial" w:cs="Arial"/>
          <w:color w:val="000000" w:themeColor="text1"/>
          <w:sz w:val="22"/>
          <w:szCs w:val="22"/>
        </w:rPr>
        <w:t>high</w:t>
      </w:r>
      <w:r w:rsidRPr="004619A3">
        <w:rPr>
          <w:rFonts w:ascii="Arial" w:hAnsi="Arial" w:cs="Arial"/>
          <w:color w:val="000000" w:themeColor="text1"/>
          <w:sz w:val="22"/>
          <w:szCs w:val="22"/>
        </w:rPr>
        <w:t xml:space="preserve"> range of biological, social, environmental and healthcare</w:t>
      </w:r>
      <w:r w:rsidR="00CA3B55">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factors. </w:t>
      </w:r>
      <w:r w:rsidRPr="004619A3">
        <w:rPr>
          <w:rFonts w:ascii="Arial" w:hAnsi="Arial" w:cs="Arial"/>
          <w:color w:val="000000" w:themeColor="text1"/>
          <w:sz w:val="22"/>
          <w:szCs w:val="22"/>
        </w:rPr>
        <w:t>Naturally</w:t>
      </w:r>
      <w:r w:rsidRPr="004619A3">
        <w:rPr>
          <w:rFonts w:ascii="Arial" w:hAnsi="Arial" w:cs="Arial"/>
          <w:color w:val="000000" w:themeColor="text1"/>
          <w:sz w:val="22"/>
          <w:szCs w:val="22"/>
        </w:rPr>
        <w:t xml:space="preserve">, </w:t>
      </w:r>
      <w:r>
        <w:rPr>
          <w:rFonts w:ascii="Arial" w:hAnsi="Arial" w:cs="Arial"/>
          <w:color w:val="000000" w:themeColor="text1"/>
          <w:sz w:val="22"/>
          <w:szCs w:val="22"/>
        </w:rPr>
        <w:t>patients</w:t>
      </w:r>
      <w:r w:rsidRPr="004619A3">
        <w:rPr>
          <w:rFonts w:ascii="Arial" w:hAnsi="Arial" w:cs="Arial"/>
          <w:color w:val="000000" w:themeColor="text1"/>
          <w:sz w:val="22"/>
          <w:szCs w:val="22"/>
        </w:rPr>
        <w:t xml:space="preserve"> with a </w:t>
      </w:r>
      <w:r>
        <w:rPr>
          <w:rFonts w:ascii="Arial" w:hAnsi="Arial" w:cs="Arial"/>
          <w:color w:val="000000" w:themeColor="text1"/>
          <w:sz w:val="22"/>
          <w:szCs w:val="22"/>
        </w:rPr>
        <w:t xml:space="preserve">past </w:t>
      </w:r>
      <w:r w:rsidRPr="004619A3">
        <w:rPr>
          <w:rFonts w:ascii="Arial" w:hAnsi="Arial" w:cs="Arial"/>
          <w:color w:val="000000" w:themeColor="text1"/>
          <w:sz w:val="22"/>
          <w:szCs w:val="22"/>
        </w:rPr>
        <w:t xml:space="preserve">family history of asthma or allergic conditions are more likely to develop the disease </w:t>
      </w:r>
      <w:r>
        <w:rPr>
          <w:rFonts w:ascii="Arial" w:hAnsi="Arial" w:cs="Arial"/>
          <w:color w:val="000000" w:themeColor="text1"/>
          <w:sz w:val="22"/>
          <w:szCs w:val="22"/>
        </w:rPr>
        <w:t xml:space="preserve">going forward, </w:t>
      </w:r>
      <w:r w:rsidRPr="004619A3">
        <w:rPr>
          <w:rFonts w:ascii="Arial" w:hAnsi="Arial" w:cs="Arial"/>
          <w:color w:val="000000" w:themeColor="text1"/>
          <w:sz w:val="22"/>
          <w:szCs w:val="22"/>
        </w:rPr>
        <w:t>(World Health Organization</w:t>
      </w:r>
      <w:r w:rsidRPr="004619A3">
        <w:rPr>
          <w:rFonts w:ascii="Arial" w:hAnsi="Arial" w:cs="Arial"/>
          <w:color w:val="000000" w:themeColor="text1"/>
          <w:sz w:val="22"/>
          <w:szCs w:val="22"/>
        </w:rPr>
        <w:t>,</w:t>
      </w:r>
      <w:r w:rsidRPr="004619A3">
        <w:rPr>
          <w:rFonts w:ascii="Arial" w:hAnsi="Arial" w:cs="Arial"/>
          <w:color w:val="000000" w:themeColor="text1"/>
          <w:sz w:val="22"/>
          <w:szCs w:val="22"/>
        </w:rPr>
        <w:t xml:space="preserve"> 202</w:t>
      </w:r>
      <w:r w:rsidRPr="004619A3">
        <w:rPr>
          <w:rFonts w:ascii="Arial" w:hAnsi="Arial" w:cs="Arial"/>
          <w:color w:val="000000" w:themeColor="text1"/>
          <w:sz w:val="22"/>
          <w:szCs w:val="22"/>
        </w:rPr>
        <w:t>4</w:t>
      </w:r>
      <w:r w:rsidRPr="004619A3">
        <w:rPr>
          <w:rFonts w:ascii="Arial" w:hAnsi="Arial" w:cs="Arial"/>
          <w:color w:val="000000" w:themeColor="text1"/>
          <w:sz w:val="22"/>
          <w:szCs w:val="22"/>
        </w:rPr>
        <w:t xml:space="preserve">). </w:t>
      </w:r>
      <w:r>
        <w:rPr>
          <w:rFonts w:ascii="Arial" w:hAnsi="Arial" w:cs="Arial"/>
          <w:color w:val="000000" w:themeColor="text1"/>
          <w:sz w:val="22"/>
          <w:szCs w:val="22"/>
        </w:rPr>
        <w:t>B</w:t>
      </w:r>
      <w:r w:rsidRPr="004619A3">
        <w:rPr>
          <w:rFonts w:ascii="Arial" w:hAnsi="Arial" w:cs="Arial"/>
          <w:color w:val="000000" w:themeColor="text1"/>
          <w:sz w:val="22"/>
          <w:szCs w:val="22"/>
        </w:rPr>
        <w:t xml:space="preserve">iological factors </w:t>
      </w:r>
      <w:r>
        <w:rPr>
          <w:rFonts w:ascii="Arial" w:hAnsi="Arial" w:cs="Arial"/>
          <w:color w:val="000000" w:themeColor="text1"/>
          <w:sz w:val="22"/>
          <w:szCs w:val="22"/>
        </w:rPr>
        <w:t>such as</w:t>
      </w:r>
      <w:r w:rsidRPr="004619A3">
        <w:rPr>
          <w:rFonts w:ascii="Arial" w:hAnsi="Arial" w:cs="Arial"/>
          <w:color w:val="000000" w:themeColor="text1"/>
          <w:sz w:val="22"/>
          <w:szCs w:val="22"/>
        </w:rPr>
        <w:t xml:space="preserve"> age, sex and the presence of </w:t>
      </w:r>
      <w:r>
        <w:rPr>
          <w:rFonts w:ascii="Arial" w:hAnsi="Arial" w:cs="Arial"/>
          <w:color w:val="000000" w:themeColor="text1"/>
          <w:sz w:val="22"/>
          <w:szCs w:val="22"/>
        </w:rPr>
        <w:t>problems</w:t>
      </w:r>
      <w:r w:rsidRPr="004619A3">
        <w:rPr>
          <w:rFonts w:ascii="Arial" w:hAnsi="Arial" w:cs="Arial"/>
          <w:color w:val="000000" w:themeColor="text1"/>
          <w:sz w:val="22"/>
          <w:szCs w:val="22"/>
        </w:rPr>
        <w:t xml:space="preserve"> such as obesity or gastroesophageal reflux disease</w:t>
      </w:r>
      <w:r>
        <w:rPr>
          <w:rFonts w:ascii="Arial" w:hAnsi="Arial" w:cs="Arial"/>
          <w:color w:val="000000" w:themeColor="text1"/>
          <w:sz w:val="22"/>
          <w:szCs w:val="22"/>
        </w:rPr>
        <w:t xml:space="preserve"> are</w:t>
      </w:r>
      <w:r w:rsidR="00CA3B55">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all of which </w:t>
      </w:r>
      <w:r>
        <w:rPr>
          <w:rFonts w:ascii="Arial" w:hAnsi="Arial" w:cs="Arial"/>
          <w:color w:val="000000" w:themeColor="text1"/>
          <w:sz w:val="22"/>
          <w:szCs w:val="22"/>
        </w:rPr>
        <w:t xml:space="preserve">that </w:t>
      </w:r>
      <w:r w:rsidRPr="004619A3">
        <w:rPr>
          <w:rFonts w:ascii="Arial" w:hAnsi="Arial" w:cs="Arial"/>
          <w:color w:val="000000" w:themeColor="text1"/>
          <w:sz w:val="22"/>
          <w:szCs w:val="22"/>
        </w:rPr>
        <w:t xml:space="preserve">can worsen asthma symptoms and </w:t>
      </w:r>
      <w:r>
        <w:rPr>
          <w:rFonts w:ascii="Arial" w:hAnsi="Arial" w:cs="Arial"/>
          <w:color w:val="000000" w:themeColor="text1"/>
          <w:sz w:val="22"/>
          <w:szCs w:val="22"/>
        </w:rPr>
        <w:t xml:space="preserve">create </w:t>
      </w:r>
      <w:r w:rsidRPr="004619A3">
        <w:rPr>
          <w:rFonts w:ascii="Arial" w:hAnsi="Arial" w:cs="Arial"/>
          <w:color w:val="000000" w:themeColor="text1"/>
          <w:sz w:val="22"/>
          <w:szCs w:val="22"/>
        </w:rPr>
        <w:t>complica</w:t>
      </w:r>
      <w:r>
        <w:rPr>
          <w:rFonts w:ascii="Arial" w:hAnsi="Arial" w:cs="Arial"/>
          <w:color w:val="000000" w:themeColor="text1"/>
          <w:sz w:val="22"/>
          <w:szCs w:val="22"/>
        </w:rPr>
        <w:t>ted</w:t>
      </w:r>
      <w:r w:rsidRPr="004619A3">
        <w:rPr>
          <w:rFonts w:ascii="Arial" w:hAnsi="Arial" w:cs="Arial"/>
          <w:color w:val="000000" w:themeColor="text1"/>
          <w:sz w:val="22"/>
          <w:szCs w:val="22"/>
        </w:rPr>
        <w:t xml:space="preserve"> management.</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Environmental factors have a </w:t>
      </w:r>
      <w:r>
        <w:rPr>
          <w:rFonts w:ascii="Arial" w:hAnsi="Arial" w:cs="Arial"/>
          <w:color w:val="000000" w:themeColor="text1"/>
          <w:sz w:val="22"/>
          <w:szCs w:val="22"/>
        </w:rPr>
        <w:t>high</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effect</w:t>
      </w:r>
      <w:r w:rsidRPr="004619A3">
        <w:rPr>
          <w:rFonts w:ascii="Arial" w:hAnsi="Arial" w:cs="Arial"/>
          <w:color w:val="000000" w:themeColor="text1"/>
          <w:sz w:val="22"/>
          <w:szCs w:val="22"/>
        </w:rPr>
        <w:t xml:space="preserve"> on asthma </w:t>
      </w:r>
      <w:r w:rsidRPr="004619A3">
        <w:rPr>
          <w:rFonts w:ascii="Arial" w:hAnsi="Arial" w:cs="Arial"/>
          <w:color w:val="000000" w:themeColor="text1"/>
          <w:sz w:val="22"/>
          <w:szCs w:val="22"/>
        </w:rPr>
        <w:t>occurrence</w:t>
      </w:r>
      <w:r w:rsidRPr="004619A3">
        <w:rPr>
          <w:rFonts w:ascii="Arial" w:hAnsi="Arial" w:cs="Arial"/>
          <w:color w:val="000000" w:themeColor="text1"/>
          <w:sz w:val="22"/>
          <w:szCs w:val="22"/>
        </w:rPr>
        <w:t xml:space="preserve"> and </w:t>
      </w:r>
      <w:r w:rsidRPr="004619A3">
        <w:rPr>
          <w:rFonts w:ascii="Arial" w:hAnsi="Arial" w:cs="Arial"/>
          <w:color w:val="000000" w:themeColor="text1"/>
          <w:sz w:val="22"/>
          <w:szCs w:val="22"/>
        </w:rPr>
        <w:t>difficulty</w:t>
      </w:r>
      <w:r w:rsidRPr="004619A3">
        <w:rPr>
          <w:rFonts w:ascii="Arial" w:hAnsi="Arial" w:cs="Arial"/>
          <w:color w:val="000000" w:themeColor="text1"/>
          <w:sz w:val="22"/>
          <w:szCs w:val="22"/>
        </w:rPr>
        <w:t xml:space="preserve">. </w:t>
      </w:r>
      <w:r w:rsidRPr="004619A3">
        <w:rPr>
          <w:rFonts w:ascii="Arial" w:hAnsi="Arial" w:cs="Arial"/>
          <w:color w:val="000000" w:themeColor="text1"/>
          <w:sz w:val="22"/>
          <w:szCs w:val="22"/>
        </w:rPr>
        <w:t>Contact</w:t>
      </w:r>
      <w:r w:rsidRPr="004619A3">
        <w:rPr>
          <w:rFonts w:ascii="Arial" w:hAnsi="Arial" w:cs="Arial"/>
          <w:color w:val="000000" w:themeColor="text1"/>
          <w:sz w:val="22"/>
          <w:szCs w:val="22"/>
        </w:rPr>
        <w:t xml:space="preserve"> to air pollution, especially in </w:t>
      </w:r>
      <w:r>
        <w:rPr>
          <w:rFonts w:ascii="Arial" w:hAnsi="Arial" w:cs="Arial"/>
          <w:color w:val="000000" w:themeColor="text1"/>
          <w:sz w:val="22"/>
          <w:szCs w:val="22"/>
        </w:rPr>
        <w:t xml:space="preserve">poor </w:t>
      </w:r>
      <w:r w:rsidRPr="004619A3">
        <w:rPr>
          <w:rFonts w:ascii="Arial" w:hAnsi="Arial" w:cs="Arial"/>
          <w:color w:val="000000" w:themeColor="text1"/>
          <w:sz w:val="22"/>
          <w:szCs w:val="22"/>
        </w:rPr>
        <w:t>urban areas with heavy traffic or industrial activity, can trigger symptoms and contribute to long-term respiratory damage</w:t>
      </w:r>
      <w:r>
        <w:rPr>
          <w:rFonts w:ascii="Arial" w:hAnsi="Arial" w:cs="Arial"/>
          <w:color w:val="000000" w:themeColor="text1"/>
          <w:sz w:val="22"/>
          <w:szCs w:val="22"/>
        </w:rPr>
        <w:t xml:space="preserve"> due to pollution</w:t>
      </w:r>
      <w:r w:rsidRPr="004619A3">
        <w:rPr>
          <w:rFonts w:ascii="Arial" w:hAnsi="Arial" w:cs="Arial"/>
          <w:color w:val="000000" w:themeColor="text1"/>
          <w:sz w:val="22"/>
          <w:szCs w:val="22"/>
        </w:rPr>
        <w:t xml:space="preserve">. </w:t>
      </w:r>
      <w:r>
        <w:rPr>
          <w:rFonts w:ascii="Arial" w:hAnsi="Arial" w:cs="Arial"/>
          <w:color w:val="000000" w:themeColor="text1"/>
          <w:sz w:val="22"/>
          <w:szCs w:val="22"/>
        </w:rPr>
        <w:t>H</w:t>
      </w:r>
      <w:r w:rsidRPr="004619A3">
        <w:rPr>
          <w:rFonts w:ascii="Arial" w:hAnsi="Arial" w:cs="Arial"/>
          <w:color w:val="000000" w:themeColor="text1"/>
          <w:sz w:val="22"/>
          <w:szCs w:val="22"/>
        </w:rPr>
        <w:t>ousing with damp, mould</w:t>
      </w:r>
      <w:r>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and dust also increases the </w:t>
      </w:r>
      <w:r>
        <w:rPr>
          <w:rFonts w:ascii="Arial" w:hAnsi="Arial" w:cs="Arial"/>
          <w:color w:val="000000" w:themeColor="text1"/>
          <w:sz w:val="22"/>
          <w:szCs w:val="22"/>
        </w:rPr>
        <w:t>chances</w:t>
      </w:r>
      <w:r w:rsidRPr="004619A3">
        <w:rPr>
          <w:rFonts w:ascii="Arial" w:hAnsi="Arial" w:cs="Arial"/>
          <w:color w:val="000000" w:themeColor="text1"/>
          <w:sz w:val="22"/>
          <w:szCs w:val="22"/>
        </w:rPr>
        <w:t xml:space="preserve"> of poorly controlled asthma</w:t>
      </w:r>
      <w:r w:rsidRPr="004619A3">
        <w:rPr>
          <w:rFonts w:ascii="Arial" w:hAnsi="Arial" w:cs="Arial"/>
          <w:color w:val="000000" w:themeColor="text1"/>
          <w:sz w:val="22"/>
          <w:szCs w:val="22"/>
        </w:rPr>
        <w:t>, (</w:t>
      </w:r>
      <w:proofErr w:type="spellStart"/>
      <w:r w:rsidRPr="004619A3">
        <w:rPr>
          <w:rFonts w:ascii="Arial" w:hAnsi="Arial" w:cs="Arial"/>
          <w:sz w:val="22"/>
          <w:szCs w:val="22"/>
        </w:rPr>
        <w:t>Louisias</w:t>
      </w:r>
      <w:proofErr w:type="spellEnd"/>
      <w:r w:rsidRPr="004619A3">
        <w:rPr>
          <w:rFonts w:ascii="Arial" w:hAnsi="Arial" w:cs="Arial"/>
          <w:sz w:val="22"/>
          <w:szCs w:val="22"/>
        </w:rPr>
        <w:t>, M. et al.</w:t>
      </w:r>
      <w:r w:rsidRPr="004619A3">
        <w:rPr>
          <w:rFonts w:ascii="Arial" w:hAnsi="Arial" w:cs="Arial"/>
          <w:sz w:val="22"/>
          <w:szCs w:val="22"/>
        </w:rPr>
        <w:t xml:space="preserve">, </w:t>
      </w:r>
      <w:r w:rsidRPr="004619A3">
        <w:rPr>
          <w:rFonts w:ascii="Arial" w:hAnsi="Arial" w:cs="Arial"/>
          <w:sz w:val="22"/>
          <w:szCs w:val="22"/>
        </w:rPr>
        <w:t xml:space="preserve">2019) </w:t>
      </w:r>
      <w:r w:rsidRPr="004619A3">
        <w:rPr>
          <w:rFonts w:ascii="Arial" w:hAnsi="Arial" w:cs="Arial"/>
          <w:color w:val="000000" w:themeColor="text1"/>
          <w:sz w:val="22"/>
          <w:szCs w:val="22"/>
        </w:rPr>
        <w:t xml:space="preserve">Seasonal allergens such as pollen </w:t>
      </w:r>
      <w:r>
        <w:rPr>
          <w:rFonts w:ascii="Arial" w:hAnsi="Arial" w:cs="Arial"/>
          <w:color w:val="000000" w:themeColor="text1"/>
          <w:sz w:val="22"/>
          <w:szCs w:val="22"/>
        </w:rPr>
        <w:t>may increase asthma problems too. Unhealthy l</w:t>
      </w:r>
      <w:r w:rsidRPr="004619A3">
        <w:rPr>
          <w:rFonts w:ascii="Arial" w:hAnsi="Arial" w:cs="Arial"/>
          <w:color w:val="000000" w:themeColor="text1"/>
          <w:sz w:val="22"/>
          <w:szCs w:val="22"/>
        </w:rPr>
        <w:t xml:space="preserve">ifestyle </w:t>
      </w:r>
      <w:r>
        <w:rPr>
          <w:rFonts w:ascii="Arial" w:hAnsi="Arial" w:cs="Arial"/>
          <w:color w:val="000000" w:themeColor="text1"/>
          <w:sz w:val="22"/>
          <w:szCs w:val="22"/>
        </w:rPr>
        <w:t xml:space="preserve">which </w:t>
      </w:r>
      <w:r w:rsidRPr="004619A3">
        <w:rPr>
          <w:rFonts w:ascii="Arial" w:hAnsi="Arial" w:cs="Arial"/>
          <w:color w:val="000000" w:themeColor="text1"/>
          <w:sz w:val="22"/>
          <w:szCs w:val="22"/>
        </w:rPr>
        <w:t>includ</w:t>
      </w:r>
      <w:r>
        <w:rPr>
          <w:rFonts w:ascii="Arial" w:hAnsi="Arial" w:cs="Arial"/>
          <w:color w:val="000000" w:themeColor="text1"/>
          <w:sz w:val="22"/>
          <w:szCs w:val="22"/>
        </w:rPr>
        <w:t>es</w:t>
      </w:r>
      <w:r w:rsidRPr="004619A3">
        <w:rPr>
          <w:rFonts w:ascii="Arial" w:hAnsi="Arial" w:cs="Arial"/>
          <w:color w:val="000000" w:themeColor="text1"/>
          <w:sz w:val="22"/>
          <w:szCs w:val="22"/>
        </w:rPr>
        <w:t xml:space="preserve"> smoking, </w:t>
      </w:r>
      <w:r>
        <w:rPr>
          <w:rFonts w:ascii="Arial" w:hAnsi="Arial" w:cs="Arial"/>
          <w:color w:val="000000" w:themeColor="text1"/>
          <w:sz w:val="22"/>
          <w:szCs w:val="22"/>
        </w:rPr>
        <w:t>lack of exercise</w:t>
      </w:r>
      <w:r w:rsidRPr="004619A3">
        <w:rPr>
          <w:rFonts w:ascii="Arial" w:hAnsi="Arial" w:cs="Arial"/>
          <w:color w:val="000000" w:themeColor="text1"/>
          <w:sz w:val="22"/>
          <w:szCs w:val="22"/>
        </w:rPr>
        <w:t xml:space="preserve"> and poor diet impact</w:t>
      </w:r>
      <w:r>
        <w:rPr>
          <w:rFonts w:ascii="Arial" w:hAnsi="Arial" w:cs="Arial"/>
          <w:color w:val="000000" w:themeColor="text1"/>
          <w:sz w:val="22"/>
          <w:szCs w:val="22"/>
        </w:rPr>
        <w:t>s</w:t>
      </w:r>
      <w:r w:rsidRPr="004619A3">
        <w:rPr>
          <w:rFonts w:ascii="Arial" w:hAnsi="Arial" w:cs="Arial"/>
          <w:color w:val="000000" w:themeColor="text1"/>
          <w:sz w:val="22"/>
          <w:szCs w:val="22"/>
        </w:rPr>
        <w:t xml:space="preserve"> asthma control</w:t>
      </w:r>
      <w:r>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with smoking being one of the </w:t>
      </w:r>
      <w:proofErr w:type="gramStart"/>
      <w:r w:rsidRPr="004619A3">
        <w:rPr>
          <w:rFonts w:ascii="Arial" w:hAnsi="Arial" w:cs="Arial"/>
          <w:color w:val="000000" w:themeColor="text1"/>
          <w:sz w:val="22"/>
          <w:szCs w:val="22"/>
        </w:rPr>
        <w:t>most</w:t>
      </w:r>
      <w:r w:rsidR="00CA3B55">
        <w:rPr>
          <w:rFonts w:ascii="Arial" w:hAnsi="Arial" w:cs="Arial"/>
          <w:color w:val="000000" w:themeColor="text1"/>
          <w:sz w:val="22"/>
          <w:szCs w:val="22"/>
        </w:rPr>
        <w:t xml:space="preserve"> </w:t>
      </w:r>
      <w:r>
        <w:rPr>
          <w:rFonts w:ascii="Arial" w:hAnsi="Arial" w:cs="Arial"/>
          <w:color w:val="000000" w:themeColor="text1"/>
          <w:sz w:val="22"/>
          <w:szCs w:val="22"/>
        </w:rPr>
        <w:t>highest</w:t>
      </w:r>
      <w:proofErr w:type="gramEnd"/>
      <w:r w:rsidRPr="004619A3">
        <w:rPr>
          <w:rFonts w:ascii="Arial" w:hAnsi="Arial" w:cs="Arial"/>
          <w:color w:val="000000" w:themeColor="text1"/>
          <w:sz w:val="22"/>
          <w:szCs w:val="22"/>
        </w:rPr>
        <w:t xml:space="preserve"> factor</w:t>
      </w:r>
      <w:r>
        <w:rPr>
          <w:rFonts w:ascii="Arial" w:hAnsi="Arial" w:cs="Arial"/>
          <w:color w:val="000000" w:themeColor="text1"/>
          <w:sz w:val="22"/>
          <w:szCs w:val="22"/>
        </w:rPr>
        <w:t>s</w:t>
      </w:r>
      <w:r w:rsidRPr="004619A3">
        <w:rPr>
          <w:rFonts w:ascii="Arial" w:hAnsi="Arial" w:cs="Arial"/>
          <w:color w:val="000000" w:themeColor="text1"/>
          <w:sz w:val="22"/>
          <w:szCs w:val="22"/>
        </w:rPr>
        <w:t>.</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Social </w:t>
      </w:r>
      <w:r w:rsidR="00672509" w:rsidRPr="004619A3">
        <w:rPr>
          <w:rFonts w:ascii="Arial" w:hAnsi="Arial" w:cs="Arial"/>
          <w:color w:val="000000" w:themeColor="text1"/>
          <w:sz w:val="22"/>
          <w:szCs w:val="22"/>
        </w:rPr>
        <w:t>factors</w:t>
      </w:r>
      <w:r w:rsidRPr="004619A3">
        <w:rPr>
          <w:rFonts w:ascii="Arial" w:hAnsi="Arial" w:cs="Arial"/>
          <w:color w:val="000000" w:themeColor="text1"/>
          <w:sz w:val="22"/>
          <w:szCs w:val="22"/>
        </w:rPr>
        <w:t xml:space="preserve"> such as income, education and housing conditions play a major role in shaping health outcomes. People living in </w:t>
      </w:r>
      <w:r>
        <w:rPr>
          <w:rFonts w:ascii="Arial" w:hAnsi="Arial" w:cs="Arial"/>
          <w:color w:val="000000" w:themeColor="text1"/>
          <w:sz w:val="22"/>
          <w:szCs w:val="22"/>
        </w:rPr>
        <w:t xml:space="preserve">poor </w:t>
      </w:r>
      <w:r w:rsidR="00672509" w:rsidRPr="004619A3">
        <w:rPr>
          <w:rFonts w:ascii="Arial" w:hAnsi="Arial" w:cs="Arial"/>
          <w:color w:val="000000" w:themeColor="text1"/>
          <w:sz w:val="22"/>
          <w:szCs w:val="22"/>
        </w:rPr>
        <w:t>underprivileged</w:t>
      </w:r>
      <w:r w:rsidRPr="004619A3">
        <w:rPr>
          <w:rFonts w:ascii="Arial" w:hAnsi="Arial" w:cs="Arial"/>
          <w:color w:val="000000" w:themeColor="text1"/>
          <w:sz w:val="22"/>
          <w:szCs w:val="22"/>
        </w:rPr>
        <w:t xml:space="preserve"> areas often face </w:t>
      </w:r>
      <w:r w:rsidR="00672509" w:rsidRPr="004619A3">
        <w:rPr>
          <w:rFonts w:ascii="Arial" w:hAnsi="Arial" w:cs="Arial"/>
          <w:color w:val="000000" w:themeColor="text1"/>
          <w:sz w:val="22"/>
          <w:szCs w:val="22"/>
        </w:rPr>
        <w:t>obstacles</w:t>
      </w:r>
      <w:r w:rsidRPr="004619A3">
        <w:rPr>
          <w:rFonts w:ascii="Arial" w:hAnsi="Arial" w:cs="Arial"/>
          <w:color w:val="000000" w:themeColor="text1"/>
          <w:sz w:val="22"/>
          <w:szCs w:val="22"/>
        </w:rPr>
        <w:t xml:space="preserve"> to accessing healthcare, such as </w:t>
      </w:r>
      <w:r>
        <w:rPr>
          <w:rFonts w:ascii="Arial" w:hAnsi="Arial" w:cs="Arial"/>
          <w:color w:val="000000" w:themeColor="text1"/>
          <w:sz w:val="22"/>
          <w:szCs w:val="22"/>
        </w:rPr>
        <w:t>no</w:t>
      </w:r>
      <w:r w:rsidRPr="004619A3">
        <w:rPr>
          <w:rFonts w:ascii="Arial" w:hAnsi="Arial" w:cs="Arial"/>
          <w:color w:val="000000" w:themeColor="text1"/>
          <w:sz w:val="22"/>
          <w:szCs w:val="22"/>
        </w:rPr>
        <w:t xml:space="preserve"> transport, </w:t>
      </w:r>
      <w:r>
        <w:rPr>
          <w:rFonts w:ascii="Arial" w:hAnsi="Arial" w:cs="Arial"/>
          <w:color w:val="000000" w:themeColor="text1"/>
          <w:sz w:val="22"/>
          <w:szCs w:val="22"/>
        </w:rPr>
        <w:t>less</w:t>
      </w:r>
      <w:r w:rsidRPr="004619A3">
        <w:rPr>
          <w:rFonts w:ascii="Arial" w:hAnsi="Arial" w:cs="Arial"/>
          <w:color w:val="000000" w:themeColor="text1"/>
          <w:sz w:val="22"/>
          <w:szCs w:val="22"/>
        </w:rPr>
        <w:t xml:space="preserve"> healthcare providers and financial </w:t>
      </w:r>
      <w:r w:rsidR="00672509">
        <w:rPr>
          <w:rFonts w:ascii="Arial" w:hAnsi="Arial" w:cs="Arial"/>
          <w:color w:val="000000" w:themeColor="text1"/>
          <w:sz w:val="22"/>
          <w:szCs w:val="22"/>
        </w:rPr>
        <w:t>problems</w:t>
      </w:r>
      <w:r w:rsidRPr="004619A3">
        <w:rPr>
          <w:rFonts w:ascii="Arial" w:hAnsi="Arial" w:cs="Arial"/>
          <w:color w:val="000000" w:themeColor="text1"/>
          <w:sz w:val="22"/>
          <w:szCs w:val="22"/>
        </w:rPr>
        <w:t xml:space="preserve">, </w:t>
      </w:r>
      <w:r>
        <w:rPr>
          <w:rFonts w:ascii="Arial" w:hAnsi="Arial" w:cs="Arial"/>
          <w:color w:val="000000" w:themeColor="text1"/>
          <w:sz w:val="22"/>
          <w:szCs w:val="22"/>
        </w:rPr>
        <w:t>(</w:t>
      </w:r>
      <w:r w:rsidRPr="004619A3">
        <w:rPr>
          <w:rFonts w:ascii="Arial" w:hAnsi="Arial" w:cs="Arial"/>
          <w:sz w:val="22"/>
          <w:szCs w:val="22"/>
        </w:rPr>
        <w:t>Asthma + lung UK</w:t>
      </w:r>
      <w:r>
        <w:rPr>
          <w:rFonts w:ascii="Arial" w:hAnsi="Arial" w:cs="Arial"/>
          <w:sz w:val="22"/>
          <w:szCs w:val="22"/>
        </w:rPr>
        <w:t xml:space="preserve">, </w:t>
      </w:r>
      <w:r w:rsidRPr="004619A3">
        <w:rPr>
          <w:rFonts w:ascii="Arial" w:hAnsi="Arial" w:cs="Arial"/>
          <w:sz w:val="22"/>
          <w:szCs w:val="22"/>
        </w:rPr>
        <w:t>2025)</w:t>
      </w:r>
      <w:r w:rsidRPr="004619A3">
        <w:rPr>
          <w:rFonts w:ascii="Arial" w:hAnsi="Arial" w:cs="Arial"/>
          <w:sz w:val="22"/>
          <w:szCs w:val="22"/>
        </w:rPr>
        <w:t>.</w:t>
      </w:r>
      <w:r w:rsidRPr="004619A3">
        <w:rPr>
          <w:rFonts w:ascii="Arial" w:hAnsi="Arial" w:cs="Arial"/>
          <w:sz w:val="22"/>
          <w:szCs w:val="22"/>
        </w:rPr>
        <w:t xml:space="preserve"> </w:t>
      </w:r>
      <w:r w:rsidRPr="004619A3">
        <w:rPr>
          <w:rFonts w:ascii="Arial" w:hAnsi="Arial" w:cs="Arial"/>
          <w:color w:val="000000" w:themeColor="text1"/>
          <w:sz w:val="22"/>
          <w:szCs w:val="22"/>
        </w:rPr>
        <w:t xml:space="preserve">Health </w:t>
      </w:r>
      <w:r>
        <w:rPr>
          <w:rFonts w:ascii="Arial" w:hAnsi="Arial" w:cs="Arial"/>
          <w:color w:val="000000" w:themeColor="text1"/>
          <w:sz w:val="22"/>
          <w:szCs w:val="22"/>
        </w:rPr>
        <w:t>il</w:t>
      </w:r>
      <w:r w:rsidRPr="004619A3">
        <w:rPr>
          <w:rFonts w:ascii="Arial" w:hAnsi="Arial" w:cs="Arial"/>
          <w:color w:val="000000" w:themeColor="text1"/>
          <w:sz w:val="22"/>
          <w:szCs w:val="22"/>
        </w:rPr>
        <w:t xml:space="preserve">literacy also </w:t>
      </w:r>
      <w:r>
        <w:rPr>
          <w:rFonts w:ascii="Arial" w:hAnsi="Arial" w:cs="Arial"/>
          <w:color w:val="000000" w:themeColor="text1"/>
          <w:sz w:val="22"/>
          <w:szCs w:val="22"/>
        </w:rPr>
        <w:t>causes</w:t>
      </w:r>
      <w:r w:rsidRPr="004619A3">
        <w:rPr>
          <w:rFonts w:ascii="Arial" w:hAnsi="Arial" w:cs="Arial"/>
          <w:color w:val="000000" w:themeColor="text1"/>
          <w:sz w:val="22"/>
          <w:szCs w:val="22"/>
        </w:rPr>
        <w:t xml:space="preserve"> the ability to</w:t>
      </w:r>
      <w:r>
        <w:rPr>
          <w:rFonts w:ascii="Arial" w:hAnsi="Arial" w:cs="Arial"/>
          <w:color w:val="000000" w:themeColor="text1"/>
          <w:sz w:val="22"/>
          <w:szCs w:val="22"/>
        </w:rPr>
        <w:t xml:space="preserve"> not </w:t>
      </w:r>
      <w:r w:rsidRPr="004619A3">
        <w:rPr>
          <w:rFonts w:ascii="Arial" w:hAnsi="Arial" w:cs="Arial"/>
          <w:color w:val="000000" w:themeColor="text1"/>
          <w:sz w:val="22"/>
          <w:szCs w:val="22"/>
        </w:rPr>
        <w:t>recognis</w:t>
      </w:r>
      <w:r>
        <w:rPr>
          <w:rFonts w:ascii="Arial" w:hAnsi="Arial" w:cs="Arial"/>
          <w:color w:val="000000" w:themeColor="text1"/>
          <w:sz w:val="22"/>
          <w:szCs w:val="22"/>
        </w:rPr>
        <w:t>ing</w:t>
      </w:r>
      <w:r w:rsidRPr="004619A3">
        <w:rPr>
          <w:rFonts w:ascii="Arial" w:hAnsi="Arial" w:cs="Arial"/>
          <w:color w:val="000000" w:themeColor="text1"/>
          <w:sz w:val="22"/>
          <w:szCs w:val="22"/>
        </w:rPr>
        <w:t xml:space="preserve"> symptoms, us</w:t>
      </w:r>
      <w:r>
        <w:rPr>
          <w:rFonts w:ascii="Arial" w:hAnsi="Arial" w:cs="Arial"/>
          <w:color w:val="000000" w:themeColor="text1"/>
          <w:sz w:val="22"/>
          <w:szCs w:val="22"/>
        </w:rPr>
        <w:t xml:space="preserve">ing </w:t>
      </w:r>
      <w:r w:rsidRPr="004619A3">
        <w:rPr>
          <w:rFonts w:ascii="Arial" w:hAnsi="Arial" w:cs="Arial"/>
          <w:color w:val="000000" w:themeColor="text1"/>
          <w:sz w:val="22"/>
          <w:szCs w:val="22"/>
        </w:rPr>
        <w:t xml:space="preserve">inhalers </w:t>
      </w:r>
      <w:r>
        <w:rPr>
          <w:rFonts w:ascii="Arial" w:hAnsi="Arial" w:cs="Arial"/>
          <w:color w:val="000000" w:themeColor="text1"/>
          <w:sz w:val="22"/>
          <w:szCs w:val="22"/>
        </w:rPr>
        <w:t>in</w:t>
      </w:r>
      <w:r w:rsidRPr="004619A3">
        <w:rPr>
          <w:rFonts w:ascii="Arial" w:hAnsi="Arial" w:cs="Arial"/>
          <w:color w:val="000000" w:themeColor="text1"/>
          <w:sz w:val="22"/>
          <w:szCs w:val="22"/>
        </w:rPr>
        <w:t xml:space="preserve">correctly and </w:t>
      </w:r>
      <w:r>
        <w:rPr>
          <w:rFonts w:ascii="Arial" w:hAnsi="Arial" w:cs="Arial"/>
          <w:color w:val="000000" w:themeColor="text1"/>
          <w:sz w:val="22"/>
          <w:szCs w:val="22"/>
        </w:rPr>
        <w:t xml:space="preserve">not </w:t>
      </w:r>
      <w:r w:rsidRPr="004619A3">
        <w:rPr>
          <w:rFonts w:ascii="Arial" w:hAnsi="Arial" w:cs="Arial"/>
          <w:color w:val="000000" w:themeColor="text1"/>
          <w:sz w:val="22"/>
          <w:szCs w:val="22"/>
        </w:rPr>
        <w:t>follow</w:t>
      </w:r>
      <w:r>
        <w:rPr>
          <w:rFonts w:ascii="Arial" w:hAnsi="Arial" w:cs="Arial"/>
          <w:color w:val="000000" w:themeColor="text1"/>
          <w:sz w:val="22"/>
          <w:szCs w:val="22"/>
        </w:rPr>
        <w:t>ing</w:t>
      </w:r>
      <w:r w:rsidRPr="004619A3">
        <w:rPr>
          <w:rFonts w:ascii="Arial" w:hAnsi="Arial" w:cs="Arial"/>
          <w:color w:val="000000" w:themeColor="text1"/>
          <w:sz w:val="22"/>
          <w:szCs w:val="22"/>
        </w:rPr>
        <w:t xml:space="preserve"> treatment plans.</w:t>
      </w:r>
    </w:p>
    <w:p w:rsidR="00CA3B55" w:rsidRPr="004619A3" w:rsidRDefault="004619A3" w:rsidP="00CA3B55">
      <w:pPr>
        <w:spacing w:line="360" w:lineRule="auto"/>
        <w:rPr>
          <w:rFonts w:ascii="Arial" w:hAnsi="Arial" w:cs="Arial"/>
          <w:sz w:val="22"/>
          <w:szCs w:val="22"/>
        </w:rPr>
      </w:pPr>
      <w:r w:rsidRPr="004619A3">
        <w:rPr>
          <w:rFonts w:ascii="Arial" w:hAnsi="Arial" w:cs="Arial"/>
          <w:color w:val="000000" w:themeColor="text1"/>
          <w:sz w:val="22"/>
          <w:szCs w:val="22"/>
        </w:rPr>
        <w:t xml:space="preserve">Healthcare system factors </w:t>
      </w:r>
      <w:r w:rsidRPr="004619A3">
        <w:rPr>
          <w:rFonts w:ascii="Arial" w:hAnsi="Arial" w:cs="Arial"/>
          <w:color w:val="000000" w:themeColor="text1"/>
          <w:sz w:val="22"/>
          <w:szCs w:val="22"/>
        </w:rPr>
        <w:t>impact</w:t>
      </w:r>
      <w:r w:rsidRPr="004619A3">
        <w:rPr>
          <w:rFonts w:ascii="Arial" w:hAnsi="Arial" w:cs="Arial"/>
          <w:color w:val="000000" w:themeColor="text1"/>
          <w:sz w:val="22"/>
          <w:szCs w:val="22"/>
        </w:rPr>
        <w:t xml:space="preserve"> asthma management outcomes significantly. Access to regular GP reviews, availability of respiratory services, </w:t>
      </w:r>
      <w:r>
        <w:rPr>
          <w:rFonts w:ascii="Arial" w:hAnsi="Arial" w:cs="Arial"/>
          <w:color w:val="000000" w:themeColor="text1"/>
          <w:sz w:val="22"/>
          <w:szCs w:val="22"/>
        </w:rPr>
        <w:t>correct</w:t>
      </w:r>
      <w:r w:rsidRPr="004619A3">
        <w:rPr>
          <w:rFonts w:ascii="Arial" w:hAnsi="Arial" w:cs="Arial"/>
          <w:color w:val="000000" w:themeColor="text1"/>
          <w:sz w:val="22"/>
          <w:szCs w:val="22"/>
        </w:rPr>
        <w:t xml:space="preserve"> diagnosis and </w:t>
      </w:r>
      <w:r w:rsidRPr="004619A3">
        <w:rPr>
          <w:rFonts w:ascii="Arial" w:hAnsi="Arial" w:cs="Arial"/>
          <w:color w:val="000000" w:themeColor="text1"/>
          <w:sz w:val="22"/>
          <w:szCs w:val="22"/>
        </w:rPr>
        <w:t>steadiness</w:t>
      </w:r>
      <w:r w:rsidRPr="004619A3">
        <w:rPr>
          <w:rFonts w:ascii="Arial" w:hAnsi="Arial" w:cs="Arial"/>
          <w:color w:val="000000" w:themeColor="text1"/>
          <w:sz w:val="22"/>
          <w:szCs w:val="22"/>
        </w:rPr>
        <w:t xml:space="preserve"> of care</w:t>
      </w:r>
      <w:r>
        <w:rPr>
          <w:rFonts w:ascii="Arial" w:hAnsi="Arial" w:cs="Arial"/>
          <w:color w:val="000000" w:themeColor="text1"/>
          <w:sz w:val="22"/>
          <w:szCs w:val="22"/>
        </w:rPr>
        <w:t xml:space="preserve"> are</w:t>
      </w:r>
      <w:r w:rsidRPr="004619A3">
        <w:rPr>
          <w:rFonts w:ascii="Arial" w:hAnsi="Arial" w:cs="Arial"/>
          <w:color w:val="000000" w:themeColor="text1"/>
          <w:sz w:val="22"/>
          <w:szCs w:val="22"/>
        </w:rPr>
        <w:t xml:space="preserve"> all </w:t>
      </w:r>
      <w:r>
        <w:rPr>
          <w:rFonts w:ascii="Arial" w:hAnsi="Arial" w:cs="Arial"/>
          <w:color w:val="000000" w:themeColor="text1"/>
          <w:sz w:val="22"/>
          <w:szCs w:val="22"/>
        </w:rPr>
        <w:t xml:space="preserve">that </w:t>
      </w:r>
      <w:r w:rsidRPr="004619A3">
        <w:rPr>
          <w:rFonts w:ascii="Arial" w:hAnsi="Arial" w:cs="Arial"/>
          <w:color w:val="000000" w:themeColor="text1"/>
          <w:sz w:val="22"/>
          <w:szCs w:val="22"/>
        </w:rPr>
        <w:t xml:space="preserve">affect the likelihood of achieving good asthma control. Medication </w:t>
      </w:r>
      <w:r>
        <w:rPr>
          <w:rFonts w:ascii="Arial" w:hAnsi="Arial" w:cs="Arial"/>
          <w:color w:val="000000" w:themeColor="text1"/>
          <w:sz w:val="22"/>
          <w:szCs w:val="22"/>
        </w:rPr>
        <w:t>taken properly</w:t>
      </w:r>
      <w:r w:rsidRPr="004619A3">
        <w:rPr>
          <w:rFonts w:ascii="Arial" w:hAnsi="Arial" w:cs="Arial"/>
          <w:color w:val="000000" w:themeColor="text1"/>
          <w:sz w:val="22"/>
          <w:szCs w:val="22"/>
        </w:rPr>
        <w:t xml:space="preserve"> is heavily influenced by patient understanding, ability to afford </w:t>
      </w:r>
      <w:r>
        <w:rPr>
          <w:rFonts w:ascii="Arial" w:hAnsi="Arial" w:cs="Arial"/>
          <w:color w:val="000000" w:themeColor="text1"/>
          <w:sz w:val="22"/>
          <w:szCs w:val="22"/>
        </w:rPr>
        <w:t xml:space="preserve">prescription </w:t>
      </w:r>
      <w:r w:rsidRPr="004619A3">
        <w:rPr>
          <w:rFonts w:ascii="Arial" w:hAnsi="Arial" w:cs="Arial"/>
          <w:color w:val="000000" w:themeColor="text1"/>
          <w:sz w:val="22"/>
          <w:szCs w:val="22"/>
        </w:rPr>
        <w:t>and confidence in using inhalers correctly</w:t>
      </w:r>
      <w:r w:rsidRPr="004619A3">
        <w:rPr>
          <w:rFonts w:ascii="Arial" w:hAnsi="Arial" w:cs="Arial"/>
          <w:color w:val="000000" w:themeColor="text1"/>
          <w:sz w:val="22"/>
          <w:szCs w:val="22"/>
        </w:rPr>
        <w:t>, (</w:t>
      </w:r>
      <w:r w:rsidRPr="004619A3">
        <w:rPr>
          <w:rFonts w:ascii="Arial" w:hAnsi="Arial" w:cs="Arial"/>
          <w:sz w:val="22"/>
          <w:szCs w:val="22"/>
        </w:rPr>
        <w:t>NHS choices</w:t>
      </w:r>
      <w:r w:rsidRPr="004619A3">
        <w:rPr>
          <w:rFonts w:ascii="Arial" w:hAnsi="Arial" w:cs="Arial"/>
          <w:sz w:val="22"/>
          <w:szCs w:val="22"/>
        </w:rPr>
        <w:t xml:space="preserve">, </w:t>
      </w:r>
      <w:r w:rsidRPr="004619A3">
        <w:rPr>
          <w:rFonts w:ascii="Arial" w:hAnsi="Arial" w:cs="Arial"/>
          <w:sz w:val="22"/>
          <w:szCs w:val="22"/>
        </w:rPr>
        <w:t xml:space="preserve">2025). </w:t>
      </w:r>
      <w:r w:rsidRPr="004619A3">
        <w:rPr>
          <w:rFonts w:ascii="Arial" w:hAnsi="Arial" w:cs="Arial"/>
          <w:color w:val="000000" w:themeColor="text1"/>
          <w:sz w:val="22"/>
          <w:szCs w:val="22"/>
        </w:rPr>
        <w:t xml:space="preserve"> </w:t>
      </w:r>
      <w:r>
        <w:rPr>
          <w:rFonts w:ascii="Arial" w:hAnsi="Arial" w:cs="Arial"/>
          <w:color w:val="000000" w:themeColor="text1"/>
          <w:sz w:val="22"/>
          <w:szCs w:val="22"/>
        </w:rPr>
        <w:t>Non-</w:t>
      </w:r>
      <w:r w:rsidR="00CA3B55" w:rsidRPr="00CA3B55">
        <w:rPr>
          <w:rFonts w:ascii="Arial" w:hAnsi="Arial" w:cs="Arial"/>
          <w:sz w:val="22"/>
          <w:szCs w:val="22"/>
        </w:rPr>
        <w:t xml:space="preserve"> </w:t>
      </w:r>
    </w:p>
    <w:p w:rsidR="004619A3" w:rsidRPr="004619A3" w:rsidRDefault="004619A3" w:rsidP="004619A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compliant to medications </w:t>
      </w:r>
      <w:r w:rsidRPr="004619A3">
        <w:rPr>
          <w:rFonts w:ascii="Arial" w:hAnsi="Arial" w:cs="Arial"/>
          <w:color w:val="000000" w:themeColor="text1"/>
          <w:sz w:val="22"/>
          <w:szCs w:val="22"/>
        </w:rPr>
        <w:t xml:space="preserve">increases the risk of severe </w:t>
      </w:r>
      <w:r>
        <w:rPr>
          <w:rFonts w:ascii="Arial" w:hAnsi="Arial" w:cs="Arial"/>
          <w:color w:val="000000" w:themeColor="text1"/>
          <w:sz w:val="22"/>
          <w:szCs w:val="22"/>
        </w:rPr>
        <w:t>health issues</w:t>
      </w:r>
      <w:r w:rsidRPr="004619A3">
        <w:rPr>
          <w:rFonts w:ascii="Arial" w:hAnsi="Arial" w:cs="Arial"/>
          <w:color w:val="000000" w:themeColor="text1"/>
          <w:sz w:val="22"/>
          <w:szCs w:val="22"/>
        </w:rPr>
        <w:t xml:space="preserve"> and hospitalisations.</w:t>
      </w:r>
      <w:r w:rsidR="00CA3B55" w:rsidRPr="00CA3B55">
        <w:rPr>
          <w:rFonts w:ascii="Arial" w:hAnsi="Arial" w:cs="Arial"/>
          <w:sz w:val="22"/>
          <w:szCs w:val="22"/>
        </w:rPr>
        <w:t xml:space="preserve"> </w:t>
      </w:r>
    </w:p>
    <w:p w:rsidR="00CA3B55" w:rsidRPr="004619A3" w:rsidRDefault="004619A3" w:rsidP="00CA3B55">
      <w:pPr>
        <w:spacing w:line="360" w:lineRule="auto"/>
        <w:rPr>
          <w:rFonts w:ascii="Arial" w:hAnsi="Arial" w:cs="Arial"/>
          <w:sz w:val="22"/>
          <w:szCs w:val="22"/>
        </w:rPr>
      </w:pPr>
      <w:r w:rsidRPr="004619A3">
        <w:rPr>
          <w:rFonts w:ascii="Arial" w:hAnsi="Arial" w:cs="Arial"/>
          <w:color w:val="000000" w:themeColor="text1"/>
          <w:sz w:val="22"/>
          <w:szCs w:val="22"/>
        </w:rPr>
        <w:t xml:space="preserve">Psychosocial factors also affect </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well-being. </w:t>
      </w:r>
      <w:r w:rsidR="00672509">
        <w:rPr>
          <w:rFonts w:ascii="Arial" w:hAnsi="Arial" w:cs="Arial"/>
          <w:color w:val="000000" w:themeColor="text1"/>
          <w:sz w:val="22"/>
          <w:szCs w:val="22"/>
        </w:rPr>
        <w:t>Life</w:t>
      </w:r>
      <w:r w:rsidRPr="004619A3">
        <w:rPr>
          <w:rFonts w:ascii="Arial" w:hAnsi="Arial" w:cs="Arial"/>
          <w:color w:val="000000" w:themeColor="text1"/>
          <w:sz w:val="22"/>
          <w:szCs w:val="22"/>
        </w:rPr>
        <w:t xml:space="preserve"> with a chronic </w:t>
      </w:r>
      <w:r w:rsidR="00672509">
        <w:rPr>
          <w:rFonts w:ascii="Arial" w:hAnsi="Arial" w:cs="Arial"/>
          <w:color w:val="000000" w:themeColor="text1"/>
          <w:sz w:val="22"/>
          <w:szCs w:val="22"/>
        </w:rPr>
        <w:t>health issue</w:t>
      </w:r>
      <w:r w:rsidRPr="004619A3">
        <w:rPr>
          <w:rFonts w:ascii="Arial" w:hAnsi="Arial" w:cs="Arial"/>
          <w:color w:val="000000" w:themeColor="text1"/>
          <w:sz w:val="22"/>
          <w:szCs w:val="22"/>
        </w:rPr>
        <w:t xml:space="preserve"> can </w:t>
      </w:r>
      <w:r w:rsidR="00672509">
        <w:rPr>
          <w:rFonts w:ascii="Arial" w:hAnsi="Arial" w:cs="Arial"/>
          <w:color w:val="000000" w:themeColor="text1"/>
          <w:sz w:val="22"/>
          <w:szCs w:val="22"/>
        </w:rPr>
        <w:t>cause</w:t>
      </w:r>
      <w:r w:rsidRPr="004619A3">
        <w:rPr>
          <w:rFonts w:ascii="Arial" w:hAnsi="Arial" w:cs="Arial"/>
          <w:color w:val="000000" w:themeColor="text1"/>
          <w:sz w:val="22"/>
          <w:szCs w:val="22"/>
        </w:rPr>
        <w:t xml:space="preserve"> anxiety</w:t>
      </w:r>
      <w:r>
        <w:rPr>
          <w:rFonts w:ascii="Arial" w:hAnsi="Arial" w:cs="Arial"/>
          <w:color w:val="000000" w:themeColor="text1"/>
          <w:sz w:val="22"/>
          <w:szCs w:val="22"/>
        </w:rPr>
        <w:t xml:space="preserve"> and </w:t>
      </w:r>
      <w:r w:rsidRPr="004619A3">
        <w:rPr>
          <w:rFonts w:ascii="Arial" w:hAnsi="Arial" w:cs="Arial"/>
          <w:color w:val="000000" w:themeColor="text1"/>
          <w:sz w:val="22"/>
          <w:szCs w:val="22"/>
        </w:rPr>
        <w:t xml:space="preserve">fear of </w:t>
      </w:r>
      <w:r>
        <w:rPr>
          <w:rFonts w:ascii="Arial" w:hAnsi="Arial" w:cs="Arial"/>
          <w:color w:val="000000" w:themeColor="text1"/>
          <w:sz w:val="22"/>
          <w:szCs w:val="22"/>
        </w:rPr>
        <w:t xml:space="preserve">asthma </w:t>
      </w:r>
      <w:r w:rsidRPr="004619A3">
        <w:rPr>
          <w:rFonts w:ascii="Arial" w:hAnsi="Arial" w:cs="Arial"/>
          <w:color w:val="000000" w:themeColor="text1"/>
          <w:sz w:val="22"/>
          <w:szCs w:val="22"/>
        </w:rPr>
        <w:t>attacks</w:t>
      </w:r>
      <w:r>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Children may </w:t>
      </w:r>
      <w:r w:rsidR="00672509">
        <w:rPr>
          <w:rFonts w:ascii="Arial" w:hAnsi="Arial" w:cs="Arial"/>
          <w:color w:val="000000" w:themeColor="text1"/>
          <w:sz w:val="22"/>
          <w:szCs w:val="22"/>
        </w:rPr>
        <w:t xml:space="preserve">also </w:t>
      </w:r>
      <w:r w:rsidRPr="004619A3">
        <w:rPr>
          <w:rFonts w:ascii="Arial" w:hAnsi="Arial" w:cs="Arial"/>
          <w:color w:val="000000" w:themeColor="text1"/>
          <w:sz w:val="22"/>
          <w:szCs w:val="22"/>
        </w:rPr>
        <w:t xml:space="preserve">experience </w:t>
      </w:r>
      <w:r w:rsidR="00672509">
        <w:rPr>
          <w:rFonts w:ascii="Arial" w:hAnsi="Arial" w:cs="Arial"/>
          <w:color w:val="000000" w:themeColor="text1"/>
          <w:sz w:val="22"/>
          <w:szCs w:val="22"/>
        </w:rPr>
        <w:t>less</w:t>
      </w:r>
      <w:r>
        <w:rPr>
          <w:rFonts w:ascii="Arial" w:hAnsi="Arial" w:cs="Arial"/>
          <w:color w:val="000000" w:themeColor="text1"/>
          <w:sz w:val="22"/>
          <w:szCs w:val="22"/>
        </w:rPr>
        <w:t xml:space="preserve"> involvement</w:t>
      </w:r>
      <w:r w:rsidRPr="004619A3">
        <w:rPr>
          <w:rFonts w:ascii="Arial" w:hAnsi="Arial" w:cs="Arial"/>
          <w:color w:val="000000" w:themeColor="text1"/>
          <w:sz w:val="22"/>
          <w:szCs w:val="22"/>
        </w:rPr>
        <w:t xml:space="preserve"> in physical activities or bullying due to their condition</w:t>
      </w:r>
      <w:r>
        <w:rPr>
          <w:rFonts w:ascii="Arial" w:hAnsi="Arial" w:cs="Arial"/>
          <w:color w:val="000000" w:themeColor="text1"/>
          <w:sz w:val="22"/>
          <w:szCs w:val="22"/>
        </w:rPr>
        <w:t xml:space="preserve"> which could</w:t>
      </w:r>
      <w:r w:rsidRPr="004619A3">
        <w:rPr>
          <w:rFonts w:ascii="Arial" w:hAnsi="Arial" w:cs="Arial"/>
          <w:color w:val="000000" w:themeColor="text1"/>
          <w:sz w:val="22"/>
          <w:szCs w:val="22"/>
        </w:rPr>
        <w:t xml:space="preserve"> affect</w:t>
      </w:r>
      <w:r>
        <w:rPr>
          <w:rFonts w:ascii="Arial" w:hAnsi="Arial" w:cs="Arial"/>
          <w:color w:val="000000" w:themeColor="text1"/>
          <w:sz w:val="22"/>
          <w:szCs w:val="22"/>
        </w:rPr>
        <w:t xml:space="preserve"> </w:t>
      </w:r>
      <w:r w:rsidRPr="004619A3">
        <w:rPr>
          <w:rFonts w:ascii="Arial" w:hAnsi="Arial" w:cs="Arial"/>
          <w:color w:val="000000" w:themeColor="text1"/>
          <w:sz w:val="22"/>
          <w:szCs w:val="22"/>
        </w:rPr>
        <w:t>development. Parents</w:t>
      </w:r>
      <w:r w:rsidR="00672509">
        <w:rPr>
          <w:rFonts w:ascii="Arial" w:hAnsi="Arial" w:cs="Arial"/>
          <w:color w:val="000000" w:themeColor="text1"/>
          <w:sz w:val="22"/>
          <w:szCs w:val="22"/>
        </w:rPr>
        <w:t xml:space="preserve"> </w:t>
      </w:r>
      <w:r w:rsidRPr="004619A3">
        <w:rPr>
          <w:rFonts w:ascii="Arial" w:hAnsi="Arial" w:cs="Arial"/>
          <w:color w:val="000000" w:themeColor="text1"/>
          <w:sz w:val="22"/>
          <w:szCs w:val="22"/>
        </w:rPr>
        <w:t xml:space="preserve">may also face stress or </w:t>
      </w:r>
      <w:r w:rsidR="00672509">
        <w:rPr>
          <w:rFonts w:ascii="Arial" w:hAnsi="Arial" w:cs="Arial"/>
          <w:color w:val="000000" w:themeColor="text1"/>
          <w:sz w:val="22"/>
          <w:szCs w:val="22"/>
        </w:rPr>
        <w:t>disturbs</w:t>
      </w:r>
      <w:r w:rsidRPr="004619A3">
        <w:rPr>
          <w:rFonts w:ascii="Arial" w:hAnsi="Arial" w:cs="Arial"/>
          <w:color w:val="000000" w:themeColor="text1"/>
          <w:sz w:val="22"/>
          <w:szCs w:val="22"/>
        </w:rPr>
        <w:t xml:space="preserve"> routines due to caring responsibilities. Therefore, asthma has </w:t>
      </w:r>
      <w:r w:rsidR="00672509" w:rsidRPr="004619A3">
        <w:rPr>
          <w:rFonts w:ascii="Arial" w:hAnsi="Arial" w:cs="Arial"/>
          <w:color w:val="000000" w:themeColor="text1"/>
          <w:sz w:val="22"/>
          <w:szCs w:val="22"/>
        </w:rPr>
        <w:t>consequences</w:t>
      </w:r>
      <w:r w:rsidRPr="004619A3">
        <w:rPr>
          <w:rFonts w:ascii="Arial" w:hAnsi="Arial" w:cs="Arial"/>
          <w:color w:val="000000" w:themeColor="text1"/>
          <w:sz w:val="22"/>
          <w:szCs w:val="22"/>
        </w:rPr>
        <w:t xml:space="preserve"> across families, work and communities.</w:t>
      </w:r>
    </w:p>
    <w:p w:rsidR="004619A3" w:rsidRPr="004619A3" w:rsidRDefault="004619A3" w:rsidP="004619A3">
      <w:pPr>
        <w:pStyle w:val="Heading2"/>
        <w:spacing w:line="360" w:lineRule="auto"/>
        <w:rPr>
          <w:rStyle w:val="Strong"/>
          <w:rFonts w:ascii="Arial" w:hAnsi="Arial" w:cs="Arial"/>
          <w:color w:val="000000" w:themeColor="text1"/>
          <w:sz w:val="22"/>
          <w:szCs w:val="22"/>
        </w:rPr>
      </w:pPr>
    </w:p>
    <w:p w:rsidR="004619A3" w:rsidRPr="004619A3" w:rsidRDefault="004619A3" w:rsidP="004619A3">
      <w:pPr>
        <w:pStyle w:val="Heading2"/>
        <w:spacing w:line="360" w:lineRule="auto"/>
        <w:rPr>
          <w:rFonts w:ascii="Arial" w:hAnsi="Arial" w:cs="Arial"/>
          <w:b w:val="0"/>
          <w:bCs w:val="0"/>
          <w:color w:val="000000" w:themeColor="text1"/>
          <w:sz w:val="22"/>
          <w:szCs w:val="22"/>
          <w:u w:val="single"/>
        </w:rPr>
      </w:pPr>
      <w:r w:rsidRPr="004619A3">
        <w:rPr>
          <w:rStyle w:val="Strong"/>
          <w:rFonts w:ascii="Arial" w:hAnsi="Arial" w:cs="Arial"/>
          <w:b/>
          <w:bCs/>
          <w:color w:val="000000" w:themeColor="text1"/>
          <w:sz w:val="22"/>
          <w:szCs w:val="22"/>
          <w:u w:val="single"/>
        </w:rPr>
        <w:lastRenderedPageBreak/>
        <w:t xml:space="preserve">Conclusion </w:t>
      </w:r>
    </w:p>
    <w:p w:rsidR="00CA3B55" w:rsidRPr="004619A3" w:rsidRDefault="00672509" w:rsidP="00CA3B55">
      <w:pPr>
        <w:spacing w:line="360" w:lineRule="auto"/>
        <w:rPr>
          <w:rFonts w:ascii="Arial" w:hAnsi="Arial" w:cs="Arial"/>
          <w:sz w:val="22"/>
          <w:szCs w:val="22"/>
        </w:rPr>
      </w:pPr>
      <w:r>
        <w:rPr>
          <w:rFonts w:ascii="Arial" w:hAnsi="Arial" w:cs="Arial"/>
          <w:color w:val="000000" w:themeColor="text1"/>
          <w:sz w:val="22"/>
          <w:szCs w:val="22"/>
        </w:rPr>
        <w:t>To conclude</w:t>
      </w:r>
      <w:r w:rsidR="00CA3B55">
        <w:rPr>
          <w:rFonts w:ascii="Arial" w:hAnsi="Arial" w:cs="Arial"/>
          <w:color w:val="000000" w:themeColor="text1"/>
          <w:sz w:val="22"/>
          <w:szCs w:val="22"/>
        </w:rPr>
        <w:t xml:space="preserve"> this report,</w:t>
      </w:r>
      <w:r>
        <w:rPr>
          <w:rFonts w:ascii="Arial" w:hAnsi="Arial" w:cs="Arial"/>
          <w:color w:val="000000" w:themeColor="text1"/>
          <w:sz w:val="22"/>
          <w:szCs w:val="22"/>
        </w:rPr>
        <w:t xml:space="preserve"> a</w:t>
      </w:r>
      <w:r w:rsidR="004619A3" w:rsidRPr="004619A3">
        <w:rPr>
          <w:rFonts w:ascii="Arial" w:hAnsi="Arial" w:cs="Arial"/>
          <w:color w:val="000000" w:themeColor="text1"/>
          <w:sz w:val="22"/>
          <w:szCs w:val="22"/>
        </w:rPr>
        <w:t xml:space="preserve">sthma </w:t>
      </w:r>
      <w:r>
        <w:rPr>
          <w:rFonts w:ascii="Arial" w:hAnsi="Arial" w:cs="Arial"/>
          <w:color w:val="000000" w:themeColor="text1"/>
          <w:sz w:val="22"/>
          <w:szCs w:val="22"/>
        </w:rPr>
        <w:t>is a</w:t>
      </w:r>
      <w:r w:rsidR="004619A3" w:rsidRPr="004619A3">
        <w:rPr>
          <w:rFonts w:ascii="Arial" w:hAnsi="Arial" w:cs="Arial"/>
          <w:color w:val="000000" w:themeColor="text1"/>
          <w:sz w:val="22"/>
          <w:szCs w:val="22"/>
        </w:rPr>
        <w:t xml:space="preserve"> serious chronic respiratory disease that impacts individuals, communities and healthcare systems. Its </w:t>
      </w:r>
      <w:r w:rsidRPr="004619A3">
        <w:rPr>
          <w:rFonts w:ascii="Arial" w:hAnsi="Arial" w:cs="Arial"/>
          <w:color w:val="000000" w:themeColor="text1"/>
          <w:sz w:val="22"/>
          <w:szCs w:val="22"/>
        </w:rPr>
        <w:t>overall</w:t>
      </w:r>
      <w:r w:rsidR="004619A3" w:rsidRPr="004619A3">
        <w:rPr>
          <w:rFonts w:ascii="Arial" w:hAnsi="Arial" w:cs="Arial"/>
          <w:color w:val="000000" w:themeColor="text1"/>
          <w:sz w:val="22"/>
          <w:szCs w:val="22"/>
        </w:rPr>
        <w:t xml:space="preserve"> scale and </w:t>
      </w:r>
      <w:r>
        <w:rPr>
          <w:rFonts w:ascii="Arial" w:hAnsi="Arial" w:cs="Arial"/>
          <w:color w:val="000000" w:themeColor="text1"/>
          <w:sz w:val="22"/>
          <w:szCs w:val="22"/>
        </w:rPr>
        <w:t xml:space="preserve">very </w:t>
      </w:r>
      <w:r w:rsidR="004619A3" w:rsidRPr="004619A3">
        <w:rPr>
          <w:rFonts w:ascii="Arial" w:hAnsi="Arial" w:cs="Arial"/>
          <w:color w:val="000000" w:themeColor="text1"/>
          <w:sz w:val="22"/>
          <w:szCs w:val="22"/>
        </w:rPr>
        <w:t xml:space="preserve">high </w:t>
      </w:r>
      <w:r w:rsidR="004619A3" w:rsidRPr="004619A3">
        <w:rPr>
          <w:rFonts w:ascii="Arial" w:hAnsi="Arial" w:cs="Arial"/>
          <w:color w:val="000000" w:themeColor="text1"/>
          <w:sz w:val="22"/>
          <w:szCs w:val="22"/>
        </w:rPr>
        <w:t>occurrence</w:t>
      </w:r>
      <w:r w:rsidR="004619A3" w:rsidRPr="004619A3">
        <w:rPr>
          <w:rFonts w:ascii="Arial" w:hAnsi="Arial" w:cs="Arial"/>
          <w:color w:val="000000" w:themeColor="text1"/>
          <w:sz w:val="22"/>
          <w:szCs w:val="22"/>
        </w:rPr>
        <w:t xml:space="preserve"> in the UK </w:t>
      </w:r>
      <w:r w:rsidRPr="004619A3">
        <w:rPr>
          <w:rFonts w:ascii="Arial" w:hAnsi="Arial" w:cs="Arial"/>
          <w:color w:val="000000" w:themeColor="text1"/>
          <w:sz w:val="22"/>
          <w:szCs w:val="22"/>
        </w:rPr>
        <w:t>emphasise</w:t>
      </w:r>
      <w:r w:rsidR="004619A3" w:rsidRPr="004619A3">
        <w:rPr>
          <w:rFonts w:ascii="Arial" w:hAnsi="Arial" w:cs="Arial"/>
          <w:color w:val="000000" w:themeColor="text1"/>
          <w:sz w:val="22"/>
          <w:szCs w:val="22"/>
        </w:rPr>
        <w:t xml:space="preserve"> the need for effective monitoring, prevention and management </w:t>
      </w:r>
      <w:r>
        <w:rPr>
          <w:rFonts w:ascii="Arial" w:hAnsi="Arial" w:cs="Arial"/>
          <w:color w:val="000000" w:themeColor="text1"/>
          <w:sz w:val="22"/>
          <w:szCs w:val="22"/>
        </w:rPr>
        <w:t>plans</w:t>
      </w:r>
      <w:r w:rsidR="004619A3" w:rsidRPr="004619A3">
        <w:rPr>
          <w:rFonts w:ascii="Arial" w:hAnsi="Arial" w:cs="Arial"/>
          <w:color w:val="000000" w:themeColor="text1"/>
          <w:sz w:val="22"/>
          <w:szCs w:val="22"/>
        </w:rPr>
        <w:t xml:space="preserve">. While asthma cannot be cured, it can be controlled through </w:t>
      </w:r>
      <w:r w:rsidR="004619A3">
        <w:rPr>
          <w:rFonts w:ascii="Arial" w:hAnsi="Arial" w:cs="Arial"/>
          <w:color w:val="000000" w:themeColor="text1"/>
          <w:sz w:val="22"/>
          <w:szCs w:val="22"/>
        </w:rPr>
        <w:t>correct</w:t>
      </w:r>
      <w:r w:rsidR="004619A3" w:rsidRPr="004619A3">
        <w:rPr>
          <w:rFonts w:ascii="Arial" w:hAnsi="Arial" w:cs="Arial"/>
          <w:color w:val="000000" w:themeColor="text1"/>
          <w:sz w:val="22"/>
          <w:szCs w:val="22"/>
        </w:rPr>
        <w:t xml:space="preserve"> treatment, </w:t>
      </w:r>
      <w:r w:rsidR="004619A3">
        <w:rPr>
          <w:rFonts w:ascii="Arial" w:hAnsi="Arial" w:cs="Arial"/>
          <w:color w:val="000000" w:themeColor="text1"/>
          <w:sz w:val="22"/>
          <w:szCs w:val="22"/>
        </w:rPr>
        <w:t xml:space="preserve">right </w:t>
      </w:r>
      <w:r w:rsidR="004619A3" w:rsidRPr="004619A3">
        <w:rPr>
          <w:rFonts w:ascii="Arial" w:hAnsi="Arial" w:cs="Arial"/>
          <w:color w:val="000000" w:themeColor="text1"/>
          <w:sz w:val="22"/>
          <w:szCs w:val="22"/>
        </w:rPr>
        <w:t>action plans, regular health reviews</w:t>
      </w:r>
      <w:r w:rsidR="004619A3">
        <w:rPr>
          <w:rFonts w:ascii="Arial" w:hAnsi="Arial" w:cs="Arial"/>
          <w:color w:val="000000" w:themeColor="text1"/>
          <w:sz w:val="22"/>
          <w:szCs w:val="22"/>
        </w:rPr>
        <w:t xml:space="preserve"> </w:t>
      </w:r>
      <w:r w:rsidR="004619A3" w:rsidRPr="004619A3">
        <w:rPr>
          <w:rFonts w:ascii="Arial" w:hAnsi="Arial" w:cs="Arial"/>
          <w:color w:val="000000" w:themeColor="text1"/>
          <w:sz w:val="22"/>
          <w:szCs w:val="22"/>
        </w:rPr>
        <w:t xml:space="preserve">and </w:t>
      </w:r>
      <w:r w:rsidR="004619A3" w:rsidRPr="004619A3">
        <w:rPr>
          <w:rFonts w:ascii="Arial" w:hAnsi="Arial" w:cs="Arial"/>
          <w:color w:val="000000" w:themeColor="text1"/>
          <w:sz w:val="22"/>
          <w:szCs w:val="22"/>
        </w:rPr>
        <w:t>healthy</w:t>
      </w:r>
      <w:r w:rsidR="004619A3" w:rsidRPr="004619A3">
        <w:rPr>
          <w:rFonts w:ascii="Arial" w:hAnsi="Arial" w:cs="Arial"/>
          <w:color w:val="000000" w:themeColor="text1"/>
          <w:sz w:val="22"/>
          <w:szCs w:val="22"/>
        </w:rPr>
        <w:t xml:space="preserve"> interventions. These </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approaches help reduce symptoms, </w:t>
      </w:r>
      <w:r>
        <w:rPr>
          <w:rFonts w:ascii="Arial" w:hAnsi="Arial" w:cs="Arial"/>
          <w:color w:val="000000" w:themeColor="text1"/>
          <w:sz w:val="22"/>
          <w:szCs w:val="22"/>
        </w:rPr>
        <w:t>stops</w:t>
      </w:r>
      <w:r w:rsidRPr="004619A3">
        <w:rPr>
          <w:rFonts w:ascii="Arial" w:hAnsi="Arial" w:cs="Arial"/>
          <w:color w:val="000000" w:themeColor="text1"/>
          <w:sz w:val="22"/>
          <w:szCs w:val="22"/>
        </w:rPr>
        <w:t xml:space="preserve"> exacerbations and </w:t>
      </w:r>
      <w:r w:rsidRPr="004619A3">
        <w:rPr>
          <w:rFonts w:ascii="Arial" w:hAnsi="Arial" w:cs="Arial"/>
          <w:color w:val="000000" w:themeColor="text1"/>
          <w:sz w:val="22"/>
          <w:szCs w:val="22"/>
        </w:rPr>
        <w:t>improve</w:t>
      </w:r>
      <w:r>
        <w:rPr>
          <w:rFonts w:ascii="Arial" w:hAnsi="Arial" w:cs="Arial"/>
          <w:color w:val="000000" w:themeColor="text1"/>
          <w:sz w:val="22"/>
          <w:szCs w:val="22"/>
        </w:rPr>
        <w:t>s</w:t>
      </w:r>
      <w:r w:rsidRPr="004619A3">
        <w:rPr>
          <w:rFonts w:ascii="Arial" w:hAnsi="Arial" w:cs="Arial"/>
          <w:color w:val="000000" w:themeColor="text1"/>
          <w:sz w:val="22"/>
          <w:szCs w:val="22"/>
        </w:rPr>
        <w:t xml:space="preserve"> quality of life.</w:t>
      </w:r>
    </w:p>
    <w:p w:rsidR="004619A3" w:rsidRPr="004619A3" w:rsidRDefault="004619A3" w:rsidP="004619A3">
      <w:pPr>
        <w:pStyle w:val="NormalWeb"/>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 xml:space="preserve">The factors influencing asthma are </w:t>
      </w:r>
      <w:r w:rsidRPr="004619A3">
        <w:rPr>
          <w:rFonts w:ascii="Arial" w:hAnsi="Arial" w:cs="Arial"/>
          <w:color w:val="000000" w:themeColor="text1"/>
          <w:sz w:val="22"/>
          <w:szCs w:val="22"/>
        </w:rPr>
        <w:t>difficult</w:t>
      </w:r>
      <w:r w:rsidRPr="004619A3">
        <w:rPr>
          <w:rFonts w:ascii="Arial" w:hAnsi="Arial" w:cs="Arial"/>
          <w:color w:val="000000" w:themeColor="text1"/>
          <w:sz w:val="22"/>
          <w:szCs w:val="22"/>
        </w:rPr>
        <w:t xml:space="preserve">, including environmental exposures, socioeconomic conditions, lifestyle habits and healthcare accessibility. A person-centred approach that considers all these elements is </w:t>
      </w:r>
      <w:r w:rsidRPr="004619A3">
        <w:rPr>
          <w:rFonts w:ascii="Arial" w:hAnsi="Arial" w:cs="Arial"/>
          <w:color w:val="000000" w:themeColor="text1"/>
          <w:sz w:val="22"/>
          <w:szCs w:val="22"/>
        </w:rPr>
        <w:t>important</w:t>
      </w:r>
      <w:r w:rsidRPr="004619A3">
        <w:rPr>
          <w:rFonts w:ascii="Arial" w:hAnsi="Arial" w:cs="Arial"/>
          <w:color w:val="000000" w:themeColor="text1"/>
          <w:sz w:val="22"/>
          <w:szCs w:val="22"/>
        </w:rPr>
        <w:t xml:space="preserve"> for effective long-term control. For the NHS, improving asthma management not only </w:t>
      </w:r>
      <w:r w:rsidRPr="004619A3">
        <w:rPr>
          <w:rFonts w:ascii="Arial" w:hAnsi="Arial" w:cs="Arial"/>
          <w:color w:val="000000" w:themeColor="text1"/>
          <w:sz w:val="22"/>
          <w:szCs w:val="22"/>
        </w:rPr>
        <w:t>improves</w:t>
      </w:r>
      <w:r w:rsidRPr="004619A3">
        <w:rPr>
          <w:rFonts w:ascii="Arial" w:hAnsi="Arial" w:cs="Arial"/>
          <w:color w:val="000000" w:themeColor="text1"/>
          <w:sz w:val="22"/>
          <w:szCs w:val="22"/>
        </w:rPr>
        <w:t xml:space="preserve"> patient outcomes but also reduces the financial and environmental </w:t>
      </w:r>
      <w:r>
        <w:rPr>
          <w:rFonts w:ascii="Arial" w:hAnsi="Arial" w:cs="Arial"/>
          <w:color w:val="000000" w:themeColor="text1"/>
          <w:sz w:val="22"/>
          <w:szCs w:val="22"/>
        </w:rPr>
        <w:t>strain</w:t>
      </w:r>
      <w:r w:rsidRPr="004619A3">
        <w:rPr>
          <w:rFonts w:ascii="Arial" w:hAnsi="Arial" w:cs="Arial"/>
          <w:color w:val="000000" w:themeColor="text1"/>
          <w:sz w:val="22"/>
          <w:szCs w:val="22"/>
        </w:rPr>
        <w:t xml:space="preserve"> on healthcare resources. With </w:t>
      </w:r>
      <w:r w:rsidRPr="004619A3">
        <w:rPr>
          <w:rFonts w:ascii="Arial" w:hAnsi="Arial" w:cs="Arial"/>
          <w:color w:val="000000" w:themeColor="text1"/>
          <w:sz w:val="22"/>
          <w:szCs w:val="22"/>
        </w:rPr>
        <w:t>constant</w:t>
      </w:r>
      <w:r w:rsidRPr="004619A3">
        <w:rPr>
          <w:rFonts w:ascii="Arial" w:hAnsi="Arial" w:cs="Arial"/>
          <w:color w:val="000000" w:themeColor="text1"/>
          <w:sz w:val="22"/>
          <w:szCs w:val="22"/>
        </w:rPr>
        <w:t xml:space="preserve"> monitoring, education and support</w:t>
      </w:r>
      <w:r>
        <w:rPr>
          <w:rFonts w:ascii="Arial" w:hAnsi="Arial" w:cs="Arial"/>
          <w:color w:val="000000" w:themeColor="text1"/>
          <w:sz w:val="22"/>
          <w:szCs w:val="22"/>
        </w:rPr>
        <w:t xml:space="preserve"> any </w:t>
      </w:r>
      <w:r w:rsidRPr="004619A3">
        <w:rPr>
          <w:rFonts w:ascii="Arial" w:hAnsi="Arial" w:cs="Arial"/>
          <w:color w:val="000000" w:themeColor="text1"/>
          <w:sz w:val="22"/>
          <w:szCs w:val="22"/>
        </w:rPr>
        <w:t xml:space="preserve">individual with asthma can lead </w:t>
      </w:r>
      <w:r>
        <w:rPr>
          <w:rFonts w:ascii="Arial" w:hAnsi="Arial" w:cs="Arial"/>
          <w:color w:val="000000" w:themeColor="text1"/>
          <w:sz w:val="22"/>
          <w:szCs w:val="22"/>
        </w:rPr>
        <w:t xml:space="preserve">a </w:t>
      </w:r>
      <w:r w:rsidRPr="004619A3">
        <w:rPr>
          <w:rFonts w:ascii="Arial" w:hAnsi="Arial" w:cs="Arial"/>
          <w:color w:val="000000" w:themeColor="text1"/>
          <w:sz w:val="22"/>
          <w:szCs w:val="22"/>
        </w:rPr>
        <w:t>full and active lives.</w:t>
      </w:r>
    </w:p>
    <w:p w:rsidR="004619A3" w:rsidRPr="004619A3" w:rsidRDefault="004619A3" w:rsidP="004619A3">
      <w:pPr>
        <w:pStyle w:val="Heading1"/>
        <w:spacing w:line="360" w:lineRule="auto"/>
        <w:rPr>
          <w:rStyle w:val="Strong"/>
          <w:rFonts w:ascii="Arial" w:hAnsi="Arial" w:cs="Arial"/>
          <w:color w:val="000000" w:themeColor="text1"/>
          <w:sz w:val="22"/>
          <w:szCs w:val="22"/>
        </w:rPr>
      </w:pPr>
    </w:p>
    <w:p w:rsidR="004619A3" w:rsidRPr="00F2027D" w:rsidRDefault="004619A3" w:rsidP="004619A3">
      <w:pPr>
        <w:pStyle w:val="Heading1"/>
        <w:spacing w:line="360" w:lineRule="auto"/>
        <w:rPr>
          <w:rStyle w:val="Strong"/>
          <w:rFonts w:ascii="Arial" w:hAnsi="Arial" w:cs="Arial"/>
          <w:color w:val="000000" w:themeColor="text1"/>
          <w:sz w:val="22"/>
          <w:szCs w:val="22"/>
          <w:u w:val="single"/>
        </w:rPr>
      </w:pPr>
      <w:r w:rsidRPr="00F2027D">
        <w:rPr>
          <w:rStyle w:val="Strong"/>
          <w:rFonts w:ascii="Arial" w:hAnsi="Arial" w:cs="Arial"/>
          <w:color w:val="000000" w:themeColor="text1"/>
          <w:sz w:val="22"/>
          <w:szCs w:val="22"/>
          <w:u w:val="single"/>
        </w:rPr>
        <w:t>References</w:t>
      </w:r>
      <w:r w:rsidRPr="00F2027D">
        <w:rPr>
          <w:rStyle w:val="Strong"/>
          <w:rFonts w:ascii="Arial" w:hAnsi="Arial" w:cs="Arial"/>
          <w:color w:val="000000" w:themeColor="text1"/>
          <w:sz w:val="22"/>
          <w:szCs w:val="22"/>
          <w:u w:val="single"/>
        </w:rPr>
        <w:t>:</w:t>
      </w:r>
    </w:p>
    <w:p w:rsidR="004619A3" w:rsidRPr="004619A3" w:rsidRDefault="004619A3" w:rsidP="004619A3"/>
    <w:p w:rsidR="004619A3" w:rsidRDefault="004619A3" w:rsidP="004619A3">
      <w:pPr>
        <w:spacing w:line="360" w:lineRule="auto"/>
        <w:rPr>
          <w:rFonts w:ascii="Arial" w:eastAsia="Times New Roman" w:hAnsi="Arial" w:cs="Arial"/>
          <w:color w:val="000000" w:themeColor="text1"/>
          <w:sz w:val="22"/>
          <w:szCs w:val="22"/>
          <w:lang w:eastAsia="en-GB"/>
        </w:rPr>
      </w:pPr>
      <w:r w:rsidRPr="004619A3">
        <w:rPr>
          <w:rFonts w:ascii="Arial" w:eastAsia="Times New Roman" w:hAnsi="Arial" w:cs="Arial"/>
          <w:color w:val="000000" w:themeColor="text1"/>
          <w:sz w:val="22"/>
          <w:szCs w:val="22"/>
          <w:lang w:eastAsia="en-GB"/>
        </w:rPr>
        <w:t>Asthma (2024) World Health Organization. Available at: https://www.who.int/news-room/fact-sheets/detail/asthma (Accessed: 16 November 2025).</w:t>
      </w:r>
    </w:p>
    <w:p w:rsidR="00CA3B55" w:rsidRPr="004619A3" w:rsidRDefault="00CA3B55" w:rsidP="004619A3">
      <w:pPr>
        <w:spacing w:line="360" w:lineRule="auto"/>
        <w:rPr>
          <w:rFonts w:ascii="Arial" w:eastAsia="Times New Roman" w:hAnsi="Arial" w:cs="Arial"/>
          <w:color w:val="000000" w:themeColor="text1"/>
          <w:sz w:val="22"/>
          <w:szCs w:val="22"/>
          <w:lang w:eastAsia="en-GB"/>
        </w:rPr>
      </w:pPr>
    </w:p>
    <w:p w:rsidR="00CA3B55" w:rsidRPr="004619A3" w:rsidRDefault="00CA3B55" w:rsidP="00CA3B55">
      <w:pPr>
        <w:spacing w:line="360" w:lineRule="auto"/>
        <w:rPr>
          <w:rFonts w:ascii="Arial" w:hAnsi="Arial" w:cs="Arial"/>
          <w:sz w:val="22"/>
          <w:szCs w:val="22"/>
        </w:rPr>
      </w:pPr>
      <w:r w:rsidRPr="004619A3">
        <w:rPr>
          <w:rFonts w:ascii="Arial" w:hAnsi="Arial" w:cs="Arial"/>
          <w:sz w:val="22"/>
          <w:szCs w:val="22"/>
        </w:rPr>
        <w:t>Asthma + lung UK (2025) Asthma + Lung UK. Available at: https://www.</w:t>
      </w:r>
      <w:r w:rsidRPr="00CA3B55">
        <w:rPr>
          <w:rFonts w:ascii="Arial" w:hAnsi="Arial" w:cs="Arial"/>
          <w:sz w:val="22"/>
          <w:szCs w:val="22"/>
        </w:rPr>
        <w:t xml:space="preserve"> </w:t>
      </w:r>
    </w:p>
    <w:p w:rsidR="004619A3" w:rsidRDefault="00CA3B55" w:rsidP="004619A3">
      <w:pPr>
        <w:spacing w:line="360" w:lineRule="auto"/>
        <w:rPr>
          <w:rFonts w:ascii="Arial" w:hAnsi="Arial" w:cs="Arial"/>
          <w:sz w:val="22"/>
          <w:szCs w:val="22"/>
        </w:rPr>
      </w:pPr>
      <w:r w:rsidRPr="004619A3">
        <w:rPr>
          <w:rFonts w:ascii="Arial" w:hAnsi="Arial" w:cs="Arial"/>
          <w:sz w:val="22"/>
          <w:szCs w:val="22"/>
        </w:rPr>
        <w:t>asthmaandlung.org.uk/ (Accessed: 16 November 2025).</w:t>
      </w:r>
    </w:p>
    <w:p w:rsidR="00CA3B55" w:rsidRPr="004619A3" w:rsidRDefault="00CA3B55" w:rsidP="004619A3">
      <w:pPr>
        <w:spacing w:line="360" w:lineRule="auto"/>
        <w:rPr>
          <w:rFonts w:ascii="Arial" w:eastAsia="Times New Roman" w:hAnsi="Arial" w:cs="Arial"/>
          <w:color w:val="000000" w:themeColor="text1"/>
          <w:sz w:val="22"/>
          <w:szCs w:val="22"/>
          <w:lang w:eastAsia="en-GB"/>
        </w:rPr>
      </w:pPr>
    </w:p>
    <w:p w:rsidR="00CA3B55" w:rsidRDefault="004619A3" w:rsidP="004619A3">
      <w:pPr>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Barraza, G. et al. (2012) ‘Poorly controlled persistent wheezing: Is this asthma?’, Chest, 142(4). doi:10.1378/chest.1388515.</w:t>
      </w:r>
    </w:p>
    <w:p w:rsidR="00CA3B55" w:rsidRPr="004619A3" w:rsidRDefault="00CA3B55" w:rsidP="004619A3">
      <w:pPr>
        <w:spacing w:line="360" w:lineRule="auto"/>
        <w:rPr>
          <w:rFonts w:ascii="Arial" w:hAnsi="Arial" w:cs="Arial"/>
          <w:color w:val="000000" w:themeColor="text1"/>
          <w:sz w:val="22"/>
          <w:szCs w:val="22"/>
        </w:rPr>
      </w:pPr>
    </w:p>
    <w:p w:rsidR="004619A3" w:rsidRDefault="00CA3B55" w:rsidP="004619A3">
      <w:pPr>
        <w:spacing w:line="360" w:lineRule="auto"/>
        <w:rPr>
          <w:rFonts w:ascii="Arial" w:hAnsi="Arial" w:cs="Arial"/>
          <w:sz w:val="22"/>
          <w:szCs w:val="22"/>
        </w:rPr>
      </w:pPr>
      <w:r w:rsidRPr="004619A3">
        <w:rPr>
          <w:rFonts w:ascii="Arial" w:hAnsi="Arial" w:cs="Arial"/>
          <w:sz w:val="22"/>
          <w:szCs w:val="22"/>
        </w:rPr>
        <w:t>Burnette, A. et al. (2023) ‘Incremental cost burden among patients with severe uncontrolled asthma in the United States’, Journal of Managed Care &amp;amp; Specialty Pharmacy, 29(7), pp. 825–834. doi:10.18553/jmcp.2023.29.7.825.</w:t>
      </w:r>
    </w:p>
    <w:p w:rsidR="00CA3B55" w:rsidRDefault="00CA3B55" w:rsidP="004619A3">
      <w:pPr>
        <w:spacing w:line="360" w:lineRule="auto"/>
        <w:rPr>
          <w:rFonts w:ascii="Arial" w:hAnsi="Arial" w:cs="Arial"/>
          <w:sz w:val="22"/>
          <w:szCs w:val="22"/>
        </w:rPr>
      </w:pPr>
    </w:p>
    <w:p w:rsidR="00CA3B55" w:rsidRDefault="00CA3B55" w:rsidP="004619A3">
      <w:pPr>
        <w:spacing w:line="360" w:lineRule="auto"/>
        <w:rPr>
          <w:rFonts w:ascii="Arial" w:hAnsi="Arial" w:cs="Arial"/>
          <w:sz w:val="22"/>
          <w:szCs w:val="22"/>
        </w:rPr>
      </w:pPr>
      <w:r w:rsidRPr="004619A3">
        <w:rPr>
          <w:rFonts w:ascii="Arial" w:hAnsi="Arial" w:cs="Arial"/>
          <w:sz w:val="22"/>
          <w:szCs w:val="22"/>
        </w:rPr>
        <w:t>Cao, Z., Song, X. and Mark, T. (2010) ‘PMC7 estimating time-profiled economic burden of illness’, Value in Health, 13(3). doi:10.1016/s1098-3015(10)72050-7.</w:t>
      </w:r>
    </w:p>
    <w:p w:rsidR="00CA3B55" w:rsidRDefault="00CA3B55" w:rsidP="004619A3">
      <w:pPr>
        <w:spacing w:line="360" w:lineRule="auto"/>
        <w:rPr>
          <w:rFonts w:ascii="Arial" w:hAnsi="Arial" w:cs="Arial"/>
          <w:sz w:val="22"/>
          <w:szCs w:val="22"/>
        </w:rPr>
      </w:pPr>
    </w:p>
    <w:p w:rsidR="00CA3B55" w:rsidRDefault="00CA3B55" w:rsidP="004619A3">
      <w:pPr>
        <w:spacing w:line="360" w:lineRule="auto"/>
        <w:rPr>
          <w:rFonts w:ascii="Arial" w:hAnsi="Arial" w:cs="Arial"/>
          <w:sz w:val="22"/>
          <w:szCs w:val="22"/>
        </w:rPr>
      </w:pPr>
      <w:r w:rsidRPr="004619A3">
        <w:rPr>
          <w:rFonts w:ascii="Arial" w:hAnsi="Arial" w:cs="Arial"/>
          <w:sz w:val="22"/>
          <w:szCs w:val="22"/>
        </w:rPr>
        <w:lastRenderedPageBreak/>
        <w:t>Evans, D.J. et al. (2015) ‘Personalised asthma action plans for adults with asthma’, Cochrane Database of Systematic Reviews [Preprint]. doi:10.1002/14651858.cd011859.</w:t>
      </w:r>
    </w:p>
    <w:p w:rsidR="00CA3B55" w:rsidRPr="004619A3" w:rsidRDefault="00CA3B55" w:rsidP="00CA3B55">
      <w:pPr>
        <w:spacing w:line="360" w:lineRule="auto"/>
        <w:rPr>
          <w:rFonts w:ascii="Arial" w:hAnsi="Arial" w:cs="Arial"/>
          <w:sz w:val="22"/>
          <w:szCs w:val="22"/>
        </w:rPr>
      </w:pPr>
      <w:r w:rsidRPr="004619A3">
        <w:rPr>
          <w:rFonts w:ascii="Arial" w:hAnsi="Arial" w:cs="Arial"/>
          <w:sz w:val="22"/>
          <w:szCs w:val="22"/>
        </w:rPr>
        <w:t xml:space="preserve">Grant, T., Croce, E. and Matsui, E.C. (2022) ‘Asthma and the Social Determinants of Health’, Annals of Allergy, Asthma &amp;amp; Immunology, 128(1), pp. 5–11. </w:t>
      </w:r>
      <w:proofErr w:type="gramStart"/>
      <w:r w:rsidRPr="004619A3">
        <w:rPr>
          <w:rFonts w:ascii="Arial" w:hAnsi="Arial" w:cs="Arial"/>
          <w:sz w:val="22"/>
          <w:szCs w:val="22"/>
        </w:rPr>
        <w:t>doi:10.1016/j.anai</w:t>
      </w:r>
      <w:proofErr w:type="gramEnd"/>
      <w:r w:rsidRPr="004619A3">
        <w:rPr>
          <w:rFonts w:ascii="Arial" w:hAnsi="Arial" w:cs="Arial"/>
          <w:sz w:val="22"/>
          <w:szCs w:val="22"/>
        </w:rPr>
        <w:t>.2021</w:t>
      </w:r>
      <w:r w:rsidRPr="00CA3B55">
        <w:rPr>
          <w:rFonts w:ascii="Arial" w:hAnsi="Arial" w:cs="Arial"/>
          <w:sz w:val="22"/>
          <w:szCs w:val="22"/>
        </w:rPr>
        <w:t xml:space="preserve"> </w:t>
      </w:r>
    </w:p>
    <w:p w:rsidR="00CA3B55" w:rsidRPr="004619A3" w:rsidRDefault="00CA3B55" w:rsidP="00CA3B55">
      <w:pPr>
        <w:spacing w:line="360" w:lineRule="auto"/>
        <w:rPr>
          <w:rFonts w:ascii="Arial" w:hAnsi="Arial" w:cs="Arial"/>
          <w:sz w:val="22"/>
          <w:szCs w:val="22"/>
        </w:rPr>
      </w:pPr>
      <w:r w:rsidRPr="004619A3">
        <w:rPr>
          <w:rFonts w:ascii="Arial" w:hAnsi="Arial" w:cs="Arial"/>
          <w:sz w:val="22"/>
          <w:szCs w:val="22"/>
        </w:rPr>
        <w:t>.10.002.</w:t>
      </w:r>
      <w:r w:rsidRPr="00CA3B55">
        <w:rPr>
          <w:rFonts w:ascii="Arial" w:hAnsi="Arial" w:cs="Arial"/>
          <w:sz w:val="22"/>
          <w:szCs w:val="22"/>
        </w:rPr>
        <w:t xml:space="preserve"> </w:t>
      </w:r>
    </w:p>
    <w:p w:rsidR="00CA3B55" w:rsidRDefault="00CA3B55" w:rsidP="004619A3">
      <w:pPr>
        <w:spacing w:line="360" w:lineRule="auto"/>
        <w:rPr>
          <w:rFonts w:ascii="Arial" w:hAnsi="Arial" w:cs="Arial"/>
          <w:sz w:val="22"/>
          <w:szCs w:val="22"/>
        </w:rPr>
      </w:pPr>
    </w:p>
    <w:p w:rsidR="00CA3B55" w:rsidRPr="004619A3" w:rsidRDefault="00CA3B55" w:rsidP="00CA3B55">
      <w:pPr>
        <w:spacing w:line="360" w:lineRule="auto"/>
        <w:rPr>
          <w:rFonts w:ascii="Arial" w:hAnsi="Arial" w:cs="Arial"/>
          <w:sz w:val="22"/>
          <w:szCs w:val="22"/>
        </w:rPr>
      </w:pPr>
      <w:r w:rsidRPr="004619A3">
        <w:rPr>
          <w:rFonts w:ascii="Arial" w:hAnsi="Arial" w:cs="Arial"/>
          <w:sz w:val="22"/>
          <w:szCs w:val="22"/>
        </w:rPr>
        <w:t xml:space="preserve">Hsu, J. (2016) ‘Information for CME credit — asthma-related school absenteeism, morbidity, and modifiable factors’, American Journal of Preventive Medicine, 51(1). </w:t>
      </w:r>
      <w:proofErr w:type="gramStart"/>
      <w:r w:rsidRPr="004619A3">
        <w:rPr>
          <w:rFonts w:ascii="Arial" w:hAnsi="Arial" w:cs="Arial"/>
          <w:sz w:val="22"/>
          <w:szCs w:val="22"/>
        </w:rPr>
        <w:t>doi:10.1016/j.amepre</w:t>
      </w:r>
      <w:proofErr w:type="gramEnd"/>
      <w:r w:rsidRPr="004619A3">
        <w:rPr>
          <w:rFonts w:ascii="Arial" w:hAnsi="Arial" w:cs="Arial"/>
          <w:sz w:val="22"/>
          <w:szCs w:val="22"/>
        </w:rPr>
        <w:t>.2016.05.003.</w:t>
      </w:r>
    </w:p>
    <w:p w:rsidR="00CA3B55" w:rsidRPr="004619A3" w:rsidRDefault="00CA3B55" w:rsidP="004619A3">
      <w:pPr>
        <w:spacing w:line="360" w:lineRule="auto"/>
        <w:rPr>
          <w:rFonts w:ascii="Arial" w:hAnsi="Arial" w:cs="Arial"/>
          <w:color w:val="000000" w:themeColor="text1"/>
          <w:sz w:val="22"/>
          <w:szCs w:val="22"/>
        </w:rPr>
      </w:pPr>
    </w:p>
    <w:p w:rsidR="004619A3" w:rsidRDefault="004619A3" w:rsidP="004619A3">
      <w:pPr>
        <w:spacing w:line="360" w:lineRule="auto"/>
        <w:rPr>
          <w:rFonts w:ascii="Arial" w:hAnsi="Arial" w:cs="Arial"/>
          <w:sz w:val="22"/>
          <w:szCs w:val="22"/>
        </w:rPr>
      </w:pPr>
      <w:r w:rsidRPr="004619A3">
        <w:rPr>
          <w:rFonts w:ascii="Arial" w:hAnsi="Arial" w:cs="Arial"/>
          <w:color w:val="000000" w:themeColor="text1"/>
          <w:sz w:val="22"/>
          <w:szCs w:val="22"/>
        </w:rPr>
        <w:t>Jacobs, A. et al. (2023) ‘Strong and graded associations between level of asthma severity and all-cause hospital care use and costs in the UK’, BMJ Open Respiratory Research, 10(1). doi:10.1136/bmjresp-2023-002003.</w:t>
      </w:r>
      <w:r w:rsidR="00CA3B55" w:rsidRPr="00CA3B55">
        <w:rPr>
          <w:rFonts w:ascii="Arial" w:hAnsi="Arial" w:cs="Arial"/>
          <w:sz w:val="22"/>
          <w:szCs w:val="22"/>
        </w:rPr>
        <w:t xml:space="preserve"> </w:t>
      </w:r>
    </w:p>
    <w:p w:rsidR="00CA3B55" w:rsidRPr="004619A3" w:rsidRDefault="00CA3B55" w:rsidP="004619A3">
      <w:pPr>
        <w:spacing w:line="360" w:lineRule="auto"/>
        <w:rPr>
          <w:rFonts w:ascii="Arial" w:hAnsi="Arial" w:cs="Arial"/>
          <w:color w:val="000000" w:themeColor="text1"/>
          <w:sz w:val="22"/>
          <w:szCs w:val="22"/>
        </w:rPr>
      </w:pPr>
    </w:p>
    <w:p w:rsidR="00CA3B55" w:rsidRDefault="00CA3B55" w:rsidP="004619A3">
      <w:pPr>
        <w:spacing w:line="360" w:lineRule="auto"/>
        <w:rPr>
          <w:rFonts w:ascii="Arial" w:hAnsi="Arial" w:cs="Arial"/>
          <w:sz w:val="22"/>
          <w:szCs w:val="22"/>
        </w:rPr>
      </w:pPr>
      <w:proofErr w:type="spellStart"/>
      <w:r w:rsidRPr="004619A3">
        <w:rPr>
          <w:rFonts w:ascii="Arial" w:hAnsi="Arial" w:cs="Arial"/>
          <w:sz w:val="22"/>
          <w:szCs w:val="22"/>
        </w:rPr>
        <w:t>Louisias</w:t>
      </w:r>
      <w:proofErr w:type="spellEnd"/>
      <w:r w:rsidRPr="004619A3">
        <w:rPr>
          <w:rFonts w:ascii="Arial" w:hAnsi="Arial" w:cs="Arial"/>
          <w:sz w:val="22"/>
          <w:szCs w:val="22"/>
        </w:rPr>
        <w:t xml:space="preserve">, M. et al. (2019) ‘The effects of the environment on asthma disease activity’, Immunology and Allergy Clinics of North America, 39(2), pp. 163–175. </w:t>
      </w:r>
      <w:proofErr w:type="gramStart"/>
      <w:r w:rsidRPr="004619A3">
        <w:rPr>
          <w:rFonts w:ascii="Arial" w:hAnsi="Arial" w:cs="Arial"/>
          <w:sz w:val="22"/>
          <w:szCs w:val="22"/>
        </w:rPr>
        <w:t>doi:10.1016/j.iac</w:t>
      </w:r>
      <w:proofErr w:type="gramEnd"/>
      <w:r w:rsidRPr="004619A3">
        <w:rPr>
          <w:rFonts w:ascii="Arial" w:hAnsi="Arial" w:cs="Arial"/>
          <w:sz w:val="22"/>
          <w:szCs w:val="22"/>
        </w:rPr>
        <w:t>.2018.12.005.</w:t>
      </w:r>
    </w:p>
    <w:p w:rsidR="00CA3B55" w:rsidRDefault="00CA3B55" w:rsidP="004619A3">
      <w:pPr>
        <w:spacing w:line="360" w:lineRule="auto"/>
        <w:rPr>
          <w:rFonts w:ascii="Arial" w:hAnsi="Arial" w:cs="Arial"/>
          <w:sz w:val="22"/>
          <w:szCs w:val="22"/>
        </w:rPr>
      </w:pPr>
    </w:p>
    <w:p w:rsidR="00CA3B55" w:rsidRDefault="00CA3B55" w:rsidP="004619A3">
      <w:pPr>
        <w:spacing w:line="360" w:lineRule="auto"/>
        <w:rPr>
          <w:rFonts w:ascii="Arial" w:hAnsi="Arial" w:cs="Arial"/>
          <w:sz w:val="22"/>
          <w:szCs w:val="22"/>
        </w:rPr>
      </w:pPr>
      <w:r w:rsidRPr="004619A3">
        <w:rPr>
          <w:rFonts w:ascii="Arial" w:hAnsi="Arial" w:cs="Arial"/>
          <w:sz w:val="22"/>
          <w:szCs w:val="22"/>
        </w:rPr>
        <w:t>Moloney, M. et al. (2023) ‘Primary care asthma surveillance: A review of Knowledge Translation Tools and strategies for Quality Improvement’, Allergy, Asthma &amp;amp; Clinical Immunology, 19(1). doi:10.1186/s13223-022-00755-2.</w:t>
      </w:r>
    </w:p>
    <w:p w:rsidR="00CA3B55" w:rsidRDefault="00CA3B55" w:rsidP="004619A3">
      <w:pPr>
        <w:spacing w:line="360" w:lineRule="auto"/>
        <w:rPr>
          <w:rFonts w:ascii="Arial" w:hAnsi="Arial" w:cs="Arial"/>
          <w:sz w:val="22"/>
          <w:szCs w:val="22"/>
        </w:rPr>
      </w:pPr>
    </w:p>
    <w:p w:rsidR="00CA3B55" w:rsidRDefault="00CA3B55" w:rsidP="004619A3">
      <w:pPr>
        <w:spacing w:line="360" w:lineRule="auto"/>
        <w:rPr>
          <w:rFonts w:ascii="Arial" w:hAnsi="Arial" w:cs="Arial"/>
          <w:sz w:val="22"/>
          <w:szCs w:val="22"/>
        </w:rPr>
      </w:pPr>
      <w:r w:rsidRPr="004619A3">
        <w:rPr>
          <w:rFonts w:ascii="Arial" w:hAnsi="Arial" w:cs="Arial"/>
          <w:sz w:val="22"/>
          <w:szCs w:val="22"/>
        </w:rPr>
        <w:t>NHS choices (2025). Available at: https://www.nhs.uk/conditions/asthma/ (Accessed: 16 November 2025).</w:t>
      </w:r>
    </w:p>
    <w:p w:rsidR="00CA3B55" w:rsidRPr="00CA3B55" w:rsidRDefault="00CA3B55" w:rsidP="004619A3">
      <w:pPr>
        <w:spacing w:line="360" w:lineRule="auto"/>
        <w:rPr>
          <w:rFonts w:ascii="Arial" w:hAnsi="Arial" w:cs="Arial"/>
          <w:sz w:val="22"/>
          <w:szCs w:val="22"/>
        </w:rPr>
      </w:pPr>
    </w:p>
    <w:p w:rsidR="00CA3B55" w:rsidRPr="004619A3" w:rsidRDefault="00CA3B55" w:rsidP="00CA3B55">
      <w:pPr>
        <w:spacing w:line="360" w:lineRule="auto"/>
        <w:rPr>
          <w:rFonts w:ascii="Arial" w:hAnsi="Arial" w:cs="Arial"/>
          <w:sz w:val="22"/>
          <w:szCs w:val="22"/>
        </w:rPr>
      </w:pPr>
      <w:proofErr w:type="spellStart"/>
      <w:r w:rsidRPr="004619A3">
        <w:rPr>
          <w:rFonts w:ascii="Arial" w:hAnsi="Arial" w:cs="Arial"/>
          <w:sz w:val="22"/>
          <w:szCs w:val="22"/>
        </w:rPr>
        <w:t>Orlovic</w:t>
      </w:r>
      <w:proofErr w:type="spellEnd"/>
      <w:r w:rsidRPr="004619A3">
        <w:rPr>
          <w:rFonts w:ascii="Arial" w:hAnsi="Arial" w:cs="Arial"/>
          <w:sz w:val="22"/>
          <w:szCs w:val="22"/>
        </w:rPr>
        <w:t>, M. et al. (2024) ‘Environmental, healthcare and societal impacts of asthma: A UK model-based assessment’, ERJ Open Research, 10(4), pp. 00577–02023. doi:10.1183/23120541.00577-2023.</w:t>
      </w:r>
    </w:p>
    <w:p w:rsidR="004619A3" w:rsidRPr="004619A3" w:rsidRDefault="004619A3" w:rsidP="004619A3">
      <w:pPr>
        <w:spacing w:line="360" w:lineRule="auto"/>
        <w:rPr>
          <w:rFonts w:ascii="Arial" w:hAnsi="Arial" w:cs="Arial"/>
          <w:color w:val="000000" w:themeColor="text1"/>
          <w:sz w:val="22"/>
          <w:szCs w:val="22"/>
        </w:rPr>
      </w:pPr>
    </w:p>
    <w:p w:rsidR="00CA3B55" w:rsidRPr="004619A3" w:rsidRDefault="004619A3" w:rsidP="00CA3B55">
      <w:pPr>
        <w:spacing w:line="360" w:lineRule="auto"/>
        <w:rPr>
          <w:rFonts w:ascii="Arial" w:hAnsi="Arial" w:cs="Arial"/>
          <w:sz w:val="22"/>
          <w:szCs w:val="22"/>
        </w:rPr>
      </w:pPr>
      <w:proofErr w:type="spellStart"/>
      <w:r w:rsidRPr="004619A3">
        <w:rPr>
          <w:rFonts w:ascii="Arial" w:hAnsi="Arial" w:cs="Arial"/>
          <w:color w:val="000000" w:themeColor="text1"/>
          <w:sz w:val="22"/>
          <w:szCs w:val="22"/>
        </w:rPr>
        <w:t>Papadopoulou</w:t>
      </w:r>
      <w:proofErr w:type="spellEnd"/>
      <w:r w:rsidRPr="004619A3">
        <w:rPr>
          <w:rFonts w:ascii="Arial" w:hAnsi="Arial" w:cs="Arial"/>
          <w:color w:val="000000" w:themeColor="text1"/>
          <w:sz w:val="22"/>
          <w:szCs w:val="22"/>
        </w:rPr>
        <w:t>, K. and G</w:t>
      </w:r>
    </w:p>
    <w:p w:rsidR="004619A3" w:rsidRPr="00CA3B55" w:rsidRDefault="004619A3" w:rsidP="004619A3">
      <w:pPr>
        <w:spacing w:line="360" w:lineRule="auto"/>
        <w:rPr>
          <w:rFonts w:ascii="Arial" w:hAnsi="Arial" w:cs="Arial"/>
          <w:sz w:val="22"/>
          <w:szCs w:val="22"/>
        </w:rPr>
      </w:pPr>
      <w:proofErr w:type="spellStart"/>
      <w:r w:rsidRPr="004619A3">
        <w:rPr>
          <w:rFonts w:ascii="Arial" w:hAnsi="Arial" w:cs="Arial"/>
          <w:color w:val="000000" w:themeColor="text1"/>
          <w:sz w:val="22"/>
          <w:szCs w:val="22"/>
        </w:rPr>
        <w:t>regory</w:t>
      </w:r>
      <w:proofErr w:type="spellEnd"/>
      <w:r w:rsidRPr="004619A3">
        <w:rPr>
          <w:rFonts w:ascii="Arial" w:hAnsi="Arial" w:cs="Arial"/>
          <w:color w:val="000000" w:themeColor="text1"/>
          <w:sz w:val="22"/>
          <w:szCs w:val="22"/>
        </w:rPr>
        <w:t>, I. (2023) ‘Digital interventions to improve adherence to maintenance medication in asthma’, Clinical &amp;amp; Experimental Allergy, 53</w:t>
      </w:r>
      <w:r w:rsidR="00CA3B55" w:rsidRPr="00CA3B55">
        <w:rPr>
          <w:rFonts w:ascii="Arial" w:hAnsi="Arial" w:cs="Arial"/>
          <w:sz w:val="22"/>
          <w:szCs w:val="22"/>
        </w:rPr>
        <w:t xml:space="preserve"> </w:t>
      </w:r>
      <w:r w:rsidRPr="004619A3">
        <w:rPr>
          <w:rFonts w:ascii="Arial" w:hAnsi="Arial" w:cs="Arial"/>
          <w:color w:val="000000" w:themeColor="text1"/>
          <w:sz w:val="22"/>
          <w:szCs w:val="22"/>
        </w:rPr>
        <w:t>(6), pp. 605–609. doi:10.1111/cea.14351.</w:t>
      </w:r>
    </w:p>
    <w:p w:rsidR="004619A3" w:rsidRPr="004619A3" w:rsidRDefault="004619A3" w:rsidP="004619A3">
      <w:pPr>
        <w:spacing w:line="360" w:lineRule="auto"/>
        <w:rPr>
          <w:rFonts w:ascii="Arial" w:hAnsi="Arial" w:cs="Arial"/>
          <w:color w:val="000000" w:themeColor="text1"/>
          <w:sz w:val="22"/>
          <w:szCs w:val="22"/>
        </w:rPr>
      </w:pPr>
    </w:p>
    <w:p w:rsidR="00CA3B55" w:rsidRPr="004619A3" w:rsidRDefault="004619A3" w:rsidP="00CA3B55">
      <w:pPr>
        <w:spacing w:line="360" w:lineRule="auto"/>
        <w:rPr>
          <w:rFonts w:ascii="Arial" w:hAnsi="Arial" w:cs="Arial"/>
          <w:sz w:val="22"/>
          <w:szCs w:val="22"/>
        </w:rPr>
      </w:pPr>
      <w:proofErr w:type="spellStart"/>
      <w:r w:rsidRPr="004619A3">
        <w:rPr>
          <w:rFonts w:ascii="Arial" w:hAnsi="Arial" w:cs="Arial"/>
          <w:color w:val="000000" w:themeColor="text1"/>
          <w:sz w:val="22"/>
          <w:szCs w:val="22"/>
        </w:rPr>
        <w:t>Panagiotou</w:t>
      </w:r>
      <w:proofErr w:type="spellEnd"/>
      <w:r w:rsidRPr="004619A3">
        <w:rPr>
          <w:rFonts w:ascii="Arial" w:hAnsi="Arial" w:cs="Arial"/>
          <w:color w:val="000000" w:themeColor="text1"/>
          <w:sz w:val="22"/>
          <w:szCs w:val="22"/>
        </w:rPr>
        <w:t xml:space="preserve">, M., Koulouris, N.G. and </w:t>
      </w:r>
      <w:proofErr w:type="spellStart"/>
      <w:r w:rsidRPr="004619A3">
        <w:rPr>
          <w:rFonts w:ascii="Arial" w:hAnsi="Arial" w:cs="Arial"/>
          <w:color w:val="000000" w:themeColor="text1"/>
          <w:sz w:val="22"/>
          <w:szCs w:val="22"/>
        </w:rPr>
        <w:t>Rovina</w:t>
      </w:r>
      <w:proofErr w:type="spellEnd"/>
      <w:r w:rsidRPr="004619A3">
        <w:rPr>
          <w:rFonts w:ascii="Arial" w:hAnsi="Arial" w:cs="Arial"/>
          <w:color w:val="000000" w:themeColor="text1"/>
          <w:sz w:val="22"/>
          <w:szCs w:val="22"/>
        </w:rPr>
        <w:t xml:space="preserve">, N. (2020) ‘Physical activity: A missing link in asthma care’, Journal </w:t>
      </w:r>
    </w:p>
    <w:p w:rsidR="004619A3" w:rsidRPr="00CA3B55" w:rsidRDefault="004619A3" w:rsidP="004619A3">
      <w:pPr>
        <w:spacing w:line="360" w:lineRule="auto"/>
        <w:rPr>
          <w:rFonts w:ascii="Arial" w:hAnsi="Arial" w:cs="Arial"/>
          <w:color w:val="000000" w:themeColor="text1"/>
          <w:sz w:val="22"/>
          <w:szCs w:val="22"/>
        </w:rPr>
      </w:pPr>
      <w:r w:rsidRPr="004619A3">
        <w:rPr>
          <w:rFonts w:ascii="Arial" w:hAnsi="Arial" w:cs="Arial"/>
          <w:color w:val="000000" w:themeColor="text1"/>
          <w:sz w:val="22"/>
          <w:szCs w:val="22"/>
        </w:rPr>
        <w:t>of Clinical Medicine, 9(3), p. 706. doi:10.3390/jcm9030706.</w:t>
      </w:r>
    </w:p>
    <w:p w:rsidR="004619A3" w:rsidRPr="004619A3" w:rsidRDefault="004619A3" w:rsidP="004619A3">
      <w:pPr>
        <w:spacing w:line="360" w:lineRule="auto"/>
        <w:rPr>
          <w:rFonts w:ascii="Arial" w:hAnsi="Arial" w:cs="Arial"/>
          <w:sz w:val="22"/>
          <w:szCs w:val="22"/>
        </w:rPr>
      </w:pPr>
    </w:p>
    <w:p w:rsidR="004619A3" w:rsidRPr="004619A3" w:rsidRDefault="004619A3" w:rsidP="004619A3">
      <w:pPr>
        <w:spacing w:line="360" w:lineRule="auto"/>
        <w:rPr>
          <w:rFonts w:ascii="Arial" w:hAnsi="Arial" w:cs="Arial"/>
          <w:sz w:val="22"/>
          <w:szCs w:val="22"/>
        </w:rPr>
      </w:pPr>
    </w:p>
    <w:p w:rsidR="00CA3B55" w:rsidRDefault="00CA3B55" w:rsidP="00CA3B55">
      <w:pPr>
        <w:spacing w:line="360" w:lineRule="auto"/>
        <w:rPr>
          <w:rFonts w:ascii="Arial" w:hAnsi="Arial" w:cs="Arial"/>
          <w:sz w:val="22"/>
          <w:szCs w:val="22"/>
        </w:rPr>
      </w:pPr>
      <w:proofErr w:type="spellStart"/>
      <w:r w:rsidRPr="004619A3">
        <w:rPr>
          <w:rFonts w:ascii="Arial" w:hAnsi="Arial" w:cs="Arial"/>
          <w:sz w:val="22"/>
          <w:szCs w:val="22"/>
        </w:rPr>
        <w:t>Papi</w:t>
      </w:r>
      <w:proofErr w:type="spellEnd"/>
      <w:r w:rsidRPr="004619A3">
        <w:rPr>
          <w:rFonts w:ascii="Arial" w:hAnsi="Arial" w:cs="Arial"/>
          <w:sz w:val="22"/>
          <w:szCs w:val="22"/>
        </w:rPr>
        <w:t>, A. et al. (2020) ‘Treatment strategies for asthma: Reshaping the concept of asthma management’, Allergy, Asthma &amp;amp; Clinical Immunology, 16(1). doi:10.1186/s13223-020-00472-8.</w:t>
      </w:r>
    </w:p>
    <w:p w:rsidR="00CA3B55" w:rsidRPr="004619A3" w:rsidRDefault="00CA3B55" w:rsidP="00CA3B55">
      <w:pPr>
        <w:spacing w:line="360" w:lineRule="auto"/>
        <w:rPr>
          <w:rFonts w:ascii="Arial" w:hAnsi="Arial" w:cs="Arial"/>
          <w:sz w:val="22"/>
          <w:szCs w:val="22"/>
        </w:rPr>
      </w:pPr>
    </w:p>
    <w:p w:rsidR="00CA3B55" w:rsidRPr="004619A3" w:rsidRDefault="00CA3B55" w:rsidP="00CA3B55">
      <w:pPr>
        <w:spacing w:line="360" w:lineRule="auto"/>
        <w:rPr>
          <w:rFonts w:ascii="Arial" w:hAnsi="Arial" w:cs="Arial"/>
          <w:sz w:val="22"/>
          <w:szCs w:val="22"/>
        </w:rPr>
      </w:pPr>
      <w:r w:rsidRPr="004619A3">
        <w:rPr>
          <w:rFonts w:ascii="Arial" w:hAnsi="Arial" w:cs="Arial"/>
          <w:sz w:val="22"/>
          <w:szCs w:val="22"/>
        </w:rPr>
        <w:t xml:space="preserve">Pinnock, H., </w:t>
      </w:r>
      <w:proofErr w:type="spellStart"/>
      <w:r w:rsidRPr="004619A3">
        <w:rPr>
          <w:rFonts w:ascii="Arial" w:hAnsi="Arial" w:cs="Arial"/>
          <w:sz w:val="22"/>
          <w:szCs w:val="22"/>
        </w:rPr>
        <w:t>McClatchey</w:t>
      </w:r>
      <w:proofErr w:type="spellEnd"/>
      <w:r w:rsidRPr="004619A3">
        <w:rPr>
          <w:rFonts w:ascii="Arial" w:hAnsi="Arial" w:cs="Arial"/>
          <w:sz w:val="22"/>
          <w:szCs w:val="22"/>
        </w:rPr>
        <w:t>, K. and Hui, C.Y. (2023) ‘Supported self-management in asthma’, Digital Respiratory Healthcare [Preprint</w:t>
      </w:r>
      <w:r w:rsidRPr="00CA3B55">
        <w:rPr>
          <w:rFonts w:ascii="Arial" w:hAnsi="Arial" w:cs="Arial"/>
          <w:sz w:val="22"/>
          <w:szCs w:val="22"/>
        </w:rPr>
        <w:t xml:space="preserve"> </w:t>
      </w:r>
    </w:p>
    <w:p w:rsidR="00CA3B55" w:rsidRPr="004619A3" w:rsidRDefault="00CA3B55" w:rsidP="00CA3B55">
      <w:pPr>
        <w:spacing w:line="360" w:lineRule="auto"/>
        <w:rPr>
          <w:rFonts w:ascii="Arial" w:hAnsi="Arial" w:cs="Arial"/>
          <w:sz w:val="22"/>
          <w:szCs w:val="22"/>
        </w:rPr>
      </w:pPr>
      <w:r w:rsidRPr="004619A3">
        <w:rPr>
          <w:rFonts w:ascii="Arial" w:hAnsi="Arial" w:cs="Arial"/>
          <w:sz w:val="22"/>
          <w:szCs w:val="22"/>
        </w:rPr>
        <w:t>]. doi:10.1183/2312508x.10001723.</w:t>
      </w:r>
    </w:p>
    <w:p w:rsidR="004619A3" w:rsidRPr="004619A3" w:rsidRDefault="004619A3" w:rsidP="004619A3">
      <w:pPr>
        <w:spacing w:line="360" w:lineRule="auto"/>
        <w:rPr>
          <w:rFonts w:ascii="Arial" w:hAnsi="Arial" w:cs="Arial"/>
          <w:sz w:val="22"/>
          <w:szCs w:val="22"/>
        </w:rPr>
      </w:pPr>
    </w:p>
    <w:p w:rsidR="00CA3B55" w:rsidRDefault="00CA3B55" w:rsidP="00CA3B55">
      <w:pPr>
        <w:spacing w:line="360" w:lineRule="auto"/>
        <w:rPr>
          <w:rFonts w:ascii="Arial" w:hAnsi="Arial" w:cs="Arial"/>
          <w:sz w:val="22"/>
          <w:szCs w:val="22"/>
        </w:rPr>
      </w:pPr>
      <w:proofErr w:type="spellStart"/>
      <w:r w:rsidRPr="004619A3">
        <w:rPr>
          <w:rFonts w:ascii="Arial" w:hAnsi="Arial" w:cs="Arial"/>
          <w:sz w:val="22"/>
          <w:szCs w:val="22"/>
        </w:rPr>
        <w:t>Reddel</w:t>
      </w:r>
      <w:proofErr w:type="spellEnd"/>
      <w:r w:rsidRPr="004619A3">
        <w:rPr>
          <w:rFonts w:ascii="Arial" w:hAnsi="Arial" w:cs="Arial"/>
          <w:sz w:val="22"/>
          <w:szCs w:val="22"/>
        </w:rPr>
        <w:t>, H.K. et al. (2022) ‘Global initiative for asthma strategy 2021’, Respirology, 27(1), pp. 14–35. doi:10.1111/resp.14174.</w:t>
      </w:r>
    </w:p>
    <w:p w:rsidR="00CA3B55" w:rsidRPr="004619A3" w:rsidRDefault="00CA3B55" w:rsidP="00CA3B55">
      <w:pPr>
        <w:spacing w:line="360" w:lineRule="auto"/>
        <w:rPr>
          <w:rFonts w:ascii="Arial" w:hAnsi="Arial" w:cs="Arial"/>
          <w:sz w:val="22"/>
          <w:szCs w:val="22"/>
        </w:rPr>
      </w:pPr>
    </w:p>
    <w:p w:rsidR="004619A3" w:rsidRPr="00CA3B55" w:rsidRDefault="004619A3" w:rsidP="004619A3">
      <w:pPr>
        <w:spacing w:line="360" w:lineRule="auto"/>
        <w:rPr>
          <w:rFonts w:ascii="Arial" w:hAnsi="Arial" w:cs="Arial"/>
          <w:sz w:val="22"/>
          <w:szCs w:val="22"/>
        </w:rPr>
      </w:pPr>
      <w:r w:rsidRPr="004619A3">
        <w:rPr>
          <w:rFonts w:ascii="Arial" w:hAnsi="Arial" w:cs="Arial"/>
          <w:sz w:val="22"/>
          <w:szCs w:val="22"/>
        </w:rPr>
        <w:t>Wilkinson, A. and Woodcock, A. (2021) The environmental impact of inhalers for asthma; a Green Challenge and a golden opportunity [Preprint].</w:t>
      </w:r>
      <w:r w:rsidR="00CA3B55">
        <w:rPr>
          <w:rFonts w:ascii="Arial" w:hAnsi="Arial" w:cs="Arial"/>
          <w:sz w:val="22"/>
          <w:szCs w:val="22"/>
        </w:rPr>
        <w:t xml:space="preserve"> </w:t>
      </w:r>
      <w:r w:rsidRPr="004619A3">
        <w:rPr>
          <w:rFonts w:ascii="Arial" w:hAnsi="Arial" w:cs="Arial"/>
          <w:sz w:val="22"/>
          <w:szCs w:val="22"/>
        </w:rPr>
        <w:t>doi:10.22541/au.163349066.61744675/v1.</w:t>
      </w:r>
      <w:r w:rsidR="00CA3B55" w:rsidRPr="00CA3B55">
        <w:rPr>
          <w:rFonts w:ascii="Arial" w:hAnsi="Arial" w:cs="Arial"/>
          <w:color w:val="000000" w:themeColor="text1"/>
          <w:sz w:val="22"/>
          <w:szCs w:val="22"/>
        </w:rPr>
        <w:t xml:space="preserve"> </w:t>
      </w:r>
    </w:p>
    <w:p w:rsidR="004619A3" w:rsidRPr="004619A3" w:rsidRDefault="004619A3" w:rsidP="004619A3">
      <w:pPr>
        <w:spacing w:line="360" w:lineRule="auto"/>
        <w:rPr>
          <w:rFonts w:ascii="Arial" w:hAnsi="Arial" w:cs="Arial"/>
          <w:sz w:val="22"/>
          <w:szCs w:val="22"/>
        </w:rPr>
      </w:pPr>
    </w:p>
    <w:p w:rsidR="004619A3" w:rsidRPr="004619A3" w:rsidRDefault="00CA3B55" w:rsidP="004619A3">
      <w:pPr>
        <w:spacing w:line="360" w:lineRule="auto"/>
        <w:rPr>
          <w:rFonts w:ascii="Arial" w:hAnsi="Arial" w:cs="Arial"/>
          <w:sz w:val="22"/>
          <w:szCs w:val="22"/>
        </w:rPr>
      </w:pPr>
      <w:r w:rsidRPr="004619A3">
        <w:rPr>
          <w:rFonts w:ascii="Arial" w:hAnsi="Arial" w:cs="Arial"/>
          <w:color w:val="000000" w:themeColor="text1"/>
          <w:sz w:val="22"/>
          <w:szCs w:val="22"/>
        </w:rPr>
        <w:t>What is asthma? (2023) Asthma + Lung UK. Available at: https://www.asthmaandlung.org.uk/conditions/asthma/what-asthma (Accessed: 16 November 2025).</w:t>
      </w:r>
    </w:p>
    <w:p w:rsidR="00CA3B55" w:rsidRPr="004619A3" w:rsidRDefault="00CA3B55">
      <w:pPr>
        <w:spacing w:line="360" w:lineRule="auto"/>
        <w:rPr>
          <w:rFonts w:ascii="Arial" w:hAnsi="Arial" w:cs="Arial"/>
          <w:sz w:val="22"/>
          <w:szCs w:val="22"/>
        </w:rPr>
      </w:pPr>
    </w:p>
    <w:sectPr w:rsidR="00CA3B55" w:rsidRPr="004619A3">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8F5" w:rsidRDefault="008A58F5" w:rsidP="00F2027D">
      <w:r>
        <w:separator/>
      </w:r>
    </w:p>
  </w:endnote>
  <w:endnote w:type="continuationSeparator" w:id="0">
    <w:p w:rsidR="008A58F5" w:rsidRDefault="008A58F5" w:rsidP="00F20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730355"/>
      <w:docPartObj>
        <w:docPartGallery w:val="Page Numbers (Bottom of Page)"/>
        <w:docPartUnique/>
      </w:docPartObj>
    </w:sdtPr>
    <w:sdtContent>
      <w:p w:rsidR="00F2027D" w:rsidRDefault="00F2027D" w:rsidP="00427A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2027D" w:rsidRDefault="00F2027D" w:rsidP="00F202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6009930"/>
      <w:docPartObj>
        <w:docPartGallery w:val="Page Numbers (Bottom of Page)"/>
        <w:docPartUnique/>
      </w:docPartObj>
    </w:sdtPr>
    <w:sdtContent>
      <w:p w:rsidR="00F2027D" w:rsidRDefault="00F2027D" w:rsidP="00427A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rsidR="00F2027D" w:rsidRDefault="00F2027D" w:rsidP="00F202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8F5" w:rsidRDefault="008A58F5" w:rsidP="00F2027D">
      <w:r>
        <w:separator/>
      </w:r>
    </w:p>
  </w:footnote>
  <w:footnote w:type="continuationSeparator" w:id="0">
    <w:p w:rsidR="008A58F5" w:rsidRDefault="008A58F5" w:rsidP="00F2027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5CC"/>
    <w:rsid w:val="0033615A"/>
    <w:rsid w:val="004619A3"/>
    <w:rsid w:val="00672509"/>
    <w:rsid w:val="00694055"/>
    <w:rsid w:val="00840FAA"/>
    <w:rsid w:val="008415CC"/>
    <w:rsid w:val="008928C1"/>
    <w:rsid w:val="008A58F5"/>
    <w:rsid w:val="00CA3B55"/>
    <w:rsid w:val="00EB4AED"/>
    <w:rsid w:val="00F2027D"/>
    <w:rsid w:val="00FF2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67AB5"/>
  <w15:chartTrackingRefBased/>
  <w15:docId w15:val="{BC63138D-E01E-2047-BD49-7E690F0E8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9A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415CC"/>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415CC"/>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619A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415C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415CC"/>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8415CC"/>
    <w:rPr>
      <w:b/>
      <w:bCs/>
    </w:rPr>
  </w:style>
  <w:style w:type="paragraph" w:styleId="NormalWeb">
    <w:name w:val="Normal (Web)"/>
    <w:basedOn w:val="Normal"/>
    <w:uiPriority w:val="99"/>
    <w:semiHidden/>
    <w:unhideWhenUsed/>
    <w:rsid w:val="008415C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415CC"/>
  </w:style>
  <w:style w:type="character" w:styleId="Emphasis">
    <w:name w:val="Emphasis"/>
    <w:basedOn w:val="DefaultParagraphFont"/>
    <w:uiPriority w:val="20"/>
    <w:qFormat/>
    <w:rsid w:val="008415CC"/>
    <w:rPr>
      <w:i/>
      <w:iCs/>
    </w:rPr>
  </w:style>
  <w:style w:type="character" w:customStyle="1" w:styleId="Heading4Char">
    <w:name w:val="Heading 4 Char"/>
    <w:basedOn w:val="DefaultParagraphFont"/>
    <w:link w:val="Heading4"/>
    <w:uiPriority w:val="9"/>
    <w:semiHidden/>
    <w:rsid w:val="004619A3"/>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4619A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4619A3"/>
    <w:rPr>
      <w:color w:val="0000FF"/>
      <w:u w:val="single"/>
    </w:rPr>
  </w:style>
  <w:style w:type="paragraph" w:styleId="Header">
    <w:name w:val="header"/>
    <w:basedOn w:val="Normal"/>
    <w:link w:val="HeaderChar"/>
    <w:uiPriority w:val="99"/>
    <w:unhideWhenUsed/>
    <w:rsid w:val="00F2027D"/>
    <w:pPr>
      <w:tabs>
        <w:tab w:val="center" w:pos="4513"/>
        <w:tab w:val="right" w:pos="9026"/>
      </w:tabs>
    </w:pPr>
  </w:style>
  <w:style w:type="character" w:customStyle="1" w:styleId="HeaderChar">
    <w:name w:val="Header Char"/>
    <w:basedOn w:val="DefaultParagraphFont"/>
    <w:link w:val="Header"/>
    <w:uiPriority w:val="99"/>
    <w:rsid w:val="00F2027D"/>
  </w:style>
  <w:style w:type="paragraph" w:styleId="Footer">
    <w:name w:val="footer"/>
    <w:basedOn w:val="Normal"/>
    <w:link w:val="FooterChar"/>
    <w:uiPriority w:val="99"/>
    <w:unhideWhenUsed/>
    <w:rsid w:val="00F2027D"/>
    <w:pPr>
      <w:tabs>
        <w:tab w:val="center" w:pos="4513"/>
        <w:tab w:val="right" w:pos="9026"/>
      </w:tabs>
    </w:pPr>
  </w:style>
  <w:style w:type="character" w:customStyle="1" w:styleId="FooterChar">
    <w:name w:val="Footer Char"/>
    <w:basedOn w:val="DefaultParagraphFont"/>
    <w:link w:val="Footer"/>
    <w:uiPriority w:val="99"/>
    <w:rsid w:val="00F2027D"/>
  </w:style>
  <w:style w:type="character" w:styleId="PageNumber">
    <w:name w:val="page number"/>
    <w:basedOn w:val="DefaultParagraphFont"/>
    <w:uiPriority w:val="99"/>
    <w:semiHidden/>
    <w:unhideWhenUsed/>
    <w:rsid w:val="00F20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27236">
      <w:bodyDiv w:val="1"/>
      <w:marLeft w:val="0"/>
      <w:marRight w:val="0"/>
      <w:marTop w:val="0"/>
      <w:marBottom w:val="0"/>
      <w:divBdr>
        <w:top w:val="none" w:sz="0" w:space="0" w:color="auto"/>
        <w:left w:val="none" w:sz="0" w:space="0" w:color="auto"/>
        <w:bottom w:val="none" w:sz="0" w:space="0" w:color="auto"/>
        <w:right w:val="none" w:sz="0" w:space="0" w:color="auto"/>
      </w:divBdr>
    </w:div>
    <w:div w:id="106899645">
      <w:bodyDiv w:val="1"/>
      <w:marLeft w:val="0"/>
      <w:marRight w:val="0"/>
      <w:marTop w:val="0"/>
      <w:marBottom w:val="0"/>
      <w:divBdr>
        <w:top w:val="none" w:sz="0" w:space="0" w:color="auto"/>
        <w:left w:val="none" w:sz="0" w:space="0" w:color="auto"/>
        <w:bottom w:val="none" w:sz="0" w:space="0" w:color="auto"/>
        <w:right w:val="none" w:sz="0" w:space="0" w:color="auto"/>
      </w:divBdr>
    </w:div>
    <w:div w:id="125240489">
      <w:bodyDiv w:val="1"/>
      <w:marLeft w:val="0"/>
      <w:marRight w:val="0"/>
      <w:marTop w:val="0"/>
      <w:marBottom w:val="0"/>
      <w:divBdr>
        <w:top w:val="none" w:sz="0" w:space="0" w:color="auto"/>
        <w:left w:val="none" w:sz="0" w:space="0" w:color="auto"/>
        <w:bottom w:val="none" w:sz="0" w:space="0" w:color="auto"/>
        <w:right w:val="none" w:sz="0" w:space="0" w:color="auto"/>
      </w:divBdr>
    </w:div>
    <w:div w:id="245768765">
      <w:bodyDiv w:val="1"/>
      <w:marLeft w:val="0"/>
      <w:marRight w:val="0"/>
      <w:marTop w:val="0"/>
      <w:marBottom w:val="0"/>
      <w:divBdr>
        <w:top w:val="none" w:sz="0" w:space="0" w:color="auto"/>
        <w:left w:val="none" w:sz="0" w:space="0" w:color="auto"/>
        <w:bottom w:val="none" w:sz="0" w:space="0" w:color="auto"/>
        <w:right w:val="none" w:sz="0" w:space="0" w:color="auto"/>
      </w:divBdr>
    </w:div>
    <w:div w:id="345442082">
      <w:bodyDiv w:val="1"/>
      <w:marLeft w:val="0"/>
      <w:marRight w:val="0"/>
      <w:marTop w:val="0"/>
      <w:marBottom w:val="0"/>
      <w:divBdr>
        <w:top w:val="none" w:sz="0" w:space="0" w:color="auto"/>
        <w:left w:val="none" w:sz="0" w:space="0" w:color="auto"/>
        <w:bottom w:val="none" w:sz="0" w:space="0" w:color="auto"/>
        <w:right w:val="none" w:sz="0" w:space="0" w:color="auto"/>
      </w:divBdr>
    </w:div>
    <w:div w:id="379979324">
      <w:bodyDiv w:val="1"/>
      <w:marLeft w:val="0"/>
      <w:marRight w:val="0"/>
      <w:marTop w:val="0"/>
      <w:marBottom w:val="0"/>
      <w:divBdr>
        <w:top w:val="none" w:sz="0" w:space="0" w:color="auto"/>
        <w:left w:val="none" w:sz="0" w:space="0" w:color="auto"/>
        <w:bottom w:val="none" w:sz="0" w:space="0" w:color="auto"/>
        <w:right w:val="none" w:sz="0" w:space="0" w:color="auto"/>
      </w:divBdr>
    </w:div>
    <w:div w:id="414476544">
      <w:bodyDiv w:val="1"/>
      <w:marLeft w:val="0"/>
      <w:marRight w:val="0"/>
      <w:marTop w:val="0"/>
      <w:marBottom w:val="0"/>
      <w:divBdr>
        <w:top w:val="none" w:sz="0" w:space="0" w:color="auto"/>
        <w:left w:val="none" w:sz="0" w:space="0" w:color="auto"/>
        <w:bottom w:val="none" w:sz="0" w:space="0" w:color="auto"/>
        <w:right w:val="none" w:sz="0" w:space="0" w:color="auto"/>
      </w:divBdr>
    </w:div>
    <w:div w:id="492254989">
      <w:bodyDiv w:val="1"/>
      <w:marLeft w:val="0"/>
      <w:marRight w:val="0"/>
      <w:marTop w:val="0"/>
      <w:marBottom w:val="0"/>
      <w:divBdr>
        <w:top w:val="none" w:sz="0" w:space="0" w:color="auto"/>
        <w:left w:val="none" w:sz="0" w:space="0" w:color="auto"/>
        <w:bottom w:val="none" w:sz="0" w:space="0" w:color="auto"/>
        <w:right w:val="none" w:sz="0" w:space="0" w:color="auto"/>
      </w:divBdr>
    </w:div>
    <w:div w:id="524289357">
      <w:bodyDiv w:val="1"/>
      <w:marLeft w:val="0"/>
      <w:marRight w:val="0"/>
      <w:marTop w:val="0"/>
      <w:marBottom w:val="0"/>
      <w:divBdr>
        <w:top w:val="none" w:sz="0" w:space="0" w:color="auto"/>
        <w:left w:val="none" w:sz="0" w:space="0" w:color="auto"/>
        <w:bottom w:val="none" w:sz="0" w:space="0" w:color="auto"/>
        <w:right w:val="none" w:sz="0" w:space="0" w:color="auto"/>
      </w:divBdr>
    </w:div>
    <w:div w:id="684988458">
      <w:bodyDiv w:val="1"/>
      <w:marLeft w:val="0"/>
      <w:marRight w:val="0"/>
      <w:marTop w:val="0"/>
      <w:marBottom w:val="0"/>
      <w:divBdr>
        <w:top w:val="none" w:sz="0" w:space="0" w:color="auto"/>
        <w:left w:val="none" w:sz="0" w:space="0" w:color="auto"/>
        <w:bottom w:val="none" w:sz="0" w:space="0" w:color="auto"/>
        <w:right w:val="none" w:sz="0" w:space="0" w:color="auto"/>
      </w:divBdr>
    </w:div>
    <w:div w:id="968164435">
      <w:bodyDiv w:val="1"/>
      <w:marLeft w:val="0"/>
      <w:marRight w:val="0"/>
      <w:marTop w:val="0"/>
      <w:marBottom w:val="0"/>
      <w:divBdr>
        <w:top w:val="none" w:sz="0" w:space="0" w:color="auto"/>
        <w:left w:val="none" w:sz="0" w:space="0" w:color="auto"/>
        <w:bottom w:val="none" w:sz="0" w:space="0" w:color="auto"/>
        <w:right w:val="none" w:sz="0" w:space="0" w:color="auto"/>
      </w:divBdr>
    </w:div>
    <w:div w:id="997996606">
      <w:bodyDiv w:val="1"/>
      <w:marLeft w:val="0"/>
      <w:marRight w:val="0"/>
      <w:marTop w:val="0"/>
      <w:marBottom w:val="0"/>
      <w:divBdr>
        <w:top w:val="none" w:sz="0" w:space="0" w:color="auto"/>
        <w:left w:val="none" w:sz="0" w:space="0" w:color="auto"/>
        <w:bottom w:val="none" w:sz="0" w:space="0" w:color="auto"/>
        <w:right w:val="none" w:sz="0" w:space="0" w:color="auto"/>
      </w:divBdr>
    </w:div>
    <w:div w:id="1078942618">
      <w:bodyDiv w:val="1"/>
      <w:marLeft w:val="0"/>
      <w:marRight w:val="0"/>
      <w:marTop w:val="0"/>
      <w:marBottom w:val="0"/>
      <w:divBdr>
        <w:top w:val="none" w:sz="0" w:space="0" w:color="auto"/>
        <w:left w:val="none" w:sz="0" w:space="0" w:color="auto"/>
        <w:bottom w:val="none" w:sz="0" w:space="0" w:color="auto"/>
        <w:right w:val="none" w:sz="0" w:space="0" w:color="auto"/>
      </w:divBdr>
    </w:div>
    <w:div w:id="1127822568">
      <w:bodyDiv w:val="1"/>
      <w:marLeft w:val="0"/>
      <w:marRight w:val="0"/>
      <w:marTop w:val="0"/>
      <w:marBottom w:val="0"/>
      <w:divBdr>
        <w:top w:val="none" w:sz="0" w:space="0" w:color="auto"/>
        <w:left w:val="none" w:sz="0" w:space="0" w:color="auto"/>
        <w:bottom w:val="none" w:sz="0" w:space="0" w:color="auto"/>
        <w:right w:val="none" w:sz="0" w:space="0" w:color="auto"/>
      </w:divBdr>
    </w:div>
    <w:div w:id="1133794122">
      <w:bodyDiv w:val="1"/>
      <w:marLeft w:val="0"/>
      <w:marRight w:val="0"/>
      <w:marTop w:val="0"/>
      <w:marBottom w:val="0"/>
      <w:divBdr>
        <w:top w:val="none" w:sz="0" w:space="0" w:color="auto"/>
        <w:left w:val="none" w:sz="0" w:space="0" w:color="auto"/>
        <w:bottom w:val="none" w:sz="0" w:space="0" w:color="auto"/>
        <w:right w:val="none" w:sz="0" w:space="0" w:color="auto"/>
      </w:divBdr>
    </w:div>
    <w:div w:id="1181970512">
      <w:bodyDiv w:val="1"/>
      <w:marLeft w:val="0"/>
      <w:marRight w:val="0"/>
      <w:marTop w:val="0"/>
      <w:marBottom w:val="0"/>
      <w:divBdr>
        <w:top w:val="none" w:sz="0" w:space="0" w:color="auto"/>
        <w:left w:val="none" w:sz="0" w:space="0" w:color="auto"/>
        <w:bottom w:val="none" w:sz="0" w:space="0" w:color="auto"/>
        <w:right w:val="none" w:sz="0" w:space="0" w:color="auto"/>
      </w:divBdr>
    </w:div>
    <w:div w:id="1208838238">
      <w:bodyDiv w:val="1"/>
      <w:marLeft w:val="0"/>
      <w:marRight w:val="0"/>
      <w:marTop w:val="0"/>
      <w:marBottom w:val="0"/>
      <w:divBdr>
        <w:top w:val="none" w:sz="0" w:space="0" w:color="auto"/>
        <w:left w:val="none" w:sz="0" w:space="0" w:color="auto"/>
        <w:bottom w:val="none" w:sz="0" w:space="0" w:color="auto"/>
        <w:right w:val="none" w:sz="0" w:space="0" w:color="auto"/>
      </w:divBdr>
    </w:div>
    <w:div w:id="1231425253">
      <w:bodyDiv w:val="1"/>
      <w:marLeft w:val="0"/>
      <w:marRight w:val="0"/>
      <w:marTop w:val="0"/>
      <w:marBottom w:val="0"/>
      <w:divBdr>
        <w:top w:val="none" w:sz="0" w:space="0" w:color="auto"/>
        <w:left w:val="none" w:sz="0" w:space="0" w:color="auto"/>
        <w:bottom w:val="none" w:sz="0" w:space="0" w:color="auto"/>
        <w:right w:val="none" w:sz="0" w:space="0" w:color="auto"/>
      </w:divBdr>
    </w:div>
    <w:div w:id="1254051087">
      <w:bodyDiv w:val="1"/>
      <w:marLeft w:val="0"/>
      <w:marRight w:val="0"/>
      <w:marTop w:val="0"/>
      <w:marBottom w:val="0"/>
      <w:divBdr>
        <w:top w:val="none" w:sz="0" w:space="0" w:color="auto"/>
        <w:left w:val="none" w:sz="0" w:space="0" w:color="auto"/>
        <w:bottom w:val="none" w:sz="0" w:space="0" w:color="auto"/>
        <w:right w:val="none" w:sz="0" w:space="0" w:color="auto"/>
      </w:divBdr>
    </w:div>
    <w:div w:id="1284388657">
      <w:bodyDiv w:val="1"/>
      <w:marLeft w:val="0"/>
      <w:marRight w:val="0"/>
      <w:marTop w:val="0"/>
      <w:marBottom w:val="0"/>
      <w:divBdr>
        <w:top w:val="none" w:sz="0" w:space="0" w:color="auto"/>
        <w:left w:val="none" w:sz="0" w:space="0" w:color="auto"/>
        <w:bottom w:val="none" w:sz="0" w:space="0" w:color="auto"/>
        <w:right w:val="none" w:sz="0" w:space="0" w:color="auto"/>
      </w:divBdr>
    </w:div>
    <w:div w:id="1311788383">
      <w:bodyDiv w:val="1"/>
      <w:marLeft w:val="0"/>
      <w:marRight w:val="0"/>
      <w:marTop w:val="0"/>
      <w:marBottom w:val="0"/>
      <w:divBdr>
        <w:top w:val="none" w:sz="0" w:space="0" w:color="auto"/>
        <w:left w:val="none" w:sz="0" w:space="0" w:color="auto"/>
        <w:bottom w:val="none" w:sz="0" w:space="0" w:color="auto"/>
        <w:right w:val="none" w:sz="0" w:space="0" w:color="auto"/>
      </w:divBdr>
    </w:div>
    <w:div w:id="1331062123">
      <w:bodyDiv w:val="1"/>
      <w:marLeft w:val="0"/>
      <w:marRight w:val="0"/>
      <w:marTop w:val="0"/>
      <w:marBottom w:val="0"/>
      <w:divBdr>
        <w:top w:val="none" w:sz="0" w:space="0" w:color="auto"/>
        <w:left w:val="none" w:sz="0" w:space="0" w:color="auto"/>
        <w:bottom w:val="none" w:sz="0" w:space="0" w:color="auto"/>
        <w:right w:val="none" w:sz="0" w:space="0" w:color="auto"/>
      </w:divBdr>
    </w:div>
    <w:div w:id="1377386623">
      <w:bodyDiv w:val="1"/>
      <w:marLeft w:val="0"/>
      <w:marRight w:val="0"/>
      <w:marTop w:val="0"/>
      <w:marBottom w:val="0"/>
      <w:divBdr>
        <w:top w:val="none" w:sz="0" w:space="0" w:color="auto"/>
        <w:left w:val="none" w:sz="0" w:space="0" w:color="auto"/>
        <w:bottom w:val="none" w:sz="0" w:space="0" w:color="auto"/>
        <w:right w:val="none" w:sz="0" w:space="0" w:color="auto"/>
      </w:divBdr>
    </w:div>
    <w:div w:id="1409838650">
      <w:bodyDiv w:val="1"/>
      <w:marLeft w:val="0"/>
      <w:marRight w:val="0"/>
      <w:marTop w:val="0"/>
      <w:marBottom w:val="0"/>
      <w:divBdr>
        <w:top w:val="none" w:sz="0" w:space="0" w:color="auto"/>
        <w:left w:val="none" w:sz="0" w:space="0" w:color="auto"/>
        <w:bottom w:val="none" w:sz="0" w:space="0" w:color="auto"/>
        <w:right w:val="none" w:sz="0" w:space="0" w:color="auto"/>
      </w:divBdr>
    </w:div>
    <w:div w:id="1463766444">
      <w:bodyDiv w:val="1"/>
      <w:marLeft w:val="0"/>
      <w:marRight w:val="0"/>
      <w:marTop w:val="0"/>
      <w:marBottom w:val="0"/>
      <w:divBdr>
        <w:top w:val="none" w:sz="0" w:space="0" w:color="auto"/>
        <w:left w:val="none" w:sz="0" w:space="0" w:color="auto"/>
        <w:bottom w:val="none" w:sz="0" w:space="0" w:color="auto"/>
        <w:right w:val="none" w:sz="0" w:space="0" w:color="auto"/>
      </w:divBdr>
    </w:div>
    <w:div w:id="1499344339">
      <w:bodyDiv w:val="1"/>
      <w:marLeft w:val="0"/>
      <w:marRight w:val="0"/>
      <w:marTop w:val="0"/>
      <w:marBottom w:val="0"/>
      <w:divBdr>
        <w:top w:val="none" w:sz="0" w:space="0" w:color="auto"/>
        <w:left w:val="none" w:sz="0" w:space="0" w:color="auto"/>
        <w:bottom w:val="none" w:sz="0" w:space="0" w:color="auto"/>
        <w:right w:val="none" w:sz="0" w:space="0" w:color="auto"/>
      </w:divBdr>
    </w:div>
    <w:div w:id="1501583861">
      <w:bodyDiv w:val="1"/>
      <w:marLeft w:val="0"/>
      <w:marRight w:val="0"/>
      <w:marTop w:val="0"/>
      <w:marBottom w:val="0"/>
      <w:divBdr>
        <w:top w:val="none" w:sz="0" w:space="0" w:color="auto"/>
        <w:left w:val="none" w:sz="0" w:space="0" w:color="auto"/>
        <w:bottom w:val="none" w:sz="0" w:space="0" w:color="auto"/>
        <w:right w:val="none" w:sz="0" w:space="0" w:color="auto"/>
      </w:divBdr>
    </w:div>
    <w:div w:id="1600211157">
      <w:bodyDiv w:val="1"/>
      <w:marLeft w:val="0"/>
      <w:marRight w:val="0"/>
      <w:marTop w:val="0"/>
      <w:marBottom w:val="0"/>
      <w:divBdr>
        <w:top w:val="none" w:sz="0" w:space="0" w:color="auto"/>
        <w:left w:val="none" w:sz="0" w:space="0" w:color="auto"/>
        <w:bottom w:val="none" w:sz="0" w:space="0" w:color="auto"/>
        <w:right w:val="none" w:sz="0" w:space="0" w:color="auto"/>
      </w:divBdr>
    </w:div>
    <w:div w:id="1685740851">
      <w:bodyDiv w:val="1"/>
      <w:marLeft w:val="0"/>
      <w:marRight w:val="0"/>
      <w:marTop w:val="0"/>
      <w:marBottom w:val="0"/>
      <w:divBdr>
        <w:top w:val="none" w:sz="0" w:space="0" w:color="auto"/>
        <w:left w:val="none" w:sz="0" w:space="0" w:color="auto"/>
        <w:bottom w:val="none" w:sz="0" w:space="0" w:color="auto"/>
        <w:right w:val="none" w:sz="0" w:space="0" w:color="auto"/>
      </w:divBdr>
    </w:div>
    <w:div w:id="2046903181">
      <w:bodyDiv w:val="1"/>
      <w:marLeft w:val="0"/>
      <w:marRight w:val="0"/>
      <w:marTop w:val="0"/>
      <w:marBottom w:val="0"/>
      <w:divBdr>
        <w:top w:val="none" w:sz="0" w:space="0" w:color="auto"/>
        <w:left w:val="none" w:sz="0" w:space="0" w:color="auto"/>
        <w:bottom w:val="none" w:sz="0" w:space="0" w:color="auto"/>
        <w:right w:val="none" w:sz="0" w:space="0" w:color="auto"/>
      </w:divBdr>
    </w:div>
    <w:div w:id="2120561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46378F-A7F1-1D43-A08A-A9A7D6E79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8</Pages>
  <Words>2095</Words>
  <Characters>12235</Characters>
  <Application>Microsoft Office Word</Application>
  <DocSecurity>0</DocSecurity>
  <Lines>719</Lines>
  <Paragraphs>174</Paragraphs>
  <ScaleCrop>false</ScaleCrop>
  <Company/>
  <LinksUpToDate>false</LinksUpToDate>
  <CharactersWithSpaces>14156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Asad Ahmed</dc:creator>
  <cp:keywords/>
  <dc:description/>
  <cp:lastModifiedBy>Asad Ahmed</cp:lastModifiedBy>
  <cp:revision>5</cp:revision>
  <dcterms:created xsi:type="dcterms:W3CDTF">2025-11-16T20:32:00Z</dcterms:created>
  <dcterms:modified xsi:type="dcterms:W3CDTF">2025-11-17T14:47:00Z</dcterms:modified>
</cp:coreProperties>
</file>