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C3145A" w14:textId="5AF6B81C" w:rsidR="0091321C" w:rsidRDefault="35690D46" w:rsidP="331954DF">
      <w:pPr>
        <w:spacing w:after="200" w:line="276" w:lineRule="auto"/>
        <w:jc w:val="center"/>
        <w:rPr>
          <w:rFonts w:ascii="Calibri" w:eastAsia="Calibri" w:hAnsi="Calibri" w:cs="Calibri"/>
          <w:b/>
          <w:bCs/>
          <w:sz w:val="28"/>
          <w:szCs w:val="28"/>
          <w:u w:val="single"/>
          <w:lang w:val="en-US"/>
        </w:rPr>
      </w:pPr>
      <w:r w:rsidRPr="331954DF">
        <w:rPr>
          <w:rFonts w:ascii="Calibri" w:eastAsia="Calibri" w:hAnsi="Calibri" w:cs="Calibri"/>
          <w:b/>
          <w:bCs/>
          <w:sz w:val="28"/>
          <w:szCs w:val="28"/>
          <w:lang w:val="en-US"/>
        </w:rPr>
        <w:t xml:space="preserve"> </w:t>
      </w:r>
      <w:r w:rsidR="70C533E7" w:rsidRPr="331954DF">
        <w:rPr>
          <w:rFonts w:ascii="Calibri" w:eastAsia="Calibri" w:hAnsi="Calibri" w:cs="Calibri"/>
          <w:b/>
          <w:bCs/>
          <w:sz w:val="28"/>
          <w:szCs w:val="28"/>
          <w:u w:val="single"/>
          <w:lang w:val="en-US"/>
        </w:rPr>
        <w:t>Classroom Management</w:t>
      </w:r>
      <w:r w:rsidR="70C533E7" w:rsidRPr="331954DF">
        <w:rPr>
          <w:rFonts w:ascii="Calibri" w:eastAsia="Calibri" w:hAnsi="Calibri" w:cs="Calibri"/>
          <w:b/>
          <w:bCs/>
          <w:sz w:val="28"/>
          <w:szCs w:val="28"/>
          <w:lang w:val="en-US"/>
        </w:rPr>
        <w:t xml:space="preserve"> </w:t>
      </w:r>
    </w:p>
    <w:p w14:paraId="43BAF536" w14:textId="67D25092" w:rsidR="0091321C" w:rsidRDefault="70C533E7" w:rsidP="331954DF">
      <w:pPr>
        <w:spacing w:after="200" w:line="276" w:lineRule="auto"/>
        <w:jc w:val="center"/>
        <w:rPr>
          <w:rFonts w:ascii="Calibri" w:eastAsia="Calibri" w:hAnsi="Calibri" w:cs="Calibri"/>
          <w:b/>
          <w:bCs/>
          <w:sz w:val="28"/>
          <w:szCs w:val="28"/>
          <w:u w:val="single"/>
          <w:lang w:val="en-US"/>
        </w:rPr>
      </w:pPr>
      <w:r w:rsidRPr="331954DF">
        <w:rPr>
          <w:rFonts w:ascii="Calibri" w:eastAsia="Calibri" w:hAnsi="Calibri" w:cs="Calibri"/>
          <w:b/>
          <w:bCs/>
          <w:sz w:val="28"/>
          <w:szCs w:val="28"/>
          <w:u w:val="single"/>
          <w:lang w:val="en-US"/>
        </w:rPr>
        <w:t>SJIE6005</w:t>
      </w:r>
    </w:p>
    <w:p w14:paraId="78B188EF" w14:textId="12A3062B" w:rsidR="0091321C" w:rsidRDefault="0091321C" w:rsidP="1C41B5E7">
      <w:pPr>
        <w:spacing w:after="200" w:line="276" w:lineRule="auto"/>
        <w:jc w:val="center"/>
        <w:rPr>
          <w:rFonts w:ascii="Calibri" w:eastAsia="Calibri" w:hAnsi="Calibri" w:cs="Calibri"/>
          <w:lang w:val="en-US"/>
        </w:rPr>
      </w:pPr>
    </w:p>
    <w:p w14:paraId="7DF8A7D8" w14:textId="4938AD76" w:rsidR="0091321C" w:rsidRDefault="0091321C" w:rsidP="1C41B5E7">
      <w:pPr>
        <w:spacing w:after="200" w:line="276" w:lineRule="auto"/>
        <w:rPr>
          <w:rFonts w:ascii="Calibri" w:eastAsia="Calibri" w:hAnsi="Calibri" w:cs="Calibri"/>
          <w:color w:val="000000" w:themeColor="text1"/>
          <w:lang w:val="en-US"/>
        </w:rPr>
      </w:pPr>
    </w:p>
    <w:p w14:paraId="1EA348A8" w14:textId="3B626878" w:rsidR="0091321C" w:rsidRPr="00BD1C8B" w:rsidRDefault="0091321C" w:rsidP="00BD1C8B">
      <w:pPr>
        <w:spacing w:after="200" w:line="360" w:lineRule="auto"/>
        <w:jc w:val="both"/>
        <w:rPr>
          <w:rFonts w:ascii="Arial" w:eastAsia="Calibri" w:hAnsi="Arial" w:cs="Arial"/>
          <w:sz w:val="24"/>
          <w:szCs w:val="24"/>
          <w:lang w:val="en-US"/>
        </w:rPr>
      </w:pPr>
    </w:p>
    <w:p w14:paraId="7F7A5FD3" w14:textId="0FF28918" w:rsidR="0091321C" w:rsidRPr="00BD1C8B" w:rsidRDefault="006A43C0" w:rsidP="00BD1C8B">
      <w:pPr>
        <w:spacing w:after="200" w:line="360" w:lineRule="auto"/>
        <w:jc w:val="both"/>
        <w:rPr>
          <w:rFonts w:ascii="Arial" w:eastAsia="Arial" w:hAnsi="Arial" w:cs="Arial"/>
          <w:sz w:val="24"/>
          <w:szCs w:val="24"/>
          <w:lang w:val="en-US"/>
        </w:rPr>
      </w:pPr>
      <w:r w:rsidRPr="00BD1C8B">
        <w:rPr>
          <w:rFonts w:ascii="Arial" w:eastAsia="Arial" w:hAnsi="Arial" w:cs="Arial"/>
          <w:sz w:val="24"/>
          <w:szCs w:val="24"/>
          <w:lang w:val="en-US"/>
        </w:rPr>
        <w:t xml:space="preserve">This assignment will discuss </w:t>
      </w:r>
      <w:r w:rsidR="0D7E1372" w:rsidRPr="00BD1C8B">
        <w:rPr>
          <w:rFonts w:ascii="Arial" w:eastAsia="Arial" w:hAnsi="Arial" w:cs="Arial"/>
          <w:sz w:val="24"/>
          <w:szCs w:val="24"/>
          <w:lang w:val="en-US"/>
        </w:rPr>
        <w:t>whether conventional Classroom Management techniques support all learners</w:t>
      </w:r>
      <w:r w:rsidR="00036B42" w:rsidRPr="00BD1C8B">
        <w:rPr>
          <w:rFonts w:ascii="Arial" w:eastAsia="Arial" w:hAnsi="Arial" w:cs="Arial"/>
          <w:sz w:val="24"/>
          <w:szCs w:val="24"/>
          <w:lang w:val="en-US"/>
        </w:rPr>
        <w:t xml:space="preserve">, </w:t>
      </w:r>
      <w:r w:rsidRPr="00BD1C8B">
        <w:rPr>
          <w:rFonts w:ascii="Arial" w:eastAsia="Arial" w:hAnsi="Arial" w:cs="Arial"/>
          <w:sz w:val="24"/>
          <w:szCs w:val="24"/>
          <w:lang w:val="en-US"/>
        </w:rPr>
        <w:t xml:space="preserve">and if it is </w:t>
      </w:r>
      <w:r w:rsidR="42375164" w:rsidRPr="00BD1C8B">
        <w:rPr>
          <w:rFonts w:ascii="Arial" w:eastAsia="Arial" w:hAnsi="Arial" w:cs="Arial"/>
          <w:sz w:val="24"/>
          <w:szCs w:val="24"/>
          <w:lang w:val="en-US"/>
        </w:rPr>
        <w:t xml:space="preserve">a positive key element of </w:t>
      </w:r>
      <w:r w:rsidRPr="00BD1C8B">
        <w:rPr>
          <w:rFonts w:ascii="Arial" w:eastAsia="Arial" w:hAnsi="Arial" w:cs="Arial"/>
          <w:sz w:val="24"/>
          <w:szCs w:val="24"/>
          <w:lang w:val="en-US"/>
        </w:rPr>
        <w:t xml:space="preserve">an </w:t>
      </w:r>
      <w:r w:rsidR="42375164" w:rsidRPr="00BD1C8B">
        <w:rPr>
          <w:rFonts w:ascii="Arial" w:eastAsia="Arial" w:hAnsi="Arial" w:cs="Arial"/>
          <w:sz w:val="24"/>
          <w:szCs w:val="24"/>
          <w:lang w:val="en-US"/>
        </w:rPr>
        <w:t xml:space="preserve">inclusive learning </w:t>
      </w:r>
      <w:r w:rsidR="24512473" w:rsidRPr="00BD1C8B">
        <w:rPr>
          <w:rFonts w:ascii="Arial" w:eastAsia="Arial" w:hAnsi="Arial" w:cs="Arial"/>
          <w:sz w:val="24"/>
          <w:szCs w:val="24"/>
          <w:lang w:val="en-US"/>
        </w:rPr>
        <w:t>environment?</w:t>
      </w:r>
      <w:r w:rsidR="0D7E1372" w:rsidRPr="00BD1C8B">
        <w:rPr>
          <w:rFonts w:ascii="Arial" w:eastAsia="Arial" w:hAnsi="Arial" w:cs="Arial"/>
          <w:sz w:val="24"/>
          <w:szCs w:val="24"/>
          <w:lang w:val="en-US"/>
        </w:rPr>
        <w:t xml:space="preserve"> </w:t>
      </w:r>
      <w:r w:rsidRPr="00BD1C8B">
        <w:rPr>
          <w:rFonts w:ascii="Arial" w:eastAsia="Arial" w:hAnsi="Arial" w:cs="Arial"/>
          <w:sz w:val="24"/>
          <w:szCs w:val="24"/>
          <w:lang w:val="en-US"/>
        </w:rPr>
        <w:t xml:space="preserve">It will incorporate </w:t>
      </w:r>
      <w:r w:rsidR="0D7E1372" w:rsidRPr="00BD1C8B">
        <w:rPr>
          <w:rFonts w:ascii="Arial" w:eastAsia="Arial" w:hAnsi="Arial" w:cs="Arial"/>
          <w:sz w:val="24"/>
          <w:szCs w:val="24"/>
          <w:lang w:val="en-US"/>
        </w:rPr>
        <w:t>the</w:t>
      </w:r>
      <w:r w:rsidR="2F0C64D7" w:rsidRPr="00BD1C8B">
        <w:rPr>
          <w:rFonts w:ascii="Arial" w:eastAsia="Arial" w:hAnsi="Arial" w:cs="Arial"/>
          <w:sz w:val="24"/>
          <w:szCs w:val="24"/>
          <w:lang w:val="en-US"/>
        </w:rPr>
        <w:t>o</w:t>
      </w:r>
      <w:r w:rsidR="0D7E1372" w:rsidRPr="00BD1C8B">
        <w:rPr>
          <w:rFonts w:ascii="Arial" w:eastAsia="Arial" w:hAnsi="Arial" w:cs="Arial"/>
          <w:sz w:val="24"/>
          <w:szCs w:val="24"/>
          <w:lang w:val="en-US"/>
        </w:rPr>
        <w:t>rist</w:t>
      </w:r>
      <w:r w:rsidR="658AFEED" w:rsidRPr="00BD1C8B">
        <w:rPr>
          <w:rFonts w:ascii="Arial" w:eastAsia="Arial" w:hAnsi="Arial" w:cs="Arial"/>
          <w:sz w:val="24"/>
          <w:szCs w:val="24"/>
          <w:lang w:val="en-US"/>
        </w:rPr>
        <w:t>s that</w:t>
      </w:r>
      <w:r w:rsidR="0D7E1372" w:rsidRPr="00BD1C8B">
        <w:rPr>
          <w:rFonts w:ascii="Arial" w:eastAsia="Arial" w:hAnsi="Arial" w:cs="Arial"/>
          <w:sz w:val="24"/>
          <w:szCs w:val="24"/>
          <w:lang w:val="en-US"/>
        </w:rPr>
        <w:t xml:space="preserve"> </w:t>
      </w:r>
      <w:r w:rsidR="4483633B" w:rsidRPr="00BD1C8B">
        <w:rPr>
          <w:rFonts w:ascii="Arial" w:eastAsia="Arial" w:hAnsi="Arial" w:cs="Arial"/>
          <w:sz w:val="24"/>
          <w:szCs w:val="24"/>
          <w:lang w:val="en-US"/>
        </w:rPr>
        <w:t xml:space="preserve">concern effective classroom management </w:t>
      </w:r>
      <w:r w:rsidR="0D7E1372" w:rsidRPr="00BD1C8B">
        <w:rPr>
          <w:rFonts w:ascii="Arial" w:eastAsia="Arial" w:hAnsi="Arial" w:cs="Arial"/>
          <w:sz w:val="24"/>
          <w:szCs w:val="24"/>
          <w:lang w:val="en-US"/>
        </w:rPr>
        <w:t>such as</w:t>
      </w:r>
      <w:r w:rsidR="7419D905" w:rsidRPr="00BD1C8B">
        <w:rPr>
          <w:rFonts w:ascii="Arial" w:eastAsia="Arial" w:hAnsi="Arial" w:cs="Arial"/>
          <w:sz w:val="24"/>
          <w:szCs w:val="24"/>
          <w:lang w:val="en-US"/>
        </w:rPr>
        <w:t xml:space="preserve"> B.</w:t>
      </w:r>
      <w:r w:rsidR="00913299" w:rsidRPr="00BD1C8B">
        <w:rPr>
          <w:rFonts w:ascii="Arial" w:eastAsia="Arial" w:hAnsi="Arial" w:cs="Arial"/>
          <w:sz w:val="24"/>
          <w:szCs w:val="24"/>
          <w:lang w:val="en-US"/>
        </w:rPr>
        <w:t>F</w:t>
      </w:r>
      <w:r w:rsidR="7419D905" w:rsidRPr="00BD1C8B">
        <w:rPr>
          <w:rFonts w:ascii="Arial" w:eastAsia="Arial" w:hAnsi="Arial" w:cs="Arial"/>
          <w:sz w:val="24"/>
          <w:szCs w:val="24"/>
          <w:lang w:val="en-US"/>
        </w:rPr>
        <w:t>.Skinner</w:t>
      </w:r>
      <w:r w:rsidR="00A52EAE" w:rsidRPr="00BD1C8B">
        <w:rPr>
          <w:rFonts w:ascii="Arial" w:eastAsia="Arial" w:hAnsi="Arial" w:cs="Arial"/>
          <w:sz w:val="24"/>
          <w:szCs w:val="24"/>
          <w:lang w:val="en-US"/>
        </w:rPr>
        <w:t>, Jean Piaget</w:t>
      </w:r>
      <w:r w:rsidR="00DD4893" w:rsidRPr="00BD1C8B">
        <w:rPr>
          <w:rFonts w:ascii="Arial" w:eastAsia="Arial" w:hAnsi="Arial" w:cs="Arial"/>
          <w:sz w:val="24"/>
          <w:szCs w:val="24"/>
          <w:lang w:val="en-US"/>
        </w:rPr>
        <w:t xml:space="preserve"> and Haim Ginott</w:t>
      </w:r>
      <w:r w:rsidR="0D7E1372" w:rsidRPr="00BD1C8B">
        <w:rPr>
          <w:rFonts w:ascii="Arial" w:eastAsia="Arial" w:hAnsi="Arial" w:cs="Arial"/>
          <w:sz w:val="24"/>
          <w:szCs w:val="24"/>
          <w:lang w:val="en-US"/>
        </w:rPr>
        <w:t xml:space="preserve"> and </w:t>
      </w:r>
      <w:r w:rsidR="00494222" w:rsidRPr="00BD1C8B">
        <w:rPr>
          <w:rFonts w:ascii="Arial" w:eastAsia="Arial" w:hAnsi="Arial" w:cs="Arial"/>
          <w:sz w:val="24"/>
          <w:szCs w:val="24"/>
          <w:lang w:val="en-US"/>
        </w:rPr>
        <w:t xml:space="preserve">the </w:t>
      </w:r>
      <w:r w:rsidR="0D7E1372" w:rsidRPr="00BD1C8B">
        <w:rPr>
          <w:rFonts w:ascii="Arial" w:eastAsia="Arial" w:hAnsi="Arial" w:cs="Arial"/>
          <w:sz w:val="24"/>
          <w:szCs w:val="24"/>
          <w:lang w:val="en-US"/>
        </w:rPr>
        <w:t>frameworks such as</w:t>
      </w:r>
      <w:r w:rsidR="007C0820" w:rsidRPr="00BD1C8B">
        <w:rPr>
          <w:rFonts w:ascii="Arial" w:hAnsi="Arial" w:cs="Arial"/>
          <w:sz w:val="24"/>
          <w:szCs w:val="24"/>
        </w:rPr>
        <w:t xml:space="preserve"> Special Educational Needs Code of Practice for Wales</w:t>
      </w:r>
      <w:r w:rsidR="0095734E" w:rsidRPr="00BD1C8B">
        <w:rPr>
          <w:rFonts w:ascii="Arial" w:hAnsi="Arial" w:cs="Arial"/>
          <w:sz w:val="24"/>
          <w:szCs w:val="24"/>
        </w:rPr>
        <w:t xml:space="preserve"> 2004</w:t>
      </w:r>
      <w:r w:rsidR="00036B42" w:rsidRPr="00BD1C8B">
        <w:rPr>
          <w:rFonts w:ascii="Arial" w:eastAsia="Arial" w:hAnsi="Arial" w:cs="Arial"/>
          <w:sz w:val="24"/>
          <w:szCs w:val="24"/>
          <w:lang w:val="en-US"/>
        </w:rPr>
        <w:t xml:space="preserve">. </w:t>
      </w:r>
      <w:r w:rsidRPr="00BD1C8B">
        <w:rPr>
          <w:rFonts w:ascii="Arial" w:eastAsia="Arial" w:hAnsi="Arial" w:cs="Arial"/>
          <w:sz w:val="24"/>
          <w:szCs w:val="24"/>
          <w:lang w:val="en-US"/>
        </w:rPr>
        <w:t xml:space="preserve">It will look at </w:t>
      </w:r>
      <w:r w:rsidR="04B69F37" w:rsidRPr="00BD1C8B">
        <w:rPr>
          <w:rFonts w:ascii="Arial" w:eastAsia="Arial" w:hAnsi="Arial" w:cs="Arial"/>
          <w:sz w:val="24"/>
          <w:szCs w:val="24"/>
          <w:lang w:val="en-US"/>
        </w:rPr>
        <w:t xml:space="preserve">challenges </w:t>
      </w:r>
      <w:r w:rsidRPr="00BD1C8B">
        <w:rPr>
          <w:rFonts w:ascii="Arial" w:eastAsia="Arial" w:hAnsi="Arial" w:cs="Arial"/>
          <w:sz w:val="24"/>
          <w:szCs w:val="24"/>
          <w:lang w:val="en-US"/>
        </w:rPr>
        <w:t xml:space="preserve">that </w:t>
      </w:r>
      <w:r w:rsidR="04B69F37" w:rsidRPr="00BD1C8B">
        <w:rPr>
          <w:rFonts w:ascii="Arial" w:eastAsia="Arial" w:hAnsi="Arial" w:cs="Arial"/>
          <w:sz w:val="24"/>
          <w:szCs w:val="24"/>
          <w:lang w:val="en-US"/>
        </w:rPr>
        <w:t xml:space="preserve">face school staff such as pupil </w:t>
      </w:r>
      <w:r w:rsidR="68C47799" w:rsidRPr="00BD1C8B">
        <w:rPr>
          <w:rFonts w:ascii="Arial" w:eastAsia="Arial" w:hAnsi="Arial" w:cs="Arial"/>
          <w:sz w:val="24"/>
          <w:szCs w:val="24"/>
          <w:lang w:val="en-US"/>
        </w:rPr>
        <w:t>behavior</w:t>
      </w:r>
      <w:r w:rsidR="04B69F37" w:rsidRPr="00BD1C8B">
        <w:rPr>
          <w:rFonts w:ascii="Arial" w:eastAsia="Arial" w:hAnsi="Arial" w:cs="Arial"/>
          <w:sz w:val="24"/>
          <w:szCs w:val="24"/>
          <w:lang w:val="en-US"/>
        </w:rPr>
        <w:t xml:space="preserve"> in the </w:t>
      </w:r>
      <w:r w:rsidR="00966B5F" w:rsidRPr="00BD1C8B">
        <w:rPr>
          <w:rFonts w:ascii="Arial" w:eastAsia="Arial" w:hAnsi="Arial" w:cs="Arial"/>
          <w:sz w:val="24"/>
          <w:szCs w:val="24"/>
          <w:lang w:val="en-US"/>
        </w:rPr>
        <w:t>contemporary</w:t>
      </w:r>
      <w:r w:rsidR="04B69F37" w:rsidRPr="00BD1C8B">
        <w:rPr>
          <w:rFonts w:ascii="Arial" w:eastAsia="Arial" w:hAnsi="Arial" w:cs="Arial"/>
          <w:sz w:val="24"/>
          <w:szCs w:val="24"/>
          <w:lang w:val="en-US"/>
        </w:rPr>
        <w:t xml:space="preserve"> context and</w:t>
      </w:r>
      <w:r w:rsidR="0F067486" w:rsidRPr="00BD1C8B">
        <w:rPr>
          <w:rFonts w:ascii="Arial" w:eastAsia="Arial" w:hAnsi="Arial" w:cs="Arial"/>
          <w:sz w:val="24"/>
          <w:szCs w:val="24"/>
          <w:lang w:val="en-US"/>
        </w:rPr>
        <w:t xml:space="preserve"> </w:t>
      </w:r>
      <w:r w:rsidRPr="00BD1C8B">
        <w:rPr>
          <w:rFonts w:ascii="Arial" w:eastAsia="Arial" w:hAnsi="Arial" w:cs="Arial"/>
          <w:sz w:val="24"/>
          <w:szCs w:val="24"/>
          <w:lang w:val="en-US"/>
        </w:rPr>
        <w:t xml:space="preserve">will </w:t>
      </w:r>
      <w:r w:rsidR="0F067486" w:rsidRPr="00BD1C8B">
        <w:rPr>
          <w:rFonts w:ascii="Arial" w:eastAsia="Arial" w:hAnsi="Arial" w:cs="Arial"/>
          <w:sz w:val="24"/>
          <w:szCs w:val="24"/>
          <w:lang w:val="en-US"/>
        </w:rPr>
        <w:t>suggest responses to this</w:t>
      </w:r>
      <w:r w:rsidR="00036B42" w:rsidRPr="00BD1C8B">
        <w:rPr>
          <w:rFonts w:ascii="Arial" w:eastAsia="Arial" w:hAnsi="Arial" w:cs="Arial"/>
          <w:sz w:val="24"/>
          <w:szCs w:val="24"/>
          <w:lang w:val="en-US"/>
        </w:rPr>
        <w:t>.</w:t>
      </w:r>
      <w:r w:rsidR="7056E986" w:rsidRPr="00BD1C8B">
        <w:rPr>
          <w:rFonts w:ascii="Arial" w:eastAsia="Arial" w:hAnsi="Arial" w:cs="Arial"/>
          <w:sz w:val="24"/>
          <w:szCs w:val="24"/>
          <w:lang w:val="en-US"/>
        </w:rPr>
        <w:t xml:space="preserve"> </w:t>
      </w:r>
      <w:r w:rsidRPr="00BD1C8B">
        <w:rPr>
          <w:rFonts w:ascii="Arial" w:eastAsia="Arial" w:hAnsi="Arial" w:cs="Arial"/>
          <w:sz w:val="24"/>
          <w:szCs w:val="24"/>
          <w:lang w:val="en-US"/>
        </w:rPr>
        <w:t xml:space="preserve">It will also be </w:t>
      </w:r>
      <w:r w:rsidR="7056E986" w:rsidRPr="00BD1C8B">
        <w:rPr>
          <w:rFonts w:ascii="Arial" w:eastAsia="Arial" w:hAnsi="Arial" w:cs="Arial"/>
          <w:sz w:val="24"/>
          <w:szCs w:val="24"/>
          <w:lang w:val="en-US"/>
        </w:rPr>
        <w:t xml:space="preserve">focusing on </w:t>
      </w:r>
      <w:r w:rsidR="0E6BCF81" w:rsidRPr="00BD1C8B">
        <w:rPr>
          <w:rFonts w:ascii="Arial" w:eastAsia="Arial" w:hAnsi="Arial" w:cs="Arial"/>
          <w:sz w:val="24"/>
          <w:szCs w:val="24"/>
          <w:lang w:val="en-US"/>
        </w:rPr>
        <w:t>autistic</w:t>
      </w:r>
      <w:r w:rsidR="7056E986" w:rsidRPr="00BD1C8B">
        <w:rPr>
          <w:rFonts w:ascii="Arial" w:eastAsia="Arial" w:hAnsi="Arial" w:cs="Arial"/>
          <w:sz w:val="24"/>
          <w:szCs w:val="24"/>
          <w:lang w:val="en-US"/>
        </w:rPr>
        <w:t xml:space="preserve"> learners</w:t>
      </w:r>
      <w:r w:rsidR="40B35721" w:rsidRPr="00BD1C8B">
        <w:rPr>
          <w:rFonts w:ascii="Arial" w:eastAsia="Arial" w:hAnsi="Arial" w:cs="Arial"/>
          <w:sz w:val="24"/>
          <w:szCs w:val="24"/>
          <w:lang w:val="en-US"/>
        </w:rPr>
        <w:t xml:space="preserve"> and the interventions used in the classroom</w:t>
      </w:r>
      <w:r w:rsidR="3D73F63F" w:rsidRPr="00BD1C8B">
        <w:rPr>
          <w:rFonts w:ascii="Arial" w:eastAsia="Arial" w:hAnsi="Arial" w:cs="Arial"/>
          <w:sz w:val="24"/>
          <w:szCs w:val="24"/>
          <w:lang w:val="en-US"/>
        </w:rPr>
        <w:t xml:space="preserve"> and what the Welsh Assembly Government</w:t>
      </w:r>
      <w:r w:rsidRPr="00BD1C8B">
        <w:rPr>
          <w:rFonts w:ascii="Arial" w:eastAsia="Arial" w:hAnsi="Arial" w:cs="Arial"/>
          <w:sz w:val="24"/>
          <w:szCs w:val="24"/>
          <w:lang w:val="en-US"/>
        </w:rPr>
        <w:t>’</w:t>
      </w:r>
      <w:r w:rsidR="3D73F63F" w:rsidRPr="00BD1C8B">
        <w:rPr>
          <w:rFonts w:ascii="Arial" w:eastAsia="Arial" w:hAnsi="Arial" w:cs="Arial"/>
          <w:sz w:val="24"/>
          <w:szCs w:val="24"/>
          <w:lang w:val="en-US"/>
        </w:rPr>
        <w:t xml:space="preserve">s guidance </w:t>
      </w:r>
      <w:r w:rsidRPr="00BD1C8B">
        <w:rPr>
          <w:rFonts w:ascii="Arial" w:eastAsia="Arial" w:hAnsi="Arial" w:cs="Arial"/>
          <w:sz w:val="24"/>
          <w:szCs w:val="24"/>
          <w:lang w:val="en-US"/>
        </w:rPr>
        <w:t xml:space="preserve">is </w:t>
      </w:r>
      <w:r w:rsidR="3D73F63F" w:rsidRPr="00BD1C8B">
        <w:rPr>
          <w:rFonts w:ascii="Arial" w:eastAsia="Arial" w:hAnsi="Arial" w:cs="Arial"/>
          <w:sz w:val="24"/>
          <w:szCs w:val="24"/>
          <w:lang w:val="en-US"/>
        </w:rPr>
        <w:t>for teachers on this.</w:t>
      </w:r>
    </w:p>
    <w:p w14:paraId="1F5C78BA" w14:textId="7AA6F898" w:rsidR="0091321C" w:rsidRPr="00BD1C8B" w:rsidRDefault="0091321C" w:rsidP="00BD1C8B">
      <w:pPr>
        <w:spacing w:after="200" w:line="360" w:lineRule="auto"/>
        <w:jc w:val="both"/>
        <w:rPr>
          <w:rFonts w:ascii="Arial" w:eastAsia="Arial" w:hAnsi="Arial" w:cs="Arial"/>
          <w:sz w:val="24"/>
          <w:szCs w:val="24"/>
          <w:lang w:val="en-US"/>
        </w:rPr>
      </w:pPr>
    </w:p>
    <w:p w14:paraId="05FEA1CA" w14:textId="15BC02CA" w:rsidR="0091321C" w:rsidRPr="00BD1C8B" w:rsidRDefault="6E6D2407" w:rsidP="00BD1C8B">
      <w:pPr>
        <w:spacing w:after="0" w:line="360" w:lineRule="auto"/>
        <w:jc w:val="both"/>
        <w:rPr>
          <w:rFonts w:ascii="Arial" w:eastAsia="Arial" w:hAnsi="Arial" w:cs="Arial"/>
          <w:sz w:val="24"/>
          <w:szCs w:val="24"/>
          <w:lang w:val="en-US"/>
        </w:rPr>
      </w:pPr>
      <w:r w:rsidRPr="00BD1C8B">
        <w:rPr>
          <w:rFonts w:ascii="Arial" w:eastAsia="Arial" w:hAnsi="Arial" w:cs="Arial"/>
          <w:sz w:val="24"/>
          <w:szCs w:val="24"/>
          <w:lang w:val="en-US"/>
        </w:rPr>
        <w:t>Classroom management is not all about teaching</w:t>
      </w:r>
      <w:r w:rsidR="3D9E917C" w:rsidRPr="00BD1C8B">
        <w:rPr>
          <w:rFonts w:ascii="Arial" w:eastAsia="Arial" w:hAnsi="Arial" w:cs="Arial"/>
          <w:sz w:val="24"/>
          <w:szCs w:val="24"/>
          <w:lang w:val="en-US"/>
        </w:rPr>
        <w:t>. Classroom management refers to the wide variety of skills and techniques that teachers use to keep students organized, orderly, focused, attentive, on task, and academically productive during a class</w:t>
      </w:r>
      <w:r w:rsidR="66A6B1F1" w:rsidRPr="00BD1C8B">
        <w:rPr>
          <w:rFonts w:ascii="Arial" w:eastAsia="Arial" w:hAnsi="Arial" w:cs="Arial"/>
          <w:sz w:val="24"/>
          <w:szCs w:val="24"/>
          <w:lang w:val="en-US"/>
        </w:rPr>
        <w:t xml:space="preserve"> (The Glossary of Education Reform, 2014)</w:t>
      </w:r>
      <w:r w:rsidR="6C78EE7A" w:rsidRPr="00BD1C8B">
        <w:rPr>
          <w:rFonts w:ascii="Arial" w:eastAsia="Arial" w:hAnsi="Arial" w:cs="Arial"/>
          <w:sz w:val="24"/>
          <w:szCs w:val="24"/>
          <w:lang w:val="en-US"/>
        </w:rPr>
        <w:t>.</w:t>
      </w:r>
      <w:r w:rsidR="66A6B1F1" w:rsidRPr="00BD1C8B">
        <w:rPr>
          <w:rFonts w:ascii="Arial" w:eastAsia="Arial" w:hAnsi="Arial" w:cs="Arial"/>
          <w:sz w:val="24"/>
          <w:szCs w:val="24"/>
          <w:lang w:val="en-US"/>
        </w:rPr>
        <w:t xml:space="preserve"> </w:t>
      </w:r>
      <w:r w:rsidR="79DEAC06" w:rsidRPr="00BD1C8B">
        <w:rPr>
          <w:rFonts w:ascii="Arial" w:eastAsia="Arial" w:hAnsi="Arial" w:cs="Arial"/>
          <w:sz w:val="24"/>
          <w:szCs w:val="24"/>
          <w:lang w:val="en-US"/>
        </w:rPr>
        <w:t>W</w:t>
      </w:r>
      <w:r w:rsidR="66A6B1F1" w:rsidRPr="00BD1C8B">
        <w:rPr>
          <w:rFonts w:ascii="Arial" w:eastAsia="Arial" w:hAnsi="Arial" w:cs="Arial"/>
          <w:sz w:val="24"/>
          <w:szCs w:val="24"/>
          <w:lang w:val="en-US"/>
        </w:rPr>
        <w:t>hen classroom management is e</w:t>
      </w:r>
      <w:r w:rsidR="1B6E7384" w:rsidRPr="00BD1C8B">
        <w:rPr>
          <w:rFonts w:ascii="Arial" w:eastAsia="Arial" w:hAnsi="Arial" w:cs="Arial"/>
          <w:sz w:val="24"/>
          <w:szCs w:val="24"/>
          <w:lang w:val="en-US"/>
        </w:rPr>
        <w:t>x</w:t>
      </w:r>
      <w:r w:rsidR="3DD92F4D" w:rsidRPr="00BD1C8B">
        <w:rPr>
          <w:rFonts w:ascii="Arial" w:eastAsia="Arial" w:hAnsi="Arial" w:cs="Arial"/>
          <w:sz w:val="24"/>
          <w:szCs w:val="24"/>
          <w:lang w:val="en-US"/>
        </w:rPr>
        <w:t>e</w:t>
      </w:r>
      <w:r w:rsidR="1B6E7384" w:rsidRPr="00BD1C8B">
        <w:rPr>
          <w:rFonts w:ascii="Arial" w:eastAsia="Arial" w:hAnsi="Arial" w:cs="Arial"/>
          <w:sz w:val="24"/>
          <w:szCs w:val="24"/>
          <w:lang w:val="en-US"/>
        </w:rPr>
        <w:t>cuted properly</w:t>
      </w:r>
      <w:r w:rsidR="00F732B6" w:rsidRPr="00BD1C8B">
        <w:rPr>
          <w:rFonts w:ascii="Arial" w:eastAsia="Arial" w:hAnsi="Arial" w:cs="Arial"/>
          <w:sz w:val="24"/>
          <w:szCs w:val="24"/>
          <w:lang w:val="en-US"/>
        </w:rPr>
        <w:t>,</w:t>
      </w:r>
      <w:r w:rsidR="6CC5C26D" w:rsidRPr="00BD1C8B">
        <w:rPr>
          <w:rFonts w:ascii="Arial" w:eastAsia="Arial" w:hAnsi="Arial" w:cs="Arial"/>
          <w:sz w:val="24"/>
          <w:szCs w:val="24"/>
          <w:lang w:val="en-US"/>
        </w:rPr>
        <w:t xml:space="preserve"> </w:t>
      </w:r>
      <w:r w:rsidR="5EBFCFA2" w:rsidRPr="00BD1C8B">
        <w:rPr>
          <w:rFonts w:ascii="Arial" w:eastAsia="Arial" w:hAnsi="Arial" w:cs="Arial"/>
          <w:sz w:val="24"/>
          <w:szCs w:val="24"/>
          <w:lang w:val="en-US"/>
        </w:rPr>
        <w:t>t</w:t>
      </w:r>
      <w:r w:rsidR="6CC5C26D" w:rsidRPr="00BD1C8B">
        <w:rPr>
          <w:rFonts w:ascii="Arial" w:eastAsia="Arial" w:hAnsi="Arial" w:cs="Arial"/>
          <w:sz w:val="24"/>
          <w:szCs w:val="24"/>
          <w:lang w:val="en-US"/>
        </w:rPr>
        <w:t xml:space="preserve">eachers should be able to minimize </w:t>
      </w:r>
      <w:r w:rsidR="6B974B54" w:rsidRPr="00BD1C8B">
        <w:rPr>
          <w:rFonts w:ascii="Arial" w:eastAsia="Arial" w:hAnsi="Arial" w:cs="Arial"/>
          <w:sz w:val="24"/>
          <w:szCs w:val="24"/>
          <w:lang w:val="en-US"/>
        </w:rPr>
        <w:t>behavior</w:t>
      </w:r>
      <w:r w:rsidR="6CC5C26D" w:rsidRPr="00BD1C8B">
        <w:rPr>
          <w:rFonts w:ascii="Arial" w:eastAsia="Arial" w:hAnsi="Arial" w:cs="Arial"/>
          <w:sz w:val="24"/>
          <w:szCs w:val="24"/>
          <w:lang w:val="en-US"/>
        </w:rPr>
        <w:t xml:space="preserve"> </w:t>
      </w:r>
      <w:r w:rsidR="18EB36B7" w:rsidRPr="00BD1C8B">
        <w:rPr>
          <w:rFonts w:ascii="Arial" w:eastAsia="Arial" w:hAnsi="Arial" w:cs="Arial"/>
          <w:sz w:val="24"/>
          <w:szCs w:val="24"/>
          <w:lang w:val="en-US"/>
        </w:rPr>
        <w:t>that disrupt</w:t>
      </w:r>
      <w:r w:rsidR="00154EED" w:rsidRPr="00BD1C8B">
        <w:rPr>
          <w:rFonts w:ascii="Arial" w:eastAsia="Arial" w:hAnsi="Arial" w:cs="Arial"/>
          <w:sz w:val="24"/>
          <w:szCs w:val="24"/>
          <w:lang w:val="en-US"/>
        </w:rPr>
        <w:t>s</w:t>
      </w:r>
      <w:r w:rsidR="0538DCF6" w:rsidRPr="00BD1C8B">
        <w:rPr>
          <w:rFonts w:ascii="Arial" w:eastAsia="Arial" w:hAnsi="Arial" w:cs="Arial"/>
          <w:sz w:val="24"/>
          <w:szCs w:val="24"/>
          <w:lang w:val="en-US"/>
        </w:rPr>
        <w:t xml:space="preserve"> learning and enhance</w:t>
      </w:r>
      <w:r w:rsidR="00154EED" w:rsidRPr="00BD1C8B">
        <w:rPr>
          <w:rFonts w:ascii="Arial" w:eastAsia="Arial" w:hAnsi="Arial" w:cs="Arial"/>
          <w:sz w:val="24"/>
          <w:szCs w:val="24"/>
          <w:lang w:val="en-US"/>
        </w:rPr>
        <w:t>s</w:t>
      </w:r>
      <w:r w:rsidR="0538DCF6" w:rsidRPr="00BD1C8B">
        <w:rPr>
          <w:rFonts w:ascii="Arial" w:eastAsia="Arial" w:hAnsi="Arial" w:cs="Arial"/>
          <w:sz w:val="24"/>
          <w:szCs w:val="24"/>
          <w:lang w:val="en-US"/>
        </w:rPr>
        <w:t xml:space="preserve"> i</w:t>
      </w:r>
      <w:r w:rsidR="71B5345F" w:rsidRPr="00BD1C8B">
        <w:rPr>
          <w:rFonts w:ascii="Arial" w:eastAsia="Arial" w:hAnsi="Arial" w:cs="Arial"/>
          <w:sz w:val="24"/>
          <w:szCs w:val="24"/>
          <w:lang w:val="en-US"/>
        </w:rPr>
        <w:t>t</w:t>
      </w:r>
      <w:r w:rsidR="0538DCF6" w:rsidRPr="00BD1C8B">
        <w:rPr>
          <w:rFonts w:ascii="Arial" w:eastAsia="Arial" w:hAnsi="Arial" w:cs="Arial"/>
          <w:sz w:val="24"/>
          <w:szCs w:val="24"/>
          <w:lang w:val="en-US"/>
        </w:rPr>
        <w:t xml:space="preserve"> inste</w:t>
      </w:r>
      <w:r w:rsidR="130DE71B" w:rsidRPr="00BD1C8B">
        <w:rPr>
          <w:rFonts w:ascii="Arial" w:eastAsia="Arial" w:hAnsi="Arial" w:cs="Arial"/>
          <w:sz w:val="24"/>
          <w:szCs w:val="24"/>
          <w:lang w:val="en-US"/>
        </w:rPr>
        <w:t>ad.</w:t>
      </w:r>
      <w:r w:rsidR="548B50D5" w:rsidRPr="00BD1C8B">
        <w:rPr>
          <w:rFonts w:ascii="Arial" w:eastAsia="Arial" w:hAnsi="Arial" w:cs="Arial"/>
          <w:sz w:val="24"/>
          <w:szCs w:val="24"/>
          <w:lang w:val="en-US"/>
        </w:rPr>
        <w:t xml:space="preserve"> </w:t>
      </w:r>
      <w:r w:rsidR="69195B14" w:rsidRPr="00BD1C8B">
        <w:rPr>
          <w:rFonts w:ascii="Arial" w:eastAsia="Arial" w:hAnsi="Arial" w:cs="Arial"/>
          <w:sz w:val="24"/>
          <w:szCs w:val="24"/>
          <w:lang w:val="en-US"/>
        </w:rPr>
        <w:t>Traditionally</w:t>
      </w:r>
      <w:r w:rsidR="548B50D5" w:rsidRPr="00BD1C8B">
        <w:rPr>
          <w:rFonts w:ascii="Arial" w:eastAsia="Arial" w:hAnsi="Arial" w:cs="Arial"/>
          <w:sz w:val="24"/>
          <w:szCs w:val="24"/>
          <w:lang w:val="en-US"/>
        </w:rPr>
        <w:t xml:space="preserve"> speaking</w:t>
      </w:r>
      <w:r w:rsidR="00154EED" w:rsidRPr="00BD1C8B">
        <w:rPr>
          <w:rFonts w:ascii="Arial" w:eastAsia="Arial" w:hAnsi="Arial" w:cs="Arial"/>
          <w:sz w:val="24"/>
          <w:szCs w:val="24"/>
          <w:lang w:val="en-US"/>
        </w:rPr>
        <w:t>,</w:t>
      </w:r>
      <w:r w:rsidR="548B50D5" w:rsidRPr="00BD1C8B">
        <w:rPr>
          <w:rFonts w:ascii="Arial" w:eastAsia="Arial" w:hAnsi="Arial" w:cs="Arial"/>
          <w:sz w:val="24"/>
          <w:szCs w:val="24"/>
          <w:lang w:val="en-US"/>
        </w:rPr>
        <w:t xml:space="preserve"> classroom management was focused mainly on </w:t>
      </w:r>
      <w:r w:rsidR="6359337C" w:rsidRPr="00BD1C8B">
        <w:rPr>
          <w:rFonts w:ascii="Arial" w:eastAsia="Arial" w:hAnsi="Arial" w:cs="Arial"/>
          <w:sz w:val="24"/>
          <w:szCs w:val="24"/>
          <w:lang w:val="en-US"/>
        </w:rPr>
        <w:t>r</w:t>
      </w:r>
      <w:r w:rsidR="548B50D5" w:rsidRPr="00BD1C8B">
        <w:rPr>
          <w:rFonts w:ascii="Arial" w:eastAsia="Arial" w:hAnsi="Arial" w:cs="Arial"/>
          <w:sz w:val="24"/>
          <w:szCs w:val="24"/>
          <w:lang w:val="en-US"/>
        </w:rPr>
        <w:t>ules and compliance</w:t>
      </w:r>
      <w:r w:rsidR="1D4461F0" w:rsidRPr="00BD1C8B">
        <w:rPr>
          <w:rFonts w:ascii="Arial" w:eastAsia="Arial" w:hAnsi="Arial" w:cs="Arial"/>
          <w:sz w:val="24"/>
          <w:szCs w:val="24"/>
          <w:lang w:val="en-US"/>
        </w:rPr>
        <w:t>.</w:t>
      </w:r>
      <w:r w:rsidR="548B50D5" w:rsidRPr="00BD1C8B">
        <w:rPr>
          <w:rFonts w:ascii="Arial" w:eastAsia="Arial" w:hAnsi="Arial" w:cs="Arial"/>
          <w:sz w:val="24"/>
          <w:szCs w:val="24"/>
          <w:lang w:val="en-US"/>
        </w:rPr>
        <w:t xml:space="preserve"> </w:t>
      </w:r>
      <w:r w:rsidR="6D0EA8D4" w:rsidRPr="00BD1C8B">
        <w:rPr>
          <w:rFonts w:ascii="Arial" w:eastAsia="Arial" w:hAnsi="Arial" w:cs="Arial"/>
          <w:sz w:val="24"/>
          <w:szCs w:val="24"/>
          <w:lang w:val="en-US"/>
        </w:rPr>
        <w:t>As much as this is a big part of what still happens in classrooms across the world, other factors are now taken in</w:t>
      </w:r>
      <w:r w:rsidR="31773B5D" w:rsidRPr="00BD1C8B">
        <w:rPr>
          <w:rFonts w:ascii="Arial" w:eastAsia="Arial" w:hAnsi="Arial" w:cs="Arial"/>
          <w:sz w:val="24"/>
          <w:szCs w:val="24"/>
          <w:lang w:val="en-US"/>
        </w:rPr>
        <w:t>to consideration such as</w:t>
      </w:r>
      <w:r w:rsidR="67CC778D" w:rsidRPr="00BD1C8B">
        <w:rPr>
          <w:rFonts w:ascii="Arial" w:eastAsia="Arial" w:hAnsi="Arial" w:cs="Arial"/>
          <w:sz w:val="24"/>
          <w:szCs w:val="24"/>
          <w:lang w:val="en-US"/>
        </w:rPr>
        <w:t xml:space="preserve"> a student’s </w:t>
      </w:r>
      <w:r w:rsidR="0462C541" w:rsidRPr="00BD1C8B">
        <w:rPr>
          <w:rFonts w:ascii="Arial" w:eastAsia="Arial" w:hAnsi="Arial" w:cs="Arial"/>
          <w:sz w:val="24"/>
          <w:szCs w:val="24"/>
          <w:lang w:val="en-US"/>
        </w:rPr>
        <w:t>behavior</w:t>
      </w:r>
      <w:r w:rsidR="67CC778D" w:rsidRPr="00BD1C8B">
        <w:rPr>
          <w:rFonts w:ascii="Arial" w:eastAsia="Arial" w:hAnsi="Arial" w:cs="Arial"/>
          <w:sz w:val="24"/>
          <w:szCs w:val="24"/>
          <w:lang w:val="en-US"/>
        </w:rPr>
        <w:t xml:space="preserve">, </w:t>
      </w:r>
      <w:r w:rsidR="1F949232" w:rsidRPr="00BD1C8B">
        <w:rPr>
          <w:rFonts w:ascii="Arial" w:eastAsia="Arial" w:hAnsi="Arial" w:cs="Arial"/>
          <w:sz w:val="24"/>
          <w:szCs w:val="24"/>
          <w:lang w:val="en-US"/>
        </w:rPr>
        <w:t xml:space="preserve">the </w:t>
      </w:r>
      <w:r w:rsidR="7880EB05" w:rsidRPr="00BD1C8B">
        <w:rPr>
          <w:rFonts w:ascii="Arial" w:eastAsia="Arial" w:hAnsi="Arial" w:cs="Arial"/>
          <w:sz w:val="24"/>
          <w:szCs w:val="24"/>
          <w:lang w:val="en-US"/>
        </w:rPr>
        <w:t>environment</w:t>
      </w:r>
      <w:r w:rsidR="134A2360" w:rsidRPr="00BD1C8B">
        <w:rPr>
          <w:rFonts w:ascii="Arial" w:eastAsia="Arial" w:hAnsi="Arial" w:cs="Arial"/>
          <w:sz w:val="24"/>
          <w:szCs w:val="24"/>
          <w:lang w:val="en-US"/>
        </w:rPr>
        <w:t>, expectations, materials</w:t>
      </w:r>
      <w:r w:rsidR="579B6047" w:rsidRPr="00BD1C8B">
        <w:rPr>
          <w:rFonts w:ascii="Arial" w:eastAsia="Arial" w:hAnsi="Arial" w:cs="Arial"/>
          <w:sz w:val="24"/>
          <w:szCs w:val="24"/>
          <w:lang w:val="en-US"/>
        </w:rPr>
        <w:t xml:space="preserve"> used</w:t>
      </w:r>
      <w:r w:rsidR="134A2360" w:rsidRPr="00BD1C8B">
        <w:rPr>
          <w:rFonts w:ascii="Arial" w:eastAsia="Arial" w:hAnsi="Arial" w:cs="Arial"/>
          <w:sz w:val="24"/>
          <w:szCs w:val="24"/>
          <w:lang w:val="en-US"/>
        </w:rPr>
        <w:t xml:space="preserve"> and activities to enga</w:t>
      </w:r>
      <w:r w:rsidR="293B1350" w:rsidRPr="00BD1C8B">
        <w:rPr>
          <w:rFonts w:ascii="Arial" w:eastAsia="Arial" w:hAnsi="Arial" w:cs="Arial"/>
          <w:sz w:val="24"/>
          <w:szCs w:val="24"/>
          <w:lang w:val="en-US"/>
        </w:rPr>
        <w:t>g</w:t>
      </w:r>
      <w:r w:rsidR="134A2360" w:rsidRPr="00BD1C8B">
        <w:rPr>
          <w:rFonts w:ascii="Arial" w:eastAsia="Arial" w:hAnsi="Arial" w:cs="Arial"/>
          <w:sz w:val="24"/>
          <w:szCs w:val="24"/>
          <w:lang w:val="en-US"/>
        </w:rPr>
        <w:t>e the student</w:t>
      </w:r>
      <w:r w:rsidR="6D0EA8D4" w:rsidRPr="00BD1C8B">
        <w:rPr>
          <w:rFonts w:ascii="Arial" w:eastAsia="Arial" w:hAnsi="Arial" w:cs="Arial"/>
          <w:sz w:val="24"/>
          <w:szCs w:val="24"/>
          <w:lang w:val="en-US"/>
        </w:rPr>
        <w:t xml:space="preserve"> (The Glossary of Education Reform, 2014)</w:t>
      </w:r>
      <w:r w:rsidR="27798BF8" w:rsidRPr="00BD1C8B">
        <w:rPr>
          <w:rFonts w:ascii="Arial" w:eastAsia="Arial" w:hAnsi="Arial" w:cs="Arial"/>
          <w:sz w:val="24"/>
          <w:szCs w:val="24"/>
          <w:lang w:val="en-US"/>
        </w:rPr>
        <w:t>.</w:t>
      </w:r>
      <w:r w:rsidR="5363650D" w:rsidRPr="00BD1C8B">
        <w:rPr>
          <w:rFonts w:ascii="Arial" w:eastAsia="Arial" w:hAnsi="Arial" w:cs="Arial"/>
          <w:sz w:val="24"/>
          <w:szCs w:val="24"/>
          <w:lang w:val="en-US"/>
        </w:rPr>
        <w:t xml:space="preserve"> If the lessons are poorly d</w:t>
      </w:r>
      <w:r w:rsidR="745A576D" w:rsidRPr="00BD1C8B">
        <w:rPr>
          <w:rFonts w:ascii="Arial" w:eastAsia="Arial" w:hAnsi="Arial" w:cs="Arial"/>
          <w:sz w:val="24"/>
          <w:szCs w:val="24"/>
          <w:lang w:val="en-US"/>
        </w:rPr>
        <w:t xml:space="preserve">esigned with </w:t>
      </w:r>
      <w:r w:rsidR="3D102091" w:rsidRPr="00BD1C8B">
        <w:rPr>
          <w:rFonts w:ascii="Arial" w:eastAsia="Arial" w:hAnsi="Arial" w:cs="Arial"/>
          <w:sz w:val="24"/>
          <w:szCs w:val="24"/>
          <w:lang w:val="en-US"/>
        </w:rPr>
        <w:t>unexciting</w:t>
      </w:r>
      <w:r w:rsidR="745A576D" w:rsidRPr="00BD1C8B">
        <w:rPr>
          <w:rFonts w:ascii="Arial" w:eastAsia="Arial" w:hAnsi="Arial" w:cs="Arial"/>
          <w:sz w:val="24"/>
          <w:szCs w:val="24"/>
          <w:lang w:val="en-US"/>
        </w:rPr>
        <w:t xml:space="preserve"> learning material</w:t>
      </w:r>
      <w:r w:rsidR="6C3EBF52" w:rsidRPr="00BD1C8B">
        <w:rPr>
          <w:rFonts w:ascii="Arial" w:eastAsia="Arial" w:hAnsi="Arial" w:cs="Arial"/>
          <w:sz w:val="24"/>
          <w:szCs w:val="24"/>
          <w:lang w:val="en-US"/>
        </w:rPr>
        <w:t>s</w:t>
      </w:r>
      <w:r w:rsidR="73DB5553" w:rsidRPr="00BD1C8B">
        <w:rPr>
          <w:rFonts w:ascii="Arial" w:eastAsia="Arial" w:hAnsi="Arial" w:cs="Arial"/>
          <w:sz w:val="24"/>
          <w:szCs w:val="24"/>
          <w:lang w:val="en-US"/>
        </w:rPr>
        <w:t>, with children confused of what</w:t>
      </w:r>
      <w:r w:rsidR="56814BFE" w:rsidRPr="00BD1C8B">
        <w:rPr>
          <w:rFonts w:ascii="Arial" w:eastAsia="Arial" w:hAnsi="Arial" w:cs="Arial"/>
          <w:sz w:val="24"/>
          <w:szCs w:val="24"/>
          <w:lang w:val="en-US"/>
        </w:rPr>
        <w:t xml:space="preserve"> i</w:t>
      </w:r>
      <w:r w:rsidR="73DB5553" w:rsidRPr="00BD1C8B">
        <w:rPr>
          <w:rFonts w:ascii="Arial" w:eastAsia="Arial" w:hAnsi="Arial" w:cs="Arial"/>
          <w:sz w:val="24"/>
          <w:szCs w:val="24"/>
          <w:lang w:val="en-US"/>
        </w:rPr>
        <w:t xml:space="preserve">s expected of them, this is </w:t>
      </w:r>
      <w:r w:rsidR="55D3C2AE" w:rsidRPr="00BD1C8B">
        <w:rPr>
          <w:rFonts w:ascii="Arial" w:eastAsia="Arial" w:hAnsi="Arial" w:cs="Arial"/>
          <w:sz w:val="24"/>
          <w:szCs w:val="24"/>
          <w:lang w:val="en-US"/>
        </w:rPr>
        <w:t>where</w:t>
      </w:r>
      <w:r w:rsidR="73DB5553" w:rsidRPr="00BD1C8B">
        <w:rPr>
          <w:rFonts w:ascii="Arial" w:eastAsia="Arial" w:hAnsi="Arial" w:cs="Arial"/>
          <w:sz w:val="24"/>
          <w:szCs w:val="24"/>
          <w:lang w:val="en-US"/>
        </w:rPr>
        <w:t xml:space="preserve"> we could see behavioral </w:t>
      </w:r>
      <w:r w:rsidR="1D6395D6" w:rsidRPr="00BD1C8B">
        <w:rPr>
          <w:rFonts w:ascii="Arial" w:eastAsia="Arial" w:hAnsi="Arial" w:cs="Arial"/>
          <w:sz w:val="24"/>
          <w:szCs w:val="24"/>
          <w:lang w:val="en-US"/>
        </w:rPr>
        <w:t>p</w:t>
      </w:r>
      <w:r w:rsidR="73DB5553" w:rsidRPr="00BD1C8B">
        <w:rPr>
          <w:rFonts w:ascii="Arial" w:eastAsia="Arial" w:hAnsi="Arial" w:cs="Arial"/>
          <w:sz w:val="24"/>
          <w:szCs w:val="24"/>
          <w:lang w:val="en-US"/>
        </w:rPr>
        <w:t>roblems due</w:t>
      </w:r>
      <w:r w:rsidR="3C9C3B75" w:rsidRPr="00BD1C8B">
        <w:rPr>
          <w:rFonts w:ascii="Arial" w:eastAsia="Arial" w:hAnsi="Arial" w:cs="Arial"/>
          <w:sz w:val="24"/>
          <w:szCs w:val="24"/>
          <w:lang w:val="en-US"/>
        </w:rPr>
        <w:t xml:space="preserve"> to </w:t>
      </w:r>
      <w:r w:rsidR="00154EED" w:rsidRPr="00BD1C8B">
        <w:rPr>
          <w:rFonts w:ascii="Arial" w:eastAsia="Arial" w:hAnsi="Arial" w:cs="Arial"/>
          <w:sz w:val="24"/>
          <w:szCs w:val="24"/>
          <w:lang w:val="en-US"/>
        </w:rPr>
        <w:t>student disinterest</w:t>
      </w:r>
      <w:r w:rsidR="3FF9B245" w:rsidRPr="00BD1C8B">
        <w:rPr>
          <w:rFonts w:ascii="Arial" w:eastAsia="Arial" w:hAnsi="Arial" w:cs="Arial"/>
          <w:sz w:val="24"/>
          <w:szCs w:val="24"/>
          <w:lang w:val="en-US"/>
        </w:rPr>
        <w:t xml:space="preserve"> (The Glossary of Education Reform, 2014)</w:t>
      </w:r>
      <w:r w:rsidR="00154EED" w:rsidRPr="00BD1C8B">
        <w:rPr>
          <w:rFonts w:ascii="Arial" w:eastAsia="Arial" w:hAnsi="Arial" w:cs="Arial"/>
          <w:sz w:val="24"/>
          <w:szCs w:val="24"/>
          <w:lang w:val="en-US"/>
        </w:rPr>
        <w:t>.</w:t>
      </w:r>
    </w:p>
    <w:p w14:paraId="0017AC3C" w14:textId="27372CC0" w:rsidR="00E66DF7" w:rsidRPr="00BD1C8B" w:rsidRDefault="00E66DF7" w:rsidP="00BD1C8B">
      <w:pPr>
        <w:spacing w:after="0" w:line="360" w:lineRule="auto"/>
        <w:jc w:val="both"/>
        <w:rPr>
          <w:rFonts w:ascii="Arial" w:eastAsia="Arial" w:hAnsi="Arial" w:cs="Arial"/>
          <w:sz w:val="24"/>
          <w:szCs w:val="24"/>
          <w:lang w:val="en-US"/>
        </w:rPr>
      </w:pPr>
    </w:p>
    <w:p w14:paraId="5E352A2B" w14:textId="77777777" w:rsidR="001852FE" w:rsidRPr="00BD1C8B" w:rsidRDefault="001852FE" w:rsidP="00BD1C8B">
      <w:pPr>
        <w:pStyle w:val="NormalWeb"/>
        <w:shd w:val="clear" w:color="auto" w:fill="FFFFFF"/>
        <w:spacing w:before="0" w:beforeAutospacing="0" w:after="225" w:afterAutospacing="0" w:line="360" w:lineRule="auto"/>
        <w:jc w:val="both"/>
        <w:rPr>
          <w:rFonts w:ascii="Arial" w:hAnsi="Arial" w:cs="Arial"/>
          <w:color w:val="000000"/>
          <w:shd w:val="clear" w:color="auto" w:fill="FFFFFF"/>
        </w:rPr>
      </w:pPr>
    </w:p>
    <w:p w14:paraId="7DE0EF3C" w14:textId="0B30EB41" w:rsidR="00E66DF7" w:rsidRPr="00BD1C8B" w:rsidRDefault="00E66DF7" w:rsidP="00BD1C8B">
      <w:pPr>
        <w:spacing w:after="0" w:line="360" w:lineRule="auto"/>
        <w:jc w:val="both"/>
        <w:rPr>
          <w:rFonts w:ascii="Arial" w:eastAsia="Arial" w:hAnsi="Arial" w:cs="Arial"/>
          <w:sz w:val="24"/>
          <w:szCs w:val="24"/>
          <w:lang w:val="en-US"/>
        </w:rPr>
      </w:pPr>
      <w:r w:rsidRPr="00BD1C8B">
        <w:rPr>
          <w:rFonts w:ascii="Arial" w:eastAsia="Arial" w:hAnsi="Arial" w:cs="Arial"/>
          <w:color w:val="000000" w:themeColor="text1"/>
          <w:sz w:val="24"/>
          <w:szCs w:val="24"/>
          <w:lang w:val="en-US"/>
        </w:rPr>
        <w:lastRenderedPageBreak/>
        <w:t>There are two different types of barriers to learning</w:t>
      </w:r>
      <w:r w:rsidR="00154EED" w:rsidRPr="00BD1C8B">
        <w:rPr>
          <w:rFonts w:ascii="Arial" w:eastAsia="Arial" w:hAnsi="Arial" w:cs="Arial"/>
          <w:color w:val="000000" w:themeColor="text1"/>
          <w:sz w:val="24"/>
          <w:szCs w:val="24"/>
          <w:lang w:val="en-US"/>
        </w:rPr>
        <w:t>:</w:t>
      </w:r>
      <w:r w:rsidRPr="00BD1C8B">
        <w:rPr>
          <w:rFonts w:ascii="Arial" w:eastAsia="Arial" w:hAnsi="Arial" w:cs="Arial"/>
          <w:color w:val="000000" w:themeColor="text1"/>
          <w:sz w:val="24"/>
          <w:szCs w:val="24"/>
          <w:lang w:val="en-US"/>
        </w:rPr>
        <w:t xml:space="preserve"> emotional and motivational. Negative situations in a child's life can become a barrier to learning. Learning disabilities or home environments are usually key factors in this </w:t>
      </w:r>
      <w:r w:rsidRPr="00BD1C8B">
        <w:rPr>
          <w:rFonts w:ascii="Arial" w:eastAsia="Arial" w:hAnsi="Arial" w:cs="Arial"/>
          <w:sz w:val="24"/>
          <w:szCs w:val="24"/>
          <w:lang w:val="en-US"/>
        </w:rPr>
        <w:t>(Twinkl, 2020)</w:t>
      </w:r>
      <w:r w:rsidR="00154EED" w:rsidRPr="00BD1C8B">
        <w:rPr>
          <w:rFonts w:ascii="Arial" w:eastAsia="Arial" w:hAnsi="Arial" w:cs="Arial"/>
          <w:sz w:val="24"/>
          <w:szCs w:val="24"/>
          <w:lang w:val="en-US"/>
        </w:rPr>
        <w:t>.</w:t>
      </w:r>
      <w:r w:rsidRPr="00BD1C8B">
        <w:rPr>
          <w:rFonts w:ascii="Arial" w:eastAsia="Arial" w:hAnsi="Arial" w:cs="Arial"/>
          <w:sz w:val="24"/>
          <w:szCs w:val="24"/>
          <w:lang w:val="en-US"/>
        </w:rPr>
        <w:t xml:space="preserve"> A child’s emotional state can affect their learning and create a barrier to them reaching their full potential</w:t>
      </w:r>
      <w:r w:rsidR="009B480A" w:rsidRPr="00BD1C8B">
        <w:rPr>
          <w:rFonts w:ascii="Arial" w:eastAsia="Arial" w:hAnsi="Arial" w:cs="Arial"/>
          <w:sz w:val="24"/>
          <w:szCs w:val="24"/>
          <w:lang w:val="en-US"/>
        </w:rPr>
        <w:t xml:space="preserve">, this could be </w:t>
      </w:r>
      <w:r w:rsidRPr="00BD1C8B">
        <w:rPr>
          <w:rFonts w:ascii="Arial" w:eastAsia="Arial" w:hAnsi="Arial" w:cs="Arial"/>
          <w:sz w:val="24"/>
          <w:szCs w:val="24"/>
          <w:lang w:val="en-US"/>
        </w:rPr>
        <w:t xml:space="preserve">afraid of failing, insecurity about their ability in relation to other peers, worried about change or overwhelmed by new subjects (Twinkl, 2020). Sometimes children </w:t>
      </w:r>
      <w:r w:rsidR="00154EED" w:rsidRPr="00BD1C8B">
        <w:rPr>
          <w:rFonts w:ascii="Arial" w:eastAsia="Arial" w:hAnsi="Arial" w:cs="Arial"/>
          <w:sz w:val="24"/>
          <w:szCs w:val="24"/>
          <w:lang w:val="en-US"/>
        </w:rPr>
        <w:t xml:space="preserve">do not </w:t>
      </w:r>
      <w:r w:rsidRPr="00BD1C8B">
        <w:rPr>
          <w:rFonts w:ascii="Arial" w:eastAsia="Arial" w:hAnsi="Arial" w:cs="Arial"/>
          <w:sz w:val="24"/>
          <w:szCs w:val="24"/>
          <w:lang w:val="en-US"/>
        </w:rPr>
        <w:t xml:space="preserve">perform because they are just not motivated. </w:t>
      </w:r>
      <w:r w:rsidR="00154EED" w:rsidRPr="00BD1C8B">
        <w:rPr>
          <w:rFonts w:ascii="Arial" w:eastAsia="Arial" w:hAnsi="Arial" w:cs="Arial"/>
          <w:sz w:val="24"/>
          <w:szCs w:val="24"/>
          <w:lang w:val="en-US"/>
        </w:rPr>
        <w:t>The d</w:t>
      </w:r>
      <w:r w:rsidRPr="00BD1C8B">
        <w:rPr>
          <w:rFonts w:ascii="Arial" w:eastAsia="Arial" w:hAnsi="Arial" w:cs="Arial"/>
          <w:sz w:val="24"/>
          <w:szCs w:val="24"/>
          <w:lang w:val="en-US"/>
        </w:rPr>
        <w:t xml:space="preserve">ifferent reasons </w:t>
      </w:r>
      <w:r w:rsidR="00154EED" w:rsidRPr="00BD1C8B">
        <w:rPr>
          <w:rFonts w:ascii="Arial" w:eastAsia="Arial" w:hAnsi="Arial" w:cs="Arial"/>
          <w:sz w:val="24"/>
          <w:szCs w:val="24"/>
          <w:lang w:val="en-US"/>
        </w:rPr>
        <w:t xml:space="preserve">why </w:t>
      </w:r>
      <w:r w:rsidRPr="00BD1C8B">
        <w:rPr>
          <w:rFonts w:ascii="Arial" w:eastAsia="Arial" w:hAnsi="Arial" w:cs="Arial"/>
          <w:sz w:val="24"/>
          <w:szCs w:val="24"/>
          <w:lang w:val="en-US"/>
        </w:rPr>
        <w:t xml:space="preserve">a child </w:t>
      </w:r>
      <w:r w:rsidR="00154EED" w:rsidRPr="00BD1C8B">
        <w:rPr>
          <w:rFonts w:ascii="Arial" w:eastAsia="Arial" w:hAnsi="Arial" w:cs="Arial"/>
          <w:sz w:val="24"/>
          <w:szCs w:val="24"/>
          <w:lang w:val="en-US"/>
        </w:rPr>
        <w:t xml:space="preserve">may </w:t>
      </w:r>
      <w:r w:rsidRPr="00BD1C8B">
        <w:rPr>
          <w:rFonts w:ascii="Arial" w:eastAsia="Arial" w:hAnsi="Arial" w:cs="Arial"/>
          <w:sz w:val="24"/>
          <w:szCs w:val="24"/>
          <w:lang w:val="en-US"/>
        </w:rPr>
        <w:t>not be motivated could be</w:t>
      </w:r>
      <w:r w:rsidR="00154EED" w:rsidRPr="00BD1C8B">
        <w:rPr>
          <w:rFonts w:ascii="Arial" w:eastAsia="Arial" w:hAnsi="Arial" w:cs="Arial"/>
          <w:sz w:val="24"/>
          <w:szCs w:val="24"/>
          <w:lang w:val="en-US"/>
        </w:rPr>
        <w:t>:</w:t>
      </w:r>
      <w:r w:rsidRPr="00BD1C8B">
        <w:rPr>
          <w:rFonts w:ascii="Arial" w:eastAsia="Arial" w:hAnsi="Arial" w:cs="Arial"/>
          <w:sz w:val="24"/>
          <w:szCs w:val="24"/>
          <w:lang w:val="en-US"/>
        </w:rPr>
        <w:t xml:space="preserve"> if a task is too difficult, if a child does not understand what is expected of them, they do not find the task interesting or if they dislike the environment (Twinkl, 2020)</w:t>
      </w:r>
      <w:r w:rsidR="00154EED" w:rsidRPr="00BD1C8B">
        <w:rPr>
          <w:rFonts w:ascii="Arial" w:eastAsia="Arial" w:hAnsi="Arial" w:cs="Arial"/>
          <w:sz w:val="24"/>
          <w:szCs w:val="24"/>
          <w:lang w:val="en-US"/>
        </w:rPr>
        <w:t>.</w:t>
      </w:r>
      <w:r w:rsidRPr="00BD1C8B">
        <w:rPr>
          <w:rFonts w:ascii="Arial" w:eastAsia="Arial" w:hAnsi="Arial" w:cs="Arial"/>
          <w:sz w:val="24"/>
          <w:szCs w:val="24"/>
          <w:lang w:val="en-US"/>
        </w:rPr>
        <w:t xml:space="preserve"> Other factors could be learning disabilities such as Dyslexia and a poor home environment (Twinkl, 2020)</w:t>
      </w:r>
      <w:r w:rsidR="00154EED" w:rsidRPr="00BD1C8B">
        <w:rPr>
          <w:rFonts w:ascii="Arial" w:eastAsia="Arial" w:hAnsi="Arial" w:cs="Arial"/>
          <w:sz w:val="24"/>
          <w:szCs w:val="24"/>
          <w:lang w:val="en-US"/>
        </w:rPr>
        <w:t>.</w:t>
      </w:r>
    </w:p>
    <w:p w14:paraId="0ABC8903" w14:textId="2A90C8AE" w:rsidR="00E66DF7" w:rsidRPr="00BD1C8B" w:rsidRDefault="00BE2647" w:rsidP="00BD1C8B">
      <w:pPr>
        <w:spacing w:after="0" w:line="360" w:lineRule="auto"/>
        <w:jc w:val="both"/>
        <w:rPr>
          <w:rFonts w:ascii="Arial" w:eastAsia="Arial" w:hAnsi="Arial" w:cs="Arial"/>
          <w:sz w:val="24"/>
          <w:szCs w:val="24"/>
          <w:lang w:val="en-US"/>
        </w:rPr>
      </w:pPr>
      <w:r w:rsidRPr="00BD1C8B">
        <w:rPr>
          <w:rFonts w:ascii="Arial" w:eastAsia="Arial" w:hAnsi="Arial" w:cs="Arial"/>
          <w:sz w:val="24"/>
          <w:szCs w:val="24"/>
          <w:lang w:val="en-US"/>
        </w:rPr>
        <w:t xml:space="preserve"> </w:t>
      </w:r>
    </w:p>
    <w:p w14:paraId="061B6F29" w14:textId="4A59A4F8" w:rsidR="0091321C" w:rsidRPr="00BD1C8B" w:rsidRDefault="0091321C" w:rsidP="00BD1C8B">
      <w:pPr>
        <w:spacing w:after="0" w:line="360" w:lineRule="auto"/>
        <w:jc w:val="both"/>
        <w:rPr>
          <w:rFonts w:ascii="Arial" w:eastAsia="Calibri" w:hAnsi="Arial" w:cs="Arial"/>
          <w:color w:val="000000" w:themeColor="text1"/>
          <w:sz w:val="24"/>
          <w:szCs w:val="24"/>
          <w:lang w:val="en-US"/>
        </w:rPr>
      </w:pPr>
    </w:p>
    <w:p w14:paraId="07E16C09" w14:textId="68DB2B6F" w:rsidR="00337344" w:rsidRPr="00BD1C8B" w:rsidRDefault="113E8B3A" w:rsidP="00BD1C8B">
      <w:pPr>
        <w:spacing w:after="0" w:line="360" w:lineRule="auto"/>
        <w:jc w:val="both"/>
        <w:rPr>
          <w:rFonts w:ascii="Arial" w:eastAsia="Arial" w:hAnsi="Arial" w:cs="Arial"/>
          <w:sz w:val="24"/>
          <w:szCs w:val="24"/>
          <w:lang w:val="en-US"/>
        </w:rPr>
      </w:pPr>
      <w:r w:rsidRPr="00BD1C8B">
        <w:rPr>
          <w:rFonts w:ascii="Arial" w:eastAsia="Arial" w:hAnsi="Arial" w:cs="Arial"/>
          <w:color w:val="000000" w:themeColor="text1"/>
          <w:sz w:val="24"/>
          <w:szCs w:val="24"/>
          <w:lang w:val="en-US"/>
        </w:rPr>
        <w:t>The</w:t>
      </w:r>
      <w:r w:rsidR="3E76F2D3" w:rsidRPr="00BD1C8B">
        <w:rPr>
          <w:rFonts w:ascii="Arial" w:eastAsia="Arial" w:hAnsi="Arial" w:cs="Arial"/>
          <w:color w:val="000000" w:themeColor="text1"/>
          <w:sz w:val="24"/>
          <w:szCs w:val="24"/>
          <w:lang w:val="en-US"/>
        </w:rPr>
        <w:t>re are multiple</w:t>
      </w:r>
      <w:r w:rsidRPr="00BD1C8B">
        <w:rPr>
          <w:rFonts w:ascii="Arial" w:eastAsia="Arial" w:hAnsi="Arial" w:cs="Arial"/>
          <w:color w:val="000000" w:themeColor="text1"/>
          <w:sz w:val="24"/>
          <w:szCs w:val="24"/>
          <w:lang w:val="en-US"/>
        </w:rPr>
        <w:t xml:space="preserve"> reason</w:t>
      </w:r>
      <w:r w:rsidR="622E5AE7" w:rsidRPr="00BD1C8B">
        <w:rPr>
          <w:rFonts w:ascii="Arial" w:eastAsia="Arial" w:hAnsi="Arial" w:cs="Arial"/>
          <w:color w:val="000000" w:themeColor="text1"/>
          <w:sz w:val="24"/>
          <w:szCs w:val="24"/>
          <w:lang w:val="en-US"/>
        </w:rPr>
        <w:t xml:space="preserve">s why </w:t>
      </w:r>
      <w:r w:rsidRPr="00BD1C8B">
        <w:rPr>
          <w:rFonts w:ascii="Arial" w:eastAsia="Arial" w:hAnsi="Arial" w:cs="Arial"/>
          <w:color w:val="000000" w:themeColor="text1"/>
          <w:sz w:val="24"/>
          <w:szCs w:val="24"/>
          <w:lang w:val="en-US"/>
        </w:rPr>
        <w:t>pupils tend to mis-behave</w:t>
      </w:r>
      <w:r w:rsidR="1C6ACED1" w:rsidRPr="00BD1C8B">
        <w:rPr>
          <w:rFonts w:ascii="Arial" w:eastAsia="Arial" w:hAnsi="Arial" w:cs="Arial"/>
          <w:color w:val="000000" w:themeColor="text1"/>
          <w:sz w:val="24"/>
          <w:szCs w:val="24"/>
          <w:lang w:val="en-US"/>
        </w:rPr>
        <w:t xml:space="preserve">. </w:t>
      </w:r>
      <w:r w:rsidR="48BAE38C" w:rsidRPr="00BD1C8B">
        <w:rPr>
          <w:rFonts w:ascii="Arial" w:eastAsia="Arial" w:hAnsi="Arial" w:cs="Arial"/>
          <w:color w:val="000000" w:themeColor="text1"/>
          <w:sz w:val="24"/>
          <w:szCs w:val="24"/>
          <w:lang w:val="en-US"/>
        </w:rPr>
        <w:t>There are five basic models in child behaviour these</w:t>
      </w:r>
      <w:r w:rsidR="4C897888" w:rsidRPr="00BD1C8B">
        <w:rPr>
          <w:rFonts w:ascii="Arial" w:eastAsia="Arial" w:hAnsi="Arial" w:cs="Arial"/>
          <w:color w:val="000000" w:themeColor="text1"/>
          <w:sz w:val="24"/>
          <w:szCs w:val="24"/>
          <w:lang w:val="en-US"/>
        </w:rPr>
        <w:t xml:space="preserve"> are: </w:t>
      </w:r>
      <w:r w:rsidR="4C897888" w:rsidRPr="00BD1C8B">
        <w:rPr>
          <w:rFonts w:ascii="Arial" w:eastAsia="Arial" w:hAnsi="Arial" w:cs="Arial"/>
          <w:sz w:val="24"/>
          <w:szCs w:val="24"/>
          <w:lang w:val="en-US"/>
        </w:rPr>
        <w:t xml:space="preserve">biological, </w:t>
      </w:r>
      <w:r w:rsidR="2043A0C9" w:rsidRPr="00BD1C8B">
        <w:rPr>
          <w:rFonts w:ascii="Arial" w:eastAsia="Arial" w:hAnsi="Arial" w:cs="Arial"/>
          <w:sz w:val="24"/>
          <w:szCs w:val="24"/>
          <w:lang w:val="en-US"/>
        </w:rPr>
        <w:t>behavioural</w:t>
      </w:r>
      <w:r w:rsidR="4C897888" w:rsidRPr="00BD1C8B">
        <w:rPr>
          <w:rFonts w:ascii="Arial" w:eastAsia="Arial" w:hAnsi="Arial" w:cs="Arial"/>
          <w:sz w:val="24"/>
          <w:szCs w:val="24"/>
          <w:lang w:val="en-US"/>
        </w:rPr>
        <w:t>, cognitive</w:t>
      </w:r>
      <w:r w:rsidR="4C47ADAE" w:rsidRPr="00BD1C8B">
        <w:rPr>
          <w:rFonts w:ascii="Arial" w:eastAsia="Arial" w:hAnsi="Arial" w:cs="Arial"/>
          <w:sz w:val="24"/>
          <w:szCs w:val="24"/>
          <w:lang w:val="en-US"/>
        </w:rPr>
        <w:t xml:space="preserve">, </w:t>
      </w:r>
      <w:r w:rsidR="4C897888" w:rsidRPr="00BD1C8B">
        <w:rPr>
          <w:rFonts w:ascii="Arial" w:eastAsia="Arial" w:hAnsi="Arial" w:cs="Arial"/>
          <w:sz w:val="24"/>
          <w:szCs w:val="24"/>
          <w:lang w:val="en-US"/>
        </w:rPr>
        <w:t xml:space="preserve">systemic </w:t>
      </w:r>
      <w:r w:rsidR="6F382268" w:rsidRPr="00BD1C8B">
        <w:rPr>
          <w:rFonts w:ascii="Arial" w:eastAsia="Arial" w:hAnsi="Arial" w:cs="Arial"/>
          <w:sz w:val="24"/>
          <w:szCs w:val="24"/>
          <w:lang w:val="en-US"/>
        </w:rPr>
        <w:t xml:space="preserve">and </w:t>
      </w:r>
      <w:r w:rsidR="4C897888" w:rsidRPr="00BD1C8B">
        <w:rPr>
          <w:rFonts w:ascii="Arial" w:eastAsia="Arial" w:hAnsi="Arial" w:cs="Arial"/>
          <w:sz w:val="24"/>
          <w:szCs w:val="24"/>
          <w:lang w:val="en-US"/>
        </w:rPr>
        <w:t>psychodynamic.</w:t>
      </w:r>
      <w:r w:rsidR="51A5775B" w:rsidRPr="00BD1C8B">
        <w:rPr>
          <w:rFonts w:ascii="Arial" w:eastAsia="Arial" w:hAnsi="Arial" w:cs="Arial"/>
          <w:sz w:val="24"/>
          <w:szCs w:val="24"/>
          <w:lang w:val="en-US"/>
        </w:rPr>
        <w:t xml:space="preserve"> </w:t>
      </w:r>
      <w:r w:rsidR="6C4BA6FC" w:rsidRPr="00BD1C8B">
        <w:rPr>
          <w:rFonts w:ascii="Arial" w:eastAsia="Arial" w:hAnsi="Arial" w:cs="Arial"/>
          <w:sz w:val="24"/>
          <w:szCs w:val="24"/>
          <w:lang w:val="en-US"/>
        </w:rPr>
        <w:t>Biological is the environ</w:t>
      </w:r>
      <w:r w:rsidR="00154EED" w:rsidRPr="00BD1C8B">
        <w:rPr>
          <w:rFonts w:ascii="Arial" w:eastAsia="Arial" w:hAnsi="Arial" w:cs="Arial"/>
          <w:sz w:val="24"/>
          <w:szCs w:val="24"/>
          <w:lang w:val="en-US"/>
        </w:rPr>
        <w:t>mental influences that surround</w:t>
      </w:r>
      <w:r w:rsidR="6C4BA6FC" w:rsidRPr="00BD1C8B">
        <w:rPr>
          <w:rFonts w:ascii="Arial" w:eastAsia="Arial" w:hAnsi="Arial" w:cs="Arial"/>
          <w:sz w:val="24"/>
          <w:szCs w:val="24"/>
          <w:lang w:val="en-US"/>
        </w:rPr>
        <w:t xml:space="preserve"> a child w</w:t>
      </w:r>
      <w:r w:rsidR="5534DFCA" w:rsidRPr="00BD1C8B">
        <w:rPr>
          <w:rFonts w:ascii="Arial" w:eastAsia="Arial" w:hAnsi="Arial" w:cs="Arial"/>
          <w:sz w:val="24"/>
          <w:szCs w:val="24"/>
          <w:lang w:val="en-US"/>
        </w:rPr>
        <w:t>hich leads to their behaviour</w:t>
      </w:r>
      <w:r w:rsidR="4CA486A1" w:rsidRPr="00BD1C8B">
        <w:rPr>
          <w:rFonts w:ascii="Arial" w:eastAsia="Arial" w:hAnsi="Arial" w:cs="Arial"/>
          <w:sz w:val="24"/>
          <w:szCs w:val="24"/>
          <w:lang w:val="en-US"/>
        </w:rPr>
        <w:t xml:space="preserve"> (Gov.wales, 2012)</w:t>
      </w:r>
      <w:r w:rsidR="46D5D963" w:rsidRPr="00BD1C8B">
        <w:rPr>
          <w:rFonts w:ascii="Arial" w:eastAsia="Arial" w:hAnsi="Arial" w:cs="Arial"/>
          <w:sz w:val="24"/>
          <w:szCs w:val="24"/>
          <w:lang w:val="en-US"/>
        </w:rPr>
        <w:t>.</w:t>
      </w:r>
      <w:r w:rsidR="4CA486A1" w:rsidRPr="00BD1C8B">
        <w:rPr>
          <w:rFonts w:ascii="Arial" w:eastAsia="Arial" w:hAnsi="Arial" w:cs="Arial"/>
          <w:sz w:val="24"/>
          <w:szCs w:val="24"/>
          <w:lang w:val="en-US"/>
        </w:rPr>
        <w:t xml:space="preserve"> Behavioural </w:t>
      </w:r>
      <w:r w:rsidR="6CFBE06C" w:rsidRPr="00BD1C8B">
        <w:rPr>
          <w:rFonts w:ascii="Arial" w:eastAsia="Arial" w:hAnsi="Arial" w:cs="Arial"/>
          <w:sz w:val="24"/>
          <w:szCs w:val="24"/>
          <w:lang w:val="en-US"/>
        </w:rPr>
        <w:t>can be altered b</w:t>
      </w:r>
      <w:r w:rsidR="00337344" w:rsidRPr="00BD1C8B">
        <w:rPr>
          <w:rFonts w:ascii="Arial" w:eastAsia="Arial" w:hAnsi="Arial" w:cs="Arial"/>
          <w:sz w:val="24"/>
          <w:szCs w:val="24"/>
          <w:lang w:val="en-US"/>
        </w:rPr>
        <w:t>y what is known as conditioning.</w:t>
      </w:r>
      <w:r w:rsidR="37B649C4" w:rsidRPr="00BD1C8B">
        <w:rPr>
          <w:rFonts w:ascii="Arial" w:eastAsia="Arial" w:hAnsi="Arial" w:cs="Arial"/>
          <w:sz w:val="24"/>
          <w:szCs w:val="24"/>
          <w:lang w:val="en-US"/>
        </w:rPr>
        <w:t xml:space="preserve"> ‘This is achieved by another event following an action’ (Gov.wales, 2012)</w:t>
      </w:r>
      <w:r w:rsidR="73F9FE0F" w:rsidRPr="00BD1C8B">
        <w:rPr>
          <w:rFonts w:ascii="Arial" w:eastAsia="Arial" w:hAnsi="Arial" w:cs="Arial"/>
          <w:sz w:val="24"/>
          <w:szCs w:val="24"/>
          <w:lang w:val="en-US"/>
        </w:rPr>
        <w:t>.</w:t>
      </w:r>
      <w:r w:rsidR="256F06AE" w:rsidRPr="00BD1C8B">
        <w:rPr>
          <w:rFonts w:ascii="Arial" w:eastAsia="Arial" w:hAnsi="Arial" w:cs="Arial"/>
          <w:sz w:val="24"/>
          <w:szCs w:val="24"/>
          <w:lang w:val="en-US"/>
        </w:rPr>
        <w:t xml:space="preserve"> The two different types of conditioning are Classical and Operant.</w:t>
      </w:r>
      <w:r w:rsidR="210209C6" w:rsidRPr="00BD1C8B">
        <w:rPr>
          <w:rFonts w:ascii="Arial" w:eastAsia="Arial" w:hAnsi="Arial" w:cs="Arial"/>
          <w:sz w:val="24"/>
          <w:szCs w:val="24"/>
          <w:lang w:val="en-US"/>
        </w:rPr>
        <w:t xml:space="preserve"> Classical conditioning is </w:t>
      </w:r>
      <w:r w:rsidR="1C97676F" w:rsidRPr="00BD1C8B">
        <w:rPr>
          <w:rFonts w:ascii="Arial" w:eastAsia="Arial" w:hAnsi="Arial" w:cs="Arial"/>
          <w:sz w:val="24"/>
          <w:szCs w:val="24"/>
          <w:lang w:val="en-US"/>
        </w:rPr>
        <w:t>stimulus connected behaviour (Gov.wales, 2012).</w:t>
      </w:r>
      <w:r w:rsidR="26B87A39" w:rsidRPr="00BD1C8B">
        <w:rPr>
          <w:rFonts w:ascii="Arial" w:eastAsia="Arial" w:hAnsi="Arial" w:cs="Arial"/>
          <w:sz w:val="24"/>
          <w:szCs w:val="24"/>
          <w:lang w:val="en-US"/>
        </w:rPr>
        <w:t xml:space="preserve"> Operant conditioning is rewarding positive </w:t>
      </w:r>
      <w:r w:rsidR="14F091B9" w:rsidRPr="00BD1C8B">
        <w:rPr>
          <w:rFonts w:ascii="Arial" w:eastAsia="Arial" w:hAnsi="Arial" w:cs="Arial"/>
          <w:sz w:val="24"/>
          <w:szCs w:val="24"/>
          <w:lang w:val="en-US"/>
        </w:rPr>
        <w:t>behaviour and sanctioning negative behaviour</w:t>
      </w:r>
      <w:r w:rsidR="6575F57B" w:rsidRPr="00BD1C8B">
        <w:rPr>
          <w:rFonts w:ascii="Arial" w:eastAsia="Arial" w:hAnsi="Arial" w:cs="Arial"/>
          <w:sz w:val="24"/>
          <w:szCs w:val="24"/>
          <w:lang w:val="en-US"/>
        </w:rPr>
        <w:t xml:space="preserve"> (Gov.wales, 2012)</w:t>
      </w:r>
      <w:r w:rsidR="43FA33C2" w:rsidRPr="00BD1C8B">
        <w:rPr>
          <w:rFonts w:ascii="Arial" w:eastAsia="Arial" w:hAnsi="Arial" w:cs="Arial"/>
          <w:sz w:val="24"/>
          <w:szCs w:val="24"/>
          <w:lang w:val="en-US"/>
        </w:rPr>
        <w:t xml:space="preserve"> </w:t>
      </w:r>
      <w:r w:rsidR="56458FD5" w:rsidRPr="00BD1C8B">
        <w:rPr>
          <w:rFonts w:ascii="Arial" w:eastAsia="Arial" w:hAnsi="Arial" w:cs="Arial"/>
          <w:sz w:val="24"/>
          <w:szCs w:val="24"/>
          <w:lang w:val="en-US"/>
        </w:rPr>
        <w:t xml:space="preserve">The cognitive approach </w:t>
      </w:r>
      <w:r w:rsidR="41ED8BD2" w:rsidRPr="00BD1C8B">
        <w:rPr>
          <w:rFonts w:ascii="Arial" w:eastAsia="Arial" w:hAnsi="Arial" w:cs="Arial"/>
          <w:sz w:val="24"/>
          <w:szCs w:val="24"/>
          <w:lang w:val="en-US"/>
        </w:rPr>
        <w:t>focuses on how a child thinks</w:t>
      </w:r>
      <w:r w:rsidR="001058B4" w:rsidRPr="00BD1C8B">
        <w:rPr>
          <w:rFonts w:ascii="Arial" w:eastAsia="Arial" w:hAnsi="Arial" w:cs="Arial"/>
          <w:sz w:val="24"/>
          <w:szCs w:val="24"/>
          <w:lang w:val="en-US"/>
        </w:rPr>
        <w:t>, judges and</w:t>
      </w:r>
      <w:r w:rsidR="41ED8BD2" w:rsidRPr="00BD1C8B">
        <w:rPr>
          <w:rFonts w:ascii="Arial" w:eastAsia="Arial" w:hAnsi="Arial" w:cs="Arial"/>
          <w:sz w:val="24"/>
          <w:szCs w:val="24"/>
          <w:lang w:val="en-US"/>
        </w:rPr>
        <w:t xml:space="preserve"> reason</w:t>
      </w:r>
      <w:r w:rsidR="001058B4" w:rsidRPr="00BD1C8B">
        <w:rPr>
          <w:rFonts w:ascii="Arial" w:eastAsia="Arial" w:hAnsi="Arial" w:cs="Arial"/>
          <w:sz w:val="24"/>
          <w:szCs w:val="24"/>
          <w:lang w:val="en-US"/>
        </w:rPr>
        <w:t>s</w:t>
      </w:r>
      <w:r w:rsidR="452CCB6C" w:rsidRPr="00BD1C8B">
        <w:rPr>
          <w:rFonts w:ascii="Arial" w:eastAsia="Arial" w:hAnsi="Arial" w:cs="Arial"/>
          <w:sz w:val="24"/>
          <w:szCs w:val="24"/>
          <w:lang w:val="en-US"/>
        </w:rPr>
        <w:t xml:space="preserve"> productively (Gov.wales, 2012).</w:t>
      </w:r>
      <w:r w:rsidR="1F071F63" w:rsidRPr="00BD1C8B">
        <w:rPr>
          <w:rFonts w:ascii="Arial" w:eastAsia="Arial" w:hAnsi="Arial" w:cs="Arial"/>
          <w:sz w:val="24"/>
          <w:szCs w:val="24"/>
          <w:lang w:val="en-US"/>
        </w:rPr>
        <w:t xml:space="preserve"> </w:t>
      </w:r>
      <w:r w:rsidR="6204C083" w:rsidRPr="00BD1C8B">
        <w:rPr>
          <w:rFonts w:ascii="Arial" w:eastAsia="Arial" w:hAnsi="Arial" w:cs="Arial"/>
          <w:sz w:val="24"/>
          <w:szCs w:val="24"/>
          <w:lang w:val="en-US"/>
        </w:rPr>
        <w:t>‘</w:t>
      </w:r>
      <w:r w:rsidR="1F071F63" w:rsidRPr="00BD1C8B">
        <w:rPr>
          <w:rFonts w:ascii="Arial" w:eastAsia="Arial" w:hAnsi="Arial" w:cs="Arial"/>
          <w:sz w:val="24"/>
          <w:szCs w:val="24"/>
          <w:lang w:val="en-US"/>
        </w:rPr>
        <w:t xml:space="preserve">The cortex is the conscious, rational-thinking part of the brain and determines the </w:t>
      </w:r>
      <w:r w:rsidR="000B14FF" w:rsidRPr="00BD1C8B">
        <w:rPr>
          <w:rFonts w:ascii="Arial" w:eastAsia="Arial" w:hAnsi="Arial" w:cs="Arial"/>
          <w:sz w:val="24"/>
          <w:szCs w:val="24"/>
          <w:lang w:val="en-US"/>
        </w:rPr>
        <w:t>child ‘</w:t>
      </w:r>
      <w:r w:rsidR="1F071F63" w:rsidRPr="00BD1C8B">
        <w:rPr>
          <w:rFonts w:ascii="Arial" w:eastAsia="Arial" w:hAnsi="Arial" w:cs="Arial"/>
          <w:sz w:val="24"/>
          <w:szCs w:val="24"/>
          <w:lang w:val="en-US"/>
        </w:rPr>
        <w:t>s response to certain situations</w:t>
      </w:r>
      <w:r w:rsidR="0597D5AE" w:rsidRPr="00BD1C8B">
        <w:rPr>
          <w:rFonts w:ascii="Arial" w:eastAsia="Arial" w:hAnsi="Arial" w:cs="Arial"/>
          <w:sz w:val="24"/>
          <w:szCs w:val="24"/>
          <w:lang w:val="en-US"/>
        </w:rPr>
        <w:t>’ (Gov.wales, 2012)</w:t>
      </w:r>
      <w:r w:rsidR="00337344" w:rsidRPr="00BD1C8B">
        <w:rPr>
          <w:rFonts w:ascii="Arial" w:eastAsia="Arial" w:hAnsi="Arial" w:cs="Arial"/>
          <w:sz w:val="24"/>
          <w:szCs w:val="24"/>
          <w:lang w:val="en-US"/>
        </w:rPr>
        <w:t>.</w:t>
      </w:r>
      <w:r w:rsidR="13DE9C6A" w:rsidRPr="00BD1C8B">
        <w:rPr>
          <w:rFonts w:ascii="Arial" w:eastAsia="Arial" w:hAnsi="Arial" w:cs="Arial"/>
          <w:sz w:val="24"/>
          <w:szCs w:val="24"/>
          <w:lang w:val="en-US"/>
        </w:rPr>
        <w:t xml:space="preserve"> </w:t>
      </w:r>
    </w:p>
    <w:p w14:paraId="34A3461F" w14:textId="77777777" w:rsidR="00337344" w:rsidRPr="00BD1C8B" w:rsidRDefault="00337344" w:rsidP="00BD1C8B">
      <w:pPr>
        <w:spacing w:after="0" w:line="360" w:lineRule="auto"/>
        <w:jc w:val="both"/>
        <w:rPr>
          <w:rFonts w:ascii="Arial" w:eastAsia="Arial" w:hAnsi="Arial" w:cs="Arial"/>
          <w:sz w:val="24"/>
          <w:szCs w:val="24"/>
          <w:lang w:val="en-US"/>
        </w:rPr>
      </w:pPr>
    </w:p>
    <w:p w14:paraId="062BE0D8" w14:textId="4E0F87EE" w:rsidR="00683634" w:rsidRPr="00BD1C8B" w:rsidRDefault="13DE9C6A" w:rsidP="00BD1C8B">
      <w:pPr>
        <w:spacing w:after="0" w:line="360" w:lineRule="auto"/>
        <w:jc w:val="both"/>
        <w:rPr>
          <w:rFonts w:ascii="Arial" w:eastAsia="Arial" w:hAnsi="Arial" w:cs="Arial"/>
          <w:sz w:val="24"/>
          <w:szCs w:val="24"/>
          <w:lang w:val="en-US"/>
        </w:rPr>
      </w:pPr>
      <w:r w:rsidRPr="00BD1C8B">
        <w:rPr>
          <w:rFonts w:ascii="Arial" w:eastAsia="Arial" w:hAnsi="Arial" w:cs="Arial"/>
          <w:sz w:val="24"/>
          <w:szCs w:val="24"/>
          <w:lang w:val="en-US"/>
        </w:rPr>
        <w:t xml:space="preserve">If a child </w:t>
      </w:r>
      <w:r w:rsidR="373F0F59" w:rsidRPr="00BD1C8B">
        <w:rPr>
          <w:rFonts w:ascii="Arial" w:eastAsia="Arial" w:hAnsi="Arial" w:cs="Arial"/>
          <w:sz w:val="24"/>
          <w:szCs w:val="24"/>
          <w:lang w:val="en-US"/>
        </w:rPr>
        <w:t>is subjected to abuse research has shown that the connections t</w:t>
      </w:r>
      <w:r w:rsidR="4A12CFF2" w:rsidRPr="00BD1C8B">
        <w:rPr>
          <w:rFonts w:ascii="Arial" w:eastAsia="Arial" w:hAnsi="Arial" w:cs="Arial"/>
          <w:sz w:val="24"/>
          <w:szCs w:val="24"/>
          <w:lang w:val="en-US"/>
        </w:rPr>
        <w:t>o the cortex are limited to deal with situations rationally (Gov.wales, 2012)</w:t>
      </w:r>
      <w:r w:rsidR="001058B4" w:rsidRPr="00BD1C8B">
        <w:rPr>
          <w:rFonts w:ascii="Arial" w:eastAsia="Arial" w:hAnsi="Arial" w:cs="Arial"/>
          <w:sz w:val="24"/>
          <w:szCs w:val="24"/>
          <w:lang w:val="en-US"/>
        </w:rPr>
        <w:t>.</w:t>
      </w:r>
      <w:r w:rsidR="65E4CEB7" w:rsidRPr="00BD1C8B">
        <w:rPr>
          <w:rFonts w:ascii="Arial" w:eastAsia="Arial" w:hAnsi="Arial" w:cs="Arial"/>
          <w:sz w:val="24"/>
          <w:szCs w:val="24"/>
          <w:lang w:val="en-US"/>
        </w:rPr>
        <w:t xml:space="preserve"> The human body begins to rely on the limbic system</w:t>
      </w:r>
      <w:r w:rsidR="6CFE10D4" w:rsidRPr="00BD1C8B">
        <w:rPr>
          <w:rFonts w:ascii="Arial" w:eastAsia="Arial" w:hAnsi="Arial" w:cs="Arial"/>
          <w:sz w:val="24"/>
          <w:szCs w:val="24"/>
          <w:lang w:val="en-US"/>
        </w:rPr>
        <w:t xml:space="preserve"> (alarm system) when it cannot rely on the cortex correctly</w:t>
      </w:r>
      <w:r w:rsidR="001058B4" w:rsidRPr="00BD1C8B">
        <w:rPr>
          <w:rFonts w:ascii="Arial" w:eastAsia="Arial" w:hAnsi="Arial" w:cs="Arial"/>
          <w:sz w:val="24"/>
          <w:szCs w:val="24"/>
          <w:lang w:val="en-US"/>
        </w:rPr>
        <w:t>,</w:t>
      </w:r>
      <w:r w:rsidR="6CFE10D4" w:rsidRPr="00BD1C8B">
        <w:rPr>
          <w:rFonts w:ascii="Arial" w:eastAsia="Arial" w:hAnsi="Arial" w:cs="Arial"/>
          <w:sz w:val="24"/>
          <w:szCs w:val="24"/>
          <w:lang w:val="en-US"/>
        </w:rPr>
        <w:t xml:space="preserve"> </w:t>
      </w:r>
      <w:r w:rsidR="001058B4" w:rsidRPr="00BD1C8B">
        <w:rPr>
          <w:rFonts w:ascii="Arial" w:eastAsia="Arial" w:hAnsi="Arial" w:cs="Arial"/>
          <w:sz w:val="24"/>
          <w:szCs w:val="24"/>
          <w:lang w:val="en-US"/>
        </w:rPr>
        <w:t xml:space="preserve">leading to </w:t>
      </w:r>
      <w:r w:rsidR="6CFE10D4" w:rsidRPr="00BD1C8B">
        <w:rPr>
          <w:rFonts w:ascii="Arial" w:eastAsia="Arial" w:hAnsi="Arial" w:cs="Arial"/>
          <w:sz w:val="24"/>
          <w:szCs w:val="24"/>
          <w:lang w:val="en-US"/>
        </w:rPr>
        <w:t xml:space="preserve">the child </w:t>
      </w:r>
      <w:r w:rsidR="27244239" w:rsidRPr="00BD1C8B">
        <w:rPr>
          <w:rFonts w:ascii="Arial" w:eastAsia="Arial" w:hAnsi="Arial" w:cs="Arial"/>
          <w:sz w:val="24"/>
          <w:szCs w:val="24"/>
          <w:lang w:val="en-US"/>
        </w:rPr>
        <w:t>acting irrationally</w:t>
      </w:r>
      <w:r w:rsidR="001058B4" w:rsidRPr="00BD1C8B">
        <w:rPr>
          <w:rFonts w:ascii="Arial" w:eastAsia="Arial" w:hAnsi="Arial" w:cs="Arial"/>
          <w:sz w:val="24"/>
          <w:szCs w:val="24"/>
          <w:lang w:val="en-US"/>
        </w:rPr>
        <w:t>;</w:t>
      </w:r>
      <w:r w:rsidR="12881DE9" w:rsidRPr="00BD1C8B">
        <w:rPr>
          <w:rFonts w:ascii="Arial" w:eastAsia="Arial" w:hAnsi="Arial" w:cs="Arial"/>
          <w:sz w:val="24"/>
          <w:szCs w:val="24"/>
          <w:lang w:val="en-US"/>
        </w:rPr>
        <w:t xml:space="preserve"> </w:t>
      </w:r>
      <w:r w:rsidR="001058B4" w:rsidRPr="00BD1C8B">
        <w:rPr>
          <w:rFonts w:ascii="Arial" w:eastAsia="Arial" w:hAnsi="Arial" w:cs="Arial"/>
          <w:sz w:val="24"/>
          <w:szCs w:val="24"/>
          <w:lang w:val="en-US"/>
        </w:rPr>
        <w:t>t</w:t>
      </w:r>
      <w:r w:rsidR="12881DE9" w:rsidRPr="00BD1C8B">
        <w:rPr>
          <w:rFonts w:ascii="Arial" w:eastAsia="Arial" w:hAnsi="Arial" w:cs="Arial"/>
          <w:sz w:val="24"/>
          <w:szCs w:val="24"/>
          <w:lang w:val="en-US"/>
        </w:rPr>
        <w:t>his is known as the fight or flight reaction</w:t>
      </w:r>
      <w:r w:rsidR="27244239" w:rsidRPr="00BD1C8B">
        <w:rPr>
          <w:rFonts w:ascii="Arial" w:eastAsia="Arial" w:hAnsi="Arial" w:cs="Arial"/>
          <w:sz w:val="24"/>
          <w:szCs w:val="24"/>
          <w:lang w:val="en-US"/>
        </w:rPr>
        <w:t xml:space="preserve"> </w:t>
      </w:r>
      <w:r w:rsidR="54E83414" w:rsidRPr="00BD1C8B">
        <w:rPr>
          <w:rFonts w:ascii="Arial" w:eastAsia="Arial" w:hAnsi="Arial" w:cs="Arial"/>
          <w:sz w:val="24"/>
          <w:szCs w:val="24"/>
          <w:lang w:val="en-US"/>
        </w:rPr>
        <w:t>(Gov.wales, 2012)</w:t>
      </w:r>
      <w:r w:rsidR="00337344" w:rsidRPr="00BD1C8B">
        <w:rPr>
          <w:rFonts w:ascii="Arial" w:eastAsia="Arial" w:hAnsi="Arial" w:cs="Arial"/>
          <w:sz w:val="24"/>
          <w:szCs w:val="24"/>
          <w:lang w:val="en-US"/>
        </w:rPr>
        <w:t>.</w:t>
      </w:r>
      <w:r w:rsidR="03D489B6" w:rsidRPr="00BD1C8B">
        <w:rPr>
          <w:rFonts w:ascii="Arial" w:eastAsia="Arial" w:hAnsi="Arial" w:cs="Arial"/>
          <w:sz w:val="24"/>
          <w:szCs w:val="24"/>
          <w:lang w:val="en-US"/>
        </w:rPr>
        <w:t xml:space="preserve"> The systematic approach </w:t>
      </w:r>
      <w:r w:rsidR="639E59FF" w:rsidRPr="00BD1C8B">
        <w:rPr>
          <w:rFonts w:ascii="Arial" w:eastAsia="Arial" w:hAnsi="Arial" w:cs="Arial"/>
          <w:sz w:val="24"/>
          <w:szCs w:val="24"/>
          <w:lang w:val="en-US"/>
        </w:rPr>
        <w:t xml:space="preserve">is the system surrounding the child such as family, friends, schools, </w:t>
      </w:r>
      <w:r w:rsidR="71A97A45" w:rsidRPr="00BD1C8B">
        <w:rPr>
          <w:rFonts w:ascii="Arial" w:eastAsia="Arial" w:hAnsi="Arial" w:cs="Arial"/>
          <w:sz w:val="24"/>
          <w:szCs w:val="24"/>
          <w:lang w:val="en-US"/>
        </w:rPr>
        <w:t>community</w:t>
      </w:r>
      <w:r w:rsidR="68A4617C" w:rsidRPr="00BD1C8B">
        <w:rPr>
          <w:rFonts w:ascii="Arial" w:eastAsia="Arial" w:hAnsi="Arial" w:cs="Arial"/>
          <w:sz w:val="24"/>
          <w:szCs w:val="24"/>
          <w:lang w:val="en-US"/>
        </w:rPr>
        <w:t xml:space="preserve"> and </w:t>
      </w:r>
      <w:r w:rsidR="639E59FF" w:rsidRPr="00BD1C8B">
        <w:rPr>
          <w:rFonts w:ascii="Arial" w:eastAsia="Arial" w:hAnsi="Arial" w:cs="Arial"/>
          <w:sz w:val="24"/>
          <w:szCs w:val="24"/>
          <w:lang w:val="en-US"/>
        </w:rPr>
        <w:t>outside clubs</w:t>
      </w:r>
      <w:r w:rsidR="5806BDFF" w:rsidRPr="00BD1C8B">
        <w:rPr>
          <w:rFonts w:ascii="Arial" w:eastAsia="Arial" w:hAnsi="Arial" w:cs="Arial"/>
          <w:sz w:val="24"/>
          <w:szCs w:val="24"/>
          <w:lang w:val="en-US"/>
        </w:rPr>
        <w:t xml:space="preserve"> for example</w:t>
      </w:r>
      <w:r w:rsidR="582C177F" w:rsidRPr="00BD1C8B">
        <w:rPr>
          <w:rFonts w:ascii="Arial" w:eastAsia="Arial" w:hAnsi="Arial" w:cs="Arial"/>
          <w:sz w:val="24"/>
          <w:szCs w:val="24"/>
          <w:lang w:val="en-US"/>
        </w:rPr>
        <w:t xml:space="preserve"> (Gov.wales, 2012).</w:t>
      </w:r>
      <w:r w:rsidR="6BAF1254" w:rsidRPr="00BD1C8B">
        <w:rPr>
          <w:rFonts w:ascii="Arial" w:eastAsia="Arial" w:hAnsi="Arial" w:cs="Arial"/>
          <w:sz w:val="24"/>
          <w:szCs w:val="24"/>
          <w:lang w:val="en-US"/>
        </w:rPr>
        <w:t xml:space="preserve"> Understanding a </w:t>
      </w:r>
      <w:r w:rsidR="331131AB" w:rsidRPr="00BD1C8B">
        <w:rPr>
          <w:rFonts w:ascii="Arial" w:eastAsia="Arial" w:hAnsi="Arial" w:cs="Arial"/>
          <w:sz w:val="24"/>
          <w:szCs w:val="24"/>
          <w:lang w:val="en-US"/>
        </w:rPr>
        <w:t>child's</w:t>
      </w:r>
      <w:r w:rsidR="6BAF1254" w:rsidRPr="00BD1C8B">
        <w:rPr>
          <w:rFonts w:ascii="Arial" w:eastAsia="Arial" w:hAnsi="Arial" w:cs="Arial"/>
          <w:sz w:val="24"/>
          <w:szCs w:val="24"/>
          <w:lang w:val="en-US"/>
        </w:rPr>
        <w:t xml:space="preserve"> surrounding </w:t>
      </w:r>
      <w:r w:rsidR="1369D194" w:rsidRPr="00BD1C8B">
        <w:rPr>
          <w:rFonts w:ascii="Arial" w:eastAsia="Arial" w:hAnsi="Arial" w:cs="Arial"/>
          <w:sz w:val="24"/>
          <w:szCs w:val="24"/>
          <w:lang w:val="en-US"/>
        </w:rPr>
        <w:t>environment</w:t>
      </w:r>
      <w:r w:rsidR="6BAF1254" w:rsidRPr="00BD1C8B">
        <w:rPr>
          <w:rFonts w:ascii="Arial" w:eastAsia="Arial" w:hAnsi="Arial" w:cs="Arial"/>
          <w:sz w:val="24"/>
          <w:szCs w:val="24"/>
          <w:lang w:val="en-US"/>
        </w:rPr>
        <w:t xml:space="preserve"> can make you understand a </w:t>
      </w:r>
      <w:r w:rsidR="088DFF43" w:rsidRPr="00BD1C8B">
        <w:rPr>
          <w:rFonts w:ascii="Arial" w:eastAsia="Arial" w:hAnsi="Arial" w:cs="Arial"/>
          <w:sz w:val="24"/>
          <w:szCs w:val="24"/>
          <w:lang w:val="en-US"/>
        </w:rPr>
        <w:t>child's</w:t>
      </w:r>
      <w:r w:rsidR="6BAF1254" w:rsidRPr="00BD1C8B">
        <w:rPr>
          <w:rFonts w:ascii="Arial" w:eastAsia="Arial" w:hAnsi="Arial" w:cs="Arial"/>
          <w:sz w:val="24"/>
          <w:szCs w:val="24"/>
          <w:lang w:val="en-US"/>
        </w:rPr>
        <w:t xml:space="preserve"> behaviour better</w:t>
      </w:r>
      <w:r w:rsidR="56452378" w:rsidRPr="00BD1C8B">
        <w:rPr>
          <w:rFonts w:ascii="Arial" w:eastAsia="Arial" w:hAnsi="Arial" w:cs="Arial"/>
          <w:sz w:val="24"/>
          <w:szCs w:val="24"/>
          <w:lang w:val="en-US"/>
        </w:rPr>
        <w:t xml:space="preserve">. </w:t>
      </w:r>
      <w:r w:rsidR="4FA59567" w:rsidRPr="00BD1C8B">
        <w:rPr>
          <w:rFonts w:ascii="Arial" w:eastAsia="Arial" w:hAnsi="Arial" w:cs="Arial"/>
          <w:sz w:val="24"/>
          <w:szCs w:val="24"/>
          <w:lang w:val="en-US"/>
        </w:rPr>
        <w:t>The p</w:t>
      </w:r>
      <w:r w:rsidR="56452378" w:rsidRPr="00BD1C8B">
        <w:rPr>
          <w:rFonts w:ascii="Arial" w:eastAsia="Arial" w:hAnsi="Arial" w:cs="Arial"/>
          <w:sz w:val="24"/>
          <w:szCs w:val="24"/>
          <w:lang w:val="en-US"/>
        </w:rPr>
        <w:t>sychodynamic</w:t>
      </w:r>
      <w:r w:rsidR="001058B4" w:rsidRPr="00BD1C8B">
        <w:rPr>
          <w:rFonts w:ascii="Arial" w:eastAsia="Arial" w:hAnsi="Arial" w:cs="Arial"/>
          <w:sz w:val="24"/>
          <w:szCs w:val="24"/>
          <w:lang w:val="en-US"/>
        </w:rPr>
        <w:t xml:space="preserve"> approach</w:t>
      </w:r>
      <w:r w:rsidR="56452378" w:rsidRPr="00BD1C8B">
        <w:rPr>
          <w:rFonts w:ascii="Arial" w:eastAsia="Arial" w:hAnsi="Arial" w:cs="Arial"/>
          <w:sz w:val="24"/>
          <w:szCs w:val="24"/>
          <w:lang w:val="en-US"/>
        </w:rPr>
        <w:t xml:space="preserve"> is used by clinical </w:t>
      </w:r>
      <w:r w:rsidR="34588E6D" w:rsidRPr="00BD1C8B">
        <w:rPr>
          <w:rFonts w:ascii="Arial" w:eastAsia="Arial" w:hAnsi="Arial" w:cs="Arial"/>
          <w:sz w:val="24"/>
          <w:szCs w:val="24"/>
          <w:lang w:val="en-US"/>
        </w:rPr>
        <w:lastRenderedPageBreak/>
        <w:t>professionals</w:t>
      </w:r>
      <w:r w:rsidR="56452378" w:rsidRPr="00BD1C8B">
        <w:rPr>
          <w:rFonts w:ascii="Arial" w:eastAsia="Arial" w:hAnsi="Arial" w:cs="Arial"/>
          <w:sz w:val="24"/>
          <w:szCs w:val="24"/>
          <w:lang w:val="en-US"/>
        </w:rPr>
        <w:t xml:space="preserve"> dealing with traumatic past experiences that </w:t>
      </w:r>
      <w:r w:rsidR="76117BA2" w:rsidRPr="00BD1C8B">
        <w:rPr>
          <w:rFonts w:ascii="Arial" w:eastAsia="Arial" w:hAnsi="Arial" w:cs="Arial"/>
          <w:sz w:val="24"/>
          <w:szCs w:val="24"/>
          <w:lang w:val="en-US"/>
        </w:rPr>
        <w:t xml:space="preserve">have </w:t>
      </w:r>
      <w:r w:rsidR="56055008" w:rsidRPr="00BD1C8B">
        <w:rPr>
          <w:rFonts w:ascii="Arial" w:eastAsia="Arial" w:hAnsi="Arial" w:cs="Arial"/>
          <w:sz w:val="24"/>
          <w:szCs w:val="24"/>
          <w:lang w:val="en-US"/>
        </w:rPr>
        <w:t>a</w:t>
      </w:r>
      <w:r w:rsidR="76117BA2" w:rsidRPr="00BD1C8B">
        <w:rPr>
          <w:rFonts w:ascii="Arial" w:eastAsia="Arial" w:hAnsi="Arial" w:cs="Arial"/>
          <w:sz w:val="24"/>
          <w:szCs w:val="24"/>
          <w:lang w:val="en-US"/>
        </w:rPr>
        <w:t>ffected the child</w:t>
      </w:r>
      <w:r w:rsidR="0A619EDB" w:rsidRPr="00BD1C8B">
        <w:rPr>
          <w:rFonts w:ascii="Arial" w:eastAsia="Arial" w:hAnsi="Arial" w:cs="Arial"/>
          <w:sz w:val="24"/>
          <w:szCs w:val="24"/>
          <w:lang w:val="en-US"/>
        </w:rPr>
        <w:t>’</w:t>
      </w:r>
      <w:r w:rsidR="76117BA2" w:rsidRPr="00BD1C8B">
        <w:rPr>
          <w:rFonts w:ascii="Arial" w:eastAsia="Arial" w:hAnsi="Arial" w:cs="Arial"/>
          <w:sz w:val="24"/>
          <w:szCs w:val="24"/>
          <w:lang w:val="en-US"/>
        </w:rPr>
        <w:t>s behaviour.</w:t>
      </w:r>
    </w:p>
    <w:p w14:paraId="558AC0DD" w14:textId="110E8555" w:rsidR="0091321C" w:rsidRPr="00BD1C8B" w:rsidRDefault="0091321C" w:rsidP="00BD1C8B">
      <w:pPr>
        <w:spacing w:after="0" w:line="360" w:lineRule="auto"/>
        <w:jc w:val="both"/>
        <w:rPr>
          <w:rFonts w:ascii="Arial" w:hAnsi="Arial" w:cs="Arial"/>
          <w:sz w:val="24"/>
          <w:szCs w:val="24"/>
        </w:rPr>
      </w:pPr>
    </w:p>
    <w:p w14:paraId="0FFA69AD" w14:textId="199CE9CD" w:rsidR="00683634" w:rsidRPr="00BD1C8B" w:rsidRDefault="00683634" w:rsidP="00BD1C8B">
      <w:pPr>
        <w:spacing w:after="0" w:line="360" w:lineRule="auto"/>
        <w:jc w:val="both"/>
        <w:rPr>
          <w:rFonts w:ascii="Arial" w:eastAsia="Arial" w:hAnsi="Arial" w:cs="Arial"/>
          <w:sz w:val="24"/>
          <w:szCs w:val="24"/>
          <w:lang w:val="en-US"/>
        </w:rPr>
      </w:pPr>
      <w:r w:rsidRPr="00BD1C8B">
        <w:rPr>
          <w:rFonts w:ascii="Arial" w:eastAsia="Arial" w:hAnsi="Arial" w:cs="Arial"/>
          <w:color w:val="000000" w:themeColor="text1"/>
          <w:sz w:val="24"/>
          <w:szCs w:val="24"/>
          <w:lang w:val="en-US"/>
        </w:rPr>
        <w:t>There must be a positive relationship from child to teacher for them to reach their full potential and for a child to be happy in schoo</w:t>
      </w:r>
      <w:r w:rsidR="001058B4" w:rsidRPr="00BD1C8B">
        <w:rPr>
          <w:rFonts w:ascii="Arial" w:eastAsia="Arial" w:hAnsi="Arial" w:cs="Arial"/>
          <w:color w:val="000000" w:themeColor="text1"/>
          <w:sz w:val="24"/>
          <w:szCs w:val="24"/>
          <w:lang w:val="en-US"/>
        </w:rPr>
        <w:t xml:space="preserve">l </w:t>
      </w:r>
      <w:r w:rsidRPr="00BD1C8B">
        <w:rPr>
          <w:rFonts w:ascii="Arial" w:eastAsia="Arial" w:hAnsi="Arial" w:cs="Arial"/>
          <w:sz w:val="24"/>
          <w:szCs w:val="24"/>
          <w:lang w:val="en-US"/>
        </w:rPr>
        <w:t>(Stade, 2018)</w:t>
      </w:r>
      <w:r w:rsidR="001058B4" w:rsidRPr="00BD1C8B">
        <w:rPr>
          <w:rFonts w:ascii="Arial" w:eastAsia="Arial" w:hAnsi="Arial" w:cs="Arial"/>
          <w:sz w:val="24"/>
          <w:szCs w:val="24"/>
          <w:lang w:val="en-US"/>
        </w:rPr>
        <w:t>.</w:t>
      </w:r>
      <w:r w:rsidRPr="00BD1C8B">
        <w:rPr>
          <w:rFonts w:ascii="Arial" w:eastAsia="Arial" w:hAnsi="Arial" w:cs="Arial"/>
          <w:sz w:val="24"/>
          <w:szCs w:val="24"/>
          <w:lang w:val="en-US"/>
        </w:rPr>
        <w:t xml:space="preserve"> Professor John Hattie made the ground-breaking discovery that the relationship between a student and their teacher was more important to success than: Self-concept, Class size, Homework and Comparative age within the class (Stade, 2018). Hattie’s study found that "positive teacher-student interaction is the most important factor in effective teaching" (EdCentral, 2018)</w:t>
      </w:r>
      <w:r w:rsidR="00337344" w:rsidRPr="00BD1C8B">
        <w:rPr>
          <w:rFonts w:ascii="Arial" w:eastAsia="Arial" w:hAnsi="Arial" w:cs="Arial"/>
          <w:sz w:val="24"/>
          <w:szCs w:val="24"/>
          <w:lang w:val="en-US"/>
        </w:rPr>
        <w:t>.</w:t>
      </w:r>
      <w:r w:rsidRPr="00BD1C8B">
        <w:rPr>
          <w:rFonts w:ascii="Arial" w:eastAsia="Arial" w:hAnsi="Arial" w:cs="Arial"/>
          <w:sz w:val="24"/>
          <w:szCs w:val="24"/>
          <w:lang w:val="en-US"/>
        </w:rPr>
        <w:t xml:space="preserve"> The study is believed to be the largest ever conducted in the world with 80 million pupils (EdCentral, 2018)</w:t>
      </w:r>
      <w:r w:rsidR="00337344" w:rsidRPr="00BD1C8B">
        <w:rPr>
          <w:rFonts w:ascii="Arial" w:eastAsia="Arial" w:hAnsi="Arial" w:cs="Arial"/>
          <w:sz w:val="24"/>
          <w:szCs w:val="24"/>
          <w:lang w:val="en-US"/>
        </w:rPr>
        <w:t>.</w:t>
      </w:r>
      <w:r w:rsidRPr="00BD1C8B">
        <w:rPr>
          <w:rFonts w:ascii="Arial" w:eastAsia="Arial" w:hAnsi="Arial" w:cs="Arial"/>
          <w:sz w:val="24"/>
          <w:szCs w:val="24"/>
          <w:lang w:val="en-US"/>
        </w:rPr>
        <w:t xml:space="preserve"> </w:t>
      </w:r>
    </w:p>
    <w:p w14:paraId="7D980E10" w14:textId="65D15192" w:rsidR="00B72008" w:rsidRPr="00BD1C8B" w:rsidRDefault="00B72008" w:rsidP="00BD1C8B">
      <w:pPr>
        <w:spacing w:after="0" w:line="360" w:lineRule="auto"/>
        <w:jc w:val="both"/>
        <w:rPr>
          <w:rFonts w:ascii="Arial" w:eastAsia="Arial" w:hAnsi="Arial" w:cs="Arial"/>
          <w:sz w:val="24"/>
          <w:szCs w:val="24"/>
          <w:lang w:val="en-US"/>
        </w:rPr>
      </w:pPr>
    </w:p>
    <w:p w14:paraId="1426919D" w14:textId="77777777" w:rsidR="003D3981" w:rsidRPr="00BD1C8B" w:rsidRDefault="00973A9D" w:rsidP="00BD1C8B">
      <w:pPr>
        <w:spacing w:after="0" w:line="360" w:lineRule="auto"/>
        <w:jc w:val="both"/>
        <w:rPr>
          <w:rFonts w:ascii="Arial" w:eastAsia="Arial" w:hAnsi="Arial" w:cs="Arial"/>
          <w:sz w:val="24"/>
          <w:szCs w:val="24"/>
          <w:lang w:val="en-US"/>
        </w:rPr>
      </w:pPr>
      <w:r w:rsidRPr="00BD1C8B">
        <w:rPr>
          <w:rFonts w:ascii="Arial" w:eastAsia="Arial" w:hAnsi="Arial" w:cs="Arial"/>
          <w:sz w:val="24"/>
          <w:szCs w:val="24"/>
          <w:lang w:val="en-US"/>
        </w:rPr>
        <w:t>Psyc</w:t>
      </w:r>
      <w:r w:rsidR="000B4CDE" w:rsidRPr="00BD1C8B">
        <w:rPr>
          <w:rFonts w:ascii="Arial" w:eastAsia="Arial" w:hAnsi="Arial" w:cs="Arial"/>
          <w:sz w:val="24"/>
          <w:szCs w:val="24"/>
          <w:lang w:val="en-US"/>
        </w:rPr>
        <w:t>hologist Haim Ginott</w:t>
      </w:r>
      <w:r w:rsidR="003D3981" w:rsidRPr="00BD1C8B">
        <w:rPr>
          <w:rFonts w:ascii="Arial" w:eastAsia="Arial" w:hAnsi="Arial" w:cs="Arial"/>
          <w:sz w:val="24"/>
          <w:szCs w:val="24"/>
          <w:lang w:val="en-US"/>
        </w:rPr>
        <w:t>’s</w:t>
      </w:r>
      <w:r w:rsidR="000C7862" w:rsidRPr="00BD1C8B">
        <w:rPr>
          <w:rFonts w:ascii="Arial" w:eastAsia="Arial" w:hAnsi="Arial" w:cs="Arial"/>
          <w:sz w:val="24"/>
          <w:szCs w:val="24"/>
          <w:lang w:val="en-US"/>
        </w:rPr>
        <w:t xml:space="preserve"> </w:t>
      </w:r>
      <w:r w:rsidR="003F249F" w:rsidRPr="00BD1C8B">
        <w:rPr>
          <w:rFonts w:ascii="Arial" w:eastAsia="Arial" w:hAnsi="Arial" w:cs="Arial"/>
          <w:sz w:val="24"/>
          <w:szCs w:val="24"/>
          <w:lang w:val="en-US"/>
        </w:rPr>
        <w:t>theory on classroom management</w:t>
      </w:r>
      <w:r w:rsidR="003D3981" w:rsidRPr="00BD1C8B">
        <w:rPr>
          <w:rFonts w:ascii="Arial" w:eastAsia="Arial" w:hAnsi="Arial" w:cs="Arial"/>
          <w:sz w:val="24"/>
          <w:szCs w:val="24"/>
          <w:lang w:val="en-US"/>
        </w:rPr>
        <w:t xml:space="preserve"> was that</w:t>
      </w:r>
    </w:p>
    <w:p w14:paraId="55EC13B6" w14:textId="77777777" w:rsidR="003D3981" w:rsidRPr="00BD1C8B" w:rsidRDefault="003D3981" w:rsidP="00BD1C8B">
      <w:pPr>
        <w:spacing w:after="0" w:line="360" w:lineRule="auto"/>
        <w:jc w:val="both"/>
        <w:rPr>
          <w:rFonts w:ascii="Arial" w:eastAsia="Arial" w:hAnsi="Arial" w:cs="Arial"/>
          <w:sz w:val="24"/>
          <w:szCs w:val="24"/>
          <w:lang w:val="en-US"/>
        </w:rPr>
      </w:pPr>
    </w:p>
    <w:p w14:paraId="2A334AA5" w14:textId="05DC1D75" w:rsidR="00973A9D" w:rsidRPr="00BD1C8B" w:rsidRDefault="003D3981" w:rsidP="00BD1C8B">
      <w:pPr>
        <w:spacing w:after="0" w:line="360" w:lineRule="auto"/>
        <w:ind w:left="720"/>
        <w:jc w:val="both"/>
        <w:rPr>
          <w:rFonts w:ascii="Arial" w:hAnsi="Arial" w:cs="Arial"/>
          <w:sz w:val="24"/>
          <w:szCs w:val="24"/>
        </w:rPr>
      </w:pPr>
      <w:r w:rsidRPr="00BD1C8B">
        <w:rPr>
          <w:rFonts w:ascii="Arial" w:hAnsi="Arial" w:cs="Arial"/>
          <w:sz w:val="24"/>
          <w:szCs w:val="24"/>
        </w:rPr>
        <w:t>The teacher plays a very large role in this theory. Any response a teacher gives will create a climate or compliance or defiance. It will also create the mood for contentment or contention and a desire to either</w:t>
      </w:r>
      <w:r w:rsidR="00337344" w:rsidRPr="00BD1C8B">
        <w:rPr>
          <w:rFonts w:ascii="Arial" w:hAnsi="Arial" w:cs="Arial"/>
          <w:sz w:val="24"/>
          <w:szCs w:val="24"/>
        </w:rPr>
        <w:t xml:space="preserve"> make amends or to take revenge</w:t>
      </w:r>
      <w:r w:rsidRPr="00BD1C8B">
        <w:rPr>
          <w:rFonts w:ascii="Arial" w:hAnsi="Arial" w:cs="Arial"/>
          <w:sz w:val="24"/>
          <w:szCs w:val="24"/>
        </w:rPr>
        <w:t xml:space="preserve"> (Ginott, 1972, p</w:t>
      </w:r>
      <w:r w:rsidR="00337344" w:rsidRPr="00BD1C8B">
        <w:rPr>
          <w:rFonts w:ascii="Arial" w:hAnsi="Arial" w:cs="Arial"/>
          <w:sz w:val="24"/>
          <w:szCs w:val="24"/>
        </w:rPr>
        <w:t>p</w:t>
      </w:r>
      <w:r w:rsidRPr="00BD1C8B">
        <w:rPr>
          <w:rFonts w:ascii="Arial" w:hAnsi="Arial" w:cs="Arial"/>
          <w:sz w:val="24"/>
          <w:szCs w:val="24"/>
        </w:rPr>
        <w:t>. 38-39).</w:t>
      </w:r>
    </w:p>
    <w:p w14:paraId="0AA4CA11" w14:textId="77777777" w:rsidR="00B72008" w:rsidRPr="00BD1C8B" w:rsidRDefault="00B72008" w:rsidP="00BD1C8B">
      <w:pPr>
        <w:spacing w:after="0" w:line="360" w:lineRule="auto"/>
        <w:jc w:val="both"/>
        <w:rPr>
          <w:rFonts w:ascii="Arial" w:eastAsia="Arial" w:hAnsi="Arial" w:cs="Arial"/>
          <w:sz w:val="24"/>
          <w:szCs w:val="24"/>
          <w:lang w:val="en-US"/>
        </w:rPr>
      </w:pPr>
    </w:p>
    <w:p w14:paraId="58F8D1FD" w14:textId="1218317A" w:rsidR="00E7554E" w:rsidRPr="00BD1C8B" w:rsidRDefault="00036B42" w:rsidP="00BD1C8B">
      <w:pPr>
        <w:spacing w:after="0" w:line="360" w:lineRule="auto"/>
        <w:jc w:val="both"/>
        <w:rPr>
          <w:rFonts w:ascii="Arial" w:hAnsi="Arial" w:cs="Arial"/>
          <w:sz w:val="24"/>
          <w:szCs w:val="24"/>
        </w:rPr>
      </w:pPr>
      <w:r w:rsidRPr="00BD1C8B">
        <w:rPr>
          <w:rFonts w:ascii="Arial" w:hAnsi="Arial" w:cs="Arial"/>
          <w:color w:val="000000" w:themeColor="text1"/>
          <w:sz w:val="24"/>
          <w:szCs w:val="24"/>
        </w:rPr>
        <w:t>Gino</w:t>
      </w:r>
      <w:r w:rsidR="000B14FF" w:rsidRPr="00BD1C8B">
        <w:rPr>
          <w:rFonts w:ascii="Arial" w:hAnsi="Arial" w:cs="Arial"/>
          <w:color w:val="000000" w:themeColor="text1"/>
          <w:sz w:val="24"/>
          <w:szCs w:val="24"/>
        </w:rPr>
        <w:t>t</w:t>
      </w:r>
      <w:r w:rsidRPr="00BD1C8B">
        <w:rPr>
          <w:rFonts w:ascii="Arial" w:hAnsi="Arial" w:cs="Arial"/>
          <w:color w:val="000000" w:themeColor="text1"/>
          <w:sz w:val="24"/>
          <w:szCs w:val="24"/>
        </w:rPr>
        <w:t>t</w:t>
      </w:r>
      <w:r w:rsidR="7F972F9A" w:rsidRPr="00BD1C8B">
        <w:rPr>
          <w:rFonts w:ascii="Arial" w:hAnsi="Arial" w:cs="Arial"/>
          <w:color w:val="000000" w:themeColor="text1"/>
          <w:sz w:val="24"/>
          <w:szCs w:val="24"/>
        </w:rPr>
        <w:t>’s</w:t>
      </w:r>
      <w:r w:rsidRPr="00BD1C8B">
        <w:rPr>
          <w:rFonts w:ascii="Arial" w:hAnsi="Arial" w:cs="Arial"/>
          <w:color w:val="000000" w:themeColor="text1"/>
          <w:sz w:val="24"/>
          <w:szCs w:val="24"/>
        </w:rPr>
        <w:t xml:space="preserve"> theory</w:t>
      </w:r>
      <w:r w:rsidR="008B3814" w:rsidRPr="00BD1C8B">
        <w:rPr>
          <w:rFonts w:ascii="Arial" w:hAnsi="Arial" w:cs="Arial"/>
          <w:color w:val="000000" w:themeColor="text1"/>
          <w:sz w:val="24"/>
          <w:szCs w:val="24"/>
        </w:rPr>
        <w:t xml:space="preserve"> is that good communication is the key when it comes to classroom management </w:t>
      </w:r>
      <w:r w:rsidR="008B3814" w:rsidRPr="00BD1C8B">
        <w:rPr>
          <w:rFonts w:ascii="Arial" w:hAnsi="Arial" w:cs="Arial"/>
          <w:color w:val="000000" w:themeColor="text1"/>
          <w:sz w:val="24"/>
          <w:szCs w:val="24"/>
          <w:shd w:val="clear" w:color="auto" w:fill="FFFFFF"/>
        </w:rPr>
        <w:t>(HRF, 2020).</w:t>
      </w:r>
      <w:r w:rsidRPr="00BD1C8B">
        <w:rPr>
          <w:rFonts w:ascii="Arial" w:hAnsi="Arial" w:cs="Arial"/>
          <w:color w:val="000000" w:themeColor="text1"/>
          <w:sz w:val="24"/>
          <w:szCs w:val="24"/>
        </w:rPr>
        <w:t xml:space="preserve"> </w:t>
      </w:r>
      <w:r w:rsidR="00247102" w:rsidRPr="00BD1C8B">
        <w:rPr>
          <w:rFonts w:ascii="Arial" w:hAnsi="Arial" w:cs="Arial"/>
          <w:color w:val="000000" w:themeColor="text1"/>
          <w:sz w:val="24"/>
          <w:szCs w:val="24"/>
        </w:rPr>
        <w:t>Gin</w:t>
      </w:r>
      <w:r w:rsidR="00E7554E" w:rsidRPr="00BD1C8B">
        <w:rPr>
          <w:rFonts w:ascii="Arial" w:hAnsi="Arial" w:cs="Arial"/>
          <w:color w:val="000000" w:themeColor="text1"/>
          <w:sz w:val="24"/>
          <w:szCs w:val="24"/>
        </w:rPr>
        <w:t xml:space="preserve">ott believed </w:t>
      </w:r>
      <w:r w:rsidR="00BA7A7A" w:rsidRPr="00BD1C8B">
        <w:rPr>
          <w:rFonts w:ascii="Arial" w:hAnsi="Arial" w:cs="Arial"/>
          <w:color w:val="000000" w:themeColor="text1"/>
          <w:sz w:val="24"/>
          <w:szCs w:val="24"/>
        </w:rPr>
        <w:t xml:space="preserve">that a teacher must plan her words carefully as this will set the </w:t>
      </w:r>
      <w:r w:rsidR="00B44A87" w:rsidRPr="00BD1C8B">
        <w:rPr>
          <w:rFonts w:ascii="Arial" w:hAnsi="Arial" w:cs="Arial"/>
          <w:color w:val="000000" w:themeColor="text1"/>
          <w:sz w:val="24"/>
          <w:szCs w:val="24"/>
        </w:rPr>
        <w:t xml:space="preserve">tone </w:t>
      </w:r>
      <w:r w:rsidR="00BA59A5" w:rsidRPr="00BD1C8B">
        <w:rPr>
          <w:rFonts w:ascii="Arial" w:hAnsi="Arial" w:cs="Arial"/>
          <w:sz w:val="24"/>
          <w:szCs w:val="24"/>
        </w:rPr>
        <w:t>for the</w:t>
      </w:r>
      <w:r w:rsidR="00B44A87" w:rsidRPr="00BD1C8B">
        <w:rPr>
          <w:rFonts w:ascii="Arial" w:hAnsi="Arial" w:cs="Arial"/>
          <w:sz w:val="24"/>
          <w:szCs w:val="24"/>
        </w:rPr>
        <w:t xml:space="preserve"> environment in the classroom.</w:t>
      </w:r>
      <w:r w:rsidR="00DF7034" w:rsidRPr="00BD1C8B">
        <w:rPr>
          <w:rFonts w:ascii="Arial" w:hAnsi="Arial" w:cs="Arial"/>
          <w:sz w:val="24"/>
          <w:szCs w:val="24"/>
        </w:rPr>
        <w:t xml:space="preserve"> Ginott believes in “congruent communication”</w:t>
      </w:r>
      <w:r w:rsidR="009D6A17" w:rsidRPr="00BD1C8B">
        <w:rPr>
          <w:rFonts w:ascii="Arial" w:hAnsi="Arial" w:cs="Arial"/>
          <w:color w:val="000000"/>
          <w:sz w:val="24"/>
          <w:szCs w:val="24"/>
          <w:shd w:val="clear" w:color="auto" w:fill="FFFFFF"/>
        </w:rPr>
        <w:t xml:space="preserve"> (Haim Ginott, 2020)</w:t>
      </w:r>
      <w:r w:rsidR="002316F8" w:rsidRPr="00BD1C8B">
        <w:rPr>
          <w:rFonts w:ascii="Arial" w:hAnsi="Arial" w:cs="Arial"/>
          <w:color w:val="000000"/>
          <w:sz w:val="24"/>
          <w:szCs w:val="24"/>
          <w:shd w:val="clear" w:color="auto" w:fill="FFFFFF"/>
        </w:rPr>
        <w:t>. This style of communication is where words fit feelings</w:t>
      </w:r>
      <w:r w:rsidR="00982D41" w:rsidRPr="00BD1C8B">
        <w:rPr>
          <w:rFonts w:ascii="Arial" w:hAnsi="Arial" w:cs="Arial"/>
          <w:color w:val="000000"/>
          <w:sz w:val="24"/>
          <w:szCs w:val="24"/>
          <w:shd w:val="clear" w:color="auto" w:fill="FFFFFF"/>
        </w:rPr>
        <w:t xml:space="preserve">. </w:t>
      </w:r>
      <w:r w:rsidR="00784D2D" w:rsidRPr="00BD1C8B">
        <w:rPr>
          <w:rFonts w:ascii="Arial" w:hAnsi="Arial" w:cs="Arial"/>
          <w:color w:val="000000"/>
          <w:sz w:val="24"/>
          <w:szCs w:val="24"/>
          <w:shd w:val="clear" w:color="auto" w:fill="FFFFFF"/>
        </w:rPr>
        <w:t xml:space="preserve">Congruent communication </w:t>
      </w:r>
      <w:r w:rsidR="00784D2D" w:rsidRPr="00BD1C8B">
        <w:rPr>
          <w:rFonts w:ascii="Arial" w:hAnsi="Arial" w:cs="Arial"/>
          <w:sz w:val="24"/>
          <w:szCs w:val="24"/>
          <w:shd w:val="clear" w:color="auto" w:fill="FFFFFF"/>
        </w:rPr>
        <w:t>starts by figuring out ho</w:t>
      </w:r>
      <w:r w:rsidR="00F72986" w:rsidRPr="00BD1C8B">
        <w:rPr>
          <w:rFonts w:ascii="Arial" w:hAnsi="Arial" w:cs="Arial"/>
          <w:sz w:val="24"/>
          <w:szCs w:val="24"/>
          <w:shd w:val="clear" w:color="auto" w:fill="FFFFFF"/>
        </w:rPr>
        <w:t>w</w:t>
      </w:r>
      <w:r w:rsidR="00784D2D" w:rsidRPr="00BD1C8B">
        <w:rPr>
          <w:rFonts w:ascii="Arial" w:hAnsi="Arial" w:cs="Arial"/>
          <w:sz w:val="24"/>
          <w:szCs w:val="24"/>
          <w:shd w:val="clear" w:color="auto" w:fill="FFFFFF"/>
        </w:rPr>
        <w:t xml:space="preserve"> to respond </w:t>
      </w:r>
      <w:r w:rsidR="00F72986" w:rsidRPr="00BD1C8B">
        <w:rPr>
          <w:rFonts w:ascii="Arial" w:hAnsi="Arial" w:cs="Arial"/>
          <w:sz w:val="24"/>
          <w:szCs w:val="24"/>
          <w:shd w:val="clear" w:color="auto" w:fill="FFFFFF"/>
        </w:rPr>
        <w:t xml:space="preserve">correctly </w:t>
      </w:r>
      <w:r w:rsidR="00784D2D" w:rsidRPr="00BD1C8B">
        <w:rPr>
          <w:rFonts w:ascii="Arial" w:hAnsi="Arial" w:cs="Arial"/>
          <w:sz w:val="24"/>
          <w:szCs w:val="24"/>
          <w:shd w:val="clear" w:color="auto" w:fill="FFFFFF"/>
        </w:rPr>
        <w:t xml:space="preserve">to </w:t>
      </w:r>
      <w:r w:rsidR="00F72986" w:rsidRPr="00BD1C8B">
        <w:rPr>
          <w:rFonts w:ascii="Arial" w:hAnsi="Arial" w:cs="Arial"/>
          <w:sz w:val="24"/>
          <w:szCs w:val="24"/>
          <w:shd w:val="clear" w:color="auto" w:fill="FFFFFF"/>
        </w:rPr>
        <w:t xml:space="preserve">a </w:t>
      </w:r>
      <w:r w:rsidR="002F728E" w:rsidRPr="00BD1C8B">
        <w:rPr>
          <w:rFonts w:ascii="Arial" w:hAnsi="Arial" w:cs="Arial"/>
          <w:sz w:val="24"/>
          <w:szCs w:val="24"/>
          <w:shd w:val="clear" w:color="auto" w:fill="FFFFFF"/>
        </w:rPr>
        <w:t xml:space="preserve">pupil. </w:t>
      </w:r>
      <w:r w:rsidR="00AE1FBA" w:rsidRPr="00BD1C8B">
        <w:rPr>
          <w:rFonts w:ascii="Arial" w:hAnsi="Arial" w:cs="Arial"/>
          <w:sz w:val="24"/>
          <w:szCs w:val="24"/>
          <w:shd w:val="clear" w:color="auto" w:fill="FFFFFF"/>
        </w:rPr>
        <w:t>Getting this correct is the key and</w:t>
      </w:r>
      <w:r w:rsidR="00444514" w:rsidRPr="00BD1C8B">
        <w:rPr>
          <w:rFonts w:ascii="Arial" w:hAnsi="Arial" w:cs="Arial"/>
          <w:sz w:val="24"/>
          <w:szCs w:val="24"/>
          <w:shd w:val="clear" w:color="auto" w:fill="FFFFFF"/>
        </w:rPr>
        <w:t xml:space="preserve"> </w:t>
      </w:r>
      <w:r w:rsidR="00510731" w:rsidRPr="00BD1C8B">
        <w:rPr>
          <w:rFonts w:ascii="Arial" w:hAnsi="Arial" w:cs="Arial"/>
          <w:sz w:val="24"/>
          <w:szCs w:val="24"/>
          <w:shd w:val="clear" w:color="auto" w:fill="FFFFFF"/>
        </w:rPr>
        <w:t xml:space="preserve">Ginott suggested that </w:t>
      </w:r>
      <w:r w:rsidR="00AE1FBA" w:rsidRPr="00BD1C8B">
        <w:rPr>
          <w:rFonts w:ascii="Arial" w:hAnsi="Arial" w:cs="Arial"/>
          <w:sz w:val="24"/>
          <w:szCs w:val="24"/>
          <w:shd w:val="clear" w:color="auto" w:fill="FFFFFF"/>
        </w:rPr>
        <w:t xml:space="preserve">a </w:t>
      </w:r>
      <w:r w:rsidR="00510731" w:rsidRPr="00BD1C8B">
        <w:rPr>
          <w:rFonts w:ascii="Arial" w:hAnsi="Arial" w:cs="Arial"/>
          <w:sz w:val="24"/>
          <w:szCs w:val="24"/>
          <w:shd w:val="clear" w:color="auto" w:fill="FFFFFF"/>
        </w:rPr>
        <w:t>teacher</w:t>
      </w:r>
      <w:r w:rsidR="00701A64" w:rsidRPr="00BD1C8B">
        <w:rPr>
          <w:rFonts w:ascii="Arial" w:hAnsi="Arial" w:cs="Arial"/>
          <w:sz w:val="24"/>
          <w:szCs w:val="24"/>
          <w:shd w:val="clear" w:color="auto" w:fill="FFFFFF"/>
        </w:rPr>
        <w:t>’</w:t>
      </w:r>
      <w:r w:rsidR="00510731" w:rsidRPr="00BD1C8B">
        <w:rPr>
          <w:rFonts w:ascii="Arial" w:hAnsi="Arial" w:cs="Arial"/>
          <w:sz w:val="24"/>
          <w:szCs w:val="24"/>
          <w:shd w:val="clear" w:color="auto" w:fill="FFFFFF"/>
        </w:rPr>
        <w:t xml:space="preserve">s </w:t>
      </w:r>
      <w:r w:rsidR="004420D6" w:rsidRPr="00BD1C8B">
        <w:rPr>
          <w:rFonts w:ascii="Arial" w:hAnsi="Arial" w:cs="Arial"/>
          <w:color w:val="000000"/>
          <w:sz w:val="24"/>
          <w:szCs w:val="24"/>
          <w:shd w:val="clear" w:color="auto" w:fill="FFFFFF"/>
        </w:rPr>
        <w:t>responses must be of acceptance not rejection</w:t>
      </w:r>
      <w:r w:rsidR="00701A64" w:rsidRPr="00BD1C8B">
        <w:rPr>
          <w:rFonts w:ascii="Arial" w:hAnsi="Arial" w:cs="Arial"/>
          <w:color w:val="000000"/>
          <w:sz w:val="24"/>
          <w:szCs w:val="24"/>
          <w:shd w:val="clear" w:color="auto" w:fill="FFFFFF"/>
        </w:rPr>
        <w:t xml:space="preserve"> (Learning Theory &amp; Management, 2020)</w:t>
      </w:r>
      <w:r w:rsidR="00AE1FBA" w:rsidRPr="00BD1C8B">
        <w:rPr>
          <w:rFonts w:ascii="Arial" w:hAnsi="Arial" w:cs="Arial"/>
          <w:color w:val="000000"/>
          <w:sz w:val="24"/>
          <w:szCs w:val="24"/>
          <w:shd w:val="clear" w:color="auto" w:fill="FFFFFF"/>
        </w:rPr>
        <w:t>.</w:t>
      </w:r>
      <w:r w:rsidR="004420D6" w:rsidRPr="00BD1C8B">
        <w:rPr>
          <w:rFonts w:ascii="Arial" w:hAnsi="Arial" w:cs="Arial"/>
          <w:color w:val="000000"/>
          <w:sz w:val="24"/>
          <w:szCs w:val="24"/>
          <w:shd w:val="clear" w:color="auto" w:fill="FFFFFF"/>
        </w:rPr>
        <w:t xml:space="preserve"> How a teacher responds to a pupil</w:t>
      </w:r>
      <w:r w:rsidR="00B171FF" w:rsidRPr="00BD1C8B">
        <w:rPr>
          <w:rFonts w:ascii="Arial" w:hAnsi="Arial" w:cs="Arial"/>
          <w:color w:val="000000"/>
          <w:sz w:val="24"/>
          <w:szCs w:val="24"/>
          <w:shd w:val="clear" w:color="auto" w:fill="FFFFFF"/>
        </w:rPr>
        <w:t xml:space="preserve"> can have either a positive or a negative response</w:t>
      </w:r>
      <w:r w:rsidR="008F7CFB" w:rsidRPr="00BD1C8B">
        <w:rPr>
          <w:rFonts w:ascii="Arial" w:hAnsi="Arial" w:cs="Arial"/>
          <w:color w:val="000000"/>
          <w:sz w:val="24"/>
          <w:szCs w:val="24"/>
          <w:shd w:val="clear" w:color="auto" w:fill="FFFFFF"/>
        </w:rPr>
        <w:t>, if a pupil does</w:t>
      </w:r>
      <w:r w:rsidR="0037106A" w:rsidRPr="00BD1C8B">
        <w:rPr>
          <w:rFonts w:ascii="Arial" w:hAnsi="Arial" w:cs="Arial"/>
          <w:color w:val="000000"/>
          <w:sz w:val="24"/>
          <w:szCs w:val="24"/>
          <w:shd w:val="clear" w:color="auto" w:fill="FFFFFF"/>
        </w:rPr>
        <w:t xml:space="preserve"> not</w:t>
      </w:r>
      <w:r w:rsidR="008F7CFB" w:rsidRPr="00BD1C8B">
        <w:rPr>
          <w:rFonts w:ascii="Arial" w:hAnsi="Arial" w:cs="Arial"/>
          <w:color w:val="000000"/>
          <w:sz w:val="24"/>
          <w:szCs w:val="24"/>
          <w:shd w:val="clear" w:color="auto" w:fill="FFFFFF"/>
        </w:rPr>
        <w:t xml:space="preserve"> understand</w:t>
      </w:r>
      <w:r w:rsidR="00AE1FBA" w:rsidRPr="00BD1C8B">
        <w:rPr>
          <w:rFonts w:ascii="Arial" w:hAnsi="Arial" w:cs="Arial"/>
          <w:color w:val="000000"/>
          <w:sz w:val="24"/>
          <w:szCs w:val="24"/>
          <w:shd w:val="clear" w:color="auto" w:fill="FFFFFF"/>
        </w:rPr>
        <w:t>,</w:t>
      </w:r>
      <w:r w:rsidR="008F7CFB" w:rsidRPr="00BD1C8B">
        <w:rPr>
          <w:rFonts w:ascii="Arial" w:hAnsi="Arial" w:cs="Arial"/>
          <w:color w:val="000000"/>
          <w:sz w:val="24"/>
          <w:szCs w:val="24"/>
          <w:shd w:val="clear" w:color="auto" w:fill="FFFFFF"/>
        </w:rPr>
        <w:t xml:space="preserve"> it can </w:t>
      </w:r>
      <w:r w:rsidR="0000616B" w:rsidRPr="00BD1C8B">
        <w:rPr>
          <w:rFonts w:ascii="Arial" w:hAnsi="Arial" w:cs="Arial"/>
          <w:color w:val="000000"/>
          <w:sz w:val="24"/>
          <w:szCs w:val="24"/>
          <w:shd w:val="clear" w:color="auto" w:fill="FFFFFF"/>
        </w:rPr>
        <w:t xml:space="preserve">upset their inner feelings. Ginott </w:t>
      </w:r>
      <w:r w:rsidR="003B245F" w:rsidRPr="00BD1C8B">
        <w:rPr>
          <w:rFonts w:ascii="Arial" w:hAnsi="Arial" w:cs="Arial"/>
          <w:color w:val="000000"/>
          <w:sz w:val="24"/>
          <w:szCs w:val="24"/>
          <w:shd w:val="clear" w:color="auto" w:fill="FFFFFF"/>
        </w:rPr>
        <w:t>wanted to educate pupils about emotions and not to hide them</w:t>
      </w:r>
      <w:r w:rsidR="00701A64" w:rsidRPr="00BD1C8B">
        <w:rPr>
          <w:rFonts w:ascii="Arial" w:hAnsi="Arial" w:cs="Arial"/>
          <w:color w:val="000000"/>
          <w:sz w:val="24"/>
          <w:szCs w:val="24"/>
          <w:shd w:val="clear" w:color="auto" w:fill="FFFFFF"/>
        </w:rPr>
        <w:t xml:space="preserve"> (Learning Theory &amp; Management, 2020). </w:t>
      </w:r>
    </w:p>
    <w:p w14:paraId="069F349A" w14:textId="3F7A8875" w:rsidR="00E7554E" w:rsidRPr="00BD1C8B" w:rsidRDefault="00E7554E" w:rsidP="00BD1C8B">
      <w:pPr>
        <w:spacing w:after="0" w:line="360" w:lineRule="auto"/>
        <w:jc w:val="both"/>
        <w:rPr>
          <w:rFonts w:ascii="Arial" w:hAnsi="Arial" w:cs="Arial"/>
          <w:color w:val="555555"/>
          <w:sz w:val="24"/>
          <w:szCs w:val="24"/>
        </w:rPr>
      </w:pPr>
    </w:p>
    <w:p w14:paraId="291C5C2F" w14:textId="1BC6D6AC" w:rsidR="00361FCC" w:rsidRPr="00BD1C8B" w:rsidRDefault="004222BD" w:rsidP="00BD1C8B">
      <w:pPr>
        <w:pStyle w:val="NormalWeb"/>
        <w:shd w:val="clear" w:color="auto" w:fill="FFFFFF" w:themeFill="background1"/>
        <w:spacing w:before="150" w:beforeAutospacing="0" w:after="150" w:afterAutospacing="0" w:line="360" w:lineRule="auto"/>
        <w:jc w:val="both"/>
        <w:rPr>
          <w:rFonts w:ascii="Arial" w:hAnsi="Arial" w:cs="Arial"/>
          <w:color w:val="00B050"/>
          <w:shd w:val="clear" w:color="auto" w:fill="FFFFFF"/>
        </w:rPr>
      </w:pPr>
      <w:r w:rsidRPr="00BD1C8B">
        <w:rPr>
          <w:rFonts w:ascii="Arial" w:eastAsia="Calibri" w:hAnsi="Arial" w:cs="Arial"/>
          <w:color w:val="000000" w:themeColor="text1"/>
          <w:lang w:val="en-US"/>
        </w:rPr>
        <w:t>Ginott</w:t>
      </w:r>
      <w:r w:rsidR="00B401DE" w:rsidRPr="00BD1C8B">
        <w:rPr>
          <w:rFonts w:ascii="Arial" w:eastAsia="Calibri" w:hAnsi="Arial" w:cs="Arial"/>
          <w:color w:val="000000" w:themeColor="text1"/>
          <w:lang w:val="en-US"/>
        </w:rPr>
        <w:t>’</w:t>
      </w:r>
      <w:r w:rsidRPr="00BD1C8B">
        <w:rPr>
          <w:rFonts w:ascii="Arial" w:eastAsia="Calibri" w:hAnsi="Arial" w:cs="Arial"/>
          <w:color w:val="000000" w:themeColor="text1"/>
          <w:lang w:val="en-US"/>
        </w:rPr>
        <w:t xml:space="preserve">s </w:t>
      </w:r>
      <w:r w:rsidR="000E09A8" w:rsidRPr="00BD1C8B">
        <w:rPr>
          <w:rFonts w:ascii="Arial" w:eastAsia="Calibri" w:hAnsi="Arial" w:cs="Arial"/>
          <w:color w:val="000000" w:themeColor="text1"/>
          <w:lang w:val="en-US"/>
        </w:rPr>
        <w:t xml:space="preserve">theory can also be linked to </w:t>
      </w:r>
      <w:r w:rsidR="00AE1FBA" w:rsidRPr="00BD1C8B">
        <w:rPr>
          <w:rFonts w:ascii="Arial" w:eastAsia="Calibri" w:hAnsi="Arial" w:cs="Arial"/>
          <w:color w:val="000000" w:themeColor="text1"/>
          <w:lang w:val="en-US"/>
        </w:rPr>
        <w:t>the p</w:t>
      </w:r>
      <w:r w:rsidR="00B401DE" w:rsidRPr="00BD1C8B">
        <w:rPr>
          <w:rFonts w:ascii="Arial" w:eastAsia="Calibri" w:hAnsi="Arial" w:cs="Arial"/>
          <w:color w:val="000000" w:themeColor="text1"/>
          <w:lang w:val="en-US"/>
        </w:rPr>
        <w:t>sychologist C</w:t>
      </w:r>
      <w:r w:rsidR="000E09A8" w:rsidRPr="00BD1C8B">
        <w:rPr>
          <w:rFonts w:ascii="Arial" w:eastAsia="Calibri" w:hAnsi="Arial" w:cs="Arial"/>
          <w:color w:val="000000" w:themeColor="text1"/>
          <w:lang w:val="en-US"/>
        </w:rPr>
        <w:t xml:space="preserve">arl </w:t>
      </w:r>
      <w:r w:rsidR="00B401DE" w:rsidRPr="00BD1C8B">
        <w:rPr>
          <w:rFonts w:ascii="Arial" w:eastAsia="Calibri" w:hAnsi="Arial" w:cs="Arial"/>
          <w:color w:val="000000" w:themeColor="text1"/>
          <w:lang w:val="en-US"/>
        </w:rPr>
        <w:t>R</w:t>
      </w:r>
      <w:r w:rsidR="000E09A8" w:rsidRPr="00BD1C8B">
        <w:rPr>
          <w:rFonts w:ascii="Arial" w:eastAsia="Calibri" w:hAnsi="Arial" w:cs="Arial"/>
          <w:color w:val="000000" w:themeColor="text1"/>
          <w:lang w:val="en-US"/>
        </w:rPr>
        <w:t>ogers</w:t>
      </w:r>
      <w:r w:rsidR="00AE1FBA" w:rsidRPr="00BD1C8B">
        <w:rPr>
          <w:rFonts w:ascii="Arial" w:eastAsia="Calibri" w:hAnsi="Arial" w:cs="Arial"/>
          <w:color w:val="000000" w:themeColor="text1"/>
          <w:lang w:val="en-US"/>
        </w:rPr>
        <w:t>’</w:t>
      </w:r>
      <w:r w:rsidR="000E09A8" w:rsidRPr="00BD1C8B">
        <w:rPr>
          <w:rFonts w:ascii="Arial" w:eastAsia="Calibri" w:hAnsi="Arial" w:cs="Arial"/>
          <w:color w:val="000000" w:themeColor="text1"/>
          <w:lang w:val="en-US"/>
        </w:rPr>
        <w:t xml:space="preserve"> </w:t>
      </w:r>
      <w:r w:rsidR="00B401DE" w:rsidRPr="00BD1C8B">
        <w:rPr>
          <w:rFonts w:ascii="Arial" w:eastAsia="Calibri" w:hAnsi="Arial" w:cs="Arial"/>
          <w:color w:val="000000" w:themeColor="text1"/>
          <w:lang w:val="en-US"/>
        </w:rPr>
        <w:t xml:space="preserve">theory of the </w:t>
      </w:r>
      <w:r w:rsidR="004E01F7" w:rsidRPr="00BD1C8B">
        <w:rPr>
          <w:rFonts w:ascii="Arial" w:eastAsia="Calibri" w:hAnsi="Arial" w:cs="Arial"/>
          <w:color w:val="000000" w:themeColor="text1"/>
          <w:lang w:val="en-US"/>
        </w:rPr>
        <w:t>person-</w:t>
      </w:r>
      <w:r w:rsidR="0086478E" w:rsidRPr="00BD1C8B">
        <w:rPr>
          <w:rFonts w:ascii="Arial" w:eastAsia="Calibri" w:hAnsi="Arial" w:cs="Arial"/>
          <w:color w:val="000000" w:themeColor="text1"/>
          <w:lang w:val="en-US"/>
        </w:rPr>
        <w:t>centered</w:t>
      </w:r>
      <w:r w:rsidR="00B401DE" w:rsidRPr="00BD1C8B">
        <w:rPr>
          <w:rFonts w:ascii="Arial" w:eastAsia="Calibri" w:hAnsi="Arial" w:cs="Arial"/>
          <w:color w:val="000000" w:themeColor="text1"/>
          <w:lang w:val="en-US"/>
        </w:rPr>
        <w:t xml:space="preserve"> approach</w:t>
      </w:r>
      <w:r w:rsidR="004E01F7" w:rsidRPr="00BD1C8B">
        <w:rPr>
          <w:rFonts w:ascii="Arial" w:eastAsia="Calibri" w:hAnsi="Arial" w:cs="Arial"/>
          <w:color w:val="000000" w:themeColor="text1"/>
          <w:lang w:val="en-US"/>
        </w:rPr>
        <w:t xml:space="preserve">. </w:t>
      </w:r>
      <w:r w:rsidR="006D5870" w:rsidRPr="00BD1C8B">
        <w:rPr>
          <w:rFonts w:ascii="Arial" w:eastAsia="Calibri" w:hAnsi="Arial" w:cs="Arial"/>
          <w:color w:val="000000" w:themeColor="text1"/>
          <w:lang w:val="en-US"/>
        </w:rPr>
        <w:t xml:space="preserve">Rogers described that a relationship </w:t>
      </w:r>
      <w:r w:rsidR="003F1DBE" w:rsidRPr="00BD1C8B">
        <w:rPr>
          <w:rFonts w:ascii="Arial" w:eastAsia="Calibri" w:hAnsi="Arial" w:cs="Arial"/>
          <w:color w:val="000000" w:themeColor="text1"/>
          <w:lang w:val="en-US"/>
        </w:rPr>
        <w:t xml:space="preserve">between two people </w:t>
      </w:r>
      <w:r w:rsidR="003F1DBE" w:rsidRPr="00BD1C8B">
        <w:rPr>
          <w:rFonts w:ascii="Arial" w:eastAsia="Calibri" w:hAnsi="Arial" w:cs="Arial"/>
          <w:color w:val="000000" w:themeColor="text1"/>
          <w:lang w:val="en-US"/>
        </w:rPr>
        <w:lastRenderedPageBreak/>
        <w:t xml:space="preserve">when one is </w:t>
      </w:r>
      <w:r w:rsidR="00C11F3D" w:rsidRPr="00BD1C8B">
        <w:rPr>
          <w:rFonts w:ascii="Arial" w:eastAsia="Calibri" w:hAnsi="Arial" w:cs="Arial"/>
          <w:color w:val="000000" w:themeColor="text1"/>
          <w:lang w:val="en-US"/>
        </w:rPr>
        <w:t>understanding,</w:t>
      </w:r>
      <w:r w:rsidR="00714D55" w:rsidRPr="00BD1C8B">
        <w:rPr>
          <w:rFonts w:ascii="Arial" w:eastAsia="Calibri" w:hAnsi="Arial" w:cs="Arial"/>
          <w:color w:val="000000" w:themeColor="text1"/>
          <w:lang w:val="en-US"/>
        </w:rPr>
        <w:t xml:space="preserve"> </w:t>
      </w:r>
      <w:r w:rsidR="00C11F3D" w:rsidRPr="00BD1C8B">
        <w:rPr>
          <w:rFonts w:ascii="Arial" w:eastAsia="Calibri" w:hAnsi="Arial" w:cs="Arial"/>
          <w:color w:val="000000" w:themeColor="text1"/>
          <w:lang w:val="en-US"/>
        </w:rPr>
        <w:t xml:space="preserve">accepting and </w:t>
      </w:r>
      <w:r w:rsidR="00C11F3D" w:rsidRPr="00BD1C8B">
        <w:rPr>
          <w:rFonts w:ascii="Arial" w:eastAsia="Calibri" w:hAnsi="Arial" w:cs="Arial"/>
          <w:lang w:val="en-US"/>
        </w:rPr>
        <w:t xml:space="preserve">genuine </w:t>
      </w:r>
      <w:r w:rsidR="0037106A" w:rsidRPr="00BD1C8B">
        <w:rPr>
          <w:rFonts w:ascii="Arial" w:eastAsia="Calibri" w:hAnsi="Arial" w:cs="Arial"/>
          <w:lang w:val="en-US"/>
        </w:rPr>
        <w:t xml:space="preserve">then </w:t>
      </w:r>
      <w:r w:rsidR="00AE1FBA" w:rsidRPr="00BD1C8B">
        <w:rPr>
          <w:rFonts w:ascii="Arial" w:eastAsia="Calibri" w:hAnsi="Arial" w:cs="Arial"/>
          <w:lang w:val="en-US"/>
        </w:rPr>
        <w:t xml:space="preserve">allows for </w:t>
      </w:r>
      <w:r w:rsidR="006926AD" w:rsidRPr="00BD1C8B">
        <w:rPr>
          <w:rFonts w:ascii="Arial" w:eastAsia="Calibri" w:hAnsi="Arial" w:cs="Arial"/>
          <w:color w:val="000000" w:themeColor="text1"/>
          <w:lang w:val="en-US"/>
        </w:rPr>
        <w:t xml:space="preserve">the other person to feel free from threat physically and </w:t>
      </w:r>
      <w:r w:rsidR="00714D55" w:rsidRPr="00BD1C8B">
        <w:rPr>
          <w:rFonts w:ascii="Arial" w:eastAsia="Calibri" w:hAnsi="Arial" w:cs="Arial"/>
          <w:color w:val="000000" w:themeColor="text1"/>
          <w:lang w:val="en-US"/>
        </w:rPr>
        <w:t>psychologically</w:t>
      </w:r>
      <w:r w:rsidR="001E36DA" w:rsidRPr="00BD1C8B">
        <w:rPr>
          <w:rFonts w:ascii="Arial" w:hAnsi="Arial" w:cs="Arial"/>
          <w:color w:val="000000" w:themeColor="text1"/>
          <w:shd w:val="clear" w:color="auto" w:fill="FFFFFF"/>
        </w:rPr>
        <w:t xml:space="preserve"> (Wistreich, 2018).</w:t>
      </w:r>
      <w:r w:rsidR="001E36DA" w:rsidRPr="00BD1C8B">
        <w:rPr>
          <w:rFonts w:ascii="Arial" w:eastAsia="Calibri" w:hAnsi="Arial" w:cs="Arial"/>
          <w:color w:val="000000" w:themeColor="text1"/>
          <w:lang w:val="en-US"/>
        </w:rPr>
        <w:t xml:space="preserve"> </w:t>
      </w:r>
      <w:r w:rsidR="00714D55" w:rsidRPr="00BD1C8B">
        <w:rPr>
          <w:rFonts w:ascii="Arial" w:eastAsia="Calibri" w:hAnsi="Arial" w:cs="Arial"/>
          <w:color w:val="000000" w:themeColor="text1"/>
          <w:lang w:val="en-US"/>
        </w:rPr>
        <w:t xml:space="preserve">This can be </w:t>
      </w:r>
      <w:r w:rsidR="0086478E" w:rsidRPr="00BD1C8B">
        <w:rPr>
          <w:rFonts w:ascii="Arial" w:eastAsia="Calibri" w:hAnsi="Arial" w:cs="Arial"/>
          <w:color w:val="000000" w:themeColor="text1"/>
          <w:lang w:val="en-US"/>
        </w:rPr>
        <w:t>said for classroom environments</w:t>
      </w:r>
      <w:r w:rsidR="00AE1FBA" w:rsidRPr="00BD1C8B">
        <w:rPr>
          <w:rFonts w:ascii="Arial" w:eastAsia="Calibri" w:hAnsi="Arial" w:cs="Arial"/>
          <w:color w:val="000000" w:themeColor="text1"/>
          <w:lang w:val="en-US"/>
        </w:rPr>
        <w:t xml:space="preserve"> as well </w:t>
      </w:r>
      <w:r w:rsidR="001E36DA" w:rsidRPr="00BD1C8B">
        <w:rPr>
          <w:rFonts w:ascii="Arial" w:hAnsi="Arial" w:cs="Arial"/>
          <w:color w:val="000000" w:themeColor="text1"/>
          <w:shd w:val="clear" w:color="auto" w:fill="FFFFFF"/>
        </w:rPr>
        <w:t>(Wistreich, 2018).</w:t>
      </w:r>
      <w:r w:rsidR="008B3814" w:rsidRPr="00BD1C8B">
        <w:rPr>
          <w:rFonts w:ascii="Arial" w:hAnsi="Arial" w:cs="Arial"/>
          <w:color w:val="000000" w:themeColor="text1"/>
          <w:shd w:val="clear" w:color="auto" w:fill="FFFFFF"/>
        </w:rPr>
        <w:t xml:space="preserve"> He also quoted that “A person cannot teach another person directly; a person can only facilitate another's learning” (Rogers, 1951</w:t>
      </w:r>
      <w:r w:rsidR="4F18AAC3" w:rsidRPr="00BD1C8B">
        <w:rPr>
          <w:rFonts w:ascii="Arial" w:hAnsi="Arial" w:cs="Arial"/>
          <w:color w:val="000000" w:themeColor="text1"/>
          <w:shd w:val="clear" w:color="auto" w:fill="FFFFFF"/>
        </w:rPr>
        <w:t xml:space="preserve"> cited in</w:t>
      </w:r>
      <w:r w:rsidR="00A02BBE" w:rsidRPr="00BD1C8B">
        <w:rPr>
          <w:rFonts w:ascii="Arial" w:hAnsi="Arial" w:cs="Arial"/>
          <w:color w:val="000000" w:themeColor="text1"/>
          <w:shd w:val="clear" w:color="auto" w:fill="FFFFFF"/>
        </w:rPr>
        <w:t xml:space="preserve"> </w:t>
      </w:r>
      <w:r w:rsidR="00E6064B" w:rsidRPr="00BD1C8B">
        <w:rPr>
          <w:rFonts w:ascii="Arial" w:hAnsi="Arial" w:cs="Arial"/>
          <w:color w:val="000000"/>
          <w:shd w:val="clear" w:color="auto" w:fill="FFFFFF"/>
        </w:rPr>
        <w:t>PCA, 2020</w:t>
      </w:r>
      <w:r w:rsidR="008B3814" w:rsidRPr="00BD1C8B">
        <w:rPr>
          <w:rFonts w:ascii="Arial" w:hAnsi="Arial" w:cs="Arial"/>
          <w:color w:val="000000" w:themeColor="text1"/>
          <w:shd w:val="clear" w:color="auto" w:fill="FFFFFF"/>
        </w:rPr>
        <w:t>).</w:t>
      </w:r>
      <w:r w:rsidR="006F6FE6" w:rsidRPr="00BD1C8B">
        <w:rPr>
          <w:rFonts w:ascii="Arial" w:hAnsi="Arial" w:cs="Arial"/>
          <w:color w:val="000000" w:themeColor="text1"/>
          <w:shd w:val="clear" w:color="auto" w:fill="FFFFFF"/>
        </w:rPr>
        <w:t xml:space="preserve"> </w:t>
      </w:r>
    </w:p>
    <w:p w14:paraId="255AEE49" w14:textId="77777777" w:rsidR="00A2532A" w:rsidRPr="00BD1C8B" w:rsidRDefault="00A2532A" w:rsidP="00BD1C8B">
      <w:pPr>
        <w:pStyle w:val="NormalWeb"/>
        <w:shd w:val="clear" w:color="auto" w:fill="FFFFFF"/>
        <w:spacing w:before="150" w:beforeAutospacing="0" w:after="150" w:afterAutospacing="0" w:line="360" w:lineRule="auto"/>
        <w:jc w:val="both"/>
        <w:rPr>
          <w:rFonts w:ascii="Arial" w:hAnsi="Arial" w:cs="Arial"/>
          <w:color w:val="70AD47" w:themeColor="accent6"/>
        </w:rPr>
      </w:pPr>
    </w:p>
    <w:p w14:paraId="799C4172" w14:textId="79C9C0C5" w:rsidR="0091321C" w:rsidRPr="00BD1C8B" w:rsidRDefault="00AE5B60" w:rsidP="00BD1C8B">
      <w:pPr>
        <w:spacing w:after="0" w:line="360" w:lineRule="auto"/>
        <w:jc w:val="both"/>
        <w:rPr>
          <w:rFonts w:ascii="Arial" w:hAnsi="Arial" w:cs="Arial"/>
          <w:color w:val="000000"/>
          <w:sz w:val="24"/>
          <w:szCs w:val="24"/>
          <w:shd w:val="clear" w:color="auto" w:fill="FFFFFF"/>
        </w:rPr>
      </w:pPr>
      <w:r w:rsidRPr="00BD1C8B">
        <w:rPr>
          <w:rFonts w:ascii="Arial" w:eastAsia="Calibri" w:hAnsi="Arial" w:cs="Arial"/>
          <w:color w:val="000000" w:themeColor="text1"/>
          <w:sz w:val="24"/>
          <w:szCs w:val="24"/>
          <w:lang w:val="en-US"/>
        </w:rPr>
        <w:t xml:space="preserve">The Welsh </w:t>
      </w:r>
      <w:r w:rsidR="005D3A2D" w:rsidRPr="00BD1C8B">
        <w:rPr>
          <w:rFonts w:ascii="Arial" w:eastAsia="Calibri" w:hAnsi="Arial" w:cs="Arial"/>
          <w:color w:val="000000" w:themeColor="text1"/>
          <w:sz w:val="24"/>
          <w:szCs w:val="24"/>
          <w:lang w:val="en-US"/>
        </w:rPr>
        <w:t>A</w:t>
      </w:r>
      <w:r w:rsidRPr="00BD1C8B">
        <w:rPr>
          <w:rFonts w:ascii="Arial" w:eastAsia="Calibri" w:hAnsi="Arial" w:cs="Arial"/>
          <w:color w:val="000000" w:themeColor="text1"/>
          <w:sz w:val="24"/>
          <w:szCs w:val="24"/>
          <w:lang w:val="en-US"/>
        </w:rPr>
        <w:t xml:space="preserve">ssembly </w:t>
      </w:r>
      <w:r w:rsidR="005D3A2D" w:rsidRPr="00BD1C8B">
        <w:rPr>
          <w:rFonts w:ascii="Arial" w:eastAsia="Calibri" w:hAnsi="Arial" w:cs="Arial"/>
          <w:color w:val="000000" w:themeColor="text1"/>
          <w:sz w:val="24"/>
          <w:szCs w:val="24"/>
          <w:lang w:val="en-US"/>
        </w:rPr>
        <w:t>G</w:t>
      </w:r>
      <w:r w:rsidRPr="00BD1C8B">
        <w:rPr>
          <w:rFonts w:ascii="Arial" w:eastAsia="Calibri" w:hAnsi="Arial" w:cs="Arial"/>
          <w:color w:val="000000" w:themeColor="text1"/>
          <w:sz w:val="24"/>
          <w:szCs w:val="24"/>
          <w:lang w:val="en-US"/>
        </w:rPr>
        <w:t xml:space="preserve">overnment </w:t>
      </w:r>
      <w:r w:rsidR="005D3A2D" w:rsidRPr="00BD1C8B">
        <w:rPr>
          <w:rFonts w:ascii="Arial" w:eastAsia="Calibri" w:hAnsi="Arial" w:cs="Arial"/>
          <w:color w:val="000000" w:themeColor="text1"/>
          <w:sz w:val="24"/>
          <w:szCs w:val="24"/>
          <w:lang w:val="en-US"/>
        </w:rPr>
        <w:t>(WAG</w:t>
      </w:r>
      <w:r w:rsidR="00767C97" w:rsidRPr="00BD1C8B">
        <w:rPr>
          <w:rFonts w:ascii="Arial" w:eastAsia="Calibri" w:hAnsi="Arial" w:cs="Arial"/>
          <w:color w:val="000000" w:themeColor="text1"/>
          <w:sz w:val="24"/>
          <w:szCs w:val="24"/>
          <w:lang w:val="en-US"/>
        </w:rPr>
        <w:t xml:space="preserve">) </w:t>
      </w:r>
      <w:r w:rsidR="001941DF" w:rsidRPr="00BD1C8B">
        <w:rPr>
          <w:rFonts w:ascii="Arial" w:eastAsia="Calibri" w:hAnsi="Arial" w:cs="Arial"/>
          <w:color w:val="000000" w:themeColor="text1"/>
          <w:sz w:val="24"/>
          <w:szCs w:val="24"/>
          <w:lang w:val="en-US"/>
        </w:rPr>
        <w:t xml:space="preserve">devised a guidance document on </w:t>
      </w:r>
      <w:r w:rsidR="001941DF" w:rsidRPr="00BD1C8B">
        <w:rPr>
          <w:rFonts w:ascii="Arial" w:hAnsi="Arial" w:cs="Arial"/>
          <w:sz w:val="24"/>
          <w:szCs w:val="24"/>
        </w:rPr>
        <w:t>Person-</w:t>
      </w:r>
      <w:r w:rsidR="00AE1FBA" w:rsidRPr="00BD1C8B">
        <w:rPr>
          <w:rFonts w:ascii="Arial" w:hAnsi="Arial" w:cs="Arial"/>
          <w:sz w:val="24"/>
          <w:szCs w:val="24"/>
        </w:rPr>
        <w:t>centred practice in education: A</w:t>
      </w:r>
      <w:r w:rsidR="001941DF" w:rsidRPr="00BD1C8B">
        <w:rPr>
          <w:rFonts w:ascii="Arial" w:hAnsi="Arial" w:cs="Arial"/>
          <w:sz w:val="24"/>
          <w:szCs w:val="24"/>
        </w:rPr>
        <w:t xml:space="preserve"> guide for early years, schools and colleges in Wales</w:t>
      </w:r>
      <w:r w:rsidR="005D3A2D" w:rsidRPr="00BD1C8B">
        <w:rPr>
          <w:rFonts w:ascii="Arial" w:hAnsi="Arial" w:cs="Arial"/>
          <w:sz w:val="24"/>
          <w:szCs w:val="24"/>
        </w:rPr>
        <w:t xml:space="preserve"> 2015</w:t>
      </w:r>
      <w:r w:rsidR="00767C97" w:rsidRPr="00BD1C8B">
        <w:rPr>
          <w:rFonts w:ascii="Arial" w:hAnsi="Arial" w:cs="Arial"/>
          <w:sz w:val="24"/>
          <w:szCs w:val="24"/>
        </w:rPr>
        <w:t>.</w:t>
      </w:r>
      <w:r w:rsidR="00D652FF" w:rsidRPr="00BD1C8B">
        <w:rPr>
          <w:rFonts w:ascii="Arial" w:hAnsi="Arial" w:cs="Arial"/>
          <w:sz w:val="24"/>
          <w:szCs w:val="24"/>
        </w:rPr>
        <w:t xml:space="preserve"> The document cont</w:t>
      </w:r>
      <w:r w:rsidR="00922320" w:rsidRPr="00BD1C8B">
        <w:rPr>
          <w:rFonts w:ascii="Arial" w:hAnsi="Arial" w:cs="Arial"/>
          <w:sz w:val="24"/>
          <w:szCs w:val="24"/>
        </w:rPr>
        <w:t xml:space="preserve">ained a set of </w:t>
      </w:r>
      <w:r w:rsidR="00AE1FBA" w:rsidRPr="00BD1C8B">
        <w:rPr>
          <w:rFonts w:ascii="Arial" w:hAnsi="Arial" w:cs="Arial"/>
          <w:sz w:val="24"/>
          <w:szCs w:val="24"/>
        </w:rPr>
        <w:t>resource</w:t>
      </w:r>
      <w:r w:rsidR="00DD4145" w:rsidRPr="00BD1C8B">
        <w:rPr>
          <w:rFonts w:ascii="Arial" w:hAnsi="Arial" w:cs="Arial"/>
          <w:sz w:val="24"/>
          <w:szCs w:val="24"/>
        </w:rPr>
        <w:t>s</w:t>
      </w:r>
      <w:r w:rsidR="00922320" w:rsidRPr="00BD1C8B">
        <w:rPr>
          <w:rFonts w:ascii="Arial" w:hAnsi="Arial" w:cs="Arial"/>
          <w:sz w:val="24"/>
          <w:szCs w:val="24"/>
        </w:rPr>
        <w:t xml:space="preserve"> on how to promote and support the develop</w:t>
      </w:r>
      <w:r w:rsidR="0060185B" w:rsidRPr="00BD1C8B">
        <w:rPr>
          <w:rFonts w:ascii="Arial" w:hAnsi="Arial" w:cs="Arial"/>
          <w:sz w:val="24"/>
          <w:szCs w:val="24"/>
        </w:rPr>
        <w:t>ment of person-centred practice in all schools</w:t>
      </w:r>
      <w:r w:rsidR="00DD4145" w:rsidRPr="00BD1C8B">
        <w:rPr>
          <w:rFonts w:ascii="Arial" w:hAnsi="Arial" w:cs="Arial"/>
          <w:color w:val="666666"/>
          <w:sz w:val="24"/>
          <w:szCs w:val="24"/>
          <w:shd w:val="clear" w:color="auto" w:fill="FFFFFF"/>
        </w:rPr>
        <w:t xml:space="preserve"> </w:t>
      </w:r>
      <w:r w:rsidR="00DD4145" w:rsidRPr="00BD1C8B">
        <w:rPr>
          <w:rStyle w:val="selectable"/>
          <w:rFonts w:ascii="Arial" w:hAnsi="Arial" w:cs="Arial"/>
          <w:color w:val="000000"/>
          <w:sz w:val="24"/>
          <w:szCs w:val="24"/>
          <w:shd w:val="clear" w:color="auto" w:fill="FFFFFF"/>
        </w:rPr>
        <w:t>(Gov.wales, 2015).</w:t>
      </w:r>
      <w:r w:rsidR="00E02429" w:rsidRPr="00BD1C8B">
        <w:rPr>
          <w:rStyle w:val="selectable"/>
          <w:rFonts w:ascii="Arial" w:hAnsi="Arial" w:cs="Arial"/>
          <w:color w:val="000000"/>
          <w:sz w:val="24"/>
          <w:szCs w:val="24"/>
          <w:shd w:val="clear" w:color="auto" w:fill="FFFFFF"/>
        </w:rPr>
        <w:t xml:space="preserve"> It was</w:t>
      </w:r>
      <w:r w:rsidR="00AE1FBA" w:rsidRPr="00BD1C8B">
        <w:rPr>
          <w:rStyle w:val="selectable"/>
          <w:rFonts w:ascii="Arial" w:hAnsi="Arial" w:cs="Arial"/>
          <w:color w:val="000000"/>
          <w:sz w:val="24"/>
          <w:szCs w:val="24"/>
          <w:shd w:val="clear" w:color="auto" w:fill="FFFFFF"/>
        </w:rPr>
        <w:t xml:space="preserve"> </w:t>
      </w:r>
      <w:r w:rsidR="00AE1FBA" w:rsidRPr="00BD1C8B">
        <w:rPr>
          <w:rStyle w:val="selectable"/>
          <w:rFonts w:ascii="Arial" w:hAnsi="Arial" w:cs="Arial"/>
          <w:sz w:val="24"/>
          <w:szCs w:val="24"/>
          <w:shd w:val="clear" w:color="auto" w:fill="FFFFFF"/>
        </w:rPr>
        <w:t xml:space="preserve">designed </w:t>
      </w:r>
      <w:r w:rsidR="00E02429" w:rsidRPr="00BD1C8B">
        <w:rPr>
          <w:rStyle w:val="selectable"/>
          <w:rFonts w:ascii="Arial" w:hAnsi="Arial" w:cs="Arial"/>
          <w:color w:val="000000"/>
          <w:sz w:val="24"/>
          <w:szCs w:val="24"/>
          <w:shd w:val="clear" w:color="auto" w:fill="FFFFFF"/>
        </w:rPr>
        <w:t xml:space="preserve">to help </w:t>
      </w:r>
      <w:r w:rsidR="00686C3B" w:rsidRPr="00BD1C8B">
        <w:rPr>
          <w:rStyle w:val="selectable"/>
          <w:rFonts w:ascii="Arial" w:hAnsi="Arial" w:cs="Arial"/>
          <w:color w:val="000000"/>
          <w:sz w:val="24"/>
          <w:szCs w:val="24"/>
          <w:shd w:val="clear" w:color="auto" w:fill="FFFFFF"/>
        </w:rPr>
        <w:t xml:space="preserve">all staff working in these settings to help </w:t>
      </w:r>
      <w:r w:rsidR="00A95E99" w:rsidRPr="00BD1C8B">
        <w:rPr>
          <w:rStyle w:val="selectable"/>
          <w:rFonts w:ascii="Arial" w:hAnsi="Arial" w:cs="Arial"/>
          <w:color w:val="000000"/>
          <w:sz w:val="24"/>
          <w:szCs w:val="24"/>
          <w:shd w:val="clear" w:color="auto" w:fill="FFFFFF"/>
        </w:rPr>
        <w:t>build</w:t>
      </w:r>
      <w:r w:rsidR="00A90D44" w:rsidRPr="00BD1C8B">
        <w:rPr>
          <w:rStyle w:val="selectable"/>
          <w:rFonts w:ascii="Arial" w:hAnsi="Arial" w:cs="Arial"/>
          <w:color w:val="000000"/>
          <w:sz w:val="24"/>
          <w:szCs w:val="24"/>
          <w:shd w:val="clear" w:color="auto" w:fill="FFFFFF"/>
        </w:rPr>
        <w:t xml:space="preserve"> a connection</w:t>
      </w:r>
      <w:r w:rsidR="00686C3B" w:rsidRPr="00BD1C8B">
        <w:rPr>
          <w:rStyle w:val="selectable"/>
          <w:rFonts w:ascii="Arial" w:hAnsi="Arial" w:cs="Arial"/>
          <w:color w:val="000000"/>
          <w:sz w:val="24"/>
          <w:szCs w:val="24"/>
          <w:shd w:val="clear" w:color="auto" w:fill="FFFFFF"/>
        </w:rPr>
        <w:t xml:space="preserve"> with children</w:t>
      </w:r>
      <w:r w:rsidR="00F412B7" w:rsidRPr="00BD1C8B">
        <w:rPr>
          <w:rStyle w:val="selectable"/>
          <w:rFonts w:ascii="Arial" w:hAnsi="Arial" w:cs="Arial"/>
          <w:color w:val="000000"/>
          <w:sz w:val="24"/>
          <w:szCs w:val="24"/>
          <w:shd w:val="clear" w:color="auto" w:fill="FFFFFF"/>
        </w:rPr>
        <w:t>,</w:t>
      </w:r>
      <w:r w:rsidR="00686C3B" w:rsidRPr="00BD1C8B">
        <w:rPr>
          <w:rStyle w:val="selectable"/>
          <w:rFonts w:ascii="Arial" w:hAnsi="Arial" w:cs="Arial"/>
          <w:color w:val="000000"/>
          <w:sz w:val="24"/>
          <w:szCs w:val="24"/>
          <w:shd w:val="clear" w:color="auto" w:fill="FFFFFF"/>
        </w:rPr>
        <w:t xml:space="preserve"> </w:t>
      </w:r>
      <w:r w:rsidR="00A90D44" w:rsidRPr="00BD1C8B">
        <w:rPr>
          <w:rStyle w:val="selectable"/>
          <w:rFonts w:ascii="Arial" w:hAnsi="Arial" w:cs="Arial"/>
          <w:color w:val="000000"/>
          <w:sz w:val="24"/>
          <w:szCs w:val="24"/>
          <w:shd w:val="clear" w:color="auto" w:fill="FFFFFF"/>
        </w:rPr>
        <w:t>using tools such as the one</w:t>
      </w:r>
      <w:r w:rsidR="006C74F9" w:rsidRPr="00BD1C8B">
        <w:rPr>
          <w:rStyle w:val="selectable"/>
          <w:rFonts w:ascii="Arial" w:hAnsi="Arial" w:cs="Arial"/>
          <w:color w:val="000000"/>
          <w:sz w:val="24"/>
          <w:szCs w:val="24"/>
          <w:shd w:val="clear" w:color="auto" w:fill="FFFFFF"/>
        </w:rPr>
        <w:t>-</w:t>
      </w:r>
      <w:r w:rsidR="00A90D44" w:rsidRPr="00BD1C8B">
        <w:rPr>
          <w:rStyle w:val="selectable"/>
          <w:rFonts w:ascii="Arial" w:hAnsi="Arial" w:cs="Arial"/>
          <w:color w:val="000000"/>
          <w:sz w:val="24"/>
          <w:szCs w:val="24"/>
          <w:shd w:val="clear" w:color="auto" w:fill="FFFFFF"/>
        </w:rPr>
        <w:t>page profile</w:t>
      </w:r>
      <w:r w:rsidR="00F412B7" w:rsidRPr="00BD1C8B">
        <w:rPr>
          <w:rStyle w:val="selectable"/>
          <w:rFonts w:ascii="Arial" w:hAnsi="Arial" w:cs="Arial"/>
          <w:color w:val="000000"/>
          <w:sz w:val="24"/>
          <w:szCs w:val="24"/>
          <w:shd w:val="clear" w:color="auto" w:fill="FFFFFF"/>
        </w:rPr>
        <w:t>s</w:t>
      </w:r>
      <w:r w:rsidR="00A90D44" w:rsidRPr="00BD1C8B">
        <w:rPr>
          <w:rStyle w:val="selectable"/>
          <w:rFonts w:ascii="Arial" w:hAnsi="Arial" w:cs="Arial"/>
          <w:color w:val="000000"/>
          <w:sz w:val="24"/>
          <w:szCs w:val="24"/>
          <w:shd w:val="clear" w:color="auto" w:fill="FFFFFF"/>
        </w:rPr>
        <w:t xml:space="preserve"> </w:t>
      </w:r>
      <w:r w:rsidR="001847D1" w:rsidRPr="00BD1C8B">
        <w:rPr>
          <w:rStyle w:val="selectable"/>
          <w:rFonts w:ascii="Arial" w:hAnsi="Arial" w:cs="Arial"/>
          <w:color w:val="000000"/>
          <w:sz w:val="24"/>
          <w:szCs w:val="24"/>
          <w:shd w:val="clear" w:color="auto" w:fill="FFFFFF"/>
        </w:rPr>
        <w:t xml:space="preserve">learning more about the individual and their </w:t>
      </w:r>
      <w:r w:rsidR="00F412B7" w:rsidRPr="00BD1C8B">
        <w:rPr>
          <w:rStyle w:val="selectable"/>
          <w:rFonts w:ascii="Arial" w:hAnsi="Arial" w:cs="Arial"/>
          <w:color w:val="000000"/>
          <w:sz w:val="24"/>
          <w:szCs w:val="24"/>
          <w:shd w:val="clear" w:color="auto" w:fill="FFFFFF"/>
        </w:rPr>
        <w:t>strengths</w:t>
      </w:r>
      <w:r w:rsidR="001847D1" w:rsidRPr="00BD1C8B">
        <w:rPr>
          <w:rStyle w:val="selectable"/>
          <w:rFonts w:ascii="Arial" w:hAnsi="Arial" w:cs="Arial"/>
          <w:color w:val="000000"/>
          <w:sz w:val="24"/>
          <w:szCs w:val="24"/>
          <w:shd w:val="clear" w:color="auto" w:fill="FFFFFF"/>
        </w:rPr>
        <w:t xml:space="preserve"> and weakness</w:t>
      </w:r>
      <w:r w:rsidR="00F412B7" w:rsidRPr="00BD1C8B">
        <w:rPr>
          <w:rStyle w:val="selectable"/>
          <w:rFonts w:ascii="Arial" w:hAnsi="Arial" w:cs="Arial"/>
          <w:color w:val="000000"/>
          <w:sz w:val="24"/>
          <w:szCs w:val="24"/>
          <w:shd w:val="clear" w:color="auto" w:fill="FFFFFF"/>
        </w:rPr>
        <w:t>es</w:t>
      </w:r>
      <w:r w:rsidR="002802FB" w:rsidRPr="00BD1C8B">
        <w:rPr>
          <w:rStyle w:val="selectable"/>
          <w:rFonts w:ascii="Arial" w:hAnsi="Arial" w:cs="Arial"/>
          <w:color w:val="000000"/>
          <w:sz w:val="24"/>
          <w:szCs w:val="24"/>
          <w:shd w:val="clear" w:color="auto" w:fill="FFFFFF"/>
        </w:rPr>
        <w:t xml:space="preserve"> </w:t>
      </w:r>
      <w:r w:rsidR="006C74F9" w:rsidRPr="00BD1C8B">
        <w:rPr>
          <w:rStyle w:val="selectable"/>
          <w:rFonts w:ascii="Arial" w:hAnsi="Arial" w:cs="Arial"/>
          <w:color w:val="000000"/>
          <w:sz w:val="24"/>
          <w:szCs w:val="24"/>
          <w:shd w:val="clear" w:color="auto" w:fill="FFFFFF"/>
        </w:rPr>
        <w:t xml:space="preserve">(Gov.wales, 2015). </w:t>
      </w:r>
      <w:r w:rsidR="002802FB" w:rsidRPr="00BD1C8B">
        <w:rPr>
          <w:rStyle w:val="selectable"/>
          <w:rFonts w:ascii="Arial" w:hAnsi="Arial" w:cs="Arial"/>
          <w:color w:val="000000"/>
          <w:sz w:val="24"/>
          <w:szCs w:val="24"/>
          <w:shd w:val="clear" w:color="auto" w:fill="FFFFFF"/>
        </w:rPr>
        <w:t xml:space="preserve">It suggests in the document that </w:t>
      </w:r>
      <w:r w:rsidR="006C74F9" w:rsidRPr="00BD1C8B">
        <w:rPr>
          <w:rStyle w:val="selectable"/>
          <w:rFonts w:ascii="Arial" w:hAnsi="Arial" w:cs="Arial"/>
          <w:color w:val="000000"/>
          <w:sz w:val="24"/>
          <w:szCs w:val="24"/>
          <w:shd w:val="clear" w:color="auto" w:fill="FFFFFF"/>
        </w:rPr>
        <w:t>‘</w:t>
      </w:r>
      <w:r w:rsidR="002802FB" w:rsidRPr="00BD1C8B">
        <w:rPr>
          <w:rStyle w:val="selectable"/>
          <w:rFonts w:ascii="Arial" w:hAnsi="Arial" w:cs="Arial"/>
          <w:color w:val="000000"/>
          <w:sz w:val="24"/>
          <w:szCs w:val="24"/>
          <w:shd w:val="clear" w:color="auto" w:fill="FFFFFF"/>
        </w:rPr>
        <w:t xml:space="preserve">if </w:t>
      </w:r>
      <w:r w:rsidR="006C74F9" w:rsidRPr="00BD1C8B">
        <w:rPr>
          <w:rStyle w:val="selectable"/>
          <w:rFonts w:ascii="Arial" w:hAnsi="Arial" w:cs="Arial"/>
          <w:color w:val="000000"/>
          <w:sz w:val="24"/>
          <w:szCs w:val="24"/>
          <w:shd w:val="clear" w:color="auto" w:fill="FFFFFF"/>
        </w:rPr>
        <w:t xml:space="preserve">you use a person centred </w:t>
      </w:r>
      <w:r w:rsidR="006C74F9" w:rsidRPr="00BD1C8B">
        <w:rPr>
          <w:rFonts w:ascii="Arial" w:hAnsi="Arial" w:cs="Arial"/>
          <w:sz w:val="24"/>
          <w:szCs w:val="24"/>
        </w:rPr>
        <w:t>practices in every aspect of your school or college’s life, you will find that all your learners learn more effectively, because their learning reflects their individual strengths and interests’</w:t>
      </w:r>
      <w:r w:rsidR="00AE1FBA" w:rsidRPr="00BD1C8B">
        <w:rPr>
          <w:rFonts w:ascii="Arial" w:hAnsi="Arial" w:cs="Arial"/>
          <w:sz w:val="24"/>
          <w:szCs w:val="24"/>
        </w:rPr>
        <w:t xml:space="preserve"> </w:t>
      </w:r>
      <w:r w:rsidR="006C74F9" w:rsidRPr="00BD1C8B">
        <w:rPr>
          <w:rStyle w:val="selectable"/>
          <w:rFonts w:ascii="Arial" w:hAnsi="Arial" w:cs="Arial"/>
          <w:color w:val="000000"/>
          <w:sz w:val="24"/>
          <w:szCs w:val="24"/>
          <w:shd w:val="clear" w:color="auto" w:fill="FFFFFF"/>
        </w:rPr>
        <w:t>(Gov.wales, 2015).</w:t>
      </w:r>
    </w:p>
    <w:p w14:paraId="61D80DE1" w14:textId="4CDE329A" w:rsidR="0091321C" w:rsidRPr="00BD1C8B" w:rsidRDefault="0091321C" w:rsidP="00BD1C8B">
      <w:pPr>
        <w:spacing w:after="0" w:line="360" w:lineRule="auto"/>
        <w:jc w:val="both"/>
        <w:rPr>
          <w:rFonts w:ascii="Arial" w:eastAsia="Calibri" w:hAnsi="Arial" w:cs="Arial"/>
          <w:color w:val="000000" w:themeColor="text1"/>
          <w:sz w:val="24"/>
          <w:szCs w:val="24"/>
          <w:lang w:val="en-US"/>
        </w:rPr>
      </w:pPr>
    </w:p>
    <w:p w14:paraId="03481DA2" w14:textId="00A5819C" w:rsidR="00D652FF" w:rsidRPr="00BD1C8B" w:rsidRDefault="00D652FF" w:rsidP="00BD1C8B">
      <w:pPr>
        <w:spacing w:after="0" w:line="360" w:lineRule="auto"/>
        <w:jc w:val="both"/>
        <w:rPr>
          <w:rFonts w:ascii="Arial" w:eastAsia="Calibri" w:hAnsi="Arial" w:cs="Arial"/>
          <w:color w:val="000000" w:themeColor="text1"/>
          <w:sz w:val="24"/>
          <w:szCs w:val="24"/>
          <w:lang w:val="en-US"/>
        </w:rPr>
      </w:pPr>
    </w:p>
    <w:p w14:paraId="515F4E52" w14:textId="504C9114" w:rsidR="00D652FF" w:rsidRPr="00BD1C8B" w:rsidRDefault="00D652FF" w:rsidP="00BD1C8B">
      <w:pPr>
        <w:spacing w:after="0" w:line="360" w:lineRule="auto"/>
        <w:jc w:val="both"/>
        <w:rPr>
          <w:rFonts w:ascii="Arial" w:eastAsia="Calibri" w:hAnsi="Arial" w:cs="Arial"/>
          <w:color w:val="000000" w:themeColor="text1"/>
          <w:sz w:val="24"/>
          <w:szCs w:val="24"/>
          <w:lang w:val="en-US"/>
        </w:rPr>
      </w:pPr>
    </w:p>
    <w:p w14:paraId="5EA81948" w14:textId="5F7D6F3D" w:rsidR="44E37D75" w:rsidRPr="00BD1C8B" w:rsidRDefault="44E37D75" w:rsidP="00BD1C8B">
      <w:pPr>
        <w:spacing w:after="0" w:line="360" w:lineRule="auto"/>
        <w:jc w:val="both"/>
        <w:rPr>
          <w:rFonts w:ascii="Arial" w:eastAsia="Arial" w:hAnsi="Arial" w:cs="Arial"/>
          <w:sz w:val="24"/>
          <w:szCs w:val="24"/>
          <w:lang w:val="en-US"/>
        </w:rPr>
      </w:pPr>
      <w:r w:rsidRPr="00BD1C8B">
        <w:rPr>
          <w:rFonts w:ascii="Arial" w:eastAsia="Arial" w:hAnsi="Arial" w:cs="Arial"/>
          <w:color w:val="000000" w:themeColor="text1"/>
          <w:sz w:val="24"/>
          <w:szCs w:val="24"/>
          <w:lang w:val="en-US"/>
        </w:rPr>
        <w:t>Childr</w:t>
      </w:r>
      <w:r w:rsidR="0E6DE174" w:rsidRPr="00BD1C8B">
        <w:rPr>
          <w:rFonts w:ascii="Arial" w:eastAsia="Arial" w:hAnsi="Arial" w:cs="Arial"/>
          <w:color w:val="000000" w:themeColor="text1"/>
          <w:sz w:val="24"/>
          <w:szCs w:val="24"/>
          <w:lang w:val="en-US"/>
        </w:rPr>
        <w:t xml:space="preserve">en with </w:t>
      </w:r>
      <w:r w:rsidR="00AE1FBA" w:rsidRPr="00BD1C8B">
        <w:rPr>
          <w:rFonts w:ascii="Arial" w:eastAsia="Arial" w:hAnsi="Arial" w:cs="Arial"/>
          <w:sz w:val="24"/>
          <w:szCs w:val="24"/>
          <w:lang w:val="en-US"/>
        </w:rPr>
        <w:t xml:space="preserve">Additional Learning Needs </w:t>
      </w:r>
      <w:r w:rsidR="00AE1FBA" w:rsidRPr="00BD1C8B">
        <w:rPr>
          <w:rFonts w:ascii="Arial" w:eastAsia="Arial" w:hAnsi="Arial" w:cs="Arial"/>
          <w:color w:val="000000" w:themeColor="text1"/>
          <w:sz w:val="24"/>
          <w:szCs w:val="24"/>
          <w:lang w:val="en-US"/>
        </w:rPr>
        <w:t>(</w:t>
      </w:r>
      <w:r w:rsidR="0E6DE174" w:rsidRPr="00BD1C8B">
        <w:rPr>
          <w:rFonts w:ascii="Arial" w:eastAsia="Arial" w:hAnsi="Arial" w:cs="Arial"/>
          <w:color w:val="000000" w:themeColor="text1"/>
          <w:sz w:val="24"/>
          <w:szCs w:val="24"/>
          <w:lang w:val="en-US"/>
        </w:rPr>
        <w:t>ALN</w:t>
      </w:r>
      <w:r w:rsidR="00AE1FBA" w:rsidRPr="00BD1C8B">
        <w:rPr>
          <w:rFonts w:ascii="Arial" w:eastAsia="Arial" w:hAnsi="Arial" w:cs="Arial"/>
          <w:color w:val="000000" w:themeColor="text1"/>
          <w:sz w:val="24"/>
          <w:szCs w:val="24"/>
          <w:lang w:val="en-US"/>
        </w:rPr>
        <w:t>)</w:t>
      </w:r>
      <w:r w:rsidR="0E6DE174" w:rsidRPr="00BD1C8B">
        <w:rPr>
          <w:rFonts w:ascii="Arial" w:eastAsia="Arial" w:hAnsi="Arial" w:cs="Arial"/>
          <w:color w:val="000000" w:themeColor="text1"/>
          <w:sz w:val="24"/>
          <w:szCs w:val="24"/>
          <w:lang w:val="en-US"/>
        </w:rPr>
        <w:t xml:space="preserve"> will be support</w:t>
      </w:r>
      <w:r w:rsidR="55A8C8F5" w:rsidRPr="00BD1C8B">
        <w:rPr>
          <w:rFonts w:ascii="Arial" w:eastAsia="Arial" w:hAnsi="Arial" w:cs="Arial"/>
          <w:color w:val="000000" w:themeColor="text1"/>
          <w:sz w:val="24"/>
          <w:szCs w:val="24"/>
          <w:lang w:val="en-US"/>
        </w:rPr>
        <w:t xml:space="preserve"> with an Individual Education Plan </w:t>
      </w:r>
      <w:r w:rsidR="00AE1FBA" w:rsidRPr="00BD1C8B">
        <w:rPr>
          <w:rFonts w:ascii="Arial" w:eastAsia="Arial" w:hAnsi="Arial" w:cs="Arial"/>
          <w:color w:val="000000" w:themeColor="text1"/>
          <w:sz w:val="24"/>
          <w:szCs w:val="24"/>
          <w:lang w:val="en-US"/>
        </w:rPr>
        <w:t>(</w:t>
      </w:r>
      <w:r w:rsidR="55A8C8F5" w:rsidRPr="00BD1C8B">
        <w:rPr>
          <w:rFonts w:ascii="Arial" w:eastAsia="Arial" w:hAnsi="Arial" w:cs="Arial"/>
          <w:color w:val="000000" w:themeColor="text1"/>
          <w:sz w:val="24"/>
          <w:szCs w:val="24"/>
          <w:lang w:val="en-US"/>
        </w:rPr>
        <w:t>IEP</w:t>
      </w:r>
      <w:r w:rsidR="00AE1FBA" w:rsidRPr="00BD1C8B">
        <w:rPr>
          <w:rFonts w:ascii="Arial" w:eastAsia="Arial" w:hAnsi="Arial" w:cs="Arial"/>
          <w:color w:val="000000" w:themeColor="text1"/>
          <w:sz w:val="24"/>
          <w:szCs w:val="24"/>
          <w:lang w:val="en-US"/>
        </w:rPr>
        <w:t>)</w:t>
      </w:r>
      <w:r w:rsidR="696A3A34" w:rsidRPr="00BD1C8B">
        <w:rPr>
          <w:rFonts w:ascii="Arial" w:eastAsia="Arial" w:hAnsi="Arial" w:cs="Arial"/>
          <w:color w:val="000000" w:themeColor="text1"/>
          <w:sz w:val="24"/>
          <w:szCs w:val="24"/>
          <w:lang w:val="en-US"/>
        </w:rPr>
        <w:t>. An IEP documents a program of special education instructions</w:t>
      </w:r>
      <w:r w:rsidR="7AD5E56F" w:rsidRPr="00BD1C8B">
        <w:rPr>
          <w:rFonts w:ascii="Arial" w:eastAsia="Arial" w:hAnsi="Arial" w:cs="Arial"/>
          <w:color w:val="000000" w:themeColor="text1"/>
          <w:sz w:val="24"/>
          <w:szCs w:val="24"/>
          <w:lang w:val="en-US"/>
        </w:rPr>
        <w:t xml:space="preserve"> to support a child to </w:t>
      </w:r>
      <w:r w:rsidR="383E3F20" w:rsidRPr="00BD1C8B">
        <w:rPr>
          <w:rFonts w:ascii="Arial" w:eastAsia="Arial" w:hAnsi="Arial" w:cs="Arial"/>
          <w:color w:val="000000" w:themeColor="text1"/>
          <w:sz w:val="24"/>
          <w:szCs w:val="24"/>
          <w:lang w:val="en-US"/>
        </w:rPr>
        <w:t>reach their full potential</w:t>
      </w:r>
      <w:r w:rsidR="7AD5E56F" w:rsidRPr="00BD1C8B">
        <w:rPr>
          <w:rFonts w:ascii="Arial" w:eastAsia="Arial" w:hAnsi="Arial" w:cs="Arial"/>
          <w:color w:val="000000" w:themeColor="text1"/>
          <w:sz w:val="24"/>
          <w:szCs w:val="24"/>
          <w:lang w:val="en-US"/>
        </w:rPr>
        <w:t xml:space="preserve"> in school</w:t>
      </w:r>
      <w:r w:rsidR="480DCD00" w:rsidRPr="00BD1C8B">
        <w:rPr>
          <w:rFonts w:ascii="Arial" w:eastAsia="Arial" w:hAnsi="Arial" w:cs="Arial"/>
          <w:color w:val="000000" w:themeColor="text1"/>
          <w:sz w:val="24"/>
          <w:szCs w:val="24"/>
          <w:lang w:val="en-US"/>
        </w:rPr>
        <w:t>, it is a written legal document</w:t>
      </w:r>
      <w:r w:rsidR="52223A4C" w:rsidRPr="00BD1C8B">
        <w:rPr>
          <w:rFonts w:ascii="Arial" w:eastAsia="Arial" w:hAnsi="Arial" w:cs="Arial"/>
          <w:color w:val="000000" w:themeColor="text1"/>
          <w:sz w:val="24"/>
          <w:szCs w:val="24"/>
          <w:lang w:val="en-US"/>
        </w:rPr>
        <w:t xml:space="preserve"> (Understood.org, 2020). The program </w:t>
      </w:r>
      <w:r w:rsidR="2520C664" w:rsidRPr="00BD1C8B">
        <w:rPr>
          <w:rFonts w:ascii="Arial" w:eastAsia="Arial" w:hAnsi="Arial" w:cs="Arial"/>
          <w:color w:val="000000" w:themeColor="text1"/>
          <w:sz w:val="24"/>
          <w:szCs w:val="24"/>
          <w:lang w:val="en-US"/>
        </w:rPr>
        <w:t>is only designed to meet that child</w:t>
      </w:r>
      <w:r w:rsidR="146CAB2E" w:rsidRPr="00BD1C8B">
        <w:rPr>
          <w:rFonts w:ascii="Arial" w:eastAsia="Arial" w:hAnsi="Arial" w:cs="Arial"/>
          <w:color w:val="000000" w:themeColor="text1"/>
          <w:sz w:val="24"/>
          <w:szCs w:val="24"/>
          <w:lang w:val="en-US"/>
        </w:rPr>
        <w:t>’</w:t>
      </w:r>
      <w:r w:rsidR="2520C664" w:rsidRPr="00BD1C8B">
        <w:rPr>
          <w:rFonts w:ascii="Arial" w:eastAsia="Arial" w:hAnsi="Arial" w:cs="Arial"/>
          <w:color w:val="000000" w:themeColor="text1"/>
          <w:sz w:val="24"/>
          <w:szCs w:val="24"/>
          <w:lang w:val="en-US"/>
        </w:rPr>
        <w:t>s individual needs.</w:t>
      </w:r>
      <w:r w:rsidR="3A2A4CFF" w:rsidRPr="00BD1C8B">
        <w:rPr>
          <w:rFonts w:ascii="Arial" w:eastAsia="Arial" w:hAnsi="Arial" w:cs="Arial"/>
          <w:color w:val="000000" w:themeColor="text1"/>
          <w:sz w:val="24"/>
          <w:szCs w:val="24"/>
          <w:lang w:val="en-US"/>
        </w:rPr>
        <w:t xml:space="preserve"> The IEP will also </w:t>
      </w:r>
      <w:r w:rsidR="7DBBDF2E" w:rsidRPr="00BD1C8B">
        <w:rPr>
          <w:rFonts w:ascii="Arial" w:eastAsia="Arial" w:hAnsi="Arial" w:cs="Arial"/>
          <w:color w:val="000000" w:themeColor="text1"/>
          <w:sz w:val="24"/>
          <w:szCs w:val="24"/>
          <w:lang w:val="en-US"/>
        </w:rPr>
        <w:t>monitor</w:t>
      </w:r>
      <w:r w:rsidR="3A2A4CFF" w:rsidRPr="00BD1C8B">
        <w:rPr>
          <w:rFonts w:ascii="Arial" w:eastAsia="Arial" w:hAnsi="Arial" w:cs="Arial"/>
          <w:color w:val="000000" w:themeColor="text1"/>
          <w:sz w:val="24"/>
          <w:szCs w:val="24"/>
          <w:lang w:val="en-US"/>
        </w:rPr>
        <w:t xml:space="preserve"> and tracks </w:t>
      </w:r>
      <w:r w:rsidR="4F769156" w:rsidRPr="00BD1C8B">
        <w:rPr>
          <w:rFonts w:ascii="Arial" w:eastAsia="Arial" w:hAnsi="Arial" w:cs="Arial"/>
          <w:color w:val="000000" w:themeColor="text1"/>
          <w:sz w:val="24"/>
          <w:szCs w:val="24"/>
          <w:lang w:val="en-US"/>
        </w:rPr>
        <w:t>the child’s progress</w:t>
      </w:r>
      <w:r w:rsidR="48C24498" w:rsidRPr="00BD1C8B">
        <w:rPr>
          <w:rFonts w:ascii="Arial" w:eastAsia="Arial" w:hAnsi="Arial" w:cs="Arial"/>
          <w:color w:val="000000" w:themeColor="text1"/>
          <w:sz w:val="24"/>
          <w:szCs w:val="24"/>
          <w:lang w:val="en-US"/>
        </w:rPr>
        <w:t xml:space="preserve"> </w:t>
      </w:r>
      <w:r w:rsidR="48C24498" w:rsidRPr="00BD1C8B">
        <w:rPr>
          <w:rFonts w:ascii="Arial" w:eastAsia="Arial" w:hAnsi="Arial" w:cs="Arial"/>
          <w:sz w:val="24"/>
          <w:szCs w:val="24"/>
          <w:lang w:val="en-US"/>
        </w:rPr>
        <w:t>(The Good Schools Guide, 2020). Children who are withdraw</w:t>
      </w:r>
      <w:r w:rsidR="00AE1FBA" w:rsidRPr="00BD1C8B">
        <w:rPr>
          <w:rFonts w:ascii="Arial" w:eastAsia="Arial" w:hAnsi="Arial" w:cs="Arial"/>
          <w:sz w:val="24"/>
          <w:szCs w:val="24"/>
          <w:lang w:val="en-US"/>
        </w:rPr>
        <w:t>n</w:t>
      </w:r>
      <w:r w:rsidR="48C24498" w:rsidRPr="00BD1C8B">
        <w:rPr>
          <w:rFonts w:ascii="Arial" w:eastAsia="Arial" w:hAnsi="Arial" w:cs="Arial"/>
          <w:sz w:val="24"/>
          <w:szCs w:val="24"/>
          <w:lang w:val="en-US"/>
        </w:rPr>
        <w:t xml:space="preserve"> from class</w:t>
      </w:r>
      <w:r w:rsidR="765A099B" w:rsidRPr="00BD1C8B">
        <w:rPr>
          <w:rFonts w:ascii="Arial" w:eastAsia="Arial" w:hAnsi="Arial" w:cs="Arial"/>
          <w:sz w:val="24"/>
          <w:szCs w:val="24"/>
          <w:lang w:val="en-US"/>
        </w:rPr>
        <w:t xml:space="preserve"> or have additional support in the classroom </w:t>
      </w:r>
      <w:r w:rsidR="00AE1FBA" w:rsidRPr="00BD1C8B">
        <w:rPr>
          <w:rFonts w:ascii="Arial" w:eastAsia="Arial" w:hAnsi="Arial" w:cs="Arial"/>
          <w:sz w:val="24"/>
          <w:szCs w:val="24"/>
          <w:lang w:val="en-US"/>
        </w:rPr>
        <w:t xml:space="preserve">is an example where </w:t>
      </w:r>
      <w:r w:rsidR="765A099B" w:rsidRPr="00BD1C8B">
        <w:rPr>
          <w:rFonts w:ascii="Arial" w:eastAsia="Arial" w:hAnsi="Arial" w:cs="Arial"/>
          <w:sz w:val="24"/>
          <w:szCs w:val="24"/>
          <w:lang w:val="en-US"/>
        </w:rPr>
        <w:t>an IEP would be used</w:t>
      </w:r>
      <w:r w:rsidR="6E067813" w:rsidRPr="00BD1C8B">
        <w:rPr>
          <w:rFonts w:ascii="Arial" w:eastAsia="Arial" w:hAnsi="Arial" w:cs="Arial"/>
          <w:sz w:val="24"/>
          <w:szCs w:val="24"/>
          <w:lang w:val="en-US"/>
        </w:rPr>
        <w:t xml:space="preserve"> (The Good Schools Guide, 2020).</w:t>
      </w:r>
      <w:r w:rsidR="1E672949" w:rsidRPr="00BD1C8B">
        <w:rPr>
          <w:rFonts w:ascii="Arial" w:eastAsia="Arial" w:hAnsi="Arial" w:cs="Arial"/>
          <w:sz w:val="24"/>
          <w:szCs w:val="24"/>
          <w:lang w:val="en-US"/>
        </w:rPr>
        <w:t xml:space="preserve"> IEP</w:t>
      </w:r>
      <w:r w:rsidR="00AE1FBA" w:rsidRPr="00BD1C8B">
        <w:rPr>
          <w:rFonts w:ascii="Arial" w:eastAsia="Arial" w:hAnsi="Arial" w:cs="Arial"/>
          <w:sz w:val="24"/>
          <w:szCs w:val="24"/>
          <w:lang w:val="en-US"/>
        </w:rPr>
        <w:t>s</w:t>
      </w:r>
      <w:r w:rsidR="1E672949" w:rsidRPr="00BD1C8B">
        <w:rPr>
          <w:rFonts w:ascii="Arial" w:eastAsia="Arial" w:hAnsi="Arial" w:cs="Arial"/>
          <w:sz w:val="24"/>
          <w:szCs w:val="24"/>
          <w:lang w:val="en-US"/>
        </w:rPr>
        <w:t xml:space="preserve"> are written by </w:t>
      </w:r>
      <w:r w:rsidR="50E1544E" w:rsidRPr="00BD1C8B">
        <w:rPr>
          <w:rFonts w:ascii="Arial" w:eastAsia="Arial" w:hAnsi="Arial" w:cs="Arial"/>
          <w:sz w:val="24"/>
          <w:szCs w:val="24"/>
          <w:lang w:val="en-US"/>
        </w:rPr>
        <w:t xml:space="preserve">the </w:t>
      </w:r>
      <w:r w:rsidR="1E672949" w:rsidRPr="00BD1C8B">
        <w:rPr>
          <w:rFonts w:ascii="Arial" w:eastAsia="Arial" w:hAnsi="Arial" w:cs="Arial"/>
          <w:sz w:val="24"/>
          <w:szCs w:val="24"/>
          <w:lang w:val="en-US"/>
        </w:rPr>
        <w:t xml:space="preserve">teachers with </w:t>
      </w:r>
      <w:r w:rsidR="212EFE50" w:rsidRPr="00BD1C8B">
        <w:rPr>
          <w:rFonts w:ascii="Arial" w:eastAsia="Arial" w:hAnsi="Arial" w:cs="Arial"/>
          <w:sz w:val="24"/>
          <w:szCs w:val="24"/>
          <w:lang w:val="en-US"/>
        </w:rPr>
        <w:t>al</w:t>
      </w:r>
      <w:r w:rsidR="00AE1FBA" w:rsidRPr="00BD1C8B">
        <w:rPr>
          <w:rFonts w:ascii="Arial" w:eastAsia="Arial" w:hAnsi="Arial" w:cs="Arial"/>
          <w:sz w:val="24"/>
          <w:szCs w:val="24"/>
          <w:lang w:val="en-US"/>
        </w:rPr>
        <w:t>so the Head, ALNCO, Speech and Language T</w:t>
      </w:r>
      <w:r w:rsidR="212EFE50" w:rsidRPr="00BD1C8B">
        <w:rPr>
          <w:rFonts w:ascii="Arial" w:eastAsia="Arial" w:hAnsi="Arial" w:cs="Arial"/>
          <w:sz w:val="24"/>
          <w:szCs w:val="24"/>
          <w:lang w:val="en-US"/>
        </w:rPr>
        <w:t>herapist, Educational Therapist</w:t>
      </w:r>
      <w:r w:rsidR="13053423" w:rsidRPr="00BD1C8B">
        <w:rPr>
          <w:rFonts w:ascii="Arial" w:eastAsia="Arial" w:hAnsi="Arial" w:cs="Arial"/>
          <w:sz w:val="24"/>
          <w:szCs w:val="24"/>
          <w:lang w:val="en-US"/>
        </w:rPr>
        <w:t xml:space="preserve"> and any other professional who has an i</w:t>
      </w:r>
      <w:r w:rsidR="788DE817" w:rsidRPr="00BD1C8B">
        <w:rPr>
          <w:rFonts w:ascii="Arial" w:eastAsia="Arial" w:hAnsi="Arial" w:cs="Arial"/>
          <w:sz w:val="24"/>
          <w:szCs w:val="24"/>
          <w:lang w:val="en-US"/>
        </w:rPr>
        <w:t>nput</w:t>
      </w:r>
      <w:r w:rsidR="13053423" w:rsidRPr="00BD1C8B">
        <w:rPr>
          <w:rFonts w:ascii="Arial" w:eastAsia="Arial" w:hAnsi="Arial" w:cs="Arial"/>
          <w:sz w:val="24"/>
          <w:szCs w:val="24"/>
          <w:lang w:val="en-US"/>
        </w:rPr>
        <w:t xml:space="preserve"> re</w:t>
      </w:r>
      <w:r w:rsidR="29B5F37B" w:rsidRPr="00BD1C8B">
        <w:rPr>
          <w:rFonts w:ascii="Arial" w:eastAsia="Arial" w:hAnsi="Arial" w:cs="Arial"/>
          <w:sz w:val="24"/>
          <w:szCs w:val="24"/>
          <w:lang w:val="en-US"/>
        </w:rPr>
        <w:t xml:space="preserve">garding </w:t>
      </w:r>
      <w:r w:rsidR="2E3C181E" w:rsidRPr="00BD1C8B">
        <w:rPr>
          <w:rFonts w:ascii="Arial" w:eastAsia="Arial" w:hAnsi="Arial" w:cs="Arial"/>
          <w:sz w:val="24"/>
          <w:szCs w:val="24"/>
          <w:lang w:val="en-US"/>
        </w:rPr>
        <w:t>the c</w:t>
      </w:r>
      <w:r w:rsidR="00AE1FBA" w:rsidRPr="00BD1C8B">
        <w:rPr>
          <w:rFonts w:ascii="Arial" w:eastAsia="Arial" w:hAnsi="Arial" w:cs="Arial"/>
          <w:sz w:val="24"/>
          <w:szCs w:val="24"/>
          <w:lang w:val="en-US"/>
        </w:rPr>
        <w:t>hild’s learning and progression;</w:t>
      </w:r>
      <w:r w:rsidR="2E3C181E" w:rsidRPr="00BD1C8B">
        <w:rPr>
          <w:rFonts w:ascii="Arial" w:eastAsia="Arial" w:hAnsi="Arial" w:cs="Arial"/>
          <w:sz w:val="24"/>
          <w:szCs w:val="24"/>
          <w:lang w:val="en-US"/>
        </w:rPr>
        <w:t xml:space="preserve"> also the parent and child w</w:t>
      </w:r>
      <w:r w:rsidR="637D9D7B" w:rsidRPr="00BD1C8B">
        <w:rPr>
          <w:rFonts w:ascii="Arial" w:eastAsia="Arial" w:hAnsi="Arial" w:cs="Arial"/>
          <w:sz w:val="24"/>
          <w:szCs w:val="24"/>
          <w:lang w:val="en-US"/>
        </w:rPr>
        <w:t xml:space="preserve">ill be consulted (The Good Schools Guide, 2020). There are </w:t>
      </w:r>
      <w:r w:rsidR="04305DA4" w:rsidRPr="00BD1C8B">
        <w:rPr>
          <w:rFonts w:ascii="Arial" w:eastAsia="Arial" w:hAnsi="Arial" w:cs="Arial"/>
          <w:sz w:val="24"/>
          <w:szCs w:val="24"/>
          <w:lang w:val="en-US"/>
        </w:rPr>
        <w:t>many stages of process to putting together an IEP, first</w:t>
      </w:r>
      <w:r w:rsidR="18731F40" w:rsidRPr="00BD1C8B">
        <w:rPr>
          <w:rFonts w:ascii="Arial" w:eastAsia="Arial" w:hAnsi="Arial" w:cs="Arial"/>
          <w:sz w:val="24"/>
          <w:szCs w:val="24"/>
          <w:lang w:val="en-US"/>
        </w:rPr>
        <w:t xml:space="preserve">ly identifying a child’s needs, followed by what adjustments need to be made to the </w:t>
      </w:r>
      <w:r w:rsidR="5C339B6D" w:rsidRPr="00BD1C8B">
        <w:rPr>
          <w:rFonts w:ascii="Arial" w:eastAsia="Arial" w:hAnsi="Arial" w:cs="Arial"/>
          <w:sz w:val="24"/>
          <w:szCs w:val="24"/>
          <w:lang w:val="en-US"/>
        </w:rPr>
        <w:t>curriculum</w:t>
      </w:r>
      <w:r w:rsidR="00AE1FBA" w:rsidRPr="00BD1C8B">
        <w:rPr>
          <w:rFonts w:ascii="Arial" w:eastAsia="Arial" w:hAnsi="Arial" w:cs="Arial"/>
          <w:sz w:val="24"/>
          <w:szCs w:val="24"/>
          <w:lang w:val="en-US"/>
        </w:rPr>
        <w:t>. The p</w:t>
      </w:r>
      <w:r w:rsidR="4A84FADD" w:rsidRPr="00BD1C8B">
        <w:rPr>
          <w:rFonts w:ascii="Arial" w:eastAsia="Arial" w:hAnsi="Arial" w:cs="Arial"/>
          <w:sz w:val="24"/>
          <w:szCs w:val="24"/>
          <w:lang w:val="en-US"/>
        </w:rPr>
        <w:t xml:space="preserve">lan will be evaluated </w:t>
      </w:r>
      <w:r w:rsidR="7C71B4CB" w:rsidRPr="00BD1C8B">
        <w:rPr>
          <w:rFonts w:ascii="Arial" w:eastAsia="Arial" w:hAnsi="Arial" w:cs="Arial"/>
          <w:sz w:val="24"/>
          <w:szCs w:val="24"/>
          <w:lang w:val="en-US"/>
        </w:rPr>
        <w:t>regularly,</w:t>
      </w:r>
      <w:r w:rsidR="4A84FADD" w:rsidRPr="00BD1C8B">
        <w:rPr>
          <w:rFonts w:ascii="Arial" w:eastAsia="Arial" w:hAnsi="Arial" w:cs="Arial"/>
          <w:sz w:val="24"/>
          <w:szCs w:val="24"/>
          <w:lang w:val="en-US"/>
        </w:rPr>
        <w:t xml:space="preserve"> </w:t>
      </w:r>
      <w:r w:rsidR="6EB76062" w:rsidRPr="00BD1C8B">
        <w:rPr>
          <w:rFonts w:ascii="Arial" w:eastAsia="Arial" w:hAnsi="Arial" w:cs="Arial"/>
          <w:sz w:val="24"/>
          <w:szCs w:val="24"/>
          <w:lang w:val="en-US"/>
        </w:rPr>
        <w:t xml:space="preserve">and new </w:t>
      </w:r>
      <w:r w:rsidR="6EB76062" w:rsidRPr="00BD1C8B">
        <w:rPr>
          <w:rFonts w:ascii="Arial" w:eastAsia="Arial" w:hAnsi="Arial" w:cs="Arial"/>
          <w:sz w:val="24"/>
          <w:szCs w:val="24"/>
          <w:lang w:val="en-US"/>
        </w:rPr>
        <w:lastRenderedPageBreak/>
        <w:t xml:space="preserve">targets will be </w:t>
      </w:r>
      <w:r w:rsidR="00307261" w:rsidRPr="00BD1C8B">
        <w:rPr>
          <w:rFonts w:ascii="Arial" w:eastAsia="Arial" w:hAnsi="Arial" w:cs="Arial"/>
          <w:sz w:val="24"/>
          <w:szCs w:val="24"/>
          <w:lang w:val="en-US"/>
        </w:rPr>
        <w:t>made,</w:t>
      </w:r>
      <w:r w:rsidR="6EB76062" w:rsidRPr="00BD1C8B">
        <w:rPr>
          <w:rFonts w:ascii="Arial" w:eastAsia="Arial" w:hAnsi="Arial" w:cs="Arial"/>
          <w:sz w:val="24"/>
          <w:szCs w:val="24"/>
          <w:lang w:val="en-US"/>
        </w:rPr>
        <w:t xml:space="preserve"> </w:t>
      </w:r>
      <w:r w:rsidR="00AE1FBA" w:rsidRPr="00BD1C8B">
        <w:rPr>
          <w:rFonts w:ascii="Arial" w:eastAsia="Arial" w:hAnsi="Arial" w:cs="Arial"/>
          <w:sz w:val="24"/>
          <w:szCs w:val="24"/>
          <w:lang w:val="en-US"/>
        </w:rPr>
        <w:t xml:space="preserve">and </w:t>
      </w:r>
      <w:r w:rsidR="6EB76062" w:rsidRPr="00BD1C8B">
        <w:rPr>
          <w:rFonts w:ascii="Arial" w:eastAsia="Arial" w:hAnsi="Arial" w:cs="Arial"/>
          <w:sz w:val="24"/>
          <w:szCs w:val="24"/>
          <w:lang w:val="en-US"/>
        </w:rPr>
        <w:t>previous targets modified if needed</w:t>
      </w:r>
      <w:r w:rsidR="7FCC6960" w:rsidRPr="00BD1C8B">
        <w:rPr>
          <w:rFonts w:ascii="Arial" w:eastAsia="Arial" w:hAnsi="Arial" w:cs="Arial"/>
          <w:sz w:val="24"/>
          <w:szCs w:val="24"/>
          <w:lang w:val="en-US"/>
        </w:rPr>
        <w:t xml:space="preserve"> (The Good Schools Guide, 2020).</w:t>
      </w:r>
    </w:p>
    <w:p w14:paraId="6817CC27" w14:textId="3502E437" w:rsidR="0091321C" w:rsidRPr="00BD1C8B" w:rsidRDefault="0091321C" w:rsidP="00BD1C8B">
      <w:pPr>
        <w:spacing w:after="0" w:line="360" w:lineRule="auto"/>
        <w:jc w:val="both"/>
        <w:rPr>
          <w:rFonts w:ascii="Arial" w:eastAsia="Arial" w:hAnsi="Arial" w:cs="Arial"/>
          <w:sz w:val="24"/>
          <w:szCs w:val="24"/>
          <w:lang w:val="en-US"/>
        </w:rPr>
      </w:pPr>
    </w:p>
    <w:p w14:paraId="5BC62E6F" w14:textId="1D3D1466" w:rsidR="0091321C" w:rsidRPr="00BD1C8B" w:rsidRDefault="00952FED" w:rsidP="00BD1C8B">
      <w:pPr>
        <w:spacing w:after="0" w:line="360" w:lineRule="auto"/>
        <w:jc w:val="both"/>
        <w:rPr>
          <w:rFonts w:ascii="Arial" w:eastAsia="Arial" w:hAnsi="Arial" w:cs="Arial"/>
          <w:sz w:val="24"/>
          <w:szCs w:val="24"/>
          <w:lang w:val="en-US"/>
        </w:rPr>
      </w:pPr>
      <w:r w:rsidRPr="00BD1C8B">
        <w:rPr>
          <w:rFonts w:ascii="Arial" w:hAnsi="Arial" w:cs="Arial"/>
          <w:sz w:val="24"/>
          <w:szCs w:val="24"/>
        </w:rPr>
        <w:br/>
      </w:r>
      <w:r w:rsidR="231B30AC" w:rsidRPr="00BD1C8B">
        <w:rPr>
          <w:rFonts w:ascii="Arial" w:eastAsia="Arial" w:hAnsi="Arial" w:cs="Arial"/>
          <w:sz w:val="24"/>
          <w:szCs w:val="24"/>
          <w:lang w:val="en-US"/>
        </w:rPr>
        <w:t xml:space="preserve">Children with Autism have three </w:t>
      </w:r>
      <w:r w:rsidR="2E4481A2" w:rsidRPr="00BD1C8B">
        <w:rPr>
          <w:rFonts w:ascii="Arial" w:eastAsia="Arial" w:hAnsi="Arial" w:cs="Arial"/>
          <w:sz w:val="24"/>
          <w:szCs w:val="24"/>
          <w:lang w:val="en-US"/>
        </w:rPr>
        <w:t>core diagnostic</w:t>
      </w:r>
      <w:r w:rsidR="231B30AC" w:rsidRPr="00BD1C8B">
        <w:rPr>
          <w:rFonts w:ascii="Arial" w:eastAsia="Arial" w:hAnsi="Arial" w:cs="Arial"/>
          <w:sz w:val="24"/>
          <w:szCs w:val="24"/>
          <w:lang w:val="en-US"/>
        </w:rPr>
        <w:t xml:space="preserve"> features</w:t>
      </w:r>
      <w:r w:rsidR="0037106A" w:rsidRPr="00BD1C8B">
        <w:rPr>
          <w:rFonts w:ascii="Arial" w:eastAsia="Arial" w:hAnsi="Arial" w:cs="Arial"/>
          <w:sz w:val="24"/>
          <w:szCs w:val="24"/>
          <w:lang w:val="en-US"/>
        </w:rPr>
        <w:t>,</w:t>
      </w:r>
      <w:r w:rsidR="231B30AC" w:rsidRPr="00BD1C8B">
        <w:rPr>
          <w:rFonts w:ascii="Arial" w:eastAsia="Arial" w:hAnsi="Arial" w:cs="Arial"/>
          <w:sz w:val="24"/>
          <w:szCs w:val="24"/>
          <w:lang w:val="en-US"/>
        </w:rPr>
        <w:t xml:space="preserve"> </w:t>
      </w:r>
      <w:r w:rsidR="6E6AB062" w:rsidRPr="00BD1C8B">
        <w:rPr>
          <w:rFonts w:ascii="Arial" w:eastAsia="Arial" w:hAnsi="Arial" w:cs="Arial"/>
          <w:sz w:val="24"/>
          <w:szCs w:val="24"/>
          <w:lang w:val="en-US"/>
        </w:rPr>
        <w:t>difficulties with</w:t>
      </w:r>
      <w:r w:rsidR="00C77E6A" w:rsidRPr="00BD1C8B">
        <w:rPr>
          <w:rFonts w:ascii="Arial" w:eastAsia="Arial" w:hAnsi="Arial" w:cs="Arial"/>
          <w:sz w:val="24"/>
          <w:szCs w:val="24"/>
          <w:lang w:val="en-US"/>
        </w:rPr>
        <w:t>: s</w:t>
      </w:r>
      <w:r w:rsidR="6E6AB062" w:rsidRPr="00BD1C8B">
        <w:rPr>
          <w:rFonts w:ascii="Arial" w:eastAsia="Arial" w:hAnsi="Arial" w:cs="Arial"/>
          <w:sz w:val="24"/>
          <w:szCs w:val="24"/>
          <w:lang w:val="en-US"/>
        </w:rPr>
        <w:t>ocial development, communication development and narrow interests and repetitive behaviour</w:t>
      </w:r>
      <w:r w:rsidR="553A5987" w:rsidRPr="00BD1C8B">
        <w:rPr>
          <w:rFonts w:ascii="Arial" w:eastAsia="Arial" w:hAnsi="Arial" w:cs="Arial"/>
          <w:sz w:val="24"/>
          <w:szCs w:val="24"/>
          <w:lang w:val="en-US"/>
        </w:rPr>
        <w:t xml:space="preserve"> (The Psychologist, 2020).</w:t>
      </w:r>
      <w:r w:rsidR="6FC2A672" w:rsidRPr="00BD1C8B">
        <w:rPr>
          <w:rFonts w:ascii="Arial" w:eastAsia="Arial" w:hAnsi="Arial" w:cs="Arial"/>
          <w:sz w:val="24"/>
          <w:szCs w:val="24"/>
          <w:lang w:val="en-US"/>
        </w:rPr>
        <w:t xml:space="preserve"> </w:t>
      </w:r>
      <w:r w:rsidR="0F18080D" w:rsidRPr="00BD1C8B">
        <w:rPr>
          <w:rFonts w:ascii="Arial" w:eastAsia="Arial" w:hAnsi="Arial" w:cs="Arial"/>
          <w:sz w:val="24"/>
          <w:szCs w:val="24"/>
          <w:lang w:val="en-US"/>
        </w:rPr>
        <w:t xml:space="preserve">In </w:t>
      </w:r>
      <w:r w:rsidR="00620A27" w:rsidRPr="00BD1C8B">
        <w:rPr>
          <w:rFonts w:ascii="Arial" w:eastAsia="Arial" w:hAnsi="Arial" w:cs="Arial"/>
          <w:sz w:val="24"/>
          <w:szCs w:val="24"/>
          <w:lang w:val="en-US"/>
        </w:rPr>
        <w:t xml:space="preserve">the </w:t>
      </w:r>
      <w:r w:rsidR="0F18080D" w:rsidRPr="00BD1C8B">
        <w:rPr>
          <w:rFonts w:ascii="Arial" w:eastAsia="Arial" w:hAnsi="Arial" w:cs="Arial"/>
          <w:sz w:val="24"/>
          <w:szCs w:val="24"/>
          <w:lang w:val="en-US"/>
        </w:rPr>
        <w:t>t</w:t>
      </w:r>
      <w:r w:rsidR="77F02A83" w:rsidRPr="00BD1C8B">
        <w:rPr>
          <w:rFonts w:ascii="Arial" w:eastAsia="Arial" w:hAnsi="Arial" w:cs="Arial"/>
          <w:sz w:val="24"/>
          <w:szCs w:val="24"/>
          <w:lang w:val="en-US"/>
        </w:rPr>
        <w:t>heorist Simon Baron-Cohen</w:t>
      </w:r>
      <w:r w:rsidR="00620A27" w:rsidRPr="00BD1C8B">
        <w:rPr>
          <w:rFonts w:ascii="Arial" w:eastAsia="Arial" w:hAnsi="Arial" w:cs="Arial"/>
          <w:sz w:val="24"/>
          <w:szCs w:val="24"/>
          <w:lang w:val="en-US"/>
        </w:rPr>
        <w:t>’s</w:t>
      </w:r>
      <w:r w:rsidR="77F02A83" w:rsidRPr="00BD1C8B">
        <w:rPr>
          <w:rFonts w:ascii="Arial" w:eastAsia="Arial" w:hAnsi="Arial" w:cs="Arial"/>
          <w:sz w:val="24"/>
          <w:szCs w:val="24"/>
          <w:lang w:val="en-US"/>
        </w:rPr>
        <w:t xml:space="preserve"> </w:t>
      </w:r>
      <w:r w:rsidR="12CC8ACB" w:rsidRPr="00BD1C8B">
        <w:rPr>
          <w:rFonts w:ascii="Arial" w:eastAsia="Arial" w:hAnsi="Arial" w:cs="Arial"/>
          <w:sz w:val="24"/>
          <w:szCs w:val="24"/>
          <w:lang w:val="en-US"/>
        </w:rPr>
        <w:t>early work</w:t>
      </w:r>
      <w:r w:rsidR="7DA177C0" w:rsidRPr="00BD1C8B">
        <w:rPr>
          <w:rFonts w:ascii="Arial" w:eastAsia="Arial" w:hAnsi="Arial" w:cs="Arial"/>
          <w:sz w:val="24"/>
          <w:szCs w:val="24"/>
          <w:lang w:val="en-US"/>
        </w:rPr>
        <w:t>,</w:t>
      </w:r>
      <w:r w:rsidR="12CC8ACB" w:rsidRPr="00BD1C8B">
        <w:rPr>
          <w:rFonts w:ascii="Arial" w:eastAsia="Arial" w:hAnsi="Arial" w:cs="Arial"/>
          <w:sz w:val="24"/>
          <w:szCs w:val="24"/>
          <w:lang w:val="en-US"/>
        </w:rPr>
        <w:t xml:space="preserve"> he </w:t>
      </w:r>
      <w:r w:rsidR="2A87F6EC" w:rsidRPr="00BD1C8B">
        <w:rPr>
          <w:rFonts w:ascii="Arial" w:eastAsia="Arial" w:hAnsi="Arial" w:cs="Arial"/>
          <w:sz w:val="24"/>
          <w:szCs w:val="24"/>
          <w:lang w:val="en-US"/>
        </w:rPr>
        <w:t>explored</w:t>
      </w:r>
      <w:r w:rsidR="12CC8ACB" w:rsidRPr="00BD1C8B">
        <w:rPr>
          <w:rFonts w:ascii="Arial" w:eastAsia="Arial" w:hAnsi="Arial" w:cs="Arial"/>
          <w:sz w:val="24"/>
          <w:szCs w:val="24"/>
          <w:lang w:val="en-US"/>
        </w:rPr>
        <w:t xml:space="preserve"> the factors why children with autism are delayed in developing</w:t>
      </w:r>
      <w:r w:rsidR="2C245F0C" w:rsidRPr="00BD1C8B">
        <w:rPr>
          <w:rFonts w:ascii="Arial" w:eastAsia="Arial" w:hAnsi="Arial" w:cs="Arial"/>
          <w:sz w:val="24"/>
          <w:szCs w:val="24"/>
          <w:lang w:val="en-US"/>
        </w:rPr>
        <w:t xml:space="preserve"> </w:t>
      </w:r>
      <w:r w:rsidR="048EE91B" w:rsidRPr="00BD1C8B">
        <w:rPr>
          <w:rFonts w:ascii="Arial" w:eastAsia="Arial" w:hAnsi="Arial" w:cs="Arial"/>
          <w:sz w:val="24"/>
          <w:szCs w:val="24"/>
          <w:lang w:val="en-US"/>
        </w:rPr>
        <w:t>‘</w:t>
      </w:r>
      <w:r w:rsidR="2C245F0C" w:rsidRPr="00BD1C8B">
        <w:rPr>
          <w:rFonts w:ascii="Arial" w:eastAsia="Arial" w:hAnsi="Arial" w:cs="Arial"/>
          <w:sz w:val="24"/>
          <w:szCs w:val="24"/>
          <w:lang w:val="en-US"/>
        </w:rPr>
        <w:t>theory of mind</w:t>
      </w:r>
      <w:r w:rsidR="3989E10E" w:rsidRPr="00BD1C8B">
        <w:rPr>
          <w:rFonts w:ascii="Arial" w:eastAsia="Arial" w:hAnsi="Arial" w:cs="Arial"/>
          <w:sz w:val="24"/>
          <w:szCs w:val="24"/>
          <w:lang w:val="en-US"/>
        </w:rPr>
        <w:t xml:space="preserve"> (ToM)’</w:t>
      </w:r>
      <w:r w:rsidR="2C245F0C" w:rsidRPr="00BD1C8B">
        <w:rPr>
          <w:rFonts w:ascii="Arial" w:eastAsia="Arial" w:hAnsi="Arial" w:cs="Arial"/>
          <w:sz w:val="24"/>
          <w:szCs w:val="24"/>
          <w:lang w:val="en-US"/>
        </w:rPr>
        <w:t xml:space="preserve"> </w:t>
      </w:r>
      <w:r w:rsidR="2BB94CFD" w:rsidRPr="00BD1C8B">
        <w:rPr>
          <w:rFonts w:ascii="Arial" w:eastAsia="Arial" w:hAnsi="Arial" w:cs="Arial"/>
          <w:sz w:val="24"/>
          <w:szCs w:val="24"/>
          <w:lang w:val="en-US"/>
        </w:rPr>
        <w:t>(The Psychologist, 2020)</w:t>
      </w:r>
      <w:r w:rsidR="00620A27" w:rsidRPr="00BD1C8B">
        <w:rPr>
          <w:rFonts w:ascii="Arial" w:eastAsia="Arial" w:hAnsi="Arial" w:cs="Arial"/>
          <w:sz w:val="24"/>
          <w:szCs w:val="24"/>
          <w:lang w:val="en-US"/>
        </w:rPr>
        <w:t>.</w:t>
      </w:r>
      <w:r w:rsidR="2BB94CFD" w:rsidRPr="00BD1C8B">
        <w:rPr>
          <w:rFonts w:ascii="Arial" w:eastAsia="Arial" w:hAnsi="Arial" w:cs="Arial"/>
          <w:sz w:val="24"/>
          <w:szCs w:val="24"/>
          <w:lang w:val="en-US"/>
        </w:rPr>
        <w:t xml:space="preserve"> </w:t>
      </w:r>
      <w:r w:rsidR="0FA03C46" w:rsidRPr="00BD1C8B">
        <w:rPr>
          <w:rFonts w:ascii="Arial" w:eastAsia="Arial" w:hAnsi="Arial" w:cs="Arial"/>
          <w:sz w:val="24"/>
          <w:szCs w:val="24"/>
          <w:lang w:val="en-US"/>
        </w:rPr>
        <w:t xml:space="preserve">Theory of Mind </w:t>
      </w:r>
      <w:r w:rsidR="491FB884" w:rsidRPr="00BD1C8B">
        <w:rPr>
          <w:rFonts w:ascii="Arial" w:eastAsia="Arial" w:hAnsi="Arial" w:cs="Arial"/>
          <w:sz w:val="24"/>
          <w:szCs w:val="24"/>
          <w:lang w:val="en-US"/>
        </w:rPr>
        <w:t xml:space="preserve">is how humans can ascribe mental states to other persons and how we use the states </w:t>
      </w:r>
      <w:r w:rsidR="47CEA1DF" w:rsidRPr="00BD1C8B">
        <w:rPr>
          <w:rFonts w:ascii="Arial" w:eastAsia="Arial" w:hAnsi="Arial" w:cs="Arial"/>
          <w:sz w:val="24"/>
          <w:szCs w:val="24"/>
          <w:lang w:val="en-US"/>
        </w:rPr>
        <w:t>to predict and explain the actions of others</w:t>
      </w:r>
      <w:r w:rsidR="08EFE3F6" w:rsidRPr="00BD1C8B">
        <w:rPr>
          <w:rFonts w:ascii="Arial" w:eastAsia="Arial" w:hAnsi="Arial" w:cs="Arial"/>
          <w:sz w:val="24"/>
          <w:szCs w:val="24"/>
          <w:lang w:val="en-US"/>
        </w:rPr>
        <w:t xml:space="preserve"> </w:t>
      </w:r>
      <w:r w:rsidR="3781E7B9" w:rsidRPr="00BD1C8B">
        <w:rPr>
          <w:rFonts w:ascii="Arial" w:eastAsia="Arial" w:hAnsi="Arial" w:cs="Arial"/>
          <w:sz w:val="24"/>
          <w:szCs w:val="24"/>
          <w:lang w:val="en-US"/>
        </w:rPr>
        <w:t>(IEP, 2020)</w:t>
      </w:r>
      <w:r w:rsidR="00620A27" w:rsidRPr="00BD1C8B">
        <w:rPr>
          <w:rFonts w:ascii="Arial" w:eastAsia="Arial" w:hAnsi="Arial" w:cs="Arial"/>
          <w:sz w:val="24"/>
          <w:szCs w:val="24"/>
          <w:lang w:val="en-US"/>
        </w:rPr>
        <w:t>. This is known as m</w:t>
      </w:r>
      <w:r w:rsidR="61FC343D" w:rsidRPr="00BD1C8B">
        <w:rPr>
          <w:rFonts w:ascii="Arial" w:eastAsia="Arial" w:hAnsi="Arial" w:cs="Arial"/>
          <w:sz w:val="24"/>
          <w:szCs w:val="24"/>
          <w:lang w:val="en-US"/>
        </w:rPr>
        <w:t>indbli</w:t>
      </w:r>
      <w:r w:rsidR="4E29A12E" w:rsidRPr="00BD1C8B">
        <w:rPr>
          <w:rFonts w:ascii="Arial" w:eastAsia="Arial" w:hAnsi="Arial" w:cs="Arial"/>
          <w:sz w:val="24"/>
          <w:szCs w:val="24"/>
          <w:lang w:val="en-US"/>
        </w:rPr>
        <w:t>n</w:t>
      </w:r>
      <w:r w:rsidR="61FC343D" w:rsidRPr="00BD1C8B">
        <w:rPr>
          <w:rFonts w:ascii="Arial" w:eastAsia="Arial" w:hAnsi="Arial" w:cs="Arial"/>
          <w:sz w:val="24"/>
          <w:szCs w:val="24"/>
          <w:lang w:val="en-US"/>
        </w:rPr>
        <w:t>dness</w:t>
      </w:r>
      <w:r w:rsidR="7AFFE33E" w:rsidRPr="00BD1C8B">
        <w:rPr>
          <w:rFonts w:ascii="Arial" w:eastAsia="Arial" w:hAnsi="Arial" w:cs="Arial"/>
          <w:sz w:val="24"/>
          <w:szCs w:val="24"/>
          <w:lang w:val="en-US"/>
        </w:rPr>
        <w:t>. As a consequence of mindblindness</w:t>
      </w:r>
      <w:r w:rsidR="37C64DEB" w:rsidRPr="00BD1C8B">
        <w:rPr>
          <w:rFonts w:ascii="Arial" w:eastAsia="Arial" w:hAnsi="Arial" w:cs="Arial"/>
          <w:sz w:val="24"/>
          <w:szCs w:val="24"/>
          <w:lang w:val="en-US"/>
        </w:rPr>
        <w:t>,</w:t>
      </w:r>
      <w:r w:rsidR="7AFFE33E" w:rsidRPr="00BD1C8B">
        <w:rPr>
          <w:rFonts w:ascii="Arial" w:eastAsia="Arial" w:hAnsi="Arial" w:cs="Arial"/>
          <w:sz w:val="24"/>
          <w:szCs w:val="24"/>
          <w:lang w:val="en-US"/>
        </w:rPr>
        <w:t xml:space="preserve"> children with autism find other people</w:t>
      </w:r>
      <w:r w:rsidR="00620A27" w:rsidRPr="00BD1C8B">
        <w:rPr>
          <w:rFonts w:ascii="Arial" w:eastAsia="Arial" w:hAnsi="Arial" w:cs="Arial"/>
          <w:sz w:val="24"/>
          <w:szCs w:val="24"/>
          <w:lang w:val="en-US"/>
        </w:rPr>
        <w:t>’s</w:t>
      </w:r>
      <w:r w:rsidR="7AFFE33E" w:rsidRPr="00BD1C8B">
        <w:rPr>
          <w:rFonts w:ascii="Arial" w:eastAsia="Arial" w:hAnsi="Arial" w:cs="Arial"/>
          <w:sz w:val="24"/>
          <w:szCs w:val="24"/>
          <w:lang w:val="en-US"/>
        </w:rPr>
        <w:t xml:space="preserve"> behaviour </w:t>
      </w:r>
      <w:r w:rsidR="7EF803C4" w:rsidRPr="00BD1C8B">
        <w:rPr>
          <w:rFonts w:ascii="Arial" w:eastAsia="Arial" w:hAnsi="Arial" w:cs="Arial"/>
          <w:sz w:val="24"/>
          <w:szCs w:val="24"/>
          <w:lang w:val="en-US"/>
        </w:rPr>
        <w:t>confusing and unpredictable</w:t>
      </w:r>
      <w:r w:rsidR="6A98D40F" w:rsidRPr="00BD1C8B">
        <w:rPr>
          <w:rFonts w:ascii="Arial" w:eastAsia="Arial" w:hAnsi="Arial" w:cs="Arial"/>
          <w:sz w:val="24"/>
          <w:szCs w:val="24"/>
          <w:lang w:val="en-US"/>
        </w:rPr>
        <w:t xml:space="preserve"> (The Psychologist, 2020).</w:t>
      </w:r>
    </w:p>
    <w:p w14:paraId="330D8DF5" w14:textId="0DACCAF8" w:rsidR="0091321C" w:rsidRPr="00BD1C8B" w:rsidRDefault="0091321C" w:rsidP="00BD1C8B">
      <w:pPr>
        <w:spacing w:after="0" w:line="360" w:lineRule="auto"/>
        <w:jc w:val="both"/>
        <w:rPr>
          <w:rFonts w:ascii="Arial" w:eastAsia="Calibri" w:hAnsi="Arial" w:cs="Arial"/>
          <w:color w:val="000000" w:themeColor="text1"/>
          <w:sz w:val="24"/>
          <w:szCs w:val="24"/>
          <w:lang w:val="en-US"/>
        </w:rPr>
      </w:pPr>
    </w:p>
    <w:p w14:paraId="5AD77375" w14:textId="40E19D46" w:rsidR="0091321C" w:rsidRPr="00BD1C8B" w:rsidRDefault="0091321C" w:rsidP="00BD1C8B">
      <w:pPr>
        <w:spacing w:after="0" w:line="360" w:lineRule="auto"/>
        <w:jc w:val="both"/>
        <w:rPr>
          <w:rFonts w:ascii="Arial" w:eastAsia="Calibri" w:hAnsi="Arial" w:cs="Arial"/>
          <w:color w:val="000000" w:themeColor="text1"/>
          <w:sz w:val="24"/>
          <w:szCs w:val="24"/>
          <w:lang w:val="en-US"/>
        </w:rPr>
      </w:pPr>
    </w:p>
    <w:p w14:paraId="619FC70F" w14:textId="4B47F50C" w:rsidR="0091321C" w:rsidRPr="00BD1C8B" w:rsidRDefault="231B30AC" w:rsidP="00BD1C8B">
      <w:pPr>
        <w:spacing w:after="0" w:line="360" w:lineRule="auto"/>
        <w:jc w:val="both"/>
        <w:rPr>
          <w:rFonts w:ascii="Arial" w:hAnsi="Arial" w:cs="Arial"/>
          <w:sz w:val="24"/>
          <w:szCs w:val="24"/>
        </w:rPr>
      </w:pPr>
      <w:r w:rsidRPr="00BD1C8B">
        <w:rPr>
          <w:rFonts w:ascii="Arial" w:eastAsia="Arial" w:hAnsi="Arial" w:cs="Arial"/>
          <w:color w:val="333333"/>
          <w:sz w:val="24"/>
          <w:szCs w:val="24"/>
          <w:lang w:val="en-US"/>
        </w:rPr>
        <w:t xml:space="preserve"> </w:t>
      </w:r>
    </w:p>
    <w:p w14:paraId="001F33E7" w14:textId="0624A30D" w:rsidR="0091321C" w:rsidRPr="00BD1C8B" w:rsidRDefault="15016F99" w:rsidP="00BD1C8B">
      <w:pPr>
        <w:spacing w:after="0" w:line="360" w:lineRule="auto"/>
        <w:jc w:val="both"/>
        <w:rPr>
          <w:rFonts w:ascii="Arial" w:eastAsia="Arial" w:hAnsi="Arial" w:cs="Arial"/>
          <w:sz w:val="24"/>
          <w:szCs w:val="24"/>
          <w:lang w:val="en-US"/>
        </w:rPr>
      </w:pPr>
      <w:r w:rsidRPr="00BD1C8B">
        <w:rPr>
          <w:rFonts w:ascii="Arial" w:eastAsia="Arial" w:hAnsi="Arial" w:cs="Arial"/>
          <w:color w:val="000000" w:themeColor="text1"/>
          <w:sz w:val="24"/>
          <w:szCs w:val="24"/>
          <w:lang w:val="en-US"/>
        </w:rPr>
        <w:t>Children with autism need a controlled</w:t>
      </w:r>
      <w:r w:rsidR="65FB3EC7" w:rsidRPr="00BD1C8B">
        <w:rPr>
          <w:rFonts w:ascii="Arial" w:eastAsia="Arial" w:hAnsi="Arial" w:cs="Arial"/>
          <w:color w:val="000000" w:themeColor="text1"/>
          <w:sz w:val="24"/>
          <w:szCs w:val="24"/>
          <w:lang w:val="en-US"/>
        </w:rPr>
        <w:t>,</w:t>
      </w:r>
      <w:r w:rsidR="00620A27" w:rsidRPr="00BD1C8B">
        <w:rPr>
          <w:rFonts w:ascii="Arial" w:eastAsia="Arial" w:hAnsi="Arial" w:cs="Arial"/>
          <w:color w:val="000000" w:themeColor="text1"/>
          <w:sz w:val="24"/>
          <w:szCs w:val="24"/>
          <w:lang w:val="en-US"/>
        </w:rPr>
        <w:t xml:space="preserve"> distraction-</w:t>
      </w:r>
      <w:r w:rsidRPr="00BD1C8B">
        <w:rPr>
          <w:rFonts w:ascii="Arial" w:eastAsia="Arial" w:hAnsi="Arial" w:cs="Arial"/>
          <w:color w:val="000000" w:themeColor="text1"/>
          <w:sz w:val="24"/>
          <w:szCs w:val="24"/>
          <w:lang w:val="en-US"/>
        </w:rPr>
        <w:t xml:space="preserve">less </w:t>
      </w:r>
      <w:r w:rsidR="0D54A028" w:rsidRPr="00BD1C8B">
        <w:rPr>
          <w:rFonts w:ascii="Arial" w:eastAsia="Arial" w:hAnsi="Arial" w:cs="Arial"/>
          <w:color w:val="000000" w:themeColor="text1"/>
          <w:sz w:val="24"/>
          <w:szCs w:val="24"/>
          <w:lang w:val="en-US"/>
        </w:rPr>
        <w:t>environment</w:t>
      </w:r>
      <w:r w:rsidR="3F1B8217" w:rsidRPr="00BD1C8B">
        <w:rPr>
          <w:rFonts w:ascii="Arial" w:eastAsia="Arial" w:hAnsi="Arial" w:cs="Arial"/>
          <w:color w:val="000000" w:themeColor="text1"/>
          <w:sz w:val="24"/>
          <w:szCs w:val="24"/>
          <w:lang w:val="en-US"/>
        </w:rPr>
        <w:t xml:space="preserve"> to be ab</w:t>
      </w:r>
      <w:r w:rsidR="3E8F5F73" w:rsidRPr="00BD1C8B">
        <w:rPr>
          <w:rFonts w:ascii="Arial" w:eastAsia="Arial" w:hAnsi="Arial" w:cs="Arial"/>
          <w:color w:val="000000" w:themeColor="text1"/>
          <w:sz w:val="24"/>
          <w:szCs w:val="24"/>
          <w:lang w:val="en-US"/>
        </w:rPr>
        <w:t>le to learn productively</w:t>
      </w:r>
      <w:r w:rsidR="0037106A" w:rsidRPr="00BD1C8B">
        <w:rPr>
          <w:rFonts w:ascii="Arial" w:eastAsia="Arial" w:hAnsi="Arial" w:cs="Arial"/>
          <w:color w:val="000000" w:themeColor="text1"/>
          <w:sz w:val="24"/>
          <w:szCs w:val="24"/>
          <w:lang w:val="en-US"/>
        </w:rPr>
        <w:t xml:space="preserve"> </w:t>
      </w:r>
      <w:r w:rsidR="66C8E567" w:rsidRPr="00BD1C8B">
        <w:rPr>
          <w:rFonts w:ascii="Arial" w:eastAsia="Arial" w:hAnsi="Arial" w:cs="Arial"/>
          <w:color w:val="000000" w:themeColor="text1"/>
          <w:sz w:val="24"/>
          <w:szCs w:val="24"/>
          <w:lang w:val="en-US"/>
        </w:rPr>
        <w:t xml:space="preserve">(Wise, </w:t>
      </w:r>
      <w:r w:rsidR="66C8E567" w:rsidRPr="00BD1C8B">
        <w:rPr>
          <w:rFonts w:ascii="Arial" w:eastAsia="Arial" w:hAnsi="Arial" w:cs="Arial"/>
          <w:sz w:val="24"/>
          <w:szCs w:val="24"/>
          <w:lang w:val="en-US"/>
        </w:rPr>
        <w:t>2019)</w:t>
      </w:r>
      <w:r w:rsidR="0037106A" w:rsidRPr="00BD1C8B">
        <w:rPr>
          <w:rFonts w:ascii="Arial" w:eastAsia="Arial" w:hAnsi="Arial" w:cs="Arial"/>
          <w:sz w:val="24"/>
          <w:szCs w:val="24"/>
          <w:lang w:val="en-US"/>
        </w:rPr>
        <w:t>.</w:t>
      </w:r>
      <w:r w:rsidR="66C8E567" w:rsidRPr="00BD1C8B">
        <w:rPr>
          <w:rFonts w:ascii="Arial" w:eastAsia="Arial" w:hAnsi="Arial" w:cs="Arial"/>
          <w:sz w:val="24"/>
          <w:szCs w:val="24"/>
          <w:lang w:val="en-US"/>
        </w:rPr>
        <w:t xml:space="preserve"> If a classroom </w:t>
      </w:r>
      <w:r w:rsidR="4F3B2DDD" w:rsidRPr="00BD1C8B">
        <w:rPr>
          <w:rFonts w:ascii="Arial" w:eastAsia="Arial" w:hAnsi="Arial" w:cs="Arial"/>
          <w:sz w:val="24"/>
          <w:szCs w:val="24"/>
          <w:lang w:val="en-US"/>
        </w:rPr>
        <w:t>is over</w:t>
      </w:r>
      <w:r w:rsidR="004B90DA" w:rsidRPr="00BD1C8B">
        <w:rPr>
          <w:rFonts w:ascii="Arial" w:eastAsia="Arial" w:hAnsi="Arial" w:cs="Arial"/>
          <w:sz w:val="24"/>
          <w:szCs w:val="24"/>
          <w:lang w:val="en-US"/>
        </w:rPr>
        <w:t>-</w:t>
      </w:r>
      <w:r w:rsidR="4F3B2DDD" w:rsidRPr="00BD1C8B">
        <w:rPr>
          <w:rFonts w:ascii="Arial" w:eastAsia="Arial" w:hAnsi="Arial" w:cs="Arial"/>
          <w:sz w:val="24"/>
          <w:szCs w:val="24"/>
          <w:lang w:val="en-US"/>
        </w:rPr>
        <w:t>crow</w:t>
      </w:r>
      <w:r w:rsidR="2E750AF2" w:rsidRPr="00BD1C8B">
        <w:rPr>
          <w:rFonts w:ascii="Arial" w:eastAsia="Arial" w:hAnsi="Arial" w:cs="Arial"/>
          <w:sz w:val="24"/>
          <w:szCs w:val="24"/>
          <w:lang w:val="en-US"/>
        </w:rPr>
        <w:t>ded</w:t>
      </w:r>
      <w:r w:rsidR="4F3B2DDD" w:rsidRPr="00BD1C8B">
        <w:rPr>
          <w:rFonts w:ascii="Arial" w:eastAsia="Arial" w:hAnsi="Arial" w:cs="Arial"/>
          <w:sz w:val="24"/>
          <w:szCs w:val="24"/>
          <w:lang w:val="en-US"/>
        </w:rPr>
        <w:t xml:space="preserve"> or there is too much going on visually</w:t>
      </w:r>
      <w:r w:rsidR="00620A27" w:rsidRPr="00BD1C8B">
        <w:rPr>
          <w:rFonts w:ascii="Arial" w:eastAsia="Arial" w:hAnsi="Arial" w:cs="Arial"/>
          <w:sz w:val="24"/>
          <w:szCs w:val="24"/>
          <w:lang w:val="en-US"/>
        </w:rPr>
        <w:t>,</w:t>
      </w:r>
      <w:r w:rsidR="4F3B2DDD" w:rsidRPr="00BD1C8B">
        <w:rPr>
          <w:rFonts w:ascii="Arial" w:eastAsia="Arial" w:hAnsi="Arial" w:cs="Arial"/>
          <w:sz w:val="24"/>
          <w:szCs w:val="24"/>
          <w:lang w:val="en-US"/>
        </w:rPr>
        <w:t xml:space="preserve"> children with autism can become overwhelmed.</w:t>
      </w:r>
      <w:r w:rsidR="16895EB1" w:rsidRPr="00BD1C8B">
        <w:rPr>
          <w:rFonts w:ascii="Arial" w:eastAsia="Arial" w:hAnsi="Arial" w:cs="Arial"/>
          <w:sz w:val="24"/>
          <w:szCs w:val="24"/>
          <w:lang w:val="en-US"/>
        </w:rPr>
        <w:t xml:space="preserve"> Children with autism usually have sensory processing disorders</w:t>
      </w:r>
      <w:r w:rsidR="42A84ABB" w:rsidRPr="00BD1C8B">
        <w:rPr>
          <w:rFonts w:ascii="Arial" w:eastAsia="Arial" w:hAnsi="Arial" w:cs="Arial"/>
          <w:sz w:val="24"/>
          <w:szCs w:val="24"/>
          <w:lang w:val="en-US"/>
        </w:rPr>
        <w:t xml:space="preserve">. These </w:t>
      </w:r>
      <w:r w:rsidR="16895EB1" w:rsidRPr="00BD1C8B">
        <w:rPr>
          <w:rFonts w:ascii="Arial" w:eastAsia="Arial" w:hAnsi="Arial" w:cs="Arial"/>
          <w:sz w:val="24"/>
          <w:szCs w:val="24"/>
          <w:lang w:val="en-US"/>
        </w:rPr>
        <w:t xml:space="preserve">are conditions that affect how the brain processes sensory information. </w:t>
      </w:r>
      <w:r w:rsidR="61DC4C6B" w:rsidRPr="00BD1C8B">
        <w:rPr>
          <w:rFonts w:ascii="Arial" w:eastAsia="Arial" w:hAnsi="Arial" w:cs="Arial"/>
          <w:sz w:val="24"/>
          <w:szCs w:val="24"/>
          <w:lang w:val="en-US"/>
        </w:rPr>
        <w:t>This</w:t>
      </w:r>
      <w:r w:rsidR="16895EB1" w:rsidRPr="00BD1C8B">
        <w:rPr>
          <w:rFonts w:ascii="Arial" w:eastAsia="Arial" w:hAnsi="Arial" w:cs="Arial"/>
          <w:sz w:val="24"/>
          <w:szCs w:val="24"/>
          <w:lang w:val="en-US"/>
        </w:rPr>
        <w:t xml:space="preserve"> can cause over or under</w:t>
      </w:r>
      <w:r w:rsidR="2BB85C48" w:rsidRPr="00BD1C8B">
        <w:rPr>
          <w:rFonts w:ascii="Arial" w:eastAsia="Arial" w:hAnsi="Arial" w:cs="Arial"/>
          <w:sz w:val="24"/>
          <w:szCs w:val="24"/>
          <w:lang w:val="en-US"/>
        </w:rPr>
        <w:t>-</w:t>
      </w:r>
      <w:r w:rsidR="16895EB1" w:rsidRPr="00BD1C8B">
        <w:rPr>
          <w:rFonts w:ascii="Arial" w:eastAsia="Arial" w:hAnsi="Arial" w:cs="Arial"/>
          <w:sz w:val="24"/>
          <w:szCs w:val="24"/>
          <w:lang w:val="en-US"/>
        </w:rPr>
        <w:t>sensitivity to sensory information, including sight, sound, and touch</w:t>
      </w:r>
      <w:r w:rsidR="36F936BA" w:rsidRPr="00BD1C8B">
        <w:rPr>
          <w:rFonts w:ascii="Arial" w:eastAsia="Arial" w:hAnsi="Arial" w:cs="Arial"/>
          <w:sz w:val="24"/>
          <w:szCs w:val="24"/>
          <w:lang w:val="en-US"/>
        </w:rPr>
        <w:t xml:space="preserve"> (Medicalnewstoday.com, 2020).</w:t>
      </w:r>
      <w:r w:rsidR="6D557306" w:rsidRPr="00BD1C8B">
        <w:rPr>
          <w:rFonts w:ascii="Arial" w:eastAsia="Arial" w:hAnsi="Arial" w:cs="Arial"/>
          <w:sz w:val="24"/>
          <w:szCs w:val="24"/>
          <w:lang w:val="en-US"/>
        </w:rPr>
        <w:t xml:space="preserve"> </w:t>
      </w:r>
      <w:r w:rsidR="7CD2ACBB" w:rsidRPr="00BD1C8B">
        <w:rPr>
          <w:rFonts w:ascii="Arial" w:eastAsia="Arial" w:hAnsi="Arial" w:cs="Arial"/>
          <w:sz w:val="24"/>
          <w:szCs w:val="24"/>
          <w:lang w:val="en-US"/>
        </w:rPr>
        <w:t>Asperger's</w:t>
      </w:r>
      <w:r w:rsidR="744CE12A" w:rsidRPr="00BD1C8B">
        <w:rPr>
          <w:rFonts w:ascii="Arial" w:eastAsia="Arial" w:hAnsi="Arial" w:cs="Arial"/>
          <w:sz w:val="24"/>
          <w:szCs w:val="24"/>
          <w:lang w:val="en-US"/>
        </w:rPr>
        <w:t xml:space="preserve"> syndrome</w:t>
      </w:r>
      <w:r w:rsidR="00620A27" w:rsidRPr="00BD1C8B">
        <w:rPr>
          <w:rFonts w:ascii="Arial" w:eastAsia="Arial" w:hAnsi="Arial" w:cs="Arial"/>
          <w:sz w:val="24"/>
          <w:szCs w:val="24"/>
          <w:lang w:val="en-US"/>
        </w:rPr>
        <w:t>,</w:t>
      </w:r>
      <w:r w:rsidR="744CE12A" w:rsidRPr="00BD1C8B">
        <w:rPr>
          <w:rFonts w:ascii="Arial" w:eastAsia="Arial" w:hAnsi="Arial" w:cs="Arial"/>
          <w:sz w:val="24"/>
          <w:szCs w:val="24"/>
          <w:lang w:val="en-US"/>
        </w:rPr>
        <w:t xml:space="preserve"> which is part of the </w:t>
      </w:r>
      <w:r w:rsidR="27B82E52" w:rsidRPr="00BD1C8B">
        <w:rPr>
          <w:rFonts w:ascii="Arial" w:eastAsia="Arial" w:hAnsi="Arial" w:cs="Arial"/>
          <w:sz w:val="24"/>
          <w:szCs w:val="24"/>
          <w:lang w:val="en-US"/>
        </w:rPr>
        <w:t>autistic</w:t>
      </w:r>
      <w:r w:rsidR="744CE12A" w:rsidRPr="00BD1C8B">
        <w:rPr>
          <w:rFonts w:ascii="Arial" w:eastAsia="Arial" w:hAnsi="Arial" w:cs="Arial"/>
          <w:sz w:val="24"/>
          <w:szCs w:val="24"/>
          <w:lang w:val="en-US"/>
        </w:rPr>
        <w:t xml:space="preserve"> spectrum</w:t>
      </w:r>
      <w:r w:rsidR="762631A1" w:rsidRPr="00BD1C8B">
        <w:rPr>
          <w:rFonts w:ascii="Arial" w:eastAsia="Arial" w:hAnsi="Arial" w:cs="Arial"/>
          <w:sz w:val="24"/>
          <w:szCs w:val="24"/>
          <w:lang w:val="en-US"/>
        </w:rPr>
        <w:t xml:space="preserve">, is </w:t>
      </w:r>
      <w:r w:rsidR="424DADA6" w:rsidRPr="00BD1C8B">
        <w:rPr>
          <w:rFonts w:ascii="Arial" w:eastAsia="Arial" w:hAnsi="Arial" w:cs="Arial"/>
          <w:sz w:val="24"/>
          <w:szCs w:val="24"/>
          <w:lang w:val="en-US"/>
        </w:rPr>
        <w:t>slightly</w:t>
      </w:r>
      <w:r w:rsidR="00620A27" w:rsidRPr="00BD1C8B">
        <w:rPr>
          <w:rFonts w:ascii="Arial" w:eastAsia="Arial" w:hAnsi="Arial" w:cs="Arial"/>
          <w:sz w:val="24"/>
          <w:szCs w:val="24"/>
          <w:lang w:val="en-US"/>
        </w:rPr>
        <w:t xml:space="preserve"> different;</w:t>
      </w:r>
      <w:r w:rsidR="762631A1" w:rsidRPr="00BD1C8B">
        <w:rPr>
          <w:rFonts w:ascii="Arial" w:eastAsia="Arial" w:hAnsi="Arial" w:cs="Arial"/>
          <w:sz w:val="24"/>
          <w:szCs w:val="24"/>
          <w:lang w:val="en-US"/>
        </w:rPr>
        <w:t xml:space="preserve"> children with </w:t>
      </w:r>
      <w:r w:rsidR="5354847E" w:rsidRPr="00BD1C8B">
        <w:rPr>
          <w:rFonts w:ascii="Arial" w:eastAsia="Arial" w:hAnsi="Arial" w:cs="Arial"/>
          <w:sz w:val="24"/>
          <w:szCs w:val="24"/>
          <w:lang w:val="en-US"/>
        </w:rPr>
        <w:t>Asperger's</w:t>
      </w:r>
      <w:r w:rsidR="762631A1" w:rsidRPr="00BD1C8B">
        <w:rPr>
          <w:rFonts w:ascii="Arial" w:eastAsia="Arial" w:hAnsi="Arial" w:cs="Arial"/>
          <w:sz w:val="24"/>
          <w:szCs w:val="24"/>
          <w:lang w:val="en-US"/>
        </w:rPr>
        <w:t xml:space="preserve"> when i</w:t>
      </w:r>
      <w:r w:rsidR="568FDB1B" w:rsidRPr="00BD1C8B">
        <w:rPr>
          <w:rFonts w:ascii="Arial" w:eastAsia="Arial" w:hAnsi="Arial" w:cs="Arial"/>
          <w:sz w:val="24"/>
          <w:szCs w:val="24"/>
          <w:lang w:val="en-US"/>
        </w:rPr>
        <w:t xml:space="preserve">t comes to </w:t>
      </w:r>
      <w:r w:rsidR="11E994F4" w:rsidRPr="00BD1C8B">
        <w:rPr>
          <w:rFonts w:ascii="Arial" w:eastAsia="Arial" w:hAnsi="Arial" w:cs="Arial"/>
          <w:sz w:val="24"/>
          <w:szCs w:val="24"/>
          <w:lang w:val="en-US"/>
        </w:rPr>
        <w:t>intelligence</w:t>
      </w:r>
      <w:r w:rsidR="568FDB1B" w:rsidRPr="00BD1C8B">
        <w:rPr>
          <w:rFonts w:ascii="Arial" w:eastAsia="Arial" w:hAnsi="Arial" w:cs="Arial"/>
          <w:sz w:val="24"/>
          <w:szCs w:val="24"/>
          <w:lang w:val="en-US"/>
        </w:rPr>
        <w:t xml:space="preserve"> can be of average or above average</w:t>
      </w:r>
      <w:r w:rsidR="00620A27" w:rsidRPr="00BD1C8B">
        <w:rPr>
          <w:rFonts w:ascii="Arial" w:eastAsia="Arial" w:hAnsi="Arial" w:cs="Arial"/>
          <w:sz w:val="24"/>
          <w:szCs w:val="24"/>
          <w:lang w:val="en-US"/>
        </w:rPr>
        <w:t>,</w:t>
      </w:r>
      <w:r w:rsidR="568FDB1B" w:rsidRPr="00BD1C8B">
        <w:rPr>
          <w:rFonts w:ascii="Arial" w:eastAsia="Arial" w:hAnsi="Arial" w:cs="Arial"/>
          <w:sz w:val="24"/>
          <w:szCs w:val="24"/>
          <w:lang w:val="en-US"/>
        </w:rPr>
        <w:t xml:space="preserve"> but </w:t>
      </w:r>
      <w:r w:rsidR="1E6B7CDF" w:rsidRPr="00BD1C8B">
        <w:rPr>
          <w:rFonts w:ascii="Arial" w:eastAsia="Arial" w:hAnsi="Arial" w:cs="Arial"/>
          <w:sz w:val="24"/>
          <w:szCs w:val="24"/>
          <w:lang w:val="en-US"/>
        </w:rPr>
        <w:t>usually struggle wi</w:t>
      </w:r>
      <w:r w:rsidR="615C6D74" w:rsidRPr="00BD1C8B">
        <w:rPr>
          <w:rFonts w:ascii="Arial" w:eastAsia="Arial" w:hAnsi="Arial" w:cs="Arial"/>
          <w:sz w:val="24"/>
          <w:szCs w:val="24"/>
          <w:lang w:val="en-US"/>
        </w:rPr>
        <w:t>t</w:t>
      </w:r>
      <w:r w:rsidR="1E6B7CDF" w:rsidRPr="00BD1C8B">
        <w:rPr>
          <w:rFonts w:ascii="Arial" w:eastAsia="Arial" w:hAnsi="Arial" w:cs="Arial"/>
          <w:sz w:val="24"/>
          <w:szCs w:val="24"/>
          <w:lang w:val="en-US"/>
        </w:rPr>
        <w:t>h processing language and communication</w:t>
      </w:r>
      <w:r w:rsidR="673F18B3" w:rsidRPr="00BD1C8B">
        <w:rPr>
          <w:rFonts w:ascii="Arial" w:eastAsia="Arial" w:hAnsi="Arial" w:cs="Arial"/>
          <w:sz w:val="24"/>
          <w:szCs w:val="24"/>
          <w:lang w:val="en-US"/>
        </w:rPr>
        <w:t xml:space="preserve"> (Jisc, 2014)</w:t>
      </w:r>
      <w:r w:rsidR="00620A27" w:rsidRPr="00BD1C8B">
        <w:rPr>
          <w:rFonts w:ascii="Arial" w:eastAsia="Arial" w:hAnsi="Arial" w:cs="Arial"/>
          <w:sz w:val="24"/>
          <w:szCs w:val="24"/>
          <w:lang w:val="en-US"/>
        </w:rPr>
        <w:t>.</w:t>
      </w:r>
      <w:r w:rsidR="00BD5527" w:rsidRPr="00BD1C8B">
        <w:rPr>
          <w:rFonts w:ascii="Arial" w:eastAsia="Arial" w:hAnsi="Arial" w:cs="Arial"/>
          <w:sz w:val="24"/>
          <w:szCs w:val="24"/>
          <w:lang w:val="en-US"/>
        </w:rPr>
        <w:t xml:space="preserve"> </w:t>
      </w:r>
      <w:r w:rsidR="673F18B3" w:rsidRPr="00BD1C8B">
        <w:rPr>
          <w:rFonts w:ascii="Arial" w:eastAsia="Arial" w:hAnsi="Arial" w:cs="Arial"/>
          <w:color w:val="000000" w:themeColor="text1"/>
          <w:sz w:val="24"/>
          <w:szCs w:val="24"/>
          <w:lang w:val="en-US"/>
        </w:rPr>
        <w:t xml:space="preserve">Adjustments in the classroom can be put in place to help autistic learners such as  </w:t>
      </w:r>
      <w:r w:rsidR="00620A27" w:rsidRPr="00BD1C8B">
        <w:rPr>
          <w:rFonts w:ascii="Arial" w:eastAsia="Arial" w:hAnsi="Arial" w:cs="Arial"/>
          <w:color w:val="000000" w:themeColor="text1"/>
          <w:sz w:val="24"/>
          <w:szCs w:val="24"/>
          <w:lang w:val="en-US"/>
        </w:rPr>
        <w:t>limiting</w:t>
      </w:r>
      <w:r w:rsidR="26D0C348" w:rsidRPr="00BD1C8B">
        <w:rPr>
          <w:rFonts w:ascii="Arial" w:eastAsia="Arial" w:hAnsi="Arial" w:cs="Arial"/>
          <w:color w:val="000000" w:themeColor="text1"/>
          <w:sz w:val="24"/>
          <w:szCs w:val="24"/>
          <w:lang w:val="en-US"/>
        </w:rPr>
        <w:t xml:space="preserve"> </w:t>
      </w:r>
      <w:r w:rsidR="00620A27" w:rsidRPr="00BD1C8B">
        <w:rPr>
          <w:rFonts w:ascii="Arial" w:eastAsia="Arial" w:hAnsi="Arial" w:cs="Arial"/>
          <w:color w:val="000000" w:themeColor="text1"/>
          <w:sz w:val="24"/>
          <w:szCs w:val="24"/>
          <w:lang w:val="en-US"/>
        </w:rPr>
        <w:t>the amount</w:t>
      </w:r>
      <w:r w:rsidR="26D0C348" w:rsidRPr="00BD1C8B">
        <w:rPr>
          <w:rFonts w:ascii="Arial" w:eastAsia="Arial" w:hAnsi="Arial" w:cs="Arial"/>
          <w:color w:val="000000" w:themeColor="text1"/>
          <w:sz w:val="24"/>
          <w:szCs w:val="24"/>
          <w:lang w:val="en-US"/>
        </w:rPr>
        <w:t xml:space="preserve"> of text, clear instructions, use of pictures and photos</w:t>
      </w:r>
      <w:r w:rsidR="05B0BF7E" w:rsidRPr="00BD1C8B">
        <w:rPr>
          <w:rFonts w:ascii="Arial" w:eastAsia="Arial" w:hAnsi="Arial" w:cs="Arial"/>
          <w:color w:val="000000" w:themeColor="text1"/>
          <w:sz w:val="24"/>
          <w:szCs w:val="24"/>
          <w:lang w:val="en-US"/>
        </w:rPr>
        <w:t>, the use of mind maps, text to speech apps, the consistency of approach</w:t>
      </w:r>
      <w:r w:rsidR="1434A47E" w:rsidRPr="00BD1C8B">
        <w:rPr>
          <w:rFonts w:ascii="Arial" w:eastAsia="Arial" w:hAnsi="Arial" w:cs="Arial"/>
          <w:color w:val="000000" w:themeColor="text1"/>
          <w:sz w:val="24"/>
          <w:szCs w:val="24"/>
          <w:lang w:val="en-US"/>
        </w:rPr>
        <w:t xml:space="preserve">, the consistency of </w:t>
      </w:r>
      <w:r w:rsidR="00050120" w:rsidRPr="00BD1C8B">
        <w:rPr>
          <w:rFonts w:ascii="Arial" w:eastAsia="Arial" w:hAnsi="Arial" w:cs="Arial"/>
          <w:color w:val="000000" w:themeColor="text1"/>
          <w:sz w:val="24"/>
          <w:szCs w:val="24"/>
          <w:lang w:val="en-US"/>
        </w:rPr>
        <w:t>organization</w:t>
      </w:r>
      <w:r w:rsidR="1434A47E" w:rsidRPr="00BD1C8B">
        <w:rPr>
          <w:rFonts w:ascii="Arial" w:eastAsia="Arial" w:hAnsi="Arial" w:cs="Arial"/>
          <w:color w:val="000000" w:themeColor="text1"/>
          <w:sz w:val="24"/>
          <w:szCs w:val="24"/>
          <w:lang w:val="en-US"/>
        </w:rPr>
        <w:t xml:space="preserve"> and altering the content in a range of media</w:t>
      </w:r>
      <w:r w:rsidR="36562CDF" w:rsidRPr="00BD1C8B">
        <w:rPr>
          <w:rFonts w:ascii="Arial" w:eastAsia="Arial" w:hAnsi="Arial" w:cs="Arial"/>
          <w:color w:val="000000" w:themeColor="text1"/>
          <w:sz w:val="24"/>
          <w:szCs w:val="24"/>
          <w:lang w:val="en-US"/>
        </w:rPr>
        <w:t xml:space="preserve"> </w:t>
      </w:r>
      <w:r w:rsidR="36562CDF" w:rsidRPr="00BD1C8B">
        <w:rPr>
          <w:rFonts w:ascii="Arial" w:eastAsia="Arial" w:hAnsi="Arial" w:cs="Arial"/>
          <w:sz w:val="24"/>
          <w:szCs w:val="24"/>
          <w:lang w:val="en-US"/>
        </w:rPr>
        <w:t>(Jisc, 2014).</w:t>
      </w:r>
      <w:r w:rsidR="648992E0" w:rsidRPr="00BD1C8B">
        <w:rPr>
          <w:rFonts w:ascii="Arial" w:eastAsia="Arial" w:hAnsi="Arial" w:cs="Arial"/>
          <w:sz w:val="24"/>
          <w:szCs w:val="24"/>
          <w:lang w:val="en-US"/>
        </w:rPr>
        <w:t xml:space="preserve"> </w:t>
      </w:r>
    </w:p>
    <w:p w14:paraId="468FD45B" w14:textId="77777777" w:rsidR="000550C6" w:rsidRPr="00BD1C8B" w:rsidRDefault="000550C6" w:rsidP="00BD1C8B">
      <w:pPr>
        <w:spacing w:after="0" w:line="360" w:lineRule="auto"/>
        <w:jc w:val="both"/>
        <w:rPr>
          <w:rFonts w:ascii="Arial" w:eastAsia="Arial" w:hAnsi="Arial" w:cs="Arial"/>
          <w:sz w:val="24"/>
          <w:szCs w:val="24"/>
          <w:lang w:val="en-US"/>
        </w:rPr>
      </w:pPr>
    </w:p>
    <w:p w14:paraId="5091D852" w14:textId="49669173" w:rsidR="000550C6" w:rsidRPr="00BD1C8B" w:rsidRDefault="000550C6" w:rsidP="00BD1C8B">
      <w:pPr>
        <w:pStyle w:val="NormalWeb"/>
        <w:shd w:val="clear" w:color="auto" w:fill="FFFFFF" w:themeFill="background1"/>
        <w:spacing w:before="0" w:beforeAutospacing="0" w:after="225" w:afterAutospacing="0" w:line="360" w:lineRule="auto"/>
        <w:jc w:val="both"/>
        <w:rPr>
          <w:rFonts w:ascii="Arial" w:hAnsi="Arial" w:cs="Arial"/>
          <w:color w:val="000000" w:themeColor="text1"/>
          <w:shd w:val="clear" w:color="auto" w:fill="FFFFFF"/>
        </w:rPr>
      </w:pPr>
      <w:r w:rsidRPr="00BD1C8B">
        <w:rPr>
          <w:rFonts w:ascii="Arial" w:eastAsia="Arial" w:hAnsi="Arial" w:cs="Arial"/>
          <w:color w:val="000000" w:themeColor="text1"/>
          <w:lang w:val="en-US"/>
        </w:rPr>
        <w:t>Conventional teaching techniques could be lessons taught to the whole class on a board with a verbal explanation</w:t>
      </w:r>
      <w:r w:rsidR="1EA013C7" w:rsidRPr="00BD1C8B">
        <w:rPr>
          <w:rFonts w:ascii="Arial" w:eastAsia="Arial" w:hAnsi="Arial" w:cs="Arial"/>
          <w:color w:val="000000" w:themeColor="text1"/>
          <w:lang w:val="en-US"/>
        </w:rPr>
        <w:t xml:space="preserve"> and</w:t>
      </w:r>
      <w:r w:rsidRPr="00BD1C8B">
        <w:rPr>
          <w:rFonts w:ascii="Arial" w:eastAsia="Arial" w:hAnsi="Arial" w:cs="Arial"/>
          <w:color w:val="000000" w:themeColor="text1"/>
          <w:lang w:val="en-US"/>
        </w:rPr>
        <w:t xml:space="preserve"> verbal instructions </w:t>
      </w:r>
      <w:r w:rsidR="326C7795" w:rsidRPr="00BD1C8B">
        <w:rPr>
          <w:rFonts w:ascii="Arial" w:eastAsia="Arial" w:hAnsi="Arial" w:cs="Arial"/>
          <w:color w:val="000000" w:themeColor="text1"/>
          <w:lang w:val="en-US"/>
        </w:rPr>
        <w:t xml:space="preserve">and </w:t>
      </w:r>
      <w:r w:rsidRPr="00BD1C8B">
        <w:rPr>
          <w:rFonts w:ascii="Arial" w:eastAsia="Arial" w:hAnsi="Arial" w:cs="Arial"/>
          <w:color w:val="000000" w:themeColor="text1"/>
          <w:lang w:val="en-US"/>
        </w:rPr>
        <w:t>also sitting in silence for long periods of time. Autistic children find it difficult to manage conventional ways, so lessons need to be adapted.</w:t>
      </w:r>
      <w:r w:rsidRPr="00BD1C8B">
        <w:rPr>
          <w:rFonts w:ascii="Arial" w:hAnsi="Arial" w:cs="Arial"/>
          <w:color w:val="000000" w:themeColor="text1"/>
        </w:rPr>
        <w:t xml:space="preserve"> Most autistic children are visual learners, so they learn </w:t>
      </w:r>
      <w:r w:rsidRPr="00BD1C8B">
        <w:rPr>
          <w:rFonts w:ascii="Arial" w:hAnsi="Arial" w:cs="Arial"/>
          <w:color w:val="000000" w:themeColor="text1"/>
        </w:rPr>
        <w:lastRenderedPageBreak/>
        <w:t xml:space="preserve">best when material is presented visually </w:t>
      </w:r>
      <w:bookmarkStart w:id="0" w:name="_Hlk50397296"/>
      <w:r w:rsidRPr="00BD1C8B">
        <w:rPr>
          <w:rFonts w:ascii="Arial" w:hAnsi="Arial" w:cs="Arial"/>
          <w:color w:val="000000" w:themeColor="text1"/>
          <w:shd w:val="clear" w:color="auto" w:fill="FFFFFF"/>
        </w:rPr>
        <w:t>(Harkla, 2020)</w:t>
      </w:r>
      <w:r w:rsidRPr="00BD1C8B">
        <w:rPr>
          <w:rFonts w:ascii="Arial" w:hAnsi="Arial" w:cs="Arial"/>
          <w:color w:val="000000" w:themeColor="text1"/>
        </w:rPr>
        <w:t xml:space="preserve">. </w:t>
      </w:r>
      <w:bookmarkEnd w:id="0"/>
      <w:r w:rsidRPr="00BD1C8B">
        <w:rPr>
          <w:rFonts w:ascii="Arial" w:hAnsi="Arial" w:cs="Arial"/>
          <w:color w:val="000000" w:themeColor="text1"/>
        </w:rPr>
        <w:t xml:space="preserve">Visual cues help children learn and retain skills also aid with communication </w:t>
      </w:r>
      <w:r w:rsidRPr="00BD1C8B">
        <w:rPr>
          <w:rFonts w:ascii="Arial" w:hAnsi="Arial" w:cs="Arial"/>
          <w:color w:val="000000" w:themeColor="text1"/>
          <w:shd w:val="clear" w:color="auto" w:fill="FFFFFF"/>
        </w:rPr>
        <w:t>(Harkla, 2020)</w:t>
      </w:r>
      <w:r w:rsidRPr="00BD1C8B">
        <w:rPr>
          <w:rFonts w:ascii="Arial" w:hAnsi="Arial" w:cs="Arial"/>
          <w:color w:val="000000" w:themeColor="text1"/>
        </w:rPr>
        <w:t>. Picture Exchange Communication System (PECS) is a communication system, the PECS teaching Protocol is based on B.</w:t>
      </w:r>
      <w:r w:rsidR="00307261" w:rsidRPr="00BD1C8B">
        <w:rPr>
          <w:rFonts w:ascii="Arial" w:hAnsi="Arial" w:cs="Arial"/>
          <w:color w:val="000000" w:themeColor="text1"/>
        </w:rPr>
        <w:t>F. Skinners</w:t>
      </w:r>
      <w:r w:rsidRPr="00BD1C8B">
        <w:rPr>
          <w:rFonts w:ascii="Arial" w:hAnsi="Arial" w:cs="Arial"/>
          <w:color w:val="000000" w:themeColor="text1"/>
        </w:rPr>
        <w:t xml:space="preserve"> operant theory </w:t>
      </w:r>
      <w:r w:rsidRPr="00BD1C8B">
        <w:rPr>
          <w:rFonts w:ascii="Arial" w:hAnsi="Arial" w:cs="Arial"/>
          <w:color w:val="000000" w:themeColor="text1"/>
          <w:shd w:val="clear" w:color="auto" w:fill="FFFFFF"/>
        </w:rPr>
        <w:t xml:space="preserve">(PECS, 2020). Prompting and reinforcement strategies lead to independent communication </w:t>
      </w:r>
      <w:r w:rsidR="2DEA79EE" w:rsidRPr="00BD1C8B">
        <w:rPr>
          <w:rFonts w:ascii="Arial" w:hAnsi="Arial" w:cs="Arial"/>
          <w:color w:val="000000" w:themeColor="text1"/>
          <w:shd w:val="clear" w:color="auto" w:fill="FFFFFF"/>
        </w:rPr>
        <w:t xml:space="preserve">and </w:t>
      </w:r>
      <w:r w:rsidRPr="00BD1C8B">
        <w:rPr>
          <w:rFonts w:ascii="Arial" w:hAnsi="Arial" w:cs="Arial"/>
          <w:color w:val="000000" w:themeColor="text1"/>
          <w:shd w:val="clear" w:color="auto" w:fill="FFFFFF"/>
        </w:rPr>
        <w:t>are used throughout</w:t>
      </w:r>
      <w:r w:rsidR="7AF20B70" w:rsidRPr="00BD1C8B">
        <w:rPr>
          <w:rFonts w:ascii="Arial" w:hAnsi="Arial" w:cs="Arial"/>
          <w:color w:val="000000" w:themeColor="text1"/>
          <w:shd w:val="clear" w:color="auto" w:fill="FFFFFF"/>
        </w:rPr>
        <w:t>;</w:t>
      </w:r>
      <w:r w:rsidRPr="00BD1C8B">
        <w:rPr>
          <w:rFonts w:ascii="Arial" w:hAnsi="Arial" w:cs="Arial"/>
          <w:color w:val="000000" w:themeColor="text1"/>
          <w:shd w:val="clear" w:color="auto" w:fill="FFFFFF"/>
        </w:rPr>
        <w:t xml:space="preserve"> this could be from anything to choosing a snack or understand</w:t>
      </w:r>
      <w:r w:rsidR="18C6D275" w:rsidRPr="00BD1C8B">
        <w:rPr>
          <w:rFonts w:ascii="Arial" w:hAnsi="Arial" w:cs="Arial"/>
          <w:color w:val="000000" w:themeColor="text1"/>
          <w:shd w:val="clear" w:color="auto" w:fill="FFFFFF"/>
        </w:rPr>
        <w:t>ing</w:t>
      </w:r>
      <w:r w:rsidRPr="00BD1C8B">
        <w:rPr>
          <w:rFonts w:ascii="Arial" w:hAnsi="Arial" w:cs="Arial"/>
          <w:color w:val="000000" w:themeColor="text1"/>
          <w:shd w:val="clear" w:color="auto" w:fill="FFFFFF"/>
        </w:rPr>
        <w:t xml:space="preserve"> what the next activity is. The majority of autistic children have sensory disorders, each child is different and have different sensory processing issues and will have their own sensitivities, </w:t>
      </w:r>
      <w:hyperlink r:id="rId10" w:tgtFrame="_blank" w:tooltip="Sensory Defensiveness" w:history="1">
        <w:r w:rsidRPr="00BD1C8B">
          <w:rPr>
            <w:rStyle w:val="Hyperlink"/>
            <w:rFonts w:ascii="Arial" w:hAnsi="Arial" w:cs="Arial"/>
            <w:color w:val="000000" w:themeColor="text1"/>
            <w:u w:val="none"/>
            <w:shd w:val="clear" w:color="auto" w:fill="FFFFFF"/>
          </w:rPr>
          <w:t>avoidance</w:t>
        </w:r>
      </w:hyperlink>
      <w:r w:rsidRPr="00BD1C8B">
        <w:rPr>
          <w:rFonts w:ascii="Arial" w:hAnsi="Arial" w:cs="Arial"/>
          <w:color w:val="000000" w:themeColor="text1"/>
          <w:shd w:val="clear" w:color="auto" w:fill="FFFFFF"/>
        </w:rPr>
        <w:t> tendencies and </w:t>
      </w:r>
      <w:r w:rsidR="11824CF1" w:rsidRPr="00BD1C8B">
        <w:rPr>
          <w:rFonts w:ascii="Arial" w:hAnsi="Arial" w:cs="Arial"/>
          <w:color w:val="000000" w:themeColor="text1"/>
          <w:shd w:val="clear" w:color="auto" w:fill="FFFFFF"/>
        </w:rPr>
        <w:t xml:space="preserve">attention </w:t>
      </w:r>
      <w:hyperlink r:id="rId11" w:tgtFrame="_blank" w:tooltip="Sensory Seeking" w:history="1">
        <w:r w:rsidRPr="00BD1C8B">
          <w:rPr>
            <w:rStyle w:val="Hyperlink"/>
            <w:rFonts w:ascii="Arial" w:hAnsi="Arial" w:cs="Arial"/>
            <w:color w:val="000000" w:themeColor="text1"/>
            <w:u w:val="none"/>
            <w:shd w:val="clear" w:color="auto" w:fill="FFFFFF"/>
          </w:rPr>
          <w:t>seeking</w:t>
        </w:r>
      </w:hyperlink>
      <w:r w:rsidRPr="00BD1C8B">
        <w:rPr>
          <w:rFonts w:ascii="Arial" w:hAnsi="Arial" w:cs="Arial"/>
          <w:color w:val="000000" w:themeColor="text1"/>
          <w:shd w:val="clear" w:color="auto" w:fill="FFFFFF"/>
        </w:rPr>
        <w:t> </w:t>
      </w:r>
      <w:r w:rsidR="05FBA4C5" w:rsidRPr="00BD1C8B">
        <w:rPr>
          <w:rFonts w:ascii="Arial" w:hAnsi="Arial" w:cs="Arial"/>
          <w:color w:val="000000" w:themeColor="text1"/>
          <w:shd w:val="clear" w:color="auto" w:fill="FFFFFF"/>
        </w:rPr>
        <w:t xml:space="preserve"> </w:t>
      </w:r>
      <w:r w:rsidRPr="00BD1C8B">
        <w:rPr>
          <w:rFonts w:ascii="Arial" w:hAnsi="Arial" w:cs="Arial"/>
          <w:color w:val="000000" w:themeColor="text1"/>
          <w:shd w:val="clear" w:color="auto" w:fill="FFFFFF"/>
        </w:rPr>
        <w:t xml:space="preserve">tendencies (Harkla, 2020). Autistic </w:t>
      </w:r>
      <w:r w:rsidR="2946CA50" w:rsidRPr="00BD1C8B">
        <w:rPr>
          <w:rFonts w:ascii="Arial" w:hAnsi="Arial" w:cs="Arial"/>
          <w:color w:val="000000" w:themeColor="text1"/>
          <w:shd w:val="clear" w:color="auto" w:fill="FFFFFF"/>
        </w:rPr>
        <w:t>c</w:t>
      </w:r>
      <w:r w:rsidRPr="00BD1C8B">
        <w:rPr>
          <w:rFonts w:ascii="Arial" w:hAnsi="Arial" w:cs="Arial"/>
          <w:color w:val="000000" w:themeColor="text1"/>
          <w:shd w:val="clear" w:color="auto" w:fill="FFFFFF"/>
        </w:rPr>
        <w:t xml:space="preserve">hildren also like certain sensory tools </w:t>
      </w:r>
      <w:r w:rsidR="71026B2F" w:rsidRPr="00BD1C8B">
        <w:rPr>
          <w:rFonts w:ascii="Arial" w:hAnsi="Arial" w:cs="Arial"/>
          <w:color w:val="000000" w:themeColor="text1"/>
          <w:shd w:val="clear" w:color="auto" w:fill="FFFFFF"/>
        </w:rPr>
        <w:t xml:space="preserve">(animal toys, musical instrument, blanket) </w:t>
      </w:r>
      <w:r w:rsidR="00208FAC" w:rsidRPr="00BD1C8B">
        <w:rPr>
          <w:rFonts w:ascii="Arial" w:hAnsi="Arial" w:cs="Arial"/>
          <w:color w:val="000000" w:themeColor="text1"/>
          <w:shd w:val="clear" w:color="auto" w:fill="FFFFFF"/>
        </w:rPr>
        <w:t>as</w:t>
      </w:r>
      <w:r w:rsidRPr="00BD1C8B">
        <w:rPr>
          <w:rFonts w:ascii="Arial" w:hAnsi="Arial" w:cs="Arial"/>
          <w:color w:val="000000" w:themeColor="text1"/>
          <w:shd w:val="clear" w:color="auto" w:fill="FFFFFF"/>
        </w:rPr>
        <w:t xml:space="preserve"> this helps them to feel regulated (Harkla, 2020). Children with autism struggle to sit and stay still for long periods of time. </w:t>
      </w:r>
      <w:r w:rsidR="49A0D14D" w:rsidRPr="00BD1C8B">
        <w:rPr>
          <w:rFonts w:ascii="Arial" w:hAnsi="Arial" w:cs="Arial"/>
          <w:color w:val="000000" w:themeColor="text1"/>
          <w:shd w:val="clear" w:color="auto" w:fill="FFFFFF"/>
        </w:rPr>
        <w:t>This</w:t>
      </w:r>
      <w:r w:rsidRPr="00BD1C8B">
        <w:rPr>
          <w:rFonts w:ascii="Arial" w:hAnsi="Arial" w:cs="Arial"/>
          <w:color w:val="000000" w:themeColor="text1"/>
          <w:shd w:val="clear" w:color="auto" w:fill="FFFFFF"/>
        </w:rPr>
        <w:t xml:space="preserve"> can be due to many reasons</w:t>
      </w:r>
      <w:r w:rsidR="4C86EC35" w:rsidRPr="00BD1C8B">
        <w:rPr>
          <w:rFonts w:ascii="Arial" w:hAnsi="Arial" w:cs="Arial"/>
          <w:color w:val="000000" w:themeColor="text1"/>
          <w:shd w:val="clear" w:color="auto" w:fill="FFFFFF"/>
        </w:rPr>
        <w:t>,</w:t>
      </w:r>
      <w:r w:rsidRPr="00BD1C8B">
        <w:rPr>
          <w:rFonts w:ascii="Arial" w:hAnsi="Arial" w:cs="Arial"/>
          <w:color w:val="000000" w:themeColor="text1"/>
          <w:shd w:val="clear" w:color="auto" w:fill="FFFFFF"/>
        </w:rPr>
        <w:t xml:space="preserve"> such as hyperactivity or sensory integration difficulties so children might need to walk around or have short intervals of work to suit them. Children with autism need to have adaptions in place or this could lead to negative behaviour</w:t>
      </w:r>
      <w:r w:rsidR="6EF588F7" w:rsidRPr="00BD1C8B">
        <w:rPr>
          <w:rFonts w:ascii="Arial" w:hAnsi="Arial" w:cs="Arial"/>
          <w:color w:val="000000" w:themeColor="text1"/>
          <w:shd w:val="clear" w:color="auto" w:fill="FFFFFF"/>
        </w:rPr>
        <w:t>, for example meltdowns</w:t>
      </w:r>
      <w:r w:rsidRPr="00BD1C8B">
        <w:rPr>
          <w:rFonts w:ascii="Arial" w:hAnsi="Arial" w:cs="Arial"/>
          <w:color w:val="000000" w:themeColor="text1"/>
          <w:shd w:val="clear" w:color="auto" w:fill="FFFFFF"/>
        </w:rPr>
        <w:t>.</w:t>
      </w:r>
    </w:p>
    <w:p w14:paraId="026E1C53" w14:textId="781E6C8E" w:rsidR="0091321C" w:rsidRPr="00BD1C8B" w:rsidRDefault="0091321C" w:rsidP="00BD1C8B">
      <w:pPr>
        <w:spacing w:after="0" w:line="360" w:lineRule="auto"/>
        <w:jc w:val="both"/>
        <w:rPr>
          <w:rFonts w:ascii="Arial" w:eastAsia="Calibri" w:hAnsi="Arial" w:cs="Arial"/>
          <w:color w:val="000000" w:themeColor="text1"/>
          <w:sz w:val="24"/>
          <w:szCs w:val="24"/>
          <w:lang w:val="en-US"/>
        </w:rPr>
      </w:pPr>
    </w:p>
    <w:p w14:paraId="64FDF7F4" w14:textId="43DE12A4" w:rsidR="00672032" w:rsidRPr="00BD1C8B" w:rsidRDefault="00FB6470" w:rsidP="00BD1C8B">
      <w:pPr>
        <w:spacing w:after="0" w:line="360" w:lineRule="auto"/>
        <w:jc w:val="both"/>
        <w:rPr>
          <w:rFonts w:ascii="Arial" w:eastAsia="Calibri" w:hAnsi="Arial" w:cs="Arial"/>
          <w:color w:val="000000" w:themeColor="text1"/>
          <w:sz w:val="24"/>
          <w:szCs w:val="24"/>
          <w:lang w:val="en-US"/>
        </w:rPr>
      </w:pPr>
      <w:r w:rsidRPr="00BD1C8B">
        <w:rPr>
          <w:rFonts w:ascii="Arial" w:eastAsia="Calibri" w:hAnsi="Arial" w:cs="Arial"/>
          <w:color w:val="000000" w:themeColor="text1"/>
          <w:sz w:val="24"/>
          <w:szCs w:val="24"/>
          <w:lang w:val="en-US"/>
        </w:rPr>
        <w:t>Psyc</w:t>
      </w:r>
      <w:r w:rsidR="00847470" w:rsidRPr="00BD1C8B">
        <w:rPr>
          <w:rFonts w:ascii="Arial" w:eastAsia="Calibri" w:hAnsi="Arial" w:cs="Arial"/>
          <w:color w:val="000000" w:themeColor="text1"/>
          <w:sz w:val="24"/>
          <w:szCs w:val="24"/>
          <w:lang w:val="en-US"/>
        </w:rPr>
        <w:t>h</w:t>
      </w:r>
      <w:r w:rsidRPr="00BD1C8B">
        <w:rPr>
          <w:rFonts w:ascii="Arial" w:eastAsia="Calibri" w:hAnsi="Arial" w:cs="Arial"/>
          <w:color w:val="000000" w:themeColor="text1"/>
          <w:sz w:val="24"/>
          <w:szCs w:val="24"/>
          <w:lang w:val="en-US"/>
        </w:rPr>
        <w:t xml:space="preserve">ologist </w:t>
      </w:r>
      <w:r w:rsidR="006B0429" w:rsidRPr="00BD1C8B">
        <w:rPr>
          <w:rFonts w:ascii="Arial" w:eastAsia="Calibri" w:hAnsi="Arial" w:cs="Arial"/>
          <w:color w:val="000000" w:themeColor="text1"/>
          <w:sz w:val="24"/>
          <w:szCs w:val="24"/>
          <w:lang w:val="en-US"/>
        </w:rPr>
        <w:t xml:space="preserve">Jean Piaget </w:t>
      </w:r>
      <w:r w:rsidR="00847470" w:rsidRPr="00BD1C8B">
        <w:rPr>
          <w:rFonts w:ascii="Arial" w:eastAsia="Calibri" w:hAnsi="Arial" w:cs="Arial"/>
          <w:color w:val="000000" w:themeColor="text1"/>
          <w:sz w:val="24"/>
          <w:szCs w:val="24"/>
          <w:lang w:val="en-US"/>
        </w:rPr>
        <w:t xml:space="preserve">quoted </w:t>
      </w:r>
      <w:r w:rsidR="00672032" w:rsidRPr="00BD1C8B">
        <w:rPr>
          <w:rFonts w:ascii="Arial" w:eastAsia="Calibri" w:hAnsi="Arial" w:cs="Arial"/>
          <w:color w:val="000000" w:themeColor="text1"/>
          <w:sz w:val="24"/>
          <w:szCs w:val="24"/>
          <w:lang w:val="en-US"/>
        </w:rPr>
        <w:t xml:space="preserve">that </w:t>
      </w:r>
      <w:r w:rsidR="00672032" w:rsidRPr="00BD1C8B">
        <w:rPr>
          <w:rFonts w:ascii="Arial" w:eastAsia="Times New Roman" w:hAnsi="Arial" w:cs="Arial"/>
          <w:color w:val="000000"/>
          <w:sz w:val="24"/>
          <w:szCs w:val="24"/>
          <w:lang w:eastAsia="en-GB"/>
        </w:rPr>
        <w:t>‘</w:t>
      </w:r>
      <w:r w:rsidR="006B0429" w:rsidRPr="00BD1C8B">
        <w:rPr>
          <w:rFonts w:ascii="Arial" w:eastAsia="Times New Roman" w:hAnsi="Arial" w:cs="Arial"/>
          <w:color w:val="000000"/>
          <w:sz w:val="24"/>
          <w:szCs w:val="24"/>
          <w:lang w:eastAsia="en-GB"/>
        </w:rPr>
        <w:t>The principle goal of education in the schools should be creating men and women who are capable of doing new things, not simply repeating what other generations have done</w:t>
      </w:r>
      <w:r w:rsidR="00672032" w:rsidRPr="00BD1C8B">
        <w:rPr>
          <w:rFonts w:ascii="Arial" w:eastAsia="Times New Roman" w:hAnsi="Arial" w:cs="Arial"/>
          <w:color w:val="000000"/>
          <w:sz w:val="24"/>
          <w:szCs w:val="24"/>
          <w:lang w:eastAsia="en-GB"/>
        </w:rPr>
        <w:t xml:space="preserve">’ </w:t>
      </w:r>
      <w:r w:rsidR="001F2C69" w:rsidRPr="00BD1C8B">
        <w:rPr>
          <w:rFonts w:ascii="Arial" w:hAnsi="Arial" w:cs="Arial"/>
          <w:color w:val="000000"/>
          <w:sz w:val="24"/>
          <w:szCs w:val="24"/>
          <w:shd w:val="clear" w:color="auto" w:fill="FFFFFF"/>
        </w:rPr>
        <w:t xml:space="preserve">(Classroom.synonym.com, 2020). </w:t>
      </w:r>
      <w:r w:rsidR="007D2624" w:rsidRPr="00BD1C8B">
        <w:rPr>
          <w:rFonts w:ascii="Arial" w:hAnsi="Arial" w:cs="Arial"/>
          <w:color w:val="000000"/>
          <w:sz w:val="24"/>
          <w:szCs w:val="24"/>
          <w:shd w:val="clear" w:color="auto" w:fill="FFFFFF"/>
        </w:rPr>
        <w:t>Piaget develop</w:t>
      </w:r>
      <w:r w:rsidR="004E6AC9" w:rsidRPr="00BD1C8B">
        <w:rPr>
          <w:rFonts w:ascii="Arial" w:hAnsi="Arial" w:cs="Arial"/>
          <w:color w:val="000000"/>
          <w:sz w:val="24"/>
          <w:szCs w:val="24"/>
          <w:shd w:val="clear" w:color="auto" w:fill="FFFFFF"/>
        </w:rPr>
        <w:t>ed a theory of cognitive development</w:t>
      </w:r>
      <w:r w:rsidR="00DB2923" w:rsidRPr="00BD1C8B">
        <w:rPr>
          <w:rFonts w:ascii="Arial" w:hAnsi="Arial" w:cs="Arial"/>
          <w:color w:val="000000"/>
          <w:sz w:val="24"/>
          <w:szCs w:val="24"/>
          <w:shd w:val="clear" w:color="auto" w:fill="FFFFFF"/>
        </w:rPr>
        <w:t>. One of the first four segments of development is senso</w:t>
      </w:r>
      <w:r w:rsidR="000A6085" w:rsidRPr="00BD1C8B">
        <w:rPr>
          <w:rFonts w:ascii="Arial" w:hAnsi="Arial" w:cs="Arial"/>
          <w:color w:val="000000"/>
          <w:sz w:val="24"/>
          <w:szCs w:val="24"/>
          <w:shd w:val="clear" w:color="auto" w:fill="FFFFFF"/>
        </w:rPr>
        <w:t>rimotor for children under two</w:t>
      </w:r>
      <w:r w:rsidR="00DD58F0" w:rsidRPr="00BD1C8B">
        <w:rPr>
          <w:rFonts w:ascii="Arial" w:hAnsi="Arial" w:cs="Arial"/>
          <w:color w:val="000000"/>
          <w:sz w:val="24"/>
          <w:szCs w:val="24"/>
          <w:shd w:val="clear" w:color="auto" w:fill="FFFFFF"/>
        </w:rPr>
        <w:t xml:space="preserve"> in which children learn with their senses</w:t>
      </w:r>
      <w:r w:rsidR="000A6085" w:rsidRPr="00BD1C8B">
        <w:rPr>
          <w:rFonts w:ascii="Arial" w:hAnsi="Arial" w:cs="Arial"/>
          <w:color w:val="000000"/>
          <w:sz w:val="24"/>
          <w:szCs w:val="24"/>
          <w:shd w:val="clear" w:color="auto" w:fill="FFFFFF"/>
        </w:rPr>
        <w:t>.</w:t>
      </w:r>
      <w:r w:rsidR="00DD58F0" w:rsidRPr="00BD1C8B">
        <w:rPr>
          <w:rFonts w:ascii="Arial" w:hAnsi="Arial" w:cs="Arial"/>
          <w:color w:val="000000"/>
          <w:sz w:val="24"/>
          <w:szCs w:val="24"/>
          <w:shd w:val="clear" w:color="auto" w:fill="FFFFFF"/>
        </w:rPr>
        <w:t xml:space="preserve"> The second stage was preoperational</w:t>
      </w:r>
      <w:r w:rsidR="00575156" w:rsidRPr="00BD1C8B">
        <w:rPr>
          <w:rFonts w:ascii="Arial" w:hAnsi="Arial" w:cs="Arial"/>
          <w:color w:val="000000"/>
          <w:sz w:val="24"/>
          <w:szCs w:val="24"/>
          <w:shd w:val="clear" w:color="auto" w:fill="FFFFFF"/>
        </w:rPr>
        <w:t xml:space="preserve"> which was for children two to seven </w:t>
      </w:r>
      <w:r w:rsidR="00655CFF" w:rsidRPr="00BD1C8B">
        <w:rPr>
          <w:rFonts w:ascii="Arial" w:hAnsi="Arial" w:cs="Arial"/>
          <w:color w:val="000000"/>
          <w:sz w:val="24"/>
          <w:szCs w:val="24"/>
          <w:shd w:val="clear" w:color="auto" w:fill="FFFFFF"/>
        </w:rPr>
        <w:t>understand</w:t>
      </w:r>
      <w:r w:rsidR="00590EE1" w:rsidRPr="00BD1C8B">
        <w:rPr>
          <w:rFonts w:ascii="Arial" w:hAnsi="Arial" w:cs="Arial"/>
          <w:color w:val="000000"/>
          <w:sz w:val="24"/>
          <w:szCs w:val="24"/>
          <w:shd w:val="clear" w:color="auto" w:fill="FFFFFF"/>
        </w:rPr>
        <w:t xml:space="preserve">ing symbols and language. Thirdly children seven to eleven </w:t>
      </w:r>
      <w:r w:rsidR="00122C11" w:rsidRPr="00BD1C8B">
        <w:rPr>
          <w:rFonts w:ascii="Arial" w:hAnsi="Arial" w:cs="Arial"/>
          <w:color w:val="000000"/>
          <w:sz w:val="24"/>
          <w:szCs w:val="24"/>
          <w:shd w:val="clear" w:color="auto" w:fill="FFFFFF"/>
        </w:rPr>
        <w:t>reverse operations, order items and be able to maturely understand the cause and effect process</w:t>
      </w:r>
      <w:r w:rsidR="00607EF8" w:rsidRPr="00BD1C8B">
        <w:rPr>
          <w:rFonts w:ascii="Arial" w:hAnsi="Arial" w:cs="Arial"/>
          <w:color w:val="000000"/>
          <w:sz w:val="24"/>
          <w:szCs w:val="24"/>
          <w:shd w:val="clear" w:color="auto" w:fill="FFFFFF"/>
        </w:rPr>
        <w:t xml:space="preserve">. The last stage of development </w:t>
      </w:r>
      <w:r w:rsidR="00EB6C1E" w:rsidRPr="00BD1C8B">
        <w:rPr>
          <w:rFonts w:ascii="Arial" w:hAnsi="Arial" w:cs="Arial"/>
          <w:color w:val="000000"/>
          <w:sz w:val="24"/>
          <w:szCs w:val="24"/>
          <w:shd w:val="clear" w:color="auto" w:fill="FFFFFF"/>
        </w:rPr>
        <w:t>is when children twelve and above think abstractly</w:t>
      </w:r>
      <w:r w:rsidR="003C4CCB" w:rsidRPr="00BD1C8B">
        <w:rPr>
          <w:rFonts w:ascii="Arial" w:hAnsi="Arial" w:cs="Arial"/>
          <w:color w:val="000000"/>
          <w:sz w:val="24"/>
          <w:szCs w:val="24"/>
          <w:shd w:val="clear" w:color="auto" w:fill="FFFFFF"/>
        </w:rPr>
        <w:t xml:space="preserve"> (Classroom.synonym.com, 2020) We also must </w:t>
      </w:r>
      <w:r w:rsidR="003C4CCB" w:rsidRPr="00BD1C8B">
        <w:rPr>
          <w:rFonts w:ascii="Arial" w:hAnsi="Arial" w:cs="Arial"/>
          <w:sz w:val="24"/>
          <w:szCs w:val="24"/>
          <w:shd w:val="clear" w:color="auto" w:fill="FFFFFF"/>
        </w:rPr>
        <w:t xml:space="preserve">understand </w:t>
      </w:r>
      <w:r w:rsidR="00A4074C" w:rsidRPr="00BD1C8B">
        <w:rPr>
          <w:rFonts w:ascii="Arial" w:hAnsi="Arial" w:cs="Arial"/>
          <w:sz w:val="24"/>
          <w:szCs w:val="24"/>
          <w:shd w:val="clear" w:color="auto" w:fill="FFFFFF"/>
        </w:rPr>
        <w:t xml:space="preserve">that </w:t>
      </w:r>
      <w:r w:rsidR="003C4CCB" w:rsidRPr="00BD1C8B">
        <w:rPr>
          <w:rFonts w:ascii="Arial" w:hAnsi="Arial" w:cs="Arial"/>
          <w:sz w:val="24"/>
          <w:szCs w:val="24"/>
          <w:shd w:val="clear" w:color="auto" w:fill="FFFFFF"/>
        </w:rPr>
        <w:t xml:space="preserve">children </w:t>
      </w:r>
      <w:r w:rsidR="003C4CCB" w:rsidRPr="00BD1C8B">
        <w:rPr>
          <w:rFonts w:ascii="Arial" w:hAnsi="Arial" w:cs="Arial"/>
          <w:color w:val="000000"/>
          <w:sz w:val="24"/>
          <w:szCs w:val="24"/>
          <w:shd w:val="clear" w:color="auto" w:fill="FFFFFF"/>
        </w:rPr>
        <w:t xml:space="preserve">with </w:t>
      </w:r>
      <w:r w:rsidR="0037106A" w:rsidRPr="00BD1C8B">
        <w:rPr>
          <w:rFonts w:ascii="Arial" w:hAnsi="Arial" w:cs="Arial"/>
          <w:color w:val="000000"/>
          <w:sz w:val="24"/>
          <w:szCs w:val="24"/>
          <w:shd w:val="clear" w:color="auto" w:fill="FFFFFF"/>
        </w:rPr>
        <w:t>Special Educational Needs (</w:t>
      </w:r>
      <w:r w:rsidR="003C4CCB" w:rsidRPr="00BD1C8B">
        <w:rPr>
          <w:rFonts w:ascii="Arial" w:hAnsi="Arial" w:cs="Arial"/>
          <w:color w:val="000000"/>
          <w:sz w:val="24"/>
          <w:szCs w:val="24"/>
          <w:shd w:val="clear" w:color="auto" w:fill="FFFFFF"/>
        </w:rPr>
        <w:t>SEN</w:t>
      </w:r>
      <w:r w:rsidR="0037106A" w:rsidRPr="00BD1C8B">
        <w:rPr>
          <w:rFonts w:ascii="Arial" w:hAnsi="Arial" w:cs="Arial"/>
          <w:color w:val="000000"/>
          <w:sz w:val="24"/>
          <w:szCs w:val="24"/>
          <w:shd w:val="clear" w:color="auto" w:fill="FFFFFF"/>
        </w:rPr>
        <w:t>)</w:t>
      </w:r>
      <w:r w:rsidR="003C4CCB" w:rsidRPr="00BD1C8B">
        <w:rPr>
          <w:rFonts w:ascii="Arial" w:hAnsi="Arial" w:cs="Arial"/>
          <w:color w:val="000000"/>
          <w:sz w:val="24"/>
          <w:szCs w:val="24"/>
          <w:shd w:val="clear" w:color="auto" w:fill="FFFFFF"/>
        </w:rPr>
        <w:t xml:space="preserve"> might be of a certain age</w:t>
      </w:r>
      <w:r w:rsidR="00A4074C" w:rsidRPr="00BD1C8B">
        <w:rPr>
          <w:rFonts w:ascii="Arial" w:hAnsi="Arial" w:cs="Arial"/>
          <w:color w:val="000000"/>
          <w:sz w:val="24"/>
          <w:szCs w:val="24"/>
          <w:shd w:val="clear" w:color="auto" w:fill="FFFFFF"/>
        </w:rPr>
        <w:t>,</w:t>
      </w:r>
      <w:r w:rsidR="003C4CCB" w:rsidRPr="00BD1C8B">
        <w:rPr>
          <w:rFonts w:ascii="Arial" w:hAnsi="Arial" w:cs="Arial"/>
          <w:color w:val="000000"/>
          <w:sz w:val="24"/>
          <w:szCs w:val="24"/>
          <w:shd w:val="clear" w:color="auto" w:fill="FFFFFF"/>
        </w:rPr>
        <w:t xml:space="preserve"> </w:t>
      </w:r>
      <w:r w:rsidR="00561CE8" w:rsidRPr="00BD1C8B">
        <w:rPr>
          <w:rFonts w:ascii="Arial" w:hAnsi="Arial" w:cs="Arial"/>
          <w:color w:val="000000"/>
          <w:sz w:val="24"/>
          <w:szCs w:val="24"/>
          <w:shd w:val="clear" w:color="auto" w:fill="FFFFFF"/>
        </w:rPr>
        <w:t xml:space="preserve">but have the mental or physical </w:t>
      </w:r>
      <w:r w:rsidR="00962508" w:rsidRPr="00BD1C8B">
        <w:rPr>
          <w:rFonts w:ascii="Arial" w:hAnsi="Arial" w:cs="Arial"/>
          <w:color w:val="000000"/>
          <w:sz w:val="24"/>
          <w:szCs w:val="24"/>
          <w:shd w:val="clear" w:color="auto" w:fill="FFFFFF"/>
        </w:rPr>
        <w:t>capability</w:t>
      </w:r>
      <w:r w:rsidR="00561CE8" w:rsidRPr="00BD1C8B">
        <w:rPr>
          <w:rFonts w:ascii="Arial" w:hAnsi="Arial" w:cs="Arial"/>
          <w:color w:val="000000"/>
          <w:sz w:val="24"/>
          <w:szCs w:val="24"/>
          <w:shd w:val="clear" w:color="auto" w:fill="FFFFFF"/>
        </w:rPr>
        <w:t xml:space="preserve"> of a lot younger age</w:t>
      </w:r>
      <w:r w:rsidR="00962508" w:rsidRPr="00BD1C8B">
        <w:rPr>
          <w:rFonts w:ascii="Arial" w:hAnsi="Arial" w:cs="Arial"/>
          <w:color w:val="000000"/>
          <w:sz w:val="24"/>
          <w:szCs w:val="24"/>
          <w:shd w:val="clear" w:color="auto" w:fill="FFFFFF"/>
        </w:rPr>
        <w:t xml:space="preserve"> so </w:t>
      </w:r>
      <w:r w:rsidR="00A4074C" w:rsidRPr="00BD1C8B">
        <w:rPr>
          <w:rFonts w:ascii="Arial" w:hAnsi="Arial" w:cs="Arial"/>
          <w:sz w:val="24"/>
          <w:szCs w:val="24"/>
          <w:shd w:val="clear" w:color="auto" w:fill="FFFFFF"/>
        </w:rPr>
        <w:t xml:space="preserve">teachers </w:t>
      </w:r>
      <w:r w:rsidR="00962508" w:rsidRPr="00BD1C8B">
        <w:rPr>
          <w:rFonts w:ascii="Arial" w:hAnsi="Arial" w:cs="Arial"/>
          <w:sz w:val="24"/>
          <w:szCs w:val="24"/>
          <w:shd w:val="clear" w:color="auto" w:fill="FFFFFF"/>
        </w:rPr>
        <w:t xml:space="preserve">must </w:t>
      </w:r>
      <w:r w:rsidR="00962508" w:rsidRPr="00BD1C8B">
        <w:rPr>
          <w:rFonts w:ascii="Arial" w:hAnsi="Arial" w:cs="Arial"/>
          <w:color w:val="000000"/>
          <w:sz w:val="24"/>
          <w:szCs w:val="24"/>
          <w:shd w:val="clear" w:color="auto" w:fill="FFFFFF"/>
        </w:rPr>
        <w:t>adapt.</w:t>
      </w:r>
    </w:p>
    <w:p w14:paraId="39255EC5" w14:textId="2A0EDC5F" w:rsidR="0091321C" w:rsidRPr="00BD1C8B" w:rsidRDefault="0091321C" w:rsidP="00BD1C8B">
      <w:pPr>
        <w:spacing w:after="0" w:line="360" w:lineRule="auto"/>
        <w:jc w:val="both"/>
        <w:rPr>
          <w:rFonts w:ascii="Arial" w:eastAsia="Calibri" w:hAnsi="Arial" w:cs="Arial"/>
          <w:color w:val="000000" w:themeColor="text1"/>
          <w:sz w:val="24"/>
          <w:szCs w:val="24"/>
          <w:lang w:val="en-US"/>
        </w:rPr>
      </w:pPr>
    </w:p>
    <w:p w14:paraId="71FD8024" w14:textId="1DD60B6A" w:rsidR="00683634" w:rsidRPr="00BD1C8B" w:rsidRDefault="00683634" w:rsidP="00BD1C8B">
      <w:pPr>
        <w:spacing w:after="0" w:line="360" w:lineRule="auto"/>
        <w:jc w:val="both"/>
        <w:rPr>
          <w:rFonts w:ascii="Arial" w:eastAsia="Arial" w:hAnsi="Arial" w:cs="Arial"/>
          <w:color w:val="000000" w:themeColor="text1"/>
          <w:sz w:val="24"/>
          <w:szCs w:val="24"/>
          <w:lang w:val="en-US"/>
        </w:rPr>
      </w:pPr>
      <w:r w:rsidRPr="00BD1C8B">
        <w:rPr>
          <w:rFonts w:ascii="Arial" w:eastAsia="Arial" w:hAnsi="Arial" w:cs="Arial"/>
          <w:color w:val="000000" w:themeColor="text1"/>
          <w:sz w:val="24"/>
          <w:szCs w:val="24"/>
          <w:lang w:val="en-US"/>
        </w:rPr>
        <w:t xml:space="preserve">Applied Behaviour Analysis (ABA) is an intervention used in some schools. It provides ‘specialist education for children with autism spectrum disorders and related communication disorders’ (Aba Schools, 2020). ABA is based on the science of learning and behavior (Autism Speaks, 2020). ABA applies a scientific approach to </w:t>
      </w:r>
      <w:r w:rsidRPr="00BD1C8B">
        <w:rPr>
          <w:rFonts w:ascii="Arial" w:eastAsia="Arial" w:hAnsi="Arial" w:cs="Arial"/>
          <w:color w:val="000000" w:themeColor="text1"/>
          <w:sz w:val="24"/>
          <w:szCs w:val="24"/>
          <w:lang w:val="en-US"/>
        </w:rPr>
        <w:lastRenderedPageBreak/>
        <w:t xml:space="preserve">teach functional communication and life skills within the </w:t>
      </w:r>
      <w:r w:rsidR="00A4074C" w:rsidRPr="00BD1C8B">
        <w:rPr>
          <w:rFonts w:ascii="Arial" w:eastAsia="Arial" w:hAnsi="Arial" w:cs="Arial"/>
          <w:color w:val="000000" w:themeColor="text1"/>
          <w:sz w:val="24"/>
          <w:szCs w:val="24"/>
          <w:lang w:val="en-US"/>
        </w:rPr>
        <w:t xml:space="preserve">National Curriculum </w:t>
      </w:r>
      <w:r w:rsidRPr="00BD1C8B">
        <w:rPr>
          <w:rFonts w:ascii="Arial" w:eastAsia="Arial" w:hAnsi="Arial" w:cs="Arial"/>
          <w:color w:val="000000" w:themeColor="text1"/>
          <w:sz w:val="24"/>
          <w:szCs w:val="24"/>
          <w:lang w:val="en-US"/>
        </w:rPr>
        <w:t xml:space="preserve">(Aba Schools, 2020). </w:t>
      </w:r>
      <w:r w:rsidR="00A4074C" w:rsidRPr="00BD1C8B">
        <w:rPr>
          <w:rFonts w:ascii="Arial" w:eastAsia="Arial" w:hAnsi="Arial" w:cs="Arial"/>
          <w:color w:val="000000" w:themeColor="text1"/>
          <w:sz w:val="24"/>
          <w:szCs w:val="24"/>
          <w:lang w:val="en-US"/>
        </w:rPr>
        <w:t>ABA therapy applies scientific</w:t>
      </w:r>
      <w:r w:rsidRPr="00BD1C8B">
        <w:rPr>
          <w:rFonts w:ascii="Arial" w:eastAsia="Arial" w:hAnsi="Arial" w:cs="Arial"/>
          <w:color w:val="000000" w:themeColor="text1"/>
          <w:sz w:val="24"/>
          <w:szCs w:val="24"/>
          <w:lang w:val="en-US"/>
        </w:rPr>
        <w:t xml:space="preserve"> evidence of how behaviour works to real situations (Autism Speaks, 2020) The aim is to increase positive behaviour and decrease negative behaviour that affects learning (Autism Speaks, 2020). Positive Reinforcement</w:t>
      </w:r>
      <w:r w:rsidR="00A4074C" w:rsidRPr="00BD1C8B">
        <w:rPr>
          <w:rFonts w:ascii="Arial" w:eastAsia="Arial" w:hAnsi="Arial" w:cs="Arial"/>
          <w:color w:val="000000" w:themeColor="text1"/>
          <w:sz w:val="24"/>
          <w:szCs w:val="24"/>
          <w:lang w:val="en-US"/>
        </w:rPr>
        <w:t xml:space="preserve"> is always followed by a reward;</w:t>
      </w:r>
      <w:r w:rsidRPr="00BD1C8B">
        <w:rPr>
          <w:rFonts w:ascii="Arial" w:eastAsia="Arial" w:hAnsi="Arial" w:cs="Arial"/>
          <w:color w:val="000000" w:themeColor="text1"/>
          <w:sz w:val="24"/>
          <w:szCs w:val="24"/>
          <w:lang w:val="en-US"/>
        </w:rPr>
        <w:t xml:space="preserve"> a person will usually repeat this behaviour if they get something they want by doing it (Autism Speaks, 2020)</w:t>
      </w:r>
      <w:r w:rsidR="00A4074C" w:rsidRPr="00BD1C8B">
        <w:rPr>
          <w:rFonts w:ascii="Arial" w:eastAsia="Arial" w:hAnsi="Arial" w:cs="Arial"/>
          <w:color w:val="000000" w:themeColor="text1"/>
          <w:sz w:val="24"/>
          <w:szCs w:val="24"/>
          <w:lang w:val="en-US"/>
        </w:rPr>
        <w:t>.</w:t>
      </w:r>
      <w:r w:rsidRPr="00BD1C8B">
        <w:rPr>
          <w:rFonts w:ascii="Arial" w:eastAsia="Arial" w:hAnsi="Arial" w:cs="Arial"/>
          <w:color w:val="000000" w:themeColor="text1"/>
          <w:sz w:val="24"/>
          <w:szCs w:val="24"/>
          <w:lang w:val="en-US"/>
        </w:rPr>
        <w:t xml:space="preserve"> </w:t>
      </w:r>
      <w:r w:rsidR="00273920" w:rsidRPr="00BD1C8B">
        <w:rPr>
          <w:rFonts w:ascii="Arial" w:eastAsia="Arial" w:hAnsi="Arial" w:cs="Arial"/>
          <w:color w:val="000000" w:themeColor="text1"/>
          <w:sz w:val="24"/>
          <w:szCs w:val="24"/>
          <w:lang w:val="en-US"/>
        </w:rPr>
        <w:t xml:space="preserve">By using repetition </w:t>
      </w:r>
      <w:r w:rsidRPr="00BD1C8B">
        <w:rPr>
          <w:rFonts w:ascii="Arial" w:eastAsia="Arial" w:hAnsi="Arial" w:cs="Arial"/>
          <w:color w:val="000000" w:themeColor="text1"/>
          <w:sz w:val="24"/>
          <w:szCs w:val="24"/>
          <w:lang w:val="en-US"/>
        </w:rPr>
        <w:t>encourages good behaviour. ABA interventions can be used and adapted for every child (Autism Speaks, 2020). ABA is widely link</w:t>
      </w:r>
      <w:r w:rsidR="00A4074C" w:rsidRPr="00BD1C8B">
        <w:rPr>
          <w:rFonts w:ascii="Arial" w:eastAsia="Arial" w:hAnsi="Arial" w:cs="Arial"/>
          <w:color w:val="000000" w:themeColor="text1"/>
          <w:sz w:val="24"/>
          <w:szCs w:val="24"/>
          <w:lang w:val="en-US"/>
        </w:rPr>
        <w:t>ed</w:t>
      </w:r>
      <w:r w:rsidRPr="00BD1C8B">
        <w:rPr>
          <w:rFonts w:ascii="Arial" w:eastAsia="Arial" w:hAnsi="Arial" w:cs="Arial"/>
          <w:color w:val="000000" w:themeColor="text1"/>
          <w:sz w:val="24"/>
          <w:szCs w:val="24"/>
          <w:lang w:val="en-US"/>
        </w:rPr>
        <w:t xml:space="preserve"> to </w:t>
      </w:r>
      <w:r w:rsidR="00A4074C" w:rsidRPr="00BD1C8B">
        <w:rPr>
          <w:rFonts w:ascii="Arial" w:eastAsia="Arial" w:hAnsi="Arial" w:cs="Arial"/>
          <w:color w:val="000000" w:themeColor="text1"/>
          <w:sz w:val="24"/>
          <w:szCs w:val="24"/>
          <w:lang w:val="en-US"/>
        </w:rPr>
        <w:t xml:space="preserve">the </w:t>
      </w:r>
      <w:r w:rsidRPr="00BD1C8B">
        <w:rPr>
          <w:rFonts w:ascii="Arial" w:eastAsia="Arial" w:hAnsi="Arial" w:cs="Arial"/>
          <w:color w:val="000000" w:themeColor="text1"/>
          <w:sz w:val="24"/>
          <w:szCs w:val="24"/>
          <w:lang w:val="en-US"/>
        </w:rPr>
        <w:t>theorist B.F.Skinner and his operant theory. ABA is based on the t</w:t>
      </w:r>
      <w:r w:rsidR="00A4074C" w:rsidRPr="00BD1C8B">
        <w:rPr>
          <w:rFonts w:ascii="Arial" w:eastAsia="Arial" w:hAnsi="Arial" w:cs="Arial"/>
          <w:color w:val="000000" w:themeColor="text1"/>
          <w:sz w:val="24"/>
          <w:szCs w:val="24"/>
          <w:lang w:val="en-US"/>
        </w:rPr>
        <w:t>heory that all learnt behaviour</w:t>
      </w:r>
      <w:r w:rsidR="00273920" w:rsidRPr="00BD1C8B">
        <w:rPr>
          <w:rFonts w:ascii="Arial" w:eastAsia="Arial" w:hAnsi="Arial" w:cs="Arial"/>
          <w:color w:val="000000" w:themeColor="text1"/>
          <w:sz w:val="24"/>
          <w:szCs w:val="24"/>
          <w:lang w:val="en-US"/>
        </w:rPr>
        <w:t>s</w:t>
      </w:r>
      <w:r w:rsidRPr="00BD1C8B">
        <w:rPr>
          <w:rFonts w:ascii="Arial" w:eastAsia="Arial" w:hAnsi="Arial" w:cs="Arial"/>
          <w:color w:val="000000" w:themeColor="text1"/>
          <w:sz w:val="24"/>
          <w:szCs w:val="24"/>
          <w:lang w:val="en-US"/>
        </w:rPr>
        <w:t xml:space="preserve"> have an antecedent</w:t>
      </w:r>
      <w:r w:rsidR="00273920" w:rsidRPr="00BD1C8B">
        <w:rPr>
          <w:rFonts w:ascii="Arial" w:eastAsia="Arial" w:hAnsi="Arial" w:cs="Arial"/>
          <w:color w:val="000000" w:themeColor="text1"/>
          <w:sz w:val="24"/>
          <w:szCs w:val="24"/>
          <w:lang w:val="en-US"/>
        </w:rPr>
        <w:t xml:space="preserve"> and a </w:t>
      </w:r>
      <w:r w:rsidRPr="00BD1C8B">
        <w:rPr>
          <w:rFonts w:ascii="Arial" w:eastAsia="Arial" w:hAnsi="Arial" w:cs="Arial"/>
          <w:color w:val="000000" w:themeColor="text1"/>
          <w:sz w:val="24"/>
          <w:szCs w:val="24"/>
          <w:lang w:val="en-US"/>
        </w:rPr>
        <w:t>consequence and that we are motivated to repeat the behaviour depending on the consequence (Autism Speaks, 2020).</w:t>
      </w:r>
      <w:r w:rsidR="00D354A1" w:rsidRPr="00BD1C8B">
        <w:rPr>
          <w:rFonts w:ascii="Arial" w:eastAsia="Arial" w:hAnsi="Arial" w:cs="Arial"/>
          <w:color w:val="000000" w:themeColor="text1"/>
          <w:sz w:val="24"/>
          <w:szCs w:val="24"/>
          <w:lang w:val="en-US"/>
        </w:rPr>
        <w:t xml:space="preserve"> </w:t>
      </w:r>
    </w:p>
    <w:p w14:paraId="3780ACA9" w14:textId="5ABF0C21" w:rsidR="002935A8" w:rsidRPr="00BD1C8B" w:rsidRDefault="002935A8" w:rsidP="00BD1C8B">
      <w:pPr>
        <w:spacing w:after="0" w:line="360" w:lineRule="auto"/>
        <w:jc w:val="both"/>
        <w:rPr>
          <w:rFonts w:ascii="Arial" w:eastAsia="Arial" w:hAnsi="Arial" w:cs="Arial"/>
          <w:color w:val="000000" w:themeColor="text1"/>
          <w:sz w:val="24"/>
          <w:szCs w:val="24"/>
          <w:lang w:val="en-US"/>
        </w:rPr>
      </w:pPr>
    </w:p>
    <w:p w14:paraId="688A30B9" w14:textId="14C47A94" w:rsidR="009561ED" w:rsidRPr="00BD1C8B" w:rsidRDefault="00FD7B49" w:rsidP="00BD1C8B">
      <w:pPr>
        <w:pStyle w:val="NormalWeb"/>
        <w:shd w:val="clear" w:color="auto" w:fill="FFFFFF" w:themeFill="background1"/>
        <w:spacing w:before="0" w:beforeAutospacing="0" w:after="225" w:afterAutospacing="0" w:line="360" w:lineRule="auto"/>
        <w:jc w:val="both"/>
        <w:rPr>
          <w:rFonts w:ascii="Arial" w:hAnsi="Arial" w:cs="Arial"/>
          <w:color w:val="000000" w:themeColor="text1"/>
        </w:rPr>
      </w:pPr>
      <w:r w:rsidRPr="00BD1C8B">
        <w:rPr>
          <w:rFonts w:ascii="Arial" w:hAnsi="Arial" w:cs="Arial"/>
          <w:color w:val="000000" w:themeColor="text1"/>
        </w:rPr>
        <w:t xml:space="preserve">Skinners </w:t>
      </w:r>
      <w:r w:rsidR="009561ED" w:rsidRPr="00BD1C8B">
        <w:rPr>
          <w:rFonts w:ascii="Arial" w:hAnsi="Arial" w:cs="Arial"/>
          <w:color w:val="000000" w:themeColor="text1"/>
        </w:rPr>
        <w:t xml:space="preserve">operant theory </w:t>
      </w:r>
      <w:r w:rsidR="08D5885E" w:rsidRPr="00BD1C8B">
        <w:rPr>
          <w:rFonts w:ascii="Arial" w:hAnsi="Arial" w:cs="Arial"/>
          <w:color w:val="000000" w:themeColor="text1"/>
        </w:rPr>
        <w:t>shows</w:t>
      </w:r>
      <w:r w:rsidR="001E3A0E" w:rsidRPr="00BD1C8B">
        <w:rPr>
          <w:rFonts w:ascii="Arial" w:hAnsi="Arial" w:cs="Arial"/>
          <w:color w:val="000000" w:themeColor="text1"/>
        </w:rPr>
        <w:t xml:space="preserve"> how future behaviour is shaped </w:t>
      </w:r>
      <w:r w:rsidR="006308A2" w:rsidRPr="00BD1C8B">
        <w:rPr>
          <w:rFonts w:ascii="Arial" w:hAnsi="Arial" w:cs="Arial"/>
          <w:color w:val="000000" w:themeColor="text1"/>
        </w:rPr>
        <w:t>by the consequences of previous behaviour</w:t>
      </w:r>
      <w:r w:rsidR="008A5F86" w:rsidRPr="00BD1C8B">
        <w:rPr>
          <w:rFonts w:ascii="Arial" w:hAnsi="Arial" w:cs="Arial"/>
          <w:color w:val="000000" w:themeColor="text1"/>
        </w:rPr>
        <w:t>. Opera</w:t>
      </w:r>
      <w:r w:rsidR="003C6B14" w:rsidRPr="00BD1C8B">
        <w:rPr>
          <w:rFonts w:ascii="Arial" w:hAnsi="Arial" w:cs="Arial"/>
          <w:color w:val="000000" w:themeColor="text1"/>
        </w:rPr>
        <w:t>n</w:t>
      </w:r>
      <w:r w:rsidR="008A5F86" w:rsidRPr="00BD1C8B">
        <w:rPr>
          <w:rFonts w:ascii="Arial" w:hAnsi="Arial" w:cs="Arial"/>
          <w:color w:val="000000" w:themeColor="text1"/>
        </w:rPr>
        <w:t xml:space="preserve">t behaviour </w:t>
      </w:r>
      <w:r w:rsidR="006B4A3C" w:rsidRPr="00BD1C8B">
        <w:rPr>
          <w:rFonts w:ascii="Arial" w:hAnsi="Arial" w:cs="Arial"/>
          <w:color w:val="000000" w:themeColor="text1"/>
        </w:rPr>
        <w:t xml:space="preserve">is influenced by stimulus </w:t>
      </w:r>
      <w:r w:rsidR="000A3D84" w:rsidRPr="00BD1C8B">
        <w:rPr>
          <w:rFonts w:ascii="Arial" w:hAnsi="Arial" w:cs="Arial"/>
          <w:color w:val="000000" w:themeColor="text1"/>
        </w:rPr>
        <w:t>(lets</w:t>
      </w:r>
      <w:r w:rsidR="001B6C60" w:rsidRPr="00BD1C8B">
        <w:rPr>
          <w:rFonts w:ascii="Arial" w:hAnsi="Arial" w:cs="Arial"/>
          <w:color w:val="000000" w:themeColor="text1"/>
        </w:rPr>
        <w:t xml:space="preserve"> </w:t>
      </w:r>
      <w:r w:rsidR="000A3D84" w:rsidRPr="00BD1C8B">
        <w:rPr>
          <w:rFonts w:ascii="Arial" w:hAnsi="Arial" w:cs="Arial"/>
          <w:color w:val="000000" w:themeColor="text1"/>
        </w:rPr>
        <w:t>learn</w:t>
      </w:r>
      <w:r w:rsidR="001B6C60" w:rsidRPr="00BD1C8B">
        <w:rPr>
          <w:rFonts w:ascii="Arial" w:hAnsi="Arial" w:cs="Arial"/>
          <w:color w:val="000000" w:themeColor="text1"/>
        </w:rPr>
        <w:t xml:space="preserve"> </w:t>
      </w:r>
      <w:r w:rsidR="000A3D84" w:rsidRPr="00BD1C8B">
        <w:rPr>
          <w:rFonts w:ascii="Arial" w:hAnsi="Arial" w:cs="Arial"/>
          <w:color w:val="000000" w:themeColor="text1"/>
        </w:rPr>
        <w:t>aba, 2020</w:t>
      </w:r>
      <w:r w:rsidR="003459E7" w:rsidRPr="00BD1C8B">
        <w:rPr>
          <w:rFonts w:ascii="Arial" w:hAnsi="Arial" w:cs="Arial"/>
          <w:color w:val="000000" w:themeColor="text1"/>
        </w:rPr>
        <w:t>)</w:t>
      </w:r>
      <w:r w:rsidR="000A3D84" w:rsidRPr="00BD1C8B">
        <w:rPr>
          <w:rFonts w:ascii="Arial" w:hAnsi="Arial" w:cs="Arial"/>
          <w:color w:val="000000" w:themeColor="text1"/>
        </w:rPr>
        <w:t>.</w:t>
      </w:r>
      <w:r w:rsidR="003459E7" w:rsidRPr="00BD1C8B">
        <w:rPr>
          <w:rFonts w:ascii="Arial" w:hAnsi="Arial" w:cs="Arial"/>
          <w:color w:val="000000" w:themeColor="text1"/>
        </w:rPr>
        <w:t xml:space="preserve"> S</w:t>
      </w:r>
      <w:r w:rsidR="00F82C3F" w:rsidRPr="00BD1C8B">
        <w:rPr>
          <w:rFonts w:ascii="Arial" w:hAnsi="Arial" w:cs="Arial"/>
          <w:color w:val="000000" w:themeColor="text1"/>
        </w:rPr>
        <w:t>kinner experimented with a rat using food as a reward</w:t>
      </w:r>
      <w:r w:rsidR="004116C2" w:rsidRPr="00BD1C8B">
        <w:rPr>
          <w:rFonts w:ascii="Arial" w:hAnsi="Arial" w:cs="Arial"/>
          <w:color w:val="000000" w:themeColor="text1"/>
        </w:rPr>
        <w:t xml:space="preserve">. The rat was placed in a box, food was </w:t>
      </w:r>
      <w:r w:rsidR="007C6935" w:rsidRPr="00BD1C8B">
        <w:rPr>
          <w:rFonts w:ascii="Arial" w:hAnsi="Arial" w:cs="Arial"/>
          <w:color w:val="000000" w:themeColor="text1"/>
        </w:rPr>
        <w:t>delivered</w:t>
      </w:r>
      <w:r w:rsidR="004116C2" w:rsidRPr="00BD1C8B">
        <w:rPr>
          <w:rFonts w:ascii="Arial" w:hAnsi="Arial" w:cs="Arial"/>
          <w:color w:val="000000" w:themeColor="text1"/>
        </w:rPr>
        <w:t xml:space="preserve"> every day through </w:t>
      </w:r>
      <w:r w:rsidR="00D323FC" w:rsidRPr="00BD1C8B">
        <w:rPr>
          <w:rFonts w:ascii="Arial" w:hAnsi="Arial" w:cs="Arial"/>
          <w:color w:val="000000" w:themeColor="text1"/>
        </w:rPr>
        <w:t>a lever opened dispenser</w:t>
      </w:r>
      <w:r w:rsidR="007C6935" w:rsidRPr="00BD1C8B">
        <w:rPr>
          <w:rFonts w:ascii="Arial" w:hAnsi="Arial" w:cs="Arial"/>
          <w:color w:val="000000" w:themeColor="text1"/>
        </w:rPr>
        <w:t xml:space="preserve">. There was a lever </w:t>
      </w:r>
      <w:r w:rsidR="00311BD8" w:rsidRPr="00BD1C8B">
        <w:rPr>
          <w:rFonts w:ascii="Arial" w:hAnsi="Arial" w:cs="Arial"/>
          <w:color w:val="000000" w:themeColor="text1"/>
        </w:rPr>
        <w:t xml:space="preserve">next to the food that was </w:t>
      </w:r>
      <w:r w:rsidR="1F8D863A" w:rsidRPr="00BD1C8B">
        <w:rPr>
          <w:rFonts w:ascii="Arial" w:hAnsi="Arial" w:cs="Arial"/>
          <w:color w:val="000000" w:themeColor="text1"/>
        </w:rPr>
        <w:t xml:space="preserve">in a </w:t>
      </w:r>
      <w:r w:rsidR="00311BD8" w:rsidRPr="00BD1C8B">
        <w:rPr>
          <w:rFonts w:ascii="Arial" w:hAnsi="Arial" w:cs="Arial"/>
          <w:color w:val="000000" w:themeColor="text1"/>
        </w:rPr>
        <w:t>containe</w:t>
      </w:r>
      <w:r w:rsidR="608E3927" w:rsidRPr="00BD1C8B">
        <w:rPr>
          <w:rFonts w:ascii="Arial" w:hAnsi="Arial" w:cs="Arial"/>
          <w:color w:val="000000" w:themeColor="text1"/>
        </w:rPr>
        <w:t>r</w:t>
      </w:r>
      <w:r w:rsidR="00311BD8" w:rsidRPr="00BD1C8B">
        <w:rPr>
          <w:rFonts w:ascii="Arial" w:hAnsi="Arial" w:cs="Arial"/>
          <w:color w:val="000000" w:themeColor="text1"/>
        </w:rPr>
        <w:t xml:space="preserve">, </w:t>
      </w:r>
      <w:r w:rsidR="00482B02" w:rsidRPr="00BD1C8B">
        <w:rPr>
          <w:rFonts w:ascii="Arial" w:hAnsi="Arial" w:cs="Arial"/>
          <w:color w:val="000000" w:themeColor="text1"/>
        </w:rPr>
        <w:t xml:space="preserve">the rat pressed the lever and </w:t>
      </w:r>
      <w:r w:rsidR="374D5A04" w:rsidRPr="00BD1C8B">
        <w:rPr>
          <w:rFonts w:ascii="Arial" w:hAnsi="Arial" w:cs="Arial"/>
          <w:color w:val="000000" w:themeColor="text1"/>
        </w:rPr>
        <w:t xml:space="preserve">the </w:t>
      </w:r>
      <w:r w:rsidR="00482B02" w:rsidRPr="00BD1C8B">
        <w:rPr>
          <w:rFonts w:ascii="Arial" w:hAnsi="Arial" w:cs="Arial"/>
          <w:color w:val="000000" w:themeColor="text1"/>
        </w:rPr>
        <w:t xml:space="preserve">food was released. </w:t>
      </w:r>
      <w:r w:rsidR="0089708C" w:rsidRPr="00BD1C8B">
        <w:rPr>
          <w:rFonts w:ascii="Arial" w:hAnsi="Arial" w:cs="Arial"/>
          <w:color w:val="000000" w:themeColor="text1"/>
        </w:rPr>
        <w:t xml:space="preserve">The rat realised this </w:t>
      </w:r>
      <w:r w:rsidR="54217E45" w:rsidRPr="00BD1C8B">
        <w:rPr>
          <w:rFonts w:ascii="Arial" w:hAnsi="Arial" w:cs="Arial"/>
          <w:color w:val="000000" w:themeColor="text1"/>
        </w:rPr>
        <w:t>wa</w:t>
      </w:r>
      <w:r w:rsidR="0089708C" w:rsidRPr="00BD1C8B">
        <w:rPr>
          <w:rFonts w:ascii="Arial" w:hAnsi="Arial" w:cs="Arial"/>
          <w:color w:val="000000" w:themeColor="text1"/>
        </w:rPr>
        <w:t xml:space="preserve">s how to </w:t>
      </w:r>
      <w:r w:rsidR="11A28DCB" w:rsidRPr="00BD1C8B">
        <w:rPr>
          <w:rFonts w:ascii="Arial" w:hAnsi="Arial" w:cs="Arial"/>
          <w:color w:val="000000" w:themeColor="text1"/>
        </w:rPr>
        <w:t>obtain</w:t>
      </w:r>
      <w:r w:rsidR="0089708C" w:rsidRPr="00BD1C8B">
        <w:rPr>
          <w:rFonts w:ascii="Arial" w:hAnsi="Arial" w:cs="Arial"/>
          <w:color w:val="000000" w:themeColor="text1"/>
        </w:rPr>
        <w:t xml:space="preserve"> food and repeated</w:t>
      </w:r>
      <w:r w:rsidR="00EF24AA" w:rsidRPr="00BD1C8B">
        <w:rPr>
          <w:rFonts w:ascii="Arial" w:hAnsi="Arial" w:cs="Arial"/>
          <w:color w:val="000000" w:themeColor="text1"/>
        </w:rPr>
        <w:t>ly touched the level to release more food</w:t>
      </w:r>
      <w:r w:rsidR="00FA6A10" w:rsidRPr="00BD1C8B">
        <w:rPr>
          <w:rFonts w:ascii="Arial" w:hAnsi="Arial" w:cs="Arial"/>
          <w:color w:val="000000" w:themeColor="text1"/>
        </w:rPr>
        <w:t xml:space="preserve"> </w:t>
      </w:r>
      <w:r w:rsidR="00D70C68" w:rsidRPr="00BD1C8B">
        <w:rPr>
          <w:rFonts w:ascii="Arial" w:hAnsi="Arial" w:cs="Arial"/>
          <w:color w:val="000000" w:themeColor="text1"/>
        </w:rPr>
        <w:t>(Kids development, 2019)</w:t>
      </w:r>
      <w:r w:rsidR="00FA6A10" w:rsidRPr="00BD1C8B">
        <w:rPr>
          <w:rFonts w:ascii="Arial" w:hAnsi="Arial" w:cs="Arial"/>
          <w:color w:val="000000" w:themeColor="text1"/>
        </w:rPr>
        <w:t xml:space="preserve">. The next step of the experiment was </w:t>
      </w:r>
      <w:r w:rsidR="00F21442" w:rsidRPr="00BD1C8B">
        <w:rPr>
          <w:rFonts w:ascii="Arial" w:hAnsi="Arial" w:cs="Arial"/>
          <w:color w:val="000000" w:themeColor="text1"/>
        </w:rPr>
        <w:t>when food was not being placed in the container so when the rat pressed the lever he did</w:t>
      </w:r>
      <w:r w:rsidR="68EAD3DE" w:rsidRPr="00BD1C8B">
        <w:rPr>
          <w:rFonts w:ascii="Arial" w:hAnsi="Arial" w:cs="Arial"/>
          <w:color w:val="000000" w:themeColor="text1"/>
        </w:rPr>
        <w:t xml:space="preserve"> </w:t>
      </w:r>
      <w:r w:rsidR="00F21442" w:rsidRPr="00BD1C8B">
        <w:rPr>
          <w:rFonts w:ascii="Arial" w:hAnsi="Arial" w:cs="Arial"/>
          <w:color w:val="000000" w:themeColor="text1"/>
        </w:rPr>
        <w:t>n</w:t>
      </w:r>
      <w:r w:rsidR="55E53E0D" w:rsidRPr="00BD1C8B">
        <w:rPr>
          <w:rFonts w:ascii="Arial" w:hAnsi="Arial" w:cs="Arial"/>
          <w:color w:val="000000" w:themeColor="text1"/>
        </w:rPr>
        <w:t>o</w:t>
      </w:r>
      <w:r w:rsidR="00F21442" w:rsidRPr="00BD1C8B">
        <w:rPr>
          <w:rFonts w:ascii="Arial" w:hAnsi="Arial" w:cs="Arial"/>
          <w:color w:val="000000" w:themeColor="text1"/>
        </w:rPr>
        <w:t xml:space="preserve">t </w:t>
      </w:r>
      <w:r w:rsidR="4FC49DB5" w:rsidRPr="00BD1C8B">
        <w:rPr>
          <w:rFonts w:ascii="Arial" w:hAnsi="Arial" w:cs="Arial"/>
          <w:color w:val="000000" w:themeColor="text1"/>
        </w:rPr>
        <w:t>receive</w:t>
      </w:r>
      <w:r w:rsidR="00F21442" w:rsidRPr="00BD1C8B">
        <w:rPr>
          <w:rFonts w:ascii="Arial" w:hAnsi="Arial" w:cs="Arial"/>
          <w:color w:val="000000" w:themeColor="text1"/>
        </w:rPr>
        <w:t xml:space="preserve"> any </w:t>
      </w:r>
      <w:r w:rsidR="00C404B7" w:rsidRPr="00BD1C8B">
        <w:rPr>
          <w:rFonts w:ascii="Arial" w:hAnsi="Arial" w:cs="Arial"/>
          <w:color w:val="000000" w:themeColor="text1"/>
        </w:rPr>
        <w:t>food</w:t>
      </w:r>
      <w:r w:rsidR="5A28B835" w:rsidRPr="00BD1C8B">
        <w:rPr>
          <w:rFonts w:ascii="Arial" w:hAnsi="Arial" w:cs="Arial"/>
          <w:color w:val="000000" w:themeColor="text1"/>
        </w:rPr>
        <w:t>;</w:t>
      </w:r>
      <w:r w:rsidR="00C404B7" w:rsidRPr="00BD1C8B">
        <w:rPr>
          <w:rFonts w:ascii="Arial" w:hAnsi="Arial" w:cs="Arial"/>
          <w:color w:val="000000" w:themeColor="text1"/>
        </w:rPr>
        <w:t xml:space="preserve"> after a while the rat realised </w:t>
      </w:r>
      <w:r w:rsidR="698A4F76" w:rsidRPr="00BD1C8B">
        <w:rPr>
          <w:rFonts w:ascii="Arial" w:hAnsi="Arial" w:cs="Arial"/>
          <w:color w:val="000000" w:themeColor="text1"/>
        </w:rPr>
        <w:t>this</w:t>
      </w:r>
      <w:r w:rsidR="00C218E4" w:rsidRPr="00BD1C8B">
        <w:rPr>
          <w:rFonts w:ascii="Arial" w:hAnsi="Arial" w:cs="Arial"/>
          <w:color w:val="000000" w:themeColor="text1"/>
        </w:rPr>
        <w:t xml:space="preserve"> and stopped pressing the lever (Kids development, 2019).</w:t>
      </w:r>
    </w:p>
    <w:p w14:paraId="6E412F8B" w14:textId="55C9D45E" w:rsidR="00EF1AB9" w:rsidRPr="00BD1C8B" w:rsidRDefault="00EF1AB9" w:rsidP="00BD1C8B">
      <w:pPr>
        <w:spacing w:after="0" w:line="360" w:lineRule="auto"/>
        <w:jc w:val="both"/>
        <w:rPr>
          <w:rFonts w:ascii="Arial" w:eastAsia="Arial" w:hAnsi="Arial" w:cs="Arial"/>
          <w:color w:val="000000" w:themeColor="text1"/>
          <w:sz w:val="24"/>
          <w:szCs w:val="24"/>
          <w:lang w:val="en-US"/>
        </w:rPr>
      </w:pPr>
    </w:p>
    <w:p w14:paraId="53AC6D0C" w14:textId="30A65328" w:rsidR="0091321C" w:rsidRPr="00BD1C8B" w:rsidRDefault="00DF6711" w:rsidP="00BD1C8B">
      <w:pPr>
        <w:spacing w:after="0" w:line="360" w:lineRule="auto"/>
        <w:jc w:val="both"/>
        <w:rPr>
          <w:rFonts w:ascii="Arial" w:eastAsiaTheme="minorEastAsia" w:hAnsi="Arial" w:cs="Arial"/>
          <w:color w:val="000000" w:themeColor="text1"/>
          <w:sz w:val="24"/>
          <w:szCs w:val="24"/>
        </w:rPr>
      </w:pPr>
      <w:r w:rsidRPr="00BD1C8B">
        <w:rPr>
          <w:rFonts w:ascii="Arial" w:eastAsiaTheme="minorEastAsia" w:hAnsi="Arial" w:cs="Arial"/>
          <w:color w:val="000000" w:themeColor="text1"/>
          <w:sz w:val="24"/>
          <w:szCs w:val="24"/>
        </w:rPr>
        <w:t xml:space="preserve">In </w:t>
      </w:r>
      <w:r w:rsidR="007D0BC1" w:rsidRPr="00BD1C8B">
        <w:rPr>
          <w:rFonts w:ascii="Arial" w:eastAsiaTheme="minorEastAsia" w:hAnsi="Arial" w:cs="Arial"/>
          <w:color w:val="000000" w:themeColor="text1"/>
          <w:sz w:val="24"/>
          <w:szCs w:val="24"/>
        </w:rPr>
        <w:t>May</w:t>
      </w:r>
      <w:r w:rsidRPr="00BD1C8B">
        <w:rPr>
          <w:rFonts w:ascii="Arial" w:eastAsiaTheme="minorEastAsia" w:hAnsi="Arial" w:cs="Arial"/>
          <w:color w:val="000000" w:themeColor="text1"/>
          <w:sz w:val="24"/>
          <w:szCs w:val="24"/>
        </w:rPr>
        <w:t xml:space="preserve"> 2014 a report was </w:t>
      </w:r>
      <w:r w:rsidR="00273920" w:rsidRPr="00BD1C8B">
        <w:rPr>
          <w:rFonts w:ascii="Arial" w:eastAsiaTheme="minorEastAsia" w:hAnsi="Arial" w:cs="Arial"/>
          <w:color w:val="000000" w:themeColor="text1"/>
          <w:sz w:val="24"/>
          <w:szCs w:val="24"/>
        </w:rPr>
        <w:t xml:space="preserve">produced </w:t>
      </w:r>
      <w:r w:rsidR="00112875" w:rsidRPr="00BD1C8B">
        <w:rPr>
          <w:rFonts w:ascii="Arial" w:eastAsiaTheme="minorEastAsia" w:hAnsi="Arial" w:cs="Arial"/>
          <w:color w:val="000000" w:themeColor="text1"/>
          <w:sz w:val="24"/>
          <w:szCs w:val="24"/>
        </w:rPr>
        <w:t xml:space="preserve">regarding </w:t>
      </w:r>
      <w:r w:rsidR="00683A16" w:rsidRPr="00BD1C8B">
        <w:rPr>
          <w:rFonts w:ascii="Arial" w:eastAsiaTheme="minorEastAsia" w:hAnsi="Arial" w:cs="Arial"/>
          <w:color w:val="000000" w:themeColor="text1"/>
          <w:sz w:val="24"/>
          <w:szCs w:val="24"/>
        </w:rPr>
        <w:t>pl</w:t>
      </w:r>
      <w:r w:rsidR="003D61CB" w:rsidRPr="00BD1C8B">
        <w:rPr>
          <w:rFonts w:ascii="Arial" w:eastAsiaTheme="minorEastAsia" w:hAnsi="Arial" w:cs="Arial"/>
          <w:color w:val="000000" w:themeColor="text1"/>
          <w:sz w:val="24"/>
          <w:szCs w:val="24"/>
        </w:rPr>
        <w:t xml:space="preserve">anning to improve specialist services </w:t>
      </w:r>
      <w:r w:rsidR="00654422" w:rsidRPr="00BD1C8B">
        <w:rPr>
          <w:rFonts w:ascii="Arial" w:eastAsiaTheme="minorEastAsia" w:hAnsi="Arial" w:cs="Arial"/>
          <w:color w:val="000000" w:themeColor="text1"/>
          <w:sz w:val="24"/>
          <w:szCs w:val="24"/>
        </w:rPr>
        <w:t>to support children and young people with s</w:t>
      </w:r>
      <w:r w:rsidR="00AE7F04" w:rsidRPr="00BD1C8B">
        <w:rPr>
          <w:rFonts w:ascii="Arial" w:eastAsiaTheme="minorEastAsia" w:hAnsi="Arial" w:cs="Arial"/>
          <w:color w:val="000000" w:themeColor="text1"/>
          <w:sz w:val="24"/>
          <w:szCs w:val="24"/>
        </w:rPr>
        <w:t xml:space="preserve">pecial educational needs </w:t>
      </w:r>
      <w:r w:rsidR="00F90179" w:rsidRPr="00BD1C8B">
        <w:rPr>
          <w:rFonts w:ascii="Arial" w:hAnsi="Arial" w:cs="Arial"/>
          <w:color w:val="000000" w:themeColor="text1"/>
          <w:sz w:val="24"/>
          <w:szCs w:val="24"/>
          <w:shd w:val="clear" w:color="auto" w:fill="FFFFFF"/>
        </w:rPr>
        <w:t xml:space="preserve">(Gov.wales, </w:t>
      </w:r>
      <w:r w:rsidR="00F90179" w:rsidRPr="00BD1C8B">
        <w:rPr>
          <w:rFonts w:ascii="Arial" w:hAnsi="Arial" w:cs="Arial"/>
          <w:color w:val="000000"/>
          <w:sz w:val="24"/>
          <w:szCs w:val="24"/>
          <w:shd w:val="clear" w:color="auto" w:fill="FFFFFF"/>
        </w:rPr>
        <w:t>2014)</w:t>
      </w:r>
      <w:r w:rsidR="00871906" w:rsidRPr="00BD1C8B">
        <w:rPr>
          <w:rFonts w:ascii="Arial" w:hAnsi="Arial" w:cs="Arial"/>
          <w:color w:val="000000"/>
          <w:sz w:val="24"/>
          <w:szCs w:val="24"/>
          <w:shd w:val="clear" w:color="auto" w:fill="FFFFFF"/>
        </w:rPr>
        <w:t xml:space="preserve">; </w:t>
      </w:r>
      <w:r w:rsidR="00871906" w:rsidRPr="00BD1C8B">
        <w:rPr>
          <w:rFonts w:ascii="Arial" w:eastAsiaTheme="minorEastAsia" w:hAnsi="Arial" w:cs="Arial"/>
          <w:color w:val="000000" w:themeColor="text1"/>
          <w:sz w:val="24"/>
          <w:szCs w:val="24"/>
        </w:rPr>
        <w:t>t</w:t>
      </w:r>
      <w:r w:rsidR="00CF2285" w:rsidRPr="00BD1C8B">
        <w:rPr>
          <w:rFonts w:ascii="Arial" w:eastAsiaTheme="minorEastAsia" w:hAnsi="Arial" w:cs="Arial"/>
          <w:color w:val="000000" w:themeColor="text1"/>
          <w:sz w:val="24"/>
          <w:szCs w:val="24"/>
        </w:rPr>
        <w:t xml:space="preserve">his was also part of </w:t>
      </w:r>
      <w:r w:rsidR="00584566" w:rsidRPr="00BD1C8B">
        <w:rPr>
          <w:rFonts w:ascii="Arial" w:eastAsiaTheme="minorEastAsia" w:hAnsi="Arial" w:cs="Arial"/>
          <w:color w:val="000000" w:themeColor="text1"/>
          <w:sz w:val="24"/>
          <w:szCs w:val="24"/>
        </w:rPr>
        <w:t>improving the current legislative framework</w:t>
      </w:r>
      <w:r w:rsidR="007D0BC1" w:rsidRPr="00BD1C8B">
        <w:rPr>
          <w:rFonts w:ascii="Arial" w:eastAsiaTheme="minorEastAsia" w:hAnsi="Arial" w:cs="Arial"/>
          <w:color w:val="000000" w:themeColor="text1"/>
          <w:sz w:val="24"/>
          <w:szCs w:val="24"/>
        </w:rPr>
        <w:t xml:space="preserve"> for SEN</w:t>
      </w:r>
      <w:r w:rsidR="00665330" w:rsidRPr="00BD1C8B">
        <w:rPr>
          <w:rFonts w:ascii="Arial" w:eastAsiaTheme="minorEastAsia" w:hAnsi="Arial" w:cs="Arial"/>
          <w:color w:val="000000" w:themeColor="text1"/>
          <w:sz w:val="24"/>
          <w:szCs w:val="24"/>
        </w:rPr>
        <w:t xml:space="preserve"> </w:t>
      </w:r>
      <w:r w:rsidR="00F90179" w:rsidRPr="00BD1C8B">
        <w:rPr>
          <w:rFonts w:ascii="Arial" w:hAnsi="Arial" w:cs="Arial"/>
          <w:color w:val="000000"/>
          <w:sz w:val="24"/>
          <w:szCs w:val="24"/>
          <w:shd w:val="clear" w:color="auto" w:fill="FFFFFF"/>
        </w:rPr>
        <w:t>(Gov.wales, 2014)</w:t>
      </w:r>
      <w:r w:rsidR="00871906" w:rsidRPr="00BD1C8B">
        <w:rPr>
          <w:rFonts w:ascii="Arial" w:hAnsi="Arial" w:cs="Arial"/>
          <w:color w:val="000000"/>
          <w:sz w:val="24"/>
          <w:szCs w:val="24"/>
          <w:shd w:val="clear" w:color="auto" w:fill="FFFFFF"/>
        </w:rPr>
        <w:t>.</w:t>
      </w:r>
      <w:r w:rsidR="00871906" w:rsidRPr="00BD1C8B">
        <w:rPr>
          <w:rFonts w:ascii="Arial" w:eastAsiaTheme="minorEastAsia" w:hAnsi="Arial" w:cs="Arial"/>
          <w:color w:val="000000" w:themeColor="text1"/>
          <w:sz w:val="24"/>
          <w:szCs w:val="24"/>
        </w:rPr>
        <w:t xml:space="preserve"> T</w:t>
      </w:r>
      <w:r w:rsidR="000512A6" w:rsidRPr="00BD1C8B">
        <w:rPr>
          <w:rFonts w:ascii="Arial" w:eastAsiaTheme="minorEastAsia" w:hAnsi="Arial" w:cs="Arial"/>
          <w:color w:val="000000" w:themeColor="text1"/>
          <w:sz w:val="24"/>
          <w:szCs w:val="24"/>
        </w:rPr>
        <w:t>his report</w:t>
      </w:r>
      <w:r w:rsidR="00F90179" w:rsidRPr="00BD1C8B">
        <w:rPr>
          <w:rFonts w:ascii="Arial" w:eastAsiaTheme="minorEastAsia" w:hAnsi="Arial" w:cs="Arial"/>
          <w:color w:val="000000" w:themeColor="text1"/>
          <w:sz w:val="24"/>
          <w:szCs w:val="24"/>
        </w:rPr>
        <w:t xml:space="preserve"> </w:t>
      </w:r>
      <w:r w:rsidR="00F05401" w:rsidRPr="00BD1C8B">
        <w:rPr>
          <w:rFonts w:ascii="Arial" w:eastAsia="Calibri" w:hAnsi="Arial" w:cs="Arial"/>
          <w:color w:val="000000" w:themeColor="text1"/>
          <w:sz w:val="24"/>
          <w:szCs w:val="24"/>
          <w:lang w:val="en-US"/>
        </w:rPr>
        <w:t xml:space="preserve">found </w:t>
      </w:r>
      <w:r w:rsidR="00871906" w:rsidRPr="00BD1C8B">
        <w:rPr>
          <w:rFonts w:ascii="Arial" w:eastAsia="Calibri" w:hAnsi="Arial" w:cs="Arial"/>
          <w:sz w:val="24"/>
          <w:szCs w:val="24"/>
          <w:lang w:val="en-US"/>
        </w:rPr>
        <w:t>there were</w:t>
      </w:r>
      <w:r w:rsidR="009F6EC9" w:rsidRPr="00BD1C8B">
        <w:rPr>
          <w:rFonts w:ascii="Arial" w:eastAsia="Calibri" w:hAnsi="Arial" w:cs="Arial"/>
          <w:sz w:val="24"/>
          <w:szCs w:val="24"/>
          <w:lang w:val="en-US"/>
        </w:rPr>
        <w:t xml:space="preserve"> </w:t>
      </w:r>
      <w:r w:rsidR="00B842C9" w:rsidRPr="00BD1C8B">
        <w:rPr>
          <w:rFonts w:ascii="Arial" w:eastAsia="Calibri" w:hAnsi="Arial" w:cs="Arial"/>
          <w:color w:val="000000" w:themeColor="text1"/>
          <w:sz w:val="24"/>
          <w:szCs w:val="24"/>
          <w:lang w:val="en-US"/>
        </w:rPr>
        <w:t xml:space="preserve">issues with </w:t>
      </w:r>
      <w:r w:rsidR="00884FBC" w:rsidRPr="00BD1C8B">
        <w:rPr>
          <w:rFonts w:ascii="Arial" w:hAnsi="Arial" w:cs="Arial"/>
          <w:sz w:val="24"/>
          <w:szCs w:val="24"/>
        </w:rPr>
        <w:t>l</w:t>
      </w:r>
      <w:r w:rsidR="009F6EC9" w:rsidRPr="00BD1C8B">
        <w:rPr>
          <w:rFonts w:ascii="Arial" w:hAnsi="Arial" w:cs="Arial"/>
          <w:sz w:val="24"/>
          <w:szCs w:val="24"/>
        </w:rPr>
        <w:t>imited capacity of specialist services</w:t>
      </w:r>
      <w:r w:rsidR="0031593C" w:rsidRPr="00BD1C8B">
        <w:rPr>
          <w:rFonts w:ascii="Arial" w:hAnsi="Arial" w:cs="Arial"/>
          <w:sz w:val="24"/>
          <w:szCs w:val="24"/>
        </w:rPr>
        <w:t xml:space="preserve">, </w:t>
      </w:r>
      <w:r w:rsidR="00884FBC" w:rsidRPr="00BD1C8B">
        <w:rPr>
          <w:rFonts w:ascii="Arial" w:hAnsi="Arial" w:cs="Arial"/>
          <w:sz w:val="24"/>
          <w:szCs w:val="24"/>
        </w:rPr>
        <w:t>l</w:t>
      </w:r>
      <w:r w:rsidR="00B842C9" w:rsidRPr="00BD1C8B">
        <w:rPr>
          <w:rFonts w:ascii="Arial" w:hAnsi="Arial" w:cs="Arial"/>
          <w:sz w:val="24"/>
          <w:szCs w:val="24"/>
        </w:rPr>
        <w:t xml:space="preserve">ack of time, </w:t>
      </w:r>
      <w:r w:rsidR="00884FBC" w:rsidRPr="00BD1C8B">
        <w:rPr>
          <w:rFonts w:ascii="Arial" w:hAnsi="Arial" w:cs="Arial"/>
          <w:sz w:val="24"/>
          <w:szCs w:val="24"/>
        </w:rPr>
        <w:t>p</w:t>
      </w:r>
      <w:r w:rsidR="00B842C9" w:rsidRPr="00BD1C8B">
        <w:rPr>
          <w:rFonts w:ascii="Arial" w:hAnsi="Arial" w:cs="Arial"/>
          <w:sz w:val="24"/>
          <w:szCs w:val="24"/>
        </w:rPr>
        <w:t xml:space="preserve">roblems sharing information, </w:t>
      </w:r>
      <w:r w:rsidR="00C6216D" w:rsidRPr="00BD1C8B">
        <w:rPr>
          <w:rFonts w:ascii="Arial" w:hAnsi="Arial" w:cs="Arial"/>
          <w:sz w:val="24"/>
          <w:szCs w:val="24"/>
        </w:rPr>
        <w:t>p</w:t>
      </w:r>
      <w:r w:rsidR="00B842C9" w:rsidRPr="00BD1C8B">
        <w:rPr>
          <w:rFonts w:ascii="Arial" w:hAnsi="Arial" w:cs="Arial"/>
          <w:sz w:val="24"/>
          <w:szCs w:val="24"/>
        </w:rPr>
        <w:t xml:space="preserve">oor communication, </w:t>
      </w:r>
      <w:r w:rsidR="00C6216D" w:rsidRPr="00BD1C8B">
        <w:rPr>
          <w:rFonts w:ascii="Arial" w:hAnsi="Arial" w:cs="Arial"/>
          <w:sz w:val="24"/>
          <w:szCs w:val="24"/>
        </w:rPr>
        <w:t>d</w:t>
      </w:r>
      <w:r w:rsidR="00B842C9" w:rsidRPr="00BD1C8B">
        <w:rPr>
          <w:rFonts w:ascii="Arial" w:hAnsi="Arial" w:cs="Arial"/>
          <w:sz w:val="24"/>
          <w:szCs w:val="24"/>
        </w:rPr>
        <w:t xml:space="preserve">ifferences in organisational culture / practice, </w:t>
      </w:r>
      <w:r w:rsidR="00884FBC" w:rsidRPr="00BD1C8B">
        <w:rPr>
          <w:rFonts w:ascii="Arial" w:hAnsi="Arial" w:cs="Arial"/>
          <w:sz w:val="24"/>
          <w:szCs w:val="24"/>
        </w:rPr>
        <w:t>d</w:t>
      </w:r>
      <w:r w:rsidR="00B842C9" w:rsidRPr="00BD1C8B">
        <w:rPr>
          <w:rFonts w:ascii="Arial" w:hAnsi="Arial" w:cs="Arial"/>
          <w:sz w:val="24"/>
          <w:szCs w:val="24"/>
        </w:rPr>
        <w:t>ifferences in organisational aims</w:t>
      </w:r>
      <w:r w:rsidR="00884FBC" w:rsidRPr="00BD1C8B">
        <w:rPr>
          <w:rFonts w:ascii="Arial" w:hAnsi="Arial" w:cs="Arial"/>
          <w:sz w:val="24"/>
          <w:szCs w:val="24"/>
        </w:rPr>
        <w:t xml:space="preserve"> </w:t>
      </w:r>
      <w:r w:rsidR="00B842C9" w:rsidRPr="00BD1C8B">
        <w:rPr>
          <w:rFonts w:ascii="Arial" w:hAnsi="Arial" w:cs="Arial"/>
          <w:sz w:val="24"/>
          <w:szCs w:val="24"/>
        </w:rPr>
        <w:t xml:space="preserve">objectives / targets and </w:t>
      </w:r>
      <w:r w:rsidR="00884FBC" w:rsidRPr="00BD1C8B">
        <w:rPr>
          <w:rFonts w:ascii="Arial" w:hAnsi="Arial" w:cs="Arial"/>
          <w:sz w:val="24"/>
          <w:szCs w:val="24"/>
        </w:rPr>
        <w:t>l</w:t>
      </w:r>
      <w:r w:rsidR="00B842C9" w:rsidRPr="00BD1C8B">
        <w:rPr>
          <w:rFonts w:ascii="Arial" w:hAnsi="Arial" w:cs="Arial"/>
          <w:sz w:val="24"/>
          <w:szCs w:val="24"/>
        </w:rPr>
        <w:t>ack of managerial support</w:t>
      </w:r>
      <w:r w:rsidR="00693CBF" w:rsidRPr="00BD1C8B">
        <w:rPr>
          <w:rFonts w:ascii="Arial" w:hAnsi="Arial" w:cs="Arial"/>
          <w:sz w:val="24"/>
          <w:szCs w:val="24"/>
        </w:rPr>
        <w:t xml:space="preserve"> </w:t>
      </w:r>
      <w:r w:rsidR="00F90179" w:rsidRPr="00BD1C8B">
        <w:rPr>
          <w:rFonts w:ascii="Arial" w:hAnsi="Arial" w:cs="Arial"/>
          <w:color w:val="000000"/>
          <w:sz w:val="24"/>
          <w:szCs w:val="24"/>
          <w:shd w:val="clear" w:color="auto" w:fill="FFFFFF"/>
        </w:rPr>
        <w:t>(Gov.wales, 2014).</w:t>
      </w:r>
      <w:r w:rsidR="00871906" w:rsidRPr="00BD1C8B">
        <w:rPr>
          <w:rFonts w:ascii="Arial" w:hAnsi="Arial" w:cs="Arial"/>
          <w:color w:val="000000"/>
          <w:sz w:val="24"/>
          <w:szCs w:val="24"/>
          <w:shd w:val="clear" w:color="auto" w:fill="FFFFFF"/>
        </w:rPr>
        <w:t xml:space="preserve"> </w:t>
      </w:r>
      <w:r w:rsidR="00693CBF" w:rsidRPr="00BD1C8B">
        <w:rPr>
          <w:rFonts w:ascii="Arial" w:hAnsi="Arial" w:cs="Arial"/>
          <w:sz w:val="24"/>
          <w:szCs w:val="24"/>
        </w:rPr>
        <w:t xml:space="preserve">It also brought up in the survey that </w:t>
      </w:r>
      <w:r w:rsidR="00A2532A" w:rsidRPr="00BD1C8B">
        <w:rPr>
          <w:rFonts w:ascii="Arial" w:hAnsi="Arial" w:cs="Arial"/>
          <w:sz w:val="24"/>
          <w:szCs w:val="24"/>
        </w:rPr>
        <w:t xml:space="preserve">the lack of communication between </w:t>
      </w:r>
      <w:r w:rsidR="00782A5A" w:rsidRPr="00BD1C8B">
        <w:rPr>
          <w:rFonts w:ascii="Arial" w:hAnsi="Arial" w:cs="Arial"/>
          <w:sz w:val="24"/>
          <w:szCs w:val="24"/>
        </w:rPr>
        <w:t xml:space="preserve">educational </w:t>
      </w:r>
      <w:r w:rsidR="00BE5429" w:rsidRPr="00BD1C8B">
        <w:rPr>
          <w:rFonts w:ascii="Arial" w:hAnsi="Arial" w:cs="Arial"/>
          <w:sz w:val="24"/>
          <w:szCs w:val="24"/>
        </w:rPr>
        <w:t>psychologists</w:t>
      </w:r>
      <w:r w:rsidR="00782A5A" w:rsidRPr="00BD1C8B">
        <w:rPr>
          <w:rFonts w:ascii="Arial" w:hAnsi="Arial" w:cs="Arial"/>
          <w:sz w:val="24"/>
          <w:szCs w:val="24"/>
        </w:rPr>
        <w:t xml:space="preserve"> and school nurses </w:t>
      </w:r>
      <w:r w:rsidR="00895D6D" w:rsidRPr="00BD1C8B">
        <w:rPr>
          <w:rFonts w:ascii="Arial" w:hAnsi="Arial" w:cs="Arial"/>
          <w:sz w:val="24"/>
          <w:szCs w:val="24"/>
        </w:rPr>
        <w:t xml:space="preserve">are a barrier to the co-ordination of specialist support </w:t>
      </w:r>
      <w:r w:rsidR="00273920" w:rsidRPr="00BD1C8B">
        <w:rPr>
          <w:rFonts w:ascii="Arial" w:hAnsi="Arial" w:cs="Arial"/>
          <w:sz w:val="24"/>
          <w:szCs w:val="24"/>
        </w:rPr>
        <w:t>f</w:t>
      </w:r>
      <w:r w:rsidR="00895D6D" w:rsidRPr="00BD1C8B">
        <w:rPr>
          <w:rFonts w:ascii="Arial" w:hAnsi="Arial" w:cs="Arial"/>
          <w:sz w:val="24"/>
          <w:szCs w:val="24"/>
        </w:rPr>
        <w:t>or children and young people with SEN in the setting</w:t>
      </w:r>
      <w:r w:rsidR="00F90179" w:rsidRPr="00BD1C8B">
        <w:rPr>
          <w:rFonts w:ascii="Arial" w:hAnsi="Arial" w:cs="Arial"/>
          <w:sz w:val="24"/>
          <w:szCs w:val="24"/>
        </w:rPr>
        <w:t xml:space="preserve"> </w:t>
      </w:r>
      <w:r w:rsidR="00F90179" w:rsidRPr="00BD1C8B">
        <w:rPr>
          <w:rFonts w:ascii="Arial" w:hAnsi="Arial" w:cs="Arial"/>
          <w:color w:val="000000"/>
          <w:sz w:val="24"/>
          <w:szCs w:val="24"/>
          <w:shd w:val="clear" w:color="auto" w:fill="FFFFFF"/>
        </w:rPr>
        <w:t>(Gov.wales, 2014).</w:t>
      </w:r>
    </w:p>
    <w:p w14:paraId="6C3C806D" w14:textId="4CC3FD43" w:rsidR="0091321C" w:rsidRPr="00BD1C8B" w:rsidRDefault="0091321C" w:rsidP="00BD1C8B">
      <w:pPr>
        <w:spacing w:after="0" w:line="360" w:lineRule="auto"/>
        <w:jc w:val="both"/>
        <w:rPr>
          <w:rFonts w:ascii="Arial" w:eastAsia="Calibri" w:hAnsi="Arial" w:cs="Arial"/>
          <w:color w:val="000000" w:themeColor="text1"/>
          <w:sz w:val="24"/>
          <w:szCs w:val="24"/>
          <w:lang w:val="en-US"/>
        </w:rPr>
      </w:pPr>
    </w:p>
    <w:p w14:paraId="580FFACB" w14:textId="771F3AFF" w:rsidR="00BA4A1F" w:rsidRPr="00BD1C8B" w:rsidRDefault="00AD6C23" w:rsidP="00BD1C8B">
      <w:pPr>
        <w:spacing w:after="0" w:line="360" w:lineRule="auto"/>
        <w:jc w:val="both"/>
        <w:rPr>
          <w:rFonts w:ascii="Arial" w:hAnsi="Arial" w:cs="Arial"/>
          <w:sz w:val="24"/>
          <w:szCs w:val="24"/>
        </w:rPr>
      </w:pPr>
      <w:r w:rsidRPr="00BD1C8B">
        <w:rPr>
          <w:rFonts w:ascii="Arial" w:hAnsi="Arial" w:cs="Arial"/>
          <w:sz w:val="24"/>
          <w:szCs w:val="24"/>
        </w:rPr>
        <w:t>T</w:t>
      </w:r>
      <w:r w:rsidR="001E3482" w:rsidRPr="00BD1C8B">
        <w:rPr>
          <w:rFonts w:ascii="Arial" w:hAnsi="Arial" w:cs="Arial"/>
          <w:sz w:val="24"/>
          <w:szCs w:val="24"/>
        </w:rPr>
        <w:t xml:space="preserve">he </w:t>
      </w:r>
      <w:r w:rsidR="00BF762C" w:rsidRPr="00BD1C8B">
        <w:rPr>
          <w:rFonts w:ascii="Arial" w:hAnsi="Arial" w:cs="Arial"/>
          <w:sz w:val="24"/>
          <w:szCs w:val="24"/>
        </w:rPr>
        <w:t xml:space="preserve">Special Educational Needs Code of Practice for Wales </w:t>
      </w:r>
      <w:r w:rsidRPr="00BD1C8B">
        <w:rPr>
          <w:rFonts w:ascii="Arial" w:hAnsi="Arial" w:cs="Arial"/>
          <w:sz w:val="24"/>
          <w:szCs w:val="24"/>
        </w:rPr>
        <w:t xml:space="preserve">sets out </w:t>
      </w:r>
      <w:r w:rsidR="009039AE" w:rsidRPr="00BD1C8B">
        <w:rPr>
          <w:rFonts w:ascii="Arial" w:hAnsi="Arial" w:cs="Arial"/>
          <w:sz w:val="24"/>
          <w:szCs w:val="24"/>
        </w:rPr>
        <w:t>guidance</w:t>
      </w:r>
      <w:r w:rsidRPr="00BD1C8B">
        <w:rPr>
          <w:rFonts w:ascii="Arial" w:hAnsi="Arial" w:cs="Arial"/>
          <w:sz w:val="24"/>
          <w:szCs w:val="24"/>
        </w:rPr>
        <w:t xml:space="preserve"> </w:t>
      </w:r>
      <w:r w:rsidR="004C5E94" w:rsidRPr="00BD1C8B">
        <w:rPr>
          <w:rFonts w:ascii="Arial" w:hAnsi="Arial" w:cs="Arial"/>
          <w:sz w:val="24"/>
          <w:szCs w:val="24"/>
        </w:rPr>
        <w:t xml:space="preserve">on policies and procedures to provide </w:t>
      </w:r>
      <w:r w:rsidR="00384CCB" w:rsidRPr="00BD1C8B">
        <w:rPr>
          <w:rFonts w:ascii="Arial" w:hAnsi="Arial" w:cs="Arial"/>
          <w:sz w:val="24"/>
          <w:szCs w:val="24"/>
        </w:rPr>
        <w:t>pupils with SEN to reach their full potential</w:t>
      </w:r>
      <w:r w:rsidR="008B1441" w:rsidRPr="00BD1C8B">
        <w:rPr>
          <w:rFonts w:ascii="Arial" w:hAnsi="Arial" w:cs="Arial"/>
          <w:sz w:val="24"/>
          <w:szCs w:val="24"/>
        </w:rPr>
        <w:t xml:space="preserve"> </w:t>
      </w:r>
      <w:r w:rsidR="008B1441" w:rsidRPr="00BD1C8B">
        <w:rPr>
          <w:rStyle w:val="selectable"/>
          <w:rFonts w:ascii="Arial" w:hAnsi="Arial" w:cs="Arial"/>
          <w:color w:val="000000"/>
          <w:sz w:val="24"/>
          <w:szCs w:val="24"/>
          <w:shd w:val="clear" w:color="auto" w:fill="FFFFFF"/>
        </w:rPr>
        <w:t>(Gov.wales, 2004).</w:t>
      </w:r>
      <w:r w:rsidR="00B90D39" w:rsidRPr="00BD1C8B">
        <w:rPr>
          <w:rFonts w:ascii="Arial" w:hAnsi="Arial" w:cs="Arial"/>
          <w:sz w:val="24"/>
          <w:szCs w:val="24"/>
        </w:rPr>
        <w:t xml:space="preserve"> </w:t>
      </w:r>
      <w:r w:rsidR="009B63FA" w:rsidRPr="00BD1C8B">
        <w:rPr>
          <w:rFonts w:ascii="Arial" w:hAnsi="Arial" w:cs="Arial"/>
          <w:sz w:val="24"/>
          <w:szCs w:val="24"/>
        </w:rPr>
        <w:t xml:space="preserve">The </w:t>
      </w:r>
      <w:r w:rsidR="00C11A7D" w:rsidRPr="00BD1C8B">
        <w:rPr>
          <w:rFonts w:ascii="Arial" w:hAnsi="Arial" w:cs="Arial"/>
          <w:sz w:val="24"/>
          <w:szCs w:val="24"/>
        </w:rPr>
        <w:t xml:space="preserve">Local Education Authority </w:t>
      </w:r>
      <w:r w:rsidR="004D4028" w:rsidRPr="00BD1C8B">
        <w:rPr>
          <w:rFonts w:ascii="Arial" w:hAnsi="Arial" w:cs="Arial"/>
          <w:sz w:val="24"/>
          <w:szCs w:val="24"/>
        </w:rPr>
        <w:t>(</w:t>
      </w:r>
      <w:r w:rsidR="009B63FA" w:rsidRPr="00BD1C8B">
        <w:rPr>
          <w:rFonts w:ascii="Arial" w:hAnsi="Arial" w:cs="Arial"/>
          <w:sz w:val="24"/>
          <w:szCs w:val="24"/>
        </w:rPr>
        <w:t>LEA</w:t>
      </w:r>
      <w:r w:rsidR="004D4028" w:rsidRPr="00BD1C8B">
        <w:rPr>
          <w:rFonts w:ascii="Arial" w:hAnsi="Arial" w:cs="Arial"/>
          <w:sz w:val="24"/>
          <w:szCs w:val="24"/>
        </w:rPr>
        <w:t>)</w:t>
      </w:r>
      <w:r w:rsidR="009B63FA" w:rsidRPr="00BD1C8B">
        <w:rPr>
          <w:rFonts w:ascii="Arial" w:hAnsi="Arial" w:cs="Arial"/>
          <w:sz w:val="24"/>
          <w:szCs w:val="24"/>
        </w:rPr>
        <w:t xml:space="preserve"> will determine </w:t>
      </w:r>
      <w:r w:rsidR="00A37A37" w:rsidRPr="00BD1C8B">
        <w:rPr>
          <w:rFonts w:ascii="Arial" w:hAnsi="Arial" w:cs="Arial"/>
          <w:sz w:val="24"/>
          <w:szCs w:val="24"/>
        </w:rPr>
        <w:t>then arrange</w:t>
      </w:r>
      <w:r w:rsidR="006F6FE6" w:rsidRPr="00BD1C8B">
        <w:rPr>
          <w:rFonts w:ascii="Arial" w:hAnsi="Arial" w:cs="Arial"/>
          <w:sz w:val="24"/>
          <w:szCs w:val="24"/>
        </w:rPr>
        <w:t>,</w:t>
      </w:r>
      <w:r w:rsidR="00A37A37" w:rsidRPr="00BD1C8B">
        <w:rPr>
          <w:rFonts w:ascii="Arial" w:hAnsi="Arial" w:cs="Arial"/>
          <w:sz w:val="24"/>
          <w:szCs w:val="24"/>
        </w:rPr>
        <w:t xml:space="preserve"> if </w:t>
      </w:r>
      <w:r w:rsidR="006F6FE6" w:rsidRPr="00BD1C8B">
        <w:rPr>
          <w:rFonts w:ascii="Arial" w:hAnsi="Arial" w:cs="Arial"/>
          <w:sz w:val="24"/>
          <w:szCs w:val="24"/>
        </w:rPr>
        <w:t xml:space="preserve">needed, </w:t>
      </w:r>
      <w:r w:rsidR="00A37A37" w:rsidRPr="00BD1C8B">
        <w:rPr>
          <w:rFonts w:ascii="Arial" w:hAnsi="Arial" w:cs="Arial"/>
          <w:sz w:val="24"/>
          <w:szCs w:val="24"/>
        </w:rPr>
        <w:t>extra provision</w:t>
      </w:r>
      <w:r w:rsidR="006F6FE6" w:rsidRPr="00BD1C8B">
        <w:rPr>
          <w:rFonts w:ascii="Arial" w:hAnsi="Arial" w:cs="Arial"/>
          <w:sz w:val="24"/>
          <w:szCs w:val="24"/>
        </w:rPr>
        <w:t xml:space="preserve"> </w:t>
      </w:r>
      <w:r w:rsidR="008B1441" w:rsidRPr="00BD1C8B">
        <w:rPr>
          <w:rStyle w:val="selectable"/>
          <w:rFonts w:ascii="Arial" w:hAnsi="Arial" w:cs="Arial"/>
          <w:color w:val="000000"/>
          <w:sz w:val="24"/>
          <w:szCs w:val="24"/>
          <w:shd w:val="clear" w:color="auto" w:fill="FFFFFF"/>
        </w:rPr>
        <w:t>(Gov.wales, 2004).</w:t>
      </w:r>
      <w:r w:rsidR="008B1441" w:rsidRPr="00BD1C8B">
        <w:rPr>
          <w:rFonts w:ascii="Arial" w:hAnsi="Arial" w:cs="Arial"/>
          <w:sz w:val="24"/>
          <w:szCs w:val="24"/>
        </w:rPr>
        <w:t xml:space="preserve"> </w:t>
      </w:r>
      <w:r w:rsidR="00E6167E" w:rsidRPr="00BD1C8B">
        <w:rPr>
          <w:rFonts w:ascii="Arial" w:hAnsi="Arial" w:cs="Arial"/>
          <w:sz w:val="24"/>
          <w:szCs w:val="24"/>
        </w:rPr>
        <w:t xml:space="preserve">The LEA can </w:t>
      </w:r>
      <w:r w:rsidR="00BA4A1F" w:rsidRPr="00BD1C8B">
        <w:rPr>
          <w:rFonts w:ascii="Arial" w:hAnsi="Arial" w:cs="Arial"/>
          <w:sz w:val="24"/>
          <w:szCs w:val="24"/>
        </w:rPr>
        <w:t>p</w:t>
      </w:r>
      <w:r w:rsidR="00E6167E" w:rsidRPr="00BD1C8B">
        <w:rPr>
          <w:rFonts w:ascii="Arial" w:hAnsi="Arial" w:cs="Arial"/>
          <w:sz w:val="24"/>
          <w:szCs w:val="24"/>
        </w:rPr>
        <w:t xml:space="preserve">rovide </w:t>
      </w:r>
      <w:r w:rsidR="007A65B1" w:rsidRPr="00BD1C8B">
        <w:rPr>
          <w:rFonts w:ascii="Arial" w:hAnsi="Arial" w:cs="Arial"/>
          <w:sz w:val="24"/>
          <w:szCs w:val="24"/>
        </w:rPr>
        <w:t xml:space="preserve">special support </w:t>
      </w:r>
      <w:r w:rsidR="00BA4A1F" w:rsidRPr="00BD1C8B">
        <w:rPr>
          <w:rFonts w:ascii="Arial" w:hAnsi="Arial" w:cs="Arial"/>
          <w:sz w:val="24"/>
          <w:szCs w:val="24"/>
        </w:rPr>
        <w:t>with learning, communication or sensory difficulties</w:t>
      </w:r>
      <w:r w:rsidR="00871906" w:rsidRPr="00BD1C8B">
        <w:rPr>
          <w:rFonts w:ascii="Arial" w:hAnsi="Arial" w:cs="Arial"/>
          <w:sz w:val="24"/>
          <w:szCs w:val="24"/>
        </w:rPr>
        <w:t xml:space="preserve"> as</w:t>
      </w:r>
      <w:r w:rsidR="00952AE0" w:rsidRPr="00BD1C8B">
        <w:rPr>
          <w:rFonts w:ascii="Arial" w:hAnsi="Arial" w:cs="Arial"/>
          <w:sz w:val="24"/>
          <w:szCs w:val="24"/>
        </w:rPr>
        <w:t>, ’These children may need additional help to be able to make their views and wishes known and efforts should be made to arrange for this help to be provided where it is needed’</w:t>
      </w:r>
      <w:r w:rsidR="008B1441" w:rsidRPr="00BD1C8B">
        <w:rPr>
          <w:rFonts w:ascii="Arial" w:hAnsi="Arial" w:cs="Arial"/>
          <w:color w:val="666666"/>
          <w:sz w:val="24"/>
          <w:szCs w:val="24"/>
          <w:shd w:val="clear" w:color="auto" w:fill="FFFFFF"/>
        </w:rPr>
        <w:t xml:space="preserve"> </w:t>
      </w:r>
      <w:r w:rsidR="008B1441" w:rsidRPr="00BD1C8B">
        <w:rPr>
          <w:rStyle w:val="selectable"/>
          <w:rFonts w:ascii="Arial" w:hAnsi="Arial" w:cs="Arial"/>
          <w:color w:val="000000"/>
          <w:sz w:val="24"/>
          <w:szCs w:val="24"/>
          <w:shd w:val="clear" w:color="auto" w:fill="FFFFFF"/>
        </w:rPr>
        <w:t>(Gov.wales, 2004).</w:t>
      </w:r>
    </w:p>
    <w:p w14:paraId="61BEF225" w14:textId="77777777" w:rsidR="00095799" w:rsidRPr="00BD1C8B" w:rsidRDefault="00095799" w:rsidP="00BD1C8B">
      <w:pPr>
        <w:spacing w:after="0" w:line="360" w:lineRule="auto"/>
        <w:jc w:val="both"/>
        <w:rPr>
          <w:rFonts w:ascii="Arial" w:eastAsia="Calibri" w:hAnsi="Arial" w:cs="Arial"/>
          <w:color w:val="000000" w:themeColor="text1"/>
          <w:sz w:val="24"/>
          <w:szCs w:val="24"/>
          <w:lang w:val="en-US"/>
        </w:rPr>
      </w:pPr>
    </w:p>
    <w:p w14:paraId="7F601C31" w14:textId="354001F6" w:rsidR="000550C6" w:rsidRPr="00BD1C8B" w:rsidRDefault="00C57442" w:rsidP="00BD1C8B">
      <w:pPr>
        <w:spacing w:after="0" w:line="360" w:lineRule="auto"/>
        <w:jc w:val="both"/>
        <w:rPr>
          <w:rFonts w:ascii="Arial" w:eastAsia="Calibri" w:hAnsi="Arial" w:cs="Arial"/>
          <w:color w:val="000000" w:themeColor="text1"/>
          <w:sz w:val="24"/>
          <w:szCs w:val="24"/>
          <w:lang w:val="en-US"/>
        </w:rPr>
      </w:pPr>
      <w:r w:rsidRPr="00BD1C8B">
        <w:rPr>
          <w:rFonts w:ascii="Arial" w:hAnsi="Arial" w:cs="Arial"/>
          <w:color w:val="000000" w:themeColor="text1"/>
          <w:sz w:val="24"/>
          <w:szCs w:val="24"/>
          <w:shd w:val="clear" w:color="auto" w:fill="FFFFFF"/>
        </w:rPr>
        <w:t>C</w:t>
      </w:r>
      <w:r w:rsidR="00095799" w:rsidRPr="00BD1C8B">
        <w:rPr>
          <w:rFonts w:ascii="Arial" w:hAnsi="Arial" w:cs="Arial"/>
          <w:color w:val="000000" w:themeColor="text1"/>
          <w:sz w:val="24"/>
          <w:szCs w:val="24"/>
          <w:shd w:val="clear" w:color="auto" w:fill="FFFFFF"/>
        </w:rPr>
        <w:t xml:space="preserve">onventional </w:t>
      </w:r>
      <w:r w:rsidRPr="00BD1C8B">
        <w:rPr>
          <w:rFonts w:ascii="Arial" w:hAnsi="Arial" w:cs="Arial"/>
          <w:color w:val="000000" w:themeColor="text1"/>
          <w:sz w:val="24"/>
          <w:szCs w:val="24"/>
          <w:shd w:val="clear" w:color="auto" w:fill="FFFFFF"/>
        </w:rPr>
        <w:t>c</w:t>
      </w:r>
      <w:r w:rsidR="00095799" w:rsidRPr="00BD1C8B">
        <w:rPr>
          <w:rFonts w:ascii="Arial" w:hAnsi="Arial" w:cs="Arial"/>
          <w:color w:val="000000" w:themeColor="text1"/>
          <w:sz w:val="24"/>
          <w:szCs w:val="24"/>
          <w:shd w:val="clear" w:color="auto" w:fill="FFFFFF"/>
        </w:rPr>
        <w:t xml:space="preserve">lassroom </w:t>
      </w:r>
      <w:r w:rsidRPr="00BD1C8B">
        <w:rPr>
          <w:rFonts w:ascii="Arial" w:hAnsi="Arial" w:cs="Arial"/>
          <w:color w:val="000000" w:themeColor="text1"/>
          <w:sz w:val="24"/>
          <w:szCs w:val="24"/>
          <w:shd w:val="clear" w:color="auto" w:fill="FFFFFF"/>
        </w:rPr>
        <w:t>m</w:t>
      </w:r>
      <w:r w:rsidR="00095799" w:rsidRPr="00BD1C8B">
        <w:rPr>
          <w:rFonts w:ascii="Arial" w:hAnsi="Arial" w:cs="Arial"/>
          <w:color w:val="000000" w:themeColor="text1"/>
          <w:sz w:val="24"/>
          <w:szCs w:val="24"/>
          <w:shd w:val="clear" w:color="auto" w:fill="FFFFFF"/>
        </w:rPr>
        <w:t xml:space="preserve">anagement techniques </w:t>
      </w:r>
      <w:r w:rsidRPr="00BD1C8B">
        <w:rPr>
          <w:rFonts w:ascii="Arial" w:hAnsi="Arial" w:cs="Arial"/>
          <w:color w:val="000000" w:themeColor="text1"/>
          <w:sz w:val="24"/>
          <w:szCs w:val="24"/>
          <w:shd w:val="clear" w:color="auto" w:fill="FFFFFF"/>
        </w:rPr>
        <w:t xml:space="preserve">do not </w:t>
      </w:r>
      <w:r w:rsidR="00095799" w:rsidRPr="00BD1C8B">
        <w:rPr>
          <w:rFonts w:ascii="Arial" w:hAnsi="Arial" w:cs="Arial"/>
          <w:color w:val="000000" w:themeColor="text1"/>
          <w:sz w:val="24"/>
          <w:szCs w:val="24"/>
          <w:shd w:val="clear" w:color="auto" w:fill="FFFFFF"/>
        </w:rPr>
        <w:t>support all learners</w:t>
      </w:r>
      <w:r w:rsidR="45954F52" w:rsidRPr="00BD1C8B">
        <w:rPr>
          <w:rFonts w:ascii="Arial" w:hAnsi="Arial" w:cs="Arial"/>
          <w:color w:val="000000" w:themeColor="text1"/>
          <w:sz w:val="24"/>
          <w:szCs w:val="24"/>
          <w:shd w:val="clear" w:color="auto" w:fill="FFFFFF"/>
        </w:rPr>
        <w:t>,</w:t>
      </w:r>
      <w:r w:rsidR="00345606" w:rsidRPr="00BD1C8B">
        <w:rPr>
          <w:rFonts w:ascii="Arial" w:hAnsi="Arial" w:cs="Arial"/>
          <w:color w:val="000000" w:themeColor="text1"/>
          <w:sz w:val="24"/>
          <w:szCs w:val="24"/>
          <w:shd w:val="clear" w:color="auto" w:fill="FFFFFF"/>
        </w:rPr>
        <w:t xml:space="preserve"> for example children with </w:t>
      </w:r>
      <w:r w:rsidR="001345B2" w:rsidRPr="00BD1C8B">
        <w:rPr>
          <w:rFonts w:ascii="Arial" w:hAnsi="Arial" w:cs="Arial"/>
          <w:color w:val="000000" w:themeColor="text1"/>
          <w:sz w:val="24"/>
          <w:szCs w:val="24"/>
          <w:shd w:val="clear" w:color="auto" w:fill="FFFFFF"/>
        </w:rPr>
        <w:t>a</w:t>
      </w:r>
      <w:r w:rsidR="00345606" w:rsidRPr="00BD1C8B">
        <w:rPr>
          <w:rFonts w:ascii="Arial" w:hAnsi="Arial" w:cs="Arial"/>
          <w:color w:val="000000" w:themeColor="text1"/>
          <w:sz w:val="24"/>
          <w:szCs w:val="24"/>
          <w:shd w:val="clear" w:color="auto" w:fill="FFFFFF"/>
        </w:rPr>
        <w:t>utism and attent</w:t>
      </w:r>
      <w:r w:rsidR="006E195D" w:rsidRPr="00BD1C8B">
        <w:rPr>
          <w:rFonts w:ascii="Arial" w:hAnsi="Arial" w:cs="Arial"/>
          <w:color w:val="000000" w:themeColor="text1"/>
          <w:sz w:val="24"/>
          <w:szCs w:val="24"/>
          <w:shd w:val="clear" w:color="auto" w:fill="FFFFFF"/>
        </w:rPr>
        <w:t xml:space="preserve">ion </w:t>
      </w:r>
      <w:r w:rsidR="00202DBF" w:rsidRPr="00BD1C8B">
        <w:rPr>
          <w:rFonts w:ascii="Arial" w:hAnsi="Arial" w:cs="Arial"/>
          <w:color w:val="000000" w:themeColor="text1"/>
          <w:sz w:val="24"/>
          <w:szCs w:val="24"/>
          <w:shd w:val="clear" w:color="auto" w:fill="FFFFFF"/>
        </w:rPr>
        <w:t>problem</w:t>
      </w:r>
      <w:r w:rsidR="00775F6E" w:rsidRPr="00BD1C8B">
        <w:rPr>
          <w:rFonts w:ascii="Arial" w:hAnsi="Arial" w:cs="Arial"/>
          <w:color w:val="000000" w:themeColor="text1"/>
          <w:sz w:val="24"/>
          <w:szCs w:val="24"/>
          <w:shd w:val="clear" w:color="auto" w:fill="FFFFFF"/>
        </w:rPr>
        <w:t xml:space="preserve">s. </w:t>
      </w:r>
      <w:r w:rsidR="00024256" w:rsidRPr="00BD1C8B">
        <w:rPr>
          <w:rFonts w:ascii="Arial" w:hAnsi="Arial" w:cs="Arial"/>
          <w:color w:val="000000" w:themeColor="text1"/>
          <w:sz w:val="24"/>
          <w:szCs w:val="24"/>
          <w:shd w:val="clear" w:color="auto" w:fill="FFFFFF"/>
        </w:rPr>
        <w:t>Such children need a person</w:t>
      </w:r>
      <w:r w:rsidR="006460C2" w:rsidRPr="00BD1C8B">
        <w:rPr>
          <w:rFonts w:ascii="Arial" w:hAnsi="Arial" w:cs="Arial"/>
          <w:color w:val="000000" w:themeColor="text1"/>
          <w:sz w:val="24"/>
          <w:szCs w:val="24"/>
          <w:shd w:val="clear" w:color="auto" w:fill="FFFFFF"/>
        </w:rPr>
        <w:t>-</w:t>
      </w:r>
      <w:r w:rsidR="00024256" w:rsidRPr="00BD1C8B">
        <w:rPr>
          <w:rFonts w:ascii="Arial" w:hAnsi="Arial" w:cs="Arial"/>
          <w:color w:val="000000" w:themeColor="text1"/>
          <w:sz w:val="24"/>
          <w:szCs w:val="24"/>
          <w:shd w:val="clear" w:color="auto" w:fill="FFFFFF"/>
        </w:rPr>
        <w:t xml:space="preserve">centred approach which caters to their individual needs </w:t>
      </w:r>
      <w:r w:rsidR="00355346" w:rsidRPr="00BD1C8B">
        <w:rPr>
          <w:rFonts w:ascii="Arial" w:hAnsi="Arial" w:cs="Arial"/>
          <w:color w:val="000000" w:themeColor="text1"/>
          <w:sz w:val="24"/>
          <w:szCs w:val="24"/>
          <w:shd w:val="clear" w:color="auto" w:fill="FFFFFF"/>
        </w:rPr>
        <w:t>and learning styles as noted by the Welsh Assembly Government</w:t>
      </w:r>
      <w:r w:rsidR="2BE41AA5" w:rsidRPr="00BD1C8B">
        <w:rPr>
          <w:rFonts w:ascii="Arial" w:hAnsi="Arial" w:cs="Arial"/>
          <w:color w:val="000000" w:themeColor="text1"/>
          <w:sz w:val="24"/>
          <w:szCs w:val="24"/>
          <w:shd w:val="clear" w:color="auto" w:fill="FFFFFF"/>
        </w:rPr>
        <w:t xml:space="preserve"> (2015)</w:t>
      </w:r>
      <w:r w:rsidR="00355346" w:rsidRPr="00BD1C8B">
        <w:rPr>
          <w:rFonts w:ascii="Arial" w:hAnsi="Arial" w:cs="Arial"/>
          <w:color w:val="000000" w:themeColor="text1"/>
          <w:sz w:val="24"/>
          <w:szCs w:val="24"/>
          <w:shd w:val="clear" w:color="auto" w:fill="FFFFFF"/>
        </w:rPr>
        <w:t>.</w:t>
      </w:r>
      <w:r w:rsidR="00264691" w:rsidRPr="00BD1C8B">
        <w:rPr>
          <w:rFonts w:ascii="Arial" w:hAnsi="Arial" w:cs="Arial"/>
          <w:color w:val="000000" w:themeColor="text1"/>
          <w:sz w:val="24"/>
          <w:szCs w:val="24"/>
          <w:shd w:val="clear" w:color="auto" w:fill="FFFFFF"/>
        </w:rPr>
        <w:t xml:space="preserve"> </w:t>
      </w:r>
      <w:r w:rsidR="147CF417" w:rsidRPr="00BD1C8B">
        <w:rPr>
          <w:rFonts w:ascii="Arial" w:hAnsi="Arial" w:cs="Arial"/>
          <w:color w:val="000000" w:themeColor="text1"/>
          <w:sz w:val="24"/>
          <w:szCs w:val="24"/>
          <w:shd w:val="clear" w:color="auto" w:fill="FFFFFF"/>
        </w:rPr>
        <w:t xml:space="preserve">Therefore, </w:t>
      </w:r>
      <w:r w:rsidR="00CE3A68" w:rsidRPr="00BD1C8B">
        <w:rPr>
          <w:rFonts w:ascii="Arial" w:eastAsia="Calibri" w:hAnsi="Arial" w:cs="Arial"/>
          <w:color w:val="000000" w:themeColor="text1"/>
          <w:sz w:val="24"/>
          <w:szCs w:val="24"/>
          <w:lang w:val="en-US"/>
        </w:rPr>
        <w:t>classroom</w:t>
      </w:r>
      <w:r w:rsidR="00A52EAE" w:rsidRPr="00BD1C8B">
        <w:rPr>
          <w:rFonts w:ascii="Arial" w:eastAsia="Calibri" w:hAnsi="Arial" w:cs="Arial"/>
          <w:color w:val="000000" w:themeColor="text1"/>
          <w:sz w:val="24"/>
          <w:szCs w:val="24"/>
          <w:lang w:val="en-US"/>
        </w:rPr>
        <w:t xml:space="preserve"> management needs to be able to be adapted to suit </w:t>
      </w:r>
      <w:r w:rsidR="0054568E" w:rsidRPr="00BD1C8B">
        <w:rPr>
          <w:rFonts w:ascii="Arial" w:eastAsia="Calibri" w:hAnsi="Arial" w:cs="Arial"/>
          <w:color w:val="000000" w:themeColor="text1"/>
          <w:sz w:val="24"/>
          <w:szCs w:val="24"/>
          <w:lang w:val="en-US"/>
        </w:rPr>
        <w:t>every</w:t>
      </w:r>
      <w:r w:rsidR="00E24681" w:rsidRPr="00BD1C8B">
        <w:rPr>
          <w:rFonts w:ascii="Arial" w:eastAsia="Calibri" w:hAnsi="Arial" w:cs="Arial"/>
          <w:color w:val="000000" w:themeColor="text1"/>
          <w:sz w:val="24"/>
          <w:szCs w:val="24"/>
          <w:lang w:val="en-US"/>
        </w:rPr>
        <w:t xml:space="preserve"> </w:t>
      </w:r>
      <w:r w:rsidR="00A52EAE" w:rsidRPr="00BD1C8B">
        <w:rPr>
          <w:rFonts w:ascii="Arial" w:eastAsia="Calibri" w:hAnsi="Arial" w:cs="Arial"/>
          <w:color w:val="000000" w:themeColor="text1"/>
          <w:sz w:val="24"/>
          <w:szCs w:val="24"/>
          <w:lang w:val="en-US"/>
        </w:rPr>
        <w:t>individual child’s needs</w:t>
      </w:r>
      <w:r w:rsidR="404E4475" w:rsidRPr="00BD1C8B">
        <w:rPr>
          <w:rFonts w:ascii="Arial" w:eastAsia="Calibri" w:hAnsi="Arial" w:cs="Arial"/>
          <w:color w:val="000000" w:themeColor="text1"/>
          <w:sz w:val="24"/>
          <w:szCs w:val="24"/>
          <w:lang w:val="en-US"/>
        </w:rPr>
        <w:t>; this may mean that</w:t>
      </w:r>
      <w:r w:rsidR="00E24681" w:rsidRPr="00BD1C8B">
        <w:rPr>
          <w:rFonts w:ascii="Arial" w:eastAsia="Calibri" w:hAnsi="Arial" w:cs="Arial"/>
          <w:color w:val="000000" w:themeColor="text1"/>
          <w:sz w:val="24"/>
          <w:szCs w:val="24"/>
          <w:lang w:val="en-US"/>
        </w:rPr>
        <w:t xml:space="preserve"> </w:t>
      </w:r>
      <w:r w:rsidR="404E4475" w:rsidRPr="00BD1C8B">
        <w:rPr>
          <w:rFonts w:ascii="Arial" w:eastAsia="Calibri" w:hAnsi="Arial" w:cs="Arial"/>
          <w:color w:val="000000" w:themeColor="text1"/>
          <w:sz w:val="24"/>
          <w:szCs w:val="24"/>
          <w:lang w:val="en-US"/>
        </w:rPr>
        <w:t xml:space="preserve">it </w:t>
      </w:r>
      <w:r w:rsidR="000C1AC5" w:rsidRPr="00BD1C8B">
        <w:rPr>
          <w:rFonts w:ascii="Arial" w:eastAsia="Calibri" w:hAnsi="Arial" w:cs="Arial"/>
          <w:color w:val="000000" w:themeColor="text1"/>
          <w:sz w:val="24"/>
          <w:szCs w:val="24"/>
          <w:lang w:val="en-US"/>
        </w:rPr>
        <w:t xml:space="preserve">has to be </w:t>
      </w:r>
      <w:r w:rsidR="00FC1FC3" w:rsidRPr="00BD1C8B">
        <w:rPr>
          <w:rFonts w:ascii="Arial" w:eastAsia="Calibri" w:hAnsi="Arial" w:cs="Arial"/>
          <w:color w:val="000000" w:themeColor="text1"/>
          <w:sz w:val="24"/>
          <w:szCs w:val="24"/>
          <w:lang w:val="en-US"/>
        </w:rPr>
        <w:t>pre</w:t>
      </w:r>
      <w:r w:rsidR="25979F95" w:rsidRPr="00BD1C8B">
        <w:rPr>
          <w:rFonts w:ascii="Arial" w:eastAsia="Calibri" w:hAnsi="Arial" w:cs="Arial"/>
          <w:color w:val="000000" w:themeColor="text1"/>
          <w:sz w:val="24"/>
          <w:szCs w:val="24"/>
          <w:lang w:val="en-US"/>
        </w:rPr>
        <w:t>-</w:t>
      </w:r>
      <w:r w:rsidR="00FC1FC3" w:rsidRPr="00BD1C8B">
        <w:rPr>
          <w:rFonts w:ascii="Arial" w:eastAsia="Calibri" w:hAnsi="Arial" w:cs="Arial"/>
          <w:color w:val="000000" w:themeColor="text1"/>
          <w:sz w:val="24"/>
          <w:szCs w:val="24"/>
          <w:lang w:val="en-US"/>
        </w:rPr>
        <w:t>planned and organi</w:t>
      </w:r>
      <w:r w:rsidR="001C7F4A" w:rsidRPr="00BD1C8B">
        <w:rPr>
          <w:rFonts w:ascii="Arial" w:eastAsia="Calibri" w:hAnsi="Arial" w:cs="Arial"/>
          <w:color w:val="000000" w:themeColor="text1"/>
          <w:sz w:val="24"/>
          <w:szCs w:val="24"/>
          <w:lang w:val="en-US"/>
        </w:rPr>
        <w:t>zed.</w:t>
      </w:r>
      <w:r w:rsidR="00CF6743" w:rsidRPr="00BD1C8B">
        <w:rPr>
          <w:rFonts w:ascii="Arial" w:eastAsia="Calibri" w:hAnsi="Arial" w:cs="Arial"/>
          <w:color w:val="000000" w:themeColor="text1"/>
          <w:sz w:val="24"/>
          <w:szCs w:val="24"/>
          <w:lang w:val="en-US"/>
        </w:rPr>
        <w:t xml:space="preserve"> </w:t>
      </w:r>
      <w:r w:rsidR="002F1753" w:rsidRPr="00BD1C8B">
        <w:rPr>
          <w:rFonts w:ascii="Arial" w:eastAsia="Calibri" w:hAnsi="Arial" w:cs="Arial"/>
          <w:color w:val="000000" w:themeColor="text1"/>
          <w:sz w:val="24"/>
          <w:szCs w:val="24"/>
          <w:lang w:val="en-US"/>
        </w:rPr>
        <w:t xml:space="preserve"> Children need to be motivated to want to learn</w:t>
      </w:r>
      <w:r w:rsidR="6A308DAE" w:rsidRPr="00BD1C8B">
        <w:rPr>
          <w:rFonts w:ascii="Arial" w:eastAsia="Calibri" w:hAnsi="Arial" w:cs="Arial"/>
          <w:color w:val="000000" w:themeColor="text1"/>
          <w:sz w:val="24"/>
          <w:szCs w:val="24"/>
          <w:lang w:val="en-US"/>
        </w:rPr>
        <w:t xml:space="preserve"> </w:t>
      </w:r>
      <w:r w:rsidR="00352405" w:rsidRPr="00BD1C8B">
        <w:rPr>
          <w:rFonts w:ascii="Arial" w:eastAsia="Calibri" w:hAnsi="Arial" w:cs="Arial"/>
          <w:color w:val="000000" w:themeColor="text1"/>
          <w:sz w:val="24"/>
          <w:szCs w:val="24"/>
          <w:lang w:val="en-US"/>
        </w:rPr>
        <w:t>and</w:t>
      </w:r>
      <w:r w:rsidR="00AC14F4" w:rsidRPr="00BD1C8B">
        <w:rPr>
          <w:rFonts w:ascii="Arial" w:eastAsia="Calibri" w:hAnsi="Arial" w:cs="Arial"/>
          <w:color w:val="000000" w:themeColor="text1"/>
          <w:sz w:val="24"/>
          <w:szCs w:val="24"/>
          <w:lang w:val="en-US"/>
        </w:rPr>
        <w:t xml:space="preserve"> to do this </w:t>
      </w:r>
      <w:r w:rsidR="0757F695" w:rsidRPr="00BD1C8B">
        <w:rPr>
          <w:rFonts w:ascii="Arial" w:eastAsia="Calibri" w:hAnsi="Arial" w:cs="Arial"/>
          <w:color w:val="000000" w:themeColor="text1"/>
          <w:sz w:val="24"/>
          <w:szCs w:val="24"/>
          <w:lang w:val="en-US"/>
        </w:rPr>
        <w:t xml:space="preserve">the classroom </w:t>
      </w:r>
      <w:r w:rsidR="00AC14F4" w:rsidRPr="00BD1C8B">
        <w:rPr>
          <w:rFonts w:ascii="Arial" w:eastAsia="Calibri" w:hAnsi="Arial" w:cs="Arial"/>
          <w:color w:val="000000" w:themeColor="text1"/>
          <w:sz w:val="24"/>
          <w:szCs w:val="24"/>
          <w:lang w:val="en-US"/>
        </w:rPr>
        <w:t xml:space="preserve">needs to be adapted </w:t>
      </w:r>
      <w:r w:rsidR="00A63813" w:rsidRPr="00BD1C8B">
        <w:rPr>
          <w:rFonts w:ascii="Arial" w:eastAsia="Calibri" w:hAnsi="Arial" w:cs="Arial"/>
          <w:color w:val="000000" w:themeColor="text1"/>
          <w:sz w:val="24"/>
          <w:szCs w:val="24"/>
          <w:lang w:val="en-US"/>
        </w:rPr>
        <w:t>and</w:t>
      </w:r>
      <w:r w:rsidR="24E378D7" w:rsidRPr="00BD1C8B">
        <w:rPr>
          <w:rFonts w:ascii="Arial" w:eastAsia="Calibri" w:hAnsi="Arial" w:cs="Arial"/>
          <w:color w:val="000000" w:themeColor="text1"/>
          <w:sz w:val="24"/>
          <w:szCs w:val="24"/>
          <w:lang w:val="en-US"/>
        </w:rPr>
        <w:t>,</w:t>
      </w:r>
      <w:r w:rsidR="00A63813" w:rsidRPr="00BD1C8B">
        <w:rPr>
          <w:rFonts w:ascii="Arial" w:eastAsia="Calibri" w:hAnsi="Arial" w:cs="Arial"/>
          <w:color w:val="000000" w:themeColor="text1"/>
          <w:sz w:val="24"/>
          <w:szCs w:val="24"/>
          <w:lang w:val="en-US"/>
        </w:rPr>
        <w:t xml:space="preserve"> </w:t>
      </w:r>
      <w:r w:rsidR="2CD3F442" w:rsidRPr="00BD1C8B">
        <w:rPr>
          <w:rFonts w:ascii="Arial" w:eastAsia="Calibri" w:hAnsi="Arial" w:cs="Arial"/>
          <w:color w:val="000000" w:themeColor="text1"/>
          <w:sz w:val="24"/>
          <w:szCs w:val="24"/>
          <w:lang w:val="en-US"/>
        </w:rPr>
        <w:t>also</w:t>
      </w:r>
      <w:r w:rsidR="0E5C5F97" w:rsidRPr="00BD1C8B">
        <w:rPr>
          <w:rFonts w:ascii="Arial" w:eastAsia="Calibri" w:hAnsi="Arial" w:cs="Arial"/>
          <w:color w:val="000000" w:themeColor="text1"/>
          <w:sz w:val="24"/>
          <w:szCs w:val="24"/>
          <w:lang w:val="en-US"/>
        </w:rPr>
        <w:t>,</w:t>
      </w:r>
      <w:r w:rsidR="2CD3F442" w:rsidRPr="00BD1C8B">
        <w:rPr>
          <w:rFonts w:ascii="Arial" w:eastAsia="Calibri" w:hAnsi="Arial" w:cs="Arial"/>
          <w:color w:val="000000" w:themeColor="text1"/>
          <w:sz w:val="24"/>
          <w:szCs w:val="24"/>
          <w:lang w:val="en-US"/>
        </w:rPr>
        <w:t xml:space="preserve"> </w:t>
      </w:r>
      <w:r w:rsidR="00A63813" w:rsidRPr="00BD1C8B">
        <w:rPr>
          <w:rFonts w:ascii="Arial" w:eastAsia="Calibri" w:hAnsi="Arial" w:cs="Arial"/>
          <w:color w:val="000000" w:themeColor="text1"/>
          <w:sz w:val="24"/>
          <w:szCs w:val="24"/>
          <w:lang w:val="en-US"/>
        </w:rPr>
        <w:t>how we deal with them needs to be adapted</w:t>
      </w:r>
      <w:r w:rsidR="002E37B5" w:rsidRPr="00BD1C8B">
        <w:rPr>
          <w:rFonts w:ascii="Arial" w:eastAsia="Calibri" w:hAnsi="Arial" w:cs="Arial"/>
          <w:color w:val="000000" w:themeColor="text1"/>
          <w:sz w:val="24"/>
          <w:szCs w:val="24"/>
          <w:lang w:val="en-US"/>
        </w:rPr>
        <w:t>.</w:t>
      </w:r>
      <w:r w:rsidR="00CB16D4" w:rsidRPr="00BD1C8B">
        <w:rPr>
          <w:rFonts w:ascii="Arial" w:eastAsia="Calibri" w:hAnsi="Arial" w:cs="Arial"/>
          <w:color w:val="000000" w:themeColor="text1"/>
          <w:sz w:val="24"/>
          <w:szCs w:val="24"/>
          <w:lang w:val="en-US"/>
        </w:rPr>
        <w:t xml:space="preserve"> </w:t>
      </w:r>
      <w:r w:rsidR="00F62BED" w:rsidRPr="00BD1C8B">
        <w:rPr>
          <w:rFonts w:ascii="Arial" w:eastAsia="Calibri" w:hAnsi="Arial" w:cs="Arial"/>
          <w:color w:val="000000" w:themeColor="text1"/>
          <w:sz w:val="24"/>
          <w:szCs w:val="24"/>
          <w:lang w:val="en-US"/>
        </w:rPr>
        <w:t xml:space="preserve">For </w:t>
      </w:r>
      <w:r w:rsidR="58A9AC7C" w:rsidRPr="00BD1C8B">
        <w:rPr>
          <w:rFonts w:ascii="Arial" w:eastAsia="Calibri" w:hAnsi="Arial" w:cs="Arial"/>
          <w:color w:val="000000" w:themeColor="text1"/>
          <w:sz w:val="24"/>
          <w:szCs w:val="24"/>
          <w:lang w:val="en-US"/>
        </w:rPr>
        <w:t>example,</w:t>
      </w:r>
      <w:r w:rsidR="7AE1A051" w:rsidRPr="00BD1C8B">
        <w:rPr>
          <w:rFonts w:ascii="Arial" w:eastAsia="Calibri" w:hAnsi="Arial" w:cs="Arial"/>
          <w:color w:val="000000" w:themeColor="text1"/>
          <w:sz w:val="24"/>
          <w:szCs w:val="24"/>
          <w:lang w:val="en-US"/>
        </w:rPr>
        <w:t xml:space="preserve"> </w:t>
      </w:r>
      <w:r w:rsidR="23E312DB" w:rsidRPr="00BD1C8B">
        <w:rPr>
          <w:rFonts w:ascii="Arial" w:eastAsia="Calibri" w:hAnsi="Arial" w:cs="Arial"/>
          <w:color w:val="000000" w:themeColor="text1"/>
          <w:sz w:val="24"/>
          <w:szCs w:val="24"/>
          <w:lang w:val="en-US"/>
        </w:rPr>
        <w:t>for</w:t>
      </w:r>
      <w:r w:rsidR="00F62BED" w:rsidRPr="00BD1C8B">
        <w:rPr>
          <w:rFonts w:ascii="Arial" w:eastAsia="Calibri" w:hAnsi="Arial" w:cs="Arial"/>
          <w:color w:val="000000" w:themeColor="text1"/>
          <w:sz w:val="24"/>
          <w:szCs w:val="24"/>
          <w:lang w:val="en-US"/>
        </w:rPr>
        <w:t xml:space="preserve"> </w:t>
      </w:r>
      <w:r w:rsidR="001718CA" w:rsidRPr="00BD1C8B">
        <w:rPr>
          <w:rFonts w:ascii="Arial" w:eastAsia="Calibri" w:hAnsi="Arial" w:cs="Arial"/>
          <w:color w:val="000000" w:themeColor="text1"/>
          <w:sz w:val="24"/>
          <w:szCs w:val="24"/>
          <w:lang w:val="en-US"/>
        </w:rPr>
        <w:t>some</w:t>
      </w:r>
      <w:r w:rsidR="00F62BED" w:rsidRPr="00BD1C8B">
        <w:rPr>
          <w:rFonts w:ascii="Arial" w:eastAsia="Calibri" w:hAnsi="Arial" w:cs="Arial"/>
          <w:color w:val="000000" w:themeColor="text1"/>
          <w:sz w:val="24"/>
          <w:szCs w:val="24"/>
          <w:lang w:val="en-US"/>
        </w:rPr>
        <w:t xml:space="preserve"> </w:t>
      </w:r>
      <w:r w:rsidR="00226B86" w:rsidRPr="00BD1C8B">
        <w:rPr>
          <w:rFonts w:ascii="Arial" w:eastAsia="Calibri" w:hAnsi="Arial" w:cs="Arial"/>
          <w:color w:val="000000" w:themeColor="text1"/>
          <w:sz w:val="24"/>
          <w:szCs w:val="24"/>
          <w:lang w:val="en-US"/>
        </w:rPr>
        <w:t>autistic</w:t>
      </w:r>
      <w:r w:rsidR="00F62BED" w:rsidRPr="00BD1C8B">
        <w:rPr>
          <w:rFonts w:ascii="Arial" w:eastAsia="Calibri" w:hAnsi="Arial" w:cs="Arial"/>
          <w:color w:val="000000" w:themeColor="text1"/>
          <w:sz w:val="24"/>
          <w:szCs w:val="24"/>
          <w:lang w:val="en-US"/>
        </w:rPr>
        <w:t xml:space="preserve"> child</w:t>
      </w:r>
      <w:r w:rsidR="001A7D49" w:rsidRPr="00BD1C8B">
        <w:rPr>
          <w:rFonts w:ascii="Arial" w:eastAsia="Calibri" w:hAnsi="Arial" w:cs="Arial"/>
          <w:color w:val="000000" w:themeColor="text1"/>
          <w:sz w:val="24"/>
          <w:szCs w:val="24"/>
          <w:lang w:val="en-US"/>
        </w:rPr>
        <w:t>ren</w:t>
      </w:r>
      <w:r w:rsidR="00F62BED" w:rsidRPr="00BD1C8B">
        <w:rPr>
          <w:rFonts w:ascii="Arial" w:eastAsia="Calibri" w:hAnsi="Arial" w:cs="Arial"/>
          <w:color w:val="000000" w:themeColor="text1"/>
          <w:sz w:val="24"/>
          <w:szCs w:val="24"/>
          <w:lang w:val="en-US"/>
        </w:rPr>
        <w:t xml:space="preserve"> </w:t>
      </w:r>
      <w:r w:rsidR="206F4502" w:rsidRPr="00BD1C8B">
        <w:rPr>
          <w:rFonts w:ascii="Arial" w:eastAsia="Calibri" w:hAnsi="Arial" w:cs="Arial"/>
          <w:color w:val="000000" w:themeColor="text1"/>
          <w:sz w:val="24"/>
          <w:szCs w:val="24"/>
          <w:lang w:val="en-US"/>
        </w:rPr>
        <w:t>this may mean their</w:t>
      </w:r>
      <w:r w:rsidR="0010718E" w:rsidRPr="00BD1C8B">
        <w:rPr>
          <w:rFonts w:ascii="Arial" w:eastAsia="Calibri" w:hAnsi="Arial" w:cs="Arial"/>
          <w:color w:val="000000" w:themeColor="text1"/>
          <w:sz w:val="24"/>
          <w:szCs w:val="24"/>
          <w:lang w:val="en-US"/>
        </w:rPr>
        <w:t xml:space="preserve"> </w:t>
      </w:r>
      <w:r w:rsidR="007A3E3B" w:rsidRPr="00BD1C8B">
        <w:rPr>
          <w:rFonts w:ascii="Arial" w:eastAsia="Calibri" w:hAnsi="Arial" w:cs="Arial"/>
          <w:color w:val="000000" w:themeColor="text1"/>
          <w:sz w:val="24"/>
          <w:szCs w:val="24"/>
          <w:lang w:val="en-US"/>
        </w:rPr>
        <w:t>workspace</w:t>
      </w:r>
      <w:r w:rsidR="0010718E" w:rsidRPr="00BD1C8B">
        <w:rPr>
          <w:rFonts w:ascii="Arial" w:eastAsia="Calibri" w:hAnsi="Arial" w:cs="Arial"/>
          <w:color w:val="000000" w:themeColor="text1"/>
          <w:sz w:val="24"/>
          <w:szCs w:val="24"/>
          <w:lang w:val="en-US"/>
        </w:rPr>
        <w:t xml:space="preserve"> </w:t>
      </w:r>
      <w:r w:rsidR="0716A4CD" w:rsidRPr="00BD1C8B">
        <w:rPr>
          <w:rFonts w:ascii="Arial" w:eastAsia="Calibri" w:hAnsi="Arial" w:cs="Arial"/>
          <w:color w:val="000000" w:themeColor="text1"/>
          <w:sz w:val="24"/>
          <w:szCs w:val="24"/>
          <w:lang w:val="en-US"/>
        </w:rPr>
        <w:t>has to</w:t>
      </w:r>
      <w:r w:rsidR="0010718E" w:rsidRPr="00BD1C8B">
        <w:rPr>
          <w:rFonts w:ascii="Arial" w:eastAsia="Calibri" w:hAnsi="Arial" w:cs="Arial"/>
          <w:color w:val="000000" w:themeColor="text1"/>
          <w:sz w:val="24"/>
          <w:szCs w:val="24"/>
          <w:lang w:val="en-US"/>
        </w:rPr>
        <w:t xml:space="preserve"> be </w:t>
      </w:r>
      <w:r w:rsidR="00E21B30" w:rsidRPr="00BD1C8B">
        <w:rPr>
          <w:rFonts w:ascii="Arial" w:eastAsia="Calibri" w:hAnsi="Arial" w:cs="Arial"/>
          <w:color w:val="000000" w:themeColor="text1"/>
          <w:sz w:val="24"/>
          <w:szCs w:val="24"/>
          <w:lang w:val="en-US"/>
        </w:rPr>
        <w:t xml:space="preserve">distraction free </w:t>
      </w:r>
      <w:r w:rsidR="001E7928" w:rsidRPr="00BD1C8B">
        <w:rPr>
          <w:rFonts w:ascii="Arial" w:eastAsia="Calibri" w:hAnsi="Arial" w:cs="Arial"/>
          <w:color w:val="000000" w:themeColor="text1"/>
          <w:sz w:val="24"/>
          <w:szCs w:val="24"/>
          <w:lang w:val="en-US"/>
        </w:rPr>
        <w:t>an</w:t>
      </w:r>
      <w:r w:rsidR="00D03B6C" w:rsidRPr="00BD1C8B">
        <w:rPr>
          <w:rFonts w:ascii="Arial" w:eastAsia="Calibri" w:hAnsi="Arial" w:cs="Arial"/>
          <w:color w:val="000000" w:themeColor="text1"/>
          <w:sz w:val="24"/>
          <w:szCs w:val="24"/>
          <w:lang w:val="en-US"/>
        </w:rPr>
        <w:t xml:space="preserve">d </w:t>
      </w:r>
      <w:r w:rsidR="20EA45DD" w:rsidRPr="00BD1C8B">
        <w:rPr>
          <w:rFonts w:ascii="Arial" w:eastAsia="Calibri" w:hAnsi="Arial" w:cs="Arial"/>
          <w:color w:val="000000" w:themeColor="text1"/>
          <w:sz w:val="24"/>
          <w:szCs w:val="24"/>
          <w:lang w:val="en-US"/>
        </w:rPr>
        <w:t xml:space="preserve">they </w:t>
      </w:r>
      <w:r w:rsidR="0030214F" w:rsidRPr="00BD1C8B">
        <w:rPr>
          <w:rFonts w:ascii="Arial" w:eastAsia="Calibri" w:hAnsi="Arial" w:cs="Arial"/>
          <w:color w:val="000000" w:themeColor="text1"/>
          <w:sz w:val="24"/>
          <w:szCs w:val="24"/>
          <w:lang w:val="en-US"/>
        </w:rPr>
        <w:t>may</w:t>
      </w:r>
      <w:r w:rsidR="7D4EC71D" w:rsidRPr="00BD1C8B">
        <w:rPr>
          <w:rFonts w:ascii="Arial" w:eastAsia="Calibri" w:hAnsi="Arial" w:cs="Arial"/>
          <w:color w:val="000000" w:themeColor="text1"/>
          <w:sz w:val="24"/>
          <w:szCs w:val="24"/>
          <w:lang w:val="en-US"/>
        </w:rPr>
        <w:t xml:space="preserve"> need to </w:t>
      </w:r>
      <w:r w:rsidR="0030214F" w:rsidRPr="00BD1C8B">
        <w:rPr>
          <w:rFonts w:ascii="Arial" w:eastAsia="Calibri" w:hAnsi="Arial" w:cs="Arial"/>
          <w:color w:val="000000" w:themeColor="text1"/>
          <w:sz w:val="24"/>
          <w:szCs w:val="24"/>
          <w:lang w:val="en-US"/>
        </w:rPr>
        <w:t>be i</w:t>
      </w:r>
      <w:r w:rsidR="009607DA" w:rsidRPr="00BD1C8B">
        <w:rPr>
          <w:rFonts w:ascii="Arial" w:eastAsia="Calibri" w:hAnsi="Arial" w:cs="Arial"/>
          <w:color w:val="000000" w:themeColor="text1"/>
          <w:sz w:val="24"/>
          <w:szCs w:val="24"/>
          <w:lang w:val="en-US"/>
        </w:rPr>
        <w:t>n line with the teacher</w:t>
      </w:r>
      <w:r w:rsidR="7DD6484D" w:rsidRPr="00BD1C8B">
        <w:rPr>
          <w:rFonts w:ascii="Arial" w:eastAsia="Calibri" w:hAnsi="Arial" w:cs="Arial"/>
          <w:color w:val="000000" w:themeColor="text1"/>
          <w:sz w:val="24"/>
          <w:szCs w:val="24"/>
          <w:lang w:val="en-US"/>
        </w:rPr>
        <w:t>’s</w:t>
      </w:r>
      <w:r w:rsidR="009607DA" w:rsidRPr="00BD1C8B">
        <w:rPr>
          <w:rFonts w:ascii="Arial" w:eastAsia="Calibri" w:hAnsi="Arial" w:cs="Arial"/>
          <w:color w:val="000000" w:themeColor="text1"/>
          <w:sz w:val="24"/>
          <w:szCs w:val="24"/>
          <w:lang w:val="en-US"/>
        </w:rPr>
        <w:t xml:space="preserve"> </w:t>
      </w:r>
      <w:r w:rsidR="00353E96" w:rsidRPr="00BD1C8B">
        <w:rPr>
          <w:rFonts w:ascii="Arial" w:eastAsia="Calibri" w:hAnsi="Arial" w:cs="Arial"/>
          <w:color w:val="000000" w:themeColor="text1"/>
          <w:sz w:val="24"/>
          <w:szCs w:val="24"/>
          <w:lang w:val="en-US"/>
        </w:rPr>
        <w:t>eye</w:t>
      </w:r>
      <w:r w:rsidR="2EF38ACC" w:rsidRPr="00BD1C8B">
        <w:rPr>
          <w:rFonts w:ascii="Arial" w:eastAsia="Calibri" w:hAnsi="Arial" w:cs="Arial"/>
          <w:color w:val="000000" w:themeColor="text1"/>
          <w:sz w:val="24"/>
          <w:szCs w:val="24"/>
          <w:lang w:val="en-US"/>
        </w:rPr>
        <w:t>,</w:t>
      </w:r>
      <w:r w:rsidR="00150C7F" w:rsidRPr="00BD1C8B">
        <w:rPr>
          <w:rFonts w:ascii="Arial" w:eastAsia="Calibri" w:hAnsi="Arial" w:cs="Arial"/>
          <w:color w:val="000000" w:themeColor="text1"/>
          <w:sz w:val="24"/>
          <w:szCs w:val="24"/>
          <w:lang w:val="en-US"/>
        </w:rPr>
        <w:t xml:space="preserve"> </w:t>
      </w:r>
      <w:r w:rsidR="2EF38ACC" w:rsidRPr="00BD1C8B">
        <w:rPr>
          <w:rFonts w:ascii="Arial" w:eastAsia="Calibri" w:hAnsi="Arial" w:cs="Arial"/>
          <w:color w:val="000000" w:themeColor="text1"/>
          <w:sz w:val="24"/>
          <w:szCs w:val="24"/>
          <w:lang w:val="en-US"/>
        </w:rPr>
        <w:t>whereas</w:t>
      </w:r>
      <w:r w:rsidR="00150C7F" w:rsidRPr="00BD1C8B">
        <w:rPr>
          <w:rFonts w:ascii="Arial" w:eastAsia="Calibri" w:hAnsi="Arial" w:cs="Arial"/>
          <w:color w:val="000000" w:themeColor="text1"/>
          <w:sz w:val="24"/>
          <w:szCs w:val="24"/>
          <w:lang w:val="en-US"/>
        </w:rPr>
        <w:t xml:space="preserve"> for other autistic children being </w:t>
      </w:r>
      <w:r w:rsidR="004F1821" w:rsidRPr="00BD1C8B">
        <w:rPr>
          <w:rFonts w:ascii="Arial" w:eastAsia="Calibri" w:hAnsi="Arial" w:cs="Arial"/>
          <w:color w:val="000000" w:themeColor="text1"/>
          <w:sz w:val="24"/>
          <w:szCs w:val="24"/>
          <w:lang w:val="en-US"/>
        </w:rPr>
        <w:t xml:space="preserve">in </w:t>
      </w:r>
      <w:r w:rsidR="001A7D49" w:rsidRPr="00BD1C8B">
        <w:rPr>
          <w:rFonts w:ascii="Arial" w:eastAsia="Calibri" w:hAnsi="Arial" w:cs="Arial"/>
          <w:color w:val="000000" w:themeColor="text1"/>
          <w:sz w:val="24"/>
          <w:szCs w:val="24"/>
          <w:lang w:val="en-US"/>
        </w:rPr>
        <w:t>the teacher</w:t>
      </w:r>
      <w:r w:rsidR="00CC24A0" w:rsidRPr="00BD1C8B">
        <w:rPr>
          <w:rFonts w:ascii="Arial" w:eastAsia="Calibri" w:hAnsi="Arial" w:cs="Arial"/>
          <w:color w:val="000000" w:themeColor="text1"/>
          <w:sz w:val="24"/>
          <w:szCs w:val="24"/>
          <w:lang w:val="en-US"/>
        </w:rPr>
        <w:t>’</w:t>
      </w:r>
      <w:r w:rsidR="001A7D49" w:rsidRPr="00BD1C8B">
        <w:rPr>
          <w:rFonts w:ascii="Arial" w:eastAsia="Calibri" w:hAnsi="Arial" w:cs="Arial"/>
          <w:color w:val="000000" w:themeColor="text1"/>
          <w:sz w:val="24"/>
          <w:szCs w:val="24"/>
          <w:lang w:val="en-US"/>
        </w:rPr>
        <w:t xml:space="preserve">s eye </w:t>
      </w:r>
      <w:r w:rsidR="001718CA" w:rsidRPr="00BD1C8B">
        <w:rPr>
          <w:rFonts w:ascii="Arial" w:eastAsia="Calibri" w:hAnsi="Arial" w:cs="Arial"/>
          <w:color w:val="000000" w:themeColor="text1"/>
          <w:sz w:val="24"/>
          <w:szCs w:val="24"/>
          <w:lang w:val="en-US"/>
        </w:rPr>
        <w:t xml:space="preserve">can be </w:t>
      </w:r>
      <w:r w:rsidR="001A7D49" w:rsidRPr="00BD1C8B">
        <w:rPr>
          <w:rFonts w:ascii="Arial" w:eastAsia="Calibri" w:hAnsi="Arial" w:cs="Arial"/>
          <w:color w:val="000000" w:themeColor="text1"/>
          <w:sz w:val="24"/>
          <w:szCs w:val="24"/>
          <w:lang w:val="en-US"/>
        </w:rPr>
        <w:t>highly stressful</w:t>
      </w:r>
      <w:r w:rsidR="00353E96" w:rsidRPr="00BD1C8B">
        <w:rPr>
          <w:rFonts w:ascii="Arial" w:eastAsia="Calibri" w:hAnsi="Arial" w:cs="Arial"/>
          <w:color w:val="000000" w:themeColor="text1"/>
          <w:sz w:val="24"/>
          <w:szCs w:val="24"/>
          <w:lang w:val="en-US"/>
        </w:rPr>
        <w:t>.</w:t>
      </w:r>
      <w:r w:rsidR="00C359D0" w:rsidRPr="00BD1C8B">
        <w:rPr>
          <w:rFonts w:ascii="Arial" w:eastAsia="Calibri" w:hAnsi="Arial" w:cs="Arial"/>
          <w:color w:val="000000" w:themeColor="text1"/>
          <w:sz w:val="24"/>
          <w:szCs w:val="24"/>
          <w:lang w:val="en-US"/>
        </w:rPr>
        <w:t xml:space="preserve"> Going against conventional methods a child might need to get up and walk around (pace)</w:t>
      </w:r>
      <w:r w:rsidR="001E2EC3" w:rsidRPr="00BD1C8B">
        <w:rPr>
          <w:rFonts w:ascii="Arial" w:eastAsia="Calibri" w:hAnsi="Arial" w:cs="Arial"/>
          <w:color w:val="000000" w:themeColor="text1"/>
          <w:sz w:val="24"/>
          <w:szCs w:val="24"/>
          <w:lang w:val="en-US"/>
        </w:rPr>
        <w:t xml:space="preserve"> to self</w:t>
      </w:r>
      <w:r w:rsidR="009C17CE" w:rsidRPr="00BD1C8B">
        <w:rPr>
          <w:rFonts w:ascii="Arial" w:eastAsia="Calibri" w:hAnsi="Arial" w:cs="Arial"/>
          <w:color w:val="000000" w:themeColor="text1"/>
          <w:sz w:val="24"/>
          <w:szCs w:val="24"/>
          <w:lang w:val="en-US"/>
        </w:rPr>
        <w:t>-</w:t>
      </w:r>
      <w:r w:rsidR="001E2EC3" w:rsidRPr="00BD1C8B">
        <w:rPr>
          <w:rFonts w:ascii="Arial" w:eastAsia="Calibri" w:hAnsi="Arial" w:cs="Arial"/>
          <w:color w:val="000000" w:themeColor="text1"/>
          <w:sz w:val="24"/>
          <w:szCs w:val="24"/>
          <w:lang w:val="en-US"/>
        </w:rPr>
        <w:t>regulate</w:t>
      </w:r>
      <w:r w:rsidR="00BD55FD" w:rsidRPr="00BD1C8B">
        <w:rPr>
          <w:rFonts w:ascii="Arial" w:eastAsia="Calibri" w:hAnsi="Arial" w:cs="Arial"/>
          <w:color w:val="000000" w:themeColor="text1"/>
          <w:sz w:val="24"/>
          <w:szCs w:val="24"/>
          <w:lang w:val="en-US"/>
        </w:rPr>
        <w:t xml:space="preserve"> </w:t>
      </w:r>
      <w:r w:rsidR="00EB072F" w:rsidRPr="00BD1C8B">
        <w:rPr>
          <w:rFonts w:ascii="Arial" w:eastAsia="Calibri" w:hAnsi="Arial" w:cs="Arial"/>
          <w:color w:val="000000" w:themeColor="text1"/>
          <w:sz w:val="24"/>
          <w:szCs w:val="24"/>
          <w:lang w:val="en-US"/>
        </w:rPr>
        <w:t xml:space="preserve">their emotions which will help </w:t>
      </w:r>
      <w:r w:rsidR="00D60409" w:rsidRPr="00BD1C8B">
        <w:rPr>
          <w:rFonts w:ascii="Arial" w:eastAsia="Calibri" w:hAnsi="Arial" w:cs="Arial"/>
          <w:color w:val="000000" w:themeColor="text1"/>
          <w:sz w:val="24"/>
          <w:szCs w:val="24"/>
          <w:lang w:val="en-US"/>
        </w:rPr>
        <w:t xml:space="preserve">with their behavioural issues. </w:t>
      </w:r>
      <w:r w:rsidR="00844663" w:rsidRPr="00BD1C8B">
        <w:rPr>
          <w:rFonts w:ascii="Arial" w:eastAsia="Calibri" w:hAnsi="Arial" w:cs="Arial"/>
          <w:color w:val="000000" w:themeColor="text1"/>
          <w:sz w:val="24"/>
          <w:szCs w:val="24"/>
          <w:lang w:val="en-US"/>
        </w:rPr>
        <w:t>This will also help with their school and academic experience.</w:t>
      </w:r>
      <w:r w:rsidR="02784FE9" w:rsidRPr="00BD1C8B">
        <w:rPr>
          <w:rFonts w:ascii="Arial" w:eastAsia="Calibri" w:hAnsi="Arial" w:cs="Arial"/>
          <w:color w:val="000000" w:themeColor="text1"/>
          <w:sz w:val="24"/>
          <w:szCs w:val="24"/>
          <w:lang w:val="en-US"/>
        </w:rPr>
        <w:t xml:space="preserve"> </w:t>
      </w:r>
      <w:r w:rsidR="00BC435D" w:rsidRPr="00BD1C8B">
        <w:rPr>
          <w:rFonts w:ascii="Arial" w:eastAsia="Calibri" w:hAnsi="Arial" w:cs="Arial"/>
          <w:color w:val="000000" w:themeColor="text1"/>
          <w:sz w:val="24"/>
          <w:szCs w:val="24"/>
          <w:lang w:val="en-US"/>
        </w:rPr>
        <w:t>Therefore,</w:t>
      </w:r>
      <w:r w:rsidR="00A8076B" w:rsidRPr="00BD1C8B">
        <w:rPr>
          <w:rFonts w:ascii="Arial" w:eastAsia="Calibri" w:hAnsi="Arial" w:cs="Arial"/>
          <w:color w:val="000000" w:themeColor="text1"/>
          <w:sz w:val="24"/>
          <w:szCs w:val="24"/>
          <w:lang w:val="en-US"/>
        </w:rPr>
        <w:t xml:space="preserve"> a person-</w:t>
      </w:r>
      <w:r w:rsidR="00533867" w:rsidRPr="00BD1C8B">
        <w:rPr>
          <w:rFonts w:ascii="Arial" w:eastAsia="Calibri" w:hAnsi="Arial" w:cs="Arial"/>
          <w:color w:val="000000" w:themeColor="text1"/>
          <w:sz w:val="24"/>
          <w:szCs w:val="24"/>
          <w:lang w:val="en-US"/>
        </w:rPr>
        <w:t>centered</w:t>
      </w:r>
      <w:r w:rsidR="00A8076B" w:rsidRPr="00BD1C8B">
        <w:rPr>
          <w:rFonts w:ascii="Arial" w:eastAsia="Calibri" w:hAnsi="Arial" w:cs="Arial"/>
          <w:color w:val="000000" w:themeColor="text1"/>
          <w:sz w:val="24"/>
          <w:szCs w:val="24"/>
          <w:lang w:val="en-US"/>
        </w:rPr>
        <w:t xml:space="preserve"> approach is </w:t>
      </w:r>
      <w:r w:rsidR="00533867" w:rsidRPr="00BD1C8B">
        <w:rPr>
          <w:rFonts w:ascii="Arial" w:eastAsia="Calibri" w:hAnsi="Arial" w:cs="Arial"/>
          <w:color w:val="000000" w:themeColor="text1"/>
          <w:sz w:val="24"/>
          <w:szCs w:val="24"/>
          <w:lang w:val="en-US"/>
        </w:rPr>
        <w:t xml:space="preserve">needed for </w:t>
      </w:r>
      <w:r w:rsidR="00A8076B" w:rsidRPr="00BD1C8B">
        <w:rPr>
          <w:rFonts w:ascii="Arial" w:eastAsia="Calibri" w:hAnsi="Arial" w:cs="Arial"/>
          <w:color w:val="000000" w:themeColor="text1"/>
          <w:sz w:val="24"/>
          <w:szCs w:val="24"/>
          <w:lang w:val="en-US"/>
        </w:rPr>
        <w:t>the best possible</w:t>
      </w:r>
      <w:r w:rsidR="00533867" w:rsidRPr="00BD1C8B">
        <w:rPr>
          <w:rFonts w:ascii="Arial" w:eastAsia="Calibri" w:hAnsi="Arial" w:cs="Arial"/>
          <w:color w:val="000000" w:themeColor="text1"/>
          <w:sz w:val="24"/>
          <w:szCs w:val="24"/>
          <w:lang w:val="en-US"/>
        </w:rPr>
        <w:t xml:space="preserve"> </w:t>
      </w:r>
      <w:r w:rsidR="004F6F85" w:rsidRPr="00BD1C8B">
        <w:rPr>
          <w:rFonts w:ascii="Arial" w:eastAsia="Calibri" w:hAnsi="Arial" w:cs="Arial"/>
          <w:color w:val="000000" w:themeColor="text1"/>
          <w:sz w:val="24"/>
          <w:szCs w:val="24"/>
          <w:lang w:val="en-US"/>
        </w:rPr>
        <w:t>outcome for classroom management</w:t>
      </w:r>
      <w:r w:rsidR="00953825" w:rsidRPr="00BD1C8B">
        <w:rPr>
          <w:rFonts w:ascii="Arial" w:eastAsia="Calibri" w:hAnsi="Arial" w:cs="Arial"/>
          <w:color w:val="000000" w:themeColor="text1"/>
          <w:sz w:val="24"/>
          <w:szCs w:val="24"/>
          <w:lang w:val="en-US"/>
        </w:rPr>
        <w:t xml:space="preserve"> and the child’s experience. </w:t>
      </w:r>
      <w:r w:rsidR="00A8076B" w:rsidRPr="00BD1C8B">
        <w:rPr>
          <w:rFonts w:ascii="Arial" w:eastAsia="Calibri" w:hAnsi="Arial" w:cs="Arial"/>
          <w:color w:val="000000" w:themeColor="text1"/>
          <w:sz w:val="24"/>
          <w:szCs w:val="24"/>
          <w:lang w:val="en-US"/>
        </w:rPr>
        <w:t xml:space="preserve"> </w:t>
      </w:r>
    </w:p>
    <w:p w14:paraId="6FBC215A" w14:textId="2DEB2AE0" w:rsidR="0091321C" w:rsidRPr="00BD1C8B" w:rsidRDefault="0091321C" w:rsidP="00BD1C8B">
      <w:pPr>
        <w:spacing w:after="0" w:line="360" w:lineRule="auto"/>
        <w:jc w:val="both"/>
        <w:rPr>
          <w:rFonts w:ascii="Arial" w:eastAsia="Calibri" w:hAnsi="Arial" w:cs="Arial"/>
          <w:color w:val="000000" w:themeColor="text1"/>
          <w:sz w:val="24"/>
          <w:szCs w:val="24"/>
          <w:lang w:val="en-US"/>
        </w:rPr>
      </w:pPr>
    </w:p>
    <w:p w14:paraId="63F0D135" w14:textId="31E0B197" w:rsidR="0091321C" w:rsidRPr="00BD1C8B" w:rsidRDefault="0091321C" w:rsidP="00BD1C8B">
      <w:pPr>
        <w:spacing w:after="0" w:line="360" w:lineRule="auto"/>
        <w:jc w:val="both"/>
        <w:rPr>
          <w:rFonts w:ascii="Arial" w:eastAsia="Calibri" w:hAnsi="Arial" w:cs="Arial"/>
          <w:color w:val="000000" w:themeColor="text1"/>
          <w:sz w:val="24"/>
          <w:szCs w:val="24"/>
          <w:lang w:val="en-US"/>
        </w:rPr>
      </w:pPr>
    </w:p>
    <w:p w14:paraId="7E55A507" w14:textId="0C549421" w:rsidR="0091321C" w:rsidRPr="00BD1C8B" w:rsidRDefault="0091321C" w:rsidP="00BD1C8B">
      <w:pPr>
        <w:spacing w:after="0" w:line="360" w:lineRule="auto"/>
        <w:jc w:val="both"/>
        <w:rPr>
          <w:rFonts w:ascii="Arial" w:eastAsia="Calibri" w:hAnsi="Arial" w:cs="Arial"/>
          <w:color w:val="000000" w:themeColor="text1"/>
          <w:sz w:val="24"/>
          <w:szCs w:val="24"/>
          <w:lang w:val="en-US"/>
        </w:rPr>
      </w:pPr>
    </w:p>
    <w:p w14:paraId="0A4CB4F0" w14:textId="53B01E6B" w:rsidR="0091321C" w:rsidRPr="00BD1C8B" w:rsidRDefault="0091321C" w:rsidP="00BD1C8B">
      <w:pPr>
        <w:spacing w:after="0" w:line="360" w:lineRule="auto"/>
        <w:jc w:val="both"/>
        <w:rPr>
          <w:rFonts w:ascii="Arial" w:eastAsia="Calibri" w:hAnsi="Arial" w:cs="Arial"/>
          <w:color w:val="000000" w:themeColor="text1"/>
          <w:sz w:val="24"/>
          <w:szCs w:val="24"/>
          <w:lang w:val="en-US"/>
        </w:rPr>
      </w:pPr>
    </w:p>
    <w:p w14:paraId="0DDF5F14" w14:textId="1B6A39AD" w:rsidR="0091321C" w:rsidRPr="00BD1C8B" w:rsidRDefault="0091321C" w:rsidP="00BD1C8B">
      <w:pPr>
        <w:spacing w:after="0" w:line="360" w:lineRule="auto"/>
        <w:jc w:val="both"/>
        <w:rPr>
          <w:rFonts w:ascii="Arial" w:eastAsia="Calibri" w:hAnsi="Arial" w:cs="Arial"/>
          <w:color w:val="000000" w:themeColor="text1"/>
          <w:sz w:val="24"/>
          <w:szCs w:val="24"/>
          <w:lang w:val="en-US"/>
        </w:rPr>
      </w:pPr>
    </w:p>
    <w:p w14:paraId="2D80D101" w14:textId="3C63566A" w:rsidR="0091321C" w:rsidRPr="00BD1C8B" w:rsidRDefault="0091321C" w:rsidP="00BD1C8B">
      <w:pPr>
        <w:spacing w:after="0" w:line="360" w:lineRule="auto"/>
        <w:jc w:val="both"/>
        <w:rPr>
          <w:rFonts w:ascii="Arial" w:eastAsia="Calibri" w:hAnsi="Arial" w:cs="Arial"/>
          <w:color w:val="000000" w:themeColor="text1"/>
          <w:sz w:val="24"/>
          <w:szCs w:val="24"/>
          <w:lang w:val="en-US"/>
        </w:rPr>
      </w:pPr>
    </w:p>
    <w:p w14:paraId="36F22837" w14:textId="3BFE6058" w:rsidR="0091321C" w:rsidRPr="00BD1C8B" w:rsidRDefault="0091321C" w:rsidP="00BD1C8B">
      <w:pPr>
        <w:spacing w:after="0" w:line="360" w:lineRule="auto"/>
        <w:jc w:val="both"/>
        <w:rPr>
          <w:rFonts w:ascii="Arial" w:eastAsia="Calibri" w:hAnsi="Arial" w:cs="Arial"/>
          <w:color w:val="000000" w:themeColor="text1"/>
          <w:sz w:val="24"/>
          <w:szCs w:val="24"/>
          <w:lang w:val="en-US"/>
        </w:rPr>
      </w:pPr>
    </w:p>
    <w:p w14:paraId="705DFBA8" w14:textId="0E14F0A5" w:rsidR="0091321C" w:rsidRPr="00BD1C8B" w:rsidRDefault="0091321C" w:rsidP="00BD1C8B">
      <w:pPr>
        <w:spacing w:after="0" w:line="360" w:lineRule="auto"/>
        <w:jc w:val="both"/>
        <w:rPr>
          <w:rFonts w:ascii="Arial" w:eastAsia="Calibri" w:hAnsi="Arial" w:cs="Arial"/>
          <w:color w:val="000000" w:themeColor="text1"/>
          <w:sz w:val="24"/>
          <w:szCs w:val="24"/>
          <w:lang w:val="en-US"/>
        </w:rPr>
      </w:pPr>
    </w:p>
    <w:p w14:paraId="3996E484" w14:textId="71C0ACB5" w:rsidR="0091321C" w:rsidRDefault="0091321C" w:rsidP="1C41B5E7">
      <w:pPr>
        <w:spacing w:after="0" w:line="240" w:lineRule="auto"/>
        <w:rPr>
          <w:rFonts w:ascii="Calibri" w:eastAsia="Calibri" w:hAnsi="Calibri" w:cs="Calibri"/>
          <w:color w:val="000000" w:themeColor="text1"/>
          <w:sz w:val="24"/>
          <w:szCs w:val="24"/>
          <w:lang w:val="en-US"/>
        </w:rPr>
      </w:pPr>
    </w:p>
    <w:p w14:paraId="790286ED" w14:textId="069E6D99" w:rsidR="0091321C" w:rsidRDefault="0091321C" w:rsidP="1C41B5E7">
      <w:pPr>
        <w:spacing w:after="0" w:line="240" w:lineRule="auto"/>
        <w:rPr>
          <w:rFonts w:ascii="Calibri" w:eastAsia="Calibri" w:hAnsi="Calibri" w:cs="Calibri"/>
          <w:color w:val="000000" w:themeColor="text1"/>
          <w:sz w:val="24"/>
          <w:szCs w:val="24"/>
          <w:lang w:val="en-US"/>
        </w:rPr>
      </w:pPr>
    </w:p>
    <w:p w14:paraId="19E2544A" w14:textId="77777777" w:rsidR="007D7F90" w:rsidRPr="007D7F90" w:rsidRDefault="007D7F90" w:rsidP="00046948">
      <w:pPr>
        <w:spacing w:after="100" w:afterAutospacing="1" w:line="240" w:lineRule="auto"/>
        <w:outlineLvl w:val="1"/>
        <w:rPr>
          <w:rFonts w:ascii="Arial" w:eastAsia="Times New Roman" w:hAnsi="Arial" w:cs="Arial"/>
          <w:color w:val="000000"/>
          <w:sz w:val="24"/>
          <w:szCs w:val="24"/>
          <w:u w:val="single"/>
          <w:lang w:eastAsia="en-GB"/>
        </w:rPr>
      </w:pPr>
      <w:r w:rsidRPr="007D7F90">
        <w:rPr>
          <w:rFonts w:ascii="Arial" w:eastAsia="Times New Roman" w:hAnsi="Arial" w:cs="Arial"/>
          <w:color w:val="000000"/>
          <w:sz w:val="24"/>
          <w:szCs w:val="24"/>
          <w:u w:val="single"/>
          <w:lang w:eastAsia="en-GB"/>
        </w:rPr>
        <w:lastRenderedPageBreak/>
        <w:t>References</w:t>
      </w:r>
    </w:p>
    <w:p w14:paraId="1171F8F5" w14:textId="6ACE6488" w:rsidR="00CC3EC2" w:rsidRDefault="007D7F90" w:rsidP="00CC3EC2">
      <w:pPr>
        <w:spacing w:after="180" w:line="240" w:lineRule="auto"/>
        <w:ind w:left="450" w:hanging="450"/>
        <w:rPr>
          <w:rFonts w:ascii="Arial" w:eastAsia="Times New Roman" w:hAnsi="Arial" w:cs="Arial"/>
          <w:color w:val="000000"/>
          <w:sz w:val="24"/>
          <w:szCs w:val="24"/>
          <w:lang w:eastAsia="en-GB"/>
        </w:rPr>
      </w:pPr>
      <w:r w:rsidRPr="007D7F90">
        <w:rPr>
          <w:rFonts w:ascii="Arial" w:eastAsia="Times New Roman" w:hAnsi="Arial" w:cs="Arial"/>
          <w:color w:val="000000"/>
          <w:sz w:val="24"/>
          <w:szCs w:val="24"/>
          <w:lang w:eastAsia="en-GB"/>
        </w:rPr>
        <w:t>Classroom.synonym.com.2020. </w:t>
      </w:r>
      <w:r w:rsidRPr="007D7F90">
        <w:rPr>
          <w:rFonts w:ascii="Arial" w:eastAsia="Times New Roman" w:hAnsi="Arial" w:cs="Arial"/>
          <w:i/>
          <w:iCs/>
          <w:color w:val="000000"/>
          <w:sz w:val="24"/>
          <w:szCs w:val="24"/>
          <w:lang w:eastAsia="en-GB"/>
        </w:rPr>
        <w:t>Classroom.Synonym.Com</w:t>
      </w:r>
      <w:r w:rsidRPr="007D7F90">
        <w:rPr>
          <w:rFonts w:ascii="Arial" w:eastAsia="Times New Roman" w:hAnsi="Arial" w:cs="Arial"/>
          <w:color w:val="000000"/>
          <w:sz w:val="24"/>
          <w:szCs w:val="24"/>
          <w:lang w:eastAsia="en-GB"/>
        </w:rPr>
        <w:t>.https://classroom.synonym.com/classroom-piagets-theory-cognitive-development-8094261.html&gt; [Accessed 6 September 2020].</w:t>
      </w:r>
    </w:p>
    <w:p w14:paraId="4B0BBE21" w14:textId="4EF5FA84" w:rsidR="000B50A2" w:rsidRPr="00CC3EC2" w:rsidRDefault="000B50A2" w:rsidP="000B50A2">
      <w:pPr>
        <w:spacing w:after="180" w:line="240" w:lineRule="auto"/>
        <w:ind w:left="450" w:hanging="450"/>
        <w:rPr>
          <w:rFonts w:ascii="Arial" w:eastAsia="Times New Roman" w:hAnsi="Arial" w:cs="Arial"/>
          <w:color w:val="000000"/>
          <w:sz w:val="24"/>
          <w:szCs w:val="24"/>
          <w:lang w:eastAsia="en-GB"/>
        </w:rPr>
      </w:pPr>
      <w:r w:rsidRPr="00CC3EC2">
        <w:rPr>
          <w:rFonts w:ascii="Arial" w:eastAsia="Times New Roman" w:hAnsi="Arial" w:cs="Arial"/>
          <w:color w:val="000000"/>
          <w:sz w:val="24"/>
          <w:szCs w:val="24"/>
          <w:lang w:eastAsia="en-GB"/>
        </w:rPr>
        <w:t>EdCentral. 2018. </w:t>
      </w:r>
      <w:r w:rsidRPr="00CC3EC2">
        <w:rPr>
          <w:rFonts w:ascii="Arial" w:eastAsia="Times New Roman" w:hAnsi="Arial" w:cs="Arial"/>
          <w:i/>
          <w:iCs/>
          <w:color w:val="000000"/>
          <w:sz w:val="24"/>
          <w:szCs w:val="24"/>
          <w:lang w:eastAsia="en-GB"/>
        </w:rPr>
        <w:t>Edcentral</w:t>
      </w:r>
      <w:r w:rsidRPr="00CC3EC2">
        <w:rPr>
          <w:rFonts w:ascii="Arial" w:eastAsia="Times New Roman" w:hAnsi="Arial" w:cs="Arial"/>
          <w:color w:val="000000"/>
          <w:sz w:val="24"/>
          <w:szCs w:val="24"/>
          <w:lang w:eastAsia="en-GB"/>
        </w:rPr>
        <w:t>.https://edcentral.uk/edblog/beginner-guides/a-beginners-guide-to-professor-john-hattie&gt; [Accessed 6 September 2020].</w:t>
      </w:r>
    </w:p>
    <w:p w14:paraId="227A5B42" w14:textId="1B411BF1" w:rsidR="000B50A2" w:rsidRPr="007D7F90" w:rsidRDefault="000B50A2" w:rsidP="00CC3EC2">
      <w:pPr>
        <w:spacing w:after="180" w:line="240" w:lineRule="auto"/>
        <w:ind w:left="450" w:hanging="450"/>
        <w:rPr>
          <w:rFonts w:ascii="Arial" w:eastAsia="Times New Roman" w:hAnsi="Arial" w:cs="Arial"/>
          <w:color w:val="000000"/>
          <w:sz w:val="24"/>
          <w:szCs w:val="24"/>
          <w:lang w:eastAsia="en-GB"/>
        </w:rPr>
      </w:pPr>
      <w:r w:rsidRPr="00CC3EC2">
        <w:rPr>
          <w:rFonts w:ascii="Arial" w:eastAsia="Times New Roman" w:hAnsi="Arial" w:cs="Arial"/>
          <w:color w:val="000000"/>
          <w:sz w:val="24"/>
          <w:szCs w:val="24"/>
          <w:lang w:eastAsia="en-GB"/>
        </w:rPr>
        <w:t>Ginott, H., 1972. </w:t>
      </w:r>
      <w:r w:rsidRPr="00CC3EC2">
        <w:rPr>
          <w:rFonts w:ascii="Arial" w:eastAsia="Times New Roman" w:hAnsi="Arial" w:cs="Arial"/>
          <w:i/>
          <w:iCs/>
          <w:color w:val="000000"/>
          <w:sz w:val="24"/>
          <w:szCs w:val="24"/>
          <w:lang w:eastAsia="en-GB"/>
        </w:rPr>
        <w:t>Teacher And Child</w:t>
      </w:r>
      <w:r w:rsidRPr="00CC3EC2">
        <w:rPr>
          <w:rFonts w:ascii="Arial" w:eastAsia="Times New Roman" w:hAnsi="Arial" w:cs="Arial"/>
          <w:color w:val="000000"/>
          <w:sz w:val="24"/>
          <w:szCs w:val="24"/>
          <w:lang w:eastAsia="en-GB"/>
        </w:rPr>
        <w:t>. New York: Macmillan, pp.38-39.</w:t>
      </w:r>
    </w:p>
    <w:p w14:paraId="1241E7C9" w14:textId="1FCC0DCC" w:rsidR="007D7F90" w:rsidRDefault="007D7F90" w:rsidP="00046948">
      <w:pPr>
        <w:spacing w:after="180" w:line="240" w:lineRule="auto"/>
        <w:ind w:left="450" w:hanging="450"/>
        <w:rPr>
          <w:rFonts w:ascii="Arial" w:eastAsia="Times New Roman" w:hAnsi="Arial" w:cs="Arial"/>
          <w:color w:val="000000"/>
          <w:sz w:val="24"/>
          <w:szCs w:val="24"/>
          <w:lang w:eastAsia="en-GB"/>
        </w:rPr>
      </w:pPr>
      <w:r w:rsidRPr="007D7F90">
        <w:rPr>
          <w:rFonts w:ascii="Arial" w:eastAsia="Times New Roman" w:hAnsi="Arial" w:cs="Arial"/>
          <w:color w:val="000000"/>
          <w:sz w:val="24"/>
          <w:szCs w:val="24"/>
          <w:lang w:eastAsia="en-GB"/>
        </w:rPr>
        <w:t>Gov.wales. 2004. </w:t>
      </w:r>
      <w:r w:rsidRPr="007D7F90">
        <w:rPr>
          <w:rFonts w:ascii="Arial" w:eastAsia="Times New Roman" w:hAnsi="Arial" w:cs="Arial"/>
          <w:i/>
          <w:iCs/>
          <w:color w:val="000000"/>
          <w:sz w:val="24"/>
          <w:szCs w:val="24"/>
          <w:lang w:eastAsia="en-GB"/>
        </w:rPr>
        <w:t>Gov.Wales</w:t>
      </w:r>
      <w:r w:rsidRPr="007D7F90">
        <w:rPr>
          <w:rFonts w:ascii="Arial" w:eastAsia="Times New Roman" w:hAnsi="Arial" w:cs="Arial"/>
          <w:color w:val="000000"/>
          <w:sz w:val="24"/>
          <w:szCs w:val="24"/>
          <w:lang w:eastAsia="en-GB"/>
        </w:rPr>
        <w:t>.https://gov.wales/sites/default/files/publications/2018-03/special-educational-needs-code-of-practice-for-wales.pdf&gt; [Accessed 6 September 2020].</w:t>
      </w:r>
    </w:p>
    <w:p w14:paraId="3B2D411B" w14:textId="3F2096CA" w:rsidR="008537E1" w:rsidRPr="00CC3EC2" w:rsidRDefault="008537E1" w:rsidP="008537E1">
      <w:pPr>
        <w:spacing w:after="180" w:line="240" w:lineRule="auto"/>
        <w:ind w:left="450" w:hanging="450"/>
        <w:rPr>
          <w:rFonts w:ascii="Arial" w:eastAsia="Times New Roman" w:hAnsi="Arial" w:cs="Arial"/>
          <w:color w:val="000000"/>
          <w:sz w:val="24"/>
          <w:szCs w:val="24"/>
          <w:lang w:eastAsia="en-GB"/>
        </w:rPr>
      </w:pPr>
      <w:r w:rsidRPr="00CC3EC2">
        <w:rPr>
          <w:rFonts w:ascii="Arial" w:eastAsia="Times New Roman" w:hAnsi="Arial" w:cs="Arial"/>
          <w:color w:val="000000"/>
          <w:sz w:val="24"/>
          <w:szCs w:val="24"/>
          <w:lang w:eastAsia="en-GB"/>
        </w:rPr>
        <w:t>Gov.wales. 2012. </w:t>
      </w:r>
      <w:r w:rsidRPr="00CC3EC2">
        <w:rPr>
          <w:rFonts w:ascii="Arial" w:eastAsia="Times New Roman" w:hAnsi="Arial" w:cs="Arial"/>
          <w:i/>
          <w:iCs/>
          <w:color w:val="000000"/>
          <w:sz w:val="24"/>
          <w:szCs w:val="24"/>
          <w:lang w:eastAsia="en-GB"/>
        </w:rPr>
        <w:t>Gov.Wales</w:t>
      </w:r>
      <w:r w:rsidRPr="00CC3EC2">
        <w:rPr>
          <w:rFonts w:ascii="Arial" w:eastAsia="Times New Roman" w:hAnsi="Arial" w:cs="Arial"/>
          <w:color w:val="000000"/>
          <w:sz w:val="24"/>
          <w:szCs w:val="24"/>
          <w:lang w:eastAsia="en-GB"/>
        </w:rPr>
        <w:t>.https://gov.wales/sites/default/files/publications/2018-12/practical-approaches-to-behaviour-management-in-the-classroom-a-handbook-for-classroom-teachers-in-primary-schools.pdf&gt; [Accessed 5 September 2020].</w:t>
      </w:r>
    </w:p>
    <w:p w14:paraId="0565C73D" w14:textId="2BA938F5" w:rsidR="007D7F90" w:rsidRPr="007D7F90" w:rsidRDefault="007D7F90" w:rsidP="008537E1">
      <w:pPr>
        <w:spacing w:after="180" w:line="240" w:lineRule="auto"/>
        <w:rPr>
          <w:rFonts w:ascii="Arial" w:eastAsia="Times New Roman" w:hAnsi="Arial" w:cs="Arial"/>
          <w:color w:val="000000"/>
          <w:sz w:val="24"/>
          <w:szCs w:val="24"/>
          <w:lang w:eastAsia="en-GB"/>
        </w:rPr>
      </w:pPr>
      <w:r w:rsidRPr="007D7F90">
        <w:rPr>
          <w:rFonts w:ascii="Arial" w:eastAsia="Times New Roman" w:hAnsi="Arial" w:cs="Arial"/>
          <w:color w:val="000000"/>
          <w:sz w:val="24"/>
          <w:szCs w:val="24"/>
          <w:lang w:eastAsia="en-GB"/>
        </w:rPr>
        <w:t>Gov.wales. 2014. </w:t>
      </w:r>
      <w:r w:rsidRPr="007D7F90">
        <w:rPr>
          <w:rFonts w:ascii="Arial" w:eastAsia="Times New Roman" w:hAnsi="Arial" w:cs="Arial"/>
          <w:i/>
          <w:iCs/>
          <w:color w:val="000000"/>
          <w:sz w:val="24"/>
          <w:szCs w:val="24"/>
          <w:lang w:eastAsia="en-GB"/>
        </w:rPr>
        <w:t>Gov.Wales</w:t>
      </w:r>
      <w:r w:rsidRPr="007D7F90">
        <w:rPr>
          <w:rFonts w:ascii="Arial" w:eastAsia="Times New Roman" w:hAnsi="Arial" w:cs="Arial"/>
          <w:color w:val="000000"/>
          <w:sz w:val="24"/>
          <w:szCs w:val="24"/>
          <w:lang w:eastAsia="en-GB"/>
        </w:rPr>
        <w:t>.https://gov.wales/sites/default/files/publications/2018-02/final-report-workforce-planning-of-special-educational-needs-sen-specialist-services.pdf&gt; [Accessed 6 September 2020].</w:t>
      </w:r>
    </w:p>
    <w:p w14:paraId="2C9931FF" w14:textId="277F0EA7" w:rsidR="007D7F90" w:rsidRDefault="007D7F90" w:rsidP="00046948">
      <w:pPr>
        <w:spacing w:after="180" w:line="240" w:lineRule="auto"/>
        <w:ind w:left="450" w:hanging="450"/>
        <w:rPr>
          <w:rFonts w:ascii="Arial" w:eastAsia="Times New Roman" w:hAnsi="Arial" w:cs="Arial"/>
          <w:color w:val="000000"/>
          <w:sz w:val="24"/>
          <w:szCs w:val="24"/>
          <w:lang w:eastAsia="en-GB"/>
        </w:rPr>
      </w:pPr>
      <w:r w:rsidRPr="007D7F90">
        <w:rPr>
          <w:rFonts w:ascii="Arial" w:eastAsia="Times New Roman" w:hAnsi="Arial" w:cs="Arial"/>
          <w:color w:val="000000"/>
          <w:sz w:val="24"/>
          <w:szCs w:val="24"/>
          <w:lang w:eastAsia="en-GB"/>
        </w:rPr>
        <w:t>Gov.wales. 2015. </w:t>
      </w:r>
      <w:r w:rsidRPr="007D7F90">
        <w:rPr>
          <w:rFonts w:ascii="Arial" w:eastAsia="Times New Roman" w:hAnsi="Arial" w:cs="Arial"/>
          <w:i/>
          <w:iCs/>
          <w:color w:val="000000"/>
          <w:sz w:val="24"/>
          <w:szCs w:val="24"/>
          <w:lang w:eastAsia="en-GB"/>
        </w:rPr>
        <w:t>Gov.Wales</w:t>
      </w:r>
      <w:r w:rsidRPr="007D7F90">
        <w:rPr>
          <w:rFonts w:ascii="Arial" w:eastAsia="Times New Roman" w:hAnsi="Arial" w:cs="Arial"/>
          <w:color w:val="000000"/>
          <w:sz w:val="24"/>
          <w:szCs w:val="24"/>
          <w:lang w:eastAsia="en-GB"/>
        </w:rPr>
        <w:t>.https://gov.wales/sites/default/files/publications/2019-01/person-centred-practice-in-education-a-guide-for-early-years-schools-and-colleges-in-wales.pdf&gt; [Accessed 6 September 2020].</w:t>
      </w:r>
    </w:p>
    <w:p w14:paraId="75B6099C" w14:textId="36828DE6" w:rsidR="008537E1" w:rsidRPr="00CC3EC2" w:rsidRDefault="008537E1" w:rsidP="008537E1">
      <w:pPr>
        <w:spacing w:after="180" w:line="240" w:lineRule="auto"/>
        <w:ind w:left="450" w:hanging="450"/>
        <w:rPr>
          <w:rFonts w:ascii="Arial" w:eastAsia="Times New Roman" w:hAnsi="Arial" w:cs="Arial"/>
          <w:color w:val="000000"/>
          <w:sz w:val="24"/>
          <w:szCs w:val="24"/>
          <w:lang w:eastAsia="en-GB"/>
        </w:rPr>
      </w:pPr>
      <w:r w:rsidRPr="00CC3EC2">
        <w:rPr>
          <w:rFonts w:ascii="Arial" w:eastAsia="Times New Roman" w:hAnsi="Arial" w:cs="Arial"/>
          <w:color w:val="000000"/>
          <w:sz w:val="24"/>
          <w:szCs w:val="24"/>
          <w:lang w:eastAsia="en-GB"/>
        </w:rPr>
        <w:t>Haim Ginott. 2020. </w:t>
      </w:r>
      <w:r w:rsidRPr="00CC3EC2">
        <w:rPr>
          <w:rFonts w:ascii="Arial" w:eastAsia="Times New Roman" w:hAnsi="Arial" w:cs="Arial"/>
          <w:i/>
          <w:iCs/>
          <w:color w:val="000000"/>
          <w:sz w:val="24"/>
          <w:szCs w:val="24"/>
          <w:lang w:eastAsia="en-GB"/>
        </w:rPr>
        <w:t>Haim Ginott</w:t>
      </w:r>
      <w:r w:rsidRPr="00CC3EC2">
        <w:rPr>
          <w:rFonts w:ascii="Arial" w:eastAsia="Times New Roman" w:hAnsi="Arial" w:cs="Arial"/>
          <w:color w:val="000000"/>
          <w:sz w:val="24"/>
          <w:szCs w:val="24"/>
          <w:lang w:eastAsia="en-GB"/>
        </w:rPr>
        <w:t>.</w:t>
      </w:r>
      <w:r w:rsidR="00225917">
        <w:rPr>
          <w:rFonts w:ascii="Arial" w:eastAsia="Times New Roman" w:hAnsi="Arial" w:cs="Arial"/>
          <w:color w:val="000000"/>
          <w:sz w:val="24"/>
          <w:szCs w:val="24"/>
          <w:lang w:eastAsia="en-GB"/>
        </w:rPr>
        <w:t xml:space="preserve"> </w:t>
      </w:r>
      <w:r w:rsidRPr="00CC3EC2">
        <w:rPr>
          <w:rFonts w:ascii="Arial" w:eastAsia="Times New Roman" w:hAnsi="Arial" w:cs="Arial"/>
          <w:color w:val="000000"/>
          <w:sz w:val="24"/>
          <w:szCs w:val="24"/>
          <w:lang w:eastAsia="en-GB"/>
        </w:rPr>
        <w:t>https://www.haimginott.com/&gt; [Accessed 6 September 2020].</w:t>
      </w:r>
    </w:p>
    <w:p w14:paraId="0C1FDE61" w14:textId="384930FE" w:rsidR="007D7F90" w:rsidRPr="007D7F90" w:rsidRDefault="007D7F90" w:rsidP="008537E1">
      <w:pPr>
        <w:spacing w:after="180" w:line="240" w:lineRule="auto"/>
        <w:rPr>
          <w:rFonts w:ascii="Arial" w:eastAsia="Times New Roman" w:hAnsi="Arial" w:cs="Arial"/>
          <w:color w:val="000000"/>
          <w:sz w:val="24"/>
          <w:szCs w:val="24"/>
          <w:lang w:eastAsia="en-GB"/>
        </w:rPr>
      </w:pPr>
      <w:r w:rsidRPr="007D7F90">
        <w:rPr>
          <w:rFonts w:ascii="Arial" w:eastAsia="Times New Roman" w:hAnsi="Arial" w:cs="Arial"/>
          <w:color w:val="000000"/>
          <w:sz w:val="24"/>
          <w:szCs w:val="24"/>
          <w:lang w:eastAsia="en-GB"/>
        </w:rPr>
        <w:t>Harkla. 2020. </w:t>
      </w:r>
      <w:r w:rsidRPr="007D7F90">
        <w:rPr>
          <w:rFonts w:ascii="Arial" w:eastAsia="Times New Roman" w:hAnsi="Arial" w:cs="Arial"/>
          <w:i/>
          <w:iCs/>
          <w:color w:val="000000"/>
          <w:sz w:val="24"/>
          <w:szCs w:val="24"/>
          <w:lang w:eastAsia="en-GB"/>
        </w:rPr>
        <w:t>Harkla</w:t>
      </w:r>
      <w:r w:rsidRPr="007D7F90">
        <w:rPr>
          <w:rFonts w:ascii="Arial" w:eastAsia="Times New Roman" w:hAnsi="Arial" w:cs="Arial"/>
          <w:color w:val="000000"/>
          <w:sz w:val="24"/>
          <w:szCs w:val="24"/>
          <w:lang w:eastAsia="en-GB"/>
        </w:rPr>
        <w:t>.https://harkla.co/blogs/special-needs/teaching-strategies-for-autism&gt; [Accessed 7 September 2020].</w:t>
      </w:r>
    </w:p>
    <w:p w14:paraId="3DA2E171" w14:textId="12F70012" w:rsidR="007D7F90" w:rsidRPr="007D7F90" w:rsidRDefault="007D7F90" w:rsidP="00046948">
      <w:pPr>
        <w:spacing w:after="180" w:line="240" w:lineRule="auto"/>
        <w:ind w:left="450" w:hanging="450"/>
        <w:rPr>
          <w:rFonts w:ascii="Arial" w:eastAsia="Times New Roman" w:hAnsi="Arial" w:cs="Arial"/>
          <w:color w:val="000000"/>
          <w:sz w:val="24"/>
          <w:szCs w:val="24"/>
          <w:lang w:eastAsia="en-GB"/>
        </w:rPr>
      </w:pPr>
      <w:r w:rsidRPr="007D7F90">
        <w:rPr>
          <w:rFonts w:ascii="Arial" w:eastAsia="Times New Roman" w:hAnsi="Arial" w:cs="Arial"/>
          <w:color w:val="000000"/>
          <w:sz w:val="24"/>
          <w:szCs w:val="24"/>
          <w:lang w:eastAsia="en-GB"/>
        </w:rPr>
        <w:t>HRF. 2020. </w:t>
      </w:r>
      <w:r w:rsidRPr="007D7F90">
        <w:rPr>
          <w:rFonts w:ascii="Arial" w:eastAsia="Times New Roman" w:hAnsi="Arial" w:cs="Arial"/>
          <w:i/>
          <w:iCs/>
          <w:color w:val="000000"/>
          <w:sz w:val="24"/>
          <w:szCs w:val="24"/>
          <w:lang w:eastAsia="en-GB"/>
        </w:rPr>
        <w:t>HRF</w:t>
      </w:r>
      <w:r w:rsidRPr="007D7F90">
        <w:rPr>
          <w:rFonts w:ascii="Arial" w:eastAsia="Times New Roman" w:hAnsi="Arial" w:cs="Arial"/>
          <w:color w:val="000000"/>
          <w:sz w:val="24"/>
          <w:szCs w:val="24"/>
          <w:lang w:eastAsia="en-GB"/>
        </w:rPr>
        <w:t>.https://healthresearchfunding.org/haim-ginott-theory-explained/&gt; [Accessed 7 September 2020].</w:t>
      </w:r>
    </w:p>
    <w:p w14:paraId="2CAF7A5A" w14:textId="28CA7647" w:rsidR="007D7F90" w:rsidRPr="007D7F90" w:rsidRDefault="007D7F90" w:rsidP="00046948">
      <w:pPr>
        <w:spacing w:after="180" w:line="240" w:lineRule="auto"/>
        <w:ind w:left="450" w:hanging="450"/>
        <w:rPr>
          <w:rFonts w:ascii="Arial" w:eastAsia="Times New Roman" w:hAnsi="Arial" w:cs="Arial"/>
          <w:color w:val="000000"/>
          <w:sz w:val="24"/>
          <w:szCs w:val="24"/>
          <w:lang w:eastAsia="en-GB"/>
        </w:rPr>
      </w:pPr>
      <w:r w:rsidRPr="007D7F90">
        <w:rPr>
          <w:rFonts w:ascii="Arial" w:eastAsia="Times New Roman" w:hAnsi="Arial" w:cs="Arial"/>
          <w:color w:val="000000"/>
          <w:sz w:val="24"/>
          <w:szCs w:val="24"/>
          <w:lang w:eastAsia="en-GB"/>
        </w:rPr>
        <w:t>Learning Theory &amp; Management. 2020. </w:t>
      </w:r>
      <w:r w:rsidRPr="007D7F90">
        <w:rPr>
          <w:rFonts w:ascii="Arial" w:eastAsia="Times New Roman" w:hAnsi="Arial" w:cs="Arial"/>
          <w:i/>
          <w:iCs/>
          <w:color w:val="000000"/>
          <w:sz w:val="24"/>
          <w:szCs w:val="24"/>
          <w:lang w:eastAsia="en-GB"/>
        </w:rPr>
        <w:t>Learning Theory &amp; Management</w:t>
      </w:r>
      <w:r w:rsidRPr="007D7F90">
        <w:rPr>
          <w:rFonts w:ascii="Arial" w:eastAsia="Times New Roman" w:hAnsi="Arial" w:cs="Arial"/>
          <w:color w:val="000000"/>
          <w:sz w:val="24"/>
          <w:szCs w:val="24"/>
          <w:lang w:eastAsia="en-GB"/>
        </w:rPr>
        <w:t>.https://learningtheorists.weebly.com/haim-ginott.html&gt; [Accessed 6 September 2020].</w:t>
      </w:r>
    </w:p>
    <w:p w14:paraId="62F5A16A" w14:textId="3536983E" w:rsidR="007D7F90" w:rsidRDefault="007D7F90" w:rsidP="00046948">
      <w:pPr>
        <w:spacing w:after="180" w:line="240" w:lineRule="auto"/>
        <w:ind w:left="450" w:hanging="450"/>
        <w:rPr>
          <w:rFonts w:ascii="Arial" w:eastAsia="Times New Roman" w:hAnsi="Arial" w:cs="Arial"/>
          <w:color w:val="000000"/>
          <w:sz w:val="24"/>
          <w:szCs w:val="24"/>
          <w:lang w:eastAsia="en-GB"/>
        </w:rPr>
      </w:pPr>
      <w:r w:rsidRPr="007D7F90">
        <w:rPr>
          <w:rFonts w:ascii="Arial" w:eastAsia="Times New Roman" w:hAnsi="Arial" w:cs="Arial"/>
          <w:color w:val="000000"/>
          <w:sz w:val="24"/>
          <w:szCs w:val="24"/>
          <w:lang w:eastAsia="en-GB"/>
        </w:rPr>
        <w:t>Let's Learn ABA. 2020. </w:t>
      </w:r>
      <w:r w:rsidRPr="007D7F90">
        <w:rPr>
          <w:rFonts w:ascii="Arial" w:eastAsia="Times New Roman" w:hAnsi="Arial" w:cs="Arial"/>
          <w:i/>
          <w:iCs/>
          <w:color w:val="000000"/>
          <w:sz w:val="24"/>
          <w:szCs w:val="24"/>
          <w:lang w:eastAsia="en-GB"/>
        </w:rPr>
        <w:t>Let's Learn ABA</w:t>
      </w:r>
      <w:r w:rsidRPr="007D7F90">
        <w:rPr>
          <w:rFonts w:ascii="Arial" w:eastAsia="Times New Roman" w:hAnsi="Arial" w:cs="Arial"/>
          <w:color w:val="000000"/>
          <w:sz w:val="24"/>
          <w:szCs w:val="24"/>
          <w:lang w:eastAsia="en-GB"/>
        </w:rPr>
        <w:t>.https://www.letslearnaba.com/people-in-aba/b-f-skinner/&gt; [Accessed 8 September 2020].</w:t>
      </w:r>
    </w:p>
    <w:p w14:paraId="065E4814" w14:textId="4226F694" w:rsidR="008537E1" w:rsidRPr="007D7F90" w:rsidRDefault="008537E1" w:rsidP="00225917">
      <w:pPr>
        <w:spacing w:after="180" w:line="240" w:lineRule="auto"/>
        <w:ind w:left="450" w:hanging="450"/>
        <w:rPr>
          <w:rFonts w:ascii="Arial" w:eastAsia="Times New Roman" w:hAnsi="Arial" w:cs="Arial"/>
          <w:color w:val="000000"/>
          <w:sz w:val="24"/>
          <w:szCs w:val="24"/>
          <w:lang w:eastAsia="en-GB"/>
        </w:rPr>
      </w:pPr>
      <w:r w:rsidRPr="00CC3EC2">
        <w:rPr>
          <w:rFonts w:ascii="Arial" w:eastAsia="Times New Roman" w:hAnsi="Arial" w:cs="Arial"/>
          <w:color w:val="000000"/>
          <w:sz w:val="24"/>
          <w:szCs w:val="24"/>
          <w:lang w:eastAsia="en-GB"/>
        </w:rPr>
        <w:t>lindastade.com. 2018. </w:t>
      </w:r>
      <w:r w:rsidRPr="00CC3EC2">
        <w:rPr>
          <w:rFonts w:ascii="Arial" w:eastAsia="Times New Roman" w:hAnsi="Arial" w:cs="Arial"/>
          <w:i/>
          <w:iCs/>
          <w:color w:val="000000"/>
          <w:sz w:val="24"/>
          <w:szCs w:val="24"/>
          <w:lang w:eastAsia="en-GB"/>
        </w:rPr>
        <w:t>Stade</w:t>
      </w:r>
      <w:r w:rsidRPr="00CC3EC2">
        <w:rPr>
          <w:rFonts w:ascii="Arial" w:eastAsia="Times New Roman" w:hAnsi="Arial" w:cs="Arial"/>
          <w:color w:val="000000"/>
          <w:sz w:val="24"/>
          <w:szCs w:val="24"/>
          <w:lang w:eastAsia="en-GB"/>
        </w:rPr>
        <w:t>. https://lindastade.com/the-importance-of-student-teacher-relationships/&gt; [Accessed 5 September 2020].</w:t>
      </w:r>
    </w:p>
    <w:p w14:paraId="043E4DBB" w14:textId="1A002298" w:rsidR="007D7F90" w:rsidRDefault="007D7F90" w:rsidP="00046948">
      <w:pPr>
        <w:spacing w:after="180" w:line="240" w:lineRule="auto"/>
        <w:ind w:left="450" w:hanging="450"/>
        <w:rPr>
          <w:rFonts w:ascii="Arial" w:eastAsia="Times New Roman" w:hAnsi="Arial" w:cs="Arial"/>
          <w:color w:val="000000"/>
          <w:sz w:val="24"/>
          <w:szCs w:val="24"/>
          <w:lang w:eastAsia="en-GB"/>
        </w:rPr>
      </w:pPr>
      <w:r w:rsidRPr="007D7F90">
        <w:rPr>
          <w:rFonts w:ascii="Arial" w:eastAsia="Times New Roman" w:hAnsi="Arial" w:cs="Arial"/>
          <w:color w:val="000000"/>
          <w:sz w:val="24"/>
          <w:szCs w:val="24"/>
          <w:lang w:eastAsia="en-GB"/>
        </w:rPr>
        <w:t>Pyramid Educational Consultants UK. 2020. </w:t>
      </w:r>
      <w:r w:rsidRPr="007D7F90">
        <w:rPr>
          <w:rFonts w:ascii="Arial" w:eastAsia="Times New Roman" w:hAnsi="Arial" w:cs="Arial"/>
          <w:i/>
          <w:iCs/>
          <w:color w:val="000000"/>
          <w:sz w:val="24"/>
          <w:szCs w:val="24"/>
          <w:lang w:eastAsia="en-GB"/>
        </w:rPr>
        <w:t>PECS</w:t>
      </w:r>
      <w:r w:rsidRPr="007D7F90">
        <w:rPr>
          <w:rFonts w:ascii="Arial" w:eastAsia="Times New Roman" w:hAnsi="Arial" w:cs="Arial"/>
          <w:color w:val="000000"/>
          <w:sz w:val="24"/>
          <w:szCs w:val="24"/>
          <w:lang w:eastAsia="en-GB"/>
        </w:rPr>
        <w:t>.https://pecs-unitedkingdom.com/pecs/&gt; [Accessed 7 September 2020].</w:t>
      </w:r>
    </w:p>
    <w:p w14:paraId="2BEA3F92" w14:textId="54258418" w:rsidR="008537E1" w:rsidRPr="00CC3EC2" w:rsidRDefault="008537E1" w:rsidP="008537E1">
      <w:pPr>
        <w:spacing w:after="180" w:line="240" w:lineRule="auto"/>
        <w:rPr>
          <w:rFonts w:ascii="Arial" w:eastAsia="Times New Roman" w:hAnsi="Arial" w:cs="Arial"/>
          <w:color w:val="000000"/>
          <w:sz w:val="24"/>
          <w:szCs w:val="24"/>
          <w:lang w:eastAsia="en-GB"/>
        </w:rPr>
      </w:pPr>
      <w:r w:rsidRPr="00CC3EC2">
        <w:rPr>
          <w:rFonts w:ascii="Arial" w:eastAsia="Times New Roman" w:hAnsi="Arial" w:cs="Arial"/>
          <w:color w:val="000000"/>
          <w:sz w:val="24"/>
          <w:szCs w:val="24"/>
          <w:lang w:eastAsia="en-GB"/>
        </w:rPr>
        <w:t>The Glossary of Education Reform. 2014. </w:t>
      </w:r>
      <w:r w:rsidRPr="00CC3EC2">
        <w:rPr>
          <w:rFonts w:ascii="Arial" w:eastAsia="Times New Roman" w:hAnsi="Arial" w:cs="Arial"/>
          <w:i/>
          <w:iCs/>
          <w:color w:val="000000"/>
          <w:sz w:val="24"/>
          <w:szCs w:val="24"/>
          <w:lang w:eastAsia="en-GB"/>
        </w:rPr>
        <w:t>The Glossary Of Education Reform</w:t>
      </w:r>
      <w:r w:rsidR="00225917">
        <w:rPr>
          <w:rFonts w:ascii="Arial" w:eastAsia="Times New Roman" w:hAnsi="Arial" w:cs="Arial"/>
          <w:i/>
          <w:iCs/>
          <w:color w:val="000000"/>
          <w:sz w:val="24"/>
          <w:szCs w:val="24"/>
          <w:lang w:eastAsia="en-GB"/>
        </w:rPr>
        <w:t xml:space="preserve">. </w:t>
      </w:r>
      <w:r w:rsidRPr="00CC3EC2">
        <w:rPr>
          <w:rFonts w:ascii="Arial" w:eastAsia="Times New Roman" w:hAnsi="Arial" w:cs="Arial"/>
          <w:color w:val="000000"/>
          <w:sz w:val="24"/>
          <w:szCs w:val="24"/>
          <w:lang w:eastAsia="en-GB"/>
        </w:rPr>
        <w:t>www.edglossary.org/&gt; [Accessed 5 September 2020].</w:t>
      </w:r>
    </w:p>
    <w:p w14:paraId="4C3DCB03" w14:textId="08F174CE" w:rsidR="007D7F90" w:rsidRDefault="007D7F90" w:rsidP="005B068D">
      <w:pPr>
        <w:spacing w:after="180" w:line="240" w:lineRule="auto"/>
        <w:rPr>
          <w:rFonts w:ascii="Arial" w:eastAsia="Times New Roman" w:hAnsi="Arial" w:cs="Arial"/>
          <w:color w:val="000000"/>
          <w:sz w:val="24"/>
          <w:szCs w:val="24"/>
          <w:lang w:eastAsia="en-GB"/>
        </w:rPr>
      </w:pPr>
      <w:r w:rsidRPr="007D7F90">
        <w:rPr>
          <w:rFonts w:ascii="Arial" w:eastAsia="Times New Roman" w:hAnsi="Arial" w:cs="Arial"/>
          <w:color w:val="000000"/>
          <w:sz w:val="24"/>
          <w:szCs w:val="24"/>
          <w:lang w:eastAsia="en-GB"/>
        </w:rPr>
        <w:t>The-pca.org.uk. 2020. </w:t>
      </w:r>
      <w:r w:rsidRPr="007D7F90">
        <w:rPr>
          <w:rFonts w:ascii="Arial" w:eastAsia="Times New Roman" w:hAnsi="Arial" w:cs="Arial"/>
          <w:i/>
          <w:iCs/>
          <w:color w:val="000000"/>
          <w:sz w:val="24"/>
          <w:szCs w:val="24"/>
          <w:lang w:eastAsia="en-GB"/>
        </w:rPr>
        <w:t>PCA</w:t>
      </w:r>
      <w:r w:rsidRPr="007D7F90">
        <w:rPr>
          <w:rFonts w:ascii="Arial" w:eastAsia="Times New Roman" w:hAnsi="Arial" w:cs="Arial"/>
          <w:color w:val="000000"/>
          <w:sz w:val="24"/>
          <w:szCs w:val="24"/>
          <w:lang w:eastAsia="en-GB"/>
        </w:rPr>
        <w:t>.www.the-pca.org.uk/7-pca.html&gt; [Accessed 8 September 2020].</w:t>
      </w:r>
    </w:p>
    <w:p w14:paraId="388C4321" w14:textId="2912A5A5" w:rsidR="008537E1" w:rsidRPr="007D7F90" w:rsidRDefault="008537E1" w:rsidP="005B068D">
      <w:pPr>
        <w:spacing w:after="180" w:line="240" w:lineRule="auto"/>
        <w:ind w:left="450" w:hanging="450"/>
        <w:rPr>
          <w:rFonts w:ascii="Arial" w:eastAsia="Times New Roman" w:hAnsi="Arial" w:cs="Arial"/>
          <w:color w:val="000000"/>
          <w:sz w:val="24"/>
          <w:szCs w:val="24"/>
          <w:lang w:eastAsia="en-GB"/>
        </w:rPr>
      </w:pPr>
      <w:r w:rsidRPr="00CC3EC2">
        <w:rPr>
          <w:rFonts w:ascii="Arial" w:eastAsia="Times New Roman" w:hAnsi="Arial" w:cs="Arial"/>
          <w:color w:val="000000"/>
          <w:sz w:val="24"/>
          <w:szCs w:val="24"/>
          <w:lang w:eastAsia="en-GB"/>
        </w:rPr>
        <w:lastRenderedPageBreak/>
        <w:t>Twinkl.co.uk. 2020. </w:t>
      </w:r>
      <w:r w:rsidRPr="00CC3EC2">
        <w:rPr>
          <w:rFonts w:ascii="Arial" w:eastAsia="Times New Roman" w:hAnsi="Arial" w:cs="Arial"/>
          <w:i/>
          <w:iCs/>
          <w:color w:val="000000"/>
          <w:sz w:val="24"/>
          <w:szCs w:val="24"/>
          <w:lang w:eastAsia="en-GB"/>
        </w:rPr>
        <w:t>Twinkl</w:t>
      </w:r>
      <w:r w:rsidRPr="00CC3EC2">
        <w:rPr>
          <w:rFonts w:ascii="Arial" w:eastAsia="Times New Roman" w:hAnsi="Arial" w:cs="Arial"/>
          <w:color w:val="000000"/>
          <w:sz w:val="24"/>
          <w:szCs w:val="24"/>
          <w:lang w:eastAsia="en-GB"/>
        </w:rPr>
        <w:t>.</w:t>
      </w:r>
      <w:r w:rsidR="00225917">
        <w:rPr>
          <w:rFonts w:ascii="Arial" w:eastAsia="Times New Roman" w:hAnsi="Arial" w:cs="Arial"/>
          <w:color w:val="000000"/>
          <w:sz w:val="24"/>
          <w:szCs w:val="24"/>
          <w:lang w:eastAsia="en-GB"/>
        </w:rPr>
        <w:t xml:space="preserve"> </w:t>
      </w:r>
      <w:r w:rsidRPr="00CC3EC2">
        <w:rPr>
          <w:rFonts w:ascii="Arial" w:eastAsia="Times New Roman" w:hAnsi="Arial" w:cs="Arial"/>
          <w:color w:val="000000"/>
          <w:sz w:val="24"/>
          <w:szCs w:val="24"/>
          <w:lang w:eastAsia="en-GB"/>
        </w:rPr>
        <w:t>www.twinkl.co.uk/teaching-wiki/barriers-to-learning&gt; [Accessed 4 September 2020].</w:t>
      </w:r>
    </w:p>
    <w:p w14:paraId="79A2197D" w14:textId="21844817" w:rsidR="007D7F90" w:rsidRPr="007D7F90" w:rsidRDefault="007D7F90" w:rsidP="00046948">
      <w:pPr>
        <w:spacing w:after="180" w:line="240" w:lineRule="auto"/>
        <w:ind w:left="450" w:hanging="450"/>
        <w:rPr>
          <w:rFonts w:ascii="Arial" w:eastAsia="Times New Roman" w:hAnsi="Arial" w:cs="Arial"/>
          <w:color w:val="000000"/>
          <w:sz w:val="24"/>
          <w:szCs w:val="24"/>
          <w:lang w:eastAsia="en-GB"/>
        </w:rPr>
      </w:pPr>
      <w:r w:rsidRPr="007D7F90">
        <w:rPr>
          <w:rFonts w:ascii="Arial" w:eastAsia="Times New Roman" w:hAnsi="Arial" w:cs="Arial"/>
          <w:color w:val="000000"/>
          <w:sz w:val="24"/>
          <w:szCs w:val="24"/>
          <w:lang w:eastAsia="en-GB"/>
        </w:rPr>
        <w:t>Wistreich, N., 2018. </w:t>
      </w:r>
      <w:r w:rsidRPr="007D7F90">
        <w:rPr>
          <w:rFonts w:ascii="Arial" w:eastAsia="Times New Roman" w:hAnsi="Arial" w:cs="Arial"/>
          <w:i/>
          <w:iCs/>
          <w:color w:val="000000"/>
          <w:sz w:val="24"/>
          <w:szCs w:val="24"/>
          <w:lang w:eastAsia="en-GB"/>
        </w:rPr>
        <w:t>What Is The Person-Centred Approach?</w:t>
      </w:r>
      <w:r w:rsidRPr="007D7F90">
        <w:rPr>
          <w:rFonts w:ascii="Arial" w:eastAsia="Times New Roman" w:hAnsi="Arial" w:cs="Arial"/>
          <w:color w:val="000000"/>
          <w:sz w:val="24"/>
          <w:szCs w:val="24"/>
          <w:lang w:eastAsia="en-GB"/>
        </w:rPr>
        <w:t>.</w:t>
      </w:r>
      <w:r w:rsidR="00046948">
        <w:rPr>
          <w:rFonts w:ascii="Arial" w:eastAsia="Times New Roman" w:hAnsi="Arial" w:cs="Arial"/>
          <w:color w:val="000000"/>
          <w:sz w:val="24"/>
          <w:szCs w:val="24"/>
          <w:lang w:eastAsia="en-GB"/>
        </w:rPr>
        <w:t xml:space="preserve"> </w:t>
      </w:r>
      <w:r w:rsidRPr="007D7F90">
        <w:rPr>
          <w:rFonts w:ascii="Arial" w:eastAsia="Times New Roman" w:hAnsi="Arial" w:cs="Arial"/>
          <w:color w:val="000000"/>
          <w:sz w:val="24"/>
          <w:szCs w:val="24"/>
          <w:lang w:eastAsia="en-GB"/>
        </w:rPr>
        <w:t>www.the-pca.org.uk/about/what-is-it.html&gt; [Accessed 6 September 2020].</w:t>
      </w:r>
    </w:p>
    <w:p w14:paraId="77B0BFAF" w14:textId="53246719" w:rsidR="0091321C" w:rsidRDefault="0091321C" w:rsidP="1C41B5E7">
      <w:pPr>
        <w:spacing w:after="200" w:line="276" w:lineRule="auto"/>
        <w:rPr>
          <w:rFonts w:ascii="Calibri" w:eastAsia="Calibri" w:hAnsi="Calibri" w:cs="Calibri"/>
          <w:color w:val="000000" w:themeColor="text1"/>
        </w:rPr>
      </w:pPr>
    </w:p>
    <w:p w14:paraId="42E21F7A" w14:textId="40636D4C" w:rsidR="0091321C" w:rsidRDefault="0091321C" w:rsidP="1C41B5E7">
      <w:pPr>
        <w:spacing w:after="200" w:line="276" w:lineRule="auto"/>
        <w:rPr>
          <w:rFonts w:ascii="Calibri" w:eastAsia="Calibri" w:hAnsi="Calibri" w:cs="Calibri"/>
          <w:color w:val="000000" w:themeColor="text1"/>
          <w:lang w:val="en-US"/>
        </w:rPr>
      </w:pPr>
    </w:p>
    <w:p w14:paraId="4369A656" w14:textId="525F42A3" w:rsidR="0091321C" w:rsidRDefault="0091321C" w:rsidP="1C41B5E7">
      <w:pPr>
        <w:spacing w:after="200" w:line="276" w:lineRule="auto"/>
        <w:rPr>
          <w:rFonts w:ascii="Calibri" w:eastAsia="Calibri" w:hAnsi="Calibri" w:cs="Calibri"/>
          <w:color w:val="000000" w:themeColor="text1"/>
          <w:lang w:val="en-US"/>
        </w:rPr>
      </w:pPr>
    </w:p>
    <w:p w14:paraId="334874BF" w14:textId="377E2CD2" w:rsidR="0091321C" w:rsidRDefault="0091321C" w:rsidP="1C41B5E7">
      <w:pPr>
        <w:spacing w:after="200" w:line="276" w:lineRule="auto"/>
        <w:rPr>
          <w:rFonts w:ascii="Calibri" w:eastAsia="Calibri" w:hAnsi="Calibri" w:cs="Calibri"/>
          <w:color w:val="000000" w:themeColor="text1"/>
          <w:lang w:val="en-US"/>
        </w:rPr>
      </w:pPr>
    </w:p>
    <w:p w14:paraId="4BC5B177" w14:textId="212B1097" w:rsidR="0091321C" w:rsidRDefault="0091321C" w:rsidP="1C41B5E7">
      <w:pPr>
        <w:spacing w:after="200" w:line="276" w:lineRule="auto"/>
        <w:rPr>
          <w:rFonts w:ascii="Calibri" w:eastAsia="Calibri" w:hAnsi="Calibri" w:cs="Calibri"/>
          <w:color w:val="000000" w:themeColor="text1"/>
          <w:lang w:val="en-US"/>
        </w:rPr>
      </w:pPr>
    </w:p>
    <w:p w14:paraId="33E1707F" w14:textId="03839A05" w:rsidR="0091321C" w:rsidRDefault="0091321C" w:rsidP="1C41B5E7">
      <w:pPr>
        <w:spacing w:after="200" w:line="276" w:lineRule="auto"/>
        <w:rPr>
          <w:rFonts w:ascii="Calibri" w:eastAsia="Calibri" w:hAnsi="Calibri" w:cs="Calibri"/>
          <w:color w:val="000000" w:themeColor="text1"/>
          <w:lang w:val="en-US"/>
        </w:rPr>
      </w:pPr>
    </w:p>
    <w:p w14:paraId="679F5208" w14:textId="435D7E7A" w:rsidR="0091321C" w:rsidRDefault="0091321C" w:rsidP="1C41B5E7">
      <w:pPr>
        <w:spacing w:after="200" w:line="276" w:lineRule="auto"/>
        <w:rPr>
          <w:rFonts w:ascii="Calibri" w:eastAsia="Calibri" w:hAnsi="Calibri" w:cs="Calibri"/>
          <w:color w:val="000000" w:themeColor="text1"/>
          <w:lang w:val="en-US"/>
        </w:rPr>
      </w:pPr>
    </w:p>
    <w:p w14:paraId="6C46CB78" w14:textId="23A9AC37" w:rsidR="0091321C" w:rsidRDefault="0091321C" w:rsidP="1C41B5E7">
      <w:pPr>
        <w:spacing w:after="200" w:line="276" w:lineRule="auto"/>
        <w:rPr>
          <w:rFonts w:ascii="Calibri" w:eastAsia="Calibri" w:hAnsi="Calibri" w:cs="Calibri"/>
          <w:color w:val="000000" w:themeColor="text1"/>
          <w:lang w:val="en-US"/>
        </w:rPr>
      </w:pPr>
    </w:p>
    <w:p w14:paraId="6F667483" w14:textId="75A7A4A9" w:rsidR="0091321C" w:rsidRDefault="0091321C" w:rsidP="1C41B5E7">
      <w:pPr>
        <w:spacing w:after="200" w:line="276" w:lineRule="auto"/>
        <w:rPr>
          <w:rFonts w:ascii="Calibri" w:eastAsia="Calibri" w:hAnsi="Calibri" w:cs="Calibri"/>
          <w:color w:val="000000" w:themeColor="text1"/>
          <w:lang w:val="en-US"/>
        </w:rPr>
      </w:pPr>
    </w:p>
    <w:p w14:paraId="19B58C4C" w14:textId="4457F6F1" w:rsidR="0091321C" w:rsidRDefault="0091321C" w:rsidP="1C41B5E7">
      <w:pPr>
        <w:spacing w:after="200" w:line="276" w:lineRule="auto"/>
        <w:rPr>
          <w:rFonts w:ascii="Calibri" w:eastAsia="Calibri" w:hAnsi="Calibri" w:cs="Calibri"/>
          <w:color w:val="000000" w:themeColor="text1"/>
          <w:lang w:val="en-US"/>
        </w:rPr>
      </w:pPr>
    </w:p>
    <w:p w14:paraId="4BCFE8A7" w14:textId="7A0BB670" w:rsidR="0091321C" w:rsidRDefault="0091321C" w:rsidP="1C41B5E7">
      <w:pPr>
        <w:spacing w:after="200" w:line="276" w:lineRule="auto"/>
        <w:rPr>
          <w:rFonts w:ascii="Calibri" w:eastAsia="Calibri" w:hAnsi="Calibri" w:cs="Calibri"/>
          <w:color w:val="000000" w:themeColor="text1"/>
          <w:lang w:val="en-US"/>
        </w:rPr>
      </w:pPr>
    </w:p>
    <w:p w14:paraId="1613E97F" w14:textId="16A19744" w:rsidR="0091321C" w:rsidRDefault="0091321C" w:rsidP="1C41B5E7">
      <w:pPr>
        <w:spacing w:after="200" w:line="276" w:lineRule="auto"/>
        <w:rPr>
          <w:rFonts w:ascii="Calibri" w:eastAsia="Calibri" w:hAnsi="Calibri" w:cs="Calibri"/>
          <w:color w:val="000000" w:themeColor="text1"/>
          <w:lang w:val="en-US"/>
        </w:rPr>
      </w:pPr>
    </w:p>
    <w:sectPr w:rsidR="0091321C" w:rsidSect="00683634">
      <w:headerReference w:type="default" r:id="rId12"/>
      <w:footerReference w:type="default" r:id="rId13"/>
      <w:headerReference w:type="first" r:id="rId14"/>
      <w:footerReference w:type="firs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A5C7C7" w14:textId="77777777" w:rsidR="009D190E" w:rsidRDefault="009D190E">
      <w:pPr>
        <w:spacing w:after="0" w:line="240" w:lineRule="auto"/>
      </w:pPr>
      <w:r>
        <w:separator/>
      </w:r>
    </w:p>
  </w:endnote>
  <w:endnote w:type="continuationSeparator" w:id="0">
    <w:p w14:paraId="10B8734F" w14:textId="77777777" w:rsidR="009D190E" w:rsidRDefault="009D190E">
      <w:pPr>
        <w:spacing w:after="0" w:line="240" w:lineRule="auto"/>
      </w:pPr>
      <w:r>
        <w:continuationSeparator/>
      </w:r>
    </w:p>
  </w:endnote>
  <w:endnote w:type="continuationNotice" w:id="1">
    <w:p w14:paraId="33C28B0B" w14:textId="77777777" w:rsidR="009D190E" w:rsidRDefault="009D19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125741"/>
      <w:docPartObj>
        <w:docPartGallery w:val="Page Numbers (Bottom of Page)"/>
        <w:docPartUnique/>
      </w:docPartObj>
    </w:sdtPr>
    <w:sdtEndPr>
      <w:rPr>
        <w:noProof/>
      </w:rPr>
    </w:sdtEndPr>
    <w:sdtContent>
      <w:p w14:paraId="19C2B19D" w14:textId="5E4434B1" w:rsidR="00683634" w:rsidRDefault="00683634">
        <w:pPr>
          <w:pStyle w:val="Footer"/>
        </w:pPr>
        <w:r>
          <w:fldChar w:fldCharType="begin"/>
        </w:r>
        <w:r>
          <w:instrText xml:space="preserve"> PAGE   \* MERGEFORMAT </w:instrText>
        </w:r>
        <w:r>
          <w:fldChar w:fldCharType="separate"/>
        </w:r>
        <w:r>
          <w:rPr>
            <w:noProof/>
          </w:rPr>
          <w:t>2</w:t>
        </w:r>
        <w:r>
          <w:rPr>
            <w:noProof/>
          </w:rPr>
          <w:fldChar w:fldCharType="end"/>
        </w:r>
      </w:p>
    </w:sdtContent>
  </w:sdt>
  <w:p w14:paraId="5448164E" w14:textId="7B54264A" w:rsidR="331954DF" w:rsidRDefault="331954DF" w:rsidP="331954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331954DF" w14:paraId="25AE4094" w14:textId="77777777" w:rsidTr="331954DF">
      <w:tc>
        <w:tcPr>
          <w:tcW w:w="3009" w:type="dxa"/>
        </w:tcPr>
        <w:p w14:paraId="328A253B" w14:textId="0C9B8138" w:rsidR="331954DF" w:rsidRDefault="331954DF" w:rsidP="331954DF">
          <w:pPr>
            <w:pStyle w:val="Header"/>
            <w:ind w:left="-115"/>
          </w:pPr>
        </w:p>
      </w:tc>
      <w:tc>
        <w:tcPr>
          <w:tcW w:w="3009" w:type="dxa"/>
        </w:tcPr>
        <w:p w14:paraId="2EE5F9DF" w14:textId="6E37B81A" w:rsidR="331954DF" w:rsidRDefault="331954DF" w:rsidP="331954DF">
          <w:pPr>
            <w:pStyle w:val="Header"/>
            <w:jc w:val="center"/>
          </w:pPr>
        </w:p>
      </w:tc>
      <w:tc>
        <w:tcPr>
          <w:tcW w:w="3009" w:type="dxa"/>
        </w:tcPr>
        <w:p w14:paraId="6BBC9566" w14:textId="185CEAA5" w:rsidR="331954DF" w:rsidRDefault="331954DF" w:rsidP="331954DF">
          <w:pPr>
            <w:pStyle w:val="Header"/>
            <w:ind w:right="-115"/>
            <w:jc w:val="right"/>
          </w:pPr>
        </w:p>
      </w:tc>
    </w:tr>
  </w:tbl>
  <w:p w14:paraId="5D0399DF" w14:textId="5E410253" w:rsidR="331954DF" w:rsidRDefault="331954DF" w:rsidP="331954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55398F" w14:textId="77777777" w:rsidR="009D190E" w:rsidRDefault="009D190E">
      <w:pPr>
        <w:spacing w:after="0" w:line="240" w:lineRule="auto"/>
      </w:pPr>
      <w:r>
        <w:separator/>
      </w:r>
    </w:p>
  </w:footnote>
  <w:footnote w:type="continuationSeparator" w:id="0">
    <w:p w14:paraId="2274E88C" w14:textId="77777777" w:rsidR="009D190E" w:rsidRDefault="009D190E">
      <w:pPr>
        <w:spacing w:after="0" w:line="240" w:lineRule="auto"/>
      </w:pPr>
      <w:r>
        <w:continuationSeparator/>
      </w:r>
    </w:p>
  </w:footnote>
  <w:footnote w:type="continuationNotice" w:id="1">
    <w:p w14:paraId="6B0B351C" w14:textId="77777777" w:rsidR="009D190E" w:rsidRDefault="009D190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A1F2FC" w14:textId="32513975" w:rsidR="00683634" w:rsidRDefault="00683634">
    <w:pPr>
      <w:pStyle w:val="Header"/>
    </w:pPr>
    <w:r>
      <w:t>Natalie Wilson</w:t>
    </w:r>
    <w:r>
      <w:tab/>
    </w:r>
    <w:r>
      <w:tab/>
      <w:t>1706968</w:t>
    </w:r>
  </w:p>
  <w:p w14:paraId="0E4BC913" w14:textId="2220A6EC" w:rsidR="331954DF" w:rsidRDefault="331954DF" w:rsidP="331954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331954DF" w14:paraId="69319332" w14:textId="77777777" w:rsidTr="331954DF">
      <w:tc>
        <w:tcPr>
          <w:tcW w:w="3009" w:type="dxa"/>
        </w:tcPr>
        <w:p w14:paraId="1160C9AA" w14:textId="19F14CC4" w:rsidR="331954DF" w:rsidRDefault="331954DF" w:rsidP="331954DF">
          <w:pPr>
            <w:pStyle w:val="Header"/>
            <w:ind w:left="-115"/>
          </w:pPr>
        </w:p>
      </w:tc>
      <w:tc>
        <w:tcPr>
          <w:tcW w:w="3009" w:type="dxa"/>
        </w:tcPr>
        <w:p w14:paraId="3269E0C6" w14:textId="46BDF47B" w:rsidR="331954DF" w:rsidRDefault="331954DF" w:rsidP="331954DF">
          <w:pPr>
            <w:pStyle w:val="Header"/>
            <w:jc w:val="center"/>
          </w:pPr>
        </w:p>
      </w:tc>
      <w:tc>
        <w:tcPr>
          <w:tcW w:w="3009" w:type="dxa"/>
        </w:tcPr>
        <w:p w14:paraId="58BFE5BD" w14:textId="1D19970A" w:rsidR="331954DF" w:rsidRDefault="331954DF" w:rsidP="331954DF">
          <w:pPr>
            <w:pStyle w:val="Header"/>
            <w:ind w:right="-115"/>
            <w:jc w:val="right"/>
          </w:pPr>
        </w:p>
      </w:tc>
    </w:tr>
  </w:tbl>
  <w:p w14:paraId="6D8D6157" w14:textId="662E82A2" w:rsidR="331954DF" w:rsidRDefault="331954DF" w:rsidP="331954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22D9D"/>
    <w:multiLevelType w:val="hybridMultilevel"/>
    <w:tmpl w:val="46360C04"/>
    <w:lvl w:ilvl="0" w:tplc="2F2AA2E0">
      <w:start w:val="1"/>
      <w:numFmt w:val="bullet"/>
      <w:lvlText w:val=""/>
      <w:lvlJc w:val="left"/>
      <w:pPr>
        <w:ind w:left="720" w:hanging="360"/>
      </w:pPr>
      <w:rPr>
        <w:rFonts w:ascii="Symbol" w:hAnsi="Symbol" w:hint="default"/>
      </w:rPr>
    </w:lvl>
    <w:lvl w:ilvl="1" w:tplc="FCAE3CD4">
      <w:start w:val="1"/>
      <w:numFmt w:val="bullet"/>
      <w:lvlText w:val="o"/>
      <w:lvlJc w:val="left"/>
      <w:pPr>
        <w:ind w:left="1440" w:hanging="360"/>
      </w:pPr>
      <w:rPr>
        <w:rFonts w:ascii="Courier New" w:hAnsi="Courier New" w:hint="default"/>
      </w:rPr>
    </w:lvl>
    <w:lvl w:ilvl="2" w:tplc="F36AD6C6">
      <w:start w:val="1"/>
      <w:numFmt w:val="bullet"/>
      <w:lvlText w:val=""/>
      <w:lvlJc w:val="left"/>
      <w:pPr>
        <w:ind w:left="2160" w:hanging="360"/>
      </w:pPr>
      <w:rPr>
        <w:rFonts w:ascii="Wingdings" w:hAnsi="Wingdings" w:hint="default"/>
      </w:rPr>
    </w:lvl>
    <w:lvl w:ilvl="3" w:tplc="EFB6B5F8">
      <w:start w:val="1"/>
      <w:numFmt w:val="bullet"/>
      <w:lvlText w:val=""/>
      <w:lvlJc w:val="left"/>
      <w:pPr>
        <w:ind w:left="2880" w:hanging="360"/>
      </w:pPr>
      <w:rPr>
        <w:rFonts w:ascii="Symbol" w:hAnsi="Symbol" w:hint="default"/>
      </w:rPr>
    </w:lvl>
    <w:lvl w:ilvl="4" w:tplc="645A6B72">
      <w:start w:val="1"/>
      <w:numFmt w:val="bullet"/>
      <w:lvlText w:val="o"/>
      <w:lvlJc w:val="left"/>
      <w:pPr>
        <w:ind w:left="3600" w:hanging="360"/>
      </w:pPr>
      <w:rPr>
        <w:rFonts w:ascii="Courier New" w:hAnsi="Courier New" w:hint="default"/>
      </w:rPr>
    </w:lvl>
    <w:lvl w:ilvl="5" w:tplc="5FACCFB4">
      <w:start w:val="1"/>
      <w:numFmt w:val="bullet"/>
      <w:lvlText w:val=""/>
      <w:lvlJc w:val="left"/>
      <w:pPr>
        <w:ind w:left="4320" w:hanging="360"/>
      </w:pPr>
      <w:rPr>
        <w:rFonts w:ascii="Wingdings" w:hAnsi="Wingdings" w:hint="default"/>
      </w:rPr>
    </w:lvl>
    <w:lvl w:ilvl="6" w:tplc="A6A480FE">
      <w:start w:val="1"/>
      <w:numFmt w:val="bullet"/>
      <w:lvlText w:val=""/>
      <w:lvlJc w:val="left"/>
      <w:pPr>
        <w:ind w:left="5040" w:hanging="360"/>
      </w:pPr>
      <w:rPr>
        <w:rFonts w:ascii="Symbol" w:hAnsi="Symbol" w:hint="default"/>
      </w:rPr>
    </w:lvl>
    <w:lvl w:ilvl="7" w:tplc="0A64111A">
      <w:start w:val="1"/>
      <w:numFmt w:val="bullet"/>
      <w:lvlText w:val="o"/>
      <w:lvlJc w:val="left"/>
      <w:pPr>
        <w:ind w:left="5760" w:hanging="360"/>
      </w:pPr>
      <w:rPr>
        <w:rFonts w:ascii="Courier New" w:hAnsi="Courier New" w:hint="default"/>
      </w:rPr>
    </w:lvl>
    <w:lvl w:ilvl="8" w:tplc="93F0CAEC">
      <w:start w:val="1"/>
      <w:numFmt w:val="bullet"/>
      <w:lvlText w:val=""/>
      <w:lvlJc w:val="left"/>
      <w:pPr>
        <w:ind w:left="6480" w:hanging="360"/>
      </w:pPr>
      <w:rPr>
        <w:rFonts w:ascii="Wingdings" w:hAnsi="Wingdings" w:hint="default"/>
      </w:rPr>
    </w:lvl>
  </w:abstractNum>
  <w:abstractNum w:abstractNumId="1" w15:restartNumberingAfterBreak="0">
    <w:nsid w:val="65AF326A"/>
    <w:multiLevelType w:val="hybridMultilevel"/>
    <w:tmpl w:val="6FD0DA40"/>
    <w:lvl w:ilvl="0" w:tplc="F44487D8">
      <w:start w:val="1"/>
      <w:numFmt w:val="bullet"/>
      <w:lvlText w:val=""/>
      <w:lvlJc w:val="left"/>
      <w:pPr>
        <w:tabs>
          <w:tab w:val="num" w:pos="720"/>
        </w:tabs>
        <w:ind w:left="720" w:hanging="360"/>
      </w:pPr>
      <w:rPr>
        <w:rFonts w:ascii="Symbol" w:hAnsi="Symbol" w:hint="default"/>
        <w:sz w:val="20"/>
      </w:rPr>
    </w:lvl>
    <w:lvl w:ilvl="1" w:tplc="ED20A5D6" w:tentative="1">
      <w:start w:val="1"/>
      <w:numFmt w:val="bullet"/>
      <w:lvlText w:val="o"/>
      <w:lvlJc w:val="left"/>
      <w:pPr>
        <w:tabs>
          <w:tab w:val="num" w:pos="1440"/>
        </w:tabs>
        <w:ind w:left="1440" w:hanging="360"/>
      </w:pPr>
      <w:rPr>
        <w:rFonts w:ascii="Courier New" w:hAnsi="Courier New" w:hint="default"/>
        <w:sz w:val="20"/>
      </w:rPr>
    </w:lvl>
    <w:lvl w:ilvl="2" w:tplc="AE0EFA7C" w:tentative="1">
      <w:start w:val="1"/>
      <w:numFmt w:val="bullet"/>
      <w:lvlText w:val=""/>
      <w:lvlJc w:val="left"/>
      <w:pPr>
        <w:tabs>
          <w:tab w:val="num" w:pos="2160"/>
        </w:tabs>
        <w:ind w:left="2160" w:hanging="360"/>
      </w:pPr>
      <w:rPr>
        <w:rFonts w:ascii="Wingdings" w:hAnsi="Wingdings" w:hint="default"/>
        <w:sz w:val="20"/>
      </w:rPr>
    </w:lvl>
    <w:lvl w:ilvl="3" w:tplc="05FA93DC" w:tentative="1">
      <w:start w:val="1"/>
      <w:numFmt w:val="bullet"/>
      <w:lvlText w:val=""/>
      <w:lvlJc w:val="left"/>
      <w:pPr>
        <w:tabs>
          <w:tab w:val="num" w:pos="2880"/>
        </w:tabs>
        <w:ind w:left="2880" w:hanging="360"/>
      </w:pPr>
      <w:rPr>
        <w:rFonts w:ascii="Wingdings" w:hAnsi="Wingdings" w:hint="default"/>
        <w:sz w:val="20"/>
      </w:rPr>
    </w:lvl>
    <w:lvl w:ilvl="4" w:tplc="DF02DA7E" w:tentative="1">
      <w:start w:val="1"/>
      <w:numFmt w:val="bullet"/>
      <w:lvlText w:val=""/>
      <w:lvlJc w:val="left"/>
      <w:pPr>
        <w:tabs>
          <w:tab w:val="num" w:pos="3600"/>
        </w:tabs>
        <w:ind w:left="3600" w:hanging="360"/>
      </w:pPr>
      <w:rPr>
        <w:rFonts w:ascii="Wingdings" w:hAnsi="Wingdings" w:hint="default"/>
        <w:sz w:val="20"/>
      </w:rPr>
    </w:lvl>
    <w:lvl w:ilvl="5" w:tplc="96641C48" w:tentative="1">
      <w:start w:val="1"/>
      <w:numFmt w:val="bullet"/>
      <w:lvlText w:val=""/>
      <w:lvlJc w:val="left"/>
      <w:pPr>
        <w:tabs>
          <w:tab w:val="num" w:pos="4320"/>
        </w:tabs>
        <w:ind w:left="4320" w:hanging="360"/>
      </w:pPr>
      <w:rPr>
        <w:rFonts w:ascii="Wingdings" w:hAnsi="Wingdings" w:hint="default"/>
        <w:sz w:val="20"/>
      </w:rPr>
    </w:lvl>
    <w:lvl w:ilvl="6" w:tplc="68C4C7A6" w:tentative="1">
      <w:start w:val="1"/>
      <w:numFmt w:val="bullet"/>
      <w:lvlText w:val=""/>
      <w:lvlJc w:val="left"/>
      <w:pPr>
        <w:tabs>
          <w:tab w:val="num" w:pos="5040"/>
        </w:tabs>
        <w:ind w:left="5040" w:hanging="360"/>
      </w:pPr>
      <w:rPr>
        <w:rFonts w:ascii="Wingdings" w:hAnsi="Wingdings" w:hint="default"/>
        <w:sz w:val="20"/>
      </w:rPr>
    </w:lvl>
    <w:lvl w:ilvl="7" w:tplc="D56293D8" w:tentative="1">
      <w:start w:val="1"/>
      <w:numFmt w:val="bullet"/>
      <w:lvlText w:val=""/>
      <w:lvlJc w:val="left"/>
      <w:pPr>
        <w:tabs>
          <w:tab w:val="num" w:pos="5760"/>
        </w:tabs>
        <w:ind w:left="5760" w:hanging="360"/>
      </w:pPr>
      <w:rPr>
        <w:rFonts w:ascii="Wingdings" w:hAnsi="Wingdings" w:hint="default"/>
        <w:sz w:val="20"/>
      </w:rPr>
    </w:lvl>
    <w:lvl w:ilvl="8" w:tplc="634A8180"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C9EA4A"/>
    <w:rsid w:val="0000616B"/>
    <w:rsid w:val="00016773"/>
    <w:rsid w:val="00024256"/>
    <w:rsid w:val="0002722E"/>
    <w:rsid w:val="00036B42"/>
    <w:rsid w:val="00046948"/>
    <w:rsid w:val="00050120"/>
    <w:rsid w:val="000512A6"/>
    <w:rsid w:val="000550C6"/>
    <w:rsid w:val="0006503D"/>
    <w:rsid w:val="00095799"/>
    <w:rsid w:val="000959B7"/>
    <w:rsid w:val="00097388"/>
    <w:rsid w:val="000A3D84"/>
    <w:rsid w:val="000A6085"/>
    <w:rsid w:val="000B14FF"/>
    <w:rsid w:val="000B3419"/>
    <w:rsid w:val="000B4CDE"/>
    <w:rsid w:val="000B50A2"/>
    <w:rsid w:val="000C1AC5"/>
    <w:rsid w:val="000C37D9"/>
    <w:rsid w:val="000C7862"/>
    <w:rsid w:val="000E09A8"/>
    <w:rsid w:val="000E6082"/>
    <w:rsid w:val="000F624B"/>
    <w:rsid w:val="000F7B17"/>
    <w:rsid w:val="001058B4"/>
    <w:rsid w:val="0010718E"/>
    <w:rsid w:val="00112875"/>
    <w:rsid w:val="00122C11"/>
    <w:rsid w:val="001345B2"/>
    <w:rsid w:val="00150C7F"/>
    <w:rsid w:val="00154EED"/>
    <w:rsid w:val="001676AC"/>
    <w:rsid w:val="001718CA"/>
    <w:rsid w:val="001847D1"/>
    <w:rsid w:val="001852FE"/>
    <w:rsid w:val="001941DF"/>
    <w:rsid w:val="001A7D49"/>
    <w:rsid w:val="001B5750"/>
    <w:rsid w:val="001B6C60"/>
    <w:rsid w:val="001C7F4A"/>
    <w:rsid w:val="001E2EC3"/>
    <w:rsid w:val="001E3482"/>
    <w:rsid w:val="001E36DA"/>
    <w:rsid w:val="001E3A0E"/>
    <w:rsid w:val="001E7928"/>
    <w:rsid w:val="001F24F0"/>
    <w:rsid w:val="001F28D7"/>
    <w:rsid w:val="001F2C69"/>
    <w:rsid w:val="001F6D2D"/>
    <w:rsid w:val="00202DBF"/>
    <w:rsid w:val="00208FAC"/>
    <w:rsid w:val="00225917"/>
    <w:rsid w:val="00226B86"/>
    <w:rsid w:val="00227EBE"/>
    <w:rsid w:val="002316F8"/>
    <w:rsid w:val="00231FD7"/>
    <w:rsid w:val="00235CD9"/>
    <w:rsid w:val="00246B9E"/>
    <w:rsid w:val="00247102"/>
    <w:rsid w:val="00264691"/>
    <w:rsid w:val="00273920"/>
    <w:rsid w:val="002802FB"/>
    <w:rsid w:val="00292F31"/>
    <w:rsid w:val="002935A8"/>
    <w:rsid w:val="002A316B"/>
    <w:rsid w:val="002A7B19"/>
    <w:rsid w:val="002C0624"/>
    <w:rsid w:val="002C2336"/>
    <w:rsid w:val="002D3A6B"/>
    <w:rsid w:val="002D4E98"/>
    <w:rsid w:val="002E37B5"/>
    <w:rsid w:val="002F1753"/>
    <w:rsid w:val="002F48A6"/>
    <w:rsid w:val="002F728E"/>
    <w:rsid w:val="0030214F"/>
    <w:rsid w:val="003021B8"/>
    <w:rsid w:val="0030413E"/>
    <w:rsid w:val="0030516F"/>
    <w:rsid w:val="00307261"/>
    <w:rsid w:val="003114D6"/>
    <w:rsid w:val="00311BD8"/>
    <w:rsid w:val="0031593C"/>
    <w:rsid w:val="00316E2A"/>
    <w:rsid w:val="003200EB"/>
    <w:rsid w:val="00337036"/>
    <w:rsid w:val="00337344"/>
    <w:rsid w:val="00341845"/>
    <w:rsid w:val="0034523A"/>
    <w:rsid w:val="00345606"/>
    <w:rsid w:val="003459E7"/>
    <w:rsid w:val="00352405"/>
    <w:rsid w:val="00353E96"/>
    <w:rsid w:val="00355346"/>
    <w:rsid w:val="00355AE5"/>
    <w:rsid w:val="00361FCC"/>
    <w:rsid w:val="0037106A"/>
    <w:rsid w:val="00371C5A"/>
    <w:rsid w:val="00384CCB"/>
    <w:rsid w:val="00386109"/>
    <w:rsid w:val="003A1502"/>
    <w:rsid w:val="003B245F"/>
    <w:rsid w:val="003B2BC0"/>
    <w:rsid w:val="003C4CCB"/>
    <w:rsid w:val="003C61FE"/>
    <w:rsid w:val="003C63B2"/>
    <w:rsid w:val="003C6B14"/>
    <w:rsid w:val="003D3981"/>
    <w:rsid w:val="003D61CB"/>
    <w:rsid w:val="003E21E2"/>
    <w:rsid w:val="003E2F0D"/>
    <w:rsid w:val="003F0807"/>
    <w:rsid w:val="003F1DBE"/>
    <w:rsid w:val="003F249F"/>
    <w:rsid w:val="004116C2"/>
    <w:rsid w:val="004222BD"/>
    <w:rsid w:val="004346B2"/>
    <w:rsid w:val="004420D6"/>
    <w:rsid w:val="00444514"/>
    <w:rsid w:val="00444D33"/>
    <w:rsid w:val="0045636A"/>
    <w:rsid w:val="00465D47"/>
    <w:rsid w:val="004742CC"/>
    <w:rsid w:val="0047797D"/>
    <w:rsid w:val="00482B02"/>
    <w:rsid w:val="0048675A"/>
    <w:rsid w:val="00494222"/>
    <w:rsid w:val="004B90DA"/>
    <w:rsid w:val="004C250E"/>
    <w:rsid w:val="004C5621"/>
    <w:rsid w:val="004C5E94"/>
    <w:rsid w:val="004D3228"/>
    <w:rsid w:val="004D4028"/>
    <w:rsid w:val="004E01F7"/>
    <w:rsid w:val="004E6AC9"/>
    <w:rsid w:val="004F1821"/>
    <w:rsid w:val="004F3006"/>
    <w:rsid w:val="004F6F85"/>
    <w:rsid w:val="00503E09"/>
    <w:rsid w:val="00510731"/>
    <w:rsid w:val="00521B83"/>
    <w:rsid w:val="00533867"/>
    <w:rsid w:val="0054568E"/>
    <w:rsid w:val="00561CE8"/>
    <w:rsid w:val="005663E9"/>
    <w:rsid w:val="005665FD"/>
    <w:rsid w:val="00575156"/>
    <w:rsid w:val="005824E9"/>
    <w:rsid w:val="00584566"/>
    <w:rsid w:val="00590EE1"/>
    <w:rsid w:val="005A0ACE"/>
    <w:rsid w:val="005B068D"/>
    <w:rsid w:val="005D3A2D"/>
    <w:rsid w:val="005F04E0"/>
    <w:rsid w:val="0060185B"/>
    <w:rsid w:val="00607EF8"/>
    <w:rsid w:val="006148AA"/>
    <w:rsid w:val="00615F4A"/>
    <w:rsid w:val="00620A27"/>
    <w:rsid w:val="00622D63"/>
    <w:rsid w:val="006308A2"/>
    <w:rsid w:val="00640EC3"/>
    <w:rsid w:val="006447B2"/>
    <w:rsid w:val="006455A8"/>
    <w:rsid w:val="006460C2"/>
    <w:rsid w:val="00654422"/>
    <w:rsid w:val="00655CFF"/>
    <w:rsid w:val="00657DC0"/>
    <w:rsid w:val="00660B41"/>
    <w:rsid w:val="00663401"/>
    <w:rsid w:val="00665330"/>
    <w:rsid w:val="00672032"/>
    <w:rsid w:val="00683634"/>
    <w:rsid w:val="00683A16"/>
    <w:rsid w:val="00686C3B"/>
    <w:rsid w:val="006926AD"/>
    <w:rsid w:val="00693CBF"/>
    <w:rsid w:val="006A0FD0"/>
    <w:rsid w:val="006A43C0"/>
    <w:rsid w:val="006A7331"/>
    <w:rsid w:val="006B0429"/>
    <w:rsid w:val="006B4A3C"/>
    <w:rsid w:val="006C173B"/>
    <w:rsid w:val="006C3393"/>
    <w:rsid w:val="006C377B"/>
    <w:rsid w:val="006C74F9"/>
    <w:rsid w:val="006D09B3"/>
    <w:rsid w:val="006D2D4B"/>
    <w:rsid w:val="006D4207"/>
    <w:rsid w:val="006D5870"/>
    <w:rsid w:val="006E195D"/>
    <w:rsid w:val="006F6FE6"/>
    <w:rsid w:val="00701A64"/>
    <w:rsid w:val="007029AA"/>
    <w:rsid w:val="00707560"/>
    <w:rsid w:val="00710FD7"/>
    <w:rsid w:val="0071285F"/>
    <w:rsid w:val="00714D55"/>
    <w:rsid w:val="0072111F"/>
    <w:rsid w:val="00731413"/>
    <w:rsid w:val="007521C3"/>
    <w:rsid w:val="00767C97"/>
    <w:rsid w:val="00775F6E"/>
    <w:rsid w:val="00782A5A"/>
    <w:rsid w:val="00784D2D"/>
    <w:rsid w:val="0078624B"/>
    <w:rsid w:val="00791CFA"/>
    <w:rsid w:val="007951A7"/>
    <w:rsid w:val="007A3E3B"/>
    <w:rsid w:val="007A65B1"/>
    <w:rsid w:val="007B6B68"/>
    <w:rsid w:val="007C0820"/>
    <w:rsid w:val="007C6935"/>
    <w:rsid w:val="007D0BC1"/>
    <w:rsid w:val="007D2624"/>
    <w:rsid w:val="007D7F90"/>
    <w:rsid w:val="007E3D56"/>
    <w:rsid w:val="007E779A"/>
    <w:rsid w:val="007F393D"/>
    <w:rsid w:val="007F682D"/>
    <w:rsid w:val="007F7F9B"/>
    <w:rsid w:val="00824788"/>
    <w:rsid w:val="00831090"/>
    <w:rsid w:val="00844663"/>
    <w:rsid w:val="00846844"/>
    <w:rsid w:val="00847470"/>
    <w:rsid w:val="008537E1"/>
    <w:rsid w:val="00855455"/>
    <w:rsid w:val="0085670D"/>
    <w:rsid w:val="00861264"/>
    <w:rsid w:val="0086478E"/>
    <w:rsid w:val="00871906"/>
    <w:rsid w:val="00884FBC"/>
    <w:rsid w:val="00895D6D"/>
    <w:rsid w:val="0089708C"/>
    <w:rsid w:val="008A5F86"/>
    <w:rsid w:val="008A67C6"/>
    <w:rsid w:val="008B1441"/>
    <w:rsid w:val="008B3814"/>
    <w:rsid w:val="008B52C7"/>
    <w:rsid w:val="008E0689"/>
    <w:rsid w:val="008F7CFB"/>
    <w:rsid w:val="0090013C"/>
    <w:rsid w:val="00902611"/>
    <w:rsid w:val="009039AE"/>
    <w:rsid w:val="0091321C"/>
    <w:rsid w:val="00913299"/>
    <w:rsid w:val="00922320"/>
    <w:rsid w:val="00940902"/>
    <w:rsid w:val="00941C72"/>
    <w:rsid w:val="00943352"/>
    <w:rsid w:val="00946FEE"/>
    <w:rsid w:val="00952AE0"/>
    <w:rsid w:val="00952B89"/>
    <w:rsid w:val="00952FED"/>
    <w:rsid w:val="00953825"/>
    <w:rsid w:val="009561ED"/>
    <w:rsid w:val="0095734E"/>
    <w:rsid w:val="009607DA"/>
    <w:rsid w:val="00962508"/>
    <w:rsid w:val="00962611"/>
    <w:rsid w:val="00966B5F"/>
    <w:rsid w:val="00973A9D"/>
    <w:rsid w:val="00982D41"/>
    <w:rsid w:val="00986E88"/>
    <w:rsid w:val="009B347D"/>
    <w:rsid w:val="009B480A"/>
    <w:rsid w:val="009B63FA"/>
    <w:rsid w:val="009C17CE"/>
    <w:rsid w:val="009D12B1"/>
    <w:rsid w:val="009D190E"/>
    <w:rsid w:val="009D6A17"/>
    <w:rsid w:val="009E722A"/>
    <w:rsid w:val="009F6EC9"/>
    <w:rsid w:val="009F743D"/>
    <w:rsid w:val="00A02BBE"/>
    <w:rsid w:val="00A04B0A"/>
    <w:rsid w:val="00A2532A"/>
    <w:rsid w:val="00A26D02"/>
    <w:rsid w:val="00A34892"/>
    <w:rsid w:val="00A37A37"/>
    <w:rsid w:val="00A4074C"/>
    <w:rsid w:val="00A52EAE"/>
    <w:rsid w:val="00A6239E"/>
    <w:rsid w:val="00A63502"/>
    <w:rsid w:val="00A63813"/>
    <w:rsid w:val="00A70E7D"/>
    <w:rsid w:val="00A8076B"/>
    <w:rsid w:val="00A90D44"/>
    <w:rsid w:val="00A95E99"/>
    <w:rsid w:val="00AC14F4"/>
    <w:rsid w:val="00AC49B8"/>
    <w:rsid w:val="00AC6CA5"/>
    <w:rsid w:val="00AD6C23"/>
    <w:rsid w:val="00AE1FBA"/>
    <w:rsid w:val="00AE5B60"/>
    <w:rsid w:val="00AE7F04"/>
    <w:rsid w:val="00B06A83"/>
    <w:rsid w:val="00B07C9B"/>
    <w:rsid w:val="00B12967"/>
    <w:rsid w:val="00B171FF"/>
    <w:rsid w:val="00B204A4"/>
    <w:rsid w:val="00B21B4C"/>
    <w:rsid w:val="00B2780E"/>
    <w:rsid w:val="00B401DE"/>
    <w:rsid w:val="00B44A87"/>
    <w:rsid w:val="00B47CDD"/>
    <w:rsid w:val="00B56AA3"/>
    <w:rsid w:val="00B72008"/>
    <w:rsid w:val="00B842C9"/>
    <w:rsid w:val="00B90D39"/>
    <w:rsid w:val="00BA297D"/>
    <w:rsid w:val="00BA4A1F"/>
    <w:rsid w:val="00BA59A5"/>
    <w:rsid w:val="00BA67F0"/>
    <w:rsid w:val="00BA7A7A"/>
    <w:rsid w:val="00BB1D1E"/>
    <w:rsid w:val="00BC435D"/>
    <w:rsid w:val="00BD1C8B"/>
    <w:rsid w:val="00BD2FAE"/>
    <w:rsid w:val="00BD5527"/>
    <w:rsid w:val="00BD55FD"/>
    <w:rsid w:val="00BD5924"/>
    <w:rsid w:val="00BE2647"/>
    <w:rsid w:val="00BE359D"/>
    <w:rsid w:val="00BE5429"/>
    <w:rsid w:val="00BF762C"/>
    <w:rsid w:val="00C04246"/>
    <w:rsid w:val="00C11A7D"/>
    <w:rsid w:val="00C11F3D"/>
    <w:rsid w:val="00C12FD2"/>
    <w:rsid w:val="00C20446"/>
    <w:rsid w:val="00C204E2"/>
    <w:rsid w:val="00C218E4"/>
    <w:rsid w:val="00C222BD"/>
    <w:rsid w:val="00C359D0"/>
    <w:rsid w:val="00C404B7"/>
    <w:rsid w:val="00C45F6F"/>
    <w:rsid w:val="00C52945"/>
    <w:rsid w:val="00C57442"/>
    <w:rsid w:val="00C6216D"/>
    <w:rsid w:val="00C6646B"/>
    <w:rsid w:val="00C7424F"/>
    <w:rsid w:val="00C77E6A"/>
    <w:rsid w:val="00CA25E8"/>
    <w:rsid w:val="00CA398C"/>
    <w:rsid w:val="00CA3F70"/>
    <w:rsid w:val="00CB16D4"/>
    <w:rsid w:val="00CB69D2"/>
    <w:rsid w:val="00CC24A0"/>
    <w:rsid w:val="00CC3EC2"/>
    <w:rsid w:val="00CD1B4D"/>
    <w:rsid w:val="00CE3A68"/>
    <w:rsid w:val="00CF2285"/>
    <w:rsid w:val="00CF3300"/>
    <w:rsid w:val="00CF6743"/>
    <w:rsid w:val="00D01A3D"/>
    <w:rsid w:val="00D030BB"/>
    <w:rsid w:val="00D03B6C"/>
    <w:rsid w:val="00D14C6F"/>
    <w:rsid w:val="00D323FC"/>
    <w:rsid w:val="00D34416"/>
    <w:rsid w:val="00D354A1"/>
    <w:rsid w:val="00D60409"/>
    <w:rsid w:val="00D64100"/>
    <w:rsid w:val="00D652FF"/>
    <w:rsid w:val="00D70C68"/>
    <w:rsid w:val="00DA20B8"/>
    <w:rsid w:val="00DA2B7C"/>
    <w:rsid w:val="00DB0ABF"/>
    <w:rsid w:val="00DB21F9"/>
    <w:rsid w:val="00DB2923"/>
    <w:rsid w:val="00DD4145"/>
    <w:rsid w:val="00DD4893"/>
    <w:rsid w:val="00DD58F0"/>
    <w:rsid w:val="00DD68BE"/>
    <w:rsid w:val="00DD7E12"/>
    <w:rsid w:val="00DE724F"/>
    <w:rsid w:val="00DF42D8"/>
    <w:rsid w:val="00DF4F58"/>
    <w:rsid w:val="00DF6711"/>
    <w:rsid w:val="00DF7034"/>
    <w:rsid w:val="00DF7819"/>
    <w:rsid w:val="00E02429"/>
    <w:rsid w:val="00E21B30"/>
    <w:rsid w:val="00E24681"/>
    <w:rsid w:val="00E259B1"/>
    <w:rsid w:val="00E40B6D"/>
    <w:rsid w:val="00E42A16"/>
    <w:rsid w:val="00E6064B"/>
    <w:rsid w:val="00E6167E"/>
    <w:rsid w:val="00E666B2"/>
    <w:rsid w:val="00E66DF7"/>
    <w:rsid w:val="00E674AF"/>
    <w:rsid w:val="00E7554E"/>
    <w:rsid w:val="00E8150F"/>
    <w:rsid w:val="00E84FDB"/>
    <w:rsid w:val="00EAAF94"/>
    <w:rsid w:val="00EB072F"/>
    <w:rsid w:val="00EB6632"/>
    <w:rsid w:val="00EB6C1E"/>
    <w:rsid w:val="00EB715A"/>
    <w:rsid w:val="00EC36CB"/>
    <w:rsid w:val="00EF1AB9"/>
    <w:rsid w:val="00EF24AA"/>
    <w:rsid w:val="00F00C01"/>
    <w:rsid w:val="00F05401"/>
    <w:rsid w:val="00F21442"/>
    <w:rsid w:val="00F412B7"/>
    <w:rsid w:val="00F41C67"/>
    <w:rsid w:val="00F51ABD"/>
    <w:rsid w:val="00F62A3D"/>
    <w:rsid w:val="00F62BED"/>
    <w:rsid w:val="00F72986"/>
    <w:rsid w:val="00F732B6"/>
    <w:rsid w:val="00F82C3F"/>
    <w:rsid w:val="00F866E9"/>
    <w:rsid w:val="00F90179"/>
    <w:rsid w:val="00F96536"/>
    <w:rsid w:val="00FA3BBB"/>
    <w:rsid w:val="00FA6A10"/>
    <w:rsid w:val="00FB6470"/>
    <w:rsid w:val="00FC1FC3"/>
    <w:rsid w:val="00FD1A9E"/>
    <w:rsid w:val="00FD4B53"/>
    <w:rsid w:val="00FD7B49"/>
    <w:rsid w:val="00FE0696"/>
    <w:rsid w:val="017B1A26"/>
    <w:rsid w:val="01B5BDD4"/>
    <w:rsid w:val="021E528A"/>
    <w:rsid w:val="02521C8A"/>
    <w:rsid w:val="02557647"/>
    <w:rsid w:val="027269FD"/>
    <w:rsid w:val="02784FE9"/>
    <w:rsid w:val="0283E2C3"/>
    <w:rsid w:val="02E5E15F"/>
    <w:rsid w:val="03061D1A"/>
    <w:rsid w:val="033699C6"/>
    <w:rsid w:val="034775B9"/>
    <w:rsid w:val="03648676"/>
    <w:rsid w:val="0388F45A"/>
    <w:rsid w:val="03D489B6"/>
    <w:rsid w:val="03F3B91E"/>
    <w:rsid w:val="0427690A"/>
    <w:rsid w:val="04303CEA"/>
    <w:rsid w:val="04305DA4"/>
    <w:rsid w:val="044740AB"/>
    <w:rsid w:val="0462C541"/>
    <w:rsid w:val="046E2119"/>
    <w:rsid w:val="047007E8"/>
    <w:rsid w:val="048389AB"/>
    <w:rsid w:val="048EE91B"/>
    <w:rsid w:val="04B69F37"/>
    <w:rsid w:val="04E5F273"/>
    <w:rsid w:val="0523FC8D"/>
    <w:rsid w:val="0525B629"/>
    <w:rsid w:val="0538DCF6"/>
    <w:rsid w:val="053C4515"/>
    <w:rsid w:val="0574A2CA"/>
    <w:rsid w:val="0578B47E"/>
    <w:rsid w:val="0597D5AE"/>
    <w:rsid w:val="05AFA5C6"/>
    <w:rsid w:val="05B0BF7E"/>
    <w:rsid w:val="05FBA4C5"/>
    <w:rsid w:val="06789CE4"/>
    <w:rsid w:val="069377A5"/>
    <w:rsid w:val="0694E5B5"/>
    <w:rsid w:val="06ADEC14"/>
    <w:rsid w:val="06BFC67B"/>
    <w:rsid w:val="06D87845"/>
    <w:rsid w:val="06ED99BA"/>
    <w:rsid w:val="06F5023C"/>
    <w:rsid w:val="06FB8786"/>
    <w:rsid w:val="0713D825"/>
    <w:rsid w:val="0716A4CD"/>
    <w:rsid w:val="072FDC26"/>
    <w:rsid w:val="0757F695"/>
    <w:rsid w:val="0764A02D"/>
    <w:rsid w:val="07BD364B"/>
    <w:rsid w:val="07F38E2D"/>
    <w:rsid w:val="07F734E9"/>
    <w:rsid w:val="08403A13"/>
    <w:rsid w:val="088DFF43"/>
    <w:rsid w:val="089A53E4"/>
    <w:rsid w:val="08A8D5E1"/>
    <w:rsid w:val="08D5885E"/>
    <w:rsid w:val="08DBDE9C"/>
    <w:rsid w:val="08E5CDFF"/>
    <w:rsid w:val="08EFE3F6"/>
    <w:rsid w:val="0930D888"/>
    <w:rsid w:val="096DE9F2"/>
    <w:rsid w:val="0975E199"/>
    <w:rsid w:val="097FA9D3"/>
    <w:rsid w:val="09CA7644"/>
    <w:rsid w:val="0A619EDB"/>
    <w:rsid w:val="0AA72ABE"/>
    <w:rsid w:val="0AD232C4"/>
    <w:rsid w:val="0B1A71A7"/>
    <w:rsid w:val="0B3596B7"/>
    <w:rsid w:val="0C2338AC"/>
    <w:rsid w:val="0C58F3D9"/>
    <w:rsid w:val="0C818598"/>
    <w:rsid w:val="0CB4DF95"/>
    <w:rsid w:val="0CDE7AB0"/>
    <w:rsid w:val="0CFBEBAE"/>
    <w:rsid w:val="0D2EC209"/>
    <w:rsid w:val="0D54A028"/>
    <w:rsid w:val="0D559440"/>
    <w:rsid w:val="0D7E1372"/>
    <w:rsid w:val="0DD6AD27"/>
    <w:rsid w:val="0DF03017"/>
    <w:rsid w:val="0DF17317"/>
    <w:rsid w:val="0DFFC54E"/>
    <w:rsid w:val="0E051D04"/>
    <w:rsid w:val="0E0BCCD3"/>
    <w:rsid w:val="0E2B2594"/>
    <w:rsid w:val="0E410C1F"/>
    <w:rsid w:val="0E5C5F97"/>
    <w:rsid w:val="0E6BCF81"/>
    <w:rsid w:val="0E6DE174"/>
    <w:rsid w:val="0E7D25D9"/>
    <w:rsid w:val="0EFF05DA"/>
    <w:rsid w:val="0F067486"/>
    <w:rsid w:val="0F18080D"/>
    <w:rsid w:val="0F19125C"/>
    <w:rsid w:val="0F195F00"/>
    <w:rsid w:val="0F2B2C74"/>
    <w:rsid w:val="0F70A78C"/>
    <w:rsid w:val="0F9B4A6B"/>
    <w:rsid w:val="0FA03C46"/>
    <w:rsid w:val="10250ABD"/>
    <w:rsid w:val="104F3ECD"/>
    <w:rsid w:val="108355A7"/>
    <w:rsid w:val="10B7035E"/>
    <w:rsid w:val="1134BB2D"/>
    <w:rsid w:val="1139E871"/>
    <w:rsid w:val="113E8B3A"/>
    <w:rsid w:val="11824CF1"/>
    <w:rsid w:val="11876FD3"/>
    <w:rsid w:val="11A28DCB"/>
    <w:rsid w:val="11E994F4"/>
    <w:rsid w:val="12348BA0"/>
    <w:rsid w:val="12881DE9"/>
    <w:rsid w:val="12CC8ACB"/>
    <w:rsid w:val="12D2B022"/>
    <w:rsid w:val="13053423"/>
    <w:rsid w:val="130DE71B"/>
    <w:rsid w:val="134A2360"/>
    <w:rsid w:val="1357E917"/>
    <w:rsid w:val="1369D194"/>
    <w:rsid w:val="139E081F"/>
    <w:rsid w:val="13DE9C6A"/>
    <w:rsid w:val="13F2F7E0"/>
    <w:rsid w:val="13FC8C06"/>
    <w:rsid w:val="1407677A"/>
    <w:rsid w:val="142156F0"/>
    <w:rsid w:val="142AFFBC"/>
    <w:rsid w:val="1434A47E"/>
    <w:rsid w:val="146CAB2E"/>
    <w:rsid w:val="147CF417"/>
    <w:rsid w:val="148AA144"/>
    <w:rsid w:val="14E5967B"/>
    <w:rsid w:val="14F091B9"/>
    <w:rsid w:val="15016F99"/>
    <w:rsid w:val="153450C0"/>
    <w:rsid w:val="15DCED96"/>
    <w:rsid w:val="15E20092"/>
    <w:rsid w:val="15FCA189"/>
    <w:rsid w:val="1641793B"/>
    <w:rsid w:val="1675C5AF"/>
    <w:rsid w:val="16895EB1"/>
    <w:rsid w:val="16D39767"/>
    <w:rsid w:val="17CC1934"/>
    <w:rsid w:val="17D179EE"/>
    <w:rsid w:val="17DBD1D8"/>
    <w:rsid w:val="18368F12"/>
    <w:rsid w:val="183C3F38"/>
    <w:rsid w:val="18731F40"/>
    <w:rsid w:val="188AD9B0"/>
    <w:rsid w:val="189A50AC"/>
    <w:rsid w:val="18C6D275"/>
    <w:rsid w:val="18E61379"/>
    <w:rsid w:val="18EB36B7"/>
    <w:rsid w:val="19221908"/>
    <w:rsid w:val="192879A8"/>
    <w:rsid w:val="192C4587"/>
    <w:rsid w:val="1943F51B"/>
    <w:rsid w:val="1985EB97"/>
    <w:rsid w:val="19F32368"/>
    <w:rsid w:val="1A060F20"/>
    <w:rsid w:val="1A0C2FC1"/>
    <w:rsid w:val="1A4FCB08"/>
    <w:rsid w:val="1A79AB47"/>
    <w:rsid w:val="1B296320"/>
    <w:rsid w:val="1B41B141"/>
    <w:rsid w:val="1B5197DB"/>
    <w:rsid w:val="1B596553"/>
    <w:rsid w:val="1B6E7384"/>
    <w:rsid w:val="1B763FDF"/>
    <w:rsid w:val="1B8C8C36"/>
    <w:rsid w:val="1BEB5FCC"/>
    <w:rsid w:val="1BF5D58D"/>
    <w:rsid w:val="1C08D617"/>
    <w:rsid w:val="1C41B5E7"/>
    <w:rsid w:val="1C47EAAE"/>
    <w:rsid w:val="1C5D685F"/>
    <w:rsid w:val="1C6ACED1"/>
    <w:rsid w:val="1C97676F"/>
    <w:rsid w:val="1C9A1280"/>
    <w:rsid w:val="1D1CD2AF"/>
    <w:rsid w:val="1D4461F0"/>
    <w:rsid w:val="1D45AE1D"/>
    <w:rsid w:val="1D6395D6"/>
    <w:rsid w:val="1DE59427"/>
    <w:rsid w:val="1E59BF9F"/>
    <w:rsid w:val="1E672949"/>
    <w:rsid w:val="1E6B7CDF"/>
    <w:rsid w:val="1E8DAB75"/>
    <w:rsid w:val="1EA013C7"/>
    <w:rsid w:val="1EF0F9A6"/>
    <w:rsid w:val="1F0296FA"/>
    <w:rsid w:val="1F071F63"/>
    <w:rsid w:val="1F140FDA"/>
    <w:rsid w:val="1F6D5454"/>
    <w:rsid w:val="1F85CB9D"/>
    <w:rsid w:val="1F8D863A"/>
    <w:rsid w:val="1F949232"/>
    <w:rsid w:val="1FE3607C"/>
    <w:rsid w:val="1FE3FAD8"/>
    <w:rsid w:val="201ACA0D"/>
    <w:rsid w:val="2043A0C9"/>
    <w:rsid w:val="20473522"/>
    <w:rsid w:val="206F4502"/>
    <w:rsid w:val="207A9BF6"/>
    <w:rsid w:val="20984582"/>
    <w:rsid w:val="20EA45DD"/>
    <w:rsid w:val="210209C6"/>
    <w:rsid w:val="212EFE50"/>
    <w:rsid w:val="21505848"/>
    <w:rsid w:val="215E2596"/>
    <w:rsid w:val="216DC07F"/>
    <w:rsid w:val="21762363"/>
    <w:rsid w:val="222320B8"/>
    <w:rsid w:val="22E15F20"/>
    <w:rsid w:val="231B30AC"/>
    <w:rsid w:val="2326501A"/>
    <w:rsid w:val="237BA532"/>
    <w:rsid w:val="237CE850"/>
    <w:rsid w:val="23B6AA06"/>
    <w:rsid w:val="23BCCBE2"/>
    <w:rsid w:val="23C746EA"/>
    <w:rsid w:val="23D8336F"/>
    <w:rsid w:val="23E312DB"/>
    <w:rsid w:val="240CAC93"/>
    <w:rsid w:val="24512473"/>
    <w:rsid w:val="247FCEAB"/>
    <w:rsid w:val="24998C2C"/>
    <w:rsid w:val="24B0DE76"/>
    <w:rsid w:val="24CEAFFA"/>
    <w:rsid w:val="24E378D7"/>
    <w:rsid w:val="2520C664"/>
    <w:rsid w:val="256F06AE"/>
    <w:rsid w:val="2591DF39"/>
    <w:rsid w:val="25979F95"/>
    <w:rsid w:val="25CB618C"/>
    <w:rsid w:val="2632259B"/>
    <w:rsid w:val="2664B756"/>
    <w:rsid w:val="268AAA93"/>
    <w:rsid w:val="26908EA7"/>
    <w:rsid w:val="26B87A39"/>
    <w:rsid w:val="26C8F0F9"/>
    <w:rsid w:val="26CAB6E3"/>
    <w:rsid w:val="26D0C348"/>
    <w:rsid w:val="26DD7BF5"/>
    <w:rsid w:val="270BC038"/>
    <w:rsid w:val="27244239"/>
    <w:rsid w:val="2725EDDE"/>
    <w:rsid w:val="2726C053"/>
    <w:rsid w:val="272C15CE"/>
    <w:rsid w:val="2766FB8A"/>
    <w:rsid w:val="2778429E"/>
    <w:rsid w:val="27798BF8"/>
    <w:rsid w:val="27B82E52"/>
    <w:rsid w:val="27EC1F5D"/>
    <w:rsid w:val="27F2282D"/>
    <w:rsid w:val="28279C92"/>
    <w:rsid w:val="2863FCD1"/>
    <w:rsid w:val="28A0827C"/>
    <w:rsid w:val="28B6F58D"/>
    <w:rsid w:val="293B1350"/>
    <w:rsid w:val="2946CA50"/>
    <w:rsid w:val="297332F9"/>
    <w:rsid w:val="29B5F37B"/>
    <w:rsid w:val="29C52F0C"/>
    <w:rsid w:val="2A0F7DBD"/>
    <w:rsid w:val="2A7B8539"/>
    <w:rsid w:val="2A85A1EB"/>
    <w:rsid w:val="2A87F6EC"/>
    <w:rsid w:val="2AD2D77D"/>
    <w:rsid w:val="2BB85C48"/>
    <w:rsid w:val="2BB94CFD"/>
    <w:rsid w:val="2BC058AE"/>
    <w:rsid w:val="2BC3BD69"/>
    <w:rsid w:val="2BE41AA5"/>
    <w:rsid w:val="2BFACCCB"/>
    <w:rsid w:val="2C047191"/>
    <w:rsid w:val="2C245F0C"/>
    <w:rsid w:val="2C2C25D7"/>
    <w:rsid w:val="2C2F02CF"/>
    <w:rsid w:val="2CA48B3F"/>
    <w:rsid w:val="2CD3F442"/>
    <w:rsid w:val="2D647B7F"/>
    <w:rsid w:val="2D9CA2A2"/>
    <w:rsid w:val="2DAF1BEA"/>
    <w:rsid w:val="2DD9F035"/>
    <w:rsid w:val="2DEA79EE"/>
    <w:rsid w:val="2DFD2D5E"/>
    <w:rsid w:val="2E3C181E"/>
    <w:rsid w:val="2E4481A2"/>
    <w:rsid w:val="2E5B3D91"/>
    <w:rsid w:val="2E750AF2"/>
    <w:rsid w:val="2E8FB34F"/>
    <w:rsid w:val="2E97F35F"/>
    <w:rsid w:val="2EBCEFB6"/>
    <w:rsid w:val="2EF38ACC"/>
    <w:rsid w:val="2EF5AC92"/>
    <w:rsid w:val="2F0C64D7"/>
    <w:rsid w:val="2F302887"/>
    <w:rsid w:val="2F575DA5"/>
    <w:rsid w:val="2F5A1F4D"/>
    <w:rsid w:val="2F692769"/>
    <w:rsid w:val="2F7D0E24"/>
    <w:rsid w:val="2FB872E3"/>
    <w:rsid w:val="2FEB1410"/>
    <w:rsid w:val="2FF013E4"/>
    <w:rsid w:val="30002C86"/>
    <w:rsid w:val="3040A278"/>
    <w:rsid w:val="304C538F"/>
    <w:rsid w:val="305D08A0"/>
    <w:rsid w:val="30C28783"/>
    <w:rsid w:val="3148DDB9"/>
    <w:rsid w:val="31749CB1"/>
    <w:rsid w:val="31773B5D"/>
    <w:rsid w:val="319F8E6B"/>
    <w:rsid w:val="31B66247"/>
    <w:rsid w:val="321C82F3"/>
    <w:rsid w:val="3257E086"/>
    <w:rsid w:val="326C7795"/>
    <w:rsid w:val="32AD6A8A"/>
    <w:rsid w:val="3305A722"/>
    <w:rsid w:val="331131AB"/>
    <w:rsid w:val="331954DF"/>
    <w:rsid w:val="333FD29F"/>
    <w:rsid w:val="3395DE44"/>
    <w:rsid w:val="33B6C08D"/>
    <w:rsid w:val="34212CEA"/>
    <w:rsid w:val="344FC77C"/>
    <w:rsid w:val="34588E6D"/>
    <w:rsid w:val="34887A6C"/>
    <w:rsid w:val="34C2226C"/>
    <w:rsid w:val="35690D46"/>
    <w:rsid w:val="357ADF52"/>
    <w:rsid w:val="35F762FE"/>
    <w:rsid w:val="361688F8"/>
    <w:rsid w:val="36562CDF"/>
    <w:rsid w:val="3664884A"/>
    <w:rsid w:val="367678DD"/>
    <w:rsid w:val="36775D60"/>
    <w:rsid w:val="36C3CBD0"/>
    <w:rsid w:val="36C47448"/>
    <w:rsid w:val="36F42BA4"/>
    <w:rsid w:val="36F936BA"/>
    <w:rsid w:val="370292E1"/>
    <w:rsid w:val="373F0F59"/>
    <w:rsid w:val="374D5A04"/>
    <w:rsid w:val="3756FEF2"/>
    <w:rsid w:val="3781E7B9"/>
    <w:rsid w:val="37B649C4"/>
    <w:rsid w:val="37C64DEB"/>
    <w:rsid w:val="37F2183F"/>
    <w:rsid w:val="38240FF1"/>
    <w:rsid w:val="383E3F20"/>
    <w:rsid w:val="3879EA62"/>
    <w:rsid w:val="388E9FCC"/>
    <w:rsid w:val="3904F4F3"/>
    <w:rsid w:val="392C5DFA"/>
    <w:rsid w:val="393BCB8B"/>
    <w:rsid w:val="393D7D12"/>
    <w:rsid w:val="39680C27"/>
    <w:rsid w:val="3989E10E"/>
    <w:rsid w:val="39ED9262"/>
    <w:rsid w:val="39F05B1C"/>
    <w:rsid w:val="39F88D9A"/>
    <w:rsid w:val="3A2A4CFF"/>
    <w:rsid w:val="3ACAE21C"/>
    <w:rsid w:val="3AD227D8"/>
    <w:rsid w:val="3AE9DF63"/>
    <w:rsid w:val="3AF919A9"/>
    <w:rsid w:val="3B283A57"/>
    <w:rsid w:val="3B8435F5"/>
    <w:rsid w:val="3BA0BF62"/>
    <w:rsid w:val="3BD5F70E"/>
    <w:rsid w:val="3C023161"/>
    <w:rsid w:val="3C19CB53"/>
    <w:rsid w:val="3C28A5F7"/>
    <w:rsid w:val="3C296A42"/>
    <w:rsid w:val="3C383C75"/>
    <w:rsid w:val="3C420FB9"/>
    <w:rsid w:val="3C5A633B"/>
    <w:rsid w:val="3C9C3B75"/>
    <w:rsid w:val="3CD02853"/>
    <w:rsid w:val="3CD9284F"/>
    <w:rsid w:val="3CE1C924"/>
    <w:rsid w:val="3CE33E8A"/>
    <w:rsid w:val="3CF09C92"/>
    <w:rsid w:val="3D03D78A"/>
    <w:rsid w:val="3D0C63E0"/>
    <w:rsid w:val="3D102091"/>
    <w:rsid w:val="3D73F63F"/>
    <w:rsid w:val="3D9E917C"/>
    <w:rsid w:val="3DC59DF9"/>
    <w:rsid w:val="3DD92F4D"/>
    <w:rsid w:val="3E0A43C0"/>
    <w:rsid w:val="3E143E63"/>
    <w:rsid w:val="3E76F2D3"/>
    <w:rsid w:val="3E8F5F73"/>
    <w:rsid w:val="3EE87028"/>
    <w:rsid w:val="3F1B8217"/>
    <w:rsid w:val="3F5DDD83"/>
    <w:rsid w:val="3F7133B9"/>
    <w:rsid w:val="3FBFC477"/>
    <w:rsid w:val="3FE2178E"/>
    <w:rsid w:val="3FF997BB"/>
    <w:rsid w:val="3FF9B245"/>
    <w:rsid w:val="404E4475"/>
    <w:rsid w:val="405318A0"/>
    <w:rsid w:val="405AE69E"/>
    <w:rsid w:val="409C3160"/>
    <w:rsid w:val="40B35721"/>
    <w:rsid w:val="40B4370C"/>
    <w:rsid w:val="40B7F40B"/>
    <w:rsid w:val="40C684A1"/>
    <w:rsid w:val="40CBF28D"/>
    <w:rsid w:val="40E94E10"/>
    <w:rsid w:val="41203C31"/>
    <w:rsid w:val="41655469"/>
    <w:rsid w:val="41ED8BD2"/>
    <w:rsid w:val="4218A890"/>
    <w:rsid w:val="4231531E"/>
    <w:rsid w:val="42375164"/>
    <w:rsid w:val="424DADA6"/>
    <w:rsid w:val="42523DB7"/>
    <w:rsid w:val="42598042"/>
    <w:rsid w:val="429721CF"/>
    <w:rsid w:val="42A67679"/>
    <w:rsid w:val="42A84ABB"/>
    <w:rsid w:val="42B95345"/>
    <w:rsid w:val="42D8C808"/>
    <w:rsid w:val="4325BE9C"/>
    <w:rsid w:val="433352F5"/>
    <w:rsid w:val="437C05DD"/>
    <w:rsid w:val="43849326"/>
    <w:rsid w:val="43ABE05B"/>
    <w:rsid w:val="43ADD638"/>
    <w:rsid w:val="43FA33C2"/>
    <w:rsid w:val="441BBC17"/>
    <w:rsid w:val="447DD47D"/>
    <w:rsid w:val="4483633B"/>
    <w:rsid w:val="44A953C8"/>
    <w:rsid w:val="44AAD99A"/>
    <w:rsid w:val="44BA127F"/>
    <w:rsid w:val="44E37D75"/>
    <w:rsid w:val="4525DD8B"/>
    <w:rsid w:val="452CCB6C"/>
    <w:rsid w:val="453DAD00"/>
    <w:rsid w:val="457024DC"/>
    <w:rsid w:val="45954F52"/>
    <w:rsid w:val="45AEA00D"/>
    <w:rsid w:val="45CA1D15"/>
    <w:rsid w:val="4617893C"/>
    <w:rsid w:val="466A7946"/>
    <w:rsid w:val="46A19A22"/>
    <w:rsid w:val="46CDE694"/>
    <w:rsid w:val="46D5D963"/>
    <w:rsid w:val="4714F1D0"/>
    <w:rsid w:val="4720B353"/>
    <w:rsid w:val="4767C7D8"/>
    <w:rsid w:val="477F87EB"/>
    <w:rsid w:val="478EA5DC"/>
    <w:rsid w:val="47AF97CD"/>
    <w:rsid w:val="47B5C430"/>
    <w:rsid w:val="47BF2C09"/>
    <w:rsid w:val="47CEA1DF"/>
    <w:rsid w:val="47D6AC66"/>
    <w:rsid w:val="47FFFDA9"/>
    <w:rsid w:val="4809B4E6"/>
    <w:rsid w:val="480DCD00"/>
    <w:rsid w:val="481CD87D"/>
    <w:rsid w:val="485FCABE"/>
    <w:rsid w:val="488C1F83"/>
    <w:rsid w:val="48AAD5F1"/>
    <w:rsid w:val="48BAE38C"/>
    <w:rsid w:val="48C24498"/>
    <w:rsid w:val="491FB884"/>
    <w:rsid w:val="49395806"/>
    <w:rsid w:val="4943EC65"/>
    <w:rsid w:val="494BB93A"/>
    <w:rsid w:val="49593DBB"/>
    <w:rsid w:val="49A0D14D"/>
    <w:rsid w:val="4A12CFF2"/>
    <w:rsid w:val="4A19C388"/>
    <w:rsid w:val="4A7718BD"/>
    <w:rsid w:val="4A84FADD"/>
    <w:rsid w:val="4A8D2842"/>
    <w:rsid w:val="4AA1E5B4"/>
    <w:rsid w:val="4ABC54F0"/>
    <w:rsid w:val="4B013ED3"/>
    <w:rsid w:val="4B179711"/>
    <w:rsid w:val="4B659D51"/>
    <w:rsid w:val="4B68E2B7"/>
    <w:rsid w:val="4BAD1255"/>
    <w:rsid w:val="4BB46CAD"/>
    <w:rsid w:val="4BCED3D5"/>
    <w:rsid w:val="4C1F942C"/>
    <w:rsid w:val="4C4773C3"/>
    <w:rsid w:val="4C47ADAE"/>
    <w:rsid w:val="4C86EC35"/>
    <w:rsid w:val="4C884DB1"/>
    <w:rsid w:val="4C897888"/>
    <w:rsid w:val="4CA486A1"/>
    <w:rsid w:val="4CA72FA4"/>
    <w:rsid w:val="4CB86677"/>
    <w:rsid w:val="4D34B249"/>
    <w:rsid w:val="4DACBC26"/>
    <w:rsid w:val="4DC84DDB"/>
    <w:rsid w:val="4DD78CAB"/>
    <w:rsid w:val="4E19C97D"/>
    <w:rsid w:val="4E29A12E"/>
    <w:rsid w:val="4E4CEFB1"/>
    <w:rsid w:val="4E5168DF"/>
    <w:rsid w:val="4E85D791"/>
    <w:rsid w:val="4EB1B187"/>
    <w:rsid w:val="4EF6E4FD"/>
    <w:rsid w:val="4F18AAC3"/>
    <w:rsid w:val="4F3B2DDD"/>
    <w:rsid w:val="4F44E248"/>
    <w:rsid w:val="4F4FA304"/>
    <w:rsid w:val="4F72AC2E"/>
    <w:rsid w:val="4F769156"/>
    <w:rsid w:val="4FA0538A"/>
    <w:rsid w:val="4FA12AC9"/>
    <w:rsid w:val="4FA59567"/>
    <w:rsid w:val="4FB51632"/>
    <w:rsid w:val="4FC49DB5"/>
    <w:rsid w:val="4FDE48F9"/>
    <w:rsid w:val="501E9B41"/>
    <w:rsid w:val="507650C0"/>
    <w:rsid w:val="5076858E"/>
    <w:rsid w:val="509B2D07"/>
    <w:rsid w:val="50E1544E"/>
    <w:rsid w:val="5136629B"/>
    <w:rsid w:val="514AE693"/>
    <w:rsid w:val="5169D7A6"/>
    <w:rsid w:val="51775F97"/>
    <w:rsid w:val="51A5775B"/>
    <w:rsid w:val="51B6EFB0"/>
    <w:rsid w:val="51BC8119"/>
    <w:rsid w:val="51C10CC4"/>
    <w:rsid w:val="51EBC311"/>
    <w:rsid w:val="520AD00E"/>
    <w:rsid w:val="52223A4C"/>
    <w:rsid w:val="522E9BE7"/>
    <w:rsid w:val="5279FB65"/>
    <w:rsid w:val="528E6CEC"/>
    <w:rsid w:val="52E932EC"/>
    <w:rsid w:val="52FAFDF4"/>
    <w:rsid w:val="53219E0C"/>
    <w:rsid w:val="5354847E"/>
    <w:rsid w:val="5363650D"/>
    <w:rsid w:val="538F1521"/>
    <w:rsid w:val="53C4D5FD"/>
    <w:rsid w:val="53C64875"/>
    <w:rsid w:val="53FAA942"/>
    <w:rsid w:val="54217E45"/>
    <w:rsid w:val="545C8E5E"/>
    <w:rsid w:val="5476F1BF"/>
    <w:rsid w:val="548B50D5"/>
    <w:rsid w:val="5493F3E7"/>
    <w:rsid w:val="54BFBA0A"/>
    <w:rsid w:val="54DA8244"/>
    <w:rsid w:val="54E83414"/>
    <w:rsid w:val="54FEF8C9"/>
    <w:rsid w:val="5534DFCA"/>
    <w:rsid w:val="553A5987"/>
    <w:rsid w:val="55599894"/>
    <w:rsid w:val="55630BF2"/>
    <w:rsid w:val="556C5C86"/>
    <w:rsid w:val="5579A209"/>
    <w:rsid w:val="55A8C8F5"/>
    <w:rsid w:val="55D3C2AE"/>
    <w:rsid w:val="55E53E0D"/>
    <w:rsid w:val="56055008"/>
    <w:rsid w:val="56104912"/>
    <w:rsid w:val="561F8348"/>
    <w:rsid w:val="56452378"/>
    <w:rsid w:val="56458FD5"/>
    <w:rsid w:val="56814BFE"/>
    <w:rsid w:val="568FDB1B"/>
    <w:rsid w:val="56981D27"/>
    <w:rsid w:val="56F4E24B"/>
    <w:rsid w:val="56F6E873"/>
    <w:rsid w:val="576B5826"/>
    <w:rsid w:val="5786EB13"/>
    <w:rsid w:val="579B6047"/>
    <w:rsid w:val="57FC2B95"/>
    <w:rsid w:val="58043D5C"/>
    <w:rsid w:val="5806BDFF"/>
    <w:rsid w:val="582C177F"/>
    <w:rsid w:val="584C7E1E"/>
    <w:rsid w:val="586E7BAE"/>
    <w:rsid w:val="5873C036"/>
    <w:rsid w:val="58A9AC7C"/>
    <w:rsid w:val="58CA206D"/>
    <w:rsid w:val="58DA6C5E"/>
    <w:rsid w:val="5900B01F"/>
    <w:rsid w:val="59C44C4D"/>
    <w:rsid w:val="5A16DD46"/>
    <w:rsid w:val="5A28B835"/>
    <w:rsid w:val="5A4B93A5"/>
    <w:rsid w:val="5A61CDCA"/>
    <w:rsid w:val="5A6E2AE2"/>
    <w:rsid w:val="5A7FA761"/>
    <w:rsid w:val="5AA86BE5"/>
    <w:rsid w:val="5B0BF476"/>
    <w:rsid w:val="5B37DBE3"/>
    <w:rsid w:val="5B738B5C"/>
    <w:rsid w:val="5BB33413"/>
    <w:rsid w:val="5BDF65E5"/>
    <w:rsid w:val="5C263179"/>
    <w:rsid w:val="5C339B6D"/>
    <w:rsid w:val="5CC18A45"/>
    <w:rsid w:val="5CFE2B6F"/>
    <w:rsid w:val="5D7E0838"/>
    <w:rsid w:val="5DC1F901"/>
    <w:rsid w:val="5E17F7E5"/>
    <w:rsid w:val="5E5CB71A"/>
    <w:rsid w:val="5E7EAEA5"/>
    <w:rsid w:val="5E907B10"/>
    <w:rsid w:val="5E937CF1"/>
    <w:rsid w:val="5EBFCFA2"/>
    <w:rsid w:val="5F236164"/>
    <w:rsid w:val="5F694B7D"/>
    <w:rsid w:val="5FC23B91"/>
    <w:rsid w:val="5FE9EE3A"/>
    <w:rsid w:val="6026C9BF"/>
    <w:rsid w:val="603CC4EE"/>
    <w:rsid w:val="6045B9D0"/>
    <w:rsid w:val="607C0DAE"/>
    <w:rsid w:val="608E3927"/>
    <w:rsid w:val="609F036D"/>
    <w:rsid w:val="615C6D74"/>
    <w:rsid w:val="616532E2"/>
    <w:rsid w:val="61C06AF1"/>
    <w:rsid w:val="61DC4C6B"/>
    <w:rsid w:val="61FC343D"/>
    <w:rsid w:val="6204C083"/>
    <w:rsid w:val="622E5AE7"/>
    <w:rsid w:val="624FF6A4"/>
    <w:rsid w:val="6266FE2E"/>
    <w:rsid w:val="62D365F6"/>
    <w:rsid w:val="62E1C7DB"/>
    <w:rsid w:val="631F8F76"/>
    <w:rsid w:val="632AF032"/>
    <w:rsid w:val="63495F4F"/>
    <w:rsid w:val="6359337C"/>
    <w:rsid w:val="637D9D7B"/>
    <w:rsid w:val="639E59FF"/>
    <w:rsid w:val="63AD8484"/>
    <w:rsid w:val="63BA7580"/>
    <w:rsid w:val="643CB532"/>
    <w:rsid w:val="644C9870"/>
    <w:rsid w:val="64625578"/>
    <w:rsid w:val="6471A075"/>
    <w:rsid w:val="648992E0"/>
    <w:rsid w:val="64CFAFD1"/>
    <w:rsid w:val="64E03FBF"/>
    <w:rsid w:val="6502B7C8"/>
    <w:rsid w:val="653BE8FB"/>
    <w:rsid w:val="654468AE"/>
    <w:rsid w:val="654DF308"/>
    <w:rsid w:val="65529E6E"/>
    <w:rsid w:val="6575F57B"/>
    <w:rsid w:val="6582F7DF"/>
    <w:rsid w:val="658AFEED"/>
    <w:rsid w:val="65A784D3"/>
    <w:rsid w:val="65AD1460"/>
    <w:rsid w:val="65BFA983"/>
    <w:rsid w:val="65D61B28"/>
    <w:rsid w:val="65E4CEB7"/>
    <w:rsid w:val="65FB3EC7"/>
    <w:rsid w:val="6611BCB0"/>
    <w:rsid w:val="6640A717"/>
    <w:rsid w:val="668B2037"/>
    <w:rsid w:val="668C3B4E"/>
    <w:rsid w:val="66A6B1F1"/>
    <w:rsid w:val="66C8E567"/>
    <w:rsid w:val="6712CAD4"/>
    <w:rsid w:val="6719B2B6"/>
    <w:rsid w:val="672AC3F4"/>
    <w:rsid w:val="6737BD03"/>
    <w:rsid w:val="673F18B3"/>
    <w:rsid w:val="676403DC"/>
    <w:rsid w:val="67CC778D"/>
    <w:rsid w:val="67D5AC5C"/>
    <w:rsid w:val="68200D02"/>
    <w:rsid w:val="682A0786"/>
    <w:rsid w:val="685D1E15"/>
    <w:rsid w:val="68A4617C"/>
    <w:rsid w:val="68C47799"/>
    <w:rsid w:val="68EAD3DE"/>
    <w:rsid w:val="68F40320"/>
    <w:rsid w:val="68F63BD5"/>
    <w:rsid w:val="690908E0"/>
    <w:rsid w:val="690C2FF5"/>
    <w:rsid w:val="69195B14"/>
    <w:rsid w:val="696A3A34"/>
    <w:rsid w:val="6985C5B1"/>
    <w:rsid w:val="698A4F76"/>
    <w:rsid w:val="69A54A96"/>
    <w:rsid w:val="69BAC347"/>
    <w:rsid w:val="69EADABE"/>
    <w:rsid w:val="69F8F9A3"/>
    <w:rsid w:val="6A308DAE"/>
    <w:rsid w:val="6A7AF558"/>
    <w:rsid w:val="6A9645AE"/>
    <w:rsid w:val="6A9713B8"/>
    <w:rsid w:val="6A9846C5"/>
    <w:rsid w:val="6A98D40F"/>
    <w:rsid w:val="6AEAAE9A"/>
    <w:rsid w:val="6AEAE962"/>
    <w:rsid w:val="6AFC369E"/>
    <w:rsid w:val="6B82D450"/>
    <w:rsid w:val="6B974B54"/>
    <w:rsid w:val="6BAF1254"/>
    <w:rsid w:val="6BB7F113"/>
    <w:rsid w:val="6BD1E93F"/>
    <w:rsid w:val="6C3651F3"/>
    <w:rsid w:val="6C3EBF52"/>
    <w:rsid w:val="6C412DBD"/>
    <w:rsid w:val="6C4A5BEB"/>
    <w:rsid w:val="6C4BA6FC"/>
    <w:rsid w:val="6C6FD1D7"/>
    <w:rsid w:val="6C73EE34"/>
    <w:rsid w:val="6C78EE7A"/>
    <w:rsid w:val="6CB76AE4"/>
    <w:rsid w:val="6CC5C26D"/>
    <w:rsid w:val="6CC9EA4A"/>
    <w:rsid w:val="6CD55279"/>
    <w:rsid w:val="6CFBE06C"/>
    <w:rsid w:val="6CFE10D4"/>
    <w:rsid w:val="6D0EA8D4"/>
    <w:rsid w:val="6D33760F"/>
    <w:rsid w:val="6D557306"/>
    <w:rsid w:val="6D57D732"/>
    <w:rsid w:val="6D739B5B"/>
    <w:rsid w:val="6D7F1F0B"/>
    <w:rsid w:val="6D96A44E"/>
    <w:rsid w:val="6DA6D976"/>
    <w:rsid w:val="6DC5790B"/>
    <w:rsid w:val="6E0550F7"/>
    <w:rsid w:val="6E067813"/>
    <w:rsid w:val="6E4474E3"/>
    <w:rsid w:val="6E6AB062"/>
    <w:rsid w:val="6E6D2407"/>
    <w:rsid w:val="6EB76062"/>
    <w:rsid w:val="6EF349C0"/>
    <w:rsid w:val="6EF588F7"/>
    <w:rsid w:val="6F1660CE"/>
    <w:rsid w:val="6F382268"/>
    <w:rsid w:val="6F4E95C9"/>
    <w:rsid w:val="6F89550B"/>
    <w:rsid w:val="6FB44708"/>
    <w:rsid w:val="6FC21AC0"/>
    <w:rsid w:val="6FC2A672"/>
    <w:rsid w:val="6FD6AE9B"/>
    <w:rsid w:val="7018C3BF"/>
    <w:rsid w:val="70283DF2"/>
    <w:rsid w:val="7028D205"/>
    <w:rsid w:val="7056E986"/>
    <w:rsid w:val="70871FE8"/>
    <w:rsid w:val="70BBBB36"/>
    <w:rsid w:val="70C533E7"/>
    <w:rsid w:val="71026B2F"/>
    <w:rsid w:val="7121172E"/>
    <w:rsid w:val="715B7A41"/>
    <w:rsid w:val="717CFD71"/>
    <w:rsid w:val="71976981"/>
    <w:rsid w:val="71A97A45"/>
    <w:rsid w:val="71B5345F"/>
    <w:rsid w:val="71C0EF15"/>
    <w:rsid w:val="71DD5482"/>
    <w:rsid w:val="71F64B96"/>
    <w:rsid w:val="72338B2B"/>
    <w:rsid w:val="72562039"/>
    <w:rsid w:val="72622E52"/>
    <w:rsid w:val="7275AEC3"/>
    <w:rsid w:val="728405B1"/>
    <w:rsid w:val="72C49949"/>
    <w:rsid w:val="72CEBB0E"/>
    <w:rsid w:val="732E3905"/>
    <w:rsid w:val="7360DBA8"/>
    <w:rsid w:val="73B1BF4B"/>
    <w:rsid w:val="73C250F8"/>
    <w:rsid w:val="73DB5553"/>
    <w:rsid w:val="73E5C5AC"/>
    <w:rsid w:val="73EB96ED"/>
    <w:rsid w:val="73F9FE0F"/>
    <w:rsid w:val="73FD3887"/>
    <w:rsid w:val="7419D905"/>
    <w:rsid w:val="744CE12A"/>
    <w:rsid w:val="745A576D"/>
    <w:rsid w:val="7468A027"/>
    <w:rsid w:val="7469B7F6"/>
    <w:rsid w:val="7494F888"/>
    <w:rsid w:val="75016CEC"/>
    <w:rsid w:val="7534A775"/>
    <w:rsid w:val="756CC8FC"/>
    <w:rsid w:val="75AD7A9D"/>
    <w:rsid w:val="75C8770B"/>
    <w:rsid w:val="76117BA2"/>
    <w:rsid w:val="762631A1"/>
    <w:rsid w:val="765A099B"/>
    <w:rsid w:val="7682FB92"/>
    <w:rsid w:val="76B0AA4B"/>
    <w:rsid w:val="76BD7F1E"/>
    <w:rsid w:val="76EA7759"/>
    <w:rsid w:val="77075F36"/>
    <w:rsid w:val="7713E3EE"/>
    <w:rsid w:val="775A86E3"/>
    <w:rsid w:val="776B9E14"/>
    <w:rsid w:val="77984F5F"/>
    <w:rsid w:val="77A2BF78"/>
    <w:rsid w:val="77E38744"/>
    <w:rsid w:val="77F02A83"/>
    <w:rsid w:val="77F1835A"/>
    <w:rsid w:val="77F5753E"/>
    <w:rsid w:val="7859643A"/>
    <w:rsid w:val="7880EB05"/>
    <w:rsid w:val="788DE817"/>
    <w:rsid w:val="789D7D2A"/>
    <w:rsid w:val="78A9139A"/>
    <w:rsid w:val="78B692DC"/>
    <w:rsid w:val="78B9493C"/>
    <w:rsid w:val="79DEAC06"/>
    <w:rsid w:val="79E29DF8"/>
    <w:rsid w:val="7A054D84"/>
    <w:rsid w:val="7A0D68BA"/>
    <w:rsid w:val="7A149C71"/>
    <w:rsid w:val="7A3DD7DF"/>
    <w:rsid w:val="7A404331"/>
    <w:rsid w:val="7A63D16E"/>
    <w:rsid w:val="7A82AE14"/>
    <w:rsid w:val="7A872A23"/>
    <w:rsid w:val="7AC8975E"/>
    <w:rsid w:val="7AD5E56F"/>
    <w:rsid w:val="7AE1A051"/>
    <w:rsid w:val="7AF20B70"/>
    <w:rsid w:val="7AFFE33E"/>
    <w:rsid w:val="7B34CDA7"/>
    <w:rsid w:val="7B4ECD81"/>
    <w:rsid w:val="7B877DEA"/>
    <w:rsid w:val="7BD5569B"/>
    <w:rsid w:val="7BDDE833"/>
    <w:rsid w:val="7C2C6612"/>
    <w:rsid w:val="7C71B4CB"/>
    <w:rsid w:val="7CD2ACBB"/>
    <w:rsid w:val="7D2A262E"/>
    <w:rsid w:val="7D4EC71D"/>
    <w:rsid w:val="7D5CFAE6"/>
    <w:rsid w:val="7D79C812"/>
    <w:rsid w:val="7DA177C0"/>
    <w:rsid w:val="7DB01632"/>
    <w:rsid w:val="7DBBDF2E"/>
    <w:rsid w:val="7DD6484D"/>
    <w:rsid w:val="7DE19126"/>
    <w:rsid w:val="7E7E6CF6"/>
    <w:rsid w:val="7E9E8AA7"/>
    <w:rsid w:val="7ED4A847"/>
    <w:rsid w:val="7EF803C4"/>
    <w:rsid w:val="7F3F7425"/>
    <w:rsid w:val="7F409D07"/>
    <w:rsid w:val="7F87370B"/>
    <w:rsid w:val="7F972F9A"/>
    <w:rsid w:val="7FC88BB7"/>
    <w:rsid w:val="7FC9F21E"/>
    <w:rsid w:val="7FCC6960"/>
    <w:rsid w:val="7FCFF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9EA4A"/>
  <w15:chartTrackingRefBased/>
  <w15:docId w15:val="{60024B5B-6013-DD46-9FA2-EF8E9F7E9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rmalWeb">
    <w:name w:val="Normal (Web)"/>
    <w:basedOn w:val="Normal"/>
    <w:uiPriority w:val="99"/>
    <w:unhideWhenUsed/>
    <w:rsid w:val="00B07C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D4145"/>
    <w:rPr>
      <w:b/>
      <w:bCs/>
    </w:rPr>
  </w:style>
  <w:style w:type="character" w:customStyle="1" w:styleId="selectable">
    <w:name w:val="selectable"/>
    <w:basedOn w:val="DefaultParagraphFont"/>
    <w:rsid w:val="00DD4145"/>
  </w:style>
  <w:style w:type="character" w:styleId="CommentReference">
    <w:name w:val="annotation reference"/>
    <w:basedOn w:val="DefaultParagraphFont"/>
    <w:uiPriority w:val="99"/>
    <w:semiHidden/>
    <w:unhideWhenUsed/>
    <w:rsid w:val="006A43C0"/>
    <w:rPr>
      <w:sz w:val="16"/>
      <w:szCs w:val="16"/>
    </w:rPr>
  </w:style>
  <w:style w:type="paragraph" w:styleId="CommentText">
    <w:name w:val="annotation text"/>
    <w:basedOn w:val="Normal"/>
    <w:link w:val="CommentTextChar"/>
    <w:uiPriority w:val="99"/>
    <w:semiHidden/>
    <w:unhideWhenUsed/>
    <w:rsid w:val="006A43C0"/>
    <w:pPr>
      <w:spacing w:line="240" w:lineRule="auto"/>
    </w:pPr>
    <w:rPr>
      <w:sz w:val="20"/>
      <w:szCs w:val="20"/>
    </w:rPr>
  </w:style>
  <w:style w:type="character" w:customStyle="1" w:styleId="CommentTextChar">
    <w:name w:val="Comment Text Char"/>
    <w:basedOn w:val="DefaultParagraphFont"/>
    <w:link w:val="CommentText"/>
    <w:uiPriority w:val="99"/>
    <w:semiHidden/>
    <w:rsid w:val="006A43C0"/>
    <w:rPr>
      <w:sz w:val="20"/>
      <w:szCs w:val="20"/>
    </w:rPr>
  </w:style>
  <w:style w:type="paragraph" w:styleId="CommentSubject">
    <w:name w:val="annotation subject"/>
    <w:basedOn w:val="CommentText"/>
    <w:next w:val="CommentText"/>
    <w:link w:val="CommentSubjectChar"/>
    <w:uiPriority w:val="99"/>
    <w:semiHidden/>
    <w:unhideWhenUsed/>
    <w:rsid w:val="006A43C0"/>
    <w:rPr>
      <w:b/>
      <w:bCs/>
    </w:rPr>
  </w:style>
  <w:style w:type="character" w:customStyle="1" w:styleId="CommentSubjectChar">
    <w:name w:val="Comment Subject Char"/>
    <w:basedOn w:val="CommentTextChar"/>
    <w:link w:val="CommentSubject"/>
    <w:uiPriority w:val="99"/>
    <w:semiHidden/>
    <w:rsid w:val="006A43C0"/>
    <w:rPr>
      <w:b/>
      <w:bCs/>
      <w:sz w:val="20"/>
      <w:szCs w:val="20"/>
    </w:rPr>
  </w:style>
  <w:style w:type="paragraph" w:styleId="BalloonText">
    <w:name w:val="Balloon Text"/>
    <w:basedOn w:val="Normal"/>
    <w:link w:val="BalloonTextChar"/>
    <w:uiPriority w:val="99"/>
    <w:semiHidden/>
    <w:unhideWhenUsed/>
    <w:rsid w:val="006A43C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A43C0"/>
    <w:rPr>
      <w:rFonts w:ascii="Times New Roman" w:hAnsi="Times New Roman" w:cs="Times New Roman"/>
      <w:sz w:val="18"/>
      <w:szCs w:val="18"/>
    </w:rPr>
  </w:style>
  <w:style w:type="character" w:styleId="Hyperlink">
    <w:name w:val="Hyperlink"/>
    <w:basedOn w:val="DefaultParagraphFont"/>
    <w:uiPriority w:val="99"/>
    <w:semiHidden/>
    <w:unhideWhenUsed/>
    <w:rsid w:val="0094335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977639">
      <w:bodyDiv w:val="1"/>
      <w:marLeft w:val="0"/>
      <w:marRight w:val="0"/>
      <w:marTop w:val="0"/>
      <w:marBottom w:val="0"/>
      <w:divBdr>
        <w:top w:val="none" w:sz="0" w:space="0" w:color="auto"/>
        <w:left w:val="none" w:sz="0" w:space="0" w:color="auto"/>
        <w:bottom w:val="none" w:sz="0" w:space="0" w:color="auto"/>
        <w:right w:val="none" w:sz="0" w:space="0" w:color="auto"/>
      </w:divBdr>
    </w:div>
    <w:div w:id="309748963">
      <w:bodyDiv w:val="1"/>
      <w:marLeft w:val="0"/>
      <w:marRight w:val="0"/>
      <w:marTop w:val="0"/>
      <w:marBottom w:val="0"/>
      <w:divBdr>
        <w:top w:val="none" w:sz="0" w:space="0" w:color="auto"/>
        <w:left w:val="none" w:sz="0" w:space="0" w:color="auto"/>
        <w:bottom w:val="none" w:sz="0" w:space="0" w:color="auto"/>
        <w:right w:val="none" w:sz="0" w:space="0" w:color="auto"/>
      </w:divBdr>
    </w:div>
    <w:div w:id="351032761">
      <w:bodyDiv w:val="1"/>
      <w:marLeft w:val="0"/>
      <w:marRight w:val="0"/>
      <w:marTop w:val="0"/>
      <w:marBottom w:val="0"/>
      <w:divBdr>
        <w:top w:val="none" w:sz="0" w:space="0" w:color="auto"/>
        <w:left w:val="none" w:sz="0" w:space="0" w:color="auto"/>
        <w:bottom w:val="none" w:sz="0" w:space="0" w:color="auto"/>
        <w:right w:val="none" w:sz="0" w:space="0" w:color="auto"/>
      </w:divBdr>
    </w:div>
    <w:div w:id="500006737">
      <w:bodyDiv w:val="1"/>
      <w:marLeft w:val="0"/>
      <w:marRight w:val="0"/>
      <w:marTop w:val="0"/>
      <w:marBottom w:val="0"/>
      <w:divBdr>
        <w:top w:val="none" w:sz="0" w:space="0" w:color="auto"/>
        <w:left w:val="none" w:sz="0" w:space="0" w:color="auto"/>
        <w:bottom w:val="none" w:sz="0" w:space="0" w:color="auto"/>
        <w:right w:val="none" w:sz="0" w:space="0" w:color="auto"/>
      </w:divBdr>
      <w:divsChild>
        <w:div w:id="944965303">
          <w:marLeft w:val="0"/>
          <w:marRight w:val="0"/>
          <w:marTop w:val="0"/>
          <w:marBottom w:val="0"/>
          <w:divBdr>
            <w:top w:val="none" w:sz="0" w:space="0" w:color="auto"/>
            <w:left w:val="none" w:sz="0" w:space="0" w:color="auto"/>
            <w:bottom w:val="none" w:sz="0" w:space="0" w:color="auto"/>
            <w:right w:val="none" w:sz="0" w:space="0" w:color="auto"/>
          </w:divBdr>
        </w:div>
      </w:divsChild>
    </w:div>
    <w:div w:id="504830152">
      <w:bodyDiv w:val="1"/>
      <w:marLeft w:val="0"/>
      <w:marRight w:val="0"/>
      <w:marTop w:val="0"/>
      <w:marBottom w:val="0"/>
      <w:divBdr>
        <w:top w:val="none" w:sz="0" w:space="0" w:color="auto"/>
        <w:left w:val="none" w:sz="0" w:space="0" w:color="auto"/>
        <w:bottom w:val="none" w:sz="0" w:space="0" w:color="auto"/>
        <w:right w:val="none" w:sz="0" w:space="0" w:color="auto"/>
      </w:divBdr>
      <w:divsChild>
        <w:div w:id="409888427">
          <w:marLeft w:val="0"/>
          <w:marRight w:val="0"/>
          <w:marTop w:val="0"/>
          <w:marBottom w:val="0"/>
          <w:divBdr>
            <w:top w:val="none" w:sz="0" w:space="0" w:color="auto"/>
            <w:left w:val="none" w:sz="0" w:space="0" w:color="auto"/>
            <w:bottom w:val="none" w:sz="0" w:space="0" w:color="auto"/>
            <w:right w:val="none" w:sz="0" w:space="0" w:color="auto"/>
          </w:divBdr>
        </w:div>
        <w:div w:id="1446076860">
          <w:marLeft w:val="0"/>
          <w:marRight w:val="0"/>
          <w:marTop w:val="0"/>
          <w:marBottom w:val="0"/>
          <w:divBdr>
            <w:top w:val="none" w:sz="0" w:space="0" w:color="auto"/>
            <w:left w:val="none" w:sz="0" w:space="0" w:color="auto"/>
            <w:bottom w:val="none" w:sz="0" w:space="0" w:color="auto"/>
            <w:right w:val="none" w:sz="0" w:space="0" w:color="auto"/>
          </w:divBdr>
        </w:div>
      </w:divsChild>
    </w:div>
    <w:div w:id="978340883">
      <w:bodyDiv w:val="1"/>
      <w:marLeft w:val="0"/>
      <w:marRight w:val="0"/>
      <w:marTop w:val="0"/>
      <w:marBottom w:val="0"/>
      <w:divBdr>
        <w:top w:val="none" w:sz="0" w:space="0" w:color="auto"/>
        <w:left w:val="none" w:sz="0" w:space="0" w:color="auto"/>
        <w:bottom w:val="none" w:sz="0" w:space="0" w:color="auto"/>
        <w:right w:val="none" w:sz="0" w:space="0" w:color="auto"/>
      </w:divBdr>
    </w:div>
    <w:div w:id="1015301051">
      <w:bodyDiv w:val="1"/>
      <w:marLeft w:val="0"/>
      <w:marRight w:val="0"/>
      <w:marTop w:val="0"/>
      <w:marBottom w:val="0"/>
      <w:divBdr>
        <w:top w:val="none" w:sz="0" w:space="0" w:color="auto"/>
        <w:left w:val="none" w:sz="0" w:space="0" w:color="auto"/>
        <w:bottom w:val="none" w:sz="0" w:space="0" w:color="auto"/>
        <w:right w:val="none" w:sz="0" w:space="0" w:color="auto"/>
      </w:divBdr>
      <w:divsChild>
        <w:div w:id="890314325">
          <w:marLeft w:val="0"/>
          <w:marRight w:val="0"/>
          <w:marTop w:val="0"/>
          <w:marBottom w:val="0"/>
          <w:divBdr>
            <w:top w:val="none" w:sz="0" w:space="0" w:color="auto"/>
            <w:left w:val="none" w:sz="0" w:space="0" w:color="auto"/>
            <w:bottom w:val="none" w:sz="0" w:space="0" w:color="auto"/>
            <w:right w:val="none" w:sz="0" w:space="0" w:color="auto"/>
          </w:divBdr>
          <w:divsChild>
            <w:div w:id="152912191">
              <w:marLeft w:val="0"/>
              <w:marRight w:val="0"/>
              <w:marTop w:val="0"/>
              <w:marBottom w:val="0"/>
              <w:divBdr>
                <w:top w:val="none" w:sz="0" w:space="0" w:color="auto"/>
                <w:left w:val="none" w:sz="0" w:space="0" w:color="auto"/>
                <w:bottom w:val="none" w:sz="0" w:space="0" w:color="auto"/>
                <w:right w:val="none" w:sz="0" w:space="0" w:color="auto"/>
              </w:divBdr>
              <w:divsChild>
                <w:div w:id="373703351">
                  <w:marLeft w:val="0"/>
                  <w:marRight w:val="0"/>
                  <w:marTop w:val="0"/>
                  <w:marBottom w:val="0"/>
                  <w:divBdr>
                    <w:top w:val="none" w:sz="0" w:space="0" w:color="auto"/>
                    <w:left w:val="none" w:sz="0" w:space="0" w:color="auto"/>
                    <w:bottom w:val="none" w:sz="0" w:space="0" w:color="auto"/>
                    <w:right w:val="none" w:sz="0" w:space="0" w:color="auto"/>
                  </w:divBdr>
                  <w:divsChild>
                    <w:div w:id="298145695">
                      <w:marLeft w:val="0"/>
                      <w:marRight w:val="0"/>
                      <w:marTop w:val="0"/>
                      <w:marBottom w:val="0"/>
                      <w:divBdr>
                        <w:top w:val="none" w:sz="0" w:space="0" w:color="auto"/>
                        <w:left w:val="none" w:sz="0" w:space="0" w:color="auto"/>
                        <w:bottom w:val="none" w:sz="0" w:space="0" w:color="auto"/>
                        <w:right w:val="none" w:sz="0" w:space="0" w:color="auto"/>
                      </w:divBdr>
                      <w:divsChild>
                        <w:div w:id="347489922">
                          <w:marLeft w:val="0"/>
                          <w:marRight w:val="0"/>
                          <w:marTop w:val="0"/>
                          <w:marBottom w:val="0"/>
                          <w:divBdr>
                            <w:top w:val="none" w:sz="0" w:space="0" w:color="auto"/>
                            <w:left w:val="none" w:sz="0" w:space="0" w:color="auto"/>
                            <w:bottom w:val="none" w:sz="0" w:space="0" w:color="auto"/>
                            <w:right w:val="none" w:sz="0" w:space="0" w:color="auto"/>
                          </w:divBdr>
                          <w:divsChild>
                            <w:div w:id="2048330450">
                              <w:marLeft w:val="0"/>
                              <w:marRight w:val="0"/>
                              <w:marTop w:val="100"/>
                              <w:marBottom w:val="100"/>
                              <w:divBdr>
                                <w:top w:val="none" w:sz="0" w:space="0" w:color="auto"/>
                                <w:left w:val="none" w:sz="0" w:space="0" w:color="auto"/>
                                <w:bottom w:val="none" w:sz="0" w:space="0" w:color="auto"/>
                                <w:right w:val="none" w:sz="0" w:space="0" w:color="auto"/>
                              </w:divBdr>
                              <w:divsChild>
                                <w:div w:id="217740379">
                                  <w:marLeft w:val="0"/>
                                  <w:marRight w:val="0"/>
                                  <w:marTop w:val="0"/>
                                  <w:marBottom w:val="0"/>
                                  <w:divBdr>
                                    <w:top w:val="none" w:sz="0" w:space="0" w:color="auto"/>
                                    <w:left w:val="none" w:sz="0" w:space="0" w:color="auto"/>
                                    <w:bottom w:val="none" w:sz="0" w:space="0" w:color="auto"/>
                                    <w:right w:val="none" w:sz="0" w:space="0" w:color="auto"/>
                                  </w:divBdr>
                                  <w:divsChild>
                                    <w:div w:id="1151480085">
                                      <w:marLeft w:val="0"/>
                                      <w:marRight w:val="0"/>
                                      <w:marTop w:val="0"/>
                                      <w:marBottom w:val="430"/>
                                      <w:divBdr>
                                        <w:top w:val="none" w:sz="0" w:space="0" w:color="auto"/>
                                        <w:left w:val="none" w:sz="0" w:space="0" w:color="auto"/>
                                        <w:bottom w:val="single" w:sz="12" w:space="0" w:color="auto"/>
                                        <w:right w:val="none" w:sz="0" w:space="0" w:color="auto"/>
                                      </w:divBdr>
                                      <w:divsChild>
                                        <w:div w:id="69156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7351116">
      <w:bodyDiv w:val="1"/>
      <w:marLeft w:val="0"/>
      <w:marRight w:val="0"/>
      <w:marTop w:val="0"/>
      <w:marBottom w:val="0"/>
      <w:divBdr>
        <w:top w:val="none" w:sz="0" w:space="0" w:color="auto"/>
        <w:left w:val="none" w:sz="0" w:space="0" w:color="auto"/>
        <w:bottom w:val="none" w:sz="0" w:space="0" w:color="auto"/>
        <w:right w:val="none" w:sz="0" w:space="0" w:color="auto"/>
      </w:divBdr>
    </w:div>
    <w:div w:id="1909145358">
      <w:bodyDiv w:val="1"/>
      <w:marLeft w:val="0"/>
      <w:marRight w:val="0"/>
      <w:marTop w:val="0"/>
      <w:marBottom w:val="0"/>
      <w:divBdr>
        <w:top w:val="none" w:sz="0" w:space="0" w:color="auto"/>
        <w:left w:val="none" w:sz="0" w:space="0" w:color="auto"/>
        <w:bottom w:val="none" w:sz="0" w:space="0" w:color="auto"/>
        <w:right w:val="none" w:sz="0" w:space="0" w:color="auto"/>
      </w:divBdr>
    </w:div>
    <w:div w:id="1959796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harkla.co/blogs/special-needs/sensory-seeking-activities"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harkla.co/blogs/special-needs/sensory-defensivenes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2B428575DA40243AF564D85770AF54A" ma:contentTypeVersion="7" ma:contentTypeDescription="Create a new document." ma:contentTypeScope="" ma:versionID="1155eac59bcfd6fb5d049405144b219a">
  <xsd:schema xmlns:xsd="http://www.w3.org/2001/XMLSchema" xmlns:xs="http://www.w3.org/2001/XMLSchema" xmlns:p="http://schemas.microsoft.com/office/2006/metadata/properties" xmlns:ns3="759019c2-801f-4a8d-8b31-c78641550411" xmlns:ns4="f8a19ec0-dc81-4987-a929-8e93d70c8233" targetNamespace="http://schemas.microsoft.com/office/2006/metadata/properties" ma:root="true" ma:fieldsID="f0d8156a4701f4d70bfbc854a2c9ca01" ns3:_="" ns4:_="">
    <xsd:import namespace="759019c2-801f-4a8d-8b31-c78641550411"/>
    <xsd:import namespace="f8a19ec0-dc81-4987-a929-8e93d70c823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9019c2-801f-4a8d-8b31-c786415504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8a19ec0-dc81-4987-a929-8e93d70c823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F31A8D-2F8B-4DFD-A1E9-70418FAEDA6E}">
  <ds:schemaRefs>
    <ds:schemaRef ds:uri="http://schemas.microsoft.com/sharepoint/v3/contenttype/forms"/>
  </ds:schemaRefs>
</ds:datastoreItem>
</file>

<file path=customXml/itemProps2.xml><?xml version="1.0" encoding="utf-8"?>
<ds:datastoreItem xmlns:ds="http://schemas.openxmlformats.org/officeDocument/2006/customXml" ds:itemID="{B8DD9988-7F00-4980-AA1E-EAC63EDE3D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9019c2-801f-4a8d-8b31-c78641550411"/>
    <ds:schemaRef ds:uri="f8a19ec0-dc81-4987-a929-8e93d70c82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260529-0E01-49E8-9D49-D4B5D6380DD0}">
  <ds:schemaRefs>
    <ds:schemaRef ds:uri="http://purl.org/dc/dcmitype/"/>
    <ds:schemaRef ds:uri="http://schemas.microsoft.com/office/2006/documentManagement/types"/>
    <ds:schemaRef ds:uri="http://purl.org/dc/elements/1.1/"/>
    <ds:schemaRef ds:uri="http://schemas.microsoft.com/office/2006/metadata/properties"/>
    <ds:schemaRef ds:uri="f8a19ec0-dc81-4987-a929-8e93d70c8233"/>
    <ds:schemaRef ds:uri="http://purl.org/dc/terms/"/>
    <ds:schemaRef ds:uri="759019c2-801f-4a8d-8b31-c78641550411"/>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3055</Words>
  <Characters>17420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20435</CharactersWithSpaces>
  <SharedDoc>false</SharedDoc>
  <HLinks>
    <vt:vector size="12" baseType="variant">
      <vt:variant>
        <vt:i4>1966083</vt:i4>
      </vt:variant>
      <vt:variant>
        <vt:i4>3</vt:i4>
      </vt:variant>
      <vt:variant>
        <vt:i4>0</vt:i4>
      </vt:variant>
      <vt:variant>
        <vt:i4>5</vt:i4>
      </vt:variant>
      <vt:variant>
        <vt:lpwstr>https://harkla.co/blogs/special-needs/sensory-seeking-activities</vt:lpwstr>
      </vt:variant>
      <vt:variant>
        <vt:lpwstr/>
      </vt:variant>
      <vt:variant>
        <vt:i4>3276908</vt:i4>
      </vt:variant>
      <vt:variant>
        <vt:i4>0</vt:i4>
      </vt:variant>
      <vt:variant>
        <vt:i4>0</vt:i4>
      </vt:variant>
      <vt:variant>
        <vt:i4>5</vt:i4>
      </vt:variant>
      <vt:variant>
        <vt:lpwstr>https://harkla.co/blogs/special-needs/sensory-defensiveness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Wilson (1706968)</dc:creator>
  <cp:keywords/>
  <dc:description/>
  <cp:lastModifiedBy>natalie wilson</cp:lastModifiedBy>
  <cp:revision>2</cp:revision>
  <dcterms:created xsi:type="dcterms:W3CDTF">2020-09-08T17:45:00Z</dcterms:created>
  <dcterms:modified xsi:type="dcterms:W3CDTF">2020-09-08T17:45:00Z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0x010100D2B428575DA40243AF564D85770AF54A</vt:lpwstr>
  </property>
</Properties>
</file>