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Mae erthygl Dr W. Gwyn Lewis (2011), ‘Addysg Ddwyieithog yn yr unfed ganrif ar hugain: adolygu’r cyd-destun rhyngwladol’ yn trafod beth sy’n cael ei ystyried fel dwyieithrwydd o fewn y byd addysg, a </w:t>
      </w:r>
      <w:proofErr w:type="gramStart"/>
      <w:r w:rsidRPr="00FE537C">
        <w:rPr>
          <w:rFonts w:ascii="Times New Roman" w:hAnsi="Times New Roman" w:cs="Times New Roman"/>
          <w:sz w:val="24"/>
          <w:szCs w:val="24"/>
        </w:rPr>
        <w:t>pha</w:t>
      </w:r>
      <w:proofErr w:type="gramEnd"/>
      <w:r w:rsidRPr="00FE537C">
        <w:rPr>
          <w:rFonts w:ascii="Times New Roman" w:hAnsi="Times New Roman" w:cs="Times New Roman"/>
          <w:sz w:val="24"/>
          <w:szCs w:val="24"/>
        </w:rPr>
        <w:t xml:space="preserve"> fathau o addysg ddwyieithog sy’n sicrhau canlyniad o allu siarad dwy iaith. </w:t>
      </w:r>
      <w:proofErr w:type="gramStart"/>
      <w:r w:rsidRPr="00FE537C">
        <w:rPr>
          <w:rFonts w:ascii="Times New Roman" w:hAnsi="Times New Roman" w:cs="Times New Roman"/>
          <w:sz w:val="24"/>
          <w:szCs w:val="24"/>
        </w:rPr>
        <w:t>“Nid yw darpariaeth ddwyieithog bob amser yn sicrhau bod unigolyn yn datblygu i fod yn siaradwr dwyiethod” (Llywodraeth Cynulliad Cymru, 2010).</w:t>
      </w:r>
      <w:proofErr w:type="gramEnd"/>
      <w:r w:rsidRPr="00FE537C">
        <w:rPr>
          <w:rFonts w:ascii="Times New Roman" w:hAnsi="Times New Roman" w:cs="Times New Roman"/>
          <w:sz w:val="24"/>
          <w:szCs w:val="24"/>
        </w:rPr>
        <w:t xml:space="preserve"> Graddiodd Lewis, awdur yr erthygl, o Brifysgol Bangor gyda gradd Cymraeg, yn ogystal â doethuriaeth ar elfennau o lenyddiaeth Gymraeg canoloesol. </w:t>
      </w:r>
      <w:proofErr w:type="gramStart"/>
      <w:r w:rsidRPr="00FE537C">
        <w:rPr>
          <w:rFonts w:ascii="Times New Roman" w:hAnsi="Times New Roman" w:cs="Times New Roman"/>
          <w:sz w:val="24"/>
          <w:szCs w:val="24"/>
        </w:rPr>
        <w:t>Mae nawr yn uwch ddarlithydd ym Mhrifysgol Bangor (Gwerddon, dyddiad anhysbys).</w:t>
      </w:r>
      <w:proofErr w:type="gramEnd"/>
      <w:r w:rsidRPr="00FE537C">
        <w:rPr>
          <w:rFonts w:ascii="Times New Roman" w:hAnsi="Times New Roman" w:cs="Times New Roman"/>
          <w:sz w:val="24"/>
          <w:szCs w:val="24"/>
        </w:rPr>
        <w:t xml:space="preserve"> Yn ystod y traethawd yma trafodir tair thema wahanol yn ymwneud gyda’r erthygl: ystyr y term ‘dwyieithrwydd’ a sut mae’n cael ei addysgu; Cymraeg fel ail iaith; beth yw trochi iaith a’u manteision ac anfanteision.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Y thema trafodir yn gyntaf ac </w:t>
      </w:r>
      <w:proofErr w:type="gramStart"/>
      <w:r w:rsidRPr="00FE537C">
        <w:rPr>
          <w:rFonts w:ascii="Times New Roman" w:hAnsi="Times New Roman" w:cs="Times New Roman"/>
          <w:sz w:val="24"/>
          <w:szCs w:val="24"/>
        </w:rPr>
        <w:t>un</w:t>
      </w:r>
      <w:proofErr w:type="gramEnd"/>
      <w:r w:rsidRPr="00FE537C">
        <w:rPr>
          <w:rFonts w:ascii="Times New Roman" w:hAnsi="Times New Roman" w:cs="Times New Roman"/>
          <w:sz w:val="24"/>
          <w:szCs w:val="24"/>
        </w:rPr>
        <w:t xml:space="preserve"> o’r prif themâu sydd yn cael ei drafod yn yr erthygl yw ystyr y term dwyieithrwydd. Noda Lewis (2011) fod gan Gymru amrywiaeth o ystyron gwahanol am ddwyieithrwydd gan fod gan ystod eang o’r boblogaeth lefelau gwahanol o’r iaith Gymraeg. Disgrifia Lewis (2011) y term dwyieithrwydd fel ‘continwwm’ sy’n amrywio o ‘wers Gymraeg ail iaith mewn ysgol cyfrwng Saesneg i addysg a gyflwynir bron yn gwbl trwy gyfrwng y Gymraeg.’ </w:t>
      </w:r>
      <w:proofErr w:type="gramStart"/>
      <w:r w:rsidRPr="00FE537C">
        <w:rPr>
          <w:rFonts w:ascii="Times New Roman" w:hAnsi="Times New Roman" w:cs="Times New Roman"/>
          <w:sz w:val="24"/>
          <w:szCs w:val="24"/>
        </w:rPr>
        <w:t>Atgyfnertha Baker (1993) beth ddywedir gan Lewis pan gyflwynodd y ‘kaleidoscopic variety.’</w:t>
      </w:r>
      <w:proofErr w:type="gramEnd"/>
      <w:r w:rsidRPr="00FE537C">
        <w:rPr>
          <w:rFonts w:ascii="Times New Roman" w:hAnsi="Times New Roman" w:cs="Times New Roman"/>
          <w:sz w:val="24"/>
          <w:szCs w:val="24"/>
        </w:rPr>
        <w:t xml:space="preserve"> Nodir bod amrywiaeth eang o ddwyieithrwydd yng Nghymru, ‘between monolingual Welsh and monolingual English schools in Wales, there is the widest variety of practice of bilingual education (Baker, 1993, tud. 15).’ Diffiniodd García (2009, dyfynnwyd yn Lewis, 2011) addysg ddwyieithog fel ‘cyflwyno cynnwys pynciol trwy gyfrwng dwy neu </w:t>
      </w:r>
      <w:proofErr w:type="gramStart"/>
      <w:r w:rsidRPr="00FE537C">
        <w:rPr>
          <w:rFonts w:ascii="Times New Roman" w:hAnsi="Times New Roman" w:cs="Times New Roman"/>
          <w:sz w:val="24"/>
          <w:szCs w:val="24"/>
        </w:rPr>
        <w:t>fwy  o</w:t>
      </w:r>
      <w:proofErr w:type="gramEnd"/>
      <w:r w:rsidRPr="00FE537C">
        <w:rPr>
          <w:rFonts w:ascii="Times New Roman" w:hAnsi="Times New Roman" w:cs="Times New Roman"/>
          <w:sz w:val="24"/>
          <w:szCs w:val="24"/>
        </w:rPr>
        <w:t xml:space="preserve"> ieithoedd mewn ffordd integredig a phwrpasol - nid dim ond gwersi ail iaith yn unig.’</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proofErr w:type="gramStart"/>
      <w:r w:rsidRPr="00FE537C">
        <w:rPr>
          <w:rFonts w:ascii="Times New Roman" w:hAnsi="Times New Roman" w:cs="Times New Roman"/>
          <w:sz w:val="24"/>
          <w:szCs w:val="24"/>
        </w:rPr>
        <w:t>Noda Lewis (2011) ‘mae’n amlwg fod gwahanol fathau o raglenni addysg ddwyieithog yn arwain at ddeilliannau ieithyddol amrywiol.’</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Cysyllta hyn gyda darganfyddiad Mackey (1970) fod arfer fod 90 o batrymau addysg ddwyieithog wahanol.</w:t>
      </w:r>
      <w:proofErr w:type="gramEnd"/>
      <w:r w:rsidRPr="00FE537C">
        <w:rPr>
          <w:rFonts w:ascii="Times New Roman" w:hAnsi="Times New Roman" w:cs="Times New Roman"/>
          <w:sz w:val="24"/>
          <w:szCs w:val="24"/>
        </w:rPr>
        <w:t xml:space="preserve"> Er hyn, awgryma D'Acierno (1990) fod tri math gwahanol o ddwyieithrwydd ond dyweda bod mwyafrif o ymchwilwyr yn credu bod dwyieithrwydd yw naill ai ‘a pherson able to speak correctly two languages without transferring words from one system into another’ neu ‘even the knowledge of one skill in a second language enables the person to become bilingual.’ </w:t>
      </w:r>
      <w:proofErr w:type="gramStart"/>
      <w:r w:rsidRPr="00FE537C">
        <w:rPr>
          <w:rFonts w:ascii="Times New Roman" w:hAnsi="Times New Roman" w:cs="Times New Roman"/>
          <w:sz w:val="24"/>
          <w:szCs w:val="24"/>
        </w:rPr>
        <w:t>Y tri math o ddwyieithrwydd creda D'Acierno (1990) yw ddwyieithrwydd cyfansawdd, cyfesur, ac is-gyfesur.</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Bydd unigolyn dwyieithog cyfansawdd yn dysgu ‘two languages in the same environment so that he/she acquires one notion with two verbal expressions.’</w:t>
      </w:r>
      <w:proofErr w:type="gramEnd"/>
      <w:r w:rsidRPr="00FE537C">
        <w:rPr>
          <w:rFonts w:ascii="Times New Roman" w:hAnsi="Times New Roman" w:cs="Times New Roman"/>
          <w:sz w:val="24"/>
          <w:szCs w:val="24"/>
        </w:rPr>
        <w:t xml:space="preserve"> Mae dwyieithrwydd cyfesur yn cyfeirio at unigolion </w:t>
      </w:r>
      <w:proofErr w:type="gramStart"/>
      <w:r w:rsidRPr="00FE537C">
        <w:rPr>
          <w:rFonts w:ascii="Times New Roman" w:hAnsi="Times New Roman" w:cs="Times New Roman"/>
          <w:sz w:val="24"/>
          <w:szCs w:val="24"/>
        </w:rPr>
        <w:t>sy’n  ‘acquires</w:t>
      </w:r>
      <w:proofErr w:type="gramEnd"/>
      <w:r w:rsidRPr="00FE537C">
        <w:rPr>
          <w:rFonts w:ascii="Times New Roman" w:hAnsi="Times New Roman" w:cs="Times New Roman"/>
          <w:sz w:val="24"/>
          <w:szCs w:val="24"/>
        </w:rPr>
        <w:t xml:space="preserve"> the two languages in different </w:t>
      </w:r>
      <w:r w:rsidRPr="00FE537C">
        <w:rPr>
          <w:rFonts w:ascii="Times New Roman" w:hAnsi="Times New Roman" w:cs="Times New Roman"/>
          <w:sz w:val="24"/>
          <w:szCs w:val="24"/>
        </w:rPr>
        <w:lastRenderedPageBreak/>
        <w:t xml:space="preserve">contexts’ er enghraifft yn y cartref a’r ysgol. Ac yn </w:t>
      </w:r>
      <w:proofErr w:type="gramStart"/>
      <w:r w:rsidRPr="00FE537C">
        <w:rPr>
          <w:rFonts w:ascii="Times New Roman" w:hAnsi="Times New Roman" w:cs="Times New Roman"/>
          <w:sz w:val="24"/>
          <w:szCs w:val="24"/>
        </w:rPr>
        <w:t>olaf</w:t>
      </w:r>
      <w:proofErr w:type="gramEnd"/>
      <w:r w:rsidRPr="00FE537C">
        <w:rPr>
          <w:rFonts w:ascii="Times New Roman" w:hAnsi="Times New Roman" w:cs="Times New Roman"/>
          <w:sz w:val="24"/>
          <w:szCs w:val="24"/>
        </w:rPr>
        <w:t>, mae gan unigolion is-gyfesur un iaith sy’n dominyddu (D'Acierno, 1990).</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O fewn ysgolion cyfrwng Saesneg yng Nghymru,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disgyblion yn cael ei haddysgu Cymraeg ail iaith fel pwnc, felly bydd gan y disgyblion yma i gyd rhyw lefel o Gymraeg, fel arfer lefel isel iawn. </w:t>
      </w:r>
      <w:proofErr w:type="gramStart"/>
      <w:r w:rsidRPr="00FE537C">
        <w:rPr>
          <w:rFonts w:ascii="Times New Roman" w:hAnsi="Times New Roman" w:cs="Times New Roman"/>
          <w:sz w:val="24"/>
          <w:szCs w:val="24"/>
        </w:rPr>
        <w:t>Mae’n annhebygol bod dysgwyr sy’n mynychu ysgolion cyfrwng Saesneg o fewn Cymru yn datblygu i fod yn rhugl yn y Gymraeg gan nid yw lefel yr iaith maen nhw’n cael ei addysgu yn ddigon uchel.</w:t>
      </w:r>
      <w:proofErr w:type="gramEnd"/>
      <w:r w:rsidRPr="00FE537C">
        <w:rPr>
          <w:rFonts w:ascii="Times New Roman" w:hAnsi="Times New Roman" w:cs="Times New Roman"/>
          <w:sz w:val="24"/>
          <w:szCs w:val="24"/>
        </w:rPr>
        <w:t xml:space="preserve"> Noda Donaldson (2015) bod ‘tystiolaeth a gasglwyd yn ystod yr Adolygiad yn awgrymu bod y ddarpariaeth ar gyfer Cymraeg ail iaith, ac felly ei safonau, yn anwastad.’ Awgryma hyn fod diffyg tystiolaeth i gyfleu fod y pwnc Cymraeg ail iaith o fewn ysgolion cyfrwng Saesneg yn llwyddiannus.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Er hyn, nodir gan Estyn (2013, dyfynnwyd yn Donaldson, 2015) fod nifer fawr o ddysgwyr o fewn y mwyafrif  ‘o ysgolion cyfrwng Saesneg yn gwneud cynnydd priodol wrth siarad a gwrando ar Gymraeg yn y Cyfnod Sylfaen, a bod agwedd plant at ddysgu Cymraeg yn gadarnhaol.’ </w:t>
      </w:r>
      <w:proofErr w:type="gramStart"/>
      <w:r w:rsidRPr="00FE537C">
        <w:rPr>
          <w:rFonts w:ascii="Times New Roman" w:hAnsi="Times New Roman" w:cs="Times New Roman"/>
          <w:sz w:val="24"/>
          <w:szCs w:val="24"/>
        </w:rPr>
        <w:t>Awgryma hyn fod angen sicrhau mwy o ddefnydd o’r iaith Gymraeg o fewn y Cyfnod Sylfaen er mwyn parhau i ddatblygu ac ehangu ar sgiliau iaith dysgwyr.</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Atgyfnertha hyn gan Gymdeithas yr Iaith Gymraeg (2013), wrth iddyn nhw awgrymu fod angen ‘mwy o bwyslais i ddechrau ar y cynradd.’</w:t>
      </w:r>
      <w:proofErr w:type="gramEnd"/>
    </w:p>
    <w:p w:rsidR="00A3275A"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Yn ychwanegol i hyn, dyweda'r Adran Addysg a Sgiliau (2015) bod modd i ‘Gymraeg ail iaith yn cyfrannu at yrfaoedd a’r byd gwaith trwy alluogi dysgwyr i fanteisio ar y cyfleoedd cynyddol i weithio mewn meysydd lle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angen sgiliau dwyieithog, a gwneud y mwyaf o’r twf yn y defnydd o’r Gymraeg yn y gweithle.’ </w:t>
      </w:r>
      <w:proofErr w:type="gramStart"/>
      <w:r w:rsidRPr="00FE537C">
        <w:rPr>
          <w:rFonts w:ascii="Times New Roman" w:hAnsi="Times New Roman" w:cs="Times New Roman"/>
          <w:sz w:val="24"/>
          <w:szCs w:val="24"/>
        </w:rPr>
        <w:t>Ar y llaw arall, noda Lewis (2015) fod ‘gormod o lawer o bobl ifanc yn gadael yr ysgol heb y sgiliau Cymraeg effeithiol sydd eu hangen arnynt.’</w:t>
      </w:r>
      <w:proofErr w:type="gramEnd"/>
      <w:r w:rsidRPr="00FE537C">
        <w:rPr>
          <w:rFonts w:ascii="Times New Roman" w:hAnsi="Times New Roman" w:cs="Times New Roman"/>
          <w:sz w:val="24"/>
          <w:szCs w:val="24"/>
        </w:rPr>
        <w:t xml:space="preserve"> Amlyga hyn fod manteision i addysgu Cymraeg ail iaith o fewn ysgolion cyfrwng Saesneg, ond er mwyn galluogi llwyddiant yn y </w:t>
      </w:r>
      <w:proofErr w:type="gramStart"/>
      <w:r w:rsidRPr="00FE537C">
        <w:rPr>
          <w:rFonts w:ascii="Times New Roman" w:hAnsi="Times New Roman" w:cs="Times New Roman"/>
          <w:sz w:val="24"/>
          <w:szCs w:val="24"/>
        </w:rPr>
        <w:t>maes</w:t>
      </w:r>
      <w:proofErr w:type="gramEnd"/>
      <w:r w:rsidRPr="00FE537C">
        <w:rPr>
          <w:rFonts w:ascii="Times New Roman" w:hAnsi="Times New Roman" w:cs="Times New Roman"/>
          <w:sz w:val="24"/>
          <w:szCs w:val="24"/>
        </w:rPr>
        <w:t xml:space="preserve"> yma, mae angen bod gan yr athrawon sy’n addysgu’r pwnc lefel dda o Gymraeg, yn ogystal ag ymrwymiad gan y disgyblion i wneud yr ymdrech i’w ddysgu. Atgyfnertha hyn gan Lewis (2015), ‘yn ogystal â datblygu cwricwlwm newydd a fydd yn codi’r safon ar gyfer addysgu a dysgu Cymraeg mewn ysgolion,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angen i ni sicrhau bod gan ein proffesiwn addysgu sgiliau gwell.’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Mae lefel sgiliau Cymraeg athrawon i’w addysgu fel pwnc ail iaith yn cael effaith mawr ar faint o Gymraeg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modd i’w ddisgyblion siarad a defnyddio. </w:t>
      </w:r>
      <w:proofErr w:type="gramStart"/>
      <w:r w:rsidRPr="00FE537C">
        <w:rPr>
          <w:rFonts w:ascii="Times New Roman" w:hAnsi="Times New Roman" w:cs="Times New Roman"/>
          <w:sz w:val="24"/>
          <w:szCs w:val="24"/>
        </w:rPr>
        <w:t>Cytuna Estyn (2004) ‘mae gan gyfran sylweddol o athrawon wybodaeth gyfyngedig o’r Gymraeg.</w:t>
      </w:r>
      <w:proofErr w:type="gramEnd"/>
      <w:r w:rsidRPr="00FE537C">
        <w:rPr>
          <w:rFonts w:ascii="Times New Roman" w:hAnsi="Times New Roman" w:cs="Times New Roman"/>
          <w:sz w:val="24"/>
          <w:szCs w:val="24"/>
        </w:rPr>
        <w:t xml:space="preserve"> Yn aml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gan ysgolion ddiffyg athrawon Cymraeg arbenigol ym Mlynyddoedd 5 a 6 i alluogi disgyblion i </w:t>
      </w:r>
      <w:r w:rsidRPr="00FE537C">
        <w:rPr>
          <w:rFonts w:ascii="Times New Roman" w:hAnsi="Times New Roman" w:cs="Times New Roman"/>
          <w:sz w:val="24"/>
          <w:szCs w:val="24"/>
        </w:rPr>
        <w:lastRenderedPageBreak/>
        <w:t xml:space="preserve">gyflawni eu llawn botensial yn y pwnc.’ I ymgeisio sicrhau bod Cymraeg ail iaith yn cael ei addysgu’n llwyddiannus, bydd rhaid sicrhau bod athrawon wedi’u hyfforddi ac wedi cyrraedd lefel o Gymraeg i fanteisio’r disgyblion. Bydd hyn yn gyfrannau at y lefel o Gymraeg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dysgwyr yn defnyddio tu fas i’r ysgol ac yn y dyfodol megis yn y gweithle. Atgyfnertha hyn gan Lewis (2011) sy’n awgrymu ei fod yn ‘allweddol bwysig i sicrhau hyfforddiant ac addysg gychwynnol (ac mewn swydd) i athrawon’ o fewn ysgolion yn y sector Saesneg.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Yn ogystal â diffyg sgiliau Cymraeg gan athrawon mewn ysgolion cyfrwng Saesneg, maent hefyd yn ddiffyg ‘neilltuo digon o amser i addysgu Cymraeg’ neu yn aflwyddiannus wrth ymgeisio ‘gyflwyno </w:t>
      </w:r>
      <w:proofErr w:type="gramStart"/>
      <w:r w:rsidRPr="00FE537C">
        <w:rPr>
          <w:rFonts w:ascii="Times New Roman" w:hAnsi="Times New Roman" w:cs="Times New Roman"/>
          <w:sz w:val="24"/>
          <w:szCs w:val="24"/>
        </w:rPr>
        <w:t>maes</w:t>
      </w:r>
      <w:proofErr w:type="gramEnd"/>
      <w:r w:rsidRPr="00FE537C">
        <w:rPr>
          <w:rFonts w:ascii="Times New Roman" w:hAnsi="Times New Roman" w:cs="Times New Roman"/>
          <w:sz w:val="24"/>
          <w:szCs w:val="24"/>
        </w:rPr>
        <w:t xml:space="preserve"> Datblygu’r Gymraeg yn effeithiol’ (Estyn, 2014). </w:t>
      </w:r>
      <w:proofErr w:type="gramStart"/>
      <w:r w:rsidRPr="00FE537C">
        <w:rPr>
          <w:rFonts w:ascii="Times New Roman" w:hAnsi="Times New Roman" w:cs="Times New Roman"/>
          <w:sz w:val="24"/>
          <w:szCs w:val="24"/>
        </w:rPr>
        <w:t>Gall diffyg ymrwymiad i addysgu Cymraeg o fewn ysgolion yn y sector Saesneg arwain at lai o ddiddordeb yn yr iaith gan y disgyblion, yn ogystal â’r athrawon.</w:t>
      </w:r>
      <w:proofErr w:type="gramEnd"/>
      <w:r w:rsidRPr="00FE537C">
        <w:rPr>
          <w:rFonts w:ascii="Times New Roman" w:hAnsi="Times New Roman" w:cs="Times New Roman"/>
          <w:sz w:val="24"/>
          <w:szCs w:val="24"/>
        </w:rPr>
        <w:t xml:space="preserve">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Er mwyn ymgeisio cyflawni gweledigaeth Llywodraeth Cymru o sicrhau miliwn o siaradwyr Cymraeg erbyn 2050 (Isadran y Gymraeg, 2017), maent yn cynllunio i waredu Cymraeg ail iaith fel pwnc. Yn hytrach nag addysgu Cymraeg ail iaith, bydd pob disgybl yn cael ei addysgu Cymraeg fel iaith gyntaf (Wightwick, 2019). </w:t>
      </w:r>
      <w:proofErr w:type="gramStart"/>
      <w:r w:rsidRPr="00FE537C">
        <w:rPr>
          <w:rFonts w:ascii="Times New Roman" w:hAnsi="Times New Roman" w:cs="Times New Roman"/>
          <w:sz w:val="24"/>
          <w:szCs w:val="24"/>
        </w:rPr>
        <w:t>Mae nifer fawr o fuddiannau i ddysgu Cymraeg fel iaith gyntaf, dyweda Donaldson (2015) ‘mae manteision diwylliannol, gwybyddol ac ymarferol o ddysgu Cymraeg fel iaith fyw.’</w:t>
      </w:r>
      <w:proofErr w:type="gramEnd"/>
      <w:r w:rsidRPr="00FE537C">
        <w:rPr>
          <w:rFonts w:ascii="Times New Roman" w:hAnsi="Times New Roman" w:cs="Times New Roman"/>
          <w:sz w:val="24"/>
          <w:szCs w:val="24"/>
        </w:rPr>
        <w:t xml:space="preserve"> Er mwyn galluogi’r ymyrraeth o </w:t>
      </w:r>
      <w:proofErr w:type="gramStart"/>
      <w:r w:rsidRPr="00FE537C">
        <w:rPr>
          <w:rFonts w:ascii="Times New Roman" w:hAnsi="Times New Roman" w:cs="Times New Roman"/>
          <w:sz w:val="24"/>
          <w:szCs w:val="24"/>
        </w:rPr>
        <w:t>gael</w:t>
      </w:r>
      <w:proofErr w:type="gramEnd"/>
      <w:r w:rsidRPr="00FE537C">
        <w:rPr>
          <w:rFonts w:ascii="Times New Roman" w:hAnsi="Times New Roman" w:cs="Times New Roman"/>
          <w:sz w:val="24"/>
          <w:szCs w:val="24"/>
        </w:rPr>
        <w:t xml:space="preserve"> miliwn o siaradwyr Cymraeg erbyn 2050 i fod yn llwyddiannus, bydd y Llywodraeth yn darparu hyfforddiant dwys i athrawon sydd ddim yn siarad Cymraeg. "Of the registered teachers in Wales, approximately 34% identify themselves as Welsh speakers but that does not necessarily mean that they are able to teach through the medium of Welsh” (Evans, dyddiad anhysbys, dyfynnwyd yn Wightwick, 2019). </w:t>
      </w:r>
      <w:proofErr w:type="gramStart"/>
      <w:r w:rsidRPr="00FE537C">
        <w:rPr>
          <w:rFonts w:ascii="Times New Roman" w:hAnsi="Times New Roman" w:cs="Times New Roman"/>
          <w:sz w:val="24"/>
          <w:szCs w:val="24"/>
        </w:rPr>
        <w:t>Bydd rhaid sicrhau bod lefel a sgiliau Cymraeg athrawon yn ddigon dda er mwyn allu addysgu trwy gyfrwng y Gymraeg.</w:t>
      </w:r>
      <w:proofErr w:type="gramEnd"/>
      <w:r w:rsidRPr="00FE537C">
        <w:rPr>
          <w:rFonts w:ascii="Times New Roman" w:hAnsi="Times New Roman" w:cs="Times New Roman"/>
          <w:sz w:val="24"/>
          <w:szCs w:val="24"/>
        </w:rPr>
        <w:t xml:space="preserve"> Ar hyn o bryd ‘ystyrir yn heriol pan fo’r cynnwys pynciol yn cael ei gyflwyno trwy’r ail iaith’ (Lewis, 2011) ond wrth waredu ail iaith fel pwnc, </w:t>
      </w:r>
      <w:proofErr w:type="gramStart"/>
      <w:r w:rsidRPr="00FE537C">
        <w:rPr>
          <w:rFonts w:ascii="Times New Roman" w:hAnsi="Times New Roman" w:cs="Times New Roman"/>
          <w:sz w:val="24"/>
          <w:szCs w:val="24"/>
        </w:rPr>
        <w:t>ni</w:t>
      </w:r>
      <w:proofErr w:type="gramEnd"/>
      <w:r w:rsidRPr="00FE537C">
        <w:rPr>
          <w:rFonts w:ascii="Times New Roman" w:hAnsi="Times New Roman" w:cs="Times New Roman"/>
          <w:sz w:val="24"/>
          <w:szCs w:val="24"/>
        </w:rPr>
        <w:t xml:space="preserve"> fydd hyn yn broblem o fewn ysgolion.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Dull sy’n cael ei ddefnyddio o fewn ysgolion i ymgeisio addysgu ieithoedd newydd yw’r dull trochi. Y dull trochi iaith yw pan ‘mae’r plant yn cael eu hamgylchynu gan yr iaith drochi yn ystod eu hamser yn y lleoliad ac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holl weithgareddau’r ddarpariaeth yn cael eu cynnal trwy gyfrwng y Gymraeg yn unig’ (Mudiad Meithrin, dyddiad anhysbys). Caiff y dull yma ei ddefnyddio’n aml o fewn ysgolion Cymraeg lle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gan fwyafrif o’r disgyblion gefndir iaith wahanol megis Saesneg. </w:t>
      </w:r>
      <w:proofErr w:type="gramStart"/>
      <w:r w:rsidRPr="00FE537C">
        <w:rPr>
          <w:rFonts w:ascii="Times New Roman" w:hAnsi="Times New Roman" w:cs="Times New Roman"/>
          <w:sz w:val="24"/>
          <w:szCs w:val="24"/>
        </w:rPr>
        <w:t xml:space="preserve">Noda Lewis (2011) ‘wrth i fwy a mwy o blant o gefndiroedd di-gymraeg fanteisio ar y ddarpariaeth, mewn nifer o ysgolion addysgir disgyblion o gartrefi </w:t>
      </w:r>
      <w:r w:rsidRPr="00FE537C">
        <w:rPr>
          <w:rFonts w:ascii="Times New Roman" w:hAnsi="Times New Roman" w:cs="Times New Roman"/>
          <w:sz w:val="24"/>
          <w:szCs w:val="24"/>
        </w:rPr>
        <w:lastRenderedPageBreak/>
        <w:t>Cymraeg ochr yn ochr â disgyblion o gartrefi di-gymraeg.’</w:t>
      </w:r>
      <w:proofErr w:type="gramEnd"/>
      <w:r w:rsidRPr="00FE537C">
        <w:rPr>
          <w:rFonts w:ascii="Times New Roman" w:hAnsi="Times New Roman" w:cs="Times New Roman"/>
          <w:sz w:val="24"/>
          <w:szCs w:val="24"/>
        </w:rPr>
        <w:t xml:space="preserve"> Gan fod dysgwyr di-gymraeg yn cyfuno â dysgwyr o gartrefi Cymraeg, gall hyn bod o fudd iddyn nhw gan ei fod yn dod i’r arfer o glywed a chyfathrebu drwy gyfrwng y Gymraeg o fewn yr ysgol, er ei bod yn siarad iaith wahanol yn y cartref. Ar y llaw arall, awgryma Brentnall (2009, dyfynnwyd yn Lewis, 2011) nid yw’r dull trochi iaith bob amser yn gweithio a gall achosi cymhlethdod a dryswch.     </w:t>
      </w:r>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Mae’r dull trochi yn galluogi dysgwyr o gartrefi a chefndiroedd di-gymraeg i glywed yr iaith yn aml ac yn cael ei ddefnyddio o fewn gyd-destun dyddiol. ‘Mae cael eich trochi mewn iaith yn allweddol os ydych am ddysgu'r iaith hynny a bod yn ddwyieithog’ (Hibler-Vandenbulcke, 2015, dyfynnwyd gan Gymru Fyw, 2015). </w:t>
      </w:r>
      <w:proofErr w:type="gramStart"/>
      <w:r w:rsidRPr="00FE537C">
        <w:rPr>
          <w:rFonts w:ascii="Times New Roman" w:hAnsi="Times New Roman" w:cs="Times New Roman"/>
          <w:sz w:val="24"/>
          <w:szCs w:val="24"/>
        </w:rPr>
        <w:t>Ar ôl pleidlais gan Gymdeithas yr Iaith (dyddiad anhysbys, dyfynnwyd gan ITV news, 2014), gweler fod 56% o bobl yn cytuno dyle disgyblion cael ei addysgu i allu cyfathrebu yn effeithiol trwy gyfrwng y Gymraeg.</w:t>
      </w:r>
      <w:proofErr w:type="gramEnd"/>
      <w:r w:rsidRPr="00FE537C">
        <w:rPr>
          <w:rFonts w:ascii="Times New Roman" w:hAnsi="Times New Roman" w:cs="Times New Roman"/>
          <w:sz w:val="24"/>
          <w:szCs w:val="24"/>
        </w:rPr>
        <w:t xml:space="preserve"> Pleidleisiodd 33% o bob i beidio addysgu’r sgil yma, ac roedd 11% o bobl yn ansicr. </w:t>
      </w:r>
      <w:proofErr w:type="gramStart"/>
      <w:r w:rsidRPr="00FE537C">
        <w:rPr>
          <w:rFonts w:ascii="Times New Roman" w:hAnsi="Times New Roman" w:cs="Times New Roman"/>
          <w:sz w:val="24"/>
          <w:szCs w:val="24"/>
        </w:rPr>
        <w:t>Dangosir hyn fod y mwyafrif o bobl yn cytuno i gynyddu’r lefel o Gymraeg sy’n cael ei addsygu, a gall hyn cael ei wneud drwy drochi iaith o fewn ysgolion.</w:t>
      </w:r>
      <w:proofErr w:type="gramEnd"/>
    </w:p>
    <w:p w:rsidR="00A3275A" w:rsidRPr="00FE537C" w:rsidRDefault="00A3275A" w:rsidP="00A3275A">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Argymhellir gan Lywodraeth Cymru (2013) i ddefnyddio’r dull trochi iaith i addysgu disgyblion di-Gymraeg gan ei fod yn sicrhau y ‘bydd disgyblion yn cael lefel uchel o gyswllt â’r iaith trwy brofiad uniaith Gymraeg cynyddol.’ Atgyfnertha hyn gan Baker (2006) gan ei fod yn awgrymu fod ‘ffurfiau gwan neu ostyngol’ a ffurfiau cryf neu gynyddol’ o addysg dwyieithrwydd, ac mae’r dull trochi iaith yn </w:t>
      </w:r>
      <w:proofErr w:type="gramStart"/>
      <w:r w:rsidRPr="00FE537C">
        <w:rPr>
          <w:rFonts w:ascii="Times New Roman" w:hAnsi="Times New Roman" w:cs="Times New Roman"/>
          <w:sz w:val="24"/>
          <w:szCs w:val="24"/>
        </w:rPr>
        <w:t>un</w:t>
      </w:r>
      <w:proofErr w:type="gramEnd"/>
      <w:r w:rsidRPr="00FE537C">
        <w:rPr>
          <w:rFonts w:ascii="Times New Roman" w:hAnsi="Times New Roman" w:cs="Times New Roman"/>
          <w:sz w:val="24"/>
          <w:szCs w:val="24"/>
        </w:rPr>
        <w:t xml:space="preserve"> o’r strategaethau cryf sy’n fwy tebygol o greu canlyniad o ddwyieithrwydd llwyddiannus. </w:t>
      </w:r>
      <w:proofErr w:type="gramStart"/>
      <w:r w:rsidRPr="00FE537C">
        <w:rPr>
          <w:rFonts w:ascii="Times New Roman" w:hAnsi="Times New Roman" w:cs="Times New Roman"/>
          <w:sz w:val="24"/>
          <w:szCs w:val="24"/>
        </w:rPr>
        <w:t>Nodir fod ‘deilliannau ieithyddol bwriadol y rhaglenni hynny a labelir yn rhai cryf neu gynyddol yw dwyieithrwydd, lythrennedd deuol a diwylliant deuol’ (Baker, 2006, dyfynnwyd yn Lewis, 2011).</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Golyga hyn fydd gan y dysgwyr sy’n cael ei addysgu iaith newydd trwy drochi iaith y sgil i allu cyfathrebu a defnyddio’r iaith benodol yn rhugl.</w:t>
      </w:r>
      <w:proofErr w:type="gramEnd"/>
      <w:r w:rsidRPr="00FE537C">
        <w:rPr>
          <w:rFonts w:ascii="Times New Roman" w:hAnsi="Times New Roman" w:cs="Times New Roman"/>
          <w:sz w:val="24"/>
          <w:szCs w:val="24"/>
        </w:rPr>
        <w:t xml:space="preserve"> </w:t>
      </w:r>
    </w:p>
    <w:p w:rsidR="00250053" w:rsidRPr="00A3275A" w:rsidRDefault="00A3275A" w:rsidP="00A3275A">
      <w:pPr>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I gloi,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modd gweld fod nifer o wahanol i’r term ‘ddwyieithrwydd’, yn enwedig yng Nghymru. Ond, os fydd Llywodraeth Cymru yn parhau gyda’u gweledigaeth o filiwn o siaradwyr Cymraeg erbyn y flwyddyn 2050, </w:t>
      </w:r>
      <w:proofErr w:type="gramStart"/>
      <w:r w:rsidRPr="00FE537C">
        <w:rPr>
          <w:rFonts w:ascii="Times New Roman" w:hAnsi="Times New Roman" w:cs="Times New Roman"/>
          <w:sz w:val="24"/>
          <w:szCs w:val="24"/>
        </w:rPr>
        <w:t>ni</w:t>
      </w:r>
      <w:proofErr w:type="gramEnd"/>
      <w:r w:rsidRPr="00FE537C">
        <w:rPr>
          <w:rFonts w:ascii="Times New Roman" w:hAnsi="Times New Roman" w:cs="Times New Roman"/>
          <w:sz w:val="24"/>
          <w:szCs w:val="24"/>
        </w:rPr>
        <w:t xml:space="preserve"> fydd angen dadl dros beth yw ystyr dwyieithrwydd yng Nghymru, gan fydd pawb medru siarad yr iaith Gymraeg a Saesneg. Yn ogystal, bydd hyn golygu bod modd gwaredu’r term ‘Cymraeg ail iaith’ a galluogi pawb i </w:t>
      </w:r>
      <w:proofErr w:type="gramStart"/>
      <w:r w:rsidRPr="00FE537C">
        <w:rPr>
          <w:rFonts w:ascii="Times New Roman" w:hAnsi="Times New Roman" w:cs="Times New Roman"/>
          <w:sz w:val="24"/>
          <w:szCs w:val="24"/>
        </w:rPr>
        <w:t>gael</w:t>
      </w:r>
      <w:proofErr w:type="gramEnd"/>
      <w:r w:rsidRPr="00FE537C">
        <w:rPr>
          <w:rFonts w:ascii="Times New Roman" w:hAnsi="Times New Roman" w:cs="Times New Roman"/>
          <w:sz w:val="24"/>
          <w:szCs w:val="24"/>
        </w:rPr>
        <w:t xml:space="preserve"> lefel dda o Gymraeg trwy ddefnyddio’r dull trochi. </w:t>
      </w:r>
      <w:proofErr w:type="gramStart"/>
      <w:r w:rsidRPr="00FE537C">
        <w:rPr>
          <w:rFonts w:ascii="Times New Roman" w:hAnsi="Times New Roman" w:cs="Times New Roman"/>
          <w:sz w:val="24"/>
          <w:szCs w:val="24"/>
        </w:rPr>
        <w:t xml:space="preserve">Nodir gan Lywodraeth Cynulliad Cymru (2010) taw ‘twf addysg cyfrwng Cymraeg oedd un o ddatblygiadau mwyaf nodedig </w:t>
      </w:r>
      <w:r w:rsidRPr="00FE537C">
        <w:rPr>
          <w:rFonts w:ascii="Times New Roman" w:hAnsi="Times New Roman" w:cs="Times New Roman"/>
          <w:sz w:val="24"/>
          <w:szCs w:val="24"/>
        </w:rPr>
        <w:lastRenderedPageBreak/>
        <w:t>system addysg Cymru yn ystod ail hanner yr ugeinfed ganrif’ a bydd modd parhau hyn trwy anelu at gyflawni ymyrraeth a gweledigaeth Llywodraeth Cymru.</w:t>
      </w:r>
      <w:proofErr w:type="gramEnd"/>
    </w:p>
    <w:sectPr w:rsidR="00250053" w:rsidRPr="00A3275A" w:rsidSect="0025005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A3275A"/>
    <w:rsid w:val="0000103E"/>
    <w:rsid w:val="000014DB"/>
    <w:rsid w:val="00002962"/>
    <w:rsid w:val="00002A10"/>
    <w:rsid w:val="00003989"/>
    <w:rsid w:val="000040DA"/>
    <w:rsid w:val="00004D92"/>
    <w:rsid w:val="00004E65"/>
    <w:rsid w:val="000065AD"/>
    <w:rsid w:val="00006D04"/>
    <w:rsid w:val="00013CCE"/>
    <w:rsid w:val="00014777"/>
    <w:rsid w:val="00015FA1"/>
    <w:rsid w:val="00015FDD"/>
    <w:rsid w:val="00016FED"/>
    <w:rsid w:val="000174B9"/>
    <w:rsid w:val="0001770B"/>
    <w:rsid w:val="000235E0"/>
    <w:rsid w:val="00025769"/>
    <w:rsid w:val="00026777"/>
    <w:rsid w:val="0002717F"/>
    <w:rsid w:val="00032677"/>
    <w:rsid w:val="00037301"/>
    <w:rsid w:val="0004043B"/>
    <w:rsid w:val="00040EC2"/>
    <w:rsid w:val="00041A71"/>
    <w:rsid w:val="00043287"/>
    <w:rsid w:val="00043B96"/>
    <w:rsid w:val="000446B5"/>
    <w:rsid w:val="00047CD9"/>
    <w:rsid w:val="00050455"/>
    <w:rsid w:val="000512C5"/>
    <w:rsid w:val="00052284"/>
    <w:rsid w:val="00053F5B"/>
    <w:rsid w:val="00053F6C"/>
    <w:rsid w:val="00054757"/>
    <w:rsid w:val="000577BB"/>
    <w:rsid w:val="00060FA7"/>
    <w:rsid w:val="0006151A"/>
    <w:rsid w:val="00067B9F"/>
    <w:rsid w:val="00072A89"/>
    <w:rsid w:val="00074F6C"/>
    <w:rsid w:val="00075244"/>
    <w:rsid w:val="00075581"/>
    <w:rsid w:val="0007659C"/>
    <w:rsid w:val="00077E4D"/>
    <w:rsid w:val="00077E99"/>
    <w:rsid w:val="00080102"/>
    <w:rsid w:val="00080BCA"/>
    <w:rsid w:val="000845E6"/>
    <w:rsid w:val="00084FEA"/>
    <w:rsid w:val="000861FB"/>
    <w:rsid w:val="00086EC1"/>
    <w:rsid w:val="00096387"/>
    <w:rsid w:val="00097A6D"/>
    <w:rsid w:val="000A1512"/>
    <w:rsid w:val="000A1C44"/>
    <w:rsid w:val="000A4636"/>
    <w:rsid w:val="000A5661"/>
    <w:rsid w:val="000A6517"/>
    <w:rsid w:val="000A6A04"/>
    <w:rsid w:val="000A7B5B"/>
    <w:rsid w:val="000B2EC9"/>
    <w:rsid w:val="000B41CC"/>
    <w:rsid w:val="000B5293"/>
    <w:rsid w:val="000B5515"/>
    <w:rsid w:val="000B706C"/>
    <w:rsid w:val="000B7E76"/>
    <w:rsid w:val="000C32C9"/>
    <w:rsid w:val="000C7E59"/>
    <w:rsid w:val="000D07F4"/>
    <w:rsid w:val="000D0EAB"/>
    <w:rsid w:val="000D114C"/>
    <w:rsid w:val="000D1B66"/>
    <w:rsid w:val="000D2FEC"/>
    <w:rsid w:val="000D3197"/>
    <w:rsid w:val="000D4084"/>
    <w:rsid w:val="000D41AC"/>
    <w:rsid w:val="000D4AA5"/>
    <w:rsid w:val="000D575E"/>
    <w:rsid w:val="000D5C92"/>
    <w:rsid w:val="000D7716"/>
    <w:rsid w:val="000E1533"/>
    <w:rsid w:val="000E1CA3"/>
    <w:rsid w:val="000E2C74"/>
    <w:rsid w:val="000E5AFB"/>
    <w:rsid w:val="000F0A0A"/>
    <w:rsid w:val="000F2A31"/>
    <w:rsid w:val="000F3663"/>
    <w:rsid w:val="000F3874"/>
    <w:rsid w:val="000F49CC"/>
    <w:rsid w:val="000F4C88"/>
    <w:rsid w:val="000F4D31"/>
    <w:rsid w:val="000F66D1"/>
    <w:rsid w:val="000F76CE"/>
    <w:rsid w:val="00100ED6"/>
    <w:rsid w:val="00101EDB"/>
    <w:rsid w:val="001025DC"/>
    <w:rsid w:val="001033FE"/>
    <w:rsid w:val="00103414"/>
    <w:rsid w:val="001037A2"/>
    <w:rsid w:val="00106060"/>
    <w:rsid w:val="00112218"/>
    <w:rsid w:val="0011256B"/>
    <w:rsid w:val="0011280D"/>
    <w:rsid w:val="001175B9"/>
    <w:rsid w:val="0012016C"/>
    <w:rsid w:val="0012017C"/>
    <w:rsid w:val="00121480"/>
    <w:rsid w:val="001214DA"/>
    <w:rsid w:val="00124947"/>
    <w:rsid w:val="001268EB"/>
    <w:rsid w:val="00126FCE"/>
    <w:rsid w:val="00133741"/>
    <w:rsid w:val="001349BC"/>
    <w:rsid w:val="001357BA"/>
    <w:rsid w:val="00136E8E"/>
    <w:rsid w:val="00141B59"/>
    <w:rsid w:val="001435A3"/>
    <w:rsid w:val="00146BC4"/>
    <w:rsid w:val="00150B18"/>
    <w:rsid w:val="00150E90"/>
    <w:rsid w:val="00152863"/>
    <w:rsid w:val="00153D5A"/>
    <w:rsid w:val="00154392"/>
    <w:rsid w:val="00155E0D"/>
    <w:rsid w:val="00160D31"/>
    <w:rsid w:val="00164CC4"/>
    <w:rsid w:val="00165189"/>
    <w:rsid w:val="00166AD9"/>
    <w:rsid w:val="00167179"/>
    <w:rsid w:val="0016752C"/>
    <w:rsid w:val="001703E1"/>
    <w:rsid w:val="001710A6"/>
    <w:rsid w:val="001713C8"/>
    <w:rsid w:val="00171B27"/>
    <w:rsid w:val="00171BDA"/>
    <w:rsid w:val="00171F56"/>
    <w:rsid w:val="001735AF"/>
    <w:rsid w:val="00173E30"/>
    <w:rsid w:val="0017622F"/>
    <w:rsid w:val="0017715D"/>
    <w:rsid w:val="00177576"/>
    <w:rsid w:val="00177B9F"/>
    <w:rsid w:val="001806C2"/>
    <w:rsid w:val="00181417"/>
    <w:rsid w:val="0018499E"/>
    <w:rsid w:val="00185303"/>
    <w:rsid w:val="00186B72"/>
    <w:rsid w:val="00190488"/>
    <w:rsid w:val="0019178C"/>
    <w:rsid w:val="00192AED"/>
    <w:rsid w:val="00193582"/>
    <w:rsid w:val="001936FF"/>
    <w:rsid w:val="001946BB"/>
    <w:rsid w:val="00196094"/>
    <w:rsid w:val="001A0C79"/>
    <w:rsid w:val="001A1DD3"/>
    <w:rsid w:val="001A2DDE"/>
    <w:rsid w:val="001A686D"/>
    <w:rsid w:val="001A7DE1"/>
    <w:rsid w:val="001B2585"/>
    <w:rsid w:val="001B2E71"/>
    <w:rsid w:val="001B45FE"/>
    <w:rsid w:val="001B6964"/>
    <w:rsid w:val="001C1015"/>
    <w:rsid w:val="001C1075"/>
    <w:rsid w:val="001C1743"/>
    <w:rsid w:val="001C1D23"/>
    <w:rsid w:val="001C5566"/>
    <w:rsid w:val="001D02D7"/>
    <w:rsid w:val="001D07FC"/>
    <w:rsid w:val="001D4BF1"/>
    <w:rsid w:val="001D4D4B"/>
    <w:rsid w:val="001D79F2"/>
    <w:rsid w:val="001D7E5A"/>
    <w:rsid w:val="001E0BF7"/>
    <w:rsid w:val="001E10FC"/>
    <w:rsid w:val="001E14D8"/>
    <w:rsid w:val="001E1AB7"/>
    <w:rsid w:val="001E20D6"/>
    <w:rsid w:val="001E4869"/>
    <w:rsid w:val="001E543C"/>
    <w:rsid w:val="001E6EB0"/>
    <w:rsid w:val="001E788A"/>
    <w:rsid w:val="001F048F"/>
    <w:rsid w:val="001F0CE3"/>
    <w:rsid w:val="001F487F"/>
    <w:rsid w:val="001F6B8E"/>
    <w:rsid w:val="00200AFC"/>
    <w:rsid w:val="00200CA0"/>
    <w:rsid w:val="00200EF9"/>
    <w:rsid w:val="0020250D"/>
    <w:rsid w:val="00204094"/>
    <w:rsid w:val="002042B6"/>
    <w:rsid w:val="00204CDB"/>
    <w:rsid w:val="0020738E"/>
    <w:rsid w:val="002110B9"/>
    <w:rsid w:val="00213ADB"/>
    <w:rsid w:val="00214EF4"/>
    <w:rsid w:val="00215366"/>
    <w:rsid w:val="00217785"/>
    <w:rsid w:val="00217E81"/>
    <w:rsid w:val="00221250"/>
    <w:rsid w:val="00221E57"/>
    <w:rsid w:val="00222DCC"/>
    <w:rsid w:val="002231D8"/>
    <w:rsid w:val="00223FE8"/>
    <w:rsid w:val="002254A8"/>
    <w:rsid w:val="00226198"/>
    <w:rsid w:val="00227D55"/>
    <w:rsid w:val="00231155"/>
    <w:rsid w:val="0023779D"/>
    <w:rsid w:val="00237B38"/>
    <w:rsid w:val="002401B7"/>
    <w:rsid w:val="00240842"/>
    <w:rsid w:val="002415F3"/>
    <w:rsid w:val="00241E63"/>
    <w:rsid w:val="00242FBC"/>
    <w:rsid w:val="002456ED"/>
    <w:rsid w:val="00250053"/>
    <w:rsid w:val="00254B61"/>
    <w:rsid w:val="0025573D"/>
    <w:rsid w:val="00255B27"/>
    <w:rsid w:val="0025663D"/>
    <w:rsid w:val="00261B95"/>
    <w:rsid w:val="002625A0"/>
    <w:rsid w:val="002626E4"/>
    <w:rsid w:val="00262830"/>
    <w:rsid w:val="0026779F"/>
    <w:rsid w:val="00267994"/>
    <w:rsid w:val="00267F71"/>
    <w:rsid w:val="00270CA5"/>
    <w:rsid w:val="00270F9F"/>
    <w:rsid w:val="002727B1"/>
    <w:rsid w:val="00272CDC"/>
    <w:rsid w:val="002752F8"/>
    <w:rsid w:val="00275570"/>
    <w:rsid w:val="00276345"/>
    <w:rsid w:val="002814A6"/>
    <w:rsid w:val="00282189"/>
    <w:rsid w:val="002843ED"/>
    <w:rsid w:val="0028594B"/>
    <w:rsid w:val="00285994"/>
    <w:rsid w:val="00293BD6"/>
    <w:rsid w:val="00295624"/>
    <w:rsid w:val="00295D22"/>
    <w:rsid w:val="002A111D"/>
    <w:rsid w:val="002A1195"/>
    <w:rsid w:val="002A16A3"/>
    <w:rsid w:val="002A24B7"/>
    <w:rsid w:val="002A3824"/>
    <w:rsid w:val="002A48C0"/>
    <w:rsid w:val="002A6DD2"/>
    <w:rsid w:val="002B0216"/>
    <w:rsid w:val="002B03C9"/>
    <w:rsid w:val="002B1A15"/>
    <w:rsid w:val="002B1A34"/>
    <w:rsid w:val="002B3954"/>
    <w:rsid w:val="002B3BB3"/>
    <w:rsid w:val="002B4CF3"/>
    <w:rsid w:val="002B6BA5"/>
    <w:rsid w:val="002B779B"/>
    <w:rsid w:val="002C2F9A"/>
    <w:rsid w:val="002D2821"/>
    <w:rsid w:val="002D4FEA"/>
    <w:rsid w:val="002D509B"/>
    <w:rsid w:val="002D5943"/>
    <w:rsid w:val="002D5BD2"/>
    <w:rsid w:val="002D708A"/>
    <w:rsid w:val="002D726D"/>
    <w:rsid w:val="002E156D"/>
    <w:rsid w:val="002E2073"/>
    <w:rsid w:val="002E2D2F"/>
    <w:rsid w:val="002E32C7"/>
    <w:rsid w:val="002E4C70"/>
    <w:rsid w:val="002E4F11"/>
    <w:rsid w:val="002E6606"/>
    <w:rsid w:val="002E7708"/>
    <w:rsid w:val="002F3A80"/>
    <w:rsid w:val="002F44D0"/>
    <w:rsid w:val="002F5DDE"/>
    <w:rsid w:val="002F726F"/>
    <w:rsid w:val="002F74F8"/>
    <w:rsid w:val="00300BE3"/>
    <w:rsid w:val="00301806"/>
    <w:rsid w:val="00301A1D"/>
    <w:rsid w:val="003076BE"/>
    <w:rsid w:val="00310DB5"/>
    <w:rsid w:val="0031124E"/>
    <w:rsid w:val="0031133B"/>
    <w:rsid w:val="003155F9"/>
    <w:rsid w:val="00316543"/>
    <w:rsid w:val="003173B2"/>
    <w:rsid w:val="0031777C"/>
    <w:rsid w:val="00322784"/>
    <w:rsid w:val="00324D44"/>
    <w:rsid w:val="00330DC6"/>
    <w:rsid w:val="0033102B"/>
    <w:rsid w:val="00333E8B"/>
    <w:rsid w:val="00334085"/>
    <w:rsid w:val="00337DBC"/>
    <w:rsid w:val="00346B79"/>
    <w:rsid w:val="003521DA"/>
    <w:rsid w:val="00356A14"/>
    <w:rsid w:val="00356D69"/>
    <w:rsid w:val="00357593"/>
    <w:rsid w:val="00360A9F"/>
    <w:rsid w:val="00363F8C"/>
    <w:rsid w:val="003644F8"/>
    <w:rsid w:val="00366C1E"/>
    <w:rsid w:val="00366C5E"/>
    <w:rsid w:val="003670F6"/>
    <w:rsid w:val="003677B0"/>
    <w:rsid w:val="003708B9"/>
    <w:rsid w:val="00370EA2"/>
    <w:rsid w:val="0037183D"/>
    <w:rsid w:val="00373603"/>
    <w:rsid w:val="00374313"/>
    <w:rsid w:val="00374CEB"/>
    <w:rsid w:val="00376005"/>
    <w:rsid w:val="00377084"/>
    <w:rsid w:val="00381723"/>
    <w:rsid w:val="00381D6A"/>
    <w:rsid w:val="003839FB"/>
    <w:rsid w:val="00383F99"/>
    <w:rsid w:val="00384986"/>
    <w:rsid w:val="00385083"/>
    <w:rsid w:val="00387CAE"/>
    <w:rsid w:val="00391E08"/>
    <w:rsid w:val="003925AA"/>
    <w:rsid w:val="00392851"/>
    <w:rsid w:val="00394253"/>
    <w:rsid w:val="00396D42"/>
    <w:rsid w:val="003A4EFF"/>
    <w:rsid w:val="003B0166"/>
    <w:rsid w:val="003B03E8"/>
    <w:rsid w:val="003B0AE6"/>
    <w:rsid w:val="003B21D7"/>
    <w:rsid w:val="003B31AA"/>
    <w:rsid w:val="003B524C"/>
    <w:rsid w:val="003B626B"/>
    <w:rsid w:val="003C1218"/>
    <w:rsid w:val="003C33B9"/>
    <w:rsid w:val="003C397B"/>
    <w:rsid w:val="003C3D8B"/>
    <w:rsid w:val="003C4882"/>
    <w:rsid w:val="003C4F77"/>
    <w:rsid w:val="003C641D"/>
    <w:rsid w:val="003C7650"/>
    <w:rsid w:val="003D0D34"/>
    <w:rsid w:val="003D5249"/>
    <w:rsid w:val="003E1F23"/>
    <w:rsid w:val="003E217C"/>
    <w:rsid w:val="003E37D7"/>
    <w:rsid w:val="003E4EAB"/>
    <w:rsid w:val="003F0E3F"/>
    <w:rsid w:val="003F1411"/>
    <w:rsid w:val="003F1A4F"/>
    <w:rsid w:val="003F4D28"/>
    <w:rsid w:val="003F6BC7"/>
    <w:rsid w:val="00400ACA"/>
    <w:rsid w:val="004012AA"/>
    <w:rsid w:val="00401452"/>
    <w:rsid w:val="00404CB5"/>
    <w:rsid w:val="004056F9"/>
    <w:rsid w:val="00405E52"/>
    <w:rsid w:val="00407BFE"/>
    <w:rsid w:val="0041212F"/>
    <w:rsid w:val="00412678"/>
    <w:rsid w:val="004129A4"/>
    <w:rsid w:val="00412AFE"/>
    <w:rsid w:val="00412DB7"/>
    <w:rsid w:val="0041704C"/>
    <w:rsid w:val="00417E1A"/>
    <w:rsid w:val="004210C3"/>
    <w:rsid w:val="0042131F"/>
    <w:rsid w:val="00421EDF"/>
    <w:rsid w:val="0042265E"/>
    <w:rsid w:val="00423FAA"/>
    <w:rsid w:val="00426147"/>
    <w:rsid w:val="00426561"/>
    <w:rsid w:val="004309F9"/>
    <w:rsid w:val="00435486"/>
    <w:rsid w:val="004403E3"/>
    <w:rsid w:val="00441092"/>
    <w:rsid w:val="00444F41"/>
    <w:rsid w:val="00446014"/>
    <w:rsid w:val="004509BC"/>
    <w:rsid w:val="00451161"/>
    <w:rsid w:val="004513FE"/>
    <w:rsid w:val="004539D7"/>
    <w:rsid w:val="004550C2"/>
    <w:rsid w:val="004555CE"/>
    <w:rsid w:val="004607A3"/>
    <w:rsid w:val="00463BC1"/>
    <w:rsid w:val="00465446"/>
    <w:rsid w:val="004713F2"/>
    <w:rsid w:val="00471E1B"/>
    <w:rsid w:val="00472156"/>
    <w:rsid w:val="004725CA"/>
    <w:rsid w:val="00481A22"/>
    <w:rsid w:val="00483533"/>
    <w:rsid w:val="00484028"/>
    <w:rsid w:val="00484631"/>
    <w:rsid w:val="00484939"/>
    <w:rsid w:val="00484A4E"/>
    <w:rsid w:val="00485BC6"/>
    <w:rsid w:val="004911B0"/>
    <w:rsid w:val="00491C9B"/>
    <w:rsid w:val="0049473A"/>
    <w:rsid w:val="0049562F"/>
    <w:rsid w:val="004966EE"/>
    <w:rsid w:val="004A1477"/>
    <w:rsid w:val="004A1CDD"/>
    <w:rsid w:val="004A3C48"/>
    <w:rsid w:val="004A4249"/>
    <w:rsid w:val="004A494D"/>
    <w:rsid w:val="004A4BC4"/>
    <w:rsid w:val="004B4E4D"/>
    <w:rsid w:val="004B537A"/>
    <w:rsid w:val="004B5DCE"/>
    <w:rsid w:val="004B5F1E"/>
    <w:rsid w:val="004B6D11"/>
    <w:rsid w:val="004B7B6D"/>
    <w:rsid w:val="004C0065"/>
    <w:rsid w:val="004C1AC8"/>
    <w:rsid w:val="004C2ABE"/>
    <w:rsid w:val="004C4B06"/>
    <w:rsid w:val="004C6CFD"/>
    <w:rsid w:val="004D3038"/>
    <w:rsid w:val="004D4032"/>
    <w:rsid w:val="004D760A"/>
    <w:rsid w:val="004E0710"/>
    <w:rsid w:val="004E2998"/>
    <w:rsid w:val="004F0D78"/>
    <w:rsid w:val="004F2A83"/>
    <w:rsid w:val="004F35B0"/>
    <w:rsid w:val="004F3F26"/>
    <w:rsid w:val="004F45F4"/>
    <w:rsid w:val="00501E45"/>
    <w:rsid w:val="00502559"/>
    <w:rsid w:val="0050305C"/>
    <w:rsid w:val="0050413A"/>
    <w:rsid w:val="005072E9"/>
    <w:rsid w:val="00507C5F"/>
    <w:rsid w:val="00510BF2"/>
    <w:rsid w:val="00511AF0"/>
    <w:rsid w:val="00512A01"/>
    <w:rsid w:val="005132AD"/>
    <w:rsid w:val="00513381"/>
    <w:rsid w:val="00513637"/>
    <w:rsid w:val="00513BBD"/>
    <w:rsid w:val="00514CBB"/>
    <w:rsid w:val="00515709"/>
    <w:rsid w:val="0051584C"/>
    <w:rsid w:val="0051597A"/>
    <w:rsid w:val="00517D7F"/>
    <w:rsid w:val="005219D0"/>
    <w:rsid w:val="00521F5D"/>
    <w:rsid w:val="005255DE"/>
    <w:rsid w:val="00527E3D"/>
    <w:rsid w:val="00531321"/>
    <w:rsid w:val="00531E4D"/>
    <w:rsid w:val="00532535"/>
    <w:rsid w:val="005356F0"/>
    <w:rsid w:val="005357E4"/>
    <w:rsid w:val="00535DA9"/>
    <w:rsid w:val="00535F1D"/>
    <w:rsid w:val="00537E0D"/>
    <w:rsid w:val="00540C74"/>
    <w:rsid w:val="005415F1"/>
    <w:rsid w:val="0054627E"/>
    <w:rsid w:val="005465C9"/>
    <w:rsid w:val="00546A76"/>
    <w:rsid w:val="005474A9"/>
    <w:rsid w:val="00550EF4"/>
    <w:rsid w:val="00551115"/>
    <w:rsid w:val="00554552"/>
    <w:rsid w:val="00554FE3"/>
    <w:rsid w:val="0055695D"/>
    <w:rsid w:val="00560544"/>
    <w:rsid w:val="00560612"/>
    <w:rsid w:val="00562044"/>
    <w:rsid w:val="005662B8"/>
    <w:rsid w:val="00567367"/>
    <w:rsid w:val="00571D40"/>
    <w:rsid w:val="00572632"/>
    <w:rsid w:val="00573710"/>
    <w:rsid w:val="005751B0"/>
    <w:rsid w:val="00575431"/>
    <w:rsid w:val="00577A59"/>
    <w:rsid w:val="005803AE"/>
    <w:rsid w:val="00580DAB"/>
    <w:rsid w:val="00581A82"/>
    <w:rsid w:val="00581D5B"/>
    <w:rsid w:val="00596F82"/>
    <w:rsid w:val="00597496"/>
    <w:rsid w:val="005A03CF"/>
    <w:rsid w:val="005A0A44"/>
    <w:rsid w:val="005A0A91"/>
    <w:rsid w:val="005A2015"/>
    <w:rsid w:val="005A3A81"/>
    <w:rsid w:val="005A43AD"/>
    <w:rsid w:val="005A47D4"/>
    <w:rsid w:val="005A630C"/>
    <w:rsid w:val="005A6D08"/>
    <w:rsid w:val="005A6DD2"/>
    <w:rsid w:val="005A7CC2"/>
    <w:rsid w:val="005B173B"/>
    <w:rsid w:val="005B4224"/>
    <w:rsid w:val="005B69A9"/>
    <w:rsid w:val="005B6CF7"/>
    <w:rsid w:val="005B73EB"/>
    <w:rsid w:val="005B7805"/>
    <w:rsid w:val="005C01EE"/>
    <w:rsid w:val="005C15FE"/>
    <w:rsid w:val="005C1BFA"/>
    <w:rsid w:val="005C3A32"/>
    <w:rsid w:val="005C47ED"/>
    <w:rsid w:val="005C4CEA"/>
    <w:rsid w:val="005C6E39"/>
    <w:rsid w:val="005C718E"/>
    <w:rsid w:val="005D0A41"/>
    <w:rsid w:val="005D496B"/>
    <w:rsid w:val="005D656F"/>
    <w:rsid w:val="005D7DD8"/>
    <w:rsid w:val="005E2D03"/>
    <w:rsid w:val="005E34D0"/>
    <w:rsid w:val="005E398D"/>
    <w:rsid w:val="005E3C9C"/>
    <w:rsid w:val="005E4FA2"/>
    <w:rsid w:val="005E708D"/>
    <w:rsid w:val="005E78A2"/>
    <w:rsid w:val="005F2022"/>
    <w:rsid w:val="005F3DBB"/>
    <w:rsid w:val="005F54CE"/>
    <w:rsid w:val="005F5B8E"/>
    <w:rsid w:val="005F68DE"/>
    <w:rsid w:val="005F7445"/>
    <w:rsid w:val="00600963"/>
    <w:rsid w:val="00603259"/>
    <w:rsid w:val="00603C00"/>
    <w:rsid w:val="00604DE3"/>
    <w:rsid w:val="006071BD"/>
    <w:rsid w:val="006109E9"/>
    <w:rsid w:val="00614472"/>
    <w:rsid w:val="00615576"/>
    <w:rsid w:val="006156AB"/>
    <w:rsid w:val="006171D5"/>
    <w:rsid w:val="00617D7D"/>
    <w:rsid w:val="00621640"/>
    <w:rsid w:val="00622CD6"/>
    <w:rsid w:val="006233A4"/>
    <w:rsid w:val="00632657"/>
    <w:rsid w:val="00633563"/>
    <w:rsid w:val="00636AD3"/>
    <w:rsid w:val="00640028"/>
    <w:rsid w:val="006412CF"/>
    <w:rsid w:val="006421BD"/>
    <w:rsid w:val="00642ED3"/>
    <w:rsid w:val="00643F1A"/>
    <w:rsid w:val="00644385"/>
    <w:rsid w:val="00644776"/>
    <w:rsid w:val="00645996"/>
    <w:rsid w:val="00646553"/>
    <w:rsid w:val="0064686F"/>
    <w:rsid w:val="00646D20"/>
    <w:rsid w:val="0064772F"/>
    <w:rsid w:val="006522FC"/>
    <w:rsid w:val="0065270A"/>
    <w:rsid w:val="00654479"/>
    <w:rsid w:val="00654526"/>
    <w:rsid w:val="00655D9D"/>
    <w:rsid w:val="00663C04"/>
    <w:rsid w:val="006675F2"/>
    <w:rsid w:val="00670613"/>
    <w:rsid w:val="0067081F"/>
    <w:rsid w:val="00674042"/>
    <w:rsid w:val="00675E69"/>
    <w:rsid w:val="006766D3"/>
    <w:rsid w:val="00682687"/>
    <w:rsid w:val="00682C02"/>
    <w:rsid w:val="00683584"/>
    <w:rsid w:val="00685551"/>
    <w:rsid w:val="00686480"/>
    <w:rsid w:val="00690461"/>
    <w:rsid w:val="006927AF"/>
    <w:rsid w:val="00693035"/>
    <w:rsid w:val="00696169"/>
    <w:rsid w:val="00697DC7"/>
    <w:rsid w:val="00697EBB"/>
    <w:rsid w:val="006A2976"/>
    <w:rsid w:val="006A321F"/>
    <w:rsid w:val="006A3711"/>
    <w:rsid w:val="006A509F"/>
    <w:rsid w:val="006A5B93"/>
    <w:rsid w:val="006A5E31"/>
    <w:rsid w:val="006A7B42"/>
    <w:rsid w:val="006B3155"/>
    <w:rsid w:val="006B5751"/>
    <w:rsid w:val="006C0F9C"/>
    <w:rsid w:val="006C1FBA"/>
    <w:rsid w:val="006C7834"/>
    <w:rsid w:val="006C7C6C"/>
    <w:rsid w:val="006D06C5"/>
    <w:rsid w:val="006D0A6B"/>
    <w:rsid w:val="006D2311"/>
    <w:rsid w:val="006D2A0E"/>
    <w:rsid w:val="006D3856"/>
    <w:rsid w:val="006D5AB4"/>
    <w:rsid w:val="006E00B7"/>
    <w:rsid w:val="006E1619"/>
    <w:rsid w:val="006E23BA"/>
    <w:rsid w:val="006E2413"/>
    <w:rsid w:val="006E3DEA"/>
    <w:rsid w:val="006E7AAB"/>
    <w:rsid w:val="006F6D97"/>
    <w:rsid w:val="007007F0"/>
    <w:rsid w:val="00700CE2"/>
    <w:rsid w:val="007011F8"/>
    <w:rsid w:val="00704CFA"/>
    <w:rsid w:val="00705622"/>
    <w:rsid w:val="007057A1"/>
    <w:rsid w:val="00710D88"/>
    <w:rsid w:val="007117EC"/>
    <w:rsid w:val="00711B05"/>
    <w:rsid w:val="00714788"/>
    <w:rsid w:val="00715B81"/>
    <w:rsid w:val="0071794E"/>
    <w:rsid w:val="00725975"/>
    <w:rsid w:val="00727549"/>
    <w:rsid w:val="00730A16"/>
    <w:rsid w:val="007319EC"/>
    <w:rsid w:val="00732F65"/>
    <w:rsid w:val="00733EB7"/>
    <w:rsid w:val="00734D6B"/>
    <w:rsid w:val="00736E25"/>
    <w:rsid w:val="00740B46"/>
    <w:rsid w:val="00741ABD"/>
    <w:rsid w:val="00743658"/>
    <w:rsid w:val="00744EA1"/>
    <w:rsid w:val="00745A18"/>
    <w:rsid w:val="007461F1"/>
    <w:rsid w:val="007503C2"/>
    <w:rsid w:val="0075673A"/>
    <w:rsid w:val="0076095F"/>
    <w:rsid w:val="0076163E"/>
    <w:rsid w:val="007624D7"/>
    <w:rsid w:val="0076381C"/>
    <w:rsid w:val="007638CE"/>
    <w:rsid w:val="00767760"/>
    <w:rsid w:val="00767834"/>
    <w:rsid w:val="0077194F"/>
    <w:rsid w:val="00772DBA"/>
    <w:rsid w:val="0077447F"/>
    <w:rsid w:val="00775135"/>
    <w:rsid w:val="00775842"/>
    <w:rsid w:val="00776AC1"/>
    <w:rsid w:val="007771B8"/>
    <w:rsid w:val="00777319"/>
    <w:rsid w:val="00780AF8"/>
    <w:rsid w:val="007834A0"/>
    <w:rsid w:val="00784DDE"/>
    <w:rsid w:val="0078500E"/>
    <w:rsid w:val="00785949"/>
    <w:rsid w:val="007878E4"/>
    <w:rsid w:val="00787BAA"/>
    <w:rsid w:val="007901EF"/>
    <w:rsid w:val="007936E8"/>
    <w:rsid w:val="007948EC"/>
    <w:rsid w:val="007949A1"/>
    <w:rsid w:val="00794A0E"/>
    <w:rsid w:val="00796C56"/>
    <w:rsid w:val="00796C5D"/>
    <w:rsid w:val="0079718C"/>
    <w:rsid w:val="007A052C"/>
    <w:rsid w:val="007A0963"/>
    <w:rsid w:val="007A15D5"/>
    <w:rsid w:val="007A29FF"/>
    <w:rsid w:val="007A3328"/>
    <w:rsid w:val="007A427E"/>
    <w:rsid w:val="007A69A2"/>
    <w:rsid w:val="007A6EE3"/>
    <w:rsid w:val="007A72C6"/>
    <w:rsid w:val="007A7EA1"/>
    <w:rsid w:val="007B042E"/>
    <w:rsid w:val="007B2BBF"/>
    <w:rsid w:val="007B4B13"/>
    <w:rsid w:val="007B5236"/>
    <w:rsid w:val="007C02C6"/>
    <w:rsid w:val="007C3197"/>
    <w:rsid w:val="007C459C"/>
    <w:rsid w:val="007D048C"/>
    <w:rsid w:val="007D190A"/>
    <w:rsid w:val="007D1FA4"/>
    <w:rsid w:val="007D57E5"/>
    <w:rsid w:val="007D65DF"/>
    <w:rsid w:val="007D66F7"/>
    <w:rsid w:val="007D7872"/>
    <w:rsid w:val="007E3A8A"/>
    <w:rsid w:val="007E4B7F"/>
    <w:rsid w:val="007E57DB"/>
    <w:rsid w:val="007E6541"/>
    <w:rsid w:val="007E70CF"/>
    <w:rsid w:val="007F446A"/>
    <w:rsid w:val="007F4A51"/>
    <w:rsid w:val="007F5F3D"/>
    <w:rsid w:val="0080073C"/>
    <w:rsid w:val="008061AF"/>
    <w:rsid w:val="00812219"/>
    <w:rsid w:val="00812692"/>
    <w:rsid w:val="00813BB0"/>
    <w:rsid w:val="00821DC6"/>
    <w:rsid w:val="00822194"/>
    <w:rsid w:val="00825675"/>
    <w:rsid w:val="0082589B"/>
    <w:rsid w:val="0082676B"/>
    <w:rsid w:val="008276E7"/>
    <w:rsid w:val="00830324"/>
    <w:rsid w:val="00830577"/>
    <w:rsid w:val="00830791"/>
    <w:rsid w:val="00833709"/>
    <w:rsid w:val="00833925"/>
    <w:rsid w:val="00833AF4"/>
    <w:rsid w:val="008347D3"/>
    <w:rsid w:val="00834CB2"/>
    <w:rsid w:val="00835A28"/>
    <w:rsid w:val="00842675"/>
    <w:rsid w:val="00843446"/>
    <w:rsid w:val="0084482F"/>
    <w:rsid w:val="008459D9"/>
    <w:rsid w:val="00851B5C"/>
    <w:rsid w:val="00852DF1"/>
    <w:rsid w:val="00852F71"/>
    <w:rsid w:val="00852F7A"/>
    <w:rsid w:val="00854832"/>
    <w:rsid w:val="008578D6"/>
    <w:rsid w:val="0086070E"/>
    <w:rsid w:val="008607CE"/>
    <w:rsid w:val="00863578"/>
    <w:rsid w:val="00863BF1"/>
    <w:rsid w:val="00866CAE"/>
    <w:rsid w:val="00867818"/>
    <w:rsid w:val="00870227"/>
    <w:rsid w:val="00873C14"/>
    <w:rsid w:val="0087481B"/>
    <w:rsid w:val="00880179"/>
    <w:rsid w:val="008810BD"/>
    <w:rsid w:val="008825C0"/>
    <w:rsid w:val="008827FF"/>
    <w:rsid w:val="0088313D"/>
    <w:rsid w:val="00885398"/>
    <w:rsid w:val="00886E65"/>
    <w:rsid w:val="00887736"/>
    <w:rsid w:val="00891B36"/>
    <w:rsid w:val="00892D7B"/>
    <w:rsid w:val="0089384F"/>
    <w:rsid w:val="00894561"/>
    <w:rsid w:val="008A3E29"/>
    <w:rsid w:val="008A500C"/>
    <w:rsid w:val="008A51E0"/>
    <w:rsid w:val="008A78A2"/>
    <w:rsid w:val="008B4009"/>
    <w:rsid w:val="008B471A"/>
    <w:rsid w:val="008B605A"/>
    <w:rsid w:val="008B76B6"/>
    <w:rsid w:val="008C1A0D"/>
    <w:rsid w:val="008C2CC9"/>
    <w:rsid w:val="008C4D28"/>
    <w:rsid w:val="008C4D2D"/>
    <w:rsid w:val="008C5358"/>
    <w:rsid w:val="008C6102"/>
    <w:rsid w:val="008C6AD8"/>
    <w:rsid w:val="008D26B9"/>
    <w:rsid w:val="008D36B2"/>
    <w:rsid w:val="008D3B0C"/>
    <w:rsid w:val="008E0116"/>
    <w:rsid w:val="008E15A8"/>
    <w:rsid w:val="008E1CAD"/>
    <w:rsid w:val="008E3510"/>
    <w:rsid w:val="008E3552"/>
    <w:rsid w:val="008E36DC"/>
    <w:rsid w:val="008E3AD7"/>
    <w:rsid w:val="008E4508"/>
    <w:rsid w:val="008F0112"/>
    <w:rsid w:val="008F2201"/>
    <w:rsid w:val="008F29BE"/>
    <w:rsid w:val="008F3472"/>
    <w:rsid w:val="008F3EA0"/>
    <w:rsid w:val="008F5912"/>
    <w:rsid w:val="008F5CA0"/>
    <w:rsid w:val="008F6B42"/>
    <w:rsid w:val="008F7AE1"/>
    <w:rsid w:val="008F7B39"/>
    <w:rsid w:val="0090511F"/>
    <w:rsid w:val="00905903"/>
    <w:rsid w:val="0090737E"/>
    <w:rsid w:val="009078E2"/>
    <w:rsid w:val="009101AE"/>
    <w:rsid w:val="00911550"/>
    <w:rsid w:val="00912019"/>
    <w:rsid w:val="00912418"/>
    <w:rsid w:val="0091561E"/>
    <w:rsid w:val="00922310"/>
    <w:rsid w:val="00923E21"/>
    <w:rsid w:val="00924277"/>
    <w:rsid w:val="00924FF3"/>
    <w:rsid w:val="0092590E"/>
    <w:rsid w:val="00926617"/>
    <w:rsid w:val="00927F24"/>
    <w:rsid w:val="00931B91"/>
    <w:rsid w:val="00931D95"/>
    <w:rsid w:val="00932422"/>
    <w:rsid w:val="00935097"/>
    <w:rsid w:val="00936BB9"/>
    <w:rsid w:val="00936C3A"/>
    <w:rsid w:val="009433A2"/>
    <w:rsid w:val="00943CF9"/>
    <w:rsid w:val="009519C7"/>
    <w:rsid w:val="00952BA6"/>
    <w:rsid w:val="0095323F"/>
    <w:rsid w:val="00957934"/>
    <w:rsid w:val="00957D57"/>
    <w:rsid w:val="009609C4"/>
    <w:rsid w:val="00961897"/>
    <w:rsid w:val="00964167"/>
    <w:rsid w:val="009644CA"/>
    <w:rsid w:val="00967A2C"/>
    <w:rsid w:val="0097123D"/>
    <w:rsid w:val="0097375F"/>
    <w:rsid w:val="009757AF"/>
    <w:rsid w:val="00976479"/>
    <w:rsid w:val="00980413"/>
    <w:rsid w:val="00984417"/>
    <w:rsid w:val="009844C6"/>
    <w:rsid w:val="009845C2"/>
    <w:rsid w:val="009852E7"/>
    <w:rsid w:val="00986289"/>
    <w:rsid w:val="00987142"/>
    <w:rsid w:val="0099144B"/>
    <w:rsid w:val="00991FB7"/>
    <w:rsid w:val="00994F8A"/>
    <w:rsid w:val="00996BB8"/>
    <w:rsid w:val="009A0467"/>
    <w:rsid w:val="009A373C"/>
    <w:rsid w:val="009A40E2"/>
    <w:rsid w:val="009A4E2A"/>
    <w:rsid w:val="009A61FB"/>
    <w:rsid w:val="009A77A2"/>
    <w:rsid w:val="009A7F65"/>
    <w:rsid w:val="009B00EE"/>
    <w:rsid w:val="009B1BF4"/>
    <w:rsid w:val="009B383A"/>
    <w:rsid w:val="009B4EA2"/>
    <w:rsid w:val="009B5C9D"/>
    <w:rsid w:val="009B64E7"/>
    <w:rsid w:val="009C0FD4"/>
    <w:rsid w:val="009C1FEE"/>
    <w:rsid w:val="009C212C"/>
    <w:rsid w:val="009C21BB"/>
    <w:rsid w:val="009C26F6"/>
    <w:rsid w:val="009C4AC2"/>
    <w:rsid w:val="009C4ED3"/>
    <w:rsid w:val="009C68F1"/>
    <w:rsid w:val="009D04A1"/>
    <w:rsid w:val="009D04B7"/>
    <w:rsid w:val="009D0B7B"/>
    <w:rsid w:val="009D195B"/>
    <w:rsid w:val="009D3DDE"/>
    <w:rsid w:val="009E1910"/>
    <w:rsid w:val="009E2D6D"/>
    <w:rsid w:val="009E3443"/>
    <w:rsid w:val="009E412F"/>
    <w:rsid w:val="009E42F2"/>
    <w:rsid w:val="009E4851"/>
    <w:rsid w:val="009E7F01"/>
    <w:rsid w:val="009E7F55"/>
    <w:rsid w:val="009F03BA"/>
    <w:rsid w:val="009F1903"/>
    <w:rsid w:val="009F2DAD"/>
    <w:rsid w:val="009F4298"/>
    <w:rsid w:val="009F48DF"/>
    <w:rsid w:val="009F4A90"/>
    <w:rsid w:val="009F5688"/>
    <w:rsid w:val="009F6BF6"/>
    <w:rsid w:val="009F7EE4"/>
    <w:rsid w:val="00A02A36"/>
    <w:rsid w:val="00A02F85"/>
    <w:rsid w:val="00A03559"/>
    <w:rsid w:val="00A05971"/>
    <w:rsid w:val="00A05E85"/>
    <w:rsid w:val="00A06328"/>
    <w:rsid w:val="00A07A13"/>
    <w:rsid w:val="00A12A39"/>
    <w:rsid w:val="00A13CB4"/>
    <w:rsid w:val="00A15772"/>
    <w:rsid w:val="00A16A28"/>
    <w:rsid w:val="00A207C3"/>
    <w:rsid w:val="00A276BA"/>
    <w:rsid w:val="00A30CB4"/>
    <w:rsid w:val="00A30DE8"/>
    <w:rsid w:val="00A3275A"/>
    <w:rsid w:val="00A35D36"/>
    <w:rsid w:val="00A36016"/>
    <w:rsid w:val="00A36226"/>
    <w:rsid w:val="00A36287"/>
    <w:rsid w:val="00A363DB"/>
    <w:rsid w:val="00A368B5"/>
    <w:rsid w:val="00A36938"/>
    <w:rsid w:val="00A375AE"/>
    <w:rsid w:val="00A40E7B"/>
    <w:rsid w:val="00A415B1"/>
    <w:rsid w:val="00A41DD9"/>
    <w:rsid w:val="00A4248A"/>
    <w:rsid w:val="00A42B13"/>
    <w:rsid w:val="00A46CC2"/>
    <w:rsid w:val="00A50FFD"/>
    <w:rsid w:val="00A55FAD"/>
    <w:rsid w:val="00A56B5C"/>
    <w:rsid w:val="00A60CD1"/>
    <w:rsid w:val="00A641AD"/>
    <w:rsid w:val="00A64708"/>
    <w:rsid w:val="00A66C80"/>
    <w:rsid w:val="00A67C40"/>
    <w:rsid w:val="00A704E4"/>
    <w:rsid w:val="00A7293A"/>
    <w:rsid w:val="00A73AC8"/>
    <w:rsid w:val="00A7687E"/>
    <w:rsid w:val="00A803ED"/>
    <w:rsid w:val="00A80703"/>
    <w:rsid w:val="00A81869"/>
    <w:rsid w:val="00A81D2D"/>
    <w:rsid w:val="00A81E20"/>
    <w:rsid w:val="00A83EAE"/>
    <w:rsid w:val="00A85AF4"/>
    <w:rsid w:val="00A86F1B"/>
    <w:rsid w:val="00A87867"/>
    <w:rsid w:val="00A90234"/>
    <w:rsid w:val="00A90F38"/>
    <w:rsid w:val="00A92587"/>
    <w:rsid w:val="00A9362F"/>
    <w:rsid w:val="00A9370E"/>
    <w:rsid w:val="00A951F6"/>
    <w:rsid w:val="00A96F49"/>
    <w:rsid w:val="00AA0A22"/>
    <w:rsid w:val="00AA125D"/>
    <w:rsid w:val="00AA1F3B"/>
    <w:rsid w:val="00AA3A2D"/>
    <w:rsid w:val="00AA4A4F"/>
    <w:rsid w:val="00AA5267"/>
    <w:rsid w:val="00AA56CF"/>
    <w:rsid w:val="00AA5A56"/>
    <w:rsid w:val="00AA6CAC"/>
    <w:rsid w:val="00AB3627"/>
    <w:rsid w:val="00AB4921"/>
    <w:rsid w:val="00AB5D63"/>
    <w:rsid w:val="00AB7A93"/>
    <w:rsid w:val="00AC189D"/>
    <w:rsid w:val="00AC28C1"/>
    <w:rsid w:val="00AC28ED"/>
    <w:rsid w:val="00AC2E3B"/>
    <w:rsid w:val="00AC33DB"/>
    <w:rsid w:val="00AC36AC"/>
    <w:rsid w:val="00AC418A"/>
    <w:rsid w:val="00AC49F6"/>
    <w:rsid w:val="00AC4E69"/>
    <w:rsid w:val="00AC7B56"/>
    <w:rsid w:val="00AD2591"/>
    <w:rsid w:val="00AD2D95"/>
    <w:rsid w:val="00AD46A2"/>
    <w:rsid w:val="00AD47E0"/>
    <w:rsid w:val="00AD5DDC"/>
    <w:rsid w:val="00AE1D79"/>
    <w:rsid w:val="00AE36EC"/>
    <w:rsid w:val="00AE3841"/>
    <w:rsid w:val="00AE7C1C"/>
    <w:rsid w:val="00AF2BD9"/>
    <w:rsid w:val="00B01078"/>
    <w:rsid w:val="00B01EDB"/>
    <w:rsid w:val="00B03005"/>
    <w:rsid w:val="00B043F5"/>
    <w:rsid w:val="00B05D62"/>
    <w:rsid w:val="00B065B0"/>
    <w:rsid w:val="00B1032D"/>
    <w:rsid w:val="00B10542"/>
    <w:rsid w:val="00B11A72"/>
    <w:rsid w:val="00B13589"/>
    <w:rsid w:val="00B151ED"/>
    <w:rsid w:val="00B15305"/>
    <w:rsid w:val="00B17500"/>
    <w:rsid w:val="00B202AB"/>
    <w:rsid w:val="00B21401"/>
    <w:rsid w:val="00B23E7E"/>
    <w:rsid w:val="00B24765"/>
    <w:rsid w:val="00B26845"/>
    <w:rsid w:val="00B32DFC"/>
    <w:rsid w:val="00B33321"/>
    <w:rsid w:val="00B333A2"/>
    <w:rsid w:val="00B377EC"/>
    <w:rsid w:val="00B4084F"/>
    <w:rsid w:val="00B42614"/>
    <w:rsid w:val="00B43A7F"/>
    <w:rsid w:val="00B44328"/>
    <w:rsid w:val="00B44A80"/>
    <w:rsid w:val="00B52395"/>
    <w:rsid w:val="00B547A0"/>
    <w:rsid w:val="00B5548C"/>
    <w:rsid w:val="00B575D5"/>
    <w:rsid w:val="00B61914"/>
    <w:rsid w:val="00B62C4D"/>
    <w:rsid w:val="00B632B0"/>
    <w:rsid w:val="00B703EA"/>
    <w:rsid w:val="00B71EF1"/>
    <w:rsid w:val="00B72DC4"/>
    <w:rsid w:val="00B7321A"/>
    <w:rsid w:val="00B75CA2"/>
    <w:rsid w:val="00B75DE3"/>
    <w:rsid w:val="00B803A3"/>
    <w:rsid w:val="00B82EA0"/>
    <w:rsid w:val="00B83921"/>
    <w:rsid w:val="00B83D2F"/>
    <w:rsid w:val="00B92529"/>
    <w:rsid w:val="00B941A5"/>
    <w:rsid w:val="00B9504E"/>
    <w:rsid w:val="00B95166"/>
    <w:rsid w:val="00B96124"/>
    <w:rsid w:val="00BA0A5D"/>
    <w:rsid w:val="00BA10A0"/>
    <w:rsid w:val="00BA2578"/>
    <w:rsid w:val="00BA26E7"/>
    <w:rsid w:val="00BA45A8"/>
    <w:rsid w:val="00BA79D6"/>
    <w:rsid w:val="00BB17B5"/>
    <w:rsid w:val="00BB17EE"/>
    <w:rsid w:val="00BB4DC1"/>
    <w:rsid w:val="00BC081B"/>
    <w:rsid w:val="00BC132F"/>
    <w:rsid w:val="00BC1902"/>
    <w:rsid w:val="00BC1F79"/>
    <w:rsid w:val="00BC309D"/>
    <w:rsid w:val="00BC32CA"/>
    <w:rsid w:val="00BC7F99"/>
    <w:rsid w:val="00BD05E2"/>
    <w:rsid w:val="00BD1CBF"/>
    <w:rsid w:val="00BD2177"/>
    <w:rsid w:val="00BD32FA"/>
    <w:rsid w:val="00BD3C36"/>
    <w:rsid w:val="00BD5918"/>
    <w:rsid w:val="00BD7041"/>
    <w:rsid w:val="00BD73A9"/>
    <w:rsid w:val="00BE2009"/>
    <w:rsid w:val="00BE22B3"/>
    <w:rsid w:val="00BE3CCA"/>
    <w:rsid w:val="00BE48C8"/>
    <w:rsid w:val="00BE60C5"/>
    <w:rsid w:val="00BE7070"/>
    <w:rsid w:val="00BF4F84"/>
    <w:rsid w:val="00BF70E2"/>
    <w:rsid w:val="00C00024"/>
    <w:rsid w:val="00C0051A"/>
    <w:rsid w:val="00C0425D"/>
    <w:rsid w:val="00C073B7"/>
    <w:rsid w:val="00C07854"/>
    <w:rsid w:val="00C10BE1"/>
    <w:rsid w:val="00C1387B"/>
    <w:rsid w:val="00C149B1"/>
    <w:rsid w:val="00C21F9E"/>
    <w:rsid w:val="00C27478"/>
    <w:rsid w:val="00C307CF"/>
    <w:rsid w:val="00C30806"/>
    <w:rsid w:val="00C3086C"/>
    <w:rsid w:val="00C328A9"/>
    <w:rsid w:val="00C3400E"/>
    <w:rsid w:val="00C37C85"/>
    <w:rsid w:val="00C401FD"/>
    <w:rsid w:val="00C4135D"/>
    <w:rsid w:val="00C41BCE"/>
    <w:rsid w:val="00C42CFE"/>
    <w:rsid w:val="00C435FA"/>
    <w:rsid w:val="00C43AE6"/>
    <w:rsid w:val="00C46997"/>
    <w:rsid w:val="00C46CF0"/>
    <w:rsid w:val="00C50C2E"/>
    <w:rsid w:val="00C5286C"/>
    <w:rsid w:val="00C529B7"/>
    <w:rsid w:val="00C52B41"/>
    <w:rsid w:val="00C53045"/>
    <w:rsid w:val="00C5313B"/>
    <w:rsid w:val="00C54760"/>
    <w:rsid w:val="00C60727"/>
    <w:rsid w:val="00C60CDD"/>
    <w:rsid w:val="00C61062"/>
    <w:rsid w:val="00C6228C"/>
    <w:rsid w:val="00C62C62"/>
    <w:rsid w:val="00C6418C"/>
    <w:rsid w:val="00C66295"/>
    <w:rsid w:val="00C707F1"/>
    <w:rsid w:val="00C70DB3"/>
    <w:rsid w:val="00C73127"/>
    <w:rsid w:val="00C74C23"/>
    <w:rsid w:val="00C758D6"/>
    <w:rsid w:val="00C75FD8"/>
    <w:rsid w:val="00C81972"/>
    <w:rsid w:val="00C81984"/>
    <w:rsid w:val="00C81DF3"/>
    <w:rsid w:val="00C876EE"/>
    <w:rsid w:val="00C921CC"/>
    <w:rsid w:val="00C92836"/>
    <w:rsid w:val="00C92BD3"/>
    <w:rsid w:val="00C934A9"/>
    <w:rsid w:val="00C96B83"/>
    <w:rsid w:val="00CA0BBF"/>
    <w:rsid w:val="00CA230F"/>
    <w:rsid w:val="00CA239B"/>
    <w:rsid w:val="00CA612B"/>
    <w:rsid w:val="00CB3053"/>
    <w:rsid w:val="00CB31DA"/>
    <w:rsid w:val="00CB3E8E"/>
    <w:rsid w:val="00CB4837"/>
    <w:rsid w:val="00CB48B6"/>
    <w:rsid w:val="00CB4D16"/>
    <w:rsid w:val="00CC0626"/>
    <w:rsid w:val="00CC363E"/>
    <w:rsid w:val="00CC3C41"/>
    <w:rsid w:val="00CD1C8B"/>
    <w:rsid w:val="00CD2F44"/>
    <w:rsid w:val="00CD6222"/>
    <w:rsid w:val="00CD65FB"/>
    <w:rsid w:val="00CD709A"/>
    <w:rsid w:val="00CE1269"/>
    <w:rsid w:val="00CE29E8"/>
    <w:rsid w:val="00CE3582"/>
    <w:rsid w:val="00CE3A54"/>
    <w:rsid w:val="00CE3C61"/>
    <w:rsid w:val="00CE5AE2"/>
    <w:rsid w:val="00CE6600"/>
    <w:rsid w:val="00CE6C55"/>
    <w:rsid w:val="00CF1FD0"/>
    <w:rsid w:val="00CF2F6B"/>
    <w:rsid w:val="00CF3AED"/>
    <w:rsid w:val="00CF4C13"/>
    <w:rsid w:val="00CF719C"/>
    <w:rsid w:val="00D00E7E"/>
    <w:rsid w:val="00D015DE"/>
    <w:rsid w:val="00D019F0"/>
    <w:rsid w:val="00D0218A"/>
    <w:rsid w:val="00D028B1"/>
    <w:rsid w:val="00D03A8B"/>
    <w:rsid w:val="00D04F60"/>
    <w:rsid w:val="00D06909"/>
    <w:rsid w:val="00D11F10"/>
    <w:rsid w:val="00D12186"/>
    <w:rsid w:val="00D12448"/>
    <w:rsid w:val="00D124E5"/>
    <w:rsid w:val="00D130D9"/>
    <w:rsid w:val="00D14EEF"/>
    <w:rsid w:val="00D16B77"/>
    <w:rsid w:val="00D24DBE"/>
    <w:rsid w:val="00D25637"/>
    <w:rsid w:val="00D26790"/>
    <w:rsid w:val="00D26B78"/>
    <w:rsid w:val="00D26EF5"/>
    <w:rsid w:val="00D274A2"/>
    <w:rsid w:val="00D321B1"/>
    <w:rsid w:val="00D350D7"/>
    <w:rsid w:val="00D356B6"/>
    <w:rsid w:val="00D407AE"/>
    <w:rsid w:val="00D4254A"/>
    <w:rsid w:val="00D42F03"/>
    <w:rsid w:val="00D446BE"/>
    <w:rsid w:val="00D45A60"/>
    <w:rsid w:val="00D466B2"/>
    <w:rsid w:val="00D47F54"/>
    <w:rsid w:val="00D47FBE"/>
    <w:rsid w:val="00D50597"/>
    <w:rsid w:val="00D50935"/>
    <w:rsid w:val="00D52434"/>
    <w:rsid w:val="00D53155"/>
    <w:rsid w:val="00D53706"/>
    <w:rsid w:val="00D5429A"/>
    <w:rsid w:val="00D55180"/>
    <w:rsid w:val="00D63B0D"/>
    <w:rsid w:val="00D65982"/>
    <w:rsid w:val="00D70CEB"/>
    <w:rsid w:val="00D774D6"/>
    <w:rsid w:val="00D778FA"/>
    <w:rsid w:val="00D80B55"/>
    <w:rsid w:val="00D81593"/>
    <w:rsid w:val="00D82F74"/>
    <w:rsid w:val="00D848B8"/>
    <w:rsid w:val="00D857F5"/>
    <w:rsid w:val="00D86F0F"/>
    <w:rsid w:val="00D900FA"/>
    <w:rsid w:val="00D9205D"/>
    <w:rsid w:val="00D97555"/>
    <w:rsid w:val="00DA0F28"/>
    <w:rsid w:val="00DA1BA7"/>
    <w:rsid w:val="00DA3005"/>
    <w:rsid w:val="00DA367D"/>
    <w:rsid w:val="00DA6BEB"/>
    <w:rsid w:val="00DA7D31"/>
    <w:rsid w:val="00DB243F"/>
    <w:rsid w:val="00DB40B2"/>
    <w:rsid w:val="00DB4BAE"/>
    <w:rsid w:val="00DB5ACC"/>
    <w:rsid w:val="00DB70DE"/>
    <w:rsid w:val="00DB7F02"/>
    <w:rsid w:val="00DC2286"/>
    <w:rsid w:val="00DC4F8C"/>
    <w:rsid w:val="00DD172F"/>
    <w:rsid w:val="00DD27CE"/>
    <w:rsid w:val="00DD3B9D"/>
    <w:rsid w:val="00DD50BC"/>
    <w:rsid w:val="00DD720A"/>
    <w:rsid w:val="00DE1D95"/>
    <w:rsid w:val="00DE2E6D"/>
    <w:rsid w:val="00DF0709"/>
    <w:rsid w:val="00DF233A"/>
    <w:rsid w:val="00DF5117"/>
    <w:rsid w:val="00DF5ACF"/>
    <w:rsid w:val="00DF6486"/>
    <w:rsid w:val="00DF7359"/>
    <w:rsid w:val="00DF7A63"/>
    <w:rsid w:val="00E02AB4"/>
    <w:rsid w:val="00E0321E"/>
    <w:rsid w:val="00E040FE"/>
    <w:rsid w:val="00E07552"/>
    <w:rsid w:val="00E104B0"/>
    <w:rsid w:val="00E106FB"/>
    <w:rsid w:val="00E11D3E"/>
    <w:rsid w:val="00E13905"/>
    <w:rsid w:val="00E145C9"/>
    <w:rsid w:val="00E14BF6"/>
    <w:rsid w:val="00E167A8"/>
    <w:rsid w:val="00E1760D"/>
    <w:rsid w:val="00E21BB9"/>
    <w:rsid w:val="00E22478"/>
    <w:rsid w:val="00E22BBD"/>
    <w:rsid w:val="00E27E0B"/>
    <w:rsid w:val="00E27F3A"/>
    <w:rsid w:val="00E3207F"/>
    <w:rsid w:val="00E33618"/>
    <w:rsid w:val="00E34C4A"/>
    <w:rsid w:val="00E3508B"/>
    <w:rsid w:val="00E36B32"/>
    <w:rsid w:val="00E4269D"/>
    <w:rsid w:val="00E42E79"/>
    <w:rsid w:val="00E47111"/>
    <w:rsid w:val="00E47CE7"/>
    <w:rsid w:val="00E5113C"/>
    <w:rsid w:val="00E51F3F"/>
    <w:rsid w:val="00E52B00"/>
    <w:rsid w:val="00E52BE6"/>
    <w:rsid w:val="00E55850"/>
    <w:rsid w:val="00E6039F"/>
    <w:rsid w:val="00E613FD"/>
    <w:rsid w:val="00E61DE6"/>
    <w:rsid w:val="00E62678"/>
    <w:rsid w:val="00E6436E"/>
    <w:rsid w:val="00E660B8"/>
    <w:rsid w:val="00E71E8D"/>
    <w:rsid w:val="00E75B13"/>
    <w:rsid w:val="00E75E70"/>
    <w:rsid w:val="00E77459"/>
    <w:rsid w:val="00E80510"/>
    <w:rsid w:val="00E80CE1"/>
    <w:rsid w:val="00E81DFD"/>
    <w:rsid w:val="00E83B6D"/>
    <w:rsid w:val="00E9149C"/>
    <w:rsid w:val="00E92991"/>
    <w:rsid w:val="00E938F4"/>
    <w:rsid w:val="00E94B5C"/>
    <w:rsid w:val="00E95D00"/>
    <w:rsid w:val="00E96CAC"/>
    <w:rsid w:val="00E97143"/>
    <w:rsid w:val="00EA044D"/>
    <w:rsid w:val="00EA0CCE"/>
    <w:rsid w:val="00EA380E"/>
    <w:rsid w:val="00EA57CD"/>
    <w:rsid w:val="00EA5A0E"/>
    <w:rsid w:val="00EA707F"/>
    <w:rsid w:val="00EB103B"/>
    <w:rsid w:val="00EB1588"/>
    <w:rsid w:val="00EB7038"/>
    <w:rsid w:val="00EB7269"/>
    <w:rsid w:val="00EC1DA2"/>
    <w:rsid w:val="00EC1E7C"/>
    <w:rsid w:val="00EC3825"/>
    <w:rsid w:val="00EC72B0"/>
    <w:rsid w:val="00EC7854"/>
    <w:rsid w:val="00ED118E"/>
    <w:rsid w:val="00ED2375"/>
    <w:rsid w:val="00ED243B"/>
    <w:rsid w:val="00ED2619"/>
    <w:rsid w:val="00ED44D3"/>
    <w:rsid w:val="00ED5EF7"/>
    <w:rsid w:val="00ED6853"/>
    <w:rsid w:val="00ED7F3B"/>
    <w:rsid w:val="00EE013D"/>
    <w:rsid w:val="00EE04EC"/>
    <w:rsid w:val="00EE0AFE"/>
    <w:rsid w:val="00EE2391"/>
    <w:rsid w:val="00EE28DB"/>
    <w:rsid w:val="00EE2C56"/>
    <w:rsid w:val="00EE46A9"/>
    <w:rsid w:val="00EE4D8A"/>
    <w:rsid w:val="00EE6431"/>
    <w:rsid w:val="00EE7B79"/>
    <w:rsid w:val="00EF01FB"/>
    <w:rsid w:val="00EF6B8F"/>
    <w:rsid w:val="00EF76F8"/>
    <w:rsid w:val="00EF7DD4"/>
    <w:rsid w:val="00F01DA5"/>
    <w:rsid w:val="00F02513"/>
    <w:rsid w:val="00F02E02"/>
    <w:rsid w:val="00F07D84"/>
    <w:rsid w:val="00F11934"/>
    <w:rsid w:val="00F1265F"/>
    <w:rsid w:val="00F12DF3"/>
    <w:rsid w:val="00F13D10"/>
    <w:rsid w:val="00F1566B"/>
    <w:rsid w:val="00F16253"/>
    <w:rsid w:val="00F16CB6"/>
    <w:rsid w:val="00F172F6"/>
    <w:rsid w:val="00F2063A"/>
    <w:rsid w:val="00F21497"/>
    <w:rsid w:val="00F2180B"/>
    <w:rsid w:val="00F22138"/>
    <w:rsid w:val="00F23F50"/>
    <w:rsid w:val="00F2519A"/>
    <w:rsid w:val="00F25225"/>
    <w:rsid w:val="00F257EB"/>
    <w:rsid w:val="00F31CD8"/>
    <w:rsid w:val="00F32BED"/>
    <w:rsid w:val="00F332D4"/>
    <w:rsid w:val="00F33EAB"/>
    <w:rsid w:val="00F368F8"/>
    <w:rsid w:val="00F36DFE"/>
    <w:rsid w:val="00F37D4B"/>
    <w:rsid w:val="00F42B4C"/>
    <w:rsid w:val="00F4581B"/>
    <w:rsid w:val="00F4628E"/>
    <w:rsid w:val="00F46E87"/>
    <w:rsid w:val="00F50BE3"/>
    <w:rsid w:val="00F52031"/>
    <w:rsid w:val="00F60D52"/>
    <w:rsid w:val="00F622A7"/>
    <w:rsid w:val="00F64D29"/>
    <w:rsid w:val="00F65ADD"/>
    <w:rsid w:val="00F70AED"/>
    <w:rsid w:val="00F73661"/>
    <w:rsid w:val="00F73686"/>
    <w:rsid w:val="00F75EA5"/>
    <w:rsid w:val="00F771D9"/>
    <w:rsid w:val="00F8180F"/>
    <w:rsid w:val="00F83A2B"/>
    <w:rsid w:val="00F84C3B"/>
    <w:rsid w:val="00F84F2E"/>
    <w:rsid w:val="00F86F40"/>
    <w:rsid w:val="00F87C73"/>
    <w:rsid w:val="00F90C32"/>
    <w:rsid w:val="00F93FE0"/>
    <w:rsid w:val="00F942A3"/>
    <w:rsid w:val="00F95F29"/>
    <w:rsid w:val="00FA3A92"/>
    <w:rsid w:val="00FA4384"/>
    <w:rsid w:val="00FA44EB"/>
    <w:rsid w:val="00FB1422"/>
    <w:rsid w:val="00FB17A4"/>
    <w:rsid w:val="00FB222A"/>
    <w:rsid w:val="00FB2503"/>
    <w:rsid w:val="00FB3F05"/>
    <w:rsid w:val="00FB647D"/>
    <w:rsid w:val="00FB6A38"/>
    <w:rsid w:val="00FC08E2"/>
    <w:rsid w:val="00FC0A8C"/>
    <w:rsid w:val="00FC0F43"/>
    <w:rsid w:val="00FC1009"/>
    <w:rsid w:val="00FC16C3"/>
    <w:rsid w:val="00FC442F"/>
    <w:rsid w:val="00FC764A"/>
    <w:rsid w:val="00FD16BB"/>
    <w:rsid w:val="00FD2227"/>
    <w:rsid w:val="00FD334B"/>
    <w:rsid w:val="00FD4833"/>
    <w:rsid w:val="00FD4ACB"/>
    <w:rsid w:val="00FD7E26"/>
    <w:rsid w:val="00FE0380"/>
    <w:rsid w:val="00FE068F"/>
    <w:rsid w:val="00FE0719"/>
    <w:rsid w:val="00FE1440"/>
    <w:rsid w:val="00FE1973"/>
    <w:rsid w:val="00FE1E89"/>
    <w:rsid w:val="00FE1F7E"/>
    <w:rsid w:val="00FE7F6D"/>
    <w:rsid w:val="00FF0022"/>
    <w:rsid w:val="00FF235F"/>
    <w:rsid w:val="00FF360B"/>
    <w:rsid w:val="00FF57A8"/>
    <w:rsid w:val="00FF5E57"/>
    <w:rsid w:val="00FF7E00"/>
    <w:rsid w:val="00FF7F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275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1638</Words>
  <Characters>9338</Characters>
  <Application>Microsoft Office Word</Application>
  <DocSecurity>0</DocSecurity>
  <Lines>77</Lines>
  <Paragraphs>21</Paragraphs>
  <ScaleCrop>false</ScaleCrop>
  <Company/>
  <LinksUpToDate>false</LinksUpToDate>
  <CharactersWithSpaces>10955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dc:creator>
  <cp:lastModifiedBy>Alice</cp:lastModifiedBy>
  <cp:revision>1</cp:revision>
  <dcterms:created xsi:type="dcterms:W3CDTF">2019-02-03T20:11:00Z</dcterms:created>
  <dcterms:modified xsi:type="dcterms:W3CDTF">2019-02-03T20:11:00Z</dcterms:modified>
</cp:coreProperties>
</file>