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3DACE8" w14:textId="77777777" w:rsidR="001A3D06" w:rsidRDefault="001A3D06" w:rsidP="0047314D">
      <w:pPr>
        <w:jc w:val="both"/>
        <w:rPr>
          <w:rFonts w:ascii="Arial" w:hAnsi="Arial" w:cs="Arial"/>
          <w:sz w:val="24"/>
          <w:szCs w:val="24"/>
        </w:rPr>
      </w:pPr>
    </w:p>
    <w:p w14:paraId="794E0806" w14:textId="77777777" w:rsidR="001A3D06" w:rsidRDefault="001A3D06" w:rsidP="0047314D">
      <w:pPr>
        <w:jc w:val="both"/>
        <w:rPr>
          <w:rFonts w:ascii="Arial" w:hAnsi="Arial" w:cs="Arial"/>
          <w:sz w:val="24"/>
          <w:szCs w:val="24"/>
        </w:rPr>
      </w:pPr>
    </w:p>
    <w:p w14:paraId="52D427A0" w14:textId="77777777" w:rsidR="001A3D06" w:rsidRDefault="001A3D06" w:rsidP="0047314D">
      <w:pPr>
        <w:jc w:val="both"/>
        <w:rPr>
          <w:rFonts w:ascii="Arial" w:hAnsi="Arial" w:cs="Arial"/>
          <w:sz w:val="24"/>
          <w:szCs w:val="24"/>
        </w:rPr>
      </w:pPr>
    </w:p>
    <w:p w14:paraId="051658CF" w14:textId="4196D773" w:rsidR="00876835" w:rsidRPr="0047314D" w:rsidRDefault="009B7F99" w:rsidP="0047314D">
      <w:p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 xml:space="preserve">John Lewis always place knowledge management at forefront in their company. Accordingly, it was able to develop the best business model of employee-ownership and John Lewis performs the very best with compare to their competitors. </w:t>
      </w:r>
      <w:r w:rsidR="006E0E52" w:rsidRPr="0047314D">
        <w:rPr>
          <w:rFonts w:ascii="Arial" w:hAnsi="Arial" w:cs="Arial"/>
          <w:sz w:val="24"/>
          <w:szCs w:val="24"/>
        </w:rPr>
        <w:t xml:space="preserve">As a partnership model, </w:t>
      </w:r>
      <w:r w:rsidR="00263143" w:rsidRPr="0047314D">
        <w:rPr>
          <w:rFonts w:ascii="Arial" w:hAnsi="Arial" w:cs="Arial"/>
          <w:sz w:val="24"/>
          <w:szCs w:val="24"/>
        </w:rPr>
        <w:t xml:space="preserve">john </w:t>
      </w:r>
      <w:r w:rsidR="00BB48E3" w:rsidRPr="0047314D">
        <w:rPr>
          <w:rFonts w:ascii="Arial" w:hAnsi="Arial" w:cs="Arial"/>
          <w:sz w:val="24"/>
          <w:szCs w:val="24"/>
        </w:rPr>
        <w:t>Lewis</w:t>
      </w:r>
      <w:r w:rsidR="00876835" w:rsidRPr="0047314D">
        <w:rPr>
          <w:rFonts w:ascii="Arial" w:hAnsi="Arial" w:cs="Arial"/>
          <w:sz w:val="24"/>
          <w:szCs w:val="24"/>
        </w:rPr>
        <w:t xml:space="preserve"> has </w:t>
      </w:r>
      <w:r w:rsidR="00BB48E3" w:rsidRPr="0047314D">
        <w:rPr>
          <w:rFonts w:ascii="Arial" w:hAnsi="Arial" w:cs="Arial"/>
          <w:sz w:val="24"/>
          <w:szCs w:val="24"/>
        </w:rPr>
        <w:t>an</w:t>
      </w:r>
      <w:r w:rsidR="00876835" w:rsidRPr="0047314D">
        <w:rPr>
          <w:rFonts w:ascii="Arial" w:hAnsi="Arial" w:cs="Arial"/>
          <w:sz w:val="24"/>
          <w:szCs w:val="24"/>
        </w:rPr>
        <w:t xml:space="preserve"> organisation structure </w:t>
      </w:r>
      <w:r w:rsidR="00BB48E3" w:rsidRPr="0047314D">
        <w:rPr>
          <w:rFonts w:ascii="Arial" w:hAnsi="Arial" w:cs="Arial"/>
          <w:sz w:val="24"/>
          <w:szCs w:val="24"/>
        </w:rPr>
        <w:t>including a</w:t>
      </w:r>
      <w:r w:rsidR="00263143" w:rsidRPr="0047314D">
        <w:rPr>
          <w:rFonts w:ascii="Arial" w:hAnsi="Arial" w:cs="Arial"/>
          <w:sz w:val="24"/>
          <w:szCs w:val="24"/>
        </w:rPr>
        <w:t xml:space="preserve"> Partnership Board, Partnership Council and Partnership Responsible Business Group</w:t>
      </w:r>
      <w:r w:rsidR="00876835" w:rsidRPr="0047314D">
        <w:rPr>
          <w:rFonts w:ascii="Arial" w:hAnsi="Arial" w:cs="Arial"/>
          <w:sz w:val="24"/>
          <w:szCs w:val="24"/>
        </w:rPr>
        <w:t>.</w:t>
      </w:r>
    </w:p>
    <w:p w14:paraId="6CD5A3F6" w14:textId="48115398" w:rsidR="00BB48E3" w:rsidRDefault="00BB48E3" w:rsidP="0047314D">
      <w:p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 xml:space="preserve">John Lewis, applied knowledge management is a key of </w:t>
      </w:r>
      <w:r w:rsidR="0047314D" w:rsidRPr="0047314D">
        <w:rPr>
          <w:rFonts w:ascii="Arial" w:hAnsi="Arial" w:cs="Arial"/>
          <w:sz w:val="24"/>
          <w:szCs w:val="24"/>
        </w:rPr>
        <w:t>company, because</w:t>
      </w:r>
      <w:r w:rsidR="00AF5EB2" w:rsidRPr="0047314D">
        <w:rPr>
          <w:rFonts w:ascii="Arial" w:hAnsi="Arial" w:cs="Arial"/>
          <w:sz w:val="24"/>
          <w:szCs w:val="24"/>
        </w:rPr>
        <w:t xml:space="preserve"> of that knowledge</w:t>
      </w:r>
      <w:r w:rsidR="0047314D" w:rsidRPr="0047314D">
        <w:rPr>
          <w:rFonts w:ascii="Arial" w:hAnsi="Arial" w:cs="Arial"/>
          <w:sz w:val="24"/>
          <w:szCs w:val="24"/>
        </w:rPr>
        <w:t xml:space="preserve"> management </w:t>
      </w:r>
      <w:r w:rsidR="00AF5EB2" w:rsidRPr="0047314D">
        <w:rPr>
          <w:rFonts w:ascii="Arial" w:hAnsi="Arial" w:cs="Arial"/>
          <w:sz w:val="24"/>
          <w:szCs w:val="24"/>
        </w:rPr>
        <w:t xml:space="preserve">John Lewis and partners had a very good </w:t>
      </w:r>
      <w:r w:rsidR="0047314D" w:rsidRPr="0047314D">
        <w:rPr>
          <w:rFonts w:ascii="Arial" w:hAnsi="Arial" w:cs="Arial"/>
          <w:sz w:val="24"/>
          <w:szCs w:val="24"/>
        </w:rPr>
        <w:t>reputation</w:t>
      </w:r>
      <w:r w:rsidR="00AF5EB2" w:rsidRPr="0047314D">
        <w:rPr>
          <w:rFonts w:ascii="Arial" w:hAnsi="Arial" w:cs="Arial"/>
          <w:sz w:val="24"/>
          <w:szCs w:val="24"/>
        </w:rPr>
        <w:t xml:space="preserve"> on business as well as it able to distribute </w:t>
      </w:r>
      <w:r w:rsidR="0047314D" w:rsidRPr="0047314D">
        <w:rPr>
          <w:rFonts w:ascii="Arial" w:hAnsi="Arial" w:cs="Arial"/>
          <w:sz w:val="24"/>
          <w:szCs w:val="24"/>
        </w:rPr>
        <w:t xml:space="preserve">bonus but just recent year </w:t>
      </w:r>
      <w:r w:rsidRPr="0047314D">
        <w:rPr>
          <w:rFonts w:ascii="Arial" w:hAnsi="Arial" w:cs="Arial"/>
          <w:sz w:val="24"/>
          <w:szCs w:val="24"/>
        </w:rPr>
        <w:t xml:space="preserve">John Lewis and partners misjudge the customers mood regarding their convenient on online shopping and not to able to </w:t>
      </w:r>
      <w:r w:rsidR="0047314D" w:rsidRPr="0047314D">
        <w:rPr>
          <w:rFonts w:ascii="Arial" w:hAnsi="Arial" w:cs="Arial"/>
          <w:sz w:val="24"/>
          <w:szCs w:val="24"/>
        </w:rPr>
        <w:t>recognize</w:t>
      </w:r>
      <w:r w:rsidRPr="0047314D">
        <w:rPr>
          <w:rFonts w:ascii="Arial" w:hAnsi="Arial" w:cs="Arial"/>
          <w:sz w:val="24"/>
          <w:szCs w:val="24"/>
        </w:rPr>
        <w:t xml:space="preserve"> market trend early</w:t>
      </w:r>
      <w:r w:rsidR="00115E3A">
        <w:rPr>
          <w:rFonts w:ascii="Arial" w:hAnsi="Arial" w:cs="Arial"/>
          <w:sz w:val="24"/>
          <w:szCs w:val="24"/>
        </w:rPr>
        <w:t xml:space="preserve"> as well as political scenario of Brexit</w:t>
      </w:r>
      <w:r w:rsidRPr="0047314D">
        <w:rPr>
          <w:rFonts w:ascii="Arial" w:hAnsi="Arial" w:cs="Arial"/>
          <w:sz w:val="24"/>
          <w:szCs w:val="24"/>
        </w:rPr>
        <w:t xml:space="preserve">. </w:t>
      </w:r>
      <w:r w:rsidR="0047314D" w:rsidRPr="0047314D">
        <w:rPr>
          <w:rFonts w:ascii="Arial" w:hAnsi="Arial" w:cs="Arial"/>
          <w:sz w:val="24"/>
          <w:szCs w:val="24"/>
        </w:rPr>
        <w:t xml:space="preserve">Because of that </w:t>
      </w:r>
      <w:r w:rsidR="005D1FCC">
        <w:rPr>
          <w:rFonts w:ascii="Arial" w:hAnsi="Arial" w:cs="Arial"/>
          <w:sz w:val="24"/>
          <w:szCs w:val="24"/>
        </w:rPr>
        <w:t xml:space="preserve">it’s staff bonus to the lowest level </w:t>
      </w:r>
      <w:r w:rsidR="0047314D" w:rsidRPr="0047314D">
        <w:rPr>
          <w:rFonts w:ascii="Arial" w:hAnsi="Arial" w:cs="Arial"/>
          <w:sz w:val="24"/>
          <w:szCs w:val="24"/>
        </w:rPr>
        <w:t>in 66 years</w:t>
      </w:r>
      <w:r w:rsidR="005D1FCC">
        <w:rPr>
          <w:rFonts w:ascii="Arial" w:hAnsi="Arial" w:cs="Arial"/>
          <w:sz w:val="24"/>
          <w:szCs w:val="24"/>
        </w:rPr>
        <w:t>.</w:t>
      </w:r>
      <w:r w:rsidR="0047314D" w:rsidRPr="0047314D">
        <w:rPr>
          <w:rFonts w:ascii="Arial" w:hAnsi="Arial" w:cs="Arial"/>
          <w:sz w:val="24"/>
          <w:szCs w:val="24"/>
        </w:rPr>
        <w:t xml:space="preserve"> </w:t>
      </w:r>
      <w:r w:rsidR="005D1FCC">
        <w:rPr>
          <w:rFonts w:ascii="Arial" w:hAnsi="Arial" w:cs="Arial"/>
          <w:sz w:val="24"/>
          <w:szCs w:val="24"/>
        </w:rPr>
        <w:t>In</w:t>
      </w:r>
      <w:r w:rsidR="0047314D" w:rsidRPr="0047314D">
        <w:rPr>
          <w:rFonts w:ascii="Arial" w:hAnsi="Arial" w:cs="Arial"/>
          <w:sz w:val="24"/>
          <w:szCs w:val="24"/>
        </w:rPr>
        <w:t xml:space="preserve"> this case John Lewis and partners should </w:t>
      </w:r>
      <w:r w:rsidR="00115E3A">
        <w:rPr>
          <w:rFonts w:ascii="Arial" w:hAnsi="Arial" w:cs="Arial"/>
          <w:sz w:val="24"/>
          <w:szCs w:val="24"/>
        </w:rPr>
        <w:t>improve</w:t>
      </w:r>
      <w:r w:rsidR="0047314D" w:rsidRPr="0047314D">
        <w:rPr>
          <w:rFonts w:ascii="Arial" w:hAnsi="Arial" w:cs="Arial"/>
          <w:sz w:val="24"/>
          <w:szCs w:val="24"/>
        </w:rPr>
        <w:t xml:space="preserve"> in the I.T sector in relation to online shopping. </w:t>
      </w:r>
      <w:r w:rsidR="00B64BCB">
        <w:rPr>
          <w:rFonts w:ascii="Arial" w:hAnsi="Arial" w:cs="Arial"/>
          <w:sz w:val="24"/>
          <w:szCs w:val="24"/>
        </w:rPr>
        <w:t>In terms of employees, John Lewis and Partners policy is good</w:t>
      </w:r>
      <w:r w:rsidR="003A1CBA">
        <w:rPr>
          <w:rFonts w:ascii="Arial" w:hAnsi="Arial" w:cs="Arial"/>
          <w:sz w:val="24"/>
          <w:szCs w:val="24"/>
        </w:rPr>
        <w:t xml:space="preserve"> they </w:t>
      </w:r>
      <w:r w:rsidR="000C6908">
        <w:rPr>
          <w:rFonts w:ascii="Arial" w:hAnsi="Arial" w:cs="Arial"/>
          <w:sz w:val="24"/>
          <w:szCs w:val="24"/>
        </w:rPr>
        <w:t>said,</w:t>
      </w:r>
      <w:r w:rsidR="003A1CBA">
        <w:rPr>
          <w:rFonts w:ascii="Arial" w:hAnsi="Arial" w:cs="Arial"/>
          <w:sz w:val="24"/>
          <w:szCs w:val="24"/>
        </w:rPr>
        <w:t xml:space="preserve"> </w:t>
      </w:r>
      <w:r w:rsidR="007A2228">
        <w:rPr>
          <w:rFonts w:ascii="Arial" w:hAnsi="Arial" w:cs="Arial"/>
          <w:sz w:val="24"/>
          <w:szCs w:val="24"/>
        </w:rPr>
        <w:t>“</w:t>
      </w:r>
      <w:r w:rsidR="003A1CBA">
        <w:rPr>
          <w:rFonts w:ascii="Arial" w:hAnsi="Arial" w:cs="Arial"/>
          <w:sz w:val="24"/>
          <w:szCs w:val="24"/>
        </w:rPr>
        <w:t xml:space="preserve">financial incentives are perfect for attracting staff, but to retain them for a longer </w:t>
      </w:r>
      <w:r w:rsidR="007A2228">
        <w:rPr>
          <w:rFonts w:ascii="Arial" w:hAnsi="Arial" w:cs="Arial"/>
          <w:sz w:val="24"/>
          <w:szCs w:val="24"/>
        </w:rPr>
        <w:t>period</w:t>
      </w:r>
      <w:r w:rsidR="003A1CBA">
        <w:rPr>
          <w:rFonts w:ascii="Arial" w:hAnsi="Arial" w:cs="Arial"/>
          <w:sz w:val="24"/>
          <w:szCs w:val="24"/>
        </w:rPr>
        <w:t xml:space="preserve"> non-financial need to be brought in to motivation employe</w:t>
      </w:r>
      <w:r w:rsidR="007A2228">
        <w:rPr>
          <w:rFonts w:ascii="Arial" w:hAnsi="Arial" w:cs="Arial"/>
          <w:sz w:val="24"/>
          <w:szCs w:val="24"/>
        </w:rPr>
        <w:t>es.”</w:t>
      </w:r>
      <w:r w:rsidR="003A1CBA">
        <w:rPr>
          <w:rFonts w:ascii="Arial" w:hAnsi="Arial" w:cs="Arial"/>
          <w:sz w:val="24"/>
          <w:szCs w:val="24"/>
        </w:rPr>
        <w:t xml:space="preserve"> so </w:t>
      </w:r>
      <w:r w:rsidR="007A2228">
        <w:rPr>
          <w:rFonts w:ascii="Arial" w:hAnsi="Arial" w:cs="Arial"/>
          <w:sz w:val="24"/>
          <w:szCs w:val="24"/>
        </w:rPr>
        <w:t xml:space="preserve">this is clearly shown  </w:t>
      </w:r>
      <w:r w:rsidR="003A1CBA">
        <w:rPr>
          <w:rFonts w:ascii="Arial" w:hAnsi="Arial" w:cs="Arial"/>
          <w:sz w:val="24"/>
          <w:szCs w:val="24"/>
        </w:rPr>
        <w:t xml:space="preserve"> </w:t>
      </w:r>
      <w:r w:rsidR="00B64BCB">
        <w:rPr>
          <w:rFonts w:ascii="Arial" w:hAnsi="Arial" w:cs="Arial"/>
          <w:sz w:val="24"/>
          <w:szCs w:val="24"/>
        </w:rPr>
        <w:t xml:space="preserve"> they</w:t>
      </w:r>
      <w:r w:rsidR="003A1CBA">
        <w:rPr>
          <w:rFonts w:ascii="Arial" w:hAnsi="Arial" w:cs="Arial"/>
          <w:sz w:val="24"/>
          <w:szCs w:val="24"/>
        </w:rPr>
        <w:t xml:space="preserve"> are </w:t>
      </w:r>
      <w:r w:rsidR="004414C6">
        <w:rPr>
          <w:rFonts w:ascii="Arial" w:hAnsi="Arial" w:cs="Arial"/>
          <w:sz w:val="24"/>
          <w:szCs w:val="24"/>
        </w:rPr>
        <w:t>applying Herzberg</w:t>
      </w:r>
      <w:r w:rsidR="00B64BCB">
        <w:rPr>
          <w:rFonts w:ascii="Arial" w:hAnsi="Arial" w:cs="Arial"/>
          <w:sz w:val="24"/>
          <w:szCs w:val="24"/>
        </w:rPr>
        <w:t xml:space="preserve"> Two Factor Theory of Motivation</w:t>
      </w:r>
      <w:r w:rsidR="007A2228">
        <w:rPr>
          <w:rFonts w:ascii="Arial" w:hAnsi="Arial" w:cs="Arial"/>
          <w:sz w:val="24"/>
          <w:szCs w:val="24"/>
        </w:rPr>
        <w:t>.</w:t>
      </w:r>
      <w:r w:rsidR="00971261">
        <w:rPr>
          <w:rFonts w:ascii="Arial" w:hAnsi="Arial" w:cs="Arial"/>
          <w:sz w:val="24"/>
          <w:szCs w:val="24"/>
        </w:rPr>
        <w:t xml:space="preserve"> However, this is </w:t>
      </w:r>
      <w:r w:rsidR="0060512B">
        <w:rPr>
          <w:rFonts w:ascii="Arial" w:hAnsi="Arial" w:cs="Arial"/>
          <w:sz w:val="24"/>
          <w:szCs w:val="24"/>
        </w:rPr>
        <w:t>good,</w:t>
      </w:r>
      <w:r w:rsidR="000C6908">
        <w:rPr>
          <w:rFonts w:ascii="Arial" w:hAnsi="Arial" w:cs="Arial"/>
          <w:sz w:val="24"/>
          <w:szCs w:val="24"/>
        </w:rPr>
        <w:t xml:space="preserve"> but</w:t>
      </w:r>
      <w:r w:rsidR="00731E94">
        <w:rPr>
          <w:rFonts w:ascii="Arial" w:hAnsi="Arial" w:cs="Arial"/>
          <w:sz w:val="24"/>
          <w:szCs w:val="24"/>
        </w:rPr>
        <w:t xml:space="preserve"> research shows </w:t>
      </w:r>
      <w:r w:rsidR="00971261">
        <w:rPr>
          <w:rFonts w:ascii="Arial" w:hAnsi="Arial" w:cs="Arial"/>
          <w:sz w:val="24"/>
          <w:szCs w:val="24"/>
        </w:rPr>
        <w:t xml:space="preserve">there is </w:t>
      </w:r>
      <w:r w:rsidR="004414C6">
        <w:rPr>
          <w:rFonts w:ascii="Arial" w:hAnsi="Arial" w:cs="Arial"/>
          <w:sz w:val="24"/>
          <w:szCs w:val="24"/>
        </w:rPr>
        <w:t>something</w:t>
      </w:r>
      <w:r w:rsidR="00971261">
        <w:rPr>
          <w:rFonts w:ascii="Arial" w:hAnsi="Arial" w:cs="Arial"/>
          <w:sz w:val="24"/>
          <w:szCs w:val="24"/>
        </w:rPr>
        <w:t xml:space="preserve"> need to change to motivate employee such </w:t>
      </w:r>
      <w:r w:rsidR="004414C6">
        <w:rPr>
          <w:rFonts w:ascii="Arial" w:hAnsi="Arial" w:cs="Arial"/>
          <w:sz w:val="24"/>
          <w:szCs w:val="24"/>
        </w:rPr>
        <w:t>like management</w:t>
      </w:r>
      <w:r w:rsidR="005D1FCC">
        <w:rPr>
          <w:rFonts w:ascii="Arial" w:hAnsi="Arial" w:cs="Arial"/>
          <w:sz w:val="24"/>
          <w:szCs w:val="24"/>
        </w:rPr>
        <w:t xml:space="preserve"> should not check</w:t>
      </w:r>
      <w:r w:rsidR="004414C6">
        <w:rPr>
          <w:rFonts w:ascii="Arial" w:hAnsi="Arial" w:cs="Arial"/>
          <w:sz w:val="24"/>
          <w:szCs w:val="24"/>
        </w:rPr>
        <w:t xml:space="preserve"> every staff work every </w:t>
      </w:r>
      <w:r w:rsidR="000C6908">
        <w:rPr>
          <w:rFonts w:ascii="Arial" w:hAnsi="Arial" w:cs="Arial"/>
          <w:sz w:val="24"/>
          <w:szCs w:val="24"/>
        </w:rPr>
        <w:t>day,</w:t>
      </w:r>
      <w:r w:rsidR="004414C6">
        <w:rPr>
          <w:rFonts w:ascii="Arial" w:hAnsi="Arial" w:cs="Arial"/>
          <w:sz w:val="24"/>
          <w:szCs w:val="24"/>
        </w:rPr>
        <w:t xml:space="preserve"> long </w:t>
      </w:r>
      <w:r w:rsidR="005D1FCC">
        <w:rPr>
          <w:rFonts w:ascii="Arial" w:hAnsi="Arial" w:cs="Arial"/>
          <w:sz w:val="24"/>
          <w:szCs w:val="24"/>
        </w:rPr>
        <w:t>hour, focus</w:t>
      </w:r>
      <w:r w:rsidR="004414C6">
        <w:rPr>
          <w:rFonts w:ascii="Arial" w:hAnsi="Arial" w:cs="Arial"/>
          <w:sz w:val="24"/>
          <w:szCs w:val="24"/>
        </w:rPr>
        <w:t xml:space="preserve"> on too little things and need to take care employee in </w:t>
      </w:r>
      <w:r w:rsidR="000C6908">
        <w:rPr>
          <w:rFonts w:ascii="Arial" w:hAnsi="Arial" w:cs="Arial"/>
          <w:sz w:val="24"/>
          <w:szCs w:val="24"/>
        </w:rPr>
        <w:t>an</w:t>
      </w:r>
      <w:r w:rsidR="004414C6">
        <w:rPr>
          <w:rFonts w:ascii="Arial" w:hAnsi="Arial" w:cs="Arial"/>
          <w:sz w:val="24"/>
          <w:szCs w:val="24"/>
        </w:rPr>
        <w:t xml:space="preserve"> easy</w:t>
      </w:r>
      <w:r w:rsidR="000C6908">
        <w:rPr>
          <w:rFonts w:ascii="Arial" w:hAnsi="Arial" w:cs="Arial"/>
          <w:sz w:val="24"/>
          <w:szCs w:val="24"/>
        </w:rPr>
        <w:t xml:space="preserve"> </w:t>
      </w:r>
      <w:r w:rsidR="005D1FCC">
        <w:rPr>
          <w:rFonts w:ascii="Arial" w:hAnsi="Arial" w:cs="Arial"/>
          <w:sz w:val="24"/>
          <w:szCs w:val="24"/>
        </w:rPr>
        <w:t>way, they</w:t>
      </w:r>
      <w:r w:rsidR="004414C6">
        <w:rPr>
          <w:rFonts w:ascii="Arial" w:hAnsi="Arial" w:cs="Arial"/>
          <w:sz w:val="24"/>
          <w:szCs w:val="24"/>
        </w:rPr>
        <w:t xml:space="preserve"> should</w:t>
      </w:r>
      <w:r w:rsidR="005D1FCC">
        <w:rPr>
          <w:rFonts w:ascii="Arial" w:hAnsi="Arial" w:cs="Arial"/>
          <w:sz w:val="24"/>
          <w:szCs w:val="24"/>
        </w:rPr>
        <w:t xml:space="preserve"> not</w:t>
      </w:r>
      <w:r w:rsidR="004414C6">
        <w:rPr>
          <w:rFonts w:ascii="Arial" w:hAnsi="Arial" w:cs="Arial"/>
          <w:sz w:val="24"/>
          <w:szCs w:val="24"/>
        </w:rPr>
        <w:t xml:space="preserve"> put too many rules. </w:t>
      </w:r>
    </w:p>
    <w:p w14:paraId="5BC0B70C" w14:textId="3000FE97" w:rsidR="00115E3A" w:rsidRDefault="00115E3A" w:rsidP="0047314D">
      <w:pPr>
        <w:jc w:val="both"/>
        <w:rPr>
          <w:rFonts w:ascii="Arial" w:hAnsi="Arial" w:cs="Arial"/>
          <w:sz w:val="24"/>
          <w:szCs w:val="24"/>
        </w:rPr>
      </w:pPr>
    </w:p>
    <w:p w14:paraId="3133BC0D" w14:textId="77777777" w:rsidR="001A3D06" w:rsidRPr="0047314D" w:rsidRDefault="001A3D06" w:rsidP="0047314D">
      <w:pPr>
        <w:jc w:val="both"/>
        <w:rPr>
          <w:rFonts w:ascii="Arial" w:hAnsi="Arial" w:cs="Arial"/>
          <w:sz w:val="24"/>
          <w:szCs w:val="24"/>
        </w:rPr>
      </w:pPr>
    </w:p>
    <w:p w14:paraId="0630462B" w14:textId="1B3C6C58" w:rsidR="00876835" w:rsidRPr="0047314D" w:rsidRDefault="00876835" w:rsidP="0047314D">
      <w:p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>Recommendation</w:t>
      </w:r>
    </w:p>
    <w:p w14:paraId="059A1CFC" w14:textId="530E7A5C" w:rsidR="00876835" w:rsidRPr="0047314D" w:rsidRDefault="00876835" w:rsidP="0047314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>Size of the physical store need to make a smaller</w:t>
      </w:r>
    </w:p>
    <w:p w14:paraId="6D7903A5" w14:textId="390F5F94" w:rsidR="00876835" w:rsidRPr="0047314D" w:rsidRDefault="00876835" w:rsidP="0047314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>Invest more on online</w:t>
      </w:r>
    </w:p>
    <w:p w14:paraId="1DD278A0" w14:textId="5D451497" w:rsidR="00876835" w:rsidRPr="0047314D" w:rsidRDefault="00876835" w:rsidP="0047314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>Customer like to visit physical store when goods are not access online thus physical store should sale focus on goods which is not available online</w:t>
      </w:r>
    </w:p>
    <w:p w14:paraId="3E33C6CA" w14:textId="2A58931C" w:rsidR="00876835" w:rsidRPr="0047314D" w:rsidRDefault="00876835" w:rsidP="0047314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>Need to watch global market</w:t>
      </w:r>
    </w:p>
    <w:p w14:paraId="231071D0" w14:textId="1CD42641" w:rsidR="00876835" w:rsidRDefault="00876835" w:rsidP="0047314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7314D">
        <w:rPr>
          <w:rFonts w:ascii="Arial" w:hAnsi="Arial" w:cs="Arial"/>
          <w:sz w:val="24"/>
          <w:szCs w:val="24"/>
        </w:rPr>
        <w:t xml:space="preserve">Need to change old supplier </w:t>
      </w:r>
    </w:p>
    <w:p w14:paraId="11CC559C" w14:textId="3EDF9F8C" w:rsidR="004414C6" w:rsidRDefault="004414C6" w:rsidP="0047314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 need to focus on little things</w:t>
      </w:r>
    </w:p>
    <w:p w14:paraId="23F894A1" w14:textId="226910E6" w:rsidR="000C6908" w:rsidRDefault="000C6908" w:rsidP="0047314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Flexible hour </w:t>
      </w:r>
    </w:p>
    <w:p w14:paraId="33BA09F1" w14:textId="70D93A8C" w:rsidR="00115E3A" w:rsidRDefault="00115E3A" w:rsidP="001044C6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9A5CE78" w14:textId="15903111" w:rsidR="00115E3A" w:rsidRDefault="00115E3A" w:rsidP="00115E3A">
      <w:pPr>
        <w:jc w:val="both"/>
        <w:rPr>
          <w:rFonts w:ascii="Arial" w:hAnsi="Arial" w:cs="Arial"/>
          <w:sz w:val="24"/>
          <w:szCs w:val="24"/>
        </w:rPr>
      </w:pPr>
    </w:p>
    <w:p w14:paraId="57B728C0" w14:textId="28A323D8" w:rsidR="00115E3A" w:rsidRDefault="00115E3A" w:rsidP="00115E3A">
      <w:pPr>
        <w:jc w:val="both"/>
        <w:rPr>
          <w:rFonts w:ascii="Arial" w:hAnsi="Arial" w:cs="Arial"/>
          <w:sz w:val="24"/>
          <w:szCs w:val="24"/>
        </w:rPr>
      </w:pPr>
    </w:p>
    <w:p w14:paraId="15A2E3FF" w14:textId="25116EE7" w:rsidR="00115E3A" w:rsidRDefault="00115E3A" w:rsidP="00115E3A">
      <w:pPr>
        <w:jc w:val="both"/>
        <w:rPr>
          <w:rFonts w:ascii="Arial" w:hAnsi="Arial" w:cs="Arial"/>
          <w:sz w:val="24"/>
          <w:szCs w:val="24"/>
        </w:rPr>
      </w:pPr>
    </w:p>
    <w:p w14:paraId="28D84F6A" w14:textId="0D6B5187" w:rsidR="00115E3A" w:rsidRDefault="00115E3A" w:rsidP="00115E3A">
      <w:pPr>
        <w:jc w:val="both"/>
        <w:rPr>
          <w:rFonts w:ascii="Arial" w:hAnsi="Arial" w:cs="Arial"/>
          <w:sz w:val="24"/>
          <w:szCs w:val="24"/>
        </w:rPr>
      </w:pPr>
    </w:p>
    <w:p w14:paraId="69236E79" w14:textId="0F520E46" w:rsidR="00115E3A" w:rsidRDefault="00115E3A" w:rsidP="00115E3A">
      <w:pPr>
        <w:jc w:val="both"/>
        <w:rPr>
          <w:rFonts w:ascii="Arial" w:hAnsi="Arial" w:cs="Arial"/>
          <w:sz w:val="24"/>
          <w:szCs w:val="24"/>
        </w:rPr>
      </w:pPr>
    </w:p>
    <w:p w14:paraId="4703C7CA" w14:textId="0326DF63" w:rsidR="009B7F99" w:rsidRDefault="0060512B" w:rsidP="0047314D">
      <w:pPr>
        <w:tabs>
          <w:tab w:val="left" w:pos="177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Bbc.co.uk. (</w:t>
      </w:r>
      <w:r w:rsidR="0005506F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>), ‘John Lewis profit slump 99% in ‘challenging times’, [Online]. Available:</w:t>
      </w:r>
      <w:r w:rsidRPr="0060512B">
        <w:t xml:space="preserve"> </w:t>
      </w:r>
      <w:hyperlink r:id="rId5" w:history="1">
        <w:r>
          <w:rPr>
            <w:rStyle w:val="Hyperlink"/>
          </w:rPr>
          <w:t>https://www.bbc.co.uk/news/business-45506322</w:t>
        </w:r>
      </w:hyperlink>
      <w:r>
        <w:t>, [2019, Jun,12].</w:t>
      </w:r>
      <w:r w:rsidR="009B7F99" w:rsidRPr="0047314D">
        <w:rPr>
          <w:rFonts w:ascii="Arial" w:hAnsi="Arial" w:cs="Arial"/>
          <w:sz w:val="24"/>
          <w:szCs w:val="24"/>
        </w:rPr>
        <w:tab/>
      </w:r>
    </w:p>
    <w:p w14:paraId="13A95DC6" w14:textId="77777777" w:rsidR="0060512B" w:rsidRDefault="0060512B" w:rsidP="0060512B">
      <w:pPr>
        <w:tabs>
          <w:tab w:val="left" w:pos="1770"/>
        </w:tabs>
        <w:jc w:val="both"/>
      </w:pPr>
      <w:proofErr w:type="spellStart"/>
      <w:proofErr w:type="gramStart"/>
      <w:r>
        <w:rPr>
          <w:rStyle w:val="Hyperlink"/>
          <w:u w:val="none"/>
        </w:rPr>
        <w:t>Butler,S</w:t>
      </w:r>
      <w:proofErr w:type="spellEnd"/>
      <w:r>
        <w:rPr>
          <w:rStyle w:val="Hyperlink"/>
          <w:u w:val="none"/>
        </w:rPr>
        <w:t>.</w:t>
      </w:r>
      <w:proofErr w:type="gramEnd"/>
      <w:r>
        <w:rPr>
          <w:rStyle w:val="Hyperlink"/>
          <w:u w:val="none"/>
        </w:rPr>
        <w:t xml:space="preserve">(2019), ‘John Lewis cut staff bonus to lowest level since 1953’, [Online]. Available: </w:t>
      </w:r>
      <w:hyperlink r:id="rId6" w:history="1">
        <w:r>
          <w:rPr>
            <w:rStyle w:val="Hyperlink"/>
          </w:rPr>
          <w:t>https://www.theguardian.com/business/2019/mar/07/john-lewis-cuts-staff-bonus-to-lowest-level-since-1953</w:t>
        </w:r>
      </w:hyperlink>
      <w:r>
        <w:t xml:space="preserve"> [2019,June10].</w:t>
      </w:r>
    </w:p>
    <w:p w14:paraId="19D4E254" w14:textId="77777777" w:rsidR="0060512B" w:rsidRPr="0067605C" w:rsidRDefault="0060512B" w:rsidP="0060512B">
      <w:pPr>
        <w:tabs>
          <w:tab w:val="left" w:pos="1770"/>
        </w:tabs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t>Kollewe,J</w:t>
      </w:r>
      <w:proofErr w:type="spellEnd"/>
      <w:r>
        <w:t>.</w:t>
      </w:r>
      <w:proofErr w:type="gramEnd"/>
      <w:r>
        <w:t>(2018). ‘Five reasons why John Lewis profits have dived’, [Online]. Available:</w:t>
      </w:r>
      <w:r w:rsidRPr="0005506F">
        <w:t xml:space="preserve"> </w:t>
      </w:r>
      <w:hyperlink r:id="rId7" w:history="1">
        <w:r>
          <w:rPr>
            <w:rStyle w:val="Hyperlink"/>
          </w:rPr>
          <w:t>https://www.theguardian.com/business/2018/sep/13/five-reasons-why-john-lewis-profits-have-dived</w:t>
        </w:r>
      </w:hyperlink>
      <w:r>
        <w:t>,  [ 2019, June 11].</w:t>
      </w:r>
    </w:p>
    <w:p w14:paraId="49AFF3B7" w14:textId="231AA122" w:rsidR="00AD3CCE" w:rsidRDefault="0060512B" w:rsidP="0047314D">
      <w:pPr>
        <w:tabs>
          <w:tab w:val="left" w:pos="1770"/>
        </w:tabs>
        <w:jc w:val="both"/>
        <w:rPr>
          <w:rStyle w:val="Hyperlink"/>
        </w:rPr>
      </w:pPr>
      <w:hyperlink r:id="rId8" w:history="1">
        <w:r w:rsidRPr="004827C8">
          <w:rPr>
            <w:rStyle w:val="Hyperlink"/>
          </w:rPr>
          <w:t>http://eprints.lse.ac.uk/53032/1/Abby%20Cathcart-democraticaudit.com-</w:t>
        </w:r>
        <w:r w:rsidRPr="004827C8">
          <w:rPr>
            <w:rStyle w:val="Hyperlink"/>
          </w:rPr>
          <w:t>The_John_Lewis_model_reveals_the_tensions_and_paradoxes.pdf</w:t>
        </w:r>
      </w:hyperlink>
    </w:p>
    <w:p w14:paraId="72236A25" w14:textId="77777777" w:rsidR="0060512B" w:rsidRDefault="004414C6" w:rsidP="00CD1F1C">
      <w:pPr>
        <w:tabs>
          <w:tab w:val="left" w:pos="1770"/>
        </w:tabs>
        <w:jc w:val="both"/>
      </w:pPr>
      <w:hyperlink r:id="rId9" w:history="1">
        <w:r>
          <w:rPr>
            <w:rStyle w:val="Hyperlink"/>
          </w:rPr>
          <w:t>https://www.indeed.co.uk/cmp/John-Lewis-&amp;-Partners/reviews?fcountry=GB&amp;floc=Cambridge&amp;start=20</w:t>
        </w:r>
      </w:hyperlink>
    </w:p>
    <w:p w14:paraId="2BE5B089" w14:textId="3EA7A8B2" w:rsidR="006A4272" w:rsidRPr="001A3D06" w:rsidRDefault="001A3D06" w:rsidP="0047314D">
      <w:pPr>
        <w:tabs>
          <w:tab w:val="left" w:pos="1770"/>
        </w:tabs>
        <w:jc w:val="both"/>
        <w:rPr>
          <w:color w:val="0000FF"/>
        </w:rPr>
      </w:pPr>
      <w:r>
        <w:rPr>
          <w:rStyle w:val="Hyperlink"/>
          <w:u w:val="none"/>
        </w:rPr>
        <w:t>Newyorkessays.com, (2017), ‘The John Lewis Partnership-Motivation,’ [Online]. Available:</w:t>
      </w:r>
      <w:r w:rsidRPr="001A3D06">
        <w:t xml:space="preserve"> </w:t>
      </w:r>
      <w:hyperlink r:id="rId10" w:history="1">
        <w:r>
          <w:rPr>
            <w:rStyle w:val="Hyperlink"/>
          </w:rPr>
          <w:t>https://newyorkessays.com/e</w:t>
        </w:r>
        <w:bookmarkStart w:id="0" w:name="_GoBack"/>
        <w:bookmarkEnd w:id="0"/>
        <w:r>
          <w:rPr>
            <w:rStyle w:val="Hyperlink"/>
          </w:rPr>
          <w:t>ssay-the-john-lewis-partnership-motivation/</w:t>
        </w:r>
      </w:hyperlink>
      <w:r>
        <w:t>, [2019,June10].</w:t>
      </w:r>
    </w:p>
    <w:sectPr w:rsidR="006A4272" w:rsidRPr="001A3D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F067F4"/>
    <w:multiLevelType w:val="hybridMultilevel"/>
    <w:tmpl w:val="F24ABE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F99"/>
    <w:rsid w:val="0005506F"/>
    <w:rsid w:val="000C6908"/>
    <w:rsid w:val="001044C6"/>
    <w:rsid w:val="00115E3A"/>
    <w:rsid w:val="00141906"/>
    <w:rsid w:val="001A3D06"/>
    <w:rsid w:val="00263143"/>
    <w:rsid w:val="003A1CBA"/>
    <w:rsid w:val="004414C6"/>
    <w:rsid w:val="0047314D"/>
    <w:rsid w:val="005D1FCC"/>
    <w:rsid w:val="00602D94"/>
    <w:rsid w:val="0060512B"/>
    <w:rsid w:val="0067605C"/>
    <w:rsid w:val="006A4272"/>
    <w:rsid w:val="006E0E52"/>
    <w:rsid w:val="00731E94"/>
    <w:rsid w:val="007A2228"/>
    <w:rsid w:val="00876835"/>
    <w:rsid w:val="008D1BB0"/>
    <w:rsid w:val="00971261"/>
    <w:rsid w:val="009B7F99"/>
    <w:rsid w:val="00AD3CCE"/>
    <w:rsid w:val="00AF5EB2"/>
    <w:rsid w:val="00B64BCB"/>
    <w:rsid w:val="00BB48E3"/>
    <w:rsid w:val="00CD1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57018"/>
  <w15:chartTrackingRefBased/>
  <w15:docId w15:val="{A2EAC4C9-37E3-48BF-94FC-9E8822C013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83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D3CCE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414C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60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prints.lse.ac.uk/53032/1/Abby%20Cathcart-democraticaudit.com-The_John_Lewis_model_reveals_the_tensions_and_paradoxes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business/2018/sep/13/five-reasons-why-john-lewis-profits-have-dived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business/2019/mar/07/john-lewis-cuts-staff-bonus-to-lowest-level-since-1953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bc.co.uk/news/business-45506322" TargetMode="External"/><Relationship Id="rId10" Type="http://schemas.openxmlformats.org/officeDocument/2006/relationships/hyperlink" Target="https://newyorkessays.com/essay-the-john-lewis-partnership-motiva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deed.co.uk/cmp/John-Lewis-&amp;-Partners/reviews?fcountry=GB&amp;floc=Cambridge&amp;start=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2</Pages>
  <Words>527</Words>
  <Characters>3007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anila shrestha</dc:creator>
  <cp:keywords/>
  <dc:description/>
  <cp:lastModifiedBy>anila shrestha</cp:lastModifiedBy>
  <cp:revision>13</cp:revision>
  <dcterms:created xsi:type="dcterms:W3CDTF">2019-06-12T23:16:00Z</dcterms:created>
  <dcterms:modified xsi:type="dcterms:W3CDTF">2019-06-13T08:41:00Z</dcterms:modified>
</cp:coreProperties>
</file>