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A8F40" w14:textId="77777777" w:rsidR="00392D94" w:rsidRDefault="00392D94" w:rsidP="00392D94">
      <w:pPr>
        <w:jc w:val="center"/>
        <w:rPr>
          <w:i/>
          <w:iCs/>
          <w:sz w:val="44"/>
          <w:szCs w:val="44"/>
        </w:rPr>
      </w:pPr>
      <w:r w:rsidRPr="00833FB1">
        <w:rPr>
          <w:i/>
          <w:iCs/>
          <w:noProof/>
          <w:sz w:val="44"/>
          <w:szCs w:val="44"/>
        </w:rPr>
        <w:drawing>
          <wp:inline distT="0" distB="0" distL="0" distR="0" wp14:anchorId="0D40F2FE" wp14:editId="677098C7">
            <wp:extent cx="1762125" cy="1762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762125" cy="1762125"/>
                    </a:xfrm>
                    <a:prstGeom prst="rect">
                      <a:avLst/>
                    </a:prstGeom>
                  </pic:spPr>
                </pic:pic>
              </a:graphicData>
            </a:graphic>
          </wp:inline>
        </w:drawing>
      </w:r>
    </w:p>
    <w:p w14:paraId="53D43FC1" w14:textId="450704A9" w:rsidR="00392D94" w:rsidRDefault="00392D94" w:rsidP="00392D94">
      <w:pPr>
        <w:jc w:val="center"/>
        <w:rPr>
          <w:i/>
          <w:iCs/>
          <w:sz w:val="44"/>
          <w:szCs w:val="44"/>
        </w:rPr>
      </w:pPr>
      <w:r w:rsidRPr="00833FB1">
        <w:rPr>
          <w:i/>
          <w:iCs/>
          <w:sz w:val="44"/>
          <w:szCs w:val="44"/>
        </w:rPr>
        <w:t xml:space="preserve">The Global Business Environment </w:t>
      </w:r>
    </w:p>
    <w:p w14:paraId="109E9EB1" w14:textId="77777777" w:rsidR="00392D94" w:rsidRPr="00833FB1" w:rsidRDefault="00392D94" w:rsidP="00392D94">
      <w:pPr>
        <w:jc w:val="center"/>
        <w:rPr>
          <w:i/>
          <w:iCs/>
          <w:sz w:val="44"/>
          <w:szCs w:val="44"/>
        </w:rPr>
      </w:pPr>
      <w:r>
        <w:rPr>
          <w:i/>
          <w:iCs/>
          <w:sz w:val="44"/>
          <w:szCs w:val="44"/>
        </w:rPr>
        <w:t>-BMW Motors-</w:t>
      </w:r>
    </w:p>
    <w:p w14:paraId="303A9C08" w14:textId="77777777" w:rsidR="00392D94" w:rsidRPr="00833FB1" w:rsidRDefault="00392D94" w:rsidP="00392D94">
      <w:pPr>
        <w:jc w:val="center"/>
        <w:rPr>
          <w:i/>
          <w:iCs/>
          <w:sz w:val="44"/>
          <w:szCs w:val="44"/>
        </w:rPr>
      </w:pPr>
    </w:p>
    <w:p w14:paraId="5380AD6E" w14:textId="77777777" w:rsidR="00392D94" w:rsidRPr="00833FB1" w:rsidRDefault="00392D94" w:rsidP="00392D94">
      <w:pPr>
        <w:jc w:val="center"/>
        <w:rPr>
          <w:i/>
          <w:iCs/>
          <w:sz w:val="44"/>
          <w:szCs w:val="44"/>
        </w:rPr>
      </w:pPr>
      <w:r w:rsidRPr="00833FB1">
        <w:rPr>
          <w:i/>
          <w:iCs/>
          <w:sz w:val="44"/>
          <w:szCs w:val="44"/>
        </w:rPr>
        <w:t>LCBB4005</w:t>
      </w:r>
    </w:p>
    <w:p w14:paraId="0A8A3C97" w14:textId="77777777" w:rsidR="00392D94" w:rsidRPr="00833FB1" w:rsidRDefault="00392D94" w:rsidP="00392D94">
      <w:pPr>
        <w:jc w:val="center"/>
        <w:rPr>
          <w:i/>
          <w:iCs/>
          <w:sz w:val="44"/>
          <w:szCs w:val="44"/>
        </w:rPr>
      </w:pPr>
    </w:p>
    <w:p w14:paraId="74432858" w14:textId="610A737F" w:rsidR="00392D94" w:rsidRDefault="00392D94" w:rsidP="00392D94">
      <w:pPr>
        <w:jc w:val="center"/>
        <w:rPr>
          <w:i/>
          <w:iCs/>
          <w:sz w:val="44"/>
          <w:szCs w:val="44"/>
        </w:rPr>
      </w:pPr>
      <w:r w:rsidRPr="00833FB1">
        <w:rPr>
          <w:i/>
          <w:iCs/>
          <w:sz w:val="44"/>
          <w:szCs w:val="44"/>
        </w:rPr>
        <w:t>Student’s Name &amp; ID Number:</w:t>
      </w:r>
      <w:r w:rsidR="00EA6A7C">
        <w:rPr>
          <w:i/>
          <w:iCs/>
          <w:sz w:val="44"/>
          <w:szCs w:val="44"/>
        </w:rPr>
        <w:t xml:space="preserve"> </w:t>
      </w:r>
    </w:p>
    <w:p w14:paraId="68FDB0B1" w14:textId="5B148A15" w:rsidR="00EA6A7C" w:rsidRPr="00833FB1" w:rsidRDefault="00EA6A7C" w:rsidP="00392D94">
      <w:pPr>
        <w:jc w:val="center"/>
        <w:rPr>
          <w:i/>
          <w:iCs/>
          <w:sz w:val="44"/>
          <w:szCs w:val="44"/>
        </w:rPr>
      </w:pPr>
      <w:r>
        <w:rPr>
          <w:i/>
          <w:iCs/>
          <w:sz w:val="44"/>
          <w:szCs w:val="44"/>
        </w:rPr>
        <w:t>George Safca 2029360</w:t>
      </w:r>
    </w:p>
    <w:p w14:paraId="4F6FC0B6" w14:textId="72D1E480" w:rsidR="00392D94" w:rsidRDefault="00392D94" w:rsidP="00392D94">
      <w:pPr>
        <w:jc w:val="center"/>
        <w:rPr>
          <w:i/>
          <w:iCs/>
          <w:sz w:val="44"/>
          <w:szCs w:val="44"/>
        </w:rPr>
      </w:pPr>
    </w:p>
    <w:p w14:paraId="2B04FA86" w14:textId="4BE109B5" w:rsidR="00AA5F10" w:rsidRDefault="00AA5F10"/>
    <w:p w14:paraId="133E3FB8" w14:textId="561F3CF3" w:rsidR="00392D94" w:rsidRDefault="00392D94"/>
    <w:p w14:paraId="07721E95" w14:textId="400BE79C" w:rsidR="00392D94" w:rsidRDefault="00392D94"/>
    <w:p w14:paraId="23C12F54" w14:textId="45417352" w:rsidR="00392D94" w:rsidRDefault="00392D94"/>
    <w:p w14:paraId="7AF1E767" w14:textId="2D4759B9" w:rsidR="00392D94" w:rsidRDefault="00392D94"/>
    <w:p w14:paraId="2549D910" w14:textId="1D18FFE6" w:rsidR="00392D94" w:rsidRDefault="00392D94"/>
    <w:p w14:paraId="631DE029" w14:textId="0C2D7B49" w:rsidR="00392D94" w:rsidRDefault="00392D94"/>
    <w:p w14:paraId="47DF52B2" w14:textId="5D7452D3" w:rsidR="00392D94" w:rsidRDefault="00392D94"/>
    <w:p w14:paraId="529A5286" w14:textId="055CD1C6" w:rsidR="00392D94" w:rsidRDefault="00392D94"/>
    <w:p w14:paraId="54E84C68" w14:textId="6EC80373" w:rsidR="00392D94" w:rsidRDefault="00392D94"/>
    <w:sdt>
      <w:sdtPr>
        <w:rPr>
          <w:rFonts w:ascii="Arial" w:eastAsiaTheme="minorHAnsi" w:hAnsi="Arial" w:cstheme="minorBidi"/>
          <w:color w:val="auto"/>
          <w:sz w:val="24"/>
          <w:szCs w:val="22"/>
        </w:rPr>
        <w:id w:val="-837534497"/>
        <w:docPartObj>
          <w:docPartGallery w:val="Table of Contents"/>
          <w:docPartUnique/>
        </w:docPartObj>
      </w:sdtPr>
      <w:sdtEndPr>
        <w:rPr>
          <w:b/>
          <w:bCs/>
          <w:noProof/>
        </w:rPr>
      </w:sdtEndPr>
      <w:sdtContent>
        <w:p w14:paraId="33831E8E" w14:textId="44AAC9C0" w:rsidR="004C3189" w:rsidRDefault="004C3189">
          <w:pPr>
            <w:pStyle w:val="TOCHeading"/>
          </w:pPr>
          <w:r>
            <w:t>Table of Contents</w:t>
          </w:r>
        </w:p>
        <w:p w14:paraId="7F3941C0" w14:textId="6E6E4473" w:rsidR="004C3189" w:rsidRDefault="004C318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3024921" w:history="1">
            <w:r w:rsidRPr="005037A8">
              <w:rPr>
                <w:rStyle w:val="Hyperlink"/>
                <w:noProof/>
              </w:rPr>
              <w:t>Introduction</w:t>
            </w:r>
            <w:r>
              <w:rPr>
                <w:noProof/>
                <w:webHidden/>
              </w:rPr>
              <w:tab/>
            </w:r>
            <w:r>
              <w:rPr>
                <w:noProof/>
                <w:webHidden/>
              </w:rPr>
              <w:fldChar w:fldCharType="begin"/>
            </w:r>
            <w:r>
              <w:rPr>
                <w:noProof/>
                <w:webHidden/>
              </w:rPr>
              <w:instrText xml:space="preserve"> PAGEREF _Toc93024921 \h </w:instrText>
            </w:r>
            <w:r>
              <w:rPr>
                <w:noProof/>
                <w:webHidden/>
              </w:rPr>
            </w:r>
            <w:r>
              <w:rPr>
                <w:noProof/>
                <w:webHidden/>
              </w:rPr>
              <w:fldChar w:fldCharType="separate"/>
            </w:r>
            <w:r>
              <w:rPr>
                <w:noProof/>
                <w:webHidden/>
              </w:rPr>
              <w:t>3</w:t>
            </w:r>
            <w:r>
              <w:rPr>
                <w:noProof/>
                <w:webHidden/>
              </w:rPr>
              <w:fldChar w:fldCharType="end"/>
            </w:r>
          </w:hyperlink>
        </w:p>
        <w:p w14:paraId="529C6C2B" w14:textId="5FCDFBB7" w:rsidR="004C3189" w:rsidRDefault="005A0070">
          <w:pPr>
            <w:pStyle w:val="TOC1"/>
            <w:tabs>
              <w:tab w:val="right" w:leader="dot" w:pos="9350"/>
            </w:tabs>
            <w:rPr>
              <w:rFonts w:asciiTheme="minorHAnsi" w:eastAsiaTheme="minorEastAsia" w:hAnsiTheme="minorHAnsi"/>
              <w:noProof/>
              <w:sz w:val="22"/>
            </w:rPr>
          </w:pPr>
          <w:hyperlink w:anchor="_Toc93024922" w:history="1">
            <w:r w:rsidR="004C3189" w:rsidRPr="005037A8">
              <w:rPr>
                <w:rStyle w:val="Hyperlink"/>
                <w:noProof/>
              </w:rPr>
              <w:t>Main Body</w:t>
            </w:r>
            <w:r w:rsidR="004C3189">
              <w:rPr>
                <w:noProof/>
                <w:webHidden/>
              </w:rPr>
              <w:tab/>
            </w:r>
            <w:r w:rsidR="004C3189">
              <w:rPr>
                <w:noProof/>
                <w:webHidden/>
              </w:rPr>
              <w:fldChar w:fldCharType="begin"/>
            </w:r>
            <w:r w:rsidR="004C3189">
              <w:rPr>
                <w:noProof/>
                <w:webHidden/>
              </w:rPr>
              <w:instrText xml:space="preserve"> PAGEREF _Toc93024922 \h </w:instrText>
            </w:r>
            <w:r w:rsidR="004C3189">
              <w:rPr>
                <w:noProof/>
                <w:webHidden/>
              </w:rPr>
            </w:r>
            <w:r w:rsidR="004C3189">
              <w:rPr>
                <w:noProof/>
                <w:webHidden/>
              </w:rPr>
              <w:fldChar w:fldCharType="separate"/>
            </w:r>
            <w:r w:rsidR="004C3189">
              <w:rPr>
                <w:noProof/>
                <w:webHidden/>
              </w:rPr>
              <w:t>4</w:t>
            </w:r>
            <w:r w:rsidR="004C3189">
              <w:rPr>
                <w:noProof/>
                <w:webHidden/>
              </w:rPr>
              <w:fldChar w:fldCharType="end"/>
            </w:r>
          </w:hyperlink>
        </w:p>
        <w:p w14:paraId="55EE8C8E" w14:textId="7F6D061E" w:rsidR="004C3189" w:rsidRDefault="005A0070">
          <w:pPr>
            <w:pStyle w:val="TOC2"/>
            <w:tabs>
              <w:tab w:val="right" w:leader="dot" w:pos="9350"/>
            </w:tabs>
            <w:rPr>
              <w:rFonts w:asciiTheme="minorHAnsi" w:eastAsiaTheme="minorEastAsia" w:hAnsiTheme="minorHAnsi"/>
              <w:noProof/>
              <w:sz w:val="22"/>
            </w:rPr>
          </w:pPr>
          <w:hyperlink w:anchor="_Toc93024923" w:history="1">
            <w:r w:rsidR="004C3189" w:rsidRPr="005037A8">
              <w:rPr>
                <w:rStyle w:val="Hyperlink"/>
                <w:noProof/>
              </w:rPr>
              <w:t>How the Pandemic Affected the Automotive Industry and BMW – with evidences</w:t>
            </w:r>
            <w:r w:rsidR="004C3189">
              <w:rPr>
                <w:noProof/>
                <w:webHidden/>
              </w:rPr>
              <w:tab/>
            </w:r>
            <w:r w:rsidR="004C3189">
              <w:rPr>
                <w:noProof/>
                <w:webHidden/>
              </w:rPr>
              <w:fldChar w:fldCharType="begin"/>
            </w:r>
            <w:r w:rsidR="004C3189">
              <w:rPr>
                <w:noProof/>
                <w:webHidden/>
              </w:rPr>
              <w:instrText xml:space="preserve"> PAGEREF _Toc93024923 \h </w:instrText>
            </w:r>
            <w:r w:rsidR="004C3189">
              <w:rPr>
                <w:noProof/>
                <w:webHidden/>
              </w:rPr>
            </w:r>
            <w:r w:rsidR="004C3189">
              <w:rPr>
                <w:noProof/>
                <w:webHidden/>
              </w:rPr>
              <w:fldChar w:fldCharType="separate"/>
            </w:r>
            <w:r w:rsidR="004C3189">
              <w:rPr>
                <w:noProof/>
                <w:webHidden/>
              </w:rPr>
              <w:t>4</w:t>
            </w:r>
            <w:r w:rsidR="004C3189">
              <w:rPr>
                <w:noProof/>
                <w:webHidden/>
              </w:rPr>
              <w:fldChar w:fldCharType="end"/>
            </w:r>
          </w:hyperlink>
        </w:p>
        <w:p w14:paraId="3B9302BF" w14:textId="594BCA38" w:rsidR="004C3189" w:rsidRDefault="005A0070">
          <w:pPr>
            <w:pStyle w:val="TOC2"/>
            <w:tabs>
              <w:tab w:val="right" w:leader="dot" w:pos="9350"/>
            </w:tabs>
            <w:rPr>
              <w:rFonts w:asciiTheme="minorHAnsi" w:eastAsiaTheme="minorEastAsia" w:hAnsiTheme="minorHAnsi"/>
              <w:noProof/>
              <w:sz w:val="22"/>
            </w:rPr>
          </w:pPr>
          <w:hyperlink w:anchor="_Toc93024924" w:history="1">
            <w:r w:rsidR="004C3189" w:rsidRPr="005037A8">
              <w:rPr>
                <w:rStyle w:val="Hyperlink"/>
                <w:noProof/>
              </w:rPr>
              <w:t>Megatrends</w:t>
            </w:r>
            <w:r w:rsidR="004C3189">
              <w:rPr>
                <w:noProof/>
                <w:webHidden/>
              </w:rPr>
              <w:tab/>
            </w:r>
            <w:r w:rsidR="004C3189">
              <w:rPr>
                <w:noProof/>
                <w:webHidden/>
              </w:rPr>
              <w:fldChar w:fldCharType="begin"/>
            </w:r>
            <w:r w:rsidR="004C3189">
              <w:rPr>
                <w:noProof/>
                <w:webHidden/>
              </w:rPr>
              <w:instrText xml:space="preserve"> PAGEREF _Toc93024924 \h </w:instrText>
            </w:r>
            <w:r w:rsidR="004C3189">
              <w:rPr>
                <w:noProof/>
                <w:webHidden/>
              </w:rPr>
            </w:r>
            <w:r w:rsidR="004C3189">
              <w:rPr>
                <w:noProof/>
                <w:webHidden/>
              </w:rPr>
              <w:fldChar w:fldCharType="separate"/>
            </w:r>
            <w:r w:rsidR="004C3189">
              <w:rPr>
                <w:noProof/>
                <w:webHidden/>
              </w:rPr>
              <w:t>5</w:t>
            </w:r>
            <w:r w:rsidR="004C3189">
              <w:rPr>
                <w:noProof/>
                <w:webHidden/>
              </w:rPr>
              <w:fldChar w:fldCharType="end"/>
            </w:r>
          </w:hyperlink>
        </w:p>
        <w:p w14:paraId="11DD2717" w14:textId="3037C27B" w:rsidR="004C3189" w:rsidRDefault="005A0070">
          <w:pPr>
            <w:pStyle w:val="TOC3"/>
            <w:tabs>
              <w:tab w:val="right" w:leader="dot" w:pos="9350"/>
            </w:tabs>
            <w:rPr>
              <w:rFonts w:asciiTheme="minorHAnsi" w:eastAsiaTheme="minorEastAsia" w:hAnsiTheme="minorHAnsi"/>
              <w:noProof/>
              <w:sz w:val="22"/>
            </w:rPr>
          </w:pPr>
          <w:hyperlink w:anchor="_Toc93024925" w:history="1">
            <w:r w:rsidR="004C3189" w:rsidRPr="005037A8">
              <w:rPr>
                <w:rStyle w:val="Hyperlink"/>
                <w:noProof/>
              </w:rPr>
              <w:t>1. BMW Megatrends</w:t>
            </w:r>
            <w:r w:rsidR="004C3189">
              <w:rPr>
                <w:noProof/>
                <w:webHidden/>
              </w:rPr>
              <w:tab/>
            </w:r>
            <w:r w:rsidR="004C3189">
              <w:rPr>
                <w:noProof/>
                <w:webHidden/>
              </w:rPr>
              <w:fldChar w:fldCharType="begin"/>
            </w:r>
            <w:r w:rsidR="004C3189">
              <w:rPr>
                <w:noProof/>
                <w:webHidden/>
              </w:rPr>
              <w:instrText xml:space="preserve"> PAGEREF _Toc93024925 \h </w:instrText>
            </w:r>
            <w:r w:rsidR="004C3189">
              <w:rPr>
                <w:noProof/>
                <w:webHidden/>
              </w:rPr>
            </w:r>
            <w:r w:rsidR="004C3189">
              <w:rPr>
                <w:noProof/>
                <w:webHidden/>
              </w:rPr>
              <w:fldChar w:fldCharType="separate"/>
            </w:r>
            <w:r w:rsidR="004C3189">
              <w:rPr>
                <w:noProof/>
                <w:webHidden/>
              </w:rPr>
              <w:t>5</w:t>
            </w:r>
            <w:r w:rsidR="004C3189">
              <w:rPr>
                <w:noProof/>
                <w:webHidden/>
              </w:rPr>
              <w:fldChar w:fldCharType="end"/>
            </w:r>
          </w:hyperlink>
        </w:p>
        <w:p w14:paraId="6C315EB1" w14:textId="0A4C6912" w:rsidR="004C3189" w:rsidRDefault="005A0070">
          <w:pPr>
            <w:pStyle w:val="TOC1"/>
            <w:tabs>
              <w:tab w:val="right" w:leader="dot" w:pos="9350"/>
            </w:tabs>
            <w:rPr>
              <w:rFonts w:asciiTheme="minorHAnsi" w:eastAsiaTheme="minorEastAsia" w:hAnsiTheme="minorHAnsi"/>
              <w:noProof/>
              <w:sz w:val="22"/>
            </w:rPr>
          </w:pPr>
          <w:hyperlink w:anchor="_Toc93024926" w:history="1">
            <w:r w:rsidR="004C3189" w:rsidRPr="005037A8">
              <w:rPr>
                <w:rStyle w:val="Hyperlink"/>
                <w:noProof/>
              </w:rPr>
              <w:t>Conclusion</w:t>
            </w:r>
            <w:r w:rsidR="004C3189">
              <w:rPr>
                <w:noProof/>
                <w:webHidden/>
              </w:rPr>
              <w:tab/>
            </w:r>
            <w:r w:rsidR="004C3189">
              <w:rPr>
                <w:noProof/>
                <w:webHidden/>
              </w:rPr>
              <w:fldChar w:fldCharType="begin"/>
            </w:r>
            <w:r w:rsidR="004C3189">
              <w:rPr>
                <w:noProof/>
                <w:webHidden/>
              </w:rPr>
              <w:instrText xml:space="preserve"> PAGEREF _Toc93024926 \h </w:instrText>
            </w:r>
            <w:r w:rsidR="004C3189">
              <w:rPr>
                <w:noProof/>
                <w:webHidden/>
              </w:rPr>
            </w:r>
            <w:r w:rsidR="004C3189">
              <w:rPr>
                <w:noProof/>
                <w:webHidden/>
              </w:rPr>
              <w:fldChar w:fldCharType="separate"/>
            </w:r>
            <w:r w:rsidR="004C3189">
              <w:rPr>
                <w:noProof/>
                <w:webHidden/>
              </w:rPr>
              <w:t>7</w:t>
            </w:r>
            <w:r w:rsidR="004C3189">
              <w:rPr>
                <w:noProof/>
                <w:webHidden/>
              </w:rPr>
              <w:fldChar w:fldCharType="end"/>
            </w:r>
          </w:hyperlink>
        </w:p>
        <w:p w14:paraId="3D0A9520" w14:textId="7BAB4138" w:rsidR="004C3189" w:rsidRDefault="005A0070">
          <w:pPr>
            <w:pStyle w:val="TOC1"/>
            <w:tabs>
              <w:tab w:val="right" w:leader="dot" w:pos="9350"/>
            </w:tabs>
            <w:rPr>
              <w:rFonts w:asciiTheme="minorHAnsi" w:eastAsiaTheme="minorEastAsia" w:hAnsiTheme="minorHAnsi"/>
              <w:noProof/>
              <w:sz w:val="22"/>
            </w:rPr>
          </w:pPr>
          <w:hyperlink w:anchor="_Toc93024927" w:history="1">
            <w:r w:rsidR="004C3189" w:rsidRPr="005037A8">
              <w:rPr>
                <w:rStyle w:val="Hyperlink"/>
                <w:noProof/>
              </w:rPr>
              <w:t>References</w:t>
            </w:r>
            <w:r w:rsidR="004C3189">
              <w:rPr>
                <w:noProof/>
                <w:webHidden/>
              </w:rPr>
              <w:tab/>
            </w:r>
            <w:r w:rsidR="004C3189">
              <w:rPr>
                <w:noProof/>
                <w:webHidden/>
              </w:rPr>
              <w:fldChar w:fldCharType="begin"/>
            </w:r>
            <w:r w:rsidR="004C3189">
              <w:rPr>
                <w:noProof/>
                <w:webHidden/>
              </w:rPr>
              <w:instrText xml:space="preserve"> PAGEREF _Toc93024927 \h </w:instrText>
            </w:r>
            <w:r w:rsidR="004C3189">
              <w:rPr>
                <w:noProof/>
                <w:webHidden/>
              </w:rPr>
            </w:r>
            <w:r w:rsidR="004C3189">
              <w:rPr>
                <w:noProof/>
                <w:webHidden/>
              </w:rPr>
              <w:fldChar w:fldCharType="separate"/>
            </w:r>
            <w:r w:rsidR="004C3189">
              <w:rPr>
                <w:noProof/>
                <w:webHidden/>
              </w:rPr>
              <w:t>8</w:t>
            </w:r>
            <w:r w:rsidR="004C3189">
              <w:rPr>
                <w:noProof/>
                <w:webHidden/>
              </w:rPr>
              <w:fldChar w:fldCharType="end"/>
            </w:r>
          </w:hyperlink>
        </w:p>
        <w:p w14:paraId="48380613" w14:textId="5A07CAF5" w:rsidR="004C3189" w:rsidRDefault="004C3189">
          <w:r>
            <w:rPr>
              <w:b/>
              <w:bCs/>
              <w:noProof/>
            </w:rPr>
            <w:fldChar w:fldCharType="end"/>
          </w:r>
        </w:p>
      </w:sdtContent>
    </w:sdt>
    <w:p w14:paraId="0A395289" w14:textId="541FF9B5" w:rsidR="00392D94" w:rsidRDefault="00392D94"/>
    <w:p w14:paraId="1A6AA5C5" w14:textId="77777777" w:rsidR="004C3189" w:rsidRDefault="004C3189" w:rsidP="00392D94">
      <w:pPr>
        <w:pStyle w:val="Title"/>
        <w:jc w:val="center"/>
      </w:pPr>
    </w:p>
    <w:p w14:paraId="553C1914" w14:textId="77777777" w:rsidR="004C3189" w:rsidRDefault="004C3189" w:rsidP="00392D94">
      <w:pPr>
        <w:pStyle w:val="Title"/>
        <w:jc w:val="center"/>
      </w:pPr>
    </w:p>
    <w:p w14:paraId="3B3498EA" w14:textId="77777777" w:rsidR="004C3189" w:rsidRDefault="004C3189" w:rsidP="00392D94">
      <w:pPr>
        <w:pStyle w:val="Title"/>
        <w:jc w:val="center"/>
      </w:pPr>
    </w:p>
    <w:p w14:paraId="4DF4D19C" w14:textId="77777777" w:rsidR="004C3189" w:rsidRDefault="004C3189" w:rsidP="00392D94">
      <w:pPr>
        <w:pStyle w:val="Title"/>
        <w:jc w:val="center"/>
      </w:pPr>
    </w:p>
    <w:p w14:paraId="3D3EFDAC" w14:textId="77777777" w:rsidR="004C3189" w:rsidRDefault="004C3189" w:rsidP="00392D94">
      <w:pPr>
        <w:pStyle w:val="Title"/>
        <w:jc w:val="center"/>
      </w:pPr>
    </w:p>
    <w:p w14:paraId="0DA64C42" w14:textId="77777777" w:rsidR="004C3189" w:rsidRDefault="004C3189" w:rsidP="00392D94">
      <w:pPr>
        <w:pStyle w:val="Title"/>
        <w:jc w:val="center"/>
      </w:pPr>
    </w:p>
    <w:p w14:paraId="014A99B6" w14:textId="77777777" w:rsidR="004C3189" w:rsidRDefault="004C3189" w:rsidP="00392D94">
      <w:pPr>
        <w:pStyle w:val="Title"/>
        <w:jc w:val="center"/>
      </w:pPr>
    </w:p>
    <w:p w14:paraId="223510C7" w14:textId="77777777" w:rsidR="004C3189" w:rsidRDefault="004C3189" w:rsidP="00392D94">
      <w:pPr>
        <w:pStyle w:val="Title"/>
        <w:jc w:val="center"/>
      </w:pPr>
    </w:p>
    <w:p w14:paraId="4450EB98" w14:textId="77777777" w:rsidR="004C3189" w:rsidRDefault="004C3189" w:rsidP="00392D94">
      <w:pPr>
        <w:pStyle w:val="Title"/>
        <w:jc w:val="center"/>
      </w:pPr>
    </w:p>
    <w:p w14:paraId="752AC56C" w14:textId="77777777" w:rsidR="004C3189" w:rsidRDefault="004C3189" w:rsidP="00392D94">
      <w:pPr>
        <w:pStyle w:val="Title"/>
        <w:jc w:val="center"/>
      </w:pPr>
    </w:p>
    <w:p w14:paraId="55E2A401" w14:textId="77777777" w:rsidR="004C3189" w:rsidRDefault="004C3189" w:rsidP="00392D94">
      <w:pPr>
        <w:pStyle w:val="Title"/>
        <w:jc w:val="center"/>
      </w:pPr>
    </w:p>
    <w:p w14:paraId="69BB6779" w14:textId="04E4BAE5" w:rsidR="00392D94" w:rsidRDefault="00392D94" w:rsidP="00392D94">
      <w:pPr>
        <w:pStyle w:val="Title"/>
        <w:jc w:val="center"/>
      </w:pPr>
      <w:r>
        <w:t>The impact of COVID-19 Pandemic on the automotive industry</w:t>
      </w:r>
      <w:r w:rsidR="00006A22">
        <w:t xml:space="preserve"> &amp; BMW Motors</w:t>
      </w:r>
    </w:p>
    <w:p w14:paraId="1F875E84" w14:textId="2741A10E" w:rsidR="00392D94" w:rsidRDefault="00392D94" w:rsidP="00392D94"/>
    <w:p w14:paraId="1BCC6B48" w14:textId="5F5C3EEE" w:rsidR="00392D94" w:rsidRDefault="00392D94" w:rsidP="00006A22">
      <w:pPr>
        <w:spacing w:line="360" w:lineRule="auto"/>
      </w:pPr>
      <w:r>
        <w:t>Executive Summary</w:t>
      </w:r>
    </w:p>
    <w:p w14:paraId="70E70A86" w14:textId="5EF5AAAB" w:rsidR="00392D94" w:rsidRDefault="00392D94" w:rsidP="00006A22">
      <w:pPr>
        <w:spacing w:line="360" w:lineRule="auto"/>
      </w:pPr>
      <w:r>
        <w:t xml:space="preserve">The following report is meant to underpin and highlight the impact of the COVID-19 Pandemic on the automotive industry </w:t>
      </w:r>
      <w:r w:rsidR="00006A22">
        <w:t xml:space="preserve">and at the same time on BMW Motors company </w:t>
      </w:r>
      <w:r>
        <w:t xml:space="preserve">as it had suffered some changes once the pandemic started at the end of 2019. </w:t>
      </w:r>
      <w:r w:rsidR="00006A22">
        <w:t xml:space="preserve">For this reason, there will be analyzed the main positive and negative aspects that the current COVID-10 Virus have bring to the automotive industry. Megatrends in the automotive industry will be used in order to be able to develop the survival and success factors of the BMW Motors. Information and newspapers will be analyzed carefully in order to highlight how effects of the Pandemic situation have appeared and what is needed to be done in order to overcome the current challenges. </w:t>
      </w:r>
    </w:p>
    <w:p w14:paraId="11A14721" w14:textId="77777777" w:rsidR="00006A22" w:rsidRDefault="00006A22" w:rsidP="00006A22">
      <w:pPr>
        <w:spacing w:line="360" w:lineRule="auto"/>
      </w:pPr>
    </w:p>
    <w:p w14:paraId="091CBA15" w14:textId="2F58A712" w:rsidR="00392D94" w:rsidRDefault="00392D94" w:rsidP="004E4AA7">
      <w:pPr>
        <w:pStyle w:val="Heading1"/>
      </w:pPr>
      <w:bookmarkStart w:id="0" w:name="_Toc93024921"/>
      <w:r>
        <w:t>Introduction</w:t>
      </w:r>
      <w:bookmarkEnd w:id="0"/>
    </w:p>
    <w:p w14:paraId="770E2731" w14:textId="148091ED" w:rsidR="00006A22" w:rsidRDefault="00477CB2" w:rsidP="00006A22">
      <w:pPr>
        <w:spacing w:line="360" w:lineRule="auto"/>
      </w:pPr>
      <w:r>
        <w:t xml:space="preserve">The automotive industry is based on the whole process of creating a vehicle starting with the plan, the design of the car, manufacturing, development processes doing a great marketing and selling them. Actually, the automotive industry is represented by the automotive companies that are doing the above-mentioned processes. It is stated that the largest industry by revenue is the automotive industry which means that it is a very powerful tool in the worldwide economy. It is important to mention the fact that gas stations, refuel stations and car shops are not part of the automotive industry but they are businesses that are related more to the customer. </w:t>
      </w:r>
      <w:r w:rsidR="007C1854">
        <w:t>(Binder, 2008)</w:t>
      </w:r>
    </w:p>
    <w:p w14:paraId="236AF895" w14:textId="7790734D" w:rsidR="007C1854" w:rsidRDefault="007C1854" w:rsidP="00006A22">
      <w:pPr>
        <w:spacing w:line="360" w:lineRule="auto"/>
      </w:pPr>
      <w:r>
        <w:t>According to (</w:t>
      </w:r>
      <w:r w:rsidR="00FC28B6">
        <w:t>Stang</w:t>
      </w:r>
      <w:r>
        <w:t>, 2021</w:t>
      </w:r>
      <w:r w:rsidR="00FC28B6">
        <w:t xml:space="preserve">), 65% of the businesses or other associations that are having as a purpose to make profit have been affected by the COVID19 Pandemic in all the </w:t>
      </w:r>
      <w:r w:rsidR="00FC28B6">
        <w:lastRenderedPageBreak/>
        <w:t xml:space="preserve">sectors of the economy. All this happen due to the fact that the customers demand </w:t>
      </w:r>
      <w:r w:rsidR="00EA6A7C">
        <w:t>has</w:t>
      </w:r>
      <w:r w:rsidR="00FC28B6">
        <w:t xml:space="preserve"> been falling, shortages in supplies happen and the supply chains were interrupted. </w:t>
      </w:r>
    </w:p>
    <w:p w14:paraId="43750EFF" w14:textId="114D1E03" w:rsidR="003743B0" w:rsidRDefault="003743B0" w:rsidP="00006A22">
      <w:pPr>
        <w:spacing w:line="360" w:lineRule="auto"/>
      </w:pPr>
      <w:r>
        <w:t xml:space="preserve">BMW Motors have also been affected by the Corona virus as well as its competitors and I was stated by (Reuters, 2021), the sales of the company have been falling by 8.4% in 2020 which means a hug loss for the company as the profits are declared in billion euros. This number of 8.4% is based on the </w:t>
      </w:r>
      <w:r w:rsidR="004E4AA7">
        <w:t xml:space="preserve">results of the sales in United Stated that were fallen up to 18%, in Europe by 15.7% but surprisingly, the automotive company have registered a raise in China of 7.4% where the Pandemic situation have started and spread all over the world affecting every single country on the globe. </w:t>
      </w:r>
    </w:p>
    <w:p w14:paraId="5685103C" w14:textId="57924025" w:rsidR="004E4AA7" w:rsidRDefault="004E4AA7" w:rsidP="00006A22">
      <w:pPr>
        <w:spacing w:line="360" w:lineRule="auto"/>
      </w:pPr>
    </w:p>
    <w:p w14:paraId="20B3BD2F" w14:textId="16F7745D" w:rsidR="004E4AA7" w:rsidRDefault="004E4AA7" w:rsidP="004E4AA7">
      <w:pPr>
        <w:pStyle w:val="Heading1"/>
      </w:pPr>
      <w:bookmarkStart w:id="1" w:name="_Toc93024922"/>
      <w:r>
        <w:t>Main Body</w:t>
      </w:r>
      <w:bookmarkEnd w:id="1"/>
    </w:p>
    <w:p w14:paraId="4F3BBC5D" w14:textId="6DEF62AA" w:rsidR="004E4AA7" w:rsidRDefault="004E4AA7" w:rsidP="00C8173A">
      <w:pPr>
        <w:pStyle w:val="Heading2"/>
        <w:spacing w:line="360" w:lineRule="auto"/>
      </w:pPr>
      <w:bookmarkStart w:id="2" w:name="_Toc93024923"/>
      <w:r>
        <w:t>How the Pandemic Affected the Automotive Industry and BMW – with evidences</w:t>
      </w:r>
      <w:bookmarkEnd w:id="2"/>
    </w:p>
    <w:p w14:paraId="4F9BE41E" w14:textId="622896B9" w:rsidR="009002C7" w:rsidRDefault="00C8173A" w:rsidP="00C8173A">
      <w:pPr>
        <w:spacing w:line="360" w:lineRule="auto"/>
      </w:pPr>
      <w:r>
        <w:t>As it was stated before in the above rows, one of the most affected industries in the world was the automotive industry due to the fact that there were registered di</w:t>
      </w:r>
      <w:r w:rsidR="006E7A2D">
        <w:t>s</w:t>
      </w:r>
      <w:r>
        <w:t xml:space="preserve">ruptions in car parts made in China, the plants in the United States of America are the victims of the shortages in demand and </w:t>
      </w:r>
      <w:r w:rsidR="006E7A2D">
        <w:t xml:space="preserve">many of the manufacturers have asked loans from the banks and Europe have suffered large scale-manufacturing interruptions. </w:t>
      </w:r>
      <w:r w:rsidR="009002C7">
        <w:t>(</w:t>
      </w:r>
      <w:r w:rsidR="00832605">
        <w:t>Vitale</w:t>
      </w:r>
      <w:r w:rsidR="009002C7">
        <w:t>, 2020)</w:t>
      </w:r>
    </w:p>
    <w:p w14:paraId="10EF38EA" w14:textId="77777777" w:rsidR="0063698D" w:rsidRDefault="006E7A2D" w:rsidP="00C8173A">
      <w:pPr>
        <w:spacing w:line="360" w:lineRule="auto"/>
      </w:pPr>
      <w:r>
        <w:t xml:space="preserve">In short terms, </w:t>
      </w:r>
      <w:r w:rsidR="00881DF2">
        <w:t xml:space="preserve">according to (The Global Bank, 2020) </w:t>
      </w:r>
      <w:r>
        <w:t>a global recession is willing to come and this will bring negative effects on the automotive industry as well as on BMW Motors such as shortage in customer demand. In order to survive fu</w:t>
      </w:r>
      <w:r w:rsidR="001D4C99">
        <w:t>r</w:t>
      </w:r>
      <w:r>
        <w:t xml:space="preserve">ther the pandemic, the automotive companies should </w:t>
      </w:r>
      <w:r w:rsidR="001D4C99">
        <w:t xml:space="preserve">use innovation and have an excellent money management plan in order to be able to adapt to the new changes and at the same time to bring up new car models in order to satisfy the customers preferences and needs. </w:t>
      </w:r>
    </w:p>
    <w:p w14:paraId="21B3024B" w14:textId="4794354E" w:rsidR="009002C7" w:rsidRDefault="001D4C99" w:rsidP="00C8173A">
      <w:pPr>
        <w:spacing w:line="360" w:lineRule="auto"/>
      </w:pPr>
      <w:r>
        <w:t xml:space="preserve">Moreover, the manufacturing capacity should be lowered as companies as BMW Motors already decided to step up from the industry segments that are not anymore profitable </w:t>
      </w:r>
      <w:r w:rsidR="006079E6">
        <w:t xml:space="preserve">as they should avoid having remaining stocks and rather invest in new technologies that will generate further profits and help the company to grow. </w:t>
      </w:r>
      <w:r w:rsidR="00EA6A7C">
        <w:t>Actually,</w:t>
      </w:r>
      <w:r w:rsidR="0063698D">
        <w:t xml:space="preserve"> BMW Motors company have cut of</w:t>
      </w:r>
      <w:r w:rsidR="00E646E5">
        <w:t>f the production costs with 25%. (Reuters, 2021).</w:t>
      </w:r>
    </w:p>
    <w:p w14:paraId="13A90E32" w14:textId="2A3C372C" w:rsidR="004E4AA7" w:rsidRDefault="006079E6" w:rsidP="00C8173A">
      <w:pPr>
        <w:spacing w:line="360" w:lineRule="auto"/>
      </w:pPr>
      <w:r>
        <w:lastRenderedPageBreak/>
        <w:t xml:space="preserve">Restructuring and losing jobs in the automotive industry have already started as </w:t>
      </w:r>
      <w:r w:rsidR="009002C7">
        <w:t>BMW company is cutting up to 34,000 jobs in order to preserve money to invest in new branches of the firm. Also, the company have been closing plants due to COVID-19 Pandemic and this I the main reason of getting to the decision of cutting the jobs. (Petzinger, 2020)</w:t>
      </w:r>
    </w:p>
    <w:p w14:paraId="631D6C13" w14:textId="7AC7ED9D" w:rsidR="00E646E5" w:rsidRDefault="00E646E5" w:rsidP="00C8173A">
      <w:pPr>
        <w:spacing w:line="360" w:lineRule="auto"/>
      </w:pPr>
    </w:p>
    <w:p w14:paraId="62F3A2A2" w14:textId="4C241E35" w:rsidR="00E646E5" w:rsidRDefault="00E646E5" w:rsidP="00651C56">
      <w:pPr>
        <w:pStyle w:val="Heading2"/>
      </w:pPr>
      <w:bookmarkStart w:id="3" w:name="_Toc93024924"/>
      <w:r>
        <w:t>Megatrends</w:t>
      </w:r>
      <w:bookmarkEnd w:id="3"/>
    </w:p>
    <w:p w14:paraId="20A7B91D" w14:textId="040297D6" w:rsidR="00E646E5" w:rsidRDefault="00E646E5" w:rsidP="003A2216">
      <w:pPr>
        <w:spacing w:line="360" w:lineRule="auto"/>
      </w:pPr>
      <w:r>
        <w:t xml:space="preserve">The Megatrends can be defined as the tools that are enhancing and encouraging the rate of change due to the fact that define the future by powering the changes of the customers needs and demands, as well as </w:t>
      </w:r>
      <w:r w:rsidR="005A1335">
        <w:t>generating new opportunities in order to create a new perspective of the future. An example of a mega trend is the new way of working, remote working which allows employees to get their job done from the comfort of their home which is actually a repercussion of the CO</w:t>
      </w:r>
      <w:r w:rsidR="003A2216">
        <w:t>V</w:t>
      </w:r>
      <w:r w:rsidR="005A1335">
        <w:t>ID-19 Pandemic which have changed businesses and industries 180 degrees. (Exit Advisory Group, 2021)</w:t>
      </w:r>
    </w:p>
    <w:p w14:paraId="39CC5022" w14:textId="43A429ED" w:rsidR="003A2216" w:rsidRDefault="004C3189" w:rsidP="003A2216">
      <w:pPr>
        <w:pStyle w:val="Heading3"/>
      </w:pPr>
      <w:bookmarkStart w:id="4" w:name="_Toc93024925"/>
      <w:r>
        <w:t xml:space="preserve">1. </w:t>
      </w:r>
      <w:r w:rsidR="003A2216">
        <w:t>BMW Megatrends</w:t>
      </w:r>
      <w:bookmarkEnd w:id="4"/>
    </w:p>
    <w:p w14:paraId="7B90D973" w14:textId="6DFDEE26" w:rsidR="003A2216" w:rsidRDefault="00EA6A7C" w:rsidP="003A2216">
      <w:pPr>
        <w:pStyle w:val="Heading4"/>
      </w:pPr>
      <w:r>
        <w:t>1.1 Electric</w:t>
      </w:r>
      <w:r w:rsidR="003A2216">
        <w:t xml:space="preserve"> Cars</w:t>
      </w:r>
    </w:p>
    <w:p w14:paraId="7DD01EEA" w14:textId="1DFACAD2" w:rsidR="003A2216" w:rsidRDefault="003A2216" w:rsidP="003A2216">
      <w:pPr>
        <w:spacing w:line="360" w:lineRule="auto"/>
      </w:pPr>
      <w:r>
        <w:t>BMW is a company that involves in sustainability projects in order to help improving the damage of the last decades pollution, which means that it is open to environmental-friendly ideas. Due to the fact that cars that are powered by fuel</w:t>
      </w:r>
      <w:r w:rsidR="00A03F27">
        <w:t xml:space="preserve"> are one of the most important factors that encourage pollution on the globe, the idea of building electric cars was successfully embraced by BMW Motors. Based on the fact that in Europe the idea of environmental-friendly cars has been gaining popularity and governments are sustaining the initiatives such as in Amsterdam, if a citizen will buy an electric and he does not have a place where to plug their car in order to charge it, the Government will build a charging station for him. Moreover, those who want to buy an electric car, will receive a </w:t>
      </w:r>
      <w:r w:rsidR="00EA6A7C">
        <w:t>5,000-euro</w:t>
      </w:r>
      <w:r w:rsidR="00A03F27">
        <w:t xml:space="preserve"> voucher from the Government in order to sustain the movement as by 2040, there is hope that in Amsterdam only electric cars will be on the streets. </w:t>
      </w:r>
      <w:r w:rsidR="002928DE">
        <w:t>(BMW, 2019)</w:t>
      </w:r>
    </w:p>
    <w:p w14:paraId="75C1DB41" w14:textId="6D244788" w:rsidR="002928DE" w:rsidRDefault="002928DE" w:rsidP="003A2216">
      <w:pPr>
        <w:spacing w:line="360" w:lineRule="auto"/>
      </w:pPr>
      <w:r>
        <w:lastRenderedPageBreak/>
        <w:t>Also, according to (BMW, 2019)</w:t>
      </w:r>
      <w:r w:rsidR="00933445">
        <w:t xml:space="preserve"> electric vehicles are not harming the environment as they are not giving emissions and at the same time, they are cheaper in matter of maintenance and have lower operating costs. Despite of this fact, for the moment, the electric and hybrid cars are more expensive compared with the conventional ones but on long-term, the difference of prices will be amortized by cutting the cost of fuel and maintenance. Because the above-mentioned facts, BMW have been deciding to adopt electric car manufacturing among their processes in order to be capable to bring on the market ever-expanding cars with the highest technology that will give a pleasant drive to their customers. </w:t>
      </w:r>
    </w:p>
    <w:p w14:paraId="23D91169" w14:textId="6317270B" w:rsidR="00933445" w:rsidRDefault="004C3189" w:rsidP="00D92647">
      <w:pPr>
        <w:pStyle w:val="Heading4"/>
      </w:pPr>
      <w:r>
        <w:t>1.</w:t>
      </w:r>
      <w:r w:rsidR="00D92647">
        <w:t>2. Car sharing</w:t>
      </w:r>
    </w:p>
    <w:p w14:paraId="1B7D8010" w14:textId="74F82FE3" w:rsidR="00D92647" w:rsidRPr="00D92647" w:rsidRDefault="00D92647" w:rsidP="00D92647">
      <w:pPr>
        <w:spacing w:line="360" w:lineRule="auto"/>
      </w:pPr>
      <w:r>
        <w:t>Another idea presented by (BMW, 2019) is adopting the car sharing over the car ownership which is aiming to improve mobility within urban regions and fewer parking spaces needed. These are going han</w:t>
      </w:r>
      <w:r w:rsidR="005E3A84">
        <w:t>d</w:t>
      </w:r>
      <w:r>
        <w:t xml:space="preserve"> in hand with the fact that fewer parking s</w:t>
      </w:r>
      <w:r w:rsidR="005E3A84">
        <w:t>p</w:t>
      </w:r>
      <w:r>
        <w:t>aces are giving the possibility t developers to create more green spaces. In fact, it is stated that up to 40% of the cars in the traffic are generating chaos because o the fact that they move slower looking for a parking space. For this re</w:t>
      </w:r>
      <w:r w:rsidR="005E3A84">
        <w:t>a</w:t>
      </w:r>
      <w:r>
        <w:t xml:space="preserve">son, car- sharing that allows multiple people to ride with the same car to </w:t>
      </w:r>
      <w:r w:rsidR="005E3A84">
        <w:t xml:space="preserve">reduce the number of cars in cities as one shared car will reduce the number of ownership cars by 8 up to 20. For this reason, BMW is willing to implement online platforms where people may share cars and by this, to sustain not only the environment but reduce crowd on the streets also. </w:t>
      </w:r>
    </w:p>
    <w:p w14:paraId="47D3990C" w14:textId="149FA147" w:rsidR="00933445" w:rsidRDefault="004C3189" w:rsidP="00D92647">
      <w:pPr>
        <w:pStyle w:val="Heading4"/>
      </w:pPr>
      <w:r>
        <w:t>1.</w:t>
      </w:r>
      <w:r w:rsidR="00D92647">
        <w:t>3</w:t>
      </w:r>
      <w:r w:rsidR="00933445">
        <w:t>.</w:t>
      </w:r>
      <w:r w:rsidR="00D92647" w:rsidRPr="00D92647">
        <w:t xml:space="preserve"> Autonomous driving</w:t>
      </w:r>
    </w:p>
    <w:p w14:paraId="161EBA6D" w14:textId="2F09706E" w:rsidR="004F22F8" w:rsidRDefault="008A09FD" w:rsidP="005E3A84">
      <w:pPr>
        <w:spacing w:line="360" w:lineRule="auto"/>
      </w:pPr>
      <w:r>
        <w:t>The Autonomous driving Megatrend that BMW Motors is willing to adopt in order to give the consumers cars that can drive them to any specific location by themselves. There are 5 steps to be followed until cars will become ful</w:t>
      </w:r>
      <w:r w:rsidR="004F22F8">
        <w:t>l</w:t>
      </w:r>
      <w:r>
        <w:t>y autonomous and BMW Motors have already started to work and test them due to the fact that very careful testing process should be applied in order to no exist any ty</w:t>
      </w:r>
      <w:r w:rsidR="004F22F8">
        <w:t>p</w:t>
      </w:r>
      <w:r>
        <w:t xml:space="preserve">e of error while cars will become fully </w:t>
      </w:r>
      <w:r w:rsidR="004F22F8">
        <w:t>autonomous. (BMW, 2019)</w:t>
      </w:r>
    </w:p>
    <w:p w14:paraId="56BD08BE" w14:textId="6F0A10BA" w:rsidR="00D92647" w:rsidRDefault="004F22F8" w:rsidP="005E3A84">
      <w:pPr>
        <w:spacing w:line="360" w:lineRule="auto"/>
      </w:pPr>
      <w:r>
        <w:t xml:space="preserve">The first level is regarding to Driver Assistance which is a concept that all the automotive companies have implemented. </w:t>
      </w:r>
      <w:r w:rsidR="00EA6A7C">
        <w:t>But</w:t>
      </w:r>
      <w:r>
        <w:t xml:space="preserve"> BMW Motors was awarded for their </w:t>
      </w:r>
      <w:r>
        <w:lastRenderedPageBreak/>
        <w:t xml:space="preserve">excellent Driver Assistance which is not only based on giving comfort for the driver but also improves safety and prevent accidents. The second level is called Partly Automated Driving and it consists of self-parking into tight spots, preventing traffic jam, lane control assistant or steering which BMW branded latest model cars already have it implemented. The third level, Highly Automated Driving </w:t>
      </w:r>
      <w:r w:rsidR="009B0ADC">
        <w:t>is giving the driver the opportunity to give full access the car to drive itself but just on certain conditions but, the driver should e prepared to react within few seconds if the construction site requires. BMW is testing this type of technology already and it is almost ready to be introduced on the market. Fully Automated Driving is the fourth level which still required a driver but it can sleep temporary and the car may require sometimes interventions while the fifth level, the fully automated cars does not require a driver at all. (BMW, 2020)</w:t>
      </w:r>
    </w:p>
    <w:p w14:paraId="38191793" w14:textId="16D8C845" w:rsidR="005F2B29" w:rsidRDefault="004C3189" w:rsidP="005F2B29">
      <w:pPr>
        <w:pStyle w:val="Heading4"/>
      </w:pPr>
      <w:r>
        <w:t>1.</w:t>
      </w:r>
      <w:r w:rsidR="005F2B29">
        <w:t>4. Car communication</w:t>
      </w:r>
    </w:p>
    <w:p w14:paraId="1FA036B4" w14:textId="6009A274" w:rsidR="005F2B29" w:rsidRDefault="005F2B29" w:rsidP="005F2B29">
      <w:pPr>
        <w:spacing w:line="360" w:lineRule="auto"/>
      </w:pPr>
      <w:r>
        <w:t>This is an aspect that BMW works heavily on due to the fact tat this megatrend that is already implemented in Wuxi, China allows cars to connect with each other and the traffic to be correlated which means avoiding the crowd, more parking spaces and a high-technology advancement that gives drivers a more relaxed by simultaneous acceleration and deceleration processes as well as stopping at the traffic lights according to them. (BMW, 2019)</w:t>
      </w:r>
    </w:p>
    <w:p w14:paraId="0868AAC5" w14:textId="15D8A221" w:rsidR="005F2B29" w:rsidRDefault="004C3189" w:rsidP="005F2B29">
      <w:pPr>
        <w:pStyle w:val="Heading4"/>
      </w:pPr>
      <w:r>
        <w:t>1.</w:t>
      </w:r>
      <w:r w:rsidR="005F2B29">
        <w:t xml:space="preserve">5. </w:t>
      </w:r>
      <w:r w:rsidR="005F2B29" w:rsidRPr="005F2B29">
        <w:t>Urban mobility and local public transport</w:t>
      </w:r>
    </w:p>
    <w:p w14:paraId="04DA2583" w14:textId="00B55866" w:rsidR="005F2B29" w:rsidRDefault="005F2B29" w:rsidP="005F2B29">
      <w:r>
        <w:t xml:space="preserve">Last but not least, BMW is considering as a megatrend </w:t>
      </w:r>
      <w:r w:rsidR="00FE3B93">
        <w:t xml:space="preserve">implementing the e-shuttle buses and the drone driving taxies that are already implemented since 20202 in Dubai, Singapore, Los Angeles and Dallas but there are rumors that they will be open to be used by </w:t>
      </w:r>
      <w:r w:rsidR="004C3189">
        <w:t>the public only by 2023</w:t>
      </w:r>
      <w:r w:rsidR="00FE3B93">
        <w:t>. This seems as an interesting project for BMW Motors as it was discussed to start the research and creating such things in order to start testing them. (BMW, 2019)</w:t>
      </w:r>
    </w:p>
    <w:p w14:paraId="31E0D3A9" w14:textId="1924CFBE" w:rsidR="00FE3B93" w:rsidRDefault="00FE3B93" w:rsidP="005F2B29"/>
    <w:p w14:paraId="34425B3B" w14:textId="17BB41B0" w:rsidR="00FE3B93" w:rsidRDefault="00FE3B93" w:rsidP="00FE3B93">
      <w:pPr>
        <w:pStyle w:val="Heading1"/>
      </w:pPr>
      <w:bookmarkStart w:id="5" w:name="_Toc93024926"/>
      <w:r>
        <w:t>Conclusion</w:t>
      </w:r>
      <w:bookmarkEnd w:id="5"/>
    </w:p>
    <w:p w14:paraId="433ED176" w14:textId="3487A1B3" w:rsidR="00FE3B93" w:rsidRPr="005F2B29" w:rsidRDefault="00FE3B93" w:rsidP="005F2B29">
      <w:r>
        <w:t xml:space="preserve">These being said, the COVID-19 Pandemic have been affecting very powerful the automotive industry, same as BMW Company but the most important thing is that following the mega trends, the company may adapt to customers preferences and undertake the market in order to strengthen its position in front of its competitors. The fact that already are made efforts in order to save money to work on futuristic projects </w:t>
      </w:r>
      <w:r>
        <w:lastRenderedPageBreak/>
        <w:t xml:space="preserve">means, that BMW is willing to step up in the automotive market by introducing the most innovative products that not just help in sustaining the environment and prevent pollution but change the people’s lives all around the world. </w:t>
      </w:r>
    </w:p>
    <w:p w14:paraId="2C60BD6D" w14:textId="77777777" w:rsidR="00651C56" w:rsidRDefault="00651C56" w:rsidP="00C8173A">
      <w:pPr>
        <w:spacing w:line="360" w:lineRule="auto"/>
      </w:pPr>
    </w:p>
    <w:p w14:paraId="32788188" w14:textId="540E0CEE" w:rsidR="007C1854" w:rsidRDefault="007C1854" w:rsidP="00C8173A">
      <w:pPr>
        <w:spacing w:line="360" w:lineRule="auto"/>
      </w:pPr>
    </w:p>
    <w:p w14:paraId="3A12EE16" w14:textId="4E7CA42C" w:rsidR="007C1854" w:rsidRDefault="007C1854" w:rsidP="004C3189">
      <w:pPr>
        <w:pStyle w:val="Heading1"/>
      </w:pPr>
      <w:bookmarkStart w:id="6" w:name="_Toc93024927"/>
      <w:r>
        <w:t>References</w:t>
      </w:r>
      <w:bookmarkEnd w:id="6"/>
    </w:p>
    <w:p w14:paraId="41065C46" w14:textId="77777777" w:rsidR="004C3189" w:rsidRDefault="004C3189" w:rsidP="008A09FD">
      <w:pPr>
        <w:pStyle w:val="ListParagraph"/>
        <w:numPr>
          <w:ilvl w:val="0"/>
          <w:numId w:val="2"/>
        </w:numPr>
        <w:spacing w:line="360" w:lineRule="auto"/>
      </w:pPr>
      <w:r>
        <w:t xml:space="preserve">Binder A. K., (2008), </w:t>
      </w:r>
      <w:r w:rsidRPr="008A09FD">
        <w:rPr>
          <w:i/>
          <w:iCs/>
        </w:rPr>
        <w:t>Automotive Industry,</w:t>
      </w:r>
      <w:r>
        <w:t xml:space="preserve"> Accessed on January 12</w:t>
      </w:r>
      <w:r w:rsidRPr="008A09FD">
        <w:rPr>
          <w:vertAlign w:val="superscript"/>
        </w:rPr>
        <w:t>th</w:t>
      </w:r>
      <w:r>
        <w:t xml:space="preserve"> 2022. </w:t>
      </w:r>
    </w:p>
    <w:p w14:paraId="2C0EB2C9" w14:textId="4C65F387" w:rsidR="004C3189" w:rsidRPr="00392D94" w:rsidRDefault="004C3189" w:rsidP="008A09FD">
      <w:pPr>
        <w:pStyle w:val="ListParagraph"/>
        <w:numPr>
          <w:ilvl w:val="0"/>
          <w:numId w:val="2"/>
        </w:numPr>
        <w:spacing w:line="360" w:lineRule="auto"/>
      </w:pPr>
      <w:r>
        <w:t xml:space="preserve">BMS, (2020), </w:t>
      </w:r>
      <w:r w:rsidRPr="009B0ADC">
        <w:rPr>
          <w:i/>
          <w:iCs/>
        </w:rPr>
        <w:t>The Path to Autonomous Driving</w:t>
      </w:r>
      <w:r>
        <w:t xml:space="preserve">, </w:t>
      </w:r>
      <w:r w:rsidR="00EA6A7C">
        <w:t>published</w:t>
      </w:r>
      <w:r>
        <w:t xml:space="preserve"> on October 21</w:t>
      </w:r>
      <w:r w:rsidRPr="009B0ADC">
        <w:rPr>
          <w:vertAlign w:val="superscript"/>
        </w:rPr>
        <w:t>st</w:t>
      </w:r>
      <w:r>
        <w:t>, Accessed on January 12</w:t>
      </w:r>
      <w:r w:rsidRPr="009B0ADC">
        <w:rPr>
          <w:vertAlign w:val="superscript"/>
        </w:rPr>
        <w:t>th</w:t>
      </w:r>
      <w:r w:rsidR="00EA6A7C">
        <w:t>, 2022</w:t>
      </w:r>
      <w:r>
        <w:t>.</w:t>
      </w:r>
    </w:p>
    <w:p w14:paraId="4AED9C31" w14:textId="6A61D749" w:rsidR="004C3189" w:rsidRDefault="004C3189" w:rsidP="008A09FD">
      <w:pPr>
        <w:pStyle w:val="ListParagraph"/>
        <w:numPr>
          <w:ilvl w:val="0"/>
          <w:numId w:val="2"/>
        </w:numPr>
        <w:spacing w:line="360" w:lineRule="auto"/>
      </w:pPr>
      <w:r>
        <w:t xml:space="preserve">BMW, (2019), </w:t>
      </w:r>
      <w:r w:rsidRPr="008A09FD">
        <w:rPr>
          <w:i/>
          <w:iCs/>
        </w:rPr>
        <w:t xml:space="preserve">Electric cars and plug-in hybrids explained, </w:t>
      </w:r>
      <w:r w:rsidR="00EA6A7C">
        <w:t>published</w:t>
      </w:r>
      <w:r>
        <w:t xml:space="preserve"> on June 21</w:t>
      </w:r>
      <w:r w:rsidRPr="008A09FD">
        <w:rPr>
          <w:vertAlign w:val="superscript"/>
        </w:rPr>
        <w:t>st</w:t>
      </w:r>
      <w:r>
        <w:t>, Accessed on January 12</w:t>
      </w:r>
      <w:r w:rsidRPr="008A09FD">
        <w:rPr>
          <w:vertAlign w:val="superscript"/>
        </w:rPr>
        <w:t>th</w:t>
      </w:r>
      <w:r w:rsidR="00EA6A7C">
        <w:t xml:space="preserve">, </w:t>
      </w:r>
      <w:r>
        <w:t xml:space="preserve">2022. </w:t>
      </w:r>
    </w:p>
    <w:p w14:paraId="188DCF1B" w14:textId="3EEEEB2D" w:rsidR="004C3189" w:rsidRDefault="004C3189" w:rsidP="008A09FD">
      <w:pPr>
        <w:pStyle w:val="ListParagraph"/>
        <w:numPr>
          <w:ilvl w:val="0"/>
          <w:numId w:val="2"/>
        </w:numPr>
        <w:spacing w:line="360" w:lineRule="auto"/>
      </w:pPr>
      <w:r>
        <w:t xml:space="preserve">BMW, (2019), Urban Mobility: </w:t>
      </w:r>
      <w:r w:rsidRPr="008A09FD">
        <w:rPr>
          <w:i/>
          <w:iCs/>
        </w:rPr>
        <w:t>Discover 5 Trends of the Future</w:t>
      </w:r>
      <w:r>
        <w:t xml:space="preserve">, </w:t>
      </w:r>
      <w:r w:rsidR="00EA6A7C">
        <w:t>published</w:t>
      </w:r>
      <w:r>
        <w:t xml:space="preserve"> on August 15</w:t>
      </w:r>
      <w:r w:rsidRPr="008A09FD">
        <w:rPr>
          <w:vertAlign w:val="superscript"/>
        </w:rPr>
        <w:t>th</w:t>
      </w:r>
      <w:r>
        <w:t>, Accessed on January 12</w:t>
      </w:r>
      <w:r w:rsidRPr="008A09FD">
        <w:rPr>
          <w:vertAlign w:val="superscript"/>
        </w:rPr>
        <w:t>th</w:t>
      </w:r>
      <w:r w:rsidR="00EA6A7C">
        <w:t>, 2022</w:t>
      </w:r>
      <w:r>
        <w:t xml:space="preserve">. </w:t>
      </w:r>
    </w:p>
    <w:p w14:paraId="134F0758" w14:textId="77777777" w:rsidR="004C3189" w:rsidRDefault="004C3189" w:rsidP="008A09FD">
      <w:pPr>
        <w:pStyle w:val="ListParagraph"/>
        <w:numPr>
          <w:ilvl w:val="0"/>
          <w:numId w:val="2"/>
        </w:numPr>
        <w:spacing w:line="360" w:lineRule="auto"/>
      </w:pPr>
      <w:r>
        <w:t xml:space="preserve">Exit Advisory Group, (2021), </w:t>
      </w:r>
      <w:r w:rsidRPr="008A09FD">
        <w:rPr>
          <w:i/>
          <w:iCs/>
        </w:rPr>
        <w:t>How these 5 Megatrends will change the way you do business,</w:t>
      </w:r>
      <w:r>
        <w:t xml:space="preserve"> Accessed on January 12</w:t>
      </w:r>
      <w:r w:rsidRPr="008A09FD">
        <w:rPr>
          <w:vertAlign w:val="superscript"/>
        </w:rPr>
        <w:t>th</w:t>
      </w:r>
      <w:r>
        <w:t xml:space="preserve"> 2022.</w:t>
      </w:r>
    </w:p>
    <w:p w14:paraId="59D967D9" w14:textId="0487D470" w:rsidR="004C3189" w:rsidRDefault="004C3189" w:rsidP="008A09FD">
      <w:pPr>
        <w:pStyle w:val="ListParagraph"/>
        <w:numPr>
          <w:ilvl w:val="0"/>
          <w:numId w:val="2"/>
        </w:numPr>
        <w:spacing w:line="360" w:lineRule="auto"/>
      </w:pPr>
      <w:r>
        <w:t xml:space="preserve">Petzinger J., (2020), </w:t>
      </w:r>
      <w:r w:rsidRPr="008A09FD">
        <w:rPr>
          <w:i/>
          <w:iCs/>
        </w:rPr>
        <w:t>BMW to cut 6,000 jobs as part of cost-saving push,</w:t>
      </w:r>
      <w:r>
        <w:t xml:space="preserve"> </w:t>
      </w:r>
      <w:r w:rsidR="00EA6A7C">
        <w:t>published</w:t>
      </w:r>
      <w:r>
        <w:t xml:space="preserve"> on June 19</w:t>
      </w:r>
      <w:r w:rsidRPr="008A09FD">
        <w:rPr>
          <w:vertAlign w:val="superscript"/>
        </w:rPr>
        <w:t>th</w:t>
      </w:r>
      <w:r>
        <w:t>, Accessed on January 12</w:t>
      </w:r>
      <w:r w:rsidRPr="008A09FD">
        <w:rPr>
          <w:vertAlign w:val="superscript"/>
        </w:rPr>
        <w:t>th</w:t>
      </w:r>
      <w:r w:rsidR="00EA6A7C">
        <w:t>, 2022</w:t>
      </w:r>
      <w:r>
        <w:t>.</w:t>
      </w:r>
    </w:p>
    <w:p w14:paraId="0471E878" w14:textId="42782FCE" w:rsidR="004C3189" w:rsidRDefault="004C3189" w:rsidP="008A09FD">
      <w:pPr>
        <w:pStyle w:val="ListParagraph"/>
        <w:numPr>
          <w:ilvl w:val="0"/>
          <w:numId w:val="2"/>
        </w:numPr>
        <w:spacing w:line="360" w:lineRule="auto"/>
      </w:pPr>
      <w:r>
        <w:t xml:space="preserve">Reuters, (2021), </w:t>
      </w:r>
      <w:r w:rsidRPr="008A09FD">
        <w:rPr>
          <w:i/>
          <w:iCs/>
        </w:rPr>
        <w:t>BMW sales fall 8.4% in 2020 as coronavirus takes toll,</w:t>
      </w:r>
      <w:r>
        <w:t xml:space="preserve"> </w:t>
      </w:r>
      <w:r w:rsidR="00EA6A7C">
        <w:t>published</w:t>
      </w:r>
      <w:r>
        <w:t xml:space="preserve"> on January 12</w:t>
      </w:r>
      <w:r w:rsidR="00EA6A7C" w:rsidRPr="008A09FD">
        <w:rPr>
          <w:vertAlign w:val="superscript"/>
        </w:rPr>
        <w:t>th</w:t>
      </w:r>
      <w:r w:rsidR="00EA6A7C">
        <w:t>,</w:t>
      </w:r>
      <w:r>
        <w:t xml:space="preserve"> Accessed on January 12</w:t>
      </w:r>
      <w:r w:rsidRPr="008A09FD">
        <w:rPr>
          <w:vertAlign w:val="superscript"/>
        </w:rPr>
        <w:t>th</w:t>
      </w:r>
      <w:r w:rsidR="00EA6A7C">
        <w:t>, 2022</w:t>
      </w:r>
      <w:r>
        <w:t xml:space="preserve">. </w:t>
      </w:r>
    </w:p>
    <w:p w14:paraId="20F00801" w14:textId="679A38DB" w:rsidR="004C3189" w:rsidRDefault="004C3189" w:rsidP="008A09FD">
      <w:pPr>
        <w:pStyle w:val="ListParagraph"/>
        <w:numPr>
          <w:ilvl w:val="0"/>
          <w:numId w:val="2"/>
        </w:numPr>
        <w:spacing w:line="360" w:lineRule="auto"/>
      </w:pPr>
      <w:r>
        <w:t xml:space="preserve">Reuters, (2021), </w:t>
      </w:r>
      <w:r w:rsidRPr="008A09FD">
        <w:rPr>
          <w:i/>
          <w:iCs/>
        </w:rPr>
        <w:t>BMW to cut production cost per vehicle by 25%: Official,</w:t>
      </w:r>
      <w:r>
        <w:t xml:space="preserve"> </w:t>
      </w:r>
      <w:r w:rsidR="00EA6A7C">
        <w:t>published</w:t>
      </w:r>
      <w:r>
        <w:t xml:space="preserve"> on June 22</w:t>
      </w:r>
      <w:r w:rsidRPr="008A09FD">
        <w:rPr>
          <w:vertAlign w:val="superscript"/>
        </w:rPr>
        <w:t>nd</w:t>
      </w:r>
      <w:r>
        <w:t>, Accessed on January 12</w:t>
      </w:r>
      <w:r w:rsidRPr="008A09FD">
        <w:rPr>
          <w:vertAlign w:val="superscript"/>
        </w:rPr>
        <w:t>th</w:t>
      </w:r>
      <w:r w:rsidR="00EA6A7C">
        <w:t>, 2022</w:t>
      </w:r>
      <w:r>
        <w:t xml:space="preserve">. </w:t>
      </w:r>
    </w:p>
    <w:p w14:paraId="336FE1FC" w14:textId="1AF22424" w:rsidR="004C3189" w:rsidRDefault="004C3189" w:rsidP="008A09FD">
      <w:pPr>
        <w:pStyle w:val="ListParagraph"/>
        <w:numPr>
          <w:ilvl w:val="0"/>
          <w:numId w:val="2"/>
        </w:numPr>
        <w:spacing w:line="360" w:lineRule="auto"/>
      </w:pPr>
      <w:r>
        <w:t xml:space="preserve">Stang S., (2021), </w:t>
      </w:r>
      <w:r w:rsidRPr="008A09FD">
        <w:rPr>
          <w:i/>
          <w:iCs/>
        </w:rPr>
        <w:t>Impact of the Coronavirus Pandemic on Businesses and Employees by Industry</w:t>
      </w:r>
      <w:r>
        <w:t xml:space="preserve">, </w:t>
      </w:r>
      <w:r w:rsidR="00EA6A7C">
        <w:t>published</w:t>
      </w:r>
      <w:r>
        <w:t xml:space="preserve"> </w:t>
      </w:r>
      <w:r w:rsidR="00EA6A7C">
        <w:t>in</w:t>
      </w:r>
      <w:r>
        <w:t xml:space="preserve"> July, Accessed on January 12</w:t>
      </w:r>
      <w:r w:rsidRPr="008A09FD">
        <w:rPr>
          <w:vertAlign w:val="superscript"/>
        </w:rPr>
        <w:t>th</w:t>
      </w:r>
      <w:r w:rsidR="00EA6A7C">
        <w:t>, 2022</w:t>
      </w:r>
      <w:r>
        <w:t xml:space="preserve">. </w:t>
      </w:r>
    </w:p>
    <w:p w14:paraId="663D4F4B" w14:textId="76060418" w:rsidR="004C3189" w:rsidRDefault="004C3189" w:rsidP="008A09FD">
      <w:pPr>
        <w:pStyle w:val="ListParagraph"/>
        <w:numPr>
          <w:ilvl w:val="0"/>
          <w:numId w:val="2"/>
        </w:numPr>
        <w:spacing w:line="360" w:lineRule="auto"/>
      </w:pPr>
      <w:r>
        <w:t xml:space="preserve">The Global Bank, (2020), </w:t>
      </w:r>
      <w:r w:rsidRPr="008A09FD">
        <w:rPr>
          <w:i/>
          <w:iCs/>
        </w:rPr>
        <w:t>COVID-19 to Plunge Global Economy into Worst Recession since World War II.</w:t>
      </w:r>
      <w:r>
        <w:t xml:space="preserve"> Washington, </w:t>
      </w:r>
      <w:r w:rsidR="00EA6A7C">
        <w:t>published</w:t>
      </w:r>
      <w:r>
        <w:t xml:space="preserve"> on June 8</w:t>
      </w:r>
      <w:r w:rsidRPr="008A09FD">
        <w:rPr>
          <w:vertAlign w:val="superscript"/>
        </w:rPr>
        <w:t>th</w:t>
      </w:r>
      <w:r>
        <w:t>, Accessed on January 12</w:t>
      </w:r>
      <w:r w:rsidRPr="008A09FD">
        <w:rPr>
          <w:vertAlign w:val="superscript"/>
        </w:rPr>
        <w:t>th</w:t>
      </w:r>
      <w:r w:rsidR="00EA6A7C">
        <w:t>, 2022</w:t>
      </w:r>
      <w:r>
        <w:t xml:space="preserve">. </w:t>
      </w:r>
    </w:p>
    <w:p w14:paraId="5917ECC7" w14:textId="77777777" w:rsidR="004C3189" w:rsidRDefault="004C3189" w:rsidP="008A09FD">
      <w:pPr>
        <w:pStyle w:val="ListParagraph"/>
        <w:numPr>
          <w:ilvl w:val="0"/>
          <w:numId w:val="2"/>
        </w:numPr>
        <w:spacing w:line="360" w:lineRule="auto"/>
      </w:pPr>
      <w:r>
        <w:t xml:space="preserve">Vitale J., (2020), </w:t>
      </w:r>
      <w:r w:rsidRPr="008A09FD">
        <w:rPr>
          <w:i/>
          <w:iCs/>
        </w:rPr>
        <w:t>BMW to cut 6,000 jobs as part of cost-saving push,</w:t>
      </w:r>
      <w:r>
        <w:t xml:space="preserve"> Published on March 25</w:t>
      </w:r>
      <w:r w:rsidRPr="008A09FD">
        <w:rPr>
          <w:vertAlign w:val="superscript"/>
        </w:rPr>
        <w:t>th</w:t>
      </w:r>
      <w:r>
        <w:t>, Accessed on January 12</w:t>
      </w:r>
      <w:r w:rsidRPr="008A09FD">
        <w:rPr>
          <w:vertAlign w:val="superscript"/>
        </w:rPr>
        <w:t>th</w:t>
      </w:r>
      <w:r>
        <w:t xml:space="preserve"> 2022. </w:t>
      </w:r>
    </w:p>
    <w:sectPr w:rsidR="004C3189">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07F60" w14:textId="77777777" w:rsidR="005A0070" w:rsidRDefault="005A0070" w:rsidP="00392D94">
      <w:pPr>
        <w:spacing w:after="0" w:line="240" w:lineRule="auto"/>
      </w:pPr>
      <w:r>
        <w:separator/>
      </w:r>
    </w:p>
  </w:endnote>
  <w:endnote w:type="continuationSeparator" w:id="0">
    <w:p w14:paraId="3B01B0CE" w14:textId="77777777" w:rsidR="005A0070" w:rsidRDefault="005A0070" w:rsidP="00392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742093"/>
      <w:docPartObj>
        <w:docPartGallery w:val="Page Numbers (Bottom of Page)"/>
        <w:docPartUnique/>
      </w:docPartObj>
    </w:sdtPr>
    <w:sdtEndPr>
      <w:rPr>
        <w:color w:val="7F7F7F" w:themeColor="background1" w:themeShade="7F"/>
        <w:spacing w:val="60"/>
      </w:rPr>
    </w:sdtEndPr>
    <w:sdtContent>
      <w:p w14:paraId="60FBA290" w14:textId="61FFD931" w:rsidR="00392D94" w:rsidRDefault="00392D9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C38558" w14:textId="77777777" w:rsidR="00392D94" w:rsidRDefault="00392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3BF27" w14:textId="77777777" w:rsidR="005A0070" w:rsidRDefault="005A0070" w:rsidP="00392D94">
      <w:pPr>
        <w:spacing w:after="0" w:line="240" w:lineRule="auto"/>
      </w:pPr>
      <w:r>
        <w:separator/>
      </w:r>
    </w:p>
  </w:footnote>
  <w:footnote w:type="continuationSeparator" w:id="0">
    <w:p w14:paraId="7B1E7D48" w14:textId="77777777" w:rsidR="005A0070" w:rsidRDefault="005A0070" w:rsidP="00392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3E2FA" w14:textId="29B8BF24" w:rsidR="00392D94" w:rsidRDefault="00392D94" w:rsidP="00392D94">
    <w:pPr>
      <w:pStyle w:val="Header"/>
      <w:jc w:val="center"/>
    </w:pPr>
    <w:r w:rsidRPr="00833FB1">
      <w:rPr>
        <w:i/>
        <w:iCs/>
        <w:noProof/>
        <w:sz w:val="44"/>
        <w:szCs w:val="44"/>
      </w:rPr>
      <w:drawing>
        <wp:inline distT="0" distB="0" distL="0" distR="0" wp14:anchorId="2F898200" wp14:editId="4F37CF45">
          <wp:extent cx="714375" cy="714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714375" cy="7143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C1606"/>
    <w:multiLevelType w:val="hybridMultilevel"/>
    <w:tmpl w:val="1D3CD1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B96249"/>
    <w:multiLevelType w:val="hybridMultilevel"/>
    <w:tmpl w:val="DEFAB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D94"/>
    <w:rsid w:val="00006A22"/>
    <w:rsid w:val="001D4C99"/>
    <w:rsid w:val="002928DE"/>
    <w:rsid w:val="00300543"/>
    <w:rsid w:val="003743B0"/>
    <w:rsid w:val="00392D94"/>
    <w:rsid w:val="003A2216"/>
    <w:rsid w:val="00477CB2"/>
    <w:rsid w:val="004C3189"/>
    <w:rsid w:val="004E4AA7"/>
    <w:rsid w:val="004F22F8"/>
    <w:rsid w:val="005A0070"/>
    <w:rsid w:val="005A1335"/>
    <w:rsid w:val="005E3A84"/>
    <w:rsid w:val="005F2B29"/>
    <w:rsid w:val="006079E6"/>
    <w:rsid w:val="0063698D"/>
    <w:rsid w:val="00651C56"/>
    <w:rsid w:val="006E7A2D"/>
    <w:rsid w:val="007C1854"/>
    <w:rsid w:val="00832605"/>
    <w:rsid w:val="00881DF2"/>
    <w:rsid w:val="008A09FD"/>
    <w:rsid w:val="009002C7"/>
    <w:rsid w:val="00933445"/>
    <w:rsid w:val="009B0ADC"/>
    <w:rsid w:val="00A03F27"/>
    <w:rsid w:val="00AA5F10"/>
    <w:rsid w:val="00C8173A"/>
    <w:rsid w:val="00D92647"/>
    <w:rsid w:val="00E63322"/>
    <w:rsid w:val="00E646E5"/>
    <w:rsid w:val="00EA6A7C"/>
    <w:rsid w:val="00FC28B6"/>
    <w:rsid w:val="00FE3B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CFCB"/>
  <w15:chartTrackingRefBased/>
  <w15:docId w15:val="{8E22E6AA-3374-49EE-BA21-B887FF841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D94"/>
  </w:style>
  <w:style w:type="paragraph" w:styleId="Heading1">
    <w:name w:val="heading 1"/>
    <w:basedOn w:val="Normal"/>
    <w:next w:val="Normal"/>
    <w:link w:val="Heading1Char"/>
    <w:uiPriority w:val="9"/>
    <w:qFormat/>
    <w:rsid w:val="004E4A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A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221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3A221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2D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2D94"/>
  </w:style>
  <w:style w:type="paragraph" w:styleId="Footer">
    <w:name w:val="footer"/>
    <w:basedOn w:val="Normal"/>
    <w:link w:val="FooterChar"/>
    <w:uiPriority w:val="99"/>
    <w:unhideWhenUsed/>
    <w:rsid w:val="00392D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2D94"/>
  </w:style>
  <w:style w:type="paragraph" w:styleId="Title">
    <w:name w:val="Title"/>
    <w:basedOn w:val="Normal"/>
    <w:next w:val="Normal"/>
    <w:link w:val="TitleChar"/>
    <w:uiPriority w:val="10"/>
    <w:qFormat/>
    <w:rsid w:val="00392D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D9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E4A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4A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A2216"/>
    <w:rPr>
      <w:rFonts w:asciiTheme="majorHAnsi" w:eastAsiaTheme="majorEastAsia" w:hAnsiTheme="majorHAnsi" w:cstheme="majorBidi"/>
      <w:color w:val="1F3763" w:themeColor="accent1" w:themeShade="7F"/>
      <w:szCs w:val="24"/>
    </w:rPr>
  </w:style>
  <w:style w:type="paragraph" w:styleId="ListParagraph">
    <w:name w:val="List Paragraph"/>
    <w:basedOn w:val="Normal"/>
    <w:uiPriority w:val="34"/>
    <w:qFormat/>
    <w:rsid w:val="003A2216"/>
    <w:pPr>
      <w:ind w:left="720"/>
      <w:contextualSpacing/>
    </w:pPr>
  </w:style>
  <w:style w:type="character" w:customStyle="1" w:styleId="Heading4Char">
    <w:name w:val="Heading 4 Char"/>
    <w:basedOn w:val="DefaultParagraphFont"/>
    <w:link w:val="Heading4"/>
    <w:uiPriority w:val="9"/>
    <w:rsid w:val="003A2216"/>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C3189"/>
    <w:pPr>
      <w:outlineLvl w:val="9"/>
    </w:pPr>
  </w:style>
  <w:style w:type="paragraph" w:styleId="TOC1">
    <w:name w:val="toc 1"/>
    <w:basedOn w:val="Normal"/>
    <w:next w:val="Normal"/>
    <w:autoRedefine/>
    <w:uiPriority w:val="39"/>
    <w:unhideWhenUsed/>
    <w:rsid w:val="004C3189"/>
    <w:pPr>
      <w:spacing w:after="100"/>
    </w:pPr>
  </w:style>
  <w:style w:type="paragraph" w:styleId="TOC2">
    <w:name w:val="toc 2"/>
    <w:basedOn w:val="Normal"/>
    <w:next w:val="Normal"/>
    <w:autoRedefine/>
    <w:uiPriority w:val="39"/>
    <w:unhideWhenUsed/>
    <w:rsid w:val="004C3189"/>
    <w:pPr>
      <w:spacing w:after="100"/>
      <w:ind w:left="240"/>
    </w:pPr>
  </w:style>
  <w:style w:type="paragraph" w:styleId="TOC3">
    <w:name w:val="toc 3"/>
    <w:basedOn w:val="Normal"/>
    <w:next w:val="Normal"/>
    <w:autoRedefine/>
    <w:uiPriority w:val="39"/>
    <w:unhideWhenUsed/>
    <w:rsid w:val="004C3189"/>
    <w:pPr>
      <w:spacing w:after="100"/>
      <w:ind w:left="480"/>
    </w:pPr>
  </w:style>
  <w:style w:type="character" w:styleId="Hyperlink">
    <w:name w:val="Hyperlink"/>
    <w:basedOn w:val="DefaultParagraphFont"/>
    <w:uiPriority w:val="99"/>
    <w:unhideWhenUsed/>
    <w:rsid w:val="004C31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D75EFC-7573-458C-BD9E-CAA698128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8</Pages>
  <Words>1898</Words>
  <Characters>10821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Safca</cp:lastModifiedBy>
  <cp:revision>5</cp:revision>
  <dcterms:created xsi:type="dcterms:W3CDTF">2022-01-13T23:25:00Z</dcterms:created>
  <dcterms:modified xsi:type="dcterms:W3CDTF">2022-01-14T07:24:00Z</dcterms:modified>
</cp:coreProperties>
</file>