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0575631" w:displacedByCustomXml="next"/>
    <w:bookmarkEnd w:id="0" w:displacedByCustomXml="next"/>
    <w:sdt>
      <w:sdtPr>
        <w:id w:val="843436939"/>
        <w:docPartObj>
          <w:docPartGallery w:val="Cover Pages"/>
          <w:docPartUnique/>
        </w:docPartObj>
      </w:sdtPr>
      <w:sdtContent>
        <w:p w14:paraId="28FA0933" w14:textId="334307B3" w:rsidR="00F81730" w:rsidRDefault="005D72F7">
          <w:r>
            <w:rPr>
              <w:noProof/>
            </w:rPr>
            <mc:AlternateContent>
              <mc:Choice Requires="wps">
                <w:drawing>
                  <wp:anchor distT="0" distB="0" distL="114300" distR="114300" simplePos="0" relativeHeight="251672064" behindDoc="0" locked="0" layoutInCell="1" allowOverlap="1" wp14:anchorId="4F8AEAD0" wp14:editId="3243D138">
                    <wp:simplePos x="0" y="0"/>
                    <wp:positionH relativeFrom="margin">
                      <wp:posOffset>506186</wp:posOffset>
                    </wp:positionH>
                    <wp:positionV relativeFrom="paragraph">
                      <wp:posOffset>7992836</wp:posOffset>
                    </wp:positionV>
                    <wp:extent cx="2603500" cy="639535"/>
                    <wp:effectExtent l="38100" t="57150" r="44450" b="46355"/>
                    <wp:wrapNone/>
                    <wp:docPr id="237883391" name="Text Box 3"/>
                    <wp:cNvGraphicFramePr/>
                    <a:graphic xmlns:a="http://schemas.openxmlformats.org/drawingml/2006/main">
                      <a:graphicData uri="http://schemas.microsoft.com/office/word/2010/wordprocessingShape">
                        <wps:wsp>
                          <wps:cNvSpPr txBox="1"/>
                          <wps:spPr>
                            <a:xfrm>
                              <a:off x="0" y="0"/>
                              <a:ext cx="2603500" cy="639535"/>
                            </a:xfrm>
                            <a:prstGeom prst="rect">
                              <a:avLst/>
                            </a:prstGeom>
                            <a:noFill/>
                            <a:ln w="6350">
                              <a:noFill/>
                            </a:ln>
                            <a:effectLst/>
                            <a:scene3d>
                              <a:camera prst="orthographicFront">
                                <a:rot lat="0" lon="0" rev="0"/>
                              </a:camera>
                              <a:lightRig rig="chilly" dir="t">
                                <a:rot lat="0" lon="0" rev="18480000"/>
                              </a:lightRig>
                            </a:scene3d>
                            <a:sp3d prstMaterial="clear">
                              <a:bevelT h="63500"/>
                            </a:sp3d>
                          </wps:spPr>
                          <wps:txbx>
                            <w:txbxContent>
                              <w:p w14:paraId="69A9CDB4" w14:textId="77777777" w:rsidR="005D7150" w:rsidRDefault="005D7150" w:rsidP="005D7150">
                                <w:pPr>
                                  <w:rPr>
                                    <w:rFonts w:ascii="Arial" w:hAnsi="Arial" w:cs="Arial"/>
                                    <w:b/>
                                    <w:sz w:val="28"/>
                                    <w:szCs w:val="28"/>
                                  </w:rPr>
                                </w:pPr>
                                <w:r w:rsidRPr="00502D46">
                                  <w:t>LECTURER:</w:t>
                                </w:r>
                                <w:r>
                                  <w:t xml:space="preserve"> </w:t>
                                </w:r>
                                <w:r w:rsidRPr="00EF4F9A">
                                  <w:rPr>
                                    <w:rFonts w:ascii="Arial" w:hAnsi="Arial" w:cs="Arial"/>
                                    <w:b/>
                                    <w:sz w:val="28"/>
                                    <w:szCs w:val="28"/>
                                  </w:rPr>
                                  <w:t>Sujeewa Herath</w:t>
                                </w:r>
                              </w:p>
                              <w:p w14:paraId="3245676E" w14:textId="77777777" w:rsidR="005D7150" w:rsidRPr="00406409" w:rsidRDefault="005D7150" w:rsidP="005D7150">
                                <w:r w:rsidRPr="00406409">
                                  <w:t xml:space="preserve">STUDENT: </w:t>
                                </w:r>
                                <w:r>
                                  <w:t xml:space="preserve"> </w:t>
                                </w:r>
                                <w:r w:rsidRPr="00406409">
                                  <w:rPr>
                                    <w:rFonts w:ascii="Arial" w:hAnsi="Arial" w:cs="Arial"/>
                                    <w:b/>
                                    <w:bCs/>
                                    <w:sz w:val="28"/>
                                    <w:szCs w:val="28"/>
                                  </w:rPr>
                                  <w:t>C</w:t>
                                </w:r>
                                <w:r>
                                  <w:rPr>
                                    <w:rFonts w:ascii="Arial" w:hAnsi="Arial" w:cs="Arial"/>
                                    <w:b/>
                                    <w:bCs/>
                                    <w:sz w:val="28"/>
                                    <w:szCs w:val="28"/>
                                  </w:rPr>
                                  <w:t xml:space="preserve">ostel Andone </w:t>
                                </w:r>
                                <w:r w:rsidRPr="00406409">
                                  <w:rPr>
                                    <w:rFonts w:ascii="Arial" w:hAnsi="Arial" w:cs="Arial"/>
                                    <w:b/>
                                    <w:bCs/>
                                    <w:sz w:val="28"/>
                                    <w:szCs w:val="28"/>
                                  </w:rPr>
                                  <w:t>(2027240)</w:t>
                                </w:r>
                              </w:p>
                              <w:p w14:paraId="613F7DC5" w14:textId="77777777" w:rsidR="005D7150" w:rsidRDefault="005D7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8AEAD0" id="_x0000_t202" coordsize="21600,21600" o:spt="202" path="m,l,21600r21600,l21600,xe">
                    <v:stroke joinstyle="miter"/>
                    <v:path gradientshapeok="t" o:connecttype="rect"/>
                  </v:shapetype>
                  <v:shape id="Text Box 3" o:spid="_x0000_s1026" type="#_x0000_t202" style="position:absolute;margin-left:39.85pt;margin-top:629.35pt;width:205pt;height:50.35pt;z-index:251672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" filled="f" stroked="f" strokeweight=".5pt">
                    <v:textbox>
                      <w:txbxContent>
                        <w:p w14:paraId="69A9CDB4" w14:textId="77777777" w:rsidR="005D7150" w:rsidRDefault="005D7150" w:rsidP="005D7150">
                          <w:pPr>
                            <w:rPr>
                              <w:rFonts w:ascii="Arial" w:hAnsi="Arial" w:cs="Arial"/>
                              <w:b/>
                              <w:sz w:val="28"/>
                              <w:szCs w:val="28"/>
                            </w:rPr>
                          </w:pPr>
                          <w:r w:rsidRPr="00502D46">
                            <w:t>LECTURER:</w:t>
                          </w:r>
                          <w:r>
                            <w:t xml:space="preserve"> </w:t>
                          </w:r>
                          <w:r w:rsidRPr="00EF4F9A">
                            <w:rPr>
                              <w:rFonts w:ascii="Arial" w:hAnsi="Arial" w:cs="Arial"/>
                              <w:b/>
                              <w:sz w:val="28"/>
                              <w:szCs w:val="28"/>
                            </w:rPr>
                            <w:t>Sujeewa Herath</w:t>
                          </w:r>
                        </w:p>
                        <w:p w14:paraId="3245676E" w14:textId="77777777" w:rsidR="005D7150" w:rsidRPr="00406409" w:rsidRDefault="005D7150" w:rsidP="005D7150">
                          <w:r w:rsidRPr="00406409">
                            <w:t xml:space="preserve">STUDENT: </w:t>
                          </w:r>
                          <w:r>
                            <w:t xml:space="preserve"> </w:t>
                          </w:r>
                          <w:r w:rsidRPr="00406409">
                            <w:rPr>
                              <w:rFonts w:ascii="Arial" w:hAnsi="Arial" w:cs="Arial"/>
                              <w:b/>
                              <w:bCs/>
                              <w:sz w:val="28"/>
                              <w:szCs w:val="28"/>
                            </w:rPr>
                            <w:t>C</w:t>
                          </w:r>
                          <w:r>
                            <w:rPr>
                              <w:rFonts w:ascii="Arial" w:hAnsi="Arial" w:cs="Arial"/>
                              <w:b/>
                              <w:bCs/>
                              <w:sz w:val="28"/>
                              <w:szCs w:val="28"/>
                            </w:rPr>
                            <w:t xml:space="preserve">ostel Andone </w:t>
                          </w:r>
                          <w:r w:rsidRPr="00406409">
                            <w:rPr>
                              <w:rFonts w:ascii="Arial" w:hAnsi="Arial" w:cs="Arial"/>
                              <w:b/>
                              <w:bCs/>
                              <w:sz w:val="28"/>
                              <w:szCs w:val="28"/>
                            </w:rPr>
                            <w:t>(2027240)</w:t>
                          </w:r>
                        </w:p>
                        <w:p w14:paraId="613F7DC5" w14:textId="77777777" w:rsidR="005D7150" w:rsidRDefault="005D7150"/>
                      </w:txbxContent>
                    </v:textbox>
                    <w10:wrap anchorx="margin"/>
                  </v:shape>
                </w:pict>
              </mc:Fallback>
            </mc:AlternateContent>
          </w:r>
          <w:r w:rsidR="00BF6610">
            <w:rPr>
              <w:noProof/>
            </w:rPr>
            <mc:AlternateContent>
              <mc:Choice Requires="wps">
                <w:drawing>
                  <wp:anchor distT="0" distB="0" distL="114300" distR="114300" simplePos="0" relativeHeight="251651584" behindDoc="0" locked="0" layoutInCell="1" allowOverlap="1" wp14:anchorId="38D9AD2F" wp14:editId="131EE47C">
                    <wp:simplePos x="0" y="0"/>
                    <wp:positionH relativeFrom="column">
                      <wp:posOffset>4572000</wp:posOffset>
                    </wp:positionH>
                    <wp:positionV relativeFrom="paragraph">
                      <wp:posOffset>1175658</wp:posOffset>
                    </wp:positionV>
                    <wp:extent cx="1502229" cy="8011886"/>
                    <wp:effectExtent l="0" t="0" r="22225" b="27305"/>
                    <wp:wrapNone/>
                    <wp:docPr id="1949883672" name="Rectangle: Rounded Corners 4"/>
                    <wp:cNvGraphicFramePr/>
                    <a:graphic xmlns:a="http://schemas.openxmlformats.org/drawingml/2006/main">
                      <a:graphicData uri="http://schemas.microsoft.com/office/word/2010/wordprocessingShape">
                        <wps:wsp>
                          <wps:cNvSpPr/>
                          <wps:spPr>
                            <a:xfrm>
                              <a:off x="0" y="0"/>
                              <a:ext cx="1502229" cy="8011886"/>
                            </a:xfrm>
                            <a:prstGeom prst="roundRect">
                              <a:avLst/>
                            </a:prstGeom>
                            <a:solidFill>
                              <a:schemeClr val="accent5">
                                <a:lumMod val="20000"/>
                                <a:lumOff val="80000"/>
                              </a:schemeClr>
                            </a:solidFill>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F9BE62" id="Rectangle: Rounded Corners 4" o:spid="_x0000_s1026" style="position:absolute;margin-left:5in;margin-top:92.55pt;width:118.3pt;height:630.8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" fillcolor="#deeaf6 [664]" strokecolor="#ffc000 [3207]" strokeweight=".5pt">
                    <v:stroke joinstyle="miter"/>
                  </v:roundrect>
                </w:pict>
              </mc:Fallback>
            </mc:AlternateContent>
          </w:r>
          <w:r w:rsidR="00BF6610">
            <w:rPr>
              <w:noProof/>
            </w:rPr>
            <mc:AlternateContent>
              <mc:Choice Requires="wps">
                <w:drawing>
                  <wp:anchor distT="0" distB="0" distL="114300" distR="114300" simplePos="0" relativeHeight="251686400" behindDoc="0" locked="0" layoutInCell="1" allowOverlap="1" wp14:anchorId="28BAFEFD" wp14:editId="459E75A5">
                    <wp:simplePos x="0" y="0"/>
                    <wp:positionH relativeFrom="margin">
                      <wp:posOffset>-291193</wp:posOffset>
                    </wp:positionH>
                    <wp:positionV relativeFrom="paragraph">
                      <wp:posOffset>6882493</wp:posOffset>
                    </wp:positionV>
                    <wp:extent cx="4144736" cy="824230"/>
                    <wp:effectExtent l="57150" t="57150" r="46355" b="52070"/>
                    <wp:wrapNone/>
                    <wp:docPr id="1800777230" name="Text Box 5"/>
                    <wp:cNvGraphicFramePr/>
                    <a:graphic xmlns:a="http://schemas.openxmlformats.org/drawingml/2006/main">
                      <a:graphicData uri="http://schemas.microsoft.com/office/word/2010/wordprocessingShape">
                        <wps:wsp>
                          <wps:cNvSpPr txBox="1"/>
                          <wps:spPr>
                            <a:xfrm>
                              <a:off x="0" y="0"/>
                              <a:ext cx="4144736" cy="824230"/>
                            </a:xfrm>
                            <a:prstGeom prst="rect">
                              <a:avLst/>
                            </a:prstGeom>
                            <a:noFill/>
                            <a:ln w="6350">
                              <a:noFill/>
                            </a:ln>
                            <a:effectLst/>
                            <a:scene3d>
                              <a:camera prst="orthographicFront">
                                <a:rot lat="0" lon="0" rev="0"/>
                              </a:camera>
                              <a:lightRig rig="chilly" dir="t">
                                <a:rot lat="0" lon="0" rev="18480000"/>
                              </a:lightRig>
                            </a:scene3d>
                            <a:sp3d prstMaterial="clear">
                              <a:bevelT h="63500"/>
                            </a:sp3d>
                          </wps:spPr>
                          <wps:txbx>
                            <w:txbxContent>
                              <w:p w14:paraId="7C40FD3F" w14:textId="1B4A0828" w:rsidR="00BF6610" w:rsidRPr="00B23CE4" w:rsidRDefault="00BF6610" w:rsidP="00BF6610">
                                <w:pPr>
                                  <w:rPr>
                                    <w:rFonts w:ascii="Arial" w:hAnsi="Arial" w:cs="Arial"/>
                                    <w:b/>
                                    <w:bCs/>
                                    <w:sz w:val="40"/>
                                    <w:szCs w:val="40"/>
                                  </w:rPr>
                                </w:pPr>
                                <w:r w:rsidRPr="00B23CE4">
                                  <w:rPr>
                                    <w:rFonts w:ascii="Arial" w:hAnsi="Arial" w:cs="Arial"/>
                                    <w:b/>
                                    <w:bCs/>
                                    <w:sz w:val="40"/>
                                    <w:szCs w:val="40"/>
                                  </w:rPr>
                                  <w:t>EFECTIVE LEADERSHIP IN    THE WORKPLACE CONTEXT</w:t>
                                </w:r>
                              </w:p>
                              <w:p w14:paraId="55183CC7" w14:textId="4CD51843" w:rsidR="00FD7970" w:rsidRPr="00EF427A" w:rsidRDefault="00FD7970">
                                <w:pPr>
                                  <w:rPr>
                                    <w:rFonts w:ascii="Arial" w:hAnsi="Arial" w:cs="Arial"/>
                                    <w:b/>
                                    <w:bCs/>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AFEFD" id="Text Box 5" o:spid="_x0000_s1027" type="#_x0000_t202" style="position:absolute;margin-left:-22.95pt;margin-top:541.95pt;width:326.35pt;height:64.9pt;z-index:25168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" filled="f" stroked="f" strokeweight=".5pt">
                    <v:textbox>
                      <w:txbxContent>
                        <w:p w14:paraId="7C40FD3F" w14:textId="1B4A0828" w:rsidR="00BF6610" w:rsidRPr="00B23CE4" w:rsidRDefault="00BF6610" w:rsidP="00BF6610">
                          <w:pPr>
                            <w:rPr>
                              <w:rFonts w:ascii="Arial" w:hAnsi="Arial" w:cs="Arial"/>
                              <w:b/>
                              <w:bCs/>
                              <w:sz w:val="40"/>
                              <w:szCs w:val="40"/>
                            </w:rPr>
                          </w:pPr>
                          <w:r w:rsidRPr="00B23CE4">
                            <w:rPr>
                              <w:rFonts w:ascii="Arial" w:hAnsi="Arial" w:cs="Arial"/>
                              <w:b/>
                              <w:bCs/>
                              <w:sz w:val="40"/>
                              <w:szCs w:val="40"/>
                            </w:rPr>
                            <w:t>EFECTIVE LEADERSHIP IN    THE WORKPLACE CONTEXT</w:t>
                          </w:r>
                        </w:p>
                        <w:p w14:paraId="55183CC7" w14:textId="4CD51843" w:rsidR="00FD7970" w:rsidRPr="00EF427A" w:rsidRDefault="00FD7970">
                          <w:pPr>
                            <w:rPr>
                              <w:rFonts w:ascii="Arial" w:hAnsi="Arial" w:cs="Arial"/>
                              <w:b/>
                              <w:bCs/>
                              <w:sz w:val="40"/>
                              <w:szCs w:val="40"/>
                            </w:rPr>
                          </w:pPr>
                        </w:p>
                      </w:txbxContent>
                    </v:textbox>
                    <w10:wrap anchorx="margin"/>
                  </v:shape>
                </w:pict>
              </mc:Fallback>
            </mc:AlternateContent>
          </w:r>
          <w:r w:rsidR="008E248D">
            <w:rPr>
              <w:noProof/>
            </w:rPr>
            <mc:AlternateContent>
              <mc:Choice Requires="wps">
                <w:drawing>
                  <wp:anchor distT="0" distB="0" distL="114300" distR="114300" simplePos="0" relativeHeight="251639296" behindDoc="0" locked="0" layoutInCell="1" allowOverlap="1" wp14:anchorId="0001BD50" wp14:editId="485AE420">
                    <wp:simplePos x="0" y="0"/>
                    <wp:positionH relativeFrom="margin">
                      <wp:align>right</wp:align>
                    </wp:positionH>
                    <wp:positionV relativeFrom="paragraph">
                      <wp:posOffset>-6016</wp:posOffset>
                    </wp:positionV>
                    <wp:extent cx="5608320" cy="723900"/>
                    <wp:effectExtent l="76200" t="57150" r="68580" b="114300"/>
                    <wp:wrapNone/>
                    <wp:docPr id="883796391" name="Text Box 2"/>
                    <wp:cNvGraphicFramePr/>
                    <a:graphic xmlns:a="http://schemas.openxmlformats.org/drawingml/2006/main">
                      <a:graphicData uri="http://schemas.microsoft.com/office/word/2010/wordprocessingShape">
                        <wps:wsp>
                          <wps:cNvSpPr txBox="1"/>
                          <wps:spPr>
                            <a:xfrm>
                              <a:off x="0" y="0"/>
                              <a:ext cx="5608320" cy="723900"/>
                            </a:xfrm>
                            <a:prstGeom prst="rect">
                              <a:avLst/>
                            </a:prstGeom>
                            <a:solidFill>
                              <a:schemeClr val="lt1"/>
                            </a:solidFill>
                            <a:ln w="6350">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F2C260A" w14:textId="5DC56F5B" w:rsidR="00ED7454" w:rsidRDefault="00ED7454">
                                <w:pPr>
                                  <w:rPr>
                                    <w:rFonts w:ascii="Arial" w:hAnsi="Arial" w:cs="Arial"/>
                                    <w:b/>
                                    <w:spacing w:val="-2"/>
                                    <w:sz w:val="40"/>
                                    <w:szCs w:val="40"/>
                                  </w:rPr>
                                </w:pPr>
                                <w:r w:rsidRPr="00ED7454">
                                  <w:rPr>
                                    <w:rFonts w:ascii="Arial" w:hAnsi="Arial" w:cs="Arial"/>
                                    <w:b/>
                                    <w:sz w:val="40"/>
                                    <w:szCs w:val="40"/>
                                  </w:rPr>
                                  <w:t>Emergent</w:t>
                                </w:r>
                                <w:r w:rsidRPr="00ED7454">
                                  <w:rPr>
                                    <w:rFonts w:ascii="Arial" w:hAnsi="Arial" w:cs="Arial"/>
                                    <w:b/>
                                    <w:spacing w:val="-4"/>
                                    <w:sz w:val="40"/>
                                    <w:szCs w:val="40"/>
                                  </w:rPr>
                                  <w:t xml:space="preserve"> </w:t>
                                </w:r>
                                <w:r w:rsidRPr="00ED7454">
                                  <w:rPr>
                                    <w:rFonts w:ascii="Arial" w:hAnsi="Arial" w:cs="Arial"/>
                                    <w:b/>
                                    <w:sz w:val="40"/>
                                    <w:szCs w:val="40"/>
                                  </w:rPr>
                                  <w:t>Leadership</w:t>
                                </w:r>
                                <w:r w:rsidRPr="00ED7454">
                                  <w:rPr>
                                    <w:rFonts w:ascii="Arial" w:hAnsi="Arial" w:cs="Arial"/>
                                    <w:b/>
                                    <w:spacing w:val="-4"/>
                                    <w:sz w:val="40"/>
                                    <w:szCs w:val="40"/>
                                  </w:rPr>
                                  <w:t xml:space="preserve"> </w:t>
                                </w:r>
                                <w:r w:rsidRPr="00ED7454">
                                  <w:rPr>
                                    <w:rFonts w:ascii="Arial" w:hAnsi="Arial" w:cs="Arial"/>
                                    <w:b/>
                                    <w:sz w:val="40"/>
                                    <w:szCs w:val="40"/>
                                  </w:rPr>
                                  <w:t>Skills</w:t>
                                </w:r>
                                <w:r w:rsidRPr="00ED7454">
                                  <w:rPr>
                                    <w:rFonts w:ascii="Arial" w:hAnsi="Arial" w:cs="Arial"/>
                                    <w:b/>
                                    <w:spacing w:val="-7"/>
                                    <w:sz w:val="40"/>
                                    <w:szCs w:val="40"/>
                                  </w:rPr>
                                  <w:t xml:space="preserve"> </w:t>
                                </w:r>
                                <w:r w:rsidRPr="00ED7454">
                                  <w:rPr>
                                    <w:rFonts w:ascii="Arial" w:hAnsi="Arial" w:cs="Arial"/>
                                    <w:b/>
                                    <w:sz w:val="40"/>
                                    <w:szCs w:val="40"/>
                                  </w:rPr>
                                  <w:t>in</w:t>
                                </w:r>
                                <w:r w:rsidRPr="00ED7454">
                                  <w:rPr>
                                    <w:rFonts w:ascii="Arial" w:hAnsi="Arial" w:cs="Arial"/>
                                    <w:b/>
                                    <w:spacing w:val="-4"/>
                                    <w:sz w:val="40"/>
                                    <w:szCs w:val="40"/>
                                  </w:rPr>
                                  <w:t xml:space="preserve"> </w:t>
                                </w:r>
                                <w:r w:rsidRPr="00ED7454">
                                  <w:rPr>
                                    <w:rFonts w:ascii="Arial" w:hAnsi="Arial" w:cs="Arial"/>
                                    <w:b/>
                                    <w:sz w:val="40"/>
                                    <w:szCs w:val="40"/>
                                  </w:rPr>
                                  <w:t>the</w:t>
                                </w:r>
                                <w:r w:rsidRPr="00ED7454">
                                  <w:rPr>
                                    <w:rFonts w:ascii="Arial" w:hAnsi="Arial" w:cs="Arial"/>
                                    <w:b/>
                                    <w:spacing w:val="-4"/>
                                    <w:sz w:val="40"/>
                                    <w:szCs w:val="40"/>
                                  </w:rPr>
                                  <w:t xml:space="preserve"> </w:t>
                                </w:r>
                                <w:r w:rsidRPr="00ED7454">
                                  <w:rPr>
                                    <w:rFonts w:ascii="Arial" w:hAnsi="Arial" w:cs="Arial"/>
                                    <w:b/>
                                    <w:spacing w:val="-2"/>
                                    <w:sz w:val="40"/>
                                    <w:szCs w:val="40"/>
                                  </w:rPr>
                                  <w:t>Workplace</w:t>
                                </w:r>
                              </w:p>
                              <w:p w14:paraId="45CACE20" w14:textId="3D73D438" w:rsidR="00D72D5E" w:rsidRPr="00D472D9" w:rsidRDefault="00D72D5E">
                                <w:pPr>
                                  <w:rPr>
                                    <w:rFonts w:ascii="Arial" w:hAnsi="Arial" w:cs="Arial"/>
                                    <w:color w:val="B4C6E7" w:themeColor="accent1" w:themeTint="66"/>
                                    <w:sz w:val="40"/>
                                    <w:szCs w:val="40"/>
                                  </w:rPr>
                                </w:pPr>
                                <w:r>
                                  <w:rPr>
                                    <w:rFonts w:ascii="Arial" w:hAnsi="Arial" w:cs="Arial"/>
                                    <w:b/>
                                    <w:spacing w:val="-2"/>
                                    <w:sz w:val="40"/>
                                    <w:szCs w:val="40"/>
                                  </w:rPr>
                                  <w:t xml:space="preserve">                    </w:t>
                                </w:r>
                                <w:r w:rsidR="0092701A">
                                  <w:rPr>
                                    <w:rFonts w:ascii="Arial" w:hAnsi="Arial" w:cs="Arial"/>
                                    <w:b/>
                                    <w:spacing w:val="-2"/>
                                    <w:sz w:val="40"/>
                                    <w:szCs w:val="40"/>
                                  </w:rPr>
                                  <w:t xml:space="preserve">      </w:t>
                                </w:r>
                                <w:r>
                                  <w:rPr>
                                    <w:rFonts w:ascii="Arial" w:hAnsi="Arial" w:cs="Arial"/>
                                    <w:b/>
                                    <w:spacing w:val="-2"/>
                                    <w:sz w:val="40"/>
                                    <w:szCs w:val="40"/>
                                  </w:rPr>
                                  <w:t xml:space="preserve"> </w:t>
                                </w:r>
                                <w:r w:rsidRPr="006D7EE0">
                                  <w:rPr>
                                    <w:rFonts w:ascii="Arial" w:hAnsi="Arial" w:cs="Arial"/>
                                    <w:b/>
                                  </w:rPr>
                                  <w:t>Module</w:t>
                                </w:r>
                                <w:r w:rsidRPr="006D7EE0">
                                  <w:rPr>
                                    <w:rFonts w:ascii="Arial" w:hAnsi="Arial" w:cs="Arial"/>
                                    <w:b/>
                                    <w:spacing w:val="-4"/>
                                  </w:rPr>
                                  <w:t xml:space="preserve"> </w:t>
                                </w:r>
                                <w:r w:rsidRPr="006D7EE0">
                                  <w:rPr>
                                    <w:rFonts w:ascii="Arial" w:hAnsi="Arial" w:cs="Arial"/>
                                    <w:b/>
                                    <w:spacing w:val="-2"/>
                                  </w:rPr>
                                  <w:t xml:space="preserve">code: </w:t>
                                </w:r>
                                <w:r w:rsidR="0092701A">
                                  <w:rPr>
                                    <w:b/>
                                    <w:spacing w:val="-2"/>
                                  </w:rPr>
                                  <w:t>BMSW6101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01BD50" id="Text Box 2" o:spid="_x0000_s1028" type="#_x0000_t202" style="position:absolute;margin-left:390.4pt;margin-top:-.45pt;width:441.6pt;height:57pt;z-index:2516392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" fillcolor="white [3201]" stroked="f" strokeweight=".5pt">
                    <v:shadow on="t" color="black" opacity="20971f" offset="0,2.2pt"/>
                    <v:textbox>
                      <w:txbxContent>
                        <w:p w14:paraId="2F2C260A" w14:textId="5DC56F5B" w:rsidR="00ED7454" w:rsidRDefault="00ED7454">
                          <w:pPr>
                            <w:rPr>
                              <w:rFonts w:ascii="Arial" w:hAnsi="Arial" w:cs="Arial"/>
                              <w:b/>
                              <w:spacing w:val="-2"/>
                              <w:sz w:val="40"/>
                              <w:szCs w:val="40"/>
                            </w:rPr>
                          </w:pPr>
                          <w:r w:rsidRPr="00ED7454">
                            <w:rPr>
                              <w:rFonts w:ascii="Arial" w:hAnsi="Arial" w:cs="Arial"/>
                              <w:b/>
                              <w:sz w:val="40"/>
                              <w:szCs w:val="40"/>
                            </w:rPr>
                            <w:t>Emergent</w:t>
                          </w:r>
                          <w:r w:rsidRPr="00ED7454">
                            <w:rPr>
                              <w:rFonts w:ascii="Arial" w:hAnsi="Arial" w:cs="Arial"/>
                              <w:b/>
                              <w:spacing w:val="-4"/>
                              <w:sz w:val="40"/>
                              <w:szCs w:val="40"/>
                            </w:rPr>
                            <w:t xml:space="preserve"> </w:t>
                          </w:r>
                          <w:r w:rsidRPr="00ED7454">
                            <w:rPr>
                              <w:rFonts w:ascii="Arial" w:hAnsi="Arial" w:cs="Arial"/>
                              <w:b/>
                              <w:sz w:val="40"/>
                              <w:szCs w:val="40"/>
                            </w:rPr>
                            <w:t>Leadership</w:t>
                          </w:r>
                          <w:r w:rsidRPr="00ED7454">
                            <w:rPr>
                              <w:rFonts w:ascii="Arial" w:hAnsi="Arial" w:cs="Arial"/>
                              <w:b/>
                              <w:spacing w:val="-4"/>
                              <w:sz w:val="40"/>
                              <w:szCs w:val="40"/>
                            </w:rPr>
                            <w:t xml:space="preserve"> </w:t>
                          </w:r>
                          <w:r w:rsidRPr="00ED7454">
                            <w:rPr>
                              <w:rFonts w:ascii="Arial" w:hAnsi="Arial" w:cs="Arial"/>
                              <w:b/>
                              <w:sz w:val="40"/>
                              <w:szCs w:val="40"/>
                            </w:rPr>
                            <w:t>Skills</w:t>
                          </w:r>
                          <w:r w:rsidRPr="00ED7454">
                            <w:rPr>
                              <w:rFonts w:ascii="Arial" w:hAnsi="Arial" w:cs="Arial"/>
                              <w:b/>
                              <w:spacing w:val="-7"/>
                              <w:sz w:val="40"/>
                              <w:szCs w:val="40"/>
                            </w:rPr>
                            <w:t xml:space="preserve"> </w:t>
                          </w:r>
                          <w:r w:rsidRPr="00ED7454">
                            <w:rPr>
                              <w:rFonts w:ascii="Arial" w:hAnsi="Arial" w:cs="Arial"/>
                              <w:b/>
                              <w:sz w:val="40"/>
                              <w:szCs w:val="40"/>
                            </w:rPr>
                            <w:t>in</w:t>
                          </w:r>
                          <w:r w:rsidRPr="00ED7454">
                            <w:rPr>
                              <w:rFonts w:ascii="Arial" w:hAnsi="Arial" w:cs="Arial"/>
                              <w:b/>
                              <w:spacing w:val="-4"/>
                              <w:sz w:val="40"/>
                              <w:szCs w:val="40"/>
                            </w:rPr>
                            <w:t xml:space="preserve"> </w:t>
                          </w:r>
                          <w:r w:rsidRPr="00ED7454">
                            <w:rPr>
                              <w:rFonts w:ascii="Arial" w:hAnsi="Arial" w:cs="Arial"/>
                              <w:b/>
                              <w:sz w:val="40"/>
                              <w:szCs w:val="40"/>
                            </w:rPr>
                            <w:t>the</w:t>
                          </w:r>
                          <w:r w:rsidRPr="00ED7454">
                            <w:rPr>
                              <w:rFonts w:ascii="Arial" w:hAnsi="Arial" w:cs="Arial"/>
                              <w:b/>
                              <w:spacing w:val="-4"/>
                              <w:sz w:val="40"/>
                              <w:szCs w:val="40"/>
                            </w:rPr>
                            <w:t xml:space="preserve"> </w:t>
                          </w:r>
                          <w:r w:rsidRPr="00ED7454">
                            <w:rPr>
                              <w:rFonts w:ascii="Arial" w:hAnsi="Arial" w:cs="Arial"/>
                              <w:b/>
                              <w:spacing w:val="-2"/>
                              <w:sz w:val="40"/>
                              <w:szCs w:val="40"/>
                            </w:rPr>
                            <w:t>Workplace</w:t>
                          </w:r>
                        </w:p>
                        <w:p w14:paraId="45CACE20" w14:textId="3D73D438" w:rsidR="00D72D5E" w:rsidRPr="00D472D9" w:rsidRDefault="00D72D5E">
                          <w:pPr>
                            <w:rPr>
                              <w:rFonts w:ascii="Arial" w:hAnsi="Arial" w:cs="Arial"/>
                              <w:color w:val="B4C6E7" w:themeColor="accent1" w:themeTint="66"/>
                              <w:sz w:val="40"/>
                              <w:szCs w:val="40"/>
                            </w:rPr>
                          </w:pPr>
                          <w:r>
                            <w:rPr>
                              <w:rFonts w:ascii="Arial" w:hAnsi="Arial" w:cs="Arial"/>
                              <w:b/>
                              <w:spacing w:val="-2"/>
                              <w:sz w:val="40"/>
                              <w:szCs w:val="40"/>
                            </w:rPr>
                            <w:t xml:space="preserve">                    </w:t>
                          </w:r>
                          <w:r w:rsidR="0092701A">
                            <w:rPr>
                              <w:rFonts w:ascii="Arial" w:hAnsi="Arial" w:cs="Arial"/>
                              <w:b/>
                              <w:spacing w:val="-2"/>
                              <w:sz w:val="40"/>
                              <w:szCs w:val="40"/>
                            </w:rPr>
                            <w:t xml:space="preserve">      </w:t>
                          </w:r>
                          <w:r>
                            <w:rPr>
                              <w:rFonts w:ascii="Arial" w:hAnsi="Arial" w:cs="Arial"/>
                              <w:b/>
                              <w:spacing w:val="-2"/>
                              <w:sz w:val="40"/>
                              <w:szCs w:val="40"/>
                            </w:rPr>
                            <w:t xml:space="preserve"> </w:t>
                          </w:r>
                          <w:r w:rsidRPr="006D7EE0">
                            <w:rPr>
                              <w:rFonts w:ascii="Arial" w:hAnsi="Arial" w:cs="Arial"/>
                              <w:b/>
                            </w:rPr>
                            <w:t>Module</w:t>
                          </w:r>
                          <w:r w:rsidRPr="006D7EE0">
                            <w:rPr>
                              <w:rFonts w:ascii="Arial" w:hAnsi="Arial" w:cs="Arial"/>
                              <w:b/>
                              <w:spacing w:val="-4"/>
                            </w:rPr>
                            <w:t xml:space="preserve"> </w:t>
                          </w:r>
                          <w:r w:rsidRPr="006D7EE0">
                            <w:rPr>
                              <w:rFonts w:ascii="Arial" w:hAnsi="Arial" w:cs="Arial"/>
                              <w:b/>
                              <w:spacing w:val="-2"/>
                            </w:rPr>
                            <w:t xml:space="preserve">code: </w:t>
                          </w:r>
                          <w:r w:rsidR="0092701A">
                            <w:rPr>
                              <w:b/>
                              <w:spacing w:val="-2"/>
                            </w:rPr>
                            <w:t>BMSW6101</w:t>
                          </w:r>
                        </w:p>
                      </w:txbxContent>
                    </v:textbox>
                    <w10:wrap anchorx="margin"/>
                  </v:shape>
                </w:pict>
              </mc:Fallback>
            </mc:AlternateContent>
          </w:r>
          <w:r w:rsidR="002855BD">
            <w:rPr>
              <w:noProof/>
            </w:rPr>
            <mc:AlternateContent>
              <mc:Choice Requires="wps">
                <w:drawing>
                  <wp:anchor distT="0" distB="0" distL="114300" distR="114300" simplePos="0" relativeHeight="251633152" behindDoc="0" locked="0" layoutInCell="1" allowOverlap="1" wp14:anchorId="38D922CB" wp14:editId="07547010">
                    <wp:simplePos x="0" y="0"/>
                    <wp:positionH relativeFrom="page">
                      <wp:posOffset>228600</wp:posOffset>
                    </wp:positionH>
                    <wp:positionV relativeFrom="margin">
                      <wp:align>bottom</wp:align>
                    </wp:positionV>
                    <wp:extent cx="7086600" cy="8534400"/>
                    <wp:effectExtent l="0" t="0" r="0" b="0"/>
                    <wp:wrapNone/>
                    <wp:docPr id="138" name="Text Box 40"/>
                    <wp:cNvGraphicFramePr/>
                    <a:graphic xmlns:a="http://schemas.openxmlformats.org/drawingml/2006/main">
                      <a:graphicData uri="http://schemas.microsoft.com/office/word/2010/wordprocessingShape">
                        <wps:wsp>
                          <wps:cNvSpPr txBox="1"/>
                          <wps:spPr>
                            <a:xfrm>
                              <a:off x="0" y="0"/>
                              <a:ext cx="7086600" cy="8534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60"/>
                                  <w:gridCol w:w="3305"/>
                                </w:tblGrid>
                                <w:tr w:rsidR="00BF6610" w14:paraId="095F64A0" w14:textId="77777777">
                                  <w:trPr>
                                    <w:jc w:val="center"/>
                                  </w:trPr>
                                  <w:tc>
                                    <w:tcPr>
                                      <w:tcW w:w="2568" w:type="pct"/>
                                      <w:vAlign w:val="center"/>
                                    </w:tcPr>
                                    <w:p w14:paraId="2921768C" w14:textId="2BABFE38" w:rsidR="00F81730" w:rsidRDefault="00AE02AA">
                                      <w:pPr>
                                        <w:jc w:val="right"/>
                                      </w:pPr>
                                      <w:r>
                                        <w:rPr>
                                          <w:noProof/>
                                        </w:rPr>
                                        <w:drawing>
                                          <wp:inline distT="0" distB="0" distL="0" distR="0" wp14:anchorId="00448264" wp14:editId="02B1D5BE">
                                            <wp:extent cx="4498340" cy="5460843"/>
                                            <wp:effectExtent l="19050" t="0" r="16510" b="1550035"/>
                                            <wp:docPr id="1313057254" name="Picture 1"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7254" name="Picture 1" descr="A person standing in front of a group of people&#10;&#10;Description automatically generated"/>
                                                    <pic:cNvPicPr/>
                                                  </pic:nvPicPr>
                                                  <pic:blipFill>
                                                    <a:blip r:embed="rId8">
                                                      <a:extLst>
                                                        <a:ext uri="{BEBA8EAE-BF5A-486C-A8C5-ECC9F3942E4B}">
                                                          <a14:imgProps xmlns:a14="http://schemas.microsoft.com/office/drawing/2010/main">
                                                            <a14:imgLayer r:embed="rId9">
                                                              <a14:imgEffect>
                                                                <a14:artisticTexturizer/>
                                                              </a14:imgEffect>
                                                            </a14:imgLayer>
                                                          </a14:imgProps>
                                                        </a:ext>
                                                        <a:ext uri="{28A0092B-C50C-407E-A947-70E740481C1C}">
                                                          <a14:useLocalDpi xmlns:a14="http://schemas.microsoft.com/office/drawing/2010/main" val="0"/>
                                                        </a:ext>
                                                      </a:extLst>
                                                    </a:blip>
                                                    <a:stretch>
                                                      <a:fillRect/>
                                                    </a:stretch>
                                                  </pic:blipFill>
                                                  <pic:spPr>
                                                    <a:xfrm>
                                                      <a:off x="0" y="0"/>
                                                      <a:ext cx="4575948" cy="55550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3CDAF41" w14:textId="43F682B6" w:rsidR="00F81730" w:rsidRDefault="00F81730">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4C914A7" w14:textId="77777777" w:rsidR="00F81730" w:rsidRDefault="00F81730">
                                          <w:pPr>
                                            <w:jc w:val="right"/>
                                            <w:rPr>
                                              <w:sz w:val="24"/>
                                              <w:szCs w:val="24"/>
                                            </w:rPr>
                                          </w:pPr>
                                          <w:r>
                                            <w:rPr>
                                              <w:color w:val="000000" w:themeColor="text1"/>
                                              <w:sz w:val="24"/>
                                              <w:szCs w:val="24"/>
                                            </w:rPr>
                                            <w:t>[Document subtitle]</w:t>
                                          </w:r>
                                        </w:p>
                                      </w:sdtContent>
                                    </w:sdt>
                                  </w:tc>
                                  <w:tc>
                                    <w:tcPr>
                                      <w:tcW w:w="2432" w:type="pct"/>
                                      <w:vAlign w:val="center"/>
                                    </w:tcPr>
                                    <w:p w14:paraId="5A7DABFC" w14:textId="77777777" w:rsidR="00610F07" w:rsidRPr="00502D46" w:rsidRDefault="00610F07"/>
                                    <w:p w14:paraId="452284DC" w14:textId="6E9CE7D2" w:rsidR="00F81730" w:rsidRDefault="00F81730">
                                      <w:pPr>
                                        <w:pStyle w:val="NoSpacing"/>
                                        <w:rPr>
                                          <w:color w:val="ED7D31" w:themeColor="accent2"/>
                                          <w:sz w:val="26"/>
                                          <w:szCs w:val="26"/>
                                        </w:rPr>
                                      </w:pPr>
                                    </w:p>
                                    <w:p w14:paraId="584FD306" w14:textId="57836A13" w:rsidR="00F81730" w:rsidRDefault="00F81730">
                                      <w:pPr>
                                        <w:pStyle w:val="NoSpacing"/>
                                      </w:pPr>
                                    </w:p>
                                  </w:tc>
                                </w:tr>
                              </w:tbl>
                              <w:p w14:paraId="2BA400A1" w14:textId="77777777" w:rsidR="00F81730" w:rsidRDefault="00F8173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8D922CB" id="Text Box 40" o:spid="_x0000_s1029" type="#_x0000_t202" style="position:absolute;margin-left:18pt;margin-top:0;width:558pt;height:672pt;z-index:25163315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860"/>
                            <w:gridCol w:w="3305"/>
                          </w:tblGrid>
                          <w:tr w:rsidR="00BF6610" w14:paraId="095F64A0" w14:textId="77777777">
                            <w:trPr>
                              <w:jc w:val="center"/>
                            </w:trPr>
                            <w:tc>
                              <w:tcPr>
                                <w:tcW w:w="2568" w:type="pct"/>
                                <w:vAlign w:val="center"/>
                              </w:tcPr>
                              <w:p w14:paraId="2921768C" w14:textId="2BABFE38" w:rsidR="00F81730" w:rsidRDefault="00AE02AA">
                                <w:pPr>
                                  <w:jc w:val="right"/>
                                </w:pPr>
                                <w:r>
                                  <w:rPr>
                                    <w:noProof/>
                                  </w:rPr>
                                  <w:drawing>
                                    <wp:inline distT="0" distB="0" distL="0" distR="0" wp14:anchorId="00448264" wp14:editId="02B1D5BE">
                                      <wp:extent cx="4498340" cy="5460843"/>
                                      <wp:effectExtent l="19050" t="0" r="16510" b="1550035"/>
                                      <wp:docPr id="1313057254" name="Picture 1" descr="A person standing in front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57254" name="Picture 1" descr="A person standing in front of a group of people&#10;&#10;Description automatically generated"/>
                                              <pic:cNvPicPr/>
                                            </pic:nvPicPr>
                                            <pic:blipFill>
                                              <a:blip r:embed="rId8">
                                                <a:extLst>
                                                  <a:ext uri="{BEBA8EAE-BF5A-486C-A8C5-ECC9F3942E4B}">
                                                    <a14:imgProps xmlns:a14="http://schemas.microsoft.com/office/drawing/2010/main">
                                                      <a14:imgLayer r:embed="rId9">
                                                        <a14:imgEffect>
                                                          <a14:artisticTexturizer/>
                                                        </a14:imgEffect>
                                                      </a14:imgLayer>
                                                    </a14:imgProps>
                                                  </a:ext>
                                                  <a:ext uri="{28A0092B-C50C-407E-A947-70E740481C1C}">
                                                    <a14:useLocalDpi xmlns:a14="http://schemas.microsoft.com/office/drawing/2010/main" val="0"/>
                                                  </a:ext>
                                                </a:extLst>
                                              </a:blip>
                                              <a:stretch>
                                                <a:fillRect/>
                                              </a:stretch>
                                            </pic:blipFill>
                                            <pic:spPr>
                                              <a:xfrm>
                                                <a:off x="0" y="0"/>
                                                <a:ext cx="4575948" cy="55550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3CDAF41" w14:textId="43F682B6" w:rsidR="00F81730" w:rsidRDefault="00F81730">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4C914A7" w14:textId="77777777" w:rsidR="00F81730" w:rsidRDefault="00F81730">
                                    <w:pPr>
                                      <w:jc w:val="right"/>
                                      <w:rPr>
                                        <w:sz w:val="24"/>
                                        <w:szCs w:val="24"/>
                                      </w:rPr>
                                    </w:pPr>
                                    <w:r>
                                      <w:rPr>
                                        <w:color w:val="000000" w:themeColor="text1"/>
                                        <w:sz w:val="24"/>
                                        <w:szCs w:val="24"/>
                                      </w:rPr>
                                      <w:t>[Document subtitle]</w:t>
                                    </w:r>
                                  </w:p>
                                </w:sdtContent>
                              </w:sdt>
                            </w:tc>
                            <w:tc>
                              <w:tcPr>
                                <w:tcW w:w="2432" w:type="pct"/>
                                <w:vAlign w:val="center"/>
                              </w:tcPr>
                              <w:p w14:paraId="5A7DABFC" w14:textId="77777777" w:rsidR="00610F07" w:rsidRPr="00502D46" w:rsidRDefault="00610F07"/>
                              <w:p w14:paraId="452284DC" w14:textId="6E9CE7D2" w:rsidR="00F81730" w:rsidRDefault="00F81730">
                                <w:pPr>
                                  <w:pStyle w:val="NoSpacing"/>
                                  <w:rPr>
                                    <w:color w:val="ED7D31" w:themeColor="accent2"/>
                                    <w:sz w:val="26"/>
                                    <w:szCs w:val="26"/>
                                  </w:rPr>
                                </w:pPr>
                              </w:p>
                              <w:p w14:paraId="584FD306" w14:textId="57836A13" w:rsidR="00F81730" w:rsidRDefault="00F81730">
                                <w:pPr>
                                  <w:pStyle w:val="NoSpacing"/>
                                </w:pPr>
                              </w:p>
                            </w:tc>
                          </w:tr>
                        </w:tbl>
                        <w:p w14:paraId="2BA400A1" w14:textId="77777777" w:rsidR="00F81730" w:rsidRDefault="00F81730"/>
                      </w:txbxContent>
                    </v:textbox>
                    <w10:wrap anchorx="page" anchory="margin"/>
                  </v:shape>
                </w:pict>
              </mc:Fallback>
            </mc:AlternateContent>
          </w:r>
          <w:r w:rsidR="00F81730">
            <w:br w:type="page"/>
          </w:r>
        </w:p>
      </w:sdtContent>
    </w:sdt>
    <w:sdt>
      <w:sdtPr>
        <w:rPr>
          <w:rFonts w:asciiTheme="minorHAnsi" w:eastAsiaTheme="minorHAnsi" w:hAnsiTheme="minorHAnsi" w:cstheme="minorBidi"/>
          <w:color w:val="auto"/>
          <w:sz w:val="22"/>
          <w:szCs w:val="22"/>
          <w:lang w:val="en-GB"/>
        </w:rPr>
        <w:id w:val="513801685"/>
        <w:docPartObj>
          <w:docPartGallery w:val="Table of Contents"/>
          <w:docPartUnique/>
        </w:docPartObj>
      </w:sdtPr>
      <w:sdtEndPr>
        <w:rPr>
          <w:b/>
          <w:bCs/>
          <w:noProof/>
        </w:rPr>
      </w:sdtEndPr>
      <w:sdtContent>
        <w:p w14:paraId="43436616" w14:textId="7AA461FA" w:rsidR="00EF5E09" w:rsidRDefault="00EF5E09">
          <w:pPr>
            <w:pStyle w:val="TOCHeading"/>
          </w:pPr>
          <w:r>
            <w:t>Contents</w:t>
          </w:r>
        </w:p>
        <w:p w14:paraId="713B5BF0" w14:textId="5D6CFD8B" w:rsidR="00081920" w:rsidRDefault="00EF5E09">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1091791" w:history="1">
            <w:r w:rsidR="00081920" w:rsidRPr="00066E0F">
              <w:rPr>
                <w:rStyle w:val="Hyperlink"/>
                <w:rFonts w:cs="Arial"/>
                <w:noProof/>
              </w:rPr>
              <w:t>PART l</w:t>
            </w:r>
            <w:r w:rsidR="00081920">
              <w:rPr>
                <w:noProof/>
                <w:webHidden/>
              </w:rPr>
              <w:tab/>
            </w:r>
            <w:r w:rsidR="00081920">
              <w:rPr>
                <w:noProof/>
                <w:webHidden/>
              </w:rPr>
              <w:fldChar w:fldCharType="begin"/>
            </w:r>
            <w:r w:rsidR="00081920">
              <w:rPr>
                <w:noProof/>
                <w:webHidden/>
              </w:rPr>
              <w:instrText xml:space="preserve"> PAGEREF _Toc141091791 \h </w:instrText>
            </w:r>
            <w:r w:rsidR="00081920">
              <w:rPr>
                <w:noProof/>
                <w:webHidden/>
              </w:rPr>
            </w:r>
            <w:r w:rsidR="00081920">
              <w:rPr>
                <w:noProof/>
                <w:webHidden/>
              </w:rPr>
              <w:fldChar w:fldCharType="separate"/>
            </w:r>
            <w:r w:rsidR="00081920">
              <w:rPr>
                <w:noProof/>
                <w:webHidden/>
              </w:rPr>
              <w:t>3</w:t>
            </w:r>
            <w:r w:rsidR="00081920">
              <w:rPr>
                <w:noProof/>
                <w:webHidden/>
              </w:rPr>
              <w:fldChar w:fldCharType="end"/>
            </w:r>
          </w:hyperlink>
        </w:p>
        <w:p w14:paraId="0D4307E4" w14:textId="4297873F" w:rsidR="00081920" w:rsidRDefault="00000000">
          <w:pPr>
            <w:pStyle w:val="TOC2"/>
            <w:tabs>
              <w:tab w:val="right" w:leader="dot" w:pos="9016"/>
            </w:tabs>
            <w:rPr>
              <w:rFonts w:eastAsiaTheme="minorEastAsia"/>
              <w:noProof/>
              <w:kern w:val="2"/>
              <w:lang w:eastAsia="en-GB"/>
              <w14:ligatures w14:val="standardContextual"/>
            </w:rPr>
          </w:pPr>
          <w:hyperlink w:anchor="_Toc141091792" w:history="1">
            <w:r w:rsidR="00081920" w:rsidRPr="00066E0F">
              <w:rPr>
                <w:rStyle w:val="Hyperlink"/>
                <w:rFonts w:cs="Arial"/>
                <w:noProof/>
              </w:rPr>
              <w:t>Introduction</w:t>
            </w:r>
            <w:r w:rsidR="00081920">
              <w:rPr>
                <w:noProof/>
                <w:webHidden/>
              </w:rPr>
              <w:tab/>
            </w:r>
            <w:r w:rsidR="00081920">
              <w:rPr>
                <w:noProof/>
                <w:webHidden/>
              </w:rPr>
              <w:fldChar w:fldCharType="begin"/>
            </w:r>
            <w:r w:rsidR="00081920">
              <w:rPr>
                <w:noProof/>
                <w:webHidden/>
              </w:rPr>
              <w:instrText xml:space="preserve"> PAGEREF _Toc141091792 \h </w:instrText>
            </w:r>
            <w:r w:rsidR="00081920">
              <w:rPr>
                <w:noProof/>
                <w:webHidden/>
              </w:rPr>
            </w:r>
            <w:r w:rsidR="00081920">
              <w:rPr>
                <w:noProof/>
                <w:webHidden/>
              </w:rPr>
              <w:fldChar w:fldCharType="separate"/>
            </w:r>
            <w:r w:rsidR="00081920">
              <w:rPr>
                <w:noProof/>
                <w:webHidden/>
              </w:rPr>
              <w:t>3</w:t>
            </w:r>
            <w:r w:rsidR="00081920">
              <w:rPr>
                <w:noProof/>
                <w:webHidden/>
              </w:rPr>
              <w:fldChar w:fldCharType="end"/>
            </w:r>
          </w:hyperlink>
        </w:p>
        <w:p w14:paraId="5F92797D" w14:textId="1C899A18" w:rsidR="00081920" w:rsidRDefault="00000000">
          <w:pPr>
            <w:pStyle w:val="TOC2"/>
            <w:tabs>
              <w:tab w:val="right" w:leader="dot" w:pos="9016"/>
            </w:tabs>
            <w:rPr>
              <w:rFonts w:eastAsiaTheme="minorEastAsia"/>
              <w:noProof/>
              <w:kern w:val="2"/>
              <w:lang w:eastAsia="en-GB"/>
              <w14:ligatures w14:val="standardContextual"/>
            </w:rPr>
          </w:pPr>
          <w:hyperlink w:anchor="_Toc141091793" w:history="1">
            <w:r w:rsidR="00081920" w:rsidRPr="00066E0F">
              <w:rPr>
                <w:rStyle w:val="Hyperlink"/>
                <w:rFonts w:eastAsia="Times New Roman" w:cs="Arial"/>
                <w:noProof/>
                <w:lang w:eastAsia="en-GB"/>
              </w:rPr>
              <w:t>1. Effective Leadership Skills in the Workplace</w:t>
            </w:r>
            <w:r w:rsidR="00081920">
              <w:rPr>
                <w:noProof/>
                <w:webHidden/>
              </w:rPr>
              <w:tab/>
            </w:r>
            <w:r w:rsidR="00081920">
              <w:rPr>
                <w:noProof/>
                <w:webHidden/>
              </w:rPr>
              <w:fldChar w:fldCharType="begin"/>
            </w:r>
            <w:r w:rsidR="00081920">
              <w:rPr>
                <w:noProof/>
                <w:webHidden/>
              </w:rPr>
              <w:instrText xml:space="preserve"> PAGEREF _Toc141091793 \h </w:instrText>
            </w:r>
            <w:r w:rsidR="00081920">
              <w:rPr>
                <w:noProof/>
                <w:webHidden/>
              </w:rPr>
            </w:r>
            <w:r w:rsidR="00081920">
              <w:rPr>
                <w:noProof/>
                <w:webHidden/>
              </w:rPr>
              <w:fldChar w:fldCharType="separate"/>
            </w:r>
            <w:r w:rsidR="00081920">
              <w:rPr>
                <w:noProof/>
                <w:webHidden/>
              </w:rPr>
              <w:t>4</w:t>
            </w:r>
            <w:r w:rsidR="00081920">
              <w:rPr>
                <w:noProof/>
                <w:webHidden/>
              </w:rPr>
              <w:fldChar w:fldCharType="end"/>
            </w:r>
          </w:hyperlink>
        </w:p>
        <w:p w14:paraId="114B8B14" w14:textId="2EE483F3" w:rsidR="00081920" w:rsidRDefault="00000000">
          <w:pPr>
            <w:pStyle w:val="TOC3"/>
            <w:tabs>
              <w:tab w:val="right" w:leader="dot" w:pos="9016"/>
            </w:tabs>
            <w:rPr>
              <w:rFonts w:eastAsiaTheme="minorEastAsia"/>
              <w:noProof/>
              <w:kern w:val="2"/>
              <w:lang w:eastAsia="en-GB"/>
              <w14:ligatures w14:val="standardContextual"/>
            </w:rPr>
          </w:pPr>
          <w:hyperlink w:anchor="_Toc141091794" w:history="1">
            <w:r w:rsidR="00081920" w:rsidRPr="00066E0F">
              <w:rPr>
                <w:rStyle w:val="Hyperlink"/>
                <w:rFonts w:cs="Arial"/>
                <w:noProof/>
              </w:rPr>
              <w:t>1.1 Leadership as a trait</w:t>
            </w:r>
            <w:r w:rsidR="00081920">
              <w:rPr>
                <w:noProof/>
                <w:webHidden/>
              </w:rPr>
              <w:tab/>
            </w:r>
            <w:r w:rsidR="00081920">
              <w:rPr>
                <w:noProof/>
                <w:webHidden/>
              </w:rPr>
              <w:fldChar w:fldCharType="begin"/>
            </w:r>
            <w:r w:rsidR="00081920">
              <w:rPr>
                <w:noProof/>
                <w:webHidden/>
              </w:rPr>
              <w:instrText xml:space="preserve"> PAGEREF _Toc141091794 \h </w:instrText>
            </w:r>
            <w:r w:rsidR="00081920">
              <w:rPr>
                <w:noProof/>
                <w:webHidden/>
              </w:rPr>
            </w:r>
            <w:r w:rsidR="00081920">
              <w:rPr>
                <w:noProof/>
                <w:webHidden/>
              </w:rPr>
              <w:fldChar w:fldCharType="separate"/>
            </w:r>
            <w:r w:rsidR="00081920">
              <w:rPr>
                <w:noProof/>
                <w:webHidden/>
              </w:rPr>
              <w:t>4</w:t>
            </w:r>
            <w:r w:rsidR="00081920">
              <w:rPr>
                <w:noProof/>
                <w:webHidden/>
              </w:rPr>
              <w:fldChar w:fldCharType="end"/>
            </w:r>
          </w:hyperlink>
        </w:p>
        <w:p w14:paraId="1A232980" w14:textId="5311EF72" w:rsidR="00081920" w:rsidRDefault="00000000">
          <w:pPr>
            <w:pStyle w:val="TOC3"/>
            <w:tabs>
              <w:tab w:val="right" w:leader="dot" w:pos="9016"/>
            </w:tabs>
            <w:rPr>
              <w:rFonts w:eastAsiaTheme="minorEastAsia"/>
              <w:noProof/>
              <w:kern w:val="2"/>
              <w:lang w:eastAsia="en-GB"/>
              <w14:ligatures w14:val="standardContextual"/>
            </w:rPr>
          </w:pPr>
          <w:hyperlink w:anchor="_Toc141091795" w:history="1">
            <w:r w:rsidR="00081920" w:rsidRPr="00066E0F">
              <w:rPr>
                <w:rStyle w:val="Hyperlink"/>
                <w:rFonts w:cs="Arial"/>
                <w:noProof/>
              </w:rPr>
              <w:t>1.2 Leadership as an Ability</w:t>
            </w:r>
            <w:r w:rsidR="00081920">
              <w:rPr>
                <w:noProof/>
                <w:webHidden/>
              </w:rPr>
              <w:tab/>
            </w:r>
            <w:r w:rsidR="00081920">
              <w:rPr>
                <w:noProof/>
                <w:webHidden/>
              </w:rPr>
              <w:fldChar w:fldCharType="begin"/>
            </w:r>
            <w:r w:rsidR="00081920">
              <w:rPr>
                <w:noProof/>
                <w:webHidden/>
              </w:rPr>
              <w:instrText xml:space="preserve"> PAGEREF _Toc141091795 \h </w:instrText>
            </w:r>
            <w:r w:rsidR="00081920">
              <w:rPr>
                <w:noProof/>
                <w:webHidden/>
              </w:rPr>
            </w:r>
            <w:r w:rsidR="00081920">
              <w:rPr>
                <w:noProof/>
                <w:webHidden/>
              </w:rPr>
              <w:fldChar w:fldCharType="separate"/>
            </w:r>
            <w:r w:rsidR="00081920">
              <w:rPr>
                <w:noProof/>
                <w:webHidden/>
              </w:rPr>
              <w:t>5</w:t>
            </w:r>
            <w:r w:rsidR="00081920">
              <w:rPr>
                <w:noProof/>
                <w:webHidden/>
              </w:rPr>
              <w:fldChar w:fldCharType="end"/>
            </w:r>
          </w:hyperlink>
        </w:p>
        <w:p w14:paraId="51FBE5EC" w14:textId="154BEBF4" w:rsidR="00081920" w:rsidRDefault="00000000">
          <w:pPr>
            <w:pStyle w:val="TOC3"/>
            <w:tabs>
              <w:tab w:val="right" w:leader="dot" w:pos="9016"/>
            </w:tabs>
            <w:rPr>
              <w:rFonts w:eastAsiaTheme="minorEastAsia"/>
              <w:noProof/>
              <w:kern w:val="2"/>
              <w:lang w:eastAsia="en-GB"/>
              <w14:ligatures w14:val="standardContextual"/>
            </w:rPr>
          </w:pPr>
          <w:hyperlink w:anchor="_Toc141091796" w:history="1">
            <w:r w:rsidR="00081920" w:rsidRPr="00066E0F">
              <w:rPr>
                <w:rStyle w:val="Hyperlink"/>
                <w:rFonts w:cs="Arial"/>
                <w:noProof/>
              </w:rPr>
              <w:t>1.3 Leadership as a Skill</w:t>
            </w:r>
            <w:r w:rsidR="00081920">
              <w:rPr>
                <w:noProof/>
                <w:webHidden/>
              </w:rPr>
              <w:tab/>
            </w:r>
            <w:r w:rsidR="00081920">
              <w:rPr>
                <w:noProof/>
                <w:webHidden/>
              </w:rPr>
              <w:fldChar w:fldCharType="begin"/>
            </w:r>
            <w:r w:rsidR="00081920">
              <w:rPr>
                <w:noProof/>
                <w:webHidden/>
              </w:rPr>
              <w:instrText xml:space="preserve"> PAGEREF _Toc141091796 \h </w:instrText>
            </w:r>
            <w:r w:rsidR="00081920">
              <w:rPr>
                <w:noProof/>
                <w:webHidden/>
              </w:rPr>
            </w:r>
            <w:r w:rsidR="00081920">
              <w:rPr>
                <w:noProof/>
                <w:webHidden/>
              </w:rPr>
              <w:fldChar w:fldCharType="separate"/>
            </w:r>
            <w:r w:rsidR="00081920">
              <w:rPr>
                <w:noProof/>
                <w:webHidden/>
              </w:rPr>
              <w:t>5</w:t>
            </w:r>
            <w:r w:rsidR="00081920">
              <w:rPr>
                <w:noProof/>
                <w:webHidden/>
              </w:rPr>
              <w:fldChar w:fldCharType="end"/>
            </w:r>
          </w:hyperlink>
        </w:p>
        <w:p w14:paraId="47B06115" w14:textId="50C76988" w:rsidR="00081920" w:rsidRDefault="00000000">
          <w:pPr>
            <w:pStyle w:val="TOC3"/>
            <w:tabs>
              <w:tab w:val="right" w:leader="dot" w:pos="9016"/>
            </w:tabs>
            <w:rPr>
              <w:rFonts w:eastAsiaTheme="minorEastAsia"/>
              <w:noProof/>
              <w:kern w:val="2"/>
              <w:lang w:eastAsia="en-GB"/>
              <w14:ligatures w14:val="standardContextual"/>
            </w:rPr>
          </w:pPr>
          <w:hyperlink w:anchor="_Toc141091797" w:history="1">
            <w:r w:rsidR="00081920" w:rsidRPr="00066E0F">
              <w:rPr>
                <w:rStyle w:val="Hyperlink"/>
                <w:rFonts w:cs="Arial"/>
                <w:noProof/>
              </w:rPr>
              <w:t>1.4 Leadership as a Behaviour</w:t>
            </w:r>
            <w:r w:rsidR="00081920">
              <w:rPr>
                <w:noProof/>
                <w:webHidden/>
              </w:rPr>
              <w:tab/>
            </w:r>
            <w:r w:rsidR="00081920">
              <w:rPr>
                <w:noProof/>
                <w:webHidden/>
              </w:rPr>
              <w:fldChar w:fldCharType="begin"/>
            </w:r>
            <w:r w:rsidR="00081920">
              <w:rPr>
                <w:noProof/>
                <w:webHidden/>
              </w:rPr>
              <w:instrText xml:space="preserve"> PAGEREF _Toc141091797 \h </w:instrText>
            </w:r>
            <w:r w:rsidR="00081920">
              <w:rPr>
                <w:noProof/>
                <w:webHidden/>
              </w:rPr>
            </w:r>
            <w:r w:rsidR="00081920">
              <w:rPr>
                <w:noProof/>
                <w:webHidden/>
              </w:rPr>
              <w:fldChar w:fldCharType="separate"/>
            </w:r>
            <w:r w:rsidR="00081920">
              <w:rPr>
                <w:noProof/>
                <w:webHidden/>
              </w:rPr>
              <w:t>5</w:t>
            </w:r>
            <w:r w:rsidR="00081920">
              <w:rPr>
                <w:noProof/>
                <w:webHidden/>
              </w:rPr>
              <w:fldChar w:fldCharType="end"/>
            </w:r>
          </w:hyperlink>
        </w:p>
        <w:p w14:paraId="54892E01" w14:textId="013448DA" w:rsidR="00081920" w:rsidRDefault="00000000">
          <w:pPr>
            <w:pStyle w:val="TOC3"/>
            <w:tabs>
              <w:tab w:val="right" w:leader="dot" w:pos="9016"/>
            </w:tabs>
            <w:rPr>
              <w:rFonts w:eastAsiaTheme="minorEastAsia"/>
              <w:noProof/>
              <w:kern w:val="2"/>
              <w:lang w:eastAsia="en-GB"/>
              <w14:ligatures w14:val="standardContextual"/>
            </w:rPr>
          </w:pPr>
          <w:hyperlink w:anchor="_Toc141091798" w:history="1">
            <w:r w:rsidR="00081920" w:rsidRPr="00066E0F">
              <w:rPr>
                <w:rStyle w:val="Hyperlink"/>
                <w:rFonts w:cs="Arial"/>
                <w:noProof/>
              </w:rPr>
              <w:t>1.5 Leadership as a Relationship</w:t>
            </w:r>
            <w:r w:rsidR="00081920">
              <w:rPr>
                <w:noProof/>
                <w:webHidden/>
              </w:rPr>
              <w:tab/>
            </w:r>
            <w:r w:rsidR="00081920">
              <w:rPr>
                <w:noProof/>
                <w:webHidden/>
              </w:rPr>
              <w:fldChar w:fldCharType="begin"/>
            </w:r>
            <w:r w:rsidR="00081920">
              <w:rPr>
                <w:noProof/>
                <w:webHidden/>
              </w:rPr>
              <w:instrText xml:space="preserve"> PAGEREF _Toc141091798 \h </w:instrText>
            </w:r>
            <w:r w:rsidR="00081920">
              <w:rPr>
                <w:noProof/>
                <w:webHidden/>
              </w:rPr>
            </w:r>
            <w:r w:rsidR="00081920">
              <w:rPr>
                <w:noProof/>
                <w:webHidden/>
              </w:rPr>
              <w:fldChar w:fldCharType="separate"/>
            </w:r>
            <w:r w:rsidR="00081920">
              <w:rPr>
                <w:noProof/>
                <w:webHidden/>
              </w:rPr>
              <w:t>6</w:t>
            </w:r>
            <w:r w:rsidR="00081920">
              <w:rPr>
                <w:noProof/>
                <w:webHidden/>
              </w:rPr>
              <w:fldChar w:fldCharType="end"/>
            </w:r>
          </w:hyperlink>
        </w:p>
        <w:p w14:paraId="2DB6D23A" w14:textId="75B7E9D5" w:rsidR="00081920" w:rsidRDefault="00000000">
          <w:pPr>
            <w:pStyle w:val="TOC3"/>
            <w:tabs>
              <w:tab w:val="right" w:leader="dot" w:pos="9016"/>
            </w:tabs>
            <w:rPr>
              <w:rFonts w:eastAsiaTheme="minorEastAsia"/>
              <w:noProof/>
              <w:kern w:val="2"/>
              <w:lang w:eastAsia="en-GB"/>
              <w14:ligatures w14:val="standardContextual"/>
            </w:rPr>
          </w:pPr>
          <w:hyperlink w:anchor="_Toc141091799" w:history="1">
            <w:r w:rsidR="00081920" w:rsidRPr="00066E0F">
              <w:rPr>
                <w:rStyle w:val="Hyperlink"/>
                <w:rFonts w:cs="Arial"/>
                <w:noProof/>
              </w:rPr>
              <w:t>1.6 Leadership as an Influence Process</w:t>
            </w:r>
            <w:r w:rsidR="00081920">
              <w:rPr>
                <w:noProof/>
                <w:webHidden/>
              </w:rPr>
              <w:tab/>
            </w:r>
            <w:r w:rsidR="00081920">
              <w:rPr>
                <w:noProof/>
                <w:webHidden/>
              </w:rPr>
              <w:fldChar w:fldCharType="begin"/>
            </w:r>
            <w:r w:rsidR="00081920">
              <w:rPr>
                <w:noProof/>
                <w:webHidden/>
              </w:rPr>
              <w:instrText xml:space="preserve"> PAGEREF _Toc141091799 \h </w:instrText>
            </w:r>
            <w:r w:rsidR="00081920">
              <w:rPr>
                <w:noProof/>
                <w:webHidden/>
              </w:rPr>
            </w:r>
            <w:r w:rsidR="00081920">
              <w:rPr>
                <w:noProof/>
                <w:webHidden/>
              </w:rPr>
              <w:fldChar w:fldCharType="separate"/>
            </w:r>
            <w:r w:rsidR="00081920">
              <w:rPr>
                <w:noProof/>
                <w:webHidden/>
              </w:rPr>
              <w:t>6</w:t>
            </w:r>
            <w:r w:rsidR="00081920">
              <w:rPr>
                <w:noProof/>
                <w:webHidden/>
              </w:rPr>
              <w:fldChar w:fldCharType="end"/>
            </w:r>
          </w:hyperlink>
        </w:p>
        <w:p w14:paraId="59ABCA31" w14:textId="14B9BF8C" w:rsidR="00081920" w:rsidRDefault="00000000">
          <w:pPr>
            <w:pStyle w:val="TOC2"/>
            <w:tabs>
              <w:tab w:val="right" w:leader="dot" w:pos="9016"/>
            </w:tabs>
            <w:rPr>
              <w:rFonts w:eastAsiaTheme="minorEastAsia"/>
              <w:noProof/>
              <w:kern w:val="2"/>
              <w:lang w:eastAsia="en-GB"/>
              <w14:ligatures w14:val="standardContextual"/>
            </w:rPr>
          </w:pPr>
          <w:hyperlink w:anchor="_Toc141091800" w:history="1">
            <w:r w:rsidR="00081920" w:rsidRPr="00066E0F">
              <w:rPr>
                <w:rStyle w:val="Hyperlink"/>
                <w:rFonts w:cs="Arial"/>
                <w:noProof/>
              </w:rPr>
              <w:t>2. Effective Leadership Styles in the Workplace</w:t>
            </w:r>
            <w:r w:rsidR="00081920">
              <w:rPr>
                <w:noProof/>
                <w:webHidden/>
              </w:rPr>
              <w:tab/>
            </w:r>
            <w:r w:rsidR="00081920">
              <w:rPr>
                <w:noProof/>
                <w:webHidden/>
              </w:rPr>
              <w:fldChar w:fldCharType="begin"/>
            </w:r>
            <w:r w:rsidR="00081920">
              <w:rPr>
                <w:noProof/>
                <w:webHidden/>
              </w:rPr>
              <w:instrText xml:space="preserve"> PAGEREF _Toc141091800 \h </w:instrText>
            </w:r>
            <w:r w:rsidR="00081920">
              <w:rPr>
                <w:noProof/>
                <w:webHidden/>
              </w:rPr>
            </w:r>
            <w:r w:rsidR="00081920">
              <w:rPr>
                <w:noProof/>
                <w:webHidden/>
              </w:rPr>
              <w:fldChar w:fldCharType="separate"/>
            </w:r>
            <w:r w:rsidR="00081920">
              <w:rPr>
                <w:noProof/>
                <w:webHidden/>
              </w:rPr>
              <w:t>6</w:t>
            </w:r>
            <w:r w:rsidR="00081920">
              <w:rPr>
                <w:noProof/>
                <w:webHidden/>
              </w:rPr>
              <w:fldChar w:fldCharType="end"/>
            </w:r>
          </w:hyperlink>
        </w:p>
        <w:p w14:paraId="2E78B2D0" w14:textId="058C926F" w:rsidR="00081920" w:rsidRDefault="00000000">
          <w:pPr>
            <w:pStyle w:val="TOC3"/>
            <w:tabs>
              <w:tab w:val="right" w:leader="dot" w:pos="9016"/>
            </w:tabs>
            <w:rPr>
              <w:rFonts w:eastAsiaTheme="minorEastAsia"/>
              <w:noProof/>
              <w:kern w:val="2"/>
              <w:lang w:eastAsia="en-GB"/>
              <w14:ligatures w14:val="standardContextual"/>
            </w:rPr>
          </w:pPr>
          <w:hyperlink w:anchor="_Toc141091801" w:history="1">
            <w:r w:rsidR="00081920" w:rsidRPr="00066E0F">
              <w:rPr>
                <w:rStyle w:val="Hyperlink"/>
                <w:rFonts w:cs="Arial"/>
                <w:noProof/>
              </w:rPr>
              <w:t>2.1 The authoritarian leadership style</w:t>
            </w:r>
            <w:r w:rsidR="00081920">
              <w:rPr>
                <w:noProof/>
                <w:webHidden/>
              </w:rPr>
              <w:tab/>
            </w:r>
            <w:r w:rsidR="00081920">
              <w:rPr>
                <w:noProof/>
                <w:webHidden/>
              </w:rPr>
              <w:fldChar w:fldCharType="begin"/>
            </w:r>
            <w:r w:rsidR="00081920">
              <w:rPr>
                <w:noProof/>
                <w:webHidden/>
              </w:rPr>
              <w:instrText xml:space="preserve"> PAGEREF _Toc141091801 \h </w:instrText>
            </w:r>
            <w:r w:rsidR="00081920">
              <w:rPr>
                <w:noProof/>
                <w:webHidden/>
              </w:rPr>
            </w:r>
            <w:r w:rsidR="00081920">
              <w:rPr>
                <w:noProof/>
                <w:webHidden/>
              </w:rPr>
              <w:fldChar w:fldCharType="separate"/>
            </w:r>
            <w:r w:rsidR="00081920">
              <w:rPr>
                <w:noProof/>
                <w:webHidden/>
              </w:rPr>
              <w:t>6</w:t>
            </w:r>
            <w:r w:rsidR="00081920">
              <w:rPr>
                <w:noProof/>
                <w:webHidden/>
              </w:rPr>
              <w:fldChar w:fldCharType="end"/>
            </w:r>
          </w:hyperlink>
        </w:p>
        <w:p w14:paraId="67709673" w14:textId="691A9806" w:rsidR="00081920" w:rsidRDefault="00000000">
          <w:pPr>
            <w:pStyle w:val="TOC3"/>
            <w:tabs>
              <w:tab w:val="right" w:leader="dot" w:pos="9016"/>
            </w:tabs>
            <w:rPr>
              <w:rFonts w:eastAsiaTheme="minorEastAsia"/>
              <w:noProof/>
              <w:kern w:val="2"/>
              <w:lang w:eastAsia="en-GB"/>
              <w14:ligatures w14:val="standardContextual"/>
            </w:rPr>
          </w:pPr>
          <w:hyperlink w:anchor="_Toc141091802" w:history="1">
            <w:r w:rsidR="00081920" w:rsidRPr="00066E0F">
              <w:rPr>
                <w:rStyle w:val="Hyperlink"/>
                <w:rFonts w:cs="Arial"/>
                <w:noProof/>
              </w:rPr>
              <w:t>2.2 The democratic leadership style</w:t>
            </w:r>
            <w:r w:rsidR="00081920">
              <w:rPr>
                <w:noProof/>
                <w:webHidden/>
              </w:rPr>
              <w:tab/>
            </w:r>
            <w:r w:rsidR="00081920">
              <w:rPr>
                <w:noProof/>
                <w:webHidden/>
              </w:rPr>
              <w:fldChar w:fldCharType="begin"/>
            </w:r>
            <w:r w:rsidR="00081920">
              <w:rPr>
                <w:noProof/>
                <w:webHidden/>
              </w:rPr>
              <w:instrText xml:space="preserve"> PAGEREF _Toc141091802 \h </w:instrText>
            </w:r>
            <w:r w:rsidR="00081920">
              <w:rPr>
                <w:noProof/>
                <w:webHidden/>
              </w:rPr>
            </w:r>
            <w:r w:rsidR="00081920">
              <w:rPr>
                <w:noProof/>
                <w:webHidden/>
              </w:rPr>
              <w:fldChar w:fldCharType="separate"/>
            </w:r>
            <w:r w:rsidR="00081920">
              <w:rPr>
                <w:noProof/>
                <w:webHidden/>
              </w:rPr>
              <w:t>7</w:t>
            </w:r>
            <w:r w:rsidR="00081920">
              <w:rPr>
                <w:noProof/>
                <w:webHidden/>
              </w:rPr>
              <w:fldChar w:fldCharType="end"/>
            </w:r>
          </w:hyperlink>
        </w:p>
        <w:p w14:paraId="65489F27" w14:textId="1D602723" w:rsidR="00081920" w:rsidRDefault="00000000">
          <w:pPr>
            <w:pStyle w:val="TOC3"/>
            <w:tabs>
              <w:tab w:val="right" w:leader="dot" w:pos="9016"/>
            </w:tabs>
            <w:rPr>
              <w:rFonts w:eastAsiaTheme="minorEastAsia"/>
              <w:noProof/>
              <w:kern w:val="2"/>
              <w:lang w:eastAsia="en-GB"/>
              <w14:ligatures w14:val="standardContextual"/>
            </w:rPr>
          </w:pPr>
          <w:hyperlink w:anchor="_Toc141091803" w:history="1">
            <w:r w:rsidR="00081920" w:rsidRPr="00066E0F">
              <w:rPr>
                <w:rStyle w:val="Hyperlink"/>
                <w:rFonts w:cs="Arial"/>
                <w:noProof/>
              </w:rPr>
              <w:t>2.3 Style of Leadership: Laissez-faire</w:t>
            </w:r>
            <w:r w:rsidR="00081920">
              <w:rPr>
                <w:noProof/>
                <w:webHidden/>
              </w:rPr>
              <w:tab/>
            </w:r>
            <w:r w:rsidR="00081920">
              <w:rPr>
                <w:noProof/>
                <w:webHidden/>
              </w:rPr>
              <w:fldChar w:fldCharType="begin"/>
            </w:r>
            <w:r w:rsidR="00081920">
              <w:rPr>
                <w:noProof/>
                <w:webHidden/>
              </w:rPr>
              <w:instrText xml:space="preserve"> PAGEREF _Toc141091803 \h </w:instrText>
            </w:r>
            <w:r w:rsidR="00081920">
              <w:rPr>
                <w:noProof/>
                <w:webHidden/>
              </w:rPr>
            </w:r>
            <w:r w:rsidR="00081920">
              <w:rPr>
                <w:noProof/>
                <w:webHidden/>
              </w:rPr>
              <w:fldChar w:fldCharType="separate"/>
            </w:r>
            <w:r w:rsidR="00081920">
              <w:rPr>
                <w:noProof/>
                <w:webHidden/>
              </w:rPr>
              <w:t>7</w:t>
            </w:r>
            <w:r w:rsidR="00081920">
              <w:rPr>
                <w:noProof/>
                <w:webHidden/>
              </w:rPr>
              <w:fldChar w:fldCharType="end"/>
            </w:r>
          </w:hyperlink>
        </w:p>
        <w:p w14:paraId="2E0E9228" w14:textId="1518A2F4" w:rsidR="00081920" w:rsidRDefault="00000000">
          <w:pPr>
            <w:pStyle w:val="TOC2"/>
            <w:tabs>
              <w:tab w:val="right" w:leader="dot" w:pos="9016"/>
            </w:tabs>
            <w:rPr>
              <w:rFonts w:eastAsiaTheme="minorEastAsia"/>
              <w:noProof/>
              <w:kern w:val="2"/>
              <w:lang w:eastAsia="en-GB"/>
              <w14:ligatures w14:val="standardContextual"/>
            </w:rPr>
          </w:pPr>
          <w:hyperlink w:anchor="_Toc141091804" w:history="1">
            <w:r w:rsidR="00081920" w:rsidRPr="00066E0F">
              <w:rPr>
                <w:rStyle w:val="Hyperlink"/>
                <w:rFonts w:eastAsia="Times New Roman"/>
                <w:noProof/>
                <w:lang w:eastAsia="en-GB"/>
              </w:rPr>
              <w:t>3. A critical analysis of my leadership style</w:t>
            </w:r>
            <w:r w:rsidR="00081920">
              <w:rPr>
                <w:noProof/>
                <w:webHidden/>
              </w:rPr>
              <w:tab/>
            </w:r>
            <w:r w:rsidR="00081920">
              <w:rPr>
                <w:noProof/>
                <w:webHidden/>
              </w:rPr>
              <w:fldChar w:fldCharType="begin"/>
            </w:r>
            <w:r w:rsidR="00081920">
              <w:rPr>
                <w:noProof/>
                <w:webHidden/>
              </w:rPr>
              <w:instrText xml:space="preserve"> PAGEREF _Toc141091804 \h </w:instrText>
            </w:r>
            <w:r w:rsidR="00081920">
              <w:rPr>
                <w:noProof/>
                <w:webHidden/>
              </w:rPr>
            </w:r>
            <w:r w:rsidR="00081920">
              <w:rPr>
                <w:noProof/>
                <w:webHidden/>
              </w:rPr>
              <w:fldChar w:fldCharType="separate"/>
            </w:r>
            <w:r w:rsidR="00081920">
              <w:rPr>
                <w:noProof/>
                <w:webHidden/>
              </w:rPr>
              <w:t>8</w:t>
            </w:r>
            <w:r w:rsidR="00081920">
              <w:rPr>
                <w:noProof/>
                <w:webHidden/>
              </w:rPr>
              <w:fldChar w:fldCharType="end"/>
            </w:r>
          </w:hyperlink>
        </w:p>
        <w:p w14:paraId="0009CD18" w14:textId="09439F70" w:rsidR="00081920" w:rsidRDefault="00000000">
          <w:pPr>
            <w:pStyle w:val="TOC2"/>
            <w:tabs>
              <w:tab w:val="right" w:leader="dot" w:pos="9016"/>
            </w:tabs>
            <w:rPr>
              <w:rFonts w:eastAsiaTheme="minorEastAsia"/>
              <w:noProof/>
              <w:kern w:val="2"/>
              <w:lang w:eastAsia="en-GB"/>
              <w14:ligatures w14:val="standardContextual"/>
            </w:rPr>
          </w:pPr>
          <w:hyperlink w:anchor="_Toc141091805" w:history="1">
            <w:r w:rsidR="00081920" w:rsidRPr="00066E0F">
              <w:rPr>
                <w:rStyle w:val="Hyperlink"/>
                <w:rFonts w:cs="Arial"/>
                <w:noProof/>
              </w:rPr>
              <w:t>4. Tackling the barriers to leadership in the workplace</w:t>
            </w:r>
            <w:r w:rsidR="00081920">
              <w:rPr>
                <w:noProof/>
                <w:webHidden/>
              </w:rPr>
              <w:tab/>
            </w:r>
            <w:r w:rsidR="00081920">
              <w:rPr>
                <w:noProof/>
                <w:webHidden/>
              </w:rPr>
              <w:fldChar w:fldCharType="begin"/>
            </w:r>
            <w:r w:rsidR="00081920">
              <w:rPr>
                <w:noProof/>
                <w:webHidden/>
              </w:rPr>
              <w:instrText xml:space="preserve"> PAGEREF _Toc141091805 \h </w:instrText>
            </w:r>
            <w:r w:rsidR="00081920">
              <w:rPr>
                <w:noProof/>
                <w:webHidden/>
              </w:rPr>
            </w:r>
            <w:r w:rsidR="00081920">
              <w:rPr>
                <w:noProof/>
                <w:webHidden/>
              </w:rPr>
              <w:fldChar w:fldCharType="separate"/>
            </w:r>
            <w:r w:rsidR="00081920">
              <w:rPr>
                <w:noProof/>
                <w:webHidden/>
              </w:rPr>
              <w:t>9</w:t>
            </w:r>
            <w:r w:rsidR="00081920">
              <w:rPr>
                <w:noProof/>
                <w:webHidden/>
              </w:rPr>
              <w:fldChar w:fldCharType="end"/>
            </w:r>
          </w:hyperlink>
        </w:p>
        <w:p w14:paraId="130DCCEA" w14:textId="7D45BE21" w:rsidR="00081920" w:rsidRDefault="00000000">
          <w:pPr>
            <w:pStyle w:val="TOC3"/>
            <w:tabs>
              <w:tab w:val="right" w:leader="dot" w:pos="9016"/>
            </w:tabs>
            <w:rPr>
              <w:rFonts w:eastAsiaTheme="minorEastAsia"/>
              <w:noProof/>
              <w:kern w:val="2"/>
              <w:lang w:eastAsia="en-GB"/>
              <w14:ligatures w14:val="standardContextual"/>
            </w:rPr>
          </w:pPr>
          <w:hyperlink w:anchor="_Toc141091806" w:history="1">
            <w:r w:rsidR="00081920" w:rsidRPr="00066E0F">
              <w:rPr>
                <w:rStyle w:val="Hyperlink"/>
                <w:rFonts w:eastAsia="Times New Roman" w:cs="Arial"/>
                <w:noProof/>
                <w:lang w:eastAsia="en-GB"/>
              </w:rPr>
              <w:t>4.1 Resistance to change.</w:t>
            </w:r>
            <w:r w:rsidR="00081920">
              <w:rPr>
                <w:noProof/>
                <w:webHidden/>
              </w:rPr>
              <w:tab/>
            </w:r>
            <w:r w:rsidR="00081920">
              <w:rPr>
                <w:noProof/>
                <w:webHidden/>
              </w:rPr>
              <w:fldChar w:fldCharType="begin"/>
            </w:r>
            <w:r w:rsidR="00081920">
              <w:rPr>
                <w:noProof/>
                <w:webHidden/>
              </w:rPr>
              <w:instrText xml:space="preserve"> PAGEREF _Toc141091806 \h </w:instrText>
            </w:r>
            <w:r w:rsidR="00081920">
              <w:rPr>
                <w:noProof/>
                <w:webHidden/>
              </w:rPr>
            </w:r>
            <w:r w:rsidR="00081920">
              <w:rPr>
                <w:noProof/>
                <w:webHidden/>
              </w:rPr>
              <w:fldChar w:fldCharType="separate"/>
            </w:r>
            <w:r w:rsidR="00081920">
              <w:rPr>
                <w:noProof/>
                <w:webHidden/>
              </w:rPr>
              <w:t>9</w:t>
            </w:r>
            <w:r w:rsidR="00081920">
              <w:rPr>
                <w:noProof/>
                <w:webHidden/>
              </w:rPr>
              <w:fldChar w:fldCharType="end"/>
            </w:r>
          </w:hyperlink>
        </w:p>
        <w:p w14:paraId="137AF385" w14:textId="63A54C12" w:rsidR="00081920" w:rsidRDefault="00000000">
          <w:pPr>
            <w:pStyle w:val="TOC3"/>
            <w:tabs>
              <w:tab w:val="right" w:leader="dot" w:pos="9016"/>
            </w:tabs>
            <w:rPr>
              <w:rFonts w:eastAsiaTheme="minorEastAsia"/>
              <w:noProof/>
              <w:kern w:val="2"/>
              <w:lang w:eastAsia="en-GB"/>
              <w14:ligatures w14:val="standardContextual"/>
            </w:rPr>
          </w:pPr>
          <w:hyperlink w:anchor="_Toc141091807" w:history="1">
            <w:r w:rsidR="00081920" w:rsidRPr="00066E0F">
              <w:rPr>
                <w:rStyle w:val="Hyperlink"/>
                <w:rFonts w:eastAsia="Times New Roman" w:cs="Arial"/>
                <w:noProof/>
                <w:lang w:eastAsia="en-GB"/>
              </w:rPr>
              <w:t>4.2 Lack of trust and credibility</w:t>
            </w:r>
            <w:r w:rsidR="00081920">
              <w:rPr>
                <w:noProof/>
                <w:webHidden/>
              </w:rPr>
              <w:tab/>
            </w:r>
            <w:r w:rsidR="00081920">
              <w:rPr>
                <w:noProof/>
                <w:webHidden/>
              </w:rPr>
              <w:fldChar w:fldCharType="begin"/>
            </w:r>
            <w:r w:rsidR="00081920">
              <w:rPr>
                <w:noProof/>
                <w:webHidden/>
              </w:rPr>
              <w:instrText xml:space="preserve"> PAGEREF _Toc141091807 \h </w:instrText>
            </w:r>
            <w:r w:rsidR="00081920">
              <w:rPr>
                <w:noProof/>
                <w:webHidden/>
              </w:rPr>
            </w:r>
            <w:r w:rsidR="00081920">
              <w:rPr>
                <w:noProof/>
                <w:webHidden/>
              </w:rPr>
              <w:fldChar w:fldCharType="separate"/>
            </w:r>
            <w:r w:rsidR="00081920">
              <w:rPr>
                <w:noProof/>
                <w:webHidden/>
              </w:rPr>
              <w:t>9</w:t>
            </w:r>
            <w:r w:rsidR="00081920">
              <w:rPr>
                <w:noProof/>
                <w:webHidden/>
              </w:rPr>
              <w:fldChar w:fldCharType="end"/>
            </w:r>
          </w:hyperlink>
        </w:p>
        <w:p w14:paraId="6EDCF386" w14:textId="600C63C0" w:rsidR="00081920" w:rsidRDefault="00000000">
          <w:pPr>
            <w:pStyle w:val="TOC3"/>
            <w:tabs>
              <w:tab w:val="right" w:leader="dot" w:pos="9016"/>
            </w:tabs>
            <w:rPr>
              <w:rFonts w:eastAsiaTheme="minorEastAsia"/>
              <w:noProof/>
              <w:kern w:val="2"/>
              <w:lang w:eastAsia="en-GB"/>
              <w14:ligatures w14:val="standardContextual"/>
            </w:rPr>
          </w:pPr>
          <w:hyperlink w:anchor="_Toc141091808" w:history="1">
            <w:r w:rsidR="00081920" w:rsidRPr="00066E0F">
              <w:rPr>
                <w:rStyle w:val="Hyperlink"/>
                <w:rFonts w:eastAsia="Times New Roman" w:cs="Arial"/>
                <w:noProof/>
                <w:lang w:eastAsia="en-GB"/>
              </w:rPr>
              <w:t xml:space="preserve">4.3 </w:t>
            </w:r>
            <w:r w:rsidR="00081920" w:rsidRPr="00066E0F">
              <w:rPr>
                <w:rStyle w:val="Hyperlink"/>
                <w:rFonts w:cs="Arial"/>
                <w:noProof/>
                <w:shd w:val="clear" w:color="auto" w:fill="FFFFFF"/>
              </w:rPr>
              <w:t>Failure to identify and solve problems.</w:t>
            </w:r>
            <w:r w:rsidR="00081920">
              <w:rPr>
                <w:noProof/>
                <w:webHidden/>
              </w:rPr>
              <w:tab/>
            </w:r>
            <w:r w:rsidR="00081920">
              <w:rPr>
                <w:noProof/>
                <w:webHidden/>
              </w:rPr>
              <w:fldChar w:fldCharType="begin"/>
            </w:r>
            <w:r w:rsidR="00081920">
              <w:rPr>
                <w:noProof/>
                <w:webHidden/>
              </w:rPr>
              <w:instrText xml:space="preserve"> PAGEREF _Toc141091808 \h </w:instrText>
            </w:r>
            <w:r w:rsidR="00081920">
              <w:rPr>
                <w:noProof/>
                <w:webHidden/>
              </w:rPr>
            </w:r>
            <w:r w:rsidR="00081920">
              <w:rPr>
                <w:noProof/>
                <w:webHidden/>
              </w:rPr>
              <w:fldChar w:fldCharType="separate"/>
            </w:r>
            <w:r w:rsidR="00081920">
              <w:rPr>
                <w:noProof/>
                <w:webHidden/>
              </w:rPr>
              <w:t>9</w:t>
            </w:r>
            <w:r w:rsidR="00081920">
              <w:rPr>
                <w:noProof/>
                <w:webHidden/>
              </w:rPr>
              <w:fldChar w:fldCharType="end"/>
            </w:r>
          </w:hyperlink>
        </w:p>
        <w:p w14:paraId="2D774AE5" w14:textId="6F726BE9" w:rsidR="00081920" w:rsidRDefault="00000000">
          <w:pPr>
            <w:pStyle w:val="TOC3"/>
            <w:tabs>
              <w:tab w:val="right" w:leader="dot" w:pos="9016"/>
            </w:tabs>
            <w:rPr>
              <w:rFonts w:eastAsiaTheme="minorEastAsia"/>
              <w:noProof/>
              <w:kern w:val="2"/>
              <w:lang w:eastAsia="en-GB"/>
              <w14:ligatures w14:val="standardContextual"/>
            </w:rPr>
          </w:pPr>
          <w:hyperlink w:anchor="_Toc141091809" w:history="1">
            <w:r w:rsidR="00081920" w:rsidRPr="00066E0F">
              <w:rPr>
                <w:rStyle w:val="Hyperlink"/>
                <w:rFonts w:eastAsia="Times New Roman" w:cs="Arial"/>
                <w:noProof/>
                <w:lang w:eastAsia="en-GB"/>
              </w:rPr>
              <w:t xml:space="preserve">4.4 </w:t>
            </w:r>
            <w:r w:rsidR="00081920" w:rsidRPr="00066E0F">
              <w:rPr>
                <w:rStyle w:val="Hyperlink"/>
                <w:rFonts w:cs="Arial"/>
                <w:noProof/>
                <w:shd w:val="clear" w:color="auto" w:fill="FFFFFF"/>
              </w:rPr>
              <w:t>The absence of strategic planning.</w:t>
            </w:r>
            <w:r w:rsidR="00081920">
              <w:rPr>
                <w:noProof/>
                <w:webHidden/>
              </w:rPr>
              <w:tab/>
            </w:r>
            <w:r w:rsidR="00081920">
              <w:rPr>
                <w:noProof/>
                <w:webHidden/>
              </w:rPr>
              <w:fldChar w:fldCharType="begin"/>
            </w:r>
            <w:r w:rsidR="00081920">
              <w:rPr>
                <w:noProof/>
                <w:webHidden/>
              </w:rPr>
              <w:instrText xml:space="preserve"> PAGEREF _Toc141091809 \h </w:instrText>
            </w:r>
            <w:r w:rsidR="00081920">
              <w:rPr>
                <w:noProof/>
                <w:webHidden/>
              </w:rPr>
            </w:r>
            <w:r w:rsidR="00081920">
              <w:rPr>
                <w:noProof/>
                <w:webHidden/>
              </w:rPr>
              <w:fldChar w:fldCharType="separate"/>
            </w:r>
            <w:r w:rsidR="00081920">
              <w:rPr>
                <w:noProof/>
                <w:webHidden/>
              </w:rPr>
              <w:t>10</w:t>
            </w:r>
            <w:r w:rsidR="00081920">
              <w:rPr>
                <w:noProof/>
                <w:webHidden/>
              </w:rPr>
              <w:fldChar w:fldCharType="end"/>
            </w:r>
          </w:hyperlink>
        </w:p>
        <w:p w14:paraId="5480F427" w14:textId="39D04D4A" w:rsidR="00081920" w:rsidRDefault="00000000">
          <w:pPr>
            <w:pStyle w:val="TOC3"/>
            <w:tabs>
              <w:tab w:val="right" w:leader="dot" w:pos="9016"/>
            </w:tabs>
            <w:rPr>
              <w:rFonts w:eastAsiaTheme="minorEastAsia"/>
              <w:noProof/>
              <w:kern w:val="2"/>
              <w:lang w:eastAsia="en-GB"/>
              <w14:ligatures w14:val="standardContextual"/>
            </w:rPr>
          </w:pPr>
          <w:hyperlink w:anchor="_Toc141091810" w:history="1">
            <w:r w:rsidR="00081920" w:rsidRPr="00066E0F">
              <w:rPr>
                <w:rStyle w:val="Hyperlink"/>
                <w:rFonts w:eastAsia="Times New Roman" w:cs="Arial"/>
                <w:noProof/>
                <w:lang w:eastAsia="en-GB"/>
              </w:rPr>
              <w:t xml:space="preserve">4.5 </w:t>
            </w:r>
            <w:r w:rsidR="00081920" w:rsidRPr="00066E0F">
              <w:rPr>
                <w:rStyle w:val="Hyperlink"/>
                <w:rFonts w:cs="Arial"/>
                <w:noProof/>
                <w:shd w:val="clear" w:color="auto" w:fill="FFFFFF"/>
              </w:rPr>
              <w:t>Insufficient number of perspectives.</w:t>
            </w:r>
            <w:r w:rsidR="00081920">
              <w:rPr>
                <w:noProof/>
                <w:webHidden/>
              </w:rPr>
              <w:tab/>
            </w:r>
            <w:r w:rsidR="00081920">
              <w:rPr>
                <w:noProof/>
                <w:webHidden/>
              </w:rPr>
              <w:fldChar w:fldCharType="begin"/>
            </w:r>
            <w:r w:rsidR="00081920">
              <w:rPr>
                <w:noProof/>
                <w:webHidden/>
              </w:rPr>
              <w:instrText xml:space="preserve"> PAGEREF _Toc141091810 \h </w:instrText>
            </w:r>
            <w:r w:rsidR="00081920">
              <w:rPr>
                <w:noProof/>
                <w:webHidden/>
              </w:rPr>
            </w:r>
            <w:r w:rsidR="00081920">
              <w:rPr>
                <w:noProof/>
                <w:webHidden/>
              </w:rPr>
              <w:fldChar w:fldCharType="separate"/>
            </w:r>
            <w:r w:rsidR="00081920">
              <w:rPr>
                <w:noProof/>
                <w:webHidden/>
              </w:rPr>
              <w:t>10</w:t>
            </w:r>
            <w:r w:rsidR="00081920">
              <w:rPr>
                <w:noProof/>
                <w:webHidden/>
              </w:rPr>
              <w:fldChar w:fldCharType="end"/>
            </w:r>
          </w:hyperlink>
        </w:p>
        <w:p w14:paraId="72236883" w14:textId="7EA86099" w:rsidR="00081920" w:rsidRDefault="00000000">
          <w:pPr>
            <w:pStyle w:val="TOC2"/>
            <w:tabs>
              <w:tab w:val="right" w:leader="dot" w:pos="9016"/>
            </w:tabs>
            <w:rPr>
              <w:rFonts w:eastAsiaTheme="minorEastAsia"/>
              <w:noProof/>
              <w:kern w:val="2"/>
              <w:lang w:eastAsia="en-GB"/>
              <w14:ligatures w14:val="standardContextual"/>
            </w:rPr>
          </w:pPr>
          <w:hyperlink w:anchor="_Toc141091811" w:history="1">
            <w:r w:rsidR="00081920" w:rsidRPr="00066E0F">
              <w:rPr>
                <w:rStyle w:val="Hyperlink"/>
                <w:rFonts w:cs="Arial"/>
                <w:noProof/>
              </w:rPr>
              <w:t>5. Ethical</w:t>
            </w:r>
            <w:r w:rsidR="00081920" w:rsidRPr="00066E0F">
              <w:rPr>
                <w:rStyle w:val="Hyperlink"/>
                <w:rFonts w:cs="Arial"/>
                <w:noProof/>
                <w:spacing w:val="-4"/>
              </w:rPr>
              <w:t xml:space="preserve"> </w:t>
            </w:r>
            <w:r w:rsidR="00081920" w:rsidRPr="00066E0F">
              <w:rPr>
                <w:rStyle w:val="Hyperlink"/>
                <w:rFonts w:cs="Arial"/>
                <w:noProof/>
              </w:rPr>
              <w:t>leadership</w:t>
            </w:r>
            <w:r w:rsidR="00081920">
              <w:rPr>
                <w:noProof/>
                <w:webHidden/>
              </w:rPr>
              <w:tab/>
            </w:r>
            <w:r w:rsidR="00081920">
              <w:rPr>
                <w:noProof/>
                <w:webHidden/>
              </w:rPr>
              <w:fldChar w:fldCharType="begin"/>
            </w:r>
            <w:r w:rsidR="00081920">
              <w:rPr>
                <w:noProof/>
                <w:webHidden/>
              </w:rPr>
              <w:instrText xml:space="preserve"> PAGEREF _Toc141091811 \h </w:instrText>
            </w:r>
            <w:r w:rsidR="00081920">
              <w:rPr>
                <w:noProof/>
                <w:webHidden/>
              </w:rPr>
            </w:r>
            <w:r w:rsidR="00081920">
              <w:rPr>
                <w:noProof/>
                <w:webHidden/>
              </w:rPr>
              <w:fldChar w:fldCharType="separate"/>
            </w:r>
            <w:r w:rsidR="00081920">
              <w:rPr>
                <w:noProof/>
                <w:webHidden/>
              </w:rPr>
              <w:t>10</w:t>
            </w:r>
            <w:r w:rsidR="00081920">
              <w:rPr>
                <w:noProof/>
                <w:webHidden/>
              </w:rPr>
              <w:fldChar w:fldCharType="end"/>
            </w:r>
          </w:hyperlink>
        </w:p>
        <w:p w14:paraId="536D5C74" w14:textId="2BB20DBB" w:rsidR="00081920" w:rsidRDefault="00000000">
          <w:pPr>
            <w:pStyle w:val="TOC3"/>
            <w:tabs>
              <w:tab w:val="right" w:leader="dot" w:pos="9016"/>
            </w:tabs>
            <w:rPr>
              <w:rFonts w:eastAsiaTheme="minorEastAsia"/>
              <w:noProof/>
              <w:kern w:val="2"/>
              <w:lang w:eastAsia="en-GB"/>
              <w14:ligatures w14:val="standardContextual"/>
            </w:rPr>
          </w:pPr>
          <w:hyperlink w:anchor="_Toc141091812" w:history="1">
            <w:r w:rsidR="00081920" w:rsidRPr="00066E0F">
              <w:rPr>
                <w:rStyle w:val="Hyperlink"/>
                <w:rFonts w:cs="Arial"/>
                <w:noProof/>
              </w:rPr>
              <w:t>5.1 The character of the leader</w:t>
            </w:r>
            <w:r w:rsidR="00081920">
              <w:rPr>
                <w:noProof/>
                <w:webHidden/>
              </w:rPr>
              <w:tab/>
            </w:r>
            <w:r w:rsidR="00081920">
              <w:rPr>
                <w:noProof/>
                <w:webHidden/>
              </w:rPr>
              <w:fldChar w:fldCharType="begin"/>
            </w:r>
            <w:r w:rsidR="00081920">
              <w:rPr>
                <w:noProof/>
                <w:webHidden/>
              </w:rPr>
              <w:instrText xml:space="preserve"> PAGEREF _Toc141091812 \h </w:instrText>
            </w:r>
            <w:r w:rsidR="00081920">
              <w:rPr>
                <w:noProof/>
                <w:webHidden/>
              </w:rPr>
            </w:r>
            <w:r w:rsidR="00081920">
              <w:rPr>
                <w:noProof/>
                <w:webHidden/>
              </w:rPr>
              <w:fldChar w:fldCharType="separate"/>
            </w:r>
            <w:r w:rsidR="00081920">
              <w:rPr>
                <w:noProof/>
                <w:webHidden/>
              </w:rPr>
              <w:t>11</w:t>
            </w:r>
            <w:r w:rsidR="00081920">
              <w:rPr>
                <w:noProof/>
                <w:webHidden/>
              </w:rPr>
              <w:fldChar w:fldCharType="end"/>
            </w:r>
          </w:hyperlink>
        </w:p>
        <w:p w14:paraId="2580B984" w14:textId="4ABCFFCD" w:rsidR="00081920" w:rsidRDefault="00000000">
          <w:pPr>
            <w:pStyle w:val="TOC3"/>
            <w:tabs>
              <w:tab w:val="right" w:leader="dot" w:pos="9016"/>
            </w:tabs>
            <w:rPr>
              <w:rFonts w:eastAsiaTheme="minorEastAsia"/>
              <w:noProof/>
              <w:kern w:val="2"/>
              <w:lang w:eastAsia="en-GB"/>
              <w14:ligatures w14:val="standardContextual"/>
            </w:rPr>
          </w:pPr>
          <w:hyperlink w:anchor="_Toc141091813" w:history="1">
            <w:r w:rsidR="00081920" w:rsidRPr="00066E0F">
              <w:rPr>
                <w:rStyle w:val="Hyperlink"/>
                <w:rFonts w:cs="Arial"/>
                <w:noProof/>
              </w:rPr>
              <w:t>5.2 The actions of the leader</w:t>
            </w:r>
            <w:r w:rsidR="00081920">
              <w:rPr>
                <w:noProof/>
                <w:webHidden/>
              </w:rPr>
              <w:tab/>
            </w:r>
            <w:r w:rsidR="00081920">
              <w:rPr>
                <w:noProof/>
                <w:webHidden/>
              </w:rPr>
              <w:fldChar w:fldCharType="begin"/>
            </w:r>
            <w:r w:rsidR="00081920">
              <w:rPr>
                <w:noProof/>
                <w:webHidden/>
              </w:rPr>
              <w:instrText xml:space="preserve"> PAGEREF _Toc141091813 \h </w:instrText>
            </w:r>
            <w:r w:rsidR="00081920">
              <w:rPr>
                <w:noProof/>
                <w:webHidden/>
              </w:rPr>
            </w:r>
            <w:r w:rsidR="00081920">
              <w:rPr>
                <w:noProof/>
                <w:webHidden/>
              </w:rPr>
              <w:fldChar w:fldCharType="separate"/>
            </w:r>
            <w:r w:rsidR="00081920">
              <w:rPr>
                <w:noProof/>
                <w:webHidden/>
              </w:rPr>
              <w:t>12</w:t>
            </w:r>
            <w:r w:rsidR="00081920">
              <w:rPr>
                <w:noProof/>
                <w:webHidden/>
              </w:rPr>
              <w:fldChar w:fldCharType="end"/>
            </w:r>
          </w:hyperlink>
        </w:p>
        <w:p w14:paraId="5659BB98" w14:textId="5F5D24E0" w:rsidR="00081920" w:rsidRDefault="00000000">
          <w:pPr>
            <w:pStyle w:val="TOC3"/>
            <w:tabs>
              <w:tab w:val="right" w:leader="dot" w:pos="9016"/>
            </w:tabs>
            <w:rPr>
              <w:rFonts w:eastAsiaTheme="minorEastAsia"/>
              <w:noProof/>
              <w:kern w:val="2"/>
              <w:lang w:eastAsia="en-GB"/>
              <w14:ligatures w14:val="standardContextual"/>
            </w:rPr>
          </w:pPr>
          <w:hyperlink w:anchor="_Toc141091814" w:history="1">
            <w:r w:rsidR="00081920" w:rsidRPr="00066E0F">
              <w:rPr>
                <w:rStyle w:val="Hyperlink"/>
                <w:rFonts w:cs="Arial"/>
                <w:noProof/>
              </w:rPr>
              <w:t>5.3 The Goals of the leader</w:t>
            </w:r>
            <w:r w:rsidR="00081920">
              <w:rPr>
                <w:noProof/>
                <w:webHidden/>
              </w:rPr>
              <w:tab/>
            </w:r>
            <w:r w:rsidR="00081920">
              <w:rPr>
                <w:noProof/>
                <w:webHidden/>
              </w:rPr>
              <w:fldChar w:fldCharType="begin"/>
            </w:r>
            <w:r w:rsidR="00081920">
              <w:rPr>
                <w:noProof/>
                <w:webHidden/>
              </w:rPr>
              <w:instrText xml:space="preserve"> PAGEREF _Toc141091814 \h </w:instrText>
            </w:r>
            <w:r w:rsidR="00081920">
              <w:rPr>
                <w:noProof/>
                <w:webHidden/>
              </w:rPr>
            </w:r>
            <w:r w:rsidR="00081920">
              <w:rPr>
                <w:noProof/>
                <w:webHidden/>
              </w:rPr>
              <w:fldChar w:fldCharType="separate"/>
            </w:r>
            <w:r w:rsidR="00081920">
              <w:rPr>
                <w:noProof/>
                <w:webHidden/>
              </w:rPr>
              <w:t>12</w:t>
            </w:r>
            <w:r w:rsidR="00081920">
              <w:rPr>
                <w:noProof/>
                <w:webHidden/>
              </w:rPr>
              <w:fldChar w:fldCharType="end"/>
            </w:r>
          </w:hyperlink>
        </w:p>
        <w:p w14:paraId="4B7E8A5D" w14:textId="284E49F7" w:rsidR="00081920" w:rsidRDefault="00000000">
          <w:pPr>
            <w:pStyle w:val="TOC3"/>
            <w:tabs>
              <w:tab w:val="right" w:leader="dot" w:pos="9016"/>
            </w:tabs>
            <w:rPr>
              <w:rFonts w:eastAsiaTheme="minorEastAsia"/>
              <w:noProof/>
              <w:kern w:val="2"/>
              <w:lang w:eastAsia="en-GB"/>
              <w14:ligatures w14:val="standardContextual"/>
            </w:rPr>
          </w:pPr>
          <w:hyperlink w:anchor="_Toc141091815" w:history="1">
            <w:r w:rsidR="00081920" w:rsidRPr="00066E0F">
              <w:rPr>
                <w:rStyle w:val="Hyperlink"/>
                <w:rFonts w:cs="Arial"/>
                <w:noProof/>
              </w:rPr>
              <w:t>5.4 The honesty of the leader</w:t>
            </w:r>
            <w:r w:rsidR="00081920">
              <w:rPr>
                <w:noProof/>
                <w:webHidden/>
              </w:rPr>
              <w:tab/>
            </w:r>
            <w:r w:rsidR="00081920">
              <w:rPr>
                <w:noProof/>
                <w:webHidden/>
              </w:rPr>
              <w:fldChar w:fldCharType="begin"/>
            </w:r>
            <w:r w:rsidR="00081920">
              <w:rPr>
                <w:noProof/>
                <w:webHidden/>
              </w:rPr>
              <w:instrText xml:space="preserve"> PAGEREF _Toc141091815 \h </w:instrText>
            </w:r>
            <w:r w:rsidR="00081920">
              <w:rPr>
                <w:noProof/>
                <w:webHidden/>
              </w:rPr>
            </w:r>
            <w:r w:rsidR="00081920">
              <w:rPr>
                <w:noProof/>
                <w:webHidden/>
              </w:rPr>
              <w:fldChar w:fldCharType="separate"/>
            </w:r>
            <w:r w:rsidR="00081920">
              <w:rPr>
                <w:noProof/>
                <w:webHidden/>
              </w:rPr>
              <w:t>13</w:t>
            </w:r>
            <w:r w:rsidR="00081920">
              <w:rPr>
                <w:noProof/>
                <w:webHidden/>
              </w:rPr>
              <w:fldChar w:fldCharType="end"/>
            </w:r>
          </w:hyperlink>
        </w:p>
        <w:p w14:paraId="508EEAF3" w14:textId="0796BDE8" w:rsidR="00081920" w:rsidRDefault="00000000">
          <w:pPr>
            <w:pStyle w:val="TOC3"/>
            <w:tabs>
              <w:tab w:val="right" w:leader="dot" w:pos="9016"/>
            </w:tabs>
            <w:rPr>
              <w:rFonts w:eastAsiaTheme="minorEastAsia"/>
              <w:noProof/>
              <w:kern w:val="2"/>
              <w:lang w:eastAsia="en-GB"/>
              <w14:ligatures w14:val="standardContextual"/>
            </w:rPr>
          </w:pPr>
          <w:hyperlink w:anchor="_Toc141091816" w:history="1">
            <w:r w:rsidR="00081920" w:rsidRPr="00066E0F">
              <w:rPr>
                <w:rStyle w:val="Hyperlink"/>
                <w:rFonts w:cs="Arial"/>
                <w:noProof/>
              </w:rPr>
              <w:t>5.5 The power of the leader</w:t>
            </w:r>
            <w:r w:rsidR="00081920">
              <w:rPr>
                <w:noProof/>
                <w:webHidden/>
              </w:rPr>
              <w:tab/>
            </w:r>
            <w:r w:rsidR="00081920">
              <w:rPr>
                <w:noProof/>
                <w:webHidden/>
              </w:rPr>
              <w:fldChar w:fldCharType="begin"/>
            </w:r>
            <w:r w:rsidR="00081920">
              <w:rPr>
                <w:noProof/>
                <w:webHidden/>
              </w:rPr>
              <w:instrText xml:space="preserve"> PAGEREF _Toc141091816 \h </w:instrText>
            </w:r>
            <w:r w:rsidR="00081920">
              <w:rPr>
                <w:noProof/>
                <w:webHidden/>
              </w:rPr>
            </w:r>
            <w:r w:rsidR="00081920">
              <w:rPr>
                <w:noProof/>
                <w:webHidden/>
              </w:rPr>
              <w:fldChar w:fldCharType="separate"/>
            </w:r>
            <w:r w:rsidR="00081920">
              <w:rPr>
                <w:noProof/>
                <w:webHidden/>
              </w:rPr>
              <w:t>13</w:t>
            </w:r>
            <w:r w:rsidR="00081920">
              <w:rPr>
                <w:noProof/>
                <w:webHidden/>
              </w:rPr>
              <w:fldChar w:fldCharType="end"/>
            </w:r>
          </w:hyperlink>
        </w:p>
        <w:p w14:paraId="15D84BF7" w14:textId="2D61C62E" w:rsidR="00081920" w:rsidRDefault="00000000">
          <w:pPr>
            <w:pStyle w:val="TOC3"/>
            <w:tabs>
              <w:tab w:val="right" w:leader="dot" w:pos="9016"/>
            </w:tabs>
            <w:rPr>
              <w:rFonts w:eastAsiaTheme="minorEastAsia"/>
              <w:noProof/>
              <w:kern w:val="2"/>
              <w:lang w:eastAsia="en-GB"/>
              <w14:ligatures w14:val="standardContextual"/>
            </w:rPr>
          </w:pPr>
          <w:hyperlink w:anchor="_Toc141091817" w:history="1">
            <w:r w:rsidR="00081920" w:rsidRPr="00066E0F">
              <w:rPr>
                <w:rStyle w:val="Hyperlink"/>
                <w:rFonts w:cs="Arial"/>
                <w:noProof/>
              </w:rPr>
              <w:t>5.6 The values of the leader</w:t>
            </w:r>
            <w:r w:rsidR="00081920">
              <w:rPr>
                <w:noProof/>
                <w:webHidden/>
              </w:rPr>
              <w:tab/>
            </w:r>
            <w:r w:rsidR="00081920">
              <w:rPr>
                <w:noProof/>
                <w:webHidden/>
              </w:rPr>
              <w:fldChar w:fldCharType="begin"/>
            </w:r>
            <w:r w:rsidR="00081920">
              <w:rPr>
                <w:noProof/>
                <w:webHidden/>
              </w:rPr>
              <w:instrText xml:space="preserve"> PAGEREF _Toc141091817 \h </w:instrText>
            </w:r>
            <w:r w:rsidR="00081920">
              <w:rPr>
                <w:noProof/>
                <w:webHidden/>
              </w:rPr>
            </w:r>
            <w:r w:rsidR="00081920">
              <w:rPr>
                <w:noProof/>
                <w:webHidden/>
              </w:rPr>
              <w:fldChar w:fldCharType="separate"/>
            </w:r>
            <w:r w:rsidR="00081920">
              <w:rPr>
                <w:noProof/>
                <w:webHidden/>
              </w:rPr>
              <w:t>13</w:t>
            </w:r>
            <w:r w:rsidR="00081920">
              <w:rPr>
                <w:noProof/>
                <w:webHidden/>
              </w:rPr>
              <w:fldChar w:fldCharType="end"/>
            </w:r>
          </w:hyperlink>
        </w:p>
        <w:p w14:paraId="25E6F47C" w14:textId="68CC6672" w:rsidR="00081920" w:rsidRDefault="00000000">
          <w:pPr>
            <w:pStyle w:val="TOC2"/>
            <w:tabs>
              <w:tab w:val="right" w:leader="dot" w:pos="9016"/>
            </w:tabs>
            <w:rPr>
              <w:rFonts w:eastAsiaTheme="minorEastAsia"/>
              <w:noProof/>
              <w:kern w:val="2"/>
              <w:lang w:eastAsia="en-GB"/>
              <w14:ligatures w14:val="standardContextual"/>
            </w:rPr>
          </w:pPr>
          <w:hyperlink w:anchor="_Toc141091818" w:history="1">
            <w:r w:rsidR="00081920" w:rsidRPr="00066E0F">
              <w:rPr>
                <w:rStyle w:val="Hyperlink"/>
                <w:rFonts w:eastAsia="Times New Roman" w:cs="Arial"/>
                <w:noProof/>
                <w:lang w:eastAsia="en-GB"/>
              </w:rPr>
              <w:t>Conclusion</w:t>
            </w:r>
            <w:r w:rsidR="00081920">
              <w:rPr>
                <w:noProof/>
                <w:webHidden/>
              </w:rPr>
              <w:tab/>
            </w:r>
            <w:r w:rsidR="00081920">
              <w:rPr>
                <w:noProof/>
                <w:webHidden/>
              </w:rPr>
              <w:fldChar w:fldCharType="begin"/>
            </w:r>
            <w:r w:rsidR="00081920">
              <w:rPr>
                <w:noProof/>
                <w:webHidden/>
              </w:rPr>
              <w:instrText xml:space="preserve"> PAGEREF _Toc141091818 \h </w:instrText>
            </w:r>
            <w:r w:rsidR="00081920">
              <w:rPr>
                <w:noProof/>
                <w:webHidden/>
              </w:rPr>
            </w:r>
            <w:r w:rsidR="00081920">
              <w:rPr>
                <w:noProof/>
                <w:webHidden/>
              </w:rPr>
              <w:fldChar w:fldCharType="separate"/>
            </w:r>
            <w:r w:rsidR="00081920">
              <w:rPr>
                <w:noProof/>
                <w:webHidden/>
              </w:rPr>
              <w:t>14</w:t>
            </w:r>
            <w:r w:rsidR="00081920">
              <w:rPr>
                <w:noProof/>
                <w:webHidden/>
              </w:rPr>
              <w:fldChar w:fldCharType="end"/>
            </w:r>
          </w:hyperlink>
        </w:p>
        <w:p w14:paraId="283E03E7" w14:textId="6CF0FA40" w:rsidR="00081920" w:rsidRDefault="00000000">
          <w:pPr>
            <w:pStyle w:val="TOC1"/>
            <w:tabs>
              <w:tab w:val="right" w:leader="dot" w:pos="9016"/>
            </w:tabs>
            <w:rPr>
              <w:rFonts w:eastAsiaTheme="minorEastAsia"/>
              <w:noProof/>
              <w:kern w:val="2"/>
              <w:lang w:eastAsia="en-GB"/>
              <w14:ligatures w14:val="standardContextual"/>
            </w:rPr>
          </w:pPr>
          <w:hyperlink w:anchor="_Toc141091819" w:history="1">
            <w:r w:rsidR="00081920" w:rsidRPr="00066E0F">
              <w:rPr>
                <w:rStyle w:val="Hyperlink"/>
                <w:rFonts w:cs="Arial"/>
                <w:noProof/>
              </w:rPr>
              <w:t>PART ll</w:t>
            </w:r>
            <w:r w:rsidR="00081920">
              <w:rPr>
                <w:noProof/>
                <w:webHidden/>
              </w:rPr>
              <w:tab/>
            </w:r>
            <w:r w:rsidR="00081920">
              <w:rPr>
                <w:noProof/>
                <w:webHidden/>
              </w:rPr>
              <w:fldChar w:fldCharType="begin"/>
            </w:r>
            <w:r w:rsidR="00081920">
              <w:rPr>
                <w:noProof/>
                <w:webHidden/>
              </w:rPr>
              <w:instrText xml:space="preserve"> PAGEREF _Toc141091819 \h </w:instrText>
            </w:r>
            <w:r w:rsidR="00081920">
              <w:rPr>
                <w:noProof/>
                <w:webHidden/>
              </w:rPr>
            </w:r>
            <w:r w:rsidR="00081920">
              <w:rPr>
                <w:noProof/>
                <w:webHidden/>
              </w:rPr>
              <w:fldChar w:fldCharType="separate"/>
            </w:r>
            <w:r w:rsidR="00081920">
              <w:rPr>
                <w:noProof/>
                <w:webHidden/>
              </w:rPr>
              <w:t>15</w:t>
            </w:r>
            <w:r w:rsidR="00081920">
              <w:rPr>
                <w:noProof/>
                <w:webHidden/>
              </w:rPr>
              <w:fldChar w:fldCharType="end"/>
            </w:r>
          </w:hyperlink>
        </w:p>
        <w:p w14:paraId="6E287A00" w14:textId="1FFE997B" w:rsidR="00081920" w:rsidRDefault="00000000">
          <w:pPr>
            <w:pStyle w:val="TOC1"/>
            <w:tabs>
              <w:tab w:val="right" w:leader="dot" w:pos="9016"/>
            </w:tabs>
            <w:rPr>
              <w:rFonts w:eastAsiaTheme="minorEastAsia"/>
              <w:noProof/>
              <w:kern w:val="2"/>
              <w:lang w:eastAsia="en-GB"/>
              <w14:ligatures w14:val="standardContextual"/>
            </w:rPr>
          </w:pPr>
          <w:hyperlink w:anchor="_Toc141091820" w:history="1">
            <w:r w:rsidR="00081920" w:rsidRPr="00066E0F">
              <w:rPr>
                <w:rStyle w:val="Hyperlink"/>
                <w:noProof/>
              </w:rPr>
              <w:t>Reflective</w:t>
            </w:r>
            <w:r w:rsidR="00081920" w:rsidRPr="00066E0F">
              <w:rPr>
                <w:rStyle w:val="Hyperlink"/>
                <w:noProof/>
                <w:spacing w:val="-2"/>
              </w:rPr>
              <w:t xml:space="preserve"> </w:t>
            </w:r>
            <w:r w:rsidR="00081920" w:rsidRPr="00066E0F">
              <w:rPr>
                <w:rStyle w:val="Hyperlink"/>
                <w:noProof/>
              </w:rPr>
              <w:t>essay</w:t>
            </w:r>
            <w:r w:rsidR="00081920">
              <w:rPr>
                <w:noProof/>
                <w:webHidden/>
              </w:rPr>
              <w:tab/>
            </w:r>
            <w:r w:rsidR="00081920">
              <w:rPr>
                <w:noProof/>
                <w:webHidden/>
              </w:rPr>
              <w:fldChar w:fldCharType="begin"/>
            </w:r>
            <w:r w:rsidR="00081920">
              <w:rPr>
                <w:noProof/>
                <w:webHidden/>
              </w:rPr>
              <w:instrText xml:space="preserve"> PAGEREF _Toc141091820 \h </w:instrText>
            </w:r>
            <w:r w:rsidR="00081920">
              <w:rPr>
                <w:noProof/>
                <w:webHidden/>
              </w:rPr>
            </w:r>
            <w:r w:rsidR="00081920">
              <w:rPr>
                <w:noProof/>
                <w:webHidden/>
              </w:rPr>
              <w:fldChar w:fldCharType="separate"/>
            </w:r>
            <w:r w:rsidR="00081920">
              <w:rPr>
                <w:noProof/>
                <w:webHidden/>
              </w:rPr>
              <w:t>15</w:t>
            </w:r>
            <w:r w:rsidR="00081920">
              <w:rPr>
                <w:noProof/>
                <w:webHidden/>
              </w:rPr>
              <w:fldChar w:fldCharType="end"/>
            </w:r>
          </w:hyperlink>
        </w:p>
        <w:p w14:paraId="21DD3DF9" w14:textId="00E30ADA" w:rsidR="00081920" w:rsidRDefault="00000000">
          <w:pPr>
            <w:pStyle w:val="TOC2"/>
            <w:tabs>
              <w:tab w:val="right" w:leader="dot" w:pos="9016"/>
            </w:tabs>
            <w:rPr>
              <w:rFonts w:eastAsiaTheme="minorEastAsia"/>
              <w:noProof/>
              <w:kern w:val="2"/>
              <w:lang w:eastAsia="en-GB"/>
              <w14:ligatures w14:val="standardContextual"/>
            </w:rPr>
          </w:pPr>
          <w:hyperlink w:anchor="_Toc141091821" w:history="1">
            <w:r w:rsidR="00081920" w:rsidRPr="00066E0F">
              <w:rPr>
                <w:rStyle w:val="Hyperlink"/>
                <w:rFonts w:eastAsia="Times New Roman" w:cs="Arial"/>
                <w:noProof/>
                <w:lang w:eastAsia="en-GB"/>
              </w:rPr>
              <w:t>Introduction</w:t>
            </w:r>
            <w:r w:rsidR="00081920">
              <w:rPr>
                <w:noProof/>
                <w:webHidden/>
              </w:rPr>
              <w:tab/>
            </w:r>
            <w:r w:rsidR="00081920">
              <w:rPr>
                <w:noProof/>
                <w:webHidden/>
              </w:rPr>
              <w:fldChar w:fldCharType="begin"/>
            </w:r>
            <w:r w:rsidR="00081920">
              <w:rPr>
                <w:noProof/>
                <w:webHidden/>
              </w:rPr>
              <w:instrText xml:space="preserve"> PAGEREF _Toc141091821 \h </w:instrText>
            </w:r>
            <w:r w:rsidR="00081920">
              <w:rPr>
                <w:noProof/>
                <w:webHidden/>
              </w:rPr>
            </w:r>
            <w:r w:rsidR="00081920">
              <w:rPr>
                <w:noProof/>
                <w:webHidden/>
              </w:rPr>
              <w:fldChar w:fldCharType="separate"/>
            </w:r>
            <w:r w:rsidR="00081920">
              <w:rPr>
                <w:noProof/>
                <w:webHidden/>
              </w:rPr>
              <w:t>15</w:t>
            </w:r>
            <w:r w:rsidR="00081920">
              <w:rPr>
                <w:noProof/>
                <w:webHidden/>
              </w:rPr>
              <w:fldChar w:fldCharType="end"/>
            </w:r>
          </w:hyperlink>
        </w:p>
        <w:p w14:paraId="3F9F498E" w14:textId="2878EF35" w:rsidR="00081920" w:rsidRDefault="00000000">
          <w:pPr>
            <w:pStyle w:val="TOC2"/>
            <w:tabs>
              <w:tab w:val="right" w:leader="dot" w:pos="9016"/>
            </w:tabs>
            <w:rPr>
              <w:rFonts w:eastAsiaTheme="minorEastAsia"/>
              <w:noProof/>
              <w:kern w:val="2"/>
              <w:lang w:eastAsia="en-GB"/>
              <w14:ligatures w14:val="standardContextual"/>
            </w:rPr>
          </w:pPr>
          <w:hyperlink w:anchor="_Toc141091822" w:history="1">
            <w:r w:rsidR="00081920" w:rsidRPr="00066E0F">
              <w:rPr>
                <w:rStyle w:val="Hyperlink"/>
                <w:rFonts w:eastAsia="Times New Roman" w:cs="Arial"/>
                <w:noProof/>
                <w:lang w:eastAsia="en-GB"/>
              </w:rPr>
              <w:t>1. Leadership in Uncertain Times</w:t>
            </w:r>
            <w:r w:rsidR="00081920">
              <w:rPr>
                <w:noProof/>
                <w:webHidden/>
              </w:rPr>
              <w:tab/>
            </w:r>
            <w:r w:rsidR="00081920">
              <w:rPr>
                <w:noProof/>
                <w:webHidden/>
              </w:rPr>
              <w:fldChar w:fldCharType="begin"/>
            </w:r>
            <w:r w:rsidR="00081920">
              <w:rPr>
                <w:noProof/>
                <w:webHidden/>
              </w:rPr>
              <w:instrText xml:space="preserve"> PAGEREF _Toc141091822 \h </w:instrText>
            </w:r>
            <w:r w:rsidR="00081920">
              <w:rPr>
                <w:noProof/>
                <w:webHidden/>
              </w:rPr>
            </w:r>
            <w:r w:rsidR="00081920">
              <w:rPr>
                <w:noProof/>
                <w:webHidden/>
              </w:rPr>
              <w:fldChar w:fldCharType="separate"/>
            </w:r>
            <w:r w:rsidR="00081920">
              <w:rPr>
                <w:noProof/>
                <w:webHidden/>
              </w:rPr>
              <w:t>15</w:t>
            </w:r>
            <w:r w:rsidR="00081920">
              <w:rPr>
                <w:noProof/>
                <w:webHidden/>
              </w:rPr>
              <w:fldChar w:fldCharType="end"/>
            </w:r>
          </w:hyperlink>
        </w:p>
        <w:p w14:paraId="5CD5AD18" w14:textId="0D8F2004" w:rsidR="00081920" w:rsidRDefault="00000000">
          <w:pPr>
            <w:pStyle w:val="TOC2"/>
            <w:tabs>
              <w:tab w:val="right" w:leader="dot" w:pos="9016"/>
            </w:tabs>
            <w:rPr>
              <w:rFonts w:eastAsiaTheme="minorEastAsia"/>
              <w:noProof/>
              <w:kern w:val="2"/>
              <w:lang w:eastAsia="en-GB"/>
              <w14:ligatures w14:val="standardContextual"/>
            </w:rPr>
          </w:pPr>
          <w:hyperlink w:anchor="_Toc141091823" w:history="1">
            <w:r w:rsidR="00081920" w:rsidRPr="00066E0F">
              <w:rPr>
                <w:rStyle w:val="Hyperlink"/>
                <w:rFonts w:eastAsia="Times New Roman" w:cs="Arial"/>
                <w:noProof/>
                <w:lang w:eastAsia="en-GB"/>
              </w:rPr>
              <w:t>2. Effective Leadership Styles</w:t>
            </w:r>
            <w:r w:rsidR="00081920">
              <w:rPr>
                <w:noProof/>
                <w:webHidden/>
              </w:rPr>
              <w:tab/>
            </w:r>
            <w:r w:rsidR="00081920">
              <w:rPr>
                <w:noProof/>
                <w:webHidden/>
              </w:rPr>
              <w:fldChar w:fldCharType="begin"/>
            </w:r>
            <w:r w:rsidR="00081920">
              <w:rPr>
                <w:noProof/>
                <w:webHidden/>
              </w:rPr>
              <w:instrText xml:space="preserve"> PAGEREF _Toc141091823 \h </w:instrText>
            </w:r>
            <w:r w:rsidR="00081920">
              <w:rPr>
                <w:noProof/>
                <w:webHidden/>
              </w:rPr>
            </w:r>
            <w:r w:rsidR="00081920">
              <w:rPr>
                <w:noProof/>
                <w:webHidden/>
              </w:rPr>
              <w:fldChar w:fldCharType="separate"/>
            </w:r>
            <w:r w:rsidR="00081920">
              <w:rPr>
                <w:noProof/>
                <w:webHidden/>
              </w:rPr>
              <w:t>16</w:t>
            </w:r>
            <w:r w:rsidR="00081920">
              <w:rPr>
                <w:noProof/>
                <w:webHidden/>
              </w:rPr>
              <w:fldChar w:fldCharType="end"/>
            </w:r>
          </w:hyperlink>
        </w:p>
        <w:p w14:paraId="0C5E49C3" w14:textId="2050B843" w:rsidR="00081920" w:rsidRDefault="00000000">
          <w:pPr>
            <w:pStyle w:val="TOC2"/>
            <w:tabs>
              <w:tab w:val="right" w:leader="dot" w:pos="9016"/>
            </w:tabs>
            <w:rPr>
              <w:rFonts w:eastAsiaTheme="minorEastAsia"/>
              <w:noProof/>
              <w:kern w:val="2"/>
              <w:lang w:eastAsia="en-GB"/>
              <w14:ligatures w14:val="standardContextual"/>
            </w:rPr>
          </w:pPr>
          <w:hyperlink w:anchor="_Toc141091824" w:history="1">
            <w:r w:rsidR="00081920" w:rsidRPr="00066E0F">
              <w:rPr>
                <w:rStyle w:val="Hyperlink"/>
                <w:rFonts w:eastAsia="Times New Roman" w:cs="Arial"/>
                <w:noProof/>
                <w:lang w:eastAsia="en-GB"/>
              </w:rPr>
              <w:t>3. Choosing a Leadership Pattern</w:t>
            </w:r>
            <w:r w:rsidR="00081920">
              <w:rPr>
                <w:noProof/>
                <w:webHidden/>
              </w:rPr>
              <w:tab/>
            </w:r>
            <w:r w:rsidR="00081920">
              <w:rPr>
                <w:noProof/>
                <w:webHidden/>
              </w:rPr>
              <w:fldChar w:fldCharType="begin"/>
            </w:r>
            <w:r w:rsidR="00081920">
              <w:rPr>
                <w:noProof/>
                <w:webHidden/>
              </w:rPr>
              <w:instrText xml:space="preserve"> PAGEREF _Toc141091824 \h </w:instrText>
            </w:r>
            <w:r w:rsidR="00081920">
              <w:rPr>
                <w:noProof/>
                <w:webHidden/>
              </w:rPr>
            </w:r>
            <w:r w:rsidR="00081920">
              <w:rPr>
                <w:noProof/>
                <w:webHidden/>
              </w:rPr>
              <w:fldChar w:fldCharType="separate"/>
            </w:r>
            <w:r w:rsidR="00081920">
              <w:rPr>
                <w:noProof/>
                <w:webHidden/>
              </w:rPr>
              <w:t>16</w:t>
            </w:r>
            <w:r w:rsidR="00081920">
              <w:rPr>
                <w:noProof/>
                <w:webHidden/>
              </w:rPr>
              <w:fldChar w:fldCharType="end"/>
            </w:r>
          </w:hyperlink>
        </w:p>
        <w:p w14:paraId="184081BA" w14:textId="53DA8684" w:rsidR="00081920" w:rsidRDefault="00000000">
          <w:pPr>
            <w:pStyle w:val="TOC2"/>
            <w:tabs>
              <w:tab w:val="right" w:leader="dot" w:pos="9016"/>
            </w:tabs>
            <w:rPr>
              <w:rFonts w:eastAsiaTheme="minorEastAsia"/>
              <w:noProof/>
              <w:kern w:val="2"/>
              <w:lang w:eastAsia="en-GB"/>
              <w14:ligatures w14:val="standardContextual"/>
            </w:rPr>
          </w:pPr>
          <w:hyperlink w:anchor="_Toc141091825" w:history="1">
            <w:r w:rsidR="00081920" w:rsidRPr="00066E0F">
              <w:rPr>
                <w:rStyle w:val="Hyperlink"/>
                <w:rFonts w:eastAsia="Times New Roman" w:cs="Arial"/>
                <w:noProof/>
                <w:lang w:eastAsia="en-GB"/>
              </w:rPr>
              <w:t>4. Leadership versus Management</w:t>
            </w:r>
            <w:r w:rsidR="00081920">
              <w:rPr>
                <w:noProof/>
                <w:webHidden/>
              </w:rPr>
              <w:tab/>
            </w:r>
            <w:r w:rsidR="00081920">
              <w:rPr>
                <w:noProof/>
                <w:webHidden/>
              </w:rPr>
              <w:fldChar w:fldCharType="begin"/>
            </w:r>
            <w:r w:rsidR="00081920">
              <w:rPr>
                <w:noProof/>
                <w:webHidden/>
              </w:rPr>
              <w:instrText xml:space="preserve"> PAGEREF _Toc141091825 \h </w:instrText>
            </w:r>
            <w:r w:rsidR="00081920">
              <w:rPr>
                <w:noProof/>
                <w:webHidden/>
              </w:rPr>
            </w:r>
            <w:r w:rsidR="00081920">
              <w:rPr>
                <w:noProof/>
                <w:webHidden/>
              </w:rPr>
              <w:fldChar w:fldCharType="separate"/>
            </w:r>
            <w:r w:rsidR="00081920">
              <w:rPr>
                <w:noProof/>
                <w:webHidden/>
              </w:rPr>
              <w:t>17</w:t>
            </w:r>
            <w:r w:rsidR="00081920">
              <w:rPr>
                <w:noProof/>
                <w:webHidden/>
              </w:rPr>
              <w:fldChar w:fldCharType="end"/>
            </w:r>
          </w:hyperlink>
        </w:p>
        <w:p w14:paraId="7DBD85C6" w14:textId="330BD6E1" w:rsidR="00081920" w:rsidRDefault="00000000">
          <w:pPr>
            <w:pStyle w:val="TOC2"/>
            <w:tabs>
              <w:tab w:val="right" w:leader="dot" w:pos="9016"/>
            </w:tabs>
            <w:rPr>
              <w:rFonts w:eastAsiaTheme="minorEastAsia"/>
              <w:noProof/>
              <w:kern w:val="2"/>
              <w:lang w:eastAsia="en-GB"/>
              <w14:ligatures w14:val="standardContextual"/>
            </w:rPr>
          </w:pPr>
          <w:hyperlink w:anchor="_Toc141091826" w:history="1">
            <w:r w:rsidR="00081920" w:rsidRPr="00066E0F">
              <w:rPr>
                <w:rStyle w:val="Hyperlink"/>
                <w:rFonts w:eastAsia="Times New Roman" w:cs="Arial"/>
                <w:noProof/>
                <w:lang w:eastAsia="en-GB"/>
              </w:rPr>
              <w:t>Conclusion</w:t>
            </w:r>
            <w:r w:rsidR="00081920">
              <w:rPr>
                <w:noProof/>
                <w:webHidden/>
              </w:rPr>
              <w:tab/>
            </w:r>
            <w:r w:rsidR="00081920">
              <w:rPr>
                <w:noProof/>
                <w:webHidden/>
              </w:rPr>
              <w:fldChar w:fldCharType="begin"/>
            </w:r>
            <w:r w:rsidR="00081920">
              <w:rPr>
                <w:noProof/>
                <w:webHidden/>
              </w:rPr>
              <w:instrText xml:space="preserve"> PAGEREF _Toc141091826 \h </w:instrText>
            </w:r>
            <w:r w:rsidR="00081920">
              <w:rPr>
                <w:noProof/>
                <w:webHidden/>
              </w:rPr>
            </w:r>
            <w:r w:rsidR="00081920">
              <w:rPr>
                <w:noProof/>
                <w:webHidden/>
              </w:rPr>
              <w:fldChar w:fldCharType="separate"/>
            </w:r>
            <w:r w:rsidR="00081920">
              <w:rPr>
                <w:noProof/>
                <w:webHidden/>
              </w:rPr>
              <w:t>18</w:t>
            </w:r>
            <w:r w:rsidR="00081920">
              <w:rPr>
                <w:noProof/>
                <w:webHidden/>
              </w:rPr>
              <w:fldChar w:fldCharType="end"/>
            </w:r>
          </w:hyperlink>
        </w:p>
        <w:p w14:paraId="6AC1E886" w14:textId="1D73293A" w:rsidR="00081920" w:rsidRDefault="00000000">
          <w:pPr>
            <w:pStyle w:val="TOC2"/>
            <w:tabs>
              <w:tab w:val="right" w:leader="dot" w:pos="9016"/>
            </w:tabs>
            <w:rPr>
              <w:rFonts w:eastAsiaTheme="minorEastAsia"/>
              <w:noProof/>
              <w:kern w:val="2"/>
              <w:lang w:eastAsia="en-GB"/>
              <w14:ligatures w14:val="standardContextual"/>
            </w:rPr>
          </w:pPr>
          <w:hyperlink w:anchor="_Toc141091827" w:history="1">
            <w:r w:rsidR="00081920" w:rsidRPr="00066E0F">
              <w:rPr>
                <w:rStyle w:val="Hyperlink"/>
                <w:noProof/>
              </w:rPr>
              <w:t>References</w:t>
            </w:r>
            <w:r w:rsidR="00081920">
              <w:rPr>
                <w:noProof/>
                <w:webHidden/>
              </w:rPr>
              <w:tab/>
            </w:r>
            <w:r w:rsidR="00081920">
              <w:rPr>
                <w:noProof/>
                <w:webHidden/>
              </w:rPr>
              <w:fldChar w:fldCharType="begin"/>
            </w:r>
            <w:r w:rsidR="00081920">
              <w:rPr>
                <w:noProof/>
                <w:webHidden/>
              </w:rPr>
              <w:instrText xml:space="preserve"> PAGEREF _Toc141091827 \h </w:instrText>
            </w:r>
            <w:r w:rsidR="00081920">
              <w:rPr>
                <w:noProof/>
                <w:webHidden/>
              </w:rPr>
            </w:r>
            <w:r w:rsidR="00081920">
              <w:rPr>
                <w:noProof/>
                <w:webHidden/>
              </w:rPr>
              <w:fldChar w:fldCharType="separate"/>
            </w:r>
            <w:r w:rsidR="00081920">
              <w:rPr>
                <w:noProof/>
                <w:webHidden/>
              </w:rPr>
              <w:t>19</w:t>
            </w:r>
            <w:r w:rsidR="00081920">
              <w:rPr>
                <w:noProof/>
                <w:webHidden/>
              </w:rPr>
              <w:fldChar w:fldCharType="end"/>
            </w:r>
          </w:hyperlink>
        </w:p>
        <w:p w14:paraId="2C025697" w14:textId="7D213489" w:rsidR="00081920" w:rsidRDefault="00000000">
          <w:pPr>
            <w:pStyle w:val="TOC1"/>
            <w:tabs>
              <w:tab w:val="right" w:leader="dot" w:pos="9016"/>
            </w:tabs>
            <w:rPr>
              <w:rFonts w:eastAsiaTheme="minorEastAsia"/>
              <w:noProof/>
              <w:kern w:val="2"/>
              <w:lang w:eastAsia="en-GB"/>
              <w14:ligatures w14:val="standardContextual"/>
            </w:rPr>
          </w:pPr>
          <w:hyperlink w:anchor="_Toc141091828" w:history="1">
            <w:r w:rsidR="00081920" w:rsidRPr="00066E0F">
              <w:rPr>
                <w:rStyle w:val="Hyperlink"/>
                <w:noProof/>
              </w:rPr>
              <w:t>APPENDEX</w:t>
            </w:r>
            <w:r w:rsidR="00081920">
              <w:rPr>
                <w:noProof/>
                <w:webHidden/>
              </w:rPr>
              <w:tab/>
            </w:r>
            <w:r w:rsidR="00081920">
              <w:rPr>
                <w:noProof/>
                <w:webHidden/>
              </w:rPr>
              <w:fldChar w:fldCharType="begin"/>
            </w:r>
            <w:r w:rsidR="00081920">
              <w:rPr>
                <w:noProof/>
                <w:webHidden/>
              </w:rPr>
              <w:instrText xml:space="preserve"> PAGEREF _Toc141091828 \h </w:instrText>
            </w:r>
            <w:r w:rsidR="00081920">
              <w:rPr>
                <w:noProof/>
                <w:webHidden/>
              </w:rPr>
            </w:r>
            <w:r w:rsidR="00081920">
              <w:rPr>
                <w:noProof/>
                <w:webHidden/>
              </w:rPr>
              <w:fldChar w:fldCharType="separate"/>
            </w:r>
            <w:r w:rsidR="00081920">
              <w:rPr>
                <w:noProof/>
                <w:webHidden/>
              </w:rPr>
              <w:t>22</w:t>
            </w:r>
            <w:r w:rsidR="00081920">
              <w:rPr>
                <w:noProof/>
                <w:webHidden/>
              </w:rPr>
              <w:fldChar w:fldCharType="end"/>
            </w:r>
          </w:hyperlink>
        </w:p>
        <w:p w14:paraId="0EB383D9" w14:textId="70C0A6A2" w:rsidR="00854454" w:rsidRDefault="00EF5E09">
          <w:r>
            <w:rPr>
              <w:b/>
              <w:bCs/>
              <w:noProof/>
            </w:rPr>
            <w:fldChar w:fldCharType="end"/>
          </w:r>
        </w:p>
      </w:sdtContent>
    </w:sdt>
    <w:p w14:paraId="7F70A786" w14:textId="77777777" w:rsidR="00854454" w:rsidRDefault="00854454"/>
    <w:p w14:paraId="2EF41E1B" w14:textId="77777777" w:rsidR="006A61C6" w:rsidRDefault="006A61C6"/>
    <w:p w14:paraId="676F86A5" w14:textId="77777777" w:rsidR="006A61C6" w:rsidRDefault="006A61C6"/>
    <w:p w14:paraId="1565E1B2" w14:textId="77777777" w:rsidR="006A61C6" w:rsidRDefault="006A61C6"/>
    <w:p w14:paraId="37EAEF83" w14:textId="77777777" w:rsidR="006A61C6" w:rsidRDefault="006A61C6"/>
    <w:p w14:paraId="729ED465" w14:textId="77777777" w:rsidR="006A61C6" w:rsidRDefault="006A61C6"/>
    <w:p w14:paraId="0FBA24C9" w14:textId="77777777" w:rsidR="006A61C6" w:rsidRDefault="006A61C6"/>
    <w:p w14:paraId="76FEC305" w14:textId="77777777" w:rsidR="006A61C6" w:rsidRDefault="006A61C6"/>
    <w:p w14:paraId="7AA16B86" w14:textId="77777777" w:rsidR="006A61C6" w:rsidRDefault="006A61C6"/>
    <w:p w14:paraId="0747F7AC" w14:textId="77777777" w:rsidR="00E672FC" w:rsidRDefault="00E672FC"/>
    <w:p w14:paraId="79D0BF7F" w14:textId="77777777" w:rsidR="00E672FC" w:rsidRDefault="00E672FC"/>
    <w:p w14:paraId="2AB0025D" w14:textId="77777777" w:rsidR="006A61C6" w:rsidRDefault="006A61C6"/>
    <w:p w14:paraId="5D313309" w14:textId="77777777" w:rsidR="006A61C6" w:rsidRDefault="006A61C6"/>
    <w:p w14:paraId="1666F219" w14:textId="77777777" w:rsidR="006A61C6" w:rsidRDefault="006A61C6"/>
    <w:p w14:paraId="05CAD408" w14:textId="77777777" w:rsidR="006A61C6" w:rsidRDefault="006A61C6"/>
    <w:p w14:paraId="75E56536" w14:textId="77777777" w:rsidR="006A61C6" w:rsidRDefault="006A61C6"/>
    <w:p w14:paraId="589FAC9F" w14:textId="77777777" w:rsidR="006A61C6" w:rsidRDefault="006A61C6"/>
    <w:p w14:paraId="36A6B1CA" w14:textId="77777777" w:rsidR="006A61C6" w:rsidRDefault="006A61C6"/>
    <w:p w14:paraId="03C71B91" w14:textId="77777777" w:rsidR="006A61C6" w:rsidRDefault="006A61C6"/>
    <w:p w14:paraId="04A27E42" w14:textId="1F851F10" w:rsidR="00EE6CF1" w:rsidRPr="000A4A2E" w:rsidRDefault="00EE6CF1" w:rsidP="000A4A2E">
      <w:pPr>
        <w:pStyle w:val="Heading2"/>
        <w:spacing w:line="360" w:lineRule="auto"/>
        <w:rPr>
          <w:rFonts w:cs="Arial"/>
          <w:u w:val="none"/>
        </w:rPr>
      </w:pPr>
      <w:r w:rsidRPr="000A4A2E">
        <w:rPr>
          <w:rFonts w:cs="Arial"/>
          <w:u w:val="none"/>
        </w:rPr>
        <w:lastRenderedPageBreak/>
        <w:t xml:space="preserve">                                             </w:t>
      </w:r>
      <w:bookmarkStart w:id="1" w:name="_Toc141091791"/>
      <w:r w:rsidR="006D60CA" w:rsidRPr="000A4A2E">
        <w:rPr>
          <w:rFonts w:cs="Arial"/>
          <w:u w:val="none"/>
        </w:rPr>
        <w:t>PART l</w:t>
      </w:r>
      <w:bookmarkEnd w:id="1"/>
    </w:p>
    <w:p w14:paraId="3B1B95CA" w14:textId="68D25AD4" w:rsidR="000B6E86" w:rsidRPr="000A4A2E" w:rsidRDefault="000B6E86" w:rsidP="000A4A2E">
      <w:pPr>
        <w:spacing w:line="360" w:lineRule="auto"/>
        <w:rPr>
          <w:rFonts w:ascii="Arial" w:hAnsi="Arial" w:cs="Arial"/>
        </w:rPr>
      </w:pPr>
    </w:p>
    <w:p w14:paraId="669A363B" w14:textId="77777777" w:rsidR="00185DF2" w:rsidRPr="000A4A2E" w:rsidRDefault="00185DF2" w:rsidP="000A4A2E">
      <w:pPr>
        <w:spacing w:line="360" w:lineRule="auto"/>
        <w:rPr>
          <w:rFonts w:ascii="Arial" w:hAnsi="Arial" w:cs="Arial"/>
          <w:b/>
          <w:bCs/>
        </w:rPr>
      </w:pPr>
    </w:p>
    <w:p w14:paraId="241EDEB6" w14:textId="4BECF91B" w:rsidR="00A77ADD" w:rsidRPr="000A4A2E" w:rsidRDefault="006809A5" w:rsidP="000A4A2E">
      <w:pPr>
        <w:pStyle w:val="Heading2"/>
        <w:spacing w:line="360" w:lineRule="auto"/>
        <w:rPr>
          <w:rFonts w:cs="Arial"/>
        </w:rPr>
      </w:pPr>
      <w:bookmarkStart w:id="2" w:name="_Toc141091792"/>
      <w:r w:rsidRPr="000A4A2E">
        <w:rPr>
          <w:rFonts w:cs="Arial"/>
        </w:rPr>
        <w:t>I</w:t>
      </w:r>
      <w:r w:rsidR="006B1A95" w:rsidRPr="000A4A2E">
        <w:rPr>
          <w:rFonts w:cs="Arial"/>
        </w:rPr>
        <w:t>ntroduction</w:t>
      </w:r>
      <w:bookmarkEnd w:id="2"/>
    </w:p>
    <w:p w14:paraId="2976B796" w14:textId="77777777" w:rsidR="006B1A95" w:rsidRPr="000A4A2E" w:rsidRDefault="006B1A95" w:rsidP="000A4A2E">
      <w:pPr>
        <w:spacing w:line="360" w:lineRule="auto"/>
        <w:rPr>
          <w:rFonts w:ascii="Arial" w:hAnsi="Arial" w:cs="Arial"/>
        </w:rPr>
      </w:pPr>
    </w:p>
    <w:p w14:paraId="77CE3219" w14:textId="761B971D" w:rsidR="000B6E86" w:rsidRPr="000A4A2E" w:rsidRDefault="007E6AFB" w:rsidP="000A4A2E">
      <w:pPr>
        <w:spacing w:line="360" w:lineRule="auto"/>
        <w:rPr>
          <w:rFonts w:ascii="Arial" w:hAnsi="Arial" w:cs="Arial"/>
        </w:rPr>
      </w:pPr>
      <w:r w:rsidRPr="000A4A2E">
        <w:rPr>
          <w:rFonts w:ascii="Arial" w:hAnsi="Arial" w:cs="Arial"/>
        </w:rPr>
        <w:t>Leadership can be defined as the act of guiding and directing a collective of individuals or an entity</w:t>
      </w:r>
      <w:r w:rsidR="00D80030" w:rsidRPr="000A4A2E">
        <w:rPr>
          <w:rFonts w:ascii="Arial" w:hAnsi="Arial" w:cs="Arial"/>
        </w:rPr>
        <w:t xml:space="preserve"> (</w:t>
      </w:r>
      <w:r w:rsidR="008B5399" w:rsidRPr="000A4A2E">
        <w:rPr>
          <w:rFonts w:ascii="Arial" w:hAnsi="Arial" w:cs="Arial"/>
          <w:color w:val="222222"/>
          <w:sz w:val="20"/>
          <w:szCs w:val="20"/>
          <w:shd w:val="clear" w:color="auto" w:fill="FFFFFF"/>
        </w:rPr>
        <w:t>Mansaray, 2019</w:t>
      </w:r>
      <w:r w:rsidR="00D80030" w:rsidRPr="000A4A2E">
        <w:rPr>
          <w:rFonts w:ascii="Arial" w:hAnsi="Arial" w:cs="Arial"/>
        </w:rPr>
        <w:t>)</w:t>
      </w:r>
      <w:r w:rsidRPr="000A4A2E">
        <w:rPr>
          <w:rFonts w:ascii="Arial" w:hAnsi="Arial" w:cs="Arial"/>
        </w:rPr>
        <w:t>.</w:t>
      </w:r>
    </w:p>
    <w:p w14:paraId="29E1D9A9" w14:textId="0B0C34CD" w:rsidR="0035797B" w:rsidRPr="000A4A2E" w:rsidRDefault="0035797B" w:rsidP="000A4A2E">
      <w:pPr>
        <w:spacing w:line="360" w:lineRule="auto"/>
        <w:rPr>
          <w:rFonts w:ascii="Arial" w:hAnsi="Arial" w:cs="Arial"/>
        </w:rPr>
      </w:pPr>
      <w:r w:rsidRPr="000A4A2E">
        <w:rPr>
          <w:rFonts w:ascii="Arial" w:hAnsi="Arial" w:cs="Arial"/>
        </w:rPr>
        <w:t>The initial section of this report focuses on the efficacy of leadership, a crucial factor for the success of both individuals and organisations within the workplace</w:t>
      </w:r>
      <w:r w:rsidR="007E6AFB" w:rsidRPr="000A4A2E">
        <w:rPr>
          <w:rFonts w:ascii="Arial" w:hAnsi="Arial" w:cs="Arial"/>
        </w:rPr>
        <w:t xml:space="preserve">. </w:t>
      </w:r>
      <w:r w:rsidRPr="000A4A2E">
        <w:rPr>
          <w:rFonts w:ascii="Arial" w:hAnsi="Arial" w:cs="Arial"/>
        </w:rPr>
        <w:t xml:space="preserve"> This essay aims to conduct a comprehensive analysis of each of these aspects </w:t>
      </w:r>
      <w:proofErr w:type="gramStart"/>
      <w:r w:rsidRPr="000A4A2E">
        <w:rPr>
          <w:rFonts w:ascii="Arial" w:hAnsi="Arial" w:cs="Arial"/>
        </w:rPr>
        <w:t>in order to</w:t>
      </w:r>
      <w:proofErr w:type="gramEnd"/>
      <w:r w:rsidRPr="000A4A2E">
        <w:rPr>
          <w:rFonts w:ascii="Arial" w:hAnsi="Arial" w:cs="Arial"/>
        </w:rPr>
        <w:t xml:space="preserve"> gain a thorough understanding of the fundamental components of effective workplace leadership.</w:t>
      </w:r>
      <w:r w:rsidR="000E75AA" w:rsidRPr="000A4A2E">
        <w:rPr>
          <w:rFonts w:ascii="Arial" w:hAnsi="Arial" w:cs="Arial"/>
        </w:rPr>
        <w:t xml:space="preserve"> </w:t>
      </w:r>
    </w:p>
    <w:p w14:paraId="7AB95645" w14:textId="3F2585A3" w:rsidR="000E75AA" w:rsidRPr="000A4A2E" w:rsidRDefault="000E75AA" w:rsidP="000A4A2E">
      <w:pPr>
        <w:spacing w:line="360" w:lineRule="auto"/>
        <w:rPr>
          <w:rFonts w:ascii="Arial" w:hAnsi="Arial" w:cs="Arial"/>
        </w:rPr>
      </w:pPr>
      <w:r w:rsidRPr="000A4A2E">
        <w:rPr>
          <w:rFonts w:ascii="Arial" w:hAnsi="Arial" w:cs="Arial"/>
        </w:rPr>
        <w:t>Kenneth and Heresy (1988) argue that </w:t>
      </w:r>
      <w:r w:rsidR="00D80030" w:rsidRPr="000A4A2E">
        <w:rPr>
          <w:rFonts w:ascii="Arial" w:hAnsi="Arial" w:cs="Arial"/>
        </w:rPr>
        <w:t xml:space="preserve">a </w:t>
      </w:r>
      <w:r w:rsidRPr="000A4A2E">
        <w:rPr>
          <w:rFonts w:ascii="Arial" w:hAnsi="Arial" w:cs="Arial"/>
        </w:rPr>
        <w:t>successful leader must possess strong diagnostic skills and be adaptable in their leadership style to effectively respond to the specific demands of the scenario in which they are operating</w:t>
      </w:r>
      <w:r w:rsidR="005B0345" w:rsidRPr="000A4A2E">
        <w:rPr>
          <w:rFonts w:ascii="Arial" w:hAnsi="Arial" w:cs="Arial"/>
        </w:rPr>
        <w:t>.</w:t>
      </w:r>
    </w:p>
    <w:p w14:paraId="0387CC5D" w14:textId="755BD620" w:rsidR="007358D6" w:rsidRPr="000A4A2E" w:rsidRDefault="007358D6" w:rsidP="000A4A2E">
      <w:pPr>
        <w:spacing w:line="360" w:lineRule="auto"/>
        <w:rPr>
          <w:rFonts w:ascii="Arial" w:hAnsi="Arial" w:cs="Arial"/>
        </w:rPr>
      </w:pPr>
      <w:r w:rsidRPr="000A4A2E">
        <w:rPr>
          <w:rFonts w:ascii="Arial" w:hAnsi="Arial" w:cs="Arial"/>
        </w:rPr>
        <w:t>The concept of "leadership" is distinct from that of "management," although many individuals possess an intuitive understanding of this distinction without a clear comprehension of its nuances. These two functions exhibit distinct differences in terms of their underlying doctrines, functions, and outcomes</w:t>
      </w:r>
      <w:r w:rsidR="00D80030" w:rsidRPr="000A4A2E">
        <w:rPr>
          <w:rFonts w:ascii="Arial" w:hAnsi="Arial" w:cs="Arial"/>
        </w:rPr>
        <w:t xml:space="preserve"> (</w:t>
      </w:r>
      <w:r w:rsidR="008B5399" w:rsidRPr="000A4A2E">
        <w:rPr>
          <w:rFonts w:ascii="Arial" w:hAnsi="Arial" w:cs="Arial"/>
          <w:color w:val="222222"/>
          <w:sz w:val="20"/>
          <w:szCs w:val="20"/>
          <w:shd w:val="clear" w:color="auto" w:fill="FFFFFF"/>
        </w:rPr>
        <w:t xml:space="preserve">Shotter </w:t>
      </w:r>
      <w:r w:rsidR="008B5399" w:rsidRPr="000A4A2E">
        <w:rPr>
          <w:rFonts w:ascii="Arial" w:hAnsi="Arial" w:cs="Arial"/>
          <w:i/>
          <w:iCs/>
          <w:color w:val="222222"/>
          <w:sz w:val="20"/>
          <w:szCs w:val="20"/>
          <w:shd w:val="clear" w:color="auto" w:fill="FFFFFF"/>
        </w:rPr>
        <w:t>et al</w:t>
      </w:r>
      <w:r w:rsidR="008B5399" w:rsidRPr="000A4A2E">
        <w:rPr>
          <w:rFonts w:ascii="Arial" w:hAnsi="Arial" w:cs="Arial"/>
          <w:color w:val="222222"/>
          <w:sz w:val="20"/>
          <w:szCs w:val="20"/>
          <w:shd w:val="clear" w:color="auto" w:fill="FFFFFF"/>
        </w:rPr>
        <w:t>. 2014</w:t>
      </w:r>
      <w:r w:rsidR="00D80030" w:rsidRPr="000A4A2E">
        <w:rPr>
          <w:rFonts w:ascii="Arial" w:hAnsi="Arial" w:cs="Arial"/>
        </w:rPr>
        <w:t>)</w:t>
      </w:r>
      <w:r w:rsidR="008B5399" w:rsidRPr="000A4A2E">
        <w:rPr>
          <w:rFonts w:ascii="Arial" w:hAnsi="Arial" w:cs="Arial"/>
        </w:rPr>
        <w:t xml:space="preserve">. </w:t>
      </w:r>
    </w:p>
    <w:p w14:paraId="5867E6F5" w14:textId="0EDE95D1" w:rsidR="0035797B" w:rsidRPr="000A4A2E" w:rsidRDefault="0035797B" w:rsidP="000A4A2E">
      <w:pPr>
        <w:spacing w:line="360" w:lineRule="auto"/>
        <w:rPr>
          <w:rFonts w:ascii="Arial" w:hAnsi="Arial" w:cs="Arial"/>
        </w:rPr>
      </w:pPr>
      <w:r w:rsidRPr="000A4A2E">
        <w:rPr>
          <w:rFonts w:ascii="Arial" w:hAnsi="Arial" w:cs="Arial"/>
        </w:rPr>
        <w:t>The objective of this report is to conduct a critical analysis of three prominent leadership styles - authoritarian, democratic, and laissez-faire - within the framework of the workplace</w:t>
      </w:r>
      <w:r w:rsidR="00D80030" w:rsidRPr="000A4A2E">
        <w:rPr>
          <w:rFonts w:ascii="Arial" w:hAnsi="Arial" w:cs="Arial"/>
        </w:rPr>
        <w:t>.</w:t>
      </w:r>
    </w:p>
    <w:p w14:paraId="5469CFCF" w14:textId="28B28472" w:rsidR="00063C70" w:rsidRPr="000A4A2E" w:rsidRDefault="00063C70" w:rsidP="000A4A2E">
      <w:pPr>
        <w:spacing w:line="360" w:lineRule="auto"/>
        <w:rPr>
          <w:rFonts w:ascii="Arial" w:hAnsi="Arial" w:cs="Arial"/>
        </w:rPr>
      </w:pPr>
      <w:r w:rsidRPr="000A4A2E">
        <w:rPr>
          <w:rFonts w:ascii="Arial" w:hAnsi="Arial" w:cs="Arial"/>
        </w:rPr>
        <w:t>The terms "leadership" and "management" are frequently utilised in a manner that suggests they are synonymous. Although there are certain similarities in the tasks performed by leaders and managers, it is important to acknowledge the notable distinctions between these two roles.</w:t>
      </w:r>
      <w:r w:rsidR="00D80030" w:rsidRPr="000A4A2E">
        <w:rPr>
          <w:rFonts w:ascii="Arial" w:hAnsi="Arial" w:cs="Arial"/>
        </w:rPr>
        <w:t xml:space="preserve"> A</w:t>
      </w:r>
      <w:r w:rsidRPr="000A4A2E">
        <w:rPr>
          <w:rFonts w:ascii="Arial" w:hAnsi="Arial" w:cs="Arial"/>
        </w:rPr>
        <w:t>ccording to Koehn</w:t>
      </w:r>
      <w:r w:rsidR="00D80030" w:rsidRPr="000A4A2E">
        <w:rPr>
          <w:rFonts w:ascii="Arial" w:hAnsi="Arial" w:cs="Arial"/>
        </w:rPr>
        <w:t xml:space="preserve"> (2020)</w:t>
      </w:r>
      <w:r w:rsidRPr="000A4A2E">
        <w:rPr>
          <w:rFonts w:ascii="Arial" w:hAnsi="Arial" w:cs="Arial"/>
        </w:rPr>
        <w:t xml:space="preserve">, leadership involves the facilitation of constructive, transformative modifications, which encompass the development of a guiding vision, commonly referred to as a strategy. Additionally, it entails empowering individuals to </w:t>
      </w:r>
      <w:r w:rsidRPr="000A4A2E">
        <w:rPr>
          <w:rFonts w:ascii="Arial" w:hAnsi="Arial" w:cs="Arial"/>
        </w:rPr>
        <w:lastRenderedPageBreak/>
        <w:t xml:space="preserve">overcome obstacles and actualize the envisioned change, while also fostering a collective alliance characterised by energy and momentum to propel the progress of such change. </w:t>
      </w:r>
    </w:p>
    <w:p w14:paraId="4776C7E2" w14:textId="381F91FC" w:rsidR="0035797B" w:rsidRPr="000A4A2E" w:rsidRDefault="0035797B" w:rsidP="000A4A2E">
      <w:pPr>
        <w:spacing w:line="360" w:lineRule="auto"/>
        <w:rPr>
          <w:rFonts w:ascii="Arial" w:hAnsi="Arial" w:cs="Arial"/>
        </w:rPr>
      </w:pPr>
      <w:r w:rsidRPr="000A4A2E">
        <w:rPr>
          <w:rFonts w:ascii="Arial" w:hAnsi="Arial" w:cs="Arial"/>
        </w:rPr>
        <w:t>The next section of this report pertains to the identification and resolution of obstacles impeding the attainment of leadership positions within the organisational context.</w:t>
      </w:r>
      <w:r w:rsidR="000900AE">
        <w:rPr>
          <w:rFonts w:ascii="Arial" w:hAnsi="Arial" w:cs="Arial"/>
        </w:rPr>
        <w:t xml:space="preserve"> </w:t>
      </w:r>
      <w:r w:rsidR="00D80030" w:rsidRPr="000A4A2E">
        <w:rPr>
          <w:rFonts w:ascii="Arial" w:hAnsi="Arial" w:cs="Arial"/>
        </w:rPr>
        <w:t xml:space="preserve">This report </w:t>
      </w:r>
      <w:r w:rsidRPr="000A4A2E">
        <w:rPr>
          <w:rFonts w:ascii="Arial" w:hAnsi="Arial" w:cs="Arial"/>
        </w:rPr>
        <w:t>will explore the various barriers that leaders encounter and the essential skills that are required for effective leadership.</w:t>
      </w:r>
      <w:r w:rsidR="00D80030" w:rsidRPr="000A4A2E">
        <w:rPr>
          <w:rFonts w:ascii="Arial" w:hAnsi="Arial" w:cs="Arial"/>
        </w:rPr>
        <w:t xml:space="preserve"> </w:t>
      </w:r>
      <w:r w:rsidRPr="000A4A2E">
        <w:rPr>
          <w:rFonts w:ascii="Arial" w:hAnsi="Arial" w:cs="Arial"/>
        </w:rPr>
        <w:t xml:space="preserve">The importance of effective leadership in the workplace cannot be overstated as it plays a critical role in the success and expansion of an </w:t>
      </w:r>
      <w:r w:rsidR="00A74634" w:rsidRPr="000A4A2E">
        <w:rPr>
          <w:rFonts w:ascii="Arial" w:hAnsi="Arial" w:cs="Arial"/>
        </w:rPr>
        <w:t>organisation</w:t>
      </w:r>
      <w:r w:rsidR="00D80030" w:rsidRPr="000A4A2E">
        <w:rPr>
          <w:rFonts w:ascii="Arial" w:hAnsi="Arial" w:cs="Arial"/>
        </w:rPr>
        <w:t xml:space="preserve"> (</w:t>
      </w:r>
      <w:r w:rsidR="008B5399" w:rsidRPr="000A4A2E">
        <w:rPr>
          <w:rFonts w:ascii="Arial" w:hAnsi="Arial" w:cs="Arial"/>
          <w:color w:val="222222"/>
          <w:sz w:val="20"/>
          <w:szCs w:val="20"/>
          <w:shd w:val="clear" w:color="auto" w:fill="FFFFFF"/>
        </w:rPr>
        <w:t>Chuang, 2013</w:t>
      </w:r>
      <w:r w:rsidR="00D80030" w:rsidRPr="000A4A2E">
        <w:rPr>
          <w:rFonts w:ascii="Arial" w:hAnsi="Arial" w:cs="Arial"/>
        </w:rPr>
        <w:t>)</w:t>
      </w:r>
      <w:r w:rsidR="00A74634" w:rsidRPr="000A4A2E">
        <w:rPr>
          <w:rFonts w:ascii="Arial" w:hAnsi="Arial" w:cs="Arial"/>
        </w:rPr>
        <w:t>.</w:t>
      </w:r>
      <w:r w:rsidRPr="000A4A2E">
        <w:rPr>
          <w:rFonts w:ascii="Arial" w:hAnsi="Arial" w:cs="Arial"/>
        </w:rPr>
        <w:t xml:space="preserve"> This discussion will additionally delve into the significance of conceptual skills and their application in problem-solving, strategic planning, and vision formulation.</w:t>
      </w:r>
    </w:p>
    <w:p w14:paraId="32DF0052" w14:textId="2612BFEC" w:rsidR="0035797B" w:rsidRPr="000A4A2E" w:rsidRDefault="0035797B" w:rsidP="000A4A2E">
      <w:pPr>
        <w:spacing w:line="360" w:lineRule="auto"/>
        <w:rPr>
          <w:rFonts w:ascii="Arial" w:hAnsi="Arial" w:cs="Arial"/>
        </w:rPr>
      </w:pPr>
      <w:r w:rsidRPr="000A4A2E">
        <w:rPr>
          <w:rFonts w:ascii="Arial" w:hAnsi="Arial" w:cs="Arial"/>
        </w:rPr>
        <w:t>The inclusion of effective leadership in the workplace is a crucial element for achieving organisational success, which forms the focal point of the fourth section of this report. Ethical leadership is of paramount importance as it guarantees the execution of actions with unwavering integrity and adherence to moral principles.</w:t>
      </w:r>
    </w:p>
    <w:p w14:paraId="608F1B37" w14:textId="77777777" w:rsidR="0085487C" w:rsidRPr="000A4A2E" w:rsidRDefault="0085487C" w:rsidP="000A4A2E">
      <w:pPr>
        <w:pStyle w:val="Heading1"/>
        <w:spacing w:line="360" w:lineRule="auto"/>
        <w:rPr>
          <w:rFonts w:cs="Arial"/>
          <w:u w:val="none"/>
        </w:rPr>
      </w:pPr>
    </w:p>
    <w:p w14:paraId="7B638286" w14:textId="7084AF41" w:rsidR="000C690A" w:rsidRPr="000A4A2E" w:rsidRDefault="00627E53" w:rsidP="000A4A2E">
      <w:pPr>
        <w:pStyle w:val="Heading2"/>
        <w:spacing w:line="360" w:lineRule="auto"/>
        <w:rPr>
          <w:rFonts w:cs="Arial"/>
        </w:rPr>
      </w:pPr>
      <w:bookmarkStart w:id="3" w:name="_Toc141091793"/>
      <w:r w:rsidRPr="000A4A2E">
        <w:rPr>
          <w:rFonts w:eastAsia="Times New Roman" w:cs="Arial"/>
          <w:lang w:eastAsia="en-GB"/>
        </w:rPr>
        <w:t xml:space="preserve">1. </w:t>
      </w:r>
      <w:r w:rsidR="000C690A" w:rsidRPr="000A4A2E">
        <w:rPr>
          <w:rFonts w:eastAsia="Times New Roman" w:cs="Arial"/>
          <w:lang w:eastAsia="en-GB"/>
        </w:rPr>
        <w:t>Effective Leadership Skills in the Workplace</w:t>
      </w:r>
      <w:bookmarkEnd w:id="3"/>
    </w:p>
    <w:p w14:paraId="09CF9A84" w14:textId="77777777" w:rsidR="00C3531D" w:rsidRPr="000A4A2E" w:rsidRDefault="00C3531D" w:rsidP="000A4A2E">
      <w:pPr>
        <w:pStyle w:val="Heading2"/>
        <w:spacing w:line="360" w:lineRule="auto"/>
        <w:rPr>
          <w:rFonts w:cs="Arial"/>
        </w:rPr>
      </w:pPr>
    </w:p>
    <w:p w14:paraId="56C141C6" w14:textId="1D38A976" w:rsidR="00A77ADD" w:rsidRPr="000A4A2E" w:rsidRDefault="00F554D0" w:rsidP="000A4A2E">
      <w:pPr>
        <w:pStyle w:val="Heading3"/>
        <w:spacing w:line="360" w:lineRule="auto"/>
        <w:rPr>
          <w:rFonts w:cs="Arial"/>
        </w:rPr>
      </w:pPr>
      <w:bookmarkStart w:id="4" w:name="_Toc141091794"/>
      <w:r w:rsidRPr="000A4A2E">
        <w:rPr>
          <w:rFonts w:cs="Arial"/>
        </w:rPr>
        <w:t xml:space="preserve">1.1 </w:t>
      </w:r>
      <w:r w:rsidR="00CC3EFD" w:rsidRPr="000A4A2E">
        <w:rPr>
          <w:rFonts w:cs="Arial"/>
        </w:rPr>
        <w:t>Leadership as a trait</w:t>
      </w:r>
      <w:bookmarkEnd w:id="4"/>
      <w:r w:rsidR="00CC3EFD" w:rsidRPr="000A4A2E">
        <w:rPr>
          <w:rFonts w:cs="Arial"/>
        </w:rPr>
        <w:t xml:space="preserve"> </w:t>
      </w:r>
    </w:p>
    <w:p w14:paraId="175CF930" w14:textId="55C1C8E4" w:rsidR="00C523CA" w:rsidRPr="000A4A2E" w:rsidRDefault="00A77ADD" w:rsidP="000A4A2E">
      <w:pPr>
        <w:spacing w:line="360" w:lineRule="auto"/>
        <w:rPr>
          <w:rFonts w:ascii="Arial" w:hAnsi="Arial" w:cs="Arial"/>
        </w:rPr>
      </w:pPr>
      <w:r w:rsidRPr="000A4A2E">
        <w:rPr>
          <w:rFonts w:ascii="Arial" w:hAnsi="Arial" w:cs="Arial"/>
        </w:rPr>
        <w:t>First, leadership as a trait alludes to an individual's inherent qualities and characteristics that enable them to inspire and guide others. Confidence, honesty, and compassion are frequently associated with effective leaders. However, it is important to note that while certain characteristics can make a person more likely to be a good leader, they are not the sole determinants of leadership</w:t>
      </w:r>
      <w:r w:rsidR="00D80030" w:rsidRPr="000A4A2E">
        <w:rPr>
          <w:rFonts w:ascii="Arial" w:hAnsi="Arial" w:cs="Arial"/>
        </w:rPr>
        <w:t xml:space="preserve"> (</w:t>
      </w:r>
      <w:r w:rsidR="00EA24EA" w:rsidRPr="000A4A2E">
        <w:rPr>
          <w:rFonts w:ascii="Arial" w:hAnsi="Arial" w:cs="Arial"/>
          <w:color w:val="222222"/>
          <w:sz w:val="20"/>
          <w:szCs w:val="20"/>
          <w:shd w:val="clear" w:color="auto" w:fill="FFFFFF"/>
        </w:rPr>
        <w:t>Parvis, 2003</w:t>
      </w:r>
      <w:r w:rsidR="00D80030" w:rsidRPr="000A4A2E">
        <w:rPr>
          <w:rFonts w:ascii="Arial" w:hAnsi="Arial" w:cs="Arial"/>
        </w:rPr>
        <w:t>)</w:t>
      </w:r>
      <w:r w:rsidRPr="000A4A2E">
        <w:rPr>
          <w:rFonts w:ascii="Arial" w:hAnsi="Arial" w:cs="Arial"/>
        </w:rPr>
        <w:t xml:space="preserve">. </w:t>
      </w:r>
    </w:p>
    <w:p w14:paraId="33182B7A" w14:textId="4270EE8F" w:rsidR="00853D3C" w:rsidRPr="000A4A2E" w:rsidRDefault="00110295" w:rsidP="000A4A2E">
      <w:pPr>
        <w:spacing w:line="360" w:lineRule="auto"/>
        <w:rPr>
          <w:rFonts w:ascii="Arial" w:hAnsi="Arial" w:cs="Arial"/>
        </w:rPr>
      </w:pPr>
      <w:r w:rsidRPr="000A4A2E">
        <w:rPr>
          <w:rFonts w:ascii="Arial" w:hAnsi="Arial" w:cs="Arial"/>
        </w:rPr>
        <w:t>Kenneth and Heresy (1988) argue that </w:t>
      </w:r>
      <w:r w:rsidR="00D80030" w:rsidRPr="000A4A2E">
        <w:rPr>
          <w:rFonts w:ascii="Arial" w:hAnsi="Arial" w:cs="Arial"/>
        </w:rPr>
        <w:t xml:space="preserve">a </w:t>
      </w:r>
      <w:r w:rsidRPr="000A4A2E">
        <w:rPr>
          <w:rFonts w:ascii="Arial" w:hAnsi="Arial" w:cs="Arial"/>
        </w:rPr>
        <w:t>successful leader must possess strong diagnostic skills and be adaptable in their leadership style to effectively respond to the specific demands of the scenario in which they are operating. Various leadership styles are employed to guide employees based on the level of direction, empowerment, and decision-</w:t>
      </w:r>
      <w:r w:rsidRPr="000A4A2E">
        <w:rPr>
          <w:rFonts w:ascii="Arial" w:hAnsi="Arial" w:cs="Arial"/>
        </w:rPr>
        <w:lastRenderedPageBreak/>
        <w:t xml:space="preserve">making authority granted to </w:t>
      </w:r>
      <w:r w:rsidR="00F554D0" w:rsidRPr="000A4A2E">
        <w:rPr>
          <w:rFonts w:ascii="Arial" w:hAnsi="Arial" w:cs="Arial"/>
        </w:rPr>
        <w:t>them. Other</w:t>
      </w:r>
      <w:r w:rsidR="00A77ADD" w:rsidRPr="000A4A2E">
        <w:rPr>
          <w:rFonts w:ascii="Arial" w:hAnsi="Arial" w:cs="Arial"/>
        </w:rPr>
        <w:t xml:space="preserve"> factors, such as adaptability and the capacity to learn from experience, also play an important role.</w:t>
      </w:r>
    </w:p>
    <w:p w14:paraId="11007546" w14:textId="599FBB58" w:rsidR="00B35185" w:rsidRPr="000A4A2E" w:rsidRDefault="00F554D0" w:rsidP="000A4A2E">
      <w:pPr>
        <w:pStyle w:val="Heading3"/>
        <w:spacing w:line="360" w:lineRule="auto"/>
        <w:rPr>
          <w:rFonts w:cs="Arial"/>
        </w:rPr>
      </w:pPr>
      <w:bookmarkStart w:id="5" w:name="_Toc141091795"/>
      <w:r w:rsidRPr="000A4A2E">
        <w:rPr>
          <w:rFonts w:cs="Arial"/>
        </w:rPr>
        <w:t xml:space="preserve">1.2 </w:t>
      </w:r>
      <w:r w:rsidR="00C91674" w:rsidRPr="000A4A2E">
        <w:rPr>
          <w:rFonts w:cs="Arial"/>
        </w:rPr>
        <w:t xml:space="preserve">Leadership </w:t>
      </w:r>
      <w:r w:rsidR="00D80030" w:rsidRPr="000A4A2E">
        <w:rPr>
          <w:rFonts w:cs="Arial"/>
        </w:rPr>
        <w:t>as</w:t>
      </w:r>
      <w:r w:rsidR="001D498D" w:rsidRPr="000A4A2E">
        <w:rPr>
          <w:rFonts w:cs="Arial"/>
        </w:rPr>
        <w:t xml:space="preserve"> a</w:t>
      </w:r>
      <w:r w:rsidR="00C97EFE" w:rsidRPr="000A4A2E">
        <w:rPr>
          <w:rFonts w:cs="Arial"/>
        </w:rPr>
        <w:t>n</w:t>
      </w:r>
      <w:r w:rsidR="00941E30" w:rsidRPr="000A4A2E">
        <w:rPr>
          <w:rFonts w:cs="Arial"/>
        </w:rPr>
        <w:t xml:space="preserve"> </w:t>
      </w:r>
      <w:r w:rsidR="00C91674" w:rsidRPr="000A4A2E">
        <w:rPr>
          <w:rFonts w:cs="Arial"/>
        </w:rPr>
        <w:t>Ability</w:t>
      </w:r>
      <w:bookmarkEnd w:id="5"/>
    </w:p>
    <w:p w14:paraId="7E479617" w14:textId="7C5D0B48" w:rsidR="00354E6C" w:rsidRPr="000A4A2E" w:rsidRDefault="00354E6C" w:rsidP="000A4A2E">
      <w:pPr>
        <w:spacing w:line="360" w:lineRule="auto"/>
        <w:rPr>
          <w:rFonts w:ascii="Arial" w:hAnsi="Arial" w:cs="Arial"/>
          <w:b/>
          <w:bCs/>
        </w:rPr>
      </w:pPr>
      <w:r w:rsidRPr="000A4A2E">
        <w:rPr>
          <w:rFonts w:ascii="Arial" w:hAnsi="Arial" w:cs="Arial"/>
        </w:rPr>
        <w:t xml:space="preserve">According to </w:t>
      </w:r>
      <w:proofErr w:type="spellStart"/>
      <w:r w:rsidRPr="000A4A2E">
        <w:rPr>
          <w:rFonts w:ascii="Arial" w:hAnsi="Arial" w:cs="Arial"/>
        </w:rPr>
        <w:t>Dessler</w:t>
      </w:r>
      <w:proofErr w:type="spellEnd"/>
      <w:r w:rsidRPr="000A4A2E">
        <w:rPr>
          <w:rFonts w:ascii="Arial" w:hAnsi="Arial" w:cs="Arial"/>
        </w:rPr>
        <w:t xml:space="preserve"> (2003), the absence of team members' motivation can potentially lead to employee attrition, thereby posing a constant risk to the organisation.</w:t>
      </w:r>
      <w:r w:rsidR="001246C5">
        <w:rPr>
          <w:rFonts w:ascii="Arial" w:hAnsi="Arial" w:cs="Arial"/>
          <w:b/>
          <w:bCs/>
        </w:rPr>
        <w:t xml:space="preserve"> </w:t>
      </w:r>
      <w:r w:rsidRPr="000A4A2E">
        <w:rPr>
          <w:rFonts w:ascii="Arial" w:hAnsi="Arial" w:cs="Arial"/>
        </w:rPr>
        <w:t>Leadership is the capacity to effectively motivate and influence others towards a shared objective. It requires the application of cognitive and emotional intelligence to comprehend the requirements and aspirations of individuals in the workplace and to respond accordingly.</w:t>
      </w:r>
    </w:p>
    <w:p w14:paraId="10BF54FB" w14:textId="6732F8E3" w:rsidR="00A77ADD" w:rsidRPr="000A4A2E" w:rsidRDefault="00B13A1E" w:rsidP="000A4A2E">
      <w:pPr>
        <w:spacing w:line="360" w:lineRule="auto"/>
        <w:rPr>
          <w:rFonts w:ascii="Arial" w:hAnsi="Arial" w:cs="Arial"/>
        </w:rPr>
      </w:pPr>
      <w:r w:rsidRPr="000A4A2E">
        <w:rPr>
          <w:rFonts w:ascii="Arial" w:hAnsi="Arial" w:cs="Arial"/>
        </w:rPr>
        <w:t>Furthermore, Armstrong (2010) posited that as organisations prioritise strategies for enhancing employee performance, it becomes imperative to also focus on the factors that can effectively motivate employees, with leaders playing a crucial role in this process.</w:t>
      </w:r>
      <w:r w:rsidR="001246C5">
        <w:rPr>
          <w:rFonts w:ascii="Arial" w:hAnsi="Arial" w:cs="Arial"/>
        </w:rPr>
        <w:t xml:space="preserve"> </w:t>
      </w:r>
      <w:r w:rsidR="00A77ADD" w:rsidRPr="000A4A2E">
        <w:rPr>
          <w:rFonts w:ascii="Arial" w:hAnsi="Arial" w:cs="Arial"/>
        </w:rPr>
        <w:t xml:space="preserve">Effective leaders </w:t>
      </w:r>
      <w:proofErr w:type="gramStart"/>
      <w:r w:rsidR="00A77ADD" w:rsidRPr="000A4A2E">
        <w:rPr>
          <w:rFonts w:ascii="Arial" w:hAnsi="Arial" w:cs="Arial"/>
        </w:rPr>
        <w:t>are able to</w:t>
      </w:r>
      <w:proofErr w:type="gramEnd"/>
      <w:r w:rsidR="00A77ADD" w:rsidRPr="000A4A2E">
        <w:rPr>
          <w:rFonts w:ascii="Arial" w:hAnsi="Arial" w:cs="Arial"/>
        </w:rPr>
        <w:t xml:space="preserve"> communicate effectively, solve problems creatively, and make decisions that result in favourable outcomes.</w:t>
      </w:r>
    </w:p>
    <w:p w14:paraId="172BE5BF" w14:textId="6C2C9CFF" w:rsidR="00A77ADD" w:rsidRPr="000A4A2E" w:rsidRDefault="003C20B6" w:rsidP="000A4A2E">
      <w:pPr>
        <w:pStyle w:val="Heading3"/>
        <w:spacing w:line="360" w:lineRule="auto"/>
        <w:rPr>
          <w:rFonts w:cs="Arial"/>
        </w:rPr>
      </w:pPr>
      <w:bookmarkStart w:id="6" w:name="_Toc141091796"/>
      <w:r w:rsidRPr="000A4A2E">
        <w:rPr>
          <w:rFonts w:cs="Arial"/>
        </w:rPr>
        <w:t xml:space="preserve">1.3 </w:t>
      </w:r>
      <w:r w:rsidR="00460C1D" w:rsidRPr="000A4A2E">
        <w:rPr>
          <w:rFonts w:cs="Arial"/>
        </w:rPr>
        <w:t xml:space="preserve">Leadership </w:t>
      </w:r>
      <w:r w:rsidR="00C97EFE" w:rsidRPr="000A4A2E">
        <w:rPr>
          <w:rFonts w:cs="Arial"/>
        </w:rPr>
        <w:t>a</w:t>
      </w:r>
      <w:r w:rsidR="00460C1D" w:rsidRPr="000A4A2E">
        <w:rPr>
          <w:rFonts w:cs="Arial"/>
        </w:rPr>
        <w:t>s a Skill</w:t>
      </w:r>
      <w:bookmarkEnd w:id="6"/>
    </w:p>
    <w:p w14:paraId="3E3F2240" w14:textId="53352AA2" w:rsidR="006A61C6" w:rsidRPr="000A4A2E" w:rsidRDefault="00A77ADD" w:rsidP="000A4A2E">
      <w:pPr>
        <w:spacing w:line="360" w:lineRule="auto"/>
        <w:rPr>
          <w:rFonts w:ascii="Arial" w:hAnsi="Arial" w:cs="Arial"/>
        </w:rPr>
      </w:pPr>
      <w:r w:rsidRPr="000A4A2E">
        <w:rPr>
          <w:rFonts w:ascii="Arial" w:hAnsi="Arial" w:cs="Arial"/>
        </w:rPr>
        <w:t xml:space="preserve">Thirdly, leadership as a skill necessitates the acquisition of </w:t>
      </w:r>
      <w:proofErr w:type="gramStart"/>
      <w:r w:rsidRPr="000A4A2E">
        <w:rPr>
          <w:rFonts w:ascii="Arial" w:hAnsi="Arial" w:cs="Arial"/>
        </w:rPr>
        <w:t>particular competencies</w:t>
      </w:r>
      <w:proofErr w:type="gramEnd"/>
      <w:r w:rsidRPr="000A4A2E">
        <w:rPr>
          <w:rFonts w:ascii="Arial" w:hAnsi="Arial" w:cs="Arial"/>
        </w:rPr>
        <w:t xml:space="preserve"> and knowledge through practise and experience. It entails gaining knowledge and technical expertise in areas pertinent to the workplace. Leaders who continuously develop and hone their abilities are better equipped to navigate complex challenges and cultivate a high-performing workplace</w:t>
      </w:r>
      <w:r w:rsidR="00C97EFE" w:rsidRPr="000A4A2E">
        <w:rPr>
          <w:rFonts w:ascii="Arial" w:hAnsi="Arial" w:cs="Arial"/>
        </w:rPr>
        <w:t xml:space="preserve"> (</w:t>
      </w:r>
      <w:r w:rsidR="00014C29" w:rsidRPr="000A4A2E">
        <w:rPr>
          <w:rFonts w:ascii="Arial" w:hAnsi="Arial" w:cs="Arial"/>
          <w:color w:val="222222"/>
          <w:sz w:val="20"/>
          <w:szCs w:val="20"/>
          <w:shd w:val="clear" w:color="auto" w:fill="FFFFFF"/>
        </w:rPr>
        <w:t>Brownell, 2006</w:t>
      </w:r>
      <w:r w:rsidR="00C97EFE" w:rsidRPr="000A4A2E">
        <w:rPr>
          <w:rFonts w:ascii="Arial" w:hAnsi="Arial" w:cs="Arial"/>
        </w:rPr>
        <w:t>)</w:t>
      </w:r>
      <w:r w:rsidRPr="000A4A2E">
        <w:rPr>
          <w:rFonts w:ascii="Arial" w:hAnsi="Arial" w:cs="Arial"/>
        </w:rPr>
        <w:t>.</w:t>
      </w:r>
    </w:p>
    <w:p w14:paraId="110C99A4" w14:textId="625C969D" w:rsidR="00A77ADD" w:rsidRPr="000A4A2E" w:rsidRDefault="003C20B6" w:rsidP="000A4A2E">
      <w:pPr>
        <w:pStyle w:val="Heading3"/>
        <w:spacing w:line="360" w:lineRule="auto"/>
        <w:rPr>
          <w:rFonts w:cs="Arial"/>
        </w:rPr>
      </w:pPr>
      <w:bookmarkStart w:id="7" w:name="_Toc141091797"/>
      <w:r w:rsidRPr="000A4A2E">
        <w:rPr>
          <w:rFonts w:cs="Arial"/>
        </w:rPr>
        <w:t xml:space="preserve">1.4 </w:t>
      </w:r>
      <w:r w:rsidR="005B2294" w:rsidRPr="000A4A2E">
        <w:rPr>
          <w:rFonts w:cs="Arial"/>
        </w:rPr>
        <w:t xml:space="preserve">Leadership </w:t>
      </w:r>
      <w:r w:rsidR="00C97EFE" w:rsidRPr="000A4A2E">
        <w:rPr>
          <w:rFonts w:cs="Arial"/>
        </w:rPr>
        <w:t>a</w:t>
      </w:r>
      <w:r w:rsidR="005B2294" w:rsidRPr="000A4A2E">
        <w:rPr>
          <w:rFonts w:cs="Arial"/>
        </w:rPr>
        <w:t>s a Behaviour</w:t>
      </w:r>
      <w:bookmarkEnd w:id="7"/>
    </w:p>
    <w:p w14:paraId="2B6ED922" w14:textId="1FE810CC" w:rsidR="00A77ADD" w:rsidRPr="000A4A2E" w:rsidRDefault="00A77ADD" w:rsidP="000A4A2E">
      <w:pPr>
        <w:spacing w:line="360" w:lineRule="auto"/>
        <w:rPr>
          <w:rFonts w:ascii="Arial" w:hAnsi="Arial" w:cs="Arial"/>
        </w:rPr>
      </w:pPr>
      <w:r w:rsidRPr="000A4A2E">
        <w:rPr>
          <w:rFonts w:ascii="Arial" w:hAnsi="Arial" w:cs="Arial"/>
        </w:rPr>
        <w:t>In addition, leadership as a behaviour emphasises the actions and conduct of those in positions of leadership. Effective leaders exhibit characteristics such as establishing clear expectations, offering constructive feedback, and recognising and rewarding accomplishments. In addition, they serve as role models by exhibiting ethical conduct and professionalism, thereby fostering a positive and motivating workplace culture</w:t>
      </w:r>
      <w:r w:rsidR="00C97EFE" w:rsidRPr="000A4A2E">
        <w:rPr>
          <w:rFonts w:ascii="Arial" w:hAnsi="Arial" w:cs="Arial"/>
        </w:rPr>
        <w:t xml:space="preserve"> (</w:t>
      </w:r>
      <w:proofErr w:type="spellStart"/>
      <w:r w:rsidR="00014C29" w:rsidRPr="000A4A2E">
        <w:rPr>
          <w:rFonts w:ascii="Arial" w:hAnsi="Arial" w:cs="Arial"/>
          <w:color w:val="222222"/>
          <w:sz w:val="20"/>
          <w:szCs w:val="20"/>
          <w:shd w:val="clear" w:color="auto" w:fill="FFFFFF"/>
        </w:rPr>
        <w:t>Grojean</w:t>
      </w:r>
      <w:proofErr w:type="spellEnd"/>
      <w:r w:rsidR="00014C29" w:rsidRPr="000A4A2E">
        <w:rPr>
          <w:rFonts w:ascii="Arial" w:hAnsi="Arial" w:cs="Arial"/>
          <w:color w:val="222222"/>
          <w:sz w:val="20"/>
          <w:szCs w:val="20"/>
          <w:shd w:val="clear" w:color="auto" w:fill="FFFFFF"/>
        </w:rPr>
        <w:t xml:space="preserve"> </w:t>
      </w:r>
      <w:r w:rsidR="00014C29" w:rsidRPr="000A4A2E">
        <w:rPr>
          <w:rFonts w:ascii="Arial" w:hAnsi="Arial" w:cs="Arial"/>
          <w:i/>
          <w:iCs/>
          <w:color w:val="222222"/>
          <w:sz w:val="20"/>
          <w:szCs w:val="20"/>
          <w:shd w:val="clear" w:color="auto" w:fill="FFFFFF"/>
        </w:rPr>
        <w:t>et al</w:t>
      </w:r>
      <w:r w:rsidR="00014C29" w:rsidRPr="000A4A2E">
        <w:rPr>
          <w:rFonts w:ascii="Arial" w:hAnsi="Arial" w:cs="Arial"/>
          <w:color w:val="222222"/>
          <w:sz w:val="20"/>
          <w:szCs w:val="20"/>
          <w:shd w:val="clear" w:color="auto" w:fill="FFFFFF"/>
        </w:rPr>
        <w:t xml:space="preserve"> ,2014</w:t>
      </w:r>
      <w:r w:rsidR="00C97EFE" w:rsidRPr="000A4A2E">
        <w:rPr>
          <w:rFonts w:ascii="Arial" w:hAnsi="Arial" w:cs="Arial"/>
        </w:rPr>
        <w:t>)</w:t>
      </w:r>
      <w:r w:rsidRPr="000A4A2E">
        <w:rPr>
          <w:rFonts w:ascii="Arial" w:hAnsi="Arial" w:cs="Arial"/>
        </w:rPr>
        <w:t>.</w:t>
      </w:r>
    </w:p>
    <w:p w14:paraId="568CBBCD" w14:textId="45E3CA65" w:rsidR="00A77ADD" w:rsidRPr="000A4A2E" w:rsidRDefault="003C20B6" w:rsidP="000A4A2E">
      <w:pPr>
        <w:pStyle w:val="Heading3"/>
        <w:spacing w:line="360" w:lineRule="auto"/>
        <w:rPr>
          <w:rFonts w:cs="Arial"/>
        </w:rPr>
      </w:pPr>
      <w:bookmarkStart w:id="8" w:name="_Toc141091798"/>
      <w:r w:rsidRPr="000A4A2E">
        <w:rPr>
          <w:rFonts w:cs="Arial"/>
        </w:rPr>
        <w:lastRenderedPageBreak/>
        <w:t xml:space="preserve">1.5 </w:t>
      </w:r>
      <w:r w:rsidR="00C80922" w:rsidRPr="000A4A2E">
        <w:rPr>
          <w:rFonts w:cs="Arial"/>
        </w:rPr>
        <w:t xml:space="preserve">Leadership </w:t>
      </w:r>
      <w:r w:rsidR="00C97EFE" w:rsidRPr="000A4A2E">
        <w:rPr>
          <w:rFonts w:cs="Arial"/>
        </w:rPr>
        <w:t>a</w:t>
      </w:r>
      <w:r w:rsidR="00C80922" w:rsidRPr="000A4A2E">
        <w:rPr>
          <w:rFonts w:cs="Arial"/>
        </w:rPr>
        <w:t>s a Relationship</w:t>
      </w:r>
      <w:bookmarkEnd w:id="8"/>
    </w:p>
    <w:p w14:paraId="700D8821" w14:textId="1D6C7F4F" w:rsidR="00A77ADD" w:rsidRPr="000A4A2E" w:rsidRDefault="00381910" w:rsidP="000A4A2E">
      <w:pPr>
        <w:spacing w:line="360" w:lineRule="auto"/>
        <w:rPr>
          <w:rFonts w:ascii="Arial" w:eastAsia="Times New Roman" w:hAnsi="Arial" w:cs="Arial"/>
          <w:sz w:val="24"/>
          <w:szCs w:val="24"/>
          <w:lang w:eastAsia="en-GB"/>
        </w:rPr>
      </w:pPr>
      <w:r w:rsidRPr="000A4A2E">
        <w:rPr>
          <w:rFonts w:ascii="Arial" w:hAnsi="Arial" w:cs="Arial"/>
        </w:rPr>
        <w:t>According to Popper (2004</w:t>
      </w:r>
      <w:r w:rsidR="003D4526" w:rsidRPr="000A4A2E">
        <w:rPr>
          <w:rFonts w:ascii="Arial" w:hAnsi="Arial" w:cs="Arial"/>
        </w:rPr>
        <w:t xml:space="preserve">) </w:t>
      </w:r>
      <w:r w:rsidR="003D4526" w:rsidRPr="000A4A2E">
        <w:rPr>
          <w:rFonts w:ascii="Arial" w:eastAsia="Times New Roman" w:hAnsi="Arial" w:cs="Arial"/>
          <w:lang w:eastAsia="en-GB"/>
        </w:rPr>
        <w:t>The transition from perceiving leadership solely as the dominant influence of an exceptional individual, commonly referred to as the "great man" theory, or as a reflection of followers' subjective perceptions driven by their own desires, can be compared to the shift towards relational perspectives observed in psychodynamic theoretical thinking.</w:t>
      </w:r>
      <w:r w:rsidR="003D4526" w:rsidRPr="000A4A2E">
        <w:rPr>
          <w:rFonts w:ascii="Arial" w:eastAsia="Times New Roman" w:hAnsi="Arial" w:cs="Arial"/>
          <w:sz w:val="24"/>
          <w:szCs w:val="24"/>
          <w:lang w:eastAsia="en-GB"/>
        </w:rPr>
        <w:t> </w:t>
      </w:r>
      <w:r w:rsidR="00A77ADD" w:rsidRPr="000A4A2E">
        <w:rPr>
          <w:rFonts w:ascii="Arial" w:hAnsi="Arial" w:cs="Arial"/>
        </w:rPr>
        <w:t>Furthermore, leadership as a relationship emphasises the significance of establishing strong relationships with co</w:t>
      </w:r>
      <w:r w:rsidR="00C97EFE" w:rsidRPr="000A4A2E">
        <w:rPr>
          <w:rFonts w:ascii="Arial" w:hAnsi="Arial" w:cs="Arial"/>
        </w:rPr>
        <w:t>-</w:t>
      </w:r>
      <w:r w:rsidR="00A77ADD" w:rsidRPr="000A4A2E">
        <w:rPr>
          <w:rFonts w:ascii="Arial" w:hAnsi="Arial" w:cs="Arial"/>
        </w:rPr>
        <w:t>workers. Effective leaders devote time and energy to developing team members' trust, fostering open communication, and encouraging collaboration. Individuals feel valued and are empowered to contribute their best in an environment that is inclusive and supportive.</w:t>
      </w:r>
    </w:p>
    <w:p w14:paraId="522C3FF7" w14:textId="4E54C35B" w:rsidR="00A77ADD" w:rsidRPr="000A4A2E" w:rsidRDefault="003C20B6" w:rsidP="000A4A2E">
      <w:pPr>
        <w:pStyle w:val="Heading3"/>
        <w:spacing w:line="360" w:lineRule="auto"/>
        <w:rPr>
          <w:rFonts w:cs="Arial"/>
        </w:rPr>
      </w:pPr>
      <w:bookmarkStart w:id="9" w:name="_Toc141091799"/>
      <w:r w:rsidRPr="000A4A2E">
        <w:rPr>
          <w:rFonts w:cs="Arial"/>
        </w:rPr>
        <w:t xml:space="preserve">1.6 </w:t>
      </w:r>
      <w:r w:rsidR="00941E30" w:rsidRPr="000A4A2E">
        <w:rPr>
          <w:rFonts w:cs="Arial"/>
        </w:rPr>
        <w:t xml:space="preserve">Leadership </w:t>
      </w:r>
      <w:r w:rsidR="00C97EFE" w:rsidRPr="000A4A2E">
        <w:rPr>
          <w:rFonts w:cs="Arial"/>
        </w:rPr>
        <w:t>a</w:t>
      </w:r>
      <w:r w:rsidR="00941E30" w:rsidRPr="000A4A2E">
        <w:rPr>
          <w:rFonts w:cs="Arial"/>
        </w:rPr>
        <w:t>s an Influence Process</w:t>
      </w:r>
      <w:bookmarkEnd w:id="9"/>
    </w:p>
    <w:p w14:paraId="069EC8D1" w14:textId="77777777" w:rsidR="00A77ADD" w:rsidRPr="000A4A2E" w:rsidRDefault="00A77ADD" w:rsidP="000A4A2E">
      <w:pPr>
        <w:spacing w:line="360" w:lineRule="auto"/>
        <w:rPr>
          <w:rFonts w:ascii="Arial" w:hAnsi="Arial" w:cs="Arial"/>
        </w:rPr>
      </w:pPr>
      <w:r w:rsidRPr="000A4A2E">
        <w:rPr>
          <w:rFonts w:ascii="Arial" w:hAnsi="Arial" w:cs="Arial"/>
        </w:rPr>
        <w:t xml:space="preserve">Lastly, leadership as a process of influence highlights the power dynamic between leaders and followers. Effective leaders </w:t>
      </w:r>
      <w:proofErr w:type="gramStart"/>
      <w:r w:rsidRPr="000A4A2E">
        <w:rPr>
          <w:rFonts w:ascii="Arial" w:hAnsi="Arial" w:cs="Arial"/>
        </w:rPr>
        <w:t>are able to</w:t>
      </w:r>
      <w:proofErr w:type="gramEnd"/>
      <w:r w:rsidRPr="000A4A2E">
        <w:rPr>
          <w:rFonts w:ascii="Arial" w:hAnsi="Arial" w:cs="Arial"/>
        </w:rPr>
        <w:t xml:space="preserve"> influence the perspectives, attitudes, and behaviours of others to achieve the desired results. They employ various techniques, such as persuasion, inspiration, and negotiation, to mobilise and align the efforts of individuals towards common objectives.</w:t>
      </w:r>
    </w:p>
    <w:p w14:paraId="148AA47D" w14:textId="77777777" w:rsidR="00A77ADD" w:rsidRPr="000A4A2E" w:rsidRDefault="00A77ADD" w:rsidP="000A4A2E">
      <w:pPr>
        <w:spacing w:line="360" w:lineRule="auto"/>
        <w:rPr>
          <w:rFonts w:ascii="Arial" w:hAnsi="Arial" w:cs="Arial"/>
        </w:rPr>
      </w:pPr>
    </w:p>
    <w:p w14:paraId="01ABEAA1" w14:textId="29D4A68B" w:rsidR="0038393F" w:rsidRPr="000A4A2E" w:rsidRDefault="00627E53" w:rsidP="000A4A2E">
      <w:pPr>
        <w:pStyle w:val="Heading2"/>
        <w:spacing w:line="360" w:lineRule="auto"/>
        <w:rPr>
          <w:rFonts w:cs="Arial"/>
        </w:rPr>
      </w:pPr>
      <w:bookmarkStart w:id="10" w:name="_Toc141091800"/>
      <w:r w:rsidRPr="000A4A2E">
        <w:rPr>
          <w:rFonts w:cs="Arial"/>
        </w:rPr>
        <w:t xml:space="preserve">2. </w:t>
      </w:r>
      <w:r w:rsidR="00A44B82" w:rsidRPr="000A4A2E">
        <w:rPr>
          <w:rFonts w:cs="Arial"/>
        </w:rPr>
        <w:t>Effective Leadership Styles in the Workplac</w:t>
      </w:r>
      <w:r w:rsidR="00BB3CEF" w:rsidRPr="000A4A2E">
        <w:rPr>
          <w:rFonts w:cs="Arial"/>
        </w:rPr>
        <w:t>e</w:t>
      </w:r>
      <w:bookmarkEnd w:id="10"/>
    </w:p>
    <w:p w14:paraId="79964C6C" w14:textId="77777777" w:rsidR="009207BE" w:rsidRPr="000A4A2E" w:rsidRDefault="009207BE" w:rsidP="000A4A2E">
      <w:pPr>
        <w:spacing w:line="360" w:lineRule="auto"/>
        <w:rPr>
          <w:rFonts w:ascii="Arial" w:hAnsi="Arial" w:cs="Arial"/>
          <w:b/>
          <w:bCs/>
        </w:rPr>
      </w:pPr>
    </w:p>
    <w:p w14:paraId="7160C453" w14:textId="1EA02257" w:rsidR="00A44B82" w:rsidRPr="000A4A2E" w:rsidRDefault="009207BE" w:rsidP="000A4A2E">
      <w:pPr>
        <w:pStyle w:val="Heading3"/>
        <w:spacing w:line="360" w:lineRule="auto"/>
        <w:rPr>
          <w:rFonts w:cs="Arial"/>
        </w:rPr>
      </w:pPr>
      <w:bookmarkStart w:id="11" w:name="_Toc141091801"/>
      <w:r w:rsidRPr="000A4A2E">
        <w:rPr>
          <w:rFonts w:cs="Arial"/>
        </w:rPr>
        <w:t xml:space="preserve">2.1 </w:t>
      </w:r>
      <w:r w:rsidR="0022214C" w:rsidRPr="000A4A2E">
        <w:rPr>
          <w:rFonts w:cs="Arial"/>
        </w:rPr>
        <w:t>The authoritarian leadership style</w:t>
      </w:r>
      <w:bookmarkEnd w:id="11"/>
    </w:p>
    <w:p w14:paraId="285893DF" w14:textId="63564CE0" w:rsidR="00A44B82" w:rsidRPr="000A4A2E" w:rsidRDefault="007C2A53" w:rsidP="000A4A2E">
      <w:pPr>
        <w:spacing w:line="360" w:lineRule="auto"/>
        <w:rPr>
          <w:rFonts w:ascii="Arial" w:hAnsi="Arial" w:cs="Arial"/>
        </w:rPr>
      </w:pPr>
      <w:r w:rsidRPr="000A4A2E">
        <w:rPr>
          <w:rFonts w:ascii="Arial" w:hAnsi="Arial" w:cs="Arial"/>
        </w:rPr>
        <w:t xml:space="preserve">According to Chiang </w:t>
      </w:r>
      <w:r w:rsidR="001246C5" w:rsidRPr="000A4A2E">
        <w:rPr>
          <w:rFonts w:ascii="Arial" w:hAnsi="Arial" w:cs="Arial"/>
          <w:i/>
          <w:iCs/>
          <w:color w:val="222222"/>
          <w:shd w:val="clear" w:color="auto" w:fill="FFFFFF"/>
        </w:rPr>
        <w:t>et al</w:t>
      </w:r>
      <w:r w:rsidR="001246C5" w:rsidRPr="000A4A2E">
        <w:rPr>
          <w:rFonts w:ascii="Arial" w:hAnsi="Arial" w:cs="Arial"/>
          <w:color w:val="222222"/>
          <w:shd w:val="clear" w:color="auto" w:fill="FFFFFF"/>
        </w:rPr>
        <w:t xml:space="preserve">, </w:t>
      </w:r>
      <w:r w:rsidRPr="000A4A2E">
        <w:rPr>
          <w:rFonts w:ascii="Arial" w:hAnsi="Arial" w:cs="Arial"/>
        </w:rPr>
        <w:t>(2020), authoritarian leadership styles are characterised by a significant degree of control exerted over subordinates.</w:t>
      </w:r>
      <w:r w:rsidR="00C97EFE" w:rsidRPr="000A4A2E">
        <w:rPr>
          <w:rFonts w:ascii="Arial" w:hAnsi="Arial" w:cs="Arial"/>
        </w:rPr>
        <w:t xml:space="preserve"> </w:t>
      </w:r>
      <w:r w:rsidR="00A44B82" w:rsidRPr="000A4A2E">
        <w:rPr>
          <w:rFonts w:ascii="Arial" w:hAnsi="Arial" w:cs="Arial"/>
        </w:rPr>
        <w:t xml:space="preserve">The authoritarian leadership style is characterised by the leader's centralised control over the decision-making process. This management style emphasises strict direction and control over subordinates. Under this strategy, the leader makes all decisions without consulting the team. While this style may be effective in certain circumstances, it can also result in a lack of innovation, low employee morale, and few opportunities for team members to develop. In addition, the autocratic style </w:t>
      </w:r>
      <w:r w:rsidR="00A44B82" w:rsidRPr="000A4A2E">
        <w:rPr>
          <w:rFonts w:ascii="Arial" w:hAnsi="Arial" w:cs="Arial"/>
        </w:rPr>
        <w:lastRenderedPageBreak/>
        <w:t>can foster a hierarchical atmosphere in which communication and innovation are suppressed.</w:t>
      </w:r>
    </w:p>
    <w:p w14:paraId="267B1A0E" w14:textId="20AD3F7F" w:rsidR="006D60CA" w:rsidRPr="000A4A2E" w:rsidRDefault="00343F21" w:rsidP="000A4A2E">
      <w:pPr>
        <w:spacing w:line="360" w:lineRule="auto"/>
        <w:rPr>
          <w:rFonts w:ascii="Arial" w:hAnsi="Arial" w:cs="Arial"/>
        </w:rPr>
      </w:pPr>
      <w:r w:rsidRPr="000A4A2E">
        <w:rPr>
          <w:rFonts w:ascii="Arial" w:hAnsi="Arial" w:cs="Arial"/>
        </w:rPr>
        <w:t xml:space="preserve">According to de </w:t>
      </w:r>
      <w:proofErr w:type="spellStart"/>
      <w:r w:rsidRPr="000A4A2E">
        <w:rPr>
          <w:rFonts w:ascii="Arial" w:hAnsi="Arial" w:cs="Arial"/>
        </w:rPr>
        <w:t>Hoogh</w:t>
      </w:r>
      <w:proofErr w:type="spellEnd"/>
      <w:r w:rsidRPr="000A4A2E">
        <w:rPr>
          <w:rFonts w:ascii="Arial" w:hAnsi="Arial" w:cs="Arial"/>
        </w:rPr>
        <w:t xml:space="preserve"> </w:t>
      </w:r>
      <w:r w:rsidRPr="000A4A2E">
        <w:rPr>
          <w:rFonts w:ascii="Arial" w:hAnsi="Arial" w:cs="Arial"/>
          <w:i/>
          <w:iCs/>
        </w:rPr>
        <w:t>et al</w:t>
      </w:r>
      <w:r w:rsidRPr="000A4A2E">
        <w:rPr>
          <w:rFonts w:ascii="Arial" w:hAnsi="Arial" w:cs="Arial"/>
        </w:rPr>
        <w:t>. (2015), individuals in positions of authority within an organisational hierarchy often employ their power to enforce strict compliance and unwavering obedience among their subordinates.</w:t>
      </w:r>
    </w:p>
    <w:p w14:paraId="692DA541" w14:textId="03DDA45C" w:rsidR="00A44B82" w:rsidRPr="000A4A2E" w:rsidRDefault="009207BE" w:rsidP="000A4A2E">
      <w:pPr>
        <w:pStyle w:val="Heading3"/>
        <w:spacing w:line="360" w:lineRule="auto"/>
        <w:rPr>
          <w:rFonts w:cs="Arial"/>
        </w:rPr>
      </w:pPr>
      <w:bookmarkStart w:id="12" w:name="_Toc141091802"/>
      <w:r w:rsidRPr="000A4A2E">
        <w:rPr>
          <w:rFonts w:cs="Arial"/>
        </w:rPr>
        <w:t xml:space="preserve">2.2 </w:t>
      </w:r>
      <w:r w:rsidR="0022214C" w:rsidRPr="000A4A2E">
        <w:rPr>
          <w:rFonts w:cs="Arial"/>
        </w:rPr>
        <w:t>The democratic leadership style</w:t>
      </w:r>
      <w:bookmarkEnd w:id="12"/>
    </w:p>
    <w:p w14:paraId="34F014C1" w14:textId="77777777" w:rsidR="00763AD7" w:rsidRPr="000A4A2E" w:rsidRDefault="00A44B82" w:rsidP="000A4A2E">
      <w:pPr>
        <w:spacing w:line="360" w:lineRule="auto"/>
        <w:rPr>
          <w:rFonts w:ascii="Arial" w:hAnsi="Arial" w:cs="Arial"/>
        </w:rPr>
      </w:pPr>
      <w:r w:rsidRPr="000A4A2E">
        <w:rPr>
          <w:rFonts w:ascii="Arial" w:hAnsi="Arial" w:cs="Arial"/>
        </w:rPr>
        <w:t xml:space="preserve">The democratic leadership style encourages team members' active participation, collaboration, and shared decision-making. This strategy values employee input and ideas, nurturing a sense of ownership and empowerment. </w:t>
      </w:r>
    </w:p>
    <w:p w14:paraId="229DD53A" w14:textId="475A6334" w:rsidR="006D60CA" w:rsidRPr="000A4A2E" w:rsidRDefault="00763AD7" w:rsidP="000A4A2E">
      <w:pPr>
        <w:spacing w:line="360" w:lineRule="auto"/>
        <w:rPr>
          <w:rFonts w:ascii="Arial" w:hAnsi="Arial" w:cs="Arial"/>
        </w:rPr>
      </w:pPr>
      <w:r w:rsidRPr="000A4A2E">
        <w:rPr>
          <w:rFonts w:ascii="Arial" w:hAnsi="Arial" w:cs="Arial"/>
        </w:rPr>
        <w:t xml:space="preserve">According to </w:t>
      </w:r>
      <w:proofErr w:type="spellStart"/>
      <w:r w:rsidRPr="000A4A2E">
        <w:rPr>
          <w:rFonts w:ascii="Arial" w:hAnsi="Arial" w:cs="Arial"/>
        </w:rPr>
        <w:t>Gastil</w:t>
      </w:r>
      <w:proofErr w:type="spellEnd"/>
      <w:r w:rsidRPr="000A4A2E">
        <w:rPr>
          <w:rFonts w:ascii="Arial" w:hAnsi="Arial" w:cs="Arial"/>
        </w:rPr>
        <w:t xml:space="preserve"> (1994), a Democratic leader is going to make the ultimate decision, and he or she will invite other team members to participate in the decision-making process. Not only does this enhance job satisfaction by engaging employees or colleagues in what</w:t>
      </w:r>
      <w:r w:rsidR="00C97EFE" w:rsidRPr="000A4A2E">
        <w:rPr>
          <w:rFonts w:ascii="Arial" w:hAnsi="Arial" w:cs="Arial"/>
        </w:rPr>
        <w:t xml:space="preserve"> i</w:t>
      </w:r>
      <w:r w:rsidRPr="000A4A2E">
        <w:rPr>
          <w:rFonts w:ascii="Arial" w:hAnsi="Arial" w:cs="Arial"/>
        </w:rPr>
        <w:t>s happening, but it also helps to develop people's skills.</w:t>
      </w:r>
      <w:r w:rsidR="000900AE">
        <w:rPr>
          <w:rFonts w:ascii="Arial" w:hAnsi="Arial" w:cs="Arial"/>
        </w:rPr>
        <w:t xml:space="preserve"> </w:t>
      </w:r>
      <w:r w:rsidR="00A44B82" w:rsidRPr="000A4A2E">
        <w:rPr>
          <w:rFonts w:ascii="Arial" w:hAnsi="Arial" w:cs="Arial"/>
        </w:rPr>
        <w:t>The democratic style can increase employee satisfaction, motivation, and commitment to the organisation by involving them in decision-making. In addition, this leadership style encourages open channels of communication, promotes innovation, and fosters a positive work environment. Nevertheless, the democratic style may face obstacles when time-sensitive decisions must be made or when teams lack expertise.</w:t>
      </w:r>
    </w:p>
    <w:p w14:paraId="2EAD224E" w14:textId="6FC54D1D" w:rsidR="0022214C" w:rsidRPr="000A4A2E" w:rsidRDefault="009207BE" w:rsidP="000A4A2E">
      <w:pPr>
        <w:pStyle w:val="Heading3"/>
        <w:spacing w:line="360" w:lineRule="auto"/>
        <w:rPr>
          <w:rFonts w:cs="Arial"/>
        </w:rPr>
      </w:pPr>
      <w:bookmarkStart w:id="13" w:name="_Toc141091803"/>
      <w:r w:rsidRPr="000A4A2E">
        <w:rPr>
          <w:rFonts w:cs="Arial"/>
        </w:rPr>
        <w:t xml:space="preserve">2.3 </w:t>
      </w:r>
      <w:r w:rsidR="00A44B82" w:rsidRPr="000A4A2E">
        <w:rPr>
          <w:rFonts w:cs="Arial"/>
        </w:rPr>
        <w:t>Style of Leadership: Laissez-faire</w:t>
      </w:r>
      <w:bookmarkEnd w:id="13"/>
      <w:r w:rsidR="00A44B82" w:rsidRPr="000A4A2E">
        <w:rPr>
          <w:rFonts w:cs="Arial"/>
        </w:rPr>
        <w:t xml:space="preserve"> </w:t>
      </w:r>
    </w:p>
    <w:p w14:paraId="4CC65504" w14:textId="295A0025" w:rsidR="00A44B82" w:rsidRPr="000A4A2E" w:rsidRDefault="001E6F02" w:rsidP="000A4A2E">
      <w:pPr>
        <w:spacing w:line="360" w:lineRule="auto"/>
        <w:rPr>
          <w:rFonts w:ascii="Arial" w:hAnsi="Arial" w:cs="Arial"/>
        </w:rPr>
      </w:pPr>
      <w:proofErr w:type="spellStart"/>
      <w:r w:rsidRPr="000A4A2E">
        <w:rPr>
          <w:rFonts w:ascii="Arial" w:hAnsi="Arial" w:cs="Arial"/>
        </w:rPr>
        <w:t>Gastil</w:t>
      </w:r>
      <w:proofErr w:type="spellEnd"/>
      <w:r w:rsidRPr="000A4A2E">
        <w:rPr>
          <w:rFonts w:ascii="Arial" w:hAnsi="Arial" w:cs="Arial"/>
        </w:rPr>
        <w:t xml:space="preserve"> (1994) posits that the style of laissez-faire management is characterised by a non-interference policy, granting unrestricted autonomy to all employees, and lacking a specific approach to achieving goals. Nevertheless, it is important to note that there is no universally superior style of leadership. The efficacy of a specific style is contingent upon the organisational </w:t>
      </w:r>
      <w:r w:rsidR="006A61C6" w:rsidRPr="000A4A2E">
        <w:rPr>
          <w:rFonts w:ascii="Arial" w:hAnsi="Arial" w:cs="Arial"/>
        </w:rPr>
        <w:t>context. The</w:t>
      </w:r>
      <w:r w:rsidR="00A44B82" w:rsidRPr="000A4A2E">
        <w:rPr>
          <w:rFonts w:ascii="Arial" w:hAnsi="Arial" w:cs="Arial"/>
        </w:rPr>
        <w:t xml:space="preserve"> laissez-faire leadership style entails minimal interference from the leader, thereby granting employees a high level of freedom and autonomy. This strategy is most effective in highly skilled, self-motivated teams whose members possess the necessary skills and can work independently. A laissez-faire leadership style can inspire employees' creativity, self-expression, and sense of responsibility. Nonetheless, without </w:t>
      </w:r>
      <w:r w:rsidR="00A44B82" w:rsidRPr="000A4A2E">
        <w:rPr>
          <w:rFonts w:ascii="Arial" w:hAnsi="Arial" w:cs="Arial"/>
        </w:rPr>
        <w:lastRenderedPageBreak/>
        <w:t>clear direction and accountability, this style can result in confusion, a lack of direction, and decreased productivity.</w:t>
      </w:r>
    </w:p>
    <w:p w14:paraId="32DE0219" w14:textId="77777777" w:rsidR="00B35185" w:rsidRDefault="00B35185" w:rsidP="000A4A2E">
      <w:pPr>
        <w:spacing w:line="360" w:lineRule="auto"/>
        <w:rPr>
          <w:rFonts w:ascii="Arial" w:hAnsi="Arial" w:cs="Arial"/>
        </w:rPr>
      </w:pPr>
    </w:p>
    <w:p w14:paraId="7F52ECDC" w14:textId="497659CA" w:rsidR="00E672FC" w:rsidRPr="00C83015" w:rsidRDefault="004235B3" w:rsidP="00E672FC">
      <w:pPr>
        <w:pStyle w:val="Heading2"/>
        <w:rPr>
          <w:rFonts w:eastAsia="Times New Roman"/>
          <w:lang w:eastAsia="en-GB"/>
        </w:rPr>
      </w:pPr>
      <w:bookmarkStart w:id="14" w:name="_Toc141091804"/>
      <w:r>
        <w:rPr>
          <w:rFonts w:eastAsia="Times New Roman"/>
          <w:lang w:eastAsia="en-GB"/>
        </w:rPr>
        <w:t xml:space="preserve">3. </w:t>
      </w:r>
      <w:r w:rsidR="00E672FC" w:rsidRPr="00C83015">
        <w:rPr>
          <w:rFonts w:eastAsia="Times New Roman"/>
          <w:lang w:eastAsia="en-GB"/>
        </w:rPr>
        <w:t>A critical analysis of my leadership style</w:t>
      </w:r>
      <w:bookmarkEnd w:id="14"/>
    </w:p>
    <w:p w14:paraId="2B55BA7F" w14:textId="77777777" w:rsidR="00E672FC" w:rsidRDefault="00E672FC" w:rsidP="00E672FC">
      <w:pPr>
        <w:spacing w:after="0" w:line="360" w:lineRule="auto"/>
        <w:rPr>
          <w:rFonts w:ascii="Arial" w:eastAsia="Times New Roman" w:hAnsi="Arial" w:cs="Arial"/>
          <w:color w:val="222222"/>
          <w:lang w:eastAsia="en-GB"/>
        </w:rPr>
      </w:pPr>
    </w:p>
    <w:p w14:paraId="12E0564F" w14:textId="77777777" w:rsidR="00E672FC" w:rsidRPr="00E672FC" w:rsidRDefault="00E672FC" w:rsidP="00E672FC">
      <w:pPr>
        <w:spacing w:after="0" w:line="360" w:lineRule="auto"/>
        <w:rPr>
          <w:rFonts w:ascii="Arial" w:eastAsia="Times New Roman" w:hAnsi="Arial" w:cs="Arial"/>
          <w:color w:val="222222"/>
          <w:lang w:eastAsia="en-GB"/>
        </w:rPr>
      </w:pPr>
      <w:r w:rsidRPr="00E672FC">
        <w:rPr>
          <w:rFonts w:ascii="Arial" w:eastAsia="Times New Roman" w:hAnsi="Arial" w:cs="Arial"/>
          <w:color w:val="222222"/>
          <w:lang w:eastAsia="en-GB"/>
        </w:rPr>
        <w:t>I think I define my leadership style as democratic.</w:t>
      </w:r>
    </w:p>
    <w:p w14:paraId="59775192" w14:textId="06530F32" w:rsidR="00A16C6F" w:rsidRPr="00A16C6F" w:rsidRDefault="00A16C6F" w:rsidP="00A16C6F">
      <w:pPr>
        <w:spacing w:line="360" w:lineRule="auto"/>
        <w:rPr>
          <w:rFonts w:ascii="Arial" w:hAnsi="Arial" w:cs="Arial"/>
        </w:rPr>
      </w:pPr>
      <w:r w:rsidRPr="00A16C6F">
        <w:rPr>
          <w:rFonts w:ascii="Arial" w:hAnsi="Arial" w:cs="Arial"/>
        </w:rPr>
        <w:t>I prioritize inclusion, cooperation, and open communication as a democratic leader. I recognize my strengths and weaknesses when assessing my overall ability, and my democratic leadership approach prioritizes team input. I encourage my colleagues to share their thoughts and my method encourages ownership and team involvement which increases morale and efficiency. Open communication helps me understand decision-making, which increases trust and team loyalty.</w:t>
      </w:r>
    </w:p>
    <w:p w14:paraId="51813A16" w14:textId="77777777" w:rsidR="00A16C6F" w:rsidRPr="00A16C6F" w:rsidRDefault="00A16C6F" w:rsidP="00A16C6F">
      <w:pPr>
        <w:spacing w:line="360" w:lineRule="auto"/>
        <w:rPr>
          <w:rFonts w:ascii="Arial" w:hAnsi="Arial" w:cs="Arial"/>
        </w:rPr>
      </w:pPr>
      <w:r w:rsidRPr="00A16C6F">
        <w:rPr>
          <w:rFonts w:ascii="Arial" w:hAnsi="Arial" w:cs="Arial"/>
        </w:rPr>
        <w:t>I also want to stimulate the strengths of my team members, creating a pleasant and encouraging workplace. I feel empowered to offer my opinions and take initiative, contributing to an innovative and ever-improving atmosphere.</w:t>
      </w:r>
    </w:p>
    <w:p w14:paraId="659E34FB" w14:textId="77777777" w:rsidR="00A16C6F" w:rsidRPr="00A16C6F" w:rsidRDefault="00A16C6F" w:rsidP="00A16C6F">
      <w:pPr>
        <w:spacing w:line="360" w:lineRule="auto"/>
        <w:rPr>
          <w:rFonts w:ascii="Arial" w:hAnsi="Arial" w:cs="Arial"/>
        </w:rPr>
      </w:pPr>
      <w:r w:rsidRPr="00A16C6F">
        <w:rPr>
          <w:rFonts w:ascii="Arial" w:hAnsi="Arial" w:cs="Arial"/>
        </w:rPr>
        <w:t>I also know I can improve. I appreciate consensus, but in time-sensitive situations, it can stall decision-making. As a democratic leader, I must balance my involvement with expediency and recognize when I need to make stronger decisions.</w:t>
      </w:r>
    </w:p>
    <w:p w14:paraId="01637CF8" w14:textId="77777777" w:rsidR="00A16C6F" w:rsidRPr="00A16C6F" w:rsidRDefault="00A16C6F" w:rsidP="00A16C6F">
      <w:pPr>
        <w:spacing w:line="360" w:lineRule="auto"/>
        <w:rPr>
          <w:rFonts w:ascii="Arial" w:hAnsi="Arial" w:cs="Arial"/>
        </w:rPr>
      </w:pPr>
      <w:r w:rsidRPr="00A16C6F">
        <w:rPr>
          <w:rFonts w:ascii="Arial" w:hAnsi="Arial" w:cs="Arial"/>
        </w:rPr>
        <w:t>I also need to monitor team conflicts to promote teamwork. I need to resolve these issues and resolve disputes to maintain a pleasant and productive workplace.</w:t>
      </w:r>
    </w:p>
    <w:p w14:paraId="60BDEC44" w14:textId="77777777" w:rsidR="00A16C6F" w:rsidRPr="00A16C6F" w:rsidRDefault="00A16C6F" w:rsidP="00A16C6F">
      <w:pPr>
        <w:spacing w:line="360" w:lineRule="auto"/>
        <w:rPr>
          <w:rFonts w:ascii="Arial" w:hAnsi="Arial" w:cs="Arial"/>
        </w:rPr>
      </w:pPr>
      <w:r w:rsidRPr="00A16C6F">
        <w:rPr>
          <w:rFonts w:ascii="Arial" w:hAnsi="Arial" w:cs="Arial"/>
        </w:rPr>
        <w:t>I need to strengthen my adaptability to rule democratically. In emergency situations or when working with highly skilled and knowledgeable team members who need more autonomy, I may use a different leadership style.</w:t>
      </w:r>
    </w:p>
    <w:p w14:paraId="2BFC8F77" w14:textId="68A994AA" w:rsidR="00E672FC" w:rsidRDefault="00A16C6F" w:rsidP="00A16C6F">
      <w:pPr>
        <w:spacing w:line="360" w:lineRule="auto"/>
        <w:rPr>
          <w:rFonts w:ascii="Arial" w:hAnsi="Arial" w:cs="Arial"/>
        </w:rPr>
      </w:pPr>
      <w:r w:rsidRPr="00A16C6F">
        <w:rPr>
          <w:rFonts w:ascii="Arial" w:hAnsi="Arial" w:cs="Arial"/>
        </w:rPr>
        <w:t xml:space="preserve">In short, my democratic leadership approach has allowed me to fulfil my key responsibilities by fostering collaboration, promoting open </w:t>
      </w:r>
      <w:proofErr w:type="gramStart"/>
      <w:r w:rsidRPr="00A16C6F">
        <w:rPr>
          <w:rFonts w:ascii="Arial" w:hAnsi="Arial" w:cs="Arial"/>
        </w:rPr>
        <w:t>dialogue</w:t>
      </w:r>
      <w:proofErr w:type="gramEnd"/>
      <w:r w:rsidRPr="00A16C6F">
        <w:rPr>
          <w:rFonts w:ascii="Arial" w:hAnsi="Arial" w:cs="Arial"/>
        </w:rPr>
        <w:t xml:space="preserve"> and encouraging the involvement of my team members. While my focus on diversity and openness has been beneficial, I recognize that I need to improve in terms of effective decision-making, conflict resolution, and flexibility. Continuously developing as a leader, I aim to further develop my democratic leadership style </w:t>
      </w:r>
      <w:r w:rsidRPr="00A16C6F">
        <w:rPr>
          <w:rFonts w:ascii="Arial" w:hAnsi="Arial" w:cs="Arial"/>
        </w:rPr>
        <w:lastRenderedPageBreak/>
        <w:t>while developing a more meaningful and successful approach to leadership in various contexts.</w:t>
      </w:r>
    </w:p>
    <w:p w14:paraId="21314B77" w14:textId="77777777" w:rsidR="006A61C6" w:rsidRPr="000A4A2E" w:rsidRDefault="006A61C6" w:rsidP="000A4A2E">
      <w:pPr>
        <w:spacing w:line="360" w:lineRule="auto"/>
        <w:rPr>
          <w:rFonts w:ascii="Arial" w:hAnsi="Arial" w:cs="Arial"/>
        </w:rPr>
      </w:pPr>
    </w:p>
    <w:p w14:paraId="03F56A16" w14:textId="5465071A" w:rsidR="00643E10" w:rsidRPr="000A4A2E" w:rsidRDefault="004235B3" w:rsidP="000A4A2E">
      <w:pPr>
        <w:pStyle w:val="Heading2"/>
        <w:spacing w:line="360" w:lineRule="auto"/>
        <w:rPr>
          <w:rFonts w:cs="Arial"/>
        </w:rPr>
      </w:pPr>
      <w:bookmarkStart w:id="15" w:name="_Toc141091805"/>
      <w:r>
        <w:rPr>
          <w:rFonts w:cs="Arial"/>
        </w:rPr>
        <w:t>4</w:t>
      </w:r>
      <w:r w:rsidR="0083178E" w:rsidRPr="000A4A2E">
        <w:rPr>
          <w:rFonts w:cs="Arial"/>
        </w:rPr>
        <w:t xml:space="preserve">. </w:t>
      </w:r>
      <w:r w:rsidR="0075427F" w:rsidRPr="000A4A2E">
        <w:rPr>
          <w:rFonts w:cs="Arial"/>
        </w:rPr>
        <w:t>Tack</w:t>
      </w:r>
      <w:r w:rsidR="00C93811" w:rsidRPr="000A4A2E">
        <w:rPr>
          <w:rFonts w:cs="Arial"/>
        </w:rPr>
        <w:t>l</w:t>
      </w:r>
      <w:r w:rsidR="0075427F" w:rsidRPr="000A4A2E">
        <w:rPr>
          <w:rFonts w:cs="Arial"/>
        </w:rPr>
        <w:t>ing the barriers to leadership in the workplace</w:t>
      </w:r>
      <w:bookmarkEnd w:id="15"/>
    </w:p>
    <w:p w14:paraId="6BA3A429" w14:textId="77777777" w:rsidR="0037169A" w:rsidRPr="000A4A2E" w:rsidRDefault="0037169A" w:rsidP="000A4A2E">
      <w:pPr>
        <w:shd w:val="clear" w:color="auto" w:fill="FFFFFF"/>
        <w:spacing w:after="0" w:line="360" w:lineRule="auto"/>
        <w:rPr>
          <w:rFonts w:ascii="Arial" w:hAnsi="Arial" w:cs="Arial"/>
          <w:b/>
          <w:bCs/>
          <w:spacing w:val="-2"/>
          <w:u w:val="single"/>
        </w:rPr>
      </w:pPr>
    </w:p>
    <w:p w14:paraId="2127789C" w14:textId="77777777" w:rsidR="00652F31" w:rsidRPr="000A4A2E" w:rsidRDefault="00652F31" w:rsidP="000A4A2E">
      <w:pPr>
        <w:shd w:val="clear" w:color="auto" w:fill="FFFFFF"/>
        <w:spacing w:after="0" w:line="360" w:lineRule="auto"/>
        <w:rPr>
          <w:rFonts w:ascii="Arial" w:eastAsia="Times New Roman" w:hAnsi="Arial" w:cs="Arial"/>
          <w:color w:val="222222"/>
          <w:sz w:val="24"/>
          <w:szCs w:val="24"/>
          <w:lang w:eastAsia="en-GB"/>
        </w:rPr>
      </w:pPr>
    </w:p>
    <w:p w14:paraId="39DB0C00" w14:textId="0251BE2C" w:rsidR="002F7A50" w:rsidRPr="000A4A2E" w:rsidRDefault="004235B3" w:rsidP="000A4A2E">
      <w:pPr>
        <w:pStyle w:val="Heading3"/>
        <w:spacing w:line="360" w:lineRule="auto"/>
        <w:rPr>
          <w:rFonts w:eastAsia="Times New Roman" w:cs="Arial"/>
          <w:lang w:eastAsia="en-GB"/>
        </w:rPr>
      </w:pPr>
      <w:bookmarkStart w:id="16" w:name="_Toc141091806"/>
      <w:r>
        <w:rPr>
          <w:rFonts w:eastAsia="Times New Roman" w:cs="Arial"/>
          <w:lang w:eastAsia="en-GB"/>
        </w:rPr>
        <w:t>4</w:t>
      </w:r>
      <w:r w:rsidR="005B410D" w:rsidRPr="000A4A2E">
        <w:rPr>
          <w:rFonts w:eastAsia="Times New Roman" w:cs="Arial"/>
          <w:lang w:eastAsia="en-GB"/>
        </w:rPr>
        <w:t xml:space="preserve">.1 </w:t>
      </w:r>
      <w:r w:rsidR="002F7A50" w:rsidRPr="000A4A2E">
        <w:rPr>
          <w:rFonts w:eastAsia="Times New Roman" w:cs="Arial"/>
          <w:lang w:eastAsia="en-GB"/>
        </w:rPr>
        <w:t xml:space="preserve">Resistance to </w:t>
      </w:r>
      <w:r w:rsidR="00E00C8B" w:rsidRPr="000A4A2E">
        <w:rPr>
          <w:rFonts w:eastAsia="Times New Roman" w:cs="Arial"/>
          <w:lang w:eastAsia="en-GB"/>
        </w:rPr>
        <w:t>change.</w:t>
      </w:r>
      <w:bookmarkEnd w:id="16"/>
    </w:p>
    <w:p w14:paraId="21784030" w14:textId="1866E8B1" w:rsidR="000A4A2E" w:rsidRDefault="009A4618" w:rsidP="000A4A2E">
      <w:pPr>
        <w:shd w:val="clear" w:color="auto" w:fill="FFFFFF"/>
        <w:spacing w:after="0" w:line="360" w:lineRule="auto"/>
        <w:rPr>
          <w:rFonts w:ascii="Arial" w:eastAsia="Times New Roman" w:hAnsi="Arial" w:cs="Arial"/>
          <w:color w:val="222222"/>
          <w:lang w:eastAsia="en-GB"/>
        </w:rPr>
      </w:pPr>
      <w:r w:rsidRPr="000A4A2E">
        <w:rPr>
          <w:rFonts w:ascii="Arial" w:eastAsia="Times New Roman" w:hAnsi="Arial" w:cs="Arial"/>
          <w:color w:val="222222"/>
          <w:lang w:eastAsia="en-GB"/>
        </w:rPr>
        <w:t>One of the major barriers to leadership in the workplace is resistance to change. Many employees are comfortable with the status quo and might resist any efforts to introduce new ideas or ways of doing things. Effective leaders must be able to navigate this resistance by effectively communicating the need for change, addressing any concerns or fears, and providing a clear vision for the future. They must also be able to inspire their team to embrace change and find opportunities within it</w:t>
      </w:r>
      <w:r w:rsidR="00C93811" w:rsidRPr="000A4A2E">
        <w:rPr>
          <w:rFonts w:ascii="Arial" w:eastAsia="Times New Roman" w:hAnsi="Arial" w:cs="Arial"/>
          <w:color w:val="222222"/>
          <w:lang w:eastAsia="en-GB"/>
        </w:rPr>
        <w:t xml:space="preserve"> (</w:t>
      </w:r>
      <w:r w:rsidR="003D4526" w:rsidRPr="000A4A2E">
        <w:rPr>
          <w:rFonts w:ascii="Arial" w:hAnsi="Arial" w:cs="Arial"/>
          <w:color w:val="222222"/>
          <w:shd w:val="clear" w:color="auto" w:fill="FFFFFF"/>
        </w:rPr>
        <w:t xml:space="preserve">Appelbaum </w:t>
      </w:r>
      <w:r w:rsidR="003D4526" w:rsidRPr="000A4A2E">
        <w:rPr>
          <w:rFonts w:ascii="Arial" w:hAnsi="Arial" w:cs="Arial"/>
          <w:i/>
          <w:iCs/>
          <w:color w:val="222222"/>
          <w:shd w:val="clear" w:color="auto" w:fill="FFFFFF"/>
        </w:rPr>
        <w:t>et al</w:t>
      </w:r>
      <w:r w:rsidR="003D4526" w:rsidRPr="000A4A2E">
        <w:rPr>
          <w:rFonts w:ascii="Arial" w:hAnsi="Arial" w:cs="Arial"/>
          <w:color w:val="222222"/>
          <w:shd w:val="clear" w:color="auto" w:fill="FFFFFF"/>
        </w:rPr>
        <w:t>. 2015</w:t>
      </w:r>
      <w:r w:rsidR="00C93811" w:rsidRPr="000A4A2E">
        <w:rPr>
          <w:rFonts w:ascii="Arial" w:eastAsia="Times New Roman" w:hAnsi="Arial" w:cs="Arial"/>
          <w:color w:val="222222"/>
          <w:lang w:eastAsia="en-GB"/>
        </w:rPr>
        <w:t>)</w:t>
      </w:r>
      <w:r w:rsidRPr="000A4A2E">
        <w:rPr>
          <w:rFonts w:ascii="Arial" w:eastAsia="Times New Roman" w:hAnsi="Arial" w:cs="Arial"/>
          <w:color w:val="222222"/>
          <w:lang w:eastAsia="en-GB"/>
        </w:rPr>
        <w:t>.</w:t>
      </w:r>
    </w:p>
    <w:p w14:paraId="0422AA69" w14:textId="77777777" w:rsidR="000A4A2E" w:rsidRPr="000A4A2E" w:rsidRDefault="000A4A2E" w:rsidP="000A4A2E">
      <w:pPr>
        <w:shd w:val="clear" w:color="auto" w:fill="FFFFFF"/>
        <w:spacing w:after="0" w:line="360" w:lineRule="auto"/>
        <w:rPr>
          <w:rFonts w:ascii="Arial" w:eastAsia="Times New Roman" w:hAnsi="Arial" w:cs="Arial"/>
          <w:color w:val="222222"/>
          <w:lang w:eastAsia="en-GB"/>
        </w:rPr>
      </w:pPr>
    </w:p>
    <w:p w14:paraId="472A8E9F" w14:textId="3E0CD2A4" w:rsidR="00E90053" w:rsidRPr="000A4A2E" w:rsidRDefault="004235B3" w:rsidP="000A4A2E">
      <w:pPr>
        <w:pStyle w:val="Heading3"/>
        <w:spacing w:line="360" w:lineRule="auto"/>
        <w:rPr>
          <w:rFonts w:eastAsia="Times New Roman" w:cs="Arial"/>
          <w:lang w:eastAsia="en-GB"/>
        </w:rPr>
      </w:pPr>
      <w:bookmarkStart w:id="17" w:name="_Toc141091807"/>
      <w:r>
        <w:rPr>
          <w:rFonts w:eastAsia="Times New Roman" w:cs="Arial"/>
          <w:lang w:eastAsia="en-GB"/>
        </w:rPr>
        <w:t>4</w:t>
      </w:r>
      <w:r w:rsidR="005B410D" w:rsidRPr="000A4A2E">
        <w:rPr>
          <w:rFonts w:eastAsia="Times New Roman" w:cs="Arial"/>
          <w:lang w:eastAsia="en-GB"/>
        </w:rPr>
        <w:t xml:space="preserve">.2 </w:t>
      </w:r>
      <w:r w:rsidR="00E90053" w:rsidRPr="000A4A2E">
        <w:rPr>
          <w:rFonts w:eastAsia="Times New Roman" w:cs="Arial"/>
          <w:lang w:eastAsia="en-GB"/>
        </w:rPr>
        <w:t>Lack of trust and credibility</w:t>
      </w:r>
      <w:bookmarkEnd w:id="17"/>
    </w:p>
    <w:p w14:paraId="71A63B90" w14:textId="0FA06C49" w:rsidR="006A61C6" w:rsidRDefault="009A4618" w:rsidP="000A4A2E">
      <w:pPr>
        <w:shd w:val="clear" w:color="auto" w:fill="FFFFFF"/>
        <w:spacing w:after="0" w:line="360" w:lineRule="auto"/>
        <w:rPr>
          <w:rFonts w:ascii="Arial" w:eastAsia="Times New Roman" w:hAnsi="Arial" w:cs="Arial"/>
          <w:color w:val="222222"/>
          <w:lang w:eastAsia="en-GB"/>
        </w:rPr>
      </w:pPr>
      <w:r w:rsidRPr="000A4A2E">
        <w:rPr>
          <w:rFonts w:ascii="Arial" w:eastAsia="Times New Roman" w:hAnsi="Arial" w:cs="Arial"/>
          <w:color w:val="222222"/>
          <w:sz w:val="24"/>
          <w:szCs w:val="24"/>
          <w:lang w:eastAsia="en-GB"/>
        </w:rPr>
        <w:t xml:space="preserve">Another barrier to effective leadership is a lack of trust and credibility. Employees need to trust their leaders and believe in their competence and integrity. If a leader’s actions are not aligned with their words, it can erode trust and create a negative work environment. Leaders must lead by example, consistently demonstrate ethical </w:t>
      </w:r>
      <w:proofErr w:type="spellStart"/>
      <w:r w:rsidRPr="000A4A2E">
        <w:rPr>
          <w:rFonts w:ascii="Arial" w:eastAsia="Times New Roman" w:hAnsi="Arial" w:cs="Arial"/>
          <w:color w:val="222222"/>
          <w:sz w:val="24"/>
          <w:szCs w:val="24"/>
          <w:lang w:eastAsia="en-GB"/>
        </w:rPr>
        <w:t>behavior</w:t>
      </w:r>
      <w:proofErr w:type="spellEnd"/>
      <w:r w:rsidRPr="000A4A2E">
        <w:rPr>
          <w:rFonts w:ascii="Arial" w:eastAsia="Times New Roman" w:hAnsi="Arial" w:cs="Arial"/>
          <w:color w:val="222222"/>
          <w:sz w:val="24"/>
          <w:szCs w:val="24"/>
          <w:lang w:eastAsia="en-GB"/>
        </w:rPr>
        <w:t>, and be transparent in their decision-making processes. Building trust takes time and effort, but it is essential for effective leadership</w:t>
      </w:r>
      <w:r w:rsidR="00C93811" w:rsidRPr="000A4A2E">
        <w:rPr>
          <w:rFonts w:ascii="Arial" w:eastAsia="Times New Roman" w:hAnsi="Arial" w:cs="Arial"/>
          <w:color w:val="222222"/>
          <w:sz w:val="24"/>
          <w:szCs w:val="24"/>
          <w:lang w:eastAsia="en-GB"/>
        </w:rPr>
        <w:t xml:space="preserve"> </w:t>
      </w:r>
      <w:r w:rsidR="00C93811" w:rsidRPr="000A4A2E">
        <w:rPr>
          <w:rFonts w:ascii="Arial" w:eastAsia="Times New Roman" w:hAnsi="Arial" w:cs="Arial"/>
          <w:color w:val="222222"/>
          <w:lang w:eastAsia="en-GB"/>
        </w:rPr>
        <w:t>(</w:t>
      </w:r>
      <w:r w:rsidR="003E1501" w:rsidRPr="000A4A2E">
        <w:rPr>
          <w:rFonts w:ascii="Arial" w:hAnsi="Arial" w:cs="Arial"/>
          <w:color w:val="222222"/>
          <w:shd w:val="clear" w:color="auto" w:fill="FFFFFF"/>
        </w:rPr>
        <w:t xml:space="preserve">Rosen </w:t>
      </w:r>
      <w:r w:rsidR="003E1501" w:rsidRPr="000A4A2E">
        <w:rPr>
          <w:rFonts w:ascii="Arial" w:hAnsi="Arial" w:cs="Arial"/>
          <w:i/>
          <w:iCs/>
          <w:color w:val="222222"/>
          <w:shd w:val="clear" w:color="auto" w:fill="FFFFFF"/>
        </w:rPr>
        <w:t>et al</w:t>
      </w:r>
      <w:r w:rsidR="003E1501" w:rsidRPr="000A4A2E">
        <w:rPr>
          <w:rFonts w:ascii="Arial" w:hAnsi="Arial" w:cs="Arial"/>
          <w:color w:val="222222"/>
          <w:shd w:val="clear" w:color="auto" w:fill="FFFFFF"/>
        </w:rPr>
        <w:t>. 2007</w:t>
      </w:r>
      <w:r w:rsidR="00C93811" w:rsidRPr="000A4A2E">
        <w:rPr>
          <w:rFonts w:ascii="Arial" w:eastAsia="Times New Roman" w:hAnsi="Arial" w:cs="Arial"/>
          <w:color w:val="222222"/>
          <w:lang w:eastAsia="en-GB"/>
        </w:rPr>
        <w:t>)</w:t>
      </w:r>
      <w:r w:rsidRPr="000A4A2E">
        <w:rPr>
          <w:rFonts w:ascii="Arial" w:eastAsia="Times New Roman" w:hAnsi="Arial" w:cs="Arial"/>
          <w:color w:val="222222"/>
          <w:lang w:eastAsia="en-GB"/>
        </w:rPr>
        <w:t>.</w:t>
      </w:r>
    </w:p>
    <w:p w14:paraId="58B25DAF" w14:textId="77777777" w:rsidR="000A4A2E" w:rsidRPr="000A4A2E" w:rsidRDefault="000A4A2E" w:rsidP="000A4A2E">
      <w:pPr>
        <w:shd w:val="clear" w:color="auto" w:fill="FFFFFF"/>
        <w:spacing w:after="0" w:line="360" w:lineRule="auto"/>
        <w:rPr>
          <w:rFonts w:ascii="Arial" w:eastAsia="Times New Roman" w:hAnsi="Arial" w:cs="Arial"/>
          <w:color w:val="222222"/>
          <w:sz w:val="24"/>
          <w:szCs w:val="24"/>
          <w:lang w:eastAsia="en-GB"/>
        </w:rPr>
      </w:pPr>
    </w:p>
    <w:p w14:paraId="1EFEF37A" w14:textId="6465A560" w:rsidR="00924BC3" w:rsidRPr="000A4A2E" w:rsidRDefault="004235B3" w:rsidP="000A4A2E">
      <w:pPr>
        <w:pStyle w:val="Heading3"/>
        <w:spacing w:line="360" w:lineRule="auto"/>
        <w:rPr>
          <w:rFonts w:eastAsia="Times New Roman" w:cs="Arial"/>
          <w:lang w:eastAsia="en-GB"/>
        </w:rPr>
      </w:pPr>
      <w:bookmarkStart w:id="18" w:name="_Toc141091808"/>
      <w:r>
        <w:rPr>
          <w:rFonts w:eastAsia="Times New Roman" w:cs="Arial"/>
          <w:lang w:eastAsia="en-GB"/>
        </w:rPr>
        <w:t>4</w:t>
      </w:r>
      <w:r w:rsidR="005B410D" w:rsidRPr="000A4A2E">
        <w:rPr>
          <w:rFonts w:eastAsia="Times New Roman" w:cs="Arial"/>
          <w:lang w:eastAsia="en-GB"/>
        </w:rPr>
        <w:t xml:space="preserve">.3 </w:t>
      </w:r>
      <w:r w:rsidR="00F83929" w:rsidRPr="000A4A2E">
        <w:rPr>
          <w:rFonts w:cs="Arial"/>
          <w:color w:val="222222"/>
          <w:shd w:val="clear" w:color="auto" w:fill="FFFFFF"/>
        </w:rPr>
        <w:t>Failure to identify and solve problems.</w:t>
      </w:r>
      <w:bookmarkEnd w:id="18"/>
    </w:p>
    <w:p w14:paraId="75D4D712" w14:textId="53AC628A" w:rsidR="00F83929" w:rsidRPr="000A4A2E" w:rsidRDefault="00F83929" w:rsidP="000A4A2E">
      <w:pPr>
        <w:shd w:val="clear" w:color="auto" w:fill="FFFFFF"/>
        <w:spacing w:after="0" w:line="360" w:lineRule="auto"/>
        <w:rPr>
          <w:rFonts w:ascii="Arial" w:eastAsia="Times New Roman" w:hAnsi="Arial" w:cs="Arial"/>
          <w:color w:val="222222"/>
          <w:sz w:val="24"/>
          <w:szCs w:val="24"/>
          <w:lang w:eastAsia="en-GB"/>
        </w:rPr>
      </w:pPr>
      <w:r w:rsidRPr="000A4A2E">
        <w:rPr>
          <w:rFonts w:ascii="Arial" w:hAnsi="Arial" w:cs="Arial"/>
          <w:color w:val="222222"/>
          <w:shd w:val="clear" w:color="auto" w:fill="FFFFFF"/>
        </w:rPr>
        <w:t>It is observed that certain leaders lack a foundational skill set necessary for effectively leading their teams. One of the fundamental skills that holds significant importance is problem-solving.</w:t>
      </w:r>
      <w:r w:rsidRPr="000A4A2E">
        <w:rPr>
          <w:rFonts w:ascii="Arial" w:hAnsi="Arial" w:cs="Arial"/>
          <w:color w:val="222222"/>
        </w:rPr>
        <w:t xml:space="preserve"> </w:t>
      </w:r>
      <w:r w:rsidRPr="000A4A2E">
        <w:rPr>
          <w:rFonts w:ascii="Arial" w:hAnsi="Arial" w:cs="Arial"/>
          <w:color w:val="222222"/>
          <w:shd w:val="clear" w:color="auto" w:fill="FFFFFF"/>
        </w:rPr>
        <w:t>Leaders exhibit a deficiency in their ability to identify and analyse problems, evaluate potential solutions, and make well-informed decisions.</w:t>
      </w:r>
      <w:r w:rsidRPr="000A4A2E">
        <w:rPr>
          <w:rFonts w:ascii="Arial" w:hAnsi="Arial" w:cs="Arial"/>
          <w:color w:val="222222"/>
        </w:rPr>
        <w:br/>
      </w:r>
      <w:r w:rsidRPr="000A4A2E">
        <w:rPr>
          <w:rFonts w:ascii="Arial" w:hAnsi="Arial" w:cs="Arial"/>
          <w:color w:val="222222"/>
          <w:shd w:val="clear" w:color="auto" w:fill="FFFFFF"/>
        </w:rPr>
        <w:lastRenderedPageBreak/>
        <w:t> Additionally, they lack the ability to effectively foster critical thinking skills and promote active participation from their team members in problem-solving endeavours.</w:t>
      </w:r>
      <w:r w:rsidR="00ED1314" w:rsidRPr="000A4A2E">
        <w:rPr>
          <w:rFonts w:ascii="Arial" w:hAnsi="Arial" w:cs="Arial"/>
          <w:color w:val="222222"/>
          <w:shd w:val="clear" w:color="auto" w:fill="FFFFFF"/>
        </w:rPr>
        <w:t xml:space="preserve"> </w:t>
      </w:r>
    </w:p>
    <w:p w14:paraId="65DB290F" w14:textId="77777777" w:rsidR="00F83929" w:rsidRPr="000A4A2E" w:rsidRDefault="00F83929" w:rsidP="000A4A2E">
      <w:pPr>
        <w:shd w:val="clear" w:color="auto" w:fill="FFFFFF"/>
        <w:spacing w:after="0" w:line="360" w:lineRule="auto"/>
        <w:rPr>
          <w:rFonts w:ascii="Arial" w:eastAsia="Times New Roman" w:hAnsi="Arial" w:cs="Arial"/>
          <w:color w:val="222222"/>
          <w:sz w:val="24"/>
          <w:szCs w:val="24"/>
          <w:lang w:eastAsia="en-GB"/>
        </w:rPr>
      </w:pPr>
    </w:p>
    <w:p w14:paraId="4CE00ACF" w14:textId="7BCD9208" w:rsidR="00924BC3" w:rsidRPr="000A4A2E" w:rsidRDefault="004235B3" w:rsidP="000A4A2E">
      <w:pPr>
        <w:pStyle w:val="Heading3"/>
        <w:spacing w:line="360" w:lineRule="auto"/>
        <w:rPr>
          <w:rFonts w:eastAsia="Times New Roman" w:cs="Arial"/>
          <w:lang w:eastAsia="en-GB"/>
        </w:rPr>
      </w:pPr>
      <w:bookmarkStart w:id="19" w:name="_Toc141091809"/>
      <w:r>
        <w:rPr>
          <w:rFonts w:eastAsia="Times New Roman" w:cs="Arial"/>
          <w:lang w:eastAsia="en-GB"/>
        </w:rPr>
        <w:t>4</w:t>
      </w:r>
      <w:r w:rsidR="005B410D" w:rsidRPr="000A4A2E">
        <w:rPr>
          <w:rFonts w:eastAsia="Times New Roman" w:cs="Arial"/>
          <w:lang w:eastAsia="en-GB"/>
        </w:rPr>
        <w:t xml:space="preserve">.4 </w:t>
      </w:r>
      <w:r w:rsidR="00F83929" w:rsidRPr="000A4A2E">
        <w:rPr>
          <w:rFonts w:cs="Arial"/>
          <w:color w:val="222222"/>
          <w:shd w:val="clear" w:color="auto" w:fill="FFFFFF"/>
        </w:rPr>
        <w:t>The absence of strategic planning.</w:t>
      </w:r>
      <w:bookmarkEnd w:id="19"/>
    </w:p>
    <w:p w14:paraId="3DACF884" w14:textId="015EFB55" w:rsidR="000900AE" w:rsidRPr="00F83929" w:rsidRDefault="000900AE" w:rsidP="000A4A2E">
      <w:pPr>
        <w:spacing w:after="0" w:line="360" w:lineRule="auto"/>
        <w:rPr>
          <w:rFonts w:ascii="Arial" w:eastAsia="Times New Roman" w:hAnsi="Arial" w:cs="Arial"/>
          <w:lang w:eastAsia="en-GB"/>
        </w:rPr>
      </w:pPr>
      <w:r w:rsidRPr="000900AE">
        <w:rPr>
          <w:rFonts w:ascii="Arial" w:eastAsia="Times New Roman" w:hAnsi="Arial" w:cs="Arial"/>
          <w:lang w:eastAsia="en-GB"/>
        </w:rPr>
        <w:t>Leaders often struggle to create a consistent vision and effective plans for their organization's future. The persons in issue lack information and forward-thinking, therefore they don't evaluate the long-term effects of their decisions and behaviours. Strategic planning includes goal setting, resource allocation, and progress tracking. Leaders often lack this information. Ineffective leaders cannot motivate their teams because they cannot express their vision.</w:t>
      </w:r>
    </w:p>
    <w:p w14:paraId="2C6A0047" w14:textId="77777777" w:rsidR="00F83929" w:rsidRPr="000A4A2E" w:rsidRDefault="00F83929" w:rsidP="000A4A2E">
      <w:pPr>
        <w:shd w:val="clear" w:color="auto" w:fill="FFFFFF"/>
        <w:spacing w:after="0" w:line="360" w:lineRule="auto"/>
        <w:rPr>
          <w:rFonts w:ascii="Arial" w:eastAsia="Times New Roman" w:hAnsi="Arial" w:cs="Arial"/>
          <w:color w:val="222222"/>
          <w:sz w:val="24"/>
          <w:szCs w:val="24"/>
          <w:lang w:eastAsia="en-GB"/>
        </w:rPr>
      </w:pPr>
    </w:p>
    <w:p w14:paraId="0CD06E7D" w14:textId="72E6025E" w:rsidR="00F105D9" w:rsidRDefault="004235B3" w:rsidP="000A4A2E">
      <w:pPr>
        <w:pStyle w:val="Heading3"/>
        <w:spacing w:line="360" w:lineRule="auto"/>
        <w:rPr>
          <w:rFonts w:cs="Arial"/>
          <w:color w:val="222222"/>
          <w:shd w:val="clear" w:color="auto" w:fill="FFFFFF"/>
        </w:rPr>
      </w:pPr>
      <w:bookmarkStart w:id="20" w:name="_Toc141091810"/>
      <w:r>
        <w:rPr>
          <w:rFonts w:eastAsia="Times New Roman" w:cs="Arial"/>
          <w:lang w:eastAsia="en-GB"/>
        </w:rPr>
        <w:t>4</w:t>
      </w:r>
      <w:r w:rsidR="005B410D" w:rsidRPr="000A4A2E">
        <w:rPr>
          <w:rFonts w:eastAsia="Times New Roman" w:cs="Arial"/>
          <w:lang w:eastAsia="en-GB"/>
        </w:rPr>
        <w:t xml:space="preserve">.5 </w:t>
      </w:r>
      <w:r w:rsidR="00ED1314" w:rsidRPr="000A4A2E">
        <w:rPr>
          <w:rFonts w:cs="Arial"/>
          <w:color w:val="222222"/>
          <w:shd w:val="clear" w:color="auto" w:fill="FFFFFF"/>
        </w:rPr>
        <w:t>Insufficient number of perspectives.</w:t>
      </w:r>
      <w:bookmarkEnd w:id="20"/>
    </w:p>
    <w:p w14:paraId="21DC2CBE" w14:textId="77777777" w:rsidR="001246C5" w:rsidRDefault="000900AE" w:rsidP="000900AE">
      <w:pPr>
        <w:spacing w:line="360" w:lineRule="auto"/>
        <w:rPr>
          <w:rFonts w:ascii="Arial" w:hAnsi="Arial" w:cs="Arial"/>
        </w:rPr>
      </w:pPr>
      <w:r w:rsidRPr="000900AE">
        <w:rPr>
          <w:rFonts w:ascii="Arial" w:hAnsi="Arial" w:cs="Arial"/>
        </w:rPr>
        <w:t xml:space="preserve">Leadership without a clear and compelling vision inhibits employees' ability to coordinate their efforts and achieve goals. </w:t>
      </w:r>
    </w:p>
    <w:p w14:paraId="38B2F2FF" w14:textId="29830178" w:rsidR="000900AE" w:rsidRPr="000900AE" w:rsidRDefault="000900AE" w:rsidP="000900AE">
      <w:pPr>
        <w:spacing w:line="360" w:lineRule="auto"/>
        <w:rPr>
          <w:rFonts w:ascii="Arial" w:hAnsi="Arial" w:cs="Arial"/>
        </w:rPr>
      </w:pPr>
      <w:r w:rsidRPr="000900AE">
        <w:rPr>
          <w:rFonts w:ascii="Arial" w:hAnsi="Arial" w:cs="Arial"/>
        </w:rPr>
        <w:t>Bass and Avolio (1990) found that leaders without a vision cannot influence their followers' problem-solving methodologies and views. These leaders also lack support, encouragement, and effective vision communication. These leaders also fail to evoke emotions and build followers' identification.</w:t>
      </w:r>
      <w:r>
        <w:rPr>
          <w:rFonts w:ascii="Arial" w:hAnsi="Arial" w:cs="Arial"/>
        </w:rPr>
        <w:t xml:space="preserve"> </w:t>
      </w:r>
      <w:r w:rsidRPr="000900AE">
        <w:rPr>
          <w:rFonts w:ascii="Arial" w:hAnsi="Arial" w:cs="Arial"/>
        </w:rPr>
        <w:t>Leaders who can't express their vision can't motivate their teams. Additionally, some leaders may lack the skills and experience to properly nurture creativity and innovation in their enterprises. They failed to grasp the crucial role these characteristics play in adapting to the changing business world.</w:t>
      </w:r>
    </w:p>
    <w:p w14:paraId="245287A6" w14:textId="77777777" w:rsidR="000900AE" w:rsidRDefault="000900AE" w:rsidP="000A4A2E">
      <w:pPr>
        <w:pStyle w:val="Heading2"/>
        <w:spacing w:line="360" w:lineRule="auto"/>
        <w:rPr>
          <w:rFonts w:cs="Arial"/>
        </w:rPr>
      </w:pPr>
    </w:p>
    <w:p w14:paraId="39369804" w14:textId="77777777" w:rsidR="000900AE" w:rsidRDefault="000900AE" w:rsidP="001246C5"/>
    <w:p w14:paraId="6762031B" w14:textId="792DADB8" w:rsidR="00B23CE4" w:rsidRPr="000A4A2E" w:rsidRDefault="004235B3" w:rsidP="006D60CA">
      <w:pPr>
        <w:pStyle w:val="Heading2"/>
        <w:spacing w:line="360" w:lineRule="auto"/>
        <w:rPr>
          <w:rFonts w:cs="Arial"/>
        </w:rPr>
      </w:pPr>
      <w:bookmarkStart w:id="21" w:name="_Toc141091811"/>
      <w:r>
        <w:rPr>
          <w:rFonts w:cs="Arial"/>
        </w:rPr>
        <w:t>5</w:t>
      </w:r>
      <w:r w:rsidR="007219EE" w:rsidRPr="000A4A2E">
        <w:rPr>
          <w:rFonts w:cs="Arial"/>
        </w:rPr>
        <w:t xml:space="preserve">. </w:t>
      </w:r>
      <w:r w:rsidR="00E96D1F" w:rsidRPr="000A4A2E">
        <w:rPr>
          <w:rFonts w:cs="Arial"/>
        </w:rPr>
        <w:t>Ethical</w:t>
      </w:r>
      <w:r w:rsidR="00E96D1F" w:rsidRPr="000A4A2E">
        <w:rPr>
          <w:rFonts w:cs="Arial"/>
          <w:spacing w:val="-4"/>
        </w:rPr>
        <w:t xml:space="preserve"> </w:t>
      </w:r>
      <w:r w:rsidR="00E96D1F" w:rsidRPr="000A4A2E">
        <w:rPr>
          <w:rFonts w:cs="Arial"/>
        </w:rPr>
        <w:t>leadership</w:t>
      </w:r>
      <w:bookmarkEnd w:id="21"/>
    </w:p>
    <w:p w14:paraId="3577E617" w14:textId="6FCE7A07" w:rsidR="00420FEC" w:rsidRDefault="009B5C16" w:rsidP="00A44B82">
      <w:pPr>
        <w:spacing w:line="360" w:lineRule="auto"/>
        <w:rPr>
          <w:rFonts w:ascii="Arial" w:hAnsi="Arial" w:cs="Arial"/>
        </w:rPr>
      </w:pPr>
      <w:r w:rsidRPr="000A4A2E">
        <w:rPr>
          <w:rFonts w:ascii="Arial" w:hAnsi="Arial" w:cs="Arial"/>
        </w:rPr>
        <w:t xml:space="preserve">According to </w:t>
      </w:r>
      <w:proofErr w:type="spellStart"/>
      <w:r w:rsidRPr="000A4A2E">
        <w:rPr>
          <w:rFonts w:ascii="Arial" w:hAnsi="Arial" w:cs="Arial"/>
        </w:rPr>
        <w:t>Ciulla</w:t>
      </w:r>
      <w:proofErr w:type="spellEnd"/>
      <w:r w:rsidRPr="000A4A2E">
        <w:rPr>
          <w:rFonts w:ascii="Arial" w:hAnsi="Arial" w:cs="Arial"/>
        </w:rPr>
        <w:t xml:space="preserve"> (2003), ethical leadership is an effect of a moral individual who motivates others to perform the right action in the right manner for the right reasons.</w:t>
      </w:r>
      <w:r w:rsidR="002F12BC" w:rsidRPr="000A4A2E">
        <w:rPr>
          <w:rFonts w:ascii="Arial" w:hAnsi="Arial" w:cs="Arial"/>
        </w:rPr>
        <w:t xml:space="preserve"> Ethical leaders follow a set of values and principles that the majority agree are good for society</w:t>
      </w:r>
      <w:r w:rsidR="00C93811" w:rsidRPr="000A4A2E">
        <w:rPr>
          <w:rFonts w:ascii="Arial" w:hAnsi="Arial" w:cs="Arial"/>
        </w:rPr>
        <w:t>.</w:t>
      </w:r>
      <w:r w:rsidR="008F358E" w:rsidRPr="000A4A2E">
        <w:rPr>
          <w:rFonts w:ascii="Arial" w:hAnsi="Arial" w:cs="Arial"/>
        </w:rPr>
        <w:t xml:space="preserve"> </w:t>
      </w:r>
      <w:r w:rsidR="00C93811" w:rsidRPr="000A4A2E">
        <w:rPr>
          <w:rFonts w:ascii="Arial" w:hAnsi="Arial" w:cs="Arial"/>
        </w:rPr>
        <w:t>The ethical leader can be judged by their</w:t>
      </w:r>
      <w:r w:rsidR="0084734D" w:rsidRPr="000A4A2E">
        <w:rPr>
          <w:rFonts w:ascii="Arial" w:hAnsi="Arial" w:cs="Arial"/>
        </w:rPr>
        <w:t xml:space="preserve"> character</w:t>
      </w:r>
      <w:r w:rsidR="00320634" w:rsidRPr="000A4A2E">
        <w:rPr>
          <w:rFonts w:ascii="Arial" w:hAnsi="Arial" w:cs="Arial"/>
        </w:rPr>
        <w:t>, actions</w:t>
      </w:r>
      <w:r w:rsidR="006E5094" w:rsidRPr="000A4A2E">
        <w:rPr>
          <w:rFonts w:ascii="Arial" w:hAnsi="Arial" w:cs="Arial"/>
        </w:rPr>
        <w:t>,</w:t>
      </w:r>
      <w:r w:rsidR="00BC28B5" w:rsidRPr="000A4A2E">
        <w:rPr>
          <w:rFonts w:ascii="Arial" w:hAnsi="Arial" w:cs="Arial"/>
        </w:rPr>
        <w:t xml:space="preserve"> </w:t>
      </w:r>
      <w:r w:rsidR="00C93811" w:rsidRPr="000A4A2E">
        <w:rPr>
          <w:rFonts w:ascii="Arial" w:hAnsi="Arial" w:cs="Arial"/>
        </w:rPr>
        <w:t>g</w:t>
      </w:r>
      <w:r w:rsidR="00BC28B5" w:rsidRPr="000A4A2E">
        <w:rPr>
          <w:rFonts w:ascii="Arial" w:hAnsi="Arial" w:cs="Arial"/>
        </w:rPr>
        <w:t>oals</w:t>
      </w:r>
      <w:r w:rsidR="006E5094" w:rsidRPr="000A4A2E">
        <w:rPr>
          <w:rFonts w:ascii="Arial" w:hAnsi="Arial" w:cs="Arial"/>
        </w:rPr>
        <w:t xml:space="preserve">, honesty, </w:t>
      </w:r>
      <w:r w:rsidR="000A4A2E" w:rsidRPr="000A4A2E">
        <w:rPr>
          <w:rFonts w:ascii="Arial" w:hAnsi="Arial" w:cs="Arial"/>
        </w:rPr>
        <w:t>power,</w:t>
      </w:r>
      <w:r w:rsidR="0043763B" w:rsidRPr="000A4A2E">
        <w:rPr>
          <w:rFonts w:ascii="Arial" w:hAnsi="Arial" w:cs="Arial"/>
        </w:rPr>
        <w:t xml:space="preserve"> and values </w:t>
      </w:r>
      <w:r w:rsidR="0085122E" w:rsidRPr="000A4A2E">
        <w:rPr>
          <w:rFonts w:ascii="Arial" w:hAnsi="Arial" w:cs="Arial"/>
        </w:rPr>
        <w:t>(</w:t>
      </w:r>
      <w:r w:rsidR="00C93811" w:rsidRPr="000A4A2E">
        <w:rPr>
          <w:rFonts w:ascii="Arial" w:hAnsi="Arial" w:cs="Arial"/>
        </w:rPr>
        <w:t xml:space="preserve">See </w:t>
      </w:r>
      <w:r w:rsidR="0085122E" w:rsidRPr="000A4A2E">
        <w:rPr>
          <w:rFonts w:ascii="Arial" w:hAnsi="Arial" w:cs="Arial"/>
        </w:rPr>
        <w:t>Fig:1</w:t>
      </w:r>
      <w:r w:rsidR="004235B3">
        <w:rPr>
          <w:rFonts w:ascii="Arial" w:hAnsi="Arial" w:cs="Arial"/>
        </w:rPr>
        <w:t>).</w:t>
      </w:r>
    </w:p>
    <w:p w14:paraId="7502E44A" w14:textId="05104BE7" w:rsidR="00420FEC" w:rsidRDefault="00420FEC" w:rsidP="00A44B82">
      <w:pPr>
        <w:spacing w:line="360" w:lineRule="auto"/>
        <w:rPr>
          <w:rFonts w:ascii="Arial" w:hAnsi="Arial" w:cs="Arial"/>
        </w:rPr>
      </w:pPr>
      <w:r>
        <w:rPr>
          <w:rFonts w:ascii="Arial" w:hAnsi="Arial" w:cs="Arial"/>
          <w:noProof/>
        </w:rPr>
        <w:lastRenderedPageBreak/>
        <w:drawing>
          <wp:inline distT="0" distB="0" distL="0" distR="0" wp14:anchorId="5D3C9124" wp14:editId="4AE0922F">
            <wp:extent cx="5951220" cy="3436620"/>
            <wp:effectExtent l="0" t="0" r="0" b="11430"/>
            <wp:docPr id="136829259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5A5A59F" w14:textId="77777777" w:rsidR="007219EE" w:rsidRDefault="007219EE" w:rsidP="00675AA2">
      <w:pPr>
        <w:spacing w:line="360" w:lineRule="auto"/>
        <w:rPr>
          <w:rFonts w:ascii="Arial" w:hAnsi="Arial" w:cs="Arial"/>
          <w:b/>
          <w:bCs/>
        </w:rPr>
      </w:pPr>
    </w:p>
    <w:p w14:paraId="479AF576" w14:textId="77777777" w:rsidR="007219EE" w:rsidRDefault="007219EE" w:rsidP="00675AA2">
      <w:pPr>
        <w:spacing w:line="360" w:lineRule="auto"/>
        <w:rPr>
          <w:rFonts w:ascii="Arial" w:hAnsi="Arial" w:cs="Arial"/>
          <w:b/>
          <w:bCs/>
        </w:rPr>
      </w:pPr>
    </w:p>
    <w:p w14:paraId="00337D3F" w14:textId="05BE17E4" w:rsidR="00675AA2" w:rsidRPr="0036157F" w:rsidRDefault="00916AA9" w:rsidP="00675AA2">
      <w:pPr>
        <w:spacing w:line="360" w:lineRule="auto"/>
        <w:rPr>
          <w:rFonts w:ascii="Arial" w:hAnsi="Arial" w:cs="Arial"/>
          <w:b/>
          <w:bCs/>
        </w:rPr>
      </w:pPr>
      <w:r w:rsidRPr="0036157F">
        <w:rPr>
          <w:rFonts w:ascii="Arial" w:hAnsi="Arial" w:cs="Arial"/>
          <w:b/>
          <w:bCs/>
        </w:rPr>
        <w:t>FIG: 1 -</w:t>
      </w:r>
      <w:r w:rsidR="00675AA2" w:rsidRPr="0036157F">
        <w:rPr>
          <w:rFonts w:ascii="Arial" w:hAnsi="Arial" w:cs="Arial"/>
          <w:b/>
          <w:bCs/>
        </w:rPr>
        <w:t xml:space="preserve"> Factors associated with moral leadership</w:t>
      </w:r>
      <w:r w:rsidR="007F49A2">
        <w:rPr>
          <w:rFonts w:ascii="Arial" w:hAnsi="Arial" w:cs="Arial"/>
          <w:b/>
          <w:bCs/>
        </w:rPr>
        <w:t>.</w:t>
      </w:r>
      <w:r w:rsidR="00C93811">
        <w:rPr>
          <w:rFonts w:ascii="Arial" w:hAnsi="Arial" w:cs="Arial"/>
          <w:b/>
          <w:bCs/>
        </w:rPr>
        <w:t xml:space="preserve"> </w:t>
      </w:r>
    </w:p>
    <w:p w14:paraId="52588139" w14:textId="77777777" w:rsidR="00675AA2" w:rsidRPr="00675AA2" w:rsidRDefault="00675AA2" w:rsidP="00675AA2">
      <w:pPr>
        <w:spacing w:line="360" w:lineRule="auto"/>
        <w:rPr>
          <w:rFonts w:ascii="Arial" w:hAnsi="Arial" w:cs="Arial"/>
        </w:rPr>
      </w:pPr>
    </w:p>
    <w:p w14:paraId="28624F69" w14:textId="77777777" w:rsidR="00675AA2" w:rsidRPr="00675AA2" w:rsidRDefault="00675AA2" w:rsidP="00675AA2">
      <w:pPr>
        <w:spacing w:line="360" w:lineRule="auto"/>
        <w:rPr>
          <w:rFonts w:ascii="Arial" w:hAnsi="Arial" w:cs="Arial"/>
        </w:rPr>
      </w:pPr>
    </w:p>
    <w:p w14:paraId="764DF680" w14:textId="5AF8F4FA"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A leader's ability to guide, inspire, and motivate employees plays a significant role in achieving goals and maintaining a positive work environment. Ethical leadership</w:t>
      </w:r>
      <w:r w:rsidR="009C4280" w:rsidRPr="000A4A2E">
        <w:rPr>
          <w:rFonts w:ascii="Arial" w:eastAsia="Times New Roman" w:hAnsi="Arial" w:cs="Arial"/>
          <w:color w:val="222222"/>
          <w:sz w:val="24"/>
          <w:szCs w:val="24"/>
          <w:lang w:eastAsia="en-GB"/>
        </w:rPr>
        <w:t xml:space="preserve"> is</w:t>
      </w:r>
      <w:r w:rsidRPr="000A4A2E">
        <w:rPr>
          <w:rFonts w:ascii="Arial" w:eastAsia="Times New Roman" w:hAnsi="Arial" w:cs="Arial"/>
          <w:color w:val="222222"/>
          <w:sz w:val="24"/>
          <w:szCs w:val="24"/>
          <w:lang w:eastAsia="en-GB"/>
        </w:rPr>
        <w:t xml:space="preserve"> essential as it ensures that these actions are conducted with integrity and moral values.</w:t>
      </w:r>
    </w:p>
    <w:p w14:paraId="074D08FC" w14:textId="77777777" w:rsidR="00DF0D0E" w:rsidRPr="000A4A2E" w:rsidRDefault="00DF0D0E" w:rsidP="000A4A2E">
      <w:pPr>
        <w:spacing w:after="0" w:line="360" w:lineRule="auto"/>
        <w:rPr>
          <w:rFonts w:ascii="Arial" w:eastAsia="Times New Roman" w:hAnsi="Arial" w:cs="Arial"/>
          <w:b/>
          <w:bCs/>
          <w:color w:val="222222"/>
          <w:sz w:val="24"/>
          <w:szCs w:val="24"/>
          <w:lang w:eastAsia="en-GB"/>
        </w:rPr>
      </w:pPr>
    </w:p>
    <w:p w14:paraId="40872B63" w14:textId="6CAFF713" w:rsidR="00B21409" w:rsidRPr="000A4A2E" w:rsidRDefault="004235B3" w:rsidP="000A4A2E">
      <w:pPr>
        <w:pStyle w:val="Heading3"/>
        <w:spacing w:line="360" w:lineRule="auto"/>
        <w:rPr>
          <w:rFonts w:cs="Arial"/>
        </w:rPr>
      </w:pPr>
      <w:bookmarkStart w:id="22" w:name="_Toc141091812"/>
      <w:r>
        <w:rPr>
          <w:rFonts w:cs="Arial"/>
        </w:rPr>
        <w:t>5</w:t>
      </w:r>
      <w:r w:rsidR="00AC76B7" w:rsidRPr="000A4A2E">
        <w:rPr>
          <w:rFonts w:cs="Arial"/>
        </w:rPr>
        <w:t xml:space="preserve">.1 </w:t>
      </w:r>
      <w:r w:rsidR="00B21409" w:rsidRPr="000A4A2E">
        <w:rPr>
          <w:rFonts w:cs="Arial"/>
        </w:rPr>
        <w:t>The character of the leader</w:t>
      </w:r>
      <w:bookmarkEnd w:id="22"/>
    </w:p>
    <w:p w14:paraId="35F4246C" w14:textId="54F594C4"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One important aspect of ethical leadership is the character of the leader. Trustworthiness is crucial in establishing strong relationships among team members. </w:t>
      </w:r>
      <w:r w:rsidRPr="000A4A2E">
        <w:rPr>
          <w:rFonts w:ascii="Arial" w:eastAsia="Times New Roman" w:hAnsi="Arial" w:cs="Arial"/>
          <w:color w:val="222222"/>
          <w:sz w:val="24"/>
          <w:szCs w:val="24"/>
          <w:lang w:eastAsia="en-GB"/>
        </w:rPr>
        <w:lastRenderedPageBreak/>
        <w:t>A leader who consistently demonstrates honesty and reliability gains the trust and confidence of their subordinates. Respect is another key character trait. Treating employees with dignity, valuing their opinions, and recognizing their contributions fosters a positive work culture. Responsibility follows suit, as a responsible leader acknowledges their role in decision-making and takes accountability for their actions</w:t>
      </w:r>
      <w:r w:rsidR="00C93811" w:rsidRPr="000A4A2E">
        <w:rPr>
          <w:rFonts w:ascii="Arial" w:eastAsia="Times New Roman" w:hAnsi="Arial" w:cs="Arial"/>
          <w:color w:val="222222"/>
          <w:sz w:val="24"/>
          <w:szCs w:val="24"/>
          <w:lang w:eastAsia="en-GB"/>
        </w:rPr>
        <w:t xml:space="preserve"> </w:t>
      </w:r>
      <w:r w:rsidR="007F49A2" w:rsidRPr="000A4A2E">
        <w:rPr>
          <w:rFonts w:ascii="Arial" w:eastAsia="Times New Roman" w:hAnsi="Arial" w:cs="Arial"/>
          <w:color w:val="222222"/>
          <w:lang w:eastAsia="en-GB"/>
        </w:rPr>
        <w:t>(</w:t>
      </w:r>
      <w:r w:rsidR="007F49A2" w:rsidRPr="000A4A2E">
        <w:rPr>
          <w:rFonts w:ascii="Arial" w:hAnsi="Arial" w:cs="Arial"/>
          <w:color w:val="222222"/>
          <w:shd w:val="clear" w:color="auto" w:fill="FFFFFF"/>
        </w:rPr>
        <w:t>Spears, 2010).</w:t>
      </w:r>
    </w:p>
    <w:p w14:paraId="5CD66215" w14:textId="77777777" w:rsidR="00CF4F84" w:rsidRPr="000A4A2E" w:rsidRDefault="00CF4F84" w:rsidP="000A4A2E">
      <w:pPr>
        <w:spacing w:after="0" w:line="360" w:lineRule="auto"/>
        <w:rPr>
          <w:rFonts w:ascii="Arial" w:eastAsia="Times New Roman" w:hAnsi="Arial" w:cs="Arial"/>
          <w:color w:val="222222"/>
          <w:sz w:val="24"/>
          <w:szCs w:val="24"/>
          <w:lang w:eastAsia="en-GB"/>
        </w:rPr>
      </w:pPr>
    </w:p>
    <w:p w14:paraId="18026771" w14:textId="4E22F474" w:rsidR="00CF4F84" w:rsidRPr="000A4A2E" w:rsidRDefault="004235B3" w:rsidP="000A4A2E">
      <w:pPr>
        <w:pStyle w:val="Heading3"/>
        <w:spacing w:line="360" w:lineRule="auto"/>
        <w:rPr>
          <w:rFonts w:cs="Arial"/>
        </w:rPr>
      </w:pPr>
      <w:bookmarkStart w:id="23" w:name="_Toc141091813"/>
      <w:r>
        <w:rPr>
          <w:rFonts w:cs="Arial"/>
        </w:rPr>
        <w:t>5</w:t>
      </w:r>
      <w:r w:rsidR="00AC76B7" w:rsidRPr="000A4A2E">
        <w:rPr>
          <w:rFonts w:cs="Arial"/>
        </w:rPr>
        <w:t xml:space="preserve">.2 </w:t>
      </w:r>
      <w:r w:rsidR="00CF4F84" w:rsidRPr="000A4A2E">
        <w:rPr>
          <w:rFonts w:cs="Arial"/>
        </w:rPr>
        <w:t>The actions of the leader</w:t>
      </w:r>
      <w:bookmarkEnd w:id="23"/>
    </w:p>
    <w:p w14:paraId="379B7D17" w14:textId="37503272" w:rsidR="00753FB3" w:rsidRPr="000A4A2E" w:rsidRDefault="00F314C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The </w:t>
      </w:r>
      <w:r w:rsidR="009C4280" w:rsidRPr="000A4A2E">
        <w:rPr>
          <w:rFonts w:ascii="Arial" w:eastAsia="Times New Roman" w:hAnsi="Arial" w:cs="Arial"/>
          <w:color w:val="222222"/>
          <w:sz w:val="24"/>
          <w:szCs w:val="24"/>
          <w:lang w:eastAsia="en-GB"/>
        </w:rPr>
        <w:t>action</w:t>
      </w:r>
      <w:r w:rsidRPr="000A4A2E">
        <w:rPr>
          <w:rFonts w:ascii="Arial" w:eastAsia="Times New Roman" w:hAnsi="Arial" w:cs="Arial"/>
          <w:color w:val="222222"/>
          <w:sz w:val="24"/>
          <w:szCs w:val="24"/>
          <w:lang w:eastAsia="en-GB"/>
        </w:rPr>
        <w:t xml:space="preserve"> of the leader is an essential element to consider</w:t>
      </w:r>
      <w:r w:rsidR="00CF4F84" w:rsidRPr="000A4A2E">
        <w:rPr>
          <w:rFonts w:ascii="Arial" w:eastAsia="Times New Roman" w:hAnsi="Arial" w:cs="Arial"/>
          <w:color w:val="222222"/>
          <w:sz w:val="24"/>
          <w:szCs w:val="24"/>
          <w:lang w:eastAsia="en-GB"/>
        </w:rPr>
        <w:t>.</w:t>
      </w:r>
      <w:r w:rsidRPr="000A4A2E">
        <w:rPr>
          <w:rFonts w:ascii="Arial" w:eastAsia="Times New Roman" w:hAnsi="Arial" w:cs="Arial"/>
          <w:color w:val="222222"/>
          <w:sz w:val="24"/>
          <w:szCs w:val="24"/>
          <w:lang w:eastAsia="en-GB"/>
        </w:rPr>
        <w:t xml:space="preserve"> </w:t>
      </w:r>
      <w:r w:rsidR="00753FB3" w:rsidRPr="000A4A2E">
        <w:rPr>
          <w:rFonts w:ascii="Arial" w:eastAsia="Times New Roman" w:hAnsi="Arial" w:cs="Arial"/>
          <w:color w:val="222222"/>
          <w:sz w:val="24"/>
          <w:szCs w:val="24"/>
          <w:lang w:eastAsia="en-GB"/>
        </w:rPr>
        <w:t>A fair leader ensures that all employees are treated equitably, considering factors such as merit and performance when making decisions. A just leader aims to create an environment where everyone has equal opportunities and is heard. Caring is an additional character trait that ethical leaders possess. A caring leader demonstrates empathy, supports employees in times of need, and promotes a work-life balance that prioritizes the well-being of team members. Lastly, citizenship refers to a leader's commitment to the greater society, including ethical practices that extend beyond the workplace</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7F49A2" w:rsidRPr="000A4A2E">
        <w:rPr>
          <w:rFonts w:ascii="Arial" w:hAnsi="Arial" w:cs="Arial"/>
          <w:color w:val="222222"/>
          <w:shd w:val="clear" w:color="auto" w:fill="FFFFFF"/>
        </w:rPr>
        <w:t>Marquardt, 2000</w:t>
      </w:r>
      <w:r w:rsidR="00604F8E" w:rsidRPr="000A4A2E">
        <w:rPr>
          <w:rFonts w:ascii="Arial" w:eastAsia="Times New Roman" w:hAnsi="Arial" w:cs="Arial"/>
          <w:color w:val="222222"/>
          <w:lang w:eastAsia="en-GB"/>
        </w:rPr>
        <w:t>).</w:t>
      </w:r>
    </w:p>
    <w:p w14:paraId="37D19E6A" w14:textId="77777777" w:rsidR="006A61C6" w:rsidRPr="000A4A2E" w:rsidRDefault="006A61C6" w:rsidP="000A4A2E">
      <w:pPr>
        <w:spacing w:line="360" w:lineRule="auto"/>
        <w:rPr>
          <w:rFonts w:ascii="Arial" w:hAnsi="Arial" w:cs="Arial"/>
        </w:rPr>
      </w:pPr>
    </w:p>
    <w:p w14:paraId="2C8369C7" w14:textId="28C9EC39" w:rsidR="00D63EBA" w:rsidRPr="000A4A2E" w:rsidRDefault="004235B3" w:rsidP="000A4A2E">
      <w:pPr>
        <w:pStyle w:val="Heading3"/>
        <w:spacing w:line="360" w:lineRule="auto"/>
        <w:rPr>
          <w:rFonts w:cs="Arial"/>
        </w:rPr>
      </w:pPr>
      <w:bookmarkStart w:id="24" w:name="_Toc141091814"/>
      <w:r>
        <w:rPr>
          <w:rFonts w:cs="Arial"/>
        </w:rPr>
        <w:t>5</w:t>
      </w:r>
      <w:r w:rsidR="00AC76B7" w:rsidRPr="000A4A2E">
        <w:rPr>
          <w:rFonts w:cs="Arial"/>
        </w:rPr>
        <w:t xml:space="preserve">.3 </w:t>
      </w:r>
      <w:r w:rsidR="00D63EBA" w:rsidRPr="000A4A2E">
        <w:rPr>
          <w:rFonts w:cs="Arial"/>
        </w:rPr>
        <w:t xml:space="preserve">The </w:t>
      </w:r>
      <w:r w:rsidR="00175299" w:rsidRPr="000A4A2E">
        <w:rPr>
          <w:rFonts w:cs="Arial"/>
        </w:rPr>
        <w:t>Goals</w:t>
      </w:r>
      <w:r w:rsidR="00D63EBA" w:rsidRPr="000A4A2E">
        <w:rPr>
          <w:rFonts w:cs="Arial"/>
        </w:rPr>
        <w:t xml:space="preserve"> of </w:t>
      </w:r>
      <w:r w:rsidR="00175299" w:rsidRPr="000A4A2E">
        <w:rPr>
          <w:rFonts w:cs="Arial"/>
        </w:rPr>
        <w:t>the</w:t>
      </w:r>
      <w:r w:rsidR="00D63EBA" w:rsidRPr="000A4A2E">
        <w:rPr>
          <w:rFonts w:cs="Arial"/>
        </w:rPr>
        <w:t xml:space="preserve"> leader</w:t>
      </w:r>
      <w:bookmarkEnd w:id="24"/>
    </w:p>
    <w:p w14:paraId="416AAD32" w14:textId="4CB934D2" w:rsidR="000B258B"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The </w:t>
      </w:r>
      <w:r w:rsidR="00604F8E" w:rsidRPr="000A4A2E">
        <w:rPr>
          <w:rFonts w:ascii="Arial" w:eastAsia="Times New Roman" w:hAnsi="Arial" w:cs="Arial"/>
          <w:color w:val="222222"/>
          <w:sz w:val="24"/>
          <w:szCs w:val="24"/>
          <w:lang w:eastAsia="en-GB"/>
        </w:rPr>
        <w:t>goals</w:t>
      </w:r>
      <w:r w:rsidRPr="000A4A2E">
        <w:rPr>
          <w:rFonts w:ascii="Arial" w:eastAsia="Times New Roman" w:hAnsi="Arial" w:cs="Arial"/>
          <w:color w:val="222222"/>
          <w:sz w:val="24"/>
          <w:szCs w:val="24"/>
          <w:lang w:eastAsia="en-GB"/>
        </w:rPr>
        <w:t xml:space="preserve"> of a leader further define their effectiveness. Respectful leaders actively listen to their employees, seek to understand their viewpoints, and value their contributions. They promote a sense of dignity and encourage open communication within the team. An effective leader also exhibits a service-oriented approach, prioritizing the needs and growth of their employees. By serving others, a leader inspires loyalty and respect, creating a culture of collaboration and support. Demonstrating justice is crucial, as ethical leaders make decisions based on unbiased assessment, considering all perspectives and ensuring fairness</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2D1CF5" w:rsidRPr="000A4A2E">
        <w:rPr>
          <w:rFonts w:ascii="Arial" w:hAnsi="Arial" w:cs="Arial"/>
          <w:color w:val="222222"/>
          <w:shd w:val="clear" w:color="auto" w:fill="FFFFFF"/>
        </w:rPr>
        <w:t>House,1996</w:t>
      </w:r>
      <w:r w:rsidR="00604F8E" w:rsidRPr="000A4A2E">
        <w:rPr>
          <w:rFonts w:ascii="Arial" w:eastAsia="Times New Roman" w:hAnsi="Arial" w:cs="Arial"/>
          <w:color w:val="222222"/>
          <w:lang w:eastAsia="en-GB"/>
        </w:rPr>
        <w:t>).</w:t>
      </w:r>
    </w:p>
    <w:p w14:paraId="16F6B1EC" w14:textId="4AF5DE82" w:rsidR="000B258B" w:rsidRPr="000A4A2E" w:rsidRDefault="004235B3" w:rsidP="000A4A2E">
      <w:pPr>
        <w:pStyle w:val="Heading3"/>
        <w:spacing w:line="360" w:lineRule="auto"/>
        <w:rPr>
          <w:rFonts w:cs="Arial"/>
        </w:rPr>
      </w:pPr>
      <w:bookmarkStart w:id="25" w:name="_Toc141091815"/>
      <w:r>
        <w:rPr>
          <w:rFonts w:cs="Arial"/>
        </w:rPr>
        <w:lastRenderedPageBreak/>
        <w:t>5</w:t>
      </w:r>
      <w:r w:rsidR="00AC76B7" w:rsidRPr="000A4A2E">
        <w:rPr>
          <w:rFonts w:cs="Arial"/>
        </w:rPr>
        <w:t xml:space="preserve">.4 </w:t>
      </w:r>
      <w:r w:rsidR="000B258B" w:rsidRPr="000A4A2E">
        <w:rPr>
          <w:rFonts w:cs="Arial"/>
        </w:rPr>
        <w:t>The honesty of the leader</w:t>
      </w:r>
      <w:bookmarkEnd w:id="25"/>
    </w:p>
    <w:p w14:paraId="649A1296" w14:textId="2A1E4430" w:rsidR="000B258B" w:rsidRPr="000A4A2E" w:rsidRDefault="000B258B" w:rsidP="000A4A2E">
      <w:pPr>
        <w:spacing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Leadership honesty is crucial</w:t>
      </w:r>
      <w:r w:rsidR="00604F8E" w:rsidRPr="000A4A2E">
        <w:rPr>
          <w:rFonts w:ascii="Arial" w:eastAsia="Times New Roman" w:hAnsi="Arial" w:cs="Arial"/>
          <w:color w:val="222222"/>
          <w:sz w:val="24"/>
          <w:szCs w:val="24"/>
          <w:lang w:eastAsia="en-GB"/>
        </w:rPr>
        <w:t>, as b</w:t>
      </w:r>
      <w:r w:rsidRPr="000A4A2E">
        <w:rPr>
          <w:rFonts w:ascii="Arial" w:eastAsia="Times New Roman" w:hAnsi="Arial" w:cs="Arial"/>
          <w:color w:val="222222"/>
          <w:sz w:val="24"/>
          <w:szCs w:val="24"/>
          <w:lang w:eastAsia="en-GB"/>
        </w:rPr>
        <w:t>usiness, politics, and other leaders seek honest followers. Leadership requires honesty</w:t>
      </w:r>
      <w:r w:rsidR="00604F8E" w:rsidRPr="000A4A2E">
        <w:rPr>
          <w:rFonts w:ascii="Arial" w:eastAsia="Times New Roman" w:hAnsi="Arial" w:cs="Arial"/>
          <w:color w:val="222222"/>
          <w:sz w:val="24"/>
          <w:szCs w:val="24"/>
          <w:lang w:eastAsia="en-GB"/>
        </w:rPr>
        <w:t xml:space="preserve"> and l</w:t>
      </w:r>
      <w:r w:rsidRPr="000A4A2E">
        <w:rPr>
          <w:rFonts w:ascii="Arial" w:eastAsia="Times New Roman" w:hAnsi="Arial" w:cs="Arial"/>
          <w:color w:val="222222"/>
          <w:sz w:val="24"/>
          <w:szCs w:val="24"/>
          <w:lang w:eastAsia="en-GB"/>
        </w:rPr>
        <w:t xml:space="preserve">eaders must be honest with their subordinates, stakeholders, and society. Trust is built on </w:t>
      </w:r>
      <w:r w:rsidR="003E1501" w:rsidRPr="000A4A2E">
        <w:rPr>
          <w:rFonts w:ascii="Arial" w:eastAsia="Times New Roman" w:hAnsi="Arial" w:cs="Arial"/>
          <w:color w:val="222222"/>
          <w:sz w:val="24"/>
          <w:szCs w:val="24"/>
          <w:lang w:eastAsia="en-GB"/>
        </w:rPr>
        <w:t>honesty;</w:t>
      </w:r>
      <w:r w:rsidR="00604F8E" w:rsidRPr="000A4A2E">
        <w:rPr>
          <w:rFonts w:ascii="Arial" w:eastAsia="Times New Roman" w:hAnsi="Arial" w:cs="Arial"/>
          <w:color w:val="222222"/>
          <w:sz w:val="24"/>
          <w:szCs w:val="24"/>
          <w:lang w:eastAsia="en-GB"/>
        </w:rPr>
        <w:t xml:space="preserve"> h</w:t>
      </w:r>
      <w:r w:rsidRPr="000A4A2E">
        <w:rPr>
          <w:rFonts w:ascii="Arial" w:eastAsia="Times New Roman" w:hAnsi="Arial" w:cs="Arial"/>
          <w:color w:val="222222"/>
          <w:sz w:val="24"/>
          <w:szCs w:val="24"/>
          <w:lang w:eastAsia="en-GB"/>
        </w:rPr>
        <w:t xml:space="preserve">onest leaders build trust and encourage open </w:t>
      </w:r>
      <w:r w:rsidR="002D1CF5" w:rsidRPr="000A4A2E">
        <w:rPr>
          <w:rFonts w:ascii="Arial" w:eastAsia="Times New Roman" w:hAnsi="Arial" w:cs="Arial"/>
          <w:color w:val="222222"/>
          <w:sz w:val="24"/>
          <w:szCs w:val="24"/>
          <w:lang w:eastAsia="en-GB"/>
        </w:rPr>
        <w:t xml:space="preserve">conversation </w:t>
      </w:r>
      <w:r w:rsidR="002D1CF5" w:rsidRPr="000A4A2E">
        <w:rPr>
          <w:rFonts w:ascii="Arial" w:eastAsia="Times New Roman" w:hAnsi="Arial" w:cs="Arial"/>
          <w:color w:val="222222"/>
          <w:lang w:eastAsia="en-GB"/>
        </w:rPr>
        <w:t>(</w:t>
      </w:r>
      <w:proofErr w:type="spellStart"/>
      <w:r w:rsidR="002D1CF5" w:rsidRPr="000A4A2E">
        <w:rPr>
          <w:rFonts w:ascii="Arial" w:hAnsi="Arial" w:cs="Arial"/>
          <w:color w:val="222222"/>
          <w:shd w:val="clear" w:color="auto" w:fill="FFFFFF"/>
        </w:rPr>
        <w:t>Ogunfowora</w:t>
      </w:r>
      <w:proofErr w:type="spellEnd"/>
      <w:r w:rsidR="002D1CF5" w:rsidRPr="000A4A2E">
        <w:rPr>
          <w:rFonts w:ascii="Arial" w:hAnsi="Arial" w:cs="Arial"/>
          <w:color w:val="222222"/>
          <w:shd w:val="clear" w:color="auto" w:fill="FFFFFF"/>
        </w:rPr>
        <w:t xml:space="preserve"> </w:t>
      </w:r>
      <w:r w:rsidR="002D1CF5" w:rsidRPr="000A4A2E">
        <w:rPr>
          <w:rFonts w:ascii="Arial" w:hAnsi="Arial" w:cs="Arial"/>
          <w:i/>
          <w:iCs/>
          <w:color w:val="222222"/>
          <w:shd w:val="clear" w:color="auto" w:fill="FFFFFF"/>
        </w:rPr>
        <w:t>et al</w:t>
      </w:r>
      <w:r w:rsidR="002D1CF5" w:rsidRPr="000A4A2E">
        <w:rPr>
          <w:rFonts w:ascii="Arial" w:hAnsi="Arial" w:cs="Arial"/>
          <w:color w:val="222222"/>
          <w:shd w:val="clear" w:color="auto" w:fill="FFFFFF"/>
        </w:rPr>
        <w:t>, 2014</w:t>
      </w:r>
      <w:r w:rsidR="00604F8E" w:rsidRPr="000A4A2E">
        <w:rPr>
          <w:rFonts w:ascii="Arial" w:eastAsia="Times New Roman" w:hAnsi="Arial" w:cs="Arial"/>
          <w:color w:val="222222"/>
          <w:lang w:eastAsia="en-GB"/>
        </w:rPr>
        <w:t>).</w:t>
      </w:r>
    </w:p>
    <w:p w14:paraId="52F43F11" w14:textId="77777777" w:rsidR="003E0243" w:rsidRPr="000A4A2E" w:rsidRDefault="003E0243" w:rsidP="000A4A2E">
      <w:pPr>
        <w:spacing w:line="360" w:lineRule="auto"/>
        <w:rPr>
          <w:rFonts w:ascii="Arial" w:hAnsi="Arial" w:cs="Arial"/>
          <w:lang w:eastAsia="en-GB"/>
        </w:rPr>
      </w:pPr>
    </w:p>
    <w:p w14:paraId="399D0CA7" w14:textId="43E7B226" w:rsidR="00753FB3" w:rsidRPr="000A4A2E" w:rsidRDefault="004235B3" w:rsidP="000A4A2E">
      <w:pPr>
        <w:pStyle w:val="Heading3"/>
        <w:spacing w:line="360" w:lineRule="auto"/>
        <w:rPr>
          <w:rFonts w:cs="Arial"/>
        </w:rPr>
      </w:pPr>
      <w:bookmarkStart w:id="26" w:name="_Toc141091816"/>
      <w:r>
        <w:rPr>
          <w:rFonts w:cs="Arial"/>
        </w:rPr>
        <w:t>5</w:t>
      </w:r>
      <w:r w:rsidR="00AC76B7" w:rsidRPr="000A4A2E">
        <w:rPr>
          <w:rFonts w:cs="Arial"/>
        </w:rPr>
        <w:t xml:space="preserve">.5 </w:t>
      </w:r>
      <w:r w:rsidR="003E0243" w:rsidRPr="000A4A2E">
        <w:rPr>
          <w:rFonts w:cs="Arial"/>
        </w:rPr>
        <w:t xml:space="preserve">The power of </w:t>
      </w:r>
      <w:r w:rsidR="00175299" w:rsidRPr="000A4A2E">
        <w:rPr>
          <w:rFonts w:cs="Arial"/>
        </w:rPr>
        <w:t>the</w:t>
      </w:r>
      <w:r w:rsidR="003E0243" w:rsidRPr="000A4A2E">
        <w:rPr>
          <w:rFonts w:cs="Arial"/>
        </w:rPr>
        <w:t xml:space="preserve"> leader</w:t>
      </w:r>
      <w:bookmarkEnd w:id="26"/>
    </w:p>
    <w:p w14:paraId="58FB3ED4" w14:textId="371CA857" w:rsidR="00753FB3" w:rsidRPr="000A4A2E" w:rsidRDefault="00753FB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The power of a leader is an essential element to consider. Leadership involves influencing and impacting others. Effective leaders leverage their power positively, utilizing their skills to inspire and motivate employees towards shared goals. They recognize the responsibility that comes with power and consistently act in a fair and caring manner, avoiding any abuse of authority. Ethical leaders remain vigilant and aware of the impact their actions may have on others, striving to create an environment of trust and respect</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8F33DC" w:rsidRPr="000A4A2E">
        <w:rPr>
          <w:rFonts w:ascii="Arial" w:hAnsi="Arial" w:cs="Arial"/>
          <w:color w:val="222222"/>
          <w:shd w:val="clear" w:color="auto" w:fill="FFFFFF"/>
        </w:rPr>
        <w:t>Greenleaf, 1998</w:t>
      </w:r>
      <w:r w:rsidR="00604F8E" w:rsidRPr="000A4A2E">
        <w:rPr>
          <w:rFonts w:ascii="Arial" w:eastAsia="Times New Roman" w:hAnsi="Arial" w:cs="Arial"/>
          <w:color w:val="222222"/>
          <w:lang w:eastAsia="en-GB"/>
        </w:rPr>
        <w:t>).</w:t>
      </w:r>
    </w:p>
    <w:p w14:paraId="4497E27D" w14:textId="77777777" w:rsidR="00AC76B7" w:rsidRPr="000A4A2E" w:rsidRDefault="00AC76B7" w:rsidP="000A4A2E">
      <w:pPr>
        <w:spacing w:line="360" w:lineRule="auto"/>
        <w:rPr>
          <w:rFonts w:ascii="Arial" w:hAnsi="Arial" w:cs="Arial"/>
          <w:lang w:eastAsia="en-GB"/>
        </w:rPr>
      </w:pPr>
    </w:p>
    <w:p w14:paraId="49527B7F" w14:textId="611A929E" w:rsidR="002206E1" w:rsidRPr="000A4A2E" w:rsidRDefault="004235B3" w:rsidP="00E672FC">
      <w:pPr>
        <w:pStyle w:val="Heading3"/>
        <w:spacing w:line="360" w:lineRule="auto"/>
        <w:rPr>
          <w:rFonts w:cs="Arial"/>
        </w:rPr>
      </w:pPr>
      <w:bookmarkStart w:id="27" w:name="_Toc141091817"/>
      <w:r>
        <w:rPr>
          <w:rFonts w:cs="Arial"/>
        </w:rPr>
        <w:t>5</w:t>
      </w:r>
      <w:r w:rsidR="00AC76B7" w:rsidRPr="000A4A2E">
        <w:rPr>
          <w:rFonts w:cs="Arial"/>
        </w:rPr>
        <w:t xml:space="preserve">.6 </w:t>
      </w:r>
      <w:r w:rsidR="002206E1" w:rsidRPr="000A4A2E">
        <w:rPr>
          <w:rFonts w:cs="Arial"/>
        </w:rPr>
        <w:t>The values of the leader</w:t>
      </w:r>
      <w:bookmarkEnd w:id="27"/>
    </w:p>
    <w:p w14:paraId="3DC8A1D1" w14:textId="3169A1C3" w:rsidR="00C83015" w:rsidRDefault="00753FB3" w:rsidP="00E672FC">
      <w:pPr>
        <w:spacing w:after="0" w:line="360" w:lineRule="auto"/>
        <w:rPr>
          <w:rFonts w:ascii="Arial" w:eastAsia="Times New Roman" w:hAnsi="Arial" w:cs="Arial"/>
          <w:color w:val="222222"/>
          <w:lang w:eastAsia="en-GB"/>
        </w:rPr>
      </w:pPr>
      <w:r w:rsidRPr="000A4A2E">
        <w:rPr>
          <w:rFonts w:ascii="Arial" w:eastAsia="Times New Roman" w:hAnsi="Arial" w:cs="Arial"/>
          <w:color w:val="222222"/>
          <w:sz w:val="24"/>
          <w:szCs w:val="24"/>
          <w:lang w:eastAsia="en-GB"/>
        </w:rPr>
        <w:t xml:space="preserve">The values of the leader significantly impact their ability to be effective. Ethical values form the foundation of their decision-making process, ensuring that ethical standards are upheld. Modal values, such as honesty, integrity, and openness, guide the leader's </w:t>
      </w:r>
      <w:proofErr w:type="spellStart"/>
      <w:r w:rsidRPr="000A4A2E">
        <w:rPr>
          <w:rFonts w:ascii="Arial" w:eastAsia="Times New Roman" w:hAnsi="Arial" w:cs="Arial"/>
          <w:color w:val="222222"/>
          <w:sz w:val="24"/>
          <w:szCs w:val="24"/>
          <w:lang w:eastAsia="en-GB"/>
        </w:rPr>
        <w:t>behavior</w:t>
      </w:r>
      <w:proofErr w:type="spellEnd"/>
      <w:r w:rsidRPr="000A4A2E">
        <w:rPr>
          <w:rFonts w:ascii="Arial" w:eastAsia="Times New Roman" w:hAnsi="Arial" w:cs="Arial"/>
          <w:color w:val="222222"/>
          <w:sz w:val="24"/>
          <w:szCs w:val="24"/>
          <w:lang w:eastAsia="en-GB"/>
        </w:rPr>
        <w:t xml:space="preserve"> and interactions with employees. Finally, end values, including a commitment to fairness, justice, and respect, drive the leader to achieve organizational goals while upholding ethical standards</w:t>
      </w:r>
      <w:r w:rsidR="00604F8E"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lang w:eastAsia="en-GB"/>
        </w:rPr>
        <w:t>(</w:t>
      </w:r>
      <w:r w:rsidR="008F33DC" w:rsidRPr="000A4A2E">
        <w:rPr>
          <w:rFonts w:ascii="Arial" w:hAnsi="Arial" w:cs="Arial"/>
          <w:color w:val="222222"/>
          <w:shd w:val="clear" w:color="auto" w:fill="FFFFFF"/>
        </w:rPr>
        <w:t>Russell, 2001</w:t>
      </w:r>
      <w:r w:rsidR="00604F8E" w:rsidRPr="000A4A2E">
        <w:rPr>
          <w:rFonts w:ascii="Arial" w:eastAsia="Times New Roman" w:hAnsi="Arial" w:cs="Arial"/>
          <w:color w:val="222222"/>
          <w:lang w:eastAsia="en-GB"/>
        </w:rPr>
        <w:t>).</w:t>
      </w:r>
    </w:p>
    <w:p w14:paraId="02FAA626" w14:textId="77777777" w:rsidR="00E672FC" w:rsidRDefault="00E672FC" w:rsidP="000A4A2E">
      <w:pPr>
        <w:spacing w:after="0" w:line="360" w:lineRule="auto"/>
        <w:rPr>
          <w:rFonts w:ascii="Arial" w:eastAsia="Times New Roman" w:hAnsi="Arial" w:cs="Arial"/>
          <w:color w:val="222222"/>
          <w:sz w:val="24"/>
          <w:szCs w:val="24"/>
          <w:lang w:eastAsia="en-GB"/>
        </w:rPr>
      </w:pPr>
    </w:p>
    <w:p w14:paraId="51005A5C" w14:textId="77777777" w:rsidR="00A16C6F" w:rsidRDefault="00A16C6F" w:rsidP="000A4A2E">
      <w:pPr>
        <w:spacing w:after="0" w:line="360" w:lineRule="auto"/>
        <w:rPr>
          <w:rFonts w:ascii="Arial" w:eastAsia="Times New Roman" w:hAnsi="Arial" w:cs="Arial"/>
          <w:color w:val="222222"/>
          <w:sz w:val="24"/>
          <w:szCs w:val="24"/>
          <w:lang w:eastAsia="en-GB"/>
        </w:rPr>
      </w:pPr>
    </w:p>
    <w:p w14:paraId="6C9A1B62" w14:textId="77777777" w:rsidR="00A16C6F" w:rsidRDefault="00A16C6F" w:rsidP="000A4A2E">
      <w:pPr>
        <w:spacing w:after="0" w:line="360" w:lineRule="auto"/>
        <w:rPr>
          <w:rFonts w:ascii="Arial" w:eastAsia="Times New Roman" w:hAnsi="Arial" w:cs="Arial"/>
          <w:color w:val="222222"/>
          <w:sz w:val="24"/>
          <w:szCs w:val="24"/>
          <w:lang w:eastAsia="en-GB"/>
        </w:rPr>
      </w:pPr>
    </w:p>
    <w:p w14:paraId="69C25577" w14:textId="77777777" w:rsidR="00A16C6F" w:rsidRPr="000A4A2E" w:rsidRDefault="00A16C6F" w:rsidP="000A4A2E">
      <w:pPr>
        <w:spacing w:after="0" w:line="360" w:lineRule="auto"/>
        <w:rPr>
          <w:rFonts w:ascii="Arial" w:eastAsia="Times New Roman" w:hAnsi="Arial" w:cs="Arial"/>
          <w:color w:val="222222"/>
          <w:sz w:val="24"/>
          <w:szCs w:val="24"/>
          <w:lang w:eastAsia="en-GB"/>
        </w:rPr>
      </w:pPr>
    </w:p>
    <w:p w14:paraId="0B4B080C" w14:textId="3FB10C06" w:rsidR="00DF0D0E" w:rsidRPr="000A4A2E" w:rsidRDefault="00DF0D0E" w:rsidP="000A4A2E">
      <w:pPr>
        <w:pStyle w:val="Heading2"/>
        <w:spacing w:line="360" w:lineRule="auto"/>
        <w:rPr>
          <w:rFonts w:eastAsia="Times New Roman" w:cs="Arial"/>
          <w:lang w:eastAsia="en-GB"/>
        </w:rPr>
      </w:pPr>
      <w:bookmarkStart w:id="28" w:name="_Toc141091818"/>
      <w:r w:rsidRPr="000A4A2E">
        <w:rPr>
          <w:rFonts w:eastAsia="Times New Roman" w:cs="Arial"/>
          <w:lang w:eastAsia="en-GB"/>
        </w:rPr>
        <w:lastRenderedPageBreak/>
        <w:t>C</w:t>
      </w:r>
      <w:r w:rsidR="00182048" w:rsidRPr="000A4A2E">
        <w:rPr>
          <w:rFonts w:eastAsia="Times New Roman" w:cs="Arial"/>
          <w:lang w:eastAsia="en-GB"/>
        </w:rPr>
        <w:t>onclusion</w:t>
      </w:r>
      <w:bookmarkEnd w:id="28"/>
    </w:p>
    <w:p w14:paraId="065F8EF8" w14:textId="77777777" w:rsidR="006A61C6" w:rsidRPr="000A4A2E" w:rsidRDefault="006A61C6" w:rsidP="000A4A2E">
      <w:pPr>
        <w:spacing w:after="0" w:line="360" w:lineRule="auto"/>
        <w:rPr>
          <w:rFonts w:ascii="Arial" w:eastAsia="Times New Roman" w:hAnsi="Arial" w:cs="Arial"/>
          <w:b/>
          <w:bCs/>
          <w:color w:val="222222"/>
          <w:sz w:val="24"/>
          <w:szCs w:val="24"/>
          <w:u w:val="single"/>
          <w:lang w:eastAsia="en-GB"/>
        </w:rPr>
      </w:pPr>
    </w:p>
    <w:p w14:paraId="10288FC6" w14:textId="119E70F1" w:rsidR="008D35D3" w:rsidRPr="000A4A2E" w:rsidRDefault="008D35D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Effective workplace leadership includes qualities, competences, proficiencies, behaviour, interpersonal connections, and influence. Individuals are required to learn applicable skills, display appropriate behaviour, build meaningful relationships, and use their influence to promote positive change. Organisations may foster effective leadership by critically analysing these dimensions, which boosts productivity, employee satisfaction, and success.</w:t>
      </w:r>
    </w:p>
    <w:p w14:paraId="7F205B8B" w14:textId="3850AC2B" w:rsidR="008D35D3" w:rsidRPr="000A4A2E" w:rsidRDefault="008D35D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 xml:space="preserve">This paper </w:t>
      </w:r>
      <w:r w:rsidR="00604F8E" w:rsidRPr="000A4A2E">
        <w:rPr>
          <w:rFonts w:ascii="Arial" w:eastAsia="Times New Roman" w:hAnsi="Arial" w:cs="Arial"/>
          <w:color w:val="222222"/>
          <w:sz w:val="24"/>
          <w:szCs w:val="24"/>
          <w:lang w:eastAsia="en-GB"/>
        </w:rPr>
        <w:t xml:space="preserve">has </w:t>
      </w:r>
      <w:r w:rsidRPr="000A4A2E">
        <w:rPr>
          <w:rFonts w:ascii="Arial" w:eastAsia="Times New Roman" w:hAnsi="Arial" w:cs="Arial"/>
          <w:color w:val="222222"/>
          <w:sz w:val="24"/>
          <w:szCs w:val="24"/>
          <w:lang w:eastAsia="en-GB"/>
        </w:rPr>
        <w:t>discusse</w:t>
      </w:r>
      <w:r w:rsidR="00604F8E" w:rsidRPr="000A4A2E">
        <w:rPr>
          <w:rFonts w:ascii="Arial" w:eastAsia="Times New Roman" w:hAnsi="Arial" w:cs="Arial"/>
          <w:color w:val="222222"/>
          <w:sz w:val="24"/>
          <w:szCs w:val="24"/>
          <w:lang w:eastAsia="en-GB"/>
        </w:rPr>
        <w:t>d</w:t>
      </w:r>
      <w:r w:rsidRPr="000A4A2E">
        <w:rPr>
          <w:rFonts w:ascii="Arial" w:eastAsia="Times New Roman" w:hAnsi="Arial" w:cs="Arial"/>
          <w:color w:val="222222"/>
          <w:sz w:val="24"/>
          <w:szCs w:val="24"/>
          <w:lang w:eastAsia="en-GB"/>
        </w:rPr>
        <w:t xml:space="preserve"> workplace leadership </w:t>
      </w:r>
      <w:r w:rsidR="009C4280" w:rsidRPr="000A4A2E">
        <w:rPr>
          <w:rFonts w:ascii="Arial" w:eastAsia="Times New Roman" w:hAnsi="Arial" w:cs="Arial"/>
          <w:color w:val="222222"/>
          <w:sz w:val="24"/>
          <w:szCs w:val="24"/>
          <w:lang w:eastAsia="en-GB"/>
        </w:rPr>
        <w:t>styles,</w:t>
      </w:r>
      <w:r w:rsidRPr="000A4A2E">
        <w:rPr>
          <w:rFonts w:ascii="Arial" w:eastAsia="Times New Roman" w:hAnsi="Arial" w:cs="Arial"/>
          <w:color w:val="222222"/>
          <w:sz w:val="24"/>
          <w:szCs w:val="24"/>
          <w:lang w:eastAsia="en-GB"/>
        </w:rPr>
        <w:t xml:space="preserve"> and their </w:t>
      </w:r>
      <w:r w:rsidR="003E1501" w:rsidRPr="000A4A2E">
        <w:rPr>
          <w:rFonts w:ascii="Arial" w:eastAsia="Times New Roman" w:hAnsi="Arial" w:cs="Arial"/>
          <w:color w:val="222222"/>
          <w:sz w:val="24"/>
          <w:szCs w:val="24"/>
          <w:lang w:eastAsia="en-GB"/>
        </w:rPr>
        <w:t>advantages and</w:t>
      </w:r>
      <w:r w:rsidRPr="000A4A2E">
        <w:rPr>
          <w:rFonts w:ascii="Arial" w:eastAsia="Times New Roman" w:hAnsi="Arial" w:cs="Arial"/>
          <w:color w:val="222222"/>
          <w:sz w:val="24"/>
          <w:szCs w:val="24"/>
          <w:lang w:eastAsia="en-GB"/>
        </w:rPr>
        <w:t xml:space="preserve"> </w:t>
      </w:r>
      <w:r w:rsidR="00604F8E" w:rsidRPr="000A4A2E">
        <w:rPr>
          <w:rFonts w:ascii="Arial" w:eastAsia="Times New Roman" w:hAnsi="Arial" w:cs="Arial"/>
          <w:color w:val="222222"/>
          <w:sz w:val="24"/>
          <w:szCs w:val="24"/>
          <w:lang w:eastAsia="en-GB"/>
        </w:rPr>
        <w:t>disadvantages</w:t>
      </w:r>
      <w:r w:rsidRPr="000A4A2E">
        <w:rPr>
          <w:rFonts w:ascii="Arial" w:eastAsia="Times New Roman" w:hAnsi="Arial" w:cs="Arial"/>
          <w:color w:val="222222"/>
          <w:sz w:val="24"/>
          <w:szCs w:val="24"/>
          <w:lang w:eastAsia="en-GB"/>
        </w:rPr>
        <w:t>. Leaders must modify their manner to fit the situation, culture, and team members' skills. In critical or time-sensitive situations, authoritarian leadership may be appropriate, but democratic leadership encourages employee collaboration and active participation, creating a more positive and productive work environment. Finally, if a team is well-established and motivated, the laissez-faire leadership style can encourage autonomy and creativity. Effective leaders may adapt their leadership style to the needs of their team and the company, improving performance and success.</w:t>
      </w:r>
    </w:p>
    <w:p w14:paraId="1764E1AE" w14:textId="77777777" w:rsidR="008D35D3" w:rsidRPr="000A4A2E" w:rsidRDefault="008D35D3" w:rsidP="000A4A2E">
      <w:pPr>
        <w:spacing w:after="0" w:line="360" w:lineRule="auto"/>
        <w:rPr>
          <w:rFonts w:ascii="Arial" w:eastAsia="Times New Roman" w:hAnsi="Arial" w:cs="Arial"/>
          <w:color w:val="222222"/>
          <w:sz w:val="24"/>
          <w:szCs w:val="24"/>
          <w:lang w:eastAsia="en-GB"/>
        </w:rPr>
      </w:pPr>
      <w:r w:rsidRPr="000A4A2E">
        <w:rPr>
          <w:rFonts w:ascii="Arial" w:eastAsia="Times New Roman" w:hAnsi="Arial" w:cs="Arial"/>
          <w:color w:val="222222"/>
          <w:sz w:val="24"/>
          <w:szCs w:val="24"/>
          <w:lang w:eastAsia="en-GB"/>
        </w:rPr>
        <w:t>Organisational success depends on good leadership. Leaders can overcome change resistance and trust issues. Problem-solving, strategic planning, and imaginative thinking are crucial skills. Organisations may develop successful leadership and a positive, productive workplace by critically analysing these factors.</w:t>
      </w:r>
    </w:p>
    <w:p w14:paraId="3EEB9F5A" w14:textId="77777777" w:rsidR="00B35185" w:rsidRPr="000A4A2E" w:rsidRDefault="008D35D3" w:rsidP="000A4A2E">
      <w:pPr>
        <w:spacing w:after="0" w:line="360" w:lineRule="auto"/>
        <w:rPr>
          <w:rFonts w:ascii="Arial" w:hAnsi="Arial" w:cs="Arial"/>
        </w:rPr>
      </w:pPr>
      <w:r w:rsidRPr="000A4A2E">
        <w:rPr>
          <w:rFonts w:ascii="Arial" w:eastAsia="Times New Roman" w:hAnsi="Arial" w:cs="Arial"/>
          <w:color w:val="222222"/>
          <w:sz w:val="24"/>
          <w:szCs w:val="24"/>
          <w:lang w:eastAsia="en-GB"/>
        </w:rPr>
        <w:t>An organization's success depends on ethical leadership. Leaders must be ethical, show respect, fairness, and justice, and uphold basic values. Ethical leadership fosters a positive workplace, develops employees, and boosts the company's success.</w:t>
      </w:r>
      <w:r w:rsidR="004A2514" w:rsidRPr="000A4A2E">
        <w:rPr>
          <w:rFonts w:ascii="Arial" w:hAnsi="Arial" w:cs="Arial"/>
        </w:rPr>
        <w:t xml:space="preserve">      </w:t>
      </w:r>
    </w:p>
    <w:p w14:paraId="4EB7C88F" w14:textId="08A50CE0" w:rsidR="00E00C8B" w:rsidRPr="000A4A2E" w:rsidRDefault="004A2514" w:rsidP="000A4A2E">
      <w:pPr>
        <w:spacing w:after="0" w:line="360" w:lineRule="auto"/>
        <w:rPr>
          <w:rFonts w:ascii="Arial" w:eastAsia="Times New Roman" w:hAnsi="Arial" w:cs="Arial"/>
          <w:color w:val="222222"/>
          <w:sz w:val="24"/>
          <w:szCs w:val="24"/>
          <w:lang w:eastAsia="en-GB"/>
        </w:rPr>
      </w:pPr>
      <w:r w:rsidRPr="000A4A2E">
        <w:rPr>
          <w:rFonts w:ascii="Arial" w:hAnsi="Arial" w:cs="Arial"/>
        </w:rPr>
        <w:t xml:space="preserve">                                    </w:t>
      </w:r>
    </w:p>
    <w:p w14:paraId="32850622" w14:textId="77777777" w:rsidR="00B35185" w:rsidRPr="000A4A2E" w:rsidRDefault="00B23CE4" w:rsidP="000A4A2E">
      <w:pPr>
        <w:spacing w:line="360" w:lineRule="auto"/>
        <w:rPr>
          <w:rFonts w:ascii="Arial" w:hAnsi="Arial" w:cs="Arial"/>
        </w:rPr>
      </w:pPr>
      <w:r w:rsidRPr="000A4A2E">
        <w:rPr>
          <w:rFonts w:ascii="Arial" w:hAnsi="Arial" w:cs="Arial"/>
        </w:rPr>
        <w:t xml:space="preserve">                                           </w:t>
      </w:r>
    </w:p>
    <w:p w14:paraId="04BDD568" w14:textId="01B0B08E" w:rsidR="006D60CA" w:rsidRPr="006D60CA" w:rsidRDefault="00B35185" w:rsidP="006D60CA">
      <w:pPr>
        <w:pStyle w:val="Heading1"/>
        <w:spacing w:line="360" w:lineRule="auto"/>
        <w:rPr>
          <w:rFonts w:cs="Arial"/>
          <w:u w:val="none"/>
        </w:rPr>
      </w:pPr>
      <w:r w:rsidRPr="000A4A2E">
        <w:rPr>
          <w:rFonts w:cs="Arial"/>
          <w:u w:val="none"/>
        </w:rPr>
        <w:lastRenderedPageBreak/>
        <w:t xml:space="preserve">                                           </w:t>
      </w:r>
      <w:r w:rsidR="00B23CE4" w:rsidRPr="000A4A2E">
        <w:rPr>
          <w:rFonts w:cs="Arial"/>
          <w:u w:val="none"/>
        </w:rPr>
        <w:t xml:space="preserve">  </w:t>
      </w:r>
      <w:bookmarkStart w:id="29" w:name="_Toc141091819"/>
      <w:r w:rsidR="004A2514" w:rsidRPr="000A4A2E">
        <w:rPr>
          <w:rFonts w:cs="Arial"/>
          <w:u w:val="none"/>
        </w:rPr>
        <w:t>P</w:t>
      </w:r>
      <w:r w:rsidR="00182048" w:rsidRPr="000A4A2E">
        <w:rPr>
          <w:rFonts w:cs="Arial"/>
          <w:u w:val="none"/>
        </w:rPr>
        <w:t>ART</w:t>
      </w:r>
      <w:r w:rsidR="004A2514" w:rsidRPr="000A4A2E">
        <w:rPr>
          <w:rFonts w:cs="Arial"/>
          <w:u w:val="none"/>
        </w:rPr>
        <w:t xml:space="preserve"> </w:t>
      </w:r>
      <w:proofErr w:type="spellStart"/>
      <w:r w:rsidR="004A2514" w:rsidRPr="000A4A2E">
        <w:rPr>
          <w:rFonts w:cs="Arial"/>
          <w:u w:val="none"/>
        </w:rPr>
        <w:t>ll</w:t>
      </w:r>
      <w:bookmarkEnd w:id="29"/>
      <w:proofErr w:type="spellEnd"/>
    </w:p>
    <w:p w14:paraId="02FA4874" w14:textId="7566D31C" w:rsidR="004A2514" w:rsidRDefault="00D349BD" w:rsidP="006D60CA">
      <w:pPr>
        <w:pStyle w:val="Heading1"/>
        <w:jc w:val="center"/>
      </w:pPr>
      <w:bookmarkStart w:id="30" w:name="_Toc141091820"/>
      <w:r>
        <w:t>Reflective</w:t>
      </w:r>
      <w:r>
        <w:rPr>
          <w:spacing w:val="-2"/>
        </w:rPr>
        <w:t xml:space="preserve"> </w:t>
      </w:r>
      <w:r>
        <w:t>essay</w:t>
      </w:r>
      <w:bookmarkEnd w:id="30"/>
    </w:p>
    <w:p w14:paraId="461B0150" w14:textId="77777777" w:rsidR="00D349BD" w:rsidRDefault="00D349BD" w:rsidP="00D349BD"/>
    <w:p w14:paraId="1795B384" w14:textId="77777777" w:rsidR="006D60CA" w:rsidRDefault="006D60CA" w:rsidP="00D349BD"/>
    <w:p w14:paraId="5F88FFDF" w14:textId="77777777" w:rsidR="006D60CA" w:rsidRPr="00D349BD" w:rsidRDefault="006D60CA" w:rsidP="00D349BD"/>
    <w:p w14:paraId="0D53280D" w14:textId="77777777" w:rsidR="00B23CE4" w:rsidRPr="000A4A2E" w:rsidRDefault="00B23CE4" w:rsidP="000A4A2E">
      <w:pPr>
        <w:pStyle w:val="Heading2"/>
        <w:spacing w:line="360" w:lineRule="auto"/>
        <w:rPr>
          <w:rFonts w:eastAsia="Times New Roman" w:cs="Arial"/>
          <w:lang w:eastAsia="en-GB"/>
        </w:rPr>
      </w:pPr>
      <w:bookmarkStart w:id="31" w:name="_Toc140226970"/>
      <w:bookmarkStart w:id="32" w:name="_Toc141091821"/>
      <w:r w:rsidRPr="000A4A2E">
        <w:rPr>
          <w:rFonts w:eastAsia="Times New Roman" w:cs="Arial"/>
          <w:lang w:eastAsia="en-GB"/>
        </w:rPr>
        <w:t>Introduction</w:t>
      </w:r>
      <w:bookmarkEnd w:id="31"/>
      <w:bookmarkEnd w:id="32"/>
    </w:p>
    <w:p w14:paraId="4A34201D"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4CC0C483" w14:textId="77777777" w:rsidR="00B23CE4" w:rsidRPr="000A4A2E" w:rsidRDefault="00B23CE4" w:rsidP="000A4A2E">
      <w:pPr>
        <w:spacing w:line="360" w:lineRule="auto"/>
        <w:rPr>
          <w:rFonts w:ascii="Arial" w:eastAsia="Times New Roman" w:hAnsi="Arial" w:cs="Arial"/>
          <w:color w:val="000000"/>
          <w:lang w:eastAsia="en-GB"/>
        </w:rPr>
      </w:pPr>
      <w:proofErr w:type="gramStart"/>
      <w:r w:rsidRPr="000A4A2E">
        <w:rPr>
          <w:rFonts w:ascii="Arial" w:eastAsia="Times New Roman" w:hAnsi="Arial" w:cs="Arial"/>
          <w:color w:val="000000"/>
          <w:lang w:eastAsia="en-GB"/>
        </w:rPr>
        <w:t>In order to</w:t>
      </w:r>
      <w:proofErr w:type="gramEnd"/>
      <w:r w:rsidRPr="000A4A2E">
        <w:rPr>
          <w:rFonts w:ascii="Arial" w:eastAsia="Times New Roman" w:hAnsi="Arial" w:cs="Arial"/>
          <w:color w:val="000000"/>
          <w:lang w:eastAsia="en-GB"/>
        </w:rPr>
        <w:t xml:space="preserve"> achieve success in the current fast-paced and competitive business environment, it is imperative to possess the capability to exhibit emerging leadership skills. Participation in this module has substantially broadened my comprehension of the concept of emergent leadership and its relevance within the professional realm. The primary objective of this reflective essay is to engage in a comprehensive discussion regarding the key insights and knowledge acquired over the duration of this module. The forthcoming discussion will encompass several subjects, namely: the role of leadership in times of uncertainty; the efficacy of various leadership styles; the process of selecting an appropriate leadership approach; and the differentiation between leadership and management.</w:t>
      </w:r>
    </w:p>
    <w:p w14:paraId="1A3FB67A"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1948147B" w14:textId="77777777" w:rsidR="00B23CE4" w:rsidRPr="000A4A2E" w:rsidRDefault="00B23CE4" w:rsidP="000A4A2E">
      <w:pPr>
        <w:pStyle w:val="Heading2"/>
        <w:spacing w:line="360" w:lineRule="auto"/>
        <w:rPr>
          <w:rFonts w:eastAsia="Times New Roman" w:cs="Arial"/>
          <w:lang w:eastAsia="en-GB"/>
        </w:rPr>
      </w:pPr>
      <w:bookmarkStart w:id="33" w:name="_Toc140226971"/>
      <w:bookmarkStart w:id="34" w:name="_Toc141091822"/>
      <w:r w:rsidRPr="000A4A2E">
        <w:rPr>
          <w:rFonts w:eastAsia="Times New Roman" w:cs="Arial"/>
          <w:lang w:eastAsia="en-GB"/>
        </w:rPr>
        <w:t>1. Leadership in Uncertain Times</w:t>
      </w:r>
      <w:bookmarkEnd w:id="33"/>
      <w:bookmarkEnd w:id="34"/>
    </w:p>
    <w:p w14:paraId="7D4661F6"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10290BD0" w14:textId="5501D5EC" w:rsidR="00B23CE4" w:rsidRPr="000A4A2E" w:rsidRDefault="00AE7640" w:rsidP="000A4A2E">
      <w:pPr>
        <w:shd w:val="clear" w:color="auto" w:fill="FFFFFF"/>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According to </w:t>
      </w:r>
      <w:r>
        <w:rPr>
          <w:rFonts w:ascii="Arial" w:hAnsi="Arial" w:cs="Arial"/>
          <w:color w:val="222222"/>
          <w:sz w:val="20"/>
          <w:szCs w:val="20"/>
          <w:shd w:val="clear" w:color="auto" w:fill="FFFFFF"/>
        </w:rPr>
        <w:t>Drysdale</w:t>
      </w:r>
      <w:r>
        <w:rPr>
          <w:rFonts w:ascii="Arial" w:eastAsia="Times New Roman" w:hAnsi="Arial" w:cs="Arial"/>
          <w:color w:val="000000"/>
          <w:sz w:val="24"/>
          <w:szCs w:val="24"/>
          <w:lang w:eastAsia="en-GB"/>
        </w:rPr>
        <w:t xml:space="preserve"> (2017), t</w:t>
      </w:r>
      <w:r w:rsidR="00B23CE4" w:rsidRPr="000A4A2E">
        <w:rPr>
          <w:rFonts w:ascii="Arial" w:eastAsia="Times New Roman" w:hAnsi="Arial" w:cs="Arial"/>
          <w:color w:val="000000"/>
          <w:sz w:val="24"/>
          <w:szCs w:val="24"/>
          <w:lang w:eastAsia="en-GB"/>
        </w:rPr>
        <w:t xml:space="preserve">he importance of effective leadership in the face of ambiguity was emphasised throughout the curriculum. It has been noticed that leaders who possess the attributes of flexibility, resilience, and the capacity to navigate through ambiguous situations are able to effectively lead their teams and organisations towards achieving success. This is because these leaders </w:t>
      </w:r>
      <w:proofErr w:type="gramStart"/>
      <w:r w:rsidR="00B23CE4" w:rsidRPr="000A4A2E">
        <w:rPr>
          <w:rFonts w:ascii="Arial" w:eastAsia="Times New Roman" w:hAnsi="Arial" w:cs="Arial"/>
          <w:color w:val="000000"/>
          <w:sz w:val="24"/>
          <w:szCs w:val="24"/>
          <w:lang w:eastAsia="en-GB"/>
        </w:rPr>
        <w:t>have the ability to</w:t>
      </w:r>
      <w:proofErr w:type="gramEnd"/>
      <w:r w:rsidR="00B23CE4" w:rsidRPr="000A4A2E">
        <w:rPr>
          <w:rFonts w:ascii="Arial" w:eastAsia="Times New Roman" w:hAnsi="Arial" w:cs="Arial"/>
          <w:color w:val="000000"/>
          <w:sz w:val="24"/>
          <w:szCs w:val="24"/>
          <w:lang w:eastAsia="en-GB"/>
        </w:rPr>
        <w:t xml:space="preserve"> effectively navigate through uncertain situations. In a time marked by rapid shifts, it is </w:t>
      </w:r>
      <w:proofErr w:type="gramStart"/>
      <w:r w:rsidR="00B23CE4" w:rsidRPr="000A4A2E">
        <w:rPr>
          <w:rFonts w:ascii="Arial" w:eastAsia="Times New Roman" w:hAnsi="Arial" w:cs="Arial"/>
          <w:color w:val="000000"/>
          <w:sz w:val="24"/>
          <w:szCs w:val="24"/>
          <w:lang w:eastAsia="en-GB"/>
        </w:rPr>
        <w:t>absolutely necessary</w:t>
      </w:r>
      <w:proofErr w:type="gramEnd"/>
      <w:r w:rsidR="00B23CE4" w:rsidRPr="000A4A2E">
        <w:rPr>
          <w:rFonts w:ascii="Arial" w:eastAsia="Times New Roman" w:hAnsi="Arial" w:cs="Arial"/>
          <w:color w:val="000000"/>
          <w:sz w:val="24"/>
          <w:szCs w:val="24"/>
          <w:lang w:eastAsia="en-GB"/>
        </w:rPr>
        <w:t xml:space="preserve"> for those in positions of authority to have the ability </w:t>
      </w:r>
      <w:r w:rsidR="00B23CE4" w:rsidRPr="000A4A2E">
        <w:rPr>
          <w:rFonts w:ascii="Arial" w:eastAsia="Times New Roman" w:hAnsi="Arial" w:cs="Arial"/>
          <w:color w:val="000000"/>
          <w:sz w:val="24"/>
          <w:szCs w:val="24"/>
          <w:lang w:eastAsia="en-GB"/>
        </w:rPr>
        <w:lastRenderedPageBreak/>
        <w:t>to successfully traverse unclear circumstances and arrive at choices that are well-informed and prudent. This is an absolute requirement.</w:t>
      </w:r>
    </w:p>
    <w:p w14:paraId="11B6DE57"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2F7C76CA" w14:textId="77777777" w:rsidR="00B23CE4" w:rsidRPr="000A4A2E" w:rsidRDefault="00B23CE4" w:rsidP="000A4A2E">
      <w:pPr>
        <w:pStyle w:val="Heading2"/>
        <w:spacing w:line="360" w:lineRule="auto"/>
        <w:rPr>
          <w:rFonts w:eastAsia="Times New Roman" w:cs="Arial"/>
          <w:lang w:eastAsia="en-GB"/>
        </w:rPr>
      </w:pPr>
      <w:bookmarkStart w:id="35" w:name="_Toc140226972"/>
      <w:bookmarkStart w:id="36" w:name="_Toc141091823"/>
      <w:r w:rsidRPr="000A4A2E">
        <w:rPr>
          <w:rFonts w:eastAsia="Times New Roman" w:cs="Arial"/>
          <w:lang w:eastAsia="en-GB"/>
        </w:rPr>
        <w:t>2. Effective Leadership Styles</w:t>
      </w:r>
      <w:bookmarkEnd w:id="35"/>
      <w:bookmarkEnd w:id="36"/>
    </w:p>
    <w:p w14:paraId="54E5EC49"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13A6A29C" w14:textId="6CBF7D7C"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The fact that there is such a wide variety of leadership styles that one may employ in a professional environment was one of the most important things that I took away from this programme. It has been noted that effective leaders </w:t>
      </w:r>
      <w:proofErr w:type="gramStart"/>
      <w:r w:rsidRPr="000A4A2E">
        <w:rPr>
          <w:rFonts w:ascii="Arial" w:eastAsia="Times New Roman" w:hAnsi="Arial" w:cs="Arial"/>
          <w:color w:val="000000"/>
          <w:sz w:val="24"/>
          <w:szCs w:val="24"/>
          <w:lang w:eastAsia="en-GB"/>
        </w:rPr>
        <w:t>have a tendency to</w:t>
      </w:r>
      <w:proofErr w:type="gramEnd"/>
      <w:r w:rsidRPr="000A4A2E">
        <w:rPr>
          <w:rFonts w:ascii="Arial" w:eastAsia="Times New Roman" w:hAnsi="Arial" w:cs="Arial"/>
          <w:color w:val="000000"/>
          <w:sz w:val="24"/>
          <w:szCs w:val="24"/>
          <w:lang w:eastAsia="en-GB"/>
        </w:rPr>
        <w:t xml:space="preserve"> transcend the constraints of a single leadership strategy. This is one of the characteristics that makes them so effective. On the other hand, individuals </w:t>
      </w:r>
      <w:proofErr w:type="gramStart"/>
      <w:r w:rsidRPr="000A4A2E">
        <w:rPr>
          <w:rFonts w:ascii="Arial" w:eastAsia="Times New Roman" w:hAnsi="Arial" w:cs="Arial"/>
          <w:color w:val="000000"/>
          <w:sz w:val="24"/>
          <w:szCs w:val="24"/>
          <w:lang w:eastAsia="en-GB"/>
        </w:rPr>
        <w:t>have the ability to</w:t>
      </w:r>
      <w:proofErr w:type="gramEnd"/>
      <w:r w:rsidRPr="000A4A2E">
        <w:rPr>
          <w:rFonts w:ascii="Arial" w:eastAsia="Times New Roman" w:hAnsi="Arial" w:cs="Arial"/>
          <w:color w:val="000000"/>
          <w:sz w:val="24"/>
          <w:szCs w:val="24"/>
          <w:lang w:eastAsia="en-GB"/>
        </w:rPr>
        <w:t xml:space="preserve"> modify their strategy in line with the particulars of the situation as well as the needs of their coworkers</w:t>
      </w:r>
      <w:r w:rsidR="00AE7640">
        <w:rPr>
          <w:rFonts w:ascii="Arial" w:eastAsia="Times New Roman" w:hAnsi="Arial" w:cs="Arial"/>
          <w:color w:val="000000"/>
          <w:sz w:val="24"/>
          <w:szCs w:val="24"/>
          <w:lang w:eastAsia="en-GB"/>
        </w:rPr>
        <w:t xml:space="preserve"> (Sethuraman</w:t>
      </w:r>
      <w:r w:rsidR="00AE7640">
        <w:rPr>
          <w:rFonts w:ascii="Arial" w:hAnsi="Arial" w:cs="Arial"/>
          <w:color w:val="222222"/>
          <w:sz w:val="20"/>
          <w:szCs w:val="20"/>
          <w:shd w:val="clear" w:color="auto" w:fill="FFFFFF"/>
        </w:rPr>
        <w:t xml:space="preserve"> </w:t>
      </w:r>
      <w:r w:rsidR="00AE7640" w:rsidRPr="000A4A2E">
        <w:rPr>
          <w:rFonts w:ascii="Arial" w:hAnsi="Arial" w:cs="Arial"/>
          <w:i/>
          <w:iCs/>
          <w:color w:val="222222"/>
          <w:shd w:val="clear" w:color="auto" w:fill="FFFFFF"/>
        </w:rPr>
        <w:t>et al</w:t>
      </w:r>
      <w:r w:rsidR="00AE7640" w:rsidRPr="000A4A2E">
        <w:rPr>
          <w:rFonts w:ascii="Arial" w:hAnsi="Arial" w:cs="Arial"/>
          <w:color w:val="222222"/>
          <w:shd w:val="clear" w:color="auto" w:fill="FFFFFF"/>
        </w:rPr>
        <w:t>, 2014</w:t>
      </w:r>
      <w:r w:rsidR="00AE7640" w:rsidRPr="000A4A2E">
        <w:rPr>
          <w:rFonts w:ascii="Arial" w:eastAsia="Times New Roman" w:hAnsi="Arial" w:cs="Arial"/>
          <w:color w:val="222222"/>
          <w:lang w:eastAsia="en-GB"/>
        </w:rPr>
        <w:t>).</w:t>
      </w:r>
    </w:p>
    <w:p w14:paraId="7AB8F856"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251BE7E4"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The module placed a substantial emphasis on a variety of leadership styles, such as servant leadership, transformational leadership, participative leadership, and authoritarian leadership. It has been noted that there are benefits and downsides associated with </w:t>
      </w:r>
      <w:proofErr w:type="gramStart"/>
      <w:r w:rsidRPr="000A4A2E">
        <w:rPr>
          <w:rFonts w:ascii="Arial" w:eastAsia="Times New Roman" w:hAnsi="Arial" w:cs="Arial"/>
          <w:color w:val="000000"/>
          <w:sz w:val="24"/>
          <w:szCs w:val="24"/>
          <w:lang w:eastAsia="en-GB"/>
        </w:rPr>
        <w:t>each and every</w:t>
      </w:r>
      <w:proofErr w:type="gramEnd"/>
      <w:r w:rsidRPr="000A4A2E">
        <w:rPr>
          <w:rFonts w:ascii="Arial" w:eastAsia="Times New Roman" w:hAnsi="Arial" w:cs="Arial"/>
          <w:color w:val="000000"/>
          <w:sz w:val="24"/>
          <w:szCs w:val="24"/>
          <w:lang w:eastAsia="en-GB"/>
        </w:rPr>
        <w:t xml:space="preserve"> type of leadership style. Additionally, the capability to deftly switch between various leadership styles in accordance with the requirements of the scenario can considerably increase a leader's effectiveness in meeting those expectations.</w:t>
      </w:r>
    </w:p>
    <w:p w14:paraId="3A9BD7FE"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07B9EDAA" w14:textId="77777777" w:rsidR="00B23CE4" w:rsidRPr="000A4A2E" w:rsidRDefault="00B23CE4" w:rsidP="000A4A2E">
      <w:pPr>
        <w:pStyle w:val="Heading2"/>
        <w:spacing w:line="360" w:lineRule="auto"/>
        <w:rPr>
          <w:rFonts w:eastAsia="Times New Roman" w:cs="Arial"/>
          <w:lang w:eastAsia="en-GB"/>
        </w:rPr>
      </w:pPr>
      <w:bookmarkStart w:id="37" w:name="_Toc140226973"/>
      <w:bookmarkStart w:id="38" w:name="_Toc141091824"/>
      <w:r w:rsidRPr="000A4A2E">
        <w:rPr>
          <w:rFonts w:eastAsia="Times New Roman" w:cs="Arial"/>
          <w:lang w:eastAsia="en-GB"/>
        </w:rPr>
        <w:t>3. Choosing a Leadership Pattern</w:t>
      </w:r>
      <w:bookmarkEnd w:id="37"/>
      <w:bookmarkEnd w:id="38"/>
    </w:p>
    <w:p w14:paraId="02DF43B1" w14:textId="77777777" w:rsidR="00B23CE4" w:rsidRPr="000A4A2E"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4A3481DE" w14:textId="188F3E0E" w:rsidR="00B23CE4" w:rsidRPr="000A4A2E" w:rsidRDefault="00AE7640" w:rsidP="000A4A2E">
      <w:pPr>
        <w:shd w:val="clear" w:color="auto" w:fill="FFFFFF"/>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According to </w:t>
      </w:r>
      <w:r w:rsidRPr="00AE7640">
        <w:rPr>
          <w:rFonts w:ascii="Arial" w:hAnsi="Arial" w:cs="Arial"/>
          <w:color w:val="222222"/>
          <w:shd w:val="clear" w:color="auto" w:fill="FFFFFF"/>
        </w:rPr>
        <w:t>Tannenbaum</w:t>
      </w:r>
      <w:r>
        <w:rPr>
          <w:rFonts w:ascii="Arial" w:hAnsi="Arial" w:cs="Arial"/>
          <w:color w:val="222222"/>
          <w:shd w:val="clear" w:color="auto" w:fill="FFFFFF"/>
        </w:rPr>
        <w:t xml:space="preserve"> </w:t>
      </w:r>
      <w:r w:rsidRPr="00AE7640">
        <w:rPr>
          <w:rFonts w:ascii="Arial" w:hAnsi="Arial" w:cs="Arial"/>
          <w:i/>
          <w:iCs/>
          <w:color w:val="222222"/>
          <w:shd w:val="clear" w:color="auto" w:fill="FFFFFF"/>
        </w:rPr>
        <w:t>et al,</w:t>
      </w:r>
      <w:r>
        <w:rPr>
          <w:rFonts w:ascii="Arial" w:hAnsi="Arial" w:cs="Arial"/>
          <w:color w:val="222222"/>
          <w:shd w:val="clear" w:color="auto" w:fill="FFFFFF"/>
        </w:rPr>
        <w:t xml:space="preserve"> (1973),</w:t>
      </w:r>
      <w:r>
        <w:rPr>
          <w:rFonts w:ascii="Arial" w:eastAsia="Times New Roman" w:hAnsi="Arial" w:cs="Arial"/>
          <w:color w:val="000000"/>
          <w:sz w:val="24"/>
          <w:szCs w:val="24"/>
          <w:lang w:eastAsia="en-GB"/>
        </w:rPr>
        <w:t xml:space="preserve"> t</w:t>
      </w:r>
      <w:r w:rsidR="00B23CE4" w:rsidRPr="000A4A2E">
        <w:rPr>
          <w:rFonts w:ascii="Arial" w:eastAsia="Times New Roman" w:hAnsi="Arial" w:cs="Arial"/>
          <w:color w:val="000000"/>
          <w:sz w:val="24"/>
          <w:szCs w:val="24"/>
          <w:lang w:eastAsia="en-GB"/>
        </w:rPr>
        <w:t xml:space="preserve">he session offered a thorough description of the process that is involved in selecting an appropriate leadership pattern, which was an important component of the overall effort to learn. When leaders are tasked with making decisions, it is vital for them to thoroughly analyse and select a leadership style that </w:t>
      </w:r>
      <w:proofErr w:type="gramStart"/>
      <w:r w:rsidR="00B23CE4" w:rsidRPr="000A4A2E">
        <w:rPr>
          <w:rFonts w:ascii="Arial" w:eastAsia="Times New Roman" w:hAnsi="Arial" w:cs="Arial"/>
          <w:color w:val="000000"/>
          <w:sz w:val="24"/>
          <w:szCs w:val="24"/>
          <w:lang w:eastAsia="en-GB"/>
        </w:rPr>
        <w:t>takes into account</w:t>
      </w:r>
      <w:proofErr w:type="gramEnd"/>
      <w:r w:rsidR="00B23CE4" w:rsidRPr="000A4A2E">
        <w:rPr>
          <w:rFonts w:ascii="Arial" w:eastAsia="Times New Roman" w:hAnsi="Arial" w:cs="Arial"/>
          <w:color w:val="000000"/>
          <w:sz w:val="24"/>
          <w:szCs w:val="24"/>
          <w:lang w:eastAsia="en-GB"/>
        </w:rPr>
        <w:t xml:space="preserve"> a variety of elements. Failing to do so can result in </w:t>
      </w:r>
      <w:r w:rsidR="00B23CE4" w:rsidRPr="000A4A2E">
        <w:rPr>
          <w:rFonts w:ascii="Arial" w:eastAsia="Times New Roman" w:hAnsi="Arial" w:cs="Arial"/>
          <w:color w:val="000000"/>
          <w:sz w:val="24"/>
          <w:szCs w:val="24"/>
          <w:lang w:eastAsia="en-GB"/>
        </w:rPr>
        <w:lastRenderedPageBreak/>
        <w:t xml:space="preserve">serious consequences. These elements include the culture of the company, the dynamics of the team, and the personal preferences of individual followers. </w:t>
      </w:r>
      <w:proofErr w:type="gramStart"/>
      <w:r w:rsidR="00B23CE4" w:rsidRPr="000A4A2E">
        <w:rPr>
          <w:rFonts w:ascii="Arial" w:eastAsia="Times New Roman" w:hAnsi="Arial" w:cs="Arial"/>
          <w:color w:val="000000"/>
          <w:sz w:val="24"/>
          <w:szCs w:val="24"/>
          <w:lang w:eastAsia="en-GB"/>
        </w:rPr>
        <w:t>As long as</w:t>
      </w:r>
      <w:proofErr w:type="gramEnd"/>
      <w:r w:rsidR="00B23CE4" w:rsidRPr="000A4A2E">
        <w:rPr>
          <w:rFonts w:ascii="Arial" w:eastAsia="Times New Roman" w:hAnsi="Arial" w:cs="Arial"/>
          <w:color w:val="000000"/>
          <w:sz w:val="24"/>
          <w:szCs w:val="24"/>
          <w:lang w:eastAsia="en-GB"/>
        </w:rPr>
        <w:t xml:space="preserve"> they take all of the aforementioned considerations into account, leaders have the ability to increase their effect by ensuring that their management style is compatible with the requirements of both their team and their organisation.</w:t>
      </w:r>
    </w:p>
    <w:p w14:paraId="5B66EDB4"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16B9EAE2" w14:textId="77777777" w:rsidR="00B23CE4" w:rsidRPr="000A4A2E" w:rsidRDefault="00B23CE4" w:rsidP="000A4A2E">
      <w:pPr>
        <w:pStyle w:val="Heading2"/>
        <w:spacing w:line="360" w:lineRule="auto"/>
        <w:rPr>
          <w:rFonts w:eastAsia="Times New Roman" w:cs="Arial"/>
          <w:lang w:eastAsia="en-GB"/>
        </w:rPr>
      </w:pPr>
      <w:bookmarkStart w:id="39" w:name="_Toc140226974"/>
      <w:bookmarkStart w:id="40" w:name="_Toc141091825"/>
      <w:r w:rsidRPr="000A4A2E">
        <w:rPr>
          <w:rFonts w:eastAsia="Times New Roman" w:cs="Arial"/>
          <w:lang w:eastAsia="en-GB"/>
        </w:rPr>
        <w:t>4. Leadership versus Management</w:t>
      </w:r>
      <w:bookmarkEnd w:id="39"/>
      <w:bookmarkEnd w:id="40"/>
    </w:p>
    <w:p w14:paraId="7574A76E"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1748242B"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The purpose of this investigation is to investigate the differences between two topics and the underlying reasons why those topics are so different from one another.</w:t>
      </w:r>
    </w:p>
    <w:p w14:paraId="45A04D2D" w14:textId="227EEF8A"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 xml:space="preserve">Within the context of this module, an investigation of the differences that exist between management and leadership was carried out. It has been observed that both leadership and management play important functions within the context of organisational settings. These roles </w:t>
      </w:r>
      <w:proofErr w:type="gramStart"/>
      <w:r w:rsidRPr="000A4A2E">
        <w:rPr>
          <w:rFonts w:ascii="Arial" w:eastAsia="Times New Roman" w:hAnsi="Arial" w:cs="Arial"/>
          <w:color w:val="000000"/>
          <w:sz w:val="24"/>
          <w:szCs w:val="24"/>
          <w:lang w:eastAsia="en-GB"/>
        </w:rPr>
        <w:t>are considered to be</w:t>
      </w:r>
      <w:proofErr w:type="gramEnd"/>
      <w:r w:rsidRPr="000A4A2E">
        <w:rPr>
          <w:rFonts w:ascii="Arial" w:eastAsia="Times New Roman" w:hAnsi="Arial" w:cs="Arial"/>
          <w:color w:val="000000"/>
          <w:sz w:val="24"/>
          <w:szCs w:val="24"/>
          <w:lang w:eastAsia="en-GB"/>
        </w:rPr>
        <w:t xml:space="preserve"> essential. It has been established that the act of motivating and influencing other individuals </w:t>
      </w:r>
      <w:proofErr w:type="gramStart"/>
      <w:r w:rsidRPr="000A4A2E">
        <w:rPr>
          <w:rFonts w:ascii="Arial" w:eastAsia="Times New Roman" w:hAnsi="Arial" w:cs="Arial"/>
          <w:color w:val="000000"/>
          <w:sz w:val="24"/>
          <w:szCs w:val="24"/>
          <w:lang w:eastAsia="en-GB"/>
        </w:rPr>
        <w:t>in order to</w:t>
      </w:r>
      <w:proofErr w:type="gramEnd"/>
      <w:r w:rsidRPr="000A4A2E">
        <w:rPr>
          <w:rFonts w:ascii="Arial" w:eastAsia="Times New Roman" w:hAnsi="Arial" w:cs="Arial"/>
          <w:color w:val="000000"/>
          <w:sz w:val="24"/>
          <w:szCs w:val="24"/>
          <w:lang w:eastAsia="en-GB"/>
        </w:rPr>
        <w:t xml:space="preserve"> advance towards the realisation of a common goal is an essential component of leadership. On the other hand, management is primarily concerned with the processes of planning, organising, and exercising control over resources with the intention of achieving </w:t>
      </w:r>
      <w:proofErr w:type="gramStart"/>
      <w:r w:rsidRPr="000A4A2E">
        <w:rPr>
          <w:rFonts w:ascii="Arial" w:eastAsia="Times New Roman" w:hAnsi="Arial" w:cs="Arial"/>
          <w:color w:val="000000"/>
          <w:sz w:val="24"/>
          <w:szCs w:val="24"/>
          <w:lang w:eastAsia="en-GB"/>
        </w:rPr>
        <w:t>particular goals</w:t>
      </w:r>
      <w:proofErr w:type="gramEnd"/>
      <w:r w:rsidRPr="000A4A2E">
        <w:rPr>
          <w:rFonts w:ascii="Arial" w:eastAsia="Times New Roman" w:hAnsi="Arial" w:cs="Arial"/>
          <w:color w:val="000000"/>
          <w:sz w:val="24"/>
          <w:szCs w:val="24"/>
          <w:lang w:eastAsia="en-GB"/>
        </w:rPr>
        <w:t xml:space="preserve">. This is done </w:t>
      </w:r>
      <w:proofErr w:type="gramStart"/>
      <w:r w:rsidRPr="000A4A2E">
        <w:rPr>
          <w:rFonts w:ascii="Arial" w:eastAsia="Times New Roman" w:hAnsi="Arial" w:cs="Arial"/>
          <w:color w:val="000000"/>
          <w:sz w:val="24"/>
          <w:szCs w:val="24"/>
          <w:lang w:eastAsia="en-GB"/>
        </w:rPr>
        <w:t>in order to</w:t>
      </w:r>
      <w:proofErr w:type="gramEnd"/>
      <w:r w:rsidRPr="000A4A2E">
        <w:rPr>
          <w:rFonts w:ascii="Arial" w:eastAsia="Times New Roman" w:hAnsi="Arial" w:cs="Arial"/>
          <w:color w:val="000000"/>
          <w:sz w:val="24"/>
          <w:szCs w:val="24"/>
          <w:lang w:eastAsia="en-GB"/>
        </w:rPr>
        <w:t xml:space="preserve"> accomplish certain goals</w:t>
      </w:r>
      <w:r w:rsidR="00AE7640">
        <w:rPr>
          <w:rFonts w:ascii="Arial" w:eastAsia="Times New Roman" w:hAnsi="Arial" w:cs="Arial"/>
          <w:color w:val="000000"/>
          <w:sz w:val="24"/>
          <w:szCs w:val="24"/>
          <w:lang w:eastAsia="en-GB"/>
        </w:rPr>
        <w:t xml:space="preserve"> (Solomon </w:t>
      </w:r>
      <w:r w:rsidR="00AE7640" w:rsidRPr="000A4A2E">
        <w:rPr>
          <w:rFonts w:ascii="Arial" w:hAnsi="Arial" w:cs="Arial"/>
          <w:i/>
          <w:iCs/>
          <w:color w:val="222222"/>
          <w:shd w:val="clear" w:color="auto" w:fill="FFFFFF"/>
        </w:rPr>
        <w:t>et al</w:t>
      </w:r>
      <w:r w:rsidR="00AE7640" w:rsidRPr="000A4A2E">
        <w:rPr>
          <w:rFonts w:ascii="Arial" w:hAnsi="Arial" w:cs="Arial"/>
          <w:color w:val="222222"/>
          <w:shd w:val="clear" w:color="auto" w:fill="FFFFFF"/>
        </w:rPr>
        <w:t>, 2014</w:t>
      </w:r>
      <w:r w:rsidR="00AE7640" w:rsidRPr="000A4A2E">
        <w:rPr>
          <w:rFonts w:ascii="Arial" w:eastAsia="Times New Roman" w:hAnsi="Arial" w:cs="Arial"/>
          <w:color w:val="222222"/>
          <w:lang w:eastAsia="en-GB"/>
        </w:rPr>
        <w:t>).</w:t>
      </w:r>
    </w:p>
    <w:p w14:paraId="31BDA319"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p>
    <w:p w14:paraId="5326B133" w14:textId="77777777" w:rsidR="00B23CE4" w:rsidRPr="000A4A2E" w:rsidRDefault="00B23CE4" w:rsidP="000A4A2E">
      <w:pPr>
        <w:shd w:val="clear" w:color="auto" w:fill="FFFFFF"/>
        <w:spacing w:after="0" w:line="360" w:lineRule="auto"/>
        <w:rPr>
          <w:rFonts w:ascii="Arial" w:eastAsia="Times New Roman" w:hAnsi="Arial" w:cs="Arial"/>
          <w:color w:val="000000"/>
          <w:sz w:val="24"/>
          <w:szCs w:val="24"/>
          <w:lang w:eastAsia="en-GB"/>
        </w:rPr>
      </w:pPr>
      <w:r w:rsidRPr="000A4A2E">
        <w:rPr>
          <w:rFonts w:ascii="Arial" w:eastAsia="Times New Roman" w:hAnsi="Arial" w:cs="Arial"/>
          <w:color w:val="000000"/>
          <w:sz w:val="24"/>
          <w:szCs w:val="24"/>
          <w:lang w:eastAsia="en-GB"/>
        </w:rPr>
        <w:t>The module emphasised the significance of strong interpersonal and motivational skills for effective leaders, in addition to managerial expertise, as a prerequisite for effective leadership positions. My ability to avoid falling for the common misconception that management and leadership are interchangeable was greatly enhanced by my acquisition of a thorough understanding of the variables that set these two roles apart from one another.</w:t>
      </w:r>
    </w:p>
    <w:p w14:paraId="24373ABC" w14:textId="77777777" w:rsidR="00B35185" w:rsidRPr="000A4A2E" w:rsidRDefault="00B35185" w:rsidP="000A4A2E">
      <w:pPr>
        <w:spacing w:line="360" w:lineRule="auto"/>
        <w:rPr>
          <w:rFonts w:ascii="Arial" w:hAnsi="Arial" w:cs="Arial"/>
          <w:lang w:eastAsia="en-GB"/>
        </w:rPr>
      </w:pPr>
      <w:bookmarkStart w:id="41" w:name="_Toc140226975"/>
    </w:p>
    <w:p w14:paraId="671D71FF" w14:textId="7EF55127" w:rsidR="00B23CE4" w:rsidRPr="000A4A2E" w:rsidRDefault="00B23CE4" w:rsidP="000A4A2E">
      <w:pPr>
        <w:pStyle w:val="Heading2"/>
        <w:spacing w:line="360" w:lineRule="auto"/>
        <w:rPr>
          <w:rFonts w:eastAsia="Times New Roman" w:cs="Arial"/>
          <w:lang w:eastAsia="en-GB"/>
        </w:rPr>
      </w:pPr>
      <w:bookmarkStart w:id="42" w:name="_Toc141091826"/>
      <w:r w:rsidRPr="000A4A2E">
        <w:rPr>
          <w:rFonts w:eastAsia="Times New Roman" w:cs="Arial"/>
          <w:lang w:eastAsia="en-GB"/>
        </w:rPr>
        <w:lastRenderedPageBreak/>
        <w:t>Conclusion</w:t>
      </w:r>
      <w:bookmarkEnd w:id="41"/>
      <w:bookmarkEnd w:id="42"/>
    </w:p>
    <w:p w14:paraId="6FAB3813" w14:textId="77777777" w:rsidR="00B23CE4" w:rsidRPr="000A4A2E" w:rsidRDefault="00B23CE4" w:rsidP="000A4A2E">
      <w:pPr>
        <w:spacing w:line="360" w:lineRule="auto"/>
        <w:rPr>
          <w:rFonts w:ascii="Arial" w:eastAsia="Times New Roman" w:hAnsi="Arial" w:cs="Arial"/>
          <w:color w:val="000000"/>
          <w:sz w:val="24"/>
          <w:szCs w:val="24"/>
          <w:lang w:eastAsia="en-GB"/>
        </w:rPr>
      </w:pPr>
    </w:p>
    <w:p w14:paraId="239C9AED" w14:textId="66D29A7D" w:rsidR="00B23CE4" w:rsidRPr="000A4A2E" w:rsidRDefault="00B23CE4" w:rsidP="000A4A2E">
      <w:pPr>
        <w:spacing w:line="360" w:lineRule="auto"/>
        <w:rPr>
          <w:rFonts w:ascii="Arial" w:hAnsi="Arial" w:cs="Arial"/>
        </w:rPr>
      </w:pPr>
      <w:r w:rsidRPr="000A4A2E">
        <w:rPr>
          <w:rFonts w:ascii="Arial" w:hAnsi="Arial" w:cs="Arial"/>
        </w:rPr>
        <w:t xml:space="preserve">Because of the module that covered emergent leadership skills, I now have a comprehensive knowledge of the significance of competent leadership within today's modern work situations. The accumulation of knowledge has demonstrated that the ability to adapt is essential for effective leadership during times of uncertainty, and that the use of a variety of different leadership styles may be appropriate depending on the </w:t>
      </w:r>
      <w:proofErr w:type="gramStart"/>
      <w:r w:rsidRPr="000A4A2E">
        <w:rPr>
          <w:rFonts w:ascii="Arial" w:hAnsi="Arial" w:cs="Arial"/>
        </w:rPr>
        <w:t>particular conditions</w:t>
      </w:r>
      <w:proofErr w:type="gramEnd"/>
      <w:r w:rsidRPr="000A4A2E">
        <w:rPr>
          <w:rFonts w:ascii="Arial" w:hAnsi="Arial" w:cs="Arial"/>
        </w:rPr>
        <w:t xml:space="preserve"> that are present. In addition, the ability to choose an appropriate model of leadership and to recognise the differences between leadership and management are both necessary for attaining success in positions of leadership.</w:t>
      </w:r>
    </w:p>
    <w:p w14:paraId="49F036D6" w14:textId="5F55AE0A" w:rsidR="00B23CE4" w:rsidRPr="000A4A2E" w:rsidRDefault="00B23CE4" w:rsidP="000A4A2E">
      <w:pPr>
        <w:spacing w:line="360" w:lineRule="auto"/>
        <w:rPr>
          <w:rFonts w:ascii="Arial" w:hAnsi="Arial" w:cs="Arial"/>
        </w:rPr>
      </w:pPr>
      <w:r w:rsidRPr="000A4A2E">
        <w:rPr>
          <w:rFonts w:ascii="Arial" w:hAnsi="Arial" w:cs="Arial"/>
        </w:rPr>
        <w:t>The purpose of this reflective essay is to undertake a critical analysis of the primary learnings acquired from the module, with the end goal of improving both comprehension and proficiency in emergent leadership qualities. These realisations will, without a doubt, be of great assistance to me in the development of effective leadership skills and in the creation of a good influence on the companies and teams to which I belong in the years to come.</w:t>
      </w:r>
      <w:r w:rsidR="00A16C6F">
        <w:rPr>
          <w:rFonts w:ascii="Arial" w:hAnsi="Arial" w:cs="Arial"/>
        </w:rPr>
        <w:t xml:space="preserve"> </w:t>
      </w:r>
    </w:p>
    <w:p w14:paraId="24AE7AC6" w14:textId="77777777" w:rsidR="009C4280" w:rsidRDefault="009C4280" w:rsidP="000A4A2E">
      <w:pPr>
        <w:spacing w:line="360" w:lineRule="auto"/>
        <w:rPr>
          <w:lang w:eastAsia="en-GB"/>
        </w:rPr>
      </w:pPr>
    </w:p>
    <w:p w14:paraId="0FBBDBFF" w14:textId="77777777" w:rsidR="004607F8" w:rsidRDefault="004607F8" w:rsidP="000A4A2E">
      <w:pPr>
        <w:shd w:val="clear" w:color="auto" w:fill="FFFFFF"/>
        <w:spacing w:after="0" w:line="360" w:lineRule="auto"/>
        <w:rPr>
          <w:lang w:eastAsia="en-GB"/>
        </w:rPr>
      </w:pPr>
    </w:p>
    <w:p w14:paraId="4FEC0AE3" w14:textId="77777777" w:rsidR="00B23CE4" w:rsidRDefault="00B23CE4" w:rsidP="000A4A2E">
      <w:pPr>
        <w:shd w:val="clear" w:color="auto" w:fill="FFFFFF"/>
        <w:spacing w:after="0" w:line="360" w:lineRule="auto"/>
        <w:rPr>
          <w:rFonts w:ascii="Arial" w:eastAsia="Times New Roman" w:hAnsi="Arial" w:cs="Arial"/>
          <w:b/>
          <w:bCs/>
          <w:color w:val="000000"/>
          <w:sz w:val="24"/>
          <w:szCs w:val="24"/>
          <w:lang w:eastAsia="en-GB"/>
        </w:rPr>
      </w:pPr>
    </w:p>
    <w:p w14:paraId="43868ABD" w14:textId="77777777" w:rsidR="000A4A2E" w:rsidRDefault="000A4A2E" w:rsidP="000A4A2E">
      <w:pPr>
        <w:spacing w:line="360" w:lineRule="auto"/>
      </w:pPr>
    </w:p>
    <w:p w14:paraId="1B8C5E8E" w14:textId="77777777" w:rsidR="006D60CA" w:rsidRDefault="006D60CA" w:rsidP="000A4A2E">
      <w:pPr>
        <w:spacing w:line="360" w:lineRule="auto"/>
      </w:pPr>
    </w:p>
    <w:p w14:paraId="66E34D5F" w14:textId="77777777" w:rsidR="006D60CA" w:rsidRDefault="006D60CA" w:rsidP="000A4A2E">
      <w:pPr>
        <w:spacing w:line="360" w:lineRule="auto"/>
      </w:pPr>
    </w:p>
    <w:p w14:paraId="496B00E0" w14:textId="77777777" w:rsidR="006D60CA" w:rsidRDefault="006D60CA" w:rsidP="000A4A2E">
      <w:pPr>
        <w:spacing w:line="360" w:lineRule="auto"/>
      </w:pPr>
    </w:p>
    <w:p w14:paraId="198C9490" w14:textId="77777777" w:rsidR="006D60CA" w:rsidRDefault="006D60CA" w:rsidP="000A4A2E">
      <w:pPr>
        <w:spacing w:line="360" w:lineRule="auto"/>
      </w:pPr>
    </w:p>
    <w:p w14:paraId="558D2FE9" w14:textId="77777777" w:rsidR="006D60CA" w:rsidRDefault="006D60CA" w:rsidP="000A4A2E">
      <w:pPr>
        <w:spacing w:line="360" w:lineRule="auto"/>
      </w:pPr>
    </w:p>
    <w:p w14:paraId="59AE474A" w14:textId="77777777" w:rsidR="006D60CA" w:rsidRDefault="006D60CA" w:rsidP="000A4A2E">
      <w:pPr>
        <w:spacing w:line="360" w:lineRule="auto"/>
      </w:pPr>
    </w:p>
    <w:p w14:paraId="41810F97" w14:textId="478096ED" w:rsidR="00FA064F" w:rsidRDefault="00F90EFA" w:rsidP="000A4A2E">
      <w:pPr>
        <w:pStyle w:val="Heading2"/>
        <w:spacing w:line="360" w:lineRule="auto"/>
      </w:pPr>
      <w:bookmarkStart w:id="43" w:name="_Toc141091827"/>
      <w:r w:rsidRPr="00F90EFA">
        <w:lastRenderedPageBreak/>
        <w:t>R</w:t>
      </w:r>
      <w:r w:rsidR="00182048">
        <w:t>eferences</w:t>
      </w:r>
      <w:bookmarkEnd w:id="43"/>
    </w:p>
    <w:p w14:paraId="6527864C" w14:textId="77777777" w:rsidR="00B35185" w:rsidRDefault="00B35185" w:rsidP="000A4A2E">
      <w:pPr>
        <w:spacing w:line="360" w:lineRule="auto"/>
        <w:rPr>
          <w:rFonts w:ascii="Arial" w:hAnsi="Arial" w:cs="Arial"/>
          <w:color w:val="222222"/>
          <w:sz w:val="20"/>
          <w:szCs w:val="20"/>
          <w:shd w:val="clear" w:color="auto" w:fill="FFFFFF"/>
        </w:rPr>
      </w:pPr>
    </w:p>
    <w:p w14:paraId="522D36B7"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Appelbaum, S.H., </w:t>
      </w:r>
      <w:proofErr w:type="spellStart"/>
      <w:r>
        <w:rPr>
          <w:rFonts w:ascii="Arial" w:hAnsi="Arial" w:cs="Arial"/>
          <w:color w:val="222222"/>
          <w:sz w:val="20"/>
          <w:szCs w:val="20"/>
          <w:shd w:val="clear" w:color="auto" w:fill="FFFFFF"/>
        </w:rPr>
        <w:t>Degbe</w:t>
      </w:r>
      <w:proofErr w:type="spellEnd"/>
      <w:r>
        <w:rPr>
          <w:rFonts w:ascii="Arial" w:hAnsi="Arial" w:cs="Arial"/>
          <w:color w:val="222222"/>
          <w:sz w:val="20"/>
          <w:szCs w:val="20"/>
          <w:shd w:val="clear" w:color="auto" w:fill="FFFFFF"/>
        </w:rPr>
        <w:t xml:space="preserve">, M.C., MacDonald, </w:t>
      </w:r>
      <w:proofErr w:type="gramStart"/>
      <w:r>
        <w:rPr>
          <w:rFonts w:ascii="Arial" w:hAnsi="Arial" w:cs="Arial"/>
          <w:color w:val="222222"/>
          <w:sz w:val="20"/>
          <w:szCs w:val="20"/>
          <w:shd w:val="clear" w:color="auto" w:fill="FFFFFF"/>
        </w:rPr>
        <w:t>O.</w:t>
      </w:r>
      <w:proofErr w:type="gramEnd"/>
      <w:r>
        <w:rPr>
          <w:rFonts w:ascii="Arial" w:hAnsi="Arial" w:cs="Arial"/>
          <w:color w:val="222222"/>
          <w:sz w:val="20"/>
          <w:szCs w:val="20"/>
          <w:shd w:val="clear" w:color="auto" w:fill="FFFFFF"/>
        </w:rPr>
        <w:t xml:space="preserve"> and Nguyen-Quang, T.S., 2015. Organizational outcomes of leadership style and resistance to change (Part One). </w:t>
      </w:r>
      <w:r>
        <w:rPr>
          <w:rFonts w:ascii="Arial" w:hAnsi="Arial" w:cs="Arial"/>
          <w:i/>
          <w:iCs/>
          <w:color w:val="222222"/>
          <w:sz w:val="20"/>
          <w:szCs w:val="20"/>
          <w:shd w:val="clear" w:color="auto" w:fill="FFFFFF"/>
        </w:rPr>
        <w:t>Industrial and Commercial Training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(2), pp.73-80.</w:t>
      </w:r>
    </w:p>
    <w:p w14:paraId="2B98DA9E" w14:textId="77777777" w:rsidR="000A4A2E" w:rsidRDefault="000A4A2E" w:rsidP="000A4A2E">
      <w:pPr>
        <w:spacing w:line="360" w:lineRule="auto"/>
        <w:rPr>
          <w:rFonts w:ascii="Arial" w:hAnsi="Arial" w:cs="Arial"/>
        </w:rPr>
      </w:pPr>
      <w:r>
        <w:t>Bass B. M. and Avolio B. J., Developing transformational leadership: 1992 and beyond, Journal of European Industrial Training, 14, 21–27 (1990)</w:t>
      </w:r>
    </w:p>
    <w:p w14:paraId="2207B02C"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Brownell, J., 2006. Meeting the competency needs of global leaders: A partnership approach.</w:t>
      </w:r>
    </w:p>
    <w:p w14:paraId="1BFE5A7C"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Chiang, J.T.J., Chen, X.P., Liu, H., </w:t>
      </w:r>
      <w:proofErr w:type="spellStart"/>
      <w:r>
        <w:rPr>
          <w:rFonts w:ascii="Arial" w:hAnsi="Arial" w:cs="Arial"/>
          <w:color w:val="222222"/>
          <w:sz w:val="20"/>
          <w:szCs w:val="20"/>
          <w:shd w:val="clear" w:color="auto" w:fill="FFFFFF"/>
        </w:rPr>
        <w:t>Akutsu</w:t>
      </w:r>
      <w:proofErr w:type="spellEnd"/>
      <w:r>
        <w:rPr>
          <w:rFonts w:ascii="Arial" w:hAnsi="Arial" w:cs="Arial"/>
          <w:color w:val="222222"/>
          <w:sz w:val="20"/>
          <w:szCs w:val="20"/>
          <w:shd w:val="clear" w:color="auto" w:fill="FFFFFF"/>
        </w:rPr>
        <w:t>, S. and Wang, Z., 2021. We have emotions but can’t show them! Authoritarian leadership, emotion suppression climate, and team performance. </w:t>
      </w:r>
      <w:r>
        <w:rPr>
          <w:rFonts w:ascii="Arial" w:hAnsi="Arial" w:cs="Arial"/>
          <w:i/>
          <w:iCs/>
          <w:color w:val="222222"/>
          <w:sz w:val="20"/>
          <w:szCs w:val="20"/>
          <w:shd w:val="clear" w:color="auto" w:fill="FFFFFF"/>
        </w:rPr>
        <w:t>Human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74</w:t>
      </w:r>
      <w:r>
        <w:rPr>
          <w:rFonts w:ascii="Arial" w:hAnsi="Arial" w:cs="Arial"/>
          <w:color w:val="222222"/>
          <w:sz w:val="20"/>
          <w:szCs w:val="20"/>
          <w:shd w:val="clear" w:color="auto" w:fill="FFFFFF"/>
        </w:rPr>
        <w:t>(7), pp.1082-1111.</w:t>
      </w:r>
    </w:p>
    <w:p w14:paraId="07E1FA00"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Chuang, S.F., 2013. Essential skills for leadership effectiveness in diverse workplace development. </w:t>
      </w:r>
      <w:r>
        <w:rPr>
          <w:rFonts w:ascii="Arial" w:hAnsi="Arial" w:cs="Arial"/>
          <w:i/>
          <w:iCs/>
          <w:color w:val="222222"/>
          <w:sz w:val="20"/>
          <w:szCs w:val="20"/>
          <w:shd w:val="clear" w:color="auto" w:fill="FFFFFF"/>
        </w:rPr>
        <w:t>Online Journal for workforce education and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p.5.</w:t>
      </w:r>
    </w:p>
    <w:p w14:paraId="03409943" w14:textId="77777777" w:rsidR="000A4A2E" w:rsidRDefault="000A4A2E" w:rsidP="000A4A2E">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Ciulla</w:t>
      </w:r>
      <w:proofErr w:type="spellEnd"/>
      <w:r>
        <w:rPr>
          <w:rFonts w:ascii="Arial" w:hAnsi="Arial" w:cs="Arial"/>
          <w:color w:val="222222"/>
          <w:sz w:val="20"/>
          <w:szCs w:val="20"/>
          <w:shd w:val="clear" w:color="auto" w:fill="FFFFFF"/>
        </w:rPr>
        <w:t>, J.B., 2003. </w:t>
      </w:r>
      <w:r>
        <w:rPr>
          <w:rFonts w:ascii="Arial" w:hAnsi="Arial" w:cs="Arial"/>
          <w:i/>
          <w:iCs/>
          <w:color w:val="222222"/>
          <w:sz w:val="20"/>
          <w:szCs w:val="20"/>
          <w:shd w:val="clear" w:color="auto" w:fill="FFFFFF"/>
        </w:rPr>
        <w:t>[Introduction to] The Ethics of Leadership</w:t>
      </w:r>
      <w:r>
        <w:rPr>
          <w:rFonts w:ascii="Arial" w:hAnsi="Arial" w:cs="Arial"/>
          <w:color w:val="222222"/>
          <w:sz w:val="20"/>
          <w:szCs w:val="20"/>
          <w:shd w:val="clear" w:color="auto" w:fill="FFFFFF"/>
        </w:rPr>
        <w:t>. Wadsworth/Thomson Learning.</w:t>
      </w:r>
    </w:p>
    <w:p w14:paraId="604448D9" w14:textId="77777777" w:rsidR="000A4A2E" w:rsidRDefault="000A4A2E" w:rsidP="000A4A2E">
      <w:pPr>
        <w:spacing w:line="360" w:lineRule="auto"/>
        <w:rPr>
          <w:rFonts w:ascii="Arial" w:hAnsi="Arial" w:cs="Arial"/>
        </w:rPr>
      </w:pPr>
      <w:r w:rsidRPr="004B4DE4">
        <w:rPr>
          <w:rFonts w:ascii="Arial" w:hAnsi="Arial" w:cs="Arial"/>
          <w:color w:val="222222"/>
          <w:sz w:val="20"/>
          <w:szCs w:val="20"/>
          <w:shd w:val="clear" w:color="auto" w:fill="FFFFFF"/>
        </w:rPr>
        <w:t xml:space="preserve">De </w:t>
      </w:r>
      <w:proofErr w:type="spellStart"/>
      <w:r w:rsidRPr="004B4DE4">
        <w:rPr>
          <w:rFonts w:ascii="Arial" w:hAnsi="Arial" w:cs="Arial"/>
          <w:color w:val="222222"/>
          <w:sz w:val="20"/>
          <w:szCs w:val="20"/>
          <w:shd w:val="clear" w:color="auto" w:fill="FFFFFF"/>
        </w:rPr>
        <w:t>Hoogh</w:t>
      </w:r>
      <w:proofErr w:type="spellEnd"/>
      <w:r w:rsidRPr="004B4DE4">
        <w:rPr>
          <w:rFonts w:ascii="Arial" w:hAnsi="Arial" w:cs="Arial"/>
          <w:color w:val="222222"/>
          <w:sz w:val="20"/>
          <w:szCs w:val="20"/>
          <w:shd w:val="clear" w:color="auto" w:fill="FFFFFF"/>
        </w:rPr>
        <w:t xml:space="preserve">, A.H., Greer, L.L., and Den Hartog, D.N., 2015. </w:t>
      </w:r>
      <w:r>
        <w:rPr>
          <w:rFonts w:ascii="Arial" w:hAnsi="Arial" w:cs="Arial"/>
          <w:color w:val="222222"/>
          <w:sz w:val="20"/>
          <w:szCs w:val="20"/>
          <w:shd w:val="clear" w:color="auto" w:fill="FFFFFF"/>
        </w:rPr>
        <w:t>Diabolical dictators or capable commanders? An investigation of the differential effects of autocratic leadership on team performance.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(5), pp.687-701.</w:t>
      </w:r>
    </w:p>
    <w:p w14:paraId="36AB9ECD" w14:textId="77777777" w:rsidR="000A4A2E" w:rsidRDefault="000A4A2E" w:rsidP="000A4A2E">
      <w:pPr>
        <w:spacing w:line="360" w:lineRule="auto"/>
        <w:rPr>
          <w:rFonts w:ascii="Arial" w:hAnsi="Arial" w:cs="Arial"/>
        </w:rPr>
      </w:pPr>
      <w:proofErr w:type="spellStart"/>
      <w:r>
        <w:rPr>
          <w:rFonts w:ascii="Arial" w:hAnsi="Arial" w:cs="Arial"/>
          <w:color w:val="222222"/>
          <w:sz w:val="20"/>
          <w:szCs w:val="20"/>
          <w:shd w:val="clear" w:color="auto" w:fill="FFFFFF"/>
        </w:rPr>
        <w:t>Gastil</w:t>
      </w:r>
      <w:proofErr w:type="spellEnd"/>
      <w:r>
        <w:rPr>
          <w:rFonts w:ascii="Arial" w:hAnsi="Arial" w:cs="Arial"/>
          <w:color w:val="222222"/>
          <w:sz w:val="20"/>
          <w:szCs w:val="20"/>
          <w:shd w:val="clear" w:color="auto" w:fill="FFFFFF"/>
        </w:rPr>
        <w:t>, J., 1994. A definition and illustration of democratic leadership. </w:t>
      </w:r>
      <w:r>
        <w:rPr>
          <w:rFonts w:ascii="Arial" w:hAnsi="Arial" w:cs="Arial"/>
          <w:i/>
          <w:iCs/>
          <w:color w:val="222222"/>
          <w:sz w:val="20"/>
          <w:szCs w:val="20"/>
          <w:shd w:val="clear" w:color="auto" w:fill="FFFFFF"/>
        </w:rPr>
        <w:t>Human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(8), pp.953-975.</w:t>
      </w:r>
    </w:p>
    <w:p w14:paraId="70F7F383"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Greenleaf, R.K., 1998. </w:t>
      </w:r>
      <w:r>
        <w:rPr>
          <w:rFonts w:ascii="Arial" w:hAnsi="Arial" w:cs="Arial"/>
          <w:i/>
          <w:iCs/>
          <w:color w:val="222222"/>
          <w:sz w:val="20"/>
          <w:szCs w:val="20"/>
          <w:shd w:val="clear" w:color="auto" w:fill="FFFFFF"/>
        </w:rPr>
        <w:t>The power of servant-leadership</w:t>
      </w:r>
      <w:r>
        <w:rPr>
          <w:rFonts w:ascii="Arial" w:hAnsi="Arial" w:cs="Arial"/>
          <w:color w:val="222222"/>
          <w:sz w:val="20"/>
          <w:szCs w:val="20"/>
          <w:shd w:val="clear" w:color="auto" w:fill="FFFFFF"/>
        </w:rPr>
        <w:t>. Berrett-Koehler Publishers.</w:t>
      </w:r>
    </w:p>
    <w:p w14:paraId="7345EF02" w14:textId="77777777" w:rsidR="000A4A2E" w:rsidRDefault="000A4A2E" w:rsidP="000A4A2E">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Grojean</w:t>
      </w:r>
      <w:proofErr w:type="spellEnd"/>
      <w:r>
        <w:rPr>
          <w:rFonts w:ascii="Arial" w:hAnsi="Arial" w:cs="Arial"/>
          <w:color w:val="222222"/>
          <w:sz w:val="20"/>
          <w:szCs w:val="20"/>
          <w:shd w:val="clear" w:color="auto" w:fill="FFFFFF"/>
        </w:rPr>
        <w:t xml:space="preserve">, M.W., </w:t>
      </w:r>
      <w:proofErr w:type="spellStart"/>
      <w:r>
        <w:rPr>
          <w:rFonts w:ascii="Arial" w:hAnsi="Arial" w:cs="Arial"/>
          <w:color w:val="222222"/>
          <w:sz w:val="20"/>
          <w:szCs w:val="20"/>
          <w:shd w:val="clear" w:color="auto" w:fill="FFFFFF"/>
        </w:rPr>
        <w:t>Resick</w:t>
      </w:r>
      <w:proofErr w:type="spellEnd"/>
      <w:r>
        <w:rPr>
          <w:rFonts w:ascii="Arial" w:hAnsi="Arial" w:cs="Arial"/>
          <w:color w:val="222222"/>
          <w:sz w:val="20"/>
          <w:szCs w:val="20"/>
          <w:shd w:val="clear" w:color="auto" w:fill="FFFFFF"/>
        </w:rPr>
        <w:t>, C.J., Dickson, M.W. and Smith, D.B., 2004. Leaders, values, and organizational climate: Examining leadership strategies for establishing an organizational climate regarding ethics.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 pp.223-241.</w:t>
      </w:r>
    </w:p>
    <w:p w14:paraId="5CEF1AD5"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House, R.J., 1996. Path-goal theory of leadership: Lessons, legacy, and a reformulated theory. </w:t>
      </w:r>
      <w:r>
        <w:rPr>
          <w:rFonts w:ascii="Arial" w:hAnsi="Arial" w:cs="Arial"/>
          <w:i/>
          <w:iCs/>
          <w:color w:val="222222"/>
          <w:sz w:val="20"/>
          <w:szCs w:val="20"/>
          <w:shd w:val="clear" w:color="auto" w:fill="FFFFFF"/>
        </w:rPr>
        <w:t>The leadership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(3), pp.323-352.</w:t>
      </w:r>
    </w:p>
    <w:p w14:paraId="5BE54800"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Iqbal, N., Anwar, S. and Haider, N., 2015. Effect of leadership style on employee performance. </w:t>
      </w:r>
      <w:r>
        <w:rPr>
          <w:rFonts w:ascii="Arial" w:hAnsi="Arial" w:cs="Arial"/>
          <w:i/>
          <w:iCs/>
          <w:color w:val="222222"/>
          <w:sz w:val="20"/>
          <w:szCs w:val="20"/>
          <w:shd w:val="clear" w:color="auto" w:fill="FFFFFF"/>
        </w:rPr>
        <w:t>Arabian journal of business and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(5), pp.1-6.</w:t>
      </w:r>
    </w:p>
    <w:p w14:paraId="0608140D"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Koehn, N., 2020. Real leaders are forged in crisis.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pp.1-6.</w:t>
      </w:r>
    </w:p>
    <w:p w14:paraId="7EF5E759"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Mansaray, H.E., 2019. The role of leadership style in organisational change management: a literature review. </w:t>
      </w:r>
      <w:r>
        <w:rPr>
          <w:rFonts w:ascii="Arial" w:hAnsi="Arial" w:cs="Arial"/>
          <w:i/>
          <w:iCs/>
          <w:color w:val="222222"/>
          <w:sz w:val="20"/>
          <w:szCs w:val="20"/>
          <w:shd w:val="clear" w:color="auto" w:fill="FFFFFF"/>
        </w:rPr>
        <w:t>Journal of Human Resource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pp.18-31.</w:t>
      </w:r>
    </w:p>
    <w:p w14:paraId="3AB93D1D"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Marquardt, M.J., 2000. Action learning and leadership. </w:t>
      </w:r>
      <w:r>
        <w:rPr>
          <w:rFonts w:ascii="Arial" w:hAnsi="Arial" w:cs="Arial"/>
          <w:i/>
          <w:iCs/>
          <w:color w:val="222222"/>
          <w:sz w:val="20"/>
          <w:szCs w:val="20"/>
          <w:shd w:val="clear" w:color="auto" w:fill="FFFFFF"/>
        </w:rPr>
        <w:t>The learning organization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(5), pp.233-241.</w:t>
      </w:r>
    </w:p>
    <w:p w14:paraId="6F6A5E12" w14:textId="77777777" w:rsidR="000A4A2E" w:rsidRDefault="000A4A2E" w:rsidP="000A4A2E">
      <w:pPr>
        <w:spacing w:line="360" w:lineRule="auto"/>
        <w:ind w:right="1492"/>
      </w:pPr>
      <w:proofErr w:type="spellStart"/>
      <w:r>
        <w:rPr>
          <w:color w:val="212121"/>
        </w:rPr>
        <w:t>Nanjundeswaraswamy</w:t>
      </w:r>
      <w:proofErr w:type="spellEnd"/>
      <w:r>
        <w:rPr>
          <w:color w:val="212121"/>
        </w:rPr>
        <w:t>,</w:t>
      </w:r>
      <w:r>
        <w:rPr>
          <w:color w:val="212121"/>
          <w:spacing w:val="80"/>
        </w:rPr>
        <w:t xml:space="preserve"> </w:t>
      </w:r>
      <w:r>
        <w:rPr>
          <w:color w:val="212121"/>
        </w:rPr>
        <w:t>T.S.</w:t>
      </w:r>
      <w:r>
        <w:rPr>
          <w:color w:val="212121"/>
          <w:spacing w:val="80"/>
        </w:rPr>
        <w:t xml:space="preserve"> </w:t>
      </w:r>
      <w:r>
        <w:rPr>
          <w:color w:val="212121"/>
        </w:rPr>
        <w:t>and</w:t>
      </w:r>
      <w:r>
        <w:rPr>
          <w:color w:val="212121"/>
          <w:spacing w:val="80"/>
        </w:rPr>
        <w:t xml:space="preserve"> </w:t>
      </w:r>
      <w:r>
        <w:rPr>
          <w:color w:val="212121"/>
        </w:rPr>
        <w:t>Swamy,</w:t>
      </w:r>
      <w:r>
        <w:rPr>
          <w:color w:val="212121"/>
          <w:spacing w:val="80"/>
        </w:rPr>
        <w:t xml:space="preserve"> </w:t>
      </w:r>
      <w:r>
        <w:rPr>
          <w:color w:val="212121"/>
        </w:rPr>
        <w:t>D.R.,</w:t>
      </w:r>
      <w:r>
        <w:rPr>
          <w:color w:val="212121"/>
          <w:spacing w:val="80"/>
        </w:rPr>
        <w:t xml:space="preserve"> </w:t>
      </w:r>
      <w:r>
        <w:rPr>
          <w:color w:val="212121"/>
        </w:rPr>
        <w:t>2014.</w:t>
      </w:r>
      <w:r>
        <w:rPr>
          <w:color w:val="212121"/>
          <w:spacing w:val="80"/>
        </w:rPr>
        <w:t xml:space="preserve"> </w:t>
      </w:r>
      <w:r>
        <w:rPr>
          <w:color w:val="212121"/>
        </w:rPr>
        <w:t>Leadership</w:t>
      </w:r>
      <w:r>
        <w:rPr>
          <w:color w:val="212121"/>
          <w:spacing w:val="80"/>
        </w:rPr>
        <w:t xml:space="preserve"> </w:t>
      </w:r>
      <w:r>
        <w:rPr>
          <w:color w:val="212121"/>
        </w:rPr>
        <w:t xml:space="preserve">styles. </w:t>
      </w:r>
      <w:r>
        <w:rPr>
          <w:i/>
          <w:color w:val="212121"/>
        </w:rPr>
        <w:t>Advances</w:t>
      </w:r>
      <w:r>
        <w:rPr>
          <w:i/>
          <w:color w:val="212121"/>
          <w:spacing w:val="80"/>
        </w:rPr>
        <w:t xml:space="preserve"> </w:t>
      </w:r>
      <w:r>
        <w:rPr>
          <w:i/>
          <w:color w:val="212121"/>
        </w:rPr>
        <w:t>in management</w:t>
      </w:r>
      <w:r>
        <w:rPr>
          <w:color w:val="212121"/>
        </w:rPr>
        <w:t xml:space="preserve">, </w:t>
      </w:r>
      <w:r>
        <w:rPr>
          <w:i/>
          <w:color w:val="212121"/>
        </w:rPr>
        <w:t>7</w:t>
      </w:r>
      <w:r>
        <w:rPr>
          <w:color w:val="212121"/>
        </w:rPr>
        <w:t>(2), p.57.</w:t>
      </w:r>
    </w:p>
    <w:p w14:paraId="5EA7BEE4" w14:textId="77777777" w:rsidR="000A4A2E" w:rsidRDefault="000A4A2E" w:rsidP="000A4A2E">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Ogunfowora</w:t>
      </w:r>
      <w:proofErr w:type="spellEnd"/>
      <w:r>
        <w:rPr>
          <w:rFonts w:ascii="Arial" w:hAnsi="Arial" w:cs="Arial"/>
          <w:color w:val="222222"/>
          <w:sz w:val="20"/>
          <w:szCs w:val="20"/>
          <w:shd w:val="clear" w:color="auto" w:fill="FFFFFF"/>
        </w:rPr>
        <w:t xml:space="preserve">, B. and </w:t>
      </w:r>
      <w:proofErr w:type="spellStart"/>
      <w:r>
        <w:rPr>
          <w:rFonts w:ascii="Arial" w:hAnsi="Arial" w:cs="Arial"/>
          <w:color w:val="222222"/>
          <w:sz w:val="20"/>
          <w:szCs w:val="20"/>
          <w:shd w:val="clear" w:color="auto" w:fill="FFFFFF"/>
        </w:rPr>
        <w:t>Bourdage</w:t>
      </w:r>
      <w:proofErr w:type="spellEnd"/>
      <w:r>
        <w:rPr>
          <w:rFonts w:ascii="Arial" w:hAnsi="Arial" w:cs="Arial"/>
          <w:color w:val="222222"/>
          <w:sz w:val="20"/>
          <w:szCs w:val="20"/>
          <w:shd w:val="clear" w:color="auto" w:fill="FFFFFF"/>
        </w:rPr>
        <w:t>, J.S., 2014. Does Honesty–Humility influence evaluations of leadership emergence? The mediating role of moral disengagement. </w:t>
      </w:r>
      <w:r>
        <w:rPr>
          <w:rFonts w:ascii="Arial" w:hAnsi="Arial" w:cs="Arial"/>
          <w:i/>
          <w:iCs/>
          <w:color w:val="222222"/>
          <w:sz w:val="20"/>
          <w:szCs w:val="20"/>
          <w:shd w:val="clear" w:color="auto" w:fill="FFFFFF"/>
        </w:rPr>
        <w:t>Personality and Individual Differences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pp.95-99.</w:t>
      </w:r>
    </w:p>
    <w:p w14:paraId="64530F76"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Parvis, L., 2003. Diversity and effective leadership in multicultural </w:t>
      </w:r>
      <w:proofErr w:type="gramStart"/>
      <w:r>
        <w:rPr>
          <w:rFonts w:ascii="Arial" w:hAnsi="Arial" w:cs="Arial"/>
          <w:color w:val="222222"/>
          <w:sz w:val="20"/>
          <w:szCs w:val="20"/>
          <w:shd w:val="clear" w:color="auto" w:fill="FFFFFF"/>
        </w:rPr>
        <w:t>workplaces.(</w:t>
      </w:r>
      <w:proofErr w:type="gramEnd"/>
      <w:r>
        <w:rPr>
          <w:rFonts w:ascii="Arial" w:hAnsi="Arial" w:cs="Arial"/>
          <w:color w:val="222222"/>
          <w:sz w:val="20"/>
          <w:szCs w:val="20"/>
          <w:shd w:val="clear" w:color="auto" w:fill="FFFFFF"/>
        </w:rPr>
        <w:t>Learning from Experience). </w:t>
      </w:r>
      <w:r>
        <w:rPr>
          <w:rFonts w:ascii="Arial" w:hAnsi="Arial" w:cs="Arial"/>
          <w:i/>
          <w:iCs/>
          <w:color w:val="222222"/>
          <w:sz w:val="20"/>
          <w:szCs w:val="20"/>
          <w:shd w:val="clear" w:color="auto" w:fill="FFFFFF"/>
        </w:rPr>
        <w:t>Journal of environmental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65</w:t>
      </w:r>
      <w:r>
        <w:rPr>
          <w:rFonts w:ascii="Arial" w:hAnsi="Arial" w:cs="Arial"/>
          <w:color w:val="222222"/>
          <w:sz w:val="20"/>
          <w:szCs w:val="20"/>
          <w:shd w:val="clear" w:color="auto" w:fill="FFFFFF"/>
        </w:rPr>
        <w:t>(7), pp.37-38.</w:t>
      </w:r>
    </w:p>
    <w:p w14:paraId="61850B84"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Popper, M., 2004. Leadership as relationship. </w:t>
      </w:r>
      <w:r>
        <w:rPr>
          <w:rFonts w:ascii="Arial" w:hAnsi="Arial" w:cs="Arial"/>
          <w:i/>
          <w:iCs/>
          <w:color w:val="222222"/>
          <w:sz w:val="20"/>
          <w:szCs w:val="20"/>
          <w:shd w:val="clear" w:color="auto" w:fill="FFFFFF"/>
        </w:rPr>
        <w:t>Journal for the Theory of Social Behaviour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(2), pp.107-125.</w:t>
      </w:r>
    </w:p>
    <w:p w14:paraId="4817A523" w14:textId="77777777" w:rsidR="000A4A2E" w:rsidRDefault="000A4A2E" w:rsidP="000A4A2E">
      <w:pPr>
        <w:spacing w:line="360" w:lineRule="auto"/>
        <w:rPr>
          <w:rFonts w:ascii="Arial" w:hAnsi="Arial" w:cs="Arial"/>
        </w:rPr>
      </w:pPr>
      <w:r>
        <w:rPr>
          <w:rFonts w:ascii="Arial" w:hAnsi="Arial" w:cs="Arial"/>
          <w:color w:val="222222"/>
          <w:sz w:val="20"/>
          <w:szCs w:val="20"/>
          <w:shd w:val="clear" w:color="auto" w:fill="FFFFFF"/>
        </w:rPr>
        <w:t>Popper, M., 2004. Leadership as relationship. </w:t>
      </w:r>
      <w:r>
        <w:rPr>
          <w:rFonts w:ascii="Arial" w:hAnsi="Arial" w:cs="Arial"/>
          <w:i/>
          <w:iCs/>
          <w:color w:val="222222"/>
          <w:sz w:val="20"/>
          <w:szCs w:val="20"/>
          <w:shd w:val="clear" w:color="auto" w:fill="FFFFFF"/>
        </w:rPr>
        <w:t>Journal for the Theory of Social Behaviour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(2), pp.107-125.</w:t>
      </w:r>
    </w:p>
    <w:p w14:paraId="4E2715EB"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Rosen, B., </w:t>
      </w:r>
      <w:proofErr w:type="spellStart"/>
      <w:r>
        <w:rPr>
          <w:rFonts w:ascii="Arial" w:hAnsi="Arial" w:cs="Arial"/>
          <w:color w:val="222222"/>
          <w:sz w:val="20"/>
          <w:szCs w:val="20"/>
          <w:shd w:val="clear" w:color="auto" w:fill="FFFFFF"/>
        </w:rPr>
        <w:t>Furst</w:t>
      </w:r>
      <w:proofErr w:type="spellEnd"/>
      <w:r>
        <w:rPr>
          <w:rFonts w:ascii="Arial" w:hAnsi="Arial" w:cs="Arial"/>
          <w:color w:val="222222"/>
          <w:sz w:val="20"/>
          <w:szCs w:val="20"/>
          <w:shd w:val="clear" w:color="auto" w:fill="FFFFFF"/>
        </w:rPr>
        <w:t>, S. and Blackburn, R., 2007. Overcoming barriers to knowledge sharing in virtual teams. </w:t>
      </w:r>
      <w:r>
        <w:rPr>
          <w:rFonts w:ascii="Arial" w:hAnsi="Arial" w:cs="Arial"/>
          <w:i/>
          <w:iCs/>
          <w:color w:val="222222"/>
          <w:sz w:val="20"/>
          <w:szCs w:val="20"/>
          <w:shd w:val="clear" w:color="auto" w:fill="FFFFFF"/>
        </w:rPr>
        <w:t>Organizational dynamics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pp.259-273.</w:t>
      </w:r>
    </w:p>
    <w:p w14:paraId="4C80A8EB" w14:textId="77777777" w:rsidR="000A4A2E" w:rsidRPr="000A4A2E" w:rsidRDefault="000A4A2E" w:rsidP="00A44B82">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Russell, R.F., 2001. The role of values in servant leadership. </w:t>
      </w:r>
      <w:r>
        <w:rPr>
          <w:rFonts w:ascii="Arial" w:hAnsi="Arial" w:cs="Arial"/>
          <w:i/>
          <w:iCs/>
          <w:color w:val="222222"/>
          <w:sz w:val="20"/>
          <w:szCs w:val="20"/>
          <w:shd w:val="clear" w:color="auto" w:fill="FFFFFF"/>
        </w:rPr>
        <w:t>Leadership &amp; Organization Development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pp.76-84.</w:t>
      </w:r>
    </w:p>
    <w:p w14:paraId="7EDD2352"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Shotter, J. and </w:t>
      </w:r>
      <w:proofErr w:type="spellStart"/>
      <w:r>
        <w:rPr>
          <w:rFonts w:ascii="Arial" w:hAnsi="Arial" w:cs="Arial"/>
          <w:color w:val="222222"/>
          <w:sz w:val="20"/>
          <w:szCs w:val="20"/>
          <w:shd w:val="clear" w:color="auto" w:fill="FFFFFF"/>
        </w:rPr>
        <w:t>Tsoukas</w:t>
      </w:r>
      <w:proofErr w:type="spellEnd"/>
      <w:r>
        <w:rPr>
          <w:rFonts w:ascii="Arial" w:hAnsi="Arial" w:cs="Arial"/>
          <w:color w:val="222222"/>
          <w:sz w:val="20"/>
          <w:szCs w:val="20"/>
          <w:shd w:val="clear" w:color="auto" w:fill="FFFFFF"/>
        </w:rPr>
        <w:t>, H., 2014. In search of phronesis: Leadership and the art of judgment. </w:t>
      </w:r>
      <w:r>
        <w:rPr>
          <w:rFonts w:ascii="Arial" w:hAnsi="Arial" w:cs="Arial"/>
          <w:i/>
          <w:iCs/>
          <w:color w:val="222222"/>
          <w:sz w:val="20"/>
          <w:szCs w:val="20"/>
          <w:shd w:val="clear" w:color="auto" w:fill="FFFFFF"/>
        </w:rPr>
        <w:t>Academy of Management Learning &amp;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pp.224-243.</w:t>
      </w:r>
    </w:p>
    <w:p w14:paraId="04A10CD6" w14:textId="77777777" w:rsidR="000A4A2E" w:rsidRDefault="000A4A2E" w:rsidP="000A4A2E">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Spears, L.C., 2010. Character and servant leadership: Ten characteristics of effective, caring leaders. </w:t>
      </w:r>
      <w:r>
        <w:rPr>
          <w:rFonts w:ascii="Arial" w:hAnsi="Arial" w:cs="Arial"/>
          <w:i/>
          <w:iCs/>
          <w:color w:val="222222"/>
          <w:sz w:val="20"/>
          <w:szCs w:val="20"/>
          <w:shd w:val="clear" w:color="auto" w:fill="FFFFFF"/>
        </w:rPr>
        <w:t>The journal of virtues &amp;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(1), pp.25-30.</w:t>
      </w:r>
    </w:p>
    <w:p w14:paraId="31760D97" w14:textId="77777777" w:rsidR="000A4A2E" w:rsidRDefault="000A4A2E" w:rsidP="000A4A2E">
      <w:pPr>
        <w:spacing w:line="360" w:lineRule="auto"/>
        <w:ind w:right="1492"/>
      </w:pPr>
      <w:proofErr w:type="spellStart"/>
      <w:r>
        <w:rPr>
          <w:rFonts w:ascii="Arial" w:hAnsi="Arial" w:cs="Arial"/>
          <w:color w:val="222222"/>
          <w:sz w:val="20"/>
          <w:szCs w:val="20"/>
          <w:shd w:val="clear" w:color="auto" w:fill="FFFFFF"/>
        </w:rPr>
        <w:t>Tomiwa</w:t>
      </w:r>
      <w:proofErr w:type="spellEnd"/>
      <w:r>
        <w:rPr>
          <w:rFonts w:ascii="Arial" w:hAnsi="Arial" w:cs="Arial"/>
          <w:color w:val="222222"/>
          <w:sz w:val="20"/>
          <w:szCs w:val="20"/>
          <w:shd w:val="clear" w:color="auto" w:fill="FFFFFF"/>
        </w:rPr>
        <w:t>, O., 2021. The Impact of Leadership Style on Employee Motivation Within the Public Sector.</w:t>
      </w:r>
    </w:p>
    <w:p w14:paraId="18F414E7" w14:textId="77777777" w:rsidR="000A4A2E" w:rsidRDefault="000A4A2E" w:rsidP="000A4A2E">
      <w:pPr>
        <w:spacing w:line="360" w:lineRule="auto"/>
        <w:ind w:right="1492"/>
        <w:rPr>
          <w:color w:val="212121"/>
        </w:rPr>
      </w:pPr>
      <w:r>
        <w:rPr>
          <w:color w:val="212121"/>
        </w:rPr>
        <w:t>Toor, S.U.R. and Ofori, G., 2008. Leadership versus management: How they are different,</w:t>
      </w:r>
      <w:r>
        <w:rPr>
          <w:color w:val="212121"/>
          <w:spacing w:val="40"/>
        </w:rPr>
        <w:t xml:space="preserve"> </w:t>
      </w:r>
      <w:r>
        <w:rPr>
          <w:color w:val="212121"/>
        </w:rPr>
        <w:t xml:space="preserve">and why. </w:t>
      </w:r>
      <w:r>
        <w:rPr>
          <w:i/>
          <w:color w:val="212121"/>
        </w:rPr>
        <w:t>Leadership and Management in Engineering</w:t>
      </w:r>
      <w:r>
        <w:rPr>
          <w:color w:val="212121"/>
        </w:rPr>
        <w:t xml:space="preserve">, </w:t>
      </w:r>
      <w:r>
        <w:rPr>
          <w:i/>
          <w:color w:val="212121"/>
        </w:rPr>
        <w:t>8</w:t>
      </w:r>
      <w:r>
        <w:rPr>
          <w:color w:val="212121"/>
        </w:rPr>
        <w:t>(2), pp.61-71.</w:t>
      </w:r>
    </w:p>
    <w:p w14:paraId="6D34B71C" w14:textId="3403A95B" w:rsidR="001246C5" w:rsidRDefault="001246C5" w:rsidP="000A4A2E">
      <w:pPr>
        <w:spacing w:line="360" w:lineRule="auto"/>
        <w:ind w:right="1492"/>
        <w:rPr>
          <w:rFonts w:ascii="Arial" w:hAnsi="Arial" w:cs="Arial"/>
          <w:color w:val="222222"/>
          <w:sz w:val="20"/>
          <w:szCs w:val="20"/>
          <w:shd w:val="clear" w:color="auto" w:fill="FFFFFF"/>
        </w:rPr>
      </w:pPr>
      <w:r>
        <w:rPr>
          <w:rFonts w:ascii="Arial" w:hAnsi="Arial" w:cs="Arial"/>
          <w:color w:val="222222"/>
          <w:sz w:val="20"/>
          <w:szCs w:val="20"/>
          <w:shd w:val="clear" w:color="auto" w:fill="FFFFFF"/>
        </w:rPr>
        <w:t>Sethuraman, K. and Suresh, J., 2014. Effective leadership styles. </w:t>
      </w:r>
      <w:r>
        <w:rPr>
          <w:rFonts w:ascii="Arial" w:hAnsi="Arial" w:cs="Arial"/>
          <w:i/>
          <w:iCs/>
          <w:color w:val="222222"/>
          <w:sz w:val="20"/>
          <w:szCs w:val="20"/>
          <w:shd w:val="clear" w:color="auto" w:fill="FFFFFF"/>
        </w:rPr>
        <w:t>International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(9), p.165.</w:t>
      </w:r>
    </w:p>
    <w:p w14:paraId="53B90BAD" w14:textId="0FF7C53A" w:rsidR="00AE7640" w:rsidRDefault="00AE7640" w:rsidP="000A4A2E">
      <w:pPr>
        <w:spacing w:line="360" w:lineRule="auto"/>
        <w:ind w:right="1492"/>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Drysdale, L. and </w:t>
      </w:r>
      <w:proofErr w:type="spellStart"/>
      <w:r>
        <w:rPr>
          <w:rFonts w:ascii="Arial" w:hAnsi="Arial" w:cs="Arial"/>
          <w:color w:val="222222"/>
          <w:sz w:val="20"/>
          <w:szCs w:val="20"/>
          <w:shd w:val="clear" w:color="auto" w:fill="FFFFFF"/>
        </w:rPr>
        <w:t>Gurr</w:t>
      </w:r>
      <w:proofErr w:type="spellEnd"/>
      <w:r>
        <w:rPr>
          <w:rFonts w:ascii="Arial" w:hAnsi="Arial" w:cs="Arial"/>
          <w:color w:val="222222"/>
          <w:sz w:val="20"/>
          <w:szCs w:val="20"/>
          <w:shd w:val="clear" w:color="auto" w:fill="FFFFFF"/>
        </w:rPr>
        <w:t>, D., 2017. Leadership in uncertain times. </w:t>
      </w:r>
      <w:r>
        <w:rPr>
          <w:rFonts w:ascii="Arial" w:hAnsi="Arial" w:cs="Arial"/>
          <w:i/>
          <w:iCs/>
          <w:color w:val="222222"/>
          <w:sz w:val="20"/>
          <w:szCs w:val="20"/>
          <w:shd w:val="clear" w:color="auto" w:fill="FFFFFF"/>
        </w:rPr>
        <w:t>International Studies in educational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(2), pp.131-159.</w:t>
      </w:r>
    </w:p>
    <w:p w14:paraId="64848702" w14:textId="492A9079" w:rsidR="00AE7640" w:rsidRDefault="00AE7640" w:rsidP="000A4A2E">
      <w:pPr>
        <w:spacing w:line="360" w:lineRule="auto"/>
        <w:ind w:right="1492"/>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Tannenbaum, </w:t>
      </w:r>
      <w:proofErr w:type="gramStart"/>
      <w:r>
        <w:rPr>
          <w:rFonts w:ascii="Arial" w:hAnsi="Arial" w:cs="Arial"/>
          <w:color w:val="222222"/>
          <w:sz w:val="20"/>
          <w:szCs w:val="20"/>
          <w:shd w:val="clear" w:color="auto" w:fill="FFFFFF"/>
        </w:rPr>
        <w:t>R.</w:t>
      </w:r>
      <w:proofErr w:type="gramEnd"/>
      <w:r>
        <w:rPr>
          <w:rFonts w:ascii="Arial" w:hAnsi="Arial" w:cs="Arial"/>
          <w:color w:val="222222"/>
          <w:sz w:val="20"/>
          <w:szCs w:val="20"/>
          <w:shd w:val="clear" w:color="auto" w:fill="FFFFFF"/>
        </w:rPr>
        <w:t xml:space="preserve"> and Schmidt, W.H., 1973. How to choose a leadership pattern.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w:t>
      </w:r>
    </w:p>
    <w:p w14:paraId="4D13A744" w14:textId="517D1345" w:rsidR="00AE7640" w:rsidRDefault="00AE7640" w:rsidP="000A4A2E">
      <w:pPr>
        <w:spacing w:line="360" w:lineRule="auto"/>
        <w:ind w:right="1492"/>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Solomon, I.G., </w:t>
      </w:r>
      <w:proofErr w:type="spellStart"/>
      <w:r>
        <w:rPr>
          <w:rFonts w:ascii="Arial" w:hAnsi="Arial" w:cs="Arial"/>
          <w:color w:val="222222"/>
          <w:sz w:val="20"/>
          <w:szCs w:val="20"/>
          <w:shd w:val="clear" w:color="auto" w:fill="FFFFFF"/>
        </w:rPr>
        <w:t>Costea</w:t>
      </w:r>
      <w:proofErr w:type="spellEnd"/>
      <w:r>
        <w:rPr>
          <w:rFonts w:ascii="Arial" w:hAnsi="Arial" w:cs="Arial"/>
          <w:color w:val="222222"/>
          <w:sz w:val="20"/>
          <w:szCs w:val="20"/>
          <w:shd w:val="clear" w:color="auto" w:fill="FFFFFF"/>
        </w:rPr>
        <w:t>, C. and Nita, A.M., 2016. Leadership versus management in public organizations. </w:t>
      </w:r>
      <w:r>
        <w:rPr>
          <w:rFonts w:ascii="Arial" w:hAnsi="Arial" w:cs="Arial"/>
          <w:i/>
          <w:iCs/>
          <w:color w:val="222222"/>
          <w:sz w:val="20"/>
          <w:szCs w:val="20"/>
          <w:shd w:val="clear" w:color="auto" w:fill="FFFFFF"/>
        </w:rPr>
        <w:t>Economics, Management and Financial Markets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p.143.</w:t>
      </w:r>
    </w:p>
    <w:p w14:paraId="43929E9E" w14:textId="77777777" w:rsidR="00AE7640" w:rsidRDefault="00AE7640" w:rsidP="000A4A2E">
      <w:pPr>
        <w:spacing w:line="360" w:lineRule="auto"/>
        <w:ind w:right="1492"/>
        <w:rPr>
          <w:rFonts w:ascii="Arial" w:hAnsi="Arial" w:cs="Arial"/>
          <w:color w:val="222222"/>
          <w:sz w:val="20"/>
          <w:szCs w:val="20"/>
          <w:shd w:val="clear" w:color="auto" w:fill="FFFFFF"/>
        </w:rPr>
      </w:pPr>
    </w:p>
    <w:p w14:paraId="02EAB436" w14:textId="77777777" w:rsidR="00AE7640" w:rsidRDefault="00AE7640" w:rsidP="000A4A2E">
      <w:pPr>
        <w:spacing w:line="360" w:lineRule="auto"/>
        <w:ind w:right="1492"/>
        <w:rPr>
          <w:rFonts w:ascii="Arial" w:hAnsi="Arial" w:cs="Arial"/>
          <w:color w:val="222222"/>
          <w:sz w:val="20"/>
          <w:szCs w:val="20"/>
          <w:shd w:val="clear" w:color="auto" w:fill="FFFFFF"/>
        </w:rPr>
      </w:pPr>
    </w:p>
    <w:p w14:paraId="4A6E83D5" w14:textId="77777777" w:rsidR="00AE7640" w:rsidRDefault="00AE7640" w:rsidP="000A4A2E">
      <w:pPr>
        <w:spacing w:line="360" w:lineRule="auto"/>
        <w:ind w:right="1492"/>
        <w:rPr>
          <w:rFonts w:ascii="Arial" w:hAnsi="Arial" w:cs="Arial"/>
          <w:color w:val="222222"/>
          <w:sz w:val="20"/>
          <w:szCs w:val="20"/>
          <w:shd w:val="clear" w:color="auto" w:fill="FFFFFF"/>
        </w:rPr>
      </w:pPr>
    </w:p>
    <w:p w14:paraId="073FEF8E" w14:textId="77777777" w:rsidR="00AE7640" w:rsidRDefault="00AE7640" w:rsidP="000A4A2E">
      <w:pPr>
        <w:spacing w:line="360" w:lineRule="auto"/>
        <w:ind w:right="1492"/>
        <w:rPr>
          <w:rFonts w:ascii="Arial" w:hAnsi="Arial" w:cs="Arial"/>
          <w:color w:val="222222"/>
          <w:sz w:val="20"/>
          <w:szCs w:val="20"/>
          <w:shd w:val="clear" w:color="auto" w:fill="FFFFFF"/>
        </w:rPr>
      </w:pPr>
    </w:p>
    <w:p w14:paraId="36E94389" w14:textId="77777777" w:rsidR="00AE7640" w:rsidRDefault="00AE7640" w:rsidP="000A4A2E">
      <w:pPr>
        <w:spacing w:line="360" w:lineRule="auto"/>
        <w:ind w:right="1492"/>
        <w:rPr>
          <w:rFonts w:ascii="Arial" w:hAnsi="Arial" w:cs="Arial"/>
          <w:color w:val="222222"/>
          <w:sz w:val="20"/>
          <w:szCs w:val="20"/>
          <w:shd w:val="clear" w:color="auto" w:fill="FFFFFF"/>
        </w:rPr>
      </w:pPr>
    </w:p>
    <w:p w14:paraId="188E6C1B" w14:textId="77777777" w:rsidR="00AE7640" w:rsidRDefault="00AE7640" w:rsidP="000A4A2E">
      <w:pPr>
        <w:spacing w:line="360" w:lineRule="auto"/>
        <w:ind w:right="1492"/>
        <w:rPr>
          <w:rFonts w:ascii="Arial" w:hAnsi="Arial" w:cs="Arial"/>
          <w:color w:val="222222"/>
          <w:sz w:val="20"/>
          <w:szCs w:val="20"/>
          <w:shd w:val="clear" w:color="auto" w:fill="FFFFFF"/>
        </w:rPr>
      </w:pPr>
    </w:p>
    <w:p w14:paraId="0FD85648" w14:textId="77777777" w:rsidR="00AE7640" w:rsidRDefault="00AE7640" w:rsidP="000A4A2E">
      <w:pPr>
        <w:spacing w:line="360" w:lineRule="auto"/>
        <w:ind w:right="1492"/>
        <w:rPr>
          <w:rFonts w:ascii="Arial" w:hAnsi="Arial" w:cs="Arial"/>
          <w:color w:val="222222"/>
          <w:sz w:val="20"/>
          <w:szCs w:val="20"/>
          <w:shd w:val="clear" w:color="auto" w:fill="FFFFFF"/>
        </w:rPr>
      </w:pPr>
    </w:p>
    <w:p w14:paraId="4232F8F9" w14:textId="77777777" w:rsidR="00AE7640" w:rsidRDefault="00AE7640" w:rsidP="000A4A2E">
      <w:pPr>
        <w:spacing w:line="360" w:lineRule="auto"/>
        <w:ind w:right="1492"/>
        <w:rPr>
          <w:rFonts w:ascii="Arial" w:hAnsi="Arial" w:cs="Arial"/>
          <w:color w:val="222222"/>
          <w:sz w:val="20"/>
          <w:szCs w:val="20"/>
          <w:shd w:val="clear" w:color="auto" w:fill="FFFFFF"/>
        </w:rPr>
      </w:pPr>
    </w:p>
    <w:p w14:paraId="588EA49D" w14:textId="77777777" w:rsidR="00AE7640" w:rsidRDefault="00AE7640" w:rsidP="000A4A2E">
      <w:pPr>
        <w:spacing w:line="360" w:lineRule="auto"/>
        <w:ind w:right="1492"/>
        <w:rPr>
          <w:rFonts w:ascii="Arial" w:hAnsi="Arial" w:cs="Arial"/>
          <w:color w:val="222222"/>
          <w:sz w:val="20"/>
          <w:szCs w:val="20"/>
          <w:shd w:val="clear" w:color="auto" w:fill="FFFFFF"/>
        </w:rPr>
      </w:pPr>
    </w:p>
    <w:p w14:paraId="65003CB6" w14:textId="77777777" w:rsidR="00AE7640" w:rsidRDefault="00AE7640" w:rsidP="000A4A2E">
      <w:pPr>
        <w:spacing w:line="360" w:lineRule="auto"/>
        <w:ind w:right="1492"/>
        <w:rPr>
          <w:rFonts w:ascii="Arial" w:hAnsi="Arial" w:cs="Arial"/>
          <w:color w:val="222222"/>
          <w:sz w:val="20"/>
          <w:szCs w:val="20"/>
          <w:shd w:val="clear" w:color="auto" w:fill="FFFFFF"/>
        </w:rPr>
      </w:pPr>
    </w:p>
    <w:p w14:paraId="735ECC66" w14:textId="77777777" w:rsidR="00AE7640" w:rsidRDefault="00AE7640" w:rsidP="000A4A2E">
      <w:pPr>
        <w:spacing w:line="360" w:lineRule="auto"/>
        <w:ind w:right="1492"/>
        <w:rPr>
          <w:rFonts w:ascii="Arial" w:hAnsi="Arial" w:cs="Arial"/>
          <w:color w:val="222222"/>
          <w:sz w:val="20"/>
          <w:szCs w:val="20"/>
          <w:shd w:val="clear" w:color="auto" w:fill="FFFFFF"/>
        </w:rPr>
      </w:pPr>
    </w:p>
    <w:p w14:paraId="473B8253" w14:textId="77777777" w:rsidR="00AE7640" w:rsidRDefault="00AE7640" w:rsidP="000A4A2E">
      <w:pPr>
        <w:spacing w:line="360" w:lineRule="auto"/>
        <w:ind w:right="1492"/>
        <w:rPr>
          <w:rFonts w:ascii="Arial" w:hAnsi="Arial" w:cs="Arial"/>
          <w:color w:val="222222"/>
          <w:sz w:val="20"/>
          <w:szCs w:val="20"/>
          <w:shd w:val="clear" w:color="auto" w:fill="FFFFFF"/>
        </w:rPr>
      </w:pPr>
    </w:p>
    <w:p w14:paraId="714C9159" w14:textId="77777777" w:rsidR="00AE7640" w:rsidRDefault="00AE7640" w:rsidP="000A4A2E">
      <w:pPr>
        <w:spacing w:line="360" w:lineRule="auto"/>
        <w:ind w:right="1492"/>
        <w:rPr>
          <w:rFonts w:ascii="Arial" w:hAnsi="Arial" w:cs="Arial"/>
          <w:color w:val="222222"/>
          <w:sz w:val="20"/>
          <w:szCs w:val="20"/>
          <w:shd w:val="clear" w:color="auto" w:fill="FFFFFF"/>
        </w:rPr>
      </w:pPr>
    </w:p>
    <w:p w14:paraId="6E62917A" w14:textId="77777777" w:rsidR="00AE7640" w:rsidRDefault="00AE7640" w:rsidP="000A4A2E">
      <w:pPr>
        <w:spacing w:line="360" w:lineRule="auto"/>
        <w:ind w:right="1492"/>
        <w:rPr>
          <w:rFonts w:ascii="Arial" w:hAnsi="Arial" w:cs="Arial"/>
          <w:color w:val="222222"/>
          <w:sz w:val="20"/>
          <w:szCs w:val="20"/>
          <w:shd w:val="clear" w:color="auto" w:fill="FFFFFF"/>
        </w:rPr>
      </w:pPr>
    </w:p>
    <w:p w14:paraId="2358CD1A" w14:textId="77777777" w:rsidR="00AE7640" w:rsidRDefault="00AE7640" w:rsidP="000A4A2E">
      <w:pPr>
        <w:spacing w:line="360" w:lineRule="auto"/>
        <w:ind w:right="1492"/>
        <w:rPr>
          <w:rFonts w:ascii="Arial" w:hAnsi="Arial" w:cs="Arial"/>
          <w:color w:val="222222"/>
          <w:sz w:val="20"/>
          <w:szCs w:val="20"/>
          <w:shd w:val="clear" w:color="auto" w:fill="FFFFFF"/>
        </w:rPr>
      </w:pPr>
    </w:p>
    <w:p w14:paraId="73FE422A" w14:textId="77777777" w:rsidR="00AE7640" w:rsidRDefault="00AE7640" w:rsidP="000A4A2E">
      <w:pPr>
        <w:spacing w:line="360" w:lineRule="auto"/>
        <w:ind w:right="1492"/>
        <w:rPr>
          <w:rFonts w:ascii="Arial" w:hAnsi="Arial" w:cs="Arial"/>
          <w:color w:val="222222"/>
          <w:sz w:val="20"/>
          <w:szCs w:val="20"/>
          <w:shd w:val="clear" w:color="auto" w:fill="FFFFFF"/>
        </w:rPr>
      </w:pPr>
    </w:p>
    <w:p w14:paraId="7A6637C9" w14:textId="77777777" w:rsidR="00AE7640" w:rsidRDefault="00AE7640" w:rsidP="000A4A2E">
      <w:pPr>
        <w:spacing w:line="360" w:lineRule="auto"/>
        <w:ind w:right="1492"/>
        <w:rPr>
          <w:rFonts w:ascii="Arial" w:hAnsi="Arial" w:cs="Arial"/>
          <w:color w:val="222222"/>
          <w:sz w:val="20"/>
          <w:szCs w:val="20"/>
          <w:shd w:val="clear" w:color="auto" w:fill="FFFFFF"/>
        </w:rPr>
      </w:pPr>
    </w:p>
    <w:p w14:paraId="6B76A29F" w14:textId="77777777" w:rsidR="00AE7640" w:rsidRDefault="00AE7640" w:rsidP="000A4A2E">
      <w:pPr>
        <w:spacing w:line="360" w:lineRule="auto"/>
        <w:ind w:right="1492"/>
        <w:rPr>
          <w:rFonts w:ascii="Arial" w:hAnsi="Arial" w:cs="Arial"/>
          <w:color w:val="222222"/>
          <w:sz w:val="20"/>
          <w:szCs w:val="20"/>
          <w:shd w:val="clear" w:color="auto" w:fill="FFFFFF"/>
        </w:rPr>
      </w:pPr>
    </w:p>
    <w:p w14:paraId="36CFC22A" w14:textId="77777777" w:rsidR="00AE7640" w:rsidRDefault="00AE7640" w:rsidP="000A4A2E">
      <w:pPr>
        <w:spacing w:line="360" w:lineRule="auto"/>
        <w:ind w:right="1492"/>
        <w:rPr>
          <w:color w:val="212121"/>
        </w:rPr>
      </w:pPr>
    </w:p>
    <w:p w14:paraId="4F204014" w14:textId="54AC0269" w:rsidR="00B92B6D" w:rsidRDefault="0030219E" w:rsidP="000C44B0">
      <w:pPr>
        <w:pStyle w:val="Heading1"/>
      </w:pPr>
      <w:bookmarkStart w:id="44" w:name="_Toc141091828"/>
      <w:r>
        <w:lastRenderedPageBreak/>
        <w:t>A</w:t>
      </w:r>
      <w:r w:rsidR="000C44B0">
        <w:t>P</w:t>
      </w:r>
      <w:r>
        <w:t>PENDEX</w:t>
      </w:r>
      <w:bookmarkEnd w:id="44"/>
    </w:p>
    <w:p w14:paraId="7C6A6487" w14:textId="77777777" w:rsidR="00B35185" w:rsidRPr="00B35185" w:rsidRDefault="00B35185" w:rsidP="00B35185"/>
    <w:p w14:paraId="2824E2AA" w14:textId="2F6EABA1" w:rsidR="000C44B0" w:rsidRDefault="00B35185" w:rsidP="000C44B0">
      <w:r>
        <w:rPr>
          <w:noProof/>
        </w:rPr>
        <w:drawing>
          <wp:inline distT="0" distB="0" distL="0" distR="0" wp14:anchorId="43BAFCEE" wp14:editId="673F1B95">
            <wp:extent cx="6765290" cy="5754489"/>
            <wp:effectExtent l="0" t="8890" r="7620" b="7620"/>
            <wp:docPr id="377294529" name="Picture 6" descr="A grey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94529" name="Picture 6" descr="A grey paper with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6803497" cy="5786988"/>
                    </a:xfrm>
                    <a:prstGeom prst="rect">
                      <a:avLst/>
                    </a:prstGeom>
                    <a:ln>
                      <a:noFill/>
                    </a:ln>
                    <a:effectLst>
                      <a:softEdge rad="112500"/>
                    </a:effectLst>
                  </pic:spPr>
                </pic:pic>
              </a:graphicData>
            </a:graphic>
          </wp:inline>
        </w:drawing>
      </w:r>
    </w:p>
    <w:p w14:paraId="04D587E8" w14:textId="00C8FD07" w:rsidR="000C44B0" w:rsidRPr="000C44B0" w:rsidRDefault="00EC2A4E" w:rsidP="000C44B0">
      <w:r>
        <w:rPr>
          <w:noProof/>
        </w:rPr>
        <w:lastRenderedPageBreak/>
        <w:drawing>
          <wp:inline distT="0" distB="0" distL="0" distR="0" wp14:anchorId="4230BBE1" wp14:editId="070950CE">
            <wp:extent cx="6691630" cy="5675384"/>
            <wp:effectExtent l="0" t="6033" r="7938" b="7937"/>
            <wp:docPr id="1952640196"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640196" name="Picture 7" descr="A close-up of a docu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6740669" cy="5716976"/>
                    </a:xfrm>
                    <a:prstGeom prst="rect">
                      <a:avLst/>
                    </a:prstGeom>
                    <a:ln>
                      <a:noFill/>
                    </a:ln>
                    <a:effectLst>
                      <a:softEdge rad="112500"/>
                    </a:effectLst>
                  </pic:spPr>
                </pic:pic>
              </a:graphicData>
            </a:graphic>
          </wp:inline>
        </w:drawing>
      </w:r>
    </w:p>
    <w:sectPr w:rsidR="000C44B0" w:rsidRPr="000C44B0" w:rsidSect="00EA24EA">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D1E51" w14:textId="77777777" w:rsidR="00386FD3" w:rsidRDefault="00386FD3" w:rsidP="00854454">
      <w:pPr>
        <w:spacing w:after="0" w:line="240" w:lineRule="auto"/>
      </w:pPr>
      <w:r>
        <w:separator/>
      </w:r>
    </w:p>
  </w:endnote>
  <w:endnote w:type="continuationSeparator" w:id="0">
    <w:p w14:paraId="7B5F0D6F" w14:textId="77777777" w:rsidR="00386FD3" w:rsidRDefault="00386FD3" w:rsidP="0085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019645"/>
      <w:docPartObj>
        <w:docPartGallery w:val="Page Numbers (Bottom of Page)"/>
        <w:docPartUnique/>
      </w:docPartObj>
    </w:sdtPr>
    <w:sdtEndPr>
      <w:rPr>
        <w:noProof/>
      </w:rPr>
    </w:sdtEndPr>
    <w:sdtContent>
      <w:p w14:paraId="40C2CDB5" w14:textId="06DF2C64" w:rsidR="00854454" w:rsidRDefault="008544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D787AA" w14:textId="77777777" w:rsidR="00854454" w:rsidRDefault="00854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F3801" w14:textId="77777777" w:rsidR="00386FD3" w:rsidRDefault="00386FD3" w:rsidP="00854454">
      <w:pPr>
        <w:spacing w:after="0" w:line="240" w:lineRule="auto"/>
      </w:pPr>
      <w:r>
        <w:separator/>
      </w:r>
    </w:p>
  </w:footnote>
  <w:footnote w:type="continuationSeparator" w:id="0">
    <w:p w14:paraId="054C62CB" w14:textId="77777777" w:rsidR="00386FD3" w:rsidRDefault="00386FD3" w:rsidP="00854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C992E" w14:textId="77777777" w:rsidR="00854454" w:rsidRDefault="00854454">
    <w:pPr>
      <w:pStyle w:val="Header"/>
    </w:pPr>
  </w:p>
  <w:p w14:paraId="6A112571" w14:textId="77777777" w:rsidR="00854454" w:rsidRDefault="00854454">
    <w:pPr>
      <w:pStyle w:val="Header"/>
    </w:pPr>
  </w:p>
  <w:p w14:paraId="6F60047E" w14:textId="77777777" w:rsidR="00854454" w:rsidRDefault="00854454">
    <w:pPr>
      <w:pStyle w:val="Header"/>
    </w:pPr>
  </w:p>
  <w:p w14:paraId="003F83B2" w14:textId="77777777" w:rsidR="00854454" w:rsidRDefault="00854454">
    <w:pPr>
      <w:pStyle w:val="Header"/>
    </w:pPr>
  </w:p>
  <w:p w14:paraId="22745A6B" w14:textId="77777777" w:rsidR="00854454" w:rsidRDefault="00854454">
    <w:pPr>
      <w:pStyle w:val="Header"/>
    </w:pPr>
  </w:p>
  <w:p w14:paraId="557818E3" w14:textId="77777777" w:rsidR="00854454" w:rsidRDefault="00854454">
    <w:pPr>
      <w:pStyle w:val="Header"/>
    </w:pPr>
  </w:p>
  <w:p w14:paraId="1DFED589" w14:textId="77777777" w:rsidR="00854454" w:rsidRDefault="00854454">
    <w:pPr>
      <w:pStyle w:val="Header"/>
    </w:pPr>
  </w:p>
  <w:p w14:paraId="01EA5B6C" w14:textId="77777777" w:rsidR="00854454" w:rsidRDefault="00854454">
    <w:pPr>
      <w:pStyle w:val="Header"/>
    </w:pPr>
  </w:p>
  <w:p w14:paraId="29E6DED8" w14:textId="77777777" w:rsidR="00854454" w:rsidRDefault="00854454">
    <w:pPr>
      <w:pStyle w:val="Header"/>
    </w:pPr>
  </w:p>
  <w:p w14:paraId="28F805C8" w14:textId="77777777" w:rsidR="00854454" w:rsidRDefault="008544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06B8F"/>
    <w:multiLevelType w:val="hybridMultilevel"/>
    <w:tmpl w:val="41FE17CE"/>
    <w:lvl w:ilvl="0" w:tplc="B7BE6ACA">
      <w:start w:val="1"/>
      <w:numFmt w:val="bullet"/>
      <w:lvlText w:val="•"/>
      <w:lvlJc w:val="left"/>
      <w:pPr>
        <w:tabs>
          <w:tab w:val="num" w:pos="720"/>
        </w:tabs>
        <w:ind w:left="720" w:hanging="360"/>
      </w:pPr>
      <w:rPr>
        <w:rFonts w:ascii="Arial" w:hAnsi="Arial" w:hint="default"/>
      </w:rPr>
    </w:lvl>
    <w:lvl w:ilvl="1" w:tplc="567C6CAE" w:tentative="1">
      <w:start w:val="1"/>
      <w:numFmt w:val="bullet"/>
      <w:lvlText w:val="•"/>
      <w:lvlJc w:val="left"/>
      <w:pPr>
        <w:tabs>
          <w:tab w:val="num" w:pos="1440"/>
        </w:tabs>
        <w:ind w:left="1440" w:hanging="360"/>
      </w:pPr>
      <w:rPr>
        <w:rFonts w:ascii="Arial" w:hAnsi="Arial" w:hint="default"/>
      </w:rPr>
    </w:lvl>
    <w:lvl w:ilvl="2" w:tplc="E22442AA" w:tentative="1">
      <w:start w:val="1"/>
      <w:numFmt w:val="bullet"/>
      <w:lvlText w:val="•"/>
      <w:lvlJc w:val="left"/>
      <w:pPr>
        <w:tabs>
          <w:tab w:val="num" w:pos="2160"/>
        </w:tabs>
        <w:ind w:left="2160" w:hanging="360"/>
      </w:pPr>
      <w:rPr>
        <w:rFonts w:ascii="Arial" w:hAnsi="Arial" w:hint="default"/>
      </w:rPr>
    </w:lvl>
    <w:lvl w:ilvl="3" w:tplc="BF3C1230" w:tentative="1">
      <w:start w:val="1"/>
      <w:numFmt w:val="bullet"/>
      <w:lvlText w:val="•"/>
      <w:lvlJc w:val="left"/>
      <w:pPr>
        <w:tabs>
          <w:tab w:val="num" w:pos="2880"/>
        </w:tabs>
        <w:ind w:left="2880" w:hanging="360"/>
      </w:pPr>
      <w:rPr>
        <w:rFonts w:ascii="Arial" w:hAnsi="Arial" w:hint="default"/>
      </w:rPr>
    </w:lvl>
    <w:lvl w:ilvl="4" w:tplc="05F61238" w:tentative="1">
      <w:start w:val="1"/>
      <w:numFmt w:val="bullet"/>
      <w:lvlText w:val="•"/>
      <w:lvlJc w:val="left"/>
      <w:pPr>
        <w:tabs>
          <w:tab w:val="num" w:pos="3600"/>
        </w:tabs>
        <w:ind w:left="3600" w:hanging="360"/>
      </w:pPr>
      <w:rPr>
        <w:rFonts w:ascii="Arial" w:hAnsi="Arial" w:hint="default"/>
      </w:rPr>
    </w:lvl>
    <w:lvl w:ilvl="5" w:tplc="3DE85BE2" w:tentative="1">
      <w:start w:val="1"/>
      <w:numFmt w:val="bullet"/>
      <w:lvlText w:val="•"/>
      <w:lvlJc w:val="left"/>
      <w:pPr>
        <w:tabs>
          <w:tab w:val="num" w:pos="4320"/>
        </w:tabs>
        <w:ind w:left="4320" w:hanging="360"/>
      </w:pPr>
      <w:rPr>
        <w:rFonts w:ascii="Arial" w:hAnsi="Arial" w:hint="default"/>
      </w:rPr>
    </w:lvl>
    <w:lvl w:ilvl="6" w:tplc="560EEA1E" w:tentative="1">
      <w:start w:val="1"/>
      <w:numFmt w:val="bullet"/>
      <w:lvlText w:val="•"/>
      <w:lvlJc w:val="left"/>
      <w:pPr>
        <w:tabs>
          <w:tab w:val="num" w:pos="5040"/>
        </w:tabs>
        <w:ind w:left="5040" w:hanging="360"/>
      </w:pPr>
      <w:rPr>
        <w:rFonts w:ascii="Arial" w:hAnsi="Arial" w:hint="default"/>
      </w:rPr>
    </w:lvl>
    <w:lvl w:ilvl="7" w:tplc="09F42FCC" w:tentative="1">
      <w:start w:val="1"/>
      <w:numFmt w:val="bullet"/>
      <w:lvlText w:val="•"/>
      <w:lvlJc w:val="left"/>
      <w:pPr>
        <w:tabs>
          <w:tab w:val="num" w:pos="5760"/>
        </w:tabs>
        <w:ind w:left="5760" w:hanging="360"/>
      </w:pPr>
      <w:rPr>
        <w:rFonts w:ascii="Arial" w:hAnsi="Arial" w:hint="default"/>
      </w:rPr>
    </w:lvl>
    <w:lvl w:ilvl="8" w:tplc="014C0CC8" w:tentative="1">
      <w:start w:val="1"/>
      <w:numFmt w:val="bullet"/>
      <w:lvlText w:val="•"/>
      <w:lvlJc w:val="left"/>
      <w:pPr>
        <w:tabs>
          <w:tab w:val="num" w:pos="6480"/>
        </w:tabs>
        <w:ind w:left="6480" w:hanging="360"/>
      </w:pPr>
      <w:rPr>
        <w:rFonts w:ascii="Arial" w:hAnsi="Arial" w:hint="default"/>
      </w:rPr>
    </w:lvl>
  </w:abstractNum>
  <w:num w:numId="1" w16cid:durableId="654068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454"/>
    <w:rsid w:val="00014C29"/>
    <w:rsid w:val="00047522"/>
    <w:rsid w:val="00055CDD"/>
    <w:rsid w:val="000603C9"/>
    <w:rsid w:val="00063C70"/>
    <w:rsid w:val="000701B8"/>
    <w:rsid w:val="0007333E"/>
    <w:rsid w:val="000811FD"/>
    <w:rsid w:val="00081920"/>
    <w:rsid w:val="000900AE"/>
    <w:rsid w:val="000942F5"/>
    <w:rsid w:val="000A4A2E"/>
    <w:rsid w:val="000B258B"/>
    <w:rsid w:val="000B6E86"/>
    <w:rsid w:val="000C44B0"/>
    <w:rsid w:val="000C690A"/>
    <w:rsid w:val="000C7546"/>
    <w:rsid w:val="000D1B6F"/>
    <w:rsid w:val="000D61C3"/>
    <w:rsid w:val="000E75AA"/>
    <w:rsid w:val="0010216A"/>
    <w:rsid w:val="00110295"/>
    <w:rsid w:val="001246C5"/>
    <w:rsid w:val="00137C3C"/>
    <w:rsid w:val="00175299"/>
    <w:rsid w:val="00182048"/>
    <w:rsid w:val="00185DF2"/>
    <w:rsid w:val="001B4ADC"/>
    <w:rsid w:val="001D498D"/>
    <w:rsid w:val="001E20E7"/>
    <w:rsid w:val="001E233A"/>
    <w:rsid w:val="001E6F02"/>
    <w:rsid w:val="001F3461"/>
    <w:rsid w:val="002206E1"/>
    <w:rsid w:val="0022214C"/>
    <w:rsid w:val="0022411F"/>
    <w:rsid w:val="002405E6"/>
    <w:rsid w:val="002535A1"/>
    <w:rsid w:val="0025416C"/>
    <w:rsid w:val="00272012"/>
    <w:rsid w:val="00272B71"/>
    <w:rsid w:val="002855BD"/>
    <w:rsid w:val="00292F67"/>
    <w:rsid w:val="00295A85"/>
    <w:rsid w:val="002A730C"/>
    <w:rsid w:val="002B26D3"/>
    <w:rsid w:val="002C0298"/>
    <w:rsid w:val="002D1CF5"/>
    <w:rsid w:val="002E3B3E"/>
    <w:rsid w:val="002F12BC"/>
    <w:rsid w:val="002F299C"/>
    <w:rsid w:val="002F7A50"/>
    <w:rsid w:val="0030219E"/>
    <w:rsid w:val="003103CC"/>
    <w:rsid w:val="0031291E"/>
    <w:rsid w:val="00315F5A"/>
    <w:rsid w:val="00320634"/>
    <w:rsid w:val="00331F55"/>
    <w:rsid w:val="00343F21"/>
    <w:rsid w:val="00350ACD"/>
    <w:rsid w:val="00354E6C"/>
    <w:rsid w:val="0035797B"/>
    <w:rsid w:val="0036157F"/>
    <w:rsid w:val="0037169A"/>
    <w:rsid w:val="00374774"/>
    <w:rsid w:val="00381910"/>
    <w:rsid w:val="0038393F"/>
    <w:rsid w:val="00384C16"/>
    <w:rsid w:val="00386B91"/>
    <w:rsid w:val="00386FD3"/>
    <w:rsid w:val="00391F44"/>
    <w:rsid w:val="003A2204"/>
    <w:rsid w:val="003A4572"/>
    <w:rsid w:val="003A7B2F"/>
    <w:rsid w:val="003C20B6"/>
    <w:rsid w:val="003D4526"/>
    <w:rsid w:val="003D53E3"/>
    <w:rsid w:val="003E0243"/>
    <w:rsid w:val="003E1501"/>
    <w:rsid w:val="00402F9B"/>
    <w:rsid w:val="0040452D"/>
    <w:rsid w:val="00406409"/>
    <w:rsid w:val="00420FEC"/>
    <w:rsid w:val="004235B3"/>
    <w:rsid w:val="00433638"/>
    <w:rsid w:val="0043763B"/>
    <w:rsid w:val="00443A88"/>
    <w:rsid w:val="004507D4"/>
    <w:rsid w:val="00456A1C"/>
    <w:rsid w:val="004607F8"/>
    <w:rsid w:val="00460C1D"/>
    <w:rsid w:val="004800FD"/>
    <w:rsid w:val="004970B3"/>
    <w:rsid w:val="004A2514"/>
    <w:rsid w:val="004A6CAA"/>
    <w:rsid w:val="004B4DE4"/>
    <w:rsid w:val="004B5ADC"/>
    <w:rsid w:val="004B70DC"/>
    <w:rsid w:val="00502D46"/>
    <w:rsid w:val="00505D1C"/>
    <w:rsid w:val="00521E7A"/>
    <w:rsid w:val="0052426C"/>
    <w:rsid w:val="00525639"/>
    <w:rsid w:val="0053577F"/>
    <w:rsid w:val="005767E4"/>
    <w:rsid w:val="0058264F"/>
    <w:rsid w:val="00594476"/>
    <w:rsid w:val="005A0A26"/>
    <w:rsid w:val="005B0345"/>
    <w:rsid w:val="005B2294"/>
    <w:rsid w:val="005B37B4"/>
    <w:rsid w:val="005B410D"/>
    <w:rsid w:val="005C1104"/>
    <w:rsid w:val="005D7150"/>
    <w:rsid w:val="005D72F7"/>
    <w:rsid w:val="005E1543"/>
    <w:rsid w:val="005E4ED6"/>
    <w:rsid w:val="00604F8E"/>
    <w:rsid w:val="00610F07"/>
    <w:rsid w:val="00627E53"/>
    <w:rsid w:val="00632991"/>
    <w:rsid w:val="00643E10"/>
    <w:rsid w:val="00652F31"/>
    <w:rsid w:val="00675AA2"/>
    <w:rsid w:val="006809A5"/>
    <w:rsid w:val="006A61C6"/>
    <w:rsid w:val="006B1A95"/>
    <w:rsid w:val="006D60CA"/>
    <w:rsid w:val="006E5094"/>
    <w:rsid w:val="00706F86"/>
    <w:rsid w:val="00710C62"/>
    <w:rsid w:val="00720936"/>
    <w:rsid w:val="007219EE"/>
    <w:rsid w:val="007358D6"/>
    <w:rsid w:val="00753FB3"/>
    <w:rsid w:val="0075427F"/>
    <w:rsid w:val="00763AD7"/>
    <w:rsid w:val="00774673"/>
    <w:rsid w:val="007A4D57"/>
    <w:rsid w:val="007C0228"/>
    <w:rsid w:val="007C2A53"/>
    <w:rsid w:val="007C522E"/>
    <w:rsid w:val="007E6AFB"/>
    <w:rsid w:val="007F49A2"/>
    <w:rsid w:val="00814375"/>
    <w:rsid w:val="00827A38"/>
    <w:rsid w:val="00830594"/>
    <w:rsid w:val="0083178E"/>
    <w:rsid w:val="0084734D"/>
    <w:rsid w:val="0085122E"/>
    <w:rsid w:val="00853D3C"/>
    <w:rsid w:val="00854454"/>
    <w:rsid w:val="0085487C"/>
    <w:rsid w:val="00856345"/>
    <w:rsid w:val="008700E3"/>
    <w:rsid w:val="00873073"/>
    <w:rsid w:val="008A622C"/>
    <w:rsid w:val="008B5399"/>
    <w:rsid w:val="008D35D3"/>
    <w:rsid w:val="008D6BDF"/>
    <w:rsid w:val="008E248D"/>
    <w:rsid w:val="008F33DC"/>
    <w:rsid w:val="008F358E"/>
    <w:rsid w:val="008F593F"/>
    <w:rsid w:val="008F5C88"/>
    <w:rsid w:val="008F7F10"/>
    <w:rsid w:val="0091589B"/>
    <w:rsid w:val="00916AA9"/>
    <w:rsid w:val="009207BE"/>
    <w:rsid w:val="00924BC3"/>
    <w:rsid w:val="0092701A"/>
    <w:rsid w:val="00941E30"/>
    <w:rsid w:val="009775ED"/>
    <w:rsid w:val="00984225"/>
    <w:rsid w:val="009A0AD7"/>
    <w:rsid w:val="009A3E95"/>
    <w:rsid w:val="009A4618"/>
    <w:rsid w:val="009A4B48"/>
    <w:rsid w:val="009B4F08"/>
    <w:rsid w:val="009B5C16"/>
    <w:rsid w:val="009C00AC"/>
    <w:rsid w:val="009C13D0"/>
    <w:rsid w:val="009C4280"/>
    <w:rsid w:val="009C7772"/>
    <w:rsid w:val="009E4C74"/>
    <w:rsid w:val="009E5FFA"/>
    <w:rsid w:val="009E6004"/>
    <w:rsid w:val="00A00CF4"/>
    <w:rsid w:val="00A1621D"/>
    <w:rsid w:val="00A16C6F"/>
    <w:rsid w:val="00A27C4D"/>
    <w:rsid w:val="00A37642"/>
    <w:rsid w:val="00A43716"/>
    <w:rsid w:val="00A44B82"/>
    <w:rsid w:val="00A504E9"/>
    <w:rsid w:val="00A534F6"/>
    <w:rsid w:val="00A57B5D"/>
    <w:rsid w:val="00A65BE7"/>
    <w:rsid w:val="00A65D82"/>
    <w:rsid w:val="00A74634"/>
    <w:rsid w:val="00A75E93"/>
    <w:rsid w:val="00A77ADD"/>
    <w:rsid w:val="00A9773B"/>
    <w:rsid w:val="00AC2A61"/>
    <w:rsid w:val="00AC76B7"/>
    <w:rsid w:val="00AD2975"/>
    <w:rsid w:val="00AE02AA"/>
    <w:rsid w:val="00AE7640"/>
    <w:rsid w:val="00B046E2"/>
    <w:rsid w:val="00B06EC4"/>
    <w:rsid w:val="00B13A1E"/>
    <w:rsid w:val="00B21409"/>
    <w:rsid w:val="00B22A36"/>
    <w:rsid w:val="00B23CE4"/>
    <w:rsid w:val="00B35185"/>
    <w:rsid w:val="00B37EBF"/>
    <w:rsid w:val="00B808C0"/>
    <w:rsid w:val="00B92B6D"/>
    <w:rsid w:val="00BB1E83"/>
    <w:rsid w:val="00BB3CEF"/>
    <w:rsid w:val="00BC28B5"/>
    <w:rsid w:val="00BD0EF7"/>
    <w:rsid w:val="00BD70F9"/>
    <w:rsid w:val="00BF6610"/>
    <w:rsid w:val="00C11955"/>
    <w:rsid w:val="00C3531D"/>
    <w:rsid w:val="00C37906"/>
    <w:rsid w:val="00C4003F"/>
    <w:rsid w:val="00C523CA"/>
    <w:rsid w:val="00C76E32"/>
    <w:rsid w:val="00C80922"/>
    <w:rsid w:val="00C81F31"/>
    <w:rsid w:val="00C83015"/>
    <w:rsid w:val="00C91674"/>
    <w:rsid w:val="00C93811"/>
    <w:rsid w:val="00C97EFE"/>
    <w:rsid w:val="00CB08DC"/>
    <w:rsid w:val="00CB202A"/>
    <w:rsid w:val="00CB3A1E"/>
    <w:rsid w:val="00CC3EFD"/>
    <w:rsid w:val="00CD51EB"/>
    <w:rsid w:val="00CF4F84"/>
    <w:rsid w:val="00CF583D"/>
    <w:rsid w:val="00D03264"/>
    <w:rsid w:val="00D12B75"/>
    <w:rsid w:val="00D264CF"/>
    <w:rsid w:val="00D349BD"/>
    <w:rsid w:val="00D472D9"/>
    <w:rsid w:val="00D529B8"/>
    <w:rsid w:val="00D621D3"/>
    <w:rsid w:val="00D63EBA"/>
    <w:rsid w:val="00D72D5E"/>
    <w:rsid w:val="00D80030"/>
    <w:rsid w:val="00D86DBE"/>
    <w:rsid w:val="00DB5188"/>
    <w:rsid w:val="00DC69F6"/>
    <w:rsid w:val="00DE5E71"/>
    <w:rsid w:val="00DF0D0E"/>
    <w:rsid w:val="00E00C8B"/>
    <w:rsid w:val="00E10243"/>
    <w:rsid w:val="00E672FC"/>
    <w:rsid w:val="00E856B8"/>
    <w:rsid w:val="00E90053"/>
    <w:rsid w:val="00E96D1F"/>
    <w:rsid w:val="00EA24EA"/>
    <w:rsid w:val="00EC2A4E"/>
    <w:rsid w:val="00EC35D7"/>
    <w:rsid w:val="00EC7600"/>
    <w:rsid w:val="00ED1314"/>
    <w:rsid w:val="00ED62B0"/>
    <w:rsid w:val="00ED7454"/>
    <w:rsid w:val="00ED7F99"/>
    <w:rsid w:val="00EE38C5"/>
    <w:rsid w:val="00EE6CF1"/>
    <w:rsid w:val="00EF427A"/>
    <w:rsid w:val="00EF4F9A"/>
    <w:rsid w:val="00EF5E09"/>
    <w:rsid w:val="00F105D9"/>
    <w:rsid w:val="00F20AD2"/>
    <w:rsid w:val="00F20FC5"/>
    <w:rsid w:val="00F314C3"/>
    <w:rsid w:val="00F554D0"/>
    <w:rsid w:val="00F64768"/>
    <w:rsid w:val="00F80B5C"/>
    <w:rsid w:val="00F81730"/>
    <w:rsid w:val="00F83929"/>
    <w:rsid w:val="00F90EFA"/>
    <w:rsid w:val="00F91DE8"/>
    <w:rsid w:val="00FA064F"/>
    <w:rsid w:val="00FA548A"/>
    <w:rsid w:val="00FB704B"/>
    <w:rsid w:val="00FC179D"/>
    <w:rsid w:val="00FC1A4E"/>
    <w:rsid w:val="00FD7970"/>
    <w:rsid w:val="00FE6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1F395"/>
  <w15:docId w15:val="{22D877C7-54D2-4500-93E3-D3ADA16E1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78E"/>
    <w:pPr>
      <w:keepNext/>
      <w:keepLines/>
      <w:spacing w:before="240" w:after="0"/>
      <w:outlineLvl w:val="0"/>
    </w:pPr>
    <w:rPr>
      <w:rFonts w:ascii="Arial" w:eastAsiaTheme="majorEastAsia" w:hAnsi="Arial"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B22A36"/>
    <w:pPr>
      <w:keepNext/>
      <w:keepLines/>
      <w:spacing w:before="40" w:after="0"/>
      <w:outlineLvl w:val="1"/>
    </w:pPr>
    <w:rPr>
      <w:rFonts w:ascii="Arial" w:eastAsiaTheme="majorEastAsia" w:hAnsi="Arial" w:cstheme="majorBidi"/>
      <w:b/>
      <w:color w:val="000000" w:themeColor="text1"/>
      <w:sz w:val="32"/>
      <w:szCs w:val="26"/>
      <w:u w:val="single"/>
    </w:rPr>
  </w:style>
  <w:style w:type="paragraph" w:styleId="Heading3">
    <w:name w:val="heading 3"/>
    <w:basedOn w:val="Normal"/>
    <w:next w:val="Normal"/>
    <w:link w:val="Heading3Char"/>
    <w:uiPriority w:val="9"/>
    <w:unhideWhenUsed/>
    <w:qFormat/>
    <w:rsid w:val="00EE6CF1"/>
    <w:pPr>
      <w:keepNext/>
      <w:keepLines/>
      <w:spacing w:before="40" w:after="0"/>
      <w:outlineLvl w:val="2"/>
    </w:pPr>
    <w:rPr>
      <w:rFonts w:ascii="Arial" w:eastAsiaTheme="majorEastAsia" w:hAnsi="Arial"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454"/>
  </w:style>
  <w:style w:type="paragraph" w:styleId="Footer">
    <w:name w:val="footer"/>
    <w:basedOn w:val="Normal"/>
    <w:link w:val="FooterChar"/>
    <w:uiPriority w:val="99"/>
    <w:unhideWhenUsed/>
    <w:rsid w:val="0085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454"/>
  </w:style>
  <w:style w:type="character" w:customStyle="1" w:styleId="ams">
    <w:name w:val="ams"/>
    <w:basedOn w:val="DefaultParagraphFont"/>
    <w:rsid w:val="00753FB3"/>
  </w:style>
  <w:style w:type="paragraph" w:styleId="NoSpacing">
    <w:name w:val="No Spacing"/>
    <w:link w:val="NoSpacingChar"/>
    <w:uiPriority w:val="1"/>
    <w:qFormat/>
    <w:rsid w:val="00F817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1730"/>
    <w:rPr>
      <w:rFonts w:eastAsiaTheme="minorEastAsia"/>
      <w:lang w:val="en-US"/>
    </w:rPr>
  </w:style>
  <w:style w:type="character" w:customStyle="1" w:styleId="Heading1Char">
    <w:name w:val="Heading 1 Char"/>
    <w:basedOn w:val="DefaultParagraphFont"/>
    <w:link w:val="Heading1"/>
    <w:uiPriority w:val="9"/>
    <w:rsid w:val="0083178E"/>
    <w:rPr>
      <w:rFonts w:ascii="Arial" w:eastAsiaTheme="majorEastAsia" w:hAnsi="Arial" w:cstheme="majorBidi"/>
      <w:b/>
      <w:color w:val="000000" w:themeColor="text1"/>
      <w:sz w:val="32"/>
      <w:szCs w:val="32"/>
      <w:u w:val="single"/>
    </w:rPr>
  </w:style>
  <w:style w:type="character" w:customStyle="1" w:styleId="Heading2Char">
    <w:name w:val="Heading 2 Char"/>
    <w:basedOn w:val="DefaultParagraphFont"/>
    <w:link w:val="Heading2"/>
    <w:uiPriority w:val="9"/>
    <w:rsid w:val="00B22A36"/>
    <w:rPr>
      <w:rFonts w:ascii="Arial" w:eastAsiaTheme="majorEastAsia" w:hAnsi="Arial" w:cstheme="majorBidi"/>
      <w:b/>
      <w:color w:val="000000" w:themeColor="text1"/>
      <w:sz w:val="32"/>
      <w:szCs w:val="26"/>
      <w:u w:val="single"/>
    </w:rPr>
  </w:style>
  <w:style w:type="paragraph" w:styleId="TOCHeading">
    <w:name w:val="TOC Heading"/>
    <w:basedOn w:val="Heading1"/>
    <w:next w:val="Normal"/>
    <w:uiPriority w:val="39"/>
    <w:unhideWhenUsed/>
    <w:qFormat/>
    <w:rsid w:val="00EF5E09"/>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EF5E09"/>
    <w:pPr>
      <w:spacing w:after="100"/>
    </w:pPr>
  </w:style>
  <w:style w:type="paragraph" w:styleId="TOC2">
    <w:name w:val="toc 2"/>
    <w:basedOn w:val="Normal"/>
    <w:next w:val="Normal"/>
    <w:autoRedefine/>
    <w:uiPriority w:val="39"/>
    <w:unhideWhenUsed/>
    <w:rsid w:val="00EF5E09"/>
    <w:pPr>
      <w:spacing w:after="100"/>
      <w:ind w:left="220"/>
    </w:pPr>
  </w:style>
  <w:style w:type="character" w:styleId="Hyperlink">
    <w:name w:val="Hyperlink"/>
    <w:basedOn w:val="DefaultParagraphFont"/>
    <w:uiPriority w:val="99"/>
    <w:unhideWhenUsed/>
    <w:rsid w:val="00EF5E09"/>
    <w:rPr>
      <w:color w:val="0563C1" w:themeColor="hyperlink"/>
      <w:u w:val="single"/>
    </w:rPr>
  </w:style>
  <w:style w:type="character" w:customStyle="1" w:styleId="Heading3Char">
    <w:name w:val="Heading 3 Char"/>
    <w:basedOn w:val="DefaultParagraphFont"/>
    <w:link w:val="Heading3"/>
    <w:uiPriority w:val="9"/>
    <w:rsid w:val="00EE6CF1"/>
    <w:rPr>
      <w:rFonts w:ascii="Arial" w:eastAsiaTheme="majorEastAsia" w:hAnsi="Arial" w:cstheme="majorBidi"/>
      <w:b/>
      <w:color w:val="000000" w:themeColor="text1"/>
      <w:sz w:val="28"/>
      <w:szCs w:val="24"/>
    </w:rPr>
  </w:style>
  <w:style w:type="paragraph" w:styleId="TOC3">
    <w:name w:val="toc 3"/>
    <w:basedOn w:val="Normal"/>
    <w:next w:val="Normal"/>
    <w:autoRedefine/>
    <w:uiPriority w:val="39"/>
    <w:unhideWhenUsed/>
    <w:rsid w:val="0058264F"/>
    <w:pPr>
      <w:spacing w:after="100"/>
      <w:ind w:left="440"/>
    </w:pPr>
  </w:style>
  <w:style w:type="paragraph" w:styleId="BodyText">
    <w:name w:val="Body Text"/>
    <w:basedOn w:val="Normal"/>
    <w:link w:val="BodyTextChar"/>
    <w:uiPriority w:val="1"/>
    <w:semiHidden/>
    <w:unhideWhenUsed/>
    <w:qFormat/>
    <w:rsid w:val="009C4280"/>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9C4280"/>
    <w:rPr>
      <w:rFonts w:ascii="Arial" w:eastAsia="Arial" w:hAnsi="Arial" w:cs="Arial"/>
      <w:lang w:val="en-US"/>
    </w:rPr>
  </w:style>
  <w:style w:type="character" w:styleId="CommentReference">
    <w:name w:val="annotation reference"/>
    <w:basedOn w:val="DefaultParagraphFont"/>
    <w:uiPriority w:val="99"/>
    <w:semiHidden/>
    <w:unhideWhenUsed/>
    <w:rsid w:val="00C97EFE"/>
    <w:rPr>
      <w:sz w:val="16"/>
      <w:szCs w:val="16"/>
    </w:rPr>
  </w:style>
  <w:style w:type="paragraph" w:styleId="CommentText">
    <w:name w:val="annotation text"/>
    <w:basedOn w:val="Normal"/>
    <w:link w:val="CommentTextChar"/>
    <w:uiPriority w:val="99"/>
    <w:unhideWhenUsed/>
    <w:rsid w:val="00C97EFE"/>
    <w:pPr>
      <w:spacing w:line="240" w:lineRule="auto"/>
    </w:pPr>
    <w:rPr>
      <w:sz w:val="20"/>
      <w:szCs w:val="20"/>
    </w:rPr>
  </w:style>
  <w:style w:type="character" w:customStyle="1" w:styleId="CommentTextChar">
    <w:name w:val="Comment Text Char"/>
    <w:basedOn w:val="DefaultParagraphFont"/>
    <w:link w:val="CommentText"/>
    <w:uiPriority w:val="99"/>
    <w:rsid w:val="00C97EFE"/>
    <w:rPr>
      <w:sz w:val="20"/>
      <w:szCs w:val="20"/>
    </w:rPr>
  </w:style>
  <w:style w:type="paragraph" w:styleId="CommentSubject">
    <w:name w:val="annotation subject"/>
    <w:basedOn w:val="CommentText"/>
    <w:next w:val="CommentText"/>
    <w:link w:val="CommentSubjectChar"/>
    <w:uiPriority w:val="99"/>
    <w:semiHidden/>
    <w:unhideWhenUsed/>
    <w:rsid w:val="00C97EFE"/>
    <w:rPr>
      <w:b/>
      <w:bCs/>
    </w:rPr>
  </w:style>
  <w:style w:type="character" w:customStyle="1" w:styleId="CommentSubjectChar">
    <w:name w:val="Comment Subject Char"/>
    <w:basedOn w:val="CommentTextChar"/>
    <w:link w:val="CommentSubject"/>
    <w:uiPriority w:val="99"/>
    <w:semiHidden/>
    <w:rsid w:val="00C97E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5382">
      <w:bodyDiv w:val="1"/>
      <w:marLeft w:val="0"/>
      <w:marRight w:val="0"/>
      <w:marTop w:val="0"/>
      <w:marBottom w:val="0"/>
      <w:divBdr>
        <w:top w:val="none" w:sz="0" w:space="0" w:color="auto"/>
        <w:left w:val="none" w:sz="0" w:space="0" w:color="auto"/>
        <w:bottom w:val="none" w:sz="0" w:space="0" w:color="auto"/>
        <w:right w:val="none" w:sz="0" w:space="0" w:color="auto"/>
      </w:divBdr>
      <w:divsChild>
        <w:div w:id="1263031290">
          <w:marLeft w:val="403"/>
          <w:marRight w:val="0"/>
          <w:marTop w:val="173"/>
          <w:marBottom w:val="0"/>
          <w:divBdr>
            <w:top w:val="none" w:sz="0" w:space="0" w:color="auto"/>
            <w:left w:val="none" w:sz="0" w:space="0" w:color="auto"/>
            <w:bottom w:val="none" w:sz="0" w:space="0" w:color="auto"/>
            <w:right w:val="none" w:sz="0" w:space="0" w:color="auto"/>
          </w:divBdr>
        </w:div>
        <w:div w:id="724180173">
          <w:marLeft w:val="403"/>
          <w:marRight w:val="0"/>
          <w:marTop w:val="173"/>
          <w:marBottom w:val="0"/>
          <w:divBdr>
            <w:top w:val="none" w:sz="0" w:space="0" w:color="auto"/>
            <w:left w:val="none" w:sz="0" w:space="0" w:color="auto"/>
            <w:bottom w:val="none" w:sz="0" w:space="0" w:color="auto"/>
            <w:right w:val="none" w:sz="0" w:space="0" w:color="auto"/>
          </w:divBdr>
        </w:div>
        <w:div w:id="1353142267">
          <w:marLeft w:val="403"/>
          <w:marRight w:val="0"/>
          <w:marTop w:val="173"/>
          <w:marBottom w:val="0"/>
          <w:divBdr>
            <w:top w:val="none" w:sz="0" w:space="0" w:color="auto"/>
            <w:left w:val="none" w:sz="0" w:space="0" w:color="auto"/>
            <w:bottom w:val="none" w:sz="0" w:space="0" w:color="auto"/>
            <w:right w:val="none" w:sz="0" w:space="0" w:color="auto"/>
          </w:divBdr>
        </w:div>
        <w:div w:id="772627566">
          <w:marLeft w:val="403"/>
          <w:marRight w:val="0"/>
          <w:marTop w:val="173"/>
          <w:marBottom w:val="0"/>
          <w:divBdr>
            <w:top w:val="none" w:sz="0" w:space="0" w:color="auto"/>
            <w:left w:val="none" w:sz="0" w:space="0" w:color="auto"/>
            <w:bottom w:val="none" w:sz="0" w:space="0" w:color="auto"/>
            <w:right w:val="none" w:sz="0" w:space="0" w:color="auto"/>
          </w:divBdr>
        </w:div>
        <w:div w:id="2146970300">
          <w:marLeft w:val="403"/>
          <w:marRight w:val="0"/>
          <w:marTop w:val="173"/>
          <w:marBottom w:val="0"/>
          <w:divBdr>
            <w:top w:val="none" w:sz="0" w:space="0" w:color="auto"/>
            <w:left w:val="none" w:sz="0" w:space="0" w:color="auto"/>
            <w:bottom w:val="none" w:sz="0" w:space="0" w:color="auto"/>
            <w:right w:val="none" w:sz="0" w:space="0" w:color="auto"/>
          </w:divBdr>
        </w:div>
      </w:divsChild>
    </w:div>
    <w:div w:id="495615204">
      <w:bodyDiv w:val="1"/>
      <w:marLeft w:val="0"/>
      <w:marRight w:val="0"/>
      <w:marTop w:val="0"/>
      <w:marBottom w:val="0"/>
      <w:divBdr>
        <w:top w:val="none" w:sz="0" w:space="0" w:color="auto"/>
        <w:left w:val="none" w:sz="0" w:space="0" w:color="auto"/>
        <w:bottom w:val="none" w:sz="0" w:space="0" w:color="auto"/>
        <w:right w:val="none" w:sz="0" w:space="0" w:color="auto"/>
      </w:divBdr>
    </w:div>
    <w:div w:id="718479129">
      <w:bodyDiv w:val="1"/>
      <w:marLeft w:val="0"/>
      <w:marRight w:val="0"/>
      <w:marTop w:val="0"/>
      <w:marBottom w:val="0"/>
      <w:divBdr>
        <w:top w:val="none" w:sz="0" w:space="0" w:color="auto"/>
        <w:left w:val="none" w:sz="0" w:space="0" w:color="auto"/>
        <w:bottom w:val="none" w:sz="0" w:space="0" w:color="auto"/>
        <w:right w:val="none" w:sz="0" w:space="0" w:color="auto"/>
      </w:divBdr>
      <w:divsChild>
        <w:div w:id="2130472208">
          <w:marLeft w:val="0"/>
          <w:marRight w:val="0"/>
          <w:marTop w:val="0"/>
          <w:marBottom w:val="0"/>
          <w:divBdr>
            <w:top w:val="none" w:sz="0" w:space="0" w:color="auto"/>
            <w:left w:val="none" w:sz="0" w:space="0" w:color="auto"/>
            <w:bottom w:val="none" w:sz="0" w:space="0" w:color="auto"/>
            <w:right w:val="none" w:sz="0" w:space="0" w:color="auto"/>
          </w:divBdr>
        </w:div>
      </w:divsChild>
    </w:div>
    <w:div w:id="784080896">
      <w:bodyDiv w:val="1"/>
      <w:marLeft w:val="0"/>
      <w:marRight w:val="0"/>
      <w:marTop w:val="0"/>
      <w:marBottom w:val="0"/>
      <w:divBdr>
        <w:top w:val="none" w:sz="0" w:space="0" w:color="auto"/>
        <w:left w:val="none" w:sz="0" w:space="0" w:color="auto"/>
        <w:bottom w:val="none" w:sz="0" w:space="0" w:color="auto"/>
        <w:right w:val="none" w:sz="0" w:space="0" w:color="auto"/>
      </w:divBdr>
      <w:divsChild>
        <w:div w:id="62147300">
          <w:marLeft w:val="0"/>
          <w:marRight w:val="0"/>
          <w:marTop w:val="0"/>
          <w:marBottom w:val="0"/>
          <w:divBdr>
            <w:top w:val="none" w:sz="0" w:space="0" w:color="auto"/>
            <w:left w:val="none" w:sz="0" w:space="0" w:color="auto"/>
            <w:bottom w:val="none" w:sz="0" w:space="0" w:color="auto"/>
            <w:right w:val="none" w:sz="0" w:space="0" w:color="auto"/>
          </w:divBdr>
        </w:div>
        <w:div w:id="199392793">
          <w:marLeft w:val="0"/>
          <w:marRight w:val="0"/>
          <w:marTop w:val="0"/>
          <w:marBottom w:val="0"/>
          <w:divBdr>
            <w:top w:val="none" w:sz="0" w:space="0" w:color="auto"/>
            <w:left w:val="none" w:sz="0" w:space="0" w:color="auto"/>
            <w:bottom w:val="none" w:sz="0" w:space="0" w:color="auto"/>
            <w:right w:val="none" w:sz="0" w:space="0" w:color="auto"/>
          </w:divBdr>
        </w:div>
        <w:div w:id="461963443">
          <w:marLeft w:val="0"/>
          <w:marRight w:val="0"/>
          <w:marTop w:val="0"/>
          <w:marBottom w:val="0"/>
          <w:divBdr>
            <w:top w:val="none" w:sz="0" w:space="0" w:color="auto"/>
            <w:left w:val="none" w:sz="0" w:space="0" w:color="auto"/>
            <w:bottom w:val="none" w:sz="0" w:space="0" w:color="auto"/>
            <w:right w:val="none" w:sz="0" w:space="0" w:color="auto"/>
          </w:divBdr>
        </w:div>
        <w:div w:id="488133362">
          <w:marLeft w:val="0"/>
          <w:marRight w:val="0"/>
          <w:marTop w:val="0"/>
          <w:marBottom w:val="0"/>
          <w:divBdr>
            <w:top w:val="none" w:sz="0" w:space="0" w:color="auto"/>
            <w:left w:val="none" w:sz="0" w:space="0" w:color="auto"/>
            <w:bottom w:val="none" w:sz="0" w:space="0" w:color="auto"/>
            <w:right w:val="none" w:sz="0" w:space="0" w:color="auto"/>
          </w:divBdr>
        </w:div>
        <w:div w:id="560874138">
          <w:marLeft w:val="0"/>
          <w:marRight w:val="0"/>
          <w:marTop w:val="0"/>
          <w:marBottom w:val="0"/>
          <w:divBdr>
            <w:top w:val="none" w:sz="0" w:space="0" w:color="auto"/>
            <w:left w:val="none" w:sz="0" w:space="0" w:color="auto"/>
            <w:bottom w:val="none" w:sz="0" w:space="0" w:color="auto"/>
            <w:right w:val="none" w:sz="0" w:space="0" w:color="auto"/>
          </w:divBdr>
        </w:div>
        <w:div w:id="618531016">
          <w:marLeft w:val="0"/>
          <w:marRight w:val="0"/>
          <w:marTop w:val="0"/>
          <w:marBottom w:val="0"/>
          <w:divBdr>
            <w:top w:val="none" w:sz="0" w:space="0" w:color="auto"/>
            <w:left w:val="none" w:sz="0" w:space="0" w:color="auto"/>
            <w:bottom w:val="none" w:sz="0" w:space="0" w:color="auto"/>
            <w:right w:val="none" w:sz="0" w:space="0" w:color="auto"/>
          </w:divBdr>
        </w:div>
        <w:div w:id="676729542">
          <w:marLeft w:val="0"/>
          <w:marRight w:val="0"/>
          <w:marTop w:val="0"/>
          <w:marBottom w:val="0"/>
          <w:divBdr>
            <w:top w:val="none" w:sz="0" w:space="0" w:color="auto"/>
            <w:left w:val="none" w:sz="0" w:space="0" w:color="auto"/>
            <w:bottom w:val="none" w:sz="0" w:space="0" w:color="auto"/>
            <w:right w:val="none" w:sz="0" w:space="0" w:color="auto"/>
          </w:divBdr>
        </w:div>
        <w:div w:id="782110611">
          <w:marLeft w:val="0"/>
          <w:marRight w:val="0"/>
          <w:marTop w:val="0"/>
          <w:marBottom w:val="0"/>
          <w:divBdr>
            <w:top w:val="none" w:sz="0" w:space="0" w:color="auto"/>
            <w:left w:val="none" w:sz="0" w:space="0" w:color="auto"/>
            <w:bottom w:val="none" w:sz="0" w:space="0" w:color="auto"/>
            <w:right w:val="none" w:sz="0" w:space="0" w:color="auto"/>
          </w:divBdr>
        </w:div>
        <w:div w:id="809596028">
          <w:marLeft w:val="0"/>
          <w:marRight w:val="0"/>
          <w:marTop w:val="0"/>
          <w:marBottom w:val="0"/>
          <w:divBdr>
            <w:top w:val="none" w:sz="0" w:space="0" w:color="auto"/>
            <w:left w:val="none" w:sz="0" w:space="0" w:color="auto"/>
            <w:bottom w:val="none" w:sz="0" w:space="0" w:color="auto"/>
            <w:right w:val="none" w:sz="0" w:space="0" w:color="auto"/>
          </w:divBdr>
        </w:div>
        <w:div w:id="836459411">
          <w:marLeft w:val="0"/>
          <w:marRight w:val="0"/>
          <w:marTop w:val="0"/>
          <w:marBottom w:val="0"/>
          <w:divBdr>
            <w:top w:val="none" w:sz="0" w:space="0" w:color="auto"/>
            <w:left w:val="none" w:sz="0" w:space="0" w:color="auto"/>
            <w:bottom w:val="none" w:sz="0" w:space="0" w:color="auto"/>
            <w:right w:val="none" w:sz="0" w:space="0" w:color="auto"/>
          </w:divBdr>
        </w:div>
        <w:div w:id="839003577">
          <w:marLeft w:val="0"/>
          <w:marRight w:val="0"/>
          <w:marTop w:val="0"/>
          <w:marBottom w:val="0"/>
          <w:divBdr>
            <w:top w:val="none" w:sz="0" w:space="0" w:color="auto"/>
            <w:left w:val="none" w:sz="0" w:space="0" w:color="auto"/>
            <w:bottom w:val="none" w:sz="0" w:space="0" w:color="auto"/>
            <w:right w:val="none" w:sz="0" w:space="0" w:color="auto"/>
          </w:divBdr>
        </w:div>
        <w:div w:id="840043289">
          <w:marLeft w:val="0"/>
          <w:marRight w:val="0"/>
          <w:marTop w:val="0"/>
          <w:marBottom w:val="0"/>
          <w:divBdr>
            <w:top w:val="none" w:sz="0" w:space="0" w:color="auto"/>
            <w:left w:val="none" w:sz="0" w:space="0" w:color="auto"/>
            <w:bottom w:val="none" w:sz="0" w:space="0" w:color="auto"/>
            <w:right w:val="none" w:sz="0" w:space="0" w:color="auto"/>
          </w:divBdr>
        </w:div>
        <w:div w:id="883757677">
          <w:marLeft w:val="0"/>
          <w:marRight w:val="0"/>
          <w:marTop w:val="0"/>
          <w:marBottom w:val="0"/>
          <w:divBdr>
            <w:top w:val="none" w:sz="0" w:space="0" w:color="auto"/>
            <w:left w:val="none" w:sz="0" w:space="0" w:color="auto"/>
            <w:bottom w:val="none" w:sz="0" w:space="0" w:color="auto"/>
            <w:right w:val="none" w:sz="0" w:space="0" w:color="auto"/>
          </w:divBdr>
        </w:div>
        <w:div w:id="885683105">
          <w:marLeft w:val="0"/>
          <w:marRight w:val="0"/>
          <w:marTop w:val="0"/>
          <w:marBottom w:val="0"/>
          <w:divBdr>
            <w:top w:val="none" w:sz="0" w:space="0" w:color="auto"/>
            <w:left w:val="none" w:sz="0" w:space="0" w:color="auto"/>
            <w:bottom w:val="none" w:sz="0" w:space="0" w:color="auto"/>
            <w:right w:val="none" w:sz="0" w:space="0" w:color="auto"/>
          </w:divBdr>
        </w:div>
        <w:div w:id="914894605">
          <w:marLeft w:val="0"/>
          <w:marRight w:val="0"/>
          <w:marTop w:val="0"/>
          <w:marBottom w:val="0"/>
          <w:divBdr>
            <w:top w:val="none" w:sz="0" w:space="0" w:color="auto"/>
            <w:left w:val="none" w:sz="0" w:space="0" w:color="auto"/>
            <w:bottom w:val="none" w:sz="0" w:space="0" w:color="auto"/>
            <w:right w:val="none" w:sz="0" w:space="0" w:color="auto"/>
          </w:divBdr>
        </w:div>
        <w:div w:id="931082645">
          <w:marLeft w:val="0"/>
          <w:marRight w:val="0"/>
          <w:marTop w:val="0"/>
          <w:marBottom w:val="0"/>
          <w:divBdr>
            <w:top w:val="none" w:sz="0" w:space="0" w:color="auto"/>
            <w:left w:val="none" w:sz="0" w:space="0" w:color="auto"/>
            <w:bottom w:val="none" w:sz="0" w:space="0" w:color="auto"/>
            <w:right w:val="none" w:sz="0" w:space="0" w:color="auto"/>
          </w:divBdr>
        </w:div>
        <w:div w:id="952324179">
          <w:marLeft w:val="0"/>
          <w:marRight w:val="0"/>
          <w:marTop w:val="0"/>
          <w:marBottom w:val="0"/>
          <w:divBdr>
            <w:top w:val="none" w:sz="0" w:space="0" w:color="auto"/>
            <w:left w:val="none" w:sz="0" w:space="0" w:color="auto"/>
            <w:bottom w:val="none" w:sz="0" w:space="0" w:color="auto"/>
            <w:right w:val="none" w:sz="0" w:space="0" w:color="auto"/>
          </w:divBdr>
        </w:div>
        <w:div w:id="955334637">
          <w:marLeft w:val="0"/>
          <w:marRight w:val="0"/>
          <w:marTop w:val="0"/>
          <w:marBottom w:val="0"/>
          <w:divBdr>
            <w:top w:val="none" w:sz="0" w:space="0" w:color="auto"/>
            <w:left w:val="none" w:sz="0" w:space="0" w:color="auto"/>
            <w:bottom w:val="none" w:sz="0" w:space="0" w:color="auto"/>
            <w:right w:val="none" w:sz="0" w:space="0" w:color="auto"/>
          </w:divBdr>
        </w:div>
        <w:div w:id="1127745449">
          <w:marLeft w:val="0"/>
          <w:marRight w:val="0"/>
          <w:marTop w:val="0"/>
          <w:marBottom w:val="0"/>
          <w:divBdr>
            <w:top w:val="none" w:sz="0" w:space="0" w:color="auto"/>
            <w:left w:val="none" w:sz="0" w:space="0" w:color="auto"/>
            <w:bottom w:val="none" w:sz="0" w:space="0" w:color="auto"/>
            <w:right w:val="none" w:sz="0" w:space="0" w:color="auto"/>
          </w:divBdr>
        </w:div>
        <w:div w:id="1133016697">
          <w:marLeft w:val="0"/>
          <w:marRight w:val="0"/>
          <w:marTop w:val="0"/>
          <w:marBottom w:val="0"/>
          <w:divBdr>
            <w:top w:val="none" w:sz="0" w:space="0" w:color="auto"/>
            <w:left w:val="none" w:sz="0" w:space="0" w:color="auto"/>
            <w:bottom w:val="none" w:sz="0" w:space="0" w:color="auto"/>
            <w:right w:val="none" w:sz="0" w:space="0" w:color="auto"/>
          </w:divBdr>
        </w:div>
        <w:div w:id="1488090872">
          <w:marLeft w:val="0"/>
          <w:marRight w:val="0"/>
          <w:marTop w:val="0"/>
          <w:marBottom w:val="0"/>
          <w:divBdr>
            <w:top w:val="none" w:sz="0" w:space="0" w:color="auto"/>
            <w:left w:val="none" w:sz="0" w:space="0" w:color="auto"/>
            <w:bottom w:val="none" w:sz="0" w:space="0" w:color="auto"/>
            <w:right w:val="none" w:sz="0" w:space="0" w:color="auto"/>
          </w:divBdr>
        </w:div>
        <w:div w:id="1519200206">
          <w:marLeft w:val="0"/>
          <w:marRight w:val="0"/>
          <w:marTop w:val="0"/>
          <w:marBottom w:val="0"/>
          <w:divBdr>
            <w:top w:val="none" w:sz="0" w:space="0" w:color="auto"/>
            <w:left w:val="none" w:sz="0" w:space="0" w:color="auto"/>
            <w:bottom w:val="none" w:sz="0" w:space="0" w:color="auto"/>
            <w:right w:val="none" w:sz="0" w:space="0" w:color="auto"/>
          </w:divBdr>
        </w:div>
        <w:div w:id="1717855330">
          <w:marLeft w:val="0"/>
          <w:marRight w:val="0"/>
          <w:marTop w:val="0"/>
          <w:marBottom w:val="0"/>
          <w:divBdr>
            <w:top w:val="none" w:sz="0" w:space="0" w:color="auto"/>
            <w:left w:val="none" w:sz="0" w:space="0" w:color="auto"/>
            <w:bottom w:val="none" w:sz="0" w:space="0" w:color="auto"/>
            <w:right w:val="none" w:sz="0" w:space="0" w:color="auto"/>
          </w:divBdr>
        </w:div>
        <w:div w:id="1908495183">
          <w:marLeft w:val="0"/>
          <w:marRight w:val="0"/>
          <w:marTop w:val="0"/>
          <w:marBottom w:val="0"/>
          <w:divBdr>
            <w:top w:val="none" w:sz="0" w:space="0" w:color="auto"/>
            <w:left w:val="none" w:sz="0" w:space="0" w:color="auto"/>
            <w:bottom w:val="none" w:sz="0" w:space="0" w:color="auto"/>
            <w:right w:val="none" w:sz="0" w:space="0" w:color="auto"/>
          </w:divBdr>
        </w:div>
        <w:div w:id="1918125913">
          <w:marLeft w:val="0"/>
          <w:marRight w:val="0"/>
          <w:marTop w:val="0"/>
          <w:marBottom w:val="0"/>
          <w:divBdr>
            <w:top w:val="none" w:sz="0" w:space="0" w:color="auto"/>
            <w:left w:val="none" w:sz="0" w:space="0" w:color="auto"/>
            <w:bottom w:val="none" w:sz="0" w:space="0" w:color="auto"/>
            <w:right w:val="none" w:sz="0" w:space="0" w:color="auto"/>
          </w:divBdr>
        </w:div>
        <w:div w:id="1982614557">
          <w:marLeft w:val="0"/>
          <w:marRight w:val="0"/>
          <w:marTop w:val="0"/>
          <w:marBottom w:val="0"/>
          <w:divBdr>
            <w:top w:val="none" w:sz="0" w:space="0" w:color="auto"/>
            <w:left w:val="none" w:sz="0" w:space="0" w:color="auto"/>
            <w:bottom w:val="none" w:sz="0" w:space="0" w:color="auto"/>
            <w:right w:val="none" w:sz="0" w:space="0" w:color="auto"/>
          </w:divBdr>
        </w:div>
      </w:divsChild>
    </w:div>
    <w:div w:id="801852713">
      <w:bodyDiv w:val="1"/>
      <w:marLeft w:val="0"/>
      <w:marRight w:val="0"/>
      <w:marTop w:val="0"/>
      <w:marBottom w:val="0"/>
      <w:divBdr>
        <w:top w:val="none" w:sz="0" w:space="0" w:color="auto"/>
        <w:left w:val="none" w:sz="0" w:space="0" w:color="auto"/>
        <w:bottom w:val="none" w:sz="0" w:space="0" w:color="auto"/>
        <w:right w:val="none" w:sz="0" w:space="0" w:color="auto"/>
      </w:divBdr>
    </w:div>
    <w:div w:id="838153380">
      <w:bodyDiv w:val="1"/>
      <w:marLeft w:val="0"/>
      <w:marRight w:val="0"/>
      <w:marTop w:val="0"/>
      <w:marBottom w:val="0"/>
      <w:divBdr>
        <w:top w:val="none" w:sz="0" w:space="0" w:color="auto"/>
        <w:left w:val="none" w:sz="0" w:space="0" w:color="auto"/>
        <w:bottom w:val="none" w:sz="0" w:space="0" w:color="auto"/>
        <w:right w:val="none" w:sz="0" w:space="0" w:color="auto"/>
      </w:divBdr>
    </w:div>
    <w:div w:id="978388071">
      <w:bodyDiv w:val="1"/>
      <w:marLeft w:val="0"/>
      <w:marRight w:val="0"/>
      <w:marTop w:val="0"/>
      <w:marBottom w:val="0"/>
      <w:divBdr>
        <w:top w:val="none" w:sz="0" w:space="0" w:color="auto"/>
        <w:left w:val="none" w:sz="0" w:space="0" w:color="auto"/>
        <w:bottom w:val="none" w:sz="0" w:space="0" w:color="auto"/>
        <w:right w:val="none" w:sz="0" w:space="0" w:color="auto"/>
      </w:divBdr>
      <w:divsChild>
        <w:div w:id="1819303775">
          <w:marLeft w:val="0"/>
          <w:marRight w:val="0"/>
          <w:marTop w:val="0"/>
          <w:marBottom w:val="0"/>
          <w:divBdr>
            <w:top w:val="none" w:sz="0" w:space="0" w:color="000000"/>
            <w:left w:val="none" w:sz="0" w:space="0" w:color="000000"/>
            <w:bottom w:val="none" w:sz="0" w:space="0" w:color="000000"/>
            <w:right w:val="none" w:sz="0" w:space="0" w:color="000000"/>
          </w:divBdr>
        </w:div>
        <w:div w:id="1810904968">
          <w:marLeft w:val="0"/>
          <w:marRight w:val="0"/>
          <w:marTop w:val="0"/>
          <w:marBottom w:val="0"/>
          <w:divBdr>
            <w:top w:val="none" w:sz="0" w:space="0" w:color="000000"/>
            <w:left w:val="none" w:sz="0" w:space="0" w:color="000000"/>
            <w:bottom w:val="none" w:sz="0" w:space="0" w:color="000000"/>
            <w:right w:val="none" w:sz="0" w:space="0" w:color="000000"/>
          </w:divBdr>
        </w:div>
        <w:div w:id="281159">
          <w:marLeft w:val="0"/>
          <w:marRight w:val="0"/>
          <w:marTop w:val="0"/>
          <w:marBottom w:val="0"/>
          <w:divBdr>
            <w:top w:val="none" w:sz="0" w:space="0" w:color="000000"/>
            <w:left w:val="none" w:sz="0" w:space="0" w:color="000000"/>
            <w:bottom w:val="none" w:sz="0" w:space="0" w:color="000000"/>
            <w:right w:val="none" w:sz="0" w:space="0" w:color="000000"/>
          </w:divBdr>
        </w:div>
        <w:div w:id="858279738">
          <w:marLeft w:val="0"/>
          <w:marRight w:val="0"/>
          <w:marTop w:val="0"/>
          <w:marBottom w:val="0"/>
          <w:divBdr>
            <w:top w:val="none" w:sz="0" w:space="0" w:color="000000"/>
            <w:left w:val="none" w:sz="0" w:space="0" w:color="000000"/>
            <w:bottom w:val="none" w:sz="0" w:space="0" w:color="000000"/>
            <w:right w:val="none" w:sz="0" w:space="0" w:color="000000"/>
          </w:divBdr>
        </w:div>
        <w:div w:id="212040958">
          <w:marLeft w:val="0"/>
          <w:marRight w:val="0"/>
          <w:marTop w:val="0"/>
          <w:marBottom w:val="0"/>
          <w:divBdr>
            <w:top w:val="none" w:sz="0" w:space="0" w:color="000000"/>
            <w:left w:val="none" w:sz="0" w:space="0" w:color="000000"/>
            <w:bottom w:val="none" w:sz="0" w:space="0" w:color="000000"/>
            <w:right w:val="none" w:sz="0" w:space="0" w:color="000000"/>
          </w:divBdr>
        </w:div>
        <w:div w:id="1527670724">
          <w:marLeft w:val="0"/>
          <w:marRight w:val="0"/>
          <w:marTop w:val="0"/>
          <w:marBottom w:val="0"/>
          <w:divBdr>
            <w:top w:val="none" w:sz="0" w:space="0" w:color="000000"/>
            <w:left w:val="none" w:sz="0" w:space="0" w:color="000000"/>
            <w:bottom w:val="none" w:sz="0" w:space="0" w:color="000000"/>
            <w:right w:val="none" w:sz="0" w:space="0" w:color="000000"/>
          </w:divBdr>
        </w:div>
        <w:div w:id="1963415642">
          <w:marLeft w:val="0"/>
          <w:marRight w:val="0"/>
          <w:marTop w:val="0"/>
          <w:marBottom w:val="0"/>
          <w:divBdr>
            <w:top w:val="none" w:sz="0" w:space="0" w:color="000000"/>
            <w:left w:val="none" w:sz="0" w:space="0" w:color="000000"/>
            <w:bottom w:val="none" w:sz="0" w:space="0" w:color="000000"/>
            <w:right w:val="none" w:sz="0" w:space="0" w:color="000000"/>
          </w:divBdr>
        </w:div>
        <w:div w:id="598872028">
          <w:marLeft w:val="0"/>
          <w:marRight w:val="0"/>
          <w:marTop w:val="0"/>
          <w:marBottom w:val="0"/>
          <w:divBdr>
            <w:top w:val="none" w:sz="0" w:space="0" w:color="000000"/>
            <w:left w:val="none" w:sz="0" w:space="0" w:color="000000"/>
            <w:bottom w:val="none" w:sz="0" w:space="0" w:color="000000"/>
            <w:right w:val="none" w:sz="0" w:space="0" w:color="000000"/>
          </w:divBdr>
        </w:div>
        <w:div w:id="1883052120">
          <w:marLeft w:val="0"/>
          <w:marRight w:val="0"/>
          <w:marTop w:val="0"/>
          <w:marBottom w:val="0"/>
          <w:divBdr>
            <w:top w:val="none" w:sz="0" w:space="0" w:color="000000"/>
            <w:left w:val="none" w:sz="0" w:space="0" w:color="000000"/>
            <w:bottom w:val="none" w:sz="0" w:space="0" w:color="000000"/>
            <w:right w:val="none" w:sz="0" w:space="0" w:color="000000"/>
          </w:divBdr>
        </w:div>
        <w:div w:id="1683430073">
          <w:marLeft w:val="0"/>
          <w:marRight w:val="0"/>
          <w:marTop w:val="0"/>
          <w:marBottom w:val="0"/>
          <w:divBdr>
            <w:top w:val="none" w:sz="0" w:space="0" w:color="000000"/>
            <w:left w:val="none" w:sz="0" w:space="0" w:color="000000"/>
            <w:bottom w:val="none" w:sz="0" w:space="0" w:color="000000"/>
            <w:right w:val="none" w:sz="0" w:space="0" w:color="000000"/>
          </w:divBdr>
        </w:div>
        <w:div w:id="887454456">
          <w:marLeft w:val="0"/>
          <w:marRight w:val="0"/>
          <w:marTop w:val="0"/>
          <w:marBottom w:val="0"/>
          <w:divBdr>
            <w:top w:val="none" w:sz="0" w:space="0" w:color="000000"/>
            <w:left w:val="none" w:sz="0" w:space="0" w:color="000000"/>
            <w:bottom w:val="none" w:sz="0" w:space="0" w:color="000000"/>
            <w:right w:val="none" w:sz="0" w:space="0" w:color="000000"/>
          </w:divBdr>
        </w:div>
        <w:div w:id="381711519">
          <w:marLeft w:val="0"/>
          <w:marRight w:val="0"/>
          <w:marTop w:val="0"/>
          <w:marBottom w:val="0"/>
          <w:divBdr>
            <w:top w:val="none" w:sz="0" w:space="0" w:color="000000"/>
            <w:left w:val="none" w:sz="0" w:space="0" w:color="000000"/>
            <w:bottom w:val="none" w:sz="0" w:space="0" w:color="000000"/>
            <w:right w:val="none" w:sz="0" w:space="0" w:color="000000"/>
          </w:divBdr>
        </w:div>
        <w:div w:id="287902404">
          <w:marLeft w:val="0"/>
          <w:marRight w:val="0"/>
          <w:marTop w:val="0"/>
          <w:marBottom w:val="0"/>
          <w:divBdr>
            <w:top w:val="none" w:sz="0" w:space="0" w:color="000000"/>
            <w:left w:val="none" w:sz="0" w:space="0" w:color="000000"/>
            <w:bottom w:val="none" w:sz="0" w:space="0" w:color="000000"/>
            <w:right w:val="none" w:sz="0" w:space="0" w:color="000000"/>
          </w:divBdr>
        </w:div>
        <w:div w:id="147670201">
          <w:marLeft w:val="0"/>
          <w:marRight w:val="0"/>
          <w:marTop w:val="0"/>
          <w:marBottom w:val="0"/>
          <w:divBdr>
            <w:top w:val="none" w:sz="0" w:space="0" w:color="000000"/>
            <w:left w:val="none" w:sz="0" w:space="0" w:color="000000"/>
            <w:bottom w:val="none" w:sz="0" w:space="0" w:color="000000"/>
            <w:right w:val="none" w:sz="0" w:space="0" w:color="000000"/>
          </w:divBdr>
        </w:div>
        <w:div w:id="319188570">
          <w:marLeft w:val="0"/>
          <w:marRight w:val="0"/>
          <w:marTop w:val="0"/>
          <w:marBottom w:val="0"/>
          <w:divBdr>
            <w:top w:val="none" w:sz="0" w:space="0" w:color="000000"/>
            <w:left w:val="none" w:sz="0" w:space="0" w:color="000000"/>
            <w:bottom w:val="none" w:sz="0" w:space="0" w:color="000000"/>
            <w:right w:val="none" w:sz="0" w:space="0" w:color="000000"/>
          </w:divBdr>
        </w:div>
        <w:div w:id="146557527">
          <w:marLeft w:val="0"/>
          <w:marRight w:val="0"/>
          <w:marTop w:val="0"/>
          <w:marBottom w:val="0"/>
          <w:divBdr>
            <w:top w:val="none" w:sz="0" w:space="0" w:color="000000"/>
            <w:left w:val="none" w:sz="0" w:space="0" w:color="000000"/>
            <w:bottom w:val="none" w:sz="0" w:space="0" w:color="000000"/>
            <w:right w:val="none" w:sz="0" w:space="0" w:color="000000"/>
          </w:divBdr>
        </w:div>
        <w:div w:id="96223163">
          <w:marLeft w:val="0"/>
          <w:marRight w:val="0"/>
          <w:marTop w:val="0"/>
          <w:marBottom w:val="0"/>
          <w:divBdr>
            <w:top w:val="none" w:sz="0" w:space="0" w:color="000000"/>
            <w:left w:val="none" w:sz="0" w:space="0" w:color="000000"/>
            <w:bottom w:val="none" w:sz="0" w:space="0" w:color="000000"/>
            <w:right w:val="none" w:sz="0" w:space="0" w:color="000000"/>
          </w:divBdr>
        </w:div>
        <w:div w:id="2086143459">
          <w:marLeft w:val="0"/>
          <w:marRight w:val="0"/>
          <w:marTop w:val="0"/>
          <w:marBottom w:val="0"/>
          <w:divBdr>
            <w:top w:val="none" w:sz="0" w:space="0" w:color="000000"/>
            <w:left w:val="none" w:sz="0" w:space="0" w:color="000000"/>
            <w:bottom w:val="none" w:sz="0" w:space="0" w:color="000000"/>
            <w:right w:val="none" w:sz="0" w:space="0" w:color="000000"/>
          </w:divBdr>
        </w:div>
        <w:div w:id="1840079869">
          <w:marLeft w:val="0"/>
          <w:marRight w:val="0"/>
          <w:marTop w:val="0"/>
          <w:marBottom w:val="0"/>
          <w:divBdr>
            <w:top w:val="none" w:sz="0" w:space="0" w:color="000000"/>
            <w:left w:val="none" w:sz="0" w:space="0" w:color="000000"/>
            <w:bottom w:val="none" w:sz="0" w:space="0" w:color="000000"/>
            <w:right w:val="none" w:sz="0" w:space="0" w:color="000000"/>
          </w:divBdr>
        </w:div>
        <w:div w:id="185141755">
          <w:marLeft w:val="0"/>
          <w:marRight w:val="0"/>
          <w:marTop w:val="0"/>
          <w:marBottom w:val="0"/>
          <w:divBdr>
            <w:top w:val="none" w:sz="0" w:space="0" w:color="000000"/>
            <w:left w:val="none" w:sz="0" w:space="0" w:color="000000"/>
            <w:bottom w:val="none" w:sz="0" w:space="0" w:color="000000"/>
            <w:right w:val="none" w:sz="0" w:space="0" w:color="000000"/>
          </w:divBdr>
        </w:div>
        <w:div w:id="1764760897">
          <w:marLeft w:val="0"/>
          <w:marRight w:val="0"/>
          <w:marTop w:val="0"/>
          <w:marBottom w:val="0"/>
          <w:divBdr>
            <w:top w:val="none" w:sz="0" w:space="0" w:color="000000"/>
            <w:left w:val="none" w:sz="0" w:space="0" w:color="000000"/>
            <w:bottom w:val="none" w:sz="0" w:space="0" w:color="000000"/>
            <w:right w:val="none" w:sz="0" w:space="0" w:color="000000"/>
          </w:divBdr>
        </w:div>
        <w:div w:id="1446578238">
          <w:marLeft w:val="0"/>
          <w:marRight w:val="0"/>
          <w:marTop w:val="0"/>
          <w:marBottom w:val="0"/>
          <w:divBdr>
            <w:top w:val="none" w:sz="0" w:space="0" w:color="000000"/>
            <w:left w:val="none" w:sz="0" w:space="0" w:color="000000"/>
            <w:bottom w:val="none" w:sz="0" w:space="0" w:color="000000"/>
            <w:right w:val="none" w:sz="0" w:space="0" w:color="000000"/>
          </w:divBdr>
        </w:div>
        <w:div w:id="922907725">
          <w:marLeft w:val="0"/>
          <w:marRight w:val="0"/>
          <w:marTop w:val="0"/>
          <w:marBottom w:val="0"/>
          <w:divBdr>
            <w:top w:val="none" w:sz="0" w:space="0" w:color="000000"/>
            <w:left w:val="none" w:sz="0" w:space="0" w:color="000000"/>
            <w:bottom w:val="none" w:sz="0" w:space="0" w:color="000000"/>
            <w:right w:val="none" w:sz="0" w:space="0" w:color="000000"/>
          </w:divBdr>
        </w:div>
        <w:div w:id="1642998497">
          <w:marLeft w:val="0"/>
          <w:marRight w:val="0"/>
          <w:marTop w:val="0"/>
          <w:marBottom w:val="0"/>
          <w:divBdr>
            <w:top w:val="none" w:sz="0" w:space="0" w:color="000000"/>
            <w:left w:val="none" w:sz="0" w:space="0" w:color="000000"/>
            <w:bottom w:val="none" w:sz="0" w:space="0" w:color="000000"/>
            <w:right w:val="none" w:sz="0" w:space="0" w:color="000000"/>
          </w:divBdr>
        </w:div>
        <w:div w:id="2078474315">
          <w:marLeft w:val="0"/>
          <w:marRight w:val="0"/>
          <w:marTop w:val="0"/>
          <w:marBottom w:val="0"/>
          <w:divBdr>
            <w:top w:val="none" w:sz="0" w:space="0" w:color="000000"/>
            <w:left w:val="none" w:sz="0" w:space="0" w:color="000000"/>
            <w:bottom w:val="none" w:sz="0" w:space="0" w:color="000000"/>
            <w:right w:val="none" w:sz="0" w:space="0" w:color="000000"/>
          </w:divBdr>
        </w:div>
      </w:divsChild>
    </w:div>
    <w:div w:id="1116144665">
      <w:bodyDiv w:val="1"/>
      <w:marLeft w:val="0"/>
      <w:marRight w:val="0"/>
      <w:marTop w:val="0"/>
      <w:marBottom w:val="0"/>
      <w:divBdr>
        <w:top w:val="none" w:sz="0" w:space="0" w:color="auto"/>
        <w:left w:val="none" w:sz="0" w:space="0" w:color="auto"/>
        <w:bottom w:val="none" w:sz="0" w:space="0" w:color="auto"/>
        <w:right w:val="none" w:sz="0" w:space="0" w:color="auto"/>
      </w:divBdr>
      <w:divsChild>
        <w:div w:id="220093617">
          <w:marLeft w:val="0"/>
          <w:marRight w:val="0"/>
          <w:marTop w:val="0"/>
          <w:marBottom w:val="0"/>
          <w:divBdr>
            <w:top w:val="none" w:sz="0" w:space="0" w:color="auto"/>
            <w:left w:val="none" w:sz="0" w:space="0" w:color="auto"/>
            <w:bottom w:val="none" w:sz="0" w:space="0" w:color="auto"/>
            <w:right w:val="none" w:sz="0" w:space="0" w:color="auto"/>
          </w:divBdr>
          <w:divsChild>
            <w:div w:id="2077623023">
              <w:marLeft w:val="0"/>
              <w:marRight w:val="0"/>
              <w:marTop w:val="0"/>
              <w:marBottom w:val="0"/>
              <w:divBdr>
                <w:top w:val="none" w:sz="0" w:space="0" w:color="auto"/>
                <w:left w:val="none" w:sz="0" w:space="0" w:color="auto"/>
                <w:bottom w:val="none" w:sz="0" w:space="0" w:color="auto"/>
                <w:right w:val="none" w:sz="0" w:space="0" w:color="auto"/>
              </w:divBdr>
              <w:divsChild>
                <w:div w:id="1249852130">
                  <w:marLeft w:val="0"/>
                  <w:marRight w:val="0"/>
                  <w:marTop w:val="0"/>
                  <w:marBottom w:val="0"/>
                  <w:divBdr>
                    <w:top w:val="none" w:sz="0" w:space="0" w:color="auto"/>
                    <w:left w:val="none" w:sz="0" w:space="0" w:color="auto"/>
                    <w:bottom w:val="none" w:sz="0" w:space="0" w:color="auto"/>
                    <w:right w:val="none" w:sz="0" w:space="0" w:color="auto"/>
                  </w:divBdr>
                  <w:divsChild>
                    <w:div w:id="95105510">
                      <w:marLeft w:val="0"/>
                      <w:marRight w:val="0"/>
                      <w:marTop w:val="0"/>
                      <w:marBottom w:val="0"/>
                      <w:divBdr>
                        <w:top w:val="none" w:sz="0" w:space="0" w:color="auto"/>
                        <w:left w:val="none" w:sz="0" w:space="0" w:color="auto"/>
                        <w:bottom w:val="none" w:sz="0" w:space="0" w:color="auto"/>
                        <w:right w:val="none" w:sz="0" w:space="0" w:color="auto"/>
                      </w:divBdr>
                      <w:divsChild>
                        <w:div w:id="597829718">
                          <w:marLeft w:val="0"/>
                          <w:marRight w:val="0"/>
                          <w:marTop w:val="0"/>
                          <w:marBottom w:val="0"/>
                          <w:divBdr>
                            <w:top w:val="single" w:sz="2" w:space="0" w:color="EFEFEF"/>
                            <w:left w:val="none" w:sz="0" w:space="0" w:color="auto"/>
                            <w:bottom w:val="none" w:sz="0" w:space="0" w:color="auto"/>
                            <w:right w:val="none" w:sz="0" w:space="0" w:color="auto"/>
                          </w:divBdr>
                          <w:divsChild>
                            <w:div w:id="203644238">
                              <w:marLeft w:val="0"/>
                              <w:marRight w:val="0"/>
                              <w:marTop w:val="0"/>
                              <w:marBottom w:val="0"/>
                              <w:divBdr>
                                <w:top w:val="none" w:sz="0" w:space="0" w:color="auto"/>
                                <w:left w:val="none" w:sz="0" w:space="0" w:color="auto"/>
                                <w:bottom w:val="none" w:sz="0" w:space="0" w:color="auto"/>
                                <w:right w:val="none" w:sz="0" w:space="0" w:color="auto"/>
                              </w:divBdr>
                              <w:divsChild>
                                <w:div w:id="1512915923">
                                  <w:marLeft w:val="0"/>
                                  <w:marRight w:val="0"/>
                                  <w:marTop w:val="0"/>
                                  <w:marBottom w:val="0"/>
                                  <w:divBdr>
                                    <w:top w:val="none" w:sz="0" w:space="0" w:color="auto"/>
                                    <w:left w:val="none" w:sz="0" w:space="0" w:color="auto"/>
                                    <w:bottom w:val="none" w:sz="0" w:space="0" w:color="auto"/>
                                    <w:right w:val="none" w:sz="0" w:space="0" w:color="auto"/>
                                  </w:divBdr>
                                  <w:divsChild>
                                    <w:div w:id="1901789923">
                                      <w:marLeft w:val="0"/>
                                      <w:marRight w:val="0"/>
                                      <w:marTop w:val="0"/>
                                      <w:marBottom w:val="0"/>
                                      <w:divBdr>
                                        <w:top w:val="none" w:sz="0" w:space="0" w:color="auto"/>
                                        <w:left w:val="none" w:sz="0" w:space="0" w:color="auto"/>
                                        <w:bottom w:val="none" w:sz="0" w:space="0" w:color="auto"/>
                                        <w:right w:val="none" w:sz="0" w:space="0" w:color="auto"/>
                                      </w:divBdr>
                                      <w:divsChild>
                                        <w:div w:id="1253584193">
                                          <w:marLeft w:val="0"/>
                                          <w:marRight w:val="0"/>
                                          <w:marTop w:val="0"/>
                                          <w:marBottom w:val="0"/>
                                          <w:divBdr>
                                            <w:top w:val="none" w:sz="0" w:space="0" w:color="auto"/>
                                            <w:left w:val="none" w:sz="0" w:space="0" w:color="auto"/>
                                            <w:bottom w:val="none" w:sz="0" w:space="0" w:color="auto"/>
                                            <w:right w:val="none" w:sz="0" w:space="0" w:color="auto"/>
                                          </w:divBdr>
                                          <w:divsChild>
                                            <w:div w:id="66198071">
                                              <w:marLeft w:val="0"/>
                                              <w:marRight w:val="0"/>
                                              <w:marTop w:val="0"/>
                                              <w:marBottom w:val="0"/>
                                              <w:divBdr>
                                                <w:top w:val="none" w:sz="0" w:space="0" w:color="auto"/>
                                                <w:left w:val="none" w:sz="0" w:space="0" w:color="auto"/>
                                                <w:bottom w:val="none" w:sz="0" w:space="0" w:color="auto"/>
                                                <w:right w:val="none" w:sz="0" w:space="0" w:color="auto"/>
                                              </w:divBdr>
                                              <w:divsChild>
                                                <w:div w:id="2062439934">
                                                  <w:marLeft w:val="0"/>
                                                  <w:marRight w:val="0"/>
                                                  <w:marTop w:val="0"/>
                                                  <w:marBottom w:val="0"/>
                                                  <w:divBdr>
                                                    <w:top w:val="none" w:sz="0" w:space="0" w:color="auto"/>
                                                    <w:left w:val="none" w:sz="0" w:space="0" w:color="auto"/>
                                                    <w:bottom w:val="none" w:sz="0" w:space="0" w:color="auto"/>
                                                    <w:right w:val="none" w:sz="0" w:space="0" w:color="auto"/>
                                                  </w:divBdr>
                                                  <w:divsChild>
                                                    <w:div w:id="561674271">
                                                      <w:marLeft w:val="0"/>
                                                      <w:marRight w:val="0"/>
                                                      <w:marTop w:val="120"/>
                                                      <w:marBottom w:val="0"/>
                                                      <w:divBdr>
                                                        <w:top w:val="none" w:sz="0" w:space="0" w:color="auto"/>
                                                        <w:left w:val="none" w:sz="0" w:space="0" w:color="auto"/>
                                                        <w:bottom w:val="none" w:sz="0" w:space="0" w:color="auto"/>
                                                        <w:right w:val="none" w:sz="0" w:space="0" w:color="auto"/>
                                                      </w:divBdr>
                                                      <w:divsChild>
                                                        <w:div w:id="1119833895">
                                                          <w:marLeft w:val="0"/>
                                                          <w:marRight w:val="0"/>
                                                          <w:marTop w:val="0"/>
                                                          <w:marBottom w:val="0"/>
                                                          <w:divBdr>
                                                            <w:top w:val="none" w:sz="0" w:space="0" w:color="auto"/>
                                                            <w:left w:val="none" w:sz="0" w:space="0" w:color="auto"/>
                                                            <w:bottom w:val="none" w:sz="0" w:space="0" w:color="auto"/>
                                                            <w:right w:val="none" w:sz="0" w:space="0" w:color="auto"/>
                                                          </w:divBdr>
                                                          <w:divsChild>
                                                            <w:div w:id="1404642033">
                                                              <w:marLeft w:val="0"/>
                                                              <w:marRight w:val="0"/>
                                                              <w:marTop w:val="0"/>
                                                              <w:marBottom w:val="0"/>
                                                              <w:divBdr>
                                                                <w:top w:val="none" w:sz="0" w:space="0" w:color="auto"/>
                                                                <w:left w:val="none" w:sz="0" w:space="0" w:color="auto"/>
                                                                <w:bottom w:val="none" w:sz="0" w:space="0" w:color="auto"/>
                                                                <w:right w:val="none" w:sz="0" w:space="0" w:color="auto"/>
                                                              </w:divBdr>
                                                            </w:div>
                                                            <w:div w:id="2062899799">
                                                              <w:marLeft w:val="0"/>
                                                              <w:marRight w:val="0"/>
                                                              <w:marTop w:val="0"/>
                                                              <w:marBottom w:val="0"/>
                                                              <w:divBdr>
                                                                <w:top w:val="none" w:sz="0" w:space="0" w:color="auto"/>
                                                                <w:left w:val="none" w:sz="0" w:space="0" w:color="auto"/>
                                                                <w:bottom w:val="none" w:sz="0" w:space="0" w:color="auto"/>
                                                                <w:right w:val="none" w:sz="0" w:space="0" w:color="auto"/>
                                                              </w:divBdr>
                                                            </w:div>
                                                            <w:div w:id="1370229297">
                                                              <w:marLeft w:val="0"/>
                                                              <w:marRight w:val="0"/>
                                                              <w:marTop w:val="0"/>
                                                              <w:marBottom w:val="0"/>
                                                              <w:divBdr>
                                                                <w:top w:val="none" w:sz="0" w:space="0" w:color="auto"/>
                                                                <w:left w:val="none" w:sz="0" w:space="0" w:color="auto"/>
                                                                <w:bottom w:val="none" w:sz="0" w:space="0" w:color="auto"/>
                                                                <w:right w:val="none" w:sz="0" w:space="0" w:color="auto"/>
                                                              </w:divBdr>
                                                            </w:div>
                                                            <w:div w:id="2046127931">
                                                              <w:marLeft w:val="0"/>
                                                              <w:marRight w:val="0"/>
                                                              <w:marTop w:val="0"/>
                                                              <w:marBottom w:val="0"/>
                                                              <w:divBdr>
                                                                <w:top w:val="none" w:sz="0" w:space="0" w:color="auto"/>
                                                                <w:left w:val="none" w:sz="0" w:space="0" w:color="auto"/>
                                                                <w:bottom w:val="none" w:sz="0" w:space="0" w:color="auto"/>
                                                                <w:right w:val="none" w:sz="0" w:space="0" w:color="auto"/>
                                                              </w:divBdr>
                                                            </w:div>
                                                            <w:div w:id="1187018703">
                                                              <w:marLeft w:val="0"/>
                                                              <w:marRight w:val="0"/>
                                                              <w:marTop w:val="0"/>
                                                              <w:marBottom w:val="0"/>
                                                              <w:divBdr>
                                                                <w:top w:val="none" w:sz="0" w:space="0" w:color="auto"/>
                                                                <w:left w:val="none" w:sz="0" w:space="0" w:color="auto"/>
                                                                <w:bottom w:val="none" w:sz="0" w:space="0" w:color="auto"/>
                                                                <w:right w:val="none" w:sz="0" w:space="0" w:color="auto"/>
                                                              </w:divBdr>
                                                            </w:div>
                                                            <w:div w:id="1560284100">
                                                              <w:marLeft w:val="0"/>
                                                              <w:marRight w:val="0"/>
                                                              <w:marTop w:val="0"/>
                                                              <w:marBottom w:val="0"/>
                                                              <w:divBdr>
                                                                <w:top w:val="none" w:sz="0" w:space="0" w:color="auto"/>
                                                                <w:left w:val="none" w:sz="0" w:space="0" w:color="auto"/>
                                                                <w:bottom w:val="none" w:sz="0" w:space="0" w:color="auto"/>
                                                                <w:right w:val="none" w:sz="0" w:space="0" w:color="auto"/>
                                                              </w:divBdr>
                                                            </w:div>
                                                            <w:div w:id="1523129735">
                                                              <w:marLeft w:val="0"/>
                                                              <w:marRight w:val="0"/>
                                                              <w:marTop w:val="0"/>
                                                              <w:marBottom w:val="0"/>
                                                              <w:divBdr>
                                                                <w:top w:val="none" w:sz="0" w:space="0" w:color="auto"/>
                                                                <w:left w:val="none" w:sz="0" w:space="0" w:color="auto"/>
                                                                <w:bottom w:val="none" w:sz="0" w:space="0" w:color="auto"/>
                                                                <w:right w:val="none" w:sz="0" w:space="0" w:color="auto"/>
                                                              </w:divBdr>
                                                            </w:div>
                                                            <w:div w:id="1129593311">
                                                              <w:marLeft w:val="0"/>
                                                              <w:marRight w:val="0"/>
                                                              <w:marTop w:val="0"/>
                                                              <w:marBottom w:val="0"/>
                                                              <w:divBdr>
                                                                <w:top w:val="none" w:sz="0" w:space="0" w:color="auto"/>
                                                                <w:left w:val="none" w:sz="0" w:space="0" w:color="auto"/>
                                                                <w:bottom w:val="none" w:sz="0" w:space="0" w:color="auto"/>
                                                                <w:right w:val="none" w:sz="0" w:space="0" w:color="auto"/>
                                                              </w:divBdr>
                                                            </w:div>
                                                            <w:div w:id="761993294">
                                                              <w:marLeft w:val="0"/>
                                                              <w:marRight w:val="0"/>
                                                              <w:marTop w:val="0"/>
                                                              <w:marBottom w:val="0"/>
                                                              <w:divBdr>
                                                                <w:top w:val="none" w:sz="0" w:space="0" w:color="auto"/>
                                                                <w:left w:val="none" w:sz="0" w:space="0" w:color="auto"/>
                                                                <w:bottom w:val="none" w:sz="0" w:space="0" w:color="auto"/>
                                                                <w:right w:val="none" w:sz="0" w:space="0" w:color="auto"/>
                                                              </w:divBdr>
                                                            </w:div>
                                                            <w:div w:id="2144731516">
                                                              <w:marLeft w:val="0"/>
                                                              <w:marRight w:val="0"/>
                                                              <w:marTop w:val="0"/>
                                                              <w:marBottom w:val="0"/>
                                                              <w:divBdr>
                                                                <w:top w:val="none" w:sz="0" w:space="0" w:color="auto"/>
                                                                <w:left w:val="none" w:sz="0" w:space="0" w:color="auto"/>
                                                                <w:bottom w:val="none" w:sz="0" w:space="0" w:color="auto"/>
                                                                <w:right w:val="none" w:sz="0" w:space="0" w:color="auto"/>
                                                              </w:divBdr>
                                                            </w:div>
                                                            <w:div w:id="15080750">
                                                              <w:marLeft w:val="0"/>
                                                              <w:marRight w:val="0"/>
                                                              <w:marTop w:val="0"/>
                                                              <w:marBottom w:val="0"/>
                                                              <w:divBdr>
                                                                <w:top w:val="none" w:sz="0" w:space="0" w:color="auto"/>
                                                                <w:left w:val="none" w:sz="0" w:space="0" w:color="auto"/>
                                                                <w:bottom w:val="none" w:sz="0" w:space="0" w:color="auto"/>
                                                                <w:right w:val="none" w:sz="0" w:space="0" w:color="auto"/>
                                                              </w:divBdr>
                                                            </w:div>
                                                            <w:div w:id="1921518935">
                                                              <w:marLeft w:val="0"/>
                                                              <w:marRight w:val="0"/>
                                                              <w:marTop w:val="0"/>
                                                              <w:marBottom w:val="0"/>
                                                              <w:divBdr>
                                                                <w:top w:val="none" w:sz="0" w:space="0" w:color="auto"/>
                                                                <w:left w:val="none" w:sz="0" w:space="0" w:color="auto"/>
                                                                <w:bottom w:val="none" w:sz="0" w:space="0" w:color="auto"/>
                                                                <w:right w:val="none" w:sz="0" w:space="0" w:color="auto"/>
                                                              </w:divBdr>
                                                            </w:div>
                                                            <w:div w:id="123373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609437">
                                          <w:marLeft w:val="0"/>
                                          <w:marRight w:val="0"/>
                                          <w:marTop w:val="0"/>
                                          <w:marBottom w:val="0"/>
                                          <w:divBdr>
                                            <w:top w:val="none" w:sz="0" w:space="0" w:color="auto"/>
                                            <w:left w:val="none" w:sz="0" w:space="0" w:color="auto"/>
                                            <w:bottom w:val="none" w:sz="0" w:space="0" w:color="auto"/>
                                            <w:right w:val="none" w:sz="0" w:space="0" w:color="auto"/>
                                          </w:divBdr>
                                          <w:divsChild>
                                            <w:div w:id="1988897917">
                                              <w:marLeft w:val="0"/>
                                              <w:marRight w:val="0"/>
                                              <w:marTop w:val="0"/>
                                              <w:marBottom w:val="0"/>
                                              <w:divBdr>
                                                <w:top w:val="none" w:sz="0" w:space="0" w:color="auto"/>
                                                <w:left w:val="none" w:sz="0" w:space="0" w:color="auto"/>
                                                <w:bottom w:val="none" w:sz="0" w:space="0" w:color="auto"/>
                                                <w:right w:val="none" w:sz="0" w:space="0" w:color="auto"/>
                                              </w:divBdr>
                                              <w:divsChild>
                                                <w:div w:id="1866944260">
                                                  <w:marLeft w:val="0"/>
                                                  <w:marRight w:val="0"/>
                                                  <w:marTop w:val="0"/>
                                                  <w:marBottom w:val="0"/>
                                                  <w:divBdr>
                                                    <w:top w:val="none" w:sz="0" w:space="0" w:color="auto"/>
                                                    <w:left w:val="none" w:sz="0" w:space="0" w:color="auto"/>
                                                    <w:bottom w:val="none" w:sz="0" w:space="0" w:color="auto"/>
                                                    <w:right w:val="none" w:sz="0" w:space="0" w:color="auto"/>
                                                  </w:divBdr>
                                                  <w:divsChild>
                                                    <w:div w:id="1096442319">
                                                      <w:marLeft w:val="0"/>
                                                      <w:marRight w:val="0"/>
                                                      <w:marTop w:val="0"/>
                                                      <w:marBottom w:val="0"/>
                                                      <w:divBdr>
                                                        <w:top w:val="none" w:sz="0" w:space="0" w:color="auto"/>
                                                        <w:left w:val="none" w:sz="0" w:space="0" w:color="auto"/>
                                                        <w:bottom w:val="none" w:sz="0" w:space="0" w:color="auto"/>
                                                        <w:right w:val="none" w:sz="0" w:space="0" w:color="auto"/>
                                                      </w:divBdr>
                                                      <w:divsChild>
                                                        <w:div w:id="1263222650">
                                                          <w:marLeft w:val="0"/>
                                                          <w:marRight w:val="0"/>
                                                          <w:marTop w:val="0"/>
                                                          <w:marBottom w:val="0"/>
                                                          <w:divBdr>
                                                            <w:top w:val="none" w:sz="0" w:space="0" w:color="auto"/>
                                                            <w:left w:val="none" w:sz="0" w:space="0" w:color="auto"/>
                                                            <w:bottom w:val="none" w:sz="0" w:space="0" w:color="auto"/>
                                                            <w:right w:val="none" w:sz="0" w:space="0" w:color="auto"/>
                                                          </w:divBdr>
                                                          <w:divsChild>
                                                            <w:div w:id="75061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5251606">
      <w:bodyDiv w:val="1"/>
      <w:marLeft w:val="0"/>
      <w:marRight w:val="0"/>
      <w:marTop w:val="0"/>
      <w:marBottom w:val="0"/>
      <w:divBdr>
        <w:top w:val="none" w:sz="0" w:space="0" w:color="auto"/>
        <w:left w:val="none" w:sz="0" w:space="0" w:color="auto"/>
        <w:bottom w:val="none" w:sz="0" w:space="0" w:color="auto"/>
        <w:right w:val="none" w:sz="0" w:space="0" w:color="auto"/>
      </w:divBdr>
    </w:div>
    <w:div w:id="1938445168">
      <w:bodyDiv w:val="1"/>
      <w:marLeft w:val="0"/>
      <w:marRight w:val="0"/>
      <w:marTop w:val="0"/>
      <w:marBottom w:val="0"/>
      <w:divBdr>
        <w:top w:val="none" w:sz="0" w:space="0" w:color="auto"/>
        <w:left w:val="none" w:sz="0" w:space="0" w:color="auto"/>
        <w:bottom w:val="none" w:sz="0" w:space="0" w:color="auto"/>
        <w:right w:val="none" w:sz="0" w:space="0" w:color="auto"/>
      </w:divBdr>
    </w:div>
    <w:div w:id="2030179212">
      <w:bodyDiv w:val="1"/>
      <w:marLeft w:val="0"/>
      <w:marRight w:val="0"/>
      <w:marTop w:val="0"/>
      <w:marBottom w:val="0"/>
      <w:divBdr>
        <w:top w:val="none" w:sz="0" w:space="0" w:color="auto"/>
        <w:left w:val="none" w:sz="0" w:space="0" w:color="auto"/>
        <w:bottom w:val="none" w:sz="0" w:space="0" w:color="auto"/>
        <w:right w:val="none" w:sz="0" w:space="0" w:color="auto"/>
      </w:divBdr>
      <w:divsChild>
        <w:div w:id="1036781265">
          <w:marLeft w:val="0"/>
          <w:marRight w:val="0"/>
          <w:marTop w:val="0"/>
          <w:marBottom w:val="0"/>
          <w:divBdr>
            <w:top w:val="none" w:sz="0" w:space="0" w:color="auto"/>
            <w:left w:val="none" w:sz="0" w:space="0" w:color="auto"/>
            <w:bottom w:val="none" w:sz="0" w:space="0" w:color="auto"/>
            <w:right w:val="none" w:sz="0" w:space="0" w:color="auto"/>
          </w:divBdr>
        </w:div>
        <w:div w:id="211163235">
          <w:marLeft w:val="0"/>
          <w:marRight w:val="0"/>
          <w:marTop w:val="0"/>
          <w:marBottom w:val="0"/>
          <w:divBdr>
            <w:top w:val="none" w:sz="0" w:space="0" w:color="auto"/>
            <w:left w:val="none" w:sz="0" w:space="0" w:color="auto"/>
            <w:bottom w:val="none" w:sz="0" w:space="0" w:color="auto"/>
            <w:right w:val="none" w:sz="0" w:space="0" w:color="auto"/>
          </w:divBdr>
        </w:div>
        <w:div w:id="563881160">
          <w:marLeft w:val="0"/>
          <w:marRight w:val="0"/>
          <w:marTop w:val="0"/>
          <w:marBottom w:val="0"/>
          <w:divBdr>
            <w:top w:val="none" w:sz="0" w:space="0" w:color="auto"/>
            <w:left w:val="none" w:sz="0" w:space="0" w:color="auto"/>
            <w:bottom w:val="none" w:sz="0" w:space="0" w:color="auto"/>
            <w:right w:val="none" w:sz="0" w:space="0" w:color="auto"/>
          </w:divBdr>
        </w:div>
        <w:div w:id="822355372">
          <w:marLeft w:val="0"/>
          <w:marRight w:val="0"/>
          <w:marTop w:val="0"/>
          <w:marBottom w:val="0"/>
          <w:divBdr>
            <w:top w:val="none" w:sz="0" w:space="0" w:color="auto"/>
            <w:left w:val="none" w:sz="0" w:space="0" w:color="auto"/>
            <w:bottom w:val="none" w:sz="0" w:space="0" w:color="auto"/>
            <w:right w:val="none" w:sz="0" w:space="0" w:color="auto"/>
          </w:divBdr>
        </w:div>
        <w:div w:id="1264876179">
          <w:marLeft w:val="0"/>
          <w:marRight w:val="0"/>
          <w:marTop w:val="0"/>
          <w:marBottom w:val="0"/>
          <w:divBdr>
            <w:top w:val="none" w:sz="0" w:space="0" w:color="auto"/>
            <w:left w:val="none" w:sz="0" w:space="0" w:color="auto"/>
            <w:bottom w:val="none" w:sz="0" w:space="0" w:color="auto"/>
            <w:right w:val="none" w:sz="0" w:space="0" w:color="auto"/>
          </w:divBdr>
        </w:div>
        <w:div w:id="98989821">
          <w:marLeft w:val="0"/>
          <w:marRight w:val="0"/>
          <w:marTop w:val="0"/>
          <w:marBottom w:val="0"/>
          <w:divBdr>
            <w:top w:val="none" w:sz="0" w:space="0" w:color="auto"/>
            <w:left w:val="none" w:sz="0" w:space="0" w:color="auto"/>
            <w:bottom w:val="none" w:sz="0" w:space="0" w:color="auto"/>
            <w:right w:val="none" w:sz="0" w:space="0" w:color="auto"/>
          </w:divBdr>
        </w:div>
        <w:div w:id="40980456">
          <w:marLeft w:val="0"/>
          <w:marRight w:val="0"/>
          <w:marTop w:val="0"/>
          <w:marBottom w:val="0"/>
          <w:divBdr>
            <w:top w:val="none" w:sz="0" w:space="0" w:color="auto"/>
            <w:left w:val="none" w:sz="0" w:space="0" w:color="auto"/>
            <w:bottom w:val="none" w:sz="0" w:space="0" w:color="auto"/>
            <w:right w:val="none" w:sz="0" w:space="0" w:color="auto"/>
          </w:divBdr>
        </w:div>
        <w:div w:id="572086376">
          <w:marLeft w:val="0"/>
          <w:marRight w:val="0"/>
          <w:marTop w:val="0"/>
          <w:marBottom w:val="0"/>
          <w:divBdr>
            <w:top w:val="none" w:sz="0" w:space="0" w:color="auto"/>
            <w:left w:val="none" w:sz="0" w:space="0" w:color="auto"/>
            <w:bottom w:val="none" w:sz="0" w:space="0" w:color="auto"/>
            <w:right w:val="none" w:sz="0" w:space="0" w:color="auto"/>
          </w:divBdr>
        </w:div>
        <w:div w:id="1057364433">
          <w:marLeft w:val="0"/>
          <w:marRight w:val="0"/>
          <w:marTop w:val="0"/>
          <w:marBottom w:val="0"/>
          <w:divBdr>
            <w:top w:val="none" w:sz="0" w:space="0" w:color="auto"/>
            <w:left w:val="none" w:sz="0" w:space="0" w:color="auto"/>
            <w:bottom w:val="none" w:sz="0" w:space="0" w:color="auto"/>
            <w:right w:val="none" w:sz="0" w:space="0" w:color="auto"/>
          </w:divBdr>
        </w:div>
        <w:div w:id="1744646476">
          <w:marLeft w:val="0"/>
          <w:marRight w:val="0"/>
          <w:marTop w:val="0"/>
          <w:marBottom w:val="0"/>
          <w:divBdr>
            <w:top w:val="none" w:sz="0" w:space="0" w:color="auto"/>
            <w:left w:val="none" w:sz="0" w:space="0" w:color="auto"/>
            <w:bottom w:val="none" w:sz="0" w:space="0" w:color="auto"/>
            <w:right w:val="none" w:sz="0" w:space="0" w:color="auto"/>
          </w:divBdr>
        </w:div>
        <w:div w:id="1250122184">
          <w:marLeft w:val="0"/>
          <w:marRight w:val="0"/>
          <w:marTop w:val="0"/>
          <w:marBottom w:val="0"/>
          <w:divBdr>
            <w:top w:val="none" w:sz="0" w:space="0" w:color="auto"/>
            <w:left w:val="none" w:sz="0" w:space="0" w:color="auto"/>
            <w:bottom w:val="none" w:sz="0" w:space="0" w:color="auto"/>
            <w:right w:val="none" w:sz="0" w:space="0" w:color="auto"/>
          </w:divBdr>
        </w:div>
        <w:div w:id="2010667624">
          <w:marLeft w:val="0"/>
          <w:marRight w:val="0"/>
          <w:marTop w:val="0"/>
          <w:marBottom w:val="0"/>
          <w:divBdr>
            <w:top w:val="none" w:sz="0" w:space="0" w:color="auto"/>
            <w:left w:val="none" w:sz="0" w:space="0" w:color="auto"/>
            <w:bottom w:val="none" w:sz="0" w:space="0" w:color="auto"/>
            <w:right w:val="none" w:sz="0" w:space="0" w:color="auto"/>
          </w:divBdr>
        </w:div>
        <w:div w:id="193247310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8D44F9-94B2-46EA-B828-0D70C9BEC267}"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53967A84-3E3F-4A13-A50D-21283FA7464F}">
      <dgm:prSet phldrT="[Text]" custT="1"/>
      <dgm:spPr/>
      <dgm:t>
        <a:bodyPr/>
        <a:lstStyle/>
        <a:p>
          <a:r>
            <a:rPr lang="en-GB" sz="1400" b="1" cap="none" spc="0">
              <a:ln w="6600">
                <a:solidFill>
                  <a:schemeClr val="accent2"/>
                </a:solidFill>
                <a:prstDash val="solid"/>
              </a:ln>
              <a:solidFill>
                <a:srgbClr val="002060"/>
              </a:solidFill>
              <a:effectLst>
                <a:outerShdw dist="38100" dir="2700000" algn="tl" rotWithShape="0">
                  <a:schemeClr val="accent2"/>
                </a:outerShdw>
              </a:effectLst>
            </a:rPr>
            <a:t>Ethical</a:t>
          </a:r>
        </a:p>
        <a:p>
          <a:r>
            <a:rPr lang="en-GB" sz="1400" b="1" cap="none" spc="0">
              <a:ln w="6600">
                <a:solidFill>
                  <a:schemeClr val="accent2"/>
                </a:solidFill>
                <a:prstDash val="solid"/>
              </a:ln>
              <a:solidFill>
                <a:srgbClr val="002060"/>
              </a:solidFill>
              <a:effectLst>
                <a:outerShdw dist="38100" dir="2700000" algn="tl" rotWithShape="0">
                  <a:schemeClr val="accent2"/>
                </a:outerShdw>
              </a:effectLst>
            </a:rPr>
            <a:t>Leadership</a:t>
          </a:r>
        </a:p>
      </dgm:t>
    </dgm:pt>
    <dgm:pt modelId="{8A3A748A-0F75-40EA-9217-115D1707CCBF}" type="parTrans" cxnId="{D3206D63-1139-4F92-95F9-0C8FCDAB6E55}">
      <dgm:prSet/>
      <dgm:spPr/>
      <dgm:t>
        <a:bodyPr/>
        <a:lstStyle/>
        <a:p>
          <a:endParaRPr lang="en-GB"/>
        </a:p>
      </dgm:t>
    </dgm:pt>
    <dgm:pt modelId="{22043F98-8C77-4E66-A164-527F52AC6918}" type="sibTrans" cxnId="{D3206D63-1139-4F92-95F9-0C8FCDAB6E55}">
      <dgm:prSet/>
      <dgm:spPr/>
      <dgm:t>
        <a:bodyPr/>
        <a:lstStyle/>
        <a:p>
          <a:endParaRPr lang="en-GB"/>
        </a:p>
      </dgm:t>
    </dgm:pt>
    <dgm:pt modelId="{273C8234-5CFE-43FC-B8AE-0D3712845481}">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character of the leader</a:t>
          </a:r>
        </a:p>
      </dgm:t>
    </dgm:pt>
    <dgm:pt modelId="{DEFFF953-2BC1-4EBA-9E75-0B06D2678F30}" type="parTrans" cxnId="{0FEF7BF9-4A8C-41FA-863B-62152761FB7C}">
      <dgm:prSet/>
      <dgm:spPr/>
      <dgm:t>
        <a:bodyPr/>
        <a:lstStyle/>
        <a:p>
          <a:endParaRPr lang="en-GB"/>
        </a:p>
      </dgm:t>
    </dgm:pt>
    <dgm:pt modelId="{CA7B782C-CB3A-4641-B553-E3C4F3A8DE4A}" type="sibTrans" cxnId="{0FEF7BF9-4A8C-41FA-863B-62152761FB7C}">
      <dgm:prSet/>
      <dgm:spPr/>
      <dgm:t>
        <a:bodyPr/>
        <a:lstStyle/>
        <a:p>
          <a:endParaRPr lang="en-GB"/>
        </a:p>
      </dgm:t>
    </dgm:pt>
    <dgm:pt modelId="{2FA527F6-1F84-40E7-8C0A-678E549FDE92}">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actions of the leader</a:t>
          </a:r>
        </a:p>
      </dgm:t>
    </dgm:pt>
    <dgm:pt modelId="{F5323AEC-5C64-432C-B95D-544C54CA05CB}" type="parTrans" cxnId="{7565E0EA-F6FA-4A87-BA4C-F95EEA705996}">
      <dgm:prSet/>
      <dgm:spPr/>
      <dgm:t>
        <a:bodyPr/>
        <a:lstStyle/>
        <a:p>
          <a:endParaRPr lang="en-GB"/>
        </a:p>
      </dgm:t>
    </dgm:pt>
    <dgm:pt modelId="{01FE4BD5-73E1-475B-BCEF-36E869671BFE}" type="sibTrans" cxnId="{7565E0EA-F6FA-4A87-BA4C-F95EEA705996}">
      <dgm:prSet/>
      <dgm:spPr/>
      <dgm:t>
        <a:bodyPr/>
        <a:lstStyle/>
        <a:p>
          <a:endParaRPr lang="en-GB"/>
        </a:p>
      </dgm:t>
    </dgm:pt>
    <dgm:pt modelId="{4C0DBA8D-3BDE-489D-AED2-E7DE88D53427}">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Goals of the leader</a:t>
          </a:r>
        </a:p>
      </dgm:t>
    </dgm:pt>
    <dgm:pt modelId="{6570A6EB-0C42-4960-8790-C34673DBBDB8}" type="parTrans" cxnId="{548E97FD-74AA-4410-A2F1-31B45BA88758}">
      <dgm:prSet/>
      <dgm:spPr/>
      <dgm:t>
        <a:bodyPr/>
        <a:lstStyle/>
        <a:p>
          <a:endParaRPr lang="en-GB"/>
        </a:p>
      </dgm:t>
    </dgm:pt>
    <dgm:pt modelId="{6F33C8CB-7BC3-4CEC-8C81-D9407016B5E0}" type="sibTrans" cxnId="{548E97FD-74AA-4410-A2F1-31B45BA88758}">
      <dgm:prSet/>
      <dgm:spPr/>
      <dgm:t>
        <a:bodyPr/>
        <a:lstStyle/>
        <a:p>
          <a:endParaRPr lang="en-GB"/>
        </a:p>
      </dgm:t>
    </dgm:pt>
    <dgm:pt modelId="{CA236006-26EB-4BE6-9A62-4048242FA114}">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honesty of the leader</a:t>
          </a:r>
        </a:p>
      </dgm:t>
    </dgm:pt>
    <dgm:pt modelId="{C1E27257-056D-421D-BFD7-BC60D06356B0}" type="parTrans" cxnId="{7F2572FD-BF3A-4A04-8C89-B6BD1FA03F49}">
      <dgm:prSet/>
      <dgm:spPr/>
      <dgm:t>
        <a:bodyPr/>
        <a:lstStyle/>
        <a:p>
          <a:endParaRPr lang="en-GB"/>
        </a:p>
      </dgm:t>
    </dgm:pt>
    <dgm:pt modelId="{89EBAA48-B5D6-4E45-B1E6-52F783AE7492}" type="sibTrans" cxnId="{7F2572FD-BF3A-4A04-8C89-B6BD1FA03F49}">
      <dgm:prSet/>
      <dgm:spPr/>
      <dgm:t>
        <a:bodyPr/>
        <a:lstStyle/>
        <a:p>
          <a:endParaRPr lang="en-GB"/>
        </a:p>
      </dgm:t>
    </dgm:pt>
    <dgm:pt modelId="{29146A6A-D269-4D52-98CF-36BCDD8E72FD}">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power of the leader</a:t>
          </a:r>
        </a:p>
      </dgm:t>
    </dgm:pt>
    <dgm:pt modelId="{422CA7DE-82B7-48BA-8496-6C70D45948E8}" type="parTrans" cxnId="{A74A9255-4808-4497-9463-596353391FE5}">
      <dgm:prSet/>
      <dgm:spPr/>
      <dgm:t>
        <a:bodyPr/>
        <a:lstStyle/>
        <a:p>
          <a:endParaRPr lang="en-GB"/>
        </a:p>
      </dgm:t>
    </dgm:pt>
    <dgm:pt modelId="{A4DA0A15-B106-4D56-9049-465903FDD95D}" type="sibTrans" cxnId="{A74A9255-4808-4497-9463-596353391FE5}">
      <dgm:prSet/>
      <dgm:spPr/>
      <dgm:t>
        <a:bodyPr/>
        <a:lstStyle/>
        <a:p>
          <a:endParaRPr lang="en-GB"/>
        </a:p>
      </dgm:t>
    </dgm:pt>
    <dgm:pt modelId="{26CE47C4-B0F7-4877-A1C3-966318E0B11A}">
      <dgm:prSet phldrT="[Text]"/>
      <dgm:spPr/>
      <dgm:t>
        <a:bodyPr/>
        <a:lstStyle/>
        <a:p>
          <a:r>
            <a:rPr lang="en-GB" b="1" cap="none" spc="0">
              <a:ln w="6600">
                <a:solidFill>
                  <a:schemeClr val="accent2"/>
                </a:solidFill>
                <a:prstDash val="solid"/>
              </a:ln>
              <a:solidFill>
                <a:srgbClr val="FFFFFF"/>
              </a:solidFill>
              <a:effectLst>
                <a:outerShdw dist="38100" dir="2700000" algn="tl" rotWithShape="0">
                  <a:schemeClr val="accent2"/>
                </a:outerShdw>
              </a:effectLst>
            </a:rPr>
            <a:t>The values of the leader</a:t>
          </a:r>
        </a:p>
      </dgm:t>
    </dgm:pt>
    <dgm:pt modelId="{9637C79C-1E04-46B8-9ECF-6DE899E3610E}" type="parTrans" cxnId="{994574CB-82C4-4A70-BCD8-F132FD9F31BF}">
      <dgm:prSet/>
      <dgm:spPr/>
      <dgm:t>
        <a:bodyPr/>
        <a:lstStyle/>
        <a:p>
          <a:endParaRPr lang="en-GB"/>
        </a:p>
      </dgm:t>
    </dgm:pt>
    <dgm:pt modelId="{FF4AB488-370C-4377-92F8-E1895FC9BC57}" type="sibTrans" cxnId="{994574CB-82C4-4A70-BCD8-F132FD9F31BF}">
      <dgm:prSet/>
      <dgm:spPr/>
      <dgm:t>
        <a:bodyPr/>
        <a:lstStyle/>
        <a:p>
          <a:endParaRPr lang="en-GB"/>
        </a:p>
      </dgm:t>
    </dgm:pt>
    <dgm:pt modelId="{B5541230-4F60-4F10-AB38-F7FCD6B9730B}" type="pres">
      <dgm:prSet presAssocID="{E08D44F9-94B2-46EA-B828-0D70C9BEC267}" presName="Name0" presStyleCnt="0">
        <dgm:presLayoutVars>
          <dgm:chMax val="1"/>
          <dgm:chPref val="1"/>
          <dgm:dir/>
          <dgm:animOne val="branch"/>
          <dgm:animLvl val="lvl"/>
        </dgm:presLayoutVars>
      </dgm:prSet>
      <dgm:spPr/>
    </dgm:pt>
    <dgm:pt modelId="{063DB7CB-A19D-4891-A06F-9B2379396718}" type="pres">
      <dgm:prSet presAssocID="{53967A84-3E3F-4A13-A50D-21283FA7464F}" presName="Parent" presStyleLbl="node0" presStyleIdx="0" presStyleCnt="1">
        <dgm:presLayoutVars>
          <dgm:chMax val="6"/>
          <dgm:chPref val="6"/>
        </dgm:presLayoutVars>
      </dgm:prSet>
      <dgm:spPr/>
    </dgm:pt>
    <dgm:pt modelId="{C0D7AF47-E977-43CC-BD4F-CE1A50AA9576}" type="pres">
      <dgm:prSet presAssocID="{273C8234-5CFE-43FC-B8AE-0D3712845481}" presName="Accent1" presStyleCnt="0"/>
      <dgm:spPr/>
    </dgm:pt>
    <dgm:pt modelId="{123C1F73-7D92-4112-98EC-16B97AFBFF0F}" type="pres">
      <dgm:prSet presAssocID="{273C8234-5CFE-43FC-B8AE-0D3712845481}" presName="Accent" presStyleLbl="bgShp" presStyleIdx="0" presStyleCnt="6"/>
      <dgm:spPr/>
    </dgm:pt>
    <dgm:pt modelId="{ECD09CCC-6BC0-435C-B727-582109DEBE4D}" type="pres">
      <dgm:prSet presAssocID="{273C8234-5CFE-43FC-B8AE-0D3712845481}" presName="Child1" presStyleLbl="node1" presStyleIdx="0" presStyleCnt="6">
        <dgm:presLayoutVars>
          <dgm:chMax val="0"/>
          <dgm:chPref val="0"/>
          <dgm:bulletEnabled val="1"/>
        </dgm:presLayoutVars>
      </dgm:prSet>
      <dgm:spPr/>
    </dgm:pt>
    <dgm:pt modelId="{D4776CDC-8E13-4C3B-BC91-4AADFCD47512}" type="pres">
      <dgm:prSet presAssocID="{2FA527F6-1F84-40E7-8C0A-678E549FDE92}" presName="Accent2" presStyleCnt="0"/>
      <dgm:spPr/>
    </dgm:pt>
    <dgm:pt modelId="{2062A8D9-D72B-4862-B6ED-C875D5160439}" type="pres">
      <dgm:prSet presAssocID="{2FA527F6-1F84-40E7-8C0A-678E549FDE92}" presName="Accent" presStyleLbl="bgShp" presStyleIdx="1" presStyleCnt="6"/>
      <dgm:spPr/>
    </dgm:pt>
    <dgm:pt modelId="{6506CD39-1E80-407B-8EE6-A07DB7687D03}" type="pres">
      <dgm:prSet presAssocID="{2FA527F6-1F84-40E7-8C0A-678E549FDE92}" presName="Child2" presStyleLbl="node1" presStyleIdx="1" presStyleCnt="6">
        <dgm:presLayoutVars>
          <dgm:chMax val="0"/>
          <dgm:chPref val="0"/>
          <dgm:bulletEnabled val="1"/>
        </dgm:presLayoutVars>
      </dgm:prSet>
      <dgm:spPr/>
    </dgm:pt>
    <dgm:pt modelId="{2CB135E0-B119-4F59-87D9-3B5F48421391}" type="pres">
      <dgm:prSet presAssocID="{4C0DBA8D-3BDE-489D-AED2-E7DE88D53427}" presName="Accent3" presStyleCnt="0"/>
      <dgm:spPr/>
    </dgm:pt>
    <dgm:pt modelId="{D6BCA2B4-48B4-456F-B6D5-501E2DF4ED1A}" type="pres">
      <dgm:prSet presAssocID="{4C0DBA8D-3BDE-489D-AED2-E7DE88D53427}" presName="Accent" presStyleLbl="bgShp" presStyleIdx="2" presStyleCnt="6"/>
      <dgm:spPr/>
    </dgm:pt>
    <dgm:pt modelId="{D61F9071-5477-4A1C-A6D1-0154580A38B2}" type="pres">
      <dgm:prSet presAssocID="{4C0DBA8D-3BDE-489D-AED2-E7DE88D53427}" presName="Child3" presStyleLbl="node1" presStyleIdx="2" presStyleCnt="6">
        <dgm:presLayoutVars>
          <dgm:chMax val="0"/>
          <dgm:chPref val="0"/>
          <dgm:bulletEnabled val="1"/>
        </dgm:presLayoutVars>
      </dgm:prSet>
      <dgm:spPr/>
    </dgm:pt>
    <dgm:pt modelId="{D99AC769-8F00-4AD1-9035-A548EFB72FB8}" type="pres">
      <dgm:prSet presAssocID="{CA236006-26EB-4BE6-9A62-4048242FA114}" presName="Accent4" presStyleCnt="0"/>
      <dgm:spPr/>
    </dgm:pt>
    <dgm:pt modelId="{3C66D00E-5A37-468C-908C-9EEC01A9F5A1}" type="pres">
      <dgm:prSet presAssocID="{CA236006-26EB-4BE6-9A62-4048242FA114}" presName="Accent" presStyleLbl="bgShp" presStyleIdx="3" presStyleCnt="6"/>
      <dgm:spPr/>
    </dgm:pt>
    <dgm:pt modelId="{ED5FD79C-0B49-475A-B538-84979482C8A3}" type="pres">
      <dgm:prSet presAssocID="{CA236006-26EB-4BE6-9A62-4048242FA114}" presName="Child4" presStyleLbl="node1" presStyleIdx="3" presStyleCnt="6">
        <dgm:presLayoutVars>
          <dgm:chMax val="0"/>
          <dgm:chPref val="0"/>
          <dgm:bulletEnabled val="1"/>
        </dgm:presLayoutVars>
      </dgm:prSet>
      <dgm:spPr/>
    </dgm:pt>
    <dgm:pt modelId="{9B6B06DB-477A-485F-98A0-CC282B33A1E8}" type="pres">
      <dgm:prSet presAssocID="{29146A6A-D269-4D52-98CF-36BCDD8E72FD}" presName="Accent5" presStyleCnt="0"/>
      <dgm:spPr/>
    </dgm:pt>
    <dgm:pt modelId="{47771740-9499-48DE-B14F-0B991C9FA6D2}" type="pres">
      <dgm:prSet presAssocID="{29146A6A-D269-4D52-98CF-36BCDD8E72FD}" presName="Accent" presStyleLbl="bgShp" presStyleIdx="4" presStyleCnt="6"/>
      <dgm:spPr/>
    </dgm:pt>
    <dgm:pt modelId="{BC2CC8FD-BDB4-4C51-9D02-41632A6EE174}" type="pres">
      <dgm:prSet presAssocID="{29146A6A-D269-4D52-98CF-36BCDD8E72FD}" presName="Child5" presStyleLbl="node1" presStyleIdx="4" presStyleCnt="6">
        <dgm:presLayoutVars>
          <dgm:chMax val="0"/>
          <dgm:chPref val="0"/>
          <dgm:bulletEnabled val="1"/>
        </dgm:presLayoutVars>
      </dgm:prSet>
      <dgm:spPr/>
    </dgm:pt>
    <dgm:pt modelId="{E8DB67F2-2CF9-4B8E-943C-B7053AB614EE}" type="pres">
      <dgm:prSet presAssocID="{26CE47C4-B0F7-4877-A1C3-966318E0B11A}" presName="Accent6" presStyleCnt="0"/>
      <dgm:spPr/>
    </dgm:pt>
    <dgm:pt modelId="{28E33D29-2C87-4AEB-8B58-D3AFC18EAE86}" type="pres">
      <dgm:prSet presAssocID="{26CE47C4-B0F7-4877-A1C3-966318E0B11A}" presName="Accent" presStyleLbl="bgShp" presStyleIdx="5" presStyleCnt="6"/>
      <dgm:spPr/>
    </dgm:pt>
    <dgm:pt modelId="{D69EE639-B69E-447A-8E4D-13FB71CB8F7E}" type="pres">
      <dgm:prSet presAssocID="{26CE47C4-B0F7-4877-A1C3-966318E0B11A}" presName="Child6" presStyleLbl="node1" presStyleIdx="5" presStyleCnt="6">
        <dgm:presLayoutVars>
          <dgm:chMax val="0"/>
          <dgm:chPref val="0"/>
          <dgm:bulletEnabled val="1"/>
        </dgm:presLayoutVars>
      </dgm:prSet>
      <dgm:spPr/>
    </dgm:pt>
  </dgm:ptLst>
  <dgm:cxnLst>
    <dgm:cxn modelId="{AB2C8F09-4E58-4EBE-955D-80CCA2792283}" type="presOf" srcId="{29146A6A-D269-4D52-98CF-36BCDD8E72FD}" destId="{BC2CC8FD-BDB4-4C51-9D02-41632A6EE174}" srcOrd="0" destOrd="0" presId="urn:microsoft.com/office/officeart/2011/layout/HexagonRadial"/>
    <dgm:cxn modelId="{2F9E170B-57F4-4C78-A87E-68823D78534A}" type="presOf" srcId="{CA236006-26EB-4BE6-9A62-4048242FA114}" destId="{ED5FD79C-0B49-475A-B538-84979482C8A3}" srcOrd="0" destOrd="0" presId="urn:microsoft.com/office/officeart/2011/layout/HexagonRadial"/>
    <dgm:cxn modelId="{8958D841-13D2-44FD-9C84-40BEF7FB485F}" type="presOf" srcId="{2FA527F6-1F84-40E7-8C0A-678E549FDE92}" destId="{6506CD39-1E80-407B-8EE6-A07DB7687D03}" srcOrd="0" destOrd="0" presId="urn:microsoft.com/office/officeart/2011/layout/HexagonRadial"/>
    <dgm:cxn modelId="{D3206D63-1139-4F92-95F9-0C8FCDAB6E55}" srcId="{E08D44F9-94B2-46EA-B828-0D70C9BEC267}" destId="{53967A84-3E3F-4A13-A50D-21283FA7464F}" srcOrd="0" destOrd="0" parTransId="{8A3A748A-0F75-40EA-9217-115D1707CCBF}" sibTransId="{22043F98-8C77-4E66-A164-527F52AC6918}"/>
    <dgm:cxn modelId="{4E79CD63-EAF2-412D-8158-1B64951250C1}" type="presOf" srcId="{26CE47C4-B0F7-4877-A1C3-966318E0B11A}" destId="{D69EE639-B69E-447A-8E4D-13FB71CB8F7E}" srcOrd="0" destOrd="0" presId="urn:microsoft.com/office/officeart/2011/layout/HexagonRadial"/>
    <dgm:cxn modelId="{C65E3474-2416-4625-95D0-AEAA220046BC}" type="presOf" srcId="{E08D44F9-94B2-46EA-B828-0D70C9BEC267}" destId="{B5541230-4F60-4F10-AB38-F7FCD6B9730B}" srcOrd="0" destOrd="0" presId="urn:microsoft.com/office/officeart/2011/layout/HexagonRadial"/>
    <dgm:cxn modelId="{A74A9255-4808-4497-9463-596353391FE5}" srcId="{53967A84-3E3F-4A13-A50D-21283FA7464F}" destId="{29146A6A-D269-4D52-98CF-36BCDD8E72FD}" srcOrd="4" destOrd="0" parTransId="{422CA7DE-82B7-48BA-8496-6C70D45948E8}" sibTransId="{A4DA0A15-B106-4D56-9049-465903FDD95D}"/>
    <dgm:cxn modelId="{436ADDB1-4988-49B6-BAFD-614716DE97B6}" type="presOf" srcId="{273C8234-5CFE-43FC-B8AE-0D3712845481}" destId="{ECD09CCC-6BC0-435C-B727-582109DEBE4D}" srcOrd="0" destOrd="0" presId="urn:microsoft.com/office/officeart/2011/layout/HexagonRadial"/>
    <dgm:cxn modelId="{994574CB-82C4-4A70-BCD8-F132FD9F31BF}" srcId="{53967A84-3E3F-4A13-A50D-21283FA7464F}" destId="{26CE47C4-B0F7-4877-A1C3-966318E0B11A}" srcOrd="5" destOrd="0" parTransId="{9637C79C-1E04-46B8-9ECF-6DE899E3610E}" sibTransId="{FF4AB488-370C-4377-92F8-E1895FC9BC57}"/>
    <dgm:cxn modelId="{C07E6BD7-D7FA-4B95-BBDC-02F36546B2B3}" type="presOf" srcId="{53967A84-3E3F-4A13-A50D-21283FA7464F}" destId="{063DB7CB-A19D-4891-A06F-9B2379396718}" srcOrd="0" destOrd="0" presId="urn:microsoft.com/office/officeart/2011/layout/HexagonRadial"/>
    <dgm:cxn modelId="{7565E0EA-F6FA-4A87-BA4C-F95EEA705996}" srcId="{53967A84-3E3F-4A13-A50D-21283FA7464F}" destId="{2FA527F6-1F84-40E7-8C0A-678E549FDE92}" srcOrd="1" destOrd="0" parTransId="{F5323AEC-5C64-432C-B95D-544C54CA05CB}" sibTransId="{01FE4BD5-73E1-475B-BCEF-36E869671BFE}"/>
    <dgm:cxn modelId="{0FEF7BF9-4A8C-41FA-863B-62152761FB7C}" srcId="{53967A84-3E3F-4A13-A50D-21283FA7464F}" destId="{273C8234-5CFE-43FC-B8AE-0D3712845481}" srcOrd="0" destOrd="0" parTransId="{DEFFF953-2BC1-4EBA-9E75-0B06D2678F30}" sibTransId="{CA7B782C-CB3A-4641-B553-E3C4F3A8DE4A}"/>
    <dgm:cxn modelId="{7F2572FD-BF3A-4A04-8C89-B6BD1FA03F49}" srcId="{53967A84-3E3F-4A13-A50D-21283FA7464F}" destId="{CA236006-26EB-4BE6-9A62-4048242FA114}" srcOrd="3" destOrd="0" parTransId="{C1E27257-056D-421D-BFD7-BC60D06356B0}" sibTransId="{89EBAA48-B5D6-4E45-B1E6-52F783AE7492}"/>
    <dgm:cxn modelId="{548E97FD-74AA-4410-A2F1-31B45BA88758}" srcId="{53967A84-3E3F-4A13-A50D-21283FA7464F}" destId="{4C0DBA8D-3BDE-489D-AED2-E7DE88D53427}" srcOrd="2" destOrd="0" parTransId="{6570A6EB-0C42-4960-8790-C34673DBBDB8}" sibTransId="{6F33C8CB-7BC3-4CEC-8C81-D9407016B5E0}"/>
    <dgm:cxn modelId="{3DB474FE-1544-450D-A2E8-8B5D1FCAF17E}" type="presOf" srcId="{4C0DBA8D-3BDE-489D-AED2-E7DE88D53427}" destId="{D61F9071-5477-4A1C-A6D1-0154580A38B2}" srcOrd="0" destOrd="0" presId="urn:microsoft.com/office/officeart/2011/layout/HexagonRadial"/>
    <dgm:cxn modelId="{B0E8C492-A9DD-46D4-BEBE-8936FDC2683C}" type="presParOf" srcId="{B5541230-4F60-4F10-AB38-F7FCD6B9730B}" destId="{063DB7CB-A19D-4891-A06F-9B2379396718}" srcOrd="0" destOrd="0" presId="urn:microsoft.com/office/officeart/2011/layout/HexagonRadial"/>
    <dgm:cxn modelId="{5A0D5DB9-00B9-4B63-97F1-2240D1435A38}" type="presParOf" srcId="{B5541230-4F60-4F10-AB38-F7FCD6B9730B}" destId="{C0D7AF47-E977-43CC-BD4F-CE1A50AA9576}" srcOrd="1" destOrd="0" presId="urn:microsoft.com/office/officeart/2011/layout/HexagonRadial"/>
    <dgm:cxn modelId="{A3D29FD8-1DD6-419F-ABC9-79FA247E1192}" type="presParOf" srcId="{C0D7AF47-E977-43CC-BD4F-CE1A50AA9576}" destId="{123C1F73-7D92-4112-98EC-16B97AFBFF0F}" srcOrd="0" destOrd="0" presId="urn:microsoft.com/office/officeart/2011/layout/HexagonRadial"/>
    <dgm:cxn modelId="{5B72537B-5C4E-428B-8AF9-2EAD7CD12F6A}" type="presParOf" srcId="{B5541230-4F60-4F10-AB38-F7FCD6B9730B}" destId="{ECD09CCC-6BC0-435C-B727-582109DEBE4D}" srcOrd="2" destOrd="0" presId="urn:microsoft.com/office/officeart/2011/layout/HexagonRadial"/>
    <dgm:cxn modelId="{CEE2801E-9661-4614-90BA-1421B94BF108}" type="presParOf" srcId="{B5541230-4F60-4F10-AB38-F7FCD6B9730B}" destId="{D4776CDC-8E13-4C3B-BC91-4AADFCD47512}" srcOrd="3" destOrd="0" presId="urn:microsoft.com/office/officeart/2011/layout/HexagonRadial"/>
    <dgm:cxn modelId="{41685BD3-5F2F-4DF3-81FE-BE81ED97AA62}" type="presParOf" srcId="{D4776CDC-8E13-4C3B-BC91-4AADFCD47512}" destId="{2062A8D9-D72B-4862-B6ED-C875D5160439}" srcOrd="0" destOrd="0" presId="urn:microsoft.com/office/officeart/2011/layout/HexagonRadial"/>
    <dgm:cxn modelId="{6B5FC92F-67B3-49AC-A2E9-1463662CA27B}" type="presParOf" srcId="{B5541230-4F60-4F10-AB38-F7FCD6B9730B}" destId="{6506CD39-1E80-407B-8EE6-A07DB7687D03}" srcOrd="4" destOrd="0" presId="urn:microsoft.com/office/officeart/2011/layout/HexagonRadial"/>
    <dgm:cxn modelId="{1990E57C-8D0A-40A2-9900-42E3BED409E0}" type="presParOf" srcId="{B5541230-4F60-4F10-AB38-F7FCD6B9730B}" destId="{2CB135E0-B119-4F59-87D9-3B5F48421391}" srcOrd="5" destOrd="0" presId="urn:microsoft.com/office/officeart/2011/layout/HexagonRadial"/>
    <dgm:cxn modelId="{D572AF24-CFE7-4C18-AEDB-7326E575923F}" type="presParOf" srcId="{2CB135E0-B119-4F59-87D9-3B5F48421391}" destId="{D6BCA2B4-48B4-456F-B6D5-501E2DF4ED1A}" srcOrd="0" destOrd="0" presId="urn:microsoft.com/office/officeart/2011/layout/HexagonRadial"/>
    <dgm:cxn modelId="{01C4FB6F-F10F-4630-AC2B-C3719595D670}" type="presParOf" srcId="{B5541230-4F60-4F10-AB38-F7FCD6B9730B}" destId="{D61F9071-5477-4A1C-A6D1-0154580A38B2}" srcOrd="6" destOrd="0" presId="urn:microsoft.com/office/officeart/2011/layout/HexagonRadial"/>
    <dgm:cxn modelId="{B2F6C042-1F81-4A86-B4B4-A8295D5E556E}" type="presParOf" srcId="{B5541230-4F60-4F10-AB38-F7FCD6B9730B}" destId="{D99AC769-8F00-4AD1-9035-A548EFB72FB8}" srcOrd="7" destOrd="0" presId="urn:microsoft.com/office/officeart/2011/layout/HexagonRadial"/>
    <dgm:cxn modelId="{A2BC46C2-3836-4665-A273-3F21FDBA4F48}" type="presParOf" srcId="{D99AC769-8F00-4AD1-9035-A548EFB72FB8}" destId="{3C66D00E-5A37-468C-908C-9EEC01A9F5A1}" srcOrd="0" destOrd="0" presId="urn:microsoft.com/office/officeart/2011/layout/HexagonRadial"/>
    <dgm:cxn modelId="{7901F2AF-6295-45BD-851A-2BE2B5474110}" type="presParOf" srcId="{B5541230-4F60-4F10-AB38-F7FCD6B9730B}" destId="{ED5FD79C-0B49-475A-B538-84979482C8A3}" srcOrd="8" destOrd="0" presId="urn:microsoft.com/office/officeart/2011/layout/HexagonRadial"/>
    <dgm:cxn modelId="{C3D3B19D-35A3-4F15-A433-B8195E2C3AA0}" type="presParOf" srcId="{B5541230-4F60-4F10-AB38-F7FCD6B9730B}" destId="{9B6B06DB-477A-485F-98A0-CC282B33A1E8}" srcOrd="9" destOrd="0" presId="urn:microsoft.com/office/officeart/2011/layout/HexagonRadial"/>
    <dgm:cxn modelId="{528B5E9E-72CB-4258-84DC-822B212B16ED}" type="presParOf" srcId="{9B6B06DB-477A-485F-98A0-CC282B33A1E8}" destId="{47771740-9499-48DE-B14F-0B991C9FA6D2}" srcOrd="0" destOrd="0" presId="urn:microsoft.com/office/officeart/2011/layout/HexagonRadial"/>
    <dgm:cxn modelId="{87166F09-B815-4FD9-AB01-2771ECF42BF2}" type="presParOf" srcId="{B5541230-4F60-4F10-AB38-F7FCD6B9730B}" destId="{BC2CC8FD-BDB4-4C51-9D02-41632A6EE174}" srcOrd="10" destOrd="0" presId="urn:microsoft.com/office/officeart/2011/layout/HexagonRadial"/>
    <dgm:cxn modelId="{503797CF-0E19-41C6-B739-BD2F32B7FEDB}" type="presParOf" srcId="{B5541230-4F60-4F10-AB38-F7FCD6B9730B}" destId="{E8DB67F2-2CF9-4B8E-943C-B7053AB614EE}" srcOrd="11" destOrd="0" presId="urn:microsoft.com/office/officeart/2011/layout/HexagonRadial"/>
    <dgm:cxn modelId="{17474371-33F8-4041-AF06-9D857FB75751}" type="presParOf" srcId="{E8DB67F2-2CF9-4B8E-943C-B7053AB614EE}" destId="{28E33D29-2C87-4AEB-8B58-D3AFC18EAE86}" srcOrd="0" destOrd="0" presId="urn:microsoft.com/office/officeart/2011/layout/HexagonRadial"/>
    <dgm:cxn modelId="{0FA28B8A-374B-476F-B96A-BC2D7CF23128}" type="presParOf" srcId="{B5541230-4F60-4F10-AB38-F7FCD6B9730B}" destId="{D69EE639-B69E-447A-8E4D-13FB71CB8F7E}"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3DB7CB-A19D-4891-A06F-9B2379396718}">
      <dsp:nvSpPr>
        <dsp:cNvPr id="0" name=""/>
        <dsp:cNvSpPr/>
      </dsp:nvSpPr>
      <dsp:spPr>
        <a:xfrm>
          <a:off x="2270872" y="1108653"/>
          <a:ext cx="1409146" cy="121896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cap="none" spc="0">
              <a:ln w="6600">
                <a:solidFill>
                  <a:schemeClr val="accent2"/>
                </a:solidFill>
                <a:prstDash val="solid"/>
              </a:ln>
              <a:solidFill>
                <a:srgbClr val="002060"/>
              </a:solidFill>
              <a:effectLst>
                <a:outerShdw dist="38100" dir="2700000" algn="tl" rotWithShape="0">
                  <a:schemeClr val="accent2"/>
                </a:outerShdw>
              </a:effectLst>
            </a:rPr>
            <a:t>Ethical</a:t>
          </a:r>
        </a:p>
        <a:p>
          <a:pPr marL="0" lvl="0" indent="0" algn="ctr" defTabSz="622300">
            <a:lnSpc>
              <a:spcPct val="90000"/>
            </a:lnSpc>
            <a:spcBef>
              <a:spcPct val="0"/>
            </a:spcBef>
            <a:spcAft>
              <a:spcPct val="35000"/>
            </a:spcAft>
            <a:buNone/>
          </a:pPr>
          <a:r>
            <a:rPr lang="en-GB" sz="1400" b="1" kern="1200" cap="none" spc="0">
              <a:ln w="6600">
                <a:solidFill>
                  <a:schemeClr val="accent2"/>
                </a:solidFill>
                <a:prstDash val="solid"/>
              </a:ln>
              <a:solidFill>
                <a:srgbClr val="002060"/>
              </a:solidFill>
              <a:effectLst>
                <a:outerShdw dist="38100" dir="2700000" algn="tl" rotWithShape="0">
                  <a:schemeClr val="accent2"/>
                </a:outerShdw>
              </a:effectLst>
            </a:rPr>
            <a:t>Leadership</a:t>
          </a:r>
        </a:p>
      </dsp:txBody>
      <dsp:txXfrm>
        <a:off x="2504387" y="1310653"/>
        <a:ext cx="942116" cy="814969"/>
      </dsp:txXfrm>
    </dsp:sp>
    <dsp:sp modelId="{2062A8D9-D72B-4862-B6ED-C875D5160439}">
      <dsp:nvSpPr>
        <dsp:cNvPr id="0" name=""/>
        <dsp:cNvSpPr/>
      </dsp:nvSpPr>
      <dsp:spPr>
        <a:xfrm>
          <a:off x="3153269" y="525459"/>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CD09CCC-6BC0-435C-B727-582109DEBE4D}">
      <dsp:nvSpPr>
        <dsp:cNvPr id="0" name=""/>
        <dsp:cNvSpPr/>
      </dsp:nvSpPr>
      <dsp:spPr>
        <a:xfrm>
          <a:off x="2400675" y="0"/>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character of the leader</a:t>
          </a:r>
        </a:p>
      </dsp:txBody>
      <dsp:txXfrm>
        <a:off x="2592048" y="165560"/>
        <a:ext cx="772039" cy="667905"/>
      </dsp:txXfrm>
    </dsp:sp>
    <dsp:sp modelId="{D6BCA2B4-48B4-456F-B6D5-501E2DF4ED1A}">
      <dsp:nvSpPr>
        <dsp:cNvPr id="0" name=""/>
        <dsp:cNvSpPr/>
      </dsp:nvSpPr>
      <dsp:spPr>
        <a:xfrm>
          <a:off x="3773766" y="1381864"/>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06CD39-1E80-407B-8EE6-A07DB7687D03}">
      <dsp:nvSpPr>
        <dsp:cNvPr id="0" name=""/>
        <dsp:cNvSpPr/>
      </dsp:nvSpPr>
      <dsp:spPr>
        <a:xfrm>
          <a:off x="3459748" y="614467"/>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actions of the leader</a:t>
          </a:r>
        </a:p>
      </dsp:txBody>
      <dsp:txXfrm>
        <a:off x="3651121" y="780027"/>
        <a:ext cx="772039" cy="667905"/>
      </dsp:txXfrm>
    </dsp:sp>
    <dsp:sp modelId="{3C66D00E-5A37-468C-908C-9EEC01A9F5A1}">
      <dsp:nvSpPr>
        <dsp:cNvPr id="0" name=""/>
        <dsp:cNvSpPr/>
      </dsp:nvSpPr>
      <dsp:spPr>
        <a:xfrm>
          <a:off x="3342728" y="2348586"/>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1F9071-5477-4A1C-A6D1-0154580A38B2}">
      <dsp:nvSpPr>
        <dsp:cNvPr id="0" name=""/>
        <dsp:cNvSpPr/>
      </dsp:nvSpPr>
      <dsp:spPr>
        <a:xfrm>
          <a:off x="3459748" y="1822439"/>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Goals of the leader</a:t>
          </a:r>
        </a:p>
      </dsp:txBody>
      <dsp:txXfrm>
        <a:off x="3651121" y="1987999"/>
        <a:ext cx="772039" cy="667905"/>
      </dsp:txXfrm>
    </dsp:sp>
    <dsp:sp modelId="{47771740-9499-48DE-B14F-0B991C9FA6D2}">
      <dsp:nvSpPr>
        <dsp:cNvPr id="0" name=""/>
        <dsp:cNvSpPr/>
      </dsp:nvSpPr>
      <dsp:spPr>
        <a:xfrm>
          <a:off x="2273494" y="2448935"/>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D5FD79C-0B49-475A-B538-84979482C8A3}">
      <dsp:nvSpPr>
        <dsp:cNvPr id="0" name=""/>
        <dsp:cNvSpPr/>
      </dsp:nvSpPr>
      <dsp:spPr>
        <a:xfrm>
          <a:off x="2400675" y="2437594"/>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honesty of the leader</a:t>
          </a:r>
        </a:p>
      </dsp:txBody>
      <dsp:txXfrm>
        <a:off x="2592048" y="2603154"/>
        <a:ext cx="772039" cy="667905"/>
      </dsp:txXfrm>
    </dsp:sp>
    <dsp:sp modelId="{28E33D29-2C87-4AEB-8B58-D3AFC18EAE86}">
      <dsp:nvSpPr>
        <dsp:cNvPr id="0" name=""/>
        <dsp:cNvSpPr/>
      </dsp:nvSpPr>
      <dsp:spPr>
        <a:xfrm>
          <a:off x="1642836" y="1592873"/>
          <a:ext cx="531666" cy="45810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C2CC8FD-BDB4-4C51-9D02-41632A6EE174}">
      <dsp:nvSpPr>
        <dsp:cNvPr id="0" name=""/>
        <dsp:cNvSpPr/>
      </dsp:nvSpPr>
      <dsp:spPr>
        <a:xfrm>
          <a:off x="1336685" y="1823126"/>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power of the leader</a:t>
          </a:r>
        </a:p>
      </dsp:txBody>
      <dsp:txXfrm>
        <a:off x="1528058" y="1988686"/>
        <a:ext cx="772039" cy="667905"/>
      </dsp:txXfrm>
    </dsp:sp>
    <dsp:sp modelId="{D69EE639-B69E-447A-8E4D-13FB71CB8F7E}">
      <dsp:nvSpPr>
        <dsp:cNvPr id="0" name=""/>
        <dsp:cNvSpPr/>
      </dsp:nvSpPr>
      <dsp:spPr>
        <a:xfrm>
          <a:off x="1336685" y="613093"/>
          <a:ext cx="1154785" cy="999025"/>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cap="none" spc="0">
              <a:ln w="6600">
                <a:solidFill>
                  <a:schemeClr val="accent2"/>
                </a:solidFill>
                <a:prstDash val="solid"/>
              </a:ln>
              <a:solidFill>
                <a:srgbClr val="FFFFFF"/>
              </a:solidFill>
              <a:effectLst>
                <a:outerShdw dist="38100" dir="2700000" algn="tl" rotWithShape="0">
                  <a:schemeClr val="accent2"/>
                </a:outerShdw>
              </a:effectLst>
            </a:rPr>
            <a:t>The values of the leader</a:t>
          </a:r>
        </a:p>
      </dsp:txBody>
      <dsp:txXfrm>
        <a:off x="1528058" y="778653"/>
        <a:ext cx="772039" cy="667905"/>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9C69A-DA0F-4EE8-BEDB-4769F2227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5216</Words>
  <Characters>29733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Andone</dc:creator>
  <cp:keywords/>
  <dc:description/>
  <cp:lastModifiedBy>Costel Andone (2027240)</cp:lastModifiedBy>
  <cp:revision>3</cp:revision>
  <dcterms:created xsi:type="dcterms:W3CDTF">2023-07-24T10:54:00Z</dcterms:created>
  <dcterms:modified xsi:type="dcterms:W3CDTF">2023-07-24T10:55:00Z</dcterms:modified>
</cp:coreProperties>
</file>