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8B58C3" w:rsidRPr="003A15AF" w:rsidP="008B58C3">
      <w:pPr>
        <w:jc w:val="center"/>
        <w:rPr>
          <w:b/>
          <w:sz w:val="40"/>
        </w:rPr>
      </w:pPr>
      <w:r w:rsidRPr="003A15AF">
        <w:rPr>
          <w:b/>
          <w:sz w:val="40"/>
        </w:rPr>
        <w:t xml:space="preserve">Essay </w:t>
      </w:r>
    </w:p>
    <w:p w:rsidR="008B58C3" w:rsidRPr="003A15AF" w:rsidP="008B58C3">
      <w:pPr>
        <w:jc w:val="center"/>
        <w:rPr>
          <w:b/>
          <w:sz w:val="32"/>
        </w:rPr>
      </w:pPr>
      <w:r w:rsidRPr="003A15AF">
        <w:rPr>
          <w:b/>
          <w:sz w:val="32"/>
        </w:rPr>
        <w:t>on</w:t>
      </w:r>
    </w:p>
    <w:p w:rsidR="00F2076B" w:rsidRPr="003A15AF" w:rsidP="008B58C3">
      <w:pPr>
        <w:jc w:val="center"/>
        <w:rPr>
          <w:b/>
          <w:sz w:val="36"/>
        </w:rPr>
      </w:pPr>
      <w:r w:rsidRPr="003A15AF">
        <w:rPr>
          <w:b/>
          <w:sz w:val="36"/>
        </w:rPr>
        <w:t>T</w:t>
      </w:r>
      <w:r w:rsidRPr="003A15AF">
        <w:rPr>
          <w:b/>
          <w:sz w:val="36"/>
        </w:rPr>
        <w:t xml:space="preserve">he impact of current challenges </w:t>
      </w:r>
      <w:r w:rsidRPr="003A15AF">
        <w:rPr>
          <w:b/>
          <w:sz w:val="36"/>
        </w:rPr>
        <w:t>facing ho</w:t>
      </w:r>
      <w:r w:rsidRPr="003A15AF">
        <w:rPr>
          <w:b/>
          <w:sz w:val="36"/>
        </w:rPr>
        <w:t xml:space="preserve">tels in their employee turnover </w:t>
      </w:r>
      <w:r w:rsidRPr="003A15AF">
        <w:rPr>
          <w:b/>
          <w:sz w:val="36"/>
        </w:rPr>
        <w:t>in the UK</w:t>
      </w:r>
    </w:p>
    <w:p w:rsidR="008B58C3" w:rsidRPr="003A15AF" w:rsidP="008B58C3">
      <w:pPr>
        <w:spacing w:line="259" w:lineRule="auto"/>
        <w:jc w:val="left"/>
        <w:rPr>
          <w:b/>
          <w:sz w:val="40"/>
        </w:rPr>
      </w:pPr>
    </w:p>
    <w:p w:rsidR="008B58C3" w:rsidRPr="003A15AF" w:rsidP="008B58C3">
      <w:pPr>
        <w:spacing w:line="259" w:lineRule="auto"/>
        <w:jc w:val="left"/>
        <w:rPr>
          <w:b/>
          <w:sz w:val="40"/>
        </w:rPr>
      </w:pPr>
    </w:p>
    <w:p w:rsidR="008B58C3" w:rsidRPr="003A15AF" w:rsidP="008B58C3">
      <w:pPr>
        <w:spacing w:line="259" w:lineRule="auto"/>
        <w:jc w:val="left"/>
        <w:rPr>
          <w:b/>
          <w:sz w:val="44"/>
        </w:rPr>
      </w:pPr>
    </w:p>
    <w:p w:rsidR="008B58C3" w:rsidRPr="003A15AF" w:rsidP="008B58C3">
      <w:pPr>
        <w:spacing w:line="259" w:lineRule="auto"/>
        <w:ind w:left="1440" w:firstLine="720"/>
        <w:jc w:val="left"/>
        <w:rPr>
          <w:b/>
          <w:sz w:val="44"/>
        </w:rPr>
      </w:pPr>
      <w:r w:rsidRPr="003A15AF">
        <w:rPr>
          <w:b/>
          <w:sz w:val="28"/>
        </w:rPr>
        <w:t>Name:</w:t>
      </w:r>
      <w:r w:rsidRPr="003A15AF">
        <w:rPr>
          <w:sz w:val="28"/>
        </w:rPr>
        <w:t xml:space="preserve"> Gheorghe </w:t>
      </w:r>
      <w:r w:rsidRPr="003A15AF">
        <w:rPr>
          <w:sz w:val="28"/>
        </w:rPr>
        <w:t>Bogdan</w:t>
      </w:r>
      <w:r w:rsidRPr="003A15AF">
        <w:rPr>
          <w:sz w:val="28"/>
        </w:rPr>
        <w:t xml:space="preserve"> </w:t>
      </w:r>
      <w:r w:rsidRPr="003A15AF">
        <w:rPr>
          <w:sz w:val="28"/>
        </w:rPr>
        <w:t>Ilies</w:t>
      </w:r>
      <w:r w:rsidRPr="003A15AF">
        <w:rPr>
          <w:sz w:val="28"/>
        </w:rPr>
        <w:t>.</w:t>
      </w:r>
    </w:p>
    <w:p w:rsidR="00F2076B" w:rsidRPr="003A15AF" w:rsidP="008B58C3">
      <w:pPr>
        <w:spacing w:line="259" w:lineRule="auto"/>
        <w:ind w:left="1440" w:firstLine="720"/>
        <w:jc w:val="left"/>
        <w:rPr>
          <w:b/>
          <w:sz w:val="44"/>
        </w:rPr>
      </w:pPr>
      <w:r w:rsidRPr="003A15AF">
        <w:rPr>
          <w:b/>
          <w:sz w:val="28"/>
        </w:rPr>
        <w:t>Student Number:</w:t>
      </w:r>
      <w:r w:rsidRPr="003A15AF">
        <w:rPr>
          <w:sz w:val="28"/>
        </w:rPr>
        <w:t xml:space="preserve"> </w:t>
      </w:r>
      <w:r w:rsidRPr="003A15AF" w:rsidR="008B58C3">
        <w:rPr>
          <w:rFonts w:cs="Arial"/>
          <w:sz w:val="28"/>
          <w:shd w:val="clear" w:color="auto" w:fill="FFFFFF"/>
        </w:rPr>
        <w:t> 2025668</w:t>
      </w:r>
    </w:p>
    <w:p w:rsidR="00F2076B" w:rsidRPr="003A15AF" w:rsidP="008B58C3">
      <w:pPr>
        <w:ind w:left="1440" w:firstLine="720"/>
        <w:rPr>
          <w:rFonts w:cs="Arial"/>
          <w:sz w:val="28"/>
          <w:shd w:val="clear" w:color="auto" w:fill="FFFFFF"/>
        </w:rPr>
      </w:pPr>
      <w:r w:rsidRPr="003A15AF">
        <w:rPr>
          <w:b/>
          <w:sz w:val="28"/>
        </w:rPr>
        <w:t>Module title:</w:t>
      </w:r>
      <w:r w:rsidRPr="003A15AF">
        <w:rPr>
          <w:sz w:val="28"/>
        </w:rPr>
        <w:t xml:space="preserve"> </w:t>
      </w:r>
      <w:r w:rsidRPr="003A15AF">
        <w:rPr>
          <w:rFonts w:cs="Arial"/>
          <w:sz w:val="28"/>
          <w:shd w:val="clear" w:color="auto" w:fill="FFFFFF"/>
        </w:rPr>
        <w:t>Personnel resourcing and Development.</w:t>
      </w:r>
    </w:p>
    <w:p w:rsidR="00F2076B" w:rsidRPr="003A15AF" w:rsidP="00F2076B">
      <w:pPr>
        <w:tabs>
          <w:tab w:val="left" w:pos="2292"/>
        </w:tabs>
        <w:rPr>
          <w:sz w:val="28"/>
        </w:rPr>
      </w:pPr>
      <w:r w:rsidRPr="003A15AF">
        <w:rPr>
          <w:b/>
          <w:sz w:val="28"/>
        </w:rPr>
        <w:t xml:space="preserve">                            </w:t>
      </w:r>
      <w:r w:rsidRPr="003A15AF">
        <w:rPr>
          <w:b/>
          <w:sz w:val="28"/>
        </w:rPr>
        <w:t>Module code:</w:t>
      </w:r>
      <w:r w:rsidRPr="003A15AF">
        <w:rPr>
          <w:sz w:val="28"/>
        </w:rPr>
        <w:t xml:space="preserve"> </w:t>
      </w:r>
      <w:r w:rsidRPr="003A15AF">
        <w:rPr>
          <w:rFonts w:cs="Arial"/>
          <w:sz w:val="28"/>
          <w:shd w:val="clear" w:color="auto" w:fill="FFFFFF"/>
        </w:rPr>
        <w:t>BMIH5005</w:t>
      </w:r>
    </w:p>
    <w:p w:rsidR="00F2076B" w:rsidRPr="003A15AF" w:rsidP="008B58C3">
      <w:pPr>
        <w:ind w:left="1440" w:firstLine="720"/>
        <w:rPr>
          <w:rFonts w:asciiTheme="majorHAnsi" w:eastAsiaTheme="majorEastAsia" w:hAnsiTheme="majorHAnsi" w:cstheme="majorBidi"/>
          <w:sz w:val="32"/>
          <w:szCs w:val="32"/>
        </w:rPr>
      </w:pPr>
      <w:r w:rsidRPr="003A15AF">
        <w:rPr>
          <w:b/>
          <w:sz w:val="28"/>
        </w:rPr>
        <w:t>Lecturer’s Name:</w:t>
      </w:r>
      <w:r w:rsidRPr="003A15AF">
        <w:rPr>
          <w:sz w:val="28"/>
        </w:rPr>
        <w:t xml:space="preserve"> </w:t>
      </w:r>
      <w:r w:rsidRPr="003A15AF">
        <w:rPr>
          <w:rFonts w:cs="Arial"/>
          <w:sz w:val="28"/>
          <w:shd w:val="clear" w:color="auto" w:fill="FFFFFF"/>
        </w:rPr>
        <w:t>Kathryn Roberts</w:t>
      </w:r>
      <w:r w:rsidRPr="003A15AF">
        <w:rPr>
          <w:sz w:val="28"/>
        </w:rPr>
        <w:t xml:space="preserve"> </w:t>
      </w:r>
      <w:r w:rsidRPr="003A15AF">
        <w:br w:type="page"/>
      </w:r>
    </w:p>
    <w:p w:rsidR="00FB1EE7" w:rsidP="006A0D25">
      <w:pPr>
        <w:pStyle w:val="Heading1"/>
      </w:pPr>
      <w:r>
        <w:t>Introduction:</w:t>
      </w:r>
      <w:r w:rsidR="009D3E35">
        <w:t xml:space="preserve"> </w:t>
      </w:r>
    </w:p>
    <w:p w:rsidR="009739FD" w:rsidRPr="003A15AF" w:rsidP="009D3E35">
      <w:r w:rsidRPr="003A15AF">
        <w:t>Employees have been recognised as one of the most important assets of a business organisation</w:t>
      </w:r>
      <w:r w:rsidRPr="003A15AF" w:rsidR="00C23EA5">
        <w:t xml:space="preserve"> </w:t>
      </w:r>
      <w:sdt>
        <w:sdtPr>
          <w:id w:val="940878087"/>
          <w:citation/>
        </w:sdtPr>
        <w:sdtContent>
          <w:r w:rsidRPr="003A15AF" w:rsidR="00C23EA5">
            <w:fldChar w:fldCharType="begin"/>
          </w:r>
          <w:r w:rsidRPr="003A15AF" w:rsidR="00C23EA5">
            <w:rPr>
              <w:lang w:val="en-US"/>
            </w:rPr>
            <w:instrText xml:space="preserve"> CITATION Col21 \l 1033 </w:instrText>
          </w:r>
          <w:r w:rsidRPr="003A15AF" w:rsidR="00C23EA5">
            <w:fldChar w:fldCharType="separate"/>
          </w:r>
          <w:r w:rsidRPr="003A15AF" w:rsidR="00C23EA5">
            <w:rPr>
              <w:noProof/>
              <w:lang w:val="en-US"/>
            </w:rPr>
            <w:t>(Collins, 2021)</w:t>
          </w:r>
          <w:r w:rsidRPr="003A15AF" w:rsidR="00C23EA5">
            <w:fldChar w:fldCharType="end"/>
          </w:r>
        </w:sdtContent>
      </w:sdt>
      <w:r w:rsidRPr="003A15AF">
        <w:t>. In the service industry</w:t>
      </w:r>
      <w:r w:rsidRPr="003A15AF">
        <w:t>, like in hotels</w:t>
      </w:r>
      <w:r w:rsidRPr="003A15AF">
        <w:t>, employees are particularly important for the creation of value proposition</w:t>
      </w:r>
      <w:r w:rsidRPr="003A15AF">
        <w:t xml:space="preserve"> as they are the primary medium of communication between the employer and the customers</w:t>
      </w:r>
      <w:r w:rsidRPr="003A15AF">
        <w:t>. With respect to the service industry, the value proposition is beneficial in attracting and retaining customers, which provides the firms with a long-term sustainable competitive advantage</w:t>
      </w:r>
      <w:r w:rsidRPr="003A15AF" w:rsidR="00C23EA5">
        <w:t xml:space="preserve"> </w:t>
      </w:r>
      <w:sdt>
        <w:sdtPr>
          <w:id w:val="-788740716"/>
          <w:citation/>
        </w:sdtPr>
        <w:sdtContent>
          <w:r w:rsidRPr="003A15AF" w:rsidR="00C23EA5">
            <w:fldChar w:fldCharType="begin"/>
          </w:r>
          <w:r w:rsidRPr="003A15AF" w:rsidR="00C23EA5">
            <w:rPr>
              <w:lang w:val="en-US"/>
            </w:rPr>
            <w:instrText xml:space="preserve"> CITATION Pay172 \l 1033 </w:instrText>
          </w:r>
          <w:r w:rsidRPr="003A15AF" w:rsidR="00C23EA5">
            <w:fldChar w:fldCharType="separate"/>
          </w:r>
          <w:r w:rsidRPr="003A15AF" w:rsidR="00C23EA5">
            <w:rPr>
              <w:noProof/>
              <w:lang w:val="en-US"/>
            </w:rPr>
            <w:t>(Payne, et al., 2017)</w:t>
          </w:r>
          <w:r w:rsidRPr="003A15AF" w:rsidR="00C23EA5">
            <w:fldChar w:fldCharType="end"/>
          </w:r>
        </w:sdtContent>
      </w:sdt>
      <w:r w:rsidRPr="003A15AF">
        <w:t xml:space="preserve">. </w:t>
      </w:r>
      <w:r w:rsidRPr="003A15AF">
        <w:t xml:space="preserve">Therefore, it is essential to enhance the rate of employee retention. </w:t>
      </w:r>
    </w:p>
    <w:p w:rsidR="009D3E35" w:rsidRPr="003A15AF" w:rsidP="009D3E35">
      <w:r w:rsidRPr="003A15AF">
        <w:t>In the year 2019, the average employee turnover rate in the UK in the hotel industry was around 30%</w:t>
      </w:r>
      <w:r w:rsidRPr="003A15AF" w:rsidR="003F47C4">
        <w:t xml:space="preserve"> </w:t>
      </w:r>
      <w:sdt>
        <w:sdtPr>
          <w:id w:val="-935972541"/>
          <w:citation/>
        </w:sdtPr>
        <w:sdtContent>
          <w:r w:rsidRPr="003A15AF" w:rsidR="003F47C4">
            <w:fldChar w:fldCharType="begin"/>
          </w:r>
          <w:r w:rsidRPr="003A15AF" w:rsidR="003F47C4">
            <w:rPr>
              <w:lang w:val="en-US"/>
            </w:rPr>
            <w:instrText xml:space="preserve"> CITATION ukh19 \l 1033 </w:instrText>
          </w:r>
          <w:r w:rsidRPr="003A15AF" w:rsidR="003F47C4">
            <w:fldChar w:fldCharType="separate"/>
          </w:r>
          <w:r w:rsidRPr="003A15AF" w:rsidR="003F47C4">
            <w:rPr>
              <w:noProof/>
              <w:lang w:val="en-US"/>
            </w:rPr>
            <w:t>(ukhospitality.org.uk, 2019)</w:t>
          </w:r>
          <w:r w:rsidRPr="003A15AF" w:rsidR="003F47C4">
            <w:fldChar w:fldCharType="end"/>
          </w:r>
        </w:sdtContent>
      </w:sdt>
      <w:r w:rsidRPr="003A15AF">
        <w:t>. Further, o</w:t>
      </w:r>
      <w:r w:rsidRPr="003A15AF" w:rsidR="009739FD">
        <w:t xml:space="preserve">wing to the outbreak of the pandemic of Covid-19 in the year 2020, the business environment across the globe deteriorated. </w:t>
      </w:r>
      <w:r w:rsidRPr="003A15AF" w:rsidR="001045B3">
        <w:t>The hotel industry was widely affected due to global lockdowns and restrictions on movements. There has been a fluctuation in the customer demands for hotel services. The societal attitude towards eating out and hotel stays</w:t>
      </w:r>
      <w:r w:rsidRPr="003A15AF">
        <w:t xml:space="preserve"> </w:t>
      </w:r>
      <w:r w:rsidRPr="003A15AF" w:rsidR="001045B3">
        <w:t>has changed, which has affected the rate of employee retention</w:t>
      </w:r>
      <w:r w:rsidRPr="003A15AF">
        <w:t xml:space="preserve"> in the UK.</w:t>
      </w:r>
      <w:r w:rsidRPr="003A15AF" w:rsidR="001045B3">
        <w:t xml:space="preserve"> This has led to poor organisational performance along with slower sustainable growth in the hotel industry</w:t>
      </w:r>
      <w:r w:rsidRPr="003A15AF">
        <w:t xml:space="preserve"> of the UK</w:t>
      </w:r>
      <w:r w:rsidRPr="003A15AF" w:rsidR="001045B3">
        <w:t>. In this context, t</w:t>
      </w:r>
      <w:r w:rsidRPr="003A15AF" w:rsidR="009739FD">
        <w:t xml:space="preserve">his essay will explain the current challenges faced by the hotel industry in managing </w:t>
      </w:r>
      <w:r w:rsidRPr="003A15AF" w:rsidR="001045B3">
        <w:t xml:space="preserve">employee turnover in the UK. </w:t>
      </w:r>
    </w:p>
    <w:p w:rsidR="006A0D25" w:rsidP="006A0D25">
      <w:pPr>
        <w:pStyle w:val="Heading1"/>
      </w:pPr>
      <w:r>
        <w:t>Discussion:</w:t>
      </w:r>
      <w:r w:rsidR="003F47C4">
        <w:t xml:space="preserve"> </w:t>
      </w:r>
    </w:p>
    <w:p w:rsidR="00667AB2" w:rsidRPr="003A15AF" w:rsidP="00F2486B">
      <w:r w:rsidRPr="003A15AF">
        <w:t>According to the Zinger model, employee retention has been recognised as the art of engaging employees by the use of strategies that positively influence their holistic well-being within the organisation</w:t>
      </w:r>
      <w:r w:rsidRPr="003A15AF" w:rsidR="003F47C4">
        <w:t xml:space="preserve"> </w:t>
      </w:r>
      <w:sdt>
        <w:sdtPr>
          <w:id w:val="1162281430"/>
          <w:citation/>
        </w:sdtPr>
        <w:sdtContent>
          <w:r w:rsidRPr="003A15AF" w:rsidR="003F47C4">
            <w:fldChar w:fldCharType="begin"/>
          </w:r>
          <w:r w:rsidRPr="003A15AF" w:rsidR="003F47C4">
            <w:rPr>
              <w:lang w:val="en-US"/>
            </w:rPr>
            <w:instrText xml:space="preserve"> CITATION Ban18 \l 1033 </w:instrText>
          </w:r>
          <w:r w:rsidRPr="003A15AF" w:rsidR="003F47C4">
            <w:fldChar w:fldCharType="separate"/>
          </w:r>
          <w:r w:rsidRPr="003A15AF" w:rsidR="003F47C4">
            <w:rPr>
              <w:noProof/>
              <w:lang w:val="en-US"/>
            </w:rPr>
            <w:t>(Banfield, et al., 2018)</w:t>
          </w:r>
          <w:r w:rsidRPr="003A15AF" w:rsidR="003F47C4">
            <w:fldChar w:fldCharType="end"/>
          </w:r>
        </w:sdtContent>
      </w:sdt>
      <w:r w:rsidRPr="003A15AF">
        <w:t xml:space="preserve">. However, owing to the current uncertain hotel industry in the UK, especially due to covid-19, there has been a decrease in the rate of employee retention. </w:t>
      </w:r>
      <w:r w:rsidRPr="003A15AF" w:rsidR="00254009">
        <w:t>The stages of the employee lifecycle in the hotel industry are attraction, recruitment, onboarding, retention, development, off-boarding and happy leavers</w:t>
      </w:r>
      <w:r w:rsidRPr="003A15AF" w:rsidR="00C23EA5">
        <w:t xml:space="preserve"> </w:t>
      </w:r>
      <w:sdt>
        <w:sdtPr>
          <w:id w:val="-2082286209"/>
          <w:citation/>
        </w:sdtPr>
        <w:sdtContent>
          <w:r w:rsidRPr="003A15AF" w:rsidR="00C23EA5">
            <w:fldChar w:fldCharType="begin"/>
          </w:r>
          <w:r w:rsidRPr="003A15AF" w:rsidR="00C23EA5">
            <w:rPr>
              <w:lang w:val="en-US"/>
            </w:rPr>
            <w:instrText xml:space="preserve"> CITATION Sat20 \l 1033 </w:instrText>
          </w:r>
          <w:r w:rsidRPr="003A15AF" w:rsidR="00C23EA5">
            <w:fldChar w:fldCharType="separate"/>
          </w:r>
          <w:r w:rsidRPr="003A15AF" w:rsidR="00C23EA5">
            <w:rPr>
              <w:noProof/>
              <w:lang w:val="en-US"/>
            </w:rPr>
            <w:t>(Sato, et al., 2020)</w:t>
          </w:r>
          <w:r w:rsidRPr="003A15AF" w:rsidR="00C23EA5">
            <w:fldChar w:fldCharType="end"/>
          </w:r>
        </w:sdtContent>
      </w:sdt>
      <w:r w:rsidRPr="003A15AF" w:rsidR="00254009">
        <w:t xml:space="preserve">. </w:t>
      </w:r>
      <w:r w:rsidRPr="003A15AF">
        <w:t xml:space="preserve">Based on the review by </w:t>
      </w:r>
      <w:r w:rsidRPr="003A15AF" w:rsidR="003F47C4">
        <w:rPr>
          <w:noProof/>
          <w:lang w:val="en-US"/>
        </w:rPr>
        <w:t>Baum, (2019)</w:t>
      </w:r>
      <w:r w:rsidRPr="003A15AF" w:rsidR="003F47C4">
        <w:t xml:space="preserve">, </w:t>
      </w:r>
      <w:r w:rsidRPr="003A15AF">
        <w:t>unsuitability for the role leads to unclear job expectations. In the hotel industry, the employees act as a bridge between the company and the customers. However, customer service is not for everyone, and the employees in this sector</w:t>
      </w:r>
      <w:r w:rsidRPr="003A15AF" w:rsidR="00254009">
        <w:t>, especially during the covid-19 era, were</w:t>
      </w:r>
      <w:r w:rsidRPr="003A15AF">
        <w:t xml:space="preserve"> assigned </w:t>
      </w:r>
      <w:r w:rsidRPr="003A15AF">
        <w:t>two to three roles at a ti</w:t>
      </w:r>
      <w:r w:rsidRPr="003A15AF" w:rsidR="00254009">
        <w:t>me irrespective of the promises made while attracting and recruiting. Unclear job expectations have been lowering the commitment of employees in the hotel industry</w:t>
      </w:r>
      <w:r w:rsidRPr="003A15AF" w:rsidR="003F47C4">
        <w:t xml:space="preserve"> </w:t>
      </w:r>
      <w:sdt>
        <w:sdtPr>
          <w:id w:val="313853899"/>
          <w:citation/>
        </w:sdtPr>
        <w:sdtContent>
          <w:r w:rsidRPr="003A15AF" w:rsidR="003F47C4">
            <w:fldChar w:fldCharType="begin"/>
          </w:r>
          <w:r w:rsidRPr="003A15AF" w:rsidR="003F47C4">
            <w:rPr>
              <w:lang w:val="en-US"/>
            </w:rPr>
            <w:instrText xml:space="preserve"> CITATION Rei18 \l 1033 </w:instrText>
          </w:r>
          <w:r w:rsidRPr="003A15AF" w:rsidR="003F47C4">
            <w:fldChar w:fldCharType="separate"/>
          </w:r>
          <w:r w:rsidRPr="003A15AF" w:rsidR="003F47C4">
            <w:rPr>
              <w:noProof/>
              <w:lang w:val="en-US"/>
            </w:rPr>
            <w:t>(Reilly, 2018)</w:t>
          </w:r>
          <w:r w:rsidRPr="003A15AF" w:rsidR="003F47C4">
            <w:fldChar w:fldCharType="end"/>
          </w:r>
        </w:sdtContent>
      </w:sdt>
      <w:r w:rsidRPr="003A15AF" w:rsidR="00254009">
        <w:t xml:space="preserve">. </w:t>
      </w:r>
    </w:p>
    <w:p w:rsidR="00254009" w:rsidRPr="003A15AF" w:rsidP="00F2486B">
      <w:r w:rsidRPr="003A15AF">
        <w:t xml:space="preserve">Based on research, it has been observed that around two-thirds of the chefs in London work over 48 hours a week which implies that they are spending 14% excess as compared to standard time frames </w:t>
      </w:r>
      <w:sdt>
        <w:sdtPr>
          <w:id w:val="306676134"/>
          <w:citation/>
        </w:sdtPr>
        <w:sdtContent>
          <w:r w:rsidRPr="003A15AF">
            <w:fldChar w:fldCharType="begin"/>
          </w:r>
          <w:r w:rsidRPr="003A15AF">
            <w:rPr>
              <w:lang w:val="en-US"/>
            </w:rPr>
            <w:instrText xml:space="preserve">CITATION Maj17 \l 1033 </w:instrText>
          </w:r>
          <w:r w:rsidRPr="003A15AF">
            <w:fldChar w:fldCharType="separate"/>
          </w:r>
          <w:r w:rsidRPr="003A15AF">
            <w:rPr>
              <w:noProof/>
              <w:lang w:val="en-US"/>
            </w:rPr>
            <w:t>(bighospitality.co.uk, 2017)</w:t>
          </w:r>
          <w:r w:rsidRPr="003A15AF">
            <w:fldChar w:fldCharType="end"/>
          </w:r>
        </w:sdtContent>
      </w:sdt>
      <w:r w:rsidRPr="003A15AF">
        <w:t>. Around 51% of the chefs have accepted that they have been suffering depression and degraded physical health due to overworking. Therefore, l</w:t>
      </w:r>
      <w:r w:rsidRPr="003A15AF">
        <w:t>ong working hours are another challenge faced by the hotels in managing the degree of employee turnover</w:t>
      </w:r>
      <w:r w:rsidRPr="003A15AF" w:rsidR="00C23EA5">
        <w:t xml:space="preserve"> </w:t>
      </w:r>
      <w:sdt>
        <w:sdtPr>
          <w:id w:val="252477152"/>
          <w:citation/>
        </w:sdtPr>
        <w:sdtContent>
          <w:r w:rsidRPr="003A15AF" w:rsidR="00C23EA5">
            <w:fldChar w:fldCharType="begin"/>
          </w:r>
          <w:r w:rsidRPr="003A15AF" w:rsidR="00C23EA5">
            <w:rPr>
              <w:lang w:val="en-US"/>
            </w:rPr>
            <w:instrText xml:space="preserve"> CITATION Kot18 \l 1033 </w:instrText>
          </w:r>
          <w:r w:rsidRPr="003A15AF" w:rsidR="00C23EA5">
            <w:fldChar w:fldCharType="separate"/>
          </w:r>
          <w:r w:rsidRPr="003A15AF" w:rsidR="00C23EA5">
            <w:rPr>
              <w:noProof/>
              <w:lang w:val="en-US"/>
            </w:rPr>
            <w:t>(Kotera, et al., 2018)</w:t>
          </w:r>
          <w:r w:rsidRPr="003A15AF" w:rsidR="00C23EA5">
            <w:fldChar w:fldCharType="end"/>
          </w:r>
        </w:sdtContent>
      </w:sdt>
      <w:r w:rsidRPr="003A15AF">
        <w:t>. This challenge has been affecting the retention and development stage of the employee lifecycle to a large extent. The employees within the hotel industry are ex</w:t>
      </w:r>
      <w:r w:rsidRPr="003A15AF">
        <w:t xml:space="preserve">pected </w:t>
      </w:r>
      <w:r w:rsidRPr="003A15AF">
        <w:t xml:space="preserve">to work even during holidays and weekends, which is bound to affect their perspective regarding their company. </w:t>
      </w:r>
    </w:p>
    <w:p w:rsidR="006D61E0" w:rsidRPr="003A15AF" w:rsidP="00F2486B">
      <w:r w:rsidRPr="003A15AF">
        <w:t>According to the employee lifecycle, in the onboarding stage of the employee lifecycle, it is esse</w:t>
      </w:r>
      <w:r w:rsidRPr="003A15AF">
        <w:t>ntial for the employer to direct its employees about the work expectations and the working shifts that are expected</w:t>
      </w:r>
      <w:r w:rsidRPr="003A15AF" w:rsidR="00C23EA5">
        <w:t xml:space="preserve"> </w:t>
      </w:r>
      <w:sdt>
        <w:sdtPr>
          <w:id w:val="717472233"/>
          <w:citation/>
        </w:sdtPr>
        <w:sdtContent>
          <w:r w:rsidRPr="003A15AF" w:rsidR="00C23EA5">
            <w:fldChar w:fldCharType="begin"/>
          </w:r>
          <w:r w:rsidRPr="003A15AF" w:rsidR="00C23EA5">
            <w:rPr>
              <w:lang w:val="en-US"/>
            </w:rPr>
            <w:instrText xml:space="preserve"> CITATION Sto204 \l 1033 </w:instrText>
          </w:r>
          <w:r w:rsidRPr="003A15AF" w:rsidR="00C23EA5">
            <w:fldChar w:fldCharType="separate"/>
          </w:r>
          <w:r w:rsidRPr="003A15AF" w:rsidR="00C23EA5">
            <w:rPr>
              <w:noProof/>
              <w:lang w:val="en-US"/>
            </w:rPr>
            <w:t>(Stone, et al., 2020)</w:t>
          </w:r>
          <w:r w:rsidRPr="003A15AF" w:rsidR="00C23EA5">
            <w:fldChar w:fldCharType="end"/>
          </w:r>
        </w:sdtContent>
      </w:sdt>
      <w:r w:rsidRPr="003A15AF">
        <w:t>. However, unlike the above theoretical explanation, there still exists unhealthy flexibility regarding working hours and the job expectations within the hotel industry</w:t>
      </w:r>
      <w:r w:rsidRPr="003A15AF" w:rsidR="003F47C4">
        <w:t xml:space="preserve"> </w:t>
      </w:r>
      <w:sdt>
        <w:sdtPr>
          <w:id w:val="-734544570"/>
          <w:citation/>
        </w:sdtPr>
        <w:sdtContent>
          <w:r w:rsidRPr="003A15AF" w:rsidR="003F47C4">
            <w:fldChar w:fldCharType="begin"/>
          </w:r>
          <w:r w:rsidRPr="003A15AF" w:rsidR="003F47C4">
            <w:rPr>
              <w:lang w:val="en-US"/>
            </w:rPr>
            <w:instrText xml:space="preserve"> CITATION Fre18 \l 1033 </w:instrText>
          </w:r>
          <w:r w:rsidRPr="003A15AF" w:rsidR="003F47C4">
            <w:fldChar w:fldCharType="separate"/>
          </w:r>
          <w:r w:rsidRPr="003A15AF" w:rsidR="003F47C4">
            <w:rPr>
              <w:noProof/>
              <w:lang w:val="en-US"/>
            </w:rPr>
            <w:t>(French, 2018)</w:t>
          </w:r>
          <w:r w:rsidRPr="003A15AF" w:rsidR="003F47C4">
            <w:fldChar w:fldCharType="end"/>
          </w:r>
        </w:sdtContent>
      </w:sdt>
      <w:r w:rsidRPr="003A15AF">
        <w:t xml:space="preserve">. </w:t>
      </w:r>
      <w:r w:rsidRPr="003A15AF" w:rsidR="00FA50DB">
        <w:t xml:space="preserve">Based on employee reviews on Hilton Garden Inn restaurant on indeed, it has been observed that employees are complaining about poor management and non-consideration of employee well-being. </w:t>
      </w:r>
      <w:r w:rsidRPr="003A15AF" w:rsidR="00AB2183">
        <w:t xml:space="preserve">Therefore, unhealthy flexibility </w:t>
      </w:r>
      <w:r w:rsidRPr="003A15AF" w:rsidR="00CB2E42">
        <w:t xml:space="preserve">regarding the working hours affects the employee lifecycle in the hotel industry of the UK. </w:t>
      </w:r>
    </w:p>
    <w:p w:rsidR="00CB2E42" w:rsidRPr="003A15AF" w:rsidP="00F2486B">
      <w:r w:rsidRPr="003A15AF">
        <w:t xml:space="preserve">Employee retention is beneficial as it assists in improving </w:t>
      </w:r>
      <w:r w:rsidRPr="003A15AF" w:rsidR="00FC699E">
        <w:t>the productivity of the organisation in this hyper-competitive business environment</w:t>
      </w:r>
      <w:r w:rsidRPr="003A15AF" w:rsidR="00C23EA5">
        <w:t xml:space="preserve"> </w:t>
      </w:r>
      <w:sdt>
        <w:sdtPr>
          <w:id w:val="-758452204"/>
          <w:citation/>
        </w:sdtPr>
        <w:sdtContent>
          <w:r w:rsidRPr="003A15AF" w:rsidR="00C23EA5">
            <w:fldChar w:fldCharType="begin"/>
          </w:r>
          <w:r w:rsidRPr="003A15AF" w:rsidR="00C23EA5">
            <w:rPr>
              <w:lang w:val="en-US"/>
            </w:rPr>
            <w:instrText xml:space="preserve"> CITATION Boo192 \l 1033 </w:instrText>
          </w:r>
          <w:r w:rsidRPr="003A15AF" w:rsidR="00C23EA5">
            <w:fldChar w:fldCharType="separate"/>
          </w:r>
          <w:r w:rsidRPr="003A15AF" w:rsidR="00C23EA5">
            <w:rPr>
              <w:noProof/>
              <w:lang w:val="en-US"/>
            </w:rPr>
            <w:t>(Boon, et al., 2019)</w:t>
          </w:r>
          <w:r w:rsidRPr="003A15AF" w:rsidR="00C23EA5">
            <w:fldChar w:fldCharType="end"/>
          </w:r>
        </w:sdtContent>
      </w:sdt>
      <w:r w:rsidRPr="003A15AF" w:rsidR="00C23EA5">
        <w:t>.</w:t>
      </w:r>
      <w:r w:rsidRPr="003A15AF" w:rsidR="00FC699E">
        <w:t xml:space="preserve"> In this context, it must be highlighted that a </w:t>
      </w:r>
      <w:r w:rsidRPr="003A15AF" w:rsidR="00F02FDC">
        <w:t>toxic and unhealthy environment affects the retention stage of the employee lifecycle. The high-pressure working conditions in the hotel industry in the UK result in excess employee stress</w:t>
      </w:r>
      <w:r w:rsidRPr="003A15AF" w:rsidR="009E6E0D">
        <w:t xml:space="preserve"> </w:t>
      </w:r>
      <w:sdt>
        <w:sdtPr>
          <w:id w:val="-2104334975"/>
          <w:citation/>
        </w:sdtPr>
        <w:sdtContent>
          <w:r w:rsidRPr="003A15AF" w:rsidR="009E6E0D">
            <w:fldChar w:fldCharType="begin"/>
          </w:r>
          <w:r w:rsidRPr="003A15AF" w:rsidR="009E6E0D">
            <w:rPr>
              <w:lang w:val="en-US"/>
            </w:rPr>
            <w:instrText xml:space="preserve"> CITATION Hua18 \l 1033 </w:instrText>
          </w:r>
          <w:r w:rsidRPr="003A15AF" w:rsidR="009E6E0D">
            <w:fldChar w:fldCharType="separate"/>
          </w:r>
          <w:r w:rsidRPr="003A15AF" w:rsidR="009E6E0D">
            <w:rPr>
              <w:noProof/>
              <w:lang w:val="en-US"/>
            </w:rPr>
            <w:t>(Huang, et al., 2018)</w:t>
          </w:r>
          <w:r w:rsidRPr="003A15AF" w:rsidR="009E6E0D">
            <w:fldChar w:fldCharType="end"/>
          </w:r>
        </w:sdtContent>
      </w:sdt>
      <w:r w:rsidRPr="003A15AF" w:rsidR="00F02FDC">
        <w:t xml:space="preserve">. However, other signs of a toxic and unhealthy environment are any kind of harassment. It has been found that around 63% of the staff working in the hotel industry have reported </w:t>
      </w:r>
      <w:r w:rsidRPr="003A15AF" w:rsidR="00AB7895">
        <w:t xml:space="preserve">sexual harassment in the workplace in the UK </w:t>
      </w:r>
      <w:sdt>
        <w:sdtPr>
          <w:id w:val="2013802586"/>
          <w:citation/>
        </w:sdtPr>
        <w:sdtContent>
          <w:r w:rsidRPr="003A15AF" w:rsidR="00AB7895">
            <w:fldChar w:fldCharType="begin"/>
          </w:r>
          <w:r w:rsidRPr="003A15AF" w:rsidR="00AB7895">
            <w:rPr>
              <w:lang w:val="en-US"/>
            </w:rPr>
            <w:instrText xml:space="preserve"> CITATION the19 \l 1033 </w:instrText>
          </w:r>
          <w:r w:rsidRPr="003A15AF" w:rsidR="00AB7895">
            <w:fldChar w:fldCharType="separate"/>
          </w:r>
          <w:r w:rsidRPr="003A15AF" w:rsidR="00AB7895">
            <w:rPr>
              <w:noProof/>
              <w:lang w:val="en-US"/>
            </w:rPr>
            <w:t>(the spirits business, 2019)</w:t>
          </w:r>
          <w:r w:rsidRPr="003A15AF" w:rsidR="00AB7895">
            <w:fldChar w:fldCharType="end"/>
          </w:r>
        </w:sdtContent>
      </w:sdt>
      <w:r w:rsidRPr="003A15AF" w:rsidR="00AB7895">
        <w:t xml:space="preserve">. </w:t>
      </w:r>
    </w:p>
    <w:p w:rsidR="00AB7895" w:rsidRPr="003A15AF" w:rsidP="00F2486B">
      <w:r w:rsidRPr="003A15AF">
        <w:t>Communication has been recognised as one of the major catalysts that drive employee engagement and is essential at all the stages of the employee lifecycle</w:t>
      </w:r>
      <w:r w:rsidRPr="003A15AF" w:rsidR="005747D7">
        <w:t xml:space="preserve"> </w:t>
      </w:r>
      <w:sdt>
        <w:sdtPr>
          <w:id w:val="-1748646476"/>
          <w:citation/>
        </w:sdtPr>
        <w:sdtContent>
          <w:r w:rsidRPr="003A15AF" w:rsidR="005747D7">
            <w:fldChar w:fldCharType="begin"/>
          </w:r>
          <w:r w:rsidRPr="003A15AF" w:rsidR="005747D7">
            <w:rPr>
              <w:lang w:val="en-US"/>
            </w:rPr>
            <w:instrText xml:space="preserve"> CITATION Cat19 \l 1033 </w:instrText>
          </w:r>
          <w:r w:rsidRPr="003A15AF" w:rsidR="005747D7">
            <w:fldChar w:fldCharType="separate"/>
          </w:r>
          <w:r w:rsidRPr="003A15AF" w:rsidR="005747D7">
            <w:rPr>
              <w:noProof/>
              <w:lang w:val="en-US"/>
            </w:rPr>
            <w:t>(Cattermole, 2019)</w:t>
          </w:r>
          <w:r w:rsidRPr="003A15AF" w:rsidR="005747D7">
            <w:fldChar w:fldCharType="end"/>
          </w:r>
        </w:sdtContent>
      </w:sdt>
      <w:r w:rsidRPr="003A15AF">
        <w:t xml:space="preserve">. According to for effectively executing all the stages of </w:t>
      </w:r>
      <w:r w:rsidRPr="003A15AF" w:rsidR="001F7451">
        <w:t>th</w:t>
      </w:r>
      <w:r w:rsidRPr="003A15AF" w:rsidR="005747D7">
        <w:t>e employee cycle, communication is essential.</w:t>
      </w:r>
      <w:r w:rsidRPr="003A15AF" w:rsidR="001F7451">
        <w:t xml:space="preserve"> In the UK hotel industry, poor communication along with collaboration between the higher management and the staff led to a higher degree of employee turnover. Further, based on the research </w:t>
      </w:r>
      <w:r w:rsidRPr="003A15AF" w:rsidR="003F47C4">
        <w:t xml:space="preserve">of </w:t>
      </w:r>
      <w:r w:rsidRPr="003A15AF" w:rsidR="003F47C4">
        <w:rPr>
          <w:noProof/>
          <w:lang w:val="en-US"/>
        </w:rPr>
        <w:t>Baum, (2019)</w:t>
      </w:r>
      <w:r w:rsidRPr="003A15AF" w:rsidR="001F7451">
        <w:t xml:space="preserve">, it has been observed that along with ineffective communication and long and uncertain working hours, there are instances related to lack of employee recognition. </w:t>
      </w:r>
      <w:r w:rsidRPr="003A15AF" w:rsidR="009A44CB">
        <w:t>Around 42% of the employees working in the hotel industry in the UK have reported a lack of recognition and professional development as one of the main reasons for resignation. Therefore, lack of recognition</w:t>
      </w:r>
      <w:r w:rsidRPr="003A15AF" w:rsidR="001F7451">
        <w:t xml:space="preserve"> is primarily challenging for executing the stages of retention and development of the employee lifecycle. </w:t>
      </w:r>
    </w:p>
    <w:p w:rsidR="009A44CB" w:rsidRPr="003A15AF" w:rsidP="00F2486B">
      <w:r w:rsidRPr="003A15AF">
        <w:rPr>
          <w:noProof/>
          <w:lang w:val="en-US"/>
        </w:rPr>
        <w:t>French, (2018)</w:t>
      </w:r>
      <w:r w:rsidRPr="003A15AF">
        <w:t xml:space="preserve"> </w:t>
      </w:r>
      <w:r w:rsidRPr="003A15AF">
        <w:t xml:space="preserve">has mentioned that Brexit has also created challenges for managers to manage employee turnover. Post the initiation of Brexit, the employees residing outside the UK require work permits from an authority belonging to the central government. This implies that the employees will require permission for migration to continue to work within the hotel industry in the UK. Hence, the hotel industry has suffered a great deal of employee shortage due to increased employee turnover after the exit of Britain from the European Union. </w:t>
      </w:r>
      <w:r w:rsidRPr="003A15AF" w:rsidR="00866752">
        <w:t xml:space="preserve">In the context of the employee lifecycle, due to Brexit, managers face a challenge in executing the first and second stages of attraction and recruitment. </w:t>
      </w:r>
      <w:r w:rsidRPr="003A15AF" w:rsidR="009E6E0D">
        <w:t xml:space="preserve">Based on the research of </w:t>
      </w:r>
      <w:r w:rsidRPr="003A15AF" w:rsidR="009E6E0D">
        <w:rPr>
          <w:noProof/>
          <w:lang w:val="en-US"/>
        </w:rPr>
        <w:t>(Cameron and Marson, 2018)</w:t>
      </w:r>
      <w:r w:rsidRPr="003A15AF" w:rsidR="00866752">
        <w:t>, it has been identified that the number of EU workers in the hotel industry of the UK has decreased to a large extent. There has been a loss of around 92,800 workers from the hotel industry in the UK</w:t>
      </w:r>
      <w:r w:rsidRPr="003A15AF" w:rsidR="00F43C9E">
        <w:t xml:space="preserve"> </w:t>
      </w:r>
      <w:r w:rsidRPr="003A15AF" w:rsidR="00A266AC">
        <w:rPr>
          <w:noProof/>
          <w:lang w:val="en-US"/>
        </w:rPr>
        <w:t>(Hospitality and Catering News, 2021)</w:t>
      </w:r>
      <w:r w:rsidRPr="003A15AF" w:rsidR="00866752">
        <w:t xml:space="preserve">. However, before the pandemic hit the country, the percentage of EU workers in the UK was around 75% in the city of London. </w:t>
      </w:r>
    </w:p>
    <w:p w:rsidR="00866752" w:rsidRPr="003A15AF" w:rsidP="00F2486B">
      <w:r w:rsidRPr="003A15AF">
        <w:t xml:space="preserve">According to </w:t>
      </w:r>
      <w:r w:rsidRPr="003A15AF">
        <w:rPr>
          <w:noProof/>
          <w:lang w:val="en-US"/>
        </w:rPr>
        <w:t>Banfield, et al. (2018)</w:t>
      </w:r>
      <w:r w:rsidRPr="003A15AF">
        <w:t xml:space="preserve">, the first stage of attracting employees within the employee lifecycle is considered to be one of the most important stages. With the help of positive public images, business organisations have the opportunity of attracting talents to a large extent. However, it is seen that the UK hotel industry has not been able to maintain its image in front of the public. Owing to a lack of public communication, it is </w:t>
      </w:r>
      <w:r w:rsidRPr="003A15AF">
        <w:t>assumed that around 51% of the workers in the hotel industry believe that the wages as comparatively low compared to other countries. Further, around 17% practically consider their jobs in the hotel industry as temporary and typically look forward to switching industries</w:t>
      </w:r>
      <w:r w:rsidRPr="003A15AF" w:rsidR="00F43C9E">
        <w:t xml:space="preserve"> </w:t>
      </w:r>
      <w:r w:rsidRPr="003A15AF" w:rsidR="00A266AC">
        <w:rPr>
          <w:noProof/>
          <w:lang w:val="en-US"/>
        </w:rPr>
        <w:t>(Hospitality and Catering News, 2021)</w:t>
      </w:r>
      <w:r w:rsidRPr="003A15AF">
        <w:t xml:space="preserve">. However, contradictory to these assumptions, </w:t>
      </w:r>
      <w:r w:rsidRPr="003A15AF" w:rsidR="00D90878">
        <w:t xml:space="preserve">it is observed that 90% of the employers in the hotel industry grant wages that are above the living standards. This implies that managers are facing challenges in the first stages of the employee lifecycle due to a lack of standard public relations communications. Therefore, these are the challenges being faced by the hotel industry in the UK in managing employee turnover while executing the stages of the employee lifecycle. </w:t>
      </w:r>
    </w:p>
    <w:p w:rsidR="00084787" w:rsidRPr="003A15AF" w:rsidP="00F2486B">
      <w:r w:rsidRPr="003A15AF">
        <w:t xml:space="preserve">Based on the above analysis, it is observed that covid-19, Brexit and other factors like lack of communication, unsustainable working hours, and lack of recognition have been creating challenges for the managers in the hotel industry to manage employee turnover. However, from the literature of </w:t>
      </w:r>
      <w:r w:rsidRPr="003A15AF" w:rsidR="005747D7">
        <w:rPr>
          <w:noProof/>
          <w:lang w:val="en-US"/>
        </w:rPr>
        <w:t xml:space="preserve">Sun and Bunchapattanasakda, (2019), </w:t>
      </w:r>
      <w:r w:rsidRPr="003A15AF">
        <w:t xml:space="preserve">it is deduced that it is important to curate strategies for increasing employee retention and decreasing employee turnover. With increased and stable employee retention, business organisations can enjoy the benefit of a sustainable long-term competitive advantage </w:t>
      </w:r>
      <w:r w:rsidRPr="003A15AF" w:rsidR="001826F8">
        <w:t>in this hyper-competitive market</w:t>
      </w:r>
      <w:r w:rsidRPr="003A15AF" w:rsidR="009E6E0D">
        <w:t xml:space="preserve"> </w:t>
      </w:r>
      <w:r w:rsidRPr="003A15AF" w:rsidR="009E6E0D">
        <w:rPr>
          <w:noProof/>
          <w:lang w:val="en-US"/>
        </w:rPr>
        <w:t>(Arasanmi and Krishna, 2019)</w:t>
      </w:r>
      <w:r w:rsidRPr="003A15AF" w:rsidR="001826F8">
        <w:t xml:space="preserve">. </w:t>
      </w:r>
    </w:p>
    <w:p w:rsidR="00692567" w:rsidRPr="003A15AF" w:rsidP="00F2486B">
      <w:r w:rsidRPr="003A15AF">
        <w:t xml:space="preserve">Although the hotel industry has been suffering a great deal of employee turnover, the industry has the power to drive back through its resilience. Retention of top talent is one of the strategies that is being integrated by the business organisations operating in the hotel industry of the UK. One of the most important </w:t>
      </w:r>
      <w:r w:rsidRPr="003A15AF" w:rsidR="001E32D4">
        <w:t>strategies</w:t>
      </w:r>
      <w:r w:rsidRPr="003A15AF">
        <w:t xml:space="preserve"> that will maintain the future resiliency of the hotel industry in the UK is better to pay and benefits. However, it is seen that the compan</w:t>
      </w:r>
      <w:r w:rsidRPr="003A15AF" w:rsidR="001E32D4">
        <w:t>ies are providing better pay, but it is important to involve oneself in public communication to advertise better pay structures</w:t>
      </w:r>
      <w:r w:rsidRPr="003A15AF" w:rsidR="005747D7">
        <w:t xml:space="preserve"> </w:t>
      </w:r>
      <w:sdt>
        <w:sdtPr>
          <w:id w:val="1694026785"/>
          <w:citation/>
        </w:sdtPr>
        <w:sdtContent>
          <w:r w:rsidRPr="003A15AF" w:rsidR="005747D7">
            <w:fldChar w:fldCharType="begin"/>
          </w:r>
          <w:r w:rsidRPr="003A15AF" w:rsidR="005747D7">
            <w:rPr>
              <w:lang w:val="en-US"/>
            </w:rPr>
            <w:instrText xml:space="preserve"> CITATION Ban18 \l 1033 </w:instrText>
          </w:r>
          <w:r w:rsidRPr="003A15AF" w:rsidR="005747D7">
            <w:fldChar w:fldCharType="separate"/>
          </w:r>
          <w:r w:rsidRPr="003A15AF" w:rsidR="005747D7">
            <w:rPr>
              <w:noProof/>
              <w:lang w:val="en-US"/>
            </w:rPr>
            <w:t>(Banfield, et al., 2018)</w:t>
          </w:r>
          <w:r w:rsidRPr="003A15AF" w:rsidR="005747D7">
            <w:fldChar w:fldCharType="end"/>
          </w:r>
        </w:sdtContent>
      </w:sdt>
      <w:r w:rsidRPr="003A15AF" w:rsidR="001E32D4">
        <w:t>.</w:t>
      </w:r>
      <w:r w:rsidRPr="003A15AF">
        <w:t xml:space="preserve"> The above strategy is found to be helpful in the execution of the first and second stages of the employee lifecycle.</w:t>
      </w:r>
      <w:r w:rsidRPr="003A15AF" w:rsidR="001E32D4">
        <w:t xml:space="preserve"> In response to the above challenges that are being faced by the manager in reducing employee turnover, the focus should be made on transferring the control to the employees regarding their patterns of work and leaves. Further, benefits in the form of staff discounts, periodic leaves and healthy flexibility will also be regarded as a great way to maintain the resilience of the future hotel business</w:t>
      </w:r>
      <w:r w:rsidRPr="003A15AF" w:rsidR="005747D7">
        <w:t xml:space="preserve"> </w:t>
      </w:r>
      <w:sdt>
        <w:sdtPr>
          <w:id w:val="1228418160"/>
          <w:citation/>
        </w:sdtPr>
        <w:sdtContent>
          <w:r w:rsidRPr="003A15AF" w:rsidR="005747D7">
            <w:fldChar w:fldCharType="begin"/>
          </w:r>
          <w:r w:rsidRPr="003A15AF" w:rsidR="005747D7">
            <w:rPr>
              <w:lang w:val="en-US"/>
            </w:rPr>
            <w:instrText xml:space="preserve"> CITATION Joo21 \l 1033 </w:instrText>
          </w:r>
          <w:r w:rsidRPr="003A15AF" w:rsidR="005747D7">
            <w:fldChar w:fldCharType="separate"/>
          </w:r>
          <w:r w:rsidRPr="003A15AF" w:rsidR="005747D7">
            <w:rPr>
              <w:noProof/>
              <w:lang w:val="en-US"/>
            </w:rPr>
            <w:t>(Jooss, et al., 2021)</w:t>
          </w:r>
          <w:r w:rsidRPr="003A15AF" w:rsidR="005747D7">
            <w:fldChar w:fldCharType="end"/>
          </w:r>
        </w:sdtContent>
      </w:sdt>
      <w:r w:rsidRPr="003A15AF" w:rsidR="001E32D4">
        <w:t xml:space="preserve">. The lack </w:t>
      </w:r>
      <w:r w:rsidRPr="003A15AF" w:rsidR="001E32D4">
        <w:t>of recognition and opportunities must be replaced by better career prospects for the employees working in the hotel industry of the UK. The hotel industry in the UK must also work towards increasing transparency between the employers and the employees</w:t>
      </w:r>
      <w:r w:rsidRPr="003A15AF" w:rsidR="001314A7">
        <w:t>. This will assist in enhancing the workplace culture leading to greater employee engagement.</w:t>
      </w:r>
      <w:r w:rsidRPr="003A15AF">
        <w:t xml:space="preserve"> The prime reason for individuals to choose the hotel industry for working is the flexible environment, social networking, opportunities for training and development </w:t>
      </w:r>
      <w:r w:rsidRPr="003A15AF">
        <w:t>etc</w:t>
      </w:r>
      <w:r w:rsidRPr="003A15AF" w:rsidR="005747D7">
        <w:t xml:space="preserve">. </w:t>
      </w:r>
      <w:r w:rsidRPr="003A15AF" w:rsidR="00A266AC">
        <w:rPr>
          <w:noProof/>
          <w:lang w:val="en-US"/>
        </w:rPr>
        <w:t>(Hospitality and Catering News, 2021)</w:t>
      </w:r>
      <w:r w:rsidRPr="003A15AF">
        <w:t xml:space="preserve">. With the help of such working structures in the hotel industry in the UK, employers will be able to use its resiliency for managing employee turnover. </w:t>
      </w:r>
    </w:p>
    <w:p w:rsidR="00692567" w:rsidRPr="003A15AF" w:rsidP="00F2486B">
      <w:r w:rsidRPr="003A15AF">
        <w:t xml:space="preserve">Inefficient communication between the higher management and the staff has been recognised as one of the challenges that employers face in managing employee turnover. In this context, according to </w:t>
      </w:r>
      <w:r w:rsidRPr="003A15AF" w:rsidR="005747D7">
        <w:rPr>
          <w:noProof/>
          <w:lang w:val="en-US"/>
        </w:rPr>
        <w:t xml:space="preserve">Baum, (2019), </w:t>
      </w:r>
      <w:r w:rsidRPr="003A15AF">
        <w:t xml:space="preserve">conducting regular surveys amongst the employees will also be beneficial in understanding in mitigating the influences of the challenges being faced by the managers of the hotel industry in the UK. With the help of regular surveys, employers will be able to identify the issues being faced by the employees, which is guiding them to the stage of </w:t>
      </w:r>
      <w:r w:rsidRPr="003A15AF" w:rsidR="009A2EA7">
        <w:t>off-boarding of their lifecycle. Further, continuous training and development sessions also assist the employers in creating a perfect fit between the job profile and the individual to a large extent. With the help of training and development sessions, the employers will have the opportunity of executing the stages of onboarding to the development stages of the employee lifecycle effectively. This strategy will provide the business with the resiliency to fill in the gap between the required job skills and the existing skills of the employees</w:t>
      </w:r>
      <w:r w:rsidRPr="003A15AF" w:rsidR="005747D7">
        <w:t xml:space="preserve"> </w:t>
      </w:r>
      <w:sdt>
        <w:sdtPr>
          <w:id w:val="-1479379127"/>
          <w:citation/>
        </w:sdtPr>
        <w:sdtContent>
          <w:r w:rsidRPr="003A15AF" w:rsidR="005747D7">
            <w:fldChar w:fldCharType="begin"/>
          </w:r>
          <w:r w:rsidRPr="003A15AF" w:rsidR="005747D7">
            <w:rPr>
              <w:lang w:val="en-US"/>
            </w:rPr>
            <w:instrText xml:space="preserve"> CITATION Ban18 \l 1033 </w:instrText>
          </w:r>
          <w:r w:rsidRPr="003A15AF" w:rsidR="005747D7">
            <w:fldChar w:fldCharType="separate"/>
          </w:r>
          <w:r w:rsidRPr="003A15AF" w:rsidR="005747D7">
            <w:rPr>
              <w:noProof/>
              <w:lang w:val="en-US"/>
            </w:rPr>
            <w:t>(Banfield, et al., 2018)</w:t>
          </w:r>
          <w:r w:rsidRPr="003A15AF" w:rsidR="005747D7">
            <w:fldChar w:fldCharType="end"/>
          </w:r>
        </w:sdtContent>
      </w:sdt>
      <w:r w:rsidRPr="003A15AF" w:rsidR="009A2EA7">
        <w:t xml:space="preserve">. The training and development sessions for the employees will be beneficial for the business as they will lead to higher employee productivity and performance in the hyper-competitive and uncertain business environment of the hotel industry in the UK. Therefore, the integration of the </w:t>
      </w:r>
      <w:r w:rsidRPr="003A15AF" w:rsidR="00BD68BC">
        <w:t>above strategies by the employers in the hotel of UK will help them in managing employee turnover to a large extent.</w:t>
      </w:r>
    </w:p>
    <w:p w:rsidR="006A0D25" w:rsidP="006A0D25">
      <w:pPr>
        <w:pStyle w:val="Heading1"/>
      </w:pPr>
      <w:r>
        <w:t xml:space="preserve">Conclusion: </w:t>
      </w:r>
    </w:p>
    <w:p w:rsidR="00BD68BC" w:rsidRPr="003A15AF" w:rsidP="00BD68BC">
      <w:r w:rsidRPr="003A15AF">
        <w:t xml:space="preserve">Based on the above analysis, it has been identified that the hotel industry in the UK is uncertain, and at the same time, the competitive factor is very high. Employee turnover </w:t>
      </w:r>
      <w:r w:rsidRPr="003A15AF">
        <w:t xml:space="preserve">within the hotel industry in the UK was high and has increased exponentially in the post-pandemic era. </w:t>
      </w:r>
      <w:r w:rsidRPr="003A15AF" w:rsidR="00106F11">
        <w:t xml:space="preserve">Employers have been facing recruitment challenges while working towards increasing the rate of employee retention and decreasing the rate of employee turnover. The challenges arise in the form of unclear job requirements and unsuitable job profiles. Further, the employers also face challenges in managing employees from getting physically and mentally affected due to long working hours and unhealthy flexibility within the workplace culture of the hotel industry in the UK.  Challenges have also emerged due to the outbreak of covid-19. Further, due to the initiation of the Brexit, </w:t>
      </w:r>
      <w:r w:rsidRPr="003A15AF" w:rsidR="003F47C4">
        <w:t xml:space="preserve">employers are facing challenges related to recruitment as the existing and prospective employees are required to show permits from the central authorities. </w:t>
      </w:r>
      <w:r w:rsidRPr="003A15AF" w:rsidR="000D6E36">
        <w:t xml:space="preserve">The benefits of retaining the workforce in the hotel industry are beneficial in enhancing organisational productivity by the accomplishment of the pre-determined objectives and goals. </w:t>
      </w:r>
      <w:r w:rsidRPr="003A15AF" w:rsidR="003F47C4">
        <w:t xml:space="preserve">However, from the above essay, it is seen that irrespective of the above challenges, the hotel industry in the UK is resilient enough to mitigate the influence of the challenges and focus on managing employee turnover. </w:t>
      </w:r>
    </w:p>
    <w:p w:rsidR="005747D7" w:rsidRPr="003A15AF"/>
    <w:p w:rsidR="005747D7" w:rsidRPr="003A15AF" w:rsidP="005747D7"/>
    <w:p w:rsidR="005747D7" w:rsidRPr="003A15AF" w:rsidP="005747D7"/>
    <w:p w:rsidR="005747D7" w:rsidRPr="003A15AF" w:rsidP="005747D7"/>
    <w:p w:rsidR="005747D7" w:rsidRPr="003A15AF" w:rsidP="005747D7">
      <w:pPr>
        <w:tabs>
          <w:tab w:val="left" w:pos="6996"/>
        </w:tabs>
      </w:pPr>
      <w:r w:rsidRPr="003A15AF">
        <w:tab/>
      </w:r>
    </w:p>
    <w:p w:rsidR="005747D7" w:rsidRPr="003A15AF" w:rsidP="005747D7">
      <w:r w:rsidRPr="003A15AF">
        <w:br w:type="page"/>
      </w:r>
    </w:p>
    <w:sdt>
      <w:sdtPr>
        <w:rPr>
          <w:rFonts w:ascii="Arial" w:hAnsi="Arial" w:eastAsiaTheme="minorHAnsi" w:cstheme="minorBidi"/>
          <w:color w:val="auto"/>
          <w:sz w:val="24"/>
          <w:szCs w:val="22"/>
        </w:rPr>
        <w:id w:val="-450321347"/>
        <w:bibliography/>
      </w:sdtPr>
      <w:sdtContent>
        <w:p w:rsidR="009E6E0D" w:rsidP="009E6E0D">
          <w:pPr>
            <w:pStyle w:val="Heading1"/>
          </w:pPr>
          <w:r>
            <w:t>References:</w:t>
          </w:r>
        </w:p>
        <w:sdt>
          <w:sdtPr>
            <w:id w:val="-1204936524"/>
            <w:bibliography/>
          </w:sdtPr>
          <w:sdtContent>
            <w:p w:rsidR="009E6E0D" w:rsidRPr="003A15AF" w:rsidP="009E6E0D">
              <w:pPr>
                <w:pStyle w:val="Bibliography"/>
                <w:rPr>
                  <w:noProof/>
                  <w:szCs w:val="24"/>
                </w:rPr>
              </w:pPr>
              <w:r w:rsidRPr="003A15AF">
                <w:fldChar w:fldCharType="begin"/>
              </w:r>
              <w:r w:rsidRPr="003A15AF">
                <w:instrText xml:space="preserve"> BIBLIOGRAPHY </w:instrText>
              </w:r>
              <w:r w:rsidRPr="003A15AF">
                <w:fldChar w:fldCharType="separate"/>
              </w:r>
              <w:r w:rsidRPr="003A15AF">
                <w:rPr>
                  <w:noProof/>
                </w:rPr>
                <w:t xml:space="preserve">Arasanmi, C. </w:t>
              </w:r>
              <w:r w:rsidR="003A15AF">
                <w:rPr>
                  <w:noProof/>
                </w:rPr>
                <w:t>and</w:t>
              </w:r>
              <w:r w:rsidRPr="003A15AF">
                <w:rPr>
                  <w:noProof/>
                </w:rPr>
                <w:t xml:space="preserve"> Krishna, A., (2019). Employer branding: perceived organisational support and employee retention–the mediating role of organisational commitment. </w:t>
              </w:r>
              <w:r w:rsidRPr="003A15AF">
                <w:rPr>
                  <w:i/>
                  <w:iCs/>
                  <w:noProof/>
                </w:rPr>
                <w:t xml:space="preserve">Industrial and Commercial Training, </w:t>
              </w:r>
              <w:r w:rsidRPr="003A15AF">
                <w:rPr>
                  <w:noProof/>
                </w:rPr>
                <w:t>51(3), pp. 355-455; DOI: 10.1108/ICT-10-2018-0086.</w:t>
              </w:r>
            </w:p>
            <w:p w:rsidR="009E6E0D" w:rsidRPr="003A15AF" w:rsidP="009E6E0D">
              <w:pPr>
                <w:pStyle w:val="Bibliography"/>
                <w:rPr>
                  <w:noProof/>
                </w:rPr>
              </w:pPr>
              <w:r w:rsidRPr="003A15AF">
                <w:rPr>
                  <w:noProof/>
                </w:rPr>
                <w:t xml:space="preserve">Banfield, P., Kay, R. </w:t>
              </w:r>
              <w:r w:rsidR="003A15AF">
                <w:rPr>
                  <w:noProof/>
                </w:rPr>
                <w:t>and</w:t>
              </w:r>
              <w:r w:rsidRPr="003A15AF" w:rsidR="003A15AF">
                <w:rPr>
                  <w:noProof/>
                </w:rPr>
                <w:t xml:space="preserve"> </w:t>
              </w:r>
              <w:r w:rsidRPr="003A15AF">
                <w:rPr>
                  <w:noProof/>
                </w:rPr>
                <w:t xml:space="preserve">Royles, D., (2018). </w:t>
              </w:r>
              <w:r w:rsidRPr="003A15AF">
                <w:rPr>
                  <w:i/>
                  <w:iCs/>
                  <w:noProof/>
                </w:rPr>
                <w:t xml:space="preserve">Introduction to Human Resource Development. </w:t>
              </w:r>
              <w:r w:rsidRPr="003A15AF">
                <w:rPr>
                  <w:noProof/>
                </w:rPr>
                <w:t>3rd ed. Oxford: Oxford University Press.</w:t>
              </w:r>
            </w:p>
            <w:p w:rsidR="009E6E0D" w:rsidRPr="003A15AF" w:rsidP="009E6E0D">
              <w:pPr>
                <w:pStyle w:val="Bibliography"/>
                <w:rPr>
                  <w:noProof/>
                </w:rPr>
              </w:pPr>
              <w:r w:rsidRPr="003A15AF">
                <w:rPr>
                  <w:noProof/>
                </w:rPr>
                <w:t xml:space="preserve">Baum, T., (2019). Does the hospitality industry need or deserve talent?. </w:t>
              </w:r>
              <w:r w:rsidRPr="003A15AF">
                <w:rPr>
                  <w:i/>
                  <w:iCs/>
                  <w:noProof/>
                </w:rPr>
                <w:t xml:space="preserve">International Journal of Contemporary Hospitality Management, </w:t>
              </w:r>
              <w:r w:rsidRPr="003A15AF">
                <w:rPr>
                  <w:noProof/>
                </w:rPr>
                <w:t>31(10), pp. 255-366; DOI: 10.1108/IJCHM-10-2018-0805.</w:t>
              </w:r>
            </w:p>
            <w:p w:rsidR="009E6E0D" w:rsidRPr="003A15AF" w:rsidP="009E6E0D">
              <w:pPr>
                <w:pStyle w:val="Bibliography"/>
                <w:rPr>
                  <w:noProof/>
                </w:rPr>
              </w:pPr>
              <w:r w:rsidRPr="003A15AF">
                <w:rPr>
                  <w:noProof/>
                </w:rPr>
                <w:t xml:space="preserve">bighospitality.co.uk, (2017). </w:t>
              </w:r>
              <w:r w:rsidRPr="003A15AF">
                <w:rPr>
                  <w:i/>
                  <w:iCs/>
                  <w:noProof/>
                </w:rPr>
                <w:t xml:space="preserve">Majority of London chefs struggle with long working hours. </w:t>
              </w:r>
              <w:r w:rsidRPr="003A15AF">
                <w:rPr>
                  <w:noProof/>
                </w:rPr>
                <w:t xml:space="preserve">[Online] Available at: </w:t>
              </w:r>
              <w:r w:rsidRPr="003A15AF">
                <w:rPr>
                  <w:noProof/>
                  <w:u w:val="single"/>
                </w:rPr>
                <w:t>https://www.bighospitality.co.uk/Article/2017/04/27/Majority-of-London-chefs-struggle-with-long-working-hours</w:t>
              </w:r>
              <w:r w:rsidRPr="003A15AF">
                <w:rPr>
                  <w:noProof/>
                </w:rPr>
                <w:t xml:space="preserve"> [Accessed 27 May 2022].</w:t>
              </w:r>
            </w:p>
            <w:p w:rsidR="009E6E0D" w:rsidRPr="003A15AF" w:rsidP="009E6E0D">
              <w:pPr>
                <w:pStyle w:val="Bibliography"/>
                <w:rPr>
                  <w:noProof/>
                </w:rPr>
              </w:pPr>
              <w:r w:rsidRPr="003A15AF">
                <w:rPr>
                  <w:noProof/>
                </w:rPr>
                <w:t xml:space="preserve">Boon, C., Den Hartog, D. </w:t>
              </w:r>
              <w:r w:rsidR="003A15AF">
                <w:rPr>
                  <w:noProof/>
                </w:rPr>
                <w:t>and</w:t>
              </w:r>
              <w:r w:rsidRPr="003A15AF" w:rsidR="003A15AF">
                <w:rPr>
                  <w:noProof/>
                </w:rPr>
                <w:t xml:space="preserve"> </w:t>
              </w:r>
              <w:r w:rsidRPr="003A15AF">
                <w:rPr>
                  <w:noProof/>
                </w:rPr>
                <w:t xml:space="preserve">Lepak, D., (2019). A systematic review of human resource management systems and their measurement. </w:t>
              </w:r>
              <w:r w:rsidRPr="003A15AF">
                <w:rPr>
                  <w:i/>
                  <w:iCs/>
                  <w:noProof/>
                </w:rPr>
                <w:t xml:space="preserve">Journal of management, </w:t>
              </w:r>
              <w:r w:rsidRPr="003A15AF">
                <w:rPr>
                  <w:noProof/>
                </w:rPr>
                <w:t>45(6), pp. 2498-2537; DOI: 10.1177/0149206318818718.</w:t>
              </w:r>
            </w:p>
            <w:p w:rsidR="009E6E0D" w:rsidRPr="003A15AF" w:rsidP="009E6E0D">
              <w:pPr>
                <w:pStyle w:val="Bibliography"/>
                <w:rPr>
                  <w:noProof/>
                </w:rPr>
              </w:pPr>
              <w:r w:rsidRPr="003A15AF">
                <w:rPr>
                  <w:noProof/>
                </w:rPr>
                <w:t xml:space="preserve">Cameron, D. </w:t>
              </w:r>
              <w:r w:rsidR="003A15AF">
                <w:rPr>
                  <w:noProof/>
                </w:rPr>
                <w:t>and</w:t>
              </w:r>
              <w:r w:rsidRPr="003A15AF" w:rsidR="003A15AF">
                <w:rPr>
                  <w:noProof/>
                </w:rPr>
                <w:t xml:space="preserve"> </w:t>
              </w:r>
              <w:r w:rsidRPr="003A15AF">
                <w:rPr>
                  <w:noProof/>
                </w:rPr>
                <w:t xml:space="preserve">Marson, J., (2018). The consequences of the Brexit vote on management attitudes to recruitment in the hospitality industry. </w:t>
              </w:r>
              <w:r w:rsidRPr="003A15AF">
                <w:rPr>
                  <w:i/>
                  <w:iCs/>
                  <w:noProof/>
                </w:rPr>
                <w:t xml:space="preserve">Business Law Review, </w:t>
              </w:r>
              <w:r w:rsidRPr="003A15AF">
                <w:rPr>
                  <w:noProof/>
                </w:rPr>
                <w:t>39(4), p. 110 – 119.</w:t>
              </w:r>
            </w:p>
            <w:p w:rsidR="009E6E0D" w:rsidRPr="003A15AF" w:rsidP="009E6E0D">
              <w:pPr>
                <w:pStyle w:val="Bibliography"/>
                <w:rPr>
                  <w:noProof/>
                </w:rPr>
              </w:pPr>
              <w:r w:rsidRPr="003A15AF">
                <w:rPr>
                  <w:noProof/>
                </w:rPr>
                <w:t xml:space="preserve">Cattermole, G., (2019). Developing the employee lifecycle to keep top talent. </w:t>
              </w:r>
              <w:r w:rsidRPr="003A15AF">
                <w:rPr>
                  <w:i/>
                  <w:iCs/>
                  <w:noProof/>
                </w:rPr>
                <w:t xml:space="preserve">Strategic HR review, </w:t>
              </w:r>
              <w:r w:rsidRPr="003A15AF">
                <w:rPr>
                  <w:noProof/>
                </w:rPr>
                <w:t>18(6), pp. 266-366; DOI: 10.1108/SHR-05-2019-0042.</w:t>
              </w:r>
            </w:p>
            <w:p w:rsidR="009E6E0D" w:rsidRPr="003A15AF" w:rsidP="009E6E0D">
              <w:pPr>
                <w:pStyle w:val="Bibliography"/>
                <w:rPr>
                  <w:noProof/>
                </w:rPr>
              </w:pPr>
              <w:r w:rsidRPr="003A15AF">
                <w:rPr>
                  <w:noProof/>
                </w:rPr>
                <w:t xml:space="preserve">Collins, C., (2021). Expanding the resource based view model of strategic human resource management. </w:t>
              </w:r>
              <w:r w:rsidRPr="003A15AF">
                <w:rPr>
                  <w:i/>
                  <w:iCs/>
                  <w:noProof/>
                </w:rPr>
                <w:t xml:space="preserve">The International Journal of Human Resource Management, </w:t>
              </w:r>
              <w:r w:rsidRPr="003A15AF">
                <w:rPr>
                  <w:noProof/>
                </w:rPr>
                <w:t>32(2), pp. 331-358; DOI: 10.1080/09585192.2019.1711442.</w:t>
              </w:r>
            </w:p>
            <w:p w:rsidR="009E6E0D" w:rsidRPr="003A15AF" w:rsidP="009E6E0D">
              <w:pPr>
                <w:pStyle w:val="Bibliography"/>
                <w:rPr>
                  <w:noProof/>
                </w:rPr>
              </w:pPr>
              <w:r w:rsidRPr="003A15AF">
                <w:rPr>
                  <w:noProof/>
                </w:rPr>
                <w:t xml:space="preserve">French, S., (2018). Between globalisation and Brexit: Migration, pay and the road to modern slavery in the UK hospitality industry. </w:t>
              </w:r>
              <w:r w:rsidRPr="003A15AF">
                <w:rPr>
                  <w:i/>
                  <w:iCs/>
                  <w:noProof/>
                </w:rPr>
                <w:t xml:space="preserve">Research in Hospitality Management, </w:t>
              </w:r>
              <w:r w:rsidRPr="003A15AF">
                <w:rPr>
                  <w:noProof/>
                </w:rPr>
                <w:t>8(1), pp. 23-31; DOI: 10.1080/22243534.2018.1501185.</w:t>
              </w:r>
            </w:p>
            <w:p w:rsidR="009E6E0D" w:rsidRPr="003A15AF" w:rsidP="009E6E0D">
              <w:pPr>
                <w:pStyle w:val="Bibliography"/>
                <w:rPr>
                  <w:noProof/>
                </w:rPr>
              </w:pPr>
              <w:r w:rsidRPr="003A15AF">
                <w:rPr>
                  <w:noProof/>
                </w:rPr>
                <w:t xml:space="preserve">Hospitality &amp; Catering News, (2021). </w:t>
              </w:r>
              <w:r w:rsidRPr="003A15AF">
                <w:rPr>
                  <w:i/>
                  <w:iCs/>
                  <w:noProof/>
                </w:rPr>
                <w:t xml:space="preserve">Employer, employee, and consumer research shows scale and scope of Brexit’s damage to hospitality jobs - Hospitality &amp; Catering News. </w:t>
              </w:r>
              <w:r w:rsidRPr="003A15AF">
                <w:rPr>
                  <w:noProof/>
                </w:rPr>
                <w:t xml:space="preserve">[Online] Available at: </w:t>
              </w:r>
              <w:r w:rsidRPr="003A15AF">
                <w:rPr>
                  <w:noProof/>
                  <w:u w:val="single"/>
                </w:rPr>
                <w:t>https://www.hospitalityandcateringnews.com/2021/08/employer-employee-and-consumer-research-shows-scale-and-scope-of-brexits-damage-to-hospitality-jobs/</w:t>
              </w:r>
              <w:r w:rsidRPr="003A15AF">
                <w:rPr>
                  <w:noProof/>
                </w:rPr>
                <w:t>[Accessed 27 May 2022].</w:t>
              </w:r>
            </w:p>
            <w:p w:rsidR="009E6E0D" w:rsidRPr="003A15AF" w:rsidP="009E6E0D">
              <w:pPr>
                <w:pStyle w:val="Bibliography"/>
                <w:rPr>
                  <w:noProof/>
                </w:rPr>
              </w:pPr>
              <w:r w:rsidRPr="003A15AF">
                <w:rPr>
                  <w:noProof/>
                </w:rPr>
                <w:t xml:space="preserve">Huang, S., van der Veen, R. </w:t>
              </w:r>
              <w:r w:rsidR="003A15AF">
                <w:rPr>
                  <w:noProof/>
                </w:rPr>
                <w:t>and</w:t>
              </w:r>
              <w:r w:rsidRPr="003A15AF" w:rsidR="003A15AF">
                <w:rPr>
                  <w:noProof/>
                </w:rPr>
                <w:t xml:space="preserve"> </w:t>
              </w:r>
              <w:r w:rsidRPr="003A15AF">
                <w:rPr>
                  <w:noProof/>
                </w:rPr>
                <w:t xml:space="preserve">Song, Z., (2018). The impact of coping strategies on occupational stress and turnover intentions among hotel employees. </w:t>
              </w:r>
              <w:r w:rsidRPr="003A15AF">
                <w:rPr>
                  <w:i/>
                  <w:iCs/>
                  <w:noProof/>
                </w:rPr>
                <w:t xml:space="preserve">Journal of Hospitality Marketing &amp; Management, </w:t>
              </w:r>
              <w:r w:rsidRPr="003A15AF">
                <w:rPr>
                  <w:noProof/>
                </w:rPr>
                <w:t>27(8), pp. 926-945; DOI: 10.1080/19368623.2018.1471434.</w:t>
              </w:r>
            </w:p>
            <w:p w:rsidR="009E6E0D" w:rsidRPr="003A15AF" w:rsidP="009E6E0D">
              <w:pPr>
                <w:pStyle w:val="Bibliography"/>
                <w:rPr>
                  <w:noProof/>
                </w:rPr>
              </w:pPr>
              <w:r w:rsidRPr="003A15AF">
                <w:rPr>
                  <w:noProof/>
                </w:rPr>
                <w:t xml:space="preserve">Jooss, S., Burbach, R. </w:t>
              </w:r>
              <w:r w:rsidR="003A15AF">
                <w:rPr>
                  <w:noProof/>
                </w:rPr>
                <w:t>and</w:t>
              </w:r>
              <w:r w:rsidRPr="003A15AF" w:rsidR="003A15AF">
                <w:rPr>
                  <w:noProof/>
                </w:rPr>
                <w:t xml:space="preserve"> </w:t>
              </w:r>
              <w:r w:rsidRPr="003A15AF">
                <w:rPr>
                  <w:noProof/>
                </w:rPr>
                <w:t xml:space="preserve">Ruël, H. e., (2021). </w:t>
              </w:r>
              <w:r w:rsidRPr="003A15AF">
                <w:rPr>
                  <w:i/>
                  <w:iCs/>
                  <w:noProof/>
                </w:rPr>
                <w:t xml:space="preserve">Talent management innovations in the international hospitality industry. </w:t>
              </w:r>
              <w:r w:rsidRPr="003A15AF">
                <w:rPr>
                  <w:noProof/>
                </w:rPr>
                <w:t>3rd ed. London: Emerald Group Publishing.</w:t>
              </w:r>
            </w:p>
            <w:p w:rsidR="009E6E0D" w:rsidRPr="003A15AF" w:rsidP="009E6E0D">
              <w:pPr>
                <w:pStyle w:val="Bibliography"/>
                <w:rPr>
                  <w:noProof/>
                </w:rPr>
              </w:pPr>
              <w:r w:rsidRPr="003A15AF">
                <w:rPr>
                  <w:noProof/>
                </w:rPr>
                <w:t xml:space="preserve">Kotera, Y., Adhikari, P. </w:t>
              </w:r>
              <w:r w:rsidR="003A15AF">
                <w:rPr>
                  <w:noProof/>
                </w:rPr>
                <w:t>and</w:t>
              </w:r>
              <w:r w:rsidRPr="003A15AF" w:rsidR="003A15AF">
                <w:rPr>
                  <w:noProof/>
                </w:rPr>
                <w:t xml:space="preserve"> </w:t>
              </w:r>
              <w:r w:rsidRPr="003A15AF">
                <w:rPr>
                  <w:noProof/>
                </w:rPr>
                <w:t xml:space="preserve">Van Gordon, W., (2018). Motivation types and mental health of UK hospitality workers. </w:t>
              </w:r>
              <w:r w:rsidRPr="003A15AF">
                <w:rPr>
                  <w:i/>
                  <w:iCs/>
                  <w:noProof/>
                </w:rPr>
                <w:t xml:space="preserve">International journal of mental health and addiction, </w:t>
              </w:r>
              <w:r w:rsidRPr="003A15AF">
                <w:rPr>
                  <w:noProof/>
                </w:rPr>
                <w:t>16(3), pp. 751-763; DOI: 10.1007/s11469-018-9874-z.</w:t>
              </w:r>
            </w:p>
            <w:p w:rsidR="009E6E0D" w:rsidRPr="003A15AF" w:rsidP="009E6E0D">
              <w:pPr>
                <w:pStyle w:val="Bibliography"/>
                <w:rPr>
                  <w:noProof/>
                </w:rPr>
              </w:pPr>
              <w:r w:rsidRPr="003A15AF">
                <w:rPr>
                  <w:noProof/>
                </w:rPr>
                <w:t xml:space="preserve">Payne, A., Frow, P. </w:t>
              </w:r>
              <w:r w:rsidR="003A15AF">
                <w:rPr>
                  <w:noProof/>
                </w:rPr>
                <w:t>and</w:t>
              </w:r>
              <w:r w:rsidRPr="003A15AF" w:rsidR="003A15AF">
                <w:rPr>
                  <w:noProof/>
                </w:rPr>
                <w:t xml:space="preserve"> </w:t>
              </w:r>
              <w:r w:rsidRPr="003A15AF">
                <w:rPr>
                  <w:noProof/>
                </w:rPr>
                <w:t xml:space="preserve">Eggert, A., (2017). The customer value proposition: evolution, development, and application in marketing. </w:t>
              </w:r>
              <w:r w:rsidRPr="003A15AF">
                <w:rPr>
                  <w:i/>
                  <w:iCs/>
                  <w:noProof/>
                </w:rPr>
                <w:t xml:space="preserve">Journal of the Academy of Marketing Science, </w:t>
              </w:r>
              <w:r w:rsidRPr="003A15AF">
                <w:rPr>
                  <w:noProof/>
                </w:rPr>
                <w:t>45(4), pp. 467-489; DOI: 10.1007/s11747-017-0523-z.</w:t>
              </w:r>
            </w:p>
            <w:p w:rsidR="009E6E0D" w:rsidRPr="003A15AF" w:rsidP="009E6E0D">
              <w:pPr>
                <w:pStyle w:val="Bibliography"/>
                <w:rPr>
                  <w:noProof/>
                </w:rPr>
              </w:pPr>
              <w:r w:rsidRPr="003A15AF">
                <w:rPr>
                  <w:noProof/>
                </w:rPr>
                <w:t xml:space="preserve">Reilly, P., (2018). Building customer centricity in the hospitality sector: the role of talent management. </w:t>
              </w:r>
              <w:r w:rsidRPr="003A15AF">
                <w:rPr>
                  <w:i/>
                  <w:iCs/>
                  <w:noProof/>
                </w:rPr>
                <w:t xml:space="preserve">Worldwide Hospitality and Tourism Themes, </w:t>
              </w:r>
              <w:r w:rsidRPr="003A15AF">
                <w:rPr>
                  <w:noProof/>
                </w:rPr>
                <w:t>10(1), pp. 325-368; DOI: 10.1108/WHATT-10-2017-0068/.</w:t>
              </w:r>
            </w:p>
            <w:p w:rsidR="009E6E0D" w:rsidRPr="003A15AF" w:rsidP="009E6E0D">
              <w:pPr>
                <w:pStyle w:val="Bibliography"/>
                <w:rPr>
                  <w:noProof/>
                </w:rPr>
              </w:pPr>
              <w:r w:rsidRPr="003A15AF">
                <w:rPr>
                  <w:noProof/>
                </w:rPr>
                <w:t xml:space="preserve">Sato, Y., Kobayashi, N. </w:t>
              </w:r>
              <w:r w:rsidR="003A15AF">
                <w:rPr>
                  <w:noProof/>
                </w:rPr>
                <w:t>and</w:t>
              </w:r>
              <w:r w:rsidRPr="003A15AF" w:rsidR="003A15AF">
                <w:rPr>
                  <w:noProof/>
                </w:rPr>
                <w:t xml:space="preserve"> </w:t>
              </w:r>
              <w:r w:rsidRPr="003A15AF">
                <w:rPr>
                  <w:noProof/>
                </w:rPr>
                <w:t xml:space="preserve">Shirasaka, S., (2020). An analysis of human resource management for knowledge workers: using the three axes of target employee, lifecycle stage, and human resource flow. </w:t>
              </w:r>
              <w:r w:rsidRPr="003A15AF">
                <w:rPr>
                  <w:i/>
                  <w:iCs/>
                  <w:noProof/>
                </w:rPr>
                <w:t xml:space="preserve">Review of Integrative Business and Economics Research, </w:t>
              </w:r>
              <w:r w:rsidRPr="003A15AF">
                <w:rPr>
                  <w:noProof/>
                </w:rPr>
                <w:t>9(1), pp. 140-156: ISSN: 2304-1013.</w:t>
              </w:r>
            </w:p>
            <w:p w:rsidR="009E6E0D" w:rsidRPr="003A15AF" w:rsidP="009E6E0D">
              <w:pPr>
                <w:pStyle w:val="Bibliography"/>
                <w:rPr>
                  <w:noProof/>
                </w:rPr>
              </w:pPr>
              <w:r w:rsidRPr="003A15AF">
                <w:rPr>
                  <w:noProof/>
                </w:rPr>
                <w:t xml:space="preserve">Stone, R., Cox, A. </w:t>
              </w:r>
              <w:r w:rsidR="003A15AF">
                <w:rPr>
                  <w:noProof/>
                </w:rPr>
                <w:t>and</w:t>
              </w:r>
              <w:r w:rsidRPr="003A15AF" w:rsidR="003A15AF">
                <w:rPr>
                  <w:noProof/>
                </w:rPr>
                <w:t xml:space="preserve"> </w:t>
              </w:r>
              <w:r w:rsidRPr="003A15AF">
                <w:rPr>
                  <w:noProof/>
                </w:rPr>
                <w:t xml:space="preserve">Gavin, M., (2020). </w:t>
              </w:r>
              <w:r w:rsidRPr="003A15AF">
                <w:rPr>
                  <w:i/>
                  <w:iCs/>
                  <w:noProof/>
                </w:rPr>
                <w:t xml:space="preserve">Human resource management. </w:t>
              </w:r>
              <w:r w:rsidRPr="003A15AF">
                <w:rPr>
                  <w:noProof/>
                </w:rPr>
                <w:t>3rd ed. London: John Wiley &amp; Sons.</w:t>
              </w:r>
            </w:p>
            <w:p w:rsidR="009E6E0D" w:rsidRPr="003A15AF" w:rsidP="009E6E0D">
              <w:pPr>
                <w:pStyle w:val="Bibliography"/>
                <w:rPr>
                  <w:noProof/>
                </w:rPr>
              </w:pPr>
              <w:r w:rsidRPr="003A15AF">
                <w:rPr>
                  <w:noProof/>
                </w:rPr>
                <w:t xml:space="preserve">Sun, L. </w:t>
              </w:r>
              <w:r w:rsidR="003A15AF">
                <w:rPr>
                  <w:noProof/>
                </w:rPr>
                <w:t>and</w:t>
              </w:r>
              <w:r w:rsidRPr="003A15AF" w:rsidR="003A15AF">
                <w:rPr>
                  <w:noProof/>
                </w:rPr>
                <w:t xml:space="preserve"> </w:t>
              </w:r>
              <w:bookmarkStart w:id="0" w:name="_GoBack"/>
              <w:bookmarkEnd w:id="0"/>
              <w:r w:rsidRPr="003A15AF">
                <w:rPr>
                  <w:noProof/>
                </w:rPr>
                <w:t xml:space="preserve">Bunchapattanasakda, C., (2019). Employee engagement: A literature review. </w:t>
              </w:r>
              <w:r w:rsidRPr="003A15AF">
                <w:rPr>
                  <w:i/>
                  <w:iCs/>
                  <w:noProof/>
                </w:rPr>
                <w:t xml:space="preserve">International Journal of Human Resource Studies, </w:t>
              </w:r>
              <w:r w:rsidRPr="003A15AF">
                <w:rPr>
                  <w:noProof/>
                </w:rPr>
                <w:t>9(1), pp. 63-80.</w:t>
              </w:r>
            </w:p>
            <w:p w:rsidR="009E6E0D" w:rsidRPr="003A15AF" w:rsidP="009E6E0D">
              <w:pPr>
                <w:pStyle w:val="Bibliography"/>
                <w:rPr>
                  <w:noProof/>
                </w:rPr>
              </w:pPr>
              <w:r w:rsidRPr="003A15AF">
                <w:rPr>
                  <w:noProof/>
                </w:rPr>
                <w:t xml:space="preserve">thespiritsbusiness, (2019). </w:t>
              </w:r>
              <w:r w:rsidRPr="003A15AF">
                <w:rPr>
                  <w:i/>
                  <w:iCs/>
                  <w:noProof/>
                </w:rPr>
                <w:t xml:space="preserve">SB Voices: The dark side of hospitality. </w:t>
              </w:r>
              <w:r w:rsidRPr="003A15AF">
                <w:rPr>
                  <w:noProof/>
                </w:rPr>
                <w:t xml:space="preserve">[Online] Available at: </w:t>
              </w:r>
              <w:r w:rsidRPr="003A15AF">
                <w:rPr>
                  <w:noProof/>
                  <w:u w:val="single"/>
                </w:rPr>
                <w:t>https://www.thespiritsbusiness.com/2019/02/sb-voices-the-dark-side-of-hospitality/</w:t>
              </w:r>
              <w:r w:rsidRPr="003A15AF">
                <w:rPr>
                  <w:noProof/>
                </w:rPr>
                <w:t>[Accessed 27 May 2022].</w:t>
              </w:r>
            </w:p>
            <w:p w:rsidR="009E6E0D" w:rsidRPr="003A15AF" w:rsidP="009E6E0D">
              <w:pPr>
                <w:pStyle w:val="Bibliography"/>
                <w:rPr>
                  <w:noProof/>
                </w:rPr>
              </w:pPr>
              <w:r w:rsidRPr="003A15AF">
                <w:rPr>
                  <w:noProof/>
                </w:rPr>
                <w:t xml:space="preserve">ukhospitality.org.uk, (2019). </w:t>
              </w:r>
              <w:r w:rsidRPr="003A15AF">
                <w:rPr>
                  <w:i/>
                  <w:iCs/>
                  <w:noProof/>
                </w:rPr>
                <w:t xml:space="preserve">Retaining Staff. </w:t>
              </w:r>
              <w:r w:rsidRPr="003A15AF">
                <w:rPr>
                  <w:noProof/>
                </w:rPr>
                <w:t xml:space="preserve">[Online] Available at: </w:t>
              </w:r>
              <w:r w:rsidRPr="003A15AF">
                <w:rPr>
                  <w:noProof/>
                  <w:u w:val="single"/>
                </w:rPr>
                <w:t>https:// www. ukhospitality.org.uk/blogpost/1721400/325437/Retaining-Staff</w:t>
              </w:r>
              <w:r w:rsidRPr="003A15AF">
                <w:rPr>
                  <w:noProof/>
                </w:rPr>
                <w:t>[Accessed 27 May 2022].</w:t>
              </w:r>
            </w:p>
            <w:p w:rsidR="009E6E0D" w:rsidRPr="003A15AF" w:rsidP="009E6E0D">
              <w:r w:rsidRPr="003A15AF">
                <w:rPr>
                  <w:b/>
                  <w:bCs/>
                  <w:noProof/>
                </w:rPr>
                <w:fldChar w:fldCharType="end"/>
              </w:r>
            </w:p>
          </w:sdtContent>
        </w:sdt>
        <w:p w:rsidR="009E6E0D" w:rsidP="009E6E0D">
          <w:pPr>
            <w:pStyle w:val="Heading1"/>
          </w:pPr>
          <w:r>
            <w:t xml:space="preserve"> </w:t>
          </w:r>
        </w:p>
        <w:p w:rsidR="009E6E0D" w:rsidRPr="003A15AF" w:rsidP="009E6E0D"/>
        <w:p w:rsidR="009E6E0D" w:rsidRPr="003A15AF" w:rsidP="009E6E0D">
          <w:pPr>
            <w:tabs>
              <w:tab w:val="left" w:pos="6996"/>
            </w:tabs>
          </w:pPr>
        </w:p>
        <w:p w:rsidR="005747D7" w:rsidRPr="003A15AF" w:rsidP="005747D7"/>
      </w:sdtContent>
    </w:sdt>
    <w:p w:rsidR="006A0D25" w:rsidRPr="003A15AF" w:rsidP="005747D7">
      <w:pPr>
        <w:tabs>
          <w:tab w:val="left" w:pos="6996"/>
        </w:tabs>
      </w:pPr>
    </w:p>
    <w:sectPr>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29272427"/>
      <w:docPartObj>
        <w:docPartGallery w:val="Page Numbers (Bottom of Page)"/>
        <w:docPartUnique/>
      </w:docPartObj>
    </w:sdtPr>
    <w:sdtEndPr>
      <w:rPr>
        <w:noProof/>
      </w:rPr>
    </w:sdtEndPr>
    <w:sdtContent>
      <w:p w:rsidR="003A15AF">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3A15AF">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871"/>
    <w:rsid w:val="00084787"/>
    <w:rsid w:val="000D6E36"/>
    <w:rsid w:val="001045B3"/>
    <w:rsid w:val="00106F11"/>
    <w:rsid w:val="001314A7"/>
    <w:rsid w:val="001826F8"/>
    <w:rsid w:val="001B06EC"/>
    <w:rsid w:val="001E32D4"/>
    <w:rsid w:val="001F7451"/>
    <w:rsid w:val="00254009"/>
    <w:rsid w:val="0030030F"/>
    <w:rsid w:val="003A15AF"/>
    <w:rsid w:val="003F47C4"/>
    <w:rsid w:val="004F7C77"/>
    <w:rsid w:val="0055305A"/>
    <w:rsid w:val="005747D7"/>
    <w:rsid w:val="00667AB2"/>
    <w:rsid w:val="00692567"/>
    <w:rsid w:val="006A0D25"/>
    <w:rsid w:val="006D61E0"/>
    <w:rsid w:val="00866752"/>
    <w:rsid w:val="008B58C3"/>
    <w:rsid w:val="009739FD"/>
    <w:rsid w:val="009A2EA7"/>
    <w:rsid w:val="009A44CB"/>
    <w:rsid w:val="009D141D"/>
    <w:rsid w:val="009D3E35"/>
    <w:rsid w:val="009E6E0D"/>
    <w:rsid w:val="00A266AC"/>
    <w:rsid w:val="00AB2183"/>
    <w:rsid w:val="00AB32C4"/>
    <w:rsid w:val="00AB7895"/>
    <w:rsid w:val="00B70B45"/>
    <w:rsid w:val="00BD68BC"/>
    <w:rsid w:val="00C23EA5"/>
    <w:rsid w:val="00CB2E42"/>
    <w:rsid w:val="00D90878"/>
    <w:rsid w:val="00E50871"/>
    <w:rsid w:val="00F02FDC"/>
    <w:rsid w:val="00F2076B"/>
    <w:rsid w:val="00F2486B"/>
    <w:rsid w:val="00F43C9E"/>
    <w:rsid w:val="00FA50DB"/>
    <w:rsid w:val="00FB1EE7"/>
    <w:rsid w:val="00FC699E"/>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38A7B96B-706D-4D4D-8D37-F81ECEBD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D2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6A0D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D25"/>
    <w:rPr>
      <w:rFonts w:asciiTheme="majorHAnsi" w:eastAsiaTheme="majorEastAsia" w:hAnsiTheme="majorHAnsi" w:cstheme="majorBidi"/>
      <w:color w:val="2E74B5" w:themeColor="accent1" w:themeShade="BF"/>
      <w:sz w:val="32"/>
      <w:szCs w:val="32"/>
      <w:lang w:val="en-GB"/>
    </w:rPr>
  </w:style>
  <w:style w:type="paragraph" w:styleId="Bibliography">
    <w:name w:val="Bibliography"/>
    <w:basedOn w:val="Normal"/>
    <w:next w:val="Normal"/>
    <w:uiPriority w:val="37"/>
    <w:unhideWhenUsed/>
    <w:rsid w:val="005747D7"/>
  </w:style>
  <w:style w:type="paragraph" w:styleId="Header">
    <w:name w:val="header"/>
    <w:basedOn w:val="Normal"/>
    <w:link w:val="HeaderChar"/>
    <w:uiPriority w:val="99"/>
    <w:unhideWhenUsed/>
    <w:rsid w:val="003A15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5AF"/>
    <w:rPr>
      <w:rFonts w:ascii="Arial" w:hAnsi="Arial"/>
      <w:sz w:val="24"/>
      <w:lang w:val="en-GB"/>
    </w:rPr>
  </w:style>
  <w:style w:type="paragraph" w:styleId="Footer">
    <w:name w:val="footer"/>
    <w:basedOn w:val="Normal"/>
    <w:link w:val="FooterChar"/>
    <w:uiPriority w:val="99"/>
    <w:unhideWhenUsed/>
    <w:rsid w:val="003A15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5AF"/>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Maj17</b:Tag>
    <b:SourceType>InternetSite</b:SourceType>
    <b:Guid>{8C24E358-6BE2-446C-B015-9818AC0CD753}</b:Guid>
    <b:Title>Majority of London chefs struggle with long working hours</b:Title>
    <b:Year>2017</b:Year>
    <b:YearAccessed>2022</b:YearAccessed>
    <b:MonthAccessed>May</b:MonthAccessed>
    <b:DayAccessed>27</b:DayAccessed>
    <b:URL>https://www.bighospitality.co.uk/Article/2017/04/27/Majority-of-London-chefs-struggle-with-long-working-hours</b:URL>
    <b:Author>
      <b:Author>
        <b:Corporate>bighospitality.co.uk</b:Corporate>
      </b:Author>
    </b:Author>
    <b:RefOrder>7</b:RefOrder>
  </b:Source>
  <b:Source>
    <b:Tag>the19</b:Tag>
    <b:SourceType>InternetSite</b:SourceType>
    <b:Guid>{9D08E4B1-5192-4442-9A58-499342E36F0E}</b:Guid>
    <b:Author>
      <b:Author>
        <b:Corporate>thespiritsbusiness</b:Corporate>
      </b:Author>
    </b:Author>
    <b:Title>SB Voices: The dark side of hospitality</b:Title>
    <b:Year>2019</b:Year>
    <b:YearAccessed>2022</b:YearAccessed>
    <b:MonthAccessed>May</b:MonthAccessed>
    <b:DayAccessed>27</b:DayAccessed>
    <b:URL>https://www.thespiritsbusiness.com/2019/02/sb-voices-the-dark-side-of-hospitality/</b:URL>
    <b:RefOrder>13</b:RefOrder>
  </b:Source>
  <b:Source>
    <b:Tag>Hos21</b:Tag>
    <b:SourceType>InternetSite</b:SourceType>
    <b:Guid>{FD629956-ED5F-4A47-87D4-DB02060AE7AD}</b:Guid>
    <b:Author>
      <b:Author>
        <b:Corporate>Hospitality &amp; Catering News</b:Corporate>
      </b:Author>
    </b:Author>
    <b:Title>Employer, employee, and consumer research shows scale and scope of Brexit’s damage to hospitality jobs - Hospitality &amp; Catering News</b:Title>
    <b:Year>2021</b:Year>
    <b:YearAccessed>2022</b:YearAccessed>
    <b:MonthAccessed>May</b:MonthAccessed>
    <b:DayAccessed>27</b:DayAccessed>
    <b:URL>	https://www.hospitalityandcateringnews.com/2021/08/employer-employee-and-consumer-research-shows-scale-and-scope-of-brexits-damage-to-hospitality-jobs/</b:URL>
    <b:RefOrder>15</b:RefOrder>
  </b:Source>
  <b:Source>
    <b:Tag>ukh19</b:Tag>
    <b:SourceType>InternetSite</b:SourceType>
    <b:Guid>{4FED7A2D-52BA-40EC-8B6B-EA32F0C5E215}</b:Guid>
    <b:Author>
      <b:Author>
        <b:Corporate>ukhospitality.org.uk</b:Corporate>
      </b:Author>
    </b:Author>
    <b:Title>Retaining Staff</b:Title>
    <b:Year>2019</b:Year>
    <b:YearAccessed>2022</b:YearAccessed>
    <b:MonthAccessed>May</b:MonthAccessed>
    <b:DayAccessed>27</b:DayAccessed>
    <b:URL>https://www.ukhospitality.org.uk/blogpost/1721400/325437/Retaining-Staff</b:URL>
    <b:RefOrder>3</b:RefOrder>
  </b:Source>
  <b:Source>
    <b:Tag>Ban18</b:Tag>
    <b:SourceType>Book</b:SourceType>
    <b:Guid>{89E87B80-149D-489D-A1F6-EADD7B00BDFF}</b:Guid>
    <b:Title>Introduction to Human Resource Development</b:Title>
    <b:Year>2018</b:Year>
    <b:Author>
      <b:Author>
        <b:NameList>
          <b:Person>
            <b:Last>Banfield</b:Last>
            <b:First>P.</b:First>
          </b:Person>
          <b:Person>
            <b:Last>Kay</b:Last>
            <b:First>R.</b:First>
          </b:Person>
          <b:Person>
            <b:Last>Royles</b:Last>
            <b:First>D</b:First>
          </b:Person>
        </b:NameList>
      </b:Author>
    </b:Author>
    <b:City>Oxford</b:City>
    <b:Publisher>Oxford University Press</b:Publisher>
    <b:Edition>3rd</b:Edition>
    <b:RefOrder>4</b:RefOrder>
  </b:Source>
  <b:Source>
    <b:Tag>Bau19</b:Tag>
    <b:SourceType>JournalArticle</b:SourceType>
    <b:Guid>{1436FA2F-9297-4983-975E-C14F1B5C8F7F}</b:Guid>
    <b:Title> Does the hospitality industry need or deserve talent?</b:Title>
    <b:Year>2019</b:Year>
    <b:Author>
      <b:Author>
        <b:NameList>
          <b:Person>
            <b:Last>Baum</b:Last>
            <b:First>T.</b:First>
          </b:Person>
        </b:NameList>
      </b:Author>
    </b:Author>
    <b:JournalName>International Journal of Contemporary Hospitality Management</b:JournalName>
    <b:Pages>255-366; DOI: 10.1108/IJCHM-10-2018-0805</b:Pages>
    <b:Volume>31</b:Volume>
    <b:Issue>10</b:Issue>
    <b:RefOrder>17</b:RefOrder>
  </b:Source>
  <b:Source>
    <b:Tag>Rei18</b:Tag>
    <b:SourceType>JournalArticle</b:SourceType>
    <b:Guid>{DF2A657A-9CA0-43D7-9FFD-94C30B900693}</b:Guid>
    <b:Author>
      <b:Author>
        <b:NameList>
          <b:Person>
            <b:Last>Reilly</b:Last>
            <b:First>P</b:First>
          </b:Person>
        </b:NameList>
      </b:Author>
    </b:Author>
    <b:Title>Building customer centricity in the hospitality sector: the role of talent management</b:Title>
    <b:JournalName>Worldwide Hospitality and Tourism Themes</b:JournalName>
    <b:Year>2018</b:Year>
    <b:Pages>325-368; DOI: 10.1108/WHATT-10-2017-0068/</b:Pages>
    <b:Volume>10</b:Volume>
    <b:Issue>1</b:Issue>
    <b:RefOrder>6</b:RefOrder>
  </b:Source>
  <b:Source>
    <b:Tag>Fre18</b:Tag>
    <b:SourceType>JournalArticle</b:SourceType>
    <b:Guid>{56C67717-6327-423D-A958-AF9C96003479}</b:Guid>
    <b:Author>
      <b:Author>
        <b:NameList>
          <b:Person>
            <b:Last>French</b:Last>
            <b:First>S</b:First>
          </b:Person>
        </b:NameList>
      </b:Author>
    </b:Author>
    <b:Title>Between globalisation and Brexit: Migration, pay and the road to modern slavery in the UK hospitality industry</b:Title>
    <b:JournalName>Research in Hospitality Management</b:JournalName>
    <b:Year>2018</b:Year>
    <b:Pages>23-31; DOI: 10.1080/22243534.2018.1501185</b:Pages>
    <b:Volume>8</b:Volume>
    <b:Issue>1</b:Issue>
    <b:RefOrder>10</b:RefOrder>
  </b:Source>
  <b:Source>
    <b:Tag>Cat19</b:Tag>
    <b:SourceType>JournalArticle</b:SourceType>
    <b:Guid>{C17392BB-C1A8-47FF-9F57-041DBDC669C6}</b:Guid>
    <b:Title>Developing the employee lifecycle to keep top talent</b:Title>
    <b:JournalName>Strategic HR review</b:JournalName>
    <b:Year>2019</b:Year>
    <b:Pages>266-366; DOI: 10.1108/SHR-05-2019-0042</b:Pages>
    <b:Volume>18</b:Volume>
    <b:Issue>6</b:Issue>
    <b:Author>
      <b:Author>
        <b:NameList>
          <b:Person>
            <b:Last>Cattermole</b:Last>
            <b:First>G</b:First>
          </b:Person>
        </b:NameList>
      </b:Author>
    </b:Author>
    <b:RefOrder>14</b:RefOrder>
  </b:Source>
  <b:Source>
    <b:Tag>Sun19</b:Tag>
    <b:SourceType>JournalArticle</b:SourceType>
    <b:Guid>{8A17977C-7BA3-4039-8467-84ED882A81EA}</b:Guid>
    <b:Author>
      <b:Author>
        <b:NameList>
          <b:Person>
            <b:Last>Sun</b:Last>
            <b:First>L.</b:First>
          </b:Person>
          <b:Person>
            <b:Last>Bunchapattanasakda</b:Last>
            <b:First>C.</b:First>
          </b:Person>
        </b:NameList>
      </b:Author>
    </b:Author>
    <b:Title>Employee engagement: A literature review</b:Title>
    <b:Year>2019</b:Year>
    <b:JournalName>International Journal of Human Resource Studies</b:JournalName>
    <b:Pages>63-80</b:Pages>
    <b:Volume>9</b:Volume>
    <b:Issue>1</b:Issue>
    <b:RefOrder>18</b:RefOrder>
  </b:Source>
  <b:Source>
    <b:Tag>Joo21</b:Tag>
    <b:SourceType>Book</b:SourceType>
    <b:Guid>{4757BD2A-AA7C-4829-A1A6-39E084913A05}</b:Guid>
    <b:Title>Talent management innovations in the international hospitality industry</b:Title>
    <b:Year> 2021</b:Year>
    <b:Author>
      <b:Author>
        <b:NameList>
          <b:Person>
            <b:Last>Jooss</b:Last>
            <b:First>S.</b:First>
          </b:Person>
          <b:Person>
            <b:Last>Burbach</b:Last>
            <b:First>R.</b:First>
          </b:Person>
          <b:Person>
            <b:Last>Ruël</b:Last>
            <b:First>H.</b:First>
            <b:Middle>eds</b:Middle>
          </b:Person>
        </b:NameList>
      </b:Author>
    </b:Author>
    <b:City>London</b:City>
    <b:Publisher>Emerald Group Publishing</b:Publisher>
    <b:Edition>3rd</b:Edition>
    <b:RefOrder>16</b:RefOrder>
  </b:Source>
  <b:Source>
    <b:Tag>Col21</b:Tag>
    <b:SourceType>JournalArticle</b:SourceType>
    <b:Guid>{5B2316A3-90C1-4698-8652-185C94DBD2BF}</b:Guid>
    <b:Author>
      <b:Author>
        <b:NameList>
          <b:Person>
            <b:Last>Collins</b:Last>
            <b:First>C.J</b:First>
          </b:Person>
        </b:NameList>
      </b:Author>
    </b:Author>
    <b:Title>Expanding the resource based view model of strategic human resource management</b:Title>
    <b:JournalName>The International Journal of Human Resource Management</b:JournalName>
    <b:Year>2021</b:Year>
    <b:Pages>331-358; DOI: 10.1080/09585192.2019.1711442</b:Pages>
    <b:Volume>32</b:Volume>
    <b:Issue>2</b:Issue>
    <b:RefOrder>1</b:RefOrder>
  </b:Source>
  <b:Source>
    <b:Tag>Pay172</b:Tag>
    <b:SourceType>JournalArticle</b:SourceType>
    <b:Guid>{82820277-0BE1-4C3D-8FE1-797F647DD8E6}</b:Guid>
    <b:Author>
      <b:Author>
        <b:NameList>
          <b:Person>
            <b:Last>Payne</b:Last>
            <b:First>A.</b:First>
          </b:Person>
          <b:Person>
            <b:Last>Frow</b:Last>
            <b:First>P.</b:First>
          </b:Person>
          <b:Person>
            <b:Last>Eggert</b:Last>
            <b:First>A</b:First>
          </b:Person>
        </b:NameList>
      </b:Author>
    </b:Author>
    <b:Title>The customer value proposition: evolution, development, and application in marketing</b:Title>
    <b:JournalName>Journal of the Academy of Marketing Science</b:JournalName>
    <b:Year>2017</b:Year>
    <b:Pages>467-489; DOI: 10.1007/s11747-017-0523-z</b:Pages>
    <b:Volume>45</b:Volume>
    <b:Issue>4</b:Issue>
    <b:RefOrder>2</b:RefOrder>
  </b:Source>
  <b:Source>
    <b:Tag>Sat20</b:Tag>
    <b:SourceType>JournalArticle</b:SourceType>
    <b:Guid>{F468C5AC-182A-4FF4-88D8-DB4DC760D3C1}</b:Guid>
    <b:Title> An analysis of human resource management for knowledge workers: using the three axes of target employee, lifecycle stage, and human resource flow</b:Title>
    <b:Year> 2020</b:Year>
    <b:Author>
      <b:Author>
        <b:NameList>
          <b:Person>
            <b:Last>Sato</b:Last>
            <b:First>Y.</b:First>
          </b:Person>
          <b:Person>
            <b:Last>Kobayashi</b:Last>
            <b:First>N.</b:First>
          </b:Person>
          <b:Person>
            <b:Last>Shirasaka</b:Last>
            <b:First>S</b:First>
          </b:Person>
        </b:NameList>
      </b:Author>
    </b:Author>
    <b:JournalName>Review of Integrative Business and Economics Research</b:JournalName>
    <b:Pages>140-156: ISSN: 2304-1013</b:Pages>
    <b:Volume>9</b:Volume>
    <b:Issue>1</b:Issue>
    <b:RefOrder>5</b:RefOrder>
  </b:Source>
  <b:Source>
    <b:Tag>Kot18</b:Tag>
    <b:SourceType>JournalArticle</b:SourceType>
    <b:Guid>{35104E9B-36F4-4DBD-A68A-A29EDA94F8F6}</b:Guid>
    <b:Author>
      <b:Author>
        <b:NameList>
          <b:Person>
            <b:Last>Kotera</b:Last>
            <b:First>Y.</b:First>
          </b:Person>
          <b:Person>
            <b:Last>Adhikari</b:Last>
            <b:First>P.</b:First>
          </b:Person>
          <b:Person>
            <b:Last>Van Gordon</b:Last>
            <b:First>W</b:First>
          </b:Person>
        </b:NameList>
      </b:Author>
    </b:Author>
    <b:Title>Motivation types and mental health of UK hospitality workers</b:Title>
    <b:JournalName> International journal of mental health and addiction</b:JournalName>
    <b:Year> 2018</b:Year>
    <b:Pages>751-763; DOI: 10.1007/s11469-018-9874-z</b:Pages>
    <b:Volume>16</b:Volume>
    <b:Issue>3</b:Issue>
    <b:RefOrder>8</b:RefOrder>
  </b:Source>
  <b:Source>
    <b:Tag>Sto204</b:Tag>
    <b:SourceType>Book</b:SourceType>
    <b:Guid>{A5B07E61-5DDC-4C50-A553-61445C5BC07A}</b:Guid>
    <b:Title> Human resource management</b:Title>
    <b:Year>2020</b:Year>
    <b:Author>
      <b:Author>
        <b:NameList>
          <b:Person>
            <b:Last>Stone</b:Last>
            <b:First>R.J.</b:First>
          </b:Person>
          <b:Person>
            <b:Last>Cox</b:Last>
            <b:First>A.</b:First>
          </b:Person>
          <b:Person>
            <b:Last>Gavin</b:Last>
            <b:First>M</b:First>
          </b:Person>
        </b:NameList>
      </b:Author>
    </b:Author>
    <b:City>London</b:City>
    <b:Publisher>John Wiley &amp; Sons</b:Publisher>
    <b:Edition>3rd</b:Edition>
    <b:RefOrder>9</b:RefOrder>
  </b:Source>
  <b:Source>
    <b:Tag>Boo192</b:Tag>
    <b:SourceType>JournalArticle</b:SourceType>
    <b:Guid>{A212B82A-64C3-41A7-AB50-B31D80F58FF2}</b:Guid>
    <b:Title>A systematic review of human resource management systems and their measurement</b:Title>
    <b:Year>2019</b:Year>
    <b:Author>
      <b:Author>
        <b:NameList>
          <b:Person>
            <b:Last>Boon</b:Last>
            <b:First>C.</b:First>
          </b:Person>
          <b:Person>
            <b:Last>Den Hartog</b:Last>
            <b:First>D.N.</b:First>
          </b:Person>
          <b:Person>
            <b:Last>Lepak</b:Last>
            <b:First>D.P</b:First>
          </b:Person>
        </b:NameList>
      </b:Author>
    </b:Author>
    <b:JournalName>Journal of management</b:JournalName>
    <b:Pages>2498-2537; DOI: 10.1177/0149206318818718</b:Pages>
    <b:Volume>45</b:Volume>
    <b:Issue>6</b:Issue>
    <b:RefOrder>11</b:RefOrder>
  </b:Source>
  <b:Source>
    <b:Tag>Hua18</b:Tag>
    <b:SourceType>JournalArticle</b:SourceType>
    <b:Guid>{84C3D6B2-25FF-493F-A831-084A14A6E6E5}</b:Guid>
    <b:Author>
      <b:Author>
        <b:NameList>
          <b:Person>
            <b:Last>Huang</b:Last>
            <b:First>S.</b:First>
          </b:Person>
          <b:Person>
            <b:Last>van der Veen</b:Last>
            <b:First>R.</b:First>
          </b:Person>
          <b:Person>
            <b:Last>Song</b:Last>
            <b:First>Z</b:First>
          </b:Person>
        </b:NameList>
      </b:Author>
    </b:Author>
    <b:Title>The impact of coping strategies on occupational stress and turnover intentions among hotel employees</b:Title>
    <b:JournalName>Journal of Hospitality Marketing &amp; Management</b:JournalName>
    <b:Year>2018</b:Year>
    <b:Pages>926-945; DOI: 10.1080/19368623.2018.1471434</b:Pages>
    <b:Volume>27</b:Volume>
    <b:Issue>8</b:Issue>
    <b:RefOrder>12</b:RefOrder>
  </b:Source>
  <b:Source>
    <b:Tag>Cam18</b:Tag>
    <b:SourceType>JournalArticle</b:SourceType>
    <b:Guid>{C1B9AEB2-B26E-4A77-9961-5D655C12B3EE}</b:Guid>
    <b:Author>
      <b:Author>
        <b:NameList>
          <b:Person>
            <b:Last>Cameron</b:Last>
            <b:First>D.</b:First>
          </b:Person>
          <b:Person>
            <b:Last>Marson</b:Last>
            <b:First>J</b:First>
          </b:Person>
        </b:NameList>
      </b:Author>
    </b:Author>
    <b:Title>The consequences of the Brexit vote on management attitudes to recruitment in the hospitality industry</b:Title>
    <b:JournalName>Business Law Review</b:JournalName>
    <b:Year>2018</b:Year>
    <b:Pages>110 – 119</b:Pages>
    <b:Volume>39</b:Volume>
    <b:Issue>4</b:Issue>
    <b:RefOrder>19</b:RefOrder>
  </b:Source>
  <b:Source>
    <b:Tag>Ara19</b:Tag>
    <b:SourceType>JournalArticle</b:SourceType>
    <b:Guid>{0730A50F-DDF8-4BA3-AFA9-6AE818212437}</b:Guid>
    <b:Author>
      <b:Author>
        <b:NameList>
          <b:Person>
            <b:Last>Arasanmi</b:Last>
            <b:First>C.N.</b:First>
          </b:Person>
          <b:Person>
            <b:Last>Krishna</b:Last>
            <b:First>A</b:First>
          </b:Person>
        </b:NameList>
      </b:Author>
    </b:Author>
    <b:Title>Employer branding: perceived organisational support and employee retention–the mediating role of organisational commitment</b:Title>
    <b:JournalName> Industrial and Commercial Training</b:JournalName>
    <b:Year>2019</b:Year>
    <b:Pages>355-455; DOI: 10.1108/ICT-10-2018-0086</b:Pages>
    <b:Volume>51</b:Volume>
    <b:Issue>3</b:Issue>
    <b:RefOrder>20</b:RefOrder>
  </b:Source>
</b:Sources>
</file>

<file path=customXml/itemProps1.xml><?xml version="1.0" encoding="utf-8"?>
<ds:datastoreItem xmlns:ds="http://schemas.openxmlformats.org/officeDocument/2006/customXml" ds:itemID="{15B02D1E-28F8-4491-8FA4-01BCF9575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10</Pages>
  <Words>2743</Words>
  <Characters>15638</Characters>
  <Application>Microsoft Office Word</Application>
  <DocSecurity>0</DocSecurity>
  <Lines>130</Lines>
  <Paragraphs>36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 </vt:lpstr>
      <vt:lpstr>Discussion: </vt:lpstr>
      <vt:lpstr>Conclusion: </vt:lpstr>
      <vt:lpstr>&lt;References:</vt:lpstr>
    </vt:vector>
  </TitlesOfParts>
  <Company/>
  <LinksUpToDate>false</LinksUpToDate>
  <CharactersWithSpaces>18345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2022-05-26T07:50:00Z</dcterms:created>
  <dcterms:modified xsi:type="dcterms:W3CDTF">2022-05-27T11:03:00Z</dcterms:modified>
</cp:coreProperties>
</file>