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709B" w:rsidRDefault="00695741" w:rsidP="00CC709B">
      <w:pPr>
        <w:jc w:val="center"/>
        <w:rPr>
          <w:sz w:val="24"/>
        </w:rPr>
      </w:pPr>
      <w:r>
        <w:rPr>
          <w:sz w:val="24"/>
        </w:rPr>
        <w:t xml:space="preserve"> </w:t>
      </w:r>
    </w:p>
    <w:p w:rsidR="00972F79" w:rsidRDefault="00972F79" w:rsidP="00CC709B">
      <w:pPr>
        <w:jc w:val="center"/>
        <w:rPr>
          <w:sz w:val="24"/>
        </w:rPr>
      </w:pPr>
    </w:p>
    <w:p w:rsidR="00CC709B" w:rsidRDefault="00CC709B" w:rsidP="00CC709B">
      <w:pPr>
        <w:jc w:val="center"/>
        <w:rPr>
          <w:sz w:val="24"/>
        </w:rPr>
      </w:pPr>
    </w:p>
    <w:p w:rsidR="00CC709B" w:rsidRDefault="00CC709B" w:rsidP="00CC709B">
      <w:pPr>
        <w:jc w:val="center"/>
        <w:rPr>
          <w:sz w:val="24"/>
        </w:rPr>
      </w:pPr>
    </w:p>
    <w:p w:rsidR="00CC709B" w:rsidRDefault="00CC709B" w:rsidP="00CC709B">
      <w:pPr>
        <w:jc w:val="center"/>
        <w:rPr>
          <w:sz w:val="24"/>
        </w:rPr>
      </w:pPr>
    </w:p>
    <w:p w:rsidR="00CC709B" w:rsidRDefault="00CC709B" w:rsidP="00CC709B">
      <w:pPr>
        <w:jc w:val="center"/>
        <w:rPr>
          <w:sz w:val="24"/>
        </w:rPr>
      </w:pPr>
    </w:p>
    <w:p w:rsidR="008262A9" w:rsidRDefault="008262A9" w:rsidP="00CC709B">
      <w:pPr>
        <w:jc w:val="center"/>
        <w:rPr>
          <w:b/>
          <w:sz w:val="24"/>
        </w:rPr>
      </w:pPr>
    </w:p>
    <w:p w:rsidR="008262A9" w:rsidRDefault="008262A9" w:rsidP="00CC709B">
      <w:pPr>
        <w:jc w:val="center"/>
        <w:rPr>
          <w:b/>
          <w:sz w:val="24"/>
        </w:rPr>
      </w:pPr>
    </w:p>
    <w:p w:rsidR="008262A9" w:rsidRDefault="008262A9" w:rsidP="00CC709B">
      <w:pPr>
        <w:jc w:val="center"/>
        <w:rPr>
          <w:b/>
          <w:sz w:val="24"/>
        </w:rPr>
      </w:pPr>
    </w:p>
    <w:p w:rsidR="008262A9" w:rsidRPr="00B11519" w:rsidRDefault="008262A9" w:rsidP="00CC709B">
      <w:pPr>
        <w:jc w:val="center"/>
        <w:rPr>
          <w:b/>
          <w:sz w:val="24"/>
          <w:szCs w:val="24"/>
        </w:rPr>
      </w:pPr>
    </w:p>
    <w:p w:rsidR="00CC709B" w:rsidRPr="00B11519" w:rsidRDefault="00656E61" w:rsidP="00CC709B">
      <w:pPr>
        <w:jc w:val="center"/>
        <w:rPr>
          <w:b/>
          <w:sz w:val="24"/>
          <w:szCs w:val="24"/>
        </w:rPr>
      </w:pPr>
      <w:r w:rsidRPr="00B11519">
        <w:rPr>
          <w:b/>
          <w:sz w:val="24"/>
          <w:szCs w:val="24"/>
        </w:rPr>
        <w:t xml:space="preserve">Introduction to Health Research </w:t>
      </w:r>
    </w:p>
    <w:p w:rsidR="00CC709B" w:rsidRPr="00B11519" w:rsidRDefault="00656E61" w:rsidP="00656E61">
      <w:pPr>
        <w:jc w:val="center"/>
        <w:rPr>
          <w:sz w:val="24"/>
          <w:szCs w:val="24"/>
        </w:rPr>
      </w:pPr>
      <w:r w:rsidRPr="00B11519">
        <w:rPr>
          <w:sz w:val="24"/>
          <w:szCs w:val="24"/>
        </w:rPr>
        <w:t>M4XO1594</w:t>
      </w:r>
    </w:p>
    <w:p w:rsidR="00CC709B" w:rsidRPr="00B11519" w:rsidRDefault="00CC709B" w:rsidP="00CC709B">
      <w:pPr>
        <w:jc w:val="center"/>
        <w:rPr>
          <w:b/>
          <w:sz w:val="24"/>
          <w:szCs w:val="24"/>
        </w:rPr>
      </w:pPr>
      <w:r w:rsidRPr="00B11519">
        <w:rPr>
          <w:b/>
          <w:sz w:val="24"/>
          <w:szCs w:val="24"/>
        </w:rPr>
        <w:t>‘Somebody there to watch over you’: the role of the family in everyday and emergency diabetes care.</w:t>
      </w:r>
    </w:p>
    <w:p w:rsidR="00F51385" w:rsidRPr="00B11519" w:rsidRDefault="00CC709B" w:rsidP="00CC709B">
      <w:pPr>
        <w:jc w:val="center"/>
        <w:rPr>
          <w:sz w:val="24"/>
          <w:szCs w:val="24"/>
        </w:rPr>
      </w:pPr>
      <w:r w:rsidRPr="00B11519">
        <w:rPr>
          <w:sz w:val="24"/>
          <w:szCs w:val="24"/>
        </w:rPr>
        <w:t>Name: Chantelle Charlotte Slinger</w:t>
      </w:r>
    </w:p>
    <w:p w:rsidR="00CC709B" w:rsidRPr="00B11519" w:rsidRDefault="00CC709B" w:rsidP="00CC709B">
      <w:pPr>
        <w:jc w:val="center"/>
        <w:rPr>
          <w:sz w:val="24"/>
          <w:szCs w:val="24"/>
        </w:rPr>
      </w:pPr>
      <w:r w:rsidRPr="00B11519">
        <w:rPr>
          <w:sz w:val="24"/>
          <w:szCs w:val="24"/>
        </w:rPr>
        <w:t>Student Number: 1800653</w:t>
      </w:r>
    </w:p>
    <w:p w:rsidR="00CC709B" w:rsidRDefault="00CC709B" w:rsidP="00CC709B">
      <w:pPr>
        <w:jc w:val="center"/>
        <w:rPr>
          <w:sz w:val="24"/>
        </w:rPr>
      </w:pPr>
    </w:p>
    <w:p w:rsidR="00B11519" w:rsidRDefault="00B11519" w:rsidP="00CC709B">
      <w:pPr>
        <w:jc w:val="center"/>
        <w:rPr>
          <w:sz w:val="24"/>
        </w:rPr>
      </w:pPr>
    </w:p>
    <w:p w:rsidR="00B11519" w:rsidRDefault="00B11519" w:rsidP="00CC709B">
      <w:pPr>
        <w:jc w:val="center"/>
        <w:rPr>
          <w:sz w:val="24"/>
        </w:rPr>
      </w:pPr>
    </w:p>
    <w:p w:rsidR="00B11519" w:rsidRDefault="00B11519" w:rsidP="00CC709B">
      <w:pPr>
        <w:jc w:val="center"/>
        <w:rPr>
          <w:sz w:val="24"/>
        </w:rPr>
      </w:pPr>
    </w:p>
    <w:p w:rsidR="00B11519" w:rsidRDefault="00B11519" w:rsidP="00CC709B">
      <w:pPr>
        <w:jc w:val="center"/>
        <w:rPr>
          <w:sz w:val="24"/>
        </w:rPr>
      </w:pPr>
    </w:p>
    <w:p w:rsidR="00B11519" w:rsidRDefault="00B11519" w:rsidP="00CC709B">
      <w:pPr>
        <w:jc w:val="center"/>
        <w:rPr>
          <w:sz w:val="24"/>
        </w:rPr>
      </w:pPr>
    </w:p>
    <w:p w:rsidR="00B11519" w:rsidRDefault="00B11519" w:rsidP="00CC709B">
      <w:pPr>
        <w:jc w:val="center"/>
        <w:rPr>
          <w:sz w:val="24"/>
        </w:rPr>
      </w:pPr>
    </w:p>
    <w:p w:rsidR="00B11519" w:rsidRDefault="00B11519" w:rsidP="00CC709B">
      <w:pPr>
        <w:jc w:val="center"/>
        <w:rPr>
          <w:sz w:val="24"/>
        </w:rPr>
      </w:pPr>
    </w:p>
    <w:p w:rsidR="00B11519" w:rsidRDefault="00B11519" w:rsidP="00CC709B">
      <w:pPr>
        <w:jc w:val="center"/>
        <w:rPr>
          <w:sz w:val="24"/>
        </w:rPr>
      </w:pPr>
    </w:p>
    <w:p w:rsidR="00B11519" w:rsidRDefault="00B11519" w:rsidP="00CC709B">
      <w:pPr>
        <w:jc w:val="center"/>
        <w:rPr>
          <w:sz w:val="24"/>
        </w:rPr>
      </w:pPr>
    </w:p>
    <w:p w:rsidR="00B11519" w:rsidRDefault="00B11519" w:rsidP="00CC709B">
      <w:pPr>
        <w:jc w:val="center"/>
        <w:rPr>
          <w:sz w:val="24"/>
        </w:rPr>
      </w:pPr>
    </w:p>
    <w:p w:rsidR="00B11519" w:rsidRDefault="00B11519" w:rsidP="00CC709B">
      <w:pPr>
        <w:jc w:val="center"/>
        <w:rPr>
          <w:sz w:val="24"/>
        </w:rPr>
      </w:pPr>
    </w:p>
    <w:p w:rsidR="00B11519" w:rsidRDefault="00B11519" w:rsidP="00CC709B">
      <w:pPr>
        <w:jc w:val="center"/>
        <w:rPr>
          <w:sz w:val="24"/>
        </w:rPr>
      </w:pPr>
    </w:p>
    <w:p w:rsidR="00B11519" w:rsidRDefault="00B11519" w:rsidP="00CC709B">
      <w:pPr>
        <w:jc w:val="center"/>
        <w:rPr>
          <w:b/>
          <w:sz w:val="24"/>
          <w:u w:val="single"/>
        </w:rPr>
      </w:pPr>
    </w:p>
    <w:p w:rsidR="00B11519" w:rsidRPr="00B11519" w:rsidRDefault="00B11519" w:rsidP="00CC709B">
      <w:pPr>
        <w:jc w:val="center"/>
        <w:rPr>
          <w:b/>
          <w:sz w:val="24"/>
          <w:u w:val="single"/>
        </w:rPr>
      </w:pPr>
      <w:r w:rsidRPr="00B11519">
        <w:rPr>
          <w:b/>
          <w:sz w:val="24"/>
          <w:u w:val="single"/>
        </w:rPr>
        <w:lastRenderedPageBreak/>
        <w:t xml:space="preserve">Contents </w:t>
      </w:r>
    </w:p>
    <w:p w:rsidR="00B11519" w:rsidRDefault="00B11519" w:rsidP="00CC709B">
      <w:pPr>
        <w:jc w:val="center"/>
        <w:rPr>
          <w:sz w:val="24"/>
        </w:rPr>
      </w:pPr>
    </w:p>
    <w:p w:rsidR="00CC709B" w:rsidRDefault="00CC709B" w:rsidP="00CC709B">
      <w:pPr>
        <w:jc w:val="center"/>
        <w:rPr>
          <w:sz w:val="24"/>
        </w:rPr>
      </w:pPr>
    </w:p>
    <w:p w:rsidR="00B11519" w:rsidRDefault="00B11519" w:rsidP="00B11519">
      <w:pPr>
        <w:rPr>
          <w:sz w:val="24"/>
        </w:rPr>
      </w:pPr>
      <w:r>
        <w:rPr>
          <w:sz w:val="24"/>
        </w:rPr>
        <w:t xml:space="preserve">Introduction </w:t>
      </w:r>
      <w:r w:rsidR="00250E4A">
        <w:rPr>
          <w:sz w:val="24"/>
        </w:rPr>
        <w:t>………………………………………………………………………………………………………………</w:t>
      </w:r>
      <w:r>
        <w:rPr>
          <w:sz w:val="24"/>
        </w:rPr>
        <w:t xml:space="preserve">Page 3 </w:t>
      </w:r>
    </w:p>
    <w:p w:rsidR="00B11519" w:rsidRDefault="00B11519" w:rsidP="00B11519">
      <w:pPr>
        <w:rPr>
          <w:sz w:val="24"/>
        </w:rPr>
      </w:pPr>
      <w:r>
        <w:rPr>
          <w:sz w:val="24"/>
        </w:rPr>
        <w:t xml:space="preserve">Research Process </w:t>
      </w:r>
      <w:r w:rsidR="00250E4A">
        <w:rPr>
          <w:sz w:val="24"/>
        </w:rPr>
        <w:t>……………………………………………………………………………………………………...</w:t>
      </w:r>
      <w:r w:rsidR="002F6F4D">
        <w:rPr>
          <w:sz w:val="24"/>
        </w:rPr>
        <w:t>P</w:t>
      </w:r>
      <w:r>
        <w:rPr>
          <w:sz w:val="24"/>
        </w:rPr>
        <w:t>age 3</w:t>
      </w:r>
    </w:p>
    <w:p w:rsidR="00B11519" w:rsidRDefault="00B11519" w:rsidP="00B11519">
      <w:pPr>
        <w:rPr>
          <w:sz w:val="24"/>
        </w:rPr>
      </w:pPr>
      <w:r>
        <w:rPr>
          <w:sz w:val="24"/>
        </w:rPr>
        <w:t xml:space="preserve">Background </w:t>
      </w:r>
      <w:r w:rsidR="00250E4A">
        <w:rPr>
          <w:sz w:val="24"/>
        </w:rPr>
        <w:t>……………………………………………………………………………………………………………….</w:t>
      </w:r>
      <w:r w:rsidR="002F6F4D">
        <w:rPr>
          <w:sz w:val="24"/>
        </w:rPr>
        <w:t>P</w:t>
      </w:r>
      <w:r>
        <w:rPr>
          <w:sz w:val="24"/>
        </w:rPr>
        <w:t>age 4</w:t>
      </w:r>
    </w:p>
    <w:p w:rsidR="00B11519" w:rsidRDefault="00B11519" w:rsidP="00B11519">
      <w:pPr>
        <w:rPr>
          <w:sz w:val="24"/>
        </w:rPr>
      </w:pPr>
      <w:r>
        <w:rPr>
          <w:sz w:val="24"/>
        </w:rPr>
        <w:t xml:space="preserve">Abstract </w:t>
      </w:r>
      <w:r w:rsidR="00250E4A">
        <w:rPr>
          <w:sz w:val="24"/>
        </w:rPr>
        <w:t>…………………………………………………………………………………………………………………….</w:t>
      </w:r>
      <w:r w:rsidR="002F6F4D">
        <w:rPr>
          <w:sz w:val="24"/>
        </w:rPr>
        <w:t>P</w:t>
      </w:r>
      <w:r>
        <w:rPr>
          <w:sz w:val="24"/>
        </w:rPr>
        <w:t xml:space="preserve">age 4 </w:t>
      </w:r>
    </w:p>
    <w:p w:rsidR="00B11519" w:rsidRDefault="00B11519" w:rsidP="00B11519">
      <w:pPr>
        <w:rPr>
          <w:sz w:val="24"/>
        </w:rPr>
      </w:pPr>
      <w:r>
        <w:rPr>
          <w:sz w:val="24"/>
        </w:rPr>
        <w:t xml:space="preserve">Literature Review </w:t>
      </w:r>
      <w:r w:rsidR="00250E4A">
        <w:rPr>
          <w:sz w:val="24"/>
        </w:rPr>
        <w:t>………………………………………………………………………………………………………</w:t>
      </w:r>
      <w:r w:rsidR="002F6F4D">
        <w:rPr>
          <w:sz w:val="24"/>
        </w:rPr>
        <w:t>P</w:t>
      </w:r>
      <w:r>
        <w:rPr>
          <w:sz w:val="24"/>
        </w:rPr>
        <w:t>age 5</w:t>
      </w:r>
    </w:p>
    <w:p w:rsidR="00B11519" w:rsidRDefault="00B11519" w:rsidP="00B11519">
      <w:pPr>
        <w:rPr>
          <w:sz w:val="24"/>
        </w:rPr>
      </w:pPr>
      <w:r>
        <w:rPr>
          <w:sz w:val="24"/>
        </w:rPr>
        <w:t xml:space="preserve">Aim </w:t>
      </w:r>
      <w:r w:rsidR="00250E4A">
        <w:rPr>
          <w:sz w:val="24"/>
        </w:rPr>
        <w:t>…………………………………………………………………………………………………………………………</w:t>
      </w:r>
      <w:r w:rsidR="002F6F4D">
        <w:rPr>
          <w:sz w:val="24"/>
        </w:rPr>
        <w:t>P</w:t>
      </w:r>
      <w:r>
        <w:rPr>
          <w:sz w:val="24"/>
        </w:rPr>
        <w:t xml:space="preserve">ages 5-6 </w:t>
      </w:r>
    </w:p>
    <w:p w:rsidR="00B11519" w:rsidRDefault="00B11519" w:rsidP="00B11519">
      <w:pPr>
        <w:rPr>
          <w:sz w:val="24"/>
        </w:rPr>
      </w:pPr>
      <w:r>
        <w:rPr>
          <w:sz w:val="24"/>
        </w:rPr>
        <w:t xml:space="preserve">Study Design </w:t>
      </w:r>
      <w:r w:rsidR="00250E4A">
        <w:rPr>
          <w:sz w:val="24"/>
        </w:rPr>
        <w:t>……………………………………………………………………………………………………………..</w:t>
      </w:r>
      <w:r w:rsidR="002F6F4D">
        <w:rPr>
          <w:sz w:val="24"/>
        </w:rPr>
        <w:t>P</w:t>
      </w:r>
      <w:r>
        <w:rPr>
          <w:sz w:val="24"/>
        </w:rPr>
        <w:t>age 6</w:t>
      </w:r>
    </w:p>
    <w:p w:rsidR="00B11519" w:rsidRDefault="00B11519" w:rsidP="00B11519">
      <w:pPr>
        <w:rPr>
          <w:sz w:val="24"/>
        </w:rPr>
      </w:pPr>
      <w:r>
        <w:rPr>
          <w:sz w:val="24"/>
        </w:rPr>
        <w:t xml:space="preserve">Sample </w:t>
      </w:r>
      <w:r w:rsidR="00250E4A">
        <w:rPr>
          <w:sz w:val="24"/>
        </w:rPr>
        <w:t>………………………………………………………………………………………………………………………</w:t>
      </w:r>
      <w:r w:rsidR="002F6F4D">
        <w:rPr>
          <w:sz w:val="24"/>
        </w:rPr>
        <w:t>P</w:t>
      </w:r>
      <w:r>
        <w:rPr>
          <w:sz w:val="24"/>
        </w:rPr>
        <w:t>age 7</w:t>
      </w:r>
    </w:p>
    <w:p w:rsidR="00B11519" w:rsidRDefault="00B11519" w:rsidP="00B11519">
      <w:pPr>
        <w:rPr>
          <w:sz w:val="24"/>
        </w:rPr>
      </w:pPr>
      <w:r>
        <w:rPr>
          <w:sz w:val="24"/>
        </w:rPr>
        <w:t xml:space="preserve">Data Collection and Analysis </w:t>
      </w:r>
      <w:r w:rsidR="00250E4A">
        <w:rPr>
          <w:sz w:val="24"/>
        </w:rPr>
        <w:t>…………………………………………………………………………………..</w:t>
      </w:r>
      <w:r w:rsidR="002F6F4D">
        <w:rPr>
          <w:sz w:val="24"/>
        </w:rPr>
        <w:t>P</w:t>
      </w:r>
      <w:r>
        <w:rPr>
          <w:sz w:val="24"/>
        </w:rPr>
        <w:t>ages 7-8</w:t>
      </w:r>
    </w:p>
    <w:p w:rsidR="00B11519" w:rsidRDefault="00B11519" w:rsidP="00B11519">
      <w:pPr>
        <w:rPr>
          <w:sz w:val="24"/>
        </w:rPr>
      </w:pPr>
      <w:r>
        <w:rPr>
          <w:sz w:val="24"/>
        </w:rPr>
        <w:t xml:space="preserve">Ethical Consideration </w:t>
      </w:r>
      <w:r w:rsidR="00250E4A">
        <w:rPr>
          <w:sz w:val="24"/>
        </w:rPr>
        <w:t>……………………………………………………………………………………………..</w:t>
      </w:r>
      <w:r w:rsidR="002F6F4D">
        <w:rPr>
          <w:sz w:val="24"/>
        </w:rPr>
        <w:t>P</w:t>
      </w:r>
      <w:r>
        <w:rPr>
          <w:sz w:val="24"/>
        </w:rPr>
        <w:t xml:space="preserve">ages 8-9 </w:t>
      </w:r>
    </w:p>
    <w:p w:rsidR="00B11519" w:rsidRDefault="00B11519" w:rsidP="00B11519">
      <w:pPr>
        <w:rPr>
          <w:sz w:val="24"/>
        </w:rPr>
      </w:pPr>
      <w:r>
        <w:rPr>
          <w:sz w:val="24"/>
        </w:rPr>
        <w:t xml:space="preserve">Results </w:t>
      </w:r>
      <w:r w:rsidR="00250E4A">
        <w:rPr>
          <w:sz w:val="24"/>
        </w:rPr>
        <w:t xml:space="preserve">…………………………………………………………………………………………………………………….. </w:t>
      </w:r>
      <w:r w:rsidR="002F6F4D">
        <w:rPr>
          <w:sz w:val="24"/>
        </w:rPr>
        <w:t>P</w:t>
      </w:r>
      <w:r>
        <w:rPr>
          <w:sz w:val="24"/>
        </w:rPr>
        <w:t>age 9</w:t>
      </w:r>
    </w:p>
    <w:p w:rsidR="00B11519" w:rsidRDefault="00B11519" w:rsidP="00B11519">
      <w:pPr>
        <w:rPr>
          <w:sz w:val="24"/>
        </w:rPr>
      </w:pPr>
      <w:r>
        <w:rPr>
          <w:sz w:val="24"/>
        </w:rPr>
        <w:t xml:space="preserve">Discussion </w:t>
      </w:r>
      <w:r w:rsidR="00250E4A">
        <w:rPr>
          <w:sz w:val="24"/>
        </w:rPr>
        <w:t>…………………………………………………………………………………………………………….</w:t>
      </w:r>
      <w:r w:rsidR="002F6F4D">
        <w:rPr>
          <w:sz w:val="24"/>
        </w:rPr>
        <w:t>P</w:t>
      </w:r>
      <w:r>
        <w:rPr>
          <w:sz w:val="24"/>
        </w:rPr>
        <w:t xml:space="preserve">ages 9-10 </w:t>
      </w:r>
    </w:p>
    <w:p w:rsidR="00B11519" w:rsidRDefault="00B11519" w:rsidP="00B11519">
      <w:pPr>
        <w:rPr>
          <w:sz w:val="24"/>
        </w:rPr>
      </w:pPr>
      <w:r>
        <w:rPr>
          <w:sz w:val="24"/>
        </w:rPr>
        <w:t xml:space="preserve">Conclusion </w:t>
      </w:r>
      <w:r w:rsidR="00250E4A">
        <w:rPr>
          <w:sz w:val="24"/>
        </w:rPr>
        <w:t>……………………………………………………………………………………………………………….</w:t>
      </w:r>
      <w:r w:rsidR="002F6F4D">
        <w:rPr>
          <w:sz w:val="24"/>
        </w:rPr>
        <w:t>P</w:t>
      </w:r>
      <w:r>
        <w:rPr>
          <w:sz w:val="24"/>
        </w:rPr>
        <w:t>age 10</w:t>
      </w:r>
    </w:p>
    <w:p w:rsidR="00B11519" w:rsidRDefault="002F6F4D" w:rsidP="00B11519">
      <w:pPr>
        <w:rPr>
          <w:sz w:val="24"/>
        </w:rPr>
      </w:pPr>
      <w:r>
        <w:rPr>
          <w:sz w:val="24"/>
        </w:rPr>
        <w:t xml:space="preserve">References </w:t>
      </w:r>
      <w:r w:rsidR="00250E4A">
        <w:rPr>
          <w:sz w:val="24"/>
        </w:rPr>
        <w:t>………………………………………………………………………………………………………………</w:t>
      </w:r>
      <w:r>
        <w:rPr>
          <w:sz w:val="24"/>
        </w:rPr>
        <w:t>Pages 11</w:t>
      </w:r>
    </w:p>
    <w:p w:rsidR="00CC709B" w:rsidRDefault="00CC709B" w:rsidP="00CC709B">
      <w:pPr>
        <w:jc w:val="center"/>
        <w:rPr>
          <w:sz w:val="24"/>
        </w:rPr>
      </w:pPr>
    </w:p>
    <w:p w:rsidR="00CC709B" w:rsidRDefault="00CC709B" w:rsidP="00CC709B">
      <w:pPr>
        <w:jc w:val="center"/>
        <w:rPr>
          <w:sz w:val="24"/>
        </w:rPr>
      </w:pPr>
    </w:p>
    <w:p w:rsidR="00CC709B" w:rsidRDefault="00CC709B" w:rsidP="00CC709B">
      <w:pPr>
        <w:jc w:val="center"/>
        <w:rPr>
          <w:sz w:val="24"/>
        </w:rPr>
      </w:pPr>
    </w:p>
    <w:p w:rsidR="00CC709B" w:rsidRDefault="00CC709B" w:rsidP="00CC709B">
      <w:pPr>
        <w:jc w:val="center"/>
        <w:rPr>
          <w:sz w:val="24"/>
        </w:rPr>
      </w:pPr>
    </w:p>
    <w:p w:rsidR="00CC709B" w:rsidRDefault="00CC709B" w:rsidP="00CC709B">
      <w:pPr>
        <w:jc w:val="center"/>
        <w:rPr>
          <w:sz w:val="24"/>
        </w:rPr>
      </w:pPr>
    </w:p>
    <w:p w:rsidR="00CC709B" w:rsidRDefault="00CC709B" w:rsidP="00CC709B">
      <w:pPr>
        <w:jc w:val="center"/>
        <w:rPr>
          <w:sz w:val="24"/>
        </w:rPr>
      </w:pPr>
    </w:p>
    <w:p w:rsidR="00CC709B" w:rsidRDefault="00CC709B" w:rsidP="00CC709B">
      <w:pPr>
        <w:jc w:val="center"/>
        <w:rPr>
          <w:sz w:val="24"/>
        </w:rPr>
      </w:pPr>
    </w:p>
    <w:p w:rsidR="00CC709B" w:rsidRDefault="00CC709B" w:rsidP="00CC709B">
      <w:pPr>
        <w:jc w:val="center"/>
        <w:rPr>
          <w:sz w:val="24"/>
        </w:rPr>
      </w:pPr>
    </w:p>
    <w:p w:rsidR="003E3E11" w:rsidRDefault="003E3E11" w:rsidP="00B11519">
      <w:pPr>
        <w:rPr>
          <w:sz w:val="24"/>
        </w:rPr>
      </w:pPr>
    </w:p>
    <w:p w:rsidR="003E3E11" w:rsidRDefault="003E3E11" w:rsidP="00B11519">
      <w:pPr>
        <w:rPr>
          <w:b/>
          <w:sz w:val="24"/>
        </w:rPr>
      </w:pPr>
    </w:p>
    <w:p w:rsidR="003E3E11" w:rsidRDefault="003E3E11" w:rsidP="00B11519">
      <w:pPr>
        <w:rPr>
          <w:b/>
          <w:sz w:val="24"/>
        </w:rPr>
      </w:pPr>
    </w:p>
    <w:p w:rsidR="003E3E11" w:rsidRDefault="003E3E11" w:rsidP="00B11519">
      <w:pPr>
        <w:rPr>
          <w:b/>
          <w:sz w:val="24"/>
        </w:rPr>
      </w:pPr>
    </w:p>
    <w:p w:rsidR="00CC709B" w:rsidRPr="00B11519" w:rsidRDefault="007103E4" w:rsidP="00B11519">
      <w:pPr>
        <w:rPr>
          <w:sz w:val="24"/>
        </w:rPr>
      </w:pPr>
      <w:r w:rsidRPr="008262A9">
        <w:rPr>
          <w:b/>
          <w:sz w:val="24"/>
        </w:rPr>
        <w:lastRenderedPageBreak/>
        <w:t xml:space="preserve">Introduction </w:t>
      </w:r>
    </w:p>
    <w:p w:rsidR="0059770E" w:rsidRDefault="00121103" w:rsidP="00F61BE8">
      <w:pPr>
        <w:spacing w:line="480" w:lineRule="auto"/>
        <w:rPr>
          <w:sz w:val="24"/>
        </w:rPr>
      </w:pPr>
      <w:r>
        <w:rPr>
          <w:sz w:val="24"/>
        </w:rPr>
        <w:t xml:space="preserve">According to </w:t>
      </w:r>
      <w:r w:rsidRPr="00192125">
        <w:rPr>
          <w:sz w:val="24"/>
        </w:rPr>
        <w:t>The Academy of Medical Sciences (2018</w:t>
      </w:r>
      <w:r>
        <w:rPr>
          <w:sz w:val="24"/>
        </w:rPr>
        <w:t>), w</w:t>
      </w:r>
      <w:r w:rsidR="009D4D29">
        <w:rPr>
          <w:sz w:val="24"/>
        </w:rPr>
        <w:t xml:space="preserve">hen it comes to research within the health sector it is vital, because it allows nurses, doctors and any other health professionals to gain information of a specific issue or illness. The importance of research is tremendous as it can be a carried on a wide range of illness and diverse population, it not only benefits health professional but can also allow patients to gain a greater insight on a condition that they may be living and in some cases could open up possible ideas for future treatment. </w:t>
      </w:r>
    </w:p>
    <w:p w:rsidR="00C75F8D" w:rsidRPr="008262A9" w:rsidRDefault="00C75F8D" w:rsidP="00F61BE8">
      <w:pPr>
        <w:spacing w:line="480" w:lineRule="auto"/>
        <w:rPr>
          <w:b/>
          <w:sz w:val="24"/>
        </w:rPr>
      </w:pPr>
    </w:p>
    <w:p w:rsidR="0059770E" w:rsidRDefault="0059770E" w:rsidP="00F61BE8">
      <w:pPr>
        <w:spacing w:line="480" w:lineRule="auto"/>
        <w:rPr>
          <w:b/>
          <w:sz w:val="24"/>
        </w:rPr>
      </w:pPr>
      <w:r w:rsidRPr="008262A9">
        <w:rPr>
          <w:b/>
          <w:sz w:val="24"/>
        </w:rPr>
        <w:t>Research Process</w:t>
      </w:r>
    </w:p>
    <w:p w:rsidR="008262A9" w:rsidRDefault="00CB399F" w:rsidP="00F61BE8">
      <w:pPr>
        <w:spacing w:line="480" w:lineRule="auto"/>
        <w:rPr>
          <w:sz w:val="24"/>
        </w:rPr>
      </w:pPr>
      <w:r>
        <w:rPr>
          <w:sz w:val="24"/>
        </w:rPr>
        <w:t xml:space="preserve">The research paper was fond via the </w:t>
      </w:r>
      <w:r>
        <w:rPr>
          <w:sz w:val="24"/>
        </w:rPr>
        <w:t>University of Wales Trinity Saint David’s, online library and learning resource page (University of Wales Trinity Saint David (UWTSD). Once having selected the online library option, the search was further refined by selecting the E journal tab.</w:t>
      </w:r>
      <w:r>
        <w:rPr>
          <w:sz w:val="24"/>
        </w:rPr>
        <w:t xml:space="preserve"> The selected research journal linked both health and the community, which was discovered by narrowing the search. To topic that was the focus of the search was the journal ‘Health and Social Care </w:t>
      </w:r>
      <w:r w:rsidR="007E41EF">
        <w:rPr>
          <w:sz w:val="24"/>
        </w:rPr>
        <w:t>within the Community, it was here that the research paper being discussed in this report was found. The main focus was to look for a paper that was current and in date. Throughout this search you year of focus was 2012 as it would have been written within the last ten years, it was found in volume 20 issue 6. The research paper chosen was ‘Somebody there to watch over you</w:t>
      </w:r>
      <w:r w:rsidR="0062271D">
        <w:rPr>
          <w:sz w:val="24"/>
        </w:rPr>
        <w:t>’</w:t>
      </w:r>
      <w:r w:rsidR="007E41EF" w:rsidRPr="0062271D">
        <w:t>:</w:t>
      </w:r>
      <w:r w:rsidR="0062271D" w:rsidRPr="0062271D">
        <w:t xml:space="preserve"> </w:t>
      </w:r>
      <w:r w:rsidR="0062271D" w:rsidRPr="0062271D">
        <w:rPr>
          <w:sz w:val="24"/>
        </w:rPr>
        <w:t>the role of the family in everyday and emergency diabetes care</w:t>
      </w:r>
      <w:r w:rsidR="0062271D">
        <w:rPr>
          <w:sz w:val="24"/>
        </w:rPr>
        <w:t xml:space="preserve">, was a suitable research paper for this report </w:t>
      </w:r>
      <w:r w:rsidR="0062271D">
        <w:rPr>
          <w:sz w:val="24"/>
        </w:rPr>
        <w:t>(University of Wales Trinity Saint David (UWTSD).</w:t>
      </w:r>
    </w:p>
    <w:p w:rsidR="00507535" w:rsidRDefault="00507535" w:rsidP="00F61BE8">
      <w:pPr>
        <w:spacing w:line="480" w:lineRule="auto"/>
        <w:rPr>
          <w:b/>
          <w:sz w:val="24"/>
        </w:rPr>
      </w:pPr>
    </w:p>
    <w:p w:rsidR="003E3E11" w:rsidRDefault="003E3E11" w:rsidP="00F61BE8">
      <w:pPr>
        <w:spacing w:line="480" w:lineRule="auto"/>
        <w:rPr>
          <w:b/>
          <w:sz w:val="24"/>
        </w:rPr>
      </w:pPr>
    </w:p>
    <w:p w:rsidR="0059770E" w:rsidRPr="008262A9" w:rsidRDefault="0059770E" w:rsidP="00F61BE8">
      <w:pPr>
        <w:spacing w:line="480" w:lineRule="auto"/>
        <w:rPr>
          <w:b/>
          <w:sz w:val="24"/>
        </w:rPr>
      </w:pPr>
      <w:r w:rsidRPr="008262A9">
        <w:rPr>
          <w:b/>
          <w:sz w:val="24"/>
        </w:rPr>
        <w:lastRenderedPageBreak/>
        <w:t xml:space="preserve">Background </w:t>
      </w:r>
    </w:p>
    <w:p w:rsidR="0059770E" w:rsidRDefault="00704775" w:rsidP="00F61BE8">
      <w:pPr>
        <w:spacing w:line="480" w:lineRule="auto"/>
        <w:rPr>
          <w:sz w:val="24"/>
        </w:rPr>
      </w:pPr>
      <w:r>
        <w:rPr>
          <w:sz w:val="24"/>
        </w:rPr>
        <w:t>This paper is</w:t>
      </w:r>
      <w:r w:rsidR="00AE738A">
        <w:rPr>
          <w:sz w:val="24"/>
        </w:rPr>
        <w:t xml:space="preserve"> looking the various aspects of family care-giving, from a different perspective, of which adults are generally view as being responsible for their own care, but who had been admitted to hospital for emergency treatment in relation to their diabetes. It indicates the </w:t>
      </w:r>
      <w:r w:rsidR="00FB06AF">
        <w:rPr>
          <w:sz w:val="24"/>
        </w:rPr>
        <w:t>way in that the everyday self-care of diabetes, and also managing diabetic crises. It looks to highlight the importance, diversity and complex of family support in diabetes care. (G</w:t>
      </w:r>
      <w:r w:rsidR="00EB1833">
        <w:rPr>
          <w:sz w:val="24"/>
        </w:rPr>
        <w:t>unn</w:t>
      </w:r>
      <w:r w:rsidR="003407F6">
        <w:rPr>
          <w:sz w:val="24"/>
        </w:rPr>
        <w:t xml:space="preserve"> et al</w:t>
      </w:r>
      <w:r w:rsidR="00EB1833">
        <w:rPr>
          <w:sz w:val="24"/>
        </w:rPr>
        <w:t>,</w:t>
      </w:r>
      <w:r w:rsidR="003407F6">
        <w:rPr>
          <w:sz w:val="24"/>
        </w:rPr>
        <w:t xml:space="preserve"> </w:t>
      </w:r>
      <w:r w:rsidR="00FB06AF">
        <w:rPr>
          <w:sz w:val="24"/>
        </w:rPr>
        <w:t>2012</w:t>
      </w:r>
      <w:r w:rsidR="003407F6">
        <w:rPr>
          <w:sz w:val="24"/>
        </w:rPr>
        <w:t>, p.519</w:t>
      </w:r>
      <w:r w:rsidR="00FB06AF">
        <w:rPr>
          <w:sz w:val="24"/>
        </w:rPr>
        <w:t>)</w:t>
      </w:r>
    </w:p>
    <w:p w:rsidR="0059770E" w:rsidRDefault="0059770E" w:rsidP="00F61BE8">
      <w:pPr>
        <w:spacing w:line="480" w:lineRule="auto"/>
        <w:rPr>
          <w:sz w:val="24"/>
        </w:rPr>
      </w:pPr>
    </w:p>
    <w:p w:rsidR="0059770E" w:rsidRPr="008262A9" w:rsidRDefault="0059770E" w:rsidP="00F61BE8">
      <w:pPr>
        <w:spacing w:line="480" w:lineRule="auto"/>
        <w:rPr>
          <w:b/>
          <w:sz w:val="24"/>
        </w:rPr>
      </w:pPr>
      <w:r w:rsidRPr="008262A9">
        <w:rPr>
          <w:b/>
          <w:sz w:val="24"/>
        </w:rPr>
        <w:t xml:space="preserve">Abstract </w:t>
      </w:r>
    </w:p>
    <w:p w:rsidR="0059770E" w:rsidRDefault="00510DAA" w:rsidP="00F61BE8">
      <w:pPr>
        <w:spacing w:line="480" w:lineRule="auto"/>
        <w:rPr>
          <w:sz w:val="24"/>
        </w:rPr>
      </w:pPr>
      <w:r>
        <w:rPr>
          <w:sz w:val="24"/>
        </w:rPr>
        <w:t xml:space="preserve">An abstract is a small paragraph around 300 words or less that is placed at the beginning of a research paper, it contain the major aspects of the research paper that follows in a structure </w:t>
      </w:r>
      <w:r w:rsidR="006274DC">
        <w:rPr>
          <w:sz w:val="24"/>
        </w:rPr>
        <w:t xml:space="preserve">like format. It allows the reader to decide whether or not the paper is suited to them without reading the bulk of the paper. There are </w:t>
      </w:r>
      <w:r w:rsidR="00507535">
        <w:rPr>
          <w:sz w:val="24"/>
        </w:rPr>
        <w:t>two</w:t>
      </w:r>
      <w:r w:rsidR="006274DC">
        <w:rPr>
          <w:sz w:val="24"/>
        </w:rPr>
        <w:t xml:space="preserve"> types of abstracts that are used</w:t>
      </w:r>
      <w:r w:rsidR="00B26A20">
        <w:rPr>
          <w:sz w:val="24"/>
        </w:rPr>
        <w:t xml:space="preserve"> </w:t>
      </w:r>
      <w:r w:rsidR="006274DC">
        <w:rPr>
          <w:sz w:val="24"/>
        </w:rPr>
        <w:t>they are</w:t>
      </w:r>
      <w:r w:rsidR="00B26A20">
        <w:rPr>
          <w:sz w:val="24"/>
        </w:rPr>
        <w:t>:</w:t>
      </w:r>
      <w:r w:rsidR="006274DC">
        <w:rPr>
          <w:sz w:val="24"/>
        </w:rPr>
        <w:t xml:space="preserve"> descriptive a</w:t>
      </w:r>
      <w:r w:rsidR="00B26A20">
        <w:rPr>
          <w:sz w:val="24"/>
        </w:rPr>
        <w:t xml:space="preserve">bstracts which do not make any form of judgment of the work as well as not providing results or conclusion of the research, the second form is </w:t>
      </w:r>
      <w:r w:rsidR="00507535">
        <w:rPr>
          <w:sz w:val="24"/>
        </w:rPr>
        <w:t>an</w:t>
      </w:r>
      <w:r w:rsidR="00B26A20">
        <w:rPr>
          <w:sz w:val="24"/>
        </w:rPr>
        <w:t xml:space="preserve"> informative abstract which is gives and explains all of the main arguments, results and evidence within a paper, (University of Sothern California (USC).</w:t>
      </w:r>
    </w:p>
    <w:p w:rsidR="002F2A60" w:rsidRDefault="00FF0EF2" w:rsidP="00F61BE8">
      <w:pPr>
        <w:spacing w:line="480" w:lineRule="auto"/>
        <w:rPr>
          <w:sz w:val="24"/>
        </w:rPr>
      </w:pPr>
      <w:r>
        <w:rPr>
          <w:sz w:val="24"/>
        </w:rPr>
        <w:t xml:space="preserve">From looking at the abstract of my chosen research paper, it is known as a descriptive abstract. This can be known because when reading the research paper it gives </w:t>
      </w:r>
      <w:proofErr w:type="spellStart"/>
      <w:r>
        <w:rPr>
          <w:sz w:val="24"/>
        </w:rPr>
        <w:t>a</w:t>
      </w:r>
      <w:proofErr w:type="spellEnd"/>
      <w:r>
        <w:rPr>
          <w:sz w:val="24"/>
        </w:rPr>
        <w:t xml:space="preserve"> oversight of the paper that follows, however it does not contain any results therefore it </w:t>
      </w:r>
      <w:r w:rsidR="00B26A20">
        <w:rPr>
          <w:sz w:val="24"/>
        </w:rPr>
        <w:t>cannot</w:t>
      </w:r>
      <w:r>
        <w:rPr>
          <w:sz w:val="24"/>
        </w:rPr>
        <w:t xml:space="preserve"> be a</w:t>
      </w:r>
      <w:r w:rsidR="00B26A20">
        <w:rPr>
          <w:sz w:val="24"/>
        </w:rPr>
        <w:t xml:space="preserve">n </w:t>
      </w:r>
      <w:r>
        <w:rPr>
          <w:sz w:val="24"/>
        </w:rPr>
        <w:t>informative abstract.</w:t>
      </w:r>
    </w:p>
    <w:p w:rsidR="003E3E11" w:rsidRDefault="003E3E11" w:rsidP="00F61BE8">
      <w:pPr>
        <w:spacing w:line="480" w:lineRule="auto"/>
        <w:rPr>
          <w:b/>
          <w:sz w:val="24"/>
        </w:rPr>
      </w:pPr>
    </w:p>
    <w:p w:rsidR="0059770E" w:rsidRPr="002F2A60" w:rsidRDefault="0059770E" w:rsidP="00F61BE8">
      <w:pPr>
        <w:spacing w:line="480" w:lineRule="auto"/>
        <w:rPr>
          <w:sz w:val="24"/>
        </w:rPr>
      </w:pPr>
      <w:r w:rsidRPr="008262A9">
        <w:rPr>
          <w:b/>
          <w:sz w:val="24"/>
        </w:rPr>
        <w:lastRenderedPageBreak/>
        <w:t xml:space="preserve">Literature Review </w:t>
      </w:r>
    </w:p>
    <w:p w:rsidR="00A408C5" w:rsidRDefault="006B330D" w:rsidP="00F61BE8">
      <w:pPr>
        <w:spacing w:line="480" w:lineRule="auto"/>
        <w:rPr>
          <w:sz w:val="24"/>
        </w:rPr>
      </w:pPr>
      <w:r>
        <w:rPr>
          <w:sz w:val="24"/>
        </w:rPr>
        <w:t xml:space="preserve">A literature review is a </w:t>
      </w:r>
      <w:r w:rsidR="00F82762">
        <w:rPr>
          <w:sz w:val="24"/>
        </w:rPr>
        <w:t>comprehensive study and interpretation of the literature formally related to a specific topic. It is when you undertake a literature review, and identify a research question, you then seek to find the relevant answer by searching for and analysing using a systematic approach. (Aveyard, 2014, p.1)</w:t>
      </w:r>
      <w:r w:rsidR="00065FE0">
        <w:rPr>
          <w:sz w:val="24"/>
        </w:rPr>
        <w:t xml:space="preserve">. </w:t>
      </w:r>
      <w:r w:rsidR="00EF0ED5">
        <w:rPr>
          <w:sz w:val="24"/>
        </w:rPr>
        <w:t>When</w:t>
      </w:r>
      <w:r w:rsidR="00926FAE">
        <w:rPr>
          <w:sz w:val="24"/>
        </w:rPr>
        <w:t xml:space="preserve"> it comes to the age </w:t>
      </w:r>
      <w:r w:rsidR="00BF4D0C">
        <w:rPr>
          <w:sz w:val="24"/>
        </w:rPr>
        <w:t>o</w:t>
      </w:r>
      <w:r w:rsidR="00926FAE">
        <w:rPr>
          <w:sz w:val="24"/>
        </w:rPr>
        <w:t>f the literature used in the research papers literature review</w:t>
      </w:r>
      <w:r w:rsidR="00BF4D0C">
        <w:rPr>
          <w:sz w:val="24"/>
        </w:rPr>
        <w:t xml:space="preserve"> </w:t>
      </w:r>
      <w:r w:rsidR="00BF4D0C">
        <w:rPr>
          <w:sz w:val="24"/>
        </w:rPr>
        <w:t>(Gunn et al, 2012, p.5</w:t>
      </w:r>
      <w:r w:rsidR="00BF4D0C">
        <w:rPr>
          <w:sz w:val="24"/>
        </w:rPr>
        <w:t>91</w:t>
      </w:r>
      <w:r w:rsidR="00BF4D0C">
        <w:rPr>
          <w:sz w:val="24"/>
        </w:rPr>
        <w:t>)</w:t>
      </w:r>
      <w:r w:rsidR="00926FAE">
        <w:rPr>
          <w:sz w:val="24"/>
        </w:rPr>
        <w:t>, it has used 11 references that were published before the year 2008</w:t>
      </w:r>
      <w:r w:rsidR="00832E4D">
        <w:rPr>
          <w:sz w:val="24"/>
        </w:rPr>
        <w:t xml:space="preserve">, these referenced sources would be classed </w:t>
      </w:r>
      <w:r w:rsidR="00EF0ED5">
        <w:rPr>
          <w:sz w:val="24"/>
        </w:rPr>
        <w:t>as</w:t>
      </w:r>
      <w:r w:rsidR="00832E4D">
        <w:rPr>
          <w:sz w:val="24"/>
        </w:rPr>
        <w:t xml:space="preserve"> being dated. Dated research can cause some concern in certain situations as it can show that the research carried out was recent and does not correspond with more recent research.</w:t>
      </w:r>
      <w:r w:rsidR="00595AE6">
        <w:rPr>
          <w:sz w:val="24"/>
        </w:rPr>
        <w:t xml:space="preserve"> However the information comes from</w:t>
      </w:r>
      <w:r w:rsidR="00065FE0">
        <w:rPr>
          <w:sz w:val="24"/>
        </w:rPr>
        <w:t xml:space="preserve"> having looked at the references presented at the end of the research paper you are able to see that the authors have looked at a range of literature which comes from </w:t>
      </w:r>
      <w:r w:rsidR="00B03B1F">
        <w:rPr>
          <w:sz w:val="24"/>
        </w:rPr>
        <w:t>well-known</w:t>
      </w:r>
      <w:r w:rsidR="00065FE0">
        <w:rPr>
          <w:sz w:val="24"/>
        </w:rPr>
        <w:t xml:space="preserve"> and knowledgeable sources such as the World Health </w:t>
      </w:r>
      <w:r w:rsidR="00B03B1F">
        <w:rPr>
          <w:sz w:val="24"/>
        </w:rPr>
        <w:t>Organisation</w:t>
      </w:r>
      <w:r w:rsidR="00065FE0">
        <w:rPr>
          <w:sz w:val="24"/>
        </w:rPr>
        <w:t xml:space="preserve">, Department of Health and Diabetes UK and </w:t>
      </w:r>
      <w:r w:rsidR="00595AE6">
        <w:rPr>
          <w:sz w:val="24"/>
        </w:rPr>
        <w:t>an</w:t>
      </w:r>
      <w:r w:rsidR="00065FE0">
        <w:rPr>
          <w:sz w:val="24"/>
        </w:rPr>
        <w:t xml:space="preserve"> </w:t>
      </w:r>
      <w:r w:rsidR="00B03B1F">
        <w:rPr>
          <w:sz w:val="24"/>
        </w:rPr>
        <w:t>impressive list of many more sources</w:t>
      </w:r>
      <w:r w:rsidR="00B85265">
        <w:rPr>
          <w:sz w:val="24"/>
        </w:rPr>
        <w:t xml:space="preserve"> </w:t>
      </w:r>
      <w:r w:rsidR="00A408C5">
        <w:rPr>
          <w:sz w:val="24"/>
        </w:rPr>
        <w:t>(Gunn et al, 2012, p.5</w:t>
      </w:r>
      <w:r w:rsidR="00BF4D0C">
        <w:rPr>
          <w:sz w:val="24"/>
        </w:rPr>
        <w:t>91</w:t>
      </w:r>
      <w:r w:rsidR="00A408C5">
        <w:rPr>
          <w:sz w:val="24"/>
        </w:rPr>
        <w:t>).</w:t>
      </w:r>
    </w:p>
    <w:p w:rsidR="0059770E" w:rsidRDefault="0059770E" w:rsidP="00F61BE8">
      <w:pPr>
        <w:spacing w:line="480" w:lineRule="auto"/>
        <w:rPr>
          <w:sz w:val="24"/>
        </w:rPr>
      </w:pPr>
    </w:p>
    <w:p w:rsidR="0059770E" w:rsidRPr="008262A9" w:rsidRDefault="0059770E" w:rsidP="00F61BE8">
      <w:pPr>
        <w:spacing w:line="480" w:lineRule="auto"/>
        <w:rPr>
          <w:b/>
          <w:sz w:val="24"/>
        </w:rPr>
      </w:pPr>
      <w:r w:rsidRPr="008262A9">
        <w:rPr>
          <w:b/>
          <w:sz w:val="24"/>
        </w:rPr>
        <w:t xml:space="preserve">Aim </w:t>
      </w:r>
    </w:p>
    <w:p w:rsidR="00FB06AF" w:rsidRPr="00FB06AF" w:rsidRDefault="00FF6127" w:rsidP="00F61BE8">
      <w:pPr>
        <w:spacing w:line="480" w:lineRule="auto"/>
        <w:rPr>
          <w:sz w:val="24"/>
        </w:rPr>
      </w:pPr>
      <w:r>
        <w:rPr>
          <w:sz w:val="24"/>
        </w:rPr>
        <w:t>Reid,(1993) explains a</w:t>
      </w:r>
      <w:r w:rsidR="0052466F">
        <w:rPr>
          <w:sz w:val="24"/>
        </w:rPr>
        <w:t>n aim is a short statement that is to describe the overall purpose of the research paper, what you intend to find out and perhaps how you may do so</w:t>
      </w:r>
      <w:r>
        <w:rPr>
          <w:sz w:val="24"/>
        </w:rPr>
        <w:t>. Reid (1993) adds that i</w:t>
      </w:r>
      <w:r w:rsidR="0052466F">
        <w:rPr>
          <w:sz w:val="24"/>
        </w:rPr>
        <w:t>t is important to have an aim it allows the reader to judge whether or not they believe you have met the aim, and if there could be any improvements made. In addition</w:t>
      </w:r>
      <w:r w:rsidR="00A3095D">
        <w:rPr>
          <w:sz w:val="24"/>
        </w:rPr>
        <w:t xml:space="preserve"> to this it enables the reader to further understand the outcomes of the</w:t>
      </w:r>
      <w:r w:rsidR="00EF0ED5">
        <w:rPr>
          <w:sz w:val="24"/>
        </w:rPr>
        <w:t xml:space="preserve"> paper in its </w:t>
      </w:r>
      <w:r w:rsidR="00A3095D">
        <w:rPr>
          <w:sz w:val="24"/>
        </w:rPr>
        <w:t xml:space="preserve">entirety. </w:t>
      </w:r>
      <w:r w:rsidR="00FB06AF">
        <w:rPr>
          <w:sz w:val="24"/>
        </w:rPr>
        <w:t>As stated in the introduction this research was carried out as part of a</w:t>
      </w:r>
      <w:r>
        <w:rPr>
          <w:sz w:val="24"/>
        </w:rPr>
        <w:t xml:space="preserve">n </w:t>
      </w:r>
      <w:r w:rsidR="00F855DC">
        <w:rPr>
          <w:sz w:val="24"/>
        </w:rPr>
        <w:t xml:space="preserve">wider study which will investigate some of the pathways to urgent care experienced by those individuals </w:t>
      </w:r>
      <w:r w:rsidR="00F855DC">
        <w:rPr>
          <w:sz w:val="24"/>
        </w:rPr>
        <w:lastRenderedPageBreak/>
        <w:t>with diabetes</w:t>
      </w:r>
      <w:r w:rsidR="00F855DC" w:rsidRPr="00F855DC">
        <w:rPr>
          <w:sz w:val="24"/>
        </w:rPr>
        <w:t xml:space="preserve"> </w:t>
      </w:r>
      <w:r w:rsidR="00F855DC">
        <w:rPr>
          <w:sz w:val="24"/>
        </w:rPr>
        <w:t>(Gunn, et al. 2012: p.592)</w:t>
      </w:r>
      <w:r w:rsidR="00F855DC">
        <w:rPr>
          <w:sz w:val="24"/>
        </w:rPr>
        <w:t xml:space="preserve">. </w:t>
      </w:r>
      <w:r w:rsidR="009348F2">
        <w:rPr>
          <w:sz w:val="24"/>
        </w:rPr>
        <w:t>As well as investigating the circumstances which are leading to urgent admissions,</w:t>
      </w:r>
      <w:r w:rsidR="00F855DC" w:rsidRPr="00F855DC">
        <w:rPr>
          <w:sz w:val="24"/>
        </w:rPr>
        <w:t xml:space="preserve"> </w:t>
      </w:r>
      <w:r w:rsidR="00F855DC">
        <w:rPr>
          <w:sz w:val="24"/>
        </w:rPr>
        <w:t xml:space="preserve">Gunn, et al. </w:t>
      </w:r>
      <w:r w:rsidR="00F855DC">
        <w:rPr>
          <w:sz w:val="24"/>
        </w:rPr>
        <w:t>(</w:t>
      </w:r>
      <w:r w:rsidR="00F855DC">
        <w:rPr>
          <w:sz w:val="24"/>
        </w:rPr>
        <w:t>2012</w:t>
      </w:r>
      <w:r w:rsidR="00F855DC">
        <w:rPr>
          <w:sz w:val="24"/>
        </w:rPr>
        <w:t xml:space="preserve">) explain they aimed to ask about some of the more important aspects of </w:t>
      </w:r>
      <w:r w:rsidR="00F855DC">
        <w:rPr>
          <w:sz w:val="24"/>
        </w:rPr>
        <w:t>diabetes self-care and self-management</w:t>
      </w:r>
      <w:r w:rsidR="00F855DC">
        <w:rPr>
          <w:sz w:val="24"/>
        </w:rPr>
        <w:t>. A</w:t>
      </w:r>
      <w:r w:rsidR="009348F2">
        <w:rPr>
          <w:sz w:val="24"/>
        </w:rPr>
        <w:t>s it has been found that factors such as exercise, inappropriate diet, and adherence to medication are understood so that to influence control of the condition (</w:t>
      </w:r>
      <w:r w:rsidR="00A408C5">
        <w:rPr>
          <w:sz w:val="24"/>
        </w:rPr>
        <w:t>Gunn, et al. 2012: p.592).</w:t>
      </w:r>
    </w:p>
    <w:p w:rsidR="0059770E" w:rsidRPr="008262A9" w:rsidRDefault="0059770E" w:rsidP="00F61BE8">
      <w:pPr>
        <w:spacing w:line="480" w:lineRule="auto"/>
        <w:rPr>
          <w:b/>
          <w:sz w:val="24"/>
        </w:rPr>
      </w:pPr>
    </w:p>
    <w:p w:rsidR="0059770E" w:rsidRPr="008262A9" w:rsidRDefault="0059770E" w:rsidP="00F61BE8">
      <w:pPr>
        <w:spacing w:line="480" w:lineRule="auto"/>
        <w:rPr>
          <w:b/>
          <w:sz w:val="24"/>
        </w:rPr>
      </w:pPr>
      <w:r w:rsidRPr="008262A9">
        <w:rPr>
          <w:b/>
          <w:sz w:val="24"/>
        </w:rPr>
        <w:t xml:space="preserve">Study Design </w:t>
      </w:r>
    </w:p>
    <w:p w:rsidR="0059770E" w:rsidRDefault="009555F8" w:rsidP="00F61BE8">
      <w:pPr>
        <w:spacing w:line="480" w:lineRule="auto"/>
        <w:rPr>
          <w:sz w:val="24"/>
        </w:rPr>
      </w:pPr>
      <w:r>
        <w:rPr>
          <w:sz w:val="24"/>
        </w:rPr>
        <w:t>The research paper that is being used uses a qualitative study design this s</w:t>
      </w:r>
      <w:r w:rsidR="00402E5A">
        <w:rPr>
          <w:sz w:val="24"/>
        </w:rPr>
        <w:t>tated within the paper, the papers design also supports this as the paper looks at unde</w:t>
      </w:r>
      <w:r w:rsidR="00360DAE">
        <w:rPr>
          <w:sz w:val="24"/>
        </w:rPr>
        <w:t xml:space="preserve">rlaying concerns and aspect of those who are living with diabetes. Qualitative research allows researchers to gain </w:t>
      </w:r>
      <w:r w:rsidR="00F855DC">
        <w:rPr>
          <w:sz w:val="24"/>
        </w:rPr>
        <w:t>an</w:t>
      </w:r>
      <w:r w:rsidR="00360DAE">
        <w:rPr>
          <w:sz w:val="24"/>
        </w:rPr>
        <w:t xml:space="preserve"> </w:t>
      </w:r>
      <w:r w:rsidR="005D5ACD">
        <w:rPr>
          <w:sz w:val="24"/>
        </w:rPr>
        <w:t>idea of the experience of participants involved in the research</w:t>
      </w:r>
      <w:r w:rsidR="00754044">
        <w:rPr>
          <w:sz w:val="24"/>
        </w:rPr>
        <w:t xml:space="preserve"> (Corbin and Strauss, 2008, </w:t>
      </w:r>
      <w:r w:rsidR="00F035F1">
        <w:rPr>
          <w:sz w:val="24"/>
        </w:rPr>
        <w:t>p</w:t>
      </w:r>
      <w:r w:rsidR="00754044">
        <w:rPr>
          <w:sz w:val="24"/>
        </w:rPr>
        <w:t xml:space="preserve">.12). </w:t>
      </w:r>
      <w:r w:rsidR="00F855DC">
        <w:rPr>
          <w:sz w:val="24"/>
        </w:rPr>
        <w:t xml:space="preserve">As regards to </w:t>
      </w:r>
      <w:r w:rsidR="004C3C2B">
        <w:rPr>
          <w:sz w:val="24"/>
        </w:rPr>
        <w:t xml:space="preserve">the design of any assignment it is important to consider the different types that may be used: </w:t>
      </w:r>
    </w:p>
    <w:p w:rsidR="002F2A60" w:rsidRDefault="004C3C2B" w:rsidP="00F61BE8">
      <w:pPr>
        <w:spacing w:line="480" w:lineRule="auto"/>
        <w:rPr>
          <w:sz w:val="24"/>
        </w:rPr>
      </w:pPr>
      <w:r>
        <w:rPr>
          <w:sz w:val="24"/>
        </w:rPr>
        <w:t xml:space="preserve">Qualitative- this can be described as any social science research format, which are not produced using by statistical procedures, however it does produce results by gathering information gain from questionnaire referring to </w:t>
      </w:r>
      <w:r w:rsidR="00EF0ED5">
        <w:rPr>
          <w:sz w:val="24"/>
        </w:rPr>
        <w:t>participant’s</w:t>
      </w:r>
      <w:r>
        <w:rPr>
          <w:sz w:val="24"/>
        </w:rPr>
        <w:t xml:space="preserve"> person experience. </w:t>
      </w:r>
      <w:r w:rsidR="00434E1E">
        <w:rPr>
          <w:sz w:val="24"/>
        </w:rPr>
        <w:t xml:space="preserve">Quantitative- is a more </w:t>
      </w:r>
      <w:r w:rsidR="008262A9">
        <w:rPr>
          <w:sz w:val="24"/>
        </w:rPr>
        <w:t>structured</w:t>
      </w:r>
      <w:r w:rsidR="00434E1E">
        <w:rPr>
          <w:sz w:val="24"/>
        </w:rPr>
        <w:t>, the design also uses a more measured and logical approach as well as having a wider range of research</w:t>
      </w:r>
      <w:r w:rsidR="00F035F1">
        <w:rPr>
          <w:sz w:val="24"/>
        </w:rPr>
        <w:t xml:space="preserve"> (Bouma and Atkinson, 1995: p.206-208).</w:t>
      </w:r>
    </w:p>
    <w:p w:rsidR="003E3E11" w:rsidRDefault="003E3E11" w:rsidP="00F61BE8">
      <w:pPr>
        <w:spacing w:line="480" w:lineRule="auto"/>
        <w:rPr>
          <w:sz w:val="24"/>
        </w:rPr>
      </w:pPr>
    </w:p>
    <w:p w:rsidR="003E3E11" w:rsidRDefault="003E3E11" w:rsidP="00F61BE8">
      <w:pPr>
        <w:spacing w:line="480" w:lineRule="auto"/>
        <w:rPr>
          <w:b/>
          <w:sz w:val="24"/>
        </w:rPr>
      </w:pPr>
    </w:p>
    <w:p w:rsidR="003E3E11" w:rsidRDefault="003E3E11" w:rsidP="00F61BE8">
      <w:pPr>
        <w:spacing w:line="480" w:lineRule="auto"/>
        <w:rPr>
          <w:b/>
          <w:sz w:val="24"/>
        </w:rPr>
      </w:pPr>
    </w:p>
    <w:p w:rsidR="0059770E" w:rsidRPr="008262A9" w:rsidRDefault="0059770E" w:rsidP="00F61BE8">
      <w:pPr>
        <w:spacing w:line="480" w:lineRule="auto"/>
        <w:rPr>
          <w:b/>
          <w:sz w:val="24"/>
        </w:rPr>
      </w:pPr>
      <w:r w:rsidRPr="008262A9">
        <w:rPr>
          <w:b/>
          <w:sz w:val="24"/>
        </w:rPr>
        <w:lastRenderedPageBreak/>
        <w:t xml:space="preserve">Sample </w:t>
      </w:r>
    </w:p>
    <w:p w:rsidR="0059770E" w:rsidRDefault="000B5E48" w:rsidP="00F61BE8">
      <w:pPr>
        <w:spacing w:line="480" w:lineRule="auto"/>
        <w:rPr>
          <w:sz w:val="24"/>
        </w:rPr>
      </w:pPr>
      <w:r>
        <w:rPr>
          <w:sz w:val="24"/>
        </w:rPr>
        <w:t>A sampl</w:t>
      </w:r>
      <w:r w:rsidR="002573F8">
        <w:rPr>
          <w:sz w:val="24"/>
        </w:rPr>
        <w:t>e is a group of participants that are chosen to take part in research there are many different types of sampling</w:t>
      </w:r>
      <w:r w:rsidR="00F855DC">
        <w:rPr>
          <w:sz w:val="24"/>
        </w:rPr>
        <w:t xml:space="preserve"> including:</w:t>
      </w:r>
      <w:r w:rsidR="002573F8">
        <w:rPr>
          <w:sz w:val="24"/>
        </w:rPr>
        <w:t xml:space="preserve"> simple random sampling</w:t>
      </w:r>
      <w:r w:rsidR="00F855DC">
        <w:rPr>
          <w:sz w:val="24"/>
        </w:rPr>
        <w:t>;</w:t>
      </w:r>
      <w:r w:rsidR="00585339">
        <w:rPr>
          <w:sz w:val="24"/>
        </w:rPr>
        <w:t xml:space="preserve"> cluster sampling</w:t>
      </w:r>
      <w:r w:rsidR="00F855DC">
        <w:rPr>
          <w:sz w:val="24"/>
        </w:rPr>
        <w:t>;</w:t>
      </w:r>
      <w:r w:rsidR="00585339">
        <w:rPr>
          <w:sz w:val="24"/>
        </w:rPr>
        <w:t xml:space="preserve"> snowballing</w:t>
      </w:r>
      <w:r w:rsidR="00F855DC">
        <w:rPr>
          <w:sz w:val="24"/>
        </w:rPr>
        <w:t>;</w:t>
      </w:r>
      <w:r w:rsidR="00585339">
        <w:rPr>
          <w:sz w:val="24"/>
        </w:rPr>
        <w:t xml:space="preserve"> purposive</w:t>
      </w:r>
      <w:r w:rsidR="00F855DC">
        <w:rPr>
          <w:sz w:val="24"/>
        </w:rPr>
        <w:t>;</w:t>
      </w:r>
      <w:r w:rsidR="00585339">
        <w:rPr>
          <w:sz w:val="24"/>
        </w:rPr>
        <w:t xml:space="preserve"> (Payne, 1999, p.53-65). When looking at this research paper </w:t>
      </w:r>
      <w:r w:rsidR="00695741">
        <w:rPr>
          <w:sz w:val="24"/>
        </w:rPr>
        <w:t>under the sub-heading method it</w:t>
      </w:r>
      <w:r w:rsidR="00585339">
        <w:rPr>
          <w:sz w:val="24"/>
        </w:rPr>
        <w:t xml:space="preserve"> explains that it uses a sample size of 45 participants that were selectively chosen,</w:t>
      </w:r>
      <w:r w:rsidR="009320B5">
        <w:rPr>
          <w:sz w:val="24"/>
        </w:rPr>
        <w:t xml:space="preserve"> due to have being admitted to hospital because of diabetic emergency.</w:t>
      </w:r>
      <w:r w:rsidR="003D24CE">
        <w:rPr>
          <w:sz w:val="24"/>
        </w:rPr>
        <w:t xml:space="preserve"> The researchers also used participants that lived in both urban and rural areas </w:t>
      </w:r>
      <w:r w:rsidR="00C44AE9">
        <w:rPr>
          <w:sz w:val="24"/>
        </w:rPr>
        <w:t xml:space="preserve">(Gunn, et al. 2012: p.592). </w:t>
      </w:r>
      <w:r w:rsidR="00B85265">
        <w:rPr>
          <w:sz w:val="24"/>
        </w:rPr>
        <w:t xml:space="preserve"> The research paper seems to have used</w:t>
      </w:r>
      <w:r w:rsidR="001D0775">
        <w:rPr>
          <w:sz w:val="24"/>
        </w:rPr>
        <w:t xml:space="preserve"> purposive sample which is they use of non-probability sample, it can related to the characteristic of a particular population </w:t>
      </w:r>
      <w:r w:rsidR="001D0775">
        <w:rPr>
          <w:sz w:val="24"/>
        </w:rPr>
        <w:t>(Payne, 1999, p.53-65).</w:t>
      </w:r>
      <w:r w:rsidR="00B85265">
        <w:rPr>
          <w:sz w:val="24"/>
        </w:rPr>
        <w:t xml:space="preserve"> </w:t>
      </w:r>
      <w:r w:rsidR="001D0775">
        <w:rPr>
          <w:sz w:val="24"/>
        </w:rPr>
        <w:t>It</w:t>
      </w:r>
      <w:r w:rsidR="00B85265">
        <w:rPr>
          <w:sz w:val="24"/>
        </w:rPr>
        <w:t xml:space="preserve"> would be purposive sampling as they have selected participants whom are living with diabetes as well as having been admitted to hospital due to their conditions. </w:t>
      </w:r>
      <w:r w:rsidR="00540ED9">
        <w:rPr>
          <w:sz w:val="24"/>
        </w:rPr>
        <w:t xml:space="preserve">However the researcher also used a form of random sampling as they made sure to </w:t>
      </w:r>
      <w:r w:rsidR="00C44AE9">
        <w:rPr>
          <w:sz w:val="24"/>
        </w:rPr>
        <w:t>use</w:t>
      </w:r>
      <w:r w:rsidR="00540ED9">
        <w:rPr>
          <w:sz w:val="24"/>
        </w:rPr>
        <w:t xml:space="preserve"> a wide range of participants in terms of age, gender, length of time since diagnosis, the type if diabetes and number of pervious admissions. </w:t>
      </w:r>
    </w:p>
    <w:p w:rsidR="00C75F8D" w:rsidRPr="008262A9" w:rsidRDefault="00C75F8D" w:rsidP="00F61BE8">
      <w:pPr>
        <w:spacing w:line="480" w:lineRule="auto"/>
        <w:rPr>
          <w:b/>
          <w:sz w:val="24"/>
        </w:rPr>
      </w:pPr>
    </w:p>
    <w:p w:rsidR="0059770E" w:rsidRPr="008262A9" w:rsidRDefault="0059770E" w:rsidP="00F61BE8">
      <w:pPr>
        <w:spacing w:line="480" w:lineRule="auto"/>
        <w:rPr>
          <w:b/>
          <w:sz w:val="24"/>
        </w:rPr>
      </w:pPr>
      <w:r w:rsidRPr="008262A9">
        <w:rPr>
          <w:b/>
          <w:sz w:val="24"/>
        </w:rPr>
        <w:t xml:space="preserve">Data Collection </w:t>
      </w:r>
      <w:r w:rsidR="00540ED9" w:rsidRPr="008262A9">
        <w:rPr>
          <w:b/>
          <w:sz w:val="24"/>
        </w:rPr>
        <w:t xml:space="preserve">and Analysis </w:t>
      </w:r>
    </w:p>
    <w:p w:rsidR="00262332" w:rsidRDefault="00262332" w:rsidP="00F61BE8">
      <w:pPr>
        <w:spacing w:line="480" w:lineRule="auto"/>
        <w:rPr>
          <w:sz w:val="24"/>
        </w:rPr>
      </w:pPr>
      <w:r>
        <w:rPr>
          <w:sz w:val="24"/>
        </w:rPr>
        <w:t xml:space="preserve">Data collection is the observation, as well as being one of the main tool used within research </w:t>
      </w:r>
      <w:r w:rsidR="0066422D">
        <w:rPr>
          <w:sz w:val="24"/>
        </w:rPr>
        <w:t>(</w:t>
      </w:r>
      <w:r w:rsidR="00191E1A">
        <w:rPr>
          <w:sz w:val="24"/>
        </w:rPr>
        <w:t xml:space="preserve">Sapsford and </w:t>
      </w:r>
      <w:proofErr w:type="spellStart"/>
      <w:r w:rsidR="00191E1A">
        <w:rPr>
          <w:sz w:val="24"/>
        </w:rPr>
        <w:t>Jupp</w:t>
      </w:r>
      <w:proofErr w:type="spellEnd"/>
      <w:r w:rsidR="00191E1A">
        <w:rPr>
          <w:sz w:val="24"/>
        </w:rPr>
        <w:t xml:space="preserve">, 2006, p.57). </w:t>
      </w:r>
      <w:r w:rsidR="00695741">
        <w:rPr>
          <w:sz w:val="24"/>
        </w:rPr>
        <w:t>When</w:t>
      </w:r>
      <w:r w:rsidR="00191E1A">
        <w:rPr>
          <w:sz w:val="24"/>
        </w:rPr>
        <w:t xml:space="preserve"> it comes to research there a</w:t>
      </w:r>
      <w:r w:rsidR="006E6F39">
        <w:rPr>
          <w:sz w:val="24"/>
        </w:rPr>
        <w:t>re</w:t>
      </w:r>
      <w:r w:rsidR="00191E1A">
        <w:rPr>
          <w:sz w:val="24"/>
        </w:rPr>
        <w:t xml:space="preserve"> </w:t>
      </w:r>
      <w:r w:rsidR="002C4D82">
        <w:rPr>
          <w:sz w:val="24"/>
        </w:rPr>
        <w:t>too</w:t>
      </w:r>
      <w:r w:rsidR="00191E1A">
        <w:rPr>
          <w:sz w:val="24"/>
        </w:rPr>
        <w:t xml:space="preserve"> different forms being primary and secondary research each one plays a different role within a piece of research. </w:t>
      </w:r>
    </w:p>
    <w:p w:rsidR="00695741" w:rsidRDefault="00695741" w:rsidP="00F61BE8">
      <w:pPr>
        <w:pStyle w:val="NormalWeb"/>
        <w:shd w:val="clear" w:color="auto" w:fill="FFFFFF"/>
        <w:spacing w:before="0" w:beforeAutospacing="0" w:after="0" w:afterAutospacing="0" w:line="480" w:lineRule="auto"/>
        <w:rPr>
          <w:rFonts w:ascii="Helvetica" w:hAnsi="Helvetica" w:cs="Helvetica"/>
          <w:color w:val="26282A"/>
          <w:sz w:val="20"/>
          <w:szCs w:val="20"/>
        </w:rPr>
      </w:pPr>
    </w:p>
    <w:p w:rsidR="00695741" w:rsidRPr="00695741" w:rsidRDefault="002C4D82" w:rsidP="00F61BE8">
      <w:pPr>
        <w:pStyle w:val="NormalWeb"/>
        <w:shd w:val="clear" w:color="auto" w:fill="FFFFFF"/>
        <w:spacing w:before="0" w:beforeAutospacing="0" w:after="0" w:afterAutospacing="0" w:line="480" w:lineRule="auto"/>
        <w:rPr>
          <w:rFonts w:asciiTheme="minorHAnsi" w:hAnsiTheme="minorHAnsi" w:cstheme="minorHAnsi"/>
          <w:szCs w:val="20"/>
        </w:rPr>
      </w:pPr>
      <w:r>
        <w:rPr>
          <w:rFonts w:asciiTheme="minorHAnsi" w:hAnsiTheme="minorHAnsi" w:cstheme="minorHAnsi"/>
          <w:szCs w:val="20"/>
        </w:rPr>
        <w:t xml:space="preserve">In regards to the type of research method have used, they researchers </w:t>
      </w:r>
      <w:r w:rsidR="00695741" w:rsidRPr="00695741">
        <w:rPr>
          <w:rFonts w:asciiTheme="minorHAnsi" w:hAnsiTheme="minorHAnsi" w:cstheme="minorHAnsi"/>
          <w:szCs w:val="20"/>
        </w:rPr>
        <w:t xml:space="preserve">conducted 45 semi structured interviews which were carried out in two different location they hope that by </w:t>
      </w:r>
      <w:r w:rsidR="00695741" w:rsidRPr="00695741">
        <w:rPr>
          <w:rFonts w:asciiTheme="minorHAnsi" w:hAnsiTheme="minorHAnsi" w:cstheme="minorHAnsi"/>
          <w:szCs w:val="20"/>
        </w:rPr>
        <w:lastRenderedPageBreak/>
        <w:t xml:space="preserve">doing so they would gather data that signalled whether or not there was any change in experience due to place of living. The focus group for this primary research was individuals whom had be admitted to hospital a number of times due their diabetes. The research paper has documented some on the responses that were gained by conducting there interviews. The paper has laid out their finding via subheading in coordination to the topics that were looked at through their research. In terms of the data analysis carried out, the interviews were recorded, transcribed and then coded, this was done by using qualitative analysis software (NVivo 8,QSR International Pty </w:t>
      </w:r>
      <w:proofErr w:type="spellStart"/>
      <w:r w:rsidR="00695741" w:rsidRPr="00695741">
        <w:rPr>
          <w:rFonts w:asciiTheme="minorHAnsi" w:hAnsiTheme="minorHAnsi" w:cstheme="minorHAnsi"/>
          <w:szCs w:val="20"/>
        </w:rPr>
        <w:t>Lyd</w:t>
      </w:r>
      <w:proofErr w:type="spellEnd"/>
      <w:r w:rsidR="00695741" w:rsidRPr="00695741">
        <w:rPr>
          <w:rFonts w:asciiTheme="minorHAnsi" w:hAnsiTheme="minorHAnsi" w:cstheme="minorHAnsi"/>
          <w:szCs w:val="20"/>
        </w:rPr>
        <w:t xml:space="preserve">, </w:t>
      </w:r>
      <w:proofErr w:type="spellStart"/>
      <w:r w:rsidR="00695741" w:rsidRPr="00695741">
        <w:rPr>
          <w:rFonts w:asciiTheme="minorHAnsi" w:hAnsiTheme="minorHAnsi" w:cstheme="minorHAnsi"/>
          <w:szCs w:val="20"/>
        </w:rPr>
        <w:t>Doncasters</w:t>
      </w:r>
      <w:proofErr w:type="spellEnd"/>
      <w:r w:rsidR="00695741" w:rsidRPr="00695741">
        <w:rPr>
          <w:rFonts w:asciiTheme="minorHAnsi" w:hAnsiTheme="minorHAnsi" w:cstheme="minorHAnsi"/>
          <w:szCs w:val="20"/>
        </w:rPr>
        <w:t xml:space="preserve"> Victoria, Australia) this was used to help with the organisational aspect of the data storage. </w:t>
      </w:r>
      <w:r w:rsidR="00DA3C0A">
        <w:rPr>
          <w:rFonts w:asciiTheme="minorHAnsi" w:hAnsiTheme="minorHAnsi" w:cstheme="minorHAnsi"/>
          <w:szCs w:val="20"/>
        </w:rPr>
        <w:t xml:space="preserve"> </w:t>
      </w:r>
    </w:p>
    <w:p w:rsidR="0059770E" w:rsidRDefault="0059770E" w:rsidP="00F61BE8">
      <w:pPr>
        <w:spacing w:line="480" w:lineRule="auto"/>
        <w:rPr>
          <w:sz w:val="24"/>
        </w:rPr>
      </w:pPr>
    </w:p>
    <w:p w:rsidR="0059770E" w:rsidRPr="008262A9" w:rsidRDefault="0059770E" w:rsidP="00F61BE8">
      <w:pPr>
        <w:spacing w:line="480" w:lineRule="auto"/>
        <w:rPr>
          <w:b/>
          <w:sz w:val="24"/>
        </w:rPr>
      </w:pPr>
      <w:r w:rsidRPr="008262A9">
        <w:rPr>
          <w:b/>
          <w:sz w:val="24"/>
        </w:rPr>
        <w:t xml:space="preserve">Ethical Consideration </w:t>
      </w:r>
    </w:p>
    <w:p w:rsidR="00CB760F" w:rsidRPr="00887C5A" w:rsidRDefault="006E5908" w:rsidP="00887C5A">
      <w:pPr>
        <w:spacing w:line="480" w:lineRule="auto"/>
        <w:rPr>
          <w:sz w:val="24"/>
        </w:rPr>
      </w:pPr>
      <w:r>
        <w:rPr>
          <w:sz w:val="24"/>
        </w:rPr>
        <w:t xml:space="preserve">When you are looking to produce primary research, it is vital that ethical approval </w:t>
      </w:r>
      <w:r w:rsidR="00887C5A">
        <w:rPr>
          <w:sz w:val="24"/>
        </w:rPr>
        <w:t xml:space="preserve">has been sought </w:t>
      </w:r>
      <w:r>
        <w:rPr>
          <w:sz w:val="24"/>
        </w:rPr>
        <w:t>this is to ensure that the research you are carrying out does</w:t>
      </w:r>
      <w:r w:rsidR="00887C5A">
        <w:rPr>
          <w:sz w:val="24"/>
        </w:rPr>
        <w:t xml:space="preserve"> </w:t>
      </w:r>
      <w:r>
        <w:rPr>
          <w:sz w:val="24"/>
        </w:rPr>
        <w:t>n</w:t>
      </w:r>
      <w:r w:rsidR="00887C5A">
        <w:rPr>
          <w:sz w:val="24"/>
        </w:rPr>
        <w:t>o</w:t>
      </w:r>
      <w:r>
        <w:rPr>
          <w:sz w:val="24"/>
        </w:rPr>
        <w:t xml:space="preserve">t cause </w:t>
      </w:r>
      <w:r w:rsidR="00CB760F">
        <w:rPr>
          <w:sz w:val="24"/>
        </w:rPr>
        <w:t>any</w:t>
      </w:r>
      <w:r>
        <w:rPr>
          <w:sz w:val="24"/>
        </w:rPr>
        <w:t xml:space="preserve"> harm to any participants or partners working on the paper. When looking at research as whole it is shown that virtually all research raises ethical issues, however when concerned with health research it </w:t>
      </w:r>
      <w:r w:rsidR="00530457">
        <w:rPr>
          <w:sz w:val="24"/>
        </w:rPr>
        <w:t>is made most obvious in this content. Ethics is concerned with responsible and appropriate behaviour in relation to those with have with others that are around us</w:t>
      </w:r>
      <w:r w:rsidR="00887C5A">
        <w:rPr>
          <w:sz w:val="24"/>
        </w:rPr>
        <w:t xml:space="preserve"> </w:t>
      </w:r>
      <w:r w:rsidR="00530457">
        <w:rPr>
          <w:sz w:val="24"/>
        </w:rPr>
        <w:t>(</w:t>
      </w:r>
      <w:proofErr w:type="spellStart"/>
      <w:r w:rsidR="00530457">
        <w:rPr>
          <w:sz w:val="24"/>
        </w:rPr>
        <w:t>Usherwood</w:t>
      </w:r>
      <w:proofErr w:type="spellEnd"/>
      <w:r w:rsidR="00530457">
        <w:rPr>
          <w:sz w:val="24"/>
        </w:rPr>
        <w:t>, 1996, p.50)</w:t>
      </w:r>
      <w:r w:rsidR="00887C5A">
        <w:rPr>
          <w:sz w:val="24"/>
        </w:rPr>
        <w:t xml:space="preserve">. </w:t>
      </w:r>
      <w:proofErr w:type="spellStart"/>
      <w:r w:rsidR="00887C5A">
        <w:rPr>
          <w:sz w:val="24"/>
        </w:rPr>
        <w:t>Usherwood</w:t>
      </w:r>
      <w:proofErr w:type="spellEnd"/>
      <w:r w:rsidR="00887C5A">
        <w:rPr>
          <w:sz w:val="24"/>
        </w:rPr>
        <w:t xml:space="preserve"> (1996) writes that</w:t>
      </w:r>
      <w:r w:rsidR="00530457" w:rsidRPr="00887C5A">
        <w:rPr>
          <w:sz w:val="24"/>
        </w:rPr>
        <w:t xml:space="preserve"> participant has the right to remove themselves form the research and are </w:t>
      </w:r>
      <w:r w:rsidR="00CB760F" w:rsidRPr="00887C5A">
        <w:rPr>
          <w:sz w:val="24"/>
        </w:rPr>
        <w:t>entitled</w:t>
      </w:r>
      <w:r w:rsidR="00530457" w:rsidRPr="00887C5A">
        <w:rPr>
          <w:sz w:val="24"/>
        </w:rPr>
        <w:t xml:space="preserve"> to have all of the information held on the pulled from the research</w:t>
      </w:r>
      <w:r w:rsidR="00887C5A">
        <w:rPr>
          <w:sz w:val="24"/>
        </w:rPr>
        <w:t xml:space="preserve">; </w:t>
      </w:r>
      <w:r w:rsidR="00530457" w:rsidRPr="00887C5A">
        <w:rPr>
          <w:sz w:val="24"/>
        </w:rPr>
        <w:t>Non-maleficence: being the obligation not to cause harm to the participants</w:t>
      </w:r>
      <w:r w:rsidR="00887C5A">
        <w:rPr>
          <w:sz w:val="24"/>
        </w:rPr>
        <w:t xml:space="preserve">; </w:t>
      </w:r>
      <w:r w:rsidR="00CB760F" w:rsidRPr="00887C5A">
        <w:rPr>
          <w:sz w:val="24"/>
        </w:rPr>
        <w:t xml:space="preserve">Participant’s person details must be kept confidential in all aspects of the research and should be referred to as participants or subjects. </w:t>
      </w:r>
    </w:p>
    <w:p w:rsidR="00DE5595" w:rsidRPr="00DE5595" w:rsidRDefault="00DE5595" w:rsidP="00F61BE8">
      <w:pPr>
        <w:spacing w:line="480" w:lineRule="auto"/>
        <w:rPr>
          <w:sz w:val="24"/>
        </w:rPr>
      </w:pPr>
      <w:r>
        <w:rPr>
          <w:sz w:val="24"/>
        </w:rPr>
        <w:lastRenderedPageBreak/>
        <w:t>When looking at the research paper that is being discussed</w:t>
      </w:r>
      <w:r w:rsidR="00887C5A">
        <w:rPr>
          <w:sz w:val="24"/>
        </w:rPr>
        <w:t>,</w:t>
      </w:r>
      <w:r>
        <w:rPr>
          <w:sz w:val="24"/>
        </w:rPr>
        <w:t xml:space="preserve"> the research</w:t>
      </w:r>
      <w:r w:rsidR="00887C5A">
        <w:rPr>
          <w:sz w:val="24"/>
        </w:rPr>
        <w:t>ers</w:t>
      </w:r>
      <w:r>
        <w:rPr>
          <w:sz w:val="24"/>
        </w:rPr>
        <w:t xml:space="preserve"> carrying out this work were sure to gain ethical approval, Gunn, et al (2012) </w:t>
      </w:r>
      <w:r w:rsidR="003E3E11">
        <w:rPr>
          <w:sz w:val="24"/>
        </w:rPr>
        <w:t>explain</w:t>
      </w:r>
      <w:r>
        <w:rPr>
          <w:sz w:val="24"/>
        </w:rPr>
        <w:t xml:space="preserve"> that ethical approval was </w:t>
      </w:r>
      <w:r w:rsidR="00BB22B0">
        <w:rPr>
          <w:sz w:val="24"/>
        </w:rPr>
        <w:t xml:space="preserve">granted by those on the relevant Research Ethics Committee for conduct in the National Health Service (NHS), and the research governance clearance was granted by the appropriate authority for each hospital. </w:t>
      </w:r>
    </w:p>
    <w:p w:rsidR="0059770E" w:rsidRDefault="0059770E" w:rsidP="00F61BE8">
      <w:pPr>
        <w:spacing w:line="480" w:lineRule="auto"/>
        <w:rPr>
          <w:sz w:val="24"/>
        </w:rPr>
      </w:pPr>
    </w:p>
    <w:p w:rsidR="0059770E" w:rsidRPr="008262A9" w:rsidRDefault="0059770E" w:rsidP="00F61BE8">
      <w:pPr>
        <w:spacing w:line="480" w:lineRule="auto"/>
        <w:rPr>
          <w:b/>
          <w:sz w:val="24"/>
        </w:rPr>
      </w:pPr>
      <w:r w:rsidRPr="008262A9">
        <w:rPr>
          <w:b/>
          <w:sz w:val="24"/>
        </w:rPr>
        <w:t xml:space="preserve">Results </w:t>
      </w:r>
    </w:p>
    <w:p w:rsidR="0059770E" w:rsidRDefault="00E63CA2" w:rsidP="00F61BE8">
      <w:pPr>
        <w:spacing w:line="480" w:lineRule="auto"/>
        <w:rPr>
          <w:sz w:val="24"/>
        </w:rPr>
      </w:pPr>
      <w:r>
        <w:rPr>
          <w:sz w:val="24"/>
        </w:rPr>
        <w:t xml:space="preserve">The results found within this research paper are shown by two tables, each containing numerical data looking at the ‘characteristics of participants’ and ‘family and friends cited as providing care/crisis support’ (Gunn, et al. 2012: 593-595). When it comes </w:t>
      </w:r>
      <w:r w:rsidR="00E20252">
        <w:rPr>
          <w:sz w:val="24"/>
        </w:rPr>
        <w:t>to results and the way in which they are presented, they need to be made clear and understandable to the reader. There should also be a clear explanation or an example to support the results.</w:t>
      </w:r>
      <w:r>
        <w:rPr>
          <w:sz w:val="24"/>
        </w:rPr>
        <w:t xml:space="preserve">  </w:t>
      </w:r>
    </w:p>
    <w:p w:rsidR="0059770E" w:rsidRDefault="0059770E" w:rsidP="00F61BE8">
      <w:pPr>
        <w:spacing w:line="480" w:lineRule="auto"/>
        <w:rPr>
          <w:sz w:val="24"/>
        </w:rPr>
      </w:pPr>
    </w:p>
    <w:p w:rsidR="0059770E" w:rsidRPr="008262A9" w:rsidRDefault="0059770E" w:rsidP="00F61BE8">
      <w:pPr>
        <w:spacing w:line="480" w:lineRule="auto"/>
        <w:rPr>
          <w:b/>
          <w:sz w:val="24"/>
        </w:rPr>
      </w:pPr>
      <w:r w:rsidRPr="008262A9">
        <w:rPr>
          <w:b/>
          <w:sz w:val="24"/>
        </w:rPr>
        <w:t xml:space="preserve">Discussion </w:t>
      </w:r>
    </w:p>
    <w:p w:rsidR="0059770E" w:rsidRDefault="00E20252" w:rsidP="00F61BE8">
      <w:pPr>
        <w:spacing w:line="480" w:lineRule="auto"/>
        <w:rPr>
          <w:sz w:val="24"/>
        </w:rPr>
      </w:pPr>
      <w:r>
        <w:rPr>
          <w:sz w:val="24"/>
        </w:rPr>
        <w:t xml:space="preserve">In the discussion the researchers have given an overview of their finding (Gunn, et al. 2012: p.596) have reported that they found family care for individuals living with diabetes, included a wide range of relationships, tasks and roles. They also suggest that those individuals whom are living on their own were especially vulnerable. The </w:t>
      </w:r>
      <w:r w:rsidR="0090250E">
        <w:rPr>
          <w:sz w:val="24"/>
        </w:rPr>
        <w:t xml:space="preserve">researchers also explain that there were a number of limitations found throughout the research process and had to be taken into consideration when interpreting the results. One of the main limitations was that the researchers had not asked the family members of the participants </w:t>
      </w:r>
      <w:r w:rsidR="0090250E">
        <w:rPr>
          <w:sz w:val="24"/>
        </w:rPr>
        <w:lastRenderedPageBreak/>
        <w:t xml:space="preserve">for their perspectives on family support, Gunn et al (2012) discussed that is would be an important aspect in any future research. </w:t>
      </w:r>
    </w:p>
    <w:p w:rsidR="0059770E" w:rsidRPr="008262A9" w:rsidRDefault="0059770E" w:rsidP="00F61BE8">
      <w:pPr>
        <w:spacing w:line="480" w:lineRule="auto"/>
        <w:rPr>
          <w:b/>
          <w:sz w:val="24"/>
        </w:rPr>
      </w:pPr>
      <w:r w:rsidRPr="008262A9">
        <w:rPr>
          <w:b/>
          <w:sz w:val="24"/>
        </w:rPr>
        <w:t xml:space="preserve">Conclusion </w:t>
      </w:r>
    </w:p>
    <w:p w:rsidR="0059770E" w:rsidRDefault="00F67A61" w:rsidP="00F61BE8">
      <w:pPr>
        <w:spacing w:line="480" w:lineRule="auto"/>
        <w:rPr>
          <w:sz w:val="24"/>
        </w:rPr>
      </w:pPr>
      <w:r>
        <w:rPr>
          <w:sz w:val="24"/>
        </w:rPr>
        <w:t>The conclusion has shown that family support has been</w:t>
      </w:r>
      <w:r w:rsidR="005D2408">
        <w:rPr>
          <w:sz w:val="24"/>
        </w:rPr>
        <w:t xml:space="preserve"> associated </w:t>
      </w:r>
      <w:bookmarkStart w:id="0" w:name="_GoBack"/>
      <w:bookmarkEnd w:id="0"/>
      <w:r w:rsidR="005D2408">
        <w:rPr>
          <w:sz w:val="24"/>
        </w:rPr>
        <w:t>with patient having improved outcomes “(</w:t>
      </w:r>
      <w:proofErr w:type="spellStart"/>
      <w:r w:rsidR="005D2408">
        <w:rPr>
          <w:sz w:val="24"/>
        </w:rPr>
        <w:t>Rosland</w:t>
      </w:r>
      <w:proofErr w:type="spellEnd"/>
      <w:r w:rsidR="005D2408">
        <w:rPr>
          <w:sz w:val="24"/>
        </w:rPr>
        <w:t xml:space="preserve">, 2009, </w:t>
      </w:r>
      <w:proofErr w:type="spellStart"/>
      <w:r w:rsidR="005D2408">
        <w:rPr>
          <w:sz w:val="24"/>
        </w:rPr>
        <w:t>Ros</w:t>
      </w:r>
      <w:r w:rsidR="00B05F55">
        <w:rPr>
          <w:sz w:val="24"/>
        </w:rPr>
        <w:t>land</w:t>
      </w:r>
      <w:proofErr w:type="spellEnd"/>
      <w:r w:rsidR="00B05F55">
        <w:rPr>
          <w:sz w:val="24"/>
        </w:rPr>
        <w:t xml:space="preserve"> and </w:t>
      </w:r>
      <w:proofErr w:type="spellStart"/>
      <w:r w:rsidR="00B05F55">
        <w:rPr>
          <w:sz w:val="24"/>
        </w:rPr>
        <w:t>Piette</w:t>
      </w:r>
      <w:proofErr w:type="spellEnd"/>
      <w:r w:rsidR="00B05F55">
        <w:rPr>
          <w:sz w:val="24"/>
        </w:rPr>
        <w:t xml:space="preserve">, 2010). The research carried out concluded that it can be changing when it comes educating the families of the patients who having diabetes for health professionals. The researchers discussed how more in-depth research would on how diabetes care is provided and managed by those longer distance relatives and co-residents, would be a benefit to understand they support they require. It is important that people with diabetes who are in the situation of living </w:t>
      </w:r>
      <w:r w:rsidR="002C1EEA">
        <w:rPr>
          <w:sz w:val="24"/>
        </w:rPr>
        <w:t>alone</w:t>
      </w:r>
      <w:r w:rsidR="00B05F55">
        <w:rPr>
          <w:sz w:val="24"/>
        </w:rPr>
        <w:t xml:space="preserve"> would require further investigation</w:t>
      </w:r>
      <w:r w:rsidR="002C1EEA">
        <w:rPr>
          <w:sz w:val="24"/>
        </w:rPr>
        <w:t xml:space="preserve"> (Gunn, et al. 2012: p.597).</w:t>
      </w:r>
    </w:p>
    <w:p w:rsidR="0059770E" w:rsidRDefault="0059770E" w:rsidP="00F61BE8">
      <w:pPr>
        <w:spacing w:line="480" w:lineRule="auto"/>
        <w:rPr>
          <w:sz w:val="24"/>
        </w:rPr>
      </w:pPr>
    </w:p>
    <w:p w:rsidR="003E3E11" w:rsidRDefault="003E3E11" w:rsidP="00CC709B">
      <w:pPr>
        <w:rPr>
          <w:sz w:val="24"/>
        </w:rPr>
      </w:pPr>
    </w:p>
    <w:p w:rsidR="00B85B4F" w:rsidRPr="00C76C82" w:rsidRDefault="0059770E" w:rsidP="00CC709B">
      <w:pPr>
        <w:rPr>
          <w:b/>
          <w:sz w:val="24"/>
        </w:rPr>
      </w:pPr>
      <w:r w:rsidRPr="008262A9">
        <w:rPr>
          <w:b/>
          <w:sz w:val="24"/>
        </w:rPr>
        <w:t xml:space="preserve">References </w:t>
      </w:r>
    </w:p>
    <w:p w:rsidR="00B85B4F" w:rsidRDefault="00B85B4F" w:rsidP="00B85B4F">
      <w:pPr>
        <w:rPr>
          <w:sz w:val="24"/>
        </w:rPr>
      </w:pPr>
      <w:r w:rsidRPr="00192125">
        <w:rPr>
          <w:sz w:val="24"/>
        </w:rPr>
        <w:t xml:space="preserve">Aveyard, H. (2014) </w:t>
      </w:r>
      <w:r w:rsidRPr="00192125">
        <w:rPr>
          <w:i/>
          <w:sz w:val="24"/>
        </w:rPr>
        <w:t>Doing a Literature Review in Health and Social Care</w:t>
      </w:r>
      <w:r w:rsidRPr="00192125">
        <w:rPr>
          <w:sz w:val="24"/>
        </w:rPr>
        <w:t>. A practical guide. 3</w:t>
      </w:r>
      <w:r w:rsidRPr="00192125">
        <w:rPr>
          <w:sz w:val="24"/>
          <w:vertAlign w:val="superscript"/>
        </w:rPr>
        <w:t>rd</w:t>
      </w:r>
      <w:r w:rsidRPr="00192125">
        <w:rPr>
          <w:sz w:val="24"/>
        </w:rPr>
        <w:t xml:space="preserve"> edition. Berkshire: Open University Press</w:t>
      </w:r>
    </w:p>
    <w:p w:rsidR="00B85B4F" w:rsidRPr="00192125" w:rsidRDefault="00B85B4F" w:rsidP="00B85B4F">
      <w:pPr>
        <w:rPr>
          <w:sz w:val="24"/>
        </w:rPr>
      </w:pPr>
      <w:r w:rsidRPr="00192125">
        <w:rPr>
          <w:sz w:val="24"/>
        </w:rPr>
        <w:t xml:space="preserve">Bouma, D.G. and Atkinson, J.B.G. (1995) </w:t>
      </w:r>
      <w:r w:rsidRPr="00192125">
        <w:rPr>
          <w:i/>
          <w:sz w:val="24"/>
        </w:rPr>
        <w:t>A Handbook of Social Science Research:</w:t>
      </w:r>
      <w:r w:rsidRPr="00192125">
        <w:rPr>
          <w:sz w:val="24"/>
        </w:rPr>
        <w:t xml:space="preserve"> A comprehensive and Practical Guide for students. Second Edition. Oxford: Oxford University Press</w:t>
      </w:r>
    </w:p>
    <w:p w:rsidR="00B85B4F" w:rsidRPr="00192125" w:rsidRDefault="00B85B4F" w:rsidP="00B85B4F">
      <w:pPr>
        <w:rPr>
          <w:sz w:val="24"/>
        </w:rPr>
      </w:pPr>
      <w:r w:rsidRPr="00192125">
        <w:rPr>
          <w:sz w:val="24"/>
        </w:rPr>
        <w:t xml:space="preserve">Corbin, J. and Strauss (2008) </w:t>
      </w:r>
      <w:r w:rsidRPr="00192125">
        <w:rPr>
          <w:i/>
          <w:sz w:val="24"/>
        </w:rPr>
        <w:t>Basics of Qualitative Research.</w:t>
      </w:r>
      <w:r w:rsidRPr="00192125">
        <w:rPr>
          <w:sz w:val="24"/>
        </w:rPr>
        <w:t xml:space="preserve"> London: SAGE Publications Ltd</w:t>
      </w:r>
    </w:p>
    <w:p w:rsidR="00B85B4F" w:rsidRPr="00192125" w:rsidRDefault="00B85B4F" w:rsidP="00B85B4F">
      <w:pPr>
        <w:rPr>
          <w:sz w:val="24"/>
        </w:rPr>
      </w:pPr>
      <w:r w:rsidRPr="00192125">
        <w:rPr>
          <w:sz w:val="24"/>
        </w:rPr>
        <w:t xml:space="preserve">Flick, U. (1998) </w:t>
      </w:r>
      <w:r w:rsidRPr="00192125">
        <w:rPr>
          <w:i/>
          <w:sz w:val="24"/>
        </w:rPr>
        <w:t xml:space="preserve">An Introduction to Qualitative Research. </w:t>
      </w:r>
      <w:r w:rsidRPr="00192125">
        <w:rPr>
          <w:sz w:val="24"/>
        </w:rPr>
        <w:t>London: SAGE Publications Ltd</w:t>
      </w:r>
    </w:p>
    <w:p w:rsidR="00B85B4F" w:rsidRPr="00192125" w:rsidRDefault="00B85B4F" w:rsidP="00B85B4F">
      <w:pPr>
        <w:rPr>
          <w:sz w:val="24"/>
        </w:rPr>
      </w:pPr>
      <w:r w:rsidRPr="00192125">
        <w:rPr>
          <w:sz w:val="24"/>
        </w:rPr>
        <w:t xml:space="preserve">Gunn, L.K. et al. (2012) </w:t>
      </w:r>
      <w:r w:rsidRPr="00192125">
        <w:rPr>
          <w:i/>
          <w:sz w:val="24"/>
        </w:rPr>
        <w:t>‘somebody there to watch over you’: the role of the family in everyday and emergency diabetes care.</w:t>
      </w:r>
      <w:r w:rsidRPr="00192125">
        <w:rPr>
          <w:sz w:val="24"/>
        </w:rPr>
        <w:t xml:space="preserve"> 20 (6) pp.591-598. Available at: </w:t>
      </w:r>
      <w:hyperlink r:id="rId7" w:history="1">
        <w:r w:rsidRPr="00192125">
          <w:rPr>
            <w:rStyle w:val="Hyperlink"/>
            <w:color w:val="auto"/>
            <w:sz w:val="24"/>
          </w:rPr>
          <w:t>https://doi-org.ezproxy.uwtsd.ac.uk/10.1111/j.1365-2524.2012.01073.x</w:t>
        </w:r>
      </w:hyperlink>
      <w:r w:rsidRPr="00192125">
        <w:rPr>
          <w:sz w:val="24"/>
        </w:rPr>
        <w:t xml:space="preserve"> (accessed: 23</w:t>
      </w:r>
      <w:r w:rsidRPr="00192125">
        <w:rPr>
          <w:sz w:val="24"/>
          <w:vertAlign w:val="superscript"/>
        </w:rPr>
        <w:t>rd</w:t>
      </w:r>
      <w:r w:rsidRPr="00192125">
        <w:rPr>
          <w:sz w:val="24"/>
        </w:rPr>
        <w:t xml:space="preserve"> October 2018)</w:t>
      </w:r>
    </w:p>
    <w:p w:rsidR="00B85B4F" w:rsidRDefault="00B85B4F" w:rsidP="00CC709B">
      <w:pPr>
        <w:rPr>
          <w:sz w:val="24"/>
        </w:rPr>
      </w:pPr>
      <w:r w:rsidRPr="00192125">
        <w:rPr>
          <w:sz w:val="24"/>
        </w:rPr>
        <w:t xml:space="preserve">Payne, J. (1999) </w:t>
      </w:r>
      <w:r w:rsidRPr="00192125">
        <w:rPr>
          <w:i/>
          <w:sz w:val="24"/>
        </w:rPr>
        <w:t xml:space="preserve">Researching Health Needs. </w:t>
      </w:r>
      <w:r w:rsidRPr="00192125">
        <w:rPr>
          <w:sz w:val="24"/>
        </w:rPr>
        <w:t>London: SAGE Publications Ltd</w:t>
      </w:r>
    </w:p>
    <w:p w:rsidR="00B85B4F" w:rsidRPr="00192125" w:rsidRDefault="00B85B4F" w:rsidP="00B85B4F">
      <w:pPr>
        <w:spacing w:before="240"/>
        <w:rPr>
          <w:sz w:val="24"/>
        </w:rPr>
      </w:pPr>
      <w:r w:rsidRPr="00192125">
        <w:rPr>
          <w:sz w:val="24"/>
        </w:rPr>
        <w:t xml:space="preserve">Reid, N. (1993) </w:t>
      </w:r>
      <w:r w:rsidRPr="00192125">
        <w:rPr>
          <w:i/>
          <w:sz w:val="24"/>
        </w:rPr>
        <w:t xml:space="preserve">Health Care and Research by Degrees. </w:t>
      </w:r>
      <w:r w:rsidRPr="00192125">
        <w:rPr>
          <w:sz w:val="24"/>
        </w:rPr>
        <w:t>Oxford: Blackwell Scientific Publications</w:t>
      </w:r>
    </w:p>
    <w:p w:rsidR="00B85B4F" w:rsidRDefault="00B85B4F" w:rsidP="00B85B4F">
      <w:pPr>
        <w:rPr>
          <w:sz w:val="24"/>
        </w:rPr>
      </w:pPr>
      <w:r w:rsidRPr="00192125">
        <w:rPr>
          <w:sz w:val="24"/>
        </w:rPr>
        <w:lastRenderedPageBreak/>
        <w:t xml:space="preserve">Sapsford, R. and </w:t>
      </w:r>
      <w:proofErr w:type="spellStart"/>
      <w:r w:rsidRPr="00192125">
        <w:rPr>
          <w:sz w:val="24"/>
        </w:rPr>
        <w:t>Jupp</w:t>
      </w:r>
      <w:proofErr w:type="spellEnd"/>
      <w:r w:rsidRPr="00192125">
        <w:rPr>
          <w:sz w:val="24"/>
        </w:rPr>
        <w:t xml:space="preserve">, V. (2006) </w:t>
      </w:r>
      <w:r w:rsidRPr="00192125">
        <w:rPr>
          <w:i/>
          <w:sz w:val="24"/>
        </w:rPr>
        <w:t xml:space="preserve">Data Collection and Analysis. </w:t>
      </w:r>
      <w:r w:rsidRPr="00192125">
        <w:rPr>
          <w:sz w:val="24"/>
        </w:rPr>
        <w:t>Second Edition. London: SAGE Publications Ltd</w:t>
      </w:r>
      <w:r w:rsidR="006574D4">
        <w:rPr>
          <w:sz w:val="24"/>
        </w:rPr>
        <w:t xml:space="preserve"> </w:t>
      </w:r>
    </w:p>
    <w:p w:rsidR="006574D4" w:rsidRDefault="006574D4" w:rsidP="006574D4">
      <w:pPr>
        <w:rPr>
          <w:sz w:val="24"/>
        </w:rPr>
      </w:pPr>
      <w:r w:rsidRPr="00192125">
        <w:rPr>
          <w:sz w:val="24"/>
        </w:rPr>
        <w:t xml:space="preserve">The Academy of Medical Sciences (2018) </w:t>
      </w:r>
      <w:r w:rsidRPr="00192125">
        <w:rPr>
          <w:i/>
          <w:sz w:val="24"/>
        </w:rPr>
        <w:t xml:space="preserve">NHS at 70: Research benefits health. </w:t>
      </w:r>
      <w:r w:rsidRPr="00192125">
        <w:rPr>
          <w:sz w:val="24"/>
        </w:rPr>
        <w:t xml:space="preserve">Available at: </w:t>
      </w:r>
      <w:hyperlink r:id="rId8" w:history="1">
        <w:r w:rsidRPr="00192125">
          <w:rPr>
            <w:rStyle w:val="Hyperlink"/>
            <w:color w:val="auto"/>
            <w:sz w:val="24"/>
          </w:rPr>
          <w:t>https://acmedsci.ac.uk/more/news/nhs-at-70-research-benefits-health</w:t>
        </w:r>
      </w:hyperlink>
      <w:r w:rsidRPr="00192125">
        <w:rPr>
          <w:sz w:val="24"/>
        </w:rPr>
        <w:t xml:space="preserve"> (accessed: 5</w:t>
      </w:r>
      <w:r w:rsidRPr="00192125">
        <w:rPr>
          <w:sz w:val="24"/>
          <w:vertAlign w:val="superscript"/>
        </w:rPr>
        <w:t>th</w:t>
      </w:r>
      <w:r w:rsidRPr="00192125">
        <w:rPr>
          <w:sz w:val="24"/>
        </w:rPr>
        <w:t xml:space="preserve"> December 2018)</w:t>
      </w:r>
    </w:p>
    <w:p w:rsidR="00B85B4F" w:rsidRPr="00192125" w:rsidRDefault="00B85B4F" w:rsidP="00B85B4F">
      <w:pPr>
        <w:rPr>
          <w:sz w:val="24"/>
        </w:rPr>
      </w:pPr>
      <w:proofErr w:type="spellStart"/>
      <w:r w:rsidRPr="00192125">
        <w:rPr>
          <w:sz w:val="24"/>
        </w:rPr>
        <w:t>Usherwood</w:t>
      </w:r>
      <w:proofErr w:type="spellEnd"/>
      <w:r w:rsidRPr="00192125">
        <w:rPr>
          <w:sz w:val="24"/>
        </w:rPr>
        <w:t>, T. (1996)</w:t>
      </w:r>
      <w:r w:rsidRPr="00192125">
        <w:rPr>
          <w:i/>
          <w:sz w:val="24"/>
        </w:rPr>
        <w:t xml:space="preserve"> Introduction to Project Management in Health Research. </w:t>
      </w:r>
      <w:r w:rsidRPr="00192125">
        <w:rPr>
          <w:sz w:val="24"/>
        </w:rPr>
        <w:t xml:space="preserve">A Guide for New Researchers. Buckingham: Open University Press </w:t>
      </w:r>
    </w:p>
    <w:p w:rsidR="00B85B4F" w:rsidRPr="00192125" w:rsidRDefault="00B85B4F" w:rsidP="00B85B4F">
      <w:pPr>
        <w:rPr>
          <w:sz w:val="24"/>
        </w:rPr>
      </w:pPr>
      <w:r w:rsidRPr="00192125">
        <w:rPr>
          <w:sz w:val="24"/>
        </w:rPr>
        <w:t xml:space="preserve">University of Sothern California (USC) </w:t>
      </w:r>
      <w:r w:rsidRPr="00192125">
        <w:rPr>
          <w:i/>
          <w:sz w:val="24"/>
        </w:rPr>
        <w:t xml:space="preserve">Organising You Social Sciences Research paper: 3. The Abstract. </w:t>
      </w:r>
      <w:r w:rsidRPr="00192125">
        <w:rPr>
          <w:sz w:val="24"/>
        </w:rPr>
        <w:t xml:space="preserve">Available at: </w:t>
      </w:r>
      <w:hyperlink r:id="rId9" w:history="1">
        <w:r w:rsidRPr="00192125">
          <w:rPr>
            <w:rStyle w:val="Hyperlink"/>
            <w:color w:val="auto"/>
            <w:sz w:val="24"/>
          </w:rPr>
          <w:t>http://libguides.usc.edu/writingguide/abstract</w:t>
        </w:r>
      </w:hyperlink>
      <w:r w:rsidRPr="00192125">
        <w:rPr>
          <w:sz w:val="24"/>
        </w:rPr>
        <w:t xml:space="preserve"> (accessed: 5</w:t>
      </w:r>
      <w:r w:rsidRPr="00192125">
        <w:rPr>
          <w:sz w:val="24"/>
          <w:vertAlign w:val="superscript"/>
        </w:rPr>
        <w:t>th</w:t>
      </w:r>
      <w:r w:rsidRPr="00192125">
        <w:rPr>
          <w:sz w:val="24"/>
        </w:rPr>
        <w:t xml:space="preserve"> November 2018)</w:t>
      </w:r>
    </w:p>
    <w:p w:rsidR="00B85B4F" w:rsidRPr="00192125" w:rsidRDefault="00B85B4F" w:rsidP="00B85B4F">
      <w:pPr>
        <w:rPr>
          <w:sz w:val="24"/>
        </w:rPr>
      </w:pPr>
      <w:r w:rsidRPr="00192125">
        <w:rPr>
          <w:sz w:val="24"/>
        </w:rPr>
        <w:t xml:space="preserve">University of Wales Trinity Saint David (UWTSD) </w:t>
      </w:r>
      <w:r w:rsidRPr="00192125">
        <w:rPr>
          <w:i/>
          <w:sz w:val="24"/>
        </w:rPr>
        <w:t xml:space="preserve">library and learning resources. </w:t>
      </w:r>
      <w:r w:rsidRPr="00192125">
        <w:rPr>
          <w:sz w:val="24"/>
        </w:rPr>
        <w:t xml:space="preserve">Available at: </w:t>
      </w:r>
      <w:hyperlink r:id="rId10" w:history="1">
        <w:r w:rsidRPr="00192125">
          <w:rPr>
            <w:rStyle w:val="Hyperlink"/>
            <w:color w:val="auto"/>
            <w:sz w:val="24"/>
          </w:rPr>
          <w:t>https://www.uwtsd.ac.uk/library/</w:t>
        </w:r>
      </w:hyperlink>
      <w:r w:rsidRPr="00192125">
        <w:rPr>
          <w:sz w:val="24"/>
        </w:rPr>
        <w:t xml:space="preserve"> (accessed: 23</w:t>
      </w:r>
      <w:r w:rsidRPr="00192125">
        <w:rPr>
          <w:sz w:val="24"/>
          <w:vertAlign w:val="superscript"/>
        </w:rPr>
        <w:t>rd</w:t>
      </w:r>
      <w:r w:rsidRPr="00192125">
        <w:rPr>
          <w:sz w:val="24"/>
        </w:rPr>
        <w:t xml:space="preserve"> October 2018)</w:t>
      </w:r>
    </w:p>
    <w:p w:rsidR="00B85B4F" w:rsidRPr="00192125" w:rsidRDefault="00B85B4F" w:rsidP="00CC709B">
      <w:pPr>
        <w:rPr>
          <w:sz w:val="24"/>
        </w:rPr>
      </w:pPr>
    </w:p>
    <w:sectPr w:rsidR="00B85B4F" w:rsidRPr="0019212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01B4" w:rsidRDefault="002F01B4" w:rsidP="0059770E">
      <w:pPr>
        <w:spacing w:after="0" w:line="240" w:lineRule="auto"/>
      </w:pPr>
      <w:r>
        <w:separator/>
      </w:r>
    </w:p>
  </w:endnote>
  <w:endnote w:type="continuationSeparator" w:id="0">
    <w:p w:rsidR="002F01B4" w:rsidRDefault="002F01B4" w:rsidP="00597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6244137"/>
      <w:docPartObj>
        <w:docPartGallery w:val="Page Numbers (Bottom of Page)"/>
        <w:docPartUnique/>
      </w:docPartObj>
    </w:sdtPr>
    <w:sdtEndPr>
      <w:rPr>
        <w:noProof/>
      </w:rPr>
    </w:sdtEndPr>
    <w:sdtContent>
      <w:p w:rsidR="001D1794" w:rsidRDefault="001D17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D1794" w:rsidRDefault="001D1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01B4" w:rsidRDefault="002F01B4" w:rsidP="0059770E">
      <w:pPr>
        <w:spacing w:after="0" w:line="240" w:lineRule="auto"/>
      </w:pPr>
      <w:r>
        <w:separator/>
      </w:r>
    </w:p>
  </w:footnote>
  <w:footnote w:type="continuationSeparator" w:id="0">
    <w:p w:rsidR="002F01B4" w:rsidRDefault="002F01B4" w:rsidP="005977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23514"/>
    <w:multiLevelType w:val="hybridMultilevel"/>
    <w:tmpl w:val="96FA5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C7023A"/>
    <w:multiLevelType w:val="hybridMultilevel"/>
    <w:tmpl w:val="F58C9C9E"/>
    <w:lvl w:ilvl="0" w:tplc="2AB600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709B"/>
    <w:rsid w:val="00065FE0"/>
    <w:rsid w:val="000B5E48"/>
    <w:rsid w:val="00121103"/>
    <w:rsid w:val="001236EA"/>
    <w:rsid w:val="0016737A"/>
    <w:rsid w:val="00184CA3"/>
    <w:rsid w:val="00191E1A"/>
    <w:rsid w:val="00192125"/>
    <w:rsid w:val="001B33ED"/>
    <w:rsid w:val="001D0775"/>
    <w:rsid w:val="001D1794"/>
    <w:rsid w:val="0023104F"/>
    <w:rsid w:val="00250E4A"/>
    <w:rsid w:val="002573F8"/>
    <w:rsid w:val="00262332"/>
    <w:rsid w:val="00277E7D"/>
    <w:rsid w:val="0028461D"/>
    <w:rsid w:val="002C1EEA"/>
    <w:rsid w:val="002C4D82"/>
    <w:rsid w:val="002F01B4"/>
    <w:rsid w:val="002F2A60"/>
    <w:rsid w:val="002F6F4D"/>
    <w:rsid w:val="003407F6"/>
    <w:rsid w:val="00360DAE"/>
    <w:rsid w:val="00372399"/>
    <w:rsid w:val="00382B0B"/>
    <w:rsid w:val="003D24CE"/>
    <w:rsid w:val="003E3E11"/>
    <w:rsid w:val="00402E5A"/>
    <w:rsid w:val="00434E1E"/>
    <w:rsid w:val="00444D31"/>
    <w:rsid w:val="004C3C2B"/>
    <w:rsid w:val="004D06C1"/>
    <w:rsid w:val="004F6B7D"/>
    <w:rsid w:val="00507535"/>
    <w:rsid w:val="00510DAA"/>
    <w:rsid w:val="00510DB4"/>
    <w:rsid w:val="0052466F"/>
    <w:rsid w:val="00527C35"/>
    <w:rsid w:val="00530457"/>
    <w:rsid w:val="00540ED9"/>
    <w:rsid w:val="00552B41"/>
    <w:rsid w:val="00553113"/>
    <w:rsid w:val="00570AA6"/>
    <w:rsid w:val="00585339"/>
    <w:rsid w:val="00595AE6"/>
    <w:rsid w:val="0059770E"/>
    <w:rsid w:val="005C5299"/>
    <w:rsid w:val="005D2408"/>
    <w:rsid w:val="005D5ACD"/>
    <w:rsid w:val="0062271D"/>
    <w:rsid w:val="006274DC"/>
    <w:rsid w:val="00655612"/>
    <w:rsid w:val="00656E61"/>
    <w:rsid w:val="006574D4"/>
    <w:rsid w:val="006638E1"/>
    <w:rsid w:val="0066422D"/>
    <w:rsid w:val="00695741"/>
    <w:rsid w:val="006B330D"/>
    <w:rsid w:val="006E5908"/>
    <w:rsid w:val="006E6F39"/>
    <w:rsid w:val="00704775"/>
    <w:rsid w:val="007103E4"/>
    <w:rsid w:val="00754044"/>
    <w:rsid w:val="00760FC9"/>
    <w:rsid w:val="007A0D0A"/>
    <w:rsid w:val="007E41EF"/>
    <w:rsid w:val="00811066"/>
    <w:rsid w:val="008262A9"/>
    <w:rsid w:val="00830DAB"/>
    <w:rsid w:val="00832E4D"/>
    <w:rsid w:val="00887C5A"/>
    <w:rsid w:val="008B522D"/>
    <w:rsid w:val="0090250E"/>
    <w:rsid w:val="00926FAE"/>
    <w:rsid w:val="009320B5"/>
    <w:rsid w:val="00934028"/>
    <w:rsid w:val="00934567"/>
    <w:rsid w:val="009348F2"/>
    <w:rsid w:val="00946103"/>
    <w:rsid w:val="009555F8"/>
    <w:rsid w:val="0097141D"/>
    <w:rsid w:val="00972F79"/>
    <w:rsid w:val="009D4D29"/>
    <w:rsid w:val="009F0A12"/>
    <w:rsid w:val="009F4B72"/>
    <w:rsid w:val="00A02DDB"/>
    <w:rsid w:val="00A3095D"/>
    <w:rsid w:val="00A408C5"/>
    <w:rsid w:val="00A450C3"/>
    <w:rsid w:val="00A840C8"/>
    <w:rsid w:val="00AE738A"/>
    <w:rsid w:val="00AF0561"/>
    <w:rsid w:val="00AF6439"/>
    <w:rsid w:val="00B03B1F"/>
    <w:rsid w:val="00B05F55"/>
    <w:rsid w:val="00B11519"/>
    <w:rsid w:val="00B11DC3"/>
    <w:rsid w:val="00B26A20"/>
    <w:rsid w:val="00B85265"/>
    <w:rsid w:val="00B85B4F"/>
    <w:rsid w:val="00BB22B0"/>
    <w:rsid w:val="00BD56BB"/>
    <w:rsid w:val="00BF4D0C"/>
    <w:rsid w:val="00C01952"/>
    <w:rsid w:val="00C44AE9"/>
    <w:rsid w:val="00C75F8D"/>
    <w:rsid w:val="00C76C82"/>
    <w:rsid w:val="00C86E1F"/>
    <w:rsid w:val="00CA2805"/>
    <w:rsid w:val="00CB3879"/>
    <w:rsid w:val="00CB399F"/>
    <w:rsid w:val="00CB47AD"/>
    <w:rsid w:val="00CB760F"/>
    <w:rsid w:val="00CC709B"/>
    <w:rsid w:val="00CE3906"/>
    <w:rsid w:val="00D7172C"/>
    <w:rsid w:val="00D836FC"/>
    <w:rsid w:val="00DA3C0A"/>
    <w:rsid w:val="00DE5595"/>
    <w:rsid w:val="00E20252"/>
    <w:rsid w:val="00E63CA2"/>
    <w:rsid w:val="00E6408A"/>
    <w:rsid w:val="00EB1833"/>
    <w:rsid w:val="00EF0ED5"/>
    <w:rsid w:val="00EF35FD"/>
    <w:rsid w:val="00F005A0"/>
    <w:rsid w:val="00F035F1"/>
    <w:rsid w:val="00F301D8"/>
    <w:rsid w:val="00F51385"/>
    <w:rsid w:val="00F61BE8"/>
    <w:rsid w:val="00F67A61"/>
    <w:rsid w:val="00F82762"/>
    <w:rsid w:val="00F855DC"/>
    <w:rsid w:val="00FB06AF"/>
    <w:rsid w:val="00FC0120"/>
    <w:rsid w:val="00FF0EF2"/>
    <w:rsid w:val="00FF6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CAA354"/>
  <w15:chartTrackingRefBased/>
  <w15:docId w15:val="{9F739502-F664-4354-AF23-F53C273FA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7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70E"/>
  </w:style>
  <w:style w:type="paragraph" w:styleId="Footer">
    <w:name w:val="footer"/>
    <w:basedOn w:val="Normal"/>
    <w:link w:val="FooterChar"/>
    <w:uiPriority w:val="99"/>
    <w:unhideWhenUsed/>
    <w:rsid w:val="00597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70E"/>
  </w:style>
  <w:style w:type="character" w:styleId="Hyperlink">
    <w:name w:val="Hyperlink"/>
    <w:basedOn w:val="DefaultParagraphFont"/>
    <w:uiPriority w:val="99"/>
    <w:unhideWhenUsed/>
    <w:rsid w:val="0059770E"/>
    <w:rPr>
      <w:color w:val="0563C1" w:themeColor="hyperlink"/>
      <w:u w:val="single"/>
    </w:rPr>
  </w:style>
  <w:style w:type="character" w:customStyle="1" w:styleId="UnresolvedMention1">
    <w:name w:val="Unresolved Mention1"/>
    <w:basedOn w:val="DefaultParagraphFont"/>
    <w:uiPriority w:val="99"/>
    <w:semiHidden/>
    <w:unhideWhenUsed/>
    <w:rsid w:val="0059770E"/>
    <w:rPr>
      <w:color w:val="605E5C"/>
      <w:shd w:val="clear" w:color="auto" w:fill="E1DFDD"/>
    </w:rPr>
  </w:style>
  <w:style w:type="paragraph" w:styleId="ListParagraph">
    <w:name w:val="List Paragraph"/>
    <w:basedOn w:val="Normal"/>
    <w:uiPriority w:val="34"/>
    <w:qFormat/>
    <w:rsid w:val="00FB06AF"/>
    <w:pPr>
      <w:ind w:left="720"/>
      <w:contextualSpacing/>
    </w:pPr>
  </w:style>
  <w:style w:type="paragraph" w:styleId="NormalWeb">
    <w:name w:val="Normal (Web)"/>
    <w:basedOn w:val="Normal"/>
    <w:uiPriority w:val="99"/>
    <w:semiHidden/>
    <w:unhideWhenUsed/>
    <w:rsid w:val="006957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921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3624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medsci.ac.uk/more/news/nhs-at-70-research-benefits-health"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ezproxy.uwtsd.ac.uk/10.1111/j.1365-2524.2012.01073.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uwtsd.ac.uk/library/" TargetMode="External"/><Relationship Id="rId4" Type="http://schemas.openxmlformats.org/officeDocument/2006/relationships/webSettings" Target="webSettings.xml"/><Relationship Id="rId9" Type="http://schemas.openxmlformats.org/officeDocument/2006/relationships/hyperlink" Target="http://libguides.usc.edu/writingguide/abs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2254</Words>
  <Characters>12849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Slinger (1800653)</dc:creator>
  <cp:keywords/>
  <dc:description/>
  <cp:lastModifiedBy>Chantelle Slinger</cp:lastModifiedBy>
  <cp:revision>24</cp:revision>
  <dcterms:created xsi:type="dcterms:W3CDTF">2018-12-03T22:11:00Z</dcterms:created>
  <dcterms:modified xsi:type="dcterms:W3CDTF">2018-12-05T13:43:00Z</dcterms:modified>
</cp:coreProperties>
</file>