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body>
    <w:p w:rsidR="00B87A94" w:rsidP="00B87A94" w:rsidRDefault="00B87A94" w14:paraId="7F2366CD" w14:textId="77777777">
      <w:pPr>
        <w:spacing w:line="360" w:lineRule="auto"/>
        <w:jc w:val="center"/>
        <w:rPr>
          <w:rFonts w:ascii="Arial" w:hAnsi="Arial" w:cs="Arial"/>
          <w:b/>
          <w:sz w:val="28"/>
          <w:szCs w:val="28"/>
          <w:u w:val="single"/>
        </w:rPr>
      </w:pPr>
      <w:r>
        <w:rPr>
          <w:rFonts w:ascii="Arial" w:hAnsi="Arial" w:cs="Arial"/>
          <w:b/>
          <w:sz w:val="28"/>
          <w:szCs w:val="28"/>
          <w:u w:val="single"/>
        </w:rPr>
        <w:t>Literature Review</w:t>
      </w:r>
    </w:p>
    <w:p w:rsidRPr="00141F10" w:rsidR="00141F10" w:rsidP="334EB9DA" w:rsidRDefault="33FA7CD2" w14:paraId="76DF1436" w14:textId="06841888">
      <w:pPr>
        <w:spacing w:line="360" w:lineRule="auto"/>
        <w:rPr>
          <w:rFonts w:ascii="Arial" w:hAnsi="Arial" w:cs="Arial"/>
          <w:sz w:val="24"/>
          <w:szCs w:val="24"/>
        </w:rPr>
      </w:pPr>
      <w:r w:rsidRPr="334EB9DA" w:rsidR="334EB9DA">
        <w:rPr>
          <w:rFonts w:ascii="Arial" w:hAnsi="Arial" w:cs="Arial"/>
          <w:sz w:val="24"/>
          <w:szCs w:val="24"/>
        </w:rPr>
        <w:t>Throughout the history of education, professionals have been trying to design an educational curriculum that delivers.  However, we need to ascertain exactly what is needed to make a curriculum work in today’s fast paced society - skills based, assessment based, knowledge based, or simply child led learning experiences.  With so many different opinions and ideas surrounding curriculum design, we need to be sure that we are providing the best quality education for our future generation in a world that may look very different to todays</w:t>
      </w:r>
      <w:r w:rsidRPr="334EB9DA" w:rsidR="334EB9DA">
        <w:rPr>
          <w:rFonts w:ascii="Arial" w:hAnsi="Arial" w:cs="Arial"/>
          <w:sz w:val="24"/>
          <w:szCs w:val="24"/>
        </w:rPr>
        <w:t>’</w:t>
      </w:r>
      <w:r w:rsidRPr="334EB9DA" w:rsidR="334EB9DA">
        <w:rPr>
          <w:rFonts w:ascii="Arial" w:hAnsi="Arial" w:cs="Arial"/>
          <w:sz w:val="24"/>
          <w:szCs w:val="24"/>
        </w:rPr>
        <w:t>.  This review will analyse old and new paradigms and effective curriculum design and implementation whilst taking in</w:t>
      </w:r>
      <w:r w:rsidRPr="334EB9DA" w:rsidR="334EB9DA">
        <w:rPr>
          <w:rFonts w:ascii="Arial" w:hAnsi="Arial" w:cs="Arial"/>
          <w:sz w:val="24"/>
          <w:szCs w:val="24"/>
        </w:rPr>
        <w:t>to</w:t>
      </w:r>
      <w:r w:rsidRPr="334EB9DA" w:rsidR="334EB9DA">
        <w:rPr>
          <w:rFonts w:ascii="Arial" w:hAnsi="Arial" w:cs="Arial"/>
          <w:sz w:val="24"/>
          <w:szCs w:val="24"/>
        </w:rPr>
        <w:t xml:space="preserve"> consideration national and international evidence.</w:t>
      </w:r>
    </w:p>
    <w:p w:rsidR="008A704F" w:rsidP="00141F10" w:rsidRDefault="008A704F" w14:paraId="672A6659" w14:textId="77777777">
      <w:pPr>
        <w:spacing w:line="360" w:lineRule="auto"/>
        <w:rPr>
          <w:rFonts w:ascii="Arial" w:hAnsi="Arial" w:cs="Arial"/>
          <w:sz w:val="24"/>
          <w:szCs w:val="24"/>
        </w:rPr>
      </w:pPr>
    </w:p>
    <w:p w:rsidR="00141F10" w:rsidP="334EB9DA" w:rsidRDefault="33FA7CD2" w14:paraId="14E59AF7" w14:textId="22764D18">
      <w:pPr>
        <w:spacing w:line="360" w:lineRule="auto"/>
        <w:rPr>
          <w:rFonts w:ascii="Arial" w:hAnsi="Arial" w:cs="Arial"/>
          <w:sz w:val="24"/>
          <w:szCs w:val="24"/>
        </w:rPr>
      </w:pPr>
      <w:r w:rsidRPr="334EB9DA" w:rsidR="334EB9DA">
        <w:rPr>
          <w:rFonts w:ascii="Arial" w:hAnsi="Arial" w:cs="Arial"/>
          <w:sz w:val="24"/>
          <w:szCs w:val="24"/>
        </w:rPr>
        <w:t>With technology continually evolving it is important to develop a curriculum that can change with our ever</w:t>
      </w:r>
      <w:r w:rsidRPr="334EB9DA" w:rsidR="334EB9DA">
        <w:rPr>
          <w:rFonts w:ascii="Arial" w:hAnsi="Arial" w:cs="Arial"/>
          <w:sz w:val="24"/>
          <w:szCs w:val="24"/>
        </w:rPr>
        <w:t>-</w:t>
      </w:r>
      <w:r w:rsidRPr="334EB9DA" w:rsidR="334EB9DA">
        <w:rPr>
          <w:rFonts w:ascii="Arial" w:hAnsi="Arial" w:cs="Arial"/>
          <w:sz w:val="24"/>
          <w:szCs w:val="24"/>
        </w:rPr>
        <w:t>developing world.  We have no idea of the future careers our learners will access or the skills they will need to adapt to any changes.  Our aim should be to ensure they are ready to work in an ever-changing society.  We need to decide how we can design a curriculum that best suits the needs of our learners and their future careers, even though these jobs may not even have been invented yet.  We must ensure that the curriculum we design will help shape their future in a worldwide capacity in a continually evolving society.</w:t>
      </w:r>
    </w:p>
    <w:p w:rsidR="00141F10" w:rsidP="00141F10" w:rsidRDefault="00141F10" w14:paraId="0A37501D" w14:textId="77777777">
      <w:pPr>
        <w:spacing w:line="360" w:lineRule="auto"/>
        <w:rPr>
          <w:rFonts w:ascii="Arial" w:hAnsi="Arial" w:cs="Arial"/>
          <w:sz w:val="24"/>
          <w:szCs w:val="24"/>
        </w:rPr>
      </w:pPr>
    </w:p>
    <w:p w:rsidR="00141F10" w:rsidP="33FA7CD2" w:rsidRDefault="33FA7CD2" w14:paraId="1A44A1C2" w14:textId="75BD815C">
      <w:pPr>
        <w:spacing w:line="360" w:lineRule="auto"/>
        <w:rPr>
          <w:rFonts w:ascii="Arial" w:hAnsi="Arial" w:cs="Arial"/>
          <w:sz w:val="24"/>
          <w:szCs w:val="24"/>
        </w:rPr>
      </w:pPr>
      <w:r w:rsidRPr="33FA7CD2">
        <w:rPr>
          <w:rFonts w:ascii="Arial" w:hAnsi="Arial" w:cs="Arial"/>
          <w:sz w:val="24"/>
          <w:szCs w:val="24"/>
        </w:rPr>
        <w:t>Debates about curriculum reform were taking place as far back as 1926.  The Hadow report (1926) stressed that a curriculum should be designed to stimulate interest in boys and girls who are beginning to think of the coming years and a career in life.</w:t>
      </w:r>
      <w:r w:rsidRPr="33FA7CD2">
        <w:rPr>
          <w:rFonts w:ascii="Arial" w:hAnsi="Arial" w:cs="Arial"/>
          <w:i/>
          <w:iCs/>
          <w:sz w:val="24"/>
          <w:szCs w:val="24"/>
        </w:rPr>
        <w:t xml:space="preserve"> </w:t>
      </w:r>
      <w:r w:rsidRPr="33FA7CD2">
        <w:rPr>
          <w:rFonts w:ascii="Arial" w:hAnsi="Arial" w:cs="Arial"/>
          <w:sz w:val="24"/>
          <w:szCs w:val="24"/>
        </w:rPr>
        <w:t>The report suggests that learners are likely to excel when they see the bearing of studies on their chosen career and path in life and that it is the head teacher, possessing experience and knowledge, that can build the curriculum and bring it to life.</w:t>
      </w:r>
    </w:p>
    <w:p w:rsidR="00A01AC8" w:rsidP="00141F10" w:rsidRDefault="00A01AC8" w14:paraId="5DAB6C7B" w14:textId="77777777">
      <w:pPr>
        <w:spacing w:line="360" w:lineRule="auto"/>
        <w:rPr>
          <w:rFonts w:ascii="Arial" w:hAnsi="Arial" w:cs="Arial"/>
          <w:sz w:val="24"/>
          <w:szCs w:val="24"/>
        </w:rPr>
      </w:pPr>
    </w:p>
    <w:p w:rsidRPr="00BB1643" w:rsidR="00622E1E" w:rsidP="334EB9DA" w:rsidRDefault="33FA7CD2" w14:paraId="59AE45DB" w14:textId="56DC4F01">
      <w:pPr>
        <w:spacing w:line="360" w:lineRule="auto"/>
        <w:rPr>
          <w:rFonts w:ascii="Arial" w:hAnsi="Arial" w:cs="Arial"/>
          <w:sz w:val="24"/>
          <w:szCs w:val="24"/>
        </w:rPr>
      </w:pPr>
      <w:r w:rsidRPr="334EB9DA" w:rsidR="334EB9DA">
        <w:rPr>
          <w:rFonts w:ascii="Arial" w:hAnsi="Arial" w:eastAsia="Arial" w:cs="Arial"/>
          <w:sz w:val="24"/>
          <w:szCs w:val="24"/>
        </w:rPr>
        <w:t xml:space="preserve">Discussions exist between politicians, educators and academics on the exact elements that should make up a successful curriculum. Priestley (2019) </w:t>
      </w:r>
      <w:r w:rsidRPr="334EB9DA" w:rsidR="334EB9DA">
        <w:rPr>
          <w:rFonts w:ascii="Arial" w:hAnsi="Arial" w:eastAsia="Arial" w:cs="Arial"/>
          <w:sz w:val="24"/>
          <w:szCs w:val="24"/>
        </w:rPr>
        <w:t>describes</w:t>
      </w:r>
      <w:r w:rsidRPr="334EB9DA" w:rsidR="334EB9DA">
        <w:rPr>
          <w:rFonts w:ascii="Arial" w:hAnsi="Arial" w:eastAsia="Arial" w:cs="Arial"/>
          <w:sz w:val="24"/>
          <w:szCs w:val="24"/>
        </w:rPr>
        <w:t xml:space="preserve"> curriculum planning as fundamentally a political process and is subject to much disagreement.  Young and Muller (2010) argue that learners will be at a strong disadvantage if they are not taught a knowledge</w:t>
      </w:r>
      <w:r w:rsidRPr="334EB9DA" w:rsidR="334EB9DA">
        <w:rPr>
          <w:rFonts w:ascii="Arial" w:hAnsi="Arial" w:eastAsia="Arial" w:cs="Arial"/>
          <w:sz w:val="24"/>
          <w:szCs w:val="24"/>
        </w:rPr>
        <w:t>-</w:t>
      </w:r>
      <w:r w:rsidRPr="334EB9DA" w:rsidR="334EB9DA">
        <w:rPr>
          <w:rFonts w:ascii="Arial" w:hAnsi="Arial" w:eastAsia="Arial" w:cs="Arial"/>
          <w:sz w:val="24"/>
          <w:szCs w:val="24"/>
        </w:rPr>
        <w:t xml:space="preserve">based curriculum, whereas Kelly (1999) suggests a balance of knowledge and pedagogy is important in the delivery of a curriculum.  </w:t>
      </w:r>
      <w:r w:rsidRPr="334EB9DA" w:rsidR="334EB9DA">
        <w:rPr>
          <w:rFonts w:ascii="Arial" w:hAnsi="Arial" w:cs="Arial"/>
          <w:sz w:val="24"/>
          <w:szCs w:val="24"/>
        </w:rPr>
        <w:t xml:space="preserve"> The question therefore arises as to who should be responsible for designing the curriculum and how their input and agenda will affect the overall learning experience our learners receive and how it will promote lifelong learning.    </w:t>
      </w:r>
    </w:p>
    <w:p w:rsidR="00A01AC8" w:rsidP="00141F10" w:rsidRDefault="00A01AC8" w14:paraId="02EB378F" w14:textId="77777777">
      <w:pPr>
        <w:spacing w:line="360" w:lineRule="auto"/>
        <w:rPr>
          <w:rFonts w:ascii="Arial" w:hAnsi="Arial" w:cs="Arial"/>
          <w:sz w:val="24"/>
          <w:szCs w:val="24"/>
        </w:rPr>
      </w:pPr>
    </w:p>
    <w:p w:rsidRPr="00141F10" w:rsidR="00141F10" w:rsidP="4E742414" w:rsidRDefault="4E742414" w14:paraId="127208F6" w14:textId="63EC532F">
      <w:pPr>
        <w:spacing w:line="360" w:lineRule="auto"/>
        <w:rPr>
          <w:rFonts w:ascii="Arial" w:hAnsi="Arial" w:cs="Arial"/>
          <w:b/>
          <w:bCs/>
          <w:sz w:val="24"/>
          <w:szCs w:val="24"/>
          <w:u w:val="single"/>
        </w:rPr>
      </w:pPr>
      <w:r w:rsidRPr="4E742414">
        <w:rPr>
          <w:rFonts w:ascii="Arial" w:hAnsi="Arial" w:cs="Arial"/>
          <w:b/>
          <w:bCs/>
          <w:sz w:val="24"/>
          <w:szCs w:val="24"/>
          <w:u w:val="single"/>
        </w:rPr>
        <w:t xml:space="preserve">Understanding the term </w:t>
      </w:r>
      <w:r w:rsidR="00F86A4D">
        <w:rPr>
          <w:rFonts w:ascii="Arial" w:hAnsi="Arial" w:cs="Arial"/>
          <w:b/>
          <w:bCs/>
          <w:sz w:val="24"/>
          <w:szCs w:val="24"/>
          <w:u w:val="single"/>
        </w:rPr>
        <w:t>‘C</w:t>
      </w:r>
      <w:r w:rsidRPr="4E742414">
        <w:rPr>
          <w:rFonts w:ascii="Arial" w:hAnsi="Arial" w:cs="Arial"/>
          <w:b/>
          <w:bCs/>
          <w:sz w:val="24"/>
          <w:szCs w:val="24"/>
          <w:u w:val="single"/>
        </w:rPr>
        <w:t>urriculum</w:t>
      </w:r>
      <w:r w:rsidR="00F86A4D">
        <w:rPr>
          <w:rFonts w:ascii="Arial" w:hAnsi="Arial" w:cs="Arial"/>
          <w:b/>
          <w:bCs/>
          <w:sz w:val="24"/>
          <w:szCs w:val="24"/>
          <w:u w:val="single"/>
        </w:rPr>
        <w:t>’</w:t>
      </w:r>
      <w:r w:rsidRPr="4E742414">
        <w:rPr>
          <w:rFonts w:ascii="Arial" w:hAnsi="Arial" w:cs="Arial"/>
          <w:b/>
          <w:bCs/>
          <w:sz w:val="24"/>
          <w:szCs w:val="24"/>
          <w:u w:val="single"/>
        </w:rPr>
        <w:t>.</w:t>
      </w:r>
    </w:p>
    <w:p w:rsidR="008A704F" w:rsidP="4E742414" w:rsidRDefault="001B294F" w14:paraId="08CC8FB6" w14:textId="1C17E0B8">
      <w:pPr>
        <w:spacing w:line="360" w:lineRule="auto"/>
        <w:rPr>
          <w:rFonts w:ascii="Arial" w:hAnsi="Arial" w:cs="Arial"/>
          <w:sz w:val="24"/>
          <w:szCs w:val="24"/>
        </w:rPr>
      </w:pPr>
      <w:r w:rsidRPr="001B294F">
        <w:rPr>
          <w:rFonts w:ascii="Arial" w:hAnsi="Arial" w:cs="Arial"/>
          <w:sz w:val="24"/>
          <w:szCs w:val="24"/>
        </w:rPr>
        <w:t>Before looking at effective curriculum design and implementation it is important to have a cl</w:t>
      </w:r>
      <w:r w:rsidR="00F86A4D">
        <w:rPr>
          <w:rFonts w:ascii="Arial" w:hAnsi="Arial" w:cs="Arial"/>
          <w:sz w:val="24"/>
          <w:szCs w:val="24"/>
        </w:rPr>
        <w:t>ear understanding of the term ‘C</w:t>
      </w:r>
      <w:r w:rsidRPr="001B294F">
        <w:rPr>
          <w:rFonts w:ascii="Arial" w:hAnsi="Arial" w:cs="Arial"/>
          <w:sz w:val="24"/>
          <w:szCs w:val="24"/>
        </w:rPr>
        <w:t>urriculum’</w:t>
      </w:r>
      <w:r>
        <w:rPr>
          <w:rFonts w:ascii="Arial" w:hAnsi="Arial" w:cs="Arial"/>
          <w:sz w:val="24"/>
          <w:szCs w:val="24"/>
        </w:rPr>
        <w:t xml:space="preserve">.  </w:t>
      </w:r>
      <w:r w:rsidR="00503F07">
        <w:rPr>
          <w:rFonts w:ascii="Arial" w:hAnsi="Arial" w:cs="Arial"/>
          <w:sz w:val="24"/>
          <w:szCs w:val="24"/>
        </w:rPr>
        <w:t>Waters (2013) believes that the curriculum is split into two; school curriculum</w:t>
      </w:r>
      <w:r w:rsidR="00261AE3">
        <w:rPr>
          <w:rFonts w:ascii="Arial" w:hAnsi="Arial" w:cs="Arial"/>
          <w:sz w:val="24"/>
          <w:szCs w:val="24"/>
        </w:rPr>
        <w:t xml:space="preserve"> </w:t>
      </w:r>
      <w:r w:rsidR="00503F07">
        <w:rPr>
          <w:rFonts w:ascii="Arial" w:hAnsi="Arial" w:cs="Arial"/>
          <w:sz w:val="24"/>
          <w:szCs w:val="24"/>
        </w:rPr>
        <w:t>- what the children need to learn and National curriculum</w:t>
      </w:r>
      <w:r w:rsidR="00261AE3">
        <w:rPr>
          <w:rFonts w:ascii="Arial" w:hAnsi="Arial" w:cs="Arial"/>
          <w:sz w:val="24"/>
          <w:szCs w:val="24"/>
        </w:rPr>
        <w:t xml:space="preserve"> </w:t>
      </w:r>
      <w:r w:rsidR="00503F07">
        <w:rPr>
          <w:rFonts w:ascii="Arial" w:hAnsi="Arial" w:cs="Arial"/>
          <w:sz w:val="24"/>
          <w:szCs w:val="24"/>
        </w:rPr>
        <w:t xml:space="preserve">- </w:t>
      </w:r>
      <w:r w:rsidR="00553F12">
        <w:rPr>
          <w:rFonts w:ascii="Arial" w:hAnsi="Arial" w:cs="Arial"/>
          <w:sz w:val="24"/>
          <w:szCs w:val="24"/>
        </w:rPr>
        <w:t xml:space="preserve">an </w:t>
      </w:r>
      <w:r w:rsidR="00503F07">
        <w:rPr>
          <w:rFonts w:ascii="Arial" w:hAnsi="Arial" w:cs="Arial"/>
          <w:sz w:val="24"/>
          <w:szCs w:val="24"/>
        </w:rPr>
        <w:t>overall programme of learnin</w:t>
      </w:r>
      <w:r w:rsidR="00F86A4D">
        <w:rPr>
          <w:rFonts w:ascii="Arial" w:hAnsi="Arial" w:cs="Arial"/>
          <w:sz w:val="24"/>
          <w:szCs w:val="24"/>
        </w:rPr>
        <w:t>g,</w:t>
      </w:r>
      <w:r w:rsidR="00261AE3">
        <w:rPr>
          <w:rFonts w:ascii="Arial" w:hAnsi="Arial" w:cs="Arial"/>
          <w:sz w:val="24"/>
          <w:szCs w:val="24"/>
        </w:rPr>
        <w:t xml:space="preserve"> whereas </w:t>
      </w:r>
      <w:r w:rsidRPr="00A45BC7" w:rsidR="00261AE3">
        <w:rPr>
          <w:rFonts w:ascii="Arial" w:hAnsi="Arial" w:cs="Arial"/>
          <w:sz w:val="24"/>
          <w:szCs w:val="24"/>
        </w:rPr>
        <w:t>Pr</w:t>
      </w:r>
      <w:r w:rsidRPr="00A45BC7" w:rsidR="00503F07">
        <w:rPr>
          <w:rFonts w:ascii="Arial" w:hAnsi="Arial" w:cs="Arial"/>
          <w:sz w:val="24"/>
          <w:szCs w:val="24"/>
        </w:rPr>
        <w:t>i</w:t>
      </w:r>
      <w:r w:rsidRPr="00A45BC7" w:rsidR="00261AE3">
        <w:rPr>
          <w:rFonts w:ascii="Arial" w:hAnsi="Arial" w:cs="Arial"/>
          <w:sz w:val="24"/>
          <w:szCs w:val="24"/>
        </w:rPr>
        <w:t>e</w:t>
      </w:r>
      <w:r w:rsidRPr="00A45BC7" w:rsidR="00503F07">
        <w:rPr>
          <w:rFonts w:ascii="Arial" w:hAnsi="Arial" w:cs="Arial"/>
          <w:sz w:val="24"/>
          <w:szCs w:val="24"/>
        </w:rPr>
        <w:t>stley (2019) explains that the term curriculum simply means ‘course of study</w:t>
      </w:r>
      <w:r w:rsidRPr="00A45BC7" w:rsidR="00553F12">
        <w:rPr>
          <w:rFonts w:ascii="Arial" w:hAnsi="Arial" w:cs="Arial"/>
          <w:sz w:val="24"/>
          <w:szCs w:val="24"/>
        </w:rPr>
        <w:t>’</w:t>
      </w:r>
      <w:r w:rsidRPr="00A45BC7" w:rsidR="00503F07">
        <w:rPr>
          <w:rFonts w:ascii="Arial" w:hAnsi="Arial" w:cs="Arial"/>
          <w:sz w:val="24"/>
          <w:szCs w:val="24"/>
        </w:rPr>
        <w:t>.  However, he goes on to determine that the complexity of the curriculum i</w:t>
      </w:r>
      <w:r w:rsidRPr="00A45BC7" w:rsidR="00C7511E">
        <w:rPr>
          <w:rFonts w:ascii="Arial" w:hAnsi="Arial" w:cs="Arial"/>
          <w:sz w:val="24"/>
          <w:szCs w:val="24"/>
        </w:rPr>
        <w:t>s broken do</w:t>
      </w:r>
      <w:r w:rsidRPr="00A45BC7" w:rsidR="00261AE3">
        <w:rPr>
          <w:rFonts w:ascii="Arial" w:hAnsi="Arial" w:cs="Arial"/>
          <w:sz w:val="24"/>
          <w:szCs w:val="24"/>
        </w:rPr>
        <w:t>wn into many frames, including c</w:t>
      </w:r>
      <w:r w:rsidRPr="00A45BC7" w:rsidR="00C7511E">
        <w:rPr>
          <w:rFonts w:ascii="Arial" w:hAnsi="Arial" w:cs="Arial"/>
          <w:sz w:val="24"/>
          <w:szCs w:val="24"/>
        </w:rPr>
        <w:t>urriculum</w:t>
      </w:r>
      <w:r w:rsidR="00C7511E">
        <w:rPr>
          <w:rFonts w:ascii="Arial" w:hAnsi="Arial" w:cs="Arial"/>
          <w:sz w:val="24"/>
          <w:szCs w:val="24"/>
        </w:rPr>
        <w:t xml:space="preserve"> purposes, curriculum framework, curriculum provi</w:t>
      </w:r>
      <w:r w:rsidR="00626001">
        <w:rPr>
          <w:rFonts w:ascii="Arial" w:hAnsi="Arial" w:cs="Arial"/>
          <w:sz w:val="24"/>
          <w:szCs w:val="24"/>
        </w:rPr>
        <w:t xml:space="preserve">sion, pedagogy and assessment.  </w:t>
      </w:r>
      <w:r w:rsidR="00674BFC">
        <w:rPr>
          <w:rFonts w:ascii="Arial" w:hAnsi="Arial" w:cs="Arial"/>
          <w:sz w:val="24"/>
          <w:szCs w:val="24"/>
        </w:rPr>
        <w:t>These all need to be developed and to work in partnership with each other for a curriculum to work successfully.</w:t>
      </w:r>
    </w:p>
    <w:p w:rsidR="000C76B8" w:rsidP="4E742414" w:rsidRDefault="000C76B8" w14:paraId="3A20FFC0" w14:textId="1330386C">
      <w:pPr>
        <w:spacing w:line="360" w:lineRule="auto"/>
        <w:rPr>
          <w:rFonts w:ascii="Arial" w:hAnsi="Arial" w:cs="Arial"/>
          <w:sz w:val="24"/>
          <w:szCs w:val="24"/>
        </w:rPr>
      </w:pPr>
    </w:p>
    <w:p w:rsidR="000C76B8" w:rsidP="33FA7CD2" w:rsidRDefault="33FA7CD2" w14:paraId="3D201772" w14:textId="67D68B56">
      <w:pPr>
        <w:spacing w:line="360" w:lineRule="auto"/>
        <w:rPr>
          <w:rFonts w:ascii="Arial" w:hAnsi="Arial" w:cs="Arial"/>
          <w:color w:val="222222"/>
          <w:sz w:val="24"/>
          <w:szCs w:val="24"/>
          <w:lang w:val="en"/>
        </w:rPr>
      </w:pPr>
      <w:r w:rsidRPr="33FA7CD2">
        <w:rPr>
          <w:rFonts w:ascii="Arial" w:hAnsi="Arial" w:cs="Arial"/>
          <w:sz w:val="24"/>
          <w:szCs w:val="24"/>
        </w:rPr>
        <w:t xml:space="preserve">Young (2013) introduces an interesting idea of curriculum being simply a tool to transmit past knowledge, allowing learners to build on those facts and opinions therefore creating new knowledge for the next generation.  Donaldson (2015) defines the curriculum as all the learning experiences and assessment activities planned and that it should be designed to help learners develop against clear and agreed purposes.  </w:t>
      </w:r>
      <w:r w:rsidRPr="33FA7CD2">
        <w:rPr>
          <w:rFonts w:ascii="Arial" w:hAnsi="Arial" w:cs="Arial"/>
          <w:color w:val="222222"/>
          <w:sz w:val="24"/>
          <w:szCs w:val="24"/>
          <w:lang w:val="en"/>
        </w:rPr>
        <w:t>This vision is also shared by Fadel (2015) who believes that the curriculum should include traditional disciplines but also respond to both present and future demands, striking a stronger balance between the theoretical and the practical.</w:t>
      </w:r>
    </w:p>
    <w:p w:rsidR="0009721D" w:rsidP="4E742414" w:rsidRDefault="0009721D" w14:paraId="35B21274" w14:textId="1A4C9458">
      <w:pPr>
        <w:spacing w:line="360" w:lineRule="auto"/>
        <w:rPr>
          <w:rFonts w:ascii="Arial" w:hAnsi="Arial" w:cs="Arial"/>
          <w:sz w:val="24"/>
          <w:szCs w:val="24"/>
        </w:rPr>
      </w:pPr>
    </w:p>
    <w:p w:rsidR="002D2C59" w:rsidP="002D2C59" w:rsidRDefault="002D2C59" w14:paraId="2BE04C68" w14:textId="688E0266">
      <w:pPr>
        <w:spacing w:line="360" w:lineRule="auto"/>
        <w:rPr>
          <w:rFonts w:ascii="Arial" w:hAnsi="Arial" w:cs="Arial"/>
          <w:sz w:val="24"/>
          <w:szCs w:val="24"/>
        </w:rPr>
      </w:pPr>
      <w:r>
        <w:rPr>
          <w:rFonts w:ascii="Arial" w:hAnsi="Arial" w:cs="Arial"/>
          <w:sz w:val="24"/>
          <w:szCs w:val="24"/>
        </w:rPr>
        <w:t>The draft Curriculum for Wales 2022 (2019) refers to the term curriculum as including all the learning experiences and any assessment activities that have been planned in pursuit of the four core purposes of the curriculum:</w:t>
      </w:r>
    </w:p>
    <w:p w:rsidR="002D2C59" w:rsidP="002D2C59" w:rsidRDefault="002D2C59" w14:paraId="0613AC2C" w14:textId="77777777">
      <w:pPr>
        <w:pStyle w:val="Default"/>
      </w:pPr>
    </w:p>
    <w:p w:rsidRPr="002D2C59" w:rsidR="002D2C59" w:rsidP="002D2C59" w:rsidRDefault="002D2C59" w14:paraId="3BC0C669" w14:textId="31454B3E">
      <w:pPr>
        <w:pStyle w:val="Default"/>
        <w:numPr>
          <w:ilvl w:val="0"/>
          <w:numId w:val="1"/>
        </w:numPr>
        <w:spacing w:after="56" w:line="360" w:lineRule="auto"/>
      </w:pPr>
      <w:r w:rsidRPr="002D2C59">
        <w:t xml:space="preserve">ambitious, capable learners, </w:t>
      </w:r>
      <w:r>
        <w:t xml:space="preserve">who are </w:t>
      </w:r>
      <w:r w:rsidRPr="002D2C59">
        <w:t xml:space="preserve">ready to learn throughout their lives </w:t>
      </w:r>
    </w:p>
    <w:p w:rsidRPr="002D2C59" w:rsidR="002D2C59" w:rsidP="002D2C59" w:rsidRDefault="002D2C59" w14:paraId="6D888D59" w14:textId="77777777">
      <w:pPr>
        <w:pStyle w:val="Default"/>
        <w:numPr>
          <w:ilvl w:val="0"/>
          <w:numId w:val="1"/>
        </w:numPr>
        <w:spacing w:after="56" w:line="360" w:lineRule="auto"/>
      </w:pPr>
      <w:r w:rsidRPr="002D2C59">
        <w:t xml:space="preserve">enterprising, creative contributors, ready to play a full part in life and work </w:t>
      </w:r>
    </w:p>
    <w:p w:rsidRPr="002D2C59" w:rsidR="002D2C59" w:rsidP="002D2C59" w:rsidRDefault="33FA7CD2" w14:paraId="2AA37C0E" w14:textId="4583C7C8">
      <w:pPr>
        <w:pStyle w:val="Default"/>
        <w:numPr>
          <w:ilvl w:val="0"/>
          <w:numId w:val="1"/>
        </w:numPr>
        <w:spacing w:after="56" w:line="360" w:lineRule="auto"/>
      </w:pPr>
      <w:r>
        <w:t xml:space="preserve">ethically, informed citizens of both Wales and the World </w:t>
      </w:r>
    </w:p>
    <w:p w:rsidR="002D2C59" w:rsidP="002D2C59" w:rsidRDefault="002D2C59" w14:paraId="5CDAEE24" w14:textId="2BD96C7F">
      <w:pPr>
        <w:pStyle w:val="Default"/>
        <w:numPr>
          <w:ilvl w:val="0"/>
          <w:numId w:val="1"/>
        </w:numPr>
        <w:spacing w:line="360" w:lineRule="auto"/>
      </w:pPr>
      <w:r w:rsidRPr="002D2C59">
        <w:t>healthy, confident individuals,</w:t>
      </w:r>
      <w:r>
        <w:t xml:space="preserve"> who are</w:t>
      </w:r>
      <w:r w:rsidRPr="002D2C59">
        <w:t xml:space="preserve"> r</w:t>
      </w:r>
      <w:r w:rsidR="002822AF">
        <w:t xml:space="preserve">eady to lead fulfilling lives as     </w:t>
      </w:r>
      <w:r>
        <w:t>continued and</w:t>
      </w:r>
      <w:r w:rsidRPr="002D2C59">
        <w:t xml:space="preserve"> valued members of </w:t>
      </w:r>
      <w:r>
        <w:t xml:space="preserve">our </w:t>
      </w:r>
      <w:r w:rsidRPr="002D2C59">
        <w:t xml:space="preserve">society. </w:t>
      </w:r>
    </w:p>
    <w:p w:rsidR="002D2C59" w:rsidP="002D2C59" w:rsidRDefault="002D2C59" w14:paraId="5D872955" w14:textId="77777777">
      <w:pPr>
        <w:pStyle w:val="Default"/>
        <w:spacing w:line="360" w:lineRule="auto"/>
      </w:pPr>
    </w:p>
    <w:p w:rsidRPr="002D2C59" w:rsidR="002D2C59" w:rsidP="002D2C59" w:rsidRDefault="002D2C59" w14:paraId="2549920C" w14:textId="56C8A70E">
      <w:pPr>
        <w:pStyle w:val="Default"/>
        <w:spacing w:line="360" w:lineRule="auto"/>
      </w:pPr>
      <w:r>
        <w:t>These core purposes are designed to underpin all teaching and learning experiences in</w:t>
      </w:r>
      <w:r w:rsidR="002822AF">
        <w:t xml:space="preserve"> the new Curriculum for Wales with guidance to develop a holistic curriculum approach.</w:t>
      </w:r>
    </w:p>
    <w:p w:rsidR="002D2C59" w:rsidP="002D2C59" w:rsidRDefault="002D2C59" w14:paraId="61A741A3" w14:textId="77777777">
      <w:pPr>
        <w:spacing w:line="360" w:lineRule="auto"/>
        <w:rPr>
          <w:rFonts w:ascii="Arial" w:hAnsi="Arial" w:cs="Arial"/>
          <w:sz w:val="24"/>
          <w:szCs w:val="24"/>
        </w:rPr>
      </w:pPr>
    </w:p>
    <w:p w:rsidR="00E10C73" w:rsidP="3A288194" w:rsidRDefault="3A288194" w14:paraId="7CFF0097" w14:textId="16F8AE70">
      <w:pPr>
        <w:spacing w:line="360" w:lineRule="auto"/>
        <w:rPr>
          <w:rFonts w:ascii="Arial" w:hAnsi="Arial" w:cs="Arial"/>
          <w:sz w:val="24"/>
          <w:szCs w:val="24"/>
        </w:rPr>
      </w:pPr>
      <w:r w:rsidRPr="3A288194">
        <w:rPr>
          <w:rFonts w:ascii="Arial" w:hAnsi="Arial" w:cs="Arial"/>
          <w:sz w:val="24"/>
          <w:szCs w:val="24"/>
        </w:rPr>
        <w:t xml:space="preserve">Rees (2019) explains that the curriculum should be seen as a driver of school improvement, </w:t>
      </w:r>
      <w:r w:rsidRPr="3A288194">
        <w:rPr>
          <w:rFonts w:ascii="Arial" w:hAnsi="Arial" w:cs="Arial"/>
          <w:color w:val="222222"/>
          <w:sz w:val="24"/>
          <w:szCs w:val="24"/>
          <w:lang w:val="en"/>
        </w:rPr>
        <w:t xml:space="preserve">continuously open to debate, critique and improvement.  Whereas </w:t>
      </w:r>
      <w:r w:rsidRPr="3A288194">
        <w:rPr>
          <w:rFonts w:ascii="Arial" w:hAnsi="Arial" w:cs="Arial"/>
          <w:sz w:val="24"/>
          <w:szCs w:val="24"/>
        </w:rPr>
        <w:t xml:space="preserve">Priestley (2019) suggests that curriculum planning is fundamentally a political process and begins the debate on knowledge vs skills.  This introduces the importance of curriculum design and the ongoing argument about what should be included in the school curriculum and whether it should be based more on knowledge, focussing on skills development or whether a balance of both is needed to strengthen the new curriculum. </w:t>
      </w:r>
    </w:p>
    <w:p w:rsidR="008A704F" w:rsidP="00E10C73" w:rsidRDefault="008A704F" w14:paraId="0E27B00A" w14:textId="77777777">
      <w:pPr>
        <w:spacing w:line="360" w:lineRule="auto"/>
        <w:rPr>
          <w:rFonts w:ascii="Arial" w:hAnsi="Arial" w:cs="Arial"/>
          <w:sz w:val="24"/>
          <w:szCs w:val="24"/>
        </w:rPr>
      </w:pPr>
    </w:p>
    <w:p w:rsidRPr="00141F10" w:rsidR="00141F10" w:rsidP="00E10C73" w:rsidRDefault="00141F10" w14:paraId="3821B089" w14:textId="77777777">
      <w:pPr>
        <w:spacing w:line="360" w:lineRule="auto"/>
        <w:rPr>
          <w:rFonts w:ascii="Arial" w:hAnsi="Arial" w:cs="Arial"/>
          <w:b/>
          <w:sz w:val="24"/>
          <w:szCs w:val="24"/>
          <w:u w:val="single"/>
        </w:rPr>
      </w:pPr>
      <w:r>
        <w:rPr>
          <w:rFonts w:ascii="Arial" w:hAnsi="Arial" w:cs="Arial"/>
          <w:b/>
          <w:sz w:val="24"/>
          <w:szCs w:val="24"/>
          <w:u w:val="single"/>
        </w:rPr>
        <w:t>Knowledge vs Skills curriculum</w:t>
      </w:r>
    </w:p>
    <w:p w:rsidR="00B520C4" w:rsidP="334EB9DA" w:rsidRDefault="33FA7CD2" w14:paraId="33933E6F" w14:textId="17736A18">
      <w:pPr>
        <w:spacing w:line="360" w:lineRule="auto"/>
        <w:rPr>
          <w:rFonts w:ascii="Arial" w:hAnsi="Arial" w:cs="Arial"/>
          <w:sz w:val="24"/>
          <w:szCs w:val="24"/>
        </w:rPr>
      </w:pPr>
      <w:r w:rsidRPr="334EB9DA" w:rsidR="334EB9DA">
        <w:rPr>
          <w:rFonts w:ascii="Arial" w:hAnsi="Arial" w:cs="Arial"/>
          <w:sz w:val="24"/>
          <w:szCs w:val="24"/>
        </w:rPr>
        <w:t xml:space="preserve">The knowledge vs skills curriculum debate is a common thread and creates great debate between educators, politicians and academics.  Yandell (2017) introduces us to the idea that learners who start school with a large vocabulary are </w:t>
      </w:r>
      <w:proofErr w:type="gramStart"/>
      <w:r w:rsidRPr="334EB9DA" w:rsidR="334EB9DA">
        <w:rPr>
          <w:rFonts w:ascii="Arial" w:hAnsi="Arial" w:cs="Arial"/>
          <w:sz w:val="24"/>
          <w:szCs w:val="24"/>
        </w:rPr>
        <w:t>in a position</w:t>
      </w:r>
      <w:proofErr w:type="gramEnd"/>
      <w:r w:rsidRPr="334EB9DA" w:rsidR="334EB9DA">
        <w:rPr>
          <w:rFonts w:ascii="Arial" w:hAnsi="Arial" w:cs="Arial"/>
          <w:sz w:val="24"/>
          <w:szCs w:val="24"/>
        </w:rPr>
        <w:t xml:space="preserve"> to take advantage and gain more knowledge in a knowledge</w:t>
      </w:r>
      <w:r w:rsidRPr="334EB9DA" w:rsidR="334EB9DA">
        <w:rPr>
          <w:rFonts w:ascii="Arial" w:hAnsi="Arial" w:cs="Arial"/>
          <w:sz w:val="24"/>
          <w:szCs w:val="24"/>
        </w:rPr>
        <w:t>-</w:t>
      </w:r>
      <w:r w:rsidRPr="334EB9DA" w:rsidR="334EB9DA">
        <w:rPr>
          <w:rFonts w:ascii="Arial" w:hAnsi="Arial" w:cs="Arial"/>
          <w:sz w:val="24"/>
          <w:szCs w:val="24"/>
        </w:rPr>
        <w:t>based curriculum as they already have the building blocks to learn.  Those with limited linguistic resources may struggle to make sense of the knowledge offered and could find this intimidating right at the start of their school journey.  This idea that knowledge can</w:t>
      </w:r>
      <w:r w:rsidRPr="334EB9DA" w:rsidR="334EB9DA">
        <w:rPr>
          <w:rFonts w:ascii="Arial" w:hAnsi="Arial" w:cs="Arial"/>
          <w:sz w:val="24"/>
          <w:szCs w:val="24"/>
        </w:rPr>
        <w:t>not</w:t>
      </w:r>
      <w:r w:rsidRPr="334EB9DA" w:rsidR="334EB9DA">
        <w:rPr>
          <w:rFonts w:ascii="Arial" w:hAnsi="Arial" w:cs="Arial"/>
          <w:sz w:val="24"/>
          <w:szCs w:val="24"/>
        </w:rPr>
        <w:t xml:space="preserve"> be accessed unless basic skills are present is also backed up in ‘Successful Futures’ by Donaldson (2015).  He believes that a range of ‘wider skills’ are invaluable for modern life and working life, suggesting that we need to </w:t>
      </w:r>
      <w:r w:rsidRPr="334EB9DA" w:rsidR="334EB9DA">
        <w:rPr>
          <w:rFonts w:ascii="Arial" w:hAnsi="Arial" w:cs="Arial"/>
          <w:sz w:val="24"/>
          <w:szCs w:val="24"/>
        </w:rPr>
        <w:t>equip</w:t>
      </w:r>
      <w:r w:rsidRPr="334EB9DA" w:rsidR="334EB9DA">
        <w:rPr>
          <w:rFonts w:ascii="Arial" w:hAnsi="Arial" w:cs="Arial"/>
          <w:sz w:val="24"/>
          <w:szCs w:val="24"/>
        </w:rPr>
        <w:t xml:space="preserve"> our children to be more resilient in dealing with changing challenges in their future.</w:t>
      </w:r>
    </w:p>
    <w:p w:rsidR="0071573E" w:rsidP="4E742414" w:rsidRDefault="0071573E" w14:paraId="0B589A09" w14:textId="39636E8A">
      <w:pPr>
        <w:spacing w:line="360" w:lineRule="auto"/>
        <w:rPr>
          <w:rFonts w:ascii="Arial" w:hAnsi="Arial" w:cs="Arial"/>
          <w:sz w:val="24"/>
          <w:szCs w:val="24"/>
        </w:rPr>
      </w:pPr>
    </w:p>
    <w:p w:rsidR="00B520C4" w:rsidP="334EB9DA" w:rsidRDefault="33FA7CD2" w14:paraId="7CA88506" w14:textId="4EC50D7E">
      <w:pPr>
        <w:spacing w:line="360" w:lineRule="auto"/>
        <w:rPr>
          <w:rFonts w:ascii="Arial" w:hAnsi="Arial" w:cs="Arial"/>
          <w:sz w:val="24"/>
          <w:szCs w:val="24"/>
        </w:rPr>
      </w:pPr>
      <w:r w:rsidRPr="334EB9DA" w:rsidR="334EB9DA">
        <w:rPr>
          <w:rFonts w:ascii="Arial" w:hAnsi="Arial" w:cs="Arial"/>
          <w:sz w:val="24"/>
          <w:szCs w:val="24"/>
        </w:rPr>
        <w:t>Donaldson (2015) explains that t</w:t>
      </w:r>
      <w:r w:rsidRPr="334EB9DA" w:rsidR="334EB9DA">
        <w:rPr>
          <w:rFonts w:ascii="Arial" w:hAnsi="Arial" w:cs="Arial"/>
          <w:sz w:val="24"/>
          <w:szCs w:val="24"/>
        </w:rPr>
        <w:t>he wider skills in Wales comprise of critical thinking and problem solving, planning and organising, creativity and innovation and personal effectiveness, with a belief that these should be introduced at a very early age.  The argument for a skills</w:t>
      </w:r>
      <w:r w:rsidRPr="334EB9DA" w:rsidR="334EB9DA">
        <w:rPr>
          <w:rFonts w:ascii="Arial" w:hAnsi="Arial" w:cs="Arial"/>
          <w:sz w:val="24"/>
          <w:szCs w:val="24"/>
        </w:rPr>
        <w:t>-</w:t>
      </w:r>
      <w:r w:rsidRPr="334EB9DA" w:rsidR="334EB9DA">
        <w:rPr>
          <w:rFonts w:ascii="Arial" w:hAnsi="Arial" w:cs="Arial"/>
          <w:sz w:val="24"/>
          <w:szCs w:val="24"/>
        </w:rPr>
        <w:t>based curriculum includes the importance of teaching critical thinking and problem solving.  Watanabe-Crockett (2015) believes that critical thinking is one of the top skills that students need in their lives beyond their school years.  He discusses the importance of being able to use tools, such as problem solving and also inquiry</w:t>
      </w:r>
      <w:r w:rsidRPr="334EB9DA" w:rsidR="334EB9DA">
        <w:rPr>
          <w:rFonts w:ascii="Arial" w:hAnsi="Arial" w:cs="Arial"/>
          <w:sz w:val="24"/>
          <w:szCs w:val="24"/>
        </w:rPr>
        <w:t>-</w:t>
      </w:r>
      <w:r w:rsidRPr="334EB9DA" w:rsidR="334EB9DA">
        <w:rPr>
          <w:rFonts w:ascii="Arial" w:hAnsi="Arial" w:cs="Arial"/>
          <w:sz w:val="24"/>
          <w:szCs w:val="24"/>
        </w:rPr>
        <w:t xml:space="preserve">based learning to reflect, reason and respond when evaluating large amounts of information.  This </w:t>
      </w:r>
      <w:proofErr w:type="gramStart"/>
      <w:r w:rsidRPr="334EB9DA" w:rsidR="334EB9DA">
        <w:rPr>
          <w:rFonts w:ascii="Arial" w:hAnsi="Arial" w:cs="Arial"/>
          <w:sz w:val="24"/>
          <w:szCs w:val="24"/>
        </w:rPr>
        <w:t>is in agreement</w:t>
      </w:r>
      <w:proofErr w:type="gramEnd"/>
      <w:r w:rsidRPr="334EB9DA" w:rsidR="334EB9DA">
        <w:rPr>
          <w:rFonts w:ascii="Arial" w:hAnsi="Arial" w:cs="Arial"/>
          <w:sz w:val="24"/>
          <w:szCs w:val="24"/>
        </w:rPr>
        <w:t xml:space="preserve"> with Donaldson’s (2015) beliefs that metacognition helps learners take greater control of their own learning and also encourages learners to discover how to learn and how to create the most successful conditions to achieve their best learning outcome. </w:t>
      </w:r>
    </w:p>
    <w:p w:rsidR="0009721D" w:rsidP="4E742414" w:rsidRDefault="0009721D" w14:paraId="13ADEB9B" w14:textId="77777777">
      <w:pPr>
        <w:spacing w:line="360" w:lineRule="auto"/>
        <w:rPr>
          <w:rFonts w:ascii="Arial" w:hAnsi="Arial" w:cs="Arial"/>
          <w:sz w:val="24"/>
          <w:szCs w:val="24"/>
        </w:rPr>
      </w:pPr>
    </w:p>
    <w:p w:rsidR="00C74DBE" w:rsidP="33FA7CD2" w:rsidRDefault="33FA7CD2" w14:paraId="06FE21AD" w14:textId="12822776">
      <w:pPr>
        <w:spacing w:line="360" w:lineRule="auto"/>
        <w:rPr>
          <w:rFonts w:ascii="Arial" w:hAnsi="Arial" w:cs="Arial"/>
          <w:sz w:val="24"/>
          <w:szCs w:val="24"/>
        </w:rPr>
      </w:pPr>
      <w:r w:rsidRPr="33FA7CD2">
        <w:rPr>
          <w:rFonts w:ascii="Arial" w:hAnsi="Arial" w:cs="Arial"/>
          <w:sz w:val="24"/>
          <w:szCs w:val="24"/>
        </w:rPr>
        <w:t xml:space="preserve">Benney (2019) argues that Donaldson’s vision of ‘blended teaching’ should be applauded for opening teaching through local contexts but that there are dangers that the curriculum could become too vague; that we are free to innovate but free to fail and that this is not good enough in today’s education system.  Van de Ven and Sun (2011) also state that people learn best through doing, inquiry, reflection, evidence and action.  We need to find a way to ensure that we offer a broad and balanced curriculum without losing the knowledge that is a vital component.  </w:t>
      </w:r>
    </w:p>
    <w:p w:rsidR="009E0585" w:rsidP="4E742414" w:rsidRDefault="009E0585" w14:paraId="77B9C919" w14:textId="7A557D80">
      <w:pPr>
        <w:spacing w:line="360" w:lineRule="auto"/>
        <w:rPr>
          <w:rFonts w:ascii="Arial" w:hAnsi="Arial" w:cs="Arial"/>
          <w:sz w:val="24"/>
          <w:szCs w:val="24"/>
        </w:rPr>
      </w:pPr>
    </w:p>
    <w:p w:rsidR="009E0585" w:rsidP="334EB9DA" w:rsidRDefault="33FA7CD2" w14:paraId="3CBC9561" w14:textId="7AF70FD2">
      <w:pPr>
        <w:spacing w:line="360" w:lineRule="auto"/>
        <w:rPr>
          <w:rFonts w:ascii="Arial" w:hAnsi="Arial" w:cs="Arial"/>
          <w:sz w:val="24"/>
          <w:szCs w:val="24"/>
        </w:rPr>
      </w:pPr>
      <w:proofErr w:type="gramStart"/>
      <w:r w:rsidRPr="334EB9DA" w:rsidR="334EB9DA">
        <w:rPr>
          <w:rFonts w:ascii="Arial" w:hAnsi="Arial" w:cs="Arial"/>
          <w:sz w:val="24"/>
          <w:szCs w:val="24"/>
        </w:rPr>
        <w:t>With this in mind</w:t>
      </w:r>
      <w:r w:rsidRPr="334EB9DA" w:rsidR="334EB9DA">
        <w:rPr>
          <w:rFonts w:ascii="Arial" w:hAnsi="Arial" w:cs="Arial"/>
          <w:sz w:val="24"/>
          <w:szCs w:val="24"/>
        </w:rPr>
        <w:t>,</w:t>
      </w:r>
      <w:r w:rsidRPr="334EB9DA" w:rsidR="334EB9DA">
        <w:rPr>
          <w:rFonts w:ascii="Arial" w:hAnsi="Arial" w:cs="Arial"/>
          <w:sz w:val="24"/>
          <w:szCs w:val="24"/>
        </w:rPr>
        <w:t xml:space="preserve"> Turner</w:t>
      </w:r>
      <w:proofErr w:type="gramEnd"/>
      <w:r w:rsidRPr="334EB9DA" w:rsidR="334EB9DA">
        <w:rPr>
          <w:rFonts w:ascii="Arial" w:hAnsi="Arial" w:cs="Arial"/>
          <w:sz w:val="24"/>
          <w:szCs w:val="24"/>
        </w:rPr>
        <w:t xml:space="preserve"> (2018) explains that a curriculum rich in knowledge and featuring knowledge- thorough teaching is crucial for us to achieve effective teaching and bring about successful education.  It is therefore important when deciding on a curriculum focus to look at the models developed in other countries, build on their successes and learn from any mistakes made.</w:t>
      </w:r>
    </w:p>
    <w:p w:rsidR="00C31E46" w:rsidP="00E10C73" w:rsidRDefault="00C31E46" w14:paraId="60061E4C" w14:textId="77777777">
      <w:pPr>
        <w:spacing w:line="360" w:lineRule="auto"/>
        <w:rPr>
          <w:rFonts w:ascii="Arial" w:hAnsi="Arial" w:cs="Arial"/>
          <w:sz w:val="24"/>
          <w:szCs w:val="24"/>
        </w:rPr>
      </w:pPr>
    </w:p>
    <w:p w:rsidR="00626001" w:rsidP="00B87A94" w:rsidRDefault="00626001" w14:paraId="5B14BB99" w14:textId="77777777">
      <w:pPr>
        <w:spacing w:line="360" w:lineRule="auto"/>
        <w:rPr>
          <w:rFonts w:ascii="Arial" w:hAnsi="Arial" w:cs="Arial"/>
          <w:b/>
          <w:sz w:val="24"/>
          <w:szCs w:val="24"/>
          <w:u w:val="single"/>
        </w:rPr>
      </w:pPr>
    </w:p>
    <w:p w:rsidR="00626001" w:rsidP="00B87A94" w:rsidRDefault="00626001" w14:paraId="55C384C9" w14:textId="77777777">
      <w:pPr>
        <w:spacing w:line="360" w:lineRule="auto"/>
        <w:rPr>
          <w:rFonts w:ascii="Arial" w:hAnsi="Arial" w:cs="Arial"/>
          <w:b/>
          <w:sz w:val="24"/>
          <w:szCs w:val="24"/>
          <w:u w:val="single"/>
        </w:rPr>
      </w:pPr>
    </w:p>
    <w:p w:rsidR="00141F10" w:rsidP="00B87A94" w:rsidRDefault="00141F10" w14:paraId="21FB423A" w14:textId="77777777">
      <w:pPr>
        <w:spacing w:line="360" w:lineRule="auto"/>
        <w:rPr>
          <w:rFonts w:ascii="Arial" w:hAnsi="Arial" w:cs="Arial"/>
          <w:b/>
          <w:sz w:val="24"/>
          <w:szCs w:val="24"/>
          <w:u w:val="single"/>
        </w:rPr>
      </w:pPr>
      <w:r>
        <w:rPr>
          <w:rFonts w:ascii="Arial" w:hAnsi="Arial" w:cs="Arial"/>
          <w:b/>
          <w:sz w:val="24"/>
          <w:szCs w:val="24"/>
          <w:u w:val="single"/>
        </w:rPr>
        <w:lastRenderedPageBreak/>
        <w:t>International curriculum changes</w:t>
      </w:r>
    </w:p>
    <w:p w:rsidR="005E0A7C" w:rsidP="334EB9DA" w:rsidRDefault="33FA7CD2" w14:paraId="163E328B" w14:textId="1E190E8D">
      <w:pPr>
        <w:spacing w:line="360" w:lineRule="auto"/>
        <w:rPr>
          <w:rFonts w:ascii="Arial" w:hAnsi="Arial" w:cs="Arial"/>
          <w:sz w:val="24"/>
          <w:szCs w:val="24"/>
        </w:rPr>
      </w:pPr>
      <w:r w:rsidRPr="334EB9DA" w:rsidR="334EB9DA">
        <w:rPr>
          <w:rFonts w:ascii="Arial" w:hAnsi="Arial" w:cs="Arial"/>
          <w:sz w:val="24"/>
          <w:szCs w:val="24"/>
        </w:rPr>
        <w:t xml:space="preserve">Because of the changes needed due to the advancement of globalisation and digital technologies, more and more economically developed countries are overhauling their education systems to keep it attuned to our ever-changing world.  The main difficulty is planning an effective curriculum when we do </w:t>
      </w:r>
      <w:r w:rsidRPr="334EB9DA" w:rsidR="334EB9DA">
        <w:rPr>
          <w:rFonts w:ascii="Arial" w:hAnsi="Arial" w:cs="Arial"/>
          <w:sz w:val="24"/>
          <w:szCs w:val="24"/>
        </w:rPr>
        <w:t xml:space="preserve">not </w:t>
      </w:r>
      <w:r w:rsidRPr="334EB9DA" w:rsidR="334EB9DA">
        <w:rPr>
          <w:rFonts w:ascii="Arial" w:hAnsi="Arial" w:cs="Arial"/>
          <w:sz w:val="24"/>
          <w:szCs w:val="24"/>
        </w:rPr>
        <w:t>yet know what the future will hold for our learners.</w:t>
      </w:r>
    </w:p>
    <w:p w:rsidR="005E0A7C" w:rsidP="005E0A7C" w:rsidRDefault="005E0A7C" w14:paraId="45FB0818" w14:textId="77777777">
      <w:pPr>
        <w:spacing w:line="360" w:lineRule="auto"/>
        <w:rPr>
          <w:rFonts w:ascii="Arial" w:hAnsi="Arial" w:cs="Arial"/>
          <w:sz w:val="24"/>
          <w:szCs w:val="24"/>
        </w:rPr>
      </w:pPr>
    </w:p>
    <w:p w:rsidR="00575D9E" w:rsidP="33FA7CD2" w:rsidRDefault="33FA7CD2" w14:paraId="3CDA06BE" w14:textId="334795E5">
      <w:pPr>
        <w:spacing w:line="360" w:lineRule="auto"/>
        <w:rPr>
          <w:rFonts w:ascii="Arial" w:hAnsi="Arial" w:cs="Arial"/>
          <w:sz w:val="24"/>
          <w:szCs w:val="24"/>
        </w:rPr>
      </w:pPr>
      <w:r w:rsidRPr="33FA7CD2">
        <w:rPr>
          <w:rFonts w:ascii="Arial" w:hAnsi="Arial" w:cs="Arial"/>
          <w:sz w:val="24"/>
          <w:szCs w:val="24"/>
        </w:rPr>
        <w:t xml:space="preserve">In British Columbia, the development of their curriculum is an ongoing process that is informed by current research and global trends.  It features essential learning, literacy and numeracy foundations and core competencies.  The core competencies of Communication, Thinking and Personal and Social competency bring together a curriculum that helps foster deeper transferable learning.  </w:t>
      </w:r>
    </w:p>
    <w:p w:rsidR="3A288194" w:rsidP="3A288194" w:rsidRDefault="3A288194" w14:paraId="63661C6C" w14:textId="06B8CE1C">
      <w:pPr>
        <w:spacing w:line="360" w:lineRule="auto"/>
        <w:rPr>
          <w:rFonts w:ascii="Arial" w:hAnsi="Arial" w:cs="Arial"/>
          <w:sz w:val="24"/>
          <w:szCs w:val="24"/>
        </w:rPr>
      </w:pPr>
    </w:p>
    <w:p w:rsidR="3A288194" w:rsidP="33FA7CD2" w:rsidRDefault="33FA7CD2" w14:paraId="71FA7902" w14:textId="6ED6630D">
      <w:pPr>
        <w:spacing w:line="360" w:lineRule="auto"/>
        <w:rPr>
          <w:rFonts w:ascii="Arial" w:hAnsi="Arial" w:cs="Arial"/>
          <w:sz w:val="24"/>
          <w:szCs w:val="24"/>
        </w:rPr>
      </w:pPr>
      <w:r w:rsidRPr="33FA7CD2">
        <w:rPr>
          <w:rFonts w:ascii="Arial" w:hAnsi="Arial" w:cs="Arial"/>
          <w:sz w:val="24"/>
          <w:szCs w:val="24"/>
        </w:rPr>
        <w:t>British Columbia’s curriculum model focuses on content (Know), curricular competencies (Do) and Big Ideas (Understand).  They encourage learning to take place anywhere and for schools and teachers to create different learning environments in creative ways.  The Ministry of Education define exactly what is needed to be taught but not how this can be delivered to the learners, which allows flexibility in developing the curriculum for individuals.  The Big ideas feature at the beginning of each core competency and are built on with sample topics and key questions.</w:t>
      </w:r>
    </w:p>
    <w:p w:rsidR="00575D9E" w:rsidP="1B0634B4" w:rsidRDefault="00575D9E" w14:paraId="519ABFBC" w14:textId="77777777">
      <w:pPr>
        <w:spacing w:line="360" w:lineRule="auto"/>
        <w:rPr>
          <w:rFonts w:ascii="Arial" w:hAnsi="Arial" w:cs="Arial"/>
          <w:sz w:val="24"/>
          <w:szCs w:val="24"/>
        </w:rPr>
      </w:pPr>
    </w:p>
    <w:p w:rsidRPr="003410F0" w:rsidR="005E0A7C" w:rsidP="334EB9DA" w:rsidRDefault="009B22C3" w14:paraId="38487B03" w14:textId="3B1C9C2A">
      <w:pPr>
        <w:spacing w:line="360" w:lineRule="auto"/>
        <w:rPr>
          <w:rFonts w:ascii="Arial" w:hAnsi="Arial" w:cs="Arial"/>
          <w:i w:val="1"/>
          <w:iCs w:val="1"/>
          <w:sz w:val="24"/>
          <w:szCs w:val="24"/>
        </w:rPr>
      </w:pPr>
      <w:r w:rsidRPr="334EB9DA" w:rsidR="334EB9DA">
        <w:rPr>
          <w:rFonts w:ascii="Arial" w:hAnsi="Arial" w:cs="Arial"/>
          <w:sz w:val="24"/>
          <w:szCs w:val="24"/>
        </w:rPr>
        <w:t xml:space="preserve">Scotland takes a very similar model with their Curriculum for Excellence (CfE).  It is based on four key capacities, </w:t>
      </w:r>
      <w:r w:rsidRPr="334EB9DA" w:rsidR="334EB9DA">
        <w:rPr>
          <w:rFonts w:ascii="Arial" w:hAnsi="Arial" w:cs="Arial"/>
          <w:sz w:val="24"/>
          <w:szCs w:val="24"/>
        </w:rPr>
        <w:t>s</w:t>
      </w:r>
      <w:r w:rsidRPr="334EB9DA" w:rsidR="334EB9DA">
        <w:rPr>
          <w:rFonts w:ascii="Arial" w:hAnsi="Arial" w:cs="Arial"/>
          <w:sz w:val="24"/>
          <w:szCs w:val="24"/>
        </w:rPr>
        <w:t>uccessful learners, confident individuals, responsible citizens and effective contributors.  Knowledge, skills, attributes and capabilities are developed within these areas.</w:t>
      </w:r>
    </w:p>
    <w:p w:rsidR="1B0634B4" w:rsidP="1B0634B4" w:rsidRDefault="1B0634B4" w14:paraId="4C2F38BF" w14:textId="77384375">
      <w:pPr>
        <w:spacing w:line="360" w:lineRule="auto"/>
        <w:rPr>
          <w:rFonts w:ascii="Arial" w:hAnsi="Arial" w:cs="Arial"/>
          <w:sz w:val="24"/>
          <w:szCs w:val="24"/>
        </w:rPr>
      </w:pPr>
    </w:p>
    <w:p w:rsidR="009B22C3" w:rsidP="33FA7CD2" w:rsidRDefault="33FA7CD2" w14:paraId="3CA4082C" w14:textId="080DC973">
      <w:pPr>
        <w:spacing w:line="360" w:lineRule="auto"/>
        <w:rPr>
          <w:rFonts w:ascii="Arial" w:hAnsi="Arial" w:eastAsia="Arial" w:cs="Arial"/>
          <w:sz w:val="24"/>
          <w:szCs w:val="24"/>
        </w:rPr>
      </w:pPr>
      <w:r w:rsidRPr="33FA7CD2">
        <w:rPr>
          <w:rFonts w:ascii="Arial" w:hAnsi="Arial" w:cs="Arial"/>
          <w:sz w:val="24"/>
          <w:szCs w:val="24"/>
        </w:rPr>
        <w:t xml:space="preserve">Like many other international models, including New Zealand, Scotland has 8 learning areas that are planned for using experiences and outcomes.  </w:t>
      </w:r>
      <w:r w:rsidRPr="33FA7CD2">
        <w:rPr>
          <w:rFonts w:ascii="Arial" w:hAnsi="Arial" w:eastAsia="Arial" w:cs="Arial"/>
          <w:sz w:val="24"/>
          <w:szCs w:val="24"/>
        </w:rPr>
        <w:t xml:space="preserve">Curriculum for Excellence set out clear statements about what their learners will need to know and </w:t>
      </w:r>
      <w:r w:rsidRPr="33FA7CD2">
        <w:rPr>
          <w:rFonts w:ascii="Arial" w:hAnsi="Arial" w:eastAsia="Arial" w:cs="Arial"/>
          <w:sz w:val="24"/>
          <w:szCs w:val="24"/>
        </w:rPr>
        <w:lastRenderedPageBreak/>
        <w:t xml:space="preserve">need to do to achieve a level across all curriculum areas.  However, this has been met with a great deal of criticism.  Ashman (2017) believes that its failure was due to the complexity of CfE and the abandoning of subject disciplines.  He argues that subject areas exist for a reason and without them we lose the well-connected body of knowledge and understanding that we use to create concept maps in our brains.  This curriculum failure is also highlighted by Paterson (2018) who believes that there has been a decline in learning due to knowledge being neglected and learners unable to construct and develop knowledge for their own needs.  </w:t>
      </w:r>
    </w:p>
    <w:p w:rsidR="009B22C3" w:rsidP="1B0634B4" w:rsidRDefault="009B22C3" w14:paraId="339679D3" w14:textId="77777777">
      <w:pPr>
        <w:spacing w:line="360" w:lineRule="auto"/>
        <w:rPr>
          <w:rFonts w:ascii="Arial" w:hAnsi="Arial" w:eastAsia="Arial" w:cs="Arial"/>
          <w:sz w:val="24"/>
          <w:szCs w:val="24"/>
        </w:rPr>
      </w:pPr>
    </w:p>
    <w:p w:rsidR="1B0634B4" w:rsidP="334EB9DA" w:rsidRDefault="33FA7CD2" w14:paraId="0C2DAEE6" w14:textId="278FFF2B">
      <w:pPr>
        <w:spacing w:line="360" w:lineRule="auto"/>
        <w:rPr>
          <w:rFonts w:ascii="Arial" w:hAnsi="Arial" w:eastAsia="Arial" w:cs="Arial"/>
          <w:sz w:val="24"/>
          <w:szCs w:val="24"/>
        </w:rPr>
      </w:pPr>
      <w:r w:rsidRPr="334EB9DA" w:rsidR="334EB9DA">
        <w:rPr>
          <w:rFonts w:ascii="Arial" w:hAnsi="Arial" w:eastAsia="Arial" w:cs="Arial"/>
          <w:sz w:val="24"/>
          <w:szCs w:val="24"/>
        </w:rPr>
        <w:t xml:space="preserve">This failure </w:t>
      </w:r>
      <w:r w:rsidRPr="334EB9DA" w:rsidR="334EB9DA">
        <w:rPr>
          <w:rFonts w:ascii="Arial" w:hAnsi="Arial" w:eastAsia="Arial" w:cs="Arial"/>
          <w:sz w:val="24"/>
          <w:szCs w:val="24"/>
        </w:rPr>
        <w:t xml:space="preserve">of Scotland </w:t>
      </w:r>
      <w:r w:rsidRPr="334EB9DA" w:rsidR="334EB9DA">
        <w:rPr>
          <w:rFonts w:ascii="Arial" w:hAnsi="Arial" w:eastAsia="Arial" w:cs="Arial"/>
          <w:sz w:val="24"/>
          <w:szCs w:val="24"/>
        </w:rPr>
        <w:t>is reflected in the</w:t>
      </w:r>
      <w:r w:rsidRPr="334EB9DA" w:rsidR="334EB9DA">
        <w:rPr>
          <w:rFonts w:ascii="Arial" w:hAnsi="Arial" w:cs="Arial"/>
          <w:color w:val="000000" w:themeColor="text1" w:themeTint="FF" w:themeShade="FF"/>
          <w:sz w:val="24"/>
          <w:szCs w:val="24"/>
        </w:rPr>
        <w:t xml:space="preserve"> Programme for International Student Assessment</w:t>
      </w:r>
      <w:r w:rsidRPr="334EB9DA" w:rsidR="334EB9DA">
        <w:rPr>
          <w:rFonts w:ascii="Arial" w:hAnsi="Arial" w:eastAsia="Arial" w:cs="Arial"/>
          <w:sz w:val="24"/>
          <w:szCs w:val="24"/>
        </w:rPr>
        <w:t xml:space="preserve"> results (PISA 2015) that show a steady decline in Reading, Maths and Science since 2009.  This is a worrying trend that will need to be monitored and addressed.  It is essential that Wales take note of this when developing their model of curriculum reform and learn from the mistakes made in Scotland’s curriculum reform.</w:t>
      </w:r>
    </w:p>
    <w:p w:rsidR="006A512D" w:rsidP="1B0634B4" w:rsidRDefault="006A512D" w14:paraId="594D63FE" w14:textId="77777777">
      <w:pPr>
        <w:spacing w:line="360" w:lineRule="auto"/>
        <w:rPr>
          <w:rFonts w:ascii="Arial" w:hAnsi="Arial" w:eastAsia="Arial" w:cs="Arial"/>
          <w:sz w:val="24"/>
          <w:szCs w:val="24"/>
        </w:rPr>
      </w:pPr>
    </w:p>
    <w:p w:rsidR="006A512D" w:rsidP="33FA7CD2" w:rsidRDefault="33FA7CD2" w14:paraId="47B3F74B" w14:textId="6F512529">
      <w:pPr>
        <w:spacing w:line="360" w:lineRule="auto"/>
        <w:rPr>
          <w:rFonts w:ascii="Arial" w:hAnsi="Arial" w:eastAsia="Arial" w:cs="Arial"/>
          <w:sz w:val="24"/>
          <w:szCs w:val="24"/>
        </w:rPr>
      </w:pPr>
      <w:r w:rsidRPr="33FA7CD2">
        <w:rPr>
          <w:rFonts w:ascii="Arial" w:hAnsi="Arial" w:eastAsia="Arial" w:cs="Arial"/>
          <w:sz w:val="24"/>
          <w:szCs w:val="24"/>
        </w:rPr>
        <w:t>Education reform in Wales must be carefully studied so that we can learn from the mistakes and successes of curriculum reforms around the world.  We can use these when designing a curriculum for our learners in Wales and ensure that all the purposes and intended benefits of the reform are communicated effectively to all stakeholders.</w:t>
      </w:r>
    </w:p>
    <w:p w:rsidR="1B0634B4" w:rsidP="1B0634B4" w:rsidRDefault="1B0634B4" w14:paraId="600E746C" w14:textId="7FEF97CF">
      <w:pPr>
        <w:spacing w:line="360" w:lineRule="auto"/>
        <w:rPr>
          <w:rFonts w:ascii="Arial" w:hAnsi="Arial" w:cs="Arial"/>
          <w:sz w:val="24"/>
          <w:szCs w:val="24"/>
        </w:rPr>
      </w:pPr>
    </w:p>
    <w:p w:rsidRPr="00B520C4" w:rsidR="00E10C73" w:rsidP="1B0634B4" w:rsidRDefault="1B0634B4" w14:paraId="54CE4E41" w14:textId="241DEF53">
      <w:pPr>
        <w:spacing w:line="360" w:lineRule="auto"/>
        <w:rPr>
          <w:rFonts w:ascii="Arial" w:hAnsi="Arial" w:cs="Arial"/>
          <w:b/>
          <w:bCs/>
          <w:sz w:val="24"/>
          <w:szCs w:val="24"/>
        </w:rPr>
      </w:pPr>
      <w:r w:rsidRPr="1B0634B4">
        <w:rPr>
          <w:rFonts w:ascii="Arial" w:hAnsi="Arial" w:cs="Arial"/>
          <w:b/>
          <w:bCs/>
          <w:sz w:val="24"/>
          <w:szCs w:val="24"/>
          <w:u w:val="single"/>
        </w:rPr>
        <w:t>National Changes</w:t>
      </w:r>
    </w:p>
    <w:p w:rsidR="00CE0569" w:rsidP="33FA7CD2" w:rsidRDefault="33FA7CD2" w14:paraId="006A566F" w14:textId="62E0AAF5">
      <w:pPr>
        <w:spacing w:line="360" w:lineRule="auto"/>
        <w:rPr>
          <w:rFonts w:ascii="Arial" w:hAnsi="Arial" w:cs="Arial"/>
          <w:color w:val="000000" w:themeColor="text1"/>
          <w:sz w:val="24"/>
          <w:szCs w:val="24"/>
        </w:rPr>
      </w:pPr>
      <w:r w:rsidRPr="33FA7CD2">
        <w:rPr>
          <w:rFonts w:ascii="Arial" w:hAnsi="Arial" w:cs="Arial"/>
          <w:color w:val="000000" w:themeColor="text1"/>
          <w:sz w:val="24"/>
          <w:szCs w:val="24"/>
        </w:rPr>
        <w:t xml:space="preserve">After studying the curriculum changes in countries around the world, we turn our attention to Wales and the National changes that are due to be introduced.  Schleicher (2014) argues that the quality and equity of a country’s education system can help to shape its future.  When all students have opportunities to learn, individuals’ and societies’ capacities strengthen which in turn contributes towards social well-being and economic growth.  With this in mind, we look at the current position of Wales in PISA results.  A significantly lower than average performance showed that there was a drastic need for a complete overhaul of the existing curriculum and teaching practises currently used in Wales.  OECD (2014) argues </w:t>
      </w:r>
      <w:r w:rsidRPr="33FA7CD2">
        <w:rPr>
          <w:rFonts w:ascii="Arial" w:hAnsi="Arial" w:cs="Arial"/>
          <w:color w:val="000000" w:themeColor="text1"/>
          <w:sz w:val="24"/>
          <w:szCs w:val="24"/>
        </w:rPr>
        <w:lastRenderedPageBreak/>
        <w:t xml:space="preserve">that Wales lacks a compelling and inclusive education vision and this needs to be addressed in order to improve the quality of education in Wales.  </w:t>
      </w:r>
    </w:p>
    <w:p w:rsidR="006B70BA" w:rsidP="00B87A94" w:rsidRDefault="006B70BA" w14:paraId="58593C3F" w14:textId="77777777">
      <w:pPr>
        <w:spacing w:line="360" w:lineRule="auto"/>
        <w:rPr>
          <w:rFonts w:ascii="Arial" w:hAnsi="Arial" w:cs="Arial"/>
          <w:color w:val="000000"/>
          <w:sz w:val="24"/>
          <w:szCs w:val="24"/>
        </w:rPr>
      </w:pPr>
    </w:p>
    <w:p w:rsidR="00181DBA" w:rsidP="33FA7CD2" w:rsidRDefault="33FA7CD2" w14:paraId="159D0C44" w14:textId="6C16D6BB">
      <w:pPr>
        <w:spacing w:line="360" w:lineRule="auto"/>
        <w:rPr>
          <w:rFonts w:ascii="Arial" w:hAnsi="Arial" w:cs="Arial"/>
          <w:color w:val="000000" w:themeColor="text1"/>
          <w:sz w:val="24"/>
          <w:szCs w:val="24"/>
        </w:rPr>
      </w:pPr>
      <w:r w:rsidRPr="33FA7CD2">
        <w:rPr>
          <w:rFonts w:ascii="Arial" w:hAnsi="Arial" w:cs="Arial"/>
          <w:color w:val="000000" w:themeColor="text1"/>
          <w:sz w:val="24"/>
          <w:szCs w:val="24"/>
        </w:rPr>
        <w:t>The need for change is highlighted by Donaldson (2015) who believes that the curriculum in Wales has become increasingly overloaded, over complicated. We should be taking more advantage of the advances in technology, especially with the internet, as so many practices are now outdated since the curriculum was devised in 1988.  Donaldson (2015) suggests that learners should grow to be healthy, capable and well-rounded individuals who can adapt and thrive to future challenges.  Therefore an alternative approach to the curriculum, following common international approaches should be derived focussing more on expected outcomes of learning and learners being in more control of their own learning.</w:t>
      </w:r>
    </w:p>
    <w:p w:rsidR="00D73AEB" w:rsidP="00B87A94" w:rsidRDefault="00D73AEB" w14:paraId="1C221F84" w14:textId="34DC1BA8">
      <w:pPr>
        <w:spacing w:line="360" w:lineRule="auto"/>
        <w:rPr>
          <w:rFonts w:ascii="Arial" w:hAnsi="Arial" w:cs="Arial"/>
          <w:color w:val="000000"/>
          <w:sz w:val="24"/>
          <w:szCs w:val="24"/>
        </w:rPr>
      </w:pPr>
    </w:p>
    <w:p w:rsidR="009A687A" w:rsidP="334EB9DA" w:rsidRDefault="33FA7CD2" w14:paraId="3631C6D2" w14:textId="662E4C9C">
      <w:pPr>
        <w:spacing w:line="360" w:lineRule="auto"/>
        <w:rPr>
          <w:rFonts w:ascii="Arial" w:hAnsi="Arial" w:cs="Arial"/>
          <w:color w:val="000000" w:themeColor="text1" w:themeTint="FF" w:themeShade="FF"/>
          <w:sz w:val="24"/>
          <w:szCs w:val="24"/>
        </w:rPr>
      </w:pPr>
      <w:r w:rsidRPr="334EB9DA" w:rsidR="334EB9DA">
        <w:rPr>
          <w:rFonts w:ascii="Arial" w:hAnsi="Arial" w:cs="Arial"/>
          <w:color w:val="000000" w:themeColor="text1" w:themeTint="FF" w:themeShade="FF"/>
          <w:sz w:val="24"/>
          <w:szCs w:val="24"/>
        </w:rPr>
        <w:t xml:space="preserve">Following the publication of Successful Futures, the Draft Curriculum for Wales </w:t>
      </w:r>
      <w:r w:rsidRPr="334EB9DA" w:rsidR="334EB9DA">
        <w:rPr>
          <w:rFonts w:ascii="Arial" w:hAnsi="Arial" w:cs="Arial"/>
          <w:color w:val="000000" w:themeColor="text1" w:themeTint="FF" w:themeShade="FF"/>
          <w:sz w:val="24"/>
          <w:szCs w:val="24"/>
        </w:rPr>
        <w:t xml:space="preserve">(CfW) </w:t>
      </w:r>
      <w:r w:rsidRPr="334EB9DA" w:rsidR="334EB9DA">
        <w:rPr>
          <w:rFonts w:ascii="Arial" w:hAnsi="Arial" w:cs="Arial"/>
          <w:color w:val="000000" w:themeColor="text1" w:themeTint="FF" w:themeShade="FF"/>
          <w:sz w:val="24"/>
          <w:szCs w:val="24"/>
        </w:rPr>
        <w:t xml:space="preserve">2022 (2019) was produced.  The mission of this Draft Curriculum was to reduce the attainment gap in Wales, raise standards and deliver an education system shaped by international models but created in Wales.  This will be a continuing source of national pride whilst also building upon public confidence.  </w:t>
      </w:r>
    </w:p>
    <w:p w:rsidR="009A687A" w:rsidP="2DEAABF0" w:rsidRDefault="009A687A" w14:paraId="121060E4" w14:textId="77777777">
      <w:pPr>
        <w:spacing w:line="360" w:lineRule="auto"/>
        <w:rPr>
          <w:rFonts w:ascii="Arial" w:hAnsi="Arial" w:cs="Arial"/>
          <w:color w:val="000000" w:themeColor="text1"/>
          <w:sz w:val="24"/>
          <w:szCs w:val="24"/>
        </w:rPr>
      </w:pPr>
    </w:p>
    <w:p w:rsidR="00D73AEB" w:rsidP="334EB9DA" w:rsidRDefault="009A687A" w14:paraId="692468FA" w14:textId="5A77DA4F">
      <w:pPr>
        <w:spacing w:line="360" w:lineRule="auto"/>
        <w:rPr>
          <w:rFonts w:ascii="Arial" w:hAnsi="Arial" w:cs="Arial"/>
          <w:color w:val="000000" w:themeColor="text1" w:themeTint="FF" w:themeShade="FF"/>
          <w:sz w:val="24"/>
          <w:szCs w:val="24"/>
        </w:rPr>
      </w:pPr>
      <w:r w:rsidRPr="334EB9DA" w:rsidR="334EB9DA">
        <w:rPr>
          <w:rFonts w:ascii="Arial" w:hAnsi="Arial" w:cs="Arial"/>
          <w:color w:val="000000" w:themeColor="text1" w:themeTint="FF" w:themeShade="FF"/>
          <w:sz w:val="24"/>
          <w:szCs w:val="24"/>
        </w:rPr>
        <w:t xml:space="preserve">There has been a mixed response between educators and the media including discussions regarding the lack of curriculum content, finances available and staff training.  </w:t>
      </w:r>
      <w:proofErr w:type="spellStart"/>
      <w:r w:rsidRPr="334EB9DA" w:rsidR="334EB9DA">
        <w:rPr>
          <w:rFonts w:ascii="Arial" w:hAnsi="Arial" w:cs="Arial"/>
          <w:color w:val="000000" w:themeColor="text1" w:themeTint="FF" w:themeShade="FF"/>
          <w:sz w:val="24"/>
          <w:szCs w:val="24"/>
        </w:rPr>
        <w:t>Wightwick</w:t>
      </w:r>
      <w:proofErr w:type="spellEnd"/>
      <w:r w:rsidRPr="334EB9DA" w:rsidR="334EB9DA">
        <w:rPr>
          <w:rFonts w:ascii="Arial" w:hAnsi="Arial" w:cs="Arial"/>
          <w:color w:val="000000" w:themeColor="text1" w:themeTint="FF" w:themeShade="FF"/>
          <w:sz w:val="24"/>
          <w:szCs w:val="24"/>
        </w:rPr>
        <w:t xml:space="preserve"> (2019) argues that the statements in the new areas of learning are too generic, poorly defined and extremely weak in both knowledge and skills development.  It goes on to mention that pupil</w:t>
      </w:r>
      <w:r w:rsidRPr="334EB9DA" w:rsidR="334EB9DA">
        <w:rPr>
          <w:rFonts w:ascii="Arial" w:hAnsi="Arial" w:cs="Arial"/>
          <w:color w:val="000000" w:themeColor="text1" w:themeTint="FF" w:themeShade="FF"/>
          <w:sz w:val="24"/>
          <w:szCs w:val="24"/>
        </w:rPr>
        <w:t>s’</w:t>
      </w:r>
      <w:r w:rsidRPr="334EB9DA" w:rsidR="334EB9DA">
        <w:rPr>
          <w:rFonts w:ascii="Arial" w:hAnsi="Arial" w:cs="Arial"/>
          <w:color w:val="000000" w:themeColor="text1" w:themeTint="FF" w:themeShade="FF"/>
          <w:sz w:val="24"/>
          <w:szCs w:val="24"/>
        </w:rPr>
        <w:t xml:space="preserve"> understanding, knowledge and skills development will sadly be left to chance, relying more on the knowledge and experience of individual teachers rather than what has been defined by the Welsh curriculum.</w:t>
      </w:r>
    </w:p>
    <w:p w:rsidR="00CE0569" w:rsidP="00B87A94" w:rsidRDefault="00CE0569" w14:paraId="00E7ED78" w14:textId="77777777">
      <w:pPr>
        <w:spacing w:line="360" w:lineRule="auto"/>
        <w:rPr>
          <w:rFonts w:ascii="Arial" w:hAnsi="Arial" w:cs="Arial"/>
          <w:color w:val="000000"/>
          <w:sz w:val="24"/>
          <w:szCs w:val="24"/>
        </w:rPr>
      </w:pPr>
    </w:p>
    <w:p w:rsidR="005E0A7C" w:rsidP="00B87A94" w:rsidRDefault="005E0A7C" w14:paraId="5AD72E21" w14:textId="100D2177">
      <w:pPr>
        <w:spacing w:line="360" w:lineRule="auto"/>
        <w:rPr>
          <w:rFonts w:ascii="Arial" w:hAnsi="Arial" w:cs="Arial"/>
          <w:sz w:val="24"/>
          <w:szCs w:val="24"/>
        </w:rPr>
      </w:pPr>
      <w:r>
        <w:rPr>
          <w:rFonts w:ascii="Arial" w:hAnsi="Arial" w:cs="Arial"/>
          <w:sz w:val="24"/>
          <w:szCs w:val="24"/>
        </w:rPr>
        <w:t xml:space="preserve">In Wales, </w:t>
      </w:r>
      <w:r w:rsidRPr="001B294F">
        <w:rPr>
          <w:rFonts w:ascii="Arial" w:hAnsi="Arial" w:cs="Arial"/>
          <w:sz w:val="24"/>
          <w:szCs w:val="24"/>
        </w:rPr>
        <w:t>Newton</w:t>
      </w:r>
      <w:r w:rsidR="00090385">
        <w:rPr>
          <w:rFonts w:ascii="Arial" w:hAnsi="Arial" w:cs="Arial"/>
          <w:sz w:val="24"/>
          <w:szCs w:val="24"/>
        </w:rPr>
        <w:t xml:space="preserve"> (2019)</w:t>
      </w:r>
      <w:r w:rsidRPr="001B294F">
        <w:rPr>
          <w:rFonts w:ascii="Arial" w:hAnsi="Arial" w:cs="Arial"/>
          <w:sz w:val="24"/>
          <w:szCs w:val="24"/>
        </w:rPr>
        <w:t xml:space="preserve"> eludes that teachers hope this new curriculum will allow for more exciting and inspiring lessons through a broader and more holistic curriculum </w:t>
      </w:r>
      <w:r w:rsidRPr="001B294F">
        <w:rPr>
          <w:rFonts w:ascii="Arial" w:hAnsi="Arial" w:cs="Arial"/>
          <w:sz w:val="24"/>
          <w:szCs w:val="24"/>
        </w:rPr>
        <w:lastRenderedPageBreak/>
        <w:t xml:space="preserve">but </w:t>
      </w:r>
      <w:r w:rsidR="00ED6466">
        <w:rPr>
          <w:rFonts w:ascii="Arial" w:hAnsi="Arial" w:cs="Arial"/>
          <w:sz w:val="24"/>
          <w:szCs w:val="24"/>
        </w:rPr>
        <w:t xml:space="preserve">he also </w:t>
      </w:r>
      <w:r w:rsidRPr="001B294F">
        <w:rPr>
          <w:rFonts w:ascii="Arial" w:hAnsi="Arial" w:cs="Arial"/>
          <w:sz w:val="24"/>
          <w:szCs w:val="24"/>
        </w:rPr>
        <w:t>builds on the idea that students might miss out on subject knowledge</w:t>
      </w:r>
      <w:r w:rsidR="00DC3D55">
        <w:rPr>
          <w:rFonts w:ascii="Arial" w:hAnsi="Arial" w:cs="Arial"/>
          <w:sz w:val="24"/>
          <w:szCs w:val="24"/>
        </w:rPr>
        <w:t xml:space="preserve">.  </w:t>
      </w:r>
      <w:r w:rsidR="00D45DF2">
        <w:rPr>
          <w:rFonts w:ascii="Arial" w:hAnsi="Arial" w:cs="Arial"/>
          <w:sz w:val="24"/>
          <w:szCs w:val="24"/>
        </w:rPr>
        <w:t>Newton (2018) previously expressed his concerns about how effective this curriculum will be in effectively preparing our pupils to progress and engage in post 16 stud</w:t>
      </w:r>
      <w:r w:rsidR="00F20A2D">
        <w:rPr>
          <w:rFonts w:ascii="Arial" w:hAnsi="Arial" w:cs="Arial"/>
          <w:sz w:val="24"/>
          <w:szCs w:val="24"/>
        </w:rPr>
        <w:t>y</w:t>
      </w:r>
      <w:r w:rsidR="00D45DF2">
        <w:rPr>
          <w:rFonts w:ascii="Arial" w:hAnsi="Arial" w:cs="Arial"/>
          <w:sz w:val="24"/>
          <w:szCs w:val="24"/>
        </w:rPr>
        <w:t>, where the discrete subject knowledge they will require becomes increasingly more important to their studies.</w:t>
      </w:r>
    </w:p>
    <w:p w:rsidR="00F20A2D" w:rsidP="00B87A94" w:rsidRDefault="00F20A2D" w14:paraId="62C97F56" w14:textId="77777777">
      <w:pPr>
        <w:spacing w:line="360" w:lineRule="auto"/>
        <w:rPr>
          <w:rFonts w:ascii="Arial" w:hAnsi="Arial" w:cs="Arial"/>
          <w:sz w:val="24"/>
          <w:szCs w:val="24"/>
        </w:rPr>
      </w:pPr>
    </w:p>
    <w:p w:rsidR="00F20A2D" w:rsidP="334EB9DA" w:rsidRDefault="007A149B" w14:paraId="29E90536" w14:textId="0EC5D356">
      <w:pPr>
        <w:spacing w:line="360" w:lineRule="auto"/>
        <w:rPr>
          <w:rFonts w:ascii="Arial" w:hAnsi="Arial" w:cs="Arial"/>
          <w:sz w:val="24"/>
          <w:szCs w:val="24"/>
        </w:rPr>
      </w:pPr>
      <w:r w:rsidRPr="334EB9DA" w:rsidR="334EB9DA">
        <w:rPr>
          <w:rFonts w:ascii="Arial" w:hAnsi="Arial" w:cs="Arial"/>
          <w:sz w:val="24"/>
          <w:szCs w:val="24"/>
        </w:rPr>
        <w:t>Another concern identified by Newton (2018) highlights concerns from teaching staff that there will be a lack of funding to resource the engaging and relevant educational opportunities that need to be provided to build on learner</w:t>
      </w:r>
      <w:r w:rsidRPr="334EB9DA" w:rsidR="334EB9DA">
        <w:rPr>
          <w:rFonts w:ascii="Arial" w:hAnsi="Arial" w:cs="Arial"/>
          <w:sz w:val="24"/>
          <w:szCs w:val="24"/>
        </w:rPr>
        <w:t>s’</w:t>
      </w:r>
      <w:r w:rsidRPr="334EB9DA" w:rsidR="334EB9DA">
        <w:rPr>
          <w:rFonts w:ascii="Arial" w:hAnsi="Arial" w:cs="Arial"/>
          <w:sz w:val="24"/>
          <w:szCs w:val="24"/>
        </w:rPr>
        <w:t xml:space="preserve"> enthusiasm in a tightly narrowing school budget.  Donaldson (2015) strongly defends the importance of ensuring these learning opportunities continue to stimulate learner’s imaginations and excitement and nurture creative thinking and a desire to contribute individually or as part of a team.</w:t>
      </w:r>
    </w:p>
    <w:p w:rsidR="00154DE7" w:rsidP="00B87A94" w:rsidRDefault="00154DE7" w14:paraId="07E16A6D" w14:textId="77777777">
      <w:pPr>
        <w:spacing w:line="360" w:lineRule="auto"/>
        <w:rPr>
          <w:rFonts w:ascii="Arial" w:hAnsi="Arial" w:cs="Arial"/>
          <w:sz w:val="24"/>
          <w:szCs w:val="24"/>
        </w:rPr>
      </w:pPr>
    </w:p>
    <w:p w:rsidR="00154DE7" w:rsidP="334EB9DA" w:rsidRDefault="44F1A767" w14:paraId="67081D1C" w14:textId="61BA7A4C">
      <w:pPr>
        <w:spacing w:line="360" w:lineRule="auto"/>
        <w:rPr>
          <w:rFonts w:ascii="Arial" w:hAnsi="Arial" w:cs="Arial"/>
          <w:sz w:val="24"/>
          <w:szCs w:val="24"/>
        </w:rPr>
      </w:pPr>
      <w:r w:rsidRPr="334EB9DA" w:rsidR="334EB9DA">
        <w:rPr>
          <w:rFonts w:ascii="Arial" w:hAnsi="Arial" w:cs="Arial"/>
          <w:sz w:val="24"/>
          <w:szCs w:val="24"/>
        </w:rPr>
        <w:t>Donaldson (2015) also comments on the importance of well-being and mental health.  He identifies that schools have a responsibility to care for both the physical and emotional needs of their learners and in a society controlled very much by social media this importance is highlighted by the draft C</w:t>
      </w:r>
      <w:r w:rsidRPr="334EB9DA" w:rsidR="334EB9DA">
        <w:rPr>
          <w:rFonts w:ascii="Arial" w:hAnsi="Arial" w:cs="Arial"/>
          <w:sz w:val="24"/>
          <w:szCs w:val="24"/>
        </w:rPr>
        <w:t>f</w:t>
      </w:r>
      <w:r w:rsidRPr="334EB9DA" w:rsidR="334EB9DA">
        <w:rPr>
          <w:rFonts w:ascii="Arial" w:hAnsi="Arial" w:cs="Arial"/>
          <w:sz w:val="24"/>
          <w:szCs w:val="24"/>
        </w:rPr>
        <w:t xml:space="preserve">W (2019) included in its four core purposes and ‘what matters’ statements.  </w:t>
      </w:r>
    </w:p>
    <w:p w:rsidR="00154DE7" w:rsidP="44F1A767" w:rsidRDefault="00154DE7" w14:paraId="2CAFDF68" w14:textId="2E0C9D9E">
      <w:pPr>
        <w:spacing w:line="360" w:lineRule="auto"/>
        <w:rPr>
          <w:rFonts w:ascii="Arial" w:hAnsi="Arial" w:cs="Arial"/>
          <w:sz w:val="24"/>
          <w:szCs w:val="24"/>
        </w:rPr>
      </w:pPr>
    </w:p>
    <w:p w:rsidR="00154DE7" w:rsidP="334EB9DA" w:rsidRDefault="33FA7CD2" w14:paraId="6DBC88AC" w14:textId="212843E3">
      <w:pPr>
        <w:spacing w:line="360" w:lineRule="auto"/>
        <w:rPr>
          <w:rFonts w:ascii="Arial" w:hAnsi="Arial" w:cs="Arial"/>
          <w:sz w:val="24"/>
          <w:szCs w:val="24"/>
        </w:rPr>
      </w:pPr>
      <w:proofErr w:type="gramStart"/>
      <w:r w:rsidRPr="334EB9DA" w:rsidR="334EB9DA">
        <w:rPr>
          <w:rFonts w:ascii="Arial" w:hAnsi="Arial" w:cs="Arial"/>
          <w:sz w:val="24"/>
          <w:szCs w:val="24"/>
        </w:rPr>
        <w:t>In today’s society</w:t>
      </w:r>
      <w:proofErr w:type="gramEnd"/>
      <w:r w:rsidRPr="334EB9DA" w:rsidR="334EB9DA">
        <w:rPr>
          <w:rFonts w:ascii="Arial" w:hAnsi="Arial" w:cs="Arial"/>
          <w:sz w:val="24"/>
          <w:szCs w:val="24"/>
        </w:rPr>
        <w:t xml:space="preserve"> there is an enormous emphasis placed on mental and physical health especially in relation to young people. Donaldson (2015) again explains that both internationally and in Wales there is an increased trend to develop a balanced relationship between its education system and the health and economy of its society.  This includes both </w:t>
      </w:r>
      <w:proofErr w:type="gramStart"/>
      <w:r w:rsidRPr="334EB9DA" w:rsidR="334EB9DA">
        <w:rPr>
          <w:rFonts w:ascii="Arial" w:hAnsi="Arial" w:cs="Arial"/>
          <w:sz w:val="24"/>
          <w:szCs w:val="24"/>
        </w:rPr>
        <w:t>well being</w:t>
      </w:r>
      <w:proofErr w:type="gramEnd"/>
      <w:r w:rsidRPr="334EB9DA" w:rsidR="334EB9DA">
        <w:rPr>
          <w:rFonts w:ascii="Arial" w:hAnsi="Arial" w:cs="Arial"/>
          <w:sz w:val="24"/>
          <w:szCs w:val="24"/>
        </w:rPr>
        <w:t xml:space="preserve"> and physical and mental health.  Successful futures </w:t>
      </w:r>
      <w:proofErr w:type="gramStart"/>
      <w:r w:rsidRPr="334EB9DA" w:rsidR="334EB9DA">
        <w:rPr>
          <w:rFonts w:ascii="Arial" w:hAnsi="Arial" w:cs="Arial"/>
          <w:sz w:val="24"/>
          <w:szCs w:val="24"/>
        </w:rPr>
        <w:t>highlights</w:t>
      </w:r>
      <w:proofErr w:type="gramEnd"/>
      <w:r w:rsidRPr="334EB9DA" w:rsidR="334EB9DA">
        <w:rPr>
          <w:rFonts w:ascii="Arial" w:hAnsi="Arial" w:cs="Arial"/>
          <w:sz w:val="24"/>
          <w:szCs w:val="24"/>
        </w:rPr>
        <w:t xml:space="preserve"> the importance of ensuring pupils develop the skills and responsibilities to become independent, self</w:t>
      </w:r>
      <w:r w:rsidRPr="334EB9DA" w:rsidR="334EB9DA">
        <w:rPr>
          <w:rFonts w:ascii="Arial" w:hAnsi="Arial" w:cs="Arial"/>
          <w:sz w:val="24"/>
          <w:szCs w:val="24"/>
        </w:rPr>
        <w:t>-</w:t>
      </w:r>
      <w:r w:rsidRPr="334EB9DA" w:rsidR="334EB9DA">
        <w:rPr>
          <w:rFonts w:ascii="Arial" w:hAnsi="Arial" w:cs="Arial"/>
          <w:sz w:val="24"/>
          <w:szCs w:val="24"/>
        </w:rPr>
        <w:t xml:space="preserve">reliant and understand the importance of diet and fitness to living a healthy life style.  This is also backed up by </w:t>
      </w:r>
      <w:proofErr w:type="spellStart"/>
      <w:r w:rsidRPr="334EB9DA" w:rsidR="334EB9DA">
        <w:rPr>
          <w:rFonts w:ascii="Arial" w:hAnsi="Arial" w:cs="Arial"/>
          <w:sz w:val="24"/>
          <w:szCs w:val="24"/>
        </w:rPr>
        <w:t>Kidger</w:t>
      </w:r>
      <w:proofErr w:type="spellEnd"/>
      <w:r w:rsidRPr="334EB9DA" w:rsidR="334EB9DA">
        <w:rPr>
          <w:rFonts w:ascii="Arial" w:hAnsi="Arial" w:cs="Arial"/>
          <w:sz w:val="24"/>
          <w:szCs w:val="24"/>
        </w:rPr>
        <w:t xml:space="preserve"> (2009) who believes that as well as healthy eating and physical activity, managing mental health issues develop social and emotional skills and intelligence, which in turn underpin positive behaviour, effective learning and the overall well-being of the child.  This would seem to be a key skill that needs to be more developed and prevalent in our education system.</w:t>
      </w:r>
    </w:p>
    <w:p w:rsidR="002D2EFB" w:rsidP="00B87A94" w:rsidRDefault="002D2EFB" w14:paraId="04428A74" w14:textId="77777777">
      <w:pPr>
        <w:spacing w:line="360" w:lineRule="auto"/>
        <w:rPr>
          <w:rFonts w:ascii="Arial" w:hAnsi="Arial" w:cs="Arial"/>
          <w:sz w:val="24"/>
          <w:szCs w:val="24"/>
        </w:rPr>
      </w:pPr>
    </w:p>
    <w:p w:rsidR="002D2EFB" w:rsidP="33FA7CD2" w:rsidRDefault="33FA7CD2" w14:paraId="07C628A2" w14:textId="628046D5">
      <w:pPr>
        <w:spacing w:line="360" w:lineRule="auto"/>
        <w:rPr>
          <w:rFonts w:ascii="Arial" w:hAnsi="Arial" w:cs="Arial"/>
          <w:sz w:val="24"/>
          <w:szCs w:val="24"/>
        </w:rPr>
      </w:pPr>
      <w:r w:rsidRPr="33FA7CD2">
        <w:rPr>
          <w:rFonts w:ascii="Arial" w:hAnsi="Arial" w:cs="Arial"/>
          <w:sz w:val="24"/>
          <w:szCs w:val="24"/>
        </w:rPr>
        <w:t>Pioneer schools have been enlisted to support, design and develop the new curriculum in Wales focussing on one area of learning.  Power (2018) reports that CfW seems to have captured the imagination of educators in the pioneer schools, who are extremely excited about the potential we have to transform Wales’ education system.  It is believed that this new curriculum will allow the breakdown of boundaries between subjects and key stages and design schemes that can not only engage pupils more meaningfully but also allow inclusivity and greater recognition of the variety of ways learning achievements take place.</w:t>
      </w:r>
    </w:p>
    <w:p w:rsidR="00D65C04" w:rsidP="00B87A94" w:rsidRDefault="00D65C04" w14:paraId="54A3A63A" w14:textId="4E2EB80F">
      <w:pPr>
        <w:spacing w:line="360" w:lineRule="auto"/>
        <w:rPr>
          <w:rFonts w:ascii="Arial" w:hAnsi="Arial" w:cs="Arial"/>
          <w:sz w:val="24"/>
          <w:szCs w:val="24"/>
        </w:rPr>
      </w:pPr>
    </w:p>
    <w:p w:rsidR="00D65C04" w:rsidP="334EB9DA" w:rsidRDefault="005B7130" w14:paraId="51C0028D" w14:textId="16FDC112">
      <w:pPr>
        <w:spacing w:line="360" w:lineRule="auto"/>
        <w:rPr>
          <w:rFonts w:ascii="Arial" w:hAnsi="Arial" w:cs="Arial"/>
          <w:sz w:val="24"/>
          <w:szCs w:val="24"/>
        </w:rPr>
      </w:pPr>
      <w:r w:rsidRPr="334EB9DA" w:rsidR="334EB9DA">
        <w:rPr>
          <w:rFonts w:ascii="Arial" w:hAnsi="Arial" w:cs="Arial"/>
          <w:sz w:val="24"/>
          <w:szCs w:val="24"/>
        </w:rPr>
        <w:t xml:space="preserve">A significant argument regarding pioneer schools and the potential widening gap between other schools in Wales is discussed by </w:t>
      </w:r>
      <w:proofErr w:type="spellStart"/>
      <w:r w:rsidRPr="334EB9DA" w:rsidR="334EB9DA">
        <w:rPr>
          <w:rFonts w:ascii="Arial" w:hAnsi="Arial" w:cs="Arial"/>
          <w:sz w:val="24"/>
          <w:szCs w:val="24"/>
        </w:rPr>
        <w:t>Alkan</w:t>
      </w:r>
      <w:proofErr w:type="spellEnd"/>
      <w:r w:rsidRPr="334EB9DA" w:rsidR="334EB9DA">
        <w:rPr>
          <w:rFonts w:ascii="Arial" w:hAnsi="Arial" w:cs="Arial"/>
          <w:sz w:val="24"/>
          <w:szCs w:val="24"/>
        </w:rPr>
        <w:t xml:space="preserve"> and Priestley (2018). They explore the fundamental importance of sharing good practi</w:t>
      </w:r>
      <w:r w:rsidRPr="334EB9DA" w:rsidR="334EB9DA">
        <w:rPr>
          <w:rFonts w:ascii="Arial" w:hAnsi="Arial" w:cs="Arial"/>
          <w:sz w:val="24"/>
          <w:szCs w:val="24"/>
        </w:rPr>
        <w:t>c</w:t>
      </w:r>
      <w:r w:rsidRPr="334EB9DA" w:rsidR="334EB9DA">
        <w:rPr>
          <w:rFonts w:ascii="Arial" w:hAnsi="Arial" w:cs="Arial"/>
          <w:sz w:val="24"/>
          <w:szCs w:val="24"/>
        </w:rPr>
        <w:t>e and curriculum expertise between pioneer schools and other schools in Wales to ensure strong inter school partnerships are developed and the knowledge and expertise developed within these pioneer schools during this consultation period is shared.  These working partnerships could ensure that a potential gap does</w:t>
      </w:r>
      <w:r w:rsidRPr="334EB9DA" w:rsidR="334EB9DA">
        <w:rPr>
          <w:rFonts w:ascii="Arial" w:hAnsi="Arial" w:cs="Arial"/>
          <w:sz w:val="24"/>
          <w:szCs w:val="24"/>
        </w:rPr>
        <w:t xml:space="preserve"> no</w:t>
      </w:r>
      <w:r w:rsidRPr="334EB9DA" w:rsidR="334EB9DA">
        <w:rPr>
          <w:rFonts w:ascii="Arial" w:hAnsi="Arial" w:cs="Arial"/>
          <w:sz w:val="24"/>
          <w:szCs w:val="24"/>
        </w:rPr>
        <w:t>t form in the upcoming years between pioneer schools and the rest of Wales.  This would enable all schools to feel confident in the development of the curriculum and rather than competing against each other through colour banding schemes, schools are supporting each other and building a strong foundation that will benefit children in Wales for years to come.</w:t>
      </w:r>
    </w:p>
    <w:p w:rsidR="00ED6466" w:rsidP="00B87A94" w:rsidRDefault="00ED6466" w14:paraId="07C9B5A6" w14:textId="77777777">
      <w:pPr>
        <w:spacing w:line="360" w:lineRule="auto"/>
        <w:rPr>
          <w:rFonts w:ascii="Arial" w:hAnsi="Arial" w:cs="Arial"/>
          <w:sz w:val="24"/>
          <w:szCs w:val="24"/>
        </w:rPr>
      </w:pPr>
    </w:p>
    <w:p w:rsidRPr="00103800" w:rsidR="00692BE6" w:rsidP="00766040" w:rsidRDefault="00103800" w14:paraId="5FB74EB0" w14:textId="61055C62">
      <w:pPr>
        <w:spacing w:line="360" w:lineRule="auto"/>
        <w:rPr>
          <w:rFonts w:ascii="Arial" w:hAnsi="Arial" w:cs="Arial"/>
          <w:b/>
          <w:color w:val="000000"/>
          <w:sz w:val="24"/>
          <w:szCs w:val="24"/>
          <w:u w:val="single"/>
        </w:rPr>
      </w:pPr>
      <w:r>
        <w:rPr>
          <w:rFonts w:ascii="Arial" w:hAnsi="Arial" w:cs="Arial"/>
          <w:b/>
          <w:color w:val="000000"/>
          <w:sz w:val="24"/>
          <w:szCs w:val="24"/>
          <w:u w:val="single"/>
        </w:rPr>
        <w:t>Conclusion</w:t>
      </w:r>
    </w:p>
    <w:p w:rsidR="00654F97" w:rsidP="334EB9DA" w:rsidRDefault="33FA7CD2" w14:paraId="1A56B46F" w14:textId="7AA12B16">
      <w:pPr>
        <w:spacing w:line="360" w:lineRule="auto"/>
        <w:rPr>
          <w:rFonts w:ascii="Arial" w:hAnsi="Arial" w:cs="Arial"/>
          <w:color w:val="000000" w:themeColor="text1" w:themeTint="FF" w:themeShade="FF"/>
          <w:sz w:val="24"/>
          <w:szCs w:val="24"/>
        </w:rPr>
      </w:pPr>
      <w:r w:rsidRPr="334EB9DA" w:rsidR="334EB9DA">
        <w:rPr>
          <w:rFonts w:ascii="Arial" w:hAnsi="Arial" w:cs="Arial"/>
          <w:color w:val="000000" w:themeColor="text1" w:themeTint="FF" w:themeShade="FF"/>
          <w:sz w:val="24"/>
          <w:szCs w:val="24"/>
        </w:rPr>
        <w:t>This review shows that there are still many differing opinions on curriculum change especially curriculum content, with a continuing debate regarding knowledge and skills taking place between educators, politicians and the media.  With the input from pioneer schools across the whole of the country seemingly very positive and concerns being robustly addressed</w:t>
      </w:r>
      <w:r w:rsidRPr="334EB9DA" w:rsidR="334EB9DA">
        <w:rPr>
          <w:rFonts w:ascii="Arial" w:hAnsi="Arial" w:cs="Arial"/>
          <w:color w:val="000000" w:themeColor="text1" w:themeTint="FF" w:themeShade="FF"/>
          <w:sz w:val="24"/>
          <w:szCs w:val="24"/>
        </w:rPr>
        <w:t>, i</w:t>
      </w:r>
      <w:r w:rsidRPr="334EB9DA" w:rsidR="334EB9DA">
        <w:rPr>
          <w:rFonts w:ascii="Arial" w:hAnsi="Arial" w:cs="Arial"/>
          <w:color w:val="000000" w:themeColor="text1" w:themeTint="FF" w:themeShade="FF"/>
          <w:sz w:val="24"/>
          <w:szCs w:val="24"/>
        </w:rPr>
        <w:t>t appears that rather than taking a gamble on its education restructure, Wales is taking more calculated risks, listening to its teaching force and learning from other international successes, challenges and advances.</w:t>
      </w:r>
    </w:p>
    <w:p w:rsidR="00654F97" w:rsidP="00766040" w:rsidRDefault="00654F97" w14:paraId="76E92162" w14:textId="77777777">
      <w:pPr>
        <w:spacing w:line="360" w:lineRule="auto"/>
        <w:rPr>
          <w:rFonts w:ascii="Arial" w:hAnsi="Arial" w:cs="Arial"/>
          <w:color w:val="000000"/>
          <w:sz w:val="24"/>
          <w:szCs w:val="24"/>
        </w:rPr>
      </w:pPr>
    </w:p>
    <w:p w:rsidR="00766040" w:rsidP="334EB9DA" w:rsidRDefault="33FA7CD2" w14:paraId="4B41E5F3" w14:textId="18F973B5">
      <w:pPr>
        <w:spacing w:line="360" w:lineRule="auto"/>
        <w:rPr>
          <w:rFonts w:ascii="Arial" w:hAnsi="Arial" w:cs="Arial"/>
          <w:color w:val="000000" w:themeColor="text1" w:themeTint="FF" w:themeShade="FF"/>
          <w:sz w:val="24"/>
          <w:szCs w:val="24"/>
        </w:rPr>
      </w:pPr>
      <w:r w:rsidRPr="334EB9DA" w:rsidR="334EB9DA">
        <w:rPr>
          <w:rFonts w:ascii="Arial" w:hAnsi="Arial" w:cs="Arial"/>
          <w:color w:val="000000" w:themeColor="text1" w:themeTint="FF" w:themeShade="FF"/>
          <w:sz w:val="24"/>
          <w:szCs w:val="24"/>
        </w:rPr>
        <w:t xml:space="preserve">Today we live in a state of constant change. It is a technology-rich world, where communication is </w:t>
      </w:r>
      <w:proofErr w:type="gramStart"/>
      <w:r w:rsidRPr="334EB9DA" w:rsidR="334EB9DA">
        <w:rPr>
          <w:rFonts w:ascii="Arial" w:hAnsi="Arial" w:cs="Arial"/>
          <w:color w:val="000000" w:themeColor="text1" w:themeTint="FF" w:themeShade="FF"/>
          <w:sz w:val="24"/>
          <w:szCs w:val="24"/>
        </w:rPr>
        <w:t>instant</w:t>
      </w:r>
      <w:proofErr w:type="gramEnd"/>
      <w:r w:rsidRPr="334EB9DA" w:rsidR="334EB9DA">
        <w:rPr>
          <w:rFonts w:ascii="Arial" w:hAnsi="Arial" w:cs="Arial"/>
          <w:color w:val="000000" w:themeColor="text1" w:themeTint="FF" w:themeShade="FF"/>
          <w:sz w:val="24"/>
          <w:szCs w:val="24"/>
        </w:rPr>
        <w:t xml:space="preserve"> and a large amount of information is immediately accessible. Our learners will need to decide on </w:t>
      </w:r>
      <w:r w:rsidRPr="334EB9DA" w:rsidR="334EB9DA">
        <w:rPr>
          <w:rFonts w:ascii="Arial" w:hAnsi="Arial" w:cs="Arial"/>
          <w:color w:val="000000" w:themeColor="text1" w:themeTint="FF" w:themeShade="FF"/>
          <w:sz w:val="24"/>
          <w:szCs w:val="24"/>
        </w:rPr>
        <w:t>the</w:t>
      </w:r>
      <w:r w:rsidRPr="334EB9DA" w:rsidR="334EB9DA">
        <w:rPr>
          <w:rFonts w:ascii="Arial" w:hAnsi="Arial" w:cs="Arial"/>
          <w:color w:val="000000" w:themeColor="text1" w:themeTint="FF" w:themeShade="FF"/>
          <w:sz w:val="24"/>
          <w:szCs w:val="24"/>
        </w:rPr>
        <w:t xml:space="preserve"> usefulness and credibility</w:t>
      </w:r>
      <w:r w:rsidRPr="334EB9DA" w:rsidR="334EB9DA">
        <w:rPr>
          <w:rFonts w:ascii="Arial" w:hAnsi="Arial" w:cs="Arial"/>
          <w:color w:val="000000" w:themeColor="text1" w:themeTint="FF" w:themeShade="FF"/>
          <w:sz w:val="24"/>
          <w:szCs w:val="24"/>
        </w:rPr>
        <w:t xml:space="preserve"> of information shown</w:t>
      </w:r>
      <w:r w:rsidRPr="334EB9DA" w:rsidR="334EB9DA">
        <w:rPr>
          <w:rFonts w:ascii="Arial" w:hAnsi="Arial" w:cs="Arial"/>
          <w:color w:val="000000" w:themeColor="text1" w:themeTint="FF" w:themeShade="FF"/>
          <w:sz w:val="24"/>
          <w:szCs w:val="24"/>
        </w:rPr>
        <w:t>. The way we interact with each other personally, socially and at work has changed forever in a much faster paced existence. Knowledge is growing and information is changing extremely quickly, creating new possibilities but also extreme challenges. This is the world our students are entering.  This is the world we need to prepare them for.  This is the world our curriculum needs to adapt to.  Wales needs to succeed.</w:t>
      </w:r>
    </w:p>
    <w:p w:rsidR="33FA7CD2" w:rsidP="33FA7CD2" w:rsidRDefault="33FA7CD2" w14:paraId="50A54A4E" w14:textId="43B30185">
      <w:pPr>
        <w:spacing w:line="360" w:lineRule="auto"/>
        <w:rPr>
          <w:rFonts w:ascii="Arial" w:hAnsi="Arial" w:cs="Arial"/>
          <w:color w:val="000000" w:themeColor="text1"/>
          <w:sz w:val="24"/>
          <w:szCs w:val="24"/>
        </w:rPr>
      </w:pPr>
    </w:p>
    <w:p w:rsidR="33FA7CD2" w:rsidP="33FA7CD2" w:rsidRDefault="33FA7CD2" w14:paraId="7FC90A84" w14:textId="5C1877E1">
      <w:pPr>
        <w:spacing w:line="360" w:lineRule="auto"/>
        <w:rPr>
          <w:rFonts w:ascii="Arial" w:hAnsi="Arial" w:cs="Arial"/>
          <w:color w:val="000000" w:themeColor="text1"/>
          <w:sz w:val="24"/>
          <w:szCs w:val="24"/>
        </w:rPr>
      </w:pPr>
    </w:p>
    <w:p w:rsidR="33FA7CD2" w:rsidP="33FA7CD2" w:rsidRDefault="33FA7CD2" w14:paraId="551175FF" w14:textId="5C1D499A">
      <w:pPr>
        <w:spacing w:line="360" w:lineRule="auto"/>
        <w:rPr>
          <w:rFonts w:ascii="Arial" w:hAnsi="Arial" w:cs="Arial"/>
          <w:color w:val="000000" w:themeColor="text1"/>
          <w:sz w:val="24"/>
          <w:szCs w:val="24"/>
        </w:rPr>
      </w:pPr>
    </w:p>
    <w:p w:rsidR="33FA7CD2" w:rsidP="33FA7CD2" w:rsidRDefault="33FA7CD2" w14:paraId="5C1C22EA" w14:textId="2873BEC3">
      <w:pPr>
        <w:spacing w:line="360" w:lineRule="auto"/>
        <w:rPr>
          <w:rFonts w:ascii="Arial" w:hAnsi="Arial" w:cs="Arial"/>
          <w:color w:val="000000" w:themeColor="text1"/>
          <w:sz w:val="24"/>
          <w:szCs w:val="24"/>
        </w:rPr>
      </w:pPr>
    </w:p>
    <w:p w:rsidR="33FA7CD2" w:rsidP="33FA7CD2" w:rsidRDefault="33FA7CD2" w14:paraId="2C4D74D3" w14:textId="42280D0E">
      <w:pPr>
        <w:spacing w:line="360" w:lineRule="auto"/>
        <w:rPr>
          <w:rFonts w:ascii="Arial" w:hAnsi="Arial" w:cs="Arial"/>
          <w:color w:val="000000" w:themeColor="text1"/>
          <w:sz w:val="24"/>
          <w:szCs w:val="24"/>
        </w:rPr>
      </w:pPr>
    </w:p>
    <w:p w:rsidR="33FA7CD2" w:rsidP="33FA7CD2" w:rsidRDefault="33FA7CD2" w14:paraId="384136AC" w14:textId="6B69D612">
      <w:pPr>
        <w:spacing w:line="360" w:lineRule="auto"/>
        <w:rPr>
          <w:rFonts w:ascii="Arial" w:hAnsi="Arial" w:cs="Arial"/>
          <w:color w:val="000000" w:themeColor="text1"/>
          <w:sz w:val="24"/>
          <w:szCs w:val="24"/>
        </w:rPr>
      </w:pPr>
    </w:p>
    <w:p w:rsidR="33FA7CD2" w:rsidP="33FA7CD2" w:rsidRDefault="33FA7CD2" w14:paraId="6B651FF4" w14:textId="2127B315">
      <w:pPr>
        <w:spacing w:line="360" w:lineRule="auto"/>
        <w:rPr>
          <w:rFonts w:ascii="Arial" w:hAnsi="Arial" w:cs="Arial"/>
          <w:color w:val="000000" w:themeColor="text1"/>
          <w:sz w:val="24"/>
          <w:szCs w:val="24"/>
        </w:rPr>
      </w:pPr>
    </w:p>
    <w:p w:rsidR="33FA7CD2" w:rsidP="33FA7CD2" w:rsidRDefault="33FA7CD2" w14:paraId="7D99FEAF" w14:textId="5E670259">
      <w:pPr>
        <w:spacing w:line="360" w:lineRule="auto"/>
        <w:rPr>
          <w:rFonts w:ascii="Arial" w:hAnsi="Arial" w:cs="Arial"/>
          <w:color w:val="000000" w:themeColor="text1"/>
          <w:sz w:val="24"/>
          <w:szCs w:val="24"/>
        </w:rPr>
      </w:pPr>
    </w:p>
    <w:p w:rsidR="33FA7CD2" w:rsidP="33FA7CD2" w:rsidRDefault="33FA7CD2" w14:paraId="411FE318" w14:textId="40987259">
      <w:pPr>
        <w:spacing w:line="360" w:lineRule="auto"/>
        <w:rPr>
          <w:rFonts w:ascii="Arial" w:hAnsi="Arial" w:cs="Arial"/>
          <w:color w:val="000000" w:themeColor="text1"/>
          <w:sz w:val="24"/>
          <w:szCs w:val="24"/>
        </w:rPr>
      </w:pPr>
    </w:p>
    <w:p w:rsidR="33FA7CD2" w:rsidP="33FA7CD2" w:rsidRDefault="33FA7CD2" w14:paraId="0BFA486D" w14:textId="3C109AA7">
      <w:pPr>
        <w:spacing w:line="360" w:lineRule="auto"/>
        <w:rPr>
          <w:rFonts w:ascii="Arial" w:hAnsi="Arial" w:cs="Arial"/>
          <w:color w:val="000000" w:themeColor="text1"/>
          <w:sz w:val="24"/>
          <w:szCs w:val="24"/>
        </w:rPr>
      </w:pPr>
    </w:p>
    <w:p w:rsidR="33FA7CD2" w:rsidP="33FA7CD2" w:rsidRDefault="33FA7CD2" w14:paraId="2D7F2B79" w14:textId="4B2E8A89">
      <w:pPr>
        <w:spacing w:line="360" w:lineRule="auto"/>
        <w:rPr>
          <w:rFonts w:ascii="Arial" w:hAnsi="Arial" w:cs="Arial"/>
          <w:color w:val="000000" w:themeColor="text1"/>
          <w:sz w:val="24"/>
          <w:szCs w:val="24"/>
        </w:rPr>
      </w:pPr>
    </w:p>
    <w:p w:rsidR="33FA7CD2" w:rsidP="33FA7CD2" w:rsidRDefault="33FA7CD2" w14:paraId="5F63F787" w14:textId="4815B2BE">
      <w:pPr>
        <w:spacing w:line="360" w:lineRule="auto"/>
        <w:rPr>
          <w:rFonts w:ascii="Arial" w:hAnsi="Arial" w:cs="Arial"/>
          <w:color w:val="000000" w:themeColor="text1"/>
          <w:sz w:val="24"/>
          <w:szCs w:val="24"/>
        </w:rPr>
      </w:pPr>
    </w:p>
    <w:p w:rsidR="33FA7CD2" w:rsidP="33FA7CD2" w:rsidRDefault="33FA7CD2" w14:paraId="536140CB" w14:textId="33833157">
      <w:pPr>
        <w:spacing w:line="360" w:lineRule="auto"/>
        <w:rPr>
          <w:rFonts w:ascii="Arial" w:hAnsi="Arial" w:cs="Arial"/>
          <w:color w:val="000000" w:themeColor="text1"/>
          <w:sz w:val="24"/>
          <w:szCs w:val="24"/>
        </w:rPr>
      </w:pPr>
    </w:p>
    <w:p w:rsidR="33FA7CD2" w:rsidP="33FA7CD2" w:rsidRDefault="33FA7CD2" w14:paraId="385F431D" w14:textId="1C2EDF22">
      <w:pPr>
        <w:spacing w:line="360" w:lineRule="auto"/>
        <w:rPr>
          <w:rFonts w:ascii="Arial" w:hAnsi="Arial" w:cs="Arial"/>
          <w:color w:val="000000" w:themeColor="text1"/>
          <w:sz w:val="24"/>
          <w:szCs w:val="24"/>
        </w:rPr>
      </w:pPr>
    </w:p>
    <w:p w:rsidR="00000044" w:rsidP="00000044" w:rsidRDefault="00000044" w14:paraId="6FDE2906" w14:textId="77777777">
      <w:pPr>
        <w:spacing w:after="200" w:line="276" w:lineRule="auto"/>
        <w:rPr>
          <w:rFonts w:ascii="Arial" w:hAnsi="Arial" w:eastAsia="Arial" w:cs="Arial"/>
          <w:b/>
          <w:bCs/>
          <w:sz w:val="24"/>
          <w:szCs w:val="24"/>
          <w:u w:val="single"/>
        </w:rPr>
      </w:pPr>
    </w:p>
    <w:p w:rsidR="33FA7CD2" w:rsidP="00000044" w:rsidRDefault="33FA7CD2" w14:paraId="4DE35997" w14:textId="38D8AF6F">
      <w:pPr>
        <w:spacing w:after="200" w:line="276" w:lineRule="auto"/>
        <w:jc w:val="center"/>
        <w:rPr>
          <w:rFonts w:ascii="Arial" w:hAnsi="Arial" w:eastAsia="Arial" w:cs="Arial"/>
          <w:sz w:val="24"/>
          <w:szCs w:val="24"/>
        </w:rPr>
      </w:pPr>
      <w:r w:rsidRPr="33FA7CD2">
        <w:rPr>
          <w:rFonts w:ascii="Arial" w:hAnsi="Arial" w:eastAsia="Arial" w:cs="Arial"/>
          <w:b/>
          <w:bCs/>
          <w:sz w:val="24"/>
          <w:szCs w:val="24"/>
          <w:u w:val="single"/>
        </w:rPr>
        <w:lastRenderedPageBreak/>
        <w:t>Contextual study</w:t>
      </w:r>
    </w:p>
    <w:p w:rsidR="33FA7CD2" w:rsidP="33FA7CD2" w:rsidRDefault="33FA7CD2" w14:paraId="1B018D1A" w14:textId="616A488C">
      <w:pPr>
        <w:spacing w:after="200" w:line="276" w:lineRule="auto"/>
        <w:jc w:val="center"/>
        <w:rPr>
          <w:rFonts w:ascii="Arial" w:hAnsi="Arial" w:eastAsia="Arial" w:cs="Arial"/>
          <w:sz w:val="24"/>
          <w:szCs w:val="24"/>
        </w:rPr>
      </w:pPr>
    </w:p>
    <w:p w:rsidR="33FA7CD2" w:rsidP="33FA7CD2" w:rsidRDefault="33FA7CD2" w14:paraId="51229944" w14:textId="2202EA1C">
      <w:pPr>
        <w:spacing w:after="200" w:line="276" w:lineRule="auto"/>
        <w:rPr>
          <w:rFonts w:ascii="Arial" w:hAnsi="Arial" w:eastAsia="Arial" w:cs="Arial"/>
          <w:sz w:val="24"/>
          <w:szCs w:val="24"/>
        </w:rPr>
      </w:pPr>
      <w:r w:rsidRPr="33FA7CD2">
        <w:rPr>
          <w:rFonts w:ascii="Arial" w:hAnsi="Arial" w:eastAsia="Arial" w:cs="Arial"/>
          <w:b/>
          <w:bCs/>
          <w:sz w:val="24"/>
          <w:szCs w:val="24"/>
          <w:u w:val="single"/>
        </w:rPr>
        <w:t>Professional context</w:t>
      </w:r>
    </w:p>
    <w:p w:rsidR="33FA7CD2" w:rsidP="33FA7CD2" w:rsidRDefault="33FA7CD2" w14:paraId="3A6565FE" w14:textId="44B19C59">
      <w:pPr>
        <w:spacing w:after="200" w:line="360" w:lineRule="auto"/>
        <w:rPr>
          <w:rFonts w:ascii="Arial" w:hAnsi="Arial" w:eastAsia="Arial" w:cs="Arial"/>
          <w:sz w:val="24"/>
          <w:szCs w:val="24"/>
        </w:rPr>
      </w:pPr>
      <w:r w:rsidRPr="33FA7CD2">
        <w:rPr>
          <w:rFonts w:ascii="Arial" w:hAnsi="Arial" w:eastAsia="Arial" w:cs="Arial"/>
          <w:sz w:val="24"/>
          <w:szCs w:val="24"/>
        </w:rPr>
        <w:t>I have been teaching for over twenty years in a range of educational settings within England and Wales.  My experience has mainly been in inner city and deprived areas, with a short teaching burst in a village school in a more affluent area.  I have taught all year groups in the primary phase from Nursery to Year 6 and had management responsibility for P.E and sports, Assessment and P4C and thinking skills.  I am currently teaching a Year 4 class with lead responsibilities for the Area of Learning Experience (AoLE) Humanities and I am excited about and looking forward to the challenge of implementing the new curriculum for Wales.</w:t>
      </w:r>
    </w:p>
    <w:p w:rsidR="33FA7CD2" w:rsidP="33FA7CD2" w:rsidRDefault="33FA7CD2" w14:paraId="73A43A88" w14:textId="621456BA">
      <w:pPr>
        <w:spacing w:after="200" w:line="360" w:lineRule="auto"/>
        <w:rPr>
          <w:rFonts w:ascii="Arial" w:hAnsi="Arial" w:eastAsia="Arial" w:cs="Arial"/>
          <w:sz w:val="24"/>
          <w:szCs w:val="24"/>
        </w:rPr>
      </w:pPr>
    </w:p>
    <w:p w:rsidR="33FA7CD2" w:rsidP="33FA7CD2" w:rsidRDefault="33FA7CD2" w14:paraId="3838D0C9" w14:textId="60066EE0">
      <w:pPr>
        <w:spacing w:after="200" w:line="360" w:lineRule="auto"/>
        <w:rPr>
          <w:rFonts w:ascii="Arial" w:hAnsi="Arial" w:eastAsia="Arial" w:cs="Arial"/>
          <w:sz w:val="24"/>
          <w:szCs w:val="24"/>
        </w:rPr>
      </w:pPr>
      <w:r w:rsidRPr="33FA7CD2">
        <w:rPr>
          <w:rFonts w:ascii="Arial" w:hAnsi="Arial" w:eastAsia="Arial" w:cs="Arial"/>
          <w:sz w:val="24"/>
          <w:szCs w:val="24"/>
        </w:rPr>
        <w:t xml:space="preserve">When I first entered the teaching profession in England it was very much project based teaching with all areas of learning linked to a class novel that was taught in that particular half term.  The National Numeracy and Literacy framework was introduced soon after I started teaching and I can remember the anger, resentment and disinterest from colleagues regarding these changes.  It serves as a reminder to me how challenging it can be to implement change in an educational setting.  </w:t>
      </w:r>
    </w:p>
    <w:p w:rsidR="33FA7CD2" w:rsidP="33FA7CD2" w:rsidRDefault="33FA7CD2" w14:paraId="4DF7CCC8" w14:textId="2FBD2496">
      <w:pPr>
        <w:spacing w:after="200" w:line="360" w:lineRule="auto"/>
        <w:rPr>
          <w:rFonts w:ascii="Arial" w:hAnsi="Arial" w:eastAsia="Arial" w:cs="Arial"/>
          <w:sz w:val="24"/>
          <w:szCs w:val="24"/>
        </w:rPr>
      </w:pPr>
    </w:p>
    <w:p w:rsidR="33FA7CD2" w:rsidP="33FA7CD2" w:rsidRDefault="33FA7CD2" w14:paraId="0CDEA688" w14:textId="0F72DE3D">
      <w:pPr>
        <w:spacing w:after="200" w:line="360" w:lineRule="auto"/>
        <w:rPr>
          <w:rFonts w:ascii="Arial" w:hAnsi="Arial" w:eastAsia="Arial" w:cs="Arial"/>
          <w:sz w:val="24"/>
          <w:szCs w:val="24"/>
        </w:rPr>
      </w:pPr>
      <w:r w:rsidRPr="33FA7CD2">
        <w:rPr>
          <w:rFonts w:ascii="Arial" w:hAnsi="Arial" w:eastAsia="Arial" w:cs="Arial"/>
          <w:sz w:val="24"/>
          <w:szCs w:val="24"/>
        </w:rPr>
        <w:t>For this contextual study, as well as my own experiences, I will reflect on the challenges and opportunities we have in Wales for implementation of the new curriculum using learning experiences across three different school contexts.</w:t>
      </w:r>
    </w:p>
    <w:p w:rsidR="33FA7CD2" w:rsidP="33FA7CD2" w:rsidRDefault="33FA7CD2" w14:paraId="61A862A7" w14:textId="7BCA9E28">
      <w:pPr>
        <w:spacing w:after="200" w:line="360" w:lineRule="auto"/>
        <w:rPr>
          <w:rFonts w:ascii="Arial" w:hAnsi="Arial" w:eastAsia="Arial" w:cs="Arial"/>
          <w:sz w:val="24"/>
          <w:szCs w:val="24"/>
        </w:rPr>
      </w:pPr>
      <w:r w:rsidRPr="33FA7CD2">
        <w:rPr>
          <w:rFonts w:ascii="Arial" w:hAnsi="Arial" w:eastAsia="Arial" w:cs="Arial"/>
          <w:sz w:val="24"/>
          <w:szCs w:val="24"/>
        </w:rPr>
        <w:t xml:space="preserve"> </w:t>
      </w:r>
    </w:p>
    <w:p w:rsidR="33FA7CD2" w:rsidP="33FA7CD2" w:rsidRDefault="33FA7CD2" w14:paraId="1EE3A2DE" w14:textId="34021872">
      <w:pPr>
        <w:spacing w:after="200" w:line="360" w:lineRule="auto"/>
        <w:rPr>
          <w:rFonts w:ascii="Arial" w:hAnsi="Arial" w:eastAsia="Arial" w:cs="Arial"/>
          <w:sz w:val="24"/>
          <w:szCs w:val="24"/>
        </w:rPr>
      </w:pPr>
      <w:r w:rsidRPr="33FA7CD2">
        <w:rPr>
          <w:rFonts w:ascii="Arial" w:hAnsi="Arial" w:eastAsia="Arial" w:cs="Arial"/>
          <w:b/>
          <w:bCs/>
          <w:sz w:val="24"/>
          <w:szCs w:val="24"/>
          <w:u w:val="single"/>
        </w:rPr>
        <w:t>School A</w:t>
      </w:r>
    </w:p>
    <w:p w:rsidR="33FA7CD2" w:rsidP="33FA7CD2" w:rsidRDefault="33FA7CD2" w14:paraId="5E0F56CE" w14:textId="1AB33EAC">
      <w:pPr>
        <w:spacing w:after="200" w:line="360" w:lineRule="auto"/>
        <w:rPr>
          <w:rFonts w:ascii="Arial" w:hAnsi="Arial" w:eastAsia="Arial" w:cs="Arial"/>
          <w:sz w:val="24"/>
          <w:szCs w:val="24"/>
        </w:rPr>
      </w:pPr>
      <w:r w:rsidRPr="33FA7CD2">
        <w:rPr>
          <w:rFonts w:ascii="Arial" w:hAnsi="Arial" w:eastAsia="Arial" w:cs="Arial"/>
          <w:sz w:val="24"/>
          <w:szCs w:val="24"/>
        </w:rPr>
        <w:t xml:space="preserve">A school with approximately 320 pupils in a town setting.  Currently about 35% of pupils are eligible for free school meals and 18% have additional learning needs.  It is made up of twelve classes, four of which are mixed year groups.  </w:t>
      </w:r>
    </w:p>
    <w:p w:rsidR="33FA7CD2" w:rsidP="33FA7CD2" w:rsidRDefault="33FA7CD2" w14:paraId="7BA8565F" w14:textId="7C5C11CA">
      <w:pPr>
        <w:spacing w:after="200" w:line="360" w:lineRule="auto"/>
        <w:rPr>
          <w:rFonts w:ascii="Arial" w:hAnsi="Arial" w:eastAsia="Arial" w:cs="Arial"/>
          <w:sz w:val="24"/>
          <w:szCs w:val="24"/>
        </w:rPr>
      </w:pPr>
      <w:r w:rsidRPr="33FA7CD2">
        <w:rPr>
          <w:rFonts w:ascii="Arial" w:hAnsi="Arial" w:eastAsia="Arial" w:cs="Arial"/>
          <w:sz w:val="24"/>
          <w:szCs w:val="24"/>
        </w:rPr>
        <w:t xml:space="preserve"> </w:t>
      </w:r>
    </w:p>
    <w:p w:rsidR="33FA7CD2" w:rsidP="33FA7CD2" w:rsidRDefault="33FA7CD2" w14:paraId="29B96AFA" w14:textId="6DA1C558">
      <w:pPr>
        <w:spacing w:after="200" w:line="360" w:lineRule="auto"/>
        <w:rPr>
          <w:rFonts w:ascii="Arial" w:hAnsi="Arial" w:eastAsia="Arial" w:cs="Arial"/>
          <w:sz w:val="24"/>
          <w:szCs w:val="24"/>
        </w:rPr>
      </w:pPr>
      <w:r w:rsidRPr="33FA7CD2">
        <w:rPr>
          <w:rFonts w:ascii="Arial" w:hAnsi="Arial" w:eastAsia="Arial" w:cs="Arial"/>
          <w:b/>
          <w:bCs/>
          <w:sz w:val="24"/>
          <w:szCs w:val="24"/>
          <w:u w:val="single"/>
        </w:rPr>
        <w:lastRenderedPageBreak/>
        <w:t>School B</w:t>
      </w:r>
    </w:p>
    <w:p w:rsidR="33FA7CD2" w:rsidP="33FA7CD2" w:rsidRDefault="33FA7CD2" w14:paraId="7DF6E712" w14:textId="6B65F387">
      <w:pPr>
        <w:spacing w:after="200" w:line="360" w:lineRule="auto"/>
        <w:rPr>
          <w:rFonts w:ascii="Arial" w:hAnsi="Arial" w:eastAsia="Arial" w:cs="Arial"/>
          <w:sz w:val="24"/>
          <w:szCs w:val="24"/>
        </w:rPr>
      </w:pPr>
      <w:r w:rsidRPr="33FA7CD2">
        <w:rPr>
          <w:rFonts w:ascii="Arial" w:hAnsi="Arial" w:eastAsia="Arial" w:cs="Arial"/>
          <w:sz w:val="24"/>
          <w:szCs w:val="24"/>
        </w:rPr>
        <w:t>A village school with around 180 pupils on roll, taught in seven classes.  18% of pupils receive free school meals and 12% are classed as having additional needs.  This is currently a pioneer school for the new curriculum for Wales.</w:t>
      </w:r>
    </w:p>
    <w:p w:rsidR="33FA7CD2" w:rsidP="33FA7CD2" w:rsidRDefault="33FA7CD2" w14:paraId="6D9BA50A" w14:textId="023FDA22">
      <w:pPr>
        <w:spacing w:after="200" w:line="360" w:lineRule="auto"/>
        <w:rPr>
          <w:rFonts w:ascii="Arial" w:hAnsi="Arial" w:eastAsia="Arial" w:cs="Arial"/>
          <w:sz w:val="24"/>
          <w:szCs w:val="24"/>
        </w:rPr>
      </w:pPr>
    </w:p>
    <w:p w:rsidR="33FA7CD2" w:rsidP="33FA7CD2" w:rsidRDefault="33FA7CD2" w14:paraId="198DB49B" w14:textId="73136AA5">
      <w:pPr>
        <w:spacing w:after="200" w:line="360" w:lineRule="auto"/>
        <w:rPr>
          <w:rFonts w:ascii="Arial" w:hAnsi="Arial" w:eastAsia="Arial" w:cs="Arial"/>
          <w:sz w:val="24"/>
          <w:szCs w:val="24"/>
        </w:rPr>
      </w:pPr>
      <w:r w:rsidRPr="33FA7CD2">
        <w:rPr>
          <w:rFonts w:ascii="Arial" w:hAnsi="Arial" w:eastAsia="Arial" w:cs="Arial"/>
          <w:b/>
          <w:bCs/>
          <w:sz w:val="24"/>
          <w:szCs w:val="24"/>
          <w:u w:val="single"/>
        </w:rPr>
        <w:t>School C</w:t>
      </w:r>
      <w:r w:rsidRPr="33FA7CD2">
        <w:rPr>
          <w:rFonts w:ascii="Arial" w:hAnsi="Arial" w:eastAsia="Arial" w:cs="Arial"/>
          <w:sz w:val="24"/>
          <w:szCs w:val="24"/>
        </w:rPr>
        <w:t xml:space="preserve"> </w:t>
      </w:r>
    </w:p>
    <w:p w:rsidR="33FA7CD2" w:rsidP="334EB9DA" w:rsidRDefault="33FA7CD2" w14:paraId="4F64F243" w14:textId="0B769731">
      <w:pPr>
        <w:spacing w:after="200" w:line="360" w:lineRule="auto"/>
        <w:rPr>
          <w:rFonts w:ascii="Arial" w:hAnsi="Arial" w:eastAsia="Arial" w:cs="Arial"/>
          <w:sz w:val="24"/>
          <w:szCs w:val="24"/>
        </w:rPr>
      </w:pPr>
      <w:r w:rsidRPr="334EB9DA" w:rsidR="334EB9DA">
        <w:rPr>
          <w:rFonts w:ascii="Arial" w:hAnsi="Arial" w:eastAsia="Arial" w:cs="Arial"/>
          <w:sz w:val="24"/>
          <w:szCs w:val="24"/>
        </w:rPr>
        <w:t>An inner</w:t>
      </w:r>
      <w:r w:rsidRPr="334EB9DA" w:rsidR="334EB9DA">
        <w:rPr>
          <w:rFonts w:ascii="Arial" w:hAnsi="Arial" w:eastAsia="Arial" w:cs="Arial"/>
          <w:sz w:val="24"/>
          <w:szCs w:val="24"/>
        </w:rPr>
        <w:t>-</w:t>
      </w:r>
      <w:r w:rsidRPr="334EB9DA" w:rsidR="334EB9DA">
        <w:rPr>
          <w:rFonts w:ascii="Arial" w:hAnsi="Arial" w:eastAsia="Arial" w:cs="Arial"/>
          <w:sz w:val="24"/>
          <w:szCs w:val="24"/>
        </w:rPr>
        <w:t xml:space="preserve">city school in an extremely deprived area.  Currently around 669 pupils on roll with most pupils coming from minority ethnic backgrounds.  More than 50% of children are eligible for free school meals and pupil premium.  </w:t>
      </w:r>
      <w:proofErr w:type="gramStart"/>
      <w:r w:rsidRPr="334EB9DA" w:rsidR="334EB9DA">
        <w:rPr>
          <w:rFonts w:ascii="Arial" w:hAnsi="Arial" w:eastAsia="Arial" w:cs="Arial"/>
          <w:sz w:val="24"/>
          <w:szCs w:val="24"/>
        </w:rPr>
        <w:t>The majority of</w:t>
      </w:r>
      <w:proofErr w:type="gramEnd"/>
      <w:r w:rsidRPr="334EB9DA" w:rsidR="334EB9DA">
        <w:rPr>
          <w:rFonts w:ascii="Arial" w:hAnsi="Arial" w:eastAsia="Arial" w:cs="Arial"/>
          <w:sz w:val="24"/>
          <w:szCs w:val="24"/>
        </w:rPr>
        <w:t xml:space="preserve"> children have English as an additional language.</w:t>
      </w:r>
    </w:p>
    <w:p w:rsidR="33FA7CD2" w:rsidP="33FA7CD2" w:rsidRDefault="33FA7CD2" w14:paraId="423FB15E" w14:textId="047DD643">
      <w:pPr>
        <w:spacing w:after="200" w:line="360" w:lineRule="auto"/>
        <w:rPr>
          <w:rFonts w:ascii="Arial" w:hAnsi="Arial" w:eastAsia="Arial" w:cs="Arial"/>
          <w:sz w:val="24"/>
          <w:szCs w:val="24"/>
        </w:rPr>
      </w:pPr>
    </w:p>
    <w:p w:rsidR="33FA7CD2" w:rsidP="33FA7CD2" w:rsidRDefault="33FA7CD2" w14:paraId="2FFA6548" w14:textId="2A6AD2F1">
      <w:pPr>
        <w:spacing w:after="200" w:line="360" w:lineRule="auto"/>
        <w:rPr>
          <w:rFonts w:ascii="Arial" w:hAnsi="Arial" w:eastAsia="Arial" w:cs="Arial"/>
          <w:sz w:val="24"/>
          <w:szCs w:val="24"/>
        </w:rPr>
      </w:pPr>
      <w:r w:rsidRPr="33FA7CD2">
        <w:rPr>
          <w:rFonts w:ascii="Arial" w:hAnsi="Arial" w:eastAsia="Arial" w:cs="Arial"/>
          <w:b/>
          <w:bCs/>
          <w:sz w:val="24"/>
          <w:szCs w:val="24"/>
          <w:u w:val="single"/>
        </w:rPr>
        <w:t>Challenges</w:t>
      </w:r>
    </w:p>
    <w:p w:rsidR="33FA7CD2" w:rsidP="33FA7CD2" w:rsidRDefault="33FA7CD2" w14:paraId="0CCD9E5F" w14:textId="32496476">
      <w:pPr>
        <w:spacing w:after="200" w:line="360" w:lineRule="auto"/>
        <w:rPr>
          <w:rFonts w:ascii="Arial" w:hAnsi="Arial" w:eastAsia="Arial" w:cs="Arial"/>
          <w:sz w:val="24"/>
          <w:szCs w:val="24"/>
        </w:rPr>
      </w:pPr>
      <w:r w:rsidRPr="33FA7CD2">
        <w:rPr>
          <w:rFonts w:ascii="Arial" w:hAnsi="Arial" w:eastAsia="Arial" w:cs="Arial"/>
          <w:sz w:val="24"/>
          <w:szCs w:val="24"/>
        </w:rPr>
        <w:t xml:space="preserve">One of the main challenges to dominate the implementation of the new curriculum is staff morale.  With staff morale at an all-time low and more and more professionals leaving the teaching profession altogether it is important that a curriculum is developed that not only benefits the learners but also supports and inspires teachers to deliver exciting and innovative lessons to their learners.  With education having seen very little major change over the past few decades, staff confidence to deliver and engage in something new that has very little scaffolding could be perceived as a very daunting prospect by many staff.  </w:t>
      </w:r>
    </w:p>
    <w:p w:rsidR="33FA7CD2" w:rsidP="33FA7CD2" w:rsidRDefault="33FA7CD2" w14:paraId="30A0BEA3" w14:textId="1D4384A3">
      <w:pPr>
        <w:spacing w:after="200" w:line="360" w:lineRule="auto"/>
        <w:rPr>
          <w:rFonts w:ascii="Arial" w:hAnsi="Arial" w:eastAsia="Arial" w:cs="Arial"/>
          <w:sz w:val="24"/>
          <w:szCs w:val="24"/>
        </w:rPr>
      </w:pPr>
    </w:p>
    <w:p w:rsidR="33FA7CD2" w:rsidP="334EB9DA" w:rsidRDefault="33FA7CD2" w14:paraId="276C104F" w14:textId="1D221AB2">
      <w:pPr>
        <w:spacing w:after="200" w:line="360" w:lineRule="auto"/>
        <w:rPr>
          <w:rFonts w:ascii="Arial" w:hAnsi="Arial" w:eastAsia="Arial" w:cs="Arial"/>
          <w:sz w:val="24"/>
          <w:szCs w:val="24"/>
        </w:rPr>
      </w:pPr>
      <w:r w:rsidRPr="334EB9DA" w:rsidR="334EB9DA">
        <w:rPr>
          <w:rFonts w:ascii="Arial" w:hAnsi="Arial" w:eastAsia="Arial" w:cs="Arial"/>
          <w:sz w:val="24"/>
          <w:szCs w:val="24"/>
        </w:rPr>
        <w:t>To ensure that the implementation is successful, training would be essential to build confidence and share good practi</w:t>
      </w:r>
      <w:r w:rsidRPr="334EB9DA" w:rsidR="334EB9DA">
        <w:rPr>
          <w:rFonts w:ascii="Arial" w:hAnsi="Arial" w:eastAsia="Arial" w:cs="Arial"/>
          <w:sz w:val="24"/>
          <w:szCs w:val="24"/>
        </w:rPr>
        <w:t>c</w:t>
      </w:r>
      <w:r w:rsidRPr="334EB9DA" w:rsidR="334EB9DA">
        <w:rPr>
          <w:rFonts w:ascii="Arial" w:hAnsi="Arial" w:eastAsia="Arial" w:cs="Arial"/>
          <w:sz w:val="24"/>
          <w:szCs w:val="24"/>
        </w:rPr>
        <w:t xml:space="preserve">e.  School C practise an excellent model to help develop staff training as well as building confidence and team work.  Teaching staff are allocated trust groups where they can share ideas, planning, observe each other without any feedback and carry out mini projects.  Speaking to some of the staff members about this process they explained how this helps them to ask for assistance without feeling threatened by each other.  It also gives them the confidence to trial new ideas and techniques.  This approach is very constructive and helps to develop staff confidence, keep down the finances needed for training and build a strong team ethos that would make them more willing to take risks in the </w:t>
      </w:r>
      <w:r w:rsidRPr="334EB9DA" w:rsidR="334EB9DA">
        <w:rPr>
          <w:rFonts w:ascii="Arial" w:hAnsi="Arial" w:eastAsia="Arial" w:cs="Arial"/>
          <w:sz w:val="24"/>
          <w:szCs w:val="24"/>
        </w:rPr>
        <w:t>development</w:t>
      </w:r>
      <w:r w:rsidRPr="334EB9DA" w:rsidR="334EB9DA">
        <w:rPr>
          <w:rFonts w:ascii="Arial" w:hAnsi="Arial" w:eastAsia="Arial" w:cs="Arial"/>
          <w:sz w:val="24"/>
          <w:szCs w:val="24"/>
        </w:rPr>
        <w:t xml:space="preserve"> of a new curriculum.  </w:t>
      </w:r>
    </w:p>
    <w:p w:rsidR="33FA7CD2" w:rsidP="33FA7CD2" w:rsidRDefault="33FA7CD2" w14:paraId="6BAB7C40" w14:textId="30AB76F8">
      <w:pPr>
        <w:spacing w:after="200" w:line="360" w:lineRule="auto"/>
        <w:rPr>
          <w:rFonts w:ascii="Arial" w:hAnsi="Arial" w:eastAsia="Arial" w:cs="Arial"/>
          <w:sz w:val="24"/>
          <w:szCs w:val="24"/>
        </w:rPr>
      </w:pPr>
    </w:p>
    <w:p w:rsidR="33FA7CD2" w:rsidP="334EB9DA" w:rsidRDefault="33FA7CD2" w14:paraId="4986760A" w14:textId="1080221C">
      <w:pPr>
        <w:spacing w:after="200" w:line="360" w:lineRule="auto"/>
        <w:rPr>
          <w:rFonts w:ascii="Arial" w:hAnsi="Arial" w:eastAsia="Arial" w:cs="Arial"/>
          <w:sz w:val="24"/>
          <w:szCs w:val="24"/>
        </w:rPr>
      </w:pPr>
      <w:r w:rsidRPr="334EB9DA" w:rsidR="334EB9DA">
        <w:rPr>
          <w:rFonts w:ascii="Arial" w:hAnsi="Arial" w:eastAsia="Arial" w:cs="Arial"/>
          <w:sz w:val="24"/>
          <w:szCs w:val="24"/>
        </w:rPr>
        <w:t xml:space="preserve">Accountability is still a large issue in the teaching profession.  With the media seemingly poised against the teaching profession, the idea of a new curriculum being introduced that the media already appears to be sceptical about, causes another worry for schools trying to incorporate the new model into their everyday curriculum.  With the constant scrutiny from lesson observations, book looks and planning monitoring, staff are becoming concerned about taking risks, especially so as they are accountable for their actions to the learners, </w:t>
      </w:r>
      <w:r w:rsidRPr="334EB9DA" w:rsidR="334EB9DA">
        <w:rPr>
          <w:rFonts w:ascii="Arial" w:hAnsi="Arial" w:eastAsia="Arial" w:cs="Arial"/>
          <w:sz w:val="24"/>
          <w:szCs w:val="24"/>
        </w:rPr>
        <w:t>senior leadership team (</w:t>
      </w:r>
      <w:r w:rsidRPr="334EB9DA" w:rsidR="334EB9DA">
        <w:rPr>
          <w:rFonts w:ascii="Arial" w:hAnsi="Arial" w:eastAsia="Arial" w:cs="Arial"/>
          <w:sz w:val="24"/>
          <w:szCs w:val="24"/>
        </w:rPr>
        <w:t>SLT</w:t>
      </w:r>
      <w:r w:rsidRPr="334EB9DA" w:rsidR="334EB9DA">
        <w:rPr>
          <w:rFonts w:ascii="Arial" w:hAnsi="Arial" w:eastAsia="Arial" w:cs="Arial"/>
          <w:sz w:val="24"/>
          <w:szCs w:val="24"/>
        </w:rPr>
        <w:t>)</w:t>
      </w:r>
      <w:r w:rsidRPr="334EB9DA" w:rsidR="334EB9DA">
        <w:rPr>
          <w:rFonts w:ascii="Arial" w:hAnsi="Arial" w:eastAsia="Arial" w:cs="Arial"/>
          <w:sz w:val="24"/>
          <w:szCs w:val="24"/>
        </w:rPr>
        <w:t xml:space="preserve">, parents and governors.  School A has a strong scrutiny model that is shared with all staff at the beginning of the year showing when each activity will take place within the school calendar; this includes lesson observations, book looks, target setting, progression steps and planning monitoring.  However this may be counterproductive during a period of change, as staff would be far more likely to experiment, practise and develop new ideas and techniques if they felt they had this freedom in a judgement free period.  In this situation it could be important for SLT to monitor closely in order to offer ‘support’ where necessary. </w:t>
      </w:r>
    </w:p>
    <w:p w:rsidR="33FA7CD2" w:rsidP="33FA7CD2" w:rsidRDefault="33FA7CD2" w14:paraId="12C422FA" w14:textId="7D1631AE">
      <w:pPr>
        <w:spacing w:after="200" w:line="360" w:lineRule="auto"/>
        <w:rPr>
          <w:rFonts w:ascii="Arial" w:hAnsi="Arial" w:eastAsia="Arial" w:cs="Arial"/>
          <w:sz w:val="24"/>
          <w:szCs w:val="24"/>
        </w:rPr>
      </w:pPr>
    </w:p>
    <w:p w:rsidR="33FA7CD2" w:rsidP="334EB9DA" w:rsidRDefault="33FA7CD2" w14:paraId="07F613CF" w14:textId="5D323854">
      <w:pPr>
        <w:spacing w:after="200" w:line="360" w:lineRule="auto"/>
        <w:rPr>
          <w:rFonts w:ascii="Arial" w:hAnsi="Arial" w:eastAsia="Arial" w:cs="Arial"/>
          <w:sz w:val="24"/>
          <w:szCs w:val="24"/>
        </w:rPr>
      </w:pPr>
      <w:r w:rsidRPr="334EB9DA" w:rsidR="334EB9DA">
        <w:rPr>
          <w:rFonts w:ascii="Arial" w:hAnsi="Arial" w:eastAsia="Arial" w:cs="Arial"/>
          <w:sz w:val="24"/>
          <w:szCs w:val="24"/>
        </w:rPr>
        <w:t>This is where School C’s trust groups could be beneficial where support is readily available and monitoring takes place within groups rather than with individuals.  School B used a similar model to develop and address staff development and progression of skills.  Book Looks would be carried out during staff meetings where criteria that needed to be addressed would be given out at the beginning of the term and ticked off when witnessed in a book.  This activity helps to promote good practi</w:t>
      </w:r>
      <w:r w:rsidRPr="334EB9DA" w:rsidR="334EB9DA">
        <w:rPr>
          <w:rFonts w:ascii="Arial" w:hAnsi="Arial" w:eastAsia="Arial" w:cs="Arial"/>
          <w:sz w:val="24"/>
          <w:szCs w:val="24"/>
        </w:rPr>
        <w:t>c</w:t>
      </w:r>
      <w:r w:rsidRPr="334EB9DA" w:rsidR="334EB9DA">
        <w:rPr>
          <w:rFonts w:ascii="Arial" w:hAnsi="Arial" w:eastAsia="Arial" w:cs="Arial"/>
          <w:sz w:val="24"/>
          <w:szCs w:val="24"/>
        </w:rPr>
        <w:t>e, whilst at the same time showing staff who are struggling the models they should be following without feeling that they are being singled out or failing.</w:t>
      </w:r>
    </w:p>
    <w:p w:rsidR="33FA7CD2" w:rsidP="33FA7CD2" w:rsidRDefault="33FA7CD2" w14:paraId="432C6013" w14:textId="7C496775">
      <w:pPr>
        <w:spacing w:after="200" w:line="360" w:lineRule="auto"/>
        <w:rPr>
          <w:rFonts w:ascii="Arial" w:hAnsi="Arial" w:eastAsia="Arial" w:cs="Arial"/>
          <w:sz w:val="24"/>
          <w:szCs w:val="24"/>
        </w:rPr>
      </w:pPr>
    </w:p>
    <w:p w:rsidR="33FA7CD2" w:rsidP="334EB9DA" w:rsidRDefault="33FA7CD2" w14:paraId="3286CBF4" w14:textId="67CD32E1">
      <w:pPr>
        <w:spacing w:after="200" w:line="360" w:lineRule="auto"/>
        <w:rPr>
          <w:rFonts w:ascii="Arial" w:hAnsi="Arial" w:eastAsia="Arial" w:cs="Arial"/>
          <w:sz w:val="24"/>
          <w:szCs w:val="24"/>
        </w:rPr>
      </w:pPr>
      <w:r w:rsidRPr="334EB9DA" w:rsidR="334EB9DA">
        <w:rPr>
          <w:rFonts w:ascii="Arial" w:hAnsi="Arial" w:eastAsia="Arial" w:cs="Arial"/>
          <w:sz w:val="24"/>
          <w:szCs w:val="24"/>
        </w:rPr>
        <w:t>Alongside accountability comes the added pressure of assessment and how the new curriculum will affect assessment levels.  In all school</w:t>
      </w:r>
      <w:r w:rsidRPr="334EB9DA" w:rsidR="334EB9DA">
        <w:rPr>
          <w:rFonts w:ascii="Arial" w:hAnsi="Arial" w:eastAsia="Arial" w:cs="Arial"/>
          <w:sz w:val="24"/>
          <w:szCs w:val="24"/>
        </w:rPr>
        <w:t>’</w:t>
      </w:r>
      <w:r w:rsidRPr="334EB9DA" w:rsidR="334EB9DA">
        <w:rPr>
          <w:rFonts w:ascii="Arial" w:hAnsi="Arial" w:eastAsia="Arial" w:cs="Arial"/>
          <w:sz w:val="24"/>
          <w:szCs w:val="24"/>
        </w:rPr>
        <w:t>s assessment features in performance management targets to achieve or maintain pay grades.  With this in mind staff may be reluctant to take risks that could affect levels and performance management targets and still ‘teach to tests’.  At the current time National tests remain unchanged and therefore students will still need to sit Reading, Numeracy and Reasoning tests in May.  Some staff in School A teach for two weeks prior to the tests in a classroom set up in test conditions and complete practi</w:t>
      </w:r>
      <w:r w:rsidRPr="334EB9DA" w:rsidR="334EB9DA">
        <w:rPr>
          <w:rFonts w:ascii="Arial" w:hAnsi="Arial" w:eastAsia="Arial" w:cs="Arial"/>
          <w:sz w:val="24"/>
          <w:szCs w:val="24"/>
        </w:rPr>
        <w:t>c</w:t>
      </w:r>
      <w:r w:rsidRPr="334EB9DA" w:rsidR="334EB9DA">
        <w:rPr>
          <w:rFonts w:ascii="Arial" w:hAnsi="Arial" w:eastAsia="Arial" w:cs="Arial"/>
          <w:sz w:val="24"/>
          <w:szCs w:val="24"/>
        </w:rPr>
        <w:t>e papers to ensure learners are familiar with test papers and are not stressed by test conditions that could otherwise cause a great deal of anxiety and upset.  Although this does not follow the new curriculum ethos it would seem likely that this will continue whilst National tests still exist.  We need to look at how we can ensure our learners are still as exam ready compared to learners in international schools.  We need to make sure we instil knowledge as well as the skills required so that our children are not disadvantaged during GCSE and A Level standards.</w:t>
      </w:r>
    </w:p>
    <w:p w:rsidR="33FA7CD2" w:rsidP="33FA7CD2" w:rsidRDefault="33FA7CD2" w14:paraId="70185195" w14:textId="6F5FE4FD">
      <w:pPr>
        <w:spacing w:after="200" w:line="360" w:lineRule="auto"/>
        <w:rPr>
          <w:rFonts w:ascii="Arial" w:hAnsi="Arial" w:eastAsia="Arial" w:cs="Arial"/>
          <w:sz w:val="24"/>
          <w:szCs w:val="24"/>
        </w:rPr>
      </w:pPr>
    </w:p>
    <w:p w:rsidR="33FA7CD2" w:rsidP="33FA7CD2" w:rsidRDefault="33FA7CD2" w14:paraId="0A7F2653" w14:textId="5D72045F">
      <w:pPr>
        <w:spacing w:after="200" w:line="360" w:lineRule="auto"/>
        <w:rPr>
          <w:rFonts w:ascii="Arial" w:hAnsi="Arial" w:eastAsia="Arial" w:cs="Arial"/>
          <w:sz w:val="24"/>
          <w:szCs w:val="24"/>
        </w:rPr>
      </w:pPr>
      <w:r w:rsidRPr="33FA7CD2">
        <w:rPr>
          <w:rFonts w:ascii="Arial" w:hAnsi="Arial" w:eastAsia="Arial" w:cs="Arial"/>
          <w:sz w:val="24"/>
          <w:szCs w:val="24"/>
        </w:rPr>
        <w:t>Another challenge facing the new curriculum in Wales is how we ensure the progression of skills across year groups in a broader curriculum whilst still applying knowledge within the areas of learning.  School A have carried out several successful child-led learning projects.  Learners were given a broad title and asked what they would like to investigate.  This fully engrossed the learners in the project but although skills were present there was no way to measure whether these built on previous understanding as well as extending learners’ understanding in key areas.  This concern was also voiced in School B where learners were allowed to choose the projects themselves.  They found that learner enjoyment and engagement increased but knowledge and skills seemed more limited.  We need to find a way of continuing projects that are obviously engaging learners whilst also ensuring skills are developed effectively, showing value added, whilst still immersing our learners in knowledge rich activities.</w:t>
      </w:r>
    </w:p>
    <w:p w:rsidR="33FA7CD2" w:rsidP="33FA7CD2" w:rsidRDefault="33FA7CD2" w14:paraId="77A5AA2F" w14:textId="471A28A9">
      <w:pPr>
        <w:spacing w:after="200" w:line="360" w:lineRule="auto"/>
        <w:rPr>
          <w:rFonts w:ascii="Arial" w:hAnsi="Arial" w:eastAsia="Arial" w:cs="Arial"/>
          <w:sz w:val="24"/>
          <w:szCs w:val="24"/>
        </w:rPr>
      </w:pPr>
    </w:p>
    <w:p w:rsidR="33FA7CD2" w:rsidP="33FA7CD2" w:rsidRDefault="33FA7CD2" w14:paraId="7D16A274" w14:textId="2D75FDB8">
      <w:pPr>
        <w:spacing w:after="200" w:line="360" w:lineRule="auto"/>
        <w:rPr>
          <w:rFonts w:ascii="Arial" w:hAnsi="Arial" w:eastAsia="Arial" w:cs="Arial"/>
          <w:sz w:val="24"/>
          <w:szCs w:val="24"/>
        </w:rPr>
      </w:pPr>
      <w:r w:rsidRPr="33FA7CD2">
        <w:rPr>
          <w:rFonts w:ascii="Arial" w:hAnsi="Arial" w:eastAsia="Arial" w:cs="Arial"/>
          <w:sz w:val="24"/>
          <w:szCs w:val="24"/>
        </w:rPr>
        <w:t xml:space="preserve">With no clear guidelines or schemes of work, schools are left to decide not only what they will teach but also how they can ensure that their learners are not being disadvantaged when it comes to knowledge because they want to ensure that they are adequately covering the skills aspect.  In previous projects, School C has based </w:t>
      </w:r>
      <w:r w:rsidRPr="33FA7CD2">
        <w:rPr>
          <w:rFonts w:ascii="Arial" w:hAnsi="Arial" w:eastAsia="Arial" w:cs="Arial"/>
          <w:sz w:val="24"/>
          <w:szCs w:val="24"/>
        </w:rPr>
        <w:lastRenderedPageBreak/>
        <w:t>their learning outcomes and knowledge around a class book.  From this book, they have planned all their English, Maths and foundation subject skills and knowledge.  To do this they have utilised an online programme which highlight the skills they have hit through their project.  It is however important not to let the new curriculum become just a tick sheet of skills, which appears to be a real concern for many educators throughout Wales.  So a challenge for all schools seems to be how we plan authentic, engaging learning experiences that have been chosen and planned by pupil voice but also ensures progression of skills that includes a broad and balanced subject knowledge that develops through all year groups.</w:t>
      </w:r>
    </w:p>
    <w:p w:rsidR="33FA7CD2" w:rsidP="33FA7CD2" w:rsidRDefault="33FA7CD2" w14:paraId="44F1D2B4" w14:textId="2378AA0E">
      <w:pPr>
        <w:spacing w:after="200" w:line="360" w:lineRule="auto"/>
        <w:rPr>
          <w:rFonts w:ascii="Arial" w:hAnsi="Arial" w:eastAsia="Arial" w:cs="Arial"/>
          <w:sz w:val="24"/>
          <w:szCs w:val="24"/>
        </w:rPr>
      </w:pPr>
    </w:p>
    <w:p w:rsidR="33FA7CD2" w:rsidP="33FA7CD2" w:rsidRDefault="33FA7CD2" w14:paraId="320D8072" w14:textId="06E6FD51">
      <w:pPr>
        <w:spacing w:after="200" w:line="360" w:lineRule="auto"/>
        <w:rPr>
          <w:rFonts w:ascii="Arial" w:hAnsi="Arial" w:eastAsia="Arial" w:cs="Arial"/>
          <w:sz w:val="24"/>
          <w:szCs w:val="24"/>
        </w:rPr>
      </w:pPr>
      <w:r w:rsidRPr="33FA7CD2">
        <w:rPr>
          <w:rFonts w:ascii="Arial" w:hAnsi="Arial" w:eastAsia="Arial" w:cs="Arial"/>
          <w:b/>
          <w:bCs/>
          <w:sz w:val="24"/>
          <w:szCs w:val="24"/>
          <w:u w:val="single"/>
        </w:rPr>
        <w:t>Opportunities</w:t>
      </w:r>
    </w:p>
    <w:p w:rsidR="33FA7CD2" w:rsidP="334EB9DA" w:rsidRDefault="33FA7CD2" w14:paraId="1E375D1D" w14:textId="7D2F78B7">
      <w:pPr>
        <w:spacing w:after="200" w:line="360" w:lineRule="auto"/>
        <w:rPr>
          <w:rFonts w:ascii="Arial" w:hAnsi="Arial" w:eastAsia="Arial" w:cs="Arial"/>
          <w:sz w:val="24"/>
          <w:szCs w:val="24"/>
        </w:rPr>
      </w:pPr>
      <w:r w:rsidRPr="334EB9DA" w:rsidR="334EB9DA">
        <w:rPr>
          <w:rFonts w:ascii="Arial" w:hAnsi="Arial" w:eastAsia="Arial" w:cs="Arial"/>
          <w:sz w:val="24"/>
          <w:szCs w:val="24"/>
        </w:rPr>
        <w:t>Even though incorporating the new curriculum poses many challenges, it also raises many opportunities to improve the learning experiences currently available to our learners.  It has the potential to build an ethos of learners who develop a love of learning and are keen to discover more about the world around them.  School A has been using project-based learning for several terms and have found that learners show more interest when involved in planning areas of interest.  They are given a project title and are asked to mind map all the information they would like to find out about.  As a class they vote on their favourites and this forms the basis of project planning and LNF skills.  This helps to engage all learners and allow them to feel that they are in control of their learning experiences.</w:t>
      </w:r>
    </w:p>
    <w:p w:rsidR="33FA7CD2" w:rsidP="33FA7CD2" w:rsidRDefault="33FA7CD2" w14:paraId="5C5788FE" w14:textId="248CC9E9">
      <w:pPr>
        <w:spacing w:after="200" w:line="360" w:lineRule="auto"/>
        <w:rPr>
          <w:rFonts w:ascii="Arial" w:hAnsi="Arial" w:eastAsia="Arial" w:cs="Arial"/>
          <w:sz w:val="24"/>
          <w:szCs w:val="24"/>
        </w:rPr>
      </w:pPr>
    </w:p>
    <w:p w:rsidR="33FA7CD2" w:rsidP="33FA7CD2" w:rsidRDefault="33FA7CD2" w14:paraId="0CCC818C" w14:textId="3DB70C54">
      <w:pPr>
        <w:spacing w:after="200" w:line="360" w:lineRule="auto"/>
        <w:rPr>
          <w:rFonts w:ascii="Arial" w:hAnsi="Arial" w:eastAsia="Arial" w:cs="Arial"/>
          <w:sz w:val="24"/>
          <w:szCs w:val="24"/>
        </w:rPr>
      </w:pPr>
      <w:r w:rsidRPr="33FA7CD2">
        <w:rPr>
          <w:rFonts w:ascii="Arial" w:hAnsi="Arial" w:eastAsia="Arial" w:cs="Arial"/>
          <w:sz w:val="24"/>
          <w:szCs w:val="24"/>
        </w:rPr>
        <w:t>School B has also carried out something similar with whole school projects and found that this engaged all the learners to work collaboratively and build a working relationship between different year groups.  It started with a whole school assembly to introduce the project; this was then adapted to suit each year group and finally an assembly to conclude their work.  As everyone was included in celebrating all the work that had been produced around the school, this allowed all learners to be proud of their joint achievement.  Both schools have shown how child led learning can be adapted to suit the needs of the individual schools and enhance learning experiences for all.</w:t>
      </w:r>
    </w:p>
    <w:p w:rsidR="33FA7CD2" w:rsidP="33FA7CD2" w:rsidRDefault="33FA7CD2" w14:paraId="0CFDFDC8" w14:textId="1B7B02F5">
      <w:pPr>
        <w:spacing w:after="200" w:line="360" w:lineRule="auto"/>
        <w:rPr>
          <w:rFonts w:ascii="Arial" w:hAnsi="Arial" w:eastAsia="Arial" w:cs="Arial"/>
          <w:sz w:val="24"/>
          <w:szCs w:val="24"/>
        </w:rPr>
      </w:pPr>
    </w:p>
    <w:p w:rsidR="33FA7CD2" w:rsidP="33FA7CD2" w:rsidRDefault="33FA7CD2" w14:paraId="25C43ABE" w14:textId="61254698">
      <w:pPr>
        <w:spacing w:after="200" w:line="360" w:lineRule="auto"/>
        <w:rPr>
          <w:rFonts w:ascii="Arial" w:hAnsi="Arial" w:eastAsia="Arial" w:cs="Arial"/>
          <w:sz w:val="24"/>
          <w:szCs w:val="24"/>
        </w:rPr>
      </w:pPr>
      <w:r w:rsidRPr="33FA7CD2">
        <w:rPr>
          <w:rFonts w:ascii="Arial" w:hAnsi="Arial" w:eastAsia="Arial" w:cs="Arial"/>
          <w:sz w:val="24"/>
          <w:szCs w:val="24"/>
        </w:rPr>
        <w:t>With more freedom allowed in the new curriculum for Wales, schools will be able to adapt a curriculum to suit the needs of the learners in their particular setting.   By developing a curriculum in this way it allows educators to teach relevant topics of interest that the learners are able to relate to and already have some experience of.  School B designed projects on children’s interests.  One of their projects came about when the learners asked whether they could have a class pet.  This resulted in work looking at different animals and their needs, Numeracy skills looking at the price of a pet and the consequent upkeep. Literacy skills involved reading and writing about caring for their pet. Finally they undertook a trip to a local pet shop where they were able to ask questions of the pet shop owner as the final part of their research and ultimately purchase their class pet.  What better way for the learners to develop an overall learning experience full of purpose and relevant skills.</w:t>
      </w:r>
    </w:p>
    <w:p w:rsidR="33FA7CD2" w:rsidP="33FA7CD2" w:rsidRDefault="33FA7CD2" w14:paraId="7682FB90" w14:textId="6FD80F77">
      <w:pPr>
        <w:spacing w:after="200" w:line="360" w:lineRule="auto"/>
        <w:rPr>
          <w:rFonts w:ascii="Arial" w:hAnsi="Arial" w:eastAsia="Arial" w:cs="Arial"/>
          <w:sz w:val="24"/>
          <w:szCs w:val="24"/>
        </w:rPr>
      </w:pPr>
    </w:p>
    <w:p w:rsidR="33FA7CD2" w:rsidP="33FA7CD2" w:rsidRDefault="33FA7CD2" w14:paraId="7E481840" w14:textId="61A9BDAE">
      <w:pPr>
        <w:spacing w:after="200" w:line="360" w:lineRule="auto"/>
        <w:rPr>
          <w:rFonts w:ascii="Arial" w:hAnsi="Arial" w:eastAsia="Arial" w:cs="Arial"/>
          <w:sz w:val="24"/>
          <w:szCs w:val="24"/>
        </w:rPr>
      </w:pPr>
      <w:r w:rsidRPr="33FA7CD2">
        <w:rPr>
          <w:rFonts w:ascii="Arial" w:hAnsi="Arial" w:eastAsia="Arial" w:cs="Arial"/>
          <w:sz w:val="24"/>
          <w:szCs w:val="24"/>
        </w:rPr>
        <w:t>The new curriculum gives us the perfect way to build in more local learning opportunities.  There is a wealth of knowledge and experience in the community and building strong links can be beneficial to both parties by showing how important both are to each other.  School A makes excellent use of outdoor space, with learners regularly taking part in school activities relating to the forest, walking in the hills and nature walks.  Even though many activities may be on their doorsteps it should not be assumed that they access these life experiences out of school time, therefore including these activities within the timetable allows all learners to experience this type of life experience.</w:t>
      </w:r>
    </w:p>
    <w:p w:rsidR="00276BEE" w:rsidP="33FA7CD2" w:rsidRDefault="00276BEE" w14:paraId="28AC5077" w14:textId="77777777">
      <w:pPr>
        <w:spacing w:after="200" w:line="360" w:lineRule="auto"/>
        <w:rPr>
          <w:rFonts w:ascii="Arial" w:hAnsi="Arial" w:eastAsia="Arial" w:cs="Arial"/>
          <w:sz w:val="24"/>
          <w:szCs w:val="24"/>
        </w:rPr>
      </w:pPr>
    </w:p>
    <w:p w:rsidR="33FA7CD2" w:rsidP="334EB9DA" w:rsidRDefault="33FA7CD2" w14:paraId="0D9D947E" w14:textId="451BA39C">
      <w:pPr>
        <w:spacing w:after="200" w:line="360" w:lineRule="auto"/>
        <w:rPr>
          <w:rFonts w:ascii="Arial" w:hAnsi="Arial" w:eastAsia="Arial" w:cs="Arial"/>
          <w:sz w:val="24"/>
          <w:szCs w:val="24"/>
        </w:rPr>
      </w:pPr>
      <w:r w:rsidRPr="334EB9DA" w:rsidR="334EB9DA">
        <w:rPr>
          <w:rFonts w:ascii="Arial" w:hAnsi="Arial" w:eastAsia="Arial" w:cs="Arial"/>
          <w:sz w:val="24"/>
          <w:szCs w:val="24"/>
        </w:rPr>
        <w:t>When building in community and local learning experiences it also allows the opportunity to invite parents to become more involved in school</w:t>
      </w:r>
      <w:r w:rsidRPr="334EB9DA" w:rsidR="334EB9DA">
        <w:rPr>
          <w:rFonts w:ascii="Arial" w:hAnsi="Arial" w:eastAsia="Arial" w:cs="Arial"/>
          <w:sz w:val="24"/>
          <w:szCs w:val="24"/>
        </w:rPr>
        <w:t>-</w:t>
      </w:r>
      <w:r w:rsidRPr="334EB9DA" w:rsidR="334EB9DA">
        <w:rPr>
          <w:rFonts w:ascii="Arial" w:hAnsi="Arial" w:eastAsia="Arial" w:cs="Arial"/>
          <w:sz w:val="24"/>
          <w:szCs w:val="24"/>
        </w:rPr>
        <w:t xml:space="preserve">based activities.  School A invited parents to the school to work with their children during </w:t>
      </w:r>
      <w:r w:rsidRPr="334EB9DA" w:rsidR="334EB9DA">
        <w:rPr>
          <w:rFonts w:ascii="Arial" w:hAnsi="Arial" w:eastAsia="Arial" w:cs="Arial"/>
          <w:sz w:val="24"/>
          <w:szCs w:val="24"/>
        </w:rPr>
        <w:t>o</w:t>
      </w:r>
      <w:r w:rsidRPr="334EB9DA" w:rsidR="334EB9DA">
        <w:rPr>
          <w:rFonts w:ascii="Arial" w:hAnsi="Arial" w:eastAsia="Arial" w:cs="Arial"/>
          <w:sz w:val="24"/>
          <w:szCs w:val="24"/>
        </w:rPr>
        <w:t xml:space="preserve">pen mornings and the feedback from parents and carers regarding this interaction was very positive.  School B also opened its doors to parents using class assemblies so that they could show the work that had been taking place in the classroom.  School C decided to hold regular parent workshops to upskill parents with their Literacy, Numeracy and ICT skills.  In all schools, the use of Class dojo has been very positive in sharing information with parents about every day activities and work carried out in the classroom. Twitter and Facebook have also proved to be very productive in informing parents about events taking place at school.  </w:t>
      </w:r>
    </w:p>
    <w:p w:rsidR="33FA7CD2" w:rsidP="33FA7CD2" w:rsidRDefault="33FA7CD2" w14:paraId="17183848" w14:textId="60B8B227">
      <w:pPr>
        <w:spacing w:after="200" w:line="360" w:lineRule="auto"/>
        <w:rPr>
          <w:rFonts w:ascii="Arial" w:hAnsi="Arial" w:eastAsia="Arial" w:cs="Arial"/>
          <w:sz w:val="24"/>
          <w:szCs w:val="24"/>
        </w:rPr>
      </w:pPr>
    </w:p>
    <w:p w:rsidR="33FA7CD2" w:rsidP="33FA7CD2" w:rsidRDefault="33FA7CD2" w14:paraId="65504E10" w14:textId="184ED58C">
      <w:pPr>
        <w:spacing w:after="200" w:line="360" w:lineRule="auto"/>
        <w:rPr>
          <w:rFonts w:ascii="Arial" w:hAnsi="Arial" w:eastAsia="Arial" w:cs="Arial"/>
          <w:sz w:val="24"/>
          <w:szCs w:val="24"/>
        </w:rPr>
      </w:pPr>
      <w:r w:rsidRPr="33FA7CD2">
        <w:rPr>
          <w:rFonts w:ascii="Arial" w:hAnsi="Arial" w:eastAsia="Arial" w:cs="Arial"/>
          <w:sz w:val="24"/>
          <w:szCs w:val="24"/>
        </w:rPr>
        <w:t xml:space="preserve">Another key area that we can address in the new curriculum is the development of critical thinking and questioning of the world around us.  In a world that is continually changing and developing, there is now a wealth of information available to learners and we need to develop the skills necessary for learners to identify relevant information and form critical opinions on information around them.  This will encourage them to form their own opinions and help them to recognise false/ biased information thus allowing our learners to become ethically informed citizens.  </w:t>
      </w:r>
    </w:p>
    <w:p w:rsidR="33FA7CD2" w:rsidP="33FA7CD2" w:rsidRDefault="33FA7CD2" w14:paraId="5984F05C" w14:textId="686AC90E">
      <w:pPr>
        <w:spacing w:after="200" w:line="360" w:lineRule="auto"/>
        <w:rPr>
          <w:rFonts w:ascii="Arial" w:hAnsi="Arial" w:eastAsia="Arial" w:cs="Arial"/>
          <w:sz w:val="24"/>
          <w:szCs w:val="24"/>
        </w:rPr>
      </w:pPr>
    </w:p>
    <w:p w:rsidR="33FA7CD2" w:rsidP="334EB9DA" w:rsidRDefault="33FA7CD2" w14:paraId="0AA5BA5A" w14:textId="31265F7D">
      <w:pPr>
        <w:spacing w:after="200" w:line="360" w:lineRule="auto"/>
        <w:rPr>
          <w:rFonts w:ascii="Arial" w:hAnsi="Arial" w:eastAsia="Arial" w:cs="Arial"/>
          <w:sz w:val="24"/>
          <w:szCs w:val="24"/>
        </w:rPr>
      </w:pPr>
      <w:r w:rsidRPr="334EB9DA" w:rsidR="334EB9DA">
        <w:rPr>
          <w:rFonts w:ascii="Arial" w:hAnsi="Arial" w:eastAsia="Arial" w:cs="Arial"/>
          <w:sz w:val="24"/>
          <w:szCs w:val="24"/>
        </w:rPr>
        <w:t xml:space="preserve">School A have developed these thinking skills through regular </w:t>
      </w:r>
      <w:r w:rsidRPr="334EB9DA" w:rsidR="334EB9DA">
        <w:rPr>
          <w:rFonts w:ascii="Arial" w:hAnsi="Arial" w:eastAsia="Arial" w:cs="Arial"/>
          <w:sz w:val="24"/>
          <w:szCs w:val="24"/>
        </w:rPr>
        <w:t>philosophy for children (</w:t>
      </w:r>
      <w:r w:rsidRPr="334EB9DA" w:rsidR="334EB9DA">
        <w:rPr>
          <w:rFonts w:ascii="Arial" w:hAnsi="Arial" w:eastAsia="Arial" w:cs="Arial"/>
          <w:sz w:val="24"/>
          <w:szCs w:val="24"/>
        </w:rPr>
        <w:t>P4C</w:t>
      </w:r>
      <w:r w:rsidRPr="334EB9DA" w:rsidR="334EB9DA">
        <w:rPr>
          <w:rFonts w:ascii="Arial" w:hAnsi="Arial" w:eastAsia="Arial" w:cs="Arial"/>
          <w:sz w:val="24"/>
          <w:szCs w:val="24"/>
        </w:rPr>
        <w:t>)</w:t>
      </w:r>
      <w:r w:rsidRPr="334EB9DA" w:rsidR="334EB9DA">
        <w:rPr>
          <w:rFonts w:ascii="Arial" w:hAnsi="Arial" w:eastAsia="Arial" w:cs="Arial"/>
          <w:sz w:val="24"/>
          <w:szCs w:val="24"/>
        </w:rPr>
        <w:t xml:space="preserve"> sessions which allows learners to develop and explore ‘Big’ questions, express their opinions and agree or disagree with differing opinions in a safe and secure environment using the 4Cs; critical, creative, collaborative and caring thinking.  There has been an upward trend in Oracy levels recorded and, more importantly, the confidence of individuals to become more involved in discussions and voice their opinions and ideas in other curricular areas.  It has also been reported that it can give those learners who are not necessarily considered ‘academic’ a chance to flourish and express themselves. </w:t>
      </w:r>
    </w:p>
    <w:p w:rsidR="33FA7CD2" w:rsidP="33FA7CD2" w:rsidRDefault="33FA7CD2" w14:paraId="2D816BDE" w14:textId="17093F05">
      <w:pPr>
        <w:spacing w:after="200" w:line="360" w:lineRule="auto"/>
        <w:rPr>
          <w:rFonts w:ascii="Arial" w:hAnsi="Arial" w:eastAsia="Arial" w:cs="Arial"/>
          <w:sz w:val="24"/>
          <w:szCs w:val="24"/>
        </w:rPr>
      </w:pPr>
    </w:p>
    <w:p w:rsidR="33FA7CD2" w:rsidP="33FA7CD2" w:rsidRDefault="33FA7CD2" w14:paraId="5AE2E15B" w14:textId="450EE056">
      <w:pPr>
        <w:spacing w:after="200" w:line="360" w:lineRule="auto"/>
        <w:rPr>
          <w:rFonts w:ascii="Arial" w:hAnsi="Arial" w:eastAsia="Arial" w:cs="Arial"/>
          <w:sz w:val="24"/>
          <w:szCs w:val="24"/>
        </w:rPr>
      </w:pPr>
      <w:r w:rsidRPr="33FA7CD2">
        <w:rPr>
          <w:rFonts w:ascii="Arial" w:hAnsi="Arial" w:eastAsia="Arial" w:cs="Arial"/>
          <w:b/>
          <w:bCs/>
          <w:sz w:val="24"/>
          <w:szCs w:val="24"/>
          <w:u w:val="single"/>
        </w:rPr>
        <w:t>Conclusion</w:t>
      </w:r>
    </w:p>
    <w:p w:rsidR="33FA7CD2" w:rsidP="33FA7CD2" w:rsidRDefault="33FA7CD2" w14:paraId="3B08841D" w14:textId="53B1FCE4">
      <w:pPr>
        <w:spacing w:after="200" w:line="360" w:lineRule="auto"/>
        <w:rPr>
          <w:rFonts w:ascii="Arial" w:hAnsi="Arial" w:eastAsia="Arial" w:cs="Arial"/>
          <w:sz w:val="24"/>
          <w:szCs w:val="24"/>
        </w:rPr>
      </w:pPr>
      <w:r w:rsidRPr="33FA7CD2">
        <w:rPr>
          <w:rFonts w:ascii="Arial" w:hAnsi="Arial" w:eastAsia="Arial" w:cs="Arial"/>
          <w:sz w:val="24"/>
          <w:szCs w:val="24"/>
        </w:rPr>
        <w:t xml:space="preserve">In this time of great change we have been given the opportunity, as educators, to have our say about the challenges and opportunities we are faced with during the implementation of the new curriculum.  It is clear that schools are looking for performance measures and assessment activities to be more inclusive and carry a focus on the needs of individual learners.  This will then be used to drive a more inclusive and completely diverse curriculum that will benefit all our learners and be individual to all schools.  </w:t>
      </w:r>
    </w:p>
    <w:p w:rsidR="33FA7CD2" w:rsidP="33FA7CD2" w:rsidRDefault="33FA7CD2" w14:paraId="6BD4E29C" w14:textId="5ED9CD98">
      <w:pPr>
        <w:spacing w:after="200" w:line="360" w:lineRule="auto"/>
        <w:rPr>
          <w:rFonts w:ascii="Arial" w:hAnsi="Arial" w:eastAsia="Arial" w:cs="Arial"/>
          <w:sz w:val="24"/>
          <w:szCs w:val="24"/>
        </w:rPr>
      </w:pPr>
    </w:p>
    <w:p w:rsidR="33FA7CD2" w:rsidP="334EB9DA" w:rsidRDefault="33FA7CD2" w14:paraId="68461DFC" w14:textId="4D844D02">
      <w:pPr>
        <w:spacing w:after="200" w:line="360" w:lineRule="auto"/>
        <w:rPr>
          <w:rFonts w:ascii="Arial" w:hAnsi="Arial" w:eastAsia="Arial" w:cs="Arial"/>
          <w:sz w:val="24"/>
          <w:szCs w:val="24"/>
        </w:rPr>
      </w:pPr>
      <w:r w:rsidRPr="334EB9DA" w:rsidR="334EB9DA">
        <w:rPr>
          <w:rFonts w:ascii="Arial" w:hAnsi="Arial" w:eastAsia="Arial" w:cs="Arial"/>
          <w:sz w:val="24"/>
          <w:szCs w:val="24"/>
        </w:rPr>
        <w:t>There are obviously still concerns regarding the curriculum content and how we show value added whilst maintaining the well</w:t>
      </w:r>
      <w:r w:rsidRPr="334EB9DA" w:rsidR="334EB9DA">
        <w:rPr>
          <w:rFonts w:ascii="Arial" w:hAnsi="Arial" w:eastAsia="Arial" w:cs="Arial"/>
          <w:sz w:val="24"/>
          <w:szCs w:val="24"/>
        </w:rPr>
        <w:t>-</w:t>
      </w:r>
      <w:r w:rsidRPr="334EB9DA" w:rsidR="334EB9DA">
        <w:rPr>
          <w:rFonts w:ascii="Arial" w:hAnsi="Arial" w:eastAsia="Arial" w:cs="Arial"/>
          <w:sz w:val="24"/>
          <w:szCs w:val="24"/>
        </w:rPr>
        <w:t>being of both staff and pupils, but despite the uncertainty and challenges facing them, most educators are becoming open and excited about this change.  We have this wonderful opportunity to encourage a love of learning within Wales, inspiring a new generation to engage, flourish, explore and challenge the world around them and we will succeed in creating a curriculum that works for the future.</w:t>
      </w:r>
    </w:p>
    <w:p w:rsidR="00000044" w:rsidP="33FA7CD2" w:rsidRDefault="00000044" w14:paraId="4CEA15A1" w14:textId="2D7F0571">
      <w:pPr>
        <w:spacing w:after="200" w:line="360" w:lineRule="auto"/>
        <w:rPr>
          <w:rFonts w:ascii="Arial" w:hAnsi="Arial" w:eastAsia="Arial" w:cs="Arial"/>
          <w:sz w:val="24"/>
          <w:szCs w:val="24"/>
        </w:rPr>
      </w:pPr>
    </w:p>
    <w:p w:rsidR="00000044" w:rsidP="33FA7CD2" w:rsidRDefault="00000044" w14:paraId="193F53D0" w14:textId="77777777">
      <w:pPr>
        <w:spacing w:after="200" w:line="360" w:lineRule="auto"/>
        <w:rPr>
          <w:rFonts w:ascii="Arial" w:hAnsi="Arial" w:eastAsia="Arial" w:cs="Arial"/>
          <w:sz w:val="24"/>
          <w:szCs w:val="24"/>
        </w:rPr>
      </w:pPr>
    </w:p>
    <w:p w:rsidR="00000044" w:rsidP="33FA7CD2" w:rsidRDefault="00000044" w14:paraId="61B267C7" w14:textId="77777777">
      <w:pPr>
        <w:spacing w:after="200" w:line="360" w:lineRule="auto"/>
        <w:rPr>
          <w:rFonts w:ascii="Arial" w:hAnsi="Arial" w:eastAsia="Arial" w:cs="Arial"/>
          <w:sz w:val="24"/>
          <w:szCs w:val="24"/>
        </w:rPr>
      </w:pPr>
    </w:p>
    <w:p w:rsidR="00000044" w:rsidP="33FA7CD2" w:rsidRDefault="00000044" w14:paraId="30DE93E9" w14:textId="77777777">
      <w:pPr>
        <w:spacing w:after="200" w:line="360" w:lineRule="auto"/>
        <w:rPr>
          <w:rFonts w:ascii="Arial" w:hAnsi="Arial" w:eastAsia="Arial" w:cs="Arial"/>
          <w:sz w:val="24"/>
          <w:szCs w:val="24"/>
        </w:rPr>
      </w:pPr>
    </w:p>
    <w:p w:rsidR="00000044" w:rsidP="33FA7CD2" w:rsidRDefault="00000044" w14:paraId="4F1A79DA" w14:textId="77777777">
      <w:pPr>
        <w:spacing w:after="200" w:line="360" w:lineRule="auto"/>
        <w:rPr>
          <w:rFonts w:ascii="Arial" w:hAnsi="Arial" w:eastAsia="Arial" w:cs="Arial"/>
          <w:sz w:val="24"/>
          <w:szCs w:val="24"/>
        </w:rPr>
      </w:pPr>
    </w:p>
    <w:p w:rsidR="00000044" w:rsidP="33FA7CD2" w:rsidRDefault="00000044" w14:paraId="77300CED" w14:textId="77777777">
      <w:pPr>
        <w:spacing w:after="200" w:line="360" w:lineRule="auto"/>
        <w:rPr>
          <w:rFonts w:ascii="Arial" w:hAnsi="Arial" w:eastAsia="Arial" w:cs="Arial"/>
          <w:sz w:val="24"/>
          <w:szCs w:val="24"/>
        </w:rPr>
      </w:pPr>
    </w:p>
    <w:p w:rsidR="00000044" w:rsidP="33FA7CD2" w:rsidRDefault="00000044" w14:paraId="4F4BB09C" w14:textId="77777777">
      <w:pPr>
        <w:spacing w:after="200" w:line="360" w:lineRule="auto"/>
        <w:rPr>
          <w:rFonts w:ascii="Arial" w:hAnsi="Arial" w:eastAsia="Arial" w:cs="Arial"/>
          <w:sz w:val="24"/>
          <w:szCs w:val="24"/>
        </w:rPr>
      </w:pPr>
    </w:p>
    <w:p w:rsidR="00000044" w:rsidP="33FA7CD2" w:rsidRDefault="00000044" w14:paraId="5AF8B9A2" w14:textId="77777777">
      <w:pPr>
        <w:spacing w:after="200" w:line="360" w:lineRule="auto"/>
        <w:rPr>
          <w:rFonts w:ascii="Arial" w:hAnsi="Arial" w:eastAsia="Arial" w:cs="Arial"/>
          <w:sz w:val="24"/>
          <w:szCs w:val="24"/>
        </w:rPr>
      </w:pPr>
    </w:p>
    <w:p w:rsidR="00000044" w:rsidP="33FA7CD2" w:rsidRDefault="00000044" w14:paraId="3386FDD0" w14:textId="77777777">
      <w:pPr>
        <w:spacing w:after="200" w:line="360" w:lineRule="auto"/>
        <w:rPr>
          <w:rFonts w:ascii="Arial" w:hAnsi="Arial" w:eastAsia="Arial" w:cs="Arial"/>
          <w:sz w:val="24"/>
          <w:szCs w:val="24"/>
        </w:rPr>
      </w:pPr>
    </w:p>
    <w:p w:rsidR="00000044" w:rsidP="33FA7CD2" w:rsidRDefault="00000044" w14:paraId="515551D5" w14:textId="77777777">
      <w:pPr>
        <w:spacing w:after="200" w:line="360" w:lineRule="auto"/>
        <w:rPr>
          <w:rFonts w:ascii="Arial" w:hAnsi="Arial" w:eastAsia="Arial" w:cs="Arial"/>
          <w:sz w:val="24"/>
          <w:szCs w:val="24"/>
        </w:rPr>
      </w:pPr>
    </w:p>
    <w:p w:rsidR="00000044" w:rsidP="33FA7CD2" w:rsidRDefault="00000044" w14:paraId="6F449919" w14:textId="77777777">
      <w:pPr>
        <w:spacing w:after="200" w:line="360" w:lineRule="auto"/>
        <w:rPr>
          <w:rFonts w:ascii="Arial" w:hAnsi="Arial" w:eastAsia="Arial" w:cs="Arial"/>
          <w:sz w:val="24"/>
          <w:szCs w:val="24"/>
        </w:rPr>
      </w:pPr>
    </w:p>
    <w:p w:rsidR="00000044" w:rsidP="33FA7CD2" w:rsidRDefault="00000044" w14:paraId="4FD02202" w14:textId="77777777">
      <w:pPr>
        <w:spacing w:after="200" w:line="360" w:lineRule="auto"/>
        <w:rPr>
          <w:rFonts w:ascii="Arial" w:hAnsi="Arial" w:eastAsia="Arial" w:cs="Arial"/>
          <w:sz w:val="24"/>
          <w:szCs w:val="24"/>
        </w:rPr>
      </w:pPr>
    </w:p>
    <w:p w:rsidR="00000044" w:rsidP="33FA7CD2" w:rsidRDefault="00000044" w14:paraId="71961FA0" w14:textId="77777777">
      <w:pPr>
        <w:spacing w:after="200" w:line="360" w:lineRule="auto"/>
        <w:rPr>
          <w:rFonts w:ascii="Arial" w:hAnsi="Arial" w:eastAsia="Arial" w:cs="Arial"/>
          <w:sz w:val="24"/>
          <w:szCs w:val="24"/>
        </w:rPr>
      </w:pPr>
    </w:p>
    <w:p w:rsidR="00000044" w:rsidP="33FA7CD2" w:rsidRDefault="00000044" w14:paraId="25E10FF0" w14:textId="77777777">
      <w:pPr>
        <w:spacing w:after="200" w:line="360" w:lineRule="auto"/>
        <w:rPr>
          <w:rFonts w:ascii="Arial" w:hAnsi="Arial" w:eastAsia="Arial" w:cs="Arial"/>
          <w:sz w:val="24"/>
          <w:szCs w:val="24"/>
        </w:rPr>
      </w:pPr>
    </w:p>
    <w:p w:rsidR="00000044" w:rsidP="33FA7CD2" w:rsidRDefault="00000044" w14:paraId="59D300ED" w14:textId="77777777">
      <w:pPr>
        <w:spacing w:after="200" w:line="360" w:lineRule="auto"/>
        <w:rPr>
          <w:rFonts w:ascii="Arial" w:hAnsi="Arial" w:eastAsia="Arial" w:cs="Arial"/>
          <w:sz w:val="24"/>
          <w:szCs w:val="24"/>
        </w:rPr>
      </w:pPr>
    </w:p>
    <w:p w:rsidR="00000044" w:rsidP="33FA7CD2" w:rsidRDefault="00000044" w14:paraId="7331634A" w14:textId="77777777">
      <w:pPr>
        <w:spacing w:after="200" w:line="360" w:lineRule="auto"/>
        <w:rPr>
          <w:rFonts w:ascii="Arial" w:hAnsi="Arial" w:eastAsia="Arial" w:cs="Arial"/>
          <w:sz w:val="24"/>
          <w:szCs w:val="24"/>
        </w:rPr>
      </w:pPr>
    </w:p>
    <w:p w:rsidR="00000044" w:rsidP="33FA7CD2" w:rsidRDefault="00000044" w14:paraId="6197F85E" w14:textId="77777777">
      <w:pPr>
        <w:spacing w:after="200" w:line="360" w:lineRule="auto"/>
        <w:rPr>
          <w:rFonts w:ascii="Arial" w:hAnsi="Arial" w:eastAsia="Arial" w:cs="Arial"/>
          <w:sz w:val="24"/>
          <w:szCs w:val="24"/>
        </w:rPr>
      </w:pPr>
    </w:p>
    <w:p w:rsidR="00276BEE" w:rsidP="00276BEE" w:rsidRDefault="00276BEE" w14:paraId="4C72CCC5" w14:textId="77777777">
      <w:pPr>
        <w:pStyle w:val="paragraph"/>
        <w:spacing w:line="360" w:lineRule="auto"/>
        <w:jc w:val="center"/>
        <w:textAlignment w:val="baseline"/>
        <w:rPr>
          <w:lang w:val="en-US"/>
        </w:rPr>
      </w:pPr>
      <w:r>
        <w:rPr>
          <w:rStyle w:val="normaltextrun1"/>
          <w:rFonts w:ascii="Arial" w:hAnsi="Arial" w:cs="Arial"/>
          <w:b/>
          <w:bCs/>
          <w:sz w:val="28"/>
          <w:szCs w:val="28"/>
          <w:u w:val="single"/>
        </w:rPr>
        <w:lastRenderedPageBreak/>
        <w:t>Detailed report to Governors</w:t>
      </w:r>
      <w:r>
        <w:rPr>
          <w:rStyle w:val="eop"/>
          <w:rFonts w:ascii="Arial" w:hAnsi="Arial" w:cs="Arial"/>
          <w:sz w:val="28"/>
          <w:szCs w:val="28"/>
          <w:lang w:val="en-US"/>
        </w:rPr>
        <w:t> </w:t>
      </w:r>
    </w:p>
    <w:p w:rsidR="00276BEE" w:rsidP="00276BEE" w:rsidRDefault="00276BEE" w14:paraId="6B268DFC" w14:textId="77777777">
      <w:pPr>
        <w:pStyle w:val="paragraph"/>
        <w:spacing w:line="360" w:lineRule="auto"/>
        <w:jc w:val="center"/>
        <w:textAlignment w:val="baseline"/>
        <w:rPr>
          <w:lang w:val="en-US"/>
        </w:rPr>
      </w:pPr>
      <w:r>
        <w:rPr>
          <w:rStyle w:val="eop"/>
          <w:rFonts w:ascii="Arial" w:hAnsi="Arial" w:cs="Arial"/>
          <w:sz w:val="28"/>
          <w:szCs w:val="28"/>
          <w:lang w:val="en-US"/>
        </w:rPr>
        <w:t> </w:t>
      </w:r>
    </w:p>
    <w:p w:rsidR="00276BEE" w:rsidP="00276BEE" w:rsidRDefault="00276BEE" w14:paraId="4121F661" w14:textId="77777777">
      <w:pPr>
        <w:pStyle w:val="paragraph"/>
        <w:spacing w:line="360" w:lineRule="auto"/>
        <w:textAlignment w:val="baseline"/>
        <w:rPr>
          <w:lang w:val="en-US"/>
        </w:rPr>
      </w:pPr>
      <w:r>
        <w:rPr>
          <w:rStyle w:val="normaltextrun1"/>
          <w:rFonts w:ascii="Arial" w:hAnsi="Arial" w:cs="Arial"/>
        </w:rPr>
        <w:t>Our school is about to enter an exciting opportunity to build a new Curriculum for Wales that is fit for the 21</w:t>
      </w:r>
      <w:r>
        <w:rPr>
          <w:rStyle w:val="normaltextrun1"/>
          <w:rFonts w:ascii="Arial" w:hAnsi="Arial" w:cs="Arial"/>
          <w:sz w:val="19"/>
          <w:szCs w:val="19"/>
          <w:vertAlign w:val="superscript"/>
        </w:rPr>
        <w:t>st</w:t>
      </w:r>
      <w:r>
        <w:rPr>
          <w:rStyle w:val="normaltextrun1"/>
          <w:rFonts w:ascii="Arial" w:hAnsi="Arial" w:cs="Arial"/>
        </w:rPr>
        <w:t xml:space="preserve"> Century and beyond, whilst suiting the needs of our individual pupils.  It will afford us the chance to create a curriculum that builds on prior knowledge and understanding and opens within our pupils a love of learning that will guide them through their entire lives.  </w:t>
      </w:r>
      <w:r>
        <w:rPr>
          <w:rStyle w:val="eop"/>
          <w:rFonts w:ascii="Arial" w:hAnsi="Arial" w:cs="Arial"/>
          <w:lang w:val="en-US"/>
        </w:rPr>
        <w:t> </w:t>
      </w:r>
    </w:p>
    <w:p w:rsidR="00276BEE" w:rsidP="00276BEE" w:rsidRDefault="00276BEE" w14:paraId="4EF5CE6A" w14:textId="77777777">
      <w:pPr>
        <w:pStyle w:val="paragraph"/>
        <w:spacing w:line="360" w:lineRule="auto"/>
        <w:textAlignment w:val="baseline"/>
        <w:rPr>
          <w:lang w:val="en-US"/>
        </w:rPr>
      </w:pPr>
      <w:r>
        <w:rPr>
          <w:rStyle w:val="eop"/>
          <w:rFonts w:ascii="Arial" w:hAnsi="Arial" w:cs="Arial"/>
          <w:lang w:val="en-US"/>
        </w:rPr>
        <w:t> </w:t>
      </w:r>
    </w:p>
    <w:p w:rsidR="00276BEE" w:rsidP="00276BEE" w:rsidRDefault="00276BEE" w14:paraId="46FC96EB" w14:textId="77777777">
      <w:pPr>
        <w:pStyle w:val="paragraph"/>
        <w:spacing w:line="360" w:lineRule="auto"/>
        <w:textAlignment w:val="baseline"/>
        <w:rPr>
          <w:lang w:val="en-US"/>
        </w:rPr>
      </w:pPr>
      <w:r>
        <w:rPr>
          <w:rStyle w:val="normaltextrun1"/>
          <w:rFonts w:ascii="Arial" w:hAnsi="Arial" w:cs="Arial"/>
        </w:rPr>
        <w:t>We want to ensure our school has the best possible opportunity to succeed when introducing this new curriculum for Wales.  To this end a force field analysis was carried out looking at the risks, challenges and opportunities for our school moving forward.  Listed below are the main challenges that we may need to overcome to ensure our school delivers the very best curriculum we can offer our learners.</w:t>
      </w:r>
      <w:r>
        <w:rPr>
          <w:rStyle w:val="eop"/>
          <w:rFonts w:ascii="Arial" w:hAnsi="Arial" w:cs="Arial"/>
          <w:lang w:val="en-US"/>
        </w:rPr>
        <w:t> </w:t>
      </w:r>
    </w:p>
    <w:p w:rsidR="00276BEE" w:rsidP="00276BEE" w:rsidRDefault="00276BEE" w14:paraId="63368A1D" w14:textId="77777777">
      <w:pPr>
        <w:pStyle w:val="paragraph"/>
        <w:spacing w:line="360" w:lineRule="auto"/>
        <w:textAlignment w:val="baseline"/>
        <w:rPr>
          <w:rStyle w:val="eop"/>
          <w:rFonts w:ascii="Arial" w:hAnsi="Arial" w:cs="Arial"/>
          <w:lang w:val="en-US"/>
        </w:rPr>
      </w:pPr>
      <w:r>
        <w:rPr>
          <w:rStyle w:val="eop"/>
          <w:rFonts w:ascii="Arial" w:hAnsi="Arial" w:cs="Arial"/>
          <w:lang w:val="en-US"/>
        </w:rPr>
        <w:t> </w:t>
      </w:r>
    </w:p>
    <w:p w:rsidR="00276BEE" w:rsidP="00276BEE" w:rsidRDefault="00276BEE" w14:paraId="33BFE367" w14:textId="77777777">
      <w:pPr>
        <w:pStyle w:val="paragraph"/>
        <w:spacing w:line="360" w:lineRule="auto"/>
        <w:textAlignment w:val="baseline"/>
        <w:rPr>
          <w:lang w:val="en-US"/>
        </w:rPr>
      </w:pPr>
    </w:p>
    <w:p w:rsidR="00276BEE" w:rsidP="00276BEE" w:rsidRDefault="00276BEE" w14:paraId="3E5D6515" w14:textId="77777777">
      <w:pPr>
        <w:pStyle w:val="paragraph"/>
        <w:spacing w:line="360" w:lineRule="auto"/>
        <w:textAlignment w:val="baseline"/>
        <w:rPr>
          <w:lang w:val="en-US"/>
        </w:rPr>
      </w:pPr>
      <w:r>
        <w:rPr>
          <w:rStyle w:val="normaltextrun1"/>
          <w:rFonts w:ascii="Arial" w:hAnsi="Arial" w:cs="Arial"/>
          <w:b/>
          <w:bCs/>
          <w:u w:val="single"/>
        </w:rPr>
        <w:t>Risks</w:t>
      </w:r>
      <w:r>
        <w:rPr>
          <w:rStyle w:val="eop"/>
          <w:rFonts w:ascii="Arial" w:hAnsi="Arial" w:cs="Arial"/>
          <w:lang w:val="en-US"/>
        </w:rPr>
        <w:t> </w:t>
      </w:r>
    </w:p>
    <w:p w:rsidR="00276BEE" w:rsidP="00276BEE" w:rsidRDefault="00276BEE" w14:paraId="1FFBBBB6" w14:textId="77777777">
      <w:pPr>
        <w:pStyle w:val="paragraph"/>
        <w:spacing w:line="360" w:lineRule="auto"/>
        <w:textAlignment w:val="baseline"/>
        <w:rPr>
          <w:lang w:val="en-US"/>
        </w:rPr>
      </w:pPr>
      <w:r>
        <w:rPr>
          <w:rStyle w:val="normaltextrun1"/>
          <w:rFonts w:ascii="Arial" w:hAnsi="Arial" w:cs="Arial"/>
        </w:rPr>
        <w:t xml:space="preserve">The PISA results for Wales placed us at a low position in the world rankings and showed that a major change was needed to improve the prospects of learners living in Wales.  We need to ensure that the curriculum we develop for our learners still delivers the skills, knowledge and accountability that they will need to succeed and compete with learners from around the globe.  It should also offer a learning experience that develops them through the four core purposes.  There is a risk that our curriculum could become too ‘woolly’ and the skills and knowledge needed to further their deep knowledge and understanding could be lost. This will need to be considered when developing ‘I can...’ statements and a strong working relationship is required between the senior leadership team (SLT) and the </w:t>
      </w:r>
      <w:r>
        <w:rPr>
          <w:rStyle w:val="spellingerror"/>
          <w:rFonts w:ascii="Arial" w:hAnsi="Arial" w:cs="Arial"/>
        </w:rPr>
        <w:t>AoLE</w:t>
      </w:r>
      <w:r>
        <w:rPr>
          <w:rStyle w:val="normaltextrun1"/>
          <w:rFonts w:ascii="Arial" w:hAnsi="Arial" w:cs="Arial"/>
        </w:rPr>
        <w:t xml:space="preserve"> teams to ensure all learning experiences are relevant.  </w:t>
      </w:r>
      <w:r>
        <w:rPr>
          <w:rStyle w:val="eop"/>
          <w:rFonts w:ascii="Arial" w:hAnsi="Arial" w:cs="Arial"/>
          <w:lang w:val="en-US"/>
        </w:rPr>
        <w:t> </w:t>
      </w:r>
    </w:p>
    <w:p w:rsidR="00276BEE" w:rsidP="00276BEE" w:rsidRDefault="00276BEE" w14:paraId="175CE9DF" w14:textId="77777777">
      <w:pPr>
        <w:pStyle w:val="paragraph"/>
        <w:spacing w:line="360" w:lineRule="auto"/>
        <w:textAlignment w:val="baseline"/>
        <w:rPr>
          <w:lang w:val="en-US"/>
        </w:rPr>
      </w:pPr>
      <w:r>
        <w:rPr>
          <w:rStyle w:val="eop"/>
          <w:rFonts w:ascii="Arial" w:hAnsi="Arial" w:cs="Arial"/>
          <w:lang w:val="en-US"/>
        </w:rPr>
        <w:t> </w:t>
      </w:r>
    </w:p>
    <w:p w:rsidR="00276BEE" w:rsidP="00276BEE" w:rsidRDefault="00276BEE" w14:paraId="6284BEB1" w14:textId="77777777">
      <w:pPr>
        <w:pStyle w:val="paragraph"/>
        <w:spacing w:line="360" w:lineRule="auto"/>
        <w:textAlignment w:val="baseline"/>
        <w:rPr>
          <w:lang w:val="en-US"/>
        </w:rPr>
      </w:pPr>
      <w:r>
        <w:rPr>
          <w:rStyle w:val="normaltextrun1"/>
          <w:rFonts w:ascii="Arial" w:hAnsi="Arial" w:cs="Arial"/>
        </w:rPr>
        <w:t xml:space="preserve">Currently the </w:t>
      </w:r>
      <w:r>
        <w:rPr>
          <w:rStyle w:val="spellingerror"/>
          <w:rFonts w:ascii="Arial" w:hAnsi="Arial" w:cs="Arial"/>
        </w:rPr>
        <w:t>AoLE</w:t>
      </w:r>
      <w:r>
        <w:rPr>
          <w:rStyle w:val="normaltextrun1"/>
          <w:rFonts w:ascii="Arial" w:hAnsi="Arial" w:cs="Arial"/>
        </w:rPr>
        <w:t xml:space="preserve"> teams work in isolation with each other to develop and plan the ‘what matters’ statements and objectives linked to our school improvement plan.  However, this method risks staff only </w:t>
      </w:r>
      <w:r>
        <w:rPr>
          <w:rStyle w:val="advancedproofingissue"/>
          <w:rFonts w:ascii="Arial" w:hAnsi="Arial" w:cs="Arial"/>
        </w:rPr>
        <w:t>having an understanding of</w:t>
      </w:r>
      <w:r>
        <w:rPr>
          <w:rStyle w:val="normaltextrun1"/>
          <w:rFonts w:ascii="Arial" w:hAnsi="Arial" w:cs="Arial"/>
        </w:rPr>
        <w:t xml:space="preserve"> their specific area and an inability to create links between all areas of learning which could have the outcome of limiting learning opportunities for the children rather than expanding them.  More collaborative sessions need to take place to plan how all areas of learning can be included and used within topic planning. </w:t>
      </w:r>
      <w:r>
        <w:rPr>
          <w:rStyle w:val="eop"/>
          <w:rFonts w:ascii="Arial" w:hAnsi="Arial" w:cs="Arial"/>
          <w:lang w:val="en-US"/>
        </w:rPr>
        <w:t> </w:t>
      </w:r>
    </w:p>
    <w:p w:rsidR="00276BEE" w:rsidP="00276BEE" w:rsidRDefault="00276BEE" w14:paraId="19946C5D" w14:textId="77777777">
      <w:pPr>
        <w:pStyle w:val="paragraph"/>
        <w:spacing w:line="360" w:lineRule="auto"/>
        <w:textAlignment w:val="baseline"/>
        <w:rPr>
          <w:lang w:val="en-US"/>
        </w:rPr>
      </w:pPr>
      <w:r>
        <w:rPr>
          <w:rStyle w:val="eop"/>
          <w:rFonts w:ascii="Arial" w:hAnsi="Arial" w:cs="Arial"/>
          <w:lang w:val="en-US"/>
        </w:rPr>
        <w:t> </w:t>
      </w:r>
    </w:p>
    <w:p w:rsidR="00276BEE" w:rsidP="334EB9DA" w:rsidRDefault="00276BEE" w14:paraId="6E0DDA03" w14:textId="58AC310B">
      <w:pPr>
        <w:pStyle w:val="paragraph"/>
        <w:spacing w:line="360" w:lineRule="auto"/>
        <w:textAlignment w:val="baseline"/>
        <w:rPr>
          <w:lang w:val="en-US"/>
        </w:rPr>
      </w:pPr>
      <w:r w:rsidRPr="334EB9DA" w:rsidR="334EB9DA">
        <w:rPr>
          <w:rStyle w:val="normaltextrun1"/>
          <w:rFonts w:ascii="Arial" w:hAnsi="Arial" w:cs="Arial"/>
        </w:rPr>
        <w:t xml:space="preserve">If strong links exist between all </w:t>
      </w:r>
      <w:proofErr w:type="gramStart"/>
      <w:r w:rsidRPr="334EB9DA" w:rsidR="334EB9DA">
        <w:rPr>
          <w:rStyle w:val="contextualspellingandgrammarerror"/>
          <w:rFonts w:ascii="Arial" w:hAnsi="Arial" w:cs="Arial"/>
        </w:rPr>
        <w:t>classes</w:t>
      </w:r>
      <w:proofErr w:type="gramEnd"/>
      <w:r w:rsidRPr="334EB9DA" w:rsidR="334EB9DA">
        <w:rPr>
          <w:rStyle w:val="normaltextrun1"/>
          <w:rFonts w:ascii="Arial" w:hAnsi="Arial" w:cs="Arial"/>
        </w:rPr>
        <w:t xml:space="preserve"> we can ensure that full coverage and development of skills occurs and that learning activities are planned to fulfil the needs of our learners across the school. The Force </w:t>
      </w:r>
      <w:r w:rsidRPr="334EB9DA" w:rsidR="334EB9DA">
        <w:rPr>
          <w:rStyle w:val="normaltextrun1"/>
          <w:rFonts w:ascii="Arial" w:hAnsi="Arial" w:cs="Arial"/>
        </w:rPr>
        <w:t>F</w:t>
      </w:r>
      <w:r w:rsidRPr="334EB9DA" w:rsidR="334EB9DA">
        <w:rPr>
          <w:rStyle w:val="normaltextrun1"/>
          <w:rFonts w:ascii="Arial" w:hAnsi="Arial" w:cs="Arial"/>
        </w:rPr>
        <w:t xml:space="preserve">ield </w:t>
      </w:r>
      <w:r w:rsidRPr="334EB9DA" w:rsidR="334EB9DA">
        <w:rPr>
          <w:rStyle w:val="normaltextrun1"/>
          <w:rFonts w:ascii="Arial" w:hAnsi="Arial" w:cs="Arial"/>
        </w:rPr>
        <w:t>A</w:t>
      </w:r>
      <w:r w:rsidRPr="334EB9DA" w:rsidR="334EB9DA">
        <w:rPr>
          <w:rStyle w:val="normaltextrun1"/>
          <w:rFonts w:ascii="Arial" w:hAnsi="Arial" w:cs="Arial"/>
        </w:rPr>
        <w:t>nalysis identified the risk that if there was not a shared philosophy among all staff then learning experiences would not be delivered to their full potential.  The development of skills between age ranges would be lost and therefore not achieved.  </w:t>
      </w:r>
      <w:r w:rsidRPr="334EB9DA" w:rsidR="334EB9DA">
        <w:rPr>
          <w:rStyle w:val="eop"/>
          <w:rFonts w:ascii="Arial" w:hAnsi="Arial" w:cs="Arial"/>
          <w:lang w:val="en-US"/>
        </w:rPr>
        <w:t> </w:t>
      </w:r>
    </w:p>
    <w:p w:rsidR="00276BEE" w:rsidP="00276BEE" w:rsidRDefault="00276BEE" w14:paraId="2471A811" w14:textId="77777777">
      <w:pPr>
        <w:pStyle w:val="paragraph"/>
        <w:spacing w:line="360" w:lineRule="auto"/>
        <w:textAlignment w:val="baseline"/>
        <w:rPr>
          <w:lang w:val="en-US"/>
        </w:rPr>
      </w:pPr>
      <w:r>
        <w:rPr>
          <w:rStyle w:val="eop"/>
          <w:rFonts w:ascii="Arial" w:hAnsi="Arial" w:cs="Arial"/>
          <w:lang w:val="en-US"/>
        </w:rPr>
        <w:t> </w:t>
      </w:r>
    </w:p>
    <w:p w:rsidR="00276BEE" w:rsidP="334EB9DA" w:rsidRDefault="00276BEE" w14:paraId="37495B22" w14:textId="14737C91">
      <w:pPr>
        <w:pStyle w:val="paragraph"/>
        <w:spacing w:line="360" w:lineRule="auto"/>
        <w:textAlignment w:val="baseline"/>
        <w:rPr>
          <w:lang w:val="en-US"/>
        </w:rPr>
      </w:pPr>
      <w:r w:rsidRPr="334EB9DA" w:rsidR="334EB9DA">
        <w:rPr>
          <w:rStyle w:val="normaltextrun1"/>
          <w:rFonts w:ascii="Arial" w:hAnsi="Arial" w:cs="Arial"/>
        </w:rPr>
        <w:t xml:space="preserve">The </w:t>
      </w:r>
      <w:r w:rsidRPr="334EB9DA" w:rsidR="334EB9DA">
        <w:rPr>
          <w:rStyle w:val="normaltextrun1"/>
          <w:rFonts w:ascii="Arial" w:hAnsi="Arial" w:cs="Arial"/>
        </w:rPr>
        <w:t>F</w:t>
      </w:r>
      <w:r w:rsidRPr="334EB9DA" w:rsidR="334EB9DA">
        <w:rPr>
          <w:rStyle w:val="normaltextrun1"/>
          <w:rFonts w:ascii="Arial" w:hAnsi="Arial" w:cs="Arial"/>
        </w:rPr>
        <w:t xml:space="preserve">orce </w:t>
      </w:r>
      <w:r w:rsidRPr="334EB9DA" w:rsidR="334EB9DA">
        <w:rPr>
          <w:rStyle w:val="normaltextrun1"/>
          <w:rFonts w:ascii="Arial" w:hAnsi="Arial" w:cs="Arial"/>
        </w:rPr>
        <w:t>F</w:t>
      </w:r>
      <w:r w:rsidRPr="334EB9DA" w:rsidR="334EB9DA">
        <w:rPr>
          <w:rStyle w:val="normaltextrun1"/>
          <w:rFonts w:ascii="Arial" w:hAnsi="Arial" w:cs="Arial"/>
        </w:rPr>
        <w:t xml:space="preserve">ield </w:t>
      </w:r>
      <w:r w:rsidRPr="334EB9DA" w:rsidR="334EB9DA">
        <w:rPr>
          <w:rStyle w:val="normaltextrun1"/>
          <w:rFonts w:ascii="Arial" w:hAnsi="Arial" w:cs="Arial"/>
        </w:rPr>
        <w:t>A</w:t>
      </w:r>
      <w:r w:rsidRPr="334EB9DA" w:rsidR="334EB9DA">
        <w:rPr>
          <w:rStyle w:val="normaltextrun1"/>
          <w:rFonts w:ascii="Arial" w:hAnsi="Arial" w:cs="Arial"/>
        </w:rPr>
        <w:t>nalysis also showed that there is a risk of a lack of prescription and, as mentioned above, strong links between all year groups would be needed to ensure that all four core purposes were delivered in a way that benefits and adapts to our learners.  This will ensure that the best quality of education is attained.</w:t>
      </w:r>
      <w:r w:rsidRPr="334EB9DA" w:rsidR="334EB9DA">
        <w:rPr>
          <w:rStyle w:val="eop"/>
          <w:rFonts w:ascii="Arial" w:hAnsi="Arial" w:cs="Arial"/>
          <w:lang w:val="en-US"/>
        </w:rPr>
        <w:t> </w:t>
      </w:r>
    </w:p>
    <w:p w:rsidR="00276BEE" w:rsidP="00276BEE" w:rsidRDefault="00276BEE" w14:paraId="143A01B8" w14:textId="77777777">
      <w:pPr>
        <w:pStyle w:val="paragraph"/>
        <w:spacing w:line="360" w:lineRule="auto"/>
        <w:textAlignment w:val="baseline"/>
        <w:rPr>
          <w:rStyle w:val="eop"/>
          <w:rFonts w:ascii="Arial" w:hAnsi="Arial" w:cs="Arial"/>
          <w:lang w:val="en-US"/>
        </w:rPr>
      </w:pPr>
      <w:r>
        <w:rPr>
          <w:rStyle w:val="eop"/>
          <w:rFonts w:ascii="Arial" w:hAnsi="Arial" w:cs="Arial"/>
          <w:lang w:val="en-US"/>
        </w:rPr>
        <w:t> </w:t>
      </w:r>
    </w:p>
    <w:p w:rsidR="00276BEE" w:rsidP="00276BEE" w:rsidRDefault="00276BEE" w14:paraId="3D6A5807" w14:textId="77777777">
      <w:pPr>
        <w:pStyle w:val="paragraph"/>
        <w:spacing w:line="360" w:lineRule="auto"/>
        <w:textAlignment w:val="baseline"/>
        <w:rPr>
          <w:lang w:val="en-US"/>
        </w:rPr>
      </w:pPr>
    </w:p>
    <w:p w:rsidR="00276BEE" w:rsidP="00276BEE" w:rsidRDefault="00276BEE" w14:paraId="1060A592" w14:textId="77777777">
      <w:pPr>
        <w:pStyle w:val="paragraph"/>
        <w:spacing w:line="360" w:lineRule="auto"/>
        <w:textAlignment w:val="baseline"/>
        <w:rPr>
          <w:lang w:val="en-US"/>
        </w:rPr>
      </w:pPr>
      <w:r>
        <w:rPr>
          <w:rStyle w:val="normaltextrun1"/>
          <w:rFonts w:ascii="Arial" w:hAnsi="Arial" w:cs="Arial"/>
          <w:b/>
          <w:bCs/>
          <w:u w:val="single"/>
        </w:rPr>
        <w:t>Challenges</w:t>
      </w:r>
      <w:r>
        <w:rPr>
          <w:rStyle w:val="eop"/>
          <w:rFonts w:ascii="Arial" w:hAnsi="Arial" w:cs="Arial"/>
          <w:lang w:val="en-US"/>
        </w:rPr>
        <w:t> </w:t>
      </w:r>
    </w:p>
    <w:p w:rsidR="00276BEE" w:rsidP="334EB9DA" w:rsidRDefault="00276BEE" w14:paraId="66BC8E94" w14:textId="7AB99FFF">
      <w:pPr>
        <w:pStyle w:val="paragraph"/>
        <w:spacing w:line="360" w:lineRule="auto"/>
        <w:textAlignment w:val="baseline"/>
        <w:rPr>
          <w:lang w:val="en-US"/>
        </w:rPr>
      </w:pPr>
      <w:r w:rsidRPr="334EB9DA" w:rsidR="334EB9DA">
        <w:rPr>
          <w:rStyle w:val="normaltextrun1"/>
          <w:rFonts w:ascii="Arial" w:hAnsi="Arial" w:cs="Arial"/>
        </w:rPr>
        <w:t>Even though this is an incredibly exciting time in Wales, it is also a time of great uncertainty in the education system.  A force field analysis was carried out to identify the main challenges that could face the school during the changes necessary to move towards the new curriculum.  One of the main factors resisting change could be found from staff themselves.  The last major change to the entire curriculum was affected in the late 1</w:t>
      </w:r>
      <w:r w:rsidRPr="334EB9DA" w:rsidR="334EB9DA">
        <w:rPr>
          <w:rStyle w:val="normaltextrun1"/>
          <w:rFonts w:ascii="Arial" w:hAnsi="Arial" w:cs="Arial"/>
        </w:rPr>
        <w:t>980</w:t>
      </w:r>
      <w:r w:rsidRPr="334EB9DA" w:rsidR="334EB9DA">
        <w:rPr>
          <w:rStyle w:val="normaltextrun1"/>
          <w:rFonts w:ascii="Arial" w:hAnsi="Arial" w:cs="Arial"/>
        </w:rPr>
        <w:t>s and as a result we may find that staff could be reluctant to change.  However, this should not necessarily be seen as a negative reaction from staff, more an issue of confidence and training as we leave a very prescriptive and knowledge</w:t>
      </w:r>
      <w:r w:rsidRPr="334EB9DA" w:rsidR="334EB9DA">
        <w:rPr>
          <w:rStyle w:val="normaltextrun1"/>
          <w:rFonts w:ascii="Arial" w:hAnsi="Arial" w:cs="Arial"/>
        </w:rPr>
        <w:t>-</w:t>
      </w:r>
      <w:r w:rsidRPr="334EB9DA" w:rsidR="334EB9DA">
        <w:rPr>
          <w:rStyle w:val="normaltextrun1"/>
          <w:rFonts w:ascii="Arial" w:hAnsi="Arial" w:cs="Arial"/>
        </w:rPr>
        <w:t>based curriculum to a very broad and open curriculum that many staff will find challenging and could be feeling very apprehensive about.</w:t>
      </w:r>
      <w:r w:rsidRPr="334EB9DA" w:rsidR="334EB9DA">
        <w:rPr>
          <w:rStyle w:val="eop"/>
          <w:rFonts w:ascii="Arial" w:hAnsi="Arial" w:cs="Arial"/>
          <w:lang w:val="en-US"/>
        </w:rPr>
        <w:t> </w:t>
      </w:r>
    </w:p>
    <w:p w:rsidR="00276BEE" w:rsidP="00276BEE" w:rsidRDefault="00276BEE" w14:paraId="6AB6BAF9" w14:textId="77777777">
      <w:pPr>
        <w:pStyle w:val="paragraph"/>
        <w:spacing w:line="360" w:lineRule="auto"/>
        <w:textAlignment w:val="baseline"/>
        <w:rPr>
          <w:lang w:val="en-US"/>
        </w:rPr>
      </w:pPr>
      <w:r>
        <w:rPr>
          <w:rStyle w:val="eop"/>
          <w:rFonts w:ascii="Arial" w:hAnsi="Arial" w:cs="Arial"/>
          <w:lang w:val="en-US"/>
        </w:rPr>
        <w:t> </w:t>
      </w:r>
    </w:p>
    <w:p w:rsidR="00276BEE" w:rsidP="00276BEE" w:rsidRDefault="00276BEE" w14:paraId="7F2FE248" w14:textId="77777777">
      <w:pPr>
        <w:pStyle w:val="paragraph"/>
        <w:spacing w:line="360" w:lineRule="auto"/>
        <w:textAlignment w:val="baseline"/>
        <w:rPr>
          <w:lang w:val="en-US"/>
        </w:rPr>
      </w:pPr>
      <w:r>
        <w:rPr>
          <w:rStyle w:val="normaltextrun1"/>
          <w:rFonts w:ascii="Arial" w:hAnsi="Arial" w:cs="Arial"/>
        </w:rPr>
        <w:t>Bearing in mind potential staff reluctance to change due to confidence and skills, another challenge identified in implementing the new curriculum is the constraints on finance and time.  Staff will need to deliver a curriculum that offers ‘authentic, engaging experiences’ and offers links to the community. This will inevitably have cost implications, mainly for transport, trips and resources.  With the school budget continuing to be cut, the financial burden could fall on parents whose funding may be limited.  Training will also be required to upskill staff in technology advancements, many of whom may have limited understanding and experience of and therefore could potentially be very reluctant to use.</w:t>
      </w:r>
      <w:r>
        <w:rPr>
          <w:rStyle w:val="eop"/>
          <w:rFonts w:ascii="Arial" w:hAnsi="Arial" w:cs="Arial"/>
          <w:lang w:val="en-US"/>
        </w:rPr>
        <w:t> </w:t>
      </w:r>
    </w:p>
    <w:p w:rsidR="00276BEE" w:rsidP="00276BEE" w:rsidRDefault="00276BEE" w14:paraId="6B08DFB6" w14:textId="77777777">
      <w:pPr>
        <w:pStyle w:val="paragraph"/>
        <w:spacing w:line="360" w:lineRule="auto"/>
        <w:textAlignment w:val="baseline"/>
        <w:rPr>
          <w:lang w:val="en-US"/>
        </w:rPr>
      </w:pPr>
      <w:r>
        <w:rPr>
          <w:rStyle w:val="eop"/>
          <w:rFonts w:ascii="Arial" w:hAnsi="Arial" w:cs="Arial"/>
          <w:lang w:val="en-US"/>
        </w:rPr>
        <w:t> </w:t>
      </w:r>
    </w:p>
    <w:p w:rsidR="00276BEE" w:rsidP="334EB9DA" w:rsidRDefault="00276BEE" w14:paraId="265FA5F8" w14:textId="4EE353F7">
      <w:pPr>
        <w:pStyle w:val="paragraph"/>
        <w:spacing w:line="360" w:lineRule="auto"/>
        <w:textAlignment w:val="baseline"/>
        <w:rPr>
          <w:rStyle w:val="normaltextrun1"/>
          <w:rFonts w:ascii="Arial" w:hAnsi="Arial" w:cs="Arial"/>
        </w:rPr>
      </w:pPr>
      <w:r w:rsidRPr="334EB9DA" w:rsidR="334EB9DA">
        <w:rPr>
          <w:rStyle w:val="normaltextrun1"/>
          <w:rFonts w:ascii="Arial" w:hAnsi="Arial" w:cs="Arial"/>
        </w:rPr>
        <w:t>Another challenge that has been identified is the constraints on time.  This challenge has been highlighted by pioneer schools as an area that causes concern.  With a new curriculum that has no clear structure, it is up to individual schools to create a curriculum that best suits their learners.  This is an amazing opportunity to refine and create authentic engaging activities for our learners, but this will also require a great deal of planning and preparation time to create the necessary resources and to ensure that the skills and knowledge delivered are relevant whilst also extending our learners</w:t>
      </w:r>
      <w:r w:rsidRPr="334EB9DA" w:rsidR="334EB9DA">
        <w:rPr>
          <w:rStyle w:val="normaltextrun1"/>
          <w:rFonts w:ascii="Arial" w:hAnsi="Arial" w:cs="Arial"/>
        </w:rPr>
        <w:t>’</w:t>
      </w:r>
      <w:r w:rsidRPr="334EB9DA" w:rsidR="334EB9DA">
        <w:rPr>
          <w:rStyle w:val="normaltextrun1"/>
          <w:rFonts w:ascii="Arial" w:hAnsi="Arial" w:cs="Arial"/>
        </w:rPr>
        <w:t xml:space="preserve"> understanding.</w:t>
      </w:r>
    </w:p>
    <w:p w:rsidR="00276BEE" w:rsidP="00276BEE" w:rsidRDefault="00276BEE" w14:paraId="4E7B3730" w14:textId="3E6ED83C">
      <w:pPr>
        <w:pStyle w:val="paragraph"/>
        <w:spacing w:line="360" w:lineRule="auto"/>
        <w:textAlignment w:val="baseline"/>
        <w:rPr>
          <w:lang w:val="en-US"/>
        </w:rPr>
      </w:pPr>
      <w:r>
        <w:rPr>
          <w:rStyle w:val="eop"/>
          <w:rFonts w:ascii="Arial" w:hAnsi="Arial" w:cs="Arial"/>
          <w:lang w:val="en-US"/>
        </w:rPr>
        <w:t> </w:t>
      </w:r>
    </w:p>
    <w:p w:rsidR="00276BEE" w:rsidP="00276BEE" w:rsidRDefault="00276BEE" w14:paraId="6800FFD5" w14:textId="77777777">
      <w:pPr>
        <w:pStyle w:val="paragraph"/>
        <w:spacing w:line="360" w:lineRule="auto"/>
        <w:textAlignment w:val="baseline"/>
        <w:rPr>
          <w:lang w:val="en-US"/>
        </w:rPr>
      </w:pPr>
      <w:r>
        <w:rPr>
          <w:rStyle w:val="eop"/>
          <w:rFonts w:ascii="Arial" w:hAnsi="Arial" w:cs="Arial"/>
          <w:lang w:val="en-US"/>
        </w:rPr>
        <w:t> </w:t>
      </w:r>
    </w:p>
    <w:p w:rsidR="00276BEE" w:rsidP="00276BEE" w:rsidRDefault="00276BEE" w14:paraId="09636E97" w14:textId="77777777">
      <w:pPr>
        <w:pStyle w:val="paragraph"/>
        <w:spacing w:line="360" w:lineRule="auto"/>
        <w:textAlignment w:val="baseline"/>
        <w:rPr>
          <w:lang w:val="en-US"/>
        </w:rPr>
      </w:pPr>
      <w:r>
        <w:rPr>
          <w:rStyle w:val="normaltextrun1"/>
          <w:rFonts w:ascii="Arial" w:hAnsi="Arial" w:cs="Arial"/>
          <w:b/>
          <w:bCs/>
          <w:u w:val="single"/>
        </w:rPr>
        <w:t>Justification and recommendations to move forward</w:t>
      </w:r>
      <w:r>
        <w:rPr>
          <w:rStyle w:val="eop"/>
          <w:rFonts w:ascii="Arial" w:hAnsi="Arial" w:cs="Arial"/>
          <w:lang w:val="en-US"/>
        </w:rPr>
        <w:t> </w:t>
      </w:r>
    </w:p>
    <w:p w:rsidR="00276BEE" w:rsidP="00276BEE" w:rsidRDefault="00276BEE" w14:paraId="46965306" w14:textId="77777777">
      <w:pPr>
        <w:pStyle w:val="paragraph"/>
        <w:spacing w:line="360" w:lineRule="auto"/>
        <w:textAlignment w:val="baseline"/>
        <w:rPr>
          <w:lang w:val="en-US"/>
        </w:rPr>
      </w:pPr>
      <w:r>
        <w:rPr>
          <w:rStyle w:val="normaltextrun1"/>
          <w:rFonts w:ascii="Arial" w:hAnsi="Arial" w:cs="Arial"/>
        </w:rPr>
        <w:t xml:space="preserve">Recently the media has become very critical of the new Curriculum for Wales and strong leadership and backing is required from both the governors and SLT to ensure understanding of why and how the new Curriculum will benefit the learners in our school.  All stakeholders, </w:t>
      </w:r>
      <w:r>
        <w:rPr>
          <w:rStyle w:val="advancedproofingissue"/>
          <w:rFonts w:ascii="Arial" w:hAnsi="Arial" w:cs="Arial"/>
        </w:rPr>
        <w:t>in particular parents</w:t>
      </w:r>
      <w:r>
        <w:rPr>
          <w:rStyle w:val="normaltextrun1"/>
          <w:rFonts w:ascii="Arial" w:hAnsi="Arial" w:cs="Arial"/>
        </w:rPr>
        <w:t>, need to be informed as to how and why changes are being implemented and exactly how this will benefit their children.   In today’s world we need to justify the reasons for change and ensure that all stakeholders have a joint understanding of the reasons for moving forward.  Their ‘buy in’ will ensure we move forward as a team to best benefit our learners.</w:t>
      </w:r>
      <w:r>
        <w:rPr>
          <w:rStyle w:val="eop"/>
          <w:rFonts w:ascii="Arial" w:hAnsi="Arial" w:cs="Arial"/>
          <w:lang w:val="en-US"/>
        </w:rPr>
        <w:t> </w:t>
      </w:r>
    </w:p>
    <w:p w:rsidR="00276BEE" w:rsidP="00276BEE" w:rsidRDefault="00276BEE" w14:paraId="0FFBE18D" w14:textId="77777777">
      <w:pPr>
        <w:pStyle w:val="paragraph"/>
        <w:spacing w:line="360" w:lineRule="auto"/>
        <w:textAlignment w:val="baseline"/>
        <w:rPr>
          <w:lang w:val="en-US"/>
        </w:rPr>
      </w:pPr>
      <w:r>
        <w:rPr>
          <w:rStyle w:val="eop"/>
          <w:rFonts w:ascii="Arial" w:hAnsi="Arial" w:cs="Arial"/>
          <w:lang w:val="en-US"/>
        </w:rPr>
        <w:t> </w:t>
      </w:r>
    </w:p>
    <w:p w:rsidR="00276BEE" w:rsidP="334EB9DA" w:rsidRDefault="00276BEE" w14:paraId="4D08A5EE" w14:textId="56C78864">
      <w:pPr>
        <w:pStyle w:val="paragraph"/>
        <w:spacing w:line="360" w:lineRule="auto"/>
        <w:textAlignment w:val="baseline"/>
        <w:rPr>
          <w:lang w:val="en-US"/>
        </w:rPr>
      </w:pPr>
      <w:proofErr w:type="gramStart"/>
      <w:r w:rsidRPr="334EB9DA" w:rsidR="334EB9DA">
        <w:rPr>
          <w:rStyle w:val="normaltextrun1"/>
          <w:rFonts w:ascii="Arial" w:hAnsi="Arial" w:cs="Arial"/>
        </w:rPr>
        <w:t>At the moment</w:t>
      </w:r>
      <w:proofErr w:type="gramEnd"/>
      <w:r w:rsidRPr="334EB9DA" w:rsidR="334EB9DA">
        <w:rPr>
          <w:rStyle w:val="normaltextrun1"/>
          <w:rFonts w:ascii="Arial" w:hAnsi="Arial" w:cs="Arial"/>
        </w:rPr>
        <w:t xml:space="preserve"> we include parents with social media and open mornings</w:t>
      </w:r>
      <w:r w:rsidRPr="334EB9DA" w:rsidR="334EB9DA">
        <w:rPr>
          <w:rStyle w:val="contextualspellingandgrammarerror"/>
          <w:rFonts w:ascii="Arial" w:hAnsi="Arial" w:cs="Arial"/>
        </w:rPr>
        <w:t>,</w:t>
      </w:r>
      <w:r w:rsidRPr="334EB9DA" w:rsidR="334EB9DA">
        <w:rPr>
          <w:rStyle w:val="normaltextrun1"/>
          <w:rFonts w:ascii="Arial" w:hAnsi="Arial" w:cs="Arial"/>
        </w:rPr>
        <w:t xml:space="preserve"> but we need to make sure that parents have the opportunity to fully understand the changes that will be implemented with the new curriculum so that they are positive and well informed.  More parental involvement, through topic</w:t>
      </w:r>
      <w:r w:rsidRPr="334EB9DA" w:rsidR="334EB9DA">
        <w:rPr>
          <w:rStyle w:val="normaltextrun1"/>
          <w:rFonts w:ascii="Arial" w:hAnsi="Arial" w:cs="Arial"/>
        </w:rPr>
        <w:t>-</w:t>
      </w:r>
      <w:r w:rsidRPr="334EB9DA" w:rsidR="334EB9DA">
        <w:rPr>
          <w:rStyle w:val="normaltextrun1"/>
          <w:rFonts w:ascii="Arial" w:hAnsi="Arial" w:cs="Arial"/>
        </w:rPr>
        <w:t xml:space="preserve">based assemblies, </w:t>
      </w:r>
      <w:r w:rsidRPr="334EB9DA" w:rsidR="334EB9DA">
        <w:rPr>
          <w:rStyle w:val="normaltextrun1"/>
          <w:rFonts w:ascii="Arial" w:hAnsi="Arial" w:cs="Arial"/>
        </w:rPr>
        <w:t>workshops</w:t>
      </w:r>
      <w:r w:rsidRPr="334EB9DA" w:rsidR="334EB9DA">
        <w:rPr>
          <w:rStyle w:val="normaltextrun1"/>
          <w:rFonts w:ascii="Arial" w:hAnsi="Arial" w:cs="Arial"/>
        </w:rPr>
        <w:t xml:space="preserve"> and celebration days could help to ensure their support and understanding of the new curriculum for Wales becomes clearer.</w:t>
      </w:r>
      <w:r w:rsidRPr="334EB9DA" w:rsidR="334EB9DA">
        <w:rPr>
          <w:rStyle w:val="eop"/>
          <w:rFonts w:ascii="Arial" w:hAnsi="Arial" w:cs="Arial"/>
          <w:lang w:val="en-US"/>
        </w:rPr>
        <w:t> </w:t>
      </w:r>
    </w:p>
    <w:p w:rsidR="00276BEE" w:rsidP="00276BEE" w:rsidRDefault="00276BEE" w14:paraId="5FD26EC8" w14:textId="77777777">
      <w:pPr>
        <w:pStyle w:val="paragraph"/>
        <w:spacing w:line="360" w:lineRule="auto"/>
        <w:textAlignment w:val="baseline"/>
        <w:rPr>
          <w:lang w:val="en-US"/>
        </w:rPr>
      </w:pPr>
      <w:r>
        <w:rPr>
          <w:rStyle w:val="eop"/>
          <w:rFonts w:ascii="Arial" w:hAnsi="Arial" w:cs="Arial"/>
          <w:lang w:val="en-US"/>
        </w:rPr>
        <w:t> </w:t>
      </w:r>
    </w:p>
    <w:p w:rsidR="00276BEE" w:rsidP="00276BEE" w:rsidRDefault="00276BEE" w14:paraId="26F0C7E6" w14:textId="77777777">
      <w:pPr>
        <w:pStyle w:val="paragraph"/>
        <w:spacing w:line="360" w:lineRule="auto"/>
        <w:textAlignment w:val="baseline"/>
        <w:rPr>
          <w:lang w:val="en-US"/>
        </w:rPr>
      </w:pPr>
      <w:r>
        <w:rPr>
          <w:rStyle w:val="normaltextrun1"/>
          <w:rFonts w:ascii="Arial" w:hAnsi="Arial" w:cs="Arial"/>
        </w:rPr>
        <w:t xml:space="preserve">As mentioned above, finance and time is key to ensuring the new curriculum is a positive move for our school.  Stakeholder influences need to understand that finances must be made available for staff training and it is necessary that they </w:t>
      </w:r>
      <w:r>
        <w:rPr>
          <w:rStyle w:val="advancedproofingissue"/>
          <w:rFonts w:ascii="Arial" w:hAnsi="Arial" w:cs="Arial"/>
        </w:rPr>
        <w:t>have an understanding of</w:t>
      </w:r>
      <w:r>
        <w:rPr>
          <w:rStyle w:val="normaltextrun1"/>
          <w:rFonts w:ascii="Arial" w:hAnsi="Arial" w:cs="Arial"/>
        </w:rPr>
        <w:t xml:space="preserve"> the new curriculum itself and exactly how we can deliver a curriculum that is purpose driven for lifelong learning.  When everyone linked to the school has a shared philosophy, we can move forward as one in a positive and driven direction that will continue to benefit and engage our learners.</w:t>
      </w:r>
      <w:r>
        <w:rPr>
          <w:rStyle w:val="eop"/>
          <w:rFonts w:ascii="Arial" w:hAnsi="Arial" w:cs="Arial"/>
          <w:lang w:val="en-US"/>
        </w:rPr>
        <w:t> </w:t>
      </w:r>
    </w:p>
    <w:p w:rsidR="00276BEE" w:rsidP="00276BEE" w:rsidRDefault="00276BEE" w14:paraId="7E3182D7" w14:textId="77777777">
      <w:pPr>
        <w:pStyle w:val="paragraph"/>
        <w:spacing w:line="360" w:lineRule="auto"/>
        <w:textAlignment w:val="baseline"/>
        <w:rPr>
          <w:lang w:val="en-US"/>
        </w:rPr>
      </w:pPr>
      <w:r>
        <w:rPr>
          <w:rStyle w:val="eop"/>
          <w:rFonts w:ascii="Arial" w:hAnsi="Arial" w:cs="Arial"/>
          <w:lang w:val="en-US"/>
        </w:rPr>
        <w:t> </w:t>
      </w:r>
    </w:p>
    <w:p w:rsidR="00276BEE" w:rsidP="334EB9DA" w:rsidRDefault="00276BEE" w14:paraId="4C756C77" w14:textId="725C60C1">
      <w:pPr>
        <w:pStyle w:val="paragraph"/>
        <w:spacing w:line="360" w:lineRule="auto"/>
        <w:textAlignment w:val="baseline"/>
        <w:rPr>
          <w:lang w:val="en-US"/>
        </w:rPr>
      </w:pPr>
      <w:r w:rsidRPr="334EB9DA" w:rsidR="334EB9DA">
        <w:rPr>
          <w:rStyle w:val="normaltextrun1"/>
          <w:rFonts w:ascii="Arial" w:hAnsi="Arial" w:cs="Arial"/>
        </w:rPr>
        <w:t xml:space="preserve">To enable our school to develop and move forward in implementing our new school curriculum, I believe that staff confidence is critical to ensuring a shared philosophy through all teaching staff.  Therefore, staff training is a key area for upskilling the school workforce.  We </w:t>
      </w:r>
      <w:r w:rsidRPr="334EB9DA" w:rsidR="334EB9DA">
        <w:rPr>
          <w:rStyle w:val="normaltextrun1"/>
          <w:rFonts w:ascii="Arial" w:hAnsi="Arial" w:cs="Arial"/>
        </w:rPr>
        <w:t>must</w:t>
      </w:r>
      <w:r w:rsidRPr="334EB9DA" w:rsidR="334EB9DA">
        <w:rPr>
          <w:rStyle w:val="normaltextrun1"/>
          <w:rFonts w:ascii="Arial" w:hAnsi="Arial" w:cs="Arial"/>
        </w:rPr>
        <w:t xml:space="preserve"> also remember the importance of building confidence through team building opportunities such as joint projects, whole school planning opportunities and a stronger working relationship between AOLE teams. The ‘What Matter’ Statements should not be taught in isolation but flow together in a meaningful way that expands learners’ horizons.  Staff should be given more flexibility and less scrutiny as we develop our own skills and use our professional judgements to build a curriculum suitable for all. </w:t>
      </w:r>
      <w:r w:rsidRPr="334EB9DA" w:rsidR="334EB9DA">
        <w:rPr>
          <w:rStyle w:val="eop"/>
          <w:rFonts w:ascii="Arial" w:hAnsi="Arial" w:cs="Arial"/>
          <w:lang w:val="en-US"/>
        </w:rPr>
        <w:t> </w:t>
      </w:r>
    </w:p>
    <w:p w:rsidR="00276BEE" w:rsidP="00276BEE" w:rsidRDefault="00276BEE" w14:paraId="4FCEDC88" w14:textId="77777777">
      <w:pPr>
        <w:pStyle w:val="paragraph"/>
        <w:spacing w:line="360" w:lineRule="auto"/>
        <w:textAlignment w:val="baseline"/>
        <w:rPr>
          <w:lang w:val="en-US"/>
        </w:rPr>
      </w:pPr>
      <w:r>
        <w:rPr>
          <w:rStyle w:val="eop"/>
          <w:rFonts w:ascii="Arial" w:hAnsi="Arial" w:cs="Arial"/>
          <w:lang w:val="en-US"/>
        </w:rPr>
        <w:t> </w:t>
      </w:r>
    </w:p>
    <w:p w:rsidR="00276BEE" w:rsidP="334EB9DA" w:rsidRDefault="00276BEE" w14:paraId="4DEF3C4D" w14:textId="7DCAD919">
      <w:pPr>
        <w:pStyle w:val="paragraph"/>
        <w:spacing w:line="360" w:lineRule="auto"/>
        <w:textAlignment w:val="baseline"/>
        <w:rPr>
          <w:rStyle w:val="eop"/>
          <w:rFonts w:ascii="Arial" w:hAnsi="Arial" w:cs="Arial"/>
          <w:lang w:val="en-US"/>
        </w:rPr>
      </w:pPr>
      <w:r w:rsidRPr="334EB9DA" w:rsidR="334EB9DA">
        <w:rPr>
          <w:rStyle w:val="normaltextrun1"/>
          <w:rFonts w:ascii="Arial" w:hAnsi="Arial" w:cs="Arial"/>
        </w:rPr>
        <w:t xml:space="preserve">As educators we have the capability to build our learners’ foundations and watch them grow into ethically informed citizens ready for new opportunities; with the ability to face challenges with confidence and resilience.  This is an incredibly exciting time for both learners and professionals to embrace this new opportunity to build a learning environment in which our children can flourish.  If we all follow the same </w:t>
      </w:r>
      <w:r w:rsidRPr="334EB9DA" w:rsidR="334EB9DA">
        <w:rPr>
          <w:rStyle w:val="normaltextrun1"/>
          <w:rFonts w:ascii="Arial" w:hAnsi="Arial" w:cs="Arial"/>
        </w:rPr>
        <w:t>vision</w:t>
      </w:r>
      <w:r w:rsidRPr="334EB9DA" w:rsidR="334EB9DA">
        <w:rPr>
          <w:rStyle w:val="contextualspellingandgrammarerror"/>
          <w:rFonts w:ascii="Arial" w:hAnsi="Arial" w:cs="Arial"/>
        </w:rPr>
        <w:t>,</w:t>
      </w:r>
      <w:r w:rsidRPr="334EB9DA" w:rsidR="334EB9DA">
        <w:rPr>
          <w:rStyle w:val="normaltextrun1"/>
          <w:rFonts w:ascii="Arial" w:hAnsi="Arial" w:cs="Arial"/>
        </w:rPr>
        <w:t xml:space="preserve"> we can develop a curriculum that will engage and extend our school community and enable us to open the world and beyond to our learners.</w:t>
      </w:r>
      <w:r w:rsidRPr="334EB9DA" w:rsidR="334EB9DA">
        <w:rPr>
          <w:rStyle w:val="eop"/>
          <w:rFonts w:ascii="Arial" w:hAnsi="Arial" w:cs="Arial"/>
          <w:lang w:val="en-US"/>
        </w:rPr>
        <w:t> </w:t>
      </w:r>
    </w:p>
    <w:p w:rsidR="00276BEE" w:rsidP="00276BEE" w:rsidRDefault="00276BEE" w14:paraId="566ACB2A" w14:textId="77777777">
      <w:pPr>
        <w:pStyle w:val="paragraph"/>
        <w:spacing w:line="360" w:lineRule="auto"/>
        <w:textAlignment w:val="baseline"/>
        <w:rPr>
          <w:rStyle w:val="eop"/>
          <w:rFonts w:ascii="Arial" w:hAnsi="Arial" w:cs="Arial"/>
          <w:lang w:val="en-US"/>
        </w:rPr>
      </w:pPr>
    </w:p>
    <w:p w:rsidR="00276BEE" w:rsidP="00276BEE" w:rsidRDefault="00276BEE" w14:paraId="155DE327" w14:textId="77777777">
      <w:pPr>
        <w:pStyle w:val="paragraph"/>
        <w:spacing w:line="360" w:lineRule="auto"/>
        <w:textAlignment w:val="baseline"/>
        <w:rPr>
          <w:rStyle w:val="eop"/>
          <w:rFonts w:ascii="Arial" w:hAnsi="Arial" w:cs="Arial"/>
          <w:lang w:val="en-US"/>
        </w:rPr>
      </w:pPr>
    </w:p>
    <w:p w:rsidR="00276BEE" w:rsidP="00276BEE" w:rsidRDefault="00276BEE" w14:paraId="1A3FD7A7" w14:textId="77777777">
      <w:pPr>
        <w:pStyle w:val="paragraph"/>
        <w:spacing w:line="360" w:lineRule="auto"/>
        <w:textAlignment w:val="baseline"/>
        <w:rPr>
          <w:rStyle w:val="eop"/>
          <w:rFonts w:ascii="Arial" w:hAnsi="Arial" w:cs="Arial"/>
          <w:lang w:val="en-US"/>
        </w:rPr>
      </w:pPr>
    </w:p>
    <w:p w:rsidR="00276BEE" w:rsidP="00276BEE" w:rsidRDefault="00276BEE" w14:paraId="54AD5E07" w14:textId="77777777">
      <w:pPr>
        <w:pStyle w:val="paragraph"/>
        <w:spacing w:line="360" w:lineRule="auto"/>
        <w:textAlignment w:val="baseline"/>
        <w:rPr>
          <w:rStyle w:val="eop"/>
          <w:rFonts w:ascii="Arial" w:hAnsi="Arial" w:cs="Arial"/>
          <w:lang w:val="en-US"/>
        </w:rPr>
      </w:pPr>
    </w:p>
    <w:p w:rsidR="00276BEE" w:rsidP="00276BEE" w:rsidRDefault="00276BEE" w14:paraId="35FE372B" w14:textId="77777777">
      <w:pPr>
        <w:pStyle w:val="paragraph"/>
        <w:spacing w:line="360" w:lineRule="auto"/>
        <w:textAlignment w:val="baseline"/>
        <w:rPr>
          <w:rStyle w:val="eop"/>
          <w:rFonts w:ascii="Arial" w:hAnsi="Arial" w:cs="Arial"/>
          <w:lang w:val="en-US"/>
        </w:rPr>
      </w:pPr>
    </w:p>
    <w:p w:rsidR="00276BEE" w:rsidP="00276BEE" w:rsidRDefault="00276BEE" w14:paraId="0BD353FF" w14:textId="77777777">
      <w:pPr>
        <w:pStyle w:val="paragraph"/>
        <w:spacing w:line="360" w:lineRule="auto"/>
        <w:textAlignment w:val="baseline"/>
        <w:rPr>
          <w:rStyle w:val="eop"/>
          <w:rFonts w:ascii="Arial" w:hAnsi="Arial" w:cs="Arial"/>
          <w:lang w:val="en-US"/>
        </w:rPr>
      </w:pPr>
    </w:p>
    <w:p w:rsidR="00276BEE" w:rsidP="00276BEE" w:rsidRDefault="00276BEE" w14:paraId="4B7DEF20" w14:textId="77777777">
      <w:pPr>
        <w:pStyle w:val="paragraph"/>
        <w:spacing w:line="360" w:lineRule="auto"/>
        <w:textAlignment w:val="baseline"/>
        <w:rPr>
          <w:rStyle w:val="eop"/>
          <w:rFonts w:ascii="Arial" w:hAnsi="Arial" w:cs="Arial"/>
          <w:lang w:val="en-US"/>
        </w:rPr>
      </w:pPr>
    </w:p>
    <w:p w:rsidR="00276BEE" w:rsidP="00276BEE" w:rsidRDefault="00276BEE" w14:paraId="27070AB9" w14:textId="77777777">
      <w:pPr>
        <w:pStyle w:val="paragraph"/>
        <w:spacing w:line="360" w:lineRule="auto"/>
        <w:textAlignment w:val="baseline"/>
        <w:rPr>
          <w:rStyle w:val="eop"/>
          <w:rFonts w:ascii="Arial" w:hAnsi="Arial" w:cs="Arial"/>
          <w:lang w:val="en-US"/>
        </w:rPr>
      </w:pPr>
    </w:p>
    <w:p w:rsidR="00276BEE" w:rsidP="00276BEE" w:rsidRDefault="00276BEE" w14:paraId="3EA80F4A" w14:textId="77777777">
      <w:pPr>
        <w:pStyle w:val="paragraph"/>
        <w:spacing w:line="360" w:lineRule="auto"/>
        <w:textAlignment w:val="baseline"/>
        <w:rPr>
          <w:rStyle w:val="eop"/>
          <w:rFonts w:ascii="Arial" w:hAnsi="Arial" w:cs="Arial"/>
          <w:lang w:val="en-US"/>
        </w:rPr>
      </w:pPr>
    </w:p>
    <w:p w:rsidR="00276BEE" w:rsidP="00276BEE" w:rsidRDefault="00276BEE" w14:paraId="0FBD60E4" w14:textId="77777777">
      <w:pPr>
        <w:pStyle w:val="paragraph"/>
        <w:spacing w:line="360" w:lineRule="auto"/>
        <w:textAlignment w:val="baseline"/>
        <w:rPr>
          <w:rStyle w:val="eop"/>
          <w:rFonts w:ascii="Arial" w:hAnsi="Arial" w:cs="Arial"/>
          <w:lang w:val="en-US"/>
        </w:rPr>
      </w:pPr>
    </w:p>
    <w:p w:rsidR="00276BEE" w:rsidP="00276BEE" w:rsidRDefault="00276BEE" w14:paraId="00B41B95" w14:textId="77777777">
      <w:pPr>
        <w:pStyle w:val="paragraph"/>
        <w:spacing w:line="360" w:lineRule="auto"/>
        <w:textAlignment w:val="baseline"/>
        <w:rPr>
          <w:rStyle w:val="eop"/>
          <w:rFonts w:ascii="Arial" w:hAnsi="Arial" w:cs="Arial"/>
          <w:lang w:val="en-US"/>
        </w:rPr>
      </w:pPr>
    </w:p>
    <w:p w:rsidR="00276BEE" w:rsidP="00C43E30" w:rsidRDefault="00C43E30" w14:paraId="67639191" w14:textId="2125F269">
      <w:pPr>
        <w:pStyle w:val="paragraph"/>
        <w:spacing w:line="360" w:lineRule="auto"/>
        <w:jc w:val="center"/>
        <w:textAlignment w:val="baseline"/>
        <w:rPr>
          <w:rFonts w:ascii="Arial" w:hAnsi="Arial" w:cs="Arial"/>
          <w:b/>
          <w:noProof/>
          <w:u w:val="single"/>
        </w:rPr>
      </w:pPr>
      <w:r>
        <w:rPr>
          <w:rFonts w:ascii="Arial" w:hAnsi="Arial" w:cs="Arial"/>
          <w:b/>
          <w:noProof/>
          <w:u w:val="single"/>
        </w:rPr>
        <w:t>Force Field Analysis</w:t>
      </w:r>
    </w:p>
    <w:p w:rsidR="00C43E30" w:rsidP="00C43E30" w:rsidRDefault="00C43E30" w14:paraId="30B815B8" w14:textId="77777777">
      <w:pPr>
        <w:pStyle w:val="paragraph"/>
        <w:spacing w:line="360" w:lineRule="auto"/>
        <w:jc w:val="center"/>
        <w:textAlignment w:val="baseline"/>
        <w:rPr>
          <w:rFonts w:ascii="Arial" w:hAnsi="Arial" w:cs="Arial"/>
          <w:b/>
          <w:noProof/>
          <w:u w:val="single"/>
        </w:rPr>
      </w:pPr>
    </w:p>
    <w:p w:rsidRPr="00C43E30" w:rsidR="33FA7CD2" w:rsidP="00C43E30" w:rsidRDefault="00C43E30" w14:paraId="6C87CF31" w14:textId="4D0FBF77">
      <w:pPr>
        <w:pStyle w:val="paragraph"/>
        <w:spacing w:line="360" w:lineRule="auto"/>
        <w:jc w:val="center"/>
        <w:textAlignment w:val="baseline"/>
        <w:rPr>
          <w:lang w:val="en-US"/>
        </w:rPr>
      </w:pPr>
      <w:r>
        <w:rPr>
          <w:noProof/>
        </w:rPr>
        <w:drawing>
          <wp:inline distT="0" distB="0" distL="0" distR="0" wp14:anchorId="60A60185" wp14:editId="513189EB">
            <wp:extent cx="8308136" cy="5865484"/>
            <wp:effectExtent l="2223" t="0" r="317" b="318"/>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rot="16200000">
                      <a:off x="0" y="0"/>
                      <a:ext cx="8326688" cy="5878582"/>
                    </a:xfrm>
                    <a:prstGeom prst="rect">
                      <a:avLst/>
                    </a:prstGeom>
                  </pic:spPr>
                </pic:pic>
              </a:graphicData>
            </a:graphic>
          </wp:inline>
        </w:drawing>
      </w:r>
      <w:bookmarkStart w:name="_GoBack" w:id="0"/>
      <w:bookmarkEnd w:id="0"/>
    </w:p>
    <w:p w:rsidR="33FA7CD2" w:rsidP="33FA7CD2" w:rsidRDefault="33FA7CD2" w14:paraId="24DA9C18" w14:textId="5D953F11">
      <w:pPr>
        <w:spacing w:line="360" w:lineRule="auto"/>
        <w:rPr>
          <w:rFonts w:ascii="Arial" w:hAnsi="Arial" w:cs="Arial"/>
          <w:color w:val="000000" w:themeColor="text1"/>
          <w:sz w:val="24"/>
          <w:szCs w:val="24"/>
        </w:rPr>
      </w:pPr>
    </w:p>
    <w:p w:rsidR="33FA7CD2" w:rsidP="33FA7CD2" w:rsidRDefault="33FA7CD2" w14:paraId="0F435B43" w14:textId="28E5EEA0">
      <w:pPr>
        <w:spacing w:line="360" w:lineRule="auto"/>
        <w:rPr>
          <w:rFonts w:ascii="Arial" w:hAnsi="Arial" w:cs="Arial"/>
          <w:color w:val="000000" w:themeColor="text1"/>
          <w:sz w:val="24"/>
          <w:szCs w:val="24"/>
        </w:rPr>
      </w:pPr>
    </w:p>
    <w:p w:rsidR="33FA7CD2" w:rsidP="33FA7CD2" w:rsidRDefault="33FA7CD2" w14:paraId="7E999869" w14:textId="101E5965">
      <w:pPr>
        <w:spacing w:line="360" w:lineRule="auto"/>
        <w:rPr>
          <w:rFonts w:ascii="Arial" w:hAnsi="Arial" w:cs="Arial"/>
          <w:color w:val="000000" w:themeColor="text1"/>
          <w:sz w:val="24"/>
          <w:szCs w:val="24"/>
        </w:rPr>
      </w:pPr>
    </w:p>
    <w:p w:rsidR="33FA7CD2" w:rsidP="33FA7CD2" w:rsidRDefault="33FA7CD2" w14:paraId="5800FAB2" w14:textId="08C97156">
      <w:pPr>
        <w:spacing w:line="360" w:lineRule="auto"/>
        <w:rPr>
          <w:rFonts w:ascii="Arial" w:hAnsi="Arial" w:cs="Arial"/>
          <w:color w:val="000000" w:themeColor="text1"/>
          <w:sz w:val="24"/>
          <w:szCs w:val="24"/>
        </w:rPr>
      </w:pPr>
    </w:p>
    <w:p w:rsidR="33FA7CD2" w:rsidP="33FA7CD2" w:rsidRDefault="33FA7CD2" w14:paraId="480A661B" w14:textId="3F4CFC8D">
      <w:pPr>
        <w:spacing w:line="360" w:lineRule="auto"/>
        <w:rPr>
          <w:rFonts w:ascii="Arial" w:hAnsi="Arial" w:cs="Arial"/>
          <w:color w:val="000000" w:themeColor="text1"/>
          <w:sz w:val="24"/>
          <w:szCs w:val="24"/>
        </w:rPr>
      </w:pPr>
    </w:p>
    <w:p w:rsidR="33FA7CD2" w:rsidP="33FA7CD2" w:rsidRDefault="33FA7CD2" w14:paraId="64343D26" w14:textId="6F757C6B">
      <w:pPr>
        <w:spacing w:line="360" w:lineRule="auto"/>
        <w:rPr>
          <w:rFonts w:ascii="Arial" w:hAnsi="Arial" w:cs="Arial"/>
          <w:color w:val="000000" w:themeColor="text1"/>
          <w:sz w:val="24"/>
          <w:szCs w:val="24"/>
        </w:rPr>
      </w:pPr>
    </w:p>
    <w:p w:rsidR="33FA7CD2" w:rsidP="33FA7CD2" w:rsidRDefault="33FA7CD2" w14:paraId="450A98B0" w14:textId="1018440F">
      <w:pPr>
        <w:spacing w:line="360" w:lineRule="auto"/>
        <w:rPr>
          <w:rFonts w:ascii="Arial" w:hAnsi="Arial" w:cs="Arial"/>
          <w:color w:val="000000" w:themeColor="text1"/>
          <w:sz w:val="24"/>
          <w:szCs w:val="24"/>
        </w:rPr>
      </w:pPr>
    </w:p>
    <w:p w:rsidR="33FA7CD2" w:rsidP="33FA7CD2" w:rsidRDefault="33FA7CD2" w14:paraId="5F318B89" w14:textId="52762712">
      <w:pPr>
        <w:spacing w:line="360" w:lineRule="auto"/>
        <w:rPr>
          <w:rFonts w:ascii="Arial" w:hAnsi="Arial" w:cs="Arial"/>
          <w:color w:val="000000" w:themeColor="text1"/>
          <w:sz w:val="24"/>
          <w:szCs w:val="24"/>
        </w:rPr>
      </w:pPr>
    </w:p>
    <w:p w:rsidR="33FA7CD2" w:rsidP="33FA7CD2" w:rsidRDefault="33FA7CD2" w14:paraId="609E7E57" w14:textId="56053CFF">
      <w:pPr>
        <w:spacing w:line="360" w:lineRule="auto"/>
        <w:rPr>
          <w:rFonts w:ascii="Arial" w:hAnsi="Arial" w:cs="Arial"/>
          <w:color w:val="000000" w:themeColor="text1"/>
          <w:sz w:val="24"/>
          <w:szCs w:val="24"/>
        </w:rPr>
      </w:pPr>
    </w:p>
    <w:p w:rsidR="33FA7CD2" w:rsidP="33FA7CD2" w:rsidRDefault="33FA7CD2" w14:paraId="6369FC0A" w14:textId="650BC04D">
      <w:pPr>
        <w:spacing w:line="360" w:lineRule="auto"/>
        <w:rPr>
          <w:rFonts w:ascii="Arial" w:hAnsi="Arial" w:cs="Arial"/>
          <w:color w:val="000000" w:themeColor="text1"/>
          <w:sz w:val="24"/>
          <w:szCs w:val="24"/>
        </w:rPr>
      </w:pPr>
    </w:p>
    <w:p w:rsidR="33FA7CD2" w:rsidP="33FA7CD2" w:rsidRDefault="33FA7CD2" w14:paraId="2CD5BCB5" w14:textId="2B439993">
      <w:pPr>
        <w:spacing w:line="360" w:lineRule="auto"/>
        <w:rPr>
          <w:rFonts w:ascii="Arial" w:hAnsi="Arial" w:cs="Arial"/>
          <w:color w:val="000000" w:themeColor="text1"/>
          <w:sz w:val="24"/>
          <w:szCs w:val="24"/>
        </w:rPr>
      </w:pPr>
    </w:p>
    <w:p w:rsidR="33FA7CD2" w:rsidP="33FA7CD2" w:rsidRDefault="33FA7CD2" w14:paraId="432FE652" w14:textId="587AD6EB">
      <w:pPr>
        <w:spacing w:line="360" w:lineRule="auto"/>
        <w:rPr>
          <w:rFonts w:ascii="Arial" w:hAnsi="Arial" w:cs="Arial"/>
          <w:color w:val="000000" w:themeColor="text1"/>
          <w:sz w:val="24"/>
          <w:szCs w:val="24"/>
        </w:rPr>
      </w:pPr>
    </w:p>
    <w:p w:rsidR="33FA7CD2" w:rsidP="33FA7CD2" w:rsidRDefault="33FA7CD2" w14:paraId="4363B18D" w14:textId="554104CE">
      <w:pPr>
        <w:spacing w:line="360" w:lineRule="auto"/>
        <w:rPr>
          <w:rFonts w:ascii="Arial" w:hAnsi="Arial" w:cs="Arial"/>
          <w:color w:val="000000" w:themeColor="text1"/>
          <w:sz w:val="24"/>
          <w:szCs w:val="24"/>
        </w:rPr>
      </w:pPr>
    </w:p>
    <w:p w:rsidR="33FA7CD2" w:rsidP="33FA7CD2" w:rsidRDefault="33FA7CD2" w14:paraId="256317E5" w14:textId="4F9B6F6B">
      <w:pPr>
        <w:spacing w:line="360" w:lineRule="auto"/>
        <w:rPr>
          <w:rFonts w:ascii="Arial" w:hAnsi="Arial" w:cs="Arial"/>
          <w:color w:val="000000" w:themeColor="text1"/>
          <w:sz w:val="24"/>
          <w:szCs w:val="24"/>
        </w:rPr>
      </w:pPr>
    </w:p>
    <w:p w:rsidR="33FA7CD2" w:rsidP="33FA7CD2" w:rsidRDefault="33FA7CD2" w14:paraId="3EE02E51" w14:textId="5547EEAC">
      <w:pPr>
        <w:spacing w:line="360" w:lineRule="auto"/>
        <w:rPr>
          <w:rFonts w:ascii="Arial" w:hAnsi="Arial" w:cs="Arial"/>
          <w:color w:val="000000" w:themeColor="text1"/>
          <w:sz w:val="24"/>
          <w:szCs w:val="24"/>
        </w:rPr>
      </w:pPr>
    </w:p>
    <w:p w:rsidR="33FA7CD2" w:rsidP="33FA7CD2" w:rsidRDefault="33FA7CD2" w14:paraId="4D36C6A8" w14:textId="194CBFC2">
      <w:pPr>
        <w:spacing w:line="360" w:lineRule="auto"/>
        <w:rPr>
          <w:rFonts w:ascii="Arial" w:hAnsi="Arial" w:cs="Arial"/>
          <w:color w:val="000000" w:themeColor="text1"/>
          <w:sz w:val="24"/>
          <w:szCs w:val="24"/>
        </w:rPr>
      </w:pPr>
    </w:p>
    <w:p w:rsidR="33FA7CD2" w:rsidP="33FA7CD2" w:rsidRDefault="33FA7CD2" w14:paraId="1730B394" w14:textId="26FC8F82">
      <w:pPr>
        <w:spacing w:line="360" w:lineRule="auto"/>
        <w:rPr>
          <w:rFonts w:ascii="Arial" w:hAnsi="Arial" w:cs="Arial"/>
          <w:color w:val="000000" w:themeColor="text1"/>
          <w:sz w:val="24"/>
          <w:szCs w:val="24"/>
        </w:rPr>
      </w:pPr>
    </w:p>
    <w:p w:rsidR="33FA7CD2" w:rsidP="33FA7CD2" w:rsidRDefault="33FA7CD2" w14:paraId="289A8810" w14:textId="00377C1A">
      <w:pPr>
        <w:spacing w:line="360" w:lineRule="auto"/>
        <w:rPr>
          <w:rFonts w:ascii="Arial" w:hAnsi="Arial" w:cs="Arial"/>
          <w:color w:val="000000" w:themeColor="text1"/>
          <w:sz w:val="24"/>
          <w:szCs w:val="24"/>
        </w:rPr>
      </w:pPr>
    </w:p>
    <w:p w:rsidR="33FA7CD2" w:rsidP="33FA7CD2" w:rsidRDefault="33FA7CD2" w14:paraId="28F32A7A" w14:textId="2F228D4B">
      <w:pPr>
        <w:spacing w:line="360" w:lineRule="auto"/>
        <w:rPr>
          <w:rFonts w:ascii="Arial" w:hAnsi="Arial" w:cs="Arial"/>
          <w:color w:val="000000" w:themeColor="text1"/>
          <w:sz w:val="24"/>
          <w:szCs w:val="24"/>
        </w:rPr>
      </w:pPr>
    </w:p>
    <w:p w:rsidRPr="001B294F" w:rsidR="00261AE3" w:rsidRDefault="00261AE3" w14:paraId="0FB78278" w14:textId="77777777">
      <w:pPr>
        <w:spacing w:line="360" w:lineRule="auto"/>
        <w:rPr>
          <w:rFonts w:ascii="Arial" w:hAnsi="Arial" w:cs="Arial"/>
          <w:sz w:val="24"/>
          <w:szCs w:val="24"/>
        </w:rPr>
      </w:pPr>
    </w:p>
    <w:sectPr w:rsidRPr="001B294F" w:rsidR="00261AE3">
      <w:headerReference w:type="default" r:id="rId10"/>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ECC" w:rsidRDefault="0015781F" w14:paraId="1FAD8989" w14:textId="77777777">
      <w:pPr>
        <w:spacing w:after="0" w:line="240" w:lineRule="auto"/>
      </w:pPr>
      <w:r>
        <w:separator/>
      </w:r>
    </w:p>
  </w:endnote>
  <w:endnote w:type="continuationSeparator" w:id="0">
    <w:p w:rsidR="00753ECC" w:rsidRDefault="0015781F" w14:paraId="0AC4B67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09"/>
      <w:gridCol w:w="3009"/>
      <w:gridCol w:w="3009"/>
    </w:tblGrid>
    <w:tr w:rsidR="1C9ECF40" w:rsidTr="1C9ECF40" w14:paraId="7621A9C9" w14:textId="77777777">
      <w:tc>
        <w:tcPr>
          <w:tcW w:w="3009" w:type="dxa"/>
        </w:tcPr>
        <w:p w:rsidR="1C9ECF40" w:rsidP="1C9ECF40" w:rsidRDefault="1C9ECF40" w14:paraId="3FF040FB" w14:textId="55BA7D79">
          <w:pPr>
            <w:pStyle w:val="Header"/>
            <w:ind w:left="-115"/>
          </w:pPr>
        </w:p>
      </w:tc>
      <w:tc>
        <w:tcPr>
          <w:tcW w:w="3009" w:type="dxa"/>
        </w:tcPr>
        <w:p w:rsidR="1C9ECF40" w:rsidP="1C9ECF40" w:rsidRDefault="1C9ECF40" w14:paraId="75F40164" w14:textId="2EEC5252">
          <w:pPr>
            <w:pStyle w:val="Header"/>
            <w:jc w:val="center"/>
          </w:pPr>
          <w:r>
            <w:fldChar w:fldCharType="begin"/>
          </w:r>
          <w:r>
            <w:instrText>PAGE</w:instrText>
          </w:r>
          <w:r>
            <w:fldChar w:fldCharType="separate"/>
          </w:r>
          <w:r w:rsidR="00C43E30">
            <w:rPr>
              <w:noProof/>
            </w:rPr>
            <w:t>3</w:t>
          </w:r>
          <w:r>
            <w:fldChar w:fldCharType="end"/>
          </w:r>
        </w:p>
      </w:tc>
      <w:tc>
        <w:tcPr>
          <w:tcW w:w="3009" w:type="dxa"/>
        </w:tcPr>
        <w:p w:rsidR="1C9ECF40" w:rsidP="1C9ECF40" w:rsidRDefault="1C9ECF40" w14:paraId="4B2DC391" w14:textId="2CCD0E57">
          <w:pPr>
            <w:pStyle w:val="Header"/>
            <w:ind w:right="-115"/>
            <w:jc w:val="right"/>
          </w:pPr>
        </w:p>
      </w:tc>
    </w:tr>
  </w:tbl>
  <w:p w:rsidR="1C9ECF40" w:rsidP="1C9ECF40" w:rsidRDefault="1C9ECF40" w14:paraId="57A621A5" w14:textId="3EEC9E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ECC" w:rsidRDefault="0015781F" w14:paraId="6242728A" w14:textId="77777777">
      <w:pPr>
        <w:spacing w:after="0" w:line="240" w:lineRule="auto"/>
      </w:pPr>
      <w:r>
        <w:separator/>
      </w:r>
    </w:p>
  </w:footnote>
  <w:footnote w:type="continuationSeparator" w:id="0">
    <w:p w:rsidR="00753ECC" w:rsidRDefault="0015781F" w14:paraId="69BA6AE6"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09"/>
      <w:gridCol w:w="3009"/>
      <w:gridCol w:w="3009"/>
    </w:tblGrid>
    <w:tr w:rsidR="1C9ECF40" w:rsidTr="1C9ECF40" w14:paraId="58F7E17A" w14:textId="77777777">
      <w:tc>
        <w:tcPr>
          <w:tcW w:w="3009" w:type="dxa"/>
        </w:tcPr>
        <w:p w:rsidR="1C9ECF40" w:rsidP="1C9ECF40" w:rsidRDefault="1C9ECF40" w14:paraId="4336870C" w14:textId="530A0654">
          <w:pPr>
            <w:pStyle w:val="Header"/>
            <w:ind w:left="-115"/>
          </w:pPr>
        </w:p>
      </w:tc>
      <w:tc>
        <w:tcPr>
          <w:tcW w:w="3009" w:type="dxa"/>
        </w:tcPr>
        <w:p w:rsidR="1C9ECF40" w:rsidP="1C9ECF40" w:rsidRDefault="1C9ECF40" w14:paraId="7D7A1B02" w14:textId="3925A875">
          <w:pPr>
            <w:pStyle w:val="Header"/>
            <w:jc w:val="center"/>
          </w:pPr>
        </w:p>
      </w:tc>
      <w:tc>
        <w:tcPr>
          <w:tcW w:w="3009" w:type="dxa"/>
        </w:tcPr>
        <w:p w:rsidR="1C9ECF40" w:rsidP="1C9ECF40" w:rsidRDefault="1C9ECF40" w14:paraId="1C7D83D9" w14:textId="6CD51DFE">
          <w:pPr>
            <w:pStyle w:val="Header"/>
            <w:ind w:right="-115"/>
            <w:jc w:val="right"/>
          </w:pPr>
        </w:p>
      </w:tc>
    </w:tr>
  </w:tbl>
  <w:p w:rsidR="1C9ECF40" w:rsidP="1C9ECF40" w:rsidRDefault="1C9ECF40" w14:paraId="5308C7C4" w14:textId="4A2952B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2DBA49"/>
    <w:multiLevelType w:val="hybridMultilevel"/>
    <w:tmpl w:val="6C86BF26"/>
    <w:lvl w:ilvl="0" w:tplc="08090001">
      <w:start w:val="1"/>
      <w:numFmt w:val="bullet"/>
      <w:lvlText w:val=""/>
      <w:lvlJc w:val="left"/>
      <w:rPr>
        <w:rFonts w:hint="default" w:ascii="Symbol" w:hAnsi="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A94"/>
    <w:rsid w:val="00000044"/>
    <w:rsid w:val="000059C4"/>
    <w:rsid w:val="00011476"/>
    <w:rsid w:val="00036AF6"/>
    <w:rsid w:val="00074867"/>
    <w:rsid w:val="00086EC1"/>
    <w:rsid w:val="00090385"/>
    <w:rsid w:val="0009721D"/>
    <w:rsid w:val="000A18E4"/>
    <w:rsid w:val="000C1653"/>
    <w:rsid w:val="000C76B8"/>
    <w:rsid w:val="00103800"/>
    <w:rsid w:val="00112F96"/>
    <w:rsid w:val="0011478F"/>
    <w:rsid w:val="00141F10"/>
    <w:rsid w:val="0014400F"/>
    <w:rsid w:val="00154DE7"/>
    <w:rsid w:val="0015781F"/>
    <w:rsid w:val="00181DBA"/>
    <w:rsid w:val="00194F0B"/>
    <w:rsid w:val="001B294F"/>
    <w:rsid w:val="00231E0E"/>
    <w:rsid w:val="002514B5"/>
    <w:rsid w:val="00261AE3"/>
    <w:rsid w:val="0026375D"/>
    <w:rsid w:val="00276BEE"/>
    <w:rsid w:val="002822AF"/>
    <w:rsid w:val="00285DB8"/>
    <w:rsid w:val="002A2927"/>
    <w:rsid w:val="002C09AF"/>
    <w:rsid w:val="002D2C59"/>
    <w:rsid w:val="002D2EFB"/>
    <w:rsid w:val="002E7CA3"/>
    <w:rsid w:val="003410F0"/>
    <w:rsid w:val="003C17A5"/>
    <w:rsid w:val="003F18DD"/>
    <w:rsid w:val="00413611"/>
    <w:rsid w:val="004E0DB4"/>
    <w:rsid w:val="00503F07"/>
    <w:rsid w:val="00553F12"/>
    <w:rsid w:val="00573D60"/>
    <w:rsid w:val="00575D9E"/>
    <w:rsid w:val="005A2380"/>
    <w:rsid w:val="005B7130"/>
    <w:rsid w:val="005D2B95"/>
    <w:rsid w:val="005E0A7C"/>
    <w:rsid w:val="005E5C0A"/>
    <w:rsid w:val="005F113A"/>
    <w:rsid w:val="00605073"/>
    <w:rsid w:val="00622E1E"/>
    <w:rsid w:val="00626001"/>
    <w:rsid w:val="00654F97"/>
    <w:rsid w:val="00674BFC"/>
    <w:rsid w:val="00692BE6"/>
    <w:rsid w:val="006A512D"/>
    <w:rsid w:val="006B70BA"/>
    <w:rsid w:val="006D4E52"/>
    <w:rsid w:val="00703A6C"/>
    <w:rsid w:val="0071573E"/>
    <w:rsid w:val="0072512E"/>
    <w:rsid w:val="00753ECC"/>
    <w:rsid w:val="00766040"/>
    <w:rsid w:val="00776B51"/>
    <w:rsid w:val="007A0AFE"/>
    <w:rsid w:val="007A149B"/>
    <w:rsid w:val="007B0957"/>
    <w:rsid w:val="007C02A8"/>
    <w:rsid w:val="007E1C16"/>
    <w:rsid w:val="00826901"/>
    <w:rsid w:val="008334E3"/>
    <w:rsid w:val="008351FB"/>
    <w:rsid w:val="008611A3"/>
    <w:rsid w:val="00876571"/>
    <w:rsid w:val="00881A70"/>
    <w:rsid w:val="008A704F"/>
    <w:rsid w:val="008F017A"/>
    <w:rsid w:val="008F4438"/>
    <w:rsid w:val="008F5A03"/>
    <w:rsid w:val="009132FB"/>
    <w:rsid w:val="0092753B"/>
    <w:rsid w:val="00971136"/>
    <w:rsid w:val="009A687A"/>
    <w:rsid w:val="009B22C3"/>
    <w:rsid w:val="009C0E2A"/>
    <w:rsid w:val="009C1DB2"/>
    <w:rsid w:val="009E0585"/>
    <w:rsid w:val="00A01AC8"/>
    <w:rsid w:val="00A45BC7"/>
    <w:rsid w:val="00AA35B6"/>
    <w:rsid w:val="00AC5D36"/>
    <w:rsid w:val="00AE0F46"/>
    <w:rsid w:val="00AE22BD"/>
    <w:rsid w:val="00B43237"/>
    <w:rsid w:val="00B520C4"/>
    <w:rsid w:val="00B531A5"/>
    <w:rsid w:val="00B87A94"/>
    <w:rsid w:val="00B97D16"/>
    <w:rsid w:val="00BB0B60"/>
    <w:rsid w:val="00BB1643"/>
    <w:rsid w:val="00BE3750"/>
    <w:rsid w:val="00C13CB6"/>
    <w:rsid w:val="00C22F5E"/>
    <w:rsid w:val="00C2554E"/>
    <w:rsid w:val="00C31E46"/>
    <w:rsid w:val="00C43E30"/>
    <w:rsid w:val="00C74DBE"/>
    <w:rsid w:val="00C7511E"/>
    <w:rsid w:val="00CB4339"/>
    <w:rsid w:val="00CC0E57"/>
    <w:rsid w:val="00CE0569"/>
    <w:rsid w:val="00D45DF2"/>
    <w:rsid w:val="00D65C04"/>
    <w:rsid w:val="00D73AEB"/>
    <w:rsid w:val="00DC3D55"/>
    <w:rsid w:val="00DC5CF4"/>
    <w:rsid w:val="00DD3089"/>
    <w:rsid w:val="00DF3C02"/>
    <w:rsid w:val="00DF6925"/>
    <w:rsid w:val="00E037BF"/>
    <w:rsid w:val="00E10C73"/>
    <w:rsid w:val="00E34227"/>
    <w:rsid w:val="00E34439"/>
    <w:rsid w:val="00E3711C"/>
    <w:rsid w:val="00E466AE"/>
    <w:rsid w:val="00E56B3D"/>
    <w:rsid w:val="00EB2448"/>
    <w:rsid w:val="00ED6466"/>
    <w:rsid w:val="00EF52D6"/>
    <w:rsid w:val="00F070A9"/>
    <w:rsid w:val="00F20A2D"/>
    <w:rsid w:val="00F258B2"/>
    <w:rsid w:val="00F853FA"/>
    <w:rsid w:val="00F86A4D"/>
    <w:rsid w:val="00F86A57"/>
    <w:rsid w:val="00FB405F"/>
    <w:rsid w:val="00FC0691"/>
    <w:rsid w:val="1B0634B4"/>
    <w:rsid w:val="1C9ECF40"/>
    <w:rsid w:val="23A10EE6"/>
    <w:rsid w:val="2DEAABF0"/>
    <w:rsid w:val="334EB9DA"/>
    <w:rsid w:val="33FA7CD2"/>
    <w:rsid w:val="36B4725F"/>
    <w:rsid w:val="3A288194"/>
    <w:rsid w:val="3CCA1817"/>
    <w:rsid w:val="44F1A767"/>
    <w:rsid w:val="4E742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27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141F10"/>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41F10"/>
    <w:rPr>
      <w:rFonts w:ascii="Tahoma" w:hAnsi="Tahoma" w:cs="Tahoma"/>
      <w:sz w:val="16"/>
      <w:szCs w:val="16"/>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Default" w:customStyle="1">
    <w:name w:val="Default"/>
    <w:rsid w:val="002D2C59"/>
    <w:pPr>
      <w:autoSpaceDE w:val="0"/>
      <w:autoSpaceDN w:val="0"/>
      <w:adjustRightInd w:val="0"/>
      <w:spacing w:after="0" w:line="240" w:lineRule="auto"/>
    </w:pPr>
    <w:rPr>
      <w:rFonts w:ascii="Arial" w:hAnsi="Arial" w:cs="Arial"/>
      <w:color w:val="000000"/>
      <w:sz w:val="24"/>
      <w:szCs w:val="24"/>
    </w:rPr>
  </w:style>
  <w:style w:type="paragraph" w:styleId="paragraph" w:customStyle="1">
    <w:name w:val="paragraph"/>
    <w:basedOn w:val="Normal"/>
    <w:rsid w:val="00276BEE"/>
    <w:pPr>
      <w:spacing w:after="0" w:line="240" w:lineRule="auto"/>
    </w:pPr>
    <w:rPr>
      <w:rFonts w:ascii="Times New Roman" w:hAnsi="Times New Roman" w:eastAsia="Times New Roman" w:cs="Times New Roman"/>
      <w:sz w:val="24"/>
      <w:szCs w:val="24"/>
      <w:lang w:eastAsia="en-GB"/>
    </w:rPr>
  </w:style>
  <w:style w:type="character" w:styleId="spellingerror" w:customStyle="1">
    <w:name w:val="spellingerror"/>
    <w:basedOn w:val="DefaultParagraphFont"/>
    <w:rsid w:val="00276BEE"/>
  </w:style>
  <w:style w:type="character" w:styleId="contextualspellingandgrammarerror" w:customStyle="1">
    <w:name w:val="contextualspellingandgrammarerror"/>
    <w:basedOn w:val="DefaultParagraphFont"/>
    <w:rsid w:val="00276BEE"/>
  </w:style>
  <w:style w:type="character" w:styleId="advancedproofingissue" w:customStyle="1">
    <w:name w:val="advancedproofingissue"/>
    <w:basedOn w:val="DefaultParagraphFont"/>
    <w:rsid w:val="00276BEE"/>
  </w:style>
  <w:style w:type="character" w:styleId="normaltextrun1" w:customStyle="1">
    <w:name w:val="normaltextrun1"/>
    <w:basedOn w:val="DefaultParagraphFont"/>
    <w:rsid w:val="00276BEE"/>
  </w:style>
  <w:style w:type="character" w:styleId="eop" w:customStyle="1">
    <w:name w:val="eop"/>
    <w:basedOn w:val="DefaultParagraphFont"/>
    <w:rsid w:val="00276BE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1F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1F10"/>
    <w:rPr>
      <w:rFonts w:ascii="Tahoma" w:hAnsi="Tahoma" w:cs="Tahoma"/>
      <w:sz w:val="16"/>
      <w:szCs w:val="1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customStyle="1" w:styleId="Default">
    <w:name w:val="Default"/>
    <w:rsid w:val="002D2C59"/>
    <w:pPr>
      <w:autoSpaceDE w:val="0"/>
      <w:autoSpaceDN w:val="0"/>
      <w:adjustRightInd w:val="0"/>
      <w:spacing w:after="0" w:line="240" w:lineRule="auto"/>
    </w:pPr>
    <w:rPr>
      <w:rFonts w:ascii="Arial" w:hAnsi="Arial" w:cs="Arial"/>
      <w:color w:val="000000"/>
      <w:sz w:val="24"/>
      <w:szCs w:val="24"/>
    </w:rPr>
  </w:style>
  <w:style w:type="paragraph" w:customStyle="1" w:styleId="paragraph">
    <w:name w:val="paragraph"/>
    <w:basedOn w:val="Normal"/>
    <w:rsid w:val="00276BEE"/>
    <w:pPr>
      <w:spacing w:after="0"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276BEE"/>
  </w:style>
  <w:style w:type="character" w:customStyle="1" w:styleId="contextualspellingandgrammarerror">
    <w:name w:val="contextualspellingandgrammarerror"/>
    <w:basedOn w:val="DefaultParagraphFont"/>
    <w:rsid w:val="00276BEE"/>
  </w:style>
  <w:style w:type="character" w:customStyle="1" w:styleId="advancedproofingissue">
    <w:name w:val="advancedproofingissue"/>
    <w:basedOn w:val="DefaultParagraphFont"/>
    <w:rsid w:val="00276BEE"/>
  </w:style>
  <w:style w:type="character" w:customStyle="1" w:styleId="normaltextrun1">
    <w:name w:val="normaltextrun1"/>
    <w:basedOn w:val="DefaultParagraphFont"/>
    <w:rsid w:val="00276BEE"/>
  </w:style>
  <w:style w:type="character" w:customStyle="1" w:styleId="eop">
    <w:name w:val="eop"/>
    <w:basedOn w:val="DefaultParagraphFont"/>
    <w:rsid w:val="00276B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958978">
      <w:bodyDiv w:val="1"/>
      <w:marLeft w:val="0"/>
      <w:marRight w:val="0"/>
      <w:marTop w:val="0"/>
      <w:marBottom w:val="0"/>
      <w:divBdr>
        <w:top w:val="none" w:sz="0" w:space="0" w:color="auto"/>
        <w:left w:val="none" w:sz="0" w:space="0" w:color="auto"/>
        <w:bottom w:val="none" w:sz="0" w:space="0" w:color="auto"/>
        <w:right w:val="none" w:sz="0" w:space="0" w:color="auto"/>
      </w:divBdr>
    </w:div>
    <w:div w:id="715357002">
      <w:bodyDiv w:val="1"/>
      <w:marLeft w:val="0"/>
      <w:marRight w:val="0"/>
      <w:marTop w:val="0"/>
      <w:marBottom w:val="0"/>
      <w:divBdr>
        <w:top w:val="none" w:sz="0" w:space="0" w:color="auto"/>
        <w:left w:val="none" w:sz="0" w:space="0" w:color="auto"/>
        <w:bottom w:val="none" w:sz="0" w:space="0" w:color="auto"/>
        <w:right w:val="none" w:sz="0" w:space="0" w:color="auto"/>
      </w:divBdr>
    </w:div>
    <w:div w:id="1086654131">
      <w:bodyDiv w:val="1"/>
      <w:marLeft w:val="0"/>
      <w:marRight w:val="0"/>
      <w:marTop w:val="0"/>
      <w:marBottom w:val="0"/>
      <w:divBdr>
        <w:top w:val="none" w:sz="0" w:space="0" w:color="auto"/>
        <w:left w:val="none" w:sz="0" w:space="0" w:color="auto"/>
        <w:bottom w:val="none" w:sz="0" w:space="0" w:color="auto"/>
        <w:right w:val="none" w:sz="0" w:space="0" w:color="auto"/>
      </w:divBdr>
    </w:div>
    <w:div w:id="1304500793">
      <w:bodyDiv w:val="1"/>
      <w:marLeft w:val="0"/>
      <w:marRight w:val="0"/>
      <w:marTop w:val="0"/>
      <w:marBottom w:val="0"/>
      <w:divBdr>
        <w:top w:val="none" w:sz="0" w:space="0" w:color="auto"/>
        <w:left w:val="none" w:sz="0" w:space="0" w:color="auto"/>
        <w:bottom w:val="none" w:sz="0" w:space="0" w:color="auto"/>
        <w:right w:val="none" w:sz="0" w:space="0" w:color="auto"/>
      </w:divBdr>
      <w:divsChild>
        <w:div w:id="1561935655">
          <w:marLeft w:val="0"/>
          <w:marRight w:val="0"/>
          <w:marTop w:val="0"/>
          <w:marBottom w:val="0"/>
          <w:divBdr>
            <w:top w:val="none" w:sz="0" w:space="0" w:color="auto"/>
            <w:left w:val="none" w:sz="0" w:space="0" w:color="auto"/>
            <w:bottom w:val="none" w:sz="0" w:space="0" w:color="auto"/>
            <w:right w:val="none" w:sz="0" w:space="0" w:color="auto"/>
          </w:divBdr>
          <w:divsChild>
            <w:div w:id="1649822974">
              <w:marLeft w:val="0"/>
              <w:marRight w:val="0"/>
              <w:marTop w:val="0"/>
              <w:marBottom w:val="0"/>
              <w:divBdr>
                <w:top w:val="none" w:sz="0" w:space="0" w:color="auto"/>
                <w:left w:val="none" w:sz="0" w:space="0" w:color="auto"/>
                <w:bottom w:val="none" w:sz="0" w:space="0" w:color="auto"/>
                <w:right w:val="none" w:sz="0" w:space="0" w:color="auto"/>
              </w:divBdr>
              <w:divsChild>
                <w:div w:id="537353325">
                  <w:marLeft w:val="0"/>
                  <w:marRight w:val="0"/>
                  <w:marTop w:val="0"/>
                  <w:marBottom w:val="0"/>
                  <w:divBdr>
                    <w:top w:val="none" w:sz="0" w:space="0" w:color="auto"/>
                    <w:left w:val="none" w:sz="0" w:space="0" w:color="auto"/>
                    <w:bottom w:val="none" w:sz="0" w:space="0" w:color="auto"/>
                    <w:right w:val="none" w:sz="0" w:space="0" w:color="auto"/>
                  </w:divBdr>
                  <w:divsChild>
                    <w:div w:id="1621376595">
                      <w:marLeft w:val="0"/>
                      <w:marRight w:val="0"/>
                      <w:marTop w:val="0"/>
                      <w:marBottom w:val="0"/>
                      <w:divBdr>
                        <w:top w:val="none" w:sz="0" w:space="0" w:color="auto"/>
                        <w:left w:val="none" w:sz="0" w:space="0" w:color="auto"/>
                        <w:bottom w:val="none" w:sz="0" w:space="0" w:color="auto"/>
                        <w:right w:val="none" w:sz="0" w:space="0" w:color="auto"/>
                      </w:divBdr>
                      <w:divsChild>
                        <w:div w:id="143814973">
                          <w:marLeft w:val="0"/>
                          <w:marRight w:val="0"/>
                          <w:marTop w:val="0"/>
                          <w:marBottom w:val="0"/>
                          <w:divBdr>
                            <w:top w:val="none" w:sz="0" w:space="0" w:color="auto"/>
                            <w:left w:val="none" w:sz="0" w:space="0" w:color="auto"/>
                            <w:bottom w:val="none" w:sz="0" w:space="0" w:color="auto"/>
                            <w:right w:val="none" w:sz="0" w:space="0" w:color="auto"/>
                          </w:divBdr>
                          <w:divsChild>
                            <w:div w:id="1432899623">
                              <w:marLeft w:val="0"/>
                              <w:marRight w:val="0"/>
                              <w:marTop w:val="0"/>
                              <w:marBottom w:val="0"/>
                              <w:divBdr>
                                <w:top w:val="none" w:sz="0" w:space="0" w:color="auto"/>
                                <w:left w:val="none" w:sz="0" w:space="0" w:color="auto"/>
                                <w:bottom w:val="none" w:sz="0" w:space="0" w:color="auto"/>
                                <w:right w:val="none" w:sz="0" w:space="0" w:color="auto"/>
                              </w:divBdr>
                              <w:divsChild>
                                <w:div w:id="382675092">
                                  <w:marLeft w:val="0"/>
                                  <w:marRight w:val="0"/>
                                  <w:marTop w:val="0"/>
                                  <w:marBottom w:val="0"/>
                                  <w:divBdr>
                                    <w:top w:val="none" w:sz="0" w:space="0" w:color="auto"/>
                                    <w:left w:val="none" w:sz="0" w:space="0" w:color="auto"/>
                                    <w:bottom w:val="none" w:sz="0" w:space="0" w:color="auto"/>
                                    <w:right w:val="none" w:sz="0" w:space="0" w:color="auto"/>
                                  </w:divBdr>
                                  <w:divsChild>
                                    <w:div w:id="450976398">
                                      <w:marLeft w:val="0"/>
                                      <w:marRight w:val="0"/>
                                      <w:marTop w:val="0"/>
                                      <w:marBottom w:val="0"/>
                                      <w:divBdr>
                                        <w:top w:val="none" w:sz="0" w:space="0" w:color="auto"/>
                                        <w:left w:val="none" w:sz="0" w:space="0" w:color="auto"/>
                                        <w:bottom w:val="none" w:sz="0" w:space="0" w:color="auto"/>
                                        <w:right w:val="none" w:sz="0" w:space="0" w:color="auto"/>
                                      </w:divBdr>
                                      <w:divsChild>
                                        <w:div w:id="1824815824">
                                          <w:marLeft w:val="0"/>
                                          <w:marRight w:val="0"/>
                                          <w:marTop w:val="0"/>
                                          <w:marBottom w:val="0"/>
                                          <w:divBdr>
                                            <w:top w:val="none" w:sz="0" w:space="0" w:color="auto"/>
                                            <w:left w:val="none" w:sz="0" w:space="0" w:color="auto"/>
                                            <w:bottom w:val="none" w:sz="0" w:space="0" w:color="auto"/>
                                            <w:right w:val="none" w:sz="0" w:space="0" w:color="auto"/>
                                          </w:divBdr>
                                          <w:divsChild>
                                            <w:div w:id="1371803702">
                                              <w:marLeft w:val="0"/>
                                              <w:marRight w:val="0"/>
                                              <w:marTop w:val="0"/>
                                              <w:marBottom w:val="0"/>
                                              <w:divBdr>
                                                <w:top w:val="none" w:sz="0" w:space="0" w:color="auto"/>
                                                <w:left w:val="none" w:sz="0" w:space="0" w:color="auto"/>
                                                <w:bottom w:val="none" w:sz="0" w:space="0" w:color="auto"/>
                                                <w:right w:val="none" w:sz="0" w:space="0" w:color="auto"/>
                                              </w:divBdr>
                                              <w:divsChild>
                                                <w:div w:id="1541627239">
                                                  <w:marLeft w:val="0"/>
                                                  <w:marRight w:val="0"/>
                                                  <w:marTop w:val="0"/>
                                                  <w:marBottom w:val="0"/>
                                                  <w:divBdr>
                                                    <w:top w:val="none" w:sz="0" w:space="0" w:color="auto"/>
                                                    <w:left w:val="none" w:sz="0" w:space="0" w:color="auto"/>
                                                    <w:bottom w:val="none" w:sz="0" w:space="0" w:color="auto"/>
                                                    <w:right w:val="none" w:sz="0" w:space="0" w:color="auto"/>
                                                  </w:divBdr>
                                                  <w:divsChild>
                                                    <w:div w:id="1417898724">
                                                      <w:marLeft w:val="0"/>
                                                      <w:marRight w:val="0"/>
                                                      <w:marTop w:val="0"/>
                                                      <w:marBottom w:val="0"/>
                                                      <w:divBdr>
                                                        <w:top w:val="single" w:sz="6" w:space="0" w:color="ABABAB"/>
                                                        <w:left w:val="single" w:sz="6" w:space="0" w:color="ABABAB"/>
                                                        <w:bottom w:val="none" w:sz="0" w:space="0" w:color="auto"/>
                                                        <w:right w:val="single" w:sz="6" w:space="0" w:color="ABABAB"/>
                                                      </w:divBdr>
                                                      <w:divsChild>
                                                        <w:div w:id="316033815">
                                                          <w:marLeft w:val="0"/>
                                                          <w:marRight w:val="0"/>
                                                          <w:marTop w:val="0"/>
                                                          <w:marBottom w:val="0"/>
                                                          <w:divBdr>
                                                            <w:top w:val="none" w:sz="0" w:space="0" w:color="auto"/>
                                                            <w:left w:val="none" w:sz="0" w:space="0" w:color="auto"/>
                                                            <w:bottom w:val="none" w:sz="0" w:space="0" w:color="auto"/>
                                                            <w:right w:val="none" w:sz="0" w:space="0" w:color="auto"/>
                                                          </w:divBdr>
                                                          <w:divsChild>
                                                            <w:div w:id="2092846559">
                                                              <w:marLeft w:val="0"/>
                                                              <w:marRight w:val="0"/>
                                                              <w:marTop w:val="0"/>
                                                              <w:marBottom w:val="0"/>
                                                              <w:divBdr>
                                                                <w:top w:val="none" w:sz="0" w:space="0" w:color="auto"/>
                                                                <w:left w:val="none" w:sz="0" w:space="0" w:color="auto"/>
                                                                <w:bottom w:val="none" w:sz="0" w:space="0" w:color="auto"/>
                                                                <w:right w:val="none" w:sz="0" w:space="0" w:color="auto"/>
                                                              </w:divBdr>
                                                              <w:divsChild>
                                                                <w:div w:id="370153620">
                                                                  <w:marLeft w:val="0"/>
                                                                  <w:marRight w:val="0"/>
                                                                  <w:marTop w:val="0"/>
                                                                  <w:marBottom w:val="0"/>
                                                                  <w:divBdr>
                                                                    <w:top w:val="none" w:sz="0" w:space="0" w:color="auto"/>
                                                                    <w:left w:val="none" w:sz="0" w:space="0" w:color="auto"/>
                                                                    <w:bottom w:val="none" w:sz="0" w:space="0" w:color="auto"/>
                                                                    <w:right w:val="none" w:sz="0" w:space="0" w:color="auto"/>
                                                                  </w:divBdr>
                                                                  <w:divsChild>
                                                                    <w:div w:id="2057461417">
                                                                      <w:marLeft w:val="0"/>
                                                                      <w:marRight w:val="0"/>
                                                                      <w:marTop w:val="0"/>
                                                                      <w:marBottom w:val="0"/>
                                                                      <w:divBdr>
                                                                        <w:top w:val="none" w:sz="0" w:space="0" w:color="auto"/>
                                                                        <w:left w:val="none" w:sz="0" w:space="0" w:color="auto"/>
                                                                        <w:bottom w:val="none" w:sz="0" w:space="0" w:color="auto"/>
                                                                        <w:right w:val="none" w:sz="0" w:space="0" w:color="auto"/>
                                                                      </w:divBdr>
                                                                      <w:divsChild>
                                                                        <w:div w:id="561448183">
                                                                          <w:marLeft w:val="0"/>
                                                                          <w:marRight w:val="0"/>
                                                                          <w:marTop w:val="0"/>
                                                                          <w:marBottom w:val="0"/>
                                                                          <w:divBdr>
                                                                            <w:top w:val="none" w:sz="0" w:space="0" w:color="auto"/>
                                                                            <w:left w:val="none" w:sz="0" w:space="0" w:color="auto"/>
                                                                            <w:bottom w:val="none" w:sz="0" w:space="0" w:color="auto"/>
                                                                            <w:right w:val="none" w:sz="0" w:space="0" w:color="auto"/>
                                                                          </w:divBdr>
                                                                          <w:divsChild>
                                                                            <w:div w:id="1865167886">
                                                                              <w:marLeft w:val="0"/>
                                                                              <w:marRight w:val="0"/>
                                                                              <w:marTop w:val="0"/>
                                                                              <w:marBottom w:val="0"/>
                                                                              <w:divBdr>
                                                                                <w:top w:val="none" w:sz="0" w:space="0" w:color="auto"/>
                                                                                <w:left w:val="none" w:sz="0" w:space="0" w:color="auto"/>
                                                                                <w:bottom w:val="none" w:sz="0" w:space="0" w:color="auto"/>
                                                                                <w:right w:val="none" w:sz="0" w:space="0" w:color="auto"/>
                                                                              </w:divBdr>
                                                                              <w:divsChild>
                                                                                <w:div w:id="503666700">
                                                                                  <w:marLeft w:val="0"/>
                                                                                  <w:marRight w:val="0"/>
                                                                                  <w:marTop w:val="0"/>
                                                                                  <w:marBottom w:val="0"/>
                                                                                  <w:divBdr>
                                                                                    <w:top w:val="none" w:sz="0" w:space="0" w:color="auto"/>
                                                                                    <w:left w:val="none" w:sz="0" w:space="0" w:color="auto"/>
                                                                                    <w:bottom w:val="none" w:sz="0" w:space="0" w:color="auto"/>
                                                                                    <w:right w:val="none" w:sz="0" w:space="0" w:color="auto"/>
                                                                                  </w:divBdr>
                                                                                </w:div>
                                                                                <w:div w:id="2018115857">
                                                                                  <w:marLeft w:val="0"/>
                                                                                  <w:marRight w:val="0"/>
                                                                                  <w:marTop w:val="0"/>
                                                                                  <w:marBottom w:val="0"/>
                                                                                  <w:divBdr>
                                                                                    <w:top w:val="none" w:sz="0" w:space="0" w:color="auto"/>
                                                                                    <w:left w:val="none" w:sz="0" w:space="0" w:color="auto"/>
                                                                                    <w:bottom w:val="none" w:sz="0" w:space="0" w:color="auto"/>
                                                                                    <w:right w:val="none" w:sz="0" w:space="0" w:color="auto"/>
                                                                                  </w:divBdr>
                                                                                </w:div>
                                                                                <w:div w:id="2174369">
                                                                                  <w:marLeft w:val="0"/>
                                                                                  <w:marRight w:val="0"/>
                                                                                  <w:marTop w:val="0"/>
                                                                                  <w:marBottom w:val="0"/>
                                                                                  <w:divBdr>
                                                                                    <w:top w:val="none" w:sz="0" w:space="0" w:color="auto"/>
                                                                                    <w:left w:val="none" w:sz="0" w:space="0" w:color="auto"/>
                                                                                    <w:bottom w:val="none" w:sz="0" w:space="0" w:color="auto"/>
                                                                                    <w:right w:val="none" w:sz="0" w:space="0" w:color="auto"/>
                                                                                  </w:divBdr>
                                                                                </w:div>
                                                                                <w:div w:id="322511943">
                                                                                  <w:marLeft w:val="0"/>
                                                                                  <w:marRight w:val="0"/>
                                                                                  <w:marTop w:val="0"/>
                                                                                  <w:marBottom w:val="0"/>
                                                                                  <w:divBdr>
                                                                                    <w:top w:val="none" w:sz="0" w:space="0" w:color="auto"/>
                                                                                    <w:left w:val="none" w:sz="0" w:space="0" w:color="auto"/>
                                                                                    <w:bottom w:val="none" w:sz="0" w:space="0" w:color="auto"/>
                                                                                    <w:right w:val="none" w:sz="0" w:space="0" w:color="auto"/>
                                                                                  </w:divBdr>
                                                                                </w:div>
                                                                                <w:div w:id="1035275737">
                                                                                  <w:marLeft w:val="0"/>
                                                                                  <w:marRight w:val="0"/>
                                                                                  <w:marTop w:val="0"/>
                                                                                  <w:marBottom w:val="0"/>
                                                                                  <w:divBdr>
                                                                                    <w:top w:val="none" w:sz="0" w:space="0" w:color="auto"/>
                                                                                    <w:left w:val="none" w:sz="0" w:space="0" w:color="auto"/>
                                                                                    <w:bottom w:val="none" w:sz="0" w:space="0" w:color="auto"/>
                                                                                    <w:right w:val="none" w:sz="0" w:space="0" w:color="auto"/>
                                                                                  </w:divBdr>
                                                                                </w:div>
                                                                                <w:div w:id="1141730909">
                                                                                  <w:marLeft w:val="0"/>
                                                                                  <w:marRight w:val="0"/>
                                                                                  <w:marTop w:val="0"/>
                                                                                  <w:marBottom w:val="0"/>
                                                                                  <w:divBdr>
                                                                                    <w:top w:val="none" w:sz="0" w:space="0" w:color="auto"/>
                                                                                    <w:left w:val="none" w:sz="0" w:space="0" w:color="auto"/>
                                                                                    <w:bottom w:val="none" w:sz="0" w:space="0" w:color="auto"/>
                                                                                    <w:right w:val="none" w:sz="0" w:space="0" w:color="auto"/>
                                                                                  </w:divBdr>
                                                                                </w:div>
                                                                                <w:div w:id="313071634">
                                                                                  <w:marLeft w:val="0"/>
                                                                                  <w:marRight w:val="0"/>
                                                                                  <w:marTop w:val="0"/>
                                                                                  <w:marBottom w:val="0"/>
                                                                                  <w:divBdr>
                                                                                    <w:top w:val="none" w:sz="0" w:space="0" w:color="auto"/>
                                                                                    <w:left w:val="none" w:sz="0" w:space="0" w:color="auto"/>
                                                                                    <w:bottom w:val="none" w:sz="0" w:space="0" w:color="auto"/>
                                                                                    <w:right w:val="none" w:sz="0" w:space="0" w:color="auto"/>
                                                                                  </w:divBdr>
                                                                                </w:div>
                                                                                <w:div w:id="1821919148">
                                                                                  <w:marLeft w:val="0"/>
                                                                                  <w:marRight w:val="0"/>
                                                                                  <w:marTop w:val="0"/>
                                                                                  <w:marBottom w:val="0"/>
                                                                                  <w:divBdr>
                                                                                    <w:top w:val="none" w:sz="0" w:space="0" w:color="auto"/>
                                                                                    <w:left w:val="none" w:sz="0" w:space="0" w:color="auto"/>
                                                                                    <w:bottom w:val="none" w:sz="0" w:space="0" w:color="auto"/>
                                                                                    <w:right w:val="none" w:sz="0" w:space="0" w:color="auto"/>
                                                                                  </w:divBdr>
                                                                                </w:div>
                                                                                <w:div w:id="759520900">
                                                                                  <w:marLeft w:val="0"/>
                                                                                  <w:marRight w:val="0"/>
                                                                                  <w:marTop w:val="0"/>
                                                                                  <w:marBottom w:val="0"/>
                                                                                  <w:divBdr>
                                                                                    <w:top w:val="none" w:sz="0" w:space="0" w:color="auto"/>
                                                                                    <w:left w:val="none" w:sz="0" w:space="0" w:color="auto"/>
                                                                                    <w:bottom w:val="none" w:sz="0" w:space="0" w:color="auto"/>
                                                                                    <w:right w:val="none" w:sz="0" w:space="0" w:color="auto"/>
                                                                                  </w:divBdr>
                                                                                </w:div>
                                                                                <w:div w:id="474756917">
                                                                                  <w:marLeft w:val="0"/>
                                                                                  <w:marRight w:val="0"/>
                                                                                  <w:marTop w:val="0"/>
                                                                                  <w:marBottom w:val="0"/>
                                                                                  <w:divBdr>
                                                                                    <w:top w:val="none" w:sz="0" w:space="0" w:color="auto"/>
                                                                                    <w:left w:val="none" w:sz="0" w:space="0" w:color="auto"/>
                                                                                    <w:bottom w:val="none" w:sz="0" w:space="0" w:color="auto"/>
                                                                                    <w:right w:val="none" w:sz="0" w:space="0" w:color="auto"/>
                                                                                  </w:divBdr>
                                                                                </w:div>
                                                                                <w:div w:id="352612678">
                                                                                  <w:marLeft w:val="0"/>
                                                                                  <w:marRight w:val="0"/>
                                                                                  <w:marTop w:val="0"/>
                                                                                  <w:marBottom w:val="0"/>
                                                                                  <w:divBdr>
                                                                                    <w:top w:val="none" w:sz="0" w:space="0" w:color="auto"/>
                                                                                    <w:left w:val="none" w:sz="0" w:space="0" w:color="auto"/>
                                                                                    <w:bottom w:val="none" w:sz="0" w:space="0" w:color="auto"/>
                                                                                    <w:right w:val="none" w:sz="0" w:space="0" w:color="auto"/>
                                                                                  </w:divBdr>
                                                                                </w:div>
                                                                                <w:div w:id="1188568240">
                                                                                  <w:marLeft w:val="0"/>
                                                                                  <w:marRight w:val="0"/>
                                                                                  <w:marTop w:val="0"/>
                                                                                  <w:marBottom w:val="0"/>
                                                                                  <w:divBdr>
                                                                                    <w:top w:val="none" w:sz="0" w:space="0" w:color="auto"/>
                                                                                    <w:left w:val="none" w:sz="0" w:space="0" w:color="auto"/>
                                                                                    <w:bottom w:val="none" w:sz="0" w:space="0" w:color="auto"/>
                                                                                    <w:right w:val="none" w:sz="0" w:space="0" w:color="auto"/>
                                                                                  </w:divBdr>
                                                                                </w:div>
                                                                                <w:div w:id="650913107">
                                                                                  <w:marLeft w:val="0"/>
                                                                                  <w:marRight w:val="0"/>
                                                                                  <w:marTop w:val="0"/>
                                                                                  <w:marBottom w:val="0"/>
                                                                                  <w:divBdr>
                                                                                    <w:top w:val="none" w:sz="0" w:space="0" w:color="auto"/>
                                                                                    <w:left w:val="none" w:sz="0" w:space="0" w:color="auto"/>
                                                                                    <w:bottom w:val="none" w:sz="0" w:space="0" w:color="auto"/>
                                                                                    <w:right w:val="none" w:sz="0" w:space="0" w:color="auto"/>
                                                                                  </w:divBdr>
                                                                                </w:div>
                                                                                <w:div w:id="2028823037">
                                                                                  <w:marLeft w:val="0"/>
                                                                                  <w:marRight w:val="0"/>
                                                                                  <w:marTop w:val="0"/>
                                                                                  <w:marBottom w:val="0"/>
                                                                                  <w:divBdr>
                                                                                    <w:top w:val="none" w:sz="0" w:space="0" w:color="auto"/>
                                                                                    <w:left w:val="none" w:sz="0" w:space="0" w:color="auto"/>
                                                                                    <w:bottom w:val="none" w:sz="0" w:space="0" w:color="auto"/>
                                                                                    <w:right w:val="none" w:sz="0" w:space="0" w:color="auto"/>
                                                                                  </w:divBdr>
                                                                                </w:div>
                                                                                <w:div w:id="1216352595">
                                                                                  <w:marLeft w:val="0"/>
                                                                                  <w:marRight w:val="0"/>
                                                                                  <w:marTop w:val="0"/>
                                                                                  <w:marBottom w:val="0"/>
                                                                                  <w:divBdr>
                                                                                    <w:top w:val="none" w:sz="0" w:space="0" w:color="auto"/>
                                                                                    <w:left w:val="none" w:sz="0" w:space="0" w:color="auto"/>
                                                                                    <w:bottom w:val="none" w:sz="0" w:space="0" w:color="auto"/>
                                                                                    <w:right w:val="none" w:sz="0" w:space="0" w:color="auto"/>
                                                                                  </w:divBdr>
                                                                                </w:div>
                                                                                <w:div w:id="857431220">
                                                                                  <w:marLeft w:val="0"/>
                                                                                  <w:marRight w:val="0"/>
                                                                                  <w:marTop w:val="0"/>
                                                                                  <w:marBottom w:val="0"/>
                                                                                  <w:divBdr>
                                                                                    <w:top w:val="none" w:sz="0" w:space="0" w:color="auto"/>
                                                                                    <w:left w:val="none" w:sz="0" w:space="0" w:color="auto"/>
                                                                                    <w:bottom w:val="none" w:sz="0" w:space="0" w:color="auto"/>
                                                                                    <w:right w:val="none" w:sz="0" w:space="0" w:color="auto"/>
                                                                                  </w:divBdr>
                                                                                </w:div>
                                                                                <w:div w:id="444467433">
                                                                                  <w:marLeft w:val="0"/>
                                                                                  <w:marRight w:val="0"/>
                                                                                  <w:marTop w:val="0"/>
                                                                                  <w:marBottom w:val="0"/>
                                                                                  <w:divBdr>
                                                                                    <w:top w:val="none" w:sz="0" w:space="0" w:color="auto"/>
                                                                                    <w:left w:val="none" w:sz="0" w:space="0" w:color="auto"/>
                                                                                    <w:bottom w:val="none" w:sz="0" w:space="0" w:color="auto"/>
                                                                                    <w:right w:val="none" w:sz="0" w:space="0" w:color="auto"/>
                                                                                  </w:divBdr>
                                                                                </w:div>
                                                                                <w:div w:id="1374766054">
                                                                                  <w:marLeft w:val="0"/>
                                                                                  <w:marRight w:val="0"/>
                                                                                  <w:marTop w:val="0"/>
                                                                                  <w:marBottom w:val="0"/>
                                                                                  <w:divBdr>
                                                                                    <w:top w:val="none" w:sz="0" w:space="0" w:color="auto"/>
                                                                                    <w:left w:val="none" w:sz="0" w:space="0" w:color="auto"/>
                                                                                    <w:bottom w:val="none" w:sz="0" w:space="0" w:color="auto"/>
                                                                                    <w:right w:val="none" w:sz="0" w:space="0" w:color="auto"/>
                                                                                  </w:divBdr>
                                                                                </w:div>
                                                                                <w:div w:id="1576431396">
                                                                                  <w:marLeft w:val="0"/>
                                                                                  <w:marRight w:val="0"/>
                                                                                  <w:marTop w:val="0"/>
                                                                                  <w:marBottom w:val="0"/>
                                                                                  <w:divBdr>
                                                                                    <w:top w:val="none" w:sz="0" w:space="0" w:color="auto"/>
                                                                                    <w:left w:val="none" w:sz="0" w:space="0" w:color="auto"/>
                                                                                    <w:bottom w:val="none" w:sz="0" w:space="0" w:color="auto"/>
                                                                                    <w:right w:val="none" w:sz="0" w:space="0" w:color="auto"/>
                                                                                  </w:divBdr>
                                                                                </w:div>
                                                                                <w:div w:id="1875845176">
                                                                                  <w:marLeft w:val="0"/>
                                                                                  <w:marRight w:val="0"/>
                                                                                  <w:marTop w:val="0"/>
                                                                                  <w:marBottom w:val="0"/>
                                                                                  <w:divBdr>
                                                                                    <w:top w:val="none" w:sz="0" w:space="0" w:color="auto"/>
                                                                                    <w:left w:val="none" w:sz="0" w:space="0" w:color="auto"/>
                                                                                    <w:bottom w:val="none" w:sz="0" w:space="0" w:color="auto"/>
                                                                                    <w:right w:val="none" w:sz="0" w:space="0" w:color="auto"/>
                                                                                  </w:divBdr>
                                                                                </w:div>
                                                                                <w:div w:id="579682061">
                                                                                  <w:marLeft w:val="0"/>
                                                                                  <w:marRight w:val="0"/>
                                                                                  <w:marTop w:val="0"/>
                                                                                  <w:marBottom w:val="0"/>
                                                                                  <w:divBdr>
                                                                                    <w:top w:val="none" w:sz="0" w:space="0" w:color="auto"/>
                                                                                    <w:left w:val="none" w:sz="0" w:space="0" w:color="auto"/>
                                                                                    <w:bottom w:val="none" w:sz="0" w:space="0" w:color="auto"/>
                                                                                    <w:right w:val="none" w:sz="0" w:space="0" w:color="auto"/>
                                                                                  </w:divBdr>
                                                                                </w:div>
                                                                                <w:div w:id="1843084642">
                                                                                  <w:marLeft w:val="0"/>
                                                                                  <w:marRight w:val="0"/>
                                                                                  <w:marTop w:val="0"/>
                                                                                  <w:marBottom w:val="0"/>
                                                                                  <w:divBdr>
                                                                                    <w:top w:val="none" w:sz="0" w:space="0" w:color="auto"/>
                                                                                    <w:left w:val="none" w:sz="0" w:space="0" w:color="auto"/>
                                                                                    <w:bottom w:val="none" w:sz="0" w:space="0" w:color="auto"/>
                                                                                    <w:right w:val="none" w:sz="0" w:space="0" w:color="auto"/>
                                                                                  </w:divBdr>
                                                                                </w:div>
                                                                                <w:div w:id="1890142483">
                                                                                  <w:marLeft w:val="0"/>
                                                                                  <w:marRight w:val="0"/>
                                                                                  <w:marTop w:val="0"/>
                                                                                  <w:marBottom w:val="0"/>
                                                                                  <w:divBdr>
                                                                                    <w:top w:val="none" w:sz="0" w:space="0" w:color="auto"/>
                                                                                    <w:left w:val="none" w:sz="0" w:space="0" w:color="auto"/>
                                                                                    <w:bottom w:val="none" w:sz="0" w:space="0" w:color="auto"/>
                                                                                    <w:right w:val="none" w:sz="0" w:space="0" w:color="auto"/>
                                                                                  </w:divBdr>
                                                                                </w:div>
                                                                                <w:div w:id="2066102608">
                                                                                  <w:marLeft w:val="0"/>
                                                                                  <w:marRight w:val="0"/>
                                                                                  <w:marTop w:val="0"/>
                                                                                  <w:marBottom w:val="0"/>
                                                                                  <w:divBdr>
                                                                                    <w:top w:val="none" w:sz="0" w:space="0" w:color="auto"/>
                                                                                    <w:left w:val="none" w:sz="0" w:space="0" w:color="auto"/>
                                                                                    <w:bottom w:val="none" w:sz="0" w:space="0" w:color="auto"/>
                                                                                    <w:right w:val="none" w:sz="0" w:space="0" w:color="auto"/>
                                                                                  </w:divBdr>
                                                                                </w:div>
                                                                                <w:div w:id="1189761281">
                                                                                  <w:marLeft w:val="0"/>
                                                                                  <w:marRight w:val="0"/>
                                                                                  <w:marTop w:val="0"/>
                                                                                  <w:marBottom w:val="0"/>
                                                                                  <w:divBdr>
                                                                                    <w:top w:val="none" w:sz="0" w:space="0" w:color="auto"/>
                                                                                    <w:left w:val="none" w:sz="0" w:space="0" w:color="auto"/>
                                                                                    <w:bottom w:val="none" w:sz="0" w:space="0" w:color="auto"/>
                                                                                    <w:right w:val="none" w:sz="0" w:space="0" w:color="auto"/>
                                                                                  </w:divBdr>
                                                                                </w:div>
                                                                                <w:div w:id="807865309">
                                                                                  <w:marLeft w:val="0"/>
                                                                                  <w:marRight w:val="0"/>
                                                                                  <w:marTop w:val="0"/>
                                                                                  <w:marBottom w:val="0"/>
                                                                                  <w:divBdr>
                                                                                    <w:top w:val="none" w:sz="0" w:space="0" w:color="auto"/>
                                                                                    <w:left w:val="none" w:sz="0" w:space="0" w:color="auto"/>
                                                                                    <w:bottom w:val="none" w:sz="0" w:space="0" w:color="auto"/>
                                                                                    <w:right w:val="none" w:sz="0" w:space="0" w:color="auto"/>
                                                                                  </w:divBdr>
                                                                                </w:div>
                                                                                <w:div w:id="440808710">
                                                                                  <w:marLeft w:val="0"/>
                                                                                  <w:marRight w:val="0"/>
                                                                                  <w:marTop w:val="0"/>
                                                                                  <w:marBottom w:val="0"/>
                                                                                  <w:divBdr>
                                                                                    <w:top w:val="none" w:sz="0" w:space="0" w:color="auto"/>
                                                                                    <w:left w:val="none" w:sz="0" w:space="0" w:color="auto"/>
                                                                                    <w:bottom w:val="none" w:sz="0" w:space="0" w:color="auto"/>
                                                                                    <w:right w:val="none" w:sz="0" w:space="0" w:color="auto"/>
                                                                                  </w:divBdr>
                                                                                </w:div>
                                                                                <w:div w:id="1245457716">
                                                                                  <w:marLeft w:val="0"/>
                                                                                  <w:marRight w:val="0"/>
                                                                                  <w:marTop w:val="0"/>
                                                                                  <w:marBottom w:val="0"/>
                                                                                  <w:divBdr>
                                                                                    <w:top w:val="none" w:sz="0" w:space="0" w:color="auto"/>
                                                                                    <w:left w:val="none" w:sz="0" w:space="0" w:color="auto"/>
                                                                                    <w:bottom w:val="none" w:sz="0" w:space="0" w:color="auto"/>
                                                                                    <w:right w:val="none" w:sz="0" w:space="0" w:color="auto"/>
                                                                                  </w:divBdr>
                                                                                </w:div>
                                                                                <w:div w:id="916283146">
                                                                                  <w:marLeft w:val="0"/>
                                                                                  <w:marRight w:val="0"/>
                                                                                  <w:marTop w:val="0"/>
                                                                                  <w:marBottom w:val="0"/>
                                                                                  <w:divBdr>
                                                                                    <w:top w:val="none" w:sz="0" w:space="0" w:color="auto"/>
                                                                                    <w:left w:val="none" w:sz="0" w:space="0" w:color="auto"/>
                                                                                    <w:bottom w:val="none" w:sz="0" w:space="0" w:color="auto"/>
                                                                                    <w:right w:val="none" w:sz="0" w:space="0" w:color="auto"/>
                                                                                  </w:divBdr>
                                                                                </w:div>
                                                                                <w:div w:id="364330494">
                                                                                  <w:marLeft w:val="0"/>
                                                                                  <w:marRight w:val="0"/>
                                                                                  <w:marTop w:val="0"/>
                                                                                  <w:marBottom w:val="0"/>
                                                                                  <w:divBdr>
                                                                                    <w:top w:val="none" w:sz="0" w:space="0" w:color="auto"/>
                                                                                    <w:left w:val="none" w:sz="0" w:space="0" w:color="auto"/>
                                                                                    <w:bottom w:val="none" w:sz="0" w:space="0" w:color="auto"/>
                                                                                    <w:right w:val="none" w:sz="0" w:space="0" w:color="auto"/>
                                                                                  </w:divBdr>
                                                                                </w:div>
                                                                                <w:div w:id="1529097808">
                                                                                  <w:marLeft w:val="0"/>
                                                                                  <w:marRight w:val="0"/>
                                                                                  <w:marTop w:val="0"/>
                                                                                  <w:marBottom w:val="0"/>
                                                                                  <w:divBdr>
                                                                                    <w:top w:val="none" w:sz="0" w:space="0" w:color="auto"/>
                                                                                    <w:left w:val="none" w:sz="0" w:space="0" w:color="auto"/>
                                                                                    <w:bottom w:val="none" w:sz="0" w:space="0" w:color="auto"/>
                                                                                    <w:right w:val="none" w:sz="0" w:space="0" w:color="auto"/>
                                                                                  </w:divBdr>
                                                                                </w:div>
                                                                                <w:div w:id="105187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7700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header" Target="header1.xml" Id="rId10" /><Relationship Type="http://schemas.microsoft.com/office/2007/relationships/stylesWithEffects" Target="stylesWithEffects.xml" Id="rId4" /><Relationship Type="http://schemas.openxmlformats.org/officeDocument/2006/relationships/image" Target="media/image1.pn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Nig19</b:Tag>
    <b:SourceType>InternetSite</b:SourceType>
    <b:Guid>{4882CFD5-C1D8-46F0-B96B-E842A28FD8C6}</b:Guid>
    <b:Title>The conversation.com</b:Title>
    <b:Year>2019</b:Year>
    <b:Author>
      <b:Author>
        <b:NameList>
          <b:Person>
            <b:Last>Newton</b:Last>
            <b:First>Nigel</b:First>
          </b:Person>
        </b:NameList>
      </b:Author>
    </b:Author>
    <b:MonthAccessed>April</b:MonthAccessed>
    <b:DayAccessed>4th </b:DayAccessed>
    <b:RefOrder>1</b:RefOrder>
  </b:Source>
  <b:Source>
    <b:Tag>Dam19</b:Tag>
    <b:SourceType>Misc</b:SourceType>
    <b:Guid>{44A62160-782E-48F3-A184-1E92571A904F}</b:Guid>
    <b:Title>Thought and thread</b:Title>
    <b:Year>2019</b:Year>
    <b:Author>
      <b:Author>
        <b:NameList>
          <b:Person>
            <b:Last>Benney</b:Last>
            <b:First>Damian</b:First>
          </b:Person>
        </b:NameList>
      </b:Author>
    </b:Author>
    <b:Publisher>Twitter</b:Publisher>
    <b:RefOrder>2</b:RefOrder>
  </b:Source>
  <b:Source>
    <b:Tag>Wat13</b:Tag>
    <b:SourceType>BookSection</b:SourceType>
    <b:Guid>{85DA5480-1BEF-4F1F-98DF-3DF6CDA89F0E}</b:Guid>
    <b:Title>Thinking allowed on Curriculum</b:Title>
    <b:Year>2013</b:Year>
    <b:Author>
      <b:Author>
        <b:NameList>
          <b:Person>
            <b:Last>Waters</b:Last>
            <b:First>Mick</b:First>
          </b:Person>
        </b:NameList>
      </b:Author>
    </b:Author>
    <b:BookTitle>Thinking allowed on schooling</b:BookTitle>
    <b:RefOrder>3</b:RefOrder>
  </b:Source>
  <b:Source>
    <b:Tag>Mar19</b:Tag>
    <b:SourceType>InternetSite</b:SourceType>
    <b:Guid>{9AB20B36-B460-447F-AF13-3364F6F61917}</b:Guid>
    <b:Title>Curriculum: concepts and approaches</b:Title>
    <b:Year>2019</b:Year>
    <b:Author>
      <b:Author>
        <b:NameList>
          <b:Person>
            <b:Last>Priestley</b:Last>
            <b:First>Mark</b:First>
          </b:Person>
        </b:NameList>
      </b:Author>
    </b:Author>
    <b:MonthAccessed>January</b:MonthAccessed>
    <b:DayAccessed>4</b:DayAccessed>
    <b:RefOrder>4</b:RefOrder>
  </b:Source>
  <b:Source>
    <b:Tag>The26</b:Tag>
    <b:SourceType>Report</b:SourceType>
    <b:Guid>{631064E0-56DF-4159-AA2B-0FA68394243B}</b:Guid>
    <b:Title>The Hadow Report</b:Title>
    <b:Year>1926</b:Year>
    <b:RefOrder>5</b:RefOrder>
  </b:Source>
  <b:Source>
    <b:Tag>Bri</b:Tag>
    <b:SourceType>InternetSite</b:SourceType>
    <b:Guid>{D6581DF0-D142-4CF4-AEFC-BEAB9014C0F9}</b:Guid>
    <b:Title>https://curriculum.gov.bc.ca</b:Title>
    <b:Author>
      <b:Author>
        <b:NameList>
          <b:Person>
            <b:Last>Columbia</b:Last>
            <b:First>British</b:First>
          </b:Person>
        </b:NameList>
      </b:Author>
    </b:Author>
    <b:RefOrder>6</b:RefOrder>
  </b:Source>
  <b:Source>
    <b:Tag>And14</b:Tag>
    <b:SourceType>JournalArticle</b:SourceType>
    <b:Guid>{ECCF1238-AC8C-4E4C-AAD6-F46F2D0CDC48}</b:Guid>
    <b:Title>Improving Schools in Wales</b:Title>
    <b:Year>2014</b:Year>
    <b:Author>
      <b:Author>
        <b:NameList>
          <b:Person>
            <b:Last>Schleicher</b:Last>
            <b:First>Andreas</b:First>
          </b:Person>
        </b:NameList>
      </b:Author>
    </b:Author>
    <b:JournalName>OECD</b:JournalName>
    <b:Pages>7</b:Pages>
    <b:RefOrder>7</b:RefOrder>
  </b:Source>
  <b:Source>
    <b:Tag>AhV11</b:Tag>
    <b:SourceType>Book</b:SourceType>
    <b:Guid>{58EC6D54-D579-4A7D-8072-75ADC9CF6CBA}</b:Guid>
    <b:Title>Breakdowns in implementing models of organisation change</b:Title>
    <b:Year>2011</b:Year>
    <b:Author>
      <b:Author>
        <b:NameList>
          <b:Person>
            <b:Last>K.Sun</b:Last>
            <b:First>A.h</b:First>
            <b:Middle>Van de Ven and</b:Middle>
          </b:Person>
        </b:NameList>
      </b:Author>
    </b:Author>
    <b:RefOrder>8</b:RefOrder>
  </b:Source>
  <b:Source>
    <b:Tag>Feb19</b:Tag>
    <b:SourceType>JournalArticle</b:SourceType>
    <b:Guid>{ECB7AEF0-EEBA-425A-B2E4-3DFC7232924A}</b:Guid>
    <b:Title>Curriculum development</b:Title>
    <b:Year>2019</b:Year>
    <b:Author>
      <b:Author>
        <b:NameList>
          <b:Person>
            <b:Last>Priestley</b:Last>
            <b:First>Mark</b:First>
          </b:Person>
        </b:NameList>
      </b:Author>
    </b:Author>
    <b:JournalName>Inter-disciplinary curriculum: Why is it so difficult to develop?</b:JournalName>
    <b:RefOrder>9</b:RefOrder>
  </b:Source>
  <b:Source>
    <b:Tag>You10</b:Tag>
    <b:SourceType>JournalArticle</b:SourceType>
    <b:Guid>{68F73593-746A-4548-9700-8AC29EBE5411}</b:Guid>
    <b:Author>
      <b:Author>
        <b:NameList>
          <b:Person>
            <b:Last>Young</b:Last>
            <b:First>M</b:First>
            <b:Middle>&amp; Muller J</b:Middle>
          </b:Person>
        </b:NameList>
      </b:Author>
    </b:Author>
    <b:Title>Three educational scenarios for the future</b:Title>
    <b:JournalName>Lessons from the sociology of knowledge</b:JournalName>
    <b:Year>2010</b:Year>
    <b:RefOrder>10</b:RefOrder>
  </b:Source>
  <b:Source>
    <b:Tag>Kel99</b:Tag>
    <b:SourceType>Book</b:SourceType>
    <b:Guid>{808A9FD6-DC2B-46A7-A4E0-B9FFFCBEA50B}</b:Guid>
    <b:Title>The Curriculum: Theory and Practice</b:Title>
    <b:Year>1999</b:Year>
    <b:Author>
      <b:Author>
        <b:NameList>
          <b:Person>
            <b:Last>A.V</b:Last>
            <b:First>Kelly</b:First>
          </b:Person>
        </b:NameList>
      </b:Author>
    </b:Author>
    <b:City>London</b:City>
    <b:Edition>4th Edition</b:Edition>
    <b:RefOrder>11</b:RefOrder>
  </b:Source>
  <b:Source>
    <b:Tag>You13</b:Tag>
    <b:SourceType>JournalArticle</b:SourceType>
    <b:Guid>{A46F0E1C-DFBB-4B13-A237-21E66EE20B54}</b:Guid>
    <b:Title>Curriculum Studies</b:Title>
    <b:Year>2013</b:Year>
    <b:Author>
      <b:Author>
        <b:NameList>
          <b:Person>
            <b:Last>M</b:Last>
            <b:First>Young</b:First>
          </b:Person>
        </b:NameList>
      </b:Author>
    </b:Author>
    <b:JournalName>Overcoming the crisis in curriculum theory</b:JournalName>
    <b:Volume>45</b:Volume>
    <b:RefOrder>12</b:RefOrder>
  </b:Source>
  <b:Source>
    <b:Tag>Yan17</b:Tag>
    <b:SourceType>JournalArticle</b:SourceType>
    <b:Guid>{3C8A77CC-7350-40C4-AC31-5729FAA9FEE7}</b:Guid>
    <b:Author>
      <b:Author>
        <b:NameList>
          <b:Person>
            <b:Last>J</b:Last>
            <b:First>Yandell</b:First>
          </b:Person>
        </b:NameList>
      </b:Author>
    </b:Author>
    <b:Title>Culture, Knowledge and Power</b:Title>
    <b:JournalName>What the conservatives have learned from E.D. Hirsch</b:JournalName>
    <b:Year>2017</b:Year>
    <b:RefOrder>13</b:RefOrder>
  </b:Source>
  <b:Source>
    <b:Tag>OEC14</b:Tag>
    <b:SourceType>JournalArticle</b:SourceType>
    <b:Guid>{FD9783CA-EAC6-4067-AF8F-7BE8CB80A325}</b:Guid>
    <b:Author>
      <b:Author>
        <b:NameList>
          <b:Person>
            <b:Last>OECD</b:Last>
          </b:Person>
        </b:NameList>
      </b:Author>
    </b:Author>
    <b:Title>Improving schools in Wales</b:Title>
    <b:JournalName>An OECD perspective</b:JournalName>
    <b:Year>2014</b:Year>
    <b:RefOrder>14</b:RefOrder>
  </b:Source>
  <b:Source>
    <b:Tag>Ree19</b:Tag>
    <b:SourceType>JournalArticle</b:SourceType>
    <b:Guid>{8A21889D-D9B6-4B4F-BF52-F3E1EA472CCF}</b:Guid>
    <b:Title>The curriculum conversation</b:Title>
    <b:Year>2019</b:Year>
    <b:Author>
      <b:Author>
        <b:NameList>
          <b:Person>
            <b:Last>Rees</b:Last>
            <b:First>Tom</b:First>
          </b:Person>
        </b:NameList>
      </b:Author>
    </b:Author>
    <b:JournalName>"We need to talk about the curriculum"</b:JournalName>
    <b:RefOrder>15</b:RefOrder>
  </b:Source>
  <b:Source>
    <b:Tag>Cha15</b:Tag>
    <b:SourceType>JournalArticle</b:SourceType>
    <b:Guid>{E9A5EEEF-9E4E-4AE7-85C4-80244459ECA5}</b:Guid>
    <b:Author>
      <b:Author>
        <b:NameList>
          <b:Person>
            <b:Last>Fadel</b:Last>
            <b:First>Charles</b:First>
          </b:Person>
        </b:NameList>
      </b:Author>
    </b:Author>
    <b:Title>Redesigning the curriculum for a 21st Century Education</b:Title>
    <b:JournalName>The CCR Foundational White Paper</b:JournalName>
    <b:Year>2015</b:Year>
    <b:RefOrder>16</b:RefOrder>
  </b:Source>
  <b:Source>
    <b:Tag>Ash07</b:Tag>
    <b:SourceType>Misc</b:SourceType>
    <b:Guid>{C0128332-1F59-4B2A-B925-90036E0204A1}</b:Guid>
    <b:Title>Learning lessons from the failurew of Scotland's Curriculum for Excellence</b:Title>
    <b:Year>2007</b:Year>
    <b:Publisher>www.wordpress.com</b:Publisher>
    <b:Author>
      <b:Author>
        <b:NameList>
          <b:Person>
            <b:Last>Ashman</b:Last>
            <b:First>Greg</b:First>
          </b:Person>
        </b:NameList>
      </b:Author>
    </b:Author>
    <b:RefOrder>17</b:RefOrder>
  </b:Source>
  <b:Source>
    <b:Tag>Lin18</b:Tag>
    <b:SourceType>DocumentFromInternetSite</b:SourceType>
    <b:Guid>{A4342966-DE15-46E9-AF79-F886CA132835}</b:Guid>
    <b:Title>www.blogs.Ise.ac.uk</b:Title>
    <b:Year>2018</b:Year>
    <b:Author>
      <b:Author>
        <b:NameList>
          <b:Person>
            <b:Last>Paterson</b:Last>
            <b:First>Lindsay</b:First>
          </b:Person>
        </b:NameList>
      </b:Author>
    </b:Author>
    <b:Month>January</b:Month>
    <b:Day>9th</b:Day>
    <b:URL>http://blogs.Ise.ac.uk/politicsandpolicy/curriculum-for-excellence/</b:URL>
    <b:RefOrder>18</b:RefOrder>
  </b:Source>
  <b:Source>
    <b:Tag>Lee15</b:Tag>
    <b:SourceType>InternetSite</b:SourceType>
    <b:Guid>{CF99D470-1EBE-4D8A-B3AB-AE5CAC441958}</b:Guid>
    <b:Title>www.wabisabilearning.com</b:Title>
    <b:Year>2015</b:Year>
    <b:URL>https://www.wabisabilearning.com/blog/the-importance-of-teaching-critical-thinking</b:URL>
    <b:Author>
      <b:Author>
        <b:NameList>
          <b:Person>
            <b:Last>Watanabe-Crockett</b:Last>
            <b:First>Lee</b:First>
          </b:Person>
        </b:NameList>
      </b:Author>
    </b:Author>
    <b:RefOrder>19</b:RefOrder>
  </b:Source>
  <b:Source>
    <b:Tag>Edu19</b:Tag>
    <b:SourceType>Report</b:SourceType>
    <b:Guid>{7F794B5B-7536-49E3-A483-8800DB2802A8}</b:Guid>
    <b:Title>The draft curriculum for Wales 2022</b:Title>
    <b:Year>2019</b:Year>
    <b:Author>
      <b:Author>
        <b:NameList>
          <b:Person>
            <b:Last>Wales</b:Last>
            <b:First>Education</b:First>
          </b:Person>
        </b:NameList>
      </b:Author>
    </b:Author>
    <b:Publisher>Welsh Government</b:Publisher>
    <b:RefOrder>20</b:RefOrder>
  </b:Source>
  <b:Source>
    <b:Tag>Nig18</b:Tag>
    <b:SourceType>InternetSite</b:SourceType>
    <b:Guid>{7B7857A9-8C50-49E1-818F-4BF13580EE83}</b:Guid>
    <b:Title>www.bera.ac.uk</b:Title>
    <b:Year>2018</b:Year>
    <b:YearAccessed>2018</b:YearAccessed>
    <b:MonthAccessed>November</b:MonthAccessed>
    <b:DayAccessed>15th</b:DayAccessed>
    <b:URL>https://www.bera.ac.uk/blog/hopes-and-fears-the-development-of-a-new-curriculum-in-wales</b:URL>
    <b:Author>
      <b:Author>
        <b:NameList>
          <b:Person>
            <b:Last>Newton</b:Last>
            <b:First>Nigel</b:First>
          </b:Person>
        </b:NameList>
      </b:Author>
    </b:Author>
    <b:RefOrder>21</b:RefOrder>
  </b:Source>
  <b:Source>
    <b:Tag>Abb19</b:Tag>
    <b:SourceType>InternetSite</b:SourceType>
    <b:Guid>{01936B03-AE9E-44C5-A6C2-229324681564}</b:Guid>
    <b:Title>www.walesonline.co.uk</b:Title>
    <b:Year>2019</b:Year>
    <b:YearAccessed>2019</b:YearAccessed>
    <b:MonthAccessed>January</b:MonthAccessed>
    <b:DayAccessed>9th</b:DayAccessed>
    <b:URL>https://www.walesonline.co.uk/news/education/wales-new-curriculum-does-not-15650862</b:URL>
    <b:Author>
      <b:Author>
        <b:NameList>
          <b:Person>
            <b:Last>Wightwick</b:Last>
            <b:First>Abbie</b:First>
          </b:Person>
        </b:NameList>
      </b:Author>
    </b:Author>
    <b:RefOrder>22</b:RefOrder>
  </b:Source>
  <b:Source>
    <b:Tag>Sal18</b:Tag>
    <b:SourceType>InternetSite</b:SourceType>
    <b:Guid>{483CDCB4-C0B2-4E81-8AE0-558FB2EE15A0}</b:Guid>
    <b:Author>
      <b:Author>
        <b:NameList>
          <b:Person>
            <b:Last>Power</b:Last>
            <b:First>Sally</b:First>
          </b:Person>
        </b:NameList>
      </b:Author>
    </b:Author>
    <b:Title>www.wiserd.ac.uk</b:Title>
    <b:Year>2018</b:Year>
    <b:YearAccessed>2018</b:YearAccessed>
    <b:MonthAccessed>June</b:MonthAccessed>
    <b:DayAccessed>27th</b:DayAccessed>
    <b:URL>https://wiserd.ac.uk/news/pioneers-voice-their-hopes-and-fears-new-curriculum-wales</b:URL>
    <b:RefOrder>23</b:RefOrder>
  </b:Source>
  <b:Source>
    <b:Tag>Jud09</b:Tag>
    <b:SourceType>JournalArticle</b:SourceType>
    <b:Guid>{3F0BCA45-7C32-4E89-ABFF-2DE798BFD823}</b:Guid>
    <b:Title>Part and parcel of teaching? A secondary school staff's views on supporting student emotional health and well being</b:Title>
    <b:Year>2009</b:Year>
    <b:Author>
      <b:Author>
        <b:NameList>
          <b:Person>
            <b:Last>Kidger</b:Last>
            <b:First>Judi</b:First>
          </b:Person>
        </b:NameList>
      </b:Author>
    </b:Author>
    <b:JournalName>British Educational Research Journal</b:JournalName>
    <b:Pages>1-17</b:Pages>
    <b:RefOrder>24</b:RefOrder>
  </b:Source>
  <b:Source>
    <b:Tag>Pri18</b:Tag>
    <b:SourceType>Report</b:SourceType>
    <b:Guid>{819A3CB1-55F7-449D-881E-65733570131E}</b:Guid>
    <b:Title>Exploring Teacher mediation in curriculum making: Scotland and Wales</b:Title>
    <b:JournalName>Exploring Teacher Mediation in curriculum making: Scotland and Wales</b:JournalName>
    <b:Year>2018</b:Year>
    <b:Publisher>European Conference for educational research</b:Publisher>
    <b:Author>
      <b:Author>
        <b:NameList>
          <b:Person>
            <b:Last>Priestley</b:Last>
            <b:First>Sinem</b:First>
            <b:Middle>Hizli Alkan and Mark</b:Middle>
          </b:Person>
        </b:NameList>
      </b:Author>
    </b:Author>
    <b:RefOrder>25</b:RefOrder>
  </b:Source>
</b:Sources>
</file>

<file path=customXml/itemProps1.xml><?xml version="1.0" encoding="utf-8"?>
<ds:datastoreItem xmlns:ds="http://schemas.openxmlformats.org/officeDocument/2006/customXml" ds:itemID="{C30D7A24-B9CA-48ED-A048-DA49514AE66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SRS Education Services</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J Williams (Deri View Primary School)</dc:creator>
  <lastModifiedBy>J Williams (Deri View Primary School)</lastModifiedBy>
  <revision>64</revision>
  <dcterms:created xsi:type="dcterms:W3CDTF">2019-07-10T13:24:00.0000000Z</dcterms:created>
  <dcterms:modified xsi:type="dcterms:W3CDTF">2019-08-30T14:24:12.6215856Z</dcterms:modified>
</coreProperties>
</file>