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007D3AD0" w:rsidP="021F216E" w:rsidRDefault="32ADAAF6" w14:paraId="2C078E63" w14:textId="47C1FB75">
      <w:pPr>
        <w:jc w:val="center"/>
      </w:pPr>
      <w:r>
        <w:rPr>
          <w:noProof/>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rsidR="021F216E" w:rsidP="021F216E" w:rsidRDefault="021F216E" w14:paraId="2EBBF3BD" w14:textId="48352E28">
      <w:pPr>
        <w:jc w:val="center"/>
        <w:rPr>
          <w:rFonts w:ascii="Arial Nova" w:hAnsi="Arial Nova" w:eastAsia="Arial Nova" w:cs="Arial Nova"/>
        </w:rPr>
      </w:pPr>
    </w:p>
    <w:p w:rsidRPr="0074551A" w:rsidR="32ADAAF6" w:rsidP="021F216E" w:rsidRDefault="32ADAAF6" w14:paraId="3CC99A4D" w14:textId="7074DB94">
      <w:pPr>
        <w:jc w:val="center"/>
        <w:rPr>
          <w:rFonts w:ascii="Arial Nova" w:hAnsi="Arial Nova" w:eastAsia="Arial Nova" w:cs="Arial Nova"/>
          <w:sz w:val="44"/>
          <w:szCs w:val="44"/>
        </w:rPr>
      </w:pPr>
      <w:r w:rsidRPr="0074551A">
        <w:rPr>
          <w:rFonts w:ascii="Arial Nova" w:hAnsi="Arial Nova" w:eastAsia="Arial Nova" w:cs="Arial Nova"/>
          <w:sz w:val="44"/>
          <w:szCs w:val="44"/>
        </w:rPr>
        <w:t>Cover Page</w:t>
      </w:r>
    </w:p>
    <w:p w:rsidR="021F216E" w:rsidP="021F216E" w:rsidRDefault="021F216E" w14:paraId="6844EBA0" w14:textId="28C86DEB">
      <w:pPr>
        <w:jc w:val="center"/>
        <w:rPr>
          <w:rFonts w:ascii="Arial Nova" w:hAnsi="Arial Nova" w:eastAsia="Arial Nova" w:cs="Arial Nova"/>
          <w:sz w:val="72"/>
          <w:szCs w:val="72"/>
        </w:rPr>
      </w:pPr>
    </w:p>
    <w:p w:rsidR="021F216E" w:rsidP="0512153D" w:rsidRDefault="021F216E" w14:paraId="6425BC0F" w14:textId="4F79CE9F">
      <w:pPr>
        <w:pStyle w:val="Normal"/>
        <w:jc w:val="center"/>
        <w:rPr>
          <w:rFonts w:ascii="Arial" w:hAnsi="Arial" w:eastAsia="Arial" w:cs="Arial"/>
          <w:b w:val="0"/>
          <w:bCs w:val="0"/>
          <w:noProof w:val="0"/>
          <w:color w:val="auto"/>
          <w:sz w:val="22"/>
          <w:szCs w:val="22"/>
          <w:lang w:val="en-US"/>
        </w:rPr>
      </w:pPr>
      <w:r w:rsidRPr="6B4B2F37" w:rsidR="797E8898">
        <w:rPr>
          <w:rFonts w:ascii="Arial" w:hAnsi="Arial" w:eastAsia="Arial" w:cs="Arial"/>
          <w:b w:val="0"/>
          <w:bCs w:val="0"/>
          <w:noProof w:val="0"/>
          <w:color w:val="auto"/>
          <w:sz w:val="22"/>
          <w:szCs w:val="22"/>
          <w:lang w:val="en-US"/>
        </w:rPr>
        <w:t>Name:</w:t>
      </w:r>
      <w:r>
        <w:tab/>
      </w:r>
      <w:r w:rsidRPr="6B4B2F37" w:rsidR="797E8898">
        <w:rPr>
          <w:rFonts w:ascii="Arial" w:hAnsi="Arial" w:eastAsia="Arial" w:cs="Arial"/>
          <w:b w:val="0"/>
          <w:bCs w:val="0"/>
          <w:noProof w:val="0"/>
          <w:color w:val="auto"/>
          <w:sz w:val="22"/>
          <w:szCs w:val="22"/>
          <w:lang w:val="en-US"/>
        </w:rPr>
        <w:t>Mahwish Asghar</w:t>
      </w:r>
    </w:p>
    <w:p w:rsidR="021F216E" w:rsidP="0512153D" w:rsidRDefault="021F216E" w14:paraId="566BFC64" w14:textId="07C17B26">
      <w:pPr>
        <w:pStyle w:val="Normal"/>
        <w:jc w:val="center"/>
        <w:rPr>
          <w:rFonts w:ascii="Arial" w:hAnsi="Arial" w:eastAsia="Arial" w:cs="Arial"/>
          <w:b w:val="0"/>
          <w:bCs w:val="0"/>
          <w:noProof w:val="0"/>
          <w:color w:val="auto"/>
          <w:sz w:val="22"/>
          <w:szCs w:val="22"/>
          <w:lang w:val="en-US"/>
        </w:rPr>
      </w:pPr>
      <w:r w:rsidRPr="6B4B2F37" w:rsidR="797E8898">
        <w:rPr>
          <w:rFonts w:ascii="Arial" w:hAnsi="Arial" w:eastAsia="Arial" w:cs="Arial"/>
          <w:b w:val="0"/>
          <w:bCs w:val="0"/>
          <w:noProof w:val="0"/>
          <w:color w:val="auto"/>
          <w:sz w:val="22"/>
          <w:szCs w:val="22"/>
          <w:lang w:val="en-US"/>
        </w:rPr>
        <w:t>Student Number:</w:t>
      </w:r>
      <w:r w:rsidRPr="6B4B2F37" w:rsidR="5EA58A2D">
        <w:rPr>
          <w:rFonts w:ascii="Arial" w:hAnsi="Arial" w:eastAsia="Arial" w:cs="Arial"/>
          <w:b w:val="0"/>
          <w:bCs w:val="0"/>
          <w:noProof w:val="0"/>
          <w:color w:val="auto"/>
          <w:sz w:val="22"/>
          <w:szCs w:val="22"/>
          <w:lang w:val="en-US"/>
        </w:rPr>
        <w:t xml:space="preserve"> </w:t>
      </w:r>
      <w:r w:rsidRPr="6B4B2F37" w:rsidR="797E8898">
        <w:rPr>
          <w:rFonts w:ascii="Arial" w:hAnsi="Arial" w:eastAsia="Arial" w:cs="Arial"/>
          <w:b w:val="0"/>
          <w:bCs w:val="0"/>
          <w:noProof w:val="0"/>
          <w:color w:val="auto"/>
          <w:sz w:val="22"/>
          <w:szCs w:val="22"/>
          <w:lang w:val="en-US"/>
        </w:rPr>
        <w:t>2323663</w:t>
      </w:r>
    </w:p>
    <w:p w:rsidR="021F216E" w:rsidP="6B4B2F37" w:rsidRDefault="021F216E" w14:paraId="2316EA17" w14:textId="3165D4A0">
      <w:pPr>
        <w:pStyle w:val="Normal"/>
        <w:jc w:val="center"/>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6B4B2F37" w:rsidR="797E8898">
        <w:rPr>
          <w:rFonts w:ascii="Arial" w:hAnsi="Arial" w:eastAsia="Arial" w:cs="Arial"/>
          <w:b w:val="0"/>
          <w:bCs w:val="0"/>
          <w:noProof w:val="0"/>
          <w:color w:val="auto"/>
          <w:sz w:val="22"/>
          <w:szCs w:val="22"/>
          <w:lang w:val="en-US"/>
        </w:rPr>
        <w:t>Module Title:</w:t>
      </w:r>
      <w:r w:rsidRPr="6B4B2F37" w:rsidR="52817157">
        <w:rPr>
          <w:rFonts w:ascii="Arial" w:hAnsi="Arial" w:eastAsia="Arial" w:cs="Arial"/>
          <w:b w:val="0"/>
          <w:bCs w:val="0"/>
          <w:noProof w:val="0"/>
          <w:color w:val="auto"/>
          <w:sz w:val="22"/>
          <w:szCs w:val="22"/>
          <w:lang w:val="en-US"/>
        </w:rPr>
        <w:t xml:space="preserve"> </w:t>
      </w:r>
      <w:r w:rsidRPr="6B4B2F37" w:rsidR="1AD7C020">
        <w:rPr>
          <w:rFonts w:ascii="Arial" w:hAnsi="Arial" w:eastAsia="Arial" w:cs="Arial"/>
          <w:b w:val="0"/>
          <w:bCs w:val="0"/>
          <w:i w:val="0"/>
          <w:iCs w:val="0"/>
          <w:strike w:val="0"/>
          <w:dstrike w:val="0"/>
          <w:noProof w:val="0"/>
          <w:color w:val="000000" w:themeColor="text1" w:themeTint="FF" w:themeShade="FF"/>
          <w:sz w:val="22"/>
          <w:szCs w:val="22"/>
          <w:u w:val="none"/>
          <w:lang w:val="en-US"/>
        </w:rPr>
        <w:t>Changemakers:</w:t>
      </w:r>
      <w:r w:rsidRPr="6B4B2F37" w:rsidR="0D32B87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6B4B2F37" w:rsidR="1AD7C020">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Building your Personal Brand for Sustainable Employment   </w:t>
      </w:r>
    </w:p>
    <w:p w:rsidR="021F216E" w:rsidP="6B4B2F37" w:rsidRDefault="021F216E" w14:paraId="39A1AA71" w14:textId="1BAFD685">
      <w:pPr>
        <w:pStyle w:val="Normal"/>
        <w:jc w:val="center"/>
        <w:rPr>
          <w:rFonts w:ascii="Arial" w:hAnsi="Arial" w:eastAsia="Arial" w:cs="Arial"/>
          <w:b w:val="0"/>
          <w:bCs w:val="0"/>
          <w:i w:val="0"/>
          <w:iCs w:val="0"/>
          <w:strike w:val="0"/>
          <w:dstrike w:val="0"/>
          <w:noProof w:val="0"/>
          <w:color w:val="auto"/>
          <w:sz w:val="22"/>
          <w:szCs w:val="22"/>
          <w:u w:val="none"/>
          <w:lang w:val="en-US"/>
        </w:rPr>
      </w:pPr>
      <w:r w:rsidRPr="6B4B2F37" w:rsidR="52817157">
        <w:rPr>
          <w:rFonts w:ascii="Arial" w:hAnsi="Arial" w:eastAsia="Arial" w:cs="Arial"/>
          <w:b w:val="0"/>
          <w:bCs w:val="0"/>
          <w:noProof w:val="0"/>
          <w:color w:val="auto"/>
          <w:sz w:val="22"/>
          <w:szCs w:val="22"/>
          <w:lang w:val="en-US"/>
        </w:rPr>
        <w:t xml:space="preserve">Module Code: </w:t>
      </w:r>
      <w:r w:rsidRPr="6B4B2F37" w:rsidR="13FC0CD6">
        <w:rPr>
          <w:rFonts w:ascii="Arial" w:hAnsi="Arial" w:eastAsia="Arial" w:cs="Arial"/>
          <w:b w:val="0"/>
          <w:bCs w:val="0"/>
          <w:noProof w:val="0"/>
          <w:color w:val="auto"/>
          <w:sz w:val="22"/>
          <w:szCs w:val="22"/>
          <w:lang w:val="en-US"/>
        </w:rPr>
        <w:t>BMHP5015</w:t>
      </w:r>
    </w:p>
    <w:p w:rsidR="4B1794D2" w:rsidP="6B4B2F37" w:rsidRDefault="4B1794D2" w14:paraId="4B7B871C" w14:textId="7075ACC8">
      <w:pPr>
        <w:pStyle w:val="Normal"/>
        <w:spacing w:before="120" w:beforeAutospacing="off" w:after="120" w:afterAutospacing="off"/>
        <w:jc w:val="center"/>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6B4B2F37" w:rsidR="4B1794D2">
        <w:rPr>
          <w:rFonts w:ascii="Arial" w:hAnsi="Arial" w:eastAsia="Arial" w:cs="Arial"/>
          <w:b w:val="0"/>
          <w:bCs w:val="0"/>
          <w:i w:val="0"/>
          <w:iCs w:val="0"/>
          <w:strike w:val="0"/>
          <w:dstrike w:val="0"/>
          <w:noProof w:val="0"/>
          <w:color w:val="auto"/>
          <w:sz w:val="22"/>
          <w:szCs w:val="22"/>
          <w:u w:val="none"/>
          <w:lang w:val="en-US"/>
        </w:rPr>
        <w:t>Assignment Title:</w:t>
      </w:r>
      <w:r w:rsidRPr="6B4B2F37" w:rsidR="0AA7E41E">
        <w:rPr>
          <w:rFonts w:ascii="Arial" w:hAnsi="Arial" w:eastAsia="Arial" w:cs="Arial"/>
          <w:b w:val="0"/>
          <w:bCs w:val="0"/>
          <w:i w:val="0"/>
          <w:iCs w:val="0"/>
          <w:strike w:val="0"/>
          <w:dstrike w:val="0"/>
          <w:noProof w:val="0"/>
          <w:color w:val="auto"/>
          <w:sz w:val="22"/>
          <w:szCs w:val="22"/>
          <w:u w:val="none"/>
          <w:lang w:val="en-US"/>
        </w:rPr>
        <w:t xml:space="preserve"> </w:t>
      </w:r>
      <w:r w:rsidRPr="6B4B2F37" w:rsidR="0AA7E41E">
        <w:rPr>
          <w:rFonts w:ascii="Arial" w:hAnsi="Arial" w:eastAsia="Arial" w:cs="Arial"/>
          <w:b w:val="0"/>
          <w:bCs w:val="0"/>
          <w:i w:val="0"/>
          <w:iCs w:val="0"/>
          <w:strike w:val="0"/>
          <w:dstrike w:val="0"/>
          <w:noProof w:val="0"/>
          <w:color w:val="000000" w:themeColor="text1" w:themeTint="FF" w:themeShade="FF"/>
          <w:sz w:val="22"/>
          <w:szCs w:val="22"/>
          <w:u w:val="none"/>
          <w:lang w:val="en-US"/>
        </w:rPr>
        <w:t>Component</w:t>
      </w:r>
      <w:r w:rsidRPr="6B4B2F37" w:rsidR="0AA7E41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1: Online Portfolio of Set Exercises</w:t>
      </w:r>
    </w:p>
    <w:p w:rsidR="0512153D" w:rsidP="6B4B2F37" w:rsidRDefault="0512153D" w14:paraId="2029AC49" w14:textId="301DA49E">
      <w:pPr>
        <w:spacing w:before="120" w:beforeAutospacing="off" w:after="120" w:afterAutospacing="off"/>
        <w:jc w:val="center"/>
        <w:rPr>
          <w:rFonts w:ascii="Arial" w:hAnsi="Arial" w:eastAsia="Arial" w:cs="Arial"/>
          <w:b w:val="1"/>
          <w:bCs w:val="1"/>
          <w:i w:val="0"/>
          <w:iCs w:val="0"/>
          <w:strike w:val="0"/>
          <w:dstrike w:val="0"/>
          <w:noProof w:val="0"/>
          <w:color w:val="auto" w:themeColor="text1" w:themeTint="FF" w:themeShade="FF"/>
          <w:sz w:val="22"/>
          <w:szCs w:val="22"/>
          <w:u w:val="none"/>
          <w:lang w:val="en-US"/>
        </w:rPr>
      </w:pPr>
    </w:p>
    <w:p w:rsidR="021F216E" w:rsidP="6B4B2F37" w:rsidRDefault="021F216E" w14:paraId="4D496928" w14:textId="5D9CF56B">
      <w:pPr>
        <w:jc w:val="center"/>
        <w:rPr>
          <w:rFonts w:ascii="Arial" w:hAnsi="Arial" w:eastAsia="Arial" w:cs="Arial"/>
          <w:color w:val="auto"/>
          <w:sz w:val="22"/>
          <w:szCs w:val="22"/>
        </w:rPr>
      </w:pPr>
    </w:p>
    <w:p w:rsidR="0074551A" w:rsidP="6B4B2F37" w:rsidRDefault="0074551A" w14:paraId="1041C802" w14:textId="77777777">
      <w:pPr>
        <w:jc w:val="center"/>
        <w:rPr>
          <w:rFonts w:ascii="Arial" w:hAnsi="Arial" w:eastAsia="Arial" w:cs="Arial"/>
          <w:color w:val="auto"/>
          <w:sz w:val="22"/>
          <w:szCs w:val="22"/>
        </w:rPr>
      </w:pPr>
    </w:p>
    <w:p w:rsidR="021F216E" w:rsidP="6B4B2F37" w:rsidRDefault="021F216E" w14:paraId="4AA58ECF" w14:textId="7CDC1BD7">
      <w:pPr>
        <w:jc w:val="center"/>
        <w:rPr>
          <w:rFonts w:ascii="Arial" w:hAnsi="Arial" w:eastAsia="Arial" w:cs="Arial"/>
          <w:color w:val="auto"/>
          <w:sz w:val="22"/>
          <w:szCs w:val="22"/>
        </w:rPr>
      </w:pPr>
    </w:p>
    <w:p w:rsidR="0074551A" w:rsidP="6B4B2F37" w:rsidRDefault="0074551A" w14:paraId="09E850E1" w14:textId="77777777">
      <w:pPr>
        <w:rPr>
          <w:rFonts w:ascii="Arial" w:hAnsi="Arial" w:eastAsia="Arial" w:cs="Arial"/>
          <w:color w:val="auto"/>
          <w:sz w:val="22"/>
          <w:szCs w:val="22"/>
        </w:rPr>
      </w:pPr>
    </w:p>
    <w:p w:rsidR="6B4B2F37" w:rsidP="6B4B2F37" w:rsidRDefault="6B4B2F37" w14:paraId="310C35BB" w14:textId="484ECAA9">
      <w:pPr>
        <w:rPr>
          <w:rFonts w:ascii="Arial" w:hAnsi="Arial" w:eastAsia="Arial" w:cs="Arial"/>
          <w:b w:val="0"/>
          <w:bCs w:val="0"/>
          <w:color w:val="auto"/>
          <w:sz w:val="22"/>
          <w:szCs w:val="22"/>
        </w:rPr>
      </w:pPr>
    </w:p>
    <w:p w:rsidR="6B4B2F37" w:rsidP="6B4B2F37" w:rsidRDefault="6B4B2F37" w14:paraId="695B663C" w14:textId="734D03FA">
      <w:pPr>
        <w:rPr>
          <w:rFonts w:ascii="Arial" w:hAnsi="Arial" w:eastAsia="Arial" w:cs="Arial"/>
          <w:b w:val="0"/>
          <w:bCs w:val="0"/>
          <w:color w:val="auto"/>
          <w:sz w:val="22"/>
          <w:szCs w:val="22"/>
        </w:rPr>
      </w:pPr>
    </w:p>
    <w:p w:rsidR="6B4B2F37" w:rsidP="6B4B2F37" w:rsidRDefault="6B4B2F37" w14:paraId="5F101AE0" w14:textId="63FDA79A">
      <w:pPr>
        <w:rPr>
          <w:rFonts w:ascii="Arial" w:hAnsi="Arial" w:eastAsia="Arial" w:cs="Arial"/>
          <w:b w:val="0"/>
          <w:bCs w:val="0"/>
          <w:color w:val="auto"/>
          <w:sz w:val="22"/>
          <w:szCs w:val="22"/>
        </w:rPr>
      </w:pPr>
    </w:p>
    <w:p w:rsidR="6B4B2F37" w:rsidP="6B4B2F37" w:rsidRDefault="6B4B2F37" w14:paraId="3A8C85B1" w14:textId="07A805D8">
      <w:pPr>
        <w:rPr>
          <w:rFonts w:ascii="Arial" w:hAnsi="Arial" w:eastAsia="Arial" w:cs="Arial"/>
          <w:b w:val="0"/>
          <w:bCs w:val="0"/>
          <w:color w:val="auto"/>
          <w:sz w:val="22"/>
          <w:szCs w:val="22"/>
        </w:rPr>
      </w:pPr>
    </w:p>
    <w:p w:rsidR="6B4B2F37" w:rsidP="6B4B2F37" w:rsidRDefault="6B4B2F37" w14:paraId="085BC634" w14:textId="55A2BE0B">
      <w:pPr>
        <w:rPr>
          <w:rFonts w:ascii="Arial" w:hAnsi="Arial" w:eastAsia="Arial" w:cs="Arial"/>
          <w:b w:val="0"/>
          <w:bCs w:val="0"/>
          <w:color w:val="auto"/>
          <w:sz w:val="22"/>
          <w:szCs w:val="22"/>
        </w:rPr>
      </w:pPr>
    </w:p>
    <w:p w:rsidR="6B4B2F37" w:rsidP="6B4B2F37" w:rsidRDefault="6B4B2F37" w14:paraId="15C4437B" w14:textId="5FF09BF8">
      <w:pPr>
        <w:rPr>
          <w:rFonts w:ascii="Arial" w:hAnsi="Arial" w:eastAsia="Arial" w:cs="Arial"/>
          <w:b w:val="0"/>
          <w:bCs w:val="0"/>
          <w:color w:val="auto"/>
          <w:sz w:val="22"/>
          <w:szCs w:val="22"/>
        </w:rPr>
      </w:pPr>
    </w:p>
    <w:p w:rsidR="6B4B2F37" w:rsidP="6B4B2F37" w:rsidRDefault="6B4B2F37" w14:paraId="4CA0DCE0" w14:textId="5059C26C">
      <w:pPr>
        <w:rPr>
          <w:rFonts w:ascii="Arial" w:hAnsi="Arial" w:eastAsia="Arial" w:cs="Arial"/>
          <w:b w:val="0"/>
          <w:bCs w:val="0"/>
          <w:color w:val="auto"/>
          <w:sz w:val="22"/>
          <w:szCs w:val="22"/>
        </w:rPr>
      </w:pPr>
    </w:p>
    <w:p w:rsidR="32ADAAF6" w:rsidP="0512153D" w:rsidRDefault="32ADAAF6" w14:paraId="5ED067C8" w14:textId="418E448B">
      <w:pPr>
        <w:rPr>
          <w:rFonts w:ascii="Arial" w:hAnsi="Arial" w:eastAsia="Arial" w:cs="Arial"/>
          <w:b w:val="0"/>
          <w:bCs w:val="0"/>
          <w:color w:val="auto"/>
          <w:sz w:val="22"/>
          <w:szCs w:val="22"/>
        </w:rPr>
      </w:pPr>
      <w:r w:rsidRPr="6B4B2F37" w:rsidR="32ADAAF6">
        <w:rPr>
          <w:rFonts w:ascii="Arial" w:hAnsi="Arial" w:eastAsia="Arial" w:cs="Arial"/>
          <w:b w:val="0"/>
          <w:bCs w:val="0"/>
          <w:color w:val="auto"/>
          <w:sz w:val="22"/>
          <w:szCs w:val="22"/>
        </w:rPr>
        <w:t xml:space="preserve">Task 1 – </w:t>
      </w:r>
      <w:r w:rsidRPr="6B4B2F37" w:rsidR="00B7418E">
        <w:rPr>
          <w:rFonts w:ascii="Arial" w:hAnsi="Arial" w:eastAsia="Arial" w:cs="Arial"/>
          <w:b w:val="0"/>
          <w:bCs w:val="0"/>
          <w:color w:val="auto"/>
          <w:sz w:val="22"/>
          <w:szCs w:val="22"/>
        </w:rPr>
        <w:t>Personal Brand</w:t>
      </w:r>
    </w:p>
    <w:p w:rsidR="021F216E" w:rsidP="6B4B2F37" w:rsidRDefault="021F216E" w14:paraId="1603AB69" w14:textId="745B8570">
      <w:pPr>
        <w:spacing w:before="240" w:beforeAutospacing="off" w:after="240" w:afterAutospacing="off"/>
        <w:rPr>
          <w:rFonts w:ascii="Arial" w:hAnsi="Arial" w:eastAsia="Arial" w:cs="Arial"/>
          <w:b w:val="0"/>
          <w:bCs w:val="0"/>
          <w:i w:val="1"/>
          <w:iCs w:val="1"/>
          <w:color w:val="auto" w:themeColor="text1"/>
          <w:sz w:val="22"/>
          <w:szCs w:val="22"/>
        </w:rPr>
      </w:pPr>
      <w:r w:rsidRPr="6B4B2F37" w:rsidR="6DC91236">
        <w:rPr>
          <w:rFonts w:ascii="Arial" w:hAnsi="Arial" w:eastAsia="Arial" w:cs="Arial"/>
          <w:b w:val="0"/>
          <w:bCs w:val="0"/>
          <w:noProof w:val="0"/>
          <w:color w:val="auto"/>
          <w:sz w:val="22"/>
          <w:szCs w:val="22"/>
          <w:lang w:val="en-US"/>
        </w:rPr>
        <w:t xml:space="preserve">My personal brand is based on being calm, </w:t>
      </w:r>
      <w:r w:rsidRPr="6B4B2F37" w:rsidR="6DC91236">
        <w:rPr>
          <w:rFonts w:ascii="Arial" w:hAnsi="Arial" w:eastAsia="Arial" w:cs="Arial"/>
          <w:b w:val="0"/>
          <w:bCs w:val="0"/>
          <w:noProof w:val="0"/>
          <w:color w:val="auto"/>
          <w:sz w:val="22"/>
          <w:szCs w:val="22"/>
          <w:lang w:val="en-US"/>
        </w:rPr>
        <w:t>supportive</w:t>
      </w:r>
      <w:r w:rsidRPr="6B4B2F37" w:rsidR="6DC91236">
        <w:rPr>
          <w:rFonts w:ascii="Arial" w:hAnsi="Arial" w:eastAsia="Arial" w:cs="Arial"/>
          <w:b w:val="0"/>
          <w:bCs w:val="0"/>
          <w:noProof w:val="0"/>
          <w:color w:val="auto"/>
          <w:sz w:val="22"/>
          <w:szCs w:val="22"/>
          <w:lang w:val="en-US"/>
        </w:rPr>
        <w:t xml:space="preserve"> and reliable. Working in care has helped me understand the importance of communication, </w:t>
      </w:r>
      <w:r w:rsidRPr="6B4B2F37" w:rsidR="6DC91236">
        <w:rPr>
          <w:rFonts w:ascii="Arial" w:hAnsi="Arial" w:eastAsia="Arial" w:cs="Arial"/>
          <w:b w:val="0"/>
          <w:bCs w:val="0"/>
          <w:noProof w:val="0"/>
          <w:color w:val="auto"/>
          <w:sz w:val="22"/>
          <w:szCs w:val="22"/>
          <w:lang w:val="en-US"/>
        </w:rPr>
        <w:t>empathy</w:t>
      </w:r>
      <w:r w:rsidRPr="6B4B2F37" w:rsidR="6DC91236">
        <w:rPr>
          <w:rFonts w:ascii="Arial" w:hAnsi="Arial" w:eastAsia="Arial" w:cs="Arial"/>
          <w:b w:val="0"/>
          <w:bCs w:val="0"/>
          <w:noProof w:val="0"/>
          <w:color w:val="auto"/>
          <w:sz w:val="22"/>
          <w:szCs w:val="22"/>
          <w:lang w:val="en-US"/>
        </w:rPr>
        <w:t xml:space="preserve"> and resilience. These strengths shape how I support people and how I want others to see me as a professional. My brand is simple as I am someone who listens, </w:t>
      </w:r>
      <w:r w:rsidRPr="6B4B2F37" w:rsidR="6DC91236">
        <w:rPr>
          <w:rFonts w:ascii="Arial" w:hAnsi="Arial" w:eastAsia="Arial" w:cs="Arial"/>
          <w:b w:val="0"/>
          <w:bCs w:val="0"/>
          <w:noProof w:val="0"/>
          <w:color w:val="auto"/>
          <w:sz w:val="22"/>
          <w:szCs w:val="22"/>
          <w:lang w:val="en-US"/>
        </w:rPr>
        <w:t>cares</w:t>
      </w:r>
      <w:r w:rsidRPr="6B4B2F37" w:rsidR="6DC91236">
        <w:rPr>
          <w:rFonts w:ascii="Arial" w:hAnsi="Arial" w:eastAsia="Arial" w:cs="Arial"/>
          <w:b w:val="0"/>
          <w:bCs w:val="0"/>
          <w:noProof w:val="0"/>
          <w:color w:val="auto"/>
          <w:sz w:val="22"/>
          <w:szCs w:val="22"/>
          <w:lang w:val="en-US"/>
        </w:rPr>
        <w:t xml:space="preserve"> and treats people with respect. This fits well with the values of the health and social care sector, where dignity and person‑</w:t>
      </w:r>
      <w:r w:rsidRPr="6B4B2F37" w:rsidR="6DC91236">
        <w:rPr>
          <w:rFonts w:ascii="Arial" w:hAnsi="Arial" w:eastAsia="Arial" w:cs="Arial"/>
          <w:b w:val="0"/>
          <w:bCs w:val="0"/>
          <w:noProof w:val="0"/>
          <w:color w:val="auto"/>
          <w:sz w:val="22"/>
          <w:szCs w:val="22"/>
          <w:lang w:val="en-US"/>
        </w:rPr>
        <w:t>c</w:t>
      </w:r>
      <w:r w:rsidRPr="6B4B2F37" w:rsidR="6DC91236">
        <w:rPr>
          <w:rFonts w:ascii="Arial" w:hAnsi="Arial" w:eastAsia="Arial" w:cs="Arial"/>
          <w:b w:val="0"/>
          <w:bCs w:val="0"/>
          <w:noProof w:val="0"/>
          <w:color w:val="auto"/>
          <w:sz w:val="22"/>
          <w:szCs w:val="22"/>
          <w:lang w:val="en-US"/>
        </w:rPr>
        <w:t>entred</w:t>
      </w:r>
      <w:r w:rsidRPr="6B4B2F37" w:rsidR="6DC91236">
        <w:rPr>
          <w:rFonts w:ascii="Arial" w:hAnsi="Arial" w:eastAsia="Arial" w:cs="Arial"/>
          <w:b w:val="0"/>
          <w:bCs w:val="0"/>
          <w:noProof w:val="0"/>
          <w:color w:val="auto"/>
          <w:sz w:val="22"/>
          <w:szCs w:val="22"/>
          <w:lang w:val="en-US"/>
        </w:rPr>
        <w:t xml:space="preserve"> </w:t>
      </w:r>
      <w:r w:rsidRPr="6B4B2F37" w:rsidR="6DC91236">
        <w:rPr>
          <w:rFonts w:ascii="Arial" w:hAnsi="Arial" w:eastAsia="Arial" w:cs="Arial"/>
          <w:b w:val="0"/>
          <w:bCs w:val="0"/>
          <w:noProof w:val="0"/>
          <w:color w:val="auto"/>
          <w:sz w:val="22"/>
          <w:szCs w:val="22"/>
          <w:lang w:val="en-US"/>
        </w:rPr>
        <w:t>care are essential.</w:t>
      </w:r>
      <w:r w:rsidRPr="6B4B2F37" w:rsidR="1DCD7C75">
        <w:rPr>
          <w:rFonts w:ascii="Arial" w:hAnsi="Arial" w:eastAsia="Arial" w:cs="Arial"/>
          <w:b w:val="0"/>
          <w:bCs w:val="0"/>
          <w:noProof w:val="0"/>
          <w:color w:val="auto"/>
          <w:sz w:val="22"/>
          <w:szCs w:val="22"/>
          <w:lang w:val="en-US"/>
        </w:rPr>
        <w:t xml:space="preserve"> </w:t>
      </w:r>
      <w:r w:rsidRPr="6B4B2F37" w:rsidR="6DC91236">
        <w:rPr>
          <w:rFonts w:ascii="Arial" w:hAnsi="Arial" w:eastAsia="Arial" w:cs="Arial"/>
          <w:b w:val="0"/>
          <w:bCs w:val="0"/>
          <w:noProof w:val="0"/>
          <w:color w:val="auto"/>
          <w:sz w:val="22"/>
          <w:szCs w:val="22"/>
          <w:lang w:val="en-US"/>
        </w:rPr>
        <w:t xml:space="preserve">To reach my employment </w:t>
      </w:r>
      <w:r w:rsidRPr="6B4B2F37" w:rsidR="6DC91236">
        <w:rPr>
          <w:rFonts w:ascii="Arial" w:hAnsi="Arial" w:eastAsia="Arial" w:cs="Arial"/>
          <w:b w:val="0"/>
          <w:bCs w:val="0"/>
          <w:noProof w:val="0"/>
          <w:color w:val="auto"/>
          <w:sz w:val="22"/>
          <w:szCs w:val="22"/>
          <w:lang w:val="en-US"/>
        </w:rPr>
        <w:t>goals</w:t>
      </w:r>
      <w:r w:rsidRPr="6B4B2F37" w:rsidR="6DC91236">
        <w:rPr>
          <w:rFonts w:ascii="Arial" w:hAnsi="Arial" w:eastAsia="Arial" w:cs="Arial"/>
          <w:b w:val="0"/>
          <w:bCs w:val="0"/>
          <w:noProof w:val="0"/>
          <w:color w:val="auto"/>
          <w:sz w:val="22"/>
          <w:szCs w:val="22"/>
          <w:lang w:val="en-US"/>
        </w:rPr>
        <w:t xml:space="preserve"> I need to continue developing my personal brand. Peters (1997) explains that personal branding is about knowing what makes you unique and showing this clearly to others. For </w:t>
      </w:r>
      <w:r w:rsidRPr="6B4B2F37" w:rsidR="6DC91236">
        <w:rPr>
          <w:rFonts w:ascii="Arial" w:hAnsi="Arial" w:eastAsia="Arial" w:cs="Arial"/>
          <w:b w:val="0"/>
          <w:bCs w:val="0"/>
          <w:noProof w:val="0"/>
          <w:color w:val="auto"/>
          <w:sz w:val="22"/>
          <w:szCs w:val="22"/>
          <w:lang w:val="en-US"/>
        </w:rPr>
        <w:t>me</w:t>
      </w:r>
      <w:r w:rsidRPr="6B4B2F37" w:rsidR="6DC91236">
        <w:rPr>
          <w:rFonts w:ascii="Arial" w:hAnsi="Arial" w:eastAsia="Arial" w:cs="Arial"/>
          <w:b w:val="0"/>
          <w:bCs w:val="0"/>
          <w:noProof w:val="0"/>
          <w:color w:val="auto"/>
          <w:sz w:val="22"/>
          <w:szCs w:val="22"/>
          <w:lang w:val="en-US"/>
        </w:rPr>
        <w:t xml:space="preserve"> this means continuing to build strong relationships with service users and colleagues, staying patient in difficult </w:t>
      </w:r>
      <w:r w:rsidRPr="6B4B2F37" w:rsidR="6DC91236">
        <w:rPr>
          <w:rFonts w:ascii="Arial" w:hAnsi="Arial" w:eastAsia="Arial" w:cs="Arial"/>
          <w:b w:val="0"/>
          <w:bCs w:val="0"/>
          <w:noProof w:val="0"/>
          <w:color w:val="auto"/>
          <w:sz w:val="22"/>
          <w:szCs w:val="22"/>
          <w:lang w:val="en-US"/>
        </w:rPr>
        <w:t>situations</w:t>
      </w:r>
      <w:r w:rsidRPr="6B4B2F37" w:rsidR="6DC91236">
        <w:rPr>
          <w:rFonts w:ascii="Arial" w:hAnsi="Arial" w:eastAsia="Arial" w:cs="Arial"/>
          <w:b w:val="0"/>
          <w:bCs w:val="0"/>
          <w:noProof w:val="0"/>
          <w:color w:val="auto"/>
          <w:sz w:val="22"/>
          <w:szCs w:val="22"/>
          <w:lang w:val="en-US"/>
        </w:rPr>
        <w:t xml:space="preserve"> and communicating clearly. I also want to improve my confidence in new environments as this will help me adapt more easily when working with different people or in new settings.</w:t>
      </w:r>
      <w:r w:rsidRPr="6B4B2F37" w:rsidR="30DCEED3">
        <w:rPr>
          <w:rFonts w:ascii="Arial" w:hAnsi="Arial" w:eastAsia="Arial" w:cs="Arial"/>
          <w:b w:val="0"/>
          <w:bCs w:val="0"/>
          <w:noProof w:val="0"/>
          <w:color w:val="auto"/>
          <w:sz w:val="22"/>
          <w:szCs w:val="22"/>
          <w:lang w:val="en-US"/>
        </w:rPr>
        <w:t xml:space="preserve"> </w:t>
      </w:r>
      <w:r w:rsidRPr="6B4B2F37" w:rsidR="6DC91236">
        <w:rPr>
          <w:rFonts w:ascii="Arial" w:hAnsi="Arial" w:eastAsia="Arial" w:cs="Arial"/>
          <w:b w:val="0"/>
          <w:bCs w:val="0"/>
          <w:noProof w:val="0"/>
          <w:color w:val="auto"/>
          <w:sz w:val="22"/>
          <w:szCs w:val="22"/>
          <w:lang w:val="en-US"/>
        </w:rPr>
        <w:t xml:space="preserve">Yorke (2006) highlights that employability is linked to understanding your strengths and being able to show them in practice. By continuing to reflect on my skills and learning from </w:t>
      </w:r>
      <w:r w:rsidRPr="6B4B2F37" w:rsidR="6DC91236">
        <w:rPr>
          <w:rFonts w:ascii="Arial" w:hAnsi="Arial" w:eastAsia="Arial" w:cs="Arial"/>
          <w:b w:val="0"/>
          <w:bCs w:val="0"/>
          <w:noProof w:val="0"/>
          <w:color w:val="auto"/>
          <w:sz w:val="22"/>
          <w:szCs w:val="22"/>
          <w:lang w:val="en-US"/>
        </w:rPr>
        <w:t>experience</w:t>
      </w:r>
      <w:r w:rsidRPr="6B4B2F37" w:rsidR="09589E88">
        <w:rPr>
          <w:rFonts w:ascii="Arial" w:hAnsi="Arial" w:eastAsia="Arial" w:cs="Arial"/>
          <w:b w:val="0"/>
          <w:bCs w:val="0"/>
          <w:noProof w:val="0"/>
          <w:color w:val="auto"/>
          <w:sz w:val="22"/>
          <w:szCs w:val="22"/>
          <w:lang w:val="en-US"/>
        </w:rPr>
        <w:t xml:space="preserve"> </w:t>
      </w:r>
      <w:r w:rsidRPr="6B4B2F37" w:rsidR="6DC91236">
        <w:rPr>
          <w:rFonts w:ascii="Arial" w:hAnsi="Arial" w:eastAsia="Arial" w:cs="Arial"/>
          <w:b w:val="0"/>
          <w:bCs w:val="0"/>
          <w:noProof w:val="0"/>
          <w:color w:val="auto"/>
          <w:sz w:val="22"/>
          <w:szCs w:val="22"/>
          <w:lang w:val="en-US"/>
        </w:rPr>
        <w:t>I can strengthen my personal brand and progress further in my career as a support worker.</w:t>
      </w:r>
    </w:p>
    <w:p w:rsidR="021F216E" w:rsidP="6B4B2F37" w:rsidRDefault="021F216E" w14:paraId="6CB48DB0" w14:textId="44BB6E91">
      <w:pPr>
        <w:rPr>
          <w:rFonts w:ascii="Arial" w:hAnsi="Arial" w:eastAsia="Arial" w:cs="Arial"/>
          <w:i w:val="1"/>
          <w:iCs w:val="1"/>
          <w:color w:val="auto" w:themeColor="text1"/>
          <w:sz w:val="22"/>
          <w:szCs w:val="22"/>
        </w:rPr>
      </w:pPr>
    </w:p>
    <w:p w:rsidR="021F216E" w:rsidP="6B4B2F37" w:rsidRDefault="021F216E" w14:paraId="67185282" w14:textId="31547149">
      <w:pPr>
        <w:rPr>
          <w:rFonts w:ascii="Arial" w:hAnsi="Arial" w:eastAsia="Arial" w:cs="Arial"/>
          <w:i w:val="1"/>
          <w:iCs w:val="1"/>
          <w:color w:val="auto" w:themeColor="text1"/>
          <w:sz w:val="22"/>
          <w:szCs w:val="22"/>
        </w:rPr>
      </w:pPr>
    </w:p>
    <w:p w:rsidR="021F216E" w:rsidP="6B4B2F37" w:rsidRDefault="021F216E" w14:paraId="203EF451" w14:textId="1EFD1DFC">
      <w:pPr>
        <w:rPr>
          <w:rFonts w:ascii="Arial" w:hAnsi="Arial" w:eastAsia="Arial" w:cs="Arial"/>
          <w:i w:val="1"/>
          <w:iCs w:val="1"/>
          <w:color w:val="auto" w:themeColor="text1"/>
          <w:sz w:val="22"/>
          <w:szCs w:val="22"/>
        </w:rPr>
      </w:pPr>
    </w:p>
    <w:p w:rsidR="021F216E" w:rsidP="6B4B2F37" w:rsidRDefault="021F216E" w14:paraId="3A21BB8A" w14:textId="509FD2B3">
      <w:pPr>
        <w:rPr>
          <w:rFonts w:ascii="Arial" w:hAnsi="Arial" w:eastAsia="Arial" w:cs="Arial"/>
          <w:i w:val="1"/>
          <w:iCs w:val="1"/>
          <w:color w:val="auto" w:themeColor="text1"/>
          <w:sz w:val="22"/>
          <w:szCs w:val="22"/>
        </w:rPr>
      </w:pPr>
    </w:p>
    <w:p w:rsidR="021F216E" w:rsidP="6B4B2F37" w:rsidRDefault="021F216E" w14:paraId="369F26C7" w14:textId="17F82B93">
      <w:pPr>
        <w:rPr>
          <w:rFonts w:ascii="Arial" w:hAnsi="Arial" w:eastAsia="Arial" w:cs="Arial"/>
          <w:i w:val="1"/>
          <w:iCs w:val="1"/>
          <w:color w:val="auto" w:themeColor="text1"/>
          <w:sz w:val="22"/>
          <w:szCs w:val="22"/>
        </w:rPr>
      </w:pPr>
    </w:p>
    <w:p w:rsidR="021F216E" w:rsidP="6B4B2F37" w:rsidRDefault="021F216E" w14:paraId="4461F1A2" w14:textId="1994D8FB">
      <w:pPr>
        <w:rPr>
          <w:rFonts w:ascii="Arial" w:hAnsi="Arial" w:eastAsia="Arial" w:cs="Arial"/>
          <w:i w:val="1"/>
          <w:iCs w:val="1"/>
          <w:color w:val="auto" w:themeColor="text1"/>
          <w:sz w:val="22"/>
          <w:szCs w:val="22"/>
        </w:rPr>
      </w:pPr>
    </w:p>
    <w:p w:rsidR="021F216E" w:rsidP="6B4B2F37" w:rsidRDefault="021F216E" w14:paraId="38E47A2C" w14:textId="1B278BDD">
      <w:pPr>
        <w:rPr>
          <w:rFonts w:ascii="Arial" w:hAnsi="Arial" w:eastAsia="Arial" w:cs="Arial"/>
          <w:i w:val="1"/>
          <w:iCs w:val="1"/>
          <w:color w:val="auto" w:themeColor="text1"/>
          <w:sz w:val="22"/>
          <w:szCs w:val="22"/>
        </w:rPr>
      </w:pPr>
    </w:p>
    <w:p w:rsidR="021F216E" w:rsidP="6B4B2F37" w:rsidRDefault="021F216E" w14:paraId="48B862CB" w14:textId="1C84FC47">
      <w:pPr>
        <w:rPr>
          <w:rFonts w:ascii="Arial" w:hAnsi="Arial" w:eastAsia="Arial" w:cs="Arial"/>
          <w:i w:val="1"/>
          <w:iCs w:val="1"/>
          <w:color w:val="auto" w:themeColor="text1"/>
          <w:sz w:val="22"/>
          <w:szCs w:val="22"/>
        </w:rPr>
      </w:pPr>
    </w:p>
    <w:p w:rsidR="021F216E" w:rsidP="6B4B2F37" w:rsidRDefault="021F216E" w14:paraId="190E81BF" w14:textId="070A9DAD">
      <w:pPr>
        <w:rPr>
          <w:rFonts w:ascii="Arial" w:hAnsi="Arial" w:eastAsia="Arial" w:cs="Arial"/>
          <w:i w:val="1"/>
          <w:iCs w:val="1"/>
          <w:color w:val="auto" w:themeColor="text1"/>
          <w:sz w:val="22"/>
          <w:szCs w:val="22"/>
        </w:rPr>
      </w:pPr>
    </w:p>
    <w:p w:rsidR="021F216E" w:rsidP="6B4B2F37" w:rsidRDefault="021F216E" w14:paraId="5E5B889B" w14:textId="766B075B">
      <w:pPr>
        <w:rPr>
          <w:rFonts w:ascii="Arial" w:hAnsi="Arial" w:eastAsia="Arial" w:cs="Arial"/>
          <w:i w:val="1"/>
          <w:iCs w:val="1"/>
          <w:color w:val="auto" w:themeColor="text1"/>
          <w:sz w:val="22"/>
          <w:szCs w:val="22"/>
        </w:rPr>
      </w:pPr>
    </w:p>
    <w:p w:rsidR="021F216E" w:rsidP="6B4B2F37" w:rsidRDefault="021F216E" w14:paraId="7CED6C82" w14:textId="095ECB42">
      <w:pPr>
        <w:rPr>
          <w:rFonts w:ascii="Arial" w:hAnsi="Arial" w:eastAsia="Arial" w:cs="Arial"/>
          <w:i w:val="1"/>
          <w:iCs w:val="1"/>
          <w:color w:val="auto" w:themeColor="text1"/>
          <w:sz w:val="22"/>
          <w:szCs w:val="22"/>
        </w:rPr>
      </w:pPr>
    </w:p>
    <w:p w:rsidR="021F216E" w:rsidP="6B4B2F37" w:rsidRDefault="021F216E" w14:paraId="155C6035" w14:textId="7917E2A4">
      <w:pPr>
        <w:rPr>
          <w:rFonts w:ascii="Arial" w:hAnsi="Arial" w:eastAsia="Arial" w:cs="Arial"/>
          <w:i w:val="1"/>
          <w:iCs w:val="1"/>
          <w:color w:val="auto" w:themeColor="text1"/>
          <w:sz w:val="22"/>
          <w:szCs w:val="22"/>
        </w:rPr>
      </w:pPr>
    </w:p>
    <w:p w:rsidR="021F216E" w:rsidP="6B4B2F37" w:rsidRDefault="021F216E" w14:paraId="5AF6E1E9" w14:textId="6A514DB2">
      <w:pPr>
        <w:rPr>
          <w:rFonts w:ascii="Arial" w:hAnsi="Arial" w:eastAsia="Arial" w:cs="Arial"/>
          <w:i w:val="1"/>
          <w:iCs w:val="1"/>
          <w:color w:val="auto" w:themeColor="text1"/>
          <w:sz w:val="22"/>
          <w:szCs w:val="22"/>
        </w:rPr>
      </w:pPr>
    </w:p>
    <w:p w:rsidR="021F216E" w:rsidP="6B4B2F37" w:rsidRDefault="021F216E" w14:paraId="7C247600" w14:textId="0E938AB9">
      <w:pPr>
        <w:rPr>
          <w:rFonts w:ascii="Arial" w:hAnsi="Arial" w:eastAsia="Arial" w:cs="Arial"/>
          <w:i w:val="1"/>
          <w:iCs w:val="1"/>
          <w:color w:val="auto" w:themeColor="text1"/>
          <w:sz w:val="22"/>
          <w:szCs w:val="22"/>
        </w:rPr>
      </w:pPr>
    </w:p>
    <w:p w:rsidR="0074551A" w:rsidP="6B4B2F37" w:rsidRDefault="0074551A" w14:paraId="03E4E131" w14:textId="326879F2">
      <w:pPr>
        <w:pStyle w:val="Normal"/>
        <w:rPr>
          <w:rFonts w:ascii="Arial" w:hAnsi="Arial" w:eastAsia="Arial" w:cs="Arial"/>
          <w:color w:val="auto" w:themeColor="text1"/>
          <w:sz w:val="22"/>
          <w:szCs w:val="22"/>
        </w:rPr>
      </w:pPr>
    </w:p>
    <w:p w:rsidR="6B4B2F37" w:rsidP="6B4B2F37" w:rsidRDefault="6B4B2F37" w14:paraId="361A4807" w14:textId="1EAD9967">
      <w:pPr>
        <w:rPr>
          <w:rFonts w:ascii="Arial" w:hAnsi="Arial" w:eastAsia="Arial" w:cs="Arial"/>
          <w:color w:val="auto"/>
          <w:sz w:val="22"/>
          <w:szCs w:val="22"/>
        </w:rPr>
      </w:pPr>
    </w:p>
    <w:p w:rsidR="6B4B2F37" w:rsidP="6B4B2F37" w:rsidRDefault="6B4B2F37" w14:paraId="39176222" w14:textId="2FAC0FBF">
      <w:pPr>
        <w:rPr>
          <w:rFonts w:ascii="Arial" w:hAnsi="Arial" w:eastAsia="Arial" w:cs="Arial"/>
          <w:color w:val="auto"/>
          <w:sz w:val="22"/>
          <w:szCs w:val="22"/>
        </w:rPr>
      </w:pPr>
    </w:p>
    <w:p w:rsidR="32ADAAF6" w:rsidP="0512153D" w:rsidRDefault="00B7418E" w14:paraId="78587690" w14:textId="3EB6BFB2">
      <w:pPr>
        <w:rPr>
          <w:rFonts w:ascii="Arial" w:hAnsi="Arial" w:eastAsia="Arial" w:cs="Arial"/>
          <w:color w:val="auto" w:themeColor="text1"/>
          <w:sz w:val="22"/>
          <w:szCs w:val="22"/>
        </w:rPr>
      </w:pPr>
      <w:r w:rsidRPr="6B4B2F37" w:rsidR="00B7418E">
        <w:rPr>
          <w:rFonts w:ascii="Arial" w:hAnsi="Arial" w:eastAsia="Arial" w:cs="Arial"/>
          <w:color w:val="auto"/>
          <w:sz w:val="22"/>
          <w:szCs w:val="22"/>
        </w:rPr>
        <w:t xml:space="preserve">Task 2 - </w:t>
      </w:r>
      <w:r w:rsidRPr="6B4B2F37" w:rsidR="00B7418E">
        <w:rPr>
          <w:rFonts w:ascii="Arial" w:hAnsi="Arial" w:eastAsia="Arial" w:cs="Arial"/>
          <w:color w:val="auto"/>
          <w:sz w:val="22"/>
          <w:szCs w:val="22"/>
        </w:rPr>
        <w:t>Network Map and Rationale</w:t>
      </w:r>
    </w:p>
    <w:p w:rsidR="00B7418E" w:rsidP="0512153D" w:rsidRDefault="00B7418E" w14:paraId="159F14DF" w14:textId="778BE802">
      <w:pPr>
        <w:rPr>
          <w:rFonts w:ascii="Arial" w:hAnsi="Arial" w:eastAsia="Arial" w:cs="Arial"/>
          <w:color w:val="auto"/>
          <w:sz w:val="22"/>
          <w:szCs w:val="22"/>
        </w:rPr>
      </w:pPr>
    </w:p>
    <w:p w:rsidR="00B7418E" w:rsidP="0512153D" w:rsidRDefault="00B7418E" w14:paraId="43533541" w14:textId="64E88A60">
      <w:pPr>
        <w:rPr>
          <w:rFonts w:ascii="Arial" w:hAnsi="Arial" w:eastAsia="Arial" w:cs="Arial"/>
          <w:b w:val="1"/>
          <w:bCs w:val="1"/>
          <w:color w:val="auto"/>
          <w:sz w:val="22"/>
          <w:szCs w:val="22"/>
        </w:rPr>
      </w:pPr>
      <w:r w:rsidRPr="6B4B2F37" w:rsidR="0A6C7A41">
        <w:rPr>
          <w:rFonts w:ascii="Arial" w:hAnsi="Arial" w:eastAsia="Arial" w:cs="Arial"/>
          <w:b w:val="1"/>
          <w:bCs w:val="1"/>
          <w:color w:val="auto"/>
          <w:sz w:val="22"/>
          <w:szCs w:val="22"/>
        </w:rPr>
        <w:t>Career Network: -</w:t>
      </w:r>
    </w:p>
    <w:p w:rsidR="00B7418E" w:rsidP="0512153D" w:rsidRDefault="00B7418E" w14:paraId="2CC591E8" w14:textId="4C5F77D1">
      <w:pPr>
        <w:rPr>
          <w:rFonts w:ascii="Arial" w:hAnsi="Arial" w:eastAsia="Arial" w:cs="Arial"/>
          <w:b w:val="1"/>
          <w:bCs w:val="1"/>
          <w:color w:val="auto"/>
          <w:sz w:val="22"/>
          <w:szCs w:val="22"/>
        </w:rPr>
      </w:pPr>
    </w:p>
    <w:tbl>
      <w:tblPr>
        <w:tblStyle w:val="TableGrid"/>
        <w:tblW w:w="0" w:type="auto"/>
        <w:tblLook w:val="06A0" w:firstRow="1" w:lastRow="0" w:firstColumn="1" w:lastColumn="0" w:noHBand="1" w:noVBand="1"/>
      </w:tblPr>
      <w:tblGrid>
        <w:gridCol w:w="9360"/>
      </w:tblGrid>
      <w:tr w:rsidR="0512153D" w:rsidTr="6B4B2F37" w14:paraId="3BFDD0D3">
        <w:trPr>
          <w:trHeight w:val="300"/>
        </w:trPr>
        <w:tc>
          <w:tcPr>
            <w:tcW w:w="9360" w:type="dxa"/>
            <w:tcMar/>
          </w:tcPr>
          <w:p w:rsidR="0A6C7A41" w:rsidP="0512153D" w:rsidRDefault="0A6C7A41" w14:paraId="083E8C09" w14:textId="72A8E768">
            <w:pPr>
              <w:rPr>
                <w:rFonts w:ascii="Arial" w:hAnsi="Arial" w:eastAsia="Arial" w:cs="Arial"/>
                <w:color w:val="auto"/>
                <w:sz w:val="22"/>
                <w:szCs w:val="22"/>
              </w:rPr>
            </w:pPr>
            <w:r w:rsidRPr="6B4B2F37" w:rsidR="0A6C7A41">
              <w:rPr>
                <w:rFonts w:ascii="Arial" w:hAnsi="Arial" w:eastAsia="Arial" w:cs="Arial"/>
                <w:color w:val="auto"/>
                <w:sz w:val="22"/>
                <w:szCs w:val="22"/>
              </w:rPr>
              <w:t>Managers – Senior Support Workers – Colleagues</w:t>
            </w:r>
            <w:r>
              <w:tab/>
            </w:r>
          </w:p>
          <w:p w:rsidR="0A6C7A41" w:rsidP="0512153D" w:rsidRDefault="0A6C7A41" w14:paraId="557520D7" w14:textId="7692BF74">
            <w:pPr>
              <w:ind w:left="1440" w:firstLine="720"/>
              <w:rPr>
                <w:rFonts w:ascii="Arial" w:hAnsi="Arial" w:eastAsia="Arial" w:cs="Arial"/>
                <w:color w:val="auto"/>
                <w:sz w:val="22"/>
                <w:szCs w:val="22"/>
              </w:rPr>
            </w:pPr>
            <w:r w:rsidR="0A6C7A41">
              <mc:AlternateContent>
                <mc:Choice Requires="wps">
                  <w:drawing>
                    <wp:inline wp14:editId="32301778" wp14:anchorId="3602E0F2">
                      <wp:extent cx="960617" cy="5144"/>
                      <wp:effectExtent l="58420" t="36830" r="69850" b="50800"/>
                      <wp:docPr id="1838730920" name="drawing"/>
                      <wp:cNvGraphicFramePr>
                        <a:graphicFrameLocks/>
                      </wp:cNvGraphicFramePr>
                      <a:graphic>
                        <a:graphicData xmlns:a="http://schemas.openxmlformats.org/drawingml/2006/main" uri="http://schemas.microsoft.com/office/word/2010/wordprocessingShape">
                          <wps:wsp xmlns:wps="http://schemas.microsoft.com/office/word/2010/wordprocessingShape">
                            <wps:cNvCnPr xmlns:wps="http://schemas.microsoft.com/office/word/2010/wordprocessingShape"/>
                            <wps:spPr xmlns:wps="http://schemas.microsoft.com/office/word/2010/wordprocessingShape">
                              <a:xfrm xmlns:a="http://schemas.openxmlformats.org/drawingml/2006/main" rot="5400000" flipV="1">
                                <a:off xmlns:a="http://schemas.openxmlformats.org/drawingml/2006/main" x="0" y="0"/>
                                <a:ext xmlns:a="http://schemas.openxmlformats.org/drawingml/2006/main" cx="960617" cy="5144"/>
                              </a:xfrm>
                              <a:prstGeom xmlns:a="http://schemas.openxmlformats.org/drawingml/2006/main" prst="straightConnector1">
                                <a:avLst xmlns:a="http://schemas.openxmlformats.org/drawingml/2006/main"/>
                              </a:prstGeom>
                              <a:ln xmlns:a="http://schemas.openxmlformats.org/drawingml/2006/main">
                                <a:headEnd xmlns:a="http://schemas.openxmlformats.org/drawingml/2006/main" type="triangle" w="med" len="med"/>
                                <a:tailEnd xmlns:a="http://schemas.openxmlformats.org/drawingml/2006/main" type="triangle" w="med" len="med"/>
                              </a:ln>
                            </wps:spPr>
                            <wps:style xmlns:wps="http://schemas.microsoft.com/office/word/2010/wordprocessingShape">
                              <a:lnRef xmlns:a="http://schemas.openxmlformats.org/drawingml/2006/main" idx="1">
                                <a:schemeClr xmlns:a="http://schemas.openxmlformats.org/drawingml/2006/main" val="accent1"/>
                              </a:lnRef>
                              <a:fillRef xmlns:a="http://schemas.openxmlformats.org/drawingml/2006/main" idx="0">
                                <a:schemeClr xmlns:a="http://schemas.openxmlformats.org/drawingml/2006/main" val="accent1"/>
                              </a:fillRef>
                              <a:effectRef xmlns:a="http://schemas.openxmlformats.org/drawingml/2006/main" idx="0">
                                <a:scrgbClr xmlns:a="http://schemas.openxmlformats.org/drawingml/2006/main" r="0" g="0" b="0"/>
                              </a:effectRef>
                              <a:fontRef xmlns:a="http://schemas.openxmlformats.org/drawingml/2006/main" idx="minor">
                                <a:schemeClr xmlns:a="http://schemas.openxmlformats.org/drawingml/2006/main" val="tx1"/>
                              </a:fontRef>
                            </wps:style>
                            <wps:bodyPr xmlns:wps="http://schemas.microsoft.com/office/word/2010/wordprocessingShape"/>
                          </wps:wsp>
                        </a:graphicData>
                      </a:graphic>
                    </wp:inline>
                  </w:drawing>
                </mc:Choice>
                <mc:Fallback/>
              </mc:AlternateContent>
            </w:r>
          </w:p>
          <w:p w:rsidR="0A6C7A41" w:rsidP="0512153D" w:rsidRDefault="0A6C7A41" w14:paraId="2382DC64" w14:textId="25F61DBC">
            <w:pPr>
              <w:rPr>
                <w:rFonts w:ascii="Arial" w:hAnsi="Arial" w:eastAsia="Arial" w:cs="Arial"/>
                <w:b w:val="1"/>
                <w:bCs w:val="1"/>
                <w:color w:val="auto"/>
                <w:sz w:val="22"/>
                <w:szCs w:val="22"/>
              </w:rPr>
            </w:pPr>
            <w:r w:rsidRPr="6B4B2F37" w:rsidR="0A6C7A41">
              <w:rPr>
                <w:rFonts w:ascii="Arial" w:hAnsi="Arial" w:eastAsia="Arial" w:cs="Arial"/>
                <w:b w:val="1"/>
                <w:bCs w:val="1"/>
                <w:color w:val="auto"/>
                <w:sz w:val="22"/>
                <w:szCs w:val="22"/>
              </w:rPr>
              <w:t>Support Network</w:t>
            </w:r>
            <w:r>
              <w:tab/>
            </w:r>
            <w:r>
              <w:tab/>
            </w:r>
            <w:r>
              <w:tab/>
            </w:r>
            <w:r>
              <w:tab/>
            </w:r>
            <w:r w:rsidRPr="6B4B2F37" w:rsidR="0A6C7A41">
              <w:rPr>
                <w:rFonts w:ascii="Arial" w:hAnsi="Arial" w:eastAsia="Arial" w:cs="Arial"/>
                <w:b w:val="1"/>
                <w:bCs w:val="1"/>
                <w:color w:val="auto"/>
                <w:sz w:val="22"/>
                <w:szCs w:val="22"/>
              </w:rPr>
              <w:t>Social Network</w:t>
            </w:r>
          </w:p>
          <w:p w:rsidR="0A6C7A41" w:rsidP="0512153D" w:rsidRDefault="0A6C7A41" w14:paraId="019955D6" w14:textId="764F1D92">
            <w:pPr>
              <w:rPr>
                <w:rFonts w:ascii="Arial" w:hAnsi="Arial" w:eastAsia="Arial" w:cs="Arial"/>
                <w:color w:val="auto"/>
                <w:sz w:val="22"/>
                <w:szCs w:val="22"/>
              </w:rPr>
            </w:pPr>
            <w:r w:rsidRPr="6B4B2F37" w:rsidR="0A6C7A41">
              <w:rPr>
                <w:rFonts w:ascii="Arial" w:hAnsi="Arial" w:eastAsia="Arial" w:cs="Arial"/>
                <w:color w:val="auto"/>
                <w:sz w:val="22"/>
                <w:szCs w:val="22"/>
              </w:rPr>
              <w:t>Family – Close Friends – Mentors</w:t>
            </w:r>
            <w:r>
              <w:tab/>
            </w:r>
            <w:r>
              <w:tab/>
            </w:r>
            <w:r w:rsidRPr="6B4B2F37" w:rsidR="0A6C7A41">
              <w:rPr>
                <w:rFonts w:ascii="Arial" w:hAnsi="Arial" w:eastAsia="Arial" w:cs="Arial"/>
                <w:color w:val="auto"/>
                <w:sz w:val="22"/>
                <w:szCs w:val="22"/>
              </w:rPr>
              <w:t>Friends – Peers – Community – Groups</w:t>
            </w:r>
          </w:p>
          <w:p w:rsidR="0A6C7A41" w:rsidP="0512153D" w:rsidRDefault="0A6C7A41" w14:paraId="6BBB6EDE" w14:textId="71054BFF">
            <w:pPr>
              <w:pStyle w:val="Normal"/>
              <w:ind w:firstLine="720"/>
              <w:rPr>
                <w:rFonts w:ascii="Arial" w:hAnsi="Arial" w:eastAsia="Arial" w:cs="Arial"/>
                <w:color w:val="auto"/>
                <w:sz w:val="22"/>
                <w:szCs w:val="22"/>
              </w:rPr>
            </w:pPr>
            <w:r w:rsidR="0A6C7A41">
              <mc:AlternateContent>
                <mc:Choice Requires="wps">
                  <w:drawing>
                    <wp:inline wp14:editId="6B470610" wp14:anchorId="149F44BC">
                      <wp:extent cx="960617" cy="5144"/>
                      <wp:effectExtent l="58420" t="36830" r="69850" b="50800"/>
                      <wp:docPr id="1940529663" name="drawing"/>
                      <wp:cNvGraphicFramePr>
                        <a:graphicFrameLocks/>
                      </wp:cNvGraphicFramePr>
                      <a:graphic>
                        <a:graphicData xmlns:a="http://schemas.openxmlformats.org/drawingml/2006/main" uri="http://schemas.microsoft.com/office/word/2010/wordprocessingShape">
                          <wps:wsp xmlns:wps="http://schemas.microsoft.com/office/word/2010/wordprocessingShape">
                            <wps:cNvCnPr xmlns:wps="http://schemas.microsoft.com/office/word/2010/wordprocessingShape"/>
                            <wps:spPr xmlns:wps="http://schemas.microsoft.com/office/word/2010/wordprocessingShape">
                              <a:xfrm xmlns:a="http://schemas.openxmlformats.org/drawingml/2006/main" rot="5400000" flipV="1">
                                <a:off xmlns:a="http://schemas.openxmlformats.org/drawingml/2006/main" x="0" y="0"/>
                                <a:ext xmlns:a="http://schemas.openxmlformats.org/drawingml/2006/main" cx="960617" cy="5144"/>
                              </a:xfrm>
                              <a:prstGeom xmlns:a="http://schemas.openxmlformats.org/drawingml/2006/main" prst="straightConnector1">
                                <a:avLst xmlns:a="http://schemas.openxmlformats.org/drawingml/2006/main"/>
                              </a:prstGeom>
                              <a:ln xmlns:a="http://schemas.openxmlformats.org/drawingml/2006/main">
                                <a:headEnd xmlns:a="http://schemas.openxmlformats.org/drawingml/2006/main" type="triangle" w="med" len="med"/>
                                <a:tailEnd xmlns:a="http://schemas.openxmlformats.org/drawingml/2006/main" type="triangle" w="med" len="med"/>
                              </a:ln>
                            </wps:spPr>
                            <wps:style xmlns:wps="http://schemas.microsoft.com/office/word/2010/wordprocessingShape">
                              <a:lnRef xmlns:a="http://schemas.openxmlformats.org/drawingml/2006/main" idx="1">
                                <a:schemeClr xmlns:a="http://schemas.openxmlformats.org/drawingml/2006/main" val="accent1"/>
                              </a:lnRef>
                              <a:fillRef xmlns:a="http://schemas.openxmlformats.org/drawingml/2006/main" idx="0">
                                <a:schemeClr xmlns:a="http://schemas.openxmlformats.org/drawingml/2006/main" val="accent1"/>
                              </a:fillRef>
                              <a:effectRef xmlns:a="http://schemas.openxmlformats.org/drawingml/2006/main" idx="0">
                                <a:scrgbClr xmlns:a="http://schemas.openxmlformats.org/drawingml/2006/main" r="0" g="0" b="0"/>
                              </a:effectRef>
                              <a:fontRef xmlns:a="http://schemas.openxmlformats.org/drawingml/2006/main" idx="minor">
                                <a:schemeClr xmlns:a="http://schemas.openxmlformats.org/drawingml/2006/main" val="tx1"/>
                              </a:fontRef>
                            </wps:style>
                            <wps:bodyPr xmlns:wps="http://schemas.microsoft.com/office/word/2010/wordprocessingShape"/>
                          </wps:wsp>
                        </a:graphicData>
                      </a:graphic>
                    </wp:inline>
                  </w:drawing>
                </mc:Choice>
                <mc:Fallback/>
              </mc:AlternateContent>
            </w:r>
          </w:p>
          <w:p w:rsidR="0A6C7A41" w:rsidP="0512153D" w:rsidRDefault="0A6C7A41" w14:paraId="65779C52" w14:textId="24E708FA">
            <w:pPr>
              <w:rPr>
                <w:rFonts w:ascii="Arial" w:hAnsi="Arial" w:eastAsia="Arial" w:cs="Arial"/>
                <w:b w:val="1"/>
                <w:bCs w:val="1"/>
                <w:color w:val="auto"/>
                <w:sz w:val="22"/>
                <w:szCs w:val="22"/>
              </w:rPr>
            </w:pPr>
            <w:r w:rsidRPr="6B4B2F37" w:rsidR="0A6C7A41">
              <w:rPr>
                <w:rFonts w:ascii="Arial" w:hAnsi="Arial" w:eastAsia="Arial" w:cs="Arial"/>
                <w:b w:val="1"/>
                <w:bCs w:val="1"/>
                <w:color w:val="auto"/>
                <w:sz w:val="22"/>
                <w:szCs w:val="22"/>
              </w:rPr>
              <w:t>Community Network</w:t>
            </w:r>
          </w:p>
          <w:p w:rsidR="0A6C7A41" w:rsidP="0512153D" w:rsidRDefault="0A6C7A41" w14:paraId="434EC5D1" w14:textId="110FC3EC">
            <w:pPr>
              <w:rPr>
                <w:rFonts w:ascii="Arial" w:hAnsi="Arial" w:eastAsia="Arial" w:cs="Arial"/>
                <w:color w:val="auto"/>
                <w:sz w:val="22"/>
                <w:szCs w:val="22"/>
              </w:rPr>
            </w:pPr>
            <w:r w:rsidRPr="6B4B2F37" w:rsidR="0A6C7A41">
              <w:rPr>
                <w:rFonts w:ascii="Arial" w:hAnsi="Arial" w:eastAsia="Arial" w:cs="Arial"/>
                <w:color w:val="auto"/>
                <w:sz w:val="22"/>
                <w:szCs w:val="22"/>
              </w:rPr>
              <w:t xml:space="preserve">Local </w:t>
            </w:r>
            <w:r w:rsidRPr="6B4B2F37" w:rsidR="0A6C7A41">
              <w:rPr>
                <w:rFonts w:ascii="Arial" w:hAnsi="Arial" w:eastAsia="Arial" w:cs="Arial"/>
                <w:color w:val="auto"/>
                <w:sz w:val="22"/>
                <w:szCs w:val="22"/>
              </w:rPr>
              <w:t>Organisations</w:t>
            </w:r>
            <w:r w:rsidRPr="6B4B2F37" w:rsidR="0A6C7A41">
              <w:rPr>
                <w:rFonts w:ascii="Arial" w:hAnsi="Arial" w:eastAsia="Arial" w:cs="Arial"/>
                <w:color w:val="auto"/>
                <w:sz w:val="22"/>
                <w:szCs w:val="22"/>
              </w:rPr>
              <w:t xml:space="preserve"> – Training Providers – Health Services</w:t>
            </w:r>
          </w:p>
          <w:p w:rsidR="0512153D" w:rsidP="0512153D" w:rsidRDefault="0512153D" w14:paraId="15149B3A" w14:textId="5ED8518D">
            <w:pPr>
              <w:pStyle w:val="Normal"/>
              <w:rPr>
                <w:rFonts w:ascii="Arial" w:hAnsi="Arial" w:eastAsia="Arial" w:cs="Arial"/>
                <w:color w:val="auto"/>
                <w:sz w:val="22"/>
                <w:szCs w:val="22"/>
              </w:rPr>
            </w:pPr>
          </w:p>
        </w:tc>
      </w:tr>
    </w:tbl>
    <w:p w:rsidR="00B7418E" w:rsidP="0512153D" w:rsidRDefault="00B7418E" w14:paraId="0C195097" w14:textId="3793B48B">
      <w:pPr>
        <w:rPr>
          <w:rFonts w:ascii="Arial" w:hAnsi="Arial" w:eastAsia="Arial" w:cs="Arial"/>
          <w:color w:val="auto"/>
          <w:sz w:val="22"/>
          <w:szCs w:val="22"/>
        </w:rPr>
      </w:pPr>
    </w:p>
    <w:p w:rsidR="00B7418E" w:rsidP="0512153D" w:rsidRDefault="00B7418E" w14:paraId="2C836F98" w14:textId="2BF56271">
      <w:pPr>
        <w:pStyle w:val="Heading2"/>
        <w:spacing w:before="299" w:beforeAutospacing="off" w:after="299" w:afterAutospacing="off"/>
        <w:rPr>
          <w:rFonts w:ascii="Arial" w:hAnsi="Arial" w:eastAsia="Arial" w:cs="Arial"/>
          <w:b w:val="1"/>
          <w:bCs w:val="1"/>
          <w:noProof w:val="0"/>
          <w:color w:val="auto"/>
          <w:sz w:val="22"/>
          <w:szCs w:val="22"/>
          <w:lang w:val="en-US"/>
        </w:rPr>
      </w:pPr>
      <w:r w:rsidRPr="6B4B2F37" w:rsidR="0A6C7A41">
        <w:rPr>
          <w:rFonts w:ascii="Arial" w:hAnsi="Arial" w:eastAsia="Arial" w:cs="Arial"/>
          <w:b w:val="1"/>
          <w:bCs w:val="1"/>
          <w:noProof w:val="0"/>
          <w:color w:val="auto"/>
          <w:sz w:val="22"/>
          <w:szCs w:val="22"/>
          <w:lang w:val="en-US"/>
        </w:rPr>
        <w:t>Rationale</w:t>
      </w:r>
    </w:p>
    <w:p w:rsidR="00B7418E" w:rsidP="0512153D" w:rsidRDefault="00B7418E" w14:paraId="1DB8AEA2" w14:textId="1EAFAEE6">
      <w:pPr>
        <w:spacing w:before="240" w:beforeAutospacing="off" w:after="240" w:afterAutospacing="off"/>
        <w:rPr>
          <w:rFonts w:ascii="Arial" w:hAnsi="Arial" w:eastAsia="Arial" w:cs="Arial"/>
          <w:noProof w:val="0"/>
          <w:color w:val="auto" w:themeColor="text1"/>
          <w:sz w:val="22"/>
          <w:szCs w:val="22"/>
          <w:lang w:val="en-US"/>
        </w:rPr>
      </w:pPr>
      <w:r w:rsidRPr="6B4B2F37" w:rsidR="0A6C7A41">
        <w:rPr>
          <w:rFonts w:ascii="Arial" w:hAnsi="Arial" w:eastAsia="Arial" w:cs="Arial"/>
          <w:noProof w:val="0"/>
          <w:color w:val="auto"/>
          <w:sz w:val="22"/>
          <w:szCs w:val="22"/>
          <w:lang w:val="en-US"/>
        </w:rPr>
        <w:t xml:space="preserve">My network is made up of </w:t>
      </w:r>
      <w:r w:rsidRPr="6B4B2F37" w:rsidR="0A6C7A41">
        <w:rPr>
          <w:rFonts w:ascii="Arial" w:hAnsi="Arial" w:eastAsia="Arial" w:cs="Arial"/>
          <w:noProof w:val="0"/>
          <w:color w:val="auto"/>
          <w:sz w:val="22"/>
          <w:szCs w:val="22"/>
          <w:lang w:val="en-US"/>
        </w:rPr>
        <w:t>different groups</w:t>
      </w:r>
      <w:r w:rsidRPr="6B4B2F37" w:rsidR="0A6C7A41">
        <w:rPr>
          <w:rFonts w:ascii="Arial" w:hAnsi="Arial" w:eastAsia="Arial" w:cs="Arial"/>
          <w:noProof w:val="0"/>
          <w:color w:val="auto"/>
          <w:sz w:val="22"/>
          <w:szCs w:val="22"/>
          <w:lang w:val="en-US"/>
        </w:rPr>
        <w:t xml:space="preserve"> of people who support my personal and professional development. My </w:t>
      </w:r>
      <w:r w:rsidRPr="6B4B2F37" w:rsidR="0A6C7A41">
        <w:rPr>
          <w:rFonts w:ascii="Arial" w:hAnsi="Arial" w:eastAsia="Arial" w:cs="Arial"/>
          <w:i w:val="1"/>
          <w:iCs w:val="1"/>
          <w:noProof w:val="0"/>
          <w:color w:val="auto"/>
          <w:sz w:val="22"/>
          <w:szCs w:val="22"/>
          <w:lang w:val="en-US"/>
        </w:rPr>
        <w:t>career network</w:t>
      </w:r>
      <w:r w:rsidRPr="6B4B2F37" w:rsidR="0A6C7A41">
        <w:rPr>
          <w:rFonts w:ascii="Arial" w:hAnsi="Arial" w:eastAsia="Arial" w:cs="Arial"/>
          <w:noProof w:val="0"/>
          <w:color w:val="auto"/>
          <w:sz w:val="22"/>
          <w:szCs w:val="22"/>
          <w:lang w:val="en-US"/>
        </w:rPr>
        <w:t xml:space="preserve"> includes managers, senior support </w:t>
      </w:r>
      <w:r w:rsidRPr="6B4B2F37" w:rsidR="0A6C7A41">
        <w:rPr>
          <w:rFonts w:ascii="Arial" w:hAnsi="Arial" w:eastAsia="Arial" w:cs="Arial"/>
          <w:noProof w:val="0"/>
          <w:color w:val="auto"/>
          <w:sz w:val="22"/>
          <w:szCs w:val="22"/>
          <w:lang w:val="en-US"/>
        </w:rPr>
        <w:t>workers</w:t>
      </w:r>
      <w:r w:rsidRPr="6B4B2F37" w:rsidR="0A6C7A41">
        <w:rPr>
          <w:rFonts w:ascii="Arial" w:hAnsi="Arial" w:eastAsia="Arial" w:cs="Arial"/>
          <w:noProof w:val="0"/>
          <w:color w:val="auto"/>
          <w:sz w:val="22"/>
          <w:szCs w:val="22"/>
          <w:lang w:val="en-US"/>
        </w:rPr>
        <w:t xml:space="preserve"> and colleagues who guide me and help me improve my practice. My </w:t>
      </w:r>
      <w:r w:rsidRPr="6B4B2F37" w:rsidR="0A6C7A41">
        <w:rPr>
          <w:rFonts w:ascii="Arial" w:hAnsi="Arial" w:eastAsia="Arial" w:cs="Arial"/>
          <w:i w:val="1"/>
          <w:iCs w:val="1"/>
          <w:noProof w:val="0"/>
          <w:color w:val="auto"/>
          <w:sz w:val="22"/>
          <w:szCs w:val="22"/>
          <w:lang w:val="en-US"/>
        </w:rPr>
        <w:t>support network</w:t>
      </w:r>
      <w:r w:rsidRPr="6B4B2F37" w:rsidR="0A6C7A41">
        <w:rPr>
          <w:rFonts w:ascii="Arial" w:hAnsi="Arial" w:eastAsia="Arial" w:cs="Arial"/>
          <w:noProof w:val="0"/>
          <w:color w:val="auto"/>
          <w:sz w:val="22"/>
          <w:szCs w:val="22"/>
          <w:lang w:val="en-US"/>
        </w:rPr>
        <w:t xml:space="preserve"> includes family</w:t>
      </w:r>
      <w:r w:rsidRPr="6B4B2F37" w:rsidR="0A5C6BF9">
        <w:rPr>
          <w:rFonts w:ascii="Arial" w:hAnsi="Arial" w:eastAsia="Arial" w:cs="Arial"/>
          <w:noProof w:val="0"/>
          <w:color w:val="auto"/>
          <w:sz w:val="22"/>
          <w:szCs w:val="22"/>
          <w:lang w:val="en-US"/>
        </w:rPr>
        <w:t>,</w:t>
      </w:r>
      <w:r w:rsidRPr="6B4B2F37" w:rsidR="0A6C7A41">
        <w:rPr>
          <w:rFonts w:ascii="Arial" w:hAnsi="Arial" w:eastAsia="Arial" w:cs="Arial"/>
          <w:noProof w:val="0"/>
          <w:color w:val="auto"/>
          <w:sz w:val="22"/>
          <w:szCs w:val="22"/>
          <w:lang w:val="en-US"/>
        </w:rPr>
        <w:t xml:space="preserve"> close friends who help me stay </w:t>
      </w:r>
      <w:r w:rsidRPr="6B4B2F37" w:rsidR="0A6C7A41">
        <w:rPr>
          <w:rFonts w:ascii="Arial" w:hAnsi="Arial" w:eastAsia="Arial" w:cs="Arial"/>
          <w:noProof w:val="0"/>
          <w:color w:val="auto"/>
          <w:sz w:val="22"/>
          <w:szCs w:val="22"/>
          <w:lang w:val="en-US"/>
        </w:rPr>
        <w:t>motivated</w:t>
      </w:r>
      <w:r w:rsidRPr="6B4B2F37" w:rsidR="0A6C7A41">
        <w:rPr>
          <w:rFonts w:ascii="Arial" w:hAnsi="Arial" w:eastAsia="Arial" w:cs="Arial"/>
          <w:noProof w:val="0"/>
          <w:color w:val="auto"/>
          <w:sz w:val="22"/>
          <w:szCs w:val="22"/>
          <w:lang w:val="en-US"/>
        </w:rPr>
        <w:t xml:space="preserve"> and manage stress. My </w:t>
      </w:r>
      <w:r w:rsidRPr="6B4B2F37" w:rsidR="0A6C7A41">
        <w:rPr>
          <w:rFonts w:ascii="Arial" w:hAnsi="Arial" w:eastAsia="Arial" w:cs="Arial"/>
          <w:i w:val="1"/>
          <w:iCs w:val="1"/>
          <w:noProof w:val="0"/>
          <w:color w:val="auto"/>
          <w:sz w:val="22"/>
          <w:szCs w:val="22"/>
          <w:lang w:val="en-US"/>
        </w:rPr>
        <w:t>social network</w:t>
      </w:r>
      <w:r w:rsidRPr="6B4B2F37" w:rsidR="0A6C7A41">
        <w:rPr>
          <w:rFonts w:ascii="Arial" w:hAnsi="Arial" w:eastAsia="Arial" w:cs="Arial"/>
          <w:noProof w:val="0"/>
          <w:color w:val="auto"/>
          <w:sz w:val="22"/>
          <w:szCs w:val="22"/>
          <w:lang w:val="en-US"/>
        </w:rPr>
        <w:t xml:space="preserve"> includes friends, </w:t>
      </w:r>
      <w:r w:rsidRPr="6B4B2F37" w:rsidR="0A6C7A41">
        <w:rPr>
          <w:rFonts w:ascii="Arial" w:hAnsi="Arial" w:eastAsia="Arial" w:cs="Arial"/>
          <w:noProof w:val="0"/>
          <w:color w:val="auto"/>
          <w:sz w:val="22"/>
          <w:szCs w:val="22"/>
          <w:lang w:val="en-US"/>
        </w:rPr>
        <w:t>peers</w:t>
      </w:r>
      <w:r w:rsidRPr="6B4B2F37" w:rsidR="0A6C7A41">
        <w:rPr>
          <w:rFonts w:ascii="Arial" w:hAnsi="Arial" w:eastAsia="Arial" w:cs="Arial"/>
          <w:noProof w:val="0"/>
          <w:color w:val="auto"/>
          <w:sz w:val="22"/>
          <w:szCs w:val="22"/>
          <w:lang w:val="en-US"/>
        </w:rPr>
        <w:t xml:space="preserve"> and community groups that help me stay connected and confident. My </w:t>
      </w:r>
      <w:r w:rsidRPr="6B4B2F37" w:rsidR="0A6C7A41">
        <w:rPr>
          <w:rFonts w:ascii="Arial" w:hAnsi="Arial" w:eastAsia="Arial" w:cs="Arial"/>
          <w:i w:val="1"/>
          <w:iCs w:val="1"/>
          <w:noProof w:val="0"/>
          <w:color w:val="auto"/>
          <w:sz w:val="22"/>
          <w:szCs w:val="22"/>
          <w:lang w:val="en-US"/>
        </w:rPr>
        <w:t>community network</w:t>
      </w:r>
      <w:r w:rsidRPr="6B4B2F37" w:rsidR="0A6C7A41">
        <w:rPr>
          <w:rFonts w:ascii="Arial" w:hAnsi="Arial" w:eastAsia="Arial" w:cs="Arial"/>
          <w:noProof w:val="0"/>
          <w:color w:val="auto"/>
          <w:sz w:val="22"/>
          <w:szCs w:val="22"/>
          <w:lang w:val="en-US"/>
        </w:rPr>
        <w:t xml:space="preserve"> includes local </w:t>
      </w:r>
      <w:r w:rsidRPr="6B4B2F37" w:rsidR="0A6C7A41">
        <w:rPr>
          <w:rFonts w:ascii="Arial" w:hAnsi="Arial" w:eastAsia="Arial" w:cs="Arial"/>
          <w:noProof w:val="0"/>
          <w:color w:val="auto"/>
          <w:sz w:val="22"/>
          <w:szCs w:val="22"/>
          <w:lang w:val="en-US"/>
        </w:rPr>
        <w:t>organisations</w:t>
      </w:r>
      <w:r w:rsidRPr="6B4B2F37" w:rsidR="0A6C7A41">
        <w:rPr>
          <w:rFonts w:ascii="Arial" w:hAnsi="Arial" w:eastAsia="Arial" w:cs="Arial"/>
          <w:noProof w:val="0"/>
          <w:color w:val="auto"/>
          <w:sz w:val="22"/>
          <w:szCs w:val="22"/>
          <w:lang w:val="en-US"/>
        </w:rPr>
        <w:t xml:space="preserve">, training </w:t>
      </w:r>
      <w:r w:rsidRPr="6B4B2F37" w:rsidR="0A6C7A41">
        <w:rPr>
          <w:rFonts w:ascii="Arial" w:hAnsi="Arial" w:eastAsia="Arial" w:cs="Arial"/>
          <w:noProof w:val="0"/>
          <w:color w:val="auto"/>
          <w:sz w:val="22"/>
          <w:szCs w:val="22"/>
          <w:lang w:val="en-US"/>
        </w:rPr>
        <w:t>providers</w:t>
      </w:r>
      <w:r w:rsidRPr="6B4B2F37" w:rsidR="0A6C7A41">
        <w:rPr>
          <w:rFonts w:ascii="Arial" w:hAnsi="Arial" w:eastAsia="Arial" w:cs="Arial"/>
          <w:noProof w:val="0"/>
          <w:color w:val="auto"/>
          <w:sz w:val="22"/>
          <w:szCs w:val="22"/>
          <w:lang w:val="en-US"/>
        </w:rPr>
        <w:t xml:space="preserve"> and health services that offer learning opportunities. Bourdieu (1986) describes networks as a form of “social capital,” meaning the connections we have can help us grow and access new opportunities. My network helps me learn, stay </w:t>
      </w:r>
      <w:r w:rsidRPr="6B4B2F37" w:rsidR="0A6C7A41">
        <w:rPr>
          <w:rFonts w:ascii="Arial" w:hAnsi="Arial" w:eastAsia="Arial" w:cs="Arial"/>
          <w:noProof w:val="0"/>
          <w:color w:val="auto"/>
          <w:sz w:val="22"/>
          <w:szCs w:val="22"/>
          <w:lang w:val="en-US"/>
        </w:rPr>
        <w:t>resilient</w:t>
      </w:r>
      <w:r w:rsidRPr="6B4B2F37" w:rsidR="0A6C7A41">
        <w:rPr>
          <w:rFonts w:ascii="Arial" w:hAnsi="Arial" w:eastAsia="Arial" w:cs="Arial"/>
          <w:noProof w:val="0"/>
          <w:color w:val="auto"/>
          <w:sz w:val="22"/>
          <w:szCs w:val="22"/>
          <w:lang w:val="en-US"/>
        </w:rPr>
        <w:t xml:space="preserve"> and progress in my career. For example, colleagues have helped me understand new procedures and managers have encouraged me to take on new responsibilities. </w:t>
      </w:r>
      <w:r w:rsidRPr="6B4B2F37" w:rsidR="0A6C7A41">
        <w:rPr>
          <w:rFonts w:ascii="Arial" w:hAnsi="Arial" w:eastAsia="Arial" w:cs="Arial"/>
          <w:noProof w:val="0"/>
          <w:color w:val="auto"/>
          <w:sz w:val="22"/>
          <w:szCs w:val="22"/>
          <w:lang w:val="en-US"/>
        </w:rPr>
        <w:t>However</w:t>
      </w:r>
      <w:r w:rsidRPr="6B4B2F37" w:rsidR="0A6C7A41">
        <w:rPr>
          <w:rFonts w:ascii="Arial" w:hAnsi="Arial" w:eastAsia="Arial" w:cs="Arial"/>
          <w:noProof w:val="0"/>
          <w:color w:val="auto"/>
          <w:sz w:val="22"/>
          <w:szCs w:val="22"/>
          <w:lang w:val="en-US"/>
        </w:rPr>
        <w:t xml:space="preserve"> networks also have limitations. Some connections may be stronger than </w:t>
      </w:r>
      <w:r w:rsidRPr="6B4B2F37" w:rsidR="0A6C7A41">
        <w:rPr>
          <w:rFonts w:ascii="Arial" w:hAnsi="Arial" w:eastAsia="Arial" w:cs="Arial"/>
          <w:noProof w:val="0"/>
          <w:color w:val="auto"/>
          <w:sz w:val="22"/>
          <w:szCs w:val="22"/>
          <w:lang w:val="en-US"/>
        </w:rPr>
        <w:t>others</w:t>
      </w:r>
      <w:r w:rsidRPr="6B4B2F37" w:rsidR="509D9722">
        <w:rPr>
          <w:rFonts w:ascii="Arial" w:hAnsi="Arial" w:eastAsia="Arial" w:cs="Arial"/>
          <w:noProof w:val="0"/>
          <w:color w:val="auto"/>
          <w:sz w:val="22"/>
          <w:szCs w:val="22"/>
          <w:lang w:val="en-US"/>
        </w:rPr>
        <w:t xml:space="preserve"> </w:t>
      </w:r>
      <w:r w:rsidRPr="6B4B2F37" w:rsidR="0A6C7A41">
        <w:rPr>
          <w:rFonts w:ascii="Arial" w:hAnsi="Arial" w:eastAsia="Arial" w:cs="Arial"/>
          <w:noProof w:val="0"/>
          <w:color w:val="auto"/>
          <w:sz w:val="22"/>
          <w:szCs w:val="22"/>
          <w:lang w:val="en-US"/>
        </w:rPr>
        <w:t xml:space="preserve">and sometimes I rely too much on familiar people instead of reaching out to new contacts. To improve my network, I want to attend more training sessions, speak to professionals from different </w:t>
      </w:r>
      <w:r w:rsidRPr="6B4B2F37" w:rsidR="0A6C7A41">
        <w:rPr>
          <w:rFonts w:ascii="Arial" w:hAnsi="Arial" w:eastAsia="Arial" w:cs="Arial"/>
          <w:noProof w:val="0"/>
          <w:color w:val="auto"/>
          <w:sz w:val="22"/>
          <w:szCs w:val="22"/>
          <w:lang w:val="en-US"/>
        </w:rPr>
        <w:t>areas</w:t>
      </w:r>
      <w:r w:rsidRPr="6B4B2F37" w:rsidR="0A6C7A41">
        <w:rPr>
          <w:rFonts w:ascii="Arial" w:hAnsi="Arial" w:eastAsia="Arial" w:cs="Arial"/>
          <w:noProof w:val="0"/>
          <w:color w:val="auto"/>
          <w:sz w:val="22"/>
          <w:szCs w:val="22"/>
          <w:lang w:val="en-US"/>
        </w:rPr>
        <w:t xml:space="preserve"> and build more confidence in new environments.</w:t>
      </w:r>
    </w:p>
    <w:p w:rsidR="32ADAAF6" w:rsidP="6B4B2F37" w:rsidRDefault="00B7418E" w14:paraId="4DBC80B4" w14:textId="11CC9AFA">
      <w:pPr>
        <w:pStyle w:val="Normal"/>
        <w:rPr>
          <w:rFonts w:ascii="Arial" w:hAnsi="Arial" w:eastAsia="Arial" w:cs="Arial"/>
          <w:color w:val="auto" w:themeColor="text1" w:themeTint="FF" w:themeShade="FF"/>
          <w:sz w:val="22"/>
          <w:szCs w:val="22"/>
        </w:rPr>
      </w:pPr>
    </w:p>
    <w:p w:rsidR="0512153D" w:rsidP="6B4B2F37" w:rsidRDefault="0512153D" w14:paraId="3836AF3C" w14:textId="48069240">
      <w:pPr>
        <w:pStyle w:val="Normal"/>
        <w:rPr>
          <w:rFonts w:ascii="Arial" w:hAnsi="Arial" w:eastAsia="Arial" w:cs="Arial"/>
          <w:color w:val="auto" w:themeColor="text1" w:themeTint="FF" w:themeShade="FF"/>
          <w:sz w:val="22"/>
          <w:szCs w:val="22"/>
        </w:rPr>
      </w:pPr>
      <w:r w:rsidRPr="6B4B2F37" w:rsidR="00B7418E">
        <w:rPr>
          <w:rFonts w:ascii="Arial" w:hAnsi="Arial" w:eastAsia="Arial" w:cs="Arial"/>
          <w:color w:val="auto"/>
          <w:sz w:val="22"/>
          <w:szCs w:val="22"/>
        </w:rPr>
        <w:t>Task 3</w:t>
      </w:r>
      <w:r w:rsidRPr="6B4B2F37" w:rsidR="5E61BE8D">
        <w:rPr>
          <w:rFonts w:ascii="Arial" w:hAnsi="Arial" w:eastAsia="Arial" w:cs="Arial"/>
          <w:color w:val="auto"/>
          <w:sz w:val="22"/>
          <w:szCs w:val="22"/>
        </w:rPr>
        <w:t xml:space="preserve"> </w:t>
      </w:r>
      <w:r w:rsidRPr="6B4B2F37" w:rsidR="00B7418E">
        <w:rPr>
          <w:rFonts w:ascii="Arial" w:hAnsi="Arial" w:eastAsia="Arial" w:cs="Arial"/>
          <w:color w:val="auto"/>
          <w:sz w:val="22"/>
          <w:szCs w:val="22"/>
        </w:rPr>
        <w:t>- Blog</w:t>
      </w:r>
    </w:p>
    <w:p w:rsidR="566A6FBE" w:rsidP="6B4B2F37" w:rsidRDefault="566A6FBE" w14:paraId="24F6C42E" w14:textId="4CD9289D">
      <w:pPr>
        <w:spacing w:before="30" w:beforeAutospacing="off" w:after="30" w:afterAutospacing="off"/>
        <w:rPr>
          <w:rFonts w:ascii="Arial" w:hAnsi="Arial" w:eastAsia="Arial" w:cs="Arial"/>
          <w:b w:val="1"/>
          <w:bCs w:val="1"/>
          <w:noProof w:val="0"/>
          <w:sz w:val="22"/>
          <w:szCs w:val="22"/>
          <w:lang w:val="en-US"/>
        </w:rPr>
      </w:pPr>
      <w:r w:rsidRPr="6B4B2F37" w:rsidR="566A6FBE">
        <w:rPr>
          <w:rFonts w:ascii="Arial" w:hAnsi="Arial" w:eastAsia="Arial" w:cs="Arial"/>
          <w:b w:val="1"/>
          <w:bCs w:val="1"/>
          <w:noProof w:val="0"/>
          <w:sz w:val="22"/>
          <w:szCs w:val="22"/>
          <w:lang w:val="en-US"/>
        </w:rPr>
        <w:t>Title: Why Person‑</w:t>
      </w:r>
      <w:r w:rsidRPr="6B4B2F37" w:rsidR="566A6FBE">
        <w:rPr>
          <w:rFonts w:ascii="Arial" w:hAnsi="Arial" w:eastAsia="Arial" w:cs="Arial"/>
          <w:b w:val="1"/>
          <w:bCs w:val="1"/>
          <w:noProof w:val="0"/>
          <w:sz w:val="22"/>
          <w:szCs w:val="22"/>
          <w:lang w:val="en-US"/>
        </w:rPr>
        <w:t>Centred</w:t>
      </w:r>
      <w:r w:rsidRPr="6B4B2F37" w:rsidR="566A6FBE">
        <w:rPr>
          <w:rFonts w:ascii="Arial" w:hAnsi="Arial" w:eastAsia="Arial" w:cs="Arial"/>
          <w:b w:val="1"/>
          <w:bCs w:val="1"/>
          <w:noProof w:val="0"/>
          <w:sz w:val="22"/>
          <w:szCs w:val="22"/>
          <w:lang w:val="en-US"/>
        </w:rPr>
        <w:t xml:space="preserve"> Care Matters for New Support Workers:</w:t>
      </w:r>
    </w:p>
    <w:p w:rsidR="6B4B2F37" w:rsidP="6B4B2F37" w:rsidRDefault="6B4B2F37" w14:paraId="3B66191D" w14:textId="1B26D36E">
      <w:pPr>
        <w:spacing w:before="30" w:beforeAutospacing="off" w:after="30" w:afterAutospacing="off"/>
        <w:rPr>
          <w:rFonts w:ascii="Arial" w:hAnsi="Arial" w:eastAsia="Arial" w:cs="Arial"/>
          <w:b w:val="1"/>
          <w:bCs w:val="1"/>
          <w:noProof w:val="0"/>
          <w:sz w:val="22"/>
          <w:szCs w:val="22"/>
          <w:lang w:val="en-US"/>
        </w:rPr>
      </w:pPr>
    </w:p>
    <w:p w:rsidR="566A6FBE" w:rsidP="6B4B2F37" w:rsidRDefault="566A6FBE" w14:paraId="59374CAF" w14:textId="25BB9824">
      <w:pPr>
        <w:spacing w:before="30" w:beforeAutospacing="off" w:after="30" w:afterAutospacing="off"/>
      </w:pPr>
      <w:r w:rsidRPr="6B4B2F37" w:rsidR="566A6FBE">
        <w:rPr>
          <w:rFonts w:ascii="Arial" w:hAnsi="Arial" w:eastAsia="Arial" w:cs="Arial"/>
          <w:noProof w:val="0"/>
          <w:sz w:val="22"/>
          <w:szCs w:val="22"/>
          <w:lang w:val="en-US"/>
        </w:rPr>
        <w:t>Person‑</w:t>
      </w:r>
      <w:r w:rsidRPr="6B4B2F37" w:rsidR="566A6FBE">
        <w:rPr>
          <w:rFonts w:ascii="Arial" w:hAnsi="Arial" w:eastAsia="Arial" w:cs="Arial"/>
          <w:noProof w:val="0"/>
          <w:sz w:val="22"/>
          <w:szCs w:val="22"/>
          <w:lang w:val="en-US"/>
        </w:rPr>
        <w:t>centred</w:t>
      </w:r>
      <w:r w:rsidRPr="6B4B2F37" w:rsidR="566A6FBE">
        <w:rPr>
          <w:rFonts w:ascii="Arial" w:hAnsi="Arial" w:eastAsia="Arial" w:cs="Arial"/>
          <w:noProof w:val="0"/>
          <w:sz w:val="22"/>
          <w:szCs w:val="22"/>
          <w:lang w:val="en-US"/>
        </w:rPr>
        <w:t xml:space="preserve"> care is one of the most important approaches in the UK health and social care sector. It means putting the individual at the </w:t>
      </w:r>
      <w:r w:rsidRPr="6B4B2F37" w:rsidR="566A6FBE">
        <w:rPr>
          <w:rFonts w:ascii="Arial" w:hAnsi="Arial" w:eastAsia="Arial" w:cs="Arial"/>
          <w:noProof w:val="0"/>
          <w:sz w:val="22"/>
          <w:szCs w:val="22"/>
          <w:lang w:val="en-US"/>
        </w:rPr>
        <w:t>centre</w:t>
      </w:r>
      <w:r w:rsidRPr="6B4B2F37" w:rsidR="566A6FBE">
        <w:rPr>
          <w:rFonts w:ascii="Arial" w:hAnsi="Arial" w:eastAsia="Arial" w:cs="Arial"/>
          <w:noProof w:val="0"/>
          <w:sz w:val="22"/>
          <w:szCs w:val="22"/>
          <w:lang w:val="en-US"/>
        </w:rPr>
        <w:t xml:space="preserve"> of everything we do and making sure their needs, wishes and preferences guide the support they receive. For </w:t>
      </w:r>
      <w:r w:rsidRPr="6B4B2F37" w:rsidR="566A6FBE">
        <w:rPr>
          <w:rFonts w:ascii="Arial" w:hAnsi="Arial" w:eastAsia="Arial" w:cs="Arial"/>
          <w:noProof w:val="0"/>
          <w:sz w:val="22"/>
          <w:szCs w:val="22"/>
          <w:lang w:val="en-US"/>
        </w:rPr>
        <w:t>new support</w:t>
      </w:r>
      <w:r w:rsidRPr="6B4B2F37" w:rsidR="566A6FBE">
        <w:rPr>
          <w:rFonts w:ascii="Arial" w:hAnsi="Arial" w:eastAsia="Arial" w:cs="Arial"/>
          <w:noProof w:val="0"/>
          <w:sz w:val="22"/>
          <w:szCs w:val="22"/>
          <w:lang w:val="en-US"/>
        </w:rPr>
        <w:t xml:space="preserve"> workers, understanding this approach is essential because it shapes how we communicate, plan </w:t>
      </w:r>
      <w:r w:rsidRPr="6B4B2F37" w:rsidR="566A6FBE">
        <w:rPr>
          <w:rFonts w:ascii="Arial" w:hAnsi="Arial" w:eastAsia="Arial" w:cs="Arial"/>
          <w:noProof w:val="0"/>
          <w:sz w:val="22"/>
          <w:szCs w:val="22"/>
          <w:lang w:val="en-US"/>
        </w:rPr>
        <w:t>care</w:t>
      </w:r>
      <w:r w:rsidRPr="6B4B2F37" w:rsidR="566A6FBE">
        <w:rPr>
          <w:rFonts w:ascii="Arial" w:hAnsi="Arial" w:eastAsia="Arial" w:cs="Arial"/>
          <w:noProof w:val="0"/>
          <w:sz w:val="22"/>
          <w:szCs w:val="22"/>
          <w:lang w:val="en-US"/>
        </w:rPr>
        <w:t xml:space="preserve"> and build positive relationships with the people we support. From my own experience working in </w:t>
      </w:r>
      <w:r w:rsidRPr="6B4B2F37" w:rsidR="566A6FBE">
        <w:rPr>
          <w:rFonts w:ascii="Arial" w:hAnsi="Arial" w:eastAsia="Arial" w:cs="Arial"/>
          <w:noProof w:val="0"/>
          <w:sz w:val="22"/>
          <w:szCs w:val="22"/>
          <w:lang w:val="en-US"/>
        </w:rPr>
        <w:t>care</w:t>
      </w:r>
      <w:r w:rsidRPr="6B4B2F37" w:rsidR="566A6FBE">
        <w:rPr>
          <w:rFonts w:ascii="Arial" w:hAnsi="Arial" w:eastAsia="Arial" w:cs="Arial"/>
          <w:noProof w:val="0"/>
          <w:sz w:val="22"/>
          <w:szCs w:val="22"/>
          <w:lang w:val="en-US"/>
        </w:rPr>
        <w:t xml:space="preserve"> I have seen how person‑</w:t>
      </w:r>
      <w:r w:rsidRPr="6B4B2F37" w:rsidR="566A6FBE">
        <w:rPr>
          <w:rFonts w:ascii="Arial" w:hAnsi="Arial" w:eastAsia="Arial" w:cs="Arial"/>
          <w:noProof w:val="0"/>
          <w:sz w:val="22"/>
          <w:szCs w:val="22"/>
          <w:lang w:val="en-US"/>
        </w:rPr>
        <w:t>centred</w:t>
      </w:r>
      <w:r w:rsidRPr="6B4B2F37" w:rsidR="566A6FBE">
        <w:rPr>
          <w:rFonts w:ascii="Arial" w:hAnsi="Arial" w:eastAsia="Arial" w:cs="Arial"/>
          <w:noProof w:val="0"/>
          <w:sz w:val="22"/>
          <w:szCs w:val="22"/>
          <w:lang w:val="en-US"/>
        </w:rPr>
        <w:t xml:space="preserve"> care can make </w:t>
      </w:r>
      <w:r w:rsidRPr="6B4B2F37" w:rsidR="566A6FBE">
        <w:rPr>
          <w:rFonts w:ascii="Arial" w:hAnsi="Arial" w:eastAsia="Arial" w:cs="Arial"/>
          <w:noProof w:val="0"/>
          <w:sz w:val="22"/>
          <w:szCs w:val="22"/>
          <w:lang w:val="en-US"/>
        </w:rPr>
        <w:t>a big difference</w:t>
      </w:r>
      <w:r w:rsidRPr="6B4B2F37" w:rsidR="566A6FBE">
        <w:rPr>
          <w:rFonts w:ascii="Arial" w:hAnsi="Arial" w:eastAsia="Arial" w:cs="Arial"/>
          <w:noProof w:val="0"/>
          <w:sz w:val="22"/>
          <w:szCs w:val="22"/>
          <w:lang w:val="en-US"/>
        </w:rPr>
        <w:t xml:space="preserve">. When we take time to learn about someone’s routines, </w:t>
      </w:r>
      <w:r w:rsidRPr="6B4B2F37" w:rsidR="1D0B29A2">
        <w:rPr>
          <w:rFonts w:ascii="Arial" w:hAnsi="Arial" w:eastAsia="Arial" w:cs="Arial"/>
          <w:noProof w:val="0"/>
          <w:sz w:val="22"/>
          <w:szCs w:val="22"/>
          <w:lang w:val="en-US"/>
        </w:rPr>
        <w:t>background</w:t>
      </w:r>
      <w:r w:rsidRPr="6B4B2F37" w:rsidR="1D0B29A2">
        <w:rPr>
          <w:rFonts w:ascii="Arial" w:hAnsi="Arial" w:eastAsia="Arial" w:cs="Arial"/>
          <w:noProof w:val="0"/>
          <w:sz w:val="22"/>
          <w:szCs w:val="22"/>
          <w:lang w:val="en-US"/>
        </w:rPr>
        <w:t xml:space="preserve">, </w:t>
      </w:r>
      <w:r w:rsidRPr="6B4B2F37" w:rsidR="566A6FBE">
        <w:rPr>
          <w:rFonts w:ascii="Arial" w:hAnsi="Arial" w:eastAsia="Arial" w:cs="Arial"/>
          <w:noProof w:val="0"/>
          <w:sz w:val="22"/>
          <w:szCs w:val="22"/>
          <w:lang w:val="en-US"/>
        </w:rPr>
        <w:t>personal</w:t>
      </w:r>
      <w:r w:rsidRPr="6B4B2F37" w:rsidR="566A6FBE">
        <w:rPr>
          <w:rFonts w:ascii="Arial" w:hAnsi="Arial" w:eastAsia="Arial" w:cs="Arial"/>
          <w:noProof w:val="0"/>
          <w:sz w:val="22"/>
          <w:szCs w:val="22"/>
          <w:lang w:val="en-US"/>
        </w:rPr>
        <w:t xml:space="preserve"> </w:t>
      </w:r>
      <w:bookmarkStart w:name="_Int_SUywsYY5" w:id="1560676331"/>
      <w:r w:rsidRPr="6B4B2F37" w:rsidR="566A6FBE">
        <w:rPr>
          <w:rFonts w:ascii="Arial" w:hAnsi="Arial" w:eastAsia="Arial" w:cs="Arial"/>
          <w:noProof w:val="0"/>
          <w:sz w:val="22"/>
          <w:szCs w:val="22"/>
          <w:lang w:val="en-US"/>
        </w:rPr>
        <w:t>preferences</w:t>
      </w:r>
      <w:bookmarkEnd w:id="1560676331"/>
      <w:r w:rsidRPr="6B4B2F37" w:rsidR="566A6FBE">
        <w:rPr>
          <w:rFonts w:ascii="Arial" w:hAnsi="Arial" w:eastAsia="Arial" w:cs="Arial"/>
          <w:noProof w:val="0"/>
          <w:sz w:val="22"/>
          <w:szCs w:val="22"/>
          <w:lang w:val="en-US"/>
        </w:rPr>
        <w:t xml:space="preserve"> they feel more respected and understood. For example, some people prefer a certain morning routine </w:t>
      </w:r>
      <w:r w:rsidRPr="6B4B2F37" w:rsidR="08AD7E38">
        <w:rPr>
          <w:rFonts w:ascii="Arial" w:hAnsi="Arial" w:eastAsia="Arial" w:cs="Arial"/>
          <w:noProof w:val="0"/>
          <w:sz w:val="22"/>
          <w:szCs w:val="22"/>
          <w:lang w:val="en-US"/>
        </w:rPr>
        <w:t>or</w:t>
      </w:r>
      <w:r w:rsidRPr="6B4B2F37" w:rsidR="566A6FBE">
        <w:rPr>
          <w:rFonts w:ascii="Arial" w:hAnsi="Arial" w:eastAsia="Arial" w:cs="Arial"/>
          <w:noProof w:val="0"/>
          <w:sz w:val="22"/>
          <w:szCs w:val="22"/>
          <w:lang w:val="en-US"/>
        </w:rPr>
        <w:t xml:space="preserve"> tasks done in a particular order. Following these preferences helps them feel more comfortable, reduces </w:t>
      </w:r>
      <w:r w:rsidRPr="6B4B2F37" w:rsidR="566A6FBE">
        <w:rPr>
          <w:rFonts w:ascii="Arial" w:hAnsi="Arial" w:eastAsia="Arial" w:cs="Arial"/>
          <w:noProof w:val="0"/>
          <w:sz w:val="22"/>
          <w:szCs w:val="22"/>
          <w:lang w:val="en-US"/>
        </w:rPr>
        <w:t>stress</w:t>
      </w:r>
      <w:r w:rsidRPr="6B4B2F37" w:rsidR="566A6FBE">
        <w:rPr>
          <w:rFonts w:ascii="Arial" w:hAnsi="Arial" w:eastAsia="Arial" w:cs="Arial"/>
          <w:noProof w:val="0"/>
          <w:sz w:val="22"/>
          <w:szCs w:val="22"/>
          <w:lang w:val="en-US"/>
        </w:rPr>
        <w:t xml:space="preserve"> and supports their independence. Even small actions can have </w:t>
      </w:r>
      <w:r w:rsidRPr="6B4B2F37" w:rsidR="566A6FBE">
        <w:rPr>
          <w:rFonts w:ascii="Arial" w:hAnsi="Arial" w:eastAsia="Arial" w:cs="Arial"/>
          <w:noProof w:val="0"/>
          <w:sz w:val="22"/>
          <w:szCs w:val="22"/>
          <w:lang w:val="en-US"/>
        </w:rPr>
        <w:t>a big impact</w:t>
      </w:r>
      <w:r w:rsidRPr="6B4B2F37" w:rsidR="566A6FBE">
        <w:rPr>
          <w:rFonts w:ascii="Arial" w:hAnsi="Arial" w:eastAsia="Arial" w:cs="Arial"/>
          <w:noProof w:val="0"/>
          <w:sz w:val="22"/>
          <w:szCs w:val="22"/>
          <w:lang w:val="en-US"/>
        </w:rPr>
        <w:t xml:space="preserve"> on someone’s wellbeing.</w:t>
      </w:r>
      <w:r w:rsidRPr="6B4B2F37" w:rsidR="48B01F49">
        <w:rPr>
          <w:rFonts w:ascii="Arial" w:hAnsi="Arial" w:eastAsia="Arial" w:cs="Arial"/>
          <w:noProof w:val="0"/>
          <w:sz w:val="22"/>
          <w:szCs w:val="22"/>
          <w:lang w:val="en-US"/>
        </w:rPr>
        <w:t xml:space="preserve"> </w:t>
      </w:r>
      <w:r w:rsidRPr="6B4B2F37" w:rsidR="566A6FBE">
        <w:rPr>
          <w:rFonts w:ascii="Arial" w:hAnsi="Arial" w:eastAsia="Arial" w:cs="Arial"/>
          <w:noProof w:val="0"/>
          <w:sz w:val="22"/>
          <w:szCs w:val="22"/>
          <w:lang w:val="en-US"/>
        </w:rPr>
        <w:t xml:space="preserve">The Care Act 2014 highlights the importance of promoting wellbeing, </w:t>
      </w:r>
      <w:r w:rsidRPr="6B4B2F37" w:rsidR="566A6FBE">
        <w:rPr>
          <w:rFonts w:ascii="Arial" w:hAnsi="Arial" w:eastAsia="Arial" w:cs="Arial"/>
          <w:noProof w:val="0"/>
          <w:sz w:val="22"/>
          <w:szCs w:val="22"/>
          <w:lang w:val="en-US"/>
        </w:rPr>
        <w:t>independence</w:t>
      </w:r>
      <w:r w:rsidRPr="6B4B2F37" w:rsidR="566A6FBE">
        <w:rPr>
          <w:rFonts w:ascii="Arial" w:hAnsi="Arial" w:eastAsia="Arial" w:cs="Arial"/>
          <w:noProof w:val="0"/>
          <w:sz w:val="22"/>
          <w:szCs w:val="22"/>
          <w:lang w:val="en-US"/>
        </w:rPr>
        <w:t xml:space="preserve"> and choice. This means </w:t>
      </w:r>
      <w:r w:rsidRPr="6B4B2F37" w:rsidR="566A6FBE">
        <w:rPr>
          <w:rFonts w:ascii="Arial" w:hAnsi="Arial" w:eastAsia="Arial" w:cs="Arial"/>
          <w:noProof w:val="0"/>
          <w:sz w:val="22"/>
          <w:szCs w:val="22"/>
          <w:lang w:val="en-US"/>
        </w:rPr>
        <w:t>support</w:t>
      </w:r>
      <w:r w:rsidRPr="6B4B2F37" w:rsidR="566A6FBE">
        <w:rPr>
          <w:rFonts w:ascii="Arial" w:hAnsi="Arial" w:eastAsia="Arial" w:cs="Arial"/>
          <w:noProof w:val="0"/>
          <w:sz w:val="22"/>
          <w:szCs w:val="22"/>
          <w:lang w:val="en-US"/>
        </w:rPr>
        <w:t xml:space="preserve"> workers must listen carefully, communicate </w:t>
      </w:r>
      <w:r w:rsidRPr="6B4B2F37" w:rsidR="566A6FBE">
        <w:rPr>
          <w:rFonts w:ascii="Arial" w:hAnsi="Arial" w:eastAsia="Arial" w:cs="Arial"/>
          <w:noProof w:val="0"/>
          <w:sz w:val="22"/>
          <w:szCs w:val="22"/>
          <w:lang w:val="en-US"/>
        </w:rPr>
        <w:t>clearly</w:t>
      </w:r>
      <w:r w:rsidRPr="6B4B2F37" w:rsidR="566A6FBE">
        <w:rPr>
          <w:rFonts w:ascii="Arial" w:hAnsi="Arial" w:eastAsia="Arial" w:cs="Arial"/>
          <w:noProof w:val="0"/>
          <w:sz w:val="22"/>
          <w:szCs w:val="22"/>
          <w:lang w:val="en-US"/>
        </w:rPr>
        <w:t xml:space="preserve"> and show empathy. These skills help build trust and create a </w:t>
      </w:r>
      <w:r w:rsidRPr="6B4B2F37" w:rsidR="566A6FBE">
        <w:rPr>
          <w:rFonts w:ascii="Arial" w:hAnsi="Arial" w:eastAsia="Arial" w:cs="Arial"/>
          <w:noProof w:val="0"/>
          <w:sz w:val="22"/>
          <w:szCs w:val="22"/>
          <w:lang w:val="en-US"/>
        </w:rPr>
        <w:t>safe</w:t>
      </w:r>
      <w:r w:rsidRPr="6B4B2F37" w:rsidR="566A6FBE">
        <w:rPr>
          <w:rFonts w:ascii="Arial" w:hAnsi="Arial" w:eastAsia="Arial" w:cs="Arial"/>
          <w:noProof w:val="0"/>
          <w:sz w:val="22"/>
          <w:szCs w:val="22"/>
          <w:lang w:val="en-US"/>
        </w:rPr>
        <w:t xml:space="preserve"> positive environment where individuals feel valued. Person‑</w:t>
      </w:r>
      <w:r w:rsidRPr="6B4B2F37" w:rsidR="566A6FBE">
        <w:rPr>
          <w:rFonts w:ascii="Arial" w:hAnsi="Arial" w:eastAsia="Arial" w:cs="Arial"/>
          <w:noProof w:val="0"/>
          <w:sz w:val="22"/>
          <w:szCs w:val="22"/>
          <w:lang w:val="en-US"/>
        </w:rPr>
        <w:t>centred</w:t>
      </w:r>
      <w:r w:rsidRPr="6B4B2F37" w:rsidR="566A6FBE">
        <w:rPr>
          <w:rFonts w:ascii="Arial" w:hAnsi="Arial" w:eastAsia="Arial" w:cs="Arial"/>
          <w:noProof w:val="0"/>
          <w:sz w:val="22"/>
          <w:szCs w:val="22"/>
          <w:lang w:val="en-US"/>
        </w:rPr>
        <w:t xml:space="preserve"> care also reminds us that every person is unique, with their own experiences, </w:t>
      </w:r>
      <w:r w:rsidRPr="6B4B2F37" w:rsidR="566A6FBE">
        <w:rPr>
          <w:rFonts w:ascii="Arial" w:hAnsi="Arial" w:eastAsia="Arial" w:cs="Arial"/>
          <w:noProof w:val="0"/>
          <w:sz w:val="22"/>
          <w:szCs w:val="22"/>
          <w:lang w:val="en-US"/>
        </w:rPr>
        <w:t>strengths</w:t>
      </w:r>
      <w:r w:rsidRPr="6B4B2F37" w:rsidR="566A6FBE">
        <w:rPr>
          <w:rFonts w:ascii="Arial" w:hAnsi="Arial" w:eastAsia="Arial" w:cs="Arial"/>
          <w:noProof w:val="0"/>
          <w:sz w:val="22"/>
          <w:szCs w:val="22"/>
          <w:lang w:val="en-US"/>
        </w:rPr>
        <w:t xml:space="preserve"> and needs.</w:t>
      </w:r>
      <w:r w:rsidRPr="6B4B2F37" w:rsidR="60B44589">
        <w:rPr>
          <w:rFonts w:ascii="Arial" w:hAnsi="Arial" w:eastAsia="Arial" w:cs="Arial"/>
          <w:noProof w:val="0"/>
          <w:sz w:val="22"/>
          <w:szCs w:val="22"/>
          <w:lang w:val="en-US"/>
        </w:rPr>
        <w:t xml:space="preserve"> </w:t>
      </w:r>
      <w:r w:rsidRPr="6B4B2F37" w:rsidR="566A6FBE">
        <w:rPr>
          <w:rFonts w:ascii="Arial" w:hAnsi="Arial" w:eastAsia="Arial" w:cs="Arial"/>
          <w:noProof w:val="0"/>
          <w:sz w:val="22"/>
          <w:szCs w:val="22"/>
          <w:lang w:val="en-US"/>
        </w:rPr>
        <w:t>However</w:t>
      </w:r>
      <w:r w:rsidRPr="6B4B2F37" w:rsidR="566A6FBE">
        <w:rPr>
          <w:rFonts w:ascii="Arial" w:hAnsi="Arial" w:eastAsia="Arial" w:cs="Arial"/>
          <w:noProof w:val="0"/>
          <w:sz w:val="22"/>
          <w:szCs w:val="22"/>
          <w:lang w:val="en-US"/>
        </w:rPr>
        <w:t xml:space="preserve"> person‑</w:t>
      </w:r>
      <w:r w:rsidRPr="6B4B2F37" w:rsidR="566A6FBE">
        <w:rPr>
          <w:rFonts w:ascii="Arial" w:hAnsi="Arial" w:eastAsia="Arial" w:cs="Arial"/>
          <w:noProof w:val="0"/>
          <w:sz w:val="22"/>
          <w:szCs w:val="22"/>
          <w:lang w:val="en-US"/>
        </w:rPr>
        <w:t>centred</w:t>
      </w:r>
      <w:r w:rsidRPr="6B4B2F37" w:rsidR="566A6FBE">
        <w:rPr>
          <w:rFonts w:ascii="Arial" w:hAnsi="Arial" w:eastAsia="Arial" w:cs="Arial"/>
          <w:noProof w:val="0"/>
          <w:sz w:val="22"/>
          <w:szCs w:val="22"/>
          <w:lang w:val="en-US"/>
        </w:rPr>
        <w:t xml:space="preserve"> care can be challenging at </w:t>
      </w:r>
      <w:r w:rsidRPr="6B4B2F37" w:rsidR="566A6FBE">
        <w:rPr>
          <w:rFonts w:ascii="Arial" w:hAnsi="Arial" w:eastAsia="Arial" w:cs="Arial"/>
          <w:noProof w:val="0"/>
          <w:sz w:val="22"/>
          <w:szCs w:val="22"/>
          <w:lang w:val="en-US"/>
        </w:rPr>
        <w:t>times</w:t>
      </w:r>
      <w:r w:rsidRPr="6B4B2F37" w:rsidR="566A6FBE">
        <w:rPr>
          <w:rFonts w:ascii="Arial" w:hAnsi="Arial" w:eastAsia="Arial" w:cs="Arial"/>
          <w:noProof w:val="0"/>
          <w:sz w:val="22"/>
          <w:szCs w:val="22"/>
          <w:lang w:val="en-US"/>
        </w:rPr>
        <w:t xml:space="preserve"> especially when working under pressure or supporting people with complex needs. It requires patience, </w:t>
      </w:r>
      <w:r w:rsidRPr="6B4B2F37" w:rsidR="566A6FBE">
        <w:rPr>
          <w:rFonts w:ascii="Arial" w:hAnsi="Arial" w:eastAsia="Arial" w:cs="Arial"/>
          <w:noProof w:val="0"/>
          <w:sz w:val="22"/>
          <w:szCs w:val="22"/>
          <w:lang w:val="en-US"/>
        </w:rPr>
        <w:t>resilience</w:t>
      </w:r>
      <w:r w:rsidRPr="6B4B2F37" w:rsidR="566A6FBE">
        <w:rPr>
          <w:rFonts w:ascii="Arial" w:hAnsi="Arial" w:eastAsia="Arial" w:cs="Arial"/>
          <w:noProof w:val="0"/>
          <w:sz w:val="22"/>
          <w:szCs w:val="22"/>
          <w:lang w:val="en-US"/>
        </w:rPr>
        <w:t xml:space="preserve"> and good teamwork. New support workers should take time to observe, ask </w:t>
      </w:r>
      <w:r w:rsidRPr="6B4B2F37" w:rsidR="566A6FBE">
        <w:rPr>
          <w:rFonts w:ascii="Arial" w:hAnsi="Arial" w:eastAsia="Arial" w:cs="Arial"/>
          <w:noProof w:val="0"/>
          <w:sz w:val="22"/>
          <w:szCs w:val="22"/>
          <w:lang w:val="en-US"/>
        </w:rPr>
        <w:t>questions</w:t>
      </w:r>
      <w:r w:rsidRPr="6B4B2F37" w:rsidR="566A6FBE">
        <w:rPr>
          <w:rFonts w:ascii="Arial" w:hAnsi="Arial" w:eastAsia="Arial" w:cs="Arial"/>
          <w:noProof w:val="0"/>
          <w:sz w:val="22"/>
          <w:szCs w:val="22"/>
          <w:lang w:val="en-US"/>
        </w:rPr>
        <w:t xml:space="preserve"> and learn from experienced colleagues to build confidence.</w:t>
      </w:r>
      <w:r w:rsidRPr="6B4B2F37" w:rsidR="1BB019F9">
        <w:rPr>
          <w:rFonts w:ascii="Arial" w:hAnsi="Arial" w:eastAsia="Arial" w:cs="Arial"/>
          <w:noProof w:val="0"/>
          <w:sz w:val="22"/>
          <w:szCs w:val="22"/>
          <w:lang w:val="en-US"/>
        </w:rPr>
        <w:t xml:space="preserve"> </w:t>
      </w:r>
      <w:r w:rsidRPr="6B4B2F37" w:rsidR="566A6FBE">
        <w:rPr>
          <w:rFonts w:ascii="Arial" w:hAnsi="Arial" w:eastAsia="Arial" w:cs="Arial"/>
          <w:noProof w:val="0"/>
          <w:sz w:val="22"/>
          <w:szCs w:val="22"/>
          <w:lang w:val="en-US"/>
        </w:rPr>
        <w:t>Overall, person‑</w:t>
      </w:r>
      <w:r w:rsidRPr="6B4B2F37" w:rsidR="566A6FBE">
        <w:rPr>
          <w:rFonts w:ascii="Arial" w:hAnsi="Arial" w:eastAsia="Arial" w:cs="Arial"/>
          <w:noProof w:val="0"/>
          <w:sz w:val="22"/>
          <w:szCs w:val="22"/>
          <w:lang w:val="en-US"/>
        </w:rPr>
        <w:t>centred</w:t>
      </w:r>
      <w:r w:rsidRPr="6B4B2F37" w:rsidR="566A6FBE">
        <w:rPr>
          <w:rFonts w:ascii="Arial" w:hAnsi="Arial" w:eastAsia="Arial" w:cs="Arial"/>
          <w:noProof w:val="0"/>
          <w:sz w:val="22"/>
          <w:szCs w:val="22"/>
          <w:lang w:val="en-US"/>
        </w:rPr>
        <w:t xml:space="preserve"> care is not just a method it is a mindset. When support workers put the person first, they provide better care, build stronger </w:t>
      </w:r>
      <w:r w:rsidRPr="6B4B2F37" w:rsidR="566A6FBE">
        <w:rPr>
          <w:rFonts w:ascii="Arial" w:hAnsi="Arial" w:eastAsia="Arial" w:cs="Arial"/>
          <w:noProof w:val="0"/>
          <w:sz w:val="22"/>
          <w:szCs w:val="22"/>
          <w:lang w:val="en-US"/>
        </w:rPr>
        <w:t>relationships</w:t>
      </w:r>
      <w:r w:rsidRPr="6B4B2F37" w:rsidR="566A6FBE">
        <w:rPr>
          <w:rFonts w:ascii="Arial" w:hAnsi="Arial" w:eastAsia="Arial" w:cs="Arial"/>
          <w:noProof w:val="0"/>
          <w:sz w:val="22"/>
          <w:szCs w:val="22"/>
          <w:lang w:val="en-US"/>
        </w:rPr>
        <w:t xml:space="preserve"> and help improve the individual’s overall quality of life.</w:t>
      </w:r>
    </w:p>
    <w:p w:rsidR="6B4B2F37" w:rsidP="6B4B2F37" w:rsidRDefault="6B4B2F37" w14:paraId="06F4CBB9" w14:textId="647ECEF6">
      <w:pPr>
        <w:spacing w:before="240" w:beforeAutospacing="off" w:after="240" w:afterAutospacing="off"/>
        <w:rPr>
          <w:rFonts w:ascii="Arial" w:hAnsi="Arial" w:eastAsia="Arial" w:cs="Arial"/>
          <w:noProof w:val="0"/>
          <w:color w:val="auto"/>
          <w:sz w:val="22"/>
          <w:szCs w:val="22"/>
          <w:lang w:val="en-US"/>
        </w:rPr>
      </w:pPr>
    </w:p>
    <w:p w:rsidR="021F216E" w:rsidP="6B4B2F37" w:rsidRDefault="021F216E" w14:paraId="1422809C" w14:textId="03B10199">
      <w:pPr>
        <w:rPr>
          <w:rFonts w:ascii="Arial" w:hAnsi="Arial" w:eastAsia="Arial" w:cs="Arial"/>
          <w:color w:val="auto" w:themeColor="text1"/>
          <w:sz w:val="22"/>
          <w:szCs w:val="22"/>
        </w:rPr>
      </w:pPr>
    </w:p>
    <w:p w:rsidR="021F216E" w:rsidP="6B4B2F37" w:rsidRDefault="021F216E" w14:paraId="6E711477" w14:textId="48F753F6">
      <w:pPr>
        <w:rPr>
          <w:rFonts w:ascii="Arial" w:hAnsi="Arial" w:eastAsia="Arial" w:cs="Arial"/>
          <w:color w:val="auto" w:themeColor="text1"/>
          <w:sz w:val="22"/>
          <w:szCs w:val="22"/>
        </w:rPr>
      </w:pPr>
    </w:p>
    <w:p w:rsidR="021F216E" w:rsidP="6B4B2F37" w:rsidRDefault="021F216E" w14:paraId="5D3DC063" w14:textId="34CA2969">
      <w:pPr>
        <w:rPr>
          <w:rFonts w:ascii="Arial" w:hAnsi="Arial" w:eastAsia="Arial" w:cs="Arial"/>
          <w:color w:val="auto" w:themeColor="text1"/>
          <w:sz w:val="22"/>
          <w:szCs w:val="22"/>
        </w:rPr>
      </w:pPr>
    </w:p>
    <w:p w:rsidR="021F216E" w:rsidP="6B4B2F37" w:rsidRDefault="021F216E" w14:paraId="6F1DB268" w14:textId="7AC6542B">
      <w:pPr>
        <w:rPr>
          <w:rFonts w:ascii="Arial" w:hAnsi="Arial" w:eastAsia="Arial" w:cs="Arial"/>
          <w:color w:val="auto" w:themeColor="text1"/>
          <w:sz w:val="22"/>
          <w:szCs w:val="22"/>
        </w:rPr>
      </w:pPr>
    </w:p>
    <w:p w:rsidR="021F216E" w:rsidP="6B4B2F37" w:rsidRDefault="021F216E" w14:paraId="3182567B" w14:textId="27697724">
      <w:pPr>
        <w:rPr>
          <w:rFonts w:ascii="Arial" w:hAnsi="Arial" w:eastAsia="Arial" w:cs="Arial"/>
          <w:color w:val="auto" w:themeColor="text1"/>
          <w:sz w:val="22"/>
          <w:szCs w:val="22"/>
        </w:rPr>
      </w:pPr>
    </w:p>
    <w:p w:rsidR="021F216E" w:rsidP="6B4B2F37" w:rsidRDefault="021F216E" w14:paraId="042FCC6C" w14:textId="2381BBC7">
      <w:pPr>
        <w:rPr>
          <w:rFonts w:ascii="Arial" w:hAnsi="Arial" w:eastAsia="Arial" w:cs="Arial"/>
          <w:color w:val="auto" w:themeColor="text1"/>
          <w:sz w:val="22"/>
          <w:szCs w:val="22"/>
        </w:rPr>
      </w:pPr>
    </w:p>
    <w:p w:rsidR="021F216E" w:rsidP="6B4B2F37" w:rsidRDefault="021F216E" w14:paraId="19317592" w14:textId="71E4F099">
      <w:pPr>
        <w:rPr>
          <w:rFonts w:ascii="Arial" w:hAnsi="Arial" w:eastAsia="Arial" w:cs="Arial"/>
          <w:color w:val="auto" w:themeColor="text1"/>
          <w:sz w:val="22"/>
          <w:szCs w:val="22"/>
        </w:rPr>
      </w:pPr>
    </w:p>
    <w:p w:rsidR="021F216E" w:rsidP="6B4B2F37" w:rsidRDefault="021F216E" w14:paraId="38F76B4A" w14:textId="768C8884">
      <w:pPr>
        <w:rPr>
          <w:rFonts w:ascii="Arial" w:hAnsi="Arial" w:eastAsia="Arial" w:cs="Arial"/>
          <w:color w:val="auto" w:themeColor="text1"/>
          <w:sz w:val="22"/>
          <w:szCs w:val="22"/>
        </w:rPr>
      </w:pPr>
    </w:p>
    <w:p w:rsidR="021F216E" w:rsidP="6B4B2F37" w:rsidRDefault="021F216E" w14:paraId="31627761" w14:textId="1C1F17DA">
      <w:pPr>
        <w:rPr>
          <w:rFonts w:ascii="Arial" w:hAnsi="Arial" w:eastAsia="Arial" w:cs="Arial"/>
          <w:color w:val="auto" w:themeColor="text1"/>
          <w:sz w:val="22"/>
          <w:szCs w:val="22"/>
        </w:rPr>
      </w:pPr>
    </w:p>
    <w:p w:rsidR="0512153D" w:rsidP="6B4B2F37" w:rsidRDefault="0512153D" w14:paraId="34BD898D" w14:textId="3ACD22BD">
      <w:pPr>
        <w:pStyle w:val="Normal"/>
        <w:rPr>
          <w:rFonts w:ascii="Arial" w:hAnsi="Arial" w:eastAsia="Arial" w:cs="Arial"/>
          <w:color w:val="auto" w:themeColor="text1" w:themeTint="FF" w:themeShade="FF"/>
          <w:sz w:val="22"/>
          <w:szCs w:val="22"/>
        </w:rPr>
      </w:pPr>
    </w:p>
    <w:p w:rsidR="6B4B2F37" w:rsidP="6B4B2F37" w:rsidRDefault="6B4B2F37" w14:paraId="18BE5AF4" w14:textId="5D90B726">
      <w:pPr>
        <w:pStyle w:val="Normal"/>
        <w:rPr>
          <w:rFonts w:ascii="Arial" w:hAnsi="Arial" w:eastAsia="Arial" w:cs="Arial"/>
          <w:b w:val="0"/>
          <w:bCs w:val="0"/>
          <w:color w:val="auto"/>
          <w:sz w:val="22"/>
          <w:szCs w:val="22"/>
        </w:rPr>
      </w:pPr>
    </w:p>
    <w:p w:rsidR="79E626CA" w:rsidP="0512153D" w:rsidRDefault="79E626CA" w14:paraId="78DF481B" w14:textId="10B6856A">
      <w:pPr>
        <w:pStyle w:val="Normal"/>
        <w:rPr>
          <w:rFonts w:ascii="Arial" w:hAnsi="Arial" w:eastAsia="Arial" w:cs="Arial"/>
          <w:b w:val="0"/>
          <w:bCs w:val="0"/>
          <w:color w:val="auto"/>
          <w:sz w:val="22"/>
          <w:szCs w:val="22"/>
        </w:rPr>
      </w:pPr>
      <w:r w:rsidRPr="6B4B2F37" w:rsidR="79E626CA">
        <w:rPr>
          <w:rFonts w:ascii="Arial" w:hAnsi="Arial" w:eastAsia="Arial" w:cs="Arial"/>
          <w:b w:val="0"/>
          <w:bCs w:val="0"/>
          <w:color w:val="auto"/>
          <w:sz w:val="22"/>
          <w:szCs w:val="22"/>
        </w:rPr>
        <w:t>Task</w:t>
      </w:r>
      <w:r w:rsidRPr="6B4B2F37" w:rsidR="00B7418E">
        <w:rPr>
          <w:rFonts w:ascii="Arial" w:hAnsi="Arial" w:eastAsia="Arial" w:cs="Arial"/>
          <w:b w:val="0"/>
          <w:bCs w:val="0"/>
          <w:color w:val="auto"/>
          <w:sz w:val="22"/>
          <w:szCs w:val="22"/>
        </w:rPr>
        <w:t xml:space="preserve"> 4- </w:t>
      </w:r>
      <w:r w:rsidRPr="6B4B2F37" w:rsidR="00B7418E">
        <w:rPr>
          <w:rFonts w:ascii="Arial" w:hAnsi="Arial" w:eastAsia="Arial" w:cs="Arial"/>
          <w:b w:val="0"/>
          <w:bCs w:val="0"/>
          <w:color w:val="auto"/>
          <w:sz w:val="22"/>
          <w:szCs w:val="22"/>
        </w:rPr>
        <w:t xml:space="preserve">NHS Equality, </w:t>
      </w:r>
      <w:r w:rsidRPr="6B4B2F37" w:rsidR="00B7418E">
        <w:rPr>
          <w:rFonts w:ascii="Arial" w:hAnsi="Arial" w:eastAsia="Arial" w:cs="Arial"/>
          <w:b w:val="0"/>
          <w:bCs w:val="0"/>
          <w:color w:val="auto"/>
          <w:sz w:val="22"/>
          <w:szCs w:val="22"/>
        </w:rPr>
        <w:t>Diversity</w:t>
      </w:r>
      <w:r w:rsidRPr="6B4B2F37" w:rsidR="00B7418E">
        <w:rPr>
          <w:rFonts w:ascii="Arial" w:hAnsi="Arial" w:eastAsia="Arial" w:cs="Arial"/>
          <w:b w:val="0"/>
          <w:bCs w:val="0"/>
          <w:color w:val="auto"/>
          <w:sz w:val="22"/>
          <w:szCs w:val="22"/>
        </w:rPr>
        <w:t xml:space="preserve"> and Inclusion Quiz</w:t>
      </w:r>
    </w:p>
    <w:p w:rsidR="0512153D" w:rsidP="0512153D" w:rsidRDefault="0512153D" w14:paraId="5DAF1420" w14:textId="08A23739">
      <w:pPr>
        <w:pStyle w:val="Normal"/>
        <w:rPr>
          <w:rFonts w:ascii="Arial" w:hAnsi="Arial" w:eastAsia="Arial" w:cs="Arial"/>
          <w:b w:val="0"/>
          <w:bCs w:val="0"/>
          <w:color w:val="auto"/>
          <w:sz w:val="22"/>
          <w:szCs w:val="22"/>
        </w:rPr>
      </w:pPr>
    </w:p>
    <w:p w:rsidRPr="007C3164" w:rsidR="0074551A" w:rsidP="6B4B2F37" w:rsidRDefault="0074551A" w14:paraId="17762088" w14:textId="0A8C4692">
      <w:pPr>
        <w:pStyle w:val="ListParagraph"/>
        <w:numPr>
          <w:ilvl w:val="0"/>
          <w:numId w:val="3"/>
        </w:numPr>
        <w:spacing w:before="100" w:beforeAutospacing="on" w:after="100" w:afterAutospacing="on" w:line="240" w:lineRule="auto"/>
        <w:ind/>
        <w:rPr>
          <w:rFonts w:ascii="Arial" w:hAnsi="Arial" w:eastAsia="Arial" w:cs="Arial"/>
          <w:noProof w:val="0"/>
          <w:color w:val="auto"/>
          <w:sz w:val="22"/>
          <w:szCs w:val="22"/>
          <w:lang w:val="en-US"/>
        </w:rPr>
      </w:pPr>
      <w:r w:rsidRPr="6B4B2F37" w:rsidR="0074551A">
        <w:rPr>
          <w:rFonts w:ascii="Arial" w:hAnsi="Arial" w:eastAsia="Arial" w:cs="Arial"/>
          <w:b w:val="0"/>
          <w:bCs w:val="0"/>
          <w:color w:val="auto"/>
          <w:sz w:val="22"/>
          <w:szCs w:val="22"/>
        </w:rPr>
        <w:t xml:space="preserve">What is the primary goal of the NHS Equality, Diversity, and Inclusion Improvement </w:t>
      </w:r>
      <w:r w:rsidRPr="6B4B2F37" w:rsidR="0074551A">
        <w:rPr>
          <w:rFonts w:ascii="Arial" w:hAnsi="Arial" w:eastAsia="Arial" w:cs="Arial"/>
          <w:b w:val="0"/>
          <w:bCs w:val="0"/>
          <w:color w:val="auto"/>
          <w:sz w:val="22"/>
          <w:szCs w:val="22"/>
        </w:rPr>
        <w:t>Plan?</w:t>
      </w:r>
      <w:r>
        <w:tab/>
      </w:r>
      <w:r w:rsidRPr="6B4B2F37" w:rsidR="40BB1767">
        <w:rPr>
          <w:rFonts w:ascii="Arial" w:hAnsi="Arial" w:eastAsia="Arial" w:cs="Arial"/>
          <w:noProof w:val="0"/>
          <w:color w:val="auto"/>
          <w:sz w:val="22"/>
          <w:szCs w:val="22"/>
          <w:lang w:val="en-US"/>
        </w:rPr>
        <w:t>To create a fair and inclusive NHS where all staff feel valued and supported.</w:t>
      </w:r>
    </w:p>
    <w:p w:rsidR="0512153D" w:rsidP="6B4B2F37" w:rsidRDefault="0512153D" w14:paraId="1ACC183D" w14:textId="6783463D">
      <w:pPr>
        <w:pStyle w:val="ListParagraph"/>
        <w:spacing w:beforeAutospacing="on" w:afterAutospacing="on" w:line="240" w:lineRule="auto"/>
        <w:ind w:left="720"/>
        <w:rPr>
          <w:rFonts w:ascii="Arial" w:hAnsi="Arial" w:eastAsia="Arial" w:cs="Arial"/>
          <w:noProof w:val="0"/>
          <w:color w:val="auto"/>
          <w:sz w:val="22"/>
          <w:szCs w:val="22"/>
          <w:lang w:val="en-US"/>
        </w:rPr>
      </w:pPr>
    </w:p>
    <w:p w:rsidRPr="007C3164" w:rsidR="0074551A" w:rsidP="6B4B2F37" w:rsidRDefault="0074551A" w14:paraId="7E31CC98" w14:textId="59331EE7">
      <w:pPr>
        <w:pStyle w:val="ListParagraph"/>
        <w:numPr>
          <w:ilvl w:val="0"/>
          <w:numId w:val="3"/>
        </w:numPr>
        <w:spacing w:before="100" w:beforeAutospacing="on" w:after="100" w:afterAutospacing="on" w:line="240" w:lineRule="auto"/>
        <w:ind/>
        <w:rPr>
          <w:rFonts w:ascii="Arial" w:hAnsi="Arial" w:eastAsia="Arial" w:cs="Arial"/>
          <w:b w:val="0"/>
          <w:bCs w:val="0"/>
          <w:i w:val="1"/>
          <w:iCs w:val="1"/>
          <w:color w:val="auto"/>
          <w:sz w:val="22"/>
          <w:szCs w:val="22"/>
        </w:rPr>
      </w:pPr>
      <w:r w:rsidRPr="6B4B2F37" w:rsidR="0074551A">
        <w:rPr>
          <w:rFonts w:ascii="Arial" w:hAnsi="Arial" w:eastAsia="Arial" w:cs="Arial"/>
          <w:b w:val="0"/>
          <w:bCs w:val="0"/>
          <w:color w:val="auto"/>
          <w:sz w:val="22"/>
          <w:szCs w:val="22"/>
        </w:rPr>
        <w:t xml:space="preserve">How does the NHS EDI Improvement Plan propose to tackle the gender pay </w:t>
      </w:r>
      <w:r w:rsidRPr="6B4B2F37" w:rsidR="0074551A">
        <w:rPr>
          <w:rFonts w:ascii="Arial" w:hAnsi="Arial" w:eastAsia="Arial" w:cs="Arial"/>
          <w:b w:val="0"/>
          <w:bCs w:val="0"/>
          <w:color w:val="auto"/>
          <w:sz w:val="22"/>
          <w:szCs w:val="22"/>
        </w:rPr>
        <w:t>gap?</w:t>
      </w:r>
    </w:p>
    <w:p w:rsidRPr="007C3164" w:rsidR="0074551A" w:rsidP="6B4B2F37" w:rsidRDefault="0074551A" w14:paraId="6C9C69EC" w14:textId="30D6DB30">
      <w:pPr>
        <w:pStyle w:val="ListParagraph"/>
        <w:spacing w:before="100" w:beforeAutospacing="on" w:after="100" w:afterAutospacing="on" w:line="240" w:lineRule="auto"/>
        <w:ind w:left="720"/>
        <w:rPr>
          <w:rFonts w:ascii="Arial" w:hAnsi="Arial" w:eastAsia="Arial" w:cs="Arial"/>
          <w:b w:val="0"/>
          <w:bCs w:val="0"/>
          <w:i w:val="1"/>
          <w:iCs w:val="1"/>
          <w:color w:val="auto"/>
          <w:sz w:val="22"/>
          <w:szCs w:val="22"/>
        </w:rPr>
      </w:pPr>
      <w:r w:rsidRPr="6B4B2F37" w:rsidR="63BA09FB">
        <w:rPr>
          <w:rFonts w:ascii="Arial" w:hAnsi="Arial" w:eastAsia="Arial" w:cs="Arial"/>
          <w:noProof w:val="0"/>
          <w:color w:val="auto"/>
          <w:sz w:val="22"/>
          <w:szCs w:val="22"/>
          <w:lang w:val="en-US"/>
        </w:rPr>
        <w:t>The</w:t>
      </w:r>
      <w:r w:rsidRPr="6B4B2F37" w:rsidR="63BA09FB">
        <w:rPr>
          <w:rFonts w:ascii="Arial" w:hAnsi="Arial" w:eastAsia="Arial" w:cs="Arial"/>
          <w:noProof w:val="0"/>
          <w:color w:val="auto"/>
          <w:sz w:val="22"/>
          <w:szCs w:val="22"/>
          <w:lang w:val="en-US"/>
        </w:rPr>
        <w:t xml:space="preserve"> plan aims to make pay processes more transparent and improve career progression for women.</w:t>
      </w:r>
    </w:p>
    <w:p w:rsidR="0512153D" w:rsidP="6B4B2F37" w:rsidRDefault="0512153D" w14:paraId="4ADD6A4B" w14:textId="08815D87">
      <w:pPr>
        <w:pStyle w:val="ListParagraph"/>
        <w:spacing w:beforeAutospacing="on" w:afterAutospacing="on" w:line="240" w:lineRule="auto"/>
        <w:ind w:left="720"/>
        <w:rPr>
          <w:rFonts w:ascii="Arial" w:hAnsi="Arial" w:eastAsia="Arial" w:cs="Arial"/>
          <w:b w:val="0"/>
          <w:bCs w:val="0"/>
          <w:i w:val="1"/>
          <w:iCs w:val="1"/>
          <w:color w:val="auto"/>
          <w:sz w:val="22"/>
          <w:szCs w:val="22"/>
        </w:rPr>
      </w:pPr>
    </w:p>
    <w:p w:rsidRPr="007C3164" w:rsidR="0074551A" w:rsidP="6B4B2F37" w:rsidRDefault="0074551A" w14:paraId="0748191B" w14:textId="2A94B8D0">
      <w:pPr>
        <w:pStyle w:val="ListParagraph"/>
        <w:numPr>
          <w:ilvl w:val="0"/>
          <w:numId w:val="3"/>
        </w:numPr>
        <w:spacing w:before="100" w:beforeAutospacing="on" w:after="100" w:afterAutospacing="on" w:line="240" w:lineRule="auto"/>
        <w:ind/>
        <w:rPr>
          <w:rFonts w:ascii="Arial" w:hAnsi="Arial" w:eastAsia="Arial" w:cs="Arial"/>
          <w:noProof w:val="0"/>
          <w:color w:val="auto"/>
          <w:sz w:val="22"/>
          <w:szCs w:val="22"/>
          <w:lang w:val="en-US"/>
        </w:rPr>
      </w:pPr>
      <w:r w:rsidRPr="6B4B2F37" w:rsidR="0074551A">
        <w:rPr>
          <w:rFonts w:ascii="Arial" w:hAnsi="Arial" w:eastAsia="Arial" w:cs="Arial"/>
          <w:b w:val="0"/>
          <w:bCs w:val="0"/>
          <w:color w:val="auto"/>
          <w:sz w:val="22"/>
          <w:szCs w:val="22"/>
        </w:rPr>
        <w:t>What is meant by the term ‘intersectionality’ as used in the NHS EDI Improvement Plan</w:t>
      </w:r>
      <w:r w:rsidRPr="6B4B2F37" w:rsidR="1EC13467">
        <w:rPr>
          <w:rFonts w:ascii="Arial" w:hAnsi="Arial" w:eastAsia="Arial" w:cs="Arial"/>
          <w:b w:val="0"/>
          <w:bCs w:val="0"/>
          <w:color w:val="auto"/>
          <w:sz w:val="22"/>
          <w:szCs w:val="22"/>
        </w:rPr>
        <w:t>?</w:t>
      </w:r>
    </w:p>
    <w:p w:rsidRPr="007C3164" w:rsidR="0074551A" w:rsidP="6B4B2F37" w:rsidRDefault="0074551A" w14:paraId="0A15D10A" w14:textId="74A25E3E">
      <w:pPr>
        <w:pStyle w:val="ListParagraph"/>
        <w:spacing w:before="100" w:beforeAutospacing="on" w:after="100" w:afterAutospacing="on" w:line="240" w:lineRule="auto"/>
        <w:ind w:left="720"/>
        <w:rPr>
          <w:rFonts w:ascii="Arial" w:hAnsi="Arial" w:eastAsia="Arial" w:cs="Arial"/>
          <w:noProof w:val="0"/>
          <w:color w:val="auto"/>
          <w:sz w:val="22"/>
          <w:szCs w:val="22"/>
          <w:lang w:val="en-US"/>
        </w:rPr>
      </w:pPr>
      <w:r w:rsidRPr="6B4B2F37" w:rsidR="7DD9DCFE">
        <w:rPr>
          <w:rFonts w:ascii="Arial" w:hAnsi="Arial" w:eastAsia="Arial" w:cs="Arial"/>
          <w:noProof w:val="0"/>
          <w:color w:val="auto"/>
          <w:sz w:val="22"/>
          <w:szCs w:val="22"/>
          <w:lang w:val="en-US"/>
        </w:rPr>
        <w:t xml:space="preserve">It means </w:t>
      </w:r>
      <w:r w:rsidRPr="6B4B2F37" w:rsidR="7DD9DCFE">
        <w:rPr>
          <w:rFonts w:ascii="Arial" w:hAnsi="Arial" w:eastAsia="Arial" w:cs="Arial"/>
          <w:noProof w:val="0"/>
          <w:color w:val="auto"/>
          <w:sz w:val="22"/>
          <w:szCs w:val="22"/>
          <w:lang w:val="en-US"/>
        </w:rPr>
        <w:t>recognising</w:t>
      </w:r>
      <w:r w:rsidRPr="6B4B2F37" w:rsidR="7DD9DCFE">
        <w:rPr>
          <w:rFonts w:ascii="Arial" w:hAnsi="Arial" w:eastAsia="Arial" w:cs="Arial"/>
          <w:noProof w:val="0"/>
          <w:color w:val="auto"/>
          <w:sz w:val="22"/>
          <w:szCs w:val="22"/>
          <w:lang w:val="en-US"/>
        </w:rPr>
        <w:t xml:space="preserve"> that people can face multiple types of discrimination at the same time.</w:t>
      </w:r>
    </w:p>
    <w:p w:rsidR="0512153D" w:rsidP="6B4B2F37" w:rsidRDefault="0512153D" w14:paraId="3223DFD7" w14:textId="637962A8">
      <w:pPr>
        <w:pStyle w:val="ListParagraph"/>
        <w:spacing w:beforeAutospacing="on" w:afterAutospacing="on" w:line="240" w:lineRule="auto"/>
        <w:ind w:left="720"/>
        <w:rPr>
          <w:rFonts w:ascii="Arial" w:hAnsi="Arial" w:eastAsia="Arial" w:cs="Arial"/>
          <w:noProof w:val="0"/>
          <w:color w:val="auto"/>
          <w:sz w:val="22"/>
          <w:szCs w:val="22"/>
          <w:lang w:val="en-US"/>
        </w:rPr>
      </w:pPr>
    </w:p>
    <w:p w:rsidRPr="007C3164" w:rsidR="0074551A" w:rsidP="0512153D" w:rsidRDefault="0074551A" w14:paraId="0B61C33F" w14:textId="616853BF">
      <w:pPr>
        <w:pStyle w:val="ListParagraph"/>
        <w:numPr>
          <w:ilvl w:val="0"/>
          <w:numId w:val="3"/>
        </w:numPr>
        <w:spacing w:before="100" w:beforeAutospacing="on" w:after="100" w:afterAutospacing="on" w:line="240" w:lineRule="auto"/>
        <w:ind/>
        <w:rPr>
          <w:rFonts w:ascii="Arial" w:hAnsi="Arial" w:eastAsia="Arial" w:cs="Arial"/>
          <w:b w:val="0"/>
          <w:bCs w:val="0"/>
          <w:color w:val="auto"/>
          <w:sz w:val="22"/>
          <w:szCs w:val="22"/>
        </w:rPr>
      </w:pPr>
      <w:r w:rsidRPr="6B4B2F37" w:rsidR="0074551A">
        <w:rPr>
          <w:rFonts w:ascii="Arial" w:hAnsi="Arial" w:eastAsia="Arial" w:cs="Arial"/>
          <w:b w:val="0"/>
          <w:bCs w:val="0"/>
          <w:color w:val="auto"/>
          <w:sz w:val="22"/>
          <w:szCs w:val="22"/>
        </w:rPr>
        <w:t>Why is it important for the NHS to create a psychologically safe work environment?</w:t>
      </w:r>
    </w:p>
    <w:p w:rsidRPr="007C3164" w:rsidR="0074551A" w:rsidP="0512153D" w:rsidRDefault="0074551A" w14:paraId="6696408B" w14:textId="31FF974D">
      <w:pPr>
        <w:pStyle w:val="ListParagraph"/>
        <w:spacing w:before="100" w:beforeAutospacing="on" w:after="100" w:afterAutospacing="on" w:line="240" w:lineRule="auto"/>
        <w:ind w:left="720"/>
        <w:rPr>
          <w:rFonts w:ascii="Arial" w:hAnsi="Arial" w:eastAsia="Arial" w:cs="Arial"/>
          <w:b w:val="0"/>
          <w:bCs w:val="0"/>
          <w:color w:val="auto"/>
          <w:sz w:val="22"/>
          <w:szCs w:val="22"/>
        </w:rPr>
      </w:pPr>
      <w:r w:rsidRPr="6B4B2F37" w:rsidR="578ADCA3">
        <w:rPr>
          <w:rFonts w:ascii="Arial" w:hAnsi="Arial" w:eastAsia="Arial" w:cs="Arial"/>
          <w:noProof w:val="0"/>
          <w:color w:val="auto"/>
          <w:sz w:val="22"/>
          <w:szCs w:val="22"/>
          <w:lang w:val="en-US"/>
        </w:rPr>
        <w:t>It helps staff feel safe to speak up without fear of negative consequences.</w:t>
      </w:r>
    </w:p>
    <w:p w:rsidR="0512153D" w:rsidP="6B4B2F37" w:rsidRDefault="0512153D" w14:paraId="5ECB44AF" w14:textId="414DD6A1">
      <w:pPr>
        <w:pStyle w:val="ListParagraph"/>
        <w:spacing w:beforeAutospacing="on" w:afterAutospacing="on" w:line="240" w:lineRule="auto"/>
        <w:ind w:left="720"/>
        <w:rPr>
          <w:rFonts w:ascii="Arial" w:hAnsi="Arial" w:eastAsia="Arial" w:cs="Arial"/>
          <w:noProof w:val="0"/>
          <w:color w:val="auto"/>
          <w:sz w:val="22"/>
          <w:szCs w:val="22"/>
          <w:lang w:val="en-US"/>
        </w:rPr>
      </w:pPr>
    </w:p>
    <w:p w:rsidRPr="007C3164" w:rsidR="0074551A" w:rsidP="6B4B2F37" w:rsidRDefault="0074551A" w14:paraId="0FA01938" w14:textId="56C34D1B">
      <w:pPr>
        <w:pStyle w:val="ListParagraph"/>
        <w:numPr>
          <w:ilvl w:val="0"/>
          <w:numId w:val="3"/>
        </w:numPr>
        <w:spacing w:before="100" w:beforeAutospacing="on" w:after="100" w:afterAutospacing="on" w:line="240" w:lineRule="auto"/>
        <w:rPr>
          <w:rFonts w:ascii="Arial" w:hAnsi="Arial" w:eastAsia="Arial" w:cs="Arial"/>
          <w:b w:val="0"/>
          <w:bCs w:val="0"/>
          <w:i w:val="1"/>
          <w:iCs w:val="1"/>
          <w:color w:val="auto"/>
          <w:sz w:val="22"/>
          <w:szCs w:val="22"/>
        </w:rPr>
      </w:pPr>
      <w:r w:rsidRPr="6B4B2F37" w:rsidR="0074551A">
        <w:rPr>
          <w:rFonts w:ascii="Arial" w:hAnsi="Arial" w:eastAsia="Arial" w:cs="Arial"/>
          <w:b w:val="0"/>
          <w:bCs w:val="0"/>
          <w:color w:val="auto"/>
          <w:sz w:val="22"/>
          <w:szCs w:val="22"/>
        </w:rPr>
        <w:t>How does the NHS EDI Improvement Plan suggest improving the experience of internationally recruited staff?</w:t>
      </w:r>
    </w:p>
    <w:p w:rsidRPr="007C3164" w:rsidR="0074551A" w:rsidP="6B4B2F37" w:rsidRDefault="0074551A" w14:paraId="74AB4F55" w14:textId="4B30D312">
      <w:pPr>
        <w:pStyle w:val="ListParagraph"/>
        <w:spacing w:before="100" w:beforeAutospacing="on" w:after="100" w:afterAutospacing="on" w:line="240" w:lineRule="auto"/>
        <w:ind w:left="720"/>
        <w:rPr>
          <w:rFonts w:ascii="Arial" w:hAnsi="Arial" w:eastAsia="Arial" w:cs="Arial"/>
          <w:b w:val="0"/>
          <w:bCs w:val="0"/>
          <w:i w:val="1"/>
          <w:iCs w:val="1"/>
          <w:color w:val="auto"/>
          <w:sz w:val="22"/>
          <w:szCs w:val="22"/>
        </w:rPr>
      </w:pPr>
      <w:r w:rsidRPr="6B4B2F37" w:rsidR="0C66A4AA">
        <w:rPr>
          <w:rFonts w:ascii="Arial" w:hAnsi="Arial" w:eastAsia="Arial" w:cs="Arial"/>
          <w:noProof w:val="0"/>
          <w:color w:val="auto"/>
          <w:sz w:val="22"/>
          <w:szCs w:val="22"/>
          <w:lang w:val="en-US"/>
        </w:rPr>
        <w:t xml:space="preserve">The plan supports better induction, cultural </w:t>
      </w:r>
      <w:r w:rsidRPr="6B4B2F37" w:rsidR="0C66A4AA">
        <w:rPr>
          <w:rFonts w:ascii="Arial" w:hAnsi="Arial" w:eastAsia="Arial" w:cs="Arial"/>
          <w:noProof w:val="0"/>
          <w:color w:val="auto"/>
          <w:sz w:val="22"/>
          <w:szCs w:val="22"/>
          <w:lang w:val="en-US"/>
        </w:rPr>
        <w:t>awareness</w:t>
      </w:r>
      <w:r w:rsidRPr="6B4B2F37" w:rsidR="0C66A4AA">
        <w:rPr>
          <w:rFonts w:ascii="Arial" w:hAnsi="Arial" w:eastAsia="Arial" w:cs="Arial"/>
          <w:noProof w:val="0"/>
          <w:color w:val="auto"/>
          <w:sz w:val="22"/>
          <w:szCs w:val="22"/>
          <w:lang w:val="en-US"/>
        </w:rPr>
        <w:t xml:space="preserve"> and fair opportunities.</w:t>
      </w:r>
    </w:p>
    <w:p w:rsidR="0512153D" w:rsidP="6B4B2F37" w:rsidRDefault="0512153D" w14:paraId="62D79A95" w14:textId="4C3C1817">
      <w:pPr>
        <w:pStyle w:val="ListParagraph"/>
        <w:spacing w:beforeAutospacing="on" w:afterAutospacing="on" w:line="240" w:lineRule="auto"/>
        <w:ind w:left="720"/>
        <w:rPr>
          <w:rFonts w:ascii="Arial" w:hAnsi="Arial" w:eastAsia="Arial" w:cs="Arial"/>
          <w:b w:val="0"/>
          <w:bCs w:val="0"/>
          <w:i w:val="1"/>
          <w:iCs w:val="1"/>
          <w:color w:val="auto"/>
          <w:sz w:val="22"/>
          <w:szCs w:val="22"/>
        </w:rPr>
      </w:pPr>
    </w:p>
    <w:p w:rsidRPr="007C3164" w:rsidR="0074551A" w:rsidP="0512153D" w:rsidRDefault="0074551A" w14:paraId="0FAB40EE" w14:textId="6F3DF9E2">
      <w:pPr>
        <w:pStyle w:val="ListParagraph"/>
        <w:numPr>
          <w:ilvl w:val="0"/>
          <w:numId w:val="3"/>
        </w:numPr>
        <w:spacing w:before="100" w:beforeAutospacing="on" w:after="100" w:afterAutospacing="on" w:line="240" w:lineRule="auto"/>
        <w:rPr>
          <w:rFonts w:ascii="Arial" w:hAnsi="Arial" w:eastAsia="Arial" w:cs="Arial"/>
          <w:b w:val="0"/>
          <w:bCs w:val="0"/>
          <w:color w:val="auto"/>
          <w:sz w:val="22"/>
          <w:szCs w:val="22"/>
        </w:rPr>
      </w:pPr>
      <w:r w:rsidRPr="6B4B2F37" w:rsidR="0074551A">
        <w:rPr>
          <w:rFonts w:ascii="Arial" w:hAnsi="Arial" w:eastAsia="Arial" w:cs="Arial"/>
          <w:b w:val="0"/>
          <w:bCs w:val="0"/>
          <w:color w:val="auto"/>
          <w:sz w:val="22"/>
          <w:szCs w:val="22"/>
        </w:rPr>
        <w:t xml:space="preserve">What role does leadership play in advancing EDI </w:t>
      </w:r>
      <w:r w:rsidRPr="6B4B2F37" w:rsidR="0074551A">
        <w:rPr>
          <w:rFonts w:ascii="Arial" w:hAnsi="Arial" w:eastAsia="Arial" w:cs="Arial"/>
          <w:b w:val="0"/>
          <w:bCs w:val="0"/>
          <w:color w:val="auto"/>
          <w:sz w:val="22"/>
          <w:szCs w:val="22"/>
        </w:rPr>
        <w:t>objectives</w:t>
      </w:r>
      <w:r w:rsidRPr="6B4B2F37" w:rsidR="0074551A">
        <w:rPr>
          <w:rFonts w:ascii="Arial" w:hAnsi="Arial" w:eastAsia="Arial" w:cs="Arial"/>
          <w:b w:val="0"/>
          <w:bCs w:val="0"/>
          <w:color w:val="auto"/>
          <w:sz w:val="22"/>
          <w:szCs w:val="22"/>
        </w:rPr>
        <w:t xml:space="preserve"> according to the NHS Improvement Plan?</w:t>
      </w:r>
    </w:p>
    <w:p w:rsidRPr="007C3164" w:rsidR="0074551A" w:rsidP="0512153D" w:rsidRDefault="0074551A" w14:paraId="35E0A87F" w14:textId="5756CFA0">
      <w:pPr>
        <w:pStyle w:val="ListParagraph"/>
        <w:spacing w:before="100" w:beforeAutospacing="on" w:after="100" w:afterAutospacing="on" w:line="240" w:lineRule="auto"/>
        <w:ind w:left="720"/>
        <w:rPr>
          <w:rFonts w:ascii="Arial" w:hAnsi="Arial" w:eastAsia="Arial" w:cs="Arial"/>
          <w:b w:val="0"/>
          <w:bCs w:val="0"/>
          <w:color w:val="auto"/>
          <w:sz w:val="22"/>
          <w:szCs w:val="22"/>
        </w:rPr>
      </w:pPr>
      <w:r w:rsidRPr="6B4B2F37" w:rsidR="6F22CB16">
        <w:rPr>
          <w:rFonts w:ascii="Arial" w:hAnsi="Arial" w:eastAsia="Arial" w:cs="Arial"/>
          <w:noProof w:val="0"/>
          <w:color w:val="auto"/>
          <w:sz w:val="22"/>
          <w:szCs w:val="22"/>
          <w:lang w:val="en-US"/>
        </w:rPr>
        <w:t xml:space="preserve">Leaders must promote fairness, challenge </w:t>
      </w:r>
      <w:r w:rsidRPr="6B4B2F37" w:rsidR="6F22CB16">
        <w:rPr>
          <w:rFonts w:ascii="Arial" w:hAnsi="Arial" w:eastAsia="Arial" w:cs="Arial"/>
          <w:noProof w:val="0"/>
          <w:color w:val="auto"/>
          <w:sz w:val="22"/>
          <w:szCs w:val="22"/>
          <w:lang w:val="en-US"/>
        </w:rPr>
        <w:t>discrimination</w:t>
      </w:r>
      <w:r w:rsidRPr="6B4B2F37" w:rsidR="6F22CB16">
        <w:rPr>
          <w:rFonts w:ascii="Arial" w:hAnsi="Arial" w:eastAsia="Arial" w:cs="Arial"/>
          <w:noProof w:val="0"/>
          <w:color w:val="auto"/>
          <w:sz w:val="22"/>
          <w:szCs w:val="22"/>
          <w:lang w:val="en-US"/>
        </w:rPr>
        <w:t xml:space="preserve"> and support inclusive practice.</w:t>
      </w:r>
    </w:p>
    <w:p w:rsidRPr="007C3164" w:rsidR="0074551A" w:rsidP="0512153D" w:rsidRDefault="0074551A" w14:paraId="06ACD9B8" w14:textId="77777777">
      <w:pPr>
        <w:pStyle w:val="ListParagraph"/>
        <w:spacing w:before="100" w:beforeAutospacing="on" w:after="100" w:afterAutospacing="on" w:line="240" w:lineRule="auto"/>
        <w:rPr>
          <w:rFonts w:ascii="Arial" w:hAnsi="Arial" w:eastAsia="Arial" w:cs="Arial"/>
          <w:b w:val="0"/>
          <w:bCs w:val="0"/>
          <w:color w:val="auto"/>
          <w:sz w:val="22"/>
          <w:szCs w:val="22"/>
        </w:rPr>
      </w:pPr>
    </w:p>
    <w:p w:rsidRPr="007C3164" w:rsidR="0074551A" w:rsidP="0512153D" w:rsidRDefault="0074551A" w14:paraId="4341FB3B" w14:textId="0D4C5FD8">
      <w:pPr>
        <w:pStyle w:val="ListParagraph"/>
        <w:numPr>
          <w:ilvl w:val="0"/>
          <w:numId w:val="3"/>
        </w:numPr>
        <w:spacing w:before="100" w:beforeAutospacing="on" w:after="100" w:afterAutospacing="on" w:line="240" w:lineRule="auto"/>
        <w:ind/>
        <w:rPr>
          <w:rFonts w:ascii="Arial" w:hAnsi="Arial" w:eastAsia="Arial" w:cs="Arial"/>
          <w:b w:val="0"/>
          <w:bCs w:val="0"/>
          <w:color w:val="auto"/>
          <w:sz w:val="22"/>
          <w:szCs w:val="22"/>
        </w:rPr>
      </w:pPr>
      <w:r w:rsidRPr="6B4B2F37" w:rsidR="0074551A">
        <w:rPr>
          <w:rFonts w:ascii="Arial" w:hAnsi="Arial" w:eastAsia="Arial" w:cs="Arial"/>
          <w:b w:val="0"/>
          <w:bCs w:val="0"/>
          <w:color w:val="auto"/>
          <w:sz w:val="22"/>
          <w:szCs w:val="22"/>
        </w:rPr>
        <w:t>Identify</w:t>
      </w:r>
      <w:r w:rsidRPr="6B4B2F37" w:rsidR="0074551A">
        <w:rPr>
          <w:rFonts w:ascii="Arial" w:hAnsi="Arial" w:eastAsia="Arial" w:cs="Arial"/>
          <w:b w:val="0"/>
          <w:bCs w:val="0"/>
          <w:color w:val="auto"/>
          <w:sz w:val="22"/>
          <w:szCs w:val="22"/>
        </w:rPr>
        <w:t xml:space="preserve"> one way the NHS EDI Improvement Plan aims to reduce health inequalities within the workforce.</w:t>
      </w:r>
      <w:r w:rsidRPr="6B4B2F37" w:rsidR="5BE1DF09">
        <w:rPr>
          <w:rFonts w:ascii="Arial" w:hAnsi="Arial" w:eastAsia="Arial" w:cs="Arial"/>
          <w:b w:val="0"/>
          <w:bCs w:val="0"/>
          <w:color w:val="auto"/>
          <w:sz w:val="22"/>
          <w:szCs w:val="22"/>
        </w:rPr>
        <w:t xml:space="preserve"> </w:t>
      </w:r>
    </w:p>
    <w:p w:rsidRPr="007C3164" w:rsidR="0074551A" w:rsidP="6B4B2F37" w:rsidRDefault="0074551A" w14:paraId="338C5ABA" w14:textId="416DFE91">
      <w:pPr>
        <w:pStyle w:val="ListParagraph"/>
        <w:spacing w:before="100" w:beforeAutospacing="on" w:after="100" w:afterAutospacing="on" w:line="240" w:lineRule="auto"/>
        <w:ind w:left="720"/>
        <w:rPr>
          <w:rFonts w:ascii="Arial" w:hAnsi="Arial" w:eastAsia="Arial" w:cs="Arial"/>
          <w:b w:val="0"/>
          <w:bCs w:val="0"/>
          <w:i w:val="1"/>
          <w:iCs w:val="1"/>
          <w:color w:val="auto"/>
          <w:sz w:val="22"/>
          <w:szCs w:val="22"/>
        </w:rPr>
      </w:pPr>
      <w:r w:rsidRPr="6B4B2F37" w:rsidR="5BE1DF09">
        <w:rPr>
          <w:rFonts w:ascii="Arial" w:hAnsi="Arial" w:eastAsia="Arial" w:cs="Arial"/>
          <w:noProof w:val="0"/>
          <w:color w:val="auto"/>
          <w:sz w:val="22"/>
          <w:szCs w:val="22"/>
          <w:lang w:val="en-US"/>
        </w:rPr>
        <w:t xml:space="preserve">One way is </w:t>
      </w:r>
      <w:r w:rsidRPr="6B4B2F37" w:rsidR="5BE1DF09">
        <w:rPr>
          <w:rFonts w:ascii="Arial" w:hAnsi="Arial" w:eastAsia="Arial" w:cs="Arial"/>
          <w:noProof w:val="0"/>
          <w:color w:val="auto"/>
          <w:sz w:val="22"/>
          <w:szCs w:val="22"/>
          <w:lang w:val="en-US"/>
        </w:rPr>
        <w:t>improving</w:t>
      </w:r>
      <w:r w:rsidRPr="6B4B2F37" w:rsidR="5BE1DF09">
        <w:rPr>
          <w:rFonts w:ascii="Arial" w:hAnsi="Arial" w:eastAsia="Arial" w:cs="Arial"/>
          <w:noProof w:val="0"/>
          <w:color w:val="auto"/>
          <w:sz w:val="22"/>
          <w:szCs w:val="22"/>
          <w:lang w:val="en-US"/>
        </w:rPr>
        <w:t xml:space="preserve"> access to wellbeing support for underrepresented groups.</w:t>
      </w:r>
      <w:r>
        <w:br/>
      </w:r>
    </w:p>
    <w:p w:rsidRPr="007C3164" w:rsidR="0074551A" w:rsidP="0512153D" w:rsidRDefault="0074551A" w14:paraId="40C7E77B" w14:textId="4A4BB598">
      <w:pPr>
        <w:pStyle w:val="ListParagraph"/>
        <w:numPr>
          <w:ilvl w:val="0"/>
          <w:numId w:val="3"/>
        </w:numPr>
        <w:spacing w:before="100" w:beforeAutospacing="on" w:after="100" w:afterAutospacing="on" w:line="240" w:lineRule="auto"/>
        <w:rPr>
          <w:rFonts w:ascii="Arial" w:hAnsi="Arial" w:eastAsia="Arial" w:cs="Arial"/>
          <w:b w:val="0"/>
          <w:bCs w:val="0"/>
          <w:color w:val="auto"/>
          <w:sz w:val="22"/>
          <w:szCs w:val="22"/>
        </w:rPr>
      </w:pPr>
      <w:r w:rsidRPr="6B4B2F37" w:rsidR="0074551A">
        <w:rPr>
          <w:rFonts w:ascii="Arial" w:hAnsi="Arial" w:eastAsia="Arial" w:cs="Arial"/>
          <w:b w:val="0"/>
          <w:bCs w:val="0"/>
          <w:color w:val="auto"/>
          <w:sz w:val="22"/>
          <w:szCs w:val="22"/>
        </w:rPr>
        <w:t xml:space="preserve">Why does the NHS EDI Improvement Plan </w:t>
      </w:r>
      <w:r w:rsidRPr="6B4B2F37" w:rsidR="0074551A">
        <w:rPr>
          <w:rFonts w:ascii="Arial" w:hAnsi="Arial" w:eastAsia="Arial" w:cs="Arial"/>
          <w:b w:val="0"/>
          <w:bCs w:val="0"/>
          <w:color w:val="auto"/>
          <w:sz w:val="22"/>
          <w:szCs w:val="22"/>
        </w:rPr>
        <w:t>emphasi</w:t>
      </w:r>
      <w:r w:rsidRPr="6B4B2F37" w:rsidR="0074551A">
        <w:rPr>
          <w:rFonts w:ascii="Arial" w:hAnsi="Arial" w:eastAsia="Arial" w:cs="Arial"/>
          <w:b w:val="0"/>
          <w:bCs w:val="0"/>
          <w:color w:val="auto"/>
          <w:sz w:val="22"/>
          <w:szCs w:val="22"/>
        </w:rPr>
        <w:t>s</w:t>
      </w:r>
      <w:r w:rsidRPr="6B4B2F37" w:rsidR="0074551A">
        <w:rPr>
          <w:rFonts w:ascii="Arial" w:hAnsi="Arial" w:eastAsia="Arial" w:cs="Arial"/>
          <w:b w:val="0"/>
          <w:bCs w:val="0"/>
          <w:color w:val="auto"/>
          <w:sz w:val="22"/>
          <w:szCs w:val="22"/>
        </w:rPr>
        <w:t>e</w:t>
      </w:r>
      <w:r w:rsidRPr="6B4B2F37" w:rsidR="0074551A">
        <w:rPr>
          <w:rFonts w:ascii="Arial" w:hAnsi="Arial" w:eastAsia="Arial" w:cs="Arial"/>
          <w:b w:val="0"/>
          <w:bCs w:val="0"/>
          <w:color w:val="auto"/>
          <w:sz w:val="22"/>
          <w:szCs w:val="22"/>
        </w:rPr>
        <w:t xml:space="preserve"> the importance of collecting and </w:t>
      </w:r>
      <w:r w:rsidRPr="6B4B2F37" w:rsidR="0074551A">
        <w:rPr>
          <w:rFonts w:ascii="Arial" w:hAnsi="Arial" w:eastAsia="Arial" w:cs="Arial"/>
          <w:b w:val="0"/>
          <w:bCs w:val="0"/>
          <w:color w:val="auto"/>
          <w:sz w:val="22"/>
          <w:szCs w:val="22"/>
        </w:rPr>
        <w:t>analysing</w:t>
      </w:r>
      <w:r w:rsidRPr="6B4B2F37" w:rsidR="0074551A">
        <w:rPr>
          <w:rFonts w:ascii="Arial" w:hAnsi="Arial" w:eastAsia="Arial" w:cs="Arial"/>
          <w:b w:val="0"/>
          <w:bCs w:val="0"/>
          <w:color w:val="auto"/>
          <w:sz w:val="22"/>
          <w:szCs w:val="22"/>
        </w:rPr>
        <w:t xml:space="preserve"> data on protected characteristics?</w:t>
      </w:r>
    </w:p>
    <w:p w:rsidRPr="007C3164" w:rsidR="0074551A" w:rsidP="6B4B2F37" w:rsidRDefault="0074551A" w14:paraId="7D601085" w14:textId="6F0EE1DB">
      <w:pPr>
        <w:pStyle w:val="ListParagraph"/>
        <w:spacing w:before="100" w:beforeAutospacing="on" w:after="100" w:afterAutospacing="on" w:line="240" w:lineRule="auto"/>
        <w:ind w:left="720"/>
        <w:rPr>
          <w:rFonts w:ascii="Arial" w:hAnsi="Arial" w:eastAsia="Arial" w:cs="Arial"/>
          <w:b w:val="0"/>
          <w:bCs w:val="0"/>
          <w:i w:val="1"/>
          <w:iCs w:val="1"/>
          <w:color w:val="auto"/>
          <w:sz w:val="22"/>
          <w:szCs w:val="22"/>
        </w:rPr>
      </w:pPr>
      <w:r w:rsidRPr="6B4B2F37" w:rsidR="130C785B">
        <w:rPr>
          <w:rFonts w:ascii="Arial" w:hAnsi="Arial" w:eastAsia="Arial" w:cs="Arial"/>
          <w:noProof w:val="0"/>
          <w:color w:val="auto"/>
          <w:sz w:val="22"/>
          <w:szCs w:val="22"/>
          <w:lang w:val="en-US"/>
        </w:rPr>
        <w:t xml:space="preserve">It helps </w:t>
      </w:r>
      <w:r w:rsidRPr="6B4B2F37" w:rsidR="130C785B">
        <w:rPr>
          <w:rFonts w:ascii="Arial" w:hAnsi="Arial" w:eastAsia="Arial" w:cs="Arial"/>
          <w:noProof w:val="0"/>
          <w:color w:val="auto"/>
          <w:sz w:val="22"/>
          <w:szCs w:val="22"/>
          <w:lang w:val="en-US"/>
        </w:rPr>
        <w:t>identify</w:t>
      </w:r>
      <w:r w:rsidRPr="6B4B2F37" w:rsidR="130C785B">
        <w:rPr>
          <w:rFonts w:ascii="Arial" w:hAnsi="Arial" w:eastAsia="Arial" w:cs="Arial"/>
          <w:noProof w:val="0"/>
          <w:color w:val="auto"/>
          <w:sz w:val="22"/>
          <w:szCs w:val="22"/>
          <w:lang w:val="en-US"/>
        </w:rPr>
        <w:t xml:space="preserve"> inequalities and measure progress.</w:t>
      </w:r>
      <w:r>
        <w:br/>
      </w:r>
    </w:p>
    <w:p w:rsidRPr="007C3164" w:rsidR="0074551A" w:rsidP="6B4B2F37" w:rsidRDefault="0074551A" w14:paraId="62378B35" w14:textId="53010FDB">
      <w:pPr>
        <w:pStyle w:val="ListParagraph"/>
        <w:numPr>
          <w:ilvl w:val="0"/>
          <w:numId w:val="3"/>
        </w:numPr>
        <w:spacing w:before="100" w:beforeAutospacing="on" w:after="100" w:afterAutospacing="on" w:line="240" w:lineRule="auto"/>
        <w:ind/>
        <w:rPr>
          <w:rFonts w:ascii="Arial" w:hAnsi="Arial" w:eastAsia="Arial" w:cs="Arial"/>
          <w:b w:val="0"/>
          <w:bCs w:val="0"/>
          <w:i w:val="1"/>
          <w:iCs w:val="1"/>
          <w:color w:val="auto"/>
          <w:sz w:val="22"/>
          <w:szCs w:val="22"/>
        </w:rPr>
      </w:pPr>
      <w:r w:rsidRPr="6B4B2F37" w:rsidR="0074551A">
        <w:rPr>
          <w:rFonts w:ascii="Arial" w:hAnsi="Arial" w:eastAsia="Arial" w:cs="Arial"/>
          <w:b w:val="0"/>
          <w:bCs w:val="0"/>
          <w:color w:val="auto"/>
          <w:sz w:val="22"/>
          <w:szCs w:val="22"/>
        </w:rPr>
        <w:t>Explain how flexible working policies can contribute to equality and inclusion in the NHS workforce.</w:t>
      </w:r>
    </w:p>
    <w:p w:rsidRPr="007C3164" w:rsidR="0074551A" w:rsidP="6B4B2F37" w:rsidRDefault="0074551A" w14:paraId="767A005F" w14:textId="4A472814">
      <w:pPr>
        <w:pStyle w:val="ListParagraph"/>
        <w:spacing w:before="100" w:beforeAutospacing="on" w:after="100" w:afterAutospacing="on" w:line="240" w:lineRule="auto"/>
        <w:ind w:left="720"/>
        <w:rPr>
          <w:rFonts w:ascii="Arial" w:hAnsi="Arial" w:eastAsia="Arial" w:cs="Arial"/>
          <w:b w:val="0"/>
          <w:bCs w:val="0"/>
          <w:i w:val="1"/>
          <w:iCs w:val="1"/>
          <w:color w:val="auto"/>
          <w:sz w:val="22"/>
          <w:szCs w:val="22"/>
        </w:rPr>
      </w:pPr>
      <w:r w:rsidRPr="6B4B2F37" w:rsidR="259838D9">
        <w:rPr>
          <w:rFonts w:ascii="Arial" w:hAnsi="Arial" w:eastAsia="Arial" w:cs="Arial"/>
          <w:noProof w:val="0"/>
          <w:color w:val="auto"/>
          <w:sz w:val="22"/>
          <w:szCs w:val="22"/>
          <w:lang w:val="en-US"/>
        </w:rPr>
        <w:t xml:space="preserve">It helps </w:t>
      </w:r>
      <w:r w:rsidRPr="6B4B2F37" w:rsidR="259838D9">
        <w:rPr>
          <w:rFonts w:ascii="Arial" w:hAnsi="Arial" w:eastAsia="Arial" w:cs="Arial"/>
          <w:noProof w:val="0"/>
          <w:color w:val="auto"/>
          <w:sz w:val="22"/>
          <w:szCs w:val="22"/>
          <w:lang w:val="en-US"/>
        </w:rPr>
        <w:t>identify</w:t>
      </w:r>
      <w:r w:rsidRPr="6B4B2F37" w:rsidR="259838D9">
        <w:rPr>
          <w:rFonts w:ascii="Arial" w:hAnsi="Arial" w:eastAsia="Arial" w:cs="Arial"/>
          <w:noProof w:val="0"/>
          <w:color w:val="auto"/>
          <w:sz w:val="22"/>
          <w:szCs w:val="22"/>
          <w:lang w:val="en-US"/>
        </w:rPr>
        <w:t xml:space="preserve"> inequalities and measure progress.</w:t>
      </w:r>
    </w:p>
    <w:p w:rsidR="0512153D" w:rsidP="6B4B2F37" w:rsidRDefault="0512153D" w14:paraId="32A60C7E" w14:textId="3DF69938">
      <w:pPr>
        <w:pStyle w:val="ListParagraph"/>
        <w:spacing w:beforeAutospacing="on" w:afterAutospacing="on" w:line="240" w:lineRule="auto"/>
        <w:ind w:left="720"/>
        <w:rPr>
          <w:rFonts w:ascii="Arial" w:hAnsi="Arial" w:eastAsia="Arial" w:cs="Arial"/>
          <w:noProof w:val="0"/>
          <w:color w:val="auto"/>
          <w:sz w:val="22"/>
          <w:szCs w:val="22"/>
          <w:lang w:val="en-US"/>
        </w:rPr>
      </w:pPr>
    </w:p>
    <w:p w:rsidR="021F216E" w:rsidP="0512153D" w:rsidRDefault="021F216E" w14:paraId="28B95218" w14:textId="67C4C7E4">
      <w:pPr>
        <w:pStyle w:val="ListParagraph"/>
        <w:numPr>
          <w:ilvl w:val="0"/>
          <w:numId w:val="3"/>
        </w:numPr>
        <w:spacing w:beforeAutospacing="on" w:afterAutospacing="on" w:line="240" w:lineRule="auto"/>
        <w:rPr>
          <w:rFonts w:ascii="Arial" w:hAnsi="Arial" w:eastAsia="Arial" w:cs="Arial"/>
          <w:b w:val="0"/>
          <w:bCs w:val="0"/>
          <w:color w:val="auto"/>
          <w:sz w:val="22"/>
          <w:szCs w:val="22"/>
        </w:rPr>
      </w:pPr>
      <w:r w:rsidRPr="6B4B2F37" w:rsidR="0074551A">
        <w:rPr>
          <w:rFonts w:ascii="Arial" w:hAnsi="Arial" w:eastAsia="Arial" w:cs="Arial"/>
          <w:b w:val="0"/>
          <w:bCs w:val="0"/>
          <w:color w:val="auto"/>
          <w:sz w:val="22"/>
          <w:szCs w:val="22"/>
        </w:rPr>
        <w:t>What is one strategy mentioned in the NHS EDI Improvement Plan to combat bullying and harassment in the workplace?</w:t>
      </w:r>
    </w:p>
    <w:p w:rsidR="021F216E" w:rsidP="0512153D" w:rsidRDefault="021F216E" w14:paraId="446F5468" w14:textId="41BE6F24">
      <w:pPr>
        <w:pStyle w:val="ListParagraph"/>
        <w:spacing w:beforeAutospacing="on" w:afterAutospacing="on" w:line="240" w:lineRule="auto"/>
        <w:ind w:left="720"/>
        <w:rPr>
          <w:rFonts w:ascii="Arial" w:hAnsi="Arial" w:eastAsia="Arial" w:cs="Arial"/>
          <w:b w:val="0"/>
          <w:bCs w:val="0"/>
          <w:color w:val="auto" w:themeColor="text1"/>
          <w:sz w:val="22"/>
          <w:szCs w:val="22"/>
        </w:rPr>
      </w:pPr>
      <w:r w:rsidRPr="6B4B2F37" w:rsidR="35E9005B">
        <w:rPr>
          <w:rFonts w:ascii="Arial" w:hAnsi="Arial" w:eastAsia="Arial" w:cs="Arial"/>
          <w:noProof w:val="0"/>
          <w:color w:val="auto"/>
          <w:sz w:val="22"/>
          <w:szCs w:val="22"/>
          <w:lang w:val="en-US"/>
        </w:rPr>
        <w:t>The plan encourages clear reporting systems and zero‑tolerance policies.</w:t>
      </w:r>
    </w:p>
    <w:p w:rsidR="0512153D" w:rsidP="6B4B2F37" w:rsidRDefault="0512153D" w14:paraId="38A8E058" w14:textId="1A073A9F">
      <w:pPr>
        <w:pStyle w:val="Normal"/>
        <w:rPr>
          <w:rFonts w:ascii="Arial" w:hAnsi="Arial" w:eastAsia="Arial" w:cs="Arial"/>
          <w:color w:val="auto" w:themeColor="text1" w:themeTint="FF" w:themeShade="FF"/>
          <w:sz w:val="22"/>
          <w:szCs w:val="22"/>
        </w:rPr>
      </w:pPr>
    </w:p>
    <w:p w:rsidR="6B4B2F37" w:rsidP="6B4B2F37" w:rsidRDefault="6B4B2F37" w14:paraId="6CF87B09" w14:textId="0861EC51">
      <w:pPr>
        <w:pStyle w:val="Normal"/>
        <w:spacing w:after="0"/>
        <w:rPr>
          <w:rFonts w:ascii="Arial" w:hAnsi="Arial" w:eastAsia="Arial" w:cs="Arial"/>
          <w:color w:val="auto"/>
          <w:sz w:val="22"/>
          <w:szCs w:val="22"/>
        </w:rPr>
      </w:pPr>
    </w:p>
    <w:p w:rsidR="6B4B2F37" w:rsidP="6B4B2F37" w:rsidRDefault="6B4B2F37" w14:paraId="11B4C847" w14:textId="42A6F886">
      <w:pPr>
        <w:pStyle w:val="Normal"/>
        <w:spacing w:after="0"/>
        <w:rPr>
          <w:rFonts w:ascii="Arial" w:hAnsi="Arial" w:eastAsia="Arial" w:cs="Arial"/>
          <w:color w:val="auto"/>
          <w:sz w:val="22"/>
          <w:szCs w:val="22"/>
        </w:rPr>
      </w:pPr>
    </w:p>
    <w:p w:rsidR="6B4B2F37" w:rsidP="6B4B2F37" w:rsidRDefault="6B4B2F37" w14:paraId="3C77D960" w14:textId="385795F5">
      <w:pPr>
        <w:pStyle w:val="Normal"/>
        <w:spacing w:after="0"/>
        <w:rPr>
          <w:rFonts w:ascii="Arial" w:hAnsi="Arial" w:eastAsia="Arial" w:cs="Arial"/>
          <w:color w:val="auto"/>
          <w:sz w:val="22"/>
          <w:szCs w:val="22"/>
        </w:rPr>
      </w:pPr>
    </w:p>
    <w:p w:rsidR="6B4B2F37" w:rsidP="6B4B2F37" w:rsidRDefault="6B4B2F37" w14:paraId="5378228E" w14:textId="3CB3A776">
      <w:pPr>
        <w:pStyle w:val="Normal"/>
        <w:spacing w:after="0"/>
        <w:rPr>
          <w:rFonts w:ascii="Arial" w:hAnsi="Arial" w:eastAsia="Arial" w:cs="Arial"/>
          <w:color w:val="auto"/>
          <w:sz w:val="22"/>
          <w:szCs w:val="22"/>
        </w:rPr>
      </w:pPr>
    </w:p>
    <w:p w:rsidR="0074551A" w:rsidP="0512153D" w:rsidRDefault="0074551A" w14:paraId="18F9D63D" w14:textId="56AF3C22">
      <w:pPr>
        <w:pStyle w:val="Normal"/>
        <w:spacing w:after="0"/>
        <w:rPr>
          <w:rFonts w:ascii="Arial" w:hAnsi="Arial" w:eastAsia="Arial" w:cs="Arial"/>
          <w:noProof w:val="0"/>
          <w:color w:val="auto"/>
          <w:sz w:val="22"/>
          <w:szCs w:val="22"/>
          <w:lang w:val="en-US"/>
        </w:rPr>
      </w:pPr>
      <w:r w:rsidRPr="6B4B2F37" w:rsidR="0074551A">
        <w:rPr>
          <w:rFonts w:ascii="Arial" w:hAnsi="Arial" w:eastAsia="Arial" w:cs="Arial"/>
          <w:color w:val="auto"/>
          <w:sz w:val="22"/>
          <w:szCs w:val="22"/>
        </w:rPr>
        <w:t>Task 5- A Letter to Yourself</w:t>
      </w:r>
    </w:p>
    <w:p w:rsidR="6B4B2F37" w:rsidP="6B4B2F37" w:rsidRDefault="6B4B2F37" w14:paraId="79A0F76C" w14:textId="270C3721">
      <w:pPr>
        <w:pStyle w:val="Normal"/>
        <w:spacing w:before="30" w:beforeAutospacing="off" w:after="30" w:afterAutospacing="off"/>
        <w:rPr>
          <w:rFonts w:ascii="Arial" w:hAnsi="Arial" w:eastAsia="Arial" w:cs="Arial"/>
          <w:color w:val="auto"/>
          <w:sz w:val="22"/>
          <w:szCs w:val="22"/>
        </w:rPr>
      </w:pPr>
    </w:p>
    <w:p w:rsidR="4E5514B5" w:rsidP="6B4B2F37" w:rsidRDefault="4E5514B5" w14:paraId="3AA41073" w14:textId="70A6C0BC">
      <w:pPr>
        <w:spacing w:before="30" w:beforeAutospacing="off" w:after="30" w:afterAutospacing="off"/>
        <w:rPr>
          <w:rFonts w:ascii="Arial" w:hAnsi="Arial" w:eastAsia="Arial" w:cs="Arial"/>
          <w:b w:val="0"/>
          <w:bCs w:val="0"/>
          <w:noProof w:val="0"/>
          <w:sz w:val="22"/>
          <w:szCs w:val="22"/>
          <w:lang w:val="en-US"/>
        </w:rPr>
      </w:pPr>
      <w:r w:rsidRPr="6B4B2F37" w:rsidR="4E5514B5">
        <w:rPr>
          <w:rFonts w:ascii="Arial" w:hAnsi="Arial" w:eastAsia="Arial" w:cs="Arial"/>
          <w:b w:val="0"/>
          <w:bCs w:val="0"/>
          <w:noProof w:val="0"/>
          <w:sz w:val="22"/>
          <w:szCs w:val="22"/>
          <w:lang w:val="en-US"/>
        </w:rPr>
        <w:t>Dear Younger Me,</w:t>
      </w:r>
    </w:p>
    <w:p w:rsidR="6B4B2F37" w:rsidP="6B4B2F37" w:rsidRDefault="6B4B2F37" w14:paraId="181F52E8" w14:textId="6065D533">
      <w:pPr>
        <w:spacing w:before="30" w:beforeAutospacing="off" w:after="30" w:afterAutospacing="off"/>
        <w:rPr>
          <w:rFonts w:ascii="Arial" w:hAnsi="Arial" w:eastAsia="Arial" w:cs="Arial"/>
          <w:b w:val="0"/>
          <w:bCs w:val="0"/>
          <w:noProof w:val="0"/>
          <w:sz w:val="22"/>
          <w:szCs w:val="22"/>
          <w:lang w:val="en-US"/>
        </w:rPr>
      </w:pPr>
    </w:p>
    <w:p w:rsidR="4E5514B5" w:rsidP="6B4B2F37" w:rsidRDefault="4E5514B5" w14:paraId="3C96B5D9" w14:textId="0FAF8754">
      <w:pPr>
        <w:spacing w:before="30" w:beforeAutospacing="off" w:after="30" w:afterAutospacing="off"/>
      </w:pPr>
      <w:r w:rsidRPr="6B4B2F37" w:rsidR="4E5514B5">
        <w:rPr>
          <w:rFonts w:ascii="Arial" w:hAnsi="Arial" w:eastAsia="Arial" w:cs="Arial"/>
          <w:noProof w:val="0"/>
          <w:sz w:val="22"/>
          <w:szCs w:val="22"/>
          <w:lang w:val="en-US"/>
        </w:rPr>
        <w:t xml:space="preserve">I know things felt difficult for you at times and you often felt unsure of yourself. Looking back </w:t>
      </w:r>
      <w:r w:rsidRPr="6B4B2F37" w:rsidR="4E5514B5">
        <w:rPr>
          <w:rFonts w:ascii="Arial" w:hAnsi="Arial" w:eastAsia="Arial" w:cs="Arial"/>
          <w:noProof w:val="0"/>
          <w:sz w:val="22"/>
          <w:szCs w:val="22"/>
          <w:lang w:val="en-US"/>
        </w:rPr>
        <w:t>now</w:t>
      </w:r>
      <w:r w:rsidRPr="6B4B2F37" w:rsidR="4E5514B5">
        <w:rPr>
          <w:rFonts w:ascii="Arial" w:hAnsi="Arial" w:eastAsia="Arial" w:cs="Arial"/>
          <w:noProof w:val="0"/>
          <w:sz w:val="22"/>
          <w:szCs w:val="22"/>
          <w:lang w:val="en-US"/>
        </w:rPr>
        <w:t xml:space="preserve"> I can see how emotional intelligence and resilience would have helped you during those moments when everything felt overwhelming.</w:t>
      </w:r>
      <w:r w:rsidRPr="6B4B2F37" w:rsidR="05F62397">
        <w:rPr>
          <w:rFonts w:ascii="Arial" w:hAnsi="Arial" w:eastAsia="Arial" w:cs="Arial"/>
          <w:noProof w:val="0"/>
          <w:sz w:val="22"/>
          <w:szCs w:val="22"/>
          <w:lang w:val="en-US"/>
        </w:rPr>
        <w:t xml:space="preserve"> </w:t>
      </w:r>
      <w:r w:rsidRPr="6B4B2F37" w:rsidR="4E5514B5">
        <w:rPr>
          <w:rFonts w:ascii="Arial" w:hAnsi="Arial" w:eastAsia="Arial" w:cs="Arial"/>
          <w:noProof w:val="0"/>
          <w:sz w:val="22"/>
          <w:szCs w:val="22"/>
          <w:lang w:val="en-US"/>
        </w:rPr>
        <w:t xml:space="preserve">Emotional intelligence would have helped you understand your feelings more clearly and manage them in a calmer way. You often felt nervous in new </w:t>
      </w:r>
      <w:r w:rsidRPr="6B4B2F37" w:rsidR="4E5514B5">
        <w:rPr>
          <w:rFonts w:ascii="Arial" w:hAnsi="Arial" w:eastAsia="Arial" w:cs="Arial"/>
          <w:noProof w:val="0"/>
          <w:sz w:val="22"/>
          <w:szCs w:val="22"/>
          <w:lang w:val="en-US"/>
        </w:rPr>
        <w:t>situations</w:t>
      </w:r>
      <w:r w:rsidRPr="6B4B2F37" w:rsidR="4E5514B5">
        <w:rPr>
          <w:rFonts w:ascii="Arial" w:hAnsi="Arial" w:eastAsia="Arial" w:cs="Arial"/>
          <w:noProof w:val="0"/>
          <w:sz w:val="22"/>
          <w:szCs w:val="22"/>
          <w:lang w:val="en-US"/>
        </w:rPr>
        <w:t xml:space="preserve"> but this was completely normal. If you had known how to </w:t>
      </w:r>
      <w:r w:rsidRPr="6B4B2F37" w:rsidR="4E5514B5">
        <w:rPr>
          <w:rFonts w:ascii="Arial" w:hAnsi="Arial" w:eastAsia="Arial" w:cs="Arial"/>
          <w:noProof w:val="0"/>
          <w:sz w:val="22"/>
          <w:szCs w:val="22"/>
          <w:lang w:val="en-US"/>
        </w:rPr>
        <w:t>recognise</w:t>
      </w:r>
      <w:r w:rsidRPr="6B4B2F37" w:rsidR="4E5514B5">
        <w:rPr>
          <w:rFonts w:ascii="Arial" w:hAnsi="Arial" w:eastAsia="Arial" w:cs="Arial"/>
          <w:noProof w:val="0"/>
          <w:sz w:val="22"/>
          <w:szCs w:val="22"/>
          <w:lang w:val="en-US"/>
        </w:rPr>
        <w:t xml:space="preserve"> your emotions</w:t>
      </w:r>
      <w:r w:rsidRPr="6B4B2F37" w:rsidR="4E5514B5">
        <w:rPr>
          <w:rFonts w:ascii="Arial" w:hAnsi="Arial" w:eastAsia="Arial" w:cs="Arial"/>
          <w:noProof w:val="0"/>
          <w:sz w:val="22"/>
          <w:szCs w:val="22"/>
          <w:lang w:val="en-US"/>
        </w:rPr>
        <w:t xml:space="preserve"> and talk about </w:t>
      </w:r>
      <w:r w:rsidRPr="6B4B2F37" w:rsidR="4E5514B5">
        <w:rPr>
          <w:rFonts w:ascii="Arial" w:hAnsi="Arial" w:eastAsia="Arial" w:cs="Arial"/>
          <w:noProof w:val="0"/>
          <w:sz w:val="22"/>
          <w:szCs w:val="22"/>
          <w:lang w:val="en-US"/>
        </w:rPr>
        <w:t>them</w:t>
      </w:r>
      <w:r w:rsidRPr="6B4B2F37" w:rsidR="4E5514B5">
        <w:rPr>
          <w:rFonts w:ascii="Arial" w:hAnsi="Arial" w:eastAsia="Arial" w:cs="Arial"/>
          <w:noProof w:val="0"/>
          <w:sz w:val="22"/>
          <w:szCs w:val="22"/>
          <w:lang w:val="en-US"/>
        </w:rPr>
        <w:t xml:space="preserve"> you might have felt more confident</w:t>
      </w:r>
      <w:r w:rsidRPr="6B4B2F37" w:rsidR="4F8614D5">
        <w:rPr>
          <w:rFonts w:ascii="Arial" w:hAnsi="Arial" w:eastAsia="Arial" w:cs="Arial"/>
          <w:noProof w:val="0"/>
          <w:sz w:val="22"/>
          <w:szCs w:val="22"/>
          <w:lang w:val="en-US"/>
        </w:rPr>
        <w:t>.</w:t>
      </w:r>
      <w:r w:rsidRPr="6B4B2F37" w:rsidR="4E5514B5">
        <w:rPr>
          <w:rFonts w:ascii="Arial" w:hAnsi="Arial" w:eastAsia="Arial" w:cs="Arial"/>
          <w:noProof w:val="0"/>
          <w:sz w:val="22"/>
          <w:szCs w:val="22"/>
          <w:lang w:val="en-US"/>
        </w:rPr>
        <w:t xml:space="preserve"> Understanding your feelings does not make you </w:t>
      </w:r>
      <w:r w:rsidRPr="6B4B2F37" w:rsidR="4E5514B5">
        <w:rPr>
          <w:rFonts w:ascii="Arial" w:hAnsi="Arial" w:eastAsia="Arial" w:cs="Arial"/>
          <w:noProof w:val="0"/>
          <w:sz w:val="22"/>
          <w:szCs w:val="22"/>
          <w:lang w:val="en-US"/>
        </w:rPr>
        <w:t>weak it</w:t>
      </w:r>
      <w:r w:rsidRPr="6B4B2F37" w:rsidR="4E5514B5">
        <w:rPr>
          <w:rFonts w:ascii="Arial" w:hAnsi="Arial" w:eastAsia="Arial" w:cs="Arial"/>
          <w:noProof w:val="0"/>
          <w:sz w:val="22"/>
          <w:szCs w:val="22"/>
          <w:lang w:val="en-US"/>
        </w:rPr>
        <w:t xml:space="preserve"> helps you grow.</w:t>
      </w:r>
      <w:r w:rsidRPr="6B4B2F37" w:rsidR="0147EBCA">
        <w:rPr>
          <w:rFonts w:ascii="Arial" w:hAnsi="Arial" w:eastAsia="Arial" w:cs="Arial"/>
          <w:noProof w:val="0"/>
          <w:sz w:val="22"/>
          <w:szCs w:val="22"/>
          <w:lang w:val="en-US"/>
        </w:rPr>
        <w:t xml:space="preserve"> </w:t>
      </w:r>
      <w:r w:rsidRPr="6B4B2F37" w:rsidR="4E5514B5">
        <w:rPr>
          <w:rFonts w:ascii="Arial" w:hAnsi="Arial" w:eastAsia="Arial" w:cs="Arial"/>
          <w:noProof w:val="0"/>
          <w:sz w:val="22"/>
          <w:szCs w:val="22"/>
          <w:lang w:val="en-US"/>
        </w:rPr>
        <w:t xml:space="preserve">Resilience was something you were already developing without </w:t>
      </w:r>
      <w:r w:rsidRPr="6B4B2F37" w:rsidR="4E5514B5">
        <w:rPr>
          <w:rFonts w:ascii="Arial" w:hAnsi="Arial" w:eastAsia="Arial" w:cs="Arial"/>
          <w:noProof w:val="0"/>
          <w:sz w:val="22"/>
          <w:szCs w:val="22"/>
          <w:lang w:val="en-US"/>
        </w:rPr>
        <w:t>realising</w:t>
      </w:r>
      <w:r w:rsidRPr="6B4B2F37" w:rsidR="4E5514B5">
        <w:rPr>
          <w:rFonts w:ascii="Arial" w:hAnsi="Arial" w:eastAsia="Arial" w:cs="Arial"/>
          <w:noProof w:val="0"/>
          <w:sz w:val="22"/>
          <w:szCs w:val="22"/>
          <w:lang w:val="en-US"/>
        </w:rPr>
        <w:t xml:space="preserve"> it. Every challenge you </w:t>
      </w:r>
      <w:r w:rsidRPr="6B4B2F37" w:rsidR="4E5514B5">
        <w:rPr>
          <w:rFonts w:ascii="Arial" w:hAnsi="Arial" w:eastAsia="Arial" w:cs="Arial"/>
          <w:noProof w:val="0"/>
          <w:sz w:val="22"/>
          <w:szCs w:val="22"/>
          <w:lang w:val="en-US"/>
        </w:rPr>
        <w:t>faced</w:t>
      </w:r>
      <w:r w:rsidRPr="6B4B2F37" w:rsidR="4E5514B5">
        <w:rPr>
          <w:rFonts w:ascii="Arial" w:hAnsi="Arial" w:eastAsia="Arial" w:cs="Arial"/>
          <w:noProof w:val="0"/>
          <w:sz w:val="22"/>
          <w:szCs w:val="22"/>
          <w:lang w:val="en-US"/>
        </w:rPr>
        <w:t xml:space="preserve"> even the small </w:t>
      </w:r>
      <w:r w:rsidRPr="6B4B2F37" w:rsidR="4E5514B5">
        <w:rPr>
          <w:rFonts w:ascii="Arial" w:hAnsi="Arial" w:eastAsia="Arial" w:cs="Arial"/>
          <w:noProof w:val="0"/>
          <w:sz w:val="22"/>
          <w:szCs w:val="22"/>
          <w:lang w:val="en-US"/>
        </w:rPr>
        <w:t>ones</w:t>
      </w:r>
      <w:r w:rsidRPr="6B4B2F37" w:rsidR="4E5514B5">
        <w:rPr>
          <w:rFonts w:ascii="Arial" w:hAnsi="Arial" w:eastAsia="Arial" w:cs="Arial"/>
          <w:noProof w:val="0"/>
          <w:sz w:val="22"/>
          <w:szCs w:val="22"/>
          <w:lang w:val="en-US"/>
        </w:rPr>
        <w:t xml:space="preserve"> helped you become stronger. If you had understood resilience earlier, you might have been kinder to yourself and more patient with your progress. Resilience is not about being perfect or never struggling. It is about learning from experiences, </w:t>
      </w:r>
      <w:r w:rsidRPr="6B4B2F37" w:rsidR="4E5514B5">
        <w:rPr>
          <w:rFonts w:ascii="Arial" w:hAnsi="Arial" w:eastAsia="Arial" w:cs="Arial"/>
          <w:noProof w:val="0"/>
          <w:sz w:val="22"/>
          <w:szCs w:val="22"/>
          <w:lang w:val="en-US"/>
        </w:rPr>
        <w:t>adapting</w:t>
      </w:r>
      <w:r w:rsidRPr="6B4B2F37" w:rsidR="4E5514B5">
        <w:rPr>
          <w:rFonts w:ascii="Arial" w:hAnsi="Arial" w:eastAsia="Arial" w:cs="Arial"/>
          <w:noProof w:val="0"/>
          <w:sz w:val="22"/>
          <w:szCs w:val="22"/>
          <w:lang w:val="en-US"/>
        </w:rPr>
        <w:t xml:space="preserve"> and continuing to move forward even when things feel tough.</w:t>
      </w:r>
      <w:r w:rsidRPr="6B4B2F37" w:rsidR="607ECAEA">
        <w:rPr>
          <w:rFonts w:ascii="Arial" w:hAnsi="Arial" w:eastAsia="Arial" w:cs="Arial"/>
          <w:noProof w:val="0"/>
          <w:sz w:val="22"/>
          <w:szCs w:val="22"/>
          <w:lang w:val="en-US"/>
        </w:rPr>
        <w:t xml:space="preserve"> </w:t>
      </w:r>
      <w:r w:rsidRPr="6B4B2F37" w:rsidR="4E5514B5">
        <w:rPr>
          <w:rFonts w:ascii="Arial" w:hAnsi="Arial" w:eastAsia="Arial" w:cs="Arial"/>
          <w:noProof w:val="0"/>
          <w:sz w:val="22"/>
          <w:szCs w:val="22"/>
          <w:lang w:val="en-US"/>
        </w:rPr>
        <w:t xml:space="preserve">If I could give you </w:t>
      </w:r>
      <w:r w:rsidRPr="6B4B2F37" w:rsidR="4E5514B5">
        <w:rPr>
          <w:rFonts w:ascii="Arial" w:hAnsi="Arial" w:eastAsia="Arial" w:cs="Arial"/>
          <w:noProof w:val="0"/>
          <w:sz w:val="22"/>
          <w:szCs w:val="22"/>
          <w:lang w:val="en-US"/>
        </w:rPr>
        <w:t>advice</w:t>
      </w:r>
      <w:r w:rsidRPr="6B4B2F37" w:rsidR="4E5514B5">
        <w:rPr>
          <w:rFonts w:ascii="Arial" w:hAnsi="Arial" w:eastAsia="Arial" w:cs="Arial"/>
          <w:noProof w:val="0"/>
          <w:sz w:val="22"/>
          <w:szCs w:val="22"/>
          <w:lang w:val="en-US"/>
        </w:rPr>
        <w:t xml:space="preserve"> it would be to trust yourself more. You are stronger than you </w:t>
      </w:r>
      <w:r w:rsidRPr="6B4B2F37" w:rsidR="4E5514B5">
        <w:rPr>
          <w:rFonts w:ascii="Arial" w:hAnsi="Arial" w:eastAsia="Arial" w:cs="Arial"/>
          <w:noProof w:val="0"/>
          <w:sz w:val="22"/>
          <w:szCs w:val="22"/>
          <w:lang w:val="en-US"/>
        </w:rPr>
        <w:t>think</w:t>
      </w:r>
      <w:r w:rsidRPr="6B4B2F37" w:rsidR="4E5514B5">
        <w:rPr>
          <w:rFonts w:ascii="Arial" w:hAnsi="Arial" w:eastAsia="Arial" w:cs="Arial"/>
          <w:noProof w:val="0"/>
          <w:sz w:val="22"/>
          <w:szCs w:val="22"/>
          <w:lang w:val="en-US"/>
        </w:rPr>
        <w:t xml:space="preserve"> and the skills you are slowly building will help you in your future career in care. Every experience good or bad, is shaping you into someone capable, </w:t>
      </w:r>
      <w:r w:rsidRPr="6B4B2F37" w:rsidR="4E5514B5">
        <w:rPr>
          <w:rFonts w:ascii="Arial" w:hAnsi="Arial" w:eastAsia="Arial" w:cs="Arial"/>
          <w:noProof w:val="0"/>
          <w:sz w:val="22"/>
          <w:szCs w:val="22"/>
          <w:lang w:val="en-US"/>
        </w:rPr>
        <w:t>compassionate</w:t>
      </w:r>
      <w:r w:rsidRPr="6B4B2F37" w:rsidR="4E5514B5">
        <w:rPr>
          <w:rFonts w:ascii="Arial" w:hAnsi="Arial" w:eastAsia="Arial" w:cs="Arial"/>
          <w:noProof w:val="0"/>
          <w:sz w:val="22"/>
          <w:szCs w:val="22"/>
          <w:lang w:val="en-US"/>
        </w:rPr>
        <w:t xml:space="preserve"> and confident.</w:t>
      </w:r>
      <w:r w:rsidRPr="6B4B2F37" w:rsidR="55BC5A16">
        <w:rPr>
          <w:rFonts w:ascii="Arial" w:hAnsi="Arial" w:eastAsia="Arial" w:cs="Arial"/>
          <w:noProof w:val="0"/>
          <w:sz w:val="22"/>
          <w:szCs w:val="22"/>
          <w:lang w:val="en-US"/>
        </w:rPr>
        <w:t xml:space="preserve"> </w:t>
      </w:r>
      <w:r w:rsidRPr="6B4B2F37" w:rsidR="4E5514B5">
        <w:rPr>
          <w:rFonts w:ascii="Arial" w:hAnsi="Arial" w:eastAsia="Arial" w:cs="Arial"/>
          <w:noProof w:val="0"/>
          <w:sz w:val="22"/>
          <w:szCs w:val="22"/>
          <w:lang w:val="en-US"/>
        </w:rPr>
        <w:t xml:space="preserve">Keep going, stay </w:t>
      </w:r>
      <w:r w:rsidRPr="6B4B2F37" w:rsidR="4E5514B5">
        <w:rPr>
          <w:rFonts w:ascii="Arial" w:hAnsi="Arial" w:eastAsia="Arial" w:cs="Arial"/>
          <w:noProof w:val="0"/>
          <w:sz w:val="22"/>
          <w:szCs w:val="22"/>
          <w:lang w:val="en-US"/>
        </w:rPr>
        <w:t>positive</w:t>
      </w:r>
      <w:r w:rsidRPr="6B4B2F37" w:rsidR="4E5514B5">
        <w:rPr>
          <w:rFonts w:ascii="Arial" w:hAnsi="Arial" w:eastAsia="Arial" w:cs="Arial"/>
          <w:noProof w:val="0"/>
          <w:sz w:val="22"/>
          <w:szCs w:val="22"/>
          <w:lang w:val="en-US"/>
        </w:rPr>
        <w:t xml:space="preserve"> and remember that you are growing every day. You will become someone you can be proud of.</w:t>
      </w:r>
    </w:p>
    <w:p w:rsidR="6B4B2F37" w:rsidP="6B4B2F37" w:rsidRDefault="6B4B2F37" w14:paraId="4F51417C" w14:textId="05E40CFC">
      <w:pPr>
        <w:spacing w:before="30" w:beforeAutospacing="off" w:after="30" w:afterAutospacing="off"/>
        <w:rPr>
          <w:rFonts w:ascii="Arial" w:hAnsi="Arial" w:eastAsia="Arial" w:cs="Arial"/>
          <w:b w:val="0"/>
          <w:bCs w:val="0"/>
          <w:noProof w:val="0"/>
          <w:sz w:val="22"/>
          <w:szCs w:val="22"/>
          <w:lang w:val="en-US"/>
        </w:rPr>
      </w:pPr>
    </w:p>
    <w:p w:rsidR="4E5514B5" w:rsidP="6B4B2F37" w:rsidRDefault="4E5514B5" w14:paraId="1D6820D2" w14:textId="5B062E0B">
      <w:pPr>
        <w:spacing w:before="30" w:beforeAutospacing="off" w:after="30" w:afterAutospacing="off"/>
        <w:rPr>
          <w:rFonts w:ascii="Arial" w:hAnsi="Arial" w:eastAsia="Arial" w:cs="Arial"/>
          <w:b w:val="0"/>
          <w:bCs w:val="0"/>
          <w:noProof w:val="0"/>
          <w:sz w:val="22"/>
          <w:szCs w:val="22"/>
          <w:lang w:val="en-US"/>
        </w:rPr>
      </w:pPr>
      <w:r w:rsidRPr="6B4B2F37" w:rsidR="4E5514B5">
        <w:rPr>
          <w:rFonts w:ascii="Arial" w:hAnsi="Arial" w:eastAsia="Arial" w:cs="Arial"/>
          <w:b w:val="0"/>
          <w:bCs w:val="0"/>
          <w:noProof w:val="0"/>
          <w:sz w:val="22"/>
          <w:szCs w:val="22"/>
          <w:lang w:val="en-US"/>
        </w:rPr>
        <w:t>From,</w:t>
      </w:r>
    </w:p>
    <w:p w:rsidR="4E5514B5" w:rsidP="6B4B2F37" w:rsidRDefault="4E5514B5" w14:paraId="2B8860FD" w14:textId="6CCF8D6B">
      <w:pPr>
        <w:spacing w:before="30" w:beforeAutospacing="off" w:after="30" w:afterAutospacing="off"/>
        <w:rPr>
          <w:rFonts w:ascii="Arial" w:hAnsi="Arial" w:eastAsia="Arial" w:cs="Arial"/>
          <w:b w:val="0"/>
          <w:bCs w:val="0"/>
          <w:noProof w:val="0"/>
          <w:sz w:val="22"/>
          <w:szCs w:val="22"/>
          <w:lang w:val="en-US"/>
        </w:rPr>
      </w:pPr>
      <w:r w:rsidRPr="6B4B2F37" w:rsidR="4E5514B5">
        <w:rPr>
          <w:rFonts w:ascii="Arial" w:hAnsi="Arial" w:eastAsia="Arial" w:cs="Arial"/>
          <w:b w:val="0"/>
          <w:bCs w:val="0"/>
          <w:noProof w:val="0"/>
          <w:sz w:val="22"/>
          <w:szCs w:val="22"/>
          <w:lang w:val="en-US"/>
        </w:rPr>
        <w:t>Your Future Self</w:t>
      </w:r>
    </w:p>
    <w:p w:rsidR="6B4B2F37" w:rsidP="6B4B2F37" w:rsidRDefault="6B4B2F37" w14:paraId="28D0A5AC" w14:textId="74CE84E2">
      <w:pPr>
        <w:pStyle w:val="Normal"/>
        <w:spacing w:after="0"/>
        <w:rPr>
          <w:rFonts w:ascii="Arial" w:hAnsi="Arial" w:eastAsia="Arial" w:cs="Arial"/>
          <w:color w:val="auto"/>
          <w:sz w:val="22"/>
          <w:szCs w:val="22"/>
        </w:rPr>
      </w:pPr>
    </w:p>
    <w:p w:rsidR="0074551A" w:rsidP="6B4B2F37" w:rsidRDefault="0074551A" w14:paraId="3FFDA991" w14:textId="77777777">
      <w:pPr>
        <w:spacing w:after="0"/>
        <w:rPr>
          <w:rFonts w:ascii="Arial" w:hAnsi="Arial" w:eastAsia="Arial" w:cs="Arial"/>
          <w:i w:val="1"/>
          <w:iCs w:val="1"/>
          <w:color w:val="auto" w:themeColor="text1"/>
          <w:sz w:val="22"/>
          <w:szCs w:val="22"/>
        </w:rPr>
      </w:pPr>
    </w:p>
    <w:p w:rsidR="0074551A" w:rsidP="6B4B2F37" w:rsidRDefault="0074551A" w14:paraId="32A5997D" w14:textId="77777777">
      <w:pPr>
        <w:spacing w:after="0"/>
        <w:rPr>
          <w:rFonts w:ascii="Arial" w:hAnsi="Arial" w:eastAsia="Arial" w:cs="Arial"/>
          <w:i w:val="1"/>
          <w:iCs w:val="1"/>
          <w:color w:val="auto" w:themeColor="text1"/>
          <w:sz w:val="22"/>
          <w:szCs w:val="22"/>
        </w:rPr>
      </w:pPr>
    </w:p>
    <w:p w:rsidR="0074551A" w:rsidP="6B4B2F37" w:rsidRDefault="0074551A" w14:paraId="52B8F5A6" w14:textId="77777777">
      <w:pPr>
        <w:spacing w:after="0"/>
        <w:rPr>
          <w:rFonts w:ascii="Arial" w:hAnsi="Arial" w:eastAsia="Arial" w:cs="Arial"/>
          <w:i w:val="1"/>
          <w:iCs w:val="1"/>
          <w:color w:val="auto" w:themeColor="text1"/>
          <w:sz w:val="22"/>
          <w:szCs w:val="22"/>
        </w:rPr>
      </w:pPr>
    </w:p>
    <w:p w:rsidR="0074551A" w:rsidP="6B4B2F37" w:rsidRDefault="0074551A" w14:paraId="5AE86E52" w14:textId="77777777">
      <w:pPr>
        <w:spacing w:after="0"/>
        <w:rPr>
          <w:rFonts w:ascii="Arial" w:hAnsi="Arial" w:eastAsia="Arial" w:cs="Arial"/>
          <w:i w:val="1"/>
          <w:iCs w:val="1"/>
          <w:color w:val="auto" w:themeColor="text1"/>
          <w:sz w:val="22"/>
          <w:szCs w:val="22"/>
        </w:rPr>
      </w:pPr>
    </w:p>
    <w:p w:rsidR="0074551A" w:rsidP="6B4B2F37" w:rsidRDefault="0074551A" w14:paraId="3B29FBC8" w14:textId="77777777">
      <w:pPr>
        <w:spacing w:after="0"/>
        <w:rPr>
          <w:rFonts w:ascii="Arial" w:hAnsi="Arial" w:eastAsia="Arial" w:cs="Arial"/>
          <w:i w:val="1"/>
          <w:iCs w:val="1"/>
          <w:color w:val="auto" w:themeColor="text1"/>
          <w:sz w:val="22"/>
          <w:szCs w:val="22"/>
        </w:rPr>
      </w:pPr>
    </w:p>
    <w:p w:rsidR="0512153D" w:rsidP="6B4B2F37" w:rsidRDefault="0512153D" w14:paraId="261C000B" w14:textId="63AB8CF2">
      <w:pPr>
        <w:pStyle w:val="Normal"/>
        <w:spacing w:after="0"/>
        <w:rPr>
          <w:rFonts w:ascii="Arial" w:hAnsi="Arial" w:eastAsia="Arial" w:cs="Arial"/>
          <w:color w:val="auto" w:themeColor="text1" w:themeTint="FF" w:themeShade="FF"/>
          <w:sz w:val="22"/>
          <w:szCs w:val="22"/>
        </w:rPr>
      </w:pPr>
    </w:p>
    <w:p w:rsidR="6B4B2F37" w:rsidP="6B4B2F37" w:rsidRDefault="6B4B2F37" w14:paraId="09892451" w14:textId="51CD1380">
      <w:pPr>
        <w:pStyle w:val="Normal"/>
        <w:spacing w:before="30" w:beforeAutospacing="off" w:after="30" w:afterAutospacing="off"/>
        <w:rPr>
          <w:rFonts w:ascii="Arial" w:hAnsi="Arial" w:eastAsia="Arial" w:cs="Arial"/>
          <w:color w:val="auto"/>
          <w:sz w:val="22"/>
          <w:szCs w:val="22"/>
        </w:rPr>
      </w:pPr>
    </w:p>
    <w:p w:rsidR="6B4B2F37" w:rsidP="6B4B2F37" w:rsidRDefault="6B4B2F37" w14:paraId="05C232CC" w14:textId="02C2FE29">
      <w:pPr>
        <w:pStyle w:val="Normal"/>
        <w:spacing w:before="30" w:beforeAutospacing="off" w:after="30" w:afterAutospacing="off"/>
        <w:rPr>
          <w:rFonts w:ascii="Arial" w:hAnsi="Arial" w:eastAsia="Arial" w:cs="Arial"/>
          <w:color w:val="auto"/>
          <w:sz w:val="22"/>
          <w:szCs w:val="22"/>
        </w:rPr>
      </w:pPr>
    </w:p>
    <w:p w:rsidR="6B4B2F37" w:rsidP="6B4B2F37" w:rsidRDefault="6B4B2F37" w14:paraId="7272928B" w14:textId="17A25814">
      <w:pPr>
        <w:pStyle w:val="Normal"/>
        <w:spacing w:before="30" w:beforeAutospacing="off" w:after="30" w:afterAutospacing="off"/>
        <w:rPr>
          <w:rFonts w:ascii="Arial" w:hAnsi="Arial" w:eastAsia="Arial" w:cs="Arial"/>
          <w:color w:val="auto"/>
          <w:sz w:val="22"/>
          <w:szCs w:val="22"/>
        </w:rPr>
      </w:pPr>
    </w:p>
    <w:p w:rsidR="6B4B2F37" w:rsidP="6B4B2F37" w:rsidRDefault="6B4B2F37" w14:paraId="1AAFB4DF" w14:textId="28986157">
      <w:pPr>
        <w:pStyle w:val="Normal"/>
        <w:spacing w:before="30" w:beforeAutospacing="off" w:after="30" w:afterAutospacing="off"/>
        <w:rPr>
          <w:rFonts w:ascii="Arial" w:hAnsi="Arial" w:eastAsia="Arial" w:cs="Arial"/>
          <w:color w:val="auto"/>
          <w:sz w:val="22"/>
          <w:szCs w:val="22"/>
        </w:rPr>
      </w:pPr>
    </w:p>
    <w:p w:rsidR="6B4B2F37" w:rsidP="6B4B2F37" w:rsidRDefault="6B4B2F37" w14:paraId="6E012AB8" w14:textId="526E42BC">
      <w:pPr>
        <w:pStyle w:val="Normal"/>
        <w:spacing w:before="30" w:beforeAutospacing="off" w:after="30" w:afterAutospacing="off"/>
        <w:rPr>
          <w:rFonts w:ascii="Arial" w:hAnsi="Arial" w:eastAsia="Arial" w:cs="Arial"/>
          <w:color w:val="auto"/>
          <w:sz w:val="22"/>
          <w:szCs w:val="22"/>
        </w:rPr>
      </w:pPr>
    </w:p>
    <w:p w:rsidR="6B4B2F37" w:rsidP="6B4B2F37" w:rsidRDefault="6B4B2F37" w14:paraId="23275D9F" w14:textId="28FD39BE">
      <w:pPr>
        <w:pStyle w:val="Normal"/>
        <w:spacing w:before="30" w:beforeAutospacing="off" w:after="30" w:afterAutospacing="off"/>
        <w:rPr>
          <w:rFonts w:ascii="Arial" w:hAnsi="Arial" w:eastAsia="Arial" w:cs="Arial"/>
          <w:color w:val="auto"/>
          <w:sz w:val="22"/>
          <w:szCs w:val="22"/>
        </w:rPr>
      </w:pPr>
    </w:p>
    <w:p w:rsidR="6B4B2F37" w:rsidP="6B4B2F37" w:rsidRDefault="6B4B2F37" w14:paraId="1599BA46" w14:textId="63F2DB66">
      <w:pPr>
        <w:pStyle w:val="Normal"/>
        <w:spacing w:before="30" w:beforeAutospacing="off" w:after="30" w:afterAutospacing="off"/>
        <w:rPr>
          <w:rFonts w:ascii="Arial" w:hAnsi="Arial" w:eastAsia="Arial" w:cs="Arial"/>
          <w:color w:val="auto"/>
          <w:sz w:val="22"/>
          <w:szCs w:val="22"/>
        </w:rPr>
      </w:pPr>
    </w:p>
    <w:p w:rsidR="6B4B2F37" w:rsidP="6B4B2F37" w:rsidRDefault="6B4B2F37" w14:paraId="6153D5BE" w14:textId="1F3F7DBB">
      <w:pPr>
        <w:pStyle w:val="Normal"/>
        <w:spacing w:before="30" w:beforeAutospacing="off" w:after="30" w:afterAutospacing="off"/>
        <w:rPr>
          <w:rFonts w:ascii="Arial" w:hAnsi="Arial" w:eastAsia="Arial" w:cs="Arial"/>
          <w:color w:val="auto"/>
          <w:sz w:val="22"/>
          <w:szCs w:val="22"/>
        </w:rPr>
      </w:pPr>
    </w:p>
    <w:p w:rsidR="6B4B2F37" w:rsidP="6B4B2F37" w:rsidRDefault="6B4B2F37" w14:paraId="641A7450" w14:textId="14872F2F">
      <w:pPr>
        <w:pStyle w:val="Normal"/>
        <w:spacing w:before="30" w:beforeAutospacing="off" w:after="30" w:afterAutospacing="off"/>
        <w:rPr>
          <w:rFonts w:ascii="Arial" w:hAnsi="Arial" w:eastAsia="Arial" w:cs="Arial"/>
          <w:color w:val="auto"/>
          <w:sz w:val="22"/>
          <w:szCs w:val="22"/>
        </w:rPr>
      </w:pPr>
    </w:p>
    <w:p w:rsidR="6B4B2F37" w:rsidP="6B4B2F37" w:rsidRDefault="6B4B2F37" w14:paraId="7480ACDB" w14:textId="12D96C32">
      <w:pPr>
        <w:pStyle w:val="Normal"/>
        <w:spacing w:before="30" w:beforeAutospacing="off" w:after="30" w:afterAutospacing="off"/>
        <w:rPr>
          <w:rFonts w:ascii="Arial" w:hAnsi="Arial" w:eastAsia="Arial" w:cs="Arial"/>
          <w:color w:val="auto"/>
          <w:sz w:val="22"/>
          <w:szCs w:val="22"/>
        </w:rPr>
      </w:pPr>
    </w:p>
    <w:p w:rsidR="6B4B2F37" w:rsidP="6B4B2F37" w:rsidRDefault="6B4B2F37" w14:paraId="638DD3D5" w14:textId="7BF8DFC2">
      <w:pPr>
        <w:pStyle w:val="Normal"/>
        <w:spacing w:before="30" w:beforeAutospacing="off" w:after="30" w:afterAutospacing="off"/>
        <w:rPr>
          <w:rFonts w:ascii="Arial" w:hAnsi="Arial" w:eastAsia="Arial" w:cs="Arial"/>
          <w:color w:val="auto"/>
          <w:sz w:val="22"/>
          <w:szCs w:val="22"/>
        </w:rPr>
      </w:pPr>
    </w:p>
    <w:p w:rsidR="00D17D41" w:rsidP="0512153D" w:rsidRDefault="0074551A" w14:paraId="405FAE50" w14:textId="17144445">
      <w:pPr>
        <w:pStyle w:val="Normal"/>
        <w:spacing w:before="30" w:beforeAutospacing="off" w:after="30" w:afterAutospacing="off"/>
        <w:rPr>
          <w:rFonts w:ascii="Arial" w:hAnsi="Arial" w:eastAsia="Arial" w:cs="Arial"/>
          <w:color w:val="auto"/>
          <w:sz w:val="22"/>
          <w:szCs w:val="22"/>
        </w:rPr>
      </w:pPr>
      <w:r w:rsidRPr="6B4B2F37" w:rsidR="0074551A">
        <w:rPr>
          <w:rFonts w:ascii="Arial" w:hAnsi="Arial" w:eastAsia="Arial" w:cs="Arial"/>
          <w:color w:val="auto"/>
          <w:sz w:val="22"/>
          <w:szCs w:val="22"/>
        </w:rPr>
        <w:t>Task 6</w:t>
      </w:r>
      <w:r w:rsidRPr="6B4B2F37" w:rsidR="733277F0">
        <w:rPr>
          <w:rFonts w:ascii="Arial" w:hAnsi="Arial" w:eastAsia="Arial" w:cs="Arial"/>
          <w:color w:val="auto"/>
          <w:sz w:val="22"/>
          <w:szCs w:val="22"/>
        </w:rPr>
        <w:t xml:space="preserve"> </w:t>
      </w:r>
      <w:r w:rsidRPr="6B4B2F37" w:rsidR="0074551A">
        <w:rPr>
          <w:rFonts w:ascii="Arial" w:hAnsi="Arial" w:eastAsia="Arial" w:cs="Arial"/>
          <w:color w:val="auto"/>
          <w:sz w:val="22"/>
          <w:szCs w:val="22"/>
        </w:rPr>
        <w:t>- GANTT Chart</w:t>
      </w:r>
    </w:p>
    <w:p w:rsidR="0512153D" w:rsidP="0512153D" w:rsidRDefault="0512153D" w14:paraId="0C8250D3" w14:textId="2504F757">
      <w:pPr>
        <w:pStyle w:val="Normal"/>
        <w:spacing w:before="30" w:beforeAutospacing="off" w:after="30" w:afterAutospacing="off"/>
        <w:rPr>
          <w:rFonts w:ascii="Arial" w:hAnsi="Arial" w:eastAsia="Arial" w:cs="Arial"/>
          <w:color w:val="auto"/>
          <w:sz w:val="22"/>
          <w:szCs w:val="22"/>
        </w:rPr>
      </w:pPr>
    </w:p>
    <w:tbl>
      <w:tblPr>
        <w:tblStyle w:val="TableGrid"/>
        <w:tblW w:w="0" w:type="auto"/>
        <w:tblLook w:val="06A0" w:firstRow="1" w:lastRow="0" w:firstColumn="1" w:lastColumn="0" w:noHBand="1" w:noVBand="1"/>
      </w:tblPr>
      <w:tblGrid>
        <w:gridCol w:w="1337"/>
        <w:gridCol w:w="1410"/>
        <w:gridCol w:w="1264"/>
        <w:gridCol w:w="1337"/>
        <w:gridCol w:w="1337"/>
        <w:gridCol w:w="1337"/>
        <w:gridCol w:w="1337"/>
      </w:tblGrid>
      <w:tr w:rsidR="0512153D" w:rsidTr="6B4B2F37" w14:paraId="5D07A37A">
        <w:trPr>
          <w:trHeight w:val="300"/>
        </w:trPr>
        <w:tc>
          <w:tcPr>
            <w:tcW w:w="1337" w:type="dxa"/>
            <w:tcMar/>
          </w:tcPr>
          <w:p w:rsidR="66256151" w:rsidP="0512153D" w:rsidRDefault="66256151" w14:paraId="44D4C397" w14:textId="26D62F13">
            <w:pPr>
              <w:pStyle w:val="Normal"/>
              <w:jc w:val="center"/>
              <w:rPr>
                <w:rFonts w:ascii="Arial" w:hAnsi="Arial" w:eastAsia="Arial" w:cs="Arial"/>
                <w:color w:val="auto"/>
                <w:sz w:val="22"/>
                <w:szCs w:val="22"/>
              </w:rPr>
            </w:pPr>
            <w:r w:rsidRPr="6B4B2F37" w:rsidR="4F235268">
              <w:rPr>
                <w:rFonts w:ascii="Arial" w:hAnsi="Arial" w:eastAsia="Arial" w:cs="Arial"/>
                <w:color w:val="auto"/>
                <w:sz w:val="22"/>
                <w:szCs w:val="22"/>
              </w:rPr>
              <w:t>Task</w:t>
            </w:r>
          </w:p>
        </w:tc>
        <w:tc>
          <w:tcPr>
            <w:tcW w:w="1410" w:type="dxa"/>
            <w:tcMar/>
          </w:tcPr>
          <w:p w:rsidR="66256151" w:rsidP="0512153D" w:rsidRDefault="66256151" w14:paraId="59353DBC" w14:textId="47962851">
            <w:pPr>
              <w:pStyle w:val="Normal"/>
              <w:jc w:val="center"/>
              <w:rPr>
                <w:rFonts w:ascii="Arial" w:hAnsi="Arial" w:eastAsia="Arial" w:cs="Arial"/>
                <w:color w:val="auto"/>
                <w:sz w:val="22"/>
                <w:szCs w:val="22"/>
              </w:rPr>
            </w:pPr>
            <w:r w:rsidRPr="6B4B2F37" w:rsidR="4F235268">
              <w:rPr>
                <w:rFonts w:ascii="Arial" w:hAnsi="Arial" w:eastAsia="Arial" w:cs="Arial"/>
                <w:color w:val="auto"/>
                <w:sz w:val="22"/>
                <w:szCs w:val="22"/>
              </w:rPr>
              <w:t>Week1</w:t>
            </w:r>
          </w:p>
        </w:tc>
        <w:tc>
          <w:tcPr>
            <w:tcW w:w="1264" w:type="dxa"/>
            <w:tcMar/>
          </w:tcPr>
          <w:p w:rsidR="66256151" w:rsidP="0512153D" w:rsidRDefault="66256151" w14:paraId="69285A66" w14:textId="4F169DD0">
            <w:pPr>
              <w:pStyle w:val="Normal"/>
              <w:jc w:val="center"/>
              <w:rPr>
                <w:rFonts w:ascii="Arial" w:hAnsi="Arial" w:eastAsia="Arial" w:cs="Arial"/>
                <w:color w:val="auto"/>
                <w:sz w:val="22"/>
                <w:szCs w:val="22"/>
              </w:rPr>
            </w:pPr>
            <w:r w:rsidRPr="6B4B2F37" w:rsidR="4F235268">
              <w:rPr>
                <w:rFonts w:ascii="Arial" w:hAnsi="Arial" w:eastAsia="Arial" w:cs="Arial"/>
                <w:color w:val="auto"/>
                <w:sz w:val="22"/>
                <w:szCs w:val="22"/>
              </w:rPr>
              <w:t>Week 2</w:t>
            </w:r>
          </w:p>
        </w:tc>
        <w:tc>
          <w:tcPr>
            <w:tcW w:w="1337" w:type="dxa"/>
            <w:tcMar/>
          </w:tcPr>
          <w:p w:rsidR="66256151" w:rsidP="0512153D" w:rsidRDefault="66256151" w14:paraId="1B9AF836" w14:textId="2A6EB284">
            <w:pPr>
              <w:pStyle w:val="Normal"/>
              <w:jc w:val="center"/>
              <w:rPr>
                <w:rFonts w:ascii="Arial" w:hAnsi="Arial" w:eastAsia="Arial" w:cs="Arial"/>
                <w:color w:val="auto"/>
                <w:sz w:val="22"/>
                <w:szCs w:val="22"/>
              </w:rPr>
            </w:pPr>
            <w:r w:rsidRPr="6B4B2F37" w:rsidR="4F235268">
              <w:rPr>
                <w:rFonts w:ascii="Arial" w:hAnsi="Arial" w:eastAsia="Arial" w:cs="Arial"/>
                <w:color w:val="auto"/>
                <w:sz w:val="22"/>
                <w:szCs w:val="22"/>
              </w:rPr>
              <w:t>Week 3</w:t>
            </w:r>
          </w:p>
        </w:tc>
        <w:tc>
          <w:tcPr>
            <w:tcW w:w="1337" w:type="dxa"/>
            <w:tcMar/>
          </w:tcPr>
          <w:p w:rsidR="66256151" w:rsidP="0512153D" w:rsidRDefault="66256151" w14:paraId="6F3C9371" w14:textId="7008DF5B">
            <w:pPr>
              <w:pStyle w:val="Normal"/>
              <w:jc w:val="center"/>
              <w:rPr>
                <w:rFonts w:ascii="Arial" w:hAnsi="Arial" w:eastAsia="Arial" w:cs="Arial"/>
                <w:color w:val="auto"/>
                <w:sz w:val="22"/>
                <w:szCs w:val="22"/>
              </w:rPr>
            </w:pPr>
            <w:r w:rsidRPr="6B4B2F37" w:rsidR="4F235268">
              <w:rPr>
                <w:rFonts w:ascii="Arial" w:hAnsi="Arial" w:eastAsia="Arial" w:cs="Arial"/>
                <w:color w:val="auto"/>
                <w:sz w:val="22"/>
                <w:szCs w:val="22"/>
              </w:rPr>
              <w:t>Week 4</w:t>
            </w:r>
          </w:p>
        </w:tc>
        <w:tc>
          <w:tcPr>
            <w:tcW w:w="1337" w:type="dxa"/>
            <w:tcMar/>
          </w:tcPr>
          <w:p w:rsidR="66256151" w:rsidP="0512153D" w:rsidRDefault="66256151" w14:paraId="0B4F2B8E" w14:textId="4C16F45D">
            <w:pPr>
              <w:pStyle w:val="Normal"/>
              <w:jc w:val="center"/>
              <w:rPr>
                <w:rFonts w:ascii="Arial" w:hAnsi="Arial" w:eastAsia="Arial" w:cs="Arial"/>
                <w:color w:val="auto"/>
                <w:sz w:val="22"/>
                <w:szCs w:val="22"/>
              </w:rPr>
            </w:pPr>
            <w:r w:rsidRPr="6B4B2F37" w:rsidR="4F235268">
              <w:rPr>
                <w:rFonts w:ascii="Arial" w:hAnsi="Arial" w:eastAsia="Arial" w:cs="Arial"/>
                <w:color w:val="auto"/>
                <w:sz w:val="22"/>
                <w:szCs w:val="22"/>
              </w:rPr>
              <w:t>Week 5</w:t>
            </w:r>
          </w:p>
        </w:tc>
        <w:tc>
          <w:tcPr>
            <w:tcW w:w="1337" w:type="dxa"/>
            <w:tcMar/>
          </w:tcPr>
          <w:p w:rsidR="66256151" w:rsidP="0512153D" w:rsidRDefault="66256151" w14:paraId="287C6A37" w14:textId="57CD5960">
            <w:pPr>
              <w:pStyle w:val="Normal"/>
              <w:jc w:val="center"/>
              <w:rPr>
                <w:rFonts w:ascii="Arial" w:hAnsi="Arial" w:eastAsia="Arial" w:cs="Arial"/>
                <w:color w:val="auto"/>
                <w:sz w:val="22"/>
                <w:szCs w:val="22"/>
              </w:rPr>
            </w:pPr>
            <w:r w:rsidRPr="6B4B2F37" w:rsidR="4F235268">
              <w:rPr>
                <w:rFonts w:ascii="Arial" w:hAnsi="Arial" w:eastAsia="Arial" w:cs="Arial"/>
                <w:color w:val="auto"/>
                <w:sz w:val="22"/>
                <w:szCs w:val="22"/>
              </w:rPr>
              <w:t>Week 6</w:t>
            </w:r>
          </w:p>
        </w:tc>
      </w:tr>
      <w:tr w:rsidR="0512153D" w:rsidTr="6B4B2F37" w14:paraId="5D844A54">
        <w:trPr>
          <w:trHeight w:val="300"/>
        </w:trPr>
        <w:tc>
          <w:tcPr>
            <w:tcW w:w="1337" w:type="dxa"/>
            <w:tcMar/>
          </w:tcPr>
          <w:p w:rsidR="66256151" w:rsidP="0512153D" w:rsidRDefault="66256151" w14:paraId="0838B6EA" w14:textId="2E0349D8">
            <w:pPr>
              <w:spacing w:before="30" w:beforeAutospacing="off" w:after="30" w:afterAutospacing="off"/>
              <w:rPr>
                <w:rFonts w:ascii="Arial" w:hAnsi="Arial" w:eastAsia="Arial" w:cs="Arial"/>
                <w:color w:val="auto"/>
                <w:sz w:val="22"/>
                <w:szCs w:val="22"/>
              </w:rPr>
            </w:pPr>
            <w:r w:rsidRPr="6B4B2F37" w:rsidR="4F235268">
              <w:rPr>
                <w:rFonts w:ascii="Arial" w:hAnsi="Arial" w:eastAsia="Arial" w:cs="Arial"/>
                <w:color w:val="auto"/>
                <w:sz w:val="22"/>
                <w:szCs w:val="22"/>
              </w:rPr>
              <w:t>Update CV &amp; Cover Letter</w:t>
            </w:r>
          </w:p>
        </w:tc>
        <w:tc>
          <w:tcPr>
            <w:tcW w:w="1410" w:type="dxa"/>
            <w:tcMar/>
          </w:tcPr>
          <w:p w:rsidR="0512153D" w:rsidP="0512153D" w:rsidRDefault="0512153D" w14:paraId="6EF89922" w14:textId="6C79ADD3">
            <w:pPr>
              <w:pStyle w:val="Normal"/>
              <w:rPr>
                <w:rFonts w:ascii="Arial" w:hAnsi="Arial" w:eastAsia="Arial" w:cs="Arial"/>
                <w:color w:val="auto"/>
                <w:sz w:val="22"/>
                <w:szCs w:val="22"/>
              </w:rPr>
            </w:pPr>
            <w:r w:rsidR="07B013F0">
              <mc:AlternateContent>
                <mc:Choice Requires="wps">
                  <w:drawing>
                    <wp:inline wp14:editId="5E0C1E9A" wp14:anchorId="01A9E2A0">
                      <wp:extent cx="505924" cy="262353"/>
                      <wp:effectExtent l="0" t="0" r="0" b="0"/>
                      <wp:docPr id="2137786321" name="drawing"/>
                      <wp:cNvGraphicFramePr>
                        <a:graphicFrameLocks/>
                      </wp:cNvGraphicFramePr>
                      <a:graphic>
                        <a:graphicData xmlns:a="http://schemas.openxmlformats.org/drawingml/2006/main" uri="http://schemas.microsoft.com/office/word/2010/wordprocessingShape">
                          <wps:wsp xmlns:wps="http://schemas.microsoft.com/office/word/2010/wordprocessingShape">
                            <wps:cNvSpPr xmlns:wps="http://schemas.microsoft.com/office/word/2010/wordprocessingShape"/>
                            <wps:spPr xmlns:wps="http://schemas.microsoft.com/office/word/2010/wordprocessingShape">
                              <a:xfrm xmlns:a="http://schemas.openxmlformats.org/drawingml/2006/main" rot="0">
                                <a:off xmlns:a="http://schemas.openxmlformats.org/drawingml/2006/main" x="0" y="0"/>
                                <a:ext xmlns:a="http://schemas.openxmlformats.org/drawingml/2006/main" cx="505924" cy="262353"/>
                              </a:xfrm>
                              <a:prstGeom xmlns:a="http://schemas.openxmlformats.org/drawingml/2006/main" prst="rect">
                                <a:avLst xmlns:a="http://schemas.openxmlformats.org/drawingml/2006/main"/>
                              </a:prstGeom>
                              <a:ln xmlns:a="http://schemas.openxmlformats.org/drawingml/2006/main"/>
                            </wps:spPr>
                            <wps:style xmlns:wps="http://schemas.microsoft.com/office/word/2010/wordprocessingShape">
                              <a:lnRef xmlns:a="http://schemas.openxmlformats.org/drawingml/2006/main" idx="2">
                                <a:schemeClr xmlns:a="http://schemas.openxmlformats.org/drawingml/2006/main" val="accent1">
                                  <a:shade xmlns:a="http://schemas.openxmlformats.org/drawingml/2006/main" val="50000"/>
                                </a:schemeClr>
                              </a:lnRef>
                              <a:fillRef xmlns:a="http://schemas.openxmlformats.org/drawingml/2006/main" idx="1">
                                <a:schemeClr xmlns:a="http://schemas.openxmlformats.org/drawingml/2006/main" val="accent1"/>
                              </a:fillRef>
                              <a:effectRef xmlns:a="http://schemas.openxmlformats.org/drawingml/2006/main" idx="0">
                                <a:scrgbClr xmlns:a="http://schemas.openxmlformats.org/drawingml/2006/main" r="0" g="0" b="0"/>
                              </a:effectRef>
                              <a:fontRef xmlns:a="http://schemas.openxmlformats.org/drawingml/2006/main" idx="minor">
                                <a:schemeClr xmlns:a="http://schemas.openxmlformats.org/drawingml/2006/main" val="lt1"/>
                              </a:fontRef>
                            </wps:style>
                            <wps:bodyPr xmlns:wps="http://schemas.microsoft.com/office/word/2010/wordprocessingShape" anchor="ctr"/>
                          </wps:wsp>
                        </a:graphicData>
                      </a:graphic>
                    </wp:inline>
                  </w:drawing>
                </mc:Choice>
                <mc:Fallback/>
              </mc:AlternateContent>
            </w:r>
          </w:p>
        </w:tc>
        <w:tc>
          <w:tcPr>
            <w:tcW w:w="1264" w:type="dxa"/>
            <w:tcMar/>
          </w:tcPr>
          <w:p w:rsidR="66256151" w:rsidP="0512153D" w:rsidRDefault="66256151" w14:paraId="7227A7AD" w14:textId="51949A68">
            <w:pPr>
              <w:pStyle w:val="Normal"/>
              <w:rPr>
                <w:rFonts w:ascii="Arial" w:hAnsi="Arial" w:eastAsia="Arial" w:cs="Arial"/>
                <w:color w:val="auto"/>
                <w:sz w:val="22"/>
                <w:szCs w:val="22"/>
              </w:rPr>
            </w:pPr>
            <w:r w:rsidR="4F235268">
              <mc:AlternateContent>
                <mc:Choice Requires="wps">
                  <w:drawing>
                    <wp:inline wp14:editId="46C615CF" wp14:anchorId="1BD2F0DC">
                      <wp:extent cx="505924" cy="262353"/>
                      <wp:effectExtent l="0" t="0" r="0" b="0"/>
                      <wp:docPr id="1820747673" name="drawing"/>
                      <wp:cNvGraphicFramePr>
                        <a:graphicFrameLocks/>
                      </wp:cNvGraphicFramePr>
                      <a:graphic>
                        <a:graphicData xmlns:a="http://schemas.openxmlformats.org/drawingml/2006/main" uri="http://schemas.microsoft.com/office/word/2010/wordprocessingShape">
                          <wps:wsp xmlns:wps="http://schemas.microsoft.com/office/word/2010/wordprocessingShape">
                            <wps:cNvSpPr xmlns:wps="http://schemas.microsoft.com/office/word/2010/wordprocessingShape"/>
                            <wps:spPr xmlns:wps="http://schemas.microsoft.com/office/word/2010/wordprocessingShape">
                              <a:xfrm xmlns:a="http://schemas.openxmlformats.org/drawingml/2006/main" rot="0">
                                <a:off xmlns:a="http://schemas.openxmlformats.org/drawingml/2006/main" x="0" y="0"/>
                                <a:ext xmlns:a="http://schemas.openxmlformats.org/drawingml/2006/main" cx="505924" cy="262353"/>
                              </a:xfrm>
                              <a:prstGeom xmlns:a="http://schemas.openxmlformats.org/drawingml/2006/main" prst="rect">
                                <a:avLst xmlns:a="http://schemas.openxmlformats.org/drawingml/2006/main"/>
                              </a:prstGeom>
                              <a:ln xmlns:a="http://schemas.openxmlformats.org/drawingml/2006/main"/>
                            </wps:spPr>
                            <wps:style xmlns:wps="http://schemas.microsoft.com/office/word/2010/wordprocessingShape">
                              <a:lnRef xmlns:a="http://schemas.openxmlformats.org/drawingml/2006/main" idx="2">
                                <a:schemeClr xmlns:a="http://schemas.openxmlformats.org/drawingml/2006/main" val="accent1">
                                  <a:shade xmlns:a="http://schemas.openxmlformats.org/drawingml/2006/main" val="50000"/>
                                </a:schemeClr>
                              </a:lnRef>
                              <a:fillRef xmlns:a="http://schemas.openxmlformats.org/drawingml/2006/main" idx="1">
                                <a:schemeClr xmlns:a="http://schemas.openxmlformats.org/drawingml/2006/main" val="accent1"/>
                              </a:fillRef>
                              <a:effectRef xmlns:a="http://schemas.openxmlformats.org/drawingml/2006/main" idx="0">
                                <a:scrgbClr xmlns:a="http://schemas.openxmlformats.org/drawingml/2006/main" r="0" g="0" b="0"/>
                              </a:effectRef>
                              <a:fontRef xmlns:a="http://schemas.openxmlformats.org/drawingml/2006/main" idx="minor">
                                <a:schemeClr xmlns:a="http://schemas.openxmlformats.org/drawingml/2006/main" val="lt1"/>
                              </a:fontRef>
                            </wps:style>
                            <wps:bodyPr xmlns:wps="http://schemas.microsoft.com/office/word/2010/wordprocessingShape" anchor="ctr"/>
                          </wps:wsp>
                        </a:graphicData>
                      </a:graphic>
                    </wp:inline>
                  </w:drawing>
                </mc:Choice>
                <mc:Fallback/>
              </mc:AlternateContent>
            </w:r>
          </w:p>
        </w:tc>
        <w:tc>
          <w:tcPr>
            <w:tcW w:w="1337" w:type="dxa"/>
            <w:tcMar/>
          </w:tcPr>
          <w:p w:rsidR="0512153D" w:rsidP="0512153D" w:rsidRDefault="0512153D" w14:paraId="641F32F6" w14:textId="335A869B">
            <w:pPr>
              <w:pStyle w:val="Normal"/>
              <w:rPr>
                <w:rFonts w:ascii="Arial" w:hAnsi="Arial" w:eastAsia="Arial" w:cs="Arial"/>
                <w:color w:val="auto"/>
                <w:sz w:val="22"/>
                <w:szCs w:val="22"/>
              </w:rPr>
            </w:pPr>
          </w:p>
        </w:tc>
        <w:tc>
          <w:tcPr>
            <w:tcW w:w="1337" w:type="dxa"/>
            <w:tcMar/>
          </w:tcPr>
          <w:p w:rsidR="0512153D" w:rsidP="0512153D" w:rsidRDefault="0512153D" w14:paraId="3B7B368D" w14:textId="335A869B">
            <w:pPr>
              <w:pStyle w:val="Normal"/>
              <w:rPr>
                <w:rFonts w:ascii="Arial" w:hAnsi="Arial" w:eastAsia="Arial" w:cs="Arial"/>
                <w:color w:val="auto"/>
                <w:sz w:val="22"/>
                <w:szCs w:val="22"/>
              </w:rPr>
            </w:pPr>
          </w:p>
        </w:tc>
        <w:tc>
          <w:tcPr>
            <w:tcW w:w="1337" w:type="dxa"/>
            <w:tcMar/>
          </w:tcPr>
          <w:p w:rsidR="0512153D" w:rsidP="0512153D" w:rsidRDefault="0512153D" w14:paraId="0FF89E91" w14:textId="335A869B">
            <w:pPr>
              <w:pStyle w:val="Normal"/>
              <w:rPr>
                <w:rFonts w:ascii="Arial" w:hAnsi="Arial" w:eastAsia="Arial" w:cs="Arial"/>
                <w:color w:val="auto"/>
                <w:sz w:val="22"/>
                <w:szCs w:val="22"/>
              </w:rPr>
            </w:pPr>
          </w:p>
        </w:tc>
        <w:tc>
          <w:tcPr>
            <w:tcW w:w="1337" w:type="dxa"/>
            <w:tcMar/>
          </w:tcPr>
          <w:p w:rsidR="0512153D" w:rsidP="0512153D" w:rsidRDefault="0512153D" w14:paraId="0FC28F8A" w14:textId="335A869B">
            <w:pPr>
              <w:pStyle w:val="Normal"/>
              <w:rPr>
                <w:rFonts w:ascii="Arial" w:hAnsi="Arial" w:eastAsia="Arial" w:cs="Arial"/>
                <w:color w:val="auto"/>
                <w:sz w:val="22"/>
                <w:szCs w:val="22"/>
              </w:rPr>
            </w:pPr>
          </w:p>
        </w:tc>
      </w:tr>
      <w:tr w:rsidR="0512153D" w:rsidTr="6B4B2F37" w14:paraId="202CBA41">
        <w:trPr>
          <w:trHeight w:val="300"/>
        </w:trPr>
        <w:tc>
          <w:tcPr>
            <w:tcW w:w="1337" w:type="dxa"/>
            <w:tcMar/>
          </w:tcPr>
          <w:p w:rsidR="66256151" w:rsidP="0512153D" w:rsidRDefault="66256151" w14:paraId="0715A2EF" w14:textId="4A9EF6E9">
            <w:pPr>
              <w:spacing w:before="30" w:beforeAutospacing="off" w:after="30" w:afterAutospacing="off"/>
              <w:rPr>
                <w:rFonts w:ascii="Arial" w:hAnsi="Arial" w:eastAsia="Arial" w:cs="Arial"/>
                <w:color w:val="auto"/>
                <w:sz w:val="22"/>
                <w:szCs w:val="22"/>
              </w:rPr>
            </w:pPr>
            <w:r w:rsidRPr="6B4B2F37" w:rsidR="4F235268">
              <w:rPr>
                <w:rFonts w:ascii="Arial" w:hAnsi="Arial" w:eastAsia="Arial" w:cs="Arial"/>
                <w:color w:val="auto"/>
                <w:sz w:val="22"/>
                <w:szCs w:val="22"/>
              </w:rPr>
              <w:t>Complete Training</w:t>
            </w:r>
          </w:p>
        </w:tc>
        <w:tc>
          <w:tcPr>
            <w:tcW w:w="1410" w:type="dxa"/>
            <w:tcMar/>
          </w:tcPr>
          <w:p w:rsidR="0512153D" w:rsidP="0512153D" w:rsidRDefault="0512153D" w14:paraId="09B5ECDC" w14:textId="335A869B">
            <w:pPr>
              <w:pStyle w:val="Normal"/>
              <w:rPr>
                <w:rFonts w:ascii="Arial" w:hAnsi="Arial" w:eastAsia="Arial" w:cs="Arial"/>
                <w:color w:val="auto"/>
                <w:sz w:val="22"/>
                <w:szCs w:val="22"/>
              </w:rPr>
            </w:pPr>
          </w:p>
        </w:tc>
        <w:tc>
          <w:tcPr>
            <w:tcW w:w="1264" w:type="dxa"/>
            <w:tcMar/>
          </w:tcPr>
          <w:p w:rsidR="66256151" w:rsidP="0512153D" w:rsidRDefault="66256151" w14:paraId="71250C1B" w14:textId="5E2B93EB">
            <w:pPr>
              <w:pStyle w:val="Normal"/>
              <w:rPr>
                <w:rFonts w:ascii="Arial" w:hAnsi="Arial" w:eastAsia="Arial" w:cs="Arial"/>
                <w:color w:val="auto"/>
                <w:sz w:val="22"/>
                <w:szCs w:val="22"/>
              </w:rPr>
            </w:pPr>
            <w:r w:rsidR="4F235268">
              <mc:AlternateContent>
                <mc:Choice Requires="wps">
                  <w:drawing>
                    <wp:inline wp14:editId="5E145F34" wp14:anchorId="264568D3">
                      <wp:extent cx="505924" cy="262353"/>
                      <wp:effectExtent l="0" t="0" r="0" b="0"/>
                      <wp:docPr id="601883813" name="drawing"/>
                      <wp:cNvGraphicFramePr>
                        <a:graphicFrameLocks/>
                      </wp:cNvGraphicFramePr>
                      <a:graphic>
                        <a:graphicData xmlns:a="http://schemas.openxmlformats.org/drawingml/2006/main" uri="http://schemas.microsoft.com/office/word/2010/wordprocessingShape">
                          <wps:wsp xmlns:wps="http://schemas.microsoft.com/office/word/2010/wordprocessingShape">
                            <wps:cNvSpPr xmlns:wps="http://schemas.microsoft.com/office/word/2010/wordprocessingShape"/>
                            <wps:spPr xmlns:wps="http://schemas.microsoft.com/office/word/2010/wordprocessingShape">
                              <a:xfrm xmlns:a="http://schemas.openxmlformats.org/drawingml/2006/main" rot="0">
                                <a:off xmlns:a="http://schemas.openxmlformats.org/drawingml/2006/main" x="0" y="0"/>
                                <a:ext xmlns:a="http://schemas.openxmlformats.org/drawingml/2006/main" cx="505924" cy="262353"/>
                              </a:xfrm>
                              <a:prstGeom xmlns:a="http://schemas.openxmlformats.org/drawingml/2006/main" prst="rect">
                                <a:avLst xmlns:a="http://schemas.openxmlformats.org/drawingml/2006/main"/>
                              </a:prstGeom>
                              <a:ln xmlns:a="http://schemas.openxmlformats.org/drawingml/2006/main"/>
                            </wps:spPr>
                            <wps:style xmlns:wps="http://schemas.microsoft.com/office/word/2010/wordprocessingShape">
                              <a:lnRef xmlns:a="http://schemas.openxmlformats.org/drawingml/2006/main" idx="2">
                                <a:schemeClr xmlns:a="http://schemas.openxmlformats.org/drawingml/2006/main" val="accent1">
                                  <a:shade xmlns:a="http://schemas.openxmlformats.org/drawingml/2006/main" val="50000"/>
                                </a:schemeClr>
                              </a:lnRef>
                              <a:fillRef xmlns:a="http://schemas.openxmlformats.org/drawingml/2006/main" idx="1">
                                <a:schemeClr xmlns:a="http://schemas.openxmlformats.org/drawingml/2006/main" val="accent1"/>
                              </a:fillRef>
                              <a:effectRef xmlns:a="http://schemas.openxmlformats.org/drawingml/2006/main" idx="0">
                                <a:scrgbClr xmlns:a="http://schemas.openxmlformats.org/drawingml/2006/main" r="0" g="0" b="0"/>
                              </a:effectRef>
                              <a:fontRef xmlns:a="http://schemas.openxmlformats.org/drawingml/2006/main" idx="minor">
                                <a:schemeClr xmlns:a="http://schemas.openxmlformats.org/drawingml/2006/main" val="lt1"/>
                              </a:fontRef>
                            </wps:style>
                            <wps:bodyPr xmlns:wps="http://schemas.microsoft.com/office/word/2010/wordprocessingShape" anchor="ctr"/>
                          </wps:wsp>
                        </a:graphicData>
                      </a:graphic>
                    </wp:inline>
                  </w:drawing>
                </mc:Choice>
                <mc:Fallback/>
              </mc:AlternateContent>
            </w:r>
          </w:p>
        </w:tc>
        <w:tc>
          <w:tcPr>
            <w:tcW w:w="1337" w:type="dxa"/>
            <w:tcMar/>
          </w:tcPr>
          <w:p w:rsidR="66256151" w:rsidP="0512153D" w:rsidRDefault="66256151" w14:paraId="56280CDD" w14:textId="2A401517">
            <w:pPr>
              <w:pStyle w:val="Normal"/>
              <w:rPr>
                <w:rFonts w:ascii="Arial" w:hAnsi="Arial" w:eastAsia="Arial" w:cs="Arial"/>
                <w:color w:val="auto"/>
                <w:sz w:val="22"/>
                <w:szCs w:val="22"/>
              </w:rPr>
            </w:pPr>
            <w:r w:rsidR="4F235268">
              <mc:AlternateContent>
                <mc:Choice Requires="wps">
                  <w:drawing>
                    <wp:inline wp14:editId="119A88CF" wp14:anchorId="41C5386B">
                      <wp:extent cx="505924" cy="262353"/>
                      <wp:effectExtent l="0" t="0" r="0" b="0"/>
                      <wp:docPr id="1915143713" name="drawing"/>
                      <wp:cNvGraphicFramePr>
                        <a:graphicFrameLocks/>
                      </wp:cNvGraphicFramePr>
                      <a:graphic>
                        <a:graphicData xmlns:a="http://schemas.openxmlformats.org/drawingml/2006/main" uri="http://schemas.microsoft.com/office/word/2010/wordprocessingShape">
                          <wps:wsp xmlns:wps="http://schemas.microsoft.com/office/word/2010/wordprocessingShape">
                            <wps:cNvSpPr xmlns:wps="http://schemas.microsoft.com/office/word/2010/wordprocessingShape"/>
                            <wps:spPr xmlns:wps="http://schemas.microsoft.com/office/word/2010/wordprocessingShape">
                              <a:xfrm xmlns:a="http://schemas.openxmlformats.org/drawingml/2006/main" rot="0">
                                <a:off xmlns:a="http://schemas.openxmlformats.org/drawingml/2006/main" x="0" y="0"/>
                                <a:ext xmlns:a="http://schemas.openxmlformats.org/drawingml/2006/main" cx="505924" cy="262353"/>
                              </a:xfrm>
                              <a:prstGeom xmlns:a="http://schemas.openxmlformats.org/drawingml/2006/main" prst="rect">
                                <a:avLst xmlns:a="http://schemas.openxmlformats.org/drawingml/2006/main"/>
                              </a:prstGeom>
                              <a:ln xmlns:a="http://schemas.openxmlformats.org/drawingml/2006/main"/>
                            </wps:spPr>
                            <wps:style xmlns:wps="http://schemas.microsoft.com/office/word/2010/wordprocessingShape">
                              <a:lnRef xmlns:a="http://schemas.openxmlformats.org/drawingml/2006/main" idx="2">
                                <a:schemeClr xmlns:a="http://schemas.openxmlformats.org/drawingml/2006/main" val="accent1">
                                  <a:shade xmlns:a="http://schemas.openxmlformats.org/drawingml/2006/main" val="50000"/>
                                </a:schemeClr>
                              </a:lnRef>
                              <a:fillRef xmlns:a="http://schemas.openxmlformats.org/drawingml/2006/main" idx="1">
                                <a:schemeClr xmlns:a="http://schemas.openxmlformats.org/drawingml/2006/main" val="accent1"/>
                              </a:fillRef>
                              <a:effectRef xmlns:a="http://schemas.openxmlformats.org/drawingml/2006/main" idx="0">
                                <a:scrgbClr xmlns:a="http://schemas.openxmlformats.org/drawingml/2006/main" r="0" g="0" b="0"/>
                              </a:effectRef>
                              <a:fontRef xmlns:a="http://schemas.openxmlformats.org/drawingml/2006/main" idx="minor">
                                <a:schemeClr xmlns:a="http://schemas.openxmlformats.org/drawingml/2006/main" val="lt1"/>
                              </a:fontRef>
                            </wps:style>
                            <wps:bodyPr xmlns:wps="http://schemas.microsoft.com/office/word/2010/wordprocessingShape" anchor="ctr"/>
                          </wps:wsp>
                        </a:graphicData>
                      </a:graphic>
                    </wp:inline>
                  </w:drawing>
                </mc:Choice>
                <mc:Fallback/>
              </mc:AlternateContent>
            </w:r>
          </w:p>
        </w:tc>
        <w:tc>
          <w:tcPr>
            <w:tcW w:w="1337" w:type="dxa"/>
            <w:tcMar/>
          </w:tcPr>
          <w:p w:rsidR="66256151" w:rsidP="0512153D" w:rsidRDefault="66256151" w14:paraId="7E280AEE" w14:textId="57633C26">
            <w:pPr>
              <w:pStyle w:val="Normal"/>
              <w:rPr>
                <w:rFonts w:ascii="Arial" w:hAnsi="Arial" w:eastAsia="Arial" w:cs="Arial"/>
                <w:color w:val="auto"/>
                <w:sz w:val="22"/>
                <w:szCs w:val="22"/>
              </w:rPr>
            </w:pPr>
            <w:r w:rsidR="4F235268">
              <mc:AlternateContent>
                <mc:Choice Requires="wps">
                  <w:drawing>
                    <wp:inline wp14:editId="7D82EE78" wp14:anchorId="0536B372">
                      <wp:extent cx="505924" cy="262353"/>
                      <wp:effectExtent l="0" t="0" r="0" b="0"/>
                      <wp:docPr id="839748531" name="drawing"/>
                      <wp:cNvGraphicFramePr>
                        <a:graphicFrameLocks/>
                      </wp:cNvGraphicFramePr>
                      <a:graphic>
                        <a:graphicData xmlns:a="http://schemas.openxmlformats.org/drawingml/2006/main" uri="http://schemas.microsoft.com/office/word/2010/wordprocessingShape">
                          <wps:wsp xmlns:wps="http://schemas.microsoft.com/office/word/2010/wordprocessingShape">
                            <wps:cNvSpPr xmlns:wps="http://schemas.microsoft.com/office/word/2010/wordprocessingShape"/>
                            <wps:spPr xmlns:wps="http://schemas.microsoft.com/office/word/2010/wordprocessingShape">
                              <a:xfrm xmlns:a="http://schemas.openxmlformats.org/drawingml/2006/main" rot="0">
                                <a:off xmlns:a="http://schemas.openxmlformats.org/drawingml/2006/main" x="0" y="0"/>
                                <a:ext xmlns:a="http://schemas.openxmlformats.org/drawingml/2006/main" cx="505924" cy="262353"/>
                              </a:xfrm>
                              <a:prstGeom xmlns:a="http://schemas.openxmlformats.org/drawingml/2006/main" prst="rect">
                                <a:avLst xmlns:a="http://schemas.openxmlformats.org/drawingml/2006/main"/>
                              </a:prstGeom>
                              <a:ln xmlns:a="http://schemas.openxmlformats.org/drawingml/2006/main"/>
                            </wps:spPr>
                            <wps:style xmlns:wps="http://schemas.microsoft.com/office/word/2010/wordprocessingShape">
                              <a:lnRef xmlns:a="http://schemas.openxmlformats.org/drawingml/2006/main" idx="2">
                                <a:schemeClr xmlns:a="http://schemas.openxmlformats.org/drawingml/2006/main" val="accent1">
                                  <a:shade xmlns:a="http://schemas.openxmlformats.org/drawingml/2006/main" val="50000"/>
                                </a:schemeClr>
                              </a:lnRef>
                              <a:fillRef xmlns:a="http://schemas.openxmlformats.org/drawingml/2006/main" idx="1">
                                <a:schemeClr xmlns:a="http://schemas.openxmlformats.org/drawingml/2006/main" val="accent1"/>
                              </a:fillRef>
                              <a:effectRef xmlns:a="http://schemas.openxmlformats.org/drawingml/2006/main" idx="0">
                                <a:scrgbClr xmlns:a="http://schemas.openxmlformats.org/drawingml/2006/main" r="0" g="0" b="0"/>
                              </a:effectRef>
                              <a:fontRef xmlns:a="http://schemas.openxmlformats.org/drawingml/2006/main" idx="minor">
                                <a:schemeClr xmlns:a="http://schemas.openxmlformats.org/drawingml/2006/main" val="lt1"/>
                              </a:fontRef>
                            </wps:style>
                            <wps:bodyPr xmlns:wps="http://schemas.microsoft.com/office/word/2010/wordprocessingShape" anchor="ctr"/>
                          </wps:wsp>
                        </a:graphicData>
                      </a:graphic>
                    </wp:inline>
                  </w:drawing>
                </mc:Choice>
                <mc:Fallback/>
              </mc:AlternateContent>
            </w:r>
          </w:p>
        </w:tc>
        <w:tc>
          <w:tcPr>
            <w:tcW w:w="1337" w:type="dxa"/>
            <w:tcMar/>
          </w:tcPr>
          <w:p w:rsidR="0512153D" w:rsidP="0512153D" w:rsidRDefault="0512153D" w14:paraId="3B4ABAE3" w14:textId="335A869B">
            <w:pPr>
              <w:pStyle w:val="Normal"/>
              <w:rPr>
                <w:rFonts w:ascii="Arial" w:hAnsi="Arial" w:eastAsia="Arial" w:cs="Arial"/>
                <w:color w:val="auto"/>
                <w:sz w:val="22"/>
                <w:szCs w:val="22"/>
              </w:rPr>
            </w:pPr>
          </w:p>
        </w:tc>
        <w:tc>
          <w:tcPr>
            <w:tcW w:w="1337" w:type="dxa"/>
            <w:tcMar/>
          </w:tcPr>
          <w:p w:rsidR="0512153D" w:rsidP="0512153D" w:rsidRDefault="0512153D" w14:paraId="1920FBC8" w14:textId="335A869B">
            <w:pPr>
              <w:pStyle w:val="Normal"/>
              <w:rPr>
                <w:rFonts w:ascii="Arial" w:hAnsi="Arial" w:eastAsia="Arial" w:cs="Arial"/>
                <w:color w:val="auto"/>
                <w:sz w:val="22"/>
                <w:szCs w:val="22"/>
              </w:rPr>
            </w:pPr>
          </w:p>
        </w:tc>
      </w:tr>
      <w:tr w:rsidR="0512153D" w:rsidTr="6B4B2F37" w14:paraId="1CF2EDCD">
        <w:trPr>
          <w:trHeight w:val="300"/>
        </w:trPr>
        <w:tc>
          <w:tcPr>
            <w:tcW w:w="1337" w:type="dxa"/>
            <w:tcMar/>
          </w:tcPr>
          <w:p w:rsidR="66256151" w:rsidP="0512153D" w:rsidRDefault="66256151" w14:paraId="64042A12" w14:textId="22EB282B">
            <w:pPr>
              <w:spacing w:before="30" w:beforeAutospacing="off" w:after="30" w:afterAutospacing="off"/>
              <w:rPr>
                <w:rFonts w:ascii="Arial" w:hAnsi="Arial" w:eastAsia="Arial" w:cs="Arial"/>
                <w:color w:val="auto"/>
                <w:sz w:val="22"/>
                <w:szCs w:val="22"/>
              </w:rPr>
            </w:pPr>
            <w:r w:rsidRPr="6B4B2F37" w:rsidR="4F235268">
              <w:rPr>
                <w:rFonts w:ascii="Arial" w:hAnsi="Arial" w:eastAsia="Arial" w:cs="Arial"/>
                <w:color w:val="auto"/>
                <w:sz w:val="22"/>
                <w:szCs w:val="22"/>
              </w:rPr>
              <w:t>Apply for Jobs</w:t>
            </w:r>
          </w:p>
        </w:tc>
        <w:tc>
          <w:tcPr>
            <w:tcW w:w="1410" w:type="dxa"/>
            <w:tcMar/>
          </w:tcPr>
          <w:p w:rsidR="0512153D" w:rsidP="0512153D" w:rsidRDefault="0512153D" w14:paraId="633B8FEF" w14:textId="335A869B">
            <w:pPr>
              <w:pStyle w:val="Normal"/>
              <w:rPr>
                <w:rFonts w:ascii="Arial" w:hAnsi="Arial" w:eastAsia="Arial" w:cs="Arial"/>
                <w:color w:val="auto"/>
                <w:sz w:val="22"/>
                <w:szCs w:val="22"/>
              </w:rPr>
            </w:pPr>
          </w:p>
        </w:tc>
        <w:tc>
          <w:tcPr>
            <w:tcW w:w="1264" w:type="dxa"/>
            <w:tcMar/>
          </w:tcPr>
          <w:p w:rsidR="0512153D" w:rsidP="0512153D" w:rsidRDefault="0512153D" w14:paraId="149D76F4" w14:textId="335A869B">
            <w:pPr>
              <w:pStyle w:val="Normal"/>
              <w:rPr>
                <w:rFonts w:ascii="Arial" w:hAnsi="Arial" w:eastAsia="Arial" w:cs="Arial"/>
                <w:color w:val="auto"/>
                <w:sz w:val="22"/>
                <w:szCs w:val="22"/>
              </w:rPr>
            </w:pPr>
          </w:p>
        </w:tc>
        <w:tc>
          <w:tcPr>
            <w:tcW w:w="1337" w:type="dxa"/>
            <w:tcMar/>
          </w:tcPr>
          <w:p w:rsidR="66256151" w:rsidP="0512153D" w:rsidRDefault="66256151" w14:paraId="12A25541" w14:textId="183F8060">
            <w:pPr>
              <w:pStyle w:val="Normal"/>
              <w:rPr>
                <w:rFonts w:ascii="Arial" w:hAnsi="Arial" w:eastAsia="Arial" w:cs="Arial"/>
                <w:color w:val="auto"/>
                <w:sz w:val="22"/>
                <w:szCs w:val="22"/>
              </w:rPr>
            </w:pPr>
            <w:r w:rsidR="4F235268">
              <mc:AlternateContent>
                <mc:Choice Requires="wps">
                  <w:drawing>
                    <wp:inline wp14:editId="3D3EF083" wp14:anchorId="6739C7B1">
                      <wp:extent cx="505924" cy="262353"/>
                      <wp:effectExtent l="0" t="0" r="0" b="0"/>
                      <wp:docPr id="1033898898" name="drawing"/>
                      <wp:cNvGraphicFramePr>
                        <a:graphicFrameLocks/>
                      </wp:cNvGraphicFramePr>
                      <a:graphic>
                        <a:graphicData xmlns:a="http://schemas.openxmlformats.org/drawingml/2006/main" uri="http://schemas.microsoft.com/office/word/2010/wordprocessingShape">
                          <wps:wsp xmlns:wps="http://schemas.microsoft.com/office/word/2010/wordprocessingShape">
                            <wps:cNvSpPr xmlns:wps="http://schemas.microsoft.com/office/word/2010/wordprocessingShape"/>
                            <wps:spPr xmlns:wps="http://schemas.microsoft.com/office/word/2010/wordprocessingShape">
                              <a:xfrm xmlns:a="http://schemas.openxmlformats.org/drawingml/2006/main" rot="0">
                                <a:off xmlns:a="http://schemas.openxmlformats.org/drawingml/2006/main" x="0" y="0"/>
                                <a:ext xmlns:a="http://schemas.openxmlformats.org/drawingml/2006/main" cx="505924" cy="262353"/>
                              </a:xfrm>
                              <a:prstGeom xmlns:a="http://schemas.openxmlformats.org/drawingml/2006/main" prst="rect">
                                <a:avLst xmlns:a="http://schemas.openxmlformats.org/drawingml/2006/main"/>
                              </a:prstGeom>
                              <a:ln xmlns:a="http://schemas.openxmlformats.org/drawingml/2006/main"/>
                            </wps:spPr>
                            <wps:style xmlns:wps="http://schemas.microsoft.com/office/word/2010/wordprocessingShape">
                              <a:lnRef xmlns:a="http://schemas.openxmlformats.org/drawingml/2006/main" idx="2">
                                <a:schemeClr xmlns:a="http://schemas.openxmlformats.org/drawingml/2006/main" val="accent1">
                                  <a:shade xmlns:a="http://schemas.openxmlformats.org/drawingml/2006/main" val="50000"/>
                                </a:schemeClr>
                              </a:lnRef>
                              <a:fillRef xmlns:a="http://schemas.openxmlformats.org/drawingml/2006/main" idx="1">
                                <a:schemeClr xmlns:a="http://schemas.openxmlformats.org/drawingml/2006/main" val="accent1"/>
                              </a:fillRef>
                              <a:effectRef xmlns:a="http://schemas.openxmlformats.org/drawingml/2006/main" idx="0">
                                <a:scrgbClr xmlns:a="http://schemas.openxmlformats.org/drawingml/2006/main" r="0" g="0" b="0"/>
                              </a:effectRef>
                              <a:fontRef xmlns:a="http://schemas.openxmlformats.org/drawingml/2006/main" idx="minor">
                                <a:schemeClr xmlns:a="http://schemas.openxmlformats.org/drawingml/2006/main" val="lt1"/>
                              </a:fontRef>
                            </wps:style>
                            <wps:bodyPr xmlns:wps="http://schemas.microsoft.com/office/word/2010/wordprocessingShape" anchor="ctr"/>
                          </wps:wsp>
                        </a:graphicData>
                      </a:graphic>
                    </wp:inline>
                  </w:drawing>
                </mc:Choice>
                <mc:Fallback/>
              </mc:AlternateContent>
            </w:r>
          </w:p>
        </w:tc>
        <w:tc>
          <w:tcPr>
            <w:tcW w:w="1337" w:type="dxa"/>
            <w:tcMar/>
          </w:tcPr>
          <w:p w:rsidR="66256151" w:rsidP="0512153D" w:rsidRDefault="66256151" w14:paraId="74205D52" w14:textId="074C2748">
            <w:pPr>
              <w:pStyle w:val="Normal"/>
              <w:rPr>
                <w:rFonts w:ascii="Arial" w:hAnsi="Arial" w:eastAsia="Arial" w:cs="Arial"/>
                <w:color w:val="auto"/>
                <w:sz w:val="22"/>
                <w:szCs w:val="22"/>
              </w:rPr>
            </w:pPr>
            <w:r w:rsidR="4F235268">
              <mc:AlternateContent>
                <mc:Choice Requires="wps">
                  <w:drawing>
                    <wp:inline wp14:editId="0E51032A" wp14:anchorId="23850C65">
                      <wp:extent cx="505924" cy="262353"/>
                      <wp:effectExtent l="0" t="0" r="0" b="0"/>
                      <wp:docPr id="261907518" name="drawing"/>
                      <wp:cNvGraphicFramePr>
                        <a:graphicFrameLocks/>
                      </wp:cNvGraphicFramePr>
                      <a:graphic>
                        <a:graphicData xmlns:a="http://schemas.openxmlformats.org/drawingml/2006/main" uri="http://schemas.microsoft.com/office/word/2010/wordprocessingShape">
                          <wps:wsp xmlns:wps="http://schemas.microsoft.com/office/word/2010/wordprocessingShape">
                            <wps:cNvSpPr xmlns:wps="http://schemas.microsoft.com/office/word/2010/wordprocessingShape"/>
                            <wps:spPr xmlns:wps="http://schemas.microsoft.com/office/word/2010/wordprocessingShape">
                              <a:xfrm xmlns:a="http://schemas.openxmlformats.org/drawingml/2006/main" rot="0">
                                <a:off xmlns:a="http://schemas.openxmlformats.org/drawingml/2006/main" x="0" y="0"/>
                                <a:ext xmlns:a="http://schemas.openxmlformats.org/drawingml/2006/main" cx="505924" cy="262353"/>
                              </a:xfrm>
                              <a:prstGeom xmlns:a="http://schemas.openxmlformats.org/drawingml/2006/main" prst="rect">
                                <a:avLst xmlns:a="http://schemas.openxmlformats.org/drawingml/2006/main"/>
                              </a:prstGeom>
                              <a:ln xmlns:a="http://schemas.openxmlformats.org/drawingml/2006/main"/>
                            </wps:spPr>
                            <wps:style xmlns:wps="http://schemas.microsoft.com/office/word/2010/wordprocessingShape">
                              <a:lnRef xmlns:a="http://schemas.openxmlformats.org/drawingml/2006/main" idx="2">
                                <a:schemeClr xmlns:a="http://schemas.openxmlformats.org/drawingml/2006/main" val="accent1">
                                  <a:shade xmlns:a="http://schemas.openxmlformats.org/drawingml/2006/main" val="50000"/>
                                </a:schemeClr>
                              </a:lnRef>
                              <a:fillRef xmlns:a="http://schemas.openxmlformats.org/drawingml/2006/main" idx="1">
                                <a:schemeClr xmlns:a="http://schemas.openxmlformats.org/drawingml/2006/main" val="accent1"/>
                              </a:fillRef>
                              <a:effectRef xmlns:a="http://schemas.openxmlformats.org/drawingml/2006/main" idx="0">
                                <a:scrgbClr xmlns:a="http://schemas.openxmlformats.org/drawingml/2006/main" r="0" g="0" b="0"/>
                              </a:effectRef>
                              <a:fontRef xmlns:a="http://schemas.openxmlformats.org/drawingml/2006/main" idx="minor">
                                <a:schemeClr xmlns:a="http://schemas.openxmlformats.org/drawingml/2006/main" val="lt1"/>
                              </a:fontRef>
                            </wps:style>
                            <wps:bodyPr xmlns:wps="http://schemas.microsoft.com/office/word/2010/wordprocessingShape" anchor="ctr"/>
                          </wps:wsp>
                        </a:graphicData>
                      </a:graphic>
                    </wp:inline>
                  </w:drawing>
                </mc:Choice>
                <mc:Fallback/>
              </mc:AlternateContent>
            </w:r>
          </w:p>
        </w:tc>
        <w:tc>
          <w:tcPr>
            <w:tcW w:w="1337" w:type="dxa"/>
            <w:tcMar/>
          </w:tcPr>
          <w:p w:rsidR="66256151" w:rsidP="0512153D" w:rsidRDefault="66256151" w14:paraId="09994A3D" w14:textId="176E4B6C">
            <w:pPr>
              <w:pStyle w:val="Normal"/>
              <w:rPr>
                <w:rFonts w:ascii="Arial" w:hAnsi="Arial" w:eastAsia="Arial" w:cs="Arial"/>
                <w:color w:val="auto"/>
                <w:sz w:val="22"/>
                <w:szCs w:val="22"/>
              </w:rPr>
            </w:pPr>
            <w:r w:rsidR="4F235268">
              <mc:AlternateContent>
                <mc:Choice Requires="wps">
                  <w:drawing>
                    <wp:inline wp14:editId="45D69922" wp14:anchorId="36D58CE2">
                      <wp:extent cx="505924" cy="262353"/>
                      <wp:effectExtent l="0" t="0" r="0" b="0"/>
                      <wp:docPr id="1084202171" name="drawing"/>
                      <wp:cNvGraphicFramePr>
                        <a:graphicFrameLocks/>
                      </wp:cNvGraphicFramePr>
                      <a:graphic>
                        <a:graphicData xmlns:a="http://schemas.openxmlformats.org/drawingml/2006/main" uri="http://schemas.microsoft.com/office/word/2010/wordprocessingShape">
                          <wps:wsp xmlns:wps="http://schemas.microsoft.com/office/word/2010/wordprocessingShape">
                            <wps:cNvSpPr xmlns:wps="http://schemas.microsoft.com/office/word/2010/wordprocessingShape"/>
                            <wps:spPr xmlns:wps="http://schemas.microsoft.com/office/word/2010/wordprocessingShape">
                              <a:xfrm xmlns:a="http://schemas.openxmlformats.org/drawingml/2006/main" rot="0">
                                <a:off xmlns:a="http://schemas.openxmlformats.org/drawingml/2006/main" x="0" y="0"/>
                                <a:ext xmlns:a="http://schemas.openxmlformats.org/drawingml/2006/main" cx="505924" cy="262353"/>
                              </a:xfrm>
                              <a:prstGeom xmlns:a="http://schemas.openxmlformats.org/drawingml/2006/main" prst="rect">
                                <a:avLst xmlns:a="http://schemas.openxmlformats.org/drawingml/2006/main"/>
                              </a:prstGeom>
                              <a:ln xmlns:a="http://schemas.openxmlformats.org/drawingml/2006/main"/>
                            </wps:spPr>
                            <wps:style xmlns:wps="http://schemas.microsoft.com/office/word/2010/wordprocessingShape">
                              <a:lnRef xmlns:a="http://schemas.openxmlformats.org/drawingml/2006/main" idx="2">
                                <a:schemeClr xmlns:a="http://schemas.openxmlformats.org/drawingml/2006/main" val="accent1">
                                  <a:shade xmlns:a="http://schemas.openxmlformats.org/drawingml/2006/main" val="50000"/>
                                </a:schemeClr>
                              </a:lnRef>
                              <a:fillRef xmlns:a="http://schemas.openxmlformats.org/drawingml/2006/main" idx="1">
                                <a:schemeClr xmlns:a="http://schemas.openxmlformats.org/drawingml/2006/main" val="accent1"/>
                              </a:fillRef>
                              <a:effectRef xmlns:a="http://schemas.openxmlformats.org/drawingml/2006/main" idx="0">
                                <a:scrgbClr xmlns:a="http://schemas.openxmlformats.org/drawingml/2006/main" r="0" g="0" b="0"/>
                              </a:effectRef>
                              <a:fontRef xmlns:a="http://schemas.openxmlformats.org/drawingml/2006/main" idx="minor">
                                <a:schemeClr xmlns:a="http://schemas.openxmlformats.org/drawingml/2006/main" val="lt1"/>
                              </a:fontRef>
                            </wps:style>
                            <wps:bodyPr xmlns:wps="http://schemas.microsoft.com/office/word/2010/wordprocessingShape" anchor="ctr"/>
                          </wps:wsp>
                        </a:graphicData>
                      </a:graphic>
                    </wp:inline>
                  </w:drawing>
                </mc:Choice>
                <mc:Fallback/>
              </mc:AlternateContent>
            </w:r>
          </w:p>
        </w:tc>
        <w:tc>
          <w:tcPr>
            <w:tcW w:w="1337" w:type="dxa"/>
            <w:tcMar/>
          </w:tcPr>
          <w:p w:rsidR="0512153D" w:rsidP="0512153D" w:rsidRDefault="0512153D" w14:paraId="54CE7780" w14:textId="335A869B">
            <w:pPr>
              <w:pStyle w:val="Normal"/>
              <w:rPr>
                <w:rFonts w:ascii="Arial" w:hAnsi="Arial" w:eastAsia="Arial" w:cs="Arial"/>
                <w:color w:val="auto"/>
                <w:sz w:val="22"/>
                <w:szCs w:val="22"/>
              </w:rPr>
            </w:pPr>
          </w:p>
        </w:tc>
      </w:tr>
      <w:tr w:rsidR="0512153D" w:rsidTr="6B4B2F37" w14:paraId="4AF23C6B">
        <w:trPr>
          <w:trHeight w:val="300"/>
        </w:trPr>
        <w:tc>
          <w:tcPr>
            <w:tcW w:w="1337" w:type="dxa"/>
            <w:tcMar/>
          </w:tcPr>
          <w:p w:rsidR="66256151" w:rsidP="0512153D" w:rsidRDefault="66256151" w14:paraId="38F36ADC" w14:textId="689523C8">
            <w:pPr>
              <w:spacing w:before="30" w:beforeAutospacing="off" w:after="30" w:afterAutospacing="off"/>
              <w:rPr>
                <w:rFonts w:ascii="Arial" w:hAnsi="Arial" w:eastAsia="Arial" w:cs="Arial"/>
                <w:color w:val="auto"/>
                <w:sz w:val="22"/>
                <w:szCs w:val="22"/>
              </w:rPr>
            </w:pPr>
            <w:r w:rsidRPr="6B4B2F37" w:rsidR="4F235268">
              <w:rPr>
                <w:rFonts w:ascii="Arial" w:hAnsi="Arial" w:eastAsia="Arial" w:cs="Arial"/>
                <w:color w:val="auto"/>
                <w:sz w:val="22"/>
                <w:szCs w:val="22"/>
              </w:rPr>
              <w:t>Attend Interviews</w:t>
            </w:r>
          </w:p>
        </w:tc>
        <w:tc>
          <w:tcPr>
            <w:tcW w:w="1410" w:type="dxa"/>
            <w:tcMar/>
          </w:tcPr>
          <w:p w:rsidR="0512153D" w:rsidP="0512153D" w:rsidRDefault="0512153D" w14:paraId="6031CD18" w14:textId="335A869B">
            <w:pPr>
              <w:pStyle w:val="Normal"/>
              <w:rPr>
                <w:rFonts w:ascii="Arial" w:hAnsi="Arial" w:eastAsia="Arial" w:cs="Arial"/>
                <w:color w:val="auto"/>
                <w:sz w:val="22"/>
                <w:szCs w:val="22"/>
              </w:rPr>
            </w:pPr>
          </w:p>
        </w:tc>
        <w:tc>
          <w:tcPr>
            <w:tcW w:w="1264" w:type="dxa"/>
            <w:tcMar/>
          </w:tcPr>
          <w:p w:rsidR="0512153D" w:rsidP="0512153D" w:rsidRDefault="0512153D" w14:paraId="004531CF" w14:textId="335A869B">
            <w:pPr>
              <w:pStyle w:val="Normal"/>
              <w:rPr>
                <w:rFonts w:ascii="Arial" w:hAnsi="Arial" w:eastAsia="Arial" w:cs="Arial"/>
                <w:color w:val="auto"/>
                <w:sz w:val="22"/>
                <w:szCs w:val="22"/>
              </w:rPr>
            </w:pPr>
          </w:p>
        </w:tc>
        <w:tc>
          <w:tcPr>
            <w:tcW w:w="1337" w:type="dxa"/>
            <w:tcMar/>
          </w:tcPr>
          <w:p w:rsidR="0512153D" w:rsidP="0512153D" w:rsidRDefault="0512153D" w14:paraId="2B3871EA" w14:textId="335A869B">
            <w:pPr>
              <w:pStyle w:val="Normal"/>
              <w:rPr>
                <w:rFonts w:ascii="Arial" w:hAnsi="Arial" w:eastAsia="Arial" w:cs="Arial"/>
                <w:color w:val="auto"/>
                <w:sz w:val="22"/>
                <w:szCs w:val="22"/>
              </w:rPr>
            </w:pPr>
          </w:p>
        </w:tc>
        <w:tc>
          <w:tcPr>
            <w:tcW w:w="1337" w:type="dxa"/>
            <w:tcMar/>
          </w:tcPr>
          <w:p w:rsidR="66256151" w:rsidP="0512153D" w:rsidRDefault="66256151" w14:paraId="5B174D60" w14:textId="741CF4E8">
            <w:pPr>
              <w:pStyle w:val="Normal"/>
              <w:rPr>
                <w:rFonts w:ascii="Arial" w:hAnsi="Arial" w:eastAsia="Arial" w:cs="Arial"/>
                <w:color w:val="auto"/>
                <w:sz w:val="22"/>
                <w:szCs w:val="22"/>
              </w:rPr>
            </w:pPr>
            <w:r w:rsidR="4F235268">
              <mc:AlternateContent>
                <mc:Choice Requires="wps">
                  <w:drawing>
                    <wp:inline wp14:editId="5D79368D" wp14:anchorId="3FB25853">
                      <wp:extent cx="505924" cy="262353"/>
                      <wp:effectExtent l="0" t="0" r="0" b="0"/>
                      <wp:docPr id="1859402720" name="drawing"/>
                      <wp:cNvGraphicFramePr>
                        <a:graphicFrameLocks/>
                      </wp:cNvGraphicFramePr>
                      <a:graphic>
                        <a:graphicData xmlns:a="http://schemas.openxmlformats.org/drawingml/2006/main" uri="http://schemas.microsoft.com/office/word/2010/wordprocessingShape">
                          <wps:wsp xmlns:wps="http://schemas.microsoft.com/office/word/2010/wordprocessingShape">
                            <wps:cNvSpPr xmlns:wps="http://schemas.microsoft.com/office/word/2010/wordprocessingShape"/>
                            <wps:spPr xmlns:wps="http://schemas.microsoft.com/office/word/2010/wordprocessingShape">
                              <a:xfrm xmlns:a="http://schemas.openxmlformats.org/drawingml/2006/main" rot="0">
                                <a:off xmlns:a="http://schemas.openxmlformats.org/drawingml/2006/main" x="0" y="0"/>
                                <a:ext xmlns:a="http://schemas.openxmlformats.org/drawingml/2006/main" cx="505924" cy="262353"/>
                              </a:xfrm>
                              <a:prstGeom xmlns:a="http://schemas.openxmlformats.org/drawingml/2006/main" prst="rect">
                                <a:avLst xmlns:a="http://schemas.openxmlformats.org/drawingml/2006/main"/>
                              </a:prstGeom>
                              <a:ln xmlns:a="http://schemas.openxmlformats.org/drawingml/2006/main"/>
                            </wps:spPr>
                            <wps:style xmlns:wps="http://schemas.microsoft.com/office/word/2010/wordprocessingShape">
                              <a:lnRef xmlns:a="http://schemas.openxmlformats.org/drawingml/2006/main" idx="2">
                                <a:schemeClr xmlns:a="http://schemas.openxmlformats.org/drawingml/2006/main" val="accent1">
                                  <a:shade xmlns:a="http://schemas.openxmlformats.org/drawingml/2006/main" val="50000"/>
                                </a:schemeClr>
                              </a:lnRef>
                              <a:fillRef xmlns:a="http://schemas.openxmlformats.org/drawingml/2006/main" idx="1">
                                <a:schemeClr xmlns:a="http://schemas.openxmlformats.org/drawingml/2006/main" val="accent1"/>
                              </a:fillRef>
                              <a:effectRef xmlns:a="http://schemas.openxmlformats.org/drawingml/2006/main" idx="0">
                                <a:scrgbClr xmlns:a="http://schemas.openxmlformats.org/drawingml/2006/main" r="0" g="0" b="0"/>
                              </a:effectRef>
                              <a:fontRef xmlns:a="http://schemas.openxmlformats.org/drawingml/2006/main" idx="minor">
                                <a:schemeClr xmlns:a="http://schemas.openxmlformats.org/drawingml/2006/main" val="lt1"/>
                              </a:fontRef>
                            </wps:style>
                            <wps:bodyPr xmlns:wps="http://schemas.microsoft.com/office/word/2010/wordprocessingShape" anchor="ctr"/>
                          </wps:wsp>
                        </a:graphicData>
                      </a:graphic>
                    </wp:inline>
                  </w:drawing>
                </mc:Choice>
                <mc:Fallback/>
              </mc:AlternateContent>
            </w:r>
          </w:p>
        </w:tc>
        <w:tc>
          <w:tcPr>
            <w:tcW w:w="1337" w:type="dxa"/>
            <w:tcMar/>
          </w:tcPr>
          <w:p w:rsidR="66256151" w:rsidP="0512153D" w:rsidRDefault="66256151" w14:paraId="586F4B1A" w14:textId="740A33F3">
            <w:pPr>
              <w:pStyle w:val="Normal"/>
              <w:rPr>
                <w:rFonts w:ascii="Arial" w:hAnsi="Arial" w:eastAsia="Arial" w:cs="Arial"/>
                <w:color w:val="auto"/>
                <w:sz w:val="22"/>
                <w:szCs w:val="22"/>
              </w:rPr>
            </w:pPr>
            <w:r w:rsidR="4F235268">
              <mc:AlternateContent>
                <mc:Choice Requires="wps">
                  <w:drawing>
                    <wp:inline wp14:editId="28631654" wp14:anchorId="768ADB91">
                      <wp:extent cx="505924" cy="262353"/>
                      <wp:effectExtent l="0" t="0" r="0" b="0"/>
                      <wp:docPr id="1656745372" name="drawing"/>
                      <wp:cNvGraphicFramePr>
                        <a:graphicFrameLocks/>
                      </wp:cNvGraphicFramePr>
                      <a:graphic>
                        <a:graphicData xmlns:a="http://schemas.openxmlformats.org/drawingml/2006/main" uri="http://schemas.microsoft.com/office/word/2010/wordprocessingShape">
                          <wps:wsp xmlns:wps="http://schemas.microsoft.com/office/word/2010/wordprocessingShape">
                            <wps:cNvSpPr xmlns:wps="http://schemas.microsoft.com/office/word/2010/wordprocessingShape"/>
                            <wps:spPr xmlns:wps="http://schemas.microsoft.com/office/word/2010/wordprocessingShape">
                              <a:xfrm xmlns:a="http://schemas.openxmlformats.org/drawingml/2006/main" rot="0">
                                <a:off xmlns:a="http://schemas.openxmlformats.org/drawingml/2006/main" x="0" y="0"/>
                                <a:ext xmlns:a="http://schemas.openxmlformats.org/drawingml/2006/main" cx="505924" cy="262353"/>
                              </a:xfrm>
                              <a:prstGeom xmlns:a="http://schemas.openxmlformats.org/drawingml/2006/main" prst="rect">
                                <a:avLst xmlns:a="http://schemas.openxmlformats.org/drawingml/2006/main"/>
                              </a:prstGeom>
                              <a:ln xmlns:a="http://schemas.openxmlformats.org/drawingml/2006/main"/>
                            </wps:spPr>
                            <wps:style xmlns:wps="http://schemas.microsoft.com/office/word/2010/wordprocessingShape">
                              <a:lnRef xmlns:a="http://schemas.openxmlformats.org/drawingml/2006/main" idx="2">
                                <a:schemeClr xmlns:a="http://schemas.openxmlformats.org/drawingml/2006/main" val="accent1">
                                  <a:shade xmlns:a="http://schemas.openxmlformats.org/drawingml/2006/main" val="50000"/>
                                </a:schemeClr>
                              </a:lnRef>
                              <a:fillRef xmlns:a="http://schemas.openxmlformats.org/drawingml/2006/main" idx="1">
                                <a:schemeClr xmlns:a="http://schemas.openxmlformats.org/drawingml/2006/main" val="accent1"/>
                              </a:fillRef>
                              <a:effectRef xmlns:a="http://schemas.openxmlformats.org/drawingml/2006/main" idx="0">
                                <a:scrgbClr xmlns:a="http://schemas.openxmlformats.org/drawingml/2006/main" r="0" g="0" b="0"/>
                              </a:effectRef>
                              <a:fontRef xmlns:a="http://schemas.openxmlformats.org/drawingml/2006/main" idx="minor">
                                <a:schemeClr xmlns:a="http://schemas.openxmlformats.org/drawingml/2006/main" val="lt1"/>
                              </a:fontRef>
                            </wps:style>
                            <wps:bodyPr xmlns:wps="http://schemas.microsoft.com/office/word/2010/wordprocessingShape" anchor="ctr"/>
                          </wps:wsp>
                        </a:graphicData>
                      </a:graphic>
                    </wp:inline>
                  </w:drawing>
                </mc:Choice>
                <mc:Fallback/>
              </mc:AlternateContent>
            </w:r>
          </w:p>
        </w:tc>
        <w:tc>
          <w:tcPr>
            <w:tcW w:w="1337" w:type="dxa"/>
            <w:tcMar/>
          </w:tcPr>
          <w:p w:rsidR="66256151" w:rsidP="0512153D" w:rsidRDefault="66256151" w14:paraId="073FF1F3" w14:textId="20D32C7E">
            <w:pPr>
              <w:pStyle w:val="Normal"/>
              <w:rPr>
                <w:rFonts w:ascii="Arial" w:hAnsi="Arial" w:eastAsia="Arial" w:cs="Arial"/>
                <w:color w:val="auto"/>
                <w:sz w:val="22"/>
                <w:szCs w:val="22"/>
              </w:rPr>
            </w:pPr>
            <w:r w:rsidR="4F235268">
              <mc:AlternateContent>
                <mc:Choice Requires="wps">
                  <w:drawing>
                    <wp:inline wp14:editId="2690A172" wp14:anchorId="69F1E502">
                      <wp:extent cx="505924" cy="262353"/>
                      <wp:effectExtent l="0" t="0" r="0" b="0"/>
                      <wp:docPr id="670575688" name="drawing"/>
                      <wp:cNvGraphicFramePr>
                        <a:graphicFrameLocks/>
                      </wp:cNvGraphicFramePr>
                      <a:graphic>
                        <a:graphicData xmlns:a="http://schemas.openxmlformats.org/drawingml/2006/main" uri="http://schemas.microsoft.com/office/word/2010/wordprocessingShape">
                          <wps:wsp xmlns:wps="http://schemas.microsoft.com/office/word/2010/wordprocessingShape">
                            <wps:cNvSpPr xmlns:wps="http://schemas.microsoft.com/office/word/2010/wordprocessingShape"/>
                            <wps:spPr xmlns:wps="http://schemas.microsoft.com/office/word/2010/wordprocessingShape">
                              <a:xfrm xmlns:a="http://schemas.openxmlformats.org/drawingml/2006/main" rot="0">
                                <a:off xmlns:a="http://schemas.openxmlformats.org/drawingml/2006/main" x="0" y="0"/>
                                <a:ext xmlns:a="http://schemas.openxmlformats.org/drawingml/2006/main" cx="505924" cy="262353"/>
                              </a:xfrm>
                              <a:prstGeom xmlns:a="http://schemas.openxmlformats.org/drawingml/2006/main" prst="rect">
                                <a:avLst xmlns:a="http://schemas.openxmlformats.org/drawingml/2006/main"/>
                              </a:prstGeom>
                              <a:ln xmlns:a="http://schemas.openxmlformats.org/drawingml/2006/main"/>
                            </wps:spPr>
                            <wps:style xmlns:wps="http://schemas.microsoft.com/office/word/2010/wordprocessingShape">
                              <a:lnRef xmlns:a="http://schemas.openxmlformats.org/drawingml/2006/main" idx="2">
                                <a:schemeClr xmlns:a="http://schemas.openxmlformats.org/drawingml/2006/main" val="accent1">
                                  <a:shade xmlns:a="http://schemas.openxmlformats.org/drawingml/2006/main" val="50000"/>
                                </a:schemeClr>
                              </a:lnRef>
                              <a:fillRef xmlns:a="http://schemas.openxmlformats.org/drawingml/2006/main" idx="1">
                                <a:schemeClr xmlns:a="http://schemas.openxmlformats.org/drawingml/2006/main" val="accent1"/>
                              </a:fillRef>
                              <a:effectRef xmlns:a="http://schemas.openxmlformats.org/drawingml/2006/main" idx="0">
                                <a:scrgbClr xmlns:a="http://schemas.openxmlformats.org/drawingml/2006/main" r="0" g="0" b="0"/>
                              </a:effectRef>
                              <a:fontRef xmlns:a="http://schemas.openxmlformats.org/drawingml/2006/main" idx="minor">
                                <a:schemeClr xmlns:a="http://schemas.openxmlformats.org/drawingml/2006/main" val="lt1"/>
                              </a:fontRef>
                            </wps:style>
                            <wps:bodyPr xmlns:wps="http://schemas.microsoft.com/office/word/2010/wordprocessingShape" anchor="ctr"/>
                          </wps:wsp>
                        </a:graphicData>
                      </a:graphic>
                    </wp:inline>
                  </w:drawing>
                </mc:Choice>
                <mc:Fallback/>
              </mc:AlternateContent>
            </w:r>
          </w:p>
        </w:tc>
      </w:tr>
      <w:tr w:rsidR="0512153D" w:rsidTr="6B4B2F37" w14:paraId="4227F0A7">
        <w:trPr>
          <w:trHeight w:val="300"/>
        </w:trPr>
        <w:tc>
          <w:tcPr>
            <w:tcW w:w="1337" w:type="dxa"/>
            <w:tcMar/>
          </w:tcPr>
          <w:p w:rsidR="66256151" w:rsidP="0512153D" w:rsidRDefault="66256151" w14:paraId="2AE0E208" w14:textId="3E0E4FD9">
            <w:pPr>
              <w:spacing w:before="30" w:beforeAutospacing="off" w:after="30" w:afterAutospacing="off"/>
              <w:rPr>
                <w:rFonts w:ascii="Arial" w:hAnsi="Arial" w:eastAsia="Arial" w:cs="Arial"/>
                <w:color w:val="auto"/>
                <w:sz w:val="22"/>
                <w:szCs w:val="22"/>
              </w:rPr>
            </w:pPr>
            <w:r w:rsidRPr="6B4B2F37" w:rsidR="4F235268">
              <w:rPr>
                <w:rFonts w:ascii="Arial" w:hAnsi="Arial" w:eastAsia="Arial" w:cs="Arial"/>
                <w:color w:val="auto"/>
                <w:sz w:val="22"/>
                <w:szCs w:val="22"/>
              </w:rPr>
              <w:t>Shadow Staff</w:t>
            </w:r>
          </w:p>
        </w:tc>
        <w:tc>
          <w:tcPr>
            <w:tcW w:w="1410" w:type="dxa"/>
            <w:tcMar/>
          </w:tcPr>
          <w:p w:rsidR="0512153D" w:rsidP="0512153D" w:rsidRDefault="0512153D" w14:paraId="014331BC" w14:textId="335A869B">
            <w:pPr>
              <w:pStyle w:val="Normal"/>
              <w:rPr>
                <w:rFonts w:ascii="Arial" w:hAnsi="Arial" w:eastAsia="Arial" w:cs="Arial"/>
                <w:color w:val="auto"/>
                <w:sz w:val="22"/>
                <w:szCs w:val="22"/>
              </w:rPr>
            </w:pPr>
          </w:p>
        </w:tc>
        <w:tc>
          <w:tcPr>
            <w:tcW w:w="1264" w:type="dxa"/>
            <w:tcMar/>
          </w:tcPr>
          <w:p w:rsidR="0512153D" w:rsidP="0512153D" w:rsidRDefault="0512153D" w14:paraId="5A168BF4" w14:textId="335A869B">
            <w:pPr>
              <w:pStyle w:val="Normal"/>
              <w:rPr>
                <w:rFonts w:ascii="Arial" w:hAnsi="Arial" w:eastAsia="Arial" w:cs="Arial"/>
                <w:color w:val="auto"/>
                <w:sz w:val="22"/>
                <w:szCs w:val="22"/>
              </w:rPr>
            </w:pPr>
          </w:p>
        </w:tc>
        <w:tc>
          <w:tcPr>
            <w:tcW w:w="1337" w:type="dxa"/>
            <w:tcMar/>
          </w:tcPr>
          <w:p w:rsidR="0512153D" w:rsidP="0512153D" w:rsidRDefault="0512153D" w14:paraId="2AF74C64" w14:textId="335A869B">
            <w:pPr>
              <w:pStyle w:val="Normal"/>
              <w:rPr>
                <w:rFonts w:ascii="Arial" w:hAnsi="Arial" w:eastAsia="Arial" w:cs="Arial"/>
                <w:color w:val="auto"/>
                <w:sz w:val="22"/>
                <w:szCs w:val="22"/>
              </w:rPr>
            </w:pPr>
          </w:p>
        </w:tc>
        <w:tc>
          <w:tcPr>
            <w:tcW w:w="1337" w:type="dxa"/>
            <w:tcMar/>
          </w:tcPr>
          <w:p w:rsidR="0512153D" w:rsidP="0512153D" w:rsidRDefault="0512153D" w14:paraId="1443E789" w14:textId="335A869B">
            <w:pPr>
              <w:pStyle w:val="Normal"/>
              <w:rPr>
                <w:rFonts w:ascii="Arial" w:hAnsi="Arial" w:eastAsia="Arial" w:cs="Arial"/>
                <w:color w:val="auto"/>
                <w:sz w:val="22"/>
                <w:szCs w:val="22"/>
              </w:rPr>
            </w:pPr>
          </w:p>
        </w:tc>
        <w:tc>
          <w:tcPr>
            <w:tcW w:w="1337" w:type="dxa"/>
            <w:tcMar/>
          </w:tcPr>
          <w:p w:rsidR="66256151" w:rsidP="0512153D" w:rsidRDefault="66256151" w14:paraId="5FDA35DE" w14:textId="1144BFF0">
            <w:pPr>
              <w:pStyle w:val="Normal"/>
              <w:rPr>
                <w:rFonts w:ascii="Arial" w:hAnsi="Arial" w:eastAsia="Arial" w:cs="Arial"/>
                <w:color w:val="auto"/>
                <w:sz w:val="22"/>
                <w:szCs w:val="22"/>
              </w:rPr>
            </w:pPr>
            <w:r w:rsidR="4F235268">
              <mc:AlternateContent>
                <mc:Choice Requires="wps">
                  <w:drawing>
                    <wp:inline wp14:editId="689FC046" wp14:anchorId="64FFD0A7">
                      <wp:extent cx="505924" cy="262353"/>
                      <wp:effectExtent l="0" t="0" r="0" b="0"/>
                      <wp:docPr id="236439865" name="drawing"/>
                      <wp:cNvGraphicFramePr>
                        <a:graphicFrameLocks/>
                      </wp:cNvGraphicFramePr>
                      <a:graphic>
                        <a:graphicData xmlns:a="http://schemas.openxmlformats.org/drawingml/2006/main" uri="http://schemas.microsoft.com/office/word/2010/wordprocessingShape">
                          <wps:wsp xmlns:wps="http://schemas.microsoft.com/office/word/2010/wordprocessingShape">
                            <wps:cNvSpPr xmlns:wps="http://schemas.microsoft.com/office/word/2010/wordprocessingShape"/>
                            <wps:spPr xmlns:wps="http://schemas.microsoft.com/office/word/2010/wordprocessingShape">
                              <a:xfrm xmlns:a="http://schemas.openxmlformats.org/drawingml/2006/main" rot="0">
                                <a:off xmlns:a="http://schemas.openxmlformats.org/drawingml/2006/main" x="0" y="0"/>
                                <a:ext xmlns:a="http://schemas.openxmlformats.org/drawingml/2006/main" cx="505924" cy="262353"/>
                              </a:xfrm>
                              <a:prstGeom xmlns:a="http://schemas.openxmlformats.org/drawingml/2006/main" prst="rect">
                                <a:avLst xmlns:a="http://schemas.openxmlformats.org/drawingml/2006/main"/>
                              </a:prstGeom>
                              <a:ln xmlns:a="http://schemas.openxmlformats.org/drawingml/2006/main"/>
                            </wps:spPr>
                            <wps:style xmlns:wps="http://schemas.microsoft.com/office/word/2010/wordprocessingShape">
                              <a:lnRef xmlns:a="http://schemas.openxmlformats.org/drawingml/2006/main" idx="2">
                                <a:schemeClr xmlns:a="http://schemas.openxmlformats.org/drawingml/2006/main" val="accent1">
                                  <a:shade xmlns:a="http://schemas.openxmlformats.org/drawingml/2006/main" val="50000"/>
                                </a:schemeClr>
                              </a:lnRef>
                              <a:fillRef xmlns:a="http://schemas.openxmlformats.org/drawingml/2006/main" idx="1">
                                <a:schemeClr xmlns:a="http://schemas.openxmlformats.org/drawingml/2006/main" val="accent1"/>
                              </a:fillRef>
                              <a:effectRef xmlns:a="http://schemas.openxmlformats.org/drawingml/2006/main" idx="0">
                                <a:scrgbClr xmlns:a="http://schemas.openxmlformats.org/drawingml/2006/main" r="0" g="0" b="0"/>
                              </a:effectRef>
                              <a:fontRef xmlns:a="http://schemas.openxmlformats.org/drawingml/2006/main" idx="minor">
                                <a:schemeClr xmlns:a="http://schemas.openxmlformats.org/drawingml/2006/main" val="lt1"/>
                              </a:fontRef>
                            </wps:style>
                            <wps:bodyPr xmlns:wps="http://schemas.microsoft.com/office/word/2010/wordprocessingShape" anchor="ctr"/>
                          </wps:wsp>
                        </a:graphicData>
                      </a:graphic>
                    </wp:inline>
                  </w:drawing>
                </mc:Choice>
                <mc:Fallback/>
              </mc:AlternateContent>
            </w:r>
          </w:p>
        </w:tc>
        <w:tc>
          <w:tcPr>
            <w:tcW w:w="1337" w:type="dxa"/>
            <w:tcMar/>
          </w:tcPr>
          <w:p w:rsidR="66256151" w:rsidP="0512153D" w:rsidRDefault="66256151" w14:paraId="1FF8527F" w14:textId="4CE6B369">
            <w:pPr>
              <w:pStyle w:val="Normal"/>
              <w:rPr>
                <w:rFonts w:ascii="Arial" w:hAnsi="Arial" w:eastAsia="Arial" w:cs="Arial"/>
                <w:color w:val="auto"/>
                <w:sz w:val="22"/>
                <w:szCs w:val="22"/>
              </w:rPr>
            </w:pPr>
            <w:r w:rsidR="4F235268">
              <mc:AlternateContent>
                <mc:Choice Requires="wps">
                  <w:drawing>
                    <wp:inline wp14:editId="16E8307A" wp14:anchorId="34E206A9">
                      <wp:extent cx="505924" cy="262353"/>
                      <wp:effectExtent l="0" t="0" r="0" b="0"/>
                      <wp:docPr id="1333970009" name="drawing"/>
                      <wp:cNvGraphicFramePr>
                        <a:graphicFrameLocks/>
                      </wp:cNvGraphicFramePr>
                      <a:graphic>
                        <a:graphicData xmlns:a="http://schemas.openxmlformats.org/drawingml/2006/main" uri="http://schemas.microsoft.com/office/word/2010/wordprocessingShape">
                          <wps:wsp xmlns:wps="http://schemas.microsoft.com/office/word/2010/wordprocessingShape">
                            <wps:cNvSpPr xmlns:wps="http://schemas.microsoft.com/office/word/2010/wordprocessingShape"/>
                            <wps:spPr xmlns:wps="http://schemas.microsoft.com/office/word/2010/wordprocessingShape">
                              <a:xfrm xmlns:a="http://schemas.openxmlformats.org/drawingml/2006/main" rot="0">
                                <a:off xmlns:a="http://schemas.openxmlformats.org/drawingml/2006/main" x="0" y="0"/>
                                <a:ext xmlns:a="http://schemas.openxmlformats.org/drawingml/2006/main" cx="505924" cy="262353"/>
                              </a:xfrm>
                              <a:prstGeom xmlns:a="http://schemas.openxmlformats.org/drawingml/2006/main" prst="rect">
                                <a:avLst xmlns:a="http://schemas.openxmlformats.org/drawingml/2006/main"/>
                              </a:prstGeom>
                              <a:ln xmlns:a="http://schemas.openxmlformats.org/drawingml/2006/main"/>
                            </wps:spPr>
                            <wps:style xmlns:wps="http://schemas.microsoft.com/office/word/2010/wordprocessingShape">
                              <a:lnRef xmlns:a="http://schemas.openxmlformats.org/drawingml/2006/main" idx="2">
                                <a:schemeClr xmlns:a="http://schemas.openxmlformats.org/drawingml/2006/main" val="accent1">
                                  <a:shade xmlns:a="http://schemas.openxmlformats.org/drawingml/2006/main" val="50000"/>
                                </a:schemeClr>
                              </a:lnRef>
                              <a:fillRef xmlns:a="http://schemas.openxmlformats.org/drawingml/2006/main" idx="1">
                                <a:schemeClr xmlns:a="http://schemas.openxmlformats.org/drawingml/2006/main" val="accent1"/>
                              </a:fillRef>
                              <a:effectRef xmlns:a="http://schemas.openxmlformats.org/drawingml/2006/main" idx="0">
                                <a:scrgbClr xmlns:a="http://schemas.openxmlformats.org/drawingml/2006/main" r="0" g="0" b="0"/>
                              </a:effectRef>
                              <a:fontRef xmlns:a="http://schemas.openxmlformats.org/drawingml/2006/main" idx="minor">
                                <a:schemeClr xmlns:a="http://schemas.openxmlformats.org/drawingml/2006/main" val="lt1"/>
                              </a:fontRef>
                            </wps:style>
                            <wps:bodyPr xmlns:wps="http://schemas.microsoft.com/office/word/2010/wordprocessingShape" anchor="ctr"/>
                          </wps:wsp>
                        </a:graphicData>
                      </a:graphic>
                    </wp:inline>
                  </w:drawing>
                </mc:Choice>
                <mc:Fallback/>
              </mc:AlternateContent>
            </w:r>
          </w:p>
        </w:tc>
      </w:tr>
      <w:tr w:rsidR="0512153D" w:rsidTr="6B4B2F37" w14:paraId="32C84188">
        <w:trPr>
          <w:trHeight w:val="300"/>
        </w:trPr>
        <w:tc>
          <w:tcPr>
            <w:tcW w:w="1337" w:type="dxa"/>
            <w:tcMar/>
          </w:tcPr>
          <w:p w:rsidR="66256151" w:rsidP="0512153D" w:rsidRDefault="66256151" w14:paraId="245006B8" w14:textId="5E40A319">
            <w:pPr>
              <w:spacing w:before="30" w:beforeAutospacing="off" w:after="30" w:afterAutospacing="off"/>
              <w:rPr>
                <w:rFonts w:ascii="Arial" w:hAnsi="Arial" w:eastAsia="Arial" w:cs="Arial"/>
                <w:color w:val="auto"/>
                <w:sz w:val="22"/>
                <w:szCs w:val="22"/>
              </w:rPr>
            </w:pPr>
            <w:r w:rsidRPr="6B4B2F37" w:rsidR="4F235268">
              <w:rPr>
                <w:rFonts w:ascii="Arial" w:hAnsi="Arial" w:eastAsia="Arial" w:cs="Arial"/>
                <w:color w:val="auto"/>
                <w:sz w:val="22"/>
                <w:szCs w:val="22"/>
              </w:rPr>
              <w:t>Begin CPD</w:t>
            </w:r>
          </w:p>
        </w:tc>
        <w:tc>
          <w:tcPr>
            <w:tcW w:w="1410" w:type="dxa"/>
            <w:tcMar/>
          </w:tcPr>
          <w:p w:rsidR="0512153D" w:rsidP="0512153D" w:rsidRDefault="0512153D" w14:paraId="2E27E71C" w14:textId="335A869B">
            <w:pPr>
              <w:pStyle w:val="Normal"/>
              <w:rPr>
                <w:rFonts w:ascii="Arial" w:hAnsi="Arial" w:eastAsia="Arial" w:cs="Arial"/>
                <w:color w:val="auto"/>
                <w:sz w:val="22"/>
                <w:szCs w:val="22"/>
              </w:rPr>
            </w:pPr>
          </w:p>
        </w:tc>
        <w:tc>
          <w:tcPr>
            <w:tcW w:w="1264" w:type="dxa"/>
            <w:tcMar/>
          </w:tcPr>
          <w:p w:rsidR="0512153D" w:rsidP="0512153D" w:rsidRDefault="0512153D" w14:paraId="0E219FF8" w14:textId="335A869B">
            <w:pPr>
              <w:pStyle w:val="Normal"/>
              <w:rPr>
                <w:rFonts w:ascii="Arial" w:hAnsi="Arial" w:eastAsia="Arial" w:cs="Arial"/>
                <w:color w:val="auto"/>
                <w:sz w:val="22"/>
                <w:szCs w:val="22"/>
              </w:rPr>
            </w:pPr>
          </w:p>
        </w:tc>
        <w:tc>
          <w:tcPr>
            <w:tcW w:w="1337" w:type="dxa"/>
            <w:tcMar/>
          </w:tcPr>
          <w:p w:rsidR="0512153D" w:rsidP="0512153D" w:rsidRDefault="0512153D" w14:paraId="783B2FCF" w14:textId="335A869B">
            <w:pPr>
              <w:pStyle w:val="Normal"/>
              <w:rPr>
                <w:rFonts w:ascii="Arial" w:hAnsi="Arial" w:eastAsia="Arial" w:cs="Arial"/>
                <w:color w:val="auto"/>
                <w:sz w:val="22"/>
                <w:szCs w:val="22"/>
              </w:rPr>
            </w:pPr>
          </w:p>
        </w:tc>
        <w:tc>
          <w:tcPr>
            <w:tcW w:w="1337" w:type="dxa"/>
            <w:tcMar/>
          </w:tcPr>
          <w:p w:rsidR="0512153D" w:rsidP="0512153D" w:rsidRDefault="0512153D" w14:paraId="2072A8B3" w14:textId="335A869B">
            <w:pPr>
              <w:pStyle w:val="Normal"/>
              <w:rPr>
                <w:rFonts w:ascii="Arial" w:hAnsi="Arial" w:eastAsia="Arial" w:cs="Arial"/>
                <w:color w:val="auto"/>
                <w:sz w:val="22"/>
                <w:szCs w:val="22"/>
              </w:rPr>
            </w:pPr>
          </w:p>
        </w:tc>
        <w:tc>
          <w:tcPr>
            <w:tcW w:w="1337" w:type="dxa"/>
            <w:tcMar/>
          </w:tcPr>
          <w:p w:rsidR="0512153D" w:rsidP="0512153D" w:rsidRDefault="0512153D" w14:paraId="1E5F180C" w14:textId="335A869B">
            <w:pPr>
              <w:pStyle w:val="Normal"/>
              <w:rPr>
                <w:rFonts w:ascii="Arial" w:hAnsi="Arial" w:eastAsia="Arial" w:cs="Arial"/>
                <w:color w:val="auto"/>
                <w:sz w:val="22"/>
                <w:szCs w:val="22"/>
              </w:rPr>
            </w:pPr>
          </w:p>
        </w:tc>
        <w:tc>
          <w:tcPr>
            <w:tcW w:w="1337" w:type="dxa"/>
            <w:tcMar/>
          </w:tcPr>
          <w:p w:rsidR="66256151" w:rsidP="0512153D" w:rsidRDefault="66256151" w14:paraId="76B0AC08" w14:textId="492839A3">
            <w:pPr>
              <w:pStyle w:val="Normal"/>
              <w:rPr>
                <w:rFonts w:ascii="Arial" w:hAnsi="Arial" w:eastAsia="Arial" w:cs="Arial"/>
                <w:color w:val="auto"/>
                <w:sz w:val="22"/>
                <w:szCs w:val="22"/>
              </w:rPr>
            </w:pPr>
            <w:r w:rsidR="4F235268">
              <mc:AlternateContent>
                <mc:Choice Requires="wps">
                  <w:drawing>
                    <wp:inline wp14:editId="44020CE8" wp14:anchorId="5489218D">
                      <wp:extent cx="505924" cy="262353"/>
                      <wp:effectExtent l="0" t="0" r="0" b="0"/>
                      <wp:docPr id="169191006" name="drawing"/>
                      <wp:cNvGraphicFramePr>
                        <a:graphicFrameLocks/>
                      </wp:cNvGraphicFramePr>
                      <a:graphic>
                        <a:graphicData xmlns:a="http://schemas.openxmlformats.org/drawingml/2006/main" uri="http://schemas.microsoft.com/office/word/2010/wordprocessingShape">
                          <wps:wsp xmlns:wps="http://schemas.microsoft.com/office/word/2010/wordprocessingShape">
                            <wps:cNvSpPr xmlns:wps="http://schemas.microsoft.com/office/word/2010/wordprocessingShape"/>
                            <wps:spPr xmlns:wps="http://schemas.microsoft.com/office/word/2010/wordprocessingShape">
                              <a:xfrm xmlns:a="http://schemas.openxmlformats.org/drawingml/2006/main" rot="0">
                                <a:off xmlns:a="http://schemas.openxmlformats.org/drawingml/2006/main" x="0" y="0"/>
                                <a:ext xmlns:a="http://schemas.openxmlformats.org/drawingml/2006/main" cx="505924" cy="262353"/>
                              </a:xfrm>
                              <a:prstGeom xmlns:a="http://schemas.openxmlformats.org/drawingml/2006/main" prst="rect">
                                <a:avLst xmlns:a="http://schemas.openxmlformats.org/drawingml/2006/main"/>
                              </a:prstGeom>
                              <a:ln xmlns:a="http://schemas.openxmlformats.org/drawingml/2006/main"/>
                            </wps:spPr>
                            <wps:style xmlns:wps="http://schemas.microsoft.com/office/word/2010/wordprocessingShape">
                              <a:lnRef xmlns:a="http://schemas.openxmlformats.org/drawingml/2006/main" idx="2">
                                <a:schemeClr xmlns:a="http://schemas.openxmlformats.org/drawingml/2006/main" val="accent1">
                                  <a:shade xmlns:a="http://schemas.openxmlformats.org/drawingml/2006/main" val="50000"/>
                                </a:schemeClr>
                              </a:lnRef>
                              <a:fillRef xmlns:a="http://schemas.openxmlformats.org/drawingml/2006/main" idx="1">
                                <a:schemeClr xmlns:a="http://schemas.openxmlformats.org/drawingml/2006/main" val="accent1"/>
                              </a:fillRef>
                              <a:effectRef xmlns:a="http://schemas.openxmlformats.org/drawingml/2006/main" idx="0">
                                <a:scrgbClr xmlns:a="http://schemas.openxmlformats.org/drawingml/2006/main" r="0" g="0" b="0"/>
                              </a:effectRef>
                              <a:fontRef xmlns:a="http://schemas.openxmlformats.org/drawingml/2006/main" idx="minor">
                                <a:schemeClr xmlns:a="http://schemas.openxmlformats.org/drawingml/2006/main" val="lt1"/>
                              </a:fontRef>
                            </wps:style>
                            <wps:bodyPr xmlns:wps="http://schemas.microsoft.com/office/word/2010/wordprocessingShape" anchor="ctr"/>
                          </wps:wsp>
                        </a:graphicData>
                      </a:graphic>
                    </wp:inline>
                  </w:drawing>
                </mc:Choice>
                <mc:Fallback/>
              </mc:AlternateContent>
            </w:r>
          </w:p>
        </w:tc>
      </w:tr>
    </w:tbl>
    <w:p w:rsidR="0512153D" w:rsidP="0512153D" w:rsidRDefault="0512153D" w14:paraId="12D16679" w14:textId="62B04F48">
      <w:pPr>
        <w:pStyle w:val="Heading2"/>
        <w:bidi w:val="0"/>
        <w:spacing w:before="30" w:beforeAutospacing="off" w:after="30" w:afterAutospacing="off"/>
        <w:rPr>
          <w:rFonts w:ascii="Arial" w:hAnsi="Arial" w:eastAsia="Arial" w:cs="Arial"/>
          <w:b w:val="1"/>
          <w:bCs w:val="1"/>
          <w:noProof w:val="0"/>
          <w:color w:val="auto"/>
          <w:sz w:val="22"/>
          <w:szCs w:val="22"/>
          <w:lang w:val="en-US"/>
        </w:rPr>
      </w:pPr>
    </w:p>
    <w:p w:rsidR="2F7B0B32" w:rsidP="6B4B2F37" w:rsidRDefault="2F7B0B32" w14:paraId="7C4DA629" w14:textId="5DDD7CD1">
      <w:pPr>
        <w:bidi w:val="0"/>
        <w:spacing w:before="30" w:beforeAutospacing="off" w:after="30" w:afterAutospacing="off"/>
      </w:pPr>
      <w:r w:rsidRPr="6B4B2F37" w:rsidR="2F7B0B32">
        <w:rPr>
          <w:rFonts w:ascii="Arial" w:hAnsi="Arial" w:eastAsia="Arial" w:cs="Arial"/>
          <w:b w:val="1"/>
          <w:bCs w:val="1"/>
          <w:noProof w:val="0"/>
          <w:sz w:val="22"/>
          <w:szCs w:val="22"/>
          <w:lang w:val="en-US"/>
        </w:rPr>
        <w:t>Explanation:</w:t>
      </w:r>
    </w:p>
    <w:p w:rsidR="6B4B2F37" w:rsidP="6B4B2F37" w:rsidRDefault="6B4B2F37" w14:paraId="5B0268A6" w14:textId="08A9F291">
      <w:pPr>
        <w:bidi w:val="0"/>
        <w:spacing w:before="30" w:beforeAutospacing="off" w:after="30" w:afterAutospacing="off"/>
        <w:rPr>
          <w:rFonts w:ascii="Arial" w:hAnsi="Arial" w:eastAsia="Arial" w:cs="Arial"/>
          <w:b w:val="1"/>
          <w:bCs w:val="1"/>
          <w:noProof w:val="0"/>
          <w:sz w:val="22"/>
          <w:szCs w:val="22"/>
          <w:lang w:val="en-US"/>
        </w:rPr>
      </w:pPr>
    </w:p>
    <w:p w:rsidR="2F7B0B32" w:rsidP="6B4B2F37" w:rsidRDefault="2F7B0B32" w14:paraId="6622CE9E" w14:textId="1992E527">
      <w:pPr>
        <w:bidi w:val="0"/>
        <w:spacing w:before="30" w:beforeAutospacing="off" w:after="30" w:afterAutospacing="off"/>
      </w:pPr>
      <w:r w:rsidRPr="6B4B2F37" w:rsidR="2F7B0B32">
        <w:rPr>
          <w:rFonts w:ascii="Arial" w:hAnsi="Arial" w:eastAsia="Arial" w:cs="Arial"/>
          <w:noProof w:val="0"/>
          <w:sz w:val="22"/>
          <w:szCs w:val="22"/>
          <w:lang w:val="en-US"/>
        </w:rPr>
        <w:t xml:space="preserve">This Gantt chart shows the main steps I need to follow to reach my employment goals. It includes tasks such as updating my CV, completing essential training, applying for jobs, attending interviews, shadowing experienced </w:t>
      </w:r>
      <w:r w:rsidRPr="6B4B2F37" w:rsidR="2F7B0B32">
        <w:rPr>
          <w:rFonts w:ascii="Arial" w:hAnsi="Arial" w:eastAsia="Arial" w:cs="Arial"/>
          <w:noProof w:val="0"/>
          <w:sz w:val="22"/>
          <w:szCs w:val="22"/>
          <w:lang w:val="en-US"/>
        </w:rPr>
        <w:t>staff</w:t>
      </w:r>
      <w:r w:rsidRPr="6B4B2F37" w:rsidR="2F7B0B32">
        <w:rPr>
          <w:rFonts w:ascii="Arial" w:hAnsi="Arial" w:eastAsia="Arial" w:cs="Arial"/>
          <w:noProof w:val="0"/>
          <w:sz w:val="22"/>
          <w:szCs w:val="22"/>
          <w:lang w:val="en-US"/>
        </w:rPr>
        <w:t xml:space="preserve"> and beginning CPD activities. By planning these tasks across six weeks, I can stay </w:t>
      </w:r>
      <w:r w:rsidRPr="6B4B2F37" w:rsidR="2F7B0B32">
        <w:rPr>
          <w:rFonts w:ascii="Arial" w:hAnsi="Arial" w:eastAsia="Arial" w:cs="Arial"/>
          <w:noProof w:val="0"/>
          <w:sz w:val="22"/>
          <w:szCs w:val="22"/>
          <w:lang w:val="en-US"/>
        </w:rPr>
        <w:t>organised</w:t>
      </w:r>
      <w:r w:rsidRPr="6B4B2F37" w:rsidR="2F7B0B32">
        <w:rPr>
          <w:rFonts w:ascii="Arial" w:hAnsi="Arial" w:eastAsia="Arial" w:cs="Arial"/>
          <w:noProof w:val="0"/>
          <w:sz w:val="22"/>
          <w:szCs w:val="22"/>
          <w:lang w:val="en-US"/>
        </w:rPr>
        <w:t xml:space="preserve"> and manage my time more effectively. The chart helps me understand what needs to be done first and what can be completed later. For example, updating my </w:t>
      </w:r>
      <w:r w:rsidRPr="6B4B2F37" w:rsidR="2F7B0B32">
        <w:rPr>
          <w:rFonts w:ascii="Arial" w:hAnsi="Arial" w:eastAsia="Arial" w:cs="Arial"/>
          <w:noProof w:val="0"/>
          <w:sz w:val="22"/>
          <w:szCs w:val="22"/>
          <w:lang w:val="en-US"/>
        </w:rPr>
        <w:t>CV</w:t>
      </w:r>
      <w:r w:rsidRPr="6B4B2F37" w:rsidR="1DF4353B">
        <w:rPr>
          <w:rFonts w:ascii="Arial" w:hAnsi="Arial" w:eastAsia="Arial" w:cs="Arial"/>
          <w:noProof w:val="0"/>
          <w:sz w:val="22"/>
          <w:szCs w:val="22"/>
          <w:lang w:val="en-US"/>
        </w:rPr>
        <w:t>,</w:t>
      </w:r>
      <w:r w:rsidRPr="6B4B2F37" w:rsidR="2F7B0B32">
        <w:rPr>
          <w:rFonts w:ascii="Arial" w:hAnsi="Arial" w:eastAsia="Arial" w:cs="Arial"/>
          <w:noProof w:val="0"/>
          <w:sz w:val="22"/>
          <w:szCs w:val="22"/>
          <w:lang w:val="en-US"/>
        </w:rPr>
        <w:t xml:space="preserve"> finishing training are early tasks, while interviews, </w:t>
      </w:r>
      <w:r w:rsidRPr="6B4B2F37" w:rsidR="2F7B0B32">
        <w:rPr>
          <w:rFonts w:ascii="Arial" w:hAnsi="Arial" w:eastAsia="Arial" w:cs="Arial"/>
          <w:noProof w:val="0"/>
          <w:sz w:val="22"/>
          <w:szCs w:val="22"/>
          <w:lang w:val="en-US"/>
        </w:rPr>
        <w:t>shadowing</w:t>
      </w:r>
      <w:r w:rsidRPr="6B4B2F37" w:rsidR="2F7B0B32">
        <w:rPr>
          <w:rFonts w:ascii="Arial" w:hAnsi="Arial" w:eastAsia="Arial" w:cs="Arial"/>
          <w:noProof w:val="0"/>
          <w:sz w:val="22"/>
          <w:szCs w:val="22"/>
          <w:lang w:val="en-US"/>
        </w:rPr>
        <w:t xml:space="preserve"> and CPD come later in the process. Seeing the order of activities laid out visually makes the whole journey clearer and easier to follow.</w:t>
      </w:r>
      <w:r w:rsidRPr="6B4B2F37" w:rsidR="7C45E035">
        <w:rPr>
          <w:rFonts w:ascii="Arial" w:hAnsi="Arial" w:eastAsia="Arial" w:cs="Arial"/>
          <w:noProof w:val="0"/>
          <w:sz w:val="22"/>
          <w:szCs w:val="22"/>
          <w:lang w:val="en-US"/>
        </w:rPr>
        <w:t xml:space="preserve"> </w:t>
      </w:r>
      <w:r w:rsidRPr="6B4B2F37" w:rsidR="2F7B0B32">
        <w:rPr>
          <w:rFonts w:ascii="Arial" w:hAnsi="Arial" w:eastAsia="Arial" w:cs="Arial"/>
          <w:noProof w:val="0"/>
          <w:sz w:val="22"/>
          <w:szCs w:val="22"/>
          <w:lang w:val="en-US"/>
        </w:rPr>
        <w:t>Using a Gantt chart also supports my confidence. It breaks my goals into smaller, manageable steps, which reduces stress and helps me stay focused. Tracking my progress each week keeps me motivated and reminds me that I am moving forward. Overall this structure helps me stay on track as I work towards developing my career as a support worker.</w:t>
      </w:r>
    </w:p>
    <w:p w:rsidR="0512153D" w:rsidP="0512153D" w:rsidRDefault="0512153D" w14:paraId="1FC1E18B" w14:textId="1D2DFAC6">
      <w:pPr>
        <w:bidi w:val="0"/>
        <w:spacing w:before="30" w:beforeAutospacing="off" w:after="30" w:afterAutospacing="off"/>
        <w:rPr>
          <w:rFonts w:ascii="Arial" w:hAnsi="Arial" w:eastAsia="Arial" w:cs="Arial"/>
          <w:noProof w:val="0"/>
          <w:color w:val="auto"/>
          <w:sz w:val="22"/>
          <w:szCs w:val="22"/>
          <w:lang w:val="en-US"/>
        </w:rPr>
      </w:pPr>
    </w:p>
    <w:p w:rsidR="0512153D" w:rsidP="0512153D" w:rsidRDefault="0512153D" w14:paraId="0E8B4D5B" w14:textId="7345D493">
      <w:pPr>
        <w:bidi w:val="0"/>
        <w:spacing w:before="30" w:beforeAutospacing="off" w:after="30" w:afterAutospacing="off"/>
        <w:rPr>
          <w:rFonts w:ascii="Arial" w:hAnsi="Arial" w:eastAsia="Arial" w:cs="Arial"/>
          <w:noProof w:val="0"/>
          <w:color w:val="auto"/>
          <w:sz w:val="22"/>
          <w:szCs w:val="22"/>
          <w:lang w:val="en-US"/>
        </w:rPr>
      </w:pPr>
    </w:p>
    <w:p w:rsidR="0512153D" w:rsidP="0512153D" w:rsidRDefault="0512153D" w14:paraId="5D6849EC" w14:textId="2719C5F6">
      <w:pPr>
        <w:bidi w:val="0"/>
        <w:spacing w:before="30" w:beforeAutospacing="off" w:after="30" w:afterAutospacing="off"/>
        <w:rPr>
          <w:rFonts w:ascii="Arial" w:hAnsi="Arial" w:eastAsia="Arial" w:cs="Arial"/>
          <w:noProof w:val="0"/>
          <w:color w:val="auto"/>
          <w:sz w:val="22"/>
          <w:szCs w:val="22"/>
          <w:lang w:val="en-US"/>
        </w:rPr>
      </w:pPr>
    </w:p>
    <w:p w:rsidR="0512153D" w:rsidP="0512153D" w:rsidRDefault="0512153D" w14:paraId="4A4AFBA6" w14:textId="061C19F2">
      <w:pPr>
        <w:bidi w:val="0"/>
        <w:spacing w:before="30" w:beforeAutospacing="off" w:after="30" w:afterAutospacing="off"/>
        <w:rPr>
          <w:rFonts w:ascii="Arial" w:hAnsi="Arial" w:eastAsia="Arial" w:cs="Arial"/>
          <w:noProof w:val="0"/>
          <w:color w:val="auto"/>
          <w:sz w:val="22"/>
          <w:szCs w:val="22"/>
          <w:lang w:val="en-US"/>
        </w:rPr>
      </w:pPr>
    </w:p>
    <w:p w:rsidR="0512153D" w:rsidP="0512153D" w:rsidRDefault="0512153D" w14:paraId="47CF1935" w14:textId="525EB831">
      <w:pPr>
        <w:bidi w:val="0"/>
        <w:spacing w:before="30" w:beforeAutospacing="off" w:after="30" w:afterAutospacing="off"/>
        <w:rPr>
          <w:rFonts w:ascii="Arial" w:hAnsi="Arial" w:eastAsia="Arial" w:cs="Arial"/>
          <w:noProof w:val="0"/>
          <w:color w:val="auto"/>
          <w:sz w:val="22"/>
          <w:szCs w:val="22"/>
          <w:lang w:val="en-US"/>
        </w:rPr>
      </w:pPr>
    </w:p>
    <w:p w:rsidR="0512153D" w:rsidP="0512153D" w:rsidRDefault="0512153D" w14:paraId="40CA7668" w14:textId="492A01C1">
      <w:pPr>
        <w:bidi w:val="0"/>
        <w:spacing w:before="30" w:beforeAutospacing="off" w:after="30" w:afterAutospacing="off"/>
        <w:rPr>
          <w:rFonts w:ascii="Arial" w:hAnsi="Arial" w:eastAsia="Arial" w:cs="Arial"/>
          <w:noProof w:val="0"/>
          <w:color w:val="auto"/>
          <w:sz w:val="22"/>
          <w:szCs w:val="22"/>
          <w:lang w:val="en-US"/>
        </w:rPr>
      </w:pPr>
    </w:p>
    <w:p w:rsidR="0512153D" w:rsidP="0512153D" w:rsidRDefault="0512153D" w14:paraId="13BD7E7F" w14:textId="341F1B52">
      <w:pPr>
        <w:bidi w:val="0"/>
        <w:spacing w:before="30" w:beforeAutospacing="off" w:after="30" w:afterAutospacing="off"/>
        <w:rPr>
          <w:rFonts w:ascii="Arial" w:hAnsi="Arial" w:eastAsia="Arial" w:cs="Arial"/>
          <w:noProof w:val="0"/>
          <w:color w:val="auto"/>
          <w:sz w:val="22"/>
          <w:szCs w:val="22"/>
          <w:lang w:val="en-US"/>
        </w:rPr>
      </w:pPr>
    </w:p>
    <w:p w:rsidR="6B4B2F37" w:rsidP="6B4B2F37" w:rsidRDefault="6B4B2F37" w14:paraId="6A033379" w14:textId="6310B6A5">
      <w:pPr>
        <w:pStyle w:val="Normal"/>
        <w:bidi w:val="0"/>
        <w:spacing w:before="30" w:beforeAutospacing="off" w:after="30" w:afterAutospacing="off"/>
        <w:rPr>
          <w:rFonts w:ascii="Arial" w:hAnsi="Arial" w:eastAsia="Arial" w:cs="Arial"/>
          <w:b w:val="0"/>
          <w:bCs w:val="0"/>
          <w:i w:val="0"/>
          <w:iCs w:val="0"/>
          <w:caps w:val="0"/>
          <w:smallCaps w:val="0"/>
          <w:noProof w:val="0"/>
          <w:color w:val="auto"/>
          <w:sz w:val="22"/>
          <w:szCs w:val="22"/>
          <w:lang w:val="en-US"/>
        </w:rPr>
      </w:pPr>
    </w:p>
    <w:p w:rsidR="6B4B2F37" w:rsidP="6B4B2F37" w:rsidRDefault="6B4B2F37" w14:paraId="477480DB" w14:textId="29029C89">
      <w:pPr>
        <w:pStyle w:val="Normal"/>
        <w:bidi w:val="0"/>
        <w:spacing w:before="30" w:beforeAutospacing="off" w:after="30" w:afterAutospacing="off"/>
        <w:rPr>
          <w:rFonts w:ascii="Arial" w:hAnsi="Arial" w:eastAsia="Arial" w:cs="Arial"/>
          <w:b w:val="0"/>
          <w:bCs w:val="0"/>
          <w:i w:val="0"/>
          <w:iCs w:val="0"/>
          <w:caps w:val="0"/>
          <w:smallCaps w:val="0"/>
          <w:noProof w:val="0"/>
          <w:color w:val="auto"/>
          <w:sz w:val="22"/>
          <w:szCs w:val="22"/>
          <w:lang w:val="en-US"/>
        </w:rPr>
      </w:pPr>
    </w:p>
    <w:p w:rsidR="6B4B2F37" w:rsidP="6B4B2F37" w:rsidRDefault="6B4B2F37" w14:paraId="67C3006A" w14:textId="4BE4D6A7">
      <w:pPr>
        <w:pStyle w:val="Normal"/>
        <w:bidi w:val="0"/>
        <w:spacing w:before="30" w:beforeAutospacing="off" w:after="30" w:afterAutospacing="off"/>
        <w:rPr>
          <w:rFonts w:ascii="Arial" w:hAnsi="Arial" w:eastAsia="Arial" w:cs="Arial"/>
          <w:b w:val="0"/>
          <w:bCs w:val="0"/>
          <w:i w:val="0"/>
          <w:iCs w:val="0"/>
          <w:caps w:val="0"/>
          <w:smallCaps w:val="0"/>
          <w:noProof w:val="0"/>
          <w:color w:val="auto"/>
          <w:sz w:val="22"/>
          <w:szCs w:val="22"/>
          <w:lang w:val="en-US"/>
        </w:rPr>
      </w:pPr>
    </w:p>
    <w:p w:rsidR="0512153D" w:rsidP="6B4B2F37" w:rsidRDefault="0512153D" w14:paraId="66D25C7C" w14:textId="0AAB001C">
      <w:pPr>
        <w:pStyle w:val="Normal"/>
        <w:bidi w:val="0"/>
        <w:spacing w:before="30" w:beforeAutospacing="off" w:after="30" w:afterAutospacing="off"/>
        <w:rPr>
          <w:rFonts w:ascii="Arial" w:hAnsi="Arial" w:eastAsia="Arial" w:cs="Arial"/>
          <w:b w:val="0"/>
          <w:bCs w:val="0"/>
          <w:i w:val="0"/>
          <w:iCs w:val="0"/>
          <w:caps w:val="0"/>
          <w:smallCaps w:val="0"/>
          <w:noProof w:val="0"/>
          <w:color w:val="auto"/>
          <w:sz w:val="22"/>
          <w:szCs w:val="22"/>
          <w:lang w:val="en-US"/>
        </w:rPr>
      </w:pPr>
      <w:r w:rsidRPr="6B4B2F37" w:rsidR="53E6B5BF">
        <w:rPr>
          <w:rFonts w:ascii="Arial" w:hAnsi="Arial" w:eastAsia="Arial" w:cs="Arial"/>
          <w:b w:val="0"/>
          <w:bCs w:val="0"/>
          <w:i w:val="0"/>
          <w:iCs w:val="0"/>
          <w:caps w:val="0"/>
          <w:smallCaps w:val="0"/>
          <w:noProof w:val="0"/>
          <w:color w:val="auto"/>
          <w:sz w:val="22"/>
          <w:szCs w:val="22"/>
          <w:lang w:val="en-US"/>
        </w:rPr>
        <w:t>Task 7- Making Changes</w:t>
      </w:r>
      <w:r w:rsidRPr="6B4B2F37" w:rsidR="45712D26">
        <w:rPr>
          <w:rFonts w:ascii="Arial" w:hAnsi="Arial" w:eastAsia="Arial" w:cs="Arial"/>
          <w:b w:val="0"/>
          <w:bCs w:val="0"/>
          <w:i w:val="0"/>
          <w:iCs w:val="0"/>
          <w:caps w:val="0"/>
          <w:smallCaps w:val="0"/>
          <w:noProof w:val="0"/>
          <w:color w:val="auto"/>
          <w:sz w:val="22"/>
          <w:szCs w:val="22"/>
          <w:lang w:val="en-US"/>
        </w:rPr>
        <w:t xml:space="preserve"> – </w:t>
      </w:r>
      <w:r w:rsidRPr="6B4B2F37" w:rsidR="53E6B5BF">
        <w:rPr>
          <w:rFonts w:ascii="Arial" w:hAnsi="Arial" w:eastAsia="Arial" w:cs="Arial"/>
          <w:b w:val="0"/>
          <w:bCs w:val="0"/>
          <w:i w:val="0"/>
          <w:iCs w:val="0"/>
          <w:caps w:val="0"/>
          <w:smallCaps w:val="0"/>
          <w:noProof w:val="0"/>
          <w:color w:val="auto"/>
          <w:sz w:val="22"/>
          <w:szCs w:val="22"/>
          <w:lang w:val="en-US"/>
        </w:rPr>
        <w:t>Report</w:t>
      </w:r>
    </w:p>
    <w:p w:rsidR="0512153D" w:rsidP="6B4B2F37" w:rsidRDefault="0512153D" w14:paraId="24906505" w14:textId="3694C019">
      <w:pPr>
        <w:pStyle w:val="Normal"/>
        <w:bidi w:val="0"/>
        <w:spacing w:before="30" w:beforeAutospacing="off" w:after="30" w:afterAutospacing="off"/>
        <w:rPr>
          <w:rFonts w:ascii="Arial" w:hAnsi="Arial" w:eastAsia="Arial" w:cs="Arial"/>
          <w:b w:val="0"/>
          <w:bCs w:val="0"/>
          <w:i w:val="0"/>
          <w:iCs w:val="0"/>
          <w:caps w:val="0"/>
          <w:smallCaps w:val="0"/>
          <w:noProof w:val="0"/>
          <w:color w:val="auto"/>
          <w:sz w:val="22"/>
          <w:szCs w:val="22"/>
          <w:lang w:val="en-US"/>
        </w:rPr>
      </w:pPr>
    </w:p>
    <w:p w:rsidR="0512153D" w:rsidP="6B4B2F37" w:rsidRDefault="0512153D" w14:paraId="7B4051AE" w14:textId="6612D9A9">
      <w:pPr>
        <w:bidi w:val="0"/>
        <w:spacing w:before="30" w:beforeAutospacing="off" w:after="30" w:afterAutospacing="off"/>
      </w:pPr>
      <w:r w:rsidRPr="6B4B2F37" w:rsidR="6E7C46A4">
        <w:rPr>
          <w:rFonts w:ascii="Arial" w:hAnsi="Arial" w:eastAsia="Arial" w:cs="Arial"/>
          <w:b w:val="1"/>
          <w:bCs w:val="1"/>
          <w:noProof w:val="0"/>
          <w:sz w:val="22"/>
          <w:szCs w:val="22"/>
          <w:lang w:val="en-US"/>
        </w:rPr>
        <w:t>Change: Improving Communication in a Care Home</w:t>
      </w:r>
      <w:r w:rsidRPr="6B4B2F37" w:rsidR="75E6C025">
        <w:rPr>
          <w:rFonts w:ascii="Arial" w:hAnsi="Arial" w:eastAsia="Arial" w:cs="Arial"/>
          <w:b w:val="1"/>
          <w:bCs w:val="1"/>
          <w:noProof w:val="0"/>
          <w:sz w:val="22"/>
          <w:szCs w:val="22"/>
          <w:lang w:val="en-US"/>
        </w:rPr>
        <w:t>:</w:t>
      </w:r>
    </w:p>
    <w:p w:rsidR="0512153D" w:rsidP="6B4B2F37" w:rsidRDefault="0512153D" w14:paraId="5C54374D" w14:textId="211F1CE1">
      <w:pPr>
        <w:bidi w:val="0"/>
        <w:spacing w:before="30" w:beforeAutospacing="off" w:after="30" w:afterAutospacing="off"/>
        <w:rPr>
          <w:rFonts w:ascii="Arial" w:hAnsi="Arial" w:eastAsia="Arial" w:cs="Arial"/>
          <w:b w:val="1"/>
          <w:bCs w:val="1"/>
          <w:noProof w:val="0"/>
          <w:sz w:val="22"/>
          <w:szCs w:val="22"/>
          <w:lang w:val="en-US"/>
        </w:rPr>
      </w:pPr>
    </w:p>
    <w:p w:rsidR="0512153D" w:rsidP="6B4B2F37" w:rsidRDefault="0512153D" w14:paraId="189BA8C0" w14:textId="5080DD8C">
      <w:pPr>
        <w:bidi w:val="0"/>
        <w:spacing w:before="30" w:beforeAutospacing="off" w:after="30" w:afterAutospacing="off"/>
      </w:pPr>
      <w:r w:rsidRPr="6B4B2F37" w:rsidR="6E7C46A4">
        <w:rPr>
          <w:rFonts w:ascii="Arial" w:hAnsi="Arial" w:eastAsia="Arial" w:cs="Arial"/>
          <w:noProof w:val="0"/>
          <w:sz w:val="22"/>
          <w:szCs w:val="22"/>
          <w:lang w:val="en-US"/>
        </w:rPr>
        <w:t>Good communication</w:t>
      </w:r>
      <w:r w:rsidRPr="6B4B2F37" w:rsidR="6E7C46A4">
        <w:rPr>
          <w:rFonts w:ascii="Arial" w:hAnsi="Arial" w:eastAsia="Arial" w:cs="Arial"/>
          <w:noProof w:val="0"/>
          <w:sz w:val="22"/>
          <w:szCs w:val="22"/>
          <w:lang w:val="en-US"/>
        </w:rPr>
        <w:t xml:space="preserve"> is essential in a care home because it helps staff work together effectively</w:t>
      </w:r>
      <w:r w:rsidRPr="6B4B2F37" w:rsidR="7B1171EE">
        <w:rPr>
          <w:rFonts w:ascii="Arial" w:hAnsi="Arial" w:eastAsia="Arial" w:cs="Arial"/>
          <w:noProof w:val="0"/>
          <w:sz w:val="22"/>
          <w:szCs w:val="22"/>
          <w:lang w:val="en-US"/>
        </w:rPr>
        <w:t>,</w:t>
      </w:r>
      <w:r w:rsidRPr="6B4B2F37" w:rsidR="6E7C46A4">
        <w:rPr>
          <w:rFonts w:ascii="Arial" w:hAnsi="Arial" w:eastAsia="Arial" w:cs="Arial"/>
          <w:noProof w:val="0"/>
          <w:sz w:val="22"/>
          <w:szCs w:val="22"/>
          <w:lang w:val="en-US"/>
        </w:rPr>
        <w:t xml:space="preserve"> ensures that service users receive safe, </w:t>
      </w:r>
      <w:r w:rsidRPr="6B4B2F37" w:rsidR="6E7C46A4">
        <w:rPr>
          <w:rFonts w:ascii="Arial" w:hAnsi="Arial" w:eastAsia="Arial" w:cs="Arial"/>
          <w:noProof w:val="0"/>
          <w:sz w:val="22"/>
          <w:szCs w:val="22"/>
          <w:lang w:val="en-US"/>
        </w:rPr>
        <w:t>consistent</w:t>
      </w:r>
      <w:r w:rsidRPr="6B4B2F37" w:rsidR="6E7C46A4">
        <w:rPr>
          <w:rFonts w:ascii="Arial" w:hAnsi="Arial" w:eastAsia="Arial" w:cs="Arial"/>
          <w:noProof w:val="0"/>
          <w:sz w:val="22"/>
          <w:szCs w:val="22"/>
          <w:lang w:val="en-US"/>
        </w:rPr>
        <w:t xml:space="preserve"> and high‑quality care. The change I want to introduce is a structured handover system that all staff follow at the start and end of each shift. This would make information clearer, reduce </w:t>
      </w:r>
      <w:r w:rsidRPr="6B4B2F37" w:rsidR="6E7C46A4">
        <w:rPr>
          <w:rFonts w:ascii="Arial" w:hAnsi="Arial" w:eastAsia="Arial" w:cs="Arial"/>
          <w:noProof w:val="0"/>
          <w:sz w:val="22"/>
          <w:szCs w:val="22"/>
          <w:lang w:val="en-US"/>
        </w:rPr>
        <w:t>mistakes</w:t>
      </w:r>
      <w:r w:rsidRPr="6B4B2F37" w:rsidR="6E7C46A4">
        <w:rPr>
          <w:rFonts w:ascii="Arial" w:hAnsi="Arial" w:eastAsia="Arial" w:cs="Arial"/>
          <w:noProof w:val="0"/>
          <w:sz w:val="22"/>
          <w:szCs w:val="22"/>
          <w:lang w:val="en-US"/>
        </w:rPr>
        <w:t xml:space="preserve"> and support better teamwork.</w:t>
      </w:r>
      <w:r w:rsidRPr="6B4B2F37" w:rsidR="6EFF9B25">
        <w:rPr>
          <w:rFonts w:ascii="Arial" w:hAnsi="Arial" w:eastAsia="Arial" w:cs="Arial"/>
          <w:noProof w:val="0"/>
          <w:sz w:val="22"/>
          <w:szCs w:val="22"/>
          <w:lang w:val="en-US"/>
        </w:rPr>
        <w:t xml:space="preserve"> </w:t>
      </w:r>
      <w:r w:rsidRPr="6B4B2F37" w:rsidR="6E7C46A4">
        <w:rPr>
          <w:rFonts w:ascii="Arial" w:hAnsi="Arial" w:eastAsia="Arial" w:cs="Arial"/>
          <w:noProof w:val="0"/>
          <w:sz w:val="22"/>
          <w:szCs w:val="22"/>
          <w:lang w:val="en-US"/>
        </w:rPr>
        <w:t xml:space="preserve">Using Lewin’s Change Model (1951), the first stage is </w:t>
      </w:r>
      <w:r w:rsidRPr="6B4B2F37" w:rsidR="6E7C46A4">
        <w:rPr>
          <w:rFonts w:ascii="Arial" w:hAnsi="Arial" w:eastAsia="Arial" w:cs="Arial"/>
          <w:b w:val="1"/>
          <w:bCs w:val="1"/>
          <w:noProof w:val="0"/>
          <w:sz w:val="22"/>
          <w:szCs w:val="22"/>
          <w:lang w:val="en-US"/>
        </w:rPr>
        <w:t>unfreezing</w:t>
      </w:r>
      <w:r w:rsidRPr="6B4B2F37" w:rsidR="6E7C46A4">
        <w:rPr>
          <w:rFonts w:ascii="Arial" w:hAnsi="Arial" w:eastAsia="Arial" w:cs="Arial"/>
          <w:noProof w:val="0"/>
          <w:sz w:val="22"/>
          <w:szCs w:val="22"/>
          <w:lang w:val="en-US"/>
        </w:rPr>
        <w:t>. This involves helping staff understand why the change is needed. I would explain how poor communication can lead to missed information,</w:t>
      </w:r>
      <w:r w:rsidRPr="6B4B2F37" w:rsidR="6E7C46A4">
        <w:rPr>
          <w:rFonts w:ascii="Arial" w:hAnsi="Arial" w:eastAsia="Arial" w:cs="Arial"/>
          <w:noProof w:val="0"/>
          <w:sz w:val="22"/>
          <w:szCs w:val="22"/>
          <w:lang w:val="en-US"/>
        </w:rPr>
        <w:t xml:space="preserve"> </w:t>
      </w:r>
      <w:r w:rsidRPr="6B4B2F37" w:rsidR="6E7C46A4">
        <w:rPr>
          <w:rFonts w:ascii="Arial" w:hAnsi="Arial" w:eastAsia="Arial" w:cs="Arial"/>
          <w:noProof w:val="0"/>
          <w:sz w:val="22"/>
          <w:szCs w:val="22"/>
          <w:lang w:val="en-US"/>
        </w:rPr>
        <w:t>confusio</w:t>
      </w:r>
      <w:r w:rsidRPr="6B4B2F37" w:rsidR="6E7C46A4">
        <w:rPr>
          <w:rFonts w:ascii="Arial" w:hAnsi="Arial" w:eastAsia="Arial" w:cs="Arial"/>
          <w:noProof w:val="0"/>
          <w:sz w:val="22"/>
          <w:szCs w:val="22"/>
          <w:lang w:val="en-US"/>
        </w:rPr>
        <w:t>n</w:t>
      </w:r>
      <w:r w:rsidRPr="6B4B2F37" w:rsidR="6E7C46A4">
        <w:rPr>
          <w:rFonts w:ascii="Arial" w:hAnsi="Arial" w:eastAsia="Arial" w:cs="Arial"/>
          <w:noProof w:val="0"/>
          <w:sz w:val="22"/>
          <w:szCs w:val="22"/>
          <w:lang w:val="en-US"/>
        </w:rPr>
        <w:t xml:space="preserve"> and potential risks for service users. Sharing real examples and encouraging open</w:t>
      </w:r>
      <w:r w:rsidRPr="6B4B2F37" w:rsidR="6E7C46A4">
        <w:rPr>
          <w:rFonts w:ascii="Arial" w:hAnsi="Arial" w:eastAsia="Arial" w:cs="Arial"/>
          <w:noProof w:val="0"/>
          <w:sz w:val="22"/>
          <w:szCs w:val="22"/>
          <w:lang w:val="en-US"/>
        </w:rPr>
        <w:t xml:space="preserve"> </w:t>
      </w:r>
      <w:r w:rsidRPr="6B4B2F37" w:rsidR="2FB8ED0B">
        <w:rPr>
          <w:rFonts w:ascii="Arial" w:hAnsi="Arial" w:eastAsia="Arial" w:cs="Arial"/>
          <w:noProof w:val="0"/>
          <w:sz w:val="22"/>
          <w:szCs w:val="22"/>
          <w:lang w:val="en-US"/>
        </w:rPr>
        <w:t>discussions</w:t>
      </w:r>
      <w:r w:rsidRPr="6B4B2F37" w:rsidR="6E7C46A4">
        <w:rPr>
          <w:rFonts w:ascii="Arial" w:hAnsi="Arial" w:eastAsia="Arial" w:cs="Arial"/>
          <w:noProof w:val="0"/>
          <w:sz w:val="22"/>
          <w:szCs w:val="22"/>
          <w:lang w:val="en-US"/>
        </w:rPr>
        <w:t xml:space="preserve"> would help staff</w:t>
      </w:r>
      <w:r w:rsidRPr="6B4B2F37" w:rsidR="6E7C46A4">
        <w:rPr>
          <w:rFonts w:ascii="Arial" w:hAnsi="Arial" w:eastAsia="Arial" w:cs="Arial"/>
          <w:noProof w:val="0"/>
          <w:sz w:val="22"/>
          <w:szCs w:val="22"/>
          <w:lang w:val="en-US"/>
        </w:rPr>
        <w:t xml:space="preserve"> </w:t>
      </w:r>
      <w:r w:rsidRPr="6B4B2F37" w:rsidR="6E7C46A4">
        <w:rPr>
          <w:rFonts w:ascii="Arial" w:hAnsi="Arial" w:eastAsia="Arial" w:cs="Arial"/>
          <w:noProof w:val="0"/>
          <w:sz w:val="22"/>
          <w:szCs w:val="22"/>
          <w:lang w:val="en-US"/>
        </w:rPr>
        <w:t>recognis</w:t>
      </w:r>
      <w:r w:rsidRPr="6B4B2F37" w:rsidR="6E7C46A4">
        <w:rPr>
          <w:rFonts w:ascii="Arial" w:hAnsi="Arial" w:eastAsia="Arial" w:cs="Arial"/>
          <w:noProof w:val="0"/>
          <w:sz w:val="22"/>
          <w:szCs w:val="22"/>
          <w:lang w:val="en-US"/>
        </w:rPr>
        <w:t>e</w:t>
      </w:r>
      <w:r w:rsidRPr="6B4B2F37" w:rsidR="6E7C46A4">
        <w:rPr>
          <w:rFonts w:ascii="Arial" w:hAnsi="Arial" w:eastAsia="Arial" w:cs="Arial"/>
          <w:noProof w:val="0"/>
          <w:sz w:val="22"/>
          <w:szCs w:val="22"/>
          <w:lang w:val="en-US"/>
        </w:rPr>
        <w:t xml:space="preserve"> the importance of improving the handover process.</w:t>
      </w:r>
    </w:p>
    <w:p w:rsidR="0512153D" w:rsidP="6B4B2F37" w:rsidRDefault="0512153D" w14:paraId="00172E99" w14:textId="0E8CD3D6">
      <w:pPr>
        <w:bidi w:val="0"/>
        <w:spacing w:before="30" w:beforeAutospacing="off" w:after="30" w:afterAutospacing="off"/>
      </w:pPr>
      <w:r w:rsidRPr="6B4B2F37" w:rsidR="6E7C46A4">
        <w:rPr>
          <w:rFonts w:ascii="Arial" w:hAnsi="Arial" w:eastAsia="Arial" w:cs="Arial"/>
          <w:noProof w:val="0"/>
          <w:sz w:val="22"/>
          <w:szCs w:val="22"/>
          <w:lang w:val="en-US"/>
        </w:rPr>
        <w:t xml:space="preserve">The second stage is </w:t>
      </w:r>
      <w:r w:rsidRPr="6B4B2F37" w:rsidR="6E7C46A4">
        <w:rPr>
          <w:rFonts w:ascii="Arial" w:hAnsi="Arial" w:eastAsia="Arial" w:cs="Arial"/>
          <w:b w:val="1"/>
          <w:bCs w:val="1"/>
          <w:noProof w:val="0"/>
          <w:sz w:val="22"/>
          <w:szCs w:val="22"/>
          <w:lang w:val="en-US"/>
        </w:rPr>
        <w:t>changing</w:t>
      </w:r>
      <w:r w:rsidRPr="6B4B2F37" w:rsidR="6E7C46A4">
        <w:rPr>
          <w:rFonts w:ascii="Arial" w:hAnsi="Arial" w:eastAsia="Arial" w:cs="Arial"/>
          <w:noProof w:val="0"/>
          <w:sz w:val="22"/>
          <w:szCs w:val="22"/>
          <w:lang w:val="en-US"/>
        </w:rPr>
        <w:t xml:space="preserve">, where the new handover system is introduced. Staff </w:t>
      </w:r>
      <w:r w:rsidRPr="6B4B2F37" w:rsidR="6E7C46A4">
        <w:rPr>
          <w:rFonts w:ascii="Arial" w:hAnsi="Arial" w:eastAsia="Arial" w:cs="Arial"/>
          <w:noProof w:val="0"/>
          <w:sz w:val="22"/>
          <w:szCs w:val="22"/>
          <w:lang w:val="en-US"/>
        </w:rPr>
        <w:t>would</w:t>
      </w:r>
      <w:r w:rsidRPr="6B4B2F37" w:rsidR="6E7C46A4">
        <w:rPr>
          <w:rFonts w:ascii="Arial" w:hAnsi="Arial" w:eastAsia="Arial" w:cs="Arial"/>
          <w:noProof w:val="0"/>
          <w:sz w:val="22"/>
          <w:szCs w:val="22"/>
          <w:lang w:val="en-US"/>
        </w:rPr>
        <w:t xml:space="preserve"> receive a simple, easy‑to‑use template to guide what information should be shared. Training sessions would be provided so everyone understands how to use the new system. Digital tools, such as shared notes or electronic care plans, could also support the process and make information easier to access.</w:t>
      </w:r>
    </w:p>
    <w:p w:rsidR="0512153D" w:rsidP="6B4B2F37" w:rsidRDefault="0512153D" w14:paraId="6ED5CD87" w14:textId="39EA1DE7">
      <w:pPr>
        <w:bidi w:val="0"/>
        <w:spacing w:before="30" w:beforeAutospacing="off" w:after="30" w:afterAutospacing="off"/>
      </w:pPr>
      <w:r w:rsidRPr="6B4B2F37" w:rsidR="6E7C46A4">
        <w:rPr>
          <w:rFonts w:ascii="Arial" w:hAnsi="Arial" w:eastAsia="Arial" w:cs="Arial"/>
          <w:noProof w:val="0"/>
          <w:sz w:val="22"/>
          <w:szCs w:val="22"/>
          <w:lang w:val="en-US"/>
        </w:rPr>
        <w:t xml:space="preserve">The final stage is </w:t>
      </w:r>
      <w:r w:rsidRPr="6B4B2F37" w:rsidR="6E7C46A4">
        <w:rPr>
          <w:rFonts w:ascii="Arial" w:hAnsi="Arial" w:eastAsia="Arial" w:cs="Arial"/>
          <w:b w:val="1"/>
          <w:bCs w:val="1"/>
          <w:noProof w:val="0"/>
          <w:sz w:val="22"/>
          <w:szCs w:val="22"/>
          <w:lang w:val="en-US"/>
        </w:rPr>
        <w:t>refreezing</w:t>
      </w:r>
      <w:r w:rsidRPr="6B4B2F37" w:rsidR="6E7C46A4">
        <w:rPr>
          <w:rFonts w:ascii="Arial" w:hAnsi="Arial" w:eastAsia="Arial" w:cs="Arial"/>
          <w:noProof w:val="0"/>
          <w:sz w:val="22"/>
          <w:szCs w:val="22"/>
          <w:lang w:val="en-US"/>
        </w:rPr>
        <w:t xml:space="preserve">, which means making the new system part of everyday practice. Regular feedback sessions would allow staff to share their experiences, raise </w:t>
      </w:r>
      <w:r w:rsidRPr="6B4B2F37" w:rsidR="6E7C46A4">
        <w:rPr>
          <w:rFonts w:ascii="Arial" w:hAnsi="Arial" w:eastAsia="Arial" w:cs="Arial"/>
          <w:noProof w:val="0"/>
          <w:sz w:val="22"/>
          <w:szCs w:val="22"/>
          <w:lang w:val="en-US"/>
        </w:rPr>
        <w:t>concerns</w:t>
      </w:r>
      <w:r w:rsidRPr="6B4B2F37" w:rsidR="6E7C46A4">
        <w:rPr>
          <w:rFonts w:ascii="Arial" w:hAnsi="Arial" w:eastAsia="Arial" w:cs="Arial"/>
          <w:noProof w:val="0"/>
          <w:sz w:val="22"/>
          <w:szCs w:val="22"/>
          <w:lang w:val="en-US"/>
        </w:rPr>
        <w:t xml:space="preserve"> and suggest improvements. There may be barriers, such as staff who prefer the old way of working or who feel unsure about using digital tools. To overcome this I would offer support, </w:t>
      </w:r>
      <w:r w:rsidRPr="6B4B2F37" w:rsidR="6E7C46A4">
        <w:rPr>
          <w:rFonts w:ascii="Arial" w:hAnsi="Arial" w:eastAsia="Arial" w:cs="Arial"/>
          <w:noProof w:val="0"/>
          <w:sz w:val="22"/>
          <w:szCs w:val="22"/>
          <w:lang w:val="en-US"/>
        </w:rPr>
        <w:t>reassurance</w:t>
      </w:r>
      <w:r w:rsidRPr="6B4B2F37" w:rsidR="6E7C46A4">
        <w:rPr>
          <w:rFonts w:ascii="Arial" w:hAnsi="Arial" w:eastAsia="Arial" w:cs="Arial"/>
          <w:noProof w:val="0"/>
          <w:sz w:val="22"/>
          <w:szCs w:val="22"/>
          <w:lang w:val="en-US"/>
        </w:rPr>
        <w:t xml:space="preserve"> and </w:t>
      </w:r>
      <w:r w:rsidRPr="6B4B2F37" w:rsidR="6E7C46A4">
        <w:rPr>
          <w:rFonts w:ascii="Arial" w:hAnsi="Arial" w:eastAsia="Arial" w:cs="Arial"/>
          <w:noProof w:val="0"/>
          <w:sz w:val="22"/>
          <w:szCs w:val="22"/>
          <w:lang w:val="en-US"/>
        </w:rPr>
        <w:t>additional</w:t>
      </w:r>
      <w:r w:rsidRPr="6B4B2F37" w:rsidR="6E7C46A4">
        <w:rPr>
          <w:rFonts w:ascii="Arial" w:hAnsi="Arial" w:eastAsia="Arial" w:cs="Arial"/>
          <w:noProof w:val="0"/>
          <w:sz w:val="22"/>
          <w:szCs w:val="22"/>
          <w:lang w:val="en-US"/>
        </w:rPr>
        <w:t xml:space="preserve"> training.</w:t>
      </w:r>
    </w:p>
    <w:p w:rsidR="0512153D" w:rsidP="6B4B2F37" w:rsidRDefault="0512153D" w14:paraId="73F31E36" w14:textId="58AEE4F0">
      <w:pPr>
        <w:bidi w:val="0"/>
        <w:spacing w:before="30" w:beforeAutospacing="off" w:after="30" w:afterAutospacing="off"/>
        <w:rPr>
          <w:rFonts w:ascii="Arial" w:hAnsi="Arial" w:eastAsia="Arial" w:cs="Arial"/>
          <w:noProof w:val="0"/>
          <w:color w:val="auto"/>
          <w:sz w:val="22"/>
          <w:szCs w:val="22"/>
          <w:lang w:val="en-US"/>
        </w:rPr>
      </w:pPr>
    </w:p>
    <w:p w:rsidR="0512153D" w:rsidP="6B4B2F37" w:rsidRDefault="0512153D" w14:paraId="1B27D65B" w14:textId="64752050">
      <w:pPr>
        <w:bidi w:val="0"/>
        <w:spacing w:before="30" w:beforeAutospacing="off" w:after="30" w:afterAutospacing="off"/>
        <w:rPr>
          <w:rFonts w:ascii="Arial" w:hAnsi="Arial" w:eastAsia="Arial" w:cs="Arial"/>
          <w:b w:val="0"/>
          <w:bCs w:val="0"/>
          <w:i w:val="0"/>
          <w:iCs w:val="0"/>
          <w:caps w:val="0"/>
          <w:smallCaps w:val="0"/>
          <w:noProof w:val="0"/>
          <w:color w:val="auto"/>
          <w:sz w:val="22"/>
          <w:szCs w:val="22"/>
          <w:lang w:val="en-US"/>
        </w:rPr>
      </w:pPr>
    </w:p>
    <w:p w:rsidR="0512153D" w:rsidP="6B4B2F37" w:rsidRDefault="0512153D" w14:paraId="0773083A" w14:textId="2F1531D2">
      <w:pPr>
        <w:bidi w:val="0"/>
        <w:spacing w:before="30" w:beforeAutospacing="off" w:after="30" w:afterAutospacing="off"/>
        <w:rPr>
          <w:rFonts w:ascii="Arial" w:hAnsi="Arial" w:eastAsia="Arial" w:cs="Arial"/>
          <w:b w:val="0"/>
          <w:bCs w:val="0"/>
          <w:i w:val="0"/>
          <w:iCs w:val="0"/>
          <w:caps w:val="0"/>
          <w:smallCaps w:val="0"/>
          <w:noProof w:val="0"/>
          <w:color w:val="auto"/>
          <w:sz w:val="22"/>
          <w:szCs w:val="22"/>
          <w:lang w:val="en-US"/>
        </w:rPr>
      </w:pPr>
    </w:p>
    <w:p w:rsidR="0512153D" w:rsidP="6B4B2F37" w:rsidRDefault="0512153D" w14:paraId="469EC15B" w14:textId="72365E77">
      <w:pPr>
        <w:bidi w:val="0"/>
        <w:spacing w:before="30" w:beforeAutospacing="off" w:after="30" w:afterAutospacing="off"/>
        <w:rPr>
          <w:rFonts w:ascii="Arial" w:hAnsi="Arial" w:eastAsia="Arial" w:cs="Arial"/>
          <w:b w:val="0"/>
          <w:bCs w:val="0"/>
          <w:i w:val="0"/>
          <w:iCs w:val="0"/>
          <w:caps w:val="0"/>
          <w:smallCaps w:val="0"/>
          <w:noProof w:val="0"/>
          <w:color w:val="auto"/>
          <w:sz w:val="22"/>
          <w:szCs w:val="22"/>
          <w:lang w:val="en-US"/>
        </w:rPr>
      </w:pPr>
    </w:p>
    <w:p w:rsidR="0512153D" w:rsidP="6B4B2F37" w:rsidRDefault="0512153D" w14:paraId="0FC0F5D2" w14:textId="321C5194">
      <w:pPr>
        <w:bidi w:val="0"/>
        <w:spacing w:before="30" w:beforeAutospacing="off" w:after="30" w:afterAutospacing="off"/>
        <w:rPr>
          <w:rFonts w:ascii="Arial" w:hAnsi="Arial" w:eastAsia="Arial" w:cs="Arial"/>
          <w:b w:val="0"/>
          <w:bCs w:val="0"/>
          <w:i w:val="0"/>
          <w:iCs w:val="0"/>
          <w:caps w:val="0"/>
          <w:smallCaps w:val="0"/>
          <w:noProof w:val="0"/>
          <w:color w:val="auto"/>
          <w:sz w:val="22"/>
          <w:szCs w:val="22"/>
          <w:lang w:val="en-US"/>
        </w:rPr>
      </w:pPr>
    </w:p>
    <w:p w:rsidR="0512153D" w:rsidP="6B4B2F37" w:rsidRDefault="0512153D" w14:paraId="3155B612" w14:textId="752A4E7D">
      <w:pPr>
        <w:bidi w:val="0"/>
        <w:spacing w:before="30" w:beforeAutospacing="off" w:after="30" w:afterAutospacing="off"/>
        <w:rPr>
          <w:rFonts w:ascii="Arial" w:hAnsi="Arial" w:eastAsia="Arial" w:cs="Arial"/>
          <w:b w:val="0"/>
          <w:bCs w:val="0"/>
          <w:i w:val="0"/>
          <w:iCs w:val="0"/>
          <w:caps w:val="0"/>
          <w:smallCaps w:val="0"/>
          <w:noProof w:val="0"/>
          <w:color w:val="auto"/>
          <w:sz w:val="22"/>
          <w:szCs w:val="22"/>
          <w:lang w:val="en-US"/>
        </w:rPr>
      </w:pPr>
    </w:p>
    <w:p w:rsidR="0512153D" w:rsidP="6B4B2F37" w:rsidRDefault="0512153D" w14:paraId="476ABBE4" w14:textId="76583912">
      <w:pPr>
        <w:bidi w:val="0"/>
        <w:spacing w:before="30" w:beforeAutospacing="off" w:after="30" w:afterAutospacing="off"/>
        <w:rPr>
          <w:rFonts w:ascii="Arial" w:hAnsi="Arial" w:eastAsia="Arial" w:cs="Arial"/>
          <w:b w:val="0"/>
          <w:bCs w:val="0"/>
          <w:i w:val="0"/>
          <w:iCs w:val="0"/>
          <w:caps w:val="0"/>
          <w:smallCaps w:val="0"/>
          <w:noProof w:val="0"/>
          <w:color w:val="auto"/>
          <w:sz w:val="22"/>
          <w:szCs w:val="22"/>
          <w:lang w:val="en-US"/>
        </w:rPr>
      </w:pPr>
    </w:p>
    <w:p w:rsidR="0512153D" w:rsidP="6B4B2F37" w:rsidRDefault="0512153D" w14:paraId="5A0D17B1" w14:textId="21306214">
      <w:pPr>
        <w:bidi w:val="0"/>
        <w:spacing w:before="30" w:beforeAutospacing="off" w:after="30" w:afterAutospacing="off"/>
        <w:rPr>
          <w:rFonts w:ascii="Arial" w:hAnsi="Arial" w:eastAsia="Arial" w:cs="Arial"/>
          <w:b w:val="0"/>
          <w:bCs w:val="0"/>
          <w:i w:val="0"/>
          <w:iCs w:val="0"/>
          <w:caps w:val="0"/>
          <w:smallCaps w:val="0"/>
          <w:noProof w:val="0"/>
          <w:color w:val="auto"/>
          <w:sz w:val="22"/>
          <w:szCs w:val="22"/>
          <w:lang w:val="en-US"/>
        </w:rPr>
      </w:pPr>
    </w:p>
    <w:p w:rsidR="0512153D" w:rsidP="6B4B2F37" w:rsidRDefault="0512153D" w14:paraId="2D7F0A35" w14:textId="41005D14">
      <w:pPr>
        <w:bidi w:val="0"/>
        <w:spacing w:before="30" w:beforeAutospacing="off" w:after="30" w:afterAutospacing="off"/>
        <w:rPr>
          <w:rFonts w:ascii="Arial" w:hAnsi="Arial" w:eastAsia="Arial" w:cs="Arial"/>
          <w:b w:val="0"/>
          <w:bCs w:val="0"/>
          <w:i w:val="0"/>
          <w:iCs w:val="0"/>
          <w:caps w:val="0"/>
          <w:smallCaps w:val="0"/>
          <w:noProof w:val="0"/>
          <w:color w:val="auto"/>
          <w:sz w:val="22"/>
          <w:szCs w:val="22"/>
          <w:lang w:val="en-US"/>
        </w:rPr>
      </w:pPr>
    </w:p>
    <w:p w:rsidR="0512153D" w:rsidP="6B4B2F37" w:rsidRDefault="0512153D" w14:paraId="32C2CCB6" w14:textId="7C421AC9">
      <w:pPr>
        <w:bidi w:val="0"/>
        <w:spacing w:before="30" w:beforeAutospacing="off" w:after="30" w:afterAutospacing="off"/>
        <w:rPr>
          <w:rFonts w:ascii="Arial" w:hAnsi="Arial" w:eastAsia="Arial" w:cs="Arial"/>
          <w:b w:val="0"/>
          <w:bCs w:val="0"/>
          <w:i w:val="0"/>
          <w:iCs w:val="0"/>
          <w:caps w:val="0"/>
          <w:smallCaps w:val="0"/>
          <w:noProof w:val="0"/>
          <w:color w:val="auto"/>
          <w:sz w:val="22"/>
          <w:szCs w:val="22"/>
          <w:lang w:val="en-US"/>
        </w:rPr>
      </w:pPr>
    </w:p>
    <w:p w:rsidR="0512153D" w:rsidP="6B4B2F37" w:rsidRDefault="0512153D" w14:paraId="7F0D56FA" w14:textId="3AF80AF3">
      <w:pPr>
        <w:bidi w:val="0"/>
        <w:spacing w:before="30" w:beforeAutospacing="off" w:after="30" w:afterAutospacing="off"/>
        <w:rPr>
          <w:rFonts w:ascii="Arial" w:hAnsi="Arial" w:eastAsia="Arial" w:cs="Arial"/>
          <w:b w:val="0"/>
          <w:bCs w:val="0"/>
          <w:i w:val="0"/>
          <w:iCs w:val="0"/>
          <w:caps w:val="0"/>
          <w:smallCaps w:val="0"/>
          <w:noProof w:val="0"/>
          <w:color w:val="auto"/>
          <w:sz w:val="22"/>
          <w:szCs w:val="22"/>
          <w:lang w:val="en-US"/>
        </w:rPr>
      </w:pPr>
    </w:p>
    <w:p w:rsidR="0512153D" w:rsidP="6B4B2F37" w:rsidRDefault="0512153D" w14:paraId="74298564" w14:textId="3B41F41B">
      <w:pPr>
        <w:bidi w:val="0"/>
        <w:spacing w:before="30" w:beforeAutospacing="off" w:after="30" w:afterAutospacing="off"/>
        <w:rPr>
          <w:rFonts w:ascii="Arial" w:hAnsi="Arial" w:eastAsia="Arial" w:cs="Arial"/>
          <w:b w:val="0"/>
          <w:bCs w:val="0"/>
          <w:i w:val="0"/>
          <w:iCs w:val="0"/>
          <w:caps w:val="0"/>
          <w:smallCaps w:val="0"/>
          <w:noProof w:val="0"/>
          <w:color w:val="auto"/>
          <w:sz w:val="22"/>
          <w:szCs w:val="22"/>
          <w:lang w:val="en-US"/>
        </w:rPr>
      </w:pPr>
    </w:p>
    <w:p w:rsidR="0512153D" w:rsidP="6B4B2F37" w:rsidRDefault="0512153D" w14:paraId="39FE0FA0" w14:textId="05DEEB82">
      <w:pPr>
        <w:pStyle w:val="Normal"/>
        <w:bidi w:val="0"/>
        <w:spacing w:before="30" w:beforeAutospacing="off" w:after="30" w:afterAutospacing="off"/>
        <w:rPr>
          <w:rFonts w:ascii="Arial" w:hAnsi="Arial" w:eastAsia="Arial" w:cs="Arial"/>
          <w:b w:val="0"/>
          <w:bCs w:val="0"/>
          <w:i w:val="0"/>
          <w:iCs w:val="0"/>
          <w:caps w:val="0"/>
          <w:smallCaps w:val="0"/>
          <w:noProof w:val="0"/>
          <w:color w:val="auto"/>
          <w:sz w:val="22"/>
          <w:szCs w:val="22"/>
          <w:lang w:val="en-US"/>
        </w:rPr>
      </w:pPr>
    </w:p>
    <w:p w:rsidR="0512153D" w:rsidP="6B4B2F37" w:rsidRDefault="0512153D" w14:paraId="436FC604" w14:textId="219DF927">
      <w:pPr>
        <w:pStyle w:val="Normal"/>
        <w:bidi w:val="0"/>
        <w:spacing w:before="30" w:beforeAutospacing="off" w:after="30" w:afterAutospacing="off"/>
        <w:rPr>
          <w:rFonts w:ascii="Arial" w:hAnsi="Arial" w:eastAsia="Arial" w:cs="Arial"/>
          <w:b w:val="0"/>
          <w:bCs w:val="0"/>
          <w:i w:val="0"/>
          <w:iCs w:val="0"/>
          <w:caps w:val="0"/>
          <w:smallCaps w:val="0"/>
          <w:noProof w:val="0"/>
          <w:color w:val="auto"/>
          <w:sz w:val="22"/>
          <w:szCs w:val="22"/>
          <w:lang w:val="en-US"/>
        </w:rPr>
      </w:pPr>
      <w:r w:rsidRPr="6B4B2F37" w:rsidR="53E6B5BF">
        <w:rPr>
          <w:rFonts w:ascii="Arial" w:hAnsi="Arial" w:eastAsia="Arial" w:cs="Arial"/>
          <w:b w:val="0"/>
          <w:bCs w:val="0"/>
          <w:i w:val="0"/>
          <w:iCs w:val="0"/>
          <w:caps w:val="0"/>
          <w:smallCaps w:val="0"/>
          <w:noProof w:val="0"/>
          <w:color w:val="auto"/>
          <w:sz w:val="22"/>
          <w:szCs w:val="22"/>
          <w:lang w:val="en-US"/>
        </w:rPr>
        <w:t>Task 8</w:t>
      </w:r>
      <w:r w:rsidRPr="6B4B2F37" w:rsidR="200F4301">
        <w:rPr>
          <w:rFonts w:ascii="Arial" w:hAnsi="Arial" w:eastAsia="Arial" w:cs="Arial"/>
          <w:b w:val="0"/>
          <w:bCs w:val="0"/>
          <w:i w:val="0"/>
          <w:iCs w:val="0"/>
          <w:caps w:val="0"/>
          <w:smallCaps w:val="0"/>
          <w:noProof w:val="0"/>
          <w:color w:val="auto"/>
          <w:sz w:val="22"/>
          <w:szCs w:val="22"/>
          <w:lang w:val="en-US"/>
        </w:rPr>
        <w:t xml:space="preserve"> </w:t>
      </w:r>
      <w:r w:rsidRPr="6B4B2F37" w:rsidR="53E6B5BF">
        <w:rPr>
          <w:rFonts w:ascii="Arial" w:hAnsi="Arial" w:eastAsia="Arial" w:cs="Arial"/>
          <w:b w:val="0"/>
          <w:bCs w:val="0"/>
          <w:i w:val="0"/>
          <w:iCs w:val="0"/>
          <w:caps w:val="0"/>
          <w:smallCaps w:val="0"/>
          <w:noProof w:val="0"/>
          <w:color w:val="auto"/>
          <w:sz w:val="22"/>
          <w:szCs w:val="22"/>
          <w:lang w:val="en-US"/>
        </w:rPr>
        <w:t xml:space="preserve">- Self-Reflection </w:t>
      </w:r>
    </w:p>
    <w:p w:rsidR="0512153D" w:rsidP="6B4B2F37" w:rsidRDefault="0512153D" w14:paraId="6B518BA4" w14:textId="3BABBAEA">
      <w:pPr>
        <w:bidi w:val="0"/>
        <w:spacing w:before="30" w:beforeAutospacing="off" w:after="30" w:afterAutospacing="off"/>
      </w:pPr>
      <w:r w:rsidRPr="6B4B2F37" w:rsidR="77BE8BB7">
        <w:rPr>
          <w:rFonts w:ascii="Arial" w:hAnsi="Arial" w:eastAsia="Arial" w:cs="Arial"/>
          <w:b w:val="1"/>
          <w:bCs w:val="1"/>
          <w:noProof w:val="0"/>
          <w:sz w:val="22"/>
          <w:szCs w:val="22"/>
          <w:lang w:val="en-US"/>
        </w:rPr>
        <w:t xml:space="preserve">Using Gibbs’ Reflective Cycle (1988), I can reflect on what I </w:t>
      </w:r>
      <w:r w:rsidRPr="6B4B2F37" w:rsidR="77BE8BB7">
        <w:rPr>
          <w:rFonts w:ascii="Arial" w:hAnsi="Arial" w:eastAsia="Arial" w:cs="Arial"/>
          <w:b w:val="1"/>
          <w:bCs w:val="1"/>
          <w:noProof w:val="0"/>
          <w:sz w:val="22"/>
          <w:szCs w:val="22"/>
          <w:lang w:val="en-US"/>
        </w:rPr>
        <w:t>have learned</w:t>
      </w:r>
      <w:r w:rsidRPr="6B4B2F37" w:rsidR="77BE8BB7">
        <w:rPr>
          <w:rFonts w:ascii="Arial" w:hAnsi="Arial" w:eastAsia="Arial" w:cs="Arial"/>
          <w:b w:val="1"/>
          <w:bCs w:val="1"/>
          <w:noProof w:val="0"/>
          <w:sz w:val="22"/>
          <w:szCs w:val="22"/>
          <w:lang w:val="en-US"/>
        </w:rPr>
        <w:t xml:space="preserve"> during this module:</w:t>
      </w:r>
    </w:p>
    <w:p w:rsidR="0512153D" w:rsidP="6B4B2F37" w:rsidRDefault="0512153D" w14:paraId="4F084E2C" w14:textId="6165D851">
      <w:pPr>
        <w:bidi w:val="0"/>
        <w:spacing w:before="30" w:beforeAutospacing="off" w:after="30" w:afterAutospacing="off"/>
        <w:rPr>
          <w:rFonts w:ascii="Arial" w:hAnsi="Arial" w:eastAsia="Arial" w:cs="Arial"/>
          <w:b w:val="1"/>
          <w:bCs w:val="1"/>
          <w:noProof w:val="0"/>
          <w:sz w:val="22"/>
          <w:szCs w:val="22"/>
          <w:lang w:val="en-US"/>
        </w:rPr>
      </w:pPr>
    </w:p>
    <w:p w:rsidR="0512153D" w:rsidP="6B4B2F37" w:rsidRDefault="0512153D" w14:paraId="7D56A86F" w14:textId="746FA52A">
      <w:pPr>
        <w:bidi w:val="0"/>
        <w:spacing w:before="30" w:beforeAutospacing="off" w:after="30" w:afterAutospacing="off"/>
      </w:pPr>
      <w:r w:rsidRPr="6B4B2F37" w:rsidR="77BE8BB7">
        <w:rPr>
          <w:rFonts w:ascii="Arial" w:hAnsi="Arial" w:eastAsia="Arial" w:cs="Arial"/>
          <w:b w:val="1"/>
          <w:bCs w:val="1"/>
          <w:noProof w:val="0"/>
          <w:sz w:val="22"/>
          <w:szCs w:val="22"/>
          <w:lang w:val="en-US"/>
        </w:rPr>
        <w:t>Description:</w:t>
      </w:r>
      <w:r w:rsidRPr="6B4B2F37" w:rsidR="77BE8BB7">
        <w:rPr>
          <w:rFonts w:ascii="Arial" w:hAnsi="Arial" w:eastAsia="Arial" w:cs="Arial"/>
          <w:noProof w:val="0"/>
          <w:sz w:val="22"/>
          <w:szCs w:val="22"/>
          <w:lang w:val="en-US"/>
        </w:rPr>
        <w:t xml:space="preserve"> Throughout this module I completed a range of tasks linked to personal branding, communication, resilience, </w:t>
      </w:r>
      <w:r w:rsidRPr="6B4B2F37" w:rsidR="77BE8BB7">
        <w:rPr>
          <w:rFonts w:ascii="Arial" w:hAnsi="Arial" w:eastAsia="Arial" w:cs="Arial"/>
          <w:noProof w:val="0"/>
          <w:sz w:val="22"/>
          <w:szCs w:val="22"/>
          <w:lang w:val="en-US"/>
        </w:rPr>
        <w:t>networking</w:t>
      </w:r>
      <w:r w:rsidRPr="6B4B2F37" w:rsidR="77BE8BB7">
        <w:rPr>
          <w:rFonts w:ascii="Arial" w:hAnsi="Arial" w:eastAsia="Arial" w:cs="Arial"/>
          <w:noProof w:val="0"/>
          <w:sz w:val="22"/>
          <w:szCs w:val="22"/>
          <w:lang w:val="en-US"/>
        </w:rPr>
        <w:t xml:space="preserve"> and career planning. These activities helped me explore my strengths, </w:t>
      </w:r>
      <w:r w:rsidRPr="6B4B2F37" w:rsidR="77BE8BB7">
        <w:rPr>
          <w:rFonts w:ascii="Arial" w:hAnsi="Arial" w:eastAsia="Arial" w:cs="Arial"/>
          <w:noProof w:val="0"/>
          <w:sz w:val="22"/>
          <w:szCs w:val="22"/>
          <w:lang w:val="en-US"/>
        </w:rPr>
        <w:t>identify</w:t>
      </w:r>
      <w:r w:rsidRPr="6B4B2F37" w:rsidR="77BE8BB7">
        <w:rPr>
          <w:rFonts w:ascii="Arial" w:hAnsi="Arial" w:eastAsia="Arial" w:cs="Arial"/>
          <w:noProof w:val="0"/>
          <w:sz w:val="22"/>
          <w:szCs w:val="22"/>
          <w:lang w:val="en-US"/>
        </w:rPr>
        <w:t xml:space="preserve"> areas for </w:t>
      </w:r>
      <w:r w:rsidRPr="6B4B2F37" w:rsidR="77BE8BB7">
        <w:rPr>
          <w:rFonts w:ascii="Arial" w:hAnsi="Arial" w:eastAsia="Arial" w:cs="Arial"/>
          <w:noProof w:val="0"/>
          <w:sz w:val="22"/>
          <w:szCs w:val="22"/>
          <w:lang w:val="en-US"/>
        </w:rPr>
        <w:t>development</w:t>
      </w:r>
      <w:r w:rsidRPr="6B4B2F37" w:rsidR="77BE8BB7">
        <w:rPr>
          <w:rFonts w:ascii="Arial" w:hAnsi="Arial" w:eastAsia="Arial" w:cs="Arial"/>
          <w:noProof w:val="0"/>
          <w:sz w:val="22"/>
          <w:szCs w:val="22"/>
          <w:lang w:val="en-US"/>
        </w:rPr>
        <w:t xml:space="preserve"> and understand what is expected in professional practice.</w:t>
      </w:r>
    </w:p>
    <w:p w:rsidR="0512153D" w:rsidP="6B4B2F37" w:rsidRDefault="0512153D" w14:paraId="53BD2717" w14:textId="735657CB">
      <w:pPr>
        <w:bidi w:val="0"/>
        <w:spacing w:before="30" w:beforeAutospacing="off" w:after="30" w:afterAutospacing="off"/>
        <w:rPr>
          <w:rFonts w:ascii="Arial" w:hAnsi="Arial" w:eastAsia="Arial" w:cs="Arial"/>
          <w:b w:val="1"/>
          <w:bCs w:val="1"/>
          <w:noProof w:val="0"/>
          <w:sz w:val="22"/>
          <w:szCs w:val="22"/>
          <w:lang w:val="en-US"/>
        </w:rPr>
      </w:pPr>
    </w:p>
    <w:p w:rsidR="0512153D" w:rsidP="6B4B2F37" w:rsidRDefault="0512153D" w14:paraId="677E2AC2" w14:textId="3ADA1F3C">
      <w:pPr>
        <w:bidi w:val="0"/>
        <w:spacing w:before="30" w:beforeAutospacing="off" w:after="30" w:afterAutospacing="off"/>
      </w:pPr>
      <w:r w:rsidRPr="6B4B2F37" w:rsidR="77BE8BB7">
        <w:rPr>
          <w:rFonts w:ascii="Arial" w:hAnsi="Arial" w:eastAsia="Arial" w:cs="Arial"/>
          <w:b w:val="1"/>
          <w:bCs w:val="1"/>
          <w:noProof w:val="0"/>
          <w:sz w:val="22"/>
          <w:szCs w:val="22"/>
          <w:lang w:val="en-US"/>
        </w:rPr>
        <w:t>Feelings:</w:t>
      </w:r>
      <w:r w:rsidRPr="6B4B2F37" w:rsidR="77BE8BB7">
        <w:rPr>
          <w:rFonts w:ascii="Arial" w:hAnsi="Arial" w:eastAsia="Arial" w:cs="Arial"/>
          <w:noProof w:val="0"/>
          <w:sz w:val="22"/>
          <w:szCs w:val="22"/>
          <w:lang w:val="en-US"/>
        </w:rPr>
        <w:t xml:space="preserve"> At the beginning I felt unsure about reflecting on myself because it was something I was not fully confident with. However as I continued I became more comfortable and started to see the value of looking back on my experiences. This helped me feel more positive and open to learning.</w:t>
      </w:r>
    </w:p>
    <w:p w:rsidR="0512153D" w:rsidP="6B4B2F37" w:rsidRDefault="0512153D" w14:paraId="47DDBBA8" w14:textId="11D3043D">
      <w:pPr>
        <w:bidi w:val="0"/>
        <w:spacing w:before="30" w:beforeAutospacing="off" w:after="30" w:afterAutospacing="off"/>
        <w:rPr>
          <w:rFonts w:ascii="Arial" w:hAnsi="Arial" w:eastAsia="Arial" w:cs="Arial"/>
          <w:b w:val="1"/>
          <w:bCs w:val="1"/>
          <w:noProof w:val="0"/>
          <w:sz w:val="22"/>
          <w:szCs w:val="22"/>
          <w:lang w:val="en-US"/>
        </w:rPr>
      </w:pPr>
    </w:p>
    <w:p w:rsidR="0512153D" w:rsidP="6B4B2F37" w:rsidRDefault="0512153D" w14:paraId="7A937647" w14:textId="3F2527D5">
      <w:pPr>
        <w:bidi w:val="0"/>
        <w:spacing w:before="30" w:beforeAutospacing="off" w:after="30" w:afterAutospacing="off"/>
      </w:pPr>
      <w:r w:rsidRPr="6B4B2F37" w:rsidR="77BE8BB7">
        <w:rPr>
          <w:rFonts w:ascii="Arial" w:hAnsi="Arial" w:eastAsia="Arial" w:cs="Arial"/>
          <w:b w:val="1"/>
          <w:bCs w:val="1"/>
          <w:noProof w:val="0"/>
          <w:sz w:val="22"/>
          <w:szCs w:val="22"/>
          <w:lang w:val="en-US"/>
        </w:rPr>
        <w:t>Evaluation:</w:t>
      </w:r>
      <w:r w:rsidRPr="6B4B2F37" w:rsidR="77BE8BB7">
        <w:rPr>
          <w:rFonts w:ascii="Arial" w:hAnsi="Arial" w:eastAsia="Arial" w:cs="Arial"/>
          <w:noProof w:val="0"/>
          <w:sz w:val="22"/>
          <w:szCs w:val="22"/>
          <w:lang w:val="en-US"/>
        </w:rPr>
        <w:t xml:space="preserve"> I </w:t>
      </w:r>
      <w:r w:rsidRPr="6B4B2F37" w:rsidR="77BE8BB7">
        <w:rPr>
          <w:rFonts w:ascii="Arial" w:hAnsi="Arial" w:eastAsia="Arial" w:cs="Arial"/>
          <w:noProof w:val="0"/>
          <w:sz w:val="22"/>
          <w:szCs w:val="22"/>
          <w:lang w:val="en-US"/>
        </w:rPr>
        <w:t>realised</w:t>
      </w:r>
      <w:r w:rsidRPr="6B4B2F37" w:rsidR="77BE8BB7">
        <w:rPr>
          <w:rFonts w:ascii="Arial" w:hAnsi="Arial" w:eastAsia="Arial" w:cs="Arial"/>
          <w:noProof w:val="0"/>
          <w:sz w:val="22"/>
          <w:szCs w:val="22"/>
          <w:lang w:val="en-US"/>
        </w:rPr>
        <w:t xml:space="preserve"> that my strengths such as communication, </w:t>
      </w:r>
      <w:r w:rsidRPr="6B4B2F37" w:rsidR="77BE8BB7">
        <w:rPr>
          <w:rFonts w:ascii="Arial" w:hAnsi="Arial" w:eastAsia="Arial" w:cs="Arial"/>
          <w:noProof w:val="0"/>
          <w:sz w:val="22"/>
          <w:szCs w:val="22"/>
          <w:lang w:val="en-US"/>
        </w:rPr>
        <w:t>empathy,</w:t>
      </w:r>
      <w:r w:rsidRPr="6B4B2F37" w:rsidR="77BE8BB7">
        <w:rPr>
          <w:rFonts w:ascii="Arial" w:hAnsi="Arial" w:eastAsia="Arial" w:cs="Arial"/>
          <w:noProof w:val="0"/>
          <w:sz w:val="22"/>
          <w:szCs w:val="22"/>
          <w:lang w:val="en-US"/>
        </w:rPr>
        <w:t xml:space="preserve"> resilience are important in both my personal life and my role in care. I also </w:t>
      </w:r>
      <w:r w:rsidRPr="6B4B2F37" w:rsidR="77BE8BB7">
        <w:rPr>
          <w:rFonts w:ascii="Arial" w:hAnsi="Arial" w:eastAsia="Arial" w:cs="Arial"/>
          <w:noProof w:val="0"/>
          <w:sz w:val="22"/>
          <w:szCs w:val="22"/>
          <w:lang w:val="en-US"/>
        </w:rPr>
        <w:t>recognised</w:t>
      </w:r>
      <w:r w:rsidRPr="6B4B2F37" w:rsidR="77BE8BB7">
        <w:rPr>
          <w:rFonts w:ascii="Arial" w:hAnsi="Arial" w:eastAsia="Arial" w:cs="Arial"/>
          <w:noProof w:val="0"/>
          <w:sz w:val="22"/>
          <w:szCs w:val="22"/>
          <w:lang w:val="en-US"/>
        </w:rPr>
        <w:t xml:space="preserve"> that I need to build more confidence when entering new environments or facing unfamiliar situations.</w:t>
      </w:r>
    </w:p>
    <w:p w:rsidR="0512153D" w:rsidP="6B4B2F37" w:rsidRDefault="0512153D" w14:paraId="4889558B" w14:textId="07F024B5">
      <w:pPr>
        <w:bidi w:val="0"/>
        <w:spacing w:before="30" w:beforeAutospacing="off" w:after="30" w:afterAutospacing="off"/>
        <w:rPr>
          <w:rFonts w:ascii="Arial" w:hAnsi="Arial" w:eastAsia="Arial" w:cs="Arial"/>
          <w:b w:val="1"/>
          <w:bCs w:val="1"/>
          <w:noProof w:val="0"/>
          <w:sz w:val="22"/>
          <w:szCs w:val="22"/>
          <w:lang w:val="en-US"/>
        </w:rPr>
      </w:pPr>
    </w:p>
    <w:p w:rsidR="0512153D" w:rsidP="6B4B2F37" w:rsidRDefault="0512153D" w14:paraId="56D3F947" w14:textId="24B818B7">
      <w:pPr>
        <w:bidi w:val="0"/>
        <w:spacing w:before="30" w:beforeAutospacing="off" w:after="30" w:afterAutospacing="off"/>
      </w:pPr>
      <w:r w:rsidRPr="6B4B2F37" w:rsidR="77BE8BB7">
        <w:rPr>
          <w:rFonts w:ascii="Arial" w:hAnsi="Arial" w:eastAsia="Arial" w:cs="Arial"/>
          <w:b w:val="1"/>
          <w:bCs w:val="1"/>
          <w:noProof w:val="0"/>
          <w:sz w:val="22"/>
          <w:szCs w:val="22"/>
          <w:lang w:val="en-US"/>
        </w:rPr>
        <w:t>Analysis:</w:t>
      </w:r>
      <w:r w:rsidRPr="6B4B2F37" w:rsidR="77BE8BB7">
        <w:rPr>
          <w:rFonts w:ascii="Arial" w:hAnsi="Arial" w:eastAsia="Arial" w:cs="Arial"/>
          <w:noProof w:val="0"/>
          <w:sz w:val="22"/>
          <w:szCs w:val="22"/>
          <w:lang w:val="en-US"/>
        </w:rPr>
        <w:t xml:space="preserve"> The module helped me understand how emotional intelligence, personal </w:t>
      </w:r>
      <w:r w:rsidRPr="6B4B2F37" w:rsidR="77BE8BB7">
        <w:rPr>
          <w:rFonts w:ascii="Arial" w:hAnsi="Arial" w:eastAsia="Arial" w:cs="Arial"/>
          <w:noProof w:val="0"/>
          <w:sz w:val="22"/>
          <w:szCs w:val="22"/>
          <w:lang w:val="en-US"/>
        </w:rPr>
        <w:t>branding</w:t>
      </w:r>
      <w:r w:rsidRPr="6B4B2F37" w:rsidR="77BE8BB7">
        <w:rPr>
          <w:rFonts w:ascii="Arial" w:hAnsi="Arial" w:eastAsia="Arial" w:cs="Arial"/>
          <w:noProof w:val="0"/>
          <w:sz w:val="22"/>
          <w:szCs w:val="22"/>
          <w:lang w:val="en-US"/>
        </w:rPr>
        <w:t xml:space="preserve"> and reflective practice support professional growth. I learned how theory connects to real</w:t>
      </w:r>
      <w:r w:rsidRPr="6B4B2F37" w:rsidR="3900A460">
        <w:rPr>
          <w:rFonts w:ascii="Arial" w:hAnsi="Arial" w:eastAsia="Arial" w:cs="Arial"/>
          <w:noProof w:val="0"/>
          <w:sz w:val="22"/>
          <w:szCs w:val="22"/>
          <w:lang w:val="en-US"/>
        </w:rPr>
        <w:t xml:space="preserve"> </w:t>
      </w:r>
      <w:r w:rsidRPr="6B4B2F37" w:rsidR="77BE8BB7">
        <w:rPr>
          <w:rFonts w:ascii="Arial" w:hAnsi="Arial" w:eastAsia="Arial" w:cs="Arial"/>
          <w:noProof w:val="0"/>
          <w:sz w:val="22"/>
          <w:szCs w:val="22"/>
          <w:lang w:val="en-US"/>
        </w:rPr>
        <w:t>life situations and how these skills can improve the way I work with others.</w:t>
      </w:r>
    </w:p>
    <w:p w:rsidR="0512153D" w:rsidP="6B4B2F37" w:rsidRDefault="0512153D" w14:paraId="28FB1A66" w14:textId="4BAAE082">
      <w:pPr>
        <w:bidi w:val="0"/>
        <w:spacing w:before="30" w:beforeAutospacing="off" w:after="30" w:afterAutospacing="off"/>
        <w:rPr>
          <w:rFonts w:ascii="Arial" w:hAnsi="Arial" w:eastAsia="Arial" w:cs="Arial"/>
          <w:b w:val="1"/>
          <w:bCs w:val="1"/>
          <w:noProof w:val="0"/>
          <w:sz w:val="22"/>
          <w:szCs w:val="22"/>
          <w:lang w:val="en-US"/>
        </w:rPr>
      </w:pPr>
    </w:p>
    <w:p w:rsidR="0512153D" w:rsidP="6B4B2F37" w:rsidRDefault="0512153D" w14:paraId="5939475B" w14:textId="1B54C422">
      <w:pPr>
        <w:bidi w:val="0"/>
        <w:spacing w:before="30" w:beforeAutospacing="off" w:after="30" w:afterAutospacing="off"/>
      </w:pPr>
      <w:r w:rsidRPr="6B4B2F37" w:rsidR="77BE8BB7">
        <w:rPr>
          <w:rFonts w:ascii="Arial" w:hAnsi="Arial" w:eastAsia="Arial" w:cs="Arial"/>
          <w:b w:val="1"/>
          <w:bCs w:val="1"/>
          <w:noProof w:val="0"/>
          <w:sz w:val="22"/>
          <w:szCs w:val="22"/>
          <w:lang w:val="en-US"/>
        </w:rPr>
        <w:t>Conclusion:</w:t>
      </w:r>
      <w:r w:rsidRPr="6B4B2F37" w:rsidR="77BE8BB7">
        <w:rPr>
          <w:rFonts w:ascii="Arial" w:hAnsi="Arial" w:eastAsia="Arial" w:cs="Arial"/>
          <w:noProof w:val="0"/>
          <w:sz w:val="22"/>
          <w:szCs w:val="22"/>
          <w:lang w:val="en-US"/>
        </w:rPr>
        <w:t xml:space="preserve"> </w:t>
      </w:r>
      <w:r w:rsidRPr="6B4B2F37" w:rsidR="77BE8BB7">
        <w:rPr>
          <w:rFonts w:ascii="Arial" w:hAnsi="Arial" w:eastAsia="Arial" w:cs="Arial"/>
          <w:noProof w:val="0"/>
          <w:sz w:val="22"/>
          <w:szCs w:val="22"/>
          <w:lang w:val="en-US"/>
        </w:rPr>
        <w:t>Overall</w:t>
      </w:r>
      <w:r w:rsidRPr="6B4B2F37" w:rsidR="530352E7">
        <w:rPr>
          <w:rFonts w:ascii="Arial" w:hAnsi="Arial" w:eastAsia="Arial" w:cs="Arial"/>
          <w:noProof w:val="0"/>
          <w:sz w:val="22"/>
          <w:szCs w:val="22"/>
          <w:lang w:val="en-US"/>
        </w:rPr>
        <w:t xml:space="preserve"> </w:t>
      </w:r>
      <w:r w:rsidRPr="6B4B2F37" w:rsidR="77BE8BB7">
        <w:rPr>
          <w:rFonts w:ascii="Arial" w:hAnsi="Arial" w:eastAsia="Arial" w:cs="Arial"/>
          <w:noProof w:val="0"/>
          <w:sz w:val="22"/>
          <w:szCs w:val="22"/>
          <w:lang w:val="en-US"/>
        </w:rPr>
        <w:t xml:space="preserve">I now have a clearer understanding of myself my </w:t>
      </w:r>
      <w:r w:rsidRPr="6B4B2F37" w:rsidR="77BE8BB7">
        <w:rPr>
          <w:rFonts w:ascii="Arial" w:hAnsi="Arial" w:eastAsia="Arial" w:cs="Arial"/>
          <w:noProof w:val="0"/>
          <w:sz w:val="22"/>
          <w:szCs w:val="22"/>
          <w:lang w:val="en-US"/>
        </w:rPr>
        <w:t>abilities</w:t>
      </w:r>
      <w:r w:rsidRPr="6B4B2F37" w:rsidR="77BE8BB7">
        <w:rPr>
          <w:rFonts w:ascii="Arial" w:hAnsi="Arial" w:eastAsia="Arial" w:cs="Arial"/>
          <w:noProof w:val="0"/>
          <w:sz w:val="22"/>
          <w:szCs w:val="22"/>
          <w:lang w:val="en-US"/>
        </w:rPr>
        <w:t xml:space="preserve"> and the areas I need to improve. Reflection has helped me </w:t>
      </w:r>
      <w:r w:rsidRPr="6B4B2F37" w:rsidR="77BE8BB7">
        <w:rPr>
          <w:rFonts w:ascii="Arial" w:hAnsi="Arial" w:eastAsia="Arial" w:cs="Arial"/>
          <w:noProof w:val="0"/>
          <w:sz w:val="22"/>
          <w:szCs w:val="22"/>
          <w:lang w:val="en-US"/>
        </w:rPr>
        <w:t>recognise</w:t>
      </w:r>
      <w:r w:rsidRPr="6B4B2F37" w:rsidR="77BE8BB7">
        <w:rPr>
          <w:rFonts w:ascii="Arial" w:hAnsi="Arial" w:eastAsia="Arial" w:cs="Arial"/>
          <w:noProof w:val="0"/>
          <w:sz w:val="22"/>
          <w:szCs w:val="22"/>
          <w:lang w:val="en-US"/>
        </w:rPr>
        <w:t xml:space="preserve"> my progress and what I still want to achieve.</w:t>
      </w:r>
    </w:p>
    <w:p w:rsidR="0512153D" w:rsidP="6B4B2F37" w:rsidRDefault="0512153D" w14:paraId="090AD441" w14:textId="349F013A">
      <w:pPr>
        <w:pStyle w:val="Normal"/>
        <w:bidi w:val="0"/>
        <w:spacing w:before="30" w:beforeAutospacing="off" w:after="30" w:afterAutospacing="off"/>
        <w:rPr>
          <w:rFonts w:ascii="Arial" w:hAnsi="Arial" w:eastAsia="Arial" w:cs="Arial"/>
          <w:b w:val="1"/>
          <w:bCs w:val="1"/>
          <w:noProof w:val="0"/>
          <w:sz w:val="22"/>
          <w:szCs w:val="22"/>
          <w:lang w:val="en-US"/>
        </w:rPr>
      </w:pPr>
    </w:p>
    <w:p w:rsidR="0512153D" w:rsidP="6B4B2F37" w:rsidRDefault="0512153D" w14:paraId="17877600" w14:textId="6AED4523">
      <w:pPr>
        <w:pStyle w:val="Normal"/>
        <w:bidi w:val="0"/>
        <w:spacing w:before="30" w:beforeAutospacing="off" w:after="30" w:afterAutospacing="off"/>
        <w:rPr>
          <w:rFonts w:ascii="Arial" w:hAnsi="Arial" w:eastAsia="Arial" w:cs="Arial"/>
          <w:b w:val="1"/>
          <w:bCs w:val="1"/>
          <w:noProof w:val="0"/>
          <w:sz w:val="22"/>
          <w:szCs w:val="22"/>
          <w:lang w:val="en-US"/>
        </w:rPr>
      </w:pPr>
      <w:r w:rsidRPr="6B4B2F37" w:rsidR="77BE8BB7">
        <w:rPr>
          <w:rFonts w:ascii="Arial" w:hAnsi="Arial" w:eastAsia="Arial" w:cs="Arial"/>
          <w:b w:val="1"/>
          <w:bCs w:val="1"/>
          <w:noProof w:val="0"/>
          <w:sz w:val="22"/>
          <w:szCs w:val="22"/>
          <w:lang w:val="en-US"/>
        </w:rPr>
        <w:t>Action Plan:</w:t>
      </w:r>
      <w:r w:rsidRPr="6B4B2F37" w:rsidR="77BE8BB7">
        <w:rPr>
          <w:rFonts w:ascii="Arial" w:hAnsi="Arial" w:eastAsia="Arial" w:cs="Arial"/>
          <w:noProof w:val="0"/>
          <w:sz w:val="22"/>
          <w:szCs w:val="22"/>
          <w:lang w:val="en-US"/>
        </w:rPr>
        <w:t xml:space="preserve"> To continue developing, I will build confidence by taking on new experiences, asking for </w:t>
      </w:r>
      <w:r w:rsidRPr="6B4B2F37" w:rsidR="77BE8BB7">
        <w:rPr>
          <w:rFonts w:ascii="Arial" w:hAnsi="Arial" w:eastAsia="Arial" w:cs="Arial"/>
          <w:noProof w:val="0"/>
          <w:sz w:val="22"/>
          <w:szCs w:val="22"/>
          <w:lang w:val="en-US"/>
        </w:rPr>
        <w:t>feedback</w:t>
      </w:r>
      <w:r w:rsidRPr="6B4B2F37" w:rsidR="77BE8BB7">
        <w:rPr>
          <w:rFonts w:ascii="Arial" w:hAnsi="Arial" w:eastAsia="Arial" w:cs="Arial"/>
          <w:noProof w:val="0"/>
          <w:sz w:val="22"/>
          <w:szCs w:val="22"/>
          <w:lang w:val="en-US"/>
        </w:rPr>
        <w:t xml:space="preserve"> and completing CPD activities. I will also keep using reflection to support my ongoing professional development.</w:t>
      </w:r>
    </w:p>
    <w:p w:rsidR="0512153D" w:rsidP="6B4B2F37" w:rsidRDefault="0512153D" w14:paraId="3C776326" w14:textId="0993A601">
      <w:pPr>
        <w:pStyle w:val="Normal"/>
        <w:bidi w:val="0"/>
        <w:spacing w:before="30" w:beforeAutospacing="off" w:after="30" w:afterAutospacing="off"/>
        <w:rPr>
          <w:rFonts w:ascii="Arial" w:hAnsi="Arial" w:eastAsia="Arial" w:cs="Arial"/>
          <w:b w:val="1"/>
          <w:bCs w:val="1"/>
          <w:i w:val="0"/>
          <w:iCs w:val="0"/>
          <w:caps w:val="0"/>
          <w:smallCaps w:val="0"/>
          <w:noProof w:val="0"/>
          <w:color w:val="auto"/>
          <w:sz w:val="22"/>
          <w:szCs w:val="22"/>
          <w:lang w:val="en-US"/>
        </w:rPr>
      </w:pPr>
    </w:p>
    <w:p w:rsidR="0512153D" w:rsidP="6B4B2F37" w:rsidRDefault="0512153D" w14:paraId="4E67D476" w14:textId="2C2AE828">
      <w:pPr>
        <w:pStyle w:val="Normal"/>
        <w:bidi w:val="0"/>
        <w:spacing w:before="30" w:beforeAutospacing="off" w:after="30" w:afterAutospacing="off"/>
        <w:rPr>
          <w:rFonts w:ascii="Arial" w:hAnsi="Arial" w:eastAsia="Arial" w:cs="Arial"/>
          <w:b w:val="1"/>
          <w:bCs w:val="1"/>
          <w:i w:val="0"/>
          <w:iCs w:val="0"/>
          <w:caps w:val="0"/>
          <w:smallCaps w:val="0"/>
          <w:noProof w:val="0"/>
          <w:color w:val="auto"/>
          <w:sz w:val="22"/>
          <w:szCs w:val="22"/>
          <w:lang w:val="en-US"/>
        </w:rPr>
      </w:pPr>
    </w:p>
    <w:p w:rsidR="0512153D" w:rsidP="6B4B2F37" w:rsidRDefault="0512153D" w14:paraId="488C8D75" w14:textId="4DCC5236">
      <w:pPr>
        <w:pStyle w:val="Normal"/>
        <w:bidi w:val="0"/>
        <w:spacing w:before="30" w:beforeAutospacing="off" w:after="30" w:afterAutospacing="off"/>
        <w:rPr>
          <w:rFonts w:ascii="Arial" w:hAnsi="Arial" w:eastAsia="Arial" w:cs="Arial"/>
          <w:b w:val="1"/>
          <w:bCs w:val="1"/>
          <w:i w:val="0"/>
          <w:iCs w:val="0"/>
          <w:caps w:val="0"/>
          <w:smallCaps w:val="0"/>
          <w:noProof w:val="0"/>
          <w:color w:val="auto"/>
          <w:sz w:val="22"/>
          <w:szCs w:val="22"/>
          <w:lang w:val="en-US"/>
        </w:rPr>
      </w:pPr>
    </w:p>
    <w:p w:rsidR="0512153D" w:rsidP="6B4B2F37" w:rsidRDefault="0512153D" w14:paraId="04D8A5A7" w14:textId="144C8258">
      <w:pPr>
        <w:pStyle w:val="Normal"/>
        <w:bidi w:val="0"/>
        <w:spacing w:before="30" w:beforeAutospacing="off" w:after="30" w:afterAutospacing="off"/>
        <w:rPr>
          <w:rFonts w:ascii="Arial" w:hAnsi="Arial" w:eastAsia="Arial" w:cs="Arial"/>
          <w:b w:val="1"/>
          <w:bCs w:val="1"/>
          <w:i w:val="0"/>
          <w:iCs w:val="0"/>
          <w:caps w:val="0"/>
          <w:smallCaps w:val="0"/>
          <w:noProof w:val="0"/>
          <w:color w:val="auto"/>
          <w:sz w:val="22"/>
          <w:szCs w:val="22"/>
          <w:lang w:val="en-US"/>
        </w:rPr>
      </w:pPr>
    </w:p>
    <w:p w:rsidR="0512153D" w:rsidP="6B4B2F37" w:rsidRDefault="0512153D" w14:paraId="4B272280" w14:textId="0DEFEB28">
      <w:pPr>
        <w:pStyle w:val="Normal"/>
        <w:bidi w:val="0"/>
        <w:spacing w:before="30" w:beforeAutospacing="off" w:after="30" w:afterAutospacing="off"/>
        <w:rPr>
          <w:rFonts w:ascii="Arial" w:hAnsi="Arial" w:eastAsia="Arial" w:cs="Arial"/>
          <w:b w:val="1"/>
          <w:bCs w:val="1"/>
          <w:i w:val="0"/>
          <w:iCs w:val="0"/>
          <w:caps w:val="0"/>
          <w:smallCaps w:val="0"/>
          <w:noProof w:val="0"/>
          <w:color w:val="auto"/>
          <w:sz w:val="22"/>
          <w:szCs w:val="22"/>
          <w:lang w:val="en-US"/>
        </w:rPr>
      </w:pPr>
    </w:p>
    <w:p w:rsidR="0512153D" w:rsidP="6B4B2F37" w:rsidRDefault="0512153D" w14:paraId="16149B39" w14:textId="464FDBC1">
      <w:pPr>
        <w:pStyle w:val="Normal"/>
        <w:bidi w:val="0"/>
        <w:spacing w:before="30" w:beforeAutospacing="off" w:after="30" w:afterAutospacing="off"/>
        <w:rPr>
          <w:rFonts w:ascii="Arial" w:hAnsi="Arial" w:eastAsia="Arial" w:cs="Arial"/>
          <w:b w:val="1"/>
          <w:bCs w:val="1"/>
          <w:i w:val="0"/>
          <w:iCs w:val="0"/>
          <w:caps w:val="0"/>
          <w:smallCaps w:val="0"/>
          <w:noProof w:val="0"/>
          <w:color w:val="auto"/>
          <w:sz w:val="22"/>
          <w:szCs w:val="22"/>
          <w:lang w:val="en-US"/>
        </w:rPr>
      </w:pPr>
    </w:p>
    <w:p w:rsidR="0512153D" w:rsidP="6B4B2F37" w:rsidRDefault="0512153D" w14:paraId="511E92A2" w14:textId="53057091">
      <w:pPr>
        <w:pStyle w:val="Normal"/>
        <w:bidi w:val="0"/>
        <w:spacing w:before="30" w:beforeAutospacing="off" w:after="30" w:afterAutospacing="off"/>
        <w:rPr>
          <w:rFonts w:ascii="Arial" w:hAnsi="Arial" w:eastAsia="Arial" w:cs="Arial"/>
          <w:b w:val="1"/>
          <w:bCs w:val="1"/>
          <w:i w:val="0"/>
          <w:iCs w:val="0"/>
          <w:caps w:val="0"/>
          <w:smallCaps w:val="0"/>
          <w:noProof w:val="0"/>
          <w:color w:val="auto"/>
          <w:sz w:val="22"/>
          <w:szCs w:val="22"/>
          <w:lang w:val="en-US"/>
        </w:rPr>
      </w:pPr>
    </w:p>
    <w:p w:rsidR="0512153D" w:rsidP="6B4B2F37" w:rsidRDefault="0512153D" w14:paraId="0848E40D" w14:textId="6AFED89B">
      <w:pPr>
        <w:pStyle w:val="Normal"/>
        <w:bidi w:val="0"/>
        <w:spacing w:before="30" w:beforeAutospacing="off" w:after="30" w:afterAutospacing="off"/>
        <w:rPr>
          <w:rFonts w:ascii="Arial" w:hAnsi="Arial" w:eastAsia="Arial" w:cs="Arial"/>
          <w:b w:val="0"/>
          <w:bCs w:val="0"/>
          <w:i w:val="0"/>
          <w:iCs w:val="0"/>
          <w:caps w:val="0"/>
          <w:smallCaps w:val="0"/>
          <w:noProof w:val="0"/>
          <w:color w:val="auto"/>
          <w:sz w:val="22"/>
          <w:szCs w:val="22"/>
          <w:lang w:val="en-US"/>
        </w:rPr>
      </w:pPr>
      <w:r w:rsidRPr="6B4B2F37" w:rsidR="53E6B5BF">
        <w:rPr>
          <w:rFonts w:ascii="Arial" w:hAnsi="Arial" w:eastAsia="Arial" w:cs="Arial"/>
          <w:b w:val="1"/>
          <w:bCs w:val="1"/>
          <w:i w:val="0"/>
          <w:iCs w:val="0"/>
          <w:caps w:val="0"/>
          <w:smallCaps w:val="0"/>
          <w:noProof w:val="0"/>
          <w:color w:val="auto"/>
          <w:sz w:val="22"/>
          <w:szCs w:val="22"/>
          <w:lang w:val="en-US"/>
        </w:rPr>
        <w:t>Reference</w:t>
      </w:r>
      <w:r w:rsidRPr="6B4B2F37" w:rsidR="2C848B12">
        <w:rPr>
          <w:rFonts w:ascii="Arial" w:hAnsi="Arial" w:eastAsia="Arial" w:cs="Arial"/>
          <w:b w:val="0"/>
          <w:bCs w:val="0"/>
          <w:i w:val="0"/>
          <w:iCs w:val="0"/>
          <w:caps w:val="0"/>
          <w:smallCaps w:val="0"/>
          <w:noProof w:val="0"/>
          <w:color w:val="auto"/>
          <w:sz w:val="22"/>
          <w:szCs w:val="22"/>
          <w:lang w:val="en-US"/>
        </w:rPr>
        <w:t>:</w:t>
      </w:r>
    </w:p>
    <w:p w:rsidR="0512153D" w:rsidP="6B4B2F37" w:rsidRDefault="0512153D" w14:paraId="690D2552" w14:textId="7B4D809F">
      <w:pPr>
        <w:pStyle w:val="Normal"/>
        <w:bidi w:val="0"/>
        <w:spacing w:before="30" w:beforeAutospacing="off" w:after="30" w:afterAutospacing="off"/>
        <w:rPr>
          <w:rFonts w:ascii="Arial" w:hAnsi="Arial" w:eastAsia="Arial" w:cs="Arial"/>
          <w:b w:val="0"/>
          <w:bCs w:val="0"/>
          <w:i w:val="0"/>
          <w:iCs w:val="0"/>
          <w:caps w:val="0"/>
          <w:smallCaps w:val="0"/>
          <w:noProof w:val="0"/>
          <w:color w:val="auto"/>
          <w:sz w:val="22"/>
          <w:szCs w:val="22"/>
          <w:lang w:val="en-US"/>
        </w:rPr>
      </w:pPr>
    </w:p>
    <w:p w:rsidR="0512153D" w:rsidP="6B4B2F37" w:rsidRDefault="0512153D" w14:paraId="257C09A8" w14:textId="414DC195">
      <w:pPr>
        <w:bidi w:val="0"/>
        <w:spacing w:before="30" w:beforeAutospacing="off" w:after="30" w:afterAutospacing="off"/>
        <w:rPr>
          <w:rFonts w:ascii="Arial" w:hAnsi="Arial" w:eastAsia="Arial" w:cs="Arial"/>
          <w:noProof w:val="0"/>
          <w:color w:val="auto"/>
          <w:sz w:val="22"/>
          <w:szCs w:val="22"/>
          <w:lang w:val="en-US"/>
        </w:rPr>
      </w:pPr>
      <w:r w:rsidRPr="6B4B2F37" w:rsidR="2C848B12">
        <w:rPr>
          <w:rFonts w:ascii="Arial" w:hAnsi="Arial" w:eastAsia="Arial" w:cs="Arial"/>
          <w:noProof w:val="0"/>
          <w:color w:val="auto"/>
          <w:sz w:val="22"/>
          <w:szCs w:val="22"/>
          <w:lang w:val="en-US"/>
        </w:rPr>
        <w:t xml:space="preserve">Adams, K., Hean, S., Sturgis, </w:t>
      </w:r>
      <w:r w:rsidRPr="6B4B2F37" w:rsidR="2C848B12">
        <w:rPr>
          <w:rFonts w:ascii="Arial" w:hAnsi="Arial" w:eastAsia="Arial" w:cs="Arial"/>
          <w:noProof w:val="0"/>
          <w:color w:val="auto"/>
          <w:sz w:val="22"/>
          <w:szCs w:val="22"/>
          <w:lang w:val="en-US"/>
        </w:rPr>
        <w:t>P.</w:t>
      </w:r>
      <w:r w:rsidRPr="6B4B2F37" w:rsidR="2C848B12">
        <w:rPr>
          <w:rFonts w:ascii="Arial" w:hAnsi="Arial" w:eastAsia="Arial" w:cs="Arial"/>
          <w:noProof w:val="0"/>
          <w:color w:val="auto"/>
          <w:sz w:val="22"/>
          <w:szCs w:val="22"/>
          <w:lang w:val="en-US"/>
        </w:rPr>
        <w:t xml:space="preserve"> and Clark, J. (2006) </w:t>
      </w:r>
      <w:r w:rsidRPr="6B4B2F37" w:rsidR="2C848B12">
        <w:rPr>
          <w:rFonts w:ascii="Arial" w:hAnsi="Arial" w:eastAsia="Arial" w:cs="Arial"/>
          <w:i w:val="1"/>
          <w:iCs w:val="1"/>
          <w:noProof w:val="0"/>
          <w:color w:val="auto"/>
          <w:sz w:val="22"/>
          <w:szCs w:val="22"/>
          <w:lang w:val="en-US"/>
        </w:rPr>
        <w:t>Investigating the factors influencing professional identity of first‑year health and social care students</w:t>
      </w:r>
      <w:r w:rsidRPr="6B4B2F37" w:rsidR="2C848B12">
        <w:rPr>
          <w:rFonts w:ascii="Arial" w:hAnsi="Arial" w:eastAsia="Arial" w:cs="Arial"/>
          <w:noProof w:val="0"/>
          <w:color w:val="auto"/>
          <w:sz w:val="22"/>
          <w:szCs w:val="22"/>
          <w:lang w:val="en-US"/>
        </w:rPr>
        <w:t>. Learning in Health and Social Care, 5(2), pp</w:t>
      </w:r>
      <w:r w:rsidRPr="6B4B2F37" w:rsidR="2C848B12">
        <w:rPr>
          <w:rFonts w:ascii="Arial" w:hAnsi="Arial" w:eastAsia="Arial" w:cs="Arial"/>
          <w:noProof w:val="0"/>
          <w:color w:val="auto"/>
          <w:sz w:val="22"/>
          <w:szCs w:val="22"/>
          <w:lang w:val="en-US"/>
        </w:rPr>
        <w:t>.55</w:t>
      </w:r>
      <w:r w:rsidRPr="6B4B2F37" w:rsidR="2C848B12">
        <w:rPr>
          <w:rFonts w:ascii="Arial" w:hAnsi="Arial" w:eastAsia="Arial" w:cs="Arial"/>
          <w:noProof w:val="0"/>
          <w:color w:val="auto"/>
          <w:sz w:val="22"/>
          <w:szCs w:val="22"/>
          <w:lang w:val="en-US"/>
        </w:rPr>
        <w:t>–68.</w:t>
      </w:r>
    </w:p>
    <w:p w:rsidR="0512153D" w:rsidP="6B4B2F37" w:rsidRDefault="0512153D" w14:paraId="12742B4A" w14:textId="57E09B44">
      <w:pPr>
        <w:bidi w:val="0"/>
        <w:spacing w:before="30" w:beforeAutospacing="off" w:after="30" w:afterAutospacing="off"/>
        <w:rPr>
          <w:rFonts w:ascii="Arial" w:hAnsi="Arial" w:eastAsia="Arial" w:cs="Arial"/>
          <w:noProof w:val="0"/>
          <w:color w:val="auto"/>
          <w:sz w:val="22"/>
          <w:szCs w:val="22"/>
          <w:lang w:val="en-US"/>
        </w:rPr>
      </w:pPr>
    </w:p>
    <w:p w:rsidR="0512153D" w:rsidP="6B4B2F37" w:rsidRDefault="0512153D" w14:paraId="6885FA75" w14:textId="4565C78C">
      <w:pPr>
        <w:bidi w:val="0"/>
        <w:spacing w:before="30" w:beforeAutospacing="off" w:after="30" w:afterAutospacing="off"/>
        <w:rPr>
          <w:rFonts w:ascii="Arial" w:hAnsi="Arial" w:eastAsia="Arial" w:cs="Arial"/>
          <w:noProof w:val="0"/>
          <w:color w:val="auto"/>
          <w:sz w:val="22"/>
          <w:szCs w:val="22"/>
          <w:lang w:val="en-US"/>
        </w:rPr>
      </w:pPr>
      <w:r w:rsidRPr="6B4B2F37" w:rsidR="2C848B12">
        <w:rPr>
          <w:rFonts w:ascii="Arial" w:hAnsi="Arial" w:eastAsia="Arial" w:cs="Arial"/>
          <w:noProof w:val="0"/>
          <w:color w:val="auto"/>
          <w:sz w:val="22"/>
          <w:szCs w:val="22"/>
          <w:lang w:val="en-US"/>
        </w:rPr>
        <w:t>Bourdieu, P. (1986)</w:t>
      </w:r>
      <w:r w:rsidRPr="6B4B2F37" w:rsidR="2C848B12">
        <w:rPr>
          <w:rFonts w:ascii="Arial" w:hAnsi="Arial" w:eastAsia="Arial" w:cs="Arial"/>
          <w:noProof w:val="0"/>
          <w:color w:val="auto"/>
          <w:sz w:val="22"/>
          <w:szCs w:val="22"/>
          <w:lang w:val="en-US"/>
        </w:rPr>
        <w:t xml:space="preserve"> </w:t>
      </w:r>
      <w:r w:rsidRPr="6B4B2F37" w:rsidR="2C848B12">
        <w:rPr>
          <w:rFonts w:ascii="Arial" w:hAnsi="Arial" w:eastAsia="Arial" w:cs="Arial"/>
          <w:i w:val="1"/>
          <w:iCs w:val="1"/>
          <w:noProof w:val="0"/>
          <w:color w:val="auto"/>
          <w:sz w:val="22"/>
          <w:szCs w:val="22"/>
          <w:lang w:val="en-US"/>
        </w:rPr>
        <w:t>The</w:t>
      </w:r>
      <w:r w:rsidRPr="6B4B2F37" w:rsidR="2C848B12">
        <w:rPr>
          <w:rFonts w:ascii="Arial" w:hAnsi="Arial" w:eastAsia="Arial" w:cs="Arial"/>
          <w:i w:val="1"/>
          <w:iCs w:val="1"/>
          <w:noProof w:val="0"/>
          <w:color w:val="auto"/>
          <w:sz w:val="22"/>
          <w:szCs w:val="22"/>
          <w:lang w:val="en-US"/>
        </w:rPr>
        <w:t xml:space="preserve"> forms of capital</w:t>
      </w:r>
      <w:r w:rsidRPr="6B4B2F37" w:rsidR="2C848B12">
        <w:rPr>
          <w:rFonts w:ascii="Arial" w:hAnsi="Arial" w:eastAsia="Arial" w:cs="Arial"/>
          <w:noProof w:val="0"/>
          <w:color w:val="auto"/>
          <w:sz w:val="22"/>
          <w:szCs w:val="22"/>
          <w:lang w:val="en-US"/>
        </w:rPr>
        <w:t>. In: Richardson, J. (ed.) Handbook of Theory and Research for the Sociology of Education. New York: Greenwood.</w:t>
      </w:r>
    </w:p>
    <w:p w:rsidR="0512153D" w:rsidP="6B4B2F37" w:rsidRDefault="0512153D" w14:paraId="65E7327B" w14:textId="06B5A7F7">
      <w:pPr>
        <w:bidi w:val="0"/>
        <w:spacing w:before="30" w:beforeAutospacing="off" w:after="30" w:afterAutospacing="off"/>
        <w:rPr>
          <w:rFonts w:ascii="Arial" w:hAnsi="Arial" w:eastAsia="Arial" w:cs="Arial"/>
          <w:noProof w:val="0"/>
          <w:color w:val="auto"/>
          <w:sz w:val="22"/>
          <w:szCs w:val="22"/>
          <w:lang w:val="en-US"/>
        </w:rPr>
      </w:pPr>
    </w:p>
    <w:p w:rsidR="0512153D" w:rsidP="6B4B2F37" w:rsidRDefault="0512153D" w14:paraId="10C9AE80" w14:textId="47FCFC3A">
      <w:pPr>
        <w:bidi w:val="0"/>
        <w:spacing w:before="30" w:beforeAutospacing="off" w:after="30" w:afterAutospacing="off"/>
        <w:rPr>
          <w:rFonts w:ascii="Arial" w:hAnsi="Arial" w:eastAsia="Arial" w:cs="Arial"/>
          <w:noProof w:val="0"/>
          <w:color w:val="auto"/>
          <w:sz w:val="22"/>
          <w:szCs w:val="22"/>
          <w:lang w:val="en-US"/>
        </w:rPr>
      </w:pPr>
      <w:r w:rsidRPr="6B4B2F37" w:rsidR="2C848B12">
        <w:rPr>
          <w:rFonts w:ascii="Arial" w:hAnsi="Arial" w:eastAsia="Arial" w:cs="Arial"/>
          <w:noProof w:val="0"/>
          <w:color w:val="auto"/>
          <w:sz w:val="22"/>
          <w:szCs w:val="22"/>
          <w:lang w:val="en-US"/>
        </w:rPr>
        <w:t xml:space="preserve">Care Quality Commission (2022) </w:t>
      </w:r>
      <w:r w:rsidRPr="6B4B2F37" w:rsidR="2C848B12">
        <w:rPr>
          <w:rFonts w:ascii="Arial" w:hAnsi="Arial" w:eastAsia="Arial" w:cs="Arial"/>
          <w:i w:val="1"/>
          <w:iCs w:val="1"/>
          <w:noProof w:val="0"/>
          <w:color w:val="auto"/>
          <w:sz w:val="22"/>
          <w:szCs w:val="22"/>
          <w:lang w:val="en-US"/>
        </w:rPr>
        <w:t>Guidance for Providers</w:t>
      </w:r>
      <w:r w:rsidRPr="6B4B2F37" w:rsidR="2C848B12">
        <w:rPr>
          <w:rFonts w:ascii="Arial" w:hAnsi="Arial" w:eastAsia="Arial" w:cs="Arial"/>
          <w:noProof w:val="0"/>
          <w:color w:val="auto"/>
          <w:sz w:val="22"/>
          <w:szCs w:val="22"/>
          <w:lang w:val="en-US"/>
        </w:rPr>
        <w:t>. CQC.</w:t>
      </w:r>
    </w:p>
    <w:p w:rsidR="0512153D" w:rsidP="6B4B2F37" w:rsidRDefault="0512153D" w14:paraId="2E782785" w14:textId="26B94232">
      <w:pPr>
        <w:bidi w:val="0"/>
        <w:spacing w:before="30" w:beforeAutospacing="off" w:after="30" w:afterAutospacing="off"/>
        <w:rPr>
          <w:rFonts w:ascii="Arial" w:hAnsi="Arial" w:eastAsia="Arial" w:cs="Arial"/>
          <w:noProof w:val="0"/>
          <w:color w:val="auto"/>
          <w:sz w:val="22"/>
          <w:szCs w:val="22"/>
          <w:lang w:val="en-US"/>
        </w:rPr>
      </w:pPr>
    </w:p>
    <w:p w:rsidR="0512153D" w:rsidP="6B4B2F37" w:rsidRDefault="0512153D" w14:paraId="3180CFDB" w14:textId="166C569A">
      <w:pPr>
        <w:bidi w:val="0"/>
        <w:spacing w:before="30" w:beforeAutospacing="off" w:after="30" w:afterAutospacing="off"/>
        <w:rPr>
          <w:rFonts w:ascii="Arial" w:hAnsi="Arial" w:eastAsia="Arial" w:cs="Arial"/>
          <w:noProof w:val="0"/>
          <w:color w:val="auto"/>
          <w:sz w:val="22"/>
          <w:szCs w:val="22"/>
          <w:lang w:val="en-US"/>
        </w:rPr>
      </w:pPr>
      <w:r w:rsidRPr="6B4B2F37" w:rsidR="2C848B12">
        <w:rPr>
          <w:rFonts w:ascii="Arial" w:hAnsi="Arial" w:eastAsia="Arial" w:cs="Arial"/>
          <w:noProof w:val="0"/>
          <w:color w:val="auto"/>
          <w:sz w:val="22"/>
          <w:szCs w:val="22"/>
          <w:lang w:val="en-US"/>
        </w:rPr>
        <w:t>Gibbs, G. (1988)</w:t>
      </w:r>
      <w:r w:rsidRPr="6B4B2F37" w:rsidR="2C848B12">
        <w:rPr>
          <w:rFonts w:ascii="Arial" w:hAnsi="Arial" w:eastAsia="Arial" w:cs="Arial"/>
          <w:noProof w:val="0"/>
          <w:color w:val="auto"/>
          <w:sz w:val="22"/>
          <w:szCs w:val="22"/>
          <w:lang w:val="en-US"/>
        </w:rPr>
        <w:t xml:space="preserve"> </w:t>
      </w:r>
      <w:r w:rsidRPr="6B4B2F37" w:rsidR="2C848B12">
        <w:rPr>
          <w:rFonts w:ascii="Arial" w:hAnsi="Arial" w:eastAsia="Arial" w:cs="Arial"/>
          <w:i w:val="1"/>
          <w:iCs w:val="1"/>
          <w:noProof w:val="0"/>
          <w:color w:val="auto"/>
          <w:sz w:val="22"/>
          <w:szCs w:val="22"/>
          <w:lang w:val="en-US"/>
        </w:rPr>
        <w:t>Learning</w:t>
      </w:r>
      <w:r w:rsidRPr="6B4B2F37" w:rsidR="2C848B12">
        <w:rPr>
          <w:rFonts w:ascii="Arial" w:hAnsi="Arial" w:eastAsia="Arial" w:cs="Arial"/>
          <w:i w:val="1"/>
          <w:iCs w:val="1"/>
          <w:noProof w:val="0"/>
          <w:color w:val="auto"/>
          <w:sz w:val="22"/>
          <w:szCs w:val="22"/>
          <w:lang w:val="en-US"/>
        </w:rPr>
        <w:t xml:space="preserve"> by Doing: A Guide to Teaching and Learning Methods</w:t>
      </w:r>
      <w:r w:rsidRPr="6B4B2F37" w:rsidR="2C848B12">
        <w:rPr>
          <w:rFonts w:ascii="Arial" w:hAnsi="Arial" w:eastAsia="Arial" w:cs="Arial"/>
          <w:noProof w:val="0"/>
          <w:color w:val="auto"/>
          <w:sz w:val="22"/>
          <w:szCs w:val="22"/>
          <w:lang w:val="en-US"/>
        </w:rPr>
        <w:t>. Oxford: Oxford Polytechnic.</w:t>
      </w:r>
    </w:p>
    <w:p w:rsidR="0512153D" w:rsidP="6B4B2F37" w:rsidRDefault="0512153D" w14:paraId="2108FC4F" w14:textId="1FB92EBC">
      <w:pPr>
        <w:bidi w:val="0"/>
        <w:spacing w:before="30" w:beforeAutospacing="off" w:after="30" w:afterAutospacing="off"/>
        <w:rPr>
          <w:rFonts w:ascii="Arial" w:hAnsi="Arial" w:eastAsia="Arial" w:cs="Arial"/>
          <w:noProof w:val="0"/>
          <w:color w:val="auto"/>
          <w:sz w:val="22"/>
          <w:szCs w:val="22"/>
          <w:lang w:val="en-US"/>
        </w:rPr>
      </w:pPr>
    </w:p>
    <w:p w:rsidR="0512153D" w:rsidP="6B4B2F37" w:rsidRDefault="0512153D" w14:paraId="7D517DD9" w14:textId="6E5DE4F4">
      <w:pPr>
        <w:bidi w:val="0"/>
        <w:spacing w:before="30" w:beforeAutospacing="off" w:after="30" w:afterAutospacing="off"/>
        <w:rPr>
          <w:rFonts w:ascii="Arial" w:hAnsi="Arial" w:eastAsia="Arial" w:cs="Arial"/>
          <w:noProof w:val="0"/>
          <w:color w:val="auto"/>
          <w:sz w:val="22"/>
          <w:szCs w:val="22"/>
          <w:lang w:val="en-US"/>
        </w:rPr>
      </w:pPr>
      <w:r w:rsidRPr="6B4B2F37" w:rsidR="2C848B12">
        <w:rPr>
          <w:rFonts w:ascii="Arial" w:hAnsi="Arial" w:eastAsia="Arial" w:cs="Arial"/>
          <w:noProof w:val="0"/>
          <w:color w:val="auto"/>
          <w:sz w:val="22"/>
          <w:szCs w:val="22"/>
          <w:lang w:val="en-US"/>
        </w:rPr>
        <w:t>Lewin, K. (1951)</w:t>
      </w:r>
      <w:r w:rsidRPr="6B4B2F37" w:rsidR="2C848B12">
        <w:rPr>
          <w:rFonts w:ascii="Arial" w:hAnsi="Arial" w:eastAsia="Arial" w:cs="Arial"/>
          <w:noProof w:val="0"/>
          <w:color w:val="auto"/>
          <w:sz w:val="22"/>
          <w:szCs w:val="22"/>
          <w:lang w:val="en-US"/>
        </w:rPr>
        <w:t xml:space="preserve"> </w:t>
      </w:r>
      <w:r w:rsidRPr="6B4B2F37" w:rsidR="2C848B12">
        <w:rPr>
          <w:rFonts w:ascii="Arial" w:hAnsi="Arial" w:eastAsia="Arial" w:cs="Arial"/>
          <w:i w:val="1"/>
          <w:iCs w:val="1"/>
          <w:noProof w:val="0"/>
          <w:color w:val="auto"/>
          <w:sz w:val="22"/>
          <w:szCs w:val="22"/>
          <w:lang w:val="en-US"/>
        </w:rPr>
        <w:t>Field</w:t>
      </w:r>
      <w:r w:rsidRPr="6B4B2F37" w:rsidR="2C848B12">
        <w:rPr>
          <w:rFonts w:ascii="Arial" w:hAnsi="Arial" w:eastAsia="Arial" w:cs="Arial"/>
          <w:i w:val="1"/>
          <w:iCs w:val="1"/>
          <w:noProof w:val="0"/>
          <w:color w:val="auto"/>
          <w:sz w:val="22"/>
          <w:szCs w:val="22"/>
          <w:lang w:val="en-US"/>
        </w:rPr>
        <w:t xml:space="preserve"> Theory in Social Science</w:t>
      </w:r>
      <w:r w:rsidRPr="6B4B2F37" w:rsidR="2C848B12">
        <w:rPr>
          <w:rFonts w:ascii="Arial" w:hAnsi="Arial" w:eastAsia="Arial" w:cs="Arial"/>
          <w:noProof w:val="0"/>
          <w:color w:val="auto"/>
          <w:sz w:val="22"/>
          <w:szCs w:val="22"/>
          <w:lang w:val="en-US"/>
        </w:rPr>
        <w:t>. New York: Harper &amp; Row.</w:t>
      </w:r>
    </w:p>
    <w:p w:rsidR="0512153D" w:rsidP="6B4B2F37" w:rsidRDefault="0512153D" w14:paraId="02F3FC81" w14:textId="77DC5D86">
      <w:pPr>
        <w:bidi w:val="0"/>
        <w:spacing w:before="30" w:beforeAutospacing="off" w:after="30" w:afterAutospacing="off"/>
        <w:rPr>
          <w:rFonts w:ascii="Arial" w:hAnsi="Arial" w:eastAsia="Arial" w:cs="Arial"/>
          <w:noProof w:val="0"/>
          <w:color w:val="auto"/>
          <w:sz w:val="22"/>
          <w:szCs w:val="22"/>
          <w:lang w:val="en-US"/>
        </w:rPr>
      </w:pPr>
    </w:p>
    <w:p w:rsidR="0512153D" w:rsidP="6B4B2F37" w:rsidRDefault="0512153D" w14:paraId="4B5D6DA1" w14:textId="0BC26E07">
      <w:pPr>
        <w:bidi w:val="0"/>
        <w:spacing w:before="30" w:beforeAutospacing="off" w:after="30" w:afterAutospacing="off"/>
        <w:rPr>
          <w:rFonts w:ascii="Arial" w:hAnsi="Arial" w:eastAsia="Arial" w:cs="Arial"/>
          <w:noProof w:val="0"/>
          <w:color w:val="auto"/>
          <w:sz w:val="22"/>
          <w:szCs w:val="22"/>
          <w:lang w:val="en-US"/>
        </w:rPr>
      </w:pPr>
      <w:r w:rsidRPr="6B4B2F37" w:rsidR="2C848B12">
        <w:rPr>
          <w:rFonts w:ascii="Arial" w:hAnsi="Arial" w:eastAsia="Arial" w:cs="Arial"/>
          <w:noProof w:val="0"/>
          <w:color w:val="auto"/>
          <w:sz w:val="22"/>
          <w:szCs w:val="22"/>
          <w:lang w:val="en-US"/>
        </w:rPr>
        <w:t xml:space="preserve">NHS (2023) </w:t>
      </w:r>
      <w:r w:rsidRPr="6B4B2F37" w:rsidR="2C848B12">
        <w:rPr>
          <w:rFonts w:ascii="Arial" w:hAnsi="Arial" w:eastAsia="Arial" w:cs="Arial"/>
          <w:i w:val="1"/>
          <w:iCs w:val="1"/>
          <w:noProof w:val="0"/>
          <w:color w:val="auto"/>
          <w:sz w:val="22"/>
          <w:szCs w:val="22"/>
          <w:lang w:val="en-US"/>
        </w:rPr>
        <w:t xml:space="preserve">Equality, </w:t>
      </w:r>
      <w:r w:rsidRPr="6B4B2F37" w:rsidR="2C848B12">
        <w:rPr>
          <w:rFonts w:ascii="Arial" w:hAnsi="Arial" w:eastAsia="Arial" w:cs="Arial"/>
          <w:i w:val="1"/>
          <w:iCs w:val="1"/>
          <w:noProof w:val="0"/>
          <w:color w:val="auto"/>
          <w:sz w:val="22"/>
          <w:szCs w:val="22"/>
          <w:lang w:val="en-US"/>
        </w:rPr>
        <w:t>Diversity</w:t>
      </w:r>
      <w:r w:rsidRPr="6B4B2F37" w:rsidR="2C848B12">
        <w:rPr>
          <w:rFonts w:ascii="Arial" w:hAnsi="Arial" w:eastAsia="Arial" w:cs="Arial"/>
          <w:i w:val="1"/>
          <w:iCs w:val="1"/>
          <w:noProof w:val="0"/>
          <w:color w:val="auto"/>
          <w:sz w:val="22"/>
          <w:szCs w:val="22"/>
          <w:lang w:val="en-US"/>
        </w:rPr>
        <w:t xml:space="preserve"> and Inclusion Improvement Plan</w:t>
      </w:r>
      <w:r w:rsidRPr="6B4B2F37" w:rsidR="2C848B12">
        <w:rPr>
          <w:rFonts w:ascii="Arial" w:hAnsi="Arial" w:eastAsia="Arial" w:cs="Arial"/>
          <w:noProof w:val="0"/>
          <w:color w:val="auto"/>
          <w:sz w:val="22"/>
          <w:szCs w:val="22"/>
          <w:lang w:val="en-US"/>
        </w:rPr>
        <w:t>. NHS England.</w:t>
      </w:r>
    </w:p>
    <w:p w:rsidR="0512153D" w:rsidP="6B4B2F37" w:rsidRDefault="0512153D" w14:paraId="20285985" w14:textId="39CC7EE9">
      <w:pPr>
        <w:bidi w:val="0"/>
        <w:spacing w:before="30" w:beforeAutospacing="off" w:after="30" w:afterAutospacing="off"/>
        <w:rPr>
          <w:rFonts w:ascii="Arial" w:hAnsi="Arial" w:eastAsia="Arial" w:cs="Arial"/>
          <w:noProof w:val="0"/>
          <w:color w:val="auto"/>
          <w:sz w:val="22"/>
          <w:szCs w:val="22"/>
          <w:lang w:val="en-US"/>
        </w:rPr>
      </w:pPr>
    </w:p>
    <w:p w:rsidR="0512153D" w:rsidP="6B4B2F37" w:rsidRDefault="0512153D" w14:paraId="3D72B796" w14:textId="48E99A75">
      <w:pPr>
        <w:bidi w:val="0"/>
        <w:spacing w:before="30" w:beforeAutospacing="off" w:after="30" w:afterAutospacing="off"/>
        <w:rPr>
          <w:rFonts w:ascii="Arial" w:hAnsi="Arial" w:eastAsia="Arial" w:cs="Arial"/>
          <w:noProof w:val="0"/>
          <w:color w:val="auto"/>
          <w:sz w:val="22"/>
          <w:szCs w:val="22"/>
          <w:lang w:val="en-US"/>
        </w:rPr>
      </w:pPr>
      <w:r w:rsidRPr="6B4B2F37" w:rsidR="2C848B12">
        <w:rPr>
          <w:rFonts w:ascii="Arial" w:hAnsi="Arial" w:eastAsia="Arial" w:cs="Arial"/>
          <w:noProof w:val="0"/>
          <w:color w:val="auto"/>
          <w:sz w:val="22"/>
          <w:szCs w:val="22"/>
          <w:lang w:val="en-US"/>
        </w:rPr>
        <w:t xml:space="preserve">Peters, T. (1997) ‘The Brand Called You’, </w:t>
      </w:r>
      <w:r w:rsidRPr="6B4B2F37" w:rsidR="2C848B12">
        <w:rPr>
          <w:rFonts w:ascii="Arial" w:hAnsi="Arial" w:eastAsia="Arial" w:cs="Arial"/>
          <w:i w:val="1"/>
          <w:iCs w:val="1"/>
          <w:noProof w:val="0"/>
          <w:color w:val="auto"/>
          <w:sz w:val="22"/>
          <w:szCs w:val="22"/>
          <w:lang w:val="en-US"/>
        </w:rPr>
        <w:t>Fast Company</w:t>
      </w:r>
      <w:r w:rsidRPr="6B4B2F37" w:rsidR="2C848B12">
        <w:rPr>
          <w:rFonts w:ascii="Arial" w:hAnsi="Arial" w:eastAsia="Arial" w:cs="Arial"/>
          <w:noProof w:val="0"/>
          <w:color w:val="auto"/>
          <w:sz w:val="22"/>
          <w:szCs w:val="22"/>
          <w:lang w:val="en-US"/>
        </w:rPr>
        <w:t>, 10, pp.83–90.</w:t>
      </w:r>
    </w:p>
    <w:p w:rsidR="0512153D" w:rsidP="6B4B2F37" w:rsidRDefault="0512153D" w14:paraId="5E267228" w14:textId="2B8EC682">
      <w:pPr>
        <w:bidi w:val="0"/>
        <w:spacing w:before="30" w:beforeAutospacing="off" w:after="30" w:afterAutospacing="off"/>
        <w:rPr>
          <w:rFonts w:ascii="Arial" w:hAnsi="Arial" w:eastAsia="Arial" w:cs="Arial"/>
          <w:noProof w:val="0"/>
          <w:color w:val="auto"/>
          <w:sz w:val="22"/>
          <w:szCs w:val="22"/>
          <w:lang w:val="en-US"/>
        </w:rPr>
      </w:pPr>
    </w:p>
    <w:p w:rsidR="0512153D" w:rsidP="6B4B2F37" w:rsidRDefault="0512153D" w14:paraId="798B5B30" w14:textId="2D2CC8C8">
      <w:pPr>
        <w:bidi w:val="0"/>
        <w:spacing w:before="30" w:beforeAutospacing="off" w:after="30" w:afterAutospacing="off"/>
        <w:rPr>
          <w:rFonts w:ascii="Arial" w:hAnsi="Arial" w:eastAsia="Arial" w:cs="Arial"/>
          <w:noProof w:val="0"/>
          <w:color w:val="auto"/>
          <w:sz w:val="22"/>
          <w:szCs w:val="22"/>
          <w:lang w:val="en-US"/>
        </w:rPr>
      </w:pPr>
      <w:r w:rsidRPr="6B4B2F37" w:rsidR="2C848B12">
        <w:rPr>
          <w:rFonts w:ascii="Arial" w:hAnsi="Arial" w:eastAsia="Arial" w:cs="Arial"/>
          <w:noProof w:val="0"/>
          <w:color w:val="auto"/>
          <w:sz w:val="22"/>
          <w:szCs w:val="22"/>
          <w:lang w:val="en-US"/>
        </w:rPr>
        <w:t>Yorke, M. (2006)</w:t>
      </w:r>
      <w:r w:rsidRPr="6B4B2F37" w:rsidR="2C848B12">
        <w:rPr>
          <w:rFonts w:ascii="Arial" w:hAnsi="Arial" w:eastAsia="Arial" w:cs="Arial"/>
          <w:noProof w:val="0"/>
          <w:color w:val="auto"/>
          <w:sz w:val="22"/>
          <w:szCs w:val="22"/>
          <w:lang w:val="en-US"/>
        </w:rPr>
        <w:t xml:space="preserve"> </w:t>
      </w:r>
      <w:r w:rsidRPr="6B4B2F37" w:rsidR="2C848B12">
        <w:rPr>
          <w:rFonts w:ascii="Arial" w:hAnsi="Arial" w:eastAsia="Arial" w:cs="Arial"/>
          <w:i w:val="1"/>
          <w:iCs w:val="1"/>
          <w:noProof w:val="0"/>
          <w:color w:val="auto"/>
          <w:sz w:val="22"/>
          <w:szCs w:val="22"/>
          <w:lang w:val="en-US"/>
        </w:rPr>
        <w:t>Employability</w:t>
      </w:r>
      <w:r w:rsidRPr="6B4B2F37" w:rsidR="2C848B12">
        <w:rPr>
          <w:rFonts w:ascii="Arial" w:hAnsi="Arial" w:eastAsia="Arial" w:cs="Arial"/>
          <w:i w:val="1"/>
          <w:iCs w:val="1"/>
          <w:noProof w:val="0"/>
          <w:color w:val="auto"/>
          <w:sz w:val="22"/>
          <w:szCs w:val="22"/>
          <w:lang w:val="en-US"/>
        </w:rPr>
        <w:t xml:space="preserve"> in Higher Education: What It Is – What It Is Not</w:t>
      </w:r>
      <w:r w:rsidRPr="6B4B2F37" w:rsidR="2C848B12">
        <w:rPr>
          <w:rFonts w:ascii="Arial" w:hAnsi="Arial" w:eastAsia="Arial" w:cs="Arial"/>
          <w:noProof w:val="0"/>
          <w:color w:val="auto"/>
          <w:sz w:val="22"/>
          <w:szCs w:val="22"/>
          <w:lang w:val="en-US"/>
        </w:rPr>
        <w:t>. York: Higher Education Academy.</w:t>
      </w:r>
    </w:p>
    <w:sectPr w:rsidR="021F216E">
      <w:footerReference w:type="default" r:id="rId8"/>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D618AB" w:rsidRDefault="00D618AB" w14:paraId="39E68C59" w14:textId="77777777">
      <w:pPr>
        <w:spacing w:after="0" w:line="240" w:lineRule="auto"/>
      </w:pPr>
    </w:p>
  </w:endnote>
  <w:endnote w:type="continuationSeparator" w:id="0">
    <w:p w:rsidR="00D618AB" w:rsidRDefault="00D618AB" w14:paraId="765322F0"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43873086"/>
      <w:docPartObj>
        <w:docPartGallery w:val="Page Numbers (Bottom of Page)"/>
        <w:docPartUnique/>
      </w:docPartObj>
    </w:sdtPr>
    <w:sdtEndPr>
      <w:rPr>
        <w:noProof/>
      </w:rPr>
    </w:sdtEndPr>
    <w:sdtContent>
      <w:p w:rsidR="00B7418E" w:rsidRDefault="00B7418E" w14:paraId="257C81CA" w14:textId="207A55A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B7418E" w:rsidRDefault="00B7418E" w14:paraId="3C650156"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D618AB" w:rsidRDefault="00D618AB" w14:paraId="58D9A870" w14:textId="77777777">
      <w:pPr>
        <w:spacing w:after="0" w:line="240" w:lineRule="auto"/>
      </w:pPr>
    </w:p>
  </w:footnote>
  <w:footnote w:type="continuationSeparator" w:id="0">
    <w:p w:rsidR="00D618AB" w:rsidRDefault="00D618AB" w14:paraId="29C08D7B" w14:textId="77777777">
      <w:pPr>
        <w:spacing w:after="0" w:line="240" w:lineRule="auto"/>
      </w:pPr>
    </w:p>
  </w:footnote>
</w:footnotes>
</file>

<file path=word/intelligence2.xml><?xml version="1.0" encoding="utf-8"?>
<int2:intelligence xmlns:int2="http://schemas.microsoft.com/office/intelligence/2020/intelligence">
  <int2:observations>
    <int2:textHash int2:hashCode="kByidkXaRxGvMx" int2:id="Md7xOWqN">
      <int2:state int2:type="spell" int2:value="Rejected"/>
    </int2:textHash>
    <int2:bookmark int2:bookmarkName="_Int_SUywsYY5" int2:invalidationBookmarkName="" int2:hashCode="3O2zHbbV+QB4cX" int2:id="E3x6mLLS">
      <int2:state int2:type="gram" int2:value="Rejected"/>
    </int2:bookmark>
    <int2:bookmark int2:bookmarkName="_Int_cfSIf77K" int2:invalidationBookmarkName="" int2:hashCode="g92davQ/jL7gis" int2:id="kbmVg5tG">
      <int2:state int2:type="gram"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87F8716"/>
    <w:multiLevelType w:val="hybridMultilevel"/>
    <w:tmpl w:val="4D4CB528"/>
    <w:lvl w:ilvl="0" w:tplc="460481EC">
      <w:start w:val="1"/>
      <w:numFmt w:val="decimal"/>
      <w:lvlText w:val="%1."/>
      <w:lvlJc w:val="left"/>
      <w:pPr>
        <w:ind w:left="720" w:hanging="360"/>
      </w:pPr>
    </w:lvl>
    <w:lvl w:ilvl="1" w:tplc="B87C1B4A">
      <w:start w:val="1"/>
      <w:numFmt w:val="lowerLetter"/>
      <w:lvlText w:val="%2."/>
      <w:lvlJc w:val="left"/>
      <w:pPr>
        <w:ind w:left="1440" w:hanging="360"/>
      </w:pPr>
    </w:lvl>
    <w:lvl w:ilvl="2" w:tplc="29F61A6A">
      <w:start w:val="1"/>
      <w:numFmt w:val="lowerRoman"/>
      <w:lvlText w:val="%3."/>
      <w:lvlJc w:val="right"/>
      <w:pPr>
        <w:ind w:left="2160" w:hanging="180"/>
      </w:pPr>
    </w:lvl>
    <w:lvl w:ilvl="3" w:tplc="978A1554">
      <w:start w:val="1"/>
      <w:numFmt w:val="decimal"/>
      <w:lvlText w:val="%4."/>
      <w:lvlJc w:val="left"/>
      <w:pPr>
        <w:ind w:left="2880" w:hanging="360"/>
      </w:pPr>
    </w:lvl>
    <w:lvl w:ilvl="4" w:tplc="BC8A9942">
      <w:start w:val="1"/>
      <w:numFmt w:val="lowerLetter"/>
      <w:lvlText w:val="%5."/>
      <w:lvlJc w:val="left"/>
      <w:pPr>
        <w:ind w:left="3600" w:hanging="360"/>
      </w:pPr>
    </w:lvl>
    <w:lvl w:ilvl="5" w:tplc="F1DC1F2C">
      <w:start w:val="1"/>
      <w:numFmt w:val="lowerRoman"/>
      <w:lvlText w:val="%6."/>
      <w:lvlJc w:val="right"/>
      <w:pPr>
        <w:ind w:left="4320" w:hanging="180"/>
      </w:pPr>
    </w:lvl>
    <w:lvl w:ilvl="6" w:tplc="5832F766">
      <w:start w:val="1"/>
      <w:numFmt w:val="decimal"/>
      <w:lvlText w:val="%7."/>
      <w:lvlJc w:val="left"/>
      <w:pPr>
        <w:ind w:left="5040" w:hanging="360"/>
      </w:pPr>
    </w:lvl>
    <w:lvl w:ilvl="7" w:tplc="CCEE4C46">
      <w:start w:val="1"/>
      <w:numFmt w:val="lowerLetter"/>
      <w:lvlText w:val="%8."/>
      <w:lvlJc w:val="left"/>
      <w:pPr>
        <w:ind w:left="5760" w:hanging="360"/>
      </w:pPr>
    </w:lvl>
    <w:lvl w:ilvl="8" w:tplc="B2F28774">
      <w:start w:val="1"/>
      <w:numFmt w:val="lowerRoman"/>
      <w:lvlText w:val="%9."/>
      <w:lvlJc w:val="right"/>
      <w:pPr>
        <w:ind w:left="6480" w:hanging="180"/>
      </w:pPr>
    </w:lvl>
  </w:abstractNum>
  <w:abstractNum w:abstractNumId="1" w15:restartNumberingAfterBreak="0">
    <w:nsid w:val="47623C76"/>
    <w:multiLevelType w:val="hybridMultilevel"/>
    <w:tmpl w:val="34086D2A"/>
    <w:lvl w:ilvl="0" w:tplc="BBFC3A4E">
      <w:start w:val="1"/>
      <w:numFmt w:val="decimal"/>
      <w:lvlText w:val="%1."/>
      <w:lvlJc w:val="left"/>
      <w:pPr>
        <w:ind w:left="720" w:hanging="360"/>
      </w:pPr>
      <w:rPr>
        <w:rFonts w:hint="default" w:hAnsi="Symbol"/>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3907651"/>
    <w:multiLevelType w:val="hybridMultilevel"/>
    <w:tmpl w:val="8526A058"/>
    <w:lvl w:ilvl="0" w:tplc="08090001">
      <w:start w:val="1"/>
      <w:numFmt w:val="bullet"/>
      <w:lvlText w:val=""/>
      <w:lvlJc w:val="left"/>
      <w:pPr>
        <w:ind w:left="720" w:hanging="360"/>
      </w:pPr>
      <w:rPr>
        <w:rFonts w:hint="default" w:ascii="Symbol" w:hAnsi="Symbol"/>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717359789">
    <w:abstractNumId w:val="0"/>
  </w:num>
  <w:num w:numId="2" w16cid:durableId="1670451385">
    <w:abstractNumId w:val="2"/>
  </w:num>
  <w:num w:numId="3" w16cid:durableId="141859978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dirty"/>
  <w:trackRevisions w:val="false"/>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AFA0D"/>
    <w:rsid w:val="001E6F1E"/>
    <w:rsid w:val="003D2038"/>
    <w:rsid w:val="00577423"/>
    <w:rsid w:val="00632F8B"/>
    <w:rsid w:val="006E6679"/>
    <w:rsid w:val="0074551A"/>
    <w:rsid w:val="007D3AD0"/>
    <w:rsid w:val="00903517"/>
    <w:rsid w:val="00B7418E"/>
    <w:rsid w:val="00C838DF"/>
    <w:rsid w:val="00D17D41"/>
    <w:rsid w:val="00D618AB"/>
    <w:rsid w:val="00EDDF1B"/>
    <w:rsid w:val="0147EBCA"/>
    <w:rsid w:val="01AC6F05"/>
    <w:rsid w:val="021F216E"/>
    <w:rsid w:val="02449CD0"/>
    <w:rsid w:val="02456235"/>
    <w:rsid w:val="02A05A2C"/>
    <w:rsid w:val="0301BA44"/>
    <w:rsid w:val="032EF1C1"/>
    <w:rsid w:val="043D34CF"/>
    <w:rsid w:val="04C7E4C0"/>
    <w:rsid w:val="04D995C7"/>
    <w:rsid w:val="0512153D"/>
    <w:rsid w:val="05F62397"/>
    <w:rsid w:val="06346867"/>
    <w:rsid w:val="064946E2"/>
    <w:rsid w:val="06A99EF2"/>
    <w:rsid w:val="06CC7566"/>
    <w:rsid w:val="073417F5"/>
    <w:rsid w:val="07B013F0"/>
    <w:rsid w:val="080731FE"/>
    <w:rsid w:val="081F19E1"/>
    <w:rsid w:val="08AD7E38"/>
    <w:rsid w:val="08FC80F2"/>
    <w:rsid w:val="095570EB"/>
    <w:rsid w:val="09589E88"/>
    <w:rsid w:val="095F29A1"/>
    <w:rsid w:val="0A5C6BF9"/>
    <w:rsid w:val="0A6C7A41"/>
    <w:rsid w:val="0A7A969E"/>
    <w:rsid w:val="0A8943B6"/>
    <w:rsid w:val="0AA7E41E"/>
    <w:rsid w:val="0C3DBC3A"/>
    <w:rsid w:val="0C66A4AA"/>
    <w:rsid w:val="0CEB9D92"/>
    <w:rsid w:val="0D2303D7"/>
    <w:rsid w:val="0D32B87E"/>
    <w:rsid w:val="0D501D96"/>
    <w:rsid w:val="0F4F355D"/>
    <w:rsid w:val="130C785B"/>
    <w:rsid w:val="1360BD56"/>
    <w:rsid w:val="1374A4F0"/>
    <w:rsid w:val="13B548EA"/>
    <w:rsid w:val="13FC0CD6"/>
    <w:rsid w:val="14410AF1"/>
    <w:rsid w:val="147DC741"/>
    <w:rsid w:val="159576E7"/>
    <w:rsid w:val="1633CC69"/>
    <w:rsid w:val="1661BF5A"/>
    <w:rsid w:val="16675C1C"/>
    <w:rsid w:val="16A834A0"/>
    <w:rsid w:val="16AAC293"/>
    <w:rsid w:val="17159496"/>
    <w:rsid w:val="1751A648"/>
    <w:rsid w:val="17699EE2"/>
    <w:rsid w:val="17E92B46"/>
    <w:rsid w:val="18F80432"/>
    <w:rsid w:val="1AD7C020"/>
    <w:rsid w:val="1AD7CC6F"/>
    <w:rsid w:val="1BB019F9"/>
    <w:rsid w:val="1BEE6D35"/>
    <w:rsid w:val="1C268200"/>
    <w:rsid w:val="1D0B29A2"/>
    <w:rsid w:val="1D2580A3"/>
    <w:rsid w:val="1DCD7C75"/>
    <w:rsid w:val="1DF4353B"/>
    <w:rsid w:val="1E1483A7"/>
    <w:rsid w:val="1EC13467"/>
    <w:rsid w:val="1F36F5E7"/>
    <w:rsid w:val="200F4301"/>
    <w:rsid w:val="224C1CC5"/>
    <w:rsid w:val="22567C85"/>
    <w:rsid w:val="227B155A"/>
    <w:rsid w:val="251C0B80"/>
    <w:rsid w:val="259838D9"/>
    <w:rsid w:val="261A7218"/>
    <w:rsid w:val="26D8F42A"/>
    <w:rsid w:val="27053207"/>
    <w:rsid w:val="284520E4"/>
    <w:rsid w:val="284F49DD"/>
    <w:rsid w:val="28DE142C"/>
    <w:rsid w:val="291BCA1D"/>
    <w:rsid w:val="2A23208A"/>
    <w:rsid w:val="2A87AABC"/>
    <w:rsid w:val="2A8DF809"/>
    <w:rsid w:val="2AACE630"/>
    <w:rsid w:val="2B786DDC"/>
    <w:rsid w:val="2B7DCDE6"/>
    <w:rsid w:val="2B9C60EA"/>
    <w:rsid w:val="2BCB19B2"/>
    <w:rsid w:val="2BCE9864"/>
    <w:rsid w:val="2C6276D8"/>
    <w:rsid w:val="2C848B12"/>
    <w:rsid w:val="2CA960B5"/>
    <w:rsid w:val="2CF7397D"/>
    <w:rsid w:val="2E45D28F"/>
    <w:rsid w:val="2F226934"/>
    <w:rsid w:val="2F389E28"/>
    <w:rsid w:val="2F7B0B32"/>
    <w:rsid w:val="2F7D7196"/>
    <w:rsid w:val="2FB8ED0B"/>
    <w:rsid w:val="30DCEED3"/>
    <w:rsid w:val="31B8C5F0"/>
    <w:rsid w:val="31DAC63F"/>
    <w:rsid w:val="31EE3C6D"/>
    <w:rsid w:val="3258C33E"/>
    <w:rsid w:val="3299FD2E"/>
    <w:rsid w:val="32ADAAF6"/>
    <w:rsid w:val="342A7400"/>
    <w:rsid w:val="34F78D84"/>
    <w:rsid w:val="351D78D1"/>
    <w:rsid w:val="35E9005B"/>
    <w:rsid w:val="3622B505"/>
    <w:rsid w:val="3680388C"/>
    <w:rsid w:val="36FBD366"/>
    <w:rsid w:val="371B442C"/>
    <w:rsid w:val="374A6E4E"/>
    <w:rsid w:val="384F891A"/>
    <w:rsid w:val="387BE15F"/>
    <w:rsid w:val="3900A460"/>
    <w:rsid w:val="399EC7B8"/>
    <w:rsid w:val="39E5AD7F"/>
    <w:rsid w:val="3A17D8C8"/>
    <w:rsid w:val="3A3E8382"/>
    <w:rsid w:val="3A687749"/>
    <w:rsid w:val="3BA81D66"/>
    <w:rsid w:val="3C08510D"/>
    <w:rsid w:val="3CA84AF3"/>
    <w:rsid w:val="3D1DA163"/>
    <w:rsid w:val="3D5160FE"/>
    <w:rsid w:val="3DF344E8"/>
    <w:rsid w:val="3DF8E859"/>
    <w:rsid w:val="3EA1690F"/>
    <w:rsid w:val="3EA2D4E5"/>
    <w:rsid w:val="3EE24576"/>
    <w:rsid w:val="3EF52F69"/>
    <w:rsid w:val="40BB1767"/>
    <w:rsid w:val="420A0E60"/>
    <w:rsid w:val="43581BEF"/>
    <w:rsid w:val="44D57723"/>
    <w:rsid w:val="44E60DD3"/>
    <w:rsid w:val="45712D26"/>
    <w:rsid w:val="45971D8D"/>
    <w:rsid w:val="45ACDB73"/>
    <w:rsid w:val="473223ED"/>
    <w:rsid w:val="47567FEB"/>
    <w:rsid w:val="47F71378"/>
    <w:rsid w:val="48B01F49"/>
    <w:rsid w:val="4A0A16B9"/>
    <w:rsid w:val="4A332B42"/>
    <w:rsid w:val="4B1794D2"/>
    <w:rsid w:val="4B3C7468"/>
    <w:rsid w:val="4C0B589B"/>
    <w:rsid w:val="4CDDFD23"/>
    <w:rsid w:val="4D81E1A0"/>
    <w:rsid w:val="4D842DEF"/>
    <w:rsid w:val="4E4EDA98"/>
    <w:rsid w:val="4E5514B5"/>
    <w:rsid w:val="4F235268"/>
    <w:rsid w:val="4F8614D5"/>
    <w:rsid w:val="4FE4D754"/>
    <w:rsid w:val="50234777"/>
    <w:rsid w:val="509D9722"/>
    <w:rsid w:val="50CF71B9"/>
    <w:rsid w:val="50F1DE52"/>
    <w:rsid w:val="5137FA03"/>
    <w:rsid w:val="52817157"/>
    <w:rsid w:val="530352E7"/>
    <w:rsid w:val="5319EB79"/>
    <w:rsid w:val="53E6B5BF"/>
    <w:rsid w:val="5474D693"/>
    <w:rsid w:val="55A74BDF"/>
    <w:rsid w:val="55BC5A16"/>
    <w:rsid w:val="55C9B3A3"/>
    <w:rsid w:val="566A6FBE"/>
    <w:rsid w:val="568E58A4"/>
    <w:rsid w:val="569DEA96"/>
    <w:rsid w:val="576381CC"/>
    <w:rsid w:val="578ADCA3"/>
    <w:rsid w:val="5790A825"/>
    <w:rsid w:val="57CA6F21"/>
    <w:rsid w:val="594922EB"/>
    <w:rsid w:val="59565B04"/>
    <w:rsid w:val="595DC0EB"/>
    <w:rsid w:val="5A1FBAF7"/>
    <w:rsid w:val="5BE1DF09"/>
    <w:rsid w:val="5BE946D9"/>
    <w:rsid w:val="5C25A517"/>
    <w:rsid w:val="5C344098"/>
    <w:rsid w:val="5C538052"/>
    <w:rsid w:val="5D011F48"/>
    <w:rsid w:val="5D1B1139"/>
    <w:rsid w:val="5D8F9662"/>
    <w:rsid w:val="5E61BE8D"/>
    <w:rsid w:val="5E8DA87F"/>
    <w:rsid w:val="5EA58A2D"/>
    <w:rsid w:val="6053738C"/>
    <w:rsid w:val="607ECAEA"/>
    <w:rsid w:val="60B44589"/>
    <w:rsid w:val="60C9E1C2"/>
    <w:rsid w:val="6115F4F5"/>
    <w:rsid w:val="61D13346"/>
    <w:rsid w:val="6264631F"/>
    <w:rsid w:val="63BA09FB"/>
    <w:rsid w:val="648C21D4"/>
    <w:rsid w:val="649F9EC0"/>
    <w:rsid w:val="65DC6606"/>
    <w:rsid w:val="66256151"/>
    <w:rsid w:val="66B093CC"/>
    <w:rsid w:val="6740616F"/>
    <w:rsid w:val="68704918"/>
    <w:rsid w:val="6ABFC713"/>
    <w:rsid w:val="6B4B2F37"/>
    <w:rsid w:val="6B88AB66"/>
    <w:rsid w:val="6D60DCDE"/>
    <w:rsid w:val="6D65878B"/>
    <w:rsid w:val="6D828E0E"/>
    <w:rsid w:val="6DC91236"/>
    <w:rsid w:val="6DCF98E3"/>
    <w:rsid w:val="6DDBBBCE"/>
    <w:rsid w:val="6E0C14B6"/>
    <w:rsid w:val="6E7C46A4"/>
    <w:rsid w:val="6EFF9B25"/>
    <w:rsid w:val="6F22CB16"/>
    <w:rsid w:val="6F4F07BE"/>
    <w:rsid w:val="6FE7966A"/>
    <w:rsid w:val="6FECD828"/>
    <w:rsid w:val="7016E409"/>
    <w:rsid w:val="723804E2"/>
    <w:rsid w:val="72BE9E79"/>
    <w:rsid w:val="72F28B2F"/>
    <w:rsid w:val="733277F0"/>
    <w:rsid w:val="734CEB85"/>
    <w:rsid w:val="73E9FA57"/>
    <w:rsid w:val="74CF99F4"/>
    <w:rsid w:val="74EF1D43"/>
    <w:rsid w:val="750543C9"/>
    <w:rsid w:val="75B93365"/>
    <w:rsid w:val="75E6C025"/>
    <w:rsid w:val="761B3D0B"/>
    <w:rsid w:val="76B11E7F"/>
    <w:rsid w:val="76D06F35"/>
    <w:rsid w:val="771008CF"/>
    <w:rsid w:val="776AEF63"/>
    <w:rsid w:val="7796F1EB"/>
    <w:rsid w:val="77A2515B"/>
    <w:rsid w:val="77BE8BB7"/>
    <w:rsid w:val="787ED692"/>
    <w:rsid w:val="789B1FA9"/>
    <w:rsid w:val="78EB0FE3"/>
    <w:rsid w:val="797E8898"/>
    <w:rsid w:val="79E4C510"/>
    <w:rsid w:val="79E626CA"/>
    <w:rsid w:val="7B1171EE"/>
    <w:rsid w:val="7C45E035"/>
    <w:rsid w:val="7C9930C9"/>
    <w:rsid w:val="7CA6B7D0"/>
    <w:rsid w:val="7D881D3D"/>
    <w:rsid w:val="7DD9DCFE"/>
    <w:rsid w:val="7E2643EE"/>
    <w:rsid w:val="7EF7055A"/>
    <w:rsid w:val="7F59FA3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D618AB"/>
    <w:pPr>
      <w:tabs>
        <w:tab w:val="center" w:pos="4513"/>
        <w:tab w:val="right" w:pos="9026"/>
      </w:tabs>
      <w:spacing w:after="0" w:line="240" w:lineRule="auto"/>
    </w:pPr>
  </w:style>
  <w:style w:type="character" w:styleId="HeaderChar" w:customStyle="1">
    <w:name w:val="Header Char"/>
    <w:basedOn w:val="DefaultParagraphFont"/>
    <w:link w:val="Header"/>
    <w:uiPriority w:val="99"/>
    <w:rsid w:val="00D618AB"/>
  </w:style>
  <w:style w:type="paragraph" w:styleId="Footer">
    <w:name w:val="footer"/>
    <w:basedOn w:val="Normal"/>
    <w:link w:val="FooterChar"/>
    <w:uiPriority w:val="99"/>
    <w:unhideWhenUsed/>
    <w:rsid w:val="00D618AB"/>
    <w:pPr>
      <w:tabs>
        <w:tab w:val="center" w:pos="4513"/>
        <w:tab w:val="right" w:pos="9026"/>
      </w:tabs>
      <w:spacing w:after="0" w:line="240" w:lineRule="auto"/>
    </w:pPr>
  </w:style>
  <w:style w:type="character" w:styleId="FooterChar" w:customStyle="1">
    <w:name w:val="Footer Char"/>
    <w:basedOn w:val="DefaultParagraphFont"/>
    <w:link w:val="Footer"/>
    <w:uiPriority w:val="99"/>
    <w:rsid w:val="00D618AB"/>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theme" Target="theme/theme1.xml" Id="rId10" /><Relationship Type="http://schemas.openxmlformats.org/officeDocument/2006/relationships/webSettings" Target="webSettings.xml" Id="rId4" /><Relationship Type="http://schemas.openxmlformats.org/officeDocument/2006/relationships/fontTable" Target="fontTable.xml" Id="rId9" /><Relationship Type="http://schemas.microsoft.com/office/2020/10/relationships/intelligence" Target="intelligence2.xml" Id="R0332934598db4955"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Parese Ahmed</dc:creator>
  <keywords/>
  <dc:description/>
  <lastModifiedBy>Mahwish Asghar (2323663)</lastModifiedBy>
  <revision>5</revision>
  <dcterms:created xsi:type="dcterms:W3CDTF">2024-09-07T21:36:00.0000000Z</dcterms:created>
  <dcterms:modified xsi:type="dcterms:W3CDTF">2026-03-23T01:24:29.8157048Z</dcterms:modified>
</coreProperties>
</file>