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44A2" w:rsidRPr="00423BE4" w:rsidRDefault="003A3E9E" w:rsidP="00423BE4">
      <w:pPr>
        <w:jc w:val="center"/>
        <w:rPr>
          <w:sz w:val="32"/>
          <w:szCs w:val="32"/>
        </w:rPr>
      </w:pPr>
      <w:r w:rsidRPr="00423BE4">
        <w:rPr>
          <w:sz w:val="32"/>
          <w:szCs w:val="32"/>
        </w:rPr>
        <w:t>Malcolm Griffith-Thomas</w:t>
      </w:r>
    </w:p>
    <w:p w:rsidR="003A3E9E" w:rsidRPr="00423BE4" w:rsidRDefault="003A3E9E" w:rsidP="00423BE4">
      <w:pPr>
        <w:jc w:val="center"/>
        <w:rPr>
          <w:sz w:val="32"/>
          <w:szCs w:val="32"/>
        </w:rPr>
      </w:pPr>
      <w:r w:rsidRPr="00423BE4">
        <w:rPr>
          <w:sz w:val="32"/>
          <w:szCs w:val="32"/>
        </w:rPr>
        <w:t>1704210</w:t>
      </w:r>
    </w:p>
    <w:p w:rsidR="003A3E9E" w:rsidRPr="00423BE4" w:rsidRDefault="003A3E9E" w:rsidP="00423BE4">
      <w:pPr>
        <w:jc w:val="center"/>
        <w:rPr>
          <w:sz w:val="32"/>
          <w:szCs w:val="32"/>
        </w:rPr>
      </w:pPr>
      <w:r w:rsidRPr="00423BE4">
        <w:rPr>
          <w:sz w:val="32"/>
          <w:szCs w:val="32"/>
        </w:rPr>
        <w:t>Funding and Finance for Social Enterprise</w:t>
      </w:r>
    </w:p>
    <w:p w:rsidR="003A3E9E" w:rsidRPr="00423BE4" w:rsidRDefault="003A3E9E" w:rsidP="00423BE4">
      <w:pPr>
        <w:jc w:val="center"/>
        <w:rPr>
          <w:sz w:val="32"/>
          <w:szCs w:val="32"/>
        </w:rPr>
      </w:pPr>
      <w:r w:rsidRPr="00423BE4">
        <w:rPr>
          <w:sz w:val="32"/>
          <w:szCs w:val="32"/>
        </w:rPr>
        <w:t>Assignment 1 (Resit)</w:t>
      </w:r>
    </w:p>
    <w:p w:rsidR="003A3E9E" w:rsidRPr="00423BE4" w:rsidRDefault="003A3E9E" w:rsidP="00423BE4">
      <w:pPr>
        <w:jc w:val="center"/>
        <w:rPr>
          <w:sz w:val="32"/>
          <w:szCs w:val="32"/>
        </w:rPr>
      </w:pPr>
      <w:r w:rsidRPr="00423BE4">
        <w:rPr>
          <w:sz w:val="32"/>
          <w:szCs w:val="32"/>
        </w:rPr>
        <w:t>BMSE4002</w:t>
      </w:r>
    </w:p>
    <w:p w:rsidR="003A3E9E" w:rsidRDefault="003A3E9E" w:rsidP="00423BE4">
      <w:pPr>
        <w:jc w:val="center"/>
        <w:rPr>
          <w:sz w:val="32"/>
          <w:szCs w:val="32"/>
        </w:rPr>
      </w:pPr>
      <w:r w:rsidRPr="00423BE4">
        <w:rPr>
          <w:sz w:val="32"/>
          <w:szCs w:val="32"/>
        </w:rPr>
        <w:t>Jessica Shore</w:t>
      </w:r>
    </w:p>
    <w:p w:rsidR="00423BE4" w:rsidRDefault="00423BE4" w:rsidP="00423BE4">
      <w:pPr>
        <w:jc w:val="center"/>
        <w:rPr>
          <w:sz w:val="32"/>
          <w:szCs w:val="32"/>
        </w:rPr>
      </w:pPr>
    </w:p>
    <w:p w:rsidR="00423BE4" w:rsidRDefault="00423BE4" w:rsidP="00423BE4">
      <w:pPr>
        <w:jc w:val="center"/>
        <w:rPr>
          <w:sz w:val="32"/>
          <w:szCs w:val="32"/>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jc w:val="center"/>
        <w:rPr>
          <w:rFonts w:cstheme="minorHAnsi"/>
          <w:sz w:val="24"/>
          <w:szCs w:val="24"/>
        </w:rPr>
      </w:pPr>
    </w:p>
    <w:p w:rsidR="00423BE4" w:rsidRPr="0062221B" w:rsidRDefault="00423BE4" w:rsidP="00423BE4">
      <w:pPr>
        <w:rPr>
          <w:rFonts w:cstheme="minorHAnsi"/>
          <w:b/>
          <w:sz w:val="24"/>
          <w:szCs w:val="24"/>
          <w:u w:val="single"/>
        </w:rPr>
      </w:pPr>
      <w:r w:rsidRPr="0062221B">
        <w:rPr>
          <w:rFonts w:cstheme="minorHAnsi"/>
          <w:b/>
          <w:sz w:val="24"/>
          <w:szCs w:val="24"/>
          <w:u w:val="single"/>
        </w:rPr>
        <w:t>Introduction.</w:t>
      </w:r>
    </w:p>
    <w:p w:rsidR="007A34B9" w:rsidRPr="0062221B" w:rsidRDefault="00423BE4" w:rsidP="00881057">
      <w:pPr>
        <w:spacing w:line="240" w:lineRule="auto"/>
        <w:rPr>
          <w:rFonts w:cstheme="minorHAnsi"/>
          <w:sz w:val="24"/>
          <w:szCs w:val="24"/>
        </w:rPr>
      </w:pPr>
      <w:r w:rsidRPr="0062221B">
        <w:rPr>
          <w:rFonts w:cstheme="minorHAnsi"/>
          <w:sz w:val="24"/>
          <w:szCs w:val="24"/>
        </w:rPr>
        <w:t>The main purpose of this assignment is to highlight the challenges faced by Social Enterprise with regards to funding.</w:t>
      </w:r>
      <w:r w:rsidR="007A34B9" w:rsidRPr="0062221B">
        <w:rPr>
          <w:rFonts w:cstheme="minorHAnsi"/>
          <w:sz w:val="24"/>
          <w:szCs w:val="24"/>
        </w:rPr>
        <w:t xml:space="preserve"> Why it is hard to source funding for Social Enterprise, The risks to lenders when funding Social Enterprise, t</w:t>
      </w:r>
      <w:r w:rsidRPr="0062221B">
        <w:rPr>
          <w:rFonts w:cstheme="minorHAnsi"/>
          <w:sz w:val="24"/>
          <w:szCs w:val="24"/>
        </w:rPr>
        <w:t>he dangers of grant reliance,</w:t>
      </w:r>
      <w:r w:rsidR="007A34B9" w:rsidRPr="0062221B">
        <w:rPr>
          <w:rFonts w:cstheme="minorHAnsi"/>
          <w:sz w:val="24"/>
          <w:szCs w:val="24"/>
        </w:rPr>
        <w:t xml:space="preserve"> and how this could have a huge impact on the Organisations survival,</w:t>
      </w:r>
      <w:r w:rsidRPr="0062221B">
        <w:rPr>
          <w:rFonts w:cstheme="minorHAnsi"/>
          <w:sz w:val="24"/>
          <w:szCs w:val="24"/>
        </w:rPr>
        <w:t xml:space="preserve"> withdraw of state funding, and </w:t>
      </w:r>
      <w:r w:rsidRPr="0062221B">
        <w:rPr>
          <w:rFonts w:cstheme="minorHAnsi"/>
          <w:sz w:val="24"/>
          <w:szCs w:val="24"/>
        </w:rPr>
        <w:lastRenderedPageBreak/>
        <w:t>integration of commercialisation,</w:t>
      </w:r>
      <w:r w:rsidR="007A34B9" w:rsidRPr="0062221B">
        <w:rPr>
          <w:rFonts w:cstheme="minorHAnsi"/>
          <w:sz w:val="24"/>
          <w:szCs w:val="24"/>
        </w:rPr>
        <w:t xml:space="preserve"> finding an income stream to ensure the Social enterprise is self-sufficient and not relying on anyone to keep the organisation running.</w:t>
      </w:r>
    </w:p>
    <w:p w:rsidR="007A34B9" w:rsidRPr="0062221B" w:rsidRDefault="007A34B9" w:rsidP="00881057">
      <w:pPr>
        <w:spacing w:line="240" w:lineRule="auto"/>
        <w:rPr>
          <w:rFonts w:cstheme="minorHAnsi"/>
          <w:sz w:val="24"/>
          <w:szCs w:val="24"/>
        </w:rPr>
      </w:pPr>
    </w:p>
    <w:p w:rsidR="00423BE4" w:rsidRPr="0062221B" w:rsidRDefault="00423BE4" w:rsidP="00881057">
      <w:pPr>
        <w:spacing w:line="240" w:lineRule="auto"/>
        <w:rPr>
          <w:rFonts w:cstheme="minorHAnsi"/>
          <w:color w:val="000000"/>
          <w:sz w:val="24"/>
          <w:szCs w:val="24"/>
        </w:rPr>
      </w:pPr>
      <w:r w:rsidRPr="0062221B">
        <w:rPr>
          <w:rFonts w:cstheme="minorHAnsi"/>
          <w:sz w:val="24"/>
          <w:szCs w:val="24"/>
        </w:rPr>
        <w:t xml:space="preserve">What defines a Social Enterprise? </w:t>
      </w:r>
      <w:r w:rsidR="001260E8" w:rsidRPr="0062221B">
        <w:rPr>
          <w:rFonts w:cstheme="minorHAnsi"/>
          <w:sz w:val="24"/>
          <w:szCs w:val="24"/>
        </w:rPr>
        <w:t>“</w:t>
      </w:r>
      <w:r w:rsidR="001260E8" w:rsidRPr="0062221B">
        <w:rPr>
          <w:rFonts w:cstheme="minorHAnsi"/>
          <w:color w:val="111111"/>
          <w:sz w:val="24"/>
          <w:szCs w:val="24"/>
        </w:rPr>
        <w:t xml:space="preserve">The </w:t>
      </w:r>
      <w:r w:rsidR="001260E8" w:rsidRPr="0062221B">
        <w:rPr>
          <w:rStyle w:val="Strong"/>
          <w:rFonts w:cstheme="minorHAnsi"/>
          <w:b w:val="0"/>
          <w:color w:val="111111"/>
          <w:sz w:val="24"/>
          <w:szCs w:val="24"/>
        </w:rPr>
        <w:t>UK</w:t>
      </w:r>
      <w:r w:rsidR="001260E8" w:rsidRPr="0062221B">
        <w:rPr>
          <w:rFonts w:cstheme="minorHAnsi"/>
          <w:color w:val="111111"/>
          <w:sz w:val="24"/>
          <w:szCs w:val="24"/>
        </w:rPr>
        <w:t xml:space="preserve"> Government </w:t>
      </w:r>
      <w:r w:rsidR="001260E8" w:rsidRPr="0062221B">
        <w:rPr>
          <w:rStyle w:val="Strong"/>
          <w:rFonts w:cstheme="minorHAnsi"/>
          <w:b w:val="0"/>
          <w:color w:val="111111"/>
          <w:sz w:val="24"/>
          <w:szCs w:val="24"/>
        </w:rPr>
        <w:t>definition of social enterprise</w:t>
      </w:r>
      <w:r w:rsidR="001260E8" w:rsidRPr="0062221B">
        <w:rPr>
          <w:rFonts w:cstheme="minorHAnsi"/>
          <w:color w:val="111111"/>
          <w:sz w:val="24"/>
          <w:szCs w:val="24"/>
        </w:rPr>
        <w:t xml:space="preserve">: “Businesses with primarily </w:t>
      </w:r>
      <w:r w:rsidR="001260E8" w:rsidRPr="0062221B">
        <w:rPr>
          <w:rStyle w:val="Strong"/>
          <w:rFonts w:cstheme="minorHAnsi"/>
          <w:b w:val="0"/>
          <w:color w:val="111111"/>
          <w:sz w:val="24"/>
          <w:szCs w:val="24"/>
        </w:rPr>
        <w:t>social</w:t>
      </w:r>
      <w:r w:rsidR="001260E8" w:rsidRPr="0062221B">
        <w:rPr>
          <w:rFonts w:cstheme="minorHAnsi"/>
          <w:color w:val="111111"/>
          <w:sz w:val="24"/>
          <w:szCs w:val="24"/>
        </w:rPr>
        <w:t xml:space="preserve"> objectives whose surpluses are principally reinvested for that purpose in the business or in the community, rather than being driven by the need to maximise profit for shareholders and owners.”(</w:t>
      </w:r>
      <w:r w:rsidR="001260E8" w:rsidRPr="0062221B">
        <w:rPr>
          <w:rFonts w:cstheme="minorHAnsi"/>
          <w:color w:val="000000"/>
          <w:sz w:val="24"/>
          <w:szCs w:val="24"/>
        </w:rPr>
        <w:t>Social Enterprise Mark CIC, 2020</w:t>
      </w:r>
      <w:r w:rsidR="006A4800" w:rsidRPr="0062221B">
        <w:rPr>
          <w:rFonts w:cstheme="minorHAnsi"/>
          <w:color w:val="000000"/>
          <w:sz w:val="24"/>
          <w:szCs w:val="24"/>
        </w:rPr>
        <w:t xml:space="preserve">). What defines funding? </w:t>
      </w:r>
      <w:r w:rsidR="00D46CDB" w:rsidRPr="0062221B">
        <w:rPr>
          <w:rFonts w:cstheme="minorHAnsi"/>
          <w:color w:val="000000" w:themeColor="text1"/>
          <w:sz w:val="24"/>
          <w:szCs w:val="24"/>
        </w:rPr>
        <w:t>“</w:t>
      </w:r>
      <w:hyperlink r:id="rId5" w:tooltip="money" w:history="1">
        <w:r w:rsidR="00D46CDB" w:rsidRPr="0062221B">
          <w:rPr>
            <w:rStyle w:val="Hyperlink"/>
            <w:rFonts w:cstheme="minorHAnsi"/>
            <w:bCs/>
            <w:color w:val="000000" w:themeColor="text1"/>
            <w:sz w:val="24"/>
            <w:szCs w:val="24"/>
            <w:u w:val="none"/>
          </w:rPr>
          <w:t>Money</w:t>
        </w:r>
      </w:hyperlink>
      <w:r w:rsidR="00D46CDB" w:rsidRPr="0062221B">
        <w:rPr>
          <w:rFonts w:cstheme="minorHAnsi"/>
          <w:bCs/>
          <w:color w:val="000000" w:themeColor="text1"/>
          <w:sz w:val="24"/>
          <w:szCs w:val="24"/>
        </w:rPr>
        <w:t xml:space="preserve"> made </w:t>
      </w:r>
      <w:hyperlink r:id="rId6" w:tooltip="available" w:history="1">
        <w:r w:rsidR="00D46CDB" w:rsidRPr="0062221B">
          <w:rPr>
            <w:rStyle w:val="Hyperlink"/>
            <w:rFonts w:cstheme="minorHAnsi"/>
            <w:bCs/>
            <w:color w:val="000000" w:themeColor="text1"/>
            <w:sz w:val="24"/>
            <w:szCs w:val="24"/>
            <w:u w:val="none"/>
          </w:rPr>
          <w:t>available</w:t>
        </w:r>
      </w:hyperlink>
      <w:r w:rsidR="00D46CDB" w:rsidRPr="0062221B">
        <w:rPr>
          <w:rFonts w:cstheme="minorHAnsi"/>
          <w:bCs/>
          <w:color w:val="000000" w:themeColor="text1"/>
          <w:sz w:val="24"/>
          <w:szCs w:val="24"/>
        </w:rPr>
        <w:t xml:space="preserve"> for a </w:t>
      </w:r>
      <w:hyperlink r:id="rId7" w:tooltip="particular" w:history="1">
        <w:r w:rsidR="00D46CDB" w:rsidRPr="0062221B">
          <w:rPr>
            <w:rStyle w:val="Hyperlink"/>
            <w:rFonts w:cstheme="minorHAnsi"/>
            <w:bCs/>
            <w:color w:val="000000" w:themeColor="text1"/>
            <w:sz w:val="24"/>
            <w:szCs w:val="24"/>
            <w:u w:val="none"/>
          </w:rPr>
          <w:t>particular</w:t>
        </w:r>
      </w:hyperlink>
      <w:r w:rsidR="00D46CDB" w:rsidRPr="0062221B">
        <w:rPr>
          <w:rFonts w:cstheme="minorHAnsi"/>
          <w:bCs/>
          <w:color w:val="000000" w:themeColor="text1"/>
          <w:sz w:val="24"/>
          <w:szCs w:val="24"/>
        </w:rPr>
        <w:t xml:space="preserve"> </w:t>
      </w:r>
      <w:hyperlink r:id="rId8" w:tooltip="purpose" w:history="1">
        <w:r w:rsidR="00D46CDB" w:rsidRPr="0062221B">
          <w:rPr>
            <w:rStyle w:val="Hyperlink"/>
            <w:rFonts w:cstheme="minorHAnsi"/>
            <w:bCs/>
            <w:color w:val="000000" w:themeColor="text1"/>
            <w:sz w:val="24"/>
            <w:szCs w:val="24"/>
            <w:u w:val="none"/>
          </w:rPr>
          <w:t>purpose</w:t>
        </w:r>
      </w:hyperlink>
      <w:r w:rsidR="00D46CDB" w:rsidRPr="0062221B">
        <w:rPr>
          <w:rFonts w:cstheme="minorHAnsi"/>
          <w:sz w:val="24"/>
          <w:szCs w:val="24"/>
        </w:rPr>
        <w:t>”</w:t>
      </w:r>
      <w:r w:rsidR="00D46CDB" w:rsidRPr="0062221B">
        <w:rPr>
          <w:rFonts w:cstheme="minorHAnsi"/>
          <w:color w:val="000000"/>
          <w:sz w:val="24"/>
          <w:szCs w:val="24"/>
        </w:rPr>
        <w:t xml:space="preserve"> (Cambridge English Dictionary, 2020</w:t>
      </w:r>
      <w:r w:rsidR="00881057" w:rsidRPr="0062221B">
        <w:rPr>
          <w:rFonts w:cstheme="minorHAnsi"/>
          <w:color w:val="000000"/>
          <w:sz w:val="24"/>
          <w:szCs w:val="24"/>
        </w:rPr>
        <w:t>) There are several obstacles facing funding for Social Enterprise’s, especially in the development phase, unless the organisation has clear funds to start out finding them causes an issue</w:t>
      </w:r>
      <w:r w:rsidR="00B805CF" w:rsidRPr="0062221B">
        <w:rPr>
          <w:rFonts w:cstheme="minorHAnsi"/>
          <w:color w:val="000000"/>
          <w:sz w:val="24"/>
          <w:szCs w:val="24"/>
        </w:rPr>
        <w:t>,</w:t>
      </w:r>
      <w:r w:rsidR="00C2268F" w:rsidRPr="0062221B">
        <w:rPr>
          <w:rFonts w:cstheme="minorHAnsi"/>
          <w:color w:val="000000"/>
          <w:sz w:val="24"/>
          <w:szCs w:val="24"/>
        </w:rPr>
        <w:t>”</w:t>
      </w:r>
      <w:r w:rsidR="00C2268F" w:rsidRPr="0062221B">
        <w:rPr>
          <w:rFonts w:cstheme="minorHAnsi"/>
          <w:color w:val="111111"/>
          <w:sz w:val="24"/>
          <w:szCs w:val="24"/>
        </w:rPr>
        <w:t xml:space="preserve"> Social enterprises or companies that may have a </w:t>
      </w:r>
      <w:r w:rsidR="00C2268F" w:rsidRPr="0062221B">
        <w:rPr>
          <w:rStyle w:val="Strong"/>
          <w:rFonts w:cstheme="minorHAnsi"/>
          <w:b w:val="0"/>
          <w:color w:val="111111"/>
          <w:sz w:val="24"/>
          <w:szCs w:val="24"/>
        </w:rPr>
        <w:t>more altruistic goal</w:t>
      </w:r>
      <w:r w:rsidR="00C2268F" w:rsidRPr="0062221B">
        <w:rPr>
          <w:rFonts w:cstheme="minorHAnsi"/>
          <w:color w:val="111111"/>
          <w:sz w:val="24"/>
          <w:szCs w:val="24"/>
        </w:rPr>
        <w:t xml:space="preserve"> than the usual objective of money-making have a harder time sourcing funding. The sponsors and venture capitalists they approach must agree with their vision, and more important, give them the commitment to helping them realize it”. </w:t>
      </w:r>
      <w:r w:rsidR="00C2268F" w:rsidRPr="0062221B">
        <w:rPr>
          <w:rFonts w:cstheme="minorHAnsi"/>
          <w:color w:val="000000"/>
          <w:sz w:val="24"/>
          <w:szCs w:val="24"/>
        </w:rPr>
        <w:t>(</w:t>
      </w:r>
      <w:proofErr w:type="spellStart"/>
      <w:r w:rsidR="00C2268F" w:rsidRPr="0062221B">
        <w:rPr>
          <w:rFonts w:cstheme="minorHAnsi"/>
          <w:color w:val="000000"/>
          <w:sz w:val="24"/>
          <w:szCs w:val="24"/>
        </w:rPr>
        <w:t>Whannell</w:t>
      </w:r>
      <w:proofErr w:type="spellEnd"/>
      <w:r w:rsidR="00C2268F" w:rsidRPr="0062221B">
        <w:rPr>
          <w:rFonts w:cstheme="minorHAnsi"/>
          <w:color w:val="000000"/>
          <w:sz w:val="24"/>
          <w:szCs w:val="24"/>
        </w:rPr>
        <w:t xml:space="preserve"> and </w:t>
      </w:r>
      <w:proofErr w:type="spellStart"/>
      <w:r w:rsidR="00C2268F" w:rsidRPr="0062221B">
        <w:rPr>
          <w:rFonts w:cstheme="minorHAnsi"/>
          <w:color w:val="000000"/>
          <w:sz w:val="24"/>
          <w:szCs w:val="24"/>
        </w:rPr>
        <w:t>Whannell</w:t>
      </w:r>
      <w:proofErr w:type="spellEnd"/>
      <w:r w:rsidR="00C2268F" w:rsidRPr="0062221B">
        <w:rPr>
          <w:rFonts w:cstheme="minorHAnsi"/>
          <w:color w:val="000000"/>
          <w:sz w:val="24"/>
          <w:szCs w:val="24"/>
        </w:rPr>
        <w:t>, 2020)T</w:t>
      </w:r>
      <w:r w:rsidR="00B805CF" w:rsidRPr="0062221B">
        <w:rPr>
          <w:rFonts w:cstheme="minorHAnsi"/>
          <w:color w:val="000000"/>
          <w:sz w:val="24"/>
          <w:szCs w:val="24"/>
        </w:rPr>
        <w:t>here are options available for organisations, however there are set guidelines that they have to follow to comply with both the funding application, and guidelines for how the money can be spent, often requiring a detailed description of what the money is required for, and then proof of spending required</w:t>
      </w:r>
      <w:r w:rsidR="00881057" w:rsidRPr="0062221B">
        <w:rPr>
          <w:rFonts w:cstheme="minorHAnsi"/>
          <w:color w:val="000000"/>
          <w:sz w:val="24"/>
          <w:szCs w:val="24"/>
        </w:rPr>
        <w:t>. Unlike normal businesses who operate solely to make a profit Social Enterprises reinvest their profits into the community or the organisation itself.</w:t>
      </w:r>
      <w:r w:rsidR="00B805CF" w:rsidRPr="0062221B">
        <w:rPr>
          <w:rFonts w:cstheme="minorHAnsi"/>
          <w:color w:val="000000"/>
          <w:sz w:val="24"/>
          <w:szCs w:val="24"/>
        </w:rPr>
        <w:t xml:space="preserve"> Businesses tend to have money or substantial collateral, making funding easier as the bank, or loan companies can secure the amount borrowed against the collateral ensuring that there investment is secure regardless of whether the company succeeds or not. Social enterprise don’t tend to have collateral and therefore are considered a risk by banks and loan companies, if they don’t succeed there is nothing to claim the money invested back from.</w:t>
      </w:r>
      <w:r w:rsidR="007A34B9" w:rsidRPr="0062221B">
        <w:rPr>
          <w:rFonts w:cstheme="minorHAnsi"/>
          <w:color w:val="000000"/>
          <w:sz w:val="24"/>
          <w:szCs w:val="24"/>
        </w:rPr>
        <w:t xml:space="preserve"> Grants are available to Social Enterprise, as well as state funding, these however should only be used to get the organisation up and running, once the organisation is established it is essential that they become </w:t>
      </w:r>
      <w:r w:rsidR="007843D2" w:rsidRPr="0062221B">
        <w:rPr>
          <w:rFonts w:cstheme="minorHAnsi"/>
          <w:color w:val="000000"/>
          <w:sz w:val="24"/>
          <w:szCs w:val="24"/>
        </w:rPr>
        <w:t>self-sufficient ensuring success and limiting the impact on grant or state funding withdrawal.</w:t>
      </w:r>
    </w:p>
    <w:p w:rsidR="007843D2" w:rsidRPr="0062221B" w:rsidRDefault="007843D2" w:rsidP="00881057">
      <w:pPr>
        <w:spacing w:line="240" w:lineRule="auto"/>
        <w:rPr>
          <w:rFonts w:cstheme="minorHAnsi"/>
          <w:color w:val="000000"/>
          <w:sz w:val="24"/>
          <w:szCs w:val="24"/>
        </w:rPr>
      </w:pPr>
    </w:p>
    <w:p w:rsidR="007843D2" w:rsidRPr="0062221B" w:rsidRDefault="007843D2" w:rsidP="00881057">
      <w:pPr>
        <w:spacing w:line="240" w:lineRule="auto"/>
        <w:rPr>
          <w:rFonts w:cstheme="minorHAnsi"/>
          <w:color w:val="000000"/>
          <w:sz w:val="24"/>
          <w:szCs w:val="24"/>
        </w:rPr>
      </w:pPr>
      <w:r w:rsidRPr="0062221B">
        <w:rPr>
          <w:rFonts w:cstheme="minorHAnsi"/>
          <w:color w:val="000000"/>
          <w:sz w:val="24"/>
          <w:szCs w:val="24"/>
        </w:rPr>
        <w:t>What funding is available to Social enterprise?</w:t>
      </w:r>
    </w:p>
    <w:p w:rsidR="007843D2" w:rsidRPr="0062221B" w:rsidRDefault="007843D2" w:rsidP="00881057">
      <w:pPr>
        <w:spacing w:line="240" w:lineRule="auto"/>
        <w:rPr>
          <w:rFonts w:cstheme="minorHAnsi"/>
          <w:color w:val="000000"/>
          <w:sz w:val="24"/>
          <w:szCs w:val="24"/>
        </w:rPr>
      </w:pPr>
      <w:r w:rsidRPr="0062221B">
        <w:rPr>
          <w:rFonts w:cstheme="minorHAnsi"/>
          <w:color w:val="000000"/>
          <w:sz w:val="24"/>
          <w:szCs w:val="24"/>
        </w:rPr>
        <w:t>There are several different types of funding available to Social enterprise, however a good business model, and well prepared funding proposition, and business plan are essential in the process of seeking funding. Without an accurate plan, no one will want to invest in the organisation, and the organisation may not survive in the current financial climate.</w:t>
      </w:r>
    </w:p>
    <w:p w:rsidR="007843D2" w:rsidRPr="0062221B" w:rsidRDefault="007843D2" w:rsidP="00881057">
      <w:pPr>
        <w:spacing w:line="240" w:lineRule="auto"/>
        <w:rPr>
          <w:rFonts w:cstheme="minorHAnsi"/>
          <w:color w:val="000000"/>
          <w:sz w:val="24"/>
          <w:szCs w:val="24"/>
        </w:rPr>
      </w:pPr>
    </w:p>
    <w:p w:rsidR="007843D2" w:rsidRPr="0062221B" w:rsidRDefault="00DC0A98" w:rsidP="00881057">
      <w:pPr>
        <w:spacing w:line="240" w:lineRule="auto"/>
        <w:rPr>
          <w:rFonts w:cstheme="minorHAnsi"/>
          <w:color w:val="000000"/>
          <w:sz w:val="24"/>
          <w:szCs w:val="24"/>
        </w:rPr>
      </w:pPr>
      <w:r w:rsidRPr="0062221B">
        <w:rPr>
          <w:rFonts w:cstheme="minorHAnsi"/>
          <w:color w:val="000000"/>
          <w:sz w:val="24"/>
          <w:szCs w:val="24"/>
        </w:rPr>
        <w:t xml:space="preserve"> Social enterprises </w:t>
      </w:r>
      <w:r w:rsidR="005B6F5C" w:rsidRPr="0062221B">
        <w:rPr>
          <w:rFonts w:cstheme="minorHAnsi"/>
          <w:color w:val="000000"/>
          <w:sz w:val="24"/>
          <w:szCs w:val="24"/>
        </w:rPr>
        <w:t>funding</w:t>
      </w:r>
      <w:r w:rsidR="004D2817" w:rsidRPr="0062221B">
        <w:rPr>
          <w:rFonts w:cstheme="minorHAnsi"/>
          <w:color w:val="000000"/>
          <w:sz w:val="24"/>
          <w:szCs w:val="24"/>
        </w:rPr>
        <w:t xml:space="preserve">  </w:t>
      </w:r>
      <w:r w:rsidRPr="0062221B">
        <w:rPr>
          <w:rFonts w:cstheme="minorHAnsi"/>
          <w:color w:val="000000"/>
          <w:sz w:val="24"/>
          <w:szCs w:val="24"/>
        </w:rPr>
        <w:t xml:space="preserve"> usually involve strict guidelines or special terms. Some of the funding options available are listed below.</w:t>
      </w:r>
    </w:p>
    <w:p w:rsidR="00DC0A98" w:rsidRPr="0062221B" w:rsidRDefault="00DC0A98" w:rsidP="00881057">
      <w:pPr>
        <w:spacing w:line="240" w:lineRule="auto"/>
        <w:rPr>
          <w:rFonts w:cstheme="minorHAnsi"/>
          <w:color w:val="000000"/>
          <w:sz w:val="24"/>
          <w:szCs w:val="24"/>
        </w:rPr>
      </w:pPr>
    </w:p>
    <w:p w:rsidR="00EF1496" w:rsidRPr="0062221B" w:rsidRDefault="00EF1496" w:rsidP="00881057">
      <w:pPr>
        <w:spacing w:line="240" w:lineRule="auto"/>
        <w:rPr>
          <w:rFonts w:cstheme="minorHAnsi"/>
          <w:color w:val="000000"/>
          <w:sz w:val="24"/>
          <w:szCs w:val="24"/>
        </w:rPr>
      </w:pPr>
    </w:p>
    <w:p w:rsidR="00EF1496" w:rsidRPr="0062221B" w:rsidRDefault="00EF1496" w:rsidP="00881057">
      <w:pPr>
        <w:spacing w:line="240" w:lineRule="auto"/>
        <w:rPr>
          <w:rFonts w:cstheme="minorHAnsi"/>
          <w:b/>
          <w:color w:val="000000"/>
          <w:sz w:val="24"/>
          <w:szCs w:val="24"/>
          <w:u w:val="single"/>
        </w:rPr>
      </w:pPr>
      <w:r w:rsidRPr="0062221B">
        <w:rPr>
          <w:rFonts w:cstheme="minorHAnsi"/>
          <w:b/>
          <w:color w:val="000000"/>
          <w:sz w:val="24"/>
          <w:szCs w:val="24"/>
          <w:u w:val="single"/>
        </w:rPr>
        <w:t>Personal Finance.</w:t>
      </w:r>
    </w:p>
    <w:p w:rsidR="00DC0A98" w:rsidRPr="0062221B" w:rsidRDefault="00DC0A98" w:rsidP="00881057">
      <w:pPr>
        <w:spacing w:line="240" w:lineRule="auto"/>
        <w:rPr>
          <w:rFonts w:cstheme="minorHAnsi"/>
          <w:color w:val="000000"/>
          <w:sz w:val="24"/>
          <w:szCs w:val="24"/>
        </w:rPr>
      </w:pPr>
      <w:r w:rsidRPr="0062221B">
        <w:rPr>
          <w:rFonts w:cstheme="minorHAnsi"/>
          <w:color w:val="000000"/>
          <w:sz w:val="24"/>
          <w:szCs w:val="24"/>
        </w:rPr>
        <w:lastRenderedPageBreak/>
        <w:t>Personal Loan, if the founder of the Social Enterprise has a good credit history it is possible for them to take out a personal loan to fund their journey, however this could have a negative impact on the founder’s credit history if the organisation does not succeed and leave them in debt o</w:t>
      </w:r>
      <w:r w:rsidR="008A76F3" w:rsidRPr="0062221B">
        <w:rPr>
          <w:rFonts w:cstheme="minorHAnsi"/>
          <w:color w:val="000000"/>
          <w:sz w:val="24"/>
          <w:szCs w:val="24"/>
        </w:rPr>
        <w:t>r</w:t>
      </w:r>
      <w:r w:rsidRPr="0062221B">
        <w:rPr>
          <w:rFonts w:cstheme="minorHAnsi"/>
          <w:color w:val="000000"/>
          <w:sz w:val="24"/>
          <w:szCs w:val="24"/>
        </w:rPr>
        <w:t xml:space="preserve"> financial difficulty, a financial proposal, business model, and extended research are all essential tools to minimise risk and ensure the organisation is a success, however there are some factors that could affect the organ</w:t>
      </w:r>
      <w:r w:rsidR="008A76F3" w:rsidRPr="0062221B">
        <w:rPr>
          <w:rFonts w:cstheme="minorHAnsi"/>
          <w:color w:val="000000"/>
          <w:sz w:val="24"/>
          <w:szCs w:val="24"/>
        </w:rPr>
        <w:t>isation and cannot be predicted, so extra care must be taken to ensure the venture is affordable and sustainable. Homeowners have the option of possibly re</w:t>
      </w:r>
      <w:r w:rsidR="0062221B" w:rsidRPr="0062221B">
        <w:rPr>
          <w:rFonts w:cstheme="minorHAnsi"/>
          <w:color w:val="000000"/>
          <w:sz w:val="24"/>
          <w:szCs w:val="24"/>
        </w:rPr>
        <w:t>-</w:t>
      </w:r>
      <w:r w:rsidR="008A76F3" w:rsidRPr="0062221B">
        <w:rPr>
          <w:rFonts w:cstheme="minorHAnsi"/>
          <w:color w:val="000000"/>
          <w:sz w:val="24"/>
          <w:szCs w:val="24"/>
        </w:rPr>
        <w:t>mortgaging their property to fund their business ventures, interest rates are substantially lower than other forms of lending, as the lender can repossess your home if payments are not made in line with the agreement, lenders tend to consider a re</w:t>
      </w:r>
      <w:r w:rsidR="0062221B" w:rsidRPr="0062221B">
        <w:rPr>
          <w:rFonts w:cstheme="minorHAnsi"/>
          <w:color w:val="000000"/>
          <w:sz w:val="24"/>
          <w:szCs w:val="24"/>
        </w:rPr>
        <w:t>-</w:t>
      </w:r>
      <w:r w:rsidR="008A76F3" w:rsidRPr="0062221B">
        <w:rPr>
          <w:rFonts w:cstheme="minorHAnsi"/>
          <w:color w:val="000000"/>
          <w:sz w:val="24"/>
          <w:szCs w:val="24"/>
        </w:rPr>
        <w:t>mortgage as an option for Social enterprise as it carries very little risk for them. Again there is the possibility of losing your home if the venture is not a success, and being left in financial difficulty or declared bankrupt. The only other personal option for an organisation could possibly be borrowing  from family, family lending is a great form of getting the organisation on its feet if the option is available, family tend to trust other members of the family group with their money and would charge very little in the form of interest. However this could also cost relationships with family members if money is not returned or in the event of a disagreement may result in needing to pay back money sooner than first anticipated.</w:t>
      </w:r>
      <w:r w:rsidR="004D2817" w:rsidRPr="0062221B">
        <w:rPr>
          <w:rFonts w:cstheme="minorHAnsi"/>
          <w:color w:val="000000"/>
          <w:sz w:val="24"/>
          <w:szCs w:val="24"/>
        </w:rPr>
        <w:t xml:space="preserve"> </w:t>
      </w:r>
    </w:p>
    <w:p w:rsidR="008D7816" w:rsidRPr="0062221B" w:rsidRDefault="008D7816" w:rsidP="00881057">
      <w:pPr>
        <w:spacing w:line="240" w:lineRule="auto"/>
        <w:rPr>
          <w:rFonts w:cstheme="minorHAnsi"/>
          <w:color w:val="000000"/>
          <w:sz w:val="24"/>
          <w:szCs w:val="24"/>
        </w:rPr>
      </w:pPr>
    </w:p>
    <w:p w:rsidR="008D7816" w:rsidRPr="0062221B" w:rsidRDefault="008D7816" w:rsidP="00881057">
      <w:pPr>
        <w:spacing w:line="240" w:lineRule="auto"/>
        <w:rPr>
          <w:rFonts w:cstheme="minorHAnsi"/>
          <w:color w:val="000000"/>
          <w:sz w:val="24"/>
          <w:szCs w:val="24"/>
        </w:rPr>
      </w:pPr>
      <w:r w:rsidRPr="0062221B">
        <w:rPr>
          <w:rFonts w:cstheme="minorHAnsi"/>
          <w:b/>
          <w:color w:val="000000"/>
          <w:sz w:val="24"/>
          <w:szCs w:val="24"/>
          <w:u w:val="single"/>
        </w:rPr>
        <w:t>Crowd Funding</w:t>
      </w:r>
      <w:r w:rsidRPr="0062221B">
        <w:rPr>
          <w:rFonts w:cstheme="minorHAnsi"/>
          <w:color w:val="000000"/>
          <w:sz w:val="24"/>
          <w:szCs w:val="24"/>
        </w:rPr>
        <w:t>.</w:t>
      </w:r>
    </w:p>
    <w:p w:rsidR="009360CA" w:rsidRPr="0062221B" w:rsidRDefault="008D7816" w:rsidP="00BF5DF3">
      <w:pPr>
        <w:spacing w:after="149" w:line="240" w:lineRule="auto"/>
        <w:rPr>
          <w:rFonts w:cstheme="minorHAnsi"/>
          <w:color w:val="000000"/>
          <w:sz w:val="24"/>
          <w:szCs w:val="24"/>
        </w:rPr>
      </w:pPr>
      <w:r w:rsidRPr="0062221B">
        <w:rPr>
          <w:rFonts w:cstheme="minorHAnsi"/>
          <w:color w:val="000000"/>
          <w:sz w:val="24"/>
          <w:szCs w:val="24"/>
        </w:rPr>
        <w:t>What is crowd funding? “</w:t>
      </w:r>
      <w:r w:rsidRPr="0062221B">
        <w:rPr>
          <w:rFonts w:cstheme="minorHAnsi"/>
          <w:color w:val="000000"/>
          <w:sz w:val="24"/>
          <w:szCs w:val="24"/>
          <w:bdr w:val="none" w:sz="0" w:space="0" w:color="auto" w:frame="1"/>
        </w:rPr>
        <w:t>Crowdfunding is a new, innovative way that smart entrepreneurs are raising early stage capital.  However, because this method is relatively new, few understand exactly how crowdfunding works.</w:t>
      </w:r>
      <w:r w:rsidR="00735027" w:rsidRPr="0062221B">
        <w:rPr>
          <w:rFonts w:cstheme="minorHAnsi"/>
          <w:color w:val="000000"/>
          <w:sz w:val="24"/>
          <w:szCs w:val="24"/>
          <w:bdr w:val="none" w:sz="0" w:space="0" w:color="auto" w:frame="1"/>
        </w:rPr>
        <w:t xml:space="preserve"> </w:t>
      </w:r>
      <w:r w:rsidRPr="0062221B">
        <w:rPr>
          <w:rFonts w:cstheme="minorHAnsi"/>
          <w:color w:val="000000"/>
          <w:sz w:val="24"/>
          <w:szCs w:val="24"/>
          <w:bdr w:val="none" w:sz="0" w:space="0" w:color="auto" w:frame="1"/>
        </w:rPr>
        <w:t>Simply stated - crowdfunding works by presenting your idea to people inside and outside of your network and allowing them to contribute toward your fundraising goals online.”</w:t>
      </w:r>
      <w:r w:rsidRPr="0062221B">
        <w:rPr>
          <w:rFonts w:cstheme="minorHAnsi"/>
          <w:color w:val="000000"/>
          <w:sz w:val="24"/>
          <w:szCs w:val="24"/>
        </w:rPr>
        <w:t xml:space="preserve"> (Fundable, 2020)</w:t>
      </w:r>
      <w:r w:rsidR="00686333" w:rsidRPr="0062221B">
        <w:rPr>
          <w:rFonts w:cstheme="minorHAnsi"/>
          <w:color w:val="000000"/>
          <w:sz w:val="24"/>
          <w:szCs w:val="24"/>
        </w:rPr>
        <w:t xml:space="preserve"> C</w:t>
      </w:r>
      <w:r w:rsidR="00686333" w:rsidRPr="0062221B">
        <w:rPr>
          <w:rFonts w:cstheme="minorHAnsi"/>
          <w:color w:val="333333"/>
          <w:sz w:val="24"/>
          <w:szCs w:val="24"/>
        </w:rPr>
        <w:t>rowdfunding is a great way of reaching a wider audience in order to back your idea, people give donations if they like the proposal provided, it is therefore essential to ensure research has been conducted on costs and the local economy.</w:t>
      </w:r>
      <w:r w:rsidR="00BF5DF3" w:rsidRPr="0062221B">
        <w:rPr>
          <w:rFonts w:cstheme="minorHAnsi"/>
          <w:color w:val="333333"/>
          <w:sz w:val="24"/>
          <w:szCs w:val="24"/>
        </w:rPr>
        <w:t xml:space="preserve"> </w:t>
      </w:r>
      <w:r w:rsidR="00686333" w:rsidRPr="0062221B">
        <w:rPr>
          <w:rFonts w:cstheme="minorHAnsi"/>
          <w:color w:val="333333"/>
          <w:sz w:val="24"/>
          <w:szCs w:val="24"/>
        </w:rPr>
        <w:t xml:space="preserve">There is no limit to how much can be raised and the fund raising usually runs between thirty and ninety days. There are several different companies that provide crowd funding platforms, just giving and </w:t>
      </w:r>
      <w:proofErr w:type="spellStart"/>
      <w:r w:rsidR="00686333" w:rsidRPr="0062221B">
        <w:rPr>
          <w:rFonts w:cstheme="minorHAnsi"/>
          <w:color w:val="333333"/>
          <w:sz w:val="24"/>
          <w:szCs w:val="24"/>
        </w:rPr>
        <w:t>Indegogo</w:t>
      </w:r>
      <w:proofErr w:type="spellEnd"/>
      <w:r w:rsidR="00686333" w:rsidRPr="0062221B">
        <w:rPr>
          <w:rFonts w:cstheme="minorHAnsi"/>
          <w:color w:val="333333"/>
          <w:sz w:val="24"/>
          <w:szCs w:val="24"/>
        </w:rPr>
        <w:t xml:space="preserve"> for example are two of the better known platforms. Crowdfunding is also good as it builds your profile and product profile before the journey really begins, people are backing your idea before any investment is made.</w:t>
      </w:r>
      <w:r w:rsidR="00EC0D7C" w:rsidRPr="0062221B">
        <w:rPr>
          <w:rFonts w:cstheme="minorHAnsi"/>
          <w:color w:val="333333"/>
          <w:sz w:val="24"/>
          <w:szCs w:val="24"/>
        </w:rPr>
        <w:t xml:space="preserve"> It is important that the organisation check the terms of using the crowdfunding platforms, all the providers have different terms imposed. </w:t>
      </w:r>
      <w:proofErr w:type="spellStart"/>
      <w:r w:rsidR="00EC0D7C" w:rsidRPr="0062221B">
        <w:rPr>
          <w:rFonts w:cstheme="minorHAnsi"/>
          <w:color w:val="333333"/>
          <w:sz w:val="24"/>
          <w:szCs w:val="24"/>
        </w:rPr>
        <w:t>Indegogo</w:t>
      </w:r>
      <w:proofErr w:type="spellEnd"/>
      <w:r w:rsidR="00EC0D7C" w:rsidRPr="0062221B">
        <w:rPr>
          <w:rFonts w:cstheme="minorHAnsi"/>
          <w:color w:val="333333"/>
          <w:sz w:val="24"/>
          <w:szCs w:val="24"/>
        </w:rPr>
        <w:t xml:space="preserve"> for example has two different funding options, a fixed option or a flexible option t</w:t>
      </w:r>
      <w:r w:rsidR="009360CA" w:rsidRPr="0062221B">
        <w:rPr>
          <w:rFonts w:cstheme="minorHAnsi"/>
          <w:color w:val="333333"/>
          <w:sz w:val="24"/>
          <w:szCs w:val="24"/>
        </w:rPr>
        <w:t xml:space="preserve">he terms are different on both. The fixed option only allows money to be collected if the original target set is reached, whereas the flexible option allows funds to be withdrawn even if the original target is not met. As crowdfunding platforms are funded by charging customers a percentage of the total raised as well as a withdraw charge and a charge per pledge </w:t>
      </w:r>
      <w:r w:rsidR="00BF5DF3" w:rsidRPr="0062221B">
        <w:rPr>
          <w:rFonts w:cstheme="minorHAnsi"/>
          <w:color w:val="333333"/>
          <w:sz w:val="24"/>
          <w:szCs w:val="24"/>
        </w:rPr>
        <w:t>received</w:t>
      </w:r>
      <w:r w:rsidR="009360CA" w:rsidRPr="0062221B">
        <w:rPr>
          <w:rFonts w:cstheme="minorHAnsi"/>
          <w:color w:val="333333"/>
          <w:sz w:val="24"/>
          <w:szCs w:val="24"/>
        </w:rPr>
        <w:t>. “</w:t>
      </w:r>
      <w:proofErr w:type="spellStart"/>
      <w:r w:rsidR="009360CA" w:rsidRPr="0062221B">
        <w:rPr>
          <w:rFonts w:eastAsia="Times New Roman" w:cstheme="minorHAnsi"/>
          <w:bCs/>
          <w:color w:val="222222"/>
          <w:sz w:val="24"/>
          <w:szCs w:val="24"/>
          <w:lang w:eastAsia="en-GB"/>
        </w:rPr>
        <w:t>Indiegogo's</w:t>
      </w:r>
      <w:proofErr w:type="spellEnd"/>
      <w:r w:rsidR="009360CA" w:rsidRPr="0062221B">
        <w:rPr>
          <w:rFonts w:eastAsia="Times New Roman" w:cstheme="minorHAnsi"/>
          <w:bCs/>
          <w:color w:val="222222"/>
          <w:sz w:val="24"/>
          <w:szCs w:val="24"/>
          <w:lang w:eastAsia="en-GB"/>
        </w:rPr>
        <w:t xml:space="preserve"> fee</w:t>
      </w:r>
      <w:r w:rsidR="009360CA" w:rsidRPr="0062221B">
        <w:rPr>
          <w:rFonts w:eastAsia="Times New Roman" w:cstheme="minorHAnsi"/>
          <w:color w:val="222222"/>
          <w:sz w:val="24"/>
          <w:szCs w:val="24"/>
          <w:lang w:eastAsia="en-GB"/>
        </w:rPr>
        <w:t>: </w:t>
      </w:r>
      <w:r w:rsidR="009360CA" w:rsidRPr="009360CA">
        <w:rPr>
          <w:rFonts w:eastAsia="Times New Roman" w:cstheme="minorHAnsi"/>
          <w:color w:val="222222"/>
          <w:sz w:val="24"/>
          <w:szCs w:val="24"/>
          <w:lang w:eastAsia="en-GB"/>
        </w:rPr>
        <w:t>If the funding goal is reached: 4% of total funds raised</w:t>
      </w:r>
      <w:r w:rsidR="009360CA" w:rsidRPr="0062221B">
        <w:rPr>
          <w:rFonts w:eastAsia="Times New Roman" w:cstheme="minorHAnsi"/>
          <w:color w:val="222222"/>
          <w:sz w:val="24"/>
          <w:szCs w:val="24"/>
          <w:lang w:eastAsia="en-GB"/>
        </w:rPr>
        <w:t>,</w:t>
      </w:r>
      <w:r w:rsidR="00BF5DF3" w:rsidRPr="0062221B">
        <w:rPr>
          <w:rFonts w:eastAsia="Times New Roman" w:cstheme="minorHAnsi"/>
          <w:color w:val="222222"/>
          <w:sz w:val="24"/>
          <w:szCs w:val="24"/>
          <w:lang w:eastAsia="en-GB"/>
        </w:rPr>
        <w:t xml:space="preserve"> </w:t>
      </w:r>
      <w:r w:rsidR="009360CA" w:rsidRPr="009360CA">
        <w:rPr>
          <w:rFonts w:eastAsia="Times New Roman" w:cstheme="minorHAnsi"/>
          <w:color w:val="222222"/>
          <w:sz w:val="24"/>
          <w:szCs w:val="24"/>
          <w:lang w:eastAsia="en-GB"/>
        </w:rPr>
        <w:t xml:space="preserve">If the funding goal is </w:t>
      </w:r>
      <w:r w:rsidR="00BF5DF3" w:rsidRPr="0062221B">
        <w:rPr>
          <w:rFonts w:eastAsia="Times New Roman" w:cstheme="minorHAnsi"/>
          <w:color w:val="222222"/>
          <w:sz w:val="24"/>
          <w:szCs w:val="24"/>
          <w:lang w:eastAsia="en-GB"/>
        </w:rPr>
        <w:t xml:space="preserve">not </w:t>
      </w:r>
      <w:r w:rsidR="009360CA" w:rsidRPr="009360CA">
        <w:rPr>
          <w:rFonts w:eastAsia="Times New Roman" w:cstheme="minorHAnsi"/>
          <w:color w:val="222222"/>
          <w:sz w:val="24"/>
          <w:szCs w:val="24"/>
          <w:lang w:eastAsia="en-GB"/>
        </w:rPr>
        <w:t>reached: 9% and you keep what you earned</w:t>
      </w:r>
      <w:r w:rsidR="009360CA" w:rsidRPr="0062221B">
        <w:rPr>
          <w:rFonts w:eastAsia="Times New Roman" w:cstheme="minorHAnsi"/>
          <w:color w:val="222222"/>
          <w:sz w:val="24"/>
          <w:szCs w:val="24"/>
          <w:lang w:eastAsia="en-GB"/>
        </w:rPr>
        <w:t>,</w:t>
      </w:r>
      <w:r w:rsidR="00BF5DF3" w:rsidRPr="0062221B">
        <w:rPr>
          <w:rFonts w:eastAsia="Times New Roman" w:cstheme="minorHAnsi"/>
          <w:color w:val="222222"/>
          <w:sz w:val="24"/>
          <w:szCs w:val="24"/>
          <w:lang w:eastAsia="en-GB"/>
        </w:rPr>
        <w:t xml:space="preserve"> </w:t>
      </w:r>
      <w:r w:rsidR="009360CA" w:rsidRPr="0062221B">
        <w:rPr>
          <w:rFonts w:eastAsia="Times New Roman" w:cstheme="minorHAnsi"/>
          <w:bCs/>
          <w:color w:val="222222"/>
          <w:sz w:val="24"/>
          <w:szCs w:val="24"/>
          <w:lang w:eastAsia="en-GB"/>
        </w:rPr>
        <w:t>Credit card processing fee</w:t>
      </w:r>
      <w:r w:rsidR="009360CA" w:rsidRPr="009360CA">
        <w:rPr>
          <w:rFonts w:eastAsia="Times New Roman" w:cstheme="minorHAnsi"/>
          <w:color w:val="222222"/>
          <w:sz w:val="24"/>
          <w:szCs w:val="24"/>
          <w:lang w:eastAsia="en-GB"/>
        </w:rPr>
        <w:t>: 3% - 5%</w:t>
      </w:r>
      <w:r w:rsidR="009360CA" w:rsidRPr="0062221B">
        <w:rPr>
          <w:rFonts w:eastAsia="Times New Roman" w:cstheme="minorHAnsi"/>
          <w:color w:val="222222"/>
          <w:sz w:val="24"/>
          <w:szCs w:val="24"/>
          <w:lang w:eastAsia="en-GB"/>
        </w:rPr>
        <w:t>”</w:t>
      </w:r>
      <w:r w:rsidR="00BF5DF3" w:rsidRPr="0062221B">
        <w:rPr>
          <w:rFonts w:eastAsia="Times New Roman" w:cstheme="minorHAnsi"/>
          <w:color w:val="222222"/>
          <w:sz w:val="24"/>
          <w:szCs w:val="24"/>
          <w:lang w:eastAsia="en-GB"/>
        </w:rPr>
        <w:t xml:space="preserve"> </w:t>
      </w:r>
      <w:r w:rsidR="00BF5DF3" w:rsidRPr="0062221B">
        <w:rPr>
          <w:rFonts w:cstheme="minorHAnsi"/>
          <w:color w:val="000000"/>
          <w:sz w:val="24"/>
          <w:szCs w:val="24"/>
        </w:rPr>
        <w:t>(</w:t>
      </w:r>
      <w:r w:rsidR="00BF5DF3" w:rsidRPr="0062221B">
        <w:rPr>
          <w:rFonts w:cstheme="minorHAnsi"/>
          <w:color w:val="000000"/>
          <w:sz w:val="24"/>
          <w:szCs w:val="24"/>
        </w:rPr>
        <w:t>Crowdfunding Platforms, 2020)</w:t>
      </w:r>
      <w:r w:rsidR="00BF5DF3" w:rsidRPr="0062221B">
        <w:rPr>
          <w:rFonts w:cstheme="minorHAnsi"/>
          <w:color w:val="000000"/>
          <w:sz w:val="24"/>
          <w:szCs w:val="24"/>
        </w:rPr>
        <w:t xml:space="preserve"> it is important therefore to ensure budgeting is done with accuracy and to try and add the percentage withdrawn to</w:t>
      </w:r>
      <w:r w:rsidR="00DF5BED" w:rsidRPr="0062221B">
        <w:rPr>
          <w:rFonts w:cstheme="minorHAnsi"/>
          <w:color w:val="000000"/>
          <w:sz w:val="24"/>
          <w:szCs w:val="24"/>
        </w:rPr>
        <w:t xml:space="preserve"> the overall budget to make the</w:t>
      </w:r>
      <w:r w:rsidR="00BF5DF3" w:rsidRPr="0062221B">
        <w:rPr>
          <w:rFonts w:cstheme="minorHAnsi"/>
          <w:color w:val="000000"/>
          <w:sz w:val="24"/>
          <w:szCs w:val="24"/>
        </w:rPr>
        <w:t xml:space="preserve"> crowdfunding total, to ensure the amount received at the end of the campaign lines up with the budgeting plan created before beginning the crowdfunding journey.</w:t>
      </w:r>
    </w:p>
    <w:p w:rsidR="00BF5DF3" w:rsidRPr="0062221B" w:rsidRDefault="00BF5DF3" w:rsidP="00BF5DF3">
      <w:pPr>
        <w:spacing w:after="149" w:line="240" w:lineRule="auto"/>
        <w:rPr>
          <w:rFonts w:cstheme="minorHAnsi"/>
          <w:color w:val="000000"/>
          <w:sz w:val="24"/>
          <w:szCs w:val="24"/>
        </w:rPr>
      </w:pPr>
    </w:p>
    <w:p w:rsidR="00BF5DF3" w:rsidRPr="0062221B" w:rsidRDefault="00BF5DF3" w:rsidP="00BF5DF3">
      <w:pPr>
        <w:spacing w:after="149" w:line="240" w:lineRule="auto"/>
        <w:rPr>
          <w:rFonts w:cstheme="minorHAnsi"/>
          <w:b/>
          <w:color w:val="000000"/>
          <w:sz w:val="24"/>
          <w:szCs w:val="24"/>
          <w:u w:val="single"/>
        </w:rPr>
      </w:pPr>
      <w:r w:rsidRPr="0062221B">
        <w:rPr>
          <w:rFonts w:cstheme="minorHAnsi"/>
          <w:b/>
          <w:color w:val="000000"/>
          <w:sz w:val="24"/>
          <w:szCs w:val="24"/>
          <w:u w:val="single"/>
        </w:rPr>
        <w:t>Grants.</w:t>
      </w:r>
    </w:p>
    <w:p w:rsidR="00BF5DF3" w:rsidRPr="0062221B" w:rsidRDefault="00BF5DF3" w:rsidP="00BF5DF3">
      <w:pPr>
        <w:spacing w:after="149" w:line="240" w:lineRule="auto"/>
        <w:rPr>
          <w:rFonts w:cstheme="minorHAnsi"/>
          <w:color w:val="000000"/>
          <w:sz w:val="24"/>
          <w:szCs w:val="24"/>
        </w:rPr>
      </w:pPr>
      <w:r w:rsidRPr="0062221B">
        <w:rPr>
          <w:rFonts w:cstheme="minorHAnsi"/>
          <w:color w:val="000000"/>
          <w:sz w:val="24"/>
          <w:szCs w:val="24"/>
        </w:rPr>
        <w:t xml:space="preserve">There are several different types of grants available for </w:t>
      </w:r>
      <w:r w:rsidR="00493D19" w:rsidRPr="0062221B">
        <w:rPr>
          <w:rFonts w:cstheme="minorHAnsi"/>
          <w:color w:val="000000"/>
          <w:sz w:val="24"/>
          <w:szCs w:val="24"/>
        </w:rPr>
        <w:t xml:space="preserve">businesses starting up, there are grants available from the Government, Grants available from the Big lottery fund, and several of the energy suppliers in the UK offer start up grants, to name a few. The only issue with grants are the application process can be extremely lengthy, and the person completing the form needs to know what they are doing or the application simply gets rejected and no funds are received. The application process is extremely time consuming and the organisation must have a solid business plan, and budgeting plan in order to succeed. Money received from Grants cannot usually be spent on anything, everything has to be approved before hand and </w:t>
      </w:r>
      <w:r w:rsidR="004B06F4" w:rsidRPr="0062221B">
        <w:rPr>
          <w:rFonts w:cstheme="minorHAnsi"/>
          <w:color w:val="000000"/>
          <w:sz w:val="24"/>
          <w:szCs w:val="24"/>
        </w:rPr>
        <w:t>every penny</w:t>
      </w:r>
      <w:r w:rsidR="00493D19" w:rsidRPr="0062221B">
        <w:rPr>
          <w:rFonts w:cstheme="minorHAnsi"/>
          <w:color w:val="000000"/>
          <w:sz w:val="24"/>
          <w:szCs w:val="24"/>
        </w:rPr>
        <w:t xml:space="preserve"> needs to be accounted for.</w:t>
      </w:r>
      <w:r w:rsidR="004B06F4" w:rsidRPr="0062221B">
        <w:rPr>
          <w:rFonts w:cstheme="minorHAnsi"/>
          <w:color w:val="000000"/>
          <w:sz w:val="24"/>
          <w:szCs w:val="24"/>
        </w:rPr>
        <w:t>”</w:t>
      </w:r>
      <w:r w:rsidR="004B06F4" w:rsidRPr="0062221B">
        <w:rPr>
          <w:rFonts w:cstheme="minorHAnsi"/>
          <w:color w:val="111111"/>
          <w:sz w:val="24"/>
          <w:szCs w:val="24"/>
        </w:rPr>
        <w:t xml:space="preserve"> </w:t>
      </w:r>
      <w:r w:rsidR="004B06F4" w:rsidRPr="0062221B">
        <w:rPr>
          <w:rFonts w:cstheme="minorHAnsi"/>
          <w:color w:val="111111"/>
          <w:sz w:val="24"/>
          <w:szCs w:val="24"/>
        </w:rPr>
        <w:t>Government grants are often complex with lots of processes and stages, and each grant will have its own requirements and criteria for applying. Most small business grants are awarded to help launch a start</w:t>
      </w:r>
      <w:r w:rsidR="0062221B" w:rsidRPr="0062221B">
        <w:rPr>
          <w:rFonts w:cstheme="minorHAnsi"/>
          <w:color w:val="111111"/>
          <w:sz w:val="24"/>
          <w:szCs w:val="24"/>
        </w:rPr>
        <w:t>-</w:t>
      </w:r>
      <w:r w:rsidR="004B06F4" w:rsidRPr="0062221B">
        <w:rPr>
          <w:rFonts w:cstheme="minorHAnsi"/>
          <w:color w:val="111111"/>
          <w:sz w:val="24"/>
          <w:szCs w:val="24"/>
        </w:rPr>
        <w:t xml:space="preserve">up or new business, with the aim to generate jobs and stimulate the economy. There are </w:t>
      </w:r>
      <w:r w:rsidR="004B06F4" w:rsidRPr="0062221B">
        <w:rPr>
          <w:rStyle w:val="Strong"/>
          <w:rFonts w:cstheme="minorHAnsi"/>
          <w:b w:val="0"/>
          <w:color w:val="111111"/>
          <w:sz w:val="24"/>
          <w:szCs w:val="24"/>
        </w:rPr>
        <w:t>fewer grants available for more established businesses</w:t>
      </w:r>
      <w:r w:rsidR="004B06F4" w:rsidRPr="0062221B">
        <w:rPr>
          <w:rFonts w:cstheme="minorHAnsi"/>
          <w:b/>
          <w:color w:val="111111"/>
          <w:sz w:val="24"/>
          <w:szCs w:val="24"/>
        </w:rPr>
        <w:t>.</w:t>
      </w:r>
      <w:r w:rsidR="004B06F4" w:rsidRPr="0062221B">
        <w:rPr>
          <w:rFonts w:cstheme="minorHAnsi"/>
          <w:b/>
          <w:color w:val="111111"/>
          <w:sz w:val="24"/>
          <w:szCs w:val="24"/>
        </w:rPr>
        <w:t xml:space="preserve">” </w:t>
      </w:r>
      <w:r w:rsidR="004B06F4" w:rsidRPr="0062221B">
        <w:rPr>
          <w:rFonts w:cstheme="minorHAnsi"/>
          <w:color w:val="000000"/>
          <w:sz w:val="24"/>
          <w:szCs w:val="24"/>
        </w:rPr>
        <w:t>(</w:t>
      </w:r>
      <w:r w:rsidR="004B06F4" w:rsidRPr="0062221B">
        <w:rPr>
          <w:rFonts w:cstheme="minorHAnsi"/>
          <w:color w:val="000000"/>
          <w:sz w:val="24"/>
          <w:szCs w:val="24"/>
        </w:rPr>
        <w:t>Start Up Loans, 2020)</w:t>
      </w:r>
      <w:r w:rsidR="00F130B8" w:rsidRPr="0062221B">
        <w:rPr>
          <w:rFonts w:cstheme="minorHAnsi"/>
          <w:color w:val="000000"/>
          <w:sz w:val="24"/>
          <w:szCs w:val="24"/>
        </w:rPr>
        <w:t xml:space="preserve"> Once the organisation has successfully received a grant it is more likely to be accepted for others, grants tend to offer larger sums of money than personal loans or crowdfunding, and the funds do not have be repaid. The funds however need to be spent within the specified terms, failure to do so results in the money needing to be repaid, and the organisation would not be able to apply for any further funding.</w:t>
      </w:r>
      <w:r w:rsidR="00F771E9" w:rsidRPr="0062221B">
        <w:rPr>
          <w:rFonts w:cstheme="minorHAnsi"/>
          <w:color w:val="000000"/>
          <w:sz w:val="24"/>
          <w:szCs w:val="24"/>
        </w:rPr>
        <w:t xml:space="preserve"> A common misconception in business is that grants are never ending, some organisations rely on income from grants to continue trading, and this is called grant reliance. Just because an organisation is successful with a grant application once, it does not mean they will be successful a second or third time, the organisation must not solely rely on the grants, if the second grant is unsuccessful this could result in the collapse of the social enterprise, possibly costing the local community not only volunteers or even paid employees but the community as a whole, as most Social Enterprise’s objective is to reinvest their profit into the community.</w:t>
      </w:r>
      <w:r w:rsidR="0004753F" w:rsidRPr="0062221B">
        <w:rPr>
          <w:rFonts w:cstheme="minorHAnsi"/>
          <w:color w:val="000000"/>
          <w:sz w:val="24"/>
          <w:szCs w:val="24"/>
        </w:rPr>
        <w:t xml:space="preserve"> State funding is another option which again can be withdrawn at any time, state funding is when the Government fund a project with tax payer’s money. However again this comes with strict guidelines.</w:t>
      </w:r>
    </w:p>
    <w:p w:rsidR="00F771E9" w:rsidRPr="0062221B" w:rsidRDefault="00F771E9" w:rsidP="00BF5DF3">
      <w:pPr>
        <w:spacing w:after="149" w:line="240" w:lineRule="auto"/>
        <w:rPr>
          <w:rFonts w:cstheme="minorHAnsi"/>
          <w:color w:val="000000"/>
          <w:sz w:val="24"/>
          <w:szCs w:val="24"/>
        </w:rPr>
      </w:pPr>
    </w:p>
    <w:p w:rsidR="00F771E9" w:rsidRPr="0062221B" w:rsidRDefault="008D44C7" w:rsidP="00BF5DF3">
      <w:pPr>
        <w:spacing w:after="149" w:line="240" w:lineRule="auto"/>
        <w:rPr>
          <w:rFonts w:cstheme="minorHAnsi"/>
          <w:color w:val="000000"/>
          <w:sz w:val="24"/>
          <w:szCs w:val="24"/>
        </w:rPr>
      </w:pPr>
      <w:r w:rsidRPr="0062221B">
        <w:rPr>
          <w:rFonts w:cstheme="minorHAnsi"/>
          <w:color w:val="000000"/>
          <w:sz w:val="24"/>
          <w:szCs w:val="24"/>
        </w:rPr>
        <w:t>All the options listed above are available for Social entrepreneurs looking to start their organisation</w:t>
      </w:r>
      <w:r w:rsidR="003C02B6" w:rsidRPr="0062221B">
        <w:rPr>
          <w:rFonts w:cstheme="minorHAnsi"/>
          <w:color w:val="000000"/>
          <w:sz w:val="24"/>
          <w:szCs w:val="24"/>
        </w:rPr>
        <w:t xml:space="preserve">, depending on personal circumstances or the nature of the organisation itself, however, these are all short term investments in order to get the Social Enterprise up and running. The founder of the organisation could not re mortgage their home every year, or take out a substantial amount in the form of a personal loan to cover running costs. Once established the organisation must create its own income stream in order to become sustainable and not reliant on grants or any other form of funding. Sustainability leads to successful organisations, the more sustainable the organisation is the more it can offer the local community. </w:t>
      </w:r>
      <w:r w:rsidR="00CB0367" w:rsidRPr="0062221B">
        <w:rPr>
          <w:rFonts w:cstheme="minorHAnsi"/>
          <w:color w:val="000000"/>
          <w:sz w:val="24"/>
          <w:szCs w:val="24"/>
        </w:rPr>
        <w:t>So how can a social enterprise become self-sufficient and ensure a steady income to enable the organisation to continue to grow successfully.</w:t>
      </w:r>
      <w:r w:rsidR="001C37E4" w:rsidRPr="0062221B">
        <w:rPr>
          <w:rFonts w:cstheme="minorHAnsi"/>
          <w:color w:val="000000"/>
          <w:sz w:val="24"/>
          <w:szCs w:val="24"/>
        </w:rPr>
        <w:t xml:space="preserve"> A trading arm is sometimes used to establish a regular income stream to cover running costs of a social enterprise. “</w:t>
      </w:r>
      <w:r w:rsidR="001C37E4" w:rsidRPr="0062221B">
        <w:rPr>
          <w:rFonts w:cstheme="minorHAnsi"/>
          <w:color w:val="222222"/>
          <w:sz w:val="24"/>
          <w:szCs w:val="24"/>
        </w:rPr>
        <w:t>Some charitable groups/organisations set up a subsidiary ("business" or "</w:t>
      </w:r>
      <w:r w:rsidR="001C37E4" w:rsidRPr="0062221B">
        <w:rPr>
          <w:rFonts w:cstheme="minorHAnsi"/>
          <w:bCs/>
          <w:color w:val="222222"/>
          <w:sz w:val="24"/>
          <w:szCs w:val="24"/>
        </w:rPr>
        <w:t>trading arm</w:t>
      </w:r>
      <w:r w:rsidR="001C37E4" w:rsidRPr="0062221B">
        <w:rPr>
          <w:rFonts w:cstheme="minorHAnsi"/>
          <w:color w:val="222222"/>
          <w:sz w:val="24"/>
          <w:szCs w:val="24"/>
        </w:rPr>
        <w:t xml:space="preserve">") as a way to generate income on a more substantial or permanent basis, which is a non-charitable </w:t>
      </w:r>
      <w:r w:rsidR="001C37E4" w:rsidRPr="0062221B">
        <w:rPr>
          <w:rFonts w:cstheme="minorHAnsi"/>
          <w:bCs/>
          <w:color w:val="222222"/>
          <w:sz w:val="24"/>
          <w:szCs w:val="24"/>
        </w:rPr>
        <w:t>trading</w:t>
      </w:r>
      <w:r w:rsidR="001C37E4" w:rsidRPr="0062221B">
        <w:rPr>
          <w:rFonts w:cstheme="minorHAnsi"/>
          <w:color w:val="222222"/>
          <w:sz w:val="24"/>
          <w:szCs w:val="24"/>
        </w:rPr>
        <w:t xml:space="preserve"> company. ... </w:t>
      </w:r>
      <w:r w:rsidR="001C37E4" w:rsidRPr="0062221B">
        <w:rPr>
          <w:rFonts w:cstheme="minorHAnsi"/>
          <w:bCs/>
          <w:color w:val="222222"/>
          <w:sz w:val="24"/>
          <w:szCs w:val="24"/>
        </w:rPr>
        <w:t>Trading</w:t>
      </w:r>
      <w:r w:rsidR="001C37E4" w:rsidRPr="0062221B">
        <w:rPr>
          <w:rFonts w:cstheme="minorHAnsi"/>
          <w:color w:val="222222"/>
          <w:sz w:val="24"/>
          <w:szCs w:val="24"/>
        </w:rPr>
        <w:t xml:space="preserve"> is normally defined as involving the </w:t>
      </w:r>
      <w:r w:rsidR="001C37E4" w:rsidRPr="0062221B">
        <w:rPr>
          <w:rFonts w:cstheme="minorHAnsi"/>
          <w:color w:val="222222"/>
          <w:sz w:val="24"/>
          <w:szCs w:val="24"/>
        </w:rPr>
        <w:lastRenderedPageBreak/>
        <w:t>provision of goods or services to customers or clients</w:t>
      </w:r>
      <w:r w:rsidR="006F372B" w:rsidRPr="0062221B">
        <w:rPr>
          <w:rFonts w:cstheme="minorHAnsi"/>
          <w:color w:val="222222"/>
          <w:sz w:val="24"/>
          <w:szCs w:val="24"/>
        </w:rPr>
        <w:t xml:space="preserve">” </w:t>
      </w:r>
      <w:r w:rsidR="006F372B" w:rsidRPr="0062221B">
        <w:rPr>
          <w:rFonts w:cstheme="minorHAnsi"/>
          <w:color w:val="000000"/>
          <w:sz w:val="24"/>
          <w:szCs w:val="24"/>
        </w:rPr>
        <w:t>(</w:t>
      </w:r>
      <w:r w:rsidR="006F372B" w:rsidRPr="0062221B">
        <w:rPr>
          <w:rFonts w:cstheme="minorHAnsi"/>
          <w:color w:val="000000"/>
          <w:sz w:val="24"/>
          <w:szCs w:val="24"/>
        </w:rPr>
        <w:t>DIY Committee Guide, 2020)</w:t>
      </w:r>
      <w:r w:rsidR="00E3393B" w:rsidRPr="0062221B">
        <w:rPr>
          <w:rFonts w:cstheme="minorHAnsi"/>
          <w:color w:val="000000"/>
          <w:sz w:val="24"/>
          <w:szCs w:val="24"/>
        </w:rPr>
        <w:t xml:space="preserve"> examples of trading arm could be selling organisation related merchandise, t-shirts baseball caps, or even having a little coffee shop running alongside the Social enterprise, they could be tied together by ensuring all goods sold in the coffee shop were sourced locally this could then tie in with the organisations goals bringing the community closer and supporting the local producers farms for example. The trading arm would then act as an income source ensuring that the organisation is sustainable and is able to be self-reliant.</w:t>
      </w:r>
    </w:p>
    <w:p w:rsidR="00E3393B" w:rsidRPr="0062221B" w:rsidRDefault="00E3393B" w:rsidP="00E3393B">
      <w:pPr>
        <w:tabs>
          <w:tab w:val="left" w:pos="3765"/>
        </w:tabs>
        <w:spacing w:after="149" w:line="240" w:lineRule="auto"/>
        <w:rPr>
          <w:rFonts w:cstheme="minorHAnsi"/>
          <w:color w:val="000000"/>
          <w:sz w:val="24"/>
          <w:szCs w:val="24"/>
        </w:rPr>
      </w:pPr>
    </w:p>
    <w:p w:rsidR="00E3393B" w:rsidRPr="0062221B" w:rsidRDefault="00E3393B" w:rsidP="00E3393B">
      <w:pPr>
        <w:tabs>
          <w:tab w:val="left" w:pos="3765"/>
        </w:tabs>
        <w:spacing w:after="149" w:line="240" w:lineRule="auto"/>
        <w:rPr>
          <w:rFonts w:cstheme="minorHAnsi"/>
          <w:color w:val="000000"/>
          <w:sz w:val="24"/>
          <w:szCs w:val="24"/>
        </w:rPr>
      </w:pPr>
      <w:r w:rsidRPr="0062221B">
        <w:rPr>
          <w:rFonts w:cstheme="minorHAnsi"/>
          <w:color w:val="000000"/>
          <w:sz w:val="24"/>
          <w:szCs w:val="24"/>
        </w:rPr>
        <w:t xml:space="preserve">From the research conducted for the purpose of this assignment, it is clear that Social enterprise is not the easiest of businesses to start, there are several obstacles to overcome in order to succeed. The important thing to be considered is the individual organisations needs and objectives, this will enable the organisation to apply for grants and funding in a specific sector. Another important factor to be considered is the business plan, the funding proposal, and research, without the three basic elements it is unlikely that </w:t>
      </w:r>
      <w:r w:rsidR="00E1517D" w:rsidRPr="0062221B">
        <w:rPr>
          <w:rFonts w:cstheme="minorHAnsi"/>
          <w:color w:val="000000"/>
          <w:sz w:val="24"/>
          <w:szCs w:val="24"/>
        </w:rPr>
        <w:t xml:space="preserve">an organisation will succeed, and become sustainable.  There are a number of risks involved with personal finance, but ensuring the basic elements are in place will limit the risk and ensure that the organisation is aware of its potential clients their needs, and this could give the organisation scope to provide services or products to the local economies specification. There would be no point selling jeans for £100 a pair in a community where a high level of poverty is present, this would not lead to success, research conducted in the planning process would eliminate these factors if done correctly. Grant funding is a great opportunity for an organisation to begin trading without having to find the initial outlay, however there are guidelines to follow to ensure the funding is secured, and the application process is lengthy, finding someone with experience in completing the application increases changes of acceptance. If the organisation is not in a rush has an excellent funding proposal then this would be the best option. As long as the funding proposal details all aspects of expense there should not be an issue with using the grant funding to cover all initial </w:t>
      </w:r>
      <w:proofErr w:type="spellStart"/>
      <w:r w:rsidR="00E1517D" w:rsidRPr="0062221B">
        <w:rPr>
          <w:rFonts w:cstheme="minorHAnsi"/>
          <w:color w:val="000000"/>
          <w:sz w:val="24"/>
          <w:szCs w:val="24"/>
        </w:rPr>
        <w:t>start up</w:t>
      </w:r>
      <w:proofErr w:type="spellEnd"/>
      <w:r w:rsidR="00E1517D" w:rsidRPr="0062221B">
        <w:rPr>
          <w:rFonts w:cstheme="minorHAnsi"/>
          <w:color w:val="000000"/>
          <w:sz w:val="24"/>
          <w:szCs w:val="24"/>
        </w:rPr>
        <w:t xml:space="preserve"> costs. </w:t>
      </w:r>
      <w:proofErr w:type="gramStart"/>
      <w:r w:rsidR="00E1517D" w:rsidRPr="0062221B">
        <w:rPr>
          <w:rFonts w:cstheme="minorHAnsi"/>
          <w:color w:val="000000"/>
          <w:sz w:val="24"/>
          <w:szCs w:val="24"/>
        </w:rPr>
        <w:t>crowd</w:t>
      </w:r>
      <w:proofErr w:type="gramEnd"/>
      <w:r w:rsidR="00E1517D" w:rsidRPr="0062221B">
        <w:rPr>
          <w:rFonts w:cstheme="minorHAnsi"/>
          <w:color w:val="000000"/>
          <w:sz w:val="24"/>
          <w:szCs w:val="24"/>
        </w:rPr>
        <w:t xml:space="preserve"> funding is another great funding tool, as long as the organisation has a good informative profile people can donate around the globe to help get the organisation up and running, the withdrawal cost and card transaction fees need to be taken into account when setting a target to ensure the funding matches the organisations budget. Once the organisation is established a trading arm would be essential in ensuring an income stream to keep the Social Enterprise </w:t>
      </w:r>
      <w:r w:rsidR="0004753F" w:rsidRPr="0062221B">
        <w:rPr>
          <w:rFonts w:cstheme="minorHAnsi"/>
          <w:color w:val="000000"/>
          <w:sz w:val="24"/>
          <w:szCs w:val="24"/>
        </w:rPr>
        <w:t>sustainable, and to eliminate any grant or state funding that may arise.</w:t>
      </w:r>
    </w:p>
    <w:p w:rsidR="00E3393B" w:rsidRPr="0062221B" w:rsidRDefault="00E3393B" w:rsidP="00BF5DF3">
      <w:pPr>
        <w:spacing w:after="149" w:line="240" w:lineRule="auto"/>
        <w:rPr>
          <w:rFonts w:cstheme="minorHAnsi"/>
          <w:color w:val="000000"/>
          <w:sz w:val="24"/>
          <w:szCs w:val="24"/>
        </w:rPr>
      </w:pPr>
    </w:p>
    <w:p w:rsidR="00E3393B" w:rsidRPr="0062221B" w:rsidRDefault="00E3393B" w:rsidP="00BF5DF3">
      <w:pPr>
        <w:spacing w:after="149" w:line="240" w:lineRule="auto"/>
        <w:rPr>
          <w:rFonts w:cstheme="minorHAnsi"/>
          <w:color w:val="000000"/>
          <w:sz w:val="24"/>
          <w:szCs w:val="24"/>
        </w:rPr>
      </w:pPr>
    </w:p>
    <w:p w:rsidR="00F771E9" w:rsidRPr="0062221B" w:rsidRDefault="00F771E9" w:rsidP="00BF5DF3">
      <w:pPr>
        <w:spacing w:after="149" w:line="240" w:lineRule="auto"/>
        <w:rPr>
          <w:rFonts w:cstheme="minorHAnsi"/>
          <w:color w:val="000000"/>
          <w:sz w:val="24"/>
          <w:szCs w:val="24"/>
        </w:rPr>
      </w:pPr>
    </w:p>
    <w:p w:rsidR="00F771E9" w:rsidRPr="0062221B" w:rsidRDefault="00F771E9" w:rsidP="00BF5DF3">
      <w:pPr>
        <w:spacing w:after="149" w:line="240" w:lineRule="auto"/>
        <w:rPr>
          <w:rFonts w:cstheme="minorHAnsi"/>
          <w:color w:val="000000"/>
          <w:sz w:val="24"/>
          <w:szCs w:val="24"/>
        </w:rPr>
      </w:pPr>
    </w:p>
    <w:p w:rsidR="00F130B8" w:rsidRPr="0062221B" w:rsidRDefault="00F130B8" w:rsidP="00BF5DF3">
      <w:pPr>
        <w:spacing w:after="149" w:line="240" w:lineRule="auto"/>
        <w:rPr>
          <w:rFonts w:cstheme="minorHAnsi"/>
          <w:color w:val="000000"/>
          <w:sz w:val="24"/>
          <w:szCs w:val="24"/>
        </w:rPr>
      </w:pPr>
    </w:p>
    <w:p w:rsidR="00F130B8" w:rsidRPr="009360CA" w:rsidRDefault="00F130B8" w:rsidP="00BF5DF3">
      <w:pPr>
        <w:spacing w:after="149" w:line="240" w:lineRule="auto"/>
        <w:rPr>
          <w:rFonts w:eastAsia="Times New Roman" w:cstheme="minorHAnsi"/>
          <w:color w:val="222222"/>
          <w:sz w:val="24"/>
          <w:szCs w:val="24"/>
          <w:lang w:eastAsia="en-GB"/>
        </w:rPr>
      </w:pPr>
    </w:p>
    <w:p w:rsidR="008D7816" w:rsidRPr="0062221B" w:rsidRDefault="008D7816" w:rsidP="00686333">
      <w:pPr>
        <w:pStyle w:val="NormalWeb"/>
        <w:spacing w:before="0" w:beforeAutospacing="0" w:after="0" w:afterAutospacing="0" w:line="242" w:lineRule="atLeast"/>
        <w:textAlignment w:val="baseline"/>
        <w:rPr>
          <w:rFonts w:asciiTheme="minorHAnsi" w:hAnsiTheme="minorHAnsi" w:cstheme="minorHAnsi"/>
          <w:color w:val="000000"/>
        </w:rPr>
      </w:pPr>
    </w:p>
    <w:p w:rsidR="008D7816" w:rsidRPr="0062221B" w:rsidRDefault="008D7816" w:rsidP="00881057">
      <w:pPr>
        <w:spacing w:line="240" w:lineRule="auto"/>
        <w:rPr>
          <w:rFonts w:cstheme="minorHAnsi"/>
          <w:color w:val="000000"/>
          <w:sz w:val="24"/>
          <w:szCs w:val="24"/>
        </w:rPr>
      </w:pPr>
    </w:p>
    <w:p w:rsidR="006A1A20" w:rsidRPr="006A1A20" w:rsidRDefault="006A1A20" w:rsidP="006A1A20">
      <w:pPr>
        <w:spacing w:line="240" w:lineRule="auto"/>
        <w:rPr>
          <w:rFonts w:cstheme="minorHAnsi"/>
          <w:b/>
          <w:color w:val="000000"/>
          <w:sz w:val="24"/>
          <w:szCs w:val="24"/>
          <w:u w:val="single"/>
        </w:rPr>
      </w:pPr>
      <w:r w:rsidRPr="006A1A20">
        <w:rPr>
          <w:rFonts w:cstheme="minorHAnsi"/>
          <w:b/>
          <w:color w:val="000000"/>
          <w:sz w:val="24"/>
          <w:szCs w:val="24"/>
          <w:u w:val="single"/>
        </w:rPr>
        <w:lastRenderedPageBreak/>
        <w:t>References</w:t>
      </w:r>
      <w:bookmarkStart w:id="0" w:name="_GoBack"/>
      <w:bookmarkEnd w:id="0"/>
    </w:p>
    <w:p w:rsidR="006A1A20" w:rsidRPr="006A1A20" w:rsidRDefault="006A1A20" w:rsidP="006A1A20">
      <w:pPr>
        <w:spacing w:line="240" w:lineRule="auto"/>
        <w:rPr>
          <w:rFonts w:cstheme="minorHAnsi"/>
          <w:color w:val="000000"/>
          <w:sz w:val="24"/>
          <w:szCs w:val="24"/>
        </w:rPr>
      </w:pPr>
      <w:r w:rsidRPr="006A1A20">
        <w:rPr>
          <w:rFonts w:cstheme="minorHAnsi"/>
          <w:color w:val="000000"/>
          <w:sz w:val="24"/>
          <w:szCs w:val="24"/>
        </w:rPr>
        <w:t xml:space="preserve">Dictionary.cambridge.org. 2020. FUNDING | Meaning In </w:t>
      </w:r>
      <w:proofErr w:type="gramStart"/>
      <w:r w:rsidRPr="006A1A20">
        <w:rPr>
          <w:rFonts w:cstheme="minorHAnsi"/>
          <w:color w:val="000000"/>
          <w:sz w:val="24"/>
          <w:szCs w:val="24"/>
        </w:rPr>
        <w:t>The</w:t>
      </w:r>
      <w:proofErr w:type="gramEnd"/>
      <w:r w:rsidRPr="006A1A20">
        <w:rPr>
          <w:rFonts w:cstheme="minorHAnsi"/>
          <w:color w:val="000000"/>
          <w:sz w:val="24"/>
          <w:szCs w:val="24"/>
        </w:rPr>
        <w:t xml:space="preserve"> Cambridge English Dictionary. [</w:t>
      </w:r>
      <w:proofErr w:type="gramStart"/>
      <w:r w:rsidRPr="006A1A20">
        <w:rPr>
          <w:rFonts w:cstheme="minorHAnsi"/>
          <w:color w:val="000000"/>
          <w:sz w:val="24"/>
          <w:szCs w:val="24"/>
        </w:rPr>
        <w:t>online</w:t>
      </w:r>
      <w:proofErr w:type="gramEnd"/>
      <w:r w:rsidRPr="006A1A20">
        <w:rPr>
          <w:rFonts w:cstheme="minorHAnsi"/>
          <w:color w:val="000000"/>
          <w:sz w:val="24"/>
          <w:szCs w:val="24"/>
        </w:rPr>
        <w:t>] Available at: &lt;https://dictionary.cambridge.org/dictionary/english/funding&gt; [Accessed 9 August 2020].</w:t>
      </w:r>
    </w:p>
    <w:p w:rsidR="006A1A20" w:rsidRPr="006A1A20" w:rsidRDefault="006A1A20" w:rsidP="006A1A20">
      <w:pPr>
        <w:spacing w:line="240" w:lineRule="auto"/>
        <w:rPr>
          <w:rFonts w:cstheme="minorHAnsi"/>
          <w:color w:val="000000"/>
          <w:sz w:val="24"/>
          <w:szCs w:val="24"/>
        </w:rPr>
      </w:pPr>
      <w:r w:rsidRPr="006A1A20">
        <w:rPr>
          <w:rFonts w:cstheme="minorHAnsi"/>
          <w:color w:val="000000"/>
          <w:sz w:val="24"/>
          <w:szCs w:val="24"/>
        </w:rPr>
        <w:t xml:space="preserve">Diycommitteeguide.org. 2020. Charities Trading, Tax </w:t>
      </w:r>
      <w:proofErr w:type="gramStart"/>
      <w:r w:rsidRPr="006A1A20">
        <w:rPr>
          <w:rFonts w:cstheme="minorHAnsi"/>
          <w:color w:val="000000"/>
          <w:sz w:val="24"/>
          <w:szCs w:val="24"/>
        </w:rPr>
        <w:t>And</w:t>
      </w:r>
      <w:proofErr w:type="gramEnd"/>
      <w:r w:rsidRPr="006A1A20">
        <w:rPr>
          <w:rFonts w:cstheme="minorHAnsi"/>
          <w:color w:val="000000"/>
          <w:sz w:val="24"/>
          <w:szCs w:val="24"/>
        </w:rPr>
        <w:t xml:space="preserve"> Subsidiaries | DIY Committee Guide. [</w:t>
      </w:r>
      <w:proofErr w:type="gramStart"/>
      <w:r w:rsidRPr="006A1A20">
        <w:rPr>
          <w:rFonts w:cstheme="minorHAnsi"/>
          <w:color w:val="000000"/>
          <w:sz w:val="24"/>
          <w:szCs w:val="24"/>
        </w:rPr>
        <w:t>online</w:t>
      </w:r>
      <w:proofErr w:type="gramEnd"/>
      <w:r w:rsidRPr="006A1A20">
        <w:rPr>
          <w:rFonts w:cstheme="minorHAnsi"/>
          <w:color w:val="000000"/>
          <w:sz w:val="24"/>
          <w:szCs w:val="24"/>
        </w:rPr>
        <w:t>] Available at: &lt;https://www.diycommitteeguide.org/resource/charities-trading-tax-and-subsidiaries&gt; [Accessed 9 August 2020].</w:t>
      </w:r>
    </w:p>
    <w:p w:rsidR="006A1A20" w:rsidRPr="006A1A20" w:rsidRDefault="006A1A20" w:rsidP="006A1A20">
      <w:pPr>
        <w:spacing w:line="240" w:lineRule="auto"/>
        <w:rPr>
          <w:rFonts w:cstheme="minorHAnsi"/>
          <w:color w:val="000000"/>
          <w:sz w:val="24"/>
          <w:szCs w:val="24"/>
        </w:rPr>
      </w:pPr>
      <w:r w:rsidRPr="006A1A20">
        <w:rPr>
          <w:rFonts w:cstheme="minorHAnsi"/>
          <w:color w:val="000000"/>
          <w:sz w:val="24"/>
          <w:szCs w:val="24"/>
        </w:rPr>
        <w:t>Fundable.com. 2020. How Crowdfunding Works | Fundable. [</w:t>
      </w:r>
      <w:proofErr w:type="gramStart"/>
      <w:r w:rsidRPr="006A1A20">
        <w:rPr>
          <w:rFonts w:cstheme="minorHAnsi"/>
          <w:color w:val="000000"/>
          <w:sz w:val="24"/>
          <w:szCs w:val="24"/>
        </w:rPr>
        <w:t>online</w:t>
      </w:r>
      <w:proofErr w:type="gramEnd"/>
      <w:r w:rsidRPr="006A1A20">
        <w:rPr>
          <w:rFonts w:cstheme="minorHAnsi"/>
          <w:color w:val="000000"/>
          <w:sz w:val="24"/>
          <w:szCs w:val="24"/>
        </w:rPr>
        <w:t>] Available at: &lt;https://www.fundable.com/how-crowdfunding-works#:~:text=Simply%20stated%20-%20crowdfunding%20works%20by%20presenting%20your,idea%20is%20incredibly%20valuable.%202.%20Leverages%20Your%20Network.&gt; [Accessed 9 August 2020].</w:t>
      </w:r>
    </w:p>
    <w:p w:rsidR="006A1A20" w:rsidRPr="006A1A20" w:rsidRDefault="006A1A20" w:rsidP="006A1A20">
      <w:pPr>
        <w:spacing w:line="240" w:lineRule="auto"/>
        <w:rPr>
          <w:rFonts w:cstheme="minorHAnsi"/>
          <w:color w:val="000000"/>
          <w:sz w:val="24"/>
          <w:szCs w:val="24"/>
        </w:rPr>
      </w:pPr>
      <w:r w:rsidRPr="006A1A20">
        <w:rPr>
          <w:rFonts w:cstheme="minorHAnsi"/>
          <w:color w:val="000000"/>
          <w:sz w:val="24"/>
          <w:szCs w:val="24"/>
        </w:rPr>
        <w:t>https://www.thebalancesmb.com/entrepreneurs-guide-to-fees-on-crowdfunding-platforms-985187#:~:text=The%20way%20crowdfunding%20platforms%20make%20money%20is%20by,home%20at%20the%20end%20of%20your%20crowdfunding%20campaign.</w:t>
      </w:r>
    </w:p>
    <w:p w:rsidR="006A1A20" w:rsidRPr="006A1A20" w:rsidRDefault="006A1A20" w:rsidP="006A1A20">
      <w:pPr>
        <w:spacing w:line="240" w:lineRule="auto"/>
        <w:rPr>
          <w:rFonts w:cstheme="minorHAnsi"/>
          <w:color w:val="000000"/>
          <w:sz w:val="24"/>
          <w:szCs w:val="24"/>
        </w:rPr>
      </w:pPr>
      <w:r w:rsidRPr="006A1A20">
        <w:rPr>
          <w:rFonts w:cstheme="minorHAnsi"/>
          <w:color w:val="000000"/>
          <w:sz w:val="24"/>
          <w:szCs w:val="24"/>
        </w:rPr>
        <w:t>Social Enterprise Mark CIC. 2020. What Is Social Enterprise? - Social Enterprise Mark CIC. [</w:t>
      </w:r>
      <w:proofErr w:type="gramStart"/>
      <w:r w:rsidRPr="006A1A20">
        <w:rPr>
          <w:rFonts w:cstheme="minorHAnsi"/>
          <w:color w:val="000000"/>
          <w:sz w:val="24"/>
          <w:szCs w:val="24"/>
        </w:rPr>
        <w:t>online</w:t>
      </w:r>
      <w:proofErr w:type="gramEnd"/>
      <w:r w:rsidRPr="006A1A20">
        <w:rPr>
          <w:rFonts w:cstheme="minorHAnsi"/>
          <w:color w:val="000000"/>
          <w:sz w:val="24"/>
          <w:szCs w:val="24"/>
        </w:rPr>
        <w:t>] Available at: &lt;https://www.socialenterprisemark.org.uk/what-is-social-enterprise/#:~:text=The%20UK%20Government%20definition%20of%20social%20enterprise%3A%20%E2%80%9CBusinesses,need%20to%20maximise%20profit%20for%20shareholders%20and%20owners.%E2%80%9D.&gt; [Accessed 9 August 2020].</w:t>
      </w:r>
    </w:p>
    <w:p w:rsidR="006A1A20" w:rsidRPr="006A1A20" w:rsidRDefault="006A1A20" w:rsidP="006A1A20">
      <w:pPr>
        <w:spacing w:line="240" w:lineRule="auto"/>
        <w:rPr>
          <w:rFonts w:cstheme="minorHAnsi"/>
          <w:color w:val="000000"/>
          <w:sz w:val="24"/>
          <w:szCs w:val="24"/>
        </w:rPr>
      </w:pPr>
      <w:r w:rsidRPr="006A1A20">
        <w:rPr>
          <w:rFonts w:cstheme="minorHAnsi"/>
          <w:color w:val="000000"/>
          <w:sz w:val="24"/>
          <w:szCs w:val="24"/>
        </w:rPr>
        <w:t>Start Up Loans Company. 2020. How To Get A Small Business Government Grant | Start Up Loans. [</w:t>
      </w:r>
      <w:proofErr w:type="gramStart"/>
      <w:r w:rsidRPr="006A1A20">
        <w:rPr>
          <w:rFonts w:cstheme="minorHAnsi"/>
          <w:color w:val="000000"/>
          <w:sz w:val="24"/>
          <w:szCs w:val="24"/>
        </w:rPr>
        <w:t>online</w:t>
      </w:r>
      <w:proofErr w:type="gramEnd"/>
      <w:r w:rsidRPr="006A1A20">
        <w:rPr>
          <w:rFonts w:cstheme="minorHAnsi"/>
          <w:color w:val="000000"/>
          <w:sz w:val="24"/>
          <w:szCs w:val="24"/>
        </w:rPr>
        <w:t>] Available at: &lt;https://www.startuploans.co.uk/business-advice/get-small-business-government-grant/#:~:text=Government%20grants%20are%20often%20complex%20with%20lots%20of,are%20fewer%20grants%20available%20for%20more%20established%20businesses.&gt; [Accessed 9 August 2020].</w:t>
      </w:r>
    </w:p>
    <w:p w:rsidR="006A1A20" w:rsidRPr="006A1A20" w:rsidRDefault="006A1A20" w:rsidP="006A1A20">
      <w:pPr>
        <w:spacing w:line="240" w:lineRule="auto"/>
        <w:rPr>
          <w:rFonts w:cstheme="minorHAnsi"/>
          <w:color w:val="000000"/>
          <w:sz w:val="24"/>
          <w:szCs w:val="24"/>
        </w:rPr>
      </w:pPr>
      <w:r w:rsidRPr="006A1A20">
        <w:rPr>
          <w:rFonts w:cstheme="minorHAnsi"/>
          <w:color w:val="000000"/>
          <w:sz w:val="24"/>
          <w:szCs w:val="24"/>
        </w:rPr>
        <w:t>The Balance Small Business. 2020. The Entrepreneur's Guide Maximizing Crowdfunding Platforms. [</w:t>
      </w:r>
      <w:proofErr w:type="gramStart"/>
      <w:r w:rsidRPr="006A1A20">
        <w:rPr>
          <w:rFonts w:cstheme="minorHAnsi"/>
          <w:color w:val="000000"/>
          <w:sz w:val="24"/>
          <w:szCs w:val="24"/>
        </w:rPr>
        <w:t>online</w:t>
      </w:r>
      <w:proofErr w:type="gramEnd"/>
      <w:r w:rsidRPr="006A1A20">
        <w:rPr>
          <w:rFonts w:cstheme="minorHAnsi"/>
          <w:color w:val="000000"/>
          <w:sz w:val="24"/>
          <w:szCs w:val="24"/>
        </w:rPr>
        <w:t>] Available at: &lt;https://www.thebalancesmb.com/entrepreneurs-guide-to-fees-on-crowdfunding-platforms-985187#:~:text=The%20way%20crowdfunding%20platforms%20make%20money%20is%20by,home%20at%20the%20end%20of%20your%20crowdfunding%20campaign.&gt; [Accessed 9 August 2020].</w:t>
      </w:r>
    </w:p>
    <w:p w:rsidR="00F66FE3" w:rsidRPr="005B6F5C" w:rsidRDefault="006A1A20" w:rsidP="006A1A20">
      <w:pPr>
        <w:spacing w:line="240" w:lineRule="auto"/>
        <w:rPr>
          <w:rFonts w:cstheme="minorHAnsi"/>
          <w:color w:val="000000"/>
          <w:sz w:val="24"/>
          <w:szCs w:val="24"/>
        </w:rPr>
      </w:pPr>
      <w:proofErr w:type="spellStart"/>
      <w:r w:rsidRPr="006A1A20">
        <w:rPr>
          <w:rFonts w:cstheme="minorHAnsi"/>
          <w:color w:val="000000"/>
          <w:sz w:val="24"/>
          <w:szCs w:val="24"/>
        </w:rPr>
        <w:t>Whannell</w:t>
      </w:r>
      <w:proofErr w:type="spellEnd"/>
      <w:r w:rsidRPr="006A1A20">
        <w:rPr>
          <w:rFonts w:cstheme="minorHAnsi"/>
          <w:color w:val="000000"/>
          <w:sz w:val="24"/>
          <w:szCs w:val="24"/>
        </w:rPr>
        <w:t xml:space="preserve">, J. and </w:t>
      </w:r>
      <w:proofErr w:type="spellStart"/>
      <w:r w:rsidRPr="006A1A20">
        <w:rPr>
          <w:rFonts w:cstheme="minorHAnsi"/>
          <w:color w:val="000000"/>
          <w:sz w:val="24"/>
          <w:szCs w:val="24"/>
        </w:rPr>
        <w:t>Whannell</w:t>
      </w:r>
      <w:proofErr w:type="spellEnd"/>
      <w:r w:rsidRPr="006A1A20">
        <w:rPr>
          <w:rFonts w:cstheme="minorHAnsi"/>
          <w:color w:val="000000"/>
          <w:sz w:val="24"/>
          <w:szCs w:val="24"/>
        </w:rPr>
        <w:t xml:space="preserve">, J., 2020. 3 Ways </w:t>
      </w:r>
      <w:proofErr w:type="gramStart"/>
      <w:r w:rsidRPr="006A1A20">
        <w:rPr>
          <w:rFonts w:cstheme="minorHAnsi"/>
          <w:color w:val="000000"/>
          <w:sz w:val="24"/>
          <w:szCs w:val="24"/>
        </w:rPr>
        <w:t>By</w:t>
      </w:r>
      <w:proofErr w:type="gramEnd"/>
      <w:r w:rsidRPr="006A1A20">
        <w:rPr>
          <w:rFonts w:cstheme="minorHAnsi"/>
          <w:color w:val="000000"/>
          <w:sz w:val="24"/>
          <w:szCs w:val="24"/>
        </w:rPr>
        <w:t xml:space="preserve"> Which A Social Enterprise Can Get Funding. [</w:t>
      </w:r>
      <w:proofErr w:type="gramStart"/>
      <w:r w:rsidRPr="006A1A20">
        <w:rPr>
          <w:rFonts w:cstheme="minorHAnsi"/>
          <w:color w:val="000000"/>
          <w:sz w:val="24"/>
          <w:szCs w:val="24"/>
        </w:rPr>
        <w:t>online</w:t>
      </w:r>
      <w:proofErr w:type="gramEnd"/>
      <w:r w:rsidRPr="006A1A20">
        <w:rPr>
          <w:rFonts w:cstheme="minorHAnsi"/>
          <w:color w:val="000000"/>
          <w:sz w:val="24"/>
          <w:szCs w:val="24"/>
        </w:rPr>
        <w:t>] Born2Invest. Available at: &lt;https://born2invest.com/articles/3-ways-social-enterprise-funding/#:~:text=Social%20enterprises%20or%20companies%20that%20may%20have%20a,them%20the%20commitment%20to%20helping%20them%20realize%20it.&gt; [Accessed 9 August 2020].</w:t>
      </w:r>
    </w:p>
    <w:p w:rsidR="007843D2" w:rsidRPr="005B6F5C" w:rsidRDefault="007843D2" w:rsidP="00881057">
      <w:pPr>
        <w:spacing w:line="240" w:lineRule="auto"/>
        <w:rPr>
          <w:rFonts w:cstheme="minorHAnsi"/>
          <w:color w:val="000000"/>
          <w:sz w:val="24"/>
          <w:szCs w:val="24"/>
        </w:rPr>
      </w:pPr>
    </w:p>
    <w:p w:rsidR="007843D2" w:rsidRPr="005B6F5C" w:rsidRDefault="007843D2" w:rsidP="00881057">
      <w:pPr>
        <w:spacing w:line="240" w:lineRule="auto"/>
        <w:rPr>
          <w:rFonts w:cstheme="minorHAnsi"/>
          <w:color w:val="000000"/>
          <w:sz w:val="24"/>
          <w:szCs w:val="24"/>
        </w:rPr>
      </w:pPr>
    </w:p>
    <w:p w:rsidR="007843D2" w:rsidRPr="005B6F5C" w:rsidRDefault="007843D2" w:rsidP="00881057">
      <w:pPr>
        <w:spacing w:line="240" w:lineRule="auto"/>
        <w:rPr>
          <w:rFonts w:cstheme="minorHAnsi"/>
          <w:sz w:val="24"/>
          <w:szCs w:val="24"/>
        </w:rPr>
      </w:pPr>
    </w:p>
    <w:p w:rsidR="003A3E9E" w:rsidRPr="005B6F5C" w:rsidRDefault="003A3E9E">
      <w:pPr>
        <w:rPr>
          <w:rFonts w:cstheme="minorHAnsi"/>
          <w:sz w:val="24"/>
          <w:szCs w:val="24"/>
        </w:rPr>
      </w:pPr>
    </w:p>
    <w:p w:rsidR="003A3E9E" w:rsidRPr="001260E8" w:rsidRDefault="003A3E9E">
      <w:pPr>
        <w:rPr>
          <w:rFonts w:cstheme="minorHAnsi"/>
          <w:sz w:val="24"/>
          <w:szCs w:val="24"/>
        </w:rPr>
      </w:pPr>
    </w:p>
    <w:sectPr w:rsidR="003A3E9E" w:rsidRPr="001260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8C44E6C"/>
    <w:multiLevelType w:val="multilevel"/>
    <w:tmpl w:val="728AACD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3E9E"/>
    <w:rsid w:val="0004753F"/>
    <w:rsid w:val="000A3E2C"/>
    <w:rsid w:val="001260E8"/>
    <w:rsid w:val="001C37E4"/>
    <w:rsid w:val="003A3E9E"/>
    <w:rsid w:val="003C02B6"/>
    <w:rsid w:val="003C2ACC"/>
    <w:rsid w:val="003E4A94"/>
    <w:rsid w:val="0042269B"/>
    <w:rsid w:val="00423BE4"/>
    <w:rsid w:val="00493D19"/>
    <w:rsid w:val="004B06F4"/>
    <w:rsid w:val="004D2817"/>
    <w:rsid w:val="005B6F5C"/>
    <w:rsid w:val="0062221B"/>
    <w:rsid w:val="00686333"/>
    <w:rsid w:val="006A1A20"/>
    <w:rsid w:val="006A4800"/>
    <w:rsid w:val="006F372B"/>
    <w:rsid w:val="00735027"/>
    <w:rsid w:val="00781430"/>
    <w:rsid w:val="007843D2"/>
    <w:rsid w:val="007A34B9"/>
    <w:rsid w:val="00881057"/>
    <w:rsid w:val="008A76F3"/>
    <w:rsid w:val="008D44C7"/>
    <w:rsid w:val="008D7816"/>
    <w:rsid w:val="009360CA"/>
    <w:rsid w:val="00965797"/>
    <w:rsid w:val="00A70FB6"/>
    <w:rsid w:val="00B805CF"/>
    <w:rsid w:val="00BF5DF3"/>
    <w:rsid w:val="00C2268F"/>
    <w:rsid w:val="00CB0367"/>
    <w:rsid w:val="00D46CDB"/>
    <w:rsid w:val="00D55A9F"/>
    <w:rsid w:val="00DC0A98"/>
    <w:rsid w:val="00DF5BED"/>
    <w:rsid w:val="00E1517D"/>
    <w:rsid w:val="00E3393B"/>
    <w:rsid w:val="00EC0D7C"/>
    <w:rsid w:val="00EF1496"/>
    <w:rsid w:val="00F130B8"/>
    <w:rsid w:val="00F66FE3"/>
    <w:rsid w:val="00F77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B2B6E"/>
  <w15:chartTrackingRefBased/>
  <w15:docId w15:val="{7CF698BF-43B0-4379-B199-89B27DCEB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260E8"/>
    <w:rPr>
      <w:b/>
      <w:bCs/>
    </w:rPr>
  </w:style>
  <w:style w:type="character" w:styleId="Hyperlink">
    <w:name w:val="Hyperlink"/>
    <w:basedOn w:val="DefaultParagraphFont"/>
    <w:uiPriority w:val="99"/>
    <w:semiHidden/>
    <w:unhideWhenUsed/>
    <w:rsid w:val="00D46CDB"/>
    <w:rPr>
      <w:color w:val="0000FF"/>
      <w:u w:val="single"/>
    </w:rPr>
  </w:style>
  <w:style w:type="paragraph" w:styleId="NormalWeb">
    <w:name w:val="Normal (Web)"/>
    <w:basedOn w:val="Normal"/>
    <w:uiPriority w:val="99"/>
    <w:unhideWhenUsed/>
    <w:rsid w:val="008D781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7353539">
      <w:bodyDiv w:val="1"/>
      <w:marLeft w:val="0"/>
      <w:marRight w:val="0"/>
      <w:marTop w:val="0"/>
      <w:marBottom w:val="0"/>
      <w:divBdr>
        <w:top w:val="none" w:sz="0" w:space="0" w:color="auto"/>
        <w:left w:val="none" w:sz="0" w:space="0" w:color="auto"/>
        <w:bottom w:val="none" w:sz="0" w:space="0" w:color="auto"/>
        <w:right w:val="none" w:sz="0" w:space="0" w:color="auto"/>
      </w:divBdr>
    </w:div>
    <w:div w:id="2137483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purpose" TargetMode="External"/><Relationship Id="rId3" Type="http://schemas.openxmlformats.org/officeDocument/2006/relationships/settings" Target="settings.xml"/><Relationship Id="rId7" Type="http://schemas.openxmlformats.org/officeDocument/2006/relationships/hyperlink" Target="https://dictionary.cambridge.org/dictionary/english/particula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ctionary.cambridge.org/dictionary/english/available" TargetMode="External"/><Relationship Id="rId5" Type="http://schemas.openxmlformats.org/officeDocument/2006/relationships/hyperlink" Target="https://dictionary.cambridge.org/dictionary/english/money"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558</TotalTime>
  <Pages>7</Pages>
  <Words>2489</Words>
  <Characters>14190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31</cp:revision>
  <dcterms:created xsi:type="dcterms:W3CDTF">2020-08-09T12:58:00Z</dcterms:created>
  <dcterms:modified xsi:type="dcterms:W3CDTF">2020-08-09T22:20:00Z</dcterms:modified>
</cp:coreProperties>
</file>