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922EED" w:rsidRDefault="00922EED" w:rsidP="00922EE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Contents</w:t>
      </w:r>
    </w:p>
    <w:p w:rsidR="00922EED" w:rsidRDefault="00922EED" w:rsidP="00922EE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88"/>
        <w:gridCol w:w="1034"/>
      </w:tblGrid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Section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Page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Contents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2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 w:rsidP="00476560">
            <w:pPr>
              <w:numPr>
                <w:ilvl w:val="0"/>
                <w:numId w:val="1"/>
              </w:num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Introduction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1.1 Overview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1.2 Background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1.3 Objectives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1.4 Introduction to Marketing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1.5 Exclusion to Scope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3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3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3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4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4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5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2.0 Segmentation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2.1 Consumer and Industrial Segmentation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2.2 Types of Approach to Segmentation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2.3 Targeting and Positioning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2.4 Segmentation Within BA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2.5 Customer Profiling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6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6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7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8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11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12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3.0 Branding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3.1 Strategies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3.2 Use in Marketing Communications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3.3 Imagery and Positioning in the Market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3.4 Methods of Valuing Brands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3.5 Estimated Value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13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13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14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15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17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17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4.0 Web 2.0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4.1 Uses of Web 2.0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4.2 Benefits of Web 2.0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4.3 Drawbacks of Web 2.0</w:t>
            </w:r>
          </w:p>
          <w:p w:rsidR="00922EED" w:rsidRDefault="00922EED">
            <w:pPr>
              <w:spacing w:line="276" w:lineRule="auto"/>
              <w:rPr>
                <w:rFonts w:ascii="Arial" w:eastAsia="MS Mincho" w:hAnsi="Arial" w:cs="Arial"/>
                <w:lang w:eastAsia="en-US"/>
              </w:rPr>
            </w:pPr>
            <w:r>
              <w:rPr>
                <w:rFonts w:ascii="Arial" w:eastAsia="MS Mincho" w:hAnsi="Arial" w:cs="Arial"/>
                <w:lang w:eastAsia="en-US"/>
              </w:rPr>
              <w:t xml:space="preserve">      4.4 Application by BA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18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18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18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19</w:t>
            </w:r>
          </w:p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20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5.0 Conclusions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21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6.0 References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22</w:t>
            </w:r>
          </w:p>
        </w:tc>
      </w:tr>
      <w:tr w:rsidR="00922EED" w:rsidTr="00922EED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7.0 Appendix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EED" w:rsidRDefault="00922EED">
            <w:pPr>
              <w:spacing w:line="276" w:lineRule="auto"/>
              <w:jc w:val="center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  <w:lang w:eastAsia="en-US"/>
              </w:rPr>
              <w:t>29</w:t>
            </w:r>
          </w:p>
        </w:tc>
      </w:tr>
    </w:tbl>
    <w:p w:rsidR="00922EED" w:rsidRDefault="00922EED" w:rsidP="00922EED">
      <w:pPr>
        <w:rPr>
          <w:rFonts w:ascii="Arial" w:hAnsi="Arial" w:cs="Arial"/>
        </w:rPr>
      </w:pPr>
    </w:p>
    <w:p w:rsidR="00922EED" w:rsidRDefault="00922EED" w:rsidP="00922EED">
      <w:pPr>
        <w:rPr>
          <w:rFonts w:ascii="Arial" w:hAnsi="Arial" w:cs="Arial"/>
          <w:b/>
          <w:sz w:val="32"/>
          <w:szCs w:val="32"/>
        </w:rPr>
      </w:pPr>
    </w:p>
    <w:p w:rsidR="00922EED" w:rsidRDefault="00922EED" w:rsidP="00922EED">
      <w:pPr>
        <w:rPr>
          <w:rFonts w:ascii="Arial" w:hAnsi="Arial" w:cs="Arial"/>
          <w:b/>
          <w:sz w:val="32"/>
          <w:szCs w:val="32"/>
        </w:rPr>
      </w:pPr>
    </w:p>
    <w:p w:rsidR="00922EED" w:rsidRDefault="00922EED" w:rsidP="00922EED">
      <w:pPr>
        <w:rPr>
          <w:rFonts w:ascii="Arial" w:hAnsi="Arial" w:cs="Arial"/>
          <w:b/>
          <w:sz w:val="32"/>
          <w:szCs w:val="32"/>
        </w:rPr>
      </w:pPr>
    </w:p>
    <w:p w:rsidR="00922EED" w:rsidRDefault="00922EED" w:rsidP="00922EED">
      <w:pPr>
        <w:rPr>
          <w:rFonts w:ascii="Arial" w:hAnsi="Arial" w:cs="Arial"/>
          <w:b/>
          <w:sz w:val="32"/>
          <w:szCs w:val="32"/>
        </w:rPr>
      </w:pPr>
    </w:p>
    <w:p w:rsidR="00922EED" w:rsidRDefault="00922EED" w:rsidP="00922EED">
      <w:pPr>
        <w:rPr>
          <w:rFonts w:ascii="Arial" w:hAnsi="Arial" w:cs="Arial"/>
          <w:b/>
          <w:sz w:val="32"/>
          <w:szCs w:val="32"/>
        </w:rPr>
      </w:pPr>
    </w:p>
    <w:p w:rsidR="00922EED" w:rsidRDefault="00922EED"/>
    <w:sectPr w:rsidR="00922EED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F21CC5"/>
    <w:multiLevelType w:val="multilevel"/>
    <w:tmpl w:val="D2ACC3AE"/>
    <w:lvl w:ilvl="0">
      <w:start w:val="1"/>
      <w:numFmt w:val="decimal"/>
      <w:lvlText w:val="%1.0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922EED"/>
    <w:rsid w:val="0049450E"/>
    <w:rsid w:val="005A6A33"/>
    <w:rsid w:val="00922EED"/>
    <w:rsid w:val="00AA27F1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7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Company>Swansea Metropolitan University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2013-10-15T10:20:00Z</dcterms:created>
  <dcterms:modified xsi:type="dcterms:W3CDTF">2013-10-15T10:20:00Z</dcterms:modified>
</cp:coreProperties>
</file>