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691428004"/>
        <w:docPartObj>
          <w:docPartGallery w:val="Cover Pages"/>
          <w:docPartUnique/>
        </w:docPartObj>
      </w:sdtPr>
      <w:sdtEndPr>
        <w:rPr>
          <w:rFonts w:ascii="Arial" w:eastAsia="Times New Roman" w:hAnsi="Arial" w:cs="Arial"/>
          <w:color w:val="232323"/>
          <w:sz w:val="24"/>
          <w:szCs w:val="24"/>
          <w:shd w:val="clear" w:color="auto" w:fill="FFFFFF"/>
        </w:rPr>
      </w:sdtEndPr>
      <w:sdtContent>
        <w:p w14:paraId="0B5B0E13" w14:textId="2F4556DB" w:rsidR="000437EC" w:rsidRDefault="000437EC">
          <w:pPr>
            <w:pStyle w:val="NoSpacing"/>
          </w:pPr>
          <w:r>
            <w:rPr>
              <w:noProof/>
            </w:rPr>
            <mc:AlternateContent>
              <mc:Choice Requires="wpg">
                <w:drawing>
                  <wp:anchor distT="0" distB="0" distL="114300" distR="114300" simplePos="0" relativeHeight="251653632" behindDoc="1" locked="0" layoutInCell="1" allowOverlap="1" wp14:anchorId="3F37A3E1" wp14:editId="5496B25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933908847" name="Group 933908847"/>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804199211" name="Rectangle 1804199211"/>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22641308"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6F56CD4C" w14:textId="43EB5B72" w:rsidR="000437EC" w:rsidRDefault="000437EC">
                                      <w:pPr>
                                        <w:pStyle w:val="NoSpacing"/>
                                        <w:jc w:val="right"/>
                                        <w:rPr>
                                          <w:color w:val="FFFFFF" w:themeColor="background1"/>
                                          <w:sz w:val="28"/>
                                          <w:szCs w:val="28"/>
                                        </w:rPr>
                                      </w:pPr>
                                      <w:r>
                                        <w:rPr>
                                          <w:color w:val="FFFFFF" w:themeColor="background1"/>
                                          <w:sz w:val="28"/>
                                          <w:szCs w:val="28"/>
                                        </w:rPr>
                                        <w:t>Student 2114731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61513314" name="Group 161513314"/>
                            <wpg:cNvGrpSpPr/>
                            <wpg:grpSpPr>
                              <a:xfrm>
                                <a:off x="76200" y="4210050"/>
                                <a:ext cx="2057400" cy="4910328"/>
                                <a:chOff x="80645" y="4211812"/>
                                <a:chExt cx="1306273" cy="3121026"/>
                              </a:xfrm>
                            </wpg:grpSpPr>
                            <wpg:grpSp>
                              <wpg:cNvPr id="72059294" name="Group 72059294"/>
                              <wpg:cNvGrpSpPr>
                                <a:grpSpLocks noChangeAspect="1"/>
                              </wpg:cNvGrpSpPr>
                              <wpg:grpSpPr>
                                <a:xfrm>
                                  <a:off x="141062" y="4211812"/>
                                  <a:ext cx="1047750" cy="3121026"/>
                                  <a:chOff x="141062" y="4211812"/>
                                  <a:chExt cx="1047750" cy="3121026"/>
                                </a:xfrm>
                              </wpg:grpSpPr>
                              <wps:wsp>
                                <wps:cNvPr id="1979969907"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24371878"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86803689"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0180405"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7139619"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02487041"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02464339"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29805614"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1940320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4087541"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57644492"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48590503"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23107238" name="Group 123107238"/>
                              <wpg:cNvGrpSpPr>
                                <a:grpSpLocks noChangeAspect="1"/>
                              </wpg:cNvGrpSpPr>
                              <wpg:grpSpPr>
                                <a:xfrm>
                                  <a:off x="80645" y="4826972"/>
                                  <a:ext cx="1306273" cy="2505863"/>
                                  <a:chOff x="80645" y="4649964"/>
                                  <a:chExt cx="874712" cy="1677988"/>
                                </a:xfrm>
                              </wpg:grpSpPr>
                              <wps:wsp>
                                <wps:cNvPr id="99864615"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5754070"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36685685"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17575216"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5318789"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87997930"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03899120"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50934355"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10422939"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71468540"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58349282"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F37A3E1" id="Group 933908847" o:spid="_x0000_s1026" style="position:absolute;margin-left:0;margin-top:0;width:172.8pt;height:718.55pt;z-index:-25166284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">
                    <v:rect id="Rectangle 1804199211"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6F56CD4C" w14:textId="43EB5B72" w:rsidR="000437EC" w:rsidRDefault="000437EC">
                                <w:pPr>
                                  <w:pStyle w:val="NoSpacing"/>
                                  <w:jc w:val="right"/>
                                  <w:rPr>
                                    <w:color w:val="FFFFFF" w:themeColor="background1"/>
                                    <w:sz w:val="28"/>
                                    <w:szCs w:val="28"/>
                                  </w:rPr>
                                </w:pPr>
                                <w:r>
                                  <w:rPr>
                                    <w:color w:val="FFFFFF" w:themeColor="background1"/>
                                    <w:sz w:val="28"/>
                                    <w:szCs w:val="28"/>
                                  </w:rPr>
                                  <w:t>Student 2114731</w:t>
                                </w:r>
                              </w:p>
                            </w:sdtContent>
                          </w:sdt>
                        </w:txbxContent>
                      </v:textbox>
                    </v:shape>
                    <v:group id="Group 161513314"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">
                      <v:group id="Group 72059294"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" path="m,l6,16,21,49,33,84r12,34l44,118,13,53,11,42,,xe" fillcolor="#44546a [3215]" strokecolor="#44546a [3215]" strokeweight="0">
                          <v:path arrowok="t" o:connecttype="custom" o:connectlocs="0,0;9525,25400;33338,77788;52388,133350;71438,187325;69850,187325;20638,84138;17463,66675;0,0" o:connectangles="0,0,0,0,0,0,0,0,0"/>
                        </v:shape>
                      </v:group>
                      <v:group id="Group 123107238"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3872" behindDoc="0" locked="0" layoutInCell="1" allowOverlap="1" wp14:anchorId="3443EDD9" wp14:editId="2D08738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0EDA90" w14:textId="5B056F6D" w:rsidR="000437EC" w:rsidRDefault="000437EC">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FD12B2">
                                      <w:rPr>
                                        <w:color w:val="4472C4" w:themeColor="accent1"/>
                                        <w:sz w:val="26"/>
                                        <w:szCs w:val="26"/>
                                      </w:rPr>
                                      <w:t>Dawn Jones</w:t>
                                    </w:r>
                                  </w:sdtContent>
                                </w:sdt>
                              </w:p>
                              <w:p w14:paraId="04E3AD31" w14:textId="22E43C6D" w:rsidR="000437EC" w:rsidRDefault="000437E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FD12B2">
                                      <w:rPr>
                                        <w:caps/>
                                        <w:color w:val="595959" w:themeColor="text1" w:themeTint="A6"/>
                                        <w:sz w:val="20"/>
                                        <w:szCs w:val="20"/>
                                      </w:rPr>
                                      <w:t>Welsh ambulance servic</w:t>
                                    </w:r>
                                    <w:r w:rsidR="00C54C34">
                                      <w:rPr>
                                        <w:caps/>
                                        <w:color w:val="595959" w:themeColor="text1" w:themeTint="A6"/>
                                        <w:sz w:val="20"/>
                                        <w:szCs w:val="20"/>
                                      </w:rPr>
                                      <w:t>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443EDD9" id="_x0000_t202" coordsize="21600,21600" o:spt="202" path="m,l,21600r21600,l21600,xe">
                    <v:stroke joinstyle="miter"/>
                    <v:path gradientshapeok="t" o:connecttype="rect"/>
                  </v:shapetype>
                  <v:shape id="Text Box 32" o:spid="_x0000_s1055" type="#_x0000_t202" style="position:absolute;margin-left:0;margin-top:0;width:4in;height:28.8pt;z-index:25166387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700EDA90" w14:textId="5B056F6D" w:rsidR="000437EC" w:rsidRDefault="000437EC">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FD12B2">
                                <w:rPr>
                                  <w:color w:val="4472C4" w:themeColor="accent1"/>
                                  <w:sz w:val="26"/>
                                  <w:szCs w:val="26"/>
                                </w:rPr>
                                <w:t>Dawn Jones</w:t>
                              </w:r>
                            </w:sdtContent>
                          </w:sdt>
                        </w:p>
                        <w:p w14:paraId="04E3AD31" w14:textId="22E43C6D" w:rsidR="000437EC" w:rsidRDefault="000437EC">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FD12B2">
                                <w:rPr>
                                  <w:caps/>
                                  <w:color w:val="595959" w:themeColor="text1" w:themeTint="A6"/>
                                  <w:sz w:val="20"/>
                                  <w:szCs w:val="20"/>
                                </w:rPr>
                                <w:t>Welsh ambulance servic</w:t>
                              </w:r>
                              <w:r w:rsidR="00C54C34">
                                <w:rPr>
                                  <w:caps/>
                                  <w:color w:val="595959" w:themeColor="text1" w:themeTint="A6"/>
                                  <w:sz w:val="20"/>
                                  <w:szCs w:val="20"/>
                                </w:rPr>
                                <w:t>e</w:t>
                              </w:r>
                            </w:sdtContent>
                          </w:sdt>
                        </w:p>
                      </w:txbxContent>
                    </v:textbox>
                    <w10:wrap anchorx="page" anchory="page"/>
                  </v:shape>
                </w:pict>
              </mc:Fallback>
            </mc:AlternateContent>
          </w:r>
        </w:p>
        <w:p w14:paraId="757046BE" w14:textId="62314C8E" w:rsidR="000437EC" w:rsidRDefault="00F411E3">
          <w:pPr>
            <w:rPr>
              <w:rFonts w:ascii="Arial" w:eastAsia="Times New Roman" w:hAnsi="Arial" w:cs="Arial"/>
              <w:color w:val="232323"/>
              <w:sz w:val="24"/>
              <w:szCs w:val="24"/>
              <w:shd w:val="clear" w:color="auto" w:fill="FFFFFF"/>
            </w:rPr>
          </w:pPr>
          <w:r>
            <w:rPr>
              <w:noProof/>
            </w:rPr>
            <mc:AlternateContent>
              <mc:Choice Requires="wps">
                <w:drawing>
                  <wp:anchor distT="0" distB="0" distL="114300" distR="114300" simplePos="0" relativeHeight="251662848" behindDoc="0" locked="0" layoutInCell="1" allowOverlap="1" wp14:anchorId="3845BA45" wp14:editId="088BC659">
                    <wp:simplePos x="0" y="0"/>
                    <wp:positionH relativeFrom="page">
                      <wp:posOffset>3171825</wp:posOffset>
                    </wp:positionH>
                    <wp:positionV relativeFrom="page">
                      <wp:posOffset>1209674</wp:posOffset>
                    </wp:positionV>
                    <wp:extent cx="3657600" cy="2219325"/>
                    <wp:effectExtent l="0" t="0" r="7620" b="9525"/>
                    <wp:wrapNone/>
                    <wp:docPr id="524081987" name="Text Box 524081987"/>
                    <wp:cNvGraphicFramePr/>
                    <a:graphic xmlns:a="http://schemas.openxmlformats.org/drawingml/2006/main">
                      <a:graphicData uri="http://schemas.microsoft.com/office/word/2010/wordprocessingShape">
                        <wps:wsp>
                          <wps:cNvSpPr txBox="1"/>
                          <wps:spPr>
                            <a:xfrm>
                              <a:off x="0" y="0"/>
                              <a:ext cx="3657600" cy="22193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C1EF57" w14:textId="75FD222A" w:rsidR="000437EC" w:rsidRDefault="000437E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FD12B2">
                                      <w:rPr>
                                        <w:rFonts w:asciiTheme="majorHAnsi" w:eastAsiaTheme="majorEastAsia" w:hAnsiTheme="majorHAnsi" w:cstheme="majorBidi"/>
                                        <w:b/>
                                        <w:bCs/>
                                        <w:color w:val="262626" w:themeColor="text1" w:themeTint="D9"/>
                                        <w:sz w:val="72"/>
                                        <w:szCs w:val="72"/>
                                      </w:rPr>
                                      <w:t>Driving Your Development</w:t>
                                    </w:r>
                                  </w:sdtContent>
                                </w:sdt>
                              </w:p>
                              <w:p w14:paraId="4407C189" w14:textId="35D831D3" w:rsidR="000437EC" w:rsidRDefault="00FD12B2">
                                <w:pPr>
                                  <w:spacing w:before="120"/>
                                  <w:rPr>
                                    <w:rFonts w:asciiTheme="majorHAnsi" w:hAnsiTheme="majorHAnsi" w:cstheme="majorHAnsi"/>
                                    <w:b/>
                                    <w:sz w:val="48"/>
                                    <w:szCs w:val="48"/>
                                  </w:rPr>
                                </w:pPr>
                                <w:sdt>
                                  <w:sdtPr>
                                    <w:rPr>
                                      <w:rFonts w:asciiTheme="majorHAnsi" w:hAnsiTheme="majorHAnsi" w:cstheme="majorHAnsi"/>
                                      <w:b/>
                                      <w:sz w:val="48"/>
                                      <w:szCs w:val="4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7E3A90">
                                      <w:rPr>
                                        <w:rFonts w:asciiTheme="majorHAnsi" w:hAnsiTheme="majorHAnsi" w:cstheme="majorHAnsi"/>
                                        <w:b/>
                                        <w:sz w:val="48"/>
                                        <w:szCs w:val="48"/>
                                      </w:rPr>
                                      <w:t>BMHR7018</w:t>
                                    </w:r>
                                  </w:sdtContent>
                                </w:sdt>
                              </w:p>
                              <w:p w14:paraId="3CB2084F" w14:textId="2AB269B9" w:rsidR="00F411E3" w:rsidRDefault="00F411E3">
                                <w:pPr>
                                  <w:spacing w:before="120"/>
                                  <w:rPr>
                                    <w:color w:val="404040" w:themeColor="text1" w:themeTint="BF"/>
                                    <w:sz w:val="36"/>
                                    <w:szCs w:val="36"/>
                                  </w:rPr>
                                </w:pPr>
                                <w:r>
                                  <w:rPr>
                                    <w:rFonts w:asciiTheme="majorHAnsi" w:hAnsiTheme="majorHAnsi" w:cstheme="majorHAnsi"/>
                                    <w:b/>
                                    <w:sz w:val="48"/>
                                    <w:szCs w:val="48"/>
                                  </w:rPr>
                                  <w:t xml:space="preserve">Word Count </w:t>
                                </w:r>
                                <w:r w:rsidR="00E56A29">
                                  <w:rPr>
                                    <w:rFonts w:asciiTheme="majorHAnsi" w:hAnsiTheme="majorHAnsi" w:cstheme="majorHAnsi"/>
                                    <w:b/>
                                    <w:sz w:val="48"/>
                                    <w:szCs w:val="48"/>
                                  </w:rPr>
                                  <w:t>3</w:t>
                                </w:r>
                                <w:r w:rsidR="00975A8C">
                                  <w:rPr>
                                    <w:rFonts w:asciiTheme="majorHAnsi" w:hAnsiTheme="majorHAnsi" w:cstheme="majorHAnsi"/>
                                    <w:b/>
                                    <w:sz w:val="48"/>
                                    <w:szCs w:val="48"/>
                                  </w:rPr>
                                  <w:t>9</w:t>
                                </w:r>
                                <w:r w:rsidR="00E56A29">
                                  <w:rPr>
                                    <w:rFonts w:asciiTheme="majorHAnsi" w:hAnsiTheme="majorHAnsi" w:cstheme="majorHAnsi"/>
                                    <w:b/>
                                    <w:sz w:val="48"/>
                                    <w:szCs w:val="48"/>
                                  </w:rPr>
                                  <w:t>90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3845BA45" id="Text Box 524081987" o:spid="_x0000_s1056" type="#_x0000_t202" style="position:absolute;margin-left:249.75pt;margin-top:95.25pt;width:4in;height:174.75pt;z-index:25166284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" filled="f" stroked="f" strokeweight=".5pt">
                    <v:textbox inset="0,0,0,0">
                      <w:txbxContent>
                        <w:p w14:paraId="6DC1EF57" w14:textId="75FD222A" w:rsidR="000437EC" w:rsidRDefault="000437E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FD12B2">
                                <w:rPr>
                                  <w:rFonts w:asciiTheme="majorHAnsi" w:eastAsiaTheme="majorEastAsia" w:hAnsiTheme="majorHAnsi" w:cstheme="majorBidi"/>
                                  <w:b/>
                                  <w:bCs/>
                                  <w:color w:val="262626" w:themeColor="text1" w:themeTint="D9"/>
                                  <w:sz w:val="72"/>
                                  <w:szCs w:val="72"/>
                                </w:rPr>
                                <w:t>Driving Your Development</w:t>
                              </w:r>
                            </w:sdtContent>
                          </w:sdt>
                        </w:p>
                        <w:p w14:paraId="4407C189" w14:textId="35D831D3" w:rsidR="000437EC" w:rsidRDefault="00FD12B2">
                          <w:pPr>
                            <w:spacing w:before="120"/>
                            <w:rPr>
                              <w:rFonts w:asciiTheme="majorHAnsi" w:hAnsiTheme="majorHAnsi" w:cstheme="majorHAnsi"/>
                              <w:b/>
                              <w:sz w:val="48"/>
                              <w:szCs w:val="48"/>
                            </w:rPr>
                          </w:pPr>
                          <w:sdt>
                            <w:sdtPr>
                              <w:rPr>
                                <w:rFonts w:asciiTheme="majorHAnsi" w:hAnsiTheme="majorHAnsi" w:cstheme="majorHAnsi"/>
                                <w:b/>
                                <w:sz w:val="48"/>
                                <w:szCs w:val="4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7E3A90">
                                <w:rPr>
                                  <w:rFonts w:asciiTheme="majorHAnsi" w:hAnsiTheme="majorHAnsi" w:cstheme="majorHAnsi"/>
                                  <w:b/>
                                  <w:sz w:val="48"/>
                                  <w:szCs w:val="48"/>
                                </w:rPr>
                                <w:t>BMHR7018</w:t>
                              </w:r>
                            </w:sdtContent>
                          </w:sdt>
                        </w:p>
                        <w:p w14:paraId="3CB2084F" w14:textId="2AB269B9" w:rsidR="00F411E3" w:rsidRDefault="00F411E3">
                          <w:pPr>
                            <w:spacing w:before="120"/>
                            <w:rPr>
                              <w:color w:val="404040" w:themeColor="text1" w:themeTint="BF"/>
                              <w:sz w:val="36"/>
                              <w:szCs w:val="36"/>
                            </w:rPr>
                          </w:pPr>
                          <w:r>
                            <w:rPr>
                              <w:rFonts w:asciiTheme="majorHAnsi" w:hAnsiTheme="majorHAnsi" w:cstheme="majorHAnsi"/>
                              <w:b/>
                              <w:sz w:val="48"/>
                              <w:szCs w:val="48"/>
                            </w:rPr>
                            <w:t xml:space="preserve">Word Count </w:t>
                          </w:r>
                          <w:r w:rsidR="00E56A29">
                            <w:rPr>
                              <w:rFonts w:asciiTheme="majorHAnsi" w:hAnsiTheme="majorHAnsi" w:cstheme="majorHAnsi"/>
                              <w:b/>
                              <w:sz w:val="48"/>
                              <w:szCs w:val="48"/>
                            </w:rPr>
                            <w:t>3</w:t>
                          </w:r>
                          <w:r w:rsidR="00975A8C">
                            <w:rPr>
                              <w:rFonts w:asciiTheme="majorHAnsi" w:hAnsiTheme="majorHAnsi" w:cstheme="majorHAnsi"/>
                              <w:b/>
                              <w:sz w:val="48"/>
                              <w:szCs w:val="48"/>
                            </w:rPr>
                            <w:t>9</w:t>
                          </w:r>
                          <w:r w:rsidR="00E56A29">
                            <w:rPr>
                              <w:rFonts w:asciiTheme="majorHAnsi" w:hAnsiTheme="majorHAnsi" w:cstheme="majorHAnsi"/>
                              <w:b/>
                              <w:sz w:val="48"/>
                              <w:szCs w:val="48"/>
                            </w:rPr>
                            <w:t>90</w:t>
                          </w:r>
                        </w:p>
                      </w:txbxContent>
                    </v:textbox>
                    <w10:wrap anchorx="page" anchory="page"/>
                  </v:shape>
                </w:pict>
              </mc:Fallback>
            </mc:AlternateContent>
          </w:r>
          <w:r w:rsidR="006B3B41">
            <w:rPr>
              <w:rFonts w:ascii="Arial" w:eastAsia="Times New Roman" w:hAnsi="Arial" w:cs="Arial"/>
              <w:b/>
              <w:bCs/>
              <w:noProof/>
              <w:sz w:val="24"/>
              <w:szCs w:val="24"/>
              <w:lang w:eastAsia="en-GB"/>
            </w:rPr>
            <w:drawing>
              <wp:anchor distT="0" distB="0" distL="114300" distR="114300" simplePos="0" relativeHeight="251677184" behindDoc="0" locked="0" layoutInCell="1" allowOverlap="1" wp14:anchorId="226E10D9" wp14:editId="2ADBA7B2">
                <wp:simplePos x="0" y="0"/>
                <wp:positionH relativeFrom="column">
                  <wp:posOffset>1877753</wp:posOffset>
                </wp:positionH>
                <wp:positionV relativeFrom="paragraph">
                  <wp:posOffset>2355850</wp:posOffset>
                </wp:positionV>
                <wp:extent cx="3474720" cy="2670810"/>
                <wp:effectExtent l="0" t="0" r="508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474720" cy="2670810"/>
                        </a:xfrm>
                        <a:prstGeom prst="rect">
                          <a:avLst/>
                        </a:prstGeom>
                      </pic:spPr>
                    </pic:pic>
                  </a:graphicData>
                </a:graphic>
                <wp14:sizeRelH relativeFrom="margin">
                  <wp14:pctWidth>0</wp14:pctWidth>
                </wp14:sizeRelH>
                <wp14:sizeRelV relativeFrom="margin">
                  <wp14:pctHeight>0</wp14:pctHeight>
                </wp14:sizeRelV>
              </wp:anchor>
            </w:drawing>
          </w:r>
          <w:r w:rsidR="000437EC">
            <w:rPr>
              <w:rFonts w:ascii="Arial" w:eastAsia="Times New Roman" w:hAnsi="Arial" w:cs="Arial"/>
              <w:color w:val="232323"/>
              <w:sz w:val="24"/>
              <w:szCs w:val="24"/>
              <w:shd w:val="clear" w:color="auto" w:fill="FFFFFF"/>
            </w:rPr>
            <w:br w:type="page"/>
          </w:r>
          <w:r w:rsidR="00695FEA">
            <w:rPr>
              <w:rFonts w:ascii="Arial" w:eastAsia="Times New Roman" w:hAnsi="Arial" w:cs="Arial"/>
              <w:color w:val="232323"/>
              <w:sz w:val="24"/>
              <w:szCs w:val="24"/>
              <w:shd w:val="clear" w:color="auto" w:fill="FFFFFF"/>
            </w:rPr>
            <w:lastRenderedPageBreak/>
            <w:tab/>
          </w:r>
          <w:r w:rsidR="00695FEA">
            <w:rPr>
              <w:rFonts w:ascii="Arial" w:eastAsia="Times New Roman" w:hAnsi="Arial" w:cs="Arial"/>
              <w:color w:val="232323"/>
              <w:sz w:val="24"/>
              <w:szCs w:val="24"/>
              <w:shd w:val="clear" w:color="auto" w:fill="FFFFFF"/>
            </w:rPr>
            <w:tab/>
          </w:r>
          <w:r w:rsidR="00695FEA">
            <w:rPr>
              <w:rFonts w:ascii="Arial" w:eastAsia="Times New Roman" w:hAnsi="Arial" w:cs="Arial"/>
              <w:color w:val="232323"/>
              <w:sz w:val="24"/>
              <w:szCs w:val="24"/>
              <w:shd w:val="clear" w:color="auto" w:fill="FFFFFF"/>
            </w:rPr>
            <w:tab/>
          </w:r>
          <w:r w:rsidR="00695FEA">
            <w:rPr>
              <w:rFonts w:ascii="Arial" w:eastAsia="Times New Roman" w:hAnsi="Arial" w:cs="Arial"/>
              <w:color w:val="232323"/>
              <w:sz w:val="24"/>
              <w:szCs w:val="24"/>
              <w:shd w:val="clear" w:color="auto" w:fill="FFFFFF"/>
            </w:rPr>
            <w:tab/>
          </w:r>
          <w:r w:rsidR="00695FEA">
            <w:rPr>
              <w:rFonts w:ascii="Arial" w:eastAsia="Times New Roman" w:hAnsi="Arial" w:cs="Arial"/>
              <w:color w:val="232323"/>
              <w:sz w:val="24"/>
              <w:szCs w:val="24"/>
              <w:shd w:val="clear" w:color="auto" w:fill="FFFFFF"/>
            </w:rPr>
            <w:tab/>
          </w:r>
          <w:r w:rsidR="00AF5B48" w:rsidRPr="00AF5B48">
            <w:rPr>
              <w:rFonts w:ascii="Arial" w:eastAsia="Times New Roman" w:hAnsi="Arial" w:cs="Arial"/>
              <w:color w:val="232323"/>
              <w:sz w:val="24"/>
              <w:szCs w:val="24"/>
              <w:shd w:val="clear" w:color="auto" w:fill="FFFFFF"/>
            </w:rPr>
            <w:drawing>
              <wp:inline distT="0" distB="0" distL="0" distR="0" wp14:anchorId="6AEB4D32" wp14:editId="7977E35B">
                <wp:extent cx="1104900" cy="1219652"/>
                <wp:effectExtent l="0" t="0" r="0" b="0"/>
                <wp:docPr id="1932452085" name="Picture 1" descr="A qr code with a picture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452085" name="Picture 1" descr="A qr code with a picture of a computer&#10;&#10;Description automatically generated with medium confidence"/>
                        <pic:cNvPicPr/>
                      </pic:nvPicPr>
                      <pic:blipFill>
                        <a:blip r:embed="rId8"/>
                        <a:stretch>
                          <a:fillRect/>
                        </a:stretch>
                      </pic:blipFill>
                      <pic:spPr>
                        <a:xfrm>
                          <a:off x="0" y="0"/>
                          <a:ext cx="1111962" cy="1227447"/>
                        </a:xfrm>
                        <a:prstGeom prst="rect">
                          <a:avLst/>
                        </a:prstGeom>
                      </pic:spPr>
                    </pic:pic>
                  </a:graphicData>
                </a:graphic>
              </wp:inline>
            </w:drawing>
          </w:r>
        </w:p>
      </w:sdtContent>
    </w:sdt>
    <w:p w14:paraId="1F4BCF4D" w14:textId="7CDD584D" w:rsidR="002A5929" w:rsidRDefault="00770650" w:rsidP="003404C9">
      <w:pPr>
        <w:spacing w:line="480" w:lineRule="auto"/>
        <w:rPr>
          <w:rFonts w:ascii="Arial" w:hAnsi="Arial" w:cs="Arial"/>
          <w:b/>
          <w:bCs/>
          <w:sz w:val="24"/>
          <w:szCs w:val="24"/>
        </w:rPr>
      </w:pPr>
      <w:r w:rsidRPr="0037696E">
        <w:rPr>
          <w:rFonts w:ascii="Arial" w:hAnsi="Arial" w:cs="Arial"/>
          <w:b/>
          <w:bCs/>
          <w:sz w:val="24"/>
          <w:szCs w:val="24"/>
        </w:rPr>
        <w:t>Professional Port folio</w:t>
      </w:r>
    </w:p>
    <w:p w14:paraId="5FCF8D8D" w14:textId="595C41AF" w:rsidR="006E1F37" w:rsidRDefault="0037696E" w:rsidP="003404C9">
      <w:pPr>
        <w:spacing w:line="480" w:lineRule="auto"/>
        <w:rPr>
          <w:rFonts w:ascii="Arial" w:hAnsi="Arial" w:cs="Arial"/>
          <w:sz w:val="24"/>
          <w:szCs w:val="24"/>
        </w:rPr>
      </w:pPr>
      <w:r>
        <w:rPr>
          <w:rFonts w:ascii="Arial" w:hAnsi="Arial" w:cs="Arial"/>
          <w:sz w:val="24"/>
          <w:szCs w:val="24"/>
        </w:rPr>
        <w:t>This professional portfolio evidences the l</w:t>
      </w:r>
      <w:r w:rsidR="002A5929" w:rsidRPr="005C41E2">
        <w:rPr>
          <w:rFonts w:ascii="Arial" w:hAnsi="Arial" w:cs="Arial"/>
          <w:sz w:val="24"/>
          <w:szCs w:val="24"/>
        </w:rPr>
        <w:t>ink</w:t>
      </w:r>
      <w:r>
        <w:rPr>
          <w:rFonts w:ascii="Arial" w:hAnsi="Arial" w:cs="Arial"/>
          <w:sz w:val="24"/>
          <w:szCs w:val="24"/>
        </w:rPr>
        <w:t>s in</w:t>
      </w:r>
      <w:r w:rsidR="002A5929" w:rsidRPr="005C41E2">
        <w:rPr>
          <w:rFonts w:ascii="Arial" w:hAnsi="Arial" w:cs="Arial"/>
          <w:sz w:val="24"/>
          <w:szCs w:val="24"/>
        </w:rPr>
        <w:t xml:space="preserve"> my experience with the </w:t>
      </w:r>
      <w:r w:rsidR="00A200EC">
        <w:rPr>
          <w:rFonts w:ascii="Arial" w:hAnsi="Arial" w:cs="Arial"/>
          <w:sz w:val="24"/>
          <w:szCs w:val="24"/>
        </w:rPr>
        <w:t xml:space="preserve">CIPD </w:t>
      </w:r>
      <w:r w:rsidR="002A5929" w:rsidRPr="005C41E2">
        <w:rPr>
          <w:rFonts w:ascii="Arial" w:hAnsi="Arial" w:cs="Arial"/>
          <w:sz w:val="24"/>
          <w:szCs w:val="24"/>
        </w:rPr>
        <w:t>professional map and where I was  to where I am now after the reflection on the experience and linked learning.</w:t>
      </w:r>
      <w:r w:rsidR="0009714D">
        <w:rPr>
          <w:rFonts w:ascii="Arial" w:hAnsi="Arial" w:cs="Arial"/>
          <w:sz w:val="24"/>
          <w:szCs w:val="24"/>
        </w:rPr>
        <w:t xml:space="preserve"> Available by scanning the above QR code or </w:t>
      </w:r>
      <w:r w:rsidR="00BE0A27">
        <w:rPr>
          <w:rFonts w:ascii="Arial" w:hAnsi="Arial" w:cs="Arial"/>
          <w:sz w:val="24"/>
          <w:szCs w:val="24"/>
        </w:rPr>
        <w:t xml:space="preserve">this short link </w:t>
      </w:r>
      <w:hyperlink r:id="rId9" w:history="1">
        <w:r w:rsidR="00BE0A27" w:rsidRPr="00BE0A27">
          <w:rPr>
            <w:rStyle w:val="Hyperlink"/>
            <w:rFonts w:ascii="Arial" w:hAnsi="Arial" w:cs="Arial"/>
            <w:sz w:val="24"/>
            <w:szCs w:val="24"/>
          </w:rPr>
          <w:t>https://wp.me/P</w:t>
        </w:r>
        <w:r w:rsidR="00BE0A27" w:rsidRPr="00BE0A27">
          <w:rPr>
            <w:rStyle w:val="Hyperlink"/>
            <w:rFonts w:ascii="Arial" w:hAnsi="Arial" w:cs="Arial"/>
            <w:sz w:val="24"/>
            <w:szCs w:val="24"/>
          </w:rPr>
          <w:t>e</w:t>
        </w:r>
        <w:r w:rsidR="00BE0A27" w:rsidRPr="00BE0A27">
          <w:rPr>
            <w:rStyle w:val="Hyperlink"/>
            <w:rFonts w:ascii="Arial" w:hAnsi="Arial" w:cs="Arial"/>
            <w:sz w:val="24"/>
            <w:szCs w:val="24"/>
          </w:rPr>
          <w:t>jR5m-4B</w:t>
        </w:r>
      </w:hyperlink>
      <w:r w:rsidR="00BE0A27">
        <w:rPr>
          <w:rFonts w:ascii="Arial" w:hAnsi="Arial" w:cs="Arial"/>
          <w:sz w:val="24"/>
          <w:szCs w:val="24"/>
        </w:rPr>
        <w:t>.</w:t>
      </w:r>
    </w:p>
    <w:p w14:paraId="76EBDC0C" w14:textId="77777777" w:rsidR="005B678F" w:rsidRDefault="005B678F" w:rsidP="003404C9">
      <w:pPr>
        <w:spacing w:line="480" w:lineRule="auto"/>
        <w:rPr>
          <w:rFonts w:ascii="Arial" w:hAnsi="Arial" w:cs="Arial"/>
          <w:sz w:val="24"/>
          <w:szCs w:val="24"/>
        </w:rPr>
      </w:pPr>
    </w:p>
    <w:p w14:paraId="2BA0C580" w14:textId="383ECE3F" w:rsidR="006E1F37" w:rsidRPr="005B678F" w:rsidRDefault="00361C3D" w:rsidP="000B6CB1">
      <w:pPr>
        <w:spacing w:line="480" w:lineRule="auto"/>
        <w:rPr>
          <w:rFonts w:ascii="Arial" w:hAnsi="Arial" w:cs="Arial"/>
          <w:sz w:val="24"/>
          <w:szCs w:val="24"/>
          <w:u w:val="single"/>
        </w:rPr>
      </w:pPr>
      <w:r w:rsidRPr="005B678F">
        <w:rPr>
          <w:rFonts w:ascii="Arial" w:hAnsi="Arial" w:cs="Arial"/>
          <w:sz w:val="24"/>
          <w:szCs w:val="24"/>
          <w:u w:val="single"/>
        </w:rPr>
        <w:t>Introduction</w:t>
      </w:r>
      <w:r w:rsidR="006724C8" w:rsidRPr="005B678F">
        <w:rPr>
          <w:rFonts w:ascii="Arial" w:hAnsi="Arial" w:cs="Arial"/>
          <w:sz w:val="24"/>
          <w:szCs w:val="24"/>
          <w:u w:val="single"/>
        </w:rPr>
        <w:t xml:space="preserve"> to my </w:t>
      </w:r>
      <w:r w:rsidR="00632F04" w:rsidRPr="005B678F">
        <w:rPr>
          <w:rFonts w:ascii="Arial" w:hAnsi="Arial" w:cs="Arial"/>
          <w:sz w:val="24"/>
          <w:szCs w:val="24"/>
          <w:u w:val="single"/>
        </w:rPr>
        <w:t>B</w:t>
      </w:r>
      <w:r w:rsidR="006724C8" w:rsidRPr="005B678F">
        <w:rPr>
          <w:rFonts w:ascii="Arial" w:hAnsi="Arial" w:cs="Arial"/>
          <w:sz w:val="24"/>
          <w:szCs w:val="24"/>
          <w:u w:val="single"/>
        </w:rPr>
        <w:t xml:space="preserve">log and my </w:t>
      </w:r>
      <w:r w:rsidR="00632F04" w:rsidRPr="005B678F">
        <w:rPr>
          <w:rFonts w:ascii="Arial" w:hAnsi="Arial" w:cs="Arial"/>
          <w:sz w:val="24"/>
          <w:szCs w:val="24"/>
          <w:u w:val="single"/>
        </w:rPr>
        <w:t>C</w:t>
      </w:r>
      <w:r w:rsidR="006724C8" w:rsidRPr="005B678F">
        <w:rPr>
          <w:rFonts w:ascii="Arial" w:hAnsi="Arial" w:cs="Arial"/>
          <w:sz w:val="24"/>
          <w:szCs w:val="24"/>
          <w:u w:val="single"/>
        </w:rPr>
        <w:t xml:space="preserve">areer to </w:t>
      </w:r>
      <w:r w:rsidR="00632F04" w:rsidRPr="005B678F">
        <w:rPr>
          <w:rFonts w:ascii="Arial" w:hAnsi="Arial" w:cs="Arial"/>
          <w:sz w:val="24"/>
          <w:szCs w:val="24"/>
          <w:u w:val="single"/>
        </w:rPr>
        <w:t>D</w:t>
      </w:r>
      <w:r w:rsidR="006724C8" w:rsidRPr="005B678F">
        <w:rPr>
          <w:rFonts w:ascii="Arial" w:hAnsi="Arial" w:cs="Arial"/>
          <w:sz w:val="24"/>
          <w:szCs w:val="24"/>
          <w:u w:val="single"/>
        </w:rPr>
        <w:t xml:space="preserve">ate. </w:t>
      </w:r>
      <w:r w:rsidR="005B678F" w:rsidRPr="005B678F">
        <w:rPr>
          <w:rFonts w:ascii="Arial" w:hAnsi="Arial" w:cs="Arial"/>
          <w:sz w:val="24"/>
          <w:szCs w:val="24"/>
          <w:u w:val="single"/>
        </w:rPr>
        <w:t>389</w:t>
      </w:r>
    </w:p>
    <w:p w14:paraId="1D5F8DB9" w14:textId="73346696" w:rsidR="00361C3D" w:rsidRPr="005C41E2" w:rsidRDefault="0006548C" w:rsidP="003404C9">
      <w:pPr>
        <w:spacing w:line="480" w:lineRule="auto"/>
        <w:rPr>
          <w:rFonts w:ascii="Arial" w:hAnsi="Arial" w:cs="Arial"/>
          <w:sz w:val="24"/>
          <w:szCs w:val="24"/>
        </w:rPr>
      </w:pPr>
      <w:r>
        <w:rPr>
          <w:rFonts w:ascii="Arial" w:eastAsia="Times New Roman" w:hAnsi="Arial" w:cs="Arial"/>
          <w:color w:val="000000"/>
          <w:sz w:val="24"/>
          <w:szCs w:val="24"/>
        </w:rPr>
        <w:t>M</w:t>
      </w:r>
      <w:r w:rsidR="007A7DBA" w:rsidRPr="005C41E2">
        <w:rPr>
          <w:rFonts w:ascii="Arial" w:eastAsia="Times New Roman" w:hAnsi="Arial" w:cs="Arial"/>
          <w:color w:val="000000"/>
          <w:sz w:val="24"/>
          <w:szCs w:val="24"/>
        </w:rPr>
        <w:t xml:space="preserve">y journey through professional development and career progression 2022 </w:t>
      </w:r>
      <w:r>
        <w:rPr>
          <w:rFonts w:ascii="Arial" w:eastAsia="Times New Roman" w:hAnsi="Arial" w:cs="Arial"/>
          <w:color w:val="000000"/>
          <w:sz w:val="24"/>
          <w:szCs w:val="24"/>
        </w:rPr>
        <w:t>–</w:t>
      </w:r>
      <w:r w:rsidR="007A7DBA" w:rsidRPr="005C41E2">
        <w:rPr>
          <w:rFonts w:ascii="Arial" w:eastAsia="Times New Roman" w:hAnsi="Arial" w:cs="Arial"/>
          <w:color w:val="000000"/>
          <w:sz w:val="24"/>
          <w:szCs w:val="24"/>
        </w:rPr>
        <w:t xml:space="preserve"> 2023</w:t>
      </w:r>
      <w:r>
        <w:rPr>
          <w:rFonts w:ascii="Arial" w:eastAsia="Times New Roman" w:hAnsi="Arial" w:cs="Arial"/>
          <w:color w:val="000000"/>
          <w:sz w:val="24"/>
          <w:szCs w:val="24"/>
        </w:rPr>
        <w:t xml:space="preserve"> builds on my career to date and a point where I reflected on where I am, where I want to be and the path to continuous professional development. </w:t>
      </w:r>
      <w:r w:rsidR="00E43575">
        <w:rPr>
          <w:rFonts w:ascii="Arial" w:eastAsia="Times New Roman" w:hAnsi="Arial" w:cs="Arial"/>
          <w:color w:val="000000"/>
          <w:sz w:val="24"/>
          <w:szCs w:val="24"/>
        </w:rPr>
        <w:t xml:space="preserve">My </w:t>
      </w:r>
      <w:r w:rsidR="00EE3834">
        <w:rPr>
          <w:rFonts w:ascii="Arial" w:eastAsia="Times New Roman" w:hAnsi="Arial" w:cs="Arial"/>
          <w:color w:val="000000"/>
          <w:sz w:val="24"/>
          <w:szCs w:val="24"/>
        </w:rPr>
        <w:t xml:space="preserve">associated </w:t>
      </w:r>
      <w:r w:rsidR="00E43575">
        <w:rPr>
          <w:rFonts w:ascii="Arial" w:eastAsia="Times New Roman" w:hAnsi="Arial" w:cs="Arial"/>
          <w:color w:val="000000"/>
          <w:sz w:val="24"/>
          <w:szCs w:val="24"/>
        </w:rPr>
        <w:t xml:space="preserve">PDP is reflective of my </w:t>
      </w:r>
      <w:r w:rsidR="00540626">
        <w:rPr>
          <w:rFonts w:ascii="Arial" w:eastAsia="Times New Roman" w:hAnsi="Arial" w:cs="Arial"/>
          <w:color w:val="000000"/>
          <w:sz w:val="24"/>
          <w:szCs w:val="24"/>
        </w:rPr>
        <w:t>two-year</w:t>
      </w:r>
      <w:r w:rsidR="00E43575">
        <w:rPr>
          <w:rFonts w:ascii="Arial" w:eastAsia="Times New Roman" w:hAnsi="Arial" w:cs="Arial"/>
          <w:color w:val="000000"/>
          <w:sz w:val="24"/>
          <w:szCs w:val="24"/>
        </w:rPr>
        <w:t xml:space="preserve"> study at level 7 and the development plan </w:t>
      </w:r>
      <w:r w:rsidR="00EE3834">
        <w:rPr>
          <w:rFonts w:ascii="Arial" w:eastAsia="Times New Roman" w:hAnsi="Arial" w:cs="Arial"/>
          <w:color w:val="000000"/>
          <w:sz w:val="24"/>
          <w:szCs w:val="24"/>
        </w:rPr>
        <w:t>for part two of MA Strategic People Management</w:t>
      </w:r>
      <w:r w:rsidR="006C4434">
        <w:rPr>
          <w:rFonts w:ascii="Arial" w:eastAsia="Times New Roman" w:hAnsi="Arial" w:cs="Arial"/>
          <w:color w:val="000000"/>
          <w:sz w:val="24"/>
          <w:szCs w:val="24"/>
        </w:rPr>
        <w:t xml:space="preserve"> 2023/24</w:t>
      </w:r>
      <w:r w:rsidR="00EE3834">
        <w:rPr>
          <w:rFonts w:ascii="Arial" w:eastAsia="Times New Roman" w:hAnsi="Arial" w:cs="Arial"/>
          <w:color w:val="000000"/>
          <w:sz w:val="24"/>
          <w:szCs w:val="24"/>
        </w:rPr>
        <w:t>.</w:t>
      </w:r>
    </w:p>
    <w:p w14:paraId="2A749458" w14:textId="790933A7" w:rsidR="00A56B0B" w:rsidRPr="005C41E2" w:rsidRDefault="00361C3D" w:rsidP="003404C9">
      <w:pPr>
        <w:spacing w:line="480" w:lineRule="auto"/>
        <w:rPr>
          <w:rFonts w:ascii="Arial" w:eastAsia="Times New Roman" w:hAnsi="Arial" w:cs="Arial"/>
          <w:color w:val="000000"/>
          <w:sz w:val="24"/>
          <w:szCs w:val="24"/>
        </w:rPr>
      </w:pPr>
      <w:r w:rsidRPr="005C41E2">
        <w:rPr>
          <w:rFonts w:ascii="Arial" w:eastAsia="Times New Roman" w:hAnsi="Arial" w:cs="Arial"/>
          <w:color w:val="000000"/>
          <w:sz w:val="24"/>
          <w:szCs w:val="24"/>
        </w:rPr>
        <w:t>Embarking on my CIPD Student journey came from my poor experiences as a line manager and the desire to be a better people leader and manager. According to CIPD (2017)</w:t>
      </w:r>
      <w:r w:rsidR="00EE66A1" w:rsidRPr="00EE66A1">
        <w:rPr>
          <w:rFonts w:ascii="Arial" w:eastAsia="Times New Roman" w:hAnsi="Arial" w:cs="Arial"/>
          <w:color w:val="000000"/>
          <w:sz w:val="24"/>
          <w:szCs w:val="24"/>
        </w:rPr>
        <w:t xml:space="preserve"> </w:t>
      </w:r>
      <w:r w:rsidR="00EE66A1">
        <w:rPr>
          <w:rFonts w:ascii="Arial" w:eastAsia="Times New Roman" w:hAnsi="Arial" w:cs="Arial"/>
          <w:color w:val="000000"/>
          <w:sz w:val="24"/>
          <w:szCs w:val="24"/>
        </w:rPr>
        <w:t>l</w:t>
      </w:r>
      <w:r w:rsidR="00EE66A1" w:rsidRPr="005C41E2">
        <w:rPr>
          <w:rFonts w:ascii="Arial" w:eastAsia="Times New Roman" w:hAnsi="Arial" w:cs="Arial"/>
          <w:color w:val="000000"/>
          <w:sz w:val="24"/>
          <w:szCs w:val="24"/>
        </w:rPr>
        <w:t xml:space="preserve">ine managers are central to making people practices and polices work. </w:t>
      </w:r>
    </w:p>
    <w:p w14:paraId="2CD2FF79" w14:textId="77777777" w:rsidR="007E3A90" w:rsidRDefault="00361C3D" w:rsidP="007E3A90">
      <w:pPr>
        <w:spacing w:line="480" w:lineRule="auto"/>
        <w:rPr>
          <w:rStyle w:val="apple-converted-space"/>
          <w:rFonts w:ascii="Arial" w:eastAsia="Times New Roman" w:hAnsi="Arial" w:cs="Arial"/>
          <w:color w:val="000000"/>
          <w:sz w:val="24"/>
          <w:szCs w:val="24"/>
        </w:rPr>
      </w:pPr>
      <w:r w:rsidRPr="005C41E2">
        <w:rPr>
          <w:rFonts w:ascii="Arial" w:eastAsia="Times New Roman" w:hAnsi="Arial" w:cs="Arial"/>
          <w:color w:val="000000"/>
          <w:sz w:val="24"/>
          <w:szCs w:val="24"/>
        </w:rPr>
        <w:t>As a line manager in an organisation where most generalist HR practices are devolved to new and experienced managers</w:t>
      </w:r>
      <w:r w:rsidR="009D25E1" w:rsidRPr="005C41E2">
        <w:rPr>
          <w:rFonts w:ascii="Arial" w:eastAsia="Times New Roman" w:hAnsi="Arial" w:cs="Arial"/>
          <w:color w:val="000000"/>
          <w:sz w:val="24"/>
          <w:szCs w:val="24"/>
        </w:rPr>
        <w:t>,</w:t>
      </w:r>
      <w:r w:rsidRPr="005C41E2">
        <w:rPr>
          <w:rFonts w:ascii="Arial" w:eastAsia="Times New Roman" w:hAnsi="Arial" w:cs="Arial"/>
          <w:color w:val="000000"/>
          <w:sz w:val="24"/>
          <w:szCs w:val="24"/>
        </w:rPr>
        <w:t xml:space="preserve"> I found there was a huge gap in what was </w:t>
      </w:r>
      <w:r w:rsidR="00582A11" w:rsidRPr="005C41E2">
        <w:rPr>
          <w:rFonts w:ascii="Arial" w:eastAsia="Times New Roman" w:hAnsi="Arial" w:cs="Arial"/>
          <w:color w:val="000000"/>
          <w:sz w:val="24"/>
          <w:szCs w:val="24"/>
        </w:rPr>
        <w:t>expected</w:t>
      </w:r>
      <w:r w:rsidRPr="005C41E2">
        <w:rPr>
          <w:rFonts w:ascii="Arial" w:eastAsia="Times New Roman" w:hAnsi="Arial" w:cs="Arial"/>
          <w:color w:val="000000"/>
          <w:sz w:val="24"/>
          <w:szCs w:val="24"/>
        </w:rPr>
        <w:t xml:space="preserve"> of me and what was delivered as far as learning and awareness so that I was an effective and inclusive leader.</w:t>
      </w:r>
      <w:r w:rsidRPr="005C41E2">
        <w:rPr>
          <w:rStyle w:val="apple-converted-space"/>
          <w:rFonts w:ascii="Arial" w:eastAsia="Times New Roman" w:hAnsi="Arial" w:cs="Arial"/>
          <w:color w:val="000000"/>
          <w:sz w:val="24"/>
          <w:szCs w:val="24"/>
        </w:rPr>
        <w:t> </w:t>
      </w:r>
      <w:r w:rsidR="005B678F">
        <w:rPr>
          <w:rStyle w:val="apple-converted-space"/>
          <w:rFonts w:ascii="Arial" w:eastAsia="Times New Roman" w:hAnsi="Arial" w:cs="Arial"/>
          <w:color w:val="000000"/>
          <w:sz w:val="24"/>
          <w:szCs w:val="24"/>
        </w:rPr>
        <w:t xml:space="preserve"> </w:t>
      </w:r>
      <w:r w:rsidR="007E3A90">
        <w:rPr>
          <w:rStyle w:val="apple-converted-space"/>
          <w:rFonts w:ascii="Arial" w:eastAsia="Times New Roman" w:hAnsi="Arial" w:cs="Arial"/>
          <w:color w:val="000000"/>
          <w:sz w:val="24"/>
          <w:szCs w:val="24"/>
        </w:rPr>
        <w:t xml:space="preserve"> </w:t>
      </w:r>
    </w:p>
    <w:p w14:paraId="479E820B" w14:textId="3E35B0F8" w:rsidR="004224AB" w:rsidRPr="005C41E2" w:rsidRDefault="009103A0" w:rsidP="007E3A90">
      <w:pPr>
        <w:spacing w:line="480" w:lineRule="auto"/>
        <w:rPr>
          <w:rFonts w:ascii="Arial" w:eastAsia="Times New Roman" w:hAnsi="Arial" w:cs="Arial"/>
          <w:color w:val="000000"/>
          <w:sz w:val="24"/>
          <w:szCs w:val="24"/>
        </w:rPr>
      </w:pPr>
      <w:r w:rsidRPr="005C41E2">
        <w:rPr>
          <w:rFonts w:ascii="Arial" w:eastAsia="Times New Roman" w:hAnsi="Arial" w:cs="Arial"/>
          <w:color w:val="000000"/>
          <w:sz w:val="24"/>
          <w:szCs w:val="24"/>
        </w:rPr>
        <w:lastRenderedPageBreak/>
        <w:t>I have been in various management roles across decades in the NHS, some carried the title ‘manager’ some didn’t but what was most important to me was my impact, my legacy and what good work was for myself and my team, peers</w:t>
      </w:r>
      <w:r w:rsidR="009D25E1" w:rsidRPr="005C41E2">
        <w:rPr>
          <w:rFonts w:ascii="Arial" w:eastAsia="Times New Roman" w:hAnsi="Arial" w:cs="Arial"/>
          <w:color w:val="000000"/>
          <w:sz w:val="24"/>
          <w:szCs w:val="24"/>
        </w:rPr>
        <w:t>,</w:t>
      </w:r>
      <w:r w:rsidRPr="005C41E2">
        <w:rPr>
          <w:rFonts w:ascii="Arial" w:eastAsia="Times New Roman" w:hAnsi="Arial" w:cs="Arial"/>
          <w:color w:val="000000"/>
          <w:sz w:val="24"/>
          <w:szCs w:val="24"/>
        </w:rPr>
        <w:t xml:space="preserve"> and colleagues. I have always reflected on my experiences and class myself as a reflexive practitioner by learning in action, on action using Schon (1991)</w:t>
      </w:r>
      <w:r w:rsidR="0006548C">
        <w:rPr>
          <w:rFonts w:ascii="Arial" w:eastAsia="Times New Roman" w:hAnsi="Arial" w:cs="Arial"/>
          <w:color w:val="000000"/>
          <w:sz w:val="24"/>
          <w:szCs w:val="24"/>
        </w:rPr>
        <w:t>.</w:t>
      </w:r>
      <w:r w:rsidR="0012299D" w:rsidRPr="005C41E2">
        <w:rPr>
          <w:rFonts w:ascii="Arial" w:eastAsia="Times New Roman" w:hAnsi="Arial" w:cs="Arial"/>
          <w:color w:val="000000"/>
          <w:sz w:val="24"/>
          <w:szCs w:val="24"/>
        </w:rPr>
        <w:t xml:space="preserve"> </w:t>
      </w:r>
    </w:p>
    <w:p w14:paraId="2538A52D" w14:textId="5E6F862F" w:rsidR="00537B08" w:rsidRDefault="00976D4B" w:rsidP="003404C9">
      <w:pPr>
        <w:spacing w:line="480" w:lineRule="auto"/>
        <w:divId w:val="94178065"/>
        <w:rPr>
          <w:rFonts w:ascii="Arial" w:eastAsiaTheme="minorEastAsia" w:hAnsi="Arial" w:cs="Arial"/>
          <w:color w:val="212529"/>
          <w:sz w:val="24"/>
          <w:szCs w:val="24"/>
          <w:lang w:eastAsia="en-GB"/>
        </w:rPr>
      </w:pPr>
      <w:r w:rsidRPr="005C41E2">
        <w:rPr>
          <w:rFonts w:ascii="Arial" w:eastAsiaTheme="minorEastAsia" w:hAnsi="Arial" w:cs="Arial"/>
          <w:color w:val="212529"/>
          <w:sz w:val="24"/>
          <w:szCs w:val="24"/>
          <w:lang w:eastAsia="en-GB"/>
        </w:rPr>
        <w:t>As</w:t>
      </w:r>
      <w:r w:rsidR="004734E1" w:rsidRPr="005C41E2">
        <w:rPr>
          <w:rFonts w:ascii="Arial" w:eastAsiaTheme="minorEastAsia" w:hAnsi="Arial" w:cs="Arial"/>
          <w:color w:val="212529"/>
          <w:sz w:val="24"/>
          <w:szCs w:val="24"/>
          <w:lang w:eastAsia="en-GB"/>
        </w:rPr>
        <w:t xml:space="preserve"> the first reflection tool I used since my career started in 1992, </w:t>
      </w:r>
      <w:r w:rsidR="00D93E73" w:rsidRPr="005C41E2">
        <w:rPr>
          <w:rFonts w:ascii="Arial" w:eastAsiaTheme="minorEastAsia" w:hAnsi="Arial" w:cs="Arial"/>
          <w:color w:val="212529"/>
          <w:sz w:val="24"/>
          <w:szCs w:val="24"/>
          <w:lang w:eastAsia="en-GB"/>
        </w:rPr>
        <w:t>I would argue that this tool aligns with</w:t>
      </w:r>
      <w:r w:rsidR="004734E1" w:rsidRPr="005C41E2">
        <w:rPr>
          <w:rFonts w:ascii="Arial" w:eastAsiaTheme="minorEastAsia" w:hAnsi="Arial" w:cs="Arial"/>
          <w:color w:val="212529"/>
          <w:sz w:val="24"/>
          <w:szCs w:val="24"/>
          <w:lang w:eastAsia="en-GB"/>
        </w:rPr>
        <w:t xml:space="preserve"> </w:t>
      </w:r>
      <w:r w:rsidR="00200F28" w:rsidRPr="005C41E2">
        <w:rPr>
          <w:rFonts w:ascii="Arial" w:eastAsiaTheme="minorEastAsia" w:hAnsi="Arial" w:cs="Arial"/>
          <w:color w:val="212529"/>
          <w:sz w:val="24"/>
          <w:szCs w:val="24"/>
          <w:lang w:eastAsia="en-GB"/>
        </w:rPr>
        <w:t xml:space="preserve">what is now commonly </w:t>
      </w:r>
      <w:r w:rsidR="003D7D81" w:rsidRPr="005C41E2">
        <w:rPr>
          <w:rFonts w:ascii="Arial" w:eastAsiaTheme="minorEastAsia" w:hAnsi="Arial" w:cs="Arial"/>
          <w:color w:val="212529"/>
          <w:sz w:val="24"/>
          <w:szCs w:val="24"/>
          <w:lang w:eastAsia="en-GB"/>
        </w:rPr>
        <w:t xml:space="preserve">referred to as </w:t>
      </w:r>
      <w:r w:rsidR="00DA6BE5" w:rsidRPr="005C41E2">
        <w:rPr>
          <w:rFonts w:ascii="Arial" w:eastAsiaTheme="minorEastAsia" w:hAnsi="Arial" w:cs="Arial"/>
          <w:color w:val="212529"/>
          <w:sz w:val="24"/>
          <w:szCs w:val="24"/>
          <w:lang w:eastAsia="en-GB"/>
        </w:rPr>
        <w:t>Emotional Intelligence (</w:t>
      </w:r>
      <w:r w:rsidR="004734E1" w:rsidRPr="005C41E2">
        <w:rPr>
          <w:rFonts w:ascii="Arial" w:eastAsiaTheme="minorEastAsia" w:hAnsi="Arial" w:cs="Arial"/>
          <w:color w:val="212529"/>
          <w:sz w:val="24"/>
          <w:szCs w:val="24"/>
          <w:lang w:eastAsia="en-GB"/>
        </w:rPr>
        <w:t>EQ</w:t>
      </w:r>
      <w:r w:rsidR="00DA6BE5" w:rsidRPr="005C41E2">
        <w:rPr>
          <w:rFonts w:ascii="Arial" w:eastAsiaTheme="minorEastAsia" w:hAnsi="Arial" w:cs="Arial"/>
          <w:color w:val="212529"/>
          <w:sz w:val="24"/>
          <w:szCs w:val="24"/>
          <w:lang w:eastAsia="en-GB"/>
        </w:rPr>
        <w:t>)</w:t>
      </w:r>
      <w:r w:rsidR="00914A4B" w:rsidRPr="005C41E2">
        <w:rPr>
          <w:rFonts w:ascii="Arial" w:eastAsiaTheme="minorEastAsia" w:hAnsi="Arial" w:cs="Arial"/>
          <w:color w:val="212529"/>
          <w:sz w:val="24"/>
          <w:szCs w:val="24"/>
          <w:lang w:eastAsia="en-GB"/>
        </w:rPr>
        <w:t xml:space="preserve"> </w:t>
      </w:r>
      <w:r w:rsidR="0015335C" w:rsidRPr="005C41E2">
        <w:rPr>
          <w:rFonts w:ascii="Arial" w:eastAsiaTheme="minorEastAsia" w:hAnsi="Arial" w:cs="Arial"/>
          <w:color w:val="212529"/>
          <w:sz w:val="24"/>
          <w:szCs w:val="24"/>
          <w:lang w:eastAsia="en-GB"/>
        </w:rPr>
        <w:t>(</w:t>
      </w:r>
      <w:r w:rsidR="002F2DB8" w:rsidRPr="005C41E2">
        <w:rPr>
          <w:rFonts w:ascii="Arial" w:eastAsiaTheme="minorEastAsia" w:hAnsi="Arial" w:cs="Arial"/>
          <w:color w:val="212529"/>
          <w:sz w:val="24"/>
          <w:szCs w:val="24"/>
          <w:lang w:eastAsia="en-GB"/>
        </w:rPr>
        <w:t>Goleman</w:t>
      </w:r>
      <w:r w:rsidR="0015335C" w:rsidRPr="005C41E2">
        <w:rPr>
          <w:rFonts w:ascii="Arial" w:eastAsiaTheme="minorEastAsia" w:hAnsi="Arial" w:cs="Arial"/>
          <w:color w:val="212529"/>
          <w:sz w:val="24"/>
          <w:szCs w:val="24"/>
          <w:lang w:eastAsia="en-GB"/>
        </w:rPr>
        <w:t xml:space="preserve">, </w:t>
      </w:r>
      <w:r w:rsidR="00824A7E">
        <w:rPr>
          <w:rFonts w:ascii="Arial" w:eastAsiaTheme="minorEastAsia" w:hAnsi="Arial" w:cs="Arial"/>
          <w:color w:val="212529"/>
          <w:sz w:val="24"/>
          <w:szCs w:val="24"/>
          <w:lang w:eastAsia="en-GB"/>
        </w:rPr>
        <w:t>2007</w:t>
      </w:r>
      <w:r w:rsidR="002F2DB8" w:rsidRPr="005C41E2">
        <w:rPr>
          <w:rFonts w:ascii="Arial" w:eastAsiaTheme="minorEastAsia" w:hAnsi="Arial" w:cs="Arial"/>
          <w:color w:val="212529"/>
          <w:sz w:val="24"/>
          <w:szCs w:val="24"/>
          <w:lang w:eastAsia="en-GB"/>
        </w:rPr>
        <w:t>)</w:t>
      </w:r>
      <w:r w:rsidR="0015335C" w:rsidRPr="005C41E2">
        <w:rPr>
          <w:rFonts w:ascii="Arial" w:eastAsiaTheme="minorEastAsia" w:hAnsi="Arial" w:cs="Arial"/>
          <w:color w:val="212529"/>
          <w:sz w:val="24"/>
          <w:szCs w:val="24"/>
          <w:lang w:eastAsia="en-GB"/>
        </w:rPr>
        <w:t>.</w:t>
      </w:r>
      <w:r w:rsidR="00AE6E80" w:rsidRPr="005C41E2">
        <w:rPr>
          <w:rFonts w:ascii="Arial" w:eastAsiaTheme="minorEastAsia" w:hAnsi="Arial" w:cs="Arial"/>
          <w:color w:val="212529"/>
          <w:sz w:val="24"/>
          <w:szCs w:val="24"/>
          <w:lang w:eastAsia="en-GB"/>
        </w:rPr>
        <w:t xml:space="preserve"> </w:t>
      </w:r>
    </w:p>
    <w:p w14:paraId="1030C598" w14:textId="33F55630" w:rsidR="003460AC" w:rsidRPr="005C41E2" w:rsidRDefault="005B3573" w:rsidP="003404C9">
      <w:pPr>
        <w:spacing w:line="480" w:lineRule="auto"/>
        <w:divId w:val="94178065"/>
        <w:rPr>
          <w:rFonts w:ascii="Arial" w:eastAsiaTheme="minorEastAsia" w:hAnsi="Arial" w:cs="Arial"/>
          <w:color w:val="212529"/>
          <w:sz w:val="24"/>
          <w:szCs w:val="24"/>
          <w:lang w:eastAsia="en-GB"/>
        </w:rPr>
      </w:pPr>
      <w:r w:rsidRPr="005C41E2">
        <w:rPr>
          <w:rFonts w:ascii="Arial" w:eastAsiaTheme="minorEastAsia" w:hAnsi="Arial" w:cs="Arial"/>
          <w:color w:val="212529"/>
          <w:sz w:val="24"/>
          <w:szCs w:val="24"/>
          <w:lang w:eastAsia="en-GB"/>
        </w:rPr>
        <w:t>As my career progresses</w:t>
      </w:r>
      <w:r w:rsidR="00877766" w:rsidRPr="005C41E2">
        <w:rPr>
          <w:rFonts w:ascii="Arial" w:eastAsiaTheme="minorEastAsia" w:hAnsi="Arial" w:cs="Arial"/>
          <w:color w:val="212529"/>
          <w:sz w:val="24"/>
          <w:szCs w:val="24"/>
          <w:lang w:eastAsia="en-GB"/>
        </w:rPr>
        <w:t>,</w:t>
      </w:r>
      <w:r w:rsidRPr="005C41E2">
        <w:rPr>
          <w:rFonts w:ascii="Arial" w:eastAsiaTheme="minorEastAsia" w:hAnsi="Arial" w:cs="Arial"/>
          <w:color w:val="212529"/>
          <w:sz w:val="24"/>
          <w:szCs w:val="24"/>
          <w:lang w:eastAsia="en-GB"/>
        </w:rPr>
        <w:t xml:space="preserve"> I feel Kolb</w:t>
      </w:r>
      <w:r w:rsidR="003404C9">
        <w:rPr>
          <w:rFonts w:ascii="Arial" w:eastAsiaTheme="minorEastAsia" w:hAnsi="Arial" w:cs="Arial"/>
          <w:color w:val="212529"/>
          <w:sz w:val="24"/>
          <w:szCs w:val="24"/>
          <w:lang w:eastAsia="en-GB"/>
        </w:rPr>
        <w:t xml:space="preserve"> (1984)</w:t>
      </w:r>
      <w:r w:rsidRPr="005C41E2">
        <w:rPr>
          <w:rFonts w:ascii="Arial" w:eastAsiaTheme="minorEastAsia" w:hAnsi="Arial" w:cs="Arial"/>
          <w:color w:val="212529"/>
          <w:sz w:val="24"/>
          <w:szCs w:val="24"/>
          <w:lang w:eastAsia="en-GB"/>
        </w:rPr>
        <w:t xml:space="preserve"> is the tool that meets the needs of my reflection </w:t>
      </w:r>
      <w:r w:rsidR="00CA0E31" w:rsidRPr="005C41E2">
        <w:rPr>
          <w:rFonts w:ascii="Arial" w:eastAsiaTheme="minorEastAsia" w:hAnsi="Arial" w:cs="Arial"/>
          <w:color w:val="212529"/>
          <w:sz w:val="24"/>
          <w:szCs w:val="24"/>
          <w:lang w:eastAsia="en-GB"/>
        </w:rPr>
        <w:t>to learn from experience and knowledge.</w:t>
      </w:r>
      <w:r w:rsidR="005E3734" w:rsidRPr="005C41E2">
        <w:rPr>
          <w:rFonts w:ascii="Arial" w:eastAsiaTheme="minorEastAsia" w:hAnsi="Arial" w:cs="Arial"/>
          <w:color w:val="212529"/>
          <w:sz w:val="24"/>
          <w:szCs w:val="24"/>
          <w:lang w:eastAsia="en-GB"/>
        </w:rPr>
        <w:t xml:space="preserve"> </w:t>
      </w:r>
      <w:r w:rsidR="00190438" w:rsidRPr="005C41E2">
        <w:rPr>
          <w:rFonts w:ascii="Arial" w:eastAsiaTheme="minorEastAsia" w:hAnsi="Arial" w:cs="Arial"/>
          <w:color w:val="212529"/>
          <w:sz w:val="24"/>
          <w:szCs w:val="24"/>
          <w:lang w:eastAsia="en-GB"/>
        </w:rPr>
        <w:t xml:space="preserve">This tool will be used throughout my reflections and blogs, it meets the needs of my </w:t>
      </w:r>
      <w:r w:rsidR="00A3681D" w:rsidRPr="005C41E2">
        <w:rPr>
          <w:rFonts w:ascii="Arial" w:eastAsiaTheme="minorEastAsia" w:hAnsi="Arial" w:cs="Arial"/>
          <w:color w:val="212529"/>
          <w:sz w:val="24"/>
          <w:szCs w:val="24"/>
          <w:lang w:eastAsia="en-GB"/>
        </w:rPr>
        <w:t xml:space="preserve">professional learning </w:t>
      </w:r>
      <w:r w:rsidR="00190438" w:rsidRPr="005C41E2">
        <w:rPr>
          <w:rFonts w:ascii="Arial" w:eastAsiaTheme="minorEastAsia" w:hAnsi="Arial" w:cs="Arial"/>
          <w:color w:val="212529"/>
          <w:sz w:val="24"/>
          <w:szCs w:val="24"/>
          <w:lang w:eastAsia="en-GB"/>
        </w:rPr>
        <w:t xml:space="preserve">journey </w:t>
      </w:r>
      <w:r w:rsidR="003460AC" w:rsidRPr="005C41E2">
        <w:rPr>
          <w:rFonts w:ascii="Arial" w:eastAsiaTheme="minorEastAsia" w:hAnsi="Arial" w:cs="Arial"/>
          <w:color w:val="212529"/>
          <w:sz w:val="24"/>
          <w:szCs w:val="24"/>
          <w:lang w:eastAsia="en-GB"/>
        </w:rPr>
        <w:t>and allows me to use knowledge as well as experience</w:t>
      </w:r>
      <w:r w:rsidR="006A5FE7">
        <w:rPr>
          <w:rFonts w:ascii="Arial" w:eastAsiaTheme="minorEastAsia" w:hAnsi="Arial" w:cs="Arial"/>
          <w:color w:val="212529"/>
          <w:sz w:val="24"/>
          <w:szCs w:val="24"/>
          <w:lang w:eastAsia="en-GB"/>
        </w:rPr>
        <w:t>.</w:t>
      </w:r>
    </w:p>
    <w:p w14:paraId="4EC63F0E" w14:textId="6CB45FFD" w:rsidR="003404C9" w:rsidRDefault="008C1DC1" w:rsidP="003404C9">
      <w:pPr>
        <w:spacing w:line="480" w:lineRule="auto"/>
        <w:divId w:val="94178065"/>
        <w:rPr>
          <w:rFonts w:ascii="Arial" w:eastAsia="Times New Roman" w:hAnsi="Arial" w:cs="Arial"/>
          <w:color w:val="000000"/>
          <w:sz w:val="24"/>
          <w:szCs w:val="24"/>
          <w:shd w:val="clear" w:color="auto" w:fill="FFFFFF"/>
        </w:rPr>
      </w:pPr>
      <w:r>
        <w:rPr>
          <w:rFonts w:ascii="Arial" w:eastAsia="Times New Roman" w:hAnsi="Arial" w:cs="Arial"/>
          <w:color w:val="000000"/>
          <w:sz w:val="24"/>
          <w:szCs w:val="24"/>
          <w:shd w:val="clear" w:color="auto" w:fill="FFFFFF"/>
        </w:rPr>
        <w:tab/>
      </w:r>
      <w:r w:rsidR="00A3681D" w:rsidRPr="005C41E2">
        <w:rPr>
          <w:rFonts w:ascii="Arial" w:eastAsia="Times New Roman" w:hAnsi="Arial" w:cs="Arial"/>
          <w:color w:val="000000"/>
          <w:sz w:val="24"/>
          <w:szCs w:val="24"/>
          <w:shd w:val="clear" w:color="auto" w:fill="FFFFFF"/>
        </w:rPr>
        <w:t>“</w:t>
      </w:r>
      <w:r w:rsidR="003460AC" w:rsidRPr="005C41E2">
        <w:rPr>
          <w:rFonts w:ascii="Arial" w:eastAsia="Times New Roman" w:hAnsi="Arial" w:cs="Arial"/>
          <w:color w:val="000000"/>
          <w:sz w:val="24"/>
          <w:szCs w:val="24"/>
          <w:shd w:val="clear" w:color="auto" w:fill="FFFFFF"/>
        </w:rPr>
        <w:t xml:space="preserve">Learning is the process whereby knowledge is created through the </w:t>
      </w:r>
      <w:r>
        <w:rPr>
          <w:rFonts w:ascii="Arial" w:eastAsia="Times New Roman" w:hAnsi="Arial" w:cs="Arial"/>
          <w:color w:val="000000"/>
          <w:sz w:val="24"/>
          <w:szCs w:val="24"/>
          <w:shd w:val="clear" w:color="auto" w:fill="FFFFFF"/>
        </w:rPr>
        <w:tab/>
      </w:r>
      <w:r w:rsidR="003460AC" w:rsidRPr="005C41E2">
        <w:rPr>
          <w:rFonts w:ascii="Arial" w:eastAsia="Times New Roman" w:hAnsi="Arial" w:cs="Arial"/>
          <w:color w:val="000000"/>
          <w:sz w:val="24"/>
          <w:szCs w:val="24"/>
          <w:shd w:val="clear" w:color="auto" w:fill="FFFFFF"/>
        </w:rPr>
        <w:t>transformation of experience” (Kolb, 1984, p. 38).</w:t>
      </w:r>
    </w:p>
    <w:p w14:paraId="68C0ADE2" w14:textId="5AA76A09" w:rsidR="006E3D9C" w:rsidRDefault="006E3D9C" w:rsidP="003404C9">
      <w:pPr>
        <w:spacing w:line="480" w:lineRule="auto"/>
        <w:divId w:val="94178065"/>
        <w:rPr>
          <w:rFonts w:ascii="Arial" w:eastAsia="Times New Roman" w:hAnsi="Arial" w:cs="Arial"/>
          <w:color w:val="000000"/>
          <w:sz w:val="24"/>
          <w:szCs w:val="24"/>
          <w:shd w:val="clear" w:color="auto" w:fill="FFFFFF"/>
        </w:rPr>
      </w:pPr>
      <w:r>
        <w:rPr>
          <w:rFonts w:ascii="Arial" w:eastAsia="Times New Roman" w:hAnsi="Arial" w:cs="Arial"/>
          <w:noProof/>
          <w:color w:val="000000"/>
          <w:sz w:val="24"/>
          <w:szCs w:val="24"/>
          <w:shd w:val="clear" w:color="auto" w:fill="FFFFFF"/>
        </w:rPr>
        <w:drawing>
          <wp:inline distT="0" distB="0" distL="0" distR="0" wp14:anchorId="03AAAA7D" wp14:editId="535F7196">
            <wp:extent cx="2097405" cy="2176145"/>
            <wp:effectExtent l="0" t="0" r="0" b="0"/>
            <wp:docPr id="1174404658" name="Picture 1174404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97405" cy="2176145"/>
                    </a:xfrm>
                    <a:prstGeom prst="rect">
                      <a:avLst/>
                    </a:prstGeom>
                    <a:noFill/>
                  </pic:spPr>
                </pic:pic>
              </a:graphicData>
            </a:graphic>
          </wp:inline>
        </w:drawing>
      </w:r>
    </w:p>
    <w:p w14:paraId="0381129A" w14:textId="639599B8" w:rsidR="007E3A90" w:rsidRPr="006E3D9C" w:rsidRDefault="008C1DC1" w:rsidP="003404C9">
      <w:pPr>
        <w:spacing w:line="480" w:lineRule="auto"/>
        <w:divId w:val="94178065"/>
        <w:rPr>
          <w:rFonts w:ascii="Arial" w:eastAsia="Times New Roman" w:hAnsi="Arial" w:cs="Arial"/>
          <w:color w:val="000000"/>
          <w:sz w:val="24"/>
          <w:szCs w:val="24"/>
          <w:shd w:val="clear" w:color="auto" w:fill="FFFFFF"/>
        </w:rPr>
      </w:pPr>
      <w:r w:rsidRPr="008C1DC1">
        <w:rPr>
          <w:rFonts w:ascii="Arial" w:eastAsia="Times New Roman" w:hAnsi="Arial" w:cs="Arial"/>
          <w:color w:val="000000"/>
          <w:sz w:val="24"/>
          <w:szCs w:val="24"/>
          <w:shd w:val="clear" w:color="auto" w:fill="FFFFFF"/>
        </w:rPr>
        <w:t xml:space="preserve">My journey through this coursed of study and changing perspectives, insights and understanding has meant I am a more confident, informed and engaged leader with a true passion for </w:t>
      </w:r>
      <w:r w:rsidR="00D27BE9">
        <w:rPr>
          <w:rFonts w:ascii="Arial" w:eastAsia="Times New Roman" w:hAnsi="Arial" w:cs="Arial"/>
          <w:color w:val="000000"/>
          <w:sz w:val="24"/>
          <w:szCs w:val="24"/>
          <w:shd w:val="clear" w:color="auto" w:fill="FFFFFF"/>
        </w:rPr>
        <w:t xml:space="preserve">people, </w:t>
      </w:r>
      <w:r w:rsidRPr="008C1DC1">
        <w:rPr>
          <w:rFonts w:ascii="Arial" w:eastAsia="Times New Roman" w:hAnsi="Arial" w:cs="Arial"/>
          <w:color w:val="000000"/>
          <w:sz w:val="24"/>
          <w:szCs w:val="24"/>
          <w:shd w:val="clear" w:color="auto" w:fill="FFFFFF"/>
        </w:rPr>
        <w:t xml:space="preserve">service development and quality assurance. </w:t>
      </w:r>
    </w:p>
    <w:p w14:paraId="25219645" w14:textId="7372CFE1" w:rsidR="00B7308B" w:rsidRPr="007E3A90" w:rsidRDefault="004D4BBD" w:rsidP="00B7308B">
      <w:pPr>
        <w:pStyle w:val="ListParagraph"/>
        <w:numPr>
          <w:ilvl w:val="0"/>
          <w:numId w:val="14"/>
        </w:numPr>
        <w:spacing w:line="480" w:lineRule="auto"/>
        <w:rPr>
          <w:rFonts w:ascii="Arial" w:hAnsi="Arial" w:cs="Arial"/>
          <w:sz w:val="24"/>
          <w:szCs w:val="24"/>
          <w:u w:val="single"/>
        </w:rPr>
      </w:pPr>
      <w:r w:rsidRPr="00B7308B">
        <w:rPr>
          <w:rFonts w:ascii="Arial" w:hAnsi="Arial" w:cs="Arial"/>
          <w:sz w:val="24"/>
          <w:szCs w:val="24"/>
          <w:u w:val="single"/>
        </w:rPr>
        <w:lastRenderedPageBreak/>
        <w:t xml:space="preserve">Reflection 1 </w:t>
      </w:r>
      <w:r w:rsidRPr="00B7308B">
        <w:rPr>
          <w:rFonts w:ascii="Arial" w:hAnsi="Arial" w:cs="Arial"/>
          <w:sz w:val="24"/>
          <w:szCs w:val="24"/>
        </w:rPr>
        <w:t xml:space="preserve"> </w:t>
      </w:r>
      <w:r w:rsidR="00864796" w:rsidRPr="00B7308B">
        <w:rPr>
          <w:rFonts w:ascii="Arial" w:hAnsi="Arial" w:cs="Arial"/>
          <w:sz w:val="24"/>
          <w:szCs w:val="24"/>
          <w:u w:val="single"/>
        </w:rPr>
        <w:t>Areas – Professional Courage and Influence and Commercial Drive</w:t>
      </w:r>
      <w:r w:rsidR="003404C9" w:rsidRPr="00B7308B">
        <w:rPr>
          <w:rFonts w:ascii="Arial" w:hAnsi="Arial" w:cs="Arial"/>
          <w:sz w:val="24"/>
          <w:szCs w:val="24"/>
          <w:u w:val="single"/>
        </w:rPr>
        <w:t>.</w:t>
      </w:r>
    </w:p>
    <w:p w14:paraId="6D9212DF" w14:textId="7D67968B" w:rsidR="009B3500" w:rsidRPr="009E1B67" w:rsidRDefault="00502604" w:rsidP="003404C9">
      <w:pPr>
        <w:spacing w:line="480" w:lineRule="auto"/>
        <w:rPr>
          <w:rFonts w:ascii="Arial" w:hAnsi="Arial" w:cs="Arial"/>
          <w:sz w:val="24"/>
          <w:szCs w:val="24"/>
          <w:u w:val="single"/>
        </w:rPr>
      </w:pPr>
      <w:r>
        <w:rPr>
          <w:rFonts w:ascii="Arial" w:hAnsi="Arial" w:cs="Arial"/>
          <w:sz w:val="24"/>
          <w:szCs w:val="24"/>
          <w:u w:val="single"/>
        </w:rPr>
        <w:t xml:space="preserve">1.1 </w:t>
      </w:r>
      <w:r w:rsidR="009B3500">
        <w:rPr>
          <w:rFonts w:ascii="Arial" w:hAnsi="Arial" w:cs="Arial"/>
          <w:sz w:val="24"/>
          <w:szCs w:val="24"/>
          <w:u w:val="single"/>
        </w:rPr>
        <w:t xml:space="preserve">Recruitment </w:t>
      </w:r>
      <w:r w:rsidR="00043289">
        <w:rPr>
          <w:rFonts w:ascii="Arial" w:hAnsi="Arial" w:cs="Arial"/>
          <w:sz w:val="24"/>
          <w:szCs w:val="24"/>
          <w:u w:val="single"/>
        </w:rPr>
        <w:t>C</w:t>
      </w:r>
      <w:r w:rsidR="009B3500">
        <w:rPr>
          <w:rFonts w:ascii="Arial" w:hAnsi="Arial" w:cs="Arial"/>
          <w:sz w:val="24"/>
          <w:szCs w:val="24"/>
          <w:u w:val="single"/>
        </w:rPr>
        <w:t xml:space="preserve">hallenges and </w:t>
      </w:r>
      <w:r w:rsidR="00043289">
        <w:rPr>
          <w:rFonts w:ascii="Arial" w:hAnsi="Arial" w:cs="Arial"/>
          <w:sz w:val="24"/>
          <w:szCs w:val="24"/>
          <w:u w:val="single"/>
        </w:rPr>
        <w:t>Mastery</w:t>
      </w:r>
    </w:p>
    <w:p w14:paraId="6957321D" w14:textId="1EC42E57" w:rsidR="00BF67DC" w:rsidRDefault="003404C9" w:rsidP="003404C9">
      <w:pPr>
        <w:spacing w:line="480" w:lineRule="auto"/>
        <w:rPr>
          <w:rFonts w:ascii="Arial" w:hAnsi="Arial" w:cs="Arial"/>
          <w:sz w:val="24"/>
          <w:szCs w:val="24"/>
        </w:rPr>
      </w:pPr>
      <w:r>
        <w:rPr>
          <w:rFonts w:ascii="Arial" w:hAnsi="Arial" w:cs="Arial"/>
          <w:sz w:val="24"/>
          <w:szCs w:val="24"/>
        </w:rPr>
        <w:t xml:space="preserve">During the very early days of the pandemic, recruitment into leadership roles was challenging due to </w:t>
      </w:r>
      <w:r w:rsidR="004D4BBD">
        <w:rPr>
          <w:rFonts w:ascii="Arial" w:hAnsi="Arial" w:cs="Arial"/>
          <w:sz w:val="24"/>
          <w:szCs w:val="24"/>
        </w:rPr>
        <w:t xml:space="preserve">retention and development </w:t>
      </w:r>
      <w:r>
        <w:rPr>
          <w:rFonts w:ascii="Arial" w:hAnsi="Arial" w:cs="Arial"/>
          <w:sz w:val="24"/>
          <w:szCs w:val="24"/>
        </w:rPr>
        <w:t xml:space="preserve">into these roles and </w:t>
      </w:r>
      <w:r w:rsidR="001D7A85">
        <w:rPr>
          <w:rFonts w:ascii="Arial" w:hAnsi="Arial" w:cs="Arial"/>
          <w:sz w:val="24"/>
          <w:szCs w:val="24"/>
        </w:rPr>
        <w:t xml:space="preserve">poor attention to </w:t>
      </w:r>
      <w:r>
        <w:rPr>
          <w:rFonts w:ascii="Arial" w:hAnsi="Arial" w:cs="Arial"/>
          <w:sz w:val="24"/>
          <w:szCs w:val="24"/>
        </w:rPr>
        <w:t>succession planning</w:t>
      </w:r>
      <w:r w:rsidR="00A36592">
        <w:rPr>
          <w:rFonts w:ascii="Arial" w:hAnsi="Arial" w:cs="Arial"/>
          <w:sz w:val="24"/>
          <w:szCs w:val="24"/>
        </w:rPr>
        <w:t xml:space="preserve"> (</w:t>
      </w:r>
      <w:r w:rsidR="00BF67DC">
        <w:rPr>
          <w:rFonts w:ascii="Arial" w:hAnsi="Arial" w:cs="Arial"/>
          <w:sz w:val="24"/>
          <w:szCs w:val="24"/>
        </w:rPr>
        <w:t>Oliver</w:t>
      </w:r>
      <w:r w:rsidR="006C3E7E">
        <w:rPr>
          <w:rFonts w:ascii="Arial" w:hAnsi="Arial" w:cs="Arial"/>
          <w:sz w:val="24"/>
          <w:szCs w:val="24"/>
        </w:rPr>
        <w:t>,</w:t>
      </w:r>
      <w:r w:rsidR="00BF67DC">
        <w:rPr>
          <w:rFonts w:ascii="Arial" w:hAnsi="Arial" w:cs="Arial"/>
          <w:sz w:val="24"/>
          <w:szCs w:val="24"/>
        </w:rPr>
        <w:t xml:space="preserve"> 2022)</w:t>
      </w:r>
      <w:r w:rsidR="001D7A85">
        <w:rPr>
          <w:rFonts w:ascii="Arial" w:hAnsi="Arial" w:cs="Arial"/>
          <w:sz w:val="24"/>
          <w:szCs w:val="24"/>
        </w:rPr>
        <w:t xml:space="preserve">. </w:t>
      </w:r>
    </w:p>
    <w:p w14:paraId="401F53DB" w14:textId="38A9F686" w:rsidR="00BE0C26" w:rsidRDefault="001D7A85" w:rsidP="003404C9">
      <w:pPr>
        <w:spacing w:line="480" w:lineRule="auto"/>
        <w:rPr>
          <w:rFonts w:ascii="Arial" w:hAnsi="Arial" w:cs="Arial"/>
          <w:sz w:val="24"/>
          <w:szCs w:val="24"/>
        </w:rPr>
      </w:pPr>
      <w:r>
        <w:rPr>
          <w:rFonts w:ascii="Arial" w:hAnsi="Arial" w:cs="Arial"/>
          <w:sz w:val="24"/>
          <w:szCs w:val="24"/>
        </w:rPr>
        <w:t xml:space="preserve">This reflection </w:t>
      </w:r>
      <w:r w:rsidR="003C0F11">
        <w:rPr>
          <w:rFonts w:ascii="Arial" w:hAnsi="Arial" w:cs="Arial"/>
          <w:sz w:val="24"/>
          <w:szCs w:val="24"/>
        </w:rPr>
        <w:t>evidence</w:t>
      </w:r>
      <w:r>
        <w:rPr>
          <w:rFonts w:ascii="Arial" w:hAnsi="Arial" w:cs="Arial"/>
          <w:sz w:val="24"/>
          <w:szCs w:val="24"/>
        </w:rPr>
        <w:t xml:space="preserve"> how I used professional courage and influence and commercial drive to have challenging conversations around recruitment into a senior role</w:t>
      </w:r>
      <w:r w:rsidR="004D4BBD">
        <w:rPr>
          <w:rFonts w:ascii="Arial" w:hAnsi="Arial" w:cs="Arial"/>
          <w:sz w:val="24"/>
          <w:szCs w:val="24"/>
        </w:rPr>
        <w:t xml:space="preserve"> that was essential to delivering the transformational change</w:t>
      </w:r>
      <w:r>
        <w:rPr>
          <w:rFonts w:ascii="Arial" w:hAnsi="Arial" w:cs="Arial"/>
          <w:sz w:val="24"/>
          <w:szCs w:val="24"/>
        </w:rPr>
        <w:t xml:space="preserve">. </w:t>
      </w:r>
    </w:p>
    <w:p w14:paraId="28B7DBEF" w14:textId="6005CA11" w:rsidR="00BE0C26" w:rsidRDefault="001D7A85" w:rsidP="003404C9">
      <w:pPr>
        <w:spacing w:line="480" w:lineRule="auto"/>
        <w:rPr>
          <w:rFonts w:ascii="Arial" w:hAnsi="Arial" w:cs="Arial"/>
          <w:sz w:val="24"/>
          <w:szCs w:val="24"/>
        </w:rPr>
      </w:pPr>
      <w:r>
        <w:rPr>
          <w:rFonts w:ascii="Arial" w:hAnsi="Arial" w:cs="Arial"/>
          <w:sz w:val="24"/>
          <w:szCs w:val="24"/>
        </w:rPr>
        <w:t>As part of the interview panel and no previous insight into the candidates I was able to be open to opportunities</w:t>
      </w:r>
      <w:r w:rsidR="004D4BBD">
        <w:rPr>
          <w:rFonts w:ascii="Arial" w:hAnsi="Arial" w:cs="Arial"/>
          <w:sz w:val="24"/>
          <w:szCs w:val="24"/>
        </w:rPr>
        <w:t xml:space="preserve"> this recruitment could bring</w:t>
      </w:r>
      <w:r>
        <w:rPr>
          <w:rFonts w:ascii="Arial" w:hAnsi="Arial" w:cs="Arial"/>
          <w:sz w:val="24"/>
          <w:szCs w:val="24"/>
        </w:rPr>
        <w:t xml:space="preserve"> and have no unconscious bias during the process. </w:t>
      </w:r>
      <w:r w:rsidR="00587754">
        <w:rPr>
          <w:rFonts w:ascii="Arial" w:hAnsi="Arial" w:cs="Arial"/>
          <w:sz w:val="24"/>
          <w:szCs w:val="24"/>
        </w:rPr>
        <w:t xml:space="preserve">The candidates were all appointable </w:t>
      </w:r>
      <w:r w:rsidR="004A6CAB">
        <w:rPr>
          <w:rFonts w:ascii="Arial" w:hAnsi="Arial" w:cs="Arial"/>
          <w:sz w:val="24"/>
          <w:szCs w:val="24"/>
        </w:rPr>
        <w:t>to two posts</w:t>
      </w:r>
      <w:r w:rsidR="006A5FE7">
        <w:rPr>
          <w:rFonts w:ascii="Arial" w:hAnsi="Arial" w:cs="Arial"/>
          <w:sz w:val="24"/>
          <w:szCs w:val="24"/>
        </w:rPr>
        <w:t>,</w:t>
      </w:r>
      <w:r w:rsidR="004A6CAB">
        <w:rPr>
          <w:rFonts w:ascii="Arial" w:hAnsi="Arial" w:cs="Arial"/>
          <w:sz w:val="24"/>
          <w:szCs w:val="24"/>
        </w:rPr>
        <w:t xml:space="preserve"> </w:t>
      </w:r>
      <w:r w:rsidR="00587754">
        <w:rPr>
          <w:rFonts w:ascii="Arial" w:hAnsi="Arial" w:cs="Arial"/>
          <w:sz w:val="24"/>
          <w:szCs w:val="24"/>
        </w:rPr>
        <w:t>but one stood out for me due to their experience outside of WAST</w:t>
      </w:r>
      <w:r w:rsidR="000F6A9A">
        <w:rPr>
          <w:rFonts w:ascii="Arial" w:hAnsi="Arial" w:cs="Arial"/>
          <w:sz w:val="24"/>
          <w:szCs w:val="24"/>
        </w:rPr>
        <w:t xml:space="preserve">, </w:t>
      </w:r>
      <w:r w:rsidR="00587754">
        <w:rPr>
          <w:rFonts w:ascii="Arial" w:hAnsi="Arial" w:cs="Arial"/>
          <w:sz w:val="24"/>
          <w:szCs w:val="24"/>
        </w:rPr>
        <w:t xml:space="preserve">the attributes, </w:t>
      </w:r>
      <w:r w:rsidR="006C4434">
        <w:rPr>
          <w:rFonts w:ascii="Arial" w:hAnsi="Arial" w:cs="Arial"/>
          <w:sz w:val="24"/>
          <w:szCs w:val="24"/>
        </w:rPr>
        <w:t>knowledge,</w:t>
      </w:r>
      <w:r w:rsidR="00587754">
        <w:rPr>
          <w:rFonts w:ascii="Arial" w:hAnsi="Arial" w:cs="Arial"/>
          <w:sz w:val="24"/>
          <w:szCs w:val="24"/>
        </w:rPr>
        <w:t xml:space="preserve"> and capabilities they would add to the team and the organisation.  </w:t>
      </w:r>
    </w:p>
    <w:p w14:paraId="609FF4B4" w14:textId="6651594C" w:rsidR="00061679" w:rsidRDefault="003C525A" w:rsidP="003404C9">
      <w:pPr>
        <w:spacing w:line="480" w:lineRule="auto"/>
        <w:rPr>
          <w:rFonts w:ascii="Arial" w:hAnsi="Arial" w:cs="Arial"/>
          <w:sz w:val="24"/>
          <w:szCs w:val="24"/>
        </w:rPr>
      </w:pPr>
      <w:r>
        <w:rPr>
          <w:rFonts w:ascii="Arial" w:hAnsi="Arial" w:cs="Arial"/>
          <w:sz w:val="24"/>
          <w:szCs w:val="24"/>
        </w:rPr>
        <w:t>Peers on the panel disagreed with my approach that appointing talent from outside the trust would benefit the team, organisational business objectives as well as influencing change through new experiences gained from other organisations work.</w:t>
      </w:r>
      <w:r w:rsidR="005F1A1A">
        <w:rPr>
          <w:rFonts w:ascii="Arial" w:hAnsi="Arial" w:cs="Arial"/>
          <w:sz w:val="24"/>
          <w:szCs w:val="24"/>
        </w:rPr>
        <w:t xml:space="preserve"> </w:t>
      </w:r>
      <w:r w:rsidR="00CB11B2">
        <w:rPr>
          <w:rFonts w:ascii="Arial" w:hAnsi="Arial" w:cs="Arial"/>
          <w:sz w:val="24"/>
          <w:szCs w:val="24"/>
        </w:rPr>
        <w:t xml:space="preserve">By removing any </w:t>
      </w:r>
      <w:r w:rsidR="00061679">
        <w:rPr>
          <w:rFonts w:ascii="Arial" w:hAnsi="Arial" w:cs="Arial"/>
          <w:sz w:val="24"/>
          <w:szCs w:val="24"/>
        </w:rPr>
        <w:t>unconscious</w:t>
      </w:r>
      <w:r w:rsidR="00CB11B2">
        <w:rPr>
          <w:rFonts w:ascii="Arial" w:hAnsi="Arial" w:cs="Arial"/>
          <w:sz w:val="24"/>
          <w:szCs w:val="24"/>
        </w:rPr>
        <w:t xml:space="preserve"> bias an</w:t>
      </w:r>
      <w:r w:rsidR="009E064F">
        <w:rPr>
          <w:rFonts w:ascii="Arial" w:hAnsi="Arial" w:cs="Arial"/>
          <w:sz w:val="24"/>
          <w:szCs w:val="24"/>
        </w:rPr>
        <w:t>d critically reflecting on my own bias</w:t>
      </w:r>
      <w:r w:rsidR="00422412">
        <w:rPr>
          <w:rFonts w:ascii="Arial" w:hAnsi="Arial" w:cs="Arial"/>
          <w:sz w:val="24"/>
          <w:szCs w:val="24"/>
        </w:rPr>
        <w:t xml:space="preserve"> plays a huge role in inclusive leadership</w:t>
      </w:r>
      <w:r w:rsidR="0067200F">
        <w:rPr>
          <w:rFonts w:ascii="Arial" w:hAnsi="Arial" w:cs="Arial"/>
          <w:sz w:val="24"/>
          <w:szCs w:val="24"/>
        </w:rPr>
        <w:t xml:space="preserve"> (Tan </w:t>
      </w:r>
      <w:r w:rsidR="0067200F" w:rsidRPr="00D92C53">
        <w:rPr>
          <w:rFonts w:ascii="Arial" w:hAnsi="Arial" w:cs="Arial"/>
          <w:i/>
          <w:iCs/>
          <w:sz w:val="24"/>
          <w:szCs w:val="24"/>
        </w:rPr>
        <w:t>et al</w:t>
      </w:r>
      <w:r w:rsidR="0067200F">
        <w:rPr>
          <w:rFonts w:ascii="Arial" w:hAnsi="Arial" w:cs="Arial"/>
          <w:sz w:val="24"/>
          <w:szCs w:val="24"/>
        </w:rPr>
        <w:t xml:space="preserve">, 2020). Recruiting someone with the specific skills and experience that aligns with the strategic intent is a key consideration for growth </w:t>
      </w:r>
      <w:r w:rsidR="00246E9F">
        <w:rPr>
          <w:rFonts w:ascii="Arial" w:hAnsi="Arial" w:cs="Arial"/>
          <w:sz w:val="24"/>
          <w:szCs w:val="24"/>
        </w:rPr>
        <w:t xml:space="preserve">and </w:t>
      </w:r>
      <w:r w:rsidR="00BD5B12">
        <w:rPr>
          <w:rFonts w:ascii="Arial" w:hAnsi="Arial" w:cs="Arial"/>
          <w:sz w:val="24"/>
          <w:szCs w:val="24"/>
        </w:rPr>
        <w:t xml:space="preserve">operating performance </w:t>
      </w:r>
      <w:r w:rsidR="00061679">
        <w:rPr>
          <w:rFonts w:ascii="Arial" w:hAnsi="Arial" w:cs="Arial"/>
          <w:sz w:val="24"/>
          <w:szCs w:val="24"/>
        </w:rPr>
        <w:t>(Feldman, 2020).</w:t>
      </w:r>
      <w:r>
        <w:rPr>
          <w:rFonts w:ascii="Arial" w:hAnsi="Arial" w:cs="Arial"/>
          <w:sz w:val="24"/>
          <w:szCs w:val="24"/>
        </w:rPr>
        <w:t xml:space="preserve"> </w:t>
      </w:r>
    </w:p>
    <w:p w14:paraId="17136788" w14:textId="21DFBB8D" w:rsidR="003404C9" w:rsidRDefault="003C525A" w:rsidP="003404C9">
      <w:pPr>
        <w:spacing w:line="480" w:lineRule="auto"/>
        <w:rPr>
          <w:rFonts w:ascii="Arial" w:hAnsi="Arial" w:cs="Arial"/>
          <w:sz w:val="24"/>
          <w:szCs w:val="24"/>
        </w:rPr>
      </w:pPr>
      <w:r>
        <w:rPr>
          <w:rFonts w:ascii="Arial" w:hAnsi="Arial" w:cs="Arial"/>
          <w:sz w:val="24"/>
          <w:szCs w:val="24"/>
        </w:rPr>
        <w:t>The challenge was that the panel wanted to appoint from the internal pool of talent, which in itself was not a bad approach but my approach was different. They saw it as disloyalty</w:t>
      </w:r>
      <w:r w:rsidR="00077425">
        <w:rPr>
          <w:rFonts w:ascii="Arial" w:hAnsi="Arial" w:cs="Arial"/>
          <w:sz w:val="24"/>
          <w:szCs w:val="24"/>
        </w:rPr>
        <w:t>,</w:t>
      </w:r>
      <w:r>
        <w:rPr>
          <w:rFonts w:ascii="Arial" w:hAnsi="Arial" w:cs="Arial"/>
          <w:sz w:val="24"/>
          <w:szCs w:val="24"/>
        </w:rPr>
        <w:t xml:space="preserve"> and I saw it as an opportunity . My peers held a false </w:t>
      </w:r>
      <w:r w:rsidR="00077425">
        <w:rPr>
          <w:rFonts w:ascii="Arial" w:hAnsi="Arial" w:cs="Arial"/>
          <w:sz w:val="24"/>
          <w:szCs w:val="24"/>
        </w:rPr>
        <w:t>belief</w:t>
      </w:r>
      <w:r>
        <w:rPr>
          <w:rFonts w:ascii="Arial" w:hAnsi="Arial" w:cs="Arial"/>
          <w:sz w:val="24"/>
          <w:szCs w:val="24"/>
        </w:rPr>
        <w:t xml:space="preserve"> that creative seductive thinking that could have been self defeating and possibly convenient if I </w:t>
      </w:r>
      <w:r>
        <w:rPr>
          <w:rFonts w:ascii="Arial" w:hAnsi="Arial" w:cs="Arial"/>
          <w:sz w:val="24"/>
          <w:szCs w:val="24"/>
        </w:rPr>
        <w:lastRenderedPageBreak/>
        <w:t>was to agree (Deter</w:t>
      </w:r>
      <w:r w:rsidR="00AC15CD">
        <w:rPr>
          <w:rFonts w:ascii="Arial" w:hAnsi="Arial" w:cs="Arial"/>
          <w:sz w:val="24"/>
          <w:szCs w:val="24"/>
        </w:rPr>
        <w:t>t, 2021).</w:t>
      </w:r>
      <w:r w:rsidR="00977922">
        <w:rPr>
          <w:rFonts w:ascii="Arial" w:hAnsi="Arial" w:cs="Arial"/>
          <w:sz w:val="24"/>
          <w:szCs w:val="24"/>
        </w:rPr>
        <w:t xml:space="preserve"> Edmundson </w:t>
      </w:r>
      <w:r w:rsidR="00EA317F">
        <w:rPr>
          <w:rFonts w:ascii="Arial" w:hAnsi="Arial" w:cs="Arial"/>
          <w:sz w:val="24"/>
          <w:szCs w:val="24"/>
        </w:rPr>
        <w:t>(202</w:t>
      </w:r>
      <w:r w:rsidR="00293150">
        <w:rPr>
          <w:rFonts w:ascii="Arial" w:hAnsi="Arial" w:cs="Arial"/>
          <w:sz w:val="24"/>
          <w:szCs w:val="24"/>
        </w:rPr>
        <w:t>0</w:t>
      </w:r>
      <w:r w:rsidR="00EA317F">
        <w:rPr>
          <w:rFonts w:ascii="Arial" w:hAnsi="Arial" w:cs="Arial"/>
          <w:sz w:val="24"/>
          <w:szCs w:val="24"/>
        </w:rPr>
        <w:t xml:space="preserve">) supports my view that </w:t>
      </w:r>
      <w:r w:rsidR="00E33BAC">
        <w:rPr>
          <w:rFonts w:ascii="Arial" w:hAnsi="Arial" w:cs="Arial"/>
          <w:sz w:val="24"/>
          <w:szCs w:val="24"/>
        </w:rPr>
        <w:t>holding back</w:t>
      </w:r>
      <w:r w:rsidR="00186C23">
        <w:rPr>
          <w:rFonts w:ascii="Arial" w:hAnsi="Arial" w:cs="Arial"/>
          <w:sz w:val="24"/>
          <w:szCs w:val="24"/>
        </w:rPr>
        <w:t xml:space="preserve"> from strategic decision</w:t>
      </w:r>
      <w:r w:rsidR="00077425">
        <w:rPr>
          <w:rFonts w:ascii="Arial" w:hAnsi="Arial" w:cs="Arial"/>
          <w:sz w:val="24"/>
          <w:szCs w:val="24"/>
        </w:rPr>
        <w:t>-</w:t>
      </w:r>
      <w:r w:rsidR="00186C23">
        <w:rPr>
          <w:rFonts w:ascii="Arial" w:hAnsi="Arial" w:cs="Arial"/>
          <w:sz w:val="24"/>
          <w:szCs w:val="24"/>
        </w:rPr>
        <w:t>making</w:t>
      </w:r>
      <w:r w:rsidR="00E33BAC">
        <w:rPr>
          <w:rFonts w:ascii="Arial" w:hAnsi="Arial" w:cs="Arial"/>
          <w:sz w:val="24"/>
          <w:szCs w:val="24"/>
        </w:rPr>
        <w:t xml:space="preserve"> </w:t>
      </w:r>
      <w:r w:rsidR="002C55E5">
        <w:rPr>
          <w:rFonts w:ascii="Arial" w:hAnsi="Arial" w:cs="Arial"/>
          <w:sz w:val="24"/>
          <w:szCs w:val="24"/>
        </w:rPr>
        <w:t>results in loss of opportunity</w:t>
      </w:r>
      <w:r w:rsidR="00685D10">
        <w:rPr>
          <w:rFonts w:ascii="Arial" w:hAnsi="Arial" w:cs="Arial"/>
          <w:sz w:val="24"/>
          <w:szCs w:val="24"/>
        </w:rPr>
        <w:t xml:space="preserve">, </w:t>
      </w:r>
      <w:r w:rsidR="002C55E5">
        <w:rPr>
          <w:rFonts w:ascii="Arial" w:hAnsi="Arial" w:cs="Arial"/>
          <w:sz w:val="24"/>
          <w:szCs w:val="24"/>
        </w:rPr>
        <w:t>also creating a culture of fear.</w:t>
      </w:r>
      <w:r w:rsidR="00984816">
        <w:rPr>
          <w:rFonts w:ascii="Arial" w:hAnsi="Arial" w:cs="Arial"/>
          <w:sz w:val="24"/>
          <w:szCs w:val="24"/>
        </w:rPr>
        <w:t xml:space="preserve"> </w:t>
      </w:r>
      <w:r w:rsidR="001D7A85">
        <w:rPr>
          <w:rFonts w:ascii="Arial" w:hAnsi="Arial" w:cs="Arial"/>
          <w:sz w:val="24"/>
          <w:szCs w:val="24"/>
        </w:rPr>
        <w:t>C</w:t>
      </w:r>
      <w:r w:rsidR="006947CC">
        <w:rPr>
          <w:rFonts w:ascii="Arial" w:hAnsi="Arial" w:cs="Arial"/>
          <w:sz w:val="24"/>
          <w:szCs w:val="24"/>
        </w:rPr>
        <w:t>arucci (2021)</w:t>
      </w:r>
      <w:r w:rsidR="00984816">
        <w:rPr>
          <w:rFonts w:ascii="Arial" w:hAnsi="Arial" w:cs="Arial"/>
          <w:sz w:val="24"/>
          <w:szCs w:val="24"/>
        </w:rPr>
        <w:t xml:space="preserve"> further supports this approach by </w:t>
      </w:r>
      <w:r w:rsidR="00A74550">
        <w:rPr>
          <w:rFonts w:ascii="Arial" w:hAnsi="Arial" w:cs="Arial"/>
          <w:sz w:val="24"/>
          <w:szCs w:val="24"/>
        </w:rPr>
        <w:t>suggesting</w:t>
      </w:r>
      <w:r w:rsidR="00984816">
        <w:rPr>
          <w:rFonts w:ascii="Arial" w:hAnsi="Arial" w:cs="Arial"/>
          <w:sz w:val="24"/>
          <w:szCs w:val="24"/>
        </w:rPr>
        <w:t xml:space="preserve"> that courage should be a default position and staff should feel empowered to voice their opinions. </w:t>
      </w:r>
      <w:r w:rsidR="006947CC">
        <w:rPr>
          <w:rFonts w:ascii="Arial" w:hAnsi="Arial" w:cs="Arial"/>
          <w:sz w:val="24"/>
          <w:szCs w:val="24"/>
        </w:rPr>
        <w:t xml:space="preserve"> </w:t>
      </w:r>
    </w:p>
    <w:p w14:paraId="7EC9A5B5" w14:textId="35DFBD73" w:rsidR="00984816" w:rsidRDefault="00984816" w:rsidP="003404C9">
      <w:pPr>
        <w:spacing w:line="480" w:lineRule="auto"/>
        <w:rPr>
          <w:rFonts w:ascii="Arial" w:hAnsi="Arial" w:cs="Arial"/>
          <w:sz w:val="24"/>
          <w:szCs w:val="24"/>
        </w:rPr>
      </w:pPr>
      <w:r>
        <w:rPr>
          <w:rFonts w:ascii="Arial" w:hAnsi="Arial" w:cs="Arial"/>
          <w:sz w:val="24"/>
          <w:szCs w:val="24"/>
        </w:rPr>
        <w:t>This also evidences my understanding of the business context and commercial drive</w:t>
      </w:r>
      <w:r w:rsidR="006A0CE6">
        <w:rPr>
          <w:rFonts w:ascii="Arial" w:hAnsi="Arial" w:cs="Arial"/>
          <w:sz w:val="24"/>
          <w:szCs w:val="24"/>
        </w:rPr>
        <w:t xml:space="preserve"> by considering the recruitment process as integral to </w:t>
      </w:r>
      <w:r w:rsidR="0000060B">
        <w:rPr>
          <w:rFonts w:ascii="Arial" w:hAnsi="Arial" w:cs="Arial"/>
          <w:sz w:val="24"/>
          <w:szCs w:val="24"/>
        </w:rPr>
        <w:t>the long</w:t>
      </w:r>
      <w:r w:rsidR="00077425">
        <w:rPr>
          <w:rFonts w:ascii="Arial" w:hAnsi="Arial" w:cs="Arial"/>
          <w:sz w:val="24"/>
          <w:szCs w:val="24"/>
        </w:rPr>
        <w:t>-</w:t>
      </w:r>
      <w:r w:rsidR="0000060B">
        <w:rPr>
          <w:rFonts w:ascii="Arial" w:hAnsi="Arial" w:cs="Arial"/>
          <w:sz w:val="24"/>
          <w:szCs w:val="24"/>
        </w:rPr>
        <w:t xml:space="preserve">term business goals. CIPD (2021) </w:t>
      </w:r>
      <w:r w:rsidR="0010632D">
        <w:rPr>
          <w:rFonts w:ascii="Arial" w:hAnsi="Arial" w:cs="Arial"/>
          <w:sz w:val="24"/>
          <w:szCs w:val="24"/>
        </w:rPr>
        <w:t xml:space="preserve">consider people </w:t>
      </w:r>
      <w:r w:rsidR="002F39D9">
        <w:rPr>
          <w:rFonts w:ascii="Arial" w:hAnsi="Arial" w:cs="Arial"/>
          <w:sz w:val="24"/>
          <w:szCs w:val="24"/>
        </w:rPr>
        <w:t>management</w:t>
      </w:r>
      <w:r w:rsidR="0010632D">
        <w:rPr>
          <w:rFonts w:ascii="Arial" w:hAnsi="Arial" w:cs="Arial"/>
          <w:sz w:val="24"/>
          <w:szCs w:val="24"/>
        </w:rPr>
        <w:t xml:space="preserve"> as adding value</w:t>
      </w:r>
      <w:r>
        <w:rPr>
          <w:rFonts w:ascii="Arial" w:hAnsi="Arial" w:cs="Arial"/>
          <w:sz w:val="24"/>
          <w:szCs w:val="24"/>
        </w:rPr>
        <w:t xml:space="preserve"> </w:t>
      </w:r>
      <w:r w:rsidR="00EC2890">
        <w:rPr>
          <w:rFonts w:ascii="Arial" w:hAnsi="Arial" w:cs="Arial"/>
          <w:sz w:val="24"/>
          <w:szCs w:val="24"/>
        </w:rPr>
        <w:t xml:space="preserve">by aligning with business strategy </w:t>
      </w:r>
      <w:r w:rsidR="002F39D9">
        <w:rPr>
          <w:rFonts w:ascii="Arial" w:hAnsi="Arial" w:cs="Arial"/>
          <w:sz w:val="24"/>
          <w:szCs w:val="24"/>
        </w:rPr>
        <w:t xml:space="preserve">and using both to form one another. </w:t>
      </w:r>
      <w:r w:rsidR="00A43EBE">
        <w:rPr>
          <w:rFonts w:ascii="Arial" w:hAnsi="Arial" w:cs="Arial"/>
          <w:sz w:val="24"/>
          <w:szCs w:val="24"/>
        </w:rPr>
        <w:t xml:space="preserve">Workforce planning is key to the success of </w:t>
      </w:r>
      <w:r w:rsidR="009D3537">
        <w:rPr>
          <w:rFonts w:ascii="Arial" w:hAnsi="Arial" w:cs="Arial"/>
          <w:sz w:val="24"/>
          <w:szCs w:val="24"/>
        </w:rPr>
        <w:t>the organisation and its transformation (CIPD, 2022</w:t>
      </w:r>
      <w:r w:rsidR="004270E7">
        <w:rPr>
          <w:rFonts w:ascii="Arial" w:hAnsi="Arial" w:cs="Arial"/>
          <w:sz w:val="24"/>
          <w:szCs w:val="24"/>
        </w:rPr>
        <w:t>a</w:t>
      </w:r>
      <w:r w:rsidR="00E23553">
        <w:rPr>
          <w:rFonts w:ascii="Arial" w:hAnsi="Arial" w:cs="Arial"/>
          <w:sz w:val="24"/>
          <w:szCs w:val="24"/>
        </w:rPr>
        <w:t>,b</w:t>
      </w:r>
      <w:r w:rsidR="009D3537">
        <w:rPr>
          <w:rFonts w:ascii="Arial" w:hAnsi="Arial" w:cs="Arial"/>
          <w:sz w:val="24"/>
          <w:szCs w:val="24"/>
        </w:rPr>
        <w:t>) through ambitious change programmes such as that WAST current work towards (WA</w:t>
      </w:r>
      <w:r w:rsidR="002A6B45">
        <w:rPr>
          <w:rFonts w:ascii="Arial" w:hAnsi="Arial" w:cs="Arial"/>
          <w:sz w:val="24"/>
          <w:szCs w:val="24"/>
        </w:rPr>
        <w:t>G</w:t>
      </w:r>
      <w:r w:rsidR="009D3537">
        <w:rPr>
          <w:rFonts w:ascii="Arial" w:hAnsi="Arial" w:cs="Arial"/>
          <w:sz w:val="24"/>
          <w:szCs w:val="24"/>
        </w:rPr>
        <w:t xml:space="preserve">, 2022). </w:t>
      </w:r>
    </w:p>
    <w:p w14:paraId="6B0EB163" w14:textId="5165F22E" w:rsidR="00707AFD" w:rsidRDefault="009D3537" w:rsidP="003404C9">
      <w:pPr>
        <w:spacing w:line="480" w:lineRule="auto"/>
        <w:rPr>
          <w:rFonts w:ascii="Arial" w:hAnsi="Arial" w:cs="Arial"/>
          <w:sz w:val="24"/>
          <w:szCs w:val="24"/>
        </w:rPr>
      </w:pPr>
      <w:r>
        <w:rPr>
          <w:rFonts w:ascii="Arial" w:hAnsi="Arial" w:cs="Arial"/>
          <w:sz w:val="24"/>
          <w:szCs w:val="24"/>
        </w:rPr>
        <w:t xml:space="preserve">This recruitment saw the opportunity to further develop the business goal linked to the six goals </w:t>
      </w:r>
      <w:r w:rsidR="00415891">
        <w:rPr>
          <w:rFonts w:ascii="Arial" w:hAnsi="Arial" w:cs="Arial"/>
          <w:sz w:val="24"/>
          <w:szCs w:val="24"/>
        </w:rPr>
        <w:t>(WAG, 2022).</w:t>
      </w:r>
      <w:r w:rsidR="00483B85">
        <w:rPr>
          <w:rFonts w:ascii="Arial" w:hAnsi="Arial" w:cs="Arial"/>
          <w:sz w:val="24"/>
          <w:szCs w:val="24"/>
        </w:rPr>
        <w:t xml:space="preserve"> This is a key deliverable of with the Well-being of Future Generations Wales Act (2015) and aligned with HEIW</w:t>
      </w:r>
      <w:r w:rsidR="004111C0">
        <w:rPr>
          <w:rFonts w:ascii="Arial" w:hAnsi="Arial" w:cs="Arial"/>
          <w:sz w:val="24"/>
          <w:szCs w:val="24"/>
        </w:rPr>
        <w:t xml:space="preserve"> (2020) Workforce Strategy and its</w:t>
      </w:r>
      <w:r w:rsidR="00483B85">
        <w:rPr>
          <w:rFonts w:ascii="Arial" w:hAnsi="Arial" w:cs="Arial"/>
          <w:sz w:val="24"/>
          <w:szCs w:val="24"/>
        </w:rPr>
        <w:t xml:space="preserve"> 2030 ambition </w:t>
      </w:r>
      <w:r w:rsidR="004111C0">
        <w:rPr>
          <w:rFonts w:ascii="Arial" w:hAnsi="Arial" w:cs="Arial"/>
          <w:sz w:val="24"/>
          <w:szCs w:val="24"/>
        </w:rPr>
        <w:t>for a motivated, engaged</w:t>
      </w:r>
      <w:r w:rsidR="00077425">
        <w:rPr>
          <w:rFonts w:ascii="Arial" w:hAnsi="Arial" w:cs="Arial"/>
          <w:sz w:val="24"/>
          <w:szCs w:val="24"/>
        </w:rPr>
        <w:t>,</w:t>
      </w:r>
      <w:r w:rsidR="004111C0">
        <w:rPr>
          <w:rFonts w:ascii="Arial" w:hAnsi="Arial" w:cs="Arial"/>
          <w:sz w:val="24"/>
          <w:szCs w:val="24"/>
        </w:rPr>
        <w:t xml:space="preserve"> and value</w:t>
      </w:r>
      <w:r w:rsidR="00632F04">
        <w:rPr>
          <w:rFonts w:ascii="Arial" w:hAnsi="Arial" w:cs="Arial"/>
          <w:sz w:val="24"/>
          <w:szCs w:val="24"/>
        </w:rPr>
        <w:t>d</w:t>
      </w:r>
      <w:r w:rsidR="004111C0">
        <w:rPr>
          <w:rFonts w:ascii="Arial" w:hAnsi="Arial" w:cs="Arial"/>
          <w:sz w:val="24"/>
          <w:szCs w:val="24"/>
        </w:rPr>
        <w:t xml:space="preserve"> workforce.</w:t>
      </w:r>
    </w:p>
    <w:p w14:paraId="4642A5D8" w14:textId="20D796BA" w:rsidR="00483B85" w:rsidRPr="007073A2" w:rsidRDefault="004111C0" w:rsidP="003404C9">
      <w:pPr>
        <w:spacing w:line="480" w:lineRule="auto"/>
        <w:rPr>
          <w:rFonts w:ascii="Arial" w:hAnsi="Arial" w:cs="Arial"/>
          <w:sz w:val="24"/>
          <w:szCs w:val="24"/>
          <w:u w:val="single"/>
        </w:rPr>
      </w:pPr>
      <w:r w:rsidRPr="007073A2">
        <w:rPr>
          <w:rFonts w:ascii="Arial" w:hAnsi="Arial" w:cs="Arial"/>
          <w:sz w:val="24"/>
          <w:szCs w:val="24"/>
          <w:u w:val="single"/>
        </w:rPr>
        <w:t>Reflection</w:t>
      </w:r>
    </w:p>
    <w:p w14:paraId="3049E370" w14:textId="463E7D12" w:rsidR="00077971" w:rsidRDefault="004111C0" w:rsidP="003404C9">
      <w:pPr>
        <w:spacing w:line="480" w:lineRule="auto"/>
        <w:rPr>
          <w:rFonts w:ascii="Arial" w:hAnsi="Arial" w:cs="Arial"/>
          <w:sz w:val="24"/>
          <w:szCs w:val="24"/>
        </w:rPr>
      </w:pPr>
      <w:r>
        <w:rPr>
          <w:rFonts w:ascii="Arial" w:hAnsi="Arial" w:cs="Arial"/>
          <w:sz w:val="24"/>
          <w:szCs w:val="24"/>
        </w:rPr>
        <w:t xml:space="preserve">The panel wanted to appoint those currently seconded to the role, which succession planning is </w:t>
      </w:r>
      <w:r w:rsidR="00590419">
        <w:rPr>
          <w:rFonts w:ascii="Arial" w:hAnsi="Arial" w:cs="Arial"/>
          <w:sz w:val="24"/>
          <w:szCs w:val="24"/>
        </w:rPr>
        <w:t xml:space="preserve">key to growing talent to meet the future needs of the organisation </w:t>
      </w:r>
      <w:r w:rsidR="0079361C">
        <w:rPr>
          <w:rFonts w:ascii="Arial" w:hAnsi="Arial" w:cs="Arial"/>
          <w:sz w:val="24"/>
          <w:szCs w:val="24"/>
        </w:rPr>
        <w:t>in business</w:t>
      </w:r>
      <w:r w:rsidR="00077425">
        <w:rPr>
          <w:rFonts w:ascii="Arial" w:hAnsi="Arial" w:cs="Arial"/>
          <w:sz w:val="24"/>
          <w:szCs w:val="24"/>
        </w:rPr>
        <w:t>-</w:t>
      </w:r>
      <w:r w:rsidR="0079361C">
        <w:rPr>
          <w:rFonts w:ascii="Arial" w:hAnsi="Arial" w:cs="Arial"/>
          <w:sz w:val="24"/>
          <w:szCs w:val="24"/>
        </w:rPr>
        <w:t>critical roles (CIPD, 2021).</w:t>
      </w:r>
      <w:r w:rsidR="00F15741">
        <w:rPr>
          <w:rFonts w:ascii="Arial" w:hAnsi="Arial" w:cs="Arial"/>
          <w:sz w:val="24"/>
          <w:szCs w:val="24"/>
        </w:rPr>
        <w:t xml:space="preserve"> Recruiting externally for this role would bring onto the organisation a skill set that it needed to fulfil its ambitious transformational change programme and add diversity to the business</w:t>
      </w:r>
      <w:r w:rsidR="003F7DED">
        <w:rPr>
          <w:rFonts w:ascii="Arial" w:hAnsi="Arial" w:cs="Arial"/>
          <w:sz w:val="24"/>
          <w:szCs w:val="24"/>
        </w:rPr>
        <w:t xml:space="preserve">. By relying too much on ‘insiders’ there is a risk that internal growth through external experiences </w:t>
      </w:r>
      <w:r w:rsidR="00755379">
        <w:rPr>
          <w:rFonts w:ascii="Arial" w:hAnsi="Arial" w:cs="Arial"/>
          <w:sz w:val="24"/>
          <w:szCs w:val="24"/>
        </w:rPr>
        <w:t>is</w:t>
      </w:r>
      <w:r w:rsidR="003F7DED">
        <w:rPr>
          <w:rFonts w:ascii="Arial" w:hAnsi="Arial" w:cs="Arial"/>
          <w:sz w:val="24"/>
          <w:szCs w:val="24"/>
        </w:rPr>
        <w:t xml:space="preserve"> missed, it is difficult to maintain a balance (CIPD, 2021). </w:t>
      </w:r>
    </w:p>
    <w:p w14:paraId="651A61AF" w14:textId="24797E2A" w:rsidR="004111C0" w:rsidRDefault="004944FF" w:rsidP="003404C9">
      <w:pPr>
        <w:spacing w:line="480" w:lineRule="auto"/>
        <w:rPr>
          <w:rFonts w:ascii="Arial" w:hAnsi="Arial" w:cs="Arial"/>
          <w:sz w:val="24"/>
          <w:szCs w:val="24"/>
        </w:rPr>
      </w:pPr>
      <w:r>
        <w:rPr>
          <w:rFonts w:ascii="Arial" w:hAnsi="Arial" w:cs="Arial"/>
          <w:sz w:val="24"/>
          <w:szCs w:val="24"/>
        </w:rPr>
        <w:lastRenderedPageBreak/>
        <w:t xml:space="preserve">Internal recruitment was favoured for talent management and future fit, external recruitment would </w:t>
      </w:r>
      <w:r w:rsidR="000B46A0">
        <w:rPr>
          <w:rFonts w:ascii="Arial" w:hAnsi="Arial" w:cs="Arial"/>
          <w:sz w:val="24"/>
          <w:szCs w:val="24"/>
        </w:rPr>
        <w:t xml:space="preserve">have </w:t>
      </w:r>
      <w:r>
        <w:rPr>
          <w:rFonts w:ascii="Arial" w:hAnsi="Arial" w:cs="Arial"/>
          <w:sz w:val="24"/>
          <w:szCs w:val="24"/>
        </w:rPr>
        <w:t>place</w:t>
      </w:r>
      <w:r w:rsidR="000B46A0">
        <w:rPr>
          <w:rFonts w:ascii="Arial" w:hAnsi="Arial" w:cs="Arial"/>
          <w:sz w:val="24"/>
          <w:szCs w:val="24"/>
        </w:rPr>
        <w:t>d</w:t>
      </w:r>
      <w:r>
        <w:rPr>
          <w:rFonts w:ascii="Arial" w:hAnsi="Arial" w:cs="Arial"/>
          <w:sz w:val="24"/>
          <w:szCs w:val="24"/>
        </w:rPr>
        <w:t xml:space="preserve"> the trust in a strong position to build the business from within by drawing from the experience of its partners</w:t>
      </w:r>
      <w:r w:rsidR="006D07F3">
        <w:rPr>
          <w:rFonts w:ascii="Arial" w:hAnsi="Arial" w:cs="Arial"/>
          <w:sz w:val="24"/>
          <w:szCs w:val="24"/>
        </w:rPr>
        <w:t xml:space="preserve"> and sustainable </w:t>
      </w:r>
      <w:r w:rsidR="002A7B88">
        <w:rPr>
          <w:rFonts w:ascii="Arial" w:hAnsi="Arial" w:cs="Arial"/>
          <w:sz w:val="24"/>
          <w:szCs w:val="24"/>
        </w:rPr>
        <w:t>commercial</w:t>
      </w:r>
      <w:r w:rsidR="006D07F3">
        <w:rPr>
          <w:rFonts w:ascii="Arial" w:hAnsi="Arial" w:cs="Arial"/>
          <w:sz w:val="24"/>
          <w:szCs w:val="24"/>
        </w:rPr>
        <w:t xml:space="preserve"> success</w:t>
      </w:r>
      <w:r w:rsidR="000B46A0">
        <w:rPr>
          <w:rFonts w:ascii="Arial" w:hAnsi="Arial" w:cs="Arial"/>
          <w:sz w:val="24"/>
          <w:szCs w:val="24"/>
        </w:rPr>
        <w:t>,</w:t>
      </w:r>
      <w:r w:rsidR="002A7B88">
        <w:rPr>
          <w:rFonts w:ascii="Arial" w:hAnsi="Arial" w:cs="Arial"/>
          <w:sz w:val="24"/>
          <w:szCs w:val="24"/>
        </w:rPr>
        <w:t xml:space="preserve"> adding value to its workforce</w:t>
      </w:r>
      <w:r w:rsidR="009F7D8A">
        <w:rPr>
          <w:rFonts w:ascii="Arial" w:hAnsi="Arial" w:cs="Arial"/>
          <w:sz w:val="24"/>
          <w:szCs w:val="24"/>
        </w:rPr>
        <w:t>. Pink (20</w:t>
      </w:r>
      <w:r w:rsidR="005C2285">
        <w:rPr>
          <w:rFonts w:ascii="Arial" w:hAnsi="Arial" w:cs="Arial"/>
          <w:sz w:val="24"/>
          <w:szCs w:val="24"/>
        </w:rPr>
        <w:t>18</w:t>
      </w:r>
      <w:r w:rsidR="009F7D8A">
        <w:rPr>
          <w:rFonts w:ascii="Arial" w:hAnsi="Arial" w:cs="Arial"/>
          <w:sz w:val="24"/>
          <w:szCs w:val="24"/>
        </w:rPr>
        <w:t xml:space="preserve">) </w:t>
      </w:r>
      <w:r w:rsidR="00FA1046">
        <w:rPr>
          <w:rFonts w:ascii="Arial" w:hAnsi="Arial" w:cs="Arial"/>
          <w:sz w:val="24"/>
          <w:szCs w:val="24"/>
        </w:rPr>
        <w:t xml:space="preserve">approaches drive and motivation through </w:t>
      </w:r>
      <w:r w:rsidR="00D94D97">
        <w:rPr>
          <w:rFonts w:ascii="Arial" w:hAnsi="Arial" w:cs="Arial"/>
          <w:sz w:val="24"/>
          <w:szCs w:val="24"/>
        </w:rPr>
        <w:t>a</w:t>
      </w:r>
      <w:r w:rsidR="00FA1046">
        <w:rPr>
          <w:rFonts w:ascii="Arial" w:hAnsi="Arial" w:cs="Arial"/>
          <w:sz w:val="24"/>
          <w:szCs w:val="24"/>
        </w:rPr>
        <w:t xml:space="preserve">utonomy, mastery and purpose and </w:t>
      </w:r>
      <w:r w:rsidR="00135C73">
        <w:rPr>
          <w:rFonts w:ascii="Arial" w:hAnsi="Arial" w:cs="Arial"/>
          <w:sz w:val="24"/>
          <w:szCs w:val="24"/>
        </w:rPr>
        <w:t>this sums up my forward strategic planning during this recruitment.</w:t>
      </w:r>
      <w:r w:rsidR="00FA1046">
        <w:rPr>
          <w:rFonts w:ascii="Arial" w:hAnsi="Arial" w:cs="Arial"/>
          <w:sz w:val="24"/>
          <w:szCs w:val="24"/>
        </w:rPr>
        <w:t xml:space="preserve"> </w:t>
      </w:r>
      <w:r w:rsidR="00303D50" w:rsidRPr="00303D50">
        <w:rPr>
          <w:rFonts w:ascii="Arial" w:eastAsia="Times New Roman" w:hAnsi="Arial" w:cs="Arial"/>
          <w:color w:val="494C4E"/>
          <w:sz w:val="29"/>
          <w:szCs w:val="29"/>
          <w:shd w:val="clear" w:color="auto" w:fill="F7F7F7"/>
        </w:rPr>
        <w:t xml:space="preserve"> </w:t>
      </w:r>
    </w:p>
    <w:p w14:paraId="1C39C652" w14:textId="77777777" w:rsidR="00074AA8" w:rsidRDefault="00280769" w:rsidP="003404C9">
      <w:pPr>
        <w:spacing w:line="480" w:lineRule="auto"/>
        <w:rPr>
          <w:rFonts w:ascii="Arial" w:hAnsi="Arial" w:cs="Arial"/>
          <w:sz w:val="24"/>
          <w:szCs w:val="24"/>
        </w:rPr>
      </w:pPr>
      <w:r>
        <w:rPr>
          <w:rFonts w:ascii="Arial" w:hAnsi="Arial" w:cs="Arial"/>
          <w:sz w:val="24"/>
          <w:szCs w:val="24"/>
        </w:rPr>
        <w:t>As an experienced agent of change and transformation board member I was able to</w:t>
      </w:r>
      <w:r w:rsidR="004771B9">
        <w:rPr>
          <w:rFonts w:ascii="Arial" w:hAnsi="Arial" w:cs="Arial"/>
          <w:sz w:val="24"/>
          <w:szCs w:val="24"/>
        </w:rPr>
        <w:t xml:space="preserve"> apply autonomy</w:t>
      </w:r>
      <w:r w:rsidR="0012366E">
        <w:rPr>
          <w:rFonts w:ascii="Arial" w:hAnsi="Arial" w:cs="Arial"/>
          <w:sz w:val="24"/>
          <w:szCs w:val="24"/>
        </w:rPr>
        <w:t xml:space="preserve"> and </w:t>
      </w:r>
      <w:r w:rsidR="004771B9">
        <w:rPr>
          <w:rFonts w:ascii="Arial" w:hAnsi="Arial" w:cs="Arial"/>
          <w:sz w:val="24"/>
          <w:szCs w:val="24"/>
        </w:rPr>
        <w:t xml:space="preserve">mastery by </w:t>
      </w:r>
      <w:r>
        <w:rPr>
          <w:rFonts w:ascii="Arial" w:hAnsi="Arial" w:cs="Arial"/>
          <w:sz w:val="24"/>
          <w:szCs w:val="24"/>
        </w:rPr>
        <w:t>hav</w:t>
      </w:r>
      <w:r w:rsidR="004771B9">
        <w:rPr>
          <w:rFonts w:ascii="Arial" w:hAnsi="Arial" w:cs="Arial"/>
          <w:sz w:val="24"/>
          <w:szCs w:val="24"/>
        </w:rPr>
        <w:t>ing</w:t>
      </w:r>
      <w:r>
        <w:rPr>
          <w:rFonts w:ascii="Arial" w:hAnsi="Arial" w:cs="Arial"/>
          <w:sz w:val="24"/>
          <w:szCs w:val="24"/>
        </w:rPr>
        <w:t xml:space="preserve"> the vision of the value this </w:t>
      </w:r>
      <w:r w:rsidR="00DD5279">
        <w:rPr>
          <w:rFonts w:ascii="Arial" w:hAnsi="Arial" w:cs="Arial"/>
          <w:sz w:val="24"/>
          <w:szCs w:val="24"/>
        </w:rPr>
        <w:t xml:space="preserve">appointment </w:t>
      </w:r>
      <w:r>
        <w:rPr>
          <w:rFonts w:ascii="Arial" w:hAnsi="Arial" w:cs="Arial"/>
          <w:sz w:val="24"/>
          <w:szCs w:val="24"/>
        </w:rPr>
        <w:t xml:space="preserve">would have for the trust, </w:t>
      </w:r>
      <w:r w:rsidR="002501D0">
        <w:rPr>
          <w:rFonts w:ascii="Arial" w:hAnsi="Arial" w:cs="Arial"/>
          <w:sz w:val="24"/>
          <w:szCs w:val="24"/>
        </w:rPr>
        <w:t xml:space="preserve">knowledge of </w:t>
      </w:r>
      <w:r>
        <w:rPr>
          <w:rFonts w:ascii="Arial" w:hAnsi="Arial" w:cs="Arial"/>
          <w:sz w:val="24"/>
          <w:szCs w:val="24"/>
        </w:rPr>
        <w:t>the capability of the current establishment to engage with the change and the culture required</w:t>
      </w:r>
      <w:r w:rsidR="00DD5279">
        <w:rPr>
          <w:rFonts w:ascii="Arial" w:hAnsi="Arial" w:cs="Arial"/>
          <w:sz w:val="24"/>
          <w:szCs w:val="24"/>
        </w:rPr>
        <w:t xml:space="preserve">. </w:t>
      </w:r>
    </w:p>
    <w:p w14:paraId="0A4D8382" w14:textId="7A29166F" w:rsidR="00483B85" w:rsidRDefault="00DD5279" w:rsidP="003404C9">
      <w:pPr>
        <w:spacing w:line="480" w:lineRule="auto"/>
        <w:rPr>
          <w:rFonts w:ascii="Arial" w:hAnsi="Arial" w:cs="Arial"/>
          <w:sz w:val="24"/>
          <w:szCs w:val="24"/>
        </w:rPr>
      </w:pPr>
      <w:r>
        <w:rPr>
          <w:rFonts w:ascii="Arial" w:hAnsi="Arial" w:cs="Arial"/>
          <w:sz w:val="24"/>
          <w:szCs w:val="24"/>
        </w:rPr>
        <w:t xml:space="preserve">On reflection and through experience the abstract concept of what I have since learnt has empowered me to be more open to perspectives whilst also being </w:t>
      </w:r>
      <w:r w:rsidR="00EA5E4E">
        <w:rPr>
          <w:rFonts w:ascii="Arial" w:hAnsi="Arial" w:cs="Arial"/>
          <w:sz w:val="24"/>
          <w:szCs w:val="24"/>
        </w:rPr>
        <w:t>confident</w:t>
      </w:r>
      <w:r>
        <w:rPr>
          <w:rFonts w:ascii="Arial" w:hAnsi="Arial" w:cs="Arial"/>
          <w:sz w:val="24"/>
          <w:szCs w:val="24"/>
        </w:rPr>
        <w:t xml:space="preserve"> in my position</w:t>
      </w:r>
      <w:r w:rsidR="00074AA8">
        <w:rPr>
          <w:rFonts w:ascii="Arial" w:hAnsi="Arial" w:cs="Arial"/>
          <w:sz w:val="24"/>
          <w:szCs w:val="24"/>
        </w:rPr>
        <w:t xml:space="preserve">. If </w:t>
      </w:r>
      <w:r>
        <w:rPr>
          <w:rFonts w:ascii="Arial" w:hAnsi="Arial" w:cs="Arial"/>
          <w:sz w:val="24"/>
          <w:szCs w:val="24"/>
        </w:rPr>
        <w:t xml:space="preserve">facing a similar situation again I would use my </w:t>
      </w:r>
      <w:r w:rsidR="00EA5E4E">
        <w:rPr>
          <w:rFonts w:ascii="Arial" w:hAnsi="Arial" w:cs="Arial"/>
          <w:sz w:val="24"/>
          <w:szCs w:val="24"/>
        </w:rPr>
        <w:t>professional</w:t>
      </w:r>
      <w:r>
        <w:rPr>
          <w:rFonts w:ascii="Arial" w:hAnsi="Arial" w:cs="Arial"/>
          <w:sz w:val="24"/>
          <w:szCs w:val="24"/>
        </w:rPr>
        <w:t xml:space="preserve"> courage and influence to drive the business needs forward</w:t>
      </w:r>
      <w:r w:rsidR="00EA5E4E">
        <w:rPr>
          <w:rFonts w:ascii="Arial" w:hAnsi="Arial" w:cs="Arial"/>
          <w:sz w:val="24"/>
          <w:szCs w:val="24"/>
        </w:rPr>
        <w:t>, using my resilience gained from the setback of not being able to persuade the panel of my vision by</w:t>
      </w:r>
      <w:r>
        <w:rPr>
          <w:rFonts w:ascii="Arial" w:hAnsi="Arial" w:cs="Arial"/>
          <w:sz w:val="24"/>
          <w:szCs w:val="24"/>
        </w:rPr>
        <w:t xml:space="preserve"> using an evidence</w:t>
      </w:r>
      <w:r w:rsidR="00077425">
        <w:rPr>
          <w:rFonts w:ascii="Arial" w:hAnsi="Arial" w:cs="Arial"/>
          <w:sz w:val="24"/>
          <w:szCs w:val="24"/>
        </w:rPr>
        <w:t>-</w:t>
      </w:r>
      <w:r>
        <w:rPr>
          <w:rFonts w:ascii="Arial" w:hAnsi="Arial" w:cs="Arial"/>
          <w:sz w:val="24"/>
          <w:szCs w:val="24"/>
        </w:rPr>
        <w:t xml:space="preserve">based approach and </w:t>
      </w:r>
      <w:r w:rsidR="00FB4BA1">
        <w:rPr>
          <w:rFonts w:ascii="Arial" w:hAnsi="Arial" w:cs="Arial"/>
          <w:sz w:val="24"/>
          <w:szCs w:val="24"/>
        </w:rPr>
        <w:t>understanding of the power dy</w:t>
      </w:r>
      <w:r w:rsidR="0098313A">
        <w:rPr>
          <w:rFonts w:ascii="Arial" w:hAnsi="Arial" w:cs="Arial"/>
          <w:sz w:val="24"/>
          <w:szCs w:val="24"/>
        </w:rPr>
        <w:t>namics</w:t>
      </w:r>
      <w:r w:rsidR="00FB4BA1">
        <w:rPr>
          <w:rFonts w:ascii="Arial" w:hAnsi="Arial" w:cs="Arial"/>
          <w:sz w:val="24"/>
          <w:szCs w:val="24"/>
        </w:rPr>
        <w:t xml:space="preserve"> </w:t>
      </w:r>
      <w:r w:rsidR="001B182A">
        <w:rPr>
          <w:rFonts w:ascii="Arial" w:hAnsi="Arial" w:cs="Arial"/>
          <w:sz w:val="24"/>
          <w:szCs w:val="24"/>
        </w:rPr>
        <w:t xml:space="preserve">in work employment relationships (CIPD, </w:t>
      </w:r>
      <w:r w:rsidR="0098313A">
        <w:rPr>
          <w:rFonts w:ascii="Arial" w:hAnsi="Arial" w:cs="Arial"/>
          <w:sz w:val="24"/>
          <w:szCs w:val="24"/>
        </w:rPr>
        <w:t>2018).</w:t>
      </w:r>
    </w:p>
    <w:p w14:paraId="303ED7CA" w14:textId="283F6958" w:rsidR="00D27BE9" w:rsidRDefault="002E5A54" w:rsidP="00B76BD6">
      <w:pPr>
        <w:spacing w:line="480" w:lineRule="auto"/>
        <w:rPr>
          <w:rFonts w:ascii="Arial" w:hAnsi="Arial" w:cs="Arial"/>
          <w:sz w:val="24"/>
          <w:szCs w:val="24"/>
        </w:rPr>
      </w:pPr>
      <w:r>
        <w:rPr>
          <w:rFonts w:ascii="Arial" w:hAnsi="Arial" w:cs="Arial"/>
          <w:sz w:val="24"/>
          <w:szCs w:val="24"/>
        </w:rPr>
        <w:t>As a result of this experience</w:t>
      </w:r>
      <w:r w:rsidR="00077425">
        <w:rPr>
          <w:rFonts w:ascii="Arial" w:hAnsi="Arial" w:cs="Arial"/>
          <w:sz w:val="24"/>
          <w:szCs w:val="24"/>
        </w:rPr>
        <w:t>,</w:t>
      </w:r>
      <w:r>
        <w:rPr>
          <w:rFonts w:ascii="Arial" w:hAnsi="Arial" w:cs="Arial"/>
          <w:sz w:val="24"/>
          <w:szCs w:val="24"/>
        </w:rPr>
        <w:t xml:space="preserve"> I added</w:t>
      </w:r>
      <w:r w:rsidR="007D7C1F">
        <w:rPr>
          <w:rFonts w:ascii="Arial" w:hAnsi="Arial" w:cs="Arial"/>
          <w:sz w:val="24"/>
          <w:szCs w:val="24"/>
        </w:rPr>
        <w:t xml:space="preserve"> an agenda item on</w:t>
      </w:r>
      <w:r>
        <w:rPr>
          <w:rFonts w:ascii="Arial" w:hAnsi="Arial" w:cs="Arial"/>
          <w:sz w:val="24"/>
          <w:szCs w:val="24"/>
        </w:rPr>
        <w:t xml:space="preserve"> the recruitment and essential skills required for these roles to be discussed at the next senior leadership meeting in order to scope the current talents pools, what we need in order to fulfil business critical functions and roles required</w:t>
      </w:r>
      <w:r w:rsidR="0039537D">
        <w:rPr>
          <w:rFonts w:ascii="Arial" w:hAnsi="Arial" w:cs="Arial"/>
          <w:sz w:val="24"/>
          <w:szCs w:val="24"/>
        </w:rPr>
        <w:t>,</w:t>
      </w:r>
      <w:r>
        <w:rPr>
          <w:rFonts w:ascii="Arial" w:hAnsi="Arial" w:cs="Arial"/>
          <w:sz w:val="24"/>
          <w:szCs w:val="24"/>
        </w:rPr>
        <w:t xml:space="preserve"> and the risks of not elevating WASTs employer brand in order to recruit into these roles. </w:t>
      </w:r>
    </w:p>
    <w:p w14:paraId="11205A11" w14:textId="77777777" w:rsidR="00774778" w:rsidRDefault="00774778" w:rsidP="00B76BD6">
      <w:pPr>
        <w:spacing w:line="480" w:lineRule="auto"/>
        <w:rPr>
          <w:rFonts w:ascii="Arial" w:hAnsi="Arial" w:cs="Arial"/>
          <w:sz w:val="24"/>
          <w:szCs w:val="24"/>
        </w:rPr>
      </w:pPr>
    </w:p>
    <w:p w14:paraId="4FA15D7B" w14:textId="77777777" w:rsidR="00BE54A0" w:rsidRDefault="00BE54A0" w:rsidP="00B76BD6">
      <w:pPr>
        <w:spacing w:line="480" w:lineRule="auto"/>
        <w:rPr>
          <w:rFonts w:ascii="Arial" w:hAnsi="Arial" w:cs="Arial"/>
          <w:sz w:val="24"/>
          <w:szCs w:val="24"/>
        </w:rPr>
      </w:pPr>
    </w:p>
    <w:p w14:paraId="14D2B84A" w14:textId="74E8240C" w:rsidR="0098313A" w:rsidRPr="007073A2" w:rsidRDefault="0098313A" w:rsidP="004B68F1">
      <w:pPr>
        <w:spacing w:line="480" w:lineRule="auto"/>
        <w:rPr>
          <w:rFonts w:ascii="Arial" w:hAnsi="Arial" w:cs="Arial"/>
          <w:sz w:val="24"/>
          <w:szCs w:val="24"/>
          <w:u w:val="single"/>
        </w:rPr>
      </w:pPr>
      <w:r w:rsidRPr="007073A2">
        <w:rPr>
          <w:rFonts w:ascii="Arial" w:hAnsi="Arial" w:cs="Arial"/>
          <w:sz w:val="24"/>
          <w:szCs w:val="24"/>
          <w:u w:val="single"/>
        </w:rPr>
        <w:lastRenderedPageBreak/>
        <w:t>References</w:t>
      </w:r>
      <w:r w:rsidR="004B68F1">
        <w:rPr>
          <w:rFonts w:ascii="Arial" w:hAnsi="Arial" w:cs="Arial"/>
          <w:sz w:val="24"/>
          <w:szCs w:val="24"/>
          <w:u w:val="single"/>
        </w:rPr>
        <w:t xml:space="preserve"> </w:t>
      </w:r>
      <w:r w:rsidR="00CF6514">
        <w:rPr>
          <w:rFonts w:ascii="Arial" w:hAnsi="Arial" w:cs="Arial"/>
          <w:sz w:val="24"/>
          <w:szCs w:val="24"/>
          <w:u w:val="single"/>
        </w:rPr>
        <w:t>Introduction</w:t>
      </w:r>
      <w:r w:rsidR="004B68F1">
        <w:rPr>
          <w:rFonts w:ascii="Arial" w:hAnsi="Arial" w:cs="Arial"/>
          <w:sz w:val="24"/>
          <w:szCs w:val="24"/>
          <w:u w:val="single"/>
        </w:rPr>
        <w:t xml:space="preserve"> and</w:t>
      </w:r>
      <w:r w:rsidRPr="007073A2">
        <w:rPr>
          <w:rFonts w:ascii="Arial" w:hAnsi="Arial" w:cs="Arial"/>
          <w:sz w:val="24"/>
          <w:szCs w:val="24"/>
          <w:u w:val="single"/>
        </w:rPr>
        <w:t xml:space="preserve"> Reflection 1</w:t>
      </w:r>
    </w:p>
    <w:p w14:paraId="2F1C488D" w14:textId="0EC357BF" w:rsidR="0098313A" w:rsidRPr="007073A2" w:rsidRDefault="0098313A" w:rsidP="004B68F1">
      <w:pPr>
        <w:pStyle w:val="ListParagraph"/>
        <w:numPr>
          <w:ilvl w:val="0"/>
          <w:numId w:val="7"/>
        </w:numPr>
        <w:spacing w:line="480" w:lineRule="auto"/>
        <w:rPr>
          <w:rFonts w:ascii="Arial" w:hAnsi="Arial" w:cs="Arial"/>
          <w:sz w:val="24"/>
          <w:szCs w:val="24"/>
        </w:rPr>
      </w:pPr>
      <w:r w:rsidRPr="007073A2">
        <w:rPr>
          <w:rFonts w:ascii="Arial" w:hAnsi="Arial" w:cs="Arial"/>
          <w:sz w:val="24"/>
          <w:szCs w:val="24"/>
        </w:rPr>
        <w:t xml:space="preserve">Carucci, R. (2021) </w:t>
      </w:r>
      <w:r w:rsidRPr="00C800D1">
        <w:rPr>
          <w:rFonts w:ascii="Arial" w:hAnsi="Arial" w:cs="Arial"/>
          <w:i/>
          <w:iCs/>
          <w:sz w:val="24"/>
          <w:szCs w:val="24"/>
        </w:rPr>
        <w:t>Finding your courage to speak up when it matters the most</w:t>
      </w:r>
      <w:r w:rsidRPr="007073A2">
        <w:rPr>
          <w:rFonts w:ascii="Arial" w:hAnsi="Arial" w:cs="Arial"/>
          <w:sz w:val="24"/>
          <w:szCs w:val="24"/>
        </w:rPr>
        <w:t>. Available at</w:t>
      </w:r>
      <w:r w:rsidR="00EC6B0B" w:rsidRPr="007073A2">
        <w:rPr>
          <w:rFonts w:ascii="Arial" w:hAnsi="Arial" w:cs="Arial"/>
          <w:sz w:val="24"/>
          <w:szCs w:val="24"/>
        </w:rPr>
        <w:t xml:space="preserve">. </w:t>
      </w:r>
      <w:hyperlink r:id="rId11" w:history="1">
        <w:r w:rsidRPr="007073A2">
          <w:rPr>
            <w:rStyle w:val="Hyperlink"/>
            <w:rFonts w:ascii="Arial" w:hAnsi="Arial" w:cs="Arial"/>
            <w:sz w:val="24"/>
            <w:szCs w:val="24"/>
          </w:rPr>
          <w:t>https://www.forbes.com/sites/roncarucci/2021/06/06/finding-your-courage-to-speak-up-when-it-matters-most/?sh=e8874b53ad7c</w:t>
        </w:r>
      </w:hyperlink>
      <w:r w:rsidRPr="007073A2">
        <w:rPr>
          <w:rFonts w:ascii="Arial" w:hAnsi="Arial" w:cs="Arial"/>
          <w:sz w:val="24"/>
          <w:szCs w:val="24"/>
        </w:rPr>
        <w:t>. Accessed December 28</w:t>
      </w:r>
      <w:r w:rsidRPr="007073A2">
        <w:rPr>
          <w:rFonts w:ascii="Arial" w:hAnsi="Arial" w:cs="Arial"/>
          <w:sz w:val="24"/>
          <w:szCs w:val="24"/>
          <w:vertAlign w:val="superscript"/>
        </w:rPr>
        <w:t>th</w:t>
      </w:r>
      <w:r w:rsidR="00755379" w:rsidRPr="007073A2">
        <w:rPr>
          <w:rFonts w:ascii="Arial" w:hAnsi="Arial" w:cs="Arial"/>
          <w:sz w:val="24"/>
          <w:szCs w:val="24"/>
        </w:rPr>
        <w:t>, 2022</w:t>
      </w:r>
      <w:r w:rsidRPr="007073A2">
        <w:rPr>
          <w:rFonts w:ascii="Arial" w:hAnsi="Arial" w:cs="Arial"/>
          <w:sz w:val="24"/>
          <w:szCs w:val="24"/>
        </w:rPr>
        <w:t>.</w:t>
      </w:r>
    </w:p>
    <w:p w14:paraId="6B181293" w14:textId="55C8887F" w:rsidR="0098313A" w:rsidRPr="007073A2" w:rsidRDefault="0098313A" w:rsidP="004B68F1">
      <w:pPr>
        <w:pStyle w:val="ListParagraph"/>
        <w:numPr>
          <w:ilvl w:val="0"/>
          <w:numId w:val="7"/>
        </w:numPr>
        <w:spacing w:line="480" w:lineRule="auto"/>
        <w:rPr>
          <w:rFonts w:ascii="Arial" w:hAnsi="Arial" w:cs="Arial"/>
          <w:sz w:val="24"/>
          <w:szCs w:val="24"/>
        </w:rPr>
      </w:pPr>
      <w:r w:rsidRPr="007073A2">
        <w:rPr>
          <w:rFonts w:ascii="Arial" w:hAnsi="Arial" w:cs="Arial"/>
          <w:sz w:val="24"/>
          <w:szCs w:val="24"/>
        </w:rPr>
        <w:t xml:space="preserve">CIPD (2017) HR and Line Managers – Getting the Relationship Right. Available </w:t>
      </w:r>
      <w:r w:rsidR="00755379" w:rsidRPr="007073A2">
        <w:rPr>
          <w:rFonts w:ascii="Arial" w:hAnsi="Arial" w:cs="Arial"/>
          <w:sz w:val="24"/>
          <w:szCs w:val="24"/>
        </w:rPr>
        <w:t>at.</w:t>
      </w:r>
    </w:p>
    <w:p w14:paraId="158D8AF0" w14:textId="6EEA423D" w:rsidR="0098313A" w:rsidRPr="007073A2" w:rsidRDefault="007E0131" w:rsidP="004B68F1">
      <w:pPr>
        <w:spacing w:line="480" w:lineRule="auto"/>
        <w:ind w:firstLine="720"/>
        <w:rPr>
          <w:rFonts w:ascii="Arial" w:eastAsia="Times New Roman" w:hAnsi="Arial" w:cs="Arial"/>
          <w:color w:val="000000"/>
          <w:sz w:val="24"/>
          <w:szCs w:val="24"/>
        </w:rPr>
      </w:pPr>
      <w:hyperlink r:id="rId12" w:history="1">
        <w:r w:rsidR="0098313A" w:rsidRPr="007073A2">
          <w:rPr>
            <w:rStyle w:val="Hyperlink"/>
            <w:rFonts w:ascii="Arial" w:eastAsia="Times New Roman" w:hAnsi="Arial" w:cs="Arial"/>
            <w:sz w:val="24"/>
            <w:szCs w:val="24"/>
          </w:rPr>
          <w:t>https://www.cipd.co.uk/newsviews/nutshell/issue-64/hr-line-managers-balance</w:t>
        </w:r>
      </w:hyperlink>
    </w:p>
    <w:p w14:paraId="7217E4A3" w14:textId="1E3CFEA2" w:rsidR="0098313A" w:rsidRPr="007073A2" w:rsidRDefault="0098313A" w:rsidP="004B68F1">
      <w:pPr>
        <w:spacing w:line="480" w:lineRule="auto"/>
        <w:ind w:firstLine="720"/>
        <w:rPr>
          <w:rFonts w:ascii="Arial" w:eastAsia="Times New Roman" w:hAnsi="Arial" w:cs="Arial"/>
          <w:color w:val="000000"/>
          <w:sz w:val="24"/>
          <w:szCs w:val="24"/>
        </w:rPr>
      </w:pPr>
      <w:r w:rsidRPr="007073A2">
        <w:rPr>
          <w:rFonts w:ascii="Arial" w:eastAsia="Times New Roman" w:hAnsi="Arial" w:cs="Arial"/>
          <w:color w:val="000000"/>
          <w:sz w:val="24"/>
          <w:szCs w:val="24"/>
        </w:rPr>
        <w:t>Accessed January 13</w:t>
      </w:r>
      <w:r w:rsidRPr="007073A2">
        <w:rPr>
          <w:rFonts w:ascii="Arial" w:eastAsia="Times New Roman" w:hAnsi="Arial" w:cs="Arial"/>
          <w:color w:val="000000"/>
          <w:sz w:val="24"/>
          <w:szCs w:val="24"/>
          <w:vertAlign w:val="superscript"/>
        </w:rPr>
        <w:t>th</w:t>
      </w:r>
      <w:r w:rsidR="00755379" w:rsidRPr="007073A2">
        <w:rPr>
          <w:rFonts w:ascii="Arial" w:eastAsia="Times New Roman" w:hAnsi="Arial" w:cs="Arial"/>
          <w:color w:val="000000"/>
          <w:sz w:val="24"/>
          <w:szCs w:val="24"/>
        </w:rPr>
        <w:t>, 2023</w:t>
      </w:r>
      <w:r w:rsidRPr="007073A2">
        <w:rPr>
          <w:rFonts w:ascii="Arial" w:eastAsia="Times New Roman" w:hAnsi="Arial" w:cs="Arial"/>
          <w:color w:val="000000"/>
          <w:sz w:val="24"/>
          <w:szCs w:val="24"/>
        </w:rPr>
        <w:t>.</w:t>
      </w:r>
    </w:p>
    <w:p w14:paraId="17F49774" w14:textId="737EB606" w:rsidR="0098313A" w:rsidRPr="007073A2" w:rsidRDefault="0098313A" w:rsidP="004B68F1">
      <w:pPr>
        <w:pStyle w:val="ListParagraph"/>
        <w:numPr>
          <w:ilvl w:val="0"/>
          <w:numId w:val="7"/>
        </w:numPr>
        <w:spacing w:line="480" w:lineRule="auto"/>
        <w:rPr>
          <w:rFonts w:ascii="Arial" w:hAnsi="Arial" w:cs="Arial"/>
          <w:sz w:val="24"/>
          <w:szCs w:val="24"/>
        </w:rPr>
      </w:pPr>
      <w:r w:rsidRPr="007073A2">
        <w:rPr>
          <w:rFonts w:ascii="Arial" w:eastAsia="Times New Roman" w:hAnsi="Arial" w:cs="Arial"/>
          <w:color w:val="000000"/>
          <w:sz w:val="24"/>
          <w:szCs w:val="24"/>
        </w:rPr>
        <w:t xml:space="preserve">CIPD (2018) </w:t>
      </w:r>
      <w:r w:rsidR="00603D0B" w:rsidRPr="007073A2">
        <w:rPr>
          <w:rFonts w:ascii="Arial" w:hAnsi="Arial" w:cs="Arial"/>
          <w:sz w:val="24"/>
          <w:szCs w:val="24"/>
        </w:rPr>
        <w:t xml:space="preserve">Power Dynamics in Work and Employment Relationships: The Capacity for Employee Influence. Available at; </w:t>
      </w:r>
      <w:hyperlink r:id="rId13" w:history="1">
        <w:r w:rsidR="00A84BC1" w:rsidRPr="007073A2">
          <w:rPr>
            <w:rStyle w:val="Hyperlink"/>
            <w:rFonts w:ascii="Arial" w:hAnsi="Arial" w:cs="Arial"/>
            <w:sz w:val="24"/>
            <w:szCs w:val="24"/>
          </w:rPr>
          <w:t>https://www.cipd.co.uk/Images/power-dynamics-in-work-and-employment-relationships_2017-the-capacity-for-employee-influence_tcm18-33089.pdf</w:t>
        </w:r>
      </w:hyperlink>
    </w:p>
    <w:p w14:paraId="6C69ECA8" w14:textId="626CB223" w:rsidR="00A84BC1" w:rsidRPr="007073A2" w:rsidRDefault="00A84BC1" w:rsidP="004B68F1">
      <w:pPr>
        <w:pStyle w:val="ListParagraph"/>
        <w:spacing w:line="480" w:lineRule="auto"/>
        <w:rPr>
          <w:rFonts w:ascii="Arial" w:hAnsi="Arial" w:cs="Arial"/>
          <w:sz w:val="24"/>
          <w:szCs w:val="24"/>
        </w:rPr>
      </w:pPr>
      <w:r w:rsidRPr="007073A2">
        <w:rPr>
          <w:rFonts w:ascii="Arial" w:eastAsia="Times New Roman" w:hAnsi="Arial" w:cs="Arial"/>
          <w:color w:val="000000"/>
          <w:sz w:val="24"/>
          <w:szCs w:val="24"/>
        </w:rPr>
        <w:t>Accessed January 31</w:t>
      </w:r>
      <w:r w:rsidRPr="007073A2">
        <w:rPr>
          <w:rFonts w:ascii="Arial" w:eastAsia="Times New Roman" w:hAnsi="Arial" w:cs="Arial"/>
          <w:color w:val="000000"/>
          <w:sz w:val="24"/>
          <w:szCs w:val="24"/>
          <w:vertAlign w:val="superscript"/>
        </w:rPr>
        <w:t>st</w:t>
      </w:r>
      <w:r w:rsidR="00755379" w:rsidRPr="007073A2">
        <w:rPr>
          <w:rFonts w:ascii="Arial" w:eastAsia="Times New Roman" w:hAnsi="Arial" w:cs="Arial"/>
          <w:color w:val="000000"/>
          <w:sz w:val="24"/>
          <w:szCs w:val="24"/>
        </w:rPr>
        <w:t>, 2023</w:t>
      </w:r>
      <w:r w:rsidRPr="007073A2">
        <w:rPr>
          <w:rFonts w:ascii="Arial" w:eastAsia="Times New Roman" w:hAnsi="Arial" w:cs="Arial"/>
          <w:color w:val="000000"/>
          <w:sz w:val="24"/>
          <w:szCs w:val="24"/>
        </w:rPr>
        <w:t>.</w:t>
      </w:r>
    </w:p>
    <w:p w14:paraId="2BE16847" w14:textId="6459B9F5" w:rsidR="00603D0B" w:rsidRPr="007073A2" w:rsidRDefault="00603D0B" w:rsidP="004B68F1">
      <w:pPr>
        <w:pStyle w:val="ListParagraph"/>
        <w:spacing w:line="480" w:lineRule="auto"/>
        <w:rPr>
          <w:rFonts w:ascii="Arial" w:hAnsi="Arial" w:cs="Arial"/>
          <w:sz w:val="24"/>
          <w:szCs w:val="24"/>
        </w:rPr>
      </w:pPr>
    </w:p>
    <w:p w14:paraId="19AB3E0C" w14:textId="1B05797D" w:rsidR="0098313A" w:rsidRDefault="0098313A" w:rsidP="004B68F1">
      <w:pPr>
        <w:pStyle w:val="ListParagraph"/>
        <w:numPr>
          <w:ilvl w:val="0"/>
          <w:numId w:val="7"/>
        </w:numPr>
        <w:spacing w:line="480" w:lineRule="auto"/>
        <w:rPr>
          <w:rFonts w:ascii="Arial" w:eastAsia="Times New Roman" w:hAnsi="Arial" w:cs="Arial"/>
          <w:color w:val="000000"/>
          <w:sz w:val="24"/>
          <w:szCs w:val="24"/>
        </w:rPr>
      </w:pPr>
      <w:r w:rsidRPr="007073A2">
        <w:rPr>
          <w:rFonts w:ascii="Arial" w:eastAsia="Times New Roman" w:hAnsi="Arial" w:cs="Arial"/>
          <w:color w:val="000000"/>
          <w:sz w:val="24"/>
          <w:szCs w:val="24"/>
        </w:rPr>
        <w:t xml:space="preserve">CIPD (2021) Succession Planning. Available at; </w:t>
      </w:r>
      <w:hyperlink r:id="rId14" w:history="1">
        <w:r w:rsidR="007C74B9" w:rsidRPr="007073A2">
          <w:rPr>
            <w:rStyle w:val="Hyperlink"/>
            <w:rFonts w:ascii="Arial" w:eastAsia="Times New Roman" w:hAnsi="Arial" w:cs="Arial"/>
            <w:sz w:val="24"/>
            <w:szCs w:val="24"/>
          </w:rPr>
          <w:t>https://www.cipd.co.uk/knowledge/strategy/resourcing/succession-planning-factsheet. Accessed January 31</w:t>
        </w:r>
        <w:r w:rsidR="007C74B9" w:rsidRPr="007073A2">
          <w:rPr>
            <w:rStyle w:val="Hyperlink"/>
            <w:rFonts w:ascii="Arial" w:eastAsia="Times New Roman" w:hAnsi="Arial" w:cs="Arial"/>
            <w:sz w:val="24"/>
            <w:szCs w:val="24"/>
            <w:vertAlign w:val="superscript"/>
          </w:rPr>
          <w:t>st</w:t>
        </w:r>
        <w:r w:rsidR="007C74B9" w:rsidRPr="007073A2">
          <w:rPr>
            <w:rStyle w:val="Hyperlink"/>
            <w:rFonts w:ascii="Arial" w:eastAsia="Times New Roman" w:hAnsi="Arial" w:cs="Arial"/>
            <w:sz w:val="24"/>
            <w:szCs w:val="24"/>
          </w:rPr>
          <w:t xml:space="preserve"> 2023</w:t>
        </w:r>
      </w:hyperlink>
      <w:r w:rsidRPr="007073A2">
        <w:rPr>
          <w:rFonts w:ascii="Arial" w:eastAsia="Times New Roman" w:hAnsi="Arial" w:cs="Arial"/>
          <w:color w:val="000000"/>
          <w:sz w:val="24"/>
          <w:szCs w:val="24"/>
        </w:rPr>
        <w:t>.</w:t>
      </w:r>
    </w:p>
    <w:p w14:paraId="4C415732" w14:textId="77777777" w:rsidR="004270E7" w:rsidRDefault="004270E7" w:rsidP="004270E7">
      <w:pPr>
        <w:pStyle w:val="ListParagraph"/>
        <w:spacing w:line="480" w:lineRule="auto"/>
        <w:rPr>
          <w:rFonts w:ascii="Arial" w:eastAsia="Times New Roman" w:hAnsi="Arial" w:cs="Arial"/>
          <w:color w:val="000000"/>
          <w:sz w:val="24"/>
          <w:szCs w:val="24"/>
        </w:rPr>
      </w:pPr>
    </w:p>
    <w:p w14:paraId="1C910CF4" w14:textId="498D7959" w:rsidR="004270E7" w:rsidRDefault="004270E7" w:rsidP="004270E7">
      <w:pPr>
        <w:pStyle w:val="ListParagraph"/>
        <w:numPr>
          <w:ilvl w:val="0"/>
          <w:numId w:val="7"/>
        </w:numPr>
        <w:spacing w:line="480" w:lineRule="auto"/>
        <w:rPr>
          <w:rFonts w:ascii="Arial" w:eastAsia="Times New Roman" w:hAnsi="Arial" w:cs="Arial"/>
          <w:color w:val="000000"/>
          <w:sz w:val="24"/>
          <w:szCs w:val="24"/>
        </w:rPr>
      </w:pPr>
      <w:r w:rsidRPr="007073A2">
        <w:rPr>
          <w:rFonts w:ascii="Arial" w:eastAsia="Times New Roman" w:hAnsi="Arial" w:cs="Arial"/>
          <w:color w:val="000000"/>
          <w:sz w:val="24"/>
          <w:szCs w:val="24"/>
        </w:rPr>
        <w:t>CIPD (2022</w:t>
      </w:r>
      <w:r>
        <w:rPr>
          <w:rFonts w:ascii="Arial" w:eastAsia="Times New Roman" w:hAnsi="Arial" w:cs="Arial"/>
          <w:color w:val="000000"/>
          <w:sz w:val="24"/>
          <w:szCs w:val="24"/>
        </w:rPr>
        <w:t>a</w:t>
      </w:r>
      <w:r w:rsidRPr="007073A2">
        <w:rPr>
          <w:rFonts w:ascii="Arial" w:eastAsia="Times New Roman" w:hAnsi="Arial" w:cs="Arial"/>
          <w:color w:val="000000"/>
          <w:sz w:val="24"/>
          <w:szCs w:val="24"/>
        </w:rPr>
        <w:t xml:space="preserve">) Resourcing and Talent Report 2022. Available at; </w:t>
      </w:r>
      <w:hyperlink r:id="rId15" w:history="1">
        <w:r w:rsidRPr="007073A2">
          <w:rPr>
            <w:rStyle w:val="Hyperlink"/>
            <w:rFonts w:ascii="Arial" w:eastAsia="Times New Roman" w:hAnsi="Arial" w:cs="Arial"/>
            <w:sz w:val="24"/>
            <w:szCs w:val="24"/>
          </w:rPr>
          <w:t>https://www.cipd.co.uk/Images/resourcing-and-talent-planning-report-2022-1_tcm18-111500.pdf</w:t>
        </w:r>
      </w:hyperlink>
      <w:r w:rsidRPr="007073A2">
        <w:rPr>
          <w:rFonts w:ascii="Arial" w:eastAsia="Times New Roman" w:hAnsi="Arial" w:cs="Arial"/>
          <w:color w:val="000000"/>
          <w:sz w:val="24"/>
          <w:szCs w:val="24"/>
        </w:rPr>
        <w:t>. Accessed January 31</w:t>
      </w:r>
      <w:r w:rsidRPr="007073A2">
        <w:rPr>
          <w:rFonts w:ascii="Arial" w:eastAsia="Times New Roman" w:hAnsi="Arial" w:cs="Arial"/>
          <w:color w:val="000000"/>
          <w:sz w:val="24"/>
          <w:szCs w:val="24"/>
          <w:vertAlign w:val="superscript"/>
        </w:rPr>
        <w:t>st</w:t>
      </w:r>
      <w:r w:rsidRPr="007073A2">
        <w:rPr>
          <w:rFonts w:ascii="Arial" w:eastAsia="Times New Roman" w:hAnsi="Arial" w:cs="Arial"/>
          <w:color w:val="000000"/>
          <w:sz w:val="24"/>
          <w:szCs w:val="24"/>
        </w:rPr>
        <w:t>, 2023.</w:t>
      </w:r>
    </w:p>
    <w:p w14:paraId="3C12824F" w14:textId="77777777" w:rsidR="0055701E" w:rsidRPr="007073A2" w:rsidRDefault="0055701E" w:rsidP="004B68F1">
      <w:pPr>
        <w:pStyle w:val="ListParagraph"/>
        <w:spacing w:line="480" w:lineRule="auto"/>
        <w:rPr>
          <w:rFonts w:ascii="Arial" w:eastAsia="Times New Roman" w:hAnsi="Arial" w:cs="Arial"/>
          <w:color w:val="000000"/>
          <w:sz w:val="24"/>
          <w:szCs w:val="24"/>
        </w:rPr>
      </w:pPr>
    </w:p>
    <w:p w14:paraId="1174B00D" w14:textId="7EACC0A4" w:rsidR="007C74B9" w:rsidRPr="007073A2" w:rsidRDefault="007C74B9" w:rsidP="004B68F1">
      <w:pPr>
        <w:pStyle w:val="ListParagraph"/>
        <w:numPr>
          <w:ilvl w:val="0"/>
          <w:numId w:val="7"/>
        </w:numPr>
        <w:spacing w:line="480" w:lineRule="auto"/>
        <w:rPr>
          <w:rFonts w:ascii="Arial" w:eastAsia="Times New Roman" w:hAnsi="Arial" w:cs="Arial"/>
          <w:color w:val="000000"/>
          <w:sz w:val="24"/>
          <w:szCs w:val="24"/>
        </w:rPr>
      </w:pPr>
      <w:r w:rsidRPr="007073A2">
        <w:rPr>
          <w:rFonts w:ascii="Arial" w:eastAsia="Times New Roman" w:hAnsi="Arial" w:cs="Arial"/>
          <w:color w:val="000000"/>
          <w:sz w:val="24"/>
          <w:szCs w:val="24"/>
        </w:rPr>
        <w:lastRenderedPageBreak/>
        <w:t>CIPD (2022</w:t>
      </w:r>
      <w:r w:rsidR="004270E7">
        <w:rPr>
          <w:rFonts w:ascii="Arial" w:eastAsia="Times New Roman" w:hAnsi="Arial" w:cs="Arial"/>
          <w:color w:val="000000"/>
          <w:sz w:val="24"/>
          <w:szCs w:val="24"/>
        </w:rPr>
        <w:t>b</w:t>
      </w:r>
      <w:r w:rsidRPr="007073A2">
        <w:rPr>
          <w:rFonts w:ascii="Arial" w:eastAsia="Times New Roman" w:hAnsi="Arial" w:cs="Arial"/>
          <w:color w:val="000000"/>
          <w:sz w:val="24"/>
          <w:szCs w:val="24"/>
        </w:rPr>
        <w:t xml:space="preserve">) </w:t>
      </w:r>
      <w:r w:rsidR="0055701E" w:rsidRPr="007073A2">
        <w:rPr>
          <w:rFonts w:ascii="Arial" w:eastAsia="Times New Roman" w:hAnsi="Arial" w:cs="Arial"/>
          <w:color w:val="000000"/>
          <w:sz w:val="24"/>
          <w:szCs w:val="24"/>
        </w:rPr>
        <w:t xml:space="preserve">Inclusion at Work 2022; Finding for the Inclusion and Diversity Survey. Available at; </w:t>
      </w:r>
      <w:hyperlink r:id="rId16" w:history="1">
        <w:r w:rsidR="0055701E" w:rsidRPr="007073A2">
          <w:rPr>
            <w:rStyle w:val="Hyperlink"/>
            <w:rFonts w:ascii="Arial" w:eastAsia="Times New Roman" w:hAnsi="Arial" w:cs="Arial"/>
            <w:sz w:val="24"/>
            <w:szCs w:val="24"/>
          </w:rPr>
          <w:t>https://www.cipd.co.uk/Images/inclusion-at-work-exec-summary_tcm18-112951.pdf</w:t>
        </w:r>
      </w:hyperlink>
      <w:r w:rsidR="004C6B31" w:rsidRPr="007073A2">
        <w:rPr>
          <w:rFonts w:ascii="Arial" w:eastAsia="Times New Roman" w:hAnsi="Arial" w:cs="Arial"/>
          <w:color w:val="000000"/>
          <w:sz w:val="24"/>
          <w:szCs w:val="24"/>
        </w:rPr>
        <w:t>. Accessed January 31st</w:t>
      </w:r>
      <w:r w:rsidR="00755379" w:rsidRPr="007073A2">
        <w:rPr>
          <w:rFonts w:ascii="Arial" w:eastAsia="Times New Roman" w:hAnsi="Arial" w:cs="Arial"/>
          <w:color w:val="000000"/>
          <w:sz w:val="24"/>
          <w:szCs w:val="24"/>
        </w:rPr>
        <w:t>, 2023</w:t>
      </w:r>
      <w:r w:rsidR="004C6B31" w:rsidRPr="007073A2">
        <w:rPr>
          <w:rFonts w:ascii="Arial" w:eastAsia="Times New Roman" w:hAnsi="Arial" w:cs="Arial"/>
          <w:color w:val="000000"/>
          <w:sz w:val="24"/>
          <w:szCs w:val="24"/>
        </w:rPr>
        <w:t>.</w:t>
      </w:r>
    </w:p>
    <w:p w14:paraId="02252BD0" w14:textId="77777777" w:rsidR="00650F18" w:rsidRPr="007073A2" w:rsidRDefault="00650F18" w:rsidP="004B68F1">
      <w:pPr>
        <w:pStyle w:val="ListParagraph"/>
        <w:spacing w:line="480" w:lineRule="auto"/>
        <w:rPr>
          <w:rFonts w:ascii="Arial" w:eastAsia="Times New Roman" w:hAnsi="Arial" w:cs="Arial"/>
          <w:color w:val="000000"/>
          <w:sz w:val="24"/>
          <w:szCs w:val="24"/>
        </w:rPr>
      </w:pPr>
    </w:p>
    <w:p w14:paraId="7D640D84" w14:textId="77777777" w:rsidR="00293150" w:rsidRPr="007073A2" w:rsidRDefault="00293150" w:rsidP="00293150">
      <w:pPr>
        <w:pStyle w:val="ListParagraph"/>
        <w:spacing w:line="480" w:lineRule="auto"/>
        <w:rPr>
          <w:rFonts w:ascii="Arial" w:eastAsia="Times New Roman" w:hAnsi="Arial" w:cs="Arial"/>
          <w:color w:val="000000"/>
          <w:sz w:val="24"/>
          <w:szCs w:val="24"/>
        </w:rPr>
      </w:pPr>
    </w:p>
    <w:p w14:paraId="70110B8B" w14:textId="23EE7974" w:rsidR="0098313A" w:rsidRDefault="0098313A" w:rsidP="004B68F1">
      <w:pPr>
        <w:pStyle w:val="ListParagraph"/>
        <w:numPr>
          <w:ilvl w:val="0"/>
          <w:numId w:val="7"/>
        </w:numPr>
        <w:spacing w:line="480" w:lineRule="auto"/>
        <w:rPr>
          <w:rFonts w:ascii="Arial" w:eastAsia="Times New Roman" w:hAnsi="Arial" w:cs="Arial"/>
          <w:color w:val="000000"/>
          <w:sz w:val="24"/>
          <w:szCs w:val="24"/>
        </w:rPr>
      </w:pPr>
      <w:r w:rsidRPr="007073A2">
        <w:rPr>
          <w:rFonts w:ascii="Arial" w:eastAsia="Times New Roman" w:hAnsi="Arial" w:cs="Arial"/>
          <w:color w:val="000000"/>
          <w:sz w:val="24"/>
          <w:szCs w:val="24"/>
        </w:rPr>
        <w:t xml:space="preserve">Detert, J. (2021) Choosing Courage: The Everyday Guide to Being Brave at Work. Harvard Business Review Press. </w:t>
      </w:r>
    </w:p>
    <w:p w14:paraId="62D8152E" w14:textId="77777777" w:rsidR="00293150" w:rsidRDefault="00293150" w:rsidP="00293150">
      <w:pPr>
        <w:pStyle w:val="ListParagraph"/>
        <w:spacing w:line="480" w:lineRule="auto"/>
        <w:rPr>
          <w:rFonts w:ascii="Arial" w:eastAsia="Times New Roman" w:hAnsi="Arial" w:cs="Arial"/>
          <w:color w:val="000000"/>
          <w:sz w:val="24"/>
          <w:szCs w:val="24"/>
        </w:rPr>
      </w:pPr>
    </w:p>
    <w:p w14:paraId="727E6DC1" w14:textId="34F41B96" w:rsidR="00293150" w:rsidRDefault="00293150" w:rsidP="004B68F1">
      <w:pPr>
        <w:pStyle w:val="ListParagraph"/>
        <w:numPr>
          <w:ilvl w:val="0"/>
          <w:numId w:val="7"/>
        </w:numPr>
        <w:spacing w:line="480" w:lineRule="auto"/>
        <w:rPr>
          <w:rFonts w:ascii="Arial" w:eastAsia="Times New Roman" w:hAnsi="Arial" w:cs="Arial"/>
          <w:color w:val="000000"/>
          <w:sz w:val="24"/>
          <w:szCs w:val="24"/>
        </w:rPr>
      </w:pPr>
      <w:r w:rsidRPr="00293150">
        <w:rPr>
          <w:rFonts w:ascii="Arial" w:eastAsia="Times New Roman" w:hAnsi="Arial" w:cs="Arial"/>
          <w:color w:val="000000"/>
          <w:sz w:val="24"/>
          <w:szCs w:val="24"/>
        </w:rPr>
        <w:t>Edmondson, A.C. (2019) </w:t>
      </w:r>
      <w:r w:rsidRPr="00293150">
        <w:rPr>
          <w:rFonts w:ascii="Arial" w:eastAsia="Times New Roman" w:hAnsi="Arial" w:cs="Arial"/>
          <w:i/>
          <w:iCs/>
          <w:color w:val="000000"/>
          <w:sz w:val="24"/>
          <w:szCs w:val="24"/>
        </w:rPr>
        <w:t>The fearless organization : creating psychological safety in the workplace for learning, innovation, and growth</w:t>
      </w:r>
      <w:r w:rsidRPr="00293150">
        <w:rPr>
          <w:rFonts w:ascii="Arial" w:eastAsia="Times New Roman" w:hAnsi="Arial" w:cs="Arial"/>
          <w:color w:val="000000"/>
          <w:sz w:val="24"/>
          <w:szCs w:val="24"/>
        </w:rPr>
        <w:t>. Hoboken, New Jersey: John Wiley &amp; Sons, Inc.</w:t>
      </w:r>
    </w:p>
    <w:p w14:paraId="39ACA26D" w14:textId="77777777" w:rsidR="00403D57" w:rsidRPr="007073A2" w:rsidRDefault="00403D57" w:rsidP="004B68F1">
      <w:pPr>
        <w:pStyle w:val="ListParagraph"/>
        <w:spacing w:line="480" w:lineRule="auto"/>
        <w:rPr>
          <w:rFonts w:ascii="Arial" w:eastAsia="Times New Roman" w:hAnsi="Arial" w:cs="Arial"/>
          <w:color w:val="000000"/>
          <w:sz w:val="24"/>
          <w:szCs w:val="24"/>
        </w:rPr>
      </w:pPr>
    </w:p>
    <w:p w14:paraId="1906EC86" w14:textId="074A63C4" w:rsidR="00403D57" w:rsidRPr="007073A2" w:rsidRDefault="00403D57" w:rsidP="004B68F1">
      <w:pPr>
        <w:pStyle w:val="ListParagraph"/>
        <w:numPr>
          <w:ilvl w:val="0"/>
          <w:numId w:val="7"/>
        </w:numPr>
        <w:spacing w:line="480" w:lineRule="auto"/>
        <w:rPr>
          <w:rFonts w:ascii="Arial" w:eastAsia="Times New Roman" w:hAnsi="Arial" w:cs="Arial"/>
          <w:color w:val="000000"/>
          <w:sz w:val="24"/>
          <w:szCs w:val="24"/>
        </w:rPr>
      </w:pPr>
      <w:r w:rsidRPr="007073A2">
        <w:rPr>
          <w:rFonts w:ascii="Arial" w:eastAsia="Times New Roman" w:hAnsi="Arial" w:cs="Arial"/>
          <w:color w:val="000000"/>
          <w:sz w:val="24"/>
          <w:szCs w:val="24"/>
        </w:rPr>
        <w:t xml:space="preserve">Feldman, </w:t>
      </w:r>
      <w:r w:rsidR="00371DA5" w:rsidRPr="007073A2">
        <w:rPr>
          <w:rFonts w:ascii="Arial" w:eastAsia="Times New Roman" w:hAnsi="Arial" w:cs="Arial"/>
          <w:color w:val="000000"/>
          <w:sz w:val="24"/>
          <w:szCs w:val="24"/>
        </w:rPr>
        <w:t>E</w:t>
      </w:r>
      <w:r w:rsidRPr="007073A2">
        <w:rPr>
          <w:rFonts w:ascii="Arial" w:eastAsia="Times New Roman" w:hAnsi="Arial" w:cs="Arial"/>
          <w:color w:val="000000"/>
          <w:sz w:val="24"/>
          <w:szCs w:val="24"/>
        </w:rPr>
        <w:t xml:space="preserve">. (2020). Corporate Strategy: Past, Present, and Future. </w:t>
      </w:r>
      <w:r w:rsidR="00CE4685" w:rsidRPr="007073A2">
        <w:rPr>
          <w:rFonts w:ascii="Arial" w:eastAsia="Times New Roman" w:hAnsi="Arial" w:cs="Arial"/>
          <w:color w:val="000000"/>
          <w:sz w:val="24"/>
          <w:szCs w:val="24"/>
        </w:rPr>
        <w:t>(</w:t>
      </w:r>
      <w:r w:rsidRPr="007073A2">
        <w:rPr>
          <w:rFonts w:ascii="Arial" w:eastAsia="Times New Roman" w:hAnsi="Arial" w:cs="Arial"/>
          <w:color w:val="000000"/>
          <w:sz w:val="24"/>
          <w:szCs w:val="24"/>
        </w:rPr>
        <w:t>1</w:t>
      </w:r>
      <w:r w:rsidR="00CE4685" w:rsidRPr="007073A2">
        <w:rPr>
          <w:rFonts w:ascii="Arial" w:eastAsia="Times New Roman" w:hAnsi="Arial" w:cs="Arial"/>
          <w:color w:val="000000"/>
          <w:sz w:val="24"/>
          <w:szCs w:val="24"/>
        </w:rPr>
        <w:t>)</w:t>
      </w:r>
      <w:r w:rsidRPr="007073A2">
        <w:rPr>
          <w:rFonts w:ascii="Arial" w:eastAsia="Times New Roman" w:hAnsi="Arial" w:cs="Arial"/>
          <w:color w:val="000000"/>
          <w:sz w:val="24"/>
          <w:szCs w:val="24"/>
        </w:rPr>
        <w:t xml:space="preserve"> </w:t>
      </w:r>
      <w:r w:rsidR="00371DA5" w:rsidRPr="007073A2">
        <w:rPr>
          <w:rFonts w:ascii="Arial" w:eastAsia="Times New Roman" w:hAnsi="Arial" w:cs="Arial"/>
          <w:color w:val="000000"/>
          <w:sz w:val="24"/>
          <w:szCs w:val="24"/>
        </w:rPr>
        <w:t>Pp</w:t>
      </w:r>
      <w:r w:rsidRPr="007073A2">
        <w:rPr>
          <w:rFonts w:ascii="Arial" w:eastAsia="Times New Roman" w:hAnsi="Arial" w:cs="Arial"/>
          <w:color w:val="000000"/>
          <w:sz w:val="24"/>
          <w:szCs w:val="24"/>
        </w:rPr>
        <w:t xml:space="preserve">179-206. </w:t>
      </w:r>
      <w:hyperlink r:id="rId17" w:history="1">
        <w:r w:rsidR="00371DA5" w:rsidRPr="007073A2">
          <w:rPr>
            <w:rStyle w:val="Hyperlink"/>
            <w:rFonts w:ascii="Arial" w:eastAsia="Times New Roman" w:hAnsi="Arial" w:cs="Arial"/>
            <w:sz w:val="24"/>
            <w:szCs w:val="24"/>
          </w:rPr>
          <w:t xml:space="preserve">DOI: </w:t>
        </w:r>
        <w:r w:rsidRPr="007073A2">
          <w:rPr>
            <w:rStyle w:val="Hyperlink"/>
            <w:rFonts w:ascii="Arial" w:eastAsia="Times New Roman" w:hAnsi="Arial" w:cs="Arial"/>
            <w:sz w:val="24"/>
            <w:szCs w:val="24"/>
          </w:rPr>
          <w:t>10.1561/111.00000002</w:t>
        </w:r>
      </w:hyperlink>
      <w:r w:rsidRPr="007073A2">
        <w:rPr>
          <w:rFonts w:ascii="Arial" w:eastAsia="Times New Roman" w:hAnsi="Arial" w:cs="Arial"/>
          <w:color w:val="000000"/>
          <w:sz w:val="24"/>
          <w:szCs w:val="24"/>
        </w:rPr>
        <w:t>.</w:t>
      </w:r>
    </w:p>
    <w:p w14:paraId="58F4D558" w14:textId="77777777" w:rsidR="0098313A" w:rsidRPr="007073A2" w:rsidRDefault="0098313A" w:rsidP="004B68F1">
      <w:pPr>
        <w:pStyle w:val="ListParagraph"/>
        <w:spacing w:line="480" w:lineRule="auto"/>
        <w:rPr>
          <w:rFonts w:ascii="Arial" w:eastAsia="Times New Roman" w:hAnsi="Arial" w:cs="Arial"/>
          <w:color w:val="000000"/>
          <w:sz w:val="24"/>
          <w:szCs w:val="24"/>
        </w:rPr>
      </w:pPr>
    </w:p>
    <w:p w14:paraId="59F6E4E1" w14:textId="6EC762FE" w:rsidR="0098313A" w:rsidRPr="00774778" w:rsidRDefault="0098313A" w:rsidP="004B68F1">
      <w:pPr>
        <w:pStyle w:val="ListParagraph"/>
        <w:numPr>
          <w:ilvl w:val="0"/>
          <w:numId w:val="7"/>
        </w:numPr>
        <w:spacing w:line="480" w:lineRule="auto"/>
        <w:rPr>
          <w:rFonts w:ascii="Arial" w:hAnsi="Arial" w:cs="Arial"/>
          <w:sz w:val="24"/>
          <w:szCs w:val="24"/>
        </w:rPr>
      </w:pPr>
      <w:r w:rsidRPr="007073A2">
        <w:rPr>
          <w:rFonts w:ascii="Arial" w:eastAsia="Times New Roman" w:hAnsi="Arial" w:cs="Arial"/>
          <w:color w:val="202124"/>
          <w:sz w:val="24"/>
          <w:szCs w:val="24"/>
          <w:shd w:val="clear" w:color="auto" w:fill="FFFFFF"/>
        </w:rPr>
        <w:t>Goleman, D. (2007). Emotional Intelligence (10th ed.). Bantam Books.</w:t>
      </w:r>
    </w:p>
    <w:p w14:paraId="6FB78472" w14:textId="77777777" w:rsidR="0098313A" w:rsidRPr="007073A2" w:rsidRDefault="0098313A" w:rsidP="004B68F1">
      <w:pPr>
        <w:pStyle w:val="ListParagraph"/>
        <w:numPr>
          <w:ilvl w:val="0"/>
          <w:numId w:val="7"/>
        </w:numPr>
        <w:spacing w:line="480" w:lineRule="auto"/>
        <w:rPr>
          <w:rFonts w:ascii="Arial" w:hAnsi="Arial" w:cs="Arial"/>
          <w:sz w:val="24"/>
          <w:szCs w:val="24"/>
        </w:rPr>
      </w:pPr>
      <w:r w:rsidRPr="007073A2">
        <w:rPr>
          <w:rFonts w:ascii="Arial" w:hAnsi="Arial" w:cs="Arial"/>
          <w:sz w:val="24"/>
          <w:szCs w:val="24"/>
        </w:rPr>
        <w:t xml:space="preserve">HEIW (2020) A Healthier Wales; Our Workforce Strategy for Health and Social Care. Available at; </w:t>
      </w:r>
      <w:hyperlink r:id="rId18" w:history="1">
        <w:r w:rsidRPr="007073A2">
          <w:rPr>
            <w:rStyle w:val="Hyperlink"/>
            <w:rFonts w:ascii="Arial" w:hAnsi="Arial" w:cs="Arial"/>
            <w:sz w:val="24"/>
            <w:szCs w:val="24"/>
          </w:rPr>
          <w:t>https://heiw.nhs.wales/files/workforce-strategy/</w:t>
        </w:r>
      </w:hyperlink>
    </w:p>
    <w:p w14:paraId="2FC828EB" w14:textId="77777777" w:rsidR="00AF1D10" w:rsidRDefault="0098313A" w:rsidP="00AF1D10">
      <w:pPr>
        <w:pStyle w:val="ListParagraph"/>
        <w:spacing w:line="480" w:lineRule="auto"/>
      </w:pPr>
      <w:r w:rsidRPr="007073A2">
        <w:rPr>
          <w:rFonts w:ascii="Arial" w:hAnsi="Arial" w:cs="Arial"/>
          <w:sz w:val="24"/>
          <w:szCs w:val="24"/>
        </w:rPr>
        <w:t>Accessed January 31</w:t>
      </w:r>
      <w:r w:rsidRPr="007073A2">
        <w:rPr>
          <w:rFonts w:ascii="Arial" w:hAnsi="Arial" w:cs="Arial"/>
          <w:sz w:val="24"/>
          <w:szCs w:val="24"/>
          <w:vertAlign w:val="superscript"/>
        </w:rPr>
        <w:t>st</w:t>
      </w:r>
      <w:r w:rsidR="00D31DF9" w:rsidRPr="007073A2">
        <w:rPr>
          <w:rFonts w:ascii="Arial" w:hAnsi="Arial" w:cs="Arial"/>
          <w:sz w:val="24"/>
          <w:szCs w:val="24"/>
        </w:rPr>
        <w:t>, 2023</w:t>
      </w:r>
      <w:r w:rsidRPr="007073A2">
        <w:rPr>
          <w:rFonts w:ascii="Arial" w:hAnsi="Arial" w:cs="Arial"/>
          <w:sz w:val="24"/>
          <w:szCs w:val="24"/>
        </w:rPr>
        <w:t>.</w:t>
      </w:r>
      <w:r w:rsidR="0006188A" w:rsidRPr="0006188A">
        <w:t xml:space="preserve"> </w:t>
      </w:r>
    </w:p>
    <w:p w14:paraId="5D91CABF" w14:textId="77777777" w:rsidR="00EC1C4B" w:rsidRPr="00AF1D10" w:rsidRDefault="00EC1C4B" w:rsidP="00AF1D10">
      <w:pPr>
        <w:pStyle w:val="ListParagraph"/>
        <w:spacing w:line="480" w:lineRule="auto"/>
        <w:rPr>
          <w:rFonts w:ascii="Arial" w:eastAsia="Times New Roman" w:hAnsi="Arial" w:cs="Arial"/>
          <w:color w:val="000000"/>
          <w:sz w:val="24"/>
          <w:szCs w:val="24"/>
        </w:rPr>
      </w:pPr>
    </w:p>
    <w:p w14:paraId="61B7C2F4" w14:textId="47D41F78" w:rsidR="00AF1D10" w:rsidRPr="007073A2" w:rsidRDefault="00AF1D10" w:rsidP="00AF1D10">
      <w:pPr>
        <w:pStyle w:val="ListParagraph"/>
        <w:numPr>
          <w:ilvl w:val="0"/>
          <w:numId w:val="7"/>
        </w:numPr>
        <w:spacing w:line="480" w:lineRule="auto"/>
        <w:rPr>
          <w:rFonts w:ascii="Arial" w:eastAsia="Times New Roman" w:hAnsi="Arial" w:cs="Arial"/>
          <w:color w:val="000000"/>
          <w:sz w:val="24"/>
          <w:szCs w:val="24"/>
        </w:rPr>
      </w:pPr>
      <w:r w:rsidRPr="00AF1D10">
        <w:rPr>
          <w:rFonts w:ascii="Arial" w:eastAsia="Times New Roman" w:hAnsi="Arial" w:cs="Arial"/>
          <w:color w:val="000000"/>
          <w:sz w:val="24"/>
          <w:szCs w:val="24"/>
        </w:rPr>
        <w:t xml:space="preserve">Kolb, D. A. 1984. Experiential Learning: Experience as the Source of Learning and Development. Englewood Cliffs, New Jersey: Prentice-Hall. </w:t>
      </w:r>
    </w:p>
    <w:p w14:paraId="7F9FFF60" w14:textId="333BD833" w:rsidR="00BC70A6" w:rsidRPr="007073A2" w:rsidRDefault="00BC70A6" w:rsidP="004B68F1">
      <w:pPr>
        <w:pStyle w:val="ListParagraph"/>
        <w:spacing w:line="480" w:lineRule="auto"/>
        <w:rPr>
          <w:rFonts w:ascii="Arial" w:hAnsi="Arial" w:cs="Arial"/>
          <w:sz w:val="24"/>
          <w:szCs w:val="24"/>
        </w:rPr>
      </w:pPr>
    </w:p>
    <w:p w14:paraId="05DF61E3" w14:textId="6CB642CD" w:rsidR="0046781E" w:rsidRDefault="00B01685" w:rsidP="0046781E">
      <w:pPr>
        <w:pStyle w:val="ListParagraph"/>
        <w:numPr>
          <w:ilvl w:val="0"/>
          <w:numId w:val="7"/>
        </w:numPr>
        <w:spacing w:line="480" w:lineRule="auto"/>
        <w:rPr>
          <w:rFonts w:ascii="Arial" w:hAnsi="Arial" w:cs="Arial"/>
          <w:sz w:val="24"/>
          <w:szCs w:val="24"/>
        </w:rPr>
      </w:pPr>
      <w:r w:rsidRPr="007073A2">
        <w:rPr>
          <w:rFonts w:ascii="Arial" w:hAnsi="Arial" w:cs="Arial"/>
          <w:sz w:val="24"/>
          <w:szCs w:val="24"/>
        </w:rPr>
        <w:lastRenderedPageBreak/>
        <w:t xml:space="preserve">Oliver, D. (2022) </w:t>
      </w:r>
      <w:r w:rsidR="003223D5">
        <w:rPr>
          <w:rFonts w:ascii="Arial" w:hAnsi="Arial" w:cs="Arial"/>
          <w:sz w:val="24"/>
          <w:szCs w:val="24"/>
        </w:rPr>
        <w:t>‘</w:t>
      </w:r>
      <w:r w:rsidRPr="007073A2">
        <w:rPr>
          <w:rFonts w:ascii="Arial" w:hAnsi="Arial" w:cs="Arial"/>
          <w:sz w:val="24"/>
          <w:szCs w:val="24"/>
        </w:rPr>
        <w:t>Act on workforce gaps, or the NHS will never recover</w:t>
      </w:r>
      <w:r w:rsidR="003223D5">
        <w:rPr>
          <w:rFonts w:ascii="Arial" w:hAnsi="Arial" w:cs="Arial"/>
          <w:sz w:val="24"/>
          <w:szCs w:val="24"/>
        </w:rPr>
        <w:t>’,</w:t>
      </w:r>
      <w:r w:rsidRPr="007073A2">
        <w:rPr>
          <w:rFonts w:ascii="Arial" w:hAnsi="Arial" w:cs="Arial"/>
          <w:sz w:val="24"/>
          <w:szCs w:val="24"/>
        </w:rPr>
        <w:t>  B</w:t>
      </w:r>
      <w:r w:rsidR="003223D5">
        <w:rPr>
          <w:rFonts w:ascii="Arial" w:hAnsi="Arial" w:cs="Arial"/>
          <w:sz w:val="24"/>
          <w:szCs w:val="24"/>
        </w:rPr>
        <w:t xml:space="preserve">ritish </w:t>
      </w:r>
      <w:r w:rsidRPr="007073A2">
        <w:rPr>
          <w:rFonts w:ascii="Arial" w:hAnsi="Arial" w:cs="Arial"/>
          <w:sz w:val="24"/>
          <w:szCs w:val="24"/>
        </w:rPr>
        <w:t>M</w:t>
      </w:r>
      <w:r w:rsidR="003223D5">
        <w:rPr>
          <w:rFonts w:ascii="Arial" w:hAnsi="Arial" w:cs="Arial"/>
          <w:sz w:val="24"/>
          <w:szCs w:val="24"/>
        </w:rPr>
        <w:t xml:space="preserve">edical </w:t>
      </w:r>
      <w:r w:rsidRPr="007073A2">
        <w:rPr>
          <w:rFonts w:ascii="Arial" w:hAnsi="Arial" w:cs="Arial"/>
          <w:sz w:val="24"/>
          <w:szCs w:val="24"/>
        </w:rPr>
        <w:t>J</w:t>
      </w:r>
      <w:r w:rsidR="003223D5">
        <w:rPr>
          <w:rFonts w:ascii="Arial" w:hAnsi="Arial" w:cs="Arial"/>
          <w:sz w:val="24"/>
          <w:szCs w:val="24"/>
        </w:rPr>
        <w:t>ournal,</w:t>
      </w:r>
      <w:r w:rsidRPr="007073A2">
        <w:rPr>
          <w:rFonts w:ascii="Arial" w:hAnsi="Arial" w:cs="Arial"/>
          <w:sz w:val="24"/>
          <w:szCs w:val="24"/>
        </w:rPr>
        <w:t> 376</w:t>
      </w:r>
      <w:r w:rsidR="005515F6">
        <w:rPr>
          <w:rFonts w:ascii="Arial" w:hAnsi="Arial" w:cs="Arial"/>
          <w:sz w:val="24"/>
          <w:szCs w:val="24"/>
        </w:rPr>
        <w:t xml:space="preserve">. Available at: </w:t>
      </w:r>
      <w:hyperlink r:id="rId19" w:history="1">
        <w:r w:rsidR="000F6A9A" w:rsidRPr="003A3CE2">
          <w:rPr>
            <w:rStyle w:val="Hyperlink"/>
            <w:rFonts w:ascii="Arial" w:hAnsi="Arial" w:cs="Arial"/>
            <w:sz w:val="24"/>
            <w:szCs w:val="24"/>
          </w:rPr>
          <w:t>https://doi.org/10.1136/bmj.n3139</w:t>
        </w:r>
      </w:hyperlink>
      <w:r w:rsidR="0046781E">
        <w:rPr>
          <w:rFonts w:ascii="Arial" w:hAnsi="Arial" w:cs="Arial"/>
          <w:sz w:val="24"/>
          <w:szCs w:val="24"/>
        </w:rPr>
        <w:t>.</w:t>
      </w:r>
    </w:p>
    <w:p w14:paraId="7EA7D4E2" w14:textId="77777777" w:rsidR="008D6870" w:rsidRPr="007073A2" w:rsidRDefault="008D6870" w:rsidP="004B68F1">
      <w:pPr>
        <w:pStyle w:val="ListParagraph"/>
        <w:spacing w:line="480" w:lineRule="auto"/>
        <w:rPr>
          <w:rFonts w:ascii="Arial" w:hAnsi="Arial" w:cs="Arial"/>
          <w:sz w:val="24"/>
          <w:szCs w:val="24"/>
        </w:rPr>
      </w:pPr>
    </w:p>
    <w:p w14:paraId="241B40C8" w14:textId="00B5D145" w:rsidR="008D6870" w:rsidRPr="007073A2" w:rsidRDefault="008D6870" w:rsidP="004B68F1">
      <w:pPr>
        <w:pStyle w:val="ListParagraph"/>
        <w:numPr>
          <w:ilvl w:val="0"/>
          <w:numId w:val="7"/>
        </w:numPr>
        <w:spacing w:line="480" w:lineRule="auto"/>
        <w:rPr>
          <w:rFonts w:ascii="Arial" w:hAnsi="Arial" w:cs="Arial"/>
          <w:sz w:val="24"/>
          <w:szCs w:val="24"/>
        </w:rPr>
      </w:pPr>
      <w:r w:rsidRPr="007073A2">
        <w:rPr>
          <w:rFonts w:ascii="Arial" w:hAnsi="Arial" w:cs="Arial"/>
          <w:sz w:val="24"/>
          <w:szCs w:val="24"/>
        </w:rPr>
        <w:t xml:space="preserve">Pink, D. </w:t>
      </w:r>
      <w:r w:rsidR="00944856" w:rsidRPr="007073A2">
        <w:rPr>
          <w:rFonts w:ascii="Arial" w:hAnsi="Arial" w:cs="Arial"/>
          <w:sz w:val="24"/>
          <w:szCs w:val="24"/>
        </w:rPr>
        <w:t>(201</w:t>
      </w:r>
      <w:r w:rsidR="00D01039" w:rsidRPr="007073A2">
        <w:rPr>
          <w:rFonts w:ascii="Arial" w:hAnsi="Arial" w:cs="Arial"/>
          <w:sz w:val="24"/>
          <w:szCs w:val="24"/>
        </w:rPr>
        <w:t>8</w:t>
      </w:r>
      <w:r w:rsidR="00944856" w:rsidRPr="007073A2">
        <w:rPr>
          <w:rFonts w:ascii="Arial" w:hAnsi="Arial" w:cs="Arial"/>
          <w:sz w:val="24"/>
          <w:szCs w:val="24"/>
        </w:rPr>
        <w:t xml:space="preserve">) </w:t>
      </w:r>
      <w:r w:rsidR="0090390A" w:rsidRPr="007073A2">
        <w:rPr>
          <w:rFonts w:ascii="Arial" w:hAnsi="Arial" w:cs="Arial"/>
          <w:sz w:val="24"/>
          <w:szCs w:val="24"/>
        </w:rPr>
        <w:t>Drive: The Surprising Truth About What Motivates Us</w:t>
      </w:r>
      <w:r w:rsidR="00D01039" w:rsidRPr="007073A2">
        <w:rPr>
          <w:rFonts w:ascii="Arial" w:hAnsi="Arial" w:cs="Arial"/>
          <w:sz w:val="24"/>
          <w:szCs w:val="24"/>
        </w:rPr>
        <w:t xml:space="preserve">. Canon gate Books. </w:t>
      </w:r>
    </w:p>
    <w:p w14:paraId="43F0AAD9" w14:textId="77777777" w:rsidR="0098313A" w:rsidRPr="007073A2" w:rsidRDefault="0098313A" w:rsidP="004B68F1">
      <w:pPr>
        <w:pStyle w:val="ListParagraph"/>
        <w:spacing w:line="480" w:lineRule="auto"/>
        <w:rPr>
          <w:rFonts w:ascii="Arial" w:hAnsi="Arial" w:cs="Arial"/>
          <w:sz w:val="24"/>
          <w:szCs w:val="24"/>
        </w:rPr>
      </w:pPr>
    </w:p>
    <w:p w14:paraId="02D71835" w14:textId="0F533135" w:rsidR="0098313A" w:rsidRPr="007073A2" w:rsidRDefault="0098313A" w:rsidP="004B68F1">
      <w:pPr>
        <w:pStyle w:val="ListParagraph"/>
        <w:numPr>
          <w:ilvl w:val="0"/>
          <w:numId w:val="7"/>
        </w:numPr>
        <w:spacing w:line="480" w:lineRule="auto"/>
        <w:rPr>
          <w:rFonts w:ascii="Arial" w:hAnsi="Arial" w:cs="Arial"/>
          <w:sz w:val="24"/>
          <w:szCs w:val="24"/>
        </w:rPr>
      </w:pPr>
      <w:r w:rsidRPr="007073A2">
        <w:rPr>
          <w:rFonts w:ascii="Arial" w:eastAsia="Times New Roman" w:hAnsi="Arial" w:cs="Arial"/>
          <w:color w:val="232323"/>
          <w:sz w:val="24"/>
          <w:szCs w:val="24"/>
          <w:shd w:val="clear" w:color="auto" w:fill="FFFFFF"/>
        </w:rPr>
        <w:t>Schon, D. A. (1991). The reflective practitioner: How professionals think in action. Aldershot: Ashgate Publishing Ltd.</w:t>
      </w:r>
    </w:p>
    <w:p w14:paraId="06844D55" w14:textId="77777777" w:rsidR="00C37FA7" w:rsidRPr="007073A2" w:rsidRDefault="00C37FA7" w:rsidP="004B68F1">
      <w:pPr>
        <w:pStyle w:val="ListParagraph"/>
        <w:spacing w:line="480" w:lineRule="auto"/>
        <w:rPr>
          <w:rFonts w:ascii="Arial" w:hAnsi="Arial" w:cs="Arial"/>
          <w:sz w:val="24"/>
          <w:szCs w:val="24"/>
        </w:rPr>
      </w:pPr>
    </w:p>
    <w:p w14:paraId="05937F38" w14:textId="08809BF6" w:rsidR="00C37FA7" w:rsidRPr="007872B7" w:rsidRDefault="00C37FA7" w:rsidP="004B68F1">
      <w:pPr>
        <w:pStyle w:val="ListParagraph"/>
        <w:numPr>
          <w:ilvl w:val="0"/>
          <w:numId w:val="7"/>
        </w:numPr>
        <w:spacing w:line="480" w:lineRule="auto"/>
        <w:rPr>
          <w:rFonts w:ascii="Arial" w:hAnsi="Arial" w:cs="Arial"/>
          <w:sz w:val="24"/>
          <w:szCs w:val="24"/>
        </w:rPr>
      </w:pPr>
      <w:r w:rsidRPr="00C37FA7">
        <w:rPr>
          <w:rFonts w:ascii="Arial" w:hAnsi="Arial" w:cs="Arial"/>
          <w:sz w:val="24"/>
          <w:szCs w:val="24"/>
        </w:rPr>
        <w:t xml:space="preserve">Tan, T.K., Gudic, M., &amp; Flynn, P. (Eds.). (2020) </w:t>
      </w:r>
      <w:r w:rsidRPr="00F05027">
        <w:rPr>
          <w:rFonts w:ascii="Arial" w:hAnsi="Arial" w:cs="Arial"/>
          <w:i/>
          <w:iCs/>
          <w:sz w:val="24"/>
          <w:szCs w:val="24"/>
        </w:rPr>
        <w:t>Struggles and Successes in the Pursuit of Sustainable Development</w:t>
      </w:r>
      <w:r w:rsidRPr="00C37FA7">
        <w:rPr>
          <w:rFonts w:ascii="Arial" w:hAnsi="Arial" w:cs="Arial"/>
          <w:sz w:val="24"/>
          <w:szCs w:val="24"/>
        </w:rPr>
        <w:t xml:space="preserve"> (1st ed.). Routledge. </w:t>
      </w:r>
      <w:hyperlink r:id="rId20" w:history="1">
        <w:r w:rsidRPr="00F05027">
          <w:rPr>
            <w:rStyle w:val="Hyperlink"/>
            <w:rFonts w:ascii="Arial" w:hAnsi="Arial" w:cs="Arial"/>
            <w:sz w:val="24"/>
            <w:szCs w:val="24"/>
          </w:rPr>
          <w:t>https://doi.org/10.4324/9781351140560</w:t>
        </w:r>
      </w:hyperlink>
      <w:r w:rsidR="0067200F">
        <w:rPr>
          <w:rFonts w:ascii="Arial" w:hAnsi="Arial" w:cs="Arial"/>
          <w:sz w:val="24"/>
          <w:szCs w:val="24"/>
        </w:rPr>
        <w:t>.</w:t>
      </w:r>
    </w:p>
    <w:p w14:paraId="10C866C6" w14:textId="77777777" w:rsidR="0098313A" w:rsidRPr="00415891" w:rsidRDefault="0098313A" w:rsidP="004B68F1">
      <w:pPr>
        <w:pStyle w:val="ListParagraph"/>
        <w:spacing w:line="480" w:lineRule="auto"/>
        <w:rPr>
          <w:rFonts w:ascii="Arial" w:hAnsi="Arial" w:cs="Arial"/>
          <w:sz w:val="24"/>
          <w:szCs w:val="24"/>
        </w:rPr>
      </w:pPr>
    </w:p>
    <w:p w14:paraId="731B7246" w14:textId="77777777" w:rsidR="0098313A" w:rsidRPr="00415891" w:rsidRDefault="0098313A" w:rsidP="004B68F1">
      <w:pPr>
        <w:pStyle w:val="ListParagraph"/>
        <w:numPr>
          <w:ilvl w:val="0"/>
          <w:numId w:val="7"/>
        </w:numPr>
        <w:spacing w:line="480" w:lineRule="auto"/>
        <w:rPr>
          <w:rFonts w:ascii="Arial" w:hAnsi="Arial" w:cs="Arial"/>
          <w:sz w:val="24"/>
          <w:szCs w:val="24"/>
        </w:rPr>
      </w:pPr>
      <w:r>
        <w:rPr>
          <w:rFonts w:ascii="Arial" w:eastAsia="Times New Roman" w:hAnsi="Arial" w:cs="Arial"/>
          <w:color w:val="232323"/>
          <w:sz w:val="24"/>
          <w:szCs w:val="24"/>
          <w:shd w:val="clear" w:color="auto" w:fill="FFFFFF"/>
        </w:rPr>
        <w:t>WAG (2022) Six Goals for Urgent and Emergency Care.</w:t>
      </w:r>
    </w:p>
    <w:p w14:paraId="7EFBEF0C" w14:textId="11D8E8EA" w:rsidR="0098313A" w:rsidRDefault="0098313A" w:rsidP="004B68F1">
      <w:pPr>
        <w:pStyle w:val="ListParagraph"/>
        <w:spacing w:line="480" w:lineRule="auto"/>
        <w:rPr>
          <w:rStyle w:val="Hyperlink"/>
          <w:rFonts w:ascii="Arial" w:eastAsia="Times New Roman" w:hAnsi="Arial" w:cs="Arial"/>
          <w:sz w:val="24"/>
          <w:szCs w:val="24"/>
          <w:shd w:val="clear" w:color="auto" w:fill="FFFFFF"/>
        </w:rPr>
      </w:pPr>
      <w:r>
        <w:rPr>
          <w:rFonts w:ascii="Arial" w:eastAsia="Times New Roman" w:hAnsi="Arial" w:cs="Arial"/>
          <w:color w:val="232323"/>
          <w:sz w:val="24"/>
          <w:szCs w:val="24"/>
          <w:shd w:val="clear" w:color="auto" w:fill="FFFFFF"/>
        </w:rPr>
        <w:t xml:space="preserve">Available at; </w:t>
      </w:r>
      <w:hyperlink r:id="rId21" w:history="1">
        <w:r w:rsidR="009977C3" w:rsidRPr="00A006EC">
          <w:rPr>
            <w:rStyle w:val="Hyperlink"/>
            <w:rFonts w:ascii="Arial" w:eastAsia="Times New Roman" w:hAnsi="Arial" w:cs="Arial"/>
            <w:sz w:val="24"/>
            <w:szCs w:val="24"/>
            <w:shd w:val="clear" w:color="auto" w:fill="FFFFFF"/>
          </w:rPr>
          <w:t>https://www.gov.wales/sites/default/files/publications/2022-09/six-goals-for-urgent-and-emergency-care_1.pdf</w:t>
        </w:r>
      </w:hyperlink>
    </w:p>
    <w:p w14:paraId="66A7EDFE" w14:textId="77777777" w:rsidR="00294BA7" w:rsidRDefault="00294BA7" w:rsidP="004B68F1">
      <w:pPr>
        <w:pStyle w:val="ListParagraph"/>
        <w:spacing w:line="480" w:lineRule="auto"/>
        <w:rPr>
          <w:rFonts w:ascii="Arial" w:eastAsia="Times New Roman" w:hAnsi="Arial" w:cs="Arial"/>
          <w:color w:val="232323"/>
          <w:sz w:val="24"/>
          <w:szCs w:val="24"/>
          <w:shd w:val="clear" w:color="auto" w:fill="FFFFFF"/>
        </w:rPr>
      </w:pPr>
    </w:p>
    <w:p w14:paraId="5193CD87" w14:textId="652099D5" w:rsidR="00BB6C98" w:rsidRPr="005C41E2" w:rsidRDefault="00502604" w:rsidP="00090F96">
      <w:pPr>
        <w:spacing w:line="480" w:lineRule="auto"/>
        <w:rPr>
          <w:rFonts w:ascii="Arial" w:hAnsi="Arial" w:cs="Arial"/>
          <w:sz w:val="24"/>
          <w:szCs w:val="24"/>
        </w:rPr>
      </w:pPr>
      <w:r>
        <w:rPr>
          <w:rFonts w:ascii="Arial" w:hAnsi="Arial" w:cs="Arial"/>
          <w:sz w:val="24"/>
          <w:szCs w:val="24"/>
          <w:u w:val="single"/>
        </w:rPr>
        <w:t xml:space="preserve">2.0 </w:t>
      </w:r>
      <w:r w:rsidR="00BB6C98">
        <w:rPr>
          <w:rFonts w:ascii="Arial" w:hAnsi="Arial" w:cs="Arial"/>
          <w:sz w:val="24"/>
          <w:szCs w:val="24"/>
          <w:u w:val="single"/>
        </w:rPr>
        <w:t>Reflection</w:t>
      </w:r>
      <w:r w:rsidR="00165812" w:rsidRPr="005C41E2">
        <w:rPr>
          <w:rFonts w:ascii="Arial" w:hAnsi="Arial" w:cs="Arial"/>
          <w:sz w:val="24"/>
          <w:szCs w:val="24"/>
          <w:u w:val="single"/>
        </w:rPr>
        <w:t xml:space="preserve"> </w:t>
      </w:r>
      <w:r w:rsidR="0006548C">
        <w:rPr>
          <w:rFonts w:ascii="Arial" w:hAnsi="Arial" w:cs="Arial"/>
          <w:sz w:val="24"/>
          <w:szCs w:val="24"/>
          <w:u w:val="single"/>
        </w:rPr>
        <w:t>2</w:t>
      </w:r>
      <w:r w:rsidR="00BB6C98">
        <w:rPr>
          <w:rFonts w:ascii="Arial" w:hAnsi="Arial" w:cs="Arial"/>
          <w:sz w:val="24"/>
          <w:szCs w:val="24"/>
        </w:rPr>
        <w:t xml:space="preserve">  </w:t>
      </w:r>
      <w:r w:rsidR="00BB6C98" w:rsidRPr="009B3500">
        <w:rPr>
          <w:rFonts w:ascii="Arial" w:hAnsi="Arial" w:cs="Arial"/>
          <w:sz w:val="24"/>
          <w:szCs w:val="24"/>
          <w:u w:val="single"/>
        </w:rPr>
        <w:t>Areas – Ethical Practice and Valuing People</w:t>
      </w:r>
      <w:r w:rsidR="00632F04">
        <w:rPr>
          <w:rFonts w:ascii="Arial" w:hAnsi="Arial" w:cs="Arial"/>
          <w:sz w:val="24"/>
          <w:szCs w:val="24"/>
          <w:u w:val="single"/>
        </w:rPr>
        <w:t xml:space="preserve"> </w:t>
      </w:r>
    </w:p>
    <w:p w14:paraId="6DDE26C7" w14:textId="730DF972" w:rsidR="00165812" w:rsidRPr="00502604" w:rsidRDefault="00502604" w:rsidP="003404C9">
      <w:pPr>
        <w:spacing w:line="480" w:lineRule="auto"/>
        <w:rPr>
          <w:rFonts w:ascii="Arial" w:hAnsi="Arial" w:cs="Arial"/>
          <w:sz w:val="24"/>
          <w:szCs w:val="24"/>
          <w:u w:val="single"/>
        </w:rPr>
      </w:pPr>
      <w:r w:rsidRPr="00502604">
        <w:rPr>
          <w:rFonts w:ascii="Arial" w:hAnsi="Arial" w:cs="Arial"/>
          <w:sz w:val="24"/>
          <w:szCs w:val="24"/>
          <w:u w:val="single"/>
        </w:rPr>
        <w:t xml:space="preserve">2.1 </w:t>
      </w:r>
      <w:r w:rsidR="00165812" w:rsidRPr="00502604">
        <w:rPr>
          <w:rFonts w:ascii="Arial" w:hAnsi="Arial" w:cs="Arial"/>
          <w:sz w:val="24"/>
          <w:szCs w:val="24"/>
          <w:u w:val="single"/>
        </w:rPr>
        <w:t xml:space="preserve">Remote Working </w:t>
      </w:r>
      <w:r w:rsidR="00133F57">
        <w:rPr>
          <w:rFonts w:ascii="Arial" w:hAnsi="Arial" w:cs="Arial"/>
          <w:sz w:val="24"/>
          <w:szCs w:val="24"/>
          <w:u w:val="single"/>
        </w:rPr>
        <w:t>–</w:t>
      </w:r>
      <w:r w:rsidR="00165812" w:rsidRPr="00502604">
        <w:rPr>
          <w:rFonts w:ascii="Arial" w:hAnsi="Arial" w:cs="Arial"/>
          <w:sz w:val="24"/>
          <w:szCs w:val="24"/>
          <w:u w:val="single"/>
        </w:rPr>
        <w:t xml:space="preserve"> </w:t>
      </w:r>
      <w:r w:rsidR="00133F57">
        <w:rPr>
          <w:rFonts w:ascii="Arial" w:hAnsi="Arial" w:cs="Arial"/>
          <w:sz w:val="24"/>
          <w:szCs w:val="24"/>
          <w:u w:val="single"/>
        </w:rPr>
        <w:t>A P</w:t>
      </w:r>
      <w:r w:rsidR="00165812" w:rsidRPr="00502604">
        <w:rPr>
          <w:rFonts w:ascii="Arial" w:hAnsi="Arial" w:cs="Arial"/>
          <w:sz w:val="24"/>
          <w:szCs w:val="24"/>
          <w:u w:val="single"/>
        </w:rPr>
        <w:t>ilot for</w:t>
      </w:r>
      <w:r w:rsidR="00133F57">
        <w:rPr>
          <w:rFonts w:ascii="Arial" w:hAnsi="Arial" w:cs="Arial"/>
          <w:sz w:val="24"/>
          <w:szCs w:val="24"/>
          <w:u w:val="single"/>
        </w:rPr>
        <w:t xml:space="preserve"> the</w:t>
      </w:r>
      <w:r w:rsidR="00165812" w:rsidRPr="00502604">
        <w:rPr>
          <w:rFonts w:ascii="Arial" w:hAnsi="Arial" w:cs="Arial"/>
          <w:sz w:val="24"/>
          <w:szCs w:val="24"/>
          <w:u w:val="single"/>
        </w:rPr>
        <w:t xml:space="preserve"> </w:t>
      </w:r>
      <w:r w:rsidR="00133F57">
        <w:rPr>
          <w:rFonts w:ascii="Arial" w:hAnsi="Arial" w:cs="Arial"/>
          <w:sz w:val="24"/>
          <w:szCs w:val="24"/>
          <w:u w:val="single"/>
        </w:rPr>
        <w:t>F</w:t>
      </w:r>
      <w:r w:rsidR="00165812" w:rsidRPr="00502604">
        <w:rPr>
          <w:rFonts w:ascii="Arial" w:hAnsi="Arial" w:cs="Arial"/>
          <w:sz w:val="24"/>
          <w:szCs w:val="24"/>
          <w:u w:val="single"/>
        </w:rPr>
        <w:t>uture</w:t>
      </w:r>
    </w:p>
    <w:p w14:paraId="41479194" w14:textId="1A7A8577" w:rsidR="00E0405F" w:rsidRDefault="00476FF2" w:rsidP="003404C9">
      <w:pPr>
        <w:spacing w:line="480" w:lineRule="auto"/>
        <w:rPr>
          <w:rFonts w:ascii="Arial" w:hAnsi="Arial" w:cs="Arial"/>
          <w:sz w:val="24"/>
          <w:szCs w:val="24"/>
        </w:rPr>
      </w:pPr>
      <w:r>
        <w:rPr>
          <w:rFonts w:ascii="Arial" w:hAnsi="Arial" w:cs="Arial"/>
          <w:sz w:val="24"/>
          <w:szCs w:val="24"/>
        </w:rPr>
        <w:t>As the pro</w:t>
      </w:r>
      <w:r w:rsidR="00DA02F6">
        <w:rPr>
          <w:rFonts w:ascii="Arial" w:hAnsi="Arial" w:cs="Arial"/>
          <w:sz w:val="24"/>
          <w:szCs w:val="24"/>
        </w:rPr>
        <w:t xml:space="preserve">ject lead and accountable manager for workforce </w:t>
      </w:r>
      <w:r w:rsidR="00D16231">
        <w:rPr>
          <w:rFonts w:ascii="Arial" w:hAnsi="Arial" w:cs="Arial"/>
          <w:sz w:val="24"/>
          <w:szCs w:val="24"/>
        </w:rPr>
        <w:t>planning in winter pressures I led a team from the initial business case through to implementation of a remote working solution</w:t>
      </w:r>
      <w:r w:rsidR="006720BD">
        <w:rPr>
          <w:rFonts w:ascii="Arial" w:hAnsi="Arial" w:cs="Arial"/>
          <w:sz w:val="24"/>
          <w:szCs w:val="24"/>
        </w:rPr>
        <w:t>.</w:t>
      </w:r>
      <w:r w:rsidR="00630C79">
        <w:rPr>
          <w:rFonts w:ascii="Arial" w:hAnsi="Arial" w:cs="Arial"/>
          <w:sz w:val="24"/>
          <w:szCs w:val="24"/>
        </w:rPr>
        <w:t xml:space="preserve"> As part of our response to the pandemic the project was </w:t>
      </w:r>
      <w:r w:rsidR="004C20A4">
        <w:rPr>
          <w:rFonts w:ascii="Arial" w:hAnsi="Arial" w:cs="Arial"/>
          <w:sz w:val="24"/>
          <w:szCs w:val="24"/>
        </w:rPr>
        <w:t>upscale</w:t>
      </w:r>
      <w:r w:rsidR="0039537D">
        <w:rPr>
          <w:rFonts w:ascii="Arial" w:hAnsi="Arial" w:cs="Arial"/>
          <w:sz w:val="24"/>
          <w:szCs w:val="24"/>
        </w:rPr>
        <w:t>d</w:t>
      </w:r>
      <w:r w:rsidR="004C20A4">
        <w:rPr>
          <w:rFonts w:ascii="Arial" w:hAnsi="Arial" w:cs="Arial"/>
          <w:sz w:val="24"/>
          <w:szCs w:val="24"/>
        </w:rPr>
        <w:t xml:space="preserve"> significantly and quickly. One of the key criteria for safe</w:t>
      </w:r>
      <w:r w:rsidR="005D0182">
        <w:rPr>
          <w:rFonts w:ascii="Arial" w:hAnsi="Arial" w:cs="Arial"/>
          <w:sz w:val="24"/>
          <w:szCs w:val="24"/>
        </w:rPr>
        <w:t>ty</w:t>
      </w:r>
      <w:r w:rsidR="004C20A4">
        <w:rPr>
          <w:rFonts w:ascii="Arial" w:hAnsi="Arial" w:cs="Arial"/>
          <w:sz w:val="24"/>
          <w:szCs w:val="24"/>
        </w:rPr>
        <w:t xml:space="preserve"> and </w:t>
      </w:r>
      <w:r w:rsidR="005D0182">
        <w:rPr>
          <w:rFonts w:ascii="Arial" w:hAnsi="Arial" w:cs="Arial"/>
          <w:sz w:val="24"/>
          <w:szCs w:val="24"/>
        </w:rPr>
        <w:t xml:space="preserve">governance </w:t>
      </w:r>
      <w:r w:rsidR="005D0182">
        <w:rPr>
          <w:rFonts w:ascii="Arial" w:hAnsi="Arial" w:cs="Arial"/>
          <w:sz w:val="24"/>
          <w:szCs w:val="24"/>
        </w:rPr>
        <w:lastRenderedPageBreak/>
        <w:t xml:space="preserve">was that clinicians needed to have worked </w:t>
      </w:r>
      <w:r w:rsidR="0039537D">
        <w:rPr>
          <w:rFonts w:ascii="Arial" w:hAnsi="Arial" w:cs="Arial"/>
          <w:sz w:val="24"/>
          <w:szCs w:val="24"/>
        </w:rPr>
        <w:t>in</w:t>
      </w:r>
      <w:r w:rsidR="005D0182">
        <w:rPr>
          <w:rFonts w:ascii="Arial" w:hAnsi="Arial" w:cs="Arial"/>
          <w:sz w:val="24"/>
          <w:szCs w:val="24"/>
        </w:rPr>
        <w:t xml:space="preserve"> the team for more than six months, pre-</w:t>
      </w:r>
      <w:r w:rsidR="00D96CF7">
        <w:rPr>
          <w:rFonts w:ascii="Arial" w:hAnsi="Arial" w:cs="Arial"/>
          <w:sz w:val="24"/>
          <w:szCs w:val="24"/>
        </w:rPr>
        <w:t>pandemic this was 12 months</w:t>
      </w:r>
      <w:r w:rsidR="0039537D">
        <w:rPr>
          <w:rFonts w:ascii="Arial" w:hAnsi="Arial" w:cs="Arial"/>
          <w:sz w:val="24"/>
          <w:szCs w:val="24"/>
        </w:rPr>
        <w:t>,</w:t>
      </w:r>
      <w:r w:rsidR="00D96CF7">
        <w:rPr>
          <w:rFonts w:ascii="Arial" w:hAnsi="Arial" w:cs="Arial"/>
          <w:sz w:val="24"/>
          <w:szCs w:val="24"/>
        </w:rPr>
        <w:t xml:space="preserve"> and were not on a support plan.</w:t>
      </w:r>
    </w:p>
    <w:p w14:paraId="299AF2B0" w14:textId="13DAB2C7" w:rsidR="00005133" w:rsidRDefault="00005133" w:rsidP="003404C9">
      <w:pPr>
        <w:spacing w:line="480" w:lineRule="auto"/>
        <w:rPr>
          <w:rFonts w:ascii="Arial" w:hAnsi="Arial" w:cs="Arial"/>
          <w:sz w:val="24"/>
          <w:szCs w:val="24"/>
        </w:rPr>
      </w:pPr>
      <w:r>
        <w:rPr>
          <w:rFonts w:ascii="Arial" w:hAnsi="Arial" w:cs="Arial"/>
          <w:sz w:val="24"/>
          <w:szCs w:val="24"/>
        </w:rPr>
        <w:t xml:space="preserve">This reflection </w:t>
      </w:r>
      <w:r w:rsidR="006D288E">
        <w:rPr>
          <w:rFonts w:ascii="Arial" w:hAnsi="Arial" w:cs="Arial"/>
          <w:sz w:val="24"/>
          <w:szCs w:val="24"/>
        </w:rPr>
        <w:t xml:space="preserve">demonstrates Ethical Practice and Valuing People when </w:t>
      </w:r>
      <w:r w:rsidR="00EA6AEB">
        <w:rPr>
          <w:rFonts w:ascii="Arial" w:hAnsi="Arial" w:cs="Arial"/>
          <w:sz w:val="24"/>
          <w:szCs w:val="24"/>
        </w:rPr>
        <w:t>I was asked to support a deci</w:t>
      </w:r>
      <w:r w:rsidR="00687561">
        <w:rPr>
          <w:rFonts w:ascii="Arial" w:hAnsi="Arial" w:cs="Arial"/>
          <w:sz w:val="24"/>
          <w:szCs w:val="24"/>
        </w:rPr>
        <w:t>sion</w:t>
      </w:r>
      <w:r w:rsidR="00EA6AEB">
        <w:rPr>
          <w:rFonts w:ascii="Arial" w:hAnsi="Arial" w:cs="Arial"/>
          <w:sz w:val="24"/>
          <w:szCs w:val="24"/>
        </w:rPr>
        <w:t xml:space="preserve"> to allow an </w:t>
      </w:r>
      <w:r w:rsidR="00687561">
        <w:rPr>
          <w:rFonts w:ascii="Arial" w:hAnsi="Arial" w:cs="Arial"/>
          <w:sz w:val="24"/>
          <w:szCs w:val="24"/>
        </w:rPr>
        <w:t>employee</w:t>
      </w:r>
      <w:r w:rsidR="00EA6AEB">
        <w:rPr>
          <w:rFonts w:ascii="Arial" w:hAnsi="Arial" w:cs="Arial"/>
          <w:sz w:val="24"/>
          <w:szCs w:val="24"/>
        </w:rPr>
        <w:t xml:space="preserve"> to work from home.</w:t>
      </w:r>
      <w:r w:rsidR="00687561">
        <w:rPr>
          <w:rFonts w:ascii="Arial" w:hAnsi="Arial" w:cs="Arial"/>
          <w:sz w:val="24"/>
          <w:szCs w:val="24"/>
        </w:rPr>
        <w:t xml:space="preserve"> The decision was made by a new and very recently inducted seconded manager to perm</w:t>
      </w:r>
      <w:r w:rsidR="00A57316">
        <w:rPr>
          <w:rFonts w:ascii="Arial" w:hAnsi="Arial" w:cs="Arial"/>
          <w:sz w:val="24"/>
          <w:szCs w:val="24"/>
        </w:rPr>
        <w:t xml:space="preserve">it two employees who were also in a private </w:t>
      </w:r>
      <w:r w:rsidR="0035185D">
        <w:rPr>
          <w:rFonts w:ascii="Arial" w:hAnsi="Arial" w:cs="Arial"/>
          <w:sz w:val="24"/>
          <w:szCs w:val="24"/>
        </w:rPr>
        <w:t xml:space="preserve">relationship to work from home. This was previously offered to one but </w:t>
      </w:r>
      <w:r w:rsidR="0064425B">
        <w:rPr>
          <w:rFonts w:ascii="Arial" w:hAnsi="Arial" w:cs="Arial"/>
          <w:sz w:val="24"/>
          <w:szCs w:val="24"/>
        </w:rPr>
        <w:t xml:space="preserve">declined, the second </w:t>
      </w:r>
      <w:r w:rsidR="00811F94">
        <w:rPr>
          <w:rFonts w:ascii="Arial" w:hAnsi="Arial" w:cs="Arial"/>
          <w:sz w:val="24"/>
          <w:szCs w:val="24"/>
        </w:rPr>
        <w:t>employee</w:t>
      </w:r>
      <w:r w:rsidR="0064425B">
        <w:rPr>
          <w:rFonts w:ascii="Arial" w:hAnsi="Arial" w:cs="Arial"/>
          <w:sz w:val="24"/>
          <w:szCs w:val="24"/>
        </w:rPr>
        <w:t xml:space="preserve"> was less than six months in the post and on a support plan due to</w:t>
      </w:r>
      <w:r w:rsidR="00811F94">
        <w:rPr>
          <w:rFonts w:ascii="Arial" w:hAnsi="Arial" w:cs="Arial"/>
          <w:sz w:val="24"/>
          <w:szCs w:val="24"/>
        </w:rPr>
        <w:t xml:space="preserve"> performance and capability concerns. </w:t>
      </w:r>
    </w:p>
    <w:p w14:paraId="5BEC4DC0" w14:textId="1B7BA5AB" w:rsidR="00111511" w:rsidRDefault="008D3275" w:rsidP="003404C9">
      <w:pPr>
        <w:spacing w:line="480" w:lineRule="auto"/>
        <w:rPr>
          <w:rFonts w:ascii="Arial" w:hAnsi="Arial" w:cs="Arial"/>
          <w:sz w:val="24"/>
          <w:szCs w:val="24"/>
        </w:rPr>
      </w:pPr>
      <w:r>
        <w:rPr>
          <w:rFonts w:ascii="Arial" w:hAnsi="Arial" w:cs="Arial"/>
          <w:sz w:val="24"/>
          <w:szCs w:val="24"/>
        </w:rPr>
        <w:t xml:space="preserve">As the senior manager </w:t>
      </w:r>
      <w:r w:rsidR="00F772F8">
        <w:rPr>
          <w:rFonts w:ascii="Arial" w:hAnsi="Arial" w:cs="Arial"/>
          <w:sz w:val="24"/>
          <w:szCs w:val="24"/>
        </w:rPr>
        <w:t xml:space="preserve">with background </w:t>
      </w:r>
      <w:r w:rsidR="00017724">
        <w:rPr>
          <w:rFonts w:ascii="Arial" w:hAnsi="Arial" w:cs="Arial"/>
          <w:sz w:val="24"/>
          <w:szCs w:val="24"/>
        </w:rPr>
        <w:t xml:space="preserve">understanding </w:t>
      </w:r>
      <w:r w:rsidR="00F772F8">
        <w:rPr>
          <w:rFonts w:ascii="Arial" w:hAnsi="Arial" w:cs="Arial"/>
          <w:sz w:val="24"/>
          <w:szCs w:val="24"/>
        </w:rPr>
        <w:t xml:space="preserve">as well as </w:t>
      </w:r>
      <w:r w:rsidR="00017724">
        <w:rPr>
          <w:rFonts w:ascii="Arial" w:hAnsi="Arial" w:cs="Arial"/>
          <w:sz w:val="24"/>
          <w:szCs w:val="24"/>
        </w:rPr>
        <w:t>procedural awareness</w:t>
      </w:r>
      <w:r w:rsidR="0081204B">
        <w:rPr>
          <w:rFonts w:ascii="Arial" w:hAnsi="Arial" w:cs="Arial"/>
          <w:sz w:val="24"/>
          <w:szCs w:val="24"/>
        </w:rPr>
        <w:t>,</w:t>
      </w:r>
      <w:r w:rsidR="00017724">
        <w:rPr>
          <w:rFonts w:ascii="Arial" w:hAnsi="Arial" w:cs="Arial"/>
          <w:sz w:val="24"/>
          <w:szCs w:val="24"/>
        </w:rPr>
        <w:t xml:space="preserve"> I felt it was unethical, </w:t>
      </w:r>
      <w:r w:rsidR="002B428E">
        <w:rPr>
          <w:rFonts w:ascii="Arial" w:hAnsi="Arial" w:cs="Arial"/>
          <w:sz w:val="24"/>
          <w:szCs w:val="24"/>
        </w:rPr>
        <w:t>unprofessional</w:t>
      </w:r>
      <w:r w:rsidR="002F2C0D">
        <w:rPr>
          <w:rFonts w:ascii="Arial" w:hAnsi="Arial" w:cs="Arial"/>
          <w:sz w:val="24"/>
          <w:szCs w:val="24"/>
        </w:rPr>
        <w:t>,</w:t>
      </w:r>
      <w:r w:rsidR="002B428E">
        <w:rPr>
          <w:rFonts w:ascii="Arial" w:hAnsi="Arial" w:cs="Arial"/>
          <w:sz w:val="24"/>
          <w:szCs w:val="24"/>
        </w:rPr>
        <w:t xml:space="preserve"> </w:t>
      </w:r>
      <w:r w:rsidR="00017724">
        <w:rPr>
          <w:rFonts w:ascii="Arial" w:hAnsi="Arial" w:cs="Arial"/>
          <w:sz w:val="24"/>
          <w:szCs w:val="24"/>
        </w:rPr>
        <w:t xml:space="preserve">and detrimental to the </w:t>
      </w:r>
      <w:r w:rsidR="002B428E">
        <w:rPr>
          <w:rFonts w:ascii="Arial" w:hAnsi="Arial" w:cs="Arial"/>
          <w:sz w:val="24"/>
          <w:szCs w:val="24"/>
        </w:rPr>
        <w:t xml:space="preserve">trust and potentially the individuals to support this decision. My reasons were </w:t>
      </w:r>
      <w:r w:rsidR="0039537D">
        <w:rPr>
          <w:rFonts w:ascii="Arial" w:hAnsi="Arial" w:cs="Arial"/>
          <w:sz w:val="24"/>
          <w:szCs w:val="24"/>
        </w:rPr>
        <w:t xml:space="preserve">from an ethical perspective </w:t>
      </w:r>
      <w:r w:rsidR="002B428E">
        <w:rPr>
          <w:rFonts w:ascii="Arial" w:hAnsi="Arial" w:cs="Arial"/>
          <w:sz w:val="24"/>
          <w:szCs w:val="24"/>
        </w:rPr>
        <w:t xml:space="preserve">on the </w:t>
      </w:r>
      <w:r w:rsidR="00F3485C">
        <w:rPr>
          <w:rFonts w:ascii="Arial" w:hAnsi="Arial" w:cs="Arial"/>
          <w:sz w:val="24"/>
          <w:szCs w:val="24"/>
        </w:rPr>
        <w:t xml:space="preserve">capability concerns, the Trusts position on relationships </w:t>
      </w:r>
      <w:r w:rsidR="006313F6">
        <w:rPr>
          <w:rFonts w:ascii="Arial" w:hAnsi="Arial" w:cs="Arial"/>
          <w:sz w:val="24"/>
          <w:szCs w:val="24"/>
        </w:rPr>
        <w:t xml:space="preserve">at work </w:t>
      </w:r>
      <w:r w:rsidR="001F40FF">
        <w:rPr>
          <w:rFonts w:ascii="Arial" w:hAnsi="Arial" w:cs="Arial"/>
          <w:sz w:val="24"/>
          <w:szCs w:val="24"/>
        </w:rPr>
        <w:t xml:space="preserve">(WAST, 2019) </w:t>
      </w:r>
      <w:r w:rsidR="006313F6">
        <w:rPr>
          <w:rFonts w:ascii="Arial" w:hAnsi="Arial" w:cs="Arial"/>
          <w:sz w:val="24"/>
          <w:szCs w:val="24"/>
        </w:rPr>
        <w:t xml:space="preserve">and the availability of finite resources to support remote working at that time. </w:t>
      </w:r>
    </w:p>
    <w:p w14:paraId="3777DBFB" w14:textId="7563E945" w:rsidR="007363E8" w:rsidRDefault="00203646" w:rsidP="003404C9">
      <w:pPr>
        <w:spacing w:line="480" w:lineRule="auto"/>
        <w:rPr>
          <w:rFonts w:ascii="Arial" w:hAnsi="Arial" w:cs="Arial"/>
          <w:sz w:val="24"/>
          <w:szCs w:val="24"/>
        </w:rPr>
      </w:pPr>
      <w:r>
        <w:rPr>
          <w:rFonts w:ascii="Arial" w:hAnsi="Arial" w:cs="Arial"/>
          <w:sz w:val="24"/>
          <w:szCs w:val="24"/>
        </w:rPr>
        <w:t xml:space="preserve">My </w:t>
      </w:r>
      <w:r w:rsidR="0001028B">
        <w:rPr>
          <w:rFonts w:ascii="Arial" w:hAnsi="Arial" w:cs="Arial"/>
          <w:sz w:val="24"/>
          <w:szCs w:val="24"/>
        </w:rPr>
        <w:t xml:space="preserve">decision was based on ethical principles around fairness, </w:t>
      </w:r>
      <w:r w:rsidR="00F863F6">
        <w:rPr>
          <w:rFonts w:ascii="Arial" w:hAnsi="Arial" w:cs="Arial"/>
          <w:sz w:val="24"/>
          <w:szCs w:val="24"/>
        </w:rPr>
        <w:t xml:space="preserve">organisational </w:t>
      </w:r>
      <w:r w:rsidR="00664D21">
        <w:rPr>
          <w:rFonts w:ascii="Arial" w:hAnsi="Arial" w:cs="Arial"/>
          <w:sz w:val="24"/>
          <w:szCs w:val="24"/>
        </w:rPr>
        <w:t>risks,</w:t>
      </w:r>
      <w:r w:rsidR="00F863F6">
        <w:rPr>
          <w:rFonts w:ascii="Arial" w:hAnsi="Arial" w:cs="Arial"/>
          <w:sz w:val="24"/>
          <w:szCs w:val="24"/>
        </w:rPr>
        <w:t xml:space="preserve"> and </w:t>
      </w:r>
      <w:r w:rsidR="009D67E0">
        <w:rPr>
          <w:rFonts w:ascii="Arial" w:hAnsi="Arial" w:cs="Arial"/>
          <w:sz w:val="24"/>
          <w:szCs w:val="24"/>
        </w:rPr>
        <w:t>the implications for the wider team.</w:t>
      </w:r>
      <w:r w:rsidR="008C32A5">
        <w:rPr>
          <w:rFonts w:ascii="Arial" w:hAnsi="Arial" w:cs="Arial"/>
          <w:sz w:val="24"/>
          <w:szCs w:val="24"/>
        </w:rPr>
        <w:t xml:space="preserve"> It was a quick and decisive step as th</w:t>
      </w:r>
      <w:r w:rsidR="007E7409">
        <w:rPr>
          <w:rFonts w:ascii="Arial" w:hAnsi="Arial" w:cs="Arial"/>
          <w:sz w:val="24"/>
          <w:szCs w:val="24"/>
        </w:rPr>
        <w:t xml:space="preserve">e two employees had been told to come and collect the equipment </w:t>
      </w:r>
      <w:r w:rsidR="00D81941">
        <w:rPr>
          <w:rFonts w:ascii="Arial" w:hAnsi="Arial" w:cs="Arial"/>
          <w:sz w:val="24"/>
          <w:szCs w:val="24"/>
        </w:rPr>
        <w:t xml:space="preserve">before I had been told of the decision. </w:t>
      </w:r>
      <w:r w:rsidR="0032651C">
        <w:rPr>
          <w:rFonts w:ascii="Arial" w:hAnsi="Arial" w:cs="Arial"/>
          <w:sz w:val="24"/>
          <w:szCs w:val="24"/>
        </w:rPr>
        <w:t xml:space="preserve">This resulted in a </w:t>
      </w:r>
      <w:r w:rsidR="0039537D">
        <w:rPr>
          <w:rFonts w:ascii="Arial" w:hAnsi="Arial" w:cs="Arial"/>
          <w:sz w:val="24"/>
          <w:szCs w:val="24"/>
        </w:rPr>
        <w:t>reflexive</w:t>
      </w:r>
      <w:r w:rsidR="00A53B90">
        <w:rPr>
          <w:rFonts w:ascii="Arial" w:hAnsi="Arial" w:cs="Arial"/>
          <w:sz w:val="24"/>
          <w:szCs w:val="24"/>
        </w:rPr>
        <w:t xml:space="preserve"> challenging discussion with the other manager tha</w:t>
      </w:r>
      <w:r w:rsidR="0039537D">
        <w:rPr>
          <w:rFonts w:ascii="Arial" w:hAnsi="Arial" w:cs="Arial"/>
          <w:sz w:val="24"/>
          <w:szCs w:val="24"/>
        </w:rPr>
        <w:t xml:space="preserve">t </w:t>
      </w:r>
      <w:r w:rsidR="00A53B90">
        <w:rPr>
          <w:rFonts w:ascii="Arial" w:hAnsi="Arial" w:cs="Arial"/>
          <w:sz w:val="24"/>
          <w:szCs w:val="24"/>
        </w:rPr>
        <w:t xml:space="preserve">I was not happy to release the </w:t>
      </w:r>
      <w:r w:rsidR="00231C5E">
        <w:rPr>
          <w:rFonts w:ascii="Arial" w:hAnsi="Arial" w:cs="Arial"/>
          <w:sz w:val="24"/>
          <w:szCs w:val="24"/>
        </w:rPr>
        <w:t xml:space="preserve">equipment </w:t>
      </w:r>
      <w:r w:rsidR="00A53B90">
        <w:rPr>
          <w:rFonts w:ascii="Arial" w:hAnsi="Arial" w:cs="Arial"/>
          <w:sz w:val="24"/>
          <w:szCs w:val="24"/>
        </w:rPr>
        <w:t xml:space="preserve">and my reasoning. </w:t>
      </w:r>
    </w:p>
    <w:p w14:paraId="326CC58C" w14:textId="78A5BEB0" w:rsidR="007E135F" w:rsidRDefault="00D845FF" w:rsidP="003404C9">
      <w:pPr>
        <w:spacing w:line="480" w:lineRule="auto"/>
        <w:rPr>
          <w:rFonts w:ascii="Arial" w:hAnsi="Arial" w:cs="Arial"/>
          <w:sz w:val="24"/>
          <w:szCs w:val="24"/>
        </w:rPr>
      </w:pPr>
      <w:r>
        <w:rPr>
          <w:rFonts w:ascii="Arial" w:hAnsi="Arial" w:cs="Arial"/>
          <w:sz w:val="24"/>
          <w:szCs w:val="24"/>
        </w:rPr>
        <w:t xml:space="preserve">The outcome was one asset was provided for one employee and the second </w:t>
      </w:r>
      <w:r w:rsidR="00030991">
        <w:rPr>
          <w:rFonts w:ascii="Arial" w:hAnsi="Arial" w:cs="Arial"/>
          <w:sz w:val="24"/>
          <w:szCs w:val="24"/>
        </w:rPr>
        <w:t>employee</w:t>
      </w:r>
      <w:r>
        <w:rPr>
          <w:rFonts w:ascii="Arial" w:hAnsi="Arial" w:cs="Arial"/>
          <w:sz w:val="24"/>
          <w:szCs w:val="24"/>
        </w:rPr>
        <w:t xml:space="preserve"> was not supported to work from home at this </w:t>
      </w:r>
      <w:r w:rsidR="00030991">
        <w:rPr>
          <w:rFonts w:ascii="Arial" w:hAnsi="Arial" w:cs="Arial"/>
          <w:sz w:val="24"/>
          <w:szCs w:val="24"/>
        </w:rPr>
        <w:t>stage. I had man</w:t>
      </w:r>
      <w:r w:rsidR="0039537D">
        <w:rPr>
          <w:rFonts w:ascii="Arial" w:hAnsi="Arial" w:cs="Arial"/>
          <w:sz w:val="24"/>
          <w:szCs w:val="24"/>
        </w:rPr>
        <w:t>aged an</w:t>
      </w:r>
      <w:r w:rsidR="00030991">
        <w:rPr>
          <w:rFonts w:ascii="Arial" w:hAnsi="Arial" w:cs="Arial"/>
          <w:sz w:val="24"/>
          <w:szCs w:val="24"/>
        </w:rPr>
        <w:t xml:space="preserve"> extremely challenging discussion with the employee who I had to </w:t>
      </w:r>
      <w:r w:rsidR="00255E34">
        <w:rPr>
          <w:rFonts w:ascii="Arial" w:hAnsi="Arial" w:cs="Arial"/>
          <w:sz w:val="24"/>
          <w:szCs w:val="24"/>
        </w:rPr>
        <w:t>give unwanted news to</w:t>
      </w:r>
      <w:r w:rsidR="0039537D">
        <w:rPr>
          <w:rFonts w:ascii="Arial" w:hAnsi="Arial" w:cs="Arial"/>
          <w:sz w:val="24"/>
          <w:szCs w:val="24"/>
        </w:rPr>
        <w:t>,</w:t>
      </w:r>
      <w:r w:rsidR="00255E34">
        <w:rPr>
          <w:rFonts w:ascii="Arial" w:hAnsi="Arial" w:cs="Arial"/>
          <w:sz w:val="24"/>
          <w:szCs w:val="24"/>
        </w:rPr>
        <w:t xml:space="preserve"> who spoke in</w:t>
      </w:r>
      <w:r w:rsidR="00B747E1">
        <w:rPr>
          <w:rFonts w:ascii="Arial" w:hAnsi="Arial" w:cs="Arial"/>
          <w:sz w:val="24"/>
          <w:szCs w:val="24"/>
        </w:rPr>
        <w:t xml:space="preserve"> </w:t>
      </w:r>
      <w:r w:rsidR="00255E34">
        <w:rPr>
          <w:rFonts w:ascii="Arial" w:hAnsi="Arial" w:cs="Arial"/>
          <w:sz w:val="24"/>
          <w:szCs w:val="24"/>
        </w:rPr>
        <w:t>a manner not in l</w:t>
      </w:r>
      <w:r w:rsidR="0039537D">
        <w:rPr>
          <w:rFonts w:ascii="Arial" w:hAnsi="Arial" w:cs="Arial"/>
          <w:sz w:val="24"/>
          <w:szCs w:val="24"/>
        </w:rPr>
        <w:t>i</w:t>
      </w:r>
      <w:r w:rsidR="00255E34">
        <w:rPr>
          <w:rFonts w:ascii="Arial" w:hAnsi="Arial" w:cs="Arial"/>
          <w:sz w:val="24"/>
          <w:szCs w:val="24"/>
        </w:rPr>
        <w:t xml:space="preserve">ne with the trusts behaviours and use of </w:t>
      </w:r>
      <w:r w:rsidR="00255E34">
        <w:rPr>
          <w:rFonts w:ascii="Arial" w:hAnsi="Arial" w:cs="Arial"/>
          <w:sz w:val="24"/>
          <w:szCs w:val="24"/>
        </w:rPr>
        <w:lastRenderedPageBreak/>
        <w:t xml:space="preserve">language that reached the </w:t>
      </w:r>
      <w:r w:rsidR="00B747E1">
        <w:rPr>
          <w:rFonts w:ascii="Arial" w:hAnsi="Arial" w:cs="Arial"/>
          <w:sz w:val="24"/>
          <w:szCs w:val="24"/>
        </w:rPr>
        <w:t>threshold for an initial assessment under the disciplinary policy.</w:t>
      </w:r>
    </w:p>
    <w:p w14:paraId="0AF4202C" w14:textId="35BC7B09" w:rsidR="00B71C10" w:rsidRPr="0041148C" w:rsidRDefault="00B71C10" w:rsidP="003404C9">
      <w:pPr>
        <w:spacing w:line="480" w:lineRule="auto"/>
        <w:rPr>
          <w:rFonts w:ascii="Arial" w:hAnsi="Arial" w:cs="Arial"/>
          <w:sz w:val="24"/>
          <w:szCs w:val="24"/>
          <w:u w:val="single"/>
        </w:rPr>
      </w:pPr>
      <w:r w:rsidRPr="0041148C">
        <w:rPr>
          <w:rFonts w:ascii="Arial" w:hAnsi="Arial" w:cs="Arial"/>
          <w:sz w:val="24"/>
          <w:szCs w:val="24"/>
          <w:u w:val="single"/>
        </w:rPr>
        <w:t>Reflection</w:t>
      </w:r>
    </w:p>
    <w:p w14:paraId="5C70243B" w14:textId="7B68709A" w:rsidR="00503A65" w:rsidRPr="00503A65" w:rsidRDefault="008F0E83" w:rsidP="00503A65">
      <w:pPr>
        <w:spacing w:line="480" w:lineRule="auto"/>
        <w:rPr>
          <w:rFonts w:ascii="Arial" w:hAnsi="Arial" w:cs="Arial"/>
          <w:sz w:val="24"/>
          <w:szCs w:val="24"/>
        </w:rPr>
      </w:pPr>
      <w:r>
        <w:rPr>
          <w:rFonts w:ascii="Arial" w:hAnsi="Arial" w:cs="Arial"/>
          <w:sz w:val="24"/>
          <w:szCs w:val="24"/>
        </w:rPr>
        <w:t xml:space="preserve">CIPD </w:t>
      </w:r>
      <w:r w:rsidR="000F61C5">
        <w:rPr>
          <w:rFonts w:ascii="Arial" w:hAnsi="Arial" w:cs="Arial"/>
          <w:sz w:val="24"/>
          <w:szCs w:val="24"/>
        </w:rPr>
        <w:t>(</w:t>
      </w:r>
      <w:r w:rsidR="006668D4">
        <w:rPr>
          <w:rFonts w:ascii="Arial" w:hAnsi="Arial" w:cs="Arial"/>
          <w:sz w:val="24"/>
          <w:szCs w:val="24"/>
        </w:rPr>
        <w:t xml:space="preserve">2022) </w:t>
      </w:r>
      <w:r w:rsidR="00503A65" w:rsidRPr="00503A65">
        <w:rPr>
          <w:rFonts w:ascii="Arial" w:hAnsi="Arial" w:cs="Arial"/>
          <w:sz w:val="24"/>
          <w:szCs w:val="24"/>
        </w:rPr>
        <w:t>Profession Map</w:t>
      </w:r>
      <w:r w:rsidR="004816CC">
        <w:rPr>
          <w:rFonts w:ascii="Arial" w:hAnsi="Arial" w:cs="Arial"/>
          <w:sz w:val="24"/>
          <w:szCs w:val="24"/>
        </w:rPr>
        <w:t xml:space="preserve"> details ethical practice as a core behaviour </w:t>
      </w:r>
      <w:r w:rsidR="00291F87">
        <w:rPr>
          <w:rFonts w:ascii="Arial" w:hAnsi="Arial" w:cs="Arial"/>
          <w:sz w:val="24"/>
          <w:szCs w:val="24"/>
        </w:rPr>
        <w:t>as</w:t>
      </w:r>
      <w:r w:rsidR="0041148C">
        <w:rPr>
          <w:rFonts w:ascii="Arial" w:hAnsi="Arial" w:cs="Arial"/>
          <w:sz w:val="24"/>
          <w:szCs w:val="24"/>
        </w:rPr>
        <w:t xml:space="preserve"> </w:t>
      </w:r>
      <w:r w:rsidR="00503A65" w:rsidRPr="00503A65">
        <w:rPr>
          <w:rFonts w:ascii="Arial" w:hAnsi="Arial" w:cs="Arial"/>
          <w:sz w:val="24"/>
          <w:szCs w:val="24"/>
        </w:rPr>
        <w:t>‘</w:t>
      </w:r>
      <w:r w:rsidR="0041148C">
        <w:rPr>
          <w:rFonts w:ascii="Arial" w:hAnsi="Arial" w:cs="Arial"/>
          <w:sz w:val="24"/>
          <w:szCs w:val="24"/>
        </w:rPr>
        <w:t>b</w:t>
      </w:r>
      <w:r w:rsidR="00503A65" w:rsidRPr="00503A65">
        <w:rPr>
          <w:rFonts w:ascii="Arial" w:hAnsi="Arial" w:cs="Arial"/>
          <w:sz w:val="24"/>
          <w:szCs w:val="24"/>
        </w:rPr>
        <w:t xml:space="preserve">uilding trust by role-modelling ethical behaviour and applying principles and </w:t>
      </w:r>
      <w:r w:rsidR="00D31DF9" w:rsidRPr="00503A65">
        <w:rPr>
          <w:rFonts w:ascii="Arial" w:hAnsi="Arial" w:cs="Arial"/>
          <w:sz w:val="24"/>
          <w:szCs w:val="24"/>
        </w:rPr>
        <w:t>values.</w:t>
      </w:r>
      <w:r w:rsidR="00503A65" w:rsidRPr="00503A65">
        <w:rPr>
          <w:rFonts w:ascii="Arial" w:hAnsi="Arial" w:cs="Arial"/>
          <w:sz w:val="24"/>
          <w:szCs w:val="24"/>
        </w:rPr>
        <w:t xml:space="preserve"> </w:t>
      </w:r>
    </w:p>
    <w:p w14:paraId="1AC8D932" w14:textId="7D680FC9" w:rsidR="00562B8B" w:rsidRPr="00503A65" w:rsidRDefault="00503A65" w:rsidP="003404C9">
      <w:pPr>
        <w:spacing w:line="480" w:lineRule="auto"/>
        <w:rPr>
          <w:rFonts w:ascii="Arial" w:hAnsi="Arial" w:cs="Arial"/>
          <w:sz w:val="24"/>
          <w:szCs w:val="24"/>
        </w:rPr>
      </w:pPr>
      <w:r w:rsidRPr="00503A65">
        <w:rPr>
          <w:rFonts w:ascii="Arial" w:hAnsi="Arial" w:cs="Arial"/>
          <w:sz w:val="24"/>
          <w:szCs w:val="24"/>
        </w:rPr>
        <w:t>consistently in decision-making.’</w:t>
      </w:r>
    </w:p>
    <w:p w14:paraId="2340862C" w14:textId="4EE90E9C" w:rsidR="0039537D" w:rsidRDefault="00CD509E" w:rsidP="00D91381">
      <w:pPr>
        <w:spacing w:line="480" w:lineRule="auto"/>
        <w:rPr>
          <w:rFonts w:ascii="Arial" w:hAnsi="Arial" w:cs="Arial"/>
          <w:sz w:val="24"/>
          <w:szCs w:val="24"/>
        </w:rPr>
      </w:pPr>
      <w:r>
        <w:rPr>
          <w:rFonts w:ascii="Arial" w:hAnsi="Arial" w:cs="Arial"/>
          <w:sz w:val="24"/>
          <w:szCs w:val="24"/>
        </w:rPr>
        <w:t>I found this a really challenging situation for two reasons,</w:t>
      </w:r>
      <w:r w:rsidR="00A42E0C">
        <w:rPr>
          <w:rFonts w:ascii="Arial" w:hAnsi="Arial" w:cs="Arial"/>
          <w:sz w:val="24"/>
          <w:szCs w:val="24"/>
        </w:rPr>
        <w:t xml:space="preserve"> my reflective observations </w:t>
      </w:r>
      <w:r w:rsidR="002D15EA">
        <w:rPr>
          <w:rFonts w:ascii="Arial" w:hAnsi="Arial" w:cs="Arial"/>
          <w:sz w:val="24"/>
          <w:szCs w:val="24"/>
        </w:rPr>
        <w:t>were</w:t>
      </w:r>
      <w:r w:rsidR="00A42E0C">
        <w:rPr>
          <w:rFonts w:ascii="Arial" w:hAnsi="Arial" w:cs="Arial"/>
          <w:sz w:val="24"/>
          <w:szCs w:val="24"/>
        </w:rPr>
        <w:t xml:space="preserve"> the view that</w:t>
      </w:r>
      <w:r>
        <w:rPr>
          <w:rFonts w:ascii="Arial" w:hAnsi="Arial" w:cs="Arial"/>
          <w:sz w:val="24"/>
          <w:szCs w:val="24"/>
        </w:rPr>
        <w:t xml:space="preserve"> the manager was very</w:t>
      </w:r>
      <w:r w:rsidR="00AF491B">
        <w:rPr>
          <w:rFonts w:ascii="Arial" w:hAnsi="Arial" w:cs="Arial"/>
          <w:sz w:val="24"/>
          <w:szCs w:val="24"/>
        </w:rPr>
        <w:t xml:space="preserve"> new to the role</w:t>
      </w:r>
      <w:r w:rsidR="00EF49F5">
        <w:rPr>
          <w:rFonts w:ascii="Arial" w:hAnsi="Arial" w:cs="Arial"/>
          <w:sz w:val="24"/>
          <w:szCs w:val="24"/>
        </w:rPr>
        <w:t xml:space="preserve">, </w:t>
      </w:r>
      <w:r w:rsidR="00AF491B">
        <w:rPr>
          <w:rFonts w:ascii="Arial" w:hAnsi="Arial" w:cs="Arial"/>
          <w:sz w:val="24"/>
          <w:szCs w:val="24"/>
        </w:rPr>
        <w:t xml:space="preserve">had no previous experience as a manager and was </w:t>
      </w:r>
      <w:r w:rsidR="009A4606">
        <w:rPr>
          <w:rFonts w:ascii="Arial" w:hAnsi="Arial" w:cs="Arial"/>
          <w:sz w:val="24"/>
          <w:szCs w:val="24"/>
        </w:rPr>
        <w:t>posturing</w:t>
      </w:r>
      <w:r w:rsidR="008A52D6">
        <w:rPr>
          <w:rFonts w:ascii="Arial" w:hAnsi="Arial" w:cs="Arial"/>
          <w:sz w:val="24"/>
          <w:szCs w:val="24"/>
        </w:rPr>
        <w:t xml:space="preserve"> </w:t>
      </w:r>
      <w:r w:rsidR="009A4606">
        <w:rPr>
          <w:rFonts w:ascii="Arial" w:hAnsi="Arial" w:cs="Arial"/>
          <w:sz w:val="24"/>
          <w:szCs w:val="24"/>
        </w:rPr>
        <w:t xml:space="preserve">to </w:t>
      </w:r>
      <w:r w:rsidR="008A52D6">
        <w:rPr>
          <w:rFonts w:ascii="Arial" w:hAnsi="Arial" w:cs="Arial"/>
          <w:sz w:val="24"/>
          <w:szCs w:val="24"/>
        </w:rPr>
        <w:t>be seen as helpful. The e</w:t>
      </w:r>
      <w:r w:rsidR="00E9219A">
        <w:rPr>
          <w:rFonts w:ascii="Arial" w:hAnsi="Arial" w:cs="Arial"/>
          <w:sz w:val="24"/>
          <w:szCs w:val="24"/>
        </w:rPr>
        <w:t xml:space="preserve">mployees had been set an expectation that couldn’t be maintained. I had taken a </w:t>
      </w:r>
      <w:r w:rsidR="008278AF">
        <w:rPr>
          <w:rFonts w:ascii="Arial" w:hAnsi="Arial" w:cs="Arial"/>
          <w:sz w:val="24"/>
          <w:szCs w:val="24"/>
        </w:rPr>
        <w:t xml:space="preserve">balcony view </w:t>
      </w:r>
      <w:r w:rsidR="00C70938">
        <w:rPr>
          <w:rFonts w:ascii="Arial" w:hAnsi="Arial" w:cs="Arial"/>
          <w:sz w:val="24"/>
          <w:szCs w:val="24"/>
        </w:rPr>
        <w:t>(</w:t>
      </w:r>
      <w:r w:rsidR="002B79DE" w:rsidRPr="002B79DE">
        <w:rPr>
          <w:rFonts w:ascii="Arial" w:hAnsi="Arial" w:cs="Arial"/>
          <w:sz w:val="24"/>
          <w:szCs w:val="24"/>
        </w:rPr>
        <w:t>Heifetz</w:t>
      </w:r>
      <w:r w:rsidR="002B79DE" w:rsidRPr="002B79DE">
        <w:rPr>
          <w:rFonts w:ascii="Arial" w:hAnsi="Arial" w:cs="Arial"/>
          <w:sz w:val="24"/>
          <w:szCs w:val="24"/>
        </w:rPr>
        <w:t xml:space="preserve"> </w:t>
      </w:r>
      <w:r w:rsidR="00C70938">
        <w:rPr>
          <w:rFonts w:ascii="Arial" w:hAnsi="Arial" w:cs="Arial"/>
          <w:sz w:val="24"/>
          <w:szCs w:val="24"/>
        </w:rPr>
        <w:t xml:space="preserve">&amp; Linsky, 2002) </w:t>
      </w:r>
      <w:r w:rsidR="00BD1A00">
        <w:rPr>
          <w:rFonts w:ascii="Arial" w:hAnsi="Arial" w:cs="Arial"/>
          <w:sz w:val="24"/>
          <w:szCs w:val="24"/>
        </w:rPr>
        <w:t>in o</w:t>
      </w:r>
      <w:r w:rsidR="00E77B9C">
        <w:rPr>
          <w:rFonts w:ascii="Arial" w:hAnsi="Arial" w:cs="Arial"/>
          <w:sz w:val="24"/>
          <w:szCs w:val="24"/>
        </w:rPr>
        <w:t xml:space="preserve">rder to establish the wider implications </w:t>
      </w:r>
      <w:r w:rsidR="009E78DD">
        <w:rPr>
          <w:rFonts w:ascii="Arial" w:hAnsi="Arial" w:cs="Arial"/>
          <w:sz w:val="24"/>
          <w:szCs w:val="24"/>
        </w:rPr>
        <w:t>o</w:t>
      </w:r>
      <w:r w:rsidR="00B319C3">
        <w:rPr>
          <w:rFonts w:ascii="Arial" w:hAnsi="Arial" w:cs="Arial"/>
          <w:sz w:val="24"/>
          <w:szCs w:val="24"/>
        </w:rPr>
        <w:t xml:space="preserve">f the </w:t>
      </w:r>
      <w:r w:rsidR="00737BA7">
        <w:rPr>
          <w:rFonts w:ascii="Arial" w:hAnsi="Arial" w:cs="Arial"/>
          <w:sz w:val="24"/>
          <w:szCs w:val="24"/>
        </w:rPr>
        <w:t xml:space="preserve">decision </w:t>
      </w:r>
      <w:r w:rsidR="00B319C3">
        <w:rPr>
          <w:rFonts w:ascii="Arial" w:hAnsi="Arial" w:cs="Arial"/>
          <w:sz w:val="24"/>
          <w:szCs w:val="24"/>
        </w:rPr>
        <w:t>and the impact of it continuing and of its rever</w:t>
      </w:r>
      <w:r w:rsidR="00737BA7">
        <w:rPr>
          <w:rFonts w:ascii="Arial" w:hAnsi="Arial" w:cs="Arial"/>
          <w:sz w:val="24"/>
          <w:szCs w:val="24"/>
        </w:rPr>
        <w:t xml:space="preserve">sal. </w:t>
      </w:r>
    </w:p>
    <w:p w14:paraId="5A9782A4" w14:textId="3F59C5BE" w:rsidR="0039537D" w:rsidRDefault="005F44B5" w:rsidP="00CF6514">
      <w:pPr>
        <w:spacing w:line="480" w:lineRule="auto"/>
        <w:rPr>
          <w:rFonts w:ascii="Arial" w:hAnsi="Arial" w:cs="Arial"/>
          <w:sz w:val="24"/>
          <w:szCs w:val="24"/>
        </w:rPr>
      </w:pPr>
      <w:r>
        <w:rPr>
          <w:rFonts w:ascii="Arial" w:hAnsi="Arial" w:cs="Arial"/>
          <w:sz w:val="24"/>
          <w:szCs w:val="24"/>
        </w:rPr>
        <w:t>This was a red flag for me,</w:t>
      </w:r>
      <w:r w:rsidR="00D80BDE">
        <w:rPr>
          <w:rFonts w:ascii="Arial" w:hAnsi="Arial" w:cs="Arial"/>
          <w:sz w:val="24"/>
          <w:szCs w:val="24"/>
        </w:rPr>
        <w:t xml:space="preserve"> </w:t>
      </w:r>
      <w:r w:rsidR="0039537D">
        <w:rPr>
          <w:rFonts w:ascii="Arial" w:hAnsi="Arial" w:cs="Arial"/>
          <w:sz w:val="24"/>
          <w:szCs w:val="24"/>
        </w:rPr>
        <w:t>un</w:t>
      </w:r>
      <w:r w:rsidR="00D80BDE">
        <w:rPr>
          <w:rFonts w:ascii="Arial" w:hAnsi="Arial" w:cs="Arial"/>
          <w:sz w:val="24"/>
          <w:szCs w:val="24"/>
        </w:rPr>
        <w:t>ethical behaviours are contagious</w:t>
      </w:r>
      <w:r w:rsidR="00E4144F">
        <w:rPr>
          <w:rFonts w:ascii="Arial" w:hAnsi="Arial" w:cs="Arial"/>
          <w:sz w:val="24"/>
          <w:szCs w:val="24"/>
        </w:rPr>
        <w:t>,</w:t>
      </w:r>
      <w:r w:rsidR="0010074F">
        <w:rPr>
          <w:rFonts w:ascii="Arial" w:hAnsi="Arial" w:cs="Arial"/>
          <w:sz w:val="24"/>
          <w:szCs w:val="24"/>
        </w:rPr>
        <w:t xml:space="preserve"> an organisations </w:t>
      </w:r>
      <w:r w:rsidR="00E4144F">
        <w:rPr>
          <w:rFonts w:ascii="Arial" w:hAnsi="Arial" w:cs="Arial"/>
          <w:sz w:val="24"/>
          <w:szCs w:val="24"/>
        </w:rPr>
        <w:t>e</w:t>
      </w:r>
      <w:r w:rsidR="0010074F">
        <w:rPr>
          <w:rFonts w:ascii="Arial" w:hAnsi="Arial" w:cs="Arial"/>
          <w:sz w:val="24"/>
          <w:szCs w:val="24"/>
        </w:rPr>
        <w:t xml:space="preserve">thical climate </w:t>
      </w:r>
      <w:r w:rsidR="008F0F0D">
        <w:rPr>
          <w:rFonts w:ascii="Arial" w:hAnsi="Arial" w:cs="Arial"/>
          <w:sz w:val="24"/>
          <w:szCs w:val="24"/>
        </w:rPr>
        <w:t>is influenced by procedures and practices (CIPD, 2019).</w:t>
      </w:r>
      <w:r w:rsidR="00E4144F">
        <w:rPr>
          <w:rFonts w:ascii="Arial" w:hAnsi="Arial" w:cs="Arial"/>
          <w:sz w:val="24"/>
          <w:szCs w:val="24"/>
        </w:rPr>
        <w:t xml:space="preserve"> The decision by the manager was explained as trying to prevent an absence as they both wanted to work from home. Shortcuts such as these can be a sign of an egoistic climate as a way of acting in benevolence</w:t>
      </w:r>
      <w:r w:rsidR="00AE348F">
        <w:rPr>
          <w:rFonts w:ascii="Arial" w:hAnsi="Arial" w:cs="Arial"/>
          <w:sz w:val="24"/>
          <w:szCs w:val="24"/>
        </w:rPr>
        <w:t xml:space="preserve"> (CIPD, 2019).</w:t>
      </w:r>
      <w:r w:rsidR="001F40FF">
        <w:rPr>
          <w:rFonts w:ascii="Arial" w:hAnsi="Arial" w:cs="Arial"/>
          <w:sz w:val="24"/>
          <w:szCs w:val="24"/>
        </w:rPr>
        <w:t xml:space="preserve"> U</w:t>
      </w:r>
      <w:r w:rsidR="001F40FF" w:rsidRPr="001F40FF">
        <w:rPr>
          <w:rFonts w:ascii="Arial" w:hAnsi="Arial" w:cs="Arial"/>
          <w:sz w:val="24"/>
          <w:szCs w:val="24"/>
        </w:rPr>
        <w:t>nethical pro-organisational behaviour</w:t>
      </w:r>
      <w:r w:rsidR="001F40FF">
        <w:rPr>
          <w:rFonts w:ascii="Arial" w:hAnsi="Arial" w:cs="Arial"/>
          <w:sz w:val="24"/>
          <w:szCs w:val="24"/>
        </w:rPr>
        <w:t xml:space="preserve"> such as this is </w:t>
      </w:r>
      <w:r w:rsidR="00951E82">
        <w:rPr>
          <w:rFonts w:ascii="Arial" w:hAnsi="Arial" w:cs="Arial"/>
          <w:sz w:val="24"/>
          <w:szCs w:val="24"/>
        </w:rPr>
        <w:t>demonstrating</w:t>
      </w:r>
      <w:r w:rsidR="001F40FF">
        <w:rPr>
          <w:rFonts w:ascii="Arial" w:hAnsi="Arial" w:cs="Arial"/>
          <w:sz w:val="24"/>
          <w:szCs w:val="24"/>
        </w:rPr>
        <w:t xml:space="preserve"> an </w:t>
      </w:r>
      <w:r w:rsidR="001F40FF" w:rsidRPr="001F40FF">
        <w:rPr>
          <w:rFonts w:ascii="Arial" w:hAnsi="Arial" w:cs="Arial"/>
          <w:sz w:val="24"/>
          <w:szCs w:val="24"/>
        </w:rPr>
        <w:t xml:space="preserve">unethical act that </w:t>
      </w:r>
      <w:r w:rsidR="001F40FF">
        <w:rPr>
          <w:rFonts w:ascii="Arial" w:hAnsi="Arial" w:cs="Arial"/>
          <w:sz w:val="24"/>
          <w:szCs w:val="24"/>
        </w:rPr>
        <w:t>is postured as in the organisations best interests</w:t>
      </w:r>
      <w:r w:rsidR="001F40FF" w:rsidRPr="001F40FF">
        <w:rPr>
          <w:rFonts w:ascii="Arial" w:hAnsi="Arial" w:cs="Arial"/>
          <w:sz w:val="24"/>
          <w:szCs w:val="24"/>
        </w:rPr>
        <w:t xml:space="preserve"> </w:t>
      </w:r>
      <w:r w:rsidR="001F40FF">
        <w:rPr>
          <w:rFonts w:ascii="Arial" w:hAnsi="Arial" w:cs="Arial"/>
          <w:sz w:val="24"/>
          <w:szCs w:val="24"/>
        </w:rPr>
        <w:t>(</w:t>
      </w:r>
      <w:r w:rsidR="001F40FF" w:rsidRPr="001F40FF">
        <w:rPr>
          <w:rFonts w:ascii="Arial" w:hAnsi="Arial" w:cs="Arial"/>
          <w:sz w:val="24"/>
          <w:szCs w:val="24"/>
        </w:rPr>
        <w:t>Zhang</w:t>
      </w:r>
      <w:r w:rsidR="00E31BAD">
        <w:rPr>
          <w:rFonts w:ascii="Arial" w:hAnsi="Arial" w:cs="Arial"/>
          <w:sz w:val="24"/>
          <w:szCs w:val="24"/>
        </w:rPr>
        <w:t xml:space="preserve"> </w:t>
      </w:r>
      <w:r w:rsidR="00E31BAD" w:rsidRPr="00E31BAD">
        <w:rPr>
          <w:rFonts w:ascii="Arial" w:hAnsi="Arial" w:cs="Arial"/>
          <w:i/>
          <w:iCs/>
          <w:sz w:val="24"/>
          <w:szCs w:val="24"/>
        </w:rPr>
        <w:t>et al</w:t>
      </w:r>
      <w:r w:rsidR="001F40FF">
        <w:rPr>
          <w:rFonts w:ascii="Arial" w:hAnsi="Arial" w:cs="Arial"/>
          <w:sz w:val="24"/>
          <w:szCs w:val="24"/>
        </w:rPr>
        <w:t>,</w:t>
      </w:r>
      <w:r w:rsidR="001F40FF" w:rsidRPr="001F40FF">
        <w:rPr>
          <w:rFonts w:ascii="Arial" w:hAnsi="Arial" w:cs="Arial"/>
          <w:sz w:val="24"/>
          <w:szCs w:val="24"/>
        </w:rPr>
        <w:t xml:space="preserve"> 2018</w:t>
      </w:r>
      <w:r w:rsidR="001F40FF">
        <w:rPr>
          <w:rFonts w:ascii="Arial" w:hAnsi="Arial" w:cs="Arial"/>
          <w:sz w:val="24"/>
          <w:szCs w:val="24"/>
        </w:rPr>
        <w:t xml:space="preserve">). </w:t>
      </w:r>
    </w:p>
    <w:p w14:paraId="45EC2F1E" w14:textId="30726742" w:rsidR="005D1A89" w:rsidRDefault="001F40FF" w:rsidP="003404C9">
      <w:pPr>
        <w:spacing w:line="480" w:lineRule="auto"/>
        <w:rPr>
          <w:rFonts w:ascii="Arial" w:hAnsi="Arial" w:cs="Arial"/>
          <w:sz w:val="24"/>
          <w:szCs w:val="24"/>
        </w:rPr>
      </w:pPr>
      <w:r>
        <w:rPr>
          <w:rFonts w:ascii="Arial" w:hAnsi="Arial" w:cs="Arial"/>
          <w:sz w:val="24"/>
          <w:szCs w:val="24"/>
        </w:rPr>
        <w:t>In order to conceptualise</w:t>
      </w:r>
      <w:r w:rsidR="00A42E0C">
        <w:rPr>
          <w:rFonts w:ascii="Arial" w:hAnsi="Arial" w:cs="Arial"/>
          <w:sz w:val="24"/>
          <w:szCs w:val="24"/>
        </w:rPr>
        <w:t xml:space="preserve"> in </w:t>
      </w:r>
      <w:r w:rsidR="00951E82">
        <w:rPr>
          <w:rFonts w:ascii="Arial" w:hAnsi="Arial" w:cs="Arial"/>
          <w:sz w:val="24"/>
          <w:szCs w:val="24"/>
        </w:rPr>
        <w:t>abstract,</w:t>
      </w:r>
      <w:r w:rsidR="00A42E0C">
        <w:rPr>
          <w:rFonts w:ascii="Arial" w:hAnsi="Arial" w:cs="Arial"/>
          <w:sz w:val="24"/>
          <w:szCs w:val="24"/>
        </w:rPr>
        <w:t xml:space="preserve"> I completed a </w:t>
      </w:r>
      <w:r w:rsidR="0076165C">
        <w:rPr>
          <w:rFonts w:ascii="Arial" w:hAnsi="Arial" w:cs="Arial"/>
          <w:sz w:val="24"/>
          <w:szCs w:val="24"/>
        </w:rPr>
        <w:t xml:space="preserve">Jung Typology Test based on </w:t>
      </w:r>
      <w:r w:rsidR="00A42E0C">
        <w:rPr>
          <w:rFonts w:ascii="Arial" w:hAnsi="Arial" w:cs="Arial"/>
          <w:sz w:val="24"/>
          <w:szCs w:val="24"/>
        </w:rPr>
        <w:t>Myers Briggs personality evaluation and considered my perceptions and biases.</w:t>
      </w:r>
      <w:r w:rsidR="00404E97">
        <w:rPr>
          <w:rFonts w:ascii="Arial" w:hAnsi="Arial" w:cs="Arial"/>
          <w:sz w:val="24"/>
          <w:szCs w:val="24"/>
        </w:rPr>
        <w:t xml:space="preserve"> My personality type is INFJ, a rare type </w:t>
      </w:r>
      <w:r w:rsidR="00584ACA">
        <w:rPr>
          <w:rFonts w:ascii="Arial" w:hAnsi="Arial" w:cs="Arial"/>
          <w:sz w:val="24"/>
          <w:szCs w:val="24"/>
        </w:rPr>
        <w:t>2.3% of the population (Myers-Briggs</w:t>
      </w:r>
      <w:r w:rsidR="00C71B14">
        <w:rPr>
          <w:rFonts w:ascii="Arial" w:hAnsi="Arial" w:cs="Arial"/>
          <w:sz w:val="24"/>
          <w:szCs w:val="24"/>
        </w:rPr>
        <w:t>, 2023)</w:t>
      </w:r>
      <w:r w:rsidR="0039537D">
        <w:rPr>
          <w:rFonts w:ascii="Arial" w:hAnsi="Arial" w:cs="Arial"/>
          <w:sz w:val="24"/>
          <w:szCs w:val="24"/>
        </w:rPr>
        <w:t>.</w:t>
      </w:r>
    </w:p>
    <w:p w14:paraId="29681B43" w14:textId="5BF5C728" w:rsidR="00363486" w:rsidRDefault="001F40FF" w:rsidP="003404C9">
      <w:pPr>
        <w:spacing w:line="480" w:lineRule="auto"/>
        <w:rPr>
          <w:rFonts w:ascii="Arial" w:hAnsi="Arial" w:cs="Arial"/>
          <w:sz w:val="24"/>
          <w:szCs w:val="24"/>
        </w:rPr>
      </w:pPr>
      <w:r>
        <w:rPr>
          <w:rFonts w:ascii="Arial" w:hAnsi="Arial" w:cs="Arial"/>
          <w:sz w:val="24"/>
          <w:szCs w:val="24"/>
        </w:rPr>
        <w:lastRenderedPageBreak/>
        <w:t xml:space="preserve">This as well as the work of Tuckman (1965) allowed me to reflect on how I was perceiving this decision in light of this being as new professional relationship. I also used a </w:t>
      </w:r>
      <w:r w:rsidR="00951E82">
        <w:rPr>
          <w:rFonts w:ascii="Arial" w:hAnsi="Arial" w:cs="Arial"/>
          <w:sz w:val="24"/>
          <w:szCs w:val="24"/>
        </w:rPr>
        <w:t>Johari</w:t>
      </w:r>
      <w:r>
        <w:rPr>
          <w:rFonts w:ascii="Arial" w:hAnsi="Arial" w:cs="Arial"/>
          <w:sz w:val="24"/>
          <w:szCs w:val="24"/>
        </w:rPr>
        <w:t xml:space="preserve"> window </w:t>
      </w:r>
      <w:r w:rsidR="00FD6C9B">
        <w:rPr>
          <w:rFonts w:ascii="Arial" w:hAnsi="Arial" w:cs="Arial"/>
          <w:sz w:val="24"/>
          <w:szCs w:val="24"/>
        </w:rPr>
        <w:t>to learn from the experience and consider any blind spots.</w:t>
      </w:r>
      <w:r w:rsidR="00363486">
        <w:rPr>
          <w:rFonts w:ascii="Arial" w:hAnsi="Arial" w:cs="Arial"/>
          <w:sz w:val="24"/>
          <w:szCs w:val="24"/>
        </w:rPr>
        <w:t xml:space="preserve"> According to Feldman (2018) any blind spots </w:t>
      </w:r>
      <w:r w:rsidR="0039537D">
        <w:rPr>
          <w:rFonts w:ascii="Arial" w:hAnsi="Arial" w:cs="Arial"/>
          <w:sz w:val="24"/>
          <w:szCs w:val="24"/>
        </w:rPr>
        <w:t>either</w:t>
      </w:r>
      <w:r w:rsidR="00363486">
        <w:rPr>
          <w:rFonts w:ascii="Arial" w:hAnsi="Arial" w:cs="Arial"/>
          <w:sz w:val="24"/>
          <w:szCs w:val="24"/>
        </w:rPr>
        <w:t xml:space="preserve"> myself or my colleague had could have prevented both of us from seeing ethical impacts of our decision. </w:t>
      </w:r>
    </w:p>
    <w:p w14:paraId="39427FEC" w14:textId="6D39AF93" w:rsidR="00C1256E" w:rsidRDefault="00363486" w:rsidP="003404C9">
      <w:pPr>
        <w:spacing w:line="480" w:lineRule="auto"/>
        <w:rPr>
          <w:rFonts w:ascii="Arial" w:hAnsi="Arial" w:cs="Arial"/>
          <w:sz w:val="24"/>
          <w:szCs w:val="24"/>
        </w:rPr>
      </w:pPr>
      <w:r>
        <w:rPr>
          <w:rFonts w:ascii="Arial" w:hAnsi="Arial" w:cs="Arial"/>
          <w:sz w:val="24"/>
          <w:szCs w:val="24"/>
        </w:rPr>
        <w:t xml:space="preserve">My conclusion and active experimentation from this experience was that I would make the same decision again, however I would frame the message to both the employees and manager in a </w:t>
      </w:r>
      <w:r w:rsidR="009F5AA5">
        <w:rPr>
          <w:rFonts w:ascii="Arial" w:hAnsi="Arial" w:cs="Arial"/>
          <w:sz w:val="24"/>
          <w:szCs w:val="24"/>
        </w:rPr>
        <w:t>clearer</w:t>
      </w:r>
      <w:r>
        <w:rPr>
          <w:rFonts w:ascii="Arial" w:hAnsi="Arial" w:cs="Arial"/>
          <w:sz w:val="24"/>
          <w:szCs w:val="24"/>
        </w:rPr>
        <w:t xml:space="preserve"> way, being aware of perceptions and influences of expectations and </w:t>
      </w:r>
      <w:r w:rsidR="001A49D3">
        <w:rPr>
          <w:rFonts w:ascii="Arial" w:hAnsi="Arial" w:cs="Arial"/>
          <w:sz w:val="24"/>
          <w:szCs w:val="24"/>
        </w:rPr>
        <w:t>individual differences.</w:t>
      </w:r>
      <w:r w:rsidR="008318AF">
        <w:rPr>
          <w:rFonts w:ascii="Arial" w:hAnsi="Arial" w:cs="Arial"/>
          <w:sz w:val="24"/>
          <w:szCs w:val="24"/>
        </w:rPr>
        <w:tab/>
      </w:r>
      <w:r w:rsidR="008318AF">
        <w:rPr>
          <w:rFonts w:ascii="Arial" w:hAnsi="Arial" w:cs="Arial"/>
          <w:sz w:val="24"/>
          <w:szCs w:val="24"/>
        </w:rPr>
        <w:tab/>
      </w:r>
      <w:r w:rsidR="008318AF">
        <w:rPr>
          <w:rFonts w:ascii="Arial" w:hAnsi="Arial" w:cs="Arial"/>
          <w:sz w:val="24"/>
          <w:szCs w:val="24"/>
        </w:rPr>
        <w:tab/>
      </w:r>
      <w:r w:rsidR="00BE6DD5">
        <w:rPr>
          <w:rFonts w:ascii="Arial" w:hAnsi="Arial" w:cs="Arial"/>
          <w:sz w:val="24"/>
          <w:szCs w:val="24"/>
        </w:rPr>
        <w:tab/>
      </w:r>
    </w:p>
    <w:p w14:paraId="12946564" w14:textId="22CD4E53" w:rsidR="000974D5" w:rsidRPr="0041148C" w:rsidRDefault="00AD64A7" w:rsidP="003404C9">
      <w:pPr>
        <w:spacing w:line="480" w:lineRule="auto"/>
        <w:rPr>
          <w:rFonts w:ascii="Arial" w:hAnsi="Arial" w:cs="Arial"/>
          <w:sz w:val="24"/>
          <w:szCs w:val="24"/>
          <w:u w:val="single"/>
        </w:rPr>
      </w:pPr>
      <w:r w:rsidRPr="0041148C">
        <w:rPr>
          <w:rFonts w:ascii="Arial" w:hAnsi="Arial" w:cs="Arial"/>
          <w:sz w:val="24"/>
          <w:szCs w:val="24"/>
          <w:u w:val="single"/>
        </w:rPr>
        <w:t>References Reflection 2</w:t>
      </w:r>
    </w:p>
    <w:p w14:paraId="47F73D78" w14:textId="7802C05C" w:rsidR="00FF02CF" w:rsidRPr="0041148C" w:rsidRDefault="00345464" w:rsidP="00345464">
      <w:pPr>
        <w:pStyle w:val="ListParagraph"/>
        <w:numPr>
          <w:ilvl w:val="0"/>
          <w:numId w:val="9"/>
        </w:numPr>
        <w:spacing w:line="480" w:lineRule="auto"/>
        <w:rPr>
          <w:rFonts w:ascii="Arial" w:hAnsi="Arial" w:cs="Arial"/>
          <w:sz w:val="24"/>
          <w:szCs w:val="24"/>
        </w:rPr>
      </w:pPr>
      <w:r w:rsidRPr="0041148C">
        <w:rPr>
          <w:rFonts w:ascii="Arial" w:hAnsi="Arial" w:cs="Arial"/>
          <w:sz w:val="24"/>
          <w:szCs w:val="24"/>
        </w:rPr>
        <w:t xml:space="preserve">CIPD (2019) </w:t>
      </w:r>
      <w:r w:rsidRPr="00E92850">
        <w:rPr>
          <w:rFonts w:ascii="Arial" w:hAnsi="Arial" w:cs="Arial"/>
          <w:i/>
          <w:iCs/>
          <w:sz w:val="24"/>
          <w:szCs w:val="24"/>
        </w:rPr>
        <w:t>Ethics at Work; An Employers Guide</w:t>
      </w:r>
      <w:r w:rsidRPr="0041148C">
        <w:rPr>
          <w:rFonts w:ascii="Arial" w:hAnsi="Arial" w:cs="Arial"/>
          <w:sz w:val="24"/>
          <w:szCs w:val="24"/>
        </w:rPr>
        <w:t xml:space="preserve">. Available at; </w:t>
      </w:r>
      <w:hyperlink r:id="rId22" w:history="1">
        <w:r w:rsidRPr="0041148C">
          <w:rPr>
            <w:rStyle w:val="Hyperlink"/>
            <w:rFonts w:ascii="Arial" w:hAnsi="Arial" w:cs="Arial"/>
            <w:sz w:val="24"/>
            <w:szCs w:val="24"/>
          </w:rPr>
          <w:t>https://www.cipd.co.uk/Images/7919-ethics-guide_tcm18-66759.pdf</w:t>
        </w:r>
      </w:hyperlink>
    </w:p>
    <w:p w14:paraId="1C9A81E9" w14:textId="77777777" w:rsidR="00AE348F" w:rsidRPr="0041148C" w:rsidRDefault="00AE348F" w:rsidP="00AE348F">
      <w:pPr>
        <w:pStyle w:val="ListParagraph"/>
        <w:spacing w:line="480" w:lineRule="auto"/>
        <w:rPr>
          <w:rFonts w:ascii="Arial" w:hAnsi="Arial" w:cs="Arial"/>
          <w:sz w:val="24"/>
          <w:szCs w:val="24"/>
        </w:rPr>
      </w:pPr>
    </w:p>
    <w:p w14:paraId="2C62A2DA" w14:textId="5F6BF115" w:rsidR="00AE348F" w:rsidRPr="0041148C" w:rsidRDefault="006668D4" w:rsidP="00AE348F">
      <w:pPr>
        <w:pStyle w:val="ListParagraph"/>
        <w:numPr>
          <w:ilvl w:val="0"/>
          <w:numId w:val="9"/>
        </w:numPr>
        <w:spacing w:line="480" w:lineRule="auto"/>
        <w:rPr>
          <w:rFonts w:ascii="Arial" w:hAnsi="Arial" w:cs="Arial"/>
          <w:sz w:val="24"/>
          <w:szCs w:val="24"/>
        </w:rPr>
      </w:pPr>
      <w:r w:rsidRPr="0041148C">
        <w:rPr>
          <w:rFonts w:ascii="Arial" w:hAnsi="Arial" w:cs="Arial"/>
          <w:sz w:val="24"/>
          <w:szCs w:val="24"/>
        </w:rPr>
        <w:t xml:space="preserve">CIPD (2022) </w:t>
      </w:r>
      <w:r w:rsidR="0094694A" w:rsidRPr="00E92850">
        <w:rPr>
          <w:rFonts w:ascii="Arial" w:hAnsi="Arial" w:cs="Arial"/>
          <w:i/>
          <w:iCs/>
          <w:sz w:val="24"/>
          <w:szCs w:val="24"/>
        </w:rPr>
        <w:t>CIPD Profession Map, Ethical Behaviour</w:t>
      </w:r>
      <w:r w:rsidR="0094694A" w:rsidRPr="0041148C">
        <w:rPr>
          <w:rFonts w:ascii="Arial" w:hAnsi="Arial" w:cs="Arial"/>
          <w:sz w:val="24"/>
          <w:szCs w:val="24"/>
        </w:rPr>
        <w:t>. Available at</w:t>
      </w:r>
      <w:r w:rsidR="008331B8" w:rsidRPr="0041148C">
        <w:rPr>
          <w:rFonts w:ascii="Arial" w:hAnsi="Arial" w:cs="Arial"/>
          <w:sz w:val="24"/>
          <w:szCs w:val="24"/>
        </w:rPr>
        <w:t>;</w:t>
      </w:r>
      <w:r w:rsidR="0094694A" w:rsidRPr="0041148C">
        <w:rPr>
          <w:rFonts w:ascii="Arial" w:hAnsi="Arial" w:cs="Arial"/>
          <w:sz w:val="24"/>
          <w:szCs w:val="24"/>
        </w:rPr>
        <w:t xml:space="preserve"> </w:t>
      </w:r>
      <w:hyperlink r:id="rId23" w:history="1">
        <w:r w:rsidR="008331B8" w:rsidRPr="0041148C">
          <w:rPr>
            <w:rStyle w:val="Hyperlink"/>
            <w:rFonts w:ascii="Arial" w:hAnsi="Arial" w:cs="Arial"/>
            <w:sz w:val="24"/>
            <w:szCs w:val="24"/>
          </w:rPr>
          <w:t>https://peopleprofession.cipd.org/profession-map/core-behaviours/ethical-practice</w:t>
        </w:r>
      </w:hyperlink>
      <w:r w:rsidR="008331B8" w:rsidRPr="0041148C">
        <w:rPr>
          <w:rFonts w:ascii="Arial" w:hAnsi="Arial" w:cs="Arial"/>
          <w:sz w:val="24"/>
          <w:szCs w:val="24"/>
        </w:rPr>
        <w:t>.</w:t>
      </w:r>
      <w:r w:rsidR="00AE348F" w:rsidRPr="0041148C">
        <w:rPr>
          <w:rFonts w:ascii="Arial" w:hAnsi="Arial" w:cs="Arial"/>
          <w:sz w:val="24"/>
          <w:szCs w:val="24"/>
        </w:rPr>
        <w:t xml:space="preserve"> </w:t>
      </w:r>
      <w:r w:rsidR="008331B8" w:rsidRPr="0041148C">
        <w:rPr>
          <w:rFonts w:ascii="Arial" w:hAnsi="Arial" w:cs="Arial"/>
          <w:sz w:val="24"/>
          <w:szCs w:val="24"/>
        </w:rPr>
        <w:t xml:space="preserve">Accessed </w:t>
      </w:r>
      <w:r w:rsidR="005B3ED4" w:rsidRPr="0041148C">
        <w:rPr>
          <w:rFonts w:ascii="Arial" w:hAnsi="Arial" w:cs="Arial"/>
          <w:sz w:val="24"/>
          <w:szCs w:val="24"/>
        </w:rPr>
        <w:t>February</w:t>
      </w:r>
      <w:r w:rsidR="008331B8" w:rsidRPr="0041148C">
        <w:rPr>
          <w:rFonts w:ascii="Arial" w:hAnsi="Arial" w:cs="Arial"/>
          <w:sz w:val="24"/>
          <w:szCs w:val="24"/>
        </w:rPr>
        <w:t xml:space="preserve"> 6</w:t>
      </w:r>
      <w:r w:rsidR="008331B8" w:rsidRPr="0041148C">
        <w:rPr>
          <w:rFonts w:ascii="Arial" w:hAnsi="Arial" w:cs="Arial"/>
          <w:sz w:val="24"/>
          <w:szCs w:val="24"/>
          <w:vertAlign w:val="superscript"/>
        </w:rPr>
        <w:t>th</w:t>
      </w:r>
      <w:r w:rsidR="00D31DF9" w:rsidRPr="0041148C">
        <w:rPr>
          <w:rFonts w:ascii="Arial" w:hAnsi="Arial" w:cs="Arial"/>
          <w:sz w:val="24"/>
          <w:szCs w:val="24"/>
        </w:rPr>
        <w:t>, 2023</w:t>
      </w:r>
      <w:r w:rsidR="005B3ED4" w:rsidRPr="0041148C">
        <w:rPr>
          <w:rFonts w:ascii="Arial" w:hAnsi="Arial" w:cs="Arial"/>
          <w:sz w:val="24"/>
          <w:szCs w:val="24"/>
        </w:rPr>
        <w:t>.</w:t>
      </w:r>
    </w:p>
    <w:p w14:paraId="74D124D4" w14:textId="77777777" w:rsidR="00AE348F" w:rsidRPr="0041148C" w:rsidRDefault="00AE348F" w:rsidP="00AE348F">
      <w:pPr>
        <w:pStyle w:val="ListParagraph"/>
        <w:spacing w:line="480" w:lineRule="auto"/>
        <w:rPr>
          <w:rFonts w:ascii="Arial" w:hAnsi="Arial" w:cs="Arial"/>
          <w:sz w:val="24"/>
          <w:szCs w:val="24"/>
        </w:rPr>
      </w:pPr>
    </w:p>
    <w:p w14:paraId="6C7CB7F9" w14:textId="4B55D951" w:rsidR="00A42E0C" w:rsidRPr="0041148C" w:rsidRDefault="00FD6FD8" w:rsidP="00A42E0C">
      <w:pPr>
        <w:pStyle w:val="ListParagraph"/>
        <w:numPr>
          <w:ilvl w:val="0"/>
          <w:numId w:val="9"/>
        </w:numPr>
        <w:spacing w:line="480" w:lineRule="auto"/>
        <w:rPr>
          <w:rFonts w:ascii="Arial" w:hAnsi="Arial" w:cs="Arial"/>
          <w:sz w:val="24"/>
          <w:szCs w:val="24"/>
        </w:rPr>
      </w:pPr>
      <w:r w:rsidRPr="0041148C">
        <w:rPr>
          <w:rFonts w:ascii="Arial" w:hAnsi="Arial" w:cs="Arial"/>
          <w:sz w:val="24"/>
          <w:szCs w:val="24"/>
        </w:rPr>
        <w:t xml:space="preserve">Feldman, Y. (2019) </w:t>
      </w:r>
      <w:r w:rsidR="00E92850">
        <w:rPr>
          <w:rFonts w:ascii="Arial" w:hAnsi="Arial" w:cs="Arial"/>
          <w:sz w:val="24"/>
          <w:szCs w:val="24"/>
        </w:rPr>
        <w:t>‘</w:t>
      </w:r>
      <w:r w:rsidRPr="0041148C">
        <w:rPr>
          <w:rFonts w:ascii="Arial" w:hAnsi="Arial" w:cs="Arial"/>
          <w:sz w:val="24"/>
          <w:szCs w:val="24"/>
        </w:rPr>
        <w:t>Companies Need to Pay More Attention to Everyday Unethical Behaviour</w:t>
      </w:r>
      <w:r w:rsidR="009F3545">
        <w:rPr>
          <w:rFonts w:ascii="Arial" w:hAnsi="Arial" w:cs="Arial"/>
          <w:sz w:val="24"/>
          <w:szCs w:val="24"/>
        </w:rPr>
        <w:t>’</w:t>
      </w:r>
      <w:r w:rsidRPr="0041148C">
        <w:rPr>
          <w:rFonts w:ascii="Arial" w:hAnsi="Arial" w:cs="Arial"/>
          <w:sz w:val="24"/>
          <w:szCs w:val="24"/>
        </w:rPr>
        <w:t xml:space="preserve">. </w:t>
      </w:r>
      <w:r w:rsidRPr="009F3545">
        <w:rPr>
          <w:rFonts w:ascii="Arial" w:hAnsi="Arial" w:cs="Arial"/>
          <w:i/>
          <w:iCs/>
          <w:sz w:val="24"/>
          <w:szCs w:val="24"/>
        </w:rPr>
        <w:t>Harvard Business Review</w:t>
      </w:r>
      <w:r w:rsidRPr="0041148C">
        <w:rPr>
          <w:rFonts w:ascii="Arial" w:hAnsi="Arial" w:cs="Arial"/>
          <w:sz w:val="24"/>
          <w:szCs w:val="24"/>
        </w:rPr>
        <w:t xml:space="preserve">. Available at; </w:t>
      </w:r>
      <w:hyperlink r:id="rId24" w:history="1">
        <w:r w:rsidRPr="0041148C">
          <w:rPr>
            <w:rStyle w:val="Hyperlink"/>
            <w:rFonts w:ascii="Arial" w:hAnsi="Arial" w:cs="Arial"/>
            <w:sz w:val="24"/>
            <w:szCs w:val="24"/>
          </w:rPr>
          <w:t>https://hbr.org/2019/03/companies-need-to-pay-more-attention-to-everyday-unethical-behavior</w:t>
        </w:r>
      </w:hyperlink>
      <w:r w:rsidR="001F40FF" w:rsidRPr="0041148C">
        <w:rPr>
          <w:rFonts w:ascii="Arial" w:hAnsi="Arial" w:cs="Arial"/>
          <w:sz w:val="24"/>
          <w:szCs w:val="24"/>
        </w:rPr>
        <w:t>. Accessed February 6</w:t>
      </w:r>
      <w:r w:rsidR="001F40FF" w:rsidRPr="0041148C">
        <w:rPr>
          <w:rFonts w:ascii="Arial" w:hAnsi="Arial" w:cs="Arial"/>
          <w:sz w:val="24"/>
          <w:szCs w:val="24"/>
          <w:vertAlign w:val="superscript"/>
        </w:rPr>
        <w:t>th</w:t>
      </w:r>
      <w:r w:rsidR="00D31DF9" w:rsidRPr="0041148C">
        <w:rPr>
          <w:rFonts w:ascii="Arial" w:hAnsi="Arial" w:cs="Arial"/>
          <w:sz w:val="24"/>
          <w:szCs w:val="24"/>
        </w:rPr>
        <w:t>, 2023</w:t>
      </w:r>
      <w:r w:rsidR="001F40FF" w:rsidRPr="0041148C">
        <w:rPr>
          <w:rFonts w:ascii="Arial" w:hAnsi="Arial" w:cs="Arial"/>
          <w:sz w:val="24"/>
          <w:szCs w:val="24"/>
        </w:rPr>
        <w:t>.</w:t>
      </w:r>
    </w:p>
    <w:p w14:paraId="1F5ADE8A" w14:textId="77777777" w:rsidR="00AE348F" w:rsidRPr="0041148C" w:rsidRDefault="00AE348F" w:rsidP="00AE348F">
      <w:pPr>
        <w:pStyle w:val="ListParagraph"/>
        <w:spacing w:line="480" w:lineRule="auto"/>
        <w:rPr>
          <w:rFonts w:ascii="Arial" w:hAnsi="Arial" w:cs="Arial"/>
          <w:sz w:val="24"/>
          <w:szCs w:val="24"/>
        </w:rPr>
      </w:pPr>
    </w:p>
    <w:p w14:paraId="03A19EB2" w14:textId="435BA9D1" w:rsidR="009F3545" w:rsidRDefault="00C25BDE" w:rsidP="001A2167">
      <w:pPr>
        <w:pStyle w:val="ListParagraph"/>
        <w:numPr>
          <w:ilvl w:val="0"/>
          <w:numId w:val="9"/>
        </w:numPr>
        <w:spacing w:line="480" w:lineRule="auto"/>
        <w:rPr>
          <w:rFonts w:ascii="Arial" w:hAnsi="Arial" w:cs="Arial"/>
          <w:sz w:val="24"/>
          <w:szCs w:val="24"/>
        </w:rPr>
      </w:pPr>
      <w:r w:rsidRPr="0041148C">
        <w:rPr>
          <w:rFonts w:ascii="Arial" w:hAnsi="Arial" w:cs="Arial"/>
          <w:sz w:val="24"/>
          <w:szCs w:val="24"/>
          <w:lang w:eastAsia="en-GB"/>
        </w:rPr>
        <w:lastRenderedPageBreak/>
        <w:t>H</w:t>
      </w:r>
      <w:r w:rsidR="007537C6" w:rsidRPr="0041148C">
        <w:rPr>
          <w:rFonts w:ascii="Arial" w:hAnsi="Arial" w:cs="Arial"/>
          <w:sz w:val="24"/>
          <w:szCs w:val="24"/>
          <w:lang w:eastAsia="en-GB"/>
        </w:rPr>
        <w:t xml:space="preserve">eifetz, R. &amp; Linsky, M. (2002) </w:t>
      </w:r>
      <w:r w:rsidR="009F3545">
        <w:rPr>
          <w:rFonts w:ascii="Arial" w:hAnsi="Arial" w:cs="Arial"/>
          <w:sz w:val="24"/>
          <w:szCs w:val="24"/>
          <w:lang w:eastAsia="en-GB"/>
        </w:rPr>
        <w:t>‘</w:t>
      </w:r>
      <w:r w:rsidR="00D63E8B" w:rsidRPr="0041148C">
        <w:rPr>
          <w:rFonts w:ascii="Arial" w:hAnsi="Arial" w:cs="Arial"/>
          <w:sz w:val="24"/>
          <w:szCs w:val="24"/>
          <w:lang w:eastAsia="en-GB"/>
        </w:rPr>
        <w:t>A Survival Guide for Leaders</w:t>
      </w:r>
      <w:r w:rsidR="009F3545">
        <w:rPr>
          <w:rFonts w:ascii="Arial" w:hAnsi="Arial" w:cs="Arial"/>
          <w:sz w:val="24"/>
          <w:szCs w:val="24"/>
          <w:lang w:eastAsia="en-GB"/>
        </w:rPr>
        <w:t>’,</w:t>
      </w:r>
      <w:r w:rsidR="00CC1549" w:rsidRPr="0041148C">
        <w:rPr>
          <w:rFonts w:ascii="Arial" w:hAnsi="Arial" w:cs="Arial"/>
          <w:sz w:val="24"/>
          <w:szCs w:val="24"/>
          <w:lang w:eastAsia="en-GB"/>
        </w:rPr>
        <w:t xml:space="preserve"> </w:t>
      </w:r>
      <w:r w:rsidR="00CC1549" w:rsidRPr="0041148C">
        <w:rPr>
          <w:rFonts w:ascii="Arial" w:hAnsi="Arial" w:cs="Arial"/>
          <w:i/>
          <w:iCs/>
          <w:sz w:val="24"/>
          <w:szCs w:val="24"/>
          <w:lang w:eastAsia="en-GB"/>
        </w:rPr>
        <w:t xml:space="preserve">Harvard Business Review. </w:t>
      </w:r>
      <w:r w:rsidR="00CC1549" w:rsidRPr="0041148C">
        <w:rPr>
          <w:rFonts w:ascii="Arial" w:hAnsi="Arial" w:cs="Arial"/>
          <w:sz w:val="24"/>
          <w:szCs w:val="24"/>
          <w:lang w:eastAsia="en-GB"/>
        </w:rPr>
        <w:t xml:space="preserve">Available at; </w:t>
      </w:r>
      <w:hyperlink r:id="rId25" w:history="1">
        <w:r w:rsidR="00CC1549" w:rsidRPr="0041148C">
          <w:rPr>
            <w:rStyle w:val="Hyperlink"/>
            <w:rFonts w:ascii="Arial" w:hAnsi="Arial" w:cs="Arial"/>
            <w:sz w:val="24"/>
            <w:szCs w:val="24"/>
          </w:rPr>
          <w:t>https://hbr.org/2002/06/a-survival-guide-for-leaders</w:t>
        </w:r>
      </w:hyperlink>
      <w:r w:rsidR="00CC1549" w:rsidRPr="0041148C">
        <w:rPr>
          <w:rFonts w:ascii="Arial" w:hAnsi="Arial" w:cs="Arial"/>
          <w:sz w:val="24"/>
          <w:szCs w:val="24"/>
        </w:rPr>
        <w:t>.</w:t>
      </w:r>
      <w:r w:rsidR="001A2167">
        <w:rPr>
          <w:rFonts w:ascii="Arial" w:hAnsi="Arial" w:cs="Arial"/>
          <w:sz w:val="24"/>
          <w:szCs w:val="24"/>
        </w:rPr>
        <w:t xml:space="preserve"> </w:t>
      </w:r>
      <w:r w:rsidR="00023CCF" w:rsidRPr="001A2167">
        <w:rPr>
          <w:rFonts w:ascii="Arial" w:hAnsi="Arial" w:cs="Arial"/>
          <w:sz w:val="24"/>
          <w:szCs w:val="24"/>
        </w:rPr>
        <w:t>Accessed February 6</w:t>
      </w:r>
      <w:r w:rsidR="00023CCF" w:rsidRPr="001A2167">
        <w:rPr>
          <w:rFonts w:ascii="Arial" w:hAnsi="Arial" w:cs="Arial"/>
          <w:sz w:val="24"/>
          <w:szCs w:val="24"/>
          <w:vertAlign w:val="superscript"/>
        </w:rPr>
        <w:t>th</w:t>
      </w:r>
      <w:r w:rsidR="00D31DF9" w:rsidRPr="001A2167">
        <w:rPr>
          <w:rFonts w:ascii="Arial" w:hAnsi="Arial" w:cs="Arial"/>
          <w:sz w:val="24"/>
          <w:szCs w:val="24"/>
        </w:rPr>
        <w:t>, 2023</w:t>
      </w:r>
      <w:r w:rsidR="00023CCF" w:rsidRPr="001A2167">
        <w:rPr>
          <w:rFonts w:ascii="Arial" w:hAnsi="Arial" w:cs="Arial"/>
          <w:sz w:val="24"/>
          <w:szCs w:val="24"/>
        </w:rPr>
        <w:t>.</w:t>
      </w:r>
    </w:p>
    <w:p w14:paraId="0270FB0C" w14:textId="77777777" w:rsidR="001A2167" w:rsidRPr="001A2167" w:rsidRDefault="001A2167" w:rsidP="001A2167">
      <w:pPr>
        <w:pStyle w:val="ListParagraph"/>
        <w:spacing w:line="480" w:lineRule="auto"/>
        <w:rPr>
          <w:rFonts w:ascii="Arial" w:hAnsi="Arial" w:cs="Arial"/>
          <w:sz w:val="24"/>
          <w:szCs w:val="24"/>
        </w:rPr>
      </w:pPr>
    </w:p>
    <w:p w14:paraId="4E9D2ED7" w14:textId="4CF993DD" w:rsidR="003E4CE5" w:rsidRPr="0041148C" w:rsidRDefault="003E4CE5" w:rsidP="003E4CE5">
      <w:pPr>
        <w:pStyle w:val="ListParagraph"/>
        <w:numPr>
          <w:ilvl w:val="0"/>
          <w:numId w:val="9"/>
        </w:numPr>
        <w:spacing w:line="480" w:lineRule="auto"/>
        <w:rPr>
          <w:rFonts w:ascii="Arial" w:hAnsi="Arial" w:cs="Arial"/>
          <w:sz w:val="24"/>
          <w:szCs w:val="24"/>
        </w:rPr>
      </w:pPr>
      <w:r w:rsidRPr="0041148C">
        <w:rPr>
          <w:rFonts w:ascii="Arial" w:hAnsi="Arial" w:cs="Arial"/>
          <w:sz w:val="24"/>
          <w:szCs w:val="24"/>
        </w:rPr>
        <w:t xml:space="preserve">Human Metrics </w:t>
      </w:r>
      <w:r w:rsidR="0076165C" w:rsidRPr="0041148C">
        <w:rPr>
          <w:rFonts w:ascii="Arial" w:hAnsi="Arial" w:cs="Arial"/>
          <w:sz w:val="24"/>
          <w:szCs w:val="24"/>
        </w:rPr>
        <w:t xml:space="preserve">Jung Typology Test. Available at;  </w:t>
      </w:r>
      <w:hyperlink r:id="rId26" w:history="1">
        <w:r w:rsidR="0076165C" w:rsidRPr="0041148C">
          <w:rPr>
            <w:rStyle w:val="Hyperlink"/>
            <w:rFonts w:ascii="Arial" w:hAnsi="Arial" w:cs="Arial"/>
            <w:sz w:val="24"/>
            <w:szCs w:val="24"/>
          </w:rPr>
          <w:t>https://www.humanmetrics.com/personality/infj-type?d=bU6Hw2-cljoeXwNSEBYxSl4u9USO712Cx3BHKqeW7pADShZjYpVT65WzNoLyMKjMjp9B9nu2nkdwV69Zbz64R1gmZrnFxFpKyTECtKdrMm41</w:t>
        </w:r>
      </w:hyperlink>
    </w:p>
    <w:p w14:paraId="7D057347" w14:textId="77777777" w:rsidR="003E4CE5" w:rsidRPr="0041148C" w:rsidRDefault="003E4CE5" w:rsidP="00BE5A61">
      <w:pPr>
        <w:pStyle w:val="ListParagraph"/>
        <w:spacing w:line="480" w:lineRule="auto"/>
        <w:rPr>
          <w:rFonts w:ascii="Arial" w:hAnsi="Arial" w:cs="Arial"/>
          <w:sz w:val="24"/>
          <w:szCs w:val="24"/>
        </w:rPr>
      </w:pPr>
    </w:p>
    <w:p w14:paraId="3EC130F7" w14:textId="77777777" w:rsidR="00FD6C9B" w:rsidRPr="0041148C" w:rsidRDefault="00FD6C9B" w:rsidP="00FD6C9B">
      <w:pPr>
        <w:pStyle w:val="ListParagraph"/>
        <w:rPr>
          <w:rFonts w:ascii="Arial" w:hAnsi="Arial" w:cs="Arial"/>
          <w:sz w:val="24"/>
          <w:szCs w:val="24"/>
          <w:lang w:eastAsia="en-GB"/>
        </w:rPr>
      </w:pPr>
    </w:p>
    <w:p w14:paraId="26E2D028" w14:textId="750CEB73" w:rsidR="00FD6C9B" w:rsidRPr="00AA2BF5" w:rsidRDefault="00FD6C9B" w:rsidP="00FD6C9B">
      <w:pPr>
        <w:pStyle w:val="ListParagraph"/>
        <w:numPr>
          <w:ilvl w:val="0"/>
          <w:numId w:val="9"/>
        </w:numPr>
        <w:spacing w:line="480" w:lineRule="auto"/>
        <w:rPr>
          <w:rFonts w:ascii="Arial" w:hAnsi="Arial" w:cs="Arial"/>
          <w:sz w:val="24"/>
          <w:szCs w:val="24"/>
          <w:lang w:eastAsia="en-GB"/>
        </w:rPr>
      </w:pPr>
      <w:r w:rsidRPr="0041148C">
        <w:rPr>
          <w:rFonts w:ascii="Arial" w:hAnsi="Arial" w:cs="Arial"/>
          <w:sz w:val="24"/>
          <w:szCs w:val="24"/>
          <w:lang w:eastAsia="en-GB"/>
        </w:rPr>
        <w:t xml:space="preserve">Luft, J. and Ingham, H. (1955) </w:t>
      </w:r>
      <w:r w:rsidRPr="001A2167">
        <w:rPr>
          <w:rFonts w:ascii="Arial" w:hAnsi="Arial" w:cs="Arial"/>
          <w:i/>
          <w:iCs/>
          <w:sz w:val="24"/>
          <w:szCs w:val="24"/>
          <w:lang w:eastAsia="en-GB"/>
        </w:rPr>
        <w:t>The Johari Window: A Graphic Model for Interpersonal Relations</w:t>
      </w:r>
      <w:r w:rsidRPr="0041148C">
        <w:rPr>
          <w:rFonts w:ascii="Arial" w:hAnsi="Arial" w:cs="Arial"/>
          <w:sz w:val="24"/>
          <w:szCs w:val="24"/>
          <w:lang w:eastAsia="en-GB"/>
        </w:rPr>
        <w:t>, University of California, Western Training Lab.</w:t>
      </w:r>
    </w:p>
    <w:p w14:paraId="107EE576" w14:textId="121BCA44" w:rsidR="00E97B95" w:rsidRPr="0047334D" w:rsidRDefault="00C71B14" w:rsidP="0005449A">
      <w:pPr>
        <w:pStyle w:val="ListParagraph"/>
        <w:numPr>
          <w:ilvl w:val="0"/>
          <w:numId w:val="9"/>
        </w:numPr>
        <w:spacing w:line="480" w:lineRule="auto"/>
        <w:rPr>
          <w:rStyle w:val="Hyperlink"/>
          <w:rFonts w:ascii="Arial" w:hAnsi="Arial" w:cs="Arial"/>
          <w:color w:val="auto"/>
          <w:sz w:val="24"/>
          <w:szCs w:val="24"/>
          <w:u w:val="none"/>
          <w:lang w:eastAsia="en-GB"/>
        </w:rPr>
      </w:pPr>
      <w:r w:rsidRPr="0041148C">
        <w:rPr>
          <w:rFonts w:ascii="Arial" w:eastAsia="Times New Roman" w:hAnsi="Arial" w:cs="Arial"/>
          <w:color w:val="3A3A3A"/>
          <w:sz w:val="24"/>
          <w:szCs w:val="24"/>
          <w:shd w:val="clear" w:color="auto" w:fill="FFFFFF"/>
        </w:rPr>
        <w:t xml:space="preserve">Myers-Briggs (2023) Available at; </w:t>
      </w:r>
      <w:hyperlink r:id="rId27" w:history="1">
        <w:r w:rsidR="00BE5A61" w:rsidRPr="0041148C">
          <w:rPr>
            <w:rStyle w:val="Hyperlink"/>
            <w:rFonts w:ascii="Arial" w:eastAsia="Times New Roman" w:hAnsi="Arial" w:cs="Arial"/>
            <w:sz w:val="24"/>
            <w:szCs w:val="24"/>
            <w:shd w:val="clear" w:color="auto" w:fill="FFFFFF"/>
          </w:rPr>
          <w:t>https://www.mbtionline.com/en-US/MBTI-Types/INFJ</w:t>
        </w:r>
      </w:hyperlink>
    </w:p>
    <w:p w14:paraId="3CE19C6C" w14:textId="77777777" w:rsidR="0047334D" w:rsidRPr="0047334D" w:rsidRDefault="0047334D" w:rsidP="0047334D">
      <w:pPr>
        <w:pStyle w:val="ListParagraph"/>
        <w:spacing w:line="480" w:lineRule="auto"/>
        <w:rPr>
          <w:rStyle w:val="Hyperlink"/>
          <w:rFonts w:ascii="Arial" w:hAnsi="Arial" w:cs="Arial"/>
          <w:color w:val="auto"/>
          <w:sz w:val="24"/>
          <w:szCs w:val="24"/>
          <w:u w:val="none"/>
          <w:lang w:eastAsia="en-GB"/>
        </w:rPr>
      </w:pPr>
    </w:p>
    <w:p w14:paraId="0EFC99B4" w14:textId="7333D84D" w:rsidR="00BE5A61" w:rsidRDefault="0047334D" w:rsidP="00BE5A61">
      <w:pPr>
        <w:pStyle w:val="ListParagraph"/>
        <w:numPr>
          <w:ilvl w:val="0"/>
          <w:numId w:val="9"/>
        </w:numPr>
        <w:spacing w:line="480" w:lineRule="auto"/>
        <w:rPr>
          <w:rFonts w:ascii="Arial" w:hAnsi="Arial" w:cs="Arial"/>
          <w:sz w:val="24"/>
          <w:szCs w:val="24"/>
          <w:lang w:eastAsia="en-GB"/>
        </w:rPr>
      </w:pPr>
      <w:r w:rsidRPr="00AA2BF5">
        <w:rPr>
          <w:rFonts w:ascii="Arial" w:hAnsi="Arial" w:cs="Arial"/>
          <w:i/>
          <w:iCs/>
          <w:sz w:val="24"/>
          <w:szCs w:val="24"/>
          <w:lang w:eastAsia="en-GB"/>
        </w:rPr>
        <w:t xml:space="preserve">Well-being of Future Generations Wales Act </w:t>
      </w:r>
      <w:r w:rsidRPr="0047334D">
        <w:rPr>
          <w:rFonts w:ascii="Arial" w:hAnsi="Arial" w:cs="Arial"/>
          <w:sz w:val="24"/>
          <w:szCs w:val="24"/>
          <w:lang w:eastAsia="en-GB"/>
        </w:rPr>
        <w:t>(2015)</w:t>
      </w:r>
      <w:r w:rsidR="00374AC6">
        <w:rPr>
          <w:rFonts w:ascii="Arial" w:hAnsi="Arial" w:cs="Arial"/>
          <w:sz w:val="24"/>
          <w:szCs w:val="24"/>
          <w:lang w:eastAsia="en-GB"/>
        </w:rPr>
        <w:t>.</w:t>
      </w:r>
    </w:p>
    <w:p w14:paraId="75AF97D2" w14:textId="77777777" w:rsidR="00816ED8" w:rsidRPr="00816ED8" w:rsidRDefault="00816ED8" w:rsidP="00816ED8">
      <w:pPr>
        <w:pStyle w:val="ListParagraph"/>
        <w:spacing w:line="480" w:lineRule="auto"/>
        <w:rPr>
          <w:rFonts w:ascii="Arial" w:hAnsi="Arial" w:cs="Arial"/>
          <w:sz w:val="24"/>
          <w:szCs w:val="24"/>
          <w:lang w:eastAsia="en-GB"/>
        </w:rPr>
      </w:pPr>
    </w:p>
    <w:p w14:paraId="0030281F" w14:textId="3320F092" w:rsidR="00345464" w:rsidRPr="0041148C" w:rsidRDefault="00E97B95" w:rsidP="00E97B95">
      <w:pPr>
        <w:pStyle w:val="ListParagraph"/>
        <w:numPr>
          <w:ilvl w:val="0"/>
          <w:numId w:val="9"/>
        </w:numPr>
        <w:spacing w:line="480" w:lineRule="auto"/>
        <w:rPr>
          <w:rFonts w:ascii="Arial" w:hAnsi="Arial" w:cs="Arial"/>
          <w:color w:val="000000" w:themeColor="text1"/>
          <w:sz w:val="24"/>
          <w:szCs w:val="24"/>
          <w:lang w:eastAsia="en-GB"/>
        </w:rPr>
      </w:pPr>
      <w:r w:rsidRPr="0041148C">
        <w:rPr>
          <w:rFonts w:ascii="Arial" w:eastAsia="Times New Roman" w:hAnsi="Arial" w:cs="Arial"/>
          <w:color w:val="000000" w:themeColor="text1"/>
          <w:sz w:val="24"/>
          <w:szCs w:val="24"/>
          <w:shd w:val="clear" w:color="auto" w:fill="FFFFFF"/>
        </w:rPr>
        <w:t xml:space="preserve">Tuckman, B.W. (1965) </w:t>
      </w:r>
      <w:r w:rsidR="00AA2BF5">
        <w:rPr>
          <w:rFonts w:ascii="Arial" w:eastAsia="Times New Roman" w:hAnsi="Arial" w:cs="Arial"/>
          <w:color w:val="000000" w:themeColor="text1"/>
          <w:sz w:val="24"/>
          <w:szCs w:val="24"/>
          <w:shd w:val="clear" w:color="auto" w:fill="FFFFFF"/>
        </w:rPr>
        <w:t>‘</w:t>
      </w:r>
      <w:r w:rsidRPr="0041148C">
        <w:rPr>
          <w:rFonts w:ascii="Arial" w:eastAsia="Times New Roman" w:hAnsi="Arial" w:cs="Arial"/>
          <w:color w:val="000000" w:themeColor="text1"/>
          <w:sz w:val="24"/>
          <w:szCs w:val="24"/>
          <w:shd w:val="clear" w:color="auto" w:fill="FFFFFF"/>
        </w:rPr>
        <w:t>Developmental Sequence in Small Groups</w:t>
      </w:r>
      <w:r w:rsidR="00AA2BF5">
        <w:rPr>
          <w:rFonts w:ascii="Arial" w:eastAsia="Times New Roman" w:hAnsi="Arial" w:cs="Arial"/>
          <w:color w:val="000000" w:themeColor="text1"/>
          <w:sz w:val="24"/>
          <w:szCs w:val="24"/>
          <w:shd w:val="clear" w:color="auto" w:fill="FFFFFF"/>
        </w:rPr>
        <w:t>’,</w:t>
      </w:r>
      <w:r w:rsidRPr="0041148C">
        <w:rPr>
          <w:rFonts w:ascii="Arial" w:eastAsia="Times New Roman" w:hAnsi="Arial" w:cs="Arial"/>
          <w:color w:val="000000" w:themeColor="text1"/>
          <w:sz w:val="24"/>
          <w:szCs w:val="24"/>
          <w:shd w:val="clear" w:color="auto" w:fill="FFFFFF"/>
        </w:rPr>
        <w:t xml:space="preserve"> </w:t>
      </w:r>
      <w:r w:rsidRPr="0041148C">
        <w:rPr>
          <w:rFonts w:ascii="Arial" w:eastAsia="Times New Roman" w:hAnsi="Arial" w:cs="Arial"/>
          <w:i/>
          <w:iCs/>
          <w:color w:val="000000" w:themeColor="text1"/>
          <w:sz w:val="24"/>
          <w:szCs w:val="24"/>
          <w:shd w:val="clear" w:color="auto" w:fill="FFFFFF"/>
        </w:rPr>
        <w:t>Psychological Bulletin</w:t>
      </w:r>
      <w:r w:rsidRPr="0041148C">
        <w:rPr>
          <w:rFonts w:ascii="Arial" w:eastAsia="Times New Roman" w:hAnsi="Arial" w:cs="Arial"/>
          <w:color w:val="000000" w:themeColor="text1"/>
          <w:sz w:val="24"/>
          <w:szCs w:val="24"/>
          <w:shd w:val="clear" w:color="auto" w:fill="FFFFFF"/>
        </w:rPr>
        <w:t>, 63(6), pp384-399.</w:t>
      </w:r>
    </w:p>
    <w:p w14:paraId="35B952A9" w14:textId="77777777" w:rsidR="001F40FF" w:rsidRPr="0041148C" w:rsidRDefault="001F40FF" w:rsidP="001F40FF">
      <w:pPr>
        <w:pStyle w:val="ListParagraph"/>
        <w:rPr>
          <w:rFonts w:ascii="Arial" w:hAnsi="Arial" w:cs="Arial"/>
          <w:color w:val="000000" w:themeColor="text1"/>
          <w:sz w:val="24"/>
          <w:szCs w:val="24"/>
          <w:lang w:eastAsia="en-GB"/>
        </w:rPr>
      </w:pPr>
    </w:p>
    <w:p w14:paraId="2C543671" w14:textId="29BB9F6A" w:rsidR="001F40FF" w:rsidRPr="0041148C" w:rsidRDefault="001F40FF" w:rsidP="00E97B95">
      <w:pPr>
        <w:pStyle w:val="ListParagraph"/>
        <w:numPr>
          <w:ilvl w:val="0"/>
          <w:numId w:val="9"/>
        </w:numPr>
        <w:spacing w:line="480" w:lineRule="auto"/>
        <w:rPr>
          <w:rFonts w:ascii="Arial" w:hAnsi="Arial" w:cs="Arial"/>
          <w:color w:val="000000" w:themeColor="text1"/>
          <w:sz w:val="24"/>
          <w:szCs w:val="24"/>
          <w:lang w:eastAsia="en-GB"/>
        </w:rPr>
      </w:pPr>
      <w:r w:rsidRPr="00374AC6">
        <w:rPr>
          <w:rFonts w:ascii="Arial" w:hAnsi="Arial" w:cs="Arial"/>
          <w:i/>
          <w:iCs/>
          <w:color w:val="000000" w:themeColor="text1"/>
          <w:sz w:val="24"/>
          <w:szCs w:val="24"/>
          <w:lang w:eastAsia="en-GB"/>
        </w:rPr>
        <w:t>Welsh Ambulance Service</w:t>
      </w:r>
      <w:r w:rsidRPr="0041148C">
        <w:rPr>
          <w:rFonts w:ascii="Arial" w:hAnsi="Arial" w:cs="Arial"/>
          <w:color w:val="000000" w:themeColor="text1"/>
          <w:sz w:val="24"/>
          <w:szCs w:val="24"/>
          <w:lang w:eastAsia="en-GB"/>
        </w:rPr>
        <w:t xml:space="preserve"> (2019) </w:t>
      </w:r>
      <w:r w:rsidR="001641DA" w:rsidRPr="0041148C">
        <w:rPr>
          <w:rFonts w:ascii="Arial" w:hAnsi="Arial" w:cs="Arial"/>
          <w:color w:val="000000" w:themeColor="text1"/>
          <w:sz w:val="24"/>
          <w:szCs w:val="24"/>
          <w:lang w:eastAsia="en-GB"/>
        </w:rPr>
        <w:t>Relationships at Work Policy.</w:t>
      </w:r>
    </w:p>
    <w:p w14:paraId="35A5C5A3" w14:textId="77777777" w:rsidR="00E4144F" w:rsidRPr="0041148C" w:rsidRDefault="00E4144F" w:rsidP="00E4144F">
      <w:pPr>
        <w:pStyle w:val="ListParagraph"/>
        <w:rPr>
          <w:rFonts w:ascii="Arial" w:hAnsi="Arial" w:cs="Arial"/>
          <w:color w:val="000000" w:themeColor="text1"/>
          <w:sz w:val="24"/>
          <w:szCs w:val="24"/>
          <w:lang w:eastAsia="en-GB"/>
        </w:rPr>
      </w:pPr>
    </w:p>
    <w:p w14:paraId="05F57C14" w14:textId="0201E040" w:rsidR="00E4144F" w:rsidRPr="0041148C" w:rsidRDefault="00E4144F" w:rsidP="00E97B95">
      <w:pPr>
        <w:pStyle w:val="ListParagraph"/>
        <w:numPr>
          <w:ilvl w:val="0"/>
          <w:numId w:val="9"/>
        </w:numPr>
        <w:spacing w:line="480" w:lineRule="auto"/>
        <w:rPr>
          <w:rFonts w:ascii="Arial" w:hAnsi="Arial" w:cs="Arial"/>
          <w:color w:val="000000" w:themeColor="text1"/>
          <w:sz w:val="24"/>
          <w:szCs w:val="24"/>
          <w:lang w:eastAsia="en-GB"/>
        </w:rPr>
      </w:pPr>
      <w:r w:rsidRPr="0041148C">
        <w:rPr>
          <w:rFonts w:ascii="Arial" w:eastAsia="Times New Roman" w:hAnsi="Arial" w:cs="Arial"/>
          <w:color w:val="212121"/>
          <w:sz w:val="24"/>
          <w:szCs w:val="24"/>
          <w:shd w:val="clear" w:color="auto" w:fill="FFFFFF"/>
        </w:rPr>
        <w:t xml:space="preserve">Zhang, Y., He, B., &amp; Sun, X. (2018) </w:t>
      </w:r>
      <w:r w:rsidR="00E31BAD">
        <w:rPr>
          <w:rFonts w:ascii="Arial" w:eastAsia="Times New Roman" w:hAnsi="Arial" w:cs="Arial"/>
          <w:color w:val="212121"/>
          <w:sz w:val="24"/>
          <w:szCs w:val="24"/>
          <w:shd w:val="clear" w:color="auto" w:fill="FFFFFF"/>
        </w:rPr>
        <w:t>‘</w:t>
      </w:r>
      <w:r w:rsidRPr="0041148C">
        <w:rPr>
          <w:rFonts w:ascii="Arial" w:eastAsia="Times New Roman" w:hAnsi="Arial" w:cs="Arial"/>
          <w:color w:val="212121"/>
          <w:sz w:val="24"/>
          <w:szCs w:val="24"/>
          <w:shd w:val="clear" w:color="auto" w:fill="FFFFFF"/>
        </w:rPr>
        <w:t xml:space="preserve">The Contagion of Unethical </w:t>
      </w:r>
      <w:r w:rsidR="008E4347" w:rsidRPr="0041148C">
        <w:rPr>
          <w:rFonts w:ascii="Arial" w:eastAsia="Times New Roman" w:hAnsi="Arial" w:cs="Arial"/>
          <w:color w:val="212121"/>
          <w:sz w:val="24"/>
          <w:szCs w:val="24"/>
          <w:shd w:val="clear" w:color="auto" w:fill="FFFFFF"/>
        </w:rPr>
        <w:t>Pro-organisational</w:t>
      </w:r>
      <w:r w:rsidRPr="0041148C">
        <w:rPr>
          <w:rFonts w:ascii="Arial" w:eastAsia="Times New Roman" w:hAnsi="Arial" w:cs="Arial"/>
          <w:color w:val="212121"/>
          <w:sz w:val="24"/>
          <w:szCs w:val="24"/>
          <w:shd w:val="clear" w:color="auto" w:fill="FFFFFF"/>
        </w:rPr>
        <w:t xml:space="preserve"> </w:t>
      </w:r>
      <w:r w:rsidR="008E4347" w:rsidRPr="0041148C">
        <w:rPr>
          <w:rFonts w:ascii="Arial" w:eastAsia="Times New Roman" w:hAnsi="Arial" w:cs="Arial"/>
          <w:color w:val="212121"/>
          <w:sz w:val="24"/>
          <w:szCs w:val="24"/>
          <w:shd w:val="clear" w:color="auto" w:fill="FFFFFF"/>
        </w:rPr>
        <w:t>Behaviour</w:t>
      </w:r>
      <w:r w:rsidRPr="0041148C">
        <w:rPr>
          <w:rFonts w:ascii="Arial" w:eastAsia="Times New Roman" w:hAnsi="Arial" w:cs="Arial"/>
          <w:color w:val="212121"/>
          <w:sz w:val="24"/>
          <w:szCs w:val="24"/>
          <w:shd w:val="clear" w:color="auto" w:fill="FFFFFF"/>
        </w:rPr>
        <w:t>: From Leaders to Followers</w:t>
      </w:r>
      <w:r w:rsidR="00E31BAD">
        <w:rPr>
          <w:rFonts w:ascii="Arial" w:eastAsia="Times New Roman" w:hAnsi="Arial" w:cs="Arial"/>
          <w:color w:val="212121"/>
          <w:sz w:val="24"/>
          <w:szCs w:val="24"/>
          <w:shd w:val="clear" w:color="auto" w:fill="FFFFFF"/>
        </w:rPr>
        <w:t>’,</w:t>
      </w:r>
      <w:r w:rsidRPr="0041148C">
        <w:rPr>
          <w:rStyle w:val="apple-converted-space"/>
          <w:rFonts w:ascii="Arial" w:eastAsia="Times New Roman" w:hAnsi="Arial" w:cs="Arial"/>
          <w:color w:val="212121"/>
          <w:sz w:val="24"/>
          <w:szCs w:val="24"/>
          <w:shd w:val="clear" w:color="auto" w:fill="FFFFFF"/>
        </w:rPr>
        <w:t> </w:t>
      </w:r>
      <w:r w:rsidRPr="0041148C">
        <w:rPr>
          <w:rFonts w:ascii="Arial" w:eastAsia="Times New Roman" w:hAnsi="Arial" w:cs="Arial"/>
          <w:i/>
          <w:iCs/>
          <w:color w:val="212121"/>
          <w:sz w:val="24"/>
          <w:szCs w:val="24"/>
        </w:rPr>
        <w:t xml:space="preserve">Frontiers in </w:t>
      </w:r>
      <w:r w:rsidR="001A49D3" w:rsidRPr="0041148C">
        <w:rPr>
          <w:rFonts w:ascii="Arial" w:eastAsia="Times New Roman" w:hAnsi="Arial" w:cs="Arial"/>
          <w:i/>
          <w:iCs/>
          <w:color w:val="212121"/>
          <w:sz w:val="24"/>
          <w:szCs w:val="24"/>
        </w:rPr>
        <w:t>P</w:t>
      </w:r>
      <w:r w:rsidRPr="0041148C">
        <w:rPr>
          <w:rFonts w:ascii="Arial" w:eastAsia="Times New Roman" w:hAnsi="Arial" w:cs="Arial"/>
          <w:i/>
          <w:iCs/>
          <w:color w:val="212121"/>
          <w:sz w:val="24"/>
          <w:szCs w:val="24"/>
        </w:rPr>
        <w:t>sychology</w:t>
      </w:r>
      <w:r w:rsidRPr="0041148C">
        <w:rPr>
          <w:rFonts w:ascii="Arial" w:eastAsia="Times New Roman" w:hAnsi="Arial" w:cs="Arial"/>
          <w:color w:val="212121"/>
          <w:sz w:val="24"/>
          <w:szCs w:val="24"/>
          <w:shd w:val="clear" w:color="auto" w:fill="FFFFFF"/>
        </w:rPr>
        <w:t>,</w:t>
      </w:r>
      <w:r w:rsidRPr="0041148C">
        <w:rPr>
          <w:rStyle w:val="apple-converted-space"/>
          <w:rFonts w:ascii="Arial" w:eastAsia="Times New Roman" w:hAnsi="Arial" w:cs="Arial"/>
          <w:color w:val="212121"/>
          <w:sz w:val="24"/>
          <w:szCs w:val="24"/>
          <w:shd w:val="clear" w:color="auto" w:fill="FFFFFF"/>
        </w:rPr>
        <w:t> </w:t>
      </w:r>
      <w:r w:rsidRPr="0041148C">
        <w:rPr>
          <w:rFonts w:ascii="Arial" w:eastAsia="Times New Roman" w:hAnsi="Arial" w:cs="Arial"/>
          <w:i/>
          <w:iCs/>
          <w:color w:val="212121"/>
          <w:sz w:val="24"/>
          <w:szCs w:val="24"/>
        </w:rPr>
        <w:t>9</w:t>
      </w:r>
      <w:r w:rsidRPr="0041148C">
        <w:rPr>
          <w:rFonts w:ascii="Arial" w:eastAsia="Times New Roman" w:hAnsi="Arial" w:cs="Arial"/>
          <w:color w:val="212121"/>
          <w:sz w:val="24"/>
          <w:szCs w:val="24"/>
          <w:shd w:val="clear" w:color="auto" w:fill="FFFFFF"/>
        </w:rPr>
        <w:t xml:space="preserve">, 1102. </w:t>
      </w:r>
      <w:hyperlink r:id="rId28" w:history="1">
        <w:r w:rsidRPr="0041148C">
          <w:rPr>
            <w:rStyle w:val="Hyperlink"/>
            <w:rFonts w:ascii="Arial" w:eastAsia="Times New Roman" w:hAnsi="Arial" w:cs="Arial"/>
            <w:sz w:val="24"/>
            <w:szCs w:val="24"/>
            <w:shd w:val="clear" w:color="auto" w:fill="FFFFFF"/>
          </w:rPr>
          <w:t>https://doi.org/10.3389/fpsyg.2018.01102</w:t>
        </w:r>
      </w:hyperlink>
    </w:p>
    <w:p w14:paraId="27E9FF3A" w14:textId="77777777" w:rsidR="00E4144F" w:rsidRPr="0041148C" w:rsidRDefault="00E4144F" w:rsidP="00E4144F">
      <w:pPr>
        <w:pStyle w:val="ListParagraph"/>
        <w:rPr>
          <w:rFonts w:ascii="Arial" w:hAnsi="Arial" w:cs="Arial"/>
          <w:color w:val="000000" w:themeColor="text1"/>
          <w:sz w:val="24"/>
          <w:szCs w:val="24"/>
          <w:lang w:eastAsia="en-GB"/>
        </w:rPr>
      </w:pPr>
    </w:p>
    <w:p w14:paraId="1721D10A" w14:textId="77777777" w:rsidR="00BE54A0" w:rsidRDefault="00BE54A0" w:rsidP="003404C9">
      <w:pPr>
        <w:spacing w:line="480" w:lineRule="auto"/>
        <w:rPr>
          <w:rFonts w:ascii="Arial" w:hAnsi="Arial" w:cs="Arial"/>
          <w:color w:val="000000" w:themeColor="text1"/>
          <w:sz w:val="24"/>
          <w:szCs w:val="24"/>
          <w:lang w:eastAsia="en-GB"/>
        </w:rPr>
      </w:pPr>
    </w:p>
    <w:p w14:paraId="108002F2" w14:textId="1591D840" w:rsidR="00762A8A" w:rsidRDefault="00762A8A" w:rsidP="003404C9">
      <w:pPr>
        <w:spacing w:line="480" w:lineRule="auto"/>
        <w:rPr>
          <w:rFonts w:ascii="Arial" w:hAnsi="Arial" w:cs="Arial"/>
          <w:sz w:val="24"/>
          <w:szCs w:val="24"/>
          <w:u w:val="single"/>
        </w:rPr>
      </w:pPr>
      <w:r>
        <w:rPr>
          <w:rFonts w:ascii="Arial" w:hAnsi="Arial" w:cs="Arial"/>
          <w:sz w:val="24"/>
          <w:szCs w:val="24"/>
          <w:u w:val="single"/>
        </w:rPr>
        <w:lastRenderedPageBreak/>
        <w:t xml:space="preserve">3.0 </w:t>
      </w:r>
      <w:r w:rsidR="00715303" w:rsidRPr="005C41E2">
        <w:rPr>
          <w:rFonts w:ascii="Arial" w:hAnsi="Arial" w:cs="Arial"/>
          <w:sz w:val="24"/>
          <w:szCs w:val="24"/>
          <w:u w:val="single"/>
        </w:rPr>
        <w:t xml:space="preserve">Experience </w:t>
      </w:r>
      <w:r w:rsidR="00E0405F" w:rsidRPr="005C41E2">
        <w:rPr>
          <w:rFonts w:ascii="Arial" w:hAnsi="Arial" w:cs="Arial"/>
          <w:sz w:val="24"/>
          <w:szCs w:val="24"/>
          <w:u w:val="single"/>
        </w:rPr>
        <w:t>3</w:t>
      </w:r>
      <w:r w:rsidRPr="00762A8A">
        <w:rPr>
          <w:rFonts w:ascii="Arial" w:hAnsi="Arial" w:cs="Arial"/>
          <w:sz w:val="24"/>
          <w:szCs w:val="24"/>
        </w:rPr>
        <w:t xml:space="preserve"> </w:t>
      </w:r>
      <w:r w:rsidRPr="00762A8A">
        <w:rPr>
          <w:rFonts w:ascii="Arial" w:hAnsi="Arial" w:cs="Arial"/>
          <w:sz w:val="24"/>
          <w:szCs w:val="24"/>
          <w:u w:val="single"/>
        </w:rPr>
        <w:t>Areas – Working Inclusively and Passion for Learning</w:t>
      </w:r>
      <w:r w:rsidR="00901722">
        <w:rPr>
          <w:rFonts w:ascii="Arial" w:hAnsi="Arial" w:cs="Arial"/>
          <w:sz w:val="24"/>
          <w:szCs w:val="24"/>
          <w:u w:val="single"/>
        </w:rPr>
        <w:t xml:space="preserve">. </w:t>
      </w:r>
    </w:p>
    <w:p w14:paraId="65E3D1DE" w14:textId="4A04DF34" w:rsidR="00715303" w:rsidRDefault="00762A8A" w:rsidP="003404C9">
      <w:pPr>
        <w:spacing w:line="480" w:lineRule="auto"/>
        <w:rPr>
          <w:rFonts w:ascii="Arial" w:hAnsi="Arial" w:cs="Arial"/>
          <w:sz w:val="24"/>
          <w:szCs w:val="24"/>
          <w:u w:val="single"/>
        </w:rPr>
      </w:pPr>
      <w:r>
        <w:rPr>
          <w:rFonts w:ascii="Arial" w:hAnsi="Arial" w:cs="Arial"/>
          <w:sz w:val="24"/>
          <w:szCs w:val="24"/>
          <w:u w:val="single"/>
        </w:rPr>
        <w:t xml:space="preserve">3.1 </w:t>
      </w:r>
      <w:r w:rsidR="00682891" w:rsidRPr="0081204B">
        <w:rPr>
          <w:rFonts w:ascii="Arial" w:hAnsi="Arial" w:cs="Arial"/>
          <w:sz w:val="24"/>
          <w:szCs w:val="24"/>
          <w:u w:val="single"/>
        </w:rPr>
        <w:t xml:space="preserve">Team Building Day – Building </w:t>
      </w:r>
      <w:r w:rsidR="008C7C61" w:rsidRPr="0081204B">
        <w:rPr>
          <w:rFonts w:ascii="Arial" w:hAnsi="Arial" w:cs="Arial"/>
          <w:sz w:val="24"/>
          <w:szCs w:val="24"/>
          <w:u w:val="single"/>
        </w:rPr>
        <w:t>B</w:t>
      </w:r>
      <w:r w:rsidR="00682891" w:rsidRPr="0081204B">
        <w:rPr>
          <w:rFonts w:ascii="Arial" w:hAnsi="Arial" w:cs="Arial"/>
          <w:sz w:val="24"/>
          <w:szCs w:val="24"/>
          <w:u w:val="single"/>
        </w:rPr>
        <w:t xml:space="preserve">ridges and </w:t>
      </w:r>
      <w:r w:rsidR="00010B92">
        <w:rPr>
          <w:rFonts w:ascii="Arial" w:hAnsi="Arial" w:cs="Arial"/>
          <w:sz w:val="24"/>
          <w:szCs w:val="24"/>
          <w:u w:val="single"/>
        </w:rPr>
        <w:t>Learning Streets</w:t>
      </w:r>
    </w:p>
    <w:p w14:paraId="4F07E6D0" w14:textId="24B5127B" w:rsidR="00A64923" w:rsidRDefault="00DA40C7" w:rsidP="00746071">
      <w:pPr>
        <w:spacing w:line="480" w:lineRule="auto"/>
        <w:rPr>
          <w:rFonts w:ascii="Arial" w:hAnsi="Arial" w:cs="Arial"/>
          <w:sz w:val="24"/>
          <w:szCs w:val="24"/>
        </w:rPr>
      </w:pPr>
      <w:r w:rsidRPr="00DA40C7">
        <w:rPr>
          <w:rFonts w:ascii="Arial" w:hAnsi="Arial" w:cs="Arial"/>
          <w:sz w:val="24"/>
          <w:szCs w:val="24"/>
        </w:rPr>
        <w:t xml:space="preserve">Taking over </w:t>
      </w:r>
      <w:r>
        <w:rPr>
          <w:rFonts w:ascii="Arial" w:hAnsi="Arial" w:cs="Arial"/>
          <w:sz w:val="24"/>
          <w:szCs w:val="24"/>
        </w:rPr>
        <w:t xml:space="preserve">a newly formed </w:t>
      </w:r>
      <w:r w:rsidR="000F52BC">
        <w:rPr>
          <w:rFonts w:ascii="Arial" w:hAnsi="Arial" w:cs="Arial"/>
          <w:sz w:val="24"/>
          <w:szCs w:val="24"/>
        </w:rPr>
        <w:t xml:space="preserve">and growing </w:t>
      </w:r>
      <w:r>
        <w:rPr>
          <w:rFonts w:ascii="Arial" w:hAnsi="Arial" w:cs="Arial"/>
          <w:sz w:val="24"/>
          <w:szCs w:val="24"/>
        </w:rPr>
        <w:t>team that I was once part of</w:t>
      </w:r>
      <w:r w:rsidR="000F52BC">
        <w:rPr>
          <w:rFonts w:ascii="Arial" w:hAnsi="Arial" w:cs="Arial"/>
          <w:sz w:val="24"/>
          <w:szCs w:val="24"/>
        </w:rPr>
        <w:t xml:space="preserve"> </w:t>
      </w:r>
      <w:r w:rsidR="00B736E8">
        <w:rPr>
          <w:rFonts w:ascii="Arial" w:hAnsi="Arial" w:cs="Arial"/>
          <w:sz w:val="24"/>
          <w:szCs w:val="24"/>
        </w:rPr>
        <w:t>was</w:t>
      </w:r>
      <w:r w:rsidR="000F52BC">
        <w:rPr>
          <w:rFonts w:ascii="Arial" w:hAnsi="Arial" w:cs="Arial"/>
          <w:sz w:val="24"/>
          <w:szCs w:val="24"/>
        </w:rPr>
        <w:t xml:space="preserve"> a challenge in my career </w:t>
      </w:r>
      <w:r w:rsidR="00B736E8">
        <w:rPr>
          <w:rFonts w:ascii="Arial" w:hAnsi="Arial" w:cs="Arial"/>
          <w:sz w:val="24"/>
          <w:szCs w:val="24"/>
        </w:rPr>
        <w:t>that I</w:t>
      </w:r>
      <w:r w:rsidR="000F52BC">
        <w:rPr>
          <w:rFonts w:ascii="Arial" w:hAnsi="Arial" w:cs="Arial"/>
          <w:sz w:val="24"/>
          <w:szCs w:val="24"/>
        </w:rPr>
        <w:t xml:space="preserve"> reflect on quite often. </w:t>
      </w:r>
      <w:r w:rsidR="002F2F08">
        <w:rPr>
          <w:rFonts w:ascii="Arial" w:hAnsi="Arial" w:cs="Arial"/>
          <w:sz w:val="24"/>
          <w:szCs w:val="24"/>
        </w:rPr>
        <w:t xml:space="preserve">Developing into a role from a cast of peers to </w:t>
      </w:r>
      <w:r w:rsidR="000D2FDE">
        <w:rPr>
          <w:rFonts w:ascii="Arial" w:hAnsi="Arial" w:cs="Arial"/>
          <w:sz w:val="24"/>
          <w:szCs w:val="24"/>
        </w:rPr>
        <w:t xml:space="preserve">become their </w:t>
      </w:r>
      <w:r w:rsidR="002F2F08">
        <w:rPr>
          <w:rFonts w:ascii="Arial" w:hAnsi="Arial" w:cs="Arial"/>
          <w:sz w:val="24"/>
          <w:szCs w:val="24"/>
        </w:rPr>
        <w:t>lead</w:t>
      </w:r>
      <w:r w:rsidR="000D2FDE">
        <w:rPr>
          <w:rFonts w:ascii="Arial" w:hAnsi="Arial" w:cs="Arial"/>
          <w:sz w:val="24"/>
          <w:szCs w:val="24"/>
        </w:rPr>
        <w:t xml:space="preserve">er </w:t>
      </w:r>
      <w:r w:rsidR="00280BF6">
        <w:rPr>
          <w:rFonts w:ascii="Arial" w:hAnsi="Arial" w:cs="Arial"/>
          <w:sz w:val="24"/>
          <w:szCs w:val="24"/>
        </w:rPr>
        <w:t>would</w:t>
      </w:r>
      <w:r w:rsidR="000D2FDE">
        <w:rPr>
          <w:rFonts w:ascii="Arial" w:hAnsi="Arial" w:cs="Arial"/>
          <w:sz w:val="24"/>
          <w:szCs w:val="24"/>
        </w:rPr>
        <w:t xml:space="preserve"> always be a challenge</w:t>
      </w:r>
      <w:r w:rsidR="003335B9">
        <w:rPr>
          <w:rFonts w:ascii="Arial" w:hAnsi="Arial" w:cs="Arial"/>
          <w:sz w:val="24"/>
          <w:szCs w:val="24"/>
        </w:rPr>
        <w:t xml:space="preserve"> requiring </w:t>
      </w:r>
      <w:r w:rsidR="00A64923">
        <w:rPr>
          <w:rFonts w:ascii="Arial" w:hAnsi="Arial" w:cs="Arial"/>
          <w:sz w:val="24"/>
          <w:szCs w:val="24"/>
        </w:rPr>
        <w:t>development of skills and behaviours (H</w:t>
      </w:r>
      <w:r w:rsidR="007F083F">
        <w:rPr>
          <w:rFonts w:ascii="Arial" w:hAnsi="Arial" w:cs="Arial"/>
          <w:sz w:val="24"/>
          <w:szCs w:val="24"/>
        </w:rPr>
        <w:t>BR</w:t>
      </w:r>
      <w:r w:rsidR="00A64923">
        <w:rPr>
          <w:rFonts w:ascii="Arial" w:hAnsi="Arial" w:cs="Arial"/>
          <w:sz w:val="24"/>
          <w:szCs w:val="24"/>
        </w:rPr>
        <w:t>, 201</w:t>
      </w:r>
      <w:r w:rsidR="007F083F">
        <w:rPr>
          <w:rFonts w:ascii="Arial" w:hAnsi="Arial" w:cs="Arial"/>
          <w:sz w:val="24"/>
          <w:szCs w:val="24"/>
        </w:rPr>
        <w:t>8</w:t>
      </w:r>
      <w:r w:rsidR="00A64923">
        <w:rPr>
          <w:rFonts w:ascii="Arial" w:hAnsi="Arial" w:cs="Arial"/>
          <w:sz w:val="24"/>
          <w:szCs w:val="24"/>
        </w:rPr>
        <w:t>)</w:t>
      </w:r>
      <w:r w:rsidR="000D2FDE">
        <w:rPr>
          <w:rFonts w:ascii="Arial" w:hAnsi="Arial" w:cs="Arial"/>
          <w:sz w:val="24"/>
          <w:szCs w:val="24"/>
        </w:rPr>
        <w:t xml:space="preserve">. </w:t>
      </w:r>
    </w:p>
    <w:p w14:paraId="1054AA1D" w14:textId="77777777" w:rsidR="00F8140D" w:rsidRDefault="00280BF6" w:rsidP="00746071">
      <w:pPr>
        <w:spacing w:line="480" w:lineRule="auto"/>
        <w:rPr>
          <w:rFonts w:ascii="Arial" w:hAnsi="Arial" w:cs="Arial"/>
          <w:sz w:val="24"/>
          <w:szCs w:val="24"/>
        </w:rPr>
      </w:pPr>
      <w:r>
        <w:rPr>
          <w:rFonts w:ascii="Arial" w:hAnsi="Arial" w:cs="Arial"/>
          <w:sz w:val="24"/>
          <w:szCs w:val="24"/>
        </w:rPr>
        <w:t xml:space="preserve">10 out of the 12 staff members had also applied for this role and were not successful. </w:t>
      </w:r>
      <w:r w:rsidR="00254FF6">
        <w:rPr>
          <w:rFonts w:ascii="Arial" w:hAnsi="Arial" w:cs="Arial"/>
          <w:sz w:val="24"/>
          <w:szCs w:val="24"/>
        </w:rPr>
        <w:t>Being part of this team before taking</w:t>
      </w:r>
      <w:r w:rsidR="003515D4">
        <w:rPr>
          <w:rFonts w:ascii="Arial" w:hAnsi="Arial" w:cs="Arial"/>
          <w:sz w:val="24"/>
          <w:szCs w:val="24"/>
        </w:rPr>
        <w:t xml:space="preserve"> </w:t>
      </w:r>
      <w:r w:rsidR="00254FF6">
        <w:rPr>
          <w:rFonts w:ascii="Arial" w:hAnsi="Arial" w:cs="Arial"/>
          <w:sz w:val="24"/>
          <w:szCs w:val="24"/>
        </w:rPr>
        <w:t xml:space="preserve">on the </w:t>
      </w:r>
      <w:r w:rsidR="003515D4">
        <w:rPr>
          <w:rFonts w:ascii="Arial" w:hAnsi="Arial" w:cs="Arial"/>
          <w:sz w:val="24"/>
          <w:szCs w:val="24"/>
        </w:rPr>
        <w:t>leadership</w:t>
      </w:r>
      <w:r w:rsidR="00254FF6">
        <w:rPr>
          <w:rFonts w:ascii="Arial" w:hAnsi="Arial" w:cs="Arial"/>
          <w:sz w:val="24"/>
          <w:szCs w:val="24"/>
        </w:rPr>
        <w:t xml:space="preserve">/management role I was acutely </w:t>
      </w:r>
      <w:r w:rsidR="003515D4">
        <w:rPr>
          <w:rFonts w:ascii="Arial" w:hAnsi="Arial" w:cs="Arial"/>
          <w:sz w:val="24"/>
          <w:szCs w:val="24"/>
        </w:rPr>
        <w:t>aware</w:t>
      </w:r>
      <w:r w:rsidR="00254FF6">
        <w:rPr>
          <w:rFonts w:ascii="Arial" w:hAnsi="Arial" w:cs="Arial"/>
          <w:sz w:val="24"/>
          <w:szCs w:val="24"/>
        </w:rPr>
        <w:t xml:space="preserve"> of the complexities, conflict and dis-ease each</w:t>
      </w:r>
      <w:r w:rsidR="003515D4">
        <w:rPr>
          <w:rFonts w:ascii="Arial" w:hAnsi="Arial" w:cs="Arial"/>
          <w:sz w:val="24"/>
          <w:szCs w:val="24"/>
        </w:rPr>
        <w:t xml:space="preserve"> employee felt and the team were not an effective, high performing team. </w:t>
      </w:r>
      <w:r w:rsidR="001935D3">
        <w:rPr>
          <w:rFonts w:ascii="Arial" w:hAnsi="Arial" w:cs="Arial"/>
          <w:sz w:val="24"/>
          <w:szCs w:val="24"/>
        </w:rPr>
        <w:t>Understanding</w:t>
      </w:r>
      <w:r w:rsidR="0053294D">
        <w:rPr>
          <w:rFonts w:ascii="Arial" w:hAnsi="Arial" w:cs="Arial"/>
          <w:sz w:val="24"/>
          <w:szCs w:val="24"/>
        </w:rPr>
        <w:t xml:space="preserve"> </w:t>
      </w:r>
      <w:r w:rsidR="00206080">
        <w:rPr>
          <w:rFonts w:ascii="Arial" w:hAnsi="Arial" w:cs="Arial"/>
          <w:sz w:val="24"/>
          <w:szCs w:val="24"/>
        </w:rPr>
        <w:t>that</w:t>
      </w:r>
      <w:r w:rsidR="0053294D">
        <w:rPr>
          <w:rFonts w:ascii="Arial" w:hAnsi="Arial" w:cs="Arial"/>
          <w:sz w:val="24"/>
          <w:szCs w:val="24"/>
        </w:rPr>
        <w:t xml:space="preserve"> teams will frequently face challenges</w:t>
      </w:r>
      <w:r w:rsidR="00FB1F14">
        <w:rPr>
          <w:rFonts w:ascii="Arial" w:hAnsi="Arial" w:cs="Arial"/>
          <w:sz w:val="24"/>
          <w:szCs w:val="24"/>
        </w:rPr>
        <w:t xml:space="preserve">, adversity and disruption that impacts </w:t>
      </w:r>
      <w:r w:rsidR="001935D3">
        <w:rPr>
          <w:rFonts w:ascii="Arial" w:hAnsi="Arial" w:cs="Arial"/>
          <w:sz w:val="24"/>
          <w:szCs w:val="24"/>
        </w:rPr>
        <w:t>team effectiveness, breakdown in process and performance</w:t>
      </w:r>
      <w:r w:rsidR="001B344C">
        <w:rPr>
          <w:rFonts w:ascii="Arial" w:hAnsi="Arial" w:cs="Arial"/>
          <w:sz w:val="24"/>
          <w:szCs w:val="24"/>
        </w:rPr>
        <w:t xml:space="preserve"> Stoverink </w:t>
      </w:r>
      <w:r w:rsidR="001B344C" w:rsidRPr="00DB4CCB">
        <w:rPr>
          <w:rFonts w:ascii="Arial" w:hAnsi="Arial" w:cs="Arial"/>
          <w:i/>
          <w:iCs/>
          <w:sz w:val="24"/>
          <w:szCs w:val="24"/>
        </w:rPr>
        <w:t xml:space="preserve">et al </w:t>
      </w:r>
      <w:r w:rsidR="001B344C">
        <w:rPr>
          <w:rFonts w:ascii="Arial" w:hAnsi="Arial" w:cs="Arial"/>
          <w:sz w:val="24"/>
          <w:szCs w:val="24"/>
        </w:rPr>
        <w:t>(2020) theorised that ‘</w:t>
      </w:r>
      <w:r w:rsidR="001B344C" w:rsidRPr="001B344C">
        <w:rPr>
          <w:rFonts w:ascii="Arial" w:hAnsi="Arial" w:cs="Arial"/>
          <w:sz w:val="24"/>
          <w:szCs w:val="24"/>
        </w:rPr>
        <w:t xml:space="preserve">work team resilience strengthens over time through mastery </w:t>
      </w:r>
      <w:r w:rsidR="00DB4CCB" w:rsidRPr="001B344C">
        <w:rPr>
          <w:rFonts w:ascii="Arial" w:hAnsi="Arial" w:cs="Arial"/>
          <w:sz w:val="24"/>
          <w:szCs w:val="24"/>
        </w:rPr>
        <w:t>experiences</w:t>
      </w:r>
      <w:r w:rsidR="00DB4CCB">
        <w:rPr>
          <w:rFonts w:ascii="Arial" w:hAnsi="Arial" w:cs="Arial"/>
          <w:sz w:val="24"/>
          <w:szCs w:val="24"/>
        </w:rPr>
        <w:t xml:space="preserve">’. </w:t>
      </w:r>
    </w:p>
    <w:p w14:paraId="22483E3B" w14:textId="142FFEF5" w:rsidR="00A3786E" w:rsidRDefault="00DB4CCB" w:rsidP="00746071">
      <w:pPr>
        <w:spacing w:line="480" w:lineRule="auto"/>
        <w:rPr>
          <w:rFonts w:ascii="Arial" w:hAnsi="Arial" w:cs="Arial"/>
          <w:sz w:val="24"/>
          <w:szCs w:val="24"/>
        </w:rPr>
      </w:pPr>
      <w:r>
        <w:rPr>
          <w:rFonts w:ascii="Arial" w:hAnsi="Arial" w:cs="Arial"/>
          <w:sz w:val="24"/>
          <w:szCs w:val="24"/>
        </w:rPr>
        <w:t>Mastery is</w:t>
      </w:r>
      <w:r w:rsidR="00B230D4">
        <w:rPr>
          <w:rFonts w:ascii="Arial" w:hAnsi="Arial" w:cs="Arial"/>
          <w:sz w:val="24"/>
          <w:szCs w:val="24"/>
        </w:rPr>
        <w:t xml:space="preserve"> also a key element of </w:t>
      </w:r>
      <w:r w:rsidR="001A535D">
        <w:rPr>
          <w:rFonts w:ascii="Arial" w:hAnsi="Arial" w:cs="Arial"/>
          <w:sz w:val="24"/>
          <w:szCs w:val="24"/>
        </w:rPr>
        <w:t>motivation</w:t>
      </w:r>
      <w:r w:rsidR="00586BC1">
        <w:rPr>
          <w:rFonts w:ascii="Arial" w:hAnsi="Arial" w:cs="Arial"/>
          <w:sz w:val="24"/>
          <w:szCs w:val="24"/>
        </w:rPr>
        <w:t xml:space="preserve">, </w:t>
      </w:r>
      <w:r w:rsidR="00B230D4">
        <w:rPr>
          <w:rFonts w:ascii="Arial" w:hAnsi="Arial" w:cs="Arial"/>
          <w:sz w:val="24"/>
          <w:szCs w:val="24"/>
        </w:rPr>
        <w:t>an area I was keen to work on myself and within the team</w:t>
      </w:r>
      <w:r w:rsidR="001A535D">
        <w:rPr>
          <w:rFonts w:ascii="Arial" w:hAnsi="Arial" w:cs="Arial"/>
          <w:sz w:val="24"/>
          <w:szCs w:val="24"/>
        </w:rPr>
        <w:t xml:space="preserve"> (MindTools, 2023)</w:t>
      </w:r>
      <w:r w:rsidR="00B230D4">
        <w:rPr>
          <w:rFonts w:ascii="Arial" w:hAnsi="Arial" w:cs="Arial"/>
          <w:sz w:val="24"/>
          <w:szCs w:val="24"/>
        </w:rPr>
        <w:t>.</w:t>
      </w:r>
      <w:r w:rsidR="00586BC1" w:rsidRPr="00586BC1">
        <w:rPr>
          <w:rFonts w:ascii="Arial" w:hAnsi="Arial" w:cs="Arial"/>
          <w:sz w:val="24"/>
          <w:szCs w:val="24"/>
        </w:rPr>
        <w:t xml:space="preserve"> </w:t>
      </w:r>
      <w:r w:rsidR="00586BC1" w:rsidRPr="00586BC1">
        <w:rPr>
          <w:rFonts w:ascii="Arial" w:hAnsi="Arial" w:cs="Arial"/>
          <w:sz w:val="24"/>
          <w:szCs w:val="24"/>
        </w:rPr>
        <w:t>Wongsuwan</w:t>
      </w:r>
      <w:r w:rsidR="00586BC1">
        <w:rPr>
          <w:rFonts w:ascii="Arial" w:hAnsi="Arial" w:cs="Arial"/>
          <w:sz w:val="24"/>
          <w:szCs w:val="24"/>
        </w:rPr>
        <w:t xml:space="preserve"> &amp;</w:t>
      </w:r>
      <w:r w:rsidR="00586BC1" w:rsidRPr="00586BC1">
        <w:rPr>
          <w:rFonts w:ascii="Arial" w:hAnsi="Arial" w:cs="Arial"/>
          <w:sz w:val="24"/>
          <w:szCs w:val="24"/>
        </w:rPr>
        <w:t xml:space="preserve"> Na-Nan</w:t>
      </w:r>
      <w:r w:rsidR="00586BC1">
        <w:rPr>
          <w:rFonts w:ascii="Arial" w:hAnsi="Arial" w:cs="Arial"/>
          <w:sz w:val="24"/>
          <w:szCs w:val="24"/>
        </w:rPr>
        <w:t xml:space="preserve"> (2022) </w:t>
      </w:r>
      <w:r w:rsidR="00A77B02" w:rsidRPr="00B864C6">
        <w:rPr>
          <w:rFonts w:ascii="Arial" w:hAnsi="Arial" w:cs="Arial"/>
          <w:sz w:val="24"/>
          <w:szCs w:val="24"/>
        </w:rPr>
        <w:t>studied</w:t>
      </w:r>
      <w:r w:rsidR="00B864C6" w:rsidRPr="00B864C6">
        <w:rPr>
          <w:rFonts w:ascii="Arial" w:hAnsi="Arial" w:cs="Arial"/>
          <w:sz w:val="24"/>
          <w:szCs w:val="24"/>
        </w:rPr>
        <w:t xml:space="preserve"> person–organisation fit</w:t>
      </w:r>
      <w:r w:rsidR="00B864C6">
        <w:rPr>
          <w:rFonts w:ascii="Arial" w:hAnsi="Arial" w:cs="Arial"/>
          <w:sz w:val="24"/>
          <w:szCs w:val="24"/>
        </w:rPr>
        <w:t xml:space="preserve"> (POF)</w:t>
      </w:r>
      <w:r w:rsidR="00CF4FD0">
        <w:rPr>
          <w:rFonts w:ascii="Arial" w:hAnsi="Arial" w:cs="Arial"/>
          <w:sz w:val="24"/>
          <w:szCs w:val="24"/>
        </w:rPr>
        <w:t xml:space="preserve"> and</w:t>
      </w:r>
      <w:r w:rsidR="00B864C6" w:rsidRPr="00B864C6">
        <w:rPr>
          <w:rFonts w:ascii="Arial" w:hAnsi="Arial" w:cs="Arial"/>
          <w:sz w:val="24"/>
          <w:szCs w:val="24"/>
        </w:rPr>
        <w:t xml:space="preserve"> employee work </w:t>
      </w:r>
      <w:r w:rsidR="00B864C6" w:rsidRPr="00B864C6">
        <w:rPr>
          <w:rFonts w:ascii="Arial" w:hAnsi="Arial" w:cs="Arial"/>
          <w:sz w:val="24"/>
          <w:szCs w:val="24"/>
        </w:rPr>
        <w:t>adjustment</w:t>
      </w:r>
      <w:r w:rsidR="00CF4FD0">
        <w:rPr>
          <w:rFonts w:ascii="Arial" w:hAnsi="Arial" w:cs="Arial"/>
          <w:sz w:val="24"/>
          <w:szCs w:val="24"/>
        </w:rPr>
        <w:t xml:space="preserve"> (EAW) concluding that </w:t>
      </w:r>
      <w:r w:rsidR="001C7C74" w:rsidRPr="001C7C74">
        <w:rPr>
          <w:rFonts w:ascii="Arial" w:hAnsi="Arial" w:cs="Arial"/>
          <w:sz w:val="24"/>
          <w:szCs w:val="24"/>
        </w:rPr>
        <w:t xml:space="preserve">EWA is </w:t>
      </w:r>
      <w:r w:rsidR="001C7C74">
        <w:rPr>
          <w:rFonts w:ascii="Arial" w:hAnsi="Arial" w:cs="Arial"/>
          <w:sz w:val="24"/>
          <w:szCs w:val="24"/>
        </w:rPr>
        <w:t xml:space="preserve">influenced by </w:t>
      </w:r>
      <w:r w:rsidR="00B87033">
        <w:rPr>
          <w:rFonts w:ascii="Arial" w:hAnsi="Arial" w:cs="Arial"/>
          <w:sz w:val="24"/>
          <w:szCs w:val="24"/>
        </w:rPr>
        <w:t xml:space="preserve">job </w:t>
      </w:r>
      <w:r w:rsidR="00AD41D1">
        <w:rPr>
          <w:rFonts w:ascii="Arial" w:hAnsi="Arial" w:cs="Arial"/>
          <w:sz w:val="24"/>
          <w:szCs w:val="24"/>
        </w:rPr>
        <w:t>satisfaction</w:t>
      </w:r>
      <w:r w:rsidR="00B87033">
        <w:rPr>
          <w:rFonts w:ascii="Arial" w:hAnsi="Arial" w:cs="Arial"/>
          <w:sz w:val="24"/>
          <w:szCs w:val="24"/>
        </w:rPr>
        <w:t xml:space="preserve">, </w:t>
      </w:r>
      <w:r w:rsidR="00520782">
        <w:rPr>
          <w:rFonts w:ascii="Arial" w:hAnsi="Arial" w:cs="Arial"/>
          <w:sz w:val="24"/>
          <w:szCs w:val="24"/>
        </w:rPr>
        <w:t>resilience,</w:t>
      </w:r>
      <w:r w:rsidR="00B87033">
        <w:rPr>
          <w:rFonts w:ascii="Arial" w:hAnsi="Arial" w:cs="Arial"/>
          <w:sz w:val="24"/>
          <w:szCs w:val="24"/>
        </w:rPr>
        <w:t xml:space="preserve"> and </w:t>
      </w:r>
      <w:r w:rsidR="00AD41D1">
        <w:rPr>
          <w:rFonts w:ascii="Arial" w:hAnsi="Arial" w:cs="Arial"/>
          <w:sz w:val="24"/>
          <w:szCs w:val="24"/>
        </w:rPr>
        <w:t>self-efficacy</w:t>
      </w:r>
      <w:r w:rsidR="006C6F23">
        <w:rPr>
          <w:rFonts w:ascii="Arial" w:hAnsi="Arial" w:cs="Arial"/>
          <w:sz w:val="24"/>
          <w:szCs w:val="24"/>
        </w:rPr>
        <w:t xml:space="preserve">. EWA is the process </w:t>
      </w:r>
      <w:r w:rsidR="00AD41D1">
        <w:rPr>
          <w:rFonts w:ascii="Arial" w:hAnsi="Arial" w:cs="Arial"/>
          <w:sz w:val="24"/>
          <w:szCs w:val="24"/>
        </w:rPr>
        <w:t>that engaged</w:t>
      </w:r>
      <w:r w:rsidR="00CC707C">
        <w:rPr>
          <w:rFonts w:ascii="Arial" w:hAnsi="Arial" w:cs="Arial"/>
          <w:sz w:val="24"/>
          <w:szCs w:val="24"/>
        </w:rPr>
        <w:t xml:space="preserve"> </w:t>
      </w:r>
      <w:r w:rsidR="00AD41D1">
        <w:rPr>
          <w:rFonts w:ascii="Arial" w:hAnsi="Arial" w:cs="Arial"/>
          <w:sz w:val="24"/>
          <w:szCs w:val="24"/>
        </w:rPr>
        <w:t xml:space="preserve">me to </w:t>
      </w:r>
      <w:r w:rsidR="00B025A6">
        <w:rPr>
          <w:rFonts w:ascii="Arial" w:hAnsi="Arial" w:cs="Arial"/>
          <w:sz w:val="24"/>
          <w:szCs w:val="24"/>
        </w:rPr>
        <w:t xml:space="preserve">successfully deliver on my responsibilities </w:t>
      </w:r>
      <w:r w:rsidR="00CC707C">
        <w:rPr>
          <w:rFonts w:ascii="Arial" w:hAnsi="Arial" w:cs="Arial"/>
          <w:sz w:val="24"/>
          <w:szCs w:val="24"/>
        </w:rPr>
        <w:t>as I settled</w:t>
      </w:r>
      <w:r w:rsidR="00AD41D1">
        <w:rPr>
          <w:rFonts w:ascii="Arial" w:hAnsi="Arial" w:cs="Arial"/>
          <w:sz w:val="24"/>
          <w:szCs w:val="24"/>
        </w:rPr>
        <w:t xml:space="preserve"> </w:t>
      </w:r>
      <w:r w:rsidR="00CC707C">
        <w:rPr>
          <w:rFonts w:ascii="Arial" w:hAnsi="Arial" w:cs="Arial"/>
          <w:sz w:val="24"/>
          <w:szCs w:val="24"/>
        </w:rPr>
        <w:t xml:space="preserve">into my new role </w:t>
      </w:r>
      <w:r w:rsidR="00520782">
        <w:rPr>
          <w:rFonts w:ascii="Arial" w:hAnsi="Arial" w:cs="Arial"/>
          <w:sz w:val="24"/>
          <w:szCs w:val="24"/>
        </w:rPr>
        <w:t>(</w:t>
      </w:r>
      <w:r w:rsidR="00520782" w:rsidRPr="00520782">
        <w:rPr>
          <w:rFonts w:ascii="Arial" w:hAnsi="Arial" w:cs="Arial"/>
          <w:sz w:val="24"/>
          <w:szCs w:val="24"/>
        </w:rPr>
        <w:t>Dawis</w:t>
      </w:r>
      <w:r w:rsidR="00520782">
        <w:rPr>
          <w:rFonts w:ascii="Arial" w:hAnsi="Arial" w:cs="Arial"/>
          <w:sz w:val="24"/>
          <w:szCs w:val="24"/>
        </w:rPr>
        <w:t xml:space="preserve"> </w:t>
      </w:r>
      <w:r w:rsidR="00520782" w:rsidRPr="00520782">
        <w:rPr>
          <w:rFonts w:ascii="Arial" w:hAnsi="Arial" w:cs="Arial"/>
          <w:sz w:val="24"/>
          <w:szCs w:val="24"/>
        </w:rPr>
        <w:t>&amp; Lofquist</w:t>
      </w:r>
      <w:r w:rsidR="00520782">
        <w:rPr>
          <w:rFonts w:ascii="Arial" w:hAnsi="Arial" w:cs="Arial"/>
          <w:sz w:val="24"/>
          <w:szCs w:val="24"/>
        </w:rPr>
        <w:t xml:space="preserve">, 1984) cited in </w:t>
      </w:r>
      <w:r w:rsidR="00520782" w:rsidRPr="00520782">
        <w:rPr>
          <w:rFonts w:ascii="Arial" w:hAnsi="Arial" w:cs="Arial"/>
          <w:sz w:val="24"/>
          <w:szCs w:val="24"/>
        </w:rPr>
        <w:t>Wongsuwan &amp; Na-Nan (2022)</w:t>
      </w:r>
      <w:r w:rsidR="00520782">
        <w:rPr>
          <w:rFonts w:ascii="Arial" w:hAnsi="Arial" w:cs="Arial"/>
          <w:sz w:val="24"/>
          <w:szCs w:val="24"/>
        </w:rPr>
        <w:t>.</w:t>
      </w:r>
    </w:p>
    <w:p w14:paraId="6055364F" w14:textId="2025E229" w:rsidR="00B7308B" w:rsidRPr="005B1031" w:rsidRDefault="00B7308B" w:rsidP="00B7308B">
      <w:pPr>
        <w:spacing w:line="480" w:lineRule="auto"/>
        <w:rPr>
          <w:rFonts w:ascii="Arial" w:hAnsi="Arial" w:cs="Arial"/>
          <w:sz w:val="24"/>
          <w:szCs w:val="24"/>
        </w:rPr>
      </w:pPr>
      <w:r>
        <w:rPr>
          <w:rFonts w:ascii="Arial" w:hAnsi="Arial" w:cs="Arial"/>
          <w:sz w:val="24"/>
          <w:szCs w:val="24"/>
        </w:rPr>
        <w:t xml:space="preserve">After overcoming the initial phases of natural disappointment amongst the team my priority was to build and develop a more resilient, and cohesive team with relationships based on trust. </w:t>
      </w:r>
      <w:r w:rsidR="00AB311A" w:rsidRPr="00AB311A">
        <w:rPr>
          <w:rFonts w:ascii="Arial" w:hAnsi="Arial" w:cs="Arial"/>
          <w:color w:val="000000" w:themeColor="text1"/>
          <w:sz w:val="24"/>
          <w:szCs w:val="24"/>
        </w:rPr>
        <w:t xml:space="preserve">Heffernan (2012) suggests </w:t>
      </w:r>
      <w:r w:rsidR="001E7A88" w:rsidRPr="00AB311A">
        <w:rPr>
          <w:rFonts w:ascii="Arial" w:hAnsi="Arial" w:cs="Arial"/>
          <w:color w:val="000000" w:themeColor="text1"/>
          <w:sz w:val="24"/>
          <w:szCs w:val="24"/>
        </w:rPr>
        <w:t>‘</w:t>
      </w:r>
      <w:r w:rsidR="0066693E" w:rsidRPr="00AB311A">
        <w:rPr>
          <w:rFonts w:ascii="Arial" w:eastAsia="Times New Roman" w:hAnsi="Arial" w:cs="Arial"/>
          <w:color w:val="000000" w:themeColor="text1"/>
          <w:sz w:val="24"/>
          <w:szCs w:val="24"/>
          <w:shd w:val="clear" w:color="auto" w:fill="FFFFFF"/>
        </w:rPr>
        <w:t>Trust is a privilege, not a right. It's earned, not assumed</w:t>
      </w:r>
      <w:r w:rsidR="001E7A88" w:rsidRPr="00AB311A">
        <w:rPr>
          <w:rFonts w:ascii="Arial" w:eastAsia="Times New Roman" w:hAnsi="Arial" w:cs="Arial"/>
          <w:color w:val="000000" w:themeColor="text1"/>
          <w:sz w:val="24"/>
          <w:szCs w:val="24"/>
          <w:shd w:val="clear" w:color="auto" w:fill="FFFFFF"/>
        </w:rPr>
        <w:t>’</w:t>
      </w:r>
      <w:r w:rsidR="005B1031">
        <w:rPr>
          <w:rFonts w:ascii="Arial" w:eastAsia="Times New Roman" w:hAnsi="Arial" w:cs="Arial"/>
          <w:color w:val="474747"/>
          <w:sz w:val="24"/>
          <w:szCs w:val="24"/>
          <w:shd w:val="clear" w:color="auto" w:fill="FFFFFF"/>
        </w:rPr>
        <w:t xml:space="preserve">. </w:t>
      </w:r>
    </w:p>
    <w:p w14:paraId="6A9DCB63" w14:textId="57352FF6" w:rsidR="004023A7" w:rsidRPr="00BE54A0" w:rsidRDefault="00B7308B" w:rsidP="00BE54A0">
      <w:pPr>
        <w:pStyle w:val="p1"/>
        <w:spacing w:line="480" w:lineRule="auto"/>
        <w:rPr>
          <w:rFonts w:asciiTheme="minorHAnsi" w:eastAsiaTheme="minorHAnsi" w:hAnsiTheme="minorHAnsi" w:cstheme="minorBidi"/>
          <w:sz w:val="22"/>
          <w:szCs w:val="22"/>
          <w:lang w:eastAsia="en-US"/>
        </w:rPr>
      </w:pPr>
      <w:r>
        <w:rPr>
          <w:rFonts w:ascii="Arial" w:hAnsi="Arial" w:cs="Arial"/>
          <w:sz w:val="24"/>
          <w:szCs w:val="24"/>
        </w:rPr>
        <w:lastRenderedPageBreak/>
        <w:t xml:space="preserve">Working with an executive coach I planned an interactive team building day that was designed to </w:t>
      </w:r>
      <w:r w:rsidR="007C3AF4">
        <w:rPr>
          <w:rFonts w:ascii="Arial" w:hAnsi="Arial" w:cs="Arial"/>
          <w:sz w:val="24"/>
          <w:szCs w:val="24"/>
        </w:rPr>
        <w:t xml:space="preserve">build trust, </w:t>
      </w:r>
      <w:r>
        <w:rPr>
          <w:rFonts w:ascii="Arial" w:hAnsi="Arial" w:cs="Arial"/>
          <w:sz w:val="24"/>
          <w:szCs w:val="24"/>
        </w:rPr>
        <w:t xml:space="preserve">encourage interpersonal relationships, engage each team member to connect and learn about each other. </w:t>
      </w:r>
      <w:r w:rsidRPr="00072A39">
        <w:rPr>
          <w:rFonts w:ascii="Arial" w:hAnsi="Arial" w:cs="Arial"/>
          <w:color w:val="000000" w:themeColor="text1"/>
          <w:sz w:val="24"/>
          <w:szCs w:val="24"/>
        </w:rPr>
        <w:t>By approaching this day using appreciative enquiry each individual was ‘nudged’ into  topics that explored and exposed potential vulnerabilities. Using generative questions and using positive framing each interaction produced meaningful engagement (Stavros &amp; Torres, 2018)</w:t>
      </w:r>
      <w:r w:rsidR="007A7AE7">
        <w:rPr>
          <w:rFonts w:ascii="Arial" w:hAnsi="Arial" w:cs="Arial"/>
          <w:color w:val="000000" w:themeColor="text1"/>
          <w:sz w:val="24"/>
          <w:szCs w:val="24"/>
        </w:rPr>
        <w:t>.</w:t>
      </w:r>
    </w:p>
    <w:p w14:paraId="551F0DF3" w14:textId="0306B070" w:rsidR="00CE521E" w:rsidRPr="00CD19C2" w:rsidRDefault="00CE521E" w:rsidP="00746071">
      <w:pPr>
        <w:spacing w:line="480" w:lineRule="auto"/>
        <w:rPr>
          <w:rFonts w:ascii="Arial" w:hAnsi="Arial" w:cs="Arial"/>
          <w:sz w:val="24"/>
          <w:szCs w:val="24"/>
          <w:u w:val="single"/>
        </w:rPr>
      </w:pPr>
      <w:r w:rsidRPr="00CD19C2">
        <w:rPr>
          <w:rFonts w:ascii="Arial" w:hAnsi="Arial" w:cs="Arial"/>
          <w:sz w:val="24"/>
          <w:szCs w:val="24"/>
          <w:u w:val="single"/>
        </w:rPr>
        <w:t>Reflection</w:t>
      </w:r>
    </w:p>
    <w:p w14:paraId="00C5E4C2" w14:textId="7B14F820" w:rsidR="003E0CEF" w:rsidRDefault="00750868" w:rsidP="00746071">
      <w:pPr>
        <w:spacing w:line="480" w:lineRule="auto"/>
        <w:rPr>
          <w:rFonts w:ascii="Arial" w:hAnsi="Arial" w:cs="Arial"/>
          <w:sz w:val="24"/>
          <w:szCs w:val="24"/>
        </w:rPr>
      </w:pPr>
      <w:r>
        <w:rPr>
          <w:rFonts w:ascii="Arial" w:hAnsi="Arial" w:cs="Arial"/>
          <w:sz w:val="24"/>
          <w:szCs w:val="24"/>
        </w:rPr>
        <w:t xml:space="preserve">I had some </w:t>
      </w:r>
      <w:r w:rsidR="00FE4A83">
        <w:rPr>
          <w:rFonts w:ascii="Arial" w:hAnsi="Arial" w:cs="Arial"/>
          <w:sz w:val="24"/>
          <w:szCs w:val="24"/>
        </w:rPr>
        <w:t>concerns</w:t>
      </w:r>
      <w:r>
        <w:rPr>
          <w:rFonts w:ascii="Arial" w:hAnsi="Arial" w:cs="Arial"/>
          <w:sz w:val="24"/>
          <w:szCs w:val="24"/>
        </w:rPr>
        <w:t xml:space="preserve"> about how the team would move from a place of mistrust and </w:t>
      </w:r>
      <w:r w:rsidR="00C56E43">
        <w:rPr>
          <w:rFonts w:ascii="Arial" w:hAnsi="Arial" w:cs="Arial"/>
          <w:sz w:val="24"/>
          <w:szCs w:val="24"/>
        </w:rPr>
        <w:t>lack of diversity and inclusion. The team was diverse</w:t>
      </w:r>
      <w:r w:rsidR="00782703">
        <w:rPr>
          <w:rFonts w:ascii="Arial" w:hAnsi="Arial" w:cs="Arial"/>
          <w:sz w:val="24"/>
          <w:szCs w:val="24"/>
        </w:rPr>
        <w:t>, I felt that was the first and easiest step (Gartner, 2019)</w:t>
      </w:r>
      <w:r w:rsidR="00EF6C78">
        <w:rPr>
          <w:rFonts w:ascii="Arial" w:hAnsi="Arial" w:cs="Arial"/>
          <w:sz w:val="24"/>
          <w:szCs w:val="24"/>
        </w:rPr>
        <w:t xml:space="preserve">. </w:t>
      </w:r>
      <w:r w:rsidR="00554CF0" w:rsidRPr="00926D20">
        <w:rPr>
          <w:rFonts w:ascii="Arial" w:hAnsi="Arial" w:cs="Arial"/>
          <w:sz w:val="24"/>
          <w:szCs w:val="24"/>
        </w:rPr>
        <w:t xml:space="preserve">By tapping into the diversity within the team, their collective </w:t>
      </w:r>
      <w:r w:rsidR="00E467E8" w:rsidRPr="00926D20">
        <w:rPr>
          <w:rFonts w:ascii="Arial" w:hAnsi="Arial" w:cs="Arial"/>
          <w:sz w:val="24"/>
          <w:szCs w:val="24"/>
        </w:rPr>
        <w:t>knowledge,</w:t>
      </w:r>
      <w:r w:rsidR="00554CF0" w:rsidRPr="00926D20">
        <w:rPr>
          <w:rFonts w:ascii="Arial" w:hAnsi="Arial" w:cs="Arial"/>
          <w:sz w:val="24"/>
          <w:szCs w:val="24"/>
        </w:rPr>
        <w:t xml:space="preserve"> and</w:t>
      </w:r>
      <w:r w:rsidR="009D57C1" w:rsidRPr="00926D20">
        <w:rPr>
          <w:rFonts w:ascii="Arial" w:hAnsi="Arial" w:cs="Arial"/>
          <w:sz w:val="24"/>
          <w:szCs w:val="24"/>
        </w:rPr>
        <w:t xml:space="preserve"> insights I </w:t>
      </w:r>
      <w:r w:rsidR="00926D20" w:rsidRPr="00926D20">
        <w:rPr>
          <w:rFonts w:ascii="Arial" w:hAnsi="Arial" w:cs="Arial"/>
          <w:sz w:val="24"/>
          <w:szCs w:val="24"/>
        </w:rPr>
        <w:t>needed</w:t>
      </w:r>
      <w:r w:rsidR="009D57C1" w:rsidRPr="00926D20">
        <w:rPr>
          <w:rFonts w:ascii="Arial" w:hAnsi="Arial" w:cs="Arial"/>
          <w:sz w:val="24"/>
          <w:szCs w:val="24"/>
        </w:rPr>
        <w:t xml:space="preserve"> grow the team </w:t>
      </w:r>
      <w:r w:rsidR="00926D20" w:rsidRPr="00926D20">
        <w:rPr>
          <w:rFonts w:ascii="Arial" w:hAnsi="Arial" w:cs="Arial"/>
          <w:sz w:val="24"/>
          <w:szCs w:val="24"/>
        </w:rPr>
        <w:t>through learning and ongoing development</w:t>
      </w:r>
      <w:r w:rsidR="00926D20">
        <w:rPr>
          <w:rFonts w:ascii="Arial" w:hAnsi="Arial" w:cs="Arial"/>
          <w:sz w:val="24"/>
          <w:szCs w:val="24"/>
        </w:rPr>
        <w:t xml:space="preserve"> (Tessier</w:t>
      </w:r>
      <w:r w:rsidR="00B929A8">
        <w:rPr>
          <w:rFonts w:ascii="Arial" w:hAnsi="Arial" w:cs="Arial"/>
          <w:sz w:val="24"/>
          <w:szCs w:val="24"/>
        </w:rPr>
        <w:t>, 2021)</w:t>
      </w:r>
      <w:r w:rsidR="00926D20" w:rsidRPr="00926D20">
        <w:rPr>
          <w:rFonts w:ascii="Arial" w:hAnsi="Arial" w:cs="Arial"/>
          <w:sz w:val="24"/>
          <w:szCs w:val="24"/>
        </w:rPr>
        <w:t>.</w:t>
      </w:r>
    </w:p>
    <w:p w14:paraId="1F133EC3" w14:textId="77777777" w:rsidR="00CC297F" w:rsidRDefault="00D147BA" w:rsidP="00B7308B">
      <w:pPr>
        <w:spacing w:line="480" w:lineRule="auto"/>
        <w:rPr>
          <w:rFonts w:ascii="Arial" w:hAnsi="Arial" w:cs="Arial"/>
          <w:sz w:val="24"/>
          <w:szCs w:val="24"/>
        </w:rPr>
      </w:pPr>
      <w:r>
        <w:rPr>
          <w:rFonts w:ascii="Arial" w:hAnsi="Arial" w:cs="Arial"/>
          <w:sz w:val="24"/>
          <w:szCs w:val="24"/>
        </w:rPr>
        <w:t>The day allowed me to move the team from a place of monol</w:t>
      </w:r>
      <w:r w:rsidR="00D321D0">
        <w:rPr>
          <w:rFonts w:ascii="Arial" w:hAnsi="Arial" w:cs="Arial"/>
          <w:sz w:val="24"/>
          <w:szCs w:val="24"/>
        </w:rPr>
        <w:t xml:space="preserve">ogue, often </w:t>
      </w:r>
      <w:r w:rsidR="00FD295F">
        <w:rPr>
          <w:rFonts w:ascii="Arial" w:hAnsi="Arial" w:cs="Arial"/>
          <w:sz w:val="24"/>
          <w:szCs w:val="24"/>
        </w:rPr>
        <w:t>toxic</w:t>
      </w:r>
      <w:r w:rsidR="00D321D0">
        <w:rPr>
          <w:rFonts w:ascii="Arial" w:hAnsi="Arial" w:cs="Arial"/>
          <w:sz w:val="24"/>
          <w:szCs w:val="24"/>
        </w:rPr>
        <w:t xml:space="preserve"> to a place of dialogue</w:t>
      </w:r>
      <w:r w:rsidR="00CA4A0F">
        <w:rPr>
          <w:rFonts w:ascii="Arial" w:hAnsi="Arial" w:cs="Arial"/>
          <w:sz w:val="24"/>
          <w:szCs w:val="24"/>
        </w:rPr>
        <w:t xml:space="preserve">, </w:t>
      </w:r>
      <w:r w:rsidR="00363A37">
        <w:rPr>
          <w:rFonts w:ascii="Arial" w:hAnsi="Arial" w:cs="Arial"/>
          <w:sz w:val="24"/>
          <w:szCs w:val="24"/>
        </w:rPr>
        <w:t xml:space="preserve">meeting </w:t>
      </w:r>
      <w:r w:rsidR="00414D02">
        <w:rPr>
          <w:rFonts w:ascii="Arial" w:hAnsi="Arial" w:cs="Arial"/>
          <w:sz w:val="24"/>
          <w:szCs w:val="24"/>
        </w:rPr>
        <w:t xml:space="preserve">the needs </w:t>
      </w:r>
      <w:r w:rsidR="00363A37">
        <w:rPr>
          <w:rFonts w:ascii="Arial" w:hAnsi="Arial" w:cs="Arial"/>
          <w:sz w:val="24"/>
          <w:szCs w:val="24"/>
        </w:rPr>
        <w:t xml:space="preserve">of </w:t>
      </w:r>
      <w:r w:rsidR="00414D02">
        <w:rPr>
          <w:rFonts w:ascii="Arial" w:hAnsi="Arial" w:cs="Arial"/>
          <w:sz w:val="24"/>
          <w:szCs w:val="24"/>
        </w:rPr>
        <w:t>safety,</w:t>
      </w:r>
      <w:r w:rsidR="00363A37">
        <w:rPr>
          <w:rFonts w:ascii="Arial" w:hAnsi="Arial" w:cs="Arial"/>
          <w:sz w:val="24"/>
          <w:szCs w:val="24"/>
        </w:rPr>
        <w:t xml:space="preserve"> </w:t>
      </w:r>
      <w:r w:rsidR="00414D02">
        <w:rPr>
          <w:rFonts w:ascii="Arial" w:hAnsi="Arial" w:cs="Arial"/>
          <w:sz w:val="24"/>
          <w:szCs w:val="24"/>
        </w:rPr>
        <w:t>b</w:t>
      </w:r>
      <w:r w:rsidR="00363A37">
        <w:rPr>
          <w:rFonts w:ascii="Arial" w:hAnsi="Arial" w:cs="Arial"/>
          <w:sz w:val="24"/>
          <w:szCs w:val="24"/>
        </w:rPr>
        <w:t>elonging and esteem (Maslow</w:t>
      </w:r>
      <w:r w:rsidR="00414D02">
        <w:rPr>
          <w:rFonts w:ascii="Arial" w:hAnsi="Arial" w:cs="Arial"/>
          <w:sz w:val="24"/>
          <w:szCs w:val="24"/>
        </w:rPr>
        <w:t>, 19</w:t>
      </w:r>
      <w:r w:rsidR="00972F1E">
        <w:rPr>
          <w:rFonts w:ascii="Arial" w:hAnsi="Arial" w:cs="Arial"/>
          <w:sz w:val="24"/>
          <w:szCs w:val="24"/>
        </w:rPr>
        <w:t>54</w:t>
      </w:r>
      <w:r w:rsidR="00414D02">
        <w:rPr>
          <w:rFonts w:ascii="Arial" w:hAnsi="Arial" w:cs="Arial"/>
          <w:sz w:val="24"/>
          <w:szCs w:val="24"/>
        </w:rPr>
        <w:t>)</w:t>
      </w:r>
      <w:r w:rsidR="00D321D0">
        <w:rPr>
          <w:rFonts w:ascii="Arial" w:hAnsi="Arial" w:cs="Arial"/>
          <w:sz w:val="24"/>
          <w:szCs w:val="24"/>
        </w:rPr>
        <w:t xml:space="preserve">. It was an opportunity to </w:t>
      </w:r>
      <w:r w:rsidR="00B0280B">
        <w:rPr>
          <w:rFonts w:ascii="Arial" w:hAnsi="Arial" w:cs="Arial"/>
          <w:sz w:val="24"/>
          <w:szCs w:val="24"/>
        </w:rPr>
        <w:t xml:space="preserve">for the team to connect with peers and learn about </w:t>
      </w:r>
      <w:r w:rsidR="00394BEB">
        <w:rPr>
          <w:rFonts w:ascii="Arial" w:hAnsi="Arial" w:cs="Arial"/>
          <w:sz w:val="24"/>
          <w:szCs w:val="24"/>
        </w:rPr>
        <w:t>each other</w:t>
      </w:r>
      <w:r w:rsidR="00B0280B">
        <w:rPr>
          <w:rFonts w:ascii="Arial" w:hAnsi="Arial" w:cs="Arial"/>
          <w:sz w:val="24"/>
          <w:szCs w:val="24"/>
        </w:rPr>
        <w:t xml:space="preserve">. </w:t>
      </w:r>
      <w:r w:rsidR="00B0280B" w:rsidRPr="002848F1">
        <w:rPr>
          <w:rFonts w:ascii="Arial" w:hAnsi="Arial" w:cs="Arial"/>
          <w:sz w:val="24"/>
          <w:szCs w:val="24"/>
        </w:rPr>
        <w:t xml:space="preserve">There was a </w:t>
      </w:r>
      <w:r w:rsidR="00AD6B24" w:rsidRPr="002848F1">
        <w:rPr>
          <w:rFonts w:ascii="Arial" w:hAnsi="Arial" w:cs="Arial"/>
          <w:sz w:val="24"/>
          <w:szCs w:val="24"/>
        </w:rPr>
        <w:t>potential</w:t>
      </w:r>
      <w:r w:rsidR="00B0280B" w:rsidRPr="002848F1">
        <w:rPr>
          <w:rFonts w:ascii="Arial" w:hAnsi="Arial" w:cs="Arial"/>
          <w:sz w:val="24"/>
          <w:szCs w:val="24"/>
        </w:rPr>
        <w:t xml:space="preserve"> for ‘liberal </w:t>
      </w:r>
      <w:r w:rsidR="00AD6B24" w:rsidRPr="002848F1">
        <w:rPr>
          <w:rFonts w:ascii="Arial" w:hAnsi="Arial" w:cs="Arial"/>
          <w:sz w:val="24"/>
          <w:szCs w:val="24"/>
        </w:rPr>
        <w:t xml:space="preserve">paternalism’ </w:t>
      </w:r>
      <w:r w:rsidR="0070594C" w:rsidRPr="002848F1">
        <w:rPr>
          <w:rFonts w:ascii="Arial" w:hAnsi="Arial" w:cs="Arial"/>
          <w:sz w:val="24"/>
          <w:szCs w:val="24"/>
        </w:rPr>
        <w:t>defined by Thaler &amp; Tun</w:t>
      </w:r>
      <w:r w:rsidR="00394BEB" w:rsidRPr="002848F1">
        <w:rPr>
          <w:rFonts w:ascii="Arial" w:hAnsi="Arial" w:cs="Arial"/>
          <w:sz w:val="24"/>
          <w:szCs w:val="24"/>
        </w:rPr>
        <w:t xml:space="preserve">stein </w:t>
      </w:r>
      <w:r w:rsidR="00DC07D9">
        <w:rPr>
          <w:rFonts w:ascii="Arial" w:hAnsi="Arial" w:cs="Arial"/>
          <w:sz w:val="24"/>
          <w:szCs w:val="24"/>
        </w:rPr>
        <w:t xml:space="preserve">(2003) </w:t>
      </w:r>
      <w:r w:rsidR="00394BEB" w:rsidRPr="002848F1">
        <w:rPr>
          <w:rFonts w:ascii="Arial" w:hAnsi="Arial" w:cs="Arial"/>
          <w:sz w:val="24"/>
          <w:szCs w:val="24"/>
        </w:rPr>
        <w:t>as ‘push people to make choices that are good for</w:t>
      </w:r>
      <w:r w:rsidR="00394BEB" w:rsidRPr="00155B0A">
        <w:rPr>
          <w:rFonts w:ascii="Arial" w:hAnsi="Arial" w:cs="Arial"/>
          <w:i/>
          <w:iCs/>
          <w:sz w:val="24"/>
          <w:szCs w:val="24"/>
        </w:rPr>
        <w:t xml:space="preserve"> </w:t>
      </w:r>
      <w:r w:rsidR="00394BEB" w:rsidRPr="00155B0A">
        <w:rPr>
          <w:rFonts w:ascii="Arial" w:hAnsi="Arial" w:cs="Arial"/>
          <w:sz w:val="24"/>
          <w:szCs w:val="24"/>
        </w:rPr>
        <w:t>themselves by taking advantage of imperfections in human decision-making abilities</w:t>
      </w:r>
      <w:r w:rsidR="00155B0A">
        <w:rPr>
          <w:rFonts w:ascii="Arial" w:hAnsi="Arial" w:cs="Arial"/>
          <w:sz w:val="24"/>
          <w:szCs w:val="24"/>
        </w:rPr>
        <w:t>’.</w:t>
      </w:r>
      <w:r w:rsidR="002848F1">
        <w:rPr>
          <w:rFonts w:ascii="Arial" w:hAnsi="Arial" w:cs="Arial"/>
          <w:sz w:val="24"/>
          <w:szCs w:val="24"/>
        </w:rPr>
        <w:t xml:space="preserve"> </w:t>
      </w:r>
      <w:r w:rsidR="002848F1">
        <w:rPr>
          <w:rFonts w:ascii="Arial" w:hAnsi="Arial" w:cs="Arial"/>
          <w:i/>
          <w:iCs/>
          <w:sz w:val="24"/>
          <w:szCs w:val="24"/>
        </w:rPr>
        <w:t xml:space="preserve"> </w:t>
      </w:r>
      <w:r w:rsidR="002848F1">
        <w:rPr>
          <w:rFonts w:ascii="Arial" w:hAnsi="Arial" w:cs="Arial"/>
          <w:sz w:val="24"/>
          <w:szCs w:val="24"/>
        </w:rPr>
        <w:t>B</w:t>
      </w:r>
      <w:r w:rsidR="00AD6B24">
        <w:rPr>
          <w:rFonts w:ascii="Arial" w:hAnsi="Arial" w:cs="Arial"/>
          <w:sz w:val="24"/>
          <w:szCs w:val="24"/>
        </w:rPr>
        <w:t xml:space="preserve">y using this ‘nudge’ approach </w:t>
      </w:r>
      <w:r w:rsidR="00642AF5">
        <w:rPr>
          <w:rFonts w:ascii="Arial" w:hAnsi="Arial" w:cs="Arial"/>
          <w:sz w:val="24"/>
          <w:szCs w:val="24"/>
        </w:rPr>
        <w:t xml:space="preserve">I was able to </w:t>
      </w:r>
      <w:r w:rsidR="008C666D">
        <w:rPr>
          <w:rFonts w:ascii="Arial" w:hAnsi="Arial" w:cs="Arial"/>
          <w:sz w:val="24"/>
          <w:szCs w:val="24"/>
        </w:rPr>
        <w:t xml:space="preserve">engage the team in learning about each other to improve the working relationships in work. </w:t>
      </w:r>
    </w:p>
    <w:p w14:paraId="39C3D9DD" w14:textId="17EC32EC" w:rsidR="00B100B6" w:rsidRDefault="00D37DC4" w:rsidP="00E56A29">
      <w:pPr>
        <w:spacing w:line="480" w:lineRule="auto"/>
        <w:rPr>
          <w:rFonts w:ascii="Arial" w:hAnsi="Arial" w:cs="Arial"/>
          <w:sz w:val="24"/>
          <w:szCs w:val="24"/>
        </w:rPr>
      </w:pPr>
      <w:r>
        <w:rPr>
          <w:rFonts w:ascii="Arial" w:hAnsi="Arial" w:cs="Arial"/>
          <w:sz w:val="24"/>
          <w:szCs w:val="24"/>
        </w:rPr>
        <w:t xml:space="preserve">It was an opportunity to </w:t>
      </w:r>
      <w:r w:rsidR="003D106C">
        <w:rPr>
          <w:rFonts w:ascii="Arial" w:hAnsi="Arial" w:cs="Arial"/>
          <w:sz w:val="24"/>
          <w:szCs w:val="24"/>
        </w:rPr>
        <w:t xml:space="preserve">reflect on experiences and after the event a survey was sent to each </w:t>
      </w:r>
      <w:r w:rsidR="00525CAD">
        <w:rPr>
          <w:rFonts w:ascii="Arial" w:hAnsi="Arial" w:cs="Arial"/>
          <w:sz w:val="24"/>
          <w:szCs w:val="24"/>
        </w:rPr>
        <w:t xml:space="preserve">member of the team to encourage reflection using </w:t>
      </w:r>
      <w:r w:rsidR="00B100B6">
        <w:rPr>
          <w:rFonts w:ascii="Arial" w:hAnsi="Arial" w:cs="Arial"/>
          <w:sz w:val="24"/>
          <w:szCs w:val="24"/>
        </w:rPr>
        <w:t>Driscoll Model (</w:t>
      </w:r>
      <w:r w:rsidR="00525CAD">
        <w:rPr>
          <w:rFonts w:ascii="Arial" w:hAnsi="Arial" w:cs="Arial"/>
          <w:sz w:val="24"/>
          <w:szCs w:val="24"/>
        </w:rPr>
        <w:t xml:space="preserve">Driscoll </w:t>
      </w:r>
      <w:r w:rsidR="00D1768B">
        <w:rPr>
          <w:rFonts w:ascii="Arial" w:hAnsi="Arial" w:cs="Arial"/>
          <w:sz w:val="24"/>
          <w:szCs w:val="24"/>
        </w:rPr>
        <w:t>&amp; T</w:t>
      </w:r>
      <w:r w:rsidR="0013378F">
        <w:rPr>
          <w:rFonts w:ascii="Arial" w:hAnsi="Arial" w:cs="Arial"/>
          <w:sz w:val="24"/>
          <w:szCs w:val="24"/>
        </w:rPr>
        <w:t>eh</w:t>
      </w:r>
      <w:r w:rsidR="00B100B6">
        <w:rPr>
          <w:rFonts w:ascii="Arial" w:hAnsi="Arial" w:cs="Arial"/>
          <w:sz w:val="24"/>
          <w:szCs w:val="24"/>
        </w:rPr>
        <w:t xml:space="preserve">, </w:t>
      </w:r>
      <w:r w:rsidR="0013378F">
        <w:rPr>
          <w:rFonts w:ascii="Arial" w:hAnsi="Arial" w:cs="Arial"/>
          <w:sz w:val="24"/>
          <w:szCs w:val="24"/>
        </w:rPr>
        <w:t>2002</w:t>
      </w:r>
      <w:r w:rsidR="00E467E8">
        <w:rPr>
          <w:rFonts w:ascii="Arial" w:hAnsi="Arial" w:cs="Arial"/>
          <w:sz w:val="24"/>
          <w:szCs w:val="24"/>
        </w:rPr>
        <w:t>)</w:t>
      </w:r>
      <w:r w:rsidR="00525CAD">
        <w:rPr>
          <w:rFonts w:ascii="Arial" w:hAnsi="Arial" w:cs="Arial"/>
          <w:sz w:val="24"/>
          <w:szCs w:val="24"/>
        </w:rPr>
        <w:t xml:space="preserve"> to </w:t>
      </w:r>
      <w:r w:rsidR="00D45EA1">
        <w:rPr>
          <w:rFonts w:ascii="Arial" w:hAnsi="Arial" w:cs="Arial"/>
          <w:sz w:val="24"/>
          <w:szCs w:val="24"/>
        </w:rPr>
        <w:t>share</w:t>
      </w:r>
      <w:r w:rsidR="00525CAD">
        <w:rPr>
          <w:rFonts w:ascii="Arial" w:hAnsi="Arial" w:cs="Arial"/>
          <w:sz w:val="24"/>
          <w:szCs w:val="24"/>
        </w:rPr>
        <w:t xml:space="preserve"> their </w:t>
      </w:r>
      <w:r w:rsidR="00D45EA1">
        <w:rPr>
          <w:rFonts w:ascii="Arial" w:hAnsi="Arial" w:cs="Arial"/>
          <w:sz w:val="24"/>
          <w:szCs w:val="24"/>
        </w:rPr>
        <w:t>experiences</w:t>
      </w:r>
      <w:r w:rsidR="00525CAD">
        <w:rPr>
          <w:rFonts w:ascii="Arial" w:hAnsi="Arial" w:cs="Arial"/>
          <w:sz w:val="24"/>
          <w:szCs w:val="24"/>
        </w:rPr>
        <w:t xml:space="preserve"> and what they gained from the day. </w:t>
      </w:r>
      <w:r w:rsidR="00B100B6">
        <w:rPr>
          <w:rFonts w:ascii="Arial" w:hAnsi="Arial" w:cs="Arial"/>
          <w:sz w:val="24"/>
          <w:szCs w:val="24"/>
        </w:rPr>
        <w:t>T</w:t>
      </w:r>
      <w:r w:rsidR="00525CAD">
        <w:rPr>
          <w:rFonts w:ascii="Arial" w:hAnsi="Arial" w:cs="Arial"/>
          <w:sz w:val="24"/>
          <w:szCs w:val="24"/>
        </w:rPr>
        <w:t xml:space="preserve">his </w:t>
      </w:r>
      <w:r w:rsidR="00525CAD">
        <w:rPr>
          <w:rFonts w:ascii="Arial" w:hAnsi="Arial" w:cs="Arial"/>
          <w:sz w:val="24"/>
          <w:szCs w:val="24"/>
        </w:rPr>
        <w:lastRenderedPageBreak/>
        <w:t xml:space="preserve">gathered raw data and </w:t>
      </w:r>
      <w:r w:rsidR="00D67585">
        <w:rPr>
          <w:rFonts w:ascii="Arial" w:hAnsi="Arial" w:cs="Arial"/>
          <w:sz w:val="24"/>
          <w:szCs w:val="24"/>
        </w:rPr>
        <w:t>insights that I hadn’t expected</w:t>
      </w:r>
      <w:r w:rsidR="009904A4">
        <w:rPr>
          <w:rFonts w:ascii="Arial" w:hAnsi="Arial" w:cs="Arial"/>
          <w:sz w:val="24"/>
          <w:szCs w:val="24"/>
        </w:rPr>
        <w:t xml:space="preserve">, </w:t>
      </w:r>
      <w:r w:rsidR="00D67585">
        <w:rPr>
          <w:rFonts w:ascii="Arial" w:hAnsi="Arial" w:cs="Arial"/>
          <w:sz w:val="24"/>
          <w:szCs w:val="24"/>
        </w:rPr>
        <w:t xml:space="preserve">which led to </w:t>
      </w:r>
      <w:r w:rsidR="00D45EA1">
        <w:rPr>
          <w:rFonts w:ascii="Arial" w:hAnsi="Arial" w:cs="Arial"/>
          <w:sz w:val="24"/>
          <w:szCs w:val="24"/>
        </w:rPr>
        <w:t>learning</w:t>
      </w:r>
      <w:r w:rsidR="00D67585">
        <w:rPr>
          <w:rFonts w:ascii="Arial" w:hAnsi="Arial" w:cs="Arial"/>
          <w:sz w:val="24"/>
          <w:szCs w:val="24"/>
        </w:rPr>
        <w:t xml:space="preserve"> for </w:t>
      </w:r>
      <w:r w:rsidR="0012139C">
        <w:rPr>
          <w:rFonts w:ascii="Arial" w:hAnsi="Arial" w:cs="Arial"/>
          <w:sz w:val="24"/>
          <w:szCs w:val="24"/>
        </w:rPr>
        <w:t>me,</w:t>
      </w:r>
      <w:r w:rsidR="00D67585">
        <w:rPr>
          <w:rFonts w:ascii="Arial" w:hAnsi="Arial" w:cs="Arial"/>
          <w:sz w:val="24"/>
          <w:szCs w:val="24"/>
        </w:rPr>
        <w:t xml:space="preserve"> </w:t>
      </w:r>
      <w:r w:rsidR="009904A4">
        <w:rPr>
          <w:rFonts w:ascii="Arial" w:hAnsi="Arial" w:cs="Arial"/>
          <w:sz w:val="24"/>
          <w:szCs w:val="24"/>
        </w:rPr>
        <w:t xml:space="preserve">and the ability </w:t>
      </w:r>
      <w:r w:rsidR="0032396D">
        <w:rPr>
          <w:rFonts w:ascii="Arial" w:hAnsi="Arial" w:cs="Arial"/>
          <w:sz w:val="24"/>
          <w:szCs w:val="24"/>
        </w:rPr>
        <w:t>present a positive outcome</w:t>
      </w:r>
      <w:r w:rsidR="00D45EA1">
        <w:rPr>
          <w:rFonts w:ascii="Arial" w:hAnsi="Arial" w:cs="Arial"/>
          <w:sz w:val="24"/>
          <w:szCs w:val="24"/>
        </w:rPr>
        <w:t xml:space="preserve">. </w:t>
      </w:r>
    </w:p>
    <w:p w14:paraId="13DC748C" w14:textId="16B94584" w:rsidR="00FE4A83" w:rsidRPr="00B100B6" w:rsidRDefault="00122A4B" w:rsidP="00B100B6">
      <w:pPr>
        <w:pStyle w:val="p1"/>
        <w:spacing w:line="480" w:lineRule="auto"/>
        <w:divId w:val="563756675"/>
        <w:rPr>
          <w:rFonts w:ascii="Arial" w:hAnsi="Arial" w:cs="Arial"/>
          <w:b/>
          <w:bCs/>
          <w:sz w:val="24"/>
          <w:szCs w:val="24"/>
        </w:rPr>
      </w:pPr>
      <w:r>
        <w:rPr>
          <w:rFonts w:ascii="Arial" w:hAnsi="Arial" w:cs="Arial"/>
          <w:sz w:val="24"/>
          <w:szCs w:val="24"/>
        </w:rPr>
        <w:t>F</w:t>
      </w:r>
      <w:r w:rsidR="00B100B6">
        <w:rPr>
          <w:rFonts w:ascii="Arial" w:hAnsi="Arial" w:cs="Arial"/>
          <w:sz w:val="24"/>
          <w:szCs w:val="24"/>
        </w:rPr>
        <w:t>urther work included using</w:t>
      </w:r>
      <w:r>
        <w:rPr>
          <w:rFonts w:ascii="Arial" w:hAnsi="Arial" w:cs="Arial"/>
          <w:sz w:val="24"/>
          <w:szCs w:val="24"/>
        </w:rPr>
        <w:t xml:space="preserve"> a RACI matrix </w:t>
      </w:r>
      <w:r w:rsidR="00CD2EE2">
        <w:rPr>
          <w:rFonts w:ascii="Arial" w:hAnsi="Arial" w:cs="Arial"/>
          <w:sz w:val="24"/>
          <w:szCs w:val="24"/>
        </w:rPr>
        <w:t xml:space="preserve">(Forbes, </w:t>
      </w:r>
      <w:r w:rsidR="00920DB4">
        <w:rPr>
          <w:rFonts w:ascii="Arial" w:hAnsi="Arial" w:cs="Arial"/>
          <w:sz w:val="24"/>
          <w:szCs w:val="24"/>
        </w:rPr>
        <w:t xml:space="preserve">2022) </w:t>
      </w:r>
      <w:r>
        <w:rPr>
          <w:rFonts w:ascii="Arial" w:hAnsi="Arial" w:cs="Arial"/>
          <w:sz w:val="24"/>
          <w:szCs w:val="24"/>
        </w:rPr>
        <w:t xml:space="preserve">to develop </w:t>
      </w:r>
      <w:r w:rsidR="0053087A">
        <w:rPr>
          <w:rFonts w:ascii="Arial" w:hAnsi="Arial" w:cs="Arial"/>
          <w:sz w:val="24"/>
          <w:szCs w:val="24"/>
        </w:rPr>
        <w:t>learning</w:t>
      </w:r>
      <w:r>
        <w:rPr>
          <w:rFonts w:ascii="Arial" w:hAnsi="Arial" w:cs="Arial"/>
          <w:sz w:val="24"/>
          <w:szCs w:val="24"/>
        </w:rPr>
        <w:t xml:space="preserve"> </w:t>
      </w:r>
      <w:r w:rsidR="0053087A">
        <w:rPr>
          <w:rFonts w:ascii="Arial" w:hAnsi="Arial" w:cs="Arial"/>
          <w:sz w:val="24"/>
          <w:szCs w:val="24"/>
        </w:rPr>
        <w:t>and inclusivity by a visual presentation of each other’s roles</w:t>
      </w:r>
      <w:r w:rsidR="00B100B6">
        <w:rPr>
          <w:rFonts w:ascii="Arial" w:hAnsi="Arial" w:cs="Arial"/>
          <w:sz w:val="24"/>
          <w:szCs w:val="24"/>
        </w:rPr>
        <w:t>. T</w:t>
      </w:r>
      <w:r w:rsidR="0053087A">
        <w:rPr>
          <w:rFonts w:ascii="Arial" w:hAnsi="Arial" w:cs="Arial"/>
          <w:sz w:val="24"/>
          <w:szCs w:val="24"/>
        </w:rPr>
        <w:t xml:space="preserve">his has now developed into using MIRO </w:t>
      </w:r>
      <w:r w:rsidR="00B8205A">
        <w:rPr>
          <w:rFonts w:ascii="Arial" w:hAnsi="Arial" w:cs="Arial"/>
          <w:sz w:val="24"/>
          <w:szCs w:val="24"/>
        </w:rPr>
        <w:t xml:space="preserve">(MIRO, 2023) </w:t>
      </w:r>
      <w:r w:rsidR="0053087A">
        <w:rPr>
          <w:rFonts w:ascii="Arial" w:hAnsi="Arial" w:cs="Arial"/>
          <w:sz w:val="24"/>
          <w:szCs w:val="24"/>
        </w:rPr>
        <w:t xml:space="preserve">and a </w:t>
      </w:r>
      <w:r w:rsidR="00B8205A">
        <w:rPr>
          <w:rFonts w:ascii="Arial" w:hAnsi="Arial" w:cs="Arial"/>
          <w:sz w:val="24"/>
          <w:szCs w:val="24"/>
        </w:rPr>
        <w:t xml:space="preserve">Microsoft </w:t>
      </w:r>
      <w:r w:rsidR="0053087A">
        <w:rPr>
          <w:rFonts w:ascii="Arial" w:hAnsi="Arial" w:cs="Arial"/>
          <w:sz w:val="24"/>
          <w:szCs w:val="24"/>
        </w:rPr>
        <w:t xml:space="preserve">teams channel </w:t>
      </w:r>
      <w:r w:rsidR="00B7308B">
        <w:rPr>
          <w:rFonts w:ascii="Arial" w:hAnsi="Arial" w:cs="Arial"/>
          <w:sz w:val="24"/>
          <w:szCs w:val="24"/>
        </w:rPr>
        <w:t xml:space="preserve">to maintain inclusivity, </w:t>
      </w:r>
      <w:r w:rsidR="0053087A">
        <w:rPr>
          <w:rFonts w:ascii="Arial" w:hAnsi="Arial" w:cs="Arial"/>
          <w:sz w:val="24"/>
          <w:szCs w:val="24"/>
        </w:rPr>
        <w:t xml:space="preserve"> </w:t>
      </w:r>
      <w:r w:rsidR="00B7308B">
        <w:rPr>
          <w:rFonts w:ascii="Arial" w:hAnsi="Arial" w:cs="Arial"/>
          <w:sz w:val="24"/>
          <w:szCs w:val="24"/>
        </w:rPr>
        <w:t xml:space="preserve">a space to </w:t>
      </w:r>
      <w:r w:rsidR="0053087A">
        <w:rPr>
          <w:rFonts w:ascii="Arial" w:hAnsi="Arial" w:cs="Arial"/>
          <w:sz w:val="24"/>
          <w:szCs w:val="24"/>
        </w:rPr>
        <w:t>connect and catchup</w:t>
      </w:r>
      <w:r w:rsidR="00920DB4">
        <w:rPr>
          <w:rFonts w:ascii="Arial" w:hAnsi="Arial" w:cs="Arial"/>
          <w:sz w:val="24"/>
          <w:szCs w:val="24"/>
        </w:rPr>
        <w:t xml:space="preserve"> to share knowledge and insights</w:t>
      </w:r>
      <w:r w:rsidR="00B8205A">
        <w:rPr>
          <w:rFonts w:ascii="Arial" w:hAnsi="Arial" w:cs="Arial"/>
          <w:sz w:val="24"/>
          <w:szCs w:val="24"/>
        </w:rPr>
        <w:t xml:space="preserve"> (CIPD, 2019) </w:t>
      </w:r>
      <w:r w:rsidR="0053087A">
        <w:rPr>
          <w:rFonts w:ascii="Arial" w:hAnsi="Arial" w:cs="Arial"/>
          <w:sz w:val="24"/>
          <w:szCs w:val="24"/>
        </w:rPr>
        <w:t xml:space="preserve">. </w:t>
      </w:r>
    </w:p>
    <w:p w14:paraId="459A8E95" w14:textId="618C4333" w:rsidR="00882F00" w:rsidRDefault="00CE521E" w:rsidP="00B7308B">
      <w:pPr>
        <w:spacing w:line="480" w:lineRule="auto"/>
        <w:rPr>
          <w:rFonts w:ascii="Arial" w:hAnsi="Arial" w:cs="Arial"/>
          <w:sz w:val="24"/>
          <w:szCs w:val="24"/>
        </w:rPr>
      </w:pPr>
      <w:r>
        <w:rPr>
          <w:rFonts w:ascii="Arial" w:hAnsi="Arial" w:cs="Arial"/>
          <w:sz w:val="24"/>
          <w:szCs w:val="24"/>
        </w:rPr>
        <w:t>Following</w:t>
      </w:r>
      <w:r w:rsidR="00BB49EB">
        <w:rPr>
          <w:rFonts w:ascii="Arial" w:hAnsi="Arial" w:cs="Arial"/>
          <w:sz w:val="24"/>
          <w:szCs w:val="24"/>
        </w:rPr>
        <w:t xml:space="preserve"> this </w:t>
      </w:r>
      <w:r w:rsidR="00FE4A83">
        <w:rPr>
          <w:rFonts w:ascii="Arial" w:hAnsi="Arial" w:cs="Arial"/>
          <w:sz w:val="24"/>
          <w:szCs w:val="24"/>
        </w:rPr>
        <w:t>work,</w:t>
      </w:r>
      <w:r w:rsidR="00BB49EB">
        <w:rPr>
          <w:rFonts w:ascii="Arial" w:hAnsi="Arial" w:cs="Arial"/>
          <w:sz w:val="24"/>
          <w:szCs w:val="24"/>
        </w:rPr>
        <w:t xml:space="preserve"> I was able to </w:t>
      </w:r>
      <w:r>
        <w:rPr>
          <w:rFonts w:ascii="Arial" w:hAnsi="Arial" w:cs="Arial"/>
          <w:sz w:val="24"/>
          <w:szCs w:val="24"/>
        </w:rPr>
        <w:t>reflect</w:t>
      </w:r>
      <w:r w:rsidR="00BB49EB">
        <w:rPr>
          <w:rFonts w:ascii="Arial" w:hAnsi="Arial" w:cs="Arial"/>
          <w:sz w:val="24"/>
          <w:szCs w:val="24"/>
        </w:rPr>
        <w:t xml:space="preserve"> on my </w:t>
      </w:r>
      <w:r>
        <w:rPr>
          <w:rFonts w:ascii="Arial" w:hAnsi="Arial" w:cs="Arial"/>
          <w:sz w:val="24"/>
          <w:szCs w:val="24"/>
        </w:rPr>
        <w:t>involvement</w:t>
      </w:r>
      <w:r w:rsidR="00BB49EB">
        <w:rPr>
          <w:rFonts w:ascii="Arial" w:hAnsi="Arial" w:cs="Arial"/>
          <w:sz w:val="24"/>
          <w:szCs w:val="24"/>
        </w:rPr>
        <w:t xml:space="preserve">, understand where maybe I could be </w:t>
      </w:r>
      <w:r>
        <w:rPr>
          <w:rFonts w:ascii="Arial" w:hAnsi="Arial" w:cs="Arial"/>
          <w:sz w:val="24"/>
          <w:szCs w:val="24"/>
        </w:rPr>
        <w:t>part</w:t>
      </w:r>
      <w:r w:rsidR="00BB49EB">
        <w:rPr>
          <w:rFonts w:ascii="Arial" w:hAnsi="Arial" w:cs="Arial"/>
          <w:sz w:val="24"/>
          <w:szCs w:val="24"/>
        </w:rPr>
        <w:t xml:space="preserve"> of the </w:t>
      </w:r>
      <w:r>
        <w:rPr>
          <w:rFonts w:ascii="Arial" w:hAnsi="Arial" w:cs="Arial"/>
          <w:sz w:val="24"/>
          <w:szCs w:val="24"/>
        </w:rPr>
        <w:t>problem</w:t>
      </w:r>
      <w:r w:rsidR="00BB49EB">
        <w:rPr>
          <w:rFonts w:ascii="Arial" w:hAnsi="Arial" w:cs="Arial"/>
          <w:sz w:val="24"/>
          <w:szCs w:val="24"/>
        </w:rPr>
        <w:t xml:space="preserve"> </w:t>
      </w:r>
      <w:r>
        <w:rPr>
          <w:rFonts w:ascii="Arial" w:hAnsi="Arial" w:cs="Arial"/>
          <w:sz w:val="24"/>
          <w:szCs w:val="24"/>
        </w:rPr>
        <w:t>and</w:t>
      </w:r>
      <w:r w:rsidR="00BB49EB">
        <w:rPr>
          <w:rFonts w:ascii="Arial" w:hAnsi="Arial" w:cs="Arial"/>
          <w:sz w:val="24"/>
          <w:szCs w:val="24"/>
        </w:rPr>
        <w:t xml:space="preserve"> by using </w:t>
      </w:r>
      <w:r>
        <w:rPr>
          <w:rFonts w:ascii="Arial" w:hAnsi="Arial" w:cs="Arial"/>
          <w:sz w:val="24"/>
          <w:szCs w:val="24"/>
        </w:rPr>
        <w:t xml:space="preserve">the GROW </w:t>
      </w:r>
      <w:r w:rsidR="00B100B6">
        <w:rPr>
          <w:rFonts w:ascii="Arial" w:hAnsi="Arial" w:cs="Arial"/>
          <w:sz w:val="24"/>
          <w:szCs w:val="24"/>
        </w:rPr>
        <w:t>model,</w:t>
      </w:r>
      <w:r>
        <w:rPr>
          <w:rFonts w:ascii="Arial" w:hAnsi="Arial" w:cs="Arial"/>
          <w:sz w:val="24"/>
          <w:szCs w:val="24"/>
        </w:rPr>
        <w:t xml:space="preserve"> I was able to work on a positive way forward </w:t>
      </w:r>
      <w:r w:rsidR="007A7AE7">
        <w:rPr>
          <w:rFonts w:ascii="Arial" w:hAnsi="Arial" w:cs="Arial"/>
          <w:sz w:val="24"/>
          <w:szCs w:val="24"/>
        </w:rPr>
        <w:t>and a</w:t>
      </w:r>
      <w:r>
        <w:rPr>
          <w:rFonts w:ascii="Arial" w:hAnsi="Arial" w:cs="Arial"/>
          <w:sz w:val="24"/>
          <w:szCs w:val="24"/>
        </w:rPr>
        <w:t xml:space="preserve"> high performing team. </w:t>
      </w:r>
    </w:p>
    <w:p w14:paraId="19215C43" w14:textId="77777777" w:rsidR="007C3AF4" w:rsidRDefault="004023A7" w:rsidP="007C3AF4">
      <w:pPr>
        <w:spacing w:line="480" w:lineRule="auto"/>
        <w:rPr>
          <w:rFonts w:ascii="Arial" w:hAnsi="Arial" w:cs="Arial"/>
          <w:sz w:val="24"/>
          <w:szCs w:val="24"/>
        </w:rPr>
      </w:pPr>
      <w:r>
        <w:rPr>
          <w:rFonts w:ascii="Arial" w:hAnsi="Arial" w:cs="Arial"/>
          <w:sz w:val="24"/>
          <w:szCs w:val="24"/>
        </w:rPr>
        <w:t xml:space="preserve">By </w:t>
      </w:r>
      <w:r w:rsidR="00120421">
        <w:rPr>
          <w:rFonts w:ascii="Arial" w:hAnsi="Arial" w:cs="Arial"/>
          <w:sz w:val="24"/>
          <w:szCs w:val="24"/>
        </w:rPr>
        <w:t>becoming the</w:t>
      </w:r>
      <w:r>
        <w:rPr>
          <w:rFonts w:ascii="Arial" w:hAnsi="Arial" w:cs="Arial"/>
          <w:sz w:val="24"/>
          <w:szCs w:val="24"/>
        </w:rPr>
        <w:t xml:space="preserve"> ‘nudge manager’ I was able to approach</w:t>
      </w:r>
      <w:r w:rsidR="00703704">
        <w:rPr>
          <w:rFonts w:ascii="Arial" w:hAnsi="Arial" w:cs="Arial"/>
          <w:sz w:val="24"/>
          <w:szCs w:val="24"/>
        </w:rPr>
        <w:t xml:space="preserve"> the day with </w:t>
      </w:r>
      <w:r w:rsidRPr="004023A7">
        <w:rPr>
          <w:rFonts w:ascii="Arial" w:hAnsi="Arial" w:cs="Arial"/>
          <w:sz w:val="24"/>
          <w:szCs w:val="24"/>
        </w:rPr>
        <w:t>situation by introducing so-called implementation intentions</w:t>
      </w:r>
      <w:r w:rsidR="00B31525">
        <w:rPr>
          <w:rFonts w:ascii="Arial" w:hAnsi="Arial" w:cs="Arial"/>
          <w:sz w:val="24"/>
          <w:szCs w:val="24"/>
        </w:rPr>
        <w:t xml:space="preserve"> (Mendoza </w:t>
      </w:r>
      <w:r w:rsidR="00B31525" w:rsidRPr="00B31525">
        <w:rPr>
          <w:rFonts w:ascii="Arial" w:hAnsi="Arial" w:cs="Arial"/>
          <w:i/>
          <w:iCs/>
          <w:sz w:val="24"/>
          <w:szCs w:val="24"/>
        </w:rPr>
        <w:t>et al</w:t>
      </w:r>
      <w:r w:rsidR="00B31525">
        <w:rPr>
          <w:rFonts w:ascii="Arial" w:hAnsi="Arial" w:cs="Arial"/>
          <w:sz w:val="24"/>
          <w:szCs w:val="24"/>
        </w:rPr>
        <w:t xml:space="preserve">, 2010). </w:t>
      </w:r>
      <w:r w:rsidR="004266C3">
        <w:rPr>
          <w:rFonts w:ascii="Arial" w:hAnsi="Arial" w:cs="Arial"/>
          <w:sz w:val="24"/>
          <w:szCs w:val="24"/>
        </w:rPr>
        <w:t>The day was an opportunity for the team to ‘open up’ and communicate with their peers</w:t>
      </w:r>
      <w:r w:rsidR="004266C3">
        <w:rPr>
          <w:rFonts w:ascii="Arial" w:hAnsi="Arial" w:cs="Arial"/>
          <w:sz w:val="24"/>
          <w:szCs w:val="24"/>
          <w:vertAlign w:val="superscript"/>
        </w:rPr>
        <w:t xml:space="preserve"> </w:t>
      </w:r>
      <w:r w:rsidR="004266C3">
        <w:rPr>
          <w:rFonts w:ascii="Arial" w:hAnsi="Arial" w:cs="Arial"/>
          <w:sz w:val="24"/>
          <w:szCs w:val="24"/>
        </w:rPr>
        <w:t>(</w:t>
      </w:r>
      <w:r w:rsidRPr="004023A7">
        <w:rPr>
          <w:rFonts w:ascii="Arial" w:hAnsi="Arial" w:cs="Arial"/>
          <w:sz w:val="24"/>
          <w:szCs w:val="24"/>
        </w:rPr>
        <w:t xml:space="preserve">Ebert, </w:t>
      </w:r>
      <w:r w:rsidR="004266C3">
        <w:rPr>
          <w:rFonts w:ascii="Arial" w:hAnsi="Arial" w:cs="Arial"/>
          <w:sz w:val="24"/>
          <w:szCs w:val="24"/>
        </w:rPr>
        <w:t xml:space="preserve">&amp; </w:t>
      </w:r>
      <w:r w:rsidRPr="004023A7">
        <w:rPr>
          <w:rFonts w:ascii="Arial" w:hAnsi="Arial" w:cs="Arial"/>
          <w:sz w:val="24"/>
          <w:szCs w:val="24"/>
        </w:rPr>
        <w:t>Freibichler</w:t>
      </w:r>
      <w:r w:rsidR="004266C3">
        <w:rPr>
          <w:rFonts w:ascii="Arial" w:hAnsi="Arial" w:cs="Arial"/>
          <w:sz w:val="24"/>
          <w:szCs w:val="24"/>
        </w:rPr>
        <w:t>,</w:t>
      </w:r>
      <w:r w:rsidRPr="004023A7">
        <w:rPr>
          <w:rFonts w:ascii="Arial" w:hAnsi="Arial" w:cs="Arial"/>
          <w:sz w:val="24"/>
          <w:szCs w:val="24"/>
        </w:rPr>
        <w:t xml:space="preserve"> 2017)</w:t>
      </w:r>
      <w:r w:rsidR="004266C3">
        <w:rPr>
          <w:rFonts w:ascii="Arial" w:hAnsi="Arial" w:cs="Arial"/>
          <w:sz w:val="24"/>
          <w:szCs w:val="24"/>
        </w:rPr>
        <w:t xml:space="preserve">. My passion for learning mindset allowed me to seek new ways of working and opportunities to </w:t>
      </w:r>
      <w:r w:rsidR="00D303D8">
        <w:rPr>
          <w:rFonts w:ascii="Arial" w:hAnsi="Arial" w:cs="Arial"/>
          <w:sz w:val="24"/>
          <w:szCs w:val="24"/>
        </w:rPr>
        <w:t>energise</w:t>
      </w:r>
      <w:r w:rsidR="004266C3">
        <w:rPr>
          <w:rFonts w:ascii="Arial" w:hAnsi="Arial" w:cs="Arial"/>
          <w:sz w:val="24"/>
          <w:szCs w:val="24"/>
        </w:rPr>
        <w:t xml:space="preserve"> and i</w:t>
      </w:r>
      <w:r w:rsidR="00D303D8">
        <w:rPr>
          <w:rFonts w:ascii="Arial" w:hAnsi="Arial" w:cs="Arial"/>
          <w:sz w:val="24"/>
          <w:szCs w:val="24"/>
        </w:rPr>
        <w:t xml:space="preserve">nnovate, building </w:t>
      </w:r>
      <w:r w:rsidR="004266C3">
        <w:rPr>
          <w:rFonts w:ascii="Arial" w:hAnsi="Arial" w:cs="Arial"/>
          <w:sz w:val="24"/>
          <w:szCs w:val="24"/>
        </w:rPr>
        <w:t>the</w:t>
      </w:r>
      <w:r w:rsidR="00D303D8">
        <w:rPr>
          <w:rFonts w:ascii="Arial" w:hAnsi="Arial" w:cs="Arial"/>
          <w:sz w:val="24"/>
          <w:szCs w:val="24"/>
        </w:rPr>
        <w:t xml:space="preserve"> knowledge within </w:t>
      </w:r>
      <w:r w:rsidR="00BB6DDE">
        <w:rPr>
          <w:rFonts w:ascii="Arial" w:hAnsi="Arial" w:cs="Arial"/>
          <w:sz w:val="24"/>
          <w:szCs w:val="24"/>
        </w:rPr>
        <w:t xml:space="preserve">to become </w:t>
      </w:r>
      <w:r w:rsidR="00E70ED8">
        <w:rPr>
          <w:rFonts w:ascii="Arial" w:hAnsi="Arial" w:cs="Arial"/>
          <w:sz w:val="24"/>
          <w:szCs w:val="24"/>
        </w:rPr>
        <w:t>a</w:t>
      </w:r>
      <w:r w:rsidR="00BB6DDE">
        <w:rPr>
          <w:rFonts w:ascii="Arial" w:hAnsi="Arial" w:cs="Arial"/>
          <w:sz w:val="24"/>
          <w:szCs w:val="24"/>
        </w:rPr>
        <w:t xml:space="preserve"> </w:t>
      </w:r>
      <w:r w:rsidR="00E70ED8">
        <w:rPr>
          <w:rFonts w:ascii="Arial" w:hAnsi="Arial" w:cs="Arial"/>
          <w:sz w:val="24"/>
          <w:szCs w:val="24"/>
        </w:rPr>
        <w:t xml:space="preserve">high performing </w:t>
      </w:r>
      <w:r w:rsidR="00D303D8">
        <w:rPr>
          <w:rFonts w:ascii="Arial" w:hAnsi="Arial" w:cs="Arial"/>
          <w:sz w:val="24"/>
          <w:szCs w:val="24"/>
        </w:rPr>
        <w:t>team</w:t>
      </w:r>
      <w:r w:rsidR="00BB6DDE">
        <w:rPr>
          <w:rFonts w:ascii="Arial" w:hAnsi="Arial" w:cs="Arial"/>
          <w:sz w:val="24"/>
          <w:szCs w:val="24"/>
        </w:rPr>
        <w:t>.</w:t>
      </w:r>
      <w:r w:rsidR="007C3AF4" w:rsidRPr="007C3AF4">
        <w:rPr>
          <w:rFonts w:ascii="Arial" w:hAnsi="Arial" w:cs="Arial"/>
          <w:sz w:val="24"/>
          <w:szCs w:val="24"/>
        </w:rPr>
        <w:t xml:space="preserve"> </w:t>
      </w:r>
    </w:p>
    <w:p w14:paraId="2A1E13E6" w14:textId="5953A0B8" w:rsidR="007C3AF4" w:rsidRPr="00AA5649" w:rsidRDefault="007C3AF4" w:rsidP="00743D16">
      <w:pPr>
        <w:spacing w:line="480" w:lineRule="auto"/>
        <w:rPr>
          <w:rFonts w:ascii="Arial" w:hAnsi="Arial" w:cs="Arial"/>
          <w:sz w:val="24"/>
          <w:szCs w:val="24"/>
        </w:rPr>
      </w:pPr>
      <w:r w:rsidRPr="007C3AF4">
        <w:rPr>
          <w:rFonts w:ascii="Arial" w:hAnsi="Arial" w:cs="Arial"/>
          <w:sz w:val="24"/>
          <w:szCs w:val="24"/>
        </w:rPr>
        <w:t xml:space="preserve">This reflection exhibits how my passion for learning about myself, others and continuous professional growth and development is central to my practice and by working inclusively I was able to work with conflict to create a positive and inclusive outcome. It was important for the team to build relationships built on trust to feel safe to collaborate and share knowledge and experiences (Tessier, 2021). </w:t>
      </w:r>
    </w:p>
    <w:p w14:paraId="2E604B11" w14:textId="77777777" w:rsidR="009C58A2" w:rsidRDefault="009C58A2" w:rsidP="00AA5649">
      <w:pPr>
        <w:spacing w:line="480" w:lineRule="auto"/>
        <w:rPr>
          <w:rFonts w:ascii="Arial" w:hAnsi="Arial" w:cs="Arial"/>
          <w:sz w:val="24"/>
          <w:szCs w:val="24"/>
          <w:u w:val="single"/>
        </w:rPr>
      </w:pPr>
    </w:p>
    <w:p w14:paraId="2D592C6C" w14:textId="77777777" w:rsidR="009C58A2" w:rsidRDefault="009C58A2" w:rsidP="00AA5649">
      <w:pPr>
        <w:spacing w:line="480" w:lineRule="auto"/>
        <w:rPr>
          <w:rFonts w:ascii="Arial" w:hAnsi="Arial" w:cs="Arial"/>
          <w:sz w:val="24"/>
          <w:szCs w:val="24"/>
          <w:u w:val="single"/>
        </w:rPr>
      </w:pPr>
    </w:p>
    <w:p w14:paraId="15433A3B" w14:textId="77777777" w:rsidR="00E56A29" w:rsidRDefault="00E56A29" w:rsidP="00AA5649">
      <w:pPr>
        <w:spacing w:line="480" w:lineRule="auto"/>
        <w:rPr>
          <w:rFonts w:ascii="Arial" w:hAnsi="Arial" w:cs="Arial"/>
          <w:sz w:val="24"/>
          <w:szCs w:val="24"/>
          <w:u w:val="single"/>
        </w:rPr>
      </w:pPr>
    </w:p>
    <w:p w14:paraId="427E16FE" w14:textId="3F2C9B93" w:rsidR="00B74881" w:rsidRPr="00AA5649" w:rsidRDefault="00746071" w:rsidP="00AA5649">
      <w:pPr>
        <w:spacing w:line="480" w:lineRule="auto"/>
        <w:rPr>
          <w:rFonts w:ascii="Arial" w:hAnsi="Arial" w:cs="Arial"/>
          <w:sz w:val="24"/>
          <w:szCs w:val="24"/>
          <w:u w:val="single"/>
        </w:rPr>
      </w:pPr>
      <w:r w:rsidRPr="00AA5649">
        <w:rPr>
          <w:rFonts w:ascii="Arial" w:hAnsi="Arial" w:cs="Arial"/>
          <w:sz w:val="24"/>
          <w:szCs w:val="24"/>
          <w:u w:val="single"/>
        </w:rPr>
        <w:lastRenderedPageBreak/>
        <w:t>Reflection 3 References</w:t>
      </w:r>
    </w:p>
    <w:p w14:paraId="6628917C" w14:textId="77777777" w:rsidR="00B7308B" w:rsidRPr="00BD6FE0" w:rsidRDefault="004710CD" w:rsidP="00AA5649">
      <w:pPr>
        <w:pStyle w:val="ListParagraph"/>
        <w:numPr>
          <w:ilvl w:val="0"/>
          <w:numId w:val="13"/>
        </w:numPr>
        <w:spacing w:line="480" w:lineRule="auto"/>
        <w:rPr>
          <w:rStyle w:val="Hyperlink"/>
          <w:rFonts w:ascii="Arial" w:hAnsi="Arial" w:cs="Arial"/>
          <w:color w:val="000000" w:themeColor="text1"/>
          <w:sz w:val="24"/>
          <w:szCs w:val="24"/>
          <w:u w:val="none"/>
        </w:rPr>
      </w:pPr>
      <w:r w:rsidRPr="00AA5649">
        <w:rPr>
          <w:rFonts w:ascii="Arial" w:eastAsia="Times New Roman" w:hAnsi="Arial" w:cs="Arial"/>
          <w:color w:val="000000" w:themeColor="text1"/>
          <w:sz w:val="24"/>
          <w:szCs w:val="24"/>
          <w:shd w:val="clear" w:color="auto" w:fill="FCFCFC"/>
        </w:rPr>
        <w:t xml:space="preserve">CIPD (2019) </w:t>
      </w:r>
      <w:r w:rsidR="00B8205A" w:rsidRPr="00AA5649">
        <w:rPr>
          <w:rFonts w:ascii="Arial" w:eastAsia="Times New Roman" w:hAnsi="Arial" w:cs="Arial"/>
          <w:i/>
          <w:iCs/>
          <w:color w:val="000000" w:themeColor="text1"/>
          <w:sz w:val="24"/>
          <w:szCs w:val="24"/>
          <w:shd w:val="clear" w:color="auto" w:fill="FCFCFC"/>
        </w:rPr>
        <w:t>Building Inclusive Workplaces.</w:t>
      </w:r>
      <w:r w:rsidR="00B8205A" w:rsidRPr="00AA5649">
        <w:rPr>
          <w:rFonts w:ascii="Arial" w:eastAsia="Times New Roman" w:hAnsi="Arial" w:cs="Arial"/>
          <w:color w:val="000000" w:themeColor="text1"/>
          <w:sz w:val="24"/>
          <w:szCs w:val="24"/>
          <w:shd w:val="clear" w:color="auto" w:fill="FCFCFC"/>
        </w:rPr>
        <w:t xml:space="preserve"> </w:t>
      </w:r>
      <w:r w:rsidRPr="00AA5649">
        <w:rPr>
          <w:rFonts w:ascii="Arial" w:eastAsia="Times New Roman" w:hAnsi="Arial" w:cs="Arial"/>
          <w:color w:val="000000" w:themeColor="text1"/>
          <w:sz w:val="24"/>
          <w:szCs w:val="24"/>
          <w:shd w:val="clear" w:color="auto" w:fill="FCFCFC"/>
        </w:rPr>
        <w:t xml:space="preserve">Available at: </w:t>
      </w:r>
      <w:hyperlink r:id="rId29" w:history="1">
        <w:r w:rsidR="00B7308B" w:rsidRPr="00AA5649">
          <w:rPr>
            <w:rStyle w:val="Hyperlink"/>
            <w:rFonts w:ascii="Arial" w:eastAsia="Times New Roman" w:hAnsi="Arial" w:cs="Arial"/>
            <w:color w:val="000000" w:themeColor="text1"/>
            <w:sz w:val="24"/>
            <w:szCs w:val="24"/>
            <w:shd w:val="clear" w:color="auto" w:fill="FCFCFC"/>
          </w:rPr>
          <w:t>https://www.cipd.org/globalassets/media/knowledge/knowledge-hub/reports/building-inclusive-workplaces-report-sept-2019_tcm18-64154.pdf</w:t>
        </w:r>
      </w:hyperlink>
    </w:p>
    <w:p w14:paraId="4CA15944" w14:textId="77777777" w:rsidR="00BD6FE0" w:rsidRPr="00AA5649" w:rsidRDefault="00BD6FE0" w:rsidP="00BD6FE0">
      <w:pPr>
        <w:pStyle w:val="ListParagraph"/>
        <w:spacing w:line="480" w:lineRule="auto"/>
        <w:ind w:left="360"/>
        <w:rPr>
          <w:rStyle w:val="Hyperlink"/>
          <w:rFonts w:ascii="Arial" w:hAnsi="Arial" w:cs="Arial"/>
          <w:color w:val="000000" w:themeColor="text1"/>
          <w:sz w:val="24"/>
          <w:szCs w:val="24"/>
          <w:u w:val="none"/>
        </w:rPr>
      </w:pPr>
    </w:p>
    <w:p w14:paraId="47812BD4" w14:textId="4E6034B6" w:rsidR="00D447F5" w:rsidRDefault="00D447F5" w:rsidP="00AA5649">
      <w:pPr>
        <w:pStyle w:val="ListParagraph"/>
        <w:numPr>
          <w:ilvl w:val="0"/>
          <w:numId w:val="13"/>
        </w:numPr>
        <w:spacing w:line="480" w:lineRule="auto"/>
        <w:rPr>
          <w:rFonts w:ascii="Arial" w:hAnsi="Arial" w:cs="Arial"/>
          <w:color w:val="000000" w:themeColor="text1"/>
          <w:sz w:val="24"/>
          <w:szCs w:val="24"/>
        </w:rPr>
      </w:pPr>
      <w:bookmarkStart w:id="0" w:name="_Hlk134699157"/>
      <w:r w:rsidRPr="00AA5649">
        <w:rPr>
          <w:rFonts w:ascii="Arial" w:hAnsi="Arial" w:cs="Arial"/>
          <w:color w:val="000000" w:themeColor="text1"/>
          <w:sz w:val="24"/>
          <w:szCs w:val="24"/>
        </w:rPr>
        <w:t>Dawis, R.V.</w:t>
      </w:r>
      <w:r w:rsidRPr="00AA5649">
        <w:rPr>
          <w:rFonts w:ascii="Arial" w:hAnsi="Arial" w:cs="Arial"/>
          <w:color w:val="000000" w:themeColor="text1"/>
          <w:sz w:val="24"/>
          <w:szCs w:val="24"/>
        </w:rPr>
        <w:t>&amp;</w:t>
      </w:r>
      <w:r w:rsidRPr="00AA5649">
        <w:rPr>
          <w:rFonts w:ascii="Arial" w:hAnsi="Arial" w:cs="Arial"/>
          <w:color w:val="000000" w:themeColor="text1"/>
          <w:sz w:val="24"/>
          <w:szCs w:val="24"/>
        </w:rPr>
        <w:t xml:space="preserve"> Lofquist</w:t>
      </w:r>
      <w:bookmarkEnd w:id="0"/>
      <w:r w:rsidRPr="00AA5649">
        <w:rPr>
          <w:rFonts w:ascii="Arial" w:hAnsi="Arial" w:cs="Arial"/>
          <w:color w:val="000000" w:themeColor="text1"/>
          <w:sz w:val="24"/>
          <w:szCs w:val="24"/>
        </w:rPr>
        <w:t xml:space="preserve">, L.H. </w:t>
      </w:r>
      <w:r w:rsidR="00520782" w:rsidRPr="00AA5649">
        <w:rPr>
          <w:rFonts w:ascii="Arial" w:hAnsi="Arial" w:cs="Arial"/>
          <w:color w:val="000000" w:themeColor="text1"/>
          <w:sz w:val="24"/>
          <w:szCs w:val="24"/>
        </w:rPr>
        <w:t xml:space="preserve">(1984) </w:t>
      </w:r>
      <w:r w:rsidRPr="00BD6FE0">
        <w:rPr>
          <w:rFonts w:ascii="Arial" w:hAnsi="Arial" w:cs="Arial"/>
          <w:i/>
          <w:iCs/>
          <w:color w:val="000000" w:themeColor="text1"/>
          <w:sz w:val="24"/>
          <w:szCs w:val="24"/>
        </w:rPr>
        <w:t>A Psychological Theory of Work Adjustment: An Individual-Differences Model and Its Applications</w:t>
      </w:r>
      <w:r w:rsidR="00BD6FE0">
        <w:rPr>
          <w:rFonts w:ascii="Arial" w:hAnsi="Arial" w:cs="Arial"/>
          <w:color w:val="000000" w:themeColor="text1"/>
          <w:sz w:val="24"/>
          <w:szCs w:val="24"/>
        </w:rPr>
        <w:t xml:space="preserve">. </w:t>
      </w:r>
      <w:r w:rsidRPr="00AA5649">
        <w:rPr>
          <w:rFonts w:ascii="Arial" w:hAnsi="Arial" w:cs="Arial"/>
          <w:color w:val="000000" w:themeColor="text1"/>
          <w:sz w:val="24"/>
          <w:szCs w:val="24"/>
        </w:rPr>
        <w:t>University of Minnesota Press: Minneapolis, MIN, USA.</w:t>
      </w:r>
    </w:p>
    <w:p w14:paraId="0EDBC39C" w14:textId="77777777" w:rsidR="00BD6FE0" w:rsidRPr="00AA5649" w:rsidRDefault="00BD6FE0" w:rsidP="00BD6FE0">
      <w:pPr>
        <w:pStyle w:val="ListParagraph"/>
        <w:spacing w:line="480" w:lineRule="auto"/>
        <w:ind w:left="360"/>
        <w:rPr>
          <w:rFonts w:ascii="Arial" w:hAnsi="Arial" w:cs="Arial"/>
          <w:color w:val="000000" w:themeColor="text1"/>
          <w:sz w:val="24"/>
          <w:szCs w:val="24"/>
        </w:rPr>
      </w:pPr>
    </w:p>
    <w:p w14:paraId="54578490" w14:textId="11A61733" w:rsidR="00D1768B" w:rsidRDefault="004A4F5C" w:rsidP="00AA5649">
      <w:pPr>
        <w:pStyle w:val="ListParagraph"/>
        <w:numPr>
          <w:ilvl w:val="0"/>
          <w:numId w:val="13"/>
        </w:numPr>
        <w:spacing w:line="480" w:lineRule="auto"/>
        <w:rPr>
          <w:rFonts w:ascii="Arial" w:hAnsi="Arial" w:cs="Arial"/>
          <w:color w:val="000000" w:themeColor="text1"/>
          <w:sz w:val="24"/>
          <w:szCs w:val="24"/>
        </w:rPr>
      </w:pPr>
      <w:r w:rsidRPr="00AA5649">
        <w:rPr>
          <w:rFonts w:ascii="Arial" w:hAnsi="Arial" w:cs="Arial"/>
          <w:color w:val="000000" w:themeColor="text1"/>
          <w:sz w:val="24"/>
          <w:szCs w:val="24"/>
        </w:rPr>
        <w:t xml:space="preserve">Driscoll, J. </w:t>
      </w:r>
      <w:r w:rsidRPr="00AA5649">
        <w:rPr>
          <w:rFonts w:ascii="Arial" w:hAnsi="Arial" w:cs="Arial"/>
          <w:color w:val="000000" w:themeColor="text1"/>
          <w:sz w:val="24"/>
          <w:szCs w:val="24"/>
        </w:rPr>
        <w:t>&amp;</w:t>
      </w:r>
      <w:r w:rsidRPr="00AA5649">
        <w:rPr>
          <w:rFonts w:ascii="Arial" w:hAnsi="Arial" w:cs="Arial"/>
          <w:color w:val="000000" w:themeColor="text1"/>
          <w:sz w:val="24"/>
          <w:szCs w:val="24"/>
        </w:rPr>
        <w:t xml:space="preserve"> Teh, B. (2001) ‘The potential of reflective practice to develop individual orthopaedic nurse practitioners and their practice’, </w:t>
      </w:r>
      <w:r w:rsidRPr="00AA5649">
        <w:rPr>
          <w:rFonts w:ascii="Arial" w:hAnsi="Arial" w:cs="Arial"/>
          <w:i/>
          <w:iCs/>
          <w:color w:val="000000" w:themeColor="text1"/>
          <w:sz w:val="24"/>
          <w:szCs w:val="24"/>
        </w:rPr>
        <w:t>Journal of orthopaedic nursing</w:t>
      </w:r>
      <w:r w:rsidRPr="00AA5649">
        <w:rPr>
          <w:rFonts w:ascii="Arial" w:hAnsi="Arial" w:cs="Arial"/>
          <w:color w:val="000000" w:themeColor="text1"/>
          <w:sz w:val="24"/>
          <w:szCs w:val="24"/>
        </w:rPr>
        <w:t xml:space="preserve">, 5(2), pp. 95–103. </w:t>
      </w:r>
      <w:r w:rsidRPr="00AA5649">
        <w:rPr>
          <w:rFonts w:ascii="Arial" w:hAnsi="Arial" w:cs="Arial"/>
          <w:color w:val="000000" w:themeColor="text1"/>
          <w:sz w:val="24"/>
          <w:szCs w:val="24"/>
        </w:rPr>
        <w:t xml:space="preserve">Available at: </w:t>
      </w:r>
      <w:hyperlink r:id="rId30" w:history="1">
        <w:r w:rsidR="00D1768B" w:rsidRPr="00AA5649">
          <w:rPr>
            <w:rStyle w:val="Hyperlink"/>
            <w:rFonts w:ascii="Arial" w:hAnsi="Arial" w:cs="Arial"/>
            <w:sz w:val="24"/>
            <w:szCs w:val="24"/>
          </w:rPr>
          <w:t>https://doi.org/10.1054/joon.2001.0150</w:t>
        </w:r>
      </w:hyperlink>
      <w:r w:rsidRPr="00AA5649">
        <w:rPr>
          <w:rFonts w:ascii="Arial" w:hAnsi="Arial" w:cs="Arial"/>
          <w:color w:val="000000" w:themeColor="text1"/>
          <w:sz w:val="24"/>
          <w:szCs w:val="24"/>
        </w:rPr>
        <w:t>.</w:t>
      </w:r>
    </w:p>
    <w:p w14:paraId="4D27B9AA" w14:textId="77777777" w:rsidR="00BD6FE0" w:rsidRPr="00AA5649" w:rsidRDefault="00BD6FE0" w:rsidP="00BD6FE0">
      <w:pPr>
        <w:pStyle w:val="ListParagraph"/>
        <w:spacing w:line="480" w:lineRule="auto"/>
        <w:ind w:left="360"/>
        <w:rPr>
          <w:rFonts w:ascii="Arial" w:hAnsi="Arial" w:cs="Arial"/>
          <w:color w:val="000000" w:themeColor="text1"/>
          <w:sz w:val="24"/>
          <w:szCs w:val="24"/>
        </w:rPr>
      </w:pPr>
    </w:p>
    <w:p w14:paraId="78198192" w14:textId="202F40A6" w:rsidR="00B7308B" w:rsidRPr="00BD6FE0" w:rsidRDefault="00B7308B" w:rsidP="00AA5649">
      <w:pPr>
        <w:pStyle w:val="ListParagraph"/>
        <w:numPr>
          <w:ilvl w:val="0"/>
          <w:numId w:val="13"/>
        </w:numPr>
        <w:spacing w:line="480" w:lineRule="auto"/>
        <w:rPr>
          <w:rFonts w:ascii="Arial" w:hAnsi="Arial" w:cs="Arial"/>
          <w:color w:val="000000" w:themeColor="text1"/>
          <w:sz w:val="24"/>
          <w:szCs w:val="24"/>
        </w:rPr>
      </w:pPr>
      <w:r w:rsidRPr="00AA5649">
        <w:rPr>
          <w:rFonts w:ascii="Arial" w:hAnsi="Arial" w:cs="Arial"/>
          <w:sz w:val="24"/>
          <w:szCs w:val="24"/>
        </w:rPr>
        <w:t xml:space="preserve">Ebert, P., Freibichler, W. </w:t>
      </w:r>
      <w:r w:rsidR="00D1768B" w:rsidRPr="00AA5649">
        <w:rPr>
          <w:rFonts w:ascii="Arial" w:hAnsi="Arial" w:cs="Arial"/>
          <w:sz w:val="24"/>
          <w:szCs w:val="24"/>
        </w:rPr>
        <w:t xml:space="preserve">(2017) </w:t>
      </w:r>
      <w:r w:rsidRPr="00AA5649">
        <w:rPr>
          <w:rFonts w:ascii="Arial" w:hAnsi="Arial" w:cs="Arial"/>
          <w:sz w:val="24"/>
          <w:szCs w:val="24"/>
        </w:rPr>
        <w:t>Nudge management: applying behavioural science to increase knowledge worker productivity. </w:t>
      </w:r>
      <w:r w:rsidRPr="00AA5649">
        <w:rPr>
          <w:rFonts w:ascii="Arial" w:hAnsi="Arial" w:cs="Arial"/>
          <w:i/>
          <w:iCs/>
          <w:sz w:val="24"/>
          <w:szCs w:val="24"/>
        </w:rPr>
        <w:t>J</w:t>
      </w:r>
      <w:r w:rsidR="00D1768B" w:rsidRPr="00AA5649">
        <w:rPr>
          <w:rFonts w:ascii="Arial" w:hAnsi="Arial" w:cs="Arial"/>
          <w:i/>
          <w:iCs/>
          <w:sz w:val="24"/>
          <w:szCs w:val="24"/>
        </w:rPr>
        <w:t>ournal of</w:t>
      </w:r>
      <w:r w:rsidRPr="00AA5649">
        <w:rPr>
          <w:rFonts w:ascii="Arial" w:hAnsi="Arial" w:cs="Arial"/>
          <w:i/>
          <w:iCs/>
          <w:sz w:val="24"/>
          <w:szCs w:val="24"/>
        </w:rPr>
        <w:t xml:space="preserve"> Org</w:t>
      </w:r>
      <w:r w:rsidR="00D1768B" w:rsidRPr="00AA5649">
        <w:rPr>
          <w:rFonts w:ascii="Arial" w:hAnsi="Arial" w:cs="Arial"/>
          <w:i/>
          <w:iCs/>
          <w:sz w:val="24"/>
          <w:szCs w:val="24"/>
        </w:rPr>
        <w:t xml:space="preserve">anisational </w:t>
      </w:r>
      <w:r w:rsidRPr="00AA5649">
        <w:rPr>
          <w:rFonts w:ascii="Arial" w:hAnsi="Arial" w:cs="Arial"/>
          <w:i/>
          <w:iCs/>
          <w:sz w:val="24"/>
          <w:szCs w:val="24"/>
        </w:rPr>
        <w:t xml:space="preserve"> Design 6</w:t>
      </w:r>
      <w:r w:rsidRPr="00AA5649">
        <w:rPr>
          <w:rFonts w:ascii="Arial" w:hAnsi="Arial" w:cs="Arial"/>
          <w:sz w:val="24"/>
          <w:szCs w:val="24"/>
        </w:rPr>
        <w:t xml:space="preserve">, 4. </w:t>
      </w:r>
      <w:hyperlink r:id="rId31" w:history="1">
        <w:r w:rsidRPr="00AA5649">
          <w:rPr>
            <w:rStyle w:val="Hyperlink"/>
            <w:rFonts w:ascii="Arial" w:hAnsi="Arial" w:cs="Arial"/>
            <w:sz w:val="24"/>
            <w:szCs w:val="24"/>
          </w:rPr>
          <w:t>https://doi.org/10.1186/s41469-017-0014-1</w:t>
        </w:r>
      </w:hyperlink>
    </w:p>
    <w:p w14:paraId="18C7F481" w14:textId="77777777" w:rsidR="00BD6FE0" w:rsidRPr="00AA5649" w:rsidRDefault="00BD6FE0" w:rsidP="00BD6FE0">
      <w:pPr>
        <w:pStyle w:val="ListParagraph"/>
        <w:spacing w:line="480" w:lineRule="auto"/>
        <w:ind w:left="360"/>
        <w:rPr>
          <w:rFonts w:ascii="Arial" w:hAnsi="Arial" w:cs="Arial"/>
          <w:color w:val="000000" w:themeColor="text1"/>
          <w:sz w:val="24"/>
          <w:szCs w:val="24"/>
        </w:rPr>
      </w:pPr>
    </w:p>
    <w:p w14:paraId="02830B4E" w14:textId="77777777" w:rsidR="00B7308B" w:rsidRDefault="00B7308B" w:rsidP="00AA5649">
      <w:pPr>
        <w:pStyle w:val="ListParagraph"/>
        <w:numPr>
          <w:ilvl w:val="0"/>
          <w:numId w:val="13"/>
        </w:numPr>
        <w:spacing w:line="480" w:lineRule="auto"/>
        <w:rPr>
          <w:rFonts w:ascii="Arial" w:hAnsi="Arial" w:cs="Arial"/>
          <w:color w:val="000000" w:themeColor="text1"/>
          <w:sz w:val="24"/>
          <w:szCs w:val="24"/>
        </w:rPr>
      </w:pPr>
      <w:r w:rsidRPr="00AA5649">
        <w:rPr>
          <w:rFonts w:ascii="Arial" w:eastAsia="Times New Roman" w:hAnsi="Arial" w:cs="Arial"/>
          <w:color w:val="000000" w:themeColor="text1"/>
          <w:sz w:val="24"/>
          <w:szCs w:val="24"/>
          <w:shd w:val="clear" w:color="auto" w:fill="FCFCFC"/>
        </w:rPr>
        <w:t xml:space="preserve">Forbes (2022) </w:t>
      </w:r>
      <w:r w:rsidRPr="00AA5649">
        <w:rPr>
          <w:rFonts w:ascii="Arial" w:hAnsi="Arial" w:cs="Arial"/>
          <w:sz w:val="24"/>
          <w:szCs w:val="24"/>
        </w:rPr>
        <w:t xml:space="preserve">RACI Matrix Available at: </w:t>
      </w:r>
      <w:hyperlink r:id="rId32" w:history="1">
        <w:r w:rsidRPr="00AA5649">
          <w:rPr>
            <w:rStyle w:val="Hyperlink"/>
            <w:rFonts w:ascii="Arial" w:hAnsi="Arial" w:cs="Arial"/>
            <w:sz w:val="24"/>
            <w:szCs w:val="24"/>
          </w:rPr>
          <w:t>https://www.forbes.com/advisor/business/raci-chart/</w:t>
        </w:r>
      </w:hyperlink>
      <w:r w:rsidRPr="00AA5649">
        <w:rPr>
          <w:rStyle w:val="Hyperlink"/>
          <w:rFonts w:ascii="Arial" w:hAnsi="Arial" w:cs="Arial"/>
          <w:sz w:val="24"/>
          <w:szCs w:val="24"/>
        </w:rPr>
        <w:t>.</w:t>
      </w:r>
      <w:r w:rsidRPr="00AA5649">
        <w:rPr>
          <w:rFonts w:ascii="Arial" w:hAnsi="Arial" w:cs="Arial"/>
          <w:color w:val="000000" w:themeColor="text1"/>
          <w:sz w:val="24"/>
          <w:szCs w:val="24"/>
        </w:rPr>
        <w:t xml:space="preserve"> Accessed May 19</w:t>
      </w:r>
      <w:r w:rsidRPr="00AA5649">
        <w:rPr>
          <w:rFonts w:ascii="Arial" w:hAnsi="Arial" w:cs="Arial"/>
          <w:color w:val="000000" w:themeColor="text1"/>
          <w:sz w:val="24"/>
          <w:szCs w:val="24"/>
          <w:vertAlign w:val="superscript"/>
        </w:rPr>
        <w:t>th</w:t>
      </w:r>
      <w:r w:rsidRPr="00AA5649">
        <w:rPr>
          <w:rFonts w:ascii="Arial" w:hAnsi="Arial" w:cs="Arial"/>
          <w:color w:val="000000" w:themeColor="text1"/>
          <w:sz w:val="24"/>
          <w:szCs w:val="24"/>
        </w:rPr>
        <w:t>, 2023).</w:t>
      </w:r>
    </w:p>
    <w:p w14:paraId="596DDBFD" w14:textId="77777777" w:rsidR="00BD6FE0" w:rsidRPr="00AA5649" w:rsidRDefault="00BD6FE0" w:rsidP="00BD6FE0">
      <w:pPr>
        <w:pStyle w:val="ListParagraph"/>
        <w:spacing w:line="480" w:lineRule="auto"/>
        <w:ind w:left="360"/>
        <w:rPr>
          <w:rFonts w:ascii="Arial" w:hAnsi="Arial" w:cs="Arial"/>
          <w:color w:val="000000" w:themeColor="text1"/>
          <w:sz w:val="24"/>
          <w:szCs w:val="24"/>
        </w:rPr>
      </w:pPr>
    </w:p>
    <w:p w14:paraId="065A5A76" w14:textId="1408CB94" w:rsidR="00B7308B" w:rsidRDefault="00B7308B" w:rsidP="00AA5649">
      <w:pPr>
        <w:pStyle w:val="ListParagraph"/>
        <w:numPr>
          <w:ilvl w:val="0"/>
          <w:numId w:val="13"/>
        </w:numPr>
        <w:spacing w:line="480" w:lineRule="auto"/>
        <w:rPr>
          <w:rFonts w:ascii="Arial" w:hAnsi="Arial" w:cs="Arial"/>
          <w:sz w:val="24"/>
          <w:szCs w:val="24"/>
        </w:rPr>
      </w:pPr>
      <w:r w:rsidRPr="00AA5649">
        <w:rPr>
          <w:rFonts w:ascii="Arial" w:hAnsi="Arial" w:cs="Arial"/>
          <w:sz w:val="24"/>
          <w:szCs w:val="24"/>
        </w:rPr>
        <w:t xml:space="preserve">Gartner (2019) </w:t>
      </w:r>
      <w:r w:rsidRPr="00AA5649">
        <w:rPr>
          <w:rFonts w:ascii="Arial" w:hAnsi="Arial" w:cs="Arial"/>
          <w:sz w:val="24"/>
          <w:szCs w:val="24"/>
          <w:u w:val="single"/>
        </w:rPr>
        <w:t>Diversity and Inclusion Build High Performance Teams</w:t>
      </w:r>
      <w:r w:rsidRPr="00AA5649">
        <w:rPr>
          <w:rFonts w:ascii="Arial" w:hAnsi="Arial" w:cs="Arial"/>
          <w:sz w:val="24"/>
          <w:szCs w:val="24"/>
        </w:rPr>
        <w:t xml:space="preserve">. Available at: </w:t>
      </w:r>
      <w:r w:rsidRPr="00AA5649">
        <w:rPr>
          <w:rFonts w:ascii="Arial" w:hAnsi="Arial" w:cs="Arial"/>
          <w:sz w:val="24"/>
          <w:szCs w:val="24"/>
          <w:u w:val="single"/>
        </w:rPr>
        <w:t xml:space="preserve"> </w:t>
      </w:r>
      <w:bookmarkStart w:id="1" w:name="_Hlk134547112"/>
      <w:r w:rsidRPr="00AA5649">
        <w:rPr>
          <w:rFonts w:ascii="Arial" w:hAnsi="Arial" w:cs="Arial"/>
          <w:sz w:val="24"/>
          <w:szCs w:val="24"/>
          <w:u w:val="single"/>
        </w:rPr>
        <w:fldChar w:fldCharType="begin"/>
      </w:r>
      <w:r w:rsidRPr="00AA5649">
        <w:rPr>
          <w:rFonts w:ascii="Arial" w:hAnsi="Arial" w:cs="Arial"/>
          <w:sz w:val="24"/>
          <w:szCs w:val="24"/>
          <w:u w:val="single"/>
        </w:rPr>
        <w:instrText xml:space="preserve"> HYPERLINK "https://www.gartner.com/smarterwithgartner/diversity-and-inclusion-build-high-performance-teams" </w:instrText>
      </w:r>
      <w:r w:rsidRPr="00AA5649">
        <w:rPr>
          <w:rFonts w:ascii="Arial" w:hAnsi="Arial" w:cs="Arial"/>
          <w:sz w:val="24"/>
          <w:szCs w:val="24"/>
          <w:u w:val="single"/>
        </w:rPr>
      </w:r>
      <w:r w:rsidRPr="00AA5649">
        <w:rPr>
          <w:rFonts w:ascii="Arial" w:hAnsi="Arial" w:cs="Arial"/>
          <w:sz w:val="24"/>
          <w:szCs w:val="24"/>
          <w:u w:val="single"/>
        </w:rPr>
        <w:fldChar w:fldCharType="separate"/>
      </w:r>
      <w:r w:rsidRPr="00AA5649">
        <w:rPr>
          <w:rStyle w:val="Hyperlink"/>
          <w:rFonts w:ascii="Arial" w:hAnsi="Arial" w:cs="Arial"/>
          <w:sz w:val="24"/>
          <w:szCs w:val="24"/>
        </w:rPr>
        <w:t>https://www.gartner.com/smarterwithgartner/diversity-and-inclusion-build-high-performance-teams</w:t>
      </w:r>
      <w:r w:rsidRPr="00AA5649">
        <w:rPr>
          <w:rFonts w:ascii="Arial" w:hAnsi="Arial" w:cs="Arial"/>
          <w:sz w:val="24"/>
          <w:szCs w:val="24"/>
          <w:u w:val="single"/>
        </w:rPr>
        <w:fldChar w:fldCharType="end"/>
      </w:r>
      <w:bookmarkEnd w:id="1"/>
      <w:r w:rsidRPr="00AA5649">
        <w:rPr>
          <w:rFonts w:ascii="Arial" w:hAnsi="Arial" w:cs="Arial"/>
          <w:sz w:val="24"/>
          <w:szCs w:val="24"/>
        </w:rPr>
        <w:t>. Accessed May 9</w:t>
      </w:r>
      <w:r w:rsidRPr="00AA5649">
        <w:rPr>
          <w:rFonts w:ascii="Arial" w:hAnsi="Arial" w:cs="Arial"/>
          <w:sz w:val="24"/>
          <w:szCs w:val="24"/>
          <w:vertAlign w:val="superscript"/>
        </w:rPr>
        <w:t>th</w:t>
      </w:r>
      <w:r w:rsidRPr="00AA5649">
        <w:rPr>
          <w:rFonts w:ascii="Arial" w:hAnsi="Arial" w:cs="Arial"/>
          <w:sz w:val="24"/>
          <w:szCs w:val="24"/>
        </w:rPr>
        <w:t xml:space="preserve">, 2023. </w:t>
      </w:r>
    </w:p>
    <w:p w14:paraId="2A35BB02" w14:textId="77777777" w:rsidR="006566A1" w:rsidRPr="00AA5649" w:rsidRDefault="006566A1" w:rsidP="006566A1">
      <w:pPr>
        <w:pStyle w:val="ListParagraph"/>
        <w:spacing w:line="480" w:lineRule="auto"/>
        <w:ind w:left="360"/>
        <w:rPr>
          <w:rFonts w:ascii="Arial" w:hAnsi="Arial" w:cs="Arial"/>
          <w:sz w:val="24"/>
          <w:szCs w:val="24"/>
        </w:rPr>
      </w:pPr>
    </w:p>
    <w:p w14:paraId="339E10F8" w14:textId="77777777" w:rsidR="00F67EAE" w:rsidRDefault="00CD02A5" w:rsidP="00AA5649">
      <w:pPr>
        <w:pStyle w:val="ListParagraph"/>
        <w:numPr>
          <w:ilvl w:val="0"/>
          <w:numId w:val="13"/>
        </w:numPr>
        <w:spacing w:line="480" w:lineRule="auto"/>
        <w:rPr>
          <w:rFonts w:ascii="Arial" w:hAnsi="Arial" w:cs="Arial"/>
          <w:color w:val="000000" w:themeColor="text1"/>
          <w:sz w:val="24"/>
          <w:szCs w:val="24"/>
        </w:rPr>
      </w:pPr>
      <w:r w:rsidRPr="00AA5649">
        <w:rPr>
          <w:rFonts w:ascii="Arial" w:hAnsi="Arial" w:cs="Arial"/>
          <w:color w:val="000000" w:themeColor="text1"/>
          <w:sz w:val="24"/>
          <w:szCs w:val="24"/>
        </w:rPr>
        <w:lastRenderedPageBreak/>
        <w:t>HBR (2018) The Business Case for Curiosity. Available at: https://hbr.org/2018/09/the-business-case-for-curiosity. Accessed May 8th, 2023.</w:t>
      </w:r>
    </w:p>
    <w:p w14:paraId="37284037" w14:textId="77777777" w:rsidR="006566A1" w:rsidRPr="00AA5649" w:rsidRDefault="006566A1" w:rsidP="006566A1">
      <w:pPr>
        <w:pStyle w:val="ListParagraph"/>
        <w:spacing w:line="480" w:lineRule="auto"/>
        <w:ind w:left="360"/>
        <w:rPr>
          <w:rFonts w:ascii="Arial" w:hAnsi="Arial" w:cs="Arial"/>
          <w:color w:val="000000" w:themeColor="text1"/>
          <w:sz w:val="24"/>
          <w:szCs w:val="24"/>
        </w:rPr>
      </w:pPr>
    </w:p>
    <w:p w14:paraId="1906680F" w14:textId="41624938" w:rsidR="001E7A88" w:rsidRDefault="001E7A88" w:rsidP="00AA5649">
      <w:pPr>
        <w:pStyle w:val="ListParagraph"/>
        <w:numPr>
          <w:ilvl w:val="0"/>
          <w:numId w:val="13"/>
        </w:numPr>
        <w:spacing w:line="480" w:lineRule="auto"/>
        <w:rPr>
          <w:rFonts w:ascii="Arial" w:hAnsi="Arial" w:cs="Arial"/>
          <w:color w:val="000000" w:themeColor="text1"/>
          <w:sz w:val="24"/>
          <w:szCs w:val="24"/>
        </w:rPr>
      </w:pPr>
      <w:r w:rsidRPr="00AA5649">
        <w:rPr>
          <w:rFonts w:ascii="Arial" w:hAnsi="Arial" w:cs="Arial"/>
          <w:color w:val="000000" w:themeColor="text1"/>
          <w:sz w:val="24"/>
          <w:szCs w:val="24"/>
        </w:rPr>
        <w:t xml:space="preserve">Heffernan, M. (2012) </w:t>
      </w:r>
      <w:r w:rsidR="002E3066" w:rsidRPr="00AA5649">
        <w:rPr>
          <w:rFonts w:ascii="Arial" w:hAnsi="Arial" w:cs="Arial"/>
          <w:i/>
          <w:iCs/>
          <w:color w:val="000000" w:themeColor="text1"/>
          <w:sz w:val="24"/>
          <w:szCs w:val="24"/>
        </w:rPr>
        <w:t xml:space="preserve">Strong Leaders Establish Trust. </w:t>
      </w:r>
      <w:r w:rsidR="002E3066" w:rsidRPr="00AA5649">
        <w:rPr>
          <w:rFonts w:ascii="Arial" w:hAnsi="Arial" w:cs="Arial"/>
          <w:color w:val="000000" w:themeColor="text1"/>
          <w:sz w:val="24"/>
          <w:szCs w:val="24"/>
        </w:rPr>
        <w:t xml:space="preserve">Available at: </w:t>
      </w:r>
      <w:hyperlink r:id="rId33" w:history="1">
        <w:r w:rsidRPr="00AA5649">
          <w:rPr>
            <w:rStyle w:val="Hyperlink"/>
            <w:rFonts w:ascii="Arial" w:hAnsi="Arial" w:cs="Arial"/>
            <w:sz w:val="24"/>
            <w:szCs w:val="24"/>
          </w:rPr>
          <w:t>https://www.inc.com/margaret-heffernan/leadership-fundamentals-establish-trust.html</w:t>
        </w:r>
      </w:hyperlink>
      <w:r w:rsidRPr="00AA5649">
        <w:rPr>
          <w:rFonts w:ascii="Arial" w:hAnsi="Arial" w:cs="Arial"/>
          <w:color w:val="000000" w:themeColor="text1"/>
          <w:sz w:val="24"/>
          <w:szCs w:val="24"/>
        </w:rPr>
        <w:t>. Accessed May 10</w:t>
      </w:r>
      <w:r w:rsidRPr="00AA5649">
        <w:rPr>
          <w:rFonts w:ascii="Arial" w:hAnsi="Arial" w:cs="Arial"/>
          <w:color w:val="000000" w:themeColor="text1"/>
          <w:sz w:val="24"/>
          <w:szCs w:val="24"/>
          <w:vertAlign w:val="superscript"/>
        </w:rPr>
        <w:t>th</w:t>
      </w:r>
      <w:r w:rsidRPr="00AA5649">
        <w:rPr>
          <w:rFonts w:ascii="Arial" w:hAnsi="Arial" w:cs="Arial"/>
          <w:color w:val="000000" w:themeColor="text1"/>
          <w:sz w:val="24"/>
          <w:szCs w:val="24"/>
        </w:rPr>
        <w:t>, 2023.</w:t>
      </w:r>
    </w:p>
    <w:p w14:paraId="28FD6005" w14:textId="77777777" w:rsidR="00972F1E" w:rsidRDefault="00972F1E" w:rsidP="00972F1E">
      <w:pPr>
        <w:pStyle w:val="ListParagraph"/>
        <w:spacing w:line="480" w:lineRule="auto"/>
        <w:ind w:left="360"/>
        <w:rPr>
          <w:rFonts w:ascii="Arial" w:hAnsi="Arial" w:cs="Arial"/>
          <w:color w:val="000000" w:themeColor="text1"/>
          <w:sz w:val="24"/>
          <w:szCs w:val="24"/>
        </w:rPr>
      </w:pPr>
    </w:p>
    <w:p w14:paraId="66FD629B" w14:textId="77777777" w:rsidR="00972F1E" w:rsidRPr="00937C32" w:rsidRDefault="00972F1E" w:rsidP="00972F1E">
      <w:pPr>
        <w:numPr>
          <w:ilvl w:val="0"/>
          <w:numId w:val="13"/>
        </w:numPr>
        <w:spacing w:after="0" w:line="480" w:lineRule="auto"/>
        <w:contextualSpacing/>
        <w:rPr>
          <w:rFonts w:ascii="Arial" w:eastAsia="Times New Roman" w:hAnsi="Arial" w:cs="Arial"/>
          <w:color w:val="000000"/>
          <w:sz w:val="24"/>
          <w:szCs w:val="24"/>
        </w:rPr>
      </w:pPr>
      <w:r w:rsidRPr="00937C32">
        <w:rPr>
          <w:rFonts w:ascii="Arial" w:eastAsia="Times New Roman" w:hAnsi="Arial" w:cs="Arial"/>
          <w:color w:val="000000"/>
          <w:sz w:val="24"/>
          <w:szCs w:val="24"/>
        </w:rPr>
        <w:t>Maslow, A. H. (1954) </w:t>
      </w:r>
      <w:r w:rsidRPr="00937C32">
        <w:rPr>
          <w:rFonts w:ascii="Arial" w:eastAsia="Times New Roman" w:hAnsi="Arial" w:cs="Arial"/>
          <w:i/>
          <w:iCs/>
          <w:color w:val="000000"/>
          <w:sz w:val="24"/>
          <w:szCs w:val="24"/>
        </w:rPr>
        <w:t>Motivation and personality</w:t>
      </w:r>
      <w:r w:rsidRPr="00937C32">
        <w:rPr>
          <w:rFonts w:ascii="Arial" w:eastAsia="Times New Roman" w:hAnsi="Arial" w:cs="Arial"/>
          <w:color w:val="000000"/>
          <w:sz w:val="24"/>
          <w:szCs w:val="24"/>
        </w:rPr>
        <w:t>. New York: Harper and Row.</w:t>
      </w:r>
    </w:p>
    <w:p w14:paraId="5528F25A" w14:textId="77777777" w:rsidR="006566A1" w:rsidRPr="00AA5649" w:rsidRDefault="006566A1" w:rsidP="006566A1">
      <w:pPr>
        <w:pStyle w:val="ListParagraph"/>
        <w:spacing w:line="480" w:lineRule="auto"/>
        <w:ind w:left="360"/>
        <w:rPr>
          <w:rFonts w:ascii="Arial" w:hAnsi="Arial" w:cs="Arial"/>
          <w:color w:val="000000" w:themeColor="text1"/>
          <w:sz w:val="24"/>
          <w:szCs w:val="24"/>
        </w:rPr>
      </w:pPr>
    </w:p>
    <w:p w14:paraId="703EC55B" w14:textId="7A484003" w:rsidR="00B31525" w:rsidRDefault="00B31525" w:rsidP="00AA5649">
      <w:pPr>
        <w:pStyle w:val="ListParagraph"/>
        <w:numPr>
          <w:ilvl w:val="0"/>
          <w:numId w:val="13"/>
        </w:numPr>
        <w:spacing w:line="480" w:lineRule="auto"/>
        <w:rPr>
          <w:rFonts w:ascii="Arial" w:hAnsi="Arial" w:cs="Arial"/>
          <w:color w:val="000000" w:themeColor="text1"/>
          <w:sz w:val="24"/>
          <w:szCs w:val="24"/>
        </w:rPr>
      </w:pPr>
      <w:r w:rsidRPr="00AA5649">
        <w:rPr>
          <w:rFonts w:ascii="Arial" w:hAnsi="Arial" w:cs="Arial"/>
          <w:color w:val="000000" w:themeColor="text1"/>
          <w:sz w:val="24"/>
          <w:szCs w:val="24"/>
        </w:rPr>
        <w:t xml:space="preserve">Mendoza, S. A., Gollwitzer, P. M., &amp; Amodio, D. M. (2010) </w:t>
      </w:r>
      <w:r w:rsidRPr="00AA5649">
        <w:rPr>
          <w:rFonts w:ascii="Arial" w:hAnsi="Arial" w:cs="Arial"/>
          <w:color w:val="000000" w:themeColor="text1"/>
          <w:sz w:val="24"/>
          <w:szCs w:val="24"/>
        </w:rPr>
        <w:t>‘</w:t>
      </w:r>
      <w:r w:rsidRPr="00AA5649">
        <w:rPr>
          <w:rFonts w:ascii="Arial" w:hAnsi="Arial" w:cs="Arial"/>
          <w:color w:val="000000" w:themeColor="text1"/>
          <w:sz w:val="24"/>
          <w:szCs w:val="24"/>
        </w:rPr>
        <w:t>Reducing the Expression of Implicit Stereotypes: Reflexive Control Through Implementation Intentions</w:t>
      </w:r>
      <w:r w:rsidRPr="00AA5649">
        <w:rPr>
          <w:rFonts w:ascii="Arial" w:hAnsi="Arial" w:cs="Arial"/>
          <w:color w:val="000000" w:themeColor="text1"/>
          <w:sz w:val="24"/>
          <w:szCs w:val="24"/>
        </w:rPr>
        <w:t>’,</w:t>
      </w:r>
      <w:r w:rsidRPr="00AA5649">
        <w:rPr>
          <w:rFonts w:ascii="Arial" w:hAnsi="Arial" w:cs="Arial"/>
          <w:color w:val="000000" w:themeColor="text1"/>
          <w:sz w:val="24"/>
          <w:szCs w:val="24"/>
        </w:rPr>
        <w:t> </w:t>
      </w:r>
      <w:r w:rsidRPr="00AA5649">
        <w:rPr>
          <w:rFonts w:ascii="Arial" w:hAnsi="Arial" w:cs="Arial"/>
          <w:i/>
          <w:iCs/>
          <w:color w:val="000000" w:themeColor="text1"/>
          <w:sz w:val="24"/>
          <w:szCs w:val="24"/>
        </w:rPr>
        <w:t>Personality and Social Psychology Bulletin</w:t>
      </w:r>
      <w:r w:rsidRPr="00AA5649">
        <w:rPr>
          <w:rFonts w:ascii="Arial" w:hAnsi="Arial" w:cs="Arial"/>
          <w:color w:val="000000" w:themeColor="text1"/>
          <w:sz w:val="24"/>
          <w:szCs w:val="24"/>
        </w:rPr>
        <w:t>, </w:t>
      </w:r>
      <w:r w:rsidRPr="00AA5649">
        <w:rPr>
          <w:rFonts w:ascii="Arial" w:hAnsi="Arial" w:cs="Arial"/>
          <w:i/>
          <w:iCs/>
          <w:color w:val="000000" w:themeColor="text1"/>
          <w:sz w:val="24"/>
          <w:szCs w:val="24"/>
        </w:rPr>
        <w:t>36</w:t>
      </w:r>
      <w:r w:rsidRPr="00AA5649">
        <w:rPr>
          <w:rFonts w:ascii="Arial" w:hAnsi="Arial" w:cs="Arial"/>
          <w:color w:val="000000" w:themeColor="text1"/>
          <w:sz w:val="24"/>
          <w:szCs w:val="24"/>
        </w:rPr>
        <w:t xml:space="preserve">(4), 512–523. </w:t>
      </w:r>
      <w:r w:rsidRPr="00AA5649">
        <w:rPr>
          <w:rFonts w:ascii="Arial" w:hAnsi="Arial" w:cs="Arial"/>
          <w:color w:val="000000" w:themeColor="text1"/>
          <w:sz w:val="24"/>
          <w:szCs w:val="24"/>
        </w:rPr>
        <w:t>https://doi-org.ezproxy.uwtsd.ac.uk/</w:t>
      </w:r>
      <w:hyperlink r:id="rId34" w:history="1">
        <w:r w:rsidRPr="00AA5649">
          <w:rPr>
            <w:rStyle w:val="Hyperlink"/>
            <w:rFonts w:ascii="Arial" w:hAnsi="Arial" w:cs="Arial"/>
            <w:sz w:val="24"/>
            <w:szCs w:val="24"/>
          </w:rPr>
          <w:t>10.1177/0146167210362789</w:t>
        </w:r>
      </w:hyperlink>
    </w:p>
    <w:p w14:paraId="06430B89" w14:textId="77777777" w:rsidR="006566A1" w:rsidRPr="00AA5649" w:rsidRDefault="006566A1" w:rsidP="006566A1">
      <w:pPr>
        <w:pStyle w:val="ListParagraph"/>
        <w:spacing w:line="480" w:lineRule="auto"/>
        <w:ind w:left="360"/>
        <w:rPr>
          <w:rFonts w:ascii="Arial" w:hAnsi="Arial" w:cs="Arial"/>
          <w:color w:val="000000" w:themeColor="text1"/>
          <w:sz w:val="24"/>
          <w:szCs w:val="24"/>
        </w:rPr>
      </w:pPr>
    </w:p>
    <w:p w14:paraId="22B098C3" w14:textId="54F2EF87" w:rsidR="00270427" w:rsidRDefault="00270427" w:rsidP="00AA5649">
      <w:pPr>
        <w:pStyle w:val="ListParagraph"/>
        <w:numPr>
          <w:ilvl w:val="0"/>
          <w:numId w:val="13"/>
        </w:numPr>
        <w:spacing w:line="480" w:lineRule="auto"/>
        <w:rPr>
          <w:rFonts w:ascii="Arial" w:hAnsi="Arial" w:cs="Arial"/>
          <w:color w:val="000000" w:themeColor="text1"/>
          <w:sz w:val="24"/>
          <w:szCs w:val="24"/>
        </w:rPr>
      </w:pPr>
      <w:r w:rsidRPr="00AA5649">
        <w:rPr>
          <w:rFonts w:ascii="Arial" w:hAnsi="Arial" w:cs="Arial"/>
          <w:color w:val="000000" w:themeColor="text1"/>
          <w:sz w:val="24"/>
          <w:szCs w:val="24"/>
        </w:rPr>
        <w:t xml:space="preserve">MindTools (2023) </w:t>
      </w:r>
      <w:r w:rsidRPr="00AA5649">
        <w:rPr>
          <w:rFonts w:ascii="Arial" w:hAnsi="Arial" w:cs="Arial"/>
          <w:i/>
          <w:iCs/>
          <w:color w:val="000000" w:themeColor="text1"/>
          <w:sz w:val="24"/>
          <w:szCs w:val="24"/>
        </w:rPr>
        <w:t>Pink's Autonomy, Mastery and Purpose Framework - Encouraging Self-Motivation</w:t>
      </w:r>
      <w:r w:rsidRPr="00AA5649">
        <w:rPr>
          <w:rFonts w:ascii="Arial" w:hAnsi="Arial" w:cs="Arial"/>
          <w:color w:val="000000" w:themeColor="text1"/>
          <w:sz w:val="24"/>
          <w:szCs w:val="24"/>
        </w:rPr>
        <w:t xml:space="preserve">. Available at: </w:t>
      </w:r>
      <w:hyperlink r:id="rId35" w:history="1">
        <w:r w:rsidRPr="00AA5649">
          <w:rPr>
            <w:rStyle w:val="Hyperlink"/>
            <w:rFonts w:ascii="Arial" w:hAnsi="Arial" w:cs="Arial"/>
            <w:sz w:val="24"/>
            <w:szCs w:val="24"/>
          </w:rPr>
          <w:t>Pink's Autonomy, Mastery and Purpose Framework - Encouraging Self-Motivation (mindtools.com)</w:t>
        </w:r>
      </w:hyperlink>
    </w:p>
    <w:p w14:paraId="02D5BE43" w14:textId="77777777" w:rsidR="006566A1" w:rsidRPr="00AA5649" w:rsidRDefault="006566A1" w:rsidP="006566A1">
      <w:pPr>
        <w:pStyle w:val="ListParagraph"/>
        <w:spacing w:line="480" w:lineRule="auto"/>
        <w:ind w:left="360"/>
        <w:rPr>
          <w:rFonts w:ascii="Arial" w:hAnsi="Arial" w:cs="Arial"/>
          <w:color w:val="000000" w:themeColor="text1"/>
          <w:sz w:val="24"/>
          <w:szCs w:val="24"/>
        </w:rPr>
      </w:pPr>
    </w:p>
    <w:p w14:paraId="63D3361E" w14:textId="58F0385A" w:rsidR="007B7F04" w:rsidRPr="00AA5649" w:rsidRDefault="007B7F04" w:rsidP="00AA5649">
      <w:pPr>
        <w:pStyle w:val="ListParagraph"/>
        <w:numPr>
          <w:ilvl w:val="0"/>
          <w:numId w:val="13"/>
        </w:numPr>
        <w:spacing w:line="480" w:lineRule="auto"/>
        <w:rPr>
          <w:rFonts w:ascii="Arial" w:hAnsi="Arial" w:cs="Arial"/>
          <w:color w:val="000000" w:themeColor="text1"/>
          <w:sz w:val="24"/>
          <w:szCs w:val="24"/>
        </w:rPr>
      </w:pPr>
      <w:r w:rsidRPr="00AA5649">
        <w:rPr>
          <w:rFonts w:ascii="Arial" w:hAnsi="Arial" w:cs="Arial"/>
          <w:color w:val="000000" w:themeColor="text1"/>
          <w:sz w:val="24"/>
          <w:szCs w:val="24"/>
        </w:rPr>
        <w:t xml:space="preserve">MIRO (2023) </w:t>
      </w:r>
      <w:hyperlink r:id="rId36" w:history="1">
        <w:r w:rsidR="00FD0D59" w:rsidRPr="00AA5649">
          <w:rPr>
            <w:rStyle w:val="Hyperlink"/>
            <w:rFonts w:ascii="Arial" w:hAnsi="Arial" w:cs="Arial"/>
            <w:sz w:val="24"/>
            <w:szCs w:val="24"/>
          </w:rPr>
          <w:t>https://miro.com/templates/cynefin-framework/</w:t>
        </w:r>
      </w:hyperlink>
    </w:p>
    <w:p w14:paraId="22309241" w14:textId="0280886E" w:rsidR="003C186A" w:rsidRPr="006566A1" w:rsidRDefault="003C186A" w:rsidP="00AA5649">
      <w:pPr>
        <w:pStyle w:val="ListParagraph"/>
        <w:numPr>
          <w:ilvl w:val="0"/>
          <w:numId w:val="13"/>
        </w:numPr>
        <w:spacing w:line="480" w:lineRule="auto"/>
        <w:rPr>
          <w:rFonts w:ascii="Arial" w:hAnsi="Arial" w:cs="Arial"/>
          <w:i/>
          <w:iCs/>
          <w:color w:val="000000" w:themeColor="text1"/>
          <w:sz w:val="24"/>
          <w:szCs w:val="24"/>
        </w:rPr>
      </w:pPr>
      <w:r w:rsidRPr="00AA5649">
        <w:rPr>
          <w:rFonts w:ascii="Arial" w:hAnsi="Arial" w:cs="Arial"/>
          <w:color w:val="000000" w:themeColor="text1"/>
          <w:sz w:val="24"/>
          <w:szCs w:val="24"/>
        </w:rPr>
        <w:t xml:space="preserve">Sodexo (2023) </w:t>
      </w:r>
      <w:r w:rsidR="00B7209E" w:rsidRPr="00AA5649">
        <w:rPr>
          <w:rFonts w:ascii="Arial" w:hAnsi="Arial" w:cs="Arial"/>
          <w:i/>
          <w:iCs/>
          <w:color w:val="000000" w:themeColor="text1"/>
          <w:sz w:val="24"/>
          <w:szCs w:val="24"/>
        </w:rPr>
        <w:t xml:space="preserve">Maslow, Herzberg and Pink's Motivational Theories In The Workplace. </w:t>
      </w:r>
      <w:r w:rsidRPr="00AA5649">
        <w:rPr>
          <w:rFonts w:ascii="Arial" w:hAnsi="Arial" w:cs="Arial"/>
          <w:color w:val="000000" w:themeColor="text1"/>
          <w:sz w:val="24"/>
          <w:szCs w:val="24"/>
        </w:rPr>
        <w:t xml:space="preserve">Available at: </w:t>
      </w:r>
      <w:hyperlink r:id="rId37" w:history="1">
        <w:r w:rsidRPr="00AA5649">
          <w:rPr>
            <w:rStyle w:val="Hyperlink"/>
            <w:rFonts w:ascii="Arial" w:hAnsi="Arial" w:cs="Arial"/>
            <w:sz w:val="24"/>
            <w:szCs w:val="24"/>
          </w:rPr>
          <w:t>Maslow, Herzberg and Pink's Motivational Theories in the Workplace (sodexoengage.com)</w:t>
        </w:r>
      </w:hyperlink>
      <w:r w:rsidR="00B7209E" w:rsidRPr="00AA5649">
        <w:rPr>
          <w:rFonts w:ascii="Arial" w:hAnsi="Arial" w:cs="Arial"/>
          <w:color w:val="000000" w:themeColor="text1"/>
          <w:sz w:val="24"/>
          <w:szCs w:val="24"/>
        </w:rPr>
        <w:t>. Accessed May 11</w:t>
      </w:r>
      <w:r w:rsidR="00B7209E" w:rsidRPr="00AA5649">
        <w:rPr>
          <w:rFonts w:ascii="Arial" w:hAnsi="Arial" w:cs="Arial"/>
          <w:color w:val="000000" w:themeColor="text1"/>
          <w:sz w:val="24"/>
          <w:szCs w:val="24"/>
          <w:vertAlign w:val="superscript"/>
        </w:rPr>
        <w:t>th</w:t>
      </w:r>
      <w:r w:rsidR="00B7209E" w:rsidRPr="00AA5649">
        <w:rPr>
          <w:rFonts w:ascii="Arial" w:hAnsi="Arial" w:cs="Arial"/>
          <w:color w:val="000000" w:themeColor="text1"/>
          <w:sz w:val="24"/>
          <w:szCs w:val="24"/>
        </w:rPr>
        <w:t>, 2023.</w:t>
      </w:r>
    </w:p>
    <w:p w14:paraId="1BD717A1" w14:textId="77777777" w:rsidR="006566A1" w:rsidRPr="00AA5649" w:rsidRDefault="006566A1" w:rsidP="006566A1">
      <w:pPr>
        <w:pStyle w:val="ListParagraph"/>
        <w:spacing w:line="480" w:lineRule="auto"/>
        <w:ind w:left="360"/>
        <w:rPr>
          <w:rFonts w:ascii="Arial" w:hAnsi="Arial" w:cs="Arial"/>
          <w:i/>
          <w:iCs/>
          <w:color w:val="000000" w:themeColor="text1"/>
          <w:sz w:val="24"/>
          <w:szCs w:val="24"/>
        </w:rPr>
      </w:pPr>
    </w:p>
    <w:p w14:paraId="1B176C53" w14:textId="43CAA66C" w:rsidR="00FD0D59" w:rsidRDefault="00FD0D59" w:rsidP="00AA5649">
      <w:pPr>
        <w:pStyle w:val="ListParagraph"/>
        <w:numPr>
          <w:ilvl w:val="0"/>
          <w:numId w:val="13"/>
        </w:numPr>
        <w:spacing w:line="480" w:lineRule="auto"/>
        <w:rPr>
          <w:rFonts w:ascii="Arial" w:hAnsi="Arial" w:cs="Arial"/>
          <w:color w:val="000000" w:themeColor="text1"/>
          <w:sz w:val="24"/>
          <w:szCs w:val="24"/>
        </w:rPr>
      </w:pPr>
      <w:r w:rsidRPr="00AA5649">
        <w:rPr>
          <w:rFonts w:ascii="Arial" w:hAnsi="Arial" w:cs="Arial"/>
          <w:color w:val="000000" w:themeColor="text1"/>
          <w:sz w:val="24"/>
          <w:szCs w:val="24"/>
        </w:rPr>
        <w:lastRenderedPageBreak/>
        <w:t>Stoverink, A.C. </w:t>
      </w:r>
      <w:r w:rsidRPr="00AA5649">
        <w:rPr>
          <w:rFonts w:ascii="Arial" w:hAnsi="Arial" w:cs="Arial"/>
          <w:i/>
          <w:iCs/>
          <w:color w:val="000000" w:themeColor="text1"/>
          <w:sz w:val="24"/>
          <w:szCs w:val="24"/>
        </w:rPr>
        <w:t>et al.</w:t>
      </w:r>
      <w:r w:rsidRPr="00AA5649">
        <w:rPr>
          <w:rFonts w:ascii="Arial" w:hAnsi="Arial" w:cs="Arial"/>
          <w:color w:val="000000" w:themeColor="text1"/>
          <w:sz w:val="24"/>
          <w:szCs w:val="24"/>
        </w:rPr>
        <w:t> (2020) ‘Bouncing Back Together: Toward a Theoretical Model of Work Team Resilience’, </w:t>
      </w:r>
      <w:r w:rsidRPr="00AA5649">
        <w:rPr>
          <w:rFonts w:ascii="Arial" w:hAnsi="Arial" w:cs="Arial"/>
          <w:i/>
          <w:iCs/>
          <w:color w:val="000000" w:themeColor="text1"/>
          <w:sz w:val="24"/>
          <w:szCs w:val="24"/>
        </w:rPr>
        <w:t>The Academy of Management review</w:t>
      </w:r>
      <w:r w:rsidRPr="00AA5649">
        <w:rPr>
          <w:rFonts w:ascii="Arial" w:hAnsi="Arial" w:cs="Arial"/>
          <w:color w:val="000000" w:themeColor="text1"/>
          <w:sz w:val="24"/>
          <w:szCs w:val="24"/>
        </w:rPr>
        <w:t xml:space="preserve">, 45(2), pp. 395–422. </w:t>
      </w:r>
      <w:r w:rsidRPr="00AA5649">
        <w:rPr>
          <w:rFonts w:ascii="Arial" w:hAnsi="Arial" w:cs="Arial"/>
          <w:color w:val="000000" w:themeColor="text1"/>
          <w:sz w:val="24"/>
          <w:szCs w:val="24"/>
        </w:rPr>
        <w:t xml:space="preserve">Available at: </w:t>
      </w:r>
      <w:hyperlink r:id="rId38" w:history="1">
        <w:r w:rsidR="006566A1" w:rsidRPr="003A3CE2">
          <w:rPr>
            <w:rStyle w:val="Hyperlink"/>
            <w:rFonts w:ascii="Arial" w:hAnsi="Arial" w:cs="Arial"/>
            <w:sz w:val="24"/>
            <w:szCs w:val="24"/>
          </w:rPr>
          <w:t>https://doi.org/10.5465/amr.2017.0005</w:t>
        </w:r>
      </w:hyperlink>
      <w:r w:rsidRPr="00AA5649">
        <w:rPr>
          <w:rFonts w:ascii="Arial" w:hAnsi="Arial" w:cs="Arial"/>
          <w:color w:val="000000" w:themeColor="text1"/>
          <w:sz w:val="24"/>
          <w:szCs w:val="24"/>
        </w:rPr>
        <w:t>.</w:t>
      </w:r>
    </w:p>
    <w:p w14:paraId="406D03A5" w14:textId="77777777" w:rsidR="006566A1" w:rsidRPr="00AA5649" w:rsidRDefault="006566A1" w:rsidP="006566A1">
      <w:pPr>
        <w:pStyle w:val="ListParagraph"/>
        <w:spacing w:line="480" w:lineRule="auto"/>
        <w:ind w:left="360"/>
        <w:rPr>
          <w:rFonts w:ascii="Arial" w:hAnsi="Arial" w:cs="Arial"/>
          <w:color w:val="000000" w:themeColor="text1"/>
          <w:sz w:val="24"/>
          <w:szCs w:val="24"/>
        </w:rPr>
      </w:pPr>
    </w:p>
    <w:p w14:paraId="7967E7D9" w14:textId="77777777" w:rsidR="009B0A55" w:rsidRPr="00AA5649" w:rsidRDefault="009B0A55" w:rsidP="00AA5649">
      <w:pPr>
        <w:pStyle w:val="p1"/>
        <w:numPr>
          <w:ilvl w:val="0"/>
          <w:numId w:val="13"/>
        </w:numPr>
        <w:spacing w:line="480" w:lineRule="auto"/>
        <w:rPr>
          <w:rFonts w:ascii="Arial" w:hAnsi="Arial" w:cs="Arial"/>
          <w:color w:val="000000" w:themeColor="text1"/>
          <w:sz w:val="24"/>
          <w:szCs w:val="24"/>
        </w:rPr>
      </w:pPr>
      <w:r w:rsidRPr="00AA5649">
        <w:rPr>
          <w:rStyle w:val="s1"/>
          <w:rFonts w:ascii="Arial" w:hAnsi="Arial" w:cs="Arial"/>
          <w:color w:val="000000" w:themeColor="text1"/>
          <w:sz w:val="24"/>
          <w:szCs w:val="24"/>
        </w:rPr>
        <w:t>Stavros, J., and Torres, C. (2018). Conversations Worth Having: Using</w:t>
      </w:r>
      <w:r w:rsidRPr="00AA5649">
        <w:rPr>
          <w:rStyle w:val="apple-converted-space"/>
          <w:rFonts w:ascii="Arial" w:hAnsi="Arial" w:cs="Arial"/>
          <w:color w:val="000000" w:themeColor="text1"/>
          <w:sz w:val="24"/>
          <w:szCs w:val="24"/>
        </w:rPr>
        <w:t> </w:t>
      </w:r>
    </w:p>
    <w:p w14:paraId="223672E2" w14:textId="77777777" w:rsidR="009B0A55" w:rsidRPr="00AA5649" w:rsidRDefault="009B0A55" w:rsidP="00AA5649">
      <w:pPr>
        <w:pStyle w:val="p1"/>
        <w:spacing w:line="480" w:lineRule="auto"/>
        <w:ind w:left="360"/>
        <w:rPr>
          <w:rFonts w:ascii="Arial" w:hAnsi="Arial" w:cs="Arial"/>
          <w:color w:val="000000" w:themeColor="text1"/>
          <w:sz w:val="24"/>
          <w:szCs w:val="24"/>
        </w:rPr>
      </w:pPr>
      <w:r w:rsidRPr="00AA5649">
        <w:rPr>
          <w:rStyle w:val="s1"/>
          <w:rFonts w:ascii="Arial" w:hAnsi="Arial" w:cs="Arial"/>
          <w:color w:val="000000" w:themeColor="text1"/>
          <w:sz w:val="24"/>
          <w:szCs w:val="24"/>
        </w:rPr>
        <w:t>Appreciative Inquiry to Fuel Productive and Meaningful Engagement.</w:t>
      </w:r>
      <w:r w:rsidRPr="00AA5649">
        <w:rPr>
          <w:rStyle w:val="apple-converted-space"/>
          <w:rFonts w:ascii="Arial" w:hAnsi="Arial" w:cs="Arial"/>
          <w:color w:val="000000" w:themeColor="text1"/>
          <w:sz w:val="24"/>
          <w:szCs w:val="24"/>
        </w:rPr>
        <w:t> </w:t>
      </w:r>
    </w:p>
    <w:p w14:paraId="1DE2161B" w14:textId="77777777" w:rsidR="009B0A55" w:rsidRPr="00AA5649" w:rsidRDefault="009B0A55" w:rsidP="00AA5649">
      <w:pPr>
        <w:pStyle w:val="p1"/>
        <w:spacing w:line="480" w:lineRule="auto"/>
        <w:ind w:left="360"/>
        <w:rPr>
          <w:rStyle w:val="s1"/>
          <w:rFonts w:ascii="Arial" w:hAnsi="Arial" w:cs="Arial"/>
          <w:color w:val="000000" w:themeColor="text1"/>
          <w:sz w:val="24"/>
          <w:szCs w:val="24"/>
        </w:rPr>
      </w:pPr>
      <w:r w:rsidRPr="00AA5649">
        <w:rPr>
          <w:rStyle w:val="s1"/>
          <w:rFonts w:ascii="Arial" w:hAnsi="Arial" w:cs="Arial"/>
          <w:color w:val="000000" w:themeColor="text1"/>
          <w:sz w:val="24"/>
          <w:szCs w:val="24"/>
        </w:rPr>
        <w:t>Oakland, CA: Berrett-Koehler Publishers.</w:t>
      </w:r>
    </w:p>
    <w:p w14:paraId="62F55918" w14:textId="77777777" w:rsidR="009B0A55" w:rsidRPr="00AA5649" w:rsidRDefault="009B0A55" w:rsidP="00AA5649">
      <w:pPr>
        <w:pStyle w:val="ListParagraph"/>
        <w:spacing w:line="480" w:lineRule="auto"/>
        <w:ind w:left="360"/>
        <w:rPr>
          <w:rFonts w:ascii="Arial" w:hAnsi="Arial" w:cs="Arial"/>
          <w:color w:val="000000" w:themeColor="text1"/>
          <w:sz w:val="24"/>
          <w:szCs w:val="24"/>
        </w:rPr>
      </w:pPr>
    </w:p>
    <w:p w14:paraId="3CF91109" w14:textId="573D2830" w:rsidR="00CD02A5" w:rsidRPr="006566A1" w:rsidRDefault="00F67EAE" w:rsidP="00AA5649">
      <w:pPr>
        <w:pStyle w:val="ListParagraph"/>
        <w:numPr>
          <w:ilvl w:val="0"/>
          <w:numId w:val="13"/>
        </w:numPr>
        <w:spacing w:line="480" w:lineRule="auto"/>
        <w:rPr>
          <w:rFonts w:ascii="Arial" w:hAnsi="Arial" w:cs="Arial"/>
          <w:color w:val="000000" w:themeColor="text1"/>
          <w:sz w:val="24"/>
          <w:szCs w:val="24"/>
        </w:rPr>
      </w:pPr>
      <w:r w:rsidRPr="00AA5649">
        <w:rPr>
          <w:rFonts w:ascii="Arial" w:eastAsia="Times New Roman" w:hAnsi="Arial" w:cs="Arial"/>
          <w:color w:val="000000" w:themeColor="text1"/>
          <w:sz w:val="24"/>
          <w:szCs w:val="24"/>
          <w:shd w:val="clear" w:color="auto" w:fill="FFFFFF"/>
        </w:rPr>
        <w:t>Tessier, D. (2021)</w:t>
      </w:r>
      <w:r w:rsidRPr="00AA5649">
        <w:rPr>
          <w:rStyle w:val="apple-converted-space"/>
          <w:rFonts w:ascii="Arial" w:eastAsia="Times New Roman" w:hAnsi="Arial" w:cs="Arial"/>
          <w:color w:val="000000" w:themeColor="text1"/>
          <w:sz w:val="24"/>
          <w:szCs w:val="24"/>
          <w:shd w:val="clear" w:color="auto" w:fill="FFFFFF"/>
        </w:rPr>
        <w:t> </w:t>
      </w:r>
      <w:r w:rsidRPr="00AA5649">
        <w:rPr>
          <w:rFonts w:ascii="Arial" w:eastAsia="Times New Roman" w:hAnsi="Arial" w:cs="Arial"/>
          <w:i/>
          <w:iCs/>
          <w:color w:val="000000" w:themeColor="text1"/>
          <w:sz w:val="24"/>
          <w:szCs w:val="24"/>
        </w:rPr>
        <w:t>Handbook of research on organisational culture strategies for effective knowledge management and performance</w:t>
      </w:r>
      <w:r w:rsidRPr="00AA5649">
        <w:rPr>
          <w:rFonts w:ascii="Arial" w:eastAsia="Times New Roman" w:hAnsi="Arial" w:cs="Arial"/>
          <w:color w:val="000000" w:themeColor="text1"/>
          <w:sz w:val="24"/>
          <w:szCs w:val="24"/>
          <w:shd w:val="clear" w:color="auto" w:fill="FFFFFF"/>
        </w:rPr>
        <w:t>. Edited by D. Tessier. Hershey, Pennsylvania: IGI Global.</w:t>
      </w:r>
    </w:p>
    <w:p w14:paraId="5423080F" w14:textId="77777777" w:rsidR="006566A1" w:rsidRPr="00AA5649" w:rsidRDefault="006566A1" w:rsidP="006566A1">
      <w:pPr>
        <w:pStyle w:val="ListParagraph"/>
        <w:spacing w:line="480" w:lineRule="auto"/>
        <w:ind w:left="360"/>
        <w:rPr>
          <w:rFonts w:ascii="Arial" w:hAnsi="Arial" w:cs="Arial"/>
          <w:color w:val="000000" w:themeColor="text1"/>
          <w:sz w:val="24"/>
          <w:szCs w:val="24"/>
        </w:rPr>
      </w:pPr>
    </w:p>
    <w:p w14:paraId="2412610F" w14:textId="4CA7ED57" w:rsidR="005078F3" w:rsidRPr="006566A1" w:rsidRDefault="00CD02A5" w:rsidP="00AA5649">
      <w:pPr>
        <w:pStyle w:val="ListParagraph"/>
        <w:numPr>
          <w:ilvl w:val="0"/>
          <w:numId w:val="13"/>
        </w:numPr>
        <w:spacing w:line="480" w:lineRule="auto"/>
        <w:rPr>
          <w:rFonts w:ascii="Arial" w:hAnsi="Arial" w:cs="Arial"/>
          <w:color w:val="0070C0"/>
          <w:sz w:val="24"/>
          <w:szCs w:val="24"/>
        </w:rPr>
      </w:pPr>
      <w:r w:rsidRPr="00AA5649">
        <w:rPr>
          <w:rFonts w:ascii="Arial" w:hAnsi="Arial" w:cs="Arial"/>
          <w:color w:val="000000" w:themeColor="text1"/>
          <w:sz w:val="24"/>
          <w:szCs w:val="24"/>
        </w:rPr>
        <w:t xml:space="preserve">Thaler, R.H. and Sunstein, C.R. (2003) ‘Libertarian Paternalism’, The American economic review, 93(2), pp. 175–179. Available at: </w:t>
      </w:r>
      <w:hyperlink r:id="rId39" w:history="1">
        <w:r w:rsidRPr="006566A1">
          <w:rPr>
            <w:rStyle w:val="Hyperlink"/>
            <w:rFonts w:ascii="Arial" w:hAnsi="Arial" w:cs="Arial"/>
            <w:color w:val="0070C0"/>
            <w:sz w:val="24"/>
            <w:szCs w:val="24"/>
          </w:rPr>
          <w:t>https://doi.org/10.1257/000282803321947001</w:t>
        </w:r>
      </w:hyperlink>
      <w:r w:rsidRPr="006566A1">
        <w:rPr>
          <w:rFonts w:ascii="Arial" w:hAnsi="Arial" w:cs="Arial"/>
          <w:color w:val="0070C0"/>
          <w:sz w:val="24"/>
          <w:szCs w:val="24"/>
        </w:rPr>
        <w:t>.</w:t>
      </w:r>
    </w:p>
    <w:p w14:paraId="14A463AD" w14:textId="77777777" w:rsidR="006566A1" w:rsidRPr="00AA5649" w:rsidRDefault="006566A1" w:rsidP="006566A1">
      <w:pPr>
        <w:pStyle w:val="ListParagraph"/>
        <w:spacing w:line="480" w:lineRule="auto"/>
        <w:ind w:left="360"/>
        <w:rPr>
          <w:rFonts w:ascii="Arial" w:hAnsi="Arial" w:cs="Arial"/>
          <w:color w:val="000000" w:themeColor="text1"/>
          <w:sz w:val="24"/>
          <w:szCs w:val="24"/>
        </w:rPr>
      </w:pPr>
    </w:p>
    <w:p w14:paraId="46160466" w14:textId="55E4A06D" w:rsidR="00213FF4" w:rsidRDefault="00213FF4" w:rsidP="00AA5649">
      <w:pPr>
        <w:pStyle w:val="ListParagraph"/>
        <w:numPr>
          <w:ilvl w:val="0"/>
          <w:numId w:val="13"/>
        </w:numPr>
        <w:spacing w:line="480" w:lineRule="auto"/>
        <w:rPr>
          <w:rFonts w:ascii="Arial" w:hAnsi="Arial" w:cs="Arial"/>
          <w:color w:val="000000" w:themeColor="text1"/>
          <w:sz w:val="24"/>
          <w:szCs w:val="24"/>
        </w:rPr>
      </w:pPr>
      <w:r w:rsidRPr="00AA5649">
        <w:rPr>
          <w:rFonts w:ascii="Arial" w:hAnsi="Arial" w:cs="Arial"/>
          <w:color w:val="000000" w:themeColor="text1"/>
          <w:sz w:val="24"/>
          <w:szCs w:val="24"/>
        </w:rPr>
        <w:t xml:space="preserve">ToolsHero (2023) </w:t>
      </w:r>
      <w:r w:rsidRPr="00AA5649">
        <w:rPr>
          <w:rFonts w:ascii="Arial" w:hAnsi="Arial" w:cs="Arial"/>
          <w:i/>
          <w:iCs/>
          <w:color w:val="000000" w:themeColor="text1"/>
          <w:sz w:val="24"/>
          <w:szCs w:val="24"/>
        </w:rPr>
        <w:t>John Driscoll Model of Reflection explanation &amp; tips</w:t>
      </w:r>
      <w:r w:rsidRPr="00AA5649">
        <w:rPr>
          <w:rFonts w:ascii="Arial" w:hAnsi="Arial" w:cs="Arial"/>
          <w:color w:val="000000" w:themeColor="text1"/>
          <w:sz w:val="24"/>
          <w:szCs w:val="24"/>
        </w:rPr>
        <w:t xml:space="preserve">. Available at: </w:t>
      </w:r>
      <w:hyperlink r:id="rId40" w:history="1">
        <w:r w:rsidRPr="00AA5649">
          <w:rPr>
            <w:rStyle w:val="Hyperlink"/>
            <w:rFonts w:ascii="Arial" w:hAnsi="Arial" w:cs="Arial"/>
            <w:sz w:val="24"/>
            <w:szCs w:val="24"/>
          </w:rPr>
          <w:t>John Driscoll Model of Reflection explanation &amp; tips - Toolshero</w:t>
        </w:r>
      </w:hyperlink>
      <w:r w:rsidRPr="00AA5649">
        <w:rPr>
          <w:rFonts w:ascii="Arial" w:hAnsi="Arial" w:cs="Arial"/>
          <w:color w:val="000000" w:themeColor="text1"/>
          <w:sz w:val="24"/>
          <w:szCs w:val="24"/>
        </w:rPr>
        <w:t>. Accessed May 10</w:t>
      </w:r>
      <w:r w:rsidRPr="00AA5649">
        <w:rPr>
          <w:rFonts w:ascii="Arial" w:hAnsi="Arial" w:cs="Arial"/>
          <w:color w:val="000000" w:themeColor="text1"/>
          <w:sz w:val="24"/>
          <w:szCs w:val="24"/>
          <w:vertAlign w:val="superscript"/>
        </w:rPr>
        <w:t>th</w:t>
      </w:r>
      <w:r w:rsidRPr="00AA5649">
        <w:rPr>
          <w:rFonts w:ascii="Arial" w:hAnsi="Arial" w:cs="Arial"/>
          <w:color w:val="000000" w:themeColor="text1"/>
          <w:sz w:val="24"/>
          <w:szCs w:val="24"/>
        </w:rPr>
        <w:t>, 2023.</w:t>
      </w:r>
    </w:p>
    <w:p w14:paraId="41B0D8F3" w14:textId="77777777" w:rsidR="00223ABD" w:rsidRPr="00AA5649" w:rsidRDefault="00223ABD" w:rsidP="00223ABD">
      <w:pPr>
        <w:pStyle w:val="ListParagraph"/>
        <w:spacing w:line="480" w:lineRule="auto"/>
        <w:ind w:left="360"/>
        <w:rPr>
          <w:rFonts w:ascii="Arial" w:hAnsi="Arial" w:cs="Arial"/>
          <w:color w:val="000000" w:themeColor="text1"/>
          <w:sz w:val="24"/>
          <w:szCs w:val="24"/>
        </w:rPr>
      </w:pPr>
    </w:p>
    <w:p w14:paraId="5863678B" w14:textId="5B2D2A66" w:rsidR="00CD02A5" w:rsidRPr="00AA5649" w:rsidRDefault="00586BC1" w:rsidP="00AA5649">
      <w:pPr>
        <w:pStyle w:val="ListParagraph"/>
        <w:numPr>
          <w:ilvl w:val="0"/>
          <w:numId w:val="13"/>
        </w:numPr>
        <w:spacing w:line="480" w:lineRule="auto"/>
        <w:rPr>
          <w:rFonts w:ascii="Arial" w:hAnsi="Arial" w:cs="Arial"/>
          <w:sz w:val="24"/>
          <w:szCs w:val="24"/>
        </w:rPr>
      </w:pPr>
      <w:r w:rsidRPr="00AA5649">
        <w:rPr>
          <w:rFonts w:ascii="Arial" w:hAnsi="Arial" w:cs="Arial"/>
          <w:sz w:val="24"/>
          <w:szCs w:val="24"/>
        </w:rPr>
        <w:t>Wongsuwan, N. and Na-Nan, K. (2022) ‘Mediating Effects of Self-Efficacy, Resilience and Job Satisfaction on the Relationship between Person–Organisation Fit and Employee Work Adjustment’, </w:t>
      </w:r>
      <w:r w:rsidRPr="00AA5649">
        <w:rPr>
          <w:rFonts w:ascii="Arial" w:hAnsi="Arial" w:cs="Arial"/>
          <w:i/>
          <w:iCs/>
          <w:sz w:val="24"/>
          <w:szCs w:val="24"/>
        </w:rPr>
        <w:t>Sustainability (Basel, Switzerland)</w:t>
      </w:r>
      <w:r w:rsidRPr="00AA5649">
        <w:rPr>
          <w:rFonts w:ascii="Arial" w:hAnsi="Arial" w:cs="Arial"/>
          <w:sz w:val="24"/>
          <w:szCs w:val="24"/>
        </w:rPr>
        <w:t>, 14(18), p. 11787–. Available at: https://doi.org/10.3390/su141811787.</w:t>
      </w:r>
    </w:p>
    <w:p w14:paraId="4207C963" w14:textId="2D7115A1" w:rsidR="007362E0" w:rsidRPr="005C41E2" w:rsidRDefault="007362E0" w:rsidP="005C4A02">
      <w:pPr>
        <w:spacing w:line="480" w:lineRule="auto"/>
        <w:rPr>
          <w:rFonts w:ascii="Arial" w:hAnsi="Arial" w:cs="Arial"/>
          <w:sz w:val="24"/>
          <w:szCs w:val="24"/>
          <w:u w:val="single"/>
        </w:rPr>
      </w:pPr>
      <w:r w:rsidRPr="005C41E2">
        <w:rPr>
          <w:rFonts w:ascii="Arial" w:hAnsi="Arial" w:cs="Arial"/>
          <w:sz w:val="24"/>
          <w:szCs w:val="24"/>
          <w:u w:val="single"/>
        </w:rPr>
        <w:lastRenderedPageBreak/>
        <w:t xml:space="preserve">Experience </w:t>
      </w:r>
      <w:r w:rsidR="009C58A2">
        <w:rPr>
          <w:rFonts w:ascii="Arial" w:hAnsi="Arial" w:cs="Arial"/>
          <w:sz w:val="24"/>
          <w:szCs w:val="24"/>
          <w:u w:val="single"/>
        </w:rPr>
        <w:t>4</w:t>
      </w:r>
    </w:p>
    <w:p w14:paraId="3FC5ACDD" w14:textId="77777777" w:rsidR="007362E0" w:rsidRPr="00F70B88" w:rsidRDefault="007362E0" w:rsidP="005C4A02">
      <w:pPr>
        <w:spacing w:line="480" w:lineRule="auto"/>
        <w:rPr>
          <w:rFonts w:ascii="Arial" w:hAnsi="Arial" w:cs="Arial"/>
          <w:sz w:val="24"/>
          <w:szCs w:val="24"/>
          <w:u w:val="single"/>
        </w:rPr>
      </w:pPr>
      <w:r w:rsidRPr="00F70B88">
        <w:rPr>
          <w:rFonts w:ascii="Arial" w:hAnsi="Arial" w:cs="Arial"/>
          <w:sz w:val="24"/>
          <w:szCs w:val="24"/>
          <w:u w:val="single"/>
        </w:rPr>
        <w:t>Pandemic Response – Exploring the Unknown</w:t>
      </w:r>
    </w:p>
    <w:p w14:paraId="3D7FA7EE" w14:textId="6981A278" w:rsidR="008864AF" w:rsidRPr="008864AF" w:rsidRDefault="007362E0" w:rsidP="005C4A02">
      <w:pPr>
        <w:spacing w:line="480" w:lineRule="auto"/>
        <w:rPr>
          <w:rFonts w:ascii="Arial" w:hAnsi="Arial" w:cs="Arial"/>
          <w:sz w:val="24"/>
          <w:szCs w:val="24"/>
          <w:u w:val="single"/>
        </w:rPr>
      </w:pPr>
      <w:r w:rsidRPr="007376D9">
        <w:rPr>
          <w:rFonts w:ascii="Arial" w:hAnsi="Arial" w:cs="Arial"/>
          <w:sz w:val="24"/>
          <w:szCs w:val="24"/>
          <w:u w:val="single"/>
        </w:rPr>
        <w:t>Areas – Situational Decision Making and Insights Focused</w:t>
      </w:r>
      <w:r w:rsidR="00914DC0" w:rsidRPr="007376D9">
        <w:rPr>
          <w:rFonts w:ascii="Arial" w:hAnsi="Arial" w:cs="Arial"/>
          <w:sz w:val="24"/>
          <w:szCs w:val="24"/>
          <w:u w:val="single"/>
        </w:rPr>
        <w:t>.</w:t>
      </w:r>
    </w:p>
    <w:p w14:paraId="37AA78EB" w14:textId="70F2C454" w:rsidR="006F75BF" w:rsidRPr="001E2D3C" w:rsidRDefault="00914DC0" w:rsidP="005C4A02">
      <w:pPr>
        <w:spacing w:line="480" w:lineRule="auto"/>
        <w:rPr>
          <w:rFonts w:ascii="Arial" w:hAnsi="Arial" w:cs="Arial"/>
          <w:sz w:val="24"/>
          <w:szCs w:val="24"/>
        </w:rPr>
      </w:pPr>
      <w:r>
        <w:rPr>
          <w:rFonts w:ascii="Arial" w:hAnsi="Arial" w:cs="Arial"/>
          <w:sz w:val="24"/>
          <w:szCs w:val="24"/>
        </w:rPr>
        <w:t>Almost overnight things as we knew it changed, the world of work, our personal lives and life</w:t>
      </w:r>
      <w:r w:rsidR="005914AE">
        <w:rPr>
          <w:rFonts w:ascii="Arial" w:hAnsi="Arial" w:cs="Arial"/>
          <w:sz w:val="24"/>
          <w:szCs w:val="24"/>
        </w:rPr>
        <w:t xml:space="preserve"> changed. We were dealing with an unknown entity</w:t>
      </w:r>
      <w:r w:rsidR="00607446">
        <w:rPr>
          <w:rFonts w:ascii="Arial" w:hAnsi="Arial" w:cs="Arial"/>
          <w:sz w:val="24"/>
          <w:szCs w:val="24"/>
        </w:rPr>
        <w:t xml:space="preserve">, </w:t>
      </w:r>
      <w:r w:rsidR="005914AE">
        <w:rPr>
          <w:rFonts w:ascii="Arial" w:hAnsi="Arial" w:cs="Arial"/>
          <w:sz w:val="24"/>
          <w:szCs w:val="24"/>
        </w:rPr>
        <w:t>for my organisation</w:t>
      </w:r>
      <w:r w:rsidR="00A953E0">
        <w:rPr>
          <w:rFonts w:ascii="Arial" w:hAnsi="Arial" w:cs="Arial"/>
          <w:sz w:val="24"/>
          <w:szCs w:val="24"/>
        </w:rPr>
        <w:t xml:space="preserve"> it </w:t>
      </w:r>
      <w:r w:rsidR="009F6688">
        <w:rPr>
          <w:rFonts w:ascii="Arial" w:hAnsi="Arial" w:cs="Arial"/>
          <w:sz w:val="24"/>
          <w:szCs w:val="24"/>
        </w:rPr>
        <w:t xml:space="preserve">meant a dynamic </w:t>
      </w:r>
      <w:r w:rsidR="00D4171C">
        <w:rPr>
          <w:rFonts w:ascii="Arial" w:hAnsi="Arial" w:cs="Arial"/>
          <w:sz w:val="24"/>
          <w:szCs w:val="24"/>
        </w:rPr>
        <w:t>and, in some cases</w:t>
      </w:r>
      <w:r w:rsidR="009F6688">
        <w:rPr>
          <w:rFonts w:ascii="Arial" w:hAnsi="Arial" w:cs="Arial"/>
          <w:sz w:val="24"/>
          <w:szCs w:val="24"/>
        </w:rPr>
        <w:t xml:space="preserve"> absolute shift</w:t>
      </w:r>
      <w:r w:rsidR="00EF7364">
        <w:rPr>
          <w:rFonts w:ascii="Arial" w:hAnsi="Arial" w:cs="Arial"/>
          <w:sz w:val="24"/>
          <w:szCs w:val="24"/>
        </w:rPr>
        <w:t>s</w:t>
      </w:r>
      <w:r w:rsidR="009F6688">
        <w:rPr>
          <w:rFonts w:ascii="Arial" w:hAnsi="Arial" w:cs="Arial"/>
          <w:sz w:val="24"/>
          <w:szCs w:val="24"/>
        </w:rPr>
        <w:t xml:space="preserve"> in roles and perspectives. Decisions were made on very limited information, insights came from </w:t>
      </w:r>
      <w:r w:rsidR="00625CF3">
        <w:rPr>
          <w:rFonts w:ascii="Arial" w:hAnsi="Arial" w:cs="Arial"/>
          <w:sz w:val="24"/>
          <w:szCs w:val="24"/>
        </w:rPr>
        <w:t>central government</w:t>
      </w:r>
      <w:r w:rsidR="00D4171C">
        <w:rPr>
          <w:rFonts w:ascii="Arial" w:hAnsi="Arial" w:cs="Arial"/>
          <w:sz w:val="24"/>
          <w:szCs w:val="24"/>
        </w:rPr>
        <w:t xml:space="preserve">, </w:t>
      </w:r>
      <w:r w:rsidR="00625CF3">
        <w:rPr>
          <w:rFonts w:ascii="Arial" w:hAnsi="Arial" w:cs="Arial"/>
          <w:sz w:val="24"/>
          <w:szCs w:val="24"/>
        </w:rPr>
        <w:t xml:space="preserve">changed almost hourly in the early days making decisions based on </w:t>
      </w:r>
      <w:r w:rsidR="00EF7364">
        <w:rPr>
          <w:rFonts w:ascii="Arial" w:hAnsi="Arial" w:cs="Arial"/>
          <w:sz w:val="24"/>
          <w:szCs w:val="24"/>
        </w:rPr>
        <w:t>little</w:t>
      </w:r>
      <w:r w:rsidR="00DF6390">
        <w:rPr>
          <w:rFonts w:ascii="Arial" w:hAnsi="Arial" w:cs="Arial"/>
          <w:sz w:val="24"/>
          <w:szCs w:val="24"/>
        </w:rPr>
        <w:t xml:space="preserve"> evidence,</w:t>
      </w:r>
      <w:r w:rsidR="00443155">
        <w:rPr>
          <w:rFonts w:ascii="Arial" w:hAnsi="Arial" w:cs="Arial"/>
          <w:sz w:val="24"/>
          <w:szCs w:val="24"/>
        </w:rPr>
        <w:t xml:space="preserve"> and in expectation</w:t>
      </w:r>
      <w:r w:rsidR="007376D9">
        <w:rPr>
          <w:rFonts w:ascii="Arial" w:hAnsi="Arial" w:cs="Arial"/>
          <w:sz w:val="24"/>
          <w:szCs w:val="24"/>
        </w:rPr>
        <w:t>. I</w:t>
      </w:r>
      <w:r w:rsidR="00443155">
        <w:rPr>
          <w:rFonts w:ascii="Arial" w:hAnsi="Arial" w:cs="Arial"/>
          <w:sz w:val="24"/>
          <w:szCs w:val="24"/>
        </w:rPr>
        <w:t xml:space="preserve">nsights </w:t>
      </w:r>
      <w:r w:rsidR="007376D9">
        <w:rPr>
          <w:rFonts w:ascii="Arial" w:hAnsi="Arial" w:cs="Arial"/>
          <w:sz w:val="24"/>
          <w:szCs w:val="24"/>
        </w:rPr>
        <w:t xml:space="preserve">were </w:t>
      </w:r>
      <w:r w:rsidR="00443155">
        <w:rPr>
          <w:rFonts w:ascii="Arial" w:hAnsi="Arial" w:cs="Arial"/>
          <w:sz w:val="24"/>
          <w:szCs w:val="24"/>
        </w:rPr>
        <w:t xml:space="preserve">based on little </w:t>
      </w:r>
      <w:r w:rsidR="007376D9">
        <w:rPr>
          <w:rFonts w:ascii="Arial" w:hAnsi="Arial" w:cs="Arial"/>
          <w:sz w:val="24"/>
          <w:szCs w:val="24"/>
        </w:rPr>
        <w:t xml:space="preserve">available </w:t>
      </w:r>
      <w:r w:rsidR="00443155">
        <w:rPr>
          <w:rFonts w:ascii="Arial" w:hAnsi="Arial" w:cs="Arial"/>
          <w:sz w:val="24"/>
          <w:szCs w:val="24"/>
        </w:rPr>
        <w:t xml:space="preserve">science and the need to keep services </w:t>
      </w:r>
      <w:r w:rsidR="00443155" w:rsidRPr="001E2D3C">
        <w:rPr>
          <w:rFonts w:ascii="Arial" w:hAnsi="Arial" w:cs="Arial"/>
          <w:sz w:val="24"/>
          <w:szCs w:val="24"/>
        </w:rPr>
        <w:t>operational.</w:t>
      </w:r>
      <w:r w:rsidR="005F2F27" w:rsidRPr="001E2D3C">
        <w:rPr>
          <w:rFonts w:ascii="Arial" w:hAnsi="Arial" w:cs="Arial"/>
          <w:sz w:val="24"/>
          <w:szCs w:val="24"/>
        </w:rPr>
        <w:t xml:space="preserve"> Strategically the need was </w:t>
      </w:r>
      <w:r w:rsidR="001F6FB3" w:rsidRPr="001E2D3C">
        <w:rPr>
          <w:rFonts w:ascii="Arial" w:hAnsi="Arial" w:cs="Arial"/>
          <w:sz w:val="24"/>
          <w:szCs w:val="24"/>
        </w:rPr>
        <w:t>around redeployment</w:t>
      </w:r>
      <w:r w:rsidR="00DF6390">
        <w:rPr>
          <w:rFonts w:ascii="Arial" w:hAnsi="Arial" w:cs="Arial"/>
          <w:sz w:val="24"/>
          <w:szCs w:val="24"/>
        </w:rPr>
        <w:t xml:space="preserve">, </w:t>
      </w:r>
      <w:r w:rsidR="001E2D3C" w:rsidRPr="001E2D3C">
        <w:rPr>
          <w:rFonts w:ascii="Arial" w:hAnsi="Arial" w:cs="Arial"/>
          <w:sz w:val="24"/>
          <w:szCs w:val="24"/>
        </w:rPr>
        <w:t>flexibility</w:t>
      </w:r>
      <w:r w:rsidR="001F6FB3" w:rsidRPr="001E2D3C">
        <w:rPr>
          <w:rFonts w:ascii="Arial" w:hAnsi="Arial" w:cs="Arial"/>
          <w:sz w:val="24"/>
          <w:szCs w:val="24"/>
        </w:rPr>
        <w:t xml:space="preserve"> in the current workforce and the </w:t>
      </w:r>
      <w:r w:rsidR="001E2D3C" w:rsidRPr="001E2D3C">
        <w:rPr>
          <w:rFonts w:ascii="Arial" w:hAnsi="Arial" w:cs="Arial"/>
          <w:sz w:val="24"/>
          <w:szCs w:val="24"/>
        </w:rPr>
        <w:t>agility</w:t>
      </w:r>
      <w:r w:rsidR="001F6FB3" w:rsidRPr="001E2D3C">
        <w:rPr>
          <w:rFonts w:ascii="Arial" w:hAnsi="Arial" w:cs="Arial"/>
          <w:sz w:val="24"/>
          <w:szCs w:val="24"/>
        </w:rPr>
        <w:t xml:space="preserve"> of </w:t>
      </w:r>
      <w:r w:rsidR="001E2D3C" w:rsidRPr="001E2D3C">
        <w:rPr>
          <w:rFonts w:ascii="Arial" w:hAnsi="Arial" w:cs="Arial"/>
          <w:sz w:val="24"/>
          <w:szCs w:val="24"/>
        </w:rPr>
        <w:t>dynamically reallocating resources to strengthen our response to the unfolding situation</w:t>
      </w:r>
      <w:r w:rsidR="001E2D3C">
        <w:rPr>
          <w:rFonts w:ascii="Arial" w:hAnsi="Arial" w:cs="Arial"/>
          <w:sz w:val="24"/>
          <w:szCs w:val="24"/>
        </w:rPr>
        <w:t xml:space="preserve"> (Troisi</w:t>
      </w:r>
      <w:r w:rsidR="00A230A2">
        <w:rPr>
          <w:rFonts w:ascii="Arial" w:hAnsi="Arial" w:cs="Arial"/>
          <w:sz w:val="24"/>
          <w:szCs w:val="24"/>
        </w:rPr>
        <w:t xml:space="preserve"> </w:t>
      </w:r>
      <w:r w:rsidR="00A230A2" w:rsidRPr="00A230A2">
        <w:rPr>
          <w:rFonts w:ascii="Arial" w:hAnsi="Arial" w:cs="Arial"/>
          <w:i/>
          <w:iCs/>
          <w:sz w:val="24"/>
          <w:szCs w:val="24"/>
        </w:rPr>
        <w:t>et al</w:t>
      </w:r>
      <w:r w:rsidR="001E2D3C">
        <w:rPr>
          <w:rFonts w:ascii="Arial" w:hAnsi="Arial" w:cs="Arial"/>
          <w:sz w:val="24"/>
          <w:szCs w:val="24"/>
        </w:rPr>
        <w:t>, 202</w:t>
      </w:r>
      <w:r w:rsidR="00A230A2">
        <w:rPr>
          <w:rFonts w:ascii="Arial" w:hAnsi="Arial" w:cs="Arial"/>
          <w:sz w:val="24"/>
          <w:szCs w:val="24"/>
        </w:rPr>
        <w:t>2</w:t>
      </w:r>
      <w:r w:rsidR="001E2D3C">
        <w:rPr>
          <w:rFonts w:ascii="Arial" w:hAnsi="Arial" w:cs="Arial"/>
          <w:sz w:val="24"/>
          <w:szCs w:val="24"/>
        </w:rPr>
        <w:t xml:space="preserve">). </w:t>
      </w:r>
    </w:p>
    <w:p w14:paraId="4C440114" w14:textId="7E0AA232" w:rsidR="002833B7" w:rsidRDefault="00353CE1" w:rsidP="00F815DA">
      <w:pPr>
        <w:spacing w:line="480" w:lineRule="auto"/>
        <w:rPr>
          <w:rFonts w:ascii="Arial" w:hAnsi="Arial" w:cs="Arial"/>
          <w:sz w:val="24"/>
          <w:szCs w:val="24"/>
        </w:rPr>
      </w:pPr>
      <w:r>
        <w:rPr>
          <w:rFonts w:ascii="Arial" w:hAnsi="Arial" w:cs="Arial"/>
          <w:sz w:val="24"/>
          <w:szCs w:val="24"/>
        </w:rPr>
        <w:t>Decision</w:t>
      </w:r>
      <w:r w:rsidR="00DF236F">
        <w:rPr>
          <w:rFonts w:ascii="Arial" w:hAnsi="Arial" w:cs="Arial"/>
          <w:sz w:val="24"/>
          <w:szCs w:val="24"/>
        </w:rPr>
        <w:t>s</w:t>
      </w:r>
      <w:r w:rsidR="000D764E">
        <w:rPr>
          <w:rFonts w:ascii="Arial" w:hAnsi="Arial" w:cs="Arial"/>
          <w:sz w:val="24"/>
          <w:szCs w:val="24"/>
        </w:rPr>
        <w:t xml:space="preserve"> were </w:t>
      </w:r>
      <w:r>
        <w:rPr>
          <w:rFonts w:ascii="Arial" w:hAnsi="Arial" w:cs="Arial"/>
          <w:sz w:val="24"/>
          <w:szCs w:val="24"/>
        </w:rPr>
        <w:t>situational</w:t>
      </w:r>
      <w:r w:rsidR="005E05CC">
        <w:rPr>
          <w:rFonts w:ascii="Arial" w:hAnsi="Arial" w:cs="Arial"/>
          <w:sz w:val="24"/>
          <w:szCs w:val="24"/>
        </w:rPr>
        <w:t xml:space="preserve"> applying current policies and the varying evidence that emerged daily</w:t>
      </w:r>
      <w:r w:rsidR="003A42E6">
        <w:rPr>
          <w:rFonts w:ascii="Arial" w:hAnsi="Arial" w:cs="Arial"/>
          <w:sz w:val="24"/>
          <w:szCs w:val="24"/>
        </w:rPr>
        <w:t xml:space="preserve"> to the changes we were facing as well as </w:t>
      </w:r>
      <w:r w:rsidR="00DF236F">
        <w:rPr>
          <w:rFonts w:ascii="Arial" w:hAnsi="Arial" w:cs="Arial"/>
          <w:sz w:val="24"/>
          <w:szCs w:val="24"/>
        </w:rPr>
        <w:t>understanding</w:t>
      </w:r>
      <w:r>
        <w:rPr>
          <w:rFonts w:ascii="Arial" w:hAnsi="Arial" w:cs="Arial"/>
          <w:sz w:val="24"/>
          <w:szCs w:val="24"/>
        </w:rPr>
        <w:t xml:space="preserve"> the </w:t>
      </w:r>
      <w:r w:rsidR="00DF236F">
        <w:rPr>
          <w:rFonts w:ascii="Arial" w:hAnsi="Arial" w:cs="Arial"/>
          <w:sz w:val="24"/>
          <w:szCs w:val="24"/>
        </w:rPr>
        <w:t>impact</w:t>
      </w:r>
      <w:r>
        <w:rPr>
          <w:rFonts w:ascii="Arial" w:hAnsi="Arial" w:cs="Arial"/>
          <w:sz w:val="24"/>
          <w:szCs w:val="24"/>
        </w:rPr>
        <w:t xml:space="preserve"> of these decisions. </w:t>
      </w:r>
      <w:r w:rsidR="00160AC5">
        <w:rPr>
          <w:rFonts w:ascii="Arial" w:hAnsi="Arial" w:cs="Arial"/>
          <w:sz w:val="24"/>
          <w:szCs w:val="24"/>
        </w:rPr>
        <w:t xml:space="preserve">The </w:t>
      </w:r>
      <w:r w:rsidR="00E51553">
        <w:rPr>
          <w:rFonts w:ascii="Arial" w:hAnsi="Arial" w:cs="Arial"/>
          <w:sz w:val="24"/>
          <w:szCs w:val="24"/>
        </w:rPr>
        <w:t>wide-ranging</w:t>
      </w:r>
      <w:r w:rsidR="00160AC5">
        <w:rPr>
          <w:rFonts w:ascii="Arial" w:hAnsi="Arial" w:cs="Arial"/>
          <w:sz w:val="24"/>
          <w:szCs w:val="24"/>
        </w:rPr>
        <w:t xml:space="preserve"> </w:t>
      </w:r>
      <w:r w:rsidR="001E6EBC">
        <w:rPr>
          <w:rFonts w:ascii="Arial" w:hAnsi="Arial" w:cs="Arial"/>
          <w:sz w:val="24"/>
          <w:szCs w:val="24"/>
        </w:rPr>
        <w:t>stakeholders</w:t>
      </w:r>
      <w:r w:rsidR="00160AC5">
        <w:rPr>
          <w:rFonts w:ascii="Arial" w:hAnsi="Arial" w:cs="Arial"/>
          <w:sz w:val="24"/>
          <w:szCs w:val="24"/>
        </w:rPr>
        <w:t xml:space="preserve"> involved meant that decisions were made based on limited </w:t>
      </w:r>
      <w:r w:rsidR="003C303F">
        <w:rPr>
          <w:rFonts w:ascii="Arial" w:hAnsi="Arial" w:cs="Arial"/>
          <w:sz w:val="24"/>
          <w:szCs w:val="24"/>
        </w:rPr>
        <w:t>insight,</w:t>
      </w:r>
      <w:r w:rsidR="00160AC5">
        <w:rPr>
          <w:rFonts w:ascii="Arial" w:hAnsi="Arial" w:cs="Arial"/>
          <w:sz w:val="24"/>
          <w:szCs w:val="24"/>
        </w:rPr>
        <w:t xml:space="preserve"> but the sense of urgency </w:t>
      </w:r>
      <w:r w:rsidR="00990944">
        <w:rPr>
          <w:rFonts w:ascii="Arial" w:hAnsi="Arial" w:cs="Arial"/>
          <w:sz w:val="24"/>
          <w:szCs w:val="24"/>
        </w:rPr>
        <w:t xml:space="preserve">meant that decisions were informed but </w:t>
      </w:r>
      <w:r w:rsidR="001E6EBC">
        <w:rPr>
          <w:rFonts w:ascii="Arial" w:hAnsi="Arial" w:cs="Arial"/>
          <w:sz w:val="24"/>
          <w:szCs w:val="24"/>
        </w:rPr>
        <w:t xml:space="preserve">not collaborative. </w:t>
      </w:r>
    </w:p>
    <w:p w14:paraId="645B399E" w14:textId="4F3D60C3" w:rsidR="00CD1BE4" w:rsidRDefault="00577C36" w:rsidP="00F815DA">
      <w:pPr>
        <w:pStyle w:val="p1"/>
        <w:spacing w:line="480" w:lineRule="auto"/>
        <w:divId w:val="922377829"/>
        <w:rPr>
          <w:rFonts w:ascii="Arial" w:hAnsi="Arial" w:cs="Arial"/>
          <w:sz w:val="24"/>
          <w:szCs w:val="24"/>
        </w:rPr>
      </w:pPr>
      <w:r>
        <w:rPr>
          <w:rFonts w:ascii="Arial" w:hAnsi="Arial" w:cs="Arial"/>
          <w:sz w:val="24"/>
          <w:szCs w:val="24"/>
        </w:rPr>
        <w:t xml:space="preserve">My role meant that my leadership approach became </w:t>
      </w:r>
      <w:r w:rsidR="002F5A53">
        <w:rPr>
          <w:rFonts w:ascii="Arial" w:hAnsi="Arial" w:cs="Arial"/>
          <w:sz w:val="24"/>
          <w:szCs w:val="24"/>
        </w:rPr>
        <w:t>situational</w:t>
      </w:r>
      <w:r>
        <w:rPr>
          <w:rFonts w:ascii="Arial" w:hAnsi="Arial" w:cs="Arial"/>
          <w:sz w:val="24"/>
          <w:szCs w:val="24"/>
        </w:rPr>
        <w:t xml:space="preserve"> and adaptive by </w:t>
      </w:r>
      <w:r w:rsidR="002F5A53">
        <w:rPr>
          <w:rFonts w:ascii="Arial" w:hAnsi="Arial" w:cs="Arial"/>
          <w:sz w:val="24"/>
          <w:szCs w:val="24"/>
        </w:rPr>
        <w:t>applying</w:t>
      </w:r>
      <w:r>
        <w:rPr>
          <w:rFonts w:ascii="Arial" w:hAnsi="Arial" w:cs="Arial"/>
          <w:sz w:val="24"/>
          <w:szCs w:val="24"/>
        </w:rPr>
        <w:t xml:space="preserve"> the </w:t>
      </w:r>
      <w:r w:rsidR="00D7338A">
        <w:rPr>
          <w:rFonts w:ascii="Arial" w:hAnsi="Arial" w:cs="Arial"/>
          <w:sz w:val="24"/>
          <w:szCs w:val="24"/>
        </w:rPr>
        <w:t xml:space="preserve">core behaviours of </w:t>
      </w:r>
      <w:r w:rsidR="002F5A53">
        <w:rPr>
          <w:rFonts w:ascii="Arial" w:hAnsi="Arial" w:cs="Arial"/>
          <w:sz w:val="24"/>
          <w:szCs w:val="24"/>
        </w:rPr>
        <w:t>Situational</w:t>
      </w:r>
      <w:r w:rsidR="00D7338A">
        <w:rPr>
          <w:rFonts w:ascii="Arial" w:hAnsi="Arial" w:cs="Arial"/>
          <w:sz w:val="24"/>
          <w:szCs w:val="24"/>
        </w:rPr>
        <w:t xml:space="preserve"> Decision Making and Insights Focused</w:t>
      </w:r>
      <w:r w:rsidR="006A685A">
        <w:rPr>
          <w:rFonts w:ascii="Arial" w:hAnsi="Arial" w:cs="Arial"/>
          <w:sz w:val="24"/>
          <w:szCs w:val="24"/>
        </w:rPr>
        <w:t>.</w:t>
      </w:r>
      <w:r w:rsidR="00D7338A">
        <w:rPr>
          <w:rFonts w:ascii="Arial" w:hAnsi="Arial" w:cs="Arial"/>
          <w:sz w:val="24"/>
          <w:szCs w:val="24"/>
        </w:rPr>
        <w:t xml:space="preserve"> I was able to make decisions based a</w:t>
      </w:r>
      <w:r w:rsidR="00293A3E">
        <w:rPr>
          <w:rFonts w:ascii="Arial" w:hAnsi="Arial" w:cs="Arial"/>
          <w:sz w:val="24"/>
          <w:szCs w:val="24"/>
        </w:rPr>
        <w:t xml:space="preserve"> little insight, often situational and urgent due to the unpredictable</w:t>
      </w:r>
      <w:r w:rsidR="002F5A53">
        <w:rPr>
          <w:rFonts w:ascii="Arial" w:hAnsi="Arial" w:cs="Arial"/>
          <w:sz w:val="24"/>
          <w:szCs w:val="24"/>
        </w:rPr>
        <w:t xml:space="preserve">, unknown often </w:t>
      </w:r>
      <w:r w:rsidR="00050554">
        <w:rPr>
          <w:rFonts w:ascii="Arial" w:hAnsi="Arial" w:cs="Arial"/>
          <w:sz w:val="24"/>
          <w:szCs w:val="24"/>
        </w:rPr>
        <w:t>incomplete information</w:t>
      </w:r>
      <w:r w:rsidR="0091257D">
        <w:rPr>
          <w:rFonts w:ascii="Arial" w:hAnsi="Arial" w:cs="Arial"/>
          <w:sz w:val="24"/>
          <w:szCs w:val="24"/>
        </w:rPr>
        <w:t xml:space="preserve"> (HBR, 2020)</w:t>
      </w:r>
      <w:r w:rsidR="00050554">
        <w:rPr>
          <w:rFonts w:ascii="Arial" w:hAnsi="Arial" w:cs="Arial"/>
          <w:sz w:val="24"/>
          <w:szCs w:val="24"/>
        </w:rPr>
        <w:t xml:space="preserve"> in order to </w:t>
      </w:r>
      <w:r w:rsidR="0091257D">
        <w:rPr>
          <w:rFonts w:ascii="Arial" w:hAnsi="Arial" w:cs="Arial"/>
          <w:sz w:val="24"/>
          <w:szCs w:val="24"/>
        </w:rPr>
        <w:t>be responsive</w:t>
      </w:r>
      <w:r w:rsidR="006A685A">
        <w:rPr>
          <w:rFonts w:ascii="Arial" w:hAnsi="Arial" w:cs="Arial"/>
          <w:sz w:val="24"/>
          <w:szCs w:val="24"/>
        </w:rPr>
        <w:t>. With</w:t>
      </w:r>
      <w:r w:rsidR="0091257D">
        <w:rPr>
          <w:rFonts w:ascii="Arial" w:hAnsi="Arial" w:cs="Arial"/>
          <w:sz w:val="24"/>
          <w:szCs w:val="24"/>
        </w:rPr>
        <w:t xml:space="preserve"> awareness of the PESTLE factors </w:t>
      </w:r>
      <w:r w:rsidR="00EF63A4">
        <w:rPr>
          <w:rFonts w:ascii="Arial" w:hAnsi="Arial" w:cs="Arial"/>
          <w:sz w:val="24"/>
          <w:szCs w:val="24"/>
        </w:rPr>
        <w:t xml:space="preserve">(CIPD, 2021) </w:t>
      </w:r>
      <w:r w:rsidR="0091257D">
        <w:rPr>
          <w:rFonts w:ascii="Arial" w:hAnsi="Arial" w:cs="Arial"/>
          <w:sz w:val="24"/>
          <w:szCs w:val="24"/>
        </w:rPr>
        <w:t xml:space="preserve">impacting across the UK and world during </w:t>
      </w:r>
      <w:r w:rsidR="00EF63A4">
        <w:rPr>
          <w:rFonts w:ascii="Arial" w:hAnsi="Arial" w:cs="Arial"/>
          <w:sz w:val="24"/>
          <w:szCs w:val="24"/>
        </w:rPr>
        <w:t>the pandemic</w:t>
      </w:r>
      <w:r w:rsidR="004D07EE">
        <w:rPr>
          <w:rFonts w:ascii="Arial" w:hAnsi="Arial" w:cs="Arial"/>
          <w:sz w:val="24"/>
          <w:szCs w:val="24"/>
        </w:rPr>
        <w:t>,</w:t>
      </w:r>
      <w:r w:rsidR="00EF63A4">
        <w:rPr>
          <w:rFonts w:ascii="Arial" w:hAnsi="Arial" w:cs="Arial"/>
          <w:sz w:val="24"/>
          <w:szCs w:val="24"/>
        </w:rPr>
        <w:t xml:space="preserve"> and now in todays new world of work.</w:t>
      </w:r>
      <w:r w:rsidR="004D07EE">
        <w:rPr>
          <w:rFonts w:ascii="Arial" w:hAnsi="Arial" w:cs="Arial"/>
          <w:sz w:val="24"/>
          <w:szCs w:val="24"/>
        </w:rPr>
        <w:t xml:space="preserve"> </w:t>
      </w:r>
      <w:r w:rsidR="00327E73">
        <w:rPr>
          <w:rFonts w:ascii="Arial" w:hAnsi="Arial" w:cs="Arial"/>
          <w:sz w:val="24"/>
          <w:szCs w:val="24"/>
        </w:rPr>
        <w:lastRenderedPageBreak/>
        <w:t>Decision making under risk applied in this situation</w:t>
      </w:r>
      <w:r w:rsidR="00542A99">
        <w:rPr>
          <w:rFonts w:ascii="Arial" w:hAnsi="Arial" w:cs="Arial"/>
          <w:sz w:val="24"/>
          <w:szCs w:val="24"/>
        </w:rPr>
        <w:t xml:space="preserve"> and </w:t>
      </w:r>
      <w:r w:rsidR="00327E73">
        <w:rPr>
          <w:rFonts w:ascii="Arial" w:hAnsi="Arial" w:cs="Arial"/>
          <w:sz w:val="24"/>
          <w:szCs w:val="24"/>
        </w:rPr>
        <w:t>the</w:t>
      </w:r>
      <w:r w:rsidR="00542A99">
        <w:rPr>
          <w:rFonts w:ascii="Arial" w:hAnsi="Arial" w:cs="Arial"/>
          <w:sz w:val="24"/>
          <w:szCs w:val="24"/>
        </w:rPr>
        <w:t xml:space="preserve"> seminal</w:t>
      </w:r>
      <w:r w:rsidR="00327E73">
        <w:rPr>
          <w:rFonts w:ascii="Arial" w:hAnsi="Arial" w:cs="Arial"/>
          <w:sz w:val="24"/>
          <w:szCs w:val="24"/>
        </w:rPr>
        <w:t xml:space="preserve"> work of K</w:t>
      </w:r>
      <w:r w:rsidR="00542A99">
        <w:rPr>
          <w:rFonts w:ascii="Arial" w:hAnsi="Arial" w:cs="Arial"/>
          <w:sz w:val="24"/>
          <w:szCs w:val="24"/>
        </w:rPr>
        <w:t xml:space="preserve">ahneman &amp; Tversky (1979) </w:t>
      </w:r>
      <w:r w:rsidR="00040F09">
        <w:rPr>
          <w:rFonts w:ascii="Arial" w:hAnsi="Arial" w:cs="Arial"/>
          <w:sz w:val="24"/>
          <w:szCs w:val="24"/>
        </w:rPr>
        <w:t xml:space="preserve">considers these decisions as a ‘choice between prospects or gambles’. </w:t>
      </w:r>
    </w:p>
    <w:p w14:paraId="016F00A5" w14:textId="77777777" w:rsidR="00F815DA" w:rsidRPr="00CD1BE4" w:rsidRDefault="00F815DA" w:rsidP="00F815DA">
      <w:pPr>
        <w:pStyle w:val="p1"/>
        <w:spacing w:line="480" w:lineRule="auto"/>
        <w:divId w:val="922377829"/>
        <w:rPr>
          <w:rFonts w:ascii="Arial" w:hAnsi="Arial" w:cs="Arial"/>
          <w:sz w:val="24"/>
          <w:szCs w:val="24"/>
        </w:rPr>
      </w:pPr>
    </w:p>
    <w:p w14:paraId="7D725444" w14:textId="373416CB" w:rsidR="00C83641" w:rsidRPr="005C4419" w:rsidRDefault="001A5358" w:rsidP="005C4A02">
      <w:pPr>
        <w:spacing w:line="480" w:lineRule="auto"/>
        <w:rPr>
          <w:rFonts w:ascii="Arial" w:hAnsi="Arial" w:cs="Arial"/>
          <w:sz w:val="24"/>
          <w:szCs w:val="24"/>
          <w:u w:val="single"/>
        </w:rPr>
      </w:pPr>
      <w:r w:rsidRPr="005C4419">
        <w:rPr>
          <w:rFonts w:ascii="Arial" w:hAnsi="Arial" w:cs="Arial"/>
          <w:sz w:val="24"/>
          <w:szCs w:val="24"/>
          <w:u w:val="single"/>
        </w:rPr>
        <w:t>Reflection</w:t>
      </w:r>
    </w:p>
    <w:p w14:paraId="42AEBEF3" w14:textId="77777777" w:rsidR="00183E8D" w:rsidRDefault="00C83641" w:rsidP="00D12367">
      <w:pPr>
        <w:spacing w:line="480" w:lineRule="auto"/>
        <w:rPr>
          <w:rFonts w:ascii="Arial" w:hAnsi="Arial" w:cs="Arial"/>
          <w:sz w:val="24"/>
          <w:szCs w:val="24"/>
        </w:rPr>
      </w:pPr>
      <w:r>
        <w:rPr>
          <w:rFonts w:ascii="Arial" w:hAnsi="Arial" w:cs="Arial"/>
          <w:sz w:val="24"/>
          <w:szCs w:val="24"/>
        </w:rPr>
        <w:t>Having an insights focus is to</w:t>
      </w:r>
      <w:r w:rsidR="00EB6106">
        <w:rPr>
          <w:rFonts w:ascii="Arial" w:hAnsi="Arial" w:cs="Arial"/>
          <w:sz w:val="24"/>
          <w:szCs w:val="24"/>
        </w:rPr>
        <w:t xml:space="preserve"> seek </w:t>
      </w:r>
      <w:r w:rsidR="001A5358">
        <w:rPr>
          <w:rFonts w:ascii="Arial" w:hAnsi="Arial" w:cs="Arial"/>
          <w:sz w:val="24"/>
          <w:szCs w:val="24"/>
        </w:rPr>
        <w:t>first</w:t>
      </w:r>
      <w:r w:rsidR="00EB6106">
        <w:rPr>
          <w:rFonts w:ascii="Arial" w:hAnsi="Arial" w:cs="Arial"/>
          <w:sz w:val="24"/>
          <w:szCs w:val="24"/>
        </w:rPr>
        <w:t xml:space="preserve"> to understand to work with accurate information to make informed </w:t>
      </w:r>
      <w:r w:rsidR="001A5358">
        <w:rPr>
          <w:rFonts w:ascii="Arial" w:hAnsi="Arial" w:cs="Arial"/>
          <w:sz w:val="24"/>
          <w:szCs w:val="24"/>
        </w:rPr>
        <w:t>decisions</w:t>
      </w:r>
      <w:r w:rsidR="000110FC">
        <w:rPr>
          <w:rFonts w:ascii="Arial" w:hAnsi="Arial" w:cs="Arial"/>
          <w:sz w:val="24"/>
          <w:szCs w:val="24"/>
        </w:rPr>
        <w:t xml:space="preserve"> (Covey</w:t>
      </w:r>
      <w:r w:rsidR="00AC5084">
        <w:rPr>
          <w:rFonts w:ascii="Arial" w:hAnsi="Arial" w:cs="Arial"/>
          <w:sz w:val="24"/>
          <w:szCs w:val="24"/>
        </w:rPr>
        <w:t xml:space="preserve"> &amp; Collins, 202</w:t>
      </w:r>
      <w:r w:rsidR="000110FC">
        <w:rPr>
          <w:rFonts w:ascii="Arial" w:hAnsi="Arial" w:cs="Arial"/>
          <w:sz w:val="24"/>
          <w:szCs w:val="24"/>
        </w:rPr>
        <w:t>0)</w:t>
      </w:r>
      <w:r w:rsidR="001A5358">
        <w:rPr>
          <w:rFonts w:ascii="Arial" w:hAnsi="Arial" w:cs="Arial"/>
          <w:sz w:val="24"/>
          <w:szCs w:val="24"/>
        </w:rPr>
        <w:t>.</w:t>
      </w:r>
      <w:r w:rsidR="00CA59F3">
        <w:rPr>
          <w:rFonts w:ascii="Arial" w:hAnsi="Arial" w:cs="Arial"/>
          <w:sz w:val="24"/>
          <w:szCs w:val="24"/>
        </w:rPr>
        <w:t xml:space="preserve"> The NHS ‘call to arms’</w:t>
      </w:r>
      <w:r w:rsidR="00D12367">
        <w:rPr>
          <w:rFonts w:ascii="Arial" w:hAnsi="Arial" w:cs="Arial"/>
          <w:sz w:val="24"/>
          <w:szCs w:val="24"/>
        </w:rPr>
        <w:t xml:space="preserve"> meant that </w:t>
      </w:r>
      <w:r w:rsidR="00344609">
        <w:rPr>
          <w:rFonts w:ascii="Arial" w:hAnsi="Arial" w:cs="Arial"/>
          <w:sz w:val="24"/>
          <w:szCs w:val="24"/>
        </w:rPr>
        <w:t xml:space="preserve">there were </w:t>
      </w:r>
      <w:r w:rsidR="00D12367">
        <w:rPr>
          <w:rFonts w:ascii="Arial" w:hAnsi="Arial" w:cs="Arial"/>
          <w:sz w:val="24"/>
          <w:szCs w:val="24"/>
        </w:rPr>
        <w:t>o</w:t>
      </w:r>
      <w:r w:rsidR="00D12367" w:rsidRPr="00D12367">
        <w:rPr>
          <w:rFonts w:ascii="Arial" w:hAnsi="Arial" w:cs="Arial"/>
          <w:sz w:val="24"/>
          <w:szCs w:val="24"/>
        </w:rPr>
        <w:t xml:space="preserve">ver 400,000 people </w:t>
      </w:r>
      <w:r w:rsidR="00344609">
        <w:rPr>
          <w:rFonts w:ascii="Arial" w:hAnsi="Arial" w:cs="Arial"/>
          <w:sz w:val="24"/>
          <w:szCs w:val="24"/>
        </w:rPr>
        <w:t>volunteering to support the NHS in one day</w:t>
      </w:r>
      <w:r w:rsidR="00BF19A0">
        <w:rPr>
          <w:rFonts w:ascii="Arial" w:hAnsi="Arial" w:cs="Arial"/>
          <w:sz w:val="24"/>
          <w:szCs w:val="24"/>
        </w:rPr>
        <w:t xml:space="preserve"> (NHS England, 2020)</w:t>
      </w:r>
      <w:r w:rsidR="00344609">
        <w:rPr>
          <w:rFonts w:ascii="Arial" w:hAnsi="Arial" w:cs="Arial"/>
          <w:sz w:val="24"/>
          <w:szCs w:val="24"/>
        </w:rPr>
        <w:t xml:space="preserve">. </w:t>
      </w:r>
      <w:r w:rsidR="00BF19A0">
        <w:rPr>
          <w:rFonts w:ascii="Arial" w:hAnsi="Arial" w:cs="Arial"/>
          <w:sz w:val="24"/>
          <w:szCs w:val="24"/>
        </w:rPr>
        <w:t>For WAST th</w:t>
      </w:r>
      <w:r w:rsidR="00AC5084">
        <w:rPr>
          <w:rFonts w:ascii="Arial" w:hAnsi="Arial" w:cs="Arial"/>
          <w:sz w:val="24"/>
          <w:szCs w:val="24"/>
        </w:rPr>
        <w:t xml:space="preserve">is </w:t>
      </w:r>
      <w:r w:rsidR="00BF19A0">
        <w:rPr>
          <w:rFonts w:ascii="Arial" w:hAnsi="Arial" w:cs="Arial"/>
          <w:sz w:val="24"/>
          <w:szCs w:val="24"/>
        </w:rPr>
        <w:t xml:space="preserve">meant </w:t>
      </w:r>
      <w:r w:rsidR="005E543E">
        <w:rPr>
          <w:rFonts w:ascii="Arial" w:hAnsi="Arial" w:cs="Arial"/>
          <w:sz w:val="24"/>
          <w:szCs w:val="24"/>
        </w:rPr>
        <w:t xml:space="preserve">making recruitment decisions over the phone, not following the </w:t>
      </w:r>
      <w:r w:rsidR="008152C8">
        <w:rPr>
          <w:rFonts w:ascii="Arial" w:hAnsi="Arial" w:cs="Arial"/>
          <w:sz w:val="24"/>
          <w:szCs w:val="24"/>
        </w:rPr>
        <w:t xml:space="preserve">policy or </w:t>
      </w:r>
      <w:r w:rsidR="005E543E">
        <w:rPr>
          <w:rFonts w:ascii="Arial" w:hAnsi="Arial" w:cs="Arial"/>
          <w:sz w:val="24"/>
          <w:szCs w:val="24"/>
        </w:rPr>
        <w:t>process</w:t>
      </w:r>
      <w:r w:rsidR="008152C8">
        <w:rPr>
          <w:rFonts w:ascii="Arial" w:hAnsi="Arial" w:cs="Arial"/>
          <w:sz w:val="24"/>
          <w:szCs w:val="24"/>
        </w:rPr>
        <w:t>,</w:t>
      </w:r>
      <w:r w:rsidR="005E543E">
        <w:rPr>
          <w:rFonts w:ascii="Arial" w:hAnsi="Arial" w:cs="Arial"/>
          <w:sz w:val="24"/>
          <w:szCs w:val="24"/>
        </w:rPr>
        <w:t xml:space="preserve"> and appointing staff based on CV applications. </w:t>
      </w:r>
      <w:r w:rsidR="0050620E">
        <w:rPr>
          <w:rFonts w:ascii="Arial" w:hAnsi="Arial" w:cs="Arial"/>
          <w:sz w:val="24"/>
          <w:szCs w:val="24"/>
        </w:rPr>
        <w:t>It was a fast paced and challenging time with</w:t>
      </w:r>
      <w:r w:rsidR="0022590E">
        <w:rPr>
          <w:rFonts w:ascii="Arial" w:hAnsi="Arial" w:cs="Arial"/>
          <w:sz w:val="24"/>
          <w:szCs w:val="24"/>
        </w:rPr>
        <w:t xml:space="preserve"> nurses and paramedics returning to practice after varying lengths of </w:t>
      </w:r>
      <w:r w:rsidR="00C7500A">
        <w:rPr>
          <w:rFonts w:ascii="Arial" w:hAnsi="Arial" w:cs="Arial"/>
          <w:sz w:val="24"/>
          <w:szCs w:val="24"/>
        </w:rPr>
        <w:t xml:space="preserve">departure. This added a further </w:t>
      </w:r>
      <w:r w:rsidR="00C62F97">
        <w:rPr>
          <w:rFonts w:ascii="Arial" w:hAnsi="Arial" w:cs="Arial"/>
          <w:sz w:val="24"/>
          <w:szCs w:val="24"/>
        </w:rPr>
        <w:t>lens</w:t>
      </w:r>
      <w:r w:rsidR="00C7500A">
        <w:rPr>
          <w:rFonts w:ascii="Arial" w:hAnsi="Arial" w:cs="Arial"/>
          <w:sz w:val="24"/>
          <w:szCs w:val="24"/>
        </w:rPr>
        <w:t xml:space="preserve"> of risk due to the pressing need to </w:t>
      </w:r>
      <w:r w:rsidR="00C62F97">
        <w:rPr>
          <w:rFonts w:ascii="Arial" w:hAnsi="Arial" w:cs="Arial"/>
          <w:sz w:val="24"/>
          <w:szCs w:val="24"/>
        </w:rPr>
        <w:t>recruit</w:t>
      </w:r>
      <w:r w:rsidR="00C7500A">
        <w:rPr>
          <w:rFonts w:ascii="Arial" w:hAnsi="Arial" w:cs="Arial"/>
          <w:sz w:val="24"/>
          <w:szCs w:val="24"/>
        </w:rPr>
        <w:t xml:space="preserve"> </w:t>
      </w:r>
      <w:r w:rsidR="00C62F97">
        <w:rPr>
          <w:rFonts w:ascii="Arial" w:hAnsi="Arial" w:cs="Arial"/>
          <w:sz w:val="24"/>
          <w:szCs w:val="24"/>
        </w:rPr>
        <w:t>balanced</w:t>
      </w:r>
      <w:r w:rsidR="00C7500A">
        <w:rPr>
          <w:rFonts w:ascii="Arial" w:hAnsi="Arial" w:cs="Arial"/>
          <w:sz w:val="24"/>
          <w:szCs w:val="24"/>
        </w:rPr>
        <w:t xml:space="preserve"> with the training available to support these individuals back to practice. </w:t>
      </w:r>
    </w:p>
    <w:p w14:paraId="2845BAE7" w14:textId="68B3AD8F" w:rsidR="00A306E3" w:rsidRDefault="00C62F97" w:rsidP="00D12367">
      <w:pPr>
        <w:spacing w:line="480" w:lineRule="auto"/>
        <w:rPr>
          <w:rStyle w:val="Emphasis"/>
          <w:rFonts w:ascii="Arial" w:eastAsia="Times New Roman" w:hAnsi="Arial" w:cs="Arial"/>
          <w:i w:val="0"/>
          <w:iCs w:val="0"/>
          <w:color w:val="000000" w:themeColor="text1"/>
          <w:sz w:val="24"/>
          <w:szCs w:val="24"/>
        </w:rPr>
      </w:pPr>
      <w:r>
        <w:rPr>
          <w:rFonts w:ascii="Arial" w:hAnsi="Arial" w:cs="Arial"/>
          <w:sz w:val="24"/>
          <w:szCs w:val="24"/>
        </w:rPr>
        <w:t>For me the challenge was two-fold, creati</w:t>
      </w:r>
      <w:r w:rsidR="00BA1C6C">
        <w:rPr>
          <w:rFonts w:ascii="Arial" w:hAnsi="Arial" w:cs="Arial"/>
          <w:sz w:val="24"/>
          <w:szCs w:val="24"/>
        </w:rPr>
        <w:t xml:space="preserve">ng an iterative process to recruit, and ensure the staff recruited were matched according to </w:t>
      </w:r>
      <w:r w:rsidR="00EC216F">
        <w:rPr>
          <w:rFonts w:ascii="Arial" w:hAnsi="Arial" w:cs="Arial"/>
          <w:sz w:val="24"/>
          <w:szCs w:val="24"/>
        </w:rPr>
        <w:t>skills</w:t>
      </w:r>
      <w:r w:rsidR="00BA1C6C">
        <w:rPr>
          <w:rFonts w:ascii="Arial" w:hAnsi="Arial" w:cs="Arial"/>
          <w:sz w:val="24"/>
          <w:szCs w:val="24"/>
        </w:rPr>
        <w:t xml:space="preserve"> and </w:t>
      </w:r>
      <w:r w:rsidR="00843FD3">
        <w:rPr>
          <w:rFonts w:ascii="Arial" w:hAnsi="Arial" w:cs="Arial"/>
          <w:sz w:val="24"/>
          <w:szCs w:val="24"/>
        </w:rPr>
        <w:t xml:space="preserve">experience. </w:t>
      </w:r>
      <w:r w:rsidR="00F6680E">
        <w:rPr>
          <w:rFonts w:ascii="Arial" w:hAnsi="Arial" w:cs="Arial"/>
          <w:sz w:val="24"/>
          <w:szCs w:val="24"/>
        </w:rPr>
        <w:t xml:space="preserve">Using the approach that </w:t>
      </w:r>
      <w:r w:rsidR="00586C82">
        <w:rPr>
          <w:rFonts w:ascii="Arial" w:hAnsi="Arial" w:cs="Arial"/>
          <w:sz w:val="24"/>
          <w:szCs w:val="24"/>
        </w:rPr>
        <w:t xml:space="preserve">encompasses </w:t>
      </w:r>
      <w:r w:rsidR="00B208D6" w:rsidRPr="004E7E57">
        <w:rPr>
          <w:rStyle w:val="Emphasis"/>
          <w:rFonts w:ascii="Arial" w:eastAsia="Times New Roman" w:hAnsi="Arial" w:cs="Arial"/>
          <w:i w:val="0"/>
          <w:iCs w:val="0"/>
          <w:color w:val="000000" w:themeColor="text1"/>
          <w:sz w:val="24"/>
          <w:szCs w:val="24"/>
        </w:rPr>
        <w:t xml:space="preserve">complex acts of knowing </w:t>
      </w:r>
      <w:r w:rsidR="00B208D6">
        <w:rPr>
          <w:rStyle w:val="Emphasis"/>
          <w:rFonts w:ascii="Arial" w:eastAsia="Times New Roman" w:hAnsi="Arial" w:cs="Arial"/>
          <w:i w:val="0"/>
          <w:iCs w:val="0"/>
          <w:color w:val="000000" w:themeColor="text1"/>
          <w:sz w:val="24"/>
          <w:szCs w:val="24"/>
        </w:rPr>
        <w:t xml:space="preserve">within the </w:t>
      </w:r>
      <w:r w:rsidR="004E7E57">
        <w:rPr>
          <w:rStyle w:val="Emphasis"/>
          <w:rFonts w:ascii="Arial" w:eastAsia="Times New Roman" w:hAnsi="Arial" w:cs="Arial"/>
          <w:i w:val="0"/>
          <w:iCs w:val="0"/>
          <w:color w:val="000000" w:themeColor="text1"/>
          <w:sz w:val="24"/>
          <w:szCs w:val="24"/>
        </w:rPr>
        <w:t xml:space="preserve">Cynefin Framework (Snowden, 2019) </w:t>
      </w:r>
      <w:r w:rsidR="00523697">
        <w:rPr>
          <w:rStyle w:val="Emphasis"/>
          <w:rFonts w:ascii="Arial" w:eastAsia="Times New Roman" w:hAnsi="Arial" w:cs="Arial"/>
          <w:i w:val="0"/>
          <w:iCs w:val="0"/>
          <w:color w:val="000000" w:themeColor="text1"/>
          <w:sz w:val="24"/>
          <w:szCs w:val="24"/>
        </w:rPr>
        <w:t>I was able to</w:t>
      </w:r>
      <w:r w:rsidR="00626BF0">
        <w:rPr>
          <w:rStyle w:val="Emphasis"/>
          <w:rFonts w:ascii="Arial" w:eastAsia="Times New Roman" w:hAnsi="Arial" w:cs="Arial"/>
          <w:i w:val="0"/>
          <w:iCs w:val="0"/>
          <w:color w:val="000000" w:themeColor="text1"/>
          <w:sz w:val="24"/>
          <w:szCs w:val="24"/>
        </w:rPr>
        <w:t xml:space="preserve"> order my thoughts and be insight focused with confidence during cha</w:t>
      </w:r>
      <w:r w:rsidR="005B6358">
        <w:rPr>
          <w:rStyle w:val="Emphasis"/>
          <w:rFonts w:ascii="Arial" w:eastAsia="Times New Roman" w:hAnsi="Arial" w:cs="Arial"/>
          <w:i w:val="0"/>
          <w:iCs w:val="0"/>
          <w:color w:val="000000" w:themeColor="text1"/>
          <w:sz w:val="24"/>
          <w:szCs w:val="24"/>
        </w:rPr>
        <w:t>os (HBR, 20</w:t>
      </w:r>
      <w:r w:rsidR="000C38B9">
        <w:rPr>
          <w:rStyle w:val="Emphasis"/>
          <w:rFonts w:ascii="Arial" w:eastAsia="Times New Roman" w:hAnsi="Arial" w:cs="Arial"/>
          <w:i w:val="0"/>
          <w:iCs w:val="0"/>
          <w:color w:val="000000" w:themeColor="text1"/>
          <w:sz w:val="24"/>
          <w:szCs w:val="24"/>
        </w:rPr>
        <w:t>07).</w:t>
      </w:r>
    </w:p>
    <w:p w14:paraId="6E87713A" w14:textId="54ADBD58" w:rsidR="00266EEB" w:rsidRDefault="00413E92" w:rsidP="00D12367">
      <w:pPr>
        <w:spacing w:line="480" w:lineRule="auto"/>
        <w:rPr>
          <w:rFonts w:ascii="Arial" w:hAnsi="Arial" w:cs="Arial"/>
          <w:sz w:val="24"/>
          <w:szCs w:val="24"/>
        </w:rPr>
      </w:pPr>
      <w:r>
        <w:rPr>
          <w:rFonts w:ascii="Arial" w:hAnsi="Arial" w:cs="Arial"/>
          <w:sz w:val="24"/>
          <w:szCs w:val="24"/>
        </w:rPr>
        <w:t xml:space="preserve">Assessing </w:t>
      </w:r>
      <w:r w:rsidR="00CA0B51">
        <w:rPr>
          <w:rFonts w:ascii="Arial" w:hAnsi="Arial" w:cs="Arial"/>
          <w:sz w:val="24"/>
          <w:szCs w:val="24"/>
        </w:rPr>
        <w:t xml:space="preserve">outcomes </w:t>
      </w:r>
      <w:r>
        <w:rPr>
          <w:rFonts w:ascii="Arial" w:hAnsi="Arial" w:cs="Arial"/>
          <w:sz w:val="24"/>
          <w:szCs w:val="24"/>
        </w:rPr>
        <w:t xml:space="preserve">became a challenge, the efficacy of my </w:t>
      </w:r>
      <w:r w:rsidR="000F612F">
        <w:rPr>
          <w:rFonts w:ascii="Arial" w:hAnsi="Arial" w:cs="Arial"/>
          <w:sz w:val="24"/>
          <w:szCs w:val="24"/>
        </w:rPr>
        <w:t>decision</w:t>
      </w:r>
      <w:r>
        <w:rPr>
          <w:rFonts w:ascii="Arial" w:hAnsi="Arial" w:cs="Arial"/>
          <w:sz w:val="24"/>
          <w:szCs w:val="24"/>
        </w:rPr>
        <w:t xml:space="preserve"> on who to recruit</w:t>
      </w:r>
      <w:r w:rsidR="00AC41BC">
        <w:rPr>
          <w:rFonts w:ascii="Arial" w:hAnsi="Arial" w:cs="Arial"/>
          <w:sz w:val="24"/>
          <w:szCs w:val="24"/>
        </w:rPr>
        <w:t xml:space="preserve"> and whether their </w:t>
      </w:r>
      <w:r w:rsidR="000F612F">
        <w:rPr>
          <w:rFonts w:ascii="Arial" w:hAnsi="Arial" w:cs="Arial"/>
          <w:sz w:val="24"/>
          <w:szCs w:val="24"/>
        </w:rPr>
        <w:t>appointment</w:t>
      </w:r>
      <w:r w:rsidR="00AC41BC">
        <w:rPr>
          <w:rFonts w:ascii="Arial" w:hAnsi="Arial" w:cs="Arial"/>
          <w:sz w:val="24"/>
          <w:szCs w:val="24"/>
        </w:rPr>
        <w:t xml:space="preserve"> was a </w:t>
      </w:r>
      <w:r w:rsidR="000F612F">
        <w:rPr>
          <w:rFonts w:ascii="Arial" w:hAnsi="Arial" w:cs="Arial"/>
          <w:sz w:val="24"/>
          <w:szCs w:val="24"/>
        </w:rPr>
        <w:t>positive</w:t>
      </w:r>
      <w:r w:rsidR="00AC41BC">
        <w:rPr>
          <w:rFonts w:ascii="Arial" w:hAnsi="Arial" w:cs="Arial"/>
          <w:sz w:val="24"/>
          <w:szCs w:val="24"/>
        </w:rPr>
        <w:t xml:space="preserve"> experience for them and for the trust</w:t>
      </w:r>
      <w:r w:rsidR="006521F7">
        <w:rPr>
          <w:rFonts w:ascii="Arial" w:hAnsi="Arial" w:cs="Arial"/>
          <w:sz w:val="24"/>
          <w:szCs w:val="24"/>
        </w:rPr>
        <w:t xml:space="preserve">, </w:t>
      </w:r>
      <w:r w:rsidR="00AC41BC">
        <w:rPr>
          <w:rFonts w:ascii="Arial" w:hAnsi="Arial" w:cs="Arial"/>
          <w:sz w:val="24"/>
          <w:szCs w:val="24"/>
        </w:rPr>
        <w:t xml:space="preserve">was one that could only be evaluated </w:t>
      </w:r>
      <w:r w:rsidR="000F612F">
        <w:rPr>
          <w:rFonts w:ascii="Arial" w:hAnsi="Arial" w:cs="Arial"/>
          <w:sz w:val="24"/>
          <w:szCs w:val="24"/>
        </w:rPr>
        <w:t>retrospectively with hindsight being prone to bias</w:t>
      </w:r>
      <w:r w:rsidR="00075B49">
        <w:rPr>
          <w:rFonts w:ascii="Arial" w:hAnsi="Arial" w:cs="Arial"/>
          <w:sz w:val="24"/>
          <w:szCs w:val="24"/>
        </w:rPr>
        <w:t xml:space="preserve"> (HBR, 2022).</w:t>
      </w:r>
      <w:r w:rsidR="00005290">
        <w:rPr>
          <w:rFonts w:ascii="Arial" w:hAnsi="Arial" w:cs="Arial"/>
          <w:sz w:val="24"/>
          <w:szCs w:val="24"/>
        </w:rPr>
        <w:t xml:space="preserve"> </w:t>
      </w:r>
    </w:p>
    <w:p w14:paraId="5F7EBFFE" w14:textId="77777777" w:rsidR="00AE1D63" w:rsidRDefault="00005290" w:rsidP="00D12367">
      <w:pPr>
        <w:spacing w:line="480" w:lineRule="auto"/>
        <w:rPr>
          <w:rFonts w:ascii="Arial" w:hAnsi="Arial" w:cs="Arial"/>
          <w:sz w:val="24"/>
          <w:szCs w:val="24"/>
        </w:rPr>
      </w:pPr>
      <w:r>
        <w:rPr>
          <w:rFonts w:ascii="Arial" w:hAnsi="Arial" w:cs="Arial"/>
          <w:sz w:val="24"/>
          <w:szCs w:val="24"/>
        </w:rPr>
        <w:lastRenderedPageBreak/>
        <w:t xml:space="preserve">My reflection of those times </w:t>
      </w:r>
      <w:r w:rsidR="00267274">
        <w:rPr>
          <w:rFonts w:ascii="Arial" w:hAnsi="Arial" w:cs="Arial"/>
          <w:sz w:val="24"/>
          <w:szCs w:val="24"/>
        </w:rPr>
        <w:t xml:space="preserve">is about </w:t>
      </w:r>
      <w:r>
        <w:rPr>
          <w:rFonts w:ascii="Arial" w:hAnsi="Arial" w:cs="Arial"/>
          <w:sz w:val="24"/>
          <w:szCs w:val="24"/>
        </w:rPr>
        <w:t xml:space="preserve">my confidence and </w:t>
      </w:r>
      <w:r w:rsidR="00771B7E">
        <w:rPr>
          <w:rFonts w:ascii="Arial" w:hAnsi="Arial" w:cs="Arial"/>
          <w:sz w:val="24"/>
          <w:szCs w:val="24"/>
        </w:rPr>
        <w:t>ability in</w:t>
      </w:r>
      <w:r>
        <w:rPr>
          <w:rFonts w:ascii="Arial" w:hAnsi="Arial" w:cs="Arial"/>
          <w:sz w:val="24"/>
          <w:szCs w:val="24"/>
        </w:rPr>
        <w:t xml:space="preserve"> situational </w:t>
      </w:r>
      <w:r w:rsidR="00771B7E">
        <w:rPr>
          <w:rFonts w:ascii="Arial" w:hAnsi="Arial" w:cs="Arial"/>
          <w:sz w:val="24"/>
          <w:szCs w:val="24"/>
        </w:rPr>
        <w:t>decision</w:t>
      </w:r>
      <w:r>
        <w:rPr>
          <w:rFonts w:ascii="Arial" w:hAnsi="Arial" w:cs="Arial"/>
          <w:sz w:val="24"/>
          <w:szCs w:val="24"/>
        </w:rPr>
        <w:t xml:space="preserve"> making and how </w:t>
      </w:r>
      <w:r w:rsidR="00771B7E">
        <w:rPr>
          <w:rFonts w:ascii="Arial" w:hAnsi="Arial" w:cs="Arial"/>
          <w:sz w:val="24"/>
          <w:szCs w:val="24"/>
        </w:rPr>
        <w:t>being</w:t>
      </w:r>
      <w:r w:rsidR="001D7C5D">
        <w:rPr>
          <w:rFonts w:ascii="Arial" w:hAnsi="Arial" w:cs="Arial"/>
          <w:sz w:val="24"/>
          <w:szCs w:val="24"/>
        </w:rPr>
        <w:t xml:space="preserve"> insights </w:t>
      </w:r>
      <w:r w:rsidR="00771B7E">
        <w:rPr>
          <w:rFonts w:ascii="Arial" w:hAnsi="Arial" w:cs="Arial"/>
          <w:sz w:val="24"/>
          <w:szCs w:val="24"/>
        </w:rPr>
        <w:t>focused</w:t>
      </w:r>
      <w:r w:rsidR="001D7C5D">
        <w:rPr>
          <w:rFonts w:ascii="Arial" w:hAnsi="Arial" w:cs="Arial"/>
          <w:sz w:val="24"/>
          <w:szCs w:val="24"/>
        </w:rPr>
        <w:t xml:space="preserve"> allowed me to be open-minded</w:t>
      </w:r>
      <w:r w:rsidR="001D4B7C">
        <w:rPr>
          <w:rFonts w:ascii="Arial" w:hAnsi="Arial" w:cs="Arial"/>
          <w:sz w:val="24"/>
          <w:szCs w:val="24"/>
        </w:rPr>
        <w:t xml:space="preserve">, objective and identifying sources of bias when </w:t>
      </w:r>
      <w:r w:rsidR="00771B7E">
        <w:rPr>
          <w:rFonts w:ascii="Arial" w:hAnsi="Arial" w:cs="Arial"/>
          <w:sz w:val="24"/>
          <w:szCs w:val="24"/>
        </w:rPr>
        <w:t>collecting information to make decisions that were very situational.</w:t>
      </w:r>
      <w:r w:rsidR="00266EEB">
        <w:rPr>
          <w:rFonts w:ascii="Arial" w:hAnsi="Arial" w:cs="Arial"/>
          <w:sz w:val="24"/>
          <w:szCs w:val="24"/>
        </w:rPr>
        <w:t xml:space="preserve"> </w:t>
      </w:r>
      <w:r w:rsidR="0037250D" w:rsidRPr="00A22E1A">
        <w:rPr>
          <w:rFonts w:ascii="Arial" w:hAnsi="Arial" w:cs="Arial"/>
          <w:color w:val="000000" w:themeColor="text1"/>
          <w:sz w:val="24"/>
          <w:szCs w:val="24"/>
        </w:rPr>
        <w:t>Th</w:t>
      </w:r>
      <w:r w:rsidR="00113B61" w:rsidRPr="00A22E1A">
        <w:rPr>
          <w:rFonts w:ascii="Arial" w:hAnsi="Arial" w:cs="Arial"/>
          <w:color w:val="000000" w:themeColor="text1"/>
          <w:sz w:val="24"/>
          <w:szCs w:val="24"/>
        </w:rPr>
        <w:t xml:space="preserve">ese decisions were complex and often in conflict </w:t>
      </w:r>
      <w:r w:rsidR="00BE779B" w:rsidRPr="00A22E1A">
        <w:rPr>
          <w:rFonts w:ascii="Arial" w:hAnsi="Arial" w:cs="Arial"/>
          <w:color w:val="000000" w:themeColor="text1"/>
          <w:sz w:val="24"/>
          <w:szCs w:val="24"/>
        </w:rPr>
        <w:t>between</w:t>
      </w:r>
      <w:r w:rsidR="00113B61" w:rsidRPr="00A22E1A">
        <w:rPr>
          <w:rFonts w:ascii="Arial" w:hAnsi="Arial" w:cs="Arial"/>
          <w:color w:val="000000" w:themeColor="text1"/>
          <w:sz w:val="24"/>
          <w:szCs w:val="24"/>
        </w:rPr>
        <w:t xml:space="preserve"> </w:t>
      </w:r>
      <w:r w:rsidR="00113B61" w:rsidRPr="00A22E1A">
        <w:rPr>
          <w:rFonts w:ascii="Arial" w:eastAsia="Times New Roman" w:hAnsi="Arial" w:cs="Arial"/>
          <w:color w:val="000000" w:themeColor="text1"/>
          <w:sz w:val="24"/>
          <w:szCs w:val="24"/>
        </w:rPr>
        <w:t xml:space="preserve">ontology </w:t>
      </w:r>
      <w:r w:rsidR="00BE779B" w:rsidRPr="00A22E1A">
        <w:rPr>
          <w:rFonts w:ascii="Arial" w:eastAsia="Times New Roman" w:hAnsi="Arial" w:cs="Arial"/>
          <w:color w:val="000000" w:themeColor="text1"/>
          <w:sz w:val="24"/>
          <w:szCs w:val="24"/>
        </w:rPr>
        <w:t>and</w:t>
      </w:r>
      <w:r w:rsidR="00113B61" w:rsidRPr="00A22E1A">
        <w:rPr>
          <w:rFonts w:ascii="Arial" w:eastAsia="Times New Roman" w:hAnsi="Arial" w:cs="Arial"/>
          <w:color w:val="000000" w:themeColor="text1"/>
          <w:sz w:val="24"/>
          <w:szCs w:val="24"/>
        </w:rPr>
        <w:t xml:space="preserve"> epistemology</w:t>
      </w:r>
      <w:r w:rsidR="00A22E1A" w:rsidRPr="00A22E1A">
        <w:rPr>
          <w:rFonts w:ascii="Arial" w:eastAsia="Times New Roman" w:hAnsi="Arial" w:cs="Arial"/>
          <w:color w:val="000000" w:themeColor="text1"/>
          <w:sz w:val="24"/>
          <w:szCs w:val="24"/>
        </w:rPr>
        <w:t xml:space="preserve"> (Hat</w:t>
      </w:r>
      <w:r w:rsidR="00A22E1A">
        <w:rPr>
          <w:rFonts w:ascii="Arial" w:eastAsia="Times New Roman" w:hAnsi="Arial" w:cs="Arial"/>
          <w:color w:val="000000" w:themeColor="text1"/>
          <w:sz w:val="24"/>
          <w:szCs w:val="24"/>
        </w:rPr>
        <w:t>h</w:t>
      </w:r>
      <w:r w:rsidR="00A22E1A" w:rsidRPr="00A22E1A">
        <w:rPr>
          <w:rFonts w:ascii="Arial" w:eastAsia="Times New Roman" w:hAnsi="Arial" w:cs="Arial"/>
          <w:color w:val="000000" w:themeColor="text1"/>
          <w:sz w:val="24"/>
          <w:szCs w:val="24"/>
        </w:rPr>
        <w:t>coat et al, 2019)</w:t>
      </w:r>
      <w:r w:rsidR="003C2005" w:rsidRPr="00A22E1A">
        <w:rPr>
          <w:rFonts w:ascii="Arial" w:eastAsia="Times New Roman" w:hAnsi="Arial" w:cs="Arial"/>
          <w:color w:val="000000" w:themeColor="text1"/>
          <w:sz w:val="24"/>
          <w:szCs w:val="24"/>
        </w:rPr>
        <w:t>.</w:t>
      </w:r>
      <w:r w:rsidR="0034124A">
        <w:rPr>
          <w:rFonts w:ascii="Arial" w:eastAsia="Times New Roman" w:hAnsi="Arial" w:cs="Arial"/>
          <w:color w:val="000000" w:themeColor="text1"/>
          <w:sz w:val="24"/>
          <w:szCs w:val="24"/>
        </w:rPr>
        <w:t xml:space="preserve"> </w:t>
      </w:r>
      <w:r w:rsidR="00113B61">
        <w:rPr>
          <w:rFonts w:ascii="Lato" w:eastAsia="Times New Roman" w:hAnsi="Lato"/>
          <w:color w:val="5B606E"/>
          <w:sz w:val="27"/>
          <w:szCs w:val="27"/>
        </w:rPr>
        <w:t xml:space="preserve"> </w:t>
      </w:r>
      <w:r w:rsidR="000D21D7">
        <w:rPr>
          <w:rFonts w:ascii="Arial" w:hAnsi="Arial" w:cs="Arial"/>
          <w:sz w:val="24"/>
          <w:szCs w:val="24"/>
        </w:rPr>
        <w:t xml:space="preserve">By using workforce data, </w:t>
      </w:r>
      <w:r w:rsidR="00117B8B">
        <w:rPr>
          <w:rFonts w:ascii="Arial" w:hAnsi="Arial" w:cs="Arial"/>
          <w:sz w:val="24"/>
          <w:szCs w:val="24"/>
        </w:rPr>
        <w:t>predictions</w:t>
      </w:r>
      <w:r w:rsidR="000D21D7">
        <w:rPr>
          <w:rFonts w:ascii="Arial" w:hAnsi="Arial" w:cs="Arial"/>
          <w:sz w:val="24"/>
          <w:szCs w:val="24"/>
        </w:rPr>
        <w:t xml:space="preserve"> on staffing for roles that at the time were not in </w:t>
      </w:r>
      <w:r w:rsidR="00117B8B">
        <w:rPr>
          <w:rFonts w:ascii="Arial" w:hAnsi="Arial" w:cs="Arial"/>
          <w:sz w:val="24"/>
          <w:szCs w:val="24"/>
        </w:rPr>
        <w:t>true</w:t>
      </w:r>
      <w:r w:rsidR="000D21D7">
        <w:rPr>
          <w:rFonts w:ascii="Arial" w:hAnsi="Arial" w:cs="Arial"/>
          <w:sz w:val="24"/>
          <w:szCs w:val="24"/>
        </w:rPr>
        <w:t xml:space="preserve"> existence</w:t>
      </w:r>
      <w:r w:rsidR="00E03E3B">
        <w:rPr>
          <w:rFonts w:ascii="Arial" w:hAnsi="Arial" w:cs="Arial"/>
          <w:sz w:val="24"/>
          <w:szCs w:val="24"/>
        </w:rPr>
        <w:t xml:space="preserve">, for example testing centres and </w:t>
      </w:r>
      <w:r w:rsidR="00117B8B">
        <w:rPr>
          <w:rFonts w:ascii="Arial" w:hAnsi="Arial" w:cs="Arial"/>
          <w:sz w:val="24"/>
          <w:szCs w:val="24"/>
        </w:rPr>
        <w:t>vaccinations</w:t>
      </w:r>
      <w:r w:rsidR="00E03E3B">
        <w:rPr>
          <w:rFonts w:ascii="Arial" w:hAnsi="Arial" w:cs="Arial"/>
          <w:sz w:val="24"/>
          <w:szCs w:val="24"/>
        </w:rPr>
        <w:t xml:space="preserve"> centre staff was equally a </w:t>
      </w:r>
      <w:r w:rsidR="00117B8B">
        <w:rPr>
          <w:rFonts w:ascii="Arial" w:hAnsi="Arial" w:cs="Arial"/>
          <w:sz w:val="24"/>
          <w:szCs w:val="24"/>
        </w:rPr>
        <w:t>challenge</w:t>
      </w:r>
      <w:r w:rsidR="00E03E3B">
        <w:rPr>
          <w:rFonts w:ascii="Arial" w:hAnsi="Arial" w:cs="Arial"/>
          <w:sz w:val="24"/>
          <w:szCs w:val="24"/>
        </w:rPr>
        <w:t xml:space="preserve"> and an </w:t>
      </w:r>
      <w:r w:rsidR="00117B8B">
        <w:rPr>
          <w:rFonts w:ascii="Arial" w:hAnsi="Arial" w:cs="Arial"/>
          <w:sz w:val="24"/>
          <w:szCs w:val="24"/>
        </w:rPr>
        <w:t>opportunity</w:t>
      </w:r>
      <w:r w:rsidR="00E03E3B">
        <w:rPr>
          <w:rFonts w:ascii="Arial" w:hAnsi="Arial" w:cs="Arial"/>
          <w:sz w:val="24"/>
          <w:szCs w:val="24"/>
        </w:rPr>
        <w:t xml:space="preserve"> to be forward thinking and </w:t>
      </w:r>
      <w:r w:rsidR="00117B8B">
        <w:rPr>
          <w:rFonts w:ascii="Arial" w:hAnsi="Arial" w:cs="Arial"/>
          <w:sz w:val="24"/>
          <w:szCs w:val="24"/>
        </w:rPr>
        <w:t>innovative.</w:t>
      </w:r>
      <w:r w:rsidR="008215F6">
        <w:rPr>
          <w:rFonts w:ascii="Arial" w:hAnsi="Arial" w:cs="Arial"/>
          <w:sz w:val="24"/>
          <w:szCs w:val="24"/>
        </w:rPr>
        <w:t xml:space="preserve"> </w:t>
      </w:r>
    </w:p>
    <w:p w14:paraId="4403D766" w14:textId="39DF9F79" w:rsidR="002E0870" w:rsidRDefault="00C7171C" w:rsidP="00D12367">
      <w:pPr>
        <w:spacing w:line="480" w:lineRule="auto"/>
        <w:rPr>
          <w:rFonts w:ascii="Arial" w:hAnsi="Arial" w:cs="Arial"/>
          <w:sz w:val="24"/>
          <w:szCs w:val="24"/>
        </w:rPr>
      </w:pPr>
      <w:r>
        <w:rPr>
          <w:rFonts w:ascii="Arial" w:hAnsi="Arial" w:cs="Arial"/>
          <w:sz w:val="24"/>
          <w:szCs w:val="24"/>
        </w:rPr>
        <w:t>By understanding complex adaptive systems th</w:t>
      </w:r>
      <w:r w:rsidR="00D778FD">
        <w:rPr>
          <w:rFonts w:ascii="Arial" w:hAnsi="Arial" w:cs="Arial"/>
          <w:sz w:val="24"/>
          <w:szCs w:val="24"/>
        </w:rPr>
        <w:t>inking</w:t>
      </w:r>
      <w:r>
        <w:rPr>
          <w:rFonts w:ascii="Arial" w:hAnsi="Arial" w:cs="Arial"/>
          <w:sz w:val="24"/>
          <w:szCs w:val="24"/>
        </w:rPr>
        <w:t xml:space="preserve"> (</w:t>
      </w:r>
      <w:bookmarkStart w:id="2" w:name="_Hlk134701763"/>
      <w:r w:rsidR="00D778FD">
        <w:rPr>
          <w:rFonts w:ascii="Arial" w:hAnsi="Arial" w:cs="Arial"/>
          <w:sz w:val="24"/>
          <w:szCs w:val="24"/>
        </w:rPr>
        <w:t>The Health</w:t>
      </w:r>
      <w:r>
        <w:rPr>
          <w:rFonts w:ascii="Arial" w:hAnsi="Arial" w:cs="Arial"/>
          <w:sz w:val="24"/>
          <w:szCs w:val="24"/>
        </w:rPr>
        <w:t xml:space="preserve"> Foundation, 2</w:t>
      </w:r>
      <w:r w:rsidR="00D778FD">
        <w:rPr>
          <w:rFonts w:ascii="Arial" w:hAnsi="Arial" w:cs="Arial"/>
          <w:sz w:val="24"/>
          <w:szCs w:val="24"/>
        </w:rPr>
        <w:t>010</w:t>
      </w:r>
      <w:bookmarkEnd w:id="2"/>
      <w:r w:rsidR="00D778FD">
        <w:rPr>
          <w:rFonts w:ascii="Arial" w:hAnsi="Arial" w:cs="Arial"/>
          <w:sz w:val="24"/>
          <w:szCs w:val="24"/>
        </w:rPr>
        <w:t xml:space="preserve">) </w:t>
      </w:r>
      <w:r w:rsidR="00F46D09">
        <w:rPr>
          <w:rFonts w:ascii="Arial" w:hAnsi="Arial" w:cs="Arial"/>
          <w:sz w:val="24"/>
          <w:szCs w:val="24"/>
        </w:rPr>
        <w:t>I was able to challenge my perception of cause and effect</w:t>
      </w:r>
      <w:r w:rsidR="00F53859">
        <w:rPr>
          <w:rFonts w:ascii="Arial" w:hAnsi="Arial" w:cs="Arial"/>
          <w:sz w:val="24"/>
          <w:szCs w:val="24"/>
        </w:rPr>
        <w:t xml:space="preserve">, </w:t>
      </w:r>
      <w:r w:rsidR="00F46D09">
        <w:rPr>
          <w:rFonts w:ascii="Arial" w:hAnsi="Arial" w:cs="Arial"/>
          <w:sz w:val="24"/>
          <w:szCs w:val="24"/>
        </w:rPr>
        <w:t>my assumptions</w:t>
      </w:r>
      <w:r w:rsidR="00F53859">
        <w:rPr>
          <w:rFonts w:ascii="Arial" w:hAnsi="Arial" w:cs="Arial"/>
          <w:sz w:val="24"/>
          <w:szCs w:val="24"/>
        </w:rPr>
        <w:t xml:space="preserve"> and perhaps bias to see these </w:t>
      </w:r>
      <w:r w:rsidR="00D72792">
        <w:rPr>
          <w:rFonts w:ascii="Arial" w:hAnsi="Arial" w:cs="Arial"/>
          <w:sz w:val="24"/>
          <w:szCs w:val="24"/>
        </w:rPr>
        <w:t>decisions</w:t>
      </w:r>
      <w:r w:rsidR="005777E4">
        <w:rPr>
          <w:rFonts w:ascii="Arial" w:hAnsi="Arial" w:cs="Arial"/>
          <w:sz w:val="24"/>
          <w:szCs w:val="24"/>
        </w:rPr>
        <w:t xml:space="preserve"> as active rather than</w:t>
      </w:r>
      <w:r w:rsidR="00F53859">
        <w:rPr>
          <w:rFonts w:ascii="Arial" w:hAnsi="Arial" w:cs="Arial"/>
          <w:sz w:val="24"/>
          <w:szCs w:val="24"/>
        </w:rPr>
        <w:t xml:space="preserve"> </w:t>
      </w:r>
      <w:r w:rsidR="003003FC">
        <w:rPr>
          <w:rFonts w:ascii="Arial" w:hAnsi="Arial" w:cs="Arial"/>
          <w:sz w:val="24"/>
          <w:szCs w:val="24"/>
        </w:rPr>
        <w:t>inertia</w:t>
      </w:r>
      <w:r w:rsidR="005777E4">
        <w:rPr>
          <w:rFonts w:ascii="Arial" w:hAnsi="Arial" w:cs="Arial"/>
          <w:sz w:val="24"/>
          <w:szCs w:val="24"/>
        </w:rPr>
        <w:t>,</w:t>
      </w:r>
      <w:r w:rsidR="003003FC">
        <w:rPr>
          <w:rFonts w:ascii="Arial" w:hAnsi="Arial" w:cs="Arial"/>
          <w:sz w:val="24"/>
          <w:szCs w:val="24"/>
        </w:rPr>
        <w:t xml:space="preserve"> and a </w:t>
      </w:r>
      <w:r w:rsidR="003172EA">
        <w:rPr>
          <w:rFonts w:ascii="Arial" w:hAnsi="Arial" w:cs="Arial"/>
          <w:sz w:val="24"/>
          <w:szCs w:val="24"/>
        </w:rPr>
        <w:t>simultaneous</w:t>
      </w:r>
      <w:r w:rsidR="003003FC">
        <w:rPr>
          <w:rFonts w:ascii="Arial" w:hAnsi="Arial" w:cs="Arial"/>
          <w:sz w:val="24"/>
          <w:szCs w:val="24"/>
        </w:rPr>
        <w:t xml:space="preserve"> process </w:t>
      </w:r>
      <w:r w:rsidR="003172EA">
        <w:rPr>
          <w:rFonts w:ascii="Arial" w:hAnsi="Arial" w:cs="Arial"/>
          <w:sz w:val="24"/>
          <w:szCs w:val="24"/>
        </w:rPr>
        <w:t>of complexity that was shaped by the situ</w:t>
      </w:r>
      <w:r w:rsidR="00D72792">
        <w:rPr>
          <w:rFonts w:ascii="Arial" w:hAnsi="Arial" w:cs="Arial"/>
          <w:sz w:val="24"/>
          <w:szCs w:val="24"/>
        </w:rPr>
        <w:t xml:space="preserve">ation. </w:t>
      </w:r>
      <w:r w:rsidR="00F46D09" w:rsidRPr="002E0870">
        <w:rPr>
          <w:rFonts w:ascii="Arial" w:hAnsi="Arial" w:cs="Arial"/>
          <w:sz w:val="24"/>
          <w:szCs w:val="24"/>
        </w:rPr>
        <w:t>Complex adaptive systems thinking is an approach that challenges simple cause and effect assumptions, and instead sees healthcare and other systems as a dynamic process</w:t>
      </w:r>
      <w:r w:rsidR="00A52BB9">
        <w:rPr>
          <w:rFonts w:ascii="Arial" w:hAnsi="Arial" w:cs="Arial"/>
          <w:sz w:val="24"/>
          <w:szCs w:val="24"/>
        </w:rPr>
        <w:t xml:space="preserve"> (</w:t>
      </w:r>
      <w:r w:rsidR="00F46D09" w:rsidRPr="00F46D09">
        <w:rPr>
          <w:rFonts w:ascii="Arial" w:hAnsi="Arial" w:cs="Arial"/>
          <w:sz w:val="24"/>
          <w:szCs w:val="24"/>
        </w:rPr>
        <w:t xml:space="preserve"> </w:t>
      </w:r>
      <w:r w:rsidR="00A52BB9" w:rsidRPr="00A52BB9">
        <w:rPr>
          <w:rFonts w:ascii="Arial" w:hAnsi="Arial" w:cs="Arial"/>
          <w:sz w:val="24"/>
          <w:szCs w:val="24"/>
        </w:rPr>
        <w:t>The Health Foundation, 2010</w:t>
      </w:r>
      <w:r w:rsidR="00A52BB9">
        <w:rPr>
          <w:rFonts w:ascii="Arial" w:hAnsi="Arial" w:cs="Arial"/>
          <w:sz w:val="24"/>
          <w:szCs w:val="24"/>
        </w:rPr>
        <w:t>)</w:t>
      </w:r>
      <w:r w:rsidR="00A308BB">
        <w:rPr>
          <w:rFonts w:ascii="Arial" w:hAnsi="Arial" w:cs="Arial"/>
          <w:sz w:val="24"/>
          <w:szCs w:val="24"/>
        </w:rPr>
        <w:t>.</w:t>
      </w:r>
      <w:r w:rsidR="00A52BB9">
        <w:rPr>
          <w:rFonts w:ascii="Arial" w:hAnsi="Arial" w:cs="Arial"/>
          <w:sz w:val="24"/>
          <w:szCs w:val="24"/>
        </w:rPr>
        <w:t xml:space="preserve"> </w:t>
      </w:r>
      <w:r w:rsidR="00F46D09" w:rsidRPr="00F46D09">
        <w:rPr>
          <w:rFonts w:ascii="Arial" w:hAnsi="Arial" w:cs="Arial"/>
          <w:sz w:val="24"/>
          <w:szCs w:val="24"/>
        </w:rPr>
        <w:t>One where the interactions and relationships of different components simultaneously affect and are shaped by the system.</w:t>
      </w:r>
    </w:p>
    <w:p w14:paraId="24BC8AEE" w14:textId="77777777" w:rsidR="00FD7E13" w:rsidRDefault="00E3786D" w:rsidP="005C4A02">
      <w:pPr>
        <w:spacing w:line="480" w:lineRule="auto"/>
        <w:rPr>
          <w:rFonts w:ascii="Arial" w:hAnsi="Arial" w:cs="Arial"/>
          <w:sz w:val="24"/>
          <w:szCs w:val="24"/>
        </w:rPr>
      </w:pPr>
      <w:r>
        <w:rPr>
          <w:rFonts w:ascii="Arial" w:hAnsi="Arial" w:cs="Arial"/>
          <w:sz w:val="24"/>
          <w:szCs w:val="24"/>
        </w:rPr>
        <w:t xml:space="preserve">It felt fast, </w:t>
      </w:r>
      <w:r w:rsidR="009E717F">
        <w:rPr>
          <w:rFonts w:ascii="Arial" w:hAnsi="Arial" w:cs="Arial"/>
          <w:sz w:val="24"/>
          <w:szCs w:val="24"/>
        </w:rPr>
        <w:t>unpredictable,</w:t>
      </w:r>
      <w:r>
        <w:rPr>
          <w:rFonts w:ascii="Arial" w:hAnsi="Arial" w:cs="Arial"/>
          <w:sz w:val="24"/>
          <w:szCs w:val="24"/>
        </w:rPr>
        <w:t xml:space="preserve"> and unrelenting but also a sense of ‘</w:t>
      </w:r>
      <w:r w:rsidR="009E717F">
        <w:rPr>
          <w:rFonts w:ascii="Arial" w:hAnsi="Arial" w:cs="Arial"/>
          <w:sz w:val="24"/>
          <w:szCs w:val="24"/>
        </w:rPr>
        <w:t>togetherness’</w:t>
      </w:r>
      <w:r>
        <w:rPr>
          <w:rFonts w:ascii="Arial" w:hAnsi="Arial" w:cs="Arial"/>
          <w:sz w:val="24"/>
          <w:szCs w:val="24"/>
        </w:rPr>
        <w:t xml:space="preserve"> and </w:t>
      </w:r>
      <w:r w:rsidR="00824EEE">
        <w:rPr>
          <w:rFonts w:ascii="Arial" w:hAnsi="Arial" w:cs="Arial"/>
          <w:sz w:val="24"/>
          <w:szCs w:val="24"/>
        </w:rPr>
        <w:t xml:space="preserve">strength in knowing we were all facing the unknown with </w:t>
      </w:r>
      <w:r w:rsidR="006C6C4B">
        <w:rPr>
          <w:rFonts w:ascii="Arial" w:hAnsi="Arial" w:cs="Arial"/>
          <w:sz w:val="24"/>
          <w:szCs w:val="24"/>
        </w:rPr>
        <w:t>reasoned</w:t>
      </w:r>
      <w:r w:rsidR="00D02700">
        <w:rPr>
          <w:rFonts w:ascii="Arial" w:hAnsi="Arial" w:cs="Arial"/>
          <w:sz w:val="24"/>
          <w:szCs w:val="24"/>
        </w:rPr>
        <w:t xml:space="preserve"> </w:t>
      </w:r>
      <w:r w:rsidR="006C6C4B">
        <w:rPr>
          <w:rFonts w:ascii="Arial" w:hAnsi="Arial" w:cs="Arial"/>
          <w:sz w:val="24"/>
          <w:szCs w:val="24"/>
        </w:rPr>
        <w:t>approach</w:t>
      </w:r>
      <w:r w:rsidR="00D02700">
        <w:rPr>
          <w:rFonts w:ascii="Arial" w:hAnsi="Arial" w:cs="Arial"/>
          <w:sz w:val="24"/>
          <w:szCs w:val="24"/>
        </w:rPr>
        <w:t xml:space="preserve"> </w:t>
      </w:r>
      <w:r w:rsidR="009E717F">
        <w:rPr>
          <w:rFonts w:ascii="Arial" w:hAnsi="Arial" w:cs="Arial"/>
          <w:sz w:val="24"/>
          <w:szCs w:val="24"/>
        </w:rPr>
        <w:t xml:space="preserve">and being comfortable in the uncomfortable. </w:t>
      </w:r>
      <w:r w:rsidR="00633685">
        <w:rPr>
          <w:rFonts w:ascii="Arial" w:hAnsi="Arial" w:cs="Arial"/>
          <w:sz w:val="24"/>
          <w:szCs w:val="24"/>
        </w:rPr>
        <w:t xml:space="preserve">These types of </w:t>
      </w:r>
      <w:r w:rsidR="00C24523">
        <w:rPr>
          <w:rFonts w:ascii="Arial" w:hAnsi="Arial" w:cs="Arial"/>
          <w:sz w:val="24"/>
          <w:szCs w:val="24"/>
        </w:rPr>
        <w:t>decisions were</w:t>
      </w:r>
      <w:r w:rsidR="00633685">
        <w:rPr>
          <w:rFonts w:ascii="Arial" w:hAnsi="Arial" w:cs="Arial"/>
          <w:sz w:val="24"/>
          <w:szCs w:val="24"/>
        </w:rPr>
        <w:t xml:space="preserve"> not familiar to me and</w:t>
      </w:r>
      <w:r w:rsidR="00C24523">
        <w:rPr>
          <w:rFonts w:ascii="Arial" w:hAnsi="Arial" w:cs="Arial"/>
          <w:sz w:val="24"/>
          <w:szCs w:val="24"/>
        </w:rPr>
        <w:t xml:space="preserve"> unlikely to produce perfect results or be a decision I would make again.</w:t>
      </w:r>
    </w:p>
    <w:p w14:paraId="443F8585" w14:textId="24918571" w:rsidR="0082219A" w:rsidRDefault="00C24523" w:rsidP="003404C9">
      <w:pPr>
        <w:spacing w:line="480" w:lineRule="auto"/>
        <w:rPr>
          <w:rFonts w:ascii="Arial" w:hAnsi="Arial" w:cs="Arial"/>
          <w:sz w:val="24"/>
          <w:szCs w:val="24"/>
        </w:rPr>
      </w:pPr>
      <w:r>
        <w:rPr>
          <w:rFonts w:ascii="Arial" w:hAnsi="Arial" w:cs="Arial"/>
          <w:sz w:val="24"/>
          <w:szCs w:val="24"/>
        </w:rPr>
        <w:t xml:space="preserve">By working through my understanding of bias, situational awareness I was agile in my </w:t>
      </w:r>
      <w:r w:rsidR="00E77E11">
        <w:rPr>
          <w:rFonts w:ascii="Arial" w:hAnsi="Arial" w:cs="Arial"/>
          <w:sz w:val="24"/>
          <w:szCs w:val="24"/>
        </w:rPr>
        <w:t>response</w:t>
      </w:r>
      <w:r w:rsidR="00366CE0">
        <w:rPr>
          <w:rFonts w:ascii="Arial" w:hAnsi="Arial" w:cs="Arial"/>
          <w:sz w:val="24"/>
          <w:szCs w:val="24"/>
        </w:rPr>
        <w:t xml:space="preserve"> and alert to the potential of threats as well as opportunities. A SWOT analysis </w:t>
      </w:r>
      <w:r w:rsidR="00E77E11">
        <w:rPr>
          <w:rFonts w:ascii="Arial" w:hAnsi="Arial" w:cs="Arial"/>
          <w:sz w:val="24"/>
          <w:szCs w:val="24"/>
        </w:rPr>
        <w:t xml:space="preserve">at </w:t>
      </w:r>
      <w:r w:rsidR="00366CE0">
        <w:rPr>
          <w:rFonts w:ascii="Arial" w:hAnsi="Arial" w:cs="Arial"/>
          <w:sz w:val="24"/>
          <w:szCs w:val="24"/>
        </w:rPr>
        <w:t xml:space="preserve">the time </w:t>
      </w:r>
      <w:r w:rsidR="00E77E11">
        <w:rPr>
          <w:rFonts w:ascii="Arial" w:hAnsi="Arial" w:cs="Arial"/>
          <w:sz w:val="24"/>
          <w:szCs w:val="24"/>
        </w:rPr>
        <w:t xml:space="preserve">would </w:t>
      </w:r>
      <w:r w:rsidR="00432BC1">
        <w:rPr>
          <w:rFonts w:ascii="Arial" w:hAnsi="Arial" w:cs="Arial"/>
          <w:sz w:val="24"/>
          <w:szCs w:val="24"/>
        </w:rPr>
        <w:t>have</w:t>
      </w:r>
      <w:r w:rsidR="00E77E11">
        <w:rPr>
          <w:rFonts w:ascii="Arial" w:hAnsi="Arial" w:cs="Arial"/>
          <w:sz w:val="24"/>
          <w:szCs w:val="24"/>
        </w:rPr>
        <w:t xml:space="preserve"> been a great tool to use and </w:t>
      </w:r>
      <w:r w:rsidR="00943B5F">
        <w:rPr>
          <w:rFonts w:ascii="Arial" w:hAnsi="Arial" w:cs="Arial"/>
          <w:sz w:val="24"/>
          <w:szCs w:val="24"/>
        </w:rPr>
        <w:t xml:space="preserve">one I will use in the future to provide quick and responsive </w:t>
      </w:r>
      <w:r w:rsidR="00432BC1">
        <w:rPr>
          <w:rFonts w:ascii="Arial" w:hAnsi="Arial" w:cs="Arial"/>
          <w:sz w:val="24"/>
          <w:szCs w:val="24"/>
        </w:rPr>
        <w:t>input to contextual  decision making</w:t>
      </w:r>
      <w:r w:rsidR="00655CE3">
        <w:rPr>
          <w:rFonts w:ascii="Arial" w:hAnsi="Arial" w:cs="Arial"/>
          <w:sz w:val="24"/>
          <w:szCs w:val="24"/>
        </w:rPr>
        <w:t xml:space="preserve"> (</w:t>
      </w:r>
      <w:r w:rsidR="000F2BFC">
        <w:rPr>
          <w:rFonts w:ascii="Arial" w:hAnsi="Arial" w:cs="Arial"/>
          <w:sz w:val="24"/>
          <w:szCs w:val="24"/>
        </w:rPr>
        <w:t>CIPD</w:t>
      </w:r>
      <w:r w:rsidR="001028E6">
        <w:rPr>
          <w:rFonts w:ascii="Arial" w:hAnsi="Arial" w:cs="Arial"/>
          <w:sz w:val="24"/>
          <w:szCs w:val="24"/>
        </w:rPr>
        <w:t xml:space="preserve">, </w:t>
      </w:r>
      <w:r w:rsidR="001028E6">
        <w:rPr>
          <w:rFonts w:ascii="Arial" w:hAnsi="Arial" w:cs="Arial"/>
          <w:sz w:val="24"/>
          <w:szCs w:val="24"/>
        </w:rPr>
        <w:lastRenderedPageBreak/>
        <w:t xml:space="preserve">2021; </w:t>
      </w:r>
      <w:r w:rsidR="00655CE3">
        <w:rPr>
          <w:rFonts w:ascii="Arial" w:hAnsi="Arial" w:cs="Arial"/>
          <w:sz w:val="24"/>
          <w:szCs w:val="24"/>
        </w:rPr>
        <w:t>MindTools, 2023)</w:t>
      </w:r>
      <w:r w:rsidR="00432BC1">
        <w:rPr>
          <w:rFonts w:ascii="Arial" w:hAnsi="Arial" w:cs="Arial"/>
          <w:sz w:val="24"/>
          <w:szCs w:val="24"/>
        </w:rPr>
        <w:t xml:space="preserve">. Other </w:t>
      </w:r>
      <w:r w:rsidR="007C3F24">
        <w:rPr>
          <w:rFonts w:ascii="Arial" w:hAnsi="Arial" w:cs="Arial"/>
          <w:sz w:val="24"/>
          <w:szCs w:val="24"/>
        </w:rPr>
        <w:t>considerations</w:t>
      </w:r>
      <w:r w:rsidR="000826EC">
        <w:rPr>
          <w:rFonts w:ascii="Arial" w:hAnsi="Arial" w:cs="Arial"/>
          <w:sz w:val="24"/>
          <w:szCs w:val="24"/>
        </w:rPr>
        <w:t xml:space="preserve"> for the future </w:t>
      </w:r>
      <w:r w:rsidR="00B773BB">
        <w:rPr>
          <w:rFonts w:ascii="Arial" w:hAnsi="Arial" w:cs="Arial"/>
          <w:sz w:val="24"/>
          <w:szCs w:val="24"/>
        </w:rPr>
        <w:t>are</w:t>
      </w:r>
      <w:r w:rsidR="000826EC">
        <w:rPr>
          <w:rFonts w:ascii="Arial" w:hAnsi="Arial" w:cs="Arial"/>
          <w:sz w:val="24"/>
          <w:szCs w:val="24"/>
        </w:rPr>
        <w:t xml:space="preserve"> the </w:t>
      </w:r>
      <w:r w:rsidR="007C3F24">
        <w:rPr>
          <w:rFonts w:ascii="Arial" w:hAnsi="Arial" w:cs="Arial"/>
          <w:sz w:val="24"/>
          <w:szCs w:val="24"/>
        </w:rPr>
        <w:t>evaluation</w:t>
      </w:r>
      <w:r w:rsidR="000826EC">
        <w:rPr>
          <w:rFonts w:ascii="Arial" w:hAnsi="Arial" w:cs="Arial"/>
          <w:sz w:val="24"/>
          <w:szCs w:val="24"/>
        </w:rPr>
        <w:t xml:space="preserve"> of the </w:t>
      </w:r>
      <w:r w:rsidR="007C3F24">
        <w:rPr>
          <w:rFonts w:ascii="Arial" w:hAnsi="Arial" w:cs="Arial"/>
          <w:sz w:val="24"/>
          <w:szCs w:val="24"/>
        </w:rPr>
        <w:t>decisions</w:t>
      </w:r>
      <w:r w:rsidR="000826EC">
        <w:rPr>
          <w:rFonts w:ascii="Arial" w:hAnsi="Arial" w:cs="Arial"/>
          <w:sz w:val="24"/>
          <w:szCs w:val="24"/>
        </w:rPr>
        <w:t xml:space="preserve">, </w:t>
      </w:r>
      <w:r w:rsidR="00575A7D">
        <w:rPr>
          <w:rFonts w:ascii="Arial" w:hAnsi="Arial" w:cs="Arial"/>
          <w:sz w:val="24"/>
          <w:szCs w:val="24"/>
        </w:rPr>
        <w:t xml:space="preserve">as part of the </w:t>
      </w:r>
      <w:r w:rsidR="007C3F24">
        <w:rPr>
          <w:rFonts w:ascii="Arial" w:hAnsi="Arial" w:cs="Arial"/>
          <w:sz w:val="24"/>
          <w:szCs w:val="24"/>
        </w:rPr>
        <w:t>wider</w:t>
      </w:r>
      <w:r w:rsidR="00575A7D">
        <w:rPr>
          <w:rFonts w:ascii="Arial" w:hAnsi="Arial" w:cs="Arial"/>
          <w:sz w:val="24"/>
          <w:szCs w:val="24"/>
        </w:rPr>
        <w:t xml:space="preserve"> response the </w:t>
      </w:r>
      <w:r w:rsidR="007C3F24">
        <w:rPr>
          <w:rFonts w:ascii="Arial" w:hAnsi="Arial" w:cs="Arial"/>
          <w:sz w:val="24"/>
          <w:szCs w:val="24"/>
        </w:rPr>
        <w:t>recruitment</w:t>
      </w:r>
      <w:r w:rsidR="00575A7D">
        <w:rPr>
          <w:rFonts w:ascii="Arial" w:hAnsi="Arial" w:cs="Arial"/>
          <w:sz w:val="24"/>
          <w:szCs w:val="24"/>
        </w:rPr>
        <w:t xml:space="preserve"> was evaluated </w:t>
      </w:r>
      <w:r w:rsidR="000E189F">
        <w:rPr>
          <w:rFonts w:ascii="Arial" w:hAnsi="Arial" w:cs="Arial"/>
          <w:sz w:val="24"/>
          <w:szCs w:val="24"/>
        </w:rPr>
        <w:t xml:space="preserve">and the value to </w:t>
      </w:r>
      <w:r w:rsidR="007C3F24">
        <w:rPr>
          <w:rFonts w:ascii="Arial" w:hAnsi="Arial" w:cs="Arial"/>
          <w:sz w:val="24"/>
          <w:szCs w:val="24"/>
        </w:rPr>
        <w:t>evaluation</w:t>
      </w:r>
      <w:r w:rsidR="000E189F">
        <w:rPr>
          <w:rFonts w:ascii="Arial" w:hAnsi="Arial" w:cs="Arial"/>
          <w:sz w:val="24"/>
          <w:szCs w:val="24"/>
        </w:rPr>
        <w:t xml:space="preserve"> is key to effective </w:t>
      </w:r>
      <w:r w:rsidR="007C3F24">
        <w:rPr>
          <w:rFonts w:ascii="Arial" w:hAnsi="Arial" w:cs="Arial"/>
          <w:sz w:val="24"/>
          <w:szCs w:val="24"/>
        </w:rPr>
        <w:t>decision</w:t>
      </w:r>
      <w:r w:rsidR="000E189F">
        <w:rPr>
          <w:rFonts w:ascii="Arial" w:hAnsi="Arial" w:cs="Arial"/>
          <w:sz w:val="24"/>
          <w:szCs w:val="24"/>
        </w:rPr>
        <w:t xml:space="preserve"> making, especially when considering the </w:t>
      </w:r>
      <w:r w:rsidR="007C3F24">
        <w:rPr>
          <w:rFonts w:ascii="Arial" w:hAnsi="Arial" w:cs="Arial"/>
          <w:sz w:val="24"/>
          <w:szCs w:val="24"/>
        </w:rPr>
        <w:t>challenges to the business environment.</w:t>
      </w:r>
      <w:r w:rsidR="00432BC1">
        <w:rPr>
          <w:rFonts w:ascii="Arial" w:hAnsi="Arial" w:cs="Arial"/>
          <w:sz w:val="24"/>
          <w:szCs w:val="24"/>
        </w:rPr>
        <w:t xml:space="preserve"> </w:t>
      </w:r>
    </w:p>
    <w:p w14:paraId="3E1254CE" w14:textId="77777777" w:rsidR="00C1256E" w:rsidRDefault="00C1256E" w:rsidP="003404C9">
      <w:pPr>
        <w:spacing w:line="480" w:lineRule="auto"/>
        <w:rPr>
          <w:rFonts w:ascii="Arial" w:hAnsi="Arial" w:cs="Arial"/>
          <w:sz w:val="24"/>
          <w:szCs w:val="24"/>
        </w:rPr>
      </w:pPr>
    </w:p>
    <w:p w14:paraId="5556D22F" w14:textId="6BB61B3B" w:rsidR="007830D0" w:rsidRPr="005C4419" w:rsidRDefault="002D1B2D" w:rsidP="003404C9">
      <w:pPr>
        <w:spacing w:line="480" w:lineRule="auto"/>
        <w:rPr>
          <w:rFonts w:ascii="Arial" w:hAnsi="Arial" w:cs="Arial"/>
          <w:sz w:val="24"/>
          <w:szCs w:val="24"/>
          <w:u w:val="single"/>
        </w:rPr>
      </w:pPr>
      <w:r w:rsidRPr="005C4419">
        <w:rPr>
          <w:rFonts w:ascii="Arial" w:hAnsi="Arial" w:cs="Arial"/>
          <w:sz w:val="24"/>
          <w:szCs w:val="24"/>
          <w:u w:val="single"/>
        </w:rPr>
        <w:t>Reflection</w:t>
      </w:r>
      <w:r w:rsidR="006213B6" w:rsidRPr="005C4419">
        <w:rPr>
          <w:rFonts w:ascii="Arial" w:hAnsi="Arial" w:cs="Arial"/>
          <w:sz w:val="24"/>
          <w:szCs w:val="24"/>
          <w:u w:val="single"/>
        </w:rPr>
        <w:t xml:space="preserve"> 4 References</w:t>
      </w:r>
    </w:p>
    <w:p w14:paraId="11BB6D49" w14:textId="77777777" w:rsidR="005C4419" w:rsidRDefault="00684476" w:rsidP="003404C9">
      <w:pPr>
        <w:pStyle w:val="ListParagraph"/>
        <w:numPr>
          <w:ilvl w:val="0"/>
          <w:numId w:val="15"/>
        </w:numPr>
        <w:spacing w:line="480" w:lineRule="auto"/>
        <w:rPr>
          <w:rStyle w:val="Hyperlink"/>
          <w:rFonts w:ascii="Arial" w:hAnsi="Arial" w:cs="Arial"/>
          <w:color w:val="000000" w:themeColor="text1"/>
          <w:sz w:val="24"/>
          <w:szCs w:val="24"/>
          <w:u w:val="none"/>
        </w:rPr>
      </w:pPr>
      <w:r w:rsidRPr="005C4419">
        <w:rPr>
          <w:rFonts w:ascii="Arial" w:hAnsi="Arial" w:cs="Arial"/>
          <w:sz w:val="24"/>
          <w:szCs w:val="24"/>
        </w:rPr>
        <w:t xml:space="preserve">CIPD (2021) </w:t>
      </w:r>
      <w:r w:rsidRPr="005C4419">
        <w:rPr>
          <w:rFonts w:ascii="Arial" w:hAnsi="Arial" w:cs="Arial"/>
          <w:i/>
          <w:iCs/>
          <w:sz w:val="24"/>
          <w:szCs w:val="24"/>
        </w:rPr>
        <w:t>PESTLE Analysis. Factsheet</w:t>
      </w:r>
      <w:r w:rsidRPr="005C4419">
        <w:rPr>
          <w:rFonts w:ascii="Arial" w:hAnsi="Arial" w:cs="Arial"/>
          <w:sz w:val="24"/>
          <w:szCs w:val="24"/>
        </w:rPr>
        <w:t>. Available at;</w:t>
      </w:r>
      <w:r w:rsidRPr="005C4419">
        <w:rPr>
          <w:rFonts w:ascii="Arial" w:hAnsi="Arial" w:cs="Arial"/>
          <w:sz w:val="24"/>
          <w:szCs w:val="24"/>
          <w:lang w:val="en-US"/>
        </w:rPr>
        <w:t xml:space="preserve"> </w:t>
      </w:r>
      <w:hyperlink r:id="rId41" w:anchor="grefttps://www.cipd.co.uk/knowledge/strategy/organisational-development/pestle-analysis-factsheet" w:history="1">
        <w:r w:rsidR="00A66344" w:rsidRPr="005C4419">
          <w:rPr>
            <w:rStyle w:val="Hyperlink"/>
            <w:rFonts w:ascii="Arial" w:hAnsi="Arial" w:cs="Arial"/>
            <w:sz w:val="24"/>
            <w:szCs w:val="24"/>
          </w:rPr>
          <w:t>PESTLE Analysis | CIPD</w:t>
        </w:r>
      </w:hyperlink>
      <w:r w:rsidR="00A66344">
        <w:t xml:space="preserve">. </w:t>
      </w:r>
      <w:r w:rsidR="00DA2623" w:rsidRPr="005C4419">
        <w:rPr>
          <w:rStyle w:val="Hyperlink"/>
          <w:rFonts w:ascii="Arial" w:hAnsi="Arial" w:cs="Arial"/>
          <w:color w:val="000000" w:themeColor="text1"/>
          <w:sz w:val="24"/>
          <w:szCs w:val="24"/>
          <w:u w:val="none"/>
        </w:rPr>
        <w:t>Accessed May 8</w:t>
      </w:r>
      <w:r w:rsidR="00DA2623" w:rsidRPr="005C4419">
        <w:rPr>
          <w:rStyle w:val="Hyperlink"/>
          <w:rFonts w:ascii="Arial" w:hAnsi="Arial" w:cs="Arial"/>
          <w:color w:val="000000" w:themeColor="text1"/>
          <w:sz w:val="24"/>
          <w:szCs w:val="24"/>
          <w:u w:val="none"/>
          <w:vertAlign w:val="superscript"/>
        </w:rPr>
        <w:t>th</w:t>
      </w:r>
      <w:r w:rsidR="00DA2623" w:rsidRPr="005C4419">
        <w:rPr>
          <w:rStyle w:val="Hyperlink"/>
          <w:rFonts w:ascii="Arial" w:hAnsi="Arial" w:cs="Arial"/>
          <w:color w:val="000000" w:themeColor="text1"/>
          <w:sz w:val="24"/>
          <w:szCs w:val="24"/>
          <w:u w:val="none"/>
        </w:rPr>
        <w:t xml:space="preserve">, 2023. </w:t>
      </w:r>
    </w:p>
    <w:p w14:paraId="2C99A33B" w14:textId="77777777" w:rsidR="003D684B" w:rsidRDefault="003D684B" w:rsidP="003D684B">
      <w:pPr>
        <w:pStyle w:val="ListParagraph"/>
        <w:spacing w:line="480" w:lineRule="auto"/>
        <w:rPr>
          <w:rStyle w:val="Hyperlink"/>
          <w:rFonts w:ascii="Arial" w:hAnsi="Arial" w:cs="Arial"/>
          <w:color w:val="000000" w:themeColor="text1"/>
          <w:sz w:val="24"/>
          <w:szCs w:val="24"/>
          <w:u w:val="none"/>
        </w:rPr>
      </w:pPr>
    </w:p>
    <w:p w14:paraId="34986060" w14:textId="1D17E85A" w:rsidR="003D684B" w:rsidRPr="00C23F54" w:rsidRDefault="003D684B" w:rsidP="003D684B">
      <w:pPr>
        <w:pStyle w:val="ListParagraph"/>
        <w:numPr>
          <w:ilvl w:val="0"/>
          <w:numId w:val="15"/>
        </w:numPr>
        <w:spacing w:after="0" w:line="480" w:lineRule="auto"/>
        <w:rPr>
          <w:rFonts w:ascii="Arial" w:hAnsi="Arial" w:cs="Arial"/>
          <w:sz w:val="24"/>
          <w:szCs w:val="24"/>
          <w:lang w:val="en-US"/>
        </w:rPr>
      </w:pPr>
      <w:r w:rsidRPr="00C23F54">
        <w:rPr>
          <w:rFonts w:ascii="Arial" w:hAnsi="Arial" w:cs="Arial"/>
          <w:sz w:val="24"/>
          <w:szCs w:val="24"/>
        </w:rPr>
        <w:t xml:space="preserve">CIPD (2021b) </w:t>
      </w:r>
      <w:r w:rsidRPr="00C23F54">
        <w:rPr>
          <w:rFonts w:ascii="Arial" w:hAnsi="Arial" w:cs="Arial"/>
          <w:i/>
          <w:iCs/>
          <w:sz w:val="24"/>
          <w:szCs w:val="24"/>
        </w:rPr>
        <w:t xml:space="preserve">SWOT Analysis </w:t>
      </w:r>
      <w:r w:rsidRPr="00C23F54">
        <w:rPr>
          <w:rFonts w:ascii="Arial" w:hAnsi="Arial" w:cs="Arial"/>
          <w:sz w:val="24"/>
          <w:szCs w:val="24"/>
        </w:rPr>
        <w:t>Available at;</w:t>
      </w:r>
      <w:r w:rsidRPr="00C23F54">
        <w:rPr>
          <w:rFonts w:ascii="Arial" w:hAnsi="Arial" w:cs="Arial"/>
          <w:sz w:val="24"/>
          <w:szCs w:val="24"/>
          <w:lang w:val="en-US"/>
        </w:rPr>
        <w:t xml:space="preserve"> </w:t>
      </w:r>
      <w:hyperlink r:id="rId42" w:history="1">
        <w:r w:rsidRPr="00C23F54">
          <w:rPr>
            <w:rStyle w:val="Hyperlink"/>
            <w:rFonts w:ascii="Arial" w:hAnsi="Arial" w:cs="Arial"/>
            <w:sz w:val="24"/>
            <w:szCs w:val="24"/>
            <w:lang w:val="en-US"/>
          </w:rPr>
          <w:t>https://www.cipd.co.uk/knowledge/strategy/organisational-development/swot-analysis-factsheet</w:t>
        </w:r>
      </w:hyperlink>
    </w:p>
    <w:p w14:paraId="54B618E4" w14:textId="77777777" w:rsidR="003D684B" w:rsidRDefault="003D684B" w:rsidP="003D684B">
      <w:pPr>
        <w:spacing w:line="480" w:lineRule="auto"/>
        <w:ind w:firstLine="720"/>
        <w:rPr>
          <w:rFonts w:ascii="Arial" w:hAnsi="Arial" w:cs="Arial"/>
          <w:sz w:val="24"/>
          <w:szCs w:val="24"/>
          <w:lang w:val="en-US"/>
        </w:rPr>
      </w:pPr>
      <w:r w:rsidRPr="00D77CAD">
        <w:rPr>
          <w:rFonts w:ascii="Arial" w:hAnsi="Arial" w:cs="Arial"/>
          <w:sz w:val="24"/>
          <w:szCs w:val="24"/>
          <w:lang w:val="en-US"/>
        </w:rPr>
        <w:t>Accessed December 2</w:t>
      </w:r>
      <w:r w:rsidRPr="00D77CAD">
        <w:rPr>
          <w:rFonts w:ascii="Arial" w:hAnsi="Arial" w:cs="Arial"/>
          <w:sz w:val="24"/>
          <w:szCs w:val="24"/>
          <w:vertAlign w:val="superscript"/>
          <w:lang w:val="en-US"/>
        </w:rPr>
        <w:t>nd</w:t>
      </w:r>
      <w:r w:rsidRPr="00D77CAD">
        <w:rPr>
          <w:rFonts w:ascii="Arial" w:hAnsi="Arial" w:cs="Arial"/>
          <w:sz w:val="24"/>
          <w:szCs w:val="24"/>
          <w:lang w:val="en-US"/>
        </w:rPr>
        <w:t>, 2022.</w:t>
      </w:r>
    </w:p>
    <w:p w14:paraId="3A34B2C8" w14:textId="77777777" w:rsidR="003D684B" w:rsidRDefault="003D684B" w:rsidP="003D684B">
      <w:pPr>
        <w:pStyle w:val="ListParagraph"/>
        <w:spacing w:line="480" w:lineRule="auto"/>
        <w:rPr>
          <w:rStyle w:val="Hyperlink"/>
          <w:rFonts w:ascii="Arial" w:hAnsi="Arial" w:cs="Arial"/>
          <w:color w:val="000000" w:themeColor="text1"/>
          <w:sz w:val="24"/>
          <w:szCs w:val="24"/>
          <w:u w:val="none"/>
        </w:rPr>
      </w:pPr>
    </w:p>
    <w:p w14:paraId="4E784C0D" w14:textId="77777777" w:rsidR="00151D64" w:rsidRDefault="00643DF9" w:rsidP="003404C9">
      <w:pPr>
        <w:pStyle w:val="ListParagraph"/>
        <w:numPr>
          <w:ilvl w:val="0"/>
          <w:numId w:val="15"/>
        </w:numPr>
        <w:spacing w:line="480" w:lineRule="auto"/>
        <w:rPr>
          <w:rStyle w:val="Hyperlink"/>
          <w:rFonts w:ascii="Arial" w:hAnsi="Arial" w:cs="Arial"/>
          <w:color w:val="000000" w:themeColor="text1"/>
          <w:sz w:val="24"/>
          <w:szCs w:val="24"/>
          <w:u w:val="none"/>
        </w:rPr>
      </w:pPr>
      <w:r w:rsidRPr="005C4419">
        <w:rPr>
          <w:rStyle w:val="Hyperlink"/>
          <w:rFonts w:ascii="Arial" w:hAnsi="Arial" w:cs="Arial"/>
          <w:color w:val="000000" w:themeColor="text1"/>
          <w:sz w:val="24"/>
          <w:szCs w:val="24"/>
          <w:u w:val="none"/>
        </w:rPr>
        <w:t>Covey, S.R. and Collins, J. (2020) The 7 Habits of Highly Effective People: Powerful Lessons in Personal Change. New York: Simon &amp; Schuster.</w:t>
      </w:r>
    </w:p>
    <w:p w14:paraId="6B294BBE" w14:textId="77777777" w:rsidR="0066321B" w:rsidRDefault="0066321B" w:rsidP="0066321B">
      <w:pPr>
        <w:pStyle w:val="ListParagraph"/>
        <w:spacing w:line="480" w:lineRule="auto"/>
        <w:rPr>
          <w:rStyle w:val="Hyperlink"/>
          <w:rFonts w:ascii="Arial" w:hAnsi="Arial" w:cs="Arial"/>
          <w:color w:val="000000" w:themeColor="text1"/>
          <w:sz w:val="24"/>
          <w:szCs w:val="24"/>
          <w:u w:val="none"/>
        </w:rPr>
      </w:pPr>
    </w:p>
    <w:p w14:paraId="73C9FDD9" w14:textId="77777777" w:rsidR="00151D64" w:rsidRDefault="00A22E1A" w:rsidP="003404C9">
      <w:pPr>
        <w:pStyle w:val="ListParagraph"/>
        <w:numPr>
          <w:ilvl w:val="0"/>
          <w:numId w:val="15"/>
        </w:numPr>
        <w:spacing w:line="480" w:lineRule="auto"/>
        <w:rPr>
          <w:rFonts w:ascii="Arial" w:hAnsi="Arial" w:cs="Arial"/>
          <w:color w:val="000000" w:themeColor="text1"/>
          <w:sz w:val="24"/>
          <w:szCs w:val="24"/>
        </w:rPr>
      </w:pPr>
      <w:r w:rsidRPr="00151D64">
        <w:rPr>
          <w:rFonts w:ascii="Arial" w:hAnsi="Arial" w:cs="Arial"/>
          <w:color w:val="000000" w:themeColor="text1"/>
          <w:sz w:val="24"/>
          <w:szCs w:val="24"/>
        </w:rPr>
        <w:t xml:space="preserve">Hathcoat, J.D., Meixner, C., Nicholas, M.C. (2019). Ontology and Epistemology. In: Liamputtong, P. (eds) Handbook of Research Methods in Health Social Sciences. Springer, Singapore. </w:t>
      </w:r>
      <w:hyperlink r:id="rId43" w:history="1">
        <w:r w:rsidRPr="00151D64">
          <w:rPr>
            <w:rStyle w:val="Hyperlink"/>
            <w:rFonts w:ascii="Arial" w:hAnsi="Arial" w:cs="Arial"/>
            <w:sz w:val="24"/>
            <w:szCs w:val="24"/>
          </w:rPr>
          <w:t>https://doi-org.ezproxy.uwtsd.ac.uk/10.1007/978-981-10-5251-4_56</w:t>
        </w:r>
      </w:hyperlink>
      <w:r w:rsidRPr="00151D64">
        <w:rPr>
          <w:rFonts w:ascii="Arial" w:hAnsi="Arial" w:cs="Arial"/>
          <w:color w:val="000000" w:themeColor="text1"/>
          <w:sz w:val="24"/>
          <w:szCs w:val="24"/>
        </w:rPr>
        <w:t>.</w:t>
      </w:r>
    </w:p>
    <w:p w14:paraId="7F25DCE3" w14:textId="77777777" w:rsidR="0066321B" w:rsidRDefault="0066321B" w:rsidP="0066321B">
      <w:pPr>
        <w:pStyle w:val="ListParagraph"/>
        <w:spacing w:line="480" w:lineRule="auto"/>
        <w:rPr>
          <w:rFonts w:ascii="Arial" w:hAnsi="Arial" w:cs="Arial"/>
          <w:color w:val="000000" w:themeColor="text1"/>
          <w:sz w:val="24"/>
          <w:szCs w:val="24"/>
        </w:rPr>
      </w:pPr>
    </w:p>
    <w:p w14:paraId="4D816BE3" w14:textId="77777777" w:rsidR="00151D64" w:rsidRDefault="000C38B9" w:rsidP="003404C9">
      <w:pPr>
        <w:pStyle w:val="ListParagraph"/>
        <w:numPr>
          <w:ilvl w:val="0"/>
          <w:numId w:val="15"/>
        </w:numPr>
        <w:spacing w:line="480" w:lineRule="auto"/>
        <w:rPr>
          <w:rStyle w:val="Hyperlink"/>
          <w:rFonts w:ascii="Arial" w:hAnsi="Arial" w:cs="Arial"/>
          <w:color w:val="000000" w:themeColor="text1"/>
          <w:sz w:val="24"/>
          <w:szCs w:val="24"/>
          <w:u w:val="none"/>
        </w:rPr>
      </w:pPr>
      <w:r w:rsidRPr="00151D64">
        <w:rPr>
          <w:rStyle w:val="Hyperlink"/>
          <w:rFonts w:ascii="Arial" w:hAnsi="Arial" w:cs="Arial"/>
          <w:color w:val="000000" w:themeColor="text1"/>
          <w:sz w:val="24"/>
          <w:szCs w:val="24"/>
          <w:u w:val="none"/>
        </w:rPr>
        <w:lastRenderedPageBreak/>
        <w:t xml:space="preserve">HBR (2007) </w:t>
      </w:r>
      <w:r w:rsidR="00885B8F" w:rsidRPr="00151D64">
        <w:rPr>
          <w:rStyle w:val="Hyperlink"/>
          <w:rFonts w:ascii="Arial" w:hAnsi="Arial" w:cs="Arial"/>
          <w:color w:val="000000" w:themeColor="text1"/>
          <w:sz w:val="24"/>
          <w:szCs w:val="24"/>
          <w:u w:val="none"/>
        </w:rPr>
        <w:t xml:space="preserve">A Leaders Framework for Decision Making. Available at: </w:t>
      </w:r>
      <w:hyperlink r:id="rId44" w:history="1">
        <w:r w:rsidR="00885B8F" w:rsidRPr="00151D64">
          <w:rPr>
            <w:rStyle w:val="Hyperlink"/>
            <w:rFonts w:ascii="Arial" w:hAnsi="Arial" w:cs="Arial"/>
            <w:sz w:val="24"/>
            <w:szCs w:val="24"/>
          </w:rPr>
          <w:t>https://hbr.org/2007/11/a-leaders-framework-for-decision-making</w:t>
        </w:r>
      </w:hyperlink>
      <w:r w:rsidR="00885B8F" w:rsidRPr="00151D64">
        <w:rPr>
          <w:rStyle w:val="Hyperlink"/>
          <w:rFonts w:ascii="Arial" w:hAnsi="Arial" w:cs="Arial"/>
          <w:color w:val="000000" w:themeColor="text1"/>
          <w:sz w:val="24"/>
          <w:szCs w:val="24"/>
          <w:u w:val="none"/>
        </w:rPr>
        <w:t>. Accessed</w:t>
      </w:r>
      <w:r w:rsidR="002E3DE0" w:rsidRPr="00151D64">
        <w:rPr>
          <w:rStyle w:val="Hyperlink"/>
          <w:rFonts w:ascii="Arial" w:hAnsi="Arial" w:cs="Arial"/>
          <w:color w:val="000000" w:themeColor="text1"/>
          <w:sz w:val="24"/>
          <w:szCs w:val="24"/>
          <w:u w:val="none"/>
        </w:rPr>
        <w:t xml:space="preserve"> May 10</w:t>
      </w:r>
      <w:r w:rsidR="002E3DE0" w:rsidRPr="00151D64">
        <w:rPr>
          <w:rStyle w:val="Hyperlink"/>
          <w:rFonts w:ascii="Arial" w:hAnsi="Arial" w:cs="Arial"/>
          <w:color w:val="000000" w:themeColor="text1"/>
          <w:sz w:val="24"/>
          <w:szCs w:val="24"/>
          <w:u w:val="none"/>
          <w:vertAlign w:val="superscript"/>
        </w:rPr>
        <w:t>th</w:t>
      </w:r>
      <w:r w:rsidR="002E3DE0" w:rsidRPr="00151D64">
        <w:rPr>
          <w:rStyle w:val="Hyperlink"/>
          <w:rFonts w:ascii="Arial" w:hAnsi="Arial" w:cs="Arial"/>
          <w:color w:val="000000" w:themeColor="text1"/>
          <w:sz w:val="24"/>
          <w:szCs w:val="24"/>
          <w:u w:val="none"/>
        </w:rPr>
        <w:t>, 2023.</w:t>
      </w:r>
    </w:p>
    <w:p w14:paraId="609431E7" w14:textId="77777777" w:rsidR="0066321B" w:rsidRDefault="0066321B" w:rsidP="0066321B">
      <w:pPr>
        <w:pStyle w:val="ListParagraph"/>
        <w:spacing w:line="480" w:lineRule="auto"/>
        <w:rPr>
          <w:rStyle w:val="Hyperlink"/>
          <w:rFonts w:ascii="Arial" w:hAnsi="Arial" w:cs="Arial"/>
          <w:color w:val="000000" w:themeColor="text1"/>
          <w:sz w:val="24"/>
          <w:szCs w:val="24"/>
          <w:u w:val="none"/>
        </w:rPr>
      </w:pPr>
    </w:p>
    <w:p w14:paraId="6E1FC7FA" w14:textId="77777777" w:rsidR="00151D64" w:rsidRPr="0066321B" w:rsidRDefault="006213B6" w:rsidP="003404C9">
      <w:pPr>
        <w:pStyle w:val="ListParagraph"/>
        <w:numPr>
          <w:ilvl w:val="0"/>
          <w:numId w:val="15"/>
        </w:numPr>
        <w:spacing w:line="480" w:lineRule="auto"/>
        <w:rPr>
          <w:rFonts w:ascii="Arial" w:hAnsi="Arial" w:cs="Arial"/>
          <w:color w:val="000000" w:themeColor="text1"/>
          <w:sz w:val="24"/>
          <w:szCs w:val="24"/>
        </w:rPr>
      </w:pPr>
      <w:r w:rsidRPr="00151D64">
        <w:rPr>
          <w:rFonts w:ascii="Arial" w:hAnsi="Arial" w:cs="Arial"/>
          <w:sz w:val="24"/>
          <w:szCs w:val="24"/>
        </w:rPr>
        <w:t xml:space="preserve">HBR (2020) </w:t>
      </w:r>
      <w:r w:rsidR="002D1B2D" w:rsidRPr="00151D64">
        <w:rPr>
          <w:rFonts w:ascii="Arial" w:hAnsi="Arial" w:cs="Arial"/>
          <w:i/>
          <w:iCs/>
          <w:sz w:val="24"/>
          <w:szCs w:val="24"/>
        </w:rPr>
        <w:t>5 Principles to Guide Adaptive Leadership</w:t>
      </w:r>
      <w:r w:rsidR="002D1B2D" w:rsidRPr="00151D64">
        <w:rPr>
          <w:rFonts w:ascii="Arial" w:hAnsi="Arial" w:cs="Arial"/>
          <w:sz w:val="24"/>
          <w:szCs w:val="24"/>
        </w:rPr>
        <w:t xml:space="preserve">. </w:t>
      </w:r>
      <w:r w:rsidRPr="00151D64">
        <w:rPr>
          <w:rFonts w:ascii="Arial" w:hAnsi="Arial" w:cs="Arial"/>
          <w:sz w:val="24"/>
          <w:szCs w:val="24"/>
        </w:rPr>
        <w:t xml:space="preserve">Available at: </w:t>
      </w:r>
      <w:hyperlink r:id="rId45" w:history="1">
        <w:r w:rsidRPr="00151D64">
          <w:rPr>
            <w:rStyle w:val="Hyperlink"/>
            <w:rFonts w:ascii="Arial" w:hAnsi="Arial" w:cs="Arial"/>
            <w:sz w:val="24"/>
            <w:szCs w:val="24"/>
          </w:rPr>
          <w:t>5 Principles to Guide Adaptive Leadership (hbr.org)</w:t>
        </w:r>
      </w:hyperlink>
      <w:r w:rsidR="002D1B2D" w:rsidRPr="00151D64">
        <w:rPr>
          <w:rFonts w:ascii="Arial" w:hAnsi="Arial" w:cs="Arial"/>
          <w:sz w:val="24"/>
          <w:szCs w:val="24"/>
        </w:rPr>
        <w:t>. Accessed May 9</w:t>
      </w:r>
      <w:r w:rsidR="002D1B2D" w:rsidRPr="00151D64">
        <w:rPr>
          <w:rFonts w:ascii="Arial" w:hAnsi="Arial" w:cs="Arial"/>
          <w:sz w:val="24"/>
          <w:szCs w:val="24"/>
          <w:vertAlign w:val="superscript"/>
        </w:rPr>
        <w:t>th</w:t>
      </w:r>
      <w:r w:rsidR="002D1B2D" w:rsidRPr="00151D64">
        <w:rPr>
          <w:rFonts w:ascii="Arial" w:hAnsi="Arial" w:cs="Arial"/>
          <w:sz w:val="24"/>
          <w:szCs w:val="24"/>
        </w:rPr>
        <w:t>, 2023.</w:t>
      </w:r>
    </w:p>
    <w:p w14:paraId="556B17B0" w14:textId="77777777" w:rsidR="0066321B" w:rsidRPr="00151D64" w:rsidRDefault="0066321B" w:rsidP="0066321B">
      <w:pPr>
        <w:pStyle w:val="ListParagraph"/>
        <w:spacing w:line="480" w:lineRule="auto"/>
        <w:rPr>
          <w:rFonts w:ascii="Arial" w:hAnsi="Arial" w:cs="Arial"/>
          <w:color w:val="000000" w:themeColor="text1"/>
          <w:sz w:val="24"/>
          <w:szCs w:val="24"/>
        </w:rPr>
      </w:pPr>
    </w:p>
    <w:p w14:paraId="5CD3E43C" w14:textId="77777777" w:rsidR="00151D64" w:rsidRPr="0066321B" w:rsidRDefault="004D7A7A" w:rsidP="0076265E">
      <w:pPr>
        <w:pStyle w:val="ListParagraph"/>
        <w:numPr>
          <w:ilvl w:val="0"/>
          <w:numId w:val="15"/>
        </w:numPr>
        <w:spacing w:line="480" w:lineRule="auto"/>
        <w:rPr>
          <w:rFonts w:ascii="Arial" w:hAnsi="Arial" w:cs="Arial"/>
          <w:color w:val="000000" w:themeColor="text1"/>
          <w:sz w:val="24"/>
          <w:szCs w:val="24"/>
        </w:rPr>
      </w:pPr>
      <w:r w:rsidRPr="00151D64">
        <w:rPr>
          <w:rFonts w:ascii="Arial" w:hAnsi="Arial" w:cs="Arial"/>
          <w:sz w:val="24"/>
          <w:szCs w:val="24"/>
        </w:rPr>
        <w:t>HBR (202</w:t>
      </w:r>
      <w:r w:rsidR="00FC6EAA" w:rsidRPr="00151D64">
        <w:rPr>
          <w:rFonts w:ascii="Arial" w:hAnsi="Arial" w:cs="Arial"/>
          <w:sz w:val="24"/>
          <w:szCs w:val="24"/>
        </w:rPr>
        <w:t>2</w:t>
      </w:r>
      <w:r w:rsidRPr="00151D64">
        <w:rPr>
          <w:rFonts w:ascii="Arial" w:hAnsi="Arial" w:cs="Arial"/>
          <w:sz w:val="24"/>
          <w:szCs w:val="24"/>
        </w:rPr>
        <w:t>)</w:t>
      </w:r>
      <w:r w:rsidRPr="004D7A7A">
        <w:t xml:space="preserve"> </w:t>
      </w:r>
      <w:r w:rsidRPr="00151D64">
        <w:rPr>
          <w:rFonts w:ascii="Arial" w:hAnsi="Arial" w:cs="Arial"/>
          <w:sz w:val="24"/>
          <w:szCs w:val="24"/>
        </w:rPr>
        <w:t xml:space="preserve">How to Make Great Decisions, </w:t>
      </w:r>
      <w:r w:rsidR="00AE0E2B" w:rsidRPr="00151D64">
        <w:rPr>
          <w:rFonts w:ascii="Arial" w:hAnsi="Arial" w:cs="Arial"/>
          <w:sz w:val="24"/>
          <w:szCs w:val="24"/>
        </w:rPr>
        <w:t>quickly</w:t>
      </w:r>
      <w:r w:rsidRPr="00151D64">
        <w:rPr>
          <w:rFonts w:ascii="Arial" w:hAnsi="Arial" w:cs="Arial"/>
          <w:sz w:val="24"/>
          <w:szCs w:val="24"/>
        </w:rPr>
        <w:t xml:space="preserve">. Available at: </w:t>
      </w:r>
      <w:hyperlink r:id="rId46" w:history="1">
        <w:r w:rsidRPr="00151D64">
          <w:rPr>
            <w:rStyle w:val="Hyperlink"/>
            <w:rFonts w:ascii="Arial" w:hAnsi="Arial" w:cs="Arial"/>
            <w:sz w:val="24"/>
            <w:szCs w:val="24"/>
          </w:rPr>
          <w:t>How to Make Great Decisions, Quickly (hbr.org)</w:t>
        </w:r>
      </w:hyperlink>
      <w:r w:rsidRPr="00151D64">
        <w:rPr>
          <w:rFonts w:ascii="Arial" w:hAnsi="Arial" w:cs="Arial"/>
          <w:sz w:val="24"/>
          <w:szCs w:val="24"/>
        </w:rPr>
        <w:t>. Accessed May 8</w:t>
      </w:r>
      <w:r w:rsidRPr="00151D64">
        <w:rPr>
          <w:rFonts w:ascii="Arial" w:hAnsi="Arial" w:cs="Arial"/>
          <w:sz w:val="24"/>
          <w:szCs w:val="24"/>
          <w:vertAlign w:val="superscript"/>
        </w:rPr>
        <w:t>th</w:t>
      </w:r>
      <w:r w:rsidRPr="00151D64">
        <w:rPr>
          <w:rFonts w:ascii="Arial" w:hAnsi="Arial" w:cs="Arial"/>
          <w:sz w:val="24"/>
          <w:szCs w:val="24"/>
        </w:rPr>
        <w:t>, 2023.</w:t>
      </w:r>
    </w:p>
    <w:p w14:paraId="1515C649" w14:textId="77777777" w:rsidR="0066321B" w:rsidRPr="00151D64" w:rsidRDefault="0066321B" w:rsidP="0066321B">
      <w:pPr>
        <w:pStyle w:val="ListParagraph"/>
        <w:spacing w:line="480" w:lineRule="auto"/>
        <w:rPr>
          <w:rFonts w:ascii="Arial" w:hAnsi="Arial" w:cs="Arial"/>
          <w:color w:val="000000" w:themeColor="text1"/>
          <w:sz w:val="24"/>
          <w:szCs w:val="24"/>
        </w:rPr>
      </w:pPr>
    </w:p>
    <w:p w14:paraId="239D2069" w14:textId="77777777" w:rsidR="00151D64" w:rsidRDefault="00984FB5" w:rsidP="003404C9">
      <w:pPr>
        <w:pStyle w:val="ListParagraph"/>
        <w:numPr>
          <w:ilvl w:val="0"/>
          <w:numId w:val="15"/>
        </w:numPr>
        <w:spacing w:line="480" w:lineRule="auto"/>
        <w:rPr>
          <w:rFonts w:ascii="Arial" w:hAnsi="Arial" w:cs="Arial"/>
          <w:color w:val="000000" w:themeColor="text1"/>
          <w:sz w:val="24"/>
          <w:szCs w:val="24"/>
        </w:rPr>
      </w:pPr>
      <w:r w:rsidRPr="00151D64">
        <w:rPr>
          <w:rFonts w:ascii="Arial" w:hAnsi="Arial" w:cs="Arial"/>
          <w:color w:val="000000" w:themeColor="text1"/>
          <w:sz w:val="24"/>
          <w:szCs w:val="24"/>
        </w:rPr>
        <w:t xml:space="preserve">Kahneman, D., &amp; Tversky, A. (1979) Prospect Theory: An Analysis of Decision under Risk. </w:t>
      </w:r>
      <w:r w:rsidRPr="00151D64">
        <w:rPr>
          <w:rFonts w:ascii="Arial" w:hAnsi="Arial" w:cs="Arial"/>
          <w:i/>
          <w:iCs/>
          <w:color w:val="000000" w:themeColor="text1"/>
          <w:sz w:val="24"/>
          <w:szCs w:val="24"/>
        </w:rPr>
        <w:t>Econometrica</w:t>
      </w:r>
      <w:r w:rsidRPr="00151D64">
        <w:rPr>
          <w:rFonts w:ascii="Arial" w:hAnsi="Arial" w:cs="Arial"/>
          <w:color w:val="000000" w:themeColor="text1"/>
          <w:sz w:val="24"/>
          <w:szCs w:val="24"/>
        </w:rPr>
        <w:t xml:space="preserve">, 47(2), 263–291. </w:t>
      </w:r>
      <w:hyperlink r:id="rId47" w:history="1">
        <w:r w:rsidRPr="00151D64">
          <w:rPr>
            <w:rStyle w:val="Hyperlink"/>
            <w:rFonts w:ascii="Arial" w:hAnsi="Arial" w:cs="Arial"/>
            <w:sz w:val="24"/>
            <w:szCs w:val="24"/>
          </w:rPr>
          <w:t>https://doi.org/10.2307/1914185</w:t>
        </w:r>
      </w:hyperlink>
      <w:r w:rsidRPr="00151D64">
        <w:rPr>
          <w:rFonts w:ascii="Arial" w:hAnsi="Arial" w:cs="Arial"/>
          <w:color w:val="000000" w:themeColor="text1"/>
          <w:sz w:val="24"/>
          <w:szCs w:val="24"/>
        </w:rPr>
        <w:t>.</w:t>
      </w:r>
    </w:p>
    <w:p w14:paraId="53A8AE1F" w14:textId="77777777" w:rsidR="0066321B" w:rsidRDefault="0066321B" w:rsidP="0066321B">
      <w:pPr>
        <w:pStyle w:val="ListParagraph"/>
        <w:spacing w:line="480" w:lineRule="auto"/>
        <w:rPr>
          <w:rFonts w:ascii="Arial" w:hAnsi="Arial" w:cs="Arial"/>
          <w:color w:val="000000" w:themeColor="text1"/>
          <w:sz w:val="24"/>
          <w:szCs w:val="24"/>
        </w:rPr>
      </w:pPr>
    </w:p>
    <w:p w14:paraId="59FBA1E7" w14:textId="77777777" w:rsidR="00151D64" w:rsidRPr="0066321B" w:rsidRDefault="00CA031C" w:rsidP="003404C9">
      <w:pPr>
        <w:pStyle w:val="ListParagraph"/>
        <w:numPr>
          <w:ilvl w:val="0"/>
          <w:numId w:val="15"/>
        </w:numPr>
        <w:spacing w:line="480" w:lineRule="auto"/>
        <w:rPr>
          <w:rFonts w:ascii="Arial" w:hAnsi="Arial" w:cs="Arial"/>
          <w:color w:val="000000" w:themeColor="text1"/>
          <w:sz w:val="24"/>
          <w:szCs w:val="24"/>
        </w:rPr>
      </w:pPr>
      <w:r w:rsidRPr="00151D64">
        <w:rPr>
          <w:rFonts w:ascii="Arial" w:hAnsi="Arial" w:cs="Arial"/>
          <w:sz w:val="24"/>
          <w:szCs w:val="24"/>
        </w:rPr>
        <w:t xml:space="preserve">MindTools (2023) SWOT Analysis - Understanding Your Business, Informing Your Strategy. Available at: </w:t>
      </w:r>
      <w:hyperlink r:id="rId48" w:history="1">
        <w:r w:rsidRPr="00151D64">
          <w:rPr>
            <w:rStyle w:val="Hyperlink"/>
            <w:rFonts w:ascii="Arial" w:hAnsi="Arial" w:cs="Arial"/>
            <w:sz w:val="24"/>
            <w:szCs w:val="24"/>
          </w:rPr>
          <w:t>SWOT Analysis - Understanding Your Business, Informing Your Strategy (mindtools.com)</w:t>
        </w:r>
      </w:hyperlink>
      <w:r w:rsidRPr="00151D64">
        <w:rPr>
          <w:rFonts w:ascii="Arial" w:hAnsi="Arial" w:cs="Arial"/>
          <w:sz w:val="24"/>
          <w:szCs w:val="24"/>
        </w:rPr>
        <w:t>. Accessed May 9</w:t>
      </w:r>
      <w:r w:rsidRPr="00151D64">
        <w:rPr>
          <w:rFonts w:ascii="Arial" w:hAnsi="Arial" w:cs="Arial"/>
          <w:sz w:val="24"/>
          <w:szCs w:val="24"/>
          <w:vertAlign w:val="superscript"/>
        </w:rPr>
        <w:t>th</w:t>
      </w:r>
      <w:r w:rsidRPr="00151D64">
        <w:rPr>
          <w:rFonts w:ascii="Arial" w:hAnsi="Arial" w:cs="Arial"/>
          <w:sz w:val="24"/>
          <w:szCs w:val="24"/>
        </w:rPr>
        <w:t xml:space="preserve">, 2023. </w:t>
      </w:r>
      <w:r w:rsidR="00151D64">
        <w:rPr>
          <w:rFonts w:ascii="Arial" w:hAnsi="Arial" w:cs="Arial"/>
          <w:sz w:val="24"/>
          <w:szCs w:val="24"/>
        </w:rPr>
        <w:t xml:space="preserve"> </w:t>
      </w:r>
    </w:p>
    <w:p w14:paraId="15B61AE4" w14:textId="77777777" w:rsidR="0066321B" w:rsidRPr="00151D64" w:rsidRDefault="0066321B" w:rsidP="0066321B">
      <w:pPr>
        <w:pStyle w:val="ListParagraph"/>
        <w:spacing w:line="480" w:lineRule="auto"/>
        <w:rPr>
          <w:rFonts w:ascii="Arial" w:hAnsi="Arial" w:cs="Arial"/>
          <w:color w:val="000000" w:themeColor="text1"/>
          <w:sz w:val="24"/>
          <w:szCs w:val="24"/>
        </w:rPr>
      </w:pPr>
    </w:p>
    <w:p w14:paraId="672C434C" w14:textId="77777777" w:rsidR="00151D64" w:rsidRPr="0066321B" w:rsidRDefault="00BF19A0" w:rsidP="00151D64">
      <w:pPr>
        <w:pStyle w:val="ListParagraph"/>
        <w:numPr>
          <w:ilvl w:val="0"/>
          <w:numId w:val="15"/>
        </w:numPr>
        <w:spacing w:line="480" w:lineRule="auto"/>
        <w:rPr>
          <w:rFonts w:ascii="Arial" w:hAnsi="Arial" w:cs="Arial"/>
          <w:color w:val="000000" w:themeColor="text1"/>
          <w:sz w:val="24"/>
          <w:szCs w:val="24"/>
        </w:rPr>
      </w:pPr>
      <w:r w:rsidRPr="0066321B">
        <w:rPr>
          <w:rFonts w:ascii="Arial" w:hAnsi="Arial" w:cs="Arial"/>
          <w:color w:val="000000" w:themeColor="text1"/>
          <w:sz w:val="24"/>
          <w:szCs w:val="24"/>
          <w:shd w:val="clear" w:color="auto" w:fill="FFFFFF"/>
        </w:rPr>
        <w:t xml:space="preserve">NHS England (2020) Available at: </w:t>
      </w:r>
      <w:hyperlink r:id="rId49" w:history="1">
        <w:r w:rsidRPr="0066321B">
          <w:rPr>
            <w:rStyle w:val="Hyperlink"/>
            <w:rFonts w:ascii="Arial" w:hAnsi="Arial" w:cs="Arial"/>
            <w:color w:val="000000" w:themeColor="text1"/>
            <w:sz w:val="24"/>
            <w:szCs w:val="24"/>
            <w:shd w:val="clear" w:color="auto" w:fill="FFFFFF"/>
          </w:rPr>
          <w:t>NHS England » Over 400,000 people join NHS army of volunteers in one day</w:t>
        </w:r>
      </w:hyperlink>
      <w:r w:rsidRPr="0066321B">
        <w:rPr>
          <w:rFonts w:ascii="Arial" w:hAnsi="Arial" w:cs="Arial"/>
          <w:color w:val="000000" w:themeColor="text1"/>
          <w:sz w:val="24"/>
          <w:szCs w:val="24"/>
          <w:shd w:val="clear" w:color="auto" w:fill="FFFFFF"/>
        </w:rPr>
        <w:t>. Accessed May 9</w:t>
      </w:r>
      <w:r w:rsidRPr="0066321B">
        <w:rPr>
          <w:rFonts w:ascii="Arial" w:hAnsi="Arial" w:cs="Arial"/>
          <w:color w:val="000000" w:themeColor="text1"/>
          <w:sz w:val="24"/>
          <w:szCs w:val="24"/>
          <w:shd w:val="clear" w:color="auto" w:fill="FFFFFF"/>
          <w:vertAlign w:val="superscript"/>
        </w:rPr>
        <w:t>th</w:t>
      </w:r>
      <w:r w:rsidRPr="0066321B">
        <w:rPr>
          <w:rFonts w:ascii="Arial" w:hAnsi="Arial" w:cs="Arial"/>
          <w:color w:val="000000" w:themeColor="text1"/>
          <w:sz w:val="24"/>
          <w:szCs w:val="24"/>
          <w:shd w:val="clear" w:color="auto" w:fill="FFFFFF"/>
        </w:rPr>
        <w:t>, 2023.</w:t>
      </w:r>
    </w:p>
    <w:p w14:paraId="5755E2EF" w14:textId="77777777" w:rsidR="0066321B" w:rsidRPr="00151D64" w:rsidRDefault="0066321B" w:rsidP="0066321B">
      <w:pPr>
        <w:pStyle w:val="ListParagraph"/>
        <w:spacing w:line="480" w:lineRule="auto"/>
        <w:rPr>
          <w:rFonts w:ascii="Arial" w:hAnsi="Arial" w:cs="Arial"/>
          <w:color w:val="000000" w:themeColor="text1"/>
          <w:sz w:val="24"/>
          <w:szCs w:val="24"/>
        </w:rPr>
      </w:pPr>
    </w:p>
    <w:p w14:paraId="68527B4B" w14:textId="77777777" w:rsidR="00151D64" w:rsidRPr="002579B8" w:rsidRDefault="00FE7348" w:rsidP="00151D64">
      <w:pPr>
        <w:pStyle w:val="ListParagraph"/>
        <w:numPr>
          <w:ilvl w:val="0"/>
          <w:numId w:val="15"/>
        </w:numPr>
        <w:spacing w:line="480" w:lineRule="auto"/>
        <w:rPr>
          <w:rFonts w:ascii="Arial" w:hAnsi="Arial" w:cs="Arial"/>
          <w:color w:val="000000" w:themeColor="text1"/>
          <w:sz w:val="24"/>
          <w:szCs w:val="24"/>
          <w:shd w:val="clear" w:color="auto" w:fill="FFFFFF"/>
        </w:rPr>
      </w:pPr>
      <w:r w:rsidRPr="00151D64">
        <w:rPr>
          <w:rFonts w:ascii="Arial" w:hAnsi="Arial" w:cs="Arial"/>
          <w:color w:val="000000" w:themeColor="text1"/>
          <w:sz w:val="24"/>
          <w:szCs w:val="24"/>
          <w:shd w:val="clear" w:color="auto" w:fill="FFFFFF"/>
        </w:rPr>
        <w:t>Snowden, D. (2019</w:t>
      </w:r>
      <w:r w:rsidR="0050539F" w:rsidRPr="00151D64">
        <w:rPr>
          <w:rFonts w:ascii="Arial" w:hAnsi="Arial" w:cs="Arial"/>
          <w:color w:val="000000" w:themeColor="text1"/>
          <w:sz w:val="24"/>
          <w:szCs w:val="24"/>
          <w:shd w:val="clear" w:color="auto" w:fill="FFFFFF"/>
        </w:rPr>
        <w:t xml:space="preserve">) </w:t>
      </w:r>
      <w:r w:rsidR="00E13E45" w:rsidRPr="00151D64">
        <w:rPr>
          <w:rFonts w:ascii="Arial" w:eastAsia="Times New Roman" w:hAnsi="Arial" w:cs="Arial"/>
          <w:i/>
          <w:iCs/>
          <w:color w:val="000000" w:themeColor="text1"/>
          <w:kern w:val="36"/>
          <w:sz w:val="24"/>
          <w:szCs w:val="24"/>
          <w:lang w:eastAsia="en-GB"/>
        </w:rPr>
        <w:t>Cynefin St David’s Day 2019</w:t>
      </w:r>
      <w:r w:rsidR="00A62E19" w:rsidRPr="00151D64">
        <w:rPr>
          <w:rFonts w:ascii="Arial" w:eastAsia="Times New Roman" w:hAnsi="Arial" w:cs="Arial"/>
          <w:i/>
          <w:iCs/>
          <w:color w:val="000000" w:themeColor="text1"/>
          <w:kern w:val="36"/>
          <w:sz w:val="24"/>
          <w:szCs w:val="24"/>
          <w:lang w:eastAsia="en-GB"/>
        </w:rPr>
        <w:t xml:space="preserve">. </w:t>
      </w:r>
      <w:r w:rsidR="0050539F" w:rsidRPr="00151D64">
        <w:rPr>
          <w:rFonts w:ascii="Arial" w:hAnsi="Arial" w:cs="Arial"/>
          <w:color w:val="000000" w:themeColor="text1"/>
          <w:sz w:val="24"/>
          <w:szCs w:val="24"/>
          <w:shd w:val="clear" w:color="auto" w:fill="FFFFFF"/>
        </w:rPr>
        <w:t xml:space="preserve">Available at: </w:t>
      </w:r>
      <w:hyperlink r:id="rId50" w:history="1">
        <w:r w:rsidR="00A62E19" w:rsidRPr="00151D64">
          <w:rPr>
            <w:rStyle w:val="Hyperlink"/>
            <w:rFonts w:ascii="Arial" w:hAnsi="Arial" w:cs="Arial"/>
            <w:sz w:val="24"/>
            <w:szCs w:val="24"/>
            <w:shd w:val="clear" w:color="auto" w:fill="FFFFFF"/>
          </w:rPr>
          <w:t>https://thecynefin.co/cynefin-as-of-st-davids-day-2019/</w:t>
        </w:r>
      </w:hyperlink>
      <w:r w:rsidR="00A62E19" w:rsidRPr="00151D64">
        <w:rPr>
          <w:rFonts w:ascii="Arial" w:hAnsi="Arial" w:cs="Arial"/>
          <w:color w:val="000000" w:themeColor="text1"/>
          <w:sz w:val="24"/>
          <w:szCs w:val="24"/>
          <w:shd w:val="clear" w:color="auto" w:fill="FFFFFF"/>
        </w:rPr>
        <w:t xml:space="preserve">. </w:t>
      </w:r>
      <w:r w:rsidR="002E0639" w:rsidRPr="00151D64">
        <w:rPr>
          <w:rFonts w:ascii="Arial" w:hAnsi="Arial" w:cs="Arial"/>
          <w:color w:val="000000" w:themeColor="text1"/>
          <w:sz w:val="24"/>
          <w:szCs w:val="24"/>
          <w:shd w:val="clear" w:color="auto" w:fill="FFFFFF"/>
        </w:rPr>
        <w:t>Accessed May 10</w:t>
      </w:r>
      <w:r w:rsidR="002E0639" w:rsidRPr="00151D64">
        <w:rPr>
          <w:rFonts w:ascii="Arial" w:hAnsi="Arial" w:cs="Arial"/>
          <w:color w:val="000000" w:themeColor="text1"/>
          <w:sz w:val="24"/>
          <w:szCs w:val="24"/>
          <w:shd w:val="clear" w:color="auto" w:fill="FFFFFF"/>
          <w:vertAlign w:val="superscript"/>
        </w:rPr>
        <w:t>th</w:t>
      </w:r>
      <w:r w:rsidR="002E0639" w:rsidRPr="00151D64">
        <w:rPr>
          <w:rFonts w:ascii="Arial" w:hAnsi="Arial" w:cs="Arial"/>
          <w:color w:val="000000" w:themeColor="text1"/>
          <w:sz w:val="24"/>
          <w:szCs w:val="24"/>
          <w:shd w:val="clear" w:color="auto" w:fill="FFFFFF"/>
        </w:rPr>
        <w:t xml:space="preserve">, 2023. </w:t>
      </w:r>
    </w:p>
    <w:p w14:paraId="7449AF16" w14:textId="77777777" w:rsidR="0066321B" w:rsidRPr="00151D64" w:rsidRDefault="0066321B" w:rsidP="0066321B">
      <w:pPr>
        <w:pStyle w:val="ListParagraph"/>
        <w:spacing w:line="480" w:lineRule="auto"/>
        <w:rPr>
          <w:rFonts w:ascii="Arial" w:hAnsi="Arial" w:cs="Arial"/>
          <w:color w:val="000000" w:themeColor="text1"/>
          <w:sz w:val="24"/>
          <w:szCs w:val="24"/>
        </w:rPr>
      </w:pPr>
    </w:p>
    <w:p w14:paraId="246CB31F" w14:textId="77777777" w:rsidR="00151D64" w:rsidRPr="0066321B" w:rsidRDefault="005C7831" w:rsidP="003404C9">
      <w:pPr>
        <w:pStyle w:val="ListParagraph"/>
        <w:numPr>
          <w:ilvl w:val="0"/>
          <w:numId w:val="15"/>
        </w:numPr>
        <w:spacing w:line="480" w:lineRule="auto"/>
        <w:rPr>
          <w:rFonts w:ascii="Arial" w:hAnsi="Arial" w:cs="Arial"/>
          <w:color w:val="000000" w:themeColor="text1"/>
          <w:sz w:val="24"/>
          <w:szCs w:val="24"/>
        </w:rPr>
      </w:pPr>
      <w:r w:rsidRPr="00151D64">
        <w:rPr>
          <w:rFonts w:ascii="Arial" w:hAnsi="Arial" w:cs="Arial"/>
          <w:sz w:val="24"/>
          <w:szCs w:val="24"/>
          <w:lang w:eastAsia="en-GB"/>
        </w:rPr>
        <w:lastRenderedPageBreak/>
        <w:t xml:space="preserve">The Health Foundation (2010) </w:t>
      </w:r>
      <w:r w:rsidR="002579B8" w:rsidRPr="00151D64">
        <w:rPr>
          <w:rFonts w:ascii="Arial" w:hAnsi="Arial" w:cs="Arial"/>
          <w:sz w:val="24"/>
          <w:szCs w:val="24"/>
          <w:lang w:eastAsia="en-GB"/>
        </w:rPr>
        <w:t xml:space="preserve">Complex Adaptive Systems. </w:t>
      </w:r>
      <w:r w:rsidRPr="00151D64">
        <w:rPr>
          <w:rFonts w:ascii="Arial" w:hAnsi="Arial" w:cs="Arial"/>
          <w:sz w:val="24"/>
          <w:szCs w:val="24"/>
          <w:lang w:eastAsia="en-GB"/>
        </w:rPr>
        <w:t>Available at</w:t>
      </w:r>
      <w:r w:rsidR="000F0813" w:rsidRPr="00151D64">
        <w:rPr>
          <w:rFonts w:ascii="Arial" w:hAnsi="Arial" w:cs="Arial"/>
          <w:sz w:val="24"/>
          <w:szCs w:val="24"/>
          <w:lang w:eastAsia="en-GB"/>
        </w:rPr>
        <w:t xml:space="preserve">: </w:t>
      </w:r>
      <w:hyperlink r:id="rId51" w:history="1">
        <w:r w:rsidR="002579B8" w:rsidRPr="00151D64">
          <w:rPr>
            <w:rStyle w:val="Hyperlink"/>
            <w:rFonts w:ascii="Arial" w:hAnsi="Arial" w:cs="Arial"/>
            <w:sz w:val="24"/>
            <w:szCs w:val="24"/>
            <w:lang w:eastAsia="en-GB"/>
          </w:rPr>
          <w:t>https://www.health.org.uk/sites/default/files/ComplexAdaptiveSystems.pdf</w:t>
        </w:r>
      </w:hyperlink>
      <w:r w:rsidR="002579B8" w:rsidRPr="00151D64">
        <w:rPr>
          <w:rFonts w:ascii="Arial" w:hAnsi="Arial" w:cs="Arial"/>
          <w:sz w:val="24"/>
          <w:szCs w:val="24"/>
          <w:lang w:eastAsia="en-GB"/>
        </w:rPr>
        <w:t>. Accessed May 11</w:t>
      </w:r>
      <w:r w:rsidR="002579B8" w:rsidRPr="00151D64">
        <w:rPr>
          <w:rFonts w:ascii="Arial" w:hAnsi="Arial" w:cs="Arial"/>
          <w:sz w:val="24"/>
          <w:szCs w:val="24"/>
          <w:vertAlign w:val="superscript"/>
          <w:lang w:eastAsia="en-GB"/>
        </w:rPr>
        <w:t>th</w:t>
      </w:r>
      <w:r w:rsidR="002579B8" w:rsidRPr="00151D64">
        <w:rPr>
          <w:rFonts w:ascii="Arial" w:hAnsi="Arial" w:cs="Arial"/>
          <w:sz w:val="24"/>
          <w:szCs w:val="24"/>
          <w:lang w:eastAsia="en-GB"/>
        </w:rPr>
        <w:t xml:space="preserve">, 2023. </w:t>
      </w:r>
    </w:p>
    <w:p w14:paraId="1F9A7B65" w14:textId="77777777" w:rsidR="0066321B" w:rsidRPr="00151D64" w:rsidRDefault="0066321B" w:rsidP="0066321B">
      <w:pPr>
        <w:pStyle w:val="ListParagraph"/>
        <w:spacing w:line="480" w:lineRule="auto"/>
        <w:rPr>
          <w:rFonts w:ascii="Arial" w:hAnsi="Arial" w:cs="Arial"/>
          <w:color w:val="000000" w:themeColor="text1"/>
          <w:sz w:val="24"/>
          <w:szCs w:val="24"/>
        </w:rPr>
      </w:pPr>
    </w:p>
    <w:p w14:paraId="07705C68" w14:textId="46F447A1" w:rsidR="001F5E1C" w:rsidRPr="00CC70D3" w:rsidRDefault="001F5E1C" w:rsidP="003404C9">
      <w:pPr>
        <w:pStyle w:val="ListParagraph"/>
        <w:numPr>
          <w:ilvl w:val="0"/>
          <w:numId w:val="15"/>
        </w:numPr>
        <w:spacing w:line="480" w:lineRule="auto"/>
        <w:rPr>
          <w:rFonts w:ascii="Arial" w:hAnsi="Arial" w:cs="Arial"/>
          <w:color w:val="000000" w:themeColor="text1"/>
          <w:sz w:val="24"/>
          <w:szCs w:val="24"/>
        </w:rPr>
      </w:pPr>
      <w:r w:rsidRPr="00151D64">
        <w:rPr>
          <w:rFonts w:ascii="Arial" w:hAnsi="Arial" w:cs="Arial"/>
          <w:sz w:val="24"/>
          <w:szCs w:val="24"/>
        </w:rPr>
        <w:t>Troisi, R. </w:t>
      </w:r>
      <w:r w:rsidRPr="00151D64">
        <w:rPr>
          <w:rFonts w:ascii="Arial" w:hAnsi="Arial" w:cs="Arial"/>
          <w:i/>
          <w:iCs/>
          <w:sz w:val="24"/>
          <w:szCs w:val="24"/>
        </w:rPr>
        <w:t>et al.</w:t>
      </w:r>
      <w:r w:rsidRPr="00151D64">
        <w:rPr>
          <w:rFonts w:ascii="Arial" w:hAnsi="Arial" w:cs="Arial"/>
          <w:sz w:val="24"/>
          <w:szCs w:val="24"/>
        </w:rPr>
        <w:t> (2022) ‘The other side of the crisis: organizational flexibility in balancing Covid-19 and non-Covid-19 health-care services’, </w:t>
      </w:r>
      <w:r w:rsidRPr="00151D64">
        <w:rPr>
          <w:rFonts w:ascii="Arial" w:hAnsi="Arial" w:cs="Arial"/>
          <w:i/>
          <w:iCs/>
          <w:sz w:val="24"/>
          <w:szCs w:val="24"/>
        </w:rPr>
        <w:t>BMC health services research</w:t>
      </w:r>
      <w:r w:rsidRPr="00151D64">
        <w:rPr>
          <w:rFonts w:ascii="Arial" w:hAnsi="Arial" w:cs="Arial"/>
          <w:sz w:val="24"/>
          <w:szCs w:val="24"/>
        </w:rPr>
        <w:t xml:space="preserve">, 22(1), pp. 1–1096. Available at: </w:t>
      </w:r>
      <w:hyperlink r:id="rId52" w:history="1">
        <w:r w:rsidR="00267274" w:rsidRPr="00151D64">
          <w:rPr>
            <w:rStyle w:val="Hyperlink"/>
            <w:rFonts w:ascii="Arial" w:hAnsi="Arial" w:cs="Arial"/>
            <w:sz w:val="24"/>
            <w:szCs w:val="24"/>
          </w:rPr>
          <w:t>https://doi.org/10.1186/s12913-022-08486-1</w:t>
        </w:r>
      </w:hyperlink>
      <w:r w:rsidRPr="00151D64">
        <w:rPr>
          <w:rFonts w:ascii="Arial" w:hAnsi="Arial" w:cs="Arial"/>
          <w:sz w:val="24"/>
          <w:szCs w:val="24"/>
        </w:rPr>
        <w:t>.</w:t>
      </w:r>
    </w:p>
    <w:p w14:paraId="161EDD59" w14:textId="77777777" w:rsidR="00CC70D3" w:rsidRPr="00CC70D3" w:rsidRDefault="00CC70D3" w:rsidP="00CC70D3">
      <w:pPr>
        <w:spacing w:line="480" w:lineRule="auto"/>
        <w:rPr>
          <w:rFonts w:ascii="Arial" w:hAnsi="Arial" w:cs="Arial"/>
          <w:color w:val="000000" w:themeColor="text1"/>
          <w:sz w:val="24"/>
          <w:szCs w:val="24"/>
          <w:u w:val="single"/>
        </w:rPr>
      </w:pPr>
    </w:p>
    <w:p w14:paraId="72842159" w14:textId="369C6523" w:rsidR="00C87C2D" w:rsidRPr="00CC70D3" w:rsidRDefault="007D5695" w:rsidP="003404C9">
      <w:pPr>
        <w:spacing w:line="480" w:lineRule="auto"/>
        <w:rPr>
          <w:rFonts w:ascii="Arial" w:hAnsi="Arial" w:cs="Arial"/>
          <w:sz w:val="24"/>
          <w:szCs w:val="24"/>
          <w:u w:val="single"/>
        </w:rPr>
      </w:pPr>
      <w:r w:rsidRPr="00CC70D3">
        <w:rPr>
          <w:rFonts w:ascii="Arial" w:hAnsi="Arial" w:cs="Arial"/>
          <w:sz w:val="24"/>
          <w:szCs w:val="24"/>
          <w:u w:val="single"/>
        </w:rPr>
        <w:t>N</w:t>
      </w:r>
      <w:r w:rsidR="00551CB9" w:rsidRPr="00CC70D3">
        <w:rPr>
          <w:rFonts w:ascii="Arial" w:hAnsi="Arial" w:cs="Arial"/>
          <w:sz w:val="24"/>
          <w:szCs w:val="24"/>
          <w:u w:val="single"/>
        </w:rPr>
        <w:t>ow What?</w:t>
      </w:r>
    </w:p>
    <w:p w14:paraId="508A7650" w14:textId="15F9B3A3" w:rsidR="00551CB9" w:rsidRDefault="00551CB9" w:rsidP="003404C9">
      <w:pPr>
        <w:spacing w:line="480" w:lineRule="auto"/>
        <w:rPr>
          <w:rFonts w:ascii="Arial" w:hAnsi="Arial" w:cs="Arial"/>
          <w:sz w:val="24"/>
          <w:szCs w:val="24"/>
        </w:rPr>
      </w:pPr>
      <w:r>
        <w:rPr>
          <w:rFonts w:ascii="Arial" w:hAnsi="Arial" w:cs="Arial"/>
          <w:sz w:val="24"/>
          <w:szCs w:val="24"/>
        </w:rPr>
        <w:t>Next steps….</w:t>
      </w:r>
    </w:p>
    <w:p w14:paraId="24EB5CB2" w14:textId="7D9839E2" w:rsidR="00551CB9" w:rsidRDefault="00551CB9" w:rsidP="003404C9">
      <w:pPr>
        <w:spacing w:line="480" w:lineRule="auto"/>
        <w:rPr>
          <w:rFonts w:ascii="Arial" w:hAnsi="Arial" w:cs="Arial"/>
          <w:sz w:val="24"/>
          <w:szCs w:val="24"/>
        </w:rPr>
      </w:pPr>
      <w:r>
        <w:rPr>
          <w:rFonts w:ascii="Arial" w:hAnsi="Arial" w:cs="Arial"/>
          <w:sz w:val="24"/>
          <w:szCs w:val="24"/>
        </w:rPr>
        <w:t>Taking the initiative and opportu</w:t>
      </w:r>
      <w:r w:rsidR="00692E28">
        <w:rPr>
          <w:rFonts w:ascii="Arial" w:hAnsi="Arial" w:cs="Arial"/>
          <w:sz w:val="24"/>
          <w:szCs w:val="24"/>
        </w:rPr>
        <w:t>nity to study strategic people management in a</w:t>
      </w:r>
      <w:r w:rsidR="000D37D6">
        <w:rPr>
          <w:rFonts w:ascii="Arial" w:hAnsi="Arial" w:cs="Arial"/>
          <w:sz w:val="24"/>
          <w:szCs w:val="24"/>
        </w:rPr>
        <w:t xml:space="preserve"> new</w:t>
      </w:r>
      <w:r w:rsidR="00692E28">
        <w:rPr>
          <w:rFonts w:ascii="Arial" w:hAnsi="Arial" w:cs="Arial"/>
          <w:sz w:val="24"/>
          <w:szCs w:val="24"/>
        </w:rPr>
        <w:t xml:space="preserve"> area </w:t>
      </w:r>
      <w:r w:rsidR="00206E45">
        <w:rPr>
          <w:rFonts w:ascii="Arial" w:hAnsi="Arial" w:cs="Arial"/>
          <w:sz w:val="24"/>
          <w:szCs w:val="24"/>
        </w:rPr>
        <w:t>and profession took</w:t>
      </w:r>
      <w:r w:rsidR="00B762C9">
        <w:rPr>
          <w:rFonts w:ascii="Arial" w:hAnsi="Arial" w:cs="Arial"/>
          <w:sz w:val="24"/>
          <w:szCs w:val="24"/>
        </w:rPr>
        <w:t xml:space="preserve"> me out of my comfort zone and into the world of opportunities. </w:t>
      </w:r>
    </w:p>
    <w:p w14:paraId="677346E4" w14:textId="04F08B41" w:rsidR="002842CB" w:rsidRDefault="002842CB" w:rsidP="003404C9">
      <w:pPr>
        <w:spacing w:line="480" w:lineRule="auto"/>
        <w:rPr>
          <w:rFonts w:ascii="Arial" w:hAnsi="Arial" w:cs="Arial"/>
          <w:sz w:val="24"/>
          <w:szCs w:val="24"/>
        </w:rPr>
      </w:pPr>
      <w:r>
        <w:rPr>
          <w:rFonts w:ascii="Arial" w:hAnsi="Arial" w:cs="Arial"/>
          <w:sz w:val="24"/>
          <w:szCs w:val="24"/>
        </w:rPr>
        <w:t>During my studies have explored new understanding, different perspectives, stretched myself in using data</w:t>
      </w:r>
      <w:r w:rsidR="00D01F85">
        <w:rPr>
          <w:rFonts w:ascii="Arial" w:hAnsi="Arial" w:cs="Arial"/>
          <w:sz w:val="24"/>
          <w:szCs w:val="24"/>
        </w:rPr>
        <w:t xml:space="preserve">, IT platforms and study skills that will transfer to any role or path my career takes. </w:t>
      </w:r>
    </w:p>
    <w:p w14:paraId="71238EED" w14:textId="2ABBFD36" w:rsidR="00D01F85" w:rsidRDefault="00D01F85" w:rsidP="003404C9">
      <w:pPr>
        <w:spacing w:line="480" w:lineRule="auto"/>
        <w:rPr>
          <w:rFonts w:ascii="Arial" w:hAnsi="Arial" w:cs="Arial"/>
          <w:sz w:val="24"/>
          <w:szCs w:val="24"/>
        </w:rPr>
      </w:pPr>
      <w:r>
        <w:rPr>
          <w:rFonts w:ascii="Arial" w:hAnsi="Arial" w:cs="Arial"/>
          <w:sz w:val="24"/>
          <w:szCs w:val="24"/>
        </w:rPr>
        <w:t xml:space="preserve">The concrete </w:t>
      </w:r>
      <w:r w:rsidR="008F5CD4">
        <w:rPr>
          <w:rFonts w:ascii="Arial" w:hAnsi="Arial" w:cs="Arial"/>
          <w:sz w:val="24"/>
          <w:szCs w:val="24"/>
        </w:rPr>
        <w:t xml:space="preserve">experience of working as a manager, </w:t>
      </w:r>
      <w:r w:rsidR="00A350A3">
        <w:rPr>
          <w:rFonts w:ascii="Arial" w:hAnsi="Arial" w:cs="Arial"/>
          <w:sz w:val="24"/>
          <w:szCs w:val="24"/>
        </w:rPr>
        <w:t>leader,</w:t>
      </w:r>
      <w:r w:rsidR="008F5CD4">
        <w:rPr>
          <w:rFonts w:ascii="Arial" w:hAnsi="Arial" w:cs="Arial"/>
          <w:sz w:val="24"/>
          <w:szCs w:val="24"/>
        </w:rPr>
        <w:t xml:space="preserve"> and student in CIPD s</w:t>
      </w:r>
      <w:r w:rsidR="00A8594B">
        <w:rPr>
          <w:rFonts w:ascii="Arial" w:hAnsi="Arial" w:cs="Arial"/>
          <w:sz w:val="24"/>
          <w:szCs w:val="24"/>
        </w:rPr>
        <w:t xml:space="preserve">tudies have </w:t>
      </w:r>
      <w:r w:rsidR="0009728A">
        <w:rPr>
          <w:rFonts w:ascii="Arial" w:hAnsi="Arial" w:cs="Arial"/>
          <w:sz w:val="24"/>
          <w:szCs w:val="24"/>
        </w:rPr>
        <w:t xml:space="preserve">allowed </w:t>
      </w:r>
      <w:r w:rsidR="005B1C8D">
        <w:rPr>
          <w:rFonts w:ascii="Arial" w:hAnsi="Arial" w:cs="Arial"/>
          <w:sz w:val="24"/>
          <w:szCs w:val="24"/>
        </w:rPr>
        <w:t>to</w:t>
      </w:r>
      <w:r w:rsidR="0009728A">
        <w:rPr>
          <w:rFonts w:ascii="Arial" w:hAnsi="Arial" w:cs="Arial"/>
          <w:sz w:val="24"/>
          <w:szCs w:val="24"/>
        </w:rPr>
        <w:t xml:space="preserve"> </w:t>
      </w:r>
      <w:r w:rsidR="00A8594B">
        <w:rPr>
          <w:rFonts w:ascii="Arial" w:hAnsi="Arial" w:cs="Arial"/>
          <w:sz w:val="24"/>
          <w:szCs w:val="24"/>
        </w:rPr>
        <w:t xml:space="preserve">grow </w:t>
      </w:r>
      <w:r w:rsidR="0009728A">
        <w:rPr>
          <w:rFonts w:ascii="Arial" w:hAnsi="Arial" w:cs="Arial"/>
          <w:sz w:val="24"/>
          <w:szCs w:val="24"/>
        </w:rPr>
        <w:t xml:space="preserve">more </w:t>
      </w:r>
      <w:r w:rsidR="00A8594B">
        <w:rPr>
          <w:rFonts w:ascii="Arial" w:hAnsi="Arial" w:cs="Arial"/>
          <w:sz w:val="24"/>
          <w:szCs w:val="24"/>
        </w:rPr>
        <w:t xml:space="preserve">confident and a return to my previous ambitious and </w:t>
      </w:r>
      <w:r w:rsidR="007E74E8">
        <w:rPr>
          <w:rFonts w:ascii="Arial" w:hAnsi="Arial" w:cs="Arial"/>
          <w:sz w:val="24"/>
          <w:szCs w:val="24"/>
        </w:rPr>
        <w:t xml:space="preserve">career focused self. Using the CIPD professional map to navigate and </w:t>
      </w:r>
      <w:r w:rsidR="007A3D00">
        <w:rPr>
          <w:rFonts w:ascii="Arial" w:hAnsi="Arial" w:cs="Arial"/>
          <w:sz w:val="24"/>
          <w:szCs w:val="24"/>
        </w:rPr>
        <w:t>centre my learning has allow</w:t>
      </w:r>
      <w:r w:rsidR="008144DC">
        <w:rPr>
          <w:rFonts w:ascii="Arial" w:hAnsi="Arial" w:cs="Arial"/>
          <w:sz w:val="24"/>
          <w:szCs w:val="24"/>
        </w:rPr>
        <w:t>ed</w:t>
      </w:r>
      <w:r w:rsidR="007A3D00">
        <w:rPr>
          <w:rFonts w:ascii="Arial" w:hAnsi="Arial" w:cs="Arial"/>
          <w:sz w:val="24"/>
          <w:szCs w:val="24"/>
        </w:rPr>
        <w:t xml:space="preserve"> me to </w:t>
      </w:r>
      <w:r w:rsidR="00764ADC">
        <w:rPr>
          <w:rFonts w:ascii="Arial" w:hAnsi="Arial" w:cs="Arial"/>
          <w:sz w:val="24"/>
          <w:szCs w:val="24"/>
        </w:rPr>
        <w:t xml:space="preserve">bridge the gap between, knowledge, </w:t>
      </w:r>
      <w:r w:rsidR="005B1C8D">
        <w:rPr>
          <w:rFonts w:ascii="Arial" w:hAnsi="Arial" w:cs="Arial"/>
          <w:sz w:val="24"/>
          <w:szCs w:val="24"/>
        </w:rPr>
        <w:t>expertise,</w:t>
      </w:r>
      <w:r w:rsidR="00764ADC">
        <w:rPr>
          <w:rFonts w:ascii="Arial" w:hAnsi="Arial" w:cs="Arial"/>
          <w:sz w:val="24"/>
          <w:szCs w:val="24"/>
        </w:rPr>
        <w:t xml:space="preserve"> and practice by working through the </w:t>
      </w:r>
      <w:r w:rsidR="006F5E87">
        <w:rPr>
          <w:rFonts w:ascii="Arial" w:hAnsi="Arial" w:cs="Arial"/>
          <w:sz w:val="24"/>
          <w:szCs w:val="24"/>
        </w:rPr>
        <w:t>eight</w:t>
      </w:r>
      <w:r w:rsidR="00764ADC">
        <w:rPr>
          <w:rFonts w:ascii="Arial" w:hAnsi="Arial" w:cs="Arial"/>
          <w:sz w:val="24"/>
          <w:szCs w:val="24"/>
        </w:rPr>
        <w:t xml:space="preserve"> study areas</w:t>
      </w:r>
      <w:r w:rsidR="006F5E87">
        <w:rPr>
          <w:rFonts w:ascii="Arial" w:hAnsi="Arial" w:cs="Arial"/>
          <w:sz w:val="24"/>
          <w:szCs w:val="24"/>
        </w:rPr>
        <w:t xml:space="preserve"> on CIPD </w:t>
      </w:r>
      <w:r w:rsidR="00CD2AB2">
        <w:rPr>
          <w:rFonts w:ascii="Arial" w:hAnsi="Arial" w:cs="Arial"/>
          <w:sz w:val="24"/>
          <w:szCs w:val="24"/>
        </w:rPr>
        <w:t>learning</w:t>
      </w:r>
      <w:r w:rsidR="006F5E87">
        <w:rPr>
          <w:rFonts w:ascii="Arial" w:hAnsi="Arial" w:cs="Arial"/>
          <w:sz w:val="24"/>
          <w:szCs w:val="24"/>
        </w:rPr>
        <w:t xml:space="preserve"> hub.</w:t>
      </w:r>
    </w:p>
    <w:p w14:paraId="4548A65F" w14:textId="56FD4FF9" w:rsidR="009A09FA" w:rsidRDefault="009A09FA" w:rsidP="0074347B">
      <w:pPr>
        <w:pStyle w:val="bullet"/>
        <w:numPr>
          <w:ilvl w:val="0"/>
          <w:numId w:val="19"/>
        </w:numPr>
        <w:overflowPunct/>
        <w:autoSpaceDE/>
        <w:adjustRightInd/>
        <w:spacing w:before="0"/>
        <w:rPr>
          <w:rFonts w:ascii="Arial" w:hAnsi="Arial" w:cs="Arial"/>
          <w:szCs w:val="24"/>
        </w:rPr>
      </w:pPr>
      <w:r w:rsidRPr="004C140B">
        <w:rPr>
          <w:rFonts w:ascii="Arial" w:hAnsi="Arial" w:cs="Arial"/>
          <w:b/>
          <w:bCs/>
          <w:i/>
          <w:iCs/>
          <w:szCs w:val="24"/>
        </w:rPr>
        <w:lastRenderedPageBreak/>
        <w:t xml:space="preserve">Professional Courage and Influence </w:t>
      </w:r>
      <w:r>
        <w:rPr>
          <w:rFonts w:ascii="Arial" w:hAnsi="Arial" w:cs="Arial"/>
          <w:szCs w:val="24"/>
        </w:rPr>
        <w:t xml:space="preserve">is </w:t>
      </w:r>
      <w:r w:rsidRPr="004C140B">
        <w:rPr>
          <w:rFonts w:ascii="Arial" w:hAnsi="Arial" w:cs="Arial"/>
          <w:szCs w:val="24"/>
        </w:rPr>
        <w:t xml:space="preserve">showing courage to speak up to skilfully influencing others, gain buy in, challenging constructively and confidently in the face of opposition. </w:t>
      </w:r>
    </w:p>
    <w:p w14:paraId="33F96DC9" w14:textId="77777777" w:rsidR="0074347B" w:rsidRPr="0074347B" w:rsidRDefault="0074347B" w:rsidP="0074347B">
      <w:pPr>
        <w:pStyle w:val="bullet"/>
        <w:overflowPunct/>
        <w:autoSpaceDE/>
        <w:adjustRightInd/>
        <w:spacing w:before="0"/>
        <w:ind w:left="720" w:firstLine="0"/>
        <w:rPr>
          <w:rFonts w:ascii="Arial" w:hAnsi="Arial" w:cs="Arial"/>
          <w:szCs w:val="24"/>
        </w:rPr>
      </w:pPr>
    </w:p>
    <w:p w14:paraId="0F23622E" w14:textId="6B99A36B" w:rsidR="009A09FA" w:rsidRDefault="009A09FA" w:rsidP="009A09FA">
      <w:pPr>
        <w:pStyle w:val="bullet"/>
        <w:numPr>
          <w:ilvl w:val="0"/>
          <w:numId w:val="19"/>
        </w:numPr>
        <w:overflowPunct/>
        <w:autoSpaceDE/>
        <w:adjustRightInd/>
        <w:spacing w:before="0"/>
        <w:rPr>
          <w:rFonts w:ascii="Arial" w:hAnsi="Arial" w:cs="Arial"/>
          <w:szCs w:val="24"/>
        </w:rPr>
      </w:pPr>
      <w:r w:rsidRPr="004C140B">
        <w:rPr>
          <w:rFonts w:ascii="Arial" w:hAnsi="Arial" w:cs="Arial"/>
          <w:b/>
          <w:bCs/>
          <w:i/>
          <w:iCs/>
          <w:szCs w:val="24"/>
        </w:rPr>
        <w:t xml:space="preserve">Commercial Drive means </w:t>
      </w:r>
      <w:r w:rsidRPr="004C140B">
        <w:rPr>
          <w:rFonts w:ascii="Arial" w:hAnsi="Arial" w:cs="Arial"/>
          <w:szCs w:val="24"/>
        </w:rPr>
        <w:t xml:space="preserve">using a commercial mindset, demonstrating </w:t>
      </w:r>
      <w:r w:rsidR="005B1C8D" w:rsidRPr="004C140B">
        <w:rPr>
          <w:rFonts w:ascii="Arial" w:hAnsi="Arial" w:cs="Arial"/>
          <w:szCs w:val="24"/>
        </w:rPr>
        <w:t>drive,</w:t>
      </w:r>
      <w:r w:rsidRPr="004C140B">
        <w:rPr>
          <w:rFonts w:ascii="Arial" w:hAnsi="Arial" w:cs="Arial"/>
          <w:szCs w:val="24"/>
        </w:rPr>
        <w:t xml:space="preserve"> and enabling change to create value. </w:t>
      </w:r>
    </w:p>
    <w:p w14:paraId="0646C13A" w14:textId="77777777" w:rsidR="009A09FA" w:rsidRPr="009A09FA" w:rsidRDefault="009A09FA" w:rsidP="009A09FA">
      <w:pPr>
        <w:pStyle w:val="bullet"/>
        <w:overflowPunct/>
        <w:autoSpaceDE/>
        <w:adjustRightInd/>
        <w:spacing w:before="0"/>
        <w:ind w:left="0" w:firstLine="0"/>
        <w:rPr>
          <w:rFonts w:ascii="Arial" w:hAnsi="Arial" w:cs="Arial"/>
          <w:szCs w:val="24"/>
        </w:rPr>
      </w:pPr>
    </w:p>
    <w:p w14:paraId="3E04F57D" w14:textId="7BA9AB39" w:rsidR="008A706C" w:rsidRDefault="008A706C" w:rsidP="008A706C">
      <w:pPr>
        <w:pStyle w:val="bullet"/>
        <w:numPr>
          <w:ilvl w:val="0"/>
          <w:numId w:val="19"/>
        </w:numPr>
        <w:overflowPunct/>
        <w:autoSpaceDE/>
        <w:adjustRightInd/>
        <w:spacing w:before="0"/>
        <w:rPr>
          <w:rFonts w:ascii="Arial" w:hAnsi="Arial" w:cs="Arial"/>
          <w:szCs w:val="24"/>
        </w:rPr>
      </w:pPr>
      <w:r w:rsidRPr="004C140B">
        <w:rPr>
          <w:rFonts w:ascii="Arial" w:hAnsi="Arial" w:cs="Arial"/>
          <w:b/>
          <w:bCs/>
          <w:i/>
          <w:iCs/>
          <w:szCs w:val="24"/>
        </w:rPr>
        <w:t>Ethical Practice</w:t>
      </w:r>
      <w:r>
        <w:rPr>
          <w:rFonts w:ascii="Arial" w:hAnsi="Arial" w:cs="Arial"/>
          <w:b/>
          <w:bCs/>
          <w:i/>
          <w:iCs/>
          <w:szCs w:val="24"/>
        </w:rPr>
        <w:t xml:space="preserve"> </w:t>
      </w:r>
      <w:r>
        <w:rPr>
          <w:rFonts w:ascii="Arial" w:hAnsi="Arial" w:cs="Arial"/>
          <w:szCs w:val="24"/>
        </w:rPr>
        <w:t>is b</w:t>
      </w:r>
      <w:r w:rsidRPr="004C140B">
        <w:rPr>
          <w:rFonts w:ascii="Arial" w:hAnsi="Arial" w:cs="Arial"/>
          <w:szCs w:val="24"/>
        </w:rPr>
        <w:t xml:space="preserve">uilding trust by role-modelling ethical </w:t>
      </w:r>
      <w:r w:rsidR="005B1C8D" w:rsidRPr="004C140B">
        <w:rPr>
          <w:rFonts w:ascii="Arial" w:hAnsi="Arial" w:cs="Arial"/>
          <w:szCs w:val="24"/>
        </w:rPr>
        <w:t>behaviour and</w:t>
      </w:r>
      <w:r w:rsidRPr="004C140B">
        <w:rPr>
          <w:rFonts w:ascii="Arial" w:hAnsi="Arial" w:cs="Arial"/>
          <w:szCs w:val="24"/>
        </w:rPr>
        <w:t xml:space="preserve"> applying principles and values consistently in decision-making.</w:t>
      </w:r>
    </w:p>
    <w:p w14:paraId="29F4D5FC" w14:textId="77777777" w:rsidR="009A09FA" w:rsidRDefault="009A09FA" w:rsidP="0074347B">
      <w:pPr>
        <w:pStyle w:val="bullet"/>
        <w:overflowPunct/>
        <w:autoSpaceDE/>
        <w:adjustRightInd/>
        <w:spacing w:before="0"/>
        <w:ind w:left="720" w:firstLine="0"/>
        <w:rPr>
          <w:rFonts w:ascii="Arial" w:hAnsi="Arial" w:cs="Arial"/>
          <w:szCs w:val="24"/>
        </w:rPr>
      </w:pPr>
    </w:p>
    <w:p w14:paraId="663ECFA6" w14:textId="0CCBEEF1" w:rsidR="009A09FA" w:rsidRPr="004C140B" w:rsidRDefault="009A09FA" w:rsidP="009A09FA">
      <w:pPr>
        <w:pStyle w:val="bullet"/>
        <w:numPr>
          <w:ilvl w:val="0"/>
          <w:numId w:val="19"/>
        </w:numPr>
        <w:overflowPunct/>
        <w:autoSpaceDE/>
        <w:adjustRightInd/>
        <w:spacing w:before="0"/>
        <w:rPr>
          <w:rFonts w:ascii="Arial" w:hAnsi="Arial" w:cs="Arial"/>
          <w:szCs w:val="24"/>
        </w:rPr>
      </w:pPr>
      <w:r w:rsidRPr="004C140B">
        <w:rPr>
          <w:rFonts w:ascii="Arial" w:hAnsi="Arial" w:cs="Arial"/>
          <w:b/>
          <w:bCs/>
          <w:i/>
          <w:iCs/>
          <w:szCs w:val="24"/>
        </w:rPr>
        <w:t xml:space="preserve">Valuing People </w:t>
      </w:r>
      <w:r>
        <w:rPr>
          <w:rFonts w:ascii="Arial" w:hAnsi="Arial" w:cs="Arial"/>
          <w:szCs w:val="24"/>
        </w:rPr>
        <w:t>is</w:t>
      </w:r>
      <w:r w:rsidRPr="004C140B">
        <w:rPr>
          <w:rFonts w:ascii="Arial" w:hAnsi="Arial" w:cs="Arial"/>
          <w:b/>
          <w:bCs/>
          <w:i/>
          <w:iCs/>
          <w:szCs w:val="24"/>
        </w:rPr>
        <w:t xml:space="preserve"> </w:t>
      </w:r>
      <w:r w:rsidRPr="004C140B">
        <w:rPr>
          <w:rFonts w:ascii="Arial" w:hAnsi="Arial" w:cs="Arial"/>
          <w:szCs w:val="24"/>
        </w:rPr>
        <w:t xml:space="preserve">creating a shared purpose, enabling people development, </w:t>
      </w:r>
      <w:r w:rsidR="005B1C8D" w:rsidRPr="004C140B">
        <w:rPr>
          <w:rFonts w:ascii="Arial" w:hAnsi="Arial" w:cs="Arial"/>
          <w:szCs w:val="24"/>
        </w:rPr>
        <w:t>voice,</w:t>
      </w:r>
      <w:r w:rsidRPr="004C140B">
        <w:rPr>
          <w:rFonts w:ascii="Arial" w:hAnsi="Arial" w:cs="Arial"/>
          <w:szCs w:val="24"/>
        </w:rPr>
        <w:t xml:space="preserve"> and </w:t>
      </w:r>
      <w:r w:rsidR="005B1C8D" w:rsidRPr="004C140B">
        <w:rPr>
          <w:rFonts w:ascii="Arial" w:hAnsi="Arial" w:cs="Arial"/>
          <w:szCs w:val="24"/>
        </w:rPr>
        <w:t>well-being.</w:t>
      </w:r>
      <w:r w:rsidRPr="004C140B">
        <w:rPr>
          <w:rFonts w:ascii="Arial" w:hAnsi="Arial" w:cs="Arial"/>
          <w:szCs w:val="24"/>
        </w:rPr>
        <w:t xml:space="preserve"> </w:t>
      </w:r>
    </w:p>
    <w:p w14:paraId="6A6695E7" w14:textId="77777777" w:rsidR="00F61FCB" w:rsidRPr="004C140B" w:rsidRDefault="00F61FCB" w:rsidP="00CD6D3D">
      <w:pPr>
        <w:pStyle w:val="bullet"/>
        <w:overflowPunct/>
        <w:autoSpaceDE/>
        <w:adjustRightInd/>
        <w:spacing w:before="0"/>
        <w:ind w:left="0" w:firstLine="0"/>
        <w:rPr>
          <w:rFonts w:ascii="Arial" w:hAnsi="Arial" w:cs="Arial"/>
          <w:szCs w:val="24"/>
        </w:rPr>
      </w:pPr>
    </w:p>
    <w:p w14:paraId="5F4A8CF5" w14:textId="77777777" w:rsidR="008A706C" w:rsidRPr="004C140B" w:rsidRDefault="008A706C" w:rsidP="00F951D1">
      <w:pPr>
        <w:pStyle w:val="bullet"/>
        <w:overflowPunct/>
        <w:autoSpaceDE/>
        <w:adjustRightInd/>
        <w:spacing w:before="0"/>
        <w:ind w:left="0" w:firstLine="0"/>
        <w:rPr>
          <w:rFonts w:ascii="Arial" w:hAnsi="Arial" w:cs="Arial"/>
          <w:szCs w:val="24"/>
        </w:rPr>
      </w:pPr>
    </w:p>
    <w:p w14:paraId="0562A159" w14:textId="384F260D" w:rsidR="008A706C" w:rsidRPr="00CD6D3D" w:rsidRDefault="008A706C" w:rsidP="00CD6D3D">
      <w:pPr>
        <w:pStyle w:val="bullet"/>
        <w:numPr>
          <w:ilvl w:val="0"/>
          <w:numId w:val="19"/>
        </w:numPr>
        <w:overflowPunct/>
        <w:autoSpaceDE/>
        <w:adjustRightInd/>
        <w:spacing w:before="0"/>
        <w:rPr>
          <w:rFonts w:ascii="Arial" w:hAnsi="Arial" w:cs="Arial"/>
          <w:szCs w:val="24"/>
        </w:rPr>
      </w:pPr>
      <w:r w:rsidRPr="004C140B">
        <w:rPr>
          <w:rFonts w:ascii="Arial" w:hAnsi="Arial" w:cs="Arial"/>
          <w:b/>
          <w:bCs/>
          <w:i/>
          <w:iCs/>
          <w:szCs w:val="24"/>
        </w:rPr>
        <w:t>Working Inclusively</w:t>
      </w:r>
      <w:r w:rsidRPr="004C140B">
        <w:rPr>
          <w:rFonts w:ascii="Arial" w:hAnsi="Arial" w:cs="Arial"/>
          <w:szCs w:val="24"/>
        </w:rPr>
        <w:t xml:space="preserve"> is to work inclusively and collaboratively across boundaries, to effectively achieve positive outcomes.</w:t>
      </w:r>
    </w:p>
    <w:p w14:paraId="33D47E31" w14:textId="77777777" w:rsidR="008A706C" w:rsidRPr="004C140B" w:rsidRDefault="008A706C" w:rsidP="008A706C">
      <w:pPr>
        <w:pStyle w:val="bullet"/>
        <w:numPr>
          <w:ilvl w:val="0"/>
          <w:numId w:val="19"/>
        </w:numPr>
        <w:overflowPunct/>
        <w:autoSpaceDE/>
        <w:adjustRightInd/>
        <w:spacing w:before="0"/>
        <w:rPr>
          <w:rFonts w:ascii="Arial" w:hAnsi="Arial" w:cs="Arial"/>
          <w:szCs w:val="24"/>
        </w:rPr>
      </w:pPr>
      <w:r w:rsidRPr="004C140B">
        <w:rPr>
          <w:rFonts w:ascii="Arial" w:hAnsi="Arial" w:cs="Arial"/>
          <w:b/>
          <w:bCs/>
          <w:i/>
          <w:iCs/>
          <w:szCs w:val="24"/>
        </w:rPr>
        <w:t xml:space="preserve">Passion for Learning </w:t>
      </w:r>
      <w:r w:rsidRPr="004C140B">
        <w:rPr>
          <w:rFonts w:ascii="Arial" w:hAnsi="Arial" w:cs="Arial"/>
          <w:szCs w:val="24"/>
        </w:rPr>
        <w:t xml:space="preserve">is demonstrating curiosity and making the most of opportunities to learn, improve and innovate. </w:t>
      </w:r>
    </w:p>
    <w:p w14:paraId="79F9F3BE" w14:textId="77777777" w:rsidR="008A706C" w:rsidRPr="004C140B" w:rsidRDefault="008A706C" w:rsidP="00F951D1">
      <w:pPr>
        <w:pStyle w:val="bullet"/>
        <w:overflowPunct/>
        <w:autoSpaceDE/>
        <w:adjustRightInd/>
        <w:spacing w:before="0"/>
        <w:ind w:left="0" w:firstLine="0"/>
        <w:rPr>
          <w:rFonts w:ascii="Arial" w:hAnsi="Arial" w:cs="Arial"/>
          <w:szCs w:val="24"/>
        </w:rPr>
      </w:pPr>
    </w:p>
    <w:p w14:paraId="0508A6FB" w14:textId="77777777" w:rsidR="008A706C" w:rsidRPr="004C140B" w:rsidRDefault="008A706C" w:rsidP="008A706C">
      <w:pPr>
        <w:pStyle w:val="bullet"/>
        <w:numPr>
          <w:ilvl w:val="0"/>
          <w:numId w:val="19"/>
        </w:numPr>
        <w:overflowPunct/>
        <w:autoSpaceDE/>
        <w:adjustRightInd/>
        <w:spacing w:before="0"/>
        <w:rPr>
          <w:rFonts w:ascii="Arial" w:hAnsi="Arial" w:cs="Arial"/>
          <w:szCs w:val="24"/>
        </w:rPr>
      </w:pPr>
      <w:r w:rsidRPr="004C140B">
        <w:rPr>
          <w:rFonts w:ascii="Arial" w:hAnsi="Arial" w:cs="Arial"/>
          <w:b/>
          <w:bCs/>
          <w:i/>
          <w:iCs/>
          <w:szCs w:val="24"/>
        </w:rPr>
        <w:t>Being Insights Focused</w:t>
      </w:r>
      <w:r w:rsidRPr="004C140B">
        <w:rPr>
          <w:rFonts w:ascii="Arial" w:hAnsi="Arial" w:cs="Arial"/>
          <w:szCs w:val="24"/>
        </w:rPr>
        <w:t xml:space="preserve"> means asking questions and evaluating evidence and ideas, to create insight and understand the whole. </w:t>
      </w:r>
    </w:p>
    <w:p w14:paraId="37FA8E7A" w14:textId="77777777" w:rsidR="008A706C" w:rsidRPr="004C140B" w:rsidRDefault="008A706C" w:rsidP="00F951D1">
      <w:pPr>
        <w:pStyle w:val="bullet"/>
        <w:overflowPunct/>
        <w:autoSpaceDE/>
        <w:adjustRightInd/>
        <w:spacing w:before="0"/>
        <w:ind w:left="0" w:firstLine="0"/>
        <w:rPr>
          <w:rFonts w:ascii="Arial" w:hAnsi="Arial" w:cs="Arial"/>
          <w:szCs w:val="24"/>
        </w:rPr>
      </w:pPr>
    </w:p>
    <w:p w14:paraId="2238A701" w14:textId="77777777" w:rsidR="008A706C" w:rsidRPr="004C140B" w:rsidRDefault="008A706C" w:rsidP="008A706C">
      <w:pPr>
        <w:pStyle w:val="bullet"/>
        <w:numPr>
          <w:ilvl w:val="0"/>
          <w:numId w:val="19"/>
        </w:numPr>
        <w:overflowPunct/>
        <w:autoSpaceDE/>
        <w:adjustRightInd/>
        <w:spacing w:before="0"/>
        <w:rPr>
          <w:rFonts w:ascii="Arial" w:hAnsi="Arial" w:cs="Arial"/>
          <w:szCs w:val="24"/>
        </w:rPr>
      </w:pPr>
      <w:r w:rsidRPr="004C140B">
        <w:rPr>
          <w:rFonts w:ascii="Arial" w:hAnsi="Arial" w:cs="Arial"/>
          <w:b/>
          <w:bCs/>
          <w:i/>
          <w:iCs/>
          <w:szCs w:val="24"/>
        </w:rPr>
        <w:t xml:space="preserve">Situational Decision-making means </w:t>
      </w:r>
      <w:r w:rsidRPr="004C140B">
        <w:rPr>
          <w:rFonts w:ascii="Arial" w:hAnsi="Arial" w:cs="Arial"/>
          <w:szCs w:val="24"/>
        </w:rPr>
        <w:t xml:space="preserve">making effective and pragmatic decisions or choices based on the specific situation or context. </w:t>
      </w:r>
    </w:p>
    <w:p w14:paraId="726B8C2E" w14:textId="77777777" w:rsidR="008A706C" w:rsidRPr="004C140B" w:rsidRDefault="008A706C" w:rsidP="00F951D1">
      <w:pPr>
        <w:pStyle w:val="bullet"/>
        <w:overflowPunct/>
        <w:autoSpaceDE/>
        <w:adjustRightInd/>
        <w:spacing w:before="0"/>
        <w:ind w:left="0" w:firstLine="0"/>
        <w:rPr>
          <w:rFonts w:ascii="Arial" w:hAnsi="Arial" w:cs="Arial"/>
          <w:szCs w:val="24"/>
        </w:rPr>
      </w:pPr>
    </w:p>
    <w:p w14:paraId="19057DBF" w14:textId="77777777" w:rsidR="008A706C" w:rsidRDefault="008A706C" w:rsidP="008A706C">
      <w:pPr>
        <w:pStyle w:val="ListParagraph"/>
        <w:rPr>
          <w:rFonts w:ascii="Arial" w:hAnsi="Arial" w:cs="Arial"/>
          <w:szCs w:val="24"/>
        </w:rPr>
      </w:pPr>
    </w:p>
    <w:p w14:paraId="47BF82B0" w14:textId="77777777" w:rsidR="008A706C" w:rsidRPr="008A706C" w:rsidRDefault="008A706C" w:rsidP="008A706C">
      <w:pPr>
        <w:pStyle w:val="bullet"/>
        <w:overflowPunct/>
        <w:autoSpaceDE/>
        <w:adjustRightInd/>
        <w:spacing w:before="0"/>
        <w:ind w:left="720" w:firstLine="0"/>
        <w:rPr>
          <w:rFonts w:ascii="Arial" w:hAnsi="Arial" w:cs="Arial"/>
          <w:szCs w:val="24"/>
        </w:rPr>
      </w:pPr>
    </w:p>
    <w:p w14:paraId="5BCFA556" w14:textId="0C5D3F0B" w:rsidR="006F5E87" w:rsidRDefault="006F5E87" w:rsidP="003404C9">
      <w:pPr>
        <w:spacing w:line="480" w:lineRule="auto"/>
        <w:rPr>
          <w:rFonts w:ascii="Arial" w:hAnsi="Arial" w:cs="Arial"/>
          <w:sz w:val="24"/>
          <w:szCs w:val="24"/>
        </w:rPr>
      </w:pPr>
      <w:r>
        <w:rPr>
          <w:rFonts w:ascii="Arial" w:hAnsi="Arial" w:cs="Arial"/>
          <w:sz w:val="24"/>
          <w:szCs w:val="24"/>
        </w:rPr>
        <w:t xml:space="preserve">These modules </w:t>
      </w:r>
      <w:r w:rsidR="009D3F11">
        <w:rPr>
          <w:rFonts w:ascii="Arial" w:hAnsi="Arial" w:cs="Arial"/>
          <w:sz w:val="24"/>
          <w:szCs w:val="24"/>
        </w:rPr>
        <w:t xml:space="preserve">have been a springboard into further </w:t>
      </w:r>
      <w:r w:rsidR="005B1C8D">
        <w:rPr>
          <w:rFonts w:ascii="Arial" w:hAnsi="Arial" w:cs="Arial"/>
          <w:sz w:val="24"/>
          <w:szCs w:val="24"/>
        </w:rPr>
        <w:t>study,</w:t>
      </w:r>
      <w:r w:rsidR="009D3F11">
        <w:rPr>
          <w:rFonts w:ascii="Arial" w:hAnsi="Arial" w:cs="Arial"/>
          <w:sz w:val="24"/>
          <w:szCs w:val="24"/>
        </w:rPr>
        <w:t xml:space="preserve"> and I have gained </w:t>
      </w:r>
      <w:r w:rsidR="00F82773">
        <w:rPr>
          <w:rFonts w:ascii="Arial" w:hAnsi="Arial" w:cs="Arial"/>
          <w:sz w:val="24"/>
          <w:szCs w:val="24"/>
        </w:rPr>
        <w:t xml:space="preserve">further </w:t>
      </w:r>
      <w:r w:rsidR="009D3F11">
        <w:rPr>
          <w:rFonts w:ascii="Arial" w:hAnsi="Arial" w:cs="Arial"/>
          <w:sz w:val="24"/>
          <w:szCs w:val="24"/>
        </w:rPr>
        <w:t>insight into</w:t>
      </w:r>
      <w:r w:rsidR="00CD2AB2">
        <w:rPr>
          <w:rFonts w:ascii="Arial" w:hAnsi="Arial" w:cs="Arial"/>
          <w:sz w:val="24"/>
          <w:szCs w:val="24"/>
        </w:rPr>
        <w:t xml:space="preserve"> each </w:t>
      </w:r>
      <w:r w:rsidR="00CD5D66">
        <w:rPr>
          <w:rFonts w:ascii="Arial" w:hAnsi="Arial" w:cs="Arial"/>
          <w:sz w:val="24"/>
          <w:szCs w:val="24"/>
        </w:rPr>
        <w:t>behav</w:t>
      </w:r>
      <w:r w:rsidR="006C0666">
        <w:rPr>
          <w:rFonts w:ascii="Arial" w:hAnsi="Arial" w:cs="Arial"/>
          <w:sz w:val="24"/>
          <w:szCs w:val="24"/>
        </w:rPr>
        <w:t>iour</w:t>
      </w:r>
      <w:r w:rsidR="00CD2AB2">
        <w:rPr>
          <w:rFonts w:ascii="Arial" w:hAnsi="Arial" w:cs="Arial"/>
          <w:sz w:val="24"/>
          <w:szCs w:val="24"/>
        </w:rPr>
        <w:t xml:space="preserve"> and how they apply </w:t>
      </w:r>
      <w:r w:rsidR="00245881">
        <w:rPr>
          <w:rFonts w:ascii="Arial" w:hAnsi="Arial" w:cs="Arial"/>
          <w:sz w:val="24"/>
          <w:szCs w:val="24"/>
        </w:rPr>
        <w:t xml:space="preserve">to my </w:t>
      </w:r>
      <w:r w:rsidR="00D22E80">
        <w:rPr>
          <w:rFonts w:ascii="Arial" w:hAnsi="Arial" w:cs="Arial"/>
          <w:sz w:val="24"/>
          <w:szCs w:val="24"/>
        </w:rPr>
        <w:t>everyday practice.</w:t>
      </w:r>
      <w:r w:rsidR="0012690C">
        <w:rPr>
          <w:rFonts w:ascii="Arial" w:hAnsi="Arial" w:cs="Arial"/>
          <w:sz w:val="24"/>
          <w:szCs w:val="24"/>
        </w:rPr>
        <w:t xml:space="preserve"> Using the </w:t>
      </w:r>
      <w:r w:rsidR="00944975">
        <w:rPr>
          <w:rFonts w:ascii="Arial" w:hAnsi="Arial" w:cs="Arial"/>
          <w:sz w:val="24"/>
          <w:szCs w:val="24"/>
        </w:rPr>
        <w:t>learning</w:t>
      </w:r>
      <w:r w:rsidR="0012690C">
        <w:rPr>
          <w:rFonts w:ascii="Arial" w:hAnsi="Arial" w:cs="Arial"/>
          <w:sz w:val="24"/>
          <w:szCs w:val="24"/>
        </w:rPr>
        <w:t xml:space="preserve"> hub and self assessment tool I can see my progress and areas for further </w:t>
      </w:r>
      <w:r w:rsidR="00944975">
        <w:rPr>
          <w:rFonts w:ascii="Arial" w:hAnsi="Arial" w:cs="Arial"/>
          <w:sz w:val="24"/>
          <w:szCs w:val="24"/>
        </w:rPr>
        <w:t>development</w:t>
      </w:r>
      <w:r w:rsidR="0012690C">
        <w:rPr>
          <w:rFonts w:ascii="Arial" w:hAnsi="Arial" w:cs="Arial"/>
          <w:sz w:val="24"/>
          <w:szCs w:val="24"/>
        </w:rPr>
        <w:t>.</w:t>
      </w:r>
      <w:r w:rsidR="006C0666">
        <w:rPr>
          <w:rFonts w:ascii="Arial" w:hAnsi="Arial" w:cs="Arial"/>
          <w:sz w:val="24"/>
          <w:szCs w:val="24"/>
        </w:rPr>
        <w:t xml:space="preserve"> This tool will continue to be my guide and place t</w:t>
      </w:r>
      <w:r w:rsidR="005B1C8D">
        <w:rPr>
          <w:rFonts w:ascii="Arial" w:hAnsi="Arial" w:cs="Arial"/>
          <w:sz w:val="24"/>
          <w:szCs w:val="24"/>
        </w:rPr>
        <w:t>o</w:t>
      </w:r>
      <w:r w:rsidR="006C0666">
        <w:rPr>
          <w:rFonts w:ascii="Arial" w:hAnsi="Arial" w:cs="Arial"/>
          <w:sz w:val="24"/>
          <w:szCs w:val="24"/>
        </w:rPr>
        <w:t xml:space="preserve"> record my progress as I move into the third </w:t>
      </w:r>
      <w:r w:rsidR="00CE05AF">
        <w:rPr>
          <w:rFonts w:ascii="Arial" w:hAnsi="Arial" w:cs="Arial"/>
          <w:sz w:val="24"/>
          <w:szCs w:val="24"/>
        </w:rPr>
        <w:t>year of my studies.</w:t>
      </w:r>
    </w:p>
    <w:p w14:paraId="0111D951" w14:textId="1E49FC00" w:rsidR="00C87C2D" w:rsidRDefault="00944975" w:rsidP="00CC70D3">
      <w:pPr>
        <w:spacing w:line="480" w:lineRule="auto"/>
        <w:rPr>
          <w:rFonts w:ascii="Arial" w:hAnsi="Arial" w:cs="Arial"/>
          <w:sz w:val="24"/>
          <w:szCs w:val="24"/>
        </w:rPr>
      </w:pPr>
      <w:r>
        <w:rPr>
          <w:rFonts w:ascii="Arial" w:hAnsi="Arial" w:cs="Arial"/>
          <w:sz w:val="24"/>
          <w:szCs w:val="24"/>
        </w:rPr>
        <w:t>Each of my four reflections have explored and evidenced my understanding and application of the c</w:t>
      </w:r>
      <w:r w:rsidR="006A4948">
        <w:rPr>
          <w:rFonts w:ascii="Arial" w:hAnsi="Arial" w:cs="Arial"/>
          <w:sz w:val="24"/>
          <w:szCs w:val="24"/>
        </w:rPr>
        <w:t xml:space="preserve">ore behaviours to work at </w:t>
      </w:r>
      <w:r w:rsidR="00F82773">
        <w:rPr>
          <w:rFonts w:ascii="Arial" w:hAnsi="Arial" w:cs="Arial"/>
          <w:sz w:val="24"/>
          <w:szCs w:val="24"/>
        </w:rPr>
        <w:t xml:space="preserve">the </w:t>
      </w:r>
      <w:r w:rsidR="00090BD9">
        <w:rPr>
          <w:rFonts w:ascii="Arial" w:hAnsi="Arial" w:cs="Arial"/>
          <w:sz w:val="24"/>
          <w:szCs w:val="24"/>
        </w:rPr>
        <w:t xml:space="preserve">top of </w:t>
      </w:r>
      <w:r w:rsidR="006A4948">
        <w:rPr>
          <w:rFonts w:ascii="Arial" w:hAnsi="Arial" w:cs="Arial"/>
          <w:sz w:val="24"/>
          <w:szCs w:val="24"/>
        </w:rPr>
        <w:t xml:space="preserve">associate level. Each reflection </w:t>
      </w:r>
      <w:r w:rsidR="00B739C7">
        <w:rPr>
          <w:rFonts w:ascii="Arial" w:hAnsi="Arial" w:cs="Arial"/>
          <w:sz w:val="24"/>
          <w:szCs w:val="24"/>
        </w:rPr>
        <w:t xml:space="preserve">provides experiences whereby I have applied the code of </w:t>
      </w:r>
      <w:r w:rsidR="00751DF7">
        <w:rPr>
          <w:rFonts w:ascii="Arial" w:hAnsi="Arial" w:cs="Arial"/>
          <w:sz w:val="24"/>
          <w:szCs w:val="24"/>
        </w:rPr>
        <w:t xml:space="preserve">conduct and ethics (CIPD, 2023) </w:t>
      </w:r>
      <w:r w:rsidR="007E4A30">
        <w:rPr>
          <w:rFonts w:ascii="Arial" w:hAnsi="Arial" w:cs="Arial"/>
          <w:sz w:val="24"/>
          <w:szCs w:val="24"/>
        </w:rPr>
        <w:t xml:space="preserve">to </w:t>
      </w:r>
      <w:r w:rsidR="00462A17">
        <w:rPr>
          <w:rFonts w:ascii="Arial" w:hAnsi="Arial" w:cs="Arial"/>
          <w:sz w:val="24"/>
          <w:szCs w:val="24"/>
        </w:rPr>
        <w:t xml:space="preserve">make a positive impact on working lives </w:t>
      </w:r>
      <w:r w:rsidR="00D27A8B">
        <w:rPr>
          <w:rFonts w:ascii="Arial" w:hAnsi="Arial" w:cs="Arial"/>
          <w:sz w:val="24"/>
          <w:szCs w:val="24"/>
        </w:rPr>
        <w:t xml:space="preserve">through </w:t>
      </w:r>
      <w:r w:rsidR="00A92DA2">
        <w:rPr>
          <w:rFonts w:ascii="Arial" w:hAnsi="Arial" w:cs="Arial"/>
          <w:sz w:val="24"/>
          <w:szCs w:val="24"/>
        </w:rPr>
        <w:t xml:space="preserve">being professional, </w:t>
      </w:r>
      <w:r w:rsidR="00D66C87">
        <w:rPr>
          <w:rFonts w:ascii="Arial" w:hAnsi="Arial" w:cs="Arial"/>
          <w:sz w:val="24"/>
          <w:szCs w:val="24"/>
        </w:rPr>
        <w:t>competent,</w:t>
      </w:r>
      <w:r w:rsidR="00A92DA2">
        <w:rPr>
          <w:rFonts w:ascii="Arial" w:hAnsi="Arial" w:cs="Arial"/>
          <w:sz w:val="24"/>
          <w:szCs w:val="24"/>
        </w:rPr>
        <w:t xml:space="preserve"> and evidenced </w:t>
      </w:r>
      <w:r w:rsidR="00A73815">
        <w:rPr>
          <w:rFonts w:ascii="Arial" w:hAnsi="Arial" w:cs="Arial"/>
          <w:sz w:val="24"/>
          <w:szCs w:val="24"/>
        </w:rPr>
        <w:t xml:space="preserve">based. </w:t>
      </w:r>
    </w:p>
    <w:p w14:paraId="3EFA9FC4" w14:textId="77777777" w:rsidR="00CC70D3" w:rsidRDefault="00CC70D3" w:rsidP="00CC70D3">
      <w:pPr>
        <w:spacing w:line="480" w:lineRule="auto"/>
        <w:rPr>
          <w:rFonts w:ascii="Arial" w:hAnsi="Arial" w:cs="Arial"/>
          <w:sz w:val="24"/>
          <w:szCs w:val="24"/>
        </w:rPr>
      </w:pPr>
    </w:p>
    <w:p w14:paraId="575B96CF" w14:textId="52F5BF9F" w:rsidR="00CC70D3" w:rsidRPr="00CC70D3" w:rsidRDefault="00CC70D3" w:rsidP="00CC70D3">
      <w:pPr>
        <w:spacing w:line="480" w:lineRule="auto"/>
        <w:rPr>
          <w:rFonts w:ascii="Arial" w:hAnsi="Arial" w:cs="Arial"/>
          <w:sz w:val="24"/>
          <w:szCs w:val="24"/>
          <w:u w:val="single"/>
        </w:rPr>
      </w:pPr>
    </w:p>
    <w:sectPr w:rsidR="00CC70D3" w:rsidRPr="00CC70D3" w:rsidSect="000437EC">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12A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EC743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C54F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FA470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AF43D0"/>
    <w:multiLevelType w:val="hybridMultilevel"/>
    <w:tmpl w:val="945AD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EB2F71"/>
    <w:multiLevelType w:val="hybridMultilevel"/>
    <w:tmpl w:val="36A02528"/>
    <w:lvl w:ilvl="0" w:tplc="F7A86A18">
      <w:start w:val="1"/>
      <w:numFmt w:val="decimal"/>
      <w:lvlText w:val="%1."/>
      <w:lvlJc w:val="left"/>
      <w:pPr>
        <w:ind w:left="72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B5F0E8F"/>
    <w:multiLevelType w:val="multilevel"/>
    <w:tmpl w:val="FFFFFFFF"/>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4B65E2"/>
    <w:multiLevelType w:val="multilevel"/>
    <w:tmpl w:val="FFFFFFFF"/>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9750D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D40F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B6321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212853"/>
    <w:multiLevelType w:val="hybridMultilevel"/>
    <w:tmpl w:val="92761DA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D8734D"/>
    <w:multiLevelType w:val="hybridMultilevel"/>
    <w:tmpl w:val="0F44E7BC"/>
    <w:lvl w:ilvl="0" w:tplc="D196E282">
      <w:start w:val="1"/>
      <w:numFmt w:val="decimal"/>
      <w:lvlText w:val="%1."/>
      <w:lvlJc w:val="left"/>
      <w:pPr>
        <w:ind w:left="720" w:hanging="360"/>
      </w:pPr>
      <w:rPr>
        <w:rFonts w:hint="default"/>
        <w:b w:val="0"/>
        <w:bCs w:val="0"/>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FD0937"/>
    <w:multiLevelType w:val="multilevel"/>
    <w:tmpl w:val="FFFFFFFF"/>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636D0F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1F57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010BEF"/>
    <w:multiLevelType w:val="hybridMultilevel"/>
    <w:tmpl w:val="20164D5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38910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233D1C"/>
    <w:multiLevelType w:val="hybridMultilevel"/>
    <w:tmpl w:val="94202324"/>
    <w:lvl w:ilvl="0" w:tplc="5BB480FA">
      <w:start w:val="1"/>
      <w:numFmt w:val="decimal"/>
      <w:lvlText w:val="%1."/>
      <w:lvlJc w:val="left"/>
      <w:pPr>
        <w:ind w:left="720" w:hanging="360"/>
      </w:pPr>
      <w:rPr>
        <w:rFonts w:hint="default"/>
        <w:b w:val="0"/>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27885533">
    <w:abstractNumId w:val="17"/>
  </w:num>
  <w:num w:numId="2" w16cid:durableId="991375700">
    <w:abstractNumId w:val="9"/>
  </w:num>
  <w:num w:numId="3" w16cid:durableId="629823954">
    <w:abstractNumId w:val="10"/>
  </w:num>
  <w:num w:numId="4" w16cid:durableId="25448589">
    <w:abstractNumId w:val="15"/>
  </w:num>
  <w:num w:numId="5" w16cid:durableId="1734622938">
    <w:abstractNumId w:val="14"/>
  </w:num>
  <w:num w:numId="6" w16cid:durableId="1416127039">
    <w:abstractNumId w:val="3"/>
  </w:num>
  <w:num w:numId="7" w16cid:durableId="954598953">
    <w:abstractNumId w:val="11"/>
  </w:num>
  <w:num w:numId="8" w16cid:durableId="923759614">
    <w:abstractNumId w:val="0"/>
  </w:num>
  <w:num w:numId="9" w16cid:durableId="2130080789">
    <w:abstractNumId w:val="16"/>
  </w:num>
  <w:num w:numId="10" w16cid:durableId="835147772">
    <w:abstractNumId w:val="6"/>
  </w:num>
  <w:num w:numId="11" w16cid:durableId="1349916586">
    <w:abstractNumId w:val="8"/>
  </w:num>
  <w:num w:numId="12" w16cid:durableId="253125161">
    <w:abstractNumId w:val="2"/>
  </w:num>
  <w:num w:numId="13" w16cid:durableId="1677881195">
    <w:abstractNumId w:val="7"/>
  </w:num>
  <w:num w:numId="14" w16cid:durableId="950862676">
    <w:abstractNumId w:val="13"/>
  </w:num>
  <w:num w:numId="15" w16cid:durableId="1933320765">
    <w:abstractNumId w:val="4"/>
  </w:num>
  <w:num w:numId="16" w16cid:durableId="1033728588">
    <w:abstractNumId w:val="12"/>
  </w:num>
  <w:num w:numId="17" w16cid:durableId="1464424378">
    <w:abstractNumId w:val="18"/>
  </w:num>
  <w:num w:numId="18" w16cid:durableId="651956098">
    <w:abstractNumId w:val="1"/>
  </w:num>
  <w:num w:numId="19" w16cid:durableId="16021815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6DC2"/>
    <w:rsid w:val="0000060B"/>
    <w:rsid w:val="00000864"/>
    <w:rsid w:val="00005133"/>
    <w:rsid w:val="00005290"/>
    <w:rsid w:val="00006DC2"/>
    <w:rsid w:val="0001028B"/>
    <w:rsid w:val="00010B92"/>
    <w:rsid w:val="000110FC"/>
    <w:rsid w:val="00015027"/>
    <w:rsid w:val="000160DB"/>
    <w:rsid w:val="00017724"/>
    <w:rsid w:val="0002368C"/>
    <w:rsid w:val="00023CCF"/>
    <w:rsid w:val="00030991"/>
    <w:rsid w:val="0003258B"/>
    <w:rsid w:val="000347F0"/>
    <w:rsid w:val="00040F09"/>
    <w:rsid w:val="00043289"/>
    <w:rsid w:val="000437EC"/>
    <w:rsid w:val="000468FC"/>
    <w:rsid w:val="00050554"/>
    <w:rsid w:val="00053A54"/>
    <w:rsid w:val="000575E4"/>
    <w:rsid w:val="00061679"/>
    <w:rsid w:val="0006188A"/>
    <w:rsid w:val="0006548C"/>
    <w:rsid w:val="00070451"/>
    <w:rsid w:val="00072A39"/>
    <w:rsid w:val="00074AA8"/>
    <w:rsid w:val="00075B49"/>
    <w:rsid w:val="00077425"/>
    <w:rsid w:val="00077971"/>
    <w:rsid w:val="000826EC"/>
    <w:rsid w:val="00083D61"/>
    <w:rsid w:val="000845C1"/>
    <w:rsid w:val="00087E26"/>
    <w:rsid w:val="00090BD9"/>
    <w:rsid w:val="00096294"/>
    <w:rsid w:val="0009714D"/>
    <w:rsid w:val="0009728A"/>
    <w:rsid w:val="000974D5"/>
    <w:rsid w:val="000A1BB1"/>
    <w:rsid w:val="000B46A0"/>
    <w:rsid w:val="000B4EC9"/>
    <w:rsid w:val="000B6CB1"/>
    <w:rsid w:val="000B7A17"/>
    <w:rsid w:val="000C38B9"/>
    <w:rsid w:val="000D21D7"/>
    <w:rsid w:val="000D2FDE"/>
    <w:rsid w:val="000D33AB"/>
    <w:rsid w:val="000D37D6"/>
    <w:rsid w:val="000D764E"/>
    <w:rsid w:val="000D7A4B"/>
    <w:rsid w:val="000D7F16"/>
    <w:rsid w:val="000E189F"/>
    <w:rsid w:val="000E7306"/>
    <w:rsid w:val="000E7951"/>
    <w:rsid w:val="000F042C"/>
    <w:rsid w:val="000F0813"/>
    <w:rsid w:val="000F2BFC"/>
    <w:rsid w:val="000F42B9"/>
    <w:rsid w:val="000F52BC"/>
    <w:rsid w:val="000F612F"/>
    <w:rsid w:val="000F61C5"/>
    <w:rsid w:val="000F6A9A"/>
    <w:rsid w:val="000F71DE"/>
    <w:rsid w:val="000F78FA"/>
    <w:rsid w:val="0010074F"/>
    <w:rsid w:val="001018FF"/>
    <w:rsid w:val="001028E6"/>
    <w:rsid w:val="00102CCA"/>
    <w:rsid w:val="00102D0E"/>
    <w:rsid w:val="00103900"/>
    <w:rsid w:val="0010632D"/>
    <w:rsid w:val="00110BE0"/>
    <w:rsid w:val="00111511"/>
    <w:rsid w:val="00113A33"/>
    <w:rsid w:val="00113B61"/>
    <w:rsid w:val="00117252"/>
    <w:rsid w:val="00117B8B"/>
    <w:rsid w:val="00120421"/>
    <w:rsid w:val="0012139C"/>
    <w:rsid w:val="0012299D"/>
    <w:rsid w:val="00122A4B"/>
    <w:rsid w:val="0012366E"/>
    <w:rsid w:val="0012616C"/>
    <w:rsid w:val="0012690C"/>
    <w:rsid w:val="00132014"/>
    <w:rsid w:val="00132205"/>
    <w:rsid w:val="00132E6B"/>
    <w:rsid w:val="0013378F"/>
    <w:rsid w:val="00133F57"/>
    <w:rsid w:val="00135C73"/>
    <w:rsid w:val="0014257F"/>
    <w:rsid w:val="0014571F"/>
    <w:rsid w:val="00151D64"/>
    <w:rsid w:val="0015335C"/>
    <w:rsid w:val="0015337F"/>
    <w:rsid w:val="00155B0A"/>
    <w:rsid w:val="001601A4"/>
    <w:rsid w:val="00160AC5"/>
    <w:rsid w:val="001641DA"/>
    <w:rsid w:val="001654E3"/>
    <w:rsid w:val="00165812"/>
    <w:rsid w:val="0017325A"/>
    <w:rsid w:val="00181C1D"/>
    <w:rsid w:val="00183E8D"/>
    <w:rsid w:val="001861D4"/>
    <w:rsid w:val="00186C23"/>
    <w:rsid w:val="00187007"/>
    <w:rsid w:val="00190438"/>
    <w:rsid w:val="00191EA1"/>
    <w:rsid w:val="001935D3"/>
    <w:rsid w:val="001A1BB6"/>
    <w:rsid w:val="001A2167"/>
    <w:rsid w:val="001A49D3"/>
    <w:rsid w:val="001A5358"/>
    <w:rsid w:val="001A535D"/>
    <w:rsid w:val="001B0B29"/>
    <w:rsid w:val="001B182A"/>
    <w:rsid w:val="001B344C"/>
    <w:rsid w:val="001C1795"/>
    <w:rsid w:val="001C46DE"/>
    <w:rsid w:val="001C4CAC"/>
    <w:rsid w:val="001C6558"/>
    <w:rsid w:val="001C7C74"/>
    <w:rsid w:val="001D315D"/>
    <w:rsid w:val="001D36DA"/>
    <w:rsid w:val="001D4B7C"/>
    <w:rsid w:val="001D7A85"/>
    <w:rsid w:val="001D7C5D"/>
    <w:rsid w:val="001E2D3C"/>
    <w:rsid w:val="001E3651"/>
    <w:rsid w:val="001E6EBC"/>
    <w:rsid w:val="001E7A88"/>
    <w:rsid w:val="001F40FF"/>
    <w:rsid w:val="001F5E1C"/>
    <w:rsid w:val="001F6FB3"/>
    <w:rsid w:val="001F7F95"/>
    <w:rsid w:val="00200F28"/>
    <w:rsid w:val="00203646"/>
    <w:rsid w:val="00205CEB"/>
    <w:rsid w:val="00206080"/>
    <w:rsid w:val="00206E45"/>
    <w:rsid w:val="00206F82"/>
    <w:rsid w:val="00212938"/>
    <w:rsid w:val="00213FF4"/>
    <w:rsid w:val="00216B42"/>
    <w:rsid w:val="00221724"/>
    <w:rsid w:val="00223ABD"/>
    <w:rsid w:val="0022590E"/>
    <w:rsid w:val="00226B7B"/>
    <w:rsid w:val="00227B9D"/>
    <w:rsid w:val="00231C5E"/>
    <w:rsid w:val="00245881"/>
    <w:rsid w:val="00246E9F"/>
    <w:rsid w:val="002501D0"/>
    <w:rsid w:val="002545AC"/>
    <w:rsid w:val="00254FF6"/>
    <w:rsid w:val="00255E34"/>
    <w:rsid w:val="002579B8"/>
    <w:rsid w:val="00261E52"/>
    <w:rsid w:val="00266EEB"/>
    <w:rsid w:val="00267274"/>
    <w:rsid w:val="002673EE"/>
    <w:rsid w:val="002702A5"/>
    <w:rsid w:val="00270427"/>
    <w:rsid w:val="00275696"/>
    <w:rsid w:val="00277DB6"/>
    <w:rsid w:val="00280769"/>
    <w:rsid w:val="00280BF6"/>
    <w:rsid w:val="002833B7"/>
    <w:rsid w:val="002842CB"/>
    <w:rsid w:val="002848F1"/>
    <w:rsid w:val="00291F87"/>
    <w:rsid w:val="00293150"/>
    <w:rsid w:val="00293A3E"/>
    <w:rsid w:val="00294BA7"/>
    <w:rsid w:val="002A003D"/>
    <w:rsid w:val="002A4789"/>
    <w:rsid w:val="002A5929"/>
    <w:rsid w:val="002A6B45"/>
    <w:rsid w:val="002A7B88"/>
    <w:rsid w:val="002B2CEE"/>
    <w:rsid w:val="002B428E"/>
    <w:rsid w:val="002B79DE"/>
    <w:rsid w:val="002C03C4"/>
    <w:rsid w:val="002C3CDD"/>
    <w:rsid w:val="002C55E5"/>
    <w:rsid w:val="002C6476"/>
    <w:rsid w:val="002C6B06"/>
    <w:rsid w:val="002C736D"/>
    <w:rsid w:val="002D15EA"/>
    <w:rsid w:val="002D1B2D"/>
    <w:rsid w:val="002D2E86"/>
    <w:rsid w:val="002D3A91"/>
    <w:rsid w:val="002E0639"/>
    <w:rsid w:val="002E0870"/>
    <w:rsid w:val="002E3066"/>
    <w:rsid w:val="002E3DE0"/>
    <w:rsid w:val="002E5A54"/>
    <w:rsid w:val="002F2C0D"/>
    <w:rsid w:val="002F2DB8"/>
    <w:rsid w:val="002F2F08"/>
    <w:rsid w:val="002F39D9"/>
    <w:rsid w:val="002F5A53"/>
    <w:rsid w:val="003003FC"/>
    <w:rsid w:val="00303D50"/>
    <w:rsid w:val="00307AA7"/>
    <w:rsid w:val="00307E8B"/>
    <w:rsid w:val="003172EA"/>
    <w:rsid w:val="00320D62"/>
    <w:rsid w:val="00321B4E"/>
    <w:rsid w:val="00321C8A"/>
    <w:rsid w:val="0032238A"/>
    <w:rsid w:val="003223D5"/>
    <w:rsid w:val="00322649"/>
    <w:rsid w:val="00322D40"/>
    <w:rsid w:val="0032396D"/>
    <w:rsid w:val="0032651C"/>
    <w:rsid w:val="00327E73"/>
    <w:rsid w:val="00331132"/>
    <w:rsid w:val="003335B9"/>
    <w:rsid w:val="003404C9"/>
    <w:rsid w:val="0034124A"/>
    <w:rsid w:val="003425AA"/>
    <w:rsid w:val="00344609"/>
    <w:rsid w:val="00345464"/>
    <w:rsid w:val="003460AC"/>
    <w:rsid w:val="00346D20"/>
    <w:rsid w:val="003515D4"/>
    <w:rsid w:val="0035185D"/>
    <w:rsid w:val="00353CE1"/>
    <w:rsid w:val="0036065D"/>
    <w:rsid w:val="00361C3D"/>
    <w:rsid w:val="00363486"/>
    <w:rsid w:val="00363A37"/>
    <w:rsid w:val="00365D2D"/>
    <w:rsid w:val="0036646A"/>
    <w:rsid w:val="00366CE0"/>
    <w:rsid w:val="00371DA5"/>
    <w:rsid w:val="0037250D"/>
    <w:rsid w:val="003749F2"/>
    <w:rsid w:val="00374AC6"/>
    <w:rsid w:val="0037696E"/>
    <w:rsid w:val="00376DCC"/>
    <w:rsid w:val="00377FA3"/>
    <w:rsid w:val="003865CD"/>
    <w:rsid w:val="00391883"/>
    <w:rsid w:val="00394BEB"/>
    <w:rsid w:val="0039537D"/>
    <w:rsid w:val="00395532"/>
    <w:rsid w:val="003A0A6A"/>
    <w:rsid w:val="003A34B6"/>
    <w:rsid w:val="003A3768"/>
    <w:rsid w:val="003A42E6"/>
    <w:rsid w:val="003A7181"/>
    <w:rsid w:val="003B0062"/>
    <w:rsid w:val="003B12B7"/>
    <w:rsid w:val="003B28C5"/>
    <w:rsid w:val="003B56F8"/>
    <w:rsid w:val="003C0F11"/>
    <w:rsid w:val="003C0F17"/>
    <w:rsid w:val="003C1496"/>
    <w:rsid w:val="003C186A"/>
    <w:rsid w:val="003C2005"/>
    <w:rsid w:val="003C303F"/>
    <w:rsid w:val="003C525A"/>
    <w:rsid w:val="003C6700"/>
    <w:rsid w:val="003C7AC4"/>
    <w:rsid w:val="003D106C"/>
    <w:rsid w:val="003D2960"/>
    <w:rsid w:val="003D45D5"/>
    <w:rsid w:val="003D65FF"/>
    <w:rsid w:val="003D684B"/>
    <w:rsid w:val="003D7C5D"/>
    <w:rsid w:val="003D7D81"/>
    <w:rsid w:val="003E0CEF"/>
    <w:rsid w:val="003E4CE5"/>
    <w:rsid w:val="003E6D3C"/>
    <w:rsid w:val="003E6EAC"/>
    <w:rsid w:val="003F7DED"/>
    <w:rsid w:val="004023A7"/>
    <w:rsid w:val="00402BEB"/>
    <w:rsid w:val="00403D57"/>
    <w:rsid w:val="00404E97"/>
    <w:rsid w:val="004072EC"/>
    <w:rsid w:val="004111C0"/>
    <w:rsid w:val="0041148C"/>
    <w:rsid w:val="00412108"/>
    <w:rsid w:val="00413E92"/>
    <w:rsid w:val="00414D02"/>
    <w:rsid w:val="00415891"/>
    <w:rsid w:val="0042084C"/>
    <w:rsid w:val="00422412"/>
    <w:rsid w:val="004224AB"/>
    <w:rsid w:val="00424F0B"/>
    <w:rsid w:val="0042519A"/>
    <w:rsid w:val="00425992"/>
    <w:rsid w:val="004266C3"/>
    <w:rsid w:val="004270E7"/>
    <w:rsid w:val="00431E3E"/>
    <w:rsid w:val="00432BC1"/>
    <w:rsid w:val="00437BA9"/>
    <w:rsid w:val="00440C0F"/>
    <w:rsid w:val="00443155"/>
    <w:rsid w:val="00443A39"/>
    <w:rsid w:val="00445C28"/>
    <w:rsid w:val="00446295"/>
    <w:rsid w:val="0044689A"/>
    <w:rsid w:val="00447D02"/>
    <w:rsid w:val="004578BE"/>
    <w:rsid w:val="00457FD6"/>
    <w:rsid w:val="00462A17"/>
    <w:rsid w:val="004676A2"/>
    <w:rsid w:val="0046781E"/>
    <w:rsid w:val="004710CD"/>
    <w:rsid w:val="0047334D"/>
    <w:rsid w:val="004734E1"/>
    <w:rsid w:val="00476FF2"/>
    <w:rsid w:val="004771B9"/>
    <w:rsid w:val="004816CC"/>
    <w:rsid w:val="00483B85"/>
    <w:rsid w:val="00490B96"/>
    <w:rsid w:val="004929F0"/>
    <w:rsid w:val="004944FF"/>
    <w:rsid w:val="00495F5C"/>
    <w:rsid w:val="004970DD"/>
    <w:rsid w:val="004A4F5C"/>
    <w:rsid w:val="004A50AA"/>
    <w:rsid w:val="004A6CAB"/>
    <w:rsid w:val="004B07A3"/>
    <w:rsid w:val="004B1D02"/>
    <w:rsid w:val="004B68F1"/>
    <w:rsid w:val="004C140B"/>
    <w:rsid w:val="004C20A4"/>
    <w:rsid w:val="004C3D84"/>
    <w:rsid w:val="004C6B31"/>
    <w:rsid w:val="004C723E"/>
    <w:rsid w:val="004D07EE"/>
    <w:rsid w:val="004D1540"/>
    <w:rsid w:val="004D1CA8"/>
    <w:rsid w:val="004D1F4B"/>
    <w:rsid w:val="004D2A8E"/>
    <w:rsid w:val="004D415E"/>
    <w:rsid w:val="004D4BBD"/>
    <w:rsid w:val="004D7A7A"/>
    <w:rsid w:val="004E2CD5"/>
    <w:rsid w:val="004E7605"/>
    <w:rsid w:val="004E7E57"/>
    <w:rsid w:val="004F4366"/>
    <w:rsid w:val="004F4F59"/>
    <w:rsid w:val="00502604"/>
    <w:rsid w:val="00502C10"/>
    <w:rsid w:val="00503A65"/>
    <w:rsid w:val="0050539F"/>
    <w:rsid w:val="0050620E"/>
    <w:rsid w:val="005078F3"/>
    <w:rsid w:val="005128D9"/>
    <w:rsid w:val="005147FF"/>
    <w:rsid w:val="00520647"/>
    <w:rsid w:val="00520782"/>
    <w:rsid w:val="00523697"/>
    <w:rsid w:val="005253DF"/>
    <w:rsid w:val="00525CAD"/>
    <w:rsid w:val="0053087A"/>
    <w:rsid w:val="00532082"/>
    <w:rsid w:val="0053294D"/>
    <w:rsid w:val="005345E3"/>
    <w:rsid w:val="00535F86"/>
    <w:rsid w:val="00537B08"/>
    <w:rsid w:val="00540626"/>
    <w:rsid w:val="00542A99"/>
    <w:rsid w:val="005515F6"/>
    <w:rsid w:val="00551CB9"/>
    <w:rsid w:val="00554CF0"/>
    <w:rsid w:val="005557CE"/>
    <w:rsid w:val="0055701E"/>
    <w:rsid w:val="005611F3"/>
    <w:rsid w:val="00562B8B"/>
    <w:rsid w:val="005677C5"/>
    <w:rsid w:val="0057008A"/>
    <w:rsid w:val="005715D8"/>
    <w:rsid w:val="00575A7D"/>
    <w:rsid w:val="005777E4"/>
    <w:rsid w:val="00577C36"/>
    <w:rsid w:val="00580E74"/>
    <w:rsid w:val="00580FC2"/>
    <w:rsid w:val="00582A11"/>
    <w:rsid w:val="00584ACA"/>
    <w:rsid w:val="00586BC1"/>
    <w:rsid w:val="00586C82"/>
    <w:rsid w:val="00587754"/>
    <w:rsid w:val="00590419"/>
    <w:rsid w:val="005914AE"/>
    <w:rsid w:val="00591DFC"/>
    <w:rsid w:val="005A6551"/>
    <w:rsid w:val="005B1031"/>
    <w:rsid w:val="005B1C8D"/>
    <w:rsid w:val="005B3573"/>
    <w:rsid w:val="005B3ED4"/>
    <w:rsid w:val="005B6358"/>
    <w:rsid w:val="005B678F"/>
    <w:rsid w:val="005B6916"/>
    <w:rsid w:val="005C1A97"/>
    <w:rsid w:val="005C2285"/>
    <w:rsid w:val="005C41E2"/>
    <w:rsid w:val="005C4419"/>
    <w:rsid w:val="005C7831"/>
    <w:rsid w:val="005C7E3B"/>
    <w:rsid w:val="005D0182"/>
    <w:rsid w:val="005D1A89"/>
    <w:rsid w:val="005D2103"/>
    <w:rsid w:val="005D7074"/>
    <w:rsid w:val="005E05CC"/>
    <w:rsid w:val="005E1905"/>
    <w:rsid w:val="005E3734"/>
    <w:rsid w:val="005E543E"/>
    <w:rsid w:val="005E5462"/>
    <w:rsid w:val="005F1A1A"/>
    <w:rsid w:val="005F2F27"/>
    <w:rsid w:val="005F44B5"/>
    <w:rsid w:val="005F61AE"/>
    <w:rsid w:val="00603D0B"/>
    <w:rsid w:val="00606893"/>
    <w:rsid w:val="00607446"/>
    <w:rsid w:val="0061328C"/>
    <w:rsid w:val="00613AC5"/>
    <w:rsid w:val="006155DF"/>
    <w:rsid w:val="006213B6"/>
    <w:rsid w:val="006245AA"/>
    <w:rsid w:val="00625CF3"/>
    <w:rsid w:val="006262CA"/>
    <w:rsid w:val="00626BF0"/>
    <w:rsid w:val="00630944"/>
    <w:rsid w:val="00630C79"/>
    <w:rsid w:val="006313F6"/>
    <w:rsid w:val="00632F04"/>
    <w:rsid w:val="00632F49"/>
    <w:rsid w:val="00633685"/>
    <w:rsid w:val="006345DF"/>
    <w:rsid w:val="0063591B"/>
    <w:rsid w:val="00642AF5"/>
    <w:rsid w:val="00643DF9"/>
    <w:rsid w:val="0064425B"/>
    <w:rsid w:val="00650F18"/>
    <w:rsid w:val="006521F7"/>
    <w:rsid w:val="00655CE3"/>
    <w:rsid w:val="006566A1"/>
    <w:rsid w:val="00656EFD"/>
    <w:rsid w:val="00657370"/>
    <w:rsid w:val="0066321B"/>
    <w:rsid w:val="00664D21"/>
    <w:rsid w:val="006668D4"/>
    <w:rsid w:val="0066693E"/>
    <w:rsid w:val="00671B92"/>
    <w:rsid w:val="0067200F"/>
    <w:rsid w:val="006720BD"/>
    <w:rsid w:val="006724C8"/>
    <w:rsid w:val="00673FB6"/>
    <w:rsid w:val="00674E44"/>
    <w:rsid w:val="00682891"/>
    <w:rsid w:val="00684476"/>
    <w:rsid w:val="00685D10"/>
    <w:rsid w:val="00687561"/>
    <w:rsid w:val="0069254B"/>
    <w:rsid w:val="00692E28"/>
    <w:rsid w:val="00693115"/>
    <w:rsid w:val="006947CC"/>
    <w:rsid w:val="00695FEA"/>
    <w:rsid w:val="00696F3E"/>
    <w:rsid w:val="006A0CE6"/>
    <w:rsid w:val="006A4948"/>
    <w:rsid w:val="006A5FE7"/>
    <w:rsid w:val="006A685A"/>
    <w:rsid w:val="006B3B41"/>
    <w:rsid w:val="006C0666"/>
    <w:rsid w:val="006C2869"/>
    <w:rsid w:val="006C3E7E"/>
    <w:rsid w:val="006C4434"/>
    <w:rsid w:val="006C4985"/>
    <w:rsid w:val="006C6C4B"/>
    <w:rsid w:val="006C6F23"/>
    <w:rsid w:val="006D07F3"/>
    <w:rsid w:val="006D1237"/>
    <w:rsid w:val="006D288E"/>
    <w:rsid w:val="006E1F37"/>
    <w:rsid w:val="006E3D9C"/>
    <w:rsid w:val="006F5E87"/>
    <w:rsid w:val="006F75BF"/>
    <w:rsid w:val="006F7B60"/>
    <w:rsid w:val="00703704"/>
    <w:rsid w:val="0070594C"/>
    <w:rsid w:val="007073A2"/>
    <w:rsid w:val="00707612"/>
    <w:rsid w:val="00707AFD"/>
    <w:rsid w:val="00714F7D"/>
    <w:rsid w:val="00715303"/>
    <w:rsid w:val="007161F3"/>
    <w:rsid w:val="00733AD9"/>
    <w:rsid w:val="00734336"/>
    <w:rsid w:val="007360C7"/>
    <w:rsid w:val="007362E0"/>
    <w:rsid w:val="007363E8"/>
    <w:rsid w:val="007376D9"/>
    <w:rsid w:val="00737BA7"/>
    <w:rsid w:val="0074198A"/>
    <w:rsid w:val="0074253D"/>
    <w:rsid w:val="0074347B"/>
    <w:rsid w:val="00743D16"/>
    <w:rsid w:val="00746071"/>
    <w:rsid w:val="007461EC"/>
    <w:rsid w:val="00750868"/>
    <w:rsid w:val="00751DF7"/>
    <w:rsid w:val="007537C6"/>
    <w:rsid w:val="00755379"/>
    <w:rsid w:val="00760EB2"/>
    <w:rsid w:val="0076165C"/>
    <w:rsid w:val="00762A8A"/>
    <w:rsid w:val="00764ADC"/>
    <w:rsid w:val="00770321"/>
    <w:rsid w:val="00770650"/>
    <w:rsid w:val="00771535"/>
    <w:rsid w:val="00771B7E"/>
    <w:rsid w:val="007725C1"/>
    <w:rsid w:val="00774778"/>
    <w:rsid w:val="00775F24"/>
    <w:rsid w:val="00782703"/>
    <w:rsid w:val="007830D0"/>
    <w:rsid w:val="00785F35"/>
    <w:rsid w:val="007872B7"/>
    <w:rsid w:val="00787C19"/>
    <w:rsid w:val="0079361C"/>
    <w:rsid w:val="007940AF"/>
    <w:rsid w:val="007A3D00"/>
    <w:rsid w:val="007A3D63"/>
    <w:rsid w:val="007A733D"/>
    <w:rsid w:val="007A7AE7"/>
    <w:rsid w:val="007A7DBA"/>
    <w:rsid w:val="007B2BD7"/>
    <w:rsid w:val="007B6839"/>
    <w:rsid w:val="007B7F04"/>
    <w:rsid w:val="007C06F2"/>
    <w:rsid w:val="007C3AF4"/>
    <w:rsid w:val="007C3F24"/>
    <w:rsid w:val="007C74B9"/>
    <w:rsid w:val="007C764C"/>
    <w:rsid w:val="007D2D5F"/>
    <w:rsid w:val="007D5695"/>
    <w:rsid w:val="007D7C1F"/>
    <w:rsid w:val="007E0131"/>
    <w:rsid w:val="007E135F"/>
    <w:rsid w:val="007E3A90"/>
    <w:rsid w:val="007E4A30"/>
    <w:rsid w:val="007E6AF5"/>
    <w:rsid w:val="007E6DF8"/>
    <w:rsid w:val="007E7409"/>
    <w:rsid w:val="007E74E8"/>
    <w:rsid w:val="007F083F"/>
    <w:rsid w:val="007F6F37"/>
    <w:rsid w:val="00811F94"/>
    <w:rsid w:val="0081204B"/>
    <w:rsid w:val="008144DC"/>
    <w:rsid w:val="008152C8"/>
    <w:rsid w:val="00816ED8"/>
    <w:rsid w:val="0082113A"/>
    <w:rsid w:val="008215F6"/>
    <w:rsid w:val="0082219A"/>
    <w:rsid w:val="00824A7E"/>
    <w:rsid w:val="00824EEE"/>
    <w:rsid w:val="00826FEE"/>
    <w:rsid w:val="008278AF"/>
    <w:rsid w:val="008318AF"/>
    <w:rsid w:val="008331B8"/>
    <w:rsid w:val="00834D4C"/>
    <w:rsid w:val="00843E92"/>
    <w:rsid w:val="00843FD3"/>
    <w:rsid w:val="00846632"/>
    <w:rsid w:val="008536FD"/>
    <w:rsid w:val="00853AD6"/>
    <w:rsid w:val="00856AF7"/>
    <w:rsid w:val="0086151B"/>
    <w:rsid w:val="00864796"/>
    <w:rsid w:val="008648C2"/>
    <w:rsid w:val="008650D5"/>
    <w:rsid w:val="00877766"/>
    <w:rsid w:val="00882F00"/>
    <w:rsid w:val="00883869"/>
    <w:rsid w:val="00885B8F"/>
    <w:rsid w:val="008864AF"/>
    <w:rsid w:val="00887DED"/>
    <w:rsid w:val="008909D0"/>
    <w:rsid w:val="008A52D6"/>
    <w:rsid w:val="008A706C"/>
    <w:rsid w:val="008B09BE"/>
    <w:rsid w:val="008B2486"/>
    <w:rsid w:val="008C1DC1"/>
    <w:rsid w:val="008C32A5"/>
    <w:rsid w:val="008C6413"/>
    <w:rsid w:val="008C666D"/>
    <w:rsid w:val="008C7C61"/>
    <w:rsid w:val="008D3275"/>
    <w:rsid w:val="008D4F11"/>
    <w:rsid w:val="008D586E"/>
    <w:rsid w:val="008D6870"/>
    <w:rsid w:val="008D6A67"/>
    <w:rsid w:val="008E3CF7"/>
    <w:rsid w:val="008E4347"/>
    <w:rsid w:val="008E4697"/>
    <w:rsid w:val="008E6C25"/>
    <w:rsid w:val="008E7239"/>
    <w:rsid w:val="008E79E6"/>
    <w:rsid w:val="008F0E83"/>
    <w:rsid w:val="008F0F0D"/>
    <w:rsid w:val="008F1203"/>
    <w:rsid w:val="008F3B6A"/>
    <w:rsid w:val="008F5CD4"/>
    <w:rsid w:val="00901722"/>
    <w:rsid w:val="009023B2"/>
    <w:rsid w:val="00902F57"/>
    <w:rsid w:val="0090390A"/>
    <w:rsid w:val="0090555D"/>
    <w:rsid w:val="0090732C"/>
    <w:rsid w:val="009079F8"/>
    <w:rsid w:val="009103A0"/>
    <w:rsid w:val="0091257D"/>
    <w:rsid w:val="0091393B"/>
    <w:rsid w:val="00914A4B"/>
    <w:rsid w:val="00914DC0"/>
    <w:rsid w:val="00916BE7"/>
    <w:rsid w:val="0091758E"/>
    <w:rsid w:val="00920510"/>
    <w:rsid w:val="00920DB4"/>
    <w:rsid w:val="00926D20"/>
    <w:rsid w:val="00932AC6"/>
    <w:rsid w:val="0093395C"/>
    <w:rsid w:val="00940D69"/>
    <w:rsid w:val="00943B5F"/>
    <w:rsid w:val="00944856"/>
    <w:rsid w:val="00944975"/>
    <w:rsid w:val="00945444"/>
    <w:rsid w:val="0094694A"/>
    <w:rsid w:val="00947883"/>
    <w:rsid w:val="00951E82"/>
    <w:rsid w:val="0097200E"/>
    <w:rsid w:val="00972F1E"/>
    <w:rsid w:val="00975A8C"/>
    <w:rsid w:val="00976D4B"/>
    <w:rsid w:val="00977922"/>
    <w:rsid w:val="0098313A"/>
    <w:rsid w:val="00983704"/>
    <w:rsid w:val="00984816"/>
    <w:rsid w:val="00984FB5"/>
    <w:rsid w:val="009904A4"/>
    <w:rsid w:val="00990944"/>
    <w:rsid w:val="009923F2"/>
    <w:rsid w:val="009977C3"/>
    <w:rsid w:val="009A09FA"/>
    <w:rsid w:val="009A4606"/>
    <w:rsid w:val="009A62E6"/>
    <w:rsid w:val="009B0A55"/>
    <w:rsid w:val="009B3500"/>
    <w:rsid w:val="009B7048"/>
    <w:rsid w:val="009C58A2"/>
    <w:rsid w:val="009C617E"/>
    <w:rsid w:val="009C635D"/>
    <w:rsid w:val="009D25E1"/>
    <w:rsid w:val="009D3537"/>
    <w:rsid w:val="009D374E"/>
    <w:rsid w:val="009D3F11"/>
    <w:rsid w:val="009D57C1"/>
    <w:rsid w:val="009D649B"/>
    <w:rsid w:val="009D67E0"/>
    <w:rsid w:val="009E064F"/>
    <w:rsid w:val="009E1B67"/>
    <w:rsid w:val="009E717F"/>
    <w:rsid w:val="009E78DD"/>
    <w:rsid w:val="009F3545"/>
    <w:rsid w:val="009F42D8"/>
    <w:rsid w:val="009F49D5"/>
    <w:rsid w:val="009F57A9"/>
    <w:rsid w:val="009F5AA5"/>
    <w:rsid w:val="009F6688"/>
    <w:rsid w:val="009F7D8A"/>
    <w:rsid w:val="00A00E31"/>
    <w:rsid w:val="00A10605"/>
    <w:rsid w:val="00A11437"/>
    <w:rsid w:val="00A15C95"/>
    <w:rsid w:val="00A200EC"/>
    <w:rsid w:val="00A22E1A"/>
    <w:rsid w:val="00A230A2"/>
    <w:rsid w:val="00A2515F"/>
    <w:rsid w:val="00A306E3"/>
    <w:rsid w:val="00A308BB"/>
    <w:rsid w:val="00A33B83"/>
    <w:rsid w:val="00A350A3"/>
    <w:rsid w:val="00A36592"/>
    <w:rsid w:val="00A3681D"/>
    <w:rsid w:val="00A3786E"/>
    <w:rsid w:val="00A40A15"/>
    <w:rsid w:val="00A42E0C"/>
    <w:rsid w:val="00A435ED"/>
    <w:rsid w:val="00A43EBE"/>
    <w:rsid w:val="00A46FBE"/>
    <w:rsid w:val="00A52BB9"/>
    <w:rsid w:val="00A53B90"/>
    <w:rsid w:val="00A56B0B"/>
    <w:rsid w:val="00A57316"/>
    <w:rsid w:val="00A62E19"/>
    <w:rsid w:val="00A64798"/>
    <w:rsid w:val="00A64923"/>
    <w:rsid w:val="00A66344"/>
    <w:rsid w:val="00A73815"/>
    <w:rsid w:val="00A74550"/>
    <w:rsid w:val="00A77B02"/>
    <w:rsid w:val="00A83159"/>
    <w:rsid w:val="00A84BC1"/>
    <w:rsid w:val="00A8594B"/>
    <w:rsid w:val="00A87C43"/>
    <w:rsid w:val="00A908D2"/>
    <w:rsid w:val="00A92DA2"/>
    <w:rsid w:val="00A953E0"/>
    <w:rsid w:val="00AA2BF5"/>
    <w:rsid w:val="00AA5649"/>
    <w:rsid w:val="00AB311A"/>
    <w:rsid w:val="00AC15CD"/>
    <w:rsid w:val="00AC41BC"/>
    <w:rsid w:val="00AC5084"/>
    <w:rsid w:val="00AC665A"/>
    <w:rsid w:val="00AC7F0E"/>
    <w:rsid w:val="00AD41D1"/>
    <w:rsid w:val="00AD64A7"/>
    <w:rsid w:val="00AD6B24"/>
    <w:rsid w:val="00AD6BBC"/>
    <w:rsid w:val="00AE0E2B"/>
    <w:rsid w:val="00AE1D63"/>
    <w:rsid w:val="00AE3466"/>
    <w:rsid w:val="00AE348F"/>
    <w:rsid w:val="00AE4CFB"/>
    <w:rsid w:val="00AE6E80"/>
    <w:rsid w:val="00AF1D10"/>
    <w:rsid w:val="00AF1D11"/>
    <w:rsid w:val="00AF491B"/>
    <w:rsid w:val="00AF5B48"/>
    <w:rsid w:val="00AF6545"/>
    <w:rsid w:val="00B01685"/>
    <w:rsid w:val="00B025A6"/>
    <w:rsid w:val="00B0280B"/>
    <w:rsid w:val="00B03AF1"/>
    <w:rsid w:val="00B100B6"/>
    <w:rsid w:val="00B11C8A"/>
    <w:rsid w:val="00B13946"/>
    <w:rsid w:val="00B14D6D"/>
    <w:rsid w:val="00B208D6"/>
    <w:rsid w:val="00B20AF1"/>
    <w:rsid w:val="00B230D4"/>
    <w:rsid w:val="00B25589"/>
    <w:rsid w:val="00B31525"/>
    <w:rsid w:val="00B319C3"/>
    <w:rsid w:val="00B32032"/>
    <w:rsid w:val="00B37FA1"/>
    <w:rsid w:val="00B51DF7"/>
    <w:rsid w:val="00B52339"/>
    <w:rsid w:val="00B52B19"/>
    <w:rsid w:val="00B57F2E"/>
    <w:rsid w:val="00B61BB9"/>
    <w:rsid w:val="00B62C44"/>
    <w:rsid w:val="00B701DB"/>
    <w:rsid w:val="00B71C10"/>
    <w:rsid w:val="00B7209E"/>
    <w:rsid w:val="00B7308B"/>
    <w:rsid w:val="00B736E8"/>
    <w:rsid w:val="00B739C7"/>
    <w:rsid w:val="00B747E1"/>
    <w:rsid w:val="00B74881"/>
    <w:rsid w:val="00B762C9"/>
    <w:rsid w:val="00B76D27"/>
    <w:rsid w:val="00B773BB"/>
    <w:rsid w:val="00B80BB8"/>
    <w:rsid w:val="00B8205A"/>
    <w:rsid w:val="00B864C6"/>
    <w:rsid w:val="00B86913"/>
    <w:rsid w:val="00B87033"/>
    <w:rsid w:val="00B929A8"/>
    <w:rsid w:val="00B96198"/>
    <w:rsid w:val="00BA1C6C"/>
    <w:rsid w:val="00BA34B4"/>
    <w:rsid w:val="00BA580D"/>
    <w:rsid w:val="00BB2314"/>
    <w:rsid w:val="00BB49EB"/>
    <w:rsid w:val="00BB6C98"/>
    <w:rsid w:val="00BB6DDE"/>
    <w:rsid w:val="00BC0E8A"/>
    <w:rsid w:val="00BC24C5"/>
    <w:rsid w:val="00BC70A6"/>
    <w:rsid w:val="00BD18F3"/>
    <w:rsid w:val="00BD1A00"/>
    <w:rsid w:val="00BD5B12"/>
    <w:rsid w:val="00BD6FE0"/>
    <w:rsid w:val="00BE0A27"/>
    <w:rsid w:val="00BE0C26"/>
    <w:rsid w:val="00BE54A0"/>
    <w:rsid w:val="00BE56DB"/>
    <w:rsid w:val="00BE5A61"/>
    <w:rsid w:val="00BE6DD5"/>
    <w:rsid w:val="00BE7443"/>
    <w:rsid w:val="00BE757A"/>
    <w:rsid w:val="00BE779B"/>
    <w:rsid w:val="00BF19A0"/>
    <w:rsid w:val="00BF67DC"/>
    <w:rsid w:val="00C05922"/>
    <w:rsid w:val="00C1256E"/>
    <w:rsid w:val="00C12EFE"/>
    <w:rsid w:val="00C13E3A"/>
    <w:rsid w:val="00C14312"/>
    <w:rsid w:val="00C1648F"/>
    <w:rsid w:val="00C24523"/>
    <w:rsid w:val="00C2483B"/>
    <w:rsid w:val="00C25BDE"/>
    <w:rsid w:val="00C26C24"/>
    <w:rsid w:val="00C3040A"/>
    <w:rsid w:val="00C34175"/>
    <w:rsid w:val="00C37FA7"/>
    <w:rsid w:val="00C42CB8"/>
    <w:rsid w:val="00C46910"/>
    <w:rsid w:val="00C469E4"/>
    <w:rsid w:val="00C46F6D"/>
    <w:rsid w:val="00C53C3A"/>
    <w:rsid w:val="00C53D23"/>
    <w:rsid w:val="00C54C34"/>
    <w:rsid w:val="00C56E43"/>
    <w:rsid w:val="00C600AE"/>
    <w:rsid w:val="00C62F97"/>
    <w:rsid w:val="00C70938"/>
    <w:rsid w:val="00C71199"/>
    <w:rsid w:val="00C7171C"/>
    <w:rsid w:val="00C71B14"/>
    <w:rsid w:val="00C71CB8"/>
    <w:rsid w:val="00C735BC"/>
    <w:rsid w:val="00C7500A"/>
    <w:rsid w:val="00C76338"/>
    <w:rsid w:val="00C800D1"/>
    <w:rsid w:val="00C81AFA"/>
    <w:rsid w:val="00C83641"/>
    <w:rsid w:val="00C85A50"/>
    <w:rsid w:val="00C87C2D"/>
    <w:rsid w:val="00C9362E"/>
    <w:rsid w:val="00C94F06"/>
    <w:rsid w:val="00CA031C"/>
    <w:rsid w:val="00CA0B51"/>
    <w:rsid w:val="00CA0E31"/>
    <w:rsid w:val="00CA4A0F"/>
    <w:rsid w:val="00CA59F3"/>
    <w:rsid w:val="00CA73C8"/>
    <w:rsid w:val="00CB11B2"/>
    <w:rsid w:val="00CB2CB3"/>
    <w:rsid w:val="00CB479C"/>
    <w:rsid w:val="00CC126B"/>
    <w:rsid w:val="00CC1549"/>
    <w:rsid w:val="00CC297F"/>
    <w:rsid w:val="00CC69C5"/>
    <w:rsid w:val="00CC707C"/>
    <w:rsid w:val="00CC70D3"/>
    <w:rsid w:val="00CD02A5"/>
    <w:rsid w:val="00CD19C2"/>
    <w:rsid w:val="00CD1BE4"/>
    <w:rsid w:val="00CD2AB2"/>
    <w:rsid w:val="00CD2EE2"/>
    <w:rsid w:val="00CD3894"/>
    <w:rsid w:val="00CD509E"/>
    <w:rsid w:val="00CD5D66"/>
    <w:rsid w:val="00CD6718"/>
    <w:rsid w:val="00CD6D3D"/>
    <w:rsid w:val="00CE05AF"/>
    <w:rsid w:val="00CE4685"/>
    <w:rsid w:val="00CE521E"/>
    <w:rsid w:val="00CF4FD0"/>
    <w:rsid w:val="00CF6514"/>
    <w:rsid w:val="00CF7E82"/>
    <w:rsid w:val="00D0021B"/>
    <w:rsid w:val="00D01039"/>
    <w:rsid w:val="00D01F85"/>
    <w:rsid w:val="00D02700"/>
    <w:rsid w:val="00D048C6"/>
    <w:rsid w:val="00D10352"/>
    <w:rsid w:val="00D12367"/>
    <w:rsid w:val="00D147BA"/>
    <w:rsid w:val="00D15A20"/>
    <w:rsid w:val="00D16231"/>
    <w:rsid w:val="00D1768B"/>
    <w:rsid w:val="00D22E80"/>
    <w:rsid w:val="00D27880"/>
    <w:rsid w:val="00D27A8B"/>
    <w:rsid w:val="00D27BE9"/>
    <w:rsid w:val="00D303D8"/>
    <w:rsid w:val="00D31DF9"/>
    <w:rsid w:val="00D321D0"/>
    <w:rsid w:val="00D350EE"/>
    <w:rsid w:val="00D37DC4"/>
    <w:rsid w:val="00D4171C"/>
    <w:rsid w:val="00D447F5"/>
    <w:rsid w:val="00D45EA1"/>
    <w:rsid w:val="00D50151"/>
    <w:rsid w:val="00D63E8B"/>
    <w:rsid w:val="00D66C87"/>
    <w:rsid w:val="00D66D0F"/>
    <w:rsid w:val="00D66EB0"/>
    <w:rsid w:val="00D67585"/>
    <w:rsid w:val="00D72792"/>
    <w:rsid w:val="00D7338A"/>
    <w:rsid w:val="00D7577D"/>
    <w:rsid w:val="00D77564"/>
    <w:rsid w:val="00D778FD"/>
    <w:rsid w:val="00D80BDE"/>
    <w:rsid w:val="00D81941"/>
    <w:rsid w:val="00D845FF"/>
    <w:rsid w:val="00D90F0A"/>
    <w:rsid w:val="00D91ACE"/>
    <w:rsid w:val="00D923D0"/>
    <w:rsid w:val="00D92C53"/>
    <w:rsid w:val="00D93E73"/>
    <w:rsid w:val="00D94D97"/>
    <w:rsid w:val="00D96CF7"/>
    <w:rsid w:val="00D97371"/>
    <w:rsid w:val="00DA02F6"/>
    <w:rsid w:val="00DA1831"/>
    <w:rsid w:val="00DA1A8D"/>
    <w:rsid w:val="00DA2623"/>
    <w:rsid w:val="00DA40C7"/>
    <w:rsid w:val="00DA6BE5"/>
    <w:rsid w:val="00DB4CCB"/>
    <w:rsid w:val="00DC07D9"/>
    <w:rsid w:val="00DC3C9C"/>
    <w:rsid w:val="00DD3087"/>
    <w:rsid w:val="00DD3799"/>
    <w:rsid w:val="00DD5279"/>
    <w:rsid w:val="00DE54E3"/>
    <w:rsid w:val="00DF22DB"/>
    <w:rsid w:val="00DF236F"/>
    <w:rsid w:val="00DF4389"/>
    <w:rsid w:val="00DF5735"/>
    <w:rsid w:val="00DF6390"/>
    <w:rsid w:val="00E03E3B"/>
    <w:rsid w:val="00E03F15"/>
    <w:rsid w:val="00E0405F"/>
    <w:rsid w:val="00E10DAE"/>
    <w:rsid w:val="00E11F12"/>
    <w:rsid w:val="00E13E45"/>
    <w:rsid w:val="00E21F36"/>
    <w:rsid w:val="00E23553"/>
    <w:rsid w:val="00E257B1"/>
    <w:rsid w:val="00E272EE"/>
    <w:rsid w:val="00E31BAD"/>
    <w:rsid w:val="00E33BAC"/>
    <w:rsid w:val="00E36F17"/>
    <w:rsid w:val="00E3786D"/>
    <w:rsid w:val="00E41166"/>
    <w:rsid w:val="00E4144F"/>
    <w:rsid w:val="00E43575"/>
    <w:rsid w:val="00E43B11"/>
    <w:rsid w:val="00E467E8"/>
    <w:rsid w:val="00E510F2"/>
    <w:rsid w:val="00E51553"/>
    <w:rsid w:val="00E54C4D"/>
    <w:rsid w:val="00E56A29"/>
    <w:rsid w:val="00E61328"/>
    <w:rsid w:val="00E651E5"/>
    <w:rsid w:val="00E70ED8"/>
    <w:rsid w:val="00E730D7"/>
    <w:rsid w:val="00E77B9C"/>
    <w:rsid w:val="00E77E11"/>
    <w:rsid w:val="00E85DBA"/>
    <w:rsid w:val="00E864E4"/>
    <w:rsid w:val="00E9219A"/>
    <w:rsid w:val="00E92850"/>
    <w:rsid w:val="00E97B95"/>
    <w:rsid w:val="00EA291E"/>
    <w:rsid w:val="00EA317F"/>
    <w:rsid w:val="00EA5E4E"/>
    <w:rsid w:val="00EA64B7"/>
    <w:rsid w:val="00EA6843"/>
    <w:rsid w:val="00EA6AEB"/>
    <w:rsid w:val="00EB6106"/>
    <w:rsid w:val="00EC0F6D"/>
    <w:rsid w:val="00EC1C4B"/>
    <w:rsid w:val="00EC216F"/>
    <w:rsid w:val="00EC26EF"/>
    <w:rsid w:val="00EC2890"/>
    <w:rsid w:val="00EC6B0B"/>
    <w:rsid w:val="00ED15C1"/>
    <w:rsid w:val="00EE3834"/>
    <w:rsid w:val="00EE66A1"/>
    <w:rsid w:val="00EE6C52"/>
    <w:rsid w:val="00EF0189"/>
    <w:rsid w:val="00EF15D0"/>
    <w:rsid w:val="00EF1F18"/>
    <w:rsid w:val="00EF49F5"/>
    <w:rsid w:val="00EF63A4"/>
    <w:rsid w:val="00EF6C78"/>
    <w:rsid w:val="00EF7364"/>
    <w:rsid w:val="00F05027"/>
    <w:rsid w:val="00F12733"/>
    <w:rsid w:val="00F15741"/>
    <w:rsid w:val="00F3485C"/>
    <w:rsid w:val="00F411E3"/>
    <w:rsid w:val="00F46D09"/>
    <w:rsid w:val="00F51D3C"/>
    <w:rsid w:val="00F53859"/>
    <w:rsid w:val="00F61FCB"/>
    <w:rsid w:val="00F6259C"/>
    <w:rsid w:val="00F66300"/>
    <w:rsid w:val="00F6680E"/>
    <w:rsid w:val="00F67DDD"/>
    <w:rsid w:val="00F67EAE"/>
    <w:rsid w:val="00F70B88"/>
    <w:rsid w:val="00F754F2"/>
    <w:rsid w:val="00F772F8"/>
    <w:rsid w:val="00F809BE"/>
    <w:rsid w:val="00F8140D"/>
    <w:rsid w:val="00F815DA"/>
    <w:rsid w:val="00F8163E"/>
    <w:rsid w:val="00F82773"/>
    <w:rsid w:val="00F831FD"/>
    <w:rsid w:val="00F863F6"/>
    <w:rsid w:val="00F87A08"/>
    <w:rsid w:val="00F9256F"/>
    <w:rsid w:val="00F94A14"/>
    <w:rsid w:val="00F94B08"/>
    <w:rsid w:val="00FA0E73"/>
    <w:rsid w:val="00FA1046"/>
    <w:rsid w:val="00FA7F49"/>
    <w:rsid w:val="00FB170B"/>
    <w:rsid w:val="00FB1F14"/>
    <w:rsid w:val="00FB4BA1"/>
    <w:rsid w:val="00FC6EAA"/>
    <w:rsid w:val="00FD0847"/>
    <w:rsid w:val="00FD0D59"/>
    <w:rsid w:val="00FD12B2"/>
    <w:rsid w:val="00FD295F"/>
    <w:rsid w:val="00FD6C9B"/>
    <w:rsid w:val="00FD6FA2"/>
    <w:rsid w:val="00FD6FD8"/>
    <w:rsid w:val="00FD7E13"/>
    <w:rsid w:val="00FE4A83"/>
    <w:rsid w:val="00FE50EE"/>
    <w:rsid w:val="00FE7348"/>
    <w:rsid w:val="00FF02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5E5787A5"/>
  <w15:chartTrackingRefBased/>
  <w15:docId w15:val="{12874BCA-F3F7-D744-9349-AB2E276E6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7C2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03F1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D308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C69C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3087"/>
    <w:rPr>
      <w:color w:val="0563C1" w:themeColor="hyperlink"/>
      <w:u w:val="single"/>
    </w:rPr>
  </w:style>
  <w:style w:type="character" w:styleId="UnresolvedMention">
    <w:name w:val="Unresolved Mention"/>
    <w:basedOn w:val="DefaultParagraphFont"/>
    <w:uiPriority w:val="99"/>
    <w:semiHidden/>
    <w:unhideWhenUsed/>
    <w:rsid w:val="00DD3087"/>
    <w:rPr>
      <w:color w:val="605E5C"/>
      <w:shd w:val="clear" w:color="auto" w:fill="E1DFDD"/>
    </w:rPr>
  </w:style>
  <w:style w:type="character" w:customStyle="1" w:styleId="Heading3Char">
    <w:name w:val="Heading 3 Char"/>
    <w:basedOn w:val="DefaultParagraphFont"/>
    <w:link w:val="Heading3"/>
    <w:uiPriority w:val="9"/>
    <w:semiHidden/>
    <w:rsid w:val="00DD3087"/>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DD3087"/>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Heading2Char">
    <w:name w:val="Heading 2 Char"/>
    <w:basedOn w:val="DefaultParagraphFont"/>
    <w:link w:val="Heading2"/>
    <w:uiPriority w:val="9"/>
    <w:semiHidden/>
    <w:rsid w:val="00E03F15"/>
    <w:rPr>
      <w:rFonts w:asciiTheme="majorHAnsi" w:eastAsiaTheme="majorEastAsia" w:hAnsiTheme="majorHAnsi" w:cstheme="majorBidi"/>
      <w:color w:val="2F5496" w:themeColor="accent1" w:themeShade="BF"/>
      <w:sz w:val="26"/>
      <w:szCs w:val="26"/>
    </w:rPr>
  </w:style>
  <w:style w:type="character" w:customStyle="1" w:styleId="apple-converted-space">
    <w:name w:val="apple-converted-space"/>
    <w:basedOn w:val="DefaultParagraphFont"/>
    <w:rsid w:val="00E03F15"/>
  </w:style>
  <w:style w:type="character" w:styleId="Strong">
    <w:name w:val="Strong"/>
    <w:basedOn w:val="DefaultParagraphFont"/>
    <w:uiPriority w:val="22"/>
    <w:qFormat/>
    <w:rsid w:val="00E03F15"/>
    <w:rPr>
      <w:b/>
      <w:bCs/>
    </w:rPr>
  </w:style>
  <w:style w:type="paragraph" w:customStyle="1" w:styleId="jss377">
    <w:name w:val="jss377"/>
    <w:basedOn w:val="Normal"/>
    <w:rsid w:val="002F2DB8"/>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FollowedHyperlink">
    <w:name w:val="FollowedHyperlink"/>
    <w:basedOn w:val="DefaultParagraphFont"/>
    <w:uiPriority w:val="99"/>
    <w:semiHidden/>
    <w:unhideWhenUsed/>
    <w:rsid w:val="00216B42"/>
    <w:rPr>
      <w:color w:val="954F72" w:themeColor="followedHyperlink"/>
      <w:u w:val="single"/>
    </w:rPr>
  </w:style>
  <w:style w:type="character" w:customStyle="1" w:styleId="Heading1Char">
    <w:name w:val="Heading 1 Char"/>
    <w:basedOn w:val="DefaultParagraphFont"/>
    <w:link w:val="Heading1"/>
    <w:uiPriority w:val="9"/>
    <w:rsid w:val="00C87C2D"/>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BE0C26"/>
    <w:pPr>
      <w:ind w:left="720"/>
      <w:contextualSpacing/>
    </w:pPr>
  </w:style>
  <w:style w:type="character" w:customStyle="1" w:styleId="highwire-cite-authors">
    <w:name w:val="highwire-cite-authors"/>
    <w:basedOn w:val="DefaultParagraphFont"/>
    <w:rsid w:val="00B01685"/>
  </w:style>
  <w:style w:type="character" w:customStyle="1" w:styleId="nlm-surname">
    <w:name w:val="nlm-surname"/>
    <w:basedOn w:val="DefaultParagraphFont"/>
    <w:rsid w:val="00B01685"/>
  </w:style>
  <w:style w:type="character" w:customStyle="1" w:styleId="nlm-given-names">
    <w:name w:val="nlm-given-names"/>
    <w:basedOn w:val="DefaultParagraphFont"/>
    <w:rsid w:val="00B01685"/>
  </w:style>
  <w:style w:type="character" w:customStyle="1" w:styleId="highwire-cite-title">
    <w:name w:val="highwire-cite-title"/>
    <w:basedOn w:val="DefaultParagraphFont"/>
    <w:rsid w:val="00B01685"/>
  </w:style>
  <w:style w:type="character" w:customStyle="1" w:styleId="highwire-cite-metadata-journal">
    <w:name w:val="highwire-cite-metadata-journal"/>
    <w:basedOn w:val="DefaultParagraphFont"/>
    <w:rsid w:val="00B01685"/>
  </w:style>
  <w:style w:type="character" w:customStyle="1" w:styleId="highwire-cite-metadata-date">
    <w:name w:val="highwire-cite-metadata-date"/>
    <w:basedOn w:val="DefaultParagraphFont"/>
    <w:rsid w:val="00B01685"/>
  </w:style>
  <w:style w:type="character" w:customStyle="1" w:styleId="highwire-cite-metadata-volume">
    <w:name w:val="highwire-cite-metadata-volume"/>
    <w:basedOn w:val="DefaultParagraphFont"/>
    <w:rsid w:val="00B01685"/>
  </w:style>
  <w:style w:type="character" w:customStyle="1" w:styleId="article-doi">
    <w:name w:val="article-doi"/>
    <w:basedOn w:val="DefaultParagraphFont"/>
    <w:rsid w:val="00B01685"/>
  </w:style>
  <w:style w:type="character" w:customStyle="1" w:styleId="by-prefix">
    <w:name w:val="by-prefix"/>
    <w:basedOn w:val="DefaultParagraphFont"/>
    <w:rsid w:val="00D63E8B"/>
  </w:style>
  <w:style w:type="paragraph" w:customStyle="1" w:styleId="article-author">
    <w:name w:val="article-author"/>
    <w:basedOn w:val="Normal"/>
    <w:rsid w:val="00D63E8B"/>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last-author-joint">
    <w:name w:val="last-author-joint"/>
    <w:basedOn w:val="DefaultParagraphFont"/>
    <w:rsid w:val="00D63E8B"/>
  </w:style>
  <w:style w:type="character" w:customStyle="1" w:styleId="Heading4Char">
    <w:name w:val="Heading 4 Char"/>
    <w:basedOn w:val="DefaultParagraphFont"/>
    <w:link w:val="Heading4"/>
    <w:uiPriority w:val="9"/>
    <w:semiHidden/>
    <w:rsid w:val="00CC69C5"/>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61328C"/>
    <w:rPr>
      <w:i/>
      <w:iCs/>
    </w:rPr>
  </w:style>
  <w:style w:type="character" w:customStyle="1" w:styleId="ct-span">
    <w:name w:val="ct-span"/>
    <w:basedOn w:val="DefaultParagraphFont"/>
    <w:rsid w:val="00E13E45"/>
  </w:style>
  <w:style w:type="paragraph" w:customStyle="1" w:styleId="p1">
    <w:name w:val="p1"/>
    <w:basedOn w:val="Normal"/>
    <w:rsid w:val="00083D61"/>
    <w:pPr>
      <w:spacing w:after="0" w:line="240" w:lineRule="auto"/>
    </w:pPr>
    <w:rPr>
      <w:rFonts w:ascii=".AppleSystemUIFont" w:eastAsiaTheme="minorEastAsia" w:hAnsi=".AppleSystemUIFont" w:cs="Times New Roman"/>
      <w:sz w:val="29"/>
      <w:szCs w:val="29"/>
      <w:lang w:eastAsia="en-GB"/>
    </w:rPr>
  </w:style>
  <w:style w:type="character" w:customStyle="1" w:styleId="s1">
    <w:name w:val="s1"/>
    <w:basedOn w:val="DefaultParagraphFont"/>
    <w:rsid w:val="00083D61"/>
    <w:rPr>
      <w:rFonts w:ascii="UICTFontTextStyleBody" w:hAnsi="UICTFontTextStyleBody" w:hint="default"/>
      <w:b w:val="0"/>
      <w:bCs w:val="0"/>
      <w:i w:val="0"/>
      <w:iCs w:val="0"/>
      <w:sz w:val="29"/>
      <w:szCs w:val="29"/>
    </w:rPr>
  </w:style>
  <w:style w:type="paragraph" w:customStyle="1" w:styleId="p2">
    <w:name w:val="p2"/>
    <w:basedOn w:val="Normal"/>
    <w:rsid w:val="00C53C3A"/>
    <w:pPr>
      <w:spacing w:after="0" w:line="240" w:lineRule="auto"/>
    </w:pPr>
    <w:rPr>
      <w:rFonts w:ascii=".AppleSystemUIFont" w:eastAsiaTheme="minorEastAsia" w:hAnsi=".AppleSystemUIFont" w:cs="Times New Roman"/>
      <w:color w:val="E4AF0A"/>
      <w:sz w:val="29"/>
      <w:szCs w:val="29"/>
      <w:lang w:eastAsia="en-GB"/>
    </w:rPr>
  </w:style>
  <w:style w:type="character" w:customStyle="1" w:styleId="s2">
    <w:name w:val="s2"/>
    <w:basedOn w:val="DefaultParagraphFont"/>
    <w:rsid w:val="00C53C3A"/>
    <w:rPr>
      <w:rFonts w:ascii="UICTFontTextStyleBody" w:hAnsi="UICTFontTextStyleBody" w:hint="default"/>
      <w:b w:val="0"/>
      <w:bCs w:val="0"/>
      <w:i w:val="0"/>
      <w:iCs w:val="0"/>
      <w:color w:val="E4AF0A"/>
      <w:sz w:val="29"/>
      <w:szCs w:val="29"/>
    </w:rPr>
  </w:style>
  <w:style w:type="character" w:customStyle="1" w:styleId="s3">
    <w:name w:val="s3"/>
    <w:basedOn w:val="DefaultParagraphFont"/>
    <w:rsid w:val="00C53C3A"/>
    <w:rPr>
      <w:rFonts w:ascii="UICTFontTextStyleBody" w:hAnsi="UICTFontTextStyleBody" w:hint="default"/>
      <w:b w:val="0"/>
      <w:bCs w:val="0"/>
      <w:i w:val="0"/>
      <w:iCs w:val="0"/>
      <w:color w:val="000000"/>
      <w:sz w:val="29"/>
      <w:szCs w:val="29"/>
    </w:rPr>
  </w:style>
  <w:style w:type="paragraph" w:styleId="NoSpacing">
    <w:name w:val="No Spacing"/>
    <w:link w:val="NoSpacingChar"/>
    <w:uiPriority w:val="1"/>
    <w:qFormat/>
    <w:rsid w:val="000437E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437EC"/>
    <w:rPr>
      <w:rFonts w:eastAsiaTheme="minorEastAsia"/>
      <w:lang w:val="en-US"/>
    </w:rPr>
  </w:style>
  <w:style w:type="character" w:customStyle="1" w:styleId="bulletChar">
    <w:name w:val="bullet Char"/>
    <w:link w:val="bullet"/>
    <w:locked/>
    <w:rsid w:val="001C46DE"/>
    <w:rPr>
      <w:sz w:val="24"/>
    </w:rPr>
  </w:style>
  <w:style w:type="paragraph" w:customStyle="1" w:styleId="bullet">
    <w:name w:val="bullet"/>
    <w:link w:val="bulletChar"/>
    <w:rsid w:val="001C46DE"/>
    <w:pPr>
      <w:overflowPunct w:val="0"/>
      <w:autoSpaceDE w:val="0"/>
      <w:autoSpaceDN w:val="0"/>
      <w:adjustRightInd w:val="0"/>
      <w:spacing w:before="120" w:after="0" w:line="240" w:lineRule="auto"/>
      <w:ind w:left="1004" w:hanging="284"/>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84511">
      <w:bodyDiv w:val="1"/>
      <w:marLeft w:val="0"/>
      <w:marRight w:val="0"/>
      <w:marTop w:val="0"/>
      <w:marBottom w:val="0"/>
      <w:divBdr>
        <w:top w:val="none" w:sz="0" w:space="0" w:color="auto"/>
        <w:left w:val="none" w:sz="0" w:space="0" w:color="auto"/>
        <w:bottom w:val="none" w:sz="0" w:space="0" w:color="auto"/>
        <w:right w:val="none" w:sz="0" w:space="0" w:color="auto"/>
      </w:divBdr>
      <w:divsChild>
        <w:div w:id="1520511486">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 w:id="308025458">
      <w:bodyDiv w:val="1"/>
      <w:marLeft w:val="0"/>
      <w:marRight w:val="0"/>
      <w:marTop w:val="0"/>
      <w:marBottom w:val="0"/>
      <w:divBdr>
        <w:top w:val="none" w:sz="0" w:space="0" w:color="auto"/>
        <w:left w:val="none" w:sz="0" w:space="0" w:color="auto"/>
        <w:bottom w:val="none" w:sz="0" w:space="0" w:color="auto"/>
        <w:right w:val="none" w:sz="0" w:space="0" w:color="auto"/>
      </w:divBdr>
    </w:div>
    <w:div w:id="341081691">
      <w:bodyDiv w:val="1"/>
      <w:marLeft w:val="0"/>
      <w:marRight w:val="0"/>
      <w:marTop w:val="0"/>
      <w:marBottom w:val="0"/>
      <w:divBdr>
        <w:top w:val="none" w:sz="0" w:space="0" w:color="auto"/>
        <w:left w:val="none" w:sz="0" w:space="0" w:color="auto"/>
        <w:bottom w:val="none" w:sz="0" w:space="0" w:color="auto"/>
        <w:right w:val="none" w:sz="0" w:space="0" w:color="auto"/>
      </w:divBdr>
    </w:div>
    <w:div w:id="552932183">
      <w:bodyDiv w:val="1"/>
      <w:marLeft w:val="0"/>
      <w:marRight w:val="0"/>
      <w:marTop w:val="0"/>
      <w:marBottom w:val="0"/>
      <w:divBdr>
        <w:top w:val="none" w:sz="0" w:space="0" w:color="auto"/>
        <w:left w:val="none" w:sz="0" w:space="0" w:color="auto"/>
        <w:bottom w:val="none" w:sz="0" w:space="0" w:color="auto"/>
        <w:right w:val="none" w:sz="0" w:space="0" w:color="auto"/>
      </w:divBdr>
    </w:div>
    <w:div w:id="563756675">
      <w:bodyDiv w:val="1"/>
      <w:marLeft w:val="0"/>
      <w:marRight w:val="0"/>
      <w:marTop w:val="0"/>
      <w:marBottom w:val="0"/>
      <w:divBdr>
        <w:top w:val="none" w:sz="0" w:space="0" w:color="auto"/>
        <w:left w:val="none" w:sz="0" w:space="0" w:color="auto"/>
        <w:bottom w:val="none" w:sz="0" w:space="0" w:color="auto"/>
        <w:right w:val="none" w:sz="0" w:space="0" w:color="auto"/>
      </w:divBdr>
    </w:div>
    <w:div w:id="578710352">
      <w:bodyDiv w:val="1"/>
      <w:marLeft w:val="0"/>
      <w:marRight w:val="0"/>
      <w:marTop w:val="0"/>
      <w:marBottom w:val="0"/>
      <w:divBdr>
        <w:top w:val="none" w:sz="0" w:space="0" w:color="auto"/>
        <w:left w:val="none" w:sz="0" w:space="0" w:color="auto"/>
        <w:bottom w:val="none" w:sz="0" w:space="0" w:color="auto"/>
        <w:right w:val="none" w:sz="0" w:space="0" w:color="auto"/>
      </w:divBdr>
    </w:div>
    <w:div w:id="586689866">
      <w:bodyDiv w:val="1"/>
      <w:marLeft w:val="0"/>
      <w:marRight w:val="0"/>
      <w:marTop w:val="0"/>
      <w:marBottom w:val="0"/>
      <w:divBdr>
        <w:top w:val="none" w:sz="0" w:space="0" w:color="auto"/>
        <w:left w:val="none" w:sz="0" w:space="0" w:color="auto"/>
        <w:bottom w:val="none" w:sz="0" w:space="0" w:color="auto"/>
        <w:right w:val="none" w:sz="0" w:space="0" w:color="auto"/>
      </w:divBdr>
    </w:div>
    <w:div w:id="618604986">
      <w:bodyDiv w:val="1"/>
      <w:marLeft w:val="0"/>
      <w:marRight w:val="0"/>
      <w:marTop w:val="0"/>
      <w:marBottom w:val="0"/>
      <w:divBdr>
        <w:top w:val="none" w:sz="0" w:space="0" w:color="auto"/>
        <w:left w:val="none" w:sz="0" w:space="0" w:color="auto"/>
        <w:bottom w:val="none" w:sz="0" w:space="0" w:color="auto"/>
        <w:right w:val="none" w:sz="0" w:space="0" w:color="auto"/>
      </w:divBdr>
    </w:div>
    <w:div w:id="778111215">
      <w:bodyDiv w:val="1"/>
      <w:marLeft w:val="0"/>
      <w:marRight w:val="0"/>
      <w:marTop w:val="0"/>
      <w:marBottom w:val="0"/>
      <w:divBdr>
        <w:top w:val="none" w:sz="0" w:space="0" w:color="auto"/>
        <w:left w:val="none" w:sz="0" w:space="0" w:color="auto"/>
        <w:bottom w:val="none" w:sz="0" w:space="0" w:color="auto"/>
        <w:right w:val="none" w:sz="0" w:space="0" w:color="auto"/>
      </w:divBdr>
    </w:div>
    <w:div w:id="914321447">
      <w:bodyDiv w:val="1"/>
      <w:marLeft w:val="0"/>
      <w:marRight w:val="0"/>
      <w:marTop w:val="0"/>
      <w:marBottom w:val="0"/>
      <w:divBdr>
        <w:top w:val="none" w:sz="0" w:space="0" w:color="auto"/>
        <w:left w:val="none" w:sz="0" w:space="0" w:color="auto"/>
        <w:bottom w:val="none" w:sz="0" w:space="0" w:color="auto"/>
        <w:right w:val="none" w:sz="0" w:space="0" w:color="auto"/>
      </w:divBdr>
    </w:div>
    <w:div w:id="919487041">
      <w:bodyDiv w:val="1"/>
      <w:marLeft w:val="0"/>
      <w:marRight w:val="0"/>
      <w:marTop w:val="0"/>
      <w:marBottom w:val="0"/>
      <w:divBdr>
        <w:top w:val="none" w:sz="0" w:space="0" w:color="auto"/>
        <w:left w:val="none" w:sz="0" w:space="0" w:color="auto"/>
        <w:bottom w:val="none" w:sz="0" w:space="0" w:color="auto"/>
        <w:right w:val="none" w:sz="0" w:space="0" w:color="auto"/>
      </w:divBdr>
    </w:div>
    <w:div w:id="922377829">
      <w:bodyDiv w:val="1"/>
      <w:marLeft w:val="0"/>
      <w:marRight w:val="0"/>
      <w:marTop w:val="0"/>
      <w:marBottom w:val="0"/>
      <w:divBdr>
        <w:top w:val="none" w:sz="0" w:space="0" w:color="auto"/>
        <w:left w:val="none" w:sz="0" w:space="0" w:color="auto"/>
        <w:bottom w:val="none" w:sz="0" w:space="0" w:color="auto"/>
        <w:right w:val="none" w:sz="0" w:space="0" w:color="auto"/>
      </w:divBdr>
    </w:div>
    <w:div w:id="1005984531">
      <w:bodyDiv w:val="1"/>
      <w:marLeft w:val="0"/>
      <w:marRight w:val="0"/>
      <w:marTop w:val="0"/>
      <w:marBottom w:val="0"/>
      <w:divBdr>
        <w:top w:val="none" w:sz="0" w:space="0" w:color="auto"/>
        <w:left w:val="none" w:sz="0" w:space="0" w:color="auto"/>
        <w:bottom w:val="none" w:sz="0" w:space="0" w:color="auto"/>
        <w:right w:val="none" w:sz="0" w:space="0" w:color="auto"/>
      </w:divBdr>
    </w:div>
    <w:div w:id="1233076774">
      <w:bodyDiv w:val="1"/>
      <w:marLeft w:val="0"/>
      <w:marRight w:val="0"/>
      <w:marTop w:val="0"/>
      <w:marBottom w:val="0"/>
      <w:divBdr>
        <w:top w:val="none" w:sz="0" w:space="0" w:color="auto"/>
        <w:left w:val="none" w:sz="0" w:space="0" w:color="auto"/>
        <w:bottom w:val="none" w:sz="0" w:space="0" w:color="auto"/>
        <w:right w:val="none" w:sz="0" w:space="0" w:color="auto"/>
      </w:divBdr>
    </w:div>
    <w:div w:id="1233467357">
      <w:bodyDiv w:val="1"/>
      <w:marLeft w:val="0"/>
      <w:marRight w:val="0"/>
      <w:marTop w:val="0"/>
      <w:marBottom w:val="0"/>
      <w:divBdr>
        <w:top w:val="none" w:sz="0" w:space="0" w:color="auto"/>
        <w:left w:val="none" w:sz="0" w:space="0" w:color="auto"/>
        <w:bottom w:val="none" w:sz="0" w:space="0" w:color="auto"/>
        <w:right w:val="none" w:sz="0" w:space="0" w:color="auto"/>
      </w:divBdr>
    </w:div>
    <w:div w:id="1244339950">
      <w:bodyDiv w:val="1"/>
      <w:marLeft w:val="0"/>
      <w:marRight w:val="0"/>
      <w:marTop w:val="0"/>
      <w:marBottom w:val="0"/>
      <w:divBdr>
        <w:top w:val="none" w:sz="0" w:space="0" w:color="auto"/>
        <w:left w:val="none" w:sz="0" w:space="0" w:color="auto"/>
        <w:bottom w:val="none" w:sz="0" w:space="0" w:color="auto"/>
        <w:right w:val="none" w:sz="0" w:space="0" w:color="auto"/>
      </w:divBdr>
    </w:div>
    <w:div w:id="1271544362">
      <w:bodyDiv w:val="1"/>
      <w:marLeft w:val="0"/>
      <w:marRight w:val="0"/>
      <w:marTop w:val="0"/>
      <w:marBottom w:val="0"/>
      <w:divBdr>
        <w:top w:val="none" w:sz="0" w:space="0" w:color="auto"/>
        <w:left w:val="none" w:sz="0" w:space="0" w:color="auto"/>
        <w:bottom w:val="none" w:sz="0" w:space="0" w:color="auto"/>
        <w:right w:val="none" w:sz="0" w:space="0" w:color="auto"/>
      </w:divBdr>
      <w:divsChild>
        <w:div w:id="1577395044">
          <w:marLeft w:val="0"/>
          <w:marRight w:val="0"/>
          <w:marTop w:val="0"/>
          <w:marBottom w:val="0"/>
          <w:divBdr>
            <w:top w:val="none" w:sz="0" w:space="0" w:color="auto"/>
            <w:left w:val="none" w:sz="0" w:space="0" w:color="auto"/>
            <w:bottom w:val="none" w:sz="0" w:space="0" w:color="auto"/>
            <w:right w:val="none" w:sz="0" w:space="0" w:color="auto"/>
          </w:divBdr>
        </w:div>
      </w:divsChild>
    </w:div>
    <w:div w:id="1286276042">
      <w:bodyDiv w:val="1"/>
      <w:marLeft w:val="0"/>
      <w:marRight w:val="0"/>
      <w:marTop w:val="0"/>
      <w:marBottom w:val="0"/>
      <w:divBdr>
        <w:top w:val="none" w:sz="0" w:space="0" w:color="auto"/>
        <w:left w:val="none" w:sz="0" w:space="0" w:color="auto"/>
        <w:bottom w:val="none" w:sz="0" w:space="0" w:color="auto"/>
        <w:right w:val="none" w:sz="0" w:space="0" w:color="auto"/>
      </w:divBdr>
      <w:divsChild>
        <w:div w:id="1713964700">
          <w:marLeft w:val="0"/>
          <w:marRight w:val="0"/>
          <w:marTop w:val="0"/>
          <w:marBottom w:val="0"/>
          <w:divBdr>
            <w:top w:val="none" w:sz="0" w:space="0" w:color="auto"/>
            <w:left w:val="none" w:sz="0" w:space="0" w:color="auto"/>
            <w:bottom w:val="none" w:sz="0" w:space="0" w:color="auto"/>
            <w:right w:val="none" w:sz="0" w:space="0" w:color="auto"/>
          </w:divBdr>
          <w:divsChild>
            <w:div w:id="279803794">
              <w:marLeft w:val="0"/>
              <w:marRight w:val="0"/>
              <w:marTop w:val="0"/>
              <w:marBottom w:val="0"/>
              <w:divBdr>
                <w:top w:val="none" w:sz="0" w:space="0" w:color="auto"/>
                <w:left w:val="none" w:sz="0" w:space="0" w:color="auto"/>
                <w:bottom w:val="none" w:sz="0" w:space="0" w:color="auto"/>
                <w:right w:val="none" w:sz="0" w:space="0" w:color="auto"/>
              </w:divBdr>
              <w:divsChild>
                <w:div w:id="53162898">
                  <w:marLeft w:val="0"/>
                  <w:marRight w:val="118"/>
                  <w:marTop w:val="0"/>
                  <w:marBottom w:val="0"/>
                  <w:divBdr>
                    <w:top w:val="none" w:sz="0" w:space="0" w:color="auto"/>
                    <w:left w:val="none" w:sz="0" w:space="0" w:color="auto"/>
                    <w:bottom w:val="none" w:sz="0" w:space="0" w:color="auto"/>
                    <w:right w:val="none" w:sz="0" w:space="0" w:color="auto"/>
                  </w:divBdr>
                  <w:divsChild>
                    <w:div w:id="536745235">
                      <w:marLeft w:val="0"/>
                      <w:marRight w:val="0"/>
                      <w:marTop w:val="0"/>
                      <w:marBottom w:val="0"/>
                      <w:divBdr>
                        <w:top w:val="none" w:sz="0" w:space="0" w:color="auto"/>
                        <w:left w:val="none" w:sz="0" w:space="0" w:color="auto"/>
                        <w:bottom w:val="none" w:sz="0" w:space="0" w:color="auto"/>
                        <w:right w:val="none" w:sz="0" w:space="0" w:color="auto"/>
                      </w:divBdr>
                    </w:div>
                  </w:divsChild>
                </w:div>
                <w:div w:id="1259679451">
                  <w:marLeft w:val="0"/>
                  <w:marRight w:val="118"/>
                  <w:marTop w:val="0"/>
                  <w:marBottom w:val="0"/>
                  <w:divBdr>
                    <w:top w:val="none" w:sz="0" w:space="0" w:color="auto"/>
                    <w:left w:val="none" w:sz="0" w:space="0" w:color="auto"/>
                    <w:bottom w:val="none" w:sz="0" w:space="0" w:color="auto"/>
                    <w:right w:val="none" w:sz="0" w:space="0" w:color="auto"/>
                  </w:divBdr>
                  <w:divsChild>
                    <w:div w:id="18626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527116">
              <w:marLeft w:val="0"/>
              <w:marRight w:val="0"/>
              <w:marTop w:val="0"/>
              <w:marBottom w:val="0"/>
              <w:divBdr>
                <w:top w:val="none" w:sz="0" w:space="0" w:color="auto"/>
                <w:left w:val="none" w:sz="0" w:space="0" w:color="auto"/>
                <w:bottom w:val="none" w:sz="0" w:space="0" w:color="auto"/>
                <w:right w:val="none" w:sz="0" w:space="0" w:color="auto"/>
              </w:divBdr>
            </w:div>
            <w:div w:id="788664687">
              <w:marLeft w:val="0"/>
              <w:marRight w:val="0"/>
              <w:marTop w:val="0"/>
              <w:marBottom w:val="0"/>
              <w:divBdr>
                <w:top w:val="none" w:sz="0" w:space="0" w:color="auto"/>
                <w:left w:val="none" w:sz="0" w:space="0" w:color="auto"/>
                <w:bottom w:val="none" w:sz="0" w:space="0" w:color="auto"/>
                <w:right w:val="none" w:sz="0" w:space="0" w:color="auto"/>
              </w:divBdr>
            </w:div>
          </w:divsChild>
        </w:div>
        <w:div w:id="1469282051">
          <w:marLeft w:val="0"/>
          <w:marRight w:val="0"/>
          <w:marTop w:val="0"/>
          <w:marBottom w:val="0"/>
          <w:divBdr>
            <w:top w:val="none" w:sz="0" w:space="0" w:color="auto"/>
            <w:left w:val="none" w:sz="0" w:space="0" w:color="auto"/>
            <w:bottom w:val="none" w:sz="0" w:space="0" w:color="auto"/>
            <w:right w:val="none" w:sz="0" w:space="0" w:color="auto"/>
          </w:divBdr>
          <w:divsChild>
            <w:div w:id="1067412249">
              <w:marLeft w:val="0"/>
              <w:marRight w:val="0"/>
              <w:marTop w:val="0"/>
              <w:marBottom w:val="0"/>
              <w:divBdr>
                <w:top w:val="none" w:sz="0" w:space="0" w:color="auto"/>
                <w:left w:val="none" w:sz="0" w:space="0" w:color="auto"/>
                <w:bottom w:val="none" w:sz="0" w:space="0" w:color="auto"/>
                <w:right w:val="none" w:sz="0" w:space="0" w:color="auto"/>
              </w:divBdr>
              <w:divsChild>
                <w:div w:id="1906378618">
                  <w:marLeft w:val="0"/>
                  <w:marRight w:val="0"/>
                  <w:marTop w:val="0"/>
                  <w:marBottom w:val="0"/>
                  <w:divBdr>
                    <w:top w:val="none" w:sz="0" w:space="0" w:color="auto"/>
                    <w:left w:val="none" w:sz="0" w:space="0" w:color="auto"/>
                    <w:bottom w:val="none" w:sz="0" w:space="0" w:color="auto"/>
                    <w:right w:val="none" w:sz="0" w:space="0" w:color="auto"/>
                  </w:divBdr>
                </w:div>
                <w:div w:id="857937289">
                  <w:marLeft w:val="0"/>
                  <w:marRight w:val="0"/>
                  <w:marTop w:val="0"/>
                  <w:marBottom w:val="0"/>
                  <w:divBdr>
                    <w:top w:val="none" w:sz="0" w:space="0" w:color="auto"/>
                    <w:left w:val="none" w:sz="0" w:space="0" w:color="auto"/>
                    <w:bottom w:val="none" w:sz="0" w:space="0" w:color="auto"/>
                    <w:right w:val="none" w:sz="0" w:space="0" w:color="auto"/>
                  </w:divBdr>
                </w:div>
                <w:div w:id="1684358932">
                  <w:marLeft w:val="0"/>
                  <w:marRight w:val="0"/>
                  <w:marTop w:val="0"/>
                  <w:marBottom w:val="0"/>
                  <w:divBdr>
                    <w:top w:val="none" w:sz="0" w:space="0" w:color="auto"/>
                    <w:left w:val="none" w:sz="0" w:space="0" w:color="auto"/>
                    <w:bottom w:val="none" w:sz="0" w:space="0" w:color="auto"/>
                    <w:right w:val="none" w:sz="0" w:space="0" w:color="auto"/>
                  </w:divBdr>
                </w:div>
                <w:div w:id="223420228">
                  <w:marLeft w:val="0"/>
                  <w:marRight w:val="0"/>
                  <w:marTop w:val="0"/>
                  <w:marBottom w:val="0"/>
                  <w:divBdr>
                    <w:top w:val="none" w:sz="0" w:space="0" w:color="auto"/>
                    <w:left w:val="none" w:sz="0" w:space="0" w:color="auto"/>
                    <w:bottom w:val="none" w:sz="0" w:space="0" w:color="auto"/>
                    <w:right w:val="none" w:sz="0" w:space="0" w:color="auto"/>
                  </w:divBdr>
                </w:div>
                <w:div w:id="107551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191091">
      <w:bodyDiv w:val="1"/>
      <w:marLeft w:val="0"/>
      <w:marRight w:val="0"/>
      <w:marTop w:val="0"/>
      <w:marBottom w:val="0"/>
      <w:divBdr>
        <w:top w:val="none" w:sz="0" w:space="0" w:color="auto"/>
        <w:left w:val="none" w:sz="0" w:space="0" w:color="auto"/>
        <w:bottom w:val="none" w:sz="0" w:space="0" w:color="auto"/>
        <w:right w:val="none" w:sz="0" w:space="0" w:color="auto"/>
      </w:divBdr>
    </w:div>
    <w:div w:id="1429276299">
      <w:bodyDiv w:val="1"/>
      <w:marLeft w:val="0"/>
      <w:marRight w:val="0"/>
      <w:marTop w:val="0"/>
      <w:marBottom w:val="0"/>
      <w:divBdr>
        <w:top w:val="none" w:sz="0" w:space="0" w:color="auto"/>
        <w:left w:val="none" w:sz="0" w:space="0" w:color="auto"/>
        <w:bottom w:val="none" w:sz="0" w:space="0" w:color="auto"/>
        <w:right w:val="none" w:sz="0" w:space="0" w:color="auto"/>
      </w:divBdr>
    </w:div>
    <w:div w:id="1509753929">
      <w:bodyDiv w:val="1"/>
      <w:marLeft w:val="0"/>
      <w:marRight w:val="0"/>
      <w:marTop w:val="0"/>
      <w:marBottom w:val="0"/>
      <w:divBdr>
        <w:top w:val="none" w:sz="0" w:space="0" w:color="auto"/>
        <w:left w:val="none" w:sz="0" w:space="0" w:color="auto"/>
        <w:bottom w:val="none" w:sz="0" w:space="0" w:color="auto"/>
        <w:right w:val="none" w:sz="0" w:space="0" w:color="auto"/>
      </w:divBdr>
    </w:div>
    <w:div w:id="1721250821">
      <w:bodyDiv w:val="1"/>
      <w:marLeft w:val="0"/>
      <w:marRight w:val="0"/>
      <w:marTop w:val="0"/>
      <w:marBottom w:val="0"/>
      <w:divBdr>
        <w:top w:val="none" w:sz="0" w:space="0" w:color="auto"/>
        <w:left w:val="none" w:sz="0" w:space="0" w:color="auto"/>
        <w:bottom w:val="none" w:sz="0" w:space="0" w:color="auto"/>
        <w:right w:val="none" w:sz="0" w:space="0" w:color="auto"/>
      </w:divBdr>
      <w:divsChild>
        <w:div w:id="295069613">
          <w:marLeft w:val="0"/>
          <w:marRight w:val="0"/>
          <w:marTop w:val="0"/>
          <w:marBottom w:val="0"/>
          <w:divBdr>
            <w:top w:val="none" w:sz="0" w:space="0" w:color="auto"/>
            <w:left w:val="none" w:sz="0" w:space="0" w:color="auto"/>
            <w:bottom w:val="none" w:sz="0" w:space="0" w:color="auto"/>
            <w:right w:val="none" w:sz="0" w:space="0" w:color="auto"/>
          </w:divBdr>
          <w:divsChild>
            <w:div w:id="1068191303">
              <w:marLeft w:val="0"/>
              <w:marRight w:val="0"/>
              <w:marTop w:val="0"/>
              <w:marBottom w:val="0"/>
              <w:divBdr>
                <w:top w:val="none" w:sz="0" w:space="0" w:color="auto"/>
                <w:left w:val="none" w:sz="0" w:space="0" w:color="auto"/>
                <w:bottom w:val="none" w:sz="0" w:space="0" w:color="auto"/>
                <w:right w:val="none" w:sz="0" w:space="0" w:color="auto"/>
              </w:divBdr>
              <w:divsChild>
                <w:div w:id="906693401">
                  <w:marLeft w:val="0"/>
                  <w:marRight w:val="0"/>
                  <w:marTop w:val="0"/>
                  <w:marBottom w:val="0"/>
                  <w:divBdr>
                    <w:top w:val="none" w:sz="0" w:space="0" w:color="auto"/>
                    <w:left w:val="none" w:sz="0" w:space="0" w:color="auto"/>
                    <w:bottom w:val="none" w:sz="0" w:space="0" w:color="auto"/>
                    <w:right w:val="none" w:sz="0" w:space="0" w:color="auto"/>
                  </w:divBdr>
                </w:div>
              </w:divsChild>
            </w:div>
            <w:div w:id="94178065">
              <w:marLeft w:val="0"/>
              <w:marRight w:val="0"/>
              <w:marTop w:val="0"/>
              <w:marBottom w:val="0"/>
              <w:divBdr>
                <w:top w:val="none" w:sz="0" w:space="0" w:color="auto"/>
                <w:left w:val="none" w:sz="0" w:space="0" w:color="auto"/>
                <w:bottom w:val="none" w:sz="0" w:space="0" w:color="auto"/>
                <w:right w:val="none" w:sz="0" w:space="0" w:color="auto"/>
              </w:divBdr>
            </w:div>
            <w:div w:id="72944592">
              <w:marLeft w:val="0"/>
              <w:marRight w:val="0"/>
              <w:marTop w:val="0"/>
              <w:marBottom w:val="0"/>
              <w:divBdr>
                <w:top w:val="none" w:sz="0" w:space="0" w:color="auto"/>
                <w:left w:val="none" w:sz="0" w:space="0" w:color="auto"/>
                <w:bottom w:val="none" w:sz="0" w:space="0" w:color="auto"/>
                <w:right w:val="none" w:sz="0" w:space="0" w:color="auto"/>
              </w:divBdr>
            </w:div>
            <w:div w:id="1049648922">
              <w:marLeft w:val="0"/>
              <w:marRight w:val="0"/>
              <w:marTop w:val="0"/>
              <w:marBottom w:val="0"/>
              <w:divBdr>
                <w:top w:val="none" w:sz="0" w:space="0" w:color="auto"/>
                <w:left w:val="none" w:sz="0" w:space="0" w:color="auto"/>
                <w:bottom w:val="none" w:sz="0" w:space="0" w:color="auto"/>
                <w:right w:val="none" w:sz="0" w:space="0" w:color="auto"/>
              </w:divBdr>
            </w:div>
            <w:div w:id="239868198">
              <w:marLeft w:val="0"/>
              <w:marRight w:val="0"/>
              <w:marTop w:val="0"/>
              <w:marBottom w:val="0"/>
              <w:divBdr>
                <w:top w:val="none" w:sz="0" w:space="0" w:color="auto"/>
                <w:left w:val="none" w:sz="0" w:space="0" w:color="auto"/>
                <w:bottom w:val="none" w:sz="0" w:space="0" w:color="auto"/>
                <w:right w:val="none" w:sz="0" w:space="0" w:color="auto"/>
              </w:divBdr>
            </w:div>
            <w:div w:id="158303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631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co.uk/Images/power-dynamics-in-work-and-employment-relationships_2017-the-capacity-for-employee-influence_tcm18-33089.pdf" TargetMode="External"/><Relationship Id="rId18" Type="http://schemas.openxmlformats.org/officeDocument/2006/relationships/hyperlink" Target="https://heiw.nhs.wales/files/workforce-strategy/" TargetMode="External"/><Relationship Id="rId26" Type="http://schemas.openxmlformats.org/officeDocument/2006/relationships/hyperlink" Target="https://www.humanmetrics.com/personality/infj-type?d=bU6Hw2-cljoeXwNSEBYxSl4u9USO712Cx3BHKqeW7pADShZjYpVT65WzNoLyMKjMjp9B9nu2nkdwV69Zbz64R1gmZrnFxFpKyTECtKdrMm41" TargetMode="External"/><Relationship Id="rId39" Type="http://schemas.openxmlformats.org/officeDocument/2006/relationships/hyperlink" Target="https://doi.org/10.1257/000282803321947001" TargetMode="External"/><Relationship Id="rId21" Type="http://schemas.openxmlformats.org/officeDocument/2006/relationships/hyperlink" Target="https://www.gov.wales/sites/default/files/publications/2022-09/six-goals-for-urgent-and-emergency-care_1.pdf" TargetMode="External"/><Relationship Id="rId34" Type="http://schemas.openxmlformats.org/officeDocument/2006/relationships/hyperlink" Target="https://doi-org.ezproxy.uwtsd.ac.uk/10.1177/0146167210362789" TargetMode="External"/><Relationship Id="rId42" Type="http://schemas.openxmlformats.org/officeDocument/2006/relationships/hyperlink" Target="https://www.cipd.co.uk/knowledge/strategy/organisational-development/swot-analysis-factsheet" TargetMode="External"/><Relationship Id="rId47" Type="http://schemas.openxmlformats.org/officeDocument/2006/relationships/hyperlink" Target="https://doi.org/10.2307/1914185" TargetMode="External"/><Relationship Id="rId50" Type="http://schemas.openxmlformats.org/officeDocument/2006/relationships/hyperlink" Target="https://thecynefin.co/cynefin-as-of-st-davids-day-2019/" TargetMode="Externa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www.cipd.co.uk/Images/inclusion-at-work-exec-summary_tcm18-112951.pdf" TargetMode="External"/><Relationship Id="rId29" Type="http://schemas.openxmlformats.org/officeDocument/2006/relationships/hyperlink" Target="https://www.cipd.org/globalassets/media/knowledge/knowledge-hub/reports/building-inclusive-workplaces-report-sept-2019_tcm18-64154.pdf" TargetMode="External"/><Relationship Id="rId11" Type="http://schemas.openxmlformats.org/officeDocument/2006/relationships/hyperlink" Target="https://www.forbes.com/sites/roncarucci/2021/06/06/finding-your-courage-to-speak-up-when-it-matters-most/?sh=e8874b53ad7c" TargetMode="External"/><Relationship Id="rId24" Type="http://schemas.openxmlformats.org/officeDocument/2006/relationships/hyperlink" Target="https://hbr.org/2019/03/companies-need-to-pay-more-attention-to-everyday-unethical-behavior" TargetMode="External"/><Relationship Id="rId32" Type="http://schemas.openxmlformats.org/officeDocument/2006/relationships/hyperlink" Target="https://www.forbes.com/advisor/business/raci-chart/" TargetMode="External"/><Relationship Id="rId37" Type="http://schemas.openxmlformats.org/officeDocument/2006/relationships/hyperlink" Target="https://www.sodexoengage.com/blog/rewards-recognition/maslow-herzberg-and-pinks-theories-in-the-workplace" TargetMode="External"/><Relationship Id="rId40" Type="http://schemas.openxmlformats.org/officeDocument/2006/relationships/hyperlink" Target="https://www.toolshero.com/personal-development/john-driscoll-model-of-reflection/" TargetMode="External"/><Relationship Id="rId45" Type="http://schemas.openxmlformats.org/officeDocument/2006/relationships/hyperlink" Target="https://hbr.org/2020/09/5-principles-to-guide-adaptive-leadership" TargetMode="External"/><Relationship Id="rId53"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3.png"/><Relationship Id="rId19" Type="http://schemas.openxmlformats.org/officeDocument/2006/relationships/hyperlink" Target="https://doi.org/10.1136/bmj.n3139" TargetMode="External"/><Relationship Id="rId31" Type="http://schemas.openxmlformats.org/officeDocument/2006/relationships/hyperlink" Target="https://doi.org/10.1186/s41469-017-0014-1" TargetMode="External"/><Relationship Id="rId44" Type="http://schemas.openxmlformats.org/officeDocument/2006/relationships/hyperlink" Target="https://hbr.org/2007/11/a-leaders-framework-for-decision-making" TargetMode="External"/><Relationship Id="rId52" Type="http://schemas.openxmlformats.org/officeDocument/2006/relationships/hyperlink" Target="https://doi.org/10.1186/s12913-022-08486-1" TargetMode="External"/><Relationship Id="rId4" Type="http://schemas.openxmlformats.org/officeDocument/2006/relationships/styles" Target="styles.xml"/><Relationship Id="rId9" Type="http://schemas.openxmlformats.org/officeDocument/2006/relationships/hyperlink" Target="https://wp.me/PejR5m-4B" TargetMode="External"/><Relationship Id="rId14" Type="http://schemas.openxmlformats.org/officeDocument/2006/relationships/hyperlink" Target="https://www.cipd.co.uk/knowledge/strategy/resourcing/succession-planning-factsheet.%20Accessed%20January%2031st%202023" TargetMode="External"/><Relationship Id="rId22" Type="http://schemas.openxmlformats.org/officeDocument/2006/relationships/hyperlink" Target="https://www.cipd.co.uk/Images/7919-ethics-guide_tcm18-66759.pdf" TargetMode="External"/><Relationship Id="rId27" Type="http://schemas.openxmlformats.org/officeDocument/2006/relationships/hyperlink" Target="https://www.mbtionline.com/en-US/MBTI-Types/INFJ" TargetMode="External"/><Relationship Id="rId30" Type="http://schemas.openxmlformats.org/officeDocument/2006/relationships/hyperlink" Target="https://doi.org/10.1054/joon.2001.0150" TargetMode="External"/><Relationship Id="rId35" Type="http://schemas.openxmlformats.org/officeDocument/2006/relationships/hyperlink" Target="https://www.mindtools.com/asmdp60/pinks-autonomy-mastery-and-purpose-framework" TargetMode="External"/><Relationship Id="rId43" Type="http://schemas.openxmlformats.org/officeDocument/2006/relationships/hyperlink" Target="https://doi-org.ezproxy.uwtsd.ac.uk/10.1007/978-981-10-5251-4_56" TargetMode="External"/><Relationship Id="rId48" Type="http://schemas.openxmlformats.org/officeDocument/2006/relationships/hyperlink" Target="https://www.mindtools.com/amtbj63/swot-analysis" TargetMode="External"/><Relationship Id="rId8" Type="http://schemas.openxmlformats.org/officeDocument/2006/relationships/image" Target="media/image2.png"/><Relationship Id="rId51" Type="http://schemas.openxmlformats.org/officeDocument/2006/relationships/hyperlink" Target="https://www.health.org.uk/sites/default/files/ComplexAdaptiveSystems.pdf" TargetMode="External"/><Relationship Id="rId3" Type="http://schemas.openxmlformats.org/officeDocument/2006/relationships/numbering" Target="numbering.xml"/><Relationship Id="rId12" Type="http://schemas.openxmlformats.org/officeDocument/2006/relationships/hyperlink" Target="https://www.cipd.co.uk/newsviews/nutshell/issue-64/hr-line-managers-balance" TargetMode="External"/><Relationship Id="rId17" Type="http://schemas.openxmlformats.org/officeDocument/2006/relationships/hyperlink" Target="https://d.docs.live.net/a42059ead65b42ff/SPM%20Year%202/Driving%20Your%20Development/Portfolio/Feldman,%20Emilie.%20(2020).%20Corporate%20Strategy:%20Past,%20Present,%20and%20Future.%201.%20179-206.%2010.1561/111.00000002." TargetMode="External"/><Relationship Id="rId25" Type="http://schemas.openxmlformats.org/officeDocument/2006/relationships/hyperlink" Target="https://hbr.org/2002/06/a-survival-guide-for-leaders" TargetMode="External"/><Relationship Id="rId33" Type="http://schemas.openxmlformats.org/officeDocument/2006/relationships/hyperlink" Target="https://www.inc.com/margaret-heffernan/leadership-fundamentals-establish-trust.html" TargetMode="External"/><Relationship Id="rId38" Type="http://schemas.openxmlformats.org/officeDocument/2006/relationships/hyperlink" Target="https://doi.org/10.5465/amr.2017.0005" TargetMode="External"/><Relationship Id="rId46" Type="http://schemas.openxmlformats.org/officeDocument/2006/relationships/hyperlink" Target="https://hbr.org/2022/03/how-to-make-great-decisions-quickly" TargetMode="External"/><Relationship Id="rId20" Type="http://schemas.openxmlformats.org/officeDocument/2006/relationships/hyperlink" Target="https://doi.org/10.4324/9781351140560" TargetMode="External"/><Relationship Id="rId41" Type="http://schemas.openxmlformats.org/officeDocument/2006/relationships/hyperlink" Target="https://www.cipd.org/uk/knowledge/factsheets/pestle-analysis-factsheet/"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cipd.co.uk/Images/resourcing-and-talent-planning-report-2022-1_tcm18-111500.pdf" TargetMode="External"/><Relationship Id="rId23" Type="http://schemas.openxmlformats.org/officeDocument/2006/relationships/hyperlink" Target="https://peopleprofession.cipd.org/profession-map/core-behaviours/ethical-practice" TargetMode="External"/><Relationship Id="rId28" Type="http://schemas.openxmlformats.org/officeDocument/2006/relationships/hyperlink" Target="https://doi.org/10.3389/fpsyg.2018.01102" TargetMode="External"/><Relationship Id="rId36" Type="http://schemas.openxmlformats.org/officeDocument/2006/relationships/hyperlink" Target="https://miro.com/templates/cynefin-framework/" TargetMode="External"/><Relationship Id="rId49" Type="http://schemas.openxmlformats.org/officeDocument/2006/relationships/hyperlink" Target="https://www.england.nhs.uk/2020/03/over-400000-people-join-nhs-army-of-volunteers-in-one-d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2114731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1173429-3D43-F641-8229-1B5431644BC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5863</Words>
  <Characters>33422</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Welsh ambulance service</Company>
  <LinksUpToDate>false</LinksUpToDate>
  <CharactersWithSpaces>39207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Driving Your Development</dc:title>
  <dc:subject>BMHR7018</dc:subject>
  <dc:creator>Dawn Jones</dc:creator>
  <cp:keywords/>
  <dc:description/>
  <cp:lastModifiedBy>Dawn Jones</cp:lastModifiedBy>
  <cp:revision>2</cp:revision>
  <dcterms:created xsi:type="dcterms:W3CDTF">2023-05-15T09:28:00Z</dcterms:created>
  <dcterms:modified xsi:type="dcterms:W3CDTF">2023-05-15T09:28:00Z</dcterms:modified>
</cp:coreProperties>
</file>