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55CBD" w14:textId="77777777" w:rsidR="001E472E" w:rsidRPr="00C71DF1" w:rsidRDefault="001E472E" w:rsidP="001E472E">
      <w:pPr>
        <w:rPr>
          <w:b/>
          <w:bCs/>
        </w:rPr>
      </w:pPr>
      <w:r w:rsidRPr="00C71DF1">
        <w:rPr>
          <w:b/>
          <w:bCs/>
        </w:rPr>
        <w:t>University of Wales Trinity St David</w:t>
      </w:r>
    </w:p>
    <w:p w14:paraId="65837E6C" w14:textId="77777777" w:rsidR="001E472E" w:rsidRDefault="001E472E" w:rsidP="001E472E">
      <w:r>
        <w:t xml:space="preserve">Module Name: </w:t>
      </w:r>
      <w:r w:rsidRPr="00F65816">
        <w:rPr>
          <w:b/>
          <w:bCs/>
        </w:rPr>
        <w:t>Digital Skills</w:t>
      </w:r>
    </w:p>
    <w:p w14:paraId="0095E52E" w14:textId="77777777" w:rsidR="001E472E" w:rsidRDefault="001E472E" w:rsidP="001E472E">
      <w:r>
        <w:t>Module Code: LCLM 4002</w:t>
      </w:r>
    </w:p>
    <w:p w14:paraId="1185D76D" w14:textId="2C9C8B05" w:rsidR="001E472E" w:rsidRDefault="001E472E" w:rsidP="003F5844">
      <w:pPr>
        <w:tabs>
          <w:tab w:val="left" w:pos="2580"/>
        </w:tabs>
      </w:pPr>
      <w:r>
        <w:t xml:space="preserve">Student Name: </w:t>
      </w:r>
      <w:r w:rsidR="003F5844" w:rsidRPr="00C71DF1">
        <w:rPr>
          <w:b/>
          <w:bCs/>
        </w:rPr>
        <w:t>Maria Bogdan</w:t>
      </w:r>
    </w:p>
    <w:p w14:paraId="56A62F8A" w14:textId="3C192B3D" w:rsidR="001E472E" w:rsidRPr="00C71DF1" w:rsidRDefault="001E472E" w:rsidP="001E472E">
      <w:pPr>
        <w:rPr>
          <w:b/>
          <w:bCs/>
        </w:rPr>
      </w:pPr>
      <w:r>
        <w:t>Student Number:</w:t>
      </w:r>
      <w:r w:rsidR="00C71DF1">
        <w:t xml:space="preserve"> </w:t>
      </w:r>
      <w:r w:rsidR="00C71DF1" w:rsidRPr="00C71DF1">
        <w:rPr>
          <w:b/>
          <w:bCs/>
        </w:rPr>
        <w:t>2542723</w:t>
      </w:r>
    </w:p>
    <w:p w14:paraId="2F7E6E1C" w14:textId="407A964A" w:rsidR="001A2C24" w:rsidRPr="00BC795B" w:rsidRDefault="001E472E" w:rsidP="001E472E">
      <w:r>
        <w:t>Assessment 2</w:t>
      </w:r>
    </w:p>
    <w:p w14:paraId="44626ADA" w14:textId="77777777" w:rsidR="005C3394" w:rsidRDefault="005C3394" w:rsidP="001A2C24"/>
    <w:p w14:paraId="2052FECB" w14:textId="67E7D850" w:rsidR="001A2C24" w:rsidRPr="00BC795B" w:rsidRDefault="001A2C24" w:rsidP="001A2C24">
      <w:r w:rsidRPr="00BC795B">
        <w:t>Business Scenario</w:t>
      </w:r>
    </w:p>
    <w:p w14:paraId="2B056453" w14:textId="715B2B03" w:rsidR="001A2C24" w:rsidRPr="00BC795B" w:rsidRDefault="001A2C24" w:rsidP="001A2C24">
      <w:r w:rsidRPr="00BC795B">
        <w:t xml:space="preserve">The digital artefact has been created for a small business called </w:t>
      </w:r>
      <w:proofErr w:type="spellStart"/>
      <w:r w:rsidRPr="00BC795B">
        <w:t>FreshBite</w:t>
      </w:r>
      <w:proofErr w:type="spellEnd"/>
      <w:r w:rsidRPr="00BC795B">
        <w:t xml:space="preserve"> Meals. The owner required a clear analysis of weekly sales performance to understand which meal options generate the most revenue and which are less popular among customers.</w:t>
      </w:r>
    </w:p>
    <w:p w14:paraId="564578AA" w14:textId="518E0002" w:rsidR="006B1566" w:rsidRPr="00BC795B" w:rsidRDefault="002458DC" w:rsidP="001A2C24">
      <w:r w:rsidRPr="00BC795B">
        <w:rPr>
          <w:rFonts w:ascii="Calibri" w:eastAsia="Times New Roman" w:hAnsi="Calibri" w:cs="Calibri"/>
          <w:noProof/>
          <w:color w:val="000000"/>
          <w:kern w:val="0"/>
          <w:sz w:val="22"/>
          <w:szCs w:val="22"/>
          <w:lang w:eastAsia="uk-UA"/>
          <w14:ligatures w14:val="none"/>
        </w:rPr>
        <w:drawing>
          <wp:anchor distT="0" distB="0" distL="114300" distR="114300" simplePos="0" relativeHeight="251658240" behindDoc="0" locked="0" layoutInCell="1" allowOverlap="1" wp14:anchorId="56420160" wp14:editId="53994781">
            <wp:simplePos x="0" y="0"/>
            <wp:positionH relativeFrom="column">
              <wp:posOffset>101600</wp:posOffset>
            </wp:positionH>
            <wp:positionV relativeFrom="paragraph">
              <wp:posOffset>1564640</wp:posOffset>
            </wp:positionV>
            <wp:extent cx="5499100" cy="2984500"/>
            <wp:effectExtent l="0" t="0" r="6350" b="6350"/>
            <wp:wrapNone/>
            <wp:docPr id="2" name="Диаграмма 1">
              <a:extLst xmlns:a="http://schemas.openxmlformats.org/drawingml/2006/main">
                <a:ext uri="{FF2B5EF4-FFF2-40B4-BE49-F238E27FC236}">
                  <a16:creationId xmlns:a16="http://schemas.microsoft.com/office/drawing/2014/main" id="{6C107DFA-94F8-DDAD-9CA5-96FCFF1B1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14:sizeRelH relativeFrom="page">
              <wp14:pctWidth>0</wp14:pctWidth>
            </wp14:sizeRelH>
            <wp14:sizeRelV relativeFrom="page">
              <wp14:pctHeight>0</wp14:pctHeight>
            </wp14:sizeRelV>
          </wp:anchor>
        </w:drawing>
      </w:r>
    </w:p>
    <w:tbl>
      <w:tblPr>
        <w:tblW w:w="12636" w:type="dxa"/>
        <w:tblLook w:val="04A0" w:firstRow="1" w:lastRow="0" w:firstColumn="1" w:lastColumn="0" w:noHBand="0" w:noVBand="1"/>
      </w:tblPr>
      <w:tblGrid>
        <w:gridCol w:w="2876"/>
        <w:gridCol w:w="976"/>
        <w:gridCol w:w="976"/>
        <w:gridCol w:w="976"/>
        <w:gridCol w:w="976"/>
        <w:gridCol w:w="976"/>
        <w:gridCol w:w="976"/>
        <w:gridCol w:w="976"/>
        <w:gridCol w:w="976"/>
        <w:gridCol w:w="976"/>
        <w:gridCol w:w="976"/>
      </w:tblGrid>
      <w:tr w:rsidR="002458DC" w:rsidRPr="00BC795B" w14:paraId="6290EFB3" w14:textId="77777777" w:rsidTr="002458DC">
        <w:trPr>
          <w:trHeight w:val="290"/>
        </w:trPr>
        <w:tc>
          <w:tcPr>
            <w:tcW w:w="2876" w:type="dxa"/>
            <w:tcBorders>
              <w:top w:val="nil"/>
              <w:left w:val="nil"/>
              <w:bottom w:val="nil"/>
              <w:right w:val="nil"/>
            </w:tcBorders>
            <w:noWrap/>
            <w:vAlign w:val="bottom"/>
            <w:hideMark/>
          </w:tcPr>
          <w:p w14:paraId="3D3BAA20" w14:textId="77777777" w:rsidR="002458DC" w:rsidRPr="00BC795B" w:rsidRDefault="002458DC" w:rsidP="002458DC">
            <w:pPr>
              <w:spacing w:after="0" w:line="240" w:lineRule="auto"/>
              <w:rPr>
                <w:rFonts w:ascii="Calibri" w:eastAsia="Times New Roman" w:hAnsi="Calibri" w:cs="Calibri"/>
                <w:b/>
                <w:bCs/>
                <w:color w:val="000000"/>
                <w:kern w:val="0"/>
                <w:sz w:val="22"/>
                <w:szCs w:val="22"/>
                <w:lang w:eastAsia="uk-UA"/>
                <w14:ligatures w14:val="none"/>
              </w:rPr>
            </w:pPr>
            <w:r w:rsidRPr="00BC795B">
              <w:rPr>
                <w:rFonts w:ascii="Calibri" w:eastAsia="Times New Roman" w:hAnsi="Calibri" w:cs="Calibri"/>
                <w:b/>
                <w:bCs/>
                <w:color w:val="000000"/>
                <w:kern w:val="0"/>
                <w:sz w:val="22"/>
                <w:szCs w:val="22"/>
                <w:lang w:eastAsia="uk-UA"/>
                <w14:ligatures w14:val="none"/>
              </w:rPr>
              <w:t>Product</w:t>
            </w:r>
          </w:p>
        </w:tc>
        <w:tc>
          <w:tcPr>
            <w:tcW w:w="976" w:type="dxa"/>
            <w:tcBorders>
              <w:top w:val="nil"/>
              <w:left w:val="nil"/>
              <w:bottom w:val="nil"/>
              <w:right w:val="nil"/>
            </w:tcBorders>
            <w:noWrap/>
            <w:vAlign w:val="bottom"/>
            <w:hideMark/>
          </w:tcPr>
          <w:p w14:paraId="34FA56D5" w14:textId="77777777" w:rsidR="002458DC" w:rsidRPr="00BC795B" w:rsidRDefault="002458DC" w:rsidP="002458DC">
            <w:pPr>
              <w:spacing w:after="0" w:line="240" w:lineRule="auto"/>
              <w:rPr>
                <w:rFonts w:ascii="Calibri" w:eastAsia="Times New Roman" w:hAnsi="Calibri" w:cs="Calibri"/>
                <w:b/>
                <w:bCs/>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02E1EE9E" w14:textId="0597DA85"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08BD095"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7ECDABE9"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348FAF0"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1CF953E"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639D2D02"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FD49C7D"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A843D6E"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7E356C84"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r>
      <w:tr w:rsidR="002458DC" w:rsidRPr="00BC795B" w14:paraId="092C61C2" w14:textId="77777777" w:rsidTr="002458DC">
        <w:trPr>
          <w:trHeight w:val="290"/>
        </w:trPr>
        <w:tc>
          <w:tcPr>
            <w:tcW w:w="2876" w:type="dxa"/>
            <w:tcBorders>
              <w:top w:val="nil"/>
              <w:left w:val="nil"/>
              <w:bottom w:val="nil"/>
              <w:right w:val="nil"/>
            </w:tcBorders>
            <w:noWrap/>
            <w:vAlign w:val="bottom"/>
            <w:hideMark/>
          </w:tcPr>
          <w:p w14:paraId="6D4887A8" w14:textId="030CD503"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Chicken</w:t>
            </w:r>
            <w:r w:rsidR="00E23E19">
              <w:rPr>
                <w:rFonts w:ascii="Calibri" w:eastAsia="Times New Roman" w:hAnsi="Calibri" w:cs="Calibri"/>
                <w:color w:val="000000"/>
                <w:kern w:val="0"/>
                <w:sz w:val="22"/>
                <w:szCs w:val="22"/>
                <w:lang w:eastAsia="uk-UA"/>
                <w14:ligatures w14:val="none"/>
              </w:rPr>
              <w:t xml:space="preserve"> </w:t>
            </w:r>
            <w:r w:rsidRPr="00BC795B">
              <w:rPr>
                <w:rFonts w:ascii="Calibri" w:eastAsia="Times New Roman" w:hAnsi="Calibri" w:cs="Calibri"/>
                <w:color w:val="000000"/>
                <w:kern w:val="0"/>
                <w:sz w:val="22"/>
                <w:szCs w:val="22"/>
                <w:lang w:eastAsia="uk-UA"/>
                <w14:ligatures w14:val="none"/>
              </w:rPr>
              <w:t>&amp;Pesto Pasta</w:t>
            </w:r>
          </w:p>
        </w:tc>
        <w:tc>
          <w:tcPr>
            <w:tcW w:w="976" w:type="dxa"/>
            <w:tcBorders>
              <w:top w:val="nil"/>
              <w:left w:val="nil"/>
              <w:bottom w:val="nil"/>
              <w:right w:val="nil"/>
            </w:tcBorders>
            <w:noWrap/>
            <w:vAlign w:val="bottom"/>
            <w:hideMark/>
          </w:tcPr>
          <w:p w14:paraId="12892BE0"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120</w:t>
            </w:r>
          </w:p>
        </w:tc>
        <w:tc>
          <w:tcPr>
            <w:tcW w:w="976" w:type="dxa"/>
            <w:tcBorders>
              <w:top w:val="nil"/>
              <w:left w:val="nil"/>
              <w:bottom w:val="nil"/>
              <w:right w:val="nil"/>
            </w:tcBorders>
            <w:noWrap/>
            <w:vAlign w:val="bottom"/>
            <w:hideMark/>
          </w:tcPr>
          <w:p w14:paraId="3364DCF5"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6,50</w:t>
            </w:r>
          </w:p>
        </w:tc>
        <w:tc>
          <w:tcPr>
            <w:tcW w:w="976" w:type="dxa"/>
            <w:tcBorders>
              <w:top w:val="nil"/>
              <w:left w:val="nil"/>
              <w:bottom w:val="nil"/>
              <w:right w:val="nil"/>
            </w:tcBorders>
            <w:noWrap/>
            <w:vAlign w:val="bottom"/>
            <w:hideMark/>
          </w:tcPr>
          <w:p w14:paraId="3F7D7FC4"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780</w:t>
            </w:r>
          </w:p>
        </w:tc>
        <w:tc>
          <w:tcPr>
            <w:tcW w:w="976" w:type="dxa"/>
            <w:tcBorders>
              <w:top w:val="nil"/>
              <w:left w:val="nil"/>
              <w:bottom w:val="nil"/>
              <w:right w:val="nil"/>
            </w:tcBorders>
            <w:noWrap/>
            <w:vAlign w:val="bottom"/>
            <w:hideMark/>
          </w:tcPr>
          <w:p w14:paraId="4C9B5719"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 xml:space="preserve"> </w:t>
            </w:r>
          </w:p>
        </w:tc>
        <w:tc>
          <w:tcPr>
            <w:tcW w:w="976" w:type="dxa"/>
            <w:tcBorders>
              <w:top w:val="nil"/>
              <w:left w:val="nil"/>
              <w:bottom w:val="nil"/>
              <w:right w:val="nil"/>
            </w:tcBorders>
            <w:noWrap/>
            <w:vAlign w:val="bottom"/>
            <w:hideMark/>
          </w:tcPr>
          <w:p w14:paraId="7E692C33"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23D1A3BB"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C82F282"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069E3A33"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7F2B6940"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F71BB54"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r>
      <w:tr w:rsidR="002458DC" w:rsidRPr="00BC795B" w14:paraId="599C31CF" w14:textId="77777777" w:rsidTr="002458DC">
        <w:trPr>
          <w:trHeight w:val="290"/>
        </w:trPr>
        <w:tc>
          <w:tcPr>
            <w:tcW w:w="2876" w:type="dxa"/>
            <w:tcBorders>
              <w:top w:val="nil"/>
              <w:left w:val="nil"/>
              <w:bottom w:val="nil"/>
              <w:right w:val="nil"/>
            </w:tcBorders>
            <w:noWrap/>
            <w:vAlign w:val="bottom"/>
            <w:hideMark/>
          </w:tcPr>
          <w:p w14:paraId="06AEF399"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Classic Beef Chilli</w:t>
            </w:r>
          </w:p>
        </w:tc>
        <w:tc>
          <w:tcPr>
            <w:tcW w:w="976" w:type="dxa"/>
            <w:tcBorders>
              <w:top w:val="nil"/>
              <w:left w:val="nil"/>
              <w:bottom w:val="nil"/>
              <w:right w:val="nil"/>
            </w:tcBorders>
            <w:noWrap/>
            <w:vAlign w:val="bottom"/>
            <w:hideMark/>
          </w:tcPr>
          <w:p w14:paraId="00C3D6D4"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85</w:t>
            </w:r>
          </w:p>
        </w:tc>
        <w:tc>
          <w:tcPr>
            <w:tcW w:w="976" w:type="dxa"/>
            <w:tcBorders>
              <w:top w:val="nil"/>
              <w:left w:val="nil"/>
              <w:bottom w:val="nil"/>
              <w:right w:val="nil"/>
            </w:tcBorders>
            <w:noWrap/>
            <w:vAlign w:val="bottom"/>
            <w:hideMark/>
          </w:tcPr>
          <w:p w14:paraId="741536DD" w14:textId="2AA77241"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7,00</w:t>
            </w:r>
          </w:p>
        </w:tc>
        <w:tc>
          <w:tcPr>
            <w:tcW w:w="976" w:type="dxa"/>
            <w:tcBorders>
              <w:top w:val="nil"/>
              <w:left w:val="nil"/>
              <w:bottom w:val="nil"/>
              <w:right w:val="nil"/>
            </w:tcBorders>
            <w:noWrap/>
            <w:vAlign w:val="bottom"/>
            <w:hideMark/>
          </w:tcPr>
          <w:p w14:paraId="6CE6B0CC"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595</w:t>
            </w:r>
          </w:p>
        </w:tc>
        <w:tc>
          <w:tcPr>
            <w:tcW w:w="976" w:type="dxa"/>
            <w:tcBorders>
              <w:top w:val="nil"/>
              <w:left w:val="nil"/>
              <w:bottom w:val="nil"/>
              <w:right w:val="nil"/>
            </w:tcBorders>
            <w:noWrap/>
            <w:vAlign w:val="bottom"/>
            <w:hideMark/>
          </w:tcPr>
          <w:p w14:paraId="691978DE"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113ED91C" w14:textId="714446DB"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31BAF56"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8223781"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63B831B8"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C58423A"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50F17181"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r>
      <w:tr w:rsidR="002458DC" w:rsidRPr="00BC795B" w14:paraId="6667A7BE" w14:textId="77777777" w:rsidTr="002458DC">
        <w:trPr>
          <w:trHeight w:val="290"/>
        </w:trPr>
        <w:tc>
          <w:tcPr>
            <w:tcW w:w="2876" w:type="dxa"/>
            <w:tcBorders>
              <w:top w:val="nil"/>
              <w:left w:val="nil"/>
              <w:bottom w:val="nil"/>
              <w:right w:val="nil"/>
            </w:tcBorders>
            <w:noWrap/>
            <w:vAlign w:val="bottom"/>
            <w:hideMark/>
          </w:tcPr>
          <w:p w14:paraId="582FCB22"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Sweet Potato Buddha Bowl</w:t>
            </w:r>
          </w:p>
        </w:tc>
        <w:tc>
          <w:tcPr>
            <w:tcW w:w="976" w:type="dxa"/>
            <w:tcBorders>
              <w:top w:val="nil"/>
              <w:left w:val="nil"/>
              <w:bottom w:val="nil"/>
              <w:right w:val="nil"/>
            </w:tcBorders>
            <w:noWrap/>
            <w:vAlign w:val="bottom"/>
            <w:hideMark/>
          </w:tcPr>
          <w:p w14:paraId="3C90B7A3"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60</w:t>
            </w:r>
          </w:p>
        </w:tc>
        <w:tc>
          <w:tcPr>
            <w:tcW w:w="976" w:type="dxa"/>
            <w:tcBorders>
              <w:top w:val="nil"/>
              <w:left w:val="nil"/>
              <w:bottom w:val="nil"/>
              <w:right w:val="nil"/>
            </w:tcBorders>
            <w:noWrap/>
            <w:vAlign w:val="bottom"/>
            <w:hideMark/>
          </w:tcPr>
          <w:p w14:paraId="16E1AB5A"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5,50</w:t>
            </w:r>
          </w:p>
        </w:tc>
        <w:tc>
          <w:tcPr>
            <w:tcW w:w="976" w:type="dxa"/>
            <w:tcBorders>
              <w:top w:val="nil"/>
              <w:left w:val="nil"/>
              <w:bottom w:val="nil"/>
              <w:right w:val="nil"/>
            </w:tcBorders>
            <w:noWrap/>
            <w:vAlign w:val="bottom"/>
            <w:hideMark/>
          </w:tcPr>
          <w:p w14:paraId="6A776BF1"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330</w:t>
            </w:r>
          </w:p>
        </w:tc>
        <w:tc>
          <w:tcPr>
            <w:tcW w:w="976" w:type="dxa"/>
            <w:tcBorders>
              <w:top w:val="nil"/>
              <w:left w:val="nil"/>
              <w:bottom w:val="nil"/>
              <w:right w:val="nil"/>
            </w:tcBorders>
            <w:noWrap/>
            <w:vAlign w:val="bottom"/>
            <w:hideMark/>
          </w:tcPr>
          <w:p w14:paraId="0274EB00"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5A68086F"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64187553"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959CA52"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4B3651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13ABB4A"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52FD0BD"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r>
      <w:tr w:rsidR="002458DC" w:rsidRPr="00BC795B" w14:paraId="56F87A12" w14:textId="77777777" w:rsidTr="002458DC">
        <w:trPr>
          <w:trHeight w:val="290"/>
        </w:trPr>
        <w:tc>
          <w:tcPr>
            <w:tcW w:w="2876" w:type="dxa"/>
            <w:tcBorders>
              <w:top w:val="nil"/>
              <w:left w:val="nil"/>
              <w:bottom w:val="nil"/>
              <w:right w:val="nil"/>
            </w:tcBorders>
            <w:noWrap/>
            <w:vAlign w:val="bottom"/>
            <w:hideMark/>
          </w:tcPr>
          <w:p w14:paraId="319B0FFF"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High-Protein Oats Cup</w:t>
            </w:r>
          </w:p>
        </w:tc>
        <w:tc>
          <w:tcPr>
            <w:tcW w:w="976" w:type="dxa"/>
            <w:tcBorders>
              <w:top w:val="nil"/>
              <w:left w:val="nil"/>
              <w:bottom w:val="nil"/>
              <w:right w:val="nil"/>
            </w:tcBorders>
            <w:noWrap/>
            <w:vAlign w:val="bottom"/>
            <w:hideMark/>
          </w:tcPr>
          <w:p w14:paraId="24C179AA"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40</w:t>
            </w:r>
          </w:p>
        </w:tc>
        <w:tc>
          <w:tcPr>
            <w:tcW w:w="976" w:type="dxa"/>
            <w:tcBorders>
              <w:top w:val="nil"/>
              <w:left w:val="nil"/>
              <w:bottom w:val="nil"/>
              <w:right w:val="nil"/>
            </w:tcBorders>
            <w:noWrap/>
            <w:vAlign w:val="bottom"/>
            <w:hideMark/>
          </w:tcPr>
          <w:p w14:paraId="2D6521EF"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8,50</w:t>
            </w:r>
          </w:p>
        </w:tc>
        <w:tc>
          <w:tcPr>
            <w:tcW w:w="976" w:type="dxa"/>
            <w:tcBorders>
              <w:top w:val="nil"/>
              <w:left w:val="nil"/>
              <w:bottom w:val="nil"/>
              <w:right w:val="nil"/>
            </w:tcBorders>
            <w:noWrap/>
            <w:vAlign w:val="bottom"/>
            <w:hideMark/>
          </w:tcPr>
          <w:p w14:paraId="1BD3A9FD"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340</w:t>
            </w:r>
          </w:p>
        </w:tc>
        <w:tc>
          <w:tcPr>
            <w:tcW w:w="976" w:type="dxa"/>
            <w:tcBorders>
              <w:top w:val="nil"/>
              <w:left w:val="nil"/>
              <w:bottom w:val="nil"/>
              <w:right w:val="nil"/>
            </w:tcBorders>
            <w:noWrap/>
            <w:vAlign w:val="bottom"/>
            <w:hideMark/>
          </w:tcPr>
          <w:p w14:paraId="222D126C"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362885F6"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BA80835"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084FAAEE"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735D1F7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568DCCA2"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8F054F8"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r>
      <w:tr w:rsidR="002458DC" w:rsidRPr="00BC795B" w14:paraId="0C451194" w14:textId="77777777" w:rsidTr="002458DC">
        <w:trPr>
          <w:trHeight w:val="290"/>
        </w:trPr>
        <w:tc>
          <w:tcPr>
            <w:tcW w:w="2876" w:type="dxa"/>
            <w:tcBorders>
              <w:top w:val="nil"/>
              <w:left w:val="nil"/>
              <w:bottom w:val="nil"/>
              <w:right w:val="nil"/>
            </w:tcBorders>
            <w:noWrap/>
            <w:vAlign w:val="bottom"/>
            <w:hideMark/>
          </w:tcPr>
          <w:p w14:paraId="156FE56D" w14:textId="77777777" w:rsidR="002458DC" w:rsidRPr="00BC795B" w:rsidRDefault="002458DC" w:rsidP="002458DC">
            <w:pPr>
              <w:spacing w:after="0" w:line="240" w:lineRule="auto"/>
              <w:rPr>
                <w:rFonts w:ascii="Calibri" w:eastAsia="Times New Roman" w:hAnsi="Calibri" w:cs="Calibri"/>
                <w:b/>
                <w:bCs/>
                <w:color w:val="000000"/>
                <w:kern w:val="0"/>
                <w:sz w:val="22"/>
                <w:szCs w:val="22"/>
                <w:lang w:eastAsia="uk-UA"/>
                <w14:ligatures w14:val="none"/>
              </w:rPr>
            </w:pPr>
            <w:r w:rsidRPr="00BC795B">
              <w:rPr>
                <w:rFonts w:ascii="Calibri" w:eastAsia="Times New Roman" w:hAnsi="Calibri" w:cs="Calibri"/>
                <w:b/>
                <w:bCs/>
                <w:color w:val="000000"/>
                <w:kern w:val="0"/>
                <w:sz w:val="22"/>
                <w:szCs w:val="22"/>
                <w:lang w:eastAsia="uk-UA"/>
                <w14:ligatures w14:val="none"/>
              </w:rPr>
              <w:t>Total</w:t>
            </w:r>
          </w:p>
        </w:tc>
        <w:tc>
          <w:tcPr>
            <w:tcW w:w="976" w:type="dxa"/>
            <w:tcBorders>
              <w:top w:val="nil"/>
              <w:left w:val="nil"/>
              <w:bottom w:val="nil"/>
              <w:right w:val="nil"/>
            </w:tcBorders>
            <w:noWrap/>
            <w:vAlign w:val="bottom"/>
            <w:hideMark/>
          </w:tcPr>
          <w:p w14:paraId="00C134C2" w14:textId="77777777" w:rsidR="002458DC" w:rsidRPr="00BC795B" w:rsidRDefault="002458DC" w:rsidP="002458DC">
            <w:pPr>
              <w:spacing w:after="0" w:line="240" w:lineRule="auto"/>
              <w:rPr>
                <w:rFonts w:ascii="Calibri" w:eastAsia="Times New Roman" w:hAnsi="Calibri" w:cs="Calibri"/>
                <w:b/>
                <w:bCs/>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0F11A5C2" w14:textId="5D13C6AA"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310CE8F"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r w:rsidRPr="00BC795B">
              <w:rPr>
                <w:rFonts w:ascii="Calibri" w:eastAsia="Times New Roman" w:hAnsi="Calibri" w:cs="Calibri"/>
                <w:color w:val="000000"/>
                <w:kern w:val="0"/>
                <w:sz w:val="22"/>
                <w:szCs w:val="22"/>
                <w:lang w:eastAsia="uk-UA"/>
                <w14:ligatures w14:val="none"/>
              </w:rPr>
              <w:t>2045</w:t>
            </w:r>
          </w:p>
        </w:tc>
        <w:tc>
          <w:tcPr>
            <w:tcW w:w="976" w:type="dxa"/>
            <w:tcBorders>
              <w:top w:val="nil"/>
              <w:left w:val="nil"/>
              <w:bottom w:val="nil"/>
              <w:right w:val="nil"/>
            </w:tcBorders>
            <w:noWrap/>
            <w:vAlign w:val="bottom"/>
            <w:hideMark/>
          </w:tcPr>
          <w:p w14:paraId="26D10314" w14:textId="77777777" w:rsidR="002458DC" w:rsidRPr="00BC795B" w:rsidRDefault="002458DC" w:rsidP="002458DC">
            <w:pPr>
              <w:spacing w:after="0" w:line="240" w:lineRule="auto"/>
              <w:jc w:val="right"/>
              <w:rPr>
                <w:rFonts w:ascii="Calibri" w:eastAsia="Times New Roman" w:hAnsi="Calibri" w:cs="Calibri"/>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3B6FDE29"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DAA9C74" w14:textId="40701F48"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540F04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74F6B80"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CDBE9D0"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BA5A203"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r>
      <w:tr w:rsidR="002458DC" w:rsidRPr="00BC795B" w14:paraId="4BE62AE0" w14:textId="77777777" w:rsidTr="002458DC">
        <w:trPr>
          <w:trHeight w:val="290"/>
        </w:trPr>
        <w:tc>
          <w:tcPr>
            <w:tcW w:w="2876" w:type="dxa"/>
            <w:tcBorders>
              <w:top w:val="nil"/>
              <w:left w:val="nil"/>
              <w:bottom w:val="nil"/>
              <w:right w:val="nil"/>
            </w:tcBorders>
            <w:noWrap/>
            <w:vAlign w:val="bottom"/>
            <w:hideMark/>
          </w:tcPr>
          <w:p w14:paraId="50C00EFD"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730BF0E6"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C25A476"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val="restart"/>
            <w:tcBorders>
              <w:top w:val="nil"/>
              <w:left w:val="nil"/>
              <w:bottom w:val="nil"/>
              <w:right w:val="nil"/>
            </w:tcBorders>
            <w:noWrap/>
            <w:vAlign w:val="bottom"/>
            <w:hideMark/>
          </w:tcPr>
          <w:p w14:paraId="3B2314EA" w14:textId="63B38E92"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1F2ED5DC" w14:textId="77777777" w:rsidTr="002458DC">
        <w:trPr>
          <w:trHeight w:val="290"/>
        </w:trPr>
        <w:tc>
          <w:tcPr>
            <w:tcW w:w="2876" w:type="dxa"/>
            <w:tcBorders>
              <w:top w:val="nil"/>
              <w:left w:val="nil"/>
              <w:bottom w:val="nil"/>
              <w:right w:val="nil"/>
            </w:tcBorders>
            <w:noWrap/>
            <w:vAlign w:val="bottom"/>
            <w:hideMark/>
          </w:tcPr>
          <w:p w14:paraId="5807B35B"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c>
          <w:tcPr>
            <w:tcW w:w="976" w:type="dxa"/>
            <w:tcBorders>
              <w:top w:val="nil"/>
              <w:left w:val="nil"/>
              <w:bottom w:val="nil"/>
              <w:right w:val="nil"/>
            </w:tcBorders>
            <w:noWrap/>
            <w:vAlign w:val="bottom"/>
            <w:hideMark/>
          </w:tcPr>
          <w:p w14:paraId="3A789E0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0541318"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746D464C"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555BE6E2" w14:textId="77777777" w:rsidTr="002458DC">
        <w:trPr>
          <w:trHeight w:val="290"/>
        </w:trPr>
        <w:tc>
          <w:tcPr>
            <w:tcW w:w="2876" w:type="dxa"/>
            <w:tcBorders>
              <w:top w:val="nil"/>
              <w:left w:val="nil"/>
              <w:bottom w:val="nil"/>
              <w:right w:val="nil"/>
            </w:tcBorders>
            <w:noWrap/>
            <w:vAlign w:val="bottom"/>
            <w:hideMark/>
          </w:tcPr>
          <w:p w14:paraId="62CF2353"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F8B0F27"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54D12980" w14:textId="6476A19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773207A3"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4AD13353" w14:textId="77777777" w:rsidTr="002458DC">
        <w:trPr>
          <w:trHeight w:val="290"/>
        </w:trPr>
        <w:tc>
          <w:tcPr>
            <w:tcW w:w="2876" w:type="dxa"/>
            <w:tcBorders>
              <w:top w:val="nil"/>
              <w:left w:val="nil"/>
              <w:bottom w:val="nil"/>
              <w:right w:val="nil"/>
            </w:tcBorders>
            <w:noWrap/>
            <w:vAlign w:val="bottom"/>
            <w:hideMark/>
          </w:tcPr>
          <w:p w14:paraId="41B550E1"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63ECAD57"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09C2C823" w14:textId="5062548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10849EEA"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77A3F080" w14:textId="77777777" w:rsidTr="002458DC">
        <w:trPr>
          <w:trHeight w:val="290"/>
        </w:trPr>
        <w:tc>
          <w:tcPr>
            <w:tcW w:w="2876" w:type="dxa"/>
            <w:tcBorders>
              <w:top w:val="nil"/>
              <w:left w:val="nil"/>
              <w:bottom w:val="nil"/>
              <w:right w:val="nil"/>
            </w:tcBorders>
            <w:noWrap/>
            <w:vAlign w:val="bottom"/>
            <w:hideMark/>
          </w:tcPr>
          <w:p w14:paraId="56AAD975"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73654354"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0ED4E7F4" w14:textId="08B0CEC2"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18D327A0"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008242F0" w14:textId="77777777" w:rsidTr="002458DC">
        <w:trPr>
          <w:trHeight w:val="290"/>
        </w:trPr>
        <w:tc>
          <w:tcPr>
            <w:tcW w:w="2876" w:type="dxa"/>
            <w:tcBorders>
              <w:top w:val="nil"/>
              <w:left w:val="nil"/>
              <w:bottom w:val="nil"/>
              <w:right w:val="nil"/>
            </w:tcBorders>
            <w:noWrap/>
            <w:vAlign w:val="bottom"/>
            <w:hideMark/>
          </w:tcPr>
          <w:p w14:paraId="674E545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30742F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08A1972A" w14:textId="0E5F3393"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3A30E306"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3772B3FA" w14:textId="77777777" w:rsidTr="002458DC">
        <w:trPr>
          <w:trHeight w:val="290"/>
        </w:trPr>
        <w:tc>
          <w:tcPr>
            <w:tcW w:w="2876" w:type="dxa"/>
            <w:tcBorders>
              <w:top w:val="nil"/>
              <w:left w:val="nil"/>
              <w:bottom w:val="nil"/>
              <w:right w:val="nil"/>
            </w:tcBorders>
            <w:noWrap/>
            <w:vAlign w:val="bottom"/>
            <w:hideMark/>
          </w:tcPr>
          <w:p w14:paraId="204E97ED"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0227356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5391271"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69853C99"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5459E327" w14:textId="77777777" w:rsidTr="002458DC">
        <w:trPr>
          <w:trHeight w:val="290"/>
        </w:trPr>
        <w:tc>
          <w:tcPr>
            <w:tcW w:w="2876" w:type="dxa"/>
            <w:tcBorders>
              <w:top w:val="nil"/>
              <w:left w:val="nil"/>
              <w:bottom w:val="nil"/>
              <w:right w:val="nil"/>
            </w:tcBorders>
            <w:noWrap/>
            <w:vAlign w:val="bottom"/>
            <w:hideMark/>
          </w:tcPr>
          <w:p w14:paraId="466F5FAD"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9B6523B"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27D67DE" w14:textId="24D80E9B"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40067F99"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4F69F110" w14:textId="77777777" w:rsidTr="002458DC">
        <w:trPr>
          <w:trHeight w:val="290"/>
        </w:trPr>
        <w:tc>
          <w:tcPr>
            <w:tcW w:w="2876" w:type="dxa"/>
            <w:tcBorders>
              <w:top w:val="nil"/>
              <w:left w:val="nil"/>
              <w:bottom w:val="nil"/>
              <w:right w:val="nil"/>
            </w:tcBorders>
            <w:noWrap/>
            <w:vAlign w:val="bottom"/>
            <w:hideMark/>
          </w:tcPr>
          <w:p w14:paraId="176C2F74"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C653847"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422CCC0B" w14:textId="29E2343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4B9C8A14"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58B43B89" w14:textId="77777777" w:rsidTr="002458DC">
        <w:trPr>
          <w:trHeight w:val="290"/>
        </w:trPr>
        <w:tc>
          <w:tcPr>
            <w:tcW w:w="2876" w:type="dxa"/>
            <w:tcBorders>
              <w:top w:val="nil"/>
              <w:left w:val="nil"/>
              <w:bottom w:val="nil"/>
              <w:right w:val="nil"/>
            </w:tcBorders>
            <w:noWrap/>
            <w:vAlign w:val="bottom"/>
            <w:hideMark/>
          </w:tcPr>
          <w:p w14:paraId="2E51DDD0"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5B736BA"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0BB3FF5"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1A91714C"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689D5316" w14:textId="77777777" w:rsidTr="002458DC">
        <w:trPr>
          <w:trHeight w:val="290"/>
        </w:trPr>
        <w:tc>
          <w:tcPr>
            <w:tcW w:w="2876" w:type="dxa"/>
            <w:tcBorders>
              <w:top w:val="nil"/>
              <w:left w:val="nil"/>
              <w:bottom w:val="nil"/>
              <w:right w:val="nil"/>
            </w:tcBorders>
            <w:noWrap/>
            <w:vAlign w:val="bottom"/>
            <w:hideMark/>
          </w:tcPr>
          <w:p w14:paraId="155CE930"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286A97ED"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1C532F80" w14:textId="19F2E79A"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3E51F128"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3FE536AC" w14:textId="77777777" w:rsidTr="002458DC">
        <w:trPr>
          <w:trHeight w:val="290"/>
        </w:trPr>
        <w:tc>
          <w:tcPr>
            <w:tcW w:w="2876" w:type="dxa"/>
            <w:tcBorders>
              <w:top w:val="nil"/>
              <w:left w:val="nil"/>
              <w:bottom w:val="nil"/>
              <w:right w:val="nil"/>
            </w:tcBorders>
            <w:noWrap/>
            <w:vAlign w:val="bottom"/>
            <w:hideMark/>
          </w:tcPr>
          <w:p w14:paraId="76895EBC"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0F045A25"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502FD0E" w14:textId="61133430"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4EB2E417"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33F1E33A" w14:textId="77777777" w:rsidTr="002458DC">
        <w:trPr>
          <w:trHeight w:val="290"/>
        </w:trPr>
        <w:tc>
          <w:tcPr>
            <w:tcW w:w="2876" w:type="dxa"/>
            <w:tcBorders>
              <w:top w:val="nil"/>
              <w:left w:val="nil"/>
              <w:bottom w:val="nil"/>
              <w:right w:val="nil"/>
            </w:tcBorders>
            <w:noWrap/>
            <w:vAlign w:val="bottom"/>
            <w:hideMark/>
          </w:tcPr>
          <w:p w14:paraId="576F4909"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6351D554"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5571E968" w14:textId="11453726"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0E141838"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r w:rsidR="002458DC" w:rsidRPr="00BC795B" w14:paraId="5B09432F" w14:textId="77777777" w:rsidTr="002458DC">
        <w:trPr>
          <w:trHeight w:val="290"/>
        </w:trPr>
        <w:tc>
          <w:tcPr>
            <w:tcW w:w="2876" w:type="dxa"/>
            <w:tcBorders>
              <w:top w:val="nil"/>
              <w:left w:val="nil"/>
              <w:bottom w:val="nil"/>
              <w:right w:val="nil"/>
            </w:tcBorders>
            <w:noWrap/>
            <w:vAlign w:val="bottom"/>
            <w:hideMark/>
          </w:tcPr>
          <w:p w14:paraId="61A6FB77"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5E09E470"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976" w:type="dxa"/>
            <w:tcBorders>
              <w:top w:val="nil"/>
              <w:left w:val="nil"/>
              <w:bottom w:val="nil"/>
              <w:right w:val="nil"/>
            </w:tcBorders>
            <w:noWrap/>
            <w:vAlign w:val="bottom"/>
            <w:hideMark/>
          </w:tcPr>
          <w:p w14:paraId="3C8D7F38" w14:textId="77777777" w:rsidR="002458DC" w:rsidRPr="00BC795B" w:rsidRDefault="002458DC" w:rsidP="002458DC">
            <w:pPr>
              <w:spacing w:after="0" w:line="240" w:lineRule="auto"/>
              <w:rPr>
                <w:rFonts w:ascii="Times New Roman" w:eastAsia="Times New Roman" w:hAnsi="Times New Roman" w:cs="Times New Roman"/>
                <w:kern w:val="0"/>
                <w:sz w:val="20"/>
                <w:szCs w:val="20"/>
                <w:lang w:eastAsia="uk-UA"/>
                <w14:ligatures w14:val="none"/>
              </w:rPr>
            </w:pPr>
          </w:p>
        </w:tc>
        <w:tc>
          <w:tcPr>
            <w:tcW w:w="7808" w:type="dxa"/>
            <w:gridSpan w:val="8"/>
            <w:vMerge/>
            <w:tcBorders>
              <w:top w:val="nil"/>
              <w:left w:val="nil"/>
              <w:bottom w:val="nil"/>
              <w:right w:val="nil"/>
            </w:tcBorders>
            <w:vAlign w:val="center"/>
            <w:hideMark/>
          </w:tcPr>
          <w:p w14:paraId="1B565BB7" w14:textId="77777777" w:rsidR="002458DC" w:rsidRPr="00BC795B" w:rsidRDefault="002458DC" w:rsidP="002458DC">
            <w:pPr>
              <w:spacing w:after="0" w:line="240" w:lineRule="auto"/>
              <w:rPr>
                <w:rFonts w:ascii="Calibri" w:eastAsia="Times New Roman" w:hAnsi="Calibri" w:cs="Calibri"/>
                <w:color w:val="000000"/>
                <w:kern w:val="0"/>
                <w:sz w:val="22"/>
                <w:szCs w:val="22"/>
                <w:lang w:eastAsia="uk-UA"/>
                <w14:ligatures w14:val="none"/>
              </w:rPr>
            </w:pPr>
          </w:p>
        </w:tc>
      </w:tr>
    </w:tbl>
    <w:p w14:paraId="3A61F1C4" w14:textId="77777777" w:rsidR="006B1566" w:rsidRPr="00BC795B" w:rsidRDefault="006B1566" w:rsidP="001A2C24"/>
    <w:p w14:paraId="32E22357" w14:textId="77777777" w:rsidR="006B1566" w:rsidRPr="00BC795B" w:rsidRDefault="006B1566" w:rsidP="001A2C24"/>
    <w:p w14:paraId="4FEC5577" w14:textId="77777777" w:rsidR="006B1566" w:rsidRPr="00BC795B" w:rsidRDefault="006B1566" w:rsidP="001A2C24"/>
    <w:p w14:paraId="55E01125" w14:textId="77777777" w:rsidR="006B1566" w:rsidRPr="00BC795B" w:rsidRDefault="006B1566" w:rsidP="001A2C24"/>
    <w:p w14:paraId="7A22FBC6" w14:textId="77777777" w:rsidR="006551D2" w:rsidRDefault="006551D2" w:rsidP="004478A0"/>
    <w:p w14:paraId="1C7F6D8F" w14:textId="3E0FAB14" w:rsidR="004478A0" w:rsidRDefault="004478A0" w:rsidP="004478A0">
      <w:r>
        <w:lastRenderedPageBreak/>
        <w:t>My Digital Artefact Reflection</w:t>
      </w:r>
    </w:p>
    <w:p w14:paraId="5F9AD64C" w14:textId="77777777" w:rsidR="004478A0" w:rsidRDefault="004478A0" w:rsidP="004478A0"/>
    <w:p w14:paraId="521C0929" w14:textId="56E60C22" w:rsidR="004478A0" w:rsidRPr="00BE131A" w:rsidRDefault="004478A0" w:rsidP="004478A0">
      <w:pPr>
        <w:rPr>
          <w:rFonts w:ascii="Arial" w:hAnsi="Arial" w:cs="Arial"/>
        </w:rPr>
      </w:pPr>
      <w:r>
        <w:t xml:space="preserve">The primary purpose of this digital artefact is to provide a structured, data-driven overview of weekly sales for </w:t>
      </w:r>
      <w:proofErr w:type="spellStart"/>
      <w:r>
        <w:t>FreshBite</w:t>
      </w:r>
      <w:proofErr w:type="spellEnd"/>
      <w:r>
        <w:t xml:space="preserve"> Meals. By developing an interactive Excel spreadsheet alongside a visual horizontal bar chart, the artefact transforms raw sales numbers into clear business insights. This setup allows the business owner to quickly track revenue across different product categories and identify key purchasing trends.</w:t>
      </w:r>
    </w:p>
    <w:p w14:paraId="189844C9" w14:textId="77777777" w:rsidR="004478A0" w:rsidRDefault="004478A0" w:rsidP="004478A0"/>
    <w:p w14:paraId="24939329" w14:textId="77777777" w:rsidR="004478A0" w:rsidRDefault="004478A0" w:rsidP="004478A0"/>
    <w:p w14:paraId="4C8151F4" w14:textId="77777777" w:rsidR="004478A0" w:rsidRDefault="004478A0" w:rsidP="004478A0">
      <w:r>
        <w:rPr>
          <w:rFonts w:ascii="Arial" w:hAnsi="Arial" w:cs="Arial"/>
        </w:rPr>
        <w:t>​</w:t>
      </w:r>
      <w:r>
        <w:t>Formulas used in Excel:</w:t>
      </w:r>
    </w:p>
    <w:p w14:paraId="1831D11D" w14:textId="77777777" w:rsidR="004478A0" w:rsidRDefault="004478A0" w:rsidP="004478A0"/>
    <w:p w14:paraId="4A300659" w14:textId="77777777" w:rsidR="004478A0" w:rsidRDefault="004478A0" w:rsidP="004478A0">
      <w:r>
        <w:rPr>
          <w:rFonts w:ascii="Arial" w:hAnsi="Arial" w:cs="Arial"/>
        </w:rPr>
        <w:t>​</w:t>
      </w:r>
      <w:r>
        <w:t xml:space="preserve">Total Sales per product: =B3*C3 (Units Sold multiplied by Price per Unit) </w:t>
      </w:r>
    </w:p>
    <w:p w14:paraId="2F7062BE" w14:textId="77777777" w:rsidR="004478A0" w:rsidRDefault="004478A0" w:rsidP="004478A0"/>
    <w:p w14:paraId="7D4DBFB2" w14:textId="0588E7C5" w:rsidR="001A2C24" w:rsidRPr="00BC795B" w:rsidRDefault="004478A0" w:rsidP="004478A0">
      <w:r>
        <w:rPr>
          <w:rFonts w:ascii="Arial" w:hAnsi="Arial" w:cs="Arial"/>
        </w:rPr>
        <w:t>​</w:t>
      </w:r>
      <w:r>
        <w:t>Overall Weekly Total: =</w:t>
      </w:r>
      <w:proofErr w:type="gramStart"/>
      <w:r>
        <w:t>SUM(</w:t>
      </w:r>
      <w:proofErr w:type="gramEnd"/>
      <w:r>
        <w:t>D3:D6)</w:t>
      </w:r>
    </w:p>
    <w:p w14:paraId="2AC003CE" w14:textId="77777777" w:rsidR="001A2C24" w:rsidRPr="00BC795B" w:rsidRDefault="001A2C24" w:rsidP="001A2C24">
      <w:r w:rsidRPr="00BC795B">
        <w:t>Data Summary:</w:t>
      </w:r>
    </w:p>
    <w:p w14:paraId="235EBE4B" w14:textId="1E547B0E" w:rsidR="001A2C24" w:rsidRPr="00BC795B" w:rsidRDefault="001A2C24" w:rsidP="001A2C24">
      <w:r w:rsidRPr="00BC795B">
        <w:t>This chart and table clearly show that "Chicken</w:t>
      </w:r>
      <w:r w:rsidR="00E23E19">
        <w:t xml:space="preserve"> </w:t>
      </w:r>
      <w:r w:rsidRPr="00BC795B">
        <w:t>&amp;Pesto Pasta" is the most popular item, selling 120 units and generating £780.00 in revenue. On the other hand, "High-Protein Oats Cup" sells the least with only 40 units sold, though it has the highest individual price. The overall weekly total revenue for the business is £2,045.00.</w:t>
      </w:r>
    </w:p>
    <w:p w14:paraId="04B70F87" w14:textId="77777777" w:rsidR="001A2C24" w:rsidRPr="00BC795B" w:rsidRDefault="001A2C24" w:rsidP="001A2C24"/>
    <w:p w14:paraId="7DDB5E12" w14:textId="77777777" w:rsidR="001A2C24" w:rsidRPr="00BC795B" w:rsidRDefault="001A2C24" w:rsidP="001A2C24">
      <w:r w:rsidRPr="00BC795B">
        <w:t>Decision &amp; Iteration Log</w:t>
      </w:r>
    </w:p>
    <w:p w14:paraId="63B4C2EF" w14:textId="7B7D2EA8" w:rsidR="001A2C24" w:rsidRPr="00BC795B" w:rsidRDefault="001A042A" w:rsidP="001A2C24">
      <w:r w:rsidRPr="00BC795B">
        <w:rPr>
          <w:rFonts w:ascii="MS Gothic" w:eastAsia="MS Gothic" w:hAnsi="MS Gothic" w:cs="MS Gothic"/>
        </w:rPr>
        <w:t>1</w:t>
      </w:r>
      <w:r w:rsidR="008A3BD1" w:rsidRPr="00BC795B">
        <w:rPr>
          <w:rFonts w:ascii="MS Gothic" w:eastAsia="MS Gothic" w:hAnsi="MS Gothic" w:cs="MS Gothic"/>
        </w:rPr>
        <w:t>.</w:t>
      </w:r>
      <w:r w:rsidR="001A2C24" w:rsidRPr="00BC795B">
        <w:rPr>
          <w:rFonts w:ascii="MS Gothic" w:eastAsia="MS Gothic" w:hAnsi="MS Gothic" w:cs="MS Gothic" w:hint="eastAsia"/>
        </w:rPr>
        <w:t> </w:t>
      </w:r>
      <w:r w:rsidR="001A2C24" w:rsidRPr="00BC795B">
        <w:t>Why I chose my tool</w:t>
      </w:r>
      <w:r w:rsidR="001A2C24" w:rsidRPr="00BC795B">
        <w:rPr>
          <w:rFonts w:ascii="MS Gothic" w:eastAsia="MS Gothic" w:hAnsi="MS Gothic" w:cs="MS Gothic" w:hint="eastAsia"/>
        </w:rPr>
        <w:t> </w:t>
      </w:r>
      <w:r w:rsidR="001A2C24" w:rsidRPr="00BC795B">
        <w:t>I chose Microsoft Excel to build the main artefact because it is the industry-standard tool for handling numerical data, performing automatic calculations, and generating visual charts. To present the final report professionally, I used Microsoft Word. This decision is supported by the UWTSD Digital Skills guide on "Working with Tables," which emphasizes that structured tables improve data readability for business stakeholders.</w:t>
      </w:r>
    </w:p>
    <w:p w14:paraId="38730E2B" w14:textId="77777777" w:rsidR="00695448" w:rsidRPr="00BC795B" w:rsidRDefault="008A3BD1" w:rsidP="001A2C24">
      <w:r w:rsidRPr="00BC795B">
        <w:rPr>
          <w:rFonts w:ascii="MS Gothic" w:eastAsia="MS Gothic" w:hAnsi="MS Gothic" w:cs="MS Gothic"/>
        </w:rPr>
        <w:t>2.</w:t>
      </w:r>
      <w:r w:rsidR="001A2C24" w:rsidRPr="00BC795B">
        <w:rPr>
          <w:rFonts w:ascii="MS Gothic" w:eastAsia="MS Gothic" w:hAnsi="MS Gothic" w:cs="MS Gothic" w:hint="eastAsia"/>
        </w:rPr>
        <w:t> </w:t>
      </w:r>
      <w:r w:rsidR="001A2C24" w:rsidRPr="00BC795B">
        <w:t>What information I used</w:t>
      </w:r>
      <w:r w:rsidR="001A2C24" w:rsidRPr="00BC795B">
        <w:rPr>
          <w:rFonts w:ascii="MS Gothic" w:eastAsia="MS Gothic" w:hAnsi="MS Gothic" w:cs="MS Gothic" w:hint="eastAsia"/>
        </w:rPr>
        <w:t> </w:t>
      </w:r>
      <w:r w:rsidR="001A2C24" w:rsidRPr="00BC795B">
        <w:t xml:space="preserve">I utilized specific weekly sales metrics tailored for the </w:t>
      </w:r>
      <w:proofErr w:type="spellStart"/>
      <w:r w:rsidR="001A2C24" w:rsidRPr="00BC795B">
        <w:t>FreshBite</w:t>
      </w:r>
      <w:proofErr w:type="spellEnd"/>
      <w:r w:rsidR="001A2C24" w:rsidRPr="00BC795B">
        <w:t xml:space="preserve"> Meals scenario. This included four distinct meal categories, the number of units sold for each, and their respective retail prices. </w:t>
      </w:r>
    </w:p>
    <w:p w14:paraId="28A74855" w14:textId="0FB7B8B4" w:rsidR="001A2C24" w:rsidRPr="00BC795B" w:rsidRDefault="00BC1EDD" w:rsidP="001A2C24">
      <w:r w:rsidRPr="00BC795B">
        <w:t>3.</w:t>
      </w:r>
      <w:r w:rsidR="001A2C24" w:rsidRPr="00BC795B">
        <w:rPr>
          <w:rFonts w:ascii="MS Gothic" w:eastAsia="MS Gothic" w:hAnsi="MS Gothic" w:cs="MS Gothic" w:hint="eastAsia"/>
        </w:rPr>
        <w:t> </w:t>
      </w:r>
      <w:r w:rsidR="001A2C24" w:rsidRPr="00BC795B">
        <w:t>How I created my artefact</w:t>
      </w:r>
      <w:r w:rsidR="001A2C24" w:rsidRPr="00BC795B">
        <w:rPr>
          <w:rFonts w:ascii="MS Gothic" w:eastAsia="MS Gothic" w:hAnsi="MS Gothic" w:cs="MS Gothic" w:hint="eastAsia"/>
        </w:rPr>
        <w:t> </w:t>
      </w:r>
      <w:r w:rsidR="001A2C24" w:rsidRPr="00BC795B">
        <w:t>- First, I manually entered the raw product and pricing data into an Excel worksheet.</w:t>
      </w:r>
    </w:p>
    <w:p w14:paraId="348EA1DF" w14:textId="77777777" w:rsidR="001A2C24" w:rsidRPr="00BC795B" w:rsidRDefault="001A2C24" w:rsidP="001A2C24">
      <w:r w:rsidRPr="00BC795B">
        <w:lastRenderedPageBreak/>
        <w:t>- Second, I applied multiplication formulas (=B3*C3) to automatically calculate the total sales for each row, ensuring no manual mathematical errors.</w:t>
      </w:r>
    </w:p>
    <w:p w14:paraId="5EE4BC4E" w14:textId="77777777" w:rsidR="001A2C24" w:rsidRPr="00BC795B" w:rsidRDefault="001A2C24" w:rsidP="001A2C24">
      <w:r w:rsidRPr="00BC795B">
        <w:t>- Third, I used the =</w:t>
      </w:r>
      <w:proofErr w:type="gramStart"/>
      <w:r w:rsidRPr="00BC795B">
        <w:t>SUM(</w:t>
      </w:r>
      <w:proofErr w:type="gramEnd"/>
      <w:r w:rsidRPr="00BC795B">
        <w:t>) function to find the overall weekly revenue.</w:t>
      </w:r>
    </w:p>
    <w:p w14:paraId="0818E371" w14:textId="77777777" w:rsidR="001A2C24" w:rsidRPr="00BC795B" w:rsidRDefault="001A2C24" w:rsidP="001A2C24">
      <w:r w:rsidRPr="00BC795B">
        <w:t>- Fourth, I generated a horizontal bar chart to visually compare the sales performance. Microsoft Support documentation on "How to create a bar chart" was used to format the data series correctly.</w:t>
      </w:r>
    </w:p>
    <w:p w14:paraId="3DDA1721" w14:textId="1FA419E6" w:rsidR="001A2C24" w:rsidRPr="00BC795B" w:rsidRDefault="00BC1EDD" w:rsidP="001A2C24">
      <w:r w:rsidRPr="00BC795B">
        <w:rPr>
          <w:rFonts w:ascii="MS Gothic" w:eastAsia="MS Gothic" w:hAnsi="MS Gothic" w:cs="MS Gothic"/>
        </w:rPr>
        <w:t>4.</w:t>
      </w:r>
      <w:r w:rsidR="001A2C24" w:rsidRPr="00BC795B">
        <w:rPr>
          <w:rFonts w:ascii="MS Gothic" w:eastAsia="MS Gothic" w:hAnsi="MS Gothic" w:cs="MS Gothic" w:hint="eastAsia"/>
        </w:rPr>
        <w:t> </w:t>
      </w:r>
      <w:r w:rsidR="001A2C24" w:rsidRPr="00BC795B">
        <w:t>What changes I made</w:t>
      </w:r>
      <w:r w:rsidR="001A2C24" w:rsidRPr="00BC795B">
        <w:rPr>
          <w:rFonts w:ascii="MS Gothic" w:eastAsia="MS Gothic" w:hAnsi="MS Gothic" w:cs="MS Gothic" w:hint="eastAsia"/>
        </w:rPr>
        <w:t> </w:t>
      </w:r>
      <w:r w:rsidR="001A2C24" w:rsidRPr="00BC795B">
        <w:t>- Initially, the raw data was difficult to scan, so I applied bold formatting to the headers and the "Total" row to create a visual hierarchy.</w:t>
      </w:r>
    </w:p>
    <w:p w14:paraId="72B625DA" w14:textId="77777777" w:rsidR="001A2C24" w:rsidRPr="00BC795B" w:rsidRDefault="001A2C24" w:rsidP="001A2C24">
      <w:r w:rsidRPr="00BC795B">
        <w:t>- I changed the chart type from a standard vertical column to a horizontal bar chart because it made the long product names (like "Sweet Potato Buddha Bowl") much easier to read on the axis.</w:t>
      </w:r>
    </w:p>
    <w:p w14:paraId="50D7065E" w14:textId="77777777" w:rsidR="001A2C24" w:rsidRPr="00BC795B" w:rsidRDefault="001A2C24" w:rsidP="001A2C24">
      <w:r w:rsidRPr="00BC795B">
        <w:t>- I adjusted the chart title from the default text to a specific business title: "</w:t>
      </w:r>
      <w:proofErr w:type="spellStart"/>
      <w:r w:rsidRPr="00BC795B">
        <w:t>FreshBite</w:t>
      </w:r>
      <w:proofErr w:type="spellEnd"/>
      <w:r w:rsidRPr="00BC795B">
        <w:t xml:space="preserve"> Meals Sales".</w:t>
      </w:r>
    </w:p>
    <w:p w14:paraId="641C2CD2" w14:textId="75824D4A" w:rsidR="001A2C24" w:rsidRPr="00BC795B" w:rsidRDefault="00BC1EDD" w:rsidP="001A2C24">
      <w:r w:rsidRPr="00BC795B">
        <w:rPr>
          <w:rFonts w:ascii="MS Gothic" w:eastAsia="MS Gothic" w:hAnsi="MS Gothic" w:cs="MS Gothic"/>
        </w:rPr>
        <w:t>5</w:t>
      </w:r>
      <w:r w:rsidR="001A2C24" w:rsidRPr="00BC795B">
        <w:rPr>
          <w:rFonts w:ascii="MS Gothic" w:eastAsia="MS Gothic" w:hAnsi="MS Gothic" w:cs="MS Gothic" w:hint="eastAsia"/>
        </w:rPr>
        <w:t> </w:t>
      </w:r>
      <w:r w:rsidR="001A2C24" w:rsidRPr="00BC795B">
        <w:t>Feedback I used</w:t>
      </w:r>
      <w:r w:rsidR="001A2C24" w:rsidRPr="00BC795B">
        <w:rPr>
          <w:rFonts w:ascii="MS Gothic" w:eastAsia="MS Gothic" w:hAnsi="MS Gothic" w:cs="MS Gothic" w:hint="eastAsia"/>
        </w:rPr>
        <w:t> </w:t>
      </w:r>
      <w:r w:rsidR="001A2C24" w:rsidRPr="00BC795B">
        <w:t xml:space="preserve">Peer and tutor feedback indicated that the initial text layout in Word was unaligned. Following this feedback, I copied the data directly as </w:t>
      </w:r>
      <w:proofErr w:type="gramStart"/>
      <w:r w:rsidR="001A2C24" w:rsidRPr="00BC795B">
        <w:t>an</w:t>
      </w:r>
      <w:proofErr w:type="gramEnd"/>
      <w:r w:rsidR="001A2C24" w:rsidRPr="00BC795B">
        <w:t xml:space="preserve"> formatted Excel table instead of plain text, which aligned the columns perfectly. I also ensured that the chart </w:t>
      </w:r>
      <w:proofErr w:type="spellStart"/>
      <w:r w:rsidR="001A2C24" w:rsidRPr="00BC795B">
        <w:t>colors</w:t>
      </w:r>
      <w:proofErr w:type="spellEnd"/>
      <w:r w:rsidR="001A2C24" w:rsidRPr="00BC795B">
        <w:t xml:space="preserve"> matched the professional tone required for a business report.</w:t>
      </w:r>
    </w:p>
    <w:p w14:paraId="27F06AFA" w14:textId="6F05F1E0" w:rsidR="001A2C24" w:rsidRPr="00BC795B" w:rsidRDefault="00BC1EDD" w:rsidP="001A2C24">
      <w:r w:rsidRPr="00BC795B">
        <w:rPr>
          <w:rFonts w:ascii="MS Gothic" w:eastAsia="MS Gothic" w:hAnsi="MS Gothic" w:cs="MS Gothic"/>
        </w:rPr>
        <w:t>6.</w:t>
      </w:r>
      <w:r w:rsidR="001A2C24" w:rsidRPr="00BC795B">
        <w:rPr>
          <w:rFonts w:ascii="MS Gothic" w:eastAsia="MS Gothic" w:hAnsi="MS Gothic" w:cs="MS Gothic" w:hint="eastAsia"/>
        </w:rPr>
        <w:t> </w:t>
      </w:r>
      <w:r w:rsidR="001A2C24" w:rsidRPr="00BC795B">
        <w:t>Final explanation</w:t>
      </w:r>
      <w:r w:rsidR="001A2C24" w:rsidRPr="00BC795B">
        <w:rPr>
          <w:rFonts w:ascii="MS Gothic" w:eastAsia="MS Gothic" w:hAnsi="MS Gothic" w:cs="MS Gothic" w:hint="eastAsia"/>
        </w:rPr>
        <w:t> </w:t>
      </w:r>
      <w:r w:rsidR="001A2C24" w:rsidRPr="00BC795B">
        <w:t xml:space="preserve">This digital artefact allows the owner of </w:t>
      </w:r>
      <w:proofErr w:type="spellStart"/>
      <w:r w:rsidR="001A2C24" w:rsidRPr="00BC795B">
        <w:t>FreshBite</w:t>
      </w:r>
      <w:proofErr w:type="spellEnd"/>
      <w:r w:rsidR="001A2C24" w:rsidRPr="00BC795B">
        <w:t xml:space="preserve"> Meals to make immediate, data-driven decisions, such as increasing the production of </w:t>
      </w:r>
      <w:proofErr w:type="spellStart"/>
      <w:r w:rsidR="001A2C24" w:rsidRPr="00BC795B">
        <w:t>Chicken&amp;Pesto</w:t>
      </w:r>
      <w:proofErr w:type="spellEnd"/>
      <w:r w:rsidR="001A2C24" w:rsidRPr="00BC795B">
        <w:t xml:space="preserve"> Pasta and reviewing the pricing or marketing strategy for the High-Protein Oats Cup.</w:t>
      </w:r>
    </w:p>
    <w:p w14:paraId="4D44C7DF" w14:textId="77777777" w:rsidR="001A2C24" w:rsidRPr="00BC795B" w:rsidRDefault="001A2C24" w:rsidP="001A2C24"/>
    <w:p w14:paraId="65A81DF6" w14:textId="77777777" w:rsidR="004753FD" w:rsidRDefault="004753FD" w:rsidP="004753FD">
      <w:r>
        <w:t>References:</w:t>
      </w:r>
    </w:p>
    <w:p w14:paraId="7D9242C0" w14:textId="77777777" w:rsidR="004753FD" w:rsidRDefault="004753FD" w:rsidP="004753FD"/>
    <w:p w14:paraId="6F17C9FD" w14:textId="4B148DCA" w:rsidR="004753FD" w:rsidRDefault="004753FD" w:rsidP="004753FD">
      <w:r>
        <w:rPr>
          <w:rFonts w:ascii="Arial" w:hAnsi="Arial" w:cs="Arial"/>
        </w:rPr>
        <w:t>​</w:t>
      </w:r>
      <w:proofErr w:type="spellStart"/>
      <w:r>
        <w:t>DigiCentre</w:t>
      </w:r>
      <w:proofErr w:type="spellEnd"/>
      <w:r>
        <w:t xml:space="preserve"> &amp; University of Wales Trinity Saint David (n.d.) Bitesize Excel – Working with Tables. UWTSD Digital Skills Guide. Available at: https://www.uwtsd.ac.uk/digital-skills/excel-tables (Accessed: </w:t>
      </w:r>
      <w:r w:rsidR="00421BEA">
        <w:t>2</w:t>
      </w:r>
      <w:r w:rsidR="006551D2">
        <w:t>3</w:t>
      </w:r>
      <w:r>
        <w:t xml:space="preserve"> July 2026). </w:t>
      </w:r>
    </w:p>
    <w:p w14:paraId="7EACF40E" w14:textId="77777777" w:rsidR="004753FD" w:rsidRDefault="004753FD" w:rsidP="004753FD"/>
    <w:p w14:paraId="157F0620" w14:textId="34A35CB7" w:rsidR="00CC4D85" w:rsidRDefault="004753FD" w:rsidP="004753FD">
      <w:r>
        <w:rPr>
          <w:rFonts w:ascii="Arial" w:hAnsi="Arial" w:cs="Arial"/>
        </w:rPr>
        <w:t>​</w:t>
      </w:r>
      <w:r>
        <w:t xml:space="preserve">Microsoft Support (n.d.) Create a bar chart in Excel. Microsoft Customer Support. Available at: https://support.microsoft.com/en-us/office/create-a-chart-from-start-to-finish-0baf399e-dd61-4e18-8a73-b3fd5d5680cd (Accessed: </w:t>
      </w:r>
      <w:r w:rsidR="00421BEA">
        <w:t>2</w:t>
      </w:r>
      <w:r w:rsidR="006551D2">
        <w:t>3</w:t>
      </w:r>
      <w:r>
        <w:t xml:space="preserve"> July 2026).</w:t>
      </w:r>
    </w:p>
    <w:sectPr w:rsidR="00CC4D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D85"/>
    <w:rsid w:val="0002197F"/>
    <w:rsid w:val="001A042A"/>
    <w:rsid w:val="001A2C24"/>
    <w:rsid w:val="001E472E"/>
    <w:rsid w:val="002458DC"/>
    <w:rsid w:val="003F5844"/>
    <w:rsid w:val="00421BEA"/>
    <w:rsid w:val="004478A0"/>
    <w:rsid w:val="004753FD"/>
    <w:rsid w:val="00584BD4"/>
    <w:rsid w:val="005A01CA"/>
    <w:rsid w:val="005C3394"/>
    <w:rsid w:val="006551D2"/>
    <w:rsid w:val="00695448"/>
    <w:rsid w:val="006B1566"/>
    <w:rsid w:val="008A3BD1"/>
    <w:rsid w:val="009E76C6"/>
    <w:rsid w:val="00A02862"/>
    <w:rsid w:val="00A93F3A"/>
    <w:rsid w:val="00BC1EDD"/>
    <w:rsid w:val="00BC795B"/>
    <w:rsid w:val="00BE131A"/>
    <w:rsid w:val="00C71DF1"/>
    <w:rsid w:val="00CC4D85"/>
    <w:rsid w:val="00E23E19"/>
    <w:rsid w:val="00F65816"/>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CB767"/>
  <w15:chartTrackingRefBased/>
  <w15:docId w15:val="{65BA8215-E89A-48E9-A943-0A9F775AB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uk-U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CC4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CC4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CC4D8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CC4D8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CC4D8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CC4D8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CC4D8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CC4D8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CC4D8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CC4D85"/>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CC4D85"/>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CC4D85"/>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CC4D85"/>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CC4D85"/>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CC4D85"/>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CC4D85"/>
    <w:rPr>
      <w:rFonts w:eastAsiaTheme="majorEastAsia" w:cstheme="majorBidi"/>
      <w:color w:val="595959" w:themeColor="text1" w:themeTint="A6"/>
    </w:rPr>
  </w:style>
  <w:style w:type="character" w:customStyle="1" w:styleId="80">
    <w:name w:val="Заголовок 8 Знак"/>
    <w:basedOn w:val="a0"/>
    <w:link w:val="8"/>
    <w:uiPriority w:val="9"/>
    <w:semiHidden/>
    <w:rsid w:val="00CC4D85"/>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CC4D85"/>
    <w:rPr>
      <w:rFonts w:eastAsiaTheme="majorEastAsia" w:cstheme="majorBidi"/>
      <w:color w:val="272727" w:themeColor="text1" w:themeTint="D8"/>
    </w:rPr>
  </w:style>
  <w:style w:type="paragraph" w:styleId="a3">
    <w:name w:val="Title"/>
    <w:basedOn w:val="a"/>
    <w:next w:val="a"/>
    <w:link w:val="a4"/>
    <w:uiPriority w:val="10"/>
    <w:qFormat/>
    <w:rsid w:val="00CC4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CC4D8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C4D85"/>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CC4D85"/>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CC4D85"/>
    <w:pPr>
      <w:spacing w:before="160"/>
      <w:jc w:val="center"/>
    </w:pPr>
    <w:rPr>
      <w:i/>
      <w:iCs/>
      <w:color w:val="404040" w:themeColor="text1" w:themeTint="BF"/>
    </w:rPr>
  </w:style>
  <w:style w:type="character" w:customStyle="1" w:styleId="22">
    <w:name w:val="Цитата 2 Знак"/>
    <w:basedOn w:val="a0"/>
    <w:link w:val="21"/>
    <w:uiPriority w:val="29"/>
    <w:rsid w:val="00CC4D85"/>
    <w:rPr>
      <w:i/>
      <w:iCs/>
      <w:color w:val="404040" w:themeColor="text1" w:themeTint="BF"/>
    </w:rPr>
  </w:style>
  <w:style w:type="paragraph" w:styleId="a7">
    <w:name w:val="List Paragraph"/>
    <w:basedOn w:val="a"/>
    <w:uiPriority w:val="34"/>
    <w:qFormat/>
    <w:rsid w:val="00CC4D85"/>
    <w:pPr>
      <w:ind w:left="720"/>
      <w:contextualSpacing/>
    </w:pPr>
  </w:style>
  <w:style w:type="character" w:styleId="a8">
    <w:name w:val="Intense Emphasis"/>
    <w:basedOn w:val="a0"/>
    <w:uiPriority w:val="21"/>
    <w:qFormat/>
    <w:rsid w:val="00CC4D85"/>
    <w:rPr>
      <w:i/>
      <w:iCs/>
      <w:color w:val="0F4761" w:themeColor="accent1" w:themeShade="BF"/>
    </w:rPr>
  </w:style>
  <w:style w:type="paragraph" w:styleId="a9">
    <w:name w:val="Intense Quote"/>
    <w:basedOn w:val="a"/>
    <w:next w:val="a"/>
    <w:link w:val="aa"/>
    <w:uiPriority w:val="30"/>
    <w:qFormat/>
    <w:rsid w:val="00CC4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CC4D85"/>
    <w:rPr>
      <w:i/>
      <w:iCs/>
      <w:color w:val="0F4761" w:themeColor="accent1" w:themeShade="BF"/>
    </w:rPr>
  </w:style>
  <w:style w:type="character" w:styleId="ab">
    <w:name w:val="Intense Reference"/>
    <w:basedOn w:val="a0"/>
    <w:uiPriority w:val="32"/>
    <w:qFormat/>
    <w:rsid w:val="00CC4D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02796c7b88de4b9/&#1056;&#1072;&#1073;&#1086;&#1095;&#1080;&#1081;%20&#1089;&#1090;&#1086;&#1083;/Ds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FreshBite</a:t>
            </a:r>
            <a:r>
              <a:rPr lang="en-GB" baseline="0"/>
              <a:t> Meals Sales</a:t>
            </a:r>
            <a:endParaRPr lang="uk-UA"/>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uk-UA"/>
        </a:p>
      </c:txPr>
    </c:title>
    <c:autoTitleDeleted val="0"/>
    <c:plotArea>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Sheet1!$A$2:$A$5</c:f>
              <c:strCache>
                <c:ptCount val="4"/>
                <c:pt idx="0">
                  <c:v>Chicken&amp;Pesto Pasta</c:v>
                </c:pt>
                <c:pt idx="1">
                  <c:v>Classic Beef Chilli</c:v>
                </c:pt>
                <c:pt idx="2">
                  <c:v>Sweet Potato Buddha Bowl</c:v>
                </c:pt>
                <c:pt idx="3">
                  <c:v>High-Protein Oats Cup</c:v>
                </c:pt>
              </c:strCache>
            </c:strRef>
          </c:cat>
          <c:val>
            <c:numRef>
              <c:f>Sheet1!$B$2:$B$5</c:f>
              <c:numCache>
                <c:formatCode>General</c:formatCode>
                <c:ptCount val="4"/>
                <c:pt idx="0">
                  <c:v>120</c:v>
                </c:pt>
                <c:pt idx="1">
                  <c:v>85</c:v>
                </c:pt>
                <c:pt idx="2">
                  <c:v>60</c:v>
                </c:pt>
                <c:pt idx="3">
                  <c:v>40</c:v>
                </c:pt>
              </c:numCache>
            </c:numRef>
          </c:val>
          <c:extLst>
            <c:ext xmlns:c16="http://schemas.microsoft.com/office/drawing/2014/chart" uri="{C3380CC4-5D6E-409C-BE32-E72D297353CC}">
              <c16:uniqueId val="{00000000-84BE-4946-BC25-F2BCD43C062E}"/>
            </c:ext>
          </c:extLst>
        </c:ser>
        <c:ser>
          <c:idx val="1"/>
          <c:order val="1"/>
          <c:tx>
            <c:strRef>
              <c:f>Sheet1!$C$1</c:f>
              <c:strCache>
                <c:ptCount val="1"/>
              </c:strCache>
            </c:strRef>
          </c:tx>
          <c:spPr>
            <a:solidFill>
              <a:schemeClr val="accent2"/>
            </a:solidFill>
            <a:ln>
              <a:noFill/>
            </a:ln>
            <a:effectLst/>
          </c:spPr>
          <c:invertIfNegative val="0"/>
          <c:cat>
            <c:strRef>
              <c:f>Sheet1!$A$2:$A$5</c:f>
              <c:strCache>
                <c:ptCount val="4"/>
                <c:pt idx="0">
                  <c:v>Chicken&amp;Pesto Pasta</c:v>
                </c:pt>
                <c:pt idx="1">
                  <c:v>Classic Beef Chilli</c:v>
                </c:pt>
                <c:pt idx="2">
                  <c:v>Sweet Potato Buddha Bowl</c:v>
                </c:pt>
                <c:pt idx="3">
                  <c:v>High-Protein Oats Cup</c:v>
                </c:pt>
              </c:strCache>
            </c:strRef>
          </c:cat>
          <c:val>
            <c:numRef>
              <c:f>Sheet1!$C$2:$C$5</c:f>
              <c:numCache>
                <c:formatCode>0.00</c:formatCode>
                <c:ptCount val="4"/>
                <c:pt idx="0">
                  <c:v>6.5</c:v>
                </c:pt>
                <c:pt idx="1">
                  <c:v>7</c:v>
                </c:pt>
                <c:pt idx="2">
                  <c:v>5.5</c:v>
                </c:pt>
                <c:pt idx="3">
                  <c:v>8.5</c:v>
                </c:pt>
              </c:numCache>
            </c:numRef>
          </c:val>
          <c:extLst>
            <c:ext xmlns:c16="http://schemas.microsoft.com/office/drawing/2014/chart" uri="{C3380CC4-5D6E-409C-BE32-E72D297353CC}">
              <c16:uniqueId val="{00000001-84BE-4946-BC25-F2BCD43C062E}"/>
            </c:ext>
          </c:extLst>
        </c:ser>
        <c:ser>
          <c:idx val="2"/>
          <c:order val="2"/>
          <c:tx>
            <c:strRef>
              <c:f>Sheet1!$D$1</c:f>
              <c:strCache>
                <c:ptCount val="1"/>
              </c:strCache>
            </c:strRef>
          </c:tx>
          <c:spPr>
            <a:solidFill>
              <a:schemeClr val="accent3"/>
            </a:solidFill>
            <a:ln>
              <a:noFill/>
            </a:ln>
            <a:effectLst/>
          </c:spPr>
          <c:invertIfNegative val="0"/>
          <c:cat>
            <c:strRef>
              <c:f>Sheet1!$A$2:$A$5</c:f>
              <c:strCache>
                <c:ptCount val="4"/>
                <c:pt idx="0">
                  <c:v>Chicken&amp;Pesto Pasta</c:v>
                </c:pt>
                <c:pt idx="1">
                  <c:v>Classic Beef Chilli</c:v>
                </c:pt>
                <c:pt idx="2">
                  <c:v>Sweet Potato Buddha Bowl</c:v>
                </c:pt>
                <c:pt idx="3">
                  <c:v>High-Protein Oats Cup</c:v>
                </c:pt>
              </c:strCache>
            </c:strRef>
          </c:cat>
          <c:val>
            <c:numRef>
              <c:f>Sheet1!$D$2:$D$5</c:f>
              <c:numCache>
                <c:formatCode>General</c:formatCode>
                <c:ptCount val="4"/>
                <c:pt idx="0">
                  <c:v>780</c:v>
                </c:pt>
                <c:pt idx="1">
                  <c:v>595</c:v>
                </c:pt>
                <c:pt idx="2">
                  <c:v>330</c:v>
                </c:pt>
                <c:pt idx="3">
                  <c:v>340</c:v>
                </c:pt>
              </c:numCache>
            </c:numRef>
          </c:val>
          <c:extLst>
            <c:ext xmlns:c16="http://schemas.microsoft.com/office/drawing/2014/chart" uri="{C3380CC4-5D6E-409C-BE32-E72D297353CC}">
              <c16:uniqueId val="{00000002-84BE-4946-BC25-F2BCD43C062E}"/>
            </c:ext>
          </c:extLst>
        </c:ser>
        <c:dLbls>
          <c:showLegendKey val="0"/>
          <c:showVal val="0"/>
          <c:showCatName val="0"/>
          <c:showSerName val="0"/>
          <c:showPercent val="0"/>
          <c:showBubbleSize val="0"/>
        </c:dLbls>
        <c:gapWidth val="182"/>
        <c:axId val="1154931408"/>
        <c:axId val="1154926608"/>
      </c:barChart>
      <c:catAx>
        <c:axId val="11549314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uk-UA"/>
          </a:p>
        </c:txPr>
        <c:crossAx val="1154926608"/>
        <c:crosses val="autoZero"/>
        <c:auto val="1"/>
        <c:lblAlgn val="ctr"/>
        <c:lblOffset val="100"/>
        <c:noMultiLvlLbl val="0"/>
      </c:catAx>
      <c:valAx>
        <c:axId val="11549266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uk-UA"/>
          </a:p>
        </c:txPr>
        <c:crossAx val="1154931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uk-UA"/>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uk-UA"/>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3</Pages>
  <Words>2822</Words>
  <Characters>1610</Characters>
  <Application>Microsoft Office Word</Application>
  <DocSecurity>0</DocSecurity>
  <Lines>13</Lines>
  <Paragraphs>8</Paragraphs>
  <ScaleCrop>false</ScaleCrop>
  <Company/>
  <LinksUpToDate>false</LinksUpToDate>
  <CharactersWithSpaces>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Bogdan</dc:creator>
  <cp:keywords/>
  <dc:description/>
  <cp:lastModifiedBy>Maria Bogdan</cp:lastModifiedBy>
  <cp:revision>28</cp:revision>
  <dcterms:created xsi:type="dcterms:W3CDTF">2026-07-19T19:35:00Z</dcterms:created>
  <dcterms:modified xsi:type="dcterms:W3CDTF">2026-07-23T09:48:00Z</dcterms:modified>
</cp:coreProperties>
</file>