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BC4FFE" w14:textId="1E91EBC4" w:rsidR="00BA2B8C" w:rsidRDefault="00676411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Reference List:</w:t>
      </w:r>
    </w:p>
    <w:p w14:paraId="5F0E9172" w14:textId="4B1439F9" w:rsidR="00676411" w:rsidRPr="004A4488" w:rsidRDefault="00676411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E7288D" w14:textId="621AB356" w:rsidR="00B472D3" w:rsidRPr="004A4488" w:rsidRDefault="00B472D3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A4488">
        <w:rPr>
          <w:rFonts w:ascii="Arial" w:hAnsi="Arial" w:cs="Arial"/>
          <w:sz w:val="24"/>
          <w:szCs w:val="24"/>
        </w:rPr>
        <w:t>Bak</w:t>
      </w:r>
      <w:proofErr w:type="spellEnd"/>
      <w:r w:rsidRPr="004A4488">
        <w:rPr>
          <w:rFonts w:ascii="Arial" w:hAnsi="Arial" w:cs="Arial"/>
          <w:sz w:val="24"/>
          <w:szCs w:val="24"/>
        </w:rPr>
        <w:t xml:space="preserve">, </w:t>
      </w:r>
      <w:r w:rsidR="00660674" w:rsidRPr="004A4488">
        <w:rPr>
          <w:rFonts w:ascii="Arial" w:hAnsi="Arial" w:cs="Arial"/>
          <w:sz w:val="24"/>
          <w:szCs w:val="24"/>
        </w:rPr>
        <w:t>T</w:t>
      </w:r>
      <w:r w:rsidR="00E3668E" w:rsidRPr="004A4488">
        <w:rPr>
          <w:rFonts w:ascii="Arial" w:hAnsi="Arial" w:cs="Arial"/>
          <w:sz w:val="24"/>
          <w:szCs w:val="24"/>
        </w:rPr>
        <w:t>.</w:t>
      </w:r>
      <w:r w:rsidR="00660674" w:rsidRPr="004A4488">
        <w:rPr>
          <w:rFonts w:ascii="Arial" w:hAnsi="Arial" w:cs="Arial"/>
          <w:sz w:val="24"/>
          <w:szCs w:val="24"/>
        </w:rPr>
        <w:t xml:space="preserve"> and</w:t>
      </w:r>
      <w:r w:rsidR="00E3668E" w:rsidRPr="004A44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68B7" w:rsidRPr="004A4488">
        <w:rPr>
          <w:rFonts w:ascii="Arial" w:hAnsi="Arial" w:cs="Arial"/>
          <w:sz w:val="24"/>
          <w:szCs w:val="24"/>
        </w:rPr>
        <w:t>Me</w:t>
      </w:r>
      <w:r w:rsidR="001B4992" w:rsidRPr="004A4488">
        <w:rPr>
          <w:rFonts w:ascii="Arial" w:hAnsi="Arial" w:cs="Arial"/>
          <w:sz w:val="24"/>
          <w:szCs w:val="24"/>
        </w:rPr>
        <w:t>hmedbe</w:t>
      </w:r>
      <w:r w:rsidR="0059744A" w:rsidRPr="004A4488">
        <w:rPr>
          <w:rFonts w:ascii="Arial" w:hAnsi="Arial" w:cs="Arial"/>
          <w:sz w:val="24"/>
          <w:szCs w:val="24"/>
        </w:rPr>
        <w:t>govic</w:t>
      </w:r>
      <w:proofErr w:type="spellEnd"/>
      <w:r w:rsidR="0059744A" w:rsidRPr="004A4488">
        <w:rPr>
          <w:rFonts w:ascii="Arial" w:hAnsi="Arial" w:cs="Arial"/>
          <w:sz w:val="24"/>
          <w:szCs w:val="24"/>
        </w:rPr>
        <w:t>, D. (20</w:t>
      </w:r>
      <w:r w:rsidR="00F01C37" w:rsidRPr="004A4488">
        <w:rPr>
          <w:rFonts w:ascii="Arial" w:hAnsi="Arial" w:cs="Arial"/>
          <w:sz w:val="24"/>
          <w:szCs w:val="24"/>
        </w:rPr>
        <w:t xml:space="preserve">17) </w:t>
      </w:r>
      <w:r w:rsidR="00DA24AC" w:rsidRPr="004A4488">
        <w:rPr>
          <w:rFonts w:ascii="Arial" w:hAnsi="Arial" w:cs="Arial"/>
          <w:i/>
          <w:iCs/>
          <w:sz w:val="24"/>
          <w:szCs w:val="24"/>
        </w:rPr>
        <w:t>Healthy linguistic diet</w:t>
      </w:r>
      <w:r w:rsidR="00DA24AC" w:rsidRPr="004A4488">
        <w:rPr>
          <w:rFonts w:ascii="Arial" w:hAnsi="Arial" w:cs="Arial"/>
          <w:sz w:val="24"/>
          <w:szCs w:val="24"/>
        </w:rPr>
        <w:t xml:space="preserve">: </w:t>
      </w:r>
      <w:r w:rsidR="00B003F0" w:rsidRPr="004A4488">
        <w:rPr>
          <w:rFonts w:ascii="Arial" w:hAnsi="Arial" w:cs="Arial"/>
          <w:sz w:val="24"/>
          <w:szCs w:val="24"/>
        </w:rPr>
        <w:t>‘</w:t>
      </w:r>
      <w:r w:rsidR="00DA24AC" w:rsidRPr="004A4488">
        <w:rPr>
          <w:rFonts w:ascii="Arial" w:hAnsi="Arial" w:cs="Arial"/>
          <w:sz w:val="24"/>
          <w:szCs w:val="24"/>
        </w:rPr>
        <w:t>the value of linguistic diversity and language learning across the lifespan</w:t>
      </w:r>
      <w:r w:rsidR="00B003F0" w:rsidRPr="004A4488">
        <w:rPr>
          <w:rFonts w:ascii="Arial" w:hAnsi="Arial" w:cs="Arial"/>
          <w:sz w:val="24"/>
          <w:szCs w:val="24"/>
        </w:rPr>
        <w:t>’</w:t>
      </w:r>
      <w:r w:rsidR="00DA24AC" w:rsidRPr="004A4488"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="003F4942" w:rsidRPr="004A4488">
          <w:rPr>
            <w:rStyle w:val="Hyperlink"/>
            <w:rFonts w:ascii="Arial" w:hAnsi="Arial" w:cs="Arial"/>
            <w:sz w:val="24"/>
            <w:szCs w:val="24"/>
          </w:rPr>
          <w:t>file:///C:/Users/Owner/AppData/Local/Packages/Microsoft.MicrosoftEdge_8wekyb3d8bbwe/TempState/Downloads/Bak%20MehmedbegovicJLSP%202017%20(1).pdf</w:t>
        </w:r>
      </w:hyperlink>
      <w:r w:rsidR="003F4942" w:rsidRPr="004A4488">
        <w:rPr>
          <w:rFonts w:ascii="Arial" w:hAnsi="Arial" w:cs="Arial"/>
          <w:sz w:val="24"/>
          <w:szCs w:val="24"/>
        </w:rPr>
        <w:t xml:space="preserve">. </w:t>
      </w:r>
      <w:r w:rsidR="00DD05F3" w:rsidRPr="004A4488">
        <w:rPr>
          <w:rFonts w:ascii="Arial" w:hAnsi="Arial" w:cs="Arial"/>
          <w:sz w:val="24"/>
          <w:szCs w:val="24"/>
        </w:rPr>
        <w:t>(Accessed 26</w:t>
      </w:r>
      <w:r w:rsidR="00DD05F3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DD05F3" w:rsidRPr="004A4488">
        <w:rPr>
          <w:rFonts w:ascii="Arial" w:hAnsi="Arial" w:cs="Arial"/>
          <w:sz w:val="24"/>
          <w:szCs w:val="24"/>
        </w:rPr>
        <w:t xml:space="preserve"> March 2020).</w:t>
      </w:r>
      <w:r w:rsidR="00660674" w:rsidRPr="004A4488">
        <w:rPr>
          <w:rFonts w:ascii="Arial" w:hAnsi="Arial" w:cs="Arial"/>
          <w:sz w:val="24"/>
          <w:szCs w:val="24"/>
        </w:rPr>
        <w:t xml:space="preserve"> </w:t>
      </w:r>
    </w:p>
    <w:p w14:paraId="09E16FB4" w14:textId="0266FC21" w:rsidR="00E54A5C" w:rsidRPr="004A4488" w:rsidRDefault="00E54A5C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36570852"/>
      <w:r w:rsidRPr="004A4488">
        <w:rPr>
          <w:rFonts w:ascii="Arial" w:hAnsi="Arial" w:cs="Arial"/>
          <w:sz w:val="24"/>
          <w:szCs w:val="24"/>
        </w:rPr>
        <w:t xml:space="preserve">Baker, C. (2001) </w:t>
      </w:r>
      <w:r w:rsidR="00337756" w:rsidRPr="004A4488">
        <w:rPr>
          <w:rFonts w:ascii="Arial" w:hAnsi="Arial" w:cs="Arial"/>
          <w:i/>
          <w:iCs/>
          <w:sz w:val="24"/>
          <w:szCs w:val="24"/>
        </w:rPr>
        <w:t>Foundations of Bilingual Education and Bilingualis</w:t>
      </w:r>
      <w:r w:rsidR="002E7536" w:rsidRPr="004A4488">
        <w:rPr>
          <w:rFonts w:ascii="Arial" w:hAnsi="Arial" w:cs="Arial"/>
          <w:i/>
          <w:iCs/>
          <w:sz w:val="24"/>
          <w:szCs w:val="24"/>
        </w:rPr>
        <w:t>m</w:t>
      </w:r>
      <w:r w:rsidR="002E7536" w:rsidRPr="004A4488">
        <w:rPr>
          <w:rFonts w:ascii="Arial" w:hAnsi="Arial" w:cs="Arial"/>
          <w:sz w:val="24"/>
          <w:szCs w:val="24"/>
        </w:rPr>
        <w:t xml:space="preserve">. </w:t>
      </w:r>
      <w:bookmarkEnd w:id="0"/>
      <w:r w:rsidR="002E7536" w:rsidRPr="004A4488">
        <w:rPr>
          <w:rFonts w:ascii="Arial" w:hAnsi="Arial" w:cs="Arial"/>
          <w:sz w:val="24"/>
          <w:szCs w:val="24"/>
        </w:rPr>
        <w:t>3</w:t>
      </w:r>
      <w:r w:rsidR="002E7536" w:rsidRPr="004A4488">
        <w:rPr>
          <w:rFonts w:ascii="Arial" w:hAnsi="Arial" w:cs="Arial"/>
          <w:sz w:val="24"/>
          <w:szCs w:val="24"/>
          <w:vertAlign w:val="superscript"/>
        </w:rPr>
        <w:t>rd</w:t>
      </w:r>
      <w:r w:rsidR="002E7536" w:rsidRPr="004A4488">
        <w:rPr>
          <w:rFonts w:ascii="Arial" w:hAnsi="Arial" w:cs="Arial"/>
          <w:sz w:val="24"/>
          <w:szCs w:val="24"/>
        </w:rPr>
        <w:t xml:space="preserve"> Ed. </w:t>
      </w:r>
      <w:r w:rsidR="00380F3C" w:rsidRPr="004A4488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="006370A0" w:rsidRPr="004A4488">
          <w:rPr>
            <w:rStyle w:val="Hyperlink"/>
            <w:rFonts w:ascii="Arial" w:hAnsi="Arial" w:cs="Arial"/>
            <w:sz w:val="24"/>
            <w:szCs w:val="24"/>
          </w:rPr>
          <w:t>https://criancabilingue.files.wordpress.com/2013/10/colin-baker-foundations-of-bilingual-education-and-bilingualism-bilingual-education-and-bilingualism-27-2001.pdf</w:t>
        </w:r>
      </w:hyperlink>
      <w:r w:rsidR="006370A0" w:rsidRPr="004A4488">
        <w:rPr>
          <w:rFonts w:ascii="Arial" w:hAnsi="Arial" w:cs="Arial"/>
          <w:sz w:val="24"/>
          <w:szCs w:val="24"/>
        </w:rPr>
        <w:t>. (Accessed 29</w:t>
      </w:r>
      <w:r w:rsidR="006370A0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6370A0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2ADE49A1" w14:textId="31E2789D" w:rsidR="004239F1" w:rsidRPr="004A4488" w:rsidRDefault="004239F1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 xml:space="preserve">Baker, C. (2001) </w:t>
      </w:r>
      <w:r w:rsidRPr="004A4488">
        <w:rPr>
          <w:rFonts w:ascii="Arial" w:hAnsi="Arial" w:cs="Arial"/>
          <w:i/>
          <w:iCs/>
          <w:sz w:val="24"/>
          <w:szCs w:val="24"/>
        </w:rPr>
        <w:t>Foundations of Bilingual Education and Bilingualism</w:t>
      </w:r>
      <w:r w:rsidRPr="004A4488">
        <w:rPr>
          <w:rFonts w:ascii="Arial" w:hAnsi="Arial" w:cs="Arial"/>
          <w:sz w:val="24"/>
          <w:szCs w:val="24"/>
        </w:rPr>
        <w:t>. 4</w:t>
      </w:r>
      <w:r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Pr="004A4488">
        <w:rPr>
          <w:rFonts w:ascii="Arial" w:hAnsi="Arial" w:cs="Arial"/>
          <w:sz w:val="24"/>
          <w:szCs w:val="24"/>
        </w:rPr>
        <w:t xml:space="preserve"> Ed. </w:t>
      </w:r>
      <w:r w:rsidR="005F4ACA" w:rsidRPr="004A4488">
        <w:rPr>
          <w:rFonts w:ascii="Arial" w:hAnsi="Arial" w:cs="Arial"/>
          <w:sz w:val="24"/>
          <w:szCs w:val="24"/>
        </w:rPr>
        <w:t>England</w:t>
      </w:r>
      <w:r w:rsidR="001265A1" w:rsidRPr="004A4488">
        <w:rPr>
          <w:rFonts w:ascii="Arial" w:hAnsi="Arial" w:cs="Arial"/>
          <w:sz w:val="24"/>
          <w:szCs w:val="24"/>
        </w:rPr>
        <w:t xml:space="preserve">: </w:t>
      </w:r>
      <w:r w:rsidR="00671568" w:rsidRPr="004A4488">
        <w:rPr>
          <w:rFonts w:ascii="Arial" w:hAnsi="Arial" w:cs="Arial"/>
          <w:sz w:val="24"/>
          <w:szCs w:val="24"/>
        </w:rPr>
        <w:t>Multi</w:t>
      </w:r>
      <w:r w:rsidR="006F5B2F" w:rsidRPr="004A4488">
        <w:rPr>
          <w:rFonts w:ascii="Arial" w:hAnsi="Arial" w:cs="Arial"/>
          <w:sz w:val="24"/>
          <w:szCs w:val="24"/>
        </w:rPr>
        <w:t>lingual Matters LTD.</w:t>
      </w:r>
    </w:p>
    <w:p w14:paraId="0D78A53B" w14:textId="72EA8ADE" w:rsidR="00EB6A63" w:rsidRPr="004A4488" w:rsidRDefault="00EB6A63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 xml:space="preserve">Bialystok, </w:t>
      </w:r>
      <w:r w:rsidR="00F55BD2" w:rsidRPr="004A4488">
        <w:rPr>
          <w:rFonts w:ascii="Arial" w:hAnsi="Arial" w:cs="Arial"/>
          <w:sz w:val="24"/>
          <w:szCs w:val="24"/>
        </w:rPr>
        <w:t xml:space="preserve">E. (2017) </w:t>
      </w:r>
      <w:r w:rsidR="0017607A" w:rsidRPr="004A4488">
        <w:rPr>
          <w:rFonts w:ascii="Arial" w:hAnsi="Arial" w:cs="Arial"/>
          <w:sz w:val="24"/>
          <w:szCs w:val="24"/>
        </w:rPr>
        <w:t>‘</w:t>
      </w:r>
      <w:r w:rsidR="00612203" w:rsidRPr="004A4488">
        <w:rPr>
          <w:rFonts w:ascii="Arial" w:hAnsi="Arial" w:cs="Arial"/>
          <w:sz w:val="24"/>
          <w:szCs w:val="24"/>
        </w:rPr>
        <w:t xml:space="preserve">The Bilingual Adaptation: How Minds Accommodate </w:t>
      </w:r>
      <w:r w:rsidR="00785DF4" w:rsidRPr="004A4488">
        <w:rPr>
          <w:rFonts w:ascii="Arial" w:hAnsi="Arial" w:cs="Arial"/>
          <w:sz w:val="24"/>
          <w:szCs w:val="24"/>
        </w:rPr>
        <w:t>Experience</w:t>
      </w:r>
      <w:r w:rsidR="0017607A" w:rsidRPr="004A4488">
        <w:rPr>
          <w:rFonts w:ascii="Arial" w:hAnsi="Arial" w:cs="Arial"/>
          <w:sz w:val="24"/>
          <w:szCs w:val="24"/>
        </w:rPr>
        <w:t>’</w:t>
      </w:r>
      <w:r w:rsidR="00785DF4" w:rsidRPr="004A4488">
        <w:rPr>
          <w:rFonts w:ascii="Arial" w:hAnsi="Arial" w:cs="Arial"/>
          <w:sz w:val="24"/>
          <w:szCs w:val="24"/>
        </w:rPr>
        <w:t xml:space="preserve">, </w:t>
      </w:r>
      <w:r w:rsidR="00ED5A47" w:rsidRPr="004A4488">
        <w:rPr>
          <w:rFonts w:ascii="Arial" w:hAnsi="Arial" w:cs="Arial"/>
          <w:i/>
          <w:iCs/>
          <w:sz w:val="24"/>
          <w:szCs w:val="24"/>
        </w:rPr>
        <w:t>Psychological Bulletin</w:t>
      </w:r>
      <w:r w:rsidR="00ED5A47" w:rsidRPr="004A4488">
        <w:rPr>
          <w:rFonts w:ascii="Arial" w:hAnsi="Arial" w:cs="Arial"/>
          <w:sz w:val="24"/>
          <w:szCs w:val="24"/>
        </w:rPr>
        <w:t>,</w:t>
      </w:r>
      <w:r w:rsidR="0009301B" w:rsidRPr="004A4488">
        <w:rPr>
          <w:rFonts w:ascii="Arial" w:hAnsi="Arial" w:cs="Arial"/>
          <w:sz w:val="24"/>
          <w:szCs w:val="24"/>
        </w:rPr>
        <w:t xml:space="preserve"> 143(3),</w:t>
      </w:r>
      <w:r w:rsidR="00F240B0" w:rsidRPr="004A4488">
        <w:rPr>
          <w:rFonts w:ascii="Arial" w:hAnsi="Arial" w:cs="Arial"/>
          <w:sz w:val="24"/>
          <w:szCs w:val="24"/>
        </w:rPr>
        <w:t xml:space="preserve"> pp.</w:t>
      </w:r>
      <w:r w:rsidR="0009301B" w:rsidRPr="004A4488">
        <w:rPr>
          <w:rFonts w:ascii="Arial" w:hAnsi="Arial" w:cs="Arial"/>
          <w:sz w:val="24"/>
          <w:szCs w:val="24"/>
        </w:rPr>
        <w:t>233–262</w:t>
      </w:r>
      <w:r w:rsidR="00F240B0" w:rsidRPr="004A4488">
        <w:rPr>
          <w:rFonts w:ascii="Arial" w:hAnsi="Arial" w:cs="Arial"/>
          <w:sz w:val="24"/>
          <w:szCs w:val="24"/>
        </w:rPr>
        <w:t xml:space="preserve">. Available </w:t>
      </w:r>
      <w:r w:rsidR="003707F1" w:rsidRPr="004A4488">
        <w:rPr>
          <w:rFonts w:ascii="Arial" w:hAnsi="Arial" w:cs="Arial"/>
          <w:sz w:val="24"/>
          <w:szCs w:val="24"/>
        </w:rPr>
        <w:t xml:space="preserve">at: </w:t>
      </w:r>
      <w:hyperlink r:id="rId8" w:history="1">
        <w:r w:rsidR="00CB099F" w:rsidRPr="004A4488">
          <w:rPr>
            <w:rStyle w:val="Hyperlink"/>
            <w:rFonts w:ascii="Arial" w:hAnsi="Arial" w:cs="Arial"/>
            <w:sz w:val="24"/>
            <w:szCs w:val="24"/>
          </w:rPr>
          <w:t>file:///C:/Users/Owner/AppData/Local/Packages/Microsoft.MicrosoftEdge_8wekyb3d8bbwe/TempState/Downloads/bialystok%20(1).pdf</w:t>
        </w:r>
      </w:hyperlink>
      <w:r w:rsidR="00CB099F" w:rsidRPr="004A4488">
        <w:rPr>
          <w:rFonts w:ascii="Arial" w:hAnsi="Arial" w:cs="Arial"/>
          <w:sz w:val="24"/>
          <w:szCs w:val="24"/>
        </w:rPr>
        <w:t>. (Accessed 26</w:t>
      </w:r>
      <w:r w:rsidR="00CB099F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CB099F" w:rsidRPr="004A4488">
        <w:rPr>
          <w:rFonts w:ascii="Arial" w:hAnsi="Arial" w:cs="Arial"/>
          <w:sz w:val="24"/>
          <w:szCs w:val="24"/>
        </w:rPr>
        <w:t xml:space="preserve"> March 2020).</w:t>
      </w:r>
      <w:r w:rsidR="00ED5A47" w:rsidRPr="004A4488">
        <w:rPr>
          <w:rFonts w:ascii="Arial" w:hAnsi="Arial" w:cs="Arial"/>
          <w:sz w:val="24"/>
          <w:szCs w:val="24"/>
        </w:rPr>
        <w:t xml:space="preserve"> </w:t>
      </w:r>
    </w:p>
    <w:p w14:paraId="47B999E8" w14:textId="0B9498E3" w:rsidR="009B44D5" w:rsidRPr="004A4488" w:rsidRDefault="00D9459D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A4488">
        <w:rPr>
          <w:rFonts w:ascii="Arial" w:hAnsi="Arial" w:cs="Arial"/>
          <w:sz w:val="24"/>
          <w:szCs w:val="24"/>
        </w:rPr>
        <w:t>Bijvoet</w:t>
      </w:r>
      <w:proofErr w:type="spellEnd"/>
      <w:r w:rsidRPr="004A4488">
        <w:rPr>
          <w:rFonts w:ascii="Arial" w:hAnsi="Arial" w:cs="Arial"/>
          <w:sz w:val="24"/>
          <w:szCs w:val="24"/>
        </w:rPr>
        <w:t xml:space="preserve">-van den Berg, S. (2014) ‘Individual differences and age-related changes in divergent thinking in toddlers and pre-schoolers’, </w:t>
      </w:r>
      <w:r w:rsidRPr="004A4488">
        <w:rPr>
          <w:rFonts w:ascii="Arial" w:hAnsi="Arial" w:cs="Arial"/>
          <w:i/>
          <w:iCs/>
          <w:sz w:val="24"/>
          <w:szCs w:val="24"/>
        </w:rPr>
        <w:t>Developmental Psychology,</w:t>
      </w:r>
      <w:r w:rsidRPr="004A4488">
        <w:rPr>
          <w:rFonts w:ascii="Arial" w:hAnsi="Arial" w:cs="Arial"/>
          <w:sz w:val="24"/>
          <w:szCs w:val="24"/>
        </w:rPr>
        <w:t xml:space="preserve"> 50(6), pp.1629–1640. Available at: </w:t>
      </w:r>
      <w:hyperlink r:id="rId9" w:history="1">
        <w:r w:rsidR="00401876" w:rsidRPr="004A4488">
          <w:rPr>
            <w:rStyle w:val="Hyperlink"/>
            <w:rFonts w:ascii="Arial" w:hAnsi="Arial" w:cs="Arial"/>
            <w:sz w:val="24"/>
            <w:szCs w:val="24"/>
          </w:rPr>
          <w:t>http://eprints.whiterose.ac.uk/91321/1/Hoicka%20in%20press%20child%20development.pdf</w:t>
        </w:r>
      </w:hyperlink>
      <w:r w:rsidR="00401876" w:rsidRPr="004A4488">
        <w:rPr>
          <w:rFonts w:ascii="Arial" w:hAnsi="Arial" w:cs="Arial"/>
          <w:sz w:val="24"/>
          <w:szCs w:val="24"/>
        </w:rPr>
        <w:t>. (Accessed 31</w:t>
      </w:r>
      <w:r w:rsidR="00401876" w:rsidRPr="004A4488">
        <w:rPr>
          <w:rFonts w:ascii="Arial" w:hAnsi="Arial" w:cs="Arial"/>
          <w:sz w:val="24"/>
          <w:szCs w:val="24"/>
          <w:vertAlign w:val="superscript"/>
        </w:rPr>
        <w:t>st</w:t>
      </w:r>
      <w:r w:rsidR="00401876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5B17FD89" w14:textId="48999A19" w:rsidR="00713EE6" w:rsidRPr="004A4488" w:rsidRDefault="003939E3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Bilingualfrombirth.com</w:t>
      </w:r>
      <w:r w:rsidR="00852ED7" w:rsidRPr="004A4488">
        <w:rPr>
          <w:rFonts w:ascii="Arial" w:hAnsi="Arial" w:cs="Arial"/>
          <w:sz w:val="24"/>
          <w:szCs w:val="24"/>
        </w:rPr>
        <w:t>.</w:t>
      </w:r>
      <w:r w:rsidRPr="004A4488">
        <w:rPr>
          <w:rFonts w:ascii="Arial" w:hAnsi="Arial" w:cs="Arial"/>
          <w:sz w:val="24"/>
          <w:szCs w:val="24"/>
        </w:rPr>
        <w:t xml:space="preserve"> (no date)</w:t>
      </w:r>
      <w:r w:rsidR="007E2DE6" w:rsidRPr="004A4488">
        <w:rPr>
          <w:rFonts w:ascii="Arial" w:hAnsi="Arial" w:cs="Arial"/>
          <w:sz w:val="24"/>
          <w:szCs w:val="24"/>
        </w:rPr>
        <w:t xml:space="preserve">. Available at: </w:t>
      </w:r>
      <w:r w:rsidRPr="004A4488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7E2DE6" w:rsidRPr="004A4488">
          <w:rPr>
            <w:rStyle w:val="Hyperlink"/>
            <w:rFonts w:ascii="Arial" w:hAnsi="Arial" w:cs="Arial"/>
            <w:sz w:val="24"/>
            <w:szCs w:val="24"/>
          </w:rPr>
          <w:t>http://www.meithrin.cymru/bilingual/question02_e.html</w:t>
        </w:r>
      </w:hyperlink>
      <w:r w:rsidR="007E2DE6" w:rsidRPr="004A4488">
        <w:rPr>
          <w:rFonts w:ascii="Arial" w:hAnsi="Arial" w:cs="Arial"/>
          <w:sz w:val="24"/>
          <w:szCs w:val="24"/>
        </w:rPr>
        <w:t xml:space="preserve">. </w:t>
      </w:r>
      <w:r w:rsidR="00B657B8" w:rsidRPr="004A4488">
        <w:rPr>
          <w:rFonts w:ascii="Arial" w:hAnsi="Arial" w:cs="Arial"/>
          <w:sz w:val="24"/>
          <w:szCs w:val="24"/>
        </w:rPr>
        <w:t xml:space="preserve">(Accessed </w:t>
      </w:r>
      <w:r w:rsidR="002B466B" w:rsidRPr="004A4488">
        <w:rPr>
          <w:rFonts w:ascii="Arial" w:hAnsi="Arial" w:cs="Arial"/>
          <w:sz w:val="24"/>
          <w:szCs w:val="24"/>
        </w:rPr>
        <w:t>12</w:t>
      </w:r>
      <w:r w:rsidR="002B466B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2B466B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356B1291" w14:textId="4A1DFB20" w:rsidR="004B45FB" w:rsidRPr="004A4488" w:rsidRDefault="004B45FB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Byers</w:t>
      </w:r>
      <w:r w:rsidRPr="004A4488">
        <w:rPr>
          <w:rFonts w:ascii="Cambria Math" w:hAnsi="Cambria Math" w:cs="Cambria Math"/>
          <w:sz w:val="24"/>
          <w:szCs w:val="24"/>
        </w:rPr>
        <w:t>‐</w:t>
      </w:r>
      <w:r w:rsidRPr="004A4488">
        <w:rPr>
          <w:rFonts w:ascii="Arial" w:hAnsi="Arial" w:cs="Arial"/>
          <w:sz w:val="24"/>
          <w:szCs w:val="24"/>
        </w:rPr>
        <w:t>Heinlein, K</w:t>
      </w:r>
      <w:r w:rsidR="00165E4D" w:rsidRPr="004A4488">
        <w:rPr>
          <w:rFonts w:ascii="Arial" w:hAnsi="Arial" w:cs="Arial"/>
          <w:sz w:val="24"/>
          <w:szCs w:val="24"/>
        </w:rPr>
        <w:t>.</w:t>
      </w:r>
      <w:r w:rsidRPr="004A4488">
        <w:rPr>
          <w:rFonts w:ascii="Arial" w:hAnsi="Arial" w:cs="Arial"/>
          <w:sz w:val="24"/>
          <w:szCs w:val="24"/>
        </w:rPr>
        <w:t xml:space="preserve"> </w:t>
      </w:r>
      <w:r w:rsidR="00165E4D" w:rsidRPr="004A4488">
        <w:rPr>
          <w:rFonts w:ascii="Arial" w:hAnsi="Arial" w:cs="Arial"/>
          <w:sz w:val="24"/>
          <w:szCs w:val="24"/>
        </w:rPr>
        <w:t>(</w:t>
      </w:r>
      <w:r w:rsidRPr="004A4488">
        <w:rPr>
          <w:rFonts w:ascii="Arial" w:hAnsi="Arial" w:cs="Arial"/>
          <w:sz w:val="24"/>
          <w:szCs w:val="24"/>
        </w:rPr>
        <w:t>2017</w:t>
      </w:r>
      <w:r w:rsidR="00165E4D" w:rsidRPr="004A4488">
        <w:rPr>
          <w:rFonts w:ascii="Arial" w:hAnsi="Arial" w:cs="Arial"/>
          <w:sz w:val="24"/>
          <w:szCs w:val="24"/>
        </w:rPr>
        <w:t>)</w:t>
      </w:r>
      <w:r w:rsidRPr="004A4488">
        <w:rPr>
          <w:rFonts w:ascii="Arial" w:hAnsi="Arial" w:cs="Arial"/>
          <w:sz w:val="24"/>
          <w:szCs w:val="24"/>
        </w:rPr>
        <w:t xml:space="preserve"> </w:t>
      </w:r>
      <w:r w:rsidR="00165E4D" w:rsidRPr="004A4488">
        <w:rPr>
          <w:rFonts w:ascii="Arial" w:hAnsi="Arial" w:cs="Arial"/>
          <w:sz w:val="24"/>
          <w:szCs w:val="24"/>
        </w:rPr>
        <w:t>‘</w:t>
      </w:r>
      <w:r w:rsidRPr="004A4488">
        <w:rPr>
          <w:rFonts w:ascii="Arial" w:hAnsi="Arial" w:cs="Arial"/>
          <w:sz w:val="24"/>
          <w:szCs w:val="24"/>
        </w:rPr>
        <w:t>Bilingualism affects 9-month-old infants' expectations about how words refer to kinds</w:t>
      </w:r>
      <w:r w:rsidR="00C323DD" w:rsidRPr="004A4488">
        <w:rPr>
          <w:rFonts w:ascii="Arial" w:hAnsi="Arial" w:cs="Arial"/>
          <w:sz w:val="24"/>
          <w:szCs w:val="24"/>
        </w:rPr>
        <w:t>’,</w:t>
      </w:r>
      <w:r w:rsidRPr="004A4488">
        <w:rPr>
          <w:rFonts w:ascii="Arial" w:hAnsi="Arial" w:cs="Arial"/>
          <w:sz w:val="24"/>
          <w:szCs w:val="24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</w:rPr>
        <w:t>Developmental Science</w:t>
      </w:r>
      <w:r w:rsidRPr="004A4488">
        <w:rPr>
          <w:rFonts w:ascii="Arial" w:hAnsi="Arial" w:cs="Arial"/>
          <w:sz w:val="24"/>
          <w:szCs w:val="24"/>
        </w:rPr>
        <w:t>, 20(1), p</w:t>
      </w:r>
      <w:r w:rsidR="00504202" w:rsidRPr="004A4488">
        <w:rPr>
          <w:rFonts w:ascii="Arial" w:hAnsi="Arial" w:cs="Arial"/>
          <w:sz w:val="24"/>
          <w:szCs w:val="24"/>
        </w:rPr>
        <w:t>p</w:t>
      </w:r>
      <w:r w:rsidRPr="004A4488">
        <w:rPr>
          <w:rFonts w:ascii="Arial" w:hAnsi="Arial" w:cs="Arial"/>
          <w:sz w:val="24"/>
          <w:szCs w:val="24"/>
        </w:rPr>
        <w:t>.</w:t>
      </w:r>
      <w:r w:rsidR="009042A4">
        <w:rPr>
          <w:rFonts w:ascii="Arial" w:hAnsi="Arial" w:cs="Arial"/>
          <w:sz w:val="24"/>
          <w:szCs w:val="24"/>
        </w:rPr>
        <w:t xml:space="preserve"> </w:t>
      </w:r>
      <w:r w:rsidRPr="004A4488">
        <w:rPr>
          <w:rFonts w:ascii="Arial" w:hAnsi="Arial" w:cs="Arial"/>
          <w:sz w:val="24"/>
          <w:szCs w:val="24"/>
        </w:rPr>
        <w:t>n/a.</w:t>
      </w:r>
      <w:r w:rsidR="007535ED" w:rsidRPr="004A4488">
        <w:rPr>
          <w:rFonts w:ascii="Arial" w:hAnsi="Arial" w:cs="Arial"/>
          <w:sz w:val="24"/>
          <w:szCs w:val="24"/>
        </w:rPr>
        <w:t xml:space="preserve"> </w:t>
      </w:r>
      <w:r w:rsidR="00F10654" w:rsidRPr="004A4488">
        <w:rPr>
          <w:rFonts w:ascii="Arial" w:hAnsi="Arial" w:cs="Arial"/>
          <w:sz w:val="24"/>
          <w:szCs w:val="24"/>
        </w:rPr>
        <w:t>DOI: 10.1111/desc.12454. (Accessed 13</w:t>
      </w:r>
      <w:r w:rsidR="00F10654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F10654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5C38F19A" w14:textId="7140BD56" w:rsidR="00EB6090" w:rsidRPr="004A4488" w:rsidRDefault="00EB6090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Cagri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>. (</w:t>
      </w:r>
      <w:r w:rsidR="0023353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2016) </w:t>
      </w:r>
      <w:r w:rsidR="00786149" w:rsidRPr="00B600DB">
        <w:rPr>
          <w:rFonts w:ascii="Arial" w:hAnsi="Arial" w:cs="Arial"/>
          <w:i/>
          <w:iCs/>
          <w:color w:val="030303"/>
          <w:sz w:val="24"/>
          <w:szCs w:val="24"/>
          <w:shd w:val="clear" w:color="auto" w:fill="F9F9F9"/>
        </w:rPr>
        <w:t>Critical Period Hypothesis</w:t>
      </w:r>
      <w:r w:rsidR="00F96586" w:rsidRPr="004A4488">
        <w:rPr>
          <w:rFonts w:ascii="Arial" w:hAnsi="Arial" w:cs="Arial"/>
          <w:color w:val="030303"/>
          <w:sz w:val="24"/>
          <w:szCs w:val="24"/>
          <w:shd w:val="clear" w:color="auto" w:fill="F9F9F9"/>
        </w:rPr>
        <w:t xml:space="preserve"> [video]. Available at: </w:t>
      </w:r>
      <w:hyperlink r:id="rId11" w:history="1">
        <w:r w:rsidR="00A230CF" w:rsidRPr="004A4488">
          <w:rPr>
            <w:rStyle w:val="Hyperlink"/>
            <w:rFonts w:ascii="Arial" w:hAnsi="Arial" w:cs="Arial"/>
            <w:sz w:val="24"/>
            <w:szCs w:val="24"/>
            <w:shd w:val="clear" w:color="auto" w:fill="F9F9F9"/>
          </w:rPr>
          <w:t>https://www.youtube.com/watch?v=WSMtKwLnomw</w:t>
        </w:r>
      </w:hyperlink>
      <w:r w:rsidR="00A230CF" w:rsidRPr="004A4488">
        <w:rPr>
          <w:rFonts w:ascii="Arial" w:hAnsi="Arial" w:cs="Arial"/>
          <w:color w:val="030303"/>
          <w:sz w:val="24"/>
          <w:szCs w:val="24"/>
          <w:shd w:val="clear" w:color="auto" w:fill="F9F9F9"/>
        </w:rPr>
        <w:t xml:space="preserve">. </w:t>
      </w:r>
      <w:r w:rsidR="002F3191" w:rsidRPr="004A4488">
        <w:rPr>
          <w:rFonts w:ascii="Arial" w:hAnsi="Arial" w:cs="Arial"/>
          <w:color w:val="030303"/>
          <w:sz w:val="24"/>
          <w:szCs w:val="24"/>
          <w:shd w:val="clear" w:color="auto" w:fill="F9F9F9"/>
        </w:rPr>
        <w:t>(Accessed 30</w:t>
      </w:r>
      <w:r w:rsidR="002F3191" w:rsidRPr="004A4488">
        <w:rPr>
          <w:rFonts w:ascii="Arial" w:hAnsi="Arial" w:cs="Arial"/>
          <w:color w:val="030303"/>
          <w:sz w:val="24"/>
          <w:szCs w:val="24"/>
          <w:shd w:val="clear" w:color="auto" w:fill="F9F9F9"/>
          <w:vertAlign w:val="superscript"/>
        </w:rPr>
        <w:t>th</w:t>
      </w:r>
      <w:r w:rsidR="002F3191" w:rsidRPr="004A4488">
        <w:rPr>
          <w:rFonts w:ascii="Arial" w:hAnsi="Arial" w:cs="Arial"/>
          <w:color w:val="030303"/>
          <w:sz w:val="24"/>
          <w:szCs w:val="24"/>
          <w:shd w:val="clear" w:color="auto" w:fill="F9F9F9"/>
        </w:rPr>
        <w:t xml:space="preserve"> March 2020).</w:t>
      </w:r>
    </w:p>
    <w:p w14:paraId="39C52779" w14:textId="37CD8A43" w:rsidR="00837E22" w:rsidRPr="004A4488" w:rsidRDefault="00837E22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lastRenderedPageBreak/>
        <w:t>Cenoz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J. (2013) </w:t>
      </w:r>
      <w:r w:rsidR="00EB59DE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47200F" w:rsidRPr="004A4488">
        <w:rPr>
          <w:rFonts w:ascii="Arial" w:hAnsi="Arial" w:cs="Arial"/>
          <w:sz w:val="24"/>
          <w:szCs w:val="24"/>
          <w:shd w:val="clear" w:color="auto" w:fill="FFFFFF"/>
        </w:rPr>
        <w:t>Annual Review of Applied Linguistics</w:t>
      </w:r>
      <w:r w:rsidR="008E4FD2" w:rsidRPr="004A4488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47200F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8E4FD2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Cambridge University Press</w:t>
      </w:r>
      <w:r w:rsidR="008E4FD2" w:rsidRPr="004A448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B50E27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727B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33, pp. </w:t>
      </w:r>
      <w:r w:rsidR="00F14DE3" w:rsidRPr="004A4488">
        <w:rPr>
          <w:rFonts w:ascii="Arial" w:hAnsi="Arial" w:cs="Arial"/>
          <w:sz w:val="24"/>
          <w:szCs w:val="24"/>
          <w:shd w:val="clear" w:color="auto" w:fill="FFFFFF"/>
        </w:rPr>
        <w:t>3-18</w:t>
      </w:r>
      <w:r w:rsidR="007034AB" w:rsidRPr="004A4488">
        <w:rPr>
          <w:rFonts w:ascii="Arial" w:hAnsi="Arial" w:cs="Arial"/>
          <w:sz w:val="24"/>
          <w:szCs w:val="24"/>
          <w:shd w:val="clear" w:color="auto" w:fill="FFFFFF"/>
        </w:rPr>
        <w:t>. DOI</w:t>
      </w:r>
      <w:r w:rsidR="000B6940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r w:rsidR="003641D6" w:rsidRPr="004A4488">
        <w:rPr>
          <w:rFonts w:ascii="Arial" w:hAnsi="Arial" w:cs="Arial"/>
          <w:sz w:val="24"/>
          <w:szCs w:val="24"/>
          <w:shd w:val="clear" w:color="auto" w:fill="FFFFFF"/>
        </w:rPr>
        <w:t>10.1017/S026719051300007X. (Accessed 26</w:t>
      </w:r>
      <w:r w:rsidR="003641D6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3641D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17E6D12A" w14:textId="04538918" w:rsidR="009A39EC" w:rsidRPr="004A4488" w:rsidRDefault="009A39EC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Davies</w:t>
      </w:r>
      <w:r w:rsidR="00876E23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N. (2012) </w:t>
      </w:r>
      <w:r w:rsidR="00DC15F3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AE65B4" w:rsidRPr="004A4488">
        <w:rPr>
          <w:rFonts w:ascii="Arial" w:hAnsi="Arial" w:cs="Arial"/>
          <w:sz w:val="24"/>
          <w:szCs w:val="24"/>
          <w:shd w:val="clear" w:color="auto" w:fill="FFFFFF"/>
        </w:rPr>
        <w:t>EAL Guidance</w:t>
      </w:r>
      <w:r w:rsidR="00DC15F3" w:rsidRPr="004A4488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AE65B4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r w:rsidR="00B26D5F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National Association for </w:t>
      </w:r>
      <w:r w:rsidR="00A30FAE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Language Development in the Curriculum.</w:t>
      </w:r>
      <w:r w:rsidR="00A30FAE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C15F3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12" w:history="1">
        <w:r w:rsidR="00BE6B21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https://www.naldic.org.uk/eal-teaching-and-learning/outline-guidance/task/</w:t>
        </w:r>
      </w:hyperlink>
      <w:r w:rsidR="00BE6B21" w:rsidRPr="004A4488">
        <w:rPr>
          <w:rFonts w:ascii="Arial" w:hAnsi="Arial" w:cs="Arial"/>
          <w:sz w:val="24"/>
          <w:szCs w:val="24"/>
          <w:shd w:val="clear" w:color="auto" w:fill="FFFFFF"/>
        </w:rPr>
        <w:t>. (Accessed 1</w:t>
      </w:r>
      <w:r w:rsidR="00BE6B21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="00BE6B21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April 2020).</w:t>
      </w:r>
    </w:p>
    <w:p w14:paraId="3D444103" w14:textId="67ED5BC7" w:rsidR="00E0225B" w:rsidRPr="004A4488" w:rsidRDefault="00E0225B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Demie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7147D5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F. and Strand, </w:t>
      </w:r>
      <w:r w:rsidR="004311BE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S. (2006) </w:t>
      </w:r>
      <w:r w:rsidR="00C916CA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1319A3" w:rsidRPr="004A4488">
        <w:rPr>
          <w:rFonts w:ascii="Arial" w:hAnsi="Arial" w:cs="Arial"/>
          <w:sz w:val="24"/>
          <w:szCs w:val="24"/>
          <w:shd w:val="clear" w:color="auto" w:fill="FFFFFF"/>
        </w:rPr>
        <w:t>English language acquisition and educational attainment at the end of secondary school</w:t>
      </w:r>
      <w:r w:rsidR="00980816" w:rsidRPr="004A4488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1319A3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C916CA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Educational Studies</w:t>
      </w:r>
      <w:r w:rsidR="00C916CA" w:rsidRPr="004A448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4517B8" w:rsidRPr="004A4488">
        <w:rPr>
          <w:rFonts w:ascii="Arial" w:hAnsi="Arial" w:cs="Arial"/>
          <w:sz w:val="24"/>
          <w:szCs w:val="24"/>
        </w:rPr>
        <w:t xml:space="preserve"> </w:t>
      </w:r>
      <w:r w:rsidR="004517B8" w:rsidRPr="004A4488">
        <w:rPr>
          <w:rFonts w:ascii="Arial" w:hAnsi="Arial" w:cs="Arial"/>
          <w:sz w:val="24"/>
          <w:szCs w:val="24"/>
          <w:shd w:val="clear" w:color="auto" w:fill="FFFFFF"/>
        </w:rPr>
        <w:t>32(2)</w:t>
      </w:r>
      <w:r w:rsidR="00DE4B7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4517B8" w:rsidRPr="004A4488">
        <w:rPr>
          <w:rFonts w:ascii="Arial" w:hAnsi="Arial" w:cs="Arial"/>
          <w:sz w:val="24"/>
          <w:szCs w:val="24"/>
          <w:shd w:val="clear" w:color="auto" w:fill="FFFFFF"/>
        </w:rPr>
        <w:t>pp. 215–231.</w:t>
      </w:r>
      <w:r w:rsidR="00FE1317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Available at:</w:t>
      </w:r>
      <w:r w:rsidR="0065102C" w:rsidRPr="004A4488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65102C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file:///C:/Users/Owner/AppData/Local/Packages/Microsoft.MicrosoftEdge_8wekyb3d8bbwe/TempState/Downloads/English-language-acquisition-and-attainment-in-secondary-schools%20(1).pdf</w:t>
        </w:r>
      </w:hyperlink>
      <w:r w:rsidR="0065102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(Accessed </w:t>
      </w:r>
      <w:r w:rsidR="00E34015" w:rsidRPr="004A4488">
        <w:rPr>
          <w:rFonts w:ascii="Arial" w:hAnsi="Arial" w:cs="Arial"/>
          <w:sz w:val="24"/>
          <w:szCs w:val="24"/>
          <w:shd w:val="clear" w:color="auto" w:fill="FFFFFF"/>
        </w:rPr>
        <w:t>27</w:t>
      </w:r>
      <w:r w:rsidR="00E34015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E34015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  <w:r w:rsidR="0065102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E1317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33E370B7" w14:textId="38BCC7A8" w:rsidR="00136BCD" w:rsidRPr="004A4488" w:rsidRDefault="00136BCD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DeLuca, V. et al. (2019) </w:t>
      </w:r>
      <w:r w:rsidR="004B26C3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Redefining bilingualism as a spectrum of experiences that differentially affects brain structure and function</w:t>
      </w:r>
      <w:r w:rsidR="00637375" w:rsidRPr="004A4488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Proceedings of the National Academy of Sciences of the United States of America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, 116(15), pp.7565–7574.</w:t>
      </w:r>
      <w:r w:rsidR="00637375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14" w:history="1">
        <w:r w:rsidR="007744AC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https://www.pnas.org/content/pnas/116/15/7565.full.pdf</w:t>
        </w:r>
      </w:hyperlink>
      <w:r w:rsidR="007744AC" w:rsidRPr="004A4488">
        <w:rPr>
          <w:rFonts w:ascii="Arial" w:hAnsi="Arial" w:cs="Arial"/>
          <w:sz w:val="24"/>
          <w:szCs w:val="24"/>
          <w:shd w:val="clear" w:color="auto" w:fill="FFFFFF"/>
        </w:rPr>
        <w:t>. (Accessed 25</w:t>
      </w:r>
      <w:r w:rsidR="007744AC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7744A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3CA831A8" w14:textId="0B630FBD" w:rsidR="009A23A2" w:rsidRPr="004A4488" w:rsidRDefault="009A23A2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Doyal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615CBC" w:rsidRPr="004A4488">
        <w:rPr>
          <w:rFonts w:ascii="Arial" w:hAnsi="Arial" w:cs="Arial"/>
          <w:sz w:val="24"/>
          <w:szCs w:val="24"/>
          <w:shd w:val="clear" w:color="auto" w:fill="FFFFFF"/>
        </w:rPr>
        <w:t>G</w:t>
      </w:r>
      <w:r w:rsidR="007F418A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615CB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(2010) </w:t>
      </w:r>
      <w:r w:rsidR="00615CBC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Vygotsky in action in the </w:t>
      </w:r>
      <w:r w:rsidR="00071E0A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early years</w:t>
      </w:r>
      <w:r w:rsidR="00E87ACD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: The key to learning </w:t>
      </w:r>
      <w:r w:rsidR="009601FA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curriculum. </w:t>
      </w:r>
      <w:r w:rsidR="00D24BD4" w:rsidRPr="004A4488">
        <w:rPr>
          <w:rFonts w:ascii="Arial" w:hAnsi="Arial" w:cs="Arial"/>
          <w:sz w:val="24"/>
          <w:szCs w:val="24"/>
          <w:shd w:val="clear" w:color="auto" w:fill="FFFFFF"/>
        </w:rPr>
        <w:t>Abington</w:t>
      </w:r>
      <w:r w:rsidR="00D04E26" w:rsidRPr="004A4488">
        <w:rPr>
          <w:rFonts w:ascii="Arial" w:hAnsi="Arial" w:cs="Arial"/>
          <w:sz w:val="24"/>
          <w:szCs w:val="24"/>
          <w:shd w:val="clear" w:color="auto" w:fill="FFFFFF"/>
        </w:rPr>
        <w:t>, Oxen: Rout</w:t>
      </w:r>
      <w:r w:rsidR="00C24B34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ledge. </w:t>
      </w:r>
    </w:p>
    <w:p w14:paraId="34BEE092" w14:textId="7E5F7F1F" w:rsidR="00422D11" w:rsidRPr="004A4488" w:rsidRDefault="00AC7038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Escola Global Village</w:t>
      </w:r>
      <w:r w:rsidR="00D3679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(2017)</w:t>
      </w:r>
      <w:r w:rsidR="00380FFE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80FFE" w:rsidRPr="008503B7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Effects on </w:t>
      </w:r>
      <w:r w:rsidR="00401AD9" w:rsidRPr="008503B7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bilingualism </w:t>
      </w:r>
      <w:r w:rsidR="00D77EAC" w:rsidRPr="008503B7">
        <w:rPr>
          <w:rFonts w:ascii="Arial" w:hAnsi="Arial" w:cs="Arial"/>
          <w:i/>
          <w:iCs/>
          <w:sz w:val="24"/>
          <w:szCs w:val="24"/>
          <w:shd w:val="clear" w:color="auto" w:fill="FFFFFF"/>
        </w:rPr>
        <w:t>o</w:t>
      </w:r>
      <w:r w:rsidR="00B33920" w:rsidRPr="008503B7">
        <w:rPr>
          <w:rFonts w:ascii="Arial" w:hAnsi="Arial" w:cs="Arial"/>
          <w:i/>
          <w:iCs/>
          <w:sz w:val="24"/>
          <w:szCs w:val="24"/>
          <w:shd w:val="clear" w:color="auto" w:fill="FFFFFF"/>
        </w:rPr>
        <w:t>n the brain</w:t>
      </w:r>
      <w:r w:rsidR="00B33920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[video]. Avai</w:t>
      </w:r>
      <w:r w:rsidR="00A8131E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lable at: </w:t>
      </w:r>
      <w:hyperlink r:id="rId15" w:history="1">
        <w:r w:rsidR="00E800A8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https://www.youtube.com/watch?v=d9ZMiCK332E</w:t>
        </w:r>
      </w:hyperlink>
      <w:r w:rsidR="00E800A8" w:rsidRPr="004A4488">
        <w:rPr>
          <w:rFonts w:ascii="Arial" w:hAnsi="Arial" w:cs="Arial"/>
          <w:sz w:val="24"/>
          <w:szCs w:val="24"/>
          <w:shd w:val="clear" w:color="auto" w:fill="FFFFFF"/>
        </w:rPr>
        <w:t>. (Accessed 27</w:t>
      </w:r>
      <w:r w:rsidR="00E800A8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E800A8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2A859595" w14:textId="5B38FFEC" w:rsidR="00083BA3" w:rsidRPr="004A4488" w:rsidRDefault="00083BA3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Fox, R</w:t>
      </w:r>
      <w:r w:rsidR="00AA4D24" w:rsidRPr="004A448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A4D24" w:rsidRPr="004A4488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2019</w:t>
      </w:r>
      <w:r w:rsidR="00AA4D24" w:rsidRPr="004A4488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258C4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Benefits of foreign language learning and bilingualism: An analysis of published empirical research 2012–2019</w:t>
      </w:r>
      <w:r w:rsidR="007258C4" w:rsidRPr="004A4488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Foreign Language Annals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, 52(4), pp.699–727.</w:t>
      </w:r>
      <w:r w:rsidR="00E8344A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16" w:history="1">
        <w:r w:rsidR="00CE6B18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https://search-proquest-com.ezproxy.uwtsd.ac.uk/docview/2287330448/fulltextPDF/C1E23EB5AD4C4EC2PQ/4?accountid=130472</w:t>
        </w:r>
      </w:hyperlink>
      <w:r w:rsidR="00CE6B18" w:rsidRPr="004A4488">
        <w:rPr>
          <w:rFonts w:ascii="Arial" w:hAnsi="Arial" w:cs="Arial"/>
          <w:sz w:val="24"/>
          <w:szCs w:val="24"/>
          <w:shd w:val="clear" w:color="auto" w:fill="FFFFFF"/>
        </w:rPr>
        <w:t>. (Accessed 25</w:t>
      </w:r>
      <w:r w:rsidR="00CE6B18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CE6B18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778BF1DE" w14:textId="29F52BF2" w:rsidR="00502D39" w:rsidRPr="004A4488" w:rsidRDefault="000F1DF5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Gallagher, T</w:t>
      </w:r>
      <w:r w:rsidR="006C7E30" w:rsidRPr="004A448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J. </w:t>
      </w:r>
      <w:r w:rsidR="006C7E30" w:rsidRPr="004A4488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2014</w:t>
      </w:r>
      <w:r w:rsidR="006C7E30" w:rsidRPr="004A4488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C7E30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A Mead- Chomsky Comparison Reveals a Set of Key Questions on the Nature of Language and Mind</w:t>
      </w:r>
      <w:r w:rsidR="006C7E30" w:rsidRPr="004A4488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for the Theory of Social Behaviour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, 44(2), pp.148–168.</w:t>
      </w:r>
      <w:r w:rsidR="006C7E30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Available at:</w:t>
      </w:r>
      <w:r w:rsidR="00BC38CF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17" w:history="1">
        <w:r w:rsidR="00BC38CF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https://web-b-ebscohost-com.ezproxy.uwtsd.ac.uk/ehost/pdfviewer/pdfviewer?vid=1&amp;sid=ff275f38-8453-4946-b18e-8d98eb9756b4%40pdc-v-sessmgr06</w:t>
        </w:r>
      </w:hyperlink>
      <w:r w:rsidR="00BC38CF" w:rsidRPr="004A4488">
        <w:rPr>
          <w:rFonts w:ascii="Arial" w:hAnsi="Arial" w:cs="Arial"/>
          <w:sz w:val="24"/>
          <w:szCs w:val="24"/>
          <w:shd w:val="clear" w:color="auto" w:fill="FFFFFF"/>
        </w:rPr>
        <w:t>. (Accessed 30</w:t>
      </w:r>
      <w:r w:rsidR="00BC38CF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BC38CF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  <w:r w:rsidR="006C7E30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4906145C" w14:textId="7F9E50BA" w:rsidR="0007688B" w:rsidRPr="004A4488" w:rsidRDefault="0007688B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lastRenderedPageBreak/>
        <w:t>Harris</w:t>
      </w:r>
      <w:r w:rsidR="000A350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R. (2018) </w:t>
      </w:r>
      <w:r w:rsidR="00F4328F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5060DF" w:rsidRPr="004A4488">
        <w:rPr>
          <w:rFonts w:ascii="Arial" w:hAnsi="Arial" w:cs="Arial"/>
          <w:spacing w:val="-15"/>
          <w:sz w:val="24"/>
          <w:szCs w:val="24"/>
          <w:shd w:val="clear" w:color="auto" w:fill="FFFFFF"/>
        </w:rPr>
        <w:t>The dialects of Wales: How one country has five different words for the same thing</w:t>
      </w:r>
      <w:r w:rsidR="00F4328F" w:rsidRPr="004A4488">
        <w:rPr>
          <w:rFonts w:ascii="Arial" w:hAnsi="Arial" w:cs="Arial"/>
          <w:spacing w:val="-15"/>
          <w:sz w:val="24"/>
          <w:szCs w:val="24"/>
          <w:shd w:val="clear" w:color="auto" w:fill="FFFFFF"/>
        </w:rPr>
        <w:t>’</w:t>
      </w:r>
      <w:r w:rsidR="00CF6E45" w:rsidRPr="004A4488">
        <w:rPr>
          <w:rFonts w:ascii="Arial" w:hAnsi="Arial" w:cs="Arial"/>
          <w:spacing w:val="-15"/>
          <w:sz w:val="24"/>
          <w:szCs w:val="24"/>
          <w:shd w:val="clear" w:color="auto" w:fill="FFFFFF"/>
        </w:rPr>
        <w:t>,</w:t>
      </w:r>
      <w:r w:rsidR="006B3B34" w:rsidRPr="004A4488">
        <w:rPr>
          <w:rFonts w:ascii="Arial" w:hAnsi="Arial" w:cs="Arial"/>
          <w:spacing w:val="-15"/>
          <w:sz w:val="24"/>
          <w:szCs w:val="24"/>
          <w:shd w:val="clear" w:color="auto" w:fill="FFFFFF"/>
        </w:rPr>
        <w:t xml:space="preserve"> </w:t>
      </w:r>
      <w:r w:rsidR="006B3B34" w:rsidRPr="004A4488">
        <w:rPr>
          <w:rFonts w:ascii="Arial" w:hAnsi="Arial" w:cs="Arial"/>
          <w:i/>
          <w:iCs/>
          <w:spacing w:val="-15"/>
          <w:sz w:val="24"/>
          <w:szCs w:val="24"/>
          <w:shd w:val="clear" w:color="auto" w:fill="FFFFFF"/>
        </w:rPr>
        <w:t xml:space="preserve">Wales </w:t>
      </w:r>
      <w:r w:rsidR="008A252C" w:rsidRPr="004A4488">
        <w:rPr>
          <w:rFonts w:ascii="Arial" w:hAnsi="Arial" w:cs="Arial"/>
          <w:i/>
          <w:iCs/>
          <w:spacing w:val="-15"/>
          <w:sz w:val="24"/>
          <w:szCs w:val="24"/>
          <w:shd w:val="clear" w:color="auto" w:fill="FFFFFF"/>
        </w:rPr>
        <w:t>Online.</w:t>
      </w:r>
      <w:r w:rsidR="008A252C" w:rsidRPr="004A4488">
        <w:rPr>
          <w:rFonts w:ascii="Arial" w:hAnsi="Arial" w:cs="Arial"/>
          <w:spacing w:val="-15"/>
          <w:sz w:val="24"/>
          <w:szCs w:val="24"/>
          <w:shd w:val="clear" w:color="auto" w:fill="FFFFFF"/>
        </w:rPr>
        <w:t xml:space="preserve"> Available at</w:t>
      </w:r>
      <w:r w:rsidR="00DA1362" w:rsidRPr="004A4488">
        <w:rPr>
          <w:rFonts w:ascii="Arial" w:hAnsi="Arial" w:cs="Arial"/>
          <w:spacing w:val="-15"/>
          <w:sz w:val="24"/>
          <w:szCs w:val="24"/>
          <w:shd w:val="clear" w:color="auto" w:fill="FFFFFF"/>
        </w:rPr>
        <w:t>:</w:t>
      </w:r>
      <w:r w:rsidR="009505E8" w:rsidRPr="004A4488">
        <w:rPr>
          <w:rFonts w:ascii="Arial" w:hAnsi="Arial" w:cs="Arial"/>
          <w:spacing w:val="-15"/>
          <w:sz w:val="24"/>
          <w:szCs w:val="24"/>
          <w:shd w:val="clear" w:color="auto" w:fill="FFFFFF"/>
        </w:rPr>
        <w:t xml:space="preserve"> </w:t>
      </w:r>
      <w:hyperlink r:id="rId18" w:history="1">
        <w:r w:rsidR="004C3717" w:rsidRPr="004A4488">
          <w:rPr>
            <w:rStyle w:val="Hyperlink"/>
            <w:rFonts w:ascii="Arial" w:hAnsi="Arial" w:cs="Arial"/>
            <w:spacing w:val="-15"/>
            <w:sz w:val="24"/>
            <w:szCs w:val="24"/>
            <w:shd w:val="clear" w:color="auto" w:fill="FFFFFF"/>
          </w:rPr>
          <w:t>https://www.walesonline.co.uk/news/dialects-wales-how-one-country-15194987</w:t>
        </w:r>
      </w:hyperlink>
      <w:r w:rsidR="004C3717" w:rsidRPr="004A4488">
        <w:rPr>
          <w:rFonts w:ascii="Arial" w:hAnsi="Arial" w:cs="Arial"/>
          <w:spacing w:val="-15"/>
          <w:sz w:val="24"/>
          <w:szCs w:val="24"/>
          <w:shd w:val="clear" w:color="auto" w:fill="FFFFFF"/>
        </w:rPr>
        <w:t xml:space="preserve">. (Accessed </w:t>
      </w:r>
      <w:r w:rsidR="00033A56" w:rsidRPr="004A4488">
        <w:rPr>
          <w:rFonts w:ascii="Arial" w:hAnsi="Arial" w:cs="Arial"/>
          <w:spacing w:val="-15"/>
          <w:sz w:val="24"/>
          <w:szCs w:val="24"/>
          <w:shd w:val="clear" w:color="auto" w:fill="FFFFFF"/>
        </w:rPr>
        <w:t>24</w:t>
      </w:r>
      <w:r w:rsidR="00033A56" w:rsidRPr="004A4488">
        <w:rPr>
          <w:rFonts w:ascii="Arial" w:hAnsi="Arial" w:cs="Arial"/>
          <w:spacing w:val="-15"/>
          <w:sz w:val="24"/>
          <w:szCs w:val="24"/>
          <w:shd w:val="clear" w:color="auto" w:fill="FFFFFF"/>
          <w:vertAlign w:val="superscript"/>
        </w:rPr>
        <w:t>th</w:t>
      </w:r>
      <w:r w:rsidR="00033A56" w:rsidRPr="004A4488">
        <w:rPr>
          <w:rFonts w:ascii="Arial" w:hAnsi="Arial" w:cs="Arial"/>
          <w:spacing w:val="-15"/>
          <w:sz w:val="24"/>
          <w:szCs w:val="24"/>
          <w:shd w:val="clear" w:color="auto" w:fill="FFFFFF"/>
        </w:rPr>
        <w:t xml:space="preserve"> March 2020).</w:t>
      </w:r>
    </w:p>
    <w:p w14:paraId="65FBABC1" w14:textId="30806742" w:rsidR="002409FE" w:rsidRPr="004A4488" w:rsidRDefault="002409FE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Harris</w:t>
      </w:r>
      <w:r w:rsidR="003D62E3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5A7853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B. et al. (2014) </w:t>
      </w:r>
      <w:r w:rsidR="00101684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Dynamics of </w:t>
      </w:r>
      <w:r w:rsidR="00193CD6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Diversity</w:t>
      </w:r>
      <w:r w:rsidR="00193CD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r w:rsidR="00BF1658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5933AB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Evidence from the 2011 </w:t>
      </w:r>
      <w:r w:rsidR="000B3F33" w:rsidRPr="004A4488"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5933AB" w:rsidRPr="004A4488">
        <w:rPr>
          <w:rFonts w:ascii="Arial" w:hAnsi="Arial" w:cs="Arial"/>
          <w:sz w:val="24"/>
          <w:szCs w:val="24"/>
          <w:shd w:val="clear" w:color="auto" w:fill="FFFFFF"/>
        </w:rPr>
        <w:t>ens</w:t>
      </w:r>
      <w:r w:rsidR="002D34F6" w:rsidRPr="004A4488">
        <w:rPr>
          <w:rFonts w:ascii="Arial" w:hAnsi="Arial" w:cs="Arial"/>
          <w:sz w:val="24"/>
          <w:szCs w:val="24"/>
          <w:shd w:val="clear" w:color="auto" w:fill="FFFFFF"/>
        </w:rPr>
        <w:t>u</w:t>
      </w:r>
      <w:r w:rsidR="005933AB" w:rsidRPr="004A4488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BF1658" w:rsidRPr="004A4488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5933AB" w:rsidRPr="004A448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BE4DBB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19" w:history="1">
        <w:r w:rsidR="005A4580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file:///C:/Users/Owner/AppData/Local/Packages/Microsoft.MicrosoftEdge_8wekyb3d8bbwe/TempState/Downloads/code-census-briefing-national-identity-wales%20(1).pdf</w:t>
        </w:r>
      </w:hyperlink>
      <w:r w:rsidR="005A4580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3E7803" w:rsidRPr="004A4488">
        <w:rPr>
          <w:rFonts w:ascii="Arial" w:hAnsi="Arial" w:cs="Arial"/>
          <w:sz w:val="24"/>
          <w:szCs w:val="24"/>
          <w:shd w:val="clear" w:color="auto" w:fill="FFFFFF"/>
        </w:rPr>
        <w:t>(Accessed 24</w:t>
      </w:r>
      <w:r w:rsidR="003E7803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3E7803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  <w:r w:rsidR="005933AB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02DD3C29" w14:textId="28F3AF5F" w:rsidR="00FB3228" w:rsidRPr="004A4488" w:rsidRDefault="00C27A3F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Hatter, R. (2014) ‘Building Family Strengths’</w:t>
      </w:r>
      <w:r w:rsidR="008E4BF7" w:rsidRPr="004A448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Reclaiming Children and Youth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, 23(2), pp.5–6.</w:t>
      </w:r>
      <w:r w:rsidR="00B43C13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81E1A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20" w:history="1">
        <w:r w:rsidR="00F24FC7" w:rsidRPr="0062054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https://search-proquest-com.ezproxy.uwtsd.ac.uk/docview/1614634105/fulltextPDF/C5771C002B94039PQ/1?accountid=130472</w:t>
        </w:r>
      </w:hyperlink>
      <w:r w:rsidR="00F24FC7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CB2F3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(Accessed 17</w:t>
      </w:r>
      <w:r w:rsidR="00CB2F3C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CB2F3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  <w:r w:rsidR="00781E1A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772DB5F9" w14:textId="12E8AA62" w:rsidR="00BB046B" w:rsidRPr="004A4488" w:rsidRDefault="00BB046B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H</w:t>
      </w:r>
      <w:r w:rsidR="00E70FB6" w:rsidRPr="004A4488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762EA8" w:rsidRPr="004A4488">
        <w:rPr>
          <w:rFonts w:ascii="Arial" w:hAnsi="Arial" w:cs="Arial"/>
          <w:sz w:val="24"/>
          <w:szCs w:val="24"/>
          <w:shd w:val="clear" w:color="auto" w:fill="FFFFFF"/>
        </w:rPr>
        <w:t>avac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J. </w:t>
      </w:r>
      <w:r w:rsidR="00016500" w:rsidRPr="004A4488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2012</w:t>
      </w:r>
      <w:r w:rsidR="00016500" w:rsidRPr="004A4488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16500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Psycholinguistic, metalinguistic and socio-psychological accounts of code-switching: a comparative analysis of their incidence in a large Croatian-English sample</w:t>
      </w:r>
      <w:r w:rsidR="002C3B7C" w:rsidRPr="004A4488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A4488">
        <w:rPr>
          <w:rFonts w:ascii="Arial" w:hAnsi="Arial" w:cs="Arial"/>
          <w:i/>
          <w:iCs/>
          <w:sz w:val="24"/>
          <w:szCs w:val="24"/>
        </w:rPr>
        <w:t>Suvremena</w:t>
      </w:r>
      <w:proofErr w:type="spellEnd"/>
      <w:r w:rsidRPr="004A448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A4488">
        <w:rPr>
          <w:rFonts w:ascii="Arial" w:hAnsi="Arial" w:cs="Arial"/>
          <w:i/>
          <w:iCs/>
          <w:sz w:val="24"/>
          <w:szCs w:val="24"/>
        </w:rPr>
        <w:t>Lingvistika</w:t>
      </w:r>
      <w:proofErr w:type="spellEnd"/>
      <w:r w:rsidRPr="004A4488">
        <w:rPr>
          <w:rFonts w:ascii="Arial" w:hAnsi="Arial" w:cs="Arial"/>
          <w:i/>
          <w:iCs/>
          <w:sz w:val="24"/>
          <w:szCs w:val="24"/>
        </w:rPr>
        <w:t>,</w:t>
      </w:r>
      <w:r w:rsidRPr="00DC3866">
        <w:rPr>
          <w:rFonts w:ascii="Arial" w:hAnsi="Arial" w:cs="Arial"/>
          <w:i/>
          <w:iCs/>
          <w:sz w:val="24"/>
          <w:szCs w:val="24"/>
        </w:rPr>
        <w:t xml:space="preserve"> </w:t>
      </w:r>
      <w:r w:rsidRPr="00DC3866">
        <w:rPr>
          <w:rFonts w:ascii="Arial" w:hAnsi="Arial" w:cs="Arial"/>
          <w:sz w:val="24"/>
          <w:szCs w:val="24"/>
        </w:rPr>
        <w:t>38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(73), pp. 47-71</w:t>
      </w:r>
      <w:r w:rsidR="002C3B7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E257B5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21" w:history="1">
        <w:r w:rsidR="003D42EC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https://search-proquest-com.ezproxy.uwtsd.ac.uk/docview/1348259643/fulltextPDF/6D2C1C1F22FB4143PQ/1?accountid=130472</w:t>
        </w:r>
      </w:hyperlink>
      <w:r w:rsidR="003D42E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(Accessed </w:t>
      </w:r>
      <w:r w:rsidR="00934D2B" w:rsidRPr="004A4488">
        <w:rPr>
          <w:rFonts w:ascii="Arial" w:hAnsi="Arial" w:cs="Arial"/>
          <w:sz w:val="24"/>
          <w:szCs w:val="24"/>
          <w:shd w:val="clear" w:color="auto" w:fill="FFFFFF"/>
        </w:rPr>
        <w:t>14</w:t>
      </w:r>
      <w:r w:rsidR="00934D2B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934D2B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59041460" w14:textId="2B776E4A" w:rsidR="00935FE8" w:rsidRPr="004A4488" w:rsidRDefault="00935FE8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A4488">
        <w:rPr>
          <w:rFonts w:ascii="Arial" w:hAnsi="Arial" w:cs="Arial"/>
          <w:sz w:val="24"/>
          <w:szCs w:val="24"/>
        </w:rPr>
        <w:t>H</w:t>
      </w:r>
      <w:r w:rsidR="000B755A" w:rsidRPr="004A4488">
        <w:rPr>
          <w:rFonts w:ascii="Arial" w:hAnsi="Arial" w:cs="Arial"/>
          <w:sz w:val="24"/>
          <w:szCs w:val="24"/>
        </w:rPr>
        <w:t>usni</w:t>
      </w:r>
      <w:proofErr w:type="spellEnd"/>
      <w:r w:rsidR="000B755A" w:rsidRPr="004A4488">
        <w:rPr>
          <w:rFonts w:ascii="Arial" w:hAnsi="Arial" w:cs="Arial"/>
          <w:sz w:val="24"/>
          <w:szCs w:val="24"/>
        </w:rPr>
        <w:t>, H. et al</w:t>
      </w:r>
      <w:r w:rsidR="002E1A43" w:rsidRPr="004A4488">
        <w:rPr>
          <w:rFonts w:ascii="Arial" w:hAnsi="Arial" w:cs="Arial"/>
          <w:sz w:val="24"/>
          <w:szCs w:val="24"/>
        </w:rPr>
        <w:t xml:space="preserve">. (no date) </w:t>
      </w:r>
      <w:r w:rsidR="00402679" w:rsidRPr="004A4488">
        <w:rPr>
          <w:rFonts w:ascii="Arial" w:hAnsi="Arial" w:cs="Arial"/>
          <w:sz w:val="24"/>
          <w:szCs w:val="24"/>
        </w:rPr>
        <w:t>‘</w:t>
      </w:r>
      <w:r w:rsidR="000E2B0D" w:rsidRPr="004A4488">
        <w:rPr>
          <w:rFonts w:ascii="Arial" w:hAnsi="Arial" w:cs="Arial"/>
          <w:sz w:val="24"/>
          <w:szCs w:val="24"/>
        </w:rPr>
        <w:t>Factors Influencing Language Learning</w:t>
      </w:r>
      <w:r w:rsidR="00402679" w:rsidRPr="004A4488">
        <w:rPr>
          <w:rFonts w:ascii="Arial" w:hAnsi="Arial" w:cs="Arial"/>
          <w:sz w:val="24"/>
          <w:szCs w:val="24"/>
        </w:rPr>
        <w:t>’</w:t>
      </w:r>
      <w:r w:rsidR="000E2B0D" w:rsidRPr="004A4488">
        <w:rPr>
          <w:rFonts w:ascii="Arial" w:hAnsi="Arial" w:cs="Arial"/>
          <w:sz w:val="24"/>
          <w:szCs w:val="24"/>
        </w:rPr>
        <w:t xml:space="preserve">: </w:t>
      </w:r>
      <w:r w:rsidR="000E2B0D" w:rsidRPr="004A4488">
        <w:rPr>
          <w:rFonts w:ascii="Arial" w:hAnsi="Arial" w:cs="Arial"/>
          <w:i/>
          <w:iCs/>
          <w:sz w:val="24"/>
          <w:szCs w:val="24"/>
        </w:rPr>
        <w:t>Experiences from Diverse Cultural Backgrounds</w:t>
      </w:r>
      <w:r w:rsidR="00497CF2" w:rsidRPr="004A4488">
        <w:rPr>
          <w:rFonts w:ascii="Arial" w:hAnsi="Arial" w:cs="Arial"/>
          <w:sz w:val="24"/>
          <w:szCs w:val="24"/>
        </w:rPr>
        <w:t>. Available at</w:t>
      </w:r>
      <w:r w:rsidR="007007CA" w:rsidRPr="004A4488">
        <w:rPr>
          <w:rFonts w:ascii="Arial" w:hAnsi="Arial" w:cs="Arial"/>
          <w:sz w:val="24"/>
          <w:szCs w:val="24"/>
        </w:rPr>
        <w:t>:</w:t>
      </w:r>
      <w:r w:rsidR="007516D7" w:rsidRPr="004A4488">
        <w:rPr>
          <w:rFonts w:ascii="Arial" w:hAnsi="Arial" w:cs="Arial"/>
          <w:sz w:val="24"/>
          <w:szCs w:val="24"/>
        </w:rPr>
        <w:t xml:space="preserve"> </w:t>
      </w:r>
      <w:hyperlink r:id="rId22" w:history="1">
        <w:r w:rsidR="007516D7" w:rsidRPr="004A4488">
          <w:rPr>
            <w:rStyle w:val="Hyperlink"/>
            <w:rFonts w:ascii="Arial" w:hAnsi="Arial" w:cs="Arial"/>
            <w:sz w:val="24"/>
            <w:szCs w:val="24"/>
          </w:rPr>
          <w:t>file:///C:/Users/Owner/AppData/Local/Packages/Microsoft.MicrosoftEdge_8wekyb3d8bbwe/TempState/Downloads/factors%20influencing%20language%20learning%20(1).pdf</w:t>
        </w:r>
      </w:hyperlink>
      <w:r w:rsidR="007516D7" w:rsidRPr="004A4488">
        <w:rPr>
          <w:rFonts w:ascii="Arial" w:hAnsi="Arial" w:cs="Arial"/>
          <w:sz w:val="24"/>
          <w:szCs w:val="24"/>
        </w:rPr>
        <w:t>. (Accessed 27</w:t>
      </w:r>
      <w:r w:rsidR="007516D7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7516D7" w:rsidRPr="004A4488">
        <w:rPr>
          <w:rFonts w:ascii="Arial" w:hAnsi="Arial" w:cs="Arial"/>
          <w:sz w:val="24"/>
          <w:szCs w:val="24"/>
        </w:rPr>
        <w:t xml:space="preserve"> March 2020). </w:t>
      </w:r>
      <w:r w:rsidR="007007CA" w:rsidRPr="004A4488">
        <w:rPr>
          <w:rFonts w:ascii="Arial" w:hAnsi="Arial" w:cs="Arial"/>
          <w:sz w:val="24"/>
          <w:szCs w:val="24"/>
        </w:rPr>
        <w:t xml:space="preserve"> </w:t>
      </w:r>
    </w:p>
    <w:p w14:paraId="09A62288" w14:textId="0B9E753B" w:rsidR="00AD49B1" w:rsidRPr="004A4488" w:rsidRDefault="00AD49B1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A4488">
        <w:rPr>
          <w:rFonts w:ascii="Arial" w:hAnsi="Arial" w:cs="Arial"/>
          <w:sz w:val="24"/>
          <w:szCs w:val="24"/>
        </w:rPr>
        <w:t>Jakavonytė-Staškuvienė</w:t>
      </w:r>
      <w:proofErr w:type="spellEnd"/>
      <w:r w:rsidR="00852ED7" w:rsidRPr="004A4488">
        <w:rPr>
          <w:rFonts w:ascii="Arial" w:hAnsi="Arial" w:cs="Arial"/>
          <w:sz w:val="24"/>
          <w:szCs w:val="24"/>
        </w:rPr>
        <w:t>.</w:t>
      </w:r>
      <w:r w:rsidRPr="004A4488">
        <w:rPr>
          <w:rFonts w:ascii="Arial" w:hAnsi="Arial" w:cs="Arial"/>
          <w:sz w:val="24"/>
          <w:szCs w:val="24"/>
        </w:rPr>
        <w:t xml:space="preserve"> (2016) </w:t>
      </w:r>
      <w:r w:rsidR="00CE6AAF" w:rsidRPr="004A4488">
        <w:rPr>
          <w:rFonts w:ascii="Arial" w:hAnsi="Arial" w:cs="Arial"/>
          <w:sz w:val="24"/>
          <w:szCs w:val="24"/>
        </w:rPr>
        <w:t>‘</w:t>
      </w:r>
      <w:r w:rsidR="00F36BB8" w:rsidRPr="004A4488">
        <w:rPr>
          <w:rFonts w:ascii="Arial" w:hAnsi="Arial" w:cs="Arial"/>
          <w:sz w:val="24"/>
          <w:szCs w:val="24"/>
        </w:rPr>
        <w:t>Theoretical and</w:t>
      </w:r>
      <w:r w:rsidR="00504C5D" w:rsidRPr="004A4488">
        <w:rPr>
          <w:rFonts w:ascii="Arial" w:hAnsi="Arial" w:cs="Arial"/>
          <w:sz w:val="24"/>
          <w:szCs w:val="24"/>
        </w:rPr>
        <w:t xml:space="preserve"> E</w:t>
      </w:r>
      <w:r w:rsidR="00D121B8" w:rsidRPr="004A4488">
        <w:rPr>
          <w:rFonts w:ascii="Arial" w:hAnsi="Arial" w:cs="Arial"/>
          <w:sz w:val="24"/>
          <w:szCs w:val="24"/>
        </w:rPr>
        <w:t>mpi</w:t>
      </w:r>
      <w:r w:rsidR="0074568C" w:rsidRPr="004A4488">
        <w:rPr>
          <w:rFonts w:ascii="Arial" w:hAnsi="Arial" w:cs="Arial"/>
          <w:sz w:val="24"/>
          <w:szCs w:val="24"/>
        </w:rPr>
        <w:t>r</w:t>
      </w:r>
      <w:r w:rsidR="00F17EEA" w:rsidRPr="004A4488">
        <w:rPr>
          <w:rFonts w:ascii="Arial" w:hAnsi="Arial" w:cs="Arial"/>
          <w:sz w:val="24"/>
          <w:szCs w:val="24"/>
        </w:rPr>
        <w:t>ical</w:t>
      </w:r>
      <w:r w:rsidR="00504C5D" w:rsidRPr="004A4488">
        <w:rPr>
          <w:rFonts w:ascii="Arial" w:hAnsi="Arial" w:cs="Arial"/>
          <w:sz w:val="24"/>
          <w:szCs w:val="24"/>
        </w:rPr>
        <w:t xml:space="preserve"> F</w:t>
      </w:r>
      <w:r w:rsidR="00F17EEA" w:rsidRPr="004A4488">
        <w:rPr>
          <w:rFonts w:ascii="Arial" w:hAnsi="Arial" w:cs="Arial"/>
          <w:sz w:val="24"/>
          <w:szCs w:val="24"/>
        </w:rPr>
        <w:t>oundation</w:t>
      </w:r>
      <w:r w:rsidR="00504C5D" w:rsidRPr="004A4488">
        <w:rPr>
          <w:rFonts w:ascii="Arial" w:hAnsi="Arial" w:cs="Arial"/>
          <w:sz w:val="24"/>
          <w:szCs w:val="24"/>
        </w:rPr>
        <w:t xml:space="preserve"> </w:t>
      </w:r>
      <w:r w:rsidR="00F17EEA" w:rsidRPr="004A4488">
        <w:rPr>
          <w:rFonts w:ascii="Arial" w:hAnsi="Arial" w:cs="Arial"/>
          <w:sz w:val="24"/>
          <w:szCs w:val="24"/>
        </w:rPr>
        <w:t>for</w:t>
      </w:r>
      <w:r w:rsidR="00504C5D" w:rsidRPr="004A4488">
        <w:rPr>
          <w:rFonts w:ascii="Arial" w:hAnsi="Arial" w:cs="Arial"/>
          <w:sz w:val="24"/>
          <w:szCs w:val="24"/>
        </w:rPr>
        <w:t xml:space="preserve"> </w:t>
      </w:r>
      <w:r w:rsidR="005E40E3" w:rsidRPr="004A4488">
        <w:rPr>
          <w:rFonts w:ascii="Arial" w:hAnsi="Arial" w:cs="Arial"/>
          <w:sz w:val="24"/>
          <w:szCs w:val="24"/>
        </w:rPr>
        <w:t>Integration</w:t>
      </w:r>
      <w:r w:rsidR="00504C5D" w:rsidRPr="004A4488">
        <w:rPr>
          <w:rFonts w:ascii="Arial" w:hAnsi="Arial" w:cs="Arial"/>
          <w:sz w:val="24"/>
          <w:szCs w:val="24"/>
        </w:rPr>
        <w:t xml:space="preserve"> </w:t>
      </w:r>
      <w:r w:rsidR="00F17EEA" w:rsidRPr="004A4488">
        <w:rPr>
          <w:rFonts w:ascii="Arial" w:hAnsi="Arial" w:cs="Arial"/>
          <w:sz w:val="24"/>
          <w:szCs w:val="24"/>
        </w:rPr>
        <w:t>of</w:t>
      </w:r>
      <w:r w:rsidR="00504C5D" w:rsidRPr="004A4488">
        <w:rPr>
          <w:rFonts w:ascii="Arial" w:hAnsi="Arial" w:cs="Arial"/>
          <w:sz w:val="24"/>
          <w:szCs w:val="24"/>
        </w:rPr>
        <w:t xml:space="preserve"> L</w:t>
      </w:r>
      <w:r w:rsidR="00F17EEA" w:rsidRPr="004A4488">
        <w:rPr>
          <w:rFonts w:ascii="Arial" w:hAnsi="Arial" w:cs="Arial"/>
          <w:sz w:val="24"/>
          <w:szCs w:val="24"/>
        </w:rPr>
        <w:t>anguage</w:t>
      </w:r>
      <w:r w:rsidR="00504C5D" w:rsidRPr="004A4488">
        <w:rPr>
          <w:rFonts w:ascii="Arial" w:hAnsi="Arial" w:cs="Arial"/>
          <w:sz w:val="24"/>
          <w:szCs w:val="24"/>
        </w:rPr>
        <w:t xml:space="preserve"> E</w:t>
      </w:r>
      <w:r w:rsidR="00F17EEA" w:rsidRPr="004A4488">
        <w:rPr>
          <w:rFonts w:ascii="Arial" w:hAnsi="Arial" w:cs="Arial"/>
          <w:sz w:val="24"/>
          <w:szCs w:val="24"/>
        </w:rPr>
        <w:t>ducation</w:t>
      </w:r>
      <w:r w:rsidR="00504C5D" w:rsidRPr="004A4488">
        <w:rPr>
          <w:rFonts w:ascii="Arial" w:hAnsi="Arial" w:cs="Arial"/>
          <w:sz w:val="24"/>
          <w:szCs w:val="24"/>
        </w:rPr>
        <w:t xml:space="preserve"> </w:t>
      </w:r>
      <w:r w:rsidR="00F17EEA" w:rsidRPr="004A4488">
        <w:rPr>
          <w:rFonts w:ascii="Arial" w:hAnsi="Arial" w:cs="Arial"/>
          <w:sz w:val="24"/>
          <w:szCs w:val="24"/>
        </w:rPr>
        <w:t>in</w:t>
      </w:r>
      <w:r w:rsidR="00504C5D" w:rsidRPr="004A4488">
        <w:rPr>
          <w:rFonts w:ascii="Arial" w:hAnsi="Arial" w:cs="Arial"/>
          <w:sz w:val="24"/>
          <w:szCs w:val="24"/>
        </w:rPr>
        <w:t xml:space="preserve"> C</w:t>
      </w:r>
      <w:r w:rsidR="00F17EEA" w:rsidRPr="004A4488">
        <w:rPr>
          <w:rFonts w:ascii="Arial" w:hAnsi="Arial" w:cs="Arial"/>
          <w:sz w:val="24"/>
          <w:szCs w:val="24"/>
        </w:rPr>
        <w:t>lasses</w:t>
      </w:r>
      <w:r w:rsidR="00504C5D" w:rsidRPr="004A4488">
        <w:rPr>
          <w:rFonts w:ascii="Arial" w:hAnsi="Arial" w:cs="Arial"/>
          <w:sz w:val="24"/>
          <w:szCs w:val="24"/>
        </w:rPr>
        <w:t xml:space="preserve"> </w:t>
      </w:r>
      <w:r w:rsidR="00F17EEA" w:rsidRPr="004A4488">
        <w:rPr>
          <w:rFonts w:ascii="Arial" w:hAnsi="Arial" w:cs="Arial"/>
          <w:sz w:val="24"/>
          <w:szCs w:val="24"/>
        </w:rPr>
        <w:t>of</w:t>
      </w:r>
      <w:r w:rsidR="00504C5D" w:rsidRPr="004A4488">
        <w:rPr>
          <w:rFonts w:ascii="Arial" w:hAnsi="Arial" w:cs="Arial"/>
          <w:sz w:val="24"/>
          <w:szCs w:val="24"/>
        </w:rPr>
        <w:t xml:space="preserve"> </w:t>
      </w:r>
      <w:r w:rsidR="00F17EEA" w:rsidRPr="004A4488">
        <w:rPr>
          <w:rFonts w:ascii="Arial" w:hAnsi="Arial" w:cs="Arial"/>
          <w:sz w:val="24"/>
          <w:szCs w:val="24"/>
        </w:rPr>
        <w:t>other</w:t>
      </w:r>
      <w:r w:rsidR="00504C5D" w:rsidRPr="004A4488">
        <w:rPr>
          <w:rFonts w:ascii="Arial" w:hAnsi="Arial" w:cs="Arial"/>
          <w:sz w:val="24"/>
          <w:szCs w:val="24"/>
        </w:rPr>
        <w:t xml:space="preserve"> </w:t>
      </w:r>
      <w:r w:rsidR="0092701C" w:rsidRPr="004A4488">
        <w:rPr>
          <w:rFonts w:ascii="Arial" w:hAnsi="Arial" w:cs="Arial"/>
          <w:sz w:val="24"/>
          <w:szCs w:val="24"/>
        </w:rPr>
        <w:t>Disciplines</w:t>
      </w:r>
      <w:r w:rsidR="00A654F8" w:rsidRPr="004A4488">
        <w:rPr>
          <w:rFonts w:ascii="Arial" w:hAnsi="Arial" w:cs="Arial"/>
          <w:sz w:val="24"/>
          <w:szCs w:val="24"/>
        </w:rPr>
        <w:t>’</w:t>
      </w:r>
      <w:r w:rsidR="00504C5D" w:rsidRPr="004A4488">
        <w:rPr>
          <w:rFonts w:ascii="Arial" w:hAnsi="Arial" w:cs="Arial"/>
          <w:sz w:val="24"/>
          <w:szCs w:val="24"/>
        </w:rPr>
        <w:t xml:space="preserve">. </w:t>
      </w:r>
      <w:r w:rsidR="00504C5D" w:rsidRPr="0011151C">
        <w:rPr>
          <w:rFonts w:ascii="Arial" w:hAnsi="Arial" w:cs="Arial"/>
          <w:i/>
          <w:iCs/>
          <w:sz w:val="24"/>
          <w:szCs w:val="24"/>
        </w:rPr>
        <w:t>CBU International Conference Proceedin</w:t>
      </w:r>
      <w:r w:rsidR="006A589B" w:rsidRPr="0011151C">
        <w:rPr>
          <w:rFonts w:ascii="Arial" w:hAnsi="Arial" w:cs="Arial"/>
          <w:i/>
          <w:iCs/>
          <w:sz w:val="24"/>
          <w:szCs w:val="24"/>
        </w:rPr>
        <w:t>gs</w:t>
      </w:r>
      <w:r w:rsidR="00504C5D" w:rsidRPr="004A4488">
        <w:rPr>
          <w:rFonts w:ascii="Arial" w:hAnsi="Arial" w:cs="Arial"/>
          <w:sz w:val="24"/>
          <w:szCs w:val="24"/>
        </w:rPr>
        <w:t>, 4, pp.544–552.</w:t>
      </w:r>
      <w:r w:rsidR="007B2F03" w:rsidRPr="004A4488">
        <w:rPr>
          <w:rFonts w:ascii="Arial" w:hAnsi="Arial" w:cs="Arial"/>
          <w:sz w:val="24"/>
          <w:szCs w:val="24"/>
        </w:rPr>
        <w:t xml:space="preserve"> </w:t>
      </w:r>
      <w:r w:rsidR="00C600CA" w:rsidRPr="004A4488">
        <w:rPr>
          <w:rFonts w:ascii="Arial" w:hAnsi="Arial" w:cs="Arial"/>
          <w:sz w:val="24"/>
          <w:szCs w:val="24"/>
          <w:shd w:val="clear" w:color="auto" w:fill="FFFFFF"/>
        </w:rPr>
        <w:t>DOI:10.12955/cbup.v4.811</w:t>
      </w:r>
      <w:r w:rsidR="00FA5264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(Accessed </w:t>
      </w:r>
      <w:r w:rsidR="000F045D" w:rsidRPr="004A4488">
        <w:rPr>
          <w:rFonts w:ascii="Arial" w:hAnsi="Arial" w:cs="Arial"/>
          <w:sz w:val="24"/>
          <w:szCs w:val="24"/>
          <w:shd w:val="clear" w:color="auto" w:fill="FFFFFF"/>
        </w:rPr>
        <w:t>14</w:t>
      </w:r>
      <w:r w:rsidR="000F045D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0F045D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5A246F04" w14:textId="6DFE7249" w:rsidR="005762D1" w:rsidRPr="004A4488" w:rsidRDefault="009B76C5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Jessica</w:t>
      </w:r>
      <w:r w:rsidR="00CD517A">
        <w:rPr>
          <w:rFonts w:ascii="Arial" w:hAnsi="Arial" w:cs="Arial"/>
          <w:sz w:val="24"/>
          <w:szCs w:val="24"/>
        </w:rPr>
        <w:t>.</w:t>
      </w:r>
      <w:r w:rsidRPr="004A44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A4488">
        <w:rPr>
          <w:rFonts w:ascii="Arial" w:hAnsi="Arial" w:cs="Arial"/>
          <w:sz w:val="24"/>
          <w:szCs w:val="24"/>
        </w:rPr>
        <w:t>Muna</w:t>
      </w:r>
      <w:proofErr w:type="spellEnd"/>
      <w:r w:rsidR="00CD517A">
        <w:rPr>
          <w:rFonts w:ascii="Arial" w:hAnsi="Arial" w:cs="Arial"/>
          <w:sz w:val="24"/>
          <w:szCs w:val="24"/>
        </w:rPr>
        <w:t>.</w:t>
      </w:r>
      <w:r w:rsidR="00C7085D" w:rsidRPr="004A4488">
        <w:rPr>
          <w:rFonts w:ascii="Arial" w:hAnsi="Arial" w:cs="Arial"/>
          <w:sz w:val="24"/>
          <w:szCs w:val="24"/>
        </w:rPr>
        <w:t xml:space="preserve"> and Tanya.</w:t>
      </w:r>
      <w:r w:rsidR="00215135" w:rsidRPr="004A4488">
        <w:rPr>
          <w:rFonts w:ascii="Arial" w:hAnsi="Arial" w:cs="Arial"/>
          <w:sz w:val="24"/>
          <w:szCs w:val="24"/>
        </w:rPr>
        <w:t xml:space="preserve"> (No date)</w:t>
      </w:r>
      <w:r w:rsidR="00F53059">
        <w:rPr>
          <w:rFonts w:ascii="Arial" w:hAnsi="Arial" w:cs="Arial"/>
          <w:sz w:val="24"/>
          <w:szCs w:val="24"/>
        </w:rPr>
        <w:t xml:space="preserve"> </w:t>
      </w:r>
      <w:r w:rsidR="00F53059" w:rsidRPr="00812310">
        <w:rPr>
          <w:rFonts w:ascii="Arial" w:hAnsi="Arial" w:cs="Arial"/>
          <w:i/>
          <w:iCs/>
          <w:sz w:val="24"/>
          <w:szCs w:val="24"/>
        </w:rPr>
        <w:t>Research Qu</w:t>
      </w:r>
      <w:r w:rsidR="00812310" w:rsidRPr="00812310">
        <w:rPr>
          <w:rFonts w:ascii="Arial" w:hAnsi="Arial" w:cs="Arial"/>
          <w:i/>
          <w:iCs/>
          <w:sz w:val="24"/>
          <w:szCs w:val="24"/>
        </w:rPr>
        <w:t>estions</w:t>
      </w:r>
      <w:r w:rsidR="00215135" w:rsidRPr="004A4488">
        <w:rPr>
          <w:rFonts w:ascii="Arial" w:hAnsi="Arial" w:cs="Arial"/>
          <w:sz w:val="24"/>
          <w:szCs w:val="24"/>
        </w:rPr>
        <w:t xml:space="preserve"> </w:t>
      </w:r>
      <w:r w:rsidR="00AC01BE">
        <w:rPr>
          <w:rFonts w:ascii="Arial" w:hAnsi="Arial" w:cs="Arial"/>
          <w:sz w:val="24"/>
          <w:szCs w:val="24"/>
        </w:rPr>
        <w:t>[</w:t>
      </w:r>
      <w:r w:rsidR="00215135" w:rsidRPr="004A4488">
        <w:rPr>
          <w:rFonts w:ascii="Arial" w:hAnsi="Arial" w:cs="Arial"/>
          <w:sz w:val="24"/>
          <w:szCs w:val="24"/>
        </w:rPr>
        <w:t>Image</w:t>
      </w:r>
      <w:r w:rsidR="009C082D">
        <w:rPr>
          <w:rFonts w:ascii="Arial" w:hAnsi="Arial" w:cs="Arial"/>
          <w:sz w:val="24"/>
          <w:szCs w:val="24"/>
        </w:rPr>
        <w:t>]</w:t>
      </w:r>
      <w:r w:rsidR="0011499A" w:rsidRPr="004A4488">
        <w:rPr>
          <w:rFonts w:ascii="Arial" w:hAnsi="Arial" w:cs="Arial"/>
          <w:sz w:val="24"/>
          <w:szCs w:val="24"/>
        </w:rPr>
        <w:t xml:space="preserve">. Available at </w:t>
      </w:r>
      <w:hyperlink r:id="rId23" w:history="1">
        <w:r w:rsidR="0008145B" w:rsidRPr="004A4488">
          <w:rPr>
            <w:rStyle w:val="Hyperlink"/>
            <w:rFonts w:ascii="Arial" w:hAnsi="Arial" w:cs="Arial"/>
            <w:sz w:val="24"/>
            <w:szCs w:val="24"/>
          </w:rPr>
          <w:t>https://multilingualismandbilingualism.weebly.com/research.html</w:t>
        </w:r>
      </w:hyperlink>
      <w:r w:rsidR="0008145B" w:rsidRPr="004A4488">
        <w:rPr>
          <w:rFonts w:ascii="Arial" w:hAnsi="Arial" w:cs="Arial"/>
          <w:sz w:val="24"/>
          <w:szCs w:val="24"/>
        </w:rPr>
        <w:t xml:space="preserve">. (Accessed </w:t>
      </w:r>
      <w:r w:rsidR="00725C93" w:rsidRPr="004A4488">
        <w:rPr>
          <w:rFonts w:ascii="Arial" w:hAnsi="Arial" w:cs="Arial"/>
          <w:sz w:val="24"/>
          <w:szCs w:val="24"/>
        </w:rPr>
        <w:t>15</w:t>
      </w:r>
      <w:r w:rsidR="00725C93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725C93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74C4CE66" w14:textId="284B0C79" w:rsidR="0001483E" w:rsidRPr="004A4488" w:rsidRDefault="00B9024F" w:rsidP="00EE1CA4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4A4488">
        <w:rPr>
          <w:rFonts w:ascii="Arial" w:hAnsi="Arial" w:cs="Arial"/>
          <w:sz w:val="24"/>
          <w:szCs w:val="24"/>
        </w:rPr>
        <w:lastRenderedPageBreak/>
        <w:t xml:space="preserve">Kamenetz, A. (2016) </w:t>
      </w:r>
      <w:r w:rsidR="00C67D7E" w:rsidRPr="004A4488">
        <w:rPr>
          <w:rFonts w:ascii="Arial" w:eastAsia="Times New Roman" w:hAnsi="Arial" w:cs="Arial"/>
          <w:i/>
          <w:iCs/>
          <w:kern w:val="36"/>
          <w:sz w:val="24"/>
          <w:szCs w:val="24"/>
          <w:lang w:val="en" w:eastAsia="en-GB"/>
        </w:rPr>
        <w:t xml:space="preserve">6 Potential Brain Benefits </w:t>
      </w:r>
      <w:r w:rsidR="00D64301" w:rsidRPr="004A4488">
        <w:rPr>
          <w:rFonts w:ascii="Arial" w:eastAsia="Times New Roman" w:hAnsi="Arial" w:cs="Arial"/>
          <w:i/>
          <w:iCs/>
          <w:kern w:val="36"/>
          <w:sz w:val="24"/>
          <w:szCs w:val="24"/>
          <w:lang w:val="en" w:eastAsia="en-GB"/>
        </w:rPr>
        <w:t>of</w:t>
      </w:r>
      <w:r w:rsidR="00C67D7E" w:rsidRPr="004A4488">
        <w:rPr>
          <w:rFonts w:ascii="Arial" w:eastAsia="Times New Roman" w:hAnsi="Arial" w:cs="Arial"/>
          <w:i/>
          <w:iCs/>
          <w:kern w:val="36"/>
          <w:sz w:val="24"/>
          <w:szCs w:val="24"/>
          <w:lang w:val="en" w:eastAsia="en-GB"/>
        </w:rPr>
        <w:t xml:space="preserve"> Bilingual Education</w:t>
      </w:r>
      <w:r w:rsidR="00D64301" w:rsidRPr="004A4488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. Available at: </w:t>
      </w:r>
      <w:hyperlink r:id="rId24" w:history="1">
        <w:r w:rsidR="0001483E" w:rsidRPr="004A4488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http://www.npr.org/sections/ed/2016/11/29/497943749/6-potential-brain-benefits-of-bilingual-education</w:t>
        </w:r>
      </w:hyperlink>
      <w:r w:rsidR="0001483E" w:rsidRPr="004A4488">
        <w:rPr>
          <w:rFonts w:ascii="Arial" w:eastAsia="Times New Roman" w:hAnsi="Arial" w:cs="Arial"/>
          <w:sz w:val="24"/>
          <w:szCs w:val="24"/>
          <w:lang w:val="en" w:eastAsia="en-GB"/>
        </w:rPr>
        <w:t xml:space="preserve">. </w:t>
      </w:r>
      <w:r w:rsidR="00FB3E2F" w:rsidRPr="004A4488">
        <w:rPr>
          <w:rFonts w:ascii="Arial" w:eastAsia="Times New Roman" w:hAnsi="Arial" w:cs="Arial"/>
          <w:sz w:val="24"/>
          <w:szCs w:val="24"/>
          <w:lang w:val="en" w:eastAsia="en-GB"/>
        </w:rPr>
        <w:t>(Accessed 29</w:t>
      </w:r>
      <w:r w:rsidR="00FB3E2F" w:rsidRPr="004A4488">
        <w:rPr>
          <w:rFonts w:ascii="Arial" w:eastAsia="Times New Roman" w:hAnsi="Arial" w:cs="Arial"/>
          <w:sz w:val="24"/>
          <w:szCs w:val="24"/>
          <w:vertAlign w:val="superscript"/>
          <w:lang w:val="en" w:eastAsia="en-GB"/>
        </w:rPr>
        <w:t>th</w:t>
      </w:r>
      <w:r w:rsidR="00FB3E2F" w:rsidRPr="004A4488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D124AA" w:rsidRPr="004A4488">
        <w:rPr>
          <w:rFonts w:ascii="Arial" w:eastAsia="Times New Roman" w:hAnsi="Arial" w:cs="Arial"/>
          <w:sz w:val="24"/>
          <w:szCs w:val="24"/>
          <w:lang w:val="en" w:eastAsia="en-GB"/>
        </w:rPr>
        <w:t>March</w:t>
      </w:r>
      <w:r w:rsidR="00FB3E2F" w:rsidRPr="004A4488">
        <w:rPr>
          <w:rFonts w:ascii="Arial" w:eastAsia="Times New Roman" w:hAnsi="Arial" w:cs="Arial"/>
          <w:sz w:val="24"/>
          <w:szCs w:val="24"/>
          <w:lang w:val="en" w:eastAsia="en-GB"/>
        </w:rPr>
        <w:t xml:space="preserve"> 2020).</w:t>
      </w:r>
      <w:r w:rsidR="0001483E" w:rsidRPr="004A4488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 xml:space="preserve"> </w:t>
      </w:r>
    </w:p>
    <w:p w14:paraId="26C7A27E" w14:textId="323F7FE3" w:rsidR="00B66849" w:rsidRPr="004A4488" w:rsidRDefault="00B66849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Lin</w:t>
      </w:r>
      <w:r w:rsidR="00843151" w:rsidRPr="004A4488">
        <w:rPr>
          <w:rFonts w:ascii="Arial" w:hAnsi="Arial" w:cs="Arial"/>
          <w:sz w:val="24"/>
          <w:szCs w:val="24"/>
        </w:rPr>
        <w:t>g</w:t>
      </w:r>
      <w:r w:rsidR="00D95860" w:rsidRPr="004A4488">
        <w:rPr>
          <w:rFonts w:ascii="Arial" w:hAnsi="Arial" w:cs="Arial"/>
          <w:sz w:val="24"/>
          <w:szCs w:val="24"/>
        </w:rPr>
        <w:t>ual</w:t>
      </w:r>
      <w:r w:rsidR="00843151" w:rsidRPr="004A4488">
        <w:rPr>
          <w:rFonts w:ascii="Arial" w:hAnsi="Arial" w:cs="Arial"/>
          <w:sz w:val="24"/>
          <w:szCs w:val="24"/>
        </w:rPr>
        <w:t xml:space="preserve"> </w:t>
      </w:r>
      <w:r w:rsidR="00D95860" w:rsidRPr="004A4488">
        <w:rPr>
          <w:rFonts w:ascii="Arial" w:hAnsi="Arial" w:cs="Arial"/>
          <w:sz w:val="24"/>
          <w:szCs w:val="24"/>
        </w:rPr>
        <w:t>Health</w:t>
      </w:r>
      <w:r w:rsidR="00852ED7" w:rsidRPr="004A4488">
        <w:rPr>
          <w:rFonts w:ascii="Arial" w:hAnsi="Arial" w:cs="Arial"/>
          <w:sz w:val="24"/>
          <w:szCs w:val="24"/>
        </w:rPr>
        <w:t>.</w:t>
      </w:r>
      <w:r w:rsidR="00D95860" w:rsidRPr="004A4488">
        <w:rPr>
          <w:rFonts w:ascii="Arial" w:hAnsi="Arial" w:cs="Arial"/>
          <w:sz w:val="24"/>
          <w:szCs w:val="24"/>
        </w:rPr>
        <w:t xml:space="preserve"> (2012)</w:t>
      </w:r>
      <w:r w:rsidR="00843151" w:rsidRPr="004A4488">
        <w:rPr>
          <w:rFonts w:ascii="Arial" w:hAnsi="Arial" w:cs="Arial"/>
          <w:sz w:val="24"/>
          <w:szCs w:val="24"/>
        </w:rPr>
        <w:t xml:space="preserve"> </w:t>
      </w:r>
      <w:r w:rsidR="00BC2E1F" w:rsidRPr="004A4488">
        <w:rPr>
          <w:rFonts w:ascii="Arial" w:hAnsi="Arial" w:cs="Arial"/>
          <w:i/>
          <w:iCs/>
          <w:sz w:val="24"/>
          <w:szCs w:val="24"/>
        </w:rPr>
        <w:t>Myths About Bilingual Children</w:t>
      </w:r>
      <w:r w:rsidR="004672B8" w:rsidRPr="004A4488">
        <w:rPr>
          <w:rFonts w:ascii="Arial" w:hAnsi="Arial" w:cs="Arial"/>
          <w:i/>
          <w:iCs/>
          <w:sz w:val="24"/>
          <w:szCs w:val="24"/>
        </w:rPr>
        <w:t xml:space="preserve"> </w:t>
      </w:r>
      <w:r w:rsidR="00697477" w:rsidRPr="004A4488">
        <w:rPr>
          <w:rFonts w:ascii="Arial" w:hAnsi="Arial" w:cs="Arial"/>
          <w:sz w:val="24"/>
          <w:szCs w:val="24"/>
        </w:rPr>
        <w:t>[video]</w:t>
      </w:r>
      <w:r w:rsidR="001106C9" w:rsidRPr="004A4488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="005D3F7D" w:rsidRPr="004A4488">
          <w:rPr>
            <w:rStyle w:val="Hyperlink"/>
            <w:rFonts w:ascii="Arial" w:hAnsi="Arial" w:cs="Arial"/>
            <w:sz w:val="24"/>
            <w:szCs w:val="24"/>
          </w:rPr>
          <w:t>https://www.bing.com/videos/search?q=childrens+multilingual+conversation&amp;&amp;view=detail&amp;mid=B5300D34A62C5D6AAEB5B5300D34A62C5D6AAEB5&amp;&amp;FORM=VRDGAR&amp;ru=%2Fvideo</w:t>
        </w:r>
      </w:hyperlink>
      <w:r w:rsidR="005D3F7D" w:rsidRPr="004A4488">
        <w:rPr>
          <w:rFonts w:ascii="Arial" w:hAnsi="Arial" w:cs="Arial"/>
          <w:sz w:val="24"/>
          <w:szCs w:val="24"/>
        </w:rPr>
        <w:t xml:space="preserve">. </w:t>
      </w:r>
      <w:r w:rsidR="00B770B3" w:rsidRPr="004A4488">
        <w:rPr>
          <w:rFonts w:ascii="Arial" w:hAnsi="Arial" w:cs="Arial"/>
          <w:sz w:val="24"/>
          <w:szCs w:val="24"/>
        </w:rPr>
        <w:t>(A</w:t>
      </w:r>
      <w:r w:rsidR="00452D9B" w:rsidRPr="004A4488">
        <w:rPr>
          <w:rFonts w:ascii="Arial" w:hAnsi="Arial" w:cs="Arial"/>
          <w:sz w:val="24"/>
          <w:szCs w:val="24"/>
        </w:rPr>
        <w:t xml:space="preserve">ccessed </w:t>
      </w:r>
      <w:r w:rsidR="00ED74A9" w:rsidRPr="004A4488">
        <w:rPr>
          <w:rFonts w:ascii="Arial" w:hAnsi="Arial" w:cs="Arial"/>
          <w:sz w:val="24"/>
          <w:szCs w:val="24"/>
        </w:rPr>
        <w:t>8</w:t>
      </w:r>
      <w:r w:rsidR="00ED74A9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ED74A9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7AD5843C" w14:textId="7AA647C4" w:rsidR="0089049A" w:rsidRPr="004A4488" w:rsidRDefault="005477C7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A4488">
        <w:rPr>
          <w:rFonts w:ascii="Arial" w:hAnsi="Arial" w:cs="Arial"/>
          <w:sz w:val="24"/>
          <w:szCs w:val="24"/>
        </w:rPr>
        <w:t>Macamulli</w:t>
      </w:r>
      <w:proofErr w:type="spellEnd"/>
      <w:r w:rsidR="00611030" w:rsidRPr="004A4488">
        <w:rPr>
          <w:rFonts w:ascii="Arial" w:hAnsi="Arial" w:cs="Arial"/>
          <w:sz w:val="24"/>
          <w:szCs w:val="24"/>
        </w:rPr>
        <w:t>, M</w:t>
      </w:r>
      <w:r w:rsidR="00852ED7" w:rsidRPr="004A4488">
        <w:rPr>
          <w:rFonts w:ascii="Arial" w:hAnsi="Arial" w:cs="Arial"/>
          <w:sz w:val="24"/>
          <w:szCs w:val="24"/>
        </w:rPr>
        <w:t>.</w:t>
      </w:r>
      <w:r w:rsidRPr="004A4488">
        <w:rPr>
          <w:rFonts w:ascii="Arial" w:hAnsi="Arial" w:cs="Arial"/>
          <w:sz w:val="24"/>
          <w:szCs w:val="24"/>
        </w:rPr>
        <w:t xml:space="preserve"> </w:t>
      </w:r>
      <w:r w:rsidR="00973147" w:rsidRPr="004A4488">
        <w:rPr>
          <w:rFonts w:ascii="Arial" w:hAnsi="Arial" w:cs="Arial"/>
          <w:sz w:val="24"/>
          <w:szCs w:val="24"/>
        </w:rPr>
        <w:t xml:space="preserve">(2017) </w:t>
      </w:r>
      <w:r w:rsidR="00A84D9B" w:rsidRPr="004A4488">
        <w:rPr>
          <w:rFonts w:ascii="Arial" w:hAnsi="Arial" w:cs="Arial"/>
          <w:i/>
          <w:iCs/>
          <w:sz w:val="24"/>
          <w:szCs w:val="24"/>
        </w:rPr>
        <w:t xml:space="preserve">The benefits of </w:t>
      </w:r>
      <w:r w:rsidR="0039377F" w:rsidRPr="004A4488">
        <w:rPr>
          <w:rFonts w:ascii="Arial" w:hAnsi="Arial" w:cs="Arial"/>
          <w:i/>
          <w:iCs/>
          <w:sz w:val="24"/>
          <w:szCs w:val="24"/>
        </w:rPr>
        <w:t>a bilingual brain</w:t>
      </w:r>
      <w:r w:rsidR="004B6CA4" w:rsidRPr="004A4488">
        <w:rPr>
          <w:rFonts w:ascii="Arial" w:hAnsi="Arial" w:cs="Arial"/>
          <w:i/>
          <w:iCs/>
          <w:sz w:val="24"/>
          <w:szCs w:val="24"/>
        </w:rPr>
        <w:t xml:space="preserve"> </w:t>
      </w:r>
      <w:r w:rsidR="004B6CA4" w:rsidRPr="004A4488">
        <w:rPr>
          <w:rFonts w:ascii="Arial" w:hAnsi="Arial" w:cs="Arial"/>
          <w:sz w:val="24"/>
          <w:szCs w:val="24"/>
        </w:rPr>
        <w:t>[video]</w:t>
      </w:r>
      <w:r w:rsidR="0039377F" w:rsidRPr="004A4488">
        <w:rPr>
          <w:rFonts w:ascii="Arial" w:hAnsi="Arial" w:cs="Arial"/>
          <w:sz w:val="24"/>
          <w:szCs w:val="24"/>
        </w:rPr>
        <w:t xml:space="preserve">. </w:t>
      </w:r>
      <w:r w:rsidR="001A6B21" w:rsidRPr="004A4488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="004E4B68" w:rsidRPr="004A4488">
          <w:rPr>
            <w:rStyle w:val="Hyperlink"/>
            <w:rFonts w:ascii="Arial" w:hAnsi="Arial" w:cs="Arial"/>
            <w:sz w:val="24"/>
            <w:szCs w:val="24"/>
          </w:rPr>
          <w:t>https://www.bing.com/videos/search?q=childrens+multilingual+conversation&amp;ru=%2fvideos%2fsearch%3fq%3dchildrens%2bmultilingual%2bconversation%26FORM%3dHDRSC4&amp;view=detail&amp;mid</w:t>
        </w:r>
      </w:hyperlink>
      <w:r w:rsidR="004E4B68" w:rsidRPr="004A4488">
        <w:rPr>
          <w:rFonts w:ascii="Arial" w:hAnsi="Arial" w:cs="Arial"/>
          <w:sz w:val="24"/>
          <w:szCs w:val="24"/>
        </w:rPr>
        <w:t xml:space="preserve">. (Accessed </w:t>
      </w:r>
      <w:r w:rsidR="00E00884" w:rsidRPr="004A4488">
        <w:rPr>
          <w:rFonts w:ascii="Arial" w:hAnsi="Arial" w:cs="Arial"/>
          <w:sz w:val="24"/>
          <w:szCs w:val="24"/>
        </w:rPr>
        <w:t>8</w:t>
      </w:r>
      <w:r w:rsidR="00E00884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E00884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7EFF3E78" w14:textId="44C14FA1" w:rsidR="005E51C6" w:rsidRPr="004A4488" w:rsidRDefault="005E51C6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7333AA" w:rsidRPr="004A4488">
        <w:rPr>
          <w:rFonts w:ascii="Arial" w:hAnsi="Arial" w:cs="Arial"/>
          <w:sz w:val="24"/>
          <w:szCs w:val="24"/>
          <w:shd w:val="clear" w:color="auto" w:fill="FFFFFF"/>
        </w:rPr>
        <w:t>acBlain</w:t>
      </w:r>
      <w:proofErr w:type="spellEnd"/>
      <w:r w:rsidR="007F1160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C355A1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S. (2014) </w:t>
      </w:r>
      <w:r w:rsidR="00A00A86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How Children Learn</w:t>
      </w:r>
      <w:r w:rsidR="00A00A8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E072FC" w:rsidRPr="004A4488">
        <w:rPr>
          <w:rFonts w:ascii="Arial" w:hAnsi="Arial" w:cs="Arial"/>
          <w:sz w:val="24"/>
          <w:szCs w:val="24"/>
          <w:shd w:val="clear" w:color="auto" w:fill="FFFFFF"/>
        </w:rPr>
        <w:t>London: SAGE.</w:t>
      </w:r>
    </w:p>
    <w:p w14:paraId="047AE4EF" w14:textId="685F33C4" w:rsidR="009B57AA" w:rsidRPr="004A4488" w:rsidRDefault="009B57AA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Maynard</w:t>
      </w:r>
      <w:r w:rsidR="009067FE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B41932" w:rsidRPr="004A4488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0706C7" w:rsidRPr="004A448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and Powel</w:t>
      </w:r>
      <w:r w:rsidR="00B41932" w:rsidRPr="004A4488">
        <w:rPr>
          <w:rFonts w:ascii="Arial" w:hAnsi="Arial" w:cs="Arial"/>
          <w:sz w:val="24"/>
          <w:szCs w:val="24"/>
          <w:shd w:val="clear" w:color="auto" w:fill="FFFFFF"/>
        </w:rPr>
        <w:t>, S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. (2014)</w:t>
      </w:r>
      <w:r w:rsidR="000706C7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706C7" w:rsidRPr="00793281">
        <w:rPr>
          <w:rFonts w:ascii="Arial" w:hAnsi="Arial" w:cs="Arial"/>
          <w:i/>
          <w:iCs/>
          <w:sz w:val="24"/>
          <w:szCs w:val="24"/>
          <w:shd w:val="clear" w:color="auto" w:fill="FFFFFF"/>
        </w:rPr>
        <w:t>Early Childhood Studies</w:t>
      </w:r>
      <w:r w:rsidR="000706C7" w:rsidRPr="004A4488">
        <w:rPr>
          <w:rFonts w:ascii="Arial" w:hAnsi="Arial" w:cs="Arial"/>
          <w:sz w:val="24"/>
          <w:szCs w:val="24"/>
          <w:shd w:val="clear" w:color="auto" w:fill="FFFFFF"/>
        </w:rPr>
        <w:t>. 3</w:t>
      </w:r>
      <w:r w:rsidR="000706C7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="000706C7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Ed.</w:t>
      </w:r>
      <w:r w:rsidR="007132C8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London: SAGE.</w:t>
      </w:r>
    </w:p>
    <w:p w14:paraId="1F5BDD0C" w14:textId="347EEDF0" w:rsidR="003A360E" w:rsidRPr="004A4488" w:rsidRDefault="003A360E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Mi</w:t>
      </w:r>
      <w:r w:rsidR="00346F3E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chaels, S. (2019) </w:t>
      </w:r>
      <w:r w:rsidR="00882C26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737199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How many languages are there in the </w:t>
      </w:r>
      <w:r w:rsidR="0035184D" w:rsidRPr="004A4488">
        <w:rPr>
          <w:rFonts w:ascii="Arial" w:hAnsi="Arial" w:cs="Arial"/>
          <w:sz w:val="24"/>
          <w:szCs w:val="24"/>
          <w:shd w:val="clear" w:color="auto" w:fill="FFFFFF"/>
        </w:rPr>
        <w:t>world</w:t>
      </w:r>
      <w:r w:rsidR="00882C26" w:rsidRPr="004A4488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35184D" w:rsidRPr="004A448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11A7D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35184D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Worldatlas</w:t>
      </w:r>
      <w:proofErr w:type="spellEnd"/>
      <w:r w:rsidR="00BE0093" w:rsidRPr="004A4488">
        <w:rPr>
          <w:rFonts w:ascii="Arial" w:hAnsi="Arial" w:cs="Arial"/>
          <w:sz w:val="24"/>
          <w:szCs w:val="24"/>
          <w:shd w:val="clear" w:color="auto" w:fill="FFFFFF"/>
        </w:rPr>
        <w:t>. Availab</w:t>
      </w:r>
      <w:r w:rsidR="007F7964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le at: </w:t>
      </w:r>
      <w:hyperlink r:id="rId27" w:history="1">
        <w:r w:rsidR="008046C4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https://www.worldatlas.com/articles/how-many-languages-are-there-in-the-world.html</w:t>
        </w:r>
      </w:hyperlink>
      <w:r w:rsidR="008046C4" w:rsidRPr="004A4488">
        <w:rPr>
          <w:rFonts w:ascii="Arial" w:hAnsi="Arial" w:cs="Arial"/>
          <w:sz w:val="24"/>
          <w:szCs w:val="24"/>
          <w:shd w:val="clear" w:color="auto" w:fill="FFFFFF"/>
        </w:rPr>
        <w:t>. (Accessed 22</w:t>
      </w:r>
      <w:r w:rsidR="008046C4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nd</w:t>
      </w:r>
      <w:r w:rsidR="008046C4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38A5F6FC" w14:textId="0BBB7688" w:rsidR="00E82241" w:rsidRPr="004A4488" w:rsidRDefault="00E82241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Moon, </w:t>
      </w:r>
      <w:r w:rsidR="00BB40D1" w:rsidRPr="004A4488"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F971AB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et al. </w:t>
      </w:r>
      <w:r w:rsidR="001D7EAF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(2012) </w:t>
      </w:r>
      <w:r w:rsidR="00917BA2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733474" w:rsidRPr="004A4488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Language experienced </w:t>
      </w:r>
      <w:r w:rsidR="00733474" w:rsidRPr="00741ABC">
        <w:rPr>
          <w:rFonts w:ascii="Arial" w:hAnsi="Arial" w:cs="Arial"/>
          <w:color w:val="1C1D1E"/>
          <w:sz w:val="24"/>
          <w:szCs w:val="24"/>
        </w:rPr>
        <w:t>in utero</w:t>
      </w:r>
      <w:r w:rsidR="00733474" w:rsidRPr="004A4488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 affects vowel perception after birth: a two</w:t>
      </w:r>
      <w:r w:rsidR="00733474" w:rsidRPr="004A4488">
        <w:rPr>
          <w:rFonts w:ascii="Cambria Math" w:hAnsi="Cambria Math" w:cs="Cambria Math"/>
          <w:color w:val="1C1D1E"/>
          <w:sz w:val="24"/>
          <w:szCs w:val="24"/>
          <w:shd w:val="clear" w:color="auto" w:fill="FFFFFF"/>
        </w:rPr>
        <w:t>‐</w:t>
      </w:r>
      <w:r w:rsidR="00733474" w:rsidRPr="004A4488">
        <w:rPr>
          <w:rFonts w:ascii="Arial" w:hAnsi="Arial" w:cs="Arial"/>
          <w:color w:val="1C1D1E"/>
          <w:sz w:val="24"/>
          <w:szCs w:val="24"/>
          <w:shd w:val="clear" w:color="auto" w:fill="FFFFFF"/>
        </w:rPr>
        <w:t>country study</w:t>
      </w:r>
      <w:r w:rsidR="008F25E1">
        <w:rPr>
          <w:rFonts w:ascii="Arial" w:hAnsi="Arial" w:cs="Arial"/>
          <w:color w:val="1C1D1E"/>
          <w:sz w:val="24"/>
          <w:szCs w:val="24"/>
          <w:shd w:val="clear" w:color="auto" w:fill="FFFFFF"/>
        </w:rPr>
        <w:t>’</w:t>
      </w:r>
      <w:r w:rsidR="00B31AC9">
        <w:rPr>
          <w:rFonts w:ascii="Arial" w:hAnsi="Arial" w:cs="Arial"/>
          <w:color w:val="1C1D1E"/>
          <w:sz w:val="24"/>
          <w:szCs w:val="24"/>
          <w:shd w:val="clear" w:color="auto" w:fill="FFFFFF"/>
        </w:rPr>
        <w:t>,</w:t>
      </w:r>
      <w:r w:rsidR="002B380B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 </w:t>
      </w:r>
      <w:r w:rsidR="002B380B" w:rsidRPr="00671D6A">
        <w:rPr>
          <w:rFonts w:ascii="Arial" w:hAnsi="Arial" w:cs="Arial"/>
          <w:i/>
          <w:iCs/>
          <w:color w:val="1C1D1E"/>
          <w:sz w:val="24"/>
          <w:szCs w:val="24"/>
          <w:shd w:val="clear" w:color="auto" w:fill="FFFFFF"/>
        </w:rPr>
        <w:t>Wil</w:t>
      </w:r>
      <w:r w:rsidR="009F7EDC" w:rsidRPr="00671D6A">
        <w:rPr>
          <w:rFonts w:ascii="Arial" w:hAnsi="Arial" w:cs="Arial"/>
          <w:i/>
          <w:iCs/>
          <w:color w:val="1C1D1E"/>
          <w:sz w:val="24"/>
          <w:szCs w:val="24"/>
          <w:shd w:val="clear" w:color="auto" w:fill="FFFFFF"/>
        </w:rPr>
        <w:t>e</w:t>
      </w:r>
      <w:r w:rsidR="002B380B" w:rsidRPr="00671D6A">
        <w:rPr>
          <w:rFonts w:ascii="Arial" w:hAnsi="Arial" w:cs="Arial"/>
          <w:i/>
          <w:iCs/>
          <w:color w:val="1C1D1E"/>
          <w:sz w:val="24"/>
          <w:szCs w:val="24"/>
          <w:shd w:val="clear" w:color="auto" w:fill="FFFFFF"/>
        </w:rPr>
        <w:t>y</w:t>
      </w:r>
      <w:r w:rsidR="009F7EDC" w:rsidRPr="00671D6A">
        <w:rPr>
          <w:rFonts w:ascii="Arial" w:hAnsi="Arial" w:cs="Arial"/>
          <w:i/>
          <w:iCs/>
          <w:color w:val="1C1D1E"/>
          <w:sz w:val="24"/>
          <w:szCs w:val="24"/>
          <w:shd w:val="clear" w:color="auto" w:fill="FFFFFF"/>
        </w:rPr>
        <w:t xml:space="preserve"> Online Library</w:t>
      </w:r>
      <w:r w:rsidR="009F7EDC">
        <w:rPr>
          <w:rFonts w:ascii="Arial" w:hAnsi="Arial" w:cs="Arial"/>
          <w:color w:val="1C1D1E"/>
          <w:sz w:val="24"/>
          <w:szCs w:val="24"/>
          <w:shd w:val="clear" w:color="auto" w:fill="FFFFFF"/>
        </w:rPr>
        <w:t>.</w:t>
      </w:r>
      <w:r w:rsidR="00876DF8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 </w:t>
      </w:r>
      <w:r w:rsidR="00951E0A" w:rsidRPr="004A4488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Available at: </w:t>
      </w:r>
      <w:hyperlink r:id="rId28" w:history="1">
        <w:r w:rsidR="00CB6059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https://onlinelibrary.wiley.</w:t>
        </w:r>
        <w:r w:rsidR="00CB6059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com/doi/abs/10.1111/apa.12098</w:t>
        </w:r>
      </w:hyperlink>
      <w:r w:rsidR="00CB6059" w:rsidRPr="004A4488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. (Accessed </w:t>
      </w:r>
      <w:r w:rsidR="00D42F18" w:rsidRPr="004A4488">
        <w:rPr>
          <w:rFonts w:ascii="Arial" w:hAnsi="Arial" w:cs="Arial"/>
          <w:color w:val="1C1D1E"/>
          <w:sz w:val="24"/>
          <w:szCs w:val="24"/>
          <w:shd w:val="clear" w:color="auto" w:fill="FFFFFF"/>
        </w:rPr>
        <w:t>22</w:t>
      </w:r>
      <w:r w:rsidR="00D42F18" w:rsidRPr="004A4488">
        <w:rPr>
          <w:rFonts w:ascii="Arial" w:hAnsi="Arial" w:cs="Arial"/>
          <w:color w:val="1C1D1E"/>
          <w:sz w:val="24"/>
          <w:szCs w:val="24"/>
          <w:shd w:val="clear" w:color="auto" w:fill="FFFFFF"/>
          <w:vertAlign w:val="superscript"/>
        </w:rPr>
        <w:t>nd</w:t>
      </w:r>
      <w:r w:rsidR="00D42F18" w:rsidRPr="004A4488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 March 2020).</w:t>
      </w:r>
    </w:p>
    <w:p w14:paraId="17D64B1D" w14:textId="015312AF" w:rsidR="009D5D16" w:rsidRPr="004A4488" w:rsidRDefault="00EB4989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Mudiad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Me</w:t>
      </w:r>
      <w:r w:rsidR="00BE401E" w:rsidRPr="004A4488">
        <w:rPr>
          <w:rFonts w:ascii="Arial" w:hAnsi="Arial" w:cs="Arial"/>
          <w:sz w:val="24"/>
          <w:szCs w:val="24"/>
          <w:shd w:val="clear" w:color="auto" w:fill="FFFFFF"/>
        </w:rPr>
        <w:t>ithrin</w:t>
      </w:r>
      <w:proofErr w:type="spellEnd"/>
      <w:r w:rsidR="00BE401E" w:rsidRPr="004A4488">
        <w:rPr>
          <w:rFonts w:ascii="Arial" w:hAnsi="Arial" w:cs="Arial"/>
          <w:sz w:val="24"/>
          <w:szCs w:val="24"/>
          <w:shd w:val="clear" w:color="auto" w:fill="FFFFFF"/>
        </w:rPr>
        <w:t>. (1971</w:t>
      </w:r>
      <w:r w:rsidR="0062431E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="00923BDF" w:rsidRPr="008F25E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Welsh </w:t>
      </w:r>
      <w:r w:rsidR="00E055A6" w:rsidRPr="008F25E1">
        <w:rPr>
          <w:rFonts w:ascii="Arial" w:hAnsi="Arial" w:cs="Arial"/>
          <w:i/>
          <w:iCs/>
          <w:sz w:val="24"/>
          <w:szCs w:val="24"/>
          <w:shd w:val="clear" w:color="auto" w:fill="FFFFFF"/>
        </w:rPr>
        <w:t>Early Years Specialists</w:t>
      </w:r>
      <w:r w:rsidR="00E055A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9" w:history="1">
        <w:r w:rsidR="0080153E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https://www.meithrin.cymru/effect-of-our-work/</w:t>
        </w:r>
      </w:hyperlink>
      <w:r w:rsidR="0080153E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(Accessed </w:t>
      </w:r>
      <w:r w:rsidR="00140F8D" w:rsidRPr="004A4488">
        <w:rPr>
          <w:rFonts w:ascii="Arial" w:hAnsi="Arial" w:cs="Arial"/>
          <w:sz w:val="24"/>
          <w:szCs w:val="24"/>
          <w:shd w:val="clear" w:color="auto" w:fill="FFFFFF"/>
        </w:rPr>
        <w:t>29</w:t>
      </w:r>
      <w:r w:rsidR="00140F8D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140F8D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04AB70ED" w14:textId="030ED814" w:rsidR="001E549C" w:rsidRPr="004A4488" w:rsidRDefault="00213A3B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CB391D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asir, </w:t>
      </w:r>
      <w:r w:rsidR="00403FA5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C. and </w:t>
      </w:r>
      <w:proofErr w:type="spellStart"/>
      <w:r w:rsidR="00403FA5" w:rsidRPr="004A4488">
        <w:rPr>
          <w:rFonts w:ascii="Arial" w:hAnsi="Arial" w:cs="Arial"/>
          <w:sz w:val="24"/>
          <w:szCs w:val="24"/>
          <w:shd w:val="clear" w:color="auto" w:fill="FFFFFF"/>
        </w:rPr>
        <w:t>Ino</w:t>
      </w:r>
      <w:r w:rsidR="00D067BD" w:rsidRPr="004A4488">
        <w:rPr>
          <w:rFonts w:ascii="Arial" w:hAnsi="Arial" w:cs="Arial"/>
          <w:sz w:val="24"/>
          <w:szCs w:val="24"/>
          <w:shd w:val="clear" w:color="auto" w:fill="FFFFFF"/>
        </w:rPr>
        <w:t>yoh</w:t>
      </w:r>
      <w:proofErr w:type="spellEnd"/>
      <w:r w:rsidR="00D067BD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N. (2018) </w:t>
      </w:r>
      <w:r w:rsidR="001360B8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1360B8" w:rsidRPr="004A4488">
        <w:rPr>
          <w:rFonts w:ascii="Arial" w:hAnsi="Arial" w:cs="Arial"/>
          <w:sz w:val="24"/>
          <w:szCs w:val="24"/>
          <w:shd w:val="clear" w:color="auto" w:fill="FFFFFF"/>
        </w:rPr>
        <w:t>TELL US STORIES, PLEASE! STORYTELLING FOR YOUNG LEARNERS OF ENGLISH</w:t>
      </w:r>
      <w:r w:rsidR="00082C0E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1E549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B3198F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Department of English Education, Faculty of Teacher Training and Education</w:t>
      </w:r>
      <w:r w:rsidR="00B3198F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, </w:t>
      </w:r>
      <w:r w:rsidR="00FF0832" w:rsidRPr="004A4488">
        <w:rPr>
          <w:rFonts w:ascii="Arial" w:hAnsi="Arial" w:cs="Arial"/>
          <w:sz w:val="24"/>
          <w:szCs w:val="24"/>
          <w:shd w:val="clear" w:color="auto" w:fill="FFFFFF"/>
        </w:rPr>
        <w:t>pp. 77-81.</w:t>
      </w:r>
      <w:r w:rsidR="00C32328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30" w:history="1">
        <w:r w:rsidR="008C4D84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file:///C:/Users/Owner/AppData/Local/Packages/Microsoft.MicrosoftEdge_8wekyb3d8bbwe/TempState/Downloads/story%20telling-strategies-sandwich%20method%20(1).pdf</w:t>
        </w:r>
      </w:hyperlink>
      <w:r w:rsidR="008C4D84" w:rsidRPr="004A4488">
        <w:rPr>
          <w:rFonts w:ascii="Arial" w:hAnsi="Arial" w:cs="Arial"/>
          <w:sz w:val="24"/>
          <w:szCs w:val="24"/>
          <w:shd w:val="clear" w:color="auto" w:fill="FFFFFF"/>
        </w:rPr>
        <w:t>. (Accessed 1</w:t>
      </w:r>
      <w:r w:rsidR="008C4D84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="008C4D84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April 2020). </w:t>
      </w:r>
    </w:p>
    <w:p w14:paraId="32179831" w14:textId="4017E63A" w:rsidR="00E926CE" w:rsidRPr="004A4488" w:rsidRDefault="00E926CE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lastRenderedPageBreak/>
        <w:t>Nara</w:t>
      </w:r>
      <w:r w:rsidR="006114C6" w:rsidRPr="004A4488">
        <w:rPr>
          <w:rFonts w:ascii="Arial" w:hAnsi="Arial" w:cs="Arial"/>
          <w:sz w:val="24"/>
          <w:szCs w:val="24"/>
          <w:shd w:val="clear" w:color="auto" w:fill="FFFFFF"/>
        </w:rPr>
        <w:t>yanliu</w:t>
      </w:r>
      <w:proofErr w:type="spellEnd"/>
      <w:r w:rsidR="006114C6" w:rsidRPr="004A448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(no date) </w:t>
      </w:r>
      <w:r w:rsidR="0012622D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The relationship between language and culture explained</w:t>
      </w:r>
      <w:r w:rsidR="00346C57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’, </w:t>
      </w:r>
      <w:proofErr w:type="spellStart"/>
      <w:r w:rsidR="00E873A8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FluentU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[blog]. Available at: </w:t>
      </w:r>
      <w:hyperlink r:id="rId31" w:history="1">
        <w:r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https://www.fluentu.com/blog/language-and-culture/</w:t>
        </w:r>
      </w:hyperlink>
      <w:r w:rsidRPr="004A4488">
        <w:rPr>
          <w:rFonts w:ascii="Arial" w:hAnsi="Arial" w:cs="Arial"/>
          <w:sz w:val="24"/>
          <w:szCs w:val="24"/>
          <w:shd w:val="clear" w:color="auto" w:fill="FFFFFF"/>
        </w:rPr>
        <w:t>. (Accessed 22</w:t>
      </w:r>
      <w:r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nd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7881651B" w14:textId="745F646F" w:rsidR="002A11D2" w:rsidRPr="004A4488" w:rsidRDefault="00A6142E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4D5311" w:rsidRPr="004A4488">
        <w:rPr>
          <w:rFonts w:ascii="Arial" w:hAnsi="Arial" w:cs="Arial"/>
          <w:sz w:val="24"/>
          <w:szCs w:val="24"/>
          <w:shd w:val="clear" w:color="auto" w:fill="FFFFFF"/>
        </w:rPr>
        <w:t>guyen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, T. and A</w:t>
      </w:r>
      <w:r w:rsidR="00E85630" w:rsidRPr="004A4488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1F2600" w:rsidRPr="004A4488">
        <w:rPr>
          <w:rFonts w:ascii="Arial" w:hAnsi="Arial" w:cs="Arial"/>
          <w:sz w:val="24"/>
          <w:szCs w:val="24"/>
          <w:shd w:val="clear" w:color="auto" w:fill="FFFFFF"/>
        </w:rPr>
        <w:t>tington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J.W. </w:t>
      </w:r>
      <w:r w:rsidR="00E85630" w:rsidRPr="004A4488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2014</w:t>
      </w:r>
      <w:r w:rsidR="00E85630" w:rsidRPr="004A4488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C52A7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Reassessing the bilingual advantage in theory of mind and its cognitive underpinnings</w:t>
      </w:r>
      <w:r w:rsidR="00D87306" w:rsidRPr="004A4488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</w:rPr>
        <w:t xml:space="preserve">Bilingualism, </w:t>
      </w:r>
      <w:r w:rsidRPr="004A4488">
        <w:rPr>
          <w:rFonts w:ascii="Arial" w:hAnsi="Arial" w:cs="Arial"/>
          <w:sz w:val="24"/>
          <w:szCs w:val="24"/>
        </w:rPr>
        <w:t>17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(2), pp. 396-409.</w:t>
      </w:r>
      <w:r w:rsidR="009055B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E1CC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DOI:10.1017/S1366728913000394. (Accessed </w:t>
      </w:r>
      <w:r w:rsidR="004C4835" w:rsidRPr="004A4488">
        <w:rPr>
          <w:rFonts w:ascii="Arial" w:hAnsi="Arial" w:cs="Arial"/>
          <w:sz w:val="24"/>
          <w:szCs w:val="24"/>
          <w:shd w:val="clear" w:color="auto" w:fill="FFFFFF"/>
        </w:rPr>
        <w:t>7</w:t>
      </w:r>
      <w:r w:rsidR="004C4835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4C4835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44E13280" w14:textId="78320E8E" w:rsidR="005E0AF7" w:rsidRPr="004A4488" w:rsidRDefault="005E0AF7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Nicoladis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>, E. and Paradis, J. (2012) ‘Acquiring Regular and Irregular Past Tense Morphemes in English and French: Evidence from Bilingual Children</w:t>
      </w:r>
      <w:r w:rsidR="00A21F53" w:rsidRPr="004A4488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Language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Learning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, 62(1), pp.170–197.</w:t>
      </w:r>
      <w:r w:rsidR="001616C9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32" w:history="1">
        <w:r w:rsidR="00553933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https://onlinelibrary-wiley-com.ezproxy.uwtsd.ac.uk/doi/full/10.1111/j.1467-9922.2010.00628.x</w:t>
        </w:r>
      </w:hyperlink>
      <w:r w:rsidR="00553933" w:rsidRPr="004A4488">
        <w:rPr>
          <w:rFonts w:ascii="Arial" w:hAnsi="Arial" w:cs="Arial"/>
          <w:sz w:val="24"/>
          <w:szCs w:val="24"/>
          <w:shd w:val="clear" w:color="auto" w:fill="FFFFFF"/>
        </w:rPr>
        <w:t>. (Accessed 15</w:t>
      </w:r>
      <w:r w:rsidR="00553933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553933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0A06EE06" w14:textId="36D52D13" w:rsidR="0013744E" w:rsidRPr="004A4488" w:rsidRDefault="004C5F39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NPLD</w:t>
      </w:r>
      <w:r w:rsidR="008B49A0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(2014) </w:t>
      </w:r>
      <w:r w:rsidR="008C333B" w:rsidRPr="008B49A0">
        <w:rPr>
          <w:rFonts w:ascii="Arial" w:hAnsi="Arial" w:cs="Arial"/>
          <w:i/>
          <w:iCs/>
          <w:sz w:val="24"/>
          <w:szCs w:val="24"/>
          <w:shd w:val="clear" w:color="auto" w:fill="FFFFFF"/>
        </w:rPr>
        <w:t>Love Your Language</w:t>
      </w:r>
      <w:r w:rsidR="00256ABD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[Film]</w:t>
      </w:r>
      <w:r w:rsidR="00CB1966" w:rsidRPr="004A4488">
        <w:rPr>
          <w:rFonts w:ascii="Arial" w:hAnsi="Arial" w:cs="Arial"/>
          <w:sz w:val="24"/>
          <w:szCs w:val="24"/>
          <w:shd w:val="clear" w:color="auto" w:fill="FFFFFF"/>
        </w:rPr>
        <w:t>. Available at</w:t>
      </w:r>
      <w:r w:rsidR="00CF7B88" w:rsidRPr="004A4488">
        <w:rPr>
          <w:rFonts w:ascii="Arial" w:hAnsi="Arial" w:cs="Arial"/>
          <w:sz w:val="24"/>
          <w:szCs w:val="24"/>
          <w:shd w:val="clear" w:color="auto" w:fill="FFFFFF"/>
        </w:rPr>
        <w:t>:</w:t>
      </w:r>
      <w:r w:rsidR="00300890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33" w:history="1">
        <w:r w:rsidR="00300890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https://www.youtube.com/watch?v=K5lfoBz_nMM</w:t>
        </w:r>
      </w:hyperlink>
      <w:r w:rsidR="00300890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(Accessed </w:t>
      </w:r>
      <w:r w:rsidR="00A9400E" w:rsidRPr="004A4488">
        <w:rPr>
          <w:rFonts w:ascii="Arial" w:hAnsi="Arial" w:cs="Arial"/>
          <w:sz w:val="24"/>
          <w:szCs w:val="24"/>
          <w:shd w:val="clear" w:color="auto" w:fill="FFFFFF"/>
        </w:rPr>
        <w:t>22</w:t>
      </w:r>
      <w:r w:rsidR="00A9400E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nd</w:t>
      </w:r>
      <w:r w:rsidR="00A9400E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7CB6C95B" w14:textId="20281498" w:rsidR="007A054F" w:rsidRPr="004A4488" w:rsidRDefault="008A0488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Önal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1317F0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Ö. (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2018</w:t>
      </w:r>
      <w:r w:rsidR="001317F0" w:rsidRPr="004A4488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317F0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Lenneberg’s Theory of Language and Critical Period Hypothesis within the Context of Nature-Nurture Debate</w:t>
      </w:r>
      <w:r w:rsidR="005A625C" w:rsidRPr="004A4488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A92B13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FF521D" w:rsidRPr="00267573">
        <w:rPr>
          <w:rFonts w:ascii="Arial" w:hAnsi="Arial" w:cs="Arial"/>
          <w:i/>
          <w:iCs/>
          <w:sz w:val="24"/>
          <w:szCs w:val="24"/>
          <w:shd w:val="clear" w:color="auto" w:fill="FFFFFF"/>
        </w:rPr>
        <w:t>Directory of Open A</w:t>
      </w:r>
      <w:r w:rsidR="002A76E2" w:rsidRPr="00267573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ccess </w:t>
      </w:r>
      <w:r w:rsidR="00267573" w:rsidRPr="00267573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Journals.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24(94), pp.237–254.</w:t>
      </w:r>
      <w:r w:rsidR="005A625C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Available at:</w:t>
      </w:r>
      <w:r w:rsidR="00F96F7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34" w:history="1">
        <w:r w:rsidR="00F96F76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https://doaj.org/article/e2127fb5cbdd496db092efe0c3251a74</w:t>
        </w:r>
      </w:hyperlink>
      <w:r w:rsidR="00F96F76" w:rsidRPr="004A4488">
        <w:rPr>
          <w:rFonts w:ascii="Arial" w:hAnsi="Arial" w:cs="Arial"/>
          <w:sz w:val="24"/>
          <w:szCs w:val="24"/>
          <w:shd w:val="clear" w:color="auto" w:fill="FFFFFF"/>
        </w:rPr>
        <w:t>. (Accessed 31</w:t>
      </w:r>
      <w:r w:rsidR="00F96F76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="00F96F7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6A633400" w14:textId="28E7682C" w:rsidR="0033430D" w:rsidRPr="004A4488" w:rsidRDefault="0084435F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Park-Johnson, S. (2016) </w:t>
      </w:r>
      <w:r w:rsidR="0033430D" w:rsidRPr="004A4488">
        <w:rPr>
          <w:rFonts w:ascii="Arial" w:hAnsi="Arial" w:cs="Arial"/>
          <w:i/>
          <w:iCs/>
          <w:sz w:val="24"/>
          <w:szCs w:val="24"/>
        </w:rPr>
        <w:t>Cognitive Benefits of Bilingualism</w:t>
      </w:r>
      <w:r w:rsidR="00BE330A" w:rsidRPr="004A4488">
        <w:rPr>
          <w:rFonts w:ascii="Arial" w:hAnsi="Arial" w:cs="Arial"/>
          <w:i/>
          <w:iCs/>
          <w:sz w:val="24"/>
          <w:szCs w:val="24"/>
        </w:rPr>
        <w:t xml:space="preserve">. </w:t>
      </w:r>
      <w:r w:rsidR="00A04207" w:rsidRPr="004A4488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="00CE547B" w:rsidRPr="004A4488">
          <w:rPr>
            <w:rStyle w:val="Hyperlink"/>
            <w:rFonts w:ascii="Arial" w:hAnsi="Arial" w:cs="Arial"/>
            <w:sz w:val="24"/>
            <w:szCs w:val="24"/>
          </w:rPr>
          <w:t>https://moodle.uwtsd.ac.uk/pluginfile.php/246825/mod_folder/content/0/Cognitive%20Benefits%20of%20Bilingualism.docx?forcedownload=1</w:t>
        </w:r>
      </w:hyperlink>
      <w:r w:rsidR="00CE547B" w:rsidRPr="004A4488">
        <w:rPr>
          <w:rFonts w:ascii="Arial" w:hAnsi="Arial" w:cs="Arial"/>
          <w:sz w:val="24"/>
          <w:szCs w:val="24"/>
        </w:rPr>
        <w:t xml:space="preserve">. </w:t>
      </w:r>
      <w:r w:rsidR="00F47A32" w:rsidRPr="004A4488">
        <w:rPr>
          <w:rFonts w:ascii="Arial" w:hAnsi="Arial" w:cs="Arial"/>
          <w:sz w:val="24"/>
          <w:szCs w:val="24"/>
        </w:rPr>
        <w:t>(Accessed 1</w:t>
      </w:r>
      <w:r w:rsidR="00F47A32" w:rsidRPr="004A4488">
        <w:rPr>
          <w:rFonts w:ascii="Arial" w:hAnsi="Arial" w:cs="Arial"/>
          <w:sz w:val="24"/>
          <w:szCs w:val="24"/>
          <w:vertAlign w:val="superscript"/>
        </w:rPr>
        <w:t>st</w:t>
      </w:r>
      <w:r w:rsidR="00F47A32" w:rsidRPr="004A4488">
        <w:rPr>
          <w:rFonts w:ascii="Arial" w:hAnsi="Arial" w:cs="Arial"/>
          <w:sz w:val="24"/>
          <w:szCs w:val="24"/>
        </w:rPr>
        <w:t xml:space="preserve"> April 2020).</w:t>
      </w:r>
    </w:p>
    <w:p w14:paraId="7C7566FD" w14:textId="14B0CD3C" w:rsidR="00A14F11" w:rsidRPr="004A4488" w:rsidRDefault="003A3C6B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Panza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S. (2013) ‘Immigration and education in the US. A sociological glance - A path towards equal </w:t>
      </w:r>
      <w:r w:rsidR="00DC7E91" w:rsidRPr="004A4488">
        <w:rPr>
          <w:rFonts w:ascii="Arial" w:hAnsi="Arial" w:cs="Arial"/>
          <w:sz w:val="24"/>
          <w:szCs w:val="24"/>
          <w:shd w:val="clear" w:color="auto" w:fill="FFFFFF"/>
        </w:rPr>
        <w:t>opportunities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3D53D7" w:rsidRPr="004A448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A4488">
        <w:rPr>
          <w:rFonts w:ascii="Arial" w:hAnsi="Arial" w:cs="Arial"/>
          <w:i/>
          <w:iCs/>
          <w:sz w:val="24"/>
          <w:szCs w:val="24"/>
        </w:rPr>
        <w:t>Academicus</w:t>
      </w:r>
      <w:proofErr w:type="spellEnd"/>
      <w:r w:rsidRPr="004A4488">
        <w:rPr>
          <w:rFonts w:ascii="Arial" w:hAnsi="Arial" w:cs="Arial"/>
          <w:i/>
          <w:iCs/>
          <w:sz w:val="24"/>
          <w:szCs w:val="24"/>
        </w:rPr>
        <w:t xml:space="preserve">, 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(8), pp. 138-148.</w:t>
      </w:r>
      <w:r w:rsidR="001828B4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E7B96" w:rsidRPr="004A4488">
        <w:rPr>
          <w:rFonts w:ascii="Arial" w:hAnsi="Arial" w:cs="Arial"/>
          <w:sz w:val="24"/>
          <w:szCs w:val="24"/>
          <w:shd w:val="clear" w:color="auto" w:fill="FFFFFF"/>
        </w:rPr>
        <w:t>DOI:10.7336/academicus.2013.08.08</w:t>
      </w:r>
      <w:r w:rsidR="004F4DF5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5A09" w:rsidRPr="004A4488">
        <w:rPr>
          <w:rFonts w:ascii="Arial" w:hAnsi="Arial" w:cs="Arial"/>
          <w:sz w:val="24"/>
          <w:szCs w:val="24"/>
          <w:shd w:val="clear" w:color="auto" w:fill="FFFFFF"/>
        </w:rPr>
        <w:t>(Accessed 14</w:t>
      </w:r>
      <w:r w:rsidR="000E5A09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0E5A09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42C8901F" w14:textId="7C62FC49" w:rsidR="00041C64" w:rsidRPr="004A4488" w:rsidRDefault="00041C64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677D32" w:rsidRPr="004A4488">
        <w:rPr>
          <w:rFonts w:ascii="Arial" w:hAnsi="Arial" w:cs="Arial"/>
          <w:sz w:val="24"/>
          <w:szCs w:val="24"/>
          <w:shd w:val="clear" w:color="auto" w:fill="FFFFFF"/>
        </w:rPr>
        <w:t>aradis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J. </w:t>
      </w:r>
      <w:r w:rsidR="00A40F42" w:rsidRPr="004A4488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2007</w:t>
      </w:r>
      <w:r w:rsidR="00A40F42" w:rsidRPr="004A4488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172D4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Bilingual children with specific language impairment: Theoretical and applied issues</w:t>
      </w:r>
      <w:r w:rsidR="00051429" w:rsidRPr="004A4488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150F1E" w:rsidRPr="004A448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</w:rPr>
        <w:t xml:space="preserve">Applied Psycholinguistics, </w:t>
      </w:r>
      <w:r w:rsidR="0083127D" w:rsidRPr="004A4488">
        <w:rPr>
          <w:rFonts w:ascii="Arial" w:hAnsi="Arial" w:cs="Arial"/>
          <w:sz w:val="24"/>
          <w:szCs w:val="24"/>
        </w:rPr>
        <w:t>28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(3), pp. 551</w:t>
      </w:r>
      <w:r w:rsidR="00E50D0F" w:rsidRPr="004A4488">
        <w:rPr>
          <w:rFonts w:ascii="Arial" w:hAnsi="Arial" w:cs="Arial"/>
          <w:sz w:val="24"/>
          <w:szCs w:val="24"/>
          <w:shd w:val="clear" w:color="auto" w:fill="FFFFFF"/>
        </w:rPr>
        <w:t>-564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A05EEE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70A35" w:rsidRPr="004A4488">
        <w:rPr>
          <w:rFonts w:ascii="Arial" w:hAnsi="Arial" w:cs="Arial"/>
          <w:sz w:val="24"/>
          <w:szCs w:val="24"/>
          <w:shd w:val="clear" w:color="auto" w:fill="FFFFFF"/>
        </w:rPr>
        <w:t>DOI:10.1017/S0142716407070300</w:t>
      </w:r>
      <w:r w:rsidR="00707D95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EC7546" w:rsidRPr="004A4488">
        <w:rPr>
          <w:rFonts w:ascii="Arial" w:hAnsi="Arial" w:cs="Arial"/>
          <w:sz w:val="24"/>
          <w:szCs w:val="24"/>
          <w:shd w:val="clear" w:color="auto" w:fill="FFFFFF"/>
        </w:rPr>
        <w:t>(Accessed 7</w:t>
      </w:r>
      <w:r w:rsidR="00EC7546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EC7546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44E7128A" w14:textId="2568DB66" w:rsidR="00E30112" w:rsidRPr="004A4488" w:rsidRDefault="00E30112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Pugh, </w:t>
      </w:r>
      <w:r w:rsidR="00C810A5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G. and Duffy, B. (2014) </w:t>
      </w:r>
      <w:r w:rsidR="009160FA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>Contemporary</w:t>
      </w:r>
      <w:r w:rsidR="00132AE9"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Issues in the Early Years</w:t>
      </w:r>
      <w:r w:rsidR="00132AE9" w:rsidRPr="004A4488">
        <w:rPr>
          <w:rFonts w:ascii="Arial" w:hAnsi="Arial" w:cs="Arial"/>
          <w:sz w:val="24"/>
          <w:szCs w:val="24"/>
          <w:shd w:val="clear" w:color="auto" w:fill="FFFFFF"/>
        </w:rPr>
        <w:t>. 6</w:t>
      </w:r>
      <w:r w:rsidR="00132AE9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132AE9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Ed. </w:t>
      </w:r>
      <w:r w:rsidR="00C44B52" w:rsidRPr="004A4488">
        <w:rPr>
          <w:rFonts w:ascii="Arial" w:hAnsi="Arial" w:cs="Arial"/>
          <w:sz w:val="24"/>
          <w:szCs w:val="24"/>
          <w:shd w:val="clear" w:color="auto" w:fill="FFFFFF"/>
        </w:rPr>
        <w:t>London: SAGE.</w:t>
      </w:r>
    </w:p>
    <w:p w14:paraId="0438BB2B" w14:textId="6B520718" w:rsidR="00420D24" w:rsidRPr="004A4488" w:rsidRDefault="00420D24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lastRenderedPageBreak/>
        <w:t>R</w:t>
      </w:r>
      <w:r w:rsidR="00073AAF" w:rsidRPr="004A4488">
        <w:rPr>
          <w:rFonts w:ascii="Arial" w:hAnsi="Arial" w:cs="Arial"/>
          <w:sz w:val="24"/>
          <w:szCs w:val="24"/>
          <w:shd w:val="clear" w:color="auto" w:fill="FFFFFF"/>
        </w:rPr>
        <w:t>amirez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, N.F. and K</w:t>
      </w:r>
      <w:r w:rsidR="00073AAF" w:rsidRPr="004A4488">
        <w:rPr>
          <w:rFonts w:ascii="Arial" w:hAnsi="Arial" w:cs="Arial"/>
          <w:sz w:val="24"/>
          <w:szCs w:val="24"/>
          <w:shd w:val="clear" w:color="auto" w:fill="FFFFFF"/>
        </w:rPr>
        <w:t>uh</w:t>
      </w:r>
      <w:r w:rsidR="00E24967" w:rsidRPr="004A4488">
        <w:rPr>
          <w:rFonts w:ascii="Arial" w:hAnsi="Arial" w:cs="Arial"/>
          <w:sz w:val="24"/>
          <w:szCs w:val="24"/>
          <w:shd w:val="clear" w:color="auto" w:fill="FFFFFF"/>
        </w:rPr>
        <w:t>l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P. </w:t>
      </w:r>
      <w:r w:rsidR="00E24967" w:rsidRPr="004A4488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2017</w:t>
      </w:r>
      <w:r w:rsidR="00E24967" w:rsidRPr="004A4488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05901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The Brain Science of Bilingualism</w:t>
      </w:r>
      <w:r w:rsidR="00405901" w:rsidRPr="004A4488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90155D" w:rsidRPr="004A448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</w:rPr>
        <w:t xml:space="preserve">YC Young Children, </w:t>
      </w:r>
      <w:r w:rsidRPr="004A4488">
        <w:rPr>
          <w:rFonts w:ascii="Arial" w:hAnsi="Arial" w:cs="Arial"/>
          <w:sz w:val="24"/>
          <w:szCs w:val="24"/>
        </w:rPr>
        <w:t>72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(2), pp. 38-44.</w:t>
      </w:r>
      <w:r w:rsidR="00565C8A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F6043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36" w:history="1">
        <w:r w:rsidR="003937E4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https://search-proquest-com.ezproxy.uwtsd.ac.uk/docview/1889994996/fulltextPDF/CFA38A5D383641BFPQ/1?accountid=13047</w:t>
        </w:r>
      </w:hyperlink>
      <w:r w:rsidR="003937E4" w:rsidRPr="004A4488">
        <w:rPr>
          <w:rFonts w:ascii="Arial" w:hAnsi="Arial" w:cs="Arial"/>
          <w:sz w:val="24"/>
          <w:szCs w:val="24"/>
          <w:shd w:val="clear" w:color="auto" w:fill="FFFFFF"/>
        </w:rPr>
        <w:t>. (</w:t>
      </w:r>
      <w:r w:rsidR="0016444D" w:rsidRPr="004A4488">
        <w:rPr>
          <w:rFonts w:ascii="Arial" w:hAnsi="Arial" w:cs="Arial"/>
          <w:sz w:val="24"/>
          <w:szCs w:val="24"/>
          <w:shd w:val="clear" w:color="auto" w:fill="FFFFFF"/>
        </w:rPr>
        <w:t>Accessed 13</w:t>
      </w:r>
      <w:r w:rsidR="0016444D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16444D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2595C24E" w14:textId="590522B7" w:rsidR="003C79A3" w:rsidRPr="004A4488" w:rsidRDefault="009B456F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A4488">
        <w:rPr>
          <w:rFonts w:ascii="Arial" w:hAnsi="Arial" w:cs="Arial"/>
          <w:sz w:val="24"/>
          <w:szCs w:val="24"/>
        </w:rPr>
        <w:t>Sayakhan</w:t>
      </w:r>
      <w:proofErr w:type="spellEnd"/>
      <w:r w:rsidR="00077D7E" w:rsidRPr="004A4488">
        <w:rPr>
          <w:rFonts w:ascii="Arial" w:hAnsi="Arial" w:cs="Arial"/>
          <w:sz w:val="24"/>
          <w:szCs w:val="24"/>
        </w:rPr>
        <w:t>, N.I.</w:t>
      </w:r>
      <w:r w:rsidRPr="004A4488">
        <w:rPr>
          <w:rFonts w:ascii="Arial" w:hAnsi="Arial" w:cs="Arial"/>
          <w:sz w:val="24"/>
          <w:szCs w:val="24"/>
        </w:rPr>
        <w:t xml:space="preserve"> and </w:t>
      </w:r>
      <w:r w:rsidR="00292956" w:rsidRPr="004A4488">
        <w:rPr>
          <w:rFonts w:ascii="Arial" w:hAnsi="Arial" w:cs="Arial"/>
          <w:sz w:val="24"/>
          <w:szCs w:val="24"/>
        </w:rPr>
        <w:t>Bradley</w:t>
      </w:r>
      <w:r w:rsidR="008D0E91" w:rsidRPr="004A4488">
        <w:rPr>
          <w:rFonts w:ascii="Arial" w:hAnsi="Arial" w:cs="Arial"/>
          <w:sz w:val="24"/>
          <w:szCs w:val="24"/>
        </w:rPr>
        <w:t xml:space="preserve">, D. H. (2019) </w:t>
      </w:r>
      <w:r w:rsidR="00B67773" w:rsidRPr="004A4488">
        <w:rPr>
          <w:rFonts w:ascii="Arial" w:hAnsi="Arial" w:cs="Arial"/>
          <w:sz w:val="24"/>
          <w:szCs w:val="24"/>
        </w:rPr>
        <w:t>‘</w:t>
      </w:r>
      <w:r w:rsidR="00B37C6A" w:rsidRPr="004A4488">
        <w:rPr>
          <w:rFonts w:ascii="Arial" w:hAnsi="Arial" w:cs="Arial"/>
          <w:sz w:val="24"/>
          <w:szCs w:val="24"/>
        </w:rPr>
        <w:t>Nursery Rhymes as a Vehicle for Teaching English as a Foreign Language</w:t>
      </w:r>
      <w:r w:rsidR="00B67773" w:rsidRPr="004A4488">
        <w:rPr>
          <w:rFonts w:ascii="Arial" w:hAnsi="Arial" w:cs="Arial"/>
          <w:sz w:val="24"/>
          <w:szCs w:val="24"/>
        </w:rPr>
        <w:t>’</w:t>
      </w:r>
      <w:r w:rsidR="00B37C6A" w:rsidRPr="004A4488">
        <w:rPr>
          <w:rFonts w:ascii="Arial" w:hAnsi="Arial" w:cs="Arial"/>
          <w:sz w:val="24"/>
          <w:szCs w:val="24"/>
        </w:rPr>
        <w:t>,</w:t>
      </w:r>
      <w:r w:rsidR="008D7357" w:rsidRPr="004A4488">
        <w:rPr>
          <w:rFonts w:ascii="Arial" w:hAnsi="Arial" w:cs="Arial"/>
          <w:sz w:val="24"/>
          <w:szCs w:val="24"/>
        </w:rPr>
        <w:t xml:space="preserve"> </w:t>
      </w:r>
      <w:r w:rsidR="000E05A4" w:rsidRPr="004A4488">
        <w:rPr>
          <w:rFonts w:ascii="Arial" w:hAnsi="Arial" w:cs="Arial"/>
          <w:i/>
          <w:iCs/>
          <w:sz w:val="24"/>
          <w:szCs w:val="24"/>
        </w:rPr>
        <w:t xml:space="preserve">Journal of University of </w:t>
      </w:r>
      <w:proofErr w:type="spellStart"/>
      <w:r w:rsidR="000E05A4" w:rsidRPr="004A4488">
        <w:rPr>
          <w:rFonts w:ascii="Arial" w:hAnsi="Arial" w:cs="Arial"/>
          <w:i/>
          <w:iCs/>
          <w:sz w:val="24"/>
          <w:szCs w:val="24"/>
        </w:rPr>
        <w:t>Raparin</w:t>
      </w:r>
      <w:proofErr w:type="spellEnd"/>
      <w:r w:rsidR="000E05A4" w:rsidRPr="004A4488">
        <w:rPr>
          <w:rFonts w:ascii="Arial" w:hAnsi="Arial" w:cs="Arial"/>
          <w:sz w:val="24"/>
          <w:szCs w:val="24"/>
        </w:rPr>
        <w:t xml:space="preserve">, </w:t>
      </w:r>
      <w:r w:rsidR="00FB45B6" w:rsidRPr="004A4488">
        <w:rPr>
          <w:rFonts w:ascii="Arial" w:hAnsi="Arial" w:cs="Arial"/>
          <w:sz w:val="24"/>
          <w:szCs w:val="24"/>
        </w:rPr>
        <w:t>6</w:t>
      </w:r>
      <w:r w:rsidR="00593F13" w:rsidRPr="004A4488">
        <w:rPr>
          <w:rFonts w:ascii="Arial" w:hAnsi="Arial" w:cs="Arial"/>
          <w:sz w:val="24"/>
          <w:szCs w:val="24"/>
        </w:rPr>
        <w:t>(</w:t>
      </w:r>
      <w:r w:rsidR="00FB45B6" w:rsidRPr="004A4488">
        <w:rPr>
          <w:rFonts w:ascii="Arial" w:hAnsi="Arial" w:cs="Arial"/>
          <w:sz w:val="24"/>
          <w:szCs w:val="24"/>
        </w:rPr>
        <w:t>1</w:t>
      </w:r>
      <w:r w:rsidR="00593F13" w:rsidRPr="004A4488">
        <w:rPr>
          <w:rFonts w:ascii="Arial" w:hAnsi="Arial" w:cs="Arial"/>
          <w:sz w:val="24"/>
          <w:szCs w:val="24"/>
        </w:rPr>
        <w:t>), pp.</w:t>
      </w:r>
      <w:r w:rsidR="001D667E" w:rsidRPr="004A4488">
        <w:rPr>
          <w:rFonts w:ascii="Arial" w:hAnsi="Arial" w:cs="Arial"/>
          <w:sz w:val="24"/>
          <w:szCs w:val="24"/>
        </w:rPr>
        <w:t xml:space="preserve"> 44-55</w:t>
      </w:r>
      <w:r w:rsidR="000D359A" w:rsidRPr="004A4488">
        <w:rPr>
          <w:rFonts w:ascii="Arial" w:hAnsi="Arial" w:cs="Arial"/>
          <w:sz w:val="24"/>
          <w:szCs w:val="24"/>
        </w:rPr>
        <w:t xml:space="preserve">. Available at: </w:t>
      </w:r>
      <w:hyperlink r:id="rId37" w:history="1">
        <w:r w:rsidR="00E16888" w:rsidRPr="004A4488">
          <w:rPr>
            <w:rStyle w:val="Hyperlink"/>
            <w:rFonts w:ascii="Arial" w:hAnsi="Arial" w:cs="Arial"/>
            <w:sz w:val="24"/>
            <w:szCs w:val="24"/>
          </w:rPr>
          <w:t>file:///C:/Users/Owner/AppData/Local/Packages/Microsoft.MicrosoftEdge_8wekyb3d8bbwe/TempState/Downloads/nursery%20rhymes%20cultural%20tool%20(3).pdf</w:t>
        </w:r>
      </w:hyperlink>
      <w:r w:rsidR="00E16888" w:rsidRPr="004A4488">
        <w:rPr>
          <w:rFonts w:ascii="Arial" w:hAnsi="Arial" w:cs="Arial"/>
          <w:sz w:val="24"/>
          <w:szCs w:val="24"/>
        </w:rPr>
        <w:t>. (Accessed 29</w:t>
      </w:r>
      <w:r w:rsidR="00E16888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E16888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2E24B198" w14:textId="51F22783" w:rsidR="003A7B54" w:rsidRPr="004A4488" w:rsidRDefault="003A7B54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Smith, K</w:t>
      </w:r>
      <w:r w:rsidR="00C33263">
        <w:rPr>
          <w:rFonts w:ascii="Arial" w:hAnsi="Arial" w:cs="Arial"/>
          <w:sz w:val="24"/>
          <w:szCs w:val="24"/>
        </w:rPr>
        <w:t>.</w:t>
      </w:r>
      <w:r w:rsidRPr="004A4488">
        <w:rPr>
          <w:rFonts w:ascii="Arial" w:hAnsi="Arial" w:cs="Arial"/>
          <w:sz w:val="24"/>
          <w:szCs w:val="24"/>
        </w:rPr>
        <w:t xml:space="preserve"> </w:t>
      </w:r>
      <w:r w:rsidR="006A386C" w:rsidRPr="004A4488">
        <w:rPr>
          <w:rFonts w:ascii="Arial" w:hAnsi="Arial" w:cs="Arial"/>
          <w:sz w:val="24"/>
          <w:szCs w:val="24"/>
        </w:rPr>
        <w:t xml:space="preserve">(2015) </w:t>
      </w:r>
      <w:r w:rsidR="00BE37AF" w:rsidRPr="004A4488">
        <w:rPr>
          <w:rFonts w:ascii="Arial" w:hAnsi="Arial" w:cs="Arial"/>
          <w:sz w:val="24"/>
          <w:szCs w:val="24"/>
        </w:rPr>
        <w:t>‘</w:t>
      </w:r>
      <w:r w:rsidR="00A61072" w:rsidRPr="004A4488">
        <w:rPr>
          <w:rFonts w:ascii="Arial" w:hAnsi="Arial" w:cs="Arial"/>
          <w:sz w:val="24"/>
          <w:szCs w:val="24"/>
        </w:rPr>
        <w:t xml:space="preserve">Learning Welshness: Does the Curriculum </w:t>
      </w:r>
      <w:proofErr w:type="spellStart"/>
      <w:r w:rsidR="00A61072" w:rsidRPr="004A4488">
        <w:rPr>
          <w:rFonts w:ascii="Arial" w:hAnsi="Arial" w:cs="Arial"/>
          <w:sz w:val="24"/>
          <w:szCs w:val="24"/>
        </w:rPr>
        <w:t>Cymreig</w:t>
      </w:r>
      <w:proofErr w:type="spellEnd"/>
      <w:r w:rsidR="00A61072" w:rsidRPr="004A4488">
        <w:rPr>
          <w:rFonts w:ascii="Arial" w:hAnsi="Arial" w:cs="Arial"/>
          <w:sz w:val="24"/>
          <w:szCs w:val="24"/>
        </w:rPr>
        <w:t xml:space="preserve"> positively affect pupils’ orientations to Wales and Welshness?</w:t>
      </w:r>
      <w:r w:rsidR="007E7800" w:rsidRPr="004A4488">
        <w:rPr>
          <w:rFonts w:ascii="Arial" w:hAnsi="Arial" w:cs="Arial"/>
          <w:sz w:val="24"/>
          <w:szCs w:val="24"/>
        </w:rPr>
        <w:t>’</w:t>
      </w:r>
      <w:r w:rsidR="00E9556F" w:rsidRPr="004A4488">
        <w:rPr>
          <w:rFonts w:ascii="Arial" w:hAnsi="Arial" w:cs="Arial"/>
          <w:i/>
          <w:iCs/>
          <w:sz w:val="24"/>
          <w:szCs w:val="24"/>
        </w:rPr>
        <w:t>,</w:t>
      </w:r>
      <w:r w:rsidR="006E2995" w:rsidRPr="004A4488">
        <w:rPr>
          <w:rFonts w:ascii="Arial" w:hAnsi="Arial" w:cs="Arial"/>
          <w:i/>
          <w:iCs/>
          <w:sz w:val="24"/>
          <w:szCs w:val="24"/>
        </w:rPr>
        <w:t xml:space="preserve"> </w:t>
      </w:r>
      <w:r w:rsidR="00884AC7" w:rsidRPr="004A4488">
        <w:rPr>
          <w:rFonts w:ascii="Arial" w:hAnsi="Arial" w:cs="Arial"/>
          <w:i/>
          <w:iCs/>
          <w:sz w:val="24"/>
          <w:szCs w:val="24"/>
        </w:rPr>
        <w:t>Education, Citizenship and Social Justice</w:t>
      </w:r>
      <w:r w:rsidR="00BE37AF" w:rsidRPr="004A4488">
        <w:rPr>
          <w:rFonts w:ascii="Arial" w:hAnsi="Arial" w:cs="Arial"/>
          <w:i/>
          <w:iCs/>
          <w:sz w:val="24"/>
          <w:szCs w:val="24"/>
        </w:rPr>
        <w:t>,</w:t>
      </w:r>
      <w:r w:rsidR="00BE37AF" w:rsidRPr="004A4488">
        <w:rPr>
          <w:rFonts w:ascii="Arial" w:hAnsi="Arial" w:cs="Arial"/>
          <w:sz w:val="24"/>
          <w:szCs w:val="24"/>
        </w:rPr>
        <w:t xml:space="preserve"> </w:t>
      </w:r>
      <w:r w:rsidR="00BB6B6A" w:rsidRPr="004A4488">
        <w:rPr>
          <w:rFonts w:ascii="Arial" w:hAnsi="Arial" w:cs="Arial"/>
          <w:sz w:val="24"/>
          <w:szCs w:val="24"/>
        </w:rPr>
        <w:t>10(3)</w:t>
      </w:r>
      <w:r w:rsidR="00CD2610" w:rsidRPr="004A4488">
        <w:rPr>
          <w:rFonts w:ascii="Arial" w:hAnsi="Arial" w:cs="Arial"/>
          <w:sz w:val="24"/>
          <w:szCs w:val="24"/>
        </w:rPr>
        <w:t xml:space="preserve">, </w:t>
      </w:r>
      <w:r w:rsidR="00F962D3" w:rsidRPr="004A4488">
        <w:rPr>
          <w:rFonts w:ascii="Arial" w:hAnsi="Arial" w:cs="Arial"/>
          <w:sz w:val="24"/>
          <w:szCs w:val="24"/>
        </w:rPr>
        <w:t>pp. 199-</w:t>
      </w:r>
      <w:r w:rsidR="00DD478C" w:rsidRPr="004A4488">
        <w:rPr>
          <w:rFonts w:ascii="Arial" w:hAnsi="Arial" w:cs="Arial"/>
          <w:sz w:val="24"/>
          <w:szCs w:val="24"/>
        </w:rPr>
        <w:t xml:space="preserve">216. Available at: </w:t>
      </w:r>
      <w:hyperlink r:id="rId38" w:history="1">
        <w:r w:rsidR="00A67903" w:rsidRPr="004A4488">
          <w:rPr>
            <w:rStyle w:val="Hyperlink"/>
            <w:rFonts w:ascii="Arial" w:hAnsi="Arial" w:cs="Arial"/>
            <w:sz w:val="24"/>
            <w:szCs w:val="24"/>
          </w:rPr>
          <w:t>file:///C:/Users/Owner/AppData/Local/Packages/Microsoft.MicrosoftEdge_8wekyb3d8bbwe/TempState/Downloads/Learning%20welshness%20(1).pdf</w:t>
        </w:r>
      </w:hyperlink>
      <w:r w:rsidR="00A67903" w:rsidRPr="004A4488">
        <w:rPr>
          <w:rFonts w:ascii="Arial" w:hAnsi="Arial" w:cs="Arial"/>
          <w:sz w:val="24"/>
          <w:szCs w:val="24"/>
        </w:rPr>
        <w:t xml:space="preserve">. (Accessed </w:t>
      </w:r>
      <w:r w:rsidR="00A36540" w:rsidRPr="004A4488">
        <w:rPr>
          <w:rFonts w:ascii="Arial" w:hAnsi="Arial" w:cs="Arial"/>
          <w:sz w:val="24"/>
          <w:szCs w:val="24"/>
        </w:rPr>
        <w:t>25</w:t>
      </w:r>
      <w:r w:rsidR="00A36540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A36540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3954C999" w14:textId="1728827E" w:rsidR="0053447D" w:rsidRPr="004A4488" w:rsidRDefault="0053447D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T</w:t>
      </w:r>
      <w:r w:rsidR="001C5783" w:rsidRPr="004A4488">
        <w:rPr>
          <w:rFonts w:ascii="Arial" w:hAnsi="Arial" w:cs="Arial"/>
          <w:sz w:val="24"/>
          <w:szCs w:val="24"/>
        </w:rPr>
        <w:t xml:space="preserve">homas, S. </w:t>
      </w:r>
      <w:r w:rsidR="00BC72B0" w:rsidRPr="004A4488">
        <w:rPr>
          <w:rFonts w:ascii="Arial" w:hAnsi="Arial" w:cs="Arial"/>
          <w:sz w:val="24"/>
          <w:szCs w:val="24"/>
        </w:rPr>
        <w:t>(no date)</w:t>
      </w:r>
      <w:r w:rsidR="00BC72B0" w:rsidRPr="004A448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0C42A8" w:rsidRPr="004A4488">
        <w:rPr>
          <w:rFonts w:ascii="Arial" w:hAnsi="Arial" w:cs="Arial"/>
          <w:i/>
          <w:iCs/>
          <w:sz w:val="24"/>
          <w:szCs w:val="24"/>
        </w:rPr>
        <w:t>Tedi</w:t>
      </w:r>
      <w:proofErr w:type="spellEnd"/>
      <w:r w:rsidR="000C42A8" w:rsidRPr="004A4488">
        <w:rPr>
          <w:rFonts w:ascii="Arial" w:hAnsi="Arial" w:cs="Arial"/>
          <w:i/>
          <w:iCs/>
          <w:sz w:val="24"/>
          <w:szCs w:val="24"/>
        </w:rPr>
        <w:t xml:space="preserve"> Tw tar y </w:t>
      </w:r>
      <w:proofErr w:type="spellStart"/>
      <w:r w:rsidR="000C42A8" w:rsidRPr="004A4488">
        <w:rPr>
          <w:rFonts w:ascii="Arial" w:hAnsi="Arial" w:cs="Arial"/>
          <w:i/>
          <w:iCs/>
          <w:sz w:val="24"/>
          <w:szCs w:val="24"/>
        </w:rPr>
        <w:t>Fferm</w:t>
      </w:r>
      <w:proofErr w:type="spellEnd"/>
      <w:r w:rsidR="009B668F" w:rsidRPr="004A4488">
        <w:rPr>
          <w:rFonts w:ascii="Arial" w:hAnsi="Arial" w:cs="Arial"/>
          <w:sz w:val="24"/>
          <w:szCs w:val="24"/>
        </w:rPr>
        <w:t xml:space="preserve">. </w:t>
      </w:r>
      <w:r w:rsidR="00CF59C8" w:rsidRPr="004A4488">
        <w:rPr>
          <w:rFonts w:ascii="Arial" w:hAnsi="Arial" w:cs="Arial"/>
          <w:sz w:val="24"/>
          <w:szCs w:val="24"/>
        </w:rPr>
        <w:t xml:space="preserve">Swansea: </w:t>
      </w:r>
      <w:proofErr w:type="spellStart"/>
      <w:r w:rsidR="00CF59C8" w:rsidRPr="004A4488">
        <w:rPr>
          <w:rFonts w:ascii="Arial" w:hAnsi="Arial" w:cs="Arial"/>
          <w:sz w:val="24"/>
          <w:szCs w:val="24"/>
        </w:rPr>
        <w:t>Canolfan</w:t>
      </w:r>
      <w:proofErr w:type="spellEnd"/>
      <w:r w:rsidR="00CF59C8" w:rsidRPr="004A44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59C8" w:rsidRPr="004A4488">
        <w:rPr>
          <w:rFonts w:ascii="Arial" w:hAnsi="Arial" w:cs="Arial"/>
          <w:sz w:val="24"/>
          <w:szCs w:val="24"/>
        </w:rPr>
        <w:t>Gymraeg</w:t>
      </w:r>
      <w:proofErr w:type="spellEnd"/>
      <w:r w:rsidR="00CF59C8" w:rsidRPr="004A4488">
        <w:rPr>
          <w:rFonts w:ascii="Arial" w:hAnsi="Arial" w:cs="Arial"/>
          <w:sz w:val="24"/>
          <w:szCs w:val="24"/>
        </w:rPr>
        <w:t xml:space="preserve"> San Helen.</w:t>
      </w:r>
    </w:p>
    <w:p w14:paraId="0B8E2D90" w14:textId="77777777" w:rsidR="00364477" w:rsidRPr="004A4488" w:rsidRDefault="00364477" w:rsidP="003644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A4488">
        <w:rPr>
          <w:rFonts w:ascii="Arial" w:hAnsi="Arial" w:cs="Arial"/>
          <w:sz w:val="24"/>
          <w:szCs w:val="24"/>
        </w:rPr>
        <w:t>Tonchak</w:t>
      </w:r>
      <w:proofErr w:type="spellEnd"/>
      <w:r w:rsidRPr="004A4488">
        <w:rPr>
          <w:rFonts w:ascii="Arial" w:hAnsi="Arial" w:cs="Arial"/>
          <w:sz w:val="24"/>
          <w:szCs w:val="24"/>
        </w:rPr>
        <w:t xml:space="preserve">, A-M. (2013) Minority Language: BBC Worlds Newsroom [Video]. Available at: </w:t>
      </w:r>
      <w:hyperlink r:id="rId39" w:history="1">
        <w:r w:rsidRPr="004A4488">
          <w:rPr>
            <w:rStyle w:val="Hyperlink"/>
            <w:rFonts w:ascii="Arial" w:hAnsi="Arial" w:cs="Arial"/>
            <w:sz w:val="24"/>
            <w:szCs w:val="24"/>
          </w:rPr>
          <w:t>https://www.youtube.com/watch?v=T-5HDuhEaDM</w:t>
        </w:r>
      </w:hyperlink>
      <w:r w:rsidRPr="004A4488">
        <w:rPr>
          <w:rFonts w:ascii="Arial" w:hAnsi="Arial" w:cs="Arial"/>
          <w:sz w:val="24"/>
          <w:szCs w:val="24"/>
        </w:rPr>
        <w:t>. (Accessed 15</w:t>
      </w:r>
      <w:r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6C9849A5" w14:textId="504ACE8F" w:rsidR="004D0E8C" w:rsidRPr="004A4488" w:rsidRDefault="004D0E8C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Tovey</w:t>
      </w:r>
      <w:r w:rsidR="00A4033D" w:rsidRPr="004A4488">
        <w:rPr>
          <w:rFonts w:ascii="Arial" w:hAnsi="Arial" w:cs="Arial"/>
          <w:sz w:val="24"/>
          <w:szCs w:val="24"/>
        </w:rPr>
        <w:t xml:space="preserve">, </w:t>
      </w:r>
      <w:r w:rsidR="00BD0309" w:rsidRPr="004A4488">
        <w:rPr>
          <w:rFonts w:ascii="Arial" w:hAnsi="Arial" w:cs="Arial"/>
          <w:sz w:val="24"/>
          <w:szCs w:val="24"/>
        </w:rPr>
        <w:t xml:space="preserve">H. </w:t>
      </w:r>
      <w:r w:rsidR="00A4033D" w:rsidRPr="004A4488">
        <w:rPr>
          <w:rFonts w:ascii="Arial" w:hAnsi="Arial" w:cs="Arial"/>
          <w:sz w:val="24"/>
          <w:szCs w:val="24"/>
        </w:rPr>
        <w:t>(</w:t>
      </w:r>
      <w:r w:rsidR="00BD0309" w:rsidRPr="004A4488">
        <w:rPr>
          <w:rFonts w:ascii="Arial" w:hAnsi="Arial" w:cs="Arial"/>
          <w:sz w:val="24"/>
          <w:szCs w:val="24"/>
        </w:rPr>
        <w:t>2013</w:t>
      </w:r>
      <w:r w:rsidR="00A4033D" w:rsidRPr="004A4488">
        <w:rPr>
          <w:rFonts w:ascii="Arial" w:hAnsi="Arial" w:cs="Arial"/>
          <w:sz w:val="24"/>
          <w:szCs w:val="24"/>
        </w:rPr>
        <w:t>)</w:t>
      </w:r>
      <w:r w:rsidR="00BD0309" w:rsidRPr="004A4488">
        <w:rPr>
          <w:rFonts w:ascii="Arial" w:hAnsi="Arial" w:cs="Arial"/>
          <w:sz w:val="24"/>
          <w:szCs w:val="24"/>
        </w:rPr>
        <w:t xml:space="preserve"> </w:t>
      </w:r>
      <w:r w:rsidR="00BD0309" w:rsidRPr="004A4488">
        <w:rPr>
          <w:rFonts w:ascii="Arial" w:hAnsi="Arial" w:cs="Arial"/>
          <w:i/>
          <w:iCs/>
          <w:sz w:val="24"/>
          <w:szCs w:val="24"/>
        </w:rPr>
        <w:t>Bringing the Froebel approach to your early years practice</w:t>
      </w:r>
      <w:r w:rsidR="009F5846" w:rsidRPr="004A4488">
        <w:rPr>
          <w:rFonts w:ascii="Arial" w:hAnsi="Arial" w:cs="Arial"/>
          <w:i/>
          <w:iCs/>
          <w:sz w:val="24"/>
          <w:szCs w:val="24"/>
        </w:rPr>
        <w:t>.</w:t>
      </w:r>
      <w:r w:rsidR="00BD0309" w:rsidRPr="004A4488">
        <w:rPr>
          <w:rFonts w:ascii="Arial" w:hAnsi="Arial" w:cs="Arial"/>
          <w:sz w:val="24"/>
          <w:szCs w:val="24"/>
        </w:rPr>
        <w:t xml:space="preserve"> Milton Park, Abingdon, Oxon: Routledge.</w:t>
      </w:r>
    </w:p>
    <w:p w14:paraId="798CDAAE" w14:textId="709A5ABF" w:rsidR="007334BB" w:rsidRPr="004A4488" w:rsidRDefault="007334BB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UNESCO</w:t>
      </w:r>
      <w:r w:rsidR="00EA213B" w:rsidRPr="004A4488">
        <w:rPr>
          <w:rFonts w:ascii="Arial" w:hAnsi="Arial" w:cs="Arial"/>
          <w:sz w:val="24"/>
          <w:szCs w:val="24"/>
        </w:rPr>
        <w:t>.</w:t>
      </w:r>
      <w:r w:rsidR="007F6683" w:rsidRPr="004A4488">
        <w:rPr>
          <w:rFonts w:ascii="Arial" w:hAnsi="Arial" w:cs="Arial"/>
          <w:sz w:val="24"/>
          <w:szCs w:val="24"/>
        </w:rPr>
        <w:t xml:space="preserve"> (2018) </w:t>
      </w:r>
      <w:r w:rsidR="00EA213B" w:rsidRPr="004A4488">
        <w:rPr>
          <w:rFonts w:ascii="Arial" w:hAnsi="Arial" w:cs="Arial"/>
          <w:i/>
          <w:iCs/>
          <w:spacing w:val="2"/>
          <w:sz w:val="24"/>
          <w:szCs w:val="24"/>
        </w:rPr>
        <w:t xml:space="preserve">The UK National Commission for </w:t>
      </w:r>
      <w:hyperlink r:id="rId40" w:history="1">
        <w:r w:rsidR="00EA213B" w:rsidRPr="004A4488">
          <w:rPr>
            <w:rFonts w:ascii="Arial" w:hAnsi="Arial" w:cs="Arial"/>
            <w:i/>
            <w:iCs/>
            <w:spacing w:val="2"/>
            <w:sz w:val="24"/>
            <w:szCs w:val="24"/>
            <w:u w:val="single"/>
          </w:rPr>
          <w:t>UNESCO</w:t>
        </w:r>
      </w:hyperlink>
      <w:r w:rsidR="00EA213B" w:rsidRPr="004A4488">
        <w:rPr>
          <w:rFonts w:ascii="Arial" w:hAnsi="Arial" w:cs="Arial"/>
          <w:i/>
          <w:iCs/>
          <w:spacing w:val="2"/>
          <w:sz w:val="24"/>
          <w:szCs w:val="24"/>
        </w:rPr>
        <w:t xml:space="preserve"> works to build peace in the minds of people</w:t>
      </w:r>
      <w:r w:rsidR="001B73EC" w:rsidRPr="004A4488">
        <w:rPr>
          <w:rFonts w:ascii="Arial" w:hAnsi="Arial" w:cs="Arial"/>
          <w:i/>
          <w:iCs/>
          <w:spacing w:val="2"/>
          <w:sz w:val="24"/>
          <w:szCs w:val="24"/>
        </w:rPr>
        <w:t xml:space="preserve">. </w:t>
      </w:r>
      <w:r w:rsidR="001B73EC" w:rsidRPr="004A4488">
        <w:rPr>
          <w:rFonts w:ascii="Arial" w:hAnsi="Arial" w:cs="Arial"/>
          <w:spacing w:val="2"/>
          <w:sz w:val="24"/>
          <w:szCs w:val="24"/>
        </w:rPr>
        <w:t xml:space="preserve">Available at: </w:t>
      </w:r>
      <w:hyperlink r:id="rId41" w:history="1">
        <w:r w:rsidR="00097CA2" w:rsidRPr="004A4488">
          <w:rPr>
            <w:rStyle w:val="Hyperlink"/>
            <w:rFonts w:ascii="Arial" w:hAnsi="Arial" w:cs="Arial"/>
            <w:spacing w:val="2"/>
            <w:sz w:val="24"/>
            <w:szCs w:val="24"/>
          </w:rPr>
          <w:t>https://www.unesco.org.uk/projects/</w:t>
        </w:r>
      </w:hyperlink>
      <w:r w:rsidR="00097CA2" w:rsidRPr="004A4488">
        <w:rPr>
          <w:rFonts w:ascii="Arial" w:hAnsi="Arial" w:cs="Arial"/>
          <w:spacing w:val="2"/>
          <w:sz w:val="24"/>
          <w:szCs w:val="24"/>
        </w:rPr>
        <w:t xml:space="preserve">. </w:t>
      </w:r>
      <w:r w:rsidR="00BA166C" w:rsidRPr="004A4488">
        <w:rPr>
          <w:rFonts w:ascii="Arial" w:hAnsi="Arial" w:cs="Arial"/>
          <w:spacing w:val="2"/>
          <w:sz w:val="24"/>
          <w:szCs w:val="24"/>
        </w:rPr>
        <w:t>(Accessed 16</w:t>
      </w:r>
      <w:r w:rsidR="00BA166C" w:rsidRPr="004A4488">
        <w:rPr>
          <w:rFonts w:ascii="Arial" w:hAnsi="Arial" w:cs="Arial"/>
          <w:spacing w:val="2"/>
          <w:sz w:val="24"/>
          <w:szCs w:val="24"/>
          <w:vertAlign w:val="superscript"/>
        </w:rPr>
        <w:t>th</w:t>
      </w:r>
      <w:r w:rsidR="00BA166C" w:rsidRPr="004A4488">
        <w:rPr>
          <w:rFonts w:ascii="Arial" w:hAnsi="Arial" w:cs="Arial"/>
          <w:spacing w:val="2"/>
          <w:sz w:val="24"/>
          <w:szCs w:val="24"/>
        </w:rPr>
        <w:t xml:space="preserve"> March 2020).</w:t>
      </w:r>
    </w:p>
    <w:p w14:paraId="72F8962B" w14:textId="6351FF0D" w:rsidR="00EB28CD" w:rsidRPr="004A4488" w:rsidRDefault="00EB28CD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 xml:space="preserve">Vince, G. (2016) </w:t>
      </w:r>
      <w:r w:rsidR="006B2AB2" w:rsidRPr="004A4488">
        <w:rPr>
          <w:rFonts w:ascii="Arial" w:hAnsi="Arial" w:cs="Arial"/>
          <w:i/>
          <w:iCs/>
          <w:sz w:val="24"/>
          <w:szCs w:val="24"/>
        </w:rPr>
        <w:t xml:space="preserve">The </w:t>
      </w:r>
      <w:r w:rsidR="003221F5" w:rsidRPr="004A4488">
        <w:rPr>
          <w:rFonts w:ascii="Arial" w:hAnsi="Arial" w:cs="Arial"/>
          <w:i/>
          <w:iCs/>
          <w:sz w:val="24"/>
          <w:szCs w:val="24"/>
        </w:rPr>
        <w:t>ama</w:t>
      </w:r>
      <w:r w:rsidR="00B14D5A" w:rsidRPr="004A4488">
        <w:rPr>
          <w:rFonts w:ascii="Arial" w:hAnsi="Arial" w:cs="Arial"/>
          <w:i/>
          <w:iCs/>
          <w:sz w:val="24"/>
          <w:szCs w:val="24"/>
        </w:rPr>
        <w:t>zing benefits of being bilingual.</w:t>
      </w:r>
      <w:r w:rsidR="00B14D5A" w:rsidRPr="004A4488">
        <w:rPr>
          <w:rFonts w:ascii="Arial" w:hAnsi="Arial" w:cs="Arial"/>
          <w:sz w:val="24"/>
          <w:szCs w:val="24"/>
        </w:rPr>
        <w:t xml:space="preserve"> </w:t>
      </w:r>
      <w:r w:rsidR="00945B78" w:rsidRPr="004A4488">
        <w:rPr>
          <w:rFonts w:ascii="Arial" w:hAnsi="Arial" w:cs="Arial"/>
          <w:sz w:val="24"/>
          <w:szCs w:val="24"/>
        </w:rPr>
        <w:t xml:space="preserve">Available at </w:t>
      </w:r>
      <w:hyperlink r:id="rId42" w:history="1">
        <w:r w:rsidR="002046D7" w:rsidRPr="004A4488">
          <w:rPr>
            <w:rStyle w:val="Hyperlink"/>
            <w:rFonts w:ascii="Arial" w:hAnsi="Arial" w:cs="Arial"/>
            <w:sz w:val="24"/>
            <w:szCs w:val="24"/>
          </w:rPr>
          <w:t>https://www.bbc.com/future/article/20160811-the-amazing-benefits-of-being-bilingual</w:t>
        </w:r>
      </w:hyperlink>
      <w:r w:rsidR="002046D7" w:rsidRPr="004A4488">
        <w:rPr>
          <w:rFonts w:ascii="Arial" w:hAnsi="Arial" w:cs="Arial"/>
          <w:sz w:val="24"/>
          <w:szCs w:val="24"/>
        </w:rPr>
        <w:t>. (Accessed 22</w:t>
      </w:r>
      <w:r w:rsidR="002046D7" w:rsidRPr="004A4488">
        <w:rPr>
          <w:rFonts w:ascii="Arial" w:hAnsi="Arial" w:cs="Arial"/>
          <w:sz w:val="24"/>
          <w:szCs w:val="24"/>
          <w:vertAlign w:val="superscript"/>
        </w:rPr>
        <w:t>nd</w:t>
      </w:r>
      <w:r w:rsidR="002046D7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308A272E" w14:textId="6BAF99ED" w:rsidR="00F417BC" w:rsidRPr="004A4488" w:rsidRDefault="00F417BC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 xml:space="preserve">Waller, </w:t>
      </w:r>
      <w:r w:rsidR="00331D47" w:rsidRPr="004A4488">
        <w:rPr>
          <w:rFonts w:ascii="Arial" w:hAnsi="Arial" w:cs="Arial"/>
          <w:sz w:val="24"/>
          <w:szCs w:val="24"/>
        </w:rPr>
        <w:t>T. (200</w:t>
      </w:r>
      <w:r w:rsidR="00C77E72" w:rsidRPr="004A4488">
        <w:rPr>
          <w:rFonts w:ascii="Arial" w:hAnsi="Arial" w:cs="Arial"/>
          <w:sz w:val="24"/>
          <w:szCs w:val="24"/>
        </w:rPr>
        <w:t xml:space="preserve">9) </w:t>
      </w:r>
      <w:r w:rsidR="00574A2D" w:rsidRPr="004A4488">
        <w:rPr>
          <w:rFonts w:ascii="Arial" w:hAnsi="Arial" w:cs="Arial"/>
          <w:i/>
          <w:iCs/>
          <w:sz w:val="24"/>
          <w:szCs w:val="24"/>
        </w:rPr>
        <w:t xml:space="preserve">An Introduction </w:t>
      </w:r>
      <w:r w:rsidR="00186467" w:rsidRPr="004A4488">
        <w:rPr>
          <w:rFonts w:ascii="Arial" w:hAnsi="Arial" w:cs="Arial"/>
          <w:i/>
          <w:iCs/>
          <w:sz w:val="24"/>
          <w:szCs w:val="24"/>
        </w:rPr>
        <w:t>to Early Childhood</w:t>
      </w:r>
      <w:r w:rsidR="00186467" w:rsidRPr="004A4488">
        <w:rPr>
          <w:rFonts w:ascii="Arial" w:hAnsi="Arial" w:cs="Arial"/>
          <w:sz w:val="24"/>
          <w:szCs w:val="24"/>
        </w:rPr>
        <w:t xml:space="preserve">. </w:t>
      </w:r>
      <w:r w:rsidR="00667A34" w:rsidRPr="004A4488">
        <w:rPr>
          <w:rFonts w:ascii="Arial" w:hAnsi="Arial" w:cs="Arial"/>
          <w:sz w:val="24"/>
          <w:szCs w:val="24"/>
        </w:rPr>
        <w:t>2</w:t>
      </w:r>
      <w:r w:rsidR="00667A34" w:rsidRPr="004A4488">
        <w:rPr>
          <w:rFonts w:ascii="Arial" w:hAnsi="Arial" w:cs="Arial"/>
          <w:sz w:val="24"/>
          <w:szCs w:val="24"/>
          <w:vertAlign w:val="superscript"/>
        </w:rPr>
        <w:t>nd</w:t>
      </w:r>
      <w:r w:rsidR="00667A34" w:rsidRPr="004A4488">
        <w:rPr>
          <w:rFonts w:ascii="Arial" w:hAnsi="Arial" w:cs="Arial"/>
          <w:sz w:val="24"/>
          <w:szCs w:val="24"/>
        </w:rPr>
        <w:t xml:space="preserve"> Ed. </w:t>
      </w:r>
      <w:r w:rsidR="000D29B3" w:rsidRPr="004A4488">
        <w:rPr>
          <w:rFonts w:ascii="Arial" w:hAnsi="Arial" w:cs="Arial"/>
          <w:sz w:val="24"/>
          <w:szCs w:val="24"/>
        </w:rPr>
        <w:t>London: Sage.</w:t>
      </w:r>
    </w:p>
    <w:p w14:paraId="71D798BB" w14:textId="6F0548B1" w:rsidR="00263248" w:rsidRPr="004A4488" w:rsidRDefault="00263248" w:rsidP="00EE1CA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4488">
        <w:rPr>
          <w:rFonts w:ascii="Arial" w:hAnsi="Arial" w:cs="Arial"/>
          <w:sz w:val="24"/>
          <w:szCs w:val="24"/>
          <w:shd w:val="clear" w:color="auto" w:fill="FFFFFF"/>
        </w:rPr>
        <w:t>Wallace, C</w:t>
      </w:r>
      <w:r w:rsidR="00981DA2" w:rsidRPr="004A448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65132F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E.</w:t>
      </w:r>
      <w:r w:rsidR="0065132F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and Russ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AB7821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W.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B7821" w:rsidRPr="004A4488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2015</w:t>
      </w:r>
      <w:r w:rsidR="00AB7821" w:rsidRPr="004A4488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B7821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Pretend play, divergent thinking, and math achievement in girls: A longitudinal study</w:t>
      </w:r>
      <w:r w:rsidR="00AB7821" w:rsidRPr="004A4488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Psychology of Aesthetics, Creativity, and </w:t>
      </w:r>
      <w:r w:rsidRPr="004A4488">
        <w:rPr>
          <w:rFonts w:ascii="Arial" w:hAnsi="Arial" w:cs="Arial"/>
          <w:i/>
          <w:iCs/>
          <w:sz w:val="24"/>
          <w:szCs w:val="24"/>
          <w:shd w:val="clear" w:color="auto" w:fill="FFFFFF"/>
        </w:rPr>
        <w:lastRenderedPageBreak/>
        <w:t xml:space="preserve">the Arts, 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9(3), pp.296–306. Available at: </w:t>
      </w:r>
      <w:hyperlink r:id="rId43" w:history="1">
        <w:r w:rsidR="00A03958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http://pdfs.semanticscholar.org/3cc8/640ae7579065d593daa4e5779193230a70c0.pdf</w:t>
        </w:r>
      </w:hyperlink>
      <w:r w:rsidR="00A03958" w:rsidRPr="004A4488">
        <w:rPr>
          <w:rFonts w:ascii="Arial" w:hAnsi="Arial" w:cs="Arial"/>
          <w:sz w:val="24"/>
          <w:szCs w:val="24"/>
          <w:shd w:val="clear" w:color="auto" w:fill="FFFFFF"/>
        </w:rPr>
        <w:t>. (Accessed 31</w:t>
      </w:r>
      <w:r w:rsidR="00A03958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="00A03958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550FEF7B" w14:textId="40149CFE" w:rsidR="00465F51" w:rsidRPr="004A4488" w:rsidRDefault="00465F51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A4488">
        <w:rPr>
          <w:rFonts w:ascii="Arial" w:hAnsi="Arial" w:cs="Arial"/>
          <w:sz w:val="24"/>
          <w:szCs w:val="24"/>
          <w:shd w:val="clear" w:color="auto" w:fill="FFFFFF"/>
        </w:rPr>
        <w:t>W</w:t>
      </w:r>
      <w:r w:rsidR="00FF2873" w:rsidRPr="004A4488">
        <w:rPr>
          <w:rFonts w:ascii="Arial" w:hAnsi="Arial" w:cs="Arial"/>
          <w:sz w:val="24"/>
          <w:szCs w:val="24"/>
          <w:shd w:val="clear" w:color="auto" w:fill="FFFFFF"/>
        </w:rPr>
        <w:t>as</w:t>
      </w:r>
      <w:r w:rsidR="00DC74BC" w:rsidRPr="004A4488">
        <w:rPr>
          <w:rFonts w:ascii="Arial" w:hAnsi="Arial" w:cs="Arial"/>
          <w:sz w:val="24"/>
          <w:szCs w:val="24"/>
          <w:shd w:val="clear" w:color="auto" w:fill="FFFFFF"/>
        </w:rPr>
        <w:t>ik</w:t>
      </w:r>
      <w:proofErr w:type="spellEnd"/>
      <w:r w:rsidRPr="004A4488">
        <w:rPr>
          <w:rFonts w:ascii="Arial" w:hAnsi="Arial" w:cs="Arial"/>
          <w:sz w:val="24"/>
          <w:szCs w:val="24"/>
          <w:shd w:val="clear" w:color="auto" w:fill="FFFFFF"/>
        </w:rPr>
        <w:t>, B.</w:t>
      </w:r>
      <w:r w:rsidR="00814639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A. and J</w:t>
      </w:r>
      <w:r w:rsidR="00A66453" w:rsidRPr="004A4488">
        <w:rPr>
          <w:rFonts w:ascii="Arial" w:hAnsi="Arial" w:cs="Arial"/>
          <w:sz w:val="24"/>
          <w:szCs w:val="24"/>
          <w:shd w:val="clear" w:color="auto" w:fill="FFFFFF"/>
        </w:rPr>
        <w:t>acobi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-V</w:t>
      </w:r>
      <w:r w:rsidR="000405D3" w:rsidRPr="004A4488">
        <w:rPr>
          <w:rFonts w:ascii="Arial" w:hAnsi="Arial" w:cs="Arial"/>
          <w:sz w:val="24"/>
          <w:szCs w:val="24"/>
          <w:shd w:val="clear" w:color="auto" w:fill="FFFFFF"/>
        </w:rPr>
        <w:t>essels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, J. </w:t>
      </w:r>
      <w:r w:rsidR="00A66453" w:rsidRPr="004A4488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2017</w:t>
      </w:r>
      <w:r w:rsidR="00A66453" w:rsidRPr="004A4488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923F4" w:rsidRPr="004A448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Word Play: Scaffolding Language Development Through Child-Directed Play</w:t>
      </w:r>
      <w:r w:rsidR="003923F4" w:rsidRPr="004A4488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</w:rPr>
        <w:t xml:space="preserve">Early Childhood Education Journal, </w:t>
      </w:r>
      <w:r w:rsidRPr="004A4488">
        <w:rPr>
          <w:rFonts w:ascii="Arial" w:hAnsi="Arial" w:cs="Arial"/>
          <w:sz w:val="24"/>
          <w:szCs w:val="24"/>
        </w:rPr>
        <w:t>45</w:t>
      </w:r>
      <w:r w:rsidRPr="004A4488">
        <w:rPr>
          <w:rFonts w:ascii="Arial" w:hAnsi="Arial" w:cs="Arial"/>
          <w:sz w:val="24"/>
          <w:szCs w:val="24"/>
          <w:shd w:val="clear" w:color="auto" w:fill="FFFFFF"/>
        </w:rPr>
        <w:t>(6), pp. 769-776.</w:t>
      </w:r>
      <w:r w:rsidR="003923F4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44" w:history="1">
        <w:r w:rsidR="00EA7081" w:rsidRPr="004A448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https://search-proquest-com.ezproxy.uwtsd.ac.uk/docview/1948057258?accountid=130472&amp;rfr_id=info%3Axri%2Fsid%3Aprimo</w:t>
        </w:r>
      </w:hyperlink>
      <w:r w:rsidR="00EA7081" w:rsidRPr="004A4488">
        <w:rPr>
          <w:rFonts w:ascii="Arial" w:hAnsi="Arial" w:cs="Arial"/>
          <w:sz w:val="24"/>
          <w:szCs w:val="24"/>
          <w:shd w:val="clear" w:color="auto" w:fill="FFFFFF"/>
        </w:rPr>
        <w:t>. (Accessed 31</w:t>
      </w:r>
      <w:r w:rsidR="00EA7081" w:rsidRPr="004A448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="00EA7081" w:rsidRPr="004A4488">
        <w:rPr>
          <w:rFonts w:ascii="Arial" w:hAnsi="Arial" w:cs="Arial"/>
          <w:sz w:val="24"/>
          <w:szCs w:val="24"/>
          <w:shd w:val="clear" w:color="auto" w:fill="FFFFFF"/>
        </w:rPr>
        <w:t xml:space="preserve"> March 202</w:t>
      </w:r>
      <w:r w:rsidR="00800162" w:rsidRPr="004A4488">
        <w:rPr>
          <w:rFonts w:ascii="Arial" w:hAnsi="Arial" w:cs="Arial"/>
          <w:sz w:val="24"/>
          <w:szCs w:val="24"/>
          <w:shd w:val="clear" w:color="auto" w:fill="FFFFFF"/>
        </w:rPr>
        <w:t>0).</w:t>
      </w:r>
    </w:p>
    <w:p w14:paraId="10855F69" w14:textId="651AED56" w:rsidR="00526131" w:rsidRPr="004A4488" w:rsidRDefault="00526131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 xml:space="preserve">Welsh </w:t>
      </w:r>
      <w:r w:rsidR="004B7104" w:rsidRPr="004A4488">
        <w:rPr>
          <w:rFonts w:ascii="Arial" w:hAnsi="Arial" w:cs="Arial"/>
          <w:sz w:val="24"/>
          <w:szCs w:val="24"/>
        </w:rPr>
        <w:t xml:space="preserve">Assembly Government. </w:t>
      </w:r>
      <w:r w:rsidR="001366E4" w:rsidRPr="004A4488">
        <w:rPr>
          <w:rFonts w:ascii="Arial" w:hAnsi="Arial" w:cs="Arial"/>
          <w:sz w:val="24"/>
          <w:szCs w:val="24"/>
        </w:rPr>
        <w:t xml:space="preserve">(2003) </w:t>
      </w:r>
      <w:r w:rsidR="002539DF" w:rsidRPr="004A4488">
        <w:rPr>
          <w:rFonts w:ascii="Arial" w:hAnsi="Arial" w:cs="Arial"/>
          <w:i/>
          <w:iCs/>
          <w:sz w:val="24"/>
          <w:szCs w:val="24"/>
        </w:rPr>
        <w:t xml:space="preserve">Developing the </w:t>
      </w:r>
      <w:r w:rsidR="009D5477" w:rsidRPr="004A4488">
        <w:rPr>
          <w:rFonts w:ascii="Arial" w:hAnsi="Arial" w:cs="Arial"/>
          <w:i/>
          <w:iCs/>
          <w:sz w:val="24"/>
          <w:szCs w:val="24"/>
        </w:rPr>
        <w:t xml:space="preserve">Curriculum </w:t>
      </w:r>
      <w:proofErr w:type="spellStart"/>
      <w:r w:rsidR="009D5477" w:rsidRPr="004A4488">
        <w:rPr>
          <w:rFonts w:ascii="Arial" w:hAnsi="Arial" w:cs="Arial"/>
          <w:i/>
          <w:iCs/>
          <w:sz w:val="24"/>
          <w:szCs w:val="24"/>
        </w:rPr>
        <w:t>Cym</w:t>
      </w:r>
      <w:r w:rsidR="003B6090" w:rsidRPr="004A4488">
        <w:rPr>
          <w:rFonts w:ascii="Arial" w:hAnsi="Arial" w:cs="Arial"/>
          <w:i/>
          <w:iCs/>
          <w:sz w:val="24"/>
          <w:szCs w:val="24"/>
        </w:rPr>
        <w:t>reig</w:t>
      </w:r>
      <w:proofErr w:type="spellEnd"/>
      <w:r w:rsidR="003B6090" w:rsidRPr="004A4488">
        <w:rPr>
          <w:rFonts w:ascii="Arial" w:hAnsi="Arial" w:cs="Arial"/>
          <w:sz w:val="24"/>
          <w:szCs w:val="24"/>
        </w:rPr>
        <w:t xml:space="preserve">. </w:t>
      </w:r>
      <w:r w:rsidR="00AF06D9" w:rsidRPr="004A4488">
        <w:rPr>
          <w:rFonts w:ascii="Arial" w:hAnsi="Arial" w:cs="Arial"/>
          <w:sz w:val="24"/>
          <w:szCs w:val="24"/>
        </w:rPr>
        <w:t xml:space="preserve">Available at: </w:t>
      </w:r>
      <w:hyperlink r:id="rId45" w:history="1">
        <w:r w:rsidR="00117A2C" w:rsidRPr="004A4488">
          <w:rPr>
            <w:rStyle w:val="Hyperlink"/>
            <w:rFonts w:ascii="Arial" w:hAnsi="Arial" w:cs="Arial"/>
            <w:sz w:val="24"/>
            <w:szCs w:val="24"/>
          </w:rPr>
          <w:t>file:///C:/Users/Owner/AppData/Local/Packages/Microsoft.MicrosoftEdge_8wekyb3d8bbwe/TempState/Downloads/130424-developing-the-curriculum-cymreig-en%20(1).pdf</w:t>
        </w:r>
      </w:hyperlink>
      <w:r w:rsidR="00E862F8" w:rsidRPr="004A4488">
        <w:rPr>
          <w:rFonts w:ascii="Arial" w:hAnsi="Arial" w:cs="Arial"/>
          <w:sz w:val="24"/>
          <w:szCs w:val="24"/>
        </w:rPr>
        <w:t xml:space="preserve">. (Accessed </w:t>
      </w:r>
      <w:r w:rsidR="00363D49" w:rsidRPr="004A4488">
        <w:rPr>
          <w:rFonts w:ascii="Arial" w:hAnsi="Arial" w:cs="Arial"/>
          <w:sz w:val="24"/>
          <w:szCs w:val="24"/>
        </w:rPr>
        <w:t>25</w:t>
      </w:r>
      <w:r w:rsidR="00363D49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363D49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36AE4FD9" w14:textId="63F843B2" w:rsidR="004A753D" w:rsidRPr="004A4488" w:rsidRDefault="004A753D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Welsh Assembly Government</w:t>
      </w:r>
      <w:r w:rsidR="006B0F51" w:rsidRPr="004A4488">
        <w:rPr>
          <w:rFonts w:ascii="Arial" w:hAnsi="Arial" w:cs="Arial"/>
          <w:sz w:val="24"/>
          <w:szCs w:val="24"/>
        </w:rPr>
        <w:t>.</w:t>
      </w:r>
      <w:r w:rsidRPr="004A4488">
        <w:rPr>
          <w:rFonts w:ascii="Arial" w:hAnsi="Arial" w:cs="Arial"/>
          <w:sz w:val="24"/>
          <w:szCs w:val="24"/>
        </w:rPr>
        <w:t xml:space="preserve"> (2009) </w:t>
      </w:r>
      <w:r w:rsidR="0065216B">
        <w:rPr>
          <w:rFonts w:ascii="Arial" w:hAnsi="Arial" w:cs="Arial"/>
          <w:sz w:val="24"/>
          <w:szCs w:val="24"/>
        </w:rPr>
        <w:t>‘</w:t>
      </w:r>
      <w:r w:rsidR="00100C52" w:rsidRPr="008D33AD">
        <w:rPr>
          <w:rFonts w:ascii="Arial" w:hAnsi="Arial" w:cs="Arial"/>
          <w:sz w:val="24"/>
          <w:szCs w:val="24"/>
        </w:rPr>
        <w:t>One Wales: One Planet</w:t>
      </w:r>
      <w:r w:rsidR="0065216B">
        <w:rPr>
          <w:rFonts w:ascii="Arial" w:hAnsi="Arial" w:cs="Arial"/>
          <w:sz w:val="24"/>
          <w:szCs w:val="24"/>
        </w:rPr>
        <w:t>’</w:t>
      </w:r>
      <w:r w:rsidR="008D33AD">
        <w:rPr>
          <w:rFonts w:ascii="Arial" w:hAnsi="Arial" w:cs="Arial"/>
          <w:i/>
          <w:iCs/>
          <w:sz w:val="24"/>
          <w:szCs w:val="24"/>
        </w:rPr>
        <w:t>,</w:t>
      </w:r>
      <w:r w:rsidR="000B33D6">
        <w:rPr>
          <w:rFonts w:ascii="Arial" w:hAnsi="Arial" w:cs="Arial"/>
          <w:i/>
          <w:iCs/>
          <w:sz w:val="24"/>
          <w:szCs w:val="24"/>
        </w:rPr>
        <w:t xml:space="preserve"> </w:t>
      </w:r>
      <w:r w:rsidR="00B63FF8" w:rsidRPr="000B33D6">
        <w:rPr>
          <w:rFonts w:ascii="Arial" w:hAnsi="Arial" w:cs="Arial"/>
          <w:i/>
          <w:iCs/>
          <w:sz w:val="24"/>
          <w:szCs w:val="24"/>
        </w:rPr>
        <w:t>The Sust</w:t>
      </w:r>
      <w:r w:rsidR="007756B5" w:rsidRPr="000B33D6">
        <w:rPr>
          <w:rFonts w:ascii="Arial" w:hAnsi="Arial" w:cs="Arial"/>
          <w:i/>
          <w:iCs/>
          <w:sz w:val="24"/>
          <w:szCs w:val="24"/>
        </w:rPr>
        <w:t>ainab</w:t>
      </w:r>
      <w:r w:rsidR="004A5C93" w:rsidRPr="000B33D6">
        <w:rPr>
          <w:rFonts w:ascii="Arial" w:hAnsi="Arial" w:cs="Arial"/>
          <w:i/>
          <w:iCs/>
          <w:sz w:val="24"/>
          <w:szCs w:val="24"/>
        </w:rPr>
        <w:t xml:space="preserve">le </w:t>
      </w:r>
      <w:r w:rsidR="009A3CAC" w:rsidRPr="000B33D6">
        <w:rPr>
          <w:rFonts w:ascii="Arial" w:hAnsi="Arial" w:cs="Arial"/>
          <w:i/>
          <w:iCs/>
          <w:sz w:val="24"/>
          <w:szCs w:val="24"/>
        </w:rPr>
        <w:t xml:space="preserve">Development </w:t>
      </w:r>
      <w:r w:rsidR="00986F51" w:rsidRPr="000B33D6">
        <w:rPr>
          <w:rFonts w:ascii="Arial" w:hAnsi="Arial" w:cs="Arial"/>
          <w:i/>
          <w:iCs/>
          <w:sz w:val="24"/>
          <w:szCs w:val="24"/>
        </w:rPr>
        <w:t xml:space="preserve">Scheme </w:t>
      </w:r>
      <w:r w:rsidR="00070B4A" w:rsidRPr="000B33D6">
        <w:rPr>
          <w:rFonts w:ascii="Arial" w:hAnsi="Arial" w:cs="Arial"/>
          <w:i/>
          <w:iCs/>
          <w:sz w:val="24"/>
          <w:szCs w:val="24"/>
        </w:rPr>
        <w:t>of the Welsh Assembly</w:t>
      </w:r>
      <w:r w:rsidR="008E0D5D" w:rsidRPr="000B33D6">
        <w:rPr>
          <w:rFonts w:ascii="Arial" w:hAnsi="Arial" w:cs="Arial"/>
          <w:i/>
          <w:iCs/>
          <w:sz w:val="24"/>
          <w:szCs w:val="24"/>
        </w:rPr>
        <w:t xml:space="preserve">. </w:t>
      </w:r>
      <w:r w:rsidR="008E0D5D" w:rsidRPr="004A4488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="00484B67" w:rsidRPr="004A4488">
          <w:rPr>
            <w:rStyle w:val="Hyperlink"/>
            <w:rFonts w:ascii="Arial" w:hAnsi="Arial" w:cs="Arial"/>
            <w:sz w:val="24"/>
            <w:szCs w:val="24"/>
          </w:rPr>
          <w:t>http://www.wales.nhs.uk/sitesplus/documents/829/One%20Wales-%20One%20Planet%20%282009%29.pdf</w:t>
        </w:r>
      </w:hyperlink>
      <w:r w:rsidR="00484B67" w:rsidRPr="004A4488">
        <w:rPr>
          <w:rFonts w:ascii="Arial" w:hAnsi="Arial" w:cs="Arial"/>
          <w:sz w:val="24"/>
          <w:szCs w:val="24"/>
        </w:rPr>
        <w:t xml:space="preserve">. (Accessed </w:t>
      </w:r>
      <w:r w:rsidR="00D64909" w:rsidRPr="004A4488">
        <w:rPr>
          <w:rFonts w:ascii="Arial" w:hAnsi="Arial" w:cs="Arial"/>
          <w:sz w:val="24"/>
          <w:szCs w:val="24"/>
        </w:rPr>
        <w:t>13</w:t>
      </w:r>
      <w:r w:rsidR="00D64909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D64909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4688FAE5" w14:textId="29E6C027" w:rsidR="008726D1" w:rsidRPr="004A4488" w:rsidRDefault="008726D1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 xml:space="preserve">Welsh Government. (2020) </w:t>
      </w:r>
      <w:r w:rsidR="007F25F0" w:rsidRPr="004A4488">
        <w:rPr>
          <w:rFonts w:ascii="Arial" w:hAnsi="Arial" w:cs="Arial"/>
          <w:i/>
          <w:iCs/>
          <w:sz w:val="24"/>
          <w:szCs w:val="24"/>
        </w:rPr>
        <w:t>Curriculum</w:t>
      </w:r>
      <w:r w:rsidR="005C467B" w:rsidRPr="004A4488">
        <w:rPr>
          <w:rFonts w:ascii="Arial" w:hAnsi="Arial" w:cs="Arial"/>
          <w:i/>
          <w:iCs/>
          <w:sz w:val="24"/>
          <w:szCs w:val="24"/>
        </w:rPr>
        <w:t xml:space="preserve"> for Wales</w:t>
      </w:r>
      <w:r w:rsidR="007F25F0" w:rsidRPr="004A4488">
        <w:rPr>
          <w:rFonts w:ascii="Arial" w:hAnsi="Arial" w:cs="Arial"/>
          <w:i/>
          <w:iCs/>
          <w:sz w:val="24"/>
          <w:szCs w:val="24"/>
        </w:rPr>
        <w:t>:</w:t>
      </w:r>
      <w:r w:rsidR="007F25F0" w:rsidRPr="004A4488">
        <w:rPr>
          <w:rFonts w:ascii="Arial" w:hAnsi="Arial" w:cs="Arial"/>
          <w:sz w:val="24"/>
          <w:szCs w:val="24"/>
        </w:rPr>
        <w:t xml:space="preserve"> </w:t>
      </w:r>
      <w:r w:rsidR="00951F8D" w:rsidRPr="004A4488">
        <w:rPr>
          <w:rFonts w:ascii="Arial" w:hAnsi="Arial" w:cs="Arial"/>
          <w:sz w:val="24"/>
          <w:szCs w:val="24"/>
        </w:rPr>
        <w:t>‘</w:t>
      </w:r>
      <w:r w:rsidR="00B91F30" w:rsidRPr="004A4488">
        <w:rPr>
          <w:rFonts w:ascii="Arial" w:hAnsi="Arial" w:cs="Arial"/>
          <w:sz w:val="24"/>
          <w:szCs w:val="24"/>
        </w:rPr>
        <w:t xml:space="preserve">Languages, </w:t>
      </w:r>
      <w:r w:rsidR="00BA3CA1" w:rsidRPr="004A4488">
        <w:rPr>
          <w:rFonts w:ascii="Arial" w:hAnsi="Arial" w:cs="Arial"/>
          <w:sz w:val="24"/>
          <w:szCs w:val="24"/>
        </w:rPr>
        <w:t>Literacy and Communication</w:t>
      </w:r>
      <w:r w:rsidR="00951F8D" w:rsidRPr="004A4488">
        <w:rPr>
          <w:rFonts w:ascii="Arial" w:hAnsi="Arial" w:cs="Arial"/>
          <w:sz w:val="24"/>
          <w:szCs w:val="24"/>
        </w:rPr>
        <w:t>’</w:t>
      </w:r>
      <w:r w:rsidR="00BA3CA1" w:rsidRPr="004A4488">
        <w:rPr>
          <w:rFonts w:ascii="Arial" w:hAnsi="Arial" w:cs="Arial"/>
          <w:sz w:val="24"/>
          <w:szCs w:val="24"/>
        </w:rPr>
        <w:t>.</w:t>
      </w:r>
      <w:r w:rsidR="00951F8D" w:rsidRPr="004A4488">
        <w:rPr>
          <w:rFonts w:ascii="Arial" w:hAnsi="Arial" w:cs="Arial"/>
          <w:sz w:val="24"/>
          <w:szCs w:val="24"/>
        </w:rPr>
        <w:t xml:space="preserve"> Available at: </w:t>
      </w:r>
      <w:hyperlink r:id="rId47" w:history="1">
        <w:r w:rsidR="00B9119F" w:rsidRPr="004A4488">
          <w:rPr>
            <w:rStyle w:val="Hyperlink"/>
            <w:rFonts w:ascii="Arial" w:hAnsi="Arial" w:cs="Arial"/>
            <w:sz w:val="24"/>
            <w:szCs w:val="24"/>
          </w:rPr>
          <w:t>https://hwb.gov.wales/curriculum-for-wales/languages-literacy-and-communication/</w:t>
        </w:r>
      </w:hyperlink>
      <w:r w:rsidR="00B9119F" w:rsidRPr="004A4488">
        <w:rPr>
          <w:rFonts w:ascii="Arial" w:hAnsi="Arial" w:cs="Arial"/>
          <w:sz w:val="24"/>
          <w:szCs w:val="24"/>
        </w:rPr>
        <w:t xml:space="preserve">. </w:t>
      </w:r>
      <w:r w:rsidR="00572E62" w:rsidRPr="004A4488">
        <w:rPr>
          <w:rFonts w:ascii="Arial" w:hAnsi="Arial" w:cs="Arial"/>
          <w:sz w:val="24"/>
          <w:szCs w:val="24"/>
        </w:rPr>
        <w:t>(Accessed 23</w:t>
      </w:r>
      <w:r w:rsidR="00572E62" w:rsidRPr="004A4488">
        <w:rPr>
          <w:rFonts w:ascii="Arial" w:hAnsi="Arial" w:cs="Arial"/>
          <w:sz w:val="24"/>
          <w:szCs w:val="24"/>
          <w:vertAlign w:val="superscript"/>
        </w:rPr>
        <w:t>rd</w:t>
      </w:r>
      <w:r w:rsidR="00572E62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59496F25" w14:textId="797658AC" w:rsidR="00F95BB7" w:rsidRPr="004A4488" w:rsidRDefault="00F95BB7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Welsh Government</w:t>
      </w:r>
      <w:r w:rsidR="0056617E">
        <w:rPr>
          <w:rFonts w:ascii="Arial" w:hAnsi="Arial" w:cs="Arial"/>
          <w:sz w:val="24"/>
          <w:szCs w:val="24"/>
        </w:rPr>
        <w:t>.</w:t>
      </w:r>
      <w:r w:rsidRPr="004A4488">
        <w:rPr>
          <w:rFonts w:ascii="Arial" w:hAnsi="Arial" w:cs="Arial"/>
          <w:sz w:val="24"/>
          <w:szCs w:val="24"/>
        </w:rPr>
        <w:t xml:space="preserve"> (2017) </w:t>
      </w:r>
      <w:r w:rsidR="00DC22DF" w:rsidRPr="004A4488">
        <w:rPr>
          <w:rFonts w:ascii="Arial" w:hAnsi="Arial" w:cs="Arial"/>
          <w:i/>
          <w:iCs/>
          <w:sz w:val="24"/>
          <w:szCs w:val="24"/>
        </w:rPr>
        <w:t>Education in Wales</w:t>
      </w:r>
      <w:r w:rsidR="00DC22DF" w:rsidRPr="004A4488">
        <w:rPr>
          <w:rFonts w:ascii="Arial" w:hAnsi="Arial" w:cs="Arial"/>
          <w:sz w:val="24"/>
          <w:szCs w:val="24"/>
        </w:rPr>
        <w:t xml:space="preserve">: </w:t>
      </w:r>
      <w:r w:rsidR="00EF43B7" w:rsidRPr="004A4488">
        <w:rPr>
          <w:rFonts w:ascii="Arial" w:hAnsi="Arial" w:cs="Arial"/>
          <w:sz w:val="24"/>
          <w:szCs w:val="24"/>
        </w:rPr>
        <w:t>‘</w:t>
      </w:r>
      <w:r w:rsidR="00DC22DF" w:rsidRPr="004A4488">
        <w:rPr>
          <w:rFonts w:ascii="Arial" w:hAnsi="Arial" w:cs="Arial"/>
          <w:sz w:val="24"/>
          <w:szCs w:val="24"/>
        </w:rPr>
        <w:t>Our national mission</w:t>
      </w:r>
      <w:r w:rsidR="006C6845" w:rsidRPr="004A4488">
        <w:rPr>
          <w:rFonts w:ascii="Arial" w:hAnsi="Arial" w:cs="Arial"/>
          <w:sz w:val="24"/>
          <w:szCs w:val="24"/>
        </w:rPr>
        <w:t xml:space="preserve"> Action</w:t>
      </w:r>
      <w:r w:rsidR="00B6763E" w:rsidRPr="004A4488">
        <w:rPr>
          <w:rFonts w:ascii="Arial" w:hAnsi="Arial" w:cs="Arial"/>
          <w:sz w:val="24"/>
          <w:szCs w:val="24"/>
        </w:rPr>
        <w:t xml:space="preserve"> </w:t>
      </w:r>
      <w:r w:rsidR="006C6845" w:rsidRPr="004A4488">
        <w:rPr>
          <w:rFonts w:ascii="Arial" w:hAnsi="Arial" w:cs="Arial"/>
          <w:sz w:val="24"/>
          <w:szCs w:val="24"/>
        </w:rPr>
        <w:t xml:space="preserve">plan </w:t>
      </w:r>
      <w:r w:rsidR="00664F2E" w:rsidRPr="004A4488">
        <w:rPr>
          <w:rFonts w:ascii="Arial" w:hAnsi="Arial" w:cs="Arial"/>
          <w:sz w:val="24"/>
          <w:szCs w:val="24"/>
        </w:rPr>
        <w:t>2017-21</w:t>
      </w:r>
      <w:r w:rsidR="00EF43B7" w:rsidRPr="004A4488">
        <w:rPr>
          <w:rFonts w:ascii="Arial" w:hAnsi="Arial" w:cs="Arial"/>
          <w:sz w:val="24"/>
          <w:szCs w:val="24"/>
        </w:rPr>
        <w:t>’</w:t>
      </w:r>
      <w:r w:rsidR="00B6763E" w:rsidRPr="004A4488">
        <w:rPr>
          <w:rFonts w:ascii="Arial" w:hAnsi="Arial" w:cs="Arial"/>
          <w:sz w:val="24"/>
          <w:szCs w:val="24"/>
        </w:rPr>
        <w:t>.</w:t>
      </w:r>
      <w:r w:rsidR="0019372F" w:rsidRPr="004A4488">
        <w:rPr>
          <w:rFonts w:ascii="Arial" w:hAnsi="Arial" w:cs="Arial"/>
          <w:sz w:val="24"/>
          <w:szCs w:val="24"/>
        </w:rPr>
        <w:t xml:space="preserve"> </w:t>
      </w:r>
      <w:r w:rsidR="005320BE" w:rsidRPr="004A4488">
        <w:rPr>
          <w:rFonts w:ascii="Arial" w:hAnsi="Arial" w:cs="Arial"/>
          <w:sz w:val="24"/>
          <w:szCs w:val="24"/>
        </w:rPr>
        <w:t xml:space="preserve">Available at: </w:t>
      </w:r>
      <w:hyperlink r:id="rId48" w:history="1">
        <w:r w:rsidR="007A56D7" w:rsidRPr="004A4488">
          <w:rPr>
            <w:rStyle w:val="Hyperlink"/>
            <w:rFonts w:ascii="Arial" w:hAnsi="Arial" w:cs="Arial"/>
            <w:sz w:val="24"/>
            <w:szCs w:val="24"/>
          </w:rPr>
          <w:t>file:///C:/Users/Owner/AppData/Local/Packages/Microsoft.MicrosoftEdge_8wekyb3d8bbwe/TempState/Downloads/170926-education-in-wales-en%20(1).pdf</w:t>
        </w:r>
      </w:hyperlink>
      <w:r w:rsidR="007A56D7" w:rsidRPr="004A4488">
        <w:rPr>
          <w:rFonts w:ascii="Arial" w:hAnsi="Arial" w:cs="Arial"/>
          <w:sz w:val="24"/>
          <w:szCs w:val="24"/>
        </w:rPr>
        <w:t xml:space="preserve">. </w:t>
      </w:r>
      <w:r w:rsidR="00F02C62" w:rsidRPr="004A4488">
        <w:rPr>
          <w:rFonts w:ascii="Arial" w:hAnsi="Arial" w:cs="Arial"/>
          <w:sz w:val="24"/>
          <w:szCs w:val="24"/>
        </w:rPr>
        <w:t>(Accessed 26</w:t>
      </w:r>
      <w:r w:rsidR="00F02C62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F02C62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4068F831" w14:textId="71171A63" w:rsidR="008F54DF" w:rsidRPr="004A4488" w:rsidRDefault="008F54DF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Welsh Government</w:t>
      </w:r>
      <w:r w:rsidR="005F0DF4">
        <w:rPr>
          <w:rFonts w:ascii="Arial" w:hAnsi="Arial" w:cs="Arial"/>
          <w:sz w:val="24"/>
          <w:szCs w:val="24"/>
        </w:rPr>
        <w:t>.</w:t>
      </w:r>
      <w:r w:rsidRPr="004A4488">
        <w:rPr>
          <w:rFonts w:ascii="Arial" w:hAnsi="Arial" w:cs="Arial"/>
          <w:sz w:val="24"/>
          <w:szCs w:val="24"/>
        </w:rPr>
        <w:t xml:space="preserve"> (2015) </w:t>
      </w:r>
      <w:r w:rsidR="00586B7C" w:rsidRPr="004A4488">
        <w:rPr>
          <w:rFonts w:ascii="Arial" w:hAnsi="Arial" w:cs="Arial"/>
          <w:i/>
          <w:iCs/>
          <w:sz w:val="24"/>
          <w:szCs w:val="24"/>
        </w:rPr>
        <w:t>Evaluation report on capacity building approaches to support the delivery of English as an additional language in Wales</w:t>
      </w:r>
      <w:r w:rsidR="00586B7C" w:rsidRPr="004A4488">
        <w:rPr>
          <w:rFonts w:ascii="Arial" w:hAnsi="Arial" w:cs="Arial"/>
          <w:sz w:val="24"/>
          <w:szCs w:val="24"/>
        </w:rPr>
        <w:t xml:space="preserve">. Available at: </w:t>
      </w:r>
      <w:hyperlink r:id="rId49" w:history="1">
        <w:r w:rsidR="004F48E0" w:rsidRPr="004A4488">
          <w:rPr>
            <w:rStyle w:val="Hyperlink"/>
            <w:rFonts w:ascii="Arial" w:hAnsi="Arial" w:cs="Arial"/>
            <w:sz w:val="24"/>
            <w:szCs w:val="24"/>
          </w:rPr>
          <w:t>file:///C:/Users/Owner/AppData/Local/Packages/Microsoft.MicrosoftEdge_8wekyb3d8bbwe/TempState/Downloads/151001-capacity-building-en%20(1).pdf</w:t>
        </w:r>
      </w:hyperlink>
      <w:r w:rsidR="004F48E0" w:rsidRPr="004A4488">
        <w:rPr>
          <w:rFonts w:ascii="Arial" w:hAnsi="Arial" w:cs="Arial"/>
          <w:sz w:val="24"/>
          <w:szCs w:val="24"/>
        </w:rPr>
        <w:t xml:space="preserve">. (Accessed </w:t>
      </w:r>
      <w:r w:rsidR="00265786" w:rsidRPr="004A4488">
        <w:rPr>
          <w:rFonts w:ascii="Arial" w:hAnsi="Arial" w:cs="Arial"/>
          <w:sz w:val="24"/>
          <w:szCs w:val="24"/>
        </w:rPr>
        <w:t>26</w:t>
      </w:r>
      <w:r w:rsidR="00265786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265786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6200D434" w14:textId="1FC0BEEB" w:rsidR="00676411" w:rsidRPr="004A4488" w:rsidRDefault="00676411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lastRenderedPageBreak/>
        <w:t>Welsh Government</w:t>
      </w:r>
      <w:r w:rsidR="00B21C4C" w:rsidRPr="004A4488">
        <w:rPr>
          <w:rFonts w:ascii="Arial" w:hAnsi="Arial" w:cs="Arial"/>
          <w:sz w:val="24"/>
          <w:szCs w:val="24"/>
        </w:rPr>
        <w:t>.</w:t>
      </w:r>
      <w:r w:rsidRPr="004A4488">
        <w:rPr>
          <w:rFonts w:ascii="Arial" w:hAnsi="Arial" w:cs="Arial"/>
          <w:sz w:val="24"/>
          <w:szCs w:val="24"/>
        </w:rPr>
        <w:t xml:space="preserve"> (2015) </w:t>
      </w:r>
      <w:r w:rsidRPr="004A4488">
        <w:rPr>
          <w:rFonts w:ascii="Arial" w:hAnsi="Arial" w:cs="Arial"/>
          <w:i/>
          <w:iCs/>
          <w:sz w:val="24"/>
          <w:szCs w:val="24"/>
        </w:rPr>
        <w:t>SPSF 1: Core Guidance</w:t>
      </w:r>
      <w:r w:rsidRPr="004A4488">
        <w:rPr>
          <w:rFonts w:ascii="Arial" w:hAnsi="Arial" w:cs="Arial"/>
          <w:sz w:val="24"/>
          <w:szCs w:val="24"/>
        </w:rPr>
        <w:t xml:space="preserve">. ‘Statutory guidance on the Well-being of Future Generations (Wales) Act 2015’. Available at: </w:t>
      </w:r>
      <w:hyperlink r:id="rId50" w:history="1">
        <w:r w:rsidRPr="004A448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https://gov.wales/sites/default/files/publications/2019-02/spsf-1-core-guidance.PDF</w:t>
        </w:r>
      </w:hyperlink>
      <w:r w:rsidRPr="004A4488">
        <w:rPr>
          <w:rFonts w:ascii="Arial" w:hAnsi="Arial" w:cs="Arial"/>
          <w:sz w:val="24"/>
          <w:szCs w:val="24"/>
        </w:rPr>
        <w:t>. (Accessed 4</w:t>
      </w:r>
      <w:r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625A0422" w14:textId="39B247FA" w:rsidR="007E3F03" w:rsidRPr="004A4488" w:rsidRDefault="007E3F03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Welsh Government. (2015)</w:t>
      </w:r>
      <w:r w:rsidR="004355D0" w:rsidRPr="004A4488">
        <w:rPr>
          <w:rFonts w:ascii="Arial" w:hAnsi="Arial" w:cs="Arial"/>
          <w:sz w:val="24"/>
          <w:szCs w:val="24"/>
        </w:rPr>
        <w:t xml:space="preserve"> </w:t>
      </w:r>
      <w:r w:rsidR="00E96A72" w:rsidRPr="004A4488">
        <w:rPr>
          <w:rFonts w:ascii="Arial" w:hAnsi="Arial" w:cs="Arial"/>
          <w:i/>
          <w:iCs/>
          <w:sz w:val="24"/>
          <w:szCs w:val="24"/>
        </w:rPr>
        <w:t xml:space="preserve">Foundation Phase </w:t>
      </w:r>
      <w:r w:rsidR="002523E8" w:rsidRPr="004A4488">
        <w:rPr>
          <w:rFonts w:ascii="Arial" w:hAnsi="Arial" w:cs="Arial"/>
          <w:i/>
          <w:iCs/>
          <w:sz w:val="24"/>
          <w:szCs w:val="24"/>
        </w:rPr>
        <w:t>Framework</w:t>
      </w:r>
      <w:r w:rsidR="00B427E4" w:rsidRPr="004A4488">
        <w:rPr>
          <w:rFonts w:ascii="Arial" w:hAnsi="Arial" w:cs="Arial"/>
          <w:sz w:val="24"/>
          <w:szCs w:val="24"/>
        </w:rPr>
        <w:t>. Available at:</w:t>
      </w:r>
      <w:r w:rsidR="003B17DE" w:rsidRPr="004A4488">
        <w:rPr>
          <w:rFonts w:ascii="Arial" w:hAnsi="Arial" w:cs="Arial"/>
          <w:sz w:val="24"/>
          <w:szCs w:val="24"/>
        </w:rPr>
        <w:t xml:space="preserve"> </w:t>
      </w:r>
      <w:hyperlink r:id="rId51" w:history="1">
        <w:r w:rsidR="003B17DE" w:rsidRPr="004A4488">
          <w:rPr>
            <w:rStyle w:val="Hyperlink"/>
            <w:rFonts w:ascii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 w:rsidR="003B17DE" w:rsidRPr="004A4488">
        <w:rPr>
          <w:rFonts w:ascii="Arial" w:hAnsi="Arial" w:cs="Arial"/>
          <w:sz w:val="24"/>
          <w:szCs w:val="24"/>
        </w:rPr>
        <w:t xml:space="preserve">. </w:t>
      </w:r>
      <w:r w:rsidR="007610A4" w:rsidRPr="004A4488">
        <w:rPr>
          <w:rFonts w:ascii="Arial" w:hAnsi="Arial" w:cs="Arial"/>
          <w:sz w:val="24"/>
          <w:szCs w:val="24"/>
        </w:rPr>
        <w:t>(Accessed 17</w:t>
      </w:r>
      <w:r w:rsidR="007610A4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7610A4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747F6209" w14:textId="3B4E158A" w:rsidR="007724E7" w:rsidRPr="004A4488" w:rsidRDefault="007724E7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>Welsh Government</w:t>
      </w:r>
      <w:r w:rsidR="003D4FBF" w:rsidRPr="004A4488">
        <w:rPr>
          <w:rFonts w:ascii="Arial" w:hAnsi="Arial" w:cs="Arial"/>
          <w:sz w:val="24"/>
          <w:szCs w:val="24"/>
        </w:rPr>
        <w:t xml:space="preserve">. (2008) </w:t>
      </w:r>
      <w:r w:rsidR="005249B5" w:rsidRPr="004A4488">
        <w:rPr>
          <w:rFonts w:ascii="Arial" w:hAnsi="Arial" w:cs="Arial"/>
          <w:i/>
          <w:iCs/>
          <w:sz w:val="24"/>
          <w:szCs w:val="24"/>
        </w:rPr>
        <w:t>Welsh Language Development</w:t>
      </w:r>
      <w:r w:rsidR="00537576" w:rsidRPr="004A4488">
        <w:rPr>
          <w:rFonts w:ascii="Arial" w:hAnsi="Arial" w:cs="Arial"/>
          <w:i/>
          <w:iCs/>
          <w:sz w:val="24"/>
          <w:szCs w:val="24"/>
        </w:rPr>
        <w:t>.</w:t>
      </w:r>
      <w:r w:rsidR="00537576" w:rsidRPr="004A4488">
        <w:rPr>
          <w:rFonts w:ascii="Arial" w:hAnsi="Arial" w:cs="Arial"/>
          <w:sz w:val="24"/>
          <w:szCs w:val="24"/>
        </w:rPr>
        <w:t xml:space="preserve"> Available at: </w:t>
      </w:r>
      <w:hyperlink r:id="rId52" w:history="1">
        <w:r w:rsidR="00F965B1" w:rsidRPr="004A4488">
          <w:rPr>
            <w:rStyle w:val="Hyperlink"/>
            <w:rFonts w:ascii="Arial" w:hAnsi="Arial" w:cs="Arial"/>
            <w:sz w:val="24"/>
            <w:szCs w:val="24"/>
          </w:rPr>
          <w:t>https://hwb.gov.wales/storage/b4174a47-34fb-447d-8a11-46f21d12c804/welsh-language-development.pdf</w:t>
        </w:r>
      </w:hyperlink>
      <w:r w:rsidR="00F965B1" w:rsidRPr="004A4488">
        <w:rPr>
          <w:rFonts w:ascii="Arial" w:hAnsi="Arial" w:cs="Arial"/>
          <w:sz w:val="24"/>
          <w:szCs w:val="24"/>
        </w:rPr>
        <w:t>. (Accessed 23</w:t>
      </w:r>
      <w:r w:rsidR="00E36CF7" w:rsidRPr="004A4488">
        <w:rPr>
          <w:rFonts w:ascii="Arial" w:hAnsi="Arial" w:cs="Arial"/>
          <w:sz w:val="24"/>
          <w:szCs w:val="24"/>
          <w:vertAlign w:val="superscript"/>
        </w:rPr>
        <w:t>rd</w:t>
      </w:r>
      <w:r w:rsidR="00E36CF7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38EC58BE" w14:textId="20E10C79" w:rsidR="006B52AC" w:rsidRPr="004A4488" w:rsidRDefault="00D85EDD" w:rsidP="00EE1C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4488">
        <w:rPr>
          <w:rFonts w:ascii="Arial" w:hAnsi="Arial" w:cs="Arial"/>
          <w:sz w:val="24"/>
          <w:szCs w:val="24"/>
        </w:rPr>
        <w:t xml:space="preserve">Yok-Fong, </w:t>
      </w:r>
      <w:r w:rsidR="00B51F22" w:rsidRPr="004A4488">
        <w:rPr>
          <w:rFonts w:ascii="Arial" w:hAnsi="Arial" w:cs="Arial"/>
          <w:sz w:val="24"/>
          <w:szCs w:val="24"/>
        </w:rPr>
        <w:t>P. (</w:t>
      </w:r>
      <w:r w:rsidRPr="004A4488">
        <w:rPr>
          <w:rFonts w:ascii="Arial" w:hAnsi="Arial" w:cs="Arial"/>
          <w:sz w:val="24"/>
          <w:szCs w:val="24"/>
        </w:rPr>
        <w:t>2013</w:t>
      </w:r>
      <w:r w:rsidR="00B51F22" w:rsidRPr="004A4488">
        <w:rPr>
          <w:rFonts w:ascii="Arial" w:hAnsi="Arial" w:cs="Arial"/>
          <w:sz w:val="24"/>
          <w:szCs w:val="24"/>
        </w:rPr>
        <w:t>)</w:t>
      </w:r>
      <w:r w:rsidRPr="004A4488">
        <w:rPr>
          <w:rFonts w:ascii="Arial" w:hAnsi="Arial" w:cs="Arial"/>
          <w:sz w:val="24"/>
          <w:szCs w:val="24"/>
        </w:rPr>
        <w:t xml:space="preserve"> </w:t>
      </w:r>
      <w:r w:rsidR="00950BF8" w:rsidRPr="004A4488">
        <w:rPr>
          <w:rFonts w:ascii="Arial" w:hAnsi="Arial" w:cs="Arial"/>
          <w:sz w:val="24"/>
          <w:szCs w:val="24"/>
        </w:rPr>
        <w:t>‘</w:t>
      </w:r>
      <w:r w:rsidRPr="004A4488">
        <w:rPr>
          <w:rFonts w:ascii="Arial" w:hAnsi="Arial" w:cs="Arial"/>
          <w:sz w:val="24"/>
          <w:szCs w:val="24"/>
        </w:rPr>
        <w:t>Working with Immigrant Children and Their Families: An Application of Bronfenbrenner's Ecological Systems Theory</w:t>
      </w:r>
      <w:r w:rsidR="00950BF8" w:rsidRPr="004A4488">
        <w:rPr>
          <w:rFonts w:ascii="Arial" w:hAnsi="Arial" w:cs="Arial"/>
          <w:sz w:val="24"/>
          <w:szCs w:val="24"/>
        </w:rPr>
        <w:t>’,</w:t>
      </w:r>
      <w:r w:rsidRPr="004A4488">
        <w:rPr>
          <w:rFonts w:ascii="Arial" w:hAnsi="Arial" w:cs="Arial"/>
          <w:sz w:val="24"/>
          <w:szCs w:val="24"/>
        </w:rPr>
        <w:t xml:space="preserve"> </w:t>
      </w:r>
      <w:r w:rsidRPr="004A4488">
        <w:rPr>
          <w:rFonts w:ascii="Arial" w:hAnsi="Arial" w:cs="Arial"/>
          <w:i/>
          <w:iCs/>
          <w:sz w:val="24"/>
          <w:szCs w:val="24"/>
        </w:rPr>
        <w:t>Journal of Human</w:t>
      </w:r>
      <w:r w:rsidRPr="004A4488">
        <w:rPr>
          <w:rFonts w:ascii="Arial" w:hAnsi="Arial" w:cs="Arial"/>
          <w:sz w:val="24"/>
          <w:szCs w:val="24"/>
        </w:rPr>
        <w:t xml:space="preserve"> </w:t>
      </w:r>
      <w:r w:rsidR="00950BF8" w:rsidRPr="004A4488">
        <w:rPr>
          <w:rFonts w:ascii="Arial" w:hAnsi="Arial" w:cs="Arial"/>
          <w:i/>
          <w:iCs/>
          <w:sz w:val="24"/>
          <w:szCs w:val="24"/>
        </w:rPr>
        <w:t>Behaviour</w:t>
      </w:r>
      <w:r w:rsidRPr="004A4488">
        <w:rPr>
          <w:rFonts w:ascii="Arial" w:hAnsi="Arial" w:cs="Arial"/>
          <w:i/>
          <w:iCs/>
          <w:sz w:val="24"/>
          <w:szCs w:val="24"/>
        </w:rPr>
        <w:t xml:space="preserve"> in the Social Environment,</w:t>
      </w:r>
      <w:r w:rsidRPr="004A4488">
        <w:rPr>
          <w:rFonts w:ascii="Arial" w:hAnsi="Arial" w:cs="Arial"/>
          <w:sz w:val="24"/>
          <w:szCs w:val="24"/>
        </w:rPr>
        <w:t xml:space="preserve"> 23(8), pp.954–967.</w:t>
      </w:r>
      <w:r w:rsidR="00950BF8" w:rsidRPr="004A4488">
        <w:rPr>
          <w:rFonts w:ascii="Arial" w:hAnsi="Arial" w:cs="Arial"/>
          <w:sz w:val="24"/>
          <w:szCs w:val="24"/>
        </w:rPr>
        <w:t xml:space="preserve"> </w:t>
      </w:r>
      <w:r w:rsidR="00C64E32" w:rsidRPr="004A4488">
        <w:rPr>
          <w:rFonts w:ascii="Arial" w:hAnsi="Arial" w:cs="Arial"/>
          <w:sz w:val="24"/>
          <w:szCs w:val="24"/>
        </w:rPr>
        <w:t xml:space="preserve">Available at: </w:t>
      </w:r>
      <w:hyperlink r:id="rId53" w:history="1">
        <w:r w:rsidR="008E3681" w:rsidRPr="00620545">
          <w:rPr>
            <w:rStyle w:val="Hyperlink"/>
            <w:rFonts w:ascii="Arial" w:hAnsi="Arial" w:cs="Arial"/>
            <w:sz w:val="24"/>
            <w:szCs w:val="24"/>
          </w:rPr>
          <w:t>https://web-a-ebscohost-com.ezproxy.uwtsd.ac.uk/ehost/pdfviewer/pdfviewer?vid=1&amp;sid=fc7c0e3d-f5b1-4630-b83a-9687ce8d27d2%40sdc-v-sessmgr01</w:t>
        </w:r>
      </w:hyperlink>
      <w:r w:rsidR="008E3681">
        <w:rPr>
          <w:rFonts w:ascii="Arial" w:hAnsi="Arial" w:cs="Arial"/>
          <w:sz w:val="24"/>
          <w:szCs w:val="24"/>
        </w:rPr>
        <w:t xml:space="preserve">. </w:t>
      </w:r>
      <w:r w:rsidR="00AB5B51" w:rsidRPr="004A4488">
        <w:rPr>
          <w:rFonts w:ascii="Arial" w:hAnsi="Arial" w:cs="Arial"/>
          <w:sz w:val="24"/>
          <w:szCs w:val="24"/>
        </w:rPr>
        <w:t xml:space="preserve"> (Accessed 17</w:t>
      </w:r>
      <w:r w:rsidR="00AB5B51" w:rsidRPr="004A4488">
        <w:rPr>
          <w:rFonts w:ascii="Arial" w:hAnsi="Arial" w:cs="Arial"/>
          <w:sz w:val="24"/>
          <w:szCs w:val="24"/>
          <w:vertAlign w:val="superscript"/>
        </w:rPr>
        <w:t>th</w:t>
      </w:r>
      <w:r w:rsidR="00AB5B51" w:rsidRPr="004A4488">
        <w:rPr>
          <w:rFonts w:ascii="Arial" w:hAnsi="Arial" w:cs="Arial"/>
          <w:sz w:val="24"/>
          <w:szCs w:val="24"/>
        </w:rPr>
        <w:t xml:space="preserve"> March 2020).</w:t>
      </w:r>
    </w:p>
    <w:p w14:paraId="72085067" w14:textId="44017415" w:rsidR="006B52AC" w:rsidRDefault="006B52AC" w:rsidP="000C2469">
      <w:pPr>
        <w:jc w:val="both"/>
        <w:rPr>
          <w:rFonts w:ascii="Arial" w:hAnsi="Arial" w:cs="Arial"/>
          <w:sz w:val="24"/>
          <w:szCs w:val="24"/>
        </w:rPr>
      </w:pPr>
    </w:p>
    <w:p w14:paraId="06CF1C6E" w14:textId="5282506C" w:rsidR="006B52AC" w:rsidRDefault="006B52AC" w:rsidP="000C2469">
      <w:pPr>
        <w:jc w:val="both"/>
        <w:rPr>
          <w:rFonts w:ascii="Arial" w:hAnsi="Arial" w:cs="Arial"/>
          <w:sz w:val="24"/>
          <w:szCs w:val="24"/>
        </w:rPr>
      </w:pPr>
    </w:p>
    <w:p w14:paraId="6C541C5E" w14:textId="07844C1C" w:rsidR="006B52AC" w:rsidRPr="00676411" w:rsidRDefault="006B52AC" w:rsidP="000C2469">
      <w:pPr>
        <w:jc w:val="both"/>
        <w:rPr>
          <w:rFonts w:ascii="Arial" w:hAnsi="Arial" w:cs="Arial"/>
          <w:sz w:val="24"/>
          <w:szCs w:val="24"/>
        </w:rPr>
      </w:pPr>
    </w:p>
    <w:sectPr w:rsidR="006B52AC" w:rsidRPr="00676411">
      <w:headerReference w:type="even" r:id="rId54"/>
      <w:headerReference w:type="default" r:id="rId55"/>
      <w:footerReference w:type="even" r:id="rId56"/>
      <w:footerReference w:type="default" r:id="rId57"/>
      <w:headerReference w:type="first" r:id="rId58"/>
      <w:footerReference w:type="first" r:id="rId5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A5D304" w14:textId="77777777" w:rsidR="00B35DA2" w:rsidRDefault="00B35DA2" w:rsidP="00FB3E2F">
      <w:pPr>
        <w:spacing w:after="0" w:line="240" w:lineRule="auto"/>
      </w:pPr>
      <w:r>
        <w:separator/>
      </w:r>
    </w:p>
  </w:endnote>
  <w:endnote w:type="continuationSeparator" w:id="0">
    <w:p w14:paraId="40557982" w14:textId="77777777" w:rsidR="00B35DA2" w:rsidRDefault="00B35DA2" w:rsidP="00FB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11CD8" w14:textId="77777777" w:rsidR="0022571D" w:rsidRDefault="002257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66FA5" w14:textId="77777777" w:rsidR="0022571D" w:rsidRDefault="002257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2F356A" w14:textId="77777777" w:rsidR="0022571D" w:rsidRDefault="002257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6DB737" w14:textId="77777777" w:rsidR="00B35DA2" w:rsidRDefault="00B35DA2" w:rsidP="00FB3E2F">
      <w:pPr>
        <w:spacing w:after="0" w:line="240" w:lineRule="auto"/>
      </w:pPr>
      <w:r>
        <w:separator/>
      </w:r>
    </w:p>
  </w:footnote>
  <w:footnote w:type="continuationSeparator" w:id="0">
    <w:p w14:paraId="6520783A" w14:textId="77777777" w:rsidR="00B35DA2" w:rsidRDefault="00B35DA2" w:rsidP="00FB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FA0C0E" w14:textId="77777777" w:rsidR="0022571D" w:rsidRDefault="002257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EA328C" w14:textId="4E49DBF0" w:rsidR="0022571D" w:rsidRDefault="0022571D">
    <w:pPr>
      <w:pStyle w:val="Header"/>
    </w:pPr>
    <w:r>
      <w:t>Module Code: E</w:t>
    </w:r>
    <w:r w:rsidR="00B97659">
      <w:t>AEE4006                                                                                         Student Number: 1905</w:t>
    </w:r>
    <w:r w:rsidR="00F252B1">
      <w:t>071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37348" w14:textId="77777777" w:rsidR="0022571D" w:rsidRDefault="00225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411"/>
    <w:rsid w:val="0001483E"/>
    <w:rsid w:val="00016500"/>
    <w:rsid w:val="00022965"/>
    <w:rsid w:val="0002305B"/>
    <w:rsid w:val="00033A56"/>
    <w:rsid w:val="000405D3"/>
    <w:rsid w:val="00041C64"/>
    <w:rsid w:val="00051429"/>
    <w:rsid w:val="000706C7"/>
    <w:rsid w:val="00070B4A"/>
    <w:rsid w:val="00071E0A"/>
    <w:rsid w:val="00073AAF"/>
    <w:rsid w:val="0007688B"/>
    <w:rsid w:val="00077D7E"/>
    <w:rsid w:val="0008145B"/>
    <w:rsid w:val="000817E2"/>
    <w:rsid w:val="00082C0E"/>
    <w:rsid w:val="00083BA3"/>
    <w:rsid w:val="0009301B"/>
    <w:rsid w:val="00094ECB"/>
    <w:rsid w:val="00097CA2"/>
    <w:rsid w:val="000A350C"/>
    <w:rsid w:val="000B33D6"/>
    <w:rsid w:val="000B3F33"/>
    <w:rsid w:val="000B6940"/>
    <w:rsid w:val="000B755A"/>
    <w:rsid w:val="000B7E8C"/>
    <w:rsid w:val="000C2469"/>
    <w:rsid w:val="000C42A8"/>
    <w:rsid w:val="000D29B3"/>
    <w:rsid w:val="000D359A"/>
    <w:rsid w:val="000E05A4"/>
    <w:rsid w:val="000E2B0D"/>
    <w:rsid w:val="000E5A09"/>
    <w:rsid w:val="000E5EC4"/>
    <w:rsid w:val="000F045D"/>
    <w:rsid w:val="000F1DF5"/>
    <w:rsid w:val="00100C52"/>
    <w:rsid w:val="001011C5"/>
    <w:rsid w:val="00101684"/>
    <w:rsid w:val="001106C9"/>
    <w:rsid w:val="0011151C"/>
    <w:rsid w:val="0011499A"/>
    <w:rsid w:val="00117A2C"/>
    <w:rsid w:val="0012622D"/>
    <w:rsid w:val="001265A1"/>
    <w:rsid w:val="001317F0"/>
    <w:rsid w:val="001319A3"/>
    <w:rsid w:val="00132AE9"/>
    <w:rsid w:val="001360B8"/>
    <w:rsid w:val="001366E4"/>
    <w:rsid w:val="00136BCD"/>
    <w:rsid w:val="0013744E"/>
    <w:rsid w:val="00140F8D"/>
    <w:rsid w:val="00150F1E"/>
    <w:rsid w:val="00153DA7"/>
    <w:rsid w:val="00156AF5"/>
    <w:rsid w:val="0015720D"/>
    <w:rsid w:val="001616C9"/>
    <w:rsid w:val="0016444D"/>
    <w:rsid w:val="00165E4D"/>
    <w:rsid w:val="00170A35"/>
    <w:rsid w:val="00170EAB"/>
    <w:rsid w:val="0017607A"/>
    <w:rsid w:val="001828B4"/>
    <w:rsid w:val="00186467"/>
    <w:rsid w:val="0019372F"/>
    <w:rsid w:val="00193CD6"/>
    <w:rsid w:val="001A6B21"/>
    <w:rsid w:val="001B4992"/>
    <w:rsid w:val="001B73EC"/>
    <w:rsid w:val="001C5783"/>
    <w:rsid w:val="001D667E"/>
    <w:rsid w:val="001D7EAF"/>
    <w:rsid w:val="001E549C"/>
    <w:rsid w:val="001E6237"/>
    <w:rsid w:val="001F2600"/>
    <w:rsid w:val="002046D7"/>
    <w:rsid w:val="00211A7D"/>
    <w:rsid w:val="002120F5"/>
    <w:rsid w:val="00213A3B"/>
    <w:rsid w:val="00215135"/>
    <w:rsid w:val="0022571D"/>
    <w:rsid w:val="0023353C"/>
    <w:rsid w:val="002409FE"/>
    <w:rsid w:val="00242C6F"/>
    <w:rsid w:val="002523E8"/>
    <w:rsid w:val="002539DF"/>
    <w:rsid w:val="00256ABD"/>
    <w:rsid w:val="00263248"/>
    <w:rsid w:val="00265786"/>
    <w:rsid w:val="00267531"/>
    <w:rsid w:val="00267573"/>
    <w:rsid w:val="0028311C"/>
    <w:rsid w:val="00292956"/>
    <w:rsid w:val="002A10C2"/>
    <w:rsid w:val="002A11D2"/>
    <w:rsid w:val="002A71BF"/>
    <w:rsid w:val="002A76E2"/>
    <w:rsid w:val="002B380B"/>
    <w:rsid w:val="002B466B"/>
    <w:rsid w:val="002B7905"/>
    <w:rsid w:val="002C3B7C"/>
    <w:rsid w:val="002C6187"/>
    <w:rsid w:val="002D34F6"/>
    <w:rsid w:val="002E1A43"/>
    <w:rsid w:val="002E7536"/>
    <w:rsid w:val="002F3191"/>
    <w:rsid w:val="00300890"/>
    <w:rsid w:val="00302FFB"/>
    <w:rsid w:val="003172D4"/>
    <w:rsid w:val="003221F5"/>
    <w:rsid w:val="00331D47"/>
    <w:rsid w:val="0033430D"/>
    <w:rsid w:val="00337756"/>
    <w:rsid w:val="00344896"/>
    <w:rsid w:val="00345B27"/>
    <w:rsid w:val="00346C57"/>
    <w:rsid w:val="00346F3E"/>
    <w:rsid w:val="0035184D"/>
    <w:rsid w:val="00361550"/>
    <w:rsid w:val="00363D49"/>
    <w:rsid w:val="003641D6"/>
    <w:rsid w:val="00364477"/>
    <w:rsid w:val="003707F1"/>
    <w:rsid w:val="00380F3C"/>
    <w:rsid w:val="00380FFE"/>
    <w:rsid w:val="003923F4"/>
    <w:rsid w:val="0039377F"/>
    <w:rsid w:val="003937E4"/>
    <w:rsid w:val="003939E3"/>
    <w:rsid w:val="00397BF4"/>
    <w:rsid w:val="003A360E"/>
    <w:rsid w:val="003A3C6B"/>
    <w:rsid w:val="003A7B54"/>
    <w:rsid w:val="003B17DE"/>
    <w:rsid w:val="003B6090"/>
    <w:rsid w:val="003C62A5"/>
    <w:rsid w:val="003C79A3"/>
    <w:rsid w:val="003D42EC"/>
    <w:rsid w:val="003D4FBF"/>
    <w:rsid w:val="003D53D7"/>
    <w:rsid w:val="003D62E3"/>
    <w:rsid w:val="003E7803"/>
    <w:rsid w:val="003F4942"/>
    <w:rsid w:val="003F54E7"/>
    <w:rsid w:val="00401876"/>
    <w:rsid w:val="00401AD9"/>
    <w:rsid w:val="00402679"/>
    <w:rsid w:val="00403244"/>
    <w:rsid w:val="00403FA5"/>
    <w:rsid w:val="00405901"/>
    <w:rsid w:val="00420D24"/>
    <w:rsid w:val="00422D11"/>
    <w:rsid w:val="004239F1"/>
    <w:rsid w:val="004311BE"/>
    <w:rsid w:val="004355D0"/>
    <w:rsid w:val="004517B8"/>
    <w:rsid w:val="00452D9B"/>
    <w:rsid w:val="00465F51"/>
    <w:rsid w:val="004672B8"/>
    <w:rsid w:val="0047200F"/>
    <w:rsid w:val="00476E9C"/>
    <w:rsid w:val="00482BD9"/>
    <w:rsid w:val="00483F30"/>
    <w:rsid w:val="00484B67"/>
    <w:rsid w:val="00497CF2"/>
    <w:rsid w:val="004A4488"/>
    <w:rsid w:val="004A5C93"/>
    <w:rsid w:val="004A753D"/>
    <w:rsid w:val="004B26C3"/>
    <w:rsid w:val="004B45FB"/>
    <w:rsid w:val="004B6CA4"/>
    <w:rsid w:val="004B7104"/>
    <w:rsid w:val="004C1FA7"/>
    <w:rsid w:val="004C3717"/>
    <w:rsid w:val="004C4835"/>
    <w:rsid w:val="004C5F39"/>
    <w:rsid w:val="004D0E8C"/>
    <w:rsid w:val="004D5311"/>
    <w:rsid w:val="004E4313"/>
    <w:rsid w:val="004E4B68"/>
    <w:rsid w:val="004E77E5"/>
    <w:rsid w:val="004F0530"/>
    <w:rsid w:val="004F1852"/>
    <w:rsid w:val="004F48E0"/>
    <w:rsid w:val="004F4DF5"/>
    <w:rsid w:val="00502D39"/>
    <w:rsid w:val="00504202"/>
    <w:rsid w:val="00504C5D"/>
    <w:rsid w:val="005060DF"/>
    <w:rsid w:val="005249B5"/>
    <w:rsid w:val="00526131"/>
    <w:rsid w:val="005320BE"/>
    <w:rsid w:val="0053447D"/>
    <w:rsid w:val="00537576"/>
    <w:rsid w:val="005477C7"/>
    <w:rsid w:val="00550057"/>
    <w:rsid w:val="00553933"/>
    <w:rsid w:val="00563342"/>
    <w:rsid w:val="00565C8A"/>
    <w:rsid w:val="0056617E"/>
    <w:rsid w:val="00572E62"/>
    <w:rsid w:val="00573A6F"/>
    <w:rsid w:val="00574A2D"/>
    <w:rsid w:val="005762D1"/>
    <w:rsid w:val="00586B7C"/>
    <w:rsid w:val="005933AB"/>
    <w:rsid w:val="00593F13"/>
    <w:rsid w:val="0059744A"/>
    <w:rsid w:val="005A4580"/>
    <w:rsid w:val="005A625C"/>
    <w:rsid w:val="005A7853"/>
    <w:rsid w:val="005C467B"/>
    <w:rsid w:val="005D3F7D"/>
    <w:rsid w:val="005E0AF7"/>
    <w:rsid w:val="005E40E3"/>
    <w:rsid w:val="005E51C6"/>
    <w:rsid w:val="005E7B96"/>
    <w:rsid w:val="005F0DF4"/>
    <w:rsid w:val="005F4ACA"/>
    <w:rsid w:val="00601486"/>
    <w:rsid w:val="006044A0"/>
    <w:rsid w:val="00611030"/>
    <w:rsid w:val="006114C6"/>
    <w:rsid w:val="00612203"/>
    <w:rsid w:val="00615CBC"/>
    <w:rsid w:val="006242CD"/>
    <w:rsid w:val="0062431E"/>
    <w:rsid w:val="00625427"/>
    <w:rsid w:val="006370A0"/>
    <w:rsid w:val="00637375"/>
    <w:rsid w:val="006424C4"/>
    <w:rsid w:val="006507AF"/>
    <w:rsid w:val="0065102C"/>
    <w:rsid w:val="0065132F"/>
    <w:rsid w:val="0065216B"/>
    <w:rsid w:val="00660674"/>
    <w:rsid w:val="00664F2E"/>
    <w:rsid w:val="00667A34"/>
    <w:rsid w:val="00671568"/>
    <w:rsid w:val="00671D6A"/>
    <w:rsid w:val="00676411"/>
    <w:rsid w:val="00677D32"/>
    <w:rsid w:val="00697477"/>
    <w:rsid w:val="006A2353"/>
    <w:rsid w:val="006A386C"/>
    <w:rsid w:val="006A589B"/>
    <w:rsid w:val="006B0F51"/>
    <w:rsid w:val="006B2AB2"/>
    <w:rsid w:val="006B3B34"/>
    <w:rsid w:val="006B52AC"/>
    <w:rsid w:val="006C6845"/>
    <w:rsid w:val="006C7E30"/>
    <w:rsid w:val="006E2995"/>
    <w:rsid w:val="006F5B2F"/>
    <w:rsid w:val="007007CA"/>
    <w:rsid w:val="007034AB"/>
    <w:rsid w:val="00707D95"/>
    <w:rsid w:val="007132C8"/>
    <w:rsid w:val="00713EE6"/>
    <w:rsid w:val="007147D5"/>
    <w:rsid w:val="00716142"/>
    <w:rsid w:val="007258C4"/>
    <w:rsid w:val="00725C93"/>
    <w:rsid w:val="007333AA"/>
    <w:rsid w:val="00733474"/>
    <w:rsid w:val="007334BB"/>
    <w:rsid w:val="00737199"/>
    <w:rsid w:val="00741ABC"/>
    <w:rsid w:val="0074568C"/>
    <w:rsid w:val="007516D7"/>
    <w:rsid w:val="007535ED"/>
    <w:rsid w:val="007610A4"/>
    <w:rsid w:val="00762EA8"/>
    <w:rsid w:val="00763BA5"/>
    <w:rsid w:val="00770854"/>
    <w:rsid w:val="007724E7"/>
    <w:rsid w:val="007744AC"/>
    <w:rsid w:val="007756B5"/>
    <w:rsid w:val="00781E1A"/>
    <w:rsid w:val="00785DF4"/>
    <w:rsid w:val="00786149"/>
    <w:rsid w:val="007861E1"/>
    <w:rsid w:val="00793281"/>
    <w:rsid w:val="007A054F"/>
    <w:rsid w:val="007A0B37"/>
    <w:rsid w:val="007A56D7"/>
    <w:rsid w:val="007B0225"/>
    <w:rsid w:val="007B2F03"/>
    <w:rsid w:val="007B42A4"/>
    <w:rsid w:val="007C1E03"/>
    <w:rsid w:val="007E1CC6"/>
    <w:rsid w:val="007E2DE6"/>
    <w:rsid w:val="007E3F03"/>
    <w:rsid w:val="007E7800"/>
    <w:rsid w:val="007F1160"/>
    <w:rsid w:val="007F16A8"/>
    <w:rsid w:val="007F25F0"/>
    <w:rsid w:val="007F418A"/>
    <w:rsid w:val="007F6683"/>
    <w:rsid w:val="007F7964"/>
    <w:rsid w:val="00800162"/>
    <w:rsid w:val="0080153E"/>
    <w:rsid w:val="008046C4"/>
    <w:rsid w:val="00812310"/>
    <w:rsid w:val="00812540"/>
    <w:rsid w:val="00814639"/>
    <w:rsid w:val="008202EF"/>
    <w:rsid w:val="008213FE"/>
    <w:rsid w:val="0083127D"/>
    <w:rsid w:val="00837E22"/>
    <w:rsid w:val="00843151"/>
    <w:rsid w:val="0084435F"/>
    <w:rsid w:val="008503B7"/>
    <w:rsid w:val="00852ED7"/>
    <w:rsid w:val="008726D1"/>
    <w:rsid w:val="008727B6"/>
    <w:rsid w:val="008768B7"/>
    <w:rsid w:val="00876DF8"/>
    <w:rsid w:val="00876E23"/>
    <w:rsid w:val="00882C26"/>
    <w:rsid w:val="00884AC7"/>
    <w:rsid w:val="0089049A"/>
    <w:rsid w:val="008A0488"/>
    <w:rsid w:val="008A252C"/>
    <w:rsid w:val="008A55DE"/>
    <w:rsid w:val="008A640D"/>
    <w:rsid w:val="008A7B25"/>
    <w:rsid w:val="008B49A0"/>
    <w:rsid w:val="008C333B"/>
    <w:rsid w:val="008C4D84"/>
    <w:rsid w:val="008D0E91"/>
    <w:rsid w:val="008D33AD"/>
    <w:rsid w:val="008D7357"/>
    <w:rsid w:val="008E0D5D"/>
    <w:rsid w:val="008E3681"/>
    <w:rsid w:val="008E4BF7"/>
    <w:rsid w:val="008E4FD2"/>
    <w:rsid w:val="008F25E1"/>
    <w:rsid w:val="008F54DF"/>
    <w:rsid w:val="0090155D"/>
    <w:rsid w:val="009042A4"/>
    <w:rsid w:val="009055B6"/>
    <w:rsid w:val="009067FE"/>
    <w:rsid w:val="00915B36"/>
    <w:rsid w:val="009160FA"/>
    <w:rsid w:val="00917A86"/>
    <w:rsid w:val="00917BA2"/>
    <w:rsid w:val="00923BDF"/>
    <w:rsid w:val="0092701C"/>
    <w:rsid w:val="00932637"/>
    <w:rsid w:val="00934D2B"/>
    <w:rsid w:val="00935FE8"/>
    <w:rsid w:val="00945B78"/>
    <w:rsid w:val="009474AB"/>
    <w:rsid w:val="009505E8"/>
    <w:rsid w:val="00950BF8"/>
    <w:rsid w:val="00951E0A"/>
    <w:rsid w:val="00951F8D"/>
    <w:rsid w:val="009601FA"/>
    <w:rsid w:val="00973147"/>
    <w:rsid w:val="00980816"/>
    <w:rsid w:val="00981DA2"/>
    <w:rsid w:val="00982F2E"/>
    <w:rsid w:val="00986F51"/>
    <w:rsid w:val="009A23A2"/>
    <w:rsid w:val="009A39EC"/>
    <w:rsid w:val="009A3CAC"/>
    <w:rsid w:val="009A60BA"/>
    <w:rsid w:val="009B44D5"/>
    <w:rsid w:val="009B456F"/>
    <w:rsid w:val="009B57AA"/>
    <w:rsid w:val="009B668F"/>
    <w:rsid w:val="009B7682"/>
    <w:rsid w:val="009B76C5"/>
    <w:rsid w:val="009C082D"/>
    <w:rsid w:val="009C3881"/>
    <w:rsid w:val="009C52A7"/>
    <w:rsid w:val="009D35DA"/>
    <w:rsid w:val="009D5477"/>
    <w:rsid w:val="009D5D16"/>
    <w:rsid w:val="009F5846"/>
    <w:rsid w:val="009F7EDC"/>
    <w:rsid w:val="00A00222"/>
    <w:rsid w:val="00A00A86"/>
    <w:rsid w:val="00A03958"/>
    <w:rsid w:val="00A04207"/>
    <w:rsid w:val="00A05EEE"/>
    <w:rsid w:val="00A07620"/>
    <w:rsid w:val="00A14F11"/>
    <w:rsid w:val="00A21137"/>
    <w:rsid w:val="00A21F53"/>
    <w:rsid w:val="00A230CF"/>
    <w:rsid w:val="00A30FAE"/>
    <w:rsid w:val="00A36540"/>
    <w:rsid w:val="00A4033D"/>
    <w:rsid w:val="00A40F42"/>
    <w:rsid w:val="00A4271E"/>
    <w:rsid w:val="00A52E54"/>
    <w:rsid w:val="00A61072"/>
    <w:rsid w:val="00A6142E"/>
    <w:rsid w:val="00A654F8"/>
    <w:rsid w:val="00A66453"/>
    <w:rsid w:val="00A67903"/>
    <w:rsid w:val="00A8131E"/>
    <w:rsid w:val="00A83522"/>
    <w:rsid w:val="00A84D9B"/>
    <w:rsid w:val="00A85EAE"/>
    <w:rsid w:val="00A92B13"/>
    <w:rsid w:val="00A9400E"/>
    <w:rsid w:val="00A96BF0"/>
    <w:rsid w:val="00A96FD3"/>
    <w:rsid w:val="00AA4D24"/>
    <w:rsid w:val="00AB5B51"/>
    <w:rsid w:val="00AB7821"/>
    <w:rsid w:val="00AC01BE"/>
    <w:rsid w:val="00AC39CD"/>
    <w:rsid w:val="00AC7038"/>
    <w:rsid w:val="00AD49B1"/>
    <w:rsid w:val="00AE65B4"/>
    <w:rsid w:val="00AF06D9"/>
    <w:rsid w:val="00B003F0"/>
    <w:rsid w:val="00B078CA"/>
    <w:rsid w:val="00B07D3A"/>
    <w:rsid w:val="00B14D5A"/>
    <w:rsid w:val="00B21C4C"/>
    <w:rsid w:val="00B22FA4"/>
    <w:rsid w:val="00B26D5F"/>
    <w:rsid w:val="00B3198F"/>
    <w:rsid w:val="00B31AC9"/>
    <w:rsid w:val="00B33920"/>
    <w:rsid w:val="00B35DA2"/>
    <w:rsid w:val="00B37C6A"/>
    <w:rsid w:val="00B41932"/>
    <w:rsid w:val="00B427E4"/>
    <w:rsid w:val="00B43C13"/>
    <w:rsid w:val="00B472D3"/>
    <w:rsid w:val="00B50E27"/>
    <w:rsid w:val="00B51F22"/>
    <w:rsid w:val="00B600DB"/>
    <w:rsid w:val="00B63FF8"/>
    <w:rsid w:val="00B657B8"/>
    <w:rsid w:val="00B66849"/>
    <w:rsid w:val="00B6763E"/>
    <w:rsid w:val="00B67773"/>
    <w:rsid w:val="00B770B3"/>
    <w:rsid w:val="00B9024F"/>
    <w:rsid w:val="00B9119F"/>
    <w:rsid w:val="00B91F30"/>
    <w:rsid w:val="00B97659"/>
    <w:rsid w:val="00B97F07"/>
    <w:rsid w:val="00BA166C"/>
    <w:rsid w:val="00BA2B8C"/>
    <w:rsid w:val="00BA3CA1"/>
    <w:rsid w:val="00BA3F16"/>
    <w:rsid w:val="00BB046B"/>
    <w:rsid w:val="00BB40D1"/>
    <w:rsid w:val="00BB6B6A"/>
    <w:rsid w:val="00BC2CD5"/>
    <w:rsid w:val="00BC2E1F"/>
    <w:rsid w:val="00BC38CF"/>
    <w:rsid w:val="00BC72B0"/>
    <w:rsid w:val="00BD0309"/>
    <w:rsid w:val="00BD4300"/>
    <w:rsid w:val="00BE0093"/>
    <w:rsid w:val="00BE330A"/>
    <w:rsid w:val="00BE37AF"/>
    <w:rsid w:val="00BE401E"/>
    <w:rsid w:val="00BE4814"/>
    <w:rsid w:val="00BE4DBB"/>
    <w:rsid w:val="00BE6B21"/>
    <w:rsid w:val="00BF1658"/>
    <w:rsid w:val="00BF6B0A"/>
    <w:rsid w:val="00C04E1B"/>
    <w:rsid w:val="00C24B34"/>
    <w:rsid w:val="00C27A3F"/>
    <w:rsid w:val="00C32328"/>
    <w:rsid w:val="00C323DD"/>
    <w:rsid w:val="00C33263"/>
    <w:rsid w:val="00C355A1"/>
    <w:rsid w:val="00C44B52"/>
    <w:rsid w:val="00C44E84"/>
    <w:rsid w:val="00C600CA"/>
    <w:rsid w:val="00C64E32"/>
    <w:rsid w:val="00C67D7E"/>
    <w:rsid w:val="00C7085D"/>
    <w:rsid w:val="00C725A6"/>
    <w:rsid w:val="00C77E72"/>
    <w:rsid w:val="00C810A5"/>
    <w:rsid w:val="00C916CA"/>
    <w:rsid w:val="00CA564F"/>
    <w:rsid w:val="00CB099F"/>
    <w:rsid w:val="00CB1966"/>
    <w:rsid w:val="00CB2F3C"/>
    <w:rsid w:val="00CB391D"/>
    <w:rsid w:val="00CB6059"/>
    <w:rsid w:val="00CC5F44"/>
    <w:rsid w:val="00CD2610"/>
    <w:rsid w:val="00CD517A"/>
    <w:rsid w:val="00CE3A40"/>
    <w:rsid w:val="00CE547B"/>
    <w:rsid w:val="00CE6AAF"/>
    <w:rsid w:val="00CE6B18"/>
    <w:rsid w:val="00CE795A"/>
    <w:rsid w:val="00CF59C8"/>
    <w:rsid w:val="00CF6043"/>
    <w:rsid w:val="00CF6E45"/>
    <w:rsid w:val="00CF7B88"/>
    <w:rsid w:val="00D04E26"/>
    <w:rsid w:val="00D067BD"/>
    <w:rsid w:val="00D121B8"/>
    <w:rsid w:val="00D124AA"/>
    <w:rsid w:val="00D24BD4"/>
    <w:rsid w:val="00D36791"/>
    <w:rsid w:val="00D42F18"/>
    <w:rsid w:val="00D64301"/>
    <w:rsid w:val="00D64909"/>
    <w:rsid w:val="00D71E46"/>
    <w:rsid w:val="00D77A78"/>
    <w:rsid w:val="00D77EAC"/>
    <w:rsid w:val="00D85EDD"/>
    <w:rsid w:val="00D87306"/>
    <w:rsid w:val="00D9459D"/>
    <w:rsid w:val="00D95860"/>
    <w:rsid w:val="00DA1362"/>
    <w:rsid w:val="00DA24AC"/>
    <w:rsid w:val="00DB3564"/>
    <w:rsid w:val="00DC15F3"/>
    <w:rsid w:val="00DC22DF"/>
    <w:rsid w:val="00DC3866"/>
    <w:rsid w:val="00DC74BC"/>
    <w:rsid w:val="00DC7E91"/>
    <w:rsid w:val="00DD05F3"/>
    <w:rsid w:val="00DD478C"/>
    <w:rsid w:val="00DE4B76"/>
    <w:rsid w:val="00E00884"/>
    <w:rsid w:val="00E0225B"/>
    <w:rsid w:val="00E055A6"/>
    <w:rsid w:val="00E072FC"/>
    <w:rsid w:val="00E16888"/>
    <w:rsid w:val="00E24967"/>
    <w:rsid w:val="00E257B5"/>
    <w:rsid w:val="00E30112"/>
    <w:rsid w:val="00E34015"/>
    <w:rsid w:val="00E3668E"/>
    <w:rsid w:val="00E36CF7"/>
    <w:rsid w:val="00E50D0F"/>
    <w:rsid w:val="00E54A5C"/>
    <w:rsid w:val="00E70E83"/>
    <w:rsid w:val="00E70FB6"/>
    <w:rsid w:val="00E800A8"/>
    <w:rsid w:val="00E82241"/>
    <w:rsid w:val="00E8344A"/>
    <w:rsid w:val="00E8396C"/>
    <w:rsid w:val="00E85630"/>
    <w:rsid w:val="00E862F8"/>
    <w:rsid w:val="00E873A8"/>
    <w:rsid w:val="00E87ACD"/>
    <w:rsid w:val="00E926CE"/>
    <w:rsid w:val="00E9556F"/>
    <w:rsid w:val="00E96A72"/>
    <w:rsid w:val="00E9770E"/>
    <w:rsid w:val="00EA164F"/>
    <w:rsid w:val="00EA213B"/>
    <w:rsid w:val="00EA7081"/>
    <w:rsid w:val="00EB28CD"/>
    <w:rsid w:val="00EB4989"/>
    <w:rsid w:val="00EB4B29"/>
    <w:rsid w:val="00EB59DE"/>
    <w:rsid w:val="00EB6090"/>
    <w:rsid w:val="00EB6A63"/>
    <w:rsid w:val="00EC7546"/>
    <w:rsid w:val="00ED5A47"/>
    <w:rsid w:val="00ED74A9"/>
    <w:rsid w:val="00EE1CA4"/>
    <w:rsid w:val="00EE1F71"/>
    <w:rsid w:val="00EF43B7"/>
    <w:rsid w:val="00F01C37"/>
    <w:rsid w:val="00F02C62"/>
    <w:rsid w:val="00F10654"/>
    <w:rsid w:val="00F14DE3"/>
    <w:rsid w:val="00F16C80"/>
    <w:rsid w:val="00F17EEA"/>
    <w:rsid w:val="00F240B0"/>
    <w:rsid w:val="00F24FC7"/>
    <w:rsid w:val="00F252B1"/>
    <w:rsid w:val="00F36BB8"/>
    <w:rsid w:val="00F417BC"/>
    <w:rsid w:val="00F4328F"/>
    <w:rsid w:val="00F47A32"/>
    <w:rsid w:val="00F5041D"/>
    <w:rsid w:val="00F5189E"/>
    <w:rsid w:val="00F53059"/>
    <w:rsid w:val="00F54394"/>
    <w:rsid w:val="00F55BD2"/>
    <w:rsid w:val="00F6240E"/>
    <w:rsid w:val="00F95BB7"/>
    <w:rsid w:val="00F962D3"/>
    <w:rsid w:val="00F96586"/>
    <w:rsid w:val="00F965B1"/>
    <w:rsid w:val="00F96F76"/>
    <w:rsid w:val="00F971AB"/>
    <w:rsid w:val="00FA5264"/>
    <w:rsid w:val="00FB2147"/>
    <w:rsid w:val="00FB3228"/>
    <w:rsid w:val="00FB3E2F"/>
    <w:rsid w:val="00FB45B6"/>
    <w:rsid w:val="00FB6527"/>
    <w:rsid w:val="00FC365B"/>
    <w:rsid w:val="00FC410F"/>
    <w:rsid w:val="00FE073D"/>
    <w:rsid w:val="00FE1317"/>
    <w:rsid w:val="00FF0832"/>
    <w:rsid w:val="00FF2873"/>
    <w:rsid w:val="00FF3E2A"/>
    <w:rsid w:val="00FF521D"/>
    <w:rsid w:val="00FF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7F3FB"/>
  <w15:chartTrackingRefBased/>
  <w15:docId w15:val="{2075933D-55C4-4E91-AFFF-BC95B3A5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64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641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F584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36BC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E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E2F"/>
  </w:style>
  <w:style w:type="paragraph" w:styleId="Footer">
    <w:name w:val="footer"/>
    <w:basedOn w:val="Normal"/>
    <w:link w:val="FooterChar"/>
    <w:uiPriority w:val="99"/>
    <w:unhideWhenUsed/>
    <w:rsid w:val="00FB3E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E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28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/Users/Owner/AppData/Local/Packages/Microsoft.MicrosoftEdge_8wekyb3d8bbwe/TempState/Downloads/English-language-acquisition-and-attainment-in-secondary-schools%20(1).pdf" TargetMode="External"/><Relationship Id="rId18" Type="http://schemas.openxmlformats.org/officeDocument/2006/relationships/hyperlink" Target="https://www.walesonline.co.uk/news/dialects-wales-how-one-country-15194987" TargetMode="External"/><Relationship Id="rId26" Type="http://schemas.openxmlformats.org/officeDocument/2006/relationships/hyperlink" Target="https://www.bing.com/videos/search?q=childrens+multilingual+conversation&amp;ru=%2fvideos%2fsearch%3fq%3dchildrens%2bmultilingual%2bconversation%26FORM%3dHDRSC4&amp;view=detail&amp;mid" TargetMode="External"/><Relationship Id="rId39" Type="http://schemas.openxmlformats.org/officeDocument/2006/relationships/hyperlink" Target="https://www.youtube.com/watch?v=T-5HDuhEaDM" TargetMode="External"/><Relationship Id="rId21" Type="http://schemas.openxmlformats.org/officeDocument/2006/relationships/hyperlink" Target="https://search-proquest-com.ezproxy.uwtsd.ac.uk/docview/1348259643/fulltextPDF/6D2C1C1F22FB4143PQ/1?accountid=130472" TargetMode="External"/><Relationship Id="rId34" Type="http://schemas.openxmlformats.org/officeDocument/2006/relationships/hyperlink" Target="https://doaj.org/article/e2127fb5cbdd496db092efe0c3251a74" TargetMode="External"/><Relationship Id="rId42" Type="http://schemas.openxmlformats.org/officeDocument/2006/relationships/hyperlink" Target="https://www.bbc.com/future/article/20160811-the-amazing-benefits-of-being-bilingual" TargetMode="External"/><Relationship Id="rId47" Type="http://schemas.openxmlformats.org/officeDocument/2006/relationships/hyperlink" Target="https://hwb.gov.wales/curriculum-for-wales/languages-literacy-and-communication/" TargetMode="External"/><Relationship Id="rId50" Type="http://schemas.openxmlformats.org/officeDocument/2006/relationships/hyperlink" Target="https://gov.wales/sites/default/files/publications/2019-02/spsf-1-core-guidance.PDF" TargetMode="External"/><Relationship Id="rId55" Type="http://schemas.openxmlformats.org/officeDocument/2006/relationships/header" Target="header2.xml"/><Relationship Id="rId7" Type="http://schemas.openxmlformats.org/officeDocument/2006/relationships/hyperlink" Target="https://criancabilingue.files.wordpress.com/2013/10/colin-baker-foundations-of-bilingual-education-and-bilingualism-bilingual-education-and-bilingualism-27-2001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earch-proquest-com.ezproxy.uwtsd.ac.uk/docview/2287330448/fulltextPDF/C1E23EB5AD4C4EC2PQ/4?accountid=130472" TargetMode="External"/><Relationship Id="rId29" Type="http://schemas.openxmlformats.org/officeDocument/2006/relationships/hyperlink" Target="https://www.meithrin.cymru/effect-of-our-work/" TargetMode="External"/><Relationship Id="rId11" Type="http://schemas.openxmlformats.org/officeDocument/2006/relationships/hyperlink" Target="https://www.youtube.com/watch?v=WSMtKwLnomw" TargetMode="External"/><Relationship Id="rId24" Type="http://schemas.openxmlformats.org/officeDocument/2006/relationships/hyperlink" Target="http://www.npr.org/sections/ed/2016/11/29/497943749/6-potential-brain-benefits-of-bilingual-education" TargetMode="External"/><Relationship Id="rId32" Type="http://schemas.openxmlformats.org/officeDocument/2006/relationships/hyperlink" Target="https://onlinelibrary-wiley-com.ezproxy.uwtsd.ac.uk/doi/full/10.1111/j.1467-9922.2010.00628.x" TargetMode="External"/><Relationship Id="rId37" Type="http://schemas.openxmlformats.org/officeDocument/2006/relationships/hyperlink" Target="file:///C:/Users/Owner/AppData/Local/Packages/Microsoft.MicrosoftEdge_8wekyb3d8bbwe/TempState/Downloads/nursery%20rhymes%20cultural%20tool%20(3).pdf" TargetMode="External"/><Relationship Id="rId40" Type="http://schemas.openxmlformats.org/officeDocument/2006/relationships/hyperlink" Target="http://www.unesco.org/" TargetMode="External"/><Relationship Id="rId45" Type="http://schemas.openxmlformats.org/officeDocument/2006/relationships/hyperlink" Target="file:///C:/Users/Owner/AppData/Local/Packages/Microsoft.MicrosoftEdge_8wekyb3d8bbwe/TempState/Downloads/130424-developing-the-curriculum-cymreig-en%20(1).pdf" TargetMode="External"/><Relationship Id="rId53" Type="http://schemas.openxmlformats.org/officeDocument/2006/relationships/hyperlink" Target="https://web-a-ebscohost-com.ezproxy.uwtsd.ac.uk/ehost/pdfviewer/pdfviewer?vid=1&amp;sid=fc7c0e3d-f5b1-4630-b83a-9687ce8d27d2%40sdc-v-sessmgr01" TargetMode="External"/><Relationship Id="rId58" Type="http://schemas.openxmlformats.org/officeDocument/2006/relationships/header" Target="header3.xml"/><Relationship Id="rId5" Type="http://schemas.openxmlformats.org/officeDocument/2006/relationships/endnotes" Target="endnotes.xml"/><Relationship Id="rId61" Type="http://schemas.openxmlformats.org/officeDocument/2006/relationships/theme" Target="theme/theme1.xml"/><Relationship Id="rId19" Type="http://schemas.openxmlformats.org/officeDocument/2006/relationships/hyperlink" Target="file:///C:/Users/Owner/AppData/Local/Packages/Microsoft.MicrosoftEdge_8wekyb3d8bbwe/TempState/Downloads/code-census-briefing-national-identity-wales%20(1).pdf" TargetMode="External"/><Relationship Id="rId14" Type="http://schemas.openxmlformats.org/officeDocument/2006/relationships/hyperlink" Target="https://www.pnas.org/content/pnas/116/15/7565.full.pdf" TargetMode="External"/><Relationship Id="rId22" Type="http://schemas.openxmlformats.org/officeDocument/2006/relationships/hyperlink" Target="file:///C:/Users/Owner/AppData/Local/Packages/Microsoft.MicrosoftEdge_8wekyb3d8bbwe/TempState/Downloads/factors%20influencing%20language%20learning%20(1).pdf" TargetMode="External"/><Relationship Id="rId27" Type="http://schemas.openxmlformats.org/officeDocument/2006/relationships/hyperlink" Target="https://www.worldatlas.com/articles/how-many-languages-are-there-in-the-world.html" TargetMode="External"/><Relationship Id="rId30" Type="http://schemas.openxmlformats.org/officeDocument/2006/relationships/hyperlink" Target="file:///C:/Users/Owner/AppData/Local/Packages/Microsoft.MicrosoftEdge_8wekyb3d8bbwe/TempState/Downloads/story%20telling-strategies-sandwich%20method%20(1).pdf" TargetMode="External"/><Relationship Id="rId35" Type="http://schemas.openxmlformats.org/officeDocument/2006/relationships/hyperlink" Target="https://moodle.uwtsd.ac.uk/pluginfile.php/246825/mod_folder/content/0/Cognitive%20Benefits%20of%20Bilingualism.docx?forcedownload=1" TargetMode="External"/><Relationship Id="rId43" Type="http://schemas.openxmlformats.org/officeDocument/2006/relationships/hyperlink" Target="http://pdfs.semanticscholar.org/3cc8/640ae7579065d593daa4e5779193230a70c0.pdf" TargetMode="External"/><Relationship Id="rId48" Type="http://schemas.openxmlformats.org/officeDocument/2006/relationships/hyperlink" Target="file:///C:/Users/Owner/AppData/Local/Packages/Microsoft.MicrosoftEdge_8wekyb3d8bbwe/TempState/Downloads/170926-education-in-wales-en%20(1).pdf" TargetMode="External"/><Relationship Id="rId56" Type="http://schemas.openxmlformats.org/officeDocument/2006/relationships/footer" Target="footer1.xml"/><Relationship Id="rId8" Type="http://schemas.openxmlformats.org/officeDocument/2006/relationships/hyperlink" Target="file:///C:/Users/Owner/AppData/Local/Packages/Microsoft.MicrosoftEdge_8wekyb3d8bbwe/TempState/Downloads/bialystok%20(1).pdf" TargetMode="External"/><Relationship Id="rId51" Type="http://schemas.openxmlformats.org/officeDocument/2006/relationships/hyperlink" Target="https://hwb.gov.wales/storage/d5d8e39c-b534-40cb-a3f5-7e2e126d8077/foundation-phase-framework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naldic.org.uk/eal-teaching-and-learning/outline-guidance/task/" TargetMode="External"/><Relationship Id="rId17" Type="http://schemas.openxmlformats.org/officeDocument/2006/relationships/hyperlink" Target="https://web-b-ebscohost-com.ezproxy.uwtsd.ac.uk/ehost/pdfviewer/pdfviewer?vid=1&amp;sid=ff275f38-8453-4946-b18e-8d98eb9756b4%40pdc-v-sessmgr06" TargetMode="External"/><Relationship Id="rId25" Type="http://schemas.openxmlformats.org/officeDocument/2006/relationships/hyperlink" Target="https://www.bing.com/videos/search?q=childrens+multilingual+conversation&amp;&amp;view=detail&amp;mid=B5300D34A62C5D6AAEB5B5300D34A62C5D6AAEB5&amp;&amp;FORM=VRDGAR&amp;ru=%2Fvideo" TargetMode="External"/><Relationship Id="rId33" Type="http://schemas.openxmlformats.org/officeDocument/2006/relationships/hyperlink" Target="https://www.youtube.com/watch?v=K5lfoBz_nMM" TargetMode="External"/><Relationship Id="rId38" Type="http://schemas.openxmlformats.org/officeDocument/2006/relationships/hyperlink" Target="file:///C:/Users/Owner/AppData/Local/Packages/Microsoft.MicrosoftEdge_8wekyb3d8bbwe/TempState/Downloads/Learning%20welshness%20(1).pdf" TargetMode="External"/><Relationship Id="rId46" Type="http://schemas.openxmlformats.org/officeDocument/2006/relationships/hyperlink" Target="http://www.wales.nhs.uk/sitesplus/documents/829/One%20Wales-%20One%20Planet%20%282009%29.pdf" TargetMode="External"/><Relationship Id="rId59" Type="http://schemas.openxmlformats.org/officeDocument/2006/relationships/footer" Target="footer3.xml"/><Relationship Id="rId20" Type="http://schemas.openxmlformats.org/officeDocument/2006/relationships/hyperlink" Target="https://search-proquest-com.ezproxy.uwtsd.ac.uk/docview/1614634105/fulltextPDF/C5771C002B94039PQ/1?accountid=130472" TargetMode="External"/><Relationship Id="rId41" Type="http://schemas.openxmlformats.org/officeDocument/2006/relationships/hyperlink" Target="https://www.unesco.org.uk/projects/" TargetMode="External"/><Relationship Id="rId54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file:///C:/Users/Owner/AppData/Local/Packages/Microsoft.MicrosoftEdge_8wekyb3d8bbwe/TempState/Downloads/Bak%20MehmedbegovicJLSP%202017%20(1).pdf" TargetMode="External"/><Relationship Id="rId15" Type="http://schemas.openxmlformats.org/officeDocument/2006/relationships/hyperlink" Target="https://www.youtube.com/watch?v=d9ZMiCK332E" TargetMode="External"/><Relationship Id="rId23" Type="http://schemas.openxmlformats.org/officeDocument/2006/relationships/hyperlink" Target="https://multilingualismandbilingualism.weebly.com/research.html" TargetMode="External"/><Relationship Id="rId28" Type="http://schemas.openxmlformats.org/officeDocument/2006/relationships/hyperlink" Target="https://onlinelibrary.wiley.com/doi/abs/10.1111/apa.12098" TargetMode="External"/><Relationship Id="rId36" Type="http://schemas.openxmlformats.org/officeDocument/2006/relationships/hyperlink" Target="https://search-proquest-com.ezproxy.uwtsd.ac.uk/docview/1889994996/fulltextPDF/CFA38A5D383641BFPQ/1?accountid=13047" TargetMode="External"/><Relationship Id="rId49" Type="http://schemas.openxmlformats.org/officeDocument/2006/relationships/hyperlink" Target="file:///C:/Users/Owner/AppData/Local/Packages/Microsoft.MicrosoftEdge_8wekyb3d8bbwe/TempState/Downloads/151001-capacity-building-en%20(1).pdf" TargetMode="External"/><Relationship Id="rId57" Type="http://schemas.openxmlformats.org/officeDocument/2006/relationships/footer" Target="footer2.xml"/><Relationship Id="rId10" Type="http://schemas.openxmlformats.org/officeDocument/2006/relationships/hyperlink" Target="http://www.meithrin.cymru/bilingual/question02_e.html" TargetMode="External"/><Relationship Id="rId31" Type="http://schemas.openxmlformats.org/officeDocument/2006/relationships/hyperlink" Target="https://www.fluentu.com/blog/language-and-culture/" TargetMode="External"/><Relationship Id="rId44" Type="http://schemas.openxmlformats.org/officeDocument/2006/relationships/hyperlink" Target="https://search-proquest-com.ezproxy.uwtsd.ac.uk/docview/1948057258?accountid=130472&amp;rfr_id=info%3Axri%2Fsid%3Aprimo" TargetMode="External"/><Relationship Id="rId52" Type="http://schemas.openxmlformats.org/officeDocument/2006/relationships/hyperlink" Target="https://hwb.gov.wales/storage/b4174a47-34fb-447d-8a11-46f21d12c804/welsh-language-development.pdf" TargetMode="External"/><Relationship Id="rId6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prints.whiterose.ac.uk/91321/1/Hoicka%20in%20press%20child%20develop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8</Pages>
  <Words>2989</Words>
  <Characters>17041</Characters>
  <Application>Microsoft Office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sharmaine jones</dc:creator>
  <cp:keywords/>
  <dc:description/>
  <cp:lastModifiedBy>sharmaine jones</cp:lastModifiedBy>
  <cp:revision>611</cp:revision>
  <dcterms:created xsi:type="dcterms:W3CDTF">2020-03-04T20:32:00Z</dcterms:created>
  <dcterms:modified xsi:type="dcterms:W3CDTF">2020-04-01T19:47:00Z</dcterms:modified>
</cp:coreProperties>
</file>