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061909" w14:textId="77777777" w:rsidR="001A31DA" w:rsidRPr="00B905F2" w:rsidRDefault="00B93726" w:rsidP="001A31DA">
      <w:pPr>
        <w:tabs>
          <w:tab w:val="left" w:pos="5070"/>
        </w:tabs>
        <w:rPr>
          <w:rFonts w:cstheme="minorHAnsi"/>
          <w:u w:val="single"/>
        </w:rPr>
      </w:pPr>
      <w:r w:rsidRPr="00B905F2">
        <w:rPr>
          <w:rFonts w:cstheme="minorHAnsi"/>
          <w:u w:val="single"/>
        </w:rPr>
        <w:t xml:space="preserve">‘The Community of the Many Names of God.’ What can be learned from a multi-faith </w:t>
      </w:r>
      <w:r w:rsidR="00E20662" w:rsidRPr="00B905F2">
        <w:rPr>
          <w:rFonts w:cstheme="minorHAnsi"/>
          <w:u w:val="single"/>
        </w:rPr>
        <w:t>community</w:t>
      </w:r>
      <w:r w:rsidRPr="00B905F2">
        <w:rPr>
          <w:rFonts w:cstheme="minorHAnsi"/>
          <w:u w:val="single"/>
        </w:rPr>
        <w:t xml:space="preserve"> in times of</w:t>
      </w:r>
      <w:r w:rsidR="004A15B4" w:rsidRPr="00B905F2">
        <w:rPr>
          <w:rFonts w:cstheme="minorHAnsi"/>
          <w:u w:val="single"/>
        </w:rPr>
        <w:t xml:space="preserve"> global religious conflict?</w:t>
      </w:r>
    </w:p>
    <w:p w14:paraId="7AFB5EBC" w14:textId="77777777" w:rsidR="001400FA" w:rsidRPr="00B905F2" w:rsidRDefault="001400FA" w:rsidP="001A31DA">
      <w:pPr>
        <w:tabs>
          <w:tab w:val="left" w:pos="5070"/>
        </w:tabs>
        <w:rPr>
          <w:rFonts w:cstheme="minorHAnsi"/>
          <w:u w:val="single"/>
        </w:rPr>
      </w:pPr>
      <w:r w:rsidRPr="00B905F2">
        <w:rPr>
          <w:rFonts w:cstheme="minorHAnsi"/>
          <w:u w:val="single"/>
        </w:rPr>
        <w:t>Introduction:</w:t>
      </w:r>
    </w:p>
    <w:p w14:paraId="5954A1C8" w14:textId="7F666C50" w:rsidR="000D57D1" w:rsidRPr="00B905F2" w:rsidRDefault="00E20662" w:rsidP="001A31DA">
      <w:pPr>
        <w:tabs>
          <w:tab w:val="left" w:pos="5070"/>
        </w:tabs>
        <w:rPr>
          <w:rFonts w:cstheme="minorHAnsi"/>
        </w:rPr>
      </w:pPr>
      <w:r w:rsidRPr="00B905F2">
        <w:rPr>
          <w:rFonts w:cstheme="minorHAnsi"/>
        </w:rPr>
        <w:t xml:space="preserve">The terminology of this </w:t>
      </w:r>
      <w:r w:rsidR="00A151CF" w:rsidRPr="00B905F2">
        <w:rPr>
          <w:rFonts w:cstheme="minorHAnsi"/>
        </w:rPr>
        <w:t>ethnographic question</w:t>
      </w:r>
      <w:r w:rsidRPr="00B905F2">
        <w:rPr>
          <w:rFonts w:cstheme="minorHAnsi"/>
        </w:rPr>
        <w:t xml:space="preserve"> has been altered slightly </w:t>
      </w:r>
      <w:proofErr w:type="gramStart"/>
      <w:r w:rsidRPr="00B905F2">
        <w:rPr>
          <w:rFonts w:cstheme="minorHAnsi"/>
        </w:rPr>
        <w:t>in order to</w:t>
      </w:r>
      <w:proofErr w:type="gramEnd"/>
      <w:r w:rsidRPr="00B905F2">
        <w:rPr>
          <w:rFonts w:cstheme="minorHAnsi"/>
        </w:rPr>
        <w:t xml:space="preserve"> accommodate advances in knowledge achieved by the ethnographer. In the project proposal the initial question was titled; ‘The community of the many names of God.’ What can be learned from a multi-faith community in times of global religious extremism and conflict?’. </w:t>
      </w:r>
      <w:r w:rsidR="00C47FA0" w:rsidRPr="00B905F2">
        <w:rPr>
          <w:rFonts w:cstheme="minorHAnsi"/>
        </w:rPr>
        <w:t xml:space="preserve"> </w:t>
      </w:r>
      <w:r w:rsidR="000D57D1" w:rsidRPr="00B905F2">
        <w:rPr>
          <w:rFonts w:cstheme="minorHAnsi"/>
        </w:rPr>
        <w:t>Extremism</w:t>
      </w:r>
      <w:r w:rsidRPr="00B905F2">
        <w:rPr>
          <w:rFonts w:cstheme="minorHAnsi"/>
        </w:rPr>
        <w:t xml:space="preserve"> is defined in the English dictionary as ‘</w:t>
      </w:r>
      <w:r w:rsidR="00A151CF" w:rsidRPr="00B905F2">
        <w:rPr>
          <w:rFonts w:cstheme="minorHAnsi"/>
        </w:rPr>
        <w:t xml:space="preserve">the holding of extreme political or religious views’. Upon writing the ethnographic question I was under the impression that ‘extremism’ </w:t>
      </w:r>
      <w:proofErr w:type="gramStart"/>
      <w:r w:rsidR="00A151CF" w:rsidRPr="00B905F2">
        <w:rPr>
          <w:rFonts w:cstheme="minorHAnsi"/>
        </w:rPr>
        <w:t>was something that was</w:t>
      </w:r>
      <w:proofErr w:type="gramEnd"/>
      <w:r w:rsidR="00A151CF" w:rsidRPr="00B905F2">
        <w:rPr>
          <w:rFonts w:cstheme="minorHAnsi"/>
        </w:rPr>
        <w:t xml:space="preserve"> easily identifiable; not subjective and could not be loosely used to describe a wide variety of people, belief systems and ways of life. </w:t>
      </w:r>
    </w:p>
    <w:p w14:paraId="1FDB1DDE" w14:textId="4E23AFAC" w:rsidR="00C47FA0" w:rsidRPr="00B905F2" w:rsidRDefault="00A151CF" w:rsidP="00C47FA0">
      <w:pPr>
        <w:tabs>
          <w:tab w:val="left" w:pos="5070"/>
        </w:tabs>
        <w:rPr>
          <w:rFonts w:cstheme="minorHAnsi"/>
        </w:rPr>
      </w:pPr>
      <w:r w:rsidRPr="00B905F2">
        <w:rPr>
          <w:rFonts w:cstheme="minorHAnsi"/>
        </w:rPr>
        <w:t>In the prior vision of writing an ethnography I was very much under the naïve impression that ‘extremism’</w:t>
      </w:r>
      <w:r w:rsidR="000D57D1" w:rsidRPr="00B905F2">
        <w:rPr>
          <w:rFonts w:cstheme="minorHAnsi"/>
        </w:rPr>
        <w:t xml:space="preserve"> </w:t>
      </w:r>
      <w:r w:rsidRPr="00B905F2">
        <w:rPr>
          <w:rFonts w:cstheme="minorHAnsi"/>
        </w:rPr>
        <w:t xml:space="preserve">or ‘extremist behaviour’ could be held against that of Skanda Vale, and conclusions could be drawn from the differences between each. However, </w:t>
      </w:r>
      <w:r w:rsidR="001F1E13" w:rsidRPr="00B905F2">
        <w:rPr>
          <w:rFonts w:cstheme="minorHAnsi"/>
        </w:rPr>
        <w:t xml:space="preserve">I have found that </w:t>
      </w:r>
      <w:r w:rsidR="000D57D1" w:rsidRPr="00B905F2">
        <w:rPr>
          <w:rFonts w:cstheme="minorHAnsi"/>
        </w:rPr>
        <w:t xml:space="preserve">the more </w:t>
      </w:r>
      <w:r w:rsidR="001F1E13" w:rsidRPr="00B905F2">
        <w:rPr>
          <w:rFonts w:cstheme="minorHAnsi"/>
        </w:rPr>
        <w:t>I</w:t>
      </w:r>
      <w:r w:rsidR="000D57D1" w:rsidRPr="00B905F2">
        <w:rPr>
          <w:rFonts w:cstheme="minorHAnsi"/>
        </w:rPr>
        <w:t xml:space="preserve"> know in the field of anthropology, the more complex arguments become. </w:t>
      </w:r>
      <w:r w:rsidRPr="00B905F2">
        <w:rPr>
          <w:rFonts w:cstheme="minorHAnsi"/>
        </w:rPr>
        <w:t xml:space="preserve">Skanda Vale can easily be described as an ‘extremist community’, and as I learned during my participant observation in the field, Skanda Vale has been described as a home to ‘domestic terrorism’. Therefore, it seemed that my quest for an interesting research topic was riddled with utter lack of knowledge regarding the subject. And although I have certainly achieved an interesting line of writing, </w:t>
      </w:r>
      <w:r w:rsidR="001F1E13" w:rsidRPr="00B905F2">
        <w:rPr>
          <w:rFonts w:cstheme="minorHAnsi"/>
        </w:rPr>
        <w:t>I must take care in the language I use.</w:t>
      </w:r>
      <w:r w:rsidR="00C47FA0" w:rsidRPr="00B905F2">
        <w:rPr>
          <w:rFonts w:cstheme="minorHAnsi"/>
        </w:rPr>
        <w:t xml:space="preserve"> Therefore, the title for my ethnographic investigation is now ‘The Community of the Many Names of God.’ What can be learned from a multi-faith community in times of global religious conflict?’ This title accommodates the changes in understanding of language by the researcher whilst preserving the context of the investigation.</w:t>
      </w:r>
    </w:p>
    <w:p w14:paraId="4A1728FC" w14:textId="2252F0B8" w:rsidR="004C0CCF" w:rsidRPr="00B905F2" w:rsidRDefault="00FF3C19" w:rsidP="00C47FA0">
      <w:pPr>
        <w:tabs>
          <w:tab w:val="left" w:pos="5070"/>
        </w:tabs>
        <w:rPr>
          <w:rFonts w:cstheme="minorHAnsi"/>
        </w:rPr>
      </w:pPr>
      <w:r w:rsidRPr="00B905F2">
        <w:rPr>
          <w:rFonts w:cstheme="minorHAnsi"/>
        </w:rPr>
        <w:t xml:space="preserve">The aim of this investigation is to understand how social cohesion is achieved in a multi-faith society, and how the findings can be adapted </w:t>
      </w:r>
      <w:r w:rsidR="00036F82" w:rsidRPr="00B905F2">
        <w:rPr>
          <w:rFonts w:cstheme="minorHAnsi"/>
        </w:rPr>
        <w:t xml:space="preserve">and applied </w:t>
      </w:r>
      <w:r w:rsidRPr="00B905F2">
        <w:rPr>
          <w:rFonts w:cstheme="minorHAnsi"/>
        </w:rPr>
        <w:t xml:space="preserve">to </w:t>
      </w:r>
      <w:r w:rsidR="00607DB5" w:rsidRPr="00B905F2">
        <w:rPr>
          <w:rFonts w:cstheme="minorHAnsi"/>
        </w:rPr>
        <w:t>examples of global religious conflict</w:t>
      </w:r>
      <w:r w:rsidR="007F42B3" w:rsidRPr="00B905F2">
        <w:rPr>
          <w:rFonts w:cstheme="minorHAnsi"/>
        </w:rPr>
        <w:t xml:space="preserve"> in contemporary society</w:t>
      </w:r>
      <w:r w:rsidR="00607DB5" w:rsidRPr="00B905F2">
        <w:rPr>
          <w:rFonts w:cstheme="minorHAnsi"/>
        </w:rPr>
        <w:t>.</w:t>
      </w:r>
    </w:p>
    <w:p w14:paraId="125F37B4" w14:textId="44B102FE" w:rsidR="00940291" w:rsidRPr="00B905F2" w:rsidRDefault="00693356" w:rsidP="00C47FA0">
      <w:pPr>
        <w:tabs>
          <w:tab w:val="left" w:pos="5070"/>
        </w:tabs>
        <w:rPr>
          <w:rFonts w:cstheme="minorHAnsi"/>
        </w:rPr>
      </w:pPr>
      <w:r w:rsidRPr="00B905F2">
        <w:rPr>
          <w:rFonts w:cstheme="minorHAnsi"/>
        </w:rPr>
        <w:t xml:space="preserve">The </w:t>
      </w:r>
      <w:r w:rsidR="007F42B3" w:rsidRPr="00B905F2">
        <w:rPr>
          <w:rFonts w:cstheme="minorHAnsi"/>
        </w:rPr>
        <w:t>current</w:t>
      </w:r>
      <w:r w:rsidRPr="00B905F2">
        <w:rPr>
          <w:rFonts w:cstheme="minorHAnsi"/>
        </w:rPr>
        <w:t xml:space="preserve"> validity of this writing is something that can be justified by the acknowledgment and discussion of current humanitarian issues caused by religious conflict. Religious conflict is a broad term, and can be used to describe social friction, such as prejudice, racist slurs, terrorism, a</w:t>
      </w:r>
      <w:r w:rsidR="00487001" w:rsidRPr="00B905F2">
        <w:rPr>
          <w:rFonts w:cstheme="minorHAnsi"/>
        </w:rPr>
        <w:t>ll the way up to</w:t>
      </w:r>
      <w:r w:rsidRPr="00B905F2">
        <w:rPr>
          <w:rFonts w:cstheme="minorHAnsi"/>
        </w:rPr>
        <w:t xml:space="preserve"> large-scale fighting. Religious conflict is a global experience, </w:t>
      </w:r>
      <w:r w:rsidR="00487001" w:rsidRPr="00B905F2">
        <w:rPr>
          <w:rFonts w:cstheme="minorHAnsi"/>
        </w:rPr>
        <w:t>and this research seeks to identify the causes of conflict and hence the causes of cohesion through fieldwork and research in a cohesive multifaith community.</w:t>
      </w:r>
    </w:p>
    <w:p w14:paraId="4DF0E3E1" w14:textId="6BF0F841" w:rsidR="00693356" w:rsidRPr="00B905F2" w:rsidRDefault="00693356" w:rsidP="002715DD">
      <w:pPr>
        <w:rPr>
          <w:rFonts w:cstheme="minorHAnsi"/>
        </w:rPr>
      </w:pPr>
      <w:r w:rsidRPr="00B905F2">
        <w:rPr>
          <w:rFonts w:cstheme="minorHAnsi"/>
        </w:rPr>
        <w:t>The following is a quote taken from the Muslims and the News Media. It shows the contemporary environment of religious relations in the UK, and interestingly points out the ‘fragility’ of cross-cultural relations in the ‘global society’. Highlighting why this investigation into the social cohesion at Skanda Vale is something of contemporary validity.</w:t>
      </w:r>
    </w:p>
    <w:p w14:paraId="1D51771D" w14:textId="6AC08F6C" w:rsidR="00940291" w:rsidRPr="00B905F2" w:rsidRDefault="002715DD" w:rsidP="00FF1D69">
      <w:pPr>
        <w:rPr>
          <w:rFonts w:cstheme="minorHAnsi"/>
        </w:rPr>
      </w:pPr>
      <w:r w:rsidRPr="00B905F2">
        <w:rPr>
          <w:rFonts w:cstheme="minorHAnsi"/>
        </w:rPr>
        <w:t xml:space="preserve">‘World events such as the terrorist attacks on New York and Washington and the war in Iraq have highlighted just how fragile cross-cultural relations continue to be in our global society. Instead of the harmonious existence portrayed in a good deal of contemporary political and media rhetoric, we are witnessing a far more antagonistic relationship between British ‘insiders’ and those who still exist on the fringes of white British society </w:t>
      </w:r>
      <w:proofErr w:type="gramStart"/>
      <w:r w:rsidRPr="00B905F2">
        <w:rPr>
          <w:rFonts w:cstheme="minorHAnsi"/>
        </w:rPr>
        <w:t>by virtue of</w:t>
      </w:r>
      <w:proofErr w:type="gramEnd"/>
      <w:r w:rsidRPr="00B905F2">
        <w:rPr>
          <w:rFonts w:cstheme="minorHAnsi"/>
        </w:rPr>
        <w:t xml:space="preserve"> visible religious, cultural, or ethnic difference’. (</w:t>
      </w:r>
      <w:proofErr w:type="spellStart"/>
      <w:r w:rsidRPr="00B905F2">
        <w:rPr>
          <w:rFonts w:cstheme="minorHAnsi"/>
        </w:rPr>
        <w:t>Holohan</w:t>
      </w:r>
      <w:proofErr w:type="spellEnd"/>
      <w:r w:rsidRPr="00B905F2">
        <w:rPr>
          <w:rFonts w:cstheme="minorHAnsi"/>
        </w:rPr>
        <w:t>. 2006)</w:t>
      </w:r>
    </w:p>
    <w:p w14:paraId="784B2475" w14:textId="3EAE761C" w:rsidR="00FF53DC" w:rsidRPr="00B905F2" w:rsidRDefault="00FF53DC" w:rsidP="00FF1D69">
      <w:pPr>
        <w:rPr>
          <w:rFonts w:cstheme="minorHAnsi"/>
        </w:rPr>
      </w:pPr>
      <w:r w:rsidRPr="00B905F2">
        <w:rPr>
          <w:rFonts w:cstheme="minorHAnsi"/>
        </w:rPr>
        <w:lastRenderedPageBreak/>
        <w:t>Sadly</w:t>
      </w:r>
      <w:r w:rsidR="0020510B" w:rsidRPr="00B905F2">
        <w:rPr>
          <w:rFonts w:cstheme="minorHAnsi"/>
        </w:rPr>
        <w:t>,</w:t>
      </w:r>
      <w:r w:rsidRPr="00B905F2">
        <w:rPr>
          <w:rFonts w:cstheme="minorHAnsi"/>
        </w:rPr>
        <w:t xml:space="preserve"> this example of hostility to others based upon cultural and religious difference is not something unique to Britain. The boarder between Pakistan and India is an example of larger-scale conflict between two ethnic groups based upon </w:t>
      </w:r>
      <w:r w:rsidR="0020510B" w:rsidRPr="00B905F2">
        <w:rPr>
          <w:rFonts w:cstheme="minorHAnsi"/>
        </w:rPr>
        <w:t>religious difference.</w:t>
      </w:r>
    </w:p>
    <w:p w14:paraId="0BA30C12" w14:textId="7F07ED5B" w:rsidR="00FF1D69" w:rsidRPr="00B905F2" w:rsidRDefault="00C752DC" w:rsidP="00FF1D69">
      <w:pPr>
        <w:rPr>
          <w:rFonts w:cstheme="minorHAnsi"/>
        </w:rPr>
      </w:pPr>
      <w:r>
        <w:rPr>
          <w:rFonts w:cstheme="minorHAnsi"/>
        </w:rPr>
        <w:t>The sources for this ethnographic research have been chosen to directly aid in the presentation</w:t>
      </w:r>
      <w:r w:rsidR="008165B2">
        <w:rPr>
          <w:rFonts w:cstheme="minorHAnsi"/>
        </w:rPr>
        <w:t xml:space="preserve"> and contribution</w:t>
      </w:r>
      <w:r>
        <w:rPr>
          <w:rFonts w:cstheme="minorHAnsi"/>
        </w:rPr>
        <w:t xml:space="preserve"> of knowledge, and theories. Each source is reputable, and relatable to the context of this writing. The data collection methods for </w:t>
      </w:r>
      <w:r w:rsidR="008165B2">
        <w:rPr>
          <w:rFonts w:cstheme="minorHAnsi"/>
        </w:rPr>
        <w:t>this</w:t>
      </w:r>
      <w:r>
        <w:rPr>
          <w:rFonts w:cstheme="minorHAnsi"/>
        </w:rPr>
        <w:t xml:space="preserve"> fieldwork were simply participant observation with the conduction of informal interviews.</w:t>
      </w:r>
      <w:r w:rsidR="00456B74">
        <w:rPr>
          <w:rFonts w:cstheme="minorHAnsi"/>
        </w:rPr>
        <w:t xml:space="preserve"> Thi</w:t>
      </w:r>
      <w:r w:rsidR="00D230E9">
        <w:rPr>
          <w:rFonts w:cstheme="minorHAnsi"/>
        </w:rPr>
        <w:t>s combination of methods allowed for</w:t>
      </w:r>
      <w:r w:rsidR="00F14F7D">
        <w:rPr>
          <w:rFonts w:cstheme="minorHAnsi"/>
        </w:rPr>
        <w:t xml:space="preserve"> a personal understanding of the lives of the Brothers, Sisters and Pilgrims in Skanda Vale, and allowed for comfortable atmospheres to be created from which to gather data that resembled everyday life as much as possible.</w:t>
      </w:r>
      <w:r>
        <w:rPr>
          <w:rFonts w:cstheme="minorHAnsi"/>
        </w:rPr>
        <w:t xml:space="preserve"> Due to the informants being familiar with ethnographic research of this kind, and our work being overt, the ethics of this research were far simpler than if it had been conducted in a field with informants with less experience within the conduction of ethnographic research.</w:t>
      </w:r>
    </w:p>
    <w:p w14:paraId="6AB2B171" w14:textId="45552F90" w:rsidR="00940291" w:rsidRPr="00B905F2" w:rsidRDefault="00940291" w:rsidP="001A31DA">
      <w:pPr>
        <w:tabs>
          <w:tab w:val="left" w:pos="5070"/>
        </w:tabs>
        <w:rPr>
          <w:rFonts w:cstheme="minorHAnsi"/>
          <w:u w:val="single"/>
        </w:rPr>
      </w:pPr>
      <w:r w:rsidRPr="00B905F2">
        <w:rPr>
          <w:rFonts w:cstheme="minorHAnsi"/>
          <w:u w:val="single"/>
        </w:rPr>
        <w:t>Skanda Vale</w:t>
      </w:r>
    </w:p>
    <w:p w14:paraId="528A5C3E" w14:textId="6670C261" w:rsidR="004A15B4" w:rsidRPr="00B905F2" w:rsidRDefault="005102EA" w:rsidP="001A31DA">
      <w:pPr>
        <w:tabs>
          <w:tab w:val="left" w:pos="5070"/>
        </w:tabs>
        <w:rPr>
          <w:rFonts w:cstheme="minorHAnsi"/>
        </w:rPr>
      </w:pPr>
      <w:r w:rsidRPr="00B905F2">
        <w:rPr>
          <w:rFonts w:cstheme="minorHAnsi"/>
        </w:rPr>
        <w:t xml:space="preserve">Skanda Vale is a small </w:t>
      </w:r>
      <w:r w:rsidR="00C857CD" w:rsidRPr="00B905F2">
        <w:rPr>
          <w:rFonts w:cstheme="minorHAnsi"/>
        </w:rPr>
        <w:t>religious community based in West Wales. The community was set up by Guru Sri Subramanium in 1973. On its interactive website Skanda Vale describes itself as ‘a place where people from different religions can live, work and worship together in harmony.</w:t>
      </w:r>
      <w:proofErr w:type="gramStart"/>
      <w:r w:rsidR="00C857CD" w:rsidRPr="00B905F2">
        <w:rPr>
          <w:rFonts w:cstheme="minorHAnsi"/>
        </w:rPr>
        <w:t>’</w:t>
      </w:r>
      <w:r w:rsidR="007D26D7" w:rsidRPr="00B905F2">
        <w:rPr>
          <w:rFonts w:cstheme="minorHAnsi"/>
        </w:rPr>
        <w:t>(</w:t>
      </w:r>
      <w:proofErr w:type="gramEnd"/>
      <w:r w:rsidR="007D26D7" w:rsidRPr="00B905F2">
        <w:rPr>
          <w:rFonts w:cstheme="minorHAnsi"/>
        </w:rPr>
        <w:t>Skanda Vale, 2018)</w:t>
      </w:r>
      <w:r w:rsidR="00C857CD" w:rsidRPr="00B905F2">
        <w:rPr>
          <w:rFonts w:cstheme="minorHAnsi"/>
        </w:rPr>
        <w:t xml:space="preserve"> Not only is Skanda Vale a place where people from all different faiths can live in harmony, but it is also a place where language, symbols, art and ideologies from differing faiths are all used and celebrated to create and accommodate harmonious day to day life. Therefore, the evidence of multifaith-ism for this community not only lies in the people the community attracts</w:t>
      </w:r>
      <w:r w:rsidR="00163520" w:rsidRPr="00B905F2">
        <w:rPr>
          <w:rFonts w:cstheme="minorHAnsi"/>
        </w:rPr>
        <w:t xml:space="preserve"> and embraces</w:t>
      </w:r>
      <w:r w:rsidR="00C857CD" w:rsidRPr="00B905F2">
        <w:rPr>
          <w:rFonts w:cstheme="minorHAnsi"/>
        </w:rPr>
        <w:t>, but also the norms and values practiced in day to day life</w:t>
      </w:r>
      <w:r w:rsidR="00163520" w:rsidRPr="00B905F2">
        <w:rPr>
          <w:rFonts w:cstheme="minorHAnsi"/>
        </w:rPr>
        <w:t>.</w:t>
      </w:r>
    </w:p>
    <w:p w14:paraId="7E32BE36" w14:textId="0EDDEBD7" w:rsidR="001200BB" w:rsidRPr="00B905F2" w:rsidRDefault="004578BB" w:rsidP="001A31DA">
      <w:pPr>
        <w:tabs>
          <w:tab w:val="left" w:pos="5070"/>
        </w:tabs>
        <w:rPr>
          <w:rFonts w:cstheme="minorHAnsi"/>
        </w:rPr>
      </w:pPr>
      <w:r w:rsidRPr="00B905F2">
        <w:rPr>
          <w:rFonts w:cstheme="minorHAnsi"/>
        </w:rPr>
        <w:t xml:space="preserve">Skanda Vale was created by Guru Sri Subramanium who was raised </w:t>
      </w:r>
      <w:r w:rsidR="0052200C" w:rsidRPr="00B905F2">
        <w:rPr>
          <w:rFonts w:cstheme="minorHAnsi"/>
        </w:rPr>
        <w:t xml:space="preserve">as </w:t>
      </w:r>
      <w:r w:rsidRPr="00B905F2">
        <w:rPr>
          <w:rFonts w:cstheme="minorHAnsi"/>
        </w:rPr>
        <w:t xml:space="preserve">an orthodox </w:t>
      </w:r>
      <w:r w:rsidR="0052200C" w:rsidRPr="00B905F2">
        <w:rPr>
          <w:rFonts w:cstheme="minorHAnsi"/>
        </w:rPr>
        <w:t>H</w:t>
      </w:r>
      <w:r w:rsidRPr="00B905F2">
        <w:rPr>
          <w:rFonts w:cstheme="minorHAnsi"/>
        </w:rPr>
        <w:t>indu</w:t>
      </w:r>
      <w:r w:rsidR="0052200C" w:rsidRPr="00B905F2">
        <w:rPr>
          <w:rFonts w:cstheme="minorHAnsi"/>
        </w:rPr>
        <w:t>;</w:t>
      </w:r>
      <w:r w:rsidRPr="00B905F2">
        <w:rPr>
          <w:rFonts w:cstheme="minorHAnsi"/>
        </w:rPr>
        <w:t xml:space="preserve"> his influence is very clear in all aspects of the community, with the temples, language and modes of thinking seeming overtly Hindu orientated to the untrained eye. It wasn’t until halfway through my fieldwork that I was able to analyse and identify multifaith-ism present in the use of </w:t>
      </w:r>
      <w:r w:rsidR="0052200C" w:rsidRPr="00B905F2">
        <w:rPr>
          <w:rFonts w:cstheme="minorHAnsi"/>
        </w:rPr>
        <w:t>language,</w:t>
      </w:r>
      <w:r w:rsidRPr="00B905F2">
        <w:rPr>
          <w:rFonts w:cstheme="minorHAnsi"/>
        </w:rPr>
        <w:t xml:space="preserve"> e.g., Brother Chris</w:t>
      </w:r>
      <w:r w:rsidR="0052200C" w:rsidRPr="00B905F2">
        <w:rPr>
          <w:rFonts w:cstheme="minorHAnsi"/>
        </w:rPr>
        <w:t xml:space="preserve"> describing his interpretation of faith, using the Buddhist terms of ‘enlightenment’</w:t>
      </w:r>
      <w:r w:rsidR="006F5DF7" w:rsidRPr="00B905F2">
        <w:rPr>
          <w:rFonts w:cstheme="minorHAnsi"/>
        </w:rPr>
        <w:t xml:space="preserve"> and</w:t>
      </w:r>
      <w:r w:rsidR="0052200C" w:rsidRPr="00B905F2">
        <w:rPr>
          <w:rFonts w:cstheme="minorHAnsi"/>
        </w:rPr>
        <w:t xml:space="preserve"> ‘meditation’</w:t>
      </w:r>
      <w:r w:rsidR="006F5DF7" w:rsidRPr="00B905F2">
        <w:rPr>
          <w:rFonts w:cstheme="minorHAnsi"/>
        </w:rPr>
        <w:t xml:space="preserve"> alongside the Christian notion of God, wearing Franciscan robes, preparing Hindu meals and</w:t>
      </w:r>
      <w:r w:rsidR="009A1FDB" w:rsidRPr="00B905F2">
        <w:rPr>
          <w:rFonts w:cstheme="minorHAnsi"/>
        </w:rPr>
        <w:t xml:space="preserve"> worshiping in multi faith</w:t>
      </w:r>
      <w:r w:rsidR="006F5DF7" w:rsidRPr="00B905F2">
        <w:rPr>
          <w:rFonts w:cstheme="minorHAnsi"/>
        </w:rPr>
        <w:t xml:space="preserve"> temples. Symbols are also used in Skanda Vale to define the community, the clearest example of the use of multiple religious symbols can be seen in the community’s logo. Consisting of five religious symbols; the Hindu Om, the Buddhist </w:t>
      </w:r>
      <w:r w:rsidR="00E82C73" w:rsidRPr="00B905F2">
        <w:rPr>
          <w:rFonts w:cstheme="minorHAnsi"/>
        </w:rPr>
        <w:t>Dharma wheel</w:t>
      </w:r>
      <w:r w:rsidR="006F5DF7" w:rsidRPr="00B905F2">
        <w:rPr>
          <w:rFonts w:cstheme="minorHAnsi"/>
        </w:rPr>
        <w:t xml:space="preserve">, the </w:t>
      </w:r>
      <w:r w:rsidR="00E82C73" w:rsidRPr="00B905F2">
        <w:rPr>
          <w:rFonts w:cstheme="minorHAnsi"/>
        </w:rPr>
        <w:t>Sikh Khanda</w:t>
      </w:r>
      <w:r w:rsidR="006F5DF7" w:rsidRPr="00B905F2">
        <w:rPr>
          <w:rFonts w:cstheme="minorHAnsi"/>
        </w:rPr>
        <w:t>, the</w:t>
      </w:r>
      <w:r w:rsidR="00E82C73" w:rsidRPr="00B905F2">
        <w:rPr>
          <w:rFonts w:cstheme="minorHAnsi"/>
        </w:rPr>
        <w:t xml:space="preserve"> Muslim Crescent</w:t>
      </w:r>
      <w:r w:rsidR="006F5DF7" w:rsidRPr="00B905F2">
        <w:rPr>
          <w:rFonts w:cstheme="minorHAnsi"/>
        </w:rPr>
        <w:t xml:space="preserve"> and the Christian cross.</w:t>
      </w:r>
      <w:r w:rsidR="00E82C73" w:rsidRPr="00B905F2">
        <w:rPr>
          <w:rFonts w:cstheme="minorHAnsi"/>
        </w:rPr>
        <w:t xml:space="preserve"> A successful visual representation of the values </w:t>
      </w:r>
      <w:r w:rsidR="006A4F4B" w:rsidRPr="00B905F2">
        <w:rPr>
          <w:rFonts w:cstheme="minorHAnsi"/>
        </w:rPr>
        <w:t xml:space="preserve">and ideologies </w:t>
      </w:r>
      <w:r w:rsidR="00E82C73" w:rsidRPr="00B905F2">
        <w:rPr>
          <w:rFonts w:cstheme="minorHAnsi"/>
        </w:rPr>
        <w:t>of the community.</w:t>
      </w:r>
    </w:p>
    <w:p w14:paraId="062994DE" w14:textId="15DF58C3" w:rsidR="009A1FDB" w:rsidRPr="00B905F2" w:rsidRDefault="009A1FDB" w:rsidP="001A31DA">
      <w:pPr>
        <w:tabs>
          <w:tab w:val="left" w:pos="5070"/>
        </w:tabs>
        <w:rPr>
          <w:rFonts w:cstheme="minorHAnsi"/>
        </w:rPr>
      </w:pPr>
      <w:r w:rsidRPr="00B905F2">
        <w:rPr>
          <w:rFonts w:cstheme="minorHAnsi"/>
        </w:rPr>
        <w:t xml:space="preserve">Art work from all religions and denominations are used for worship and display. Statues, paintings, drawings and figurines made </w:t>
      </w:r>
      <w:r w:rsidR="006A4F4B" w:rsidRPr="00B905F2">
        <w:rPr>
          <w:rFonts w:cstheme="minorHAnsi"/>
        </w:rPr>
        <w:t>by</w:t>
      </w:r>
      <w:r w:rsidRPr="00B905F2">
        <w:rPr>
          <w:rFonts w:cstheme="minorHAnsi"/>
        </w:rPr>
        <w:t xml:space="preserve"> </w:t>
      </w:r>
      <w:r w:rsidR="006A4F4B" w:rsidRPr="00B905F2">
        <w:rPr>
          <w:rFonts w:cstheme="minorHAnsi"/>
        </w:rPr>
        <w:t>B</w:t>
      </w:r>
      <w:r w:rsidRPr="00B905F2">
        <w:rPr>
          <w:rFonts w:cstheme="minorHAnsi"/>
        </w:rPr>
        <w:t xml:space="preserve">rothers, </w:t>
      </w:r>
      <w:r w:rsidR="006A4F4B" w:rsidRPr="00B905F2">
        <w:rPr>
          <w:rFonts w:cstheme="minorHAnsi"/>
        </w:rPr>
        <w:t>S</w:t>
      </w:r>
      <w:r w:rsidRPr="00B905F2">
        <w:rPr>
          <w:rFonts w:cstheme="minorHAnsi"/>
        </w:rPr>
        <w:t>isters and pilgrims depicting Hindu deities, Buddhist, Sikh, Jewish and Christian faiths can be found throughout the whole of Skanda Vale, used as individual and collective shrines for Hindus and Christians etc. alike</w:t>
      </w:r>
      <w:r w:rsidR="00AD726C" w:rsidRPr="00B905F2">
        <w:rPr>
          <w:rFonts w:cstheme="minorHAnsi"/>
        </w:rPr>
        <w:t xml:space="preserve">. </w:t>
      </w:r>
    </w:p>
    <w:p w14:paraId="2DF25696" w14:textId="69221045" w:rsidR="00AD726C" w:rsidRPr="00B905F2" w:rsidRDefault="00AD726C" w:rsidP="001A31DA">
      <w:pPr>
        <w:tabs>
          <w:tab w:val="left" w:pos="5070"/>
        </w:tabs>
        <w:rPr>
          <w:rFonts w:cstheme="minorHAnsi"/>
        </w:rPr>
      </w:pPr>
      <w:r w:rsidRPr="00B905F2">
        <w:rPr>
          <w:rFonts w:cstheme="minorHAnsi"/>
        </w:rPr>
        <w:t>Although each of the temples in Skanda Vale are Hindu orientated, it is whilst sitting cross legged on an ornate Persian rug, ringing a brass bell to unfamiliar chanting, that the Christian Lords prayer jumps out at you</w:t>
      </w:r>
      <w:r w:rsidR="00CF4CF2" w:rsidRPr="00B905F2">
        <w:rPr>
          <w:rFonts w:cstheme="minorHAnsi"/>
        </w:rPr>
        <w:t>,</w:t>
      </w:r>
      <w:r w:rsidRPr="00B905F2">
        <w:rPr>
          <w:rFonts w:cstheme="minorHAnsi"/>
        </w:rPr>
        <w:t xml:space="preserve"> the multifaith-ism of the environment is made apparent. It is through being immersed in unfamiliarity that </w:t>
      </w:r>
      <w:r w:rsidR="007D26D7" w:rsidRPr="00B905F2">
        <w:rPr>
          <w:rFonts w:cstheme="minorHAnsi"/>
        </w:rPr>
        <w:t xml:space="preserve">what is </w:t>
      </w:r>
      <w:r w:rsidRPr="00B905F2">
        <w:rPr>
          <w:rFonts w:cstheme="minorHAnsi"/>
        </w:rPr>
        <w:t>familiar is made prominent, and the context of the situation is made apparent. Christian shrines are worship</w:t>
      </w:r>
      <w:r w:rsidR="003901EB" w:rsidRPr="00B905F2">
        <w:rPr>
          <w:rFonts w:cstheme="minorHAnsi"/>
        </w:rPr>
        <w:t>p</w:t>
      </w:r>
      <w:r w:rsidRPr="00B905F2">
        <w:rPr>
          <w:rFonts w:cstheme="minorHAnsi"/>
        </w:rPr>
        <w:t xml:space="preserve">ed along side the Hindu, and each of the paintings along the </w:t>
      </w:r>
      <w:r w:rsidR="00CF4CF2" w:rsidRPr="00B905F2">
        <w:rPr>
          <w:rFonts w:cstheme="minorHAnsi"/>
        </w:rPr>
        <w:t xml:space="preserve">walls of the Murugan </w:t>
      </w:r>
      <w:r w:rsidR="003901EB" w:rsidRPr="00B905F2">
        <w:rPr>
          <w:rFonts w:cstheme="minorHAnsi"/>
        </w:rPr>
        <w:t>T</w:t>
      </w:r>
      <w:r w:rsidR="00CF4CF2" w:rsidRPr="00B905F2">
        <w:rPr>
          <w:rFonts w:cstheme="minorHAnsi"/>
        </w:rPr>
        <w:t>emple</w:t>
      </w:r>
      <w:r w:rsidR="003901EB" w:rsidRPr="00B905F2">
        <w:rPr>
          <w:rFonts w:cstheme="minorHAnsi"/>
        </w:rPr>
        <w:t xml:space="preserve"> depicting ideas and aspects of different faiths</w:t>
      </w:r>
      <w:r w:rsidR="00CF4CF2" w:rsidRPr="00B905F2">
        <w:rPr>
          <w:rFonts w:cstheme="minorHAnsi"/>
        </w:rPr>
        <w:t xml:space="preserve"> </w:t>
      </w:r>
      <w:r w:rsidRPr="00B905F2">
        <w:rPr>
          <w:rFonts w:cstheme="minorHAnsi"/>
        </w:rPr>
        <w:t xml:space="preserve">are doused with flames and incense </w:t>
      </w:r>
      <w:r w:rsidR="00503D48" w:rsidRPr="00B905F2">
        <w:rPr>
          <w:rFonts w:cstheme="minorHAnsi"/>
        </w:rPr>
        <w:t>to appreciate the broad spectrum of religion that provide pathways to the divine.</w:t>
      </w:r>
    </w:p>
    <w:p w14:paraId="76D6CE56" w14:textId="6EF1F912" w:rsidR="00940291" w:rsidRPr="00B905F2" w:rsidRDefault="00D72ECB" w:rsidP="001A31DA">
      <w:pPr>
        <w:tabs>
          <w:tab w:val="left" w:pos="5070"/>
        </w:tabs>
        <w:rPr>
          <w:rFonts w:cstheme="minorHAnsi"/>
        </w:rPr>
      </w:pPr>
      <w:r w:rsidRPr="00B905F2">
        <w:rPr>
          <w:rFonts w:cstheme="minorHAnsi"/>
        </w:rPr>
        <w:lastRenderedPageBreak/>
        <w:t xml:space="preserve"> </w:t>
      </w:r>
      <w:r w:rsidR="00AB43A7" w:rsidRPr="00B905F2">
        <w:rPr>
          <w:rFonts w:cstheme="minorHAnsi"/>
        </w:rPr>
        <w:t xml:space="preserve">Although Skanda Vale is </w:t>
      </w:r>
      <w:r w:rsidR="008F5D09" w:rsidRPr="00B905F2">
        <w:rPr>
          <w:rFonts w:cstheme="minorHAnsi"/>
        </w:rPr>
        <w:t>self-defined as multifaith, M. Warrier describes the difficulty in defining it due to the clear variety of symbols and meanings used, and the community’s deep repertoire of Hindu symbols, meanings and ritual practices. Warrier describes Skanda Vale’s identity as resting ‘on a tension between being Hindu and not; […] between being readily classifiable in terms of religious categories on the one hand and eluding all such categories on the other.’ (Warrier. 2009:262)</w:t>
      </w:r>
    </w:p>
    <w:p w14:paraId="63370DAD" w14:textId="77AB7139" w:rsidR="00940291" w:rsidRPr="00B905F2" w:rsidRDefault="00940291" w:rsidP="001A31DA">
      <w:pPr>
        <w:tabs>
          <w:tab w:val="left" w:pos="5070"/>
        </w:tabs>
        <w:rPr>
          <w:rFonts w:cstheme="minorHAnsi"/>
          <w:u w:val="single"/>
        </w:rPr>
      </w:pPr>
      <w:r w:rsidRPr="00B905F2">
        <w:rPr>
          <w:rFonts w:cstheme="minorHAnsi"/>
          <w:u w:val="single"/>
        </w:rPr>
        <w:t>Cosmopolitanism</w:t>
      </w:r>
      <w:r w:rsidR="00867E21" w:rsidRPr="00B905F2">
        <w:rPr>
          <w:rFonts w:cstheme="minorHAnsi"/>
          <w:u w:val="single"/>
        </w:rPr>
        <w:t>: ‘What is true to you now may not be in the future […] the truth changes with your understanding of it.’</w:t>
      </w:r>
      <w:r w:rsidR="00101093">
        <w:rPr>
          <w:rFonts w:cstheme="minorHAnsi"/>
          <w:u w:val="single"/>
        </w:rPr>
        <w:t xml:space="preserve"> (Sister Carol, 2018)</w:t>
      </w:r>
    </w:p>
    <w:p w14:paraId="22D04B22" w14:textId="4AB04611" w:rsidR="00B323EE" w:rsidRPr="00B905F2" w:rsidRDefault="00B323EE" w:rsidP="001A31DA">
      <w:pPr>
        <w:tabs>
          <w:tab w:val="left" w:pos="5070"/>
        </w:tabs>
        <w:rPr>
          <w:rFonts w:cstheme="minorHAnsi"/>
        </w:rPr>
      </w:pPr>
      <w:r w:rsidRPr="00B905F2">
        <w:rPr>
          <w:rFonts w:cstheme="minorHAnsi"/>
        </w:rPr>
        <w:t>A reoccurring ideology that was shared between Brothers, Sisters and Pilgrims alike was the self-identification of being ‘spiritual’</w:t>
      </w:r>
      <w:r w:rsidR="00867E21" w:rsidRPr="00B905F2">
        <w:rPr>
          <w:rFonts w:cstheme="minorHAnsi"/>
        </w:rPr>
        <w:t xml:space="preserve"> and a reluctance to define oneself as </w:t>
      </w:r>
      <w:r w:rsidRPr="00B905F2">
        <w:rPr>
          <w:rFonts w:cstheme="minorHAnsi"/>
        </w:rPr>
        <w:t>‘religious’. Not only was this found in my own ethnographic research from speaking to Sister Caro</w:t>
      </w:r>
      <w:r w:rsidR="00867E21" w:rsidRPr="00B905F2">
        <w:rPr>
          <w:rFonts w:cstheme="minorHAnsi"/>
        </w:rPr>
        <w:t xml:space="preserve">l, who said she did not like to ‘be put into a box’, it was a shared notion with Brother Andy, and fellow pilgrim Lucio. </w:t>
      </w:r>
      <w:r w:rsidR="00421C77" w:rsidRPr="00B905F2">
        <w:rPr>
          <w:rFonts w:cstheme="minorHAnsi"/>
        </w:rPr>
        <w:t>The extent to which this</w:t>
      </w:r>
      <w:r w:rsidR="00AD6FE1" w:rsidRPr="00B905F2">
        <w:rPr>
          <w:rFonts w:cstheme="minorHAnsi"/>
        </w:rPr>
        <w:t xml:space="preserve"> mode of thought is engrained in the community is clear whilst looking at Warrier’s writing from the 2009 report </w:t>
      </w:r>
      <w:r w:rsidR="00AD6FE1" w:rsidRPr="00B905F2">
        <w:rPr>
          <w:rFonts w:cstheme="minorHAnsi"/>
          <w:i/>
        </w:rPr>
        <w:t xml:space="preserve">The Temple Bull </w:t>
      </w:r>
      <w:r w:rsidR="001B2830" w:rsidRPr="00B905F2">
        <w:rPr>
          <w:rFonts w:cstheme="minorHAnsi"/>
          <w:i/>
        </w:rPr>
        <w:t>Controversy</w:t>
      </w:r>
      <w:r w:rsidR="00AD6FE1" w:rsidRPr="00B905F2">
        <w:rPr>
          <w:rFonts w:cstheme="minorHAnsi"/>
          <w:i/>
        </w:rPr>
        <w:t xml:space="preserve"> at Skanda Vale and the construction of Hindu Identity in Britain</w:t>
      </w:r>
      <w:r w:rsidR="00867E21" w:rsidRPr="00B905F2">
        <w:rPr>
          <w:rFonts w:cstheme="minorHAnsi"/>
        </w:rPr>
        <w:t>;</w:t>
      </w:r>
    </w:p>
    <w:p w14:paraId="282AA79E" w14:textId="44A6C080" w:rsidR="00B323EE" w:rsidRPr="00B905F2" w:rsidRDefault="00867E21" w:rsidP="001A31DA">
      <w:pPr>
        <w:tabs>
          <w:tab w:val="left" w:pos="5070"/>
        </w:tabs>
        <w:rPr>
          <w:rFonts w:cstheme="minorHAnsi"/>
        </w:rPr>
      </w:pPr>
      <w:r w:rsidRPr="00B905F2">
        <w:rPr>
          <w:rFonts w:cstheme="minorHAnsi"/>
        </w:rPr>
        <w:t>I have visited Skanda Vale on study trips and asked the monks questions about the Community’s religious identity, the replies have invariably been that they believe in the path of devotion and service, but that their endeavour is “spiritual” rather than “religious,” and that they would hesitate to define themselves as strictly Hindu or Christian or as belonging to any other such category. (Warrier, 2009:262)</w:t>
      </w:r>
    </w:p>
    <w:p w14:paraId="2CFE436C" w14:textId="4C99B38C" w:rsidR="00940291" w:rsidRPr="00B905F2" w:rsidRDefault="00940291" w:rsidP="001A31DA">
      <w:pPr>
        <w:tabs>
          <w:tab w:val="left" w:pos="5070"/>
        </w:tabs>
        <w:rPr>
          <w:rFonts w:cstheme="minorHAnsi"/>
        </w:rPr>
      </w:pPr>
      <w:r w:rsidRPr="00B905F2">
        <w:rPr>
          <w:rFonts w:cstheme="minorHAnsi"/>
        </w:rPr>
        <w:t>Th</w:t>
      </w:r>
      <w:r w:rsidR="000B4564" w:rsidRPr="00B905F2">
        <w:rPr>
          <w:rFonts w:cstheme="minorHAnsi"/>
        </w:rPr>
        <w:t>is outlook shared by</w:t>
      </w:r>
      <w:r w:rsidRPr="00B905F2">
        <w:rPr>
          <w:rFonts w:cstheme="minorHAnsi"/>
        </w:rPr>
        <w:t xml:space="preserve"> </w:t>
      </w:r>
      <w:r w:rsidR="00562E2A" w:rsidRPr="00B905F2">
        <w:rPr>
          <w:rFonts w:cstheme="minorHAnsi"/>
        </w:rPr>
        <w:t xml:space="preserve">the monks and nuns at </w:t>
      </w:r>
      <w:r w:rsidRPr="00B905F2">
        <w:rPr>
          <w:rFonts w:cstheme="minorHAnsi"/>
        </w:rPr>
        <w:t>Skanda Vale links heavily to the philosophical principles of Cosmopolitanism</w:t>
      </w:r>
      <w:r w:rsidR="00E757E2" w:rsidRPr="00B905F2">
        <w:rPr>
          <w:rFonts w:cstheme="minorHAnsi"/>
        </w:rPr>
        <w:t>.</w:t>
      </w:r>
      <w:r w:rsidR="00491B6F" w:rsidRPr="00B905F2">
        <w:rPr>
          <w:rFonts w:cstheme="minorHAnsi"/>
        </w:rPr>
        <w:t xml:space="preserve"> Although there are many different </w:t>
      </w:r>
      <w:r w:rsidR="000B4564" w:rsidRPr="00B905F2">
        <w:rPr>
          <w:rFonts w:cstheme="minorHAnsi"/>
        </w:rPr>
        <w:t>versions</w:t>
      </w:r>
      <w:r w:rsidR="00491B6F" w:rsidRPr="00B905F2">
        <w:rPr>
          <w:rFonts w:cstheme="minorHAnsi"/>
        </w:rPr>
        <w:t xml:space="preserve"> of cosmopolitanism, the underlying principle is ‘that all human beings, regardless of their political affiliation, are […] citizens in a single community</w:t>
      </w:r>
      <w:r w:rsidR="005F03DF" w:rsidRPr="00B905F2">
        <w:rPr>
          <w:rFonts w:cstheme="minorHAnsi"/>
        </w:rPr>
        <w:t>.’ (2002:1)</w:t>
      </w:r>
    </w:p>
    <w:p w14:paraId="28D7BB84" w14:textId="26C82116" w:rsidR="000B4564" w:rsidRPr="00B905F2" w:rsidRDefault="00491B6F" w:rsidP="001A31DA">
      <w:pPr>
        <w:tabs>
          <w:tab w:val="left" w:pos="5070"/>
        </w:tabs>
        <w:rPr>
          <w:rFonts w:cstheme="minorHAnsi"/>
        </w:rPr>
      </w:pPr>
      <w:r w:rsidRPr="00B905F2">
        <w:rPr>
          <w:rFonts w:cstheme="minorHAnsi"/>
        </w:rPr>
        <w:t xml:space="preserve">This is very much the outlook of </w:t>
      </w:r>
      <w:r w:rsidR="007D26D7" w:rsidRPr="00B905F2">
        <w:rPr>
          <w:rFonts w:cstheme="minorHAnsi"/>
        </w:rPr>
        <w:t>Skanda Vale</w:t>
      </w:r>
      <w:r w:rsidRPr="00B905F2">
        <w:rPr>
          <w:rFonts w:cstheme="minorHAnsi"/>
        </w:rPr>
        <w:t>, with no ‘particular religion or political authority, unbiased by political loyalties or cultural prejudice</w:t>
      </w:r>
      <w:r w:rsidR="005F03DF" w:rsidRPr="00B905F2">
        <w:rPr>
          <w:rFonts w:cstheme="minorHAnsi"/>
        </w:rPr>
        <w:t>, emphasising the oneness of mankind over state divisions.</w:t>
      </w:r>
      <w:r w:rsidR="007D26D7" w:rsidRPr="00B905F2">
        <w:rPr>
          <w:rFonts w:cstheme="minorHAnsi"/>
        </w:rPr>
        <w:t>’</w:t>
      </w:r>
      <w:r w:rsidR="005F03DF" w:rsidRPr="00B905F2">
        <w:rPr>
          <w:rFonts w:cstheme="minorHAnsi"/>
        </w:rPr>
        <w:t xml:space="preserve"> (2002:4-5)</w:t>
      </w:r>
      <w:r w:rsidR="00BB5B59" w:rsidRPr="00B905F2">
        <w:rPr>
          <w:rFonts w:cstheme="minorHAnsi"/>
        </w:rPr>
        <w:t xml:space="preserve"> </w:t>
      </w:r>
      <w:r w:rsidR="000B4564" w:rsidRPr="00B905F2">
        <w:rPr>
          <w:rFonts w:cstheme="minorHAnsi"/>
        </w:rPr>
        <w:t>This indirect embracement of cosmopolitanism through teachings by Guru Sri Subram</w:t>
      </w:r>
      <w:r w:rsidR="00D05E88" w:rsidRPr="00B905F2">
        <w:rPr>
          <w:rFonts w:cstheme="minorHAnsi"/>
        </w:rPr>
        <w:t>a</w:t>
      </w:r>
      <w:r w:rsidR="002715DD" w:rsidRPr="00B905F2">
        <w:rPr>
          <w:rFonts w:cstheme="minorHAnsi"/>
        </w:rPr>
        <w:t>n</w:t>
      </w:r>
      <w:r w:rsidR="000B4564" w:rsidRPr="00B905F2">
        <w:rPr>
          <w:rFonts w:cstheme="minorHAnsi"/>
        </w:rPr>
        <w:t xml:space="preserve">ium </w:t>
      </w:r>
      <w:r w:rsidR="00BB5B59" w:rsidRPr="00B905F2">
        <w:rPr>
          <w:rFonts w:cstheme="minorHAnsi"/>
        </w:rPr>
        <w:t xml:space="preserve">who </w:t>
      </w:r>
      <w:r w:rsidR="000B4564" w:rsidRPr="00B905F2">
        <w:rPr>
          <w:rFonts w:cstheme="minorHAnsi"/>
        </w:rPr>
        <w:t xml:space="preserve">emphasised the idea that all religions are equal, and that </w:t>
      </w:r>
      <w:r w:rsidR="007D26D7" w:rsidRPr="00B905F2">
        <w:rPr>
          <w:rFonts w:cstheme="minorHAnsi"/>
        </w:rPr>
        <w:t>each</w:t>
      </w:r>
      <w:r w:rsidR="000B4564" w:rsidRPr="00B905F2">
        <w:rPr>
          <w:rFonts w:cstheme="minorHAnsi"/>
        </w:rPr>
        <w:t xml:space="preserve"> religion</w:t>
      </w:r>
      <w:r w:rsidR="007D26D7" w:rsidRPr="00B905F2">
        <w:rPr>
          <w:rFonts w:cstheme="minorHAnsi"/>
        </w:rPr>
        <w:t xml:space="preserve"> is a</w:t>
      </w:r>
      <w:r w:rsidR="000B4564" w:rsidRPr="00B905F2">
        <w:rPr>
          <w:rFonts w:cstheme="minorHAnsi"/>
        </w:rPr>
        <w:t xml:space="preserve"> way of coming closer to God, indirectly led to the mindsets of Brothers and Sisters holding egalitarianism and spirituality in higher place than</w:t>
      </w:r>
      <w:r w:rsidR="009A5EF3" w:rsidRPr="00B905F2">
        <w:rPr>
          <w:rFonts w:cstheme="minorHAnsi"/>
        </w:rPr>
        <w:t xml:space="preserve"> that</w:t>
      </w:r>
      <w:r w:rsidR="000B4564" w:rsidRPr="00B905F2">
        <w:rPr>
          <w:rFonts w:cstheme="minorHAnsi"/>
        </w:rPr>
        <w:t xml:space="preserve"> of religion or of </w:t>
      </w:r>
      <w:r w:rsidR="009A5EF3" w:rsidRPr="00B905F2">
        <w:rPr>
          <w:rFonts w:cstheme="minorHAnsi"/>
        </w:rPr>
        <w:t xml:space="preserve">any </w:t>
      </w:r>
      <w:proofErr w:type="gramStart"/>
      <w:r w:rsidR="000B4564" w:rsidRPr="00B905F2">
        <w:rPr>
          <w:rFonts w:cstheme="minorHAnsi"/>
        </w:rPr>
        <w:t>particular religions</w:t>
      </w:r>
      <w:proofErr w:type="gramEnd"/>
      <w:r w:rsidR="000B4564" w:rsidRPr="00B905F2">
        <w:rPr>
          <w:rFonts w:cstheme="minorHAnsi"/>
        </w:rPr>
        <w:t>. The aim of the community is to allow people to become closer to God through religion; whichever religion that may be.</w:t>
      </w:r>
      <w:r w:rsidR="00BB5B59" w:rsidRPr="00B905F2">
        <w:rPr>
          <w:rFonts w:cstheme="minorHAnsi"/>
        </w:rPr>
        <w:t xml:space="preserve"> Therefore, this outlook of the community must be a contributing factor towards the </w:t>
      </w:r>
      <w:r w:rsidR="009A5EF3" w:rsidRPr="00B905F2">
        <w:rPr>
          <w:rFonts w:cstheme="minorHAnsi"/>
        </w:rPr>
        <w:t>interfaith cohesion</w:t>
      </w:r>
      <w:r w:rsidR="00BB5B59" w:rsidRPr="00B905F2">
        <w:rPr>
          <w:rFonts w:cstheme="minorHAnsi"/>
        </w:rPr>
        <w:t xml:space="preserve"> of Skanda Vale, and </w:t>
      </w:r>
      <w:proofErr w:type="gramStart"/>
      <w:r w:rsidR="00BB5B59" w:rsidRPr="00B905F2">
        <w:rPr>
          <w:rFonts w:cstheme="minorHAnsi"/>
        </w:rPr>
        <w:t>in order for</w:t>
      </w:r>
      <w:proofErr w:type="gramEnd"/>
      <w:r w:rsidR="00BB5B59" w:rsidRPr="00B905F2">
        <w:rPr>
          <w:rFonts w:cstheme="minorHAnsi"/>
        </w:rPr>
        <w:t xml:space="preserve"> areas suffering from religious conflict to be cohesive, they must adopt a more cosmopolitan mode of thinking. However</w:t>
      </w:r>
      <w:r w:rsidR="002715DD" w:rsidRPr="00B905F2">
        <w:rPr>
          <w:rFonts w:cstheme="minorHAnsi"/>
        </w:rPr>
        <w:t>,</w:t>
      </w:r>
      <w:r w:rsidR="00BB5B59" w:rsidRPr="00B905F2">
        <w:rPr>
          <w:rFonts w:cstheme="minorHAnsi"/>
        </w:rPr>
        <w:t xml:space="preserve"> the very nature of areas suffering from religious conflict is that of nationalism and pride in one’s own heritage and culture. To change one’s mode of thinking is easier said than done, especially when a sense of Communitas can be found in</w:t>
      </w:r>
      <w:r w:rsidR="00726E96" w:rsidRPr="00B905F2">
        <w:rPr>
          <w:rFonts w:cstheme="minorHAnsi"/>
        </w:rPr>
        <w:t xml:space="preserve"> national identity.</w:t>
      </w:r>
    </w:p>
    <w:p w14:paraId="47516105" w14:textId="3F89E9B6" w:rsidR="00940291" w:rsidRPr="00B905F2" w:rsidRDefault="00940291" w:rsidP="001A31DA">
      <w:pPr>
        <w:tabs>
          <w:tab w:val="left" w:pos="5070"/>
        </w:tabs>
        <w:rPr>
          <w:rFonts w:cstheme="minorHAnsi"/>
          <w:u w:val="single"/>
        </w:rPr>
      </w:pPr>
      <w:r w:rsidRPr="00B905F2">
        <w:rPr>
          <w:rFonts w:cstheme="minorHAnsi"/>
          <w:u w:val="single"/>
        </w:rPr>
        <w:t>Communitas, E. Turner.</w:t>
      </w:r>
    </w:p>
    <w:p w14:paraId="0A22572B" w14:textId="03F1684D" w:rsidR="002E689A" w:rsidRPr="00B905F2" w:rsidRDefault="002E689A" w:rsidP="001A31DA">
      <w:pPr>
        <w:tabs>
          <w:tab w:val="left" w:pos="5070"/>
        </w:tabs>
        <w:rPr>
          <w:rFonts w:cstheme="minorHAnsi"/>
        </w:rPr>
      </w:pPr>
      <w:r w:rsidRPr="00B905F2">
        <w:rPr>
          <w:rFonts w:cstheme="minorHAnsi"/>
        </w:rPr>
        <w:t xml:space="preserve">The question that is yet to be answered is ‘what can be learned from a multifaith community in times of global religious conflict?’ Focussing on how a multifaith community works and lives cohesively is something this ethnographic research aims to understand, </w:t>
      </w:r>
      <w:proofErr w:type="gramStart"/>
      <w:r w:rsidRPr="00B905F2">
        <w:rPr>
          <w:rFonts w:cstheme="minorHAnsi"/>
        </w:rPr>
        <w:t>in an attempt to</w:t>
      </w:r>
      <w:proofErr w:type="gramEnd"/>
      <w:r w:rsidRPr="00B905F2">
        <w:rPr>
          <w:rFonts w:cstheme="minorHAnsi"/>
        </w:rPr>
        <w:t xml:space="preserve"> apply these cohesive characteristics to areas of the world which suffer from religious violence. This report has demonstrated the ways in which Skanda Vale is multifaith but next</w:t>
      </w:r>
      <w:r w:rsidR="009A5EF3" w:rsidRPr="00B905F2">
        <w:rPr>
          <w:rFonts w:cstheme="minorHAnsi"/>
        </w:rPr>
        <w:t>,</w:t>
      </w:r>
      <w:r w:rsidRPr="00B905F2">
        <w:rPr>
          <w:rFonts w:cstheme="minorHAnsi"/>
        </w:rPr>
        <w:t xml:space="preserve"> research must be conducted into the behaviours, habits and thinking that allows this to be </w:t>
      </w:r>
      <w:r w:rsidR="00BA2D68" w:rsidRPr="00B905F2">
        <w:rPr>
          <w:rFonts w:cstheme="minorHAnsi"/>
        </w:rPr>
        <w:t xml:space="preserve">carried out </w:t>
      </w:r>
      <w:r w:rsidRPr="00B905F2">
        <w:rPr>
          <w:rFonts w:cstheme="minorHAnsi"/>
        </w:rPr>
        <w:t>successfu</w:t>
      </w:r>
      <w:r w:rsidR="00BA2D68" w:rsidRPr="00B905F2">
        <w:rPr>
          <w:rFonts w:cstheme="minorHAnsi"/>
        </w:rPr>
        <w:t>l</w:t>
      </w:r>
      <w:r w:rsidRPr="00B905F2">
        <w:rPr>
          <w:rFonts w:cstheme="minorHAnsi"/>
        </w:rPr>
        <w:t>l</w:t>
      </w:r>
      <w:r w:rsidR="00BA2D68" w:rsidRPr="00B905F2">
        <w:rPr>
          <w:rFonts w:cstheme="minorHAnsi"/>
        </w:rPr>
        <w:t>y</w:t>
      </w:r>
      <w:r w:rsidRPr="00B905F2">
        <w:rPr>
          <w:rFonts w:cstheme="minorHAnsi"/>
        </w:rPr>
        <w:t>.</w:t>
      </w:r>
    </w:p>
    <w:p w14:paraId="7289015E" w14:textId="5AAAAC0E" w:rsidR="00940291" w:rsidRPr="00B905F2" w:rsidRDefault="002E689A" w:rsidP="001A31DA">
      <w:pPr>
        <w:tabs>
          <w:tab w:val="left" w:pos="5070"/>
        </w:tabs>
        <w:rPr>
          <w:rFonts w:cstheme="minorHAnsi"/>
        </w:rPr>
      </w:pPr>
      <w:r w:rsidRPr="00B905F2">
        <w:rPr>
          <w:rFonts w:cstheme="minorHAnsi"/>
        </w:rPr>
        <w:lastRenderedPageBreak/>
        <w:t xml:space="preserve"> Edith Turner</w:t>
      </w:r>
      <w:r w:rsidR="00E037FB" w:rsidRPr="00B905F2">
        <w:rPr>
          <w:rFonts w:cstheme="minorHAnsi"/>
        </w:rPr>
        <w:t>’s writing surrounding Communitas offers</w:t>
      </w:r>
      <w:r w:rsidR="003F0D9C" w:rsidRPr="00B905F2">
        <w:rPr>
          <w:rFonts w:cstheme="minorHAnsi"/>
        </w:rPr>
        <w:t xml:space="preserve"> a theory towards the cohesiveness of Skanda Vale. Communitas is the collective feeling of euphoria and joy within a community, and although there </w:t>
      </w:r>
      <w:r w:rsidR="009A5EF3" w:rsidRPr="00B905F2">
        <w:rPr>
          <w:rFonts w:cstheme="minorHAnsi"/>
        </w:rPr>
        <w:t>is</w:t>
      </w:r>
      <w:r w:rsidR="003F0D9C" w:rsidRPr="00B905F2">
        <w:rPr>
          <w:rFonts w:cstheme="minorHAnsi"/>
        </w:rPr>
        <w:t xml:space="preserve"> no one way in which it can be achieved, rituals, singing, chanting and work are all methods from which a sense of Communitas can be achieved, and these are all daily occurrences in life at Skanda Vale.</w:t>
      </w:r>
    </w:p>
    <w:p w14:paraId="6E5F1FBE" w14:textId="7F175CF3" w:rsidR="00A8607B" w:rsidRPr="00B905F2" w:rsidRDefault="009A5EF3" w:rsidP="001A31DA">
      <w:pPr>
        <w:tabs>
          <w:tab w:val="left" w:pos="5070"/>
        </w:tabs>
        <w:rPr>
          <w:rFonts w:cstheme="minorHAnsi"/>
        </w:rPr>
      </w:pPr>
      <w:r w:rsidRPr="00B905F2">
        <w:rPr>
          <w:rFonts w:cstheme="minorHAnsi"/>
        </w:rPr>
        <w:t>Edith Turner describes t</w:t>
      </w:r>
      <w:r w:rsidR="00A8607B" w:rsidRPr="00B905F2">
        <w:rPr>
          <w:rFonts w:cstheme="minorHAnsi"/>
        </w:rPr>
        <w:t>he concept o</w:t>
      </w:r>
      <w:r w:rsidR="00D23968" w:rsidRPr="00B905F2">
        <w:rPr>
          <w:rFonts w:cstheme="minorHAnsi"/>
        </w:rPr>
        <w:t>f</w:t>
      </w:r>
      <w:r w:rsidR="00A8607B" w:rsidRPr="00B905F2">
        <w:rPr>
          <w:rFonts w:cstheme="minorHAnsi"/>
        </w:rPr>
        <w:t xml:space="preserve"> liminality </w:t>
      </w:r>
      <w:r w:rsidRPr="00B905F2">
        <w:rPr>
          <w:rFonts w:cstheme="minorHAnsi"/>
        </w:rPr>
        <w:t>a</w:t>
      </w:r>
      <w:r w:rsidR="00A8607B" w:rsidRPr="00B905F2">
        <w:rPr>
          <w:rFonts w:cstheme="minorHAnsi"/>
        </w:rPr>
        <w:t xml:space="preserve">s something that creates Communitas. Liminality is the ambiguous territory between pre-ritual and post-ritual status. Turner describes </w:t>
      </w:r>
      <w:r w:rsidR="00D23968" w:rsidRPr="00B905F2">
        <w:rPr>
          <w:rFonts w:cstheme="minorHAnsi"/>
        </w:rPr>
        <w:t xml:space="preserve">the ‘inner liminal stage of initiation’, which is the ‘initiation into a more mature stage of life, of spiritual awareness, of something beyond.’ (Turner, 2012:04) By this definition I would argue that the entire community of Skanda vale </w:t>
      </w:r>
      <w:r w:rsidRPr="00B905F2">
        <w:rPr>
          <w:rFonts w:cstheme="minorHAnsi"/>
        </w:rPr>
        <w:t>is</w:t>
      </w:r>
      <w:r w:rsidR="00D23968" w:rsidRPr="00B905F2">
        <w:rPr>
          <w:rFonts w:cstheme="minorHAnsi"/>
        </w:rPr>
        <w:t xml:space="preserve"> going through liminality, and thus find comradeship in breaking down superiority and pride; describe</w:t>
      </w:r>
      <w:r w:rsidR="00E17B31" w:rsidRPr="00B905F2">
        <w:rPr>
          <w:rFonts w:cstheme="minorHAnsi"/>
        </w:rPr>
        <w:t>d</w:t>
      </w:r>
      <w:r w:rsidR="00D23968" w:rsidRPr="00B905F2">
        <w:rPr>
          <w:rFonts w:cstheme="minorHAnsi"/>
        </w:rPr>
        <w:t xml:space="preserve"> as ‘getting rid of the ego’ (this was described by every brother and sister spoken to in Skanda Vale, and was said to be incredibly exhausting, infuriating and humiliating; an experience in itself that can create oneness and Communitas between the brothers and sisters). This communal sense of comradery in being in the same stage of liminality allows for Communitas to grow through the practice of rituals and work.</w:t>
      </w:r>
    </w:p>
    <w:p w14:paraId="7FA75C2D" w14:textId="66099AF0" w:rsidR="00A94F9B" w:rsidRPr="00B905F2" w:rsidRDefault="006579ED" w:rsidP="001A31DA">
      <w:pPr>
        <w:tabs>
          <w:tab w:val="left" w:pos="5070"/>
        </w:tabs>
        <w:rPr>
          <w:rFonts w:cstheme="minorHAnsi"/>
        </w:rPr>
      </w:pPr>
      <w:r w:rsidRPr="00B905F2">
        <w:rPr>
          <w:rFonts w:cstheme="minorHAnsi"/>
        </w:rPr>
        <w:t xml:space="preserve">Rituals in themselves are a breeding ground for Communitas. Not only due to the collectiveness of the environment; the meditation and collective prayer. But </w:t>
      </w:r>
      <w:r w:rsidR="003831A9" w:rsidRPr="00B905F2">
        <w:rPr>
          <w:rFonts w:cstheme="minorHAnsi"/>
        </w:rPr>
        <w:t>also,</w:t>
      </w:r>
      <w:r w:rsidRPr="00B905F2">
        <w:rPr>
          <w:rFonts w:cstheme="minorHAnsi"/>
        </w:rPr>
        <w:t xml:space="preserve"> from the practice of chanting and singing</w:t>
      </w:r>
      <w:r w:rsidR="003831A9" w:rsidRPr="00B905F2">
        <w:rPr>
          <w:rFonts w:cstheme="minorHAnsi"/>
        </w:rPr>
        <w:t xml:space="preserve"> which are creators and mediators of Communitas within themselves. </w:t>
      </w:r>
      <w:r w:rsidR="00407255" w:rsidRPr="00B905F2">
        <w:rPr>
          <w:rFonts w:cstheme="minorHAnsi"/>
        </w:rPr>
        <w:t>C</w:t>
      </w:r>
      <w:r w:rsidR="003831A9" w:rsidRPr="00B905F2">
        <w:rPr>
          <w:rFonts w:cstheme="minorHAnsi"/>
        </w:rPr>
        <w:t xml:space="preserve">hange of consciousness is found in rituals which allows for Communitas to be experienced. Six rituals are performed per day in Skanda Vale, meaning if Communitas is created by performing and </w:t>
      </w:r>
      <w:r w:rsidR="00407255" w:rsidRPr="00B905F2">
        <w:rPr>
          <w:rFonts w:cstheme="minorHAnsi"/>
        </w:rPr>
        <w:t>witnessing/ participating</w:t>
      </w:r>
      <w:r w:rsidR="003831A9" w:rsidRPr="00B905F2">
        <w:rPr>
          <w:rFonts w:cstheme="minorHAnsi"/>
        </w:rPr>
        <w:t xml:space="preserve"> in them, then continuity is found in every day, allowing for a sense of Communitas and hence </w:t>
      </w:r>
      <w:r w:rsidR="0037686A" w:rsidRPr="00B905F2">
        <w:rPr>
          <w:rFonts w:cstheme="minorHAnsi"/>
        </w:rPr>
        <w:t xml:space="preserve">social </w:t>
      </w:r>
      <w:r w:rsidR="003831A9" w:rsidRPr="00B905F2">
        <w:rPr>
          <w:rFonts w:cstheme="minorHAnsi"/>
        </w:rPr>
        <w:t>cohesion to be created and sustained.</w:t>
      </w:r>
      <w:r w:rsidR="0037686A" w:rsidRPr="00B905F2">
        <w:rPr>
          <w:rFonts w:cstheme="minorHAnsi"/>
        </w:rPr>
        <w:t xml:space="preserve"> Turner describes music as ‘a feature of religious experience, </w:t>
      </w:r>
      <w:r w:rsidR="00AF5F2C" w:rsidRPr="00B905F2">
        <w:rPr>
          <w:rFonts w:cstheme="minorHAnsi"/>
        </w:rPr>
        <w:t>[</w:t>
      </w:r>
      <w:r w:rsidR="0037686A" w:rsidRPr="00B905F2">
        <w:rPr>
          <w:rFonts w:cstheme="minorHAnsi"/>
        </w:rPr>
        <w:t>providing] a clean path to spirituality, and allows the spirit language to enter it easily</w:t>
      </w:r>
      <w:r w:rsidR="00B3510A" w:rsidRPr="00B905F2">
        <w:rPr>
          <w:rFonts w:cstheme="minorHAnsi"/>
        </w:rPr>
        <w:t xml:space="preserve">. […] </w:t>
      </w:r>
      <w:r w:rsidR="009930E2" w:rsidRPr="00B905F2">
        <w:rPr>
          <w:rFonts w:cstheme="minorHAnsi"/>
        </w:rPr>
        <w:t>[A]</w:t>
      </w:r>
      <w:r w:rsidR="00B3510A" w:rsidRPr="00B905F2">
        <w:rPr>
          <w:rFonts w:cstheme="minorHAnsi"/>
        </w:rPr>
        <w:t xml:space="preserve">t certain moments music </w:t>
      </w:r>
      <w:r w:rsidR="00B3510A" w:rsidRPr="00B905F2">
        <w:rPr>
          <w:rFonts w:cstheme="minorHAnsi"/>
          <w:i/>
        </w:rPr>
        <w:t xml:space="preserve">is </w:t>
      </w:r>
      <w:r w:rsidR="00B3510A" w:rsidRPr="00B905F2">
        <w:rPr>
          <w:rFonts w:cstheme="minorHAnsi"/>
        </w:rPr>
        <w:t>the spirit; i</w:t>
      </w:r>
      <w:r w:rsidR="00AF5F2C" w:rsidRPr="00B905F2">
        <w:rPr>
          <w:rFonts w:cstheme="minorHAnsi"/>
        </w:rPr>
        <w:t>t</w:t>
      </w:r>
      <w:r w:rsidR="00B3510A" w:rsidRPr="00B905F2">
        <w:rPr>
          <w:rFonts w:cstheme="minorHAnsi"/>
        </w:rPr>
        <w:t xml:space="preserve"> incorporates all one’s consciousness.’ (Turner. 2012:49</w:t>
      </w:r>
      <w:r w:rsidR="003526DC" w:rsidRPr="00B905F2">
        <w:rPr>
          <w:rFonts w:cstheme="minorHAnsi"/>
        </w:rPr>
        <w:t xml:space="preserve">) </w:t>
      </w:r>
    </w:p>
    <w:p w14:paraId="4D762DBA" w14:textId="2A753448" w:rsidR="00A94F9B" w:rsidRPr="00B905F2" w:rsidRDefault="00A94F9B" w:rsidP="001A31DA">
      <w:pPr>
        <w:tabs>
          <w:tab w:val="left" w:pos="5070"/>
        </w:tabs>
        <w:rPr>
          <w:rFonts w:cstheme="minorHAnsi"/>
        </w:rPr>
      </w:pPr>
      <w:r w:rsidRPr="00B905F2">
        <w:rPr>
          <w:rFonts w:cstheme="minorHAnsi"/>
        </w:rPr>
        <w:t xml:space="preserve">Our bodies have boundaries-skins-so we cannot merge </w:t>
      </w:r>
      <w:proofErr w:type="gramStart"/>
      <w:r w:rsidRPr="00B905F2">
        <w:rPr>
          <w:rFonts w:cstheme="minorHAnsi"/>
        </w:rPr>
        <w:t>all of</w:t>
      </w:r>
      <w:proofErr w:type="gramEnd"/>
      <w:r w:rsidRPr="00B905F2">
        <w:rPr>
          <w:rFonts w:cstheme="minorHAnsi"/>
        </w:rPr>
        <w:t xml:space="preserve"> our body with all of the others. But by intimately sharing precise </w:t>
      </w:r>
      <w:r w:rsidRPr="00B905F2">
        <w:rPr>
          <w:rFonts w:cstheme="minorHAnsi"/>
          <w:i/>
        </w:rPr>
        <w:t xml:space="preserve">time, </w:t>
      </w:r>
      <w:r w:rsidRPr="00B905F2">
        <w:rPr>
          <w:rFonts w:cstheme="minorHAnsi"/>
        </w:rPr>
        <w:t xml:space="preserve">owing to the </w:t>
      </w:r>
      <w:r w:rsidR="00450974" w:rsidRPr="00B905F2">
        <w:rPr>
          <w:rFonts w:cstheme="minorHAnsi"/>
        </w:rPr>
        <w:t xml:space="preserve">transformative power of rhythm, we </w:t>
      </w:r>
      <w:r w:rsidR="00450974" w:rsidRPr="00B905F2">
        <w:rPr>
          <w:rFonts w:cstheme="minorHAnsi"/>
          <w:i/>
        </w:rPr>
        <w:t xml:space="preserve">can </w:t>
      </w:r>
      <w:r w:rsidR="00450974" w:rsidRPr="00B905F2">
        <w:rPr>
          <w:rFonts w:cstheme="minorHAnsi"/>
        </w:rPr>
        <w:t>merge, and we find we are not separate. In music you find you join your voices completely, you are joined, you are in the same place, because you have gone all together into the sound, and the sound is one sound with all the other people in it: one, in the same place. (Turner, 2012:48)</w:t>
      </w:r>
    </w:p>
    <w:p w14:paraId="6D636779" w14:textId="5E0B508A" w:rsidR="00535103" w:rsidRPr="00B905F2" w:rsidRDefault="00535103" w:rsidP="001A31DA">
      <w:pPr>
        <w:tabs>
          <w:tab w:val="left" w:pos="5070"/>
        </w:tabs>
        <w:rPr>
          <w:rFonts w:cstheme="minorHAnsi"/>
        </w:rPr>
      </w:pPr>
      <w:r w:rsidRPr="00B905F2">
        <w:rPr>
          <w:rFonts w:cstheme="minorHAnsi"/>
        </w:rPr>
        <w:t xml:space="preserve">This is E. Turner’s description of how music creates Communitas, and it is something that is used heavily in Skanda Vale, as well as chanting. It could be possible that this sense of Communitas that is created and sustained in rituals and worship in Skanda Vale is the basis upon which multifaith </w:t>
      </w:r>
      <w:r w:rsidR="006E1F63" w:rsidRPr="00B905F2">
        <w:rPr>
          <w:rFonts w:cstheme="minorHAnsi"/>
        </w:rPr>
        <w:t>cohesion is achieved. The inclusion and emersion of oneself in the feeling of Communitas is greater and more important than one’s affiliation to a specific religious group.</w:t>
      </w:r>
      <w:r w:rsidR="009930E2" w:rsidRPr="00B905F2">
        <w:rPr>
          <w:rFonts w:cstheme="minorHAnsi"/>
        </w:rPr>
        <w:t xml:space="preserve"> Therefore, one’s spirituality holds greater value than one’s religion.</w:t>
      </w:r>
    </w:p>
    <w:p w14:paraId="76CE4B8D" w14:textId="1D1D47B9" w:rsidR="00B83D4C" w:rsidRPr="00B905F2" w:rsidRDefault="00B83D4C" w:rsidP="00B83D4C">
      <w:pPr>
        <w:tabs>
          <w:tab w:val="left" w:pos="5070"/>
        </w:tabs>
        <w:rPr>
          <w:rFonts w:cstheme="minorHAnsi"/>
        </w:rPr>
      </w:pPr>
      <w:r w:rsidRPr="00B905F2">
        <w:rPr>
          <w:rFonts w:cstheme="minorHAnsi"/>
        </w:rPr>
        <w:t xml:space="preserve">Although the afore mentioned religious ceremonies are part and parcel of everyday life in Skanda Vale, cooking and sharing food as well as work </w:t>
      </w:r>
      <w:r w:rsidR="006E529A" w:rsidRPr="00B905F2">
        <w:rPr>
          <w:rFonts w:cstheme="minorHAnsi"/>
        </w:rPr>
        <w:t>throughout</w:t>
      </w:r>
      <w:r w:rsidRPr="00B905F2">
        <w:rPr>
          <w:rFonts w:cstheme="minorHAnsi"/>
        </w:rPr>
        <w:t xml:space="preserve"> the community is just as common place, and therefore holds just as much importance in understanding the ways in which the community is cohesively multifaith. E. Turner’s theory of Communitas not only infiltrates spiritual rituals, it is something present in all aspects of life and therefore can be applied to all areas of life in Skanda Vale.</w:t>
      </w:r>
    </w:p>
    <w:p w14:paraId="63354CDE" w14:textId="5BD01BFD" w:rsidR="00B83D4C" w:rsidRPr="00B905F2" w:rsidRDefault="00B83D4C" w:rsidP="00B83D4C">
      <w:pPr>
        <w:tabs>
          <w:tab w:val="left" w:pos="5070"/>
        </w:tabs>
        <w:rPr>
          <w:rFonts w:cstheme="minorHAnsi"/>
        </w:rPr>
      </w:pPr>
      <w:r w:rsidRPr="00B905F2">
        <w:rPr>
          <w:rFonts w:cstheme="minorHAnsi"/>
        </w:rPr>
        <w:t>The most exhausting part of fieldwork in Skanda Vale was not climatizing to the</w:t>
      </w:r>
      <w:r w:rsidR="006E529A" w:rsidRPr="00B905F2">
        <w:rPr>
          <w:rFonts w:cstheme="minorHAnsi"/>
        </w:rPr>
        <w:t xml:space="preserve"> environment of the</w:t>
      </w:r>
      <w:r w:rsidRPr="00B905F2">
        <w:rPr>
          <w:rFonts w:cstheme="minorHAnsi"/>
        </w:rPr>
        <w:t xml:space="preserve"> field, or waking at four o’clock each morning, my exhaustion was created more due to the </w:t>
      </w:r>
      <w:r w:rsidRPr="00B905F2">
        <w:rPr>
          <w:rFonts w:cstheme="minorHAnsi"/>
        </w:rPr>
        <w:lastRenderedPageBreak/>
        <w:t>collaboration of spiritual Pujas and work. Work was an aspect of life that I had not expected, although, twenty-five monks living and running a community, accommodating nine thousand pilgrims each year, whilst simultaneously running a charity shop and hospice</w:t>
      </w:r>
      <w:r w:rsidR="001312C8" w:rsidRPr="00B905F2">
        <w:rPr>
          <w:rFonts w:cstheme="minorHAnsi"/>
        </w:rPr>
        <w:t xml:space="preserve"> is not something many people could experience</w:t>
      </w:r>
      <w:r w:rsidRPr="00B905F2">
        <w:rPr>
          <w:rFonts w:cstheme="minorHAnsi"/>
        </w:rPr>
        <w:t xml:space="preserve">. That is a group of people who have no choice in their work. Each day I was sent to the Murugan temple to scrub the soot from the walls, from layers of dusty, pasty black to undercoats of bright pink. Not only was this physically demanding, but it also required a surprising amount of mental stamina. Following days of scrubbing the walls, floor and ceiling we were sent to paint. Painting; a surprisingly uplifting activity when symbolic of the amount of work achieved. Although this was only a small experience of the amount and continuity of work the Brothers and Sisters are expected to do, it put into perspective the physical and mental strain of every day. And it led me to question why it was done? </w:t>
      </w:r>
    </w:p>
    <w:p w14:paraId="0ED2C92D" w14:textId="419766D1" w:rsidR="00B83D4C" w:rsidRPr="00B905F2" w:rsidRDefault="00B83D4C" w:rsidP="00B83D4C">
      <w:pPr>
        <w:tabs>
          <w:tab w:val="left" w:pos="5070"/>
        </w:tabs>
        <w:rPr>
          <w:rFonts w:cstheme="minorHAnsi"/>
        </w:rPr>
      </w:pPr>
      <w:r w:rsidRPr="00B905F2">
        <w:rPr>
          <w:rFonts w:cstheme="minorHAnsi"/>
        </w:rPr>
        <w:t xml:space="preserve">E. Turner’s writing on the Communitas of work describes how work with Communitas is not work at all, and ‘work with Communitas gives the workers pleasure.’ (E. Turner. 2012:55) Work is something that pleases those who need it done, and it is a chance for ‘ordinary humanness to flourish amongst the pressures of life’. This is something I can say I witnessed during my field work at Skanda Vale. It was through the mundane work of everyday life that the ordinary humanness of both informants such as Sister Carol and anthropologists such as myself </w:t>
      </w:r>
      <w:proofErr w:type="gramStart"/>
      <w:r w:rsidRPr="00B905F2">
        <w:rPr>
          <w:rFonts w:cstheme="minorHAnsi"/>
        </w:rPr>
        <w:t>was allowed to</w:t>
      </w:r>
      <w:proofErr w:type="gramEnd"/>
      <w:r w:rsidRPr="00B905F2">
        <w:rPr>
          <w:rFonts w:cstheme="minorHAnsi"/>
        </w:rPr>
        <w:t xml:space="preserve"> flourish, and the overt awareness of my means for being there were suddenly unimportant, allowing everyone to simple ‘be’. Creating a sense of unity for wanting to achieve the same goal of a new, clean Murugan Temple. Therefore, can Communitas be a contributing factor to the cohesiveness of the multifaith community? I believe so. Not only is Communitas experienced through singing, chanting and meditating in Pujas, it is also felt through work; these are both constant activities by all the </w:t>
      </w:r>
      <w:r w:rsidR="001312C8" w:rsidRPr="00B905F2">
        <w:rPr>
          <w:rFonts w:cstheme="minorHAnsi"/>
        </w:rPr>
        <w:t>B</w:t>
      </w:r>
      <w:r w:rsidRPr="00B905F2">
        <w:rPr>
          <w:rFonts w:cstheme="minorHAnsi"/>
        </w:rPr>
        <w:t xml:space="preserve">rothers and </w:t>
      </w:r>
      <w:r w:rsidR="001312C8" w:rsidRPr="00B905F2">
        <w:rPr>
          <w:rFonts w:cstheme="minorHAnsi"/>
        </w:rPr>
        <w:t>S</w:t>
      </w:r>
      <w:r w:rsidRPr="00B905F2">
        <w:rPr>
          <w:rFonts w:cstheme="minorHAnsi"/>
        </w:rPr>
        <w:t xml:space="preserve">isters in Skanda Vale. </w:t>
      </w:r>
    </w:p>
    <w:p w14:paraId="353CC13F" w14:textId="0CAEF1E0" w:rsidR="00B83D4C" w:rsidRPr="00B905F2" w:rsidRDefault="00B83D4C" w:rsidP="00B83D4C">
      <w:pPr>
        <w:tabs>
          <w:tab w:val="left" w:pos="5070"/>
        </w:tabs>
        <w:rPr>
          <w:rFonts w:cstheme="minorHAnsi"/>
        </w:rPr>
      </w:pPr>
      <w:r w:rsidRPr="00B905F2">
        <w:rPr>
          <w:rFonts w:cstheme="minorHAnsi"/>
        </w:rPr>
        <w:t xml:space="preserve">My own experience of Communitas in Skanda Vale is a causal factor towards my lenience to accept it as one theory contributing to the success of Skanda Vale as a multifaith community. During the sixth day of the fieldwork (03/02/18) we attended Sister Annabelle’s birthday celebration. It was only during this hour of celebration that it felt as though a glimpse was caught of the true Communitas within the community. In the minus eight degrees Celsius we walked down to the river where the plaque to remember </w:t>
      </w:r>
      <w:r w:rsidR="001312C8" w:rsidRPr="00B905F2">
        <w:rPr>
          <w:rFonts w:cstheme="minorHAnsi"/>
        </w:rPr>
        <w:t xml:space="preserve">Sister </w:t>
      </w:r>
      <w:r w:rsidRPr="00B905F2">
        <w:rPr>
          <w:rFonts w:cstheme="minorHAnsi"/>
        </w:rPr>
        <w:t>Annabelle lay</w:t>
      </w:r>
      <w:r w:rsidR="001312C8" w:rsidRPr="00B905F2">
        <w:rPr>
          <w:rFonts w:cstheme="minorHAnsi"/>
        </w:rPr>
        <w:t>,</w:t>
      </w:r>
      <w:r w:rsidRPr="00B905F2">
        <w:rPr>
          <w:rFonts w:cstheme="minorHAnsi"/>
        </w:rPr>
        <w:t xml:space="preserve"> whilst being showered with snowballs and the </w:t>
      </w:r>
      <w:r w:rsidR="001312C8" w:rsidRPr="00B905F2">
        <w:rPr>
          <w:rFonts w:cstheme="minorHAnsi"/>
        </w:rPr>
        <w:t>B</w:t>
      </w:r>
      <w:r w:rsidRPr="00B905F2">
        <w:rPr>
          <w:rFonts w:cstheme="minorHAnsi"/>
        </w:rPr>
        <w:t xml:space="preserve">rothers and </w:t>
      </w:r>
      <w:r w:rsidR="001312C8" w:rsidRPr="00B905F2">
        <w:rPr>
          <w:rFonts w:cstheme="minorHAnsi"/>
        </w:rPr>
        <w:t>S</w:t>
      </w:r>
      <w:r w:rsidRPr="00B905F2">
        <w:rPr>
          <w:rFonts w:cstheme="minorHAnsi"/>
        </w:rPr>
        <w:t xml:space="preserve">isters were chasing each other through the fields of snow with such euphoria that a whole atmosphere was created along that river </w:t>
      </w:r>
      <w:r w:rsidR="001312C8" w:rsidRPr="00B905F2">
        <w:rPr>
          <w:rFonts w:cstheme="minorHAnsi"/>
        </w:rPr>
        <w:t>bank and</w:t>
      </w:r>
      <w:r w:rsidRPr="00B905F2">
        <w:rPr>
          <w:rFonts w:cstheme="minorHAnsi"/>
        </w:rPr>
        <w:t xml:space="preserve"> </w:t>
      </w:r>
      <w:r w:rsidR="001312C8" w:rsidRPr="00B905F2">
        <w:rPr>
          <w:rFonts w:cstheme="minorHAnsi"/>
        </w:rPr>
        <w:t>through</w:t>
      </w:r>
      <w:r w:rsidRPr="00B905F2">
        <w:rPr>
          <w:rFonts w:cstheme="minorHAnsi"/>
        </w:rPr>
        <w:t xml:space="preserve"> t</w:t>
      </w:r>
      <w:r w:rsidR="001312C8" w:rsidRPr="00B905F2">
        <w:rPr>
          <w:rFonts w:cstheme="minorHAnsi"/>
        </w:rPr>
        <w:t>hos</w:t>
      </w:r>
      <w:r w:rsidRPr="00B905F2">
        <w:rPr>
          <w:rFonts w:cstheme="minorHAnsi"/>
        </w:rPr>
        <w:t xml:space="preserve">e fields that is somewhat indescribable. As the chanting and singing commenced beside the river, stood beside </w:t>
      </w:r>
      <w:r w:rsidR="001312C8" w:rsidRPr="00B905F2">
        <w:rPr>
          <w:rFonts w:cstheme="minorHAnsi"/>
        </w:rPr>
        <w:t>a stream which had frozen over, much like our water pipes</w:t>
      </w:r>
      <w:r w:rsidRPr="00B905F2">
        <w:rPr>
          <w:rFonts w:cstheme="minorHAnsi"/>
        </w:rPr>
        <w:t xml:space="preserve">, a sudden weight fell over the people there, and a huge honour was given to me, as I </w:t>
      </w:r>
      <w:proofErr w:type="gramStart"/>
      <w:r w:rsidRPr="00B905F2">
        <w:rPr>
          <w:rFonts w:cstheme="minorHAnsi"/>
        </w:rPr>
        <w:t>was allowed to</w:t>
      </w:r>
      <w:proofErr w:type="gramEnd"/>
      <w:r w:rsidRPr="00B905F2">
        <w:rPr>
          <w:rFonts w:cstheme="minorHAnsi"/>
        </w:rPr>
        <w:t xml:space="preserve"> participate in the remembrance of Sister Annabelle. Stood in the freezing water, chanting, and waving a flame filled coconut towards the plaque and remembrance of Annabelle, I felt an acceptance within the community, and a oneness that up until and after that experience I did not feel. I felt a sense of Communitas, </w:t>
      </w:r>
      <w:r w:rsidR="008E3DE8" w:rsidRPr="00B905F2">
        <w:rPr>
          <w:rFonts w:cstheme="minorHAnsi"/>
        </w:rPr>
        <w:t xml:space="preserve">that if </w:t>
      </w:r>
      <w:proofErr w:type="gramStart"/>
      <w:r w:rsidR="008E3DE8" w:rsidRPr="00B905F2">
        <w:rPr>
          <w:rFonts w:cstheme="minorHAnsi"/>
        </w:rPr>
        <w:t>similar to</w:t>
      </w:r>
      <w:proofErr w:type="gramEnd"/>
      <w:r w:rsidR="008E3DE8" w:rsidRPr="00B905F2">
        <w:rPr>
          <w:rFonts w:cstheme="minorHAnsi"/>
        </w:rPr>
        <w:t xml:space="preserve"> that </w:t>
      </w:r>
      <w:r w:rsidRPr="00B905F2">
        <w:rPr>
          <w:rFonts w:cstheme="minorHAnsi"/>
        </w:rPr>
        <w:t>experienced by the Brothers, Sisters and Pilgrims alike is an undoubtable contributor to the</w:t>
      </w:r>
      <w:r w:rsidR="00BA6F7A" w:rsidRPr="00B905F2">
        <w:rPr>
          <w:rFonts w:cstheme="minorHAnsi"/>
        </w:rPr>
        <w:t xml:space="preserve"> sense of</w:t>
      </w:r>
      <w:r w:rsidRPr="00B905F2">
        <w:rPr>
          <w:rFonts w:cstheme="minorHAnsi"/>
        </w:rPr>
        <w:t xml:space="preserve"> </w:t>
      </w:r>
      <w:r w:rsidR="00BA6F7A" w:rsidRPr="00B905F2">
        <w:rPr>
          <w:rFonts w:cstheme="minorHAnsi"/>
        </w:rPr>
        <w:t>‘</w:t>
      </w:r>
      <w:r w:rsidRPr="00B905F2">
        <w:rPr>
          <w:rFonts w:cstheme="minorHAnsi"/>
        </w:rPr>
        <w:t>oneness</w:t>
      </w:r>
      <w:r w:rsidR="00BA6F7A" w:rsidRPr="00B905F2">
        <w:rPr>
          <w:rFonts w:cstheme="minorHAnsi"/>
        </w:rPr>
        <w:t>’</w:t>
      </w:r>
      <w:r w:rsidRPr="00B905F2">
        <w:rPr>
          <w:rFonts w:cstheme="minorHAnsi"/>
        </w:rPr>
        <w:t xml:space="preserve"> </w:t>
      </w:r>
      <w:r w:rsidR="00BA6F7A" w:rsidRPr="00B905F2">
        <w:rPr>
          <w:rFonts w:cstheme="minorHAnsi"/>
        </w:rPr>
        <w:t>found in</w:t>
      </w:r>
      <w:r w:rsidRPr="00B905F2">
        <w:rPr>
          <w:rFonts w:cstheme="minorHAnsi"/>
        </w:rPr>
        <w:t xml:space="preserve"> the community and </w:t>
      </w:r>
      <w:r w:rsidR="0027142A" w:rsidRPr="00B905F2">
        <w:rPr>
          <w:rFonts w:cstheme="minorHAnsi"/>
        </w:rPr>
        <w:t xml:space="preserve">hence, </w:t>
      </w:r>
      <w:r w:rsidRPr="00B905F2">
        <w:rPr>
          <w:rFonts w:cstheme="minorHAnsi"/>
        </w:rPr>
        <w:t xml:space="preserve">its </w:t>
      </w:r>
      <w:r w:rsidR="00BA6F7A" w:rsidRPr="00B905F2">
        <w:rPr>
          <w:rFonts w:cstheme="minorHAnsi"/>
        </w:rPr>
        <w:t xml:space="preserve">successful </w:t>
      </w:r>
      <w:r w:rsidRPr="00B905F2">
        <w:rPr>
          <w:rFonts w:cstheme="minorHAnsi"/>
        </w:rPr>
        <w:t>cohesiveness.</w:t>
      </w:r>
    </w:p>
    <w:p w14:paraId="6F9C542C" w14:textId="379BDE63" w:rsidR="003901EB" w:rsidRPr="00B905F2" w:rsidRDefault="003901EB" w:rsidP="00B83D4C">
      <w:pPr>
        <w:tabs>
          <w:tab w:val="left" w:pos="5070"/>
        </w:tabs>
        <w:rPr>
          <w:rFonts w:cstheme="minorHAnsi"/>
        </w:rPr>
      </w:pPr>
    </w:p>
    <w:p w14:paraId="0FACC466" w14:textId="0C69538C" w:rsidR="003901EB" w:rsidRPr="00B905F2" w:rsidRDefault="00675BB5" w:rsidP="00B83D4C">
      <w:pPr>
        <w:tabs>
          <w:tab w:val="left" w:pos="5070"/>
        </w:tabs>
        <w:rPr>
          <w:rFonts w:cstheme="minorHAnsi"/>
          <w:u w:val="single"/>
        </w:rPr>
      </w:pPr>
      <w:r w:rsidRPr="00B905F2">
        <w:rPr>
          <w:rFonts w:cstheme="minorHAnsi"/>
          <w:u w:val="single"/>
        </w:rPr>
        <w:t>Can Skanda Vale really be an exampl</w:t>
      </w:r>
      <w:r w:rsidR="00336EBA" w:rsidRPr="00B905F2">
        <w:rPr>
          <w:rFonts w:cstheme="minorHAnsi"/>
          <w:u w:val="single"/>
        </w:rPr>
        <w:t>e to learn from?</w:t>
      </w:r>
    </w:p>
    <w:p w14:paraId="143479A2" w14:textId="105A3C1A" w:rsidR="003901EB" w:rsidRPr="00B905F2" w:rsidRDefault="003901EB" w:rsidP="00B83D4C">
      <w:pPr>
        <w:tabs>
          <w:tab w:val="left" w:pos="5070"/>
        </w:tabs>
        <w:rPr>
          <w:rFonts w:cstheme="minorHAnsi"/>
        </w:rPr>
      </w:pPr>
      <w:r w:rsidRPr="00B905F2">
        <w:rPr>
          <w:rFonts w:cstheme="minorHAnsi"/>
        </w:rPr>
        <w:t>Despite this research highlighting the ways in which Skanda Vale is successfully multifaith, to overlook examples of tension or small-scale conflict would be a grave disadvantage to th</w:t>
      </w:r>
      <w:r w:rsidR="008E3DE8" w:rsidRPr="00B905F2">
        <w:rPr>
          <w:rFonts w:cstheme="minorHAnsi"/>
        </w:rPr>
        <w:t>is</w:t>
      </w:r>
      <w:r w:rsidRPr="00B905F2">
        <w:rPr>
          <w:rFonts w:cstheme="minorHAnsi"/>
        </w:rPr>
        <w:t xml:space="preserve"> research. </w:t>
      </w:r>
      <w:proofErr w:type="gramStart"/>
      <w:r w:rsidRPr="00B905F2">
        <w:rPr>
          <w:rFonts w:cstheme="minorHAnsi"/>
        </w:rPr>
        <w:t>In an attempt to</w:t>
      </w:r>
      <w:proofErr w:type="gramEnd"/>
      <w:r w:rsidRPr="00B905F2">
        <w:rPr>
          <w:rFonts w:cstheme="minorHAnsi"/>
        </w:rPr>
        <w:t xml:space="preserve"> give an accurate representation of the community in which I stayed, contradicting evidence cannot be overlooked simply due to it </w:t>
      </w:r>
      <w:r w:rsidR="008E3DE8" w:rsidRPr="00B905F2">
        <w:rPr>
          <w:rFonts w:cstheme="minorHAnsi"/>
        </w:rPr>
        <w:t>complicating my conclusions</w:t>
      </w:r>
      <w:r w:rsidRPr="00B905F2">
        <w:rPr>
          <w:rFonts w:cstheme="minorHAnsi"/>
        </w:rPr>
        <w:t>.</w:t>
      </w:r>
      <w:r w:rsidR="00A82AE1" w:rsidRPr="00B905F2">
        <w:rPr>
          <w:rFonts w:cstheme="minorHAnsi"/>
        </w:rPr>
        <w:t xml:space="preserve"> Brother Andy provided </w:t>
      </w:r>
      <w:r w:rsidR="00A82AE1" w:rsidRPr="00B905F2">
        <w:rPr>
          <w:rFonts w:cstheme="minorHAnsi"/>
        </w:rPr>
        <w:lastRenderedPageBreak/>
        <w:t>examples of times when there had been covert disagreements in Skanda Vale. Although these were few</w:t>
      </w:r>
      <w:r w:rsidR="0061161F" w:rsidRPr="00B905F2">
        <w:rPr>
          <w:rFonts w:cstheme="minorHAnsi"/>
        </w:rPr>
        <w:t xml:space="preserve"> and far between</w:t>
      </w:r>
      <w:r w:rsidR="008D4769" w:rsidRPr="00B905F2">
        <w:rPr>
          <w:rFonts w:cstheme="minorHAnsi"/>
        </w:rPr>
        <w:t>,</w:t>
      </w:r>
      <w:r w:rsidR="00A82AE1" w:rsidRPr="00B905F2">
        <w:rPr>
          <w:rFonts w:cstheme="minorHAnsi"/>
        </w:rPr>
        <w:t xml:space="preserve"> their presence should be noted. Brother Andy described</w:t>
      </w:r>
      <w:r w:rsidR="00B225EA" w:rsidRPr="00B905F2">
        <w:rPr>
          <w:rFonts w:cstheme="minorHAnsi"/>
        </w:rPr>
        <w:t xml:space="preserve"> to me</w:t>
      </w:r>
      <w:r w:rsidR="00A82AE1" w:rsidRPr="00B905F2">
        <w:rPr>
          <w:rFonts w:cstheme="minorHAnsi"/>
        </w:rPr>
        <w:t xml:space="preserve"> how there is sometimes friction between Muslim pilgrims who come to Skanda Vale</w:t>
      </w:r>
      <w:r w:rsidR="008D4769" w:rsidRPr="00B905F2">
        <w:rPr>
          <w:rFonts w:cstheme="minorHAnsi"/>
        </w:rPr>
        <w:t>;</w:t>
      </w:r>
      <w:r w:rsidR="00A82AE1" w:rsidRPr="00B905F2">
        <w:rPr>
          <w:rFonts w:cstheme="minorHAnsi"/>
        </w:rPr>
        <w:t xml:space="preserve"> some refusing to enter the Murugan Temple due to there being </w:t>
      </w:r>
      <w:r w:rsidR="008D4769" w:rsidRPr="00B905F2">
        <w:rPr>
          <w:rFonts w:cstheme="minorHAnsi"/>
        </w:rPr>
        <w:t>depictions</w:t>
      </w:r>
      <w:r w:rsidR="00A82AE1" w:rsidRPr="00B905F2">
        <w:rPr>
          <w:rFonts w:cstheme="minorHAnsi"/>
        </w:rPr>
        <w:t xml:space="preserve"> of God throughout the building.</w:t>
      </w:r>
      <w:r w:rsidR="00B225EA" w:rsidRPr="00B905F2">
        <w:rPr>
          <w:rFonts w:cstheme="minorHAnsi"/>
        </w:rPr>
        <w:t xml:space="preserve"> The depiction of God through paintings and art is prohibited in Islam. However, to worship in the temple is a personal choice, and not one that is enforced, the story as Brother Andy tells it, ends there, with no further issues of confrontation. </w:t>
      </w:r>
      <w:r w:rsidR="0061161F" w:rsidRPr="00B905F2">
        <w:rPr>
          <w:rFonts w:cstheme="minorHAnsi"/>
        </w:rPr>
        <w:t>Th</w:t>
      </w:r>
      <w:r w:rsidR="00B225EA" w:rsidRPr="00B905F2">
        <w:rPr>
          <w:rFonts w:cstheme="minorHAnsi"/>
        </w:rPr>
        <w:t>i</w:t>
      </w:r>
      <w:r w:rsidR="0061161F" w:rsidRPr="00B905F2">
        <w:rPr>
          <w:rFonts w:cstheme="minorHAnsi"/>
        </w:rPr>
        <w:t>s</w:t>
      </w:r>
      <w:r w:rsidR="00B225EA" w:rsidRPr="00B905F2">
        <w:rPr>
          <w:rFonts w:cstheme="minorHAnsi"/>
        </w:rPr>
        <w:t xml:space="preserve"> is one example of the ways in which religious friction can rise, and I believe it </w:t>
      </w:r>
      <w:r w:rsidR="0061161F" w:rsidRPr="00B905F2">
        <w:rPr>
          <w:rFonts w:cstheme="minorHAnsi"/>
        </w:rPr>
        <w:t>was</w:t>
      </w:r>
      <w:r w:rsidR="00B225EA" w:rsidRPr="00B905F2">
        <w:rPr>
          <w:rFonts w:cstheme="minorHAnsi"/>
        </w:rPr>
        <w:t xml:space="preserve"> through the respect of each religion</w:t>
      </w:r>
      <w:r w:rsidR="00E87A58" w:rsidRPr="00B905F2">
        <w:rPr>
          <w:rFonts w:cstheme="minorHAnsi"/>
        </w:rPr>
        <w:t>, founded in an ideology of cosmopolitanism</w:t>
      </w:r>
      <w:r w:rsidR="00B225EA" w:rsidRPr="00B905F2">
        <w:rPr>
          <w:rFonts w:cstheme="minorHAnsi"/>
        </w:rPr>
        <w:t>, and the sense of Communitas found at Skanda Vale that allowed the situation to</w:t>
      </w:r>
      <w:r w:rsidR="008D4769" w:rsidRPr="00B905F2">
        <w:rPr>
          <w:rFonts w:cstheme="minorHAnsi"/>
        </w:rPr>
        <w:t xml:space="preserve"> plateau and decrease</w:t>
      </w:r>
      <w:r w:rsidR="00B225EA" w:rsidRPr="00B905F2">
        <w:rPr>
          <w:rFonts w:cstheme="minorHAnsi"/>
        </w:rPr>
        <w:t>. Another, story regarding conflict at Skanda Vale (and the only other example of conflict I am aware of) is the case of Shambo. Although this was not a case of religious friction within the community, it was a case of friction between communities</w:t>
      </w:r>
      <w:r w:rsidR="0061161F" w:rsidRPr="00B905F2">
        <w:rPr>
          <w:rFonts w:cstheme="minorHAnsi"/>
        </w:rPr>
        <w:t>;</w:t>
      </w:r>
      <w:r w:rsidR="008D4769" w:rsidRPr="00B905F2">
        <w:rPr>
          <w:rFonts w:cstheme="minorHAnsi"/>
        </w:rPr>
        <w:t xml:space="preserve"> presented due to different belief systems and priorities</w:t>
      </w:r>
      <w:r w:rsidR="00B225EA" w:rsidRPr="00B905F2">
        <w:rPr>
          <w:rFonts w:cstheme="minorHAnsi"/>
        </w:rPr>
        <w:t>. Shambo was a bull rescued by Skanda Vale that tested positive for TB in 2007</w:t>
      </w:r>
      <w:r w:rsidR="00FD2F99" w:rsidRPr="00B905F2">
        <w:rPr>
          <w:rFonts w:cstheme="minorHAnsi"/>
        </w:rPr>
        <w:t xml:space="preserve">. The community, due to their Hindu origins refused to give up the cow for slaughter, and so began a heated conflict between Skanda Vale and the surrounding community of farmers. Brothers and Sisters would sleep in the alter of the temple at night </w:t>
      </w:r>
      <w:proofErr w:type="gramStart"/>
      <w:r w:rsidR="00FD2F99" w:rsidRPr="00B905F2">
        <w:rPr>
          <w:rFonts w:cstheme="minorHAnsi"/>
        </w:rPr>
        <w:t>in order to</w:t>
      </w:r>
      <w:proofErr w:type="gramEnd"/>
      <w:r w:rsidR="00FD2F99" w:rsidRPr="00B905F2">
        <w:rPr>
          <w:rFonts w:cstheme="minorHAnsi"/>
        </w:rPr>
        <w:t xml:space="preserve"> protect the cow from farmers whom they thought would come under the cover of darkness to slaughter the animal. Despite going to court the cow was sent to slaughter under court order. Although this may seem long ago and trivial now, the shrine of Shambo in the Murugan Temple, and the pain in Brother Andy’s voice </w:t>
      </w:r>
      <w:r w:rsidR="00B138E9" w:rsidRPr="00B905F2">
        <w:rPr>
          <w:rFonts w:cstheme="minorHAnsi"/>
        </w:rPr>
        <w:t>prove how much this conflict had affected the community. It is interesting to note however, that despite Skanda Vale being multifaith, the biggest conflict the community faced was with pr</w:t>
      </w:r>
      <w:r w:rsidR="00AF6F1D" w:rsidRPr="00B905F2">
        <w:rPr>
          <w:rFonts w:cstheme="minorHAnsi"/>
        </w:rPr>
        <w:t>e</w:t>
      </w:r>
      <w:r w:rsidR="00B138E9" w:rsidRPr="00B905F2">
        <w:rPr>
          <w:rFonts w:cstheme="minorHAnsi"/>
        </w:rPr>
        <w:t>dominantly atheist outside communities</w:t>
      </w:r>
      <w:r w:rsidR="00AF6F1D" w:rsidRPr="00B905F2">
        <w:rPr>
          <w:rFonts w:cstheme="minorHAnsi"/>
        </w:rPr>
        <w:t xml:space="preserve"> with whom they had no control. Despite Skanda Vale hav</w:t>
      </w:r>
      <w:r w:rsidR="00F76852" w:rsidRPr="00B905F2">
        <w:rPr>
          <w:rFonts w:cstheme="minorHAnsi"/>
        </w:rPr>
        <w:t>ing</w:t>
      </w:r>
      <w:r w:rsidR="00AF6F1D" w:rsidRPr="00B905F2">
        <w:rPr>
          <w:rFonts w:cstheme="minorHAnsi"/>
        </w:rPr>
        <w:t xml:space="preserve"> experienced conflict, that is not to say the community is not a successful multifaith community, and it is not to say it cannot provide teachings from which other communities can learn.</w:t>
      </w:r>
    </w:p>
    <w:p w14:paraId="26749198" w14:textId="46F5B3AC" w:rsidR="00AF6F1D" w:rsidRPr="00B905F2" w:rsidRDefault="0061161F" w:rsidP="00B83D4C">
      <w:pPr>
        <w:tabs>
          <w:tab w:val="left" w:pos="5070"/>
        </w:tabs>
        <w:rPr>
          <w:rFonts w:cstheme="minorHAnsi"/>
        </w:rPr>
      </w:pPr>
      <w:r w:rsidRPr="00B905F2">
        <w:rPr>
          <w:rFonts w:cstheme="minorHAnsi"/>
        </w:rPr>
        <w:t>Turner’s</w:t>
      </w:r>
      <w:r w:rsidR="009A5EF3" w:rsidRPr="00B905F2">
        <w:rPr>
          <w:rFonts w:cstheme="minorHAnsi"/>
        </w:rPr>
        <w:t xml:space="preserve"> theory of Communitas</w:t>
      </w:r>
      <w:r w:rsidRPr="00B905F2">
        <w:rPr>
          <w:rFonts w:cstheme="minorHAnsi"/>
        </w:rPr>
        <w:t xml:space="preserve"> should also be looked at critically.</w:t>
      </w:r>
      <w:r w:rsidR="00A037B6" w:rsidRPr="00B905F2">
        <w:rPr>
          <w:rFonts w:cstheme="minorHAnsi"/>
        </w:rPr>
        <w:t xml:space="preserve"> Although</w:t>
      </w:r>
      <w:r w:rsidRPr="00B905F2">
        <w:rPr>
          <w:rFonts w:cstheme="minorHAnsi"/>
        </w:rPr>
        <w:t xml:space="preserve"> I have described in detail how Communitas</w:t>
      </w:r>
      <w:r w:rsidR="009A5EF3" w:rsidRPr="00B905F2">
        <w:rPr>
          <w:rFonts w:cstheme="minorHAnsi"/>
        </w:rPr>
        <w:t xml:space="preserve"> is very much a part of life in Skanda Vale, so it is – I would argue- in the day to day lives of those experiencing religious conflict. Religion goes </w:t>
      </w:r>
      <w:proofErr w:type="gramStart"/>
      <w:r w:rsidR="00747DCA" w:rsidRPr="00B905F2">
        <w:rPr>
          <w:rFonts w:cstheme="minorHAnsi"/>
        </w:rPr>
        <w:t>v</w:t>
      </w:r>
      <w:r w:rsidR="009A5EF3" w:rsidRPr="00B905F2">
        <w:rPr>
          <w:rFonts w:cstheme="minorHAnsi"/>
        </w:rPr>
        <w:t>ery much hand-in-hand</w:t>
      </w:r>
      <w:proofErr w:type="gramEnd"/>
      <w:r w:rsidR="009A5EF3" w:rsidRPr="00B905F2">
        <w:rPr>
          <w:rFonts w:cstheme="minorHAnsi"/>
        </w:rPr>
        <w:t xml:space="preserve"> with rituals, singing and chanting to choose a few examples, and therefore, maybe it is the fact that this sense of Communitas in Skanda Vale is experienced between people, and more </w:t>
      </w:r>
      <w:r w:rsidR="00747DCA" w:rsidRPr="00B905F2">
        <w:rPr>
          <w:rFonts w:cstheme="minorHAnsi"/>
        </w:rPr>
        <w:t xml:space="preserve">importantly, </w:t>
      </w:r>
      <w:r w:rsidR="009A5EF3" w:rsidRPr="00B905F2">
        <w:rPr>
          <w:rFonts w:cstheme="minorHAnsi"/>
        </w:rPr>
        <w:t>between faiths</w:t>
      </w:r>
      <w:r w:rsidR="00747DCA" w:rsidRPr="00B905F2">
        <w:rPr>
          <w:rFonts w:cstheme="minorHAnsi"/>
        </w:rPr>
        <w:t xml:space="preserve"> that cohesion is achieved</w:t>
      </w:r>
      <w:r w:rsidR="009A5EF3" w:rsidRPr="00B905F2">
        <w:rPr>
          <w:rFonts w:cstheme="minorHAnsi"/>
        </w:rPr>
        <w:t>.</w:t>
      </w:r>
      <w:r w:rsidR="00747DCA" w:rsidRPr="00B905F2">
        <w:rPr>
          <w:rFonts w:cstheme="minorHAnsi"/>
        </w:rPr>
        <w:t xml:space="preserve"> If Communitas is experienced in isolation; between members of only one group, then cohesion cannot be achieved between groups. </w:t>
      </w:r>
      <w:r w:rsidR="00CB3667" w:rsidRPr="00B905F2">
        <w:rPr>
          <w:rFonts w:cstheme="minorHAnsi"/>
        </w:rPr>
        <w:t>Thus, maybe it is the mindset of members of the community in Skanda Vale that in allowing the community to be multifaith, creates cohesion.</w:t>
      </w:r>
    </w:p>
    <w:p w14:paraId="1A8120A4" w14:textId="77777777" w:rsidR="00FF1D69" w:rsidRPr="00B905F2" w:rsidRDefault="00FF1D69" w:rsidP="00B83D4C">
      <w:pPr>
        <w:tabs>
          <w:tab w:val="left" w:pos="5070"/>
        </w:tabs>
        <w:rPr>
          <w:rFonts w:cstheme="minorHAnsi"/>
        </w:rPr>
      </w:pPr>
    </w:p>
    <w:p w14:paraId="4B47B83C" w14:textId="07D91EA1" w:rsidR="00940291" w:rsidRPr="00B905F2" w:rsidRDefault="00940291" w:rsidP="001A31DA">
      <w:pPr>
        <w:tabs>
          <w:tab w:val="left" w:pos="5070"/>
        </w:tabs>
        <w:rPr>
          <w:rFonts w:cstheme="minorHAnsi"/>
          <w:u w:val="single"/>
        </w:rPr>
      </w:pPr>
      <w:r w:rsidRPr="00B905F2">
        <w:rPr>
          <w:rFonts w:cstheme="minorHAnsi"/>
          <w:u w:val="single"/>
        </w:rPr>
        <w:t>Conclusion</w:t>
      </w:r>
    </w:p>
    <w:p w14:paraId="2F78C1E8" w14:textId="77B3D0D7" w:rsidR="002715DD" w:rsidRPr="00B905F2" w:rsidRDefault="00BA6F7A" w:rsidP="001A31DA">
      <w:pPr>
        <w:tabs>
          <w:tab w:val="left" w:pos="5070"/>
        </w:tabs>
        <w:rPr>
          <w:rFonts w:cstheme="minorHAnsi"/>
        </w:rPr>
      </w:pPr>
      <w:r w:rsidRPr="00B905F2">
        <w:rPr>
          <w:rFonts w:cstheme="minorHAnsi"/>
        </w:rPr>
        <w:t>The aim of this research was to understand what can be learned from a multifaith community in times of global religious conflict. ‘what can be learned’ in this report meant ‘how can the social cohesion within the multifaith community be understood, and how can it be applied to contemporary cases of religious conflict?’ I think the leading cause for the cohesion in Skanda Vale was the communal sense of cosmopolitanism, which acknowledged all religions, cultures and people as of the same God, and the thinking of Skanda Vale is very much that every religion is a different path to the same God. Therefore</w:t>
      </w:r>
      <w:r w:rsidR="00187EDA" w:rsidRPr="00B905F2">
        <w:rPr>
          <w:rFonts w:cstheme="minorHAnsi"/>
        </w:rPr>
        <w:t>,</w:t>
      </w:r>
      <w:r w:rsidRPr="00B905F2">
        <w:rPr>
          <w:rFonts w:cstheme="minorHAnsi"/>
        </w:rPr>
        <w:t xml:space="preserve"> this </w:t>
      </w:r>
      <w:r w:rsidR="00187EDA" w:rsidRPr="00B905F2">
        <w:rPr>
          <w:rFonts w:cstheme="minorHAnsi"/>
        </w:rPr>
        <w:t>mode of thinking created communal acknowledgement and respect between members of the community and did not create a system of social hierarchy based upon faith, moreover, it diffuse</w:t>
      </w:r>
      <w:r w:rsidR="00163D33" w:rsidRPr="00B905F2">
        <w:rPr>
          <w:rFonts w:cstheme="minorHAnsi"/>
        </w:rPr>
        <w:t>d</w:t>
      </w:r>
      <w:r w:rsidR="00187EDA" w:rsidRPr="00B905F2">
        <w:rPr>
          <w:rFonts w:cstheme="minorHAnsi"/>
        </w:rPr>
        <w:t xml:space="preserve"> any opportunity for this to occur.</w:t>
      </w:r>
      <w:r w:rsidR="00530164" w:rsidRPr="00B905F2">
        <w:rPr>
          <w:rFonts w:cstheme="minorHAnsi"/>
        </w:rPr>
        <w:t xml:space="preserve"> Therefore</w:t>
      </w:r>
      <w:r w:rsidR="008D4D70" w:rsidRPr="00B905F2">
        <w:rPr>
          <w:rFonts w:cstheme="minorHAnsi"/>
        </w:rPr>
        <w:t>,</w:t>
      </w:r>
      <w:r w:rsidR="00530164" w:rsidRPr="00B905F2">
        <w:rPr>
          <w:rFonts w:cstheme="minorHAnsi"/>
        </w:rPr>
        <w:t xml:space="preserve"> Cosmopolitan thinking created a base from which </w:t>
      </w:r>
      <w:r w:rsidR="00414EE4" w:rsidRPr="00B905F2">
        <w:rPr>
          <w:rFonts w:cstheme="minorHAnsi"/>
        </w:rPr>
        <w:t>seeing all faiths</w:t>
      </w:r>
      <w:r w:rsidR="00530164" w:rsidRPr="00B905F2">
        <w:rPr>
          <w:rFonts w:cstheme="minorHAnsi"/>
        </w:rPr>
        <w:t xml:space="preserve"> could be respectful and egalitarian</w:t>
      </w:r>
      <w:r w:rsidR="00E2382E" w:rsidRPr="00B905F2">
        <w:rPr>
          <w:rFonts w:cstheme="minorHAnsi"/>
        </w:rPr>
        <w:t xml:space="preserve">, </w:t>
      </w:r>
      <w:r w:rsidR="00414EE4" w:rsidRPr="00B905F2">
        <w:rPr>
          <w:rFonts w:cstheme="minorHAnsi"/>
        </w:rPr>
        <w:t xml:space="preserve">the sense of </w:t>
      </w:r>
      <w:r w:rsidR="00414EE4" w:rsidRPr="00B905F2">
        <w:rPr>
          <w:rFonts w:cstheme="minorHAnsi"/>
        </w:rPr>
        <w:lastRenderedPageBreak/>
        <w:t xml:space="preserve">Communitas in Skanda Vale allowed this to be continuous and </w:t>
      </w:r>
      <w:r w:rsidR="00607DB5" w:rsidRPr="00B905F2">
        <w:rPr>
          <w:rFonts w:cstheme="minorHAnsi"/>
        </w:rPr>
        <w:t xml:space="preserve">therefore create a </w:t>
      </w:r>
      <w:r w:rsidR="00414EE4" w:rsidRPr="00B905F2">
        <w:rPr>
          <w:rFonts w:cstheme="minorHAnsi"/>
        </w:rPr>
        <w:t>successful</w:t>
      </w:r>
      <w:r w:rsidR="00607DB5" w:rsidRPr="00B905F2">
        <w:rPr>
          <w:rFonts w:cstheme="minorHAnsi"/>
        </w:rPr>
        <w:t xml:space="preserve"> multifaith community</w:t>
      </w:r>
      <w:r w:rsidR="00414EE4" w:rsidRPr="00B905F2">
        <w:rPr>
          <w:rFonts w:cstheme="minorHAnsi"/>
        </w:rPr>
        <w:t>.</w:t>
      </w:r>
    </w:p>
    <w:p w14:paraId="4C245FF7" w14:textId="77777777" w:rsidR="00607DB5" w:rsidRPr="00B905F2" w:rsidRDefault="00607DB5" w:rsidP="001A31DA">
      <w:pPr>
        <w:tabs>
          <w:tab w:val="left" w:pos="5070"/>
        </w:tabs>
        <w:rPr>
          <w:rFonts w:cstheme="minorHAnsi"/>
        </w:rPr>
      </w:pPr>
    </w:p>
    <w:p w14:paraId="785AC337" w14:textId="4D000AEB" w:rsidR="002715DD" w:rsidRPr="00B905F2" w:rsidRDefault="002715DD" w:rsidP="001A31DA">
      <w:pPr>
        <w:tabs>
          <w:tab w:val="left" w:pos="5070"/>
        </w:tabs>
        <w:rPr>
          <w:rFonts w:cstheme="minorHAnsi"/>
          <w:u w:val="single"/>
        </w:rPr>
      </w:pPr>
    </w:p>
    <w:p w14:paraId="15AFAF9E" w14:textId="391D228B" w:rsidR="002715DD" w:rsidRPr="00B905F2" w:rsidRDefault="002715DD" w:rsidP="001A31DA">
      <w:pPr>
        <w:tabs>
          <w:tab w:val="left" w:pos="5070"/>
        </w:tabs>
        <w:rPr>
          <w:rFonts w:cstheme="minorHAnsi"/>
          <w:u w:val="single"/>
        </w:rPr>
      </w:pPr>
      <w:r w:rsidRPr="00B905F2">
        <w:rPr>
          <w:rFonts w:cstheme="minorHAnsi"/>
          <w:u w:val="single"/>
        </w:rPr>
        <w:t>References</w:t>
      </w:r>
    </w:p>
    <w:p w14:paraId="33C49FEF" w14:textId="77777777" w:rsidR="00101093" w:rsidRDefault="00101093" w:rsidP="001A31DA">
      <w:pPr>
        <w:tabs>
          <w:tab w:val="left" w:pos="5070"/>
        </w:tabs>
        <w:rPr>
          <w:rFonts w:cstheme="minorHAnsi"/>
          <w:color w:val="1A1A1A"/>
        </w:rPr>
      </w:pPr>
    </w:p>
    <w:p w14:paraId="25A89ADD" w14:textId="483DAA77" w:rsidR="00101093" w:rsidRPr="00101093" w:rsidRDefault="00101093" w:rsidP="001A31DA">
      <w:pPr>
        <w:tabs>
          <w:tab w:val="left" w:pos="5070"/>
        </w:tabs>
        <w:rPr>
          <w:rFonts w:cstheme="minorHAnsi"/>
        </w:rPr>
      </w:pPr>
      <w:proofErr w:type="spellStart"/>
      <w:r w:rsidRPr="00B905F2">
        <w:rPr>
          <w:rFonts w:cstheme="minorHAnsi"/>
        </w:rPr>
        <w:t>Holohan</w:t>
      </w:r>
      <w:proofErr w:type="spellEnd"/>
      <w:r w:rsidRPr="00B905F2">
        <w:rPr>
          <w:rFonts w:cstheme="minorHAnsi"/>
        </w:rPr>
        <w:t xml:space="preserve">, S., 2006. </w:t>
      </w:r>
      <w:bookmarkStart w:id="0" w:name="_Hlk512418483"/>
      <w:r w:rsidRPr="00B905F2">
        <w:rPr>
          <w:rFonts w:cstheme="minorHAnsi"/>
          <w:i/>
        </w:rPr>
        <w:t>Muslims and the news media</w:t>
      </w:r>
      <w:bookmarkEnd w:id="0"/>
      <w:r w:rsidRPr="00B905F2">
        <w:rPr>
          <w:rFonts w:cstheme="minorHAnsi"/>
          <w:i/>
        </w:rPr>
        <w:t xml:space="preserve">. New labour, multiculturalism and the media in Britain. </w:t>
      </w:r>
      <w:r w:rsidRPr="00B905F2">
        <w:rPr>
          <w:rFonts w:cstheme="minorHAnsi"/>
        </w:rPr>
        <w:t>London: I.B. Tauris &amp; co. Ltd.</w:t>
      </w:r>
      <w:bookmarkStart w:id="1" w:name="_GoBack"/>
      <w:bookmarkEnd w:id="1"/>
    </w:p>
    <w:p w14:paraId="2DC2F588" w14:textId="19387336" w:rsidR="00B37991" w:rsidRPr="00B905F2" w:rsidRDefault="00B37991" w:rsidP="001A31DA">
      <w:pPr>
        <w:tabs>
          <w:tab w:val="left" w:pos="5070"/>
        </w:tabs>
        <w:rPr>
          <w:rFonts w:cstheme="minorHAnsi"/>
        </w:rPr>
      </w:pPr>
      <w:proofErr w:type="spellStart"/>
      <w:r w:rsidRPr="00B905F2">
        <w:rPr>
          <w:rFonts w:cstheme="minorHAnsi"/>
          <w:color w:val="1A1A1A"/>
        </w:rPr>
        <w:t>Kleingeld</w:t>
      </w:r>
      <w:proofErr w:type="spellEnd"/>
      <w:r w:rsidRPr="00B905F2">
        <w:rPr>
          <w:rFonts w:cstheme="minorHAnsi"/>
          <w:color w:val="1A1A1A"/>
        </w:rPr>
        <w:t>, Pauline and Brown, Eric,</w:t>
      </w:r>
      <w:r w:rsidRPr="00B905F2">
        <w:rPr>
          <w:rFonts w:cstheme="minorHAnsi"/>
        </w:rPr>
        <w:t xml:space="preserve"> 2018. Cosmopolitanism. </w:t>
      </w:r>
      <w:r w:rsidRPr="00B905F2">
        <w:rPr>
          <w:rFonts w:cstheme="minorHAnsi"/>
          <w:i/>
        </w:rPr>
        <w:t xml:space="preserve">Stanford </w:t>
      </w:r>
      <w:proofErr w:type="spellStart"/>
      <w:r w:rsidRPr="00B905F2">
        <w:rPr>
          <w:rFonts w:cstheme="minorHAnsi"/>
          <w:i/>
        </w:rPr>
        <w:t>Encyclopedia</w:t>
      </w:r>
      <w:proofErr w:type="spellEnd"/>
      <w:r w:rsidRPr="00B905F2">
        <w:rPr>
          <w:rFonts w:cstheme="minorHAnsi"/>
          <w:i/>
        </w:rPr>
        <w:t xml:space="preserve"> of Philosophy, </w:t>
      </w:r>
      <w:r w:rsidRPr="00B905F2">
        <w:rPr>
          <w:rFonts w:cstheme="minorHAnsi"/>
        </w:rPr>
        <w:t xml:space="preserve">[Online]. Available at </w:t>
      </w:r>
      <w:r w:rsidRPr="00B905F2">
        <w:rPr>
          <w:rFonts w:cstheme="minorHAnsi"/>
          <w:color w:val="1A1A1A"/>
        </w:rPr>
        <w:t>&lt;https://plato.stanford.edu/archives/fall2014/entries/cosmopolitanism/&gt;</w:t>
      </w:r>
    </w:p>
    <w:p w14:paraId="4D33F47A" w14:textId="203AE23A" w:rsidR="00187EDA" w:rsidRPr="00B905F2" w:rsidRDefault="006A4F4B" w:rsidP="001A31DA">
      <w:pPr>
        <w:tabs>
          <w:tab w:val="left" w:pos="5070"/>
        </w:tabs>
        <w:rPr>
          <w:rFonts w:cstheme="minorHAnsi"/>
        </w:rPr>
      </w:pPr>
      <w:r w:rsidRPr="00B905F2">
        <w:rPr>
          <w:rFonts w:cstheme="minorHAnsi"/>
        </w:rPr>
        <w:t>Skanda Vale</w:t>
      </w:r>
      <w:r w:rsidR="00CA4B3D" w:rsidRPr="00B905F2">
        <w:rPr>
          <w:rFonts w:cstheme="minorHAnsi"/>
        </w:rPr>
        <w:t xml:space="preserve">, 2018. </w:t>
      </w:r>
      <w:r w:rsidR="00CA4B3D" w:rsidRPr="00B905F2">
        <w:rPr>
          <w:rFonts w:cstheme="minorHAnsi"/>
          <w:i/>
        </w:rPr>
        <w:t xml:space="preserve">Ashram, Temples &amp; Hospice. </w:t>
      </w:r>
      <w:r w:rsidR="00CA4B3D" w:rsidRPr="00B905F2">
        <w:rPr>
          <w:rFonts w:cstheme="minorHAnsi"/>
        </w:rPr>
        <w:t xml:space="preserve">[online] Available at </w:t>
      </w:r>
      <w:hyperlink r:id="rId4" w:history="1">
        <w:r w:rsidR="00CA4B3D" w:rsidRPr="00B905F2">
          <w:rPr>
            <w:rStyle w:val="Hyperlink"/>
            <w:rFonts w:cstheme="minorHAnsi"/>
          </w:rPr>
          <w:t>https://www.skandavale.org/</w:t>
        </w:r>
      </w:hyperlink>
      <w:r w:rsidR="00CA4B3D" w:rsidRPr="00B905F2">
        <w:rPr>
          <w:rFonts w:cstheme="minorHAnsi"/>
        </w:rPr>
        <w:t xml:space="preserve"> [Accessed January – April 2018]</w:t>
      </w:r>
    </w:p>
    <w:p w14:paraId="0E05836B" w14:textId="44C2DBA3" w:rsidR="00A42735" w:rsidRPr="00B905F2" w:rsidRDefault="00A42735" w:rsidP="001A31DA">
      <w:pPr>
        <w:tabs>
          <w:tab w:val="left" w:pos="5070"/>
        </w:tabs>
        <w:rPr>
          <w:rFonts w:cstheme="minorHAnsi"/>
          <w:i/>
        </w:rPr>
      </w:pPr>
      <w:r w:rsidRPr="00B905F2">
        <w:rPr>
          <w:rFonts w:cstheme="minorHAnsi"/>
        </w:rPr>
        <w:t xml:space="preserve">Turner, E., 2012 </w:t>
      </w:r>
      <w:r w:rsidRPr="00B905F2">
        <w:rPr>
          <w:rFonts w:cstheme="minorHAnsi"/>
          <w:i/>
        </w:rPr>
        <w:t>Communitas: The Anthropology of Collective Joy (Contemporary Anthropology of Religion</w:t>
      </w:r>
      <w:r w:rsidR="00F317AE" w:rsidRPr="00B905F2">
        <w:rPr>
          <w:rFonts w:cstheme="minorHAnsi"/>
          <w:i/>
        </w:rPr>
        <w:t>).</w:t>
      </w:r>
      <w:r w:rsidRPr="00B905F2">
        <w:rPr>
          <w:rFonts w:cstheme="minorHAnsi"/>
          <w:i/>
        </w:rPr>
        <w:t xml:space="preserve"> </w:t>
      </w:r>
      <w:r w:rsidR="00F317AE" w:rsidRPr="00B905F2">
        <w:rPr>
          <w:rFonts w:cstheme="minorHAnsi"/>
        </w:rPr>
        <w:t xml:space="preserve">New </w:t>
      </w:r>
      <w:proofErr w:type="spellStart"/>
      <w:proofErr w:type="gramStart"/>
      <w:r w:rsidR="00F317AE" w:rsidRPr="00B905F2">
        <w:rPr>
          <w:rFonts w:cstheme="minorHAnsi"/>
        </w:rPr>
        <w:t>York:Palgrave</w:t>
      </w:r>
      <w:proofErr w:type="spellEnd"/>
      <w:proofErr w:type="gramEnd"/>
      <w:r w:rsidR="00F317AE" w:rsidRPr="00B905F2">
        <w:rPr>
          <w:rFonts w:cstheme="minorHAnsi"/>
        </w:rPr>
        <w:t xml:space="preserve"> Macmillan.</w:t>
      </w:r>
      <w:r w:rsidR="00B37991" w:rsidRPr="00B905F2">
        <w:rPr>
          <w:rFonts w:cstheme="minorHAnsi"/>
        </w:rPr>
        <w:t xml:space="preserve"> Pp 48-55</w:t>
      </w:r>
    </w:p>
    <w:p w14:paraId="2323DAEA" w14:textId="4BDA0515" w:rsidR="00B37991" w:rsidRPr="00B905F2" w:rsidRDefault="00B37991" w:rsidP="001A31DA">
      <w:pPr>
        <w:tabs>
          <w:tab w:val="left" w:pos="5070"/>
        </w:tabs>
        <w:rPr>
          <w:rFonts w:cstheme="minorHAnsi"/>
        </w:rPr>
      </w:pPr>
      <w:r w:rsidRPr="00B905F2">
        <w:rPr>
          <w:rFonts w:cstheme="minorHAnsi"/>
        </w:rPr>
        <w:t xml:space="preserve">Warrier, M., 2009. The Temple Bull Controversy at Skanda Vale and the construction of Hindu Identity in Britain. </w:t>
      </w:r>
      <w:r w:rsidRPr="00B905F2">
        <w:rPr>
          <w:rFonts w:cstheme="minorHAnsi"/>
          <w:i/>
        </w:rPr>
        <w:t xml:space="preserve">International Journal of Hindu Studies, </w:t>
      </w:r>
      <w:r w:rsidRPr="00B905F2">
        <w:rPr>
          <w:rFonts w:cstheme="minorHAnsi"/>
        </w:rPr>
        <w:t>13(3), pp262-263.</w:t>
      </w:r>
    </w:p>
    <w:sectPr w:rsidR="00B37991" w:rsidRPr="00B905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D51"/>
    <w:rsid w:val="00036F82"/>
    <w:rsid w:val="000B4564"/>
    <w:rsid w:val="000B7918"/>
    <w:rsid w:val="000D57D1"/>
    <w:rsid w:val="000E4FAE"/>
    <w:rsid w:val="00101093"/>
    <w:rsid w:val="00113C05"/>
    <w:rsid w:val="001200BB"/>
    <w:rsid w:val="001312C8"/>
    <w:rsid w:val="001400FA"/>
    <w:rsid w:val="00163520"/>
    <w:rsid w:val="00163D33"/>
    <w:rsid w:val="00187EDA"/>
    <w:rsid w:val="001A31DA"/>
    <w:rsid w:val="001B2830"/>
    <w:rsid w:val="001D5D45"/>
    <w:rsid w:val="001E657F"/>
    <w:rsid w:val="001F1E13"/>
    <w:rsid w:val="0020510B"/>
    <w:rsid w:val="00216F27"/>
    <w:rsid w:val="0027142A"/>
    <w:rsid w:val="002715DD"/>
    <w:rsid w:val="002C3D51"/>
    <w:rsid w:val="002E689A"/>
    <w:rsid w:val="00327BE6"/>
    <w:rsid w:val="00336EBA"/>
    <w:rsid w:val="00344281"/>
    <w:rsid w:val="003526DC"/>
    <w:rsid w:val="0037686A"/>
    <w:rsid w:val="003831A9"/>
    <w:rsid w:val="003901EB"/>
    <w:rsid w:val="003941FB"/>
    <w:rsid w:val="003F0D9C"/>
    <w:rsid w:val="00407255"/>
    <w:rsid w:val="00414EE4"/>
    <w:rsid w:val="00421C77"/>
    <w:rsid w:val="00450974"/>
    <w:rsid w:val="00456B74"/>
    <w:rsid w:val="004578BB"/>
    <w:rsid w:val="00487001"/>
    <w:rsid w:val="004904CF"/>
    <w:rsid w:val="00491B6F"/>
    <w:rsid w:val="004A15B4"/>
    <w:rsid w:val="004C0CCF"/>
    <w:rsid w:val="004E2418"/>
    <w:rsid w:val="00503D48"/>
    <w:rsid w:val="005102EA"/>
    <w:rsid w:val="0052200C"/>
    <w:rsid w:val="00530164"/>
    <w:rsid w:val="00535103"/>
    <w:rsid w:val="00562E2A"/>
    <w:rsid w:val="00585BF2"/>
    <w:rsid w:val="005F03DF"/>
    <w:rsid w:val="00607DB5"/>
    <w:rsid w:val="0061161F"/>
    <w:rsid w:val="006579ED"/>
    <w:rsid w:val="00675BB5"/>
    <w:rsid w:val="00693356"/>
    <w:rsid w:val="006A2804"/>
    <w:rsid w:val="006A4F4B"/>
    <w:rsid w:val="006D48E4"/>
    <w:rsid w:val="006E1F63"/>
    <w:rsid w:val="006E529A"/>
    <w:rsid w:val="006F5DF7"/>
    <w:rsid w:val="00726E96"/>
    <w:rsid w:val="00735077"/>
    <w:rsid w:val="007416B3"/>
    <w:rsid w:val="00747DCA"/>
    <w:rsid w:val="00766C46"/>
    <w:rsid w:val="007D26D7"/>
    <w:rsid w:val="007F11DE"/>
    <w:rsid w:val="007F42B3"/>
    <w:rsid w:val="008165B2"/>
    <w:rsid w:val="00867E21"/>
    <w:rsid w:val="00873638"/>
    <w:rsid w:val="00874447"/>
    <w:rsid w:val="008D4769"/>
    <w:rsid w:val="008D4D70"/>
    <w:rsid w:val="008E3DE8"/>
    <w:rsid w:val="008F5D09"/>
    <w:rsid w:val="00940291"/>
    <w:rsid w:val="009636BF"/>
    <w:rsid w:val="009930E2"/>
    <w:rsid w:val="009A1FDB"/>
    <w:rsid w:val="009A5EF3"/>
    <w:rsid w:val="009C16C9"/>
    <w:rsid w:val="009F4649"/>
    <w:rsid w:val="00A037B6"/>
    <w:rsid w:val="00A151CF"/>
    <w:rsid w:val="00A27FE7"/>
    <w:rsid w:val="00A42735"/>
    <w:rsid w:val="00A82AE1"/>
    <w:rsid w:val="00A8607B"/>
    <w:rsid w:val="00A92118"/>
    <w:rsid w:val="00A94F9B"/>
    <w:rsid w:val="00AB43A7"/>
    <w:rsid w:val="00AD6FE1"/>
    <w:rsid w:val="00AD726C"/>
    <w:rsid w:val="00AE6D53"/>
    <w:rsid w:val="00AF5F2C"/>
    <w:rsid w:val="00AF6F1D"/>
    <w:rsid w:val="00B138E9"/>
    <w:rsid w:val="00B225EA"/>
    <w:rsid w:val="00B23B82"/>
    <w:rsid w:val="00B323EE"/>
    <w:rsid w:val="00B3510A"/>
    <w:rsid w:val="00B37991"/>
    <w:rsid w:val="00B83D4C"/>
    <w:rsid w:val="00B905F2"/>
    <w:rsid w:val="00B93726"/>
    <w:rsid w:val="00BA0501"/>
    <w:rsid w:val="00BA2D68"/>
    <w:rsid w:val="00BA6F7A"/>
    <w:rsid w:val="00BB5B59"/>
    <w:rsid w:val="00C15243"/>
    <w:rsid w:val="00C47FA0"/>
    <w:rsid w:val="00C63705"/>
    <w:rsid w:val="00C752DC"/>
    <w:rsid w:val="00C857CD"/>
    <w:rsid w:val="00CA4B3D"/>
    <w:rsid w:val="00CB3667"/>
    <w:rsid w:val="00CD0EF7"/>
    <w:rsid w:val="00CF4CF2"/>
    <w:rsid w:val="00D05E88"/>
    <w:rsid w:val="00D12A76"/>
    <w:rsid w:val="00D230E9"/>
    <w:rsid w:val="00D23968"/>
    <w:rsid w:val="00D51167"/>
    <w:rsid w:val="00D51464"/>
    <w:rsid w:val="00D701FF"/>
    <w:rsid w:val="00D72ECB"/>
    <w:rsid w:val="00DB127B"/>
    <w:rsid w:val="00DB1CA5"/>
    <w:rsid w:val="00DD1695"/>
    <w:rsid w:val="00DF22DD"/>
    <w:rsid w:val="00DF4387"/>
    <w:rsid w:val="00E037FB"/>
    <w:rsid w:val="00E116E5"/>
    <w:rsid w:val="00E17B31"/>
    <w:rsid w:val="00E20662"/>
    <w:rsid w:val="00E2382E"/>
    <w:rsid w:val="00E61AB2"/>
    <w:rsid w:val="00E757E2"/>
    <w:rsid w:val="00E82C73"/>
    <w:rsid w:val="00E87A58"/>
    <w:rsid w:val="00EA3268"/>
    <w:rsid w:val="00ED3877"/>
    <w:rsid w:val="00F1467F"/>
    <w:rsid w:val="00F14F7D"/>
    <w:rsid w:val="00F317AE"/>
    <w:rsid w:val="00F76852"/>
    <w:rsid w:val="00F82B61"/>
    <w:rsid w:val="00FC383A"/>
    <w:rsid w:val="00FD2F99"/>
    <w:rsid w:val="00FD6C1D"/>
    <w:rsid w:val="00FF1D69"/>
    <w:rsid w:val="00FF3C19"/>
    <w:rsid w:val="00FF5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6BD8A"/>
  <w15:chartTrackingRefBased/>
  <w15:docId w15:val="{D74CFC84-7B25-4185-96A3-82CEF7463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4B3D"/>
    <w:rPr>
      <w:color w:val="0563C1" w:themeColor="hyperlink"/>
      <w:u w:val="single"/>
    </w:rPr>
  </w:style>
  <w:style w:type="character" w:styleId="UnresolvedMention">
    <w:name w:val="Unresolved Mention"/>
    <w:basedOn w:val="DefaultParagraphFont"/>
    <w:uiPriority w:val="99"/>
    <w:semiHidden/>
    <w:unhideWhenUsed/>
    <w:rsid w:val="00CA4B3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skandaval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5722</TotalTime>
  <Pages>7</Pages>
  <Words>3642</Words>
  <Characters>20762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Carrianne Ralph</dc:creator>
  <cp:keywords/>
  <dc:description/>
  <cp:lastModifiedBy>Carrianne Ralph</cp:lastModifiedBy>
  <cp:revision>83</cp:revision>
  <dcterms:created xsi:type="dcterms:W3CDTF">2018-03-22T12:07:00Z</dcterms:created>
  <dcterms:modified xsi:type="dcterms:W3CDTF">2018-04-30T08:23:00Z</dcterms:modified>
</cp:coreProperties>
</file>