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78DCDC27" w14:textId="4196B9DF" w:rsidR="00511B5B" w:rsidRPr="00977407" w:rsidRDefault="00977407" w:rsidP="00977407">
      <w:pPr>
        <w:jc w:val="center"/>
        <w:rPr>
          <w:b/>
          <w:color w:val="000000" w:themeColor="text1"/>
          <w:sz w:val="44"/>
        </w:rPr>
      </w:pPr>
      <w:r w:rsidRPr="00977407">
        <w:rPr>
          <w:b/>
          <w:color w:val="000000" w:themeColor="text1"/>
          <w:sz w:val="44"/>
        </w:rPr>
        <w:t>Improving the wash equipment and procedure in a CMF to better comply with GMP standards</w:t>
      </w:r>
    </w:p>
    <w:p w14:paraId="4BF6AD38" w14:textId="77777777" w:rsidR="00511B5B" w:rsidRPr="00977407" w:rsidRDefault="00511B5B" w:rsidP="00511B5B">
      <w:pPr>
        <w:jc w:val="center"/>
        <w:rPr>
          <w:color w:val="000000" w:themeColor="text1"/>
          <w:sz w:val="40"/>
        </w:rPr>
      </w:pPr>
    </w:p>
    <w:p w14:paraId="51600A4B" w14:textId="74669C90" w:rsidR="00511B5B" w:rsidRPr="00977407" w:rsidRDefault="00977407" w:rsidP="00511B5B">
      <w:pPr>
        <w:jc w:val="center"/>
        <w:rPr>
          <w:color w:val="000000" w:themeColor="text1"/>
          <w:sz w:val="40"/>
        </w:rPr>
      </w:pPr>
      <w:r w:rsidRPr="00977407">
        <w:rPr>
          <w:color w:val="000000" w:themeColor="text1"/>
          <w:sz w:val="40"/>
        </w:rPr>
        <w:t>By</w:t>
      </w:r>
    </w:p>
    <w:p w14:paraId="6C77CDFD" w14:textId="625914F9" w:rsidR="00511B5B" w:rsidRPr="00977407" w:rsidRDefault="00977407" w:rsidP="00511B5B">
      <w:pPr>
        <w:jc w:val="center"/>
        <w:rPr>
          <w:color w:val="000000" w:themeColor="text1"/>
          <w:sz w:val="40"/>
        </w:rPr>
      </w:pPr>
      <w:r w:rsidRPr="00977407">
        <w:rPr>
          <w:color w:val="000000" w:themeColor="text1"/>
          <w:sz w:val="40"/>
        </w:rPr>
        <w:t>Connor Daniel</w:t>
      </w:r>
    </w:p>
    <w:p w14:paraId="4B264E95" w14:textId="77777777" w:rsidR="00511B5B" w:rsidRPr="00977407" w:rsidRDefault="00511B5B" w:rsidP="00511B5B">
      <w:pPr>
        <w:jc w:val="center"/>
        <w:rPr>
          <w:color w:val="000000" w:themeColor="text1"/>
          <w:sz w:val="40"/>
        </w:rPr>
      </w:pPr>
    </w:p>
    <w:p w14:paraId="17A184B8" w14:textId="1BD9EBAF" w:rsidR="00511B5B" w:rsidRPr="00977407" w:rsidRDefault="00977407" w:rsidP="00511B5B">
      <w:pPr>
        <w:jc w:val="center"/>
        <w:rPr>
          <w:color w:val="000000" w:themeColor="text1"/>
          <w:sz w:val="40"/>
        </w:rPr>
      </w:pPr>
      <w:r w:rsidRPr="00977407">
        <w:rPr>
          <w:color w:val="000000" w:themeColor="text1"/>
          <w:sz w:val="40"/>
        </w:rPr>
        <w:t xml:space="preserve">Desired Supervisor: </w:t>
      </w:r>
    </w:p>
    <w:p w14:paraId="12335665" w14:textId="33380BF8" w:rsidR="00977407" w:rsidRPr="00977407" w:rsidRDefault="00977407" w:rsidP="00511B5B">
      <w:pPr>
        <w:jc w:val="center"/>
        <w:rPr>
          <w:color w:val="000000" w:themeColor="text1"/>
          <w:sz w:val="40"/>
        </w:rPr>
      </w:pPr>
      <w:r w:rsidRPr="00977407">
        <w:rPr>
          <w:color w:val="000000" w:themeColor="text1"/>
          <w:sz w:val="40"/>
        </w:rPr>
        <w:t>1</w:t>
      </w:r>
      <w:r w:rsidRPr="00977407">
        <w:rPr>
          <w:color w:val="000000" w:themeColor="text1"/>
          <w:sz w:val="40"/>
          <w:vertAlign w:val="superscript"/>
        </w:rPr>
        <w:t>st</w:t>
      </w:r>
      <w:r w:rsidRPr="00977407">
        <w:rPr>
          <w:color w:val="000000" w:themeColor="text1"/>
          <w:sz w:val="40"/>
        </w:rPr>
        <w:t xml:space="preserve"> choice Gary</w:t>
      </w:r>
      <w:r w:rsidR="00D1457A">
        <w:rPr>
          <w:color w:val="000000" w:themeColor="text1"/>
          <w:sz w:val="40"/>
        </w:rPr>
        <w:t xml:space="preserve"> Jones</w:t>
      </w:r>
    </w:p>
    <w:p w14:paraId="2A6D5179" w14:textId="28583877" w:rsidR="00511B5B" w:rsidRPr="00977407" w:rsidRDefault="00977407" w:rsidP="00511B5B">
      <w:pPr>
        <w:jc w:val="center"/>
        <w:rPr>
          <w:color w:val="000000" w:themeColor="text1"/>
          <w:sz w:val="40"/>
        </w:rPr>
      </w:pPr>
      <w:r w:rsidRPr="00977407">
        <w:rPr>
          <w:color w:val="000000" w:themeColor="text1"/>
          <w:sz w:val="40"/>
        </w:rPr>
        <w:t>2</w:t>
      </w:r>
      <w:r w:rsidRPr="00977407">
        <w:rPr>
          <w:color w:val="000000" w:themeColor="text1"/>
          <w:sz w:val="40"/>
          <w:vertAlign w:val="superscript"/>
        </w:rPr>
        <w:t xml:space="preserve">nd </w:t>
      </w:r>
      <w:r w:rsidRPr="00977407">
        <w:rPr>
          <w:color w:val="000000" w:themeColor="text1"/>
          <w:sz w:val="40"/>
        </w:rPr>
        <w:t>choice Ste</w:t>
      </w:r>
      <w:r w:rsidR="00D1457A">
        <w:rPr>
          <w:color w:val="000000" w:themeColor="text1"/>
          <w:sz w:val="40"/>
        </w:rPr>
        <w:t>phen Mosey</w:t>
      </w:r>
    </w:p>
    <w:p w14:paraId="3EDB6580" w14:textId="77777777" w:rsidR="00511B5B" w:rsidRPr="00977407" w:rsidRDefault="00511B5B" w:rsidP="00511B5B">
      <w:pPr>
        <w:jc w:val="center"/>
        <w:rPr>
          <w:color w:val="000000" w:themeColor="text1"/>
          <w:sz w:val="40"/>
        </w:rPr>
      </w:pPr>
    </w:p>
    <w:p w14:paraId="01D1B17A" w14:textId="77777777" w:rsidR="00511B5B" w:rsidRPr="00977407" w:rsidRDefault="00511B5B" w:rsidP="00511B5B">
      <w:pPr>
        <w:jc w:val="center"/>
        <w:rPr>
          <w:color w:val="000000" w:themeColor="text1"/>
          <w:sz w:val="40"/>
        </w:rPr>
      </w:pPr>
    </w:p>
    <w:p w14:paraId="64923DDB" w14:textId="79ED3367" w:rsidR="00511B5B" w:rsidRPr="00977407" w:rsidRDefault="00511B5B" w:rsidP="00511B5B">
      <w:pPr>
        <w:jc w:val="center"/>
        <w:rPr>
          <w:color w:val="000000" w:themeColor="text1"/>
          <w:sz w:val="40"/>
        </w:rPr>
      </w:pPr>
      <w:r w:rsidRPr="00977407">
        <w:rPr>
          <w:color w:val="000000" w:themeColor="text1"/>
          <w:sz w:val="40"/>
        </w:rPr>
        <w:t>Project</w:t>
      </w:r>
      <w:r w:rsidR="00977407" w:rsidRPr="00977407">
        <w:rPr>
          <w:color w:val="000000" w:themeColor="text1"/>
          <w:sz w:val="40"/>
        </w:rPr>
        <w:t xml:space="preserve"> proposal</w:t>
      </w:r>
      <w:r w:rsidRPr="00977407">
        <w:rPr>
          <w:color w:val="000000" w:themeColor="text1"/>
          <w:sz w:val="40"/>
        </w:rPr>
        <w:t xml:space="preserve"> submitted as part of the requirements for the award of </w:t>
      </w:r>
    </w:p>
    <w:p w14:paraId="595BDEAA" w14:textId="62865140" w:rsidR="00F37D13" w:rsidRPr="00977407" w:rsidRDefault="00F37D13" w:rsidP="000E2437">
      <w:pPr>
        <w:rPr>
          <w:i/>
          <w:color w:val="000000" w:themeColor="text1"/>
          <w:sz w:val="40"/>
        </w:rPr>
      </w:pPr>
    </w:p>
    <w:p w14:paraId="347A0403" w14:textId="77777777" w:rsidR="00F37D13" w:rsidRPr="00977407" w:rsidRDefault="00F37D13" w:rsidP="00511B5B">
      <w:pPr>
        <w:jc w:val="center"/>
        <w:rPr>
          <w:i/>
          <w:color w:val="000000" w:themeColor="text1"/>
          <w:sz w:val="40"/>
        </w:rPr>
      </w:pPr>
      <w:r w:rsidRPr="00977407">
        <w:rPr>
          <w:i/>
          <w:color w:val="000000" w:themeColor="text1"/>
          <w:sz w:val="40"/>
        </w:rPr>
        <w:t xml:space="preserve">BEng (Hons) </w:t>
      </w:r>
      <w:r w:rsidR="0019360C" w:rsidRPr="00977407">
        <w:rPr>
          <w:i/>
          <w:color w:val="000000" w:themeColor="text1"/>
          <w:sz w:val="40"/>
        </w:rPr>
        <w:t>Electrical</w:t>
      </w:r>
      <w:r w:rsidRPr="00977407">
        <w:rPr>
          <w:i/>
          <w:color w:val="000000" w:themeColor="text1"/>
          <w:sz w:val="40"/>
        </w:rPr>
        <w:t xml:space="preserve"> and Electronics</w:t>
      </w:r>
      <w:r w:rsidR="0019360C" w:rsidRPr="00977407">
        <w:rPr>
          <w:i/>
          <w:color w:val="000000" w:themeColor="text1"/>
          <w:sz w:val="40"/>
        </w:rPr>
        <w:t xml:space="preserve"> Engineering</w:t>
      </w:r>
    </w:p>
    <w:p w14:paraId="57192FC6" w14:textId="38EBDAE0" w:rsidR="00511B5B" w:rsidRPr="00511B5B" w:rsidRDefault="00511B5B" w:rsidP="00977407">
      <w:pPr>
        <w:rPr>
          <w:rFonts w:asciiTheme="minorHAnsi" w:hAnsiTheme="minorHAnsi"/>
          <w:color w:val="000000" w:themeColor="text1"/>
          <w:sz w:val="40"/>
        </w:rPr>
      </w:pPr>
    </w:p>
    <w:p w14:paraId="7C4A93E5" w14:textId="4EC1DCC7" w:rsidR="00511B5B" w:rsidRPr="00511B5B" w:rsidRDefault="00511B5B" w:rsidP="00511B5B">
      <w:pPr>
        <w:jc w:val="center"/>
        <w:rPr>
          <w:rFonts w:asciiTheme="minorHAnsi" w:hAnsiTheme="minorHAnsi"/>
          <w:color w:val="000000" w:themeColor="text1"/>
          <w:sz w:val="40"/>
        </w:rPr>
      </w:pPr>
    </w:p>
    <w:p w14:paraId="5418B7A5" w14:textId="573E5789" w:rsidR="00977407" w:rsidRDefault="00977407"/>
    <w:p w14:paraId="0DB10D19" w14:textId="77777777" w:rsidR="00977407" w:rsidRDefault="00977407">
      <w:pPr>
        <w:spacing w:after="200" w:line="276" w:lineRule="auto"/>
      </w:pPr>
      <w:r>
        <w:br w:type="page"/>
      </w:r>
    </w:p>
    <w:sdt>
      <w:sdtPr>
        <w:rPr>
          <w:rFonts w:ascii="Times New Roman" w:eastAsia="Times New Roman" w:hAnsi="Times New Roman" w:cs="Times New Roman"/>
          <w:color w:val="auto"/>
          <w:sz w:val="24"/>
          <w:szCs w:val="24"/>
          <w:lang w:val="en-GB"/>
        </w:rPr>
        <w:id w:val="-33735911"/>
        <w:docPartObj>
          <w:docPartGallery w:val="Table of Contents"/>
          <w:docPartUnique/>
        </w:docPartObj>
      </w:sdtPr>
      <w:sdtEndPr>
        <w:rPr>
          <w:b/>
          <w:bCs/>
          <w:noProof/>
        </w:rPr>
      </w:sdtEndPr>
      <w:sdtContent>
        <w:p w14:paraId="63CB9376" w14:textId="2A731E02" w:rsidR="00977407" w:rsidRDefault="00977407">
          <w:pPr>
            <w:pStyle w:val="TOCHeading"/>
          </w:pPr>
          <w:r>
            <w:t>Table of Contents</w:t>
          </w:r>
        </w:p>
        <w:p w14:paraId="24CC232A" w14:textId="69C9006C" w:rsidR="00E721C2" w:rsidRDefault="00204FD9">
          <w:pPr>
            <w:pStyle w:val="TOC1"/>
            <w:tabs>
              <w:tab w:val="right" w:leader="dot" w:pos="9016"/>
            </w:tabs>
            <w:rPr>
              <w:rFonts w:asciiTheme="minorHAnsi" w:eastAsiaTheme="minorEastAsia" w:hAnsiTheme="minorHAnsi" w:cstheme="minorBidi"/>
              <w:noProof/>
              <w:kern w:val="2"/>
              <w:lang w:eastAsia="zh-CN"/>
              <w14:ligatures w14:val="standardContextual"/>
            </w:rPr>
          </w:pPr>
          <w:r>
            <w:fldChar w:fldCharType="begin"/>
          </w:r>
          <w:r>
            <w:instrText xml:space="preserve"> TOC \o "1-3" \h \z \u </w:instrText>
          </w:r>
          <w:r>
            <w:fldChar w:fldCharType="separate"/>
          </w:r>
          <w:hyperlink w:anchor="_Toc180932339" w:history="1">
            <w:r w:rsidR="00E721C2" w:rsidRPr="00764DBE">
              <w:rPr>
                <w:rStyle w:val="Hyperlink"/>
                <w:noProof/>
              </w:rPr>
              <w:t>Introduction</w:t>
            </w:r>
            <w:r w:rsidR="00E721C2">
              <w:rPr>
                <w:noProof/>
                <w:webHidden/>
              </w:rPr>
              <w:tab/>
            </w:r>
            <w:r w:rsidR="00E721C2">
              <w:rPr>
                <w:noProof/>
                <w:webHidden/>
              </w:rPr>
              <w:fldChar w:fldCharType="begin"/>
            </w:r>
            <w:r w:rsidR="00E721C2">
              <w:rPr>
                <w:noProof/>
                <w:webHidden/>
              </w:rPr>
              <w:instrText xml:space="preserve"> PAGEREF _Toc180932339 \h </w:instrText>
            </w:r>
            <w:r w:rsidR="00E721C2">
              <w:rPr>
                <w:noProof/>
                <w:webHidden/>
              </w:rPr>
            </w:r>
            <w:r w:rsidR="00E721C2">
              <w:rPr>
                <w:noProof/>
                <w:webHidden/>
              </w:rPr>
              <w:fldChar w:fldCharType="separate"/>
            </w:r>
            <w:r w:rsidR="00E721C2">
              <w:rPr>
                <w:noProof/>
                <w:webHidden/>
              </w:rPr>
              <w:t>3</w:t>
            </w:r>
            <w:r w:rsidR="00E721C2">
              <w:rPr>
                <w:noProof/>
                <w:webHidden/>
              </w:rPr>
              <w:fldChar w:fldCharType="end"/>
            </w:r>
          </w:hyperlink>
        </w:p>
        <w:p w14:paraId="466DB73B" w14:textId="0ABF931F" w:rsidR="00E721C2" w:rsidRDefault="00E721C2">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180932340" w:history="1">
            <w:r w:rsidRPr="00764DBE">
              <w:rPr>
                <w:rStyle w:val="Hyperlink"/>
                <w:noProof/>
              </w:rPr>
              <w:t>Background to the project</w:t>
            </w:r>
            <w:r>
              <w:rPr>
                <w:noProof/>
                <w:webHidden/>
              </w:rPr>
              <w:tab/>
            </w:r>
            <w:r>
              <w:rPr>
                <w:noProof/>
                <w:webHidden/>
              </w:rPr>
              <w:fldChar w:fldCharType="begin"/>
            </w:r>
            <w:r>
              <w:rPr>
                <w:noProof/>
                <w:webHidden/>
              </w:rPr>
              <w:instrText xml:space="preserve"> PAGEREF _Toc180932340 \h </w:instrText>
            </w:r>
            <w:r>
              <w:rPr>
                <w:noProof/>
                <w:webHidden/>
              </w:rPr>
            </w:r>
            <w:r>
              <w:rPr>
                <w:noProof/>
                <w:webHidden/>
              </w:rPr>
              <w:fldChar w:fldCharType="separate"/>
            </w:r>
            <w:r>
              <w:rPr>
                <w:noProof/>
                <w:webHidden/>
              </w:rPr>
              <w:t>4</w:t>
            </w:r>
            <w:r>
              <w:rPr>
                <w:noProof/>
                <w:webHidden/>
              </w:rPr>
              <w:fldChar w:fldCharType="end"/>
            </w:r>
          </w:hyperlink>
        </w:p>
        <w:p w14:paraId="7A1B3C61" w14:textId="210B88DE" w:rsidR="00E721C2" w:rsidRDefault="00E721C2">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180932341" w:history="1">
            <w:r w:rsidRPr="00764DBE">
              <w:rPr>
                <w:rStyle w:val="Hyperlink"/>
                <w:noProof/>
              </w:rPr>
              <w:t>GMP standards and validation</w:t>
            </w:r>
            <w:r>
              <w:rPr>
                <w:noProof/>
                <w:webHidden/>
              </w:rPr>
              <w:tab/>
            </w:r>
            <w:r>
              <w:rPr>
                <w:noProof/>
                <w:webHidden/>
              </w:rPr>
              <w:fldChar w:fldCharType="begin"/>
            </w:r>
            <w:r>
              <w:rPr>
                <w:noProof/>
                <w:webHidden/>
              </w:rPr>
              <w:instrText xml:space="preserve"> PAGEREF _Toc180932341 \h </w:instrText>
            </w:r>
            <w:r>
              <w:rPr>
                <w:noProof/>
                <w:webHidden/>
              </w:rPr>
            </w:r>
            <w:r>
              <w:rPr>
                <w:noProof/>
                <w:webHidden/>
              </w:rPr>
              <w:fldChar w:fldCharType="separate"/>
            </w:r>
            <w:r>
              <w:rPr>
                <w:noProof/>
                <w:webHidden/>
              </w:rPr>
              <w:t>4</w:t>
            </w:r>
            <w:r>
              <w:rPr>
                <w:noProof/>
                <w:webHidden/>
              </w:rPr>
              <w:fldChar w:fldCharType="end"/>
            </w:r>
          </w:hyperlink>
        </w:p>
        <w:p w14:paraId="01E84F4D" w14:textId="58FFBE5E" w:rsidR="00E721C2" w:rsidRDefault="00E721C2">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180932342" w:history="1">
            <w:r w:rsidRPr="00764DBE">
              <w:rPr>
                <w:rStyle w:val="Hyperlink"/>
                <w:noProof/>
              </w:rPr>
              <w:t>Existing systems</w:t>
            </w:r>
            <w:r>
              <w:rPr>
                <w:noProof/>
                <w:webHidden/>
              </w:rPr>
              <w:tab/>
            </w:r>
            <w:r>
              <w:rPr>
                <w:noProof/>
                <w:webHidden/>
              </w:rPr>
              <w:fldChar w:fldCharType="begin"/>
            </w:r>
            <w:r>
              <w:rPr>
                <w:noProof/>
                <w:webHidden/>
              </w:rPr>
              <w:instrText xml:space="preserve"> PAGEREF _Toc180932342 \h </w:instrText>
            </w:r>
            <w:r>
              <w:rPr>
                <w:noProof/>
                <w:webHidden/>
              </w:rPr>
            </w:r>
            <w:r>
              <w:rPr>
                <w:noProof/>
                <w:webHidden/>
              </w:rPr>
              <w:fldChar w:fldCharType="separate"/>
            </w:r>
            <w:r>
              <w:rPr>
                <w:noProof/>
                <w:webHidden/>
              </w:rPr>
              <w:t>5</w:t>
            </w:r>
            <w:r>
              <w:rPr>
                <w:noProof/>
                <w:webHidden/>
              </w:rPr>
              <w:fldChar w:fldCharType="end"/>
            </w:r>
          </w:hyperlink>
        </w:p>
        <w:p w14:paraId="4836EC67" w14:textId="73C34646" w:rsidR="00E721C2" w:rsidRDefault="00E721C2">
          <w:pPr>
            <w:pStyle w:val="TOC3"/>
            <w:tabs>
              <w:tab w:val="right" w:leader="dot" w:pos="9016"/>
            </w:tabs>
            <w:rPr>
              <w:rFonts w:asciiTheme="minorHAnsi" w:eastAsiaTheme="minorEastAsia" w:hAnsiTheme="minorHAnsi" w:cstheme="minorBidi"/>
              <w:noProof/>
              <w:kern w:val="2"/>
              <w:lang w:eastAsia="zh-CN"/>
              <w14:ligatures w14:val="standardContextual"/>
            </w:rPr>
          </w:pPr>
          <w:hyperlink w:anchor="_Toc180932343" w:history="1">
            <w:r w:rsidRPr="00764DBE">
              <w:rPr>
                <w:rStyle w:val="Hyperlink"/>
                <w:noProof/>
              </w:rPr>
              <w:t>Clean-In-Place (CIP)</w:t>
            </w:r>
            <w:r>
              <w:rPr>
                <w:noProof/>
                <w:webHidden/>
              </w:rPr>
              <w:tab/>
            </w:r>
            <w:r>
              <w:rPr>
                <w:noProof/>
                <w:webHidden/>
              </w:rPr>
              <w:fldChar w:fldCharType="begin"/>
            </w:r>
            <w:r>
              <w:rPr>
                <w:noProof/>
                <w:webHidden/>
              </w:rPr>
              <w:instrText xml:space="preserve"> PAGEREF _Toc180932343 \h </w:instrText>
            </w:r>
            <w:r>
              <w:rPr>
                <w:noProof/>
                <w:webHidden/>
              </w:rPr>
            </w:r>
            <w:r>
              <w:rPr>
                <w:noProof/>
                <w:webHidden/>
              </w:rPr>
              <w:fldChar w:fldCharType="separate"/>
            </w:r>
            <w:r>
              <w:rPr>
                <w:noProof/>
                <w:webHidden/>
              </w:rPr>
              <w:t>5</w:t>
            </w:r>
            <w:r>
              <w:rPr>
                <w:noProof/>
                <w:webHidden/>
              </w:rPr>
              <w:fldChar w:fldCharType="end"/>
            </w:r>
          </w:hyperlink>
        </w:p>
        <w:p w14:paraId="7E18046F" w14:textId="10277BC4" w:rsidR="00E721C2" w:rsidRDefault="00E721C2">
          <w:pPr>
            <w:pStyle w:val="TOC3"/>
            <w:tabs>
              <w:tab w:val="right" w:leader="dot" w:pos="9016"/>
            </w:tabs>
            <w:rPr>
              <w:rFonts w:asciiTheme="minorHAnsi" w:eastAsiaTheme="minorEastAsia" w:hAnsiTheme="minorHAnsi" w:cstheme="minorBidi"/>
              <w:noProof/>
              <w:kern w:val="2"/>
              <w:lang w:eastAsia="zh-CN"/>
              <w14:ligatures w14:val="standardContextual"/>
            </w:rPr>
          </w:pPr>
          <w:hyperlink w:anchor="_Toc180932344" w:history="1">
            <w:r w:rsidRPr="00764DBE">
              <w:rPr>
                <w:rStyle w:val="Hyperlink"/>
                <w:noProof/>
              </w:rPr>
              <w:t>Sterilize-In-Place (SIP)</w:t>
            </w:r>
            <w:r>
              <w:rPr>
                <w:noProof/>
                <w:webHidden/>
              </w:rPr>
              <w:tab/>
            </w:r>
            <w:r>
              <w:rPr>
                <w:noProof/>
                <w:webHidden/>
              </w:rPr>
              <w:fldChar w:fldCharType="begin"/>
            </w:r>
            <w:r>
              <w:rPr>
                <w:noProof/>
                <w:webHidden/>
              </w:rPr>
              <w:instrText xml:space="preserve"> PAGEREF _Toc180932344 \h </w:instrText>
            </w:r>
            <w:r>
              <w:rPr>
                <w:noProof/>
                <w:webHidden/>
              </w:rPr>
            </w:r>
            <w:r>
              <w:rPr>
                <w:noProof/>
                <w:webHidden/>
              </w:rPr>
              <w:fldChar w:fldCharType="separate"/>
            </w:r>
            <w:r>
              <w:rPr>
                <w:noProof/>
                <w:webHidden/>
              </w:rPr>
              <w:t>5</w:t>
            </w:r>
            <w:r>
              <w:rPr>
                <w:noProof/>
                <w:webHidden/>
              </w:rPr>
              <w:fldChar w:fldCharType="end"/>
            </w:r>
          </w:hyperlink>
        </w:p>
        <w:p w14:paraId="7A6EFF12" w14:textId="7DFBECF4" w:rsidR="00E721C2" w:rsidRDefault="00E721C2">
          <w:pPr>
            <w:pStyle w:val="TOC3"/>
            <w:tabs>
              <w:tab w:val="right" w:leader="dot" w:pos="9016"/>
            </w:tabs>
            <w:rPr>
              <w:rFonts w:asciiTheme="minorHAnsi" w:eastAsiaTheme="minorEastAsia" w:hAnsiTheme="minorHAnsi" w:cstheme="minorBidi"/>
              <w:noProof/>
              <w:kern w:val="2"/>
              <w:lang w:eastAsia="zh-CN"/>
              <w14:ligatures w14:val="standardContextual"/>
            </w:rPr>
          </w:pPr>
          <w:hyperlink w:anchor="_Toc180932345" w:history="1">
            <w:r w:rsidRPr="00764DBE">
              <w:rPr>
                <w:rStyle w:val="Hyperlink"/>
                <w:noProof/>
              </w:rPr>
              <w:t>Clean-Out-Of-Pace (COP)</w:t>
            </w:r>
            <w:r>
              <w:rPr>
                <w:noProof/>
                <w:webHidden/>
              </w:rPr>
              <w:tab/>
            </w:r>
            <w:r>
              <w:rPr>
                <w:noProof/>
                <w:webHidden/>
              </w:rPr>
              <w:fldChar w:fldCharType="begin"/>
            </w:r>
            <w:r>
              <w:rPr>
                <w:noProof/>
                <w:webHidden/>
              </w:rPr>
              <w:instrText xml:space="preserve"> PAGEREF _Toc180932345 \h </w:instrText>
            </w:r>
            <w:r>
              <w:rPr>
                <w:noProof/>
                <w:webHidden/>
              </w:rPr>
            </w:r>
            <w:r>
              <w:rPr>
                <w:noProof/>
                <w:webHidden/>
              </w:rPr>
              <w:fldChar w:fldCharType="separate"/>
            </w:r>
            <w:r>
              <w:rPr>
                <w:noProof/>
                <w:webHidden/>
              </w:rPr>
              <w:t>5</w:t>
            </w:r>
            <w:r>
              <w:rPr>
                <w:noProof/>
                <w:webHidden/>
              </w:rPr>
              <w:fldChar w:fldCharType="end"/>
            </w:r>
          </w:hyperlink>
        </w:p>
        <w:p w14:paraId="0F3C5359" w14:textId="1A91FF80" w:rsidR="00E721C2" w:rsidRDefault="00E721C2">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180932346" w:history="1">
            <w:r w:rsidRPr="00764DBE">
              <w:rPr>
                <w:rStyle w:val="Hyperlink"/>
                <w:noProof/>
              </w:rPr>
              <w:t>Product design</w:t>
            </w:r>
            <w:r>
              <w:rPr>
                <w:noProof/>
                <w:webHidden/>
              </w:rPr>
              <w:tab/>
            </w:r>
            <w:r>
              <w:rPr>
                <w:noProof/>
                <w:webHidden/>
              </w:rPr>
              <w:fldChar w:fldCharType="begin"/>
            </w:r>
            <w:r>
              <w:rPr>
                <w:noProof/>
                <w:webHidden/>
              </w:rPr>
              <w:instrText xml:space="preserve"> PAGEREF _Toc180932346 \h </w:instrText>
            </w:r>
            <w:r>
              <w:rPr>
                <w:noProof/>
                <w:webHidden/>
              </w:rPr>
            </w:r>
            <w:r>
              <w:rPr>
                <w:noProof/>
                <w:webHidden/>
              </w:rPr>
              <w:fldChar w:fldCharType="separate"/>
            </w:r>
            <w:r>
              <w:rPr>
                <w:noProof/>
                <w:webHidden/>
              </w:rPr>
              <w:t>6</w:t>
            </w:r>
            <w:r>
              <w:rPr>
                <w:noProof/>
                <w:webHidden/>
              </w:rPr>
              <w:fldChar w:fldCharType="end"/>
            </w:r>
          </w:hyperlink>
        </w:p>
        <w:p w14:paraId="18562FE9" w14:textId="24F3BCA4" w:rsidR="00E721C2" w:rsidRDefault="00E721C2">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180932347" w:history="1">
            <w:r w:rsidRPr="00764DBE">
              <w:rPr>
                <w:rStyle w:val="Hyperlink"/>
                <w:noProof/>
              </w:rPr>
              <w:t>Current system</w:t>
            </w:r>
            <w:r>
              <w:rPr>
                <w:noProof/>
                <w:webHidden/>
              </w:rPr>
              <w:tab/>
            </w:r>
            <w:r>
              <w:rPr>
                <w:noProof/>
                <w:webHidden/>
              </w:rPr>
              <w:fldChar w:fldCharType="begin"/>
            </w:r>
            <w:r>
              <w:rPr>
                <w:noProof/>
                <w:webHidden/>
              </w:rPr>
              <w:instrText xml:space="preserve"> PAGEREF _Toc180932347 \h </w:instrText>
            </w:r>
            <w:r>
              <w:rPr>
                <w:noProof/>
                <w:webHidden/>
              </w:rPr>
            </w:r>
            <w:r>
              <w:rPr>
                <w:noProof/>
                <w:webHidden/>
              </w:rPr>
              <w:fldChar w:fldCharType="separate"/>
            </w:r>
            <w:r>
              <w:rPr>
                <w:noProof/>
                <w:webHidden/>
              </w:rPr>
              <w:t>6</w:t>
            </w:r>
            <w:r>
              <w:rPr>
                <w:noProof/>
                <w:webHidden/>
              </w:rPr>
              <w:fldChar w:fldCharType="end"/>
            </w:r>
          </w:hyperlink>
        </w:p>
        <w:p w14:paraId="3D78C86C" w14:textId="6A7B7F2D" w:rsidR="00E721C2" w:rsidRDefault="00E721C2">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180932348" w:history="1">
            <w:r w:rsidRPr="00764DBE">
              <w:rPr>
                <w:rStyle w:val="Hyperlink"/>
                <w:noProof/>
              </w:rPr>
              <w:t>New system</w:t>
            </w:r>
            <w:r>
              <w:rPr>
                <w:noProof/>
                <w:webHidden/>
              </w:rPr>
              <w:tab/>
            </w:r>
            <w:r>
              <w:rPr>
                <w:noProof/>
                <w:webHidden/>
              </w:rPr>
              <w:fldChar w:fldCharType="begin"/>
            </w:r>
            <w:r>
              <w:rPr>
                <w:noProof/>
                <w:webHidden/>
              </w:rPr>
              <w:instrText xml:space="preserve"> PAGEREF _Toc180932348 \h </w:instrText>
            </w:r>
            <w:r>
              <w:rPr>
                <w:noProof/>
                <w:webHidden/>
              </w:rPr>
            </w:r>
            <w:r>
              <w:rPr>
                <w:noProof/>
                <w:webHidden/>
              </w:rPr>
              <w:fldChar w:fldCharType="separate"/>
            </w:r>
            <w:r>
              <w:rPr>
                <w:noProof/>
                <w:webHidden/>
              </w:rPr>
              <w:t>9</w:t>
            </w:r>
            <w:r>
              <w:rPr>
                <w:noProof/>
                <w:webHidden/>
              </w:rPr>
              <w:fldChar w:fldCharType="end"/>
            </w:r>
          </w:hyperlink>
        </w:p>
        <w:p w14:paraId="5DADBBB6" w14:textId="321F4001" w:rsidR="00E721C2" w:rsidRDefault="00E721C2">
          <w:pPr>
            <w:pStyle w:val="TOC3"/>
            <w:tabs>
              <w:tab w:val="right" w:leader="dot" w:pos="9016"/>
            </w:tabs>
            <w:rPr>
              <w:rFonts w:asciiTheme="minorHAnsi" w:eastAsiaTheme="minorEastAsia" w:hAnsiTheme="minorHAnsi" w:cstheme="minorBidi"/>
              <w:noProof/>
              <w:kern w:val="2"/>
              <w:lang w:eastAsia="zh-CN"/>
              <w14:ligatures w14:val="standardContextual"/>
            </w:rPr>
          </w:pPr>
          <w:hyperlink w:anchor="_Toc180932349" w:history="1">
            <w:r w:rsidRPr="00764DBE">
              <w:rPr>
                <w:rStyle w:val="Hyperlink"/>
                <w:noProof/>
              </w:rPr>
              <w:t>System concept</w:t>
            </w:r>
            <w:r>
              <w:rPr>
                <w:noProof/>
                <w:webHidden/>
              </w:rPr>
              <w:tab/>
            </w:r>
            <w:r>
              <w:rPr>
                <w:noProof/>
                <w:webHidden/>
              </w:rPr>
              <w:fldChar w:fldCharType="begin"/>
            </w:r>
            <w:r>
              <w:rPr>
                <w:noProof/>
                <w:webHidden/>
              </w:rPr>
              <w:instrText xml:space="preserve"> PAGEREF _Toc180932349 \h </w:instrText>
            </w:r>
            <w:r>
              <w:rPr>
                <w:noProof/>
                <w:webHidden/>
              </w:rPr>
            </w:r>
            <w:r>
              <w:rPr>
                <w:noProof/>
                <w:webHidden/>
              </w:rPr>
              <w:fldChar w:fldCharType="separate"/>
            </w:r>
            <w:r>
              <w:rPr>
                <w:noProof/>
                <w:webHidden/>
              </w:rPr>
              <w:t>9</w:t>
            </w:r>
            <w:r>
              <w:rPr>
                <w:noProof/>
                <w:webHidden/>
              </w:rPr>
              <w:fldChar w:fldCharType="end"/>
            </w:r>
          </w:hyperlink>
        </w:p>
        <w:p w14:paraId="6D072535" w14:textId="3CAAE8EB" w:rsidR="00E721C2" w:rsidRDefault="00E721C2">
          <w:pPr>
            <w:pStyle w:val="TOC3"/>
            <w:tabs>
              <w:tab w:val="right" w:leader="dot" w:pos="9016"/>
            </w:tabs>
            <w:rPr>
              <w:rFonts w:asciiTheme="minorHAnsi" w:eastAsiaTheme="minorEastAsia" w:hAnsiTheme="minorHAnsi" w:cstheme="minorBidi"/>
              <w:noProof/>
              <w:kern w:val="2"/>
              <w:lang w:eastAsia="zh-CN"/>
              <w14:ligatures w14:val="standardContextual"/>
            </w:rPr>
          </w:pPr>
          <w:hyperlink w:anchor="_Toc180932350" w:history="1">
            <w:r w:rsidRPr="00764DBE">
              <w:rPr>
                <w:rStyle w:val="Hyperlink"/>
                <w:noProof/>
              </w:rPr>
              <w:t>HMI concept</w:t>
            </w:r>
            <w:r>
              <w:rPr>
                <w:noProof/>
                <w:webHidden/>
              </w:rPr>
              <w:tab/>
            </w:r>
            <w:r>
              <w:rPr>
                <w:noProof/>
                <w:webHidden/>
              </w:rPr>
              <w:fldChar w:fldCharType="begin"/>
            </w:r>
            <w:r>
              <w:rPr>
                <w:noProof/>
                <w:webHidden/>
              </w:rPr>
              <w:instrText xml:space="preserve"> PAGEREF _Toc180932350 \h </w:instrText>
            </w:r>
            <w:r>
              <w:rPr>
                <w:noProof/>
                <w:webHidden/>
              </w:rPr>
            </w:r>
            <w:r>
              <w:rPr>
                <w:noProof/>
                <w:webHidden/>
              </w:rPr>
              <w:fldChar w:fldCharType="separate"/>
            </w:r>
            <w:r>
              <w:rPr>
                <w:noProof/>
                <w:webHidden/>
              </w:rPr>
              <w:t>10</w:t>
            </w:r>
            <w:r>
              <w:rPr>
                <w:noProof/>
                <w:webHidden/>
              </w:rPr>
              <w:fldChar w:fldCharType="end"/>
            </w:r>
          </w:hyperlink>
        </w:p>
        <w:p w14:paraId="462B5844" w14:textId="0D769CC0" w:rsidR="00E721C2" w:rsidRDefault="00E721C2">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180932351" w:history="1">
            <w:r w:rsidRPr="00764DBE">
              <w:rPr>
                <w:rStyle w:val="Hyperlink"/>
                <w:noProof/>
              </w:rPr>
              <w:t>Resources and planning</w:t>
            </w:r>
            <w:r>
              <w:rPr>
                <w:noProof/>
                <w:webHidden/>
              </w:rPr>
              <w:tab/>
            </w:r>
            <w:r>
              <w:rPr>
                <w:noProof/>
                <w:webHidden/>
              </w:rPr>
              <w:fldChar w:fldCharType="begin"/>
            </w:r>
            <w:r>
              <w:rPr>
                <w:noProof/>
                <w:webHidden/>
              </w:rPr>
              <w:instrText xml:space="preserve"> PAGEREF _Toc180932351 \h </w:instrText>
            </w:r>
            <w:r>
              <w:rPr>
                <w:noProof/>
                <w:webHidden/>
              </w:rPr>
            </w:r>
            <w:r>
              <w:rPr>
                <w:noProof/>
                <w:webHidden/>
              </w:rPr>
              <w:fldChar w:fldCharType="separate"/>
            </w:r>
            <w:r>
              <w:rPr>
                <w:noProof/>
                <w:webHidden/>
              </w:rPr>
              <w:t>10</w:t>
            </w:r>
            <w:r>
              <w:rPr>
                <w:noProof/>
                <w:webHidden/>
              </w:rPr>
              <w:fldChar w:fldCharType="end"/>
            </w:r>
          </w:hyperlink>
        </w:p>
        <w:p w14:paraId="07E605D8" w14:textId="14330D15" w:rsidR="00E721C2" w:rsidRDefault="00E721C2">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180932352" w:history="1">
            <w:r w:rsidRPr="00764DBE">
              <w:rPr>
                <w:rStyle w:val="Hyperlink"/>
                <w:noProof/>
              </w:rPr>
              <w:t>References</w:t>
            </w:r>
            <w:r>
              <w:rPr>
                <w:noProof/>
                <w:webHidden/>
              </w:rPr>
              <w:tab/>
            </w:r>
            <w:r>
              <w:rPr>
                <w:noProof/>
                <w:webHidden/>
              </w:rPr>
              <w:fldChar w:fldCharType="begin"/>
            </w:r>
            <w:r>
              <w:rPr>
                <w:noProof/>
                <w:webHidden/>
              </w:rPr>
              <w:instrText xml:space="preserve"> PAGEREF _Toc180932352 \h </w:instrText>
            </w:r>
            <w:r>
              <w:rPr>
                <w:noProof/>
                <w:webHidden/>
              </w:rPr>
            </w:r>
            <w:r>
              <w:rPr>
                <w:noProof/>
                <w:webHidden/>
              </w:rPr>
              <w:fldChar w:fldCharType="separate"/>
            </w:r>
            <w:r>
              <w:rPr>
                <w:noProof/>
                <w:webHidden/>
              </w:rPr>
              <w:t>13</w:t>
            </w:r>
            <w:r>
              <w:rPr>
                <w:noProof/>
                <w:webHidden/>
              </w:rPr>
              <w:fldChar w:fldCharType="end"/>
            </w:r>
          </w:hyperlink>
        </w:p>
        <w:p w14:paraId="1E7ADA7B" w14:textId="5BE01BB6" w:rsidR="00E721C2" w:rsidRDefault="00E721C2">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180932353" w:history="1">
            <w:r w:rsidRPr="00764DBE">
              <w:rPr>
                <w:rStyle w:val="Hyperlink"/>
                <w:noProof/>
              </w:rPr>
              <w:t>Table of figures</w:t>
            </w:r>
            <w:r>
              <w:rPr>
                <w:noProof/>
                <w:webHidden/>
              </w:rPr>
              <w:tab/>
            </w:r>
            <w:r>
              <w:rPr>
                <w:noProof/>
                <w:webHidden/>
              </w:rPr>
              <w:fldChar w:fldCharType="begin"/>
            </w:r>
            <w:r>
              <w:rPr>
                <w:noProof/>
                <w:webHidden/>
              </w:rPr>
              <w:instrText xml:space="preserve"> PAGEREF _Toc180932353 \h </w:instrText>
            </w:r>
            <w:r>
              <w:rPr>
                <w:noProof/>
                <w:webHidden/>
              </w:rPr>
            </w:r>
            <w:r>
              <w:rPr>
                <w:noProof/>
                <w:webHidden/>
              </w:rPr>
              <w:fldChar w:fldCharType="separate"/>
            </w:r>
            <w:r>
              <w:rPr>
                <w:noProof/>
                <w:webHidden/>
              </w:rPr>
              <w:t>13</w:t>
            </w:r>
            <w:r>
              <w:rPr>
                <w:noProof/>
                <w:webHidden/>
              </w:rPr>
              <w:fldChar w:fldCharType="end"/>
            </w:r>
          </w:hyperlink>
        </w:p>
        <w:p w14:paraId="13E50D15" w14:textId="6A1C5E33" w:rsidR="00977407" w:rsidRDefault="00204FD9">
          <w:r>
            <w:rPr>
              <w:b/>
              <w:bCs/>
              <w:noProof/>
              <w:lang w:val="en-US"/>
            </w:rPr>
            <w:fldChar w:fldCharType="end"/>
          </w:r>
        </w:p>
      </w:sdtContent>
    </w:sdt>
    <w:p w14:paraId="6EE4B69B" w14:textId="3C7ECC99" w:rsidR="00977407" w:rsidRDefault="00977407"/>
    <w:p w14:paraId="677BEE95" w14:textId="77777777" w:rsidR="00977407" w:rsidRDefault="00977407">
      <w:pPr>
        <w:spacing w:after="200" w:line="276" w:lineRule="auto"/>
      </w:pPr>
      <w:r>
        <w:br w:type="page"/>
      </w:r>
    </w:p>
    <w:p w14:paraId="13659E83" w14:textId="5EC28A63" w:rsidR="005946B6" w:rsidRPr="00977407" w:rsidRDefault="00977407" w:rsidP="00977407">
      <w:pPr>
        <w:pStyle w:val="Heading1"/>
        <w:rPr>
          <w:rFonts w:ascii="Times New Roman" w:hAnsi="Times New Roman" w:cs="Times New Roman"/>
        </w:rPr>
      </w:pPr>
      <w:bookmarkStart w:id="0" w:name="_Toc180932339"/>
      <w:r w:rsidRPr="00977407">
        <w:rPr>
          <w:rFonts w:ascii="Times New Roman" w:hAnsi="Times New Roman" w:cs="Times New Roman"/>
        </w:rPr>
        <w:lastRenderedPageBreak/>
        <w:t>Introduction</w:t>
      </w:r>
      <w:bookmarkEnd w:id="0"/>
    </w:p>
    <w:p w14:paraId="6843EBE0" w14:textId="131E1523" w:rsidR="00977407" w:rsidRDefault="00977407" w:rsidP="004B1F25">
      <w:pPr>
        <w:spacing w:line="480" w:lineRule="auto"/>
        <w:jc w:val="both"/>
      </w:pPr>
      <w:r w:rsidRPr="00977407">
        <w:t xml:space="preserve">This project </w:t>
      </w:r>
      <w:r>
        <w:t xml:space="preserve">will </w:t>
      </w:r>
      <w:r w:rsidR="000E2437">
        <w:t>look to identify the issues that are present with the current</w:t>
      </w:r>
      <w:r w:rsidR="001958D0">
        <w:t xml:space="preserve"> parts washer</w:t>
      </w:r>
      <w:r w:rsidR="000E2437">
        <w:t xml:space="preserve"> procedure and equipment set up that is in place at PCI Pharma Services. Throughout this project different options will be analysed against data and design to see which solution best fits the needs of the engineers and operator once the </w:t>
      </w:r>
      <w:r w:rsidR="00B61097">
        <w:t>system has been put in place.</w:t>
      </w:r>
    </w:p>
    <w:p w14:paraId="5D99561A" w14:textId="4590D74B" w:rsidR="00B61097" w:rsidRDefault="00B61097" w:rsidP="004B1F25">
      <w:pPr>
        <w:spacing w:line="480" w:lineRule="auto"/>
        <w:jc w:val="both"/>
      </w:pPr>
      <w:r w:rsidRPr="00B61097">
        <w:t>Due to the company making highly potent drugs used to treat oncology patients, after each batch has been manufactured the equipment needs to be cleaned.</w:t>
      </w:r>
      <w:r>
        <w:t xml:space="preserve"> The current procedure in place requires both an operator and an engineer each time a change of detergent is required on the parts washer. This can take up a lot of the </w:t>
      </w:r>
      <w:r w:rsidR="001337D5">
        <w:t>engineers’</w:t>
      </w:r>
      <w:r>
        <w:t xml:space="preserve"> </w:t>
      </w:r>
      <w:r w:rsidR="001337D5">
        <w:t xml:space="preserve">time and can result in downtime for the parts washer if there is a breakdown or maintenance is being completed on another machine as manufacturing will take priority. This can lead </w:t>
      </w:r>
      <w:r w:rsidR="004119C6">
        <w:t xml:space="preserve">to manufacturing being pushed back due to equipment not being clean on time. </w:t>
      </w:r>
    </w:p>
    <w:p w14:paraId="43F6FC5D" w14:textId="3CD9E61F" w:rsidR="004B1F25" w:rsidRDefault="004119C6" w:rsidP="004B1F25">
      <w:pPr>
        <w:spacing w:line="480" w:lineRule="auto"/>
        <w:jc w:val="both"/>
      </w:pPr>
      <w:r>
        <w:t xml:space="preserve">The current equipment in place has one line which is used for five different types of detergents and for the water that is used to flush the </w:t>
      </w:r>
      <w:r w:rsidR="001958D0">
        <w:t>system</w:t>
      </w:r>
      <w:r>
        <w:t xml:space="preserve"> before priming. This means the engineer </w:t>
      </w:r>
      <w:r w:rsidR="001958D0">
        <w:t>must</w:t>
      </w:r>
      <w:r>
        <w:t xml:space="preserve"> swap the line over to first flush the line with water and then </w:t>
      </w:r>
      <w:r w:rsidR="00B33149">
        <w:t>into</w:t>
      </w:r>
      <w:r>
        <w:t xml:space="preserve"> the detergent </w:t>
      </w:r>
      <w:r w:rsidR="004B1F25">
        <w:t xml:space="preserve">to prime the line. The engineer then </w:t>
      </w:r>
      <w:r w:rsidR="001958D0">
        <w:t>must</w:t>
      </w:r>
      <w:r w:rsidR="004B1F25">
        <w:t xml:space="preserve"> go to the facility to provide the operator with the detergent information such as lot number and expiry date before signing a record book to comply with Good Manufacturing Practice (GMP) standards</w:t>
      </w:r>
      <w:r w:rsidR="001958D0">
        <w:t>,</w:t>
      </w:r>
      <w:r w:rsidR="004B1F25">
        <w:t xml:space="preserve"> as the engineer is the person who changed the detergent. This procedure and the fact that there is only one line is also causing issues with cross contamination between the detergents and the water used to flush the system as the same line is being used.</w:t>
      </w:r>
      <w:r w:rsidR="00C31C39">
        <w:t xml:space="preserve"> </w:t>
      </w:r>
    </w:p>
    <w:p w14:paraId="098A4CB9" w14:textId="3A18A165" w:rsidR="004B1F25" w:rsidRDefault="004B1F25" w:rsidP="004B1F25">
      <w:pPr>
        <w:spacing w:line="480" w:lineRule="auto"/>
        <w:jc w:val="both"/>
      </w:pPr>
      <w:r>
        <w:t>T</w:t>
      </w:r>
      <w:r w:rsidR="003E4E01">
        <w:t xml:space="preserve">he aim of this project is to make the parts washer </w:t>
      </w:r>
      <w:r w:rsidR="00C31C39">
        <w:t xml:space="preserve">a more efficient and cleaner process in the hope it will reduce downtime, reduce the engineers’ workload and remove cross contamination. These three factors </w:t>
      </w:r>
      <w:r w:rsidR="00934E1C">
        <w:t xml:space="preserve">will be the measurable aspects that will determine whether the project has been a success. </w:t>
      </w:r>
    </w:p>
    <w:p w14:paraId="61868714" w14:textId="68FD1262" w:rsidR="004B1F25" w:rsidRDefault="004B1F25" w:rsidP="00B61097">
      <w:pPr>
        <w:spacing w:line="480" w:lineRule="auto"/>
      </w:pPr>
    </w:p>
    <w:p w14:paraId="4FB72CFE" w14:textId="3F16E1E6" w:rsidR="00F50189" w:rsidRDefault="00F50189" w:rsidP="00F50189">
      <w:pPr>
        <w:pStyle w:val="Heading1"/>
      </w:pPr>
      <w:bookmarkStart w:id="1" w:name="_Toc180932340"/>
      <w:r>
        <w:lastRenderedPageBreak/>
        <w:t>Background to the project</w:t>
      </w:r>
      <w:bookmarkEnd w:id="1"/>
    </w:p>
    <w:p w14:paraId="6BE511C3" w14:textId="2D0C61AB" w:rsidR="00F50189" w:rsidRPr="00F50189" w:rsidRDefault="00F50189" w:rsidP="00F50189">
      <w:pPr>
        <w:pStyle w:val="Heading2"/>
      </w:pPr>
      <w:bookmarkStart w:id="2" w:name="_Toc180932341"/>
      <w:r>
        <w:t>GMP standards and validation</w:t>
      </w:r>
      <w:bookmarkEnd w:id="2"/>
    </w:p>
    <w:p w14:paraId="2DCDBA14" w14:textId="3A1F166C" w:rsidR="00F50189" w:rsidRDefault="00F50189" w:rsidP="0017096B">
      <w:pPr>
        <w:spacing w:line="480" w:lineRule="auto"/>
        <w:jc w:val="both"/>
      </w:pPr>
      <w:r w:rsidRPr="00F50189">
        <w:t>Due to the project being undertaken in the pharmaceutical industry, there are many standards that this project will need to comply with. This is especially important when it comes to this project as the aim is to improve the cleaning procedure of equipment where the active ingredients are highly</w:t>
      </w:r>
      <w:r w:rsidR="0017096B">
        <w:t xml:space="preserve"> potent. According to source </w:t>
      </w:r>
      <w:sdt>
        <w:sdtPr>
          <w:id w:val="1223871164"/>
          <w:citation/>
        </w:sdtPr>
        <w:sdtContent>
          <w:r w:rsidR="0017096B">
            <w:fldChar w:fldCharType="begin"/>
          </w:r>
          <w:r w:rsidR="0017096B">
            <w:instrText xml:space="preserve"> CITATION MIH14 \l 2057 </w:instrText>
          </w:r>
          <w:r w:rsidR="0017096B">
            <w:fldChar w:fldCharType="separate"/>
          </w:r>
          <w:r w:rsidR="00BC247D">
            <w:rPr>
              <w:noProof/>
            </w:rPr>
            <w:t>[1]</w:t>
          </w:r>
          <w:r w:rsidR="0017096B">
            <w:fldChar w:fldCharType="end"/>
          </w:r>
        </w:sdtContent>
      </w:sdt>
      <w:r w:rsidRPr="00F50189">
        <w:t xml:space="preserve"> the Good Manufacturing Practice rules state “The sites and equipment must be situated, designed, created, adapted and maintained to comply with the operations which must be performed. Their position and design must reduce to a minimum level the risks of errors and must allow an efficient cleaning and maintenance to avoid the cross contamination, the deposits of dust or dirt and, generally, any unwanted effect on the products’ quality.” This must be considered throughout the project as this will have a big impact on whether the project will pass the validation stage.</w:t>
      </w:r>
    </w:p>
    <w:p w14:paraId="53AAF335" w14:textId="0D9FF723" w:rsidR="00532CDF" w:rsidRDefault="00532CDF" w:rsidP="00B33149">
      <w:pPr>
        <w:spacing w:line="480" w:lineRule="auto"/>
        <w:jc w:val="both"/>
      </w:pPr>
      <w:r>
        <w:t xml:space="preserve">As previously stated for the project to be a success and for it to be implemented within the workplace, it will have to pass the cleaning validation process. This means that equipment should not only be clean to prevent cross contamination but also for the operator to safely work on the equipment. </w:t>
      </w:r>
      <w:r w:rsidR="00357DCB">
        <w:t xml:space="preserve">Source </w:t>
      </w:r>
      <w:sdt>
        <w:sdtPr>
          <w:id w:val="450903922"/>
          <w:citation/>
        </w:sdtPr>
        <w:sdtContent>
          <w:r w:rsidR="00357DCB">
            <w:fldChar w:fldCharType="begin"/>
          </w:r>
          <w:r w:rsidR="00357DCB">
            <w:instrText xml:space="preserve"> CITATION Ani10 \l 2057 </w:instrText>
          </w:r>
          <w:r w:rsidR="00357DCB">
            <w:fldChar w:fldCharType="separate"/>
          </w:r>
          <w:r w:rsidR="00BC247D">
            <w:rPr>
              <w:noProof/>
            </w:rPr>
            <w:t>[2]</w:t>
          </w:r>
          <w:r w:rsidR="00357DCB">
            <w:fldChar w:fldCharType="end"/>
          </w:r>
        </w:sdtContent>
      </w:sdt>
      <w:r>
        <w:t xml:space="preserve"> states that </w:t>
      </w:r>
      <w:r w:rsidRPr="00BB0984">
        <w:t>“Equipment and utensils shall be cleaned, maintained, and sanitized at appropriate intervals to prevent malfunctions or contamination that would alter the safety, identity, strength, quality, or purity of the drug product beyond the official or other established requirements”.</w:t>
      </w:r>
      <w:r>
        <w:t xml:space="preserve"> It also states that “</w:t>
      </w:r>
      <w:r w:rsidRPr="00BB0984">
        <w:t>Patients shall not be exposed to more than 1/1000 of the therapeutic dose of another API (as carry over residue)</w:t>
      </w:r>
      <w:r>
        <w:t>”</w:t>
      </w:r>
      <w:r w:rsidRPr="00BB0984">
        <w:t>.</w:t>
      </w:r>
      <w:r>
        <w:t xml:space="preserve"> To ensure that these requirements are met the project will use the method of having a final rinse of purified water and testing for the conductivity levels left in the purified using a conductivity sensor, this is a </w:t>
      </w:r>
      <w:r w:rsidR="00357DCB">
        <w:t xml:space="preserve">method also backed by source </w:t>
      </w:r>
      <w:sdt>
        <w:sdtPr>
          <w:id w:val="-895125042"/>
          <w:citation/>
        </w:sdtPr>
        <w:sdtContent>
          <w:r w:rsidR="00357DCB">
            <w:fldChar w:fldCharType="begin"/>
          </w:r>
          <w:r w:rsidR="00357DCB">
            <w:instrText xml:space="preserve"> CITATION Ani10 \l 2057 </w:instrText>
          </w:r>
          <w:r w:rsidR="00357DCB">
            <w:fldChar w:fldCharType="separate"/>
          </w:r>
          <w:r w:rsidR="00BC247D">
            <w:rPr>
              <w:noProof/>
            </w:rPr>
            <w:t>[2]</w:t>
          </w:r>
          <w:r w:rsidR="00357DCB">
            <w:fldChar w:fldCharType="end"/>
          </w:r>
        </w:sdtContent>
      </w:sdt>
      <w:r>
        <w:t>. The next stage for this project t</w:t>
      </w:r>
      <w:r w:rsidR="00802E71">
        <w:t>o pass validation is to correspond</w:t>
      </w:r>
      <w:r>
        <w:t xml:space="preserve"> the microbiology department and have them swab the equipment after it has come out of the parts washer to ensure there is no residue left behind. This will confirm that the changes made to the system have had no </w:t>
      </w:r>
      <w:r w:rsidR="00357DCB">
        <w:t>effect</w:t>
      </w:r>
      <w:r>
        <w:t xml:space="preserve"> on the quality of the wash. </w:t>
      </w:r>
    </w:p>
    <w:p w14:paraId="414591EB" w14:textId="49CF1C70" w:rsidR="00802E71" w:rsidRDefault="00802E71" w:rsidP="00802E71">
      <w:pPr>
        <w:pStyle w:val="Heading2"/>
      </w:pPr>
      <w:bookmarkStart w:id="3" w:name="_Toc180932342"/>
      <w:r>
        <w:lastRenderedPageBreak/>
        <w:t>Existing systems</w:t>
      </w:r>
      <w:bookmarkEnd w:id="3"/>
    </w:p>
    <w:p w14:paraId="2982DE1D" w14:textId="77777777" w:rsidR="00802E71" w:rsidRPr="00802E71" w:rsidRDefault="00802E71" w:rsidP="00B33149">
      <w:pPr>
        <w:jc w:val="both"/>
      </w:pPr>
    </w:p>
    <w:p w14:paraId="7A9BB2F8" w14:textId="4DA8F0B5" w:rsidR="00802E71" w:rsidRPr="00802E71" w:rsidRDefault="00BC247D" w:rsidP="00B33149">
      <w:pPr>
        <w:spacing w:line="480" w:lineRule="auto"/>
        <w:jc w:val="both"/>
      </w:pPr>
      <w:r>
        <w:t>According to source</w:t>
      </w:r>
      <w:sdt>
        <w:sdtPr>
          <w:id w:val="205151022"/>
          <w:citation/>
        </w:sdtPr>
        <w:sdtContent>
          <w:r>
            <w:fldChar w:fldCharType="begin"/>
          </w:r>
          <w:r>
            <w:instrText xml:space="preserve"> CITATION Joe01 \l 2057 </w:instrText>
          </w:r>
          <w:r>
            <w:fldChar w:fldCharType="separate"/>
          </w:r>
          <w:r>
            <w:rPr>
              <w:noProof/>
            </w:rPr>
            <w:t xml:space="preserve"> [3]</w:t>
          </w:r>
          <w:r>
            <w:fldChar w:fldCharType="end"/>
          </w:r>
        </w:sdtContent>
      </w:sdt>
      <w:r w:rsidR="00802E71" w:rsidRPr="00802E71">
        <w:t xml:space="preserve"> there are currently 3 main types of cleaning systems used in the pharmaceutical industry. These are Clean-In-Place (CIP), Sterilize-In-Place (SIP) and Clean-Out-Of Place (COP). </w:t>
      </w:r>
    </w:p>
    <w:p w14:paraId="422DBD5E" w14:textId="77777777" w:rsidR="00802E71" w:rsidRPr="00802E71" w:rsidRDefault="00802E71" w:rsidP="00B33149">
      <w:pPr>
        <w:pStyle w:val="Heading3"/>
        <w:jc w:val="both"/>
      </w:pPr>
      <w:bookmarkStart w:id="4" w:name="_Toc180932343"/>
      <w:r w:rsidRPr="00802E71">
        <w:t>Clean-In-Place (CIP)</w:t>
      </w:r>
      <w:bookmarkEnd w:id="4"/>
    </w:p>
    <w:p w14:paraId="6FC6A0ED" w14:textId="74C79589" w:rsidR="00802E71" w:rsidRPr="00802E71" w:rsidRDefault="00802E71" w:rsidP="00B33149">
      <w:pPr>
        <w:spacing w:line="480" w:lineRule="auto"/>
        <w:jc w:val="both"/>
      </w:pPr>
      <w:r w:rsidRPr="00802E71">
        <w:t>A clean in place system is one that can be used in situ or is portable and can be transferred from one vessel to another. Clean in place systems vary in complexity from basic manual to complex system. A simple system will consist of a pump usually a double diaphragm or centrifugal, a positioning device which is typically a simple piece of pipe with connections fitted and the cleaning heads which spray the solution and are either twin or single axis, fixed or rotating. CIP systems can also be more complex introducing an automatic or semi-automatic system. This will use a PLC or manually selected program to complete the wash, selecting the type of equipment being washed, hot or cold water and the detergent needing to be added. The program will typically display other information suc</w:t>
      </w:r>
      <w:r w:rsidR="00BC247D">
        <w:t xml:space="preserve">h as pressure and flow rate. </w:t>
      </w:r>
      <w:sdt>
        <w:sdtPr>
          <w:id w:val="1190719560"/>
          <w:citation/>
        </w:sdtPr>
        <w:sdtContent>
          <w:r w:rsidR="00BC247D">
            <w:fldChar w:fldCharType="begin"/>
          </w:r>
          <w:r w:rsidR="00BC247D">
            <w:instrText xml:space="preserve"> CITATION Joe01 \l 2057 </w:instrText>
          </w:r>
          <w:r w:rsidR="00BC247D">
            <w:fldChar w:fldCharType="separate"/>
          </w:r>
          <w:r w:rsidR="00BC247D">
            <w:rPr>
              <w:noProof/>
            </w:rPr>
            <w:t>[3]</w:t>
          </w:r>
          <w:r w:rsidR="00BC247D">
            <w:fldChar w:fldCharType="end"/>
          </w:r>
        </w:sdtContent>
      </w:sdt>
    </w:p>
    <w:p w14:paraId="3218A5E0" w14:textId="77777777" w:rsidR="00802E71" w:rsidRPr="00802E71" w:rsidRDefault="00802E71" w:rsidP="00B33149">
      <w:pPr>
        <w:pStyle w:val="Heading3"/>
        <w:jc w:val="both"/>
      </w:pPr>
      <w:bookmarkStart w:id="5" w:name="_Toc180932344"/>
      <w:r w:rsidRPr="00802E71">
        <w:t>Sterilize-In-Place (SIP)</w:t>
      </w:r>
      <w:bookmarkEnd w:id="5"/>
    </w:p>
    <w:p w14:paraId="76A04CED" w14:textId="59B0B9D4" w:rsidR="00802E71" w:rsidRPr="00802E71" w:rsidRDefault="00802E71" w:rsidP="00B33149">
      <w:pPr>
        <w:spacing w:line="480" w:lineRule="auto"/>
        <w:jc w:val="both"/>
      </w:pPr>
      <w:r w:rsidRPr="00802E71">
        <w:t xml:space="preserve">This type of system is normally integrated into a CIP program where sterilization is used to remove any remaining bacteria from the equipment. It uses heat normally in the form of steam </w:t>
      </w:r>
      <w:r w:rsidR="00BC247D">
        <w:t xml:space="preserve">for a set period to do this. </w:t>
      </w:r>
      <w:sdt>
        <w:sdtPr>
          <w:id w:val="-662623428"/>
          <w:citation/>
        </w:sdtPr>
        <w:sdtContent>
          <w:r w:rsidR="00BC247D">
            <w:fldChar w:fldCharType="begin"/>
          </w:r>
          <w:r w:rsidR="00BC247D">
            <w:instrText xml:space="preserve"> CITATION Joe01 \l 2057 </w:instrText>
          </w:r>
          <w:r w:rsidR="00BC247D">
            <w:fldChar w:fldCharType="separate"/>
          </w:r>
          <w:r w:rsidR="00BC247D">
            <w:rPr>
              <w:noProof/>
            </w:rPr>
            <w:t>[3]</w:t>
          </w:r>
          <w:r w:rsidR="00BC247D">
            <w:fldChar w:fldCharType="end"/>
          </w:r>
        </w:sdtContent>
      </w:sdt>
    </w:p>
    <w:p w14:paraId="7EB41608" w14:textId="77777777" w:rsidR="00802E71" w:rsidRPr="00802E71" w:rsidRDefault="00802E71" w:rsidP="00B33149">
      <w:pPr>
        <w:pStyle w:val="Heading3"/>
        <w:jc w:val="both"/>
      </w:pPr>
      <w:bookmarkStart w:id="6" w:name="_Toc180932345"/>
      <w:r w:rsidRPr="00802E71">
        <w:t>Clean-Out-Of-Pace (COP)</w:t>
      </w:r>
      <w:bookmarkEnd w:id="6"/>
    </w:p>
    <w:p w14:paraId="5DBE2D83" w14:textId="5C704CDD" w:rsidR="00802E71" w:rsidRDefault="00802E71" w:rsidP="00B33149">
      <w:pPr>
        <w:spacing w:line="480" w:lineRule="auto"/>
        <w:jc w:val="both"/>
      </w:pPr>
      <w:r w:rsidRPr="00802E71">
        <w:t xml:space="preserve">Clean-Out-Of-Place systems are used for equipment that can be dismantled and transported. The system will consist of a bay that is enclosed and is fitted with the parts needed to complete the wash. The systems are fitted with steam, water and detergent lines, drains and spray arms. They can be operated from an HMI with set recipes for the operator to select and run. The operator can also complete manual task from the HMI as flushing the lines with water and priming the lines with the detergent needed which is essential before beginning a wash recipe. </w:t>
      </w:r>
      <w:sdt>
        <w:sdtPr>
          <w:id w:val="1274288251"/>
          <w:citation/>
        </w:sdtPr>
        <w:sdtContent>
          <w:r w:rsidR="00BC247D">
            <w:fldChar w:fldCharType="begin"/>
          </w:r>
          <w:r w:rsidR="00BC247D">
            <w:instrText xml:space="preserve"> CITATION Joe01 \l 2057 </w:instrText>
          </w:r>
          <w:r w:rsidR="00BC247D">
            <w:fldChar w:fldCharType="separate"/>
          </w:r>
          <w:r w:rsidR="00BC247D">
            <w:rPr>
              <w:noProof/>
            </w:rPr>
            <w:t>[3]</w:t>
          </w:r>
          <w:r w:rsidR="00BC247D">
            <w:fldChar w:fldCharType="end"/>
          </w:r>
        </w:sdtContent>
      </w:sdt>
    </w:p>
    <w:p w14:paraId="2D7CCA7D" w14:textId="29EFBC53" w:rsidR="00FE4B0A" w:rsidRDefault="00C15DC2" w:rsidP="00B33149">
      <w:pPr>
        <w:pStyle w:val="Heading1"/>
        <w:jc w:val="both"/>
      </w:pPr>
      <w:bookmarkStart w:id="7" w:name="_Toc180932346"/>
      <w:r>
        <w:lastRenderedPageBreak/>
        <w:t>Product design</w:t>
      </w:r>
      <w:bookmarkEnd w:id="7"/>
    </w:p>
    <w:p w14:paraId="6D188056" w14:textId="7E956A54" w:rsidR="00C15DC2" w:rsidRDefault="00C15DC2" w:rsidP="00B33149">
      <w:pPr>
        <w:pStyle w:val="Heading2"/>
        <w:jc w:val="both"/>
      </w:pPr>
      <w:bookmarkStart w:id="8" w:name="_Toc180932347"/>
      <w:r>
        <w:t>Current system</w:t>
      </w:r>
      <w:bookmarkEnd w:id="8"/>
      <w:r>
        <w:t xml:space="preserve"> </w:t>
      </w:r>
    </w:p>
    <w:p w14:paraId="7FD7B6E2" w14:textId="32053B7E" w:rsidR="00F27313" w:rsidRDefault="00F27313" w:rsidP="00B33149">
      <w:pPr>
        <w:spacing w:line="480" w:lineRule="auto"/>
        <w:jc w:val="both"/>
      </w:pPr>
      <w:r w:rsidRPr="00F27313">
        <w:t xml:space="preserve">As stated previously the current system in place only consists of only one line for shared between the water for flushing and all other detergents, this is causing many issues and needs to be improved on. The current system looks as shown below: </w:t>
      </w:r>
    </w:p>
    <w:p w14:paraId="5538F51F" w14:textId="77777777" w:rsidR="000B63DF" w:rsidRDefault="000B63DF" w:rsidP="000B63DF">
      <w:pPr>
        <w:keepNext/>
        <w:spacing w:line="480" w:lineRule="auto"/>
      </w:pPr>
      <w:r w:rsidRPr="000B63DF">
        <w:rPr>
          <w:noProof/>
        </w:rPr>
        <w:drawing>
          <wp:inline distT="0" distB="0" distL="0" distR="0" wp14:anchorId="7615A5D4" wp14:editId="321B664A">
            <wp:extent cx="3048000" cy="2286000"/>
            <wp:effectExtent l="0" t="0" r="0" b="0"/>
            <wp:docPr id="35267101" name="Picture 2" descr="Two plastic containers with white liquid on a yellow tr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67101" name="Picture 2" descr="Two plastic containers with white liquid on a yellow tray&#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37879FE4" w14:textId="6D02E48A" w:rsidR="000B63DF" w:rsidRPr="000B63DF" w:rsidRDefault="000B63DF" w:rsidP="000B63DF">
      <w:pPr>
        <w:pStyle w:val="Caption"/>
      </w:pPr>
      <w:bookmarkStart w:id="9" w:name="_Toc180932265"/>
      <w:r>
        <w:t xml:space="preserve">Figure </w:t>
      </w:r>
      <w:r>
        <w:fldChar w:fldCharType="begin"/>
      </w:r>
      <w:r>
        <w:instrText xml:space="preserve"> SEQ Figure \* ARABIC </w:instrText>
      </w:r>
      <w:r>
        <w:fldChar w:fldCharType="separate"/>
      </w:r>
      <w:r w:rsidR="00B33149">
        <w:rPr>
          <w:noProof/>
        </w:rPr>
        <w:t>1</w:t>
      </w:r>
      <w:bookmarkEnd w:id="9"/>
      <w:r>
        <w:rPr>
          <w:noProof/>
        </w:rPr>
        <w:fldChar w:fldCharType="end"/>
      </w:r>
    </w:p>
    <w:p w14:paraId="7D15EA43" w14:textId="77777777" w:rsidR="000B63DF" w:rsidRDefault="000B63DF" w:rsidP="000B63DF">
      <w:pPr>
        <w:keepNext/>
        <w:spacing w:line="480" w:lineRule="auto"/>
      </w:pPr>
      <w:r>
        <w:rPr>
          <w:noProof/>
          <w:lang w:eastAsia="en-GB"/>
        </w:rPr>
        <w:drawing>
          <wp:inline distT="0" distB="0" distL="0" distR="0" wp14:anchorId="41169265" wp14:editId="3E5DC937">
            <wp:extent cx="5742838" cy="3220086"/>
            <wp:effectExtent l="0" t="0" r="0" b="0"/>
            <wp:docPr id="2" name="Picture 2" descr="A white sheet with black dot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066823" name="Picture 1139066823" descr="A white sheet with black dots and lines&#10;&#10;Description automatically generated with medium confidence"/>
                    <pic:cNvPicPr/>
                  </pic:nvPicPr>
                  <pic:blipFill>
                    <a:blip r:embed="rId10"/>
                    <a:stretch>
                      <a:fillRect/>
                    </a:stretch>
                  </pic:blipFill>
                  <pic:spPr>
                    <a:xfrm>
                      <a:off x="0" y="0"/>
                      <a:ext cx="5760092" cy="3229760"/>
                    </a:xfrm>
                    <a:prstGeom prst="rect">
                      <a:avLst/>
                    </a:prstGeom>
                  </pic:spPr>
                </pic:pic>
              </a:graphicData>
            </a:graphic>
          </wp:inline>
        </w:drawing>
      </w:r>
    </w:p>
    <w:p w14:paraId="12E04405" w14:textId="067D4D71" w:rsidR="000B63DF" w:rsidRDefault="000B63DF" w:rsidP="000B63DF">
      <w:pPr>
        <w:pStyle w:val="Caption"/>
      </w:pPr>
      <w:bookmarkStart w:id="10" w:name="_Toc180932266"/>
      <w:r>
        <w:t xml:space="preserve">Figure </w:t>
      </w:r>
      <w:r>
        <w:fldChar w:fldCharType="begin"/>
      </w:r>
      <w:r>
        <w:instrText xml:space="preserve"> SEQ Figure \* ARABIC </w:instrText>
      </w:r>
      <w:r>
        <w:fldChar w:fldCharType="separate"/>
      </w:r>
      <w:r w:rsidR="00B33149">
        <w:rPr>
          <w:noProof/>
        </w:rPr>
        <w:t>2</w:t>
      </w:r>
      <w:bookmarkEnd w:id="10"/>
      <w:r>
        <w:rPr>
          <w:noProof/>
        </w:rPr>
        <w:fldChar w:fldCharType="end"/>
      </w:r>
    </w:p>
    <w:p w14:paraId="18DA8376" w14:textId="77777777" w:rsidR="000B63DF" w:rsidRDefault="00F27313" w:rsidP="000B63DF">
      <w:pPr>
        <w:keepNext/>
        <w:spacing w:line="480" w:lineRule="auto"/>
      </w:pPr>
      <w:r>
        <w:rPr>
          <w:noProof/>
          <w:lang w:eastAsia="en-GB"/>
        </w:rPr>
        <w:lastRenderedPageBreak/>
        <w:drawing>
          <wp:inline distT="0" distB="0" distL="0" distR="0" wp14:anchorId="2E58D292" wp14:editId="44DEFAB9">
            <wp:extent cx="5731510" cy="3213735"/>
            <wp:effectExtent l="0" t="0" r="2540" b="5715"/>
            <wp:docPr id="1139066823" name="Picture 1139066823" descr="A white sheet with black dot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066823" name="Picture 1139066823" descr="A white sheet with black dots and lines&#10;&#10;Description automatically generated with medium confidence"/>
                    <pic:cNvPicPr/>
                  </pic:nvPicPr>
                  <pic:blipFill>
                    <a:blip r:embed="rId10"/>
                    <a:stretch>
                      <a:fillRect/>
                    </a:stretch>
                  </pic:blipFill>
                  <pic:spPr>
                    <a:xfrm>
                      <a:off x="0" y="0"/>
                      <a:ext cx="5731510" cy="3213735"/>
                    </a:xfrm>
                    <a:prstGeom prst="rect">
                      <a:avLst/>
                    </a:prstGeom>
                  </pic:spPr>
                </pic:pic>
              </a:graphicData>
            </a:graphic>
          </wp:inline>
        </w:drawing>
      </w:r>
    </w:p>
    <w:p w14:paraId="0DC80F31" w14:textId="2A13ED13" w:rsidR="00F27313" w:rsidRDefault="000B63DF" w:rsidP="000B63DF">
      <w:pPr>
        <w:pStyle w:val="Caption"/>
      </w:pPr>
      <w:bookmarkStart w:id="11" w:name="_Toc180932267"/>
      <w:r>
        <w:t xml:space="preserve">Figure </w:t>
      </w:r>
      <w:r>
        <w:fldChar w:fldCharType="begin"/>
      </w:r>
      <w:r>
        <w:instrText xml:space="preserve"> SEQ Figure \* ARABIC </w:instrText>
      </w:r>
      <w:r>
        <w:fldChar w:fldCharType="separate"/>
      </w:r>
      <w:r w:rsidR="00B33149">
        <w:rPr>
          <w:noProof/>
        </w:rPr>
        <w:t>3</w:t>
      </w:r>
      <w:bookmarkEnd w:id="11"/>
      <w:r>
        <w:rPr>
          <w:noProof/>
        </w:rPr>
        <w:fldChar w:fldCharType="end"/>
      </w:r>
    </w:p>
    <w:p w14:paraId="1FEC0E1B" w14:textId="2FBA1BB1" w:rsidR="00F27313" w:rsidRPr="00F27313" w:rsidRDefault="00F27313" w:rsidP="00F27313">
      <w:pPr>
        <w:spacing w:line="480" w:lineRule="auto"/>
      </w:pPr>
    </w:p>
    <w:p w14:paraId="25A37E5F" w14:textId="429C4389" w:rsidR="0017096B" w:rsidRDefault="0017096B" w:rsidP="00F27313"/>
    <w:p w14:paraId="3A64CA4C" w14:textId="77777777" w:rsidR="00F27313" w:rsidRDefault="00F27313">
      <w:pPr>
        <w:spacing w:after="200" w:line="276" w:lineRule="auto"/>
      </w:pPr>
    </w:p>
    <w:p w14:paraId="5A5AC3D6" w14:textId="77777777" w:rsidR="000B63DF" w:rsidRDefault="00F27313" w:rsidP="000B63DF">
      <w:pPr>
        <w:keepNext/>
        <w:spacing w:after="200" w:line="276" w:lineRule="auto"/>
      </w:pPr>
      <w:r>
        <w:rPr>
          <w:noProof/>
          <w:lang w:eastAsia="en-GB"/>
        </w:rPr>
        <w:drawing>
          <wp:inline distT="0" distB="0" distL="0" distR="0" wp14:anchorId="6AAC5443" wp14:editId="6BEF0B8A">
            <wp:extent cx="5731510" cy="3171190"/>
            <wp:effectExtent l="0" t="0" r="2540" b="0"/>
            <wp:docPr id="936542504" name="Picture 93654250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542504" name="Picture 936542504" descr="A screenshot of a computer&#10;&#10;Description automatically generated"/>
                    <pic:cNvPicPr/>
                  </pic:nvPicPr>
                  <pic:blipFill>
                    <a:blip r:embed="rId11"/>
                    <a:stretch>
                      <a:fillRect/>
                    </a:stretch>
                  </pic:blipFill>
                  <pic:spPr>
                    <a:xfrm>
                      <a:off x="0" y="0"/>
                      <a:ext cx="5731510" cy="3171190"/>
                    </a:xfrm>
                    <a:prstGeom prst="rect">
                      <a:avLst/>
                    </a:prstGeom>
                  </pic:spPr>
                </pic:pic>
              </a:graphicData>
            </a:graphic>
          </wp:inline>
        </w:drawing>
      </w:r>
    </w:p>
    <w:p w14:paraId="7C856AC5" w14:textId="3668A568" w:rsidR="00016747" w:rsidRDefault="000B63DF" w:rsidP="000B63DF">
      <w:pPr>
        <w:pStyle w:val="Caption"/>
      </w:pPr>
      <w:bookmarkStart w:id="12" w:name="_Toc180932268"/>
      <w:r>
        <w:t xml:space="preserve">Figure </w:t>
      </w:r>
      <w:r>
        <w:fldChar w:fldCharType="begin"/>
      </w:r>
      <w:r>
        <w:instrText xml:space="preserve"> SEQ Figure \* ARABIC </w:instrText>
      </w:r>
      <w:r>
        <w:fldChar w:fldCharType="separate"/>
      </w:r>
      <w:r w:rsidR="00B33149">
        <w:rPr>
          <w:noProof/>
        </w:rPr>
        <w:t>4</w:t>
      </w:r>
      <w:bookmarkEnd w:id="12"/>
      <w:r>
        <w:rPr>
          <w:noProof/>
        </w:rPr>
        <w:fldChar w:fldCharType="end"/>
      </w:r>
    </w:p>
    <w:p w14:paraId="47F186E1" w14:textId="629777E9" w:rsidR="00016747" w:rsidRDefault="00016747" w:rsidP="00923133">
      <w:pPr>
        <w:spacing w:after="200" w:line="480" w:lineRule="auto"/>
        <w:jc w:val="both"/>
      </w:pPr>
      <w:r>
        <w:t xml:space="preserve">As shown from the </w:t>
      </w:r>
      <w:r w:rsidR="000B63DF">
        <w:t>figure</w:t>
      </w:r>
      <w:r w:rsidR="002641D4">
        <w:t>s</w:t>
      </w:r>
      <w:r w:rsidR="000B63DF">
        <w:t xml:space="preserve"> 1</w:t>
      </w:r>
      <w:r w:rsidR="002641D4">
        <w:t xml:space="preserve"> and 2</w:t>
      </w:r>
      <w:r>
        <w:t xml:space="preserve"> above </w:t>
      </w:r>
      <w:r w:rsidR="000B63DF">
        <w:t xml:space="preserve">the current system only has one detergent line that is used for five different types of detergents and the water flush for the lines. This system is </w:t>
      </w:r>
      <w:r w:rsidR="000B63DF">
        <w:lastRenderedPageBreak/>
        <w:t xml:space="preserve">creating the need for an engineer every time a different detergent is being used causing downtime on other machinery and the parts washer itself. There is also an issue of cross contamination due to the same line being used for all washes. The new system will look to implement a line for each individual </w:t>
      </w:r>
      <w:r w:rsidR="002259BD">
        <w:t xml:space="preserve">detergent and the water used for flushing the system. The induvial lines will then be connected to a manifold which will be fitted with solenoids for each line. The </w:t>
      </w:r>
      <w:r w:rsidR="002641D4">
        <w:t xml:space="preserve">selected </w:t>
      </w:r>
      <w:r w:rsidR="002259BD">
        <w:t xml:space="preserve">solenoid will open and allow the correct </w:t>
      </w:r>
      <w:r w:rsidR="002641D4">
        <w:t>detergent to flow through. The manifold will have a line coming out the opposite side which will pull the detergent through and into the parts washer chamber. This new system will remove the need to call an engineer resulting in less downtime and remove the issue of cross contamination.</w:t>
      </w:r>
    </w:p>
    <w:p w14:paraId="08EBFA6C" w14:textId="55DF9897" w:rsidR="002641D4" w:rsidRDefault="002641D4" w:rsidP="00923133">
      <w:pPr>
        <w:spacing w:after="200" w:line="480" w:lineRule="auto"/>
        <w:jc w:val="both"/>
      </w:pPr>
      <w:r>
        <w:t>Another issue with the current system is there is no indication to the operator of how much detergent is left in the jack. The only indication the operator receives is when the jack is empty which is shown through a low pressure using a pressure transmitter seen in figure 3. Th</w:t>
      </w:r>
      <w:r w:rsidR="009472DB">
        <w:t xml:space="preserve">e new system will remove this issue </w:t>
      </w:r>
      <w:r w:rsidR="00013C30">
        <w:t>using</w:t>
      </w:r>
      <w:r w:rsidR="009472DB">
        <w:t xml:space="preserve"> a float switch connected to each line, this will be integrated </w:t>
      </w:r>
      <w:r w:rsidR="00013C30">
        <w:t>into</w:t>
      </w:r>
      <w:r w:rsidR="009472DB">
        <w:t xml:space="preserve"> the HMI showing the operator both a visual representation </w:t>
      </w:r>
      <w:r w:rsidR="00013C30">
        <w:t>and the capacity remaining in litres. This will inform the operator before starting that a new jack of detergent is needed prior to the wash.</w:t>
      </w:r>
    </w:p>
    <w:p w14:paraId="245FF7A8" w14:textId="2CC518EE" w:rsidR="00013C30" w:rsidRDefault="00A42320" w:rsidP="00923133">
      <w:pPr>
        <w:spacing w:after="200" w:line="480" w:lineRule="auto"/>
        <w:jc w:val="both"/>
      </w:pPr>
      <w:r>
        <w:t xml:space="preserve">The current HMI set up is shown in figure 4 </w:t>
      </w:r>
      <w:r w:rsidR="00EF34DC">
        <w:t xml:space="preserve">the operator currently only has the option to start the detergent pump and view the pressure. </w:t>
      </w:r>
      <w:r w:rsidR="00E22C5E">
        <w:t xml:space="preserve">The issue with this is it provides no information to operator that they will need to record for GMP, meaning an engineer would still be required to go and gather the information. The new system will provide these details such as detergent expiry date and lot number on the HMI and will be inputted when a new jack is used. Allowing the operator to take the information of the HMI to complete the necessary paperwork. The new HMI will allow the operator to select which detergent they want to use instead of starting the pump, each </w:t>
      </w:r>
      <w:r w:rsidR="00923133">
        <w:t>detergent will have its own code to open the solenoid and pump the detergent.</w:t>
      </w:r>
    </w:p>
    <w:p w14:paraId="3BB21C90" w14:textId="77777777" w:rsidR="00923133" w:rsidRDefault="00923133" w:rsidP="00923133">
      <w:pPr>
        <w:pStyle w:val="Heading2"/>
      </w:pPr>
      <w:bookmarkStart w:id="13" w:name="_Toc180932348"/>
      <w:r>
        <w:lastRenderedPageBreak/>
        <w:t>New system</w:t>
      </w:r>
      <w:bookmarkEnd w:id="13"/>
      <w:r>
        <w:t xml:space="preserve"> </w:t>
      </w:r>
    </w:p>
    <w:p w14:paraId="70DE6BD5" w14:textId="7E9925C9" w:rsidR="002B1D27" w:rsidRDefault="00640ED0" w:rsidP="002B1D27">
      <w:pPr>
        <w:pStyle w:val="Heading3"/>
      </w:pPr>
      <w:bookmarkStart w:id="14" w:name="_Toc180932349"/>
      <w:r>
        <w:t>System concept</w:t>
      </w:r>
      <w:bookmarkEnd w:id="14"/>
    </w:p>
    <w:p w14:paraId="1795F896" w14:textId="77777777" w:rsidR="002B4CF2" w:rsidRDefault="00640ED0" w:rsidP="002B4CF2">
      <w:pPr>
        <w:keepNext/>
      </w:pPr>
      <w:r>
        <w:rPr>
          <w:noProof/>
        </w:rPr>
        <w:drawing>
          <wp:inline distT="0" distB="0" distL="0" distR="0" wp14:anchorId="2A778976" wp14:editId="3D985E03">
            <wp:extent cx="5731510" cy="482536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825365"/>
                    </a:xfrm>
                    <a:prstGeom prst="rect">
                      <a:avLst/>
                    </a:prstGeom>
                  </pic:spPr>
                </pic:pic>
              </a:graphicData>
            </a:graphic>
          </wp:inline>
        </w:drawing>
      </w:r>
    </w:p>
    <w:p w14:paraId="544B7D44" w14:textId="657401AC" w:rsidR="00640ED0" w:rsidRPr="00640ED0" w:rsidRDefault="002B4CF2" w:rsidP="002B4CF2">
      <w:pPr>
        <w:pStyle w:val="Caption"/>
      </w:pPr>
      <w:bookmarkStart w:id="15" w:name="_Toc180932269"/>
      <w:r>
        <w:t xml:space="preserve">Figure </w:t>
      </w:r>
      <w:r>
        <w:fldChar w:fldCharType="begin"/>
      </w:r>
      <w:r>
        <w:instrText xml:space="preserve"> SEQ Figure \* ARABIC </w:instrText>
      </w:r>
      <w:r>
        <w:fldChar w:fldCharType="separate"/>
      </w:r>
      <w:r w:rsidR="00B33149">
        <w:rPr>
          <w:noProof/>
        </w:rPr>
        <w:t>5</w:t>
      </w:r>
      <w:bookmarkEnd w:id="15"/>
      <w:r>
        <w:fldChar w:fldCharType="end"/>
      </w:r>
    </w:p>
    <w:p w14:paraId="227F96E5" w14:textId="5FB45211" w:rsidR="00045FAA" w:rsidRDefault="00640ED0" w:rsidP="00640ED0">
      <w:pPr>
        <w:pStyle w:val="Heading3"/>
      </w:pPr>
      <w:bookmarkStart w:id="16" w:name="_Toc180932350"/>
      <w:r>
        <w:lastRenderedPageBreak/>
        <w:t>HMI concept</w:t>
      </w:r>
      <w:bookmarkEnd w:id="16"/>
    </w:p>
    <w:p w14:paraId="1F8E5358" w14:textId="77777777" w:rsidR="002B4CF2" w:rsidRDefault="002661FE" w:rsidP="002B4CF2">
      <w:pPr>
        <w:keepNext/>
      </w:pPr>
      <w:r w:rsidRPr="002661FE">
        <w:rPr>
          <w:noProof/>
        </w:rPr>
        <w:drawing>
          <wp:inline distT="0" distB="0" distL="0" distR="0" wp14:anchorId="3D0D7268" wp14:editId="546F9AD8">
            <wp:extent cx="5731510" cy="40462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046220"/>
                    </a:xfrm>
                    <a:prstGeom prst="rect">
                      <a:avLst/>
                    </a:prstGeom>
                  </pic:spPr>
                </pic:pic>
              </a:graphicData>
            </a:graphic>
          </wp:inline>
        </w:drawing>
      </w:r>
    </w:p>
    <w:p w14:paraId="32201C21" w14:textId="7F640238" w:rsidR="002B4CF2" w:rsidRDefault="002B4CF2" w:rsidP="002B4CF2">
      <w:pPr>
        <w:pStyle w:val="Caption"/>
      </w:pPr>
      <w:bookmarkStart w:id="17" w:name="_Toc180932270"/>
      <w:r>
        <w:t xml:space="preserve">Figure </w:t>
      </w:r>
      <w:r>
        <w:fldChar w:fldCharType="begin"/>
      </w:r>
      <w:r>
        <w:instrText xml:space="preserve"> SEQ Figure \* ARABIC </w:instrText>
      </w:r>
      <w:r>
        <w:fldChar w:fldCharType="separate"/>
      </w:r>
      <w:r w:rsidR="00B33149">
        <w:rPr>
          <w:noProof/>
        </w:rPr>
        <w:t>6</w:t>
      </w:r>
      <w:bookmarkEnd w:id="17"/>
      <w:r>
        <w:fldChar w:fldCharType="end"/>
      </w:r>
    </w:p>
    <w:p w14:paraId="0EDD525F" w14:textId="77777777" w:rsidR="002B4CF2" w:rsidRDefault="002B4CF2" w:rsidP="002B4CF2">
      <w:pPr>
        <w:pStyle w:val="Heading1"/>
      </w:pPr>
      <w:bookmarkStart w:id="18" w:name="_Toc180932351"/>
      <w:r>
        <w:t>Resources and planning</w:t>
      </w:r>
      <w:bookmarkEnd w:id="18"/>
    </w:p>
    <w:p w14:paraId="755F16BD" w14:textId="77777777" w:rsidR="00B33149" w:rsidRDefault="00B33149" w:rsidP="00B33149">
      <w:pPr>
        <w:keepNext/>
      </w:pPr>
      <w:r w:rsidRPr="00B33149">
        <w:drawing>
          <wp:inline distT="0" distB="0" distL="0" distR="0" wp14:anchorId="0875DC64" wp14:editId="1C3FE8EF">
            <wp:extent cx="5731510" cy="3457575"/>
            <wp:effectExtent l="0" t="0" r="2540" b="9525"/>
            <wp:docPr id="825626674" name="Picture 1" descr="A screenshot of 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626674" name="Picture 1" descr="A screenshot of a software&#10;&#10;Description automatically generated"/>
                    <pic:cNvPicPr/>
                  </pic:nvPicPr>
                  <pic:blipFill>
                    <a:blip r:embed="rId14"/>
                    <a:stretch>
                      <a:fillRect/>
                    </a:stretch>
                  </pic:blipFill>
                  <pic:spPr>
                    <a:xfrm>
                      <a:off x="0" y="0"/>
                      <a:ext cx="5731510" cy="3457575"/>
                    </a:xfrm>
                    <a:prstGeom prst="rect">
                      <a:avLst/>
                    </a:prstGeom>
                  </pic:spPr>
                </pic:pic>
              </a:graphicData>
            </a:graphic>
          </wp:inline>
        </w:drawing>
      </w:r>
    </w:p>
    <w:p w14:paraId="6E03C316" w14:textId="1C2B26AE" w:rsidR="00B33149" w:rsidRPr="00B33149" w:rsidRDefault="00B33149" w:rsidP="00B33149">
      <w:pPr>
        <w:pStyle w:val="Caption"/>
      </w:pPr>
      <w:bookmarkStart w:id="19" w:name="_Toc180932271"/>
      <w:r>
        <w:t xml:space="preserve">Figure </w:t>
      </w:r>
      <w:r>
        <w:fldChar w:fldCharType="begin"/>
      </w:r>
      <w:r>
        <w:instrText xml:space="preserve"> SEQ Figure \* ARABIC </w:instrText>
      </w:r>
      <w:r>
        <w:fldChar w:fldCharType="separate"/>
      </w:r>
      <w:r>
        <w:rPr>
          <w:noProof/>
        </w:rPr>
        <w:t>7</w:t>
      </w:r>
      <w:bookmarkEnd w:id="19"/>
      <w:r>
        <w:fldChar w:fldCharType="end"/>
      </w:r>
    </w:p>
    <w:p w14:paraId="68284A61" w14:textId="77777777" w:rsidR="000431ED" w:rsidRDefault="000431ED" w:rsidP="002B4CF2"/>
    <w:p w14:paraId="75D97F65" w14:textId="77777777" w:rsidR="000431ED" w:rsidRDefault="000431ED" w:rsidP="002B4CF2"/>
    <w:p w14:paraId="7AEA4BBB" w14:textId="77777777" w:rsidR="000431ED" w:rsidRDefault="000431ED" w:rsidP="002B4CF2"/>
    <w:p w14:paraId="795C3EF2" w14:textId="77777777" w:rsidR="00B33149" w:rsidRDefault="00B33149" w:rsidP="00B33149">
      <w:pPr>
        <w:keepNext/>
        <w:jc w:val="center"/>
      </w:pPr>
      <w:r w:rsidRPr="00B33149">
        <w:drawing>
          <wp:inline distT="0" distB="0" distL="0" distR="0" wp14:anchorId="1EE1078D" wp14:editId="7ED04912">
            <wp:extent cx="5731510" cy="2487930"/>
            <wp:effectExtent l="0" t="0" r="2540" b="7620"/>
            <wp:docPr id="11946068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606827" name="Picture 1" descr="A screenshot of a computer&#10;&#10;Description automatically generated"/>
                    <pic:cNvPicPr/>
                  </pic:nvPicPr>
                  <pic:blipFill>
                    <a:blip r:embed="rId15"/>
                    <a:stretch>
                      <a:fillRect/>
                    </a:stretch>
                  </pic:blipFill>
                  <pic:spPr>
                    <a:xfrm>
                      <a:off x="0" y="0"/>
                      <a:ext cx="5731510" cy="2487930"/>
                    </a:xfrm>
                    <a:prstGeom prst="rect">
                      <a:avLst/>
                    </a:prstGeom>
                  </pic:spPr>
                </pic:pic>
              </a:graphicData>
            </a:graphic>
          </wp:inline>
        </w:drawing>
      </w:r>
    </w:p>
    <w:p w14:paraId="7FD245CD" w14:textId="038F45F0" w:rsidR="000431ED" w:rsidRDefault="00B33149" w:rsidP="00B33149">
      <w:pPr>
        <w:pStyle w:val="Caption"/>
        <w:jc w:val="center"/>
      </w:pPr>
      <w:bookmarkStart w:id="20" w:name="_Toc180932272"/>
      <w:r>
        <w:t xml:space="preserve">Figure </w:t>
      </w:r>
      <w:r>
        <w:fldChar w:fldCharType="begin"/>
      </w:r>
      <w:r>
        <w:instrText xml:space="preserve"> SEQ Figure \* ARABIC </w:instrText>
      </w:r>
      <w:r>
        <w:fldChar w:fldCharType="separate"/>
      </w:r>
      <w:r>
        <w:rPr>
          <w:noProof/>
        </w:rPr>
        <w:t>8</w:t>
      </w:r>
      <w:bookmarkEnd w:id="20"/>
      <w:r>
        <w:fldChar w:fldCharType="end"/>
      </w:r>
    </w:p>
    <w:p w14:paraId="39A07970" w14:textId="035E81E0" w:rsidR="00B33149" w:rsidRDefault="00CE6671" w:rsidP="00755A82">
      <w:r w:rsidRPr="00CE6671">
        <w:drawing>
          <wp:inline distT="0" distB="0" distL="0" distR="0" wp14:anchorId="38C6E965" wp14:editId="57ECD274">
            <wp:extent cx="5731510" cy="3947795"/>
            <wp:effectExtent l="0" t="0" r="2540" b="0"/>
            <wp:docPr id="860834673" name="Picture 1" descr="A table with a list of dat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834673" name="Picture 1" descr="A table with a list of data&#10;&#10;Description automatically generated with medium confidence"/>
                    <pic:cNvPicPr/>
                  </pic:nvPicPr>
                  <pic:blipFill>
                    <a:blip r:embed="rId16"/>
                    <a:stretch>
                      <a:fillRect/>
                    </a:stretch>
                  </pic:blipFill>
                  <pic:spPr>
                    <a:xfrm>
                      <a:off x="0" y="0"/>
                      <a:ext cx="5731510" cy="3947795"/>
                    </a:xfrm>
                    <a:prstGeom prst="rect">
                      <a:avLst/>
                    </a:prstGeom>
                  </pic:spPr>
                </pic:pic>
              </a:graphicData>
            </a:graphic>
          </wp:inline>
        </w:drawing>
      </w:r>
    </w:p>
    <w:p w14:paraId="24ADC52E" w14:textId="01003B8C" w:rsidR="00984E26" w:rsidRPr="00984E26" w:rsidRDefault="00B33149" w:rsidP="00B33149">
      <w:pPr>
        <w:pStyle w:val="Caption"/>
        <w:rPr>
          <w:b/>
          <w:bCs/>
        </w:rPr>
      </w:pPr>
      <w:bookmarkStart w:id="21" w:name="_Toc180932273"/>
      <w:r>
        <w:t xml:space="preserve">Figure </w:t>
      </w:r>
      <w:r>
        <w:fldChar w:fldCharType="begin"/>
      </w:r>
      <w:r>
        <w:instrText xml:space="preserve"> SEQ Figure \* ARABIC </w:instrText>
      </w:r>
      <w:r>
        <w:fldChar w:fldCharType="separate"/>
      </w:r>
      <w:r>
        <w:rPr>
          <w:noProof/>
        </w:rPr>
        <w:t>9</w:t>
      </w:r>
      <w:bookmarkEnd w:id="21"/>
      <w:r>
        <w:fldChar w:fldCharType="end"/>
      </w:r>
    </w:p>
    <w:p w14:paraId="1E211FA5" w14:textId="77777777" w:rsidR="00B33149" w:rsidRDefault="00F50189" w:rsidP="00B33149">
      <w:pPr>
        <w:keepNext/>
      </w:pPr>
      <w:r>
        <w:br w:type="page"/>
      </w:r>
      <w:r w:rsidR="00984E26">
        <w:rPr>
          <w:noProof/>
        </w:rPr>
        <w:lastRenderedPageBreak/>
        <w:drawing>
          <wp:inline distT="0" distB="0" distL="0" distR="0" wp14:anchorId="378F5D8A" wp14:editId="7F67505F">
            <wp:extent cx="8257348" cy="6219921"/>
            <wp:effectExtent l="8890" t="0" r="635" b="635"/>
            <wp:docPr id="473724309" name="Picture 1" descr="A graph with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724309" name="Picture 1" descr="A graph with green lines&#10;&#10;Description automatically generated"/>
                    <pic:cNvPicPr/>
                  </pic:nvPicPr>
                  <pic:blipFill>
                    <a:blip r:embed="rId17"/>
                    <a:stretch>
                      <a:fillRect/>
                    </a:stretch>
                  </pic:blipFill>
                  <pic:spPr>
                    <a:xfrm rot="16200000">
                      <a:off x="0" y="0"/>
                      <a:ext cx="8336669" cy="6279670"/>
                    </a:xfrm>
                    <a:prstGeom prst="rect">
                      <a:avLst/>
                    </a:prstGeom>
                  </pic:spPr>
                </pic:pic>
              </a:graphicData>
            </a:graphic>
          </wp:inline>
        </w:drawing>
      </w:r>
    </w:p>
    <w:p w14:paraId="4EDC036E" w14:textId="7ED800AD" w:rsidR="00F50189" w:rsidRDefault="00B33149" w:rsidP="00B33149">
      <w:pPr>
        <w:pStyle w:val="Caption"/>
      </w:pPr>
      <w:bookmarkStart w:id="22" w:name="_Toc180932274"/>
      <w:r>
        <w:t xml:space="preserve">Figure </w:t>
      </w:r>
      <w:r>
        <w:fldChar w:fldCharType="begin"/>
      </w:r>
      <w:r>
        <w:instrText xml:space="preserve"> SEQ Figure \* ARABIC </w:instrText>
      </w:r>
      <w:r>
        <w:fldChar w:fldCharType="separate"/>
      </w:r>
      <w:r>
        <w:rPr>
          <w:noProof/>
        </w:rPr>
        <w:t>10</w:t>
      </w:r>
      <w:bookmarkEnd w:id="22"/>
      <w:r>
        <w:fldChar w:fldCharType="end"/>
      </w:r>
    </w:p>
    <w:p w14:paraId="5B1AD247" w14:textId="77777777" w:rsidR="00B33149" w:rsidRDefault="00B33149" w:rsidP="002B4CF2"/>
    <w:bookmarkStart w:id="23" w:name="_Toc180932352" w:displacedByCustomXml="next"/>
    <w:sdt>
      <w:sdtPr>
        <w:rPr>
          <w:rFonts w:ascii="Times New Roman" w:eastAsia="Times New Roman" w:hAnsi="Times New Roman" w:cs="Times New Roman"/>
          <w:color w:val="auto"/>
          <w:sz w:val="24"/>
          <w:szCs w:val="24"/>
        </w:rPr>
        <w:id w:val="-1689513734"/>
        <w:docPartObj>
          <w:docPartGallery w:val="Bibliographies"/>
          <w:docPartUnique/>
        </w:docPartObj>
      </w:sdtPr>
      <w:sdtContent>
        <w:p w14:paraId="4B865216" w14:textId="3C3B6535" w:rsidR="00E22CB2" w:rsidRDefault="00E22CB2">
          <w:pPr>
            <w:pStyle w:val="Heading1"/>
          </w:pPr>
          <w:r>
            <w:t>References</w:t>
          </w:r>
          <w:bookmarkEnd w:id="23"/>
        </w:p>
        <w:sdt>
          <w:sdtPr>
            <w:id w:val="-573587230"/>
            <w:bibliography/>
          </w:sdtPr>
          <w:sdtContent>
            <w:p w14:paraId="54F93BAA" w14:textId="77777777" w:rsidR="00BC247D" w:rsidRDefault="00E22CB2">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0"/>
                <w:gridCol w:w="8796"/>
              </w:tblGrid>
              <w:tr w:rsidR="00BC247D" w14:paraId="55E931F6" w14:textId="77777777" w:rsidTr="00BC247D">
                <w:trPr>
                  <w:divId w:val="1986928360"/>
                  <w:tblCellSpacing w:w="15" w:type="dxa"/>
                </w:trPr>
                <w:tc>
                  <w:tcPr>
                    <w:tcW w:w="102" w:type="pct"/>
                    <w:hideMark/>
                  </w:tcPr>
                  <w:p w14:paraId="349F90B0" w14:textId="46BCD30C" w:rsidR="00BC247D" w:rsidRDefault="00BC247D">
                    <w:pPr>
                      <w:pStyle w:val="Bibliography"/>
                      <w:rPr>
                        <w:noProof/>
                      </w:rPr>
                    </w:pPr>
                    <w:r>
                      <w:rPr>
                        <w:noProof/>
                      </w:rPr>
                      <w:t xml:space="preserve">[1] </w:t>
                    </w:r>
                  </w:p>
                </w:tc>
                <w:tc>
                  <w:tcPr>
                    <w:tcW w:w="4848" w:type="pct"/>
                    <w:hideMark/>
                  </w:tcPr>
                  <w:p w14:paraId="687E7206" w14:textId="77777777" w:rsidR="00BC247D" w:rsidRDefault="00BC247D">
                    <w:pPr>
                      <w:pStyle w:val="Bibliography"/>
                      <w:rPr>
                        <w:noProof/>
                      </w:rPr>
                    </w:pPr>
                    <w:r>
                      <w:rPr>
                        <w:noProof/>
                      </w:rPr>
                      <w:t>M. I. L. G. T. A. B. D. MIHAELA BALMOȘ, “CLEANING VALIDATION AND RISK MANAGEMENT IN MANUFACTURING PHARMACEUTICALS FORMS WITH POTENT ACTIVITY,” 2014. [Online]. Available: chrome-extension://efaidnbmnnnibpcajpcglclefindmkaj/https://farmaciajournal.com/arhiva/201404/art-19-Balmos%20791-802.pdf. [Accessed 22 Ocotber 2024].</w:t>
                    </w:r>
                  </w:p>
                </w:tc>
              </w:tr>
              <w:tr w:rsidR="00BC247D" w14:paraId="68472B44" w14:textId="77777777" w:rsidTr="00BC247D">
                <w:trPr>
                  <w:divId w:val="1986928360"/>
                  <w:tblCellSpacing w:w="15" w:type="dxa"/>
                </w:trPr>
                <w:tc>
                  <w:tcPr>
                    <w:tcW w:w="102" w:type="pct"/>
                    <w:hideMark/>
                  </w:tcPr>
                  <w:p w14:paraId="6E2E85C7" w14:textId="77777777" w:rsidR="00BC247D" w:rsidRDefault="00BC247D">
                    <w:pPr>
                      <w:pStyle w:val="Bibliography"/>
                      <w:rPr>
                        <w:noProof/>
                      </w:rPr>
                    </w:pPr>
                    <w:r>
                      <w:rPr>
                        <w:noProof/>
                      </w:rPr>
                      <w:t xml:space="preserve">[2] </w:t>
                    </w:r>
                  </w:p>
                </w:tc>
                <w:tc>
                  <w:tcPr>
                    <w:tcW w:w="4848" w:type="pct"/>
                    <w:hideMark/>
                  </w:tcPr>
                  <w:p w14:paraId="09CF1437" w14:textId="77777777" w:rsidR="00BC247D" w:rsidRDefault="00BC247D">
                    <w:pPr>
                      <w:pStyle w:val="Bibliography"/>
                      <w:rPr>
                        <w:noProof/>
                      </w:rPr>
                    </w:pPr>
                    <w:r>
                      <w:rPr>
                        <w:noProof/>
                      </w:rPr>
                      <w:t>S. D. Anindya Ghosh, “Overview of Cleaning Validation in Pharmaceutical Industry,” International Journal of Pharmaceutical Quality Assurance, 2010. [Online]. Available: chrome-extension://efaidnbmnnnibpcajpcglclefindmkaj/https://citeseerx.ist.psu.edu/document?repid=rep1&amp;type=pdf&amp;doi=9b7dd90b2a17ff1e221c3283278177d1c1f22653. [Accessed 22 October 2024].</w:t>
                    </w:r>
                  </w:p>
                </w:tc>
              </w:tr>
              <w:tr w:rsidR="00BC247D" w14:paraId="4C39134F" w14:textId="77777777" w:rsidTr="00BC247D">
                <w:trPr>
                  <w:divId w:val="1986928360"/>
                  <w:tblCellSpacing w:w="15" w:type="dxa"/>
                </w:trPr>
                <w:tc>
                  <w:tcPr>
                    <w:tcW w:w="102" w:type="pct"/>
                    <w:hideMark/>
                  </w:tcPr>
                  <w:p w14:paraId="0D53ACC4" w14:textId="2701348F" w:rsidR="00BC247D" w:rsidRDefault="00BC247D">
                    <w:pPr>
                      <w:pStyle w:val="Bibliography"/>
                      <w:rPr>
                        <w:noProof/>
                      </w:rPr>
                    </w:pPr>
                    <w:r>
                      <w:rPr>
                        <w:noProof/>
                      </w:rPr>
                      <w:t xml:space="preserve">[3] </w:t>
                    </w:r>
                  </w:p>
                </w:tc>
                <w:tc>
                  <w:tcPr>
                    <w:tcW w:w="4848" w:type="pct"/>
                    <w:hideMark/>
                  </w:tcPr>
                  <w:p w14:paraId="38FDF4B4" w14:textId="77777777" w:rsidR="00BC247D" w:rsidRDefault="00BC247D">
                    <w:pPr>
                      <w:pStyle w:val="Bibliography"/>
                      <w:rPr>
                        <w:noProof/>
                      </w:rPr>
                    </w:pPr>
                    <w:r>
                      <w:rPr>
                        <w:noProof/>
                      </w:rPr>
                      <w:t xml:space="preserve"> </w:t>
                    </w:r>
                  </w:p>
                  <w:p w14:paraId="5E17A59B" w14:textId="1D5DF7F3" w:rsidR="00BC247D" w:rsidRDefault="00BC247D">
                    <w:pPr>
                      <w:pStyle w:val="Bibliography"/>
                      <w:rPr>
                        <w:noProof/>
                      </w:rPr>
                    </w:pPr>
                    <w:r>
                      <w:rPr>
                        <w:noProof/>
                      </w:rPr>
                      <w:t xml:space="preserve">J. Harrington, Industrial Cleaning Technology, Kluwer academic publishers, 2001. </w:t>
                    </w:r>
                  </w:p>
                </w:tc>
              </w:tr>
            </w:tbl>
            <w:p w14:paraId="44A69C09" w14:textId="77777777" w:rsidR="00BC247D" w:rsidRDefault="00BC247D">
              <w:pPr>
                <w:divId w:val="1986928360"/>
                <w:rPr>
                  <w:noProof/>
                </w:rPr>
              </w:pPr>
            </w:p>
            <w:p w14:paraId="7B07E7A9" w14:textId="5681A059" w:rsidR="00E22CB2" w:rsidRDefault="00E22CB2">
              <w:r>
                <w:rPr>
                  <w:b/>
                  <w:bCs/>
                  <w:noProof/>
                </w:rPr>
                <w:fldChar w:fldCharType="end"/>
              </w:r>
            </w:p>
          </w:sdtContent>
        </w:sdt>
      </w:sdtContent>
    </w:sdt>
    <w:p w14:paraId="00E263D0" w14:textId="577B594A" w:rsidR="00D1457A" w:rsidRDefault="00D1457A" w:rsidP="00D1457A">
      <w:pPr>
        <w:pStyle w:val="Heading1"/>
      </w:pPr>
      <w:bookmarkStart w:id="24" w:name="_Toc180932353"/>
      <w:r>
        <w:t>Table of figures</w:t>
      </w:r>
      <w:bookmarkEnd w:id="24"/>
    </w:p>
    <w:p w14:paraId="3EFA4BDB" w14:textId="6EAD13ED" w:rsidR="00D1457A" w:rsidRDefault="00D1457A">
      <w:pPr>
        <w:pStyle w:val="TableofFigures"/>
        <w:tabs>
          <w:tab w:val="right" w:leader="dot" w:pos="9016"/>
        </w:tabs>
        <w:rPr>
          <w:noProof/>
        </w:rPr>
      </w:pPr>
      <w:r>
        <w:fldChar w:fldCharType="begin"/>
      </w:r>
      <w:r>
        <w:instrText xml:space="preserve"> TOC \h \z \c "Figure" </w:instrText>
      </w:r>
      <w:r>
        <w:fldChar w:fldCharType="separate"/>
      </w:r>
      <w:hyperlink w:anchor="_Toc180932265" w:history="1">
        <w:r w:rsidRPr="00381B09">
          <w:rPr>
            <w:rStyle w:val="Hyperlink"/>
            <w:noProof/>
          </w:rPr>
          <w:t>Figure 1</w:t>
        </w:r>
        <w:r>
          <w:rPr>
            <w:noProof/>
            <w:webHidden/>
          </w:rPr>
          <w:tab/>
        </w:r>
        <w:r>
          <w:rPr>
            <w:noProof/>
            <w:webHidden/>
          </w:rPr>
          <w:fldChar w:fldCharType="begin"/>
        </w:r>
        <w:r>
          <w:rPr>
            <w:noProof/>
            <w:webHidden/>
          </w:rPr>
          <w:instrText xml:space="preserve"> PAGEREF _Toc180932265 \h </w:instrText>
        </w:r>
        <w:r>
          <w:rPr>
            <w:noProof/>
            <w:webHidden/>
          </w:rPr>
        </w:r>
        <w:r>
          <w:rPr>
            <w:noProof/>
            <w:webHidden/>
          </w:rPr>
          <w:fldChar w:fldCharType="separate"/>
        </w:r>
        <w:r>
          <w:rPr>
            <w:noProof/>
            <w:webHidden/>
          </w:rPr>
          <w:t>6</w:t>
        </w:r>
        <w:r>
          <w:rPr>
            <w:noProof/>
            <w:webHidden/>
          </w:rPr>
          <w:fldChar w:fldCharType="end"/>
        </w:r>
      </w:hyperlink>
    </w:p>
    <w:p w14:paraId="233CE1A2" w14:textId="74635852" w:rsidR="00D1457A" w:rsidRDefault="00D1457A">
      <w:pPr>
        <w:pStyle w:val="TableofFigures"/>
        <w:tabs>
          <w:tab w:val="right" w:leader="dot" w:pos="9016"/>
        </w:tabs>
        <w:rPr>
          <w:noProof/>
        </w:rPr>
      </w:pPr>
      <w:hyperlink w:anchor="_Toc180932266" w:history="1">
        <w:r w:rsidRPr="00381B09">
          <w:rPr>
            <w:rStyle w:val="Hyperlink"/>
            <w:noProof/>
          </w:rPr>
          <w:t>Figure 2</w:t>
        </w:r>
        <w:r>
          <w:rPr>
            <w:noProof/>
            <w:webHidden/>
          </w:rPr>
          <w:tab/>
        </w:r>
        <w:r>
          <w:rPr>
            <w:noProof/>
            <w:webHidden/>
          </w:rPr>
          <w:fldChar w:fldCharType="begin"/>
        </w:r>
        <w:r>
          <w:rPr>
            <w:noProof/>
            <w:webHidden/>
          </w:rPr>
          <w:instrText xml:space="preserve"> PAGEREF _Toc180932266 \h </w:instrText>
        </w:r>
        <w:r>
          <w:rPr>
            <w:noProof/>
            <w:webHidden/>
          </w:rPr>
        </w:r>
        <w:r>
          <w:rPr>
            <w:noProof/>
            <w:webHidden/>
          </w:rPr>
          <w:fldChar w:fldCharType="separate"/>
        </w:r>
        <w:r>
          <w:rPr>
            <w:noProof/>
            <w:webHidden/>
          </w:rPr>
          <w:t>6</w:t>
        </w:r>
        <w:r>
          <w:rPr>
            <w:noProof/>
            <w:webHidden/>
          </w:rPr>
          <w:fldChar w:fldCharType="end"/>
        </w:r>
      </w:hyperlink>
    </w:p>
    <w:p w14:paraId="71A8CBDB" w14:textId="53A8D767" w:rsidR="00D1457A" w:rsidRDefault="00D1457A">
      <w:pPr>
        <w:pStyle w:val="TableofFigures"/>
        <w:tabs>
          <w:tab w:val="right" w:leader="dot" w:pos="9016"/>
        </w:tabs>
        <w:rPr>
          <w:noProof/>
        </w:rPr>
      </w:pPr>
      <w:hyperlink w:anchor="_Toc180932267" w:history="1">
        <w:r w:rsidRPr="00381B09">
          <w:rPr>
            <w:rStyle w:val="Hyperlink"/>
            <w:noProof/>
          </w:rPr>
          <w:t>Figure 3</w:t>
        </w:r>
        <w:r>
          <w:rPr>
            <w:noProof/>
            <w:webHidden/>
          </w:rPr>
          <w:tab/>
        </w:r>
        <w:r>
          <w:rPr>
            <w:noProof/>
            <w:webHidden/>
          </w:rPr>
          <w:fldChar w:fldCharType="begin"/>
        </w:r>
        <w:r>
          <w:rPr>
            <w:noProof/>
            <w:webHidden/>
          </w:rPr>
          <w:instrText xml:space="preserve"> PAGEREF _Toc180932267 \h </w:instrText>
        </w:r>
        <w:r>
          <w:rPr>
            <w:noProof/>
            <w:webHidden/>
          </w:rPr>
        </w:r>
        <w:r>
          <w:rPr>
            <w:noProof/>
            <w:webHidden/>
          </w:rPr>
          <w:fldChar w:fldCharType="separate"/>
        </w:r>
        <w:r>
          <w:rPr>
            <w:noProof/>
            <w:webHidden/>
          </w:rPr>
          <w:t>7</w:t>
        </w:r>
        <w:r>
          <w:rPr>
            <w:noProof/>
            <w:webHidden/>
          </w:rPr>
          <w:fldChar w:fldCharType="end"/>
        </w:r>
      </w:hyperlink>
    </w:p>
    <w:p w14:paraId="73A17FC0" w14:textId="67332F7C" w:rsidR="00D1457A" w:rsidRDefault="00D1457A">
      <w:pPr>
        <w:pStyle w:val="TableofFigures"/>
        <w:tabs>
          <w:tab w:val="right" w:leader="dot" w:pos="9016"/>
        </w:tabs>
        <w:rPr>
          <w:noProof/>
        </w:rPr>
      </w:pPr>
      <w:hyperlink w:anchor="_Toc180932268" w:history="1">
        <w:r w:rsidRPr="00381B09">
          <w:rPr>
            <w:rStyle w:val="Hyperlink"/>
            <w:noProof/>
          </w:rPr>
          <w:t>Figure 4</w:t>
        </w:r>
        <w:r>
          <w:rPr>
            <w:noProof/>
            <w:webHidden/>
          </w:rPr>
          <w:tab/>
        </w:r>
        <w:r>
          <w:rPr>
            <w:noProof/>
            <w:webHidden/>
          </w:rPr>
          <w:fldChar w:fldCharType="begin"/>
        </w:r>
        <w:r>
          <w:rPr>
            <w:noProof/>
            <w:webHidden/>
          </w:rPr>
          <w:instrText xml:space="preserve"> PAGEREF _Toc180932268 \h </w:instrText>
        </w:r>
        <w:r>
          <w:rPr>
            <w:noProof/>
            <w:webHidden/>
          </w:rPr>
        </w:r>
        <w:r>
          <w:rPr>
            <w:noProof/>
            <w:webHidden/>
          </w:rPr>
          <w:fldChar w:fldCharType="separate"/>
        </w:r>
        <w:r>
          <w:rPr>
            <w:noProof/>
            <w:webHidden/>
          </w:rPr>
          <w:t>7</w:t>
        </w:r>
        <w:r>
          <w:rPr>
            <w:noProof/>
            <w:webHidden/>
          </w:rPr>
          <w:fldChar w:fldCharType="end"/>
        </w:r>
      </w:hyperlink>
    </w:p>
    <w:p w14:paraId="15AED7DF" w14:textId="670165FA" w:rsidR="00D1457A" w:rsidRDefault="00D1457A">
      <w:pPr>
        <w:pStyle w:val="TableofFigures"/>
        <w:tabs>
          <w:tab w:val="right" w:leader="dot" w:pos="9016"/>
        </w:tabs>
        <w:rPr>
          <w:noProof/>
        </w:rPr>
      </w:pPr>
      <w:hyperlink w:anchor="_Toc180932269" w:history="1">
        <w:r w:rsidRPr="00381B09">
          <w:rPr>
            <w:rStyle w:val="Hyperlink"/>
            <w:noProof/>
          </w:rPr>
          <w:t>Figure 5</w:t>
        </w:r>
        <w:r>
          <w:rPr>
            <w:noProof/>
            <w:webHidden/>
          </w:rPr>
          <w:tab/>
        </w:r>
        <w:r>
          <w:rPr>
            <w:noProof/>
            <w:webHidden/>
          </w:rPr>
          <w:fldChar w:fldCharType="begin"/>
        </w:r>
        <w:r>
          <w:rPr>
            <w:noProof/>
            <w:webHidden/>
          </w:rPr>
          <w:instrText xml:space="preserve"> PAGEREF _Toc180932269 \h </w:instrText>
        </w:r>
        <w:r>
          <w:rPr>
            <w:noProof/>
            <w:webHidden/>
          </w:rPr>
        </w:r>
        <w:r>
          <w:rPr>
            <w:noProof/>
            <w:webHidden/>
          </w:rPr>
          <w:fldChar w:fldCharType="separate"/>
        </w:r>
        <w:r>
          <w:rPr>
            <w:noProof/>
            <w:webHidden/>
          </w:rPr>
          <w:t>9</w:t>
        </w:r>
        <w:r>
          <w:rPr>
            <w:noProof/>
            <w:webHidden/>
          </w:rPr>
          <w:fldChar w:fldCharType="end"/>
        </w:r>
      </w:hyperlink>
    </w:p>
    <w:p w14:paraId="6F9C47DF" w14:textId="09888CD6" w:rsidR="00D1457A" w:rsidRDefault="00D1457A">
      <w:pPr>
        <w:pStyle w:val="TableofFigures"/>
        <w:tabs>
          <w:tab w:val="right" w:leader="dot" w:pos="9016"/>
        </w:tabs>
        <w:rPr>
          <w:noProof/>
        </w:rPr>
      </w:pPr>
      <w:hyperlink w:anchor="_Toc180932270" w:history="1">
        <w:r w:rsidRPr="00381B09">
          <w:rPr>
            <w:rStyle w:val="Hyperlink"/>
            <w:noProof/>
          </w:rPr>
          <w:t>Figure 6</w:t>
        </w:r>
        <w:r>
          <w:rPr>
            <w:noProof/>
            <w:webHidden/>
          </w:rPr>
          <w:tab/>
        </w:r>
        <w:r>
          <w:rPr>
            <w:noProof/>
            <w:webHidden/>
          </w:rPr>
          <w:fldChar w:fldCharType="begin"/>
        </w:r>
        <w:r>
          <w:rPr>
            <w:noProof/>
            <w:webHidden/>
          </w:rPr>
          <w:instrText xml:space="preserve"> PAGEREF _Toc180932270 \h </w:instrText>
        </w:r>
        <w:r>
          <w:rPr>
            <w:noProof/>
            <w:webHidden/>
          </w:rPr>
        </w:r>
        <w:r>
          <w:rPr>
            <w:noProof/>
            <w:webHidden/>
          </w:rPr>
          <w:fldChar w:fldCharType="separate"/>
        </w:r>
        <w:r>
          <w:rPr>
            <w:noProof/>
            <w:webHidden/>
          </w:rPr>
          <w:t>10</w:t>
        </w:r>
        <w:r>
          <w:rPr>
            <w:noProof/>
            <w:webHidden/>
          </w:rPr>
          <w:fldChar w:fldCharType="end"/>
        </w:r>
      </w:hyperlink>
    </w:p>
    <w:p w14:paraId="597E2940" w14:textId="1D96DF0D" w:rsidR="00D1457A" w:rsidRDefault="00D1457A">
      <w:pPr>
        <w:pStyle w:val="TableofFigures"/>
        <w:tabs>
          <w:tab w:val="right" w:leader="dot" w:pos="9016"/>
        </w:tabs>
        <w:rPr>
          <w:noProof/>
        </w:rPr>
      </w:pPr>
      <w:hyperlink w:anchor="_Toc180932271" w:history="1">
        <w:r w:rsidRPr="00381B09">
          <w:rPr>
            <w:rStyle w:val="Hyperlink"/>
            <w:noProof/>
          </w:rPr>
          <w:t>Figure 7</w:t>
        </w:r>
        <w:r>
          <w:rPr>
            <w:noProof/>
            <w:webHidden/>
          </w:rPr>
          <w:tab/>
        </w:r>
        <w:r>
          <w:rPr>
            <w:noProof/>
            <w:webHidden/>
          </w:rPr>
          <w:fldChar w:fldCharType="begin"/>
        </w:r>
        <w:r>
          <w:rPr>
            <w:noProof/>
            <w:webHidden/>
          </w:rPr>
          <w:instrText xml:space="preserve"> PAGEREF _Toc180932271 \h </w:instrText>
        </w:r>
        <w:r>
          <w:rPr>
            <w:noProof/>
            <w:webHidden/>
          </w:rPr>
        </w:r>
        <w:r>
          <w:rPr>
            <w:noProof/>
            <w:webHidden/>
          </w:rPr>
          <w:fldChar w:fldCharType="separate"/>
        </w:r>
        <w:r>
          <w:rPr>
            <w:noProof/>
            <w:webHidden/>
          </w:rPr>
          <w:t>10</w:t>
        </w:r>
        <w:r>
          <w:rPr>
            <w:noProof/>
            <w:webHidden/>
          </w:rPr>
          <w:fldChar w:fldCharType="end"/>
        </w:r>
      </w:hyperlink>
    </w:p>
    <w:p w14:paraId="5801642D" w14:textId="5D85E9E7" w:rsidR="00D1457A" w:rsidRDefault="00D1457A">
      <w:pPr>
        <w:pStyle w:val="TableofFigures"/>
        <w:tabs>
          <w:tab w:val="right" w:leader="dot" w:pos="9016"/>
        </w:tabs>
        <w:rPr>
          <w:noProof/>
        </w:rPr>
      </w:pPr>
      <w:hyperlink w:anchor="_Toc180932272" w:history="1">
        <w:r w:rsidRPr="00381B09">
          <w:rPr>
            <w:rStyle w:val="Hyperlink"/>
            <w:noProof/>
          </w:rPr>
          <w:t>Figure 8</w:t>
        </w:r>
        <w:r>
          <w:rPr>
            <w:noProof/>
            <w:webHidden/>
          </w:rPr>
          <w:tab/>
        </w:r>
        <w:r>
          <w:rPr>
            <w:noProof/>
            <w:webHidden/>
          </w:rPr>
          <w:fldChar w:fldCharType="begin"/>
        </w:r>
        <w:r>
          <w:rPr>
            <w:noProof/>
            <w:webHidden/>
          </w:rPr>
          <w:instrText xml:space="preserve"> PAGEREF _Toc180932272 \h </w:instrText>
        </w:r>
        <w:r>
          <w:rPr>
            <w:noProof/>
            <w:webHidden/>
          </w:rPr>
        </w:r>
        <w:r>
          <w:rPr>
            <w:noProof/>
            <w:webHidden/>
          </w:rPr>
          <w:fldChar w:fldCharType="separate"/>
        </w:r>
        <w:r>
          <w:rPr>
            <w:noProof/>
            <w:webHidden/>
          </w:rPr>
          <w:t>11</w:t>
        </w:r>
        <w:r>
          <w:rPr>
            <w:noProof/>
            <w:webHidden/>
          </w:rPr>
          <w:fldChar w:fldCharType="end"/>
        </w:r>
      </w:hyperlink>
    </w:p>
    <w:p w14:paraId="486CE9B7" w14:textId="05536F11" w:rsidR="00D1457A" w:rsidRDefault="00D1457A">
      <w:pPr>
        <w:pStyle w:val="TableofFigures"/>
        <w:tabs>
          <w:tab w:val="right" w:leader="dot" w:pos="9016"/>
        </w:tabs>
        <w:rPr>
          <w:noProof/>
        </w:rPr>
      </w:pPr>
      <w:hyperlink w:anchor="_Toc180932273" w:history="1">
        <w:r w:rsidRPr="00381B09">
          <w:rPr>
            <w:rStyle w:val="Hyperlink"/>
            <w:noProof/>
          </w:rPr>
          <w:t>Figure 9</w:t>
        </w:r>
        <w:r>
          <w:rPr>
            <w:noProof/>
            <w:webHidden/>
          </w:rPr>
          <w:tab/>
        </w:r>
        <w:r>
          <w:rPr>
            <w:noProof/>
            <w:webHidden/>
          </w:rPr>
          <w:fldChar w:fldCharType="begin"/>
        </w:r>
        <w:r>
          <w:rPr>
            <w:noProof/>
            <w:webHidden/>
          </w:rPr>
          <w:instrText xml:space="preserve"> PAGEREF _Toc180932273 \h </w:instrText>
        </w:r>
        <w:r>
          <w:rPr>
            <w:noProof/>
            <w:webHidden/>
          </w:rPr>
        </w:r>
        <w:r>
          <w:rPr>
            <w:noProof/>
            <w:webHidden/>
          </w:rPr>
          <w:fldChar w:fldCharType="separate"/>
        </w:r>
        <w:r>
          <w:rPr>
            <w:noProof/>
            <w:webHidden/>
          </w:rPr>
          <w:t>11</w:t>
        </w:r>
        <w:r>
          <w:rPr>
            <w:noProof/>
            <w:webHidden/>
          </w:rPr>
          <w:fldChar w:fldCharType="end"/>
        </w:r>
      </w:hyperlink>
    </w:p>
    <w:p w14:paraId="154EE361" w14:textId="0EA082D9" w:rsidR="00D1457A" w:rsidRDefault="00D1457A">
      <w:pPr>
        <w:pStyle w:val="TableofFigures"/>
        <w:tabs>
          <w:tab w:val="right" w:leader="dot" w:pos="9016"/>
        </w:tabs>
        <w:rPr>
          <w:noProof/>
        </w:rPr>
      </w:pPr>
      <w:hyperlink w:anchor="_Toc180932274" w:history="1">
        <w:r w:rsidRPr="00381B09">
          <w:rPr>
            <w:rStyle w:val="Hyperlink"/>
            <w:noProof/>
          </w:rPr>
          <w:t>Figure 10</w:t>
        </w:r>
        <w:r>
          <w:rPr>
            <w:noProof/>
            <w:webHidden/>
          </w:rPr>
          <w:tab/>
        </w:r>
        <w:r>
          <w:rPr>
            <w:noProof/>
            <w:webHidden/>
          </w:rPr>
          <w:fldChar w:fldCharType="begin"/>
        </w:r>
        <w:r>
          <w:rPr>
            <w:noProof/>
            <w:webHidden/>
          </w:rPr>
          <w:instrText xml:space="preserve"> PAGEREF _Toc180932274 \h </w:instrText>
        </w:r>
        <w:r>
          <w:rPr>
            <w:noProof/>
            <w:webHidden/>
          </w:rPr>
        </w:r>
        <w:r>
          <w:rPr>
            <w:noProof/>
            <w:webHidden/>
          </w:rPr>
          <w:fldChar w:fldCharType="separate"/>
        </w:r>
        <w:r>
          <w:rPr>
            <w:noProof/>
            <w:webHidden/>
          </w:rPr>
          <w:t>12</w:t>
        </w:r>
        <w:r>
          <w:rPr>
            <w:noProof/>
            <w:webHidden/>
          </w:rPr>
          <w:fldChar w:fldCharType="end"/>
        </w:r>
      </w:hyperlink>
    </w:p>
    <w:p w14:paraId="60679575" w14:textId="0E75C82C" w:rsidR="00F50189" w:rsidRPr="00F50189" w:rsidRDefault="00D1457A" w:rsidP="00F50189">
      <w:pPr>
        <w:spacing w:line="480" w:lineRule="auto"/>
      </w:pPr>
      <w:r>
        <w:fldChar w:fldCharType="end"/>
      </w:r>
    </w:p>
    <w:sectPr w:rsidR="00F50189" w:rsidRPr="00F5018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A29D79" w14:textId="77777777" w:rsidR="00F8476A" w:rsidRDefault="00F8476A" w:rsidP="00B61097">
      <w:r>
        <w:separator/>
      </w:r>
    </w:p>
  </w:endnote>
  <w:endnote w:type="continuationSeparator" w:id="0">
    <w:p w14:paraId="116AE425" w14:textId="77777777" w:rsidR="00F8476A" w:rsidRDefault="00F8476A" w:rsidP="00B610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1441831"/>
      <w:docPartObj>
        <w:docPartGallery w:val="Page Numbers (Bottom of Page)"/>
        <w:docPartUnique/>
      </w:docPartObj>
    </w:sdtPr>
    <w:sdtEndPr>
      <w:rPr>
        <w:color w:val="7F7F7F" w:themeColor="background1" w:themeShade="7F"/>
        <w:spacing w:val="60"/>
      </w:rPr>
    </w:sdtEndPr>
    <w:sdtContent>
      <w:p w14:paraId="626E6FDF" w14:textId="6FC16699" w:rsidR="00B61097" w:rsidRDefault="00B61097">
        <w:pPr>
          <w:pStyle w:val="Footer"/>
          <w:pBdr>
            <w:top w:val="single" w:sz="4" w:space="1" w:color="D9D9D9" w:themeColor="background1" w:themeShade="D9"/>
          </w:pBdr>
          <w:jc w:val="right"/>
        </w:pPr>
        <w:r>
          <w:fldChar w:fldCharType="begin"/>
        </w:r>
        <w:r>
          <w:instrText xml:space="preserve"> PAGE   \* MERGEFORMAT </w:instrText>
        </w:r>
        <w:r>
          <w:fldChar w:fldCharType="separate"/>
        </w:r>
        <w:r w:rsidR="00204FD9">
          <w:rPr>
            <w:noProof/>
          </w:rPr>
          <w:t>8</w:t>
        </w:r>
        <w:r>
          <w:rPr>
            <w:noProof/>
          </w:rPr>
          <w:fldChar w:fldCharType="end"/>
        </w:r>
        <w:r>
          <w:t xml:space="preserve"> | </w:t>
        </w:r>
        <w:r>
          <w:rPr>
            <w:color w:val="7F7F7F" w:themeColor="background1" w:themeShade="7F"/>
            <w:spacing w:val="60"/>
          </w:rPr>
          <w:t>Page</w:t>
        </w:r>
      </w:p>
    </w:sdtContent>
  </w:sdt>
  <w:p w14:paraId="1B5EB729" w14:textId="77777777" w:rsidR="00B61097" w:rsidRDefault="00B610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97D1F9" w14:textId="77777777" w:rsidR="00F8476A" w:rsidRDefault="00F8476A" w:rsidP="00B61097">
      <w:r>
        <w:separator/>
      </w:r>
    </w:p>
  </w:footnote>
  <w:footnote w:type="continuationSeparator" w:id="0">
    <w:p w14:paraId="5E21017C" w14:textId="77777777" w:rsidR="00F8476A" w:rsidRDefault="00F8476A" w:rsidP="00B610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CE7B68"/>
    <w:multiLevelType w:val="hybridMultilevel"/>
    <w:tmpl w:val="39FC0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2962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13C30"/>
    <w:rsid w:val="00016747"/>
    <w:rsid w:val="00036A0B"/>
    <w:rsid w:val="000431ED"/>
    <w:rsid w:val="00045FAA"/>
    <w:rsid w:val="000B63DF"/>
    <w:rsid w:val="000D6EA1"/>
    <w:rsid w:val="000E2437"/>
    <w:rsid w:val="00107A0F"/>
    <w:rsid w:val="001337D5"/>
    <w:rsid w:val="00164BEA"/>
    <w:rsid w:val="0017096B"/>
    <w:rsid w:val="0019360C"/>
    <w:rsid w:val="001958D0"/>
    <w:rsid w:val="00204FD9"/>
    <w:rsid w:val="002259BD"/>
    <w:rsid w:val="002641D4"/>
    <w:rsid w:val="002661FE"/>
    <w:rsid w:val="00270969"/>
    <w:rsid w:val="002B1D27"/>
    <w:rsid w:val="002B4CF2"/>
    <w:rsid w:val="00357DCB"/>
    <w:rsid w:val="0039739E"/>
    <w:rsid w:val="003E4E01"/>
    <w:rsid w:val="003E60FF"/>
    <w:rsid w:val="004119C6"/>
    <w:rsid w:val="00426CDD"/>
    <w:rsid w:val="004502AC"/>
    <w:rsid w:val="004B1F25"/>
    <w:rsid w:val="004D5458"/>
    <w:rsid w:val="00511B5B"/>
    <w:rsid w:val="00532CDF"/>
    <w:rsid w:val="005411C1"/>
    <w:rsid w:val="005659F4"/>
    <w:rsid w:val="005946B6"/>
    <w:rsid w:val="00594C6A"/>
    <w:rsid w:val="005A3B27"/>
    <w:rsid w:val="00640ED0"/>
    <w:rsid w:val="00652C2B"/>
    <w:rsid w:val="00746795"/>
    <w:rsid w:val="00755A82"/>
    <w:rsid w:val="00802E71"/>
    <w:rsid w:val="00875C52"/>
    <w:rsid w:val="00904A34"/>
    <w:rsid w:val="00923133"/>
    <w:rsid w:val="00934E1C"/>
    <w:rsid w:val="009472DB"/>
    <w:rsid w:val="00977407"/>
    <w:rsid w:val="00977423"/>
    <w:rsid w:val="00984E26"/>
    <w:rsid w:val="009A58EE"/>
    <w:rsid w:val="00A4136C"/>
    <w:rsid w:val="00A42320"/>
    <w:rsid w:val="00A42BCF"/>
    <w:rsid w:val="00B33149"/>
    <w:rsid w:val="00B41242"/>
    <w:rsid w:val="00B61097"/>
    <w:rsid w:val="00BC247D"/>
    <w:rsid w:val="00C03F1B"/>
    <w:rsid w:val="00C15DC2"/>
    <w:rsid w:val="00C31C39"/>
    <w:rsid w:val="00C644D4"/>
    <w:rsid w:val="00CE6671"/>
    <w:rsid w:val="00D1457A"/>
    <w:rsid w:val="00D5484B"/>
    <w:rsid w:val="00D64FDE"/>
    <w:rsid w:val="00DA60A8"/>
    <w:rsid w:val="00E22C5E"/>
    <w:rsid w:val="00E22CB2"/>
    <w:rsid w:val="00E50865"/>
    <w:rsid w:val="00E721C2"/>
    <w:rsid w:val="00EA2879"/>
    <w:rsid w:val="00EF34DC"/>
    <w:rsid w:val="00F27313"/>
    <w:rsid w:val="00F35A27"/>
    <w:rsid w:val="00F37D13"/>
    <w:rsid w:val="00F50189"/>
    <w:rsid w:val="00F8476A"/>
    <w:rsid w:val="00FB4A4C"/>
    <w:rsid w:val="00FB6B41"/>
    <w:rsid w:val="00FE4B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977407"/>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50189"/>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02E71"/>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977407"/>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77407"/>
    <w:pPr>
      <w:spacing w:line="259" w:lineRule="auto"/>
      <w:outlineLvl w:val="9"/>
    </w:pPr>
    <w:rPr>
      <w:lang w:val="en-US"/>
    </w:rPr>
  </w:style>
  <w:style w:type="paragraph" w:styleId="Header">
    <w:name w:val="header"/>
    <w:basedOn w:val="Normal"/>
    <w:link w:val="HeaderChar"/>
    <w:uiPriority w:val="99"/>
    <w:unhideWhenUsed/>
    <w:rsid w:val="00B61097"/>
    <w:pPr>
      <w:tabs>
        <w:tab w:val="center" w:pos="4513"/>
        <w:tab w:val="right" w:pos="9026"/>
      </w:tabs>
    </w:pPr>
  </w:style>
  <w:style w:type="character" w:customStyle="1" w:styleId="HeaderChar">
    <w:name w:val="Header Char"/>
    <w:basedOn w:val="DefaultParagraphFont"/>
    <w:link w:val="Header"/>
    <w:uiPriority w:val="99"/>
    <w:rsid w:val="00B6109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B61097"/>
    <w:pPr>
      <w:tabs>
        <w:tab w:val="center" w:pos="4513"/>
        <w:tab w:val="right" w:pos="9026"/>
      </w:tabs>
    </w:pPr>
  </w:style>
  <w:style w:type="character" w:customStyle="1" w:styleId="FooterChar">
    <w:name w:val="Footer Char"/>
    <w:basedOn w:val="DefaultParagraphFont"/>
    <w:link w:val="Footer"/>
    <w:uiPriority w:val="99"/>
    <w:rsid w:val="00B61097"/>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F50189"/>
    <w:rPr>
      <w:rFonts w:asciiTheme="majorHAnsi" w:eastAsiaTheme="majorEastAsia" w:hAnsiTheme="majorHAnsi" w:cstheme="majorBidi"/>
      <w:color w:val="365F91" w:themeColor="accent1" w:themeShade="BF"/>
      <w:sz w:val="26"/>
      <w:szCs w:val="26"/>
    </w:rPr>
  </w:style>
  <w:style w:type="paragraph" w:styleId="Bibliography">
    <w:name w:val="Bibliography"/>
    <w:basedOn w:val="Normal"/>
    <w:next w:val="Normal"/>
    <w:uiPriority w:val="37"/>
    <w:unhideWhenUsed/>
    <w:rsid w:val="00E22CB2"/>
  </w:style>
  <w:style w:type="paragraph" w:styleId="TOC1">
    <w:name w:val="toc 1"/>
    <w:basedOn w:val="Normal"/>
    <w:next w:val="Normal"/>
    <w:autoRedefine/>
    <w:uiPriority w:val="39"/>
    <w:unhideWhenUsed/>
    <w:rsid w:val="0017096B"/>
    <w:pPr>
      <w:spacing w:after="100"/>
    </w:pPr>
  </w:style>
  <w:style w:type="paragraph" w:styleId="TOC2">
    <w:name w:val="toc 2"/>
    <w:basedOn w:val="Normal"/>
    <w:next w:val="Normal"/>
    <w:autoRedefine/>
    <w:uiPriority w:val="39"/>
    <w:unhideWhenUsed/>
    <w:rsid w:val="0017096B"/>
    <w:pPr>
      <w:spacing w:after="100"/>
      <w:ind w:left="240"/>
    </w:pPr>
  </w:style>
  <w:style w:type="character" w:styleId="Hyperlink">
    <w:name w:val="Hyperlink"/>
    <w:basedOn w:val="DefaultParagraphFont"/>
    <w:uiPriority w:val="99"/>
    <w:unhideWhenUsed/>
    <w:rsid w:val="0017096B"/>
    <w:rPr>
      <w:color w:val="0000FF" w:themeColor="hyperlink"/>
      <w:u w:val="single"/>
    </w:rPr>
  </w:style>
  <w:style w:type="character" w:customStyle="1" w:styleId="Heading3Char">
    <w:name w:val="Heading 3 Char"/>
    <w:basedOn w:val="DefaultParagraphFont"/>
    <w:link w:val="Heading3"/>
    <w:uiPriority w:val="9"/>
    <w:rsid w:val="00802E71"/>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652C2B"/>
    <w:pPr>
      <w:spacing w:after="100"/>
      <w:ind w:left="480"/>
    </w:pPr>
  </w:style>
  <w:style w:type="paragraph" w:styleId="Caption">
    <w:name w:val="caption"/>
    <w:basedOn w:val="Normal"/>
    <w:next w:val="Normal"/>
    <w:uiPriority w:val="35"/>
    <w:unhideWhenUsed/>
    <w:qFormat/>
    <w:rsid w:val="000B63DF"/>
    <w:pPr>
      <w:spacing w:after="200"/>
    </w:pPr>
    <w:rPr>
      <w:i/>
      <w:iCs/>
      <w:color w:val="1F497D" w:themeColor="text2"/>
      <w:sz w:val="18"/>
      <w:szCs w:val="18"/>
    </w:rPr>
  </w:style>
  <w:style w:type="table" w:styleId="TableGrid">
    <w:name w:val="Table Grid"/>
    <w:basedOn w:val="TableNormal"/>
    <w:uiPriority w:val="59"/>
    <w:rsid w:val="002B4C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2B4CF2"/>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2B4CF2"/>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ListParagraph">
    <w:name w:val="List Paragraph"/>
    <w:basedOn w:val="Normal"/>
    <w:uiPriority w:val="34"/>
    <w:qFormat/>
    <w:rsid w:val="00426CDD"/>
    <w:pPr>
      <w:ind w:left="720"/>
      <w:contextualSpacing/>
    </w:pPr>
  </w:style>
  <w:style w:type="paragraph" w:styleId="TableofFigures">
    <w:name w:val="table of figures"/>
    <w:basedOn w:val="Normal"/>
    <w:next w:val="Normal"/>
    <w:uiPriority w:val="99"/>
    <w:unhideWhenUsed/>
    <w:rsid w:val="00D145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558910">
      <w:bodyDiv w:val="1"/>
      <w:marLeft w:val="0"/>
      <w:marRight w:val="0"/>
      <w:marTop w:val="0"/>
      <w:marBottom w:val="0"/>
      <w:divBdr>
        <w:top w:val="none" w:sz="0" w:space="0" w:color="auto"/>
        <w:left w:val="none" w:sz="0" w:space="0" w:color="auto"/>
        <w:bottom w:val="none" w:sz="0" w:space="0" w:color="auto"/>
        <w:right w:val="none" w:sz="0" w:space="0" w:color="auto"/>
      </w:divBdr>
    </w:div>
    <w:div w:id="363335455">
      <w:bodyDiv w:val="1"/>
      <w:marLeft w:val="0"/>
      <w:marRight w:val="0"/>
      <w:marTop w:val="0"/>
      <w:marBottom w:val="0"/>
      <w:divBdr>
        <w:top w:val="none" w:sz="0" w:space="0" w:color="auto"/>
        <w:left w:val="none" w:sz="0" w:space="0" w:color="auto"/>
        <w:bottom w:val="none" w:sz="0" w:space="0" w:color="auto"/>
        <w:right w:val="none" w:sz="0" w:space="0" w:color="auto"/>
      </w:divBdr>
    </w:div>
    <w:div w:id="394276961">
      <w:bodyDiv w:val="1"/>
      <w:marLeft w:val="0"/>
      <w:marRight w:val="0"/>
      <w:marTop w:val="0"/>
      <w:marBottom w:val="0"/>
      <w:divBdr>
        <w:top w:val="none" w:sz="0" w:space="0" w:color="auto"/>
        <w:left w:val="none" w:sz="0" w:space="0" w:color="auto"/>
        <w:bottom w:val="none" w:sz="0" w:space="0" w:color="auto"/>
        <w:right w:val="none" w:sz="0" w:space="0" w:color="auto"/>
      </w:divBdr>
    </w:div>
    <w:div w:id="440420326">
      <w:bodyDiv w:val="1"/>
      <w:marLeft w:val="0"/>
      <w:marRight w:val="0"/>
      <w:marTop w:val="0"/>
      <w:marBottom w:val="0"/>
      <w:divBdr>
        <w:top w:val="none" w:sz="0" w:space="0" w:color="auto"/>
        <w:left w:val="none" w:sz="0" w:space="0" w:color="auto"/>
        <w:bottom w:val="none" w:sz="0" w:space="0" w:color="auto"/>
        <w:right w:val="none" w:sz="0" w:space="0" w:color="auto"/>
      </w:divBdr>
    </w:div>
    <w:div w:id="580068370">
      <w:bodyDiv w:val="1"/>
      <w:marLeft w:val="0"/>
      <w:marRight w:val="0"/>
      <w:marTop w:val="0"/>
      <w:marBottom w:val="0"/>
      <w:divBdr>
        <w:top w:val="none" w:sz="0" w:space="0" w:color="auto"/>
        <w:left w:val="none" w:sz="0" w:space="0" w:color="auto"/>
        <w:bottom w:val="none" w:sz="0" w:space="0" w:color="auto"/>
        <w:right w:val="none" w:sz="0" w:space="0" w:color="auto"/>
      </w:divBdr>
    </w:div>
    <w:div w:id="789520131">
      <w:bodyDiv w:val="1"/>
      <w:marLeft w:val="0"/>
      <w:marRight w:val="0"/>
      <w:marTop w:val="0"/>
      <w:marBottom w:val="0"/>
      <w:divBdr>
        <w:top w:val="none" w:sz="0" w:space="0" w:color="auto"/>
        <w:left w:val="none" w:sz="0" w:space="0" w:color="auto"/>
        <w:bottom w:val="none" w:sz="0" w:space="0" w:color="auto"/>
        <w:right w:val="none" w:sz="0" w:space="0" w:color="auto"/>
      </w:divBdr>
    </w:div>
    <w:div w:id="815488517">
      <w:bodyDiv w:val="1"/>
      <w:marLeft w:val="0"/>
      <w:marRight w:val="0"/>
      <w:marTop w:val="0"/>
      <w:marBottom w:val="0"/>
      <w:divBdr>
        <w:top w:val="none" w:sz="0" w:space="0" w:color="auto"/>
        <w:left w:val="none" w:sz="0" w:space="0" w:color="auto"/>
        <w:bottom w:val="none" w:sz="0" w:space="0" w:color="auto"/>
        <w:right w:val="none" w:sz="0" w:space="0" w:color="auto"/>
      </w:divBdr>
    </w:div>
    <w:div w:id="1038552158">
      <w:bodyDiv w:val="1"/>
      <w:marLeft w:val="0"/>
      <w:marRight w:val="0"/>
      <w:marTop w:val="0"/>
      <w:marBottom w:val="0"/>
      <w:divBdr>
        <w:top w:val="none" w:sz="0" w:space="0" w:color="auto"/>
        <w:left w:val="none" w:sz="0" w:space="0" w:color="auto"/>
        <w:bottom w:val="none" w:sz="0" w:space="0" w:color="auto"/>
        <w:right w:val="none" w:sz="0" w:space="0" w:color="auto"/>
      </w:divBdr>
    </w:div>
    <w:div w:id="1091585281">
      <w:bodyDiv w:val="1"/>
      <w:marLeft w:val="0"/>
      <w:marRight w:val="0"/>
      <w:marTop w:val="0"/>
      <w:marBottom w:val="0"/>
      <w:divBdr>
        <w:top w:val="none" w:sz="0" w:space="0" w:color="auto"/>
        <w:left w:val="none" w:sz="0" w:space="0" w:color="auto"/>
        <w:bottom w:val="none" w:sz="0" w:space="0" w:color="auto"/>
        <w:right w:val="none" w:sz="0" w:space="0" w:color="auto"/>
      </w:divBdr>
    </w:div>
    <w:div w:id="1141069911">
      <w:bodyDiv w:val="1"/>
      <w:marLeft w:val="0"/>
      <w:marRight w:val="0"/>
      <w:marTop w:val="0"/>
      <w:marBottom w:val="0"/>
      <w:divBdr>
        <w:top w:val="none" w:sz="0" w:space="0" w:color="auto"/>
        <w:left w:val="none" w:sz="0" w:space="0" w:color="auto"/>
        <w:bottom w:val="none" w:sz="0" w:space="0" w:color="auto"/>
        <w:right w:val="none" w:sz="0" w:space="0" w:color="auto"/>
      </w:divBdr>
    </w:div>
    <w:div w:id="1162235599">
      <w:bodyDiv w:val="1"/>
      <w:marLeft w:val="0"/>
      <w:marRight w:val="0"/>
      <w:marTop w:val="0"/>
      <w:marBottom w:val="0"/>
      <w:divBdr>
        <w:top w:val="none" w:sz="0" w:space="0" w:color="auto"/>
        <w:left w:val="none" w:sz="0" w:space="0" w:color="auto"/>
        <w:bottom w:val="none" w:sz="0" w:space="0" w:color="auto"/>
        <w:right w:val="none" w:sz="0" w:space="0" w:color="auto"/>
      </w:divBdr>
    </w:div>
    <w:div w:id="1345667980">
      <w:bodyDiv w:val="1"/>
      <w:marLeft w:val="0"/>
      <w:marRight w:val="0"/>
      <w:marTop w:val="0"/>
      <w:marBottom w:val="0"/>
      <w:divBdr>
        <w:top w:val="none" w:sz="0" w:space="0" w:color="auto"/>
        <w:left w:val="none" w:sz="0" w:space="0" w:color="auto"/>
        <w:bottom w:val="none" w:sz="0" w:space="0" w:color="auto"/>
        <w:right w:val="none" w:sz="0" w:space="0" w:color="auto"/>
      </w:divBdr>
    </w:div>
    <w:div w:id="1349141648">
      <w:bodyDiv w:val="1"/>
      <w:marLeft w:val="0"/>
      <w:marRight w:val="0"/>
      <w:marTop w:val="0"/>
      <w:marBottom w:val="0"/>
      <w:divBdr>
        <w:top w:val="none" w:sz="0" w:space="0" w:color="auto"/>
        <w:left w:val="none" w:sz="0" w:space="0" w:color="auto"/>
        <w:bottom w:val="none" w:sz="0" w:space="0" w:color="auto"/>
        <w:right w:val="none" w:sz="0" w:space="0" w:color="auto"/>
      </w:divBdr>
    </w:div>
    <w:div w:id="1531187853">
      <w:bodyDiv w:val="1"/>
      <w:marLeft w:val="0"/>
      <w:marRight w:val="0"/>
      <w:marTop w:val="0"/>
      <w:marBottom w:val="0"/>
      <w:divBdr>
        <w:top w:val="none" w:sz="0" w:space="0" w:color="auto"/>
        <w:left w:val="none" w:sz="0" w:space="0" w:color="auto"/>
        <w:bottom w:val="none" w:sz="0" w:space="0" w:color="auto"/>
        <w:right w:val="none" w:sz="0" w:space="0" w:color="auto"/>
      </w:divBdr>
    </w:div>
    <w:div w:id="1649164964">
      <w:bodyDiv w:val="1"/>
      <w:marLeft w:val="0"/>
      <w:marRight w:val="0"/>
      <w:marTop w:val="0"/>
      <w:marBottom w:val="0"/>
      <w:divBdr>
        <w:top w:val="none" w:sz="0" w:space="0" w:color="auto"/>
        <w:left w:val="none" w:sz="0" w:space="0" w:color="auto"/>
        <w:bottom w:val="none" w:sz="0" w:space="0" w:color="auto"/>
        <w:right w:val="none" w:sz="0" w:space="0" w:color="auto"/>
      </w:divBdr>
    </w:div>
    <w:div w:id="1744254909">
      <w:bodyDiv w:val="1"/>
      <w:marLeft w:val="0"/>
      <w:marRight w:val="0"/>
      <w:marTop w:val="0"/>
      <w:marBottom w:val="0"/>
      <w:divBdr>
        <w:top w:val="none" w:sz="0" w:space="0" w:color="auto"/>
        <w:left w:val="none" w:sz="0" w:space="0" w:color="auto"/>
        <w:bottom w:val="none" w:sz="0" w:space="0" w:color="auto"/>
        <w:right w:val="none" w:sz="0" w:space="0" w:color="auto"/>
      </w:divBdr>
    </w:div>
    <w:div w:id="1913348934">
      <w:bodyDiv w:val="1"/>
      <w:marLeft w:val="0"/>
      <w:marRight w:val="0"/>
      <w:marTop w:val="0"/>
      <w:marBottom w:val="0"/>
      <w:divBdr>
        <w:top w:val="none" w:sz="0" w:space="0" w:color="auto"/>
        <w:left w:val="none" w:sz="0" w:space="0" w:color="auto"/>
        <w:bottom w:val="none" w:sz="0" w:space="0" w:color="auto"/>
        <w:right w:val="none" w:sz="0" w:space="0" w:color="auto"/>
      </w:divBdr>
    </w:div>
    <w:div w:id="1929804186">
      <w:bodyDiv w:val="1"/>
      <w:marLeft w:val="0"/>
      <w:marRight w:val="0"/>
      <w:marTop w:val="0"/>
      <w:marBottom w:val="0"/>
      <w:divBdr>
        <w:top w:val="none" w:sz="0" w:space="0" w:color="auto"/>
        <w:left w:val="none" w:sz="0" w:space="0" w:color="auto"/>
        <w:bottom w:val="none" w:sz="0" w:space="0" w:color="auto"/>
        <w:right w:val="none" w:sz="0" w:space="0" w:color="auto"/>
      </w:divBdr>
    </w:div>
    <w:div w:id="1986928360">
      <w:bodyDiv w:val="1"/>
      <w:marLeft w:val="0"/>
      <w:marRight w:val="0"/>
      <w:marTop w:val="0"/>
      <w:marBottom w:val="0"/>
      <w:divBdr>
        <w:top w:val="none" w:sz="0" w:space="0" w:color="auto"/>
        <w:left w:val="none" w:sz="0" w:space="0" w:color="auto"/>
        <w:bottom w:val="none" w:sz="0" w:space="0" w:color="auto"/>
        <w:right w:val="none" w:sz="0" w:space="0" w:color="auto"/>
      </w:divBdr>
    </w:div>
    <w:div w:id="1997955444">
      <w:bodyDiv w:val="1"/>
      <w:marLeft w:val="0"/>
      <w:marRight w:val="0"/>
      <w:marTop w:val="0"/>
      <w:marBottom w:val="0"/>
      <w:divBdr>
        <w:top w:val="none" w:sz="0" w:space="0" w:color="auto"/>
        <w:left w:val="none" w:sz="0" w:space="0" w:color="auto"/>
        <w:bottom w:val="none" w:sz="0" w:space="0" w:color="auto"/>
        <w:right w:val="none" w:sz="0" w:space="0" w:color="auto"/>
      </w:divBdr>
    </w:div>
    <w:div w:id="2013410980">
      <w:bodyDiv w:val="1"/>
      <w:marLeft w:val="0"/>
      <w:marRight w:val="0"/>
      <w:marTop w:val="0"/>
      <w:marBottom w:val="0"/>
      <w:divBdr>
        <w:top w:val="none" w:sz="0" w:space="0" w:color="auto"/>
        <w:left w:val="none" w:sz="0" w:space="0" w:color="auto"/>
        <w:bottom w:val="none" w:sz="0" w:space="0" w:color="auto"/>
        <w:right w:val="none" w:sz="0" w:space="0" w:color="auto"/>
      </w:divBdr>
    </w:div>
    <w:div w:id="2018188442">
      <w:bodyDiv w:val="1"/>
      <w:marLeft w:val="0"/>
      <w:marRight w:val="0"/>
      <w:marTop w:val="0"/>
      <w:marBottom w:val="0"/>
      <w:divBdr>
        <w:top w:val="none" w:sz="0" w:space="0" w:color="auto"/>
        <w:left w:val="none" w:sz="0" w:space="0" w:color="auto"/>
        <w:bottom w:val="none" w:sz="0" w:space="0" w:color="auto"/>
        <w:right w:val="none" w:sz="0" w:space="0" w:color="auto"/>
      </w:divBdr>
    </w:div>
    <w:div w:id="2055695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MIH14</b:Tag>
    <b:SourceType>InternetSite</b:SourceType>
    <b:Guid>{5A7E7B0F-C7B5-48B5-B1E8-CDF4C817F0AF}</b:Guid>
    <b:Title>CLEANING VALIDATION AND RISK MANAGEMENT IN MANUFACTURING PHARMACEUTICALS FORMS WITH POTENT ACTIVITY </b:Title>
    <b:Year>2014</b:Year>
    <b:Author>
      <b:Author>
        <b:NameList>
          <b:Person>
            <b:Last>MIHAELA BALMOȘ</b:Last>
            <b:First>MIHAI</b:First>
            <b:Middle>IOAN LAZĂR, GEORGE TRAIAN, ALEXANDRU BURCEA DRAGOMIROIU3</b:Middle>
          </b:Person>
        </b:NameList>
      </b:Author>
    </b:Author>
    <b:YearAccessed>2024</b:YearAccessed>
    <b:MonthAccessed>Ocotber</b:MonthAccessed>
    <b:DayAccessed>22</b:DayAccessed>
    <b:URL>chrome-extension://efaidnbmnnnibpcajpcglclefindmkaj/https://farmaciajournal.com/arhiva/201404/art-19-Balmos%20791-802.pdf</b:URL>
    <b:RefOrder>1</b:RefOrder>
  </b:Source>
  <b:Source>
    <b:Tag>Ani10</b:Tag>
    <b:SourceType>InternetSite</b:SourceType>
    <b:Guid>{7882B789-DFA3-4B8F-8C7F-35889ACF3BC7}</b:Guid>
    <b:Author>
      <b:Author>
        <b:NameList>
          <b:Person>
            <b:Last>Anindya Ghosh</b:Last>
            <b:First>Sanjay</b:First>
            <b:Middle>Dey</b:Middle>
          </b:Person>
        </b:NameList>
      </b:Author>
    </b:Author>
    <b:Title>Overview of Cleaning Validation in Pharmaceutical Industry </b:Title>
    <b:ProductionCompany>International Journal of Pharmaceutical Quality Assurance</b:ProductionCompany>
    <b:Year>2010</b:Year>
    <b:YearAccessed>2024</b:YearAccessed>
    <b:MonthAccessed>October</b:MonthAccessed>
    <b:DayAccessed>22</b:DayAccessed>
    <b:URL>chrome-extension://efaidnbmnnnibpcajpcglclefindmkaj/https://citeseerx.ist.psu.edu/document?repid=rep1&amp;type=pdf&amp;doi=9b7dd90b2a17ff1e221c3283278177d1c1f22653</b:URL>
    <b:RefOrder>2</b:RefOrder>
  </b:Source>
  <b:Source>
    <b:Tag>Joe01</b:Tag>
    <b:SourceType>Book</b:SourceType>
    <b:Guid>{FE39809C-344F-443E-99B7-7D6FABFB469C}</b:Guid>
    <b:Title>Industrial Cleaning Technology</b:Title>
    <b:Year>2001</b:Year>
    <b:Author>
      <b:Author>
        <b:NameList>
          <b:Person>
            <b:Last>Harrington</b:Last>
            <b:First>Joe</b:First>
          </b:Person>
        </b:NameList>
      </b:Author>
    </b:Author>
    <b:Publisher>Kluwer academic publishers</b:Publisher>
    <b:RefOrder>3</b:RefOrder>
  </b:Source>
</b:Sources>
</file>

<file path=customXml/itemProps1.xml><?xml version="1.0" encoding="utf-8"?>
<ds:datastoreItem xmlns:ds="http://schemas.openxmlformats.org/officeDocument/2006/customXml" ds:itemID="{634420D5-9BB6-40FE-A98E-E7F2EA0F25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1892</Words>
  <Characters>10786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Connor Daniel (1909665)</cp:lastModifiedBy>
  <cp:revision>7</cp:revision>
  <dcterms:created xsi:type="dcterms:W3CDTF">2024-10-27T14:40:00Z</dcterms:created>
  <dcterms:modified xsi:type="dcterms:W3CDTF">2024-10-27T14:48:00Z</dcterms:modified>
</cp:coreProperties>
</file>