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80600937"/>
        <w:docPartObj>
          <w:docPartGallery w:val="Cover Pages"/>
          <w:docPartUnique/>
        </w:docPartObj>
      </w:sdtPr>
      <w:sdtEndPr/>
      <w:sdtContent>
        <w:p w14:paraId="6F7670DA" w14:textId="32EE5E06" w:rsidR="000951F7" w:rsidRDefault="000951F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DD43C14" wp14:editId="42119FDC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36A6BFF" w14:textId="50CF91CD" w:rsidR="000951F7" w:rsidRDefault="000951F7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Victoria Jones</w:t>
                                      </w:r>
                                    </w:p>
                                  </w:sdtContent>
                                </w:sdt>
                                <w:p w14:paraId="44BDC91D" w14:textId="760DA6C4" w:rsidR="000951F7" w:rsidRDefault="00EE0D12"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B571E8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2004457</w:t>
                                      </w:r>
                                    </w:sdtContent>
                                  </w:sdt>
                                  <w:r w:rsidR="000951F7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b/>
                                      <w:bCs/>
                                      <w:color w:val="595959" w:themeColor="text1" w:themeTint="A6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09F4DDA6" w14:textId="2F0652C8" w:rsidR="000951F7" w:rsidRPr="000951F7" w:rsidRDefault="000951F7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bCs/>
                                          <w:color w:val="595959" w:themeColor="text1" w:themeTint="A6"/>
                                          <w:sz w:val="56"/>
                                          <w:szCs w:val="56"/>
                                        </w:rPr>
                                      </w:pPr>
                                      <w:r w:rsidRPr="000951F7">
                                        <w:rPr>
                                          <w:rFonts w:ascii="Arial" w:eastAsiaTheme="majorEastAsia" w:hAnsi="Arial" w:cs="Arial"/>
                                          <w:b/>
                                          <w:bCs/>
                                          <w:color w:val="595959" w:themeColor="text1" w:themeTint="A6"/>
                                          <w:sz w:val="56"/>
                                          <w:szCs w:val="56"/>
                                        </w:rPr>
                                        <w:t>POLICE, POLICING AND SOCIETY</w:t>
                                      </w:r>
                                      <w:r>
                                        <w:rPr>
                                          <w:rFonts w:ascii="Arial" w:eastAsiaTheme="majorEastAsia" w:hAnsi="Arial" w:cs="Arial"/>
                                          <w:b/>
                                          <w:bCs/>
                                          <w:color w:val="595959" w:themeColor="text1" w:themeTint="A6"/>
                                          <w:sz w:val="56"/>
                                          <w:szCs w:val="56"/>
                                        </w:rPr>
                                        <w:t xml:space="preserve"> </w:t>
                                      </w:r>
                                      <w:r w:rsidRPr="000951F7">
                                        <w:rPr>
                                          <w:rFonts w:ascii="Arial" w:eastAsiaTheme="majorEastAsia" w:hAnsi="Arial" w:cs="Arial"/>
                                          <w:b/>
                                          <w:bCs/>
                                          <w:color w:val="595959" w:themeColor="text1" w:themeTint="A6"/>
                                          <w:sz w:val="56"/>
                                          <w:szCs w:val="56"/>
                                        </w:rPr>
                                        <w:t>BMLW 5002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11E7D12B" w14:textId="0315DFB0" w:rsidR="000951F7" w:rsidRPr="000951F7" w:rsidRDefault="000951F7">
                                      <w:pPr>
                                        <w:pStyle w:val="NoSpacing"/>
                                        <w:spacing w:before="240"/>
                                        <w:rPr>
                                          <w:rFonts w:ascii="Arial" w:hAnsi="Arial" w:cs="Arial"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 w:rsidRPr="000951F7">
                                        <w:rPr>
                                          <w:rFonts w:ascii="Arial" w:hAnsi="Arial" w:cs="Arial"/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t>Procedural justice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DD43C14" id="Group 119" o:spid="_x0000_s1026" style="position:absolute;margin-left:0;margin-top:0;width:539.6pt;height:719.9pt;z-index:-25165721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472c4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ed7d31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36A6BFF" w14:textId="50CF91CD" w:rsidR="000951F7" w:rsidRDefault="000951F7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Victoria Jones</w:t>
                                </w:r>
                              </w:p>
                            </w:sdtContent>
                          </w:sdt>
                          <w:p w14:paraId="44BDC91D" w14:textId="760DA6C4" w:rsidR="000951F7" w:rsidRDefault="000951F7"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B571E8">
                                  <w:rPr>
                                    <w:caps/>
                                    <w:color w:val="FFFFFF" w:themeColor="background1"/>
                                  </w:rPr>
                                  <w:t>2004457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="Arial" w:eastAsiaTheme="majorEastAsia" w:hAnsi="Arial" w:cs="Arial"/>
                                <w:b/>
                                <w:bCs/>
                                <w:color w:val="595959" w:themeColor="text1" w:themeTint="A6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9F4DDA6" w14:textId="2F0652C8" w:rsidR="000951F7" w:rsidRPr="000951F7" w:rsidRDefault="000951F7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</w:pPr>
                                <w:r w:rsidRPr="000951F7"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>POLICE, POLICING AND SOCIETY</w:t>
                                </w:r>
                                <w:r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r w:rsidRPr="000951F7">
                                  <w:rPr>
                                    <w:rFonts w:ascii="Arial" w:eastAsiaTheme="majorEastAsia" w:hAnsi="Arial" w:cs="Arial"/>
                                    <w:b/>
                                    <w:bCs/>
                                    <w:color w:val="595959" w:themeColor="text1" w:themeTint="A6"/>
                                    <w:sz w:val="56"/>
                                    <w:szCs w:val="56"/>
                                  </w:rPr>
                                  <w:t>BMLW 5002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 w14:paraId="11E7D12B" w14:textId="0315DFB0" w:rsidR="000951F7" w:rsidRPr="000951F7" w:rsidRDefault="000951F7">
                                <w:pPr>
                                  <w:pStyle w:val="NoSpacing"/>
                                  <w:spacing w:before="240"/>
                                  <w:rPr>
                                    <w:rFonts w:ascii="Arial" w:hAnsi="Arial" w:cs="Arial"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 w:rsidRPr="000951F7">
                                  <w:rPr>
                                    <w:rFonts w:ascii="Arial" w:hAnsi="Arial" w:cs="Arial"/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t>Procedural justice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79CEFFB" w14:textId="392E9789" w:rsidR="000951F7" w:rsidRDefault="000951F7">
          <w:r>
            <w:br w:type="page"/>
          </w:r>
        </w:p>
      </w:sdtContent>
    </w:sdt>
    <w:p w14:paraId="15876873" w14:textId="5BAF77F6" w:rsidR="00695EC6" w:rsidRPr="006322D7" w:rsidRDefault="00E47004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lastRenderedPageBreak/>
        <w:t>Charman (2017) highlighted the importance</w:t>
      </w:r>
      <w:r w:rsidR="00895241" w:rsidRPr="006322D7">
        <w:rPr>
          <w:rFonts w:ascii="Arial" w:hAnsi="Arial" w:cs="Arial"/>
          <w:sz w:val="24"/>
          <w:szCs w:val="24"/>
        </w:rPr>
        <w:t xml:space="preserve"> of</w:t>
      </w:r>
      <w:r w:rsidR="008E570E" w:rsidRPr="006322D7">
        <w:rPr>
          <w:rFonts w:ascii="Arial" w:hAnsi="Arial" w:cs="Arial"/>
          <w:sz w:val="24"/>
          <w:szCs w:val="24"/>
        </w:rPr>
        <w:t xml:space="preserve"> the relationship the police have with the public</w:t>
      </w:r>
      <w:r w:rsidR="00895241" w:rsidRPr="006322D7">
        <w:rPr>
          <w:rFonts w:ascii="Arial" w:hAnsi="Arial" w:cs="Arial"/>
          <w:sz w:val="24"/>
          <w:szCs w:val="24"/>
        </w:rPr>
        <w:t xml:space="preserve">, as it </w:t>
      </w:r>
      <w:r w:rsidR="00FA308E" w:rsidRPr="006322D7">
        <w:rPr>
          <w:rFonts w:ascii="Arial" w:hAnsi="Arial" w:cs="Arial"/>
          <w:sz w:val="24"/>
          <w:szCs w:val="24"/>
        </w:rPr>
        <w:t>influences</w:t>
      </w:r>
      <w:r w:rsidR="00895241" w:rsidRPr="006322D7">
        <w:rPr>
          <w:rFonts w:ascii="Arial" w:hAnsi="Arial" w:cs="Arial"/>
          <w:sz w:val="24"/>
          <w:szCs w:val="24"/>
        </w:rPr>
        <w:t xml:space="preserve"> the </w:t>
      </w:r>
      <w:r w:rsidR="00EE2E25" w:rsidRPr="006322D7">
        <w:rPr>
          <w:rFonts w:ascii="Arial" w:hAnsi="Arial" w:cs="Arial"/>
          <w:sz w:val="24"/>
          <w:szCs w:val="24"/>
        </w:rPr>
        <w:t>public’s</w:t>
      </w:r>
      <w:r w:rsidR="00895241" w:rsidRPr="006322D7">
        <w:rPr>
          <w:rFonts w:ascii="Arial" w:hAnsi="Arial" w:cs="Arial"/>
          <w:sz w:val="24"/>
          <w:szCs w:val="24"/>
        </w:rPr>
        <w:t xml:space="preserve"> perception of whether they are</w:t>
      </w:r>
      <w:r w:rsidR="00EE2E25" w:rsidRPr="006322D7">
        <w:rPr>
          <w:rFonts w:ascii="Arial" w:hAnsi="Arial" w:cs="Arial"/>
          <w:sz w:val="24"/>
          <w:szCs w:val="24"/>
        </w:rPr>
        <w:t xml:space="preserve"> a</w:t>
      </w:r>
      <w:r w:rsidR="00895241" w:rsidRPr="006322D7">
        <w:rPr>
          <w:rFonts w:ascii="Arial" w:hAnsi="Arial" w:cs="Arial"/>
          <w:sz w:val="24"/>
          <w:szCs w:val="24"/>
        </w:rPr>
        <w:t xml:space="preserve"> legitimate or illegitimat</w:t>
      </w:r>
      <w:r w:rsidR="00FA308E" w:rsidRPr="006322D7">
        <w:rPr>
          <w:rFonts w:ascii="Arial" w:hAnsi="Arial" w:cs="Arial"/>
          <w:sz w:val="24"/>
          <w:szCs w:val="24"/>
        </w:rPr>
        <w:t>e</w:t>
      </w:r>
      <w:r w:rsidR="00895241" w:rsidRPr="006322D7">
        <w:rPr>
          <w:rFonts w:ascii="Arial" w:hAnsi="Arial" w:cs="Arial"/>
          <w:sz w:val="24"/>
          <w:szCs w:val="24"/>
        </w:rPr>
        <w:t xml:space="preserve"> </w:t>
      </w:r>
      <w:r w:rsidR="00EE2E25" w:rsidRPr="006322D7">
        <w:rPr>
          <w:rFonts w:ascii="Arial" w:hAnsi="Arial" w:cs="Arial"/>
          <w:sz w:val="24"/>
          <w:szCs w:val="24"/>
        </w:rPr>
        <w:t xml:space="preserve">authority. Through exploring </w:t>
      </w:r>
      <w:r w:rsidR="00B74129" w:rsidRPr="006322D7">
        <w:rPr>
          <w:rFonts w:ascii="Arial" w:hAnsi="Arial" w:cs="Arial"/>
          <w:sz w:val="24"/>
          <w:szCs w:val="24"/>
        </w:rPr>
        <w:t>what procedural justice is and what it stands for, with additional research into the role of class, gender and race</w:t>
      </w:r>
      <w:r w:rsidR="00D94FCB" w:rsidRPr="006322D7">
        <w:rPr>
          <w:rFonts w:ascii="Arial" w:hAnsi="Arial" w:cs="Arial"/>
          <w:sz w:val="24"/>
          <w:szCs w:val="24"/>
        </w:rPr>
        <w:t xml:space="preserve">, a discussion </w:t>
      </w:r>
      <w:r w:rsidR="00502E82" w:rsidRPr="006322D7">
        <w:rPr>
          <w:rFonts w:ascii="Arial" w:hAnsi="Arial" w:cs="Arial"/>
          <w:sz w:val="24"/>
          <w:szCs w:val="24"/>
        </w:rPr>
        <w:t>o</w:t>
      </w:r>
      <w:r w:rsidR="00BC61C6" w:rsidRPr="006322D7">
        <w:rPr>
          <w:rFonts w:ascii="Arial" w:hAnsi="Arial" w:cs="Arial"/>
          <w:sz w:val="24"/>
          <w:szCs w:val="24"/>
        </w:rPr>
        <w:t>f these factors</w:t>
      </w:r>
      <w:r w:rsidR="00502E82" w:rsidRPr="006322D7">
        <w:rPr>
          <w:rFonts w:ascii="Arial" w:hAnsi="Arial" w:cs="Arial"/>
          <w:sz w:val="24"/>
          <w:szCs w:val="24"/>
        </w:rPr>
        <w:t xml:space="preserve"> as well as current police perception</w:t>
      </w:r>
      <w:r w:rsidR="00BC61C6" w:rsidRPr="006322D7">
        <w:rPr>
          <w:rFonts w:ascii="Arial" w:hAnsi="Arial" w:cs="Arial"/>
          <w:sz w:val="24"/>
          <w:szCs w:val="24"/>
        </w:rPr>
        <w:t xml:space="preserve"> will enable a clear conclusion as to whether this statement is </w:t>
      </w:r>
      <w:r w:rsidR="00502E82" w:rsidRPr="006322D7">
        <w:rPr>
          <w:rFonts w:ascii="Arial" w:hAnsi="Arial" w:cs="Arial"/>
          <w:sz w:val="24"/>
          <w:szCs w:val="24"/>
        </w:rPr>
        <w:t xml:space="preserve">true. </w:t>
      </w:r>
    </w:p>
    <w:p w14:paraId="31BA4E59" w14:textId="1F9D2B41" w:rsidR="00AD4DBD" w:rsidRPr="006322D7" w:rsidRDefault="00CC3C8B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Procedural justice is </w:t>
      </w:r>
      <w:r w:rsidR="00FA308E" w:rsidRPr="006322D7">
        <w:rPr>
          <w:rFonts w:ascii="Arial" w:hAnsi="Arial" w:cs="Arial"/>
          <w:sz w:val="24"/>
          <w:szCs w:val="24"/>
        </w:rPr>
        <w:t>deemed as</w:t>
      </w:r>
      <w:r w:rsidR="00CE7BCF" w:rsidRPr="006322D7">
        <w:rPr>
          <w:rFonts w:ascii="Arial" w:hAnsi="Arial" w:cs="Arial"/>
          <w:sz w:val="24"/>
          <w:szCs w:val="24"/>
        </w:rPr>
        <w:t xml:space="preserve"> important </w:t>
      </w:r>
      <w:r w:rsidR="00664CBB" w:rsidRPr="006322D7">
        <w:rPr>
          <w:rFonts w:ascii="Arial" w:hAnsi="Arial" w:cs="Arial"/>
          <w:sz w:val="24"/>
          <w:szCs w:val="24"/>
        </w:rPr>
        <w:t xml:space="preserve">within the relationship of police and public </w:t>
      </w:r>
      <w:r w:rsidR="003718B0" w:rsidRPr="006322D7">
        <w:rPr>
          <w:rFonts w:ascii="Arial" w:hAnsi="Arial" w:cs="Arial"/>
          <w:sz w:val="24"/>
          <w:szCs w:val="24"/>
        </w:rPr>
        <w:t xml:space="preserve">due to the key principles it stands for. </w:t>
      </w:r>
      <w:r w:rsidR="004D709B" w:rsidRPr="006322D7">
        <w:rPr>
          <w:rFonts w:ascii="Arial" w:hAnsi="Arial" w:cs="Arial"/>
          <w:sz w:val="24"/>
          <w:szCs w:val="24"/>
        </w:rPr>
        <w:t xml:space="preserve">These principles of voice, neutrality, respect and trust all </w:t>
      </w:r>
      <w:r w:rsidR="00930A7D" w:rsidRPr="006322D7">
        <w:rPr>
          <w:rFonts w:ascii="Arial" w:hAnsi="Arial" w:cs="Arial"/>
          <w:sz w:val="24"/>
          <w:szCs w:val="24"/>
        </w:rPr>
        <w:t xml:space="preserve">link to positive outcomes and improved compliance. </w:t>
      </w:r>
      <w:r w:rsidR="00566C12" w:rsidRPr="006322D7">
        <w:rPr>
          <w:rFonts w:ascii="Arial" w:hAnsi="Arial" w:cs="Arial"/>
          <w:sz w:val="24"/>
          <w:szCs w:val="24"/>
        </w:rPr>
        <w:t xml:space="preserve">The procedural justice theory stands by </w:t>
      </w:r>
      <w:r w:rsidR="009F2782" w:rsidRPr="006322D7">
        <w:rPr>
          <w:rFonts w:ascii="Arial" w:hAnsi="Arial" w:cs="Arial"/>
          <w:sz w:val="24"/>
          <w:szCs w:val="24"/>
        </w:rPr>
        <w:t xml:space="preserve">authority being taken more seriously and are better respected when </w:t>
      </w:r>
      <w:r w:rsidR="00EE112A" w:rsidRPr="006322D7">
        <w:rPr>
          <w:rFonts w:ascii="Arial" w:hAnsi="Arial" w:cs="Arial"/>
          <w:sz w:val="24"/>
          <w:szCs w:val="24"/>
        </w:rPr>
        <w:t>those who require the services feel that they have been treated fairly</w:t>
      </w:r>
      <w:r w:rsidR="009426AE" w:rsidRPr="006322D7">
        <w:rPr>
          <w:rFonts w:ascii="Arial" w:hAnsi="Arial" w:cs="Arial"/>
          <w:sz w:val="24"/>
          <w:szCs w:val="24"/>
        </w:rPr>
        <w:t>, especially from the first time</w:t>
      </w:r>
      <w:r w:rsidR="00AD687F" w:rsidRPr="006322D7">
        <w:rPr>
          <w:rFonts w:ascii="Arial" w:hAnsi="Arial" w:cs="Arial"/>
          <w:sz w:val="24"/>
          <w:szCs w:val="24"/>
        </w:rPr>
        <w:t xml:space="preserve"> </w:t>
      </w:r>
      <w:bookmarkStart w:id="0" w:name="_Hlk97024506"/>
      <w:r w:rsidR="00AD687F" w:rsidRPr="006322D7">
        <w:rPr>
          <w:rFonts w:ascii="Arial" w:hAnsi="Arial" w:cs="Arial"/>
          <w:sz w:val="24"/>
          <w:szCs w:val="24"/>
        </w:rPr>
        <w:t>(Her Majesty’s Inspectorate of Probation, 2020</w:t>
      </w:r>
      <w:bookmarkEnd w:id="0"/>
      <w:r w:rsidR="00AD687F" w:rsidRPr="006322D7">
        <w:rPr>
          <w:rFonts w:ascii="Arial" w:hAnsi="Arial" w:cs="Arial"/>
          <w:sz w:val="24"/>
          <w:szCs w:val="24"/>
        </w:rPr>
        <w:t>)</w:t>
      </w:r>
      <w:r w:rsidR="009426AE" w:rsidRPr="006322D7">
        <w:rPr>
          <w:rFonts w:ascii="Arial" w:hAnsi="Arial" w:cs="Arial"/>
          <w:sz w:val="24"/>
          <w:szCs w:val="24"/>
        </w:rPr>
        <w:t xml:space="preserve">. </w:t>
      </w:r>
      <w:r w:rsidR="00311034" w:rsidRPr="006322D7">
        <w:rPr>
          <w:rFonts w:ascii="Arial" w:hAnsi="Arial" w:cs="Arial"/>
          <w:sz w:val="24"/>
          <w:szCs w:val="24"/>
        </w:rPr>
        <w:t xml:space="preserve">By being treated fairly, it leads to compliance and engagement, regardless of the </w:t>
      </w:r>
      <w:r w:rsidR="000341EF" w:rsidRPr="006322D7">
        <w:rPr>
          <w:rFonts w:ascii="Arial" w:hAnsi="Arial" w:cs="Arial"/>
          <w:sz w:val="24"/>
          <w:szCs w:val="24"/>
        </w:rPr>
        <w:t>outcome being positive or unfavourable.</w:t>
      </w:r>
      <w:r w:rsidR="00D24DB3" w:rsidRPr="006322D7">
        <w:rPr>
          <w:rFonts w:ascii="Arial" w:hAnsi="Arial" w:cs="Arial"/>
          <w:sz w:val="24"/>
          <w:szCs w:val="24"/>
        </w:rPr>
        <w:t xml:space="preserve"> </w:t>
      </w:r>
      <w:r w:rsidR="009E01CC" w:rsidRPr="006322D7">
        <w:rPr>
          <w:rFonts w:ascii="Arial" w:hAnsi="Arial" w:cs="Arial"/>
          <w:sz w:val="24"/>
          <w:szCs w:val="24"/>
        </w:rPr>
        <w:t xml:space="preserve">The theory promotes that voice is important so that it gives the people </w:t>
      </w:r>
      <w:r w:rsidR="007632C3" w:rsidRPr="006322D7">
        <w:rPr>
          <w:rFonts w:ascii="Arial" w:hAnsi="Arial" w:cs="Arial"/>
          <w:sz w:val="24"/>
          <w:szCs w:val="24"/>
        </w:rPr>
        <w:t>a chance to share their story and the authority will be happy to listen</w:t>
      </w:r>
      <w:r w:rsidR="00BE743A" w:rsidRPr="006322D7">
        <w:rPr>
          <w:rFonts w:ascii="Arial" w:hAnsi="Arial" w:cs="Arial"/>
          <w:sz w:val="24"/>
          <w:szCs w:val="24"/>
        </w:rPr>
        <w:t>. Neutrality is e</w:t>
      </w:r>
      <w:r w:rsidR="00DD7B54" w:rsidRPr="006322D7">
        <w:rPr>
          <w:rFonts w:ascii="Arial" w:hAnsi="Arial" w:cs="Arial"/>
          <w:sz w:val="24"/>
          <w:szCs w:val="24"/>
        </w:rPr>
        <w:t xml:space="preserve">xcelled through the people believing that the authority </w:t>
      </w:r>
      <w:r w:rsidR="00D5233D" w:rsidRPr="006322D7">
        <w:rPr>
          <w:rFonts w:ascii="Arial" w:hAnsi="Arial" w:cs="Arial"/>
          <w:sz w:val="24"/>
          <w:szCs w:val="24"/>
        </w:rPr>
        <w:t xml:space="preserve">are principled decision makers and will </w:t>
      </w:r>
      <w:r w:rsidR="00F80E84" w:rsidRPr="006322D7">
        <w:rPr>
          <w:rFonts w:ascii="Arial" w:hAnsi="Arial" w:cs="Arial"/>
          <w:sz w:val="24"/>
          <w:szCs w:val="24"/>
        </w:rPr>
        <w:t xml:space="preserve">apply rules </w:t>
      </w:r>
      <w:r w:rsidR="00A324C7" w:rsidRPr="006322D7">
        <w:rPr>
          <w:rFonts w:ascii="Arial" w:hAnsi="Arial" w:cs="Arial"/>
          <w:sz w:val="24"/>
          <w:szCs w:val="24"/>
        </w:rPr>
        <w:t>precisely, not basing decisions on biasness</w:t>
      </w:r>
      <w:r w:rsidR="00AD687F" w:rsidRPr="006322D7">
        <w:rPr>
          <w:rFonts w:ascii="Arial" w:hAnsi="Arial" w:cs="Arial"/>
          <w:sz w:val="24"/>
          <w:szCs w:val="24"/>
        </w:rPr>
        <w:t xml:space="preserve"> (Her Majesty’s Inspectorate of Probation, 2020)</w:t>
      </w:r>
      <w:r w:rsidR="00A324C7" w:rsidRPr="006322D7">
        <w:rPr>
          <w:rFonts w:ascii="Arial" w:hAnsi="Arial" w:cs="Arial"/>
          <w:sz w:val="24"/>
          <w:szCs w:val="24"/>
        </w:rPr>
        <w:t xml:space="preserve">. </w:t>
      </w:r>
      <w:r w:rsidR="00434E73" w:rsidRPr="006322D7">
        <w:rPr>
          <w:rFonts w:ascii="Arial" w:hAnsi="Arial" w:cs="Arial"/>
          <w:sz w:val="24"/>
          <w:szCs w:val="24"/>
        </w:rPr>
        <w:t xml:space="preserve">The people need to feel respected by authority and believe that </w:t>
      </w:r>
      <w:r w:rsidR="00CD0B61" w:rsidRPr="006322D7">
        <w:rPr>
          <w:rFonts w:ascii="Arial" w:hAnsi="Arial" w:cs="Arial"/>
          <w:sz w:val="24"/>
          <w:szCs w:val="24"/>
        </w:rPr>
        <w:t>they are taken seriously</w:t>
      </w:r>
      <w:r w:rsidR="00DC3B0A" w:rsidRPr="006322D7">
        <w:rPr>
          <w:rFonts w:ascii="Arial" w:hAnsi="Arial" w:cs="Arial"/>
          <w:sz w:val="24"/>
          <w:szCs w:val="24"/>
        </w:rPr>
        <w:t xml:space="preserve">, as well as trusting </w:t>
      </w:r>
      <w:r w:rsidR="001535C8" w:rsidRPr="006322D7">
        <w:rPr>
          <w:rFonts w:ascii="Arial" w:hAnsi="Arial" w:cs="Arial"/>
          <w:sz w:val="24"/>
          <w:szCs w:val="24"/>
        </w:rPr>
        <w:t xml:space="preserve">the authority to listen and care for them to reach the most </w:t>
      </w:r>
      <w:r w:rsidR="00187664" w:rsidRPr="006322D7">
        <w:rPr>
          <w:rFonts w:ascii="Arial" w:hAnsi="Arial" w:cs="Arial"/>
          <w:sz w:val="24"/>
          <w:szCs w:val="24"/>
        </w:rPr>
        <w:t>honest and fitting decisions.</w:t>
      </w:r>
      <w:r w:rsidR="00E525D5" w:rsidRPr="006322D7">
        <w:rPr>
          <w:rFonts w:ascii="Arial" w:hAnsi="Arial" w:cs="Arial"/>
          <w:sz w:val="24"/>
          <w:szCs w:val="24"/>
        </w:rPr>
        <w:t xml:space="preserve"> </w:t>
      </w:r>
      <w:r w:rsidR="00AD4DBD" w:rsidRPr="006322D7">
        <w:rPr>
          <w:rFonts w:ascii="Arial" w:hAnsi="Arial" w:cs="Arial"/>
          <w:sz w:val="24"/>
          <w:szCs w:val="24"/>
        </w:rPr>
        <w:t xml:space="preserve">There are </w:t>
      </w:r>
      <w:r w:rsidR="00645969" w:rsidRPr="006322D7">
        <w:rPr>
          <w:rFonts w:ascii="Arial" w:hAnsi="Arial" w:cs="Arial"/>
          <w:sz w:val="24"/>
          <w:szCs w:val="24"/>
        </w:rPr>
        <w:t xml:space="preserve">countless benefits to the importance of procedural justice, mainly </w:t>
      </w:r>
      <w:r w:rsidR="00084629" w:rsidRPr="006322D7">
        <w:rPr>
          <w:rFonts w:ascii="Arial" w:hAnsi="Arial" w:cs="Arial"/>
          <w:sz w:val="24"/>
          <w:szCs w:val="24"/>
        </w:rPr>
        <w:t>because it links to less reoffending</w:t>
      </w:r>
      <w:r w:rsidR="00E525D5" w:rsidRPr="006322D7">
        <w:rPr>
          <w:rFonts w:ascii="Arial" w:hAnsi="Arial" w:cs="Arial"/>
          <w:sz w:val="24"/>
          <w:szCs w:val="24"/>
        </w:rPr>
        <w:t xml:space="preserve"> and decreased rule violations which has many benefits with the police as they </w:t>
      </w:r>
      <w:r w:rsidR="00513BF9" w:rsidRPr="006322D7">
        <w:rPr>
          <w:rFonts w:ascii="Arial" w:hAnsi="Arial" w:cs="Arial"/>
          <w:sz w:val="24"/>
          <w:szCs w:val="24"/>
        </w:rPr>
        <w:t xml:space="preserve">will be proven that this is the best way to be with the people, as well as making their </w:t>
      </w:r>
      <w:r w:rsidR="00B17552" w:rsidRPr="006322D7">
        <w:rPr>
          <w:rFonts w:ascii="Arial" w:hAnsi="Arial" w:cs="Arial"/>
          <w:sz w:val="24"/>
          <w:szCs w:val="24"/>
        </w:rPr>
        <w:t xml:space="preserve">job easier in the sense of the </w:t>
      </w:r>
      <w:r w:rsidR="00DC0D57" w:rsidRPr="006322D7">
        <w:rPr>
          <w:rFonts w:ascii="Arial" w:hAnsi="Arial" w:cs="Arial"/>
          <w:sz w:val="24"/>
          <w:szCs w:val="24"/>
        </w:rPr>
        <w:t>people’s</w:t>
      </w:r>
      <w:r w:rsidR="00B17552" w:rsidRPr="006322D7">
        <w:rPr>
          <w:rFonts w:ascii="Arial" w:hAnsi="Arial" w:cs="Arial"/>
          <w:sz w:val="24"/>
          <w:szCs w:val="24"/>
        </w:rPr>
        <w:t xml:space="preserve"> </w:t>
      </w:r>
      <w:r w:rsidR="00B17552" w:rsidRPr="006322D7">
        <w:rPr>
          <w:rFonts w:ascii="Arial" w:hAnsi="Arial" w:cs="Arial"/>
          <w:sz w:val="24"/>
          <w:szCs w:val="24"/>
        </w:rPr>
        <w:lastRenderedPageBreak/>
        <w:t xml:space="preserve">attitude towards the </w:t>
      </w:r>
      <w:r w:rsidR="00F25D03" w:rsidRPr="006322D7">
        <w:rPr>
          <w:rFonts w:ascii="Arial" w:hAnsi="Arial" w:cs="Arial"/>
          <w:sz w:val="24"/>
          <w:szCs w:val="24"/>
        </w:rPr>
        <w:t>police, reoffending</w:t>
      </w:r>
      <w:r w:rsidR="00646E0A" w:rsidRPr="006322D7">
        <w:rPr>
          <w:rFonts w:ascii="Arial" w:hAnsi="Arial" w:cs="Arial"/>
          <w:sz w:val="24"/>
          <w:szCs w:val="24"/>
        </w:rPr>
        <w:t xml:space="preserve"> </w:t>
      </w:r>
      <w:r w:rsidR="00AC33BC" w:rsidRPr="006322D7">
        <w:rPr>
          <w:rFonts w:ascii="Arial" w:hAnsi="Arial" w:cs="Arial"/>
          <w:sz w:val="24"/>
          <w:szCs w:val="24"/>
        </w:rPr>
        <w:t>rates,</w:t>
      </w:r>
      <w:r w:rsidR="00106374" w:rsidRPr="006322D7">
        <w:rPr>
          <w:rFonts w:ascii="Arial" w:hAnsi="Arial" w:cs="Arial"/>
          <w:sz w:val="24"/>
          <w:szCs w:val="24"/>
        </w:rPr>
        <w:t xml:space="preserve"> and criticism</w:t>
      </w:r>
      <w:r w:rsidR="00AD687F" w:rsidRPr="006322D7">
        <w:rPr>
          <w:rFonts w:ascii="Arial" w:hAnsi="Arial" w:cs="Arial"/>
          <w:sz w:val="24"/>
          <w:szCs w:val="24"/>
        </w:rPr>
        <w:t xml:space="preserve"> </w:t>
      </w:r>
      <w:r w:rsidR="006238B6" w:rsidRPr="006322D7">
        <w:rPr>
          <w:rFonts w:ascii="Arial" w:hAnsi="Arial" w:cs="Arial"/>
          <w:sz w:val="24"/>
          <w:szCs w:val="24"/>
        </w:rPr>
        <w:t>(Her Majesty’s Inspectorate of Probation, 2020)</w:t>
      </w:r>
      <w:r w:rsidR="00106374" w:rsidRPr="006322D7">
        <w:rPr>
          <w:rFonts w:ascii="Arial" w:hAnsi="Arial" w:cs="Arial"/>
          <w:sz w:val="24"/>
          <w:szCs w:val="24"/>
        </w:rPr>
        <w:t xml:space="preserve">. </w:t>
      </w:r>
    </w:p>
    <w:p w14:paraId="737D4AF5" w14:textId="3BFFB1BD" w:rsidR="00D01F8F" w:rsidRPr="006322D7" w:rsidRDefault="001A0374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The </w:t>
      </w:r>
      <w:r w:rsidR="00933867" w:rsidRPr="006322D7">
        <w:rPr>
          <w:rFonts w:ascii="Arial" w:hAnsi="Arial" w:cs="Arial"/>
          <w:sz w:val="24"/>
          <w:szCs w:val="24"/>
        </w:rPr>
        <w:t>C</w:t>
      </w:r>
      <w:r w:rsidRPr="006322D7">
        <w:rPr>
          <w:rFonts w:ascii="Arial" w:hAnsi="Arial" w:cs="Arial"/>
          <w:sz w:val="24"/>
          <w:szCs w:val="24"/>
        </w:rPr>
        <w:t xml:space="preserve">ollege of </w:t>
      </w:r>
      <w:r w:rsidR="00933867" w:rsidRPr="006322D7">
        <w:rPr>
          <w:rFonts w:ascii="Arial" w:hAnsi="Arial" w:cs="Arial"/>
          <w:sz w:val="24"/>
          <w:szCs w:val="24"/>
        </w:rPr>
        <w:t>P</w:t>
      </w:r>
      <w:r w:rsidRPr="006322D7">
        <w:rPr>
          <w:rFonts w:ascii="Arial" w:hAnsi="Arial" w:cs="Arial"/>
          <w:sz w:val="24"/>
          <w:szCs w:val="24"/>
        </w:rPr>
        <w:t xml:space="preserve">olicing </w:t>
      </w:r>
      <w:r w:rsidR="00EC7588" w:rsidRPr="006322D7">
        <w:rPr>
          <w:rFonts w:ascii="Arial" w:hAnsi="Arial" w:cs="Arial"/>
          <w:sz w:val="24"/>
          <w:szCs w:val="24"/>
        </w:rPr>
        <w:t xml:space="preserve">published an experiment </w:t>
      </w:r>
      <w:r w:rsidR="004555FD" w:rsidRPr="006322D7">
        <w:rPr>
          <w:rFonts w:ascii="Arial" w:hAnsi="Arial" w:cs="Arial"/>
          <w:sz w:val="24"/>
          <w:szCs w:val="24"/>
        </w:rPr>
        <w:t>into the impact communication skills training would have on officers and victims of crime</w:t>
      </w:r>
      <w:r w:rsidR="00933867" w:rsidRPr="006322D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933867" w:rsidRPr="006322D7">
        <w:rPr>
          <w:rFonts w:ascii="Arial" w:hAnsi="Arial" w:cs="Arial"/>
          <w:sz w:val="24"/>
          <w:szCs w:val="24"/>
        </w:rPr>
        <w:t>Wheller</w:t>
      </w:r>
      <w:proofErr w:type="spellEnd"/>
      <w:r w:rsidR="00933867" w:rsidRPr="006322D7">
        <w:rPr>
          <w:rFonts w:ascii="Arial" w:hAnsi="Arial" w:cs="Arial"/>
          <w:sz w:val="24"/>
          <w:szCs w:val="24"/>
        </w:rPr>
        <w:t xml:space="preserve"> et al, 2013)</w:t>
      </w:r>
      <w:r w:rsidR="006709EA" w:rsidRPr="006322D7">
        <w:rPr>
          <w:rFonts w:ascii="Arial" w:hAnsi="Arial" w:cs="Arial"/>
          <w:sz w:val="24"/>
          <w:szCs w:val="24"/>
        </w:rPr>
        <w:t xml:space="preserve">. A research study was needed to confirm how much </w:t>
      </w:r>
      <w:r w:rsidR="00156226" w:rsidRPr="006322D7">
        <w:rPr>
          <w:rFonts w:ascii="Arial" w:hAnsi="Arial" w:cs="Arial"/>
          <w:sz w:val="24"/>
          <w:szCs w:val="24"/>
        </w:rPr>
        <w:t xml:space="preserve">police legitimacy </w:t>
      </w:r>
      <w:r w:rsidR="008C5EF2" w:rsidRPr="006322D7">
        <w:rPr>
          <w:rFonts w:ascii="Arial" w:hAnsi="Arial" w:cs="Arial"/>
          <w:sz w:val="24"/>
          <w:szCs w:val="24"/>
        </w:rPr>
        <w:t>led</w:t>
      </w:r>
      <w:r w:rsidR="00156226" w:rsidRPr="006322D7">
        <w:rPr>
          <w:rFonts w:ascii="Arial" w:hAnsi="Arial" w:cs="Arial"/>
          <w:sz w:val="24"/>
          <w:szCs w:val="24"/>
        </w:rPr>
        <w:t xml:space="preserve"> to motivations to cooperate and </w:t>
      </w:r>
      <w:r w:rsidR="00D74831" w:rsidRPr="006322D7">
        <w:rPr>
          <w:rFonts w:ascii="Arial" w:hAnsi="Arial" w:cs="Arial"/>
          <w:sz w:val="24"/>
          <w:szCs w:val="24"/>
        </w:rPr>
        <w:t xml:space="preserve">not rule breaks. </w:t>
      </w:r>
      <w:r w:rsidR="006F7D70" w:rsidRPr="006322D7">
        <w:rPr>
          <w:rFonts w:ascii="Arial" w:hAnsi="Arial" w:cs="Arial"/>
          <w:sz w:val="24"/>
          <w:szCs w:val="24"/>
        </w:rPr>
        <w:t xml:space="preserve">The studies core belief was that if training </w:t>
      </w:r>
      <w:r w:rsidR="008C5EF2" w:rsidRPr="006322D7">
        <w:rPr>
          <w:rFonts w:ascii="Arial" w:hAnsi="Arial" w:cs="Arial"/>
          <w:sz w:val="24"/>
          <w:szCs w:val="24"/>
        </w:rPr>
        <w:t>on how to deal with public interactions</w:t>
      </w:r>
      <w:r w:rsidR="00A6111A" w:rsidRPr="006322D7">
        <w:rPr>
          <w:rFonts w:ascii="Arial" w:hAnsi="Arial" w:cs="Arial"/>
          <w:sz w:val="24"/>
          <w:szCs w:val="24"/>
        </w:rPr>
        <w:t>, then over the long term it could be significant in reducing crime. By teaming up with Greater Manchester Police</w:t>
      </w:r>
      <w:r w:rsidR="00457806" w:rsidRPr="006322D7">
        <w:rPr>
          <w:rFonts w:ascii="Arial" w:hAnsi="Arial" w:cs="Arial"/>
          <w:sz w:val="24"/>
          <w:szCs w:val="24"/>
        </w:rPr>
        <w:t>, 339 officers were randomly chosen to receive training and 237 to not receive the training, also known as a control group</w:t>
      </w:r>
      <w:r w:rsidR="00AC33A3" w:rsidRPr="006322D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C33A3" w:rsidRPr="006322D7">
        <w:rPr>
          <w:rFonts w:ascii="Arial" w:hAnsi="Arial" w:cs="Arial"/>
          <w:sz w:val="24"/>
          <w:szCs w:val="24"/>
        </w:rPr>
        <w:t>Wheller</w:t>
      </w:r>
      <w:proofErr w:type="spellEnd"/>
      <w:r w:rsidR="00AC33A3" w:rsidRPr="006322D7">
        <w:rPr>
          <w:rFonts w:ascii="Arial" w:hAnsi="Arial" w:cs="Arial"/>
          <w:sz w:val="24"/>
          <w:szCs w:val="24"/>
        </w:rPr>
        <w:t xml:space="preserve"> et al, 2013)</w:t>
      </w:r>
      <w:r w:rsidR="00457806" w:rsidRPr="006322D7">
        <w:rPr>
          <w:rFonts w:ascii="Arial" w:hAnsi="Arial" w:cs="Arial"/>
          <w:sz w:val="24"/>
          <w:szCs w:val="24"/>
        </w:rPr>
        <w:t xml:space="preserve">. </w:t>
      </w:r>
      <w:r w:rsidR="002C2263" w:rsidRPr="006322D7">
        <w:rPr>
          <w:rFonts w:ascii="Arial" w:hAnsi="Arial" w:cs="Arial"/>
          <w:sz w:val="24"/>
          <w:szCs w:val="24"/>
        </w:rPr>
        <w:t xml:space="preserve">The findings were carefully considered and were split into officer attitudes, officer behaviour, and victim perceptions. </w:t>
      </w:r>
      <w:r w:rsidR="00EF78F2" w:rsidRPr="006322D7">
        <w:rPr>
          <w:rFonts w:ascii="Arial" w:hAnsi="Arial" w:cs="Arial"/>
          <w:sz w:val="24"/>
          <w:szCs w:val="24"/>
        </w:rPr>
        <w:t xml:space="preserve">The experiment led to </w:t>
      </w:r>
      <w:r w:rsidR="00850076" w:rsidRPr="006322D7">
        <w:rPr>
          <w:rFonts w:ascii="Arial" w:hAnsi="Arial" w:cs="Arial"/>
          <w:sz w:val="24"/>
          <w:szCs w:val="24"/>
        </w:rPr>
        <w:t xml:space="preserve">a positive effect on four out of eight outcomes, </w:t>
      </w:r>
      <w:r w:rsidR="00397123" w:rsidRPr="006322D7">
        <w:rPr>
          <w:rFonts w:ascii="Arial" w:hAnsi="Arial" w:cs="Arial"/>
          <w:sz w:val="24"/>
          <w:szCs w:val="24"/>
        </w:rPr>
        <w:t>the training group had more positive views on delivering service of quality</w:t>
      </w:r>
      <w:r w:rsidR="004C0640" w:rsidRPr="006322D7">
        <w:rPr>
          <w:rFonts w:ascii="Arial" w:hAnsi="Arial" w:cs="Arial"/>
          <w:sz w:val="24"/>
          <w:szCs w:val="24"/>
        </w:rPr>
        <w:t xml:space="preserve"> and </w:t>
      </w:r>
      <w:r w:rsidR="008201AD" w:rsidRPr="006322D7">
        <w:rPr>
          <w:rFonts w:ascii="Arial" w:hAnsi="Arial" w:cs="Arial"/>
          <w:sz w:val="24"/>
          <w:szCs w:val="24"/>
        </w:rPr>
        <w:t>valuing empathy and building rapports with victims</w:t>
      </w:r>
      <w:r w:rsidR="004C0640" w:rsidRPr="006322D7">
        <w:rPr>
          <w:rFonts w:ascii="Arial" w:hAnsi="Arial" w:cs="Arial"/>
          <w:sz w:val="24"/>
          <w:szCs w:val="24"/>
        </w:rPr>
        <w:t>. Th</w:t>
      </w:r>
      <w:r w:rsidR="00C560B0" w:rsidRPr="006322D7">
        <w:rPr>
          <w:rFonts w:ascii="Arial" w:hAnsi="Arial" w:cs="Arial"/>
          <w:sz w:val="24"/>
          <w:szCs w:val="24"/>
        </w:rPr>
        <w:t xml:space="preserve">e </w:t>
      </w:r>
      <w:r w:rsidR="00575D35" w:rsidRPr="006322D7">
        <w:rPr>
          <w:rFonts w:ascii="Arial" w:hAnsi="Arial" w:cs="Arial"/>
          <w:sz w:val="24"/>
          <w:szCs w:val="24"/>
        </w:rPr>
        <w:t>officer’s</w:t>
      </w:r>
      <w:r w:rsidR="00C560B0" w:rsidRPr="006322D7">
        <w:rPr>
          <w:rFonts w:ascii="Arial" w:hAnsi="Arial" w:cs="Arial"/>
          <w:sz w:val="24"/>
          <w:szCs w:val="24"/>
        </w:rPr>
        <w:t xml:space="preserve"> behaviour was monitored after the training and found that the training had a positive impact </w:t>
      </w:r>
      <w:r w:rsidR="007A4C30" w:rsidRPr="006322D7">
        <w:rPr>
          <w:rFonts w:ascii="Arial" w:hAnsi="Arial" w:cs="Arial"/>
          <w:sz w:val="24"/>
          <w:szCs w:val="24"/>
        </w:rPr>
        <w:t>on the quality of interactions</w:t>
      </w:r>
      <w:r w:rsidR="00AC33A3" w:rsidRPr="006322D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C33A3" w:rsidRPr="006322D7">
        <w:rPr>
          <w:rFonts w:ascii="Arial" w:hAnsi="Arial" w:cs="Arial"/>
          <w:sz w:val="24"/>
          <w:szCs w:val="24"/>
        </w:rPr>
        <w:t>Wheller</w:t>
      </w:r>
      <w:proofErr w:type="spellEnd"/>
      <w:r w:rsidR="00AC33A3" w:rsidRPr="006322D7">
        <w:rPr>
          <w:rFonts w:ascii="Arial" w:hAnsi="Arial" w:cs="Arial"/>
          <w:sz w:val="24"/>
          <w:szCs w:val="24"/>
        </w:rPr>
        <w:t xml:space="preserve"> et al, 2013)</w:t>
      </w:r>
      <w:r w:rsidR="007A4C30" w:rsidRPr="006322D7">
        <w:rPr>
          <w:rFonts w:ascii="Arial" w:hAnsi="Arial" w:cs="Arial"/>
          <w:sz w:val="24"/>
          <w:szCs w:val="24"/>
        </w:rPr>
        <w:t xml:space="preserve">. </w:t>
      </w:r>
      <w:r w:rsidR="00FB7B2E" w:rsidRPr="006322D7">
        <w:rPr>
          <w:rFonts w:ascii="Arial" w:hAnsi="Arial" w:cs="Arial"/>
          <w:sz w:val="24"/>
          <w:szCs w:val="24"/>
        </w:rPr>
        <w:t xml:space="preserve">As for the victim perceptions, </w:t>
      </w:r>
      <w:r w:rsidR="001171C8" w:rsidRPr="006322D7">
        <w:rPr>
          <w:rFonts w:ascii="Arial" w:hAnsi="Arial" w:cs="Arial"/>
          <w:sz w:val="24"/>
          <w:szCs w:val="24"/>
        </w:rPr>
        <w:t>there was no large effect shown as the victims were already satisfied and cooperative</w:t>
      </w:r>
      <w:r w:rsidR="00464A5E" w:rsidRPr="006322D7">
        <w:rPr>
          <w:rFonts w:ascii="Arial" w:hAnsi="Arial" w:cs="Arial"/>
          <w:sz w:val="24"/>
          <w:szCs w:val="24"/>
        </w:rPr>
        <w:t xml:space="preserve">. </w:t>
      </w:r>
      <w:r w:rsidR="004E4E21" w:rsidRPr="006322D7">
        <w:rPr>
          <w:rFonts w:ascii="Arial" w:hAnsi="Arial" w:cs="Arial"/>
          <w:sz w:val="24"/>
          <w:szCs w:val="24"/>
        </w:rPr>
        <w:t>It is clear that from the experiment</w:t>
      </w:r>
      <w:r w:rsidR="00D53B82" w:rsidRPr="006322D7">
        <w:rPr>
          <w:rFonts w:ascii="Arial" w:hAnsi="Arial" w:cs="Arial"/>
          <w:sz w:val="24"/>
          <w:szCs w:val="24"/>
        </w:rPr>
        <w:t xml:space="preserve">, a conclusion could be drawn that training into </w:t>
      </w:r>
      <w:r w:rsidR="00BE0DAA" w:rsidRPr="006322D7">
        <w:rPr>
          <w:rFonts w:ascii="Arial" w:hAnsi="Arial" w:cs="Arial"/>
          <w:sz w:val="24"/>
          <w:szCs w:val="24"/>
        </w:rPr>
        <w:t xml:space="preserve">communication and practical techniques will have a positive impact on </w:t>
      </w:r>
      <w:r w:rsidR="00334365" w:rsidRPr="006322D7">
        <w:rPr>
          <w:rFonts w:ascii="Arial" w:hAnsi="Arial" w:cs="Arial"/>
          <w:sz w:val="24"/>
          <w:szCs w:val="24"/>
        </w:rPr>
        <w:t xml:space="preserve">outcomes with victims and offenders. </w:t>
      </w:r>
      <w:r w:rsidR="001200CB" w:rsidRPr="006322D7">
        <w:rPr>
          <w:rFonts w:ascii="Arial" w:hAnsi="Arial" w:cs="Arial"/>
          <w:sz w:val="24"/>
          <w:szCs w:val="24"/>
        </w:rPr>
        <w:t xml:space="preserve">Confirming that procedural justice is of importance in </w:t>
      </w:r>
      <w:r w:rsidR="00B237FC" w:rsidRPr="006322D7">
        <w:rPr>
          <w:rFonts w:ascii="Arial" w:hAnsi="Arial" w:cs="Arial"/>
          <w:sz w:val="24"/>
          <w:szCs w:val="24"/>
        </w:rPr>
        <w:t xml:space="preserve">the </w:t>
      </w:r>
      <w:r w:rsidR="00BA085E" w:rsidRPr="006322D7">
        <w:rPr>
          <w:rFonts w:ascii="Arial" w:hAnsi="Arial" w:cs="Arial"/>
          <w:sz w:val="24"/>
          <w:szCs w:val="24"/>
        </w:rPr>
        <w:t>public’s</w:t>
      </w:r>
      <w:r w:rsidR="00B237FC" w:rsidRPr="006322D7">
        <w:rPr>
          <w:rFonts w:ascii="Arial" w:hAnsi="Arial" w:cs="Arial"/>
          <w:sz w:val="24"/>
          <w:szCs w:val="24"/>
        </w:rPr>
        <w:t xml:space="preserve"> perception of police legitimacy</w:t>
      </w:r>
      <w:r w:rsidR="00AC33A3" w:rsidRPr="006322D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C33A3" w:rsidRPr="006322D7">
        <w:rPr>
          <w:rFonts w:ascii="Arial" w:hAnsi="Arial" w:cs="Arial"/>
          <w:sz w:val="24"/>
          <w:szCs w:val="24"/>
        </w:rPr>
        <w:t>Wheller</w:t>
      </w:r>
      <w:proofErr w:type="spellEnd"/>
      <w:r w:rsidR="00AC33A3" w:rsidRPr="006322D7">
        <w:rPr>
          <w:rFonts w:ascii="Arial" w:hAnsi="Arial" w:cs="Arial"/>
          <w:sz w:val="24"/>
          <w:szCs w:val="24"/>
        </w:rPr>
        <w:t xml:space="preserve"> et al, 2013)</w:t>
      </w:r>
      <w:r w:rsidR="00B237FC" w:rsidRPr="006322D7">
        <w:rPr>
          <w:rFonts w:ascii="Arial" w:hAnsi="Arial" w:cs="Arial"/>
          <w:sz w:val="24"/>
          <w:szCs w:val="24"/>
        </w:rPr>
        <w:t xml:space="preserve">. </w:t>
      </w:r>
    </w:p>
    <w:p w14:paraId="02B5B569" w14:textId="1AC1D9F2" w:rsidR="00072E25" w:rsidRPr="006322D7" w:rsidRDefault="00BC6625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>Procedural justice interlinks with rights and responsibilities</w:t>
      </w:r>
      <w:r w:rsidR="0037405F" w:rsidRPr="006322D7">
        <w:rPr>
          <w:rFonts w:ascii="Arial" w:hAnsi="Arial" w:cs="Arial"/>
          <w:sz w:val="24"/>
          <w:szCs w:val="24"/>
        </w:rPr>
        <w:t xml:space="preserve">, </w:t>
      </w:r>
      <w:r w:rsidR="00A3257B" w:rsidRPr="006322D7">
        <w:rPr>
          <w:rFonts w:ascii="Arial" w:hAnsi="Arial" w:cs="Arial"/>
          <w:sz w:val="24"/>
          <w:szCs w:val="24"/>
        </w:rPr>
        <w:t xml:space="preserve">the Metropolitan Police (2022) </w:t>
      </w:r>
      <w:r w:rsidR="00010A10" w:rsidRPr="006322D7">
        <w:rPr>
          <w:rFonts w:ascii="Arial" w:hAnsi="Arial" w:cs="Arial"/>
          <w:sz w:val="24"/>
          <w:szCs w:val="24"/>
        </w:rPr>
        <w:t xml:space="preserve">state that the police </w:t>
      </w:r>
      <w:r w:rsidR="00B26B5A" w:rsidRPr="006322D7">
        <w:rPr>
          <w:rFonts w:ascii="Arial" w:hAnsi="Arial" w:cs="Arial"/>
          <w:sz w:val="24"/>
          <w:szCs w:val="24"/>
        </w:rPr>
        <w:t xml:space="preserve">must be fair, </w:t>
      </w:r>
      <w:r w:rsidR="0019780E" w:rsidRPr="006322D7">
        <w:rPr>
          <w:rFonts w:ascii="Arial" w:hAnsi="Arial" w:cs="Arial"/>
          <w:sz w:val="24"/>
          <w:szCs w:val="24"/>
        </w:rPr>
        <w:t>responsible,</w:t>
      </w:r>
      <w:r w:rsidR="00B26B5A" w:rsidRPr="006322D7">
        <w:rPr>
          <w:rFonts w:ascii="Arial" w:hAnsi="Arial" w:cs="Arial"/>
          <w:sz w:val="24"/>
          <w:szCs w:val="24"/>
        </w:rPr>
        <w:t xml:space="preserve"> and respectful without discrimination. </w:t>
      </w:r>
      <w:r w:rsidR="0019780E" w:rsidRPr="006322D7">
        <w:rPr>
          <w:rFonts w:ascii="Arial" w:hAnsi="Arial" w:cs="Arial"/>
          <w:sz w:val="24"/>
          <w:szCs w:val="24"/>
        </w:rPr>
        <w:t xml:space="preserve">The police have a responsibility </w:t>
      </w:r>
      <w:r w:rsidR="00612610" w:rsidRPr="006322D7">
        <w:rPr>
          <w:rFonts w:ascii="Arial" w:hAnsi="Arial" w:cs="Arial"/>
          <w:sz w:val="24"/>
          <w:szCs w:val="24"/>
        </w:rPr>
        <w:t>to prevent crime and catch offences, the public can also help with this</w:t>
      </w:r>
      <w:r w:rsidR="004F4F89" w:rsidRPr="006322D7">
        <w:rPr>
          <w:rFonts w:ascii="Arial" w:hAnsi="Arial" w:cs="Arial"/>
          <w:sz w:val="24"/>
          <w:szCs w:val="24"/>
        </w:rPr>
        <w:t xml:space="preserve"> by cooperating. </w:t>
      </w:r>
    </w:p>
    <w:p w14:paraId="4825BC6C" w14:textId="1A718574" w:rsidR="00072E25" w:rsidRPr="006322D7" w:rsidRDefault="00D849E7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lastRenderedPageBreak/>
        <w:t xml:space="preserve">The principles of procedural justice would suggest that all would be </w:t>
      </w:r>
      <w:r w:rsidR="008968AF" w:rsidRPr="006322D7">
        <w:rPr>
          <w:rFonts w:ascii="Arial" w:hAnsi="Arial" w:cs="Arial"/>
          <w:sz w:val="24"/>
          <w:szCs w:val="24"/>
        </w:rPr>
        <w:t xml:space="preserve">great in terms of equality. However, this is not the case as the police have </w:t>
      </w:r>
      <w:r w:rsidR="00C12031" w:rsidRPr="006322D7">
        <w:rPr>
          <w:rFonts w:ascii="Arial" w:hAnsi="Arial" w:cs="Arial"/>
          <w:sz w:val="24"/>
          <w:szCs w:val="24"/>
        </w:rPr>
        <w:t xml:space="preserve">come under severely criticism for gender discrimination. </w:t>
      </w:r>
      <w:r w:rsidR="008B07AB" w:rsidRPr="006322D7">
        <w:rPr>
          <w:rFonts w:ascii="Arial" w:hAnsi="Arial" w:cs="Arial"/>
          <w:sz w:val="24"/>
          <w:szCs w:val="24"/>
        </w:rPr>
        <w:t xml:space="preserve">Just one example of this gender discrimination would be </w:t>
      </w:r>
      <w:r w:rsidR="0092705A" w:rsidRPr="006322D7">
        <w:rPr>
          <w:rFonts w:ascii="Arial" w:hAnsi="Arial" w:cs="Arial"/>
          <w:sz w:val="24"/>
          <w:szCs w:val="24"/>
        </w:rPr>
        <w:t xml:space="preserve">the pay gap between male and female officers. </w:t>
      </w:r>
      <w:r w:rsidR="008606CF" w:rsidRPr="006322D7">
        <w:rPr>
          <w:rFonts w:ascii="Arial" w:hAnsi="Arial" w:cs="Arial"/>
          <w:sz w:val="24"/>
          <w:szCs w:val="24"/>
        </w:rPr>
        <w:t xml:space="preserve">A report </w:t>
      </w:r>
      <w:r w:rsidR="00EF1B70" w:rsidRPr="006322D7">
        <w:rPr>
          <w:rFonts w:ascii="Arial" w:hAnsi="Arial" w:cs="Arial"/>
          <w:sz w:val="24"/>
          <w:szCs w:val="24"/>
        </w:rPr>
        <w:t xml:space="preserve">by the Gender Pay Gap Service (2022) </w:t>
      </w:r>
      <w:r w:rsidR="00AA598B" w:rsidRPr="006322D7">
        <w:rPr>
          <w:rFonts w:ascii="Arial" w:hAnsi="Arial" w:cs="Arial"/>
          <w:sz w:val="24"/>
          <w:szCs w:val="24"/>
        </w:rPr>
        <w:t>investigated</w:t>
      </w:r>
      <w:r w:rsidR="00EC7C89" w:rsidRPr="006322D7">
        <w:rPr>
          <w:rFonts w:ascii="Arial" w:hAnsi="Arial" w:cs="Arial"/>
          <w:sz w:val="24"/>
          <w:szCs w:val="24"/>
        </w:rPr>
        <w:t xml:space="preserve"> 20,000 Metropolitan Police Service officers and found that</w:t>
      </w:r>
      <w:r w:rsidR="00AA598B" w:rsidRPr="006322D7">
        <w:rPr>
          <w:rFonts w:ascii="Arial" w:hAnsi="Arial" w:cs="Arial"/>
          <w:sz w:val="24"/>
          <w:szCs w:val="24"/>
        </w:rPr>
        <w:t xml:space="preserve"> women earn 9% less than men, meaning that </w:t>
      </w:r>
      <w:r w:rsidR="00EF4A52" w:rsidRPr="006322D7">
        <w:rPr>
          <w:rFonts w:ascii="Arial" w:hAnsi="Arial" w:cs="Arial"/>
          <w:sz w:val="24"/>
          <w:szCs w:val="24"/>
        </w:rPr>
        <w:t xml:space="preserve">for every £1 a men earn, women earn 91p. </w:t>
      </w:r>
      <w:r w:rsidR="00075EBC" w:rsidRPr="006322D7">
        <w:rPr>
          <w:rFonts w:ascii="Arial" w:hAnsi="Arial" w:cs="Arial"/>
          <w:sz w:val="24"/>
          <w:szCs w:val="24"/>
        </w:rPr>
        <w:t xml:space="preserve">taking this information at face value, we would </w:t>
      </w:r>
      <w:r w:rsidR="00063854" w:rsidRPr="006322D7">
        <w:rPr>
          <w:rFonts w:ascii="Arial" w:hAnsi="Arial" w:cs="Arial"/>
          <w:sz w:val="24"/>
          <w:szCs w:val="24"/>
        </w:rPr>
        <w:t xml:space="preserve">label it as discrimination. However, there are many different factors </w:t>
      </w:r>
      <w:r w:rsidR="006236CC" w:rsidRPr="006322D7">
        <w:rPr>
          <w:rFonts w:ascii="Arial" w:hAnsi="Arial" w:cs="Arial"/>
          <w:sz w:val="24"/>
          <w:szCs w:val="24"/>
        </w:rPr>
        <w:t xml:space="preserve">to this, such as the jobs that males and females occupy in the </w:t>
      </w:r>
      <w:r w:rsidR="000B6A48" w:rsidRPr="006322D7">
        <w:rPr>
          <w:rFonts w:ascii="Arial" w:hAnsi="Arial" w:cs="Arial"/>
          <w:sz w:val="24"/>
          <w:szCs w:val="24"/>
        </w:rPr>
        <w:t>service. For example, only 27% of</w:t>
      </w:r>
      <w:r w:rsidR="00717C55" w:rsidRPr="006322D7">
        <w:rPr>
          <w:rFonts w:ascii="Arial" w:hAnsi="Arial" w:cs="Arial"/>
          <w:sz w:val="24"/>
          <w:szCs w:val="24"/>
        </w:rPr>
        <w:t xml:space="preserve"> the highest paid jobs in the service are occupied by</w:t>
      </w:r>
      <w:r w:rsidR="00EC7C89" w:rsidRPr="006322D7">
        <w:rPr>
          <w:rFonts w:ascii="Arial" w:hAnsi="Arial" w:cs="Arial"/>
          <w:sz w:val="24"/>
          <w:szCs w:val="24"/>
        </w:rPr>
        <w:t xml:space="preserve"> </w:t>
      </w:r>
      <w:r w:rsidR="00717C55" w:rsidRPr="006322D7">
        <w:rPr>
          <w:rFonts w:ascii="Arial" w:hAnsi="Arial" w:cs="Arial"/>
          <w:sz w:val="24"/>
          <w:szCs w:val="24"/>
        </w:rPr>
        <w:t>women</w:t>
      </w:r>
      <w:r w:rsidR="009F3BC3" w:rsidRPr="006322D7">
        <w:rPr>
          <w:rFonts w:ascii="Arial" w:hAnsi="Arial" w:cs="Arial"/>
          <w:sz w:val="24"/>
          <w:szCs w:val="24"/>
        </w:rPr>
        <w:t xml:space="preserve">, which would have an impact on the overall </w:t>
      </w:r>
      <w:r w:rsidR="00C318E4" w:rsidRPr="006322D7">
        <w:rPr>
          <w:rFonts w:ascii="Arial" w:hAnsi="Arial" w:cs="Arial"/>
          <w:sz w:val="24"/>
          <w:szCs w:val="24"/>
        </w:rPr>
        <w:t>pay gap. Officers also receive bonus pay, this was the same for both men and women, however only 47% of women officers received this bonus</w:t>
      </w:r>
      <w:r w:rsidR="00894DA9" w:rsidRPr="006322D7">
        <w:rPr>
          <w:rFonts w:ascii="Arial" w:hAnsi="Arial" w:cs="Arial"/>
          <w:sz w:val="24"/>
          <w:szCs w:val="24"/>
        </w:rPr>
        <w:t>, 20% less than the 67% of men that had the bonus pay</w:t>
      </w:r>
      <w:r w:rsidR="00186C29" w:rsidRPr="006322D7">
        <w:rPr>
          <w:rFonts w:ascii="Arial" w:hAnsi="Arial" w:cs="Arial"/>
          <w:sz w:val="24"/>
          <w:szCs w:val="24"/>
        </w:rPr>
        <w:t xml:space="preserve"> (Gender Pay Gap Service, 2022)</w:t>
      </w:r>
      <w:r w:rsidR="00894DA9" w:rsidRPr="006322D7">
        <w:rPr>
          <w:rFonts w:ascii="Arial" w:hAnsi="Arial" w:cs="Arial"/>
          <w:sz w:val="24"/>
          <w:szCs w:val="24"/>
        </w:rPr>
        <w:t xml:space="preserve">. </w:t>
      </w:r>
      <w:r w:rsidR="00CF7047" w:rsidRPr="006322D7">
        <w:rPr>
          <w:rFonts w:ascii="Arial" w:hAnsi="Arial" w:cs="Arial"/>
          <w:sz w:val="24"/>
          <w:szCs w:val="24"/>
        </w:rPr>
        <w:t xml:space="preserve"> </w:t>
      </w:r>
    </w:p>
    <w:p w14:paraId="399F4BC7" w14:textId="021A8403" w:rsidR="00CF7047" w:rsidRPr="006322D7" w:rsidRDefault="004C3F28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The gender discrimination spreads to the job roles within the police. A large proportion of </w:t>
      </w:r>
      <w:r w:rsidR="00B93013" w:rsidRPr="006322D7">
        <w:rPr>
          <w:rFonts w:ascii="Arial" w:hAnsi="Arial" w:cs="Arial"/>
          <w:sz w:val="24"/>
          <w:szCs w:val="24"/>
        </w:rPr>
        <w:t>females</w:t>
      </w:r>
      <w:r w:rsidR="00BE071A" w:rsidRPr="006322D7">
        <w:rPr>
          <w:rFonts w:ascii="Arial" w:hAnsi="Arial" w:cs="Arial"/>
          <w:sz w:val="24"/>
          <w:szCs w:val="24"/>
        </w:rPr>
        <w:t xml:space="preserve"> within the force </w:t>
      </w:r>
      <w:r w:rsidR="002C35A8" w:rsidRPr="006322D7">
        <w:rPr>
          <w:rFonts w:ascii="Arial" w:hAnsi="Arial" w:cs="Arial"/>
          <w:sz w:val="24"/>
          <w:szCs w:val="24"/>
        </w:rPr>
        <w:t xml:space="preserve">have roles that specialise in gender-based </w:t>
      </w:r>
      <w:r w:rsidR="00663B2F" w:rsidRPr="006322D7">
        <w:rPr>
          <w:rFonts w:ascii="Arial" w:hAnsi="Arial" w:cs="Arial"/>
          <w:sz w:val="24"/>
          <w:szCs w:val="24"/>
        </w:rPr>
        <w:t xml:space="preserve">crimes such as child </w:t>
      </w:r>
      <w:r w:rsidR="00B93013" w:rsidRPr="006322D7">
        <w:rPr>
          <w:rFonts w:ascii="Arial" w:hAnsi="Arial" w:cs="Arial"/>
          <w:sz w:val="24"/>
          <w:szCs w:val="24"/>
        </w:rPr>
        <w:t>protection,</w:t>
      </w:r>
      <w:r w:rsidR="00E52B81" w:rsidRPr="006322D7">
        <w:rPr>
          <w:rFonts w:ascii="Arial" w:hAnsi="Arial" w:cs="Arial"/>
          <w:sz w:val="24"/>
          <w:szCs w:val="24"/>
        </w:rPr>
        <w:t xml:space="preserve"> reporting 71% female </w:t>
      </w:r>
      <w:r w:rsidR="00663B2F" w:rsidRPr="006322D7">
        <w:rPr>
          <w:rFonts w:ascii="Arial" w:hAnsi="Arial" w:cs="Arial"/>
          <w:sz w:val="24"/>
          <w:szCs w:val="24"/>
        </w:rPr>
        <w:t>and domestic/sexual offences</w:t>
      </w:r>
      <w:r w:rsidR="00E52B81" w:rsidRPr="006322D7">
        <w:rPr>
          <w:rFonts w:ascii="Arial" w:hAnsi="Arial" w:cs="Arial"/>
          <w:sz w:val="24"/>
          <w:szCs w:val="24"/>
        </w:rPr>
        <w:t xml:space="preserve">, reporting 50% female. These </w:t>
      </w:r>
      <w:r w:rsidR="00596DD2" w:rsidRPr="006322D7">
        <w:rPr>
          <w:rFonts w:ascii="Arial" w:hAnsi="Arial" w:cs="Arial"/>
          <w:sz w:val="24"/>
          <w:szCs w:val="24"/>
        </w:rPr>
        <w:t xml:space="preserve">job roles specialise in vulnerability aspects of the police, which could be </w:t>
      </w:r>
      <w:r w:rsidR="001366E1" w:rsidRPr="006322D7">
        <w:rPr>
          <w:rFonts w:ascii="Arial" w:hAnsi="Arial" w:cs="Arial"/>
          <w:sz w:val="24"/>
          <w:szCs w:val="24"/>
        </w:rPr>
        <w:t>down to female instinct and how they are wired</w:t>
      </w:r>
      <w:r w:rsidR="000E202F" w:rsidRPr="006322D7">
        <w:rPr>
          <w:rFonts w:ascii="Arial" w:hAnsi="Arial" w:cs="Arial"/>
          <w:sz w:val="24"/>
          <w:szCs w:val="24"/>
        </w:rPr>
        <w:t>, however it is extremely rare to have female officers in roles involving road policing and firearms</w:t>
      </w:r>
      <w:r w:rsidR="002C262F" w:rsidRPr="006322D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77F2D" w:rsidRPr="006322D7">
        <w:rPr>
          <w:rFonts w:ascii="Arial" w:hAnsi="Arial" w:cs="Arial"/>
          <w:sz w:val="24"/>
          <w:szCs w:val="24"/>
        </w:rPr>
        <w:t>Sebire</w:t>
      </w:r>
      <w:proofErr w:type="spellEnd"/>
      <w:r w:rsidR="00D77F2D" w:rsidRPr="006322D7">
        <w:rPr>
          <w:rFonts w:ascii="Arial" w:hAnsi="Arial" w:cs="Arial"/>
          <w:sz w:val="24"/>
          <w:szCs w:val="24"/>
        </w:rPr>
        <w:t>, 2020)</w:t>
      </w:r>
      <w:r w:rsidR="0094476F" w:rsidRPr="006322D7">
        <w:rPr>
          <w:rFonts w:ascii="Arial" w:hAnsi="Arial" w:cs="Arial"/>
          <w:sz w:val="24"/>
          <w:szCs w:val="24"/>
        </w:rPr>
        <w:t xml:space="preserve">. </w:t>
      </w:r>
      <w:r w:rsidR="001B2012" w:rsidRPr="006322D7">
        <w:rPr>
          <w:rFonts w:ascii="Arial" w:hAnsi="Arial" w:cs="Arial"/>
          <w:sz w:val="24"/>
          <w:szCs w:val="24"/>
        </w:rPr>
        <w:t xml:space="preserve">As females dominate the sexual and domestic violence </w:t>
      </w:r>
      <w:r w:rsidR="002D2DD6" w:rsidRPr="006322D7">
        <w:rPr>
          <w:rFonts w:ascii="Arial" w:hAnsi="Arial" w:cs="Arial"/>
          <w:sz w:val="24"/>
          <w:szCs w:val="24"/>
        </w:rPr>
        <w:t xml:space="preserve">roles and the recorded cases are ever increasing, this </w:t>
      </w:r>
      <w:r w:rsidR="00274E1E" w:rsidRPr="006322D7">
        <w:rPr>
          <w:rFonts w:ascii="Arial" w:hAnsi="Arial" w:cs="Arial"/>
          <w:sz w:val="24"/>
          <w:szCs w:val="24"/>
        </w:rPr>
        <w:t xml:space="preserve">would increase the importance of female recruitment. </w:t>
      </w:r>
      <w:r w:rsidR="00B81BAC" w:rsidRPr="006322D7">
        <w:rPr>
          <w:rFonts w:ascii="Arial" w:hAnsi="Arial" w:cs="Arial"/>
          <w:sz w:val="24"/>
          <w:szCs w:val="24"/>
        </w:rPr>
        <w:t xml:space="preserve">This interlinks with the need for change in the </w:t>
      </w:r>
      <w:r w:rsidR="00AD3B61" w:rsidRPr="006322D7">
        <w:rPr>
          <w:rFonts w:ascii="Arial" w:hAnsi="Arial" w:cs="Arial"/>
          <w:sz w:val="24"/>
          <w:szCs w:val="24"/>
        </w:rPr>
        <w:t>senior ranks. Greater diversity is needed within the service</w:t>
      </w:r>
      <w:r w:rsidR="007964C9" w:rsidRPr="006322D7">
        <w:rPr>
          <w:rFonts w:ascii="Arial" w:hAnsi="Arial" w:cs="Arial"/>
          <w:sz w:val="24"/>
          <w:szCs w:val="24"/>
        </w:rPr>
        <w:t xml:space="preserve">, with more females becoming </w:t>
      </w:r>
      <w:r w:rsidR="00CB64A6" w:rsidRPr="006322D7">
        <w:rPr>
          <w:rFonts w:ascii="Arial" w:hAnsi="Arial" w:cs="Arial"/>
          <w:sz w:val="24"/>
          <w:szCs w:val="24"/>
        </w:rPr>
        <w:t xml:space="preserve">senior leaders which would </w:t>
      </w:r>
      <w:r w:rsidR="004A1EF3" w:rsidRPr="006322D7">
        <w:rPr>
          <w:rFonts w:ascii="Arial" w:hAnsi="Arial" w:cs="Arial"/>
          <w:sz w:val="24"/>
          <w:szCs w:val="24"/>
        </w:rPr>
        <w:t>benefit</w:t>
      </w:r>
      <w:r w:rsidR="00CB64A6" w:rsidRPr="006322D7">
        <w:rPr>
          <w:rFonts w:ascii="Arial" w:hAnsi="Arial" w:cs="Arial"/>
          <w:sz w:val="24"/>
          <w:szCs w:val="24"/>
        </w:rPr>
        <w:t xml:space="preserve"> the procedural justice of the service and ultimately </w:t>
      </w:r>
      <w:r w:rsidR="004A1EF3" w:rsidRPr="006322D7">
        <w:rPr>
          <w:rFonts w:ascii="Arial" w:hAnsi="Arial" w:cs="Arial"/>
          <w:sz w:val="24"/>
          <w:szCs w:val="24"/>
        </w:rPr>
        <w:t xml:space="preserve">promote legitimacy among the </w:t>
      </w:r>
      <w:r w:rsidR="00D77F2D" w:rsidRPr="006322D7">
        <w:rPr>
          <w:rFonts w:ascii="Arial" w:hAnsi="Arial" w:cs="Arial"/>
          <w:sz w:val="24"/>
          <w:szCs w:val="24"/>
        </w:rPr>
        <w:t>publi</w:t>
      </w:r>
      <w:r w:rsidR="004A1EF3" w:rsidRPr="006322D7">
        <w:rPr>
          <w:rFonts w:ascii="Arial" w:hAnsi="Arial" w:cs="Arial"/>
          <w:sz w:val="24"/>
          <w:szCs w:val="24"/>
        </w:rPr>
        <w:t>c</w:t>
      </w:r>
      <w:r w:rsidR="00D77F2D" w:rsidRPr="006322D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D77F2D" w:rsidRPr="006322D7">
        <w:rPr>
          <w:rFonts w:ascii="Arial" w:hAnsi="Arial" w:cs="Arial"/>
          <w:sz w:val="24"/>
          <w:szCs w:val="24"/>
        </w:rPr>
        <w:t>Sebire</w:t>
      </w:r>
      <w:proofErr w:type="spellEnd"/>
      <w:r w:rsidR="00D77F2D" w:rsidRPr="006322D7">
        <w:rPr>
          <w:rFonts w:ascii="Arial" w:hAnsi="Arial" w:cs="Arial"/>
          <w:sz w:val="24"/>
          <w:szCs w:val="24"/>
        </w:rPr>
        <w:t>, 2020)</w:t>
      </w:r>
      <w:r w:rsidR="004A1EF3" w:rsidRPr="006322D7">
        <w:rPr>
          <w:rFonts w:ascii="Arial" w:hAnsi="Arial" w:cs="Arial"/>
          <w:sz w:val="24"/>
          <w:szCs w:val="24"/>
        </w:rPr>
        <w:t xml:space="preserve">. </w:t>
      </w:r>
    </w:p>
    <w:p w14:paraId="6C5F4BB2" w14:textId="154F981B" w:rsidR="00EB0E7A" w:rsidRPr="006322D7" w:rsidRDefault="007819B7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lastRenderedPageBreak/>
        <w:t xml:space="preserve">The discrimination and harassment of female police officers has been </w:t>
      </w:r>
      <w:r w:rsidR="00031004" w:rsidRPr="006322D7">
        <w:rPr>
          <w:rFonts w:ascii="Arial" w:hAnsi="Arial" w:cs="Arial"/>
          <w:sz w:val="24"/>
          <w:szCs w:val="24"/>
        </w:rPr>
        <w:t>highlighted</w:t>
      </w:r>
      <w:r w:rsidR="0064613F" w:rsidRPr="006322D7">
        <w:rPr>
          <w:rFonts w:ascii="Arial" w:hAnsi="Arial" w:cs="Arial"/>
          <w:sz w:val="24"/>
          <w:szCs w:val="24"/>
        </w:rPr>
        <w:t xml:space="preserve"> in tribunal cases such as the occurrence of the Alison Halford case in 1990</w:t>
      </w:r>
      <w:r w:rsidR="00F83810" w:rsidRPr="006322D7">
        <w:rPr>
          <w:rFonts w:ascii="Arial" w:hAnsi="Arial" w:cs="Arial"/>
          <w:sz w:val="24"/>
          <w:szCs w:val="24"/>
        </w:rPr>
        <w:t xml:space="preserve"> (Brown, 199</w:t>
      </w:r>
      <w:r w:rsidR="00621067" w:rsidRPr="006322D7">
        <w:rPr>
          <w:rFonts w:ascii="Arial" w:hAnsi="Arial" w:cs="Arial"/>
          <w:sz w:val="24"/>
          <w:szCs w:val="24"/>
        </w:rPr>
        <w:t>8, p. 265)</w:t>
      </w:r>
      <w:r w:rsidR="0064613F" w:rsidRPr="006322D7">
        <w:rPr>
          <w:rFonts w:ascii="Arial" w:hAnsi="Arial" w:cs="Arial"/>
          <w:sz w:val="24"/>
          <w:szCs w:val="24"/>
        </w:rPr>
        <w:t xml:space="preserve">. </w:t>
      </w:r>
      <w:r w:rsidR="00445C6D" w:rsidRPr="006322D7">
        <w:rPr>
          <w:rFonts w:ascii="Arial" w:hAnsi="Arial" w:cs="Arial"/>
          <w:sz w:val="24"/>
          <w:szCs w:val="24"/>
        </w:rPr>
        <w:t xml:space="preserve">Alison Halford was Britain’s first </w:t>
      </w:r>
      <w:r w:rsidR="004C112C" w:rsidRPr="006322D7">
        <w:rPr>
          <w:rFonts w:ascii="Arial" w:hAnsi="Arial" w:cs="Arial"/>
          <w:sz w:val="24"/>
          <w:szCs w:val="24"/>
        </w:rPr>
        <w:t xml:space="preserve">most senior female police officer. </w:t>
      </w:r>
      <w:r w:rsidR="005263DA" w:rsidRPr="006322D7">
        <w:rPr>
          <w:rFonts w:ascii="Arial" w:hAnsi="Arial" w:cs="Arial"/>
          <w:sz w:val="24"/>
          <w:szCs w:val="24"/>
        </w:rPr>
        <w:t xml:space="preserve">She opened </w:t>
      </w:r>
      <w:r w:rsidR="00807B5B" w:rsidRPr="006322D7">
        <w:rPr>
          <w:rFonts w:ascii="Arial" w:hAnsi="Arial" w:cs="Arial"/>
          <w:sz w:val="24"/>
          <w:szCs w:val="24"/>
        </w:rPr>
        <w:t xml:space="preserve">a sex discrimination case against other senior officers and the Home Office for allegedly </w:t>
      </w:r>
      <w:r w:rsidR="003D454F" w:rsidRPr="006322D7">
        <w:rPr>
          <w:rFonts w:ascii="Arial" w:hAnsi="Arial" w:cs="Arial"/>
          <w:sz w:val="24"/>
          <w:szCs w:val="24"/>
        </w:rPr>
        <w:t xml:space="preserve">restricting her path to a further promotion. </w:t>
      </w:r>
      <w:r w:rsidR="00505B43" w:rsidRPr="006322D7">
        <w:rPr>
          <w:rFonts w:ascii="Arial" w:hAnsi="Arial" w:cs="Arial"/>
          <w:sz w:val="24"/>
          <w:szCs w:val="24"/>
        </w:rPr>
        <w:t xml:space="preserve">Due to this </w:t>
      </w:r>
      <w:r w:rsidR="004157B7" w:rsidRPr="006322D7">
        <w:rPr>
          <w:rFonts w:ascii="Arial" w:hAnsi="Arial" w:cs="Arial"/>
          <w:sz w:val="24"/>
          <w:szCs w:val="24"/>
        </w:rPr>
        <w:t>case,</w:t>
      </w:r>
      <w:r w:rsidR="00505B43" w:rsidRPr="006322D7">
        <w:rPr>
          <w:rFonts w:ascii="Arial" w:hAnsi="Arial" w:cs="Arial"/>
          <w:sz w:val="24"/>
          <w:szCs w:val="24"/>
        </w:rPr>
        <w:t xml:space="preserve"> she was </w:t>
      </w:r>
      <w:r w:rsidR="00805946" w:rsidRPr="006322D7">
        <w:rPr>
          <w:rFonts w:ascii="Arial" w:hAnsi="Arial" w:cs="Arial"/>
          <w:sz w:val="24"/>
          <w:szCs w:val="24"/>
        </w:rPr>
        <w:t>suspended,</w:t>
      </w:r>
      <w:r w:rsidR="00505B43" w:rsidRPr="006322D7">
        <w:rPr>
          <w:rFonts w:ascii="Arial" w:hAnsi="Arial" w:cs="Arial"/>
          <w:sz w:val="24"/>
          <w:szCs w:val="24"/>
        </w:rPr>
        <w:t xml:space="preserve"> </w:t>
      </w:r>
      <w:r w:rsidR="00775742" w:rsidRPr="006322D7">
        <w:rPr>
          <w:rFonts w:ascii="Arial" w:hAnsi="Arial" w:cs="Arial"/>
          <w:sz w:val="24"/>
          <w:szCs w:val="24"/>
        </w:rPr>
        <w:t xml:space="preserve">and a High Court judge </w:t>
      </w:r>
      <w:r w:rsidR="006A0B25" w:rsidRPr="006322D7">
        <w:rPr>
          <w:rFonts w:ascii="Arial" w:hAnsi="Arial" w:cs="Arial"/>
          <w:sz w:val="24"/>
          <w:szCs w:val="24"/>
        </w:rPr>
        <w:t>ruled that her suspension was not needed and was indeed unlawful</w:t>
      </w:r>
      <w:r w:rsidR="00557CD4" w:rsidRPr="006322D7">
        <w:rPr>
          <w:rFonts w:ascii="Arial" w:hAnsi="Arial" w:cs="Arial"/>
          <w:sz w:val="24"/>
          <w:szCs w:val="24"/>
        </w:rPr>
        <w:t xml:space="preserve"> (</w:t>
      </w:r>
      <w:r w:rsidR="007E5017" w:rsidRPr="006322D7">
        <w:rPr>
          <w:rFonts w:ascii="Arial" w:hAnsi="Arial" w:cs="Arial"/>
          <w:sz w:val="24"/>
          <w:szCs w:val="24"/>
        </w:rPr>
        <w:t>BBC News, 199</w:t>
      </w:r>
      <w:r w:rsidR="00B80296" w:rsidRPr="006322D7">
        <w:rPr>
          <w:rFonts w:ascii="Arial" w:hAnsi="Arial" w:cs="Arial"/>
          <w:sz w:val="24"/>
          <w:szCs w:val="24"/>
        </w:rPr>
        <w:t>2)</w:t>
      </w:r>
      <w:r w:rsidR="006A0B25" w:rsidRPr="006322D7">
        <w:rPr>
          <w:rFonts w:ascii="Arial" w:hAnsi="Arial" w:cs="Arial"/>
          <w:sz w:val="24"/>
          <w:szCs w:val="24"/>
        </w:rPr>
        <w:t xml:space="preserve">. </w:t>
      </w:r>
    </w:p>
    <w:p w14:paraId="55DE7544" w14:textId="130C8579" w:rsidR="00DC621F" w:rsidRPr="006322D7" w:rsidRDefault="00DC621F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Cunningham </w:t>
      </w:r>
      <w:r w:rsidR="004F45B7" w:rsidRPr="006322D7">
        <w:rPr>
          <w:rFonts w:ascii="Arial" w:hAnsi="Arial" w:cs="Arial"/>
          <w:sz w:val="24"/>
          <w:szCs w:val="24"/>
        </w:rPr>
        <w:t xml:space="preserve">and Ramshaw (2019) conducted research into the reality of 23 female police officers in England and Wales. </w:t>
      </w:r>
      <w:r w:rsidR="00BB125D" w:rsidRPr="006322D7">
        <w:rPr>
          <w:rFonts w:ascii="Arial" w:hAnsi="Arial" w:cs="Arial"/>
          <w:sz w:val="24"/>
          <w:szCs w:val="24"/>
        </w:rPr>
        <w:t xml:space="preserve">The participants reported that </w:t>
      </w:r>
      <w:r w:rsidR="008B7D3D" w:rsidRPr="006322D7">
        <w:rPr>
          <w:rFonts w:ascii="Arial" w:hAnsi="Arial" w:cs="Arial"/>
          <w:sz w:val="24"/>
          <w:szCs w:val="24"/>
        </w:rPr>
        <w:t xml:space="preserve">the reality of being a woman in the force included banter, bullying and harassment. </w:t>
      </w:r>
      <w:r w:rsidR="00B011EC" w:rsidRPr="006322D7">
        <w:rPr>
          <w:rFonts w:ascii="Arial" w:hAnsi="Arial" w:cs="Arial"/>
          <w:sz w:val="24"/>
          <w:szCs w:val="24"/>
        </w:rPr>
        <w:t xml:space="preserve">Nevertheless, this could be due to </w:t>
      </w:r>
      <w:r w:rsidR="005E3AD8" w:rsidRPr="006322D7">
        <w:rPr>
          <w:rFonts w:ascii="Arial" w:hAnsi="Arial" w:cs="Arial"/>
          <w:sz w:val="24"/>
          <w:szCs w:val="24"/>
        </w:rPr>
        <w:t>male officers being concerned that a female partner would have a negative impact on the</w:t>
      </w:r>
      <w:r w:rsidR="00A02CFE" w:rsidRPr="006322D7">
        <w:rPr>
          <w:rFonts w:ascii="Arial" w:hAnsi="Arial" w:cs="Arial"/>
          <w:sz w:val="24"/>
          <w:szCs w:val="24"/>
        </w:rPr>
        <w:t xml:space="preserve">ir </w:t>
      </w:r>
      <w:r w:rsidR="00AB016A" w:rsidRPr="006322D7">
        <w:rPr>
          <w:rFonts w:ascii="Arial" w:hAnsi="Arial" w:cs="Arial"/>
          <w:sz w:val="24"/>
          <w:szCs w:val="24"/>
        </w:rPr>
        <w:t xml:space="preserve">well-being, based on the presumption that </w:t>
      </w:r>
      <w:r w:rsidR="002A0DBC" w:rsidRPr="006322D7">
        <w:rPr>
          <w:rFonts w:ascii="Arial" w:hAnsi="Arial" w:cs="Arial"/>
          <w:sz w:val="24"/>
          <w:szCs w:val="24"/>
        </w:rPr>
        <w:t>women cannot perform police work</w:t>
      </w:r>
      <w:r w:rsidR="00775A3E" w:rsidRPr="006322D7">
        <w:rPr>
          <w:rFonts w:ascii="Arial" w:hAnsi="Arial" w:cs="Arial"/>
          <w:sz w:val="24"/>
          <w:szCs w:val="24"/>
        </w:rPr>
        <w:t xml:space="preserve"> due to their embodying attributes of nurturing, submissiveness</w:t>
      </w:r>
      <w:r w:rsidR="00DE4030" w:rsidRPr="006322D7">
        <w:rPr>
          <w:rFonts w:ascii="Arial" w:hAnsi="Arial" w:cs="Arial"/>
          <w:sz w:val="24"/>
          <w:szCs w:val="24"/>
        </w:rPr>
        <w:t xml:space="preserve"> (Deans, 2015)</w:t>
      </w:r>
      <w:r w:rsidR="00F573C2" w:rsidRPr="006322D7">
        <w:rPr>
          <w:rFonts w:ascii="Arial" w:hAnsi="Arial" w:cs="Arial"/>
          <w:sz w:val="24"/>
          <w:szCs w:val="24"/>
        </w:rPr>
        <w:t xml:space="preserve">. </w:t>
      </w:r>
    </w:p>
    <w:p w14:paraId="626927A1" w14:textId="259DFE4D" w:rsidR="007509C8" w:rsidRPr="006322D7" w:rsidRDefault="007509C8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Gender discrimination does not end </w:t>
      </w:r>
      <w:r w:rsidR="00C549DE" w:rsidRPr="006322D7">
        <w:rPr>
          <w:rFonts w:ascii="Arial" w:hAnsi="Arial" w:cs="Arial"/>
          <w:sz w:val="24"/>
          <w:szCs w:val="24"/>
        </w:rPr>
        <w:t>within the police, it expands between the police and the public. A case that highlighted this massively was the</w:t>
      </w:r>
      <w:r w:rsidR="00D14130" w:rsidRPr="006322D7">
        <w:rPr>
          <w:rFonts w:ascii="Arial" w:hAnsi="Arial" w:cs="Arial"/>
          <w:sz w:val="24"/>
          <w:szCs w:val="24"/>
        </w:rPr>
        <w:t xml:space="preserve"> Y</w:t>
      </w:r>
      <w:r w:rsidR="00CE45A3" w:rsidRPr="006322D7">
        <w:rPr>
          <w:rFonts w:ascii="Arial" w:hAnsi="Arial" w:cs="Arial"/>
          <w:sz w:val="24"/>
          <w:szCs w:val="24"/>
        </w:rPr>
        <w:t xml:space="preserve">orkshire Ripper. </w:t>
      </w:r>
      <w:r w:rsidR="00B71F84" w:rsidRPr="006322D7">
        <w:rPr>
          <w:rFonts w:ascii="Arial" w:hAnsi="Arial" w:cs="Arial"/>
          <w:sz w:val="24"/>
          <w:szCs w:val="24"/>
        </w:rPr>
        <w:t xml:space="preserve">The police did not take the murders seriously as they were </w:t>
      </w:r>
      <w:r w:rsidR="005C2FED" w:rsidRPr="006322D7">
        <w:rPr>
          <w:rFonts w:ascii="Arial" w:hAnsi="Arial" w:cs="Arial"/>
          <w:sz w:val="24"/>
          <w:szCs w:val="24"/>
        </w:rPr>
        <w:t xml:space="preserve">sex workers or drunk women, until the Yorkshire Ripper killed an innocent </w:t>
      </w:r>
      <w:r w:rsidR="00CB5C44" w:rsidRPr="006322D7">
        <w:rPr>
          <w:rFonts w:ascii="Arial" w:hAnsi="Arial" w:cs="Arial"/>
          <w:sz w:val="24"/>
          <w:szCs w:val="24"/>
        </w:rPr>
        <w:t>16-year-old</w:t>
      </w:r>
      <w:r w:rsidR="00CE5994" w:rsidRPr="006322D7">
        <w:rPr>
          <w:rFonts w:ascii="Arial" w:hAnsi="Arial" w:cs="Arial"/>
          <w:sz w:val="24"/>
          <w:szCs w:val="24"/>
        </w:rPr>
        <w:t xml:space="preserve"> girl</w:t>
      </w:r>
      <w:r w:rsidR="00A04413" w:rsidRPr="006322D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04413" w:rsidRPr="006322D7">
        <w:rPr>
          <w:rFonts w:ascii="Arial" w:hAnsi="Arial" w:cs="Arial"/>
          <w:sz w:val="24"/>
          <w:szCs w:val="24"/>
        </w:rPr>
        <w:t>Pidd</w:t>
      </w:r>
      <w:proofErr w:type="spellEnd"/>
      <w:r w:rsidR="00A04413" w:rsidRPr="006322D7">
        <w:rPr>
          <w:rFonts w:ascii="Arial" w:hAnsi="Arial" w:cs="Arial"/>
          <w:sz w:val="24"/>
          <w:szCs w:val="24"/>
        </w:rPr>
        <w:t xml:space="preserve"> and Topping, 2020</w:t>
      </w:r>
      <w:r w:rsidR="00C30FDF" w:rsidRPr="006322D7">
        <w:rPr>
          <w:rFonts w:ascii="Arial" w:hAnsi="Arial" w:cs="Arial"/>
          <w:sz w:val="24"/>
          <w:szCs w:val="24"/>
        </w:rPr>
        <w:t>).</w:t>
      </w:r>
      <w:r w:rsidR="00CE5994" w:rsidRPr="006322D7">
        <w:rPr>
          <w:rFonts w:ascii="Arial" w:hAnsi="Arial" w:cs="Arial"/>
          <w:sz w:val="24"/>
          <w:szCs w:val="24"/>
        </w:rPr>
        <w:t xml:space="preserve"> </w:t>
      </w:r>
      <w:r w:rsidR="00913221" w:rsidRPr="006322D7">
        <w:rPr>
          <w:rFonts w:ascii="Arial" w:hAnsi="Arial" w:cs="Arial"/>
          <w:sz w:val="24"/>
          <w:szCs w:val="24"/>
        </w:rPr>
        <w:t xml:space="preserve">This implies not only gender discrimination, but </w:t>
      </w:r>
      <w:r w:rsidR="0098024F" w:rsidRPr="006322D7">
        <w:rPr>
          <w:rFonts w:ascii="Arial" w:hAnsi="Arial" w:cs="Arial"/>
          <w:sz w:val="24"/>
          <w:szCs w:val="24"/>
        </w:rPr>
        <w:t>the discrimination of class, an innocent young girl is se</w:t>
      </w:r>
      <w:r w:rsidR="003A3DF3" w:rsidRPr="006322D7">
        <w:rPr>
          <w:rFonts w:ascii="Arial" w:hAnsi="Arial" w:cs="Arial"/>
          <w:sz w:val="24"/>
          <w:szCs w:val="24"/>
        </w:rPr>
        <w:t xml:space="preserve">en as more important than many </w:t>
      </w:r>
      <w:r w:rsidR="000B757E" w:rsidRPr="006322D7">
        <w:rPr>
          <w:rFonts w:ascii="Arial" w:hAnsi="Arial" w:cs="Arial"/>
          <w:sz w:val="24"/>
          <w:szCs w:val="24"/>
        </w:rPr>
        <w:t>women sex workers</w:t>
      </w:r>
      <w:r w:rsidR="00902BA8" w:rsidRPr="006322D7">
        <w:rPr>
          <w:rFonts w:ascii="Arial" w:hAnsi="Arial" w:cs="Arial"/>
          <w:sz w:val="24"/>
          <w:szCs w:val="24"/>
        </w:rPr>
        <w:t xml:space="preserve"> that had been murdered by the same </w:t>
      </w:r>
      <w:r w:rsidR="003B0CFB" w:rsidRPr="006322D7">
        <w:rPr>
          <w:rFonts w:ascii="Arial" w:hAnsi="Arial" w:cs="Arial"/>
          <w:sz w:val="24"/>
          <w:szCs w:val="24"/>
        </w:rPr>
        <w:t>person but</w:t>
      </w:r>
      <w:r w:rsidR="00D80859" w:rsidRPr="006322D7">
        <w:rPr>
          <w:rFonts w:ascii="Arial" w:hAnsi="Arial" w:cs="Arial"/>
          <w:sz w:val="24"/>
          <w:szCs w:val="24"/>
        </w:rPr>
        <w:t xml:space="preserve"> </w:t>
      </w:r>
      <w:r w:rsidR="003B0CFB" w:rsidRPr="006322D7">
        <w:rPr>
          <w:rFonts w:ascii="Arial" w:hAnsi="Arial" w:cs="Arial"/>
          <w:sz w:val="24"/>
          <w:szCs w:val="24"/>
        </w:rPr>
        <w:t xml:space="preserve">that </w:t>
      </w:r>
      <w:r w:rsidR="00D80859" w:rsidRPr="006322D7">
        <w:rPr>
          <w:rFonts w:ascii="Arial" w:hAnsi="Arial" w:cs="Arial"/>
          <w:sz w:val="24"/>
          <w:szCs w:val="24"/>
        </w:rPr>
        <w:t xml:space="preserve">didn’t matter because of what they were </w:t>
      </w:r>
      <w:r w:rsidR="003B0CFB" w:rsidRPr="006322D7">
        <w:rPr>
          <w:rFonts w:ascii="Arial" w:hAnsi="Arial" w:cs="Arial"/>
          <w:sz w:val="24"/>
          <w:szCs w:val="24"/>
        </w:rPr>
        <w:t xml:space="preserve">and being considered lower class. </w:t>
      </w:r>
      <w:r w:rsidR="00D11236" w:rsidRPr="006322D7">
        <w:rPr>
          <w:rFonts w:ascii="Arial" w:hAnsi="Arial" w:cs="Arial"/>
          <w:sz w:val="24"/>
          <w:szCs w:val="24"/>
        </w:rPr>
        <w:t xml:space="preserve">Additionally, </w:t>
      </w:r>
      <w:r w:rsidR="00E14756" w:rsidRPr="006322D7">
        <w:rPr>
          <w:rFonts w:ascii="Arial" w:hAnsi="Arial" w:cs="Arial"/>
          <w:sz w:val="24"/>
          <w:szCs w:val="24"/>
        </w:rPr>
        <w:t xml:space="preserve">one of the rippers </w:t>
      </w:r>
      <w:r w:rsidR="00B14E86" w:rsidRPr="006322D7">
        <w:rPr>
          <w:rFonts w:ascii="Arial" w:hAnsi="Arial" w:cs="Arial"/>
          <w:sz w:val="24"/>
          <w:szCs w:val="24"/>
        </w:rPr>
        <w:t>survivors</w:t>
      </w:r>
      <w:r w:rsidR="00E14756" w:rsidRPr="006322D7">
        <w:rPr>
          <w:rFonts w:ascii="Arial" w:hAnsi="Arial" w:cs="Arial"/>
          <w:sz w:val="24"/>
          <w:szCs w:val="24"/>
        </w:rPr>
        <w:t xml:space="preserve"> was ignored by the police when she came forward and </w:t>
      </w:r>
      <w:r w:rsidR="00B14E86" w:rsidRPr="006322D7">
        <w:rPr>
          <w:rFonts w:ascii="Arial" w:hAnsi="Arial" w:cs="Arial"/>
          <w:sz w:val="24"/>
          <w:szCs w:val="24"/>
        </w:rPr>
        <w:t>said she recognised him</w:t>
      </w:r>
      <w:r w:rsidR="003F6D48" w:rsidRPr="006322D7">
        <w:rPr>
          <w:rFonts w:ascii="Arial" w:hAnsi="Arial" w:cs="Arial"/>
          <w:sz w:val="24"/>
          <w:szCs w:val="24"/>
        </w:rPr>
        <w:t xml:space="preserve">, implying that the police were not concerned about the women themselves, only the </w:t>
      </w:r>
      <w:r w:rsidR="000D1DE5" w:rsidRPr="006322D7">
        <w:rPr>
          <w:rFonts w:ascii="Arial" w:hAnsi="Arial" w:cs="Arial"/>
          <w:sz w:val="24"/>
          <w:szCs w:val="24"/>
        </w:rPr>
        <w:t xml:space="preserve">media coverage and praise they would have once they caught him. This news article </w:t>
      </w:r>
      <w:r w:rsidR="00D073F2" w:rsidRPr="006322D7">
        <w:rPr>
          <w:rFonts w:ascii="Arial" w:hAnsi="Arial" w:cs="Arial"/>
          <w:sz w:val="24"/>
          <w:szCs w:val="24"/>
        </w:rPr>
        <w:t xml:space="preserve">is just </w:t>
      </w:r>
      <w:r w:rsidR="00D073F2" w:rsidRPr="006322D7">
        <w:rPr>
          <w:rFonts w:ascii="Arial" w:hAnsi="Arial" w:cs="Arial"/>
          <w:sz w:val="24"/>
          <w:szCs w:val="24"/>
        </w:rPr>
        <w:lastRenderedPageBreak/>
        <w:t xml:space="preserve">one of many reasons </w:t>
      </w:r>
      <w:r w:rsidR="002F7748" w:rsidRPr="006322D7">
        <w:rPr>
          <w:rFonts w:ascii="Arial" w:hAnsi="Arial" w:cs="Arial"/>
          <w:sz w:val="24"/>
          <w:szCs w:val="24"/>
        </w:rPr>
        <w:t>why females feel discriminated by men</w:t>
      </w:r>
      <w:r w:rsidR="00D073F2" w:rsidRPr="006322D7">
        <w:rPr>
          <w:rFonts w:ascii="Arial" w:hAnsi="Arial" w:cs="Arial"/>
          <w:sz w:val="24"/>
          <w:szCs w:val="24"/>
        </w:rPr>
        <w:t xml:space="preserve"> and that they are never taken seriously until it is too </w:t>
      </w:r>
      <w:r w:rsidR="0053775B" w:rsidRPr="006322D7">
        <w:rPr>
          <w:rFonts w:ascii="Arial" w:hAnsi="Arial" w:cs="Arial"/>
          <w:sz w:val="24"/>
          <w:szCs w:val="24"/>
        </w:rPr>
        <w:t>late,</w:t>
      </w:r>
      <w:r w:rsidR="00D073F2" w:rsidRPr="006322D7">
        <w:rPr>
          <w:rFonts w:ascii="Arial" w:hAnsi="Arial" w:cs="Arial"/>
          <w:sz w:val="24"/>
          <w:szCs w:val="24"/>
        </w:rPr>
        <w:t xml:space="preserve"> and males will always try and abuse their power through dominance</w:t>
      </w:r>
      <w:r w:rsidR="00A04413" w:rsidRPr="006322D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04413" w:rsidRPr="006322D7">
        <w:rPr>
          <w:rFonts w:ascii="Arial" w:hAnsi="Arial" w:cs="Arial"/>
          <w:sz w:val="24"/>
          <w:szCs w:val="24"/>
        </w:rPr>
        <w:t>Pidd</w:t>
      </w:r>
      <w:proofErr w:type="spellEnd"/>
      <w:r w:rsidR="00A04413" w:rsidRPr="006322D7">
        <w:rPr>
          <w:rFonts w:ascii="Arial" w:hAnsi="Arial" w:cs="Arial"/>
          <w:sz w:val="24"/>
          <w:szCs w:val="24"/>
        </w:rPr>
        <w:t xml:space="preserve"> and Topping, 2019)</w:t>
      </w:r>
      <w:r w:rsidR="00D073F2" w:rsidRPr="006322D7">
        <w:rPr>
          <w:rFonts w:ascii="Arial" w:hAnsi="Arial" w:cs="Arial"/>
          <w:sz w:val="24"/>
          <w:szCs w:val="24"/>
        </w:rPr>
        <w:t xml:space="preserve">. </w:t>
      </w:r>
    </w:p>
    <w:p w14:paraId="55549665" w14:textId="0A6DBC63" w:rsidR="00335A67" w:rsidRPr="006322D7" w:rsidRDefault="000E5374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>Male police officers have been criticised recently due to the</w:t>
      </w:r>
      <w:r w:rsidR="00B45CDB" w:rsidRPr="006322D7">
        <w:rPr>
          <w:rFonts w:ascii="Arial" w:hAnsi="Arial" w:cs="Arial"/>
          <w:sz w:val="24"/>
          <w:szCs w:val="24"/>
        </w:rPr>
        <w:t xml:space="preserve"> shameful acts of PC </w:t>
      </w:r>
      <w:proofErr w:type="spellStart"/>
      <w:r w:rsidR="00B45CDB" w:rsidRPr="006322D7">
        <w:rPr>
          <w:rFonts w:ascii="Arial" w:hAnsi="Arial" w:cs="Arial"/>
          <w:sz w:val="24"/>
          <w:szCs w:val="24"/>
        </w:rPr>
        <w:t>Couzens</w:t>
      </w:r>
      <w:proofErr w:type="spellEnd"/>
      <w:r w:rsidR="00B45CDB" w:rsidRPr="006322D7">
        <w:rPr>
          <w:rFonts w:ascii="Arial" w:hAnsi="Arial" w:cs="Arial"/>
          <w:sz w:val="24"/>
          <w:szCs w:val="24"/>
        </w:rPr>
        <w:t xml:space="preserve"> for the murder of Sarah Everard. </w:t>
      </w:r>
      <w:r w:rsidR="00A2666C" w:rsidRPr="006322D7">
        <w:rPr>
          <w:rFonts w:ascii="Arial" w:hAnsi="Arial" w:cs="Arial"/>
          <w:sz w:val="24"/>
          <w:szCs w:val="24"/>
        </w:rPr>
        <w:t xml:space="preserve">He lured her into his car </w:t>
      </w:r>
      <w:r w:rsidR="00945D67" w:rsidRPr="006322D7">
        <w:rPr>
          <w:rFonts w:ascii="Arial" w:hAnsi="Arial" w:cs="Arial"/>
          <w:sz w:val="24"/>
          <w:szCs w:val="24"/>
        </w:rPr>
        <w:t>using the fact he was a police officer</w:t>
      </w:r>
      <w:r w:rsidR="002E1EB1" w:rsidRPr="006322D7">
        <w:rPr>
          <w:rFonts w:ascii="Arial" w:hAnsi="Arial" w:cs="Arial"/>
          <w:sz w:val="24"/>
          <w:szCs w:val="24"/>
        </w:rPr>
        <w:t>, used handcuffs</w:t>
      </w:r>
      <w:r w:rsidR="00A970BF" w:rsidRPr="006322D7">
        <w:rPr>
          <w:rFonts w:ascii="Arial" w:hAnsi="Arial" w:cs="Arial"/>
          <w:sz w:val="24"/>
          <w:szCs w:val="24"/>
        </w:rPr>
        <w:t xml:space="preserve"> and presented her with his issue warrant card, </w:t>
      </w:r>
      <w:r w:rsidR="00945D67" w:rsidRPr="006322D7">
        <w:rPr>
          <w:rFonts w:ascii="Arial" w:hAnsi="Arial" w:cs="Arial"/>
          <w:sz w:val="24"/>
          <w:szCs w:val="24"/>
        </w:rPr>
        <w:t>and the events that took place after are unforgivab</w:t>
      </w:r>
      <w:r w:rsidR="003379BD" w:rsidRPr="006322D7">
        <w:rPr>
          <w:rFonts w:ascii="Arial" w:hAnsi="Arial" w:cs="Arial"/>
          <w:sz w:val="24"/>
          <w:szCs w:val="24"/>
        </w:rPr>
        <w:t>le</w:t>
      </w:r>
      <w:r w:rsidR="00F655FD" w:rsidRPr="006322D7">
        <w:rPr>
          <w:rFonts w:ascii="Arial" w:hAnsi="Arial" w:cs="Arial"/>
          <w:sz w:val="24"/>
          <w:szCs w:val="24"/>
        </w:rPr>
        <w:t xml:space="preserve"> (</w:t>
      </w:r>
      <w:r w:rsidR="00D64189" w:rsidRPr="006322D7">
        <w:rPr>
          <w:rFonts w:ascii="Arial" w:hAnsi="Arial" w:cs="Arial"/>
          <w:sz w:val="24"/>
          <w:szCs w:val="24"/>
        </w:rPr>
        <w:t>Coles and Hayes, 2021)</w:t>
      </w:r>
      <w:r w:rsidR="003379BD" w:rsidRPr="006322D7">
        <w:rPr>
          <w:rFonts w:ascii="Arial" w:hAnsi="Arial" w:cs="Arial"/>
          <w:sz w:val="24"/>
          <w:szCs w:val="24"/>
        </w:rPr>
        <w:t xml:space="preserve">. </w:t>
      </w:r>
      <w:r w:rsidR="00D137D4" w:rsidRPr="006322D7">
        <w:rPr>
          <w:rFonts w:ascii="Arial" w:hAnsi="Arial" w:cs="Arial"/>
          <w:sz w:val="24"/>
          <w:szCs w:val="24"/>
        </w:rPr>
        <w:t xml:space="preserve">This would make the public question </w:t>
      </w:r>
      <w:r w:rsidR="00473BB0" w:rsidRPr="006322D7">
        <w:rPr>
          <w:rFonts w:ascii="Arial" w:hAnsi="Arial" w:cs="Arial"/>
          <w:sz w:val="24"/>
          <w:szCs w:val="24"/>
        </w:rPr>
        <w:t xml:space="preserve">not only their trust in the force but for women especially it could make them </w:t>
      </w:r>
      <w:r w:rsidR="00154032" w:rsidRPr="006322D7">
        <w:rPr>
          <w:rFonts w:ascii="Arial" w:hAnsi="Arial" w:cs="Arial"/>
          <w:sz w:val="24"/>
          <w:szCs w:val="24"/>
        </w:rPr>
        <w:t xml:space="preserve">weary of male police officers and </w:t>
      </w:r>
      <w:r w:rsidR="00770AA1" w:rsidRPr="006322D7">
        <w:rPr>
          <w:rFonts w:ascii="Arial" w:hAnsi="Arial" w:cs="Arial"/>
          <w:sz w:val="24"/>
          <w:szCs w:val="24"/>
        </w:rPr>
        <w:t xml:space="preserve">would probably feel more comfortable being confronted by a female officer. </w:t>
      </w:r>
      <w:r w:rsidR="00FB17AE" w:rsidRPr="006322D7">
        <w:rPr>
          <w:rFonts w:ascii="Arial" w:hAnsi="Arial" w:cs="Arial"/>
          <w:sz w:val="24"/>
          <w:szCs w:val="24"/>
        </w:rPr>
        <w:t xml:space="preserve">In addition to this, a further 12 gross misconduct or misconduct notices </w:t>
      </w:r>
      <w:r w:rsidR="0065262D" w:rsidRPr="006322D7">
        <w:rPr>
          <w:rFonts w:ascii="Arial" w:hAnsi="Arial" w:cs="Arial"/>
          <w:sz w:val="24"/>
          <w:szCs w:val="24"/>
        </w:rPr>
        <w:t xml:space="preserve">have been served while investigating the conduct of PC </w:t>
      </w:r>
      <w:proofErr w:type="spellStart"/>
      <w:r w:rsidR="0065262D" w:rsidRPr="006322D7">
        <w:rPr>
          <w:rFonts w:ascii="Arial" w:hAnsi="Arial" w:cs="Arial"/>
          <w:sz w:val="24"/>
          <w:szCs w:val="24"/>
        </w:rPr>
        <w:t>Couzens</w:t>
      </w:r>
      <w:proofErr w:type="spellEnd"/>
      <w:r w:rsidR="00DB1986" w:rsidRPr="006322D7">
        <w:rPr>
          <w:rFonts w:ascii="Arial" w:hAnsi="Arial" w:cs="Arial"/>
          <w:sz w:val="24"/>
          <w:szCs w:val="24"/>
        </w:rPr>
        <w:t>. The trust and belief in the police may not be decreasing but it is most definitely not increasing</w:t>
      </w:r>
      <w:r w:rsidR="00DF4B63" w:rsidRPr="006322D7">
        <w:rPr>
          <w:rFonts w:ascii="Arial" w:hAnsi="Arial" w:cs="Arial"/>
          <w:sz w:val="24"/>
          <w:szCs w:val="24"/>
        </w:rPr>
        <w:t xml:space="preserve"> (</w:t>
      </w:r>
      <w:r w:rsidR="00F92BEA" w:rsidRPr="006322D7">
        <w:rPr>
          <w:rFonts w:ascii="Arial" w:hAnsi="Arial" w:cs="Arial"/>
          <w:sz w:val="24"/>
          <w:szCs w:val="24"/>
        </w:rPr>
        <w:t>IOPC, 2021)</w:t>
      </w:r>
      <w:r w:rsidR="00DB1986" w:rsidRPr="006322D7">
        <w:rPr>
          <w:rFonts w:ascii="Arial" w:hAnsi="Arial" w:cs="Arial"/>
          <w:sz w:val="24"/>
          <w:szCs w:val="24"/>
        </w:rPr>
        <w:t xml:space="preserve">. </w:t>
      </w:r>
    </w:p>
    <w:p w14:paraId="7244F95A" w14:textId="17A8E304" w:rsidR="00DB1986" w:rsidRPr="006322D7" w:rsidRDefault="007A0A71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Along with gender discrimination, </w:t>
      </w:r>
      <w:r w:rsidR="003C0998" w:rsidRPr="006322D7">
        <w:rPr>
          <w:rFonts w:ascii="Arial" w:hAnsi="Arial" w:cs="Arial"/>
          <w:sz w:val="24"/>
          <w:szCs w:val="24"/>
        </w:rPr>
        <w:t>racism is also a mitigating factor affecting the relationship between the police and the pu</w:t>
      </w:r>
      <w:r w:rsidR="00B4038B" w:rsidRPr="006322D7">
        <w:rPr>
          <w:rFonts w:ascii="Arial" w:hAnsi="Arial" w:cs="Arial"/>
          <w:sz w:val="24"/>
          <w:szCs w:val="24"/>
        </w:rPr>
        <w:t xml:space="preserve">blic. </w:t>
      </w:r>
      <w:r w:rsidR="009109B2" w:rsidRPr="006322D7">
        <w:rPr>
          <w:rFonts w:ascii="Arial" w:hAnsi="Arial" w:cs="Arial"/>
          <w:sz w:val="24"/>
          <w:szCs w:val="24"/>
        </w:rPr>
        <w:t xml:space="preserve">Racial </w:t>
      </w:r>
      <w:r w:rsidR="008F06A4" w:rsidRPr="006322D7">
        <w:rPr>
          <w:rFonts w:ascii="Arial" w:hAnsi="Arial" w:cs="Arial"/>
          <w:sz w:val="24"/>
          <w:szCs w:val="24"/>
        </w:rPr>
        <w:t>disparities</w:t>
      </w:r>
      <w:r w:rsidR="009109B2" w:rsidRPr="006322D7">
        <w:rPr>
          <w:rFonts w:ascii="Arial" w:hAnsi="Arial" w:cs="Arial"/>
          <w:sz w:val="24"/>
          <w:szCs w:val="24"/>
        </w:rPr>
        <w:t xml:space="preserve"> are still not being taken seriously by the police or government, </w:t>
      </w:r>
      <w:r w:rsidR="006373F9" w:rsidRPr="006322D7">
        <w:rPr>
          <w:rFonts w:ascii="Arial" w:hAnsi="Arial" w:cs="Arial"/>
          <w:sz w:val="24"/>
          <w:szCs w:val="24"/>
        </w:rPr>
        <w:t xml:space="preserve">and with warning the lack of change, the effectiveness and legitimacy of the force will suffer and potentially be undermined. </w:t>
      </w:r>
      <w:r w:rsidR="006C65BA" w:rsidRPr="006322D7">
        <w:rPr>
          <w:rFonts w:ascii="Arial" w:hAnsi="Arial" w:cs="Arial"/>
          <w:sz w:val="24"/>
          <w:szCs w:val="24"/>
        </w:rPr>
        <w:t>All the public wish for is that the police reflect the communities they serve</w:t>
      </w:r>
      <w:r w:rsidR="00F8333D" w:rsidRPr="006322D7">
        <w:rPr>
          <w:rFonts w:ascii="Arial" w:hAnsi="Arial" w:cs="Arial"/>
          <w:sz w:val="24"/>
          <w:szCs w:val="24"/>
        </w:rPr>
        <w:t xml:space="preserve"> (</w:t>
      </w:r>
      <w:r w:rsidR="00273152" w:rsidRPr="006322D7">
        <w:rPr>
          <w:rFonts w:ascii="Arial" w:hAnsi="Arial" w:cs="Arial"/>
          <w:sz w:val="24"/>
          <w:szCs w:val="24"/>
        </w:rPr>
        <w:t>Home Affairs Committee</w:t>
      </w:r>
      <w:r w:rsidR="00F8333D" w:rsidRPr="006322D7">
        <w:rPr>
          <w:rFonts w:ascii="Arial" w:hAnsi="Arial" w:cs="Arial"/>
          <w:sz w:val="24"/>
          <w:szCs w:val="24"/>
        </w:rPr>
        <w:t>, 2021)</w:t>
      </w:r>
      <w:r w:rsidR="006C65BA" w:rsidRPr="006322D7">
        <w:rPr>
          <w:rFonts w:ascii="Arial" w:hAnsi="Arial" w:cs="Arial"/>
          <w:sz w:val="24"/>
          <w:szCs w:val="24"/>
        </w:rPr>
        <w:t xml:space="preserve">. </w:t>
      </w:r>
      <w:r w:rsidR="00F919CB" w:rsidRPr="006322D7">
        <w:rPr>
          <w:rFonts w:ascii="Arial" w:hAnsi="Arial" w:cs="Arial"/>
          <w:sz w:val="24"/>
          <w:szCs w:val="24"/>
        </w:rPr>
        <w:t xml:space="preserve">Nearly two years ago in America, George Floyd was </w:t>
      </w:r>
      <w:r w:rsidR="001A2F36" w:rsidRPr="006322D7">
        <w:rPr>
          <w:rFonts w:ascii="Arial" w:hAnsi="Arial" w:cs="Arial"/>
          <w:sz w:val="24"/>
          <w:szCs w:val="24"/>
        </w:rPr>
        <w:t>held down by a white male office</w:t>
      </w:r>
      <w:r w:rsidR="004C6CCA" w:rsidRPr="006322D7">
        <w:rPr>
          <w:rFonts w:ascii="Arial" w:hAnsi="Arial" w:cs="Arial"/>
          <w:sz w:val="24"/>
          <w:szCs w:val="24"/>
        </w:rPr>
        <w:t xml:space="preserve">r on his neck </w:t>
      </w:r>
      <w:r w:rsidR="00240490" w:rsidRPr="006322D7">
        <w:rPr>
          <w:rFonts w:ascii="Arial" w:hAnsi="Arial" w:cs="Arial"/>
          <w:sz w:val="24"/>
          <w:szCs w:val="24"/>
        </w:rPr>
        <w:t>using</w:t>
      </w:r>
      <w:r w:rsidR="004C6CCA" w:rsidRPr="006322D7">
        <w:rPr>
          <w:rFonts w:ascii="Arial" w:hAnsi="Arial" w:cs="Arial"/>
          <w:sz w:val="24"/>
          <w:szCs w:val="24"/>
        </w:rPr>
        <w:t xml:space="preserve"> the </w:t>
      </w:r>
      <w:r w:rsidR="00F16484" w:rsidRPr="006322D7">
        <w:rPr>
          <w:rFonts w:ascii="Arial" w:hAnsi="Arial" w:cs="Arial"/>
          <w:sz w:val="24"/>
          <w:szCs w:val="24"/>
        </w:rPr>
        <w:t>officer’s</w:t>
      </w:r>
      <w:r w:rsidR="004C6CCA" w:rsidRPr="006322D7">
        <w:rPr>
          <w:rFonts w:ascii="Arial" w:hAnsi="Arial" w:cs="Arial"/>
          <w:sz w:val="24"/>
          <w:szCs w:val="24"/>
        </w:rPr>
        <w:t xml:space="preserve"> leg. Floyd was helplessly handcuffed</w:t>
      </w:r>
      <w:r w:rsidR="006F3B3B" w:rsidRPr="006322D7">
        <w:rPr>
          <w:rFonts w:ascii="Arial" w:hAnsi="Arial" w:cs="Arial"/>
          <w:sz w:val="24"/>
          <w:szCs w:val="24"/>
        </w:rPr>
        <w:t xml:space="preserve"> and being held face down for 29 seconds </w:t>
      </w:r>
      <w:r w:rsidR="00BF1686" w:rsidRPr="006322D7">
        <w:rPr>
          <w:rFonts w:ascii="Arial" w:hAnsi="Arial" w:cs="Arial"/>
          <w:sz w:val="24"/>
          <w:szCs w:val="24"/>
        </w:rPr>
        <w:t>ultimately</w:t>
      </w:r>
      <w:r w:rsidR="006F3B3B" w:rsidRPr="006322D7">
        <w:rPr>
          <w:rFonts w:ascii="Arial" w:hAnsi="Arial" w:cs="Arial"/>
          <w:sz w:val="24"/>
          <w:szCs w:val="24"/>
        </w:rPr>
        <w:t xml:space="preserve"> killed him. </w:t>
      </w:r>
      <w:r w:rsidR="004867AB" w:rsidRPr="006322D7">
        <w:rPr>
          <w:rFonts w:ascii="Arial" w:hAnsi="Arial" w:cs="Arial"/>
          <w:sz w:val="24"/>
          <w:szCs w:val="24"/>
        </w:rPr>
        <w:t xml:space="preserve">This led to protests across the globe during the coronavirus pandemic as police were being held </w:t>
      </w:r>
      <w:r w:rsidR="00BF1686" w:rsidRPr="006322D7">
        <w:rPr>
          <w:rFonts w:ascii="Arial" w:hAnsi="Arial" w:cs="Arial"/>
          <w:sz w:val="24"/>
          <w:szCs w:val="24"/>
        </w:rPr>
        <w:t>accountable by</w:t>
      </w:r>
      <w:r w:rsidR="004867AB" w:rsidRPr="006322D7">
        <w:rPr>
          <w:rFonts w:ascii="Arial" w:hAnsi="Arial" w:cs="Arial"/>
          <w:sz w:val="24"/>
          <w:szCs w:val="24"/>
        </w:rPr>
        <w:t xml:space="preserve"> the public for his death</w:t>
      </w:r>
      <w:r w:rsidR="00064189" w:rsidRPr="006322D7">
        <w:rPr>
          <w:rFonts w:ascii="Arial" w:hAnsi="Arial" w:cs="Arial"/>
          <w:sz w:val="24"/>
          <w:szCs w:val="24"/>
        </w:rPr>
        <w:t xml:space="preserve"> (Naseem, 2021)</w:t>
      </w:r>
      <w:r w:rsidR="005F7AA8" w:rsidRPr="006322D7">
        <w:rPr>
          <w:rFonts w:ascii="Arial" w:hAnsi="Arial" w:cs="Arial"/>
          <w:sz w:val="24"/>
          <w:szCs w:val="24"/>
        </w:rPr>
        <w:t xml:space="preserve">. Although this did not happen in the UK, it resurfaced many longstanding issues </w:t>
      </w:r>
      <w:r w:rsidR="007B1549" w:rsidRPr="006322D7">
        <w:rPr>
          <w:rFonts w:ascii="Arial" w:hAnsi="Arial" w:cs="Arial"/>
          <w:sz w:val="24"/>
          <w:szCs w:val="24"/>
        </w:rPr>
        <w:t xml:space="preserve">between black communities and </w:t>
      </w:r>
      <w:r w:rsidR="0087191D" w:rsidRPr="006322D7">
        <w:rPr>
          <w:rFonts w:ascii="Arial" w:hAnsi="Arial" w:cs="Arial"/>
          <w:sz w:val="24"/>
          <w:szCs w:val="24"/>
        </w:rPr>
        <w:t>the police.</w:t>
      </w:r>
      <w:r w:rsidR="00E75228" w:rsidRPr="006322D7">
        <w:rPr>
          <w:rFonts w:ascii="Arial" w:hAnsi="Arial" w:cs="Arial"/>
          <w:sz w:val="24"/>
          <w:szCs w:val="24"/>
        </w:rPr>
        <w:t xml:space="preserve"> The </w:t>
      </w:r>
      <w:r w:rsidR="005226A0" w:rsidRPr="006322D7">
        <w:rPr>
          <w:rFonts w:ascii="Arial" w:hAnsi="Arial" w:cs="Arial"/>
          <w:sz w:val="24"/>
          <w:szCs w:val="24"/>
        </w:rPr>
        <w:t>Black Lives Matter</w:t>
      </w:r>
      <w:r w:rsidR="00E75228" w:rsidRPr="006322D7">
        <w:rPr>
          <w:rFonts w:ascii="Arial" w:hAnsi="Arial" w:cs="Arial"/>
          <w:sz w:val="24"/>
          <w:szCs w:val="24"/>
        </w:rPr>
        <w:t xml:space="preserve"> protests showed the </w:t>
      </w:r>
      <w:r w:rsidR="003C3F44" w:rsidRPr="006322D7">
        <w:rPr>
          <w:rFonts w:ascii="Arial" w:hAnsi="Arial" w:cs="Arial"/>
          <w:sz w:val="24"/>
          <w:szCs w:val="24"/>
        </w:rPr>
        <w:lastRenderedPageBreak/>
        <w:t xml:space="preserve">appreciation </w:t>
      </w:r>
      <w:r w:rsidR="005226A0" w:rsidRPr="006322D7">
        <w:rPr>
          <w:rFonts w:ascii="Arial" w:hAnsi="Arial" w:cs="Arial"/>
          <w:sz w:val="24"/>
          <w:szCs w:val="24"/>
        </w:rPr>
        <w:t>across the</w:t>
      </w:r>
      <w:r w:rsidR="003C3F44" w:rsidRPr="006322D7">
        <w:rPr>
          <w:rFonts w:ascii="Arial" w:hAnsi="Arial" w:cs="Arial"/>
          <w:sz w:val="24"/>
          <w:szCs w:val="24"/>
        </w:rPr>
        <w:t xml:space="preserve"> world for recognition of black people and th</w:t>
      </w:r>
      <w:r w:rsidR="002331B6" w:rsidRPr="006322D7">
        <w:rPr>
          <w:rFonts w:ascii="Arial" w:hAnsi="Arial" w:cs="Arial"/>
          <w:sz w:val="24"/>
          <w:szCs w:val="24"/>
        </w:rPr>
        <w:t>at they deserve to be treated equally</w:t>
      </w:r>
      <w:r w:rsidR="00155840" w:rsidRPr="006322D7">
        <w:rPr>
          <w:rFonts w:ascii="Arial" w:hAnsi="Arial" w:cs="Arial"/>
          <w:sz w:val="24"/>
          <w:szCs w:val="24"/>
        </w:rPr>
        <w:t xml:space="preserve"> and that race should no longer be an issue in the 21</w:t>
      </w:r>
      <w:r w:rsidR="00155840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155840" w:rsidRPr="006322D7">
        <w:rPr>
          <w:rFonts w:ascii="Arial" w:hAnsi="Arial" w:cs="Arial"/>
          <w:sz w:val="24"/>
          <w:szCs w:val="24"/>
        </w:rPr>
        <w:t xml:space="preserve"> Century</w:t>
      </w:r>
      <w:r w:rsidR="00D67B5E" w:rsidRPr="006322D7">
        <w:rPr>
          <w:rFonts w:ascii="Arial" w:hAnsi="Arial" w:cs="Arial"/>
          <w:sz w:val="24"/>
          <w:szCs w:val="24"/>
        </w:rPr>
        <w:t xml:space="preserve"> and certainly not </w:t>
      </w:r>
      <w:r w:rsidR="005C476A" w:rsidRPr="006322D7">
        <w:rPr>
          <w:rFonts w:ascii="Arial" w:hAnsi="Arial" w:cs="Arial"/>
          <w:sz w:val="24"/>
          <w:szCs w:val="24"/>
        </w:rPr>
        <w:t>involving the police</w:t>
      </w:r>
      <w:r w:rsidR="00131879" w:rsidRPr="006322D7">
        <w:rPr>
          <w:rFonts w:ascii="Arial" w:hAnsi="Arial" w:cs="Arial"/>
          <w:sz w:val="24"/>
          <w:szCs w:val="24"/>
        </w:rPr>
        <w:t xml:space="preserve"> (Naseem, 2021)</w:t>
      </w:r>
      <w:r w:rsidR="005C476A" w:rsidRPr="006322D7">
        <w:rPr>
          <w:rFonts w:ascii="Arial" w:hAnsi="Arial" w:cs="Arial"/>
          <w:sz w:val="24"/>
          <w:szCs w:val="24"/>
        </w:rPr>
        <w:t xml:space="preserve">. This </w:t>
      </w:r>
      <w:r w:rsidR="00C765CF" w:rsidRPr="006322D7">
        <w:rPr>
          <w:rFonts w:ascii="Arial" w:hAnsi="Arial" w:cs="Arial"/>
          <w:sz w:val="24"/>
          <w:szCs w:val="24"/>
        </w:rPr>
        <w:t>outraged the world, it wasn’t just the mistreatm</w:t>
      </w:r>
      <w:r w:rsidR="00DD1B2D" w:rsidRPr="006322D7">
        <w:rPr>
          <w:rFonts w:ascii="Arial" w:hAnsi="Arial" w:cs="Arial"/>
          <w:sz w:val="24"/>
          <w:szCs w:val="24"/>
        </w:rPr>
        <w:t>ent of Floyd, it was also because it was inflicted by a police officer</w:t>
      </w:r>
      <w:r w:rsidR="00FA13E0" w:rsidRPr="006322D7">
        <w:rPr>
          <w:rFonts w:ascii="Arial" w:hAnsi="Arial" w:cs="Arial"/>
          <w:sz w:val="24"/>
          <w:szCs w:val="24"/>
        </w:rPr>
        <w:t xml:space="preserve">, diminishing the trust and belief the public have for the police, especially </w:t>
      </w:r>
      <w:r w:rsidR="00EC2DDA" w:rsidRPr="006322D7">
        <w:rPr>
          <w:rFonts w:ascii="Arial" w:hAnsi="Arial" w:cs="Arial"/>
          <w:sz w:val="24"/>
          <w:szCs w:val="24"/>
        </w:rPr>
        <w:t>black communities, believing that that are a target and are mistreated regardless of the situation</w:t>
      </w:r>
      <w:r w:rsidR="00131879" w:rsidRPr="006322D7">
        <w:rPr>
          <w:rFonts w:ascii="Arial" w:hAnsi="Arial" w:cs="Arial"/>
          <w:sz w:val="24"/>
          <w:szCs w:val="24"/>
        </w:rPr>
        <w:t xml:space="preserve"> (Naseem, 2021)</w:t>
      </w:r>
      <w:r w:rsidR="00EC2DDA" w:rsidRPr="006322D7">
        <w:rPr>
          <w:rFonts w:ascii="Arial" w:hAnsi="Arial" w:cs="Arial"/>
          <w:sz w:val="24"/>
          <w:szCs w:val="24"/>
        </w:rPr>
        <w:t xml:space="preserve">. </w:t>
      </w:r>
    </w:p>
    <w:p w14:paraId="33727563" w14:textId="65CE0B64" w:rsidR="008E53EE" w:rsidRPr="006322D7" w:rsidRDefault="00F1536C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Conversely, </w:t>
      </w:r>
      <w:r w:rsidR="00115CF3" w:rsidRPr="006322D7">
        <w:rPr>
          <w:rFonts w:ascii="Arial" w:hAnsi="Arial" w:cs="Arial"/>
          <w:sz w:val="24"/>
          <w:szCs w:val="24"/>
        </w:rPr>
        <w:t xml:space="preserve">the UK has also </w:t>
      </w:r>
      <w:r w:rsidR="00F01682" w:rsidRPr="006322D7">
        <w:rPr>
          <w:rFonts w:ascii="Arial" w:hAnsi="Arial" w:cs="Arial"/>
          <w:sz w:val="24"/>
          <w:szCs w:val="24"/>
        </w:rPr>
        <w:t>faced severe criticism as seen in the Stephen L</w:t>
      </w:r>
      <w:r w:rsidR="00B92EB3" w:rsidRPr="006322D7">
        <w:rPr>
          <w:rFonts w:ascii="Arial" w:hAnsi="Arial" w:cs="Arial"/>
          <w:sz w:val="24"/>
          <w:szCs w:val="24"/>
        </w:rPr>
        <w:t xml:space="preserve">awrence </w:t>
      </w:r>
      <w:r w:rsidR="00B22D4C" w:rsidRPr="006322D7">
        <w:rPr>
          <w:rFonts w:ascii="Arial" w:hAnsi="Arial" w:cs="Arial"/>
          <w:sz w:val="24"/>
          <w:szCs w:val="24"/>
        </w:rPr>
        <w:t xml:space="preserve">case. </w:t>
      </w:r>
      <w:r w:rsidR="00B93F13" w:rsidRPr="006322D7">
        <w:rPr>
          <w:rFonts w:ascii="Arial" w:hAnsi="Arial" w:cs="Arial"/>
          <w:sz w:val="24"/>
          <w:szCs w:val="24"/>
        </w:rPr>
        <w:t>Lawrence was killed in 1993 in a</w:t>
      </w:r>
      <w:r w:rsidR="00DC4FBE" w:rsidRPr="006322D7">
        <w:rPr>
          <w:rFonts w:ascii="Arial" w:hAnsi="Arial" w:cs="Arial"/>
          <w:sz w:val="24"/>
          <w:szCs w:val="24"/>
        </w:rPr>
        <w:t xml:space="preserve"> racist </w:t>
      </w:r>
      <w:r w:rsidR="00B93F13" w:rsidRPr="006322D7">
        <w:rPr>
          <w:rFonts w:ascii="Arial" w:hAnsi="Arial" w:cs="Arial"/>
          <w:sz w:val="24"/>
          <w:szCs w:val="24"/>
        </w:rPr>
        <w:t>unprovoked knife attack</w:t>
      </w:r>
      <w:r w:rsidR="008A4A96" w:rsidRPr="006322D7">
        <w:rPr>
          <w:rFonts w:ascii="Arial" w:hAnsi="Arial" w:cs="Arial"/>
          <w:sz w:val="24"/>
          <w:szCs w:val="24"/>
        </w:rPr>
        <w:t xml:space="preserve"> (House </w:t>
      </w:r>
      <w:r w:rsidR="0065166C" w:rsidRPr="006322D7">
        <w:rPr>
          <w:rFonts w:ascii="Arial" w:hAnsi="Arial" w:cs="Arial"/>
          <w:sz w:val="24"/>
          <w:szCs w:val="24"/>
        </w:rPr>
        <w:t>Affairs Select Committee</w:t>
      </w:r>
      <w:r w:rsidR="008A4A96" w:rsidRPr="006322D7">
        <w:rPr>
          <w:rFonts w:ascii="Arial" w:hAnsi="Arial" w:cs="Arial"/>
          <w:sz w:val="24"/>
          <w:szCs w:val="24"/>
        </w:rPr>
        <w:t>, 2021)</w:t>
      </w:r>
      <w:r w:rsidR="00DC4FBE" w:rsidRPr="006322D7">
        <w:rPr>
          <w:rFonts w:ascii="Arial" w:hAnsi="Arial" w:cs="Arial"/>
          <w:sz w:val="24"/>
          <w:szCs w:val="24"/>
        </w:rPr>
        <w:t xml:space="preserve">. </w:t>
      </w:r>
      <w:r w:rsidR="00B97FA8" w:rsidRPr="006322D7">
        <w:rPr>
          <w:rFonts w:ascii="Arial" w:hAnsi="Arial" w:cs="Arial"/>
          <w:sz w:val="24"/>
          <w:szCs w:val="24"/>
        </w:rPr>
        <w:t>As the in</w:t>
      </w:r>
      <w:r w:rsidR="007D14AF" w:rsidRPr="006322D7">
        <w:rPr>
          <w:rFonts w:ascii="Arial" w:hAnsi="Arial" w:cs="Arial"/>
          <w:sz w:val="24"/>
          <w:szCs w:val="24"/>
        </w:rPr>
        <w:t>quiry</w:t>
      </w:r>
      <w:r w:rsidR="00B97FA8" w:rsidRPr="006322D7">
        <w:rPr>
          <w:rFonts w:ascii="Arial" w:hAnsi="Arial" w:cs="Arial"/>
          <w:sz w:val="24"/>
          <w:szCs w:val="24"/>
        </w:rPr>
        <w:t xml:space="preserve"> unfolded, so did the major </w:t>
      </w:r>
      <w:r w:rsidR="009D626B" w:rsidRPr="006322D7">
        <w:rPr>
          <w:rFonts w:ascii="Arial" w:hAnsi="Arial" w:cs="Arial"/>
          <w:sz w:val="24"/>
          <w:szCs w:val="24"/>
        </w:rPr>
        <w:t xml:space="preserve">failings of the police in terms of investigation and the treatment of Lawrence’s family and friend. </w:t>
      </w:r>
      <w:r w:rsidR="00FA3B5F" w:rsidRPr="006322D7">
        <w:rPr>
          <w:rFonts w:ascii="Arial" w:hAnsi="Arial" w:cs="Arial"/>
          <w:sz w:val="24"/>
          <w:szCs w:val="24"/>
        </w:rPr>
        <w:t xml:space="preserve">The </w:t>
      </w:r>
      <w:r w:rsidR="00AF7D63" w:rsidRPr="006322D7">
        <w:rPr>
          <w:rFonts w:ascii="Arial" w:hAnsi="Arial" w:cs="Arial"/>
          <w:sz w:val="24"/>
          <w:szCs w:val="24"/>
        </w:rPr>
        <w:t xml:space="preserve">failings of the police began the moment they stepped foot on scene, as they refused to give </w:t>
      </w:r>
      <w:r w:rsidR="001844B0" w:rsidRPr="006322D7">
        <w:rPr>
          <w:rFonts w:ascii="Arial" w:hAnsi="Arial" w:cs="Arial"/>
          <w:sz w:val="24"/>
          <w:szCs w:val="24"/>
        </w:rPr>
        <w:t>adequate first aid to a young person who had jus</w:t>
      </w:r>
      <w:r w:rsidR="00F33070" w:rsidRPr="006322D7">
        <w:rPr>
          <w:rFonts w:ascii="Arial" w:hAnsi="Arial" w:cs="Arial"/>
          <w:sz w:val="24"/>
          <w:szCs w:val="24"/>
        </w:rPr>
        <w:t>t</w:t>
      </w:r>
      <w:r w:rsidR="001844B0" w:rsidRPr="006322D7">
        <w:rPr>
          <w:rFonts w:ascii="Arial" w:hAnsi="Arial" w:cs="Arial"/>
          <w:sz w:val="24"/>
          <w:szCs w:val="24"/>
        </w:rPr>
        <w:t xml:space="preserve"> been stabbed twice. Instead, they focused on </w:t>
      </w:r>
      <w:r w:rsidR="00BA2858" w:rsidRPr="006322D7">
        <w:rPr>
          <w:rFonts w:ascii="Arial" w:hAnsi="Arial" w:cs="Arial"/>
          <w:sz w:val="24"/>
          <w:szCs w:val="24"/>
        </w:rPr>
        <w:t xml:space="preserve">Lawrence’s friend, questioning </w:t>
      </w:r>
      <w:r w:rsidR="00AB6B22" w:rsidRPr="006322D7">
        <w:rPr>
          <w:rFonts w:ascii="Arial" w:hAnsi="Arial" w:cs="Arial"/>
          <w:sz w:val="24"/>
          <w:szCs w:val="24"/>
        </w:rPr>
        <w:t>him,</w:t>
      </w:r>
      <w:r w:rsidR="00BA2858" w:rsidRPr="006322D7">
        <w:rPr>
          <w:rFonts w:ascii="Arial" w:hAnsi="Arial" w:cs="Arial"/>
          <w:sz w:val="24"/>
          <w:szCs w:val="24"/>
        </w:rPr>
        <w:t xml:space="preserve"> and suggesting they must have been in a drug related fight and </w:t>
      </w:r>
      <w:r w:rsidR="00F33070" w:rsidRPr="006322D7">
        <w:rPr>
          <w:rFonts w:ascii="Arial" w:hAnsi="Arial" w:cs="Arial"/>
          <w:sz w:val="24"/>
          <w:szCs w:val="24"/>
        </w:rPr>
        <w:t>been</w:t>
      </w:r>
      <w:r w:rsidR="00BA2858" w:rsidRPr="006322D7">
        <w:rPr>
          <w:rFonts w:ascii="Arial" w:hAnsi="Arial" w:cs="Arial"/>
          <w:sz w:val="24"/>
          <w:szCs w:val="24"/>
        </w:rPr>
        <w:t xml:space="preserve"> </w:t>
      </w:r>
      <w:r w:rsidR="00C220C8" w:rsidRPr="006322D7">
        <w:rPr>
          <w:rFonts w:ascii="Arial" w:hAnsi="Arial" w:cs="Arial"/>
          <w:sz w:val="24"/>
          <w:szCs w:val="24"/>
        </w:rPr>
        <w:t>stabbed</w:t>
      </w:r>
      <w:r w:rsidR="00687CCA" w:rsidRPr="006322D7">
        <w:rPr>
          <w:rFonts w:ascii="Arial" w:hAnsi="Arial" w:cs="Arial"/>
          <w:sz w:val="24"/>
          <w:szCs w:val="24"/>
        </w:rPr>
        <w:t xml:space="preserve">, ultimately racist stereotyping. </w:t>
      </w:r>
      <w:r w:rsidR="00B3444E" w:rsidRPr="006322D7">
        <w:rPr>
          <w:rFonts w:ascii="Arial" w:hAnsi="Arial" w:cs="Arial"/>
          <w:sz w:val="24"/>
          <w:szCs w:val="24"/>
        </w:rPr>
        <w:t xml:space="preserve">A patronising liaison with the family followed, </w:t>
      </w:r>
      <w:r w:rsidR="006A6C75" w:rsidRPr="006322D7">
        <w:rPr>
          <w:rFonts w:ascii="Arial" w:hAnsi="Arial" w:cs="Arial"/>
          <w:sz w:val="24"/>
          <w:szCs w:val="24"/>
        </w:rPr>
        <w:t xml:space="preserve">and the police failed to take effect of any opportunity they had to make arrests </w:t>
      </w:r>
      <w:r w:rsidR="0028103A" w:rsidRPr="006322D7">
        <w:rPr>
          <w:rFonts w:ascii="Arial" w:hAnsi="Arial" w:cs="Arial"/>
          <w:sz w:val="24"/>
          <w:szCs w:val="24"/>
        </w:rPr>
        <w:t>of the suspects despite the overflowing evidence against the</w:t>
      </w:r>
      <w:r w:rsidR="00985424" w:rsidRPr="006322D7">
        <w:rPr>
          <w:rFonts w:ascii="Arial" w:hAnsi="Arial" w:cs="Arial"/>
          <w:sz w:val="24"/>
          <w:szCs w:val="24"/>
        </w:rPr>
        <w:t>m</w:t>
      </w:r>
      <w:r w:rsidR="000459A3" w:rsidRPr="006322D7">
        <w:rPr>
          <w:rFonts w:ascii="Arial" w:hAnsi="Arial" w:cs="Arial"/>
          <w:sz w:val="24"/>
          <w:szCs w:val="24"/>
        </w:rPr>
        <w:t xml:space="preserve"> (Bridges, 1999)</w:t>
      </w:r>
      <w:r w:rsidR="002470B5" w:rsidRPr="006322D7">
        <w:rPr>
          <w:rFonts w:ascii="Arial" w:hAnsi="Arial" w:cs="Arial"/>
          <w:sz w:val="24"/>
          <w:szCs w:val="24"/>
        </w:rPr>
        <w:t xml:space="preserve">. </w:t>
      </w:r>
    </w:p>
    <w:p w14:paraId="02C1ECAC" w14:textId="58BAC444" w:rsidR="00FF0574" w:rsidRPr="006322D7" w:rsidRDefault="004260B9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The mistreatment and insufficient </w:t>
      </w:r>
      <w:r w:rsidR="002074A4" w:rsidRPr="006322D7">
        <w:rPr>
          <w:rFonts w:ascii="Arial" w:hAnsi="Arial" w:cs="Arial"/>
          <w:sz w:val="24"/>
          <w:szCs w:val="24"/>
        </w:rPr>
        <w:t>investigations</w:t>
      </w:r>
      <w:r w:rsidR="008E723B" w:rsidRPr="006322D7">
        <w:rPr>
          <w:rFonts w:ascii="Arial" w:hAnsi="Arial" w:cs="Arial"/>
          <w:sz w:val="24"/>
          <w:szCs w:val="24"/>
        </w:rPr>
        <w:t xml:space="preserve"> led to the development of the Macphe</w:t>
      </w:r>
      <w:r w:rsidR="005151A6" w:rsidRPr="006322D7">
        <w:rPr>
          <w:rFonts w:ascii="Arial" w:hAnsi="Arial" w:cs="Arial"/>
          <w:sz w:val="24"/>
          <w:szCs w:val="24"/>
        </w:rPr>
        <w:t xml:space="preserve">rson Report, </w:t>
      </w:r>
      <w:r w:rsidR="00144E18" w:rsidRPr="006322D7">
        <w:rPr>
          <w:rFonts w:ascii="Arial" w:hAnsi="Arial" w:cs="Arial"/>
          <w:sz w:val="24"/>
          <w:szCs w:val="24"/>
        </w:rPr>
        <w:t xml:space="preserve">intended to </w:t>
      </w:r>
      <w:r w:rsidR="00EA1E9C" w:rsidRPr="006322D7">
        <w:rPr>
          <w:rFonts w:ascii="Arial" w:hAnsi="Arial" w:cs="Arial"/>
          <w:sz w:val="24"/>
          <w:szCs w:val="24"/>
        </w:rPr>
        <w:t xml:space="preserve">encourage changes within the police, law and the response </w:t>
      </w:r>
      <w:r w:rsidR="00C079DB" w:rsidRPr="006322D7">
        <w:rPr>
          <w:rFonts w:ascii="Arial" w:hAnsi="Arial" w:cs="Arial"/>
          <w:sz w:val="24"/>
          <w:szCs w:val="24"/>
        </w:rPr>
        <w:t xml:space="preserve">and treatment of racial crimes. Most importantly </w:t>
      </w:r>
      <w:r w:rsidR="00B3774E" w:rsidRPr="006322D7">
        <w:rPr>
          <w:rFonts w:ascii="Arial" w:hAnsi="Arial" w:cs="Arial"/>
          <w:sz w:val="24"/>
          <w:szCs w:val="24"/>
        </w:rPr>
        <w:t xml:space="preserve">the two convictions for the murder of Stephen Lawrence. </w:t>
      </w:r>
      <w:r w:rsidR="00956B60" w:rsidRPr="006322D7">
        <w:rPr>
          <w:rFonts w:ascii="Arial" w:hAnsi="Arial" w:cs="Arial"/>
          <w:sz w:val="24"/>
          <w:szCs w:val="24"/>
        </w:rPr>
        <w:t xml:space="preserve">However, </w:t>
      </w:r>
      <w:r w:rsidR="00A7290A" w:rsidRPr="006322D7">
        <w:rPr>
          <w:rFonts w:ascii="Arial" w:hAnsi="Arial" w:cs="Arial"/>
          <w:sz w:val="24"/>
          <w:szCs w:val="24"/>
        </w:rPr>
        <w:t xml:space="preserve">a recent report into whether these changes have </w:t>
      </w:r>
      <w:r w:rsidR="001C4E1E" w:rsidRPr="006322D7">
        <w:rPr>
          <w:rFonts w:ascii="Arial" w:hAnsi="Arial" w:cs="Arial"/>
          <w:sz w:val="24"/>
          <w:szCs w:val="24"/>
        </w:rPr>
        <w:t>surfaced</w:t>
      </w:r>
      <w:r w:rsidR="00A7290A" w:rsidRPr="006322D7">
        <w:rPr>
          <w:rFonts w:ascii="Arial" w:hAnsi="Arial" w:cs="Arial"/>
          <w:sz w:val="24"/>
          <w:szCs w:val="24"/>
        </w:rPr>
        <w:t xml:space="preserve"> suggests that </w:t>
      </w:r>
      <w:r w:rsidR="001C6F9D" w:rsidRPr="006322D7">
        <w:rPr>
          <w:rFonts w:ascii="Arial" w:hAnsi="Arial" w:cs="Arial"/>
          <w:sz w:val="24"/>
          <w:szCs w:val="24"/>
        </w:rPr>
        <w:t xml:space="preserve">things have come to a </w:t>
      </w:r>
      <w:r w:rsidR="00D41DC4" w:rsidRPr="006322D7">
        <w:rPr>
          <w:rFonts w:ascii="Arial" w:hAnsi="Arial" w:cs="Arial"/>
          <w:sz w:val="24"/>
          <w:szCs w:val="24"/>
        </w:rPr>
        <w:t>standstill,</w:t>
      </w:r>
      <w:r w:rsidR="001C6F9D" w:rsidRPr="006322D7">
        <w:rPr>
          <w:rFonts w:ascii="Arial" w:hAnsi="Arial" w:cs="Arial"/>
          <w:sz w:val="24"/>
          <w:szCs w:val="24"/>
        </w:rPr>
        <w:t xml:space="preserve"> and nothing has improved, 22 years after the original report</w:t>
      </w:r>
      <w:r w:rsidR="00350EE1" w:rsidRPr="006322D7">
        <w:rPr>
          <w:rFonts w:ascii="Arial" w:hAnsi="Arial" w:cs="Arial"/>
          <w:sz w:val="24"/>
          <w:szCs w:val="24"/>
        </w:rPr>
        <w:t xml:space="preserve"> (Home Affairs Select Committee, 2021)</w:t>
      </w:r>
      <w:r w:rsidR="001C6F9D" w:rsidRPr="006322D7">
        <w:rPr>
          <w:rFonts w:ascii="Arial" w:hAnsi="Arial" w:cs="Arial"/>
          <w:sz w:val="24"/>
          <w:szCs w:val="24"/>
        </w:rPr>
        <w:t xml:space="preserve">. </w:t>
      </w:r>
      <w:r w:rsidR="00EE5587" w:rsidRPr="006322D7">
        <w:rPr>
          <w:rFonts w:ascii="Arial" w:hAnsi="Arial" w:cs="Arial"/>
          <w:sz w:val="24"/>
          <w:szCs w:val="24"/>
        </w:rPr>
        <w:t xml:space="preserve">The new report </w:t>
      </w:r>
      <w:r w:rsidR="007566D7" w:rsidRPr="006322D7">
        <w:rPr>
          <w:rFonts w:ascii="Arial" w:hAnsi="Arial" w:cs="Arial"/>
          <w:sz w:val="24"/>
          <w:szCs w:val="24"/>
        </w:rPr>
        <w:t xml:space="preserve">came to three conclusions. The first being that confidence </w:t>
      </w:r>
      <w:r w:rsidR="006E1C87" w:rsidRPr="006322D7">
        <w:rPr>
          <w:rFonts w:ascii="Arial" w:hAnsi="Arial" w:cs="Arial"/>
          <w:sz w:val="24"/>
          <w:szCs w:val="24"/>
        </w:rPr>
        <w:t xml:space="preserve">of policing </w:t>
      </w:r>
      <w:r w:rsidR="006E1C87" w:rsidRPr="006322D7">
        <w:rPr>
          <w:rFonts w:ascii="Arial" w:hAnsi="Arial" w:cs="Arial"/>
          <w:sz w:val="24"/>
          <w:szCs w:val="24"/>
        </w:rPr>
        <w:lastRenderedPageBreak/>
        <w:t xml:space="preserve">with Black and White </w:t>
      </w:r>
      <w:r w:rsidR="00AC6942" w:rsidRPr="006322D7">
        <w:rPr>
          <w:rFonts w:ascii="Arial" w:hAnsi="Arial" w:cs="Arial"/>
          <w:sz w:val="24"/>
          <w:szCs w:val="24"/>
        </w:rPr>
        <w:t xml:space="preserve">people has decreased in recent years. </w:t>
      </w:r>
      <w:r w:rsidR="00E31561" w:rsidRPr="006322D7">
        <w:rPr>
          <w:rFonts w:ascii="Arial" w:hAnsi="Arial" w:cs="Arial"/>
          <w:sz w:val="24"/>
          <w:szCs w:val="24"/>
        </w:rPr>
        <w:t xml:space="preserve">Further suggesting that between 2010 and 2015 there was an increase in trust </w:t>
      </w:r>
      <w:r w:rsidR="00001E0C" w:rsidRPr="006322D7">
        <w:rPr>
          <w:rFonts w:ascii="Arial" w:hAnsi="Arial" w:cs="Arial"/>
          <w:sz w:val="24"/>
          <w:szCs w:val="24"/>
        </w:rPr>
        <w:t>as the police worked together with communities, however since then ground has been lost</w:t>
      </w:r>
      <w:r w:rsidR="00173227" w:rsidRPr="006322D7">
        <w:rPr>
          <w:rFonts w:ascii="Arial" w:hAnsi="Arial" w:cs="Arial"/>
          <w:sz w:val="24"/>
          <w:szCs w:val="24"/>
        </w:rPr>
        <w:t xml:space="preserve"> and the report put forward the recommendation that the police </w:t>
      </w:r>
      <w:r w:rsidR="003007FD" w:rsidRPr="006322D7">
        <w:rPr>
          <w:rFonts w:ascii="Arial" w:hAnsi="Arial" w:cs="Arial"/>
          <w:sz w:val="24"/>
          <w:szCs w:val="24"/>
        </w:rPr>
        <w:t>make community confidence an essential priority</w:t>
      </w:r>
      <w:r w:rsidR="00350EE1" w:rsidRPr="006322D7">
        <w:rPr>
          <w:rFonts w:ascii="Arial" w:hAnsi="Arial" w:cs="Arial"/>
          <w:sz w:val="24"/>
          <w:szCs w:val="24"/>
        </w:rPr>
        <w:t xml:space="preserve"> (Home Affairs Select Committee, 2021)</w:t>
      </w:r>
      <w:r w:rsidR="003007FD" w:rsidRPr="006322D7">
        <w:rPr>
          <w:rFonts w:ascii="Arial" w:hAnsi="Arial" w:cs="Arial"/>
          <w:sz w:val="24"/>
          <w:szCs w:val="24"/>
        </w:rPr>
        <w:t xml:space="preserve">. </w:t>
      </w:r>
      <w:r w:rsidR="00DD3B96" w:rsidRPr="006322D7">
        <w:rPr>
          <w:rFonts w:ascii="Arial" w:hAnsi="Arial" w:cs="Arial"/>
          <w:sz w:val="24"/>
          <w:szCs w:val="24"/>
        </w:rPr>
        <w:t xml:space="preserve">One of the main conclusions is that the police are not </w:t>
      </w:r>
      <w:r w:rsidR="00350EE1" w:rsidRPr="006322D7">
        <w:rPr>
          <w:rFonts w:ascii="Arial" w:hAnsi="Arial" w:cs="Arial"/>
          <w:sz w:val="24"/>
          <w:szCs w:val="24"/>
        </w:rPr>
        <w:t>representative and</w:t>
      </w:r>
      <w:r w:rsidR="002B081C" w:rsidRPr="006322D7">
        <w:rPr>
          <w:rFonts w:ascii="Arial" w:hAnsi="Arial" w:cs="Arial"/>
          <w:sz w:val="24"/>
          <w:szCs w:val="24"/>
        </w:rPr>
        <w:t xml:space="preserve"> </w:t>
      </w:r>
      <w:r w:rsidR="001C4E1E" w:rsidRPr="006322D7">
        <w:rPr>
          <w:rFonts w:ascii="Arial" w:hAnsi="Arial" w:cs="Arial"/>
          <w:sz w:val="24"/>
          <w:szCs w:val="24"/>
        </w:rPr>
        <w:t>w</w:t>
      </w:r>
      <w:r w:rsidR="00350EE1" w:rsidRPr="006322D7">
        <w:rPr>
          <w:rFonts w:ascii="Arial" w:hAnsi="Arial" w:cs="Arial"/>
          <w:sz w:val="24"/>
          <w:szCs w:val="24"/>
        </w:rPr>
        <w:t xml:space="preserve">ill not </w:t>
      </w:r>
      <w:r w:rsidR="002B081C" w:rsidRPr="006322D7">
        <w:rPr>
          <w:rFonts w:ascii="Arial" w:hAnsi="Arial" w:cs="Arial"/>
          <w:sz w:val="24"/>
          <w:szCs w:val="24"/>
        </w:rPr>
        <w:t xml:space="preserve">be for another 20 years if the pace of change carries on the way it is currently. </w:t>
      </w:r>
      <w:r w:rsidR="006A4E53" w:rsidRPr="006322D7">
        <w:rPr>
          <w:rFonts w:ascii="Arial" w:hAnsi="Arial" w:cs="Arial"/>
          <w:sz w:val="24"/>
          <w:szCs w:val="24"/>
        </w:rPr>
        <w:t>It has been highlighted that the original Macpherson report in 1999 set a target of 10 years for improving representation</w:t>
      </w:r>
      <w:r w:rsidR="00E5335D" w:rsidRPr="006322D7">
        <w:rPr>
          <w:rFonts w:ascii="Arial" w:hAnsi="Arial" w:cs="Arial"/>
          <w:sz w:val="24"/>
          <w:szCs w:val="24"/>
        </w:rPr>
        <w:t xml:space="preserve">, </w:t>
      </w:r>
      <w:r w:rsidR="00084A0B" w:rsidRPr="006322D7">
        <w:rPr>
          <w:rFonts w:ascii="Arial" w:hAnsi="Arial" w:cs="Arial"/>
          <w:sz w:val="24"/>
          <w:szCs w:val="24"/>
        </w:rPr>
        <w:t>when only</w:t>
      </w:r>
      <w:r w:rsidR="00E5335D" w:rsidRPr="006322D7">
        <w:rPr>
          <w:rFonts w:ascii="Arial" w:hAnsi="Arial" w:cs="Arial"/>
          <w:sz w:val="24"/>
          <w:szCs w:val="24"/>
        </w:rPr>
        <w:t xml:space="preserve"> 2% of officers </w:t>
      </w:r>
      <w:r w:rsidR="00084A0B" w:rsidRPr="006322D7">
        <w:rPr>
          <w:rFonts w:ascii="Arial" w:hAnsi="Arial" w:cs="Arial"/>
          <w:sz w:val="24"/>
          <w:szCs w:val="24"/>
        </w:rPr>
        <w:t>were from a Black and minority ethnic background</w:t>
      </w:r>
      <w:r w:rsidR="00350EE1" w:rsidRPr="006322D7">
        <w:rPr>
          <w:rFonts w:ascii="Arial" w:hAnsi="Arial" w:cs="Arial"/>
          <w:sz w:val="24"/>
          <w:szCs w:val="24"/>
        </w:rPr>
        <w:t xml:space="preserve"> (Home Affairs Select Committee, 2021)</w:t>
      </w:r>
      <w:r w:rsidR="00084A0B" w:rsidRPr="006322D7">
        <w:rPr>
          <w:rFonts w:ascii="Arial" w:hAnsi="Arial" w:cs="Arial"/>
          <w:sz w:val="24"/>
          <w:szCs w:val="24"/>
        </w:rPr>
        <w:t xml:space="preserve">. </w:t>
      </w:r>
      <w:r w:rsidR="00041C44" w:rsidRPr="006322D7">
        <w:rPr>
          <w:rFonts w:ascii="Arial" w:hAnsi="Arial" w:cs="Arial"/>
          <w:sz w:val="24"/>
          <w:szCs w:val="24"/>
        </w:rPr>
        <w:t>This target was only met 11 years later in 2020</w:t>
      </w:r>
      <w:r w:rsidR="00192E13" w:rsidRPr="006322D7">
        <w:rPr>
          <w:rFonts w:ascii="Arial" w:hAnsi="Arial" w:cs="Arial"/>
          <w:sz w:val="24"/>
          <w:szCs w:val="24"/>
        </w:rPr>
        <w:t xml:space="preserve"> with an increase to 7.3%. a new target of 14% by 2030 has been set. </w:t>
      </w:r>
      <w:r w:rsidR="008F5E6C" w:rsidRPr="006322D7">
        <w:rPr>
          <w:rFonts w:ascii="Arial" w:hAnsi="Arial" w:cs="Arial"/>
          <w:sz w:val="24"/>
          <w:szCs w:val="24"/>
        </w:rPr>
        <w:t xml:space="preserve">Lastly, the stop and search </w:t>
      </w:r>
      <w:r w:rsidR="006A4553" w:rsidRPr="006322D7">
        <w:rPr>
          <w:rFonts w:ascii="Arial" w:hAnsi="Arial" w:cs="Arial"/>
          <w:sz w:val="24"/>
          <w:szCs w:val="24"/>
        </w:rPr>
        <w:t>is highlighted due</w:t>
      </w:r>
      <w:r w:rsidR="00ED2037" w:rsidRPr="006322D7">
        <w:rPr>
          <w:rFonts w:ascii="Arial" w:hAnsi="Arial" w:cs="Arial"/>
          <w:sz w:val="24"/>
          <w:szCs w:val="24"/>
        </w:rPr>
        <w:t xml:space="preserve"> to </w:t>
      </w:r>
      <w:r w:rsidR="000D3F22" w:rsidRPr="006322D7">
        <w:rPr>
          <w:rFonts w:ascii="Arial" w:hAnsi="Arial" w:cs="Arial"/>
          <w:sz w:val="24"/>
          <w:szCs w:val="24"/>
        </w:rPr>
        <w:t xml:space="preserve">the scale of racial disparities. </w:t>
      </w:r>
      <w:r w:rsidR="000738A1" w:rsidRPr="006322D7">
        <w:rPr>
          <w:rFonts w:ascii="Arial" w:hAnsi="Arial" w:cs="Arial"/>
          <w:sz w:val="24"/>
          <w:szCs w:val="24"/>
        </w:rPr>
        <w:t xml:space="preserve">Investigation found that Black people were 2.4 </w:t>
      </w:r>
      <w:r w:rsidR="00937C5F" w:rsidRPr="006322D7">
        <w:rPr>
          <w:rFonts w:ascii="Arial" w:hAnsi="Arial" w:cs="Arial"/>
          <w:sz w:val="24"/>
          <w:szCs w:val="24"/>
        </w:rPr>
        <w:t>times more likely to be searched for drug possession than White people</w:t>
      </w:r>
      <w:r w:rsidR="0080436E" w:rsidRPr="006322D7">
        <w:rPr>
          <w:rFonts w:ascii="Arial" w:hAnsi="Arial" w:cs="Arial"/>
          <w:sz w:val="24"/>
          <w:szCs w:val="24"/>
        </w:rPr>
        <w:t xml:space="preserve"> (Haves, 2020)</w:t>
      </w:r>
      <w:r w:rsidR="00937C5F" w:rsidRPr="006322D7">
        <w:rPr>
          <w:rFonts w:ascii="Arial" w:hAnsi="Arial" w:cs="Arial"/>
          <w:sz w:val="24"/>
          <w:szCs w:val="24"/>
        </w:rPr>
        <w:t xml:space="preserve">. </w:t>
      </w:r>
      <w:r w:rsidR="00DD176F" w:rsidRPr="006322D7">
        <w:rPr>
          <w:rFonts w:ascii="Arial" w:hAnsi="Arial" w:cs="Arial"/>
          <w:sz w:val="24"/>
          <w:szCs w:val="24"/>
        </w:rPr>
        <w:t>A recommendation of improved scrutiny and transparency was put forward</w:t>
      </w:r>
      <w:r w:rsidR="00350EE1" w:rsidRPr="006322D7">
        <w:rPr>
          <w:rFonts w:ascii="Arial" w:hAnsi="Arial" w:cs="Arial"/>
          <w:sz w:val="24"/>
          <w:szCs w:val="24"/>
        </w:rPr>
        <w:t xml:space="preserve"> (Home Affairs Select Committee, 2021)</w:t>
      </w:r>
      <w:r w:rsidR="00DD176F" w:rsidRPr="006322D7">
        <w:rPr>
          <w:rFonts w:ascii="Arial" w:hAnsi="Arial" w:cs="Arial"/>
          <w:sz w:val="24"/>
          <w:szCs w:val="24"/>
        </w:rPr>
        <w:t xml:space="preserve">. </w:t>
      </w:r>
      <w:r w:rsidR="00803134" w:rsidRPr="006322D7">
        <w:rPr>
          <w:rFonts w:ascii="Arial" w:hAnsi="Arial" w:cs="Arial"/>
          <w:sz w:val="24"/>
          <w:szCs w:val="24"/>
        </w:rPr>
        <w:t xml:space="preserve">Hopefully the recommendations are taken seriously and the police work towards providing </w:t>
      </w:r>
      <w:r w:rsidR="00C8566F" w:rsidRPr="006322D7">
        <w:rPr>
          <w:rFonts w:ascii="Arial" w:hAnsi="Arial" w:cs="Arial"/>
          <w:sz w:val="24"/>
          <w:szCs w:val="24"/>
        </w:rPr>
        <w:t xml:space="preserve">a safe and trustworthy environment for </w:t>
      </w:r>
      <w:r w:rsidR="00D11F0F" w:rsidRPr="006322D7">
        <w:rPr>
          <w:rFonts w:ascii="Arial" w:hAnsi="Arial" w:cs="Arial"/>
          <w:sz w:val="24"/>
          <w:szCs w:val="24"/>
        </w:rPr>
        <w:t>all but</w:t>
      </w:r>
      <w:r w:rsidR="00C8566F" w:rsidRPr="006322D7">
        <w:rPr>
          <w:rFonts w:ascii="Arial" w:hAnsi="Arial" w:cs="Arial"/>
          <w:sz w:val="24"/>
          <w:szCs w:val="24"/>
        </w:rPr>
        <w:t xml:space="preserve"> focusing mainly on the black communities</w:t>
      </w:r>
      <w:r w:rsidR="00D11F0F" w:rsidRPr="006322D7">
        <w:rPr>
          <w:rFonts w:ascii="Arial" w:hAnsi="Arial" w:cs="Arial"/>
          <w:sz w:val="24"/>
          <w:szCs w:val="24"/>
        </w:rPr>
        <w:t xml:space="preserve">. </w:t>
      </w:r>
    </w:p>
    <w:p w14:paraId="27250EB6" w14:textId="2A01B8E5" w:rsidR="00D11F0F" w:rsidRPr="006322D7" w:rsidRDefault="00D11F0F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Linking back to procedural justice, the public perception is of importance to the police as it is a clear reflection of </w:t>
      </w:r>
      <w:r w:rsidR="005F5F57" w:rsidRPr="006322D7">
        <w:rPr>
          <w:rFonts w:ascii="Arial" w:hAnsi="Arial" w:cs="Arial"/>
          <w:sz w:val="24"/>
          <w:szCs w:val="24"/>
        </w:rPr>
        <w:t xml:space="preserve">what they do. </w:t>
      </w:r>
      <w:r w:rsidR="008D5959" w:rsidRPr="006322D7">
        <w:rPr>
          <w:rFonts w:ascii="Arial" w:hAnsi="Arial" w:cs="Arial"/>
          <w:sz w:val="24"/>
          <w:szCs w:val="24"/>
        </w:rPr>
        <w:t xml:space="preserve">HMICFRS (2019) </w:t>
      </w:r>
      <w:r w:rsidR="00022F12" w:rsidRPr="006322D7">
        <w:rPr>
          <w:rFonts w:ascii="Arial" w:hAnsi="Arial" w:cs="Arial"/>
          <w:sz w:val="24"/>
          <w:szCs w:val="24"/>
        </w:rPr>
        <w:t xml:space="preserve">put forward to undertake research on </w:t>
      </w:r>
      <w:r w:rsidR="00030FE0" w:rsidRPr="006322D7">
        <w:rPr>
          <w:rFonts w:ascii="Arial" w:hAnsi="Arial" w:cs="Arial"/>
          <w:sz w:val="24"/>
          <w:szCs w:val="24"/>
        </w:rPr>
        <w:t>17,043 members of the public, including a survey which had to be completed</w:t>
      </w:r>
      <w:r w:rsidR="00303090" w:rsidRPr="006322D7">
        <w:rPr>
          <w:rFonts w:ascii="Arial" w:hAnsi="Arial" w:cs="Arial"/>
          <w:sz w:val="24"/>
          <w:szCs w:val="24"/>
        </w:rPr>
        <w:t xml:space="preserve"> to investigate the public perception of the police force in England and Wales. </w:t>
      </w:r>
      <w:r w:rsidR="003C38E1" w:rsidRPr="006322D7">
        <w:rPr>
          <w:rFonts w:ascii="Arial" w:hAnsi="Arial" w:cs="Arial"/>
          <w:sz w:val="24"/>
          <w:szCs w:val="24"/>
        </w:rPr>
        <w:t xml:space="preserve">The research found that </w:t>
      </w:r>
      <w:r w:rsidR="00AF2CE4" w:rsidRPr="006322D7">
        <w:rPr>
          <w:rFonts w:ascii="Arial" w:hAnsi="Arial" w:cs="Arial"/>
          <w:sz w:val="24"/>
          <w:szCs w:val="24"/>
        </w:rPr>
        <w:t xml:space="preserve">satisfaction is at a high, however the </w:t>
      </w:r>
      <w:r w:rsidR="00DA3EB6" w:rsidRPr="006322D7">
        <w:rPr>
          <w:rFonts w:ascii="Arial" w:hAnsi="Arial" w:cs="Arial"/>
          <w:sz w:val="24"/>
          <w:szCs w:val="24"/>
        </w:rPr>
        <w:t>number</w:t>
      </w:r>
      <w:r w:rsidR="00AF2CE4" w:rsidRPr="006322D7">
        <w:rPr>
          <w:rFonts w:ascii="Arial" w:hAnsi="Arial" w:cs="Arial"/>
          <w:sz w:val="24"/>
          <w:szCs w:val="24"/>
        </w:rPr>
        <w:t xml:space="preserve"> of responders who were dissatisfied increased between the years of 2017 and 2018. </w:t>
      </w:r>
      <w:r w:rsidR="009F03A8" w:rsidRPr="006322D7">
        <w:rPr>
          <w:rFonts w:ascii="Arial" w:hAnsi="Arial" w:cs="Arial"/>
          <w:sz w:val="24"/>
          <w:szCs w:val="24"/>
        </w:rPr>
        <w:t xml:space="preserve">The reasoning behind this was that they believed the police were not taking action </w:t>
      </w:r>
      <w:r w:rsidR="009F03A8" w:rsidRPr="006322D7">
        <w:rPr>
          <w:rFonts w:ascii="Arial" w:hAnsi="Arial" w:cs="Arial"/>
          <w:sz w:val="24"/>
          <w:szCs w:val="24"/>
        </w:rPr>
        <w:lastRenderedPageBreak/>
        <w:t>and</w:t>
      </w:r>
      <w:r w:rsidR="005B340E" w:rsidRPr="006322D7">
        <w:rPr>
          <w:rFonts w:ascii="Arial" w:hAnsi="Arial" w:cs="Arial"/>
          <w:sz w:val="24"/>
          <w:szCs w:val="24"/>
        </w:rPr>
        <w:t xml:space="preserve"> </w:t>
      </w:r>
      <w:r w:rsidR="00DA3EB6" w:rsidRPr="006322D7">
        <w:rPr>
          <w:rFonts w:ascii="Arial" w:hAnsi="Arial" w:cs="Arial"/>
          <w:sz w:val="24"/>
          <w:szCs w:val="24"/>
        </w:rPr>
        <w:t xml:space="preserve">had </w:t>
      </w:r>
      <w:r w:rsidR="005B340E" w:rsidRPr="006322D7">
        <w:rPr>
          <w:rFonts w:ascii="Arial" w:hAnsi="Arial" w:cs="Arial"/>
          <w:sz w:val="24"/>
          <w:szCs w:val="24"/>
        </w:rPr>
        <w:t xml:space="preserve">minimal police presence. Additionally. </w:t>
      </w:r>
      <w:r w:rsidR="009B4E2A" w:rsidRPr="006322D7">
        <w:rPr>
          <w:rFonts w:ascii="Arial" w:hAnsi="Arial" w:cs="Arial"/>
          <w:sz w:val="24"/>
          <w:szCs w:val="24"/>
        </w:rPr>
        <w:t>22% of the participants believed that their local police force had got worse</w:t>
      </w:r>
      <w:r w:rsidR="00183B41" w:rsidRPr="006322D7">
        <w:rPr>
          <w:rFonts w:ascii="Arial" w:hAnsi="Arial" w:cs="Arial"/>
          <w:sz w:val="24"/>
          <w:szCs w:val="24"/>
        </w:rPr>
        <w:t xml:space="preserve"> (BMG Research, 2019)</w:t>
      </w:r>
      <w:r w:rsidR="009B4E2A" w:rsidRPr="006322D7">
        <w:rPr>
          <w:rFonts w:ascii="Arial" w:hAnsi="Arial" w:cs="Arial"/>
          <w:sz w:val="24"/>
          <w:szCs w:val="24"/>
        </w:rPr>
        <w:t xml:space="preserve">. </w:t>
      </w:r>
      <w:r w:rsidR="000C0225" w:rsidRPr="006322D7">
        <w:rPr>
          <w:rFonts w:ascii="Arial" w:hAnsi="Arial" w:cs="Arial"/>
          <w:sz w:val="24"/>
          <w:szCs w:val="24"/>
        </w:rPr>
        <w:t>Despite this, confidence within the police has increased between the years of 2017 and 2018, from 47% to 52%</w:t>
      </w:r>
      <w:r w:rsidR="00366725" w:rsidRPr="006322D7">
        <w:rPr>
          <w:rFonts w:ascii="Arial" w:hAnsi="Arial" w:cs="Arial"/>
          <w:sz w:val="24"/>
          <w:szCs w:val="24"/>
        </w:rPr>
        <w:t xml:space="preserve">. </w:t>
      </w:r>
      <w:r w:rsidR="00D569FB" w:rsidRPr="006322D7">
        <w:rPr>
          <w:rFonts w:ascii="Arial" w:hAnsi="Arial" w:cs="Arial"/>
          <w:sz w:val="24"/>
          <w:szCs w:val="24"/>
        </w:rPr>
        <w:t xml:space="preserve">Police presence is lacking as 36% noted that they had not seen a police officer or </w:t>
      </w:r>
      <w:r w:rsidR="007B5214" w:rsidRPr="006322D7">
        <w:rPr>
          <w:rFonts w:ascii="Arial" w:hAnsi="Arial" w:cs="Arial"/>
          <w:sz w:val="24"/>
          <w:szCs w:val="24"/>
        </w:rPr>
        <w:t>PCSO on foot at all within the year</w:t>
      </w:r>
      <w:r w:rsidR="003A1C2C" w:rsidRPr="006322D7">
        <w:rPr>
          <w:rFonts w:ascii="Arial" w:hAnsi="Arial" w:cs="Arial"/>
          <w:sz w:val="24"/>
          <w:szCs w:val="24"/>
        </w:rPr>
        <w:t xml:space="preserve"> (BMG Research, 2019)</w:t>
      </w:r>
      <w:r w:rsidR="007B5214" w:rsidRPr="006322D7">
        <w:rPr>
          <w:rFonts w:ascii="Arial" w:hAnsi="Arial" w:cs="Arial"/>
          <w:sz w:val="24"/>
          <w:szCs w:val="24"/>
        </w:rPr>
        <w:t xml:space="preserve">. </w:t>
      </w:r>
      <w:r w:rsidR="00B07AE6" w:rsidRPr="006322D7">
        <w:rPr>
          <w:rFonts w:ascii="Arial" w:hAnsi="Arial" w:cs="Arial"/>
          <w:sz w:val="24"/>
          <w:szCs w:val="24"/>
        </w:rPr>
        <w:t xml:space="preserve">Having police on the streets acts as a deterrent and would </w:t>
      </w:r>
      <w:r w:rsidR="0039279F" w:rsidRPr="006322D7">
        <w:rPr>
          <w:rFonts w:ascii="Arial" w:hAnsi="Arial" w:cs="Arial"/>
          <w:sz w:val="24"/>
          <w:szCs w:val="24"/>
        </w:rPr>
        <w:t xml:space="preserve">make the public reassured and feel at ease knowing there is </w:t>
      </w:r>
      <w:r w:rsidR="000857C5" w:rsidRPr="006322D7">
        <w:rPr>
          <w:rFonts w:ascii="Arial" w:hAnsi="Arial" w:cs="Arial"/>
          <w:sz w:val="24"/>
          <w:szCs w:val="24"/>
        </w:rPr>
        <w:t>always help around if needed</w:t>
      </w:r>
      <w:r w:rsidR="007F0A20" w:rsidRPr="006322D7">
        <w:rPr>
          <w:rFonts w:ascii="Arial" w:hAnsi="Arial" w:cs="Arial"/>
          <w:sz w:val="24"/>
          <w:szCs w:val="24"/>
        </w:rPr>
        <w:t xml:space="preserve"> </w:t>
      </w:r>
      <w:r w:rsidR="00BB300E" w:rsidRPr="006322D7">
        <w:rPr>
          <w:rFonts w:ascii="Arial" w:hAnsi="Arial" w:cs="Arial"/>
          <w:sz w:val="24"/>
          <w:szCs w:val="24"/>
        </w:rPr>
        <w:t xml:space="preserve">A report by The Police Foundation (2020) found that the public </w:t>
      </w:r>
      <w:r w:rsidR="008364CA" w:rsidRPr="006322D7">
        <w:rPr>
          <w:rFonts w:ascii="Arial" w:hAnsi="Arial" w:cs="Arial"/>
          <w:sz w:val="24"/>
          <w:szCs w:val="24"/>
        </w:rPr>
        <w:t>are calling for greater police presence as there are concerns of town centre deter</w:t>
      </w:r>
      <w:r w:rsidR="00C750B0" w:rsidRPr="006322D7">
        <w:rPr>
          <w:rFonts w:ascii="Arial" w:hAnsi="Arial" w:cs="Arial"/>
          <w:sz w:val="24"/>
          <w:szCs w:val="24"/>
        </w:rPr>
        <w:t>ioration and increased concerns on knife crime</w:t>
      </w:r>
      <w:r w:rsidR="000857C5" w:rsidRPr="006322D7">
        <w:rPr>
          <w:rFonts w:ascii="Arial" w:hAnsi="Arial" w:cs="Arial"/>
          <w:sz w:val="24"/>
          <w:szCs w:val="24"/>
        </w:rPr>
        <w:t xml:space="preserve">. </w:t>
      </w:r>
      <w:r w:rsidR="00810797" w:rsidRPr="006322D7">
        <w:rPr>
          <w:rFonts w:ascii="Arial" w:hAnsi="Arial" w:cs="Arial"/>
          <w:sz w:val="24"/>
          <w:szCs w:val="24"/>
        </w:rPr>
        <w:t xml:space="preserve">On a positive note, </w:t>
      </w:r>
      <w:r w:rsidR="00D27159" w:rsidRPr="006322D7">
        <w:rPr>
          <w:rFonts w:ascii="Arial" w:hAnsi="Arial" w:cs="Arial"/>
          <w:sz w:val="24"/>
          <w:szCs w:val="24"/>
        </w:rPr>
        <w:t>two-thirds of the respondents believe the police force are legitimate, meaning they would be treated fairly and with respec</w:t>
      </w:r>
      <w:r w:rsidR="003B0728" w:rsidRPr="006322D7">
        <w:rPr>
          <w:rFonts w:ascii="Arial" w:hAnsi="Arial" w:cs="Arial"/>
          <w:sz w:val="24"/>
          <w:szCs w:val="24"/>
        </w:rPr>
        <w:t>t</w:t>
      </w:r>
      <w:r w:rsidR="003A1C2C" w:rsidRPr="006322D7">
        <w:rPr>
          <w:rFonts w:ascii="Arial" w:hAnsi="Arial" w:cs="Arial"/>
          <w:sz w:val="24"/>
          <w:szCs w:val="24"/>
        </w:rPr>
        <w:t xml:space="preserve"> (BMG Research, 2019)</w:t>
      </w:r>
      <w:r w:rsidR="003B0728" w:rsidRPr="006322D7">
        <w:rPr>
          <w:rFonts w:ascii="Arial" w:hAnsi="Arial" w:cs="Arial"/>
          <w:sz w:val="24"/>
          <w:szCs w:val="24"/>
        </w:rPr>
        <w:t xml:space="preserve">. However, due to research into </w:t>
      </w:r>
      <w:r w:rsidR="00BA19B1" w:rsidRPr="006322D7">
        <w:rPr>
          <w:rFonts w:ascii="Arial" w:hAnsi="Arial" w:cs="Arial"/>
          <w:sz w:val="24"/>
          <w:szCs w:val="24"/>
        </w:rPr>
        <w:t xml:space="preserve">how </w:t>
      </w:r>
      <w:r w:rsidR="00921E1A" w:rsidRPr="006322D7">
        <w:rPr>
          <w:rFonts w:ascii="Arial" w:hAnsi="Arial" w:cs="Arial"/>
          <w:sz w:val="24"/>
          <w:szCs w:val="24"/>
        </w:rPr>
        <w:t xml:space="preserve">black communities feel, suggests that this may not be a clear representative as there is no </w:t>
      </w:r>
      <w:r w:rsidR="004252AF" w:rsidRPr="006322D7">
        <w:rPr>
          <w:rFonts w:ascii="Arial" w:hAnsi="Arial" w:cs="Arial"/>
          <w:sz w:val="24"/>
          <w:szCs w:val="24"/>
        </w:rPr>
        <w:t xml:space="preserve">information on </w:t>
      </w:r>
      <w:r w:rsidR="00006C05" w:rsidRPr="006322D7">
        <w:rPr>
          <w:rFonts w:ascii="Arial" w:hAnsi="Arial" w:cs="Arial"/>
          <w:sz w:val="24"/>
          <w:szCs w:val="24"/>
        </w:rPr>
        <w:t xml:space="preserve">the race of these respondents, implying that the statistics may differ if it is predominantly white respondents or black respondents. </w:t>
      </w:r>
    </w:p>
    <w:p w14:paraId="6DF1A267" w14:textId="504FE998" w:rsidR="00FB1D68" w:rsidRPr="006322D7" w:rsidRDefault="00552FE8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In conclusion, class, </w:t>
      </w:r>
      <w:r w:rsidR="0016169D" w:rsidRPr="006322D7">
        <w:rPr>
          <w:rFonts w:ascii="Arial" w:hAnsi="Arial" w:cs="Arial"/>
          <w:sz w:val="24"/>
          <w:szCs w:val="24"/>
        </w:rPr>
        <w:t>gender,</w:t>
      </w:r>
      <w:r w:rsidRPr="006322D7">
        <w:rPr>
          <w:rFonts w:ascii="Arial" w:hAnsi="Arial" w:cs="Arial"/>
          <w:sz w:val="24"/>
          <w:szCs w:val="24"/>
        </w:rPr>
        <w:t xml:space="preserve"> and race all </w:t>
      </w:r>
      <w:r w:rsidR="0016169D" w:rsidRPr="006322D7">
        <w:rPr>
          <w:rFonts w:ascii="Arial" w:hAnsi="Arial" w:cs="Arial"/>
          <w:sz w:val="24"/>
          <w:szCs w:val="24"/>
        </w:rPr>
        <w:t>influence</w:t>
      </w:r>
      <w:r w:rsidR="00C12ABF" w:rsidRPr="006322D7">
        <w:rPr>
          <w:rFonts w:ascii="Arial" w:hAnsi="Arial" w:cs="Arial"/>
          <w:sz w:val="24"/>
          <w:szCs w:val="24"/>
        </w:rPr>
        <w:t xml:space="preserve"> the relationship between the police and the public. </w:t>
      </w:r>
      <w:r w:rsidR="0016169D" w:rsidRPr="006322D7">
        <w:rPr>
          <w:rFonts w:ascii="Arial" w:hAnsi="Arial" w:cs="Arial"/>
          <w:sz w:val="24"/>
          <w:szCs w:val="24"/>
        </w:rPr>
        <w:t xml:space="preserve">In terms of gender, </w:t>
      </w:r>
      <w:r w:rsidR="0055455D" w:rsidRPr="006322D7">
        <w:rPr>
          <w:rFonts w:ascii="Arial" w:hAnsi="Arial" w:cs="Arial"/>
          <w:sz w:val="24"/>
          <w:szCs w:val="24"/>
        </w:rPr>
        <w:t xml:space="preserve">females have been resented within the police, </w:t>
      </w:r>
      <w:r w:rsidR="00F6268E" w:rsidRPr="006322D7">
        <w:rPr>
          <w:rFonts w:ascii="Arial" w:hAnsi="Arial" w:cs="Arial"/>
          <w:sz w:val="24"/>
          <w:szCs w:val="24"/>
        </w:rPr>
        <w:t>undermined,</w:t>
      </w:r>
      <w:r w:rsidR="0055455D" w:rsidRPr="006322D7">
        <w:rPr>
          <w:rFonts w:ascii="Arial" w:hAnsi="Arial" w:cs="Arial"/>
          <w:sz w:val="24"/>
          <w:szCs w:val="24"/>
        </w:rPr>
        <w:t xml:space="preserve"> </w:t>
      </w:r>
      <w:r w:rsidR="00B50181" w:rsidRPr="006322D7">
        <w:rPr>
          <w:rFonts w:ascii="Arial" w:hAnsi="Arial" w:cs="Arial"/>
          <w:sz w:val="24"/>
          <w:szCs w:val="24"/>
        </w:rPr>
        <w:t>and discriminated through gender bias from males</w:t>
      </w:r>
      <w:r w:rsidR="00D34EBD" w:rsidRPr="006322D7">
        <w:rPr>
          <w:rFonts w:ascii="Arial" w:hAnsi="Arial" w:cs="Arial"/>
          <w:sz w:val="24"/>
          <w:szCs w:val="24"/>
        </w:rPr>
        <w:t xml:space="preserve"> believing a female could not do the job of a police officer. </w:t>
      </w:r>
      <w:r w:rsidR="00F6268E" w:rsidRPr="006322D7">
        <w:rPr>
          <w:rFonts w:ascii="Arial" w:hAnsi="Arial" w:cs="Arial"/>
          <w:sz w:val="24"/>
          <w:szCs w:val="24"/>
        </w:rPr>
        <w:t xml:space="preserve">Females of the public have also been discriminated, </w:t>
      </w:r>
      <w:r w:rsidR="000D135D" w:rsidRPr="006322D7">
        <w:rPr>
          <w:rFonts w:ascii="Arial" w:hAnsi="Arial" w:cs="Arial"/>
          <w:sz w:val="24"/>
          <w:szCs w:val="24"/>
        </w:rPr>
        <w:t>overlooked, and judged by predominantly male police officers</w:t>
      </w:r>
      <w:r w:rsidR="005A436E" w:rsidRPr="006322D7">
        <w:rPr>
          <w:rFonts w:ascii="Arial" w:hAnsi="Arial" w:cs="Arial"/>
          <w:sz w:val="24"/>
          <w:szCs w:val="24"/>
        </w:rPr>
        <w:t>, as discussed</w:t>
      </w:r>
      <w:r w:rsidR="00344A0B" w:rsidRPr="006322D7">
        <w:rPr>
          <w:rFonts w:ascii="Arial" w:hAnsi="Arial" w:cs="Arial"/>
          <w:sz w:val="24"/>
          <w:szCs w:val="24"/>
        </w:rPr>
        <w:t xml:space="preserve">, not only through gender bias, but through </w:t>
      </w:r>
      <w:r w:rsidR="00784744" w:rsidRPr="006322D7">
        <w:rPr>
          <w:rFonts w:ascii="Arial" w:hAnsi="Arial" w:cs="Arial"/>
          <w:sz w:val="24"/>
          <w:szCs w:val="24"/>
        </w:rPr>
        <w:t>class discrimination</w:t>
      </w:r>
      <w:r w:rsidR="008F2F96" w:rsidRPr="006322D7">
        <w:rPr>
          <w:rFonts w:ascii="Arial" w:hAnsi="Arial" w:cs="Arial"/>
          <w:sz w:val="24"/>
          <w:szCs w:val="24"/>
        </w:rPr>
        <w:t xml:space="preserve">. The racial discrimination is never ending, </w:t>
      </w:r>
      <w:r w:rsidR="000F0B4A" w:rsidRPr="006322D7">
        <w:rPr>
          <w:rFonts w:ascii="Arial" w:hAnsi="Arial" w:cs="Arial"/>
          <w:sz w:val="24"/>
          <w:szCs w:val="24"/>
        </w:rPr>
        <w:t>it is still an ongoing issue that even the major case of Stephen Lawrence could not change</w:t>
      </w:r>
      <w:r w:rsidR="00925AE3" w:rsidRPr="006322D7">
        <w:rPr>
          <w:rFonts w:ascii="Arial" w:hAnsi="Arial" w:cs="Arial"/>
          <w:sz w:val="24"/>
          <w:szCs w:val="24"/>
        </w:rPr>
        <w:t xml:space="preserve">, and George Floyd, although not </w:t>
      </w:r>
      <w:r w:rsidR="00D64C4A" w:rsidRPr="006322D7">
        <w:rPr>
          <w:rFonts w:ascii="Arial" w:hAnsi="Arial" w:cs="Arial"/>
          <w:sz w:val="24"/>
          <w:szCs w:val="24"/>
        </w:rPr>
        <w:t>a UK case, is a prime example of this</w:t>
      </w:r>
      <w:r w:rsidR="00CE5BD0" w:rsidRPr="006322D7">
        <w:rPr>
          <w:rFonts w:ascii="Arial" w:hAnsi="Arial" w:cs="Arial"/>
          <w:sz w:val="24"/>
          <w:szCs w:val="24"/>
        </w:rPr>
        <w:t xml:space="preserve"> and created discussions on racial discrimination in UK </w:t>
      </w:r>
      <w:r w:rsidR="003C3501" w:rsidRPr="006322D7">
        <w:rPr>
          <w:rFonts w:ascii="Arial" w:hAnsi="Arial" w:cs="Arial"/>
          <w:sz w:val="24"/>
          <w:szCs w:val="24"/>
        </w:rPr>
        <w:t xml:space="preserve">today. In addition to these factors, </w:t>
      </w:r>
      <w:r w:rsidR="00594AC4" w:rsidRPr="006322D7">
        <w:rPr>
          <w:rFonts w:ascii="Arial" w:hAnsi="Arial" w:cs="Arial"/>
          <w:sz w:val="24"/>
          <w:szCs w:val="24"/>
        </w:rPr>
        <w:t>media</w:t>
      </w:r>
      <w:r w:rsidR="003C3501" w:rsidRPr="006322D7">
        <w:rPr>
          <w:rFonts w:ascii="Arial" w:hAnsi="Arial" w:cs="Arial"/>
          <w:sz w:val="24"/>
          <w:szCs w:val="24"/>
        </w:rPr>
        <w:t xml:space="preserve"> attention </w:t>
      </w:r>
      <w:r w:rsidR="004F1B01" w:rsidRPr="006322D7">
        <w:rPr>
          <w:rFonts w:ascii="Arial" w:hAnsi="Arial" w:cs="Arial"/>
          <w:sz w:val="24"/>
          <w:szCs w:val="24"/>
        </w:rPr>
        <w:t xml:space="preserve">also feeds the divide between the public </w:t>
      </w:r>
      <w:r w:rsidR="004F1B01" w:rsidRPr="006322D7">
        <w:rPr>
          <w:rFonts w:ascii="Arial" w:hAnsi="Arial" w:cs="Arial"/>
          <w:sz w:val="24"/>
          <w:szCs w:val="24"/>
        </w:rPr>
        <w:lastRenderedPageBreak/>
        <w:t>and the police</w:t>
      </w:r>
      <w:r w:rsidR="000F56A6" w:rsidRPr="006322D7">
        <w:rPr>
          <w:rFonts w:ascii="Arial" w:hAnsi="Arial" w:cs="Arial"/>
          <w:sz w:val="24"/>
          <w:szCs w:val="24"/>
        </w:rPr>
        <w:t xml:space="preserve">, making the public question their confidence within the force. </w:t>
      </w:r>
      <w:r w:rsidR="000B0677" w:rsidRPr="006322D7">
        <w:rPr>
          <w:rFonts w:ascii="Arial" w:hAnsi="Arial" w:cs="Arial"/>
          <w:sz w:val="24"/>
          <w:szCs w:val="24"/>
        </w:rPr>
        <w:t xml:space="preserve">Overall, Charman’s statement </w:t>
      </w:r>
      <w:r w:rsidR="00D63B90" w:rsidRPr="006322D7">
        <w:rPr>
          <w:rFonts w:ascii="Arial" w:hAnsi="Arial" w:cs="Arial"/>
          <w:sz w:val="24"/>
          <w:szCs w:val="24"/>
        </w:rPr>
        <w:t xml:space="preserve">is true, and today although </w:t>
      </w:r>
      <w:r w:rsidR="00594AC4" w:rsidRPr="006322D7">
        <w:rPr>
          <w:rFonts w:ascii="Arial" w:hAnsi="Arial" w:cs="Arial"/>
          <w:sz w:val="24"/>
          <w:szCs w:val="24"/>
        </w:rPr>
        <w:t>much of</w:t>
      </w:r>
      <w:r w:rsidR="00D63B90" w:rsidRPr="006322D7">
        <w:rPr>
          <w:rFonts w:ascii="Arial" w:hAnsi="Arial" w:cs="Arial"/>
          <w:sz w:val="24"/>
          <w:szCs w:val="24"/>
        </w:rPr>
        <w:t xml:space="preserve"> the public are satisfied with the police, there are always </w:t>
      </w:r>
      <w:r w:rsidR="00CC6434" w:rsidRPr="006322D7">
        <w:rPr>
          <w:rFonts w:ascii="Arial" w:hAnsi="Arial" w:cs="Arial"/>
          <w:sz w:val="24"/>
          <w:szCs w:val="24"/>
        </w:rPr>
        <w:t xml:space="preserve">ways that will contradict that. Through analysing the </w:t>
      </w:r>
      <w:r w:rsidR="00D757E9" w:rsidRPr="006322D7">
        <w:rPr>
          <w:rFonts w:ascii="Arial" w:hAnsi="Arial" w:cs="Arial"/>
          <w:sz w:val="24"/>
          <w:szCs w:val="24"/>
        </w:rPr>
        <w:t xml:space="preserve">different factors that affect the perception of the police, it is evident that </w:t>
      </w:r>
      <w:r w:rsidR="00594AC4" w:rsidRPr="006322D7">
        <w:rPr>
          <w:rFonts w:ascii="Arial" w:hAnsi="Arial" w:cs="Arial"/>
          <w:sz w:val="24"/>
          <w:szCs w:val="24"/>
        </w:rPr>
        <w:t>changes need to be made, starting with the police being reminded of procedural justice and the principles it stands for.</w:t>
      </w:r>
      <w:r w:rsidR="00EE0D12">
        <w:rPr>
          <w:rFonts w:ascii="Arial" w:hAnsi="Arial" w:cs="Arial"/>
          <w:sz w:val="24"/>
          <w:szCs w:val="24"/>
        </w:rPr>
        <w:t xml:space="preserve"> </w:t>
      </w:r>
    </w:p>
    <w:p w14:paraId="72875935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494C785C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7258E258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5A26B97E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142F88C4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2372F8C0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64FF701D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70CE857E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737695BE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7CB4BD5E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55815332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049F0982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7D4C7C47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4E8F5E3F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479485F3" w14:textId="77777777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</w:p>
    <w:p w14:paraId="02E14CEB" w14:textId="4AC6D206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lastRenderedPageBreak/>
        <w:t>Bibliography</w:t>
      </w:r>
    </w:p>
    <w:p w14:paraId="13ED0159" w14:textId="5EEB92CB" w:rsidR="00B80296" w:rsidRPr="006322D7" w:rsidRDefault="00B80296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BBC News (1992) </w:t>
      </w:r>
      <w:r w:rsidRPr="006322D7">
        <w:rPr>
          <w:rFonts w:ascii="Arial" w:hAnsi="Arial" w:cs="Arial"/>
          <w:i/>
          <w:iCs/>
          <w:sz w:val="24"/>
          <w:szCs w:val="24"/>
        </w:rPr>
        <w:t>Top Policewoman Suspended from Duty</w:t>
      </w:r>
      <w:r w:rsidRPr="006322D7">
        <w:rPr>
          <w:rFonts w:ascii="Arial" w:hAnsi="Arial" w:cs="Arial"/>
          <w:sz w:val="24"/>
          <w:szCs w:val="24"/>
        </w:rPr>
        <w:t xml:space="preserve">. Available at: </w:t>
      </w:r>
      <w:hyperlink r:id="rId4" w:history="1">
        <w:r w:rsidR="00BD4AE0" w:rsidRPr="006322D7">
          <w:rPr>
            <w:rStyle w:val="Hyperlink"/>
            <w:rFonts w:ascii="Arial" w:hAnsi="Arial" w:cs="Arial"/>
            <w:sz w:val="24"/>
            <w:szCs w:val="24"/>
          </w:rPr>
          <w:t>http://news.bbc.co.uk/onthisday/hi/dates/stories/january/9/newsid_4063000/4063817.stm</w:t>
        </w:r>
      </w:hyperlink>
      <w:r w:rsidR="00BD4AE0" w:rsidRPr="006322D7">
        <w:rPr>
          <w:rFonts w:ascii="Arial" w:hAnsi="Arial" w:cs="Arial"/>
          <w:sz w:val="24"/>
          <w:szCs w:val="24"/>
        </w:rPr>
        <w:t xml:space="preserve"> (Accessed: 1</w:t>
      </w:r>
      <w:r w:rsidR="00BD4AE0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BD4AE0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465D08BB" w14:textId="3CEA3694" w:rsidR="003A1C2C" w:rsidRPr="006322D7" w:rsidRDefault="003A1C2C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BMG Research (2019) </w:t>
      </w:r>
      <w:r w:rsidR="00624D8E" w:rsidRPr="006322D7">
        <w:rPr>
          <w:rFonts w:ascii="Arial" w:hAnsi="Arial" w:cs="Arial"/>
          <w:i/>
          <w:iCs/>
          <w:sz w:val="24"/>
          <w:szCs w:val="24"/>
        </w:rPr>
        <w:t>Public Perceptions of Policing in England and Wales 2018</w:t>
      </w:r>
      <w:r w:rsidR="00624D8E" w:rsidRPr="006322D7">
        <w:rPr>
          <w:rFonts w:ascii="Arial" w:hAnsi="Arial" w:cs="Arial"/>
          <w:sz w:val="24"/>
          <w:szCs w:val="24"/>
        </w:rPr>
        <w:t xml:space="preserve">. Available at: </w:t>
      </w:r>
      <w:hyperlink r:id="rId5" w:history="1">
        <w:r w:rsidR="003D522F" w:rsidRPr="006322D7">
          <w:rPr>
            <w:rStyle w:val="Hyperlink"/>
            <w:rFonts w:ascii="Arial" w:hAnsi="Arial" w:cs="Arial"/>
            <w:sz w:val="24"/>
            <w:szCs w:val="24"/>
          </w:rPr>
          <w:t>https://www.bmgresearch.co.uk//wp-content/uploads/2019/01/1578-HMICFRS-Public-Perceptions-of-Policing-2018_FINAL.pdf</w:t>
        </w:r>
      </w:hyperlink>
      <w:r w:rsidR="003D522F" w:rsidRPr="006322D7">
        <w:rPr>
          <w:rFonts w:ascii="Arial" w:hAnsi="Arial" w:cs="Arial"/>
          <w:sz w:val="24"/>
          <w:szCs w:val="24"/>
        </w:rPr>
        <w:t xml:space="preserve"> (Accessed: 2</w:t>
      </w:r>
      <w:r w:rsidR="003D522F" w:rsidRPr="006322D7">
        <w:rPr>
          <w:rFonts w:ascii="Arial" w:hAnsi="Arial" w:cs="Arial"/>
          <w:sz w:val="24"/>
          <w:szCs w:val="24"/>
          <w:vertAlign w:val="superscript"/>
        </w:rPr>
        <w:t>nd</w:t>
      </w:r>
      <w:r w:rsidR="003D522F" w:rsidRPr="006322D7">
        <w:rPr>
          <w:rFonts w:ascii="Arial" w:hAnsi="Arial" w:cs="Arial"/>
          <w:sz w:val="24"/>
          <w:szCs w:val="24"/>
        </w:rPr>
        <w:t xml:space="preserve"> March 2022). </w:t>
      </w:r>
    </w:p>
    <w:p w14:paraId="0E6B51C3" w14:textId="1D5075E6" w:rsidR="00C158E0" w:rsidRPr="006322D7" w:rsidRDefault="00C158E0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Bridges, L. (1999) </w:t>
      </w:r>
      <w:r w:rsidRPr="006322D7">
        <w:rPr>
          <w:rFonts w:ascii="Arial" w:hAnsi="Arial" w:cs="Arial"/>
          <w:i/>
          <w:iCs/>
          <w:sz w:val="24"/>
          <w:szCs w:val="24"/>
        </w:rPr>
        <w:t>The Lawrence Inquiry. Incompetence, Corruption, and Institutional Racism</w:t>
      </w:r>
      <w:r w:rsidR="00C86740" w:rsidRPr="006322D7">
        <w:rPr>
          <w:rFonts w:ascii="Arial" w:hAnsi="Arial" w:cs="Arial"/>
          <w:i/>
          <w:iCs/>
          <w:sz w:val="24"/>
          <w:szCs w:val="24"/>
        </w:rPr>
        <w:t>. Journal of Law and Society</w:t>
      </w:r>
      <w:r w:rsidR="00C86740" w:rsidRPr="006322D7">
        <w:rPr>
          <w:rFonts w:ascii="Arial" w:hAnsi="Arial" w:cs="Arial"/>
          <w:sz w:val="24"/>
          <w:szCs w:val="24"/>
        </w:rPr>
        <w:t xml:space="preserve">. </w:t>
      </w:r>
      <w:r w:rsidR="00F12095" w:rsidRPr="006322D7">
        <w:rPr>
          <w:rFonts w:ascii="Arial" w:hAnsi="Arial" w:cs="Arial"/>
          <w:sz w:val="24"/>
          <w:szCs w:val="24"/>
        </w:rPr>
        <w:t xml:space="preserve">26(3), </w:t>
      </w:r>
      <w:r w:rsidR="006831A9" w:rsidRPr="006322D7">
        <w:rPr>
          <w:rFonts w:ascii="Arial" w:hAnsi="Arial" w:cs="Arial"/>
          <w:sz w:val="24"/>
          <w:szCs w:val="24"/>
        </w:rPr>
        <w:t xml:space="preserve">p. 300. </w:t>
      </w:r>
      <w:r w:rsidR="002E6F9C" w:rsidRPr="006322D7">
        <w:rPr>
          <w:rFonts w:ascii="Arial" w:hAnsi="Arial" w:cs="Arial"/>
          <w:sz w:val="24"/>
          <w:szCs w:val="24"/>
        </w:rPr>
        <w:t xml:space="preserve">Available at: </w:t>
      </w:r>
      <w:hyperlink r:id="rId6" w:anchor="metadata_info_tab_contents" w:history="1">
        <w:r w:rsidR="002E6F9C" w:rsidRPr="006322D7">
          <w:rPr>
            <w:rStyle w:val="Hyperlink"/>
            <w:rFonts w:ascii="Arial" w:hAnsi="Arial" w:cs="Arial"/>
            <w:sz w:val="24"/>
            <w:szCs w:val="24"/>
          </w:rPr>
          <w:t>https://www.jstor.org/stable/1410747?seq=4#metadata_info_tab_contents</w:t>
        </w:r>
      </w:hyperlink>
      <w:r w:rsidR="002E6F9C" w:rsidRPr="006322D7">
        <w:rPr>
          <w:rFonts w:ascii="Arial" w:hAnsi="Arial" w:cs="Arial"/>
          <w:sz w:val="24"/>
          <w:szCs w:val="24"/>
        </w:rPr>
        <w:t xml:space="preserve"> (Accessed: 1</w:t>
      </w:r>
      <w:r w:rsidR="002E6F9C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2E6F9C" w:rsidRPr="006322D7">
        <w:rPr>
          <w:rFonts w:ascii="Arial" w:hAnsi="Arial" w:cs="Arial"/>
          <w:sz w:val="24"/>
          <w:szCs w:val="24"/>
        </w:rPr>
        <w:t xml:space="preserve"> March 2022). </w:t>
      </w:r>
    </w:p>
    <w:p w14:paraId="77B9E711" w14:textId="2EE0D2D2" w:rsidR="00621067" w:rsidRPr="006322D7" w:rsidRDefault="00621067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Brown, J. M (1998) </w:t>
      </w:r>
      <w:r w:rsidRPr="006322D7">
        <w:rPr>
          <w:rFonts w:ascii="Arial" w:hAnsi="Arial" w:cs="Arial"/>
          <w:i/>
          <w:iCs/>
          <w:sz w:val="24"/>
          <w:szCs w:val="24"/>
        </w:rPr>
        <w:t xml:space="preserve">Aspects of Discriminatory Treatment of Women Police </w:t>
      </w:r>
      <w:r w:rsidR="00EA16A8" w:rsidRPr="006322D7">
        <w:rPr>
          <w:rFonts w:ascii="Arial" w:hAnsi="Arial" w:cs="Arial"/>
          <w:i/>
          <w:iCs/>
          <w:sz w:val="24"/>
          <w:szCs w:val="24"/>
        </w:rPr>
        <w:t>Officers</w:t>
      </w:r>
      <w:r w:rsidRPr="006322D7">
        <w:rPr>
          <w:rFonts w:ascii="Arial" w:hAnsi="Arial" w:cs="Arial"/>
          <w:i/>
          <w:iCs/>
          <w:sz w:val="24"/>
          <w:szCs w:val="24"/>
        </w:rPr>
        <w:t xml:space="preserve"> Serving in Forces in England and Wales</w:t>
      </w:r>
      <w:r w:rsidRPr="006322D7">
        <w:rPr>
          <w:rFonts w:ascii="Arial" w:hAnsi="Arial" w:cs="Arial"/>
          <w:sz w:val="24"/>
          <w:szCs w:val="24"/>
        </w:rPr>
        <w:t>. The British Journal of Criminology.</w:t>
      </w:r>
      <w:r w:rsidR="0010175E" w:rsidRPr="006322D7">
        <w:rPr>
          <w:rFonts w:ascii="Arial" w:hAnsi="Arial" w:cs="Arial"/>
          <w:sz w:val="24"/>
          <w:szCs w:val="24"/>
        </w:rPr>
        <w:t xml:space="preserve"> 38(2), p. 265).</w:t>
      </w:r>
      <w:r w:rsidR="00EA16A8" w:rsidRPr="006322D7">
        <w:rPr>
          <w:rFonts w:ascii="Arial" w:hAnsi="Arial" w:cs="Arial"/>
          <w:sz w:val="24"/>
          <w:szCs w:val="24"/>
        </w:rPr>
        <w:t xml:space="preserve"> Available at: </w:t>
      </w:r>
      <w:hyperlink r:id="rId7" w:anchor="metadata_info_tab_contents" w:history="1">
        <w:r w:rsidR="00530555" w:rsidRPr="006322D7">
          <w:rPr>
            <w:rStyle w:val="Hyperlink"/>
            <w:rFonts w:ascii="Arial" w:hAnsi="Arial" w:cs="Arial"/>
            <w:sz w:val="24"/>
            <w:szCs w:val="24"/>
          </w:rPr>
          <w:t>https://www.jstor.org/stable/23638717?seq=1#metadata_info_tab_contents</w:t>
        </w:r>
      </w:hyperlink>
      <w:r w:rsidR="00530555" w:rsidRPr="006322D7">
        <w:rPr>
          <w:rFonts w:ascii="Arial" w:hAnsi="Arial" w:cs="Arial"/>
          <w:sz w:val="24"/>
          <w:szCs w:val="24"/>
        </w:rPr>
        <w:t xml:space="preserve"> (Accessed: 1</w:t>
      </w:r>
      <w:r w:rsidR="00530555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530555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32EA982E" w14:textId="0018B016" w:rsidR="00502F90" w:rsidRPr="006322D7" w:rsidRDefault="00502F90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Charman, </w:t>
      </w:r>
      <w:r w:rsidR="00661083" w:rsidRPr="006322D7">
        <w:rPr>
          <w:rFonts w:ascii="Arial" w:hAnsi="Arial" w:cs="Arial"/>
          <w:sz w:val="24"/>
          <w:szCs w:val="24"/>
        </w:rPr>
        <w:t xml:space="preserve">S. (2017) </w:t>
      </w:r>
      <w:r w:rsidR="00661083" w:rsidRPr="006322D7">
        <w:rPr>
          <w:rFonts w:ascii="Arial" w:hAnsi="Arial" w:cs="Arial"/>
          <w:i/>
          <w:iCs/>
          <w:sz w:val="24"/>
          <w:szCs w:val="24"/>
        </w:rPr>
        <w:t xml:space="preserve">Police Socialisation, Identity and </w:t>
      </w:r>
      <w:r w:rsidR="001E31A3" w:rsidRPr="006322D7">
        <w:rPr>
          <w:rFonts w:ascii="Arial" w:hAnsi="Arial" w:cs="Arial"/>
          <w:i/>
          <w:iCs/>
          <w:sz w:val="24"/>
          <w:szCs w:val="24"/>
        </w:rPr>
        <w:t>Culture Becoming Blue.</w:t>
      </w:r>
      <w:r w:rsidR="001E31A3" w:rsidRPr="006322D7">
        <w:rPr>
          <w:rFonts w:ascii="Arial" w:hAnsi="Arial" w:cs="Arial"/>
          <w:sz w:val="24"/>
          <w:szCs w:val="24"/>
        </w:rPr>
        <w:t xml:space="preserve"> 1</w:t>
      </w:r>
      <w:r w:rsidR="001E31A3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1E31A3" w:rsidRPr="006322D7">
        <w:rPr>
          <w:rFonts w:ascii="Arial" w:hAnsi="Arial" w:cs="Arial"/>
          <w:sz w:val="24"/>
          <w:szCs w:val="24"/>
        </w:rPr>
        <w:t xml:space="preserve"> Ed. Springer International Publishing. </w:t>
      </w:r>
      <w:r w:rsidR="008746E0" w:rsidRPr="006322D7">
        <w:rPr>
          <w:rFonts w:ascii="Arial" w:hAnsi="Arial" w:cs="Arial"/>
          <w:sz w:val="24"/>
          <w:szCs w:val="24"/>
        </w:rPr>
        <w:t>P32-33. (Accessed: 1</w:t>
      </w:r>
      <w:r w:rsidR="008746E0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8746E0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02048641" w14:textId="32ED58A2" w:rsidR="00D64189" w:rsidRPr="006322D7" w:rsidRDefault="00D64189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Coles, A. Hayes, A. (2021) </w:t>
      </w:r>
      <w:r w:rsidR="004078CB" w:rsidRPr="006322D7">
        <w:rPr>
          <w:rFonts w:ascii="Arial" w:hAnsi="Arial" w:cs="Arial"/>
          <w:i/>
          <w:iCs/>
          <w:sz w:val="24"/>
          <w:szCs w:val="24"/>
        </w:rPr>
        <w:t xml:space="preserve">Sarah Everard: Images show victim with her killer Wayne </w:t>
      </w:r>
      <w:proofErr w:type="spellStart"/>
      <w:r w:rsidR="004078CB" w:rsidRPr="006322D7">
        <w:rPr>
          <w:rFonts w:ascii="Arial" w:hAnsi="Arial" w:cs="Arial"/>
          <w:i/>
          <w:iCs/>
          <w:sz w:val="24"/>
          <w:szCs w:val="24"/>
        </w:rPr>
        <w:t>Couzens</w:t>
      </w:r>
      <w:proofErr w:type="spellEnd"/>
      <w:r w:rsidR="004078CB" w:rsidRPr="006322D7">
        <w:rPr>
          <w:rFonts w:ascii="Arial" w:hAnsi="Arial" w:cs="Arial"/>
          <w:i/>
          <w:iCs/>
          <w:sz w:val="24"/>
          <w:szCs w:val="24"/>
        </w:rPr>
        <w:t xml:space="preserve"> moments before he abducted her, court hears.</w:t>
      </w:r>
      <w:r w:rsidR="004078CB" w:rsidRPr="006322D7">
        <w:rPr>
          <w:rFonts w:ascii="Arial" w:hAnsi="Arial" w:cs="Arial"/>
          <w:sz w:val="24"/>
          <w:szCs w:val="24"/>
        </w:rPr>
        <w:t xml:space="preserve"> Sky News. Available at: </w:t>
      </w:r>
      <w:hyperlink r:id="rId8" w:history="1">
        <w:r w:rsidR="006C74C5" w:rsidRPr="006322D7">
          <w:rPr>
            <w:rStyle w:val="Hyperlink"/>
            <w:rFonts w:ascii="Arial" w:hAnsi="Arial" w:cs="Arial"/>
            <w:sz w:val="24"/>
            <w:szCs w:val="24"/>
          </w:rPr>
          <w:t>https://news.sky.com/story/sarah-everard-images-show-victim-with-her-killer-wayne-couzens-moments-before-he-abducted-her-court-told-12421032</w:t>
        </w:r>
      </w:hyperlink>
      <w:r w:rsidR="006C74C5" w:rsidRPr="006322D7">
        <w:rPr>
          <w:rFonts w:ascii="Arial" w:hAnsi="Arial" w:cs="Arial"/>
          <w:sz w:val="24"/>
          <w:szCs w:val="24"/>
        </w:rPr>
        <w:t xml:space="preserve"> (Accessed: 1</w:t>
      </w:r>
      <w:r w:rsidR="006C74C5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6C74C5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71B88D81" w14:textId="5987E516" w:rsidR="004C014E" w:rsidRPr="006322D7" w:rsidRDefault="004C014E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lastRenderedPageBreak/>
        <w:t xml:space="preserve">Cunningham, E. Ramshaw, P. (2019) </w:t>
      </w:r>
      <w:r w:rsidR="003E5E2B" w:rsidRPr="006322D7">
        <w:rPr>
          <w:rFonts w:ascii="Arial" w:hAnsi="Arial" w:cs="Arial"/>
          <w:i/>
          <w:iCs/>
          <w:sz w:val="24"/>
          <w:szCs w:val="24"/>
        </w:rPr>
        <w:t xml:space="preserve">Twenty-three women officers’ experiences of policing in England: The same old story or a different </w:t>
      </w:r>
      <w:r w:rsidR="00E01028" w:rsidRPr="006322D7">
        <w:rPr>
          <w:rFonts w:ascii="Arial" w:hAnsi="Arial" w:cs="Arial"/>
          <w:i/>
          <w:iCs/>
          <w:sz w:val="24"/>
          <w:szCs w:val="24"/>
        </w:rPr>
        <w:t>story.</w:t>
      </w:r>
      <w:r w:rsidR="00D20AA2" w:rsidRPr="006322D7">
        <w:rPr>
          <w:rFonts w:ascii="Arial" w:hAnsi="Arial" w:cs="Arial"/>
          <w:sz w:val="24"/>
          <w:szCs w:val="24"/>
        </w:rPr>
        <w:t xml:space="preserve"> International Journal of Police Science and Management. Available at: </w:t>
      </w:r>
      <w:hyperlink r:id="rId9" w:history="1">
        <w:r w:rsidR="00E01028" w:rsidRPr="006322D7">
          <w:rPr>
            <w:rStyle w:val="Hyperlink"/>
            <w:rFonts w:ascii="Arial" w:hAnsi="Arial" w:cs="Arial"/>
            <w:sz w:val="24"/>
            <w:szCs w:val="24"/>
          </w:rPr>
          <w:t>https://journals.sagepub.com/doi/10.1177/1461355719868490</w:t>
        </w:r>
      </w:hyperlink>
      <w:r w:rsidR="00E01028" w:rsidRPr="006322D7">
        <w:rPr>
          <w:rFonts w:ascii="Arial" w:hAnsi="Arial" w:cs="Arial"/>
          <w:sz w:val="24"/>
          <w:szCs w:val="24"/>
        </w:rPr>
        <w:t xml:space="preserve"> (Accessed: 1</w:t>
      </w:r>
      <w:r w:rsidR="00E01028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E01028" w:rsidRPr="006322D7">
        <w:rPr>
          <w:rFonts w:ascii="Arial" w:hAnsi="Arial" w:cs="Arial"/>
          <w:sz w:val="24"/>
          <w:szCs w:val="24"/>
        </w:rPr>
        <w:t xml:space="preserve"> March 2022). </w:t>
      </w:r>
    </w:p>
    <w:p w14:paraId="4D6C539C" w14:textId="77B09C98" w:rsidR="001F64A5" w:rsidRPr="006322D7" w:rsidRDefault="00200E7C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Deans, C. (2015) </w:t>
      </w:r>
      <w:r w:rsidRPr="006322D7">
        <w:rPr>
          <w:rFonts w:ascii="Arial" w:hAnsi="Arial" w:cs="Arial"/>
          <w:i/>
          <w:iCs/>
          <w:sz w:val="24"/>
          <w:szCs w:val="24"/>
        </w:rPr>
        <w:t>Gender Inequality: The Struggle Female Police Officers Face in the Masculine Culture of Policing.</w:t>
      </w:r>
      <w:r w:rsidRPr="006322D7"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="0089780D" w:rsidRPr="006322D7">
          <w:rPr>
            <w:rStyle w:val="Hyperlink"/>
            <w:rFonts w:ascii="Arial" w:hAnsi="Arial" w:cs="Arial"/>
            <w:sz w:val="24"/>
            <w:szCs w:val="24"/>
          </w:rPr>
          <w:t>file:///C:/Users/viccj/Downloads/ojsadmin,+UofG_Footnotes_2015_V2-52-61.pdf</w:t>
        </w:r>
      </w:hyperlink>
      <w:r w:rsidR="0089780D" w:rsidRPr="006322D7">
        <w:rPr>
          <w:rFonts w:ascii="Arial" w:hAnsi="Arial" w:cs="Arial"/>
          <w:sz w:val="24"/>
          <w:szCs w:val="24"/>
        </w:rPr>
        <w:t xml:space="preserve"> (Accessed: 1</w:t>
      </w:r>
      <w:r w:rsidR="0089780D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89780D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1FA09538" w14:textId="48F463C9" w:rsidR="00186C29" w:rsidRPr="006322D7" w:rsidRDefault="00186C29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Gender Pay Gap Service (2022) </w:t>
      </w:r>
      <w:r w:rsidR="005E4916" w:rsidRPr="006322D7">
        <w:rPr>
          <w:rFonts w:ascii="Arial" w:hAnsi="Arial" w:cs="Arial"/>
          <w:i/>
          <w:iCs/>
          <w:sz w:val="24"/>
          <w:szCs w:val="24"/>
        </w:rPr>
        <w:t>Metropolitan Police Service 2019/20 Gender pay gap report</w:t>
      </w:r>
      <w:r w:rsidR="004A1EC5" w:rsidRPr="006322D7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="004A1EC5" w:rsidRPr="006322D7">
          <w:rPr>
            <w:rStyle w:val="Hyperlink"/>
            <w:rFonts w:ascii="Arial" w:hAnsi="Arial" w:cs="Arial"/>
            <w:sz w:val="24"/>
            <w:szCs w:val="24"/>
          </w:rPr>
          <w:t>https://gender-pay-gap.service.gov.uk/Employer/crnHMLxw/2019</w:t>
        </w:r>
      </w:hyperlink>
      <w:r w:rsidR="004A1EC5" w:rsidRPr="006322D7">
        <w:rPr>
          <w:rFonts w:ascii="Arial" w:hAnsi="Arial" w:cs="Arial"/>
          <w:sz w:val="24"/>
          <w:szCs w:val="24"/>
        </w:rPr>
        <w:t xml:space="preserve"> (Accessed: 1</w:t>
      </w:r>
      <w:r w:rsidR="004A1EC5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4A1EC5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1D59C54D" w14:textId="0090A510" w:rsidR="0080436E" w:rsidRPr="006322D7" w:rsidRDefault="0080436E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>Haves, E. (</w:t>
      </w:r>
      <w:r w:rsidR="000C49EA" w:rsidRPr="006322D7">
        <w:rPr>
          <w:rFonts w:ascii="Arial" w:hAnsi="Arial" w:cs="Arial"/>
          <w:sz w:val="24"/>
          <w:szCs w:val="24"/>
        </w:rPr>
        <w:t xml:space="preserve">2020) </w:t>
      </w:r>
      <w:r w:rsidR="000C49EA" w:rsidRPr="006322D7">
        <w:rPr>
          <w:rFonts w:ascii="Arial" w:hAnsi="Arial" w:cs="Arial"/>
          <w:i/>
          <w:iCs/>
          <w:sz w:val="24"/>
          <w:szCs w:val="24"/>
        </w:rPr>
        <w:t>Accusations of racism in the Metropolitan Police Service</w:t>
      </w:r>
      <w:r w:rsidR="002F64AB" w:rsidRPr="006322D7">
        <w:rPr>
          <w:rFonts w:ascii="Arial" w:hAnsi="Arial" w:cs="Arial"/>
          <w:sz w:val="24"/>
          <w:szCs w:val="24"/>
        </w:rPr>
        <w:t xml:space="preserve">. House of Lords Library. UK Parliament. Available at: </w:t>
      </w:r>
      <w:hyperlink r:id="rId12" w:history="1">
        <w:r w:rsidR="00CE3EB2" w:rsidRPr="006322D7">
          <w:rPr>
            <w:rStyle w:val="Hyperlink"/>
            <w:rFonts w:ascii="Arial" w:hAnsi="Arial" w:cs="Arial"/>
            <w:sz w:val="24"/>
            <w:szCs w:val="24"/>
          </w:rPr>
          <w:t>https://lordslibrary.parliament.uk/accusations-of-racism-in-the-metropolitan-police-service/</w:t>
        </w:r>
      </w:hyperlink>
      <w:r w:rsidR="00CE3EB2" w:rsidRPr="006322D7">
        <w:rPr>
          <w:rFonts w:ascii="Arial" w:hAnsi="Arial" w:cs="Arial"/>
          <w:sz w:val="24"/>
          <w:szCs w:val="24"/>
        </w:rPr>
        <w:t xml:space="preserve"> (Accessed: 2</w:t>
      </w:r>
      <w:r w:rsidR="00CE3EB2" w:rsidRPr="006322D7">
        <w:rPr>
          <w:rFonts w:ascii="Arial" w:hAnsi="Arial" w:cs="Arial"/>
          <w:sz w:val="24"/>
          <w:szCs w:val="24"/>
          <w:vertAlign w:val="superscript"/>
        </w:rPr>
        <w:t>nd</w:t>
      </w:r>
      <w:r w:rsidR="00CE3EB2" w:rsidRPr="006322D7">
        <w:rPr>
          <w:rFonts w:ascii="Arial" w:hAnsi="Arial" w:cs="Arial"/>
          <w:sz w:val="24"/>
          <w:szCs w:val="24"/>
        </w:rPr>
        <w:t xml:space="preserve"> March 2022). </w:t>
      </w:r>
    </w:p>
    <w:p w14:paraId="26E4F12A" w14:textId="6AAF09F4" w:rsidR="006238B6" w:rsidRPr="006322D7" w:rsidRDefault="006238B6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>Her Ma</w:t>
      </w:r>
      <w:r w:rsidR="00E43F0A" w:rsidRPr="006322D7">
        <w:rPr>
          <w:rFonts w:ascii="Arial" w:hAnsi="Arial" w:cs="Arial"/>
          <w:sz w:val="24"/>
          <w:szCs w:val="24"/>
        </w:rPr>
        <w:t>jesty’s Inspectorate of Probation (2020)</w:t>
      </w:r>
      <w:r w:rsidR="00D0682A" w:rsidRPr="006322D7">
        <w:rPr>
          <w:rFonts w:ascii="Arial" w:hAnsi="Arial" w:cs="Arial"/>
          <w:sz w:val="24"/>
          <w:szCs w:val="24"/>
        </w:rPr>
        <w:t xml:space="preserve"> </w:t>
      </w:r>
      <w:r w:rsidR="00D0682A" w:rsidRPr="006322D7">
        <w:rPr>
          <w:rFonts w:ascii="Arial" w:hAnsi="Arial" w:cs="Arial"/>
          <w:i/>
          <w:iCs/>
          <w:sz w:val="24"/>
          <w:szCs w:val="24"/>
        </w:rPr>
        <w:t>Procedural Justice</w:t>
      </w:r>
      <w:r w:rsidR="0024155C" w:rsidRPr="006322D7">
        <w:rPr>
          <w:rFonts w:ascii="Arial" w:hAnsi="Arial" w:cs="Arial"/>
          <w:sz w:val="24"/>
          <w:szCs w:val="24"/>
        </w:rPr>
        <w:t xml:space="preserve">. </w:t>
      </w:r>
      <w:r w:rsidR="00864F0F" w:rsidRPr="006322D7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="00864F0F" w:rsidRPr="006322D7">
          <w:rPr>
            <w:rStyle w:val="Hyperlink"/>
            <w:rFonts w:ascii="Arial" w:hAnsi="Arial" w:cs="Arial"/>
            <w:sz w:val="24"/>
            <w:szCs w:val="24"/>
          </w:rPr>
          <w:t>https://www.justiceinspectorates.gov.uk/hmiprobation/research/the-evidence-base-probation/models-and-principles/procedural-justice/</w:t>
        </w:r>
      </w:hyperlink>
      <w:r w:rsidR="00864F0F" w:rsidRPr="006322D7">
        <w:rPr>
          <w:rFonts w:ascii="Arial" w:hAnsi="Arial" w:cs="Arial"/>
          <w:sz w:val="24"/>
          <w:szCs w:val="24"/>
        </w:rPr>
        <w:t xml:space="preserve"> (Accessed: 1</w:t>
      </w:r>
      <w:r w:rsidR="00864F0F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864F0F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421C427A" w14:textId="1E0026E8" w:rsidR="00F55E72" w:rsidRPr="006322D7" w:rsidRDefault="00F55E72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HMICFRS (2019) </w:t>
      </w:r>
      <w:r w:rsidR="00274D34" w:rsidRPr="006322D7">
        <w:rPr>
          <w:rFonts w:ascii="Arial" w:hAnsi="Arial" w:cs="Arial"/>
          <w:i/>
          <w:iCs/>
          <w:sz w:val="24"/>
          <w:szCs w:val="24"/>
        </w:rPr>
        <w:t>Public perceptions of policing in England and Wales 2018</w:t>
      </w:r>
      <w:r w:rsidR="00274D34" w:rsidRPr="006322D7">
        <w:rPr>
          <w:rFonts w:ascii="Arial" w:hAnsi="Arial" w:cs="Arial"/>
          <w:sz w:val="24"/>
          <w:szCs w:val="24"/>
        </w:rPr>
        <w:t xml:space="preserve">. Available at: </w:t>
      </w:r>
      <w:hyperlink r:id="rId14" w:history="1">
        <w:r w:rsidR="003278BA" w:rsidRPr="006322D7">
          <w:rPr>
            <w:rStyle w:val="Hyperlink"/>
            <w:rFonts w:ascii="Arial" w:hAnsi="Arial" w:cs="Arial"/>
            <w:sz w:val="24"/>
            <w:szCs w:val="24"/>
          </w:rPr>
          <w:t>https://www.justiceinspectorates.gov.uk/hmicfrs/publications/public-perceptions-of-policing-in-england-and-wales-2018/</w:t>
        </w:r>
      </w:hyperlink>
      <w:r w:rsidR="003278BA" w:rsidRPr="006322D7">
        <w:rPr>
          <w:rFonts w:ascii="Arial" w:hAnsi="Arial" w:cs="Arial"/>
          <w:sz w:val="24"/>
          <w:szCs w:val="24"/>
        </w:rPr>
        <w:t xml:space="preserve"> (Accessed: 2</w:t>
      </w:r>
      <w:r w:rsidR="003278BA" w:rsidRPr="006322D7">
        <w:rPr>
          <w:rFonts w:ascii="Arial" w:hAnsi="Arial" w:cs="Arial"/>
          <w:sz w:val="24"/>
          <w:szCs w:val="24"/>
          <w:vertAlign w:val="superscript"/>
        </w:rPr>
        <w:t>nd</w:t>
      </w:r>
      <w:r w:rsidR="003278BA" w:rsidRPr="006322D7">
        <w:rPr>
          <w:rFonts w:ascii="Arial" w:hAnsi="Arial" w:cs="Arial"/>
          <w:sz w:val="24"/>
          <w:szCs w:val="24"/>
        </w:rPr>
        <w:t xml:space="preserve"> March 2022). </w:t>
      </w:r>
    </w:p>
    <w:p w14:paraId="581DC61B" w14:textId="7D6FF3CC" w:rsidR="00691052" w:rsidRPr="006322D7" w:rsidRDefault="00691052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Home Affairs Select Committee (2021) </w:t>
      </w:r>
      <w:r w:rsidRPr="006322D7">
        <w:rPr>
          <w:rFonts w:ascii="Arial" w:hAnsi="Arial" w:cs="Arial"/>
          <w:i/>
          <w:iCs/>
          <w:sz w:val="24"/>
          <w:szCs w:val="24"/>
        </w:rPr>
        <w:t>How has the Macpherson Report impacted racism in policing in the UK</w:t>
      </w:r>
      <w:r w:rsidR="003C7BD0" w:rsidRPr="006322D7">
        <w:rPr>
          <w:rFonts w:ascii="Arial" w:hAnsi="Arial" w:cs="Arial"/>
          <w:i/>
          <w:iCs/>
          <w:sz w:val="24"/>
          <w:szCs w:val="24"/>
        </w:rPr>
        <w:t>? 22 years later, what has changed?</w:t>
      </w:r>
      <w:r w:rsidR="003C7BD0" w:rsidRPr="006322D7">
        <w:rPr>
          <w:rFonts w:ascii="Arial" w:hAnsi="Arial" w:cs="Arial"/>
          <w:sz w:val="24"/>
          <w:szCs w:val="24"/>
        </w:rPr>
        <w:t xml:space="preserve"> House of Commons</w:t>
      </w:r>
      <w:r w:rsidR="002E2608" w:rsidRPr="006322D7">
        <w:rPr>
          <w:rFonts w:ascii="Arial" w:hAnsi="Arial" w:cs="Arial"/>
          <w:sz w:val="24"/>
          <w:szCs w:val="24"/>
        </w:rPr>
        <w:t xml:space="preserve">. </w:t>
      </w:r>
      <w:r w:rsidR="00196C3C" w:rsidRPr="006322D7">
        <w:rPr>
          <w:rFonts w:ascii="Arial" w:hAnsi="Arial" w:cs="Arial"/>
          <w:sz w:val="24"/>
          <w:szCs w:val="24"/>
        </w:rPr>
        <w:lastRenderedPageBreak/>
        <w:t xml:space="preserve">Available at: </w:t>
      </w:r>
      <w:hyperlink r:id="rId15" w:history="1">
        <w:r w:rsidR="006B16BE" w:rsidRPr="006322D7">
          <w:rPr>
            <w:rStyle w:val="Hyperlink"/>
            <w:rFonts w:ascii="Arial" w:hAnsi="Arial" w:cs="Arial"/>
            <w:sz w:val="24"/>
            <w:szCs w:val="24"/>
          </w:rPr>
          <w:t>https://houseofcommons.shorthandstories.com/home-affairs-committee-macphersonreport/index.html</w:t>
        </w:r>
      </w:hyperlink>
      <w:r w:rsidR="006B16BE" w:rsidRPr="006322D7">
        <w:rPr>
          <w:rFonts w:ascii="Arial" w:hAnsi="Arial" w:cs="Arial"/>
          <w:sz w:val="24"/>
          <w:szCs w:val="24"/>
        </w:rPr>
        <w:t xml:space="preserve"> (Accessed: 2</w:t>
      </w:r>
      <w:r w:rsidR="006B16BE" w:rsidRPr="006322D7">
        <w:rPr>
          <w:rFonts w:ascii="Arial" w:hAnsi="Arial" w:cs="Arial"/>
          <w:sz w:val="24"/>
          <w:szCs w:val="24"/>
          <w:vertAlign w:val="superscript"/>
        </w:rPr>
        <w:t>nd</w:t>
      </w:r>
      <w:r w:rsidR="006B16BE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1CD2FAAF" w14:textId="47F143EF" w:rsidR="00273152" w:rsidRPr="006322D7" w:rsidRDefault="00273152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>Home Affairs Committee (2021</w:t>
      </w:r>
      <w:r w:rsidRPr="006322D7">
        <w:rPr>
          <w:rFonts w:ascii="Arial" w:hAnsi="Arial" w:cs="Arial"/>
          <w:i/>
          <w:iCs/>
          <w:sz w:val="24"/>
          <w:szCs w:val="24"/>
        </w:rPr>
        <w:t>) Urgent action needed to tackle deep rooted and persistent racial disparities in policing</w:t>
      </w:r>
      <w:r w:rsidRPr="006322D7">
        <w:rPr>
          <w:rFonts w:ascii="Arial" w:hAnsi="Arial" w:cs="Arial"/>
          <w:sz w:val="24"/>
          <w:szCs w:val="24"/>
        </w:rPr>
        <w:t xml:space="preserve">. UK Parliament. Available at: </w:t>
      </w:r>
      <w:hyperlink r:id="rId16" w:history="1">
        <w:r w:rsidRPr="006322D7">
          <w:rPr>
            <w:rStyle w:val="Hyperlink"/>
            <w:rFonts w:ascii="Arial" w:hAnsi="Arial" w:cs="Arial"/>
            <w:sz w:val="24"/>
            <w:szCs w:val="24"/>
          </w:rPr>
          <w:t>https://committees.parliament.uk/committee/83/home-affairs-committee/news/157006/urgent-action-needed-to-tackle-deep-rooted-and-persistent-racial-disparities-in-policing/</w:t>
        </w:r>
      </w:hyperlink>
      <w:r w:rsidRPr="006322D7">
        <w:rPr>
          <w:rFonts w:ascii="Arial" w:hAnsi="Arial" w:cs="Arial"/>
          <w:sz w:val="24"/>
          <w:szCs w:val="24"/>
        </w:rPr>
        <w:t xml:space="preserve"> (Accessed: 1st March 2022). </w:t>
      </w:r>
    </w:p>
    <w:p w14:paraId="568B48EE" w14:textId="448311CE" w:rsidR="006C74C5" w:rsidRPr="006322D7" w:rsidRDefault="006C74C5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>IOPC (</w:t>
      </w:r>
      <w:r w:rsidR="00F77AFB" w:rsidRPr="006322D7">
        <w:rPr>
          <w:rFonts w:ascii="Arial" w:hAnsi="Arial" w:cs="Arial"/>
          <w:sz w:val="24"/>
          <w:szCs w:val="24"/>
        </w:rPr>
        <w:t xml:space="preserve">2021) </w:t>
      </w:r>
      <w:r w:rsidR="00F77AFB" w:rsidRPr="006322D7">
        <w:rPr>
          <w:rFonts w:ascii="Arial" w:hAnsi="Arial" w:cs="Arial"/>
          <w:i/>
          <w:iCs/>
          <w:sz w:val="24"/>
          <w:szCs w:val="24"/>
        </w:rPr>
        <w:t>Update on investigations linked to the death of Sarah Everard.</w:t>
      </w:r>
      <w:r w:rsidR="00F77AFB" w:rsidRPr="006322D7"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 w:rsidR="006F3197" w:rsidRPr="006322D7">
          <w:rPr>
            <w:rStyle w:val="Hyperlink"/>
            <w:rFonts w:ascii="Arial" w:hAnsi="Arial" w:cs="Arial"/>
            <w:sz w:val="24"/>
            <w:szCs w:val="24"/>
          </w:rPr>
          <w:t>https://www.policeconduct.gov.uk/news/update-investigations-linked-death-sarah-everard</w:t>
        </w:r>
      </w:hyperlink>
      <w:r w:rsidR="006F3197" w:rsidRPr="006322D7">
        <w:rPr>
          <w:rFonts w:ascii="Arial" w:hAnsi="Arial" w:cs="Arial"/>
          <w:sz w:val="24"/>
          <w:szCs w:val="24"/>
        </w:rPr>
        <w:t xml:space="preserve"> (Accessed: 1</w:t>
      </w:r>
      <w:r w:rsidR="006F3197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6F3197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48F2511C" w14:textId="4519D876" w:rsidR="004F4F89" w:rsidRPr="006322D7" w:rsidRDefault="004F4F89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Metropolitan Police (2022) </w:t>
      </w:r>
      <w:r w:rsidR="007D54A3" w:rsidRPr="006322D7">
        <w:rPr>
          <w:rFonts w:ascii="Arial" w:hAnsi="Arial" w:cs="Arial"/>
          <w:i/>
          <w:iCs/>
          <w:sz w:val="24"/>
          <w:szCs w:val="24"/>
        </w:rPr>
        <w:t>Your rights and responsibilities</w:t>
      </w:r>
      <w:r w:rsidR="007D54A3" w:rsidRPr="006322D7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="007D54A3" w:rsidRPr="006322D7">
          <w:rPr>
            <w:rStyle w:val="Hyperlink"/>
            <w:rFonts w:ascii="Arial" w:hAnsi="Arial" w:cs="Arial"/>
            <w:sz w:val="24"/>
            <w:szCs w:val="24"/>
          </w:rPr>
          <w:t>https://www.met.police.uk/advice/advice-and-information/st-s/stop-and-search/your-rights-and-responsibilities/</w:t>
        </w:r>
      </w:hyperlink>
      <w:r w:rsidR="007D54A3" w:rsidRPr="006322D7">
        <w:rPr>
          <w:rFonts w:ascii="Arial" w:hAnsi="Arial" w:cs="Arial"/>
          <w:sz w:val="24"/>
          <w:szCs w:val="24"/>
        </w:rPr>
        <w:t xml:space="preserve"> (Accessed: 1</w:t>
      </w:r>
      <w:r w:rsidR="007D54A3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7D54A3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0B91EFB3" w14:textId="53BE440A" w:rsidR="00131879" w:rsidRPr="006322D7" w:rsidRDefault="00131879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t xml:space="preserve">Naseem, S. (2021) </w:t>
      </w:r>
      <w:r w:rsidR="00F94E90" w:rsidRPr="006322D7">
        <w:rPr>
          <w:rFonts w:ascii="Arial" w:hAnsi="Arial" w:cs="Arial"/>
          <w:i/>
          <w:iCs/>
          <w:sz w:val="24"/>
          <w:szCs w:val="24"/>
        </w:rPr>
        <w:t>Remembering George Floyd</w:t>
      </w:r>
      <w:r w:rsidR="00F94E90" w:rsidRPr="006322D7">
        <w:rPr>
          <w:rFonts w:ascii="Arial" w:hAnsi="Arial" w:cs="Arial"/>
          <w:sz w:val="24"/>
          <w:szCs w:val="24"/>
        </w:rPr>
        <w:t>. Independent Office for Police Conduct</w:t>
      </w:r>
      <w:r w:rsidR="00F83263" w:rsidRPr="006322D7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="00F83263" w:rsidRPr="006322D7">
          <w:rPr>
            <w:rStyle w:val="Hyperlink"/>
            <w:rFonts w:ascii="Arial" w:hAnsi="Arial" w:cs="Arial"/>
            <w:sz w:val="24"/>
            <w:szCs w:val="24"/>
          </w:rPr>
          <w:t>https://www.policeconduct.gov.uk/news/our-podcasts-and-blogs/remembering-george-floyd</w:t>
        </w:r>
      </w:hyperlink>
      <w:r w:rsidR="00F83263" w:rsidRPr="006322D7">
        <w:rPr>
          <w:rFonts w:ascii="Arial" w:hAnsi="Arial" w:cs="Arial"/>
          <w:sz w:val="24"/>
          <w:szCs w:val="24"/>
        </w:rPr>
        <w:t xml:space="preserve"> (Accessed: 1</w:t>
      </w:r>
      <w:r w:rsidR="00F83263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F83263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1D01D99D" w14:textId="164DFE4E" w:rsidR="00164E4A" w:rsidRPr="006322D7" w:rsidRDefault="00164E4A" w:rsidP="00474799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6322D7">
        <w:rPr>
          <w:rFonts w:ascii="Arial" w:hAnsi="Arial" w:cs="Arial"/>
          <w:sz w:val="24"/>
          <w:szCs w:val="24"/>
        </w:rPr>
        <w:t>Pidd</w:t>
      </w:r>
      <w:proofErr w:type="spellEnd"/>
      <w:r w:rsidRPr="006322D7">
        <w:rPr>
          <w:rFonts w:ascii="Arial" w:hAnsi="Arial" w:cs="Arial"/>
          <w:sz w:val="24"/>
          <w:szCs w:val="24"/>
        </w:rPr>
        <w:t xml:space="preserve">, H. Topping, A. (2020) </w:t>
      </w:r>
      <w:r w:rsidRPr="006322D7">
        <w:rPr>
          <w:rFonts w:ascii="Arial" w:hAnsi="Arial" w:cs="Arial"/>
          <w:i/>
          <w:iCs/>
          <w:sz w:val="24"/>
          <w:szCs w:val="24"/>
        </w:rPr>
        <w:t>‘It was toxic’: how sexism threw police off the trail of the Yorkshire Ripper</w:t>
      </w:r>
      <w:r w:rsidRPr="006322D7">
        <w:rPr>
          <w:rFonts w:ascii="Arial" w:hAnsi="Arial" w:cs="Arial"/>
          <w:sz w:val="24"/>
          <w:szCs w:val="24"/>
        </w:rPr>
        <w:t xml:space="preserve">. </w:t>
      </w:r>
      <w:r w:rsidR="002D5E91" w:rsidRPr="006322D7">
        <w:rPr>
          <w:rFonts w:ascii="Arial" w:hAnsi="Arial" w:cs="Arial"/>
          <w:sz w:val="24"/>
          <w:szCs w:val="24"/>
        </w:rPr>
        <w:t xml:space="preserve">The Guardian. Available at: </w:t>
      </w:r>
      <w:hyperlink r:id="rId20" w:history="1">
        <w:r w:rsidR="002D5E91" w:rsidRPr="006322D7">
          <w:rPr>
            <w:rStyle w:val="Hyperlink"/>
            <w:rFonts w:ascii="Arial" w:hAnsi="Arial" w:cs="Arial"/>
            <w:sz w:val="24"/>
            <w:szCs w:val="24"/>
          </w:rPr>
          <w:t>https://www.theguardian.com/uk-news/2020/nov/13/it-was-toxic-how-sexism-threw-police-off-the-trail-of-the-yorkshire-ripper</w:t>
        </w:r>
      </w:hyperlink>
      <w:r w:rsidR="002D5E91" w:rsidRPr="006322D7">
        <w:rPr>
          <w:rFonts w:ascii="Arial" w:hAnsi="Arial" w:cs="Arial"/>
          <w:sz w:val="24"/>
          <w:szCs w:val="24"/>
        </w:rPr>
        <w:t xml:space="preserve"> (Accessed: 1</w:t>
      </w:r>
      <w:r w:rsidR="002D5E91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2D5E91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54EBAD45" w14:textId="61090245" w:rsidR="004D626A" w:rsidRPr="006322D7" w:rsidRDefault="002B276E" w:rsidP="00474799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6322D7">
        <w:rPr>
          <w:rFonts w:ascii="Arial" w:hAnsi="Arial" w:cs="Arial"/>
          <w:sz w:val="24"/>
          <w:szCs w:val="24"/>
        </w:rPr>
        <w:t>Sebire</w:t>
      </w:r>
      <w:proofErr w:type="spellEnd"/>
      <w:r w:rsidRPr="006322D7">
        <w:rPr>
          <w:rFonts w:ascii="Arial" w:hAnsi="Arial" w:cs="Arial"/>
          <w:sz w:val="24"/>
          <w:szCs w:val="24"/>
        </w:rPr>
        <w:t xml:space="preserve">, J (2020) </w:t>
      </w:r>
      <w:r w:rsidRPr="006322D7">
        <w:rPr>
          <w:rFonts w:ascii="Arial" w:hAnsi="Arial" w:cs="Arial"/>
          <w:i/>
          <w:iCs/>
          <w:sz w:val="24"/>
          <w:szCs w:val="24"/>
        </w:rPr>
        <w:t>Why G</w:t>
      </w:r>
      <w:r w:rsidR="00562731" w:rsidRPr="006322D7">
        <w:rPr>
          <w:rFonts w:ascii="Arial" w:hAnsi="Arial" w:cs="Arial"/>
          <w:i/>
          <w:iCs/>
          <w:sz w:val="24"/>
          <w:szCs w:val="24"/>
        </w:rPr>
        <w:t>ender Equality in Policing is Important for Achieving United Nations Sustainable Development Goals 5 and 16</w:t>
      </w:r>
      <w:r w:rsidR="00F37166" w:rsidRPr="006322D7">
        <w:rPr>
          <w:rFonts w:ascii="Arial" w:hAnsi="Arial" w:cs="Arial"/>
          <w:sz w:val="24"/>
          <w:szCs w:val="24"/>
        </w:rPr>
        <w:t xml:space="preserve">. International Journal for Crime, Justice and Social Democracy. Available at: </w:t>
      </w:r>
      <w:hyperlink r:id="rId21" w:history="1">
        <w:r w:rsidR="004D626A" w:rsidRPr="006322D7">
          <w:rPr>
            <w:rStyle w:val="Hyperlink"/>
            <w:rFonts w:ascii="Arial" w:hAnsi="Arial" w:cs="Arial"/>
            <w:sz w:val="24"/>
            <w:szCs w:val="24"/>
          </w:rPr>
          <w:t>file:///C:/Users/viccj/Downloads/1452-Article%20Text-5204-1-10-20200225.pdf</w:t>
        </w:r>
      </w:hyperlink>
      <w:r w:rsidR="004D626A" w:rsidRPr="006322D7">
        <w:rPr>
          <w:rFonts w:ascii="Arial" w:hAnsi="Arial" w:cs="Arial"/>
          <w:sz w:val="24"/>
          <w:szCs w:val="24"/>
        </w:rPr>
        <w:t xml:space="preserve"> (Accessed: 1</w:t>
      </w:r>
      <w:r w:rsidR="004D626A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4D626A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02DE25EE" w14:textId="211754F1" w:rsidR="00C750B0" w:rsidRPr="006322D7" w:rsidRDefault="00C750B0" w:rsidP="00474799">
      <w:pPr>
        <w:spacing w:line="480" w:lineRule="auto"/>
        <w:rPr>
          <w:rFonts w:ascii="Arial" w:hAnsi="Arial" w:cs="Arial"/>
          <w:sz w:val="24"/>
          <w:szCs w:val="24"/>
        </w:rPr>
      </w:pPr>
      <w:r w:rsidRPr="006322D7">
        <w:rPr>
          <w:rFonts w:ascii="Arial" w:hAnsi="Arial" w:cs="Arial"/>
          <w:sz w:val="24"/>
          <w:szCs w:val="24"/>
        </w:rPr>
        <w:lastRenderedPageBreak/>
        <w:t>The Police Foundation (2020)</w:t>
      </w:r>
      <w:r w:rsidR="001577D7" w:rsidRPr="006322D7">
        <w:rPr>
          <w:rFonts w:ascii="Arial" w:hAnsi="Arial" w:cs="Arial"/>
          <w:sz w:val="24"/>
          <w:szCs w:val="24"/>
        </w:rPr>
        <w:t xml:space="preserve"> </w:t>
      </w:r>
      <w:r w:rsidR="001577D7" w:rsidRPr="006322D7">
        <w:rPr>
          <w:rFonts w:ascii="Arial" w:hAnsi="Arial" w:cs="Arial"/>
          <w:i/>
          <w:iCs/>
          <w:sz w:val="24"/>
          <w:szCs w:val="24"/>
        </w:rPr>
        <w:t>The public want the police to be more visible and to focus on core tasks, according to new research</w:t>
      </w:r>
      <w:r w:rsidR="001577D7" w:rsidRPr="006322D7">
        <w:rPr>
          <w:rFonts w:ascii="Arial" w:hAnsi="Arial" w:cs="Arial"/>
          <w:sz w:val="24"/>
          <w:szCs w:val="24"/>
        </w:rPr>
        <w:t xml:space="preserve">. </w:t>
      </w:r>
      <w:r w:rsidR="007F2193" w:rsidRPr="006322D7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7F2193" w:rsidRPr="006322D7">
          <w:rPr>
            <w:rStyle w:val="Hyperlink"/>
            <w:rFonts w:ascii="Arial" w:hAnsi="Arial" w:cs="Arial"/>
            <w:sz w:val="24"/>
            <w:szCs w:val="24"/>
          </w:rPr>
          <w:t>https://www.police-foundation.org.uk/news/the-public-want-the-police-to-be-more-visible-and-to-focus-on-core-tasks-according-to-new-research/</w:t>
        </w:r>
      </w:hyperlink>
      <w:r w:rsidR="007F2193" w:rsidRPr="006322D7">
        <w:rPr>
          <w:rFonts w:ascii="Arial" w:hAnsi="Arial" w:cs="Arial"/>
          <w:sz w:val="24"/>
          <w:szCs w:val="24"/>
        </w:rPr>
        <w:t xml:space="preserve"> (Accessed: 2</w:t>
      </w:r>
      <w:r w:rsidR="007F2193" w:rsidRPr="006322D7">
        <w:rPr>
          <w:rFonts w:ascii="Arial" w:hAnsi="Arial" w:cs="Arial"/>
          <w:sz w:val="24"/>
          <w:szCs w:val="24"/>
          <w:vertAlign w:val="superscript"/>
        </w:rPr>
        <w:t>nd</w:t>
      </w:r>
      <w:r w:rsidR="007F2193" w:rsidRPr="006322D7">
        <w:rPr>
          <w:rFonts w:ascii="Arial" w:hAnsi="Arial" w:cs="Arial"/>
          <w:sz w:val="24"/>
          <w:szCs w:val="24"/>
        </w:rPr>
        <w:t xml:space="preserve"> March 2022). </w:t>
      </w:r>
    </w:p>
    <w:p w14:paraId="3DB5A714" w14:textId="4E22FFED" w:rsidR="00933867" w:rsidRPr="006322D7" w:rsidRDefault="00933867" w:rsidP="00474799">
      <w:pPr>
        <w:spacing w:line="480" w:lineRule="auto"/>
        <w:rPr>
          <w:rFonts w:ascii="Arial" w:hAnsi="Arial" w:cs="Arial"/>
          <w:sz w:val="24"/>
          <w:szCs w:val="24"/>
        </w:rPr>
      </w:pPr>
      <w:proofErr w:type="spellStart"/>
      <w:r w:rsidRPr="006322D7">
        <w:rPr>
          <w:rFonts w:ascii="Arial" w:hAnsi="Arial" w:cs="Arial"/>
          <w:sz w:val="24"/>
          <w:szCs w:val="24"/>
        </w:rPr>
        <w:t>Wheller</w:t>
      </w:r>
      <w:proofErr w:type="spellEnd"/>
      <w:r w:rsidR="00473C30" w:rsidRPr="006322D7">
        <w:rPr>
          <w:rFonts w:ascii="Arial" w:hAnsi="Arial" w:cs="Arial"/>
          <w:sz w:val="24"/>
          <w:szCs w:val="24"/>
        </w:rPr>
        <w:t xml:space="preserve">, L. Quinton, P. </w:t>
      </w:r>
      <w:proofErr w:type="spellStart"/>
      <w:r w:rsidR="00473C30" w:rsidRPr="006322D7">
        <w:rPr>
          <w:rFonts w:ascii="Arial" w:hAnsi="Arial" w:cs="Arial"/>
          <w:sz w:val="24"/>
          <w:szCs w:val="24"/>
        </w:rPr>
        <w:t>Fildes</w:t>
      </w:r>
      <w:proofErr w:type="spellEnd"/>
      <w:r w:rsidR="00473C30" w:rsidRPr="006322D7">
        <w:rPr>
          <w:rFonts w:ascii="Arial" w:hAnsi="Arial" w:cs="Arial"/>
          <w:sz w:val="24"/>
          <w:szCs w:val="24"/>
        </w:rPr>
        <w:t xml:space="preserve">, A. </w:t>
      </w:r>
      <w:r w:rsidR="005940CE" w:rsidRPr="006322D7">
        <w:rPr>
          <w:rFonts w:ascii="Arial" w:hAnsi="Arial" w:cs="Arial"/>
          <w:sz w:val="24"/>
          <w:szCs w:val="24"/>
        </w:rPr>
        <w:t xml:space="preserve">Mills, A. (2013) </w:t>
      </w:r>
      <w:r w:rsidR="005940CE" w:rsidRPr="006322D7">
        <w:rPr>
          <w:rFonts w:ascii="Arial" w:hAnsi="Arial" w:cs="Arial"/>
          <w:i/>
          <w:iCs/>
          <w:sz w:val="24"/>
          <w:szCs w:val="24"/>
        </w:rPr>
        <w:t>The Greater Manchester Police procedural justice training experiment</w:t>
      </w:r>
      <w:r w:rsidR="00E86BA2" w:rsidRPr="006322D7">
        <w:rPr>
          <w:rFonts w:ascii="Arial" w:hAnsi="Arial" w:cs="Arial"/>
          <w:i/>
          <w:iCs/>
          <w:sz w:val="24"/>
          <w:szCs w:val="24"/>
        </w:rPr>
        <w:t xml:space="preserve">: The impact of communication skills training on officers and victims of crime. </w:t>
      </w:r>
      <w:r w:rsidR="00E86BA2" w:rsidRPr="006322D7">
        <w:rPr>
          <w:rFonts w:ascii="Arial" w:hAnsi="Arial" w:cs="Arial"/>
          <w:sz w:val="24"/>
          <w:szCs w:val="24"/>
        </w:rPr>
        <w:t xml:space="preserve">College of Policing. Available at: </w:t>
      </w:r>
      <w:hyperlink r:id="rId23" w:history="1">
        <w:r w:rsidR="001554C9" w:rsidRPr="006322D7">
          <w:rPr>
            <w:rStyle w:val="Hyperlink"/>
            <w:rFonts w:ascii="Arial" w:hAnsi="Arial" w:cs="Arial"/>
            <w:sz w:val="24"/>
            <w:szCs w:val="24"/>
          </w:rPr>
          <w:t>file:///C:/Users/viccj/Downloads/WhellerQuintonFildesMills2013TheGreaterManchesterPoliceproceduraljusticetrainingexperiment.pdf</w:t>
        </w:r>
      </w:hyperlink>
      <w:r w:rsidR="001554C9" w:rsidRPr="006322D7">
        <w:rPr>
          <w:rFonts w:ascii="Arial" w:hAnsi="Arial" w:cs="Arial"/>
          <w:sz w:val="24"/>
          <w:szCs w:val="24"/>
        </w:rPr>
        <w:t xml:space="preserve"> (Accessed: 1</w:t>
      </w:r>
      <w:r w:rsidR="001554C9" w:rsidRPr="006322D7">
        <w:rPr>
          <w:rFonts w:ascii="Arial" w:hAnsi="Arial" w:cs="Arial"/>
          <w:sz w:val="24"/>
          <w:szCs w:val="24"/>
          <w:vertAlign w:val="superscript"/>
        </w:rPr>
        <w:t>st</w:t>
      </w:r>
      <w:r w:rsidR="001554C9" w:rsidRPr="006322D7">
        <w:rPr>
          <w:rFonts w:ascii="Arial" w:hAnsi="Arial" w:cs="Arial"/>
          <w:sz w:val="24"/>
          <w:szCs w:val="24"/>
        </w:rPr>
        <w:t xml:space="preserve"> March 2022).</w:t>
      </w:r>
    </w:p>
    <w:p w14:paraId="19B51F14" w14:textId="4DA61D15" w:rsidR="00933867" w:rsidRDefault="00933867"/>
    <w:sectPr w:rsidR="00933867" w:rsidSect="000951F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1F7"/>
    <w:rsid w:val="00001E0C"/>
    <w:rsid w:val="00006C05"/>
    <w:rsid w:val="00010A10"/>
    <w:rsid w:val="00022F12"/>
    <w:rsid w:val="00030FE0"/>
    <w:rsid w:val="00031004"/>
    <w:rsid w:val="0003141B"/>
    <w:rsid w:val="000341EF"/>
    <w:rsid w:val="00041C44"/>
    <w:rsid w:val="0004529E"/>
    <w:rsid w:val="000459A3"/>
    <w:rsid w:val="00061C9D"/>
    <w:rsid w:val="00063854"/>
    <w:rsid w:val="00064189"/>
    <w:rsid w:val="00072E25"/>
    <w:rsid w:val="000738A1"/>
    <w:rsid w:val="00075EBC"/>
    <w:rsid w:val="00084629"/>
    <w:rsid w:val="00084A0B"/>
    <w:rsid w:val="000857C5"/>
    <w:rsid w:val="000951F7"/>
    <w:rsid w:val="000A75EE"/>
    <w:rsid w:val="000B0677"/>
    <w:rsid w:val="000B6A48"/>
    <w:rsid w:val="000B757E"/>
    <w:rsid w:val="000C0225"/>
    <w:rsid w:val="000C04E9"/>
    <w:rsid w:val="000C49EA"/>
    <w:rsid w:val="000D135D"/>
    <w:rsid w:val="000D1DE5"/>
    <w:rsid w:val="000D3F22"/>
    <w:rsid w:val="000E202F"/>
    <w:rsid w:val="000E5374"/>
    <w:rsid w:val="000F0B4A"/>
    <w:rsid w:val="000F56A6"/>
    <w:rsid w:val="0010175E"/>
    <w:rsid w:val="00106374"/>
    <w:rsid w:val="00115CF3"/>
    <w:rsid w:val="001171C8"/>
    <w:rsid w:val="001200CB"/>
    <w:rsid w:val="00131879"/>
    <w:rsid w:val="001366E1"/>
    <w:rsid w:val="00144E18"/>
    <w:rsid w:val="001535C8"/>
    <w:rsid w:val="00154032"/>
    <w:rsid w:val="001554C9"/>
    <w:rsid w:val="00155840"/>
    <w:rsid w:val="00156226"/>
    <w:rsid w:val="001577D7"/>
    <w:rsid w:val="0016169D"/>
    <w:rsid w:val="00164E4A"/>
    <w:rsid w:val="00173227"/>
    <w:rsid w:val="001802F1"/>
    <w:rsid w:val="00183B41"/>
    <w:rsid w:val="001844B0"/>
    <w:rsid w:val="00186C29"/>
    <w:rsid w:val="00187664"/>
    <w:rsid w:val="00192E13"/>
    <w:rsid w:val="00196C3C"/>
    <w:rsid w:val="0019780E"/>
    <w:rsid w:val="001A0374"/>
    <w:rsid w:val="001A2F36"/>
    <w:rsid w:val="001B2012"/>
    <w:rsid w:val="001C4E1E"/>
    <w:rsid w:val="001C6F9D"/>
    <w:rsid w:val="001E31A3"/>
    <w:rsid w:val="001F64A5"/>
    <w:rsid w:val="00200E7C"/>
    <w:rsid w:val="0020342B"/>
    <w:rsid w:val="002074A4"/>
    <w:rsid w:val="0020783B"/>
    <w:rsid w:val="0022160D"/>
    <w:rsid w:val="002331B6"/>
    <w:rsid w:val="00240490"/>
    <w:rsid w:val="0024155C"/>
    <w:rsid w:val="002470B5"/>
    <w:rsid w:val="00273152"/>
    <w:rsid w:val="00274D34"/>
    <w:rsid w:val="00274E1E"/>
    <w:rsid w:val="0028103A"/>
    <w:rsid w:val="002A0DBC"/>
    <w:rsid w:val="002B081C"/>
    <w:rsid w:val="002B276E"/>
    <w:rsid w:val="002C2263"/>
    <w:rsid w:val="002C262F"/>
    <w:rsid w:val="002C35A8"/>
    <w:rsid w:val="002D0019"/>
    <w:rsid w:val="002D2DD6"/>
    <w:rsid w:val="002D5E91"/>
    <w:rsid w:val="002E1EB1"/>
    <w:rsid w:val="002E2608"/>
    <w:rsid w:val="002E6F9C"/>
    <w:rsid w:val="002F3BD5"/>
    <w:rsid w:val="002F64AB"/>
    <w:rsid w:val="002F7748"/>
    <w:rsid w:val="003007FD"/>
    <w:rsid w:val="00303090"/>
    <w:rsid w:val="003059F1"/>
    <w:rsid w:val="00306E2F"/>
    <w:rsid w:val="00311034"/>
    <w:rsid w:val="003278BA"/>
    <w:rsid w:val="00333B13"/>
    <w:rsid w:val="00333B92"/>
    <w:rsid w:val="00334365"/>
    <w:rsid w:val="00335A67"/>
    <w:rsid w:val="003379BD"/>
    <w:rsid w:val="00344A0B"/>
    <w:rsid w:val="00350EE1"/>
    <w:rsid w:val="00366725"/>
    <w:rsid w:val="00367608"/>
    <w:rsid w:val="003718B0"/>
    <w:rsid w:val="0037405F"/>
    <w:rsid w:val="0039279F"/>
    <w:rsid w:val="00397123"/>
    <w:rsid w:val="003A1C2C"/>
    <w:rsid w:val="003A3DF3"/>
    <w:rsid w:val="003B0728"/>
    <w:rsid w:val="003B0CFB"/>
    <w:rsid w:val="003C0998"/>
    <w:rsid w:val="003C3501"/>
    <w:rsid w:val="003C38E1"/>
    <w:rsid w:val="003C3F44"/>
    <w:rsid w:val="003C450C"/>
    <w:rsid w:val="003C7BD0"/>
    <w:rsid w:val="003D454F"/>
    <w:rsid w:val="003D522F"/>
    <w:rsid w:val="003E4C9E"/>
    <w:rsid w:val="003E5E2B"/>
    <w:rsid w:val="003F47AF"/>
    <w:rsid w:val="003F6D48"/>
    <w:rsid w:val="004078CB"/>
    <w:rsid w:val="004157B7"/>
    <w:rsid w:val="004252AF"/>
    <w:rsid w:val="004260B9"/>
    <w:rsid w:val="00434E73"/>
    <w:rsid w:val="00440B7F"/>
    <w:rsid w:val="00445C6D"/>
    <w:rsid w:val="004555FD"/>
    <w:rsid w:val="00457806"/>
    <w:rsid w:val="00464A5E"/>
    <w:rsid w:val="00473BB0"/>
    <w:rsid w:val="00473C30"/>
    <w:rsid w:val="00474799"/>
    <w:rsid w:val="004867AB"/>
    <w:rsid w:val="004A1EC5"/>
    <w:rsid w:val="004A1EF3"/>
    <w:rsid w:val="004C014E"/>
    <w:rsid w:val="004C0640"/>
    <w:rsid w:val="004C112C"/>
    <w:rsid w:val="004C3177"/>
    <w:rsid w:val="004C3F28"/>
    <w:rsid w:val="004C6CCA"/>
    <w:rsid w:val="004D626A"/>
    <w:rsid w:val="004D709B"/>
    <w:rsid w:val="004E4E21"/>
    <w:rsid w:val="004F1B01"/>
    <w:rsid w:val="004F45B7"/>
    <w:rsid w:val="004F4F89"/>
    <w:rsid w:val="00502E82"/>
    <w:rsid w:val="00502F90"/>
    <w:rsid w:val="00505B43"/>
    <w:rsid w:val="00513BF9"/>
    <w:rsid w:val="005151A6"/>
    <w:rsid w:val="005226A0"/>
    <w:rsid w:val="005263DA"/>
    <w:rsid w:val="00530555"/>
    <w:rsid w:val="00536810"/>
    <w:rsid w:val="0053775B"/>
    <w:rsid w:val="00542190"/>
    <w:rsid w:val="00552FE8"/>
    <w:rsid w:val="0055455D"/>
    <w:rsid w:val="00557CD4"/>
    <w:rsid w:val="00562731"/>
    <w:rsid w:val="00566C12"/>
    <w:rsid w:val="00575D35"/>
    <w:rsid w:val="005940CE"/>
    <w:rsid w:val="00594AC4"/>
    <w:rsid w:val="00596DD2"/>
    <w:rsid w:val="005A436E"/>
    <w:rsid w:val="005B340E"/>
    <w:rsid w:val="005C2FED"/>
    <w:rsid w:val="005C476A"/>
    <w:rsid w:val="005E3AD8"/>
    <w:rsid w:val="005E4916"/>
    <w:rsid w:val="005F493A"/>
    <w:rsid w:val="005F5F57"/>
    <w:rsid w:val="005F7AA8"/>
    <w:rsid w:val="00612610"/>
    <w:rsid w:val="00621067"/>
    <w:rsid w:val="006236CC"/>
    <w:rsid w:val="006238B6"/>
    <w:rsid w:val="00624D8E"/>
    <w:rsid w:val="006322D7"/>
    <w:rsid w:val="006373F9"/>
    <w:rsid w:val="00645969"/>
    <w:rsid w:val="0064613F"/>
    <w:rsid w:val="00646E0A"/>
    <w:rsid w:val="0065166C"/>
    <w:rsid w:val="0065262D"/>
    <w:rsid w:val="00661083"/>
    <w:rsid w:val="00662D84"/>
    <w:rsid w:val="00663B2F"/>
    <w:rsid w:val="00664CBB"/>
    <w:rsid w:val="006709EA"/>
    <w:rsid w:val="006831A9"/>
    <w:rsid w:val="00687CCA"/>
    <w:rsid w:val="00691052"/>
    <w:rsid w:val="00695EC6"/>
    <w:rsid w:val="006A0B25"/>
    <w:rsid w:val="006A4553"/>
    <w:rsid w:val="006A4711"/>
    <w:rsid w:val="006A4E53"/>
    <w:rsid w:val="006A6C75"/>
    <w:rsid w:val="006B16BE"/>
    <w:rsid w:val="006C4C0F"/>
    <w:rsid w:val="006C65BA"/>
    <w:rsid w:val="006C74C5"/>
    <w:rsid w:val="006D2EF8"/>
    <w:rsid w:val="006E1C87"/>
    <w:rsid w:val="006F3197"/>
    <w:rsid w:val="006F3B3B"/>
    <w:rsid w:val="006F7D70"/>
    <w:rsid w:val="00717C55"/>
    <w:rsid w:val="007509C8"/>
    <w:rsid w:val="007513B7"/>
    <w:rsid w:val="007566D7"/>
    <w:rsid w:val="007632C3"/>
    <w:rsid w:val="00770AA1"/>
    <w:rsid w:val="00775742"/>
    <w:rsid w:val="00775A3E"/>
    <w:rsid w:val="007819B7"/>
    <w:rsid w:val="00784744"/>
    <w:rsid w:val="007964C9"/>
    <w:rsid w:val="007A0A71"/>
    <w:rsid w:val="007A4C30"/>
    <w:rsid w:val="007B1549"/>
    <w:rsid w:val="007B5214"/>
    <w:rsid w:val="007B7E36"/>
    <w:rsid w:val="007D14AF"/>
    <w:rsid w:val="007D54A3"/>
    <w:rsid w:val="007E5017"/>
    <w:rsid w:val="007F0A20"/>
    <w:rsid w:val="007F2193"/>
    <w:rsid w:val="007F7A1D"/>
    <w:rsid w:val="00803134"/>
    <w:rsid w:val="0080436E"/>
    <w:rsid w:val="00805946"/>
    <w:rsid w:val="00807B5B"/>
    <w:rsid w:val="00810797"/>
    <w:rsid w:val="008132DA"/>
    <w:rsid w:val="008201AD"/>
    <w:rsid w:val="008364CA"/>
    <w:rsid w:val="00836A68"/>
    <w:rsid w:val="00850076"/>
    <w:rsid w:val="00856C85"/>
    <w:rsid w:val="008606CF"/>
    <w:rsid w:val="00864F0F"/>
    <w:rsid w:val="0087191D"/>
    <w:rsid w:val="008746E0"/>
    <w:rsid w:val="00894DA9"/>
    <w:rsid w:val="00895241"/>
    <w:rsid w:val="008968AF"/>
    <w:rsid w:val="0089780D"/>
    <w:rsid w:val="008A4A96"/>
    <w:rsid w:val="008B07AB"/>
    <w:rsid w:val="008B7D3D"/>
    <w:rsid w:val="008C5EF2"/>
    <w:rsid w:val="008D5959"/>
    <w:rsid w:val="008E53EE"/>
    <w:rsid w:val="008E570E"/>
    <w:rsid w:val="008E723B"/>
    <w:rsid w:val="008F06A4"/>
    <w:rsid w:val="008F2F96"/>
    <w:rsid w:val="008F5E6C"/>
    <w:rsid w:val="00902BA8"/>
    <w:rsid w:val="00907A15"/>
    <w:rsid w:val="009109B2"/>
    <w:rsid w:val="00913221"/>
    <w:rsid w:val="00921E1A"/>
    <w:rsid w:val="00925AE3"/>
    <w:rsid w:val="0092705A"/>
    <w:rsid w:val="00930A7D"/>
    <w:rsid w:val="00933867"/>
    <w:rsid w:val="00937C5F"/>
    <w:rsid w:val="009426AE"/>
    <w:rsid w:val="0094476F"/>
    <w:rsid w:val="00945D67"/>
    <w:rsid w:val="00956B60"/>
    <w:rsid w:val="0098024F"/>
    <w:rsid w:val="00985424"/>
    <w:rsid w:val="009A7882"/>
    <w:rsid w:val="009B4E2A"/>
    <w:rsid w:val="009D3D45"/>
    <w:rsid w:val="009D626B"/>
    <w:rsid w:val="009E01CC"/>
    <w:rsid w:val="009F03A8"/>
    <w:rsid w:val="009F2782"/>
    <w:rsid w:val="009F3BC3"/>
    <w:rsid w:val="00A02CFE"/>
    <w:rsid w:val="00A04413"/>
    <w:rsid w:val="00A2666C"/>
    <w:rsid w:val="00A324C7"/>
    <w:rsid w:val="00A3257B"/>
    <w:rsid w:val="00A57FF0"/>
    <w:rsid w:val="00A6111A"/>
    <w:rsid w:val="00A7290A"/>
    <w:rsid w:val="00A970BF"/>
    <w:rsid w:val="00AA598B"/>
    <w:rsid w:val="00AB016A"/>
    <w:rsid w:val="00AB6B22"/>
    <w:rsid w:val="00AC33A3"/>
    <w:rsid w:val="00AC33BC"/>
    <w:rsid w:val="00AC6942"/>
    <w:rsid w:val="00AD3B61"/>
    <w:rsid w:val="00AD4DBD"/>
    <w:rsid w:val="00AD687F"/>
    <w:rsid w:val="00AF2CE4"/>
    <w:rsid w:val="00AF7D63"/>
    <w:rsid w:val="00B011EC"/>
    <w:rsid w:val="00B07AE6"/>
    <w:rsid w:val="00B14E86"/>
    <w:rsid w:val="00B17552"/>
    <w:rsid w:val="00B22D4C"/>
    <w:rsid w:val="00B237FC"/>
    <w:rsid w:val="00B26B5A"/>
    <w:rsid w:val="00B3444E"/>
    <w:rsid w:val="00B3774E"/>
    <w:rsid w:val="00B4038B"/>
    <w:rsid w:val="00B45CDB"/>
    <w:rsid w:val="00B50181"/>
    <w:rsid w:val="00B571E8"/>
    <w:rsid w:val="00B71F84"/>
    <w:rsid w:val="00B74129"/>
    <w:rsid w:val="00B80296"/>
    <w:rsid w:val="00B81BAC"/>
    <w:rsid w:val="00B92EB3"/>
    <w:rsid w:val="00B93013"/>
    <w:rsid w:val="00B93F13"/>
    <w:rsid w:val="00B97732"/>
    <w:rsid w:val="00B97FA8"/>
    <w:rsid w:val="00BA085E"/>
    <w:rsid w:val="00BA19B1"/>
    <w:rsid w:val="00BA2858"/>
    <w:rsid w:val="00BB125D"/>
    <w:rsid w:val="00BB300E"/>
    <w:rsid w:val="00BC61C6"/>
    <w:rsid w:val="00BC6625"/>
    <w:rsid w:val="00BD4AE0"/>
    <w:rsid w:val="00BE071A"/>
    <w:rsid w:val="00BE0DAA"/>
    <w:rsid w:val="00BE743A"/>
    <w:rsid w:val="00BF1686"/>
    <w:rsid w:val="00C079DB"/>
    <w:rsid w:val="00C11DD1"/>
    <w:rsid w:val="00C12031"/>
    <w:rsid w:val="00C12ABF"/>
    <w:rsid w:val="00C158E0"/>
    <w:rsid w:val="00C220C8"/>
    <w:rsid w:val="00C24131"/>
    <w:rsid w:val="00C30FDF"/>
    <w:rsid w:val="00C318E4"/>
    <w:rsid w:val="00C549DE"/>
    <w:rsid w:val="00C560B0"/>
    <w:rsid w:val="00C750B0"/>
    <w:rsid w:val="00C765CF"/>
    <w:rsid w:val="00C8566F"/>
    <w:rsid w:val="00C86740"/>
    <w:rsid w:val="00CB5C44"/>
    <w:rsid w:val="00CB64A6"/>
    <w:rsid w:val="00CC3C8B"/>
    <w:rsid w:val="00CC489F"/>
    <w:rsid w:val="00CC6434"/>
    <w:rsid w:val="00CD0B61"/>
    <w:rsid w:val="00CE2111"/>
    <w:rsid w:val="00CE3EB2"/>
    <w:rsid w:val="00CE45A3"/>
    <w:rsid w:val="00CE5994"/>
    <w:rsid w:val="00CE5BD0"/>
    <w:rsid w:val="00CE7BCF"/>
    <w:rsid w:val="00CF7047"/>
    <w:rsid w:val="00D01F8F"/>
    <w:rsid w:val="00D0682A"/>
    <w:rsid w:val="00D073F2"/>
    <w:rsid w:val="00D106B3"/>
    <w:rsid w:val="00D11236"/>
    <w:rsid w:val="00D11F0F"/>
    <w:rsid w:val="00D137D4"/>
    <w:rsid w:val="00D14130"/>
    <w:rsid w:val="00D20AA2"/>
    <w:rsid w:val="00D24DB3"/>
    <w:rsid w:val="00D27159"/>
    <w:rsid w:val="00D34EBD"/>
    <w:rsid w:val="00D41DC4"/>
    <w:rsid w:val="00D5233D"/>
    <w:rsid w:val="00D53B82"/>
    <w:rsid w:val="00D569FB"/>
    <w:rsid w:val="00D63B90"/>
    <w:rsid w:val="00D64189"/>
    <w:rsid w:val="00D64C4A"/>
    <w:rsid w:val="00D6729F"/>
    <w:rsid w:val="00D67B5E"/>
    <w:rsid w:val="00D74831"/>
    <w:rsid w:val="00D757E9"/>
    <w:rsid w:val="00D77F2D"/>
    <w:rsid w:val="00D80859"/>
    <w:rsid w:val="00D849E7"/>
    <w:rsid w:val="00D86F23"/>
    <w:rsid w:val="00D94FCB"/>
    <w:rsid w:val="00DA3EB6"/>
    <w:rsid w:val="00DB1986"/>
    <w:rsid w:val="00DC0D57"/>
    <w:rsid w:val="00DC158A"/>
    <w:rsid w:val="00DC3B0A"/>
    <w:rsid w:val="00DC3B21"/>
    <w:rsid w:val="00DC4FBE"/>
    <w:rsid w:val="00DC621F"/>
    <w:rsid w:val="00DD176F"/>
    <w:rsid w:val="00DD1B2D"/>
    <w:rsid w:val="00DD3B96"/>
    <w:rsid w:val="00DD7B54"/>
    <w:rsid w:val="00DE4030"/>
    <w:rsid w:val="00DF4B63"/>
    <w:rsid w:val="00E01028"/>
    <w:rsid w:val="00E14756"/>
    <w:rsid w:val="00E31561"/>
    <w:rsid w:val="00E43F0A"/>
    <w:rsid w:val="00E47004"/>
    <w:rsid w:val="00E525D5"/>
    <w:rsid w:val="00E52B81"/>
    <w:rsid w:val="00E5335D"/>
    <w:rsid w:val="00E6405D"/>
    <w:rsid w:val="00E75228"/>
    <w:rsid w:val="00E8568F"/>
    <w:rsid w:val="00E86BA2"/>
    <w:rsid w:val="00EA16A8"/>
    <w:rsid w:val="00EA1E9C"/>
    <w:rsid w:val="00EB0E7A"/>
    <w:rsid w:val="00EC2DDA"/>
    <w:rsid w:val="00EC7588"/>
    <w:rsid w:val="00EC7C89"/>
    <w:rsid w:val="00ED2037"/>
    <w:rsid w:val="00ED406B"/>
    <w:rsid w:val="00ED4144"/>
    <w:rsid w:val="00EE0D12"/>
    <w:rsid w:val="00EE112A"/>
    <w:rsid w:val="00EE2E25"/>
    <w:rsid w:val="00EE5587"/>
    <w:rsid w:val="00EF1843"/>
    <w:rsid w:val="00EF1B70"/>
    <w:rsid w:val="00EF4A52"/>
    <w:rsid w:val="00EF78F2"/>
    <w:rsid w:val="00F01682"/>
    <w:rsid w:val="00F12095"/>
    <w:rsid w:val="00F1536C"/>
    <w:rsid w:val="00F16484"/>
    <w:rsid w:val="00F25D03"/>
    <w:rsid w:val="00F33070"/>
    <w:rsid w:val="00F37166"/>
    <w:rsid w:val="00F55E72"/>
    <w:rsid w:val="00F562B1"/>
    <w:rsid w:val="00F573C2"/>
    <w:rsid w:val="00F6268E"/>
    <w:rsid w:val="00F655FD"/>
    <w:rsid w:val="00F77AFB"/>
    <w:rsid w:val="00F80E84"/>
    <w:rsid w:val="00F83263"/>
    <w:rsid w:val="00F8333D"/>
    <w:rsid w:val="00F83810"/>
    <w:rsid w:val="00F91430"/>
    <w:rsid w:val="00F919CB"/>
    <w:rsid w:val="00F92BEA"/>
    <w:rsid w:val="00F94E90"/>
    <w:rsid w:val="00FA13E0"/>
    <w:rsid w:val="00FA308E"/>
    <w:rsid w:val="00FA3B5F"/>
    <w:rsid w:val="00FB17AE"/>
    <w:rsid w:val="00FB1D68"/>
    <w:rsid w:val="00FB5E6D"/>
    <w:rsid w:val="00FB7B2E"/>
    <w:rsid w:val="00FC662E"/>
    <w:rsid w:val="00FF0574"/>
    <w:rsid w:val="00FF0CBD"/>
    <w:rsid w:val="00FF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028E9"/>
  <w15:chartTrackingRefBased/>
  <w15:docId w15:val="{D2F73E28-E2D5-4487-8490-305331E75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951F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951F7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864F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4F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ky.com/story/sarah-everard-images-show-victim-with-her-killer-wayne-couzens-moments-before-he-abducted-her-court-told-12421032" TargetMode="External"/><Relationship Id="rId13" Type="http://schemas.openxmlformats.org/officeDocument/2006/relationships/hyperlink" Target="https://www.justiceinspectorates.gov.uk/hmiprobation/research/the-evidence-base-probation/models-and-principles/procedural-justice/" TargetMode="External"/><Relationship Id="rId18" Type="http://schemas.openxmlformats.org/officeDocument/2006/relationships/hyperlink" Target="https://www.met.police.uk/advice/advice-and-information/st-s/stop-and-search/your-rights-and-responsibilitie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C:/Users/viccj/Downloads/1452-Article%20Text-5204-1-10-20200225.pdf" TargetMode="External"/><Relationship Id="rId7" Type="http://schemas.openxmlformats.org/officeDocument/2006/relationships/hyperlink" Target="https://www.jstor.org/stable/23638717?seq=1" TargetMode="External"/><Relationship Id="rId12" Type="http://schemas.openxmlformats.org/officeDocument/2006/relationships/hyperlink" Target="https://lordslibrary.parliament.uk/accusations-of-racism-in-the-metropolitan-police-service/" TargetMode="External"/><Relationship Id="rId17" Type="http://schemas.openxmlformats.org/officeDocument/2006/relationships/hyperlink" Target="https://www.policeconduct.gov.uk/news/update-investigations-linked-death-sarah-everard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committees.parliament.uk/committee/83/home-affairs-committee/news/157006/urgent-action-needed-to-tackle-deep-rooted-and-persistent-racial-disparities-in-policing/" TargetMode="External"/><Relationship Id="rId20" Type="http://schemas.openxmlformats.org/officeDocument/2006/relationships/hyperlink" Target="https://www.theguardian.com/uk-news/2020/nov/13/it-was-toxic-how-sexism-threw-police-off-the-trail-of-the-yorkshire-ripper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jstor.org/stable/1410747?seq=4" TargetMode="External"/><Relationship Id="rId11" Type="http://schemas.openxmlformats.org/officeDocument/2006/relationships/hyperlink" Target="https://gender-pay-gap.service.gov.uk/Employer/crnHMLxw/2019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bmgresearch.co.uk//wp-content/uploads/2019/01/1578-HMICFRS-Public-Perceptions-of-Policing-2018_FINAL.pdf" TargetMode="External"/><Relationship Id="rId15" Type="http://schemas.openxmlformats.org/officeDocument/2006/relationships/hyperlink" Target="https://houseofcommons.shorthandstories.com/home-affairs-committee-macphersonreport/index.html" TargetMode="External"/><Relationship Id="rId23" Type="http://schemas.openxmlformats.org/officeDocument/2006/relationships/hyperlink" Target="file:///C:/Users/viccj/Downloads/WhellerQuintonFildesMills2013TheGreaterManchesterPoliceproceduraljusticetrainingexperiment.pdf" TargetMode="External"/><Relationship Id="rId10" Type="http://schemas.openxmlformats.org/officeDocument/2006/relationships/hyperlink" Target="file:///C:/Users/viccj/Downloads/ojsadmin,+UofG_Footnotes_2015_V2-52-61.pdf" TargetMode="External"/><Relationship Id="rId19" Type="http://schemas.openxmlformats.org/officeDocument/2006/relationships/hyperlink" Target="https://www.policeconduct.gov.uk/news/our-podcasts-and-blogs/remembering-george-floyd" TargetMode="External"/><Relationship Id="rId4" Type="http://schemas.openxmlformats.org/officeDocument/2006/relationships/hyperlink" Target="http://news.bbc.co.uk/onthisday/hi/dates/stories/january/9/newsid_4063000/4063817.stm" TargetMode="External"/><Relationship Id="rId9" Type="http://schemas.openxmlformats.org/officeDocument/2006/relationships/hyperlink" Target="https://journals.sagepub.com/doi/10.1177/1461355719868490" TargetMode="External"/><Relationship Id="rId14" Type="http://schemas.openxmlformats.org/officeDocument/2006/relationships/hyperlink" Target="https://www.justiceinspectorates.gov.uk/hmicfrs/publications/public-perceptions-of-policing-in-england-and-wales-2018/" TargetMode="External"/><Relationship Id="rId22" Type="http://schemas.openxmlformats.org/officeDocument/2006/relationships/hyperlink" Target="https://www.police-foundation.org.uk/news/the-public-want-the-police-to-be-more-visible-and-to-focus-on-core-tasks-according-to-new-researc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16900</TotalTime>
  <Pages>14</Pages>
  <Words>3611</Words>
  <Characters>20589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2004457</Company>
  <LinksUpToDate>false</LinksUpToDate>
  <CharactersWithSpaces>24152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POLICE, POLICING AND SOCIETY BMLW 5002</dc:title>
  <dc:subject>Procedural justice</dc:subject>
  <dc:creator>Victoria Jones</dc:creator>
  <cp:keywords/>
  <dc:description/>
  <cp:lastModifiedBy>victoria jones</cp:lastModifiedBy>
  <cp:revision>480</cp:revision>
  <dcterms:created xsi:type="dcterms:W3CDTF">2022-02-03T20:14:00Z</dcterms:created>
  <dcterms:modified xsi:type="dcterms:W3CDTF">2022-03-04T13:12:00Z</dcterms:modified>
</cp:coreProperties>
</file>