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948DA" w14:textId="77777777" w:rsidR="006E3F46" w:rsidRDefault="006E3F46">
      <w:bookmarkStart w:id="0" w:name="_Hlk154682889"/>
      <w:bookmarkEnd w:id="0"/>
    </w:p>
    <w:p w14:paraId="76FCB606" w14:textId="77777777" w:rsidR="006E3F46" w:rsidRDefault="006E3F46"/>
    <w:p w14:paraId="57DFF46C" w14:textId="77777777" w:rsidR="006E3F46" w:rsidRPr="002A6361" w:rsidRDefault="00000000">
      <w:pPr>
        <w:rPr>
          <w:lang w:val="en-GB"/>
        </w:rPr>
      </w:pPr>
      <w:r>
        <w:rPr>
          <w:lang w:val="en-GB"/>
        </w:rPr>
        <w:t xml:space="preserve">                                                   </w:t>
      </w:r>
      <w:r>
        <w:rPr>
          <w:noProof/>
        </w:rPr>
        <w:drawing>
          <wp:inline distT="0" distB="0" distL="0" distR="0" wp14:anchorId="16266A11" wp14:editId="5ABFD1D6">
            <wp:extent cx="2726786" cy="1136160"/>
            <wp:effectExtent l="0" t="0" r="0" b="6840"/>
            <wp:docPr id="179458013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726786" cy="1136160"/>
                    </a:xfrm>
                    <a:prstGeom prst="rect">
                      <a:avLst/>
                    </a:prstGeom>
                    <a:noFill/>
                    <a:ln>
                      <a:noFill/>
                      <a:prstDash/>
                    </a:ln>
                  </pic:spPr>
                </pic:pic>
              </a:graphicData>
            </a:graphic>
          </wp:inline>
        </w:drawing>
      </w:r>
    </w:p>
    <w:p w14:paraId="45B0B0F8" w14:textId="77777777" w:rsidR="006E3F46" w:rsidRDefault="006E3F46">
      <w:pPr>
        <w:rPr>
          <w:lang w:val="en-GB"/>
        </w:rPr>
      </w:pPr>
    </w:p>
    <w:p w14:paraId="2681FCDA" w14:textId="77777777" w:rsidR="006E3F46" w:rsidRDefault="006E3F46">
      <w:pPr>
        <w:rPr>
          <w:lang w:val="en-GB"/>
        </w:rPr>
      </w:pPr>
    </w:p>
    <w:p w14:paraId="63CDFA1B" w14:textId="77777777" w:rsidR="006E3F46" w:rsidRDefault="006E3F46">
      <w:pPr>
        <w:rPr>
          <w:lang w:val="en-GB"/>
        </w:rPr>
      </w:pPr>
    </w:p>
    <w:p w14:paraId="7000BF83" w14:textId="77777777" w:rsidR="006E3F46" w:rsidRPr="002A6361" w:rsidRDefault="00000000">
      <w:pPr>
        <w:rPr>
          <w:lang w:val="en-GB"/>
        </w:rPr>
      </w:pPr>
      <w:r>
        <w:rPr>
          <w:noProof/>
        </w:rPr>
        <mc:AlternateContent>
          <mc:Choice Requires="wps">
            <w:drawing>
              <wp:anchor distT="0" distB="0" distL="114300" distR="114300" simplePos="0" relativeHeight="251660288" behindDoc="0" locked="0" layoutInCell="1" allowOverlap="1" wp14:anchorId="0BE1D969" wp14:editId="725E3C60">
                <wp:simplePos x="0" y="0"/>
                <wp:positionH relativeFrom="margin">
                  <wp:align>left</wp:align>
                </wp:positionH>
                <wp:positionV relativeFrom="page">
                  <wp:posOffset>3795811</wp:posOffset>
                </wp:positionV>
                <wp:extent cx="6423659" cy="1205865"/>
                <wp:effectExtent l="0" t="0" r="15241" b="13335"/>
                <wp:wrapSquare wrapText="bothSides"/>
                <wp:docPr id="754449014" name="Casella di testo 131"/>
                <wp:cNvGraphicFramePr/>
                <a:graphic xmlns:a="http://schemas.openxmlformats.org/drawingml/2006/main">
                  <a:graphicData uri="http://schemas.microsoft.com/office/word/2010/wordprocessingShape">
                    <wps:wsp>
                      <wps:cNvSpPr txBox="1"/>
                      <wps:spPr>
                        <a:xfrm>
                          <a:off x="0" y="0"/>
                          <a:ext cx="6423659" cy="1205865"/>
                        </a:xfrm>
                        <a:prstGeom prst="rect">
                          <a:avLst/>
                        </a:prstGeom>
                        <a:noFill/>
                        <a:ln>
                          <a:noFill/>
                          <a:prstDash/>
                        </a:ln>
                      </wps:spPr>
                      <wps:txbx>
                        <w:txbxContent>
                          <w:p w14:paraId="44E73B98" w14:textId="77777777" w:rsidR="006E3F46" w:rsidRDefault="00000000">
                            <w:pPr>
                              <w:pStyle w:val="NoSpacing"/>
                              <w:spacing w:before="40" w:after="560" w:line="276" w:lineRule="auto"/>
                            </w:pPr>
                            <w:r>
                              <w:rPr>
                                <w:rFonts w:ascii="Times New Roman" w:hAnsi="Times New Roman"/>
                                <w:b/>
                                <w:bCs/>
                                <w:sz w:val="28"/>
                                <w:szCs w:val="28"/>
                              </w:rPr>
                              <w:t>EXPLORING LEADERSHIP STYLES AND EMOTIONAL INTELLIGENCE: THEIR SIGNIFICANCE IN HR AND THEIR INFLUENCE ON THE                   RECRUITMENT PROCESS</w:t>
                            </w:r>
                          </w:p>
                          <w:p w14:paraId="75E6173F" w14:textId="77777777" w:rsidR="006E3F46" w:rsidRDefault="00000000">
                            <w:pPr>
                              <w:pStyle w:val="NoSpacing"/>
                              <w:spacing w:before="40" w:after="40"/>
                            </w:pPr>
                            <w:r>
                              <w:rPr>
                                <w:caps/>
                                <w:color w:val="1F4E79"/>
                                <w:sz w:val="28"/>
                                <w:szCs w:val="28"/>
                              </w:rPr>
                              <w:t xml:space="preserve">     </w:t>
                            </w:r>
                          </w:p>
                          <w:p w14:paraId="1716D4B5" w14:textId="77777777" w:rsidR="006E3F46" w:rsidRDefault="00000000">
                            <w:pPr>
                              <w:pStyle w:val="NoSpacing"/>
                              <w:spacing w:before="80" w:after="40"/>
                            </w:pPr>
                            <w:r>
                              <w:rPr>
                                <w:caps/>
                                <w:color w:val="5B9BD5"/>
                                <w:sz w:val="24"/>
                                <w:szCs w:val="24"/>
                              </w:rPr>
                              <w:t>Annarella</w:t>
                            </w:r>
                          </w:p>
                        </w:txbxContent>
                      </wps:txbx>
                      <wps:bodyPr vert="horz" wrap="square" lIns="0" tIns="0" rIns="0" bIns="0" anchor="t" anchorCtr="0" compatLnSpc="1">
                        <a:noAutofit/>
                      </wps:bodyPr>
                    </wps:wsp>
                  </a:graphicData>
                </a:graphic>
              </wp:anchor>
            </w:drawing>
          </mc:Choice>
          <mc:Fallback>
            <w:pict>
              <v:shapetype w14:anchorId="0BE1D969" id="_x0000_t202" coordsize="21600,21600" o:spt="202" path="m,l,21600r21600,l21600,xe">
                <v:stroke joinstyle="miter"/>
                <v:path gradientshapeok="t" o:connecttype="rect"/>
              </v:shapetype>
              <v:shape id="Casella di testo 131" o:spid="_x0000_s1026" type="#_x0000_t202" style="position:absolute;margin-left:0;margin-top:298.9pt;width:505.8pt;height:94.95pt;z-index:251660288;visibility:visible;mso-wrap-style:square;mso-wrap-distance-left:9pt;mso-wrap-distance-top:0;mso-wrap-distance-right:9pt;mso-wrap-distance-bottom:0;mso-position-horizontal:lef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" filled="f" stroked="f">
                <v:textbox inset="0,0,0,0">
                  <w:txbxContent>
                    <w:p w14:paraId="44E73B98" w14:textId="77777777" w:rsidR="006E3F46" w:rsidRDefault="00000000">
                      <w:pPr>
                        <w:pStyle w:val="NoSpacing"/>
                        <w:spacing w:before="40" w:after="560" w:line="276" w:lineRule="auto"/>
                      </w:pPr>
                      <w:r>
                        <w:rPr>
                          <w:rFonts w:ascii="Times New Roman" w:hAnsi="Times New Roman"/>
                          <w:b/>
                          <w:bCs/>
                          <w:sz w:val="28"/>
                          <w:szCs w:val="28"/>
                        </w:rPr>
                        <w:t>EXPLORING LEADERSHIP STYLES AND EMOTIONAL INTELLIGENCE: THEIR SIGNIFICANCE IN HR AND THEIR INFLUENCE ON THE                   RECRUITMENT PROCESS</w:t>
                      </w:r>
                    </w:p>
                    <w:p w14:paraId="75E6173F" w14:textId="77777777" w:rsidR="006E3F46" w:rsidRDefault="00000000">
                      <w:pPr>
                        <w:pStyle w:val="NoSpacing"/>
                        <w:spacing w:before="40" w:after="40"/>
                      </w:pPr>
                      <w:r>
                        <w:rPr>
                          <w:caps/>
                          <w:color w:val="1F4E79"/>
                          <w:sz w:val="28"/>
                          <w:szCs w:val="28"/>
                        </w:rPr>
                        <w:t xml:space="preserve">     </w:t>
                      </w:r>
                    </w:p>
                    <w:p w14:paraId="1716D4B5" w14:textId="77777777" w:rsidR="006E3F46" w:rsidRDefault="00000000">
                      <w:pPr>
                        <w:pStyle w:val="NoSpacing"/>
                        <w:spacing w:before="80" w:after="40"/>
                      </w:pPr>
                      <w:r>
                        <w:rPr>
                          <w:caps/>
                          <w:color w:val="5B9BD5"/>
                          <w:sz w:val="24"/>
                          <w:szCs w:val="24"/>
                        </w:rPr>
                        <w:t>Annarella</w:t>
                      </w:r>
                    </w:p>
                  </w:txbxContent>
                </v:textbox>
                <w10:wrap type="square" anchorx="margin" anchory="page"/>
              </v:shape>
            </w:pict>
          </mc:Fallback>
        </mc:AlternateContent>
      </w:r>
    </w:p>
    <w:p w14:paraId="67BFFF65" w14:textId="77777777" w:rsidR="006E3F46" w:rsidRDefault="006E3F46">
      <w:pPr>
        <w:rPr>
          <w:lang w:val="en-GB"/>
        </w:rPr>
      </w:pPr>
    </w:p>
    <w:p w14:paraId="4BB5BACE" w14:textId="77777777" w:rsidR="006E3F46" w:rsidRDefault="00000000">
      <w:pPr>
        <w:rPr>
          <w:lang w:val="en-GB"/>
        </w:rPr>
      </w:pPr>
      <w:r>
        <w:rPr>
          <w:lang w:val="en-GB"/>
        </w:rPr>
        <w:t xml:space="preserve">     </w:t>
      </w:r>
    </w:p>
    <w:p w14:paraId="15CC4702" w14:textId="77777777" w:rsidR="006E3F46" w:rsidRDefault="006E3F46">
      <w:pPr>
        <w:rPr>
          <w:lang w:val="en-GB"/>
        </w:rPr>
      </w:pPr>
    </w:p>
    <w:p w14:paraId="58CCC6DB" w14:textId="5EA5C7BA" w:rsidR="006E3F46" w:rsidRDefault="00000000">
      <w:pPr>
        <w:rPr>
          <w:rFonts w:ascii="Times New Roman" w:hAnsi="Times New Roman"/>
          <w:sz w:val="32"/>
          <w:szCs w:val="32"/>
          <w:lang w:val="en-GB"/>
        </w:rPr>
      </w:pPr>
      <w:r>
        <w:rPr>
          <w:rFonts w:ascii="Times New Roman" w:hAnsi="Times New Roman"/>
          <w:sz w:val="32"/>
          <w:szCs w:val="32"/>
          <w:lang w:val="en-GB"/>
        </w:rPr>
        <w:t xml:space="preserve">                                                  </w:t>
      </w:r>
      <w:r w:rsidR="00C76932">
        <w:rPr>
          <w:rFonts w:ascii="Times New Roman" w:hAnsi="Times New Roman"/>
          <w:sz w:val="32"/>
          <w:szCs w:val="32"/>
          <w:lang w:val="en-GB"/>
        </w:rPr>
        <w:t xml:space="preserve">  </w:t>
      </w:r>
      <w:r>
        <w:rPr>
          <w:rFonts w:ascii="Times New Roman" w:hAnsi="Times New Roman"/>
          <w:sz w:val="32"/>
          <w:szCs w:val="32"/>
          <w:lang w:val="en-GB"/>
        </w:rPr>
        <w:t xml:space="preserve">  By</w:t>
      </w:r>
    </w:p>
    <w:p w14:paraId="122B6FD1" w14:textId="77777777" w:rsidR="006E775F" w:rsidRDefault="00000000">
      <w:pPr>
        <w:rPr>
          <w:rFonts w:ascii="Times New Roman" w:hAnsi="Times New Roman"/>
          <w:sz w:val="32"/>
          <w:szCs w:val="32"/>
          <w:lang w:val="en-GB"/>
        </w:rPr>
      </w:pPr>
      <w:r>
        <w:rPr>
          <w:rFonts w:ascii="Times New Roman" w:hAnsi="Times New Roman"/>
          <w:sz w:val="32"/>
          <w:szCs w:val="32"/>
          <w:lang w:val="en-GB"/>
        </w:rPr>
        <w:t xml:space="preserve">                                           Anna Buonocore</w:t>
      </w:r>
    </w:p>
    <w:p w14:paraId="42F5A310" w14:textId="58DC49B5" w:rsidR="006E3F46" w:rsidRDefault="006E775F">
      <w:pPr>
        <w:rPr>
          <w:rFonts w:ascii="Times New Roman" w:hAnsi="Times New Roman"/>
          <w:sz w:val="32"/>
          <w:szCs w:val="32"/>
          <w:lang w:val="en-GB"/>
        </w:rPr>
      </w:pPr>
      <w:r>
        <w:rPr>
          <w:rFonts w:ascii="Times New Roman" w:hAnsi="Times New Roman"/>
          <w:sz w:val="32"/>
          <w:szCs w:val="32"/>
          <w:lang w:val="en-GB"/>
        </w:rPr>
        <w:t xml:space="preserve">                                                 2022563 </w:t>
      </w:r>
    </w:p>
    <w:p w14:paraId="647D7F0B" w14:textId="77777777" w:rsidR="006E3F46" w:rsidRDefault="006E3F46">
      <w:pPr>
        <w:rPr>
          <w:lang w:val="en-GB"/>
        </w:rPr>
      </w:pPr>
    </w:p>
    <w:p w14:paraId="3D7FA7DB" w14:textId="77777777" w:rsidR="006E3F46" w:rsidRDefault="006E3F46">
      <w:pPr>
        <w:rPr>
          <w:lang w:val="en-GB"/>
        </w:rPr>
      </w:pPr>
    </w:p>
    <w:p w14:paraId="655754BF" w14:textId="77777777" w:rsidR="006E3F46" w:rsidRDefault="006E3F46">
      <w:pPr>
        <w:rPr>
          <w:lang w:val="en-GB"/>
        </w:rPr>
      </w:pPr>
    </w:p>
    <w:p w14:paraId="625B1B92" w14:textId="77777777" w:rsidR="006E3F46" w:rsidRDefault="006E3F46">
      <w:pPr>
        <w:rPr>
          <w:lang w:val="en-GB"/>
        </w:rPr>
      </w:pPr>
    </w:p>
    <w:p w14:paraId="5C3D975D" w14:textId="77777777" w:rsidR="006E3F46" w:rsidRDefault="00000000">
      <w:pPr>
        <w:rPr>
          <w:rFonts w:ascii="Times New Roman" w:hAnsi="Times New Roman"/>
          <w:sz w:val="24"/>
          <w:szCs w:val="24"/>
          <w:lang w:val="en-GB"/>
        </w:rPr>
      </w:pPr>
      <w:r>
        <w:rPr>
          <w:rFonts w:ascii="Times New Roman" w:hAnsi="Times New Roman"/>
          <w:sz w:val="24"/>
          <w:szCs w:val="24"/>
          <w:lang w:val="en-GB"/>
        </w:rPr>
        <w:t>This dissertation is submitted to University Trinity Saint David in part fulfilment for the degree of</w:t>
      </w:r>
    </w:p>
    <w:p w14:paraId="41E4B722" w14:textId="77777777" w:rsidR="006E3F46" w:rsidRDefault="00000000">
      <w:pPr>
        <w:rPr>
          <w:rFonts w:ascii="Times New Roman" w:hAnsi="Times New Roman"/>
          <w:sz w:val="24"/>
          <w:szCs w:val="24"/>
          <w:lang w:val="en-GB"/>
        </w:rPr>
      </w:pPr>
      <w:r>
        <w:rPr>
          <w:rFonts w:ascii="Times New Roman" w:hAnsi="Times New Roman"/>
          <w:sz w:val="24"/>
          <w:szCs w:val="24"/>
          <w:lang w:val="en-GB"/>
        </w:rPr>
        <w:t xml:space="preserve">                                            Bachelor of Arts in Business Management </w:t>
      </w:r>
    </w:p>
    <w:p w14:paraId="7E525FDA" w14:textId="77777777" w:rsidR="006E3F46" w:rsidRDefault="006E3F46">
      <w:pPr>
        <w:rPr>
          <w:lang w:val="en-GB"/>
        </w:rPr>
      </w:pPr>
    </w:p>
    <w:p w14:paraId="3934197E" w14:textId="77777777" w:rsidR="006E3F46" w:rsidRDefault="006E3F46">
      <w:pPr>
        <w:rPr>
          <w:lang w:val="en-GB"/>
        </w:rPr>
      </w:pPr>
    </w:p>
    <w:p w14:paraId="1EC2D4D0" w14:textId="77777777" w:rsidR="006E3F46" w:rsidRDefault="00000000">
      <w:pPr>
        <w:rPr>
          <w:rFonts w:ascii="Times New Roman" w:hAnsi="Times New Roman"/>
          <w:b/>
          <w:bCs/>
          <w:sz w:val="28"/>
          <w:szCs w:val="28"/>
          <w:lang w:val="en-GB"/>
        </w:rPr>
      </w:pPr>
      <w:r>
        <w:rPr>
          <w:rFonts w:ascii="Times New Roman" w:hAnsi="Times New Roman"/>
          <w:b/>
          <w:bCs/>
          <w:sz w:val="28"/>
          <w:szCs w:val="28"/>
          <w:lang w:val="en-GB"/>
        </w:rPr>
        <w:t xml:space="preserve">                                                     December 2023 </w:t>
      </w:r>
    </w:p>
    <w:p w14:paraId="336AE177" w14:textId="77777777" w:rsidR="006E3F46" w:rsidRDefault="00000000">
      <w:pPr>
        <w:rPr>
          <w:rFonts w:ascii="Times New Roman" w:hAnsi="Times New Roman"/>
          <w:b/>
          <w:bCs/>
          <w:sz w:val="28"/>
          <w:szCs w:val="28"/>
          <w:lang w:val="en-GB"/>
        </w:rPr>
      </w:pPr>
      <w:r>
        <w:rPr>
          <w:rFonts w:ascii="Times New Roman" w:hAnsi="Times New Roman"/>
          <w:b/>
          <w:bCs/>
          <w:sz w:val="28"/>
          <w:szCs w:val="28"/>
          <w:lang w:val="en-GB"/>
        </w:rPr>
        <w:t xml:space="preserve">                                                       London, UK</w:t>
      </w:r>
    </w:p>
    <w:p w14:paraId="26586B06" w14:textId="77777777" w:rsidR="006E3F46" w:rsidRDefault="006E3F46">
      <w:pPr>
        <w:rPr>
          <w:rFonts w:ascii="Times New Roman" w:hAnsi="Times New Roman"/>
          <w:b/>
          <w:bCs/>
          <w:sz w:val="28"/>
          <w:szCs w:val="28"/>
          <w:lang w:val="en-GB"/>
        </w:rPr>
      </w:pPr>
    </w:p>
    <w:p w14:paraId="290E8206" w14:textId="77777777" w:rsidR="006E3F46" w:rsidRDefault="006E3F46">
      <w:pPr>
        <w:rPr>
          <w:rFonts w:ascii="Times New Roman" w:hAnsi="Times New Roman"/>
          <w:b/>
          <w:bCs/>
          <w:sz w:val="28"/>
          <w:szCs w:val="28"/>
          <w:lang w:val="en-GB"/>
        </w:rPr>
      </w:pPr>
    </w:p>
    <w:p w14:paraId="2C9EE68A" w14:textId="77777777" w:rsidR="006E3F46" w:rsidRDefault="00000000">
      <w:pPr>
        <w:pStyle w:val="Heading1"/>
        <w:rPr>
          <w:rFonts w:ascii="Times New Roman" w:hAnsi="Times New Roman"/>
          <w:b/>
          <w:bCs/>
          <w:color w:val="auto"/>
          <w:sz w:val="28"/>
          <w:szCs w:val="28"/>
          <w:lang w:val="en-GB"/>
        </w:rPr>
      </w:pPr>
      <w:r>
        <w:rPr>
          <w:rFonts w:ascii="Times New Roman" w:hAnsi="Times New Roman"/>
          <w:b/>
          <w:bCs/>
          <w:color w:val="auto"/>
          <w:sz w:val="28"/>
          <w:szCs w:val="28"/>
          <w:lang w:val="en-GB"/>
        </w:rPr>
        <w:t xml:space="preserve">                                                      </w:t>
      </w:r>
      <w:bookmarkStart w:id="1" w:name="_Toc154686544"/>
      <w:r>
        <w:rPr>
          <w:rFonts w:ascii="Times New Roman" w:hAnsi="Times New Roman"/>
          <w:b/>
          <w:bCs/>
          <w:color w:val="auto"/>
          <w:sz w:val="28"/>
          <w:szCs w:val="28"/>
          <w:lang w:val="en-GB"/>
        </w:rPr>
        <w:t>ABSTRACT</w:t>
      </w:r>
      <w:bookmarkEnd w:id="1"/>
      <w:r>
        <w:rPr>
          <w:rFonts w:ascii="Times New Roman" w:hAnsi="Times New Roman"/>
          <w:b/>
          <w:bCs/>
          <w:color w:val="auto"/>
          <w:sz w:val="28"/>
          <w:szCs w:val="28"/>
          <w:lang w:val="en-GB"/>
        </w:rPr>
        <w:t xml:space="preserve"> </w:t>
      </w:r>
    </w:p>
    <w:p w14:paraId="66FF051C" w14:textId="77777777" w:rsidR="006E3F46" w:rsidRDefault="006E3F46">
      <w:pPr>
        <w:rPr>
          <w:rFonts w:ascii="Times New Roman" w:hAnsi="Times New Roman"/>
          <w:b/>
          <w:bCs/>
          <w:sz w:val="28"/>
          <w:szCs w:val="28"/>
          <w:lang w:val="en-GB"/>
        </w:rPr>
      </w:pPr>
    </w:p>
    <w:p w14:paraId="6074003A"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This research is of considerable importance in shedding light on the vital role of emotional intelligence (EI) and leadership skills of Human Resource (HR) managers during the recruitment process. The research emphasises the necessity of leadership skills in HR to provide constructive feedback to candidates, assist their placement and ensure accurate management of the recruitment stages, aligning with the findings of </w:t>
      </w:r>
      <w:proofErr w:type="spellStart"/>
      <w:r>
        <w:rPr>
          <w:rFonts w:ascii="Times New Roman" w:hAnsi="Times New Roman"/>
          <w:sz w:val="28"/>
          <w:szCs w:val="28"/>
          <w:lang w:val="en-GB"/>
        </w:rPr>
        <w:t>Hajiali</w:t>
      </w:r>
      <w:proofErr w:type="spellEnd"/>
      <w:r>
        <w:rPr>
          <w:rFonts w:ascii="Times New Roman" w:hAnsi="Times New Roman"/>
          <w:sz w:val="28"/>
          <w:szCs w:val="28"/>
          <w:lang w:val="en-GB"/>
        </w:rPr>
        <w:t xml:space="preserve"> et al. (2022).</w:t>
      </w:r>
    </w:p>
    <w:p w14:paraId="5D3990FA"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This study helps to outline the key stages of recruitment and highlight the integral role of HR in their accurate management. In particular, the effective analysis of HR strategy in the implementation of emotional intelligence, and HR functions, but also offers practical implications for improving recruitment strategies and process. Consequently, the research brings valuable knowledge to the field, providing a basis for improving HR practices and organisational effectiveness. </w:t>
      </w:r>
    </w:p>
    <w:p w14:paraId="047BB3D8" w14:textId="77777777" w:rsidR="006E3F46" w:rsidRDefault="006E3F46">
      <w:pPr>
        <w:rPr>
          <w:lang w:val="en-GB"/>
        </w:rPr>
      </w:pPr>
    </w:p>
    <w:p w14:paraId="18AF23F6" w14:textId="77777777" w:rsidR="006E3F46" w:rsidRDefault="006E3F46">
      <w:pPr>
        <w:rPr>
          <w:lang w:val="en-GB"/>
        </w:rPr>
      </w:pPr>
    </w:p>
    <w:p w14:paraId="12035A94" w14:textId="77777777" w:rsidR="006E3F46" w:rsidRDefault="006E3F46">
      <w:pPr>
        <w:rPr>
          <w:lang w:val="en-GB"/>
        </w:rPr>
      </w:pPr>
    </w:p>
    <w:p w14:paraId="25B69AD0" w14:textId="77777777" w:rsidR="006E3F46" w:rsidRDefault="006E3F46">
      <w:pPr>
        <w:rPr>
          <w:lang w:val="en-GB"/>
        </w:rPr>
      </w:pPr>
    </w:p>
    <w:p w14:paraId="695DD622" w14:textId="77777777" w:rsidR="006E3F46" w:rsidRDefault="006E3F46">
      <w:pPr>
        <w:rPr>
          <w:lang w:val="en-GB"/>
        </w:rPr>
      </w:pPr>
    </w:p>
    <w:p w14:paraId="4FECB583" w14:textId="77777777" w:rsidR="006E3F46" w:rsidRDefault="006E3F46">
      <w:pPr>
        <w:rPr>
          <w:lang w:val="en-GB"/>
        </w:rPr>
      </w:pPr>
    </w:p>
    <w:p w14:paraId="46FC304A" w14:textId="77777777" w:rsidR="006E3F46" w:rsidRDefault="006E3F46">
      <w:pPr>
        <w:rPr>
          <w:lang w:val="en-GB"/>
        </w:rPr>
      </w:pPr>
    </w:p>
    <w:p w14:paraId="53D56E95" w14:textId="77777777" w:rsidR="006E3F46" w:rsidRDefault="006E3F46">
      <w:pPr>
        <w:rPr>
          <w:lang w:val="en-GB"/>
        </w:rPr>
      </w:pPr>
    </w:p>
    <w:p w14:paraId="3E0032F4" w14:textId="77777777" w:rsidR="006E3F46" w:rsidRDefault="006E3F46">
      <w:pPr>
        <w:rPr>
          <w:lang w:val="en-GB"/>
        </w:rPr>
      </w:pPr>
    </w:p>
    <w:p w14:paraId="28AF98E7" w14:textId="77777777" w:rsidR="006E3F46" w:rsidRDefault="006E3F46">
      <w:pPr>
        <w:rPr>
          <w:lang w:val="en-GB"/>
        </w:rPr>
      </w:pPr>
    </w:p>
    <w:p w14:paraId="4F1E35D2" w14:textId="77777777" w:rsidR="006E3F46" w:rsidRDefault="006E3F46">
      <w:pPr>
        <w:pStyle w:val="Heading1"/>
        <w:rPr>
          <w:lang w:val="en-GB"/>
        </w:rPr>
      </w:pPr>
    </w:p>
    <w:p w14:paraId="631D12DC" w14:textId="77777777" w:rsidR="00F40093" w:rsidRPr="00F40093" w:rsidRDefault="00F40093" w:rsidP="00F40093">
      <w:pPr>
        <w:rPr>
          <w:lang w:val="en-GB"/>
        </w:rPr>
      </w:pPr>
    </w:p>
    <w:p w14:paraId="55038D95" w14:textId="25B7BA18" w:rsidR="006E3F46" w:rsidRPr="00DF7C96" w:rsidRDefault="00000000">
      <w:pPr>
        <w:pStyle w:val="Heading1"/>
        <w:rPr>
          <w:lang w:val="en-GB"/>
        </w:rPr>
      </w:pPr>
      <w:r>
        <w:rPr>
          <w:lang w:val="en-GB"/>
        </w:rPr>
        <w:lastRenderedPageBreak/>
        <w:t xml:space="preserve">                                       </w:t>
      </w:r>
      <w:r>
        <w:rPr>
          <w:rFonts w:ascii="Times New Roman" w:hAnsi="Times New Roman"/>
          <w:b/>
          <w:bCs/>
          <w:color w:val="auto"/>
          <w:sz w:val="28"/>
          <w:szCs w:val="28"/>
          <w:lang w:val="en-GB"/>
        </w:rPr>
        <w:t xml:space="preserve">  </w:t>
      </w:r>
      <w:bookmarkStart w:id="2" w:name="_Toc154686202"/>
      <w:bookmarkStart w:id="3" w:name="_Toc154686545"/>
      <w:r>
        <w:rPr>
          <w:rFonts w:ascii="Times New Roman" w:hAnsi="Times New Roman"/>
          <w:b/>
          <w:bCs/>
          <w:color w:val="auto"/>
          <w:sz w:val="28"/>
          <w:szCs w:val="28"/>
          <w:lang w:val="en-GB"/>
        </w:rPr>
        <w:t>ACKNOWLEDGMENT</w:t>
      </w:r>
      <w:bookmarkEnd w:id="2"/>
      <w:bookmarkEnd w:id="3"/>
      <w:r>
        <w:rPr>
          <w:rFonts w:ascii="Times New Roman" w:hAnsi="Times New Roman"/>
          <w:b/>
          <w:bCs/>
          <w:color w:val="auto"/>
          <w:sz w:val="28"/>
          <w:szCs w:val="28"/>
          <w:lang w:val="en-GB"/>
        </w:rPr>
        <w:t xml:space="preserve"> </w:t>
      </w:r>
    </w:p>
    <w:p w14:paraId="045B743C" w14:textId="77777777" w:rsidR="006E3F46" w:rsidRDefault="006E3F46">
      <w:pPr>
        <w:rPr>
          <w:lang w:val="en-GB"/>
        </w:rPr>
      </w:pPr>
    </w:p>
    <w:p w14:paraId="4386D2E0" w14:textId="77777777" w:rsidR="006E3F46" w:rsidRPr="00DF7C96" w:rsidRDefault="00000000">
      <w:pPr>
        <w:spacing w:line="360" w:lineRule="auto"/>
        <w:rPr>
          <w:lang w:val="en-GB"/>
        </w:rPr>
      </w:pPr>
      <w:r>
        <w:rPr>
          <w:rFonts w:ascii="Times New Roman" w:hAnsi="Times New Roman"/>
          <w:sz w:val="24"/>
          <w:szCs w:val="24"/>
          <w:lang w:val="en-GB"/>
        </w:rPr>
        <w:t xml:space="preserve">I </w:t>
      </w:r>
      <w:r>
        <w:rPr>
          <w:rFonts w:ascii="Times New Roman" w:hAnsi="Times New Roman"/>
          <w:sz w:val="28"/>
          <w:szCs w:val="28"/>
          <w:lang w:val="en-GB"/>
        </w:rPr>
        <w:t xml:space="preserve">am deeply grateful to my parents, </w:t>
      </w:r>
      <w:proofErr w:type="gramStart"/>
      <w:r>
        <w:rPr>
          <w:rFonts w:ascii="Times New Roman" w:hAnsi="Times New Roman"/>
          <w:sz w:val="28"/>
          <w:szCs w:val="28"/>
          <w:lang w:val="en-GB"/>
        </w:rPr>
        <w:t>Bruno</w:t>
      </w:r>
      <w:proofErr w:type="gramEnd"/>
      <w:r>
        <w:rPr>
          <w:rFonts w:ascii="Times New Roman" w:hAnsi="Times New Roman"/>
          <w:sz w:val="28"/>
          <w:szCs w:val="28"/>
          <w:lang w:val="en-GB"/>
        </w:rPr>
        <w:t xml:space="preserve"> and Carmela, for their constant support and encouragement. Their unwavering love and guidance have been my strength, allowing me to navigate life's decisions. Their selfless backing has been a constant motivation, ensuring I never felt alone and always supported.  I am profoundly thankful for their enduring belief in me, shaping the foundation for my academic and personal achievements.</w:t>
      </w:r>
    </w:p>
    <w:p w14:paraId="2654B43E"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To my siblings Marta, Desiree and Giuseppe, whose support has been immeasurable. Their constant belief in me as their pillar has been a source of strength. I recognize that I would not be as strong as I am today without their presence. My gratitude towards them is boundless, and I am forever thankful for their integral role in my journey and in my entire life.</w:t>
      </w:r>
    </w:p>
    <w:p w14:paraId="1A937256"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To my uncle Tammaro and my auntie Elena, as well as my cousin Andrea. Your unwavering support and celebration of my victories as if they were your own have meant the world to me. </w:t>
      </w:r>
    </w:p>
    <w:p w14:paraId="25960F7B"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I extend my sincere appreciation to all the friends I have met throughout my life, both new ones and those who have always there during my growth. Special thanks go to Tania, whose invaluable support over the past ten years has been invaluable. Her trust in me has often exceeded my own.</w:t>
      </w:r>
    </w:p>
    <w:p w14:paraId="08DCAB0B"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A heartfelt thank you to Martina. From the beginning you have been a consistent support with whom I have shared my academic and personal journey. Your unwavering support has been invaluable to me, and I am truly grateful.</w:t>
      </w:r>
    </w:p>
    <w:p w14:paraId="149A71CE"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I would like to express my gratitude to my supervisor, </w:t>
      </w:r>
      <w:proofErr w:type="spellStart"/>
      <w:r>
        <w:rPr>
          <w:rFonts w:ascii="Times New Roman" w:hAnsi="Times New Roman"/>
          <w:sz w:val="28"/>
          <w:szCs w:val="28"/>
          <w:lang w:val="en-GB"/>
        </w:rPr>
        <w:t>Dr.</w:t>
      </w:r>
      <w:proofErr w:type="spellEnd"/>
      <w:r>
        <w:rPr>
          <w:rFonts w:ascii="Times New Roman" w:hAnsi="Times New Roman"/>
          <w:sz w:val="28"/>
          <w:szCs w:val="28"/>
          <w:lang w:val="en-GB"/>
        </w:rPr>
        <w:t xml:space="preserve"> Richard </w:t>
      </w:r>
      <w:proofErr w:type="spellStart"/>
      <w:r>
        <w:rPr>
          <w:rFonts w:ascii="Times New Roman" w:hAnsi="Times New Roman"/>
          <w:sz w:val="28"/>
          <w:szCs w:val="28"/>
          <w:lang w:val="en-GB"/>
        </w:rPr>
        <w:t>Olusoyi</w:t>
      </w:r>
      <w:proofErr w:type="spellEnd"/>
      <w:r>
        <w:rPr>
          <w:rFonts w:ascii="Times New Roman" w:hAnsi="Times New Roman"/>
          <w:sz w:val="28"/>
          <w:szCs w:val="28"/>
          <w:lang w:val="en-GB"/>
        </w:rPr>
        <w:t>, for the invaluable assistance and unwavering support he provided throughout my time at the University.</w:t>
      </w:r>
    </w:p>
    <w:p w14:paraId="040CB725" w14:textId="77777777" w:rsidR="006E3F46" w:rsidRDefault="00000000">
      <w:pPr>
        <w:pStyle w:val="TOCHeading"/>
        <w:outlineLvl w:val="9"/>
        <w:rPr>
          <w:color w:val="auto"/>
        </w:rPr>
      </w:pPr>
      <w:r>
        <w:rPr>
          <w:color w:val="auto"/>
        </w:rPr>
        <w:lastRenderedPageBreak/>
        <w:t>Table of Contents</w:t>
      </w:r>
    </w:p>
    <w:p w14:paraId="15E3532D" w14:textId="77777777" w:rsidR="004423EC" w:rsidRPr="004423EC" w:rsidRDefault="004423EC" w:rsidP="004423EC">
      <w:pPr>
        <w:rPr>
          <w:lang w:val="en-US"/>
        </w:rPr>
      </w:pPr>
    </w:p>
    <w:p w14:paraId="76DAA89B" w14:textId="77777777" w:rsidR="006E3F46" w:rsidRDefault="00000000">
      <w:pPr>
        <w:pStyle w:val="TOC1"/>
        <w:tabs>
          <w:tab w:val="right" w:leader="dot" w:pos="9736"/>
        </w:tabs>
      </w:pPr>
      <w:r>
        <w:rPr>
          <w:rFonts w:ascii="Calibri Light" w:eastAsia="Times New Roman" w:hAnsi="Calibri Light"/>
          <w:color w:val="2F5496"/>
          <w:kern w:val="0"/>
          <w:sz w:val="32"/>
          <w:szCs w:val="32"/>
          <w:lang w:val="en-US"/>
        </w:rPr>
        <w:fldChar w:fldCharType="begin"/>
      </w:r>
      <w:r>
        <w:instrText xml:space="preserve"> TOC \o "1-3" \u \h </w:instrText>
      </w:r>
      <w:r>
        <w:rPr>
          <w:rFonts w:ascii="Calibri Light" w:eastAsia="Times New Roman" w:hAnsi="Calibri Light"/>
          <w:color w:val="2F5496"/>
          <w:kern w:val="0"/>
          <w:sz w:val="32"/>
          <w:szCs w:val="32"/>
          <w:lang w:val="en-US"/>
        </w:rPr>
        <w:fldChar w:fldCharType="separate"/>
      </w:r>
      <w:hyperlink w:anchor="_Toc154686544" w:history="1">
        <w:r>
          <w:rPr>
            <w:rStyle w:val="Hyperlink"/>
            <w:rFonts w:ascii="Times New Roman" w:hAnsi="Times New Roman"/>
            <w:b/>
            <w:bCs/>
            <w:lang w:val="en-GB"/>
          </w:rPr>
          <w:t>ABSTRACT</w:t>
        </w:r>
        <w:r>
          <w:tab/>
          <w:t>1</w:t>
        </w:r>
      </w:hyperlink>
    </w:p>
    <w:p w14:paraId="3D833BEB" w14:textId="77777777" w:rsidR="006E3F46" w:rsidRDefault="00000000">
      <w:pPr>
        <w:pStyle w:val="TOC1"/>
        <w:tabs>
          <w:tab w:val="right" w:leader="dot" w:pos="9736"/>
        </w:tabs>
      </w:pPr>
      <w:hyperlink w:anchor="_Toc154686545" w:history="1">
        <w:r>
          <w:rPr>
            <w:rStyle w:val="Hyperlink"/>
            <w:rFonts w:ascii="Times New Roman" w:hAnsi="Times New Roman"/>
            <w:b/>
            <w:bCs/>
            <w:lang w:val="en-GB"/>
          </w:rPr>
          <w:t>ACKNOWLEDGMENT</w:t>
        </w:r>
        <w:r>
          <w:tab/>
          <w:t>2</w:t>
        </w:r>
      </w:hyperlink>
    </w:p>
    <w:p w14:paraId="6E9E78B7" w14:textId="77777777" w:rsidR="006E3F46" w:rsidRDefault="00000000">
      <w:pPr>
        <w:pStyle w:val="TOC1"/>
        <w:tabs>
          <w:tab w:val="right" w:leader="dot" w:pos="9736"/>
        </w:tabs>
      </w:pPr>
      <w:hyperlink w:anchor="_Toc154686546" w:history="1">
        <w:r>
          <w:rPr>
            <w:rStyle w:val="Hyperlink"/>
            <w:rFonts w:ascii="Times New Roman" w:hAnsi="Times New Roman"/>
            <w:b/>
            <w:bCs/>
            <w:lang w:val="en-GB"/>
          </w:rPr>
          <w:t>CHAPTER 1: INTRODUCTION</w:t>
        </w:r>
        <w:r>
          <w:tab/>
          <w:t>3</w:t>
        </w:r>
      </w:hyperlink>
    </w:p>
    <w:p w14:paraId="5089F639" w14:textId="77777777" w:rsidR="006E3F46" w:rsidRDefault="00000000">
      <w:pPr>
        <w:pStyle w:val="TOC2"/>
        <w:tabs>
          <w:tab w:val="right" w:leader="dot" w:pos="880"/>
          <w:tab w:val="right" w:leader="dot" w:pos="9736"/>
        </w:tabs>
      </w:pPr>
      <w:hyperlink w:anchor="_Toc154686547" w:history="1">
        <w:r>
          <w:rPr>
            <w:rStyle w:val="Hyperlink"/>
            <w:rFonts w:ascii="Times New Roman" w:hAnsi="Times New Roman"/>
            <w:b/>
            <w:bCs/>
            <w:lang w:val="en-GB"/>
          </w:rPr>
          <w:t>1.1</w:t>
        </w:r>
        <w:r>
          <w:rPr>
            <w:rFonts w:eastAsia="Times New Roman"/>
            <w:lang w:eastAsia="it-IT"/>
          </w:rPr>
          <w:tab/>
        </w:r>
        <w:r>
          <w:rPr>
            <w:rStyle w:val="Hyperlink"/>
            <w:rFonts w:ascii="Times New Roman" w:hAnsi="Times New Roman"/>
            <w:b/>
            <w:bCs/>
            <w:lang w:val="en-GB"/>
          </w:rPr>
          <w:t>Introduction</w:t>
        </w:r>
        <w:r>
          <w:tab/>
          <w:t>4</w:t>
        </w:r>
      </w:hyperlink>
    </w:p>
    <w:p w14:paraId="57B7B85B" w14:textId="77777777" w:rsidR="006E3F46" w:rsidRDefault="00000000">
      <w:pPr>
        <w:pStyle w:val="TOC2"/>
        <w:tabs>
          <w:tab w:val="right" w:leader="dot" w:pos="9736"/>
        </w:tabs>
      </w:pPr>
      <w:hyperlink w:anchor="_Toc154686548" w:history="1">
        <w:r>
          <w:rPr>
            <w:rStyle w:val="Hyperlink"/>
            <w:rFonts w:ascii="Times New Roman" w:hAnsi="Times New Roman"/>
            <w:b/>
            <w:bCs/>
            <w:lang w:val="en-GB"/>
          </w:rPr>
          <w:t>1.3 Problem statement</w:t>
        </w:r>
        <w:r>
          <w:tab/>
          <w:t>4</w:t>
        </w:r>
      </w:hyperlink>
    </w:p>
    <w:p w14:paraId="3E28581F" w14:textId="77777777" w:rsidR="006E3F46" w:rsidRDefault="00000000">
      <w:pPr>
        <w:pStyle w:val="TOC2"/>
        <w:tabs>
          <w:tab w:val="right" w:leader="dot" w:pos="9736"/>
        </w:tabs>
      </w:pPr>
      <w:hyperlink w:anchor="_Toc154686549" w:history="1">
        <w:r>
          <w:rPr>
            <w:rStyle w:val="Hyperlink"/>
            <w:rFonts w:ascii="Times New Roman" w:hAnsi="Times New Roman"/>
            <w:b/>
            <w:bCs/>
            <w:lang w:val="en-GB"/>
          </w:rPr>
          <w:t>1.4 Scope of study</w:t>
        </w:r>
        <w:r>
          <w:tab/>
          <w:t>6</w:t>
        </w:r>
      </w:hyperlink>
    </w:p>
    <w:p w14:paraId="2CC967AB" w14:textId="77777777" w:rsidR="006E3F46" w:rsidRDefault="00000000">
      <w:pPr>
        <w:pStyle w:val="TOC2"/>
        <w:tabs>
          <w:tab w:val="right" w:leader="dot" w:pos="880"/>
          <w:tab w:val="right" w:leader="dot" w:pos="9736"/>
        </w:tabs>
      </w:pPr>
      <w:hyperlink w:anchor="_Toc154686550" w:history="1">
        <w:r>
          <w:rPr>
            <w:rStyle w:val="Hyperlink"/>
            <w:rFonts w:ascii="Times New Roman" w:hAnsi="Times New Roman"/>
            <w:b/>
            <w:bCs/>
            <w:lang w:val="en-GB"/>
          </w:rPr>
          <w:t>1.5</w:t>
        </w:r>
        <w:r>
          <w:rPr>
            <w:rFonts w:eastAsia="Times New Roman"/>
            <w:lang w:eastAsia="it-IT"/>
          </w:rPr>
          <w:tab/>
        </w:r>
        <w:r>
          <w:rPr>
            <w:rStyle w:val="Hyperlink"/>
            <w:rFonts w:ascii="Times New Roman" w:hAnsi="Times New Roman"/>
            <w:b/>
            <w:bCs/>
            <w:lang w:val="en-GB"/>
          </w:rPr>
          <w:t>Research aims and objectives.</w:t>
        </w:r>
        <w:r>
          <w:tab/>
          <w:t>6</w:t>
        </w:r>
      </w:hyperlink>
    </w:p>
    <w:p w14:paraId="459ACCC2" w14:textId="77777777" w:rsidR="006E3F46" w:rsidRDefault="00000000">
      <w:pPr>
        <w:pStyle w:val="TOC3"/>
        <w:tabs>
          <w:tab w:val="right" w:leader="dot" w:pos="1320"/>
          <w:tab w:val="right" w:leader="dot" w:pos="9736"/>
        </w:tabs>
      </w:pPr>
      <w:hyperlink w:anchor="_Toc154686551" w:history="1">
        <w:r>
          <w:rPr>
            <w:rStyle w:val="Hyperlink"/>
            <w:rFonts w:ascii="Times New Roman" w:hAnsi="Times New Roman"/>
            <w:lang w:val="en-GB"/>
          </w:rPr>
          <w:t>1.5.1</w:t>
        </w:r>
        <w:r>
          <w:rPr>
            <w:rFonts w:eastAsia="Times New Roman"/>
            <w:lang w:eastAsia="it-IT"/>
          </w:rPr>
          <w:tab/>
        </w:r>
        <w:r>
          <w:rPr>
            <w:rStyle w:val="Hyperlink"/>
            <w:rFonts w:ascii="Times New Roman" w:hAnsi="Times New Roman"/>
            <w:lang w:val="en-GB"/>
          </w:rPr>
          <w:t>Aim</w:t>
        </w:r>
        <w:r>
          <w:tab/>
          <w:t>6</w:t>
        </w:r>
      </w:hyperlink>
    </w:p>
    <w:p w14:paraId="5EAE0CCF" w14:textId="77777777" w:rsidR="006E3F46" w:rsidRDefault="00000000">
      <w:pPr>
        <w:pStyle w:val="TOC3"/>
        <w:tabs>
          <w:tab w:val="right" w:leader="dot" w:pos="1320"/>
          <w:tab w:val="right" w:leader="dot" w:pos="9736"/>
        </w:tabs>
      </w:pPr>
      <w:hyperlink w:anchor="_Toc154686552" w:history="1">
        <w:r>
          <w:rPr>
            <w:rStyle w:val="Hyperlink"/>
            <w:rFonts w:ascii="Times New Roman" w:hAnsi="Times New Roman"/>
            <w:lang w:val="en-GB"/>
          </w:rPr>
          <w:t>1.5.2</w:t>
        </w:r>
        <w:r>
          <w:rPr>
            <w:rFonts w:eastAsia="Times New Roman"/>
            <w:lang w:eastAsia="it-IT"/>
          </w:rPr>
          <w:tab/>
        </w:r>
        <w:r>
          <w:rPr>
            <w:rStyle w:val="Hyperlink"/>
            <w:rFonts w:ascii="Times New Roman" w:hAnsi="Times New Roman"/>
            <w:lang w:val="en-GB"/>
          </w:rPr>
          <w:t>Objectives</w:t>
        </w:r>
        <w:r>
          <w:tab/>
          <w:t>6</w:t>
        </w:r>
      </w:hyperlink>
    </w:p>
    <w:p w14:paraId="562E5556" w14:textId="77777777" w:rsidR="006E3F46" w:rsidRDefault="00000000">
      <w:pPr>
        <w:pStyle w:val="TOC2"/>
        <w:tabs>
          <w:tab w:val="right" w:leader="dot" w:pos="9736"/>
        </w:tabs>
      </w:pPr>
      <w:hyperlink w:anchor="_Toc154686553" w:history="1">
        <w:r>
          <w:rPr>
            <w:rStyle w:val="Hyperlink"/>
            <w:rFonts w:ascii="Times New Roman" w:hAnsi="Times New Roman"/>
            <w:b/>
            <w:bCs/>
            <w:lang w:val="en-GB"/>
          </w:rPr>
          <w:t>1.6 Research question</w:t>
        </w:r>
        <w:r>
          <w:tab/>
          <w:t>7</w:t>
        </w:r>
      </w:hyperlink>
    </w:p>
    <w:p w14:paraId="4A8CB2E9" w14:textId="77777777" w:rsidR="006E3F46" w:rsidRDefault="00000000">
      <w:pPr>
        <w:pStyle w:val="TOC2"/>
        <w:tabs>
          <w:tab w:val="right" w:leader="dot" w:pos="880"/>
          <w:tab w:val="right" w:leader="dot" w:pos="9736"/>
        </w:tabs>
      </w:pPr>
      <w:hyperlink w:anchor="_Toc154686554" w:history="1">
        <w:r>
          <w:rPr>
            <w:rStyle w:val="Hyperlink"/>
            <w:rFonts w:ascii="Times New Roman" w:hAnsi="Times New Roman"/>
            <w:b/>
            <w:bCs/>
            <w:lang w:val="en-GB"/>
          </w:rPr>
          <w:t>1.7</w:t>
        </w:r>
        <w:r>
          <w:rPr>
            <w:rFonts w:eastAsia="Times New Roman"/>
            <w:lang w:eastAsia="it-IT"/>
          </w:rPr>
          <w:tab/>
        </w:r>
        <w:r>
          <w:rPr>
            <w:rStyle w:val="Hyperlink"/>
            <w:rFonts w:ascii="Times New Roman" w:hAnsi="Times New Roman"/>
            <w:b/>
            <w:bCs/>
            <w:lang w:val="en-GB"/>
          </w:rPr>
          <w:t>Research significance</w:t>
        </w:r>
        <w:r>
          <w:tab/>
          <w:t>8</w:t>
        </w:r>
      </w:hyperlink>
    </w:p>
    <w:p w14:paraId="12B8795A" w14:textId="77777777" w:rsidR="006E3F46" w:rsidRDefault="00000000">
      <w:pPr>
        <w:pStyle w:val="TOC2"/>
        <w:tabs>
          <w:tab w:val="right" w:leader="dot" w:pos="880"/>
          <w:tab w:val="right" w:leader="dot" w:pos="9736"/>
        </w:tabs>
      </w:pPr>
      <w:hyperlink w:anchor="_Toc154686555" w:history="1">
        <w:r>
          <w:rPr>
            <w:rStyle w:val="Hyperlink"/>
            <w:rFonts w:ascii="Times New Roman" w:hAnsi="Times New Roman"/>
            <w:b/>
            <w:bCs/>
            <w:lang w:val="en-GB"/>
          </w:rPr>
          <w:t>1.8</w:t>
        </w:r>
        <w:r>
          <w:rPr>
            <w:rFonts w:eastAsia="Times New Roman"/>
            <w:lang w:eastAsia="it-IT"/>
          </w:rPr>
          <w:tab/>
        </w:r>
        <w:r>
          <w:rPr>
            <w:rStyle w:val="Hyperlink"/>
            <w:rFonts w:ascii="Times New Roman" w:hAnsi="Times New Roman"/>
            <w:b/>
            <w:bCs/>
            <w:lang w:val="en-GB"/>
          </w:rPr>
          <w:t>Research structure</w:t>
        </w:r>
        <w:r>
          <w:tab/>
          <w:t>8</w:t>
        </w:r>
      </w:hyperlink>
    </w:p>
    <w:p w14:paraId="4A1429F7" w14:textId="77777777" w:rsidR="006E3F46" w:rsidRDefault="00000000">
      <w:pPr>
        <w:pStyle w:val="TOC1"/>
        <w:tabs>
          <w:tab w:val="right" w:leader="dot" w:pos="9736"/>
        </w:tabs>
      </w:pPr>
      <w:hyperlink w:anchor="_Toc154686556" w:history="1">
        <w:r>
          <w:rPr>
            <w:rStyle w:val="Hyperlink"/>
            <w:rFonts w:ascii="Times New Roman" w:hAnsi="Times New Roman"/>
            <w:b/>
            <w:bCs/>
            <w:lang w:val="en-GB"/>
          </w:rPr>
          <w:t>CHAPTER 2: LITERATURE REVIEW</w:t>
        </w:r>
        <w:r>
          <w:tab/>
          <w:t>10</w:t>
        </w:r>
      </w:hyperlink>
    </w:p>
    <w:p w14:paraId="029AD262" w14:textId="77777777" w:rsidR="006E3F46" w:rsidRDefault="00000000">
      <w:pPr>
        <w:pStyle w:val="TOC2"/>
        <w:tabs>
          <w:tab w:val="right" w:leader="dot" w:pos="9736"/>
        </w:tabs>
      </w:pPr>
      <w:hyperlink w:anchor="_Toc154686557" w:history="1">
        <w:r>
          <w:rPr>
            <w:rStyle w:val="Hyperlink"/>
            <w:rFonts w:ascii="Times New Roman" w:hAnsi="Times New Roman"/>
            <w:b/>
            <w:bCs/>
            <w:lang w:val="en-GB"/>
          </w:rPr>
          <w:t>2.1 Introduction</w:t>
        </w:r>
        <w:r>
          <w:tab/>
          <w:t>10</w:t>
        </w:r>
      </w:hyperlink>
    </w:p>
    <w:p w14:paraId="0885B16D" w14:textId="77777777" w:rsidR="006E3F46" w:rsidRDefault="00000000">
      <w:pPr>
        <w:pStyle w:val="TOC2"/>
        <w:tabs>
          <w:tab w:val="right" w:leader="dot" w:pos="9736"/>
        </w:tabs>
      </w:pPr>
      <w:hyperlink w:anchor="_Toc154686558" w:history="1">
        <w:r>
          <w:rPr>
            <w:rStyle w:val="Hyperlink"/>
            <w:rFonts w:ascii="Times New Roman" w:hAnsi="Times New Roman"/>
            <w:b/>
            <w:bCs/>
            <w:lang w:val="en-GB"/>
          </w:rPr>
          <w:t>2.2 Emotional intelligence: Definition and concept</w:t>
        </w:r>
        <w:r>
          <w:tab/>
          <w:t>10</w:t>
        </w:r>
      </w:hyperlink>
    </w:p>
    <w:p w14:paraId="0BF46271" w14:textId="77777777" w:rsidR="006E3F46" w:rsidRDefault="00000000">
      <w:pPr>
        <w:pStyle w:val="TOC2"/>
        <w:tabs>
          <w:tab w:val="right" w:leader="dot" w:pos="9736"/>
        </w:tabs>
      </w:pPr>
      <w:hyperlink w:anchor="_Toc154686559" w:history="1">
        <w:r>
          <w:rPr>
            <w:rStyle w:val="Hyperlink"/>
            <w:rFonts w:ascii="Times New Roman" w:hAnsi="Times New Roman"/>
            <w:b/>
            <w:bCs/>
            <w:lang w:val="en-GB"/>
          </w:rPr>
          <w:t>2.3 Leadership styles</w:t>
        </w:r>
        <w:r>
          <w:tab/>
          <w:t>12</w:t>
        </w:r>
      </w:hyperlink>
    </w:p>
    <w:p w14:paraId="39714A3B" w14:textId="77777777" w:rsidR="006E3F46" w:rsidRDefault="00000000">
      <w:pPr>
        <w:pStyle w:val="TOC3"/>
        <w:tabs>
          <w:tab w:val="right" w:leader="dot" w:pos="9736"/>
        </w:tabs>
      </w:pPr>
      <w:hyperlink w:anchor="_Toc154686560" w:history="1">
        <w:r>
          <w:rPr>
            <w:rStyle w:val="Hyperlink"/>
            <w:rFonts w:ascii="Times New Roman" w:hAnsi="Times New Roman"/>
            <w:lang w:val="en-GB"/>
          </w:rPr>
          <w:t>2.3.1 Definition and concept</w:t>
        </w:r>
        <w:r>
          <w:tab/>
          <w:t>12</w:t>
        </w:r>
      </w:hyperlink>
    </w:p>
    <w:p w14:paraId="4A398510" w14:textId="77777777" w:rsidR="006E3F46" w:rsidRDefault="00000000">
      <w:pPr>
        <w:pStyle w:val="TOC3"/>
        <w:tabs>
          <w:tab w:val="right" w:leader="dot" w:pos="9736"/>
        </w:tabs>
      </w:pPr>
      <w:hyperlink w:anchor="_Toc154686561" w:history="1">
        <w:r>
          <w:rPr>
            <w:rStyle w:val="Hyperlink"/>
            <w:rFonts w:ascii="Times New Roman" w:hAnsi="Times New Roman"/>
            <w:lang w:val="en-GB"/>
          </w:rPr>
          <w:t>2.3.2 Dimension of Leadership Styles</w:t>
        </w:r>
        <w:r>
          <w:tab/>
          <w:t>13</w:t>
        </w:r>
      </w:hyperlink>
    </w:p>
    <w:p w14:paraId="1BB2A2A3" w14:textId="77777777" w:rsidR="006E3F46" w:rsidRDefault="00000000">
      <w:pPr>
        <w:pStyle w:val="TOC3"/>
        <w:tabs>
          <w:tab w:val="right" w:leader="dot" w:pos="9736"/>
        </w:tabs>
      </w:pPr>
      <w:hyperlink w:anchor="_Toc154686562" w:history="1">
        <w:r>
          <w:rPr>
            <w:rStyle w:val="Hyperlink"/>
            <w:rFonts w:ascii="Times New Roman" w:hAnsi="Times New Roman"/>
            <w:lang w:val="en-GB"/>
          </w:rPr>
          <w:t>2.3.3 Benefits of Leadership Style</w:t>
        </w:r>
        <w:r>
          <w:tab/>
          <w:t>14</w:t>
        </w:r>
      </w:hyperlink>
    </w:p>
    <w:p w14:paraId="2F16094E" w14:textId="77777777" w:rsidR="006E3F46" w:rsidRDefault="00000000">
      <w:pPr>
        <w:pStyle w:val="TOC3"/>
        <w:tabs>
          <w:tab w:val="right" w:leader="dot" w:pos="9736"/>
        </w:tabs>
      </w:pPr>
      <w:hyperlink w:anchor="_Toc154686563" w:history="1">
        <w:r>
          <w:rPr>
            <w:rStyle w:val="Hyperlink"/>
            <w:rFonts w:ascii="Times New Roman" w:hAnsi="Times New Roman"/>
            <w:lang w:val="en-GB"/>
          </w:rPr>
          <w:t>2.3.4 Challenges of Leadership Styles</w:t>
        </w:r>
        <w:r>
          <w:tab/>
          <w:t>14</w:t>
        </w:r>
      </w:hyperlink>
    </w:p>
    <w:p w14:paraId="7B6FB0C0" w14:textId="77777777" w:rsidR="006E3F46" w:rsidRDefault="00000000">
      <w:pPr>
        <w:pStyle w:val="TOC2"/>
        <w:tabs>
          <w:tab w:val="right" w:leader="dot" w:pos="9736"/>
        </w:tabs>
      </w:pPr>
      <w:hyperlink w:anchor="_Toc154686564" w:history="1">
        <w:r>
          <w:rPr>
            <w:rStyle w:val="Hyperlink"/>
            <w:rFonts w:ascii="Times New Roman" w:hAnsi="Times New Roman"/>
            <w:b/>
            <w:bCs/>
            <w:lang w:val="en-GB"/>
          </w:rPr>
          <w:t>2.4 Recruitment Process</w:t>
        </w:r>
        <w:r>
          <w:tab/>
          <w:t>15</w:t>
        </w:r>
      </w:hyperlink>
    </w:p>
    <w:p w14:paraId="06DCB788" w14:textId="77777777" w:rsidR="006E3F46" w:rsidRDefault="00000000">
      <w:pPr>
        <w:pStyle w:val="TOC2"/>
        <w:tabs>
          <w:tab w:val="right" w:leader="dot" w:pos="9736"/>
        </w:tabs>
      </w:pPr>
      <w:hyperlink w:anchor="_Toc154686565" w:history="1">
        <w:r>
          <w:rPr>
            <w:rStyle w:val="Hyperlink"/>
            <w:rFonts w:ascii="Times New Roman" w:hAnsi="Times New Roman"/>
            <w:b/>
            <w:bCs/>
            <w:lang w:val="en-GB"/>
          </w:rPr>
          <w:t>2.5 Theoretical Aspects</w:t>
        </w:r>
        <w:r>
          <w:tab/>
          <w:t>16</w:t>
        </w:r>
      </w:hyperlink>
    </w:p>
    <w:p w14:paraId="5C798098" w14:textId="77777777" w:rsidR="006E3F46" w:rsidRDefault="00000000">
      <w:pPr>
        <w:pStyle w:val="TOC3"/>
        <w:tabs>
          <w:tab w:val="right" w:leader="dot" w:pos="1320"/>
          <w:tab w:val="right" w:leader="dot" w:pos="9736"/>
        </w:tabs>
      </w:pPr>
      <w:hyperlink w:anchor="_Toc154686566" w:history="1">
        <w:r>
          <w:rPr>
            <w:rStyle w:val="Hyperlink"/>
            <w:rFonts w:ascii="Times New Roman" w:hAnsi="Times New Roman"/>
            <w:lang w:val="en-GB"/>
          </w:rPr>
          <w:t>2.5.1</w:t>
        </w:r>
        <w:r>
          <w:rPr>
            <w:rFonts w:eastAsia="Times New Roman"/>
            <w:lang w:eastAsia="it-IT"/>
          </w:rPr>
          <w:tab/>
        </w:r>
        <w:r>
          <w:rPr>
            <w:rStyle w:val="Hyperlink"/>
            <w:rFonts w:ascii="Times New Roman" w:hAnsi="Times New Roman"/>
            <w:lang w:val="en-GB"/>
          </w:rPr>
          <w:t>Transformational Leadership Theory</w:t>
        </w:r>
        <w:r>
          <w:tab/>
          <w:t>16</w:t>
        </w:r>
      </w:hyperlink>
    </w:p>
    <w:p w14:paraId="3C473D28" w14:textId="77777777" w:rsidR="006E3F46" w:rsidRDefault="00000000">
      <w:pPr>
        <w:pStyle w:val="TOC3"/>
        <w:tabs>
          <w:tab w:val="right" w:leader="dot" w:pos="9736"/>
        </w:tabs>
      </w:pPr>
      <w:hyperlink w:anchor="_Toc154686567" w:history="1">
        <w:r>
          <w:rPr>
            <w:rStyle w:val="Hyperlink"/>
            <w:rFonts w:ascii="Times New Roman" w:hAnsi="Times New Roman"/>
            <w:lang w:val="en-GB"/>
          </w:rPr>
          <w:t>2.5.2 Situational Leadership Theory</w:t>
        </w:r>
        <w:r>
          <w:tab/>
          <w:t>17</w:t>
        </w:r>
      </w:hyperlink>
    </w:p>
    <w:p w14:paraId="1401FDA0" w14:textId="77777777" w:rsidR="006E3F46" w:rsidRDefault="00000000">
      <w:pPr>
        <w:pStyle w:val="TOC3"/>
        <w:tabs>
          <w:tab w:val="right" w:leader="dot" w:pos="1320"/>
          <w:tab w:val="right" w:leader="dot" w:pos="9736"/>
        </w:tabs>
      </w:pPr>
      <w:hyperlink w:anchor="_Toc154686568" w:history="1">
        <w:r>
          <w:rPr>
            <w:rStyle w:val="Hyperlink"/>
            <w:rFonts w:ascii="Times New Roman" w:hAnsi="Times New Roman"/>
            <w:lang w:val="en-GB"/>
          </w:rPr>
          <w:t>2.5.3</w:t>
        </w:r>
        <w:r>
          <w:rPr>
            <w:rFonts w:eastAsia="Times New Roman"/>
            <w:lang w:eastAsia="it-IT"/>
          </w:rPr>
          <w:tab/>
        </w:r>
        <w:r>
          <w:rPr>
            <w:rStyle w:val="Hyperlink"/>
            <w:rFonts w:ascii="Times New Roman" w:hAnsi="Times New Roman"/>
            <w:lang w:val="en-GB"/>
          </w:rPr>
          <w:t>The Ability Model</w:t>
        </w:r>
        <w:r>
          <w:tab/>
          <w:t>17</w:t>
        </w:r>
      </w:hyperlink>
    </w:p>
    <w:p w14:paraId="2B6BB1A7" w14:textId="77777777" w:rsidR="006E3F46" w:rsidRDefault="00000000">
      <w:pPr>
        <w:pStyle w:val="TOC2"/>
        <w:tabs>
          <w:tab w:val="right" w:leader="dot" w:pos="9736"/>
        </w:tabs>
      </w:pPr>
      <w:hyperlink w:anchor="_Toc154686569" w:history="1">
        <w:r>
          <w:rPr>
            <w:rStyle w:val="Hyperlink"/>
            <w:rFonts w:ascii="Times New Roman" w:hAnsi="Times New Roman"/>
            <w:b/>
            <w:bCs/>
            <w:lang w:val="en-GB"/>
          </w:rPr>
          <w:t>2.6 Factors affecting Leadership Styles and Emotional Intelligence during Recruitment process in the IT Industry</w:t>
        </w:r>
        <w:r>
          <w:tab/>
          <w:t>17</w:t>
        </w:r>
      </w:hyperlink>
    </w:p>
    <w:p w14:paraId="5D8B14EE" w14:textId="77777777" w:rsidR="006E3F46" w:rsidRDefault="00000000">
      <w:pPr>
        <w:pStyle w:val="TOC3"/>
        <w:tabs>
          <w:tab w:val="right" w:leader="dot" w:pos="1320"/>
          <w:tab w:val="right" w:leader="dot" w:pos="9736"/>
        </w:tabs>
      </w:pPr>
      <w:hyperlink w:anchor="_Toc154686570" w:history="1">
        <w:r>
          <w:rPr>
            <w:rStyle w:val="Hyperlink"/>
            <w:rFonts w:ascii="Times New Roman" w:hAnsi="Times New Roman"/>
            <w:lang w:val="en-GB"/>
          </w:rPr>
          <w:t>2.6.1</w:t>
        </w:r>
        <w:r>
          <w:rPr>
            <w:rFonts w:eastAsia="Times New Roman"/>
            <w:lang w:eastAsia="it-IT"/>
          </w:rPr>
          <w:t xml:space="preserve"> </w:t>
        </w:r>
        <w:r>
          <w:rPr>
            <w:rStyle w:val="Hyperlink"/>
            <w:rFonts w:ascii="Times New Roman" w:hAnsi="Times New Roman"/>
            <w:lang w:val="en-GB"/>
          </w:rPr>
          <w:t>Self-Awareness and Creativity</w:t>
        </w:r>
        <w:r>
          <w:tab/>
          <w:t>17</w:t>
        </w:r>
      </w:hyperlink>
    </w:p>
    <w:p w14:paraId="3BAED051" w14:textId="77777777" w:rsidR="006E3F46" w:rsidRDefault="00000000">
      <w:pPr>
        <w:pStyle w:val="TOC3"/>
        <w:tabs>
          <w:tab w:val="right" w:leader="dot" w:pos="9736"/>
        </w:tabs>
      </w:pPr>
      <w:hyperlink w:anchor="_Toc154686571" w:history="1">
        <w:r>
          <w:rPr>
            <w:rStyle w:val="Hyperlink"/>
            <w:rFonts w:ascii="Times New Roman" w:hAnsi="Times New Roman"/>
            <w:lang w:val="en-GB"/>
          </w:rPr>
          <w:t>2.6.2 Communication Channels</w:t>
        </w:r>
        <w:r>
          <w:tab/>
          <w:t>18</w:t>
        </w:r>
      </w:hyperlink>
    </w:p>
    <w:p w14:paraId="3C7A95CF" w14:textId="77777777" w:rsidR="006E3F46" w:rsidRDefault="00000000">
      <w:pPr>
        <w:pStyle w:val="TOC3"/>
        <w:tabs>
          <w:tab w:val="right" w:leader="dot" w:pos="9736"/>
        </w:tabs>
      </w:pPr>
      <w:hyperlink w:anchor="_Toc154686572" w:history="1">
        <w:r>
          <w:rPr>
            <w:rStyle w:val="Hyperlink"/>
            <w:rFonts w:ascii="Times New Roman" w:hAnsi="Times New Roman"/>
            <w:lang w:val="en-GB"/>
          </w:rPr>
          <w:t>2.6.3 Self-Regulation and Social Skills</w:t>
        </w:r>
        <w:r>
          <w:tab/>
          <w:t>18</w:t>
        </w:r>
      </w:hyperlink>
    </w:p>
    <w:p w14:paraId="45D1ECA2" w14:textId="77777777" w:rsidR="006E3F46" w:rsidRDefault="00000000">
      <w:pPr>
        <w:pStyle w:val="TOC3"/>
        <w:tabs>
          <w:tab w:val="right" w:leader="dot" w:pos="9736"/>
        </w:tabs>
      </w:pPr>
      <w:hyperlink w:anchor="_Toc154686573" w:history="1">
        <w:r>
          <w:rPr>
            <w:rStyle w:val="Hyperlink"/>
            <w:rFonts w:ascii="Times New Roman" w:hAnsi="Times New Roman"/>
            <w:lang w:val="en-GB"/>
          </w:rPr>
          <w:t>2.6.4 Organisational Culture</w:t>
        </w:r>
        <w:r>
          <w:tab/>
          <w:t>18</w:t>
        </w:r>
      </w:hyperlink>
    </w:p>
    <w:p w14:paraId="216FD2CD" w14:textId="77777777" w:rsidR="006E3F46" w:rsidRDefault="00000000">
      <w:pPr>
        <w:pStyle w:val="TOC2"/>
        <w:tabs>
          <w:tab w:val="right" w:leader="dot" w:pos="9736"/>
        </w:tabs>
      </w:pPr>
      <w:hyperlink w:anchor="_Toc154686574" w:history="1">
        <w:r>
          <w:rPr>
            <w:rStyle w:val="Hyperlink"/>
            <w:rFonts w:ascii="Times New Roman" w:hAnsi="Times New Roman"/>
            <w:b/>
            <w:bCs/>
            <w:lang w:val="en-GB"/>
          </w:rPr>
          <w:t>2.7 Strategy of Improving Recruitment process Using Leadership Styles and Emotional Intelligence</w:t>
        </w:r>
        <w:r>
          <w:tab/>
          <w:t>19</w:t>
        </w:r>
      </w:hyperlink>
    </w:p>
    <w:p w14:paraId="59F6D50B" w14:textId="77777777" w:rsidR="006E3F46" w:rsidRDefault="00000000">
      <w:pPr>
        <w:pStyle w:val="TOC2"/>
        <w:tabs>
          <w:tab w:val="right" w:leader="dot" w:pos="9736"/>
        </w:tabs>
      </w:pPr>
      <w:hyperlink w:anchor="_Toc154686575" w:history="1">
        <w:r>
          <w:rPr>
            <w:rStyle w:val="Hyperlink"/>
            <w:rFonts w:ascii="Times New Roman" w:hAnsi="Times New Roman"/>
            <w:b/>
            <w:bCs/>
            <w:lang w:val="en-GB"/>
          </w:rPr>
          <w:t>2.8 Literature gap</w:t>
        </w:r>
        <w:r>
          <w:tab/>
          <w:t>20</w:t>
        </w:r>
      </w:hyperlink>
    </w:p>
    <w:p w14:paraId="6D57E747" w14:textId="77777777" w:rsidR="006E3F46" w:rsidRDefault="00000000">
      <w:pPr>
        <w:pStyle w:val="TOC2"/>
        <w:tabs>
          <w:tab w:val="right" w:leader="dot" w:pos="9736"/>
        </w:tabs>
      </w:pPr>
      <w:hyperlink w:anchor="_Toc154686576" w:history="1">
        <w:r>
          <w:rPr>
            <w:rStyle w:val="Hyperlink"/>
            <w:rFonts w:ascii="Times New Roman" w:hAnsi="Times New Roman"/>
            <w:b/>
            <w:bCs/>
            <w:lang w:val="en-GB"/>
          </w:rPr>
          <w:t>2.10 Chapter summary</w:t>
        </w:r>
        <w:r>
          <w:tab/>
          <w:t>21</w:t>
        </w:r>
      </w:hyperlink>
    </w:p>
    <w:p w14:paraId="6050784A" w14:textId="77777777" w:rsidR="006E3F46" w:rsidRDefault="00000000">
      <w:pPr>
        <w:pStyle w:val="TOC1"/>
        <w:tabs>
          <w:tab w:val="right" w:leader="dot" w:pos="9736"/>
        </w:tabs>
      </w:pPr>
      <w:hyperlink w:anchor="_Toc154686577" w:history="1">
        <w:r>
          <w:rPr>
            <w:rStyle w:val="Hyperlink"/>
            <w:rFonts w:ascii="Times New Roman" w:hAnsi="Times New Roman"/>
            <w:b/>
            <w:bCs/>
            <w:lang w:val="en-GB"/>
          </w:rPr>
          <w:t>CHAPTER 3: RESEARCH METHODOLOGY</w:t>
        </w:r>
        <w:r>
          <w:tab/>
          <w:t>22</w:t>
        </w:r>
      </w:hyperlink>
    </w:p>
    <w:p w14:paraId="0A23A57F" w14:textId="77777777" w:rsidR="006E3F46" w:rsidRDefault="00000000">
      <w:pPr>
        <w:pStyle w:val="TOC2"/>
        <w:tabs>
          <w:tab w:val="right" w:leader="dot" w:pos="9736"/>
        </w:tabs>
      </w:pPr>
      <w:hyperlink w:anchor="_Toc154686578" w:history="1">
        <w:r>
          <w:rPr>
            <w:rStyle w:val="Hyperlink"/>
            <w:rFonts w:ascii="Times New Roman" w:hAnsi="Times New Roman"/>
            <w:b/>
            <w:bCs/>
            <w:lang w:val="en-GB"/>
          </w:rPr>
          <w:t>3.1 Introduction</w:t>
        </w:r>
        <w:r>
          <w:tab/>
          <w:t>22</w:t>
        </w:r>
      </w:hyperlink>
    </w:p>
    <w:p w14:paraId="1490C139" w14:textId="77777777" w:rsidR="006E3F46" w:rsidRDefault="00000000">
      <w:pPr>
        <w:pStyle w:val="TOC2"/>
        <w:tabs>
          <w:tab w:val="right" w:leader="dot" w:pos="9736"/>
        </w:tabs>
      </w:pPr>
      <w:hyperlink w:anchor="_Toc154686579" w:history="1">
        <w:r>
          <w:rPr>
            <w:rStyle w:val="Hyperlink"/>
            <w:rFonts w:ascii="Times New Roman" w:hAnsi="Times New Roman"/>
            <w:b/>
            <w:bCs/>
            <w:lang w:val="en-GB"/>
          </w:rPr>
          <w:t>3.2 Research philosophy</w:t>
        </w:r>
        <w:r>
          <w:tab/>
          <w:t>22</w:t>
        </w:r>
      </w:hyperlink>
    </w:p>
    <w:p w14:paraId="10515125" w14:textId="77777777" w:rsidR="006E3F46" w:rsidRDefault="00000000">
      <w:pPr>
        <w:pStyle w:val="TOC2"/>
        <w:tabs>
          <w:tab w:val="right" w:leader="dot" w:pos="9736"/>
        </w:tabs>
      </w:pPr>
      <w:hyperlink w:anchor="_Toc154686580" w:history="1">
        <w:r>
          <w:rPr>
            <w:rStyle w:val="Hyperlink"/>
            <w:rFonts w:ascii="Times New Roman" w:hAnsi="Times New Roman"/>
            <w:b/>
            <w:bCs/>
            <w:lang w:val="en-GB"/>
          </w:rPr>
          <w:t>3.5 Research method</w:t>
        </w:r>
        <w:r>
          <w:tab/>
          <w:t>23</w:t>
        </w:r>
      </w:hyperlink>
    </w:p>
    <w:p w14:paraId="1AA2BD14" w14:textId="77777777" w:rsidR="006E3F46" w:rsidRDefault="00000000">
      <w:pPr>
        <w:pStyle w:val="TOC2"/>
        <w:tabs>
          <w:tab w:val="right" w:leader="dot" w:pos="9736"/>
        </w:tabs>
      </w:pPr>
      <w:hyperlink w:anchor="_Toc154686581" w:history="1">
        <w:r>
          <w:rPr>
            <w:rStyle w:val="Hyperlink"/>
            <w:rFonts w:ascii="Times New Roman" w:hAnsi="Times New Roman"/>
            <w:b/>
            <w:bCs/>
            <w:lang w:val="en-GB"/>
          </w:rPr>
          <w:t>3.6 Validity of research</w:t>
        </w:r>
        <w:r>
          <w:tab/>
          <w:t>24</w:t>
        </w:r>
      </w:hyperlink>
    </w:p>
    <w:p w14:paraId="703C6A6D" w14:textId="77777777" w:rsidR="006E3F46" w:rsidRDefault="00000000">
      <w:pPr>
        <w:pStyle w:val="TOC2"/>
        <w:tabs>
          <w:tab w:val="right" w:leader="dot" w:pos="9736"/>
        </w:tabs>
      </w:pPr>
      <w:hyperlink w:anchor="_Toc154686582" w:history="1">
        <w:r>
          <w:rPr>
            <w:rStyle w:val="Hyperlink"/>
            <w:rFonts w:ascii="Times New Roman" w:hAnsi="Times New Roman"/>
            <w:b/>
            <w:bCs/>
            <w:lang w:val="en-GB"/>
          </w:rPr>
          <w:t>3.7 Research strategy</w:t>
        </w:r>
        <w:r>
          <w:tab/>
          <w:t>24</w:t>
        </w:r>
      </w:hyperlink>
    </w:p>
    <w:p w14:paraId="58CBC059" w14:textId="77777777" w:rsidR="006E3F46" w:rsidRDefault="00000000">
      <w:pPr>
        <w:pStyle w:val="TOC2"/>
        <w:tabs>
          <w:tab w:val="right" w:leader="dot" w:pos="9736"/>
        </w:tabs>
      </w:pPr>
      <w:hyperlink w:anchor="_Toc154686583" w:history="1">
        <w:r>
          <w:rPr>
            <w:rStyle w:val="Hyperlink"/>
            <w:rFonts w:ascii="Times New Roman" w:hAnsi="Times New Roman"/>
            <w:b/>
            <w:bCs/>
            <w:lang w:val="en-GB"/>
          </w:rPr>
          <w:t>3.8 Data collection methods</w:t>
        </w:r>
        <w:r>
          <w:tab/>
          <w:t>24</w:t>
        </w:r>
      </w:hyperlink>
    </w:p>
    <w:p w14:paraId="1B9EEDC7" w14:textId="77777777" w:rsidR="006E3F46" w:rsidRDefault="00000000">
      <w:pPr>
        <w:pStyle w:val="TOC2"/>
        <w:tabs>
          <w:tab w:val="right" w:leader="dot" w:pos="9736"/>
        </w:tabs>
      </w:pPr>
      <w:hyperlink w:anchor="_Toc154686584" w:history="1">
        <w:r>
          <w:rPr>
            <w:rStyle w:val="Hyperlink"/>
            <w:rFonts w:ascii="Times New Roman" w:hAnsi="Times New Roman"/>
            <w:b/>
            <w:bCs/>
            <w:lang w:val="en-GB"/>
          </w:rPr>
          <w:t>3.9 Data analysis methods</w:t>
        </w:r>
        <w:r>
          <w:tab/>
          <w:t>25</w:t>
        </w:r>
      </w:hyperlink>
    </w:p>
    <w:p w14:paraId="3B149DCC" w14:textId="77777777" w:rsidR="006E3F46" w:rsidRDefault="00000000">
      <w:pPr>
        <w:pStyle w:val="TOC2"/>
        <w:tabs>
          <w:tab w:val="right" w:leader="dot" w:pos="9736"/>
        </w:tabs>
      </w:pPr>
      <w:hyperlink w:anchor="_Toc154686585" w:history="1">
        <w:r>
          <w:rPr>
            <w:rStyle w:val="Hyperlink"/>
            <w:rFonts w:ascii="Times New Roman" w:hAnsi="Times New Roman"/>
            <w:b/>
            <w:bCs/>
            <w:lang w:val="en-GB"/>
          </w:rPr>
          <w:t>3.10 Ethical aspects</w:t>
        </w:r>
        <w:r>
          <w:tab/>
          <w:t>26</w:t>
        </w:r>
      </w:hyperlink>
    </w:p>
    <w:p w14:paraId="20F65EEC" w14:textId="77777777" w:rsidR="006E3F46" w:rsidRDefault="00000000">
      <w:pPr>
        <w:pStyle w:val="TOC2"/>
        <w:tabs>
          <w:tab w:val="right" w:leader="dot" w:pos="9736"/>
        </w:tabs>
      </w:pPr>
      <w:hyperlink w:anchor="_Toc154686586" w:history="1">
        <w:r>
          <w:rPr>
            <w:rStyle w:val="Hyperlink"/>
            <w:rFonts w:ascii="Times New Roman" w:hAnsi="Times New Roman"/>
            <w:b/>
            <w:bCs/>
            <w:lang w:val="en-GB"/>
          </w:rPr>
          <w:t>3.11 Chapter summary</w:t>
        </w:r>
        <w:r>
          <w:tab/>
          <w:t>26</w:t>
        </w:r>
      </w:hyperlink>
    </w:p>
    <w:p w14:paraId="26A445F9" w14:textId="77777777" w:rsidR="006E3F46" w:rsidRDefault="00000000">
      <w:pPr>
        <w:pStyle w:val="TOC1"/>
        <w:tabs>
          <w:tab w:val="right" w:leader="dot" w:pos="9736"/>
        </w:tabs>
      </w:pPr>
      <w:hyperlink w:anchor="_Toc154686587" w:history="1">
        <w:r>
          <w:rPr>
            <w:rStyle w:val="Hyperlink"/>
            <w:rFonts w:ascii="Times New Roman" w:hAnsi="Times New Roman"/>
            <w:b/>
            <w:bCs/>
            <w:lang w:val="en-GB"/>
          </w:rPr>
          <w:t>CHAPTER 4 : DATA ANALYSING AND FINDINGS</w:t>
        </w:r>
        <w:r>
          <w:tab/>
          <w:t>27</w:t>
        </w:r>
      </w:hyperlink>
    </w:p>
    <w:p w14:paraId="071D2AD1" w14:textId="77777777" w:rsidR="006E3F46" w:rsidRDefault="00000000">
      <w:pPr>
        <w:pStyle w:val="TOC2"/>
        <w:tabs>
          <w:tab w:val="right" w:leader="dot" w:pos="9736"/>
        </w:tabs>
      </w:pPr>
      <w:hyperlink w:anchor="_Toc154686588" w:history="1">
        <w:r>
          <w:rPr>
            <w:rStyle w:val="Hyperlink"/>
            <w:rFonts w:ascii="Times New Roman" w:hAnsi="Times New Roman"/>
            <w:b/>
            <w:bCs/>
            <w:lang w:val="en-GB"/>
          </w:rPr>
          <w:t>4.1 Introduction</w:t>
        </w:r>
        <w:r>
          <w:tab/>
          <w:t>27</w:t>
        </w:r>
      </w:hyperlink>
    </w:p>
    <w:p w14:paraId="050040BD" w14:textId="77777777" w:rsidR="006E3F46" w:rsidRDefault="00000000">
      <w:pPr>
        <w:pStyle w:val="TOC2"/>
        <w:tabs>
          <w:tab w:val="right" w:leader="dot" w:pos="9736"/>
        </w:tabs>
      </w:pPr>
      <w:hyperlink w:anchor="_Toc154686589" w:history="1">
        <w:r>
          <w:rPr>
            <w:rStyle w:val="Hyperlink"/>
            <w:rFonts w:ascii="Times New Roman" w:hAnsi="Times New Roman"/>
            <w:b/>
            <w:bCs/>
            <w:lang w:val="en-GB"/>
          </w:rPr>
          <w:t>4.2 Data results and findings</w:t>
        </w:r>
        <w:r>
          <w:tab/>
          <w:t>28</w:t>
        </w:r>
      </w:hyperlink>
    </w:p>
    <w:p w14:paraId="75C03799" w14:textId="77777777" w:rsidR="006E3F46" w:rsidRDefault="00000000">
      <w:pPr>
        <w:pStyle w:val="TOC3"/>
        <w:tabs>
          <w:tab w:val="right" w:leader="dot" w:pos="9736"/>
        </w:tabs>
      </w:pPr>
      <w:hyperlink w:anchor="_Toc154686590" w:history="1">
        <w:r>
          <w:rPr>
            <w:rStyle w:val="Hyperlink"/>
            <w:rFonts w:ascii="Times New Roman" w:hAnsi="Times New Roman"/>
            <w:lang w:val="en-GB"/>
          </w:rPr>
          <w:t>4.2.1 Theme 1</w:t>
        </w:r>
        <w:r>
          <w:tab/>
          <w:t>28</w:t>
        </w:r>
      </w:hyperlink>
    </w:p>
    <w:p w14:paraId="6A21D779" w14:textId="77777777" w:rsidR="006E3F46" w:rsidRDefault="00000000">
      <w:pPr>
        <w:pStyle w:val="TOC3"/>
        <w:tabs>
          <w:tab w:val="right" w:leader="dot" w:pos="9736"/>
        </w:tabs>
      </w:pPr>
      <w:hyperlink w:anchor="_Toc154686591" w:history="1">
        <w:r>
          <w:rPr>
            <w:rStyle w:val="Hyperlink"/>
            <w:rFonts w:ascii="Times New Roman" w:hAnsi="Times New Roman"/>
            <w:lang w:val="en-GB"/>
          </w:rPr>
          <w:t>4.2.2 Theme 2</w:t>
        </w:r>
        <w:r>
          <w:tab/>
          <w:t>29</w:t>
        </w:r>
      </w:hyperlink>
    </w:p>
    <w:p w14:paraId="2F543691" w14:textId="77777777" w:rsidR="006E3F46" w:rsidRDefault="00000000">
      <w:pPr>
        <w:pStyle w:val="TOC3"/>
        <w:tabs>
          <w:tab w:val="right" w:leader="dot" w:pos="9736"/>
        </w:tabs>
      </w:pPr>
      <w:hyperlink w:anchor="_Toc154686592" w:history="1">
        <w:r>
          <w:rPr>
            <w:rStyle w:val="Hyperlink"/>
            <w:rFonts w:ascii="Times New Roman" w:hAnsi="Times New Roman"/>
            <w:lang w:val="en-GB"/>
          </w:rPr>
          <w:t>4.2.3 Theme 3</w:t>
        </w:r>
        <w:r>
          <w:tab/>
          <w:t>29</w:t>
        </w:r>
      </w:hyperlink>
    </w:p>
    <w:p w14:paraId="4CBE2AF2" w14:textId="77777777" w:rsidR="006E3F46" w:rsidRDefault="00000000">
      <w:pPr>
        <w:pStyle w:val="TOC3"/>
        <w:tabs>
          <w:tab w:val="right" w:leader="dot" w:pos="9736"/>
        </w:tabs>
      </w:pPr>
      <w:hyperlink w:anchor="_Toc154686594" w:history="1">
        <w:r>
          <w:rPr>
            <w:rStyle w:val="Hyperlink"/>
            <w:rFonts w:ascii="Times New Roman" w:hAnsi="Times New Roman"/>
            <w:lang w:val="en-GB"/>
          </w:rPr>
          <w:t>4.2.4 Theme 4</w:t>
        </w:r>
        <w:r>
          <w:tab/>
          <w:t>30</w:t>
        </w:r>
      </w:hyperlink>
    </w:p>
    <w:p w14:paraId="368270B0" w14:textId="77777777" w:rsidR="006E3F46" w:rsidRDefault="00000000">
      <w:pPr>
        <w:pStyle w:val="TOC2"/>
        <w:tabs>
          <w:tab w:val="right" w:leader="dot" w:pos="9736"/>
        </w:tabs>
      </w:pPr>
      <w:hyperlink w:anchor="_Toc154686595" w:history="1">
        <w:r>
          <w:rPr>
            <w:rStyle w:val="Hyperlink"/>
            <w:rFonts w:ascii="Times New Roman" w:hAnsi="Times New Roman"/>
            <w:b/>
            <w:bCs/>
            <w:lang w:val="en-GB"/>
          </w:rPr>
          <w:t>4.3 Discussion</w:t>
        </w:r>
        <w:r>
          <w:tab/>
          <w:t>31</w:t>
        </w:r>
      </w:hyperlink>
    </w:p>
    <w:p w14:paraId="4529E38F" w14:textId="77777777" w:rsidR="006E3F46" w:rsidRDefault="00000000">
      <w:pPr>
        <w:pStyle w:val="TOC2"/>
        <w:tabs>
          <w:tab w:val="right" w:leader="dot" w:pos="9736"/>
        </w:tabs>
      </w:pPr>
      <w:hyperlink w:anchor="_Toc154686596" w:history="1">
        <w:r>
          <w:rPr>
            <w:rStyle w:val="Hyperlink"/>
            <w:rFonts w:ascii="Times New Roman" w:hAnsi="Times New Roman"/>
            <w:b/>
            <w:bCs/>
            <w:lang w:val="en-GB"/>
          </w:rPr>
          <w:t>4.4 Summary</w:t>
        </w:r>
        <w:r>
          <w:tab/>
          <w:t>37</w:t>
        </w:r>
      </w:hyperlink>
    </w:p>
    <w:p w14:paraId="730BB3B2" w14:textId="77777777" w:rsidR="006E3F46" w:rsidRDefault="00000000">
      <w:pPr>
        <w:pStyle w:val="TOC1"/>
        <w:tabs>
          <w:tab w:val="right" w:leader="dot" w:pos="9736"/>
        </w:tabs>
      </w:pPr>
      <w:hyperlink w:anchor="_Toc154686597" w:history="1">
        <w:r>
          <w:rPr>
            <w:rStyle w:val="Hyperlink"/>
            <w:rFonts w:ascii="Times New Roman" w:hAnsi="Times New Roman"/>
            <w:b/>
            <w:bCs/>
            <w:lang w:val="en-GB"/>
          </w:rPr>
          <w:t>CHAPTER 5: CONCLUSION AND RACCOMANDATIONS</w:t>
        </w:r>
        <w:r>
          <w:tab/>
          <w:t>38</w:t>
        </w:r>
      </w:hyperlink>
    </w:p>
    <w:p w14:paraId="22F9B032" w14:textId="77777777" w:rsidR="006E3F46" w:rsidRDefault="00000000">
      <w:pPr>
        <w:pStyle w:val="TOC2"/>
        <w:tabs>
          <w:tab w:val="right" w:leader="dot" w:pos="9736"/>
        </w:tabs>
      </w:pPr>
      <w:hyperlink w:anchor="_Toc154686598" w:history="1">
        <w:r>
          <w:rPr>
            <w:rStyle w:val="Hyperlink"/>
            <w:rFonts w:ascii="Times New Roman" w:hAnsi="Times New Roman"/>
            <w:b/>
            <w:bCs/>
            <w:lang w:val="en-GB"/>
          </w:rPr>
          <w:t>5.1 Summary of findings</w:t>
        </w:r>
        <w:r>
          <w:tab/>
          <w:t>38</w:t>
        </w:r>
      </w:hyperlink>
    </w:p>
    <w:p w14:paraId="5FE943CE" w14:textId="77777777" w:rsidR="006E3F46" w:rsidRDefault="00000000">
      <w:pPr>
        <w:pStyle w:val="TOC2"/>
        <w:tabs>
          <w:tab w:val="right" w:leader="dot" w:pos="9736"/>
        </w:tabs>
      </w:pPr>
      <w:hyperlink w:anchor="_Toc154686599" w:history="1">
        <w:r>
          <w:rPr>
            <w:rStyle w:val="Hyperlink"/>
            <w:rFonts w:ascii="Times New Roman" w:hAnsi="Times New Roman"/>
            <w:b/>
            <w:bCs/>
            <w:lang w:val="en-GB"/>
          </w:rPr>
          <w:t>5.2 Linking research findings with objectives</w:t>
        </w:r>
        <w:r>
          <w:tab/>
          <w:t>39</w:t>
        </w:r>
      </w:hyperlink>
    </w:p>
    <w:p w14:paraId="12DB2748" w14:textId="77777777" w:rsidR="006E3F46" w:rsidRDefault="00000000">
      <w:pPr>
        <w:pStyle w:val="TOC2"/>
        <w:tabs>
          <w:tab w:val="right" w:leader="dot" w:pos="9736"/>
        </w:tabs>
      </w:pPr>
      <w:hyperlink w:anchor="_Toc154686600" w:history="1">
        <w:r>
          <w:rPr>
            <w:rStyle w:val="Hyperlink"/>
            <w:rFonts w:ascii="Times New Roman" w:hAnsi="Times New Roman"/>
            <w:b/>
            <w:bCs/>
            <w:lang w:val="en-GB"/>
          </w:rPr>
          <w:t>5.3 Research finding</w:t>
        </w:r>
        <w:r>
          <w:tab/>
          <w:t>40</w:t>
        </w:r>
      </w:hyperlink>
    </w:p>
    <w:p w14:paraId="7C7EA8C7" w14:textId="77777777" w:rsidR="006E3F46" w:rsidRDefault="00000000">
      <w:pPr>
        <w:pStyle w:val="TOC2"/>
        <w:tabs>
          <w:tab w:val="right" w:leader="dot" w:pos="9736"/>
        </w:tabs>
      </w:pPr>
      <w:hyperlink w:anchor="_Toc154686601" w:history="1">
        <w:r>
          <w:rPr>
            <w:rStyle w:val="Hyperlink"/>
            <w:rFonts w:ascii="Times New Roman" w:hAnsi="Times New Roman"/>
            <w:b/>
            <w:bCs/>
            <w:lang w:val="en-GB"/>
          </w:rPr>
          <w:t>5.4 Future research</w:t>
        </w:r>
        <w:r>
          <w:tab/>
          <w:t>40</w:t>
        </w:r>
      </w:hyperlink>
    </w:p>
    <w:p w14:paraId="221DE044" w14:textId="77777777" w:rsidR="006E3F46" w:rsidRDefault="00000000">
      <w:pPr>
        <w:pStyle w:val="TOC2"/>
        <w:tabs>
          <w:tab w:val="right" w:leader="dot" w:pos="9736"/>
        </w:tabs>
      </w:pPr>
      <w:hyperlink w:anchor="_Toc154686602" w:history="1">
        <w:r>
          <w:rPr>
            <w:rStyle w:val="Hyperlink"/>
            <w:rFonts w:ascii="Times New Roman" w:hAnsi="Times New Roman"/>
            <w:b/>
            <w:bCs/>
            <w:lang w:val="en-GB"/>
          </w:rPr>
          <w:t>5.5 Recommendations</w:t>
        </w:r>
        <w:r>
          <w:tab/>
          <w:t>41</w:t>
        </w:r>
      </w:hyperlink>
    </w:p>
    <w:p w14:paraId="6F3161D9" w14:textId="0A637C43" w:rsidR="006E3F46" w:rsidRDefault="00000000">
      <w:pPr>
        <w:pStyle w:val="TOC1"/>
        <w:tabs>
          <w:tab w:val="right" w:leader="dot" w:pos="9736"/>
        </w:tabs>
      </w:pPr>
      <w:hyperlink w:anchor="_Toc154686603" w:history="1">
        <w:r>
          <w:rPr>
            <w:rStyle w:val="Hyperlink"/>
            <w:rFonts w:ascii="Times New Roman" w:hAnsi="Times New Roman"/>
            <w:b/>
            <w:bCs/>
            <w:lang w:val="en-GB"/>
          </w:rPr>
          <w:t>R</w:t>
        </w:r>
        <w:r w:rsidR="00DF7C96">
          <w:rPr>
            <w:rStyle w:val="Hyperlink"/>
            <w:rFonts w:ascii="Times New Roman" w:hAnsi="Times New Roman"/>
            <w:b/>
            <w:bCs/>
            <w:lang w:val="en-GB"/>
          </w:rPr>
          <w:t xml:space="preserve">EFERENCES </w:t>
        </w:r>
        <w:r>
          <w:tab/>
          <w:t>42</w:t>
        </w:r>
      </w:hyperlink>
    </w:p>
    <w:p w14:paraId="5483B72B" w14:textId="77777777" w:rsidR="006E3F46" w:rsidRDefault="00000000">
      <w:pPr>
        <w:pStyle w:val="TOC1"/>
        <w:tabs>
          <w:tab w:val="right" w:leader="dot" w:pos="9736"/>
        </w:tabs>
      </w:pPr>
      <w:hyperlink w:anchor="_Toc154686604" w:history="1">
        <w:r>
          <w:rPr>
            <w:rStyle w:val="Hyperlink"/>
            <w:rFonts w:ascii="Times New Roman" w:hAnsi="Times New Roman"/>
            <w:b/>
            <w:bCs/>
            <w:lang w:val="en-GB"/>
          </w:rPr>
          <w:t>APPENDICES</w:t>
        </w:r>
        <w:r>
          <w:tab/>
          <w:t>47</w:t>
        </w:r>
      </w:hyperlink>
    </w:p>
    <w:p w14:paraId="5C16D7D8" w14:textId="77777777" w:rsidR="006E3F46" w:rsidRDefault="00000000">
      <w:pPr>
        <w:pStyle w:val="TOC2"/>
        <w:tabs>
          <w:tab w:val="right" w:leader="dot" w:pos="9736"/>
        </w:tabs>
        <w:ind w:left="0"/>
      </w:pPr>
      <w:hyperlink w:anchor="_Toc154686605" w:history="1">
        <w:r>
          <w:rPr>
            <w:rStyle w:val="Hyperlink"/>
            <w:rFonts w:ascii="Times New Roman" w:hAnsi="Times New Roman"/>
            <w:b/>
            <w:bCs/>
            <w:lang w:val="en-GB"/>
          </w:rPr>
          <w:t>Appendix 1: Interview Transcript</w:t>
        </w:r>
        <w:r>
          <w:tab/>
          <w:t>47</w:t>
        </w:r>
      </w:hyperlink>
    </w:p>
    <w:p w14:paraId="73635088" w14:textId="77777777" w:rsidR="006E3F46" w:rsidRDefault="00000000">
      <w:pPr>
        <w:pStyle w:val="TOC1"/>
        <w:tabs>
          <w:tab w:val="right" w:leader="dot" w:pos="9736"/>
        </w:tabs>
      </w:pPr>
      <w:hyperlink w:anchor="_Toc154686606" w:history="1">
        <w:r>
          <w:rPr>
            <w:rStyle w:val="Hyperlink"/>
            <w:rFonts w:ascii="Times New Roman" w:hAnsi="Times New Roman"/>
            <w:b/>
            <w:bCs/>
            <w:lang w:val="en-GB"/>
          </w:rPr>
          <w:t>Appendix 2: Ethical form</w:t>
        </w:r>
        <w:r>
          <w:tab/>
          <w:t>52</w:t>
        </w:r>
      </w:hyperlink>
    </w:p>
    <w:p w14:paraId="44157428" w14:textId="77777777" w:rsidR="006E3F46" w:rsidRDefault="00000000">
      <w:pPr>
        <w:pStyle w:val="TOC2"/>
        <w:tabs>
          <w:tab w:val="right" w:leader="dot" w:pos="9736"/>
        </w:tabs>
        <w:ind w:left="0"/>
      </w:pPr>
      <w:hyperlink w:anchor="_Toc154686607" w:history="1">
        <w:r>
          <w:rPr>
            <w:rStyle w:val="Hyperlink"/>
            <w:rFonts w:ascii="Times New Roman" w:hAnsi="Times New Roman"/>
            <w:b/>
            <w:bCs/>
            <w:lang w:val="en-GB"/>
          </w:rPr>
          <w:t>Appendix 3</w:t>
        </w:r>
        <w:r>
          <w:rPr>
            <w:rStyle w:val="Hyperlink"/>
            <w:rFonts w:ascii="Times New Roman" w:hAnsi="Times New Roman"/>
            <w:b/>
            <w:bCs/>
          </w:rPr>
          <w:t>: Participation consent form</w:t>
        </w:r>
        <w:r>
          <w:tab/>
          <w:t>66</w:t>
        </w:r>
      </w:hyperlink>
    </w:p>
    <w:p w14:paraId="0615FB07" w14:textId="77777777" w:rsidR="006E3F46" w:rsidRDefault="00000000">
      <w:r>
        <w:fldChar w:fldCharType="end"/>
      </w:r>
    </w:p>
    <w:p w14:paraId="144BDC84" w14:textId="77777777" w:rsidR="006E3F46" w:rsidRDefault="006E3F46">
      <w:pPr>
        <w:rPr>
          <w:lang w:val="en-GB"/>
        </w:rPr>
      </w:pPr>
    </w:p>
    <w:p w14:paraId="3D57646F" w14:textId="77777777" w:rsidR="006E3F46" w:rsidRDefault="006E3F46">
      <w:pPr>
        <w:rPr>
          <w:lang w:val="en-GB"/>
        </w:rPr>
      </w:pPr>
    </w:p>
    <w:p w14:paraId="5CB4BDCE" w14:textId="77777777" w:rsidR="006E3F46" w:rsidRDefault="006E3F46">
      <w:pPr>
        <w:rPr>
          <w:lang w:val="en-GB"/>
        </w:rPr>
      </w:pPr>
    </w:p>
    <w:p w14:paraId="1CE26C9E" w14:textId="77777777" w:rsidR="006E3F46" w:rsidRDefault="006E3F46">
      <w:pPr>
        <w:rPr>
          <w:lang w:val="en-GB"/>
        </w:rPr>
      </w:pPr>
    </w:p>
    <w:p w14:paraId="356DA8A4" w14:textId="77777777" w:rsidR="006E3F46" w:rsidRDefault="006E3F46">
      <w:pPr>
        <w:rPr>
          <w:lang w:val="en-GB"/>
        </w:rPr>
      </w:pPr>
    </w:p>
    <w:p w14:paraId="4AEB5ABE" w14:textId="77777777" w:rsidR="006E3F46" w:rsidRDefault="00000000">
      <w:pPr>
        <w:pStyle w:val="Heading1"/>
        <w:rPr>
          <w:rFonts w:ascii="Times New Roman" w:hAnsi="Times New Roman"/>
          <w:b/>
          <w:bCs/>
          <w:color w:val="000000"/>
          <w:sz w:val="28"/>
          <w:szCs w:val="28"/>
          <w:lang w:val="en-GB"/>
        </w:rPr>
      </w:pPr>
      <w:r>
        <w:rPr>
          <w:rFonts w:ascii="Times New Roman" w:hAnsi="Times New Roman"/>
          <w:b/>
          <w:bCs/>
          <w:color w:val="000000"/>
          <w:sz w:val="28"/>
          <w:szCs w:val="28"/>
          <w:lang w:val="en-GB"/>
        </w:rPr>
        <w:lastRenderedPageBreak/>
        <w:t xml:space="preserve">                                   </w:t>
      </w:r>
      <w:bookmarkStart w:id="4" w:name="_Toc154686203"/>
      <w:bookmarkStart w:id="5" w:name="_Toc154686546"/>
      <w:r>
        <w:rPr>
          <w:rFonts w:ascii="Times New Roman" w:hAnsi="Times New Roman"/>
          <w:b/>
          <w:bCs/>
          <w:color w:val="000000"/>
          <w:sz w:val="28"/>
          <w:szCs w:val="28"/>
          <w:lang w:val="en-GB"/>
        </w:rPr>
        <w:t>CHAPTER 1: INTRODUCTION</w:t>
      </w:r>
      <w:bookmarkEnd w:id="4"/>
      <w:bookmarkEnd w:id="5"/>
    </w:p>
    <w:p w14:paraId="42050995" w14:textId="77777777" w:rsidR="006E3F46" w:rsidRDefault="006E3F46">
      <w:pPr>
        <w:rPr>
          <w:lang w:val="en-GB"/>
        </w:rPr>
      </w:pPr>
    </w:p>
    <w:p w14:paraId="564D7BCF" w14:textId="77777777" w:rsidR="006E3F46" w:rsidRDefault="006E3F46">
      <w:pPr>
        <w:rPr>
          <w:rFonts w:ascii="Times New Roman" w:hAnsi="Times New Roman"/>
          <w:b/>
          <w:bCs/>
          <w:sz w:val="28"/>
          <w:szCs w:val="28"/>
          <w:lang w:val="en-GB"/>
        </w:rPr>
      </w:pPr>
    </w:p>
    <w:p w14:paraId="75939681" w14:textId="77777777" w:rsidR="006E3F46" w:rsidRDefault="00000000">
      <w:pPr>
        <w:pStyle w:val="Heading2"/>
        <w:numPr>
          <w:ilvl w:val="1"/>
          <w:numId w:val="1"/>
        </w:numPr>
        <w:rPr>
          <w:rFonts w:ascii="Times New Roman" w:hAnsi="Times New Roman"/>
          <w:b/>
          <w:bCs/>
          <w:color w:val="auto"/>
          <w:sz w:val="28"/>
          <w:szCs w:val="28"/>
          <w:lang w:val="en-GB"/>
        </w:rPr>
      </w:pPr>
      <w:bookmarkStart w:id="6" w:name="_Toc154686204"/>
      <w:bookmarkStart w:id="7" w:name="_Toc154686547"/>
      <w:r>
        <w:rPr>
          <w:rFonts w:ascii="Times New Roman" w:hAnsi="Times New Roman"/>
          <w:b/>
          <w:bCs/>
          <w:color w:val="auto"/>
          <w:sz w:val="28"/>
          <w:szCs w:val="28"/>
          <w:lang w:val="en-GB"/>
        </w:rPr>
        <w:t>Introduction</w:t>
      </w:r>
      <w:bookmarkEnd w:id="6"/>
      <w:bookmarkEnd w:id="7"/>
      <w:r>
        <w:rPr>
          <w:rFonts w:ascii="Times New Roman" w:hAnsi="Times New Roman"/>
          <w:b/>
          <w:bCs/>
          <w:color w:val="auto"/>
          <w:sz w:val="28"/>
          <w:szCs w:val="28"/>
          <w:lang w:val="en-GB"/>
        </w:rPr>
        <w:t xml:space="preserve"> </w:t>
      </w:r>
    </w:p>
    <w:p w14:paraId="3A01B8B1" w14:textId="77777777" w:rsidR="006E3F46" w:rsidRDefault="006E3F46">
      <w:pPr>
        <w:rPr>
          <w:lang w:val="en-GB"/>
        </w:rPr>
      </w:pPr>
    </w:p>
    <w:p w14:paraId="6F173271" w14:textId="77777777" w:rsidR="006E3F46" w:rsidRDefault="00000000">
      <w:pPr>
        <w:pStyle w:val="ListParagraph"/>
        <w:spacing w:line="360" w:lineRule="auto"/>
        <w:ind w:left="360"/>
        <w:rPr>
          <w:rFonts w:ascii="Times New Roman" w:hAnsi="Times New Roman"/>
          <w:sz w:val="28"/>
          <w:szCs w:val="28"/>
          <w:lang w:val="en-GB"/>
        </w:rPr>
      </w:pPr>
      <w:r>
        <w:rPr>
          <w:rFonts w:ascii="Times New Roman" w:hAnsi="Times New Roman"/>
          <w:sz w:val="28"/>
          <w:szCs w:val="28"/>
          <w:lang w:val="en-GB"/>
        </w:rPr>
        <w:t xml:space="preserve">The chapter is based on the analysis of initial concept reading the significance of leadership style and EI in HR functionalities and recruitment process. Derailed backgrounds analysis of the selected research topic along with the key problem regarding AI implementation in HR functionalities will be discussed in this chapter. </w:t>
      </w:r>
    </w:p>
    <w:p w14:paraId="67F71894" w14:textId="77777777" w:rsidR="006E3F46" w:rsidRDefault="006E3F46">
      <w:pPr>
        <w:pStyle w:val="ListParagraph"/>
        <w:spacing w:line="360" w:lineRule="auto"/>
        <w:ind w:left="360"/>
        <w:rPr>
          <w:rFonts w:ascii="Times New Roman" w:hAnsi="Times New Roman"/>
          <w:sz w:val="28"/>
          <w:szCs w:val="28"/>
          <w:lang w:val="en-GB"/>
        </w:rPr>
      </w:pPr>
    </w:p>
    <w:p w14:paraId="0D76C59A" w14:textId="77777777" w:rsidR="006E3F46" w:rsidRDefault="00000000">
      <w:pPr>
        <w:pStyle w:val="ListParagraph"/>
        <w:numPr>
          <w:ilvl w:val="1"/>
          <w:numId w:val="2"/>
        </w:numPr>
        <w:rPr>
          <w:rFonts w:ascii="Times New Roman" w:hAnsi="Times New Roman"/>
          <w:b/>
          <w:bCs/>
          <w:color w:val="000000"/>
          <w:sz w:val="28"/>
          <w:szCs w:val="28"/>
          <w:lang w:val="en-GB"/>
        </w:rPr>
      </w:pPr>
      <w:r>
        <w:rPr>
          <w:rFonts w:ascii="Times New Roman" w:hAnsi="Times New Roman"/>
          <w:b/>
          <w:bCs/>
          <w:color w:val="000000"/>
          <w:sz w:val="28"/>
          <w:szCs w:val="28"/>
          <w:lang w:val="en-GB"/>
        </w:rPr>
        <w:t>Background to study</w:t>
      </w:r>
    </w:p>
    <w:p w14:paraId="208764A3" w14:textId="77777777" w:rsidR="006E3F46" w:rsidRDefault="006E3F46">
      <w:pPr>
        <w:pStyle w:val="ListParagraph"/>
        <w:ind w:left="360"/>
        <w:rPr>
          <w:rFonts w:ascii="Times New Roman" w:hAnsi="Times New Roman"/>
          <w:sz w:val="28"/>
          <w:szCs w:val="28"/>
          <w:lang w:val="en-GB"/>
        </w:rPr>
      </w:pPr>
    </w:p>
    <w:p w14:paraId="052C83D4" w14:textId="77777777" w:rsidR="006E3F46" w:rsidRDefault="00000000">
      <w:pPr>
        <w:spacing w:line="360" w:lineRule="auto"/>
        <w:ind w:left="360"/>
        <w:rPr>
          <w:rFonts w:ascii="Times New Roman" w:hAnsi="Times New Roman"/>
          <w:sz w:val="28"/>
          <w:szCs w:val="28"/>
          <w:lang w:val="en-GB"/>
        </w:rPr>
      </w:pPr>
      <w:r>
        <w:rPr>
          <w:rFonts w:ascii="Times New Roman" w:hAnsi="Times New Roman"/>
          <w:sz w:val="28"/>
          <w:szCs w:val="28"/>
          <w:lang w:val="en-GB"/>
        </w:rPr>
        <w:t xml:space="preserve">Emotional intelligence (EI) is the strategy for managing one’s own emotions and determining those of others (Feyerherm &amp; Rice, 2002). EI is necessary to build relationship. Reduce team stress and maintain the accuracy of the recruitment process. The study will provide details on the role of leadership stye and Ei for the human resources in improving the recruitment process. </w:t>
      </w:r>
    </w:p>
    <w:p w14:paraId="17CA21DA" w14:textId="77777777" w:rsidR="006E3F46" w:rsidRDefault="00000000">
      <w:pPr>
        <w:spacing w:line="360" w:lineRule="auto"/>
        <w:ind w:left="360"/>
        <w:rPr>
          <w:rFonts w:ascii="Times New Roman" w:hAnsi="Times New Roman"/>
          <w:sz w:val="28"/>
          <w:szCs w:val="28"/>
          <w:lang w:val="en-GB"/>
        </w:rPr>
      </w:pPr>
      <w:r>
        <w:rPr>
          <w:rFonts w:ascii="Times New Roman" w:hAnsi="Times New Roman"/>
          <w:sz w:val="28"/>
          <w:szCs w:val="28"/>
          <w:lang w:val="en-GB"/>
        </w:rPr>
        <w:t>EI and leadership have a vital role in managing strategic planning during candidate recruitment, especially in the technological sector. EI helps recruiters to effectively detect and hire only emotionally intelligent candidates during recruitment (</w:t>
      </w:r>
      <w:proofErr w:type="spellStart"/>
      <w:r>
        <w:rPr>
          <w:rFonts w:ascii="Times New Roman" w:hAnsi="Times New Roman"/>
          <w:sz w:val="28"/>
          <w:szCs w:val="28"/>
          <w:lang w:val="en-GB"/>
        </w:rPr>
        <w:t>Dirican</w:t>
      </w:r>
      <w:proofErr w:type="spellEnd"/>
      <w:r>
        <w:rPr>
          <w:rFonts w:ascii="Times New Roman" w:hAnsi="Times New Roman"/>
          <w:sz w:val="28"/>
          <w:szCs w:val="28"/>
          <w:lang w:val="en-GB"/>
        </w:rPr>
        <w:t xml:space="preserve"> and </w:t>
      </w:r>
      <w:proofErr w:type="spellStart"/>
      <w:r>
        <w:rPr>
          <w:rFonts w:ascii="Times New Roman" w:hAnsi="Times New Roman"/>
          <w:sz w:val="28"/>
          <w:szCs w:val="28"/>
          <w:lang w:val="en-GB"/>
        </w:rPr>
        <w:t>Erdil</w:t>
      </w:r>
      <w:proofErr w:type="spellEnd"/>
      <w:r>
        <w:rPr>
          <w:rFonts w:ascii="Times New Roman" w:hAnsi="Times New Roman"/>
          <w:sz w:val="28"/>
          <w:szCs w:val="28"/>
          <w:lang w:val="en-GB"/>
        </w:rPr>
        <w:t xml:space="preserve"> 2020). The EI of Human resources executive can help to judge the skills of candidates as per requirements accurately. Lack of EI and leadership skills of HR executives can create bias and conflict during the recruitment process. Further, erroneous recruitment of candidates can hamper the organisational performance especially in the technology sector. </w:t>
      </w:r>
    </w:p>
    <w:p w14:paraId="408166C3" w14:textId="77777777" w:rsidR="006E3F46" w:rsidRDefault="006E3F46">
      <w:pPr>
        <w:spacing w:line="360" w:lineRule="auto"/>
        <w:ind w:left="360"/>
        <w:jc w:val="both"/>
        <w:rPr>
          <w:rFonts w:ascii="Times New Roman" w:hAnsi="Times New Roman"/>
          <w:sz w:val="28"/>
          <w:szCs w:val="28"/>
          <w:lang w:val="en-GB"/>
        </w:rPr>
      </w:pPr>
    </w:p>
    <w:p w14:paraId="3F501404" w14:textId="77777777" w:rsidR="006E3F46" w:rsidRDefault="006E3F46">
      <w:pPr>
        <w:spacing w:line="360" w:lineRule="auto"/>
        <w:ind w:left="360"/>
        <w:jc w:val="both"/>
        <w:rPr>
          <w:rFonts w:ascii="Times New Roman" w:hAnsi="Times New Roman"/>
          <w:sz w:val="28"/>
          <w:szCs w:val="28"/>
          <w:lang w:val="en-GB"/>
        </w:rPr>
      </w:pPr>
    </w:p>
    <w:p w14:paraId="7E1CBABC" w14:textId="77777777" w:rsidR="006E3F46" w:rsidRDefault="006E3F46">
      <w:pPr>
        <w:spacing w:line="360" w:lineRule="auto"/>
        <w:ind w:left="360"/>
        <w:jc w:val="both"/>
        <w:rPr>
          <w:rFonts w:ascii="Times New Roman" w:hAnsi="Times New Roman"/>
          <w:sz w:val="28"/>
          <w:szCs w:val="28"/>
          <w:lang w:val="en-GB"/>
        </w:rPr>
      </w:pPr>
    </w:p>
    <w:p w14:paraId="2F34C3F8" w14:textId="77777777" w:rsidR="006E3F46" w:rsidRDefault="00000000">
      <w:pPr>
        <w:pStyle w:val="Heading2"/>
        <w:rPr>
          <w:rFonts w:ascii="Times New Roman" w:hAnsi="Times New Roman"/>
          <w:b/>
          <w:bCs/>
          <w:color w:val="000000"/>
          <w:sz w:val="28"/>
          <w:szCs w:val="28"/>
          <w:lang w:val="en-GB"/>
        </w:rPr>
      </w:pPr>
      <w:r>
        <w:rPr>
          <w:rFonts w:ascii="Times New Roman" w:hAnsi="Times New Roman"/>
          <w:b/>
          <w:bCs/>
          <w:color w:val="000000"/>
          <w:sz w:val="28"/>
          <w:szCs w:val="28"/>
          <w:lang w:val="en-GB"/>
        </w:rPr>
        <w:lastRenderedPageBreak/>
        <w:t xml:space="preserve">     </w:t>
      </w:r>
      <w:bookmarkStart w:id="8" w:name="_Toc154686205"/>
      <w:bookmarkStart w:id="9" w:name="_Toc154686548"/>
      <w:r>
        <w:rPr>
          <w:rFonts w:ascii="Times New Roman" w:hAnsi="Times New Roman"/>
          <w:b/>
          <w:bCs/>
          <w:color w:val="000000"/>
          <w:sz w:val="28"/>
          <w:szCs w:val="28"/>
          <w:lang w:val="en-GB"/>
        </w:rPr>
        <w:t>1.3 Problem statement</w:t>
      </w:r>
      <w:bookmarkEnd w:id="8"/>
      <w:bookmarkEnd w:id="9"/>
      <w:r>
        <w:rPr>
          <w:rFonts w:ascii="Times New Roman" w:hAnsi="Times New Roman"/>
          <w:b/>
          <w:bCs/>
          <w:color w:val="000000"/>
          <w:sz w:val="28"/>
          <w:szCs w:val="28"/>
          <w:lang w:val="en-GB"/>
        </w:rPr>
        <w:t xml:space="preserve"> </w:t>
      </w:r>
    </w:p>
    <w:p w14:paraId="164EDCBC" w14:textId="77777777" w:rsidR="006E3F46" w:rsidRDefault="006E3F46">
      <w:pPr>
        <w:rPr>
          <w:rFonts w:ascii="Times New Roman" w:hAnsi="Times New Roman"/>
          <w:sz w:val="28"/>
          <w:szCs w:val="28"/>
          <w:lang w:val="en-GB"/>
        </w:rPr>
      </w:pPr>
    </w:p>
    <w:p w14:paraId="6A76D164" w14:textId="77777777" w:rsidR="006E3F46" w:rsidRDefault="00000000">
      <w:pPr>
        <w:spacing w:line="360" w:lineRule="auto"/>
        <w:ind w:left="360"/>
        <w:rPr>
          <w:rFonts w:ascii="Times New Roman" w:hAnsi="Times New Roman"/>
          <w:color w:val="000000"/>
          <w:sz w:val="28"/>
          <w:szCs w:val="28"/>
          <w:lang w:val="en-GB"/>
        </w:rPr>
      </w:pPr>
      <w:r>
        <w:rPr>
          <w:rFonts w:ascii="Times New Roman" w:hAnsi="Times New Roman"/>
          <w:color w:val="000000"/>
          <w:sz w:val="28"/>
          <w:szCs w:val="28"/>
          <w:lang w:val="en-GB"/>
        </w:rPr>
        <w:t xml:space="preserve">The study identifies issues associated with the leadership and EI of HR executive during the recruitment process. The key problem identified is the improper EI and leadership style of HR executives in the technology sector of United Kingdom, which has created issues in candidate selection.                </w:t>
      </w:r>
    </w:p>
    <w:p w14:paraId="6B4BD2E6" w14:textId="77777777" w:rsidR="006E3F46" w:rsidRDefault="00000000">
      <w:pPr>
        <w:spacing w:line="360" w:lineRule="auto"/>
        <w:ind w:left="360"/>
        <w:rPr>
          <w:rFonts w:ascii="Times New Roman" w:hAnsi="Times New Roman"/>
          <w:color w:val="000000"/>
          <w:sz w:val="28"/>
          <w:szCs w:val="28"/>
          <w:lang w:val="en-GB"/>
        </w:rPr>
      </w:pPr>
      <w:r>
        <w:rPr>
          <w:rFonts w:ascii="Times New Roman" w:hAnsi="Times New Roman"/>
          <w:color w:val="000000"/>
          <w:sz w:val="28"/>
          <w:szCs w:val="28"/>
          <w:lang w:val="en-GB"/>
        </w:rPr>
        <w:t xml:space="preserve">Leadership is important for managing the recruitment process and selecting accurate candidates (Chammas and Hernandez, 2019). Therefore, the issue with such EI and leadership barriers in managing recruitment stages and causes human errors. </w:t>
      </w:r>
    </w:p>
    <w:p w14:paraId="56E6BF22" w14:textId="77777777" w:rsidR="006E3F46" w:rsidRDefault="00000000">
      <w:pPr>
        <w:spacing w:line="360" w:lineRule="auto"/>
        <w:ind w:left="360"/>
        <w:rPr>
          <w:rFonts w:ascii="Times New Roman" w:hAnsi="Times New Roman"/>
          <w:color w:val="000000"/>
          <w:sz w:val="28"/>
          <w:szCs w:val="28"/>
          <w:lang w:val="en-GB"/>
        </w:rPr>
      </w:pPr>
      <w:r>
        <w:rPr>
          <w:rFonts w:ascii="Times New Roman" w:hAnsi="Times New Roman"/>
          <w:color w:val="000000"/>
          <w:sz w:val="28"/>
          <w:szCs w:val="28"/>
          <w:lang w:val="en-GB"/>
        </w:rPr>
        <w:t xml:space="preserve">Figure 1.1 below shows that the revenue of the technology sector can reach approximately 6.2 % in 2028 (Statista,2023). Therefore, a skilled labour force is necessary to sustain such a growth in the technology industry of the United Kingdom. </w:t>
      </w:r>
    </w:p>
    <w:p w14:paraId="6D3F65AC" w14:textId="77777777" w:rsidR="006E3F46" w:rsidRDefault="00000000">
      <w:pPr>
        <w:jc w:val="both"/>
        <w:rPr>
          <w:rFonts w:ascii="Times New Roman" w:hAnsi="Times New Roman"/>
          <w:color w:val="000000"/>
          <w:sz w:val="28"/>
          <w:szCs w:val="28"/>
          <w:lang w:val="en-GB"/>
        </w:rPr>
      </w:pPr>
      <w:r>
        <w:rPr>
          <w:rFonts w:ascii="Times New Roman" w:hAnsi="Times New Roman"/>
          <w:color w:val="000000"/>
          <w:sz w:val="28"/>
          <w:szCs w:val="28"/>
          <w:lang w:val="en-GB"/>
        </w:rPr>
        <w:t xml:space="preserve">    </w:t>
      </w:r>
    </w:p>
    <w:p w14:paraId="342C6E06" w14:textId="77777777" w:rsidR="006E3F46" w:rsidRDefault="00000000">
      <w:pPr>
        <w:jc w:val="both"/>
      </w:pPr>
      <w:r>
        <w:rPr>
          <w:noProof/>
          <w:lang w:val="en-GB"/>
        </w:rPr>
        <w:drawing>
          <wp:inline distT="0" distB="0" distL="0" distR="0" wp14:anchorId="243F27A9" wp14:editId="25E150BE">
            <wp:extent cx="6188714" cy="3103802"/>
            <wp:effectExtent l="0" t="0" r="2536" b="1348"/>
            <wp:docPr id="1449647840" name="Picture 1" descr="A graph of blue and yellow ba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6188714" cy="3103802"/>
                    </a:xfrm>
                    <a:prstGeom prst="rect">
                      <a:avLst/>
                    </a:prstGeom>
                    <a:noFill/>
                    <a:ln>
                      <a:noFill/>
                      <a:prstDash/>
                    </a:ln>
                  </pic:spPr>
                </pic:pic>
              </a:graphicData>
            </a:graphic>
          </wp:inline>
        </w:drawing>
      </w:r>
    </w:p>
    <w:p w14:paraId="27859D72" w14:textId="77777777" w:rsidR="006E3F46" w:rsidRDefault="006E3F46"/>
    <w:p w14:paraId="4BF5D9E8" w14:textId="77777777" w:rsidR="006E3F46" w:rsidRDefault="00000000">
      <w:pPr>
        <w:rPr>
          <w:lang w:val="en-GB"/>
        </w:rPr>
      </w:pPr>
      <w:r>
        <w:rPr>
          <w:lang w:val="en-GB"/>
        </w:rPr>
        <w:t xml:space="preserve">  </w:t>
      </w:r>
    </w:p>
    <w:p w14:paraId="31B57BAA" w14:textId="77777777" w:rsidR="006E3F46" w:rsidRDefault="006E3F46">
      <w:pPr>
        <w:rPr>
          <w:lang w:val="en-GB"/>
        </w:rPr>
      </w:pPr>
    </w:p>
    <w:p w14:paraId="1A55EF31" w14:textId="77777777" w:rsidR="006E3F46" w:rsidRDefault="00000000">
      <w:pPr>
        <w:rPr>
          <w:lang w:val="en-GB"/>
        </w:rPr>
      </w:pPr>
      <w:r>
        <w:rPr>
          <w:lang w:val="en-GB"/>
        </w:rPr>
        <w:lastRenderedPageBreak/>
        <w:t xml:space="preserve">                                                     </w:t>
      </w:r>
    </w:p>
    <w:p w14:paraId="6DC5FABF" w14:textId="77777777" w:rsidR="006E3F46" w:rsidRPr="00DF7C96" w:rsidRDefault="00000000">
      <w:pPr>
        <w:rPr>
          <w:lang w:val="en-GB"/>
        </w:rPr>
      </w:pPr>
      <w:r>
        <w:rPr>
          <w:lang w:val="en-GB"/>
        </w:rPr>
        <w:t xml:space="preserve">                                                   </w:t>
      </w:r>
      <w:r>
        <w:rPr>
          <w:rFonts w:ascii="Times New Roman" w:hAnsi="Times New Roman"/>
          <w:sz w:val="24"/>
          <w:szCs w:val="24"/>
          <w:lang w:val="en-GB"/>
        </w:rPr>
        <w:t>Figure 1.1: Technology sector growth in the UK.</w:t>
      </w:r>
    </w:p>
    <w:p w14:paraId="5F316A52" w14:textId="77777777" w:rsidR="006E3F46" w:rsidRDefault="00000000">
      <w:pPr>
        <w:rPr>
          <w:rFonts w:ascii="Times New Roman" w:hAnsi="Times New Roman"/>
          <w:sz w:val="24"/>
          <w:szCs w:val="24"/>
          <w:lang w:val="en-GB"/>
        </w:rPr>
      </w:pPr>
      <w:r>
        <w:rPr>
          <w:rFonts w:ascii="Times New Roman" w:hAnsi="Times New Roman"/>
          <w:sz w:val="24"/>
          <w:szCs w:val="24"/>
          <w:lang w:val="en-GB"/>
        </w:rPr>
        <w:t xml:space="preserve">                                                        (Source: Statista 2023)</w:t>
      </w:r>
    </w:p>
    <w:p w14:paraId="05C8AC3A" w14:textId="77777777" w:rsidR="006E3F46" w:rsidRDefault="006E3F46">
      <w:pPr>
        <w:rPr>
          <w:lang w:val="en-GB"/>
        </w:rPr>
      </w:pPr>
    </w:p>
    <w:p w14:paraId="7E83D7C7" w14:textId="77777777" w:rsidR="006E3F46" w:rsidRDefault="006E3F46">
      <w:pPr>
        <w:rPr>
          <w:lang w:val="en-GB"/>
        </w:rPr>
      </w:pPr>
    </w:p>
    <w:p w14:paraId="22F9DBAA" w14:textId="77777777" w:rsidR="006E3F46" w:rsidRDefault="00000000">
      <w:pPr>
        <w:pStyle w:val="Heading2"/>
        <w:rPr>
          <w:rFonts w:ascii="Times New Roman" w:hAnsi="Times New Roman"/>
          <w:b/>
          <w:bCs/>
          <w:color w:val="000000"/>
          <w:sz w:val="28"/>
          <w:szCs w:val="28"/>
          <w:lang w:val="en-GB"/>
        </w:rPr>
      </w:pPr>
      <w:bookmarkStart w:id="10" w:name="_Toc154686206"/>
      <w:bookmarkStart w:id="11" w:name="_Toc154686549"/>
      <w:r>
        <w:rPr>
          <w:rFonts w:ascii="Times New Roman" w:hAnsi="Times New Roman"/>
          <w:b/>
          <w:bCs/>
          <w:color w:val="000000"/>
          <w:sz w:val="28"/>
          <w:szCs w:val="28"/>
          <w:lang w:val="en-GB"/>
        </w:rPr>
        <w:t>1.4 Scope of study</w:t>
      </w:r>
      <w:bookmarkEnd w:id="10"/>
      <w:bookmarkEnd w:id="11"/>
      <w:r>
        <w:rPr>
          <w:rFonts w:ascii="Times New Roman" w:hAnsi="Times New Roman"/>
          <w:b/>
          <w:bCs/>
          <w:color w:val="000000"/>
          <w:sz w:val="28"/>
          <w:szCs w:val="28"/>
          <w:lang w:val="en-GB"/>
        </w:rPr>
        <w:t xml:space="preserve"> </w:t>
      </w:r>
    </w:p>
    <w:p w14:paraId="666CD1A9" w14:textId="77777777" w:rsidR="006E3F46" w:rsidRDefault="006E3F46">
      <w:pPr>
        <w:rPr>
          <w:lang w:val="en-GB"/>
        </w:rPr>
      </w:pPr>
    </w:p>
    <w:p w14:paraId="77B4367A"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study illustrates the extent to which the role of emotional intelligence (EI) has been defined by HR in the recruitment process within the technology sector. The EI of leaders is necessary as it helps in managing the employees needs and supports them in any situation (</w:t>
      </w:r>
      <w:proofErr w:type="spellStart"/>
      <w:r>
        <w:rPr>
          <w:rFonts w:ascii="Times New Roman" w:hAnsi="Times New Roman"/>
          <w:sz w:val="28"/>
          <w:szCs w:val="28"/>
          <w:lang w:val="en-GB"/>
        </w:rPr>
        <w:t>Dirican</w:t>
      </w:r>
      <w:proofErr w:type="spellEnd"/>
      <w:r>
        <w:rPr>
          <w:rFonts w:ascii="Times New Roman" w:hAnsi="Times New Roman"/>
          <w:sz w:val="28"/>
          <w:szCs w:val="28"/>
          <w:lang w:val="en-GB"/>
        </w:rPr>
        <w:t xml:space="preserve"> and </w:t>
      </w:r>
      <w:proofErr w:type="spellStart"/>
      <w:r>
        <w:rPr>
          <w:rFonts w:ascii="Times New Roman" w:hAnsi="Times New Roman"/>
          <w:sz w:val="28"/>
          <w:szCs w:val="28"/>
          <w:lang w:val="en-GB"/>
        </w:rPr>
        <w:t>Erdil</w:t>
      </w:r>
      <w:proofErr w:type="spellEnd"/>
      <w:r>
        <w:rPr>
          <w:rFonts w:ascii="Times New Roman" w:hAnsi="Times New Roman"/>
          <w:sz w:val="28"/>
          <w:szCs w:val="28"/>
          <w:lang w:val="en-GB"/>
        </w:rPr>
        <w:t xml:space="preserve">, 2020). The study has provided the scope of learning the existing EI strategy of HR in the recruitment of candidates in the UK’s technology sector. The study is beneficial to gather details of the role of EI in terms of organisational perspective. Good EI from leaders can attract employees, motivate them, and enhance their morale to remain engaged with the organisation. The study is effective enough as it has allowed research a vast amount of real-life data to determinate recent conditions, </w:t>
      </w:r>
      <w:proofErr w:type="gramStart"/>
      <w:r>
        <w:rPr>
          <w:rFonts w:ascii="Times New Roman" w:hAnsi="Times New Roman"/>
          <w:sz w:val="28"/>
          <w:szCs w:val="28"/>
          <w:lang w:val="en-GB"/>
        </w:rPr>
        <w:t>challenges</w:t>
      </w:r>
      <w:proofErr w:type="gramEnd"/>
      <w:r>
        <w:rPr>
          <w:rFonts w:ascii="Times New Roman" w:hAnsi="Times New Roman"/>
          <w:sz w:val="28"/>
          <w:szCs w:val="28"/>
          <w:lang w:val="en-GB"/>
        </w:rPr>
        <w:t xml:space="preserve"> and possible solution for enhancing the EI skills of leadership in tackling employees in the technology sector. </w:t>
      </w:r>
    </w:p>
    <w:p w14:paraId="579AF0B6" w14:textId="77777777" w:rsidR="006E3F46" w:rsidRDefault="006E3F46">
      <w:pPr>
        <w:spacing w:line="360" w:lineRule="auto"/>
        <w:rPr>
          <w:rFonts w:ascii="Times New Roman" w:hAnsi="Times New Roman"/>
          <w:sz w:val="28"/>
          <w:szCs w:val="28"/>
          <w:lang w:val="en-GB"/>
        </w:rPr>
      </w:pPr>
    </w:p>
    <w:p w14:paraId="6E1162D6" w14:textId="77777777" w:rsidR="006E3F46" w:rsidRDefault="00000000">
      <w:pPr>
        <w:pStyle w:val="Heading2"/>
        <w:numPr>
          <w:ilvl w:val="1"/>
          <w:numId w:val="3"/>
        </w:numPr>
        <w:rPr>
          <w:rFonts w:ascii="Times New Roman" w:hAnsi="Times New Roman"/>
          <w:b/>
          <w:bCs/>
          <w:color w:val="000000"/>
          <w:sz w:val="28"/>
          <w:szCs w:val="28"/>
          <w:lang w:val="en-GB"/>
        </w:rPr>
      </w:pPr>
      <w:bookmarkStart w:id="12" w:name="_Toc154686207"/>
      <w:bookmarkStart w:id="13" w:name="_Toc154686550"/>
      <w:r>
        <w:rPr>
          <w:rFonts w:ascii="Times New Roman" w:hAnsi="Times New Roman"/>
          <w:b/>
          <w:bCs/>
          <w:color w:val="000000"/>
          <w:sz w:val="28"/>
          <w:szCs w:val="28"/>
          <w:lang w:val="en-GB"/>
        </w:rPr>
        <w:t>Research aims and objectives.</w:t>
      </w:r>
      <w:bookmarkEnd w:id="12"/>
      <w:bookmarkEnd w:id="13"/>
    </w:p>
    <w:p w14:paraId="2C099B16" w14:textId="77777777" w:rsidR="006E3F46" w:rsidRDefault="006E3F46">
      <w:pPr>
        <w:pStyle w:val="ListParagraph"/>
        <w:ind w:left="360"/>
        <w:rPr>
          <w:lang w:val="en-GB"/>
        </w:rPr>
      </w:pPr>
    </w:p>
    <w:p w14:paraId="078F71D6" w14:textId="77777777" w:rsidR="006E3F46" w:rsidRDefault="00000000">
      <w:pPr>
        <w:pStyle w:val="Heading3"/>
        <w:numPr>
          <w:ilvl w:val="2"/>
          <w:numId w:val="3"/>
        </w:numPr>
        <w:rPr>
          <w:rFonts w:ascii="Times New Roman" w:hAnsi="Times New Roman"/>
          <w:color w:val="000000"/>
          <w:sz w:val="28"/>
          <w:szCs w:val="28"/>
          <w:lang w:val="en-GB"/>
        </w:rPr>
      </w:pPr>
      <w:bookmarkStart w:id="14" w:name="_Toc154686208"/>
      <w:bookmarkStart w:id="15" w:name="_Toc154686551"/>
      <w:r>
        <w:rPr>
          <w:rFonts w:ascii="Times New Roman" w:hAnsi="Times New Roman"/>
          <w:color w:val="000000"/>
          <w:sz w:val="28"/>
          <w:szCs w:val="28"/>
          <w:lang w:val="en-GB"/>
        </w:rPr>
        <w:t>Aim</w:t>
      </w:r>
      <w:bookmarkEnd w:id="14"/>
      <w:bookmarkEnd w:id="15"/>
      <w:r>
        <w:rPr>
          <w:rFonts w:ascii="Times New Roman" w:hAnsi="Times New Roman"/>
          <w:color w:val="000000"/>
          <w:sz w:val="28"/>
          <w:szCs w:val="28"/>
          <w:lang w:val="en-GB"/>
        </w:rPr>
        <w:t xml:space="preserve"> </w:t>
      </w:r>
    </w:p>
    <w:p w14:paraId="250EE63A" w14:textId="77777777" w:rsidR="006E3F46" w:rsidRDefault="006E3F46">
      <w:pPr>
        <w:pStyle w:val="ListParagraph"/>
        <w:rPr>
          <w:lang w:val="en-GB"/>
        </w:rPr>
      </w:pPr>
    </w:p>
    <w:p w14:paraId="47A2FD7C"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objective of this study is to conduct a comprehensive examination of the interplay between leadership styles and emotional intelligence, with a particular emphasis on their combined impact within the realm of human resources, specially within the recruitment process of the information technology (IT) industry in the UK.</w:t>
      </w:r>
    </w:p>
    <w:p w14:paraId="52E363A6" w14:textId="77777777" w:rsidR="006E3F46" w:rsidRDefault="006E3F46">
      <w:pPr>
        <w:spacing w:line="360" w:lineRule="auto"/>
        <w:rPr>
          <w:rFonts w:ascii="Times New Roman" w:hAnsi="Times New Roman"/>
          <w:sz w:val="28"/>
          <w:szCs w:val="28"/>
          <w:lang w:val="en-GB"/>
        </w:rPr>
      </w:pPr>
    </w:p>
    <w:p w14:paraId="7872BCD4" w14:textId="77777777" w:rsidR="006E3F46" w:rsidRDefault="00000000">
      <w:pPr>
        <w:pStyle w:val="Heading3"/>
        <w:numPr>
          <w:ilvl w:val="2"/>
          <w:numId w:val="3"/>
        </w:numPr>
        <w:rPr>
          <w:rFonts w:ascii="Times New Roman" w:hAnsi="Times New Roman"/>
          <w:color w:val="000000"/>
          <w:sz w:val="28"/>
          <w:szCs w:val="28"/>
          <w:lang w:val="en-GB"/>
        </w:rPr>
      </w:pPr>
      <w:bookmarkStart w:id="16" w:name="_Toc154686209"/>
      <w:bookmarkStart w:id="17" w:name="_Toc154686552"/>
      <w:r>
        <w:rPr>
          <w:rFonts w:ascii="Times New Roman" w:hAnsi="Times New Roman"/>
          <w:color w:val="000000"/>
          <w:sz w:val="28"/>
          <w:szCs w:val="28"/>
          <w:lang w:val="en-GB"/>
        </w:rPr>
        <w:lastRenderedPageBreak/>
        <w:t>Objectives</w:t>
      </w:r>
      <w:bookmarkEnd w:id="16"/>
      <w:bookmarkEnd w:id="17"/>
    </w:p>
    <w:p w14:paraId="64C315F0" w14:textId="77777777" w:rsidR="006E3F46" w:rsidRDefault="006E3F46">
      <w:pPr>
        <w:pStyle w:val="ListParagraph"/>
        <w:rPr>
          <w:lang w:val="en-GB"/>
        </w:rPr>
      </w:pPr>
    </w:p>
    <w:p w14:paraId="2B2D7B05"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To systematically address the research aim, a set of objectives has been delineated. These objectives function as specific milestones, directing the course of the study and enriching the overall comprehension of the subjects. The identified objectives are detailed as follows:</w:t>
      </w:r>
    </w:p>
    <w:p w14:paraId="0AD538B3" w14:textId="77777777" w:rsidR="006E3F46" w:rsidRDefault="00000000">
      <w:pPr>
        <w:pStyle w:val="ListParagraph"/>
        <w:numPr>
          <w:ilvl w:val="0"/>
          <w:numId w:val="4"/>
        </w:numPr>
        <w:spacing w:line="360" w:lineRule="auto"/>
        <w:rPr>
          <w:rFonts w:ascii="Times New Roman" w:hAnsi="Times New Roman"/>
          <w:sz w:val="28"/>
          <w:szCs w:val="28"/>
          <w:lang w:val="en-GB"/>
        </w:rPr>
      </w:pPr>
      <w:r>
        <w:rPr>
          <w:rFonts w:ascii="Times New Roman" w:hAnsi="Times New Roman"/>
          <w:sz w:val="28"/>
          <w:szCs w:val="28"/>
          <w:lang w:val="en-GB"/>
        </w:rPr>
        <w:t>To analyse the role of emotional intelligence in HR professionals’ interactions to conduct a comprehensive review of relevant literature on leadership styles, emotional intelligence, HR practices, and recruitment process.</w:t>
      </w:r>
    </w:p>
    <w:p w14:paraId="30ECE240" w14:textId="77777777" w:rsidR="006E3F46" w:rsidRDefault="00000000">
      <w:pPr>
        <w:pStyle w:val="ListParagraph"/>
        <w:numPr>
          <w:ilvl w:val="0"/>
          <w:numId w:val="4"/>
        </w:numPr>
        <w:spacing w:line="360" w:lineRule="auto"/>
        <w:rPr>
          <w:rFonts w:ascii="Times New Roman" w:hAnsi="Times New Roman"/>
          <w:sz w:val="28"/>
          <w:szCs w:val="28"/>
          <w:lang w:val="en-GB"/>
        </w:rPr>
      </w:pPr>
      <w:r>
        <w:rPr>
          <w:rFonts w:ascii="Times New Roman" w:hAnsi="Times New Roman"/>
          <w:sz w:val="28"/>
          <w:szCs w:val="28"/>
          <w:lang w:val="en-GB"/>
        </w:rPr>
        <w:t xml:space="preserve">To analyse the similarities and differences in the relationship between recruitment outcomes, humas resource practices, emotional intelligence, and leadership style in various organisational settings. </w:t>
      </w:r>
    </w:p>
    <w:p w14:paraId="0AB08613" w14:textId="77777777" w:rsidR="006E3F46" w:rsidRDefault="00000000">
      <w:pPr>
        <w:pStyle w:val="ListParagraph"/>
        <w:numPr>
          <w:ilvl w:val="0"/>
          <w:numId w:val="4"/>
        </w:numPr>
        <w:spacing w:line="360" w:lineRule="auto"/>
        <w:rPr>
          <w:rFonts w:ascii="Times New Roman" w:hAnsi="Times New Roman"/>
          <w:sz w:val="28"/>
          <w:szCs w:val="28"/>
          <w:lang w:val="en-GB"/>
        </w:rPr>
      </w:pPr>
      <w:r>
        <w:rPr>
          <w:rFonts w:ascii="Times New Roman" w:hAnsi="Times New Roman"/>
          <w:sz w:val="28"/>
          <w:szCs w:val="28"/>
          <w:lang w:val="en-GB"/>
        </w:rPr>
        <w:t>To investigate the key stages of the recruitment process, from job posting through candidate selection.</w:t>
      </w:r>
    </w:p>
    <w:p w14:paraId="31142BB2" w14:textId="77777777" w:rsidR="006E3F46" w:rsidRDefault="00000000">
      <w:pPr>
        <w:pStyle w:val="ListParagraph"/>
        <w:numPr>
          <w:ilvl w:val="0"/>
          <w:numId w:val="4"/>
        </w:numPr>
        <w:spacing w:line="360" w:lineRule="auto"/>
        <w:rPr>
          <w:rFonts w:ascii="Times New Roman" w:hAnsi="Times New Roman"/>
          <w:sz w:val="28"/>
          <w:szCs w:val="28"/>
          <w:lang w:val="en-GB"/>
        </w:rPr>
      </w:pPr>
      <w:r>
        <w:rPr>
          <w:rFonts w:ascii="Times New Roman" w:hAnsi="Times New Roman"/>
          <w:sz w:val="28"/>
          <w:szCs w:val="28"/>
          <w:lang w:val="en-GB"/>
        </w:rPr>
        <w:t>To explore and improve the relationship between leadership styles and emotional intelligence in the IT sector, providing recommendations for enhancing synergy.</w:t>
      </w:r>
    </w:p>
    <w:p w14:paraId="6DDD0641" w14:textId="77777777" w:rsidR="006E3F46" w:rsidRDefault="006E3F46">
      <w:pPr>
        <w:pStyle w:val="ListParagraph"/>
        <w:spacing w:line="360" w:lineRule="auto"/>
        <w:rPr>
          <w:lang w:val="en-GB"/>
        </w:rPr>
      </w:pPr>
    </w:p>
    <w:p w14:paraId="5345ED77" w14:textId="77777777" w:rsidR="006E3F46" w:rsidRDefault="006E3F46">
      <w:pPr>
        <w:pStyle w:val="Heading2"/>
        <w:rPr>
          <w:rFonts w:ascii="Times New Roman" w:hAnsi="Times New Roman"/>
          <w:sz w:val="28"/>
          <w:szCs w:val="28"/>
          <w:lang w:val="en-GB"/>
        </w:rPr>
      </w:pPr>
    </w:p>
    <w:p w14:paraId="3CB3BFD4" w14:textId="77777777" w:rsidR="006E3F46" w:rsidRDefault="00000000">
      <w:pPr>
        <w:pStyle w:val="Heading2"/>
        <w:rPr>
          <w:rFonts w:ascii="Times New Roman" w:hAnsi="Times New Roman"/>
          <w:b/>
          <w:bCs/>
          <w:color w:val="000000"/>
          <w:sz w:val="28"/>
          <w:szCs w:val="28"/>
          <w:lang w:val="en-GB"/>
        </w:rPr>
      </w:pPr>
      <w:r>
        <w:rPr>
          <w:rFonts w:ascii="Times New Roman" w:hAnsi="Times New Roman"/>
          <w:b/>
          <w:bCs/>
          <w:color w:val="000000"/>
          <w:sz w:val="28"/>
          <w:szCs w:val="28"/>
          <w:lang w:val="en-GB"/>
        </w:rPr>
        <w:t xml:space="preserve"> </w:t>
      </w:r>
      <w:bookmarkStart w:id="18" w:name="_Toc154686210"/>
      <w:bookmarkStart w:id="19" w:name="_Toc154686553"/>
      <w:r>
        <w:rPr>
          <w:rFonts w:ascii="Times New Roman" w:hAnsi="Times New Roman"/>
          <w:b/>
          <w:bCs/>
          <w:color w:val="000000"/>
          <w:sz w:val="28"/>
          <w:szCs w:val="28"/>
          <w:lang w:val="en-GB"/>
        </w:rPr>
        <w:t>1.6 Research question</w:t>
      </w:r>
      <w:bookmarkEnd w:id="18"/>
      <w:bookmarkEnd w:id="19"/>
    </w:p>
    <w:p w14:paraId="56D2FA70" w14:textId="77777777" w:rsidR="006E3F46" w:rsidRDefault="006E3F46">
      <w:pPr>
        <w:rPr>
          <w:rFonts w:ascii="Times New Roman" w:hAnsi="Times New Roman"/>
          <w:sz w:val="28"/>
          <w:szCs w:val="28"/>
          <w:lang w:val="en-GB"/>
        </w:rPr>
      </w:pPr>
    </w:p>
    <w:p w14:paraId="76DE6D08" w14:textId="77777777" w:rsidR="006E3F46" w:rsidRDefault="00000000">
      <w:pPr>
        <w:rPr>
          <w:rFonts w:ascii="Times New Roman" w:hAnsi="Times New Roman"/>
          <w:color w:val="000000"/>
          <w:sz w:val="28"/>
          <w:szCs w:val="28"/>
          <w:lang w:val="en-GB"/>
        </w:rPr>
      </w:pPr>
      <w:r>
        <w:rPr>
          <w:rFonts w:ascii="Times New Roman" w:hAnsi="Times New Roman"/>
          <w:color w:val="000000"/>
          <w:sz w:val="28"/>
          <w:szCs w:val="28"/>
          <w:lang w:val="en-GB"/>
        </w:rPr>
        <w:t xml:space="preserve">The following questions delineate the primary areas of focus for a comprehensive investigation into key aspect of the subject, guiding a detailed exploration of the research. </w:t>
      </w:r>
    </w:p>
    <w:p w14:paraId="4E09BDA6" w14:textId="77777777" w:rsidR="006E3F46" w:rsidRDefault="00000000">
      <w:pPr>
        <w:pStyle w:val="ListParagraph"/>
        <w:numPr>
          <w:ilvl w:val="0"/>
          <w:numId w:val="5"/>
        </w:numPr>
        <w:rPr>
          <w:rFonts w:ascii="Times New Roman" w:hAnsi="Times New Roman"/>
          <w:color w:val="000000"/>
          <w:sz w:val="28"/>
          <w:szCs w:val="28"/>
          <w:lang w:val="en-GB"/>
        </w:rPr>
      </w:pPr>
      <w:r>
        <w:rPr>
          <w:rFonts w:ascii="Times New Roman" w:hAnsi="Times New Roman"/>
          <w:color w:val="000000"/>
          <w:sz w:val="28"/>
          <w:szCs w:val="28"/>
          <w:lang w:val="en-GB"/>
        </w:rPr>
        <w:t>How the interplay among leadership styles, emotional intelligence and HR practices influences recruitment outcomes, and what evidence exists across diverse organisational contexts?</w:t>
      </w:r>
    </w:p>
    <w:p w14:paraId="66BD58F4" w14:textId="77777777" w:rsidR="006E3F46" w:rsidRDefault="006E3F46">
      <w:pPr>
        <w:rPr>
          <w:rFonts w:ascii="Times New Roman" w:hAnsi="Times New Roman"/>
          <w:color w:val="000000"/>
          <w:sz w:val="28"/>
          <w:szCs w:val="28"/>
          <w:lang w:val="en-GB"/>
        </w:rPr>
      </w:pPr>
    </w:p>
    <w:p w14:paraId="090A65B5" w14:textId="77777777" w:rsidR="006E3F46" w:rsidRDefault="00000000">
      <w:pPr>
        <w:pStyle w:val="ListParagraph"/>
        <w:numPr>
          <w:ilvl w:val="0"/>
          <w:numId w:val="5"/>
        </w:numPr>
        <w:rPr>
          <w:rFonts w:ascii="Times New Roman" w:hAnsi="Times New Roman"/>
          <w:color w:val="000000"/>
          <w:sz w:val="28"/>
          <w:szCs w:val="28"/>
          <w:lang w:val="en-GB"/>
        </w:rPr>
      </w:pPr>
      <w:r>
        <w:rPr>
          <w:rFonts w:ascii="Times New Roman" w:hAnsi="Times New Roman"/>
          <w:color w:val="000000"/>
          <w:sz w:val="28"/>
          <w:szCs w:val="28"/>
          <w:lang w:val="en-GB"/>
        </w:rPr>
        <w:t>In the context of HR, why is emotional intelligence considered indispensable, and to what extent does it shape interactions with candidates, colleagues, and team members during various stages of the recruitment process?</w:t>
      </w:r>
    </w:p>
    <w:p w14:paraId="6EEC74CB" w14:textId="77777777" w:rsidR="006E3F46" w:rsidRDefault="006E3F46">
      <w:pPr>
        <w:rPr>
          <w:rFonts w:ascii="Times New Roman" w:hAnsi="Times New Roman"/>
          <w:color w:val="000000"/>
          <w:sz w:val="28"/>
          <w:szCs w:val="28"/>
          <w:lang w:val="en-GB"/>
        </w:rPr>
      </w:pPr>
    </w:p>
    <w:p w14:paraId="004977C0" w14:textId="77777777" w:rsidR="006E3F46" w:rsidRDefault="00000000">
      <w:pPr>
        <w:pStyle w:val="ListParagraph"/>
        <w:numPr>
          <w:ilvl w:val="0"/>
          <w:numId w:val="5"/>
        </w:numPr>
        <w:rPr>
          <w:rFonts w:ascii="Times New Roman" w:hAnsi="Times New Roman"/>
          <w:color w:val="000000"/>
          <w:sz w:val="28"/>
          <w:szCs w:val="28"/>
          <w:lang w:val="en-GB"/>
        </w:rPr>
      </w:pPr>
      <w:r>
        <w:rPr>
          <w:rFonts w:ascii="Times New Roman" w:hAnsi="Times New Roman"/>
          <w:color w:val="000000"/>
          <w:sz w:val="28"/>
          <w:szCs w:val="28"/>
          <w:lang w:val="en-GB"/>
        </w:rPr>
        <w:t>Within the IT industry, how does the intricate relationship between leadership styles and emotional intelligence influence HR practices, particularly in the context of recruitment outcome?</w:t>
      </w:r>
    </w:p>
    <w:p w14:paraId="1D83B8B9" w14:textId="77777777" w:rsidR="006E3F46" w:rsidRDefault="006E3F46">
      <w:pPr>
        <w:rPr>
          <w:rFonts w:ascii="Times New Roman" w:hAnsi="Times New Roman"/>
          <w:color w:val="000000"/>
          <w:sz w:val="28"/>
          <w:szCs w:val="28"/>
          <w:lang w:val="en-GB"/>
        </w:rPr>
      </w:pPr>
    </w:p>
    <w:p w14:paraId="61525EFB" w14:textId="77777777" w:rsidR="006E3F46" w:rsidRDefault="00000000">
      <w:pPr>
        <w:pStyle w:val="ListParagraph"/>
        <w:numPr>
          <w:ilvl w:val="0"/>
          <w:numId w:val="5"/>
        </w:numPr>
        <w:rPr>
          <w:rFonts w:ascii="Times New Roman" w:hAnsi="Times New Roman"/>
          <w:color w:val="000000"/>
          <w:sz w:val="28"/>
          <w:szCs w:val="28"/>
          <w:lang w:val="en-GB"/>
        </w:rPr>
      </w:pPr>
      <w:r>
        <w:rPr>
          <w:rFonts w:ascii="Times New Roman" w:hAnsi="Times New Roman"/>
          <w:color w:val="000000"/>
          <w:sz w:val="28"/>
          <w:szCs w:val="28"/>
          <w:lang w:val="en-GB"/>
        </w:rPr>
        <w:t>What are the critical components of emotional intelligence, such as self-awareness, self- regulation, empathy, and social skills, and how do these aspects contribute to effective HR practices in key of the recruitment process?</w:t>
      </w:r>
    </w:p>
    <w:p w14:paraId="3012C03D" w14:textId="77777777" w:rsidR="006E3F46" w:rsidRDefault="006E3F46">
      <w:pPr>
        <w:pStyle w:val="ListParagraph"/>
        <w:rPr>
          <w:rFonts w:ascii="Times New Roman" w:hAnsi="Times New Roman"/>
          <w:color w:val="000000"/>
          <w:sz w:val="28"/>
          <w:szCs w:val="28"/>
          <w:lang w:val="en-GB"/>
        </w:rPr>
      </w:pPr>
    </w:p>
    <w:p w14:paraId="5A65C411" w14:textId="77777777" w:rsidR="006E3F46" w:rsidRDefault="006E3F46">
      <w:pPr>
        <w:pStyle w:val="ListParagraph"/>
        <w:rPr>
          <w:rFonts w:ascii="Times New Roman" w:hAnsi="Times New Roman"/>
          <w:color w:val="000000"/>
          <w:sz w:val="28"/>
          <w:szCs w:val="28"/>
          <w:lang w:val="en-GB"/>
        </w:rPr>
      </w:pPr>
    </w:p>
    <w:p w14:paraId="0D1FAD33" w14:textId="77777777" w:rsidR="006E3F46" w:rsidRDefault="00000000">
      <w:pPr>
        <w:pStyle w:val="Heading2"/>
        <w:numPr>
          <w:ilvl w:val="1"/>
          <w:numId w:val="6"/>
        </w:numPr>
        <w:rPr>
          <w:rFonts w:ascii="Times New Roman" w:hAnsi="Times New Roman"/>
          <w:b/>
          <w:bCs/>
          <w:color w:val="000000"/>
          <w:sz w:val="28"/>
          <w:szCs w:val="28"/>
          <w:lang w:val="en-GB"/>
        </w:rPr>
      </w:pPr>
      <w:r>
        <w:rPr>
          <w:rFonts w:ascii="Times New Roman" w:hAnsi="Times New Roman"/>
          <w:b/>
          <w:bCs/>
          <w:color w:val="000000"/>
          <w:sz w:val="28"/>
          <w:szCs w:val="28"/>
          <w:lang w:val="en-GB"/>
        </w:rPr>
        <w:t xml:space="preserve"> </w:t>
      </w:r>
      <w:bookmarkStart w:id="20" w:name="_Toc154686211"/>
      <w:bookmarkStart w:id="21" w:name="_Toc154686554"/>
      <w:r>
        <w:rPr>
          <w:rFonts w:ascii="Times New Roman" w:hAnsi="Times New Roman"/>
          <w:b/>
          <w:bCs/>
          <w:color w:val="000000"/>
          <w:sz w:val="28"/>
          <w:szCs w:val="28"/>
          <w:lang w:val="en-GB"/>
        </w:rPr>
        <w:t>Research significance</w:t>
      </w:r>
      <w:bookmarkEnd w:id="20"/>
      <w:bookmarkEnd w:id="21"/>
    </w:p>
    <w:p w14:paraId="13443C05" w14:textId="77777777" w:rsidR="006E3F46" w:rsidRDefault="006E3F46">
      <w:pPr>
        <w:pStyle w:val="ListParagraph"/>
        <w:ind w:left="360"/>
        <w:rPr>
          <w:lang w:val="en-GB"/>
        </w:rPr>
      </w:pPr>
    </w:p>
    <w:p w14:paraId="3BBF5206"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research significant enough as it has provided information about the role of EI and leadership skills of HR executives during recruitment. Leadership skills in HR are necessary to provide constructive feedback to candidates, help them find their places and maintain recruitment stages accurately (</w:t>
      </w:r>
      <w:proofErr w:type="spellStart"/>
      <w:r>
        <w:rPr>
          <w:rFonts w:ascii="Times New Roman" w:hAnsi="Times New Roman"/>
          <w:sz w:val="28"/>
          <w:szCs w:val="28"/>
          <w:lang w:val="en-GB"/>
        </w:rPr>
        <w:t>Hajiali</w:t>
      </w:r>
      <w:proofErr w:type="spellEnd"/>
      <w:r>
        <w:rPr>
          <w:rFonts w:ascii="Times New Roman" w:hAnsi="Times New Roman"/>
          <w:sz w:val="28"/>
          <w:szCs w:val="28"/>
          <w:lang w:val="en-GB"/>
        </w:rPr>
        <w:t xml:space="preserve"> et al.,2022). This study has helped to determine the key stages of recruitment and the role of HR in managing all sages accurately. The strategy of HR in EI implementation for recruitment process management is analysed effectively, which has improved the significance of the research. </w:t>
      </w:r>
    </w:p>
    <w:p w14:paraId="35BA9196" w14:textId="77777777" w:rsidR="006E3F46" w:rsidRDefault="006E3F46">
      <w:pPr>
        <w:spacing w:line="360" w:lineRule="auto"/>
        <w:rPr>
          <w:rFonts w:ascii="Times New Roman" w:hAnsi="Times New Roman"/>
          <w:b/>
          <w:bCs/>
          <w:color w:val="000000"/>
          <w:sz w:val="28"/>
          <w:szCs w:val="28"/>
          <w:lang w:val="en-GB"/>
        </w:rPr>
      </w:pPr>
    </w:p>
    <w:p w14:paraId="5170066D" w14:textId="77777777" w:rsidR="006E3F46" w:rsidRDefault="00000000">
      <w:pPr>
        <w:pStyle w:val="Heading2"/>
        <w:numPr>
          <w:ilvl w:val="1"/>
          <w:numId w:val="6"/>
        </w:numPr>
        <w:rPr>
          <w:rFonts w:ascii="Times New Roman" w:hAnsi="Times New Roman"/>
          <w:b/>
          <w:bCs/>
          <w:color w:val="000000"/>
          <w:sz w:val="28"/>
          <w:szCs w:val="28"/>
          <w:lang w:val="en-GB"/>
        </w:rPr>
      </w:pPr>
      <w:bookmarkStart w:id="22" w:name="_Toc154686212"/>
      <w:bookmarkStart w:id="23" w:name="_Toc154686555"/>
      <w:r>
        <w:rPr>
          <w:rFonts w:ascii="Times New Roman" w:hAnsi="Times New Roman"/>
          <w:b/>
          <w:bCs/>
          <w:color w:val="000000"/>
          <w:sz w:val="28"/>
          <w:szCs w:val="28"/>
          <w:lang w:val="en-GB"/>
        </w:rPr>
        <w:t>Research structure</w:t>
      </w:r>
      <w:bookmarkEnd w:id="22"/>
      <w:bookmarkEnd w:id="23"/>
      <w:r>
        <w:rPr>
          <w:rFonts w:ascii="Times New Roman" w:hAnsi="Times New Roman"/>
          <w:b/>
          <w:bCs/>
          <w:color w:val="000000"/>
          <w:sz w:val="28"/>
          <w:szCs w:val="28"/>
          <w:lang w:val="en-GB"/>
        </w:rPr>
        <w:t xml:space="preserve"> </w:t>
      </w:r>
    </w:p>
    <w:p w14:paraId="51B362C1" w14:textId="77777777" w:rsidR="006E3F46" w:rsidRDefault="006E3F46">
      <w:pPr>
        <w:pStyle w:val="ListParagraph"/>
        <w:rPr>
          <w:lang w:val="en-GB"/>
        </w:rPr>
      </w:pPr>
    </w:p>
    <w:p w14:paraId="69E07A2D"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In delineating the structural framework of this dissertation, the following chart (fig1.2) illustrates the sequential organisation of the key chapter, each playing a pivotal role in the overall research endeavour. This visual representation provides a roadmap, outlining the trajectory from introductory exploration in chapter 1 to the conclusive insights and recommendations presented in chapter 5.</w:t>
      </w:r>
    </w:p>
    <w:p w14:paraId="63BBF80C" w14:textId="77777777" w:rsidR="006E3F46" w:rsidRDefault="006E3F46">
      <w:pPr>
        <w:rPr>
          <w:lang w:val="en-GB"/>
        </w:rPr>
      </w:pPr>
    </w:p>
    <w:p w14:paraId="3D27CD2F" w14:textId="77777777" w:rsidR="006E3F46" w:rsidRDefault="006E3F46">
      <w:pPr>
        <w:rPr>
          <w:lang w:val="en-GB"/>
        </w:rPr>
      </w:pPr>
    </w:p>
    <w:p w14:paraId="3AF76256" w14:textId="77777777" w:rsidR="006E3F46" w:rsidRDefault="006E3F46">
      <w:pPr>
        <w:rPr>
          <w:lang w:val="en-GB"/>
        </w:rPr>
      </w:pPr>
    </w:p>
    <w:p w14:paraId="3F84440D" w14:textId="77777777" w:rsidR="006E3F46" w:rsidRPr="002A6361" w:rsidRDefault="00000000">
      <w:pPr>
        <w:rPr>
          <w:lang w:val="en-GB"/>
        </w:rPr>
      </w:pPr>
      <w:r>
        <w:rPr>
          <w:lang w:val="en-GB"/>
        </w:rPr>
        <w:lastRenderedPageBreak/>
        <w:t xml:space="preserve"> </w:t>
      </w:r>
      <w:r>
        <w:rPr>
          <w:noProof/>
          <w:lang w:val="en-GB"/>
        </w:rPr>
        <w:drawing>
          <wp:inline distT="0" distB="0" distL="0" distR="0" wp14:anchorId="4FE35467" wp14:editId="5F29C2EA">
            <wp:extent cx="5722616" cy="3145792"/>
            <wp:effectExtent l="0" t="0" r="0" b="0"/>
            <wp:docPr id="565191489"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22616" cy="3145792"/>
                    </a:xfrm>
                    <a:prstGeom prst="rect">
                      <a:avLst/>
                    </a:prstGeom>
                    <a:noFill/>
                    <a:ln>
                      <a:noFill/>
                      <a:prstDash/>
                    </a:ln>
                  </pic:spPr>
                </pic:pic>
              </a:graphicData>
            </a:graphic>
          </wp:inline>
        </w:drawing>
      </w:r>
      <w:r>
        <w:rPr>
          <w:rFonts w:ascii="Times New Roman" w:hAnsi="Times New Roman"/>
          <w:sz w:val="28"/>
          <w:szCs w:val="28"/>
          <w:lang w:val="en-GB"/>
        </w:rPr>
        <w:t xml:space="preserve">                                </w:t>
      </w:r>
    </w:p>
    <w:p w14:paraId="50337326" w14:textId="77777777" w:rsidR="006E3F46" w:rsidRPr="00DF7C96" w:rsidRDefault="00000000">
      <w:pPr>
        <w:rPr>
          <w:lang w:val="en-GB"/>
        </w:rPr>
      </w:pPr>
      <w:r>
        <w:rPr>
          <w:rFonts w:ascii="Times New Roman" w:hAnsi="Times New Roman"/>
          <w:sz w:val="28"/>
          <w:szCs w:val="28"/>
          <w:lang w:val="en-GB"/>
        </w:rPr>
        <w:t xml:space="preserve">                                          </w:t>
      </w:r>
      <w:r>
        <w:rPr>
          <w:rFonts w:ascii="Times New Roman" w:hAnsi="Times New Roman"/>
          <w:sz w:val="24"/>
          <w:szCs w:val="24"/>
          <w:lang w:val="en-GB"/>
        </w:rPr>
        <w:t xml:space="preserve">Figure 1.2: Research structure </w:t>
      </w:r>
    </w:p>
    <w:p w14:paraId="60D55D22" w14:textId="77777777" w:rsidR="006E3F46" w:rsidRDefault="00000000">
      <w:pPr>
        <w:rPr>
          <w:rFonts w:ascii="Times New Roman" w:hAnsi="Times New Roman"/>
          <w:sz w:val="24"/>
          <w:szCs w:val="24"/>
          <w:lang w:val="en-GB"/>
        </w:rPr>
      </w:pPr>
      <w:r>
        <w:rPr>
          <w:rFonts w:ascii="Times New Roman" w:hAnsi="Times New Roman"/>
          <w:sz w:val="24"/>
          <w:szCs w:val="24"/>
          <w:lang w:val="en-GB"/>
        </w:rPr>
        <w:t xml:space="preserve">                                                   (source: created by Author)</w:t>
      </w:r>
    </w:p>
    <w:p w14:paraId="7462C381" w14:textId="77777777" w:rsidR="006E3F46" w:rsidRDefault="006E3F46">
      <w:pPr>
        <w:rPr>
          <w:lang w:val="en-GB"/>
        </w:rPr>
      </w:pPr>
    </w:p>
    <w:p w14:paraId="0BF32A1F" w14:textId="77777777" w:rsidR="006E3F46" w:rsidRDefault="006E3F46">
      <w:pPr>
        <w:rPr>
          <w:lang w:val="en-GB"/>
        </w:rPr>
      </w:pPr>
    </w:p>
    <w:p w14:paraId="0AA39D4A" w14:textId="77777777" w:rsidR="006E3F46" w:rsidRDefault="00000000">
      <w:pPr>
        <w:pStyle w:val="Heading1"/>
        <w:rPr>
          <w:rFonts w:ascii="Times New Roman" w:hAnsi="Times New Roman"/>
          <w:b/>
          <w:bCs/>
          <w:color w:val="auto"/>
          <w:sz w:val="28"/>
          <w:szCs w:val="28"/>
          <w:lang w:val="en-GB"/>
        </w:rPr>
      </w:pPr>
      <w:r>
        <w:rPr>
          <w:rFonts w:ascii="Times New Roman" w:hAnsi="Times New Roman"/>
          <w:b/>
          <w:bCs/>
          <w:color w:val="auto"/>
          <w:sz w:val="28"/>
          <w:szCs w:val="28"/>
          <w:lang w:val="en-GB"/>
        </w:rPr>
        <w:t xml:space="preserve">                                            </w:t>
      </w:r>
    </w:p>
    <w:p w14:paraId="41D5D1EF" w14:textId="77777777" w:rsidR="006E3F46" w:rsidRDefault="006E3F46">
      <w:pPr>
        <w:pStyle w:val="Heading1"/>
        <w:rPr>
          <w:rFonts w:ascii="Times New Roman" w:hAnsi="Times New Roman"/>
          <w:b/>
          <w:bCs/>
          <w:color w:val="auto"/>
          <w:sz w:val="28"/>
          <w:szCs w:val="28"/>
          <w:lang w:val="en-GB"/>
        </w:rPr>
      </w:pPr>
    </w:p>
    <w:p w14:paraId="42E3A48D" w14:textId="77777777" w:rsidR="006E3F46" w:rsidRDefault="006E3F46">
      <w:pPr>
        <w:rPr>
          <w:lang w:val="en-GB"/>
        </w:rPr>
      </w:pPr>
    </w:p>
    <w:p w14:paraId="322C9030" w14:textId="77777777" w:rsidR="006E3F46" w:rsidRDefault="006E3F46">
      <w:pPr>
        <w:rPr>
          <w:lang w:val="en-GB"/>
        </w:rPr>
      </w:pPr>
    </w:p>
    <w:p w14:paraId="72A4488B" w14:textId="77777777" w:rsidR="006E3F46" w:rsidRDefault="006E3F46">
      <w:pPr>
        <w:rPr>
          <w:lang w:val="en-GB"/>
        </w:rPr>
      </w:pPr>
    </w:p>
    <w:p w14:paraId="237FE4CC" w14:textId="77777777" w:rsidR="006E3F46" w:rsidRDefault="006E3F46">
      <w:pPr>
        <w:rPr>
          <w:lang w:val="en-GB"/>
        </w:rPr>
      </w:pPr>
    </w:p>
    <w:p w14:paraId="7C7939F3" w14:textId="77777777" w:rsidR="006E3F46" w:rsidRDefault="006E3F46">
      <w:pPr>
        <w:rPr>
          <w:lang w:val="en-GB"/>
        </w:rPr>
      </w:pPr>
    </w:p>
    <w:p w14:paraId="51B1294B" w14:textId="77777777" w:rsidR="006E3F46" w:rsidRDefault="006E3F46">
      <w:pPr>
        <w:rPr>
          <w:lang w:val="en-GB"/>
        </w:rPr>
      </w:pPr>
    </w:p>
    <w:p w14:paraId="148A1291" w14:textId="77777777" w:rsidR="006E3F46" w:rsidRDefault="006E3F46">
      <w:pPr>
        <w:rPr>
          <w:lang w:val="en-GB"/>
        </w:rPr>
      </w:pPr>
    </w:p>
    <w:p w14:paraId="0FF702DF" w14:textId="77777777" w:rsidR="006E3F46" w:rsidRDefault="006E3F46">
      <w:pPr>
        <w:rPr>
          <w:lang w:val="en-GB"/>
        </w:rPr>
      </w:pPr>
    </w:p>
    <w:p w14:paraId="1235CF59" w14:textId="77777777" w:rsidR="006E3F46" w:rsidRDefault="006E3F46">
      <w:pPr>
        <w:rPr>
          <w:lang w:val="en-GB"/>
        </w:rPr>
      </w:pPr>
    </w:p>
    <w:p w14:paraId="356054DC" w14:textId="77777777" w:rsidR="006E3F46" w:rsidRDefault="006E3F46">
      <w:pPr>
        <w:rPr>
          <w:lang w:val="en-GB"/>
        </w:rPr>
      </w:pPr>
    </w:p>
    <w:p w14:paraId="4BA4595B" w14:textId="77777777" w:rsidR="006E3F46" w:rsidRDefault="006E3F46">
      <w:pPr>
        <w:rPr>
          <w:lang w:val="en-GB"/>
        </w:rPr>
      </w:pPr>
    </w:p>
    <w:p w14:paraId="7B04E54D" w14:textId="77777777" w:rsidR="006E3F46" w:rsidRDefault="006E3F46">
      <w:pPr>
        <w:pStyle w:val="Heading1"/>
        <w:rPr>
          <w:rFonts w:ascii="Times New Roman" w:hAnsi="Times New Roman"/>
          <w:b/>
          <w:bCs/>
          <w:color w:val="auto"/>
          <w:sz w:val="28"/>
          <w:szCs w:val="28"/>
          <w:lang w:val="en-GB"/>
        </w:rPr>
      </w:pPr>
    </w:p>
    <w:p w14:paraId="05DDB4BC" w14:textId="77777777" w:rsidR="006E3F46" w:rsidRDefault="00000000">
      <w:pPr>
        <w:pStyle w:val="Heading1"/>
        <w:rPr>
          <w:rFonts w:ascii="Times New Roman" w:hAnsi="Times New Roman"/>
          <w:b/>
          <w:bCs/>
          <w:color w:val="auto"/>
          <w:sz w:val="28"/>
          <w:szCs w:val="28"/>
          <w:lang w:val="en-GB"/>
        </w:rPr>
      </w:pPr>
      <w:r>
        <w:rPr>
          <w:rFonts w:ascii="Times New Roman" w:hAnsi="Times New Roman"/>
          <w:b/>
          <w:bCs/>
          <w:color w:val="auto"/>
          <w:sz w:val="28"/>
          <w:szCs w:val="28"/>
          <w:lang w:val="en-GB"/>
        </w:rPr>
        <w:t xml:space="preserve">                                    </w:t>
      </w:r>
      <w:bookmarkStart w:id="24" w:name="_Toc154686213"/>
      <w:bookmarkStart w:id="25" w:name="_Toc154686556"/>
      <w:r>
        <w:rPr>
          <w:rFonts w:ascii="Times New Roman" w:hAnsi="Times New Roman"/>
          <w:b/>
          <w:bCs/>
          <w:color w:val="auto"/>
          <w:sz w:val="28"/>
          <w:szCs w:val="28"/>
          <w:lang w:val="en-GB"/>
        </w:rPr>
        <w:t>CHAPTER 2: LITERATURE REVIEW</w:t>
      </w:r>
      <w:bookmarkEnd w:id="24"/>
      <w:bookmarkEnd w:id="25"/>
      <w:r>
        <w:rPr>
          <w:rFonts w:ascii="Times New Roman" w:hAnsi="Times New Roman"/>
          <w:b/>
          <w:bCs/>
          <w:color w:val="auto"/>
          <w:sz w:val="28"/>
          <w:szCs w:val="28"/>
          <w:lang w:val="en-GB"/>
        </w:rPr>
        <w:t xml:space="preserve"> </w:t>
      </w:r>
    </w:p>
    <w:p w14:paraId="256B4A38" w14:textId="77777777" w:rsidR="006E3F46" w:rsidRDefault="006E3F46">
      <w:pPr>
        <w:rPr>
          <w:lang w:val="en-GB"/>
        </w:rPr>
      </w:pPr>
    </w:p>
    <w:p w14:paraId="200B097B" w14:textId="77777777" w:rsidR="006E3F46" w:rsidRDefault="006E3F46">
      <w:pPr>
        <w:rPr>
          <w:lang w:val="en-GB"/>
        </w:rPr>
      </w:pPr>
    </w:p>
    <w:p w14:paraId="627783EE" w14:textId="77777777" w:rsidR="006E3F46" w:rsidRDefault="006E3F46">
      <w:pPr>
        <w:rPr>
          <w:lang w:val="en-GB"/>
        </w:rPr>
      </w:pPr>
    </w:p>
    <w:p w14:paraId="1E0D2FE8" w14:textId="77777777" w:rsidR="006E3F46" w:rsidRDefault="00000000">
      <w:pPr>
        <w:pStyle w:val="Heading2"/>
        <w:rPr>
          <w:rFonts w:ascii="Times New Roman" w:hAnsi="Times New Roman"/>
          <w:b/>
          <w:bCs/>
          <w:color w:val="auto"/>
          <w:sz w:val="28"/>
          <w:szCs w:val="28"/>
          <w:lang w:val="en-GB"/>
        </w:rPr>
      </w:pPr>
      <w:bookmarkStart w:id="26" w:name="_Toc154686214"/>
      <w:bookmarkStart w:id="27" w:name="_Toc154686557"/>
      <w:r>
        <w:rPr>
          <w:rFonts w:ascii="Times New Roman" w:hAnsi="Times New Roman"/>
          <w:b/>
          <w:bCs/>
          <w:color w:val="auto"/>
          <w:sz w:val="28"/>
          <w:szCs w:val="28"/>
          <w:lang w:val="en-GB"/>
        </w:rPr>
        <w:t>2.1 Introduction</w:t>
      </w:r>
      <w:bookmarkEnd w:id="26"/>
      <w:bookmarkEnd w:id="27"/>
      <w:r>
        <w:rPr>
          <w:rFonts w:ascii="Times New Roman" w:hAnsi="Times New Roman"/>
          <w:b/>
          <w:bCs/>
          <w:color w:val="auto"/>
          <w:sz w:val="28"/>
          <w:szCs w:val="28"/>
          <w:lang w:val="en-GB"/>
        </w:rPr>
        <w:t xml:space="preserve"> </w:t>
      </w:r>
    </w:p>
    <w:p w14:paraId="7AF3A714" w14:textId="77777777" w:rsidR="006E3F46" w:rsidRDefault="006E3F46">
      <w:pPr>
        <w:rPr>
          <w:lang w:val="en-GB"/>
        </w:rPr>
      </w:pPr>
    </w:p>
    <w:p w14:paraId="705D9543"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The section indicates the selection of a wide range of articles for determining the role of leadership ad EI of HR in the recruitment process of the technology sector. A wide range of articles has helped to gather in- depth information about the importance of leadership and EI. The theories have helped to gather valuable information about the topic. The conceptual framework has supported the determination of the relationship of variables in the study. </w:t>
      </w:r>
    </w:p>
    <w:p w14:paraId="513413DD" w14:textId="77777777" w:rsidR="006E3F46" w:rsidRDefault="006E3F46">
      <w:pPr>
        <w:pStyle w:val="Heading2"/>
        <w:rPr>
          <w:rFonts w:ascii="Times New Roman" w:hAnsi="Times New Roman"/>
          <w:b/>
          <w:bCs/>
          <w:color w:val="auto"/>
          <w:sz w:val="28"/>
          <w:szCs w:val="28"/>
          <w:lang w:val="en-GB"/>
        </w:rPr>
      </w:pPr>
    </w:p>
    <w:p w14:paraId="55EAEE1C" w14:textId="77777777" w:rsidR="006E3F46" w:rsidRDefault="00000000">
      <w:pPr>
        <w:pStyle w:val="Heading2"/>
        <w:rPr>
          <w:rFonts w:ascii="Times New Roman" w:hAnsi="Times New Roman"/>
          <w:b/>
          <w:bCs/>
          <w:color w:val="auto"/>
          <w:sz w:val="28"/>
          <w:szCs w:val="28"/>
          <w:lang w:val="en-GB"/>
        </w:rPr>
      </w:pPr>
      <w:bookmarkStart w:id="28" w:name="_Toc154686215"/>
      <w:bookmarkStart w:id="29" w:name="_Toc154686558"/>
      <w:r>
        <w:rPr>
          <w:rFonts w:ascii="Times New Roman" w:hAnsi="Times New Roman"/>
          <w:b/>
          <w:bCs/>
          <w:color w:val="auto"/>
          <w:sz w:val="28"/>
          <w:szCs w:val="28"/>
          <w:lang w:val="en-GB"/>
        </w:rPr>
        <w:t>2.2 Emotional intelligence: Definition and concept</w:t>
      </w:r>
      <w:bookmarkEnd w:id="28"/>
      <w:bookmarkEnd w:id="29"/>
    </w:p>
    <w:p w14:paraId="30BD866F" w14:textId="77777777" w:rsidR="006E3F46" w:rsidRDefault="006E3F46">
      <w:pPr>
        <w:rPr>
          <w:lang w:val="en-GB"/>
        </w:rPr>
      </w:pPr>
    </w:p>
    <w:p w14:paraId="71DB1721"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Building relationships with candidates and communicating with them are both crucial parts of the recruitment process. Human resources' emotional intelligence makes it easier to obtain information quickly and make wise decisions. Effective emotional intelligence (EI), according to Kim and Park (2020), enables HR team executives to remain composed under pressure and to adapt to any circumstance that may arise throughout the hiring process. HR can use EI in handling different non- verbal communication, providing cooperation with the candidates and understanding the impact of their decision. </w:t>
      </w:r>
    </w:p>
    <w:p w14:paraId="7D133FC6"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Contrastingly, Srivastava and Dey (2020) have opined that lack of EI skill of HR can hamper the employee management process in organisation. Therefore, HR and other leaders in the organisation need to enhance their EI skills to manage the requirement of employee. </w:t>
      </w:r>
    </w:p>
    <w:p w14:paraId="6682999F" w14:textId="77777777" w:rsidR="006E3F46" w:rsidRPr="00DF7C96" w:rsidRDefault="00000000">
      <w:pPr>
        <w:spacing w:line="360" w:lineRule="auto"/>
        <w:rPr>
          <w:lang w:val="en-GB"/>
        </w:rPr>
      </w:pPr>
      <w:r>
        <w:rPr>
          <w:rFonts w:ascii="Times New Roman" w:hAnsi="Times New Roman"/>
          <w:sz w:val="28"/>
          <w:szCs w:val="28"/>
          <w:lang w:val="en-GB"/>
        </w:rPr>
        <w:lastRenderedPageBreak/>
        <w:t xml:space="preserve">Key areas of EI are the empathy, maintaining effective communication, self-awareness, self – regulation and motivation (fig 2.1). According to </w:t>
      </w:r>
      <w:proofErr w:type="spellStart"/>
      <w:r>
        <w:rPr>
          <w:rFonts w:ascii="Times New Roman" w:hAnsi="Times New Roman"/>
          <w:sz w:val="28"/>
          <w:szCs w:val="28"/>
          <w:lang w:val="en-GB"/>
        </w:rPr>
        <w:t>Diricanand</w:t>
      </w:r>
      <w:proofErr w:type="spellEnd"/>
      <w:r>
        <w:rPr>
          <w:rFonts w:ascii="Times New Roman" w:hAnsi="Times New Roman"/>
          <w:sz w:val="28"/>
          <w:szCs w:val="28"/>
          <w:lang w:val="en-GB"/>
        </w:rPr>
        <w:t xml:space="preserve"> </w:t>
      </w:r>
      <w:proofErr w:type="spellStart"/>
      <w:r>
        <w:rPr>
          <w:rFonts w:ascii="Times New Roman" w:hAnsi="Times New Roman"/>
          <w:sz w:val="28"/>
          <w:szCs w:val="28"/>
          <w:lang w:val="en-GB"/>
        </w:rPr>
        <w:t>Erdil</w:t>
      </w:r>
      <w:proofErr w:type="spellEnd"/>
      <w:r>
        <w:rPr>
          <w:rFonts w:ascii="Times New Roman" w:hAnsi="Times New Roman"/>
          <w:sz w:val="28"/>
          <w:szCs w:val="28"/>
          <w:lang w:val="en-GB"/>
        </w:rPr>
        <w:t xml:space="preserve"> (2020), empathy of leaders is necessary to support the team members and help them to manage critical task.</w:t>
      </w:r>
    </w:p>
    <w:p w14:paraId="3B4C4AFE"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HR and leaders in organisation can implement the EI and empathy skill to build strong relationship with employees, reduce team stress and improve their job satisfaction. Similarly, according to Jena (2020), inadequate communication with employees, deficiencies in self- awareness, and challenges in self- self-regulation significantly impact the EI development of leaders. </w:t>
      </w:r>
    </w:p>
    <w:p w14:paraId="78E5D121"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Consequently, leaders must cultivate their self-awareness, empathy, and social skills to enhance emotional intelligence, particularly in offering support to employees and fostering their confidence during challenging periods.</w:t>
      </w:r>
    </w:p>
    <w:p w14:paraId="2394DD8B" w14:textId="77777777" w:rsidR="006E3F46" w:rsidRDefault="006E3F46">
      <w:pPr>
        <w:spacing w:line="360" w:lineRule="auto"/>
        <w:rPr>
          <w:rFonts w:ascii="Times New Roman" w:hAnsi="Times New Roman"/>
          <w:sz w:val="28"/>
          <w:szCs w:val="28"/>
          <w:lang w:val="en-GB"/>
        </w:rPr>
      </w:pPr>
    </w:p>
    <w:p w14:paraId="2103EF65" w14:textId="77777777" w:rsidR="006E3F46" w:rsidRDefault="00000000">
      <w:pPr>
        <w:spacing w:line="360" w:lineRule="auto"/>
      </w:pPr>
      <w:r>
        <w:rPr>
          <w:rFonts w:ascii="Times New Roman" w:hAnsi="Times New Roman"/>
          <w:sz w:val="28"/>
          <w:szCs w:val="28"/>
          <w:lang w:val="en-GB"/>
        </w:rPr>
        <w:t xml:space="preserve">            </w:t>
      </w:r>
      <w:r>
        <w:rPr>
          <w:rFonts w:ascii="Times New Roman" w:hAnsi="Times New Roman"/>
          <w:noProof/>
          <w:sz w:val="28"/>
          <w:szCs w:val="28"/>
          <w:lang w:val="en-GB"/>
        </w:rPr>
        <w:drawing>
          <wp:inline distT="0" distB="0" distL="0" distR="0" wp14:anchorId="6027807E" wp14:editId="66795AC8">
            <wp:extent cx="4364988" cy="2871472"/>
            <wp:effectExtent l="0" t="0" r="0" b="5078"/>
            <wp:docPr id="140362775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364988" cy="2871472"/>
                    </a:xfrm>
                    <a:prstGeom prst="rect">
                      <a:avLst/>
                    </a:prstGeom>
                    <a:noFill/>
                    <a:ln>
                      <a:noFill/>
                      <a:prstDash/>
                    </a:ln>
                  </pic:spPr>
                </pic:pic>
              </a:graphicData>
            </a:graphic>
          </wp:inline>
        </w:drawing>
      </w:r>
    </w:p>
    <w:p w14:paraId="2F03BDA0" w14:textId="77777777" w:rsidR="006E3F46" w:rsidRDefault="006E3F46">
      <w:pPr>
        <w:spacing w:line="360" w:lineRule="auto"/>
        <w:rPr>
          <w:rFonts w:ascii="Times New Roman" w:hAnsi="Times New Roman"/>
          <w:sz w:val="28"/>
          <w:szCs w:val="28"/>
          <w:lang w:val="en-GB"/>
        </w:rPr>
      </w:pPr>
    </w:p>
    <w:p w14:paraId="3D8E64FD" w14:textId="77777777" w:rsidR="006E3F46" w:rsidRDefault="00000000">
      <w:pPr>
        <w:spacing w:line="360" w:lineRule="auto"/>
        <w:rPr>
          <w:rFonts w:ascii="Times New Roman" w:hAnsi="Times New Roman"/>
          <w:sz w:val="24"/>
          <w:szCs w:val="24"/>
          <w:lang w:val="en-GB"/>
        </w:rPr>
      </w:pPr>
      <w:r>
        <w:rPr>
          <w:rFonts w:ascii="Times New Roman" w:hAnsi="Times New Roman"/>
          <w:sz w:val="24"/>
          <w:szCs w:val="24"/>
          <w:lang w:val="en-GB"/>
        </w:rPr>
        <w:t xml:space="preserve">                                     Figure 2.1: Key areas of Emotional Intelligence </w:t>
      </w:r>
    </w:p>
    <w:p w14:paraId="1AC50ACA" w14:textId="77777777" w:rsidR="006E3F46" w:rsidRDefault="00000000">
      <w:pPr>
        <w:spacing w:line="360" w:lineRule="auto"/>
        <w:rPr>
          <w:rFonts w:ascii="Times New Roman" w:hAnsi="Times New Roman"/>
          <w:sz w:val="24"/>
          <w:szCs w:val="24"/>
          <w:lang w:val="en-GB"/>
        </w:rPr>
      </w:pPr>
      <w:r>
        <w:rPr>
          <w:rFonts w:ascii="Times New Roman" w:hAnsi="Times New Roman"/>
          <w:sz w:val="24"/>
          <w:szCs w:val="24"/>
          <w:lang w:val="en-GB"/>
        </w:rPr>
        <w:t xml:space="preserve">                                                    (Source: Created by author)</w:t>
      </w:r>
    </w:p>
    <w:p w14:paraId="143BA8CC" w14:textId="77777777" w:rsidR="006E3F46" w:rsidRDefault="006E3F46">
      <w:pPr>
        <w:pStyle w:val="Heading2"/>
        <w:rPr>
          <w:rFonts w:ascii="Times New Roman" w:hAnsi="Times New Roman"/>
          <w:b/>
          <w:bCs/>
          <w:color w:val="auto"/>
          <w:sz w:val="32"/>
          <w:szCs w:val="32"/>
          <w:lang w:val="en-GB"/>
        </w:rPr>
      </w:pPr>
    </w:p>
    <w:p w14:paraId="4FC7638A" w14:textId="77777777" w:rsidR="006E3F46" w:rsidRDefault="00000000">
      <w:pPr>
        <w:pStyle w:val="Heading2"/>
        <w:rPr>
          <w:rFonts w:ascii="Times New Roman" w:hAnsi="Times New Roman"/>
          <w:b/>
          <w:bCs/>
          <w:color w:val="auto"/>
          <w:sz w:val="32"/>
          <w:szCs w:val="32"/>
          <w:lang w:val="en-GB"/>
        </w:rPr>
      </w:pPr>
      <w:bookmarkStart w:id="30" w:name="_Toc154686216"/>
      <w:bookmarkStart w:id="31" w:name="_Toc154686559"/>
      <w:r>
        <w:rPr>
          <w:rFonts w:ascii="Times New Roman" w:hAnsi="Times New Roman"/>
          <w:b/>
          <w:bCs/>
          <w:color w:val="auto"/>
          <w:sz w:val="32"/>
          <w:szCs w:val="32"/>
          <w:lang w:val="en-GB"/>
        </w:rPr>
        <w:t>2.3 Leadership styles</w:t>
      </w:r>
      <w:bookmarkEnd w:id="30"/>
      <w:bookmarkEnd w:id="31"/>
      <w:r>
        <w:rPr>
          <w:rFonts w:ascii="Times New Roman" w:hAnsi="Times New Roman"/>
          <w:b/>
          <w:bCs/>
          <w:color w:val="auto"/>
          <w:sz w:val="32"/>
          <w:szCs w:val="32"/>
          <w:lang w:val="en-GB"/>
        </w:rPr>
        <w:t xml:space="preserve"> </w:t>
      </w:r>
    </w:p>
    <w:p w14:paraId="2F427F46" w14:textId="77777777" w:rsidR="006E3F46" w:rsidRDefault="006E3F46">
      <w:pPr>
        <w:rPr>
          <w:lang w:val="en-GB"/>
        </w:rPr>
      </w:pPr>
    </w:p>
    <w:p w14:paraId="2519679D" w14:textId="77777777" w:rsidR="006E3F46" w:rsidRDefault="00000000">
      <w:pPr>
        <w:pStyle w:val="Heading3"/>
        <w:rPr>
          <w:rFonts w:ascii="Times New Roman" w:hAnsi="Times New Roman"/>
          <w:color w:val="auto"/>
          <w:sz w:val="28"/>
          <w:szCs w:val="28"/>
          <w:lang w:val="en-GB"/>
        </w:rPr>
      </w:pPr>
      <w:bookmarkStart w:id="32" w:name="_Toc154686217"/>
      <w:bookmarkStart w:id="33" w:name="_Toc154686560"/>
      <w:r>
        <w:rPr>
          <w:rFonts w:ascii="Times New Roman" w:hAnsi="Times New Roman"/>
          <w:color w:val="auto"/>
          <w:sz w:val="28"/>
          <w:szCs w:val="28"/>
          <w:lang w:val="en-GB"/>
        </w:rPr>
        <w:t>2.3.1 Definition and concept</w:t>
      </w:r>
      <w:bookmarkEnd w:id="32"/>
      <w:bookmarkEnd w:id="33"/>
      <w:r>
        <w:rPr>
          <w:rFonts w:ascii="Times New Roman" w:hAnsi="Times New Roman"/>
          <w:color w:val="auto"/>
          <w:sz w:val="28"/>
          <w:szCs w:val="28"/>
          <w:lang w:val="en-GB"/>
        </w:rPr>
        <w:t xml:space="preserve"> </w:t>
      </w:r>
    </w:p>
    <w:p w14:paraId="5AA8BAF0" w14:textId="77777777" w:rsidR="006E3F46" w:rsidRDefault="006E3F46">
      <w:pPr>
        <w:rPr>
          <w:lang w:val="en-GB"/>
        </w:rPr>
      </w:pPr>
    </w:p>
    <w:p w14:paraId="16187F47"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The main leadership styles include authoritarian, democratic, transformational, and transactional approaches (fig2.2). Authoritarian leadership is the style that includes individual control over all decisions and little input from the group members. Transformational style of leadership is beneficial for changing individuals or ant social system. Likewise, transactional leaders rely on rewarding policy for job optimisation. HR executives can use any of the styles as per requirement during the recruitment process. </w:t>
      </w:r>
    </w:p>
    <w:p w14:paraId="44D78476" w14:textId="567F33A1"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According to </w:t>
      </w:r>
      <w:proofErr w:type="spellStart"/>
      <w:r>
        <w:rPr>
          <w:rFonts w:ascii="Times New Roman" w:hAnsi="Times New Roman"/>
          <w:sz w:val="28"/>
          <w:szCs w:val="28"/>
          <w:lang w:val="en-GB"/>
        </w:rPr>
        <w:t>Friesm</w:t>
      </w:r>
      <w:proofErr w:type="spellEnd"/>
      <w:r>
        <w:rPr>
          <w:rFonts w:ascii="Times New Roman" w:hAnsi="Times New Roman"/>
          <w:sz w:val="28"/>
          <w:szCs w:val="28"/>
          <w:lang w:val="en-GB"/>
        </w:rPr>
        <w:t xml:space="preserve"> </w:t>
      </w:r>
      <w:proofErr w:type="spellStart"/>
      <w:r>
        <w:rPr>
          <w:rFonts w:ascii="Times New Roman" w:hAnsi="Times New Roman"/>
          <w:sz w:val="28"/>
          <w:szCs w:val="28"/>
          <w:lang w:val="en-GB"/>
        </w:rPr>
        <w:t>Kammerlander</w:t>
      </w:r>
      <w:proofErr w:type="spellEnd"/>
      <w:r>
        <w:rPr>
          <w:rFonts w:ascii="Times New Roman" w:hAnsi="Times New Roman"/>
          <w:sz w:val="28"/>
          <w:szCs w:val="28"/>
          <w:lang w:val="en-GB"/>
        </w:rPr>
        <w:t xml:space="preserve"> and </w:t>
      </w:r>
      <w:proofErr w:type="spellStart"/>
      <w:r>
        <w:rPr>
          <w:rFonts w:ascii="Times New Roman" w:hAnsi="Times New Roman"/>
          <w:sz w:val="28"/>
          <w:szCs w:val="28"/>
          <w:lang w:val="en-GB"/>
        </w:rPr>
        <w:t>Leitterstorf</w:t>
      </w:r>
      <w:proofErr w:type="spellEnd"/>
      <w:r>
        <w:rPr>
          <w:rFonts w:ascii="Times New Roman" w:hAnsi="Times New Roman"/>
          <w:sz w:val="28"/>
          <w:szCs w:val="28"/>
          <w:lang w:val="en-GB"/>
        </w:rPr>
        <w:t xml:space="preserve"> (2021), leadership styles of HR executives can help to motivate candidates, improve integrity in recruitment, define a sharp vision and encourage passion during recruitment. Leaders need to select specific leadership styles based on the requirements of organisation. In contrast, Oliver (2020) has opined that a lack of leadership skills and EI of HR ca hamper the recruitment process and cause errors in candidate selection. Therefore, the HR executives in the technology sector of UK need to maintain the EI and proper leadership skills to improve the recruitment process </w:t>
      </w:r>
      <w:r w:rsidR="002A6361">
        <w:rPr>
          <w:rFonts w:ascii="Times New Roman" w:hAnsi="Times New Roman"/>
          <w:sz w:val="28"/>
          <w:szCs w:val="28"/>
          <w:lang w:val="en-GB"/>
        </w:rPr>
        <w:t>of</w:t>
      </w:r>
      <w:r>
        <w:rPr>
          <w:rFonts w:ascii="Times New Roman" w:hAnsi="Times New Roman"/>
          <w:sz w:val="28"/>
          <w:szCs w:val="28"/>
          <w:lang w:val="en-GB"/>
        </w:rPr>
        <w:t xml:space="preserve"> candidates. </w:t>
      </w:r>
    </w:p>
    <w:p w14:paraId="1B016927" w14:textId="77777777" w:rsidR="006E3F46" w:rsidRDefault="006E3F46">
      <w:pPr>
        <w:spacing w:line="360" w:lineRule="auto"/>
        <w:rPr>
          <w:rFonts w:ascii="Times New Roman" w:hAnsi="Times New Roman"/>
          <w:sz w:val="28"/>
          <w:szCs w:val="28"/>
          <w:lang w:val="en-GB"/>
        </w:rPr>
      </w:pPr>
    </w:p>
    <w:p w14:paraId="202BBF2F" w14:textId="77777777" w:rsidR="006E3F46" w:rsidRDefault="006E3F46">
      <w:pPr>
        <w:spacing w:line="360" w:lineRule="auto"/>
        <w:rPr>
          <w:rFonts w:ascii="Times New Roman" w:hAnsi="Times New Roman"/>
          <w:sz w:val="28"/>
          <w:szCs w:val="28"/>
          <w:lang w:val="en-GB"/>
        </w:rPr>
      </w:pPr>
    </w:p>
    <w:p w14:paraId="49522286" w14:textId="77777777" w:rsidR="006E3F46" w:rsidRDefault="00000000">
      <w:r>
        <w:rPr>
          <w:lang w:val="en-GB"/>
        </w:rPr>
        <w:lastRenderedPageBreak/>
        <w:t xml:space="preserve">                    </w:t>
      </w:r>
      <w:r>
        <w:rPr>
          <w:noProof/>
          <w:lang w:val="en-GB"/>
        </w:rPr>
        <w:drawing>
          <wp:inline distT="0" distB="0" distL="0" distR="0" wp14:anchorId="589C91E8" wp14:editId="099656AA">
            <wp:extent cx="4517392" cy="2962912"/>
            <wp:effectExtent l="0" t="0" r="0" b="8888"/>
            <wp:docPr id="2128629497"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4517392" cy="2962912"/>
                    </a:xfrm>
                    <a:prstGeom prst="rect">
                      <a:avLst/>
                    </a:prstGeom>
                    <a:noFill/>
                    <a:ln>
                      <a:noFill/>
                      <a:prstDash/>
                    </a:ln>
                  </pic:spPr>
                </pic:pic>
              </a:graphicData>
            </a:graphic>
          </wp:inline>
        </w:drawing>
      </w:r>
    </w:p>
    <w:p w14:paraId="6F034E36" w14:textId="77777777" w:rsidR="006E3F46" w:rsidRDefault="006E3F46">
      <w:pPr>
        <w:rPr>
          <w:lang w:val="en-GB"/>
        </w:rPr>
      </w:pPr>
    </w:p>
    <w:p w14:paraId="6CDC5E28" w14:textId="77777777" w:rsidR="006E3F46" w:rsidRDefault="00000000">
      <w:pPr>
        <w:rPr>
          <w:rFonts w:ascii="Times New Roman" w:hAnsi="Times New Roman"/>
          <w:sz w:val="24"/>
          <w:szCs w:val="24"/>
          <w:lang w:val="en-GB"/>
        </w:rPr>
      </w:pPr>
      <w:r>
        <w:rPr>
          <w:rFonts w:ascii="Times New Roman" w:hAnsi="Times New Roman"/>
          <w:sz w:val="24"/>
          <w:szCs w:val="24"/>
          <w:lang w:val="en-GB"/>
        </w:rPr>
        <w:t xml:space="preserve">                                                    Figure 2.2: Leadership styles</w:t>
      </w:r>
    </w:p>
    <w:p w14:paraId="5D151E23" w14:textId="77777777" w:rsidR="006E3F46" w:rsidRDefault="00000000">
      <w:pPr>
        <w:rPr>
          <w:rFonts w:ascii="Times New Roman" w:hAnsi="Times New Roman"/>
          <w:sz w:val="24"/>
          <w:szCs w:val="24"/>
          <w:lang w:val="en-GB"/>
        </w:rPr>
      </w:pPr>
      <w:r>
        <w:rPr>
          <w:rFonts w:ascii="Times New Roman" w:hAnsi="Times New Roman"/>
          <w:sz w:val="24"/>
          <w:szCs w:val="24"/>
          <w:lang w:val="en-GB"/>
        </w:rPr>
        <w:t xml:space="preserve">                                                     (Source: Created by author)</w:t>
      </w:r>
    </w:p>
    <w:p w14:paraId="0E321D6D" w14:textId="77777777" w:rsidR="006E3F46" w:rsidRDefault="006E3F46">
      <w:pPr>
        <w:rPr>
          <w:lang w:val="en-GB"/>
        </w:rPr>
      </w:pPr>
    </w:p>
    <w:p w14:paraId="339FA9FA" w14:textId="77777777" w:rsidR="006E3F46" w:rsidRDefault="006E3F46">
      <w:pPr>
        <w:rPr>
          <w:lang w:val="en-GB"/>
        </w:rPr>
      </w:pPr>
    </w:p>
    <w:p w14:paraId="0F48AB53" w14:textId="77777777" w:rsidR="006E3F46" w:rsidRDefault="00000000">
      <w:pPr>
        <w:pStyle w:val="Heading3"/>
        <w:rPr>
          <w:rFonts w:ascii="Times New Roman" w:hAnsi="Times New Roman"/>
          <w:color w:val="auto"/>
          <w:sz w:val="28"/>
          <w:szCs w:val="28"/>
          <w:lang w:val="en-GB"/>
        </w:rPr>
      </w:pPr>
      <w:bookmarkStart w:id="34" w:name="_Toc154686218"/>
      <w:bookmarkStart w:id="35" w:name="_Toc154686561"/>
      <w:r>
        <w:rPr>
          <w:rFonts w:ascii="Times New Roman" w:hAnsi="Times New Roman"/>
          <w:color w:val="auto"/>
          <w:sz w:val="28"/>
          <w:szCs w:val="28"/>
          <w:lang w:val="en-GB"/>
        </w:rPr>
        <w:t>2.3.2 Dimension of Leadership Styles</w:t>
      </w:r>
      <w:bookmarkEnd w:id="34"/>
      <w:bookmarkEnd w:id="35"/>
    </w:p>
    <w:p w14:paraId="71E137E9" w14:textId="77777777" w:rsidR="006E3F46" w:rsidRDefault="006E3F46">
      <w:pPr>
        <w:rPr>
          <w:lang w:val="en-GB"/>
        </w:rPr>
      </w:pPr>
    </w:p>
    <w:p w14:paraId="682ADEA7"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Four important dimensions of leadership are the ideal influence, effective, inspirational motivation, intellectual stimulation, and empowerment. These four dimensions help a leader to manage the team and organisational functionalities. According to Ospina et al. (2020), the influence of a leader and inspirational motivation motivate employees to remain committed towards an organisation. Leaders empower the employees to perform any task and increase their engagement with the company. Other key dimensions of leadership are intensity, risk tolerance, adaptability, collaboration, empathy, decision-making, social awareness, and openness to build strong bonds. In contrast, Mi et al. (2019) have opined that poor leadership skills and dimensions can strongly hamper the employee management process in organisations. Therefore, leaders need to improve their skills and maintain dimensions properly to enhance organisational performance.</w:t>
      </w:r>
    </w:p>
    <w:p w14:paraId="4FAC93FE" w14:textId="77777777" w:rsidR="006E3F46" w:rsidRDefault="006E3F46">
      <w:pPr>
        <w:spacing w:line="360" w:lineRule="auto"/>
        <w:rPr>
          <w:rFonts w:ascii="Times New Roman" w:hAnsi="Times New Roman"/>
          <w:sz w:val="28"/>
          <w:szCs w:val="28"/>
          <w:lang w:val="en-GB"/>
        </w:rPr>
      </w:pPr>
    </w:p>
    <w:p w14:paraId="2AB6639F" w14:textId="77777777" w:rsidR="006E3F46" w:rsidRDefault="00000000">
      <w:pPr>
        <w:pStyle w:val="Heading3"/>
        <w:rPr>
          <w:rFonts w:ascii="Times New Roman" w:hAnsi="Times New Roman"/>
          <w:color w:val="auto"/>
          <w:sz w:val="28"/>
          <w:szCs w:val="28"/>
          <w:lang w:val="en-GB"/>
        </w:rPr>
      </w:pPr>
      <w:bookmarkStart w:id="36" w:name="_Toc154686219"/>
      <w:bookmarkStart w:id="37" w:name="_Toc154686562"/>
      <w:r>
        <w:rPr>
          <w:rFonts w:ascii="Times New Roman" w:hAnsi="Times New Roman"/>
          <w:color w:val="auto"/>
          <w:sz w:val="28"/>
          <w:szCs w:val="28"/>
          <w:lang w:val="en-GB"/>
        </w:rPr>
        <w:t>2.3.3 Benefits of Leadership Style</w:t>
      </w:r>
      <w:bookmarkEnd w:id="36"/>
      <w:bookmarkEnd w:id="37"/>
    </w:p>
    <w:p w14:paraId="32189744" w14:textId="77777777" w:rsidR="006E3F46" w:rsidRDefault="006E3F46">
      <w:pPr>
        <w:rPr>
          <w:lang w:val="en-GB"/>
        </w:rPr>
      </w:pPr>
    </w:p>
    <w:p w14:paraId="746FD0A2"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Transaction leadership style is beneficial for enhancing the motivation and productivity of employees by clearing their respective job roles. According to Al Amiri, </w:t>
      </w:r>
      <w:proofErr w:type="gramStart"/>
      <w:r>
        <w:rPr>
          <w:rFonts w:ascii="Times New Roman" w:hAnsi="Times New Roman"/>
          <w:sz w:val="28"/>
          <w:szCs w:val="28"/>
          <w:lang w:val="en-GB"/>
        </w:rPr>
        <w:t>Rahima</w:t>
      </w:r>
      <w:proofErr w:type="gramEnd"/>
      <w:r>
        <w:rPr>
          <w:rFonts w:ascii="Times New Roman" w:hAnsi="Times New Roman"/>
          <w:sz w:val="28"/>
          <w:szCs w:val="28"/>
          <w:lang w:val="en-GB"/>
        </w:rPr>
        <w:t xml:space="preserve"> and Ahmed (2020), accuracy in the leadership style is effective in managing tasks and motivating employees to achieve their targets in the organisation. All the leadership styles are highly beneficial for positively influencing productivity by enhancing the employee's motivational level. Transformational leadership strategy is beneficial as the transformational leaders make the team members feel that they are valuable parts of the organisation. Transformational leader helps in talent development, improve organisational culture by maintaining strong bonding and enhance employee performance. In contrast, Wen et al. (2019) have argued that the issue of the skills of leaders and communication ability can strongly hamper employee engagement and productivity development. Therefore, leaders of all kinds play a crucial role in fostering the development of employees' competencies, leading to increased productivity. Other key benefits of leadership styles are the determination of vision and values, boosting employee morale, ensuring effective communication and employee motivation, and maintaining appropriate resources.</w:t>
      </w:r>
    </w:p>
    <w:p w14:paraId="00A3DB41" w14:textId="77777777" w:rsidR="006E3F46" w:rsidRDefault="006E3F46">
      <w:pPr>
        <w:spacing w:line="360" w:lineRule="auto"/>
        <w:rPr>
          <w:rFonts w:ascii="Times New Roman" w:hAnsi="Times New Roman"/>
          <w:sz w:val="28"/>
          <w:szCs w:val="28"/>
          <w:lang w:val="en-GB"/>
        </w:rPr>
      </w:pPr>
    </w:p>
    <w:p w14:paraId="291EFE98" w14:textId="77777777" w:rsidR="006E3F46" w:rsidRDefault="00000000">
      <w:pPr>
        <w:pStyle w:val="Heading3"/>
        <w:rPr>
          <w:rFonts w:ascii="Times New Roman" w:hAnsi="Times New Roman"/>
          <w:color w:val="auto"/>
          <w:sz w:val="28"/>
          <w:szCs w:val="28"/>
          <w:lang w:val="en-GB"/>
        </w:rPr>
      </w:pPr>
      <w:bookmarkStart w:id="38" w:name="_Toc154686220"/>
      <w:bookmarkStart w:id="39" w:name="_Toc154686563"/>
      <w:r>
        <w:rPr>
          <w:rFonts w:ascii="Times New Roman" w:hAnsi="Times New Roman"/>
          <w:color w:val="auto"/>
          <w:sz w:val="28"/>
          <w:szCs w:val="28"/>
          <w:lang w:val="en-GB"/>
        </w:rPr>
        <w:t>2.3.4 Challenges of Leadership Styles</w:t>
      </w:r>
      <w:bookmarkEnd w:id="38"/>
      <w:bookmarkEnd w:id="39"/>
    </w:p>
    <w:p w14:paraId="2519C69E" w14:textId="77777777" w:rsidR="006E3F46" w:rsidRDefault="006E3F46">
      <w:pPr>
        <w:rPr>
          <w:lang w:val="en-GB"/>
        </w:rPr>
      </w:pPr>
    </w:p>
    <w:p w14:paraId="68E55F9E"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Lack of confidence is one of the key challenges in leadership. According to Baig et al. (2021), leaders need to be confident enough to manage the critical situation and handle employees. Lack of knowledge and confidence can cause failure of the management process in organisations. Effectiveness management is another key challenge in leadership that indicates prioritisation, strategic thinking process, effective decision-making, and align the planning with the task. Likewise, Sousa and Rocha (2019) have opined that poor skill development of a leader can hamper employee management and </w:t>
      </w:r>
      <w:r>
        <w:rPr>
          <w:rFonts w:ascii="Times New Roman" w:hAnsi="Times New Roman"/>
          <w:sz w:val="28"/>
          <w:szCs w:val="28"/>
          <w:lang w:val="en-GB"/>
        </w:rPr>
        <w:lastRenderedPageBreak/>
        <w:t>inspiration process. Therefore, leaders can face such challenges due to a lack of skill, especially in guiding others and EI during the recruitment process. Leaders can face challenges in conflict management, understanding the expectations of employees, change management and employee well-being management process. Poor leadership can cause a biased recruitment process that hampers organisational growth. Therefore, leads need to enhance their skills and knowledge first to manage the organisational functions and employee performance.</w:t>
      </w:r>
    </w:p>
    <w:p w14:paraId="42922C25" w14:textId="77777777" w:rsidR="006E3F46" w:rsidRDefault="006E3F46">
      <w:pPr>
        <w:spacing w:line="360" w:lineRule="auto"/>
        <w:rPr>
          <w:rFonts w:ascii="Times New Roman" w:hAnsi="Times New Roman"/>
          <w:sz w:val="28"/>
          <w:szCs w:val="28"/>
          <w:lang w:val="en-GB"/>
        </w:rPr>
      </w:pPr>
    </w:p>
    <w:p w14:paraId="7CB44D45" w14:textId="77777777" w:rsidR="006E3F46" w:rsidRDefault="00000000">
      <w:pPr>
        <w:pStyle w:val="Heading2"/>
        <w:rPr>
          <w:rFonts w:ascii="Times New Roman" w:hAnsi="Times New Roman"/>
          <w:b/>
          <w:bCs/>
          <w:color w:val="auto"/>
          <w:sz w:val="28"/>
          <w:szCs w:val="28"/>
          <w:lang w:val="en-GB"/>
        </w:rPr>
      </w:pPr>
      <w:bookmarkStart w:id="40" w:name="_Toc154686221"/>
      <w:bookmarkStart w:id="41" w:name="_Toc154686564"/>
      <w:r>
        <w:rPr>
          <w:rFonts w:ascii="Times New Roman" w:hAnsi="Times New Roman"/>
          <w:b/>
          <w:bCs/>
          <w:color w:val="auto"/>
          <w:sz w:val="28"/>
          <w:szCs w:val="28"/>
          <w:lang w:val="en-GB"/>
        </w:rPr>
        <w:t>2.4 Recruitment Process</w:t>
      </w:r>
      <w:bookmarkEnd w:id="40"/>
      <w:bookmarkEnd w:id="41"/>
    </w:p>
    <w:p w14:paraId="2C055B5C" w14:textId="77777777" w:rsidR="006E3F46" w:rsidRDefault="006E3F46">
      <w:pPr>
        <w:spacing w:line="360" w:lineRule="auto"/>
        <w:rPr>
          <w:rFonts w:ascii="Times New Roman" w:hAnsi="Times New Roman"/>
          <w:sz w:val="28"/>
          <w:szCs w:val="28"/>
          <w:lang w:val="en-GB"/>
        </w:rPr>
      </w:pPr>
    </w:p>
    <w:p w14:paraId="648EA5AC"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The key steps of recruitment are identifying accurate candidates, attracting, screening, shortlisting, interviewing, hiring and on boarding. According to Martins et al. (2023), accuracy in the recruitment process is necessary to create a wider pool of qualified candidates. EI and leadership skills of HR have key roles in managing all the steps of recruitment for recruiting accurate candidates. Likewise, </w:t>
      </w:r>
      <w:proofErr w:type="spellStart"/>
      <w:r>
        <w:rPr>
          <w:rFonts w:ascii="Times New Roman" w:hAnsi="Times New Roman"/>
          <w:sz w:val="28"/>
          <w:szCs w:val="28"/>
          <w:lang w:val="en-GB"/>
        </w:rPr>
        <w:t>Acikgoz</w:t>
      </w:r>
      <w:proofErr w:type="spellEnd"/>
      <w:r>
        <w:rPr>
          <w:rFonts w:ascii="Times New Roman" w:hAnsi="Times New Roman"/>
          <w:sz w:val="28"/>
          <w:szCs w:val="28"/>
          <w:lang w:val="en-GB"/>
        </w:rPr>
        <w:t xml:space="preserve"> (2019) has argued that errors in the candidate sorting, advertisement process and interview steps can hamper the recruitment process. Therefore, HR executives in the technology sector of UK can maintain EI and leadership to manage the entire recruitment steps and help organisations in gaining a skilled labour force. Effective recruitment strategy selection such as selecting, screening, shortlisting, and boarding are necessary to streamline the employee management process and build a sturdy base of skilled employees in organisations. A proper recruitment process enhances the scalability of candidate selection, makes the hiring process faster, helps to manage the talent pool and lessens the burden on HR. Therefore, the HR team needs to maintain proper recruitment and candidate selection to enhance the organisational functionalities. </w:t>
      </w:r>
    </w:p>
    <w:p w14:paraId="4F769BBD" w14:textId="77777777" w:rsidR="006E3F46" w:rsidRDefault="006E3F46">
      <w:pPr>
        <w:spacing w:line="360" w:lineRule="auto"/>
        <w:rPr>
          <w:rFonts w:ascii="Times New Roman" w:hAnsi="Times New Roman"/>
          <w:sz w:val="28"/>
          <w:szCs w:val="28"/>
          <w:lang w:val="en-GB"/>
        </w:rPr>
      </w:pPr>
    </w:p>
    <w:p w14:paraId="14417CDA" w14:textId="77777777" w:rsidR="006E3F46" w:rsidRDefault="00000000">
      <w:pPr>
        <w:pStyle w:val="Heading2"/>
        <w:rPr>
          <w:rFonts w:ascii="Times New Roman" w:hAnsi="Times New Roman"/>
          <w:b/>
          <w:bCs/>
          <w:color w:val="auto"/>
          <w:sz w:val="28"/>
          <w:szCs w:val="28"/>
          <w:lang w:val="en-GB"/>
        </w:rPr>
      </w:pPr>
      <w:bookmarkStart w:id="42" w:name="_Toc154686222"/>
      <w:bookmarkStart w:id="43" w:name="_Toc154686565"/>
      <w:r>
        <w:rPr>
          <w:rFonts w:ascii="Times New Roman" w:hAnsi="Times New Roman"/>
          <w:b/>
          <w:bCs/>
          <w:color w:val="auto"/>
          <w:sz w:val="28"/>
          <w:szCs w:val="28"/>
          <w:lang w:val="en-GB"/>
        </w:rPr>
        <w:lastRenderedPageBreak/>
        <w:t>2.5 Theoretical Aspects</w:t>
      </w:r>
      <w:bookmarkEnd w:id="42"/>
      <w:bookmarkEnd w:id="43"/>
    </w:p>
    <w:p w14:paraId="2F5F6CD8" w14:textId="77777777" w:rsidR="006E3F46" w:rsidRDefault="006E3F46">
      <w:pPr>
        <w:pStyle w:val="Heading3"/>
        <w:rPr>
          <w:b/>
          <w:bCs/>
          <w:color w:val="auto"/>
          <w:lang w:val="en-GB"/>
        </w:rPr>
      </w:pPr>
    </w:p>
    <w:p w14:paraId="7ADF7667" w14:textId="77777777" w:rsidR="006E3F46" w:rsidRDefault="00000000">
      <w:pPr>
        <w:pStyle w:val="Heading3"/>
        <w:rPr>
          <w:rFonts w:ascii="Times New Roman" w:hAnsi="Times New Roman"/>
          <w:color w:val="auto"/>
          <w:sz w:val="28"/>
          <w:szCs w:val="28"/>
          <w:lang w:val="en-GB"/>
        </w:rPr>
      </w:pPr>
      <w:bookmarkStart w:id="44" w:name="_Toc154686223"/>
      <w:bookmarkStart w:id="45" w:name="_Toc154686566"/>
      <w:r>
        <w:rPr>
          <w:rFonts w:ascii="Times New Roman" w:hAnsi="Times New Roman"/>
          <w:color w:val="auto"/>
          <w:sz w:val="28"/>
          <w:szCs w:val="28"/>
          <w:lang w:val="en-GB"/>
        </w:rPr>
        <w:t>2.5.1</w:t>
      </w:r>
      <w:r>
        <w:rPr>
          <w:rFonts w:ascii="Times New Roman" w:hAnsi="Times New Roman"/>
          <w:color w:val="auto"/>
          <w:sz w:val="28"/>
          <w:szCs w:val="28"/>
          <w:lang w:val="en-GB"/>
        </w:rPr>
        <w:tab/>
        <w:t>Transformational Leadership Theory</w:t>
      </w:r>
      <w:bookmarkEnd w:id="44"/>
      <w:bookmarkEnd w:id="45"/>
    </w:p>
    <w:p w14:paraId="69CE48BF" w14:textId="77777777" w:rsidR="006E3F46" w:rsidRDefault="006E3F46">
      <w:pPr>
        <w:rPr>
          <w:lang w:val="en-GB"/>
        </w:rPr>
      </w:pPr>
    </w:p>
    <w:p w14:paraId="29C9C6FE"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transformational leadership (TLT) concept is effective in determining the social systems and managing the employees of an organisation. The concept is ideal for creating value for an organisation and changing the existing business process (Reza 2019). HR managers in UK technology sectors can implement the concept to improve candidate motivation during recruitment, manage workplace integrity and encourage passion (Fig. 2.3). HR can use this concept during recruitment to increase the level of commitment, generate trust among candidates during the recruitment process and improve the quality of the recruitment style.</w:t>
      </w:r>
    </w:p>
    <w:p w14:paraId="3CE3BE90" w14:textId="77777777" w:rsidR="006E3F46" w:rsidRDefault="006E3F46">
      <w:pPr>
        <w:spacing w:line="360" w:lineRule="auto"/>
        <w:rPr>
          <w:rFonts w:ascii="Times New Roman" w:hAnsi="Times New Roman"/>
          <w:sz w:val="28"/>
          <w:szCs w:val="28"/>
          <w:lang w:val="en-GB"/>
        </w:rPr>
      </w:pPr>
    </w:p>
    <w:p w14:paraId="08126E50" w14:textId="77777777" w:rsidR="006E3F46" w:rsidRDefault="00000000">
      <w:pPr>
        <w:spacing w:line="360" w:lineRule="auto"/>
      </w:pPr>
      <w:r>
        <w:rPr>
          <w:rFonts w:ascii="Times New Roman" w:hAnsi="Times New Roman"/>
          <w:sz w:val="28"/>
          <w:szCs w:val="28"/>
          <w:lang w:val="en-GB"/>
        </w:rPr>
        <w:t xml:space="preserve">                </w:t>
      </w:r>
      <w:r>
        <w:rPr>
          <w:rFonts w:ascii="Times New Roman" w:hAnsi="Times New Roman"/>
          <w:noProof/>
          <w:sz w:val="28"/>
          <w:szCs w:val="28"/>
          <w:lang w:val="en-GB"/>
        </w:rPr>
        <w:drawing>
          <wp:inline distT="0" distB="0" distL="0" distR="0" wp14:anchorId="67876204" wp14:editId="4FC81E60">
            <wp:extent cx="4498976" cy="3035936"/>
            <wp:effectExtent l="0" t="0" r="0" b="0"/>
            <wp:docPr id="1680314386"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4498976" cy="3035936"/>
                    </a:xfrm>
                    <a:prstGeom prst="rect">
                      <a:avLst/>
                    </a:prstGeom>
                    <a:noFill/>
                    <a:ln>
                      <a:noFill/>
                      <a:prstDash/>
                    </a:ln>
                  </pic:spPr>
                </pic:pic>
              </a:graphicData>
            </a:graphic>
          </wp:inline>
        </w:drawing>
      </w:r>
    </w:p>
    <w:p w14:paraId="461E97ED" w14:textId="77777777" w:rsidR="006E3F46" w:rsidRDefault="006E3F46">
      <w:pPr>
        <w:spacing w:line="360" w:lineRule="auto"/>
        <w:rPr>
          <w:rFonts w:ascii="Times New Roman" w:hAnsi="Times New Roman"/>
          <w:sz w:val="24"/>
          <w:szCs w:val="24"/>
          <w:lang w:val="en-GB"/>
        </w:rPr>
      </w:pPr>
    </w:p>
    <w:p w14:paraId="1EB74707" w14:textId="77777777" w:rsidR="006E3F46" w:rsidRDefault="00000000">
      <w:pPr>
        <w:spacing w:line="360" w:lineRule="auto"/>
        <w:rPr>
          <w:rFonts w:ascii="Times New Roman" w:hAnsi="Times New Roman"/>
          <w:sz w:val="24"/>
          <w:szCs w:val="24"/>
          <w:lang w:val="en-GB"/>
        </w:rPr>
      </w:pPr>
      <w:r>
        <w:rPr>
          <w:rFonts w:ascii="Times New Roman" w:hAnsi="Times New Roman"/>
          <w:sz w:val="24"/>
          <w:szCs w:val="24"/>
          <w:lang w:val="en-GB"/>
        </w:rPr>
        <w:t xml:space="preserve">                                                     Figure 2.3: Advantages of TLT</w:t>
      </w:r>
    </w:p>
    <w:p w14:paraId="782C888B" w14:textId="77777777" w:rsidR="006E3F46" w:rsidRDefault="00000000">
      <w:pPr>
        <w:spacing w:line="360" w:lineRule="auto"/>
        <w:rPr>
          <w:rFonts w:ascii="Times New Roman" w:hAnsi="Times New Roman"/>
          <w:sz w:val="24"/>
          <w:szCs w:val="24"/>
          <w:lang w:val="en-GB"/>
        </w:rPr>
      </w:pPr>
      <w:r>
        <w:rPr>
          <w:rFonts w:ascii="Times New Roman" w:hAnsi="Times New Roman"/>
          <w:sz w:val="24"/>
          <w:szCs w:val="24"/>
          <w:lang w:val="en-GB"/>
        </w:rPr>
        <w:t xml:space="preserve">                                                      (Source: Created by author)</w:t>
      </w:r>
    </w:p>
    <w:p w14:paraId="5F7F34C1" w14:textId="77777777" w:rsidR="006E3F46" w:rsidRDefault="006E3F46">
      <w:pPr>
        <w:spacing w:line="360" w:lineRule="auto"/>
        <w:rPr>
          <w:rFonts w:ascii="Times New Roman" w:hAnsi="Times New Roman"/>
          <w:sz w:val="24"/>
          <w:szCs w:val="24"/>
          <w:lang w:val="en-GB"/>
        </w:rPr>
      </w:pPr>
    </w:p>
    <w:p w14:paraId="2E17BE7C" w14:textId="77777777" w:rsidR="006E3F46" w:rsidRDefault="00000000">
      <w:pPr>
        <w:pStyle w:val="Heading3"/>
        <w:rPr>
          <w:rFonts w:ascii="Times New Roman" w:hAnsi="Times New Roman"/>
          <w:color w:val="auto"/>
          <w:sz w:val="28"/>
          <w:szCs w:val="28"/>
          <w:lang w:val="en-GB"/>
        </w:rPr>
      </w:pPr>
      <w:bookmarkStart w:id="46" w:name="_Toc154686224"/>
      <w:bookmarkStart w:id="47" w:name="_Toc154686567"/>
      <w:r>
        <w:rPr>
          <w:rFonts w:ascii="Times New Roman" w:hAnsi="Times New Roman"/>
          <w:color w:val="auto"/>
          <w:sz w:val="28"/>
          <w:szCs w:val="28"/>
          <w:lang w:val="en-GB"/>
        </w:rPr>
        <w:lastRenderedPageBreak/>
        <w:t>2.5.2 Situational Leadership Theory</w:t>
      </w:r>
      <w:bookmarkEnd w:id="46"/>
      <w:bookmarkEnd w:id="47"/>
    </w:p>
    <w:p w14:paraId="5FF363E0" w14:textId="77777777" w:rsidR="006E3F46" w:rsidRDefault="006E3F46">
      <w:pPr>
        <w:rPr>
          <w:lang w:val="en-GB"/>
        </w:rPr>
      </w:pPr>
    </w:p>
    <w:p w14:paraId="174B777F" w14:textId="77777777" w:rsidR="006E3F46" w:rsidRPr="00DF7C96" w:rsidRDefault="00000000">
      <w:pPr>
        <w:spacing w:line="360" w:lineRule="auto"/>
        <w:rPr>
          <w:lang w:val="en-GB"/>
        </w:rPr>
      </w:pPr>
      <w:r>
        <w:rPr>
          <w:rFonts w:ascii="Times New Roman" w:hAnsi="Times New Roman"/>
          <w:sz w:val="28"/>
          <w:szCs w:val="28"/>
          <w:lang w:val="en-GB"/>
        </w:rPr>
        <w:t>The situational leadership concept indicates that any specific leadership needs to be more accurate for managing critical situations. The key advantage of this concept is that leaders can easily adapt to adjust to any situation in the workplace (Walls 2019). HR in the technology sector of UK can use the concept to determine the key challenges in recruitment and take responsibility for recruiting skilled people only. HR can use the concept for selecting specific communication styles with candidates during recruitment. The concept can help HR executives stay abreast of changes, tackle the issue effectively and set the strategy for an accurate recruitment process</w:t>
      </w:r>
      <w:r>
        <w:rPr>
          <w:rFonts w:ascii="Times New Roman" w:hAnsi="Times New Roman"/>
          <w:sz w:val="24"/>
          <w:szCs w:val="24"/>
          <w:lang w:val="en-GB"/>
        </w:rPr>
        <w:t>.</w:t>
      </w:r>
    </w:p>
    <w:p w14:paraId="453404EC" w14:textId="77777777" w:rsidR="006E3F46" w:rsidRDefault="006E3F46">
      <w:pPr>
        <w:pStyle w:val="Heading3"/>
        <w:rPr>
          <w:rFonts w:ascii="Times New Roman" w:hAnsi="Times New Roman"/>
          <w:color w:val="auto"/>
          <w:sz w:val="28"/>
          <w:szCs w:val="28"/>
          <w:lang w:val="en-GB"/>
        </w:rPr>
      </w:pPr>
    </w:p>
    <w:p w14:paraId="77ADBE01" w14:textId="77777777" w:rsidR="006E3F46" w:rsidRDefault="00000000">
      <w:pPr>
        <w:pStyle w:val="Heading3"/>
        <w:rPr>
          <w:rFonts w:ascii="Times New Roman" w:hAnsi="Times New Roman"/>
          <w:color w:val="auto"/>
          <w:sz w:val="28"/>
          <w:szCs w:val="28"/>
          <w:lang w:val="en-GB"/>
        </w:rPr>
      </w:pPr>
      <w:bookmarkStart w:id="48" w:name="_Toc154686225"/>
      <w:bookmarkStart w:id="49" w:name="_Toc154686568"/>
      <w:r>
        <w:rPr>
          <w:rFonts w:ascii="Times New Roman" w:hAnsi="Times New Roman"/>
          <w:color w:val="auto"/>
          <w:sz w:val="28"/>
          <w:szCs w:val="28"/>
          <w:lang w:val="en-GB"/>
        </w:rPr>
        <w:t>2.5.3</w:t>
      </w:r>
      <w:r>
        <w:rPr>
          <w:rFonts w:ascii="Times New Roman" w:hAnsi="Times New Roman"/>
          <w:color w:val="auto"/>
          <w:sz w:val="28"/>
          <w:szCs w:val="28"/>
          <w:lang w:val="en-GB"/>
        </w:rPr>
        <w:tab/>
        <w:t>The Ability Model</w:t>
      </w:r>
      <w:bookmarkEnd w:id="48"/>
      <w:bookmarkEnd w:id="49"/>
    </w:p>
    <w:p w14:paraId="5F5F1842" w14:textId="77777777" w:rsidR="006E3F46" w:rsidRDefault="006E3F46">
      <w:pPr>
        <w:rPr>
          <w:lang w:val="en-GB"/>
        </w:rPr>
      </w:pPr>
    </w:p>
    <w:p w14:paraId="5E328B65"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ability model focuses on determining the ability of an individual to process emotional information and use the skill to navigate the social environment. The model helps to determine the complexity of the EI and leadership process during employee management (Prentice et al. 2020). HR in the technology sector of UK can use the mode concept for encouraging positive traits, resilience to communication and managing stress in the recruitment process. Application of the model can help HR executives eliminate bias in recruitment and eliminate errors in recruitment.</w:t>
      </w:r>
    </w:p>
    <w:p w14:paraId="541A7F5A" w14:textId="77777777" w:rsidR="006E3F46" w:rsidRDefault="006E3F46">
      <w:pPr>
        <w:spacing w:line="360" w:lineRule="auto"/>
        <w:rPr>
          <w:rFonts w:ascii="Times New Roman" w:hAnsi="Times New Roman"/>
          <w:sz w:val="28"/>
          <w:szCs w:val="28"/>
          <w:lang w:val="en-GB"/>
        </w:rPr>
      </w:pPr>
    </w:p>
    <w:p w14:paraId="17947B7C" w14:textId="77777777" w:rsidR="006E3F46" w:rsidRDefault="00000000">
      <w:pPr>
        <w:pStyle w:val="Heading2"/>
        <w:rPr>
          <w:rFonts w:ascii="Times New Roman" w:hAnsi="Times New Roman"/>
          <w:b/>
          <w:bCs/>
          <w:color w:val="auto"/>
          <w:sz w:val="28"/>
          <w:szCs w:val="28"/>
          <w:lang w:val="en-GB"/>
        </w:rPr>
      </w:pPr>
      <w:bookmarkStart w:id="50" w:name="_Toc154686226"/>
      <w:bookmarkStart w:id="51" w:name="_Toc154686569"/>
      <w:r>
        <w:rPr>
          <w:rFonts w:ascii="Times New Roman" w:hAnsi="Times New Roman"/>
          <w:b/>
          <w:bCs/>
          <w:color w:val="auto"/>
          <w:sz w:val="28"/>
          <w:szCs w:val="28"/>
          <w:lang w:val="en-GB"/>
        </w:rPr>
        <w:t>2.6 Factors affecting Leadership Styles and Emotional Intelligence during Recruitment process in the IT Industry</w:t>
      </w:r>
      <w:bookmarkEnd w:id="50"/>
      <w:bookmarkEnd w:id="51"/>
    </w:p>
    <w:p w14:paraId="36520B14" w14:textId="77777777" w:rsidR="006E3F46" w:rsidRDefault="006E3F46">
      <w:pPr>
        <w:rPr>
          <w:lang w:val="en-GB"/>
        </w:rPr>
      </w:pPr>
    </w:p>
    <w:p w14:paraId="047FDF9A" w14:textId="77777777" w:rsidR="006E3F46" w:rsidRDefault="00000000">
      <w:pPr>
        <w:pStyle w:val="Heading3"/>
        <w:rPr>
          <w:rFonts w:ascii="Times New Roman" w:hAnsi="Times New Roman"/>
          <w:color w:val="auto"/>
          <w:sz w:val="28"/>
          <w:szCs w:val="28"/>
          <w:lang w:val="en-GB"/>
        </w:rPr>
      </w:pPr>
      <w:bookmarkStart w:id="52" w:name="_Toc154686227"/>
      <w:bookmarkStart w:id="53" w:name="_Toc154686570"/>
      <w:r>
        <w:rPr>
          <w:rFonts w:ascii="Times New Roman" w:hAnsi="Times New Roman"/>
          <w:color w:val="auto"/>
          <w:sz w:val="28"/>
          <w:szCs w:val="28"/>
          <w:lang w:val="en-GB"/>
        </w:rPr>
        <w:t>2.6.1</w:t>
      </w:r>
      <w:r>
        <w:rPr>
          <w:rFonts w:ascii="Times New Roman" w:hAnsi="Times New Roman"/>
          <w:color w:val="auto"/>
          <w:sz w:val="28"/>
          <w:szCs w:val="28"/>
          <w:lang w:val="en-GB"/>
        </w:rPr>
        <w:tab/>
        <w:t>Self-Awareness and Creativity</w:t>
      </w:r>
      <w:bookmarkEnd w:id="52"/>
      <w:bookmarkEnd w:id="53"/>
    </w:p>
    <w:p w14:paraId="38B1C88C" w14:textId="77777777" w:rsidR="006E3F46" w:rsidRDefault="006E3F46">
      <w:pPr>
        <w:rPr>
          <w:lang w:val="en-GB"/>
        </w:rPr>
      </w:pPr>
    </w:p>
    <w:p w14:paraId="17678624"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Self-awareness skill is an important aspect that helps leaders such as HR to recognise and analyse emotions. Self-awareness of HR allows them to empower others and motivates others to make a better decision in business (</w:t>
      </w:r>
      <w:proofErr w:type="spellStart"/>
      <w:r>
        <w:rPr>
          <w:rFonts w:ascii="Times New Roman" w:hAnsi="Times New Roman"/>
          <w:sz w:val="28"/>
          <w:szCs w:val="28"/>
          <w:lang w:val="en-GB"/>
        </w:rPr>
        <w:t>Kontostavlou</w:t>
      </w:r>
      <w:proofErr w:type="spellEnd"/>
      <w:r>
        <w:rPr>
          <w:rFonts w:ascii="Times New Roman" w:hAnsi="Times New Roman"/>
          <w:sz w:val="28"/>
          <w:szCs w:val="28"/>
          <w:lang w:val="en-GB"/>
        </w:rPr>
        <w:t xml:space="preserve"> and </w:t>
      </w:r>
      <w:proofErr w:type="spellStart"/>
      <w:r>
        <w:rPr>
          <w:rFonts w:ascii="Times New Roman" w:hAnsi="Times New Roman"/>
          <w:sz w:val="28"/>
          <w:szCs w:val="28"/>
          <w:lang w:val="en-GB"/>
        </w:rPr>
        <w:t>Drigas</w:t>
      </w:r>
      <w:proofErr w:type="spellEnd"/>
      <w:r>
        <w:rPr>
          <w:rFonts w:ascii="Times New Roman" w:hAnsi="Times New Roman"/>
          <w:sz w:val="28"/>
          <w:szCs w:val="28"/>
          <w:lang w:val="en-GB"/>
        </w:rPr>
        <w:t xml:space="preserve"> 2021). Therefore, a lack of self-awareness on the part of HR managers can hinder an </w:t>
      </w:r>
      <w:r>
        <w:rPr>
          <w:rFonts w:ascii="Times New Roman" w:hAnsi="Times New Roman"/>
          <w:sz w:val="28"/>
          <w:szCs w:val="28"/>
          <w:lang w:val="en-GB"/>
        </w:rPr>
        <w:lastRenderedPageBreak/>
        <w:t>accurate recruitment process in the technology sector. Effective self-awareness of any situation allows HR managers to communicate with candidates clearly and eliminate all doubts regarding the candidate recruitment process. Developing self-awareness is valuable for the personal growth of both leaders and human resources professionals.</w:t>
      </w:r>
    </w:p>
    <w:p w14:paraId="7991E067" w14:textId="77777777" w:rsidR="006E3F46" w:rsidRDefault="006E3F46">
      <w:pPr>
        <w:spacing w:line="360" w:lineRule="auto"/>
        <w:rPr>
          <w:rFonts w:ascii="Times New Roman" w:hAnsi="Times New Roman"/>
          <w:sz w:val="28"/>
          <w:szCs w:val="28"/>
          <w:lang w:val="en-GB"/>
        </w:rPr>
      </w:pPr>
    </w:p>
    <w:p w14:paraId="6C5ABAA3" w14:textId="77777777" w:rsidR="006E3F46" w:rsidRDefault="00000000">
      <w:pPr>
        <w:pStyle w:val="Heading3"/>
        <w:rPr>
          <w:rFonts w:ascii="Times New Roman" w:hAnsi="Times New Roman"/>
          <w:color w:val="auto"/>
          <w:sz w:val="28"/>
          <w:szCs w:val="28"/>
          <w:lang w:val="en-GB"/>
        </w:rPr>
      </w:pPr>
      <w:bookmarkStart w:id="54" w:name="_Toc154686228"/>
      <w:bookmarkStart w:id="55" w:name="_Toc154686571"/>
      <w:r>
        <w:rPr>
          <w:rFonts w:ascii="Times New Roman" w:hAnsi="Times New Roman"/>
          <w:color w:val="auto"/>
          <w:sz w:val="28"/>
          <w:szCs w:val="28"/>
          <w:lang w:val="en-GB"/>
        </w:rPr>
        <w:t>2.6.2 Communication Channels</w:t>
      </w:r>
      <w:bookmarkEnd w:id="54"/>
      <w:bookmarkEnd w:id="55"/>
      <w:r>
        <w:rPr>
          <w:rFonts w:ascii="Times New Roman" w:hAnsi="Times New Roman"/>
          <w:color w:val="auto"/>
          <w:sz w:val="28"/>
          <w:szCs w:val="28"/>
          <w:lang w:val="en-GB"/>
        </w:rPr>
        <w:t xml:space="preserve"> </w:t>
      </w:r>
    </w:p>
    <w:p w14:paraId="6FB6FCB8" w14:textId="77777777" w:rsidR="006E3F46" w:rsidRDefault="006E3F46">
      <w:pPr>
        <w:rPr>
          <w:lang w:val="en-GB"/>
        </w:rPr>
      </w:pPr>
    </w:p>
    <w:p w14:paraId="5A0A0246"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Communication is an important aspect of recruitment as it helps to eliminate the doubts of candidates. Seamless commutation can help to improve the motivation of candidates and engage them during recruitment (Coffelt, Grauman and Smith 2019).HR executives need to maintain empathy to understand the emotions of others and even support them empathetically in any situation. Lack of communication and empathy skills of the HR executives can reduce the satisfaction level of the candidate during the recruitment in the technology industry. Improper channel selection for communication can hamper and candidate management can hamper the recruitment process in the technology industry.</w:t>
      </w:r>
    </w:p>
    <w:p w14:paraId="4D0612C4" w14:textId="77777777" w:rsidR="006E3F46" w:rsidRDefault="006E3F46">
      <w:pPr>
        <w:spacing w:line="360" w:lineRule="auto"/>
        <w:rPr>
          <w:rFonts w:ascii="Times New Roman" w:hAnsi="Times New Roman"/>
          <w:sz w:val="28"/>
          <w:szCs w:val="28"/>
          <w:lang w:val="en-GB"/>
        </w:rPr>
      </w:pPr>
    </w:p>
    <w:p w14:paraId="7D0AD326" w14:textId="77777777" w:rsidR="006E3F46" w:rsidRDefault="00000000">
      <w:pPr>
        <w:pStyle w:val="Heading3"/>
        <w:rPr>
          <w:rFonts w:ascii="Times New Roman" w:hAnsi="Times New Roman"/>
          <w:color w:val="auto"/>
          <w:sz w:val="28"/>
          <w:szCs w:val="28"/>
          <w:lang w:val="en-GB"/>
        </w:rPr>
      </w:pPr>
      <w:bookmarkStart w:id="56" w:name="_Toc154686229"/>
      <w:bookmarkStart w:id="57" w:name="_Toc154686572"/>
      <w:r>
        <w:rPr>
          <w:rFonts w:ascii="Times New Roman" w:hAnsi="Times New Roman"/>
          <w:color w:val="auto"/>
          <w:sz w:val="28"/>
          <w:szCs w:val="28"/>
          <w:lang w:val="en-GB"/>
        </w:rPr>
        <w:t>2.6.3 Self-Regulation and Social Skills</w:t>
      </w:r>
      <w:bookmarkEnd w:id="56"/>
      <w:bookmarkEnd w:id="57"/>
    </w:p>
    <w:p w14:paraId="235352DD" w14:textId="77777777" w:rsidR="006E3F46" w:rsidRDefault="006E3F46">
      <w:pPr>
        <w:rPr>
          <w:lang w:val="en-GB"/>
        </w:rPr>
      </w:pPr>
    </w:p>
    <w:p w14:paraId="4E9EBE14"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Lack of self-regulation and social skills of the HR or leaders can affect the EI and leadership styles. Good social skills allow the leaders to provide useful feedback to the candidates and put across the idea accurately (</w:t>
      </w:r>
      <w:proofErr w:type="spellStart"/>
      <w:r>
        <w:rPr>
          <w:rFonts w:ascii="Times New Roman" w:hAnsi="Times New Roman"/>
          <w:sz w:val="28"/>
          <w:szCs w:val="28"/>
          <w:lang w:val="en-GB"/>
        </w:rPr>
        <w:t>Kontostavlou</w:t>
      </w:r>
      <w:proofErr w:type="spellEnd"/>
      <w:r>
        <w:rPr>
          <w:rFonts w:ascii="Times New Roman" w:hAnsi="Times New Roman"/>
          <w:sz w:val="28"/>
          <w:szCs w:val="28"/>
          <w:lang w:val="en-GB"/>
        </w:rPr>
        <w:t xml:space="preserve"> and </w:t>
      </w:r>
      <w:proofErr w:type="spellStart"/>
      <w:r>
        <w:rPr>
          <w:rFonts w:ascii="Times New Roman" w:hAnsi="Times New Roman"/>
          <w:sz w:val="28"/>
          <w:szCs w:val="28"/>
          <w:lang w:val="en-GB"/>
        </w:rPr>
        <w:t>Drigas</w:t>
      </w:r>
      <w:proofErr w:type="spellEnd"/>
      <w:r>
        <w:rPr>
          <w:rFonts w:ascii="Times New Roman" w:hAnsi="Times New Roman"/>
          <w:sz w:val="28"/>
          <w:szCs w:val="28"/>
          <w:lang w:val="en-GB"/>
        </w:rPr>
        <w:t xml:space="preserve"> 2021). Therefore, HR executives need to maintain self-regulation and improve their social skills to enhance the recruitment process in the technological sector of UK.</w:t>
      </w:r>
    </w:p>
    <w:p w14:paraId="3AEEDE48" w14:textId="77777777" w:rsidR="006E3F46" w:rsidRDefault="006E3F46">
      <w:pPr>
        <w:pStyle w:val="Heading3"/>
        <w:rPr>
          <w:rFonts w:ascii="Times New Roman" w:hAnsi="Times New Roman"/>
          <w:color w:val="auto"/>
          <w:sz w:val="28"/>
          <w:szCs w:val="28"/>
          <w:lang w:val="en-GB"/>
        </w:rPr>
      </w:pPr>
    </w:p>
    <w:p w14:paraId="78D241E6" w14:textId="77777777" w:rsidR="006E3F46" w:rsidRDefault="00000000">
      <w:pPr>
        <w:pStyle w:val="Heading3"/>
        <w:rPr>
          <w:rFonts w:ascii="Times New Roman" w:hAnsi="Times New Roman"/>
          <w:color w:val="auto"/>
          <w:sz w:val="28"/>
          <w:szCs w:val="28"/>
          <w:lang w:val="en-GB"/>
        </w:rPr>
      </w:pPr>
      <w:bookmarkStart w:id="58" w:name="_Toc154686230"/>
      <w:bookmarkStart w:id="59" w:name="_Toc154686573"/>
      <w:r>
        <w:rPr>
          <w:rFonts w:ascii="Times New Roman" w:hAnsi="Times New Roman"/>
          <w:color w:val="auto"/>
          <w:sz w:val="28"/>
          <w:szCs w:val="28"/>
          <w:lang w:val="en-GB"/>
        </w:rPr>
        <w:t>2.6.4 Organisational Culture</w:t>
      </w:r>
      <w:bookmarkEnd w:id="58"/>
      <w:bookmarkEnd w:id="59"/>
    </w:p>
    <w:p w14:paraId="35371B47" w14:textId="77777777" w:rsidR="006E3F46" w:rsidRDefault="006E3F46">
      <w:pPr>
        <w:rPr>
          <w:lang w:val="en-GB"/>
        </w:rPr>
      </w:pPr>
    </w:p>
    <w:p w14:paraId="1E1E3D0D"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Organisational structure and workplace culture have an important influence on the leadership style and EI of HR executives. Lack of supportive culture and conflict in </w:t>
      </w:r>
      <w:r>
        <w:rPr>
          <w:rFonts w:ascii="Times New Roman" w:hAnsi="Times New Roman"/>
          <w:sz w:val="28"/>
          <w:szCs w:val="28"/>
          <w:lang w:val="en-GB"/>
        </w:rPr>
        <w:lastRenderedPageBreak/>
        <w:t>the workplace hamper the growth of leadership skills (Asatiani et al. 2021). Therefore, organisations need to provide support to the leaders and implement effective recruitment policies and HR to motivate them in handling crucial recruitment tasks. Such support from the hierarchy can motivate the HR executives to follow the objectives and manage the recruitment process accurately.</w:t>
      </w:r>
    </w:p>
    <w:p w14:paraId="0918CF6D" w14:textId="77777777" w:rsidR="006E3F46" w:rsidRDefault="006E3F46">
      <w:pPr>
        <w:spacing w:line="360" w:lineRule="auto"/>
        <w:rPr>
          <w:rFonts w:ascii="Times New Roman" w:hAnsi="Times New Roman"/>
          <w:sz w:val="28"/>
          <w:szCs w:val="28"/>
          <w:lang w:val="en-GB"/>
        </w:rPr>
      </w:pPr>
    </w:p>
    <w:p w14:paraId="17DA48D0" w14:textId="77777777" w:rsidR="006E3F46" w:rsidRDefault="006E3F46">
      <w:pPr>
        <w:pStyle w:val="Heading2"/>
        <w:rPr>
          <w:rFonts w:ascii="Times New Roman" w:hAnsi="Times New Roman"/>
          <w:color w:val="auto"/>
          <w:sz w:val="28"/>
          <w:szCs w:val="28"/>
          <w:lang w:val="en-GB"/>
        </w:rPr>
      </w:pPr>
    </w:p>
    <w:p w14:paraId="2C282097" w14:textId="77777777" w:rsidR="006E3F46" w:rsidRDefault="00000000">
      <w:pPr>
        <w:pStyle w:val="Heading2"/>
        <w:rPr>
          <w:rFonts w:ascii="Times New Roman" w:hAnsi="Times New Roman"/>
          <w:b/>
          <w:bCs/>
          <w:color w:val="auto"/>
          <w:sz w:val="28"/>
          <w:szCs w:val="28"/>
          <w:lang w:val="en-GB"/>
        </w:rPr>
      </w:pPr>
      <w:bookmarkStart w:id="60" w:name="_Toc154686231"/>
      <w:bookmarkStart w:id="61" w:name="_Toc154686574"/>
      <w:r>
        <w:rPr>
          <w:rFonts w:ascii="Times New Roman" w:hAnsi="Times New Roman"/>
          <w:b/>
          <w:bCs/>
          <w:color w:val="auto"/>
          <w:sz w:val="28"/>
          <w:szCs w:val="28"/>
          <w:lang w:val="en-GB"/>
        </w:rPr>
        <w:t>2.7 Strategy of Improving Recruitment process Using Leadership Styles and Emotional Intelligence</w:t>
      </w:r>
      <w:bookmarkEnd w:id="60"/>
      <w:bookmarkEnd w:id="61"/>
    </w:p>
    <w:p w14:paraId="1A771035" w14:textId="77777777" w:rsidR="006E3F46" w:rsidRDefault="006E3F46">
      <w:pPr>
        <w:rPr>
          <w:lang w:val="en-GB"/>
        </w:rPr>
      </w:pPr>
    </w:p>
    <w:p w14:paraId="64B58271"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Providing useful and accurate information to the candidates can help to improve the recruitment process in the technological sector. According to Muduli and Trivedi (2020), effective information sharing eliminates the doubts of the candidates during recruitment. Leaders and HR can use self-awareness skills to enhance EI during the recruitment to help the candidates. In contrast, </w:t>
      </w:r>
      <w:proofErr w:type="spellStart"/>
      <w:r>
        <w:rPr>
          <w:rFonts w:ascii="Times New Roman" w:hAnsi="Times New Roman"/>
          <w:sz w:val="28"/>
          <w:szCs w:val="28"/>
          <w:lang w:val="en-GB"/>
        </w:rPr>
        <w:t>Dirican</w:t>
      </w:r>
      <w:proofErr w:type="spellEnd"/>
      <w:r>
        <w:rPr>
          <w:rFonts w:ascii="Times New Roman" w:hAnsi="Times New Roman"/>
          <w:sz w:val="28"/>
          <w:szCs w:val="28"/>
          <w:lang w:val="en-GB"/>
        </w:rPr>
        <w:t xml:space="preserve"> and </w:t>
      </w:r>
      <w:proofErr w:type="spellStart"/>
      <w:r>
        <w:rPr>
          <w:rFonts w:ascii="Times New Roman" w:hAnsi="Times New Roman"/>
          <w:sz w:val="28"/>
          <w:szCs w:val="28"/>
          <w:lang w:val="en-GB"/>
        </w:rPr>
        <w:t>Erdil</w:t>
      </w:r>
      <w:proofErr w:type="spellEnd"/>
      <w:r>
        <w:rPr>
          <w:rFonts w:ascii="Times New Roman" w:hAnsi="Times New Roman"/>
          <w:sz w:val="28"/>
          <w:szCs w:val="28"/>
          <w:lang w:val="en-GB"/>
        </w:rPr>
        <w:t xml:space="preserve"> (2020) have argued that improper information sharing can create issues with candidate’s motivation and hamper the recruitment process. Therefore, HR executives and leaders need to enhance their self-awareness about the recruitment process to manage all the steps for recruiting skilled people for the technology sector in UK. </w:t>
      </w:r>
    </w:p>
    <w:p w14:paraId="225A03F1"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Effective screening and management of the candidates can enhance the recruitment process. According to Jonsdottir and Fridriksdottir (2020), active listening skills of HR executives, emotional attachment to candidates, empathy and good leadership skills are key EI skills that are necessary to improve the recruitment process. HR executives can promote the company positively to candidates, use clear and inclusive language and support the candidates to motivate them. Likewise, Jonsdottir and Kristinsson (2020) have argued that improper active listening skill can negatively influence EI and creates barriers for HR to manage candidate’s requirements during the recruitment process. Therefore, HR executives need to enhance EI to foster a positive recruitment </w:t>
      </w:r>
      <w:r>
        <w:rPr>
          <w:rFonts w:ascii="Times New Roman" w:hAnsi="Times New Roman"/>
          <w:sz w:val="28"/>
          <w:szCs w:val="28"/>
          <w:lang w:val="en-GB"/>
        </w:rPr>
        <w:lastRenderedPageBreak/>
        <w:t>culture, identify places of recruitment and determine the team’s current effectiveness for enhancing the recruitment process in the technological sector in UK.</w:t>
      </w:r>
    </w:p>
    <w:p w14:paraId="7255F4B0" w14:textId="77777777" w:rsidR="006E3F46" w:rsidRDefault="006E3F46">
      <w:pPr>
        <w:spacing w:line="360" w:lineRule="auto"/>
        <w:rPr>
          <w:rFonts w:ascii="Times New Roman" w:hAnsi="Times New Roman"/>
          <w:sz w:val="28"/>
          <w:szCs w:val="28"/>
          <w:lang w:val="en-GB"/>
        </w:rPr>
      </w:pPr>
    </w:p>
    <w:p w14:paraId="6698F05B" w14:textId="77777777" w:rsidR="006E3F46" w:rsidRDefault="00000000">
      <w:pPr>
        <w:pStyle w:val="Heading2"/>
        <w:rPr>
          <w:rFonts w:ascii="Times New Roman" w:hAnsi="Times New Roman"/>
          <w:b/>
          <w:bCs/>
          <w:color w:val="auto"/>
          <w:sz w:val="28"/>
          <w:szCs w:val="28"/>
          <w:lang w:val="en-GB"/>
        </w:rPr>
      </w:pPr>
      <w:bookmarkStart w:id="62" w:name="_Toc154686232"/>
      <w:bookmarkStart w:id="63" w:name="_Toc154686575"/>
      <w:r>
        <w:rPr>
          <w:rFonts w:ascii="Times New Roman" w:hAnsi="Times New Roman"/>
          <w:b/>
          <w:bCs/>
          <w:color w:val="auto"/>
          <w:sz w:val="28"/>
          <w:szCs w:val="28"/>
          <w:lang w:val="en-GB"/>
        </w:rPr>
        <w:t>2.8 Literature gap</w:t>
      </w:r>
      <w:bookmarkEnd w:id="62"/>
      <w:bookmarkEnd w:id="63"/>
      <w:r>
        <w:rPr>
          <w:rFonts w:ascii="Times New Roman" w:hAnsi="Times New Roman"/>
          <w:b/>
          <w:bCs/>
          <w:color w:val="auto"/>
          <w:sz w:val="28"/>
          <w:szCs w:val="28"/>
          <w:lang w:val="en-GB"/>
        </w:rPr>
        <w:t xml:space="preserve"> </w:t>
      </w:r>
    </w:p>
    <w:p w14:paraId="1449CCF8" w14:textId="77777777" w:rsidR="006E3F46" w:rsidRDefault="006E3F46">
      <w:pPr>
        <w:rPr>
          <w:lang w:val="en-GB"/>
        </w:rPr>
      </w:pPr>
    </w:p>
    <w:p w14:paraId="6E490DDF"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selected articles are not accurate enough to provide important and in-depth information on the importance of EI and leadership during recruitment. EI helps to keep the recruitment process accurate and eliminate the possibility of error in candidate selection (Muduli and Trivedi 2020). The selected articles lack details on the challenges of EI and the implementation of leadership style in technology recruitment, which created a gap in the literature. Furthermore, the selected articles do not provide in-depth suggestions on the strategy of enhancing EI and leadership style to improve the recruitment process. This lack created a gap in the literature of this research (fig. 2.4).</w:t>
      </w:r>
    </w:p>
    <w:p w14:paraId="03A624AB" w14:textId="77777777" w:rsidR="006E3F46" w:rsidRDefault="006E3F46">
      <w:pPr>
        <w:spacing w:line="360" w:lineRule="auto"/>
        <w:rPr>
          <w:rFonts w:ascii="Times New Roman" w:hAnsi="Times New Roman"/>
          <w:sz w:val="28"/>
          <w:szCs w:val="28"/>
          <w:lang w:val="en-GB"/>
        </w:rPr>
      </w:pPr>
    </w:p>
    <w:p w14:paraId="17D962F4" w14:textId="77777777" w:rsidR="006E3F46" w:rsidRDefault="00000000">
      <w:pPr>
        <w:spacing w:line="360" w:lineRule="auto"/>
      </w:pPr>
      <w:r>
        <w:rPr>
          <w:rFonts w:ascii="Times New Roman" w:hAnsi="Times New Roman"/>
          <w:noProof/>
          <w:sz w:val="28"/>
          <w:szCs w:val="28"/>
          <w:lang w:val="en-GB"/>
        </w:rPr>
        <w:lastRenderedPageBreak/>
        <w:drawing>
          <wp:inline distT="0" distB="0" distL="0" distR="0" wp14:anchorId="4B422A6E" wp14:editId="4462AAD5">
            <wp:extent cx="5944230" cy="4676141"/>
            <wp:effectExtent l="0" t="0" r="0" b="0"/>
            <wp:docPr id="1346276009"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944230" cy="4676141"/>
                    </a:xfrm>
                    <a:prstGeom prst="rect">
                      <a:avLst/>
                    </a:prstGeom>
                    <a:noFill/>
                    <a:ln>
                      <a:noFill/>
                      <a:prstDash/>
                    </a:ln>
                  </pic:spPr>
                </pic:pic>
              </a:graphicData>
            </a:graphic>
          </wp:inline>
        </w:drawing>
      </w:r>
    </w:p>
    <w:p w14:paraId="09B5F247" w14:textId="77777777" w:rsidR="006E3F46" w:rsidRDefault="00000000">
      <w:pPr>
        <w:spacing w:line="360" w:lineRule="auto"/>
        <w:rPr>
          <w:rFonts w:ascii="Times New Roman" w:hAnsi="Times New Roman"/>
          <w:sz w:val="24"/>
          <w:szCs w:val="24"/>
          <w:lang w:val="en-GB"/>
        </w:rPr>
      </w:pPr>
      <w:r>
        <w:rPr>
          <w:rFonts w:ascii="Times New Roman" w:hAnsi="Times New Roman"/>
          <w:sz w:val="24"/>
          <w:szCs w:val="24"/>
          <w:lang w:val="en-GB"/>
        </w:rPr>
        <w:t xml:space="preserve">                                                   Figure 2.4: Conceptual framework</w:t>
      </w:r>
    </w:p>
    <w:p w14:paraId="241C33C9" w14:textId="77777777" w:rsidR="006E3F46" w:rsidRDefault="00000000">
      <w:pPr>
        <w:spacing w:line="360" w:lineRule="auto"/>
        <w:rPr>
          <w:rFonts w:ascii="Times New Roman" w:hAnsi="Times New Roman"/>
          <w:sz w:val="24"/>
          <w:szCs w:val="24"/>
          <w:lang w:val="en-GB"/>
        </w:rPr>
      </w:pPr>
      <w:r>
        <w:rPr>
          <w:rFonts w:ascii="Times New Roman" w:hAnsi="Times New Roman"/>
          <w:sz w:val="24"/>
          <w:szCs w:val="24"/>
          <w:lang w:val="en-GB"/>
        </w:rPr>
        <w:t xml:space="preserve">                                                           (Source: Created by author)</w:t>
      </w:r>
    </w:p>
    <w:p w14:paraId="68FB5D04" w14:textId="77777777" w:rsidR="006E3F46" w:rsidRDefault="006E3F46">
      <w:pPr>
        <w:spacing w:line="360" w:lineRule="auto"/>
        <w:rPr>
          <w:rFonts w:ascii="Times New Roman" w:hAnsi="Times New Roman"/>
          <w:sz w:val="24"/>
          <w:szCs w:val="24"/>
          <w:lang w:val="en-GB"/>
        </w:rPr>
      </w:pPr>
    </w:p>
    <w:p w14:paraId="0E2C48BC" w14:textId="77777777" w:rsidR="006E3F46" w:rsidRDefault="00000000">
      <w:pPr>
        <w:pStyle w:val="Heading2"/>
        <w:rPr>
          <w:rFonts w:ascii="Times New Roman" w:hAnsi="Times New Roman"/>
          <w:b/>
          <w:bCs/>
          <w:color w:val="auto"/>
          <w:sz w:val="28"/>
          <w:szCs w:val="28"/>
          <w:lang w:val="en-GB"/>
        </w:rPr>
      </w:pPr>
      <w:bookmarkStart w:id="64" w:name="_Toc154686233"/>
      <w:bookmarkStart w:id="65" w:name="_Toc154686576"/>
      <w:r>
        <w:rPr>
          <w:rFonts w:ascii="Times New Roman" w:hAnsi="Times New Roman"/>
          <w:b/>
          <w:bCs/>
          <w:color w:val="auto"/>
          <w:sz w:val="28"/>
          <w:szCs w:val="28"/>
          <w:lang w:val="en-GB"/>
        </w:rPr>
        <w:t>2.10 Chapter summary</w:t>
      </w:r>
      <w:bookmarkEnd w:id="64"/>
      <w:bookmarkEnd w:id="65"/>
      <w:r>
        <w:rPr>
          <w:rFonts w:ascii="Times New Roman" w:hAnsi="Times New Roman"/>
          <w:b/>
          <w:bCs/>
          <w:color w:val="auto"/>
          <w:sz w:val="28"/>
          <w:szCs w:val="28"/>
          <w:lang w:val="en-GB"/>
        </w:rPr>
        <w:t xml:space="preserve"> </w:t>
      </w:r>
    </w:p>
    <w:p w14:paraId="53EF0573" w14:textId="77777777" w:rsidR="006E3F46" w:rsidRDefault="006E3F46">
      <w:pPr>
        <w:rPr>
          <w:lang w:val="en-GB"/>
        </w:rPr>
      </w:pPr>
    </w:p>
    <w:p w14:paraId="13B0EC9D"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section helped determine the role of EQ and HR leadership in managing the recruitment process. Several key articles helped to thoroughly analyse the topic and generate precise insights in this research. The theories helped to analyse the recent situation of recruitment and their importance in improving the process in the technology sector. The conceptual framework helped to identify the existing relationships between the variables.</w:t>
      </w:r>
    </w:p>
    <w:p w14:paraId="057202BA" w14:textId="77777777" w:rsidR="006E3F46" w:rsidRDefault="006E3F46">
      <w:pPr>
        <w:spacing w:line="360" w:lineRule="auto"/>
        <w:rPr>
          <w:rFonts w:ascii="Times New Roman" w:hAnsi="Times New Roman"/>
          <w:sz w:val="28"/>
          <w:szCs w:val="28"/>
          <w:lang w:val="en-GB"/>
        </w:rPr>
      </w:pPr>
    </w:p>
    <w:p w14:paraId="658D7536" w14:textId="7DF379CA" w:rsidR="006E3F46" w:rsidRDefault="00000000">
      <w:pPr>
        <w:pStyle w:val="Heading1"/>
        <w:rPr>
          <w:rFonts w:ascii="Times New Roman" w:hAnsi="Times New Roman"/>
          <w:b/>
          <w:bCs/>
          <w:color w:val="auto"/>
          <w:sz w:val="28"/>
          <w:szCs w:val="28"/>
          <w:lang w:val="en-GB"/>
        </w:rPr>
      </w:pPr>
      <w:r>
        <w:rPr>
          <w:rFonts w:ascii="Times New Roman" w:hAnsi="Times New Roman"/>
          <w:b/>
          <w:bCs/>
          <w:color w:val="auto"/>
          <w:sz w:val="28"/>
          <w:szCs w:val="28"/>
          <w:lang w:val="en-GB"/>
        </w:rPr>
        <w:lastRenderedPageBreak/>
        <w:t xml:space="preserve">                             </w:t>
      </w:r>
    </w:p>
    <w:p w14:paraId="7ED67CCB" w14:textId="77777777" w:rsidR="006E3F46" w:rsidRDefault="00000000">
      <w:pPr>
        <w:pStyle w:val="Heading1"/>
        <w:rPr>
          <w:rFonts w:ascii="Times New Roman" w:hAnsi="Times New Roman"/>
          <w:b/>
          <w:bCs/>
          <w:color w:val="auto"/>
          <w:sz w:val="28"/>
          <w:szCs w:val="28"/>
          <w:lang w:val="en-GB"/>
        </w:rPr>
      </w:pPr>
      <w:r>
        <w:rPr>
          <w:rFonts w:ascii="Times New Roman" w:hAnsi="Times New Roman"/>
          <w:b/>
          <w:bCs/>
          <w:color w:val="auto"/>
          <w:sz w:val="28"/>
          <w:szCs w:val="28"/>
          <w:lang w:val="en-GB"/>
        </w:rPr>
        <w:t xml:space="preserve">                           </w:t>
      </w:r>
      <w:bookmarkStart w:id="66" w:name="_Toc154686234"/>
      <w:bookmarkStart w:id="67" w:name="_Toc154686577"/>
      <w:r>
        <w:rPr>
          <w:rFonts w:ascii="Times New Roman" w:hAnsi="Times New Roman"/>
          <w:b/>
          <w:bCs/>
          <w:color w:val="auto"/>
          <w:sz w:val="28"/>
          <w:szCs w:val="28"/>
          <w:lang w:val="en-GB"/>
        </w:rPr>
        <w:t>CHAPTER 3: RESEARCH METHODOLOGY</w:t>
      </w:r>
      <w:bookmarkEnd w:id="66"/>
      <w:bookmarkEnd w:id="67"/>
      <w:r>
        <w:rPr>
          <w:rFonts w:ascii="Times New Roman" w:hAnsi="Times New Roman"/>
          <w:b/>
          <w:bCs/>
          <w:color w:val="auto"/>
          <w:sz w:val="28"/>
          <w:szCs w:val="28"/>
          <w:lang w:val="en-GB"/>
        </w:rPr>
        <w:t xml:space="preserve"> </w:t>
      </w:r>
    </w:p>
    <w:p w14:paraId="057E7255" w14:textId="77777777" w:rsidR="006E3F46" w:rsidRDefault="006E3F46">
      <w:pPr>
        <w:pStyle w:val="Heading2"/>
        <w:rPr>
          <w:rFonts w:ascii="Times New Roman" w:hAnsi="Times New Roman"/>
          <w:b/>
          <w:bCs/>
          <w:color w:val="auto"/>
          <w:sz w:val="28"/>
          <w:szCs w:val="28"/>
          <w:lang w:val="en-GB"/>
        </w:rPr>
      </w:pPr>
    </w:p>
    <w:p w14:paraId="5EF4E0A6" w14:textId="77777777" w:rsidR="006E3F46" w:rsidRDefault="006E3F46">
      <w:pPr>
        <w:rPr>
          <w:lang w:val="en-GB"/>
        </w:rPr>
      </w:pPr>
    </w:p>
    <w:p w14:paraId="735B1BDD" w14:textId="77777777" w:rsidR="006E3F46" w:rsidRDefault="00000000">
      <w:pPr>
        <w:pStyle w:val="Heading2"/>
        <w:rPr>
          <w:rFonts w:ascii="Times New Roman" w:hAnsi="Times New Roman"/>
          <w:b/>
          <w:bCs/>
          <w:color w:val="auto"/>
          <w:sz w:val="28"/>
          <w:szCs w:val="28"/>
          <w:lang w:val="en-GB"/>
        </w:rPr>
      </w:pPr>
      <w:bookmarkStart w:id="68" w:name="_Toc154686235"/>
      <w:bookmarkStart w:id="69" w:name="_Toc154686578"/>
      <w:r>
        <w:rPr>
          <w:rFonts w:ascii="Times New Roman" w:hAnsi="Times New Roman"/>
          <w:b/>
          <w:bCs/>
          <w:color w:val="auto"/>
          <w:sz w:val="28"/>
          <w:szCs w:val="28"/>
          <w:lang w:val="en-GB"/>
        </w:rPr>
        <w:t>3.1 Introduction</w:t>
      </w:r>
      <w:bookmarkEnd w:id="68"/>
      <w:bookmarkEnd w:id="69"/>
    </w:p>
    <w:p w14:paraId="0948EC24" w14:textId="77777777" w:rsidR="006E3F46" w:rsidRDefault="006E3F46">
      <w:pPr>
        <w:rPr>
          <w:lang w:val="en-GB"/>
        </w:rPr>
      </w:pPr>
    </w:p>
    <w:p w14:paraId="4D97E87C"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methodology chapter is crucial because it provides essential details on research instruments. This section takes an in-depth look at the various instruments, data collection strategies and the data analysis process. Furthermore, it delves into the crucial role of ethics in research management.</w:t>
      </w:r>
    </w:p>
    <w:p w14:paraId="57BEBADB" w14:textId="77777777" w:rsidR="006E3F46" w:rsidRDefault="006E3F46">
      <w:pPr>
        <w:pStyle w:val="Heading2"/>
        <w:rPr>
          <w:rFonts w:ascii="Times New Roman" w:hAnsi="Times New Roman"/>
          <w:b/>
          <w:bCs/>
          <w:color w:val="auto"/>
          <w:sz w:val="28"/>
          <w:szCs w:val="28"/>
          <w:lang w:val="en-GB"/>
        </w:rPr>
      </w:pPr>
    </w:p>
    <w:p w14:paraId="4B134D48" w14:textId="77777777" w:rsidR="006E3F46" w:rsidRDefault="006E3F46">
      <w:pPr>
        <w:rPr>
          <w:lang w:val="en-GB"/>
        </w:rPr>
      </w:pPr>
    </w:p>
    <w:p w14:paraId="3E88A84F" w14:textId="77777777" w:rsidR="006E3F46" w:rsidRDefault="00000000">
      <w:pPr>
        <w:pStyle w:val="Heading2"/>
        <w:rPr>
          <w:rFonts w:ascii="Times New Roman" w:hAnsi="Times New Roman"/>
          <w:b/>
          <w:bCs/>
          <w:color w:val="auto"/>
          <w:sz w:val="28"/>
          <w:szCs w:val="28"/>
          <w:lang w:val="en-GB"/>
        </w:rPr>
      </w:pPr>
      <w:bookmarkStart w:id="70" w:name="_Toc154686236"/>
      <w:bookmarkStart w:id="71" w:name="_Toc154686579"/>
      <w:r>
        <w:rPr>
          <w:rFonts w:ascii="Times New Roman" w:hAnsi="Times New Roman"/>
          <w:b/>
          <w:bCs/>
          <w:color w:val="auto"/>
          <w:sz w:val="28"/>
          <w:szCs w:val="28"/>
          <w:lang w:val="en-GB"/>
        </w:rPr>
        <w:t>3.2 Research philosophy</w:t>
      </w:r>
      <w:bookmarkEnd w:id="70"/>
      <w:bookmarkEnd w:id="71"/>
      <w:r>
        <w:rPr>
          <w:rFonts w:ascii="Times New Roman" w:hAnsi="Times New Roman"/>
          <w:b/>
          <w:bCs/>
          <w:color w:val="auto"/>
          <w:sz w:val="28"/>
          <w:szCs w:val="28"/>
          <w:lang w:val="en-GB"/>
        </w:rPr>
        <w:t xml:space="preserve"> </w:t>
      </w:r>
    </w:p>
    <w:p w14:paraId="1BADC0C8" w14:textId="77777777" w:rsidR="006E3F46" w:rsidRDefault="006E3F46">
      <w:pPr>
        <w:rPr>
          <w:lang w:val="en-GB"/>
        </w:rPr>
      </w:pPr>
    </w:p>
    <w:p w14:paraId="73C98993"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use of the philosophy of interpretivism in this study facilitated the careful management of the research process and enabled a wide range of data to be covered in a shorter period. The philosophy is completely humanistic, as it helped in understanding the core concept associated with the select topic (</w:t>
      </w:r>
      <w:proofErr w:type="spellStart"/>
      <w:r>
        <w:rPr>
          <w:rFonts w:ascii="Times New Roman" w:hAnsi="Times New Roman"/>
          <w:sz w:val="28"/>
          <w:szCs w:val="28"/>
          <w:lang w:val="en-GB"/>
        </w:rPr>
        <w:t>Alharahsheh</w:t>
      </w:r>
      <w:proofErr w:type="spellEnd"/>
      <w:r>
        <w:rPr>
          <w:rFonts w:ascii="Times New Roman" w:hAnsi="Times New Roman"/>
          <w:sz w:val="28"/>
          <w:szCs w:val="28"/>
          <w:lang w:val="en-GB"/>
        </w:rPr>
        <w:t xml:space="preserve"> and Pius, 2020). This philosophy has supported the effective process of data interpretation and helped to identify the key concept associated with the research, The specified philosophy has allowed the modification of the research topic accurately and helped to maintain accuracy in the research.</w:t>
      </w:r>
    </w:p>
    <w:p w14:paraId="15AFD334"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Positivism and the corresponding realism philosophies are not elected as they are complex and sometimes provide erroneous result. </w:t>
      </w:r>
    </w:p>
    <w:p w14:paraId="15461CAD" w14:textId="77777777" w:rsidR="006E3F46" w:rsidRDefault="006E3F46">
      <w:pPr>
        <w:spacing w:line="360" w:lineRule="auto"/>
        <w:rPr>
          <w:rFonts w:ascii="Times New Roman" w:hAnsi="Times New Roman"/>
          <w:sz w:val="28"/>
          <w:szCs w:val="28"/>
          <w:lang w:val="en-GB"/>
        </w:rPr>
      </w:pPr>
    </w:p>
    <w:p w14:paraId="3DC6E7D3"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3.3 Research approach </w:t>
      </w:r>
    </w:p>
    <w:p w14:paraId="12B84E5D"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Deductive approach in the study has been supported enough to gather an in-depth concept of the study. The deductive approach provides benefits in analysing the existing relationship of variables (Al-Ababneh,2020). The approach is simple enough </w:t>
      </w:r>
      <w:r>
        <w:rPr>
          <w:rFonts w:ascii="Times New Roman" w:hAnsi="Times New Roman"/>
          <w:sz w:val="28"/>
          <w:szCs w:val="28"/>
          <w:lang w:val="en-GB"/>
        </w:rPr>
        <w:lastRenderedPageBreak/>
        <w:t xml:space="preserve">and adds flexibility in managing the data accurately to gather accurate results. The deductive approach has been used to maintain the logical reasoning of the concept and allows a more convenient process of research. The selected approach has helped in managing the general assumption about the topic and helped to apply core logic for achieving accurate results. Contrastingly, inductive, and abductive approaches are rejected due to their drawback in managing bias- free data and the high consumption of time in research. </w:t>
      </w:r>
    </w:p>
    <w:p w14:paraId="43A30EEA" w14:textId="77777777" w:rsidR="006E3F46" w:rsidRDefault="006E3F46">
      <w:pPr>
        <w:spacing w:line="360" w:lineRule="auto"/>
        <w:rPr>
          <w:rFonts w:ascii="Times New Roman" w:hAnsi="Times New Roman"/>
          <w:sz w:val="28"/>
          <w:szCs w:val="28"/>
          <w:lang w:val="en-GB"/>
        </w:rPr>
      </w:pPr>
    </w:p>
    <w:p w14:paraId="61800BA3" w14:textId="77777777" w:rsidR="006E3F46" w:rsidRDefault="00000000">
      <w:pPr>
        <w:spacing w:line="360" w:lineRule="auto"/>
        <w:rPr>
          <w:rFonts w:ascii="Times New Roman" w:hAnsi="Times New Roman"/>
          <w:b/>
          <w:bCs/>
          <w:sz w:val="28"/>
          <w:szCs w:val="28"/>
          <w:lang w:val="en-GB"/>
        </w:rPr>
      </w:pPr>
      <w:r>
        <w:rPr>
          <w:rFonts w:ascii="Times New Roman" w:hAnsi="Times New Roman"/>
          <w:b/>
          <w:bCs/>
          <w:sz w:val="28"/>
          <w:szCs w:val="28"/>
          <w:lang w:val="en-GB"/>
        </w:rPr>
        <w:t xml:space="preserve">3.4 Research design </w:t>
      </w:r>
    </w:p>
    <w:p w14:paraId="084B43E2"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research has employed a descriptive design to guide the process. The simplicity and the high flexibility of the design have supported maintaining the steps of research accurately. Descriptive design has allowed to thoroughly investigate the topic and associated problems of the research (Mishra and Alok, 2022). Descriptive design is comparatively less expensive and less time consuming in comparison to other design, such as exploratory and explanatory. The design has provided benefits in analysing the key facts of the research topic and gathering in- depth information about the selected topic. Exploratory and explanatory designs are not selected based on their drawbacks in the management of data accuracy and data management.</w:t>
      </w:r>
    </w:p>
    <w:p w14:paraId="4A77FC82" w14:textId="77777777" w:rsidR="006E3F46" w:rsidRDefault="006E3F46">
      <w:pPr>
        <w:spacing w:line="360" w:lineRule="auto"/>
        <w:rPr>
          <w:rFonts w:ascii="Times New Roman" w:hAnsi="Times New Roman"/>
          <w:sz w:val="28"/>
          <w:szCs w:val="28"/>
          <w:lang w:val="en-GB"/>
        </w:rPr>
      </w:pPr>
    </w:p>
    <w:p w14:paraId="781EE509" w14:textId="77777777" w:rsidR="006E3F46" w:rsidRDefault="00000000">
      <w:pPr>
        <w:pStyle w:val="Heading2"/>
        <w:rPr>
          <w:rFonts w:ascii="Times New Roman" w:hAnsi="Times New Roman"/>
          <w:b/>
          <w:bCs/>
          <w:color w:val="auto"/>
          <w:sz w:val="28"/>
          <w:szCs w:val="28"/>
          <w:lang w:val="en-GB"/>
        </w:rPr>
      </w:pPr>
      <w:bookmarkStart w:id="72" w:name="_Toc154686237"/>
      <w:bookmarkStart w:id="73" w:name="_Toc154686580"/>
      <w:r>
        <w:rPr>
          <w:rFonts w:ascii="Times New Roman" w:hAnsi="Times New Roman"/>
          <w:b/>
          <w:bCs/>
          <w:color w:val="auto"/>
          <w:sz w:val="28"/>
          <w:szCs w:val="28"/>
          <w:lang w:val="en-GB"/>
        </w:rPr>
        <w:t>3.5 Research method</w:t>
      </w:r>
      <w:bookmarkEnd w:id="72"/>
      <w:bookmarkEnd w:id="73"/>
      <w:r>
        <w:rPr>
          <w:rFonts w:ascii="Times New Roman" w:hAnsi="Times New Roman"/>
          <w:b/>
          <w:bCs/>
          <w:color w:val="auto"/>
          <w:sz w:val="28"/>
          <w:szCs w:val="28"/>
          <w:lang w:val="en-GB"/>
        </w:rPr>
        <w:t xml:space="preserve"> </w:t>
      </w:r>
    </w:p>
    <w:p w14:paraId="544573FE" w14:textId="77777777" w:rsidR="006E3F46" w:rsidRDefault="006E3F46">
      <w:pPr>
        <w:rPr>
          <w:lang w:val="en-GB"/>
        </w:rPr>
      </w:pPr>
    </w:p>
    <w:p w14:paraId="077FBC81" w14:textId="77777777" w:rsidR="006E3F46" w:rsidRPr="00DF7C96" w:rsidRDefault="00000000">
      <w:pPr>
        <w:spacing w:line="360" w:lineRule="auto"/>
        <w:rPr>
          <w:lang w:val="en-GB"/>
        </w:rPr>
      </w:pPr>
      <w:r>
        <w:rPr>
          <w:rFonts w:ascii="Times New Roman" w:hAnsi="Times New Roman"/>
          <w:sz w:val="28"/>
          <w:szCs w:val="28"/>
          <w:lang w:val="en-GB"/>
        </w:rPr>
        <w:t xml:space="preserve">The primary qualitative method has been employed to collect real life information from selected respondents, ensuring accuracy in both the data collection and management processes (Pandey and Pandey ,2021). This approach, known for its flexibility, facilitated the selection of corresponding respondents and the collection of authentic information. </w:t>
      </w:r>
    </w:p>
    <w:p w14:paraId="4A6F638D" w14:textId="77777777" w:rsidR="006E3F46" w:rsidRDefault="006E3F46">
      <w:pPr>
        <w:spacing w:line="360" w:lineRule="auto"/>
        <w:rPr>
          <w:rFonts w:ascii="Times New Roman" w:hAnsi="Times New Roman"/>
          <w:sz w:val="28"/>
          <w:szCs w:val="28"/>
          <w:lang w:val="en-GB"/>
        </w:rPr>
      </w:pPr>
    </w:p>
    <w:p w14:paraId="2E4AE507" w14:textId="77777777" w:rsidR="006E3F46" w:rsidRDefault="00000000">
      <w:pPr>
        <w:pStyle w:val="Heading2"/>
        <w:rPr>
          <w:rFonts w:ascii="Times New Roman" w:hAnsi="Times New Roman"/>
          <w:b/>
          <w:bCs/>
          <w:color w:val="auto"/>
          <w:sz w:val="28"/>
          <w:szCs w:val="28"/>
          <w:lang w:val="en-GB"/>
        </w:rPr>
      </w:pPr>
      <w:bookmarkStart w:id="74" w:name="_Toc154686238"/>
      <w:bookmarkStart w:id="75" w:name="_Toc154686581"/>
      <w:r>
        <w:rPr>
          <w:rFonts w:ascii="Times New Roman" w:hAnsi="Times New Roman"/>
          <w:b/>
          <w:bCs/>
          <w:color w:val="auto"/>
          <w:sz w:val="28"/>
          <w:szCs w:val="28"/>
          <w:lang w:val="en-GB"/>
        </w:rPr>
        <w:lastRenderedPageBreak/>
        <w:t>3.6 Validity of research</w:t>
      </w:r>
      <w:bookmarkEnd w:id="74"/>
      <w:bookmarkEnd w:id="75"/>
      <w:r>
        <w:rPr>
          <w:rFonts w:ascii="Times New Roman" w:hAnsi="Times New Roman"/>
          <w:b/>
          <w:bCs/>
          <w:color w:val="auto"/>
          <w:sz w:val="28"/>
          <w:szCs w:val="28"/>
          <w:lang w:val="en-GB"/>
        </w:rPr>
        <w:t xml:space="preserve"> </w:t>
      </w:r>
    </w:p>
    <w:p w14:paraId="0A40F7FE" w14:textId="77777777" w:rsidR="006E3F46" w:rsidRDefault="006E3F46">
      <w:pPr>
        <w:rPr>
          <w:lang w:val="en-GB"/>
        </w:rPr>
      </w:pPr>
    </w:p>
    <w:p w14:paraId="79767275"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validity of data in primary research is important, which allows for maintaining the authenticity of data sourced and result (Snyder,2019). The research has followed a synchronised order of data collection process to maintain flexibility in the research process. All the data thoroughly checked to determine the validity before analysis. Eliminating erroneous secondary data in the research has enhanced the accuracy of the results that have improved the validity of research.</w:t>
      </w:r>
    </w:p>
    <w:p w14:paraId="5011F2A1" w14:textId="77777777" w:rsidR="006E3F46" w:rsidRDefault="006E3F46">
      <w:pPr>
        <w:pStyle w:val="Heading2"/>
        <w:rPr>
          <w:rFonts w:ascii="Times New Roman" w:hAnsi="Times New Roman"/>
          <w:b/>
          <w:bCs/>
          <w:color w:val="auto"/>
          <w:sz w:val="28"/>
          <w:szCs w:val="28"/>
          <w:lang w:val="en-GB"/>
        </w:rPr>
      </w:pPr>
    </w:p>
    <w:p w14:paraId="5B95FBB4" w14:textId="77777777" w:rsidR="006E3F46" w:rsidRDefault="00000000">
      <w:pPr>
        <w:pStyle w:val="Heading2"/>
        <w:rPr>
          <w:rFonts w:ascii="Times New Roman" w:hAnsi="Times New Roman"/>
          <w:b/>
          <w:bCs/>
          <w:color w:val="auto"/>
          <w:sz w:val="28"/>
          <w:szCs w:val="28"/>
          <w:lang w:val="en-GB"/>
        </w:rPr>
      </w:pPr>
      <w:bookmarkStart w:id="76" w:name="_Toc154686239"/>
      <w:bookmarkStart w:id="77" w:name="_Toc154686582"/>
      <w:r>
        <w:rPr>
          <w:rFonts w:ascii="Times New Roman" w:hAnsi="Times New Roman"/>
          <w:b/>
          <w:bCs/>
          <w:color w:val="auto"/>
          <w:sz w:val="28"/>
          <w:szCs w:val="28"/>
          <w:lang w:val="en-GB"/>
        </w:rPr>
        <w:t>3.7 Research strategy</w:t>
      </w:r>
      <w:bookmarkEnd w:id="76"/>
      <w:bookmarkEnd w:id="77"/>
      <w:r>
        <w:rPr>
          <w:rFonts w:ascii="Times New Roman" w:hAnsi="Times New Roman"/>
          <w:b/>
          <w:bCs/>
          <w:color w:val="auto"/>
          <w:sz w:val="28"/>
          <w:szCs w:val="28"/>
          <w:lang w:val="en-GB"/>
        </w:rPr>
        <w:t xml:space="preserve"> </w:t>
      </w:r>
    </w:p>
    <w:p w14:paraId="23E613D7" w14:textId="77777777" w:rsidR="006E3F46" w:rsidRDefault="006E3F46">
      <w:pPr>
        <w:rPr>
          <w:lang w:val="en-GB"/>
        </w:rPr>
      </w:pPr>
    </w:p>
    <w:p w14:paraId="4C93E4B7"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Ethnography proves highly effective for a comprehensive exploration of the daily lives of IT professionals, encompassing both physical and virtual environments. This research involved physical immersions in IT companies, virtual engagements in online IT communities, and e – team meetings for firsthand observations of workplace cultures, team interactions, and project dynamics. Video call added a real – time, personalized dimension to understanding IT professionals’ experiences. In addition to observational data, semi- structured interviews with IT professionals were conducted to gain personal insights into their roles, challenges, and collaborative processes.</w:t>
      </w:r>
    </w:p>
    <w:p w14:paraId="60BA1081" w14:textId="77777777" w:rsidR="006E3F46" w:rsidRDefault="006E3F46">
      <w:pPr>
        <w:spacing w:line="360" w:lineRule="auto"/>
        <w:rPr>
          <w:rFonts w:ascii="Times New Roman" w:hAnsi="Times New Roman"/>
          <w:sz w:val="28"/>
          <w:szCs w:val="28"/>
          <w:lang w:val="en-GB"/>
        </w:rPr>
      </w:pPr>
    </w:p>
    <w:p w14:paraId="5D17FE67" w14:textId="77777777" w:rsidR="006E3F46" w:rsidRDefault="00000000">
      <w:pPr>
        <w:pStyle w:val="Heading2"/>
        <w:rPr>
          <w:rFonts w:ascii="Times New Roman" w:hAnsi="Times New Roman"/>
          <w:b/>
          <w:bCs/>
          <w:color w:val="auto"/>
          <w:sz w:val="28"/>
          <w:szCs w:val="28"/>
          <w:lang w:val="en-GB"/>
        </w:rPr>
      </w:pPr>
      <w:bookmarkStart w:id="78" w:name="_Toc154686240"/>
      <w:bookmarkStart w:id="79" w:name="_Toc154686583"/>
      <w:r>
        <w:rPr>
          <w:rFonts w:ascii="Times New Roman" w:hAnsi="Times New Roman"/>
          <w:b/>
          <w:bCs/>
          <w:color w:val="auto"/>
          <w:sz w:val="28"/>
          <w:szCs w:val="28"/>
          <w:lang w:val="en-GB"/>
        </w:rPr>
        <w:t>3.8 Data collection methods</w:t>
      </w:r>
      <w:bookmarkEnd w:id="78"/>
      <w:bookmarkEnd w:id="79"/>
    </w:p>
    <w:p w14:paraId="7C879194" w14:textId="77777777" w:rsidR="006E3F46" w:rsidRDefault="006E3F46">
      <w:pPr>
        <w:rPr>
          <w:lang w:val="en-GB"/>
        </w:rPr>
      </w:pPr>
    </w:p>
    <w:p w14:paraId="77E8C4A3" w14:textId="77777777" w:rsidR="006E3F46" w:rsidRDefault="006E3F46">
      <w:pPr>
        <w:rPr>
          <w:lang w:val="en-GB"/>
        </w:rPr>
      </w:pPr>
    </w:p>
    <w:p w14:paraId="37CC9461"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The research has employed a primary data collection method, emphasizing the importance of maintaining result accuracy. Primary research is crucial for gathering authentic details to enhance overall research precision (Braun et al., 2021). A simple and flexible process of data collection has helped to collect that data accurately in the study. Semi – structured interview was used to collect primary data, and a sample size </w:t>
      </w:r>
      <w:r>
        <w:rPr>
          <w:rFonts w:ascii="Times New Roman" w:hAnsi="Times New Roman"/>
          <w:sz w:val="28"/>
          <w:szCs w:val="28"/>
          <w:lang w:val="en-GB"/>
        </w:rPr>
        <w:lastRenderedPageBreak/>
        <w:t>of 15 participants, including HR professionals from UK organization, was selected for this interview.</w:t>
      </w:r>
    </w:p>
    <w:p w14:paraId="3E652E1F"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The interview process facilitated the collection of rich and in – depth information from respondents regarding leadership styles and existing emotional intelligence. The secondary data collection was rejected as it is comparatively time- consuming nature and sometimes provides erroneous information. </w:t>
      </w:r>
    </w:p>
    <w:p w14:paraId="4AA72FC8" w14:textId="77777777" w:rsidR="006E3F46" w:rsidRPr="00DF7C96" w:rsidRDefault="00000000">
      <w:pPr>
        <w:spacing w:line="360" w:lineRule="auto"/>
        <w:rPr>
          <w:lang w:val="en-GB"/>
        </w:rPr>
      </w:pPr>
      <w:r>
        <w:rPr>
          <w:rFonts w:ascii="Times New Roman" w:hAnsi="Times New Roman"/>
          <w:sz w:val="28"/>
          <w:szCs w:val="28"/>
          <w:lang w:val="en-GB"/>
        </w:rPr>
        <w:t>Participants were selected from a few</w:t>
      </w:r>
      <w:r>
        <w:rPr>
          <w:lang w:val="en-GB"/>
        </w:rPr>
        <w:t xml:space="preserve"> </w:t>
      </w:r>
      <w:r>
        <w:rPr>
          <w:rFonts w:ascii="Times New Roman" w:hAnsi="Times New Roman"/>
          <w:sz w:val="28"/>
          <w:szCs w:val="28"/>
          <w:lang w:val="en-GB"/>
        </w:rPr>
        <w:t xml:space="preserve">small and medium-sized enterprises (SMEs) such as </w:t>
      </w:r>
      <w:proofErr w:type="spellStart"/>
      <w:r>
        <w:rPr>
          <w:rFonts w:ascii="Times New Roman" w:hAnsi="Times New Roman"/>
          <w:sz w:val="28"/>
          <w:szCs w:val="28"/>
          <w:lang w:val="en-GB"/>
        </w:rPr>
        <w:t>Hopin</w:t>
      </w:r>
      <w:proofErr w:type="spellEnd"/>
      <w:r>
        <w:rPr>
          <w:rFonts w:ascii="Times New Roman" w:hAnsi="Times New Roman"/>
          <w:sz w:val="28"/>
          <w:szCs w:val="28"/>
          <w:lang w:val="en-GB"/>
        </w:rPr>
        <w:t xml:space="preserve">, </w:t>
      </w:r>
      <w:proofErr w:type="spellStart"/>
      <w:r>
        <w:rPr>
          <w:rFonts w:ascii="Times New Roman" w:hAnsi="Times New Roman"/>
          <w:sz w:val="28"/>
          <w:szCs w:val="28"/>
          <w:lang w:val="en-GB"/>
        </w:rPr>
        <w:t>Matilion</w:t>
      </w:r>
      <w:proofErr w:type="spellEnd"/>
      <w:r>
        <w:rPr>
          <w:rFonts w:ascii="Times New Roman" w:hAnsi="Times New Roman"/>
          <w:sz w:val="28"/>
          <w:szCs w:val="28"/>
          <w:lang w:val="en-GB"/>
        </w:rPr>
        <w:t xml:space="preserve"> and </w:t>
      </w:r>
      <w:proofErr w:type="spellStart"/>
      <w:r>
        <w:rPr>
          <w:rFonts w:ascii="Times New Roman" w:hAnsi="Times New Roman"/>
          <w:sz w:val="28"/>
          <w:szCs w:val="28"/>
          <w:lang w:val="en-GB"/>
        </w:rPr>
        <w:t>Revolut</w:t>
      </w:r>
      <w:proofErr w:type="spellEnd"/>
      <w:r>
        <w:rPr>
          <w:rFonts w:ascii="Times New Roman" w:hAnsi="Times New Roman"/>
          <w:sz w:val="28"/>
          <w:szCs w:val="28"/>
          <w:lang w:val="en-GB"/>
        </w:rPr>
        <w:t xml:space="preserve"> (refer to table1). Advanced permission from company managers and the HR personnel was obtained to pre-emptively address any issues during the interview (refer to appendix 1). </w:t>
      </w:r>
    </w:p>
    <w:p w14:paraId="0AE0E14E" w14:textId="77777777" w:rsidR="006E3F46" w:rsidRDefault="006E3F46">
      <w:pPr>
        <w:spacing w:line="360" w:lineRule="auto"/>
        <w:rPr>
          <w:rFonts w:ascii="Times New Roman" w:hAnsi="Times New Roman"/>
          <w:sz w:val="28"/>
          <w:szCs w:val="28"/>
          <w:lang w:val="en-GB"/>
        </w:rPr>
      </w:pPr>
    </w:p>
    <w:p w14:paraId="7030120C" w14:textId="77777777" w:rsidR="006E3F46" w:rsidRDefault="00000000">
      <w:pPr>
        <w:pStyle w:val="Heading2"/>
        <w:rPr>
          <w:rFonts w:ascii="Times New Roman" w:hAnsi="Times New Roman"/>
          <w:b/>
          <w:bCs/>
          <w:color w:val="auto"/>
          <w:sz w:val="28"/>
          <w:szCs w:val="28"/>
          <w:lang w:val="en-GB"/>
        </w:rPr>
      </w:pPr>
      <w:bookmarkStart w:id="80" w:name="_Toc154686241"/>
      <w:bookmarkStart w:id="81" w:name="_Toc154686584"/>
      <w:r>
        <w:rPr>
          <w:rFonts w:ascii="Times New Roman" w:hAnsi="Times New Roman"/>
          <w:b/>
          <w:bCs/>
          <w:color w:val="auto"/>
          <w:sz w:val="28"/>
          <w:szCs w:val="28"/>
          <w:lang w:val="en-GB"/>
        </w:rPr>
        <w:t>3.9 Data analysis methods</w:t>
      </w:r>
      <w:bookmarkEnd w:id="80"/>
      <w:bookmarkEnd w:id="81"/>
      <w:r>
        <w:rPr>
          <w:rFonts w:ascii="Times New Roman" w:hAnsi="Times New Roman"/>
          <w:b/>
          <w:bCs/>
          <w:color w:val="auto"/>
          <w:sz w:val="28"/>
          <w:szCs w:val="28"/>
          <w:lang w:val="en-GB"/>
        </w:rPr>
        <w:t xml:space="preserve"> </w:t>
      </w:r>
    </w:p>
    <w:p w14:paraId="7F3156B5" w14:textId="77777777" w:rsidR="006E3F46" w:rsidRDefault="006E3F46">
      <w:pPr>
        <w:rPr>
          <w:lang w:val="en-GB"/>
        </w:rPr>
      </w:pPr>
    </w:p>
    <w:p w14:paraId="22D863CD"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study exclusively adhered to the Thematic Analysis (TA) process to accurately manage and analyse qualitative information. Thematic analysis is a simple method for data analysis that offers flexibility in the accurate management of data sets. The TA process is closely linked to theoretical frameworks and contributes to accurate data analysis (Braun and Clarke, 2019). TA proved advantageous in managing large sets of interviews and deriving accurate codes from them. It not only supported the research questions but was also instrumental in identifying patterns within the dataset. This strategic approach facilitated accurate data management and the collection of accurate results after analysis.</w:t>
      </w:r>
    </w:p>
    <w:p w14:paraId="627987A9" w14:textId="77777777" w:rsidR="006E3F46" w:rsidRDefault="006E3F46">
      <w:pPr>
        <w:rPr>
          <w:rFonts w:ascii="Times New Roman" w:hAnsi="Times New Roman"/>
          <w:lang w:val="en-GB"/>
        </w:rPr>
      </w:pPr>
    </w:p>
    <w:p w14:paraId="6B565694" w14:textId="77777777" w:rsidR="006E3F46" w:rsidRDefault="006E3F46">
      <w:pPr>
        <w:rPr>
          <w:rFonts w:ascii="Times New Roman" w:hAnsi="Times New Roman"/>
          <w:lang w:val="en-GB"/>
        </w:rPr>
      </w:pPr>
    </w:p>
    <w:p w14:paraId="6A445317" w14:textId="77777777" w:rsidR="006E3F46" w:rsidRDefault="006E3F46">
      <w:pPr>
        <w:rPr>
          <w:rFonts w:ascii="Times New Roman" w:hAnsi="Times New Roman"/>
          <w:lang w:val="en-GB"/>
        </w:rPr>
      </w:pPr>
    </w:p>
    <w:p w14:paraId="5A3485C7" w14:textId="77777777" w:rsidR="006E3F46" w:rsidRDefault="00000000">
      <w:pPr>
        <w:pStyle w:val="Heading2"/>
        <w:rPr>
          <w:rFonts w:ascii="Times New Roman" w:hAnsi="Times New Roman"/>
          <w:b/>
          <w:bCs/>
          <w:color w:val="auto"/>
          <w:sz w:val="28"/>
          <w:szCs w:val="28"/>
          <w:lang w:val="en-GB"/>
        </w:rPr>
      </w:pPr>
      <w:bookmarkStart w:id="82" w:name="_Toc154686242"/>
      <w:bookmarkStart w:id="83" w:name="_Toc154686585"/>
      <w:r>
        <w:rPr>
          <w:rFonts w:ascii="Times New Roman" w:hAnsi="Times New Roman"/>
          <w:b/>
          <w:bCs/>
          <w:color w:val="auto"/>
          <w:sz w:val="28"/>
          <w:szCs w:val="28"/>
          <w:lang w:val="en-GB"/>
        </w:rPr>
        <w:t>3.10 Ethical aspects</w:t>
      </w:r>
      <w:bookmarkEnd w:id="82"/>
      <w:bookmarkEnd w:id="83"/>
      <w:r>
        <w:rPr>
          <w:rFonts w:ascii="Times New Roman" w:hAnsi="Times New Roman"/>
          <w:b/>
          <w:bCs/>
          <w:color w:val="auto"/>
          <w:sz w:val="28"/>
          <w:szCs w:val="28"/>
          <w:lang w:val="en-GB"/>
        </w:rPr>
        <w:t xml:space="preserve"> </w:t>
      </w:r>
    </w:p>
    <w:p w14:paraId="2BFCF6C4" w14:textId="77777777" w:rsidR="006E3F46" w:rsidRDefault="006E3F46">
      <w:pPr>
        <w:rPr>
          <w:lang w:val="en-GB"/>
        </w:rPr>
      </w:pPr>
    </w:p>
    <w:p w14:paraId="22937E05"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lastRenderedPageBreak/>
        <w:t xml:space="preserve">The research has followed all the ethics appropriately to maintain the authenticity of the research process. The Data Protection Act 2018 of UK has been applied in the study to protect the details of the participants who have participated in the data collection process (Gov.uk, 2023). Data of the participants and their responses were securely stored in locations, such as in the pen drives and could resources each protected by robust passwords. Such security has eliminated the misuse of the data for commercial purposes. Consent from participants was obtained before conducting the interview process. </w:t>
      </w:r>
    </w:p>
    <w:p w14:paraId="0F563DDE" w14:textId="77777777" w:rsidR="006E3F46" w:rsidRDefault="006E3F46">
      <w:pPr>
        <w:spacing w:line="360" w:lineRule="auto"/>
        <w:rPr>
          <w:rFonts w:ascii="Times New Roman" w:hAnsi="Times New Roman"/>
          <w:sz w:val="28"/>
          <w:szCs w:val="28"/>
          <w:lang w:val="en-GB"/>
        </w:rPr>
      </w:pPr>
    </w:p>
    <w:p w14:paraId="7A901C07" w14:textId="77777777" w:rsidR="006E3F46" w:rsidRPr="00DF7C96" w:rsidRDefault="00000000">
      <w:pPr>
        <w:pStyle w:val="Heading2"/>
        <w:rPr>
          <w:lang w:val="en-GB"/>
        </w:rPr>
      </w:pPr>
      <w:bookmarkStart w:id="84" w:name="_Toc154686243"/>
      <w:bookmarkStart w:id="85" w:name="_Toc154686586"/>
      <w:r>
        <w:rPr>
          <w:rFonts w:ascii="Times New Roman" w:hAnsi="Times New Roman"/>
          <w:b/>
          <w:bCs/>
          <w:color w:val="auto"/>
          <w:sz w:val="28"/>
          <w:szCs w:val="28"/>
          <w:lang w:val="en-GB"/>
        </w:rPr>
        <w:t>3.11 Chapter summary</w:t>
      </w:r>
      <w:bookmarkEnd w:id="84"/>
      <w:bookmarkEnd w:id="85"/>
      <w:r>
        <w:rPr>
          <w:rFonts w:ascii="Times New Roman" w:hAnsi="Times New Roman"/>
          <w:b/>
          <w:bCs/>
          <w:sz w:val="28"/>
          <w:szCs w:val="28"/>
          <w:lang w:val="en-GB"/>
        </w:rPr>
        <w:t xml:space="preserve"> </w:t>
      </w:r>
      <w:r>
        <w:rPr>
          <w:rFonts w:ascii="Times New Roman" w:hAnsi="Times New Roman"/>
          <w:b/>
          <w:bCs/>
          <w:sz w:val="28"/>
          <w:szCs w:val="28"/>
          <w:lang w:val="en-GB"/>
        </w:rPr>
        <w:br/>
      </w:r>
    </w:p>
    <w:p w14:paraId="05902318" w14:textId="77777777" w:rsidR="006E3F46" w:rsidRDefault="006E3F46">
      <w:pPr>
        <w:rPr>
          <w:lang w:val="en-GB"/>
        </w:rPr>
      </w:pPr>
    </w:p>
    <w:p w14:paraId="059F0E96"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chapter in the research has provided in-depth information associated with the research tools that are utilised in analysing the research data. This includes a detailed process of data collection, along with the selected strategy of data analysis. The role of the ethical aspects of safeguarding participant details is properly discussed in this chapter.</w:t>
      </w:r>
    </w:p>
    <w:p w14:paraId="41FF532E"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With the conclusion of this chapter, the focus shifts to a meticulous examination of the collected data and the ensuing analysis. The next chapter delves into the results, offering a comprehensive exploration that significantly contributes to the overall objectives of this research.</w:t>
      </w:r>
    </w:p>
    <w:p w14:paraId="7B26D882" w14:textId="77777777" w:rsidR="006E3F46" w:rsidRDefault="006E3F46">
      <w:pPr>
        <w:spacing w:line="360" w:lineRule="auto"/>
        <w:rPr>
          <w:rFonts w:ascii="Times New Roman" w:hAnsi="Times New Roman"/>
          <w:sz w:val="28"/>
          <w:szCs w:val="28"/>
          <w:lang w:val="en-GB"/>
        </w:rPr>
      </w:pPr>
    </w:p>
    <w:p w14:paraId="1C4CFA66" w14:textId="77777777" w:rsidR="006E3F46" w:rsidRDefault="006E3F46">
      <w:pPr>
        <w:spacing w:line="360" w:lineRule="auto"/>
        <w:rPr>
          <w:rFonts w:ascii="Times New Roman" w:hAnsi="Times New Roman"/>
          <w:sz w:val="28"/>
          <w:szCs w:val="28"/>
          <w:lang w:val="en-GB"/>
        </w:rPr>
      </w:pPr>
    </w:p>
    <w:p w14:paraId="502EE89B" w14:textId="77777777" w:rsidR="006E3F46" w:rsidRDefault="006E3F46">
      <w:pPr>
        <w:spacing w:line="360" w:lineRule="auto"/>
        <w:rPr>
          <w:rFonts w:ascii="Times New Roman" w:hAnsi="Times New Roman"/>
          <w:sz w:val="28"/>
          <w:szCs w:val="28"/>
          <w:lang w:val="en-GB"/>
        </w:rPr>
      </w:pPr>
    </w:p>
    <w:p w14:paraId="329E5C13" w14:textId="77777777" w:rsidR="006E3F46" w:rsidRDefault="006E3F46">
      <w:pPr>
        <w:spacing w:line="360" w:lineRule="auto"/>
        <w:rPr>
          <w:rFonts w:ascii="Times New Roman" w:hAnsi="Times New Roman"/>
          <w:sz w:val="28"/>
          <w:szCs w:val="28"/>
          <w:lang w:val="en-GB"/>
        </w:rPr>
      </w:pPr>
    </w:p>
    <w:p w14:paraId="003F0F9C" w14:textId="77777777" w:rsidR="006E3F46" w:rsidRDefault="006E3F46">
      <w:pPr>
        <w:spacing w:line="360" w:lineRule="auto"/>
        <w:rPr>
          <w:rFonts w:ascii="Times New Roman" w:hAnsi="Times New Roman"/>
          <w:sz w:val="28"/>
          <w:szCs w:val="28"/>
          <w:lang w:val="en-GB"/>
        </w:rPr>
      </w:pPr>
    </w:p>
    <w:tbl>
      <w:tblPr>
        <w:tblW w:w="8437" w:type="dxa"/>
        <w:tblCellMar>
          <w:left w:w="10" w:type="dxa"/>
          <w:right w:w="10" w:type="dxa"/>
        </w:tblCellMar>
        <w:tblLook w:val="04A0" w:firstRow="1" w:lastRow="0" w:firstColumn="1" w:lastColumn="0" w:noHBand="0" w:noVBand="1"/>
      </w:tblPr>
      <w:tblGrid>
        <w:gridCol w:w="496"/>
        <w:gridCol w:w="1119"/>
        <w:gridCol w:w="959"/>
        <w:gridCol w:w="4020"/>
        <w:gridCol w:w="1843"/>
      </w:tblGrid>
      <w:tr w:rsidR="006E3F46" w14:paraId="314876F4" w14:textId="77777777">
        <w:trPr>
          <w:trHeight w:val="379"/>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468AD3" w14:textId="77777777" w:rsidR="006E3F46" w:rsidRDefault="00000000">
            <w:pPr>
              <w:spacing w:after="0" w:line="360" w:lineRule="auto"/>
              <w:rPr>
                <w:rFonts w:ascii="Times New Roman" w:hAnsi="Times New Roman"/>
                <w:b/>
                <w:bCs/>
                <w:sz w:val="28"/>
                <w:szCs w:val="28"/>
                <w:lang w:val="en-GB"/>
              </w:rPr>
            </w:pPr>
            <w:r>
              <w:rPr>
                <w:rFonts w:ascii="Times New Roman" w:hAnsi="Times New Roman"/>
                <w:b/>
                <w:bCs/>
                <w:sz w:val="28"/>
                <w:szCs w:val="28"/>
                <w:lang w:val="en-GB"/>
              </w:rPr>
              <w:lastRenderedPageBreak/>
              <w:t xml:space="preserve">P </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486824" w14:textId="77777777" w:rsidR="006E3F46" w:rsidRDefault="00000000">
            <w:pPr>
              <w:spacing w:after="0" w:line="360" w:lineRule="auto"/>
              <w:rPr>
                <w:rFonts w:ascii="Times New Roman" w:hAnsi="Times New Roman"/>
                <w:b/>
                <w:bCs/>
                <w:sz w:val="28"/>
                <w:szCs w:val="28"/>
                <w:lang w:val="en-GB"/>
              </w:rPr>
            </w:pPr>
            <w:r>
              <w:rPr>
                <w:rFonts w:ascii="Times New Roman" w:hAnsi="Times New Roman"/>
                <w:b/>
                <w:bCs/>
                <w:sz w:val="28"/>
                <w:szCs w:val="28"/>
                <w:lang w:val="en-GB"/>
              </w:rPr>
              <w:t>Gender</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D00AB8" w14:textId="77777777" w:rsidR="006E3F46" w:rsidRDefault="00000000">
            <w:pPr>
              <w:spacing w:after="0" w:line="360" w:lineRule="auto"/>
              <w:rPr>
                <w:rFonts w:ascii="Times New Roman" w:hAnsi="Times New Roman"/>
                <w:b/>
                <w:bCs/>
                <w:sz w:val="28"/>
                <w:szCs w:val="28"/>
                <w:lang w:val="en-GB"/>
              </w:rPr>
            </w:pPr>
            <w:r>
              <w:rPr>
                <w:rFonts w:ascii="Times New Roman" w:hAnsi="Times New Roman"/>
                <w:b/>
                <w:bCs/>
                <w:sz w:val="28"/>
                <w:szCs w:val="28"/>
                <w:lang w:val="en-GB"/>
              </w:rPr>
              <w:t>Age</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381881" w14:textId="77777777" w:rsidR="006E3F46" w:rsidRDefault="00000000">
            <w:pPr>
              <w:spacing w:after="0" w:line="360" w:lineRule="auto"/>
              <w:rPr>
                <w:rFonts w:ascii="Times New Roman" w:hAnsi="Times New Roman"/>
                <w:b/>
                <w:bCs/>
                <w:sz w:val="28"/>
                <w:szCs w:val="28"/>
                <w:lang w:val="en-GB"/>
              </w:rPr>
            </w:pPr>
            <w:r>
              <w:rPr>
                <w:rFonts w:ascii="Times New Roman" w:hAnsi="Times New Roman"/>
                <w:b/>
                <w:bCs/>
                <w:sz w:val="28"/>
                <w:szCs w:val="28"/>
                <w:lang w:val="en-GB"/>
              </w:rPr>
              <w:t>Position / Job title</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10B04F" w14:textId="77777777" w:rsidR="006E3F46" w:rsidRDefault="00000000">
            <w:pPr>
              <w:spacing w:after="0" w:line="360" w:lineRule="auto"/>
              <w:rPr>
                <w:rFonts w:ascii="Times New Roman" w:hAnsi="Times New Roman"/>
                <w:b/>
                <w:bCs/>
                <w:sz w:val="28"/>
                <w:szCs w:val="28"/>
                <w:lang w:val="en-GB"/>
              </w:rPr>
            </w:pPr>
            <w:r>
              <w:rPr>
                <w:rFonts w:ascii="Times New Roman" w:hAnsi="Times New Roman"/>
                <w:b/>
                <w:bCs/>
                <w:sz w:val="28"/>
                <w:szCs w:val="28"/>
                <w:lang w:val="en-GB"/>
              </w:rPr>
              <w:t>Company</w:t>
            </w:r>
          </w:p>
        </w:tc>
      </w:tr>
      <w:tr w:rsidR="006E3F46" w14:paraId="08104014" w14:textId="77777777">
        <w:trPr>
          <w:trHeight w:val="386"/>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4795"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1</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AEE9E9"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Male </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504DC3"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32</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C3FB91"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Head of HR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96DFB1"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Revolut</w:t>
            </w:r>
            <w:proofErr w:type="spellEnd"/>
          </w:p>
        </w:tc>
      </w:tr>
      <w:tr w:rsidR="006E3F46" w14:paraId="790AFEAD" w14:textId="77777777">
        <w:trPr>
          <w:trHeight w:val="379"/>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76EA46"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2</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06634F"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Male</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1CAC7C"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35</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11E246"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 Recruitment manager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224702"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Revolut</w:t>
            </w:r>
            <w:proofErr w:type="spellEnd"/>
            <w:r>
              <w:rPr>
                <w:rFonts w:ascii="Times New Roman" w:hAnsi="Times New Roman"/>
                <w:sz w:val="28"/>
                <w:szCs w:val="28"/>
                <w:lang w:val="en-GB"/>
              </w:rPr>
              <w:t xml:space="preserve"> </w:t>
            </w:r>
          </w:p>
        </w:tc>
      </w:tr>
      <w:tr w:rsidR="006E3F46" w14:paraId="291C279F" w14:textId="77777777">
        <w:trPr>
          <w:trHeight w:val="379"/>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D922DE"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3</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1B6767"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Male </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5AC291"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48</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E720F2"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Team leader (teach department)</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E7CFD1"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Revolut</w:t>
            </w:r>
            <w:proofErr w:type="spellEnd"/>
            <w:r>
              <w:rPr>
                <w:rFonts w:ascii="Times New Roman" w:hAnsi="Times New Roman"/>
                <w:sz w:val="28"/>
                <w:szCs w:val="28"/>
                <w:lang w:val="en-GB"/>
              </w:rPr>
              <w:t xml:space="preserve"> </w:t>
            </w:r>
          </w:p>
        </w:tc>
      </w:tr>
      <w:tr w:rsidR="006E3F46" w14:paraId="4CC317B5" w14:textId="77777777">
        <w:trPr>
          <w:trHeight w:val="379"/>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28B60F"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4</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DD393D"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Female  </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E9A032"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53</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B35922"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CFO</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6F4551"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Revolut</w:t>
            </w:r>
            <w:proofErr w:type="spellEnd"/>
          </w:p>
        </w:tc>
      </w:tr>
      <w:tr w:rsidR="006E3F46" w14:paraId="574D908D" w14:textId="77777777">
        <w:trPr>
          <w:trHeight w:val="386"/>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714814"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5</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E7127D"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Male</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BD1C8D"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32</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FD3094"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Talent acquisition specialist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3D7210"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Matillion</w:t>
            </w:r>
            <w:proofErr w:type="spellEnd"/>
          </w:p>
        </w:tc>
      </w:tr>
      <w:tr w:rsidR="006E3F46" w14:paraId="73DBD5CF" w14:textId="77777777">
        <w:trPr>
          <w:trHeight w:val="379"/>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AF48AA"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6</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837AA0"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Male</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040FF0"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30</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E42C6D"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Department manger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891AF4"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Matillion</w:t>
            </w:r>
            <w:proofErr w:type="spellEnd"/>
          </w:p>
        </w:tc>
      </w:tr>
      <w:tr w:rsidR="006E3F46" w14:paraId="6BC089E1" w14:textId="77777777">
        <w:trPr>
          <w:trHeight w:val="379"/>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A657DD"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7</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85A841"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Male </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949FD4"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44</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C4562B"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HR director</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2A7469"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Matillion</w:t>
            </w:r>
            <w:proofErr w:type="spellEnd"/>
          </w:p>
        </w:tc>
      </w:tr>
      <w:tr w:rsidR="006E3F46" w14:paraId="0EA40EB2" w14:textId="77777777">
        <w:trPr>
          <w:trHeight w:val="386"/>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765D3F"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8</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E411ED"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Male </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909B58"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26</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A46E89"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Employee (junior level)</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31695D"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Revolut</w:t>
            </w:r>
            <w:proofErr w:type="spellEnd"/>
            <w:r>
              <w:rPr>
                <w:rFonts w:ascii="Times New Roman" w:hAnsi="Times New Roman"/>
                <w:sz w:val="28"/>
                <w:szCs w:val="28"/>
                <w:lang w:val="en-GB"/>
              </w:rPr>
              <w:t xml:space="preserve"> </w:t>
            </w:r>
          </w:p>
        </w:tc>
      </w:tr>
      <w:tr w:rsidR="006E3F46" w14:paraId="53EEDAE2" w14:textId="77777777">
        <w:trPr>
          <w:trHeight w:val="379"/>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D48A85"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9</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D2F192"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Female </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8A6566"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37</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60E175"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Department manager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B61275"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Revolut</w:t>
            </w:r>
            <w:proofErr w:type="spellEnd"/>
          </w:p>
        </w:tc>
      </w:tr>
      <w:tr w:rsidR="006E3F46" w14:paraId="6204B8D9" w14:textId="77777777">
        <w:trPr>
          <w:trHeight w:val="379"/>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4FFBC7"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10</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7AB571"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Female</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8F9A14"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39 </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16A591"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Data scientist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DA7D46"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Matillion</w:t>
            </w:r>
            <w:proofErr w:type="spellEnd"/>
            <w:r>
              <w:rPr>
                <w:rFonts w:ascii="Times New Roman" w:hAnsi="Times New Roman"/>
                <w:sz w:val="28"/>
                <w:szCs w:val="28"/>
                <w:lang w:val="en-GB"/>
              </w:rPr>
              <w:t xml:space="preserve"> </w:t>
            </w:r>
          </w:p>
        </w:tc>
      </w:tr>
      <w:tr w:rsidR="006E3F46" w14:paraId="4F9AF995" w14:textId="77777777">
        <w:trPr>
          <w:trHeight w:val="386"/>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4558A"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11</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C280DF"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Female </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D6E0DF"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28</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7DC094"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Employee</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51A104"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Matillion</w:t>
            </w:r>
            <w:proofErr w:type="spellEnd"/>
          </w:p>
        </w:tc>
      </w:tr>
      <w:tr w:rsidR="006E3F46" w14:paraId="0E3582BA" w14:textId="77777777">
        <w:trPr>
          <w:trHeight w:val="379"/>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65AEE3"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12</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F2E133"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Female</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B65E36"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40</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48FAAF"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Costumer support team leader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C5E6D6"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Matillion</w:t>
            </w:r>
            <w:proofErr w:type="spellEnd"/>
          </w:p>
        </w:tc>
      </w:tr>
      <w:tr w:rsidR="006E3F46" w14:paraId="10218AA5" w14:textId="77777777">
        <w:trPr>
          <w:trHeight w:val="379"/>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E4CB06"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13</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4D7A86"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Male</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623C40"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38</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AE275C"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Employee (marketing)</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28D288"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Hopin</w:t>
            </w:r>
            <w:proofErr w:type="spellEnd"/>
          </w:p>
        </w:tc>
      </w:tr>
      <w:tr w:rsidR="006E3F46" w14:paraId="0A3996BA" w14:textId="77777777">
        <w:trPr>
          <w:trHeight w:val="379"/>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D08A3F"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14</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547677"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Female </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519C82"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31</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EDE292"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Software engineer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19CF7C"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Hopin</w:t>
            </w:r>
            <w:proofErr w:type="spellEnd"/>
          </w:p>
        </w:tc>
      </w:tr>
      <w:tr w:rsidR="006E3F46" w14:paraId="491DDA4A" w14:textId="77777777">
        <w:trPr>
          <w:trHeight w:val="50"/>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580668"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15</w:t>
            </w:r>
          </w:p>
        </w:tc>
        <w:tc>
          <w:tcPr>
            <w:tcW w:w="1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FA9D65"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 xml:space="preserve">Male </w:t>
            </w:r>
          </w:p>
        </w:tc>
        <w:tc>
          <w:tcPr>
            <w:tcW w:w="9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750ED3"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39</w:t>
            </w:r>
          </w:p>
        </w:tc>
        <w:tc>
          <w:tcPr>
            <w:tcW w:w="40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C6741E" w14:textId="77777777" w:rsidR="006E3F46" w:rsidRDefault="00000000">
            <w:pPr>
              <w:spacing w:after="0" w:line="360" w:lineRule="auto"/>
              <w:rPr>
                <w:rFonts w:ascii="Times New Roman" w:hAnsi="Times New Roman"/>
                <w:sz w:val="28"/>
                <w:szCs w:val="28"/>
                <w:lang w:val="en-GB"/>
              </w:rPr>
            </w:pPr>
            <w:r>
              <w:rPr>
                <w:rFonts w:ascii="Times New Roman" w:hAnsi="Times New Roman"/>
                <w:sz w:val="28"/>
                <w:szCs w:val="28"/>
                <w:lang w:val="en-GB"/>
              </w:rPr>
              <w:t>HR business partner</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6176F8" w14:textId="77777777" w:rsidR="006E3F46" w:rsidRDefault="00000000">
            <w:pPr>
              <w:spacing w:after="0" w:line="360" w:lineRule="auto"/>
              <w:rPr>
                <w:rFonts w:ascii="Times New Roman" w:hAnsi="Times New Roman"/>
                <w:sz w:val="28"/>
                <w:szCs w:val="28"/>
                <w:lang w:val="en-GB"/>
              </w:rPr>
            </w:pPr>
            <w:proofErr w:type="spellStart"/>
            <w:r>
              <w:rPr>
                <w:rFonts w:ascii="Times New Roman" w:hAnsi="Times New Roman"/>
                <w:sz w:val="28"/>
                <w:szCs w:val="28"/>
                <w:lang w:val="en-GB"/>
              </w:rPr>
              <w:t>Hopin</w:t>
            </w:r>
            <w:proofErr w:type="spellEnd"/>
          </w:p>
        </w:tc>
      </w:tr>
    </w:tbl>
    <w:p w14:paraId="194C2CB1" w14:textId="77777777" w:rsidR="006E3F46" w:rsidRDefault="006E3F46">
      <w:pPr>
        <w:spacing w:line="360" w:lineRule="auto"/>
        <w:rPr>
          <w:rFonts w:ascii="Times New Roman" w:hAnsi="Times New Roman"/>
          <w:sz w:val="28"/>
          <w:szCs w:val="28"/>
          <w:lang w:val="en-GB"/>
        </w:rPr>
      </w:pPr>
    </w:p>
    <w:p w14:paraId="1A5B33AE" w14:textId="77777777" w:rsidR="006E3F46" w:rsidRPr="00DF7C96" w:rsidRDefault="00000000">
      <w:pPr>
        <w:spacing w:line="360" w:lineRule="auto"/>
        <w:rPr>
          <w:lang w:val="en-GB"/>
        </w:rPr>
      </w:pPr>
      <w:r>
        <w:rPr>
          <w:rFonts w:ascii="Times New Roman" w:hAnsi="Times New Roman"/>
          <w:sz w:val="28"/>
          <w:szCs w:val="28"/>
          <w:lang w:val="en-GB"/>
        </w:rPr>
        <w:t xml:space="preserve">                      </w:t>
      </w:r>
      <w:r>
        <w:rPr>
          <w:rFonts w:ascii="Times New Roman" w:hAnsi="Times New Roman"/>
          <w:sz w:val="24"/>
          <w:szCs w:val="24"/>
          <w:lang w:val="en-GB"/>
        </w:rPr>
        <w:t>Table 1: Participant Demographics and Job Information</w:t>
      </w:r>
    </w:p>
    <w:p w14:paraId="37DA6896" w14:textId="77777777" w:rsidR="006E3F46" w:rsidRDefault="006E3F46">
      <w:pPr>
        <w:spacing w:line="360" w:lineRule="auto"/>
        <w:rPr>
          <w:rFonts w:ascii="Times New Roman" w:hAnsi="Times New Roman"/>
          <w:sz w:val="28"/>
          <w:szCs w:val="28"/>
          <w:lang w:val="en-GB"/>
        </w:rPr>
      </w:pPr>
    </w:p>
    <w:p w14:paraId="5092C9EF" w14:textId="77777777" w:rsidR="00C76932" w:rsidRDefault="00C76932">
      <w:pPr>
        <w:spacing w:line="360" w:lineRule="auto"/>
        <w:rPr>
          <w:rFonts w:ascii="Times New Roman" w:hAnsi="Times New Roman"/>
          <w:sz w:val="28"/>
          <w:szCs w:val="28"/>
          <w:lang w:val="en-GB"/>
        </w:rPr>
      </w:pPr>
    </w:p>
    <w:p w14:paraId="4C59198B" w14:textId="77777777" w:rsidR="00C76932" w:rsidRDefault="00C76932">
      <w:pPr>
        <w:spacing w:line="360" w:lineRule="auto"/>
        <w:rPr>
          <w:rFonts w:ascii="Times New Roman" w:hAnsi="Times New Roman"/>
          <w:sz w:val="28"/>
          <w:szCs w:val="28"/>
          <w:lang w:val="en-GB"/>
        </w:rPr>
      </w:pPr>
    </w:p>
    <w:p w14:paraId="554BDAA8" w14:textId="77777777" w:rsidR="00C76932" w:rsidRDefault="00C76932">
      <w:pPr>
        <w:spacing w:line="360" w:lineRule="auto"/>
        <w:rPr>
          <w:rFonts w:ascii="Times New Roman" w:hAnsi="Times New Roman"/>
          <w:sz w:val="28"/>
          <w:szCs w:val="28"/>
          <w:lang w:val="en-GB"/>
        </w:rPr>
      </w:pPr>
    </w:p>
    <w:p w14:paraId="3CBB852A" w14:textId="77777777" w:rsidR="00C76932" w:rsidRDefault="00C76932">
      <w:pPr>
        <w:spacing w:line="360" w:lineRule="auto"/>
        <w:rPr>
          <w:rFonts w:ascii="Times New Roman" w:hAnsi="Times New Roman"/>
          <w:sz w:val="28"/>
          <w:szCs w:val="28"/>
          <w:lang w:val="en-GB"/>
        </w:rPr>
      </w:pPr>
    </w:p>
    <w:p w14:paraId="247F284A" w14:textId="77777777" w:rsidR="00C76932" w:rsidRDefault="00C76932">
      <w:pPr>
        <w:spacing w:line="360" w:lineRule="auto"/>
        <w:rPr>
          <w:rFonts w:ascii="Times New Roman" w:hAnsi="Times New Roman"/>
          <w:sz w:val="28"/>
          <w:szCs w:val="28"/>
          <w:lang w:val="en-GB"/>
        </w:rPr>
      </w:pPr>
    </w:p>
    <w:p w14:paraId="50EB1C2E" w14:textId="77777777" w:rsidR="006E3F46" w:rsidRDefault="006E3F46">
      <w:pPr>
        <w:spacing w:line="360" w:lineRule="auto"/>
        <w:rPr>
          <w:rFonts w:ascii="Times New Roman" w:hAnsi="Times New Roman"/>
          <w:sz w:val="28"/>
          <w:szCs w:val="28"/>
          <w:lang w:val="en-GB"/>
        </w:rPr>
      </w:pPr>
    </w:p>
    <w:p w14:paraId="66A4FACF" w14:textId="77777777" w:rsidR="006E3F46" w:rsidRPr="00DF7C96" w:rsidRDefault="00000000">
      <w:pPr>
        <w:pStyle w:val="Heading1"/>
        <w:rPr>
          <w:lang w:val="en-GB"/>
        </w:rPr>
      </w:pPr>
      <w:r>
        <w:rPr>
          <w:lang w:val="en-GB"/>
        </w:rPr>
        <w:lastRenderedPageBreak/>
        <w:t xml:space="preserve">                 </w:t>
      </w:r>
      <w:bookmarkStart w:id="86" w:name="_Toc154686244"/>
      <w:bookmarkStart w:id="87" w:name="_Toc154686587"/>
      <w:r>
        <w:rPr>
          <w:rFonts w:ascii="Times New Roman" w:hAnsi="Times New Roman"/>
          <w:b/>
          <w:bCs/>
          <w:color w:val="auto"/>
          <w:sz w:val="28"/>
          <w:szCs w:val="28"/>
          <w:lang w:val="en-GB"/>
        </w:rPr>
        <w:t xml:space="preserve">CHAPTER </w:t>
      </w:r>
      <w:proofErr w:type="gramStart"/>
      <w:r>
        <w:rPr>
          <w:rFonts w:ascii="Times New Roman" w:hAnsi="Times New Roman"/>
          <w:b/>
          <w:bCs/>
          <w:color w:val="auto"/>
          <w:sz w:val="28"/>
          <w:szCs w:val="28"/>
          <w:lang w:val="en-GB"/>
        </w:rPr>
        <w:t>4 :</w:t>
      </w:r>
      <w:proofErr w:type="gramEnd"/>
      <w:r>
        <w:rPr>
          <w:rFonts w:ascii="Times New Roman" w:hAnsi="Times New Roman"/>
          <w:b/>
          <w:bCs/>
          <w:color w:val="auto"/>
          <w:sz w:val="28"/>
          <w:szCs w:val="28"/>
          <w:lang w:val="en-GB"/>
        </w:rPr>
        <w:t xml:space="preserve"> DATA ANALYSING AND FINDINGS</w:t>
      </w:r>
      <w:bookmarkEnd w:id="86"/>
      <w:bookmarkEnd w:id="87"/>
      <w:r>
        <w:rPr>
          <w:rFonts w:ascii="Times New Roman" w:hAnsi="Times New Roman"/>
          <w:b/>
          <w:bCs/>
          <w:color w:val="auto"/>
          <w:sz w:val="28"/>
          <w:szCs w:val="28"/>
          <w:lang w:val="en-GB"/>
        </w:rPr>
        <w:t xml:space="preserve"> </w:t>
      </w:r>
    </w:p>
    <w:p w14:paraId="6236B8D4" w14:textId="77777777" w:rsidR="006E3F46" w:rsidRDefault="006E3F46">
      <w:pPr>
        <w:pStyle w:val="Heading2"/>
        <w:rPr>
          <w:rFonts w:ascii="Times New Roman" w:hAnsi="Times New Roman"/>
          <w:b/>
          <w:bCs/>
          <w:color w:val="auto"/>
          <w:sz w:val="28"/>
          <w:szCs w:val="28"/>
          <w:lang w:val="en-GB"/>
        </w:rPr>
      </w:pPr>
    </w:p>
    <w:p w14:paraId="685D90DA" w14:textId="77777777" w:rsidR="006E3F46" w:rsidRDefault="00000000">
      <w:pPr>
        <w:pStyle w:val="Heading2"/>
        <w:rPr>
          <w:rFonts w:ascii="Times New Roman" w:hAnsi="Times New Roman"/>
          <w:b/>
          <w:bCs/>
          <w:color w:val="auto"/>
          <w:sz w:val="28"/>
          <w:szCs w:val="28"/>
          <w:lang w:val="en-GB"/>
        </w:rPr>
      </w:pPr>
      <w:bookmarkStart w:id="88" w:name="_Toc154686245"/>
      <w:bookmarkStart w:id="89" w:name="_Toc154686588"/>
      <w:r>
        <w:rPr>
          <w:rFonts w:ascii="Times New Roman" w:hAnsi="Times New Roman"/>
          <w:b/>
          <w:bCs/>
          <w:color w:val="auto"/>
          <w:sz w:val="28"/>
          <w:szCs w:val="28"/>
          <w:lang w:val="en-GB"/>
        </w:rPr>
        <w:t>4.1 Introduction</w:t>
      </w:r>
      <w:bookmarkEnd w:id="88"/>
      <w:bookmarkEnd w:id="89"/>
      <w:r>
        <w:rPr>
          <w:rFonts w:ascii="Times New Roman" w:hAnsi="Times New Roman"/>
          <w:b/>
          <w:bCs/>
          <w:color w:val="auto"/>
          <w:sz w:val="28"/>
          <w:szCs w:val="28"/>
          <w:lang w:val="en-GB"/>
        </w:rPr>
        <w:t xml:space="preserve"> </w:t>
      </w:r>
    </w:p>
    <w:p w14:paraId="688AF45A" w14:textId="77777777" w:rsidR="006E3F46" w:rsidRDefault="006E3F46">
      <w:pPr>
        <w:spacing w:line="360" w:lineRule="auto"/>
        <w:rPr>
          <w:rFonts w:ascii="Times New Roman" w:hAnsi="Times New Roman"/>
          <w:sz w:val="28"/>
          <w:szCs w:val="28"/>
          <w:lang w:val="en-GB"/>
        </w:rPr>
      </w:pPr>
    </w:p>
    <w:p w14:paraId="35CD15E2"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This section will provide details of the data analysis along with results for determining the role of leadership styles and EI in recruitment. Detailed analysis of the interview data will be performed in this section.</w:t>
      </w:r>
    </w:p>
    <w:p w14:paraId="17CD5C3D" w14:textId="77777777" w:rsidR="006E3F46" w:rsidRDefault="006E3F46">
      <w:pPr>
        <w:spacing w:line="360" w:lineRule="auto"/>
        <w:rPr>
          <w:rFonts w:ascii="Times New Roman" w:hAnsi="Times New Roman"/>
          <w:sz w:val="28"/>
          <w:szCs w:val="28"/>
          <w:lang w:val="en-GB"/>
        </w:rPr>
      </w:pPr>
    </w:p>
    <w:p w14:paraId="3C586188" w14:textId="77777777" w:rsidR="006E3F46" w:rsidRDefault="00000000">
      <w:pPr>
        <w:pStyle w:val="Heading2"/>
        <w:rPr>
          <w:rFonts w:ascii="Times New Roman" w:hAnsi="Times New Roman"/>
          <w:b/>
          <w:bCs/>
          <w:color w:val="auto"/>
          <w:sz w:val="28"/>
          <w:szCs w:val="28"/>
          <w:lang w:val="en-GB"/>
        </w:rPr>
      </w:pPr>
      <w:bookmarkStart w:id="90" w:name="_Toc154686246"/>
      <w:bookmarkStart w:id="91" w:name="_Toc154686589"/>
      <w:r>
        <w:rPr>
          <w:rFonts w:ascii="Times New Roman" w:hAnsi="Times New Roman"/>
          <w:b/>
          <w:bCs/>
          <w:color w:val="auto"/>
          <w:sz w:val="28"/>
          <w:szCs w:val="28"/>
          <w:lang w:val="en-GB"/>
        </w:rPr>
        <w:t>4.2 Data results and findings</w:t>
      </w:r>
      <w:bookmarkEnd w:id="90"/>
      <w:bookmarkEnd w:id="91"/>
      <w:r>
        <w:rPr>
          <w:rFonts w:ascii="Times New Roman" w:hAnsi="Times New Roman"/>
          <w:b/>
          <w:bCs/>
          <w:color w:val="auto"/>
          <w:sz w:val="28"/>
          <w:szCs w:val="28"/>
          <w:lang w:val="en-GB"/>
        </w:rPr>
        <w:t xml:space="preserve"> </w:t>
      </w:r>
    </w:p>
    <w:p w14:paraId="25A2824A" w14:textId="77777777" w:rsidR="006E3F46" w:rsidRDefault="006E3F46">
      <w:pPr>
        <w:pStyle w:val="Heading3"/>
        <w:rPr>
          <w:color w:val="auto"/>
          <w:lang w:val="en-GB"/>
        </w:rPr>
      </w:pPr>
    </w:p>
    <w:p w14:paraId="666D093A" w14:textId="77777777" w:rsidR="006E3F46" w:rsidRDefault="00000000">
      <w:pPr>
        <w:pStyle w:val="Heading3"/>
        <w:spacing w:line="360" w:lineRule="auto"/>
        <w:rPr>
          <w:rFonts w:ascii="Times New Roman" w:hAnsi="Times New Roman"/>
          <w:color w:val="auto"/>
          <w:sz w:val="28"/>
          <w:szCs w:val="28"/>
          <w:lang w:val="en-GB"/>
        </w:rPr>
      </w:pPr>
      <w:bookmarkStart w:id="92" w:name="_Toc154686247"/>
      <w:bookmarkStart w:id="93" w:name="_Toc154686590"/>
      <w:r>
        <w:rPr>
          <w:rFonts w:ascii="Times New Roman" w:hAnsi="Times New Roman"/>
          <w:color w:val="auto"/>
          <w:sz w:val="28"/>
          <w:szCs w:val="28"/>
          <w:lang w:val="en-GB"/>
        </w:rPr>
        <w:t>4.2.1 Theme 1: Good leadership styles and EI are necessary for managing recruitment process in technology sector.</w:t>
      </w:r>
      <w:bookmarkEnd w:id="92"/>
      <w:bookmarkEnd w:id="93"/>
    </w:p>
    <w:p w14:paraId="0007E6B1" w14:textId="77777777" w:rsidR="006E3F46" w:rsidRDefault="006E3F46">
      <w:pPr>
        <w:spacing w:line="360" w:lineRule="auto"/>
        <w:rPr>
          <w:rFonts w:ascii="Times New Roman" w:hAnsi="Times New Roman"/>
          <w:sz w:val="28"/>
          <w:szCs w:val="28"/>
          <w:lang w:val="en-GB"/>
        </w:rPr>
      </w:pPr>
    </w:p>
    <w:p w14:paraId="4A29C800"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interview analysis indicates that most of the respondents agreed with the fact that good leadership style and EI are important. Effective leadership styles allow HR executives to maintain innovation in recruitment and eliminate issues such as bias, data-poor data handling and candidate segmentation issues (Harb, Hachem and Hamdan 2021). The analysis reveals that a significant number of participants acknowledge that their leadership and EI skills have supported candidate management during recruitment process.</w:t>
      </w:r>
    </w:p>
    <w:p w14:paraId="3FEA8E94"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 Several participants in this interview have supported that EI can motivate candidates, improve integrity in recruitment, define a clear vision and encourage passion. EI supports maintaining good cooperation and handling different non-verbal communication with candidates during recruitment (</w:t>
      </w:r>
      <w:proofErr w:type="spellStart"/>
      <w:r>
        <w:rPr>
          <w:rFonts w:ascii="Times New Roman" w:hAnsi="Times New Roman"/>
          <w:sz w:val="28"/>
          <w:szCs w:val="28"/>
          <w:lang w:val="en-GB"/>
        </w:rPr>
        <w:t>Lubbadeh</w:t>
      </w:r>
      <w:proofErr w:type="spellEnd"/>
      <w:r>
        <w:rPr>
          <w:rFonts w:ascii="Times New Roman" w:hAnsi="Times New Roman"/>
          <w:sz w:val="28"/>
          <w:szCs w:val="28"/>
          <w:lang w:val="en-GB"/>
        </w:rPr>
        <w:t xml:space="preserve"> 2020). The outcome from the interview indicates that participants have supported that empathy is necessary to support the candidates and help them understand key activities in recruitment.</w:t>
      </w:r>
    </w:p>
    <w:p w14:paraId="246C9E6E" w14:textId="77777777" w:rsidR="006E3F46" w:rsidRPr="00DF7C96" w:rsidRDefault="00000000">
      <w:pPr>
        <w:spacing w:line="360" w:lineRule="auto"/>
        <w:rPr>
          <w:lang w:val="en-GB"/>
        </w:rPr>
      </w:pPr>
      <w:r>
        <w:rPr>
          <w:rFonts w:ascii="Times New Roman" w:hAnsi="Times New Roman"/>
          <w:sz w:val="28"/>
          <w:szCs w:val="28"/>
          <w:lang w:val="en-GB"/>
        </w:rPr>
        <w:lastRenderedPageBreak/>
        <w:t xml:space="preserve">For instance, P1 stated that </w:t>
      </w:r>
      <w:r>
        <w:rPr>
          <w:rFonts w:ascii="Times New Roman" w:hAnsi="Times New Roman"/>
          <w:i/>
          <w:iCs/>
          <w:sz w:val="28"/>
          <w:szCs w:val="28"/>
          <w:lang w:val="en-GB"/>
        </w:rPr>
        <w:t>‘time management, empathy and others to support candidates during recruitment’</w:t>
      </w:r>
      <w:r>
        <w:rPr>
          <w:rFonts w:ascii="Times New Roman" w:hAnsi="Times New Roman"/>
          <w:sz w:val="28"/>
          <w:szCs w:val="28"/>
          <w:lang w:val="en-GB"/>
        </w:rPr>
        <w:t xml:space="preserve"> are important. However, P6 stated that: </w:t>
      </w:r>
      <w:r>
        <w:rPr>
          <w:rFonts w:ascii="Times New Roman" w:hAnsi="Times New Roman"/>
          <w:i/>
          <w:iCs/>
          <w:sz w:val="28"/>
          <w:szCs w:val="28"/>
          <w:lang w:val="en-GB"/>
        </w:rPr>
        <w:t>“leadership style helps in managing different recruitment tasks</w:t>
      </w:r>
      <w:r>
        <w:rPr>
          <w:rFonts w:ascii="Times New Roman" w:hAnsi="Times New Roman"/>
          <w:sz w:val="28"/>
          <w:szCs w:val="28"/>
          <w:lang w:val="en-GB"/>
        </w:rPr>
        <w:t>”.</w:t>
      </w:r>
    </w:p>
    <w:p w14:paraId="7606B38E" w14:textId="77777777" w:rsidR="006E3F46" w:rsidRDefault="006E3F46">
      <w:pPr>
        <w:spacing w:line="360" w:lineRule="auto"/>
        <w:rPr>
          <w:rFonts w:ascii="Times New Roman" w:hAnsi="Times New Roman"/>
          <w:sz w:val="28"/>
          <w:szCs w:val="28"/>
          <w:lang w:val="en-GB"/>
        </w:rPr>
      </w:pPr>
    </w:p>
    <w:p w14:paraId="7A23475E" w14:textId="77777777" w:rsidR="006E3F46" w:rsidRDefault="00000000">
      <w:pPr>
        <w:pStyle w:val="Heading3"/>
        <w:spacing w:line="360" w:lineRule="auto"/>
        <w:rPr>
          <w:rFonts w:ascii="Times New Roman" w:hAnsi="Times New Roman"/>
          <w:color w:val="auto"/>
          <w:sz w:val="28"/>
          <w:szCs w:val="28"/>
          <w:lang w:val="en-GB"/>
        </w:rPr>
      </w:pPr>
      <w:bookmarkStart w:id="94" w:name="_Toc154686248"/>
      <w:bookmarkStart w:id="95" w:name="_Toc154686591"/>
      <w:r>
        <w:rPr>
          <w:rFonts w:ascii="Times New Roman" w:hAnsi="Times New Roman"/>
          <w:color w:val="auto"/>
          <w:sz w:val="28"/>
          <w:szCs w:val="28"/>
          <w:lang w:val="en-GB"/>
        </w:rPr>
        <w:t xml:space="preserve">4.2.2 Theme </w:t>
      </w:r>
      <w:proofErr w:type="gramStart"/>
      <w:r>
        <w:rPr>
          <w:rFonts w:ascii="Times New Roman" w:hAnsi="Times New Roman"/>
          <w:color w:val="auto"/>
          <w:sz w:val="28"/>
          <w:szCs w:val="28"/>
          <w:lang w:val="en-GB"/>
        </w:rPr>
        <w:t>2 :</w:t>
      </w:r>
      <w:proofErr w:type="gramEnd"/>
      <w:r>
        <w:rPr>
          <w:rFonts w:ascii="Times New Roman" w:hAnsi="Times New Roman"/>
          <w:color w:val="auto"/>
          <w:sz w:val="28"/>
          <w:szCs w:val="28"/>
          <w:lang w:val="en-GB"/>
        </w:rPr>
        <w:t xml:space="preserve"> HR executives and leaders follow different leadership styles for candidate recruitment process.</w:t>
      </w:r>
      <w:bookmarkEnd w:id="94"/>
      <w:bookmarkEnd w:id="95"/>
    </w:p>
    <w:p w14:paraId="3675D9DC" w14:textId="77777777" w:rsidR="006E3F46" w:rsidRDefault="006E3F46">
      <w:pPr>
        <w:rPr>
          <w:lang w:val="en-GB"/>
        </w:rPr>
      </w:pPr>
    </w:p>
    <w:p w14:paraId="6233985F"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topic focused on analysing the different leadership styles that HR professionals in UK technology organisations adopt to manage the recruitment process. Participants stated that they implement transformational, transactional, democratic, and authoritarian leadership styles when recruiting candidates.</w:t>
      </w:r>
    </w:p>
    <w:p w14:paraId="70697157"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Transformational leadership style is considered important because it allows individuals to maintain a clear vision and goals while encouraging professional development (Atan and Mahmood, 2019). Some interview participants expressed support for the democratic leadership style, especially for making immediate decisions and providing support to candidates at every stage of the recruitment process. The democratic leadership style is considered effective because it helps to build strong relationships within the organisation (Porfírio et al., 2021).</w:t>
      </w:r>
    </w:p>
    <w:p w14:paraId="182E07FA"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Additionally, some participants suggested a preference for authoritarian leadership to maintain rigour in the recruitment process.</w:t>
      </w:r>
    </w:p>
    <w:p w14:paraId="38F4AE8E"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respondents' leadership styles reflect different approaches to team management. While P2 focuses on inspiring and motivating employees, P4 prioritizes quick decision-making and maintaining control. For instance, P4 stated as follows:</w:t>
      </w:r>
    </w:p>
    <w:p w14:paraId="1DD941EC" w14:textId="77777777" w:rsidR="006E3F46" w:rsidRPr="00DF7C96" w:rsidRDefault="00000000">
      <w:pPr>
        <w:spacing w:line="360" w:lineRule="auto"/>
        <w:rPr>
          <w:lang w:val="en-GB"/>
        </w:rPr>
      </w:pPr>
      <w:r>
        <w:rPr>
          <w:rFonts w:ascii="Times New Roman" w:hAnsi="Times New Roman"/>
          <w:sz w:val="28"/>
          <w:szCs w:val="28"/>
          <w:lang w:val="en-GB"/>
        </w:rPr>
        <w:t>“</w:t>
      </w:r>
      <w:r>
        <w:rPr>
          <w:rFonts w:ascii="Times New Roman" w:hAnsi="Times New Roman"/>
          <w:i/>
          <w:iCs/>
          <w:sz w:val="28"/>
          <w:szCs w:val="28"/>
          <w:lang w:val="en-GB"/>
        </w:rPr>
        <w:t>I follow transformational leadership style as it helps me in clearing my vision ad goals during candidate selection especially for beneficial of organisation.</w:t>
      </w:r>
      <w:r>
        <w:rPr>
          <w:rFonts w:ascii="Times New Roman" w:hAnsi="Times New Roman"/>
          <w:sz w:val="28"/>
          <w:szCs w:val="28"/>
          <w:lang w:val="en-GB"/>
        </w:rPr>
        <w:t>”</w:t>
      </w:r>
    </w:p>
    <w:p w14:paraId="32C2C763" w14:textId="77777777" w:rsidR="006E3F46" w:rsidRDefault="006E3F46">
      <w:pPr>
        <w:spacing w:line="360" w:lineRule="auto"/>
        <w:rPr>
          <w:rFonts w:ascii="Times New Roman" w:hAnsi="Times New Roman"/>
          <w:sz w:val="28"/>
          <w:szCs w:val="28"/>
          <w:lang w:val="en-GB"/>
        </w:rPr>
      </w:pPr>
    </w:p>
    <w:p w14:paraId="7567F3D5" w14:textId="77777777" w:rsidR="006E3F46" w:rsidRDefault="00000000">
      <w:pPr>
        <w:pStyle w:val="Heading3"/>
        <w:spacing w:line="360" w:lineRule="auto"/>
        <w:rPr>
          <w:rFonts w:ascii="Times New Roman" w:hAnsi="Times New Roman"/>
          <w:color w:val="auto"/>
          <w:sz w:val="28"/>
          <w:szCs w:val="28"/>
          <w:lang w:val="en-GB"/>
        </w:rPr>
      </w:pPr>
      <w:bookmarkStart w:id="96" w:name="_Toc154686249"/>
      <w:bookmarkStart w:id="97" w:name="_Toc154686592"/>
      <w:r>
        <w:rPr>
          <w:rFonts w:ascii="Times New Roman" w:hAnsi="Times New Roman"/>
          <w:color w:val="auto"/>
          <w:sz w:val="28"/>
          <w:szCs w:val="28"/>
          <w:lang w:val="en-GB"/>
        </w:rPr>
        <w:lastRenderedPageBreak/>
        <w:t>4.2.3 Theme 3: Supportive organisational culture, empowerment and training can help in applying leadership style and EI during recruitment.</w:t>
      </w:r>
      <w:bookmarkEnd w:id="96"/>
      <w:bookmarkEnd w:id="97"/>
    </w:p>
    <w:p w14:paraId="30022E89" w14:textId="77777777" w:rsidR="006E3F46" w:rsidRDefault="006E3F46">
      <w:pPr>
        <w:rPr>
          <w:lang w:val="en-GB"/>
        </w:rPr>
      </w:pPr>
    </w:p>
    <w:p w14:paraId="5EC016DC" w14:textId="77777777" w:rsidR="006E3F46" w:rsidRPr="00DF7C96" w:rsidRDefault="00000000">
      <w:pPr>
        <w:spacing w:line="360" w:lineRule="auto"/>
        <w:rPr>
          <w:lang w:val="en-GB"/>
        </w:rPr>
      </w:pPr>
      <w:r>
        <w:rPr>
          <w:rFonts w:ascii="Times New Roman" w:hAnsi="Times New Roman"/>
          <w:sz w:val="28"/>
          <w:szCs w:val="28"/>
          <w:lang w:val="en-GB"/>
        </w:rPr>
        <w:t>The theme provides</w:t>
      </w:r>
      <w:r>
        <w:rPr>
          <w:lang w:val="en-GB"/>
        </w:rPr>
        <w:t xml:space="preserve"> </w:t>
      </w:r>
      <w:r>
        <w:rPr>
          <w:rFonts w:ascii="Times New Roman" w:hAnsi="Times New Roman"/>
          <w:sz w:val="28"/>
          <w:szCs w:val="28"/>
          <w:lang w:val="en-GB"/>
        </w:rPr>
        <w:t xml:space="preserve">insights into the participants' responses regarding the key factors that have helped them in maintaining leadership style and EI during recruitment. A supportive organisational culture is important for providing flexibility to the employees in maintaining performance (Goleman 2021). </w:t>
      </w:r>
      <w:proofErr w:type="gramStart"/>
      <w:r>
        <w:rPr>
          <w:rFonts w:ascii="Times New Roman" w:hAnsi="Times New Roman"/>
          <w:sz w:val="28"/>
          <w:szCs w:val="28"/>
          <w:lang w:val="en-GB"/>
        </w:rPr>
        <w:t>The majority of</w:t>
      </w:r>
      <w:proofErr w:type="gramEnd"/>
      <w:r>
        <w:rPr>
          <w:rFonts w:ascii="Times New Roman" w:hAnsi="Times New Roman"/>
          <w:sz w:val="28"/>
          <w:szCs w:val="28"/>
          <w:lang w:val="en-GB"/>
        </w:rPr>
        <w:t xml:space="preserve"> respondents affirmed that the good workplace culture in their organisations has helped them in freely implementing leadership skills and EI to support candidates during the recruitment process. However, some of the participants have replied that toxic environments and conflict hamper maintaining creativity during the recruitment process in the technological sector.</w:t>
      </w:r>
    </w:p>
    <w:p w14:paraId="0A39CEA4" w14:textId="77777777" w:rsidR="006E3F46" w:rsidRDefault="00000000">
      <w:pPr>
        <w:pStyle w:val="Heading3"/>
        <w:spacing w:line="360" w:lineRule="auto"/>
        <w:rPr>
          <w:rFonts w:ascii="Times New Roman" w:hAnsi="Times New Roman"/>
          <w:color w:val="auto"/>
          <w:sz w:val="28"/>
          <w:szCs w:val="28"/>
          <w:lang w:val="en-GB"/>
        </w:rPr>
      </w:pPr>
      <w:bookmarkStart w:id="98" w:name="_Toc154686250"/>
      <w:bookmarkStart w:id="99" w:name="_Toc154686593"/>
      <w:r>
        <w:rPr>
          <w:rFonts w:ascii="Times New Roman" w:hAnsi="Times New Roman"/>
          <w:color w:val="auto"/>
          <w:sz w:val="28"/>
          <w:szCs w:val="28"/>
          <w:lang w:val="en-GB"/>
        </w:rPr>
        <w:t>Participants recognize the impact of organizational factors on leadership styles, with P 3 focusing on positive aspects like staff demographics, while Participant 11 addresses challenges related to conflict.</w:t>
      </w:r>
      <w:bookmarkEnd w:id="98"/>
      <w:bookmarkEnd w:id="99"/>
    </w:p>
    <w:p w14:paraId="66B91F73" w14:textId="77777777" w:rsidR="006E3F46" w:rsidRDefault="006E3F46">
      <w:pPr>
        <w:rPr>
          <w:lang w:val="en-GB"/>
        </w:rPr>
      </w:pPr>
    </w:p>
    <w:p w14:paraId="66F86F9E" w14:textId="77777777" w:rsidR="006E3F46" w:rsidRDefault="006E3F46">
      <w:pPr>
        <w:rPr>
          <w:lang w:val="en-GB"/>
        </w:rPr>
      </w:pPr>
    </w:p>
    <w:p w14:paraId="63DEEF5E" w14:textId="77777777" w:rsidR="006E3F46" w:rsidRDefault="00000000">
      <w:pPr>
        <w:pStyle w:val="Heading3"/>
        <w:spacing w:line="360" w:lineRule="auto"/>
        <w:rPr>
          <w:rFonts w:ascii="Times New Roman" w:hAnsi="Times New Roman"/>
          <w:color w:val="auto"/>
          <w:sz w:val="28"/>
          <w:szCs w:val="28"/>
          <w:lang w:val="en-GB"/>
        </w:rPr>
      </w:pPr>
      <w:bookmarkStart w:id="100" w:name="_Toc154686251"/>
      <w:bookmarkStart w:id="101" w:name="_Toc154686594"/>
      <w:r>
        <w:rPr>
          <w:rFonts w:ascii="Times New Roman" w:hAnsi="Times New Roman"/>
          <w:color w:val="auto"/>
          <w:sz w:val="28"/>
          <w:szCs w:val="28"/>
          <w:lang w:val="en-GB"/>
        </w:rPr>
        <w:t>4.2.4 Theme 4: Strengths and weaknesses of HRs strongly influence the recruitment process in technology sector of UK.</w:t>
      </w:r>
      <w:bookmarkEnd w:id="100"/>
      <w:bookmarkEnd w:id="101"/>
    </w:p>
    <w:p w14:paraId="7A91C35C" w14:textId="77777777" w:rsidR="006E3F46" w:rsidRDefault="006E3F46">
      <w:pPr>
        <w:spacing w:line="360" w:lineRule="auto"/>
        <w:rPr>
          <w:rFonts w:ascii="Times New Roman" w:hAnsi="Times New Roman"/>
          <w:i/>
          <w:iCs/>
          <w:sz w:val="28"/>
          <w:szCs w:val="28"/>
          <w:lang w:val="en-GB"/>
        </w:rPr>
      </w:pPr>
    </w:p>
    <w:p w14:paraId="450094EF"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This theme has provided information about the key strengths and weaknesses of HR that influence the recruitment process. Good communication and decision-making abilities are key skills that support HR in maintaining error-free recruitment (Moldoveanu and </w:t>
      </w:r>
      <w:proofErr w:type="spellStart"/>
      <w:r>
        <w:rPr>
          <w:rFonts w:ascii="Times New Roman" w:hAnsi="Times New Roman"/>
          <w:sz w:val="28"/>
          <w:szCs w:val="28"/>
          <w:lang w:val="en-GB"/>
        </w:rPr>
        <w:t>Narayandas</w:t>
      </w:r>
      <w:proofErr w:type="spellEnd"/>
      <w:r>
        <w:rPr>
          <w:rFonts w:ascii="Times New Roman" w:hAnsi="Times New Roman"/>
          <w:sz w:val="28"/>
          <w:szCs w:val="28"/>
          <w:lang w:val="en-GB"/>
        </w:rPr>
        <w:t xml:space="preserve"> 2019). The maximum number of participants noted that possessing strong communication skills along with self-awareness, attributing these qualities to their success in maintaining effective recruitment processes. </w:t>
      </w:r>
    </w:p>
    <w:p w14:paraId="425E800C"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lastRenderedPageBreak/>
        <w:t>In addition, some participants emphasised the possession of strong self-regulation skills, creativity, and empathy, which they find useful for managing candidate requirements and simplifying the recruitment process.</w:t>
      </w:r>
    </w:p>
    <w:p w14:paraId="3E63236D"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While P1 emphasizes self-awareness and technology skills, P7 highlights a broader skill set, including experience and supportiveness, showcasing versatility in their approach to recruitment.</w:t>
      </w:r>
    </w:p>
    <w:p w14:paraId="7C52E8FB" w14:textId="77777777" w:rsidR="006E3F46" w:rsidRDefault="006E3F46">
      <w:pPr>
        <w:spacing w:line="360" w:lineRule="auto"/>
        <w:rPr>
          <w:rFonts w:ascii="Times New Roman" w:hAnsi="Times New Roman"/>
          <w:sz w:val="28"/>
          <w:szCs w:val="28"/>
          <w:lang w:val="en-GB"/>
        </w:rPr>
      </w:pPr>
    </w:p>
    <w:p w14:paraId="13C0E3F7" w14:textId="77777777" w:rsidR="006E3F46" w:rsidRDefault="00000000">
      <w:pPr>
        <w:pStyle w:val="Heading2"/>
        <w:rPr>
          <w:rFonts w:ascii="Times New Roman" w:hAnsi="Times New Roman"/>
          <w:b/>
          <w:bCs/>
          <w:color w:val="auto"/>
          <w:sz w:val="28"/>
          <w:szCs w:val="28"/>
          <w:lang w:val="en-GB"/>
        </w:rPr>
      </w:pPr>
      <w:bookmarkStart w:id="102" w:name="_Toc154686252"/>
      <w:bookmarkStart w:id="103" w:name="_Toc154686595"/>
      <w:r>
        <w:rPr>
          <w:rFonts w:ascii="Times New Roman" w:hAnsi="Times New Roman"/>
          <w:b/>
          <w:bCs/>
          <w:color w:val="auto"/>
          <w:sz w:val="28"/>
          <w:szCs w:val="28"/>
          <w:lang w:val="en-GB"/>
        </w:rPr>
        <w:t>4.3 Discussion</w:t>
      </w:r>
      <w:bookmarkEnd w:id="102"/>
      <w:bookmarkEnd w:id="103"/>
      <w:r>
        <w:rPr>
          <w:rFonts w:ascii="Times New Roman" w:hAnsi="Times New Roman"/>
          <w:b/>
          <w:bCs/>
          <w:color w:val="auto"/>
          <w:sz w:val="28"/>
          <w:szCs w:val="28"/>
          <w:lang w:val="en-GB"/>
        </w:rPr>
        <w:t xml:space="preserve"> </w:t>
      </w:r>
    </w:p>
    <w:p w14:paraId="69F63B17" w14:textId="77777777" w:rsidR="006E3F46" w:rsidRDefault="006E3F46">
      <w:pPr>
        <w:rPr>
          <w:lang w:val="en-GB"/>
        </w:rPr>
      </w:pPr>
    </w:p>
    <w:p w14:paraId="2645E2AF"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interview analysis is effective enough for determining the real-life experience of HR in recruitment in the technology sector of the UK. Theme 1, supported by participants responses, highlights the perceived benefit of strong leadership skills in improving the recruitment process. According to Badibanga and Ohlson (2021), strong leadership skills among HR leaders contribute to enhanced employee engagement, foster a positive work environment, and address obstacles in employee management. The literature review indicates that good leadership and EI skills in HR can help to maintain self-control and adjust to situations easily during recruitment (Kim and Park, 2020).</w:t>
      </w:r>
    </w:p>
    <w:p w14:paraId="62161AAE"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However, Milhem, </w:t>
      </w:r>
      <w:proofErr w:type="gramStart"/>
      <w:r>
        <w:rPr>
          <w:rFonts w:ascii="Times New Roman" w:hAnsi="Times New Roman"/>
          <w:sz w:val="28"/>
          <w:szCs w:val="28"/>
          <w:lang w:val="en-GB"/>
        </w:rPr>
        <w:t>Muda</w:t>
      </w:r>
      <w:proofErr w:type="gramEnd"/>
      <w:r>
        <w:rPr>
          <w:rFonts w:ascii="Times New Roman" w:hAnsi="Times New Roman"/>
          <w:sz w:val="28"/>
          <w:szCs w:val="28"/>
          <w:lang w:val="en-GB"/>
        </w:rPr>
        <w:t xml:space="preserve"> and Ahmed (2019) have opined that leadership and EI skill issue of HRs during recruitment can demotivate the candidates and causes a dilemma in this recruitment process. Therefore, based on the primary data analysis and the literature outcome, it can be determined that good leadership and EI skills of HR can simplify the recruitment process in the technology sector and eliminate errors in the skilled candidate selection process (Fig 4.1). </w:t>
      </w:r>
    </w:p>
    <w:p w14:paraId="050A6D84"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 HR executives can leverage the TLT theoretical framework to identify motivational factors and strategies for attracting candidates. Further, the application of this theoretical concept can allow HR to align recruitment practices with organizational </w:t>
      </w:r>
      <w:r>
        <w:rPr>
          <w:rFonts w:ascii="Times New Roman" w:hAnsi="Times New Roman"/>
          <w:sz w:val="28"/>
          <w:szCs w:val="28"/>
          <w:lang w:val="en-GB"/>
        </w:rPr>
        <w:lastRenderedPageBreak/>
        <w:t xml:space="preserve">goals, facilitating the selection of suitable candidates. The primary data analysis and the literature review support the first two objectives, emphasizing the significance of EI and leadership styles in HR for successful recruitment. </w:t>
      </w:r>
    </w:p>
    <w:p w14:paraId="7C180E6E" w14:textId="77777777" w:rsidR="006E3F46" w:rsidRDefault="006E3F46">
      <w:pPr>
        <w:spacing w:line="360" w:lineRule="auto"/>
        <w:rPr>
          <w:rFonts w:ascii="Times New Roman" w:hAnsi="Times New Roman"/>
          <w:sz w:val="28"/>
          <w:szCs w:val="28"/>
          <w:lang w:val="en-GB"/>
        </w:rPr>
      </w:pPr>
    </w:p>
    <w:p w14:paraId="41EE9BFB"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               </w:t>
      </w:r>
    </w:p>
    <w:p w14:paraId="79E2B622" w14:textId="77777777" w:rsidR="006E3F46" w:rsidRDefault="00000000">
      <w:pPr>
        <w:spacing w:line="360" w:lineRule="auto"/>
      </w:pPr>
      <w:r>
        <w:rPr>
          <w:rFonts w:ascii="Times New Roman" w:hAnsi="Times New Roman"/>
          <w:sz w:val="28"/>
          <w:szCs w:val="28"/>
          <w:lang w:val="en-GB"/>
        </w:rPr>
        <w:t xml:space="preserve">              </w:t>
      </w:r>
      <w:r>
        <w:rPr>
          <w:rFonts w:ascii="Times New Roman" w:hAnsi="Times New Roman"/>
          <w:noProof/>
          <w:sz w:val="28"/>
          <w:szCs w:val="28"/>
          <w:lang w:val="en-GB"/>
        </w:rPr>
        <w:drawing>
          <wp:inline distT="0" distB="0" distL="0" distR="0" wp14:anchorId="1840844C" wp14:editId="7E20260E">
            <wp:extent cx="4572630" cy="2908304"/>
            <wp:effectExtent l="0" t="0" r="0" b="6346"/>
            <wp:docPr id="192769280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4572630" cy="2908304"/>
                    </a:xfrm>
                    <a:prstGeom prst="rect">
                      <a:avLst/>
                    </a:prstGeom>
                    <a:noFill/>
                    <a:ln>
                      <a:noFill/>
                      <a:prstDash/>
                    </a:ln>
                  </pic:spPr>
                </pic:pic>
              </a:graphicData>
            </a:graphic>
          </wp:inline>
        </w:drawing>
      </w:r>
    </w:p>
    <w:p w14:paraId="09724146" w14:textId="77777777" w:rsidR="006E3F46" w:rsidRDefault="006E3F46">
      <w:pPr>
        <w:spacing w:line="360" w:lineRule="auto"/>
        <w:rPr>
          <w:rFonts w:ascii="Times New Roman" w:hAnsi="Times New Roman"/>
          <w:sz w:val="28"/>
          <w:szCs w:val="28"/>
          <w:lang w:val="en-GB"/>
        </w:rPr>
      </w:pPr>
    </w:p>
    <w:p w14:paraId="7F3EC4E9" w14:textId="77777777" w:rsidR="006E3F46" w:rsidRDefault="006E3F46">
      <w:pPr>
        <w:rPr>
          <w:lang w:val="en-GB"/>
        </w:rPr>
      </w:pPr>
    </w:p>
    <w:p w14:paraId="26151E79" w14:textId="77777777" w:rsidR="006E3F46" w:rsidRDefault="00000000">
      <w:pPr>
        <w:spacing w:line="360" w:lineRule="auto"/>
        <w:rPr>
          <w:rFonts w:ascii="Times New Roman" w:hAnsi="Times New Roman"/>
          <w:sz w:val="24"/>
          <w:szCs w:val="24"/>
          <w:lang w:val="en-GB"/>
        </w:rPr>
      </w:pPr>
      <w:r>
        <w:rPr>
          <w:rFonts w:ascii="Times New Roman" w:hAnsi="Times New Roman"/>
          <w:sz w:val="24"/>
          <w:szCs w:val="24"/>
          <w:lang w:val="en-GB"/>
        </w:rPr>
        <w:t xml:space="preserve">                             Figure 4.1: Advantages of good leadership during recruitment</w:t>
      </w:r>
    </w:p>
    <w:p w14:paraId="133EDD4E" w14:textId="77777777" w:rsidR="006E3F46" w:rsidRDefault="00000000">
      <w:pPr>
        <w:spacing w:line="360" w:lineRule="auto"/>
        <w:rPr>
          <w:rFonts w:ascii="Times New Roman" w:hAnsi="Times New Roman"/>
          <w:sz w:val="24"/>
          <w:szCs w:val="24"/>
          <w:lang w:val="en-GB"/>
        </w:rPr>
      </w:pPr>
      <w:r>
        <w:rPr>
          <w:rFonts w:ascii="Times New Roman" w:hAnsi="Times New Roman"/>
          <w:sz w:val="24"/>
          <w:szCs w:val="24"/>
          <w:lang w:val="en-GB"/>
        </w:rPr>
        <w:t xml:space="preserve">                                                         (Source: Created by author)</w:t>
      </w:r>
    </w:p>
    <w:p w14:paraId="6DBCA88A" w14:textId="77777777" w:rsidR="006E3F46" w:rsidRDefault="006E3F46">
      <w:pPr>
        <w:spacing w:line="360" w:lineRule="auto"/>
        <w:rPr>
          <w:rFonts w:ascii="Times New Roman" w:hAnsi="Times New Roman"/>
          <w:sz w:val="24"/>
          <w:szCs w:val="24"/>
          <w:lang w:val="en-GB"/>
        </w:rPr>
      </w:pPr>
    </w:p>
    <w:p w14:paraId="799AA09A"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Theme 2 is based on the analysis of different leadership styles that HR uses during candidate recruitment in the technology sector of the UK. Major numbers of respondents in this interview have responded that they have employed transformational leadership during the recruitment process. According to </w:t>
      </w:r>
      <w:proofErr w:type="spellStart"/>
      <w:r>
        <w:rPr>
          <w:rFonts w:ascii="Times New Roman" w:hAnsi="Times New Roman"/>
          <w:sz w:val="28"/>
          <w:szCs w:val="28"/>
          <w:lang w:val="en-GB"/>
        </w:rPr>
        <w:t>Asbari</w:t>
      </w:r>
      <w:proofErr w:type="spellEnd"/>
      <w:r>
        <w:rPr>
          <w:rFonts w:ascii="Times New Roman" w:hAnsi="Times New Roman"/>
          <w:sz w:val="28"/>
          <w:szCs w:val="28"/>
          <w:lang w:val="en-GB"/>
        </w:rPr>
        <w:t xml:space="preserve"> (2020), highlights the effectiveness of the transformational leadership style in maintaining a clear vision for any task, facilitating strong communication management and encourages passion (fig 4.2).</w:t>
      </w:r>
    </w:p>
    <w:p w14:paraId="3C10387E"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lastRenderedPageBreak/>
        <w:t xml:space="preserve">The literature review further supports that transformational leadership style is effective for changing individuals, social system, or any organisational functionalities effectively by encouraging employees (Fries, </w:t>
      </w:r>
      <w:proofErr w:type="spellStart"/>
      <w:r>
        <w:rPr>
          <w:rFonts w:ascii="Times New Roman" w:hAnsi="Times New Roman"/>
          <w:sz w:val="28"/>
          <w:szCs w:val="28"/>
          <w:lang w:val="en-GB"/>
        </w:rPr>
        <w:t>Kammerlander</w:t>
      </w:r>
      <w:proofErr w:type="spellEnd"/>
      <w:r>
        <w:rPr>
          <w:rFonts w:ascii="Times New Roman" w:hAnsi="Times New Roman"/>
          <w:sz w:val="28"/>
          <w:szCs w:val="28"/>
          <w:lang w:val="en-GB"/>
        </w:rPr>
        <w:t xml:space="preserve"> and </w:t>
      </w:r>
      <w:proofErr w:type="spellStart"/>
      <w:r>
        <w:rPr>
          <w:rFonts w:ascii="Times New Roman" w:hAnsi="Times New Roman"/>
          <w:sz w:val="28"/>
          <w:szCs w:val="28"/>
          <w:lang w:val="en-GB"/>
        </w:rPr>
        <w:t>Leitterstorf</w:t>
      </w:r>
      <w:proofErr w:type="spellEnd"/>
      <w:r>
        <w:rPr>
          <w:rFonts w:ascii="Times New Roman" w:hAnsi="Times New Roman"/>
          <w:sz w:val="28"/>
          <w:szCs w:val="28"/>
          <w:lang w:val="en-GB"/>
        </w:rPr>
        <w:t xml:space="preserve"> 2021). Likewise, Berkovich and Eyal (2021) have opined that transactional leaders support and motivate others along with clarifying the job roles to eliminate any future issues. Henceforth, it can be considered that HR in technology sector organisations needs to select a specific leadership style for managing the challenging recruitment process. The democratic style is again effective for HR as it supports maintaining the commitment of HR to maintaining an accurate recruitment process and selecting best-fit candidates for the post. </w:t>
      </w:r>
    </w:p>
    <w:p w14:paraId="5554200D"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Situational leadership theory is suggested as an effective approach for HR professionals, allowing them to implement the concept and adopt leadership style based on the situation. This concept allows the leaders to effectively understand the situation and improve strategies to enhance the recruitment process.</w:t>
      </w:r>
    </w:p>
    <w:p w14:paraId="574DE44D" w14:textId="77777777" w:rsidR="00F40093" w:rsidRDefault="00F40093">
      <w:pPr>
        <w:spacing w:line="360" w:lineRule="auto"/>
        <w:rPr>
          <w:rFonts w:ascii="Times New Roman" w:hAnsi="Times New Roman"/>
          <w:sz w:val="28"/>
          <w:szCs w:val="28"/>
          <w:lang w:val="en-GB"/>
        </w:rPr>
      </w:pPr>
      <w:r>
        <w:rPr>
          <w:rFonts w:ascii="Times New Roman" w:hAnsi="Times New Roman"/>
          <w:sz w:val="28"/>
          <w:szCs w:val="28"/>
          <w:lang w:val="en-GB"/>
        </w:rPr>
        <w:t xml:space="preserve">          </w:t>
      </w:r>
    </w:p>
    <w:p w14:paraId="3AC5DD47" w14:textId="77777777" w:rsidR="00F40093" w:rsidRDefault="00F40093">
      <w:pPr>
        <w:spacing w:line="360" w:lineRule="auto"/>
        <w:rPr>
          <w:rFonts w:ascii="Times New Roman" w:hAnsi="Times New Roman"/>
          <w:sz w:val="28"/>
          <w:szCs w:val="28"/>
          <w:lang w:val="en-GB"/>
        </w:rPr>
      </w:pPr>
    </w:p>
    <w:p w14:paraId="0CC49AC2" w14:textId="77777777" w:rsidR="00F40093" w:rsidRDefault="00F40093">
      <w:pPr>
        <w:spacing w:line="360" w:lineRule="auto"/>
        <w:rPr>
          <w:rFonts w:ascii="Times New Roman" w:hAnsi="Times New Roman"/>
          <w:sz w:val="28"/>
          <w:szCs w:val="28"/>
          <w:lang w:val="en-GB"/>
        </w:rPr>
      </w:pPr>
    </w:p>
    <w:p w14:paraId="3FE42F37" w14:textId="77777777" w:rsidR="00F40093" w:rsidRDefault="00F40093">
      <w:pPr>
        <w:spacing w:line="360" w:lineRule="auto"/>
        <w:rPr>
          <w:rFonts w:ascii="Times New Roman" w:hAnsi="Times New Roman"/>
          <w:sz w:val="28"/>
          <w:szCs w:val="28"/>
          <w:lang w:val="en-GB"/>
        </w:rPr>
      </w:pPr>
    </w:p>
    <w:p w14:paraId="175E6A3E" w14:textId="6D71C01E"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lastRenderedPageBreak/>
        <w:t xml:space="preserve">     </w:t>
      </w:r>
      <w:r w:rsidR="00F40093">
        <w:rPr>
          <w:rFonts w:ascii="Times New Roman" w:hAnsi="Times New Roman"/>
          <w:noProof/>
          <w:sz w:val="28"/>
          <w:szCs w:val="28"/>
          <w:lang w:val="en-GB"/>
        </w:rPr>
        <w:drawing>
          <wp:inline distT="0" distB="0" distL="0" distR="0" wp14:anchorId="283717F3" wp14:editId="649E9CB7">
            <wp:extent cx="4572630" cy="2974972"/>
            <wp:effectExtent l="0" t="0" r="0" b="0"/>
            <wp:docPr id="2007317500" name="Picture 2" descr="A diagram of a four-color schem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007317500" name="Picture 2" descr="A diagram of a four-color scheme&#10;&#10;Description automatically generated with medium confidence"/>
                    <pic:cNvPicPr/>
                  </pic:nvPicPr>
                  <pic:blipFill>
                    <a:blip r:embed="rId15"/>
                    <a:srcRect/>
                    <a:stretch>
                      <a:fillRect/>
                    </a:stretch>
                  </pic:blipFill>
                  <pic:spPr>
                    <a:xfrm>
                      <a:off x="0" y="0"/>
                      <a:ext cx="4572630" cy="2974972"/>
                    </a:xfrm>
                    <a:prstGeom prst="rect">
                      <a:avLst/>
                    </a:prstGeom>
                    <a:noFill/>
                    <a:ln>
                      <a:noFill/>
                      <a:prstDash/>
                    </a:ln>
                  </pic:spPr>
                </pic:pic>
              </a:graphicData>
            </a:graphic>
          </wp:inline>
        </w:drawing>
      </w:r>
    </w:p>
    <w:p w14:paraId="1C1E85FF" w14:textId="645F5741" w:rsidR="006E3F46" w:rsidRDefault="006E3F46">
      <w:pPr>
        <w:spacing w:line="360" w:lineRule="auto"/>
        <w:rPr>
          <w:rFonts w:ascii="Times New Roman" w:hAnsi="Times New Roman"/>
          <w:sz w:val="28"/>
          <w:szCs w:val="28"/>
          <w:lang w:val="en-GB"/>
        </w:rPr>
      </w:pPr>
    </w:p>
    <w:p w14:paraId="3E9ECBD2" w14:textId="2AAA35CB" w:rsidR="006E3F46" w:rsidRPr="00F40093" w:rsidRDefault="00000000">
      <w:pPr>
        <w:spacing w:line="360" w:lineRule="auto"/>
        <w:rPr>
          <w:lang w:val="en-GB"/>
        </w:rPr>
      </w:pPr>
      <w:r>
        <w:rPr>
          <w:rFonts w:ascii="Times New Roman" w:hAnsi="Times New Roman"/>
          <w:sz w:val="28"/>
          <w:szCs w:val="28"/>
          <w:lang w:val="en-GB"/>
        </w:rPr>
        <w:t xml:space="preserve">                    </w:t>
      </w:r>
      <w:r w:rsidR="00F40093">
        <w:rPr>
          <w:lang w:val="en-GB"/>
        </w:rPr>
        <w:t xml:space="preserve">    </w:t>
      </w:r>
      <w:r>
        <w:rPr>
          <w:rFonts w:ascii="Times New Roman" w:hAnsi="Times New Roman"/>
          <w:sz w:val="24"/>
          <w:szCs w:val="24"/>
          <w:lang w:val="en-GB"/>
        </w:rPr>
        <w:t xml:space="preserve">    Figure 4.2: Advantages of transformation leadership</w:t>
      </w:r>
    </w:p>
    <w:p w14:paraId="6CFE1C37" w14:textId="14BBD931" w:rsidR="006E3F46" w:rsidRDefault="00000000">
      <w:pPr>
        <w:spacing w:line="360" w:lineRule="auto"/>
        <w:rPr>
          <w:rFonts w:ascii="Times New Roman" w:hAnsi="Times New Roman"/>
          <w:sz w:val="24"/>
          <w:szCs w:val="24"/>
          <w:lang w:val="en-GB"/>
        </w:rPr>
      </w:pPr>
      <w:r>
        <w:rPr>
          <w:rFonts w:ascii="Times New Roman" w:hAnsi="Times New Roman"/>
          <w:sz w:val="24"/>
          <w:szCs w:val="24"/>
          <w:lang w:val="en-GB"/>
        </w:rPr>
        <w:t xml:space="preserve">                                                  (Source: Created by author)</w:t>
      </w:r>
    </w:p>
    <w:p w14:paraId="6B8D5D84" w14:textId="77777777" w:rsidR="006E3F46" w:rsidRDefault="006E3F46">
      <w:pPr>
        <w:spacing w:line="360" w:lineRule="auto"/>
        <w:rPr>
          <w:rFonts w:ascii="Times New Roman" w:hAnsi="Times New Roman"/>
          <w:sz w:val="24"/>
          <w:szCs w:val="24"/>
          <w:lang w:val="en-GB"/>
        </w:rPr>
      </w:pPr>
    </w:p>
    <w:p w14:paraId="294994C1" w14:textId="77777777" w:rsidR="006E3F46" w:rsidRDefault="006E3F46">
      <w:pPr>
        <w:spacing w:line="360" w:lineRule="auto"/>
        <w:rPr>
          <w:rFonts w:ascii="Times New Roman" w:hAnsi="Times New Roman"/>
          <w:sz w:val="24"/>
          <w:szCs w:val="24"/>
          <w:lang w:val="en-GB"/>
        </w:rPr>
      </w:pPr>
    </w:p>
    <w:p w14:paraId="06DC7713"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Theme 2 analyses the different leadership styles used by HR professionals when recruiting candidates in the UK technology sector. A considerable number of respondents favour the use of transformational leadership, citing its effectiveness in promoting clear vision, communication, and passion. Furthermore, the theme addresses the role of emotional intelligence (EI) in managing the emotions of others and candidates during selection. EI skills, as highlighted by </w:t>
      </w:r>
      <w:proofErr w:type="spellStart"/>
      <w:r>
        <w:rPr>
          <w:rFonts w:ascii="Times New Roman" w:hAnsi="Times New Roman"/>
          <w:sz w:val="28"/>
          <w:szCs w:val="28"/>
          <w:lang w:val="en-GB"/>
        </w:rPr>
        <w:t>Dirican</w:t>
      </w:r>
      <w:proofErr w:type="spellEnd"/>
      <w:r>
        <w:rPr>
          <w:rFonts w:ascii="Times New Roman" w:hAnsi="Times New Roman"/>
          <w:sz w:val="28"/>
          <w:szCs w:val="28"/>
          <w:lang w:val="en-GB"/>
        </w:rPr>
        <w:t xml:space="preserve"> and </w:t>
      </w:r>
      <w:proofErr w:type="spellStart"/>
      <w:r>
        <w:rPr>
          <w:rFonts w:ascii="Times New Roman" w:hAnsi="Times New Roman"/>
          <w:sz w:val="28"/>
          <w:szCs w:val="28"/>
          <w:lang w:val="en-GB"/>
        </w:rPr>
        <w:t>Erdil</w:t>
      </w:r>
      <w:proofErr w:type="spellEnd"/>
      <w:r>
        <w:rPr>
          <w:rFonts w:ascii="Times New Roman" w:hAnsi="Times New Roman"/>
          <w:sz w:val="28"/>
          <w:szCs w:val="28"/>
          <w:lang w:val="en-GB"/>
        </w:rPr>
        <w:t xml:space="preserve"> (2020), facilitate the interpretation of responses and </w:t>
      </w:r>
      <w:proofErr w:type="spellStart"/>
      <w:r>
        <w:rPr>
          <w:rFonts w:ascii="Times New Roman" w:hAnsi="Times New Roman"/>
          <w:sz w:val="28"/>
          <w:szCs w:val="28"/>
          <w:lang w:val="en-GB"/>
        </w:rPr>
        <w:t>skillful</w:t>
      </w:r>
      <w:proofErr w:type="spellEnd"/>
      <w:r>
        <w:rPr>
          <w:rFonts w:ascii="Times New Roman" w:hAnsi="Times New Roman"/>
          <w:sz w:val="28"/>
          <w:szCs w:val="28"/>
          <w:lang w:val="en-GB"/>
        </w:rPr>
        <w:t xml:space="preserve"> management of interactions through emotion regulation. The literature warns that leaders' poor EI skills can hinder candidate inspiration (Sousa and Rocha, 2019). HR professionals in the technology sector are encouraged to enhance their EI skills to manage employees and improve the hiring process, aligning with the third objective supported by both primary data analysis and the literature review.</w:t>
      </w:r>
    </w:p>
    <w:p w14:paraId="52D0C7E7" w14:textId="77777777" w:rsidR="006E3F46" w:rsidRDefault="006E3F46">
      <w:pPr>
        <w:spacing w:line="360" w:lineRule="auto"/>
        <w:rPr>
          <w:rFonts w:ascii="Times New Roman" w:hAnsi="Times New Roman"/>
          <w:sz w:val="28"/>
          <w:szCs w:val="28"/>
          <w:lang w:val="en-GB"/>
        </w:rPr>
      </w:pPr>
    </w:p>
    <w:p w14:paraId="2E91C502"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third theme is based on the key factors that strongly influence the recruitment process and the implementation of HR leadership skills. According to the literature review, the recruitment stages are the identification of accurate candidates, attraction, screening, selection, interviewing, hiring, and onboarding. According to Wood et al. (2020), supportive organisational culture and HR empowerment are important to support HR in decision-making during recruitment.</w:t>
      </w:r>
    </w:p>
    <w:p w14:paraId="293F9A45"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Conversely, a lack of a supportive workplace culture as suggested by Asatiani et al. (2021), can lead to conflict and hinder decision- making in recruitment.</w:t>
      </w:r>
    </w:p>
    <w:p w14:paraId="080E19EB"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 Azeem et al. (2021) argued that a toxic workplace culture creates barriers for HR to freely make recruitment decisions. Therefore, technology organisations in the UK need to offer HR flexibility in recruitment and provide accurate job information to eliminate recruitment problems. Poor culture hinders recruitment stages such as candidate identification, attraction, screening, selection, and final interview.</w:t>
      </w:r>
    </w:p>
    <w:p w14:paraId="2004FF79"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Human Resources organisations can use the Capability Model to encourage positive traits, communication resilience and stress management in the recruitment process. The application of this concept can enable HR to determine gaps in planning, eliminate problems and improve the hiring process. The primary data analysis and literature review indicate support for the fourth objective and help to analyse the role of HR in managing these key stages of recruitment using EI together with leadership skills.</w:t>
      </w:r>
    </w:p>
    <w:p w14:paraId="7AC99A26" w14:textId="77777777" w:rsidR="006E3F46" w:rsidRDefault="006E3F46">
      <w:pPr>
        <w:spacing w:line="360" w:lineRule="auto"/>
        <w:rPr>
          <w:rFonts w:ascii="Times New Roman" w:hAnsi="Times New Roman"/>
          <w:sz w:val="28"/>
          <w:szCs w:val="28"/>
          <w:lang w:val="en-GB"/>
        </w:rPr>
      </w:pPr>
    </w:p>
    <w:p w14:paraId="232B91CD"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Theme 4 is centred on identifying key strengths and weaknesses that can influence the leadership styles of HR during recruitment. The theme informs that participants weaknesses and strengths strongly impact their leadership approaches.</w:t>
      </w:r>
    </w:p>
    <w:p w14:paraId="598531D3"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lastRenderedPageBreak/>
        <w:t xml:space="preserve">According to </w:t>
      </w:r>
      <w:proofErr w:type="spellStart"/>
      <w:r>
        <w:rPr>
          <w:rFonts w:ascii="Times New Roman" w:hAnsi="Times New Roman"/>
          <w:sz w:val="28"/>
          <w:szCs w:val="28"/>
          <w:lang w:val="en-GB"/>
        </w:rPr>
        <w:t>Megheirkouni</w:t>
      </w:r>
      <w:proofErr w:type="spellEnd"/>
      <w:r>
        <w:rPr>
          <w:rFonts w:ascii="Times New Roman" w:hAnsi="Times New Roman"/>
          <w:sz w:val="28"/>
          <w:szCs w:val="28"/>
          <w:lang w:val="en-GB"/>
        </w:rPr>
        <w:t xml:space="preserve"> and </w:t>
      </w:r>
      <w:proofErr w:type="spellStart"/>
      <w:r>
        <w:rPr>
          <w:rFonts w:ascii="Times New Roman" w:hAnsi="Times New Roman"/>
          <w:sz w:val="28"/>
          <w:szCs w:val="28"/>
          <w:lang w:val="en-GB"/>
        </w:rPr>
        <w:t>Mejheirkouni</w:t>
      </w:r>
      <w:proofErr w:type="spellEnd"/>
      <w:r>
        <w:rPr>
          <w:rFonts w:ascii="Times New Roman" w:hAnsi="Times New Roman"/>
          <w:sz w:val="28"/>
          <w:szCs w:val="28"/>
          <w:lang w:val="en-GB"/>
        </w:rPr>
        <w:t xml:space="preserve"> (2020), good communication skills are important to providing accurate information to others and motivating them (fig 4.3). The outcome from the literature shows that accuracy in information sharing during recruitment can eliminate doubts of candidates along with simplifying the recruitment process (Muduli and Trivedi 2020). </w:t>
      </w:r>
    </w:p>
    <w:p w14:paraId="65D54903"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On the other hands, Porfírio et al. (2021) have opined that poor communication can confuse the candidates regarding the post requirements and recruitment stages, which enhances erroneous candidate selection. The conclusion drawn is that HR executives in the technology sector should focus on improving their communication skills to foster effective collaboration with candidates, thereby enhancing the recruitment process. </w:t>
      </w:r>
    </w:p>
    <w:p w14:paraId="425EDE5E" w14:textId="77777777" w:rsidR="006E3F46" w:rsidRDefault="006E3F46">
      <w:pPr>
        <w:spacing w:line="360" w:lineRule="auto"/>
        <w:rPr>
          <w:rFonts w:ascii="Times New Roman" w:hAnsi="Times New Roman"/>
          <w:sz w:val="28"/>
          <w:szCs w:val="28"/>
          <w:lang w:val="en-GB"/>
        </w:rPr>
      </w:pPr>
    </w:p>
    <w:p w14:paraId="4C8593AA" w14:textId="77777777" w:rsidR="006E3F46" w:rsidRDefault="00000000">
      <w:pPr>
        <w:spacing w:line="360" w:lineRule="auto"/>
      </w:pPr>
      <w:r>
        <w:rPr>
          <w:rFonts w:ascii="Times New Roman" w:hAnsi="Times New Roman"/>
          <w:sz w:val="28"/>
          <w:szCs w:val="28"/>
          <w:lang w:val="en-GB"/>
        </w:rPr>
        <w:t xml:space="preserve">               </w:t>
      </w:r>
      <w:r>
        <w:rPr>
          <w:rFonts w:ascii="Times New Roman" w:hAnsi="Times New Roman"/>
          <w:noProof/>
          <w:sz w:val="28"/>
          <w:szCs w:val="28"/>
          <w:lang w:val="en-GB"/>
        </w:rPr>
        <w:drawing>
          <wp:inline distT="0" distB="0" distL="0" distR="0" wp14:anchorId="23EF2BC5" wp14:editId="296EE648">
            <wp:extent cx="4712332" cy="2950841"/>
            <wp:effectExtent l="0" t="0" r="0" b="1909"/>
            <wp:docPr id="302579289"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4712332" cy="2950841"/>
                    </a:xfrm>
                    <a:prstGeom prst="rect">
                      <a:avLst/>
                    </a:prstGeom>
                    <a:noFill/>
                    <a:ln>
                      <a:noFill/>
                      <a:prstDash/>
                    </a:ln>
                  </pic:spPr>
                </pic:pic>
              </a:graphicData>
            </a:graphic>
          </wp:inline>
        </w:drawing>
      </w:r>
    </w:p>
    <w:p w14:paraId="3B7EC097" w14:textId="77777777" w:rsidR="006E3F46" w:rsidRDefault="006E3F46">
      <w:pPr>
        <w:spacing w:line="360" w:lineRule="auto"/>
        <w:rPr>
          <w:rFonts w:ascii="Times New Roman" w:hAnsi="Times New Roman"/>
          <w:sz w:val="24"/>
          <w:szCs w:val="24"/>
          <w:lang w:val="en-GB"/>
        </w:rPr>
      </w:pPr>
    </w:p>
    <w:p w14:paraId="08AF46E9" w14:textId="77777777" w:rsidR="006E3F46" w:rsidRDefault="00000000">
      <w:pPr>
        <w:spacing w:line="360" w:lineRule="auto"/>
        <w:rPr>
          <w:rFonts w:ascii="Times New Roman" w:hAnsi="Times New Roman"/>
          <w:sz w:val="24"/>
          <w:szCs w:val="24"/>
          <w:lang w:val="en-GB"/>
        </w:rPr>
      </w:pPr>
      <w:r>
        <w:rPr>
          <w:rFonts w:ascii="Times New Roman" w:hAnsi="Times New Roman"/>
          <w:sz w:val="24"/>
          <w:szCs w:val="24"/>
          <w:lang w:val="en-GB"/>
        </w:rPr>
        <w:t xml:space="preserve">              Figure 4.3: Key leadership skills for recruitment strategy improvement</w:t>
      </w:r>
    </w:p>
    <w:p w14:paraId="47401B41" w14:textId="77777777" w:rsidR="006E3F46" w:rsidRDefault="00000000">
      <w:pPr>
        <w:spacing w:line="360" w:lineRule="auto"/>
        <w:rPr>
          <w:rFonts w:ascii="Times New Roman" w:hAnsi="Times New Roman"/>
          <w:sz w:val="24"/>
          <w:szCs w:val="24"/>
          <w:lang w:val="en-GB"/>
        </w:rPr>
      </w:pPr>
      <w:r>
        <w:rPr>
          <w:rFonts w:ascii="Times New Roman" w:hAnsi="Times New Roman"/>
          <w:sz w:val="24"/>
          <w:szCs w:val="24"/>
          <w:lang w:val="en-GB"/>
        </w:rPr>
        <w:t xml:space="preserve">                                                     (Source: Created by author)</w:t>
      </w:r>
    </w:p>
    <w:p w14:paraId="016278D0" w14:textId="77777777" w:rsidR="006E3F46" w:rsidRDefault="006E3F46">
      <w:pPr>
        <w:spacing w:line="360" w:lineRule="auto"/>
        <w:rPr>
          <w:rFonts w:ascii="Times New Roman" w:hAnsi="Times New Roman"/>
          <w:sz w:val="28"/>
          <w:szCs w:val="28"/>
          <w:lang w:val="en-GB"/>
        </w:rPr>
      </w:pPr>
    </w:p>
    <w:p w14:paraId="39C18221" w14:textId="77777777" w:rsidR="006E3F46" w:rsidRDefault="006E3F46">
      <w:pPr>
        <w:spacing w:line="360" w:lineRule="auto"/>
        <w:rPr>
          <w:rFonts w:ascii="Times New Roman" w:hAnsi="Times New Roman"/>
          <w:sz w:val="28"/>
          <w:szCs w:val="28"/>
          <w:lang w:val="en-GB"/>
        </w:rPr>
      </w:pPr>
    </w:p>
    <w:p w14:paraId="4FA9F92A"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lastRenderedPageBreak/>
        <w:t xml:space="preserve">As per the data analysis, some of the participants acknowledged a lack of critical thinking, creativity and time management skills which hampers the effective recruitment process. According to Lee et al. (2020), leaders ‘s creativity in the candidate testing and selection process provides benefits to organisations in recruiting accurate candidates for the </w:t>
      </w:r>
      <w:proofErr w:type="gramStart"/>
      <w:r>
        <w:rPr>
          <w:rFonts w:ascii="Times New Roman" w:hAnsi="Times New Roman"/>
          <w:sz w:val="28"/>
          <w:szCs w:val="28"/>
          <w:lang w:val="en-GB"/>
        </w:rPr>
        <w:t>positions .</w:t>
      </w:r>
      <w:proofErr w:type="gramEnd"/>
      <w:r>
        <w:rPr>
          <w:rFonts w:ascii="Times New Roman" w:hAnsi="Times New Roman"/>
          <w:sz w:val="28"/>
          <w:szCs w:val="28"/>
          <w:lang w:val="en-GB"/>
        </w:rPr>
        <w:t xml:space="preserve"> The literature review shows that active listening skills, emotional attachment, empathy, and good leadership are key EI skills of HRs that allow error-free recruitment (</w:t>
      </w:r>
      <w:proofErr w:type="spellStart"/>
      <w:r>
        <w:rPr>
          <w:rFonts w:ascii="Times New Roman" w:hAnsi="Times New Roman"/>
          <w:sz w:val="28"/>
          <w:szCs w:val="28"/>
          <w:lang w:val="en-GB"/>
        </w:rPr>
        <w:t>Dirican</w:t>
      </w:r>
      <w:proofErr w:type="spellEnd"/>
      <w:r>
        <w:rPr>
          <w:rFonts w:ascii="Times New Roman" w:hAnsi="Times New Roman"/>
          <w:sz w:val="28"/>
          <w:szCs w:val="28"/>
          <w:lang w:val="en-GB"/>
        </w:rPr>
        <w:t xml:space="preserve"> and </w:t>
      </w:r>
      <w:proofErr w:type="spellStart"/>
      <w:r>
        <w:rPr>
          <w:rFonts w:ascii="Times New Roman" w:hAnsi="Times New Roman"/>
          <w:sz w:val="28"/>
          <w:szCs w:val="28"/>
          <w:lang w:val="en-GB"/>
        </w:rPr>
        <w:t>Erdil</w:t>
      </w:r>
      <w:proofErr w:type="spellEnd"/>
      <w:r>
        <w:rPr>
          <w:rFonts w:ascii="Times New Roman" w:hAnsi="Times New Roman"/>
          <w:sz w:val="28"/>
          <w:szCs w:val="28"/>
          <w:lang w:val="en-GB"/>
        </w:rPr>
        <w:t xml:space="preserve"> 2020). </w:t>
      </w:r>
    </w:p>
    <w:p w14:paraId="46C8A902"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Contrastingly, Ali, </w:t>
      </w:r>
      <w:proofErr w:type="gramStart"/>
      <w:r>
        <w:rPr>
          <w:rFonts w:ascii="Times New Roman" w:hAnsi="Times New Roman"/>
          <w:sz w:val="28"/>
          <w:szCs w:val="28"/>
          <w:lang w:val="en-GB"/>
        </w:rPr>
        <w:t>Wang</w:t>
      </w:r>
      <w:proofErr w:type="gramEnd"/>
      <w:r>
        <w:rPr>
          <w:rFonts w:ascii="Times New Roman" w:hAnsi="Times New Roman"/>
          <w:sz w:val="28"/>
          <w:szCs w:val="28"/>
          <w:lang w:val="en-GB"/>
        </w:rPr>
        <w:t xml:space="preserve"> and Johnson (2020) have opined that the lack of time management, empathy and critical thinking ability of leaders can create barriers in recruitment stage management. </w:t>
      </w:r>
    </w:p>
    <w:p w14:paraId="1B088905"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Therefore, HRs in the technology sector of the UK need to utilise their leadership and EI ability accurately to make the recruitment process error-free. HRs can utilise the situational leadership theory for adopting the leadership style based on the situation. The concept can allow HRs to tackle the candidates during the recruitment and maintain the accurate recruitment process in the technology sector of UK. The primary data analysis and the literature review collectively support the first, second and fifth objectives of the study.</w:t>
      </w:r>
    </w:p>
    <w:p w14:paraId="317D4FBF" w14:textId="77777777" w:rsidR="006E3F46" w:rsidRDefault="006E3F46">
      <w:pPr>
        <w:spacing w:line="360" w:lineRule="auto"/>
        <w:rPr>
          <w:rFonts w:ascii="Times New Roman" w:hAnsi="Times New Roman"/>
          <w:sz w:val="28"/>
          <w:szCs w:val="28"/>
          <w:lang w:val="en-GB"/>
        </w:rPr>
      </w:pPr>
    </w:p>
    <w:p w14:paraId="2F691E71" w14:textId="77777777" w:rsidR="006E3F46" w:rsidRDefault="00000000">
      <w:pPr>
        <w:pStyle w:val="Heading2"/>
        <w:rPr>
          <w:rFonts w:ascii="Times New Roman" w:hAnsi="Times New Roman"/>
          <w:b/>
          <w:bCs/>
          <w:color w:val="auto"/>
          <w:sz w:val="28"/>
          <w:szCs w:val="28"/>
          <w:lang w:val="en-GB"/>
        </w:rPr>
      </w:pPr>
      <w:bookmarkStart w:id="104" w:name="_Toc154686253"/>
      <w:bookmarkStart w:id="105" w:name="_Toc154686596"/>
      <w:r>
        <w:rPr>
          <w:rFonts w:ascii="Times New Roman" w:hAnsi="Times New Roman"/>
          <w:b/>
          <w:bCs/>
          <w:color w:val="auto"/>
          <w:sz w:val="28"/>
          <w:szCs w:val="28"/>
          <w:lang w:val="en-GB"/>
        </w:rPr>
        <w:t>4.4 Summary</w:t>
      </w:r>
      <w:bookmarkEnd w:id="104"/>
      <w:bookmarkEnd w:id="105"/>
      <w:r>
        <w:rPr>
          <w:rFonts w:ascii="Times New Roman" w:hAnsi="Times New Roman"/>
          <w:b/>
          <w:bCs/>
          <w:color w:val="auto"/>
          <w:sz w:val="28"/>
          <w:szCs w:val="28"/>
          <w:lang w:val="en-GB"/>
        </w:rPr>
        <w:t xml:space="preserve"> </w:t>
      </w:r>
    </w:p>
    <w:p w14:paraId="6EC19689" w14:textId="77777777" w:rsidR="006E3F46" w:rsidRDefault="006E3F46">
      <w:pPr>
        <w:spacing w:line="360" w:lineRule="auto"/>
        <w:rPr>
          <w:rFonts w:ascii="Times New Roman" w:hAnsi="Times New Roman"/>
          <w:sz w:val="28"/>
          <w:szCs w:val="28"/>
          <w:lang w:val="en-GB"/>
        </w:rPr>
      </w:pPr>
    </w:p>
    <w:p w14:paraId="13B8FC89"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In this chapter, the exploration of the results of the data analysis highlighted the crucial relationship between leadership styles and emotional intelligence in improving the recruitment process in the technology sector. This section facilitated a deeper understanding of these key aspects. </w:t>
      </w:r>
    </w:p>
    <w:p w14:paraId="3ABCC380"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next chapter consolidates these findings, culminating in conclusions and providing practical recommendations applicable to practitioners, researchers, and organisations.</w:t>
      </w:r>
    </w:p>
    <w:p w14:paraId="76A4D406" w14:textId="77777777" w:rsidR="006E3F46" w:rsidRDefault="006E3F46">
      <w:pPr>
        <w:spacing w:line="360" w:lineRule="auto"/>
        <w:rPr>
          <w:rFonts w:ascii="Times New Roman" w:hAnsi="Times New Roman"/>
          <w:sz w:val="28"/>
          <w:szCs w:val="28"/>
          <w:lang w:val="en-GB"/>
        </w:rPr>
      </w:pPr>
    </w:p>
    <w:p w14:paraId="02594695" w14:textId="1823A96A" w:rsidR="006E3F46" w:rsidRDefault="00000000">
      <w:pPr>
        <w:pStyle w:val="Heading1"/>
        <w:rPr>
          <w:rFonts w:ascii="Times New Roman" w:hAnsi="Times New Roman"/>
          <w:b/>
          <w:bCs/>
          <w:color w:val="auto"/>
          <w:sz w:val="28"/>
          <w:szCs w:val="28"/>
          <w:lang w:val="en-GB"/>
        </w:rPr>
      </w:pPr>
      <w:r>
        <w:rPr>
          <w:rFonts w:ascii="Times New Roman" w:hAnsi="Times New Roman"/>
          <w:b/>
          <w:bCs/>
          <w:color w:val="auto"/>
          <w:sz w:val="28"/>
          <w:szCs w:val="28"/>
          <w:lang w:val="en-GB"/>
        </w:rPr>
        <w:t xml:space="preserve">       </w:t>
      </w:r>
    </w:p>
    <w:p w14:paraId="35F57ADA" w14:textId="77777777" w:rsidR="006E3F46" w:rsidRDefault="00000000">
      <w:pPr>
        <w:pStyle w:val="Heading1"/>
        <w:rPr>
          <w:rFonts w:ascii="Times New Roman" w:hAnsi="Times New Roman"/>
          <w:b/>
          <w:bCs/>
          <w:color w:val="auto"/>
          <w:sz w:val="28"/>
          <w:szCs w:val="28"/>
          <w:lang w:val="en-GB"/>
        </w:rPr>
      </w:pPr>
      <w:r>
        <w:rPr>
          <w:rFonts w:ascii="Times New Roman" w:hAnsi="Times New Roman"/>
          <w:b/>
          <w:bCs/>
          <w:color w:val="auto"/>
          <w:sz w:val="28"/>
          <w:szCs w:val="28"/>
          <w:lang w:val="en-GB"/>
        </w:rPr>
        <w:t xml:space="preserve">               </w:t>
      </w:r>
      <w:bookmarkStart w:id="106" w:name="_Toc154686254"/>
      <w:bookmarkStart w:id="107" w:name="_Toc154686597"/>
      <w:r>
        <w:rPr>
          <w:rFonts w:ascii="Times New Roman" w:hAnsi="Times New Roman"/>
          <w:b/>
          <w:bCs/>
          <w:color w:val="auto"/>
          <w:sz w:val="28"/>
          <w:szCs w:val="28"/>
          <w:lang w:val="en-GB"/>
        </w:rPr>
        <w:t>CHAPTER 5: CONCLUSION AND RACCOMANDATIONS</w:t>
      </w:r>
      <w:bookmarkEnd w:id="106"/>
      <w:bookmarkEnd w:id="107"/>
      <w:r>
        <w:rPr>
          <w:rFonts w:ascii="Times New Roman" w:hAnsi="Times New Roman"/>
          <w:b/>
          <w:bCs/>
          <w:color w:val="auto"/>
          <w:sz w:val="28"/>
          <w:szCs w:val="28"/>
          <w:lang w:val="en-GB"/>
        </w:rPr>
        <w:t xml:space="preserve"> </w:t>
      </w:r>
    </w:p>
    <w:p w14:paraId="2576C3EF" w14:textId="77777777" w:rsidR="006E3F46" w:rsidRDefault="006E3F46">
      <w:pPr>
        <w:rPr>
          <w:lang w:val="en-GB"/>
        </w:rPr>
      </w:pPr>
    </w:p>
    <w:p w14:paraId="58475DEC" w14:textId="77777777" w:rsidR="006E3F46" w:rsidRDefault="006E3F46">
      <w:pPr>
        <w:rPr>
          <w:lang w:val="en-GB"/>
        </w:rPr>
      </w:pPr>
    </w:p>
    <w:p w14:paraId="44EB061E" w14:textId="77777777" w:rsidR="006E3F46" w:rsidRDefault="00000000">
      <w:pPr>
        <w:pStyle w:val="Heading2"/>
        <w:rPr>
          <w:rFonts w:ascii="Times New Roman" w:hAnsi="Times New Roman"/>
          <w:b/>
          <w:bCs/>
          <w:color w:val="auto"/>
          <w:sz w:val="28"/>
          <w:szCs w:val="28"/>
          <w:lang w:val="en-GB"/>
        </w:rPr>
      </w:pPr>
      <w:bookmarkStart w:id="108" w:name="_Toc154686255"/>
      <w:bookmarkStart w:id="109" w:name="_Toc154686598"/>
      <w:r>
        <w:rPr>
          <w:rFonts w:ascii="Times New Roman" w:hAnsi="Times New Roman"/>
          <w:b/>
          <w:bCs/>
          <w:color w:val="auto"/>
          <w:sz w:val="28"/>
          <w:szCs w:val="28"/>
          <w:lang w:val="en-GB"/>
        </w:rPr>
        <w:t>5.1 Summary of findings</w:t>
      </w:r>
      <w:bookmarkEnd w:id="108"/>
      <w:bookmarkEnd w:id="109"/>
      <w:r>
        <w:rPr>
          <w:rFonts w:ascii="Times New Roman" w:hAnsi="Times New Roman"/>
          <w:b/>
          <w:bCs/>
          <w:color w:val="auto"/>
          <w:sz w:val="28"/>
          <w:szCs w:val="28"/>
          <w:lang w:val="en-GB"/>
        </w:rPr>
        <w:t xml:space="preserve"> </w:t>
      </w:r>
    </w:p>
    <w:p w14:paraId="07568F82" w14:textId="77777777" w:rsidR="006E3F46" w:rsidRDefault="006E3F46">
      <w:pPr>
        <w:rPr>
          <w:lang w:val="en-GB"/>
        </w:rPr>
      </w:pPr>
    </w:p>
    <w:p w14:paraId="1ECC2334"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study has provided complete detail about the role of different leadership and EI for HR functionality development, especially in enhancing the recruitment process. Details about the recent problems in the technology sector regarding recruitment are analysed in this study. The aim and objectives are presented that have set the clear goal of this study. The significance of this study indicates the role of selecting different recruitment processes and leadership styles for enhancing the recruitment process within the technology sector of the UK. Various articles are selected to support the analysis of the role of leadership styles and EI in HR functionalities along with the recruitment process. The study analyses details about authoritarian, democratic, transformational, and transactional leadership styles, including their implementation process and challenges for HR.</w:t>
      </w:r>
    </w:p>
    <w:p w14:paraId="186F457B"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TLT, ability model, and situational leadership have supported the analysis. Different methodological tools used in this study for data collection and analysis are thoroughly examined. The role of a primary qualitative data, coupled with thematic analysis, is explored extensively. The data analysis includes the resultant values of responses from the interviewees. The analysis supports the idea that leadership styles and emotional intelligence in HR are essential for enhancing the recruitment process. This </w:t>
      </w:r>
      <w:proofErr w:type="gramStart"/>
      <w:r>
        <w:rPr>
          <w:rFonts w:ascii="Times New Roman" w:hAnsi="Times New Roman"/>
          <w:sz w:val="28"/>
          <w:szCs w:val="28"/>
          <w:lang w:val="en-GB"/>
        </w:rPr>
        <w:t>study  is</w:t>
      </w:r>
      <w:proofErr w:type="gramEnd"/>
      <w:r>
        <w:rPr>
          <w:rFonts w:ascii="Times New Roman" w:hAnsi="Times New Roman"/>
          <w:sz w:val="28"/>
          <w:szCs w:val="28"/>
          <w:lang w:val="en-GB"/>
        </w:rPr>
        <w:t xml:space="preserve"> particular effective </w:t>
      </w:r>
      <w:proofErr w:type="spellStart"/>
      <w:r>
        <w:rPr>
          <w:rFonts w:ascii="Times New Roman" w:hAnsi="Times New Roman"/>
          <w:sz w:val="28"/>
          <w:szCs w:val="28"/>
          <w:lang w:val="en-GB"/>
        </w:rPr>
        <w:t>fort he</w:t>
      </w:r>
      <w:proofErr w:type="spellEnd"/>
      <w:r>
        <w:rPr>
          <w:rFonts w:ascii="Times New Roman" w:hAnsi="Times New Roman"/>
          <w:sz w:val="28"/>
          <w:szCs w:val="28"/>
          <w:lang w:val="en-GB"/>
        </w:rPr>
        <w:t xml:space="preserve"> technology sector, providing HR professionals with valuable insights to improve their leadership skills for the improvement of recruitment organisation. </w:t>
      </w:r>
    </w:p>
    <w:p w14:paraId="7FC92D03" w14:textId="77777777" w:rsidR="006E3F46" w:rsidRDefault="006E3F46">
      <w:pPr>
        <w:spacing w:line="360" w:lineRule="auto"/>
        <w:rPr>
          <w:rFonts w:ascii="Times New Roman" w:hAnsi="Times New Roman"/>
          <w:sz w:val="28"/>
          <w:szCs w:val="28"/>
          <w:lang w:val="en-GB"/>
        </w:rPr>
      </w:pPr>
    </w:p>
    <w:p w14:paraId="63D0C82B" w14:textId="77777777" w:rsidR="006E3F46" w:rsidRDefault="006E3F46">
      <w:pPr>
        <w:spacing w:line="360" w:lineRule="auto"/>
        <w:rPr>
          <w:rFonts w:ascii="Times New Roman" w:hAnsi="Times New Roman"/>
          <w:sz w:val="28"/>
          <w:szCs w:val="28"/>
          <w:lang w:val="en-GB"/>
        </w:rPr>
      </w:pPr>
    </w:p>
    <w:p w14:paraId="5B9C1208" w14:textId="77777777" w:rsidR="006E3F46" w:rsidRDefault="00000000">
      <w:pPr>
        <w:pStyle w:val="Heading2"/>
        <w:rPr>
          <w:rFonts w:ascii="Times New Roman" w:hAnsi="Times New Roman"/>
          <w:b/>
          <w:bCs/>
          <w:color w:val="auto"/>
          <w:sz w:val="28"/>
          <w:szCs w:val="28"/>
          <w:lang w:val="en-GB"/>
        </w:rPr>
      </w:pPr>
      <w:bookmarkStart w:id="110" w:name="_Toc154686256"/>
      <w:bookmarkStart w:id="111" w:name="_Toc154686599"/>
      <w:r>
        <w:rPr>
          <w:rFonts w:ascii="Times New Roman" w:hAnsi="Times New Roman"/>
          <w:b/>
          <w:bCs/>
          <w:color w:val="auto"/>
          <w:sz w:val="28"/>
          <w:szCs w:val="28"/>
          <w:lang w:val="en-GB"/>
        </w:rPr>
        <w:t xml:space="preserve">5.2 Linking research findings with </w:t>
      </w:r>
      <w:proofErr w:type="gramStart"/>
      <w:r>
        <w:rPr>
          <w:rFonts w:ascii="Times New Roman" w:hAnsi="Times New Roman"/>
          <w:b/>
          <w:bCs/>
          <w:color w:val="auto"/>
          <w:sz w:val="28"/>
          <w:szCs w:val="28"/>
          <w:lang w:val="en-GB"/>
        </w:rPr>
        <w:t>objectives</w:t>
      </w:r>
      <w:bookmarkEnd w:id="110"/>
      <w:bookmarkEnd w:id="111"/>
      <w:proofErr w:type="gramEnd"/>
    </w:p>
    <w:p w14:paraId="0D6C92C7" w14:textId="77777777" w:rsidR="006E3F46" w:rsidRDefault="006E3F46">
      <w:pPr>
        <w:rPr>
          <w:lang w:val="en-GB"/>
        </w:rPr>
      </w:pPr>
    </w:p>
    <w:p w14:paraId="194795EA" w14:textId="77777777" w:rsidR="006E3F46" w:rsidRDefault="006E3F46">
      <w:pPr>
        <w:rPr>
          <w:lang w:val="en-GB"/>
        </w:rPr>
      </w:pPr>
    </w:p>
    <w:p w14:paraId="6A4EFFA2" w14:textId="77777777" w:rsidR="006E3F46" w:rsidRPr="00DF7C96" w:rsidRDefault="00000000">
      <w:pPr>
        <w:spacing w:line="360" w:lineRule="auto"/>
        <w:rPr>
          <w:lang w:val="en-GB"/>
        </w:rPr>
      </w:pPr>
      <w:r>
        <w:rPr>
          <w:rFonts w:ascii="Times New Roman" w:hAnsi="Times New Roman"/>
          <w:b/>
          <w:bCs/>
          <w:sz w:val="28"/>
          <w:szCs w:val="28"/>
          <w:lang w:val="en-GB"/>
        </w:rPr>
        <w:t xml:space="preserve">Objective 1: </w:t>
      </w:r>
      <w:r>
        <w:rPr>
          <w:rFonts w:ascii="Times New Roman" w:hAnsi="Times New Roman"/>
          <w:sz w:val="28"/>
          <w:szCs w:val="28"/>
          <w:lang w:val="en-GB"/>
        </w:rPr>
        <w:t>To analyse the role of emotional intelligence in HR professionals’ interactions to conduct a comprehensive review of relevant literature on leadership styles, emotional intelligence, HR practices, and recruitment process.</w:t>
      </w:r>
    </w:p>
    <w:p w14:paraId="73B1CA95"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first theme focusses on the analysis of the different leadership styles along with EI and other importance in HR functionaries, especially in the recruitment process. This them provide a detailed analysis of the role of leaders and their strategies in task management. Therefore, the first objective is effective and well-implemented throughout this research.</w:t>
      </w:r>
    </w:p>
    <w:p w14:paraId="06B5A314" w14:textId="77777777" w:rsidR="006E3F46" w:rsidRDefault="006E3F46">
      <w:pPr>
        <w:rPr>
          <w:lang w:val="en-GB"/>
        </w:rPr>
      </w:pPr>
    </w:p>
    <w:p w14:paraId="013DEDF1" w14:textId="77777777" w:rsidR="006E3F46" w:rsidRDefault="00000000">
      <w:pPr>
        <w:spacing w:line="360" w:lineRule="auto"/>
        <w:rPr>
          <w:rFonts w:ascii="Times New Roman" w:hAnsi="Times New Roman"/>
          <w:b/>
          <w:bCs/>
          <w:sz w:val="28"/>
          <w:szCs w:val="28"/>
          <w:lang w:val="en-GB"/>
        </w:rPr>
      </w:pPr>
      <w:r>
        <w:rPr>
          <w:rFonts w:ascii="Times New Roman" w:hAnsi="Times New Roman"/>
          <w:b/>
          <w:bCs/>
          <w:sz w:val="28"/>
          <w:szCs w:val="28"/>
          <w:lang w:val="en-GB"/>
        </w:rPr>
        <w:t>Objective 2: To analyse the similarities and differences in the relationship between recruitment outcomes, humas resource practices, emotional intelligence, and leadership style in various organisational settings.</w:t>
      </w:r>
    </w:p>
    <w:p w14:paraId="3FDDE874"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Theme 2 is an important one that supports this objective properly. It involves an in-depth analysis of responses from respondents regarding different leadership styles chosen by HR during recruitment. Different types of leadership styles and their details are analysed in the theme and discussion. Therefore, the third objective is accurate and analysed properly throughout the research.</w:t>
      </w:r>
    </w:p>
    <w:p w14:paraId="3F2B82EF" w14:textId="77777777" w:rsidR="006E3F46" w:rsidRDefault="006E3F46">
      <w:pPr>
        <w:spacing w:line="360" w:lineRule="auto"/>
        <w:rPr>
          <w:rFonts w:ascii="Times New Roman" w:hAnsi="Times New Roman"/>
          <w:sz w:val="28"/>
          <w:szCs w:val="28"/>
          <w:lang w:val="en-GB"/>
        </w:rPr>
      </w:pPr>
    </w:p>
    <w:p w14:paraId="034AD322" w14:textId="77777777" w:rsidR="006E3F46" w:rsidRDefault="00000000">
      <w:pPr>
        <w:spacing w:line="360" w:lineRule="auto"/>
        <w:rPr>
          <w:rFonts w:ascii="Times New Roman" w:hAnsi="Times New Roman"/>
          <w:b/>
          <w:bCs/>
          <w:sz w:val="28"/>
          <w:szCs w:val="28"/>
          <w:lang w:val="en-GB"/>
        </w:rPr>
      </w:pPr>
      <w:r>
        <w:rPr>
          <w:rFonts w:ascii="Times New Roman" w:hAnsi="Times New Roman"/>
          <w:b/>
          <w:bCs/>
          <w:sz w:val="28"/>
          <w:szCs w:val="28"/>
          <w:lang w:val="en-GB"/>
        </w:rPr>
        <w:t>Objective 3: To investigate the key stages of the recruitment process, from job posting through candidate selection.</w:t>
      </w:r>
    </w:p>
    <w:p w14:paraId="68927DB1"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Theme 3 is directly related to this objective, encompassing and analysis of the recruitment process and the leadership role of HR executive. A detailed examination of </w:t>
      </w:r>
      <w:r>
        <w:rPr>
          <w:rFonts w:ascii="Times New Roman" w:hAnsi="Times New Roman"/>
          <w:sz w:val="28"/>
          <w:szCs w:val="28"/>
          <w:lang w:val="en-GB"/>
        </w:rPr>
        <w:lastRenderedPageBreak/>
        <w:t xml:space="preserve">various recruitments styles, along with the key functions of HR executives, is conducted within the theme. </w:t>
      </w:r>
    </w:p>
    <w:p w14:paraId="56ECCDF0" w14:textId="77777777" w:rsidR="006E3F46" w:rsidRPr="00DF7C96" w:rsidRDefault="00000000">
      <w:pPr>
        <w:spacing w:line="360" w:lineRule="auto"/>
        <w:rPr>
          <w:lang w:val="en-GB"/>
        </w:rPr>
      </w:pPr>
      <w:r>
        <w:rPr>
          <w:rFonts w:ascii="Times New Roman" w:hAnsi="Times New Roman"/>
          <w:b/>
          <w:bCs/>
          <w:sz w:val="28"/>
          <w:szCs w:val="28"/>
          <w:lang w:val="en-GB"/>
        </w:rPr>
        <w:t xml:space="preserve">Objective </w:t>
      </w:r>
      <w:proofErr w:type="gramStart"/>
      <w:r>
        <w:rPr>
          <w:rFonts w:ascii="Times New Roman" w:hAnsi="Times New Roman"/>
          <w:b/>
          <w:bCs/>
          <w:sz w:val="28"/>
          <w:szCs w:val="28"/>
          <w:lang w:val="en-GB"/>
        </w:rPr>
        <w:t>4 :</w:t>
      </w:r>
      <w:proofErr w:type="gramEnd"/>
      <w:r>
        <w:rPr>
          <w:rFonts w:ascii="Times New Roman" w:hAnsi="Times New Roman"/>
          <w:b/>
          <w:bCs/>
          <w:sz w:val="28"/>
          <w:szCs w:val="28"/>
          <w:lang w:val="en-GB"/>
        </w:rPr>
        <w:t xml:space="preserve"> To explore and improve the relationship between leadership styles and emotional intelligence in the IT sector, providing recommendations for enhancing synergy</w:t>
      </w:r>
      <w:r>
        <w:rPr>
          <w:rFonts w:ascii="Times New Roman" w:hAnsi="Times New Roman"/>
          <w:sz w:val="28"/>
          <w:szCs w:val="28"/>
          <w:lang w:val="en-GB"/>
        </w:rPr>
        <w:t>.</w:t>
      </w:r>
    </w:p>
    <w:p w14:paraId="55A54A7A"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Theme 4 supports this objective as different skills of leaders and HR are analysed in this theme. Different skills that HR need for the recruitment process are analysed in this theme. Therefore, this objective is again important and supported in this research.</w:t>
      </w:r>
    </w:p>
    <w:p w14:paraId="4126FF70" w14:textId="77777777" w:rsidR="006E3F46" w:rsidRDefault="006E3F46">
      <w:pPr>
        <w:rPr>
          <w:lang w:val="en-GB"/>
        </w:rPr>
      </w:pPr>
    </w:p>
    <w:p w14:paraId="102252B8" w14:textId="77777777" w:rsidR="006E3F46" w:rsidRDefault="006E3F46">
      <w:pPr>
        <w:rPr>
          <w:lang w:val="en-GB"/>
        </w:rPr>
      </w:pPr>
    </w:p>
    <w:p w14:paraId="0FCC06F5" w14:textId="77777777" w:rsidR="006E3F46" w:rsidRDefault="00000000">
      <w:pPr>
        <w:pStyle w:val="Heading2"/>
        <w:rPr>
          <w:rFonts w:ascii="Times New Roman" w:hAnsi="Times New Roman"/>
          <w:b/>
          <w:bCs/>
          <w:color w:val="auto"/>
          <w:sz w:val="28"/>
          <w:szCs w:val="28"/>
          <w:lang w:val="en-GB"/>
        </w:rPr>
      </w:pPr>
      <w:bookmarkStart w:id="112" w:name="_Toc154686257"/>
      <w:bookmarkStart w:id="113" w:name="_Toc154686600"/>
      <w:r>
        <w:rPr>
          <w:rFonts w:ascii="Times New Roman" w:hAnsi="Times New Roman"/>
          <w:b/>
          <w:bCs/>
          <w:color w:val="auto"/>
          <w:sz w:val="28"/>
          <w:szCs w:val="28"/>
          <w:lang w:val="en-GB"/>
        </w:rPr>
        <w:t>5.3 Research finding</w:t>
      </w:r>
      <w:bookmarkEnd w:id="112"/>
      <w:bookmarkEnd w:id="113"/>
      <w:r>
        <w:rPr>
          <w:rFonts w:ascii="Times New Roman" w:hAnsi="Times New Roman"/>
          <w:b/>
          <w:bCs/>
          <w:color w:val="auto"/>
          <w:sz w:val="28"/>
          <w:szCs w:val="28"/>
          <w:lang w:val="en-GB"/>
        </w:rPr>
        <w:t xml:space="preserve"> </w:t>
      </w:r>
    </w:p>
    <w:p w14:paraId="21339BA1" w14:textId="77777777" w:rsidR="006E3F46" w:rsidRDefault="006E3F46">
      <w:pPr>
        <w:spacing w:line="360" w:lineRule="auto"/>
        <w:rPr>
          <w:rFonts w:ascii="Times New Roman" w:hAnsi="Times New Roman"/>
          <w:sz w:val="28"/>
          <w:szCs w:val="28"/>
          <w:lang w:val="en-GB"/>
        </w:rPr>
      </w:pPr>
    </w:p>
    <w:p w14:paraId="53E632EC"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The research exclusively relies on primary qualitative data, especially interviews, to maintain research authenticity and results validity (Al-Abebhen,2020). However, the absence of secondary data in this data analysis strategy poses challenges in gathering in- depth insights on the chosen research topic. Furthermore, the research faces limitation due to a minimal utilization of theory support the analysis. Time constrains have impeded the collection of a broader range of data, while budget limitations have restricted the research interviews only.</w:t>
      </w:r>
    </w:p>
    <w:p w14:paraId="413C73DB" w14:textId="77777777" w:rsidR="006E3F46" w:rsidRDefault="006E3F46">
      <w:pPr>
        <w:pStyle w:val="Heading2"/>
        <w:rPr>
          <w:rFonts w:ascii="Times New Roman" w:hAnsi="Times New Roman"/>
          <w:b/>
          <w:bCs/>
          <w:color w:val="auto"/>
          <w:sz w:val="28"/>
          <w:szCs w:val="28"/>
          <w:lang w:val="en-GB"/>
        </w:rPr>
      </w:pPr>
    </w:p>
    <w:p w14:paraId="47357685" w14:textId="77777777" w:rsidR="006E3F46" w:rsidRDefault="00000000">
      <w:pPr>
        <w:pStyle w:val="Heading2"/>
        <w:rPr>
          <w:rFonts w:ascii="Times New Roman" w:hAnsi="Times New Roman"/>
          <w:b/>
          <w:bCs/>
          <w:color w:val="auto"/>
          <w:sz w:val="28"/>
          <w:szCs w:val="28"/>
          <w:lang w:val="en-GB"/>
        </w:rPr>
      </w:pPr>
      <w:bookmarkStart w:id="114" w:name="_Toc154686258"/>
      <w:bookmarkStart w:id="115" w:name="_Toc154686601"/>
      <w:r>
        <w:rPr>
          <w:rFonts w:ascii="Times New Roman" w:hAnsi="Times New Roman"/>
          <w:b/>
          <w:bCs/>
          <w:color w:val="auto"/>
          <w:sz w:val="28"/>
          <w:szCs w:val="28"/>
          <w:lang w:val="en-GB"/>
        </w:rPr>
        <w:t>5.4 Future research</w:t>
      </w:r>
      <w:bookmarkEnd w:id="114"/>
      <w:bookmarkEnd w:id="115"/>
      <w:r>
        <w:rPr>
          <w:rFonts w:ascii="Times New Roman" w:hAnsi="Times New Roman"/>
          <w:b/>
          <w:bCs/>
          <w:color w:val="auto"/>
          <w:sz w:val="28"/>
          <w:szCs w:val="28"/>
          <w:lang w:val="en-GB"/>
        </w:rPr>
        <w:t xml:space="preserve"> </w:t>
      </w:r>
    </w:p>
    <w:p w14:paraId="69109D9D" w14:textId="77777777" w:rsidR="006E3F46" w:rsidRDefault="006E3F46">
      <w:pPr>
        <w:rPr>
          <w:lang w:val="en-GB"/>
        </w:rPr>
      </w:pPr>
    </w:p>
    <w:p w14:paraId="3D7B6CF2"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Future research on this topic of leadership style and EI, and their impact on HR functionalities and recruitment, can leverage the primary data and authentic results obtained from this study as a reliable secondary source. The credibility of secondary sources is important for maintaining accuracy in research (Braun et al. 2021). Future research may benefit from increasing number of participants in interviews to gather a wider range of information. Further, incorporating a primary survey may enhance the </w:t>
      </w:r>
      <w:r>
        <w:rPr>
          <w:rFonts w:ascii="Times New Roman" w:hAnsi="Times New Roman"/>
          <w:sz w:val="28"/>
          <w:szCs w:val="28"/>
          <w:lang w:val="en-GB"/>
        </w:rPr>
        <w:lastRenderedPageBreak/>
        <w:t>authenticity of the research. Future research may also expand the use of a wider range of secondary resources and theories to provide in-depth support for the result.</w:t>
      </w:r>
    </w:p>
    <w:p w14:paraId="430F62BF" w14:textId="77777777" w:rsidR="006E3F46" w:rsidRDefault="006E3F46">
      <w:pPr>
        <w:pStyle w:val="Heading2"/>
        <w:rPr>
          <w:rFonts w:ascii="Times New Roman" w:hAnsi="Times New Roman"/>
          <w:b/>
          <w:bCs/>
          <w:color w:val="auto"/>
          <w:sz w:val="28"/>
          <w:szCs w:val="28"/>
          <w:lang w:val="en-GB"/>
        </w:rPr>
      </w:pPr>
    </w:p>
    <w:p w14:paraId="404C0344" w14:textId="77777777" w:rsidR="006E3F46" w:rsidRDefault="006E3F46">
      <w:pPr>
        <w:rPr>
          <w:lang w:val="en-GB"/>
        </w:rPr>
      </w:pPr>
    </w:p>
    <w:p w14:paraId="3F26254A" w14:textId="77777777" w:rsidR="006E3F46" w:rsidRPr="00DF7C96" w:rsidRDefault="00000000">
      <w:pPr>
        <w:pStyle w:val="Heading2"/>
        <w:rPr>
          <w:lang w:val="en-GB"/>
        </w:rPr>
      </w:pPr>
      <w:bookmarkStart w:id="116" w:name="_Toc154686259"/>
      <w:bookmarkStart w:id="117" w:name="_Toc154686602"/>
      <w:r>
        <w:rPr>
          <w:rFonts w:ascii="Times New Roman" w:hAnsi="Times New Roman"/>
          <w:b/>
          <w:bCs/>
          <w:color w:val="auto"/>
          <w:sz w:val="28"/>
          <w:szCs w:val="28"/>
          <w:lang w:val="en-GB"/>
        </w:rPr>
        <w:t>5.5 Recommendations</w:t>
      </w:r>
      <w:bookmarkEnd w:id="116"/>
      <w:bookmarkEnd w:id="117"/>
      <w:r>
        <w:rPr>
          <w:lang w:val="en-GB"/>
        </w:rPr>
        <w:t xml:space="preserve"> </w:t>
      </w:r>
    </w:p>
    <w:p w14:paraId="35715CB4" w14:textId="77777777" w:rsidR="006E3F46" w:rsidRDefault="006E3F46">
      <w:pPr>
        <w:rPr>
          <w:lang w:val="en-GB"/>
        </w:rPr>
      </w:pPr>
    </w:p>
    <w:p w14:paraId="58FE308B"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 xml:space="preserve"> Recommendations for practitioners on improving the relationship between leadership styles and emotional intelligence in the IT industry:</w:t>
      </w:r>
    </w:p>
    <w:p w14:paraId="2A992574"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w:t>
      </w:r>
      <w:r>
        <w:rPr>
          <w:rFonts w:ascii="Times New Roman" w:hAnsi="Times New Roman"/>
          <w:sz w:val="28"/>
          <w:szCs w:val="28"/>
          <w:lang w:val="en-GB"/>
        </w:rPr>
        <w:tab/>
        <w:t>Organisations such as the technology sector in the UK can foster a positive recruitment culture by enhancing the recruitment process. An effective workplace culture can improve employee engagement and flexibility in HR and improve the employee recruitment process (Men and Yue 2019). Henceforth, organisations can manage bias-free selection strategy, punctuality in the selection process and talent-based selection criteria to enhance the recruitment process.</w:t>
      </w:r>
    </w:p>
    <w:p w14:paraId="503EAEA1"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w:t>
      </w:r>
      <w:r>
        <w:rPr>
          <w:rFonts w:ascii="Times New Roman" w:hAnsi="Times New Roman"/>
          <w:sz w:val="28"/>
          <w:szCs w:val="28"/>
          <w:lang w:val="en-GB"/>
        </w:rPr>
        <w:tab/>
        <w:t>The technology-sector organisations can arrange training for HR and its leaders to gather knowledge about leadership styles along with the recruitment process. Training and development enhance skills to handle critical tasks in organisations (</w:t>
      </w:r>
      <w:proofErr w:type="spellStart"/>
      <w:r>
        <w:rPr>
          <w:rFonts w:ascii="Times New Roman" w:hAnsi="Times New Roman"/>
          <w:sz w:val="28"/>
          <w:szCs w:val="28"/>
          <w:lang w:val="en-GB"/>
        </w:rPr>
        <w:t>Aburumman</w:t>
      </w:r>
      <w:proofErr w:type="spellEnd"/>
      <w:r>
        <w:rPr>
          <w:rFonts w:ascii="Times New Roman" w:hAnsi="Times New Roman"/>
          <w:sz w:val="28"/>
          <w:szCs w:val="28"/>
          <w:lang w:val="en-GB"/>
        </w:rPr>
        <w:t xml:space="preserve"> et al. 2020). Organisations need to arrange advanced training on leadership, EI skill development and training on providing information for the recruitment process. </w:t>
      </w:r>
    </w:p>
    <w:p w14:paraId="0FBE2803" w14:textId="77777777" w:rsidR="006E3F46" w:rsidRDefault="00000000">
      <w:pPr>
        <w:spacing w:line="360" w:lineRule="auto"/>
        <w:rPr>
          <w:rFonts w:ascii="Times New Roman" w:hAnsi="Times New Roman"/>
          <w:sz w:val="28"/>
          <w:szCs w:val="28"/>
          <w:lang w:val="en-GB"/>
        </w:rPr>
      </w:pPr>
      <w:r>
        <w:rPr>
          <w:rFonts w:ascii="Times New Roman" w:hAnsi="Times New Roman"/>
          <w:sz w:val="28"/>
          <w:szCs w:val="28"/>
          <w:lang w:val="en-GB"/>
        </w:rPr>
        <w:t>•</w:t>
      </w:r>
      <w:r>
        <w:rPr>
          <w:rFonts w:ascii="Times New Roman" w:hAnsi="Times New Roman"/>
          <w:sz w:val="28"/>
          <w:szCs w:val="28"/>
          <w:lang w:val="en-GB"/>
        </w:rPr>
        <w:tab/>
        <w:t>Proper collaboration and flexibility in the workplace can allow HR professionals to arrange the recruitment process freely. Effective leadership skill is necessary to tackle critical business process (</w:t>
      </w:r>
      <w:proofErr w:type="spellStart"/>
      <w:r>
        <w:rPr>
          <w:rFonts w:ascii="Times New Roman" w:hAnsi="Times New Roman"/>
          <w:sz w:val="28"/>
          <w:szCs w:val="28"/>
          <w:lang w:val="en-GB"/>
        </w:rPr>
        <w:t>Cortellazzo</w:t>
      </w:r>
      <w:proofErr w:type="spellEnd"/>
      <w:r>
        <w:rPr>
          <w:rFonts w:ascii="Times New Roman" w:hAnsi="Times New Roman"/>
          <w:sz w:val="28"/>
          <w:szCs w:val="28"/>
          <w:lang w:val="en-GB"/>
        </w:rPr>
        <w:t>, Bruni and Zampieri 2019). Flexibility in leadership style application and collaboration will enhance the information sharing process in the workplace. This strategy will clear the doubts of HR professionals regarding recruitment and allow them to maintain a leadership style to simplify the recruitment process.</w:t>
      </w:r>
    </w:p>
    <w:p w14:paraId="7DFA98F6" w14:textId="77777777" w:rsidR="006E3F46" w:rsidRDefault="006E3F46">
      <w:pPr>
        <w:rPr>
          <w:lang w:val="en-GB"/>
        </w:rPr>
      </w:pPr>
    </w:p>
    <w:p w14:paraId="11CB06BD" w14:textId="77777777" w:rsidR="006E3F46" w:rsidRDefault="006E3F46">
      <w:pPr>
        <w:rPr>
          <w:lang w:val="en-GB"/>
        </w:rPr>
      </w:pPr>
    </w:p>
    <w:p w14:paraId="34CE2D65" w14:textId="6CC778B1" w:rsidR="006E3F46" w:rsidRDefault="00000000">
      <w:pPr>
        <w:pStyle w:val="Heading1"/>
        <w:rPr>
          <w:rFonts w:ascii="Times New Roman" w:hAnsi="Times New Roman"/>
          <w:b/>
          <w:bCs/>
          <w:color w:val="auto"/>
          <w:sz w:val="28"/>
          <w:szCs w:val="28"/>
          <w:lang w:val="en-GB"/>
        </w:rPr>
      </w:pPr>
      <w:r>
        <w:rPr>
          <w:rFonts w:ascii="Times New Roman" w:hAnsi="Times New Roman"/>
          <w:b/>
          <w:bCs/>
          <w:color w:val="auto"/>
          <w:sz w:val="28"/>
          <w:szCs w:val="28"/>
          <w:lang w:val="en-GB"/>
        </w:rPr>
        <w:t xml:space="preserve">                                                </w:t>
      </w:r>
      <w:bookmarkStart w:id="118" w:name="_Toc154686260"/>
      <w:bookmarkStart w:id="119" w:name="_Toc154686603"/>
      <w:r>
        <w:rPr>
          <w:rFonts w:ascii="Times New Roman" w:hAnsi="Times New Roman"/>
          <w:b/>
          <w:bCs/>
          <w:color w:val="auto"/>
          <w:sz w:val="28"/>
          <w:szCs w:val="28"/>
          <w:lang w:val="en-GB"/>
        </w:rPr>
        <w:t>R</w:t>
      </w:r>
      <w:bookmarkEnd w:id="118"/>
      <w:bookmarkEnd w:id="119"/>
      <w:r w:rsidR="00DF7C96">
        <w:rPr>
          <w:rFonts w:ascii="Times New Roman" w:hAnsi="Times New Roman"/>
          <w:b/>
          <w:bCs/>
          <w:color w:val="auto"/>
          <w:sz w:val="28"/>
          <w:szCs w:val="28"/>
          <w:lang w:val="en-GB"/>
        </w:rPr>
        <w:t>EFERENCES</w:t>
      </w:r>
      <w:r>
        <w:rPr>
          <w:rFonts w:ascii="Times New Roman" w:hAnsi="Times New Roman"/>
          <w:b/>
          <w:bCs/>
          <w:color w:val="auto"/>
          <w:sz w:val="28"/>
          <w:szCs w:val="28"/>
          <w:lang w:val="en-GB"/>
        </w:rPr>
        <w:t xml:space="preserve"> </w:t>
      </w:r>
    </w:p>
    <w:p w14:paraId="64B04006" w14:textId="77777777" w:rsidR="006E3F46" w:rsidRDefault="006E3F46">
      <w:pPr>
        <w:rPr>
          <w:rFonts w:ascii="Times New Roman" w:hAnsi="Times New Roman"/>
          <w:sz w:val="28"/>
          <w:szCs w:val="28"/>
          <w:lang w:val="en-GB"/>
        </w:rPr>
      </w:pPr>
    </w:p>
    <w:p w14:paraId="3F5B45B1" w14:textId="77777777" w:rsidR="002D2FCF" w:rsidRPr="002D2FCF" w:rsidRDefault="002D2FCF" w:rsidP="002D2FCF">
      <w:pPr>
        <w:spacing w:line="276" w:lineRule="auto"/>
        <w:rPr>
          <w:rFonts w:ascii="Times New Roman" w:hAnsi="Times New Roman"/>
          <w:sz w:val="28"/>
          <w:szCs w:val="28"/>
          <w:lang w:val="en-GB"/>
        </w:rPr>
      </w:pPr>
      <w:proofErr w:type="spellStart"/>
      <w:r w:rsidRPr="002D2FCF">
        <w:rPr>
          <w:rFonts w:ascii="Times New Roman" w:hAnsi="Times New Roman"/>
          <w:sz w:val="28"/>
          <w:szCs w:val="28"/>
          <w:lang w:val="en-GB"/>
        </w:rPr>
        <w:t>AAlharahsheh</w:t>
      </w:r>
      <w:proofErr w:type="spellEnd"/>
      <w:r w:rsidRPr="002D2FCF">
        <w:rPr>
          <w:rFonts w:ascii="Times New Roman" w:hAnsi="Times New Roman"/>
          <w:sz w:val="28"/>
          <w:szCs w:val="28"/>
          <w:lang w:val="en-GB"/>
        </w:rPr>
        <w:t>, H.H. and Pius, A. (2020) 'A review of key paradigms: Positivism VS interpretivism', Global Academic Journal of Humanities and Social Sciences, 2(3), pp. 39-43.</w:t>
      </w:r>
    </w:p>
    <w:p w14:paraId="2B8D6EF8" w14:textId="77777777" w:rsidR="002D2FCF" w:rsidRPr="002D2FCF" w:rsidRDefault="002D2FCF" w:rsidP="002D2FCF">
      <w:pPr>
        <w:spacing w:line="276" w:lineRule="auto"/>
        <w:rPr>
          <w:rFonts w:ascii="Times New Roman" w:hAnsi="Times New Roman"/>
          <w:sz w:val="28"/>
          <w:szCs w:val="28"/>
          <w:lang w:val="en-GB"/>
        </w:rPr>
      </w:pPr>
    </w:p>
    <w:p w14:paraId="6BE6E780" w14:textId="77777777" w:rsidR="002D2FCF" w:rsidRPr="002D2FCF" w:rsidRDefault="002D2FCF" w:rsidP="002D2FCF">
      <w:pPr>
        <w:spacing w:line="276" w:lineRule="auto"/>
        <w:rPr>
          <w:rFonts w:ascii="Times New Roman" w:hAnsi="Times New Roman"/>
          <w:sz w:val="28"/>
          <w:szCs w:val="28"/>
          <w:lang w:val="en-GB"/>
        </w:rPr>
      </w:pPr>
      <w:proofErr w:type="spellStart"/>
      <w:r w:rsidRPr="002D2FCF">
        <w:rPr>
          <w:rFonts w:ascii="Times New Roman" w:hAnsi="Times New Roman"/>
          <w:sz w:val="28"/>
          <w:szCs w:val="28"/>
          <w:lang w:val="en-GB"/>
        </w:rPr>
        <w:t>Aburumman</w:t>
      </w:r>
      <w:proofErr w:type="spellEnd"/>
      <w:r w:rsidRPr="002D2FCF">
        <w:rPr>
          <w:rFonts w:ascii="Times New Roman" w:hAnsi="Times New Roman"/>
          <w:sz w:val="28"/>
          <w:szCs w:val="28"/>
          <w:lang w:val="en-GB"/>
        </w:rPr>
        <w:t>, O., Salleh, A., Omar, K., and Abadi, M. (2020) 'The impact of human resource management practices and career satisfaction on employee’s turnover intention', Management Science Letters, 10(3), pp. 641-652.</w:t>
      </w:r>
    </w:p>
    <w:p w14:paraId="144BF750" w14:textId="77777777" w:rsidR="002D2FCF" w:rsidRPr="002D2FCF" w:rsidRDefault="002D2FCF" w:rsidP="002D2FCF">
      <w:pPr>
        <w:spacing w:line="276" w:lineRule="auto"/>
        <w:rPr>
          <w:rFonts w:ascii="Times New Roman" w:hAnsi="Times New Roman"/>
          <w:sz w:val="28"/>
          <w:szCs w:val="28"/>
          <w:lang w:val="en-GB"/>
        </w:rPr>
      </w:pPr>
    </w:p>
    <w:p w14:paraId="415B7B6C" w14:textId="77777777" w:rsidR="002D2FCF" w:rsidRPr="002D2FCF" w:rsidRDefault="002D2FCF" w:rsidP="002D2FCF">
      <w:pPr>
        <w:spacing w:line="276" w:lineRule="auto"/>
        <w:rPr>
          <w:rFonts w:ascii="Times New Roman" w:hAnsi="Times New Roman"/>
          <w:sz w:val="28"/>
          <w:szCs w:val="28"/>
          <w:lang w:val="en-GB"/>
        </w:rPr>
      </w:pPr>
      <w:proofErr w:type="spellStart"/>
      <w:r w:rsidRPr="002D2FCF">
        <w:rPr>
          <w:rFonts w:ascii="Times New Roman" w:hAnsi="Times New Roman"/>
          <w:sz w:val="28"/>
          <w:szCs w:val="28"/>
          <w:lang w:val="en-GB"/>
        </w:rPr>
        <w:t>Acikgoz</w:t>
      </w:r>
      <w:proofErr w:type="spellEnd"/>
      <w:r w:rsidRPr="002D2FCF">
        <w:rPr>
          <w:rFonts w:ascii="Times New Roman" w:hAnsi="Times New Roman"/>
          <w:sz w:val="28"/>
          <w:szCs w:val="28"/>
          <w:lang w:val="en-GB"/>
        </w:rPr>
        <w:t>, Y. (2019) 'Employee recruitment and job search: Towards a multi-level integration', Human Resource Management Review, 29(1), pp. 1-13.</w:t>
      </w:r>
    </w:p>
    <w:p w14:paraId="6D9AC363" w14:textId="77777777" w:rsidR="002D2FCF" w:rsidRPr="002D2FCF" w:rsidRDefault="002D2FCF" w:rsidP="002D2FCF">
      <w:pPr>
        <w:spacing w:line="276" w:lineRule="auto"/>
        <w:rPr>
          <w:rFonts w:ascii="Times New Roman" w:hAnsi="Times New Roman"/>
          <w:sz w:val="28"/>
          <w:szCs w:val="28"/>
          <w:lang w:val="en-GB"/>
        </w:rPr>
      </w:pPr>
    </w:p>
    <w:p w14:paraId="65468F0B"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 xml:space="preserve">Al Amiri, N., Rahima, R.E.A., and Ahmed, G. (2020) 'Leadership styles and organizational knowledge management activities: A systematic review', </w:t>
      </w:r>
      <w:proofErr w:type="spellStart"/>
      <w:r w:rsidRPr="002D2FCF">
        <w:rPr>
          <w:rFonts w:ascii="Times New Roman" w:hAnsi="Times New Roman"/>
          <w:sz w:val="28"/>
          <w:szCs w:val="28"/>
          <w:lang w:val="en-GB"/>
        </w:rPr>
        <w:t>GadjahMada</w:t>
      </w:r>
      <w:proofErr w:type="spellEnd"/>
      <w:r w:rsidRPr="002D2FCF">
        <w:rPr>
          <w:rFonts w:ascii="Times New Roman" w:hAnsi="Times New Roman"/>
          <w:sz w:val="28"/>
          <w:szCs w:val="28"/>
          <w:lang w:val="en-GB"/>
        </w:rPr>
        <w:t xml:space="preserve"> International Journal of Business, 22(3), pp. 250-275.</w:t>
      </w:r>
    </w:p>
    <w:p w14:paraId="5EEA905B" w14:textId="77777777" w:rsidR="002D2FCF" w:rsidRPr="002D2FCF" w:rsidRDefault="002D2FCF" w:rsidP="002D2FCF">
      <w:pPr>
        <w:spacing w:line="276" w:lineRule="auto"/>
        <w:rPr>
          <w:rFonts w:ascii="Times New Roman" w:hAnsi="Times New Roman"/>
          <w:sz w:val="28"/>
          <w:szCs w:val="28"/>
          <w:lang w:val="en-GB"/>
        </w:rPr>
      </w:pPr>
    </w:p>
    <w:p w14:paraId="67B0DA75"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Al-Ababneh, M.M. (2020) 'Linking ontology, epistemology and research methodology', Science &amp; Philosophy, 8(1), pp. 75-91.</w:t>
      </w:r>
    </w:p>
    <w:p w14:paraId="06B9ADD3" w14:textId="77777777" w:rsidR="002D2FCF" w:rsidRPr="002D2FCF" w:rsidRDefault="002D2FCF" w:rsidP="002D2FCF">
      <w:pPr>
        <w:spacing w:line="276" w:lineRule="auto"/>
        <w:rPr>
          <w:rFonts w:ascii="Times New Roman" w:hAnsi="Times New Roman"/>
          <w:sz w:val="28"/>
          <w:szCs w:val="28"/>
          <w:lang w:val="en-GB"/>
        </w:rPr>
      </w:pPr>
    </w:p>
    <w:p w14:paraId="1C4E19AC"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 xml:space="preserve">Ali, A., Wang, H., and Johnson, R.E. (2020) 'Empirical analysis of shared leadership promotion and team creativity: An adaptive leadership perspective', Journal of Organizational </w:t>
      </w:r>
      <w:proofErr w:type="spellStart"/>
      <w:r w:rsidRPr="002D2FCF">
        <w:rPr>
          <w:rFonts w:ascii="Times New Roman" w:hAnsi="Times New Roman"/>
          <w:sz w:val="28"/>
          <w:szCs w:val="28"/>
          <w:lang w:val="en-GB"/>
        </w:rPr>
        <w:t>Behavior</w:t>
      </w:r>
      <w:proofErr w:type="spellEnd"/>
      <w:r w:rsidRPr="002D2FCF">
        <w:rPr>
          <w:rFonts w:ascii="Times New Roman" w:hAnsi="Times New Roman"/>
          <w:sz w:val="28"/>
          <w:szCs w:val="28"/>
          <w:lang w:val="en-GB"/>
        </w:rPr>
        <w:t>, 41(5), pp. 405-423.</w:t>
      </w:r>
    </w:p>
    <w:p w14:paraId="7B3BA0CA" w14:textId="77777777" w:rsidR="002D2FCF" w:rsidRPr="002D2FCF" w:rsidRDefault="002D2FCF" w:rsidP="002D2FCF">
      <w:pPr>
        <w:spacing w:line="276" w:lineRule="auto"/>
        <w:rPr>
          <w:rFonts w:ascii="Times New Roman" w:hAnsi="Times New Roman"/>
          <w:sz w:val="28"/>
          <w:szCs w:val="28"/>
          <w:lang w:val="en-GB"/>
        </w:rPr>
      </w:pPr>
    </w:p>
    <w:p w14:paraId="39946643"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Asatiani, A., Hämäläinen, J., Penttinen, E., and Rossi, M. (2021) 'Constructing continuity across the organisational culture boundary in a highly virtual work environment', Information Systems Journal, 31(1), pp. 62-93.</w:t>
      </w:r>
    </w:p>
    <w:p w14:paraId="0D23DC01" w14:textId="77777777" w:rsidR="002D2FCF" w:rsidRPr="002D2FCF" w:rsidRDefault="002D2FCF" w:rsidP="002D2FCF">
      <w:pPr>
        <w:spacing w:line="276" w:lineRule="auto"/>
        <w:rPr>
          <w:rFonts w:ascii="Times New Roman" w:hAnsi="Times New Roman"/>
          <w:sz w:val="28"/>
          <w:szCs w:val="28"/>
          <w:lang w:val="en-GB"/>
        </w:rPr>
      </w:pPr>
    </w:p>
    <w:p w14:paraId="33BBC6AA" w14:textId="77777777" w:rsidR="002D2FCF" w:rsidRPr="002D2FCF" w:rsidRDefault="002D2FCF" w:rsidP="002D2FCF">
      <w:pPr>
        <w:spacing w:line="276" w:lineRule="auto"/>
        <w:rPr>
          <w:rFonts w:ascii="Times New Roman" w:hAnsi="Times New Roman"/>
          <w:sz w:val="28"/>
          <w:szCs w:val="28"/>
          <w:lang w:val="en-GB"/>
        </w:rPr>
      </w:pPr>
      <w:proofErr w:type="spellStart"/>
      <w:r w:rsidRPr="002D2FCF">
        <w:rPr>
          <w:rFonts w:ascii="Times New Roman" w:hAnsi="Times New Roman"/>
          <w:sz w:val="28"/>
          <w:szCs w:val="28"/>
          <w:lang w:val="en-GB"/>
        </w:rPr>
        <w:t>Asbari</w:t>
      </w:r>
      <w:proofErr w:type="spellEnd"/>
      <w:r w:rsidRPr="002D2FCF">
        <w:rPr>
          <w:rFonts w:ascii="Times New Roman" w:hAnsi="Times New Roman"/>
          <w:sz w:val="28"/>
          <w:szCs w:val="28"/>
          <w:lang w:val="en-GB"/>
        </w:rPr>
        <w:t>, M. (2020) 'Is transformational leadership suitable for future organizational needs?', International Journal of Social, Policy and Law, 1(1), pp. 51-55.</w:t>
      </w:r>
    </w:p>
    <w:p w14:paraId="45C1395B" w14:textId="77777777" w:rsidR="002D2FCF" w:rsidRPr="002D2FCF" w:rsidRDefault="002D2FCF" w:rsidP="002D2FCF">
      <w:pPr>
        <w:spacing w:line="276" w:lineRule="auto"/>
        <w:rPr>
          <w:rFonts w:ascii="Times New Roman" w:hAnsi="Times New Roman"/>
          <w:sz w:val="28"/>
          <w:szCs w:val="28"/>
          <w:lang w:val="en-GB"/>
        </w:rPr>
      </w:pPr>
    </w:p>
    <w:p w14:paraId="1916CF51" w14:textId="20C22A7B" w:rsid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Atan, J.B., and Mahmood, N. (2019) 'The role of transformational leadership style in enhancing employees’ competency for organization performance', Management Science Letters, 9(13), pp. 2191-2200.</w:t>
      </w:r>
    </w:p>
    <w:p w14:paraId="1D221B30" w14:textId="77777777" w:rsidR="002D2FCF" w:rsidRDefault="002D2FCF" w:rsidP="002D2FCF">
      <w:pPr>
        <w:spacing w:line="276" w:lineRule="auto"/>
        <w:rPr>
          <w:rFonts w:ascii="Times New Roman" w:hAnsi="Times New Roman"/>
          <w:sz w:val="28"/>
          <w:szCs w:val="28"/>
          <w:lang w:val="en-GB"/>
        </w:rPr>
      </w:pPr>
    </w:p>
    <w:p w14:paraId="461BFA7A"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Azeem, M., Ahmed, M., Haider, S., and Sajjad, M. (2021) 'Expanding competitive advantage through organizational culture, knowledge sharing and organizational innovation', Technology in Society, 66, p.101635.</w:t>
      </w:r>
    </w:p>
    <w:p w14:paraId="3A64FDC0" w14:textId="77777777" w:rsidR="002D2FCF" w:rsidRPr="002D2FCF" w:rsidRDefault="002D2FCF" w:rsidP="002D2FCF">
      <w:pPr>
        <w:spacing w:line="276" w:lineRule="auto"/>
        <w:rPr>
          <w:rFonts w:ascii="Times New Roman" w:hAnsi="Times New Roman"/>
          <w:sz w:val="28"/>
          <w:szCs w:val="28"/>
          <w:lang w:val="en-GB"/>
        </w:rPr>
      </w:pPr>
    </w:p>
    <w:p w14:paraId="4F678A03"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Badibanga, A. and Ohlson, M. (2021) 'Millennials’ leadership skills for promoting flow and profit in a business simulation', Journal of Leadership Studies, 15(2), pp.70-80.</w:t>
      </w:r>
    </w:p>
    <w:p w14:paraId="52267812" w14:textId="77777777" w:rsidR="002D2FCF" w:rsidRPr="002D2FCF" w:rsidRDefault="002D2FCF" w:rsidP="002D2FCF">
      <w:pPr>
        <w:spacing w:line="276" w:lineRule="auto"/>
        <w:rPr>
          <w:rFonts w:ascii="Times New Roman" w:hAnsi="Times New Roman"/>
          <w:sz w:val="28"/>
          <w:szCs w:val="28"/>
          <w:lang w:val="en-GB"/>
        </w:rPr>
      </w:pPr>
    </w:p>
    <w:p w14:paraId="28D9225B"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Baig, S.A., Iqbal, S., Abrar, M., Baig, I.A., Amjad, F., Zia-</w:t>
      </w:r>
      <w:proofErr w:type="spellStart"/>
      <w:r w:rsidRPr="002D2FCF">
        <w:rPr>
          <w:rFonts w:ascii="Times New Roman" w:hAnsi="Times New Roman"/>
          <w:sz w:val="28"/>
          <w:szCs w:val="28"/>
          <w:lang w:val="en-GB"/>
        </w:rPr>
        <w:t>ur</w:t>
      </w:r>
      <w:proofErr w:type="spellEnd"/>
      <w:r w:rsidRPr="002D2FCF">
        <w:rPr>
          <w:rFonts w:ascii="Times New Roman" w:hAnsi="Times New Roman"/>
          <w:sz w:val="28"/>
          <w:szCs w:val="28"/>
          <w:lang w:val="en-GB"/>
        </w:rPr>
        <w:t>-Rehman, M., and Awan, M.U. (2021) 'Impact of leadership styles on employees’ performance with moderating role of positive psychological capital', Total Quality Management &amp; Business Excellence, 32(9-10), pp.1085-1105.</w:t>
      </w:r>
    </w:p>
    <w:p w14:paraId="2D07D267" w14:textId="77777777" w:rsidR="002D2FCF" w:rsidRPr="002D2FCF" w:rsidRDefault="002D2FCF" w:rsidP="002D2FCF">
      <w:pPr>
        <w:spacing w:line="276" w:lineRule="auto"/>
        <w:rPr>
          <w:rFonts w:ascii="Times New Roman" w:hAnsi="Times New Roman"/>
          <w:sz w:val="28"/>
          <w:szCs w:val="28"/>
          <w:lang w:val="en-GB"/>
        </w:rPr>
      </w:pPr>
    </w:p>
    <w:p w14:paraId="201F8EFD"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Berkovich, I. and Eyal, O. (2021) 'Transformational leadership, transactional leadership, and moral reasoning', Leadership and Policy in Schools, 20(2), pp.131-148.</w:t>
      </w:r>
    </w:p>
    <w:p w14:paraId="75BD4404" w14:textId="77777777" w:rsidR="002D2FCF" w:rsidRPr="002D2FCF" w:rsidRDefault="002D2FCF" w:rsidP="002D2FCF">
      <w:pPr>
        <w:spacing w:line="276" w:lineRule="auto"/>
        <w:rPr>
          <w:rFonts w:ascii="Times New Roman" w:hAnsi="Times New Roman"/>
          <w:sz w:val="28"/>
          <w:szCs w:val="28"/>
          <w:lang w:val="en-GB"/>
        </w:rPr>
      </w:pPr>
    </w:p>
    <w:p w14:paraId="78E751EC"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Braun, V. and Clarke, V. (2019) 'Reflecting on reflexive thematic analysis', Qualitative Research in Sport, Exercise and Health, 11(4), pp.589-597.</w:t>
      </w:r>
    </w:p>
    <w:p w14:paraId="5D3ED054" w14:textId="77777777" w:rsidR="002D2FCF" w:rsidRPr="002D2FCF" w:rsidRDefault="002D2FCF" w:rsidP="002D2FCF">
      <w:pPr>
        <w:spacing w:line="276" w:lineRule="auto"/>
        <w:rPr>
          <w:rFonts w:ascii="Times New Roman" w:hAnsi="Times New Roman"/>
          <w:sz w:val="28"/>
          <w:szCs w:val="28"/>
          <w:lang w:val="en-GB"/>
        </w:rPr>
      </w:pPr>
    </w:p>
    <w:p w14:paraId="4DCB219F"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Braun, V., Clarke, V., Boulton, E., Davey, L., and McEvoy, C. (2021) 'The online survey as a qualitative research tool', International Journal of Social Research Methodology, 24(6), pp.641-654.</w:t>
      </w:r>
    </w:p>
    <w:p w14:paraId="04D5BB50" w14:textId="77777777" w:rsidR="002D2FCF" w:rsidRPr="002D2FCF" w:rsidRDefault="002D2FCF" w:rsidP="002D2FCF">
      <w:pPr>
        <w:spacing w:line="276" w:lineRule="auto"/>
        <w:rPr>
          <w:rFonts w:ascii="Times New Roman" w:hAnsi="Times New Roman"/>
          <w:sz w:val="28"/>
          <w:szCs w:val="28"/>
          <w:lang w:val="en-GB"/>
        </w:rPr>
      </w:pPr>
    </w:p>
    <w:p w14:paraId="2CE8C118" w14:textId="0980F99A" w:rsid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 xml:space="preserve">Chammas, C.B. and Hernandez, J.M.D.C. (2019) 'Comparing transformational and instrumental leadership: The influence of different leadership styles on individual </w:t>
      </w:r>
      <w:r w:rsidRPr="002D2FCF">
        <w:rPr>
          <w:rFonts w:ascii="Times New Roman" w:hAnsi="Times New Roman"/>
          <w:sz w:val="28"/>
          <w:szCs w:val="28"/>
          <w:lang w:val="en-GB"/>
        </w:rPr>
        <w:lastRenderedPageBreak/>
        <w:t>employee and financial performance in Brazilian startups', Innovation &amp; Management Review, 16(2), pp.143-160.</w:t>
      </w:r>
    </w:p>
    <w:p w14:paraId="223F1ADD" w14:textId="33F4336E" w:rsidR="002D2FCF" w:rsidRDefault="00000000" w:rsidP="002D2FCF">
      <w:pPr>
        <w:spacing w:line="276" w:lineRule="auto"/>
        <w:rPr>
          <w:rFonts w:ascii="Times New Roman" w:hAnsi="Times New Roman"/>
          <w:sz w:val="28"/>
          <w:szCs w:val="28"/>
          <w:lang w:val="en-GB"/>
        </w:rPr>
      </w:pPr>
      <w:r>
        <w:rPr>
          <w:rFonts w:ascii="Times New Roman" w:hAnsi="Times New Roman"/>
          <w:sz w:val="28"/>
          <w:szCs w:val="28"/>
          <w:lang w:val="en-GB"/>
        </w:rPr>
        <w:t>Coffelt, T.A., Grauman, D. and Smith, F.L., 2019. Employers’ perspectives on workplace communication skills: The meaning of communication skills. Business and Professional Communication Quarterly, 82(4), pp.418-439.</w:t>
      </w:r>
    </w:p>
    <w:p w14:paraId="70C616CA" w14:textId="77777777" w:rsidR="002D2FCF" w:rsidRDefault="002D2FCF" w:rsidP="002D2FCF">
      <w:pPr>
        <w:spacing w:line="276" w:lineRule="auto"/>
        <w:rPr>
          <w:rFonts w:ascii="Times New Roman" w:hAnsi="Times New Roman"/>
          <w:sz w:val="28"/>
          <w:szCs w:val="28"/>
          <w:lang w:val="en-GB"/>
        </w:rPr>
      </w:pPr>
    </w:p>
    <w:p w14:paraId="2B404C4F" w14:textId="77777777" w:rsidR="002D2FCF" w:rsidRPr="002D2FCF" w:rsidRDefault="002D2FCF" w:rsidP="002D2FCF">
      <w:pPr>
        <w:spacing w:line="276" w:lineRule="auto"/>
        <w:rPr>
          <w:rFonts w:ascii="Times New Roman" w:hAnsi="Times New Roman"/>
          <w:sz w:val="28"/>
          <w:szCs w:val="28"/>
          <w:lang w:val="en-GB"/>
        </w:rPr>
      </w:pPr>
      <w:proofErr w:type="spellStart"/>
      <w:r w:rsidRPr="002D2FCF">
        <w:rPr>
          <w:rFonts w:ascii="Times New Roman" w:hAnsi="Times New Roman"/>
          <w:sz w:val="28"/>
          <w:szCs w:val="28"/>
          <w:lang w:val="en-GB"/>
        </w:rPr>
        <w:t>Cortellazzo</w:t>
      </w:r>
      <w:proofErr w:type="spellEnd"/>
      <w:r w:rsidRPr="002D2FCF">
        <w:rPr>
          <w:rFonts w:ascii="Times New Roman" w:hAnsi="Times New Roman"/>
          <w:sz w:val="28"/>
          <w:szCs w:val="28"/>
          <w:lang w:val="en-GB"/>
        </w:rPr>
        <w:t>, L., Bruni, E., and Zampieri, R. (2019) 'The role of leadership in a digitalized world: A review', Frontiers in Psychology, 10, p.1938.</w:t>
      </w:r>
    </w:p>
    <w:p w14:paraId="5CBC3CE0" w14:textId="77777777" w:rsidR="002D2FCF" w:rsidRPr="002D2FCF" w:rsidRDefault="002D2FCF" w:rsidP="002D2FCF">
      <w:pPr>
        <w:spacing w:line="276" w:lineRule="auto"/>
        <w:rPr>
          <w:rFonts w:ascii="Times New Roman" w:hAnsi="Times New Roman"/>
          <w:sz w:val="28"/>
          <w:szCs w:val="28"/>
          <w:lang w:val="en-GB"/>
        </w:rPr>
      </w:pPr>
    </w:p>
    <w:p w14:paraId="3C7856D6" w14:textId="77777777" w:rsidR="002D2FCF" w:rsidRPr="002D2FCF" w:rsidRDefault="002D2FCF" w:rsidP="002D2FCF">
      <w:pPr>
        <w:spacing w:line="276" w:lineRule="auto"/>
        <w:rPr>
          <w:rFonts w:ascii="Times New Roman" w:hAnsi="Times New Roman"/>
          <w:sz w:val="28"/>
          <w:szCs w:val="28"/>
          <w:lang w:val="en-GB"/>
        </w:rPr>
      </w:pPr>
      <w:proofErr w:type="spellStart"/>
      <w:r w:rsidRPr="002D2FCF">
        <w:rPr>
          <w:rFonts w:ascii="Times New Roman" w:hAnsi="Times New Roman"/>
          <w:sz w:val="28"/>
          <w:szCs w:val="28"/>
          <w:lang w:val="en-GB"/>
        </w:rPr>
        <w:t>Dirican</w:t>
      </w:r>
      <w:proofErr w:type="spellEnd"/>
      <w:r w:rsidRPr="002D2FCF">
        <w:rPr>
          <w:rFonts w:ascii="Times New Roman" w:hAnsi="Times New Roman"/>
          <w:sz w:val="28"/>
          <w:szCs w:val="28"/>
          <w:lang w:val="en-GB"/>
        </w:rPr>
        <w:t xml:space="preserve">, A.H. and </w:t>
      </w:r>
      <w:proofErr w:type="spellStart"/>
      <w:r w:rsidRPr="002D2FCF">
        <w:rPr>
          <w:rFonts w:ascii="Times New Roman" w:hAnsi="Times New Roman"/>
          <w:sz w:val="28"/>
          <w:szCs w:val="28"/>
          <w:lang w:val="en-GB"/>
        </w:rPr>
        <w:t>Erdil</w:t>
      </w:r>
      <w:proofErr w:type="spellEnd"/>
      <w:r w:rsidRPr="002D2FCF">
        <w:rPr>
          <w:rFonts w:ascii="Times New Roman" w:hAnsi="Times New Roman"/>
          <w:sz w:val="28"/>
          <w:szCs w:val="28"/>
          <w:lang w:val="en-GB"/>
        </w:rPr>
        <w:t xml:space="preserve">, O. (2020) 'The influence of ability-based emotional intelligence on discretionary workplace </w:t>
      </w:r>
      <w:proofErr w:type="spellStart"/>
      <w:r w:rsidRPr="002D2FCF">
        <w:rPr>
          <w:rFonts w:ascii="Times New Roman" w:hAnsi="Times New Roman"/>
          <w:sz w:val="28"/>
          <w:szCs w:val="28"/>
          <w:lang w:val="en-GB"/>
        </w:rPr>
        <w:t>behaviors</w:t>
      </w:r>
      <w:proofErr w:type="spellEnd"/>
      <w:r w:rsidRPr="002D2FCF">
        <w:rPr>
          <w:rFonts w:ascii="Times New Roman" w:hAnsi="Times New Roman"/>
          <w:sz w:val="28"/>
          <w:szCs w:val="28"/>
          <w:lang w:val="en-GB"/>
        </w:rPr>
        <w:t xml:space="preserve">', Journal of Human </w:t>
      </w:r>
      <w:proofErr w:type="spellStart"/>
      <w:r w:rsidRPr="002D2FCF">
        <w:rPr>
          <w:rFonts w:ascii="Times New Roman" w:hAnsi="Times New Roman"/>
          <w:sz w:val="28"/>
          <w:szCs w:val="28"/>
          <w:lang w:val="en-GB"/>
        </w:rPr>
        <w:t>Behavior</w:t>
      </w:r>
      <w:proofErr w:type="spellEnd"/>
      <w:r w:rsidRPr="002D2FCF">
        <w:rPr>
          <w:rFonts w:ascii="Times New Roman" w:hAnsi="Times New Roman"/>
          <w:sz w:val="28"/>
          <w:szCs w:val="28"/>
          <w:lang w:val="en-GB"/>
        </w:rPr>
        <w:t xml:space="preserve"> in the Social Environment, 30(3), pp.369-382.</w:t>
      </w:r>
    </w:p>
    <w:p w14:paraId="6FA81413" w14:textId="77777777" w:rsidR="002D2FCF" w:rsidRPr="002D2FCF" w:rsidRDefault="002D2FCF" w:rsidP="002D2FCF">
      <w:pPr>
        <w:spacing w:line="276" w:lineRule="auto"/>
        <w:rPr>
          <w:rFonts w:ascii="Times New Roman" w:hAnsi="Times New Roman"/>
          <w:sz w:val="28"/>
          <w:szCs w:val="28"/>
          <w:lang w:val="en-GB"/>
        </w:rPr>
      </w:pPr>
    </w:p>
    <w:p w14:paraId="1E170FEB"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 xml:space="preserve">Fries, A., </w:t>
      </w:r>
      <w:proofErr w:type="spellStart"/>
      <w:r w:rsidRPr="002D2FCF">
        <w:rPr>
          <w:rFonts w:ascii="Times New Roman" w:hAnsi="Times New Roman"/>
          <w:sz w:val="28"/>
          <w:szCs w:val="28"/>
          <w:lang w:val="en-GB"/>
        </w:rPr>
        <w:t>Kammerlander</w:t>
      </w:r>
      <w:proofErr w:type="spellEnd"/>
      <w:r w:rsidRPr="002D2FCF">
        <w:rPr>
          <w:rFonts w:ascii="Times New Roman" w:hAnsi="Times New Roman"/>
          <w:sz w:val="28"/>
          <w:szCs w:val="28"/>
          <w:lang w:val="en-GB"/>
        </w:rPr>
        <w:t xml:space="preserve">, N., and </w:t>
      </w:r>
      <w:proofErr w:type="spellStart"/>
      <w:r w:rsidRPr="002D2FCF">
        <w:rPr>
          <w:rFonts w:ascii="Times New Roman" w:hAnsi="Times New Roman"/>
          <w:sz w:val="28"/>
          <w:szCs w:val="28"/>
          <w:lang w:val="en-GB"/>
        </w:rPr>
        <w:t>Leitterstorf</w:t>
      </w:r>
      <w:proofErr w:type="spellEnd"/>
      <w:r w:rsidRPr="002D2FCF">
        <w:rPr>
          <w:rFonts w:ascii="Times New Roman" w:hAnsi="Times New Roman"/>
          <w:sz w:val="28"/>
          <w:szCs w:val="28"/>
          <w:lang w:val="en-GB"/>
        </w:rPr>
        <w:t xml:space="preserve">, M. (2021) 'Leadership styles and leadership </w:t>
      </w:r>
      <w:proofErr w:type="spellStart"/>
      <w:r w:rsidRPr="002D2FCF">
        <w:rPr>
          <w:rFonts w:ascii="Times New Roman" w:hAnsi="Times New Roman"/>
          <w:sz w:val="28"/>
          <w:szCs w:val="28"/>
          <w:lang w:val="en-GB"/>
        </w:rPr>
        <w:t>behaviors</w:t>
      </w:r>
      <w:proofErr w:type="spellEnd"/>
      <w:r w:rsidRPr="002D2FCF">
        <w:rPr>
          <w:rFonts w:ascii="Times New Roman" w:hAnsi="Times New Roman"/>
          <w:sz w:val="28"/>
          <w:szCs w:val="28"/>
          <w:lang w:val="en-GB"/>
        </w:rPr>
        <w:t xml:space="preserve"> in family firms: A systematic literature review', Journal of Family Business Strategy, 12(1), p.100374.</w:t>
      </w:r>
    </w:p>
    <w:p w14:paraId="75CA7D50" w14:textId="77777777" w:rsidR="002D2FCF" w:rsidRPr="002D2FCF" w:rsidRDefault="002D2FCF" w:rsidP="002D2FCF">
      <w:pPr>
        <w:spacing w:line="276" w:lineRule="auto"/>
        <w:rPr>
          <w:rFonts w:ascii="Times New Roman" w:hAnsi="Times New Roman"/>
          <w:sz w:val="28"/>
          <w:szCs w:val="28"/>
          <w:lang w:val="en-GB"/>
        </w:rPr>
      </w:pPr>
    </w:p>
    <w:p w14:paraId="7436692F"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Goleman, D. (2021) 'Leadership: The power of emotional intelligence', More Than Sound LLC.</w:t>
      </w:r>
    </w:p>
    <w:p w14:paraId="666E2B7B" w14:textId="77777777" w:rsidR="002D2FCF" w:rsidRPr="002D2FCF" w:rsidRDefault="002D2FCF" w:rsidP="002D2FCF">
      <w:pPr>
        <w:spacing w:line="276" w:lineRule="auto"/>
        <w:rPr>
          <w:rFonts w:ascii="Times New Roman" w:hAnsi="Times New Roman"/>
          <w:sz w:val="28"/>
          <w:szCs w:val="28"/>
          <w:lang w:val="en-GB"/>
        </w:rPr>
      </w:pPr>
    </w:p>
    <w:p w14:paraId="2B86EDD1"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Gov.uk (2023) 'The Data Protection Act', Available at: [https://www.gov.uk/data-protection#:~:text=The%20Data%20Protection%20Act%202018,Data%20Protection%20Regulation%20(GDPR</w:t>
      </w:r>
      <w:proofErr w:type="gramStart"/>
      <w:r w:rsidRPr="002D2FCF">
        <w:rPr>
          <w:rFonts w:ascii="Times New Roman" w:hAnsi="Times New Roman"/>
          <w:sz w:val="28"/>
          <w:szCs w:val="28"/>
          <w:lang w:val="en-GB"/>
        </w:rPr>
        <w:t>)](</w:t>
      </w:r>
      <w:proofErr w:type="gramEnd"/>
      <w:r w:rsidRPr="002D2FCF">
        <w:rPr>
          <w:rFonts w:ascii="Times New Roman" w:hAnsi="Times New Roman"/>
          <w:sz w:val="28"/>
          <w:szCs w:val="28"/>
          <w:lang w:val="en-GB"/>
        </w:rPr>
        <w:t>https://www.gov.uk/data-protection#:~:text=The%20Data%20Protection%20Act%202018,Data%20Protection%20Regulation%20(GDPR). [Accessed on 12 October 2023].</w:t>
      </w:r>
    </w:p>
    <w:p w14:paraId="725E467C" w14:textId="77777777" w:rsidR="002D2FCF" w:rsidRPr="002D2FCF" w:rsidRDefault="002D2FCF" w:rsidP="002D2FCF">
      <w:pPr>
        <w:spacing w:line="276" w:lineRule="auto"/>
        <w:rPr>
          <w:rFonts w:ascii="Times New Roman" w:hAnsi="Times New Roman"/>
          <w:sz w:val="28"/>
          <w:szCs w:val="28"/>
          <w:lang w:val="en-GB"/>
        </w:rPr>
      </w:pPr>
    </w:p>
    <w:p w14:paraId="25C301E7" w14:textId="77777777" w:rsidR="002D2FCF" w:rsidRPr="002D2FCF" w:rsidRDefault="002D2FCF" w:rsidP="002D2FCF">
      <w:pPr>
        <w:spacing w:line="276" w:lineRule="auto"/>
        <w:rPr>
          <w:rFonts w:ascii="Times New Roman" w:hAnsi="Times New Roman"/>
          <w:sz w:val="28"/>
          <w:szCs w:val="28"/>
          <w:lang w:val="en-GB"/>
        </w:rPr>
      </w:pPr>
      <w:proofErr w:type="spellStart"/>
      <w:r w:rsidRPr="002D2FCF">
        <w:rPr>
          <w:rFonts w:ascii="Times New Roman" w:hAnsi="Times New Roman"/>
          <w:sz w:val="28"/>
          <w:szCs w:val="28"/>
          <w:lang w:val="en-GB"/>
        </w:rPr>
        <w:t>Hajiali</w:t>
      </w:r>
      <w:proofErr w:type="spellEnd"/>
      <w:r w:rsidRPr="002D2FCF">
        <w:rPr>
          <w:rFonts w:ascii="Times New Roman" w:hAnsi="Times New Roman"/>
          <w:sz w:val="28"/>
          <w:szCs w:val="28"/>
          <w:lang w:val="en-GB"/>
        </w:rPr>
        <w:t xml:space="preserve">, I., Kessi, A.M.F., </w:t>
      </w:r>
      <w:proofErr w:type="spellStart"/>
      <w:r w:rsidRPr="002D2FCF">
        <w:rPr>
          <w:rFonts w:ascii="Times New Roman" w:hAnsi="Times New Roman"/>
          <w:sz w:val="28"/>
          <w:szCs w:val="28"/>
          <w:lang w:val="en-GB"/>
        </w:rPr>
        <w:t>Budiandriani</w:t>
      </w:r>
      <w:proofErr w:type="spellEnd"/>
      <w:r w:rsidRPr="002D2FCF">
        <w:rPr>
          <w:rFonts w:ascii="Times New Roman" w:hAnsi="Times New Roman"/>
          <w:sz w:val="28"/>
          <w:szCs w:val="28"/>
          <w:lang w:val="en-GB"/>
        </w:rPr>
        <w:t xml:space="preserve">, B., </w:t>
      </w:r>
      <w:proofErr w:type="spellStart"/>
      <w:r w:rsidRPr="002D2FCF">
        <w:rPr>
          <w:rFonts w:ascii="Times New Roman" w:hAnsi="Times New Roman"/>
          <w:sz w:val="28"/>
          <w:szCs w:val="28"/>
          <w:lang w:val="en-GB"/>
        </w:rPr>
        <w:t>Prihatin</w:t>
      </w:r>
      <w:proofErr w:type="spellEnd"/>
      <w:r w:rsidRPr="002D2FCF">
        <w:rPr>
          <w:rFonts w:ascii="Times New Roman" w:hAnsi="Times New Roman"/>
          <w:sz w:val="28"/>
          <w:szCs w:val="28"/>
          <w:lang w:val="en-GB"/>
        </w:rPr>
        <w:t xml:space="preserve">, E., and </w:t>
      </w:r>
      <w:proofErr w:type="spellStart"/>
      <w:r w:rsidRPr="002D2FCF">
        <w:rPr>
          <w:rFonts w:ascii="Times New Roman" w:hAnsi="Times New Roman"/>
          <w:sz w:val="28"/>
          <w:szCs w:val="28"/>
          <w:lang w:val="en-GB"/>
        </w:rPr>
        <w:t>Sufri</w:t>
      </w:r>
      <w:proofErr w:type="spellEnd"/>
      <w:r w:rsidRPr="002D2FCF">
        <w:rPr>
          <w:rFonts w:ascii="Times New Roman" w:hAnsi="Times New Roman"/>
          <w:sz w:val="28"/>
          <w:szCs w:val="28"/>
          <w:lang w:val="en-GB"/>
        </w:rPr>
        <w:t>, M.M. (2022) 'Determination of work motivation, leadership style, employee competence on job satisfaction and employee performance', Golden Ratio of Human Resource Management, 2(1), pp.57-69.</w:t>
      </w:r>
    </w:p>
    <w:p w14:paraId="452CC253" w14:textId="77777777" w:rsidR="002D2FCF" w:rsidRPr="002D2FCF" w:rsidRDefault="002D2FCF" w:rsidP="002D2FCF">
      <w:pPr>
        <w:spacing w:line="276" w:lineRule="auto"/>
        <w:rPr>
          <w:rFonts w:ascii="Times New Roman" w:hAnsi="Times New Roman"/>
          <w:sz w:val="28"/>
          <w:szCs w:val="28"/>
          <w:lang w:val="en-GB"/>
        </w:rPr>
      </w:pPr>
    </w:p>
    <w:p w14:paraId="6127C7F6"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lastRenderedPageBreak/>
        <w:t>Harb, B., Hachem, B., and Hamdan, H. (2021) 'Public servants’ perception of leadership style and its impact on organizational commitment', Problems and Perspectives in Management, 18(4), p.319.</w:t>
      </w:r>
    </w:p>
    <w:p w14:paraId="4E2F1217" w14:textId="77777777" w:rsidR="002D2FCF" w:rsidRPr="002D2FCF" w:rsidRDefault="002D2FCF" w:rsidP="002D2FCF">
      <w:pPr>
        <w:spacing w:line="276" w:lineRule="auto"/>
        <w:rPr>
          <w:rFonts w:ascii="Times New Roman" w:hAnsi="Times New Roman"/>
          <w:sz w:val="28"/>
          <w:szCs w:val="28"/>
          <w:lang w:val="en-GB"/>
        </w:rPr>
      </w:pPr>
    </w:p>
    <w:p w14:paraId="2A10904E" w14:textId="7ED5E181" w:rsid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 xml:space="preserve">Jena, L.K. (2022) 'Does workplace spirituality lead to raising employee performance? The role of citizenship </w:t>
      </w:r>
      <w:proofErr w:type="spellStart"/>
      <w:r w:rsidRPr="002D2FCF">
        <w:rPr>
          <w:rFonts w:ascii="Times New Roman" w:hAnsi="Times New Roman"/>
          <w:sz w:val="28"/>
          <w:szCs w:val="28"/>
          <w:lang w:val="en-GB"/>
        </w:rPr>
        <w:t>behavior</w:t>
      </w:r>
      <w:proofErr w:type="spellEnd"/>
      <w:r w:rsidRPr="002D2FCF">
        <w:rPr>
          <w:rFonts w:ascii="Times New Roman" w:hAnsi="Times New Roman"/>
          <w:sz w:val="28"/>
          <w:szCs w:val="28"/>
          <w:lang w:val="en-GB"/>
        </w:rPr>
        <w:t xml:space="preserve"> and emotional intelligence', International Journal of Organizational Analysis, 30(6), pp.1309-1334.</w:t>
      </w:r>
    </w:p>
    <w:p w14:paraId="460A81B4" w14:textId="77777777" w:rsidR="002D2FCF" w:rsidRDefault="002D2FCF" w:rsidP="002D2FCF">
      <w:pPr>
        <w:spacing w:line="276" w:lineRule="auto"/>
        <w:rPr>
          <w:rFonts w:ascii="Times New Roman" w:hAnsi="Times New Roman"/>
          <w:sz w:val="28"/>
          <w:szCs w:val="28"/>
          <w:lang w:val="en-GB"/>
        </w:rPr>
      </w:pPr>
    </w:p>
    <w:p w14:paraId="7A0DD281"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Jonsdottir, I.J. and Fridriksdottir, K. (2020) 'Active listening: Is it the forgotten dimension in managerial communication?', International Journal of Listening, 34(3), pp.178-188.</w:t>
      </w:r>
    </w:p>
    <w:p w14:paraId="7F51A7D4" w14:textId="77777777" w:rsidR="002D2FCF" w:rsidRPr="002D2FCF" w:rsidRDefault="002D2FCF" w:rsidP="002D2FCF">
      <w:pPr>
        <w:spacing w:line="276" w:lineRule="auto"/>
        <w:rPr>
          <w:rFonts w:ascii="Times New Roman" w:hAnsi="Times New Roman"/>
          <w:sz w:val="28"/>
          <w:szCs w:val="28"/>
          <w:lang w:val="en-GB"/>
        </w:rPr>
      </w:pPr>
    </w:p>
    <w:p w14:paraId="7AA071B7"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Jonsdottir, I.J. and Kristinsson, K. (2020) 'Supervisors’ active-empathetic listening as an important antecedent of work engagement', International Journal of Environmental Research and Public Health, 17(21), p.7976.</w:t>
      </w:r>
    </w:p>
    <w:p w14:paraId="78376380" w14:textId="77777777" w:rsidR="002D2FCF" w:rsidRPr="002D2FCF" w:rsidRDefault="002D2FCF" w:rsidP="002D2FCF">
      <w:pPr>
        <w:spacing w:line="276" w:lineRule="auto"/>
        <w:rPr>
          <w:rFonts w:ascii="Times New Roman" w:hAnsi="Times New Roman"/>
          <w:sz w:val="28"/>
          <w:szCs w:val="28"/>
          <w:lang w:val="en-GB"/>
        </w:rPr>
      </w:pPr>
    </w:p>
    <w:p w14:paraId="7FF12699"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Kim, E.J. and Park, S. (2020) 'Transformational leadership, knowledge sharing, organizational climate and learning: an empirical study', Leadership &amp; Organization Development Journal, 41(6), pp.761-775.</w:t>
      </w:r>
    </w:p>
    <w:p w14:paraId="6162BA95" w14:textId="77777777" w:rsidR="002D2FCF" w:rsidRPr="002D2FCF" w:rsidRDefault="002D2FCF" w:rsidP="002D2FCF">
      <w:pPr>
        <w:spacing w:line="276" w:lineRule="auto"/>
        <w:rPr>
          <w:rFonts w:ascii="Times New Roman" w:hAnsi="Times New Roman"/>
          <w:sz w:val="28"/>
          <w:szCs w:val="28"/>
          <w:lang w:val="en-GB"/>
        </w:rPr>
      </w:pPr>
    </w:p>
    <w:p w14:paraId="239CE1D6" w14:textId="77777777" w:rsidR="002D2FCF" w:rsidRPr="002D2FCF" w:rsidRDefault="002D2FCF" w:rsidP="002D2FCF">
      <w:pPr>
        <w:spacing w:line="276" w:lineRule="auto"/>
        <w:rPr>
          <w:rFonts w:ascii="Times New Roman" w:hAnsi="Times New Roman"/>
          <w:sz w:val="28"/>
          <w:szCs w:val="28"/>
          <w:lang w:val="en-GB"/>
        </w:rPr>
      </w:pPr>
      <w:proofErr w:type="spellStart"/>
      <w:r w:rsidRPr="002D2FCF">
        <w:rPr>
          <w:rFonts w:ascii="Times New Roman" w:hAnsi="Times New Roman"/>
          <w:sz w:val="28"/>
          <w:szCs w:val="28"/>
          <w:lang w:val="en-GB"/>
        </w:rPr>
        <w:t>Kontostavlou</w:t>
      </w:r>
      <w:proofErr w:type="spellEnd"/>
      <w:r w:rsidRPr="002D2FCF">
        <w:rPr>
          <w:rFonts w:ascii="Times New Roman" w:hAnsi="Times New Roman"/>
          <w:sz w:val="28"/>
          <w:szCs w:val="28"/>
          <w:lang w:val="en-GB"/>
        </w:rPr>
        <w:t xml:space="preserve">, E.Z. and </w:t>
      </w:r>
      <w:proofErr w:type="spellStart"/>
      <w:r w:rsidRPr="002D2FCF">
        <w:rPr>
          <w:rFonts w:ascii="Times New Roman" w:hAnsi="Times New Roman"/>
          <w:sz w:val="28"/>
          <w:szCs w:val="28"/>
          <w:lang w:val="en-GB"/>
        </w:rPr>
        <w:t>Drigas</w:t>
      </w:r>
      <w:proofErr w:type="spellEnd"/>
      <w:r w:rsidRPr="002D2FCF">
        <w:rPr>
          <w:rFonts w:ascii="Times New Roman" w:hAnsi="Times New Roman"/>
          <w:sz w:val="28"/>
          <w:szCs w:val="28"/>
          <w:lang w:val="en-GB"/>
        </w:rPr>
        <w:t>, A. (2021) 'How metacognition supports giftedness in leadership: a review of contemporary literature', International Journal of Advanced Corporate Learning, 14(2), p.4.</w:t>
      </w:r>
    </w:p>
    <w:p w14:paraId="5490A44F" w14:textId="77777777" w:rsidR="002D2FCF" w:rsidRPr="002D2FCF" w:rsidRDefault="002D2FCF" w:rsidP="002D2FCF">
      <w:pPr>
        <w:spacing w:line="276" w:lineRule="auto"/>
        <w:rPr>
          <w:rFonts w:ascii="Times New Roman" w:hAnsi="Times New Roman"/>
          <w:sz w:val="28"/>
          <w:szCs w:val="28"/>
          <w:lang w:val="en-GB"/>
        </w:rPr>
      </w:pPr>
    </w:p>
    <w:p w14:paraId="4BFC552C"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 xml:space="preserve">Lee, A., </w:t>
      </w:r>
      <w:proofErr w:type="spellStart"/>
      <w:r w:rsidRPr="002D2FCF">
        <w:rPr>
          <w:rFonts w:ascii="Times New Roman" w:hAnsi="Times New Roman"/>
          <w:sz w:val="28"/>
          <w:szCs w:val="28"/>
          <w:lang w:val="en-GB"/>
        </w:rPr>
        <w:t>Legood</w:t>
      </w:r>
      <w:proofErr w:type="spellEnd"/>
      <w:r w:rsidRPr="002D2FCF">
        <w:rPr>
          <w:rFonts w:ascii="Times New Roman" w:hAnsi="Times New Roman"/>
          <w:sz w:val="28"/>
          <w:szCs w:val="28"/>
          <w:lang w:val="en-GB"/>
        </w:rPr>
        <w:t>, A., Hughes, D., Tian, A.W., Newman, A., and Knight, C. (2020) 'Leadership, creativity and innovation: a meta-analytic review', European Journal of Work and Organizational Psychology, 29(1), pp.1-35.</w:t>
      </w:r>
    </w:p>
    <w:p w14:paraId="2A5C5719" w14:textId="77777777" w:rsidR="002D2FCF" w:rsidRPr="002D2FCF" w:rsidRDefault="002D2FCF" w:rsidP="002D2FCF">
      <w:pPr>
        <w:spacing w:line="276" w:lineRule="auto"/>
        <w:rPr>
          <w:rFonts w:ascii="Times New Roman" w:hAnsi="Times New Roman"/>
          <w:sz w:val="28"/>
          <w:szCs w:val="28"/>
          <w:lang w:val="en-GB"/>
        </w:rPr>
      </w:pPr>
    </w:p>
    <w:p w14:paraId="338612F4" w14:textId="77777777" w:rsidR="002D2FCF" w:rsidRPr="002D2FCF" w:rsidRDefault="002D2FCF" w:rsidP="002D2FCF">
      <w:pPr>
        <w:spacing w:line="276" w:lineRule="auto"/>
        <w:rPr>
          <w:rFonts w:ascii="Times New Roman" w:hAnsi="Times New Roman"/>
          <w:sz w:val="28"/>
          <w:szCs w:val="28"/>
          <w:lang w:val="en-GB"/>
        </w:rPr>
      </w:pPr>
      <w:proofErr w:type="spellStart"/>
      <w:r w:rsidRPr="002D2FCF">
        <w:rPr>
          <w:rFonts w:ascii="Times New Roman" w:hAnsi="Times New Roman"/>
          <w:sz w:val="28"/>
          <w:szCs w:val="28"/>
          <w:lang w:val="en-GB"/>
        </w:rPr>
        <w:t>Lubbadeh</w:t>
      </w:r>
      <w:proofErr w:type="spellEnd"/>
      <w:r w:rsidRPr="002D2FCF">
        <w:rPr>
          <w:rFonts w:ascii="Times New Roman" w:hAnsi="Times New Roman"/>
          <w:sz w:val="28"/>
          <w:szCs w:val="28"/>
          <w:lang w:val="en-GB"/>
        </w:rPr>
        <w:t>, T. (2020) 'Emotional intelligence and leadership–the dark and bright sides', Modern Management Review, XXV, 27, pp.39-50.</w:t>
      </w:r>
    </w:p>
    <w:p w14:paraId="3991EF4F" w14:textId="77777777" w:rsidR="002D2FCF" w:rsidRPr="002D2FCF" w:rsidRDefault="002D2FCF" w:rsidP="002D2FCF">
      <w:pPr>
        <w:spacing w:line="276" w:lineRule="auto"/>
        <w:rPr>
          <w:rFonts w:ascii="Times New Roman" w:hAnsi="Times New Roman"/>
          <w:sz w:val="28"/>
          <w:szCs w:val="28"/>
          <w:lang w:val="en-GB"/>
        </w:rPr>
      </w:pPr>
    </w:p>
    <w:p w14:paraId="2E968D48"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lastRenderedPageBreak/>
        <w:t>Martins, J.M., Shah, S.S.H., Abreu, A., Sattar, S., and Naseem, S. (2023) 'The impact of system dynamic employee recruitment process on organizational effectiveness', International Journal of Innovative Research and Scientific Studies, 6(3), pp.682-693.</w:t>
      </w:r>
    </w:p>
    <w:p w14:paraId="60B6C5FE" w14:textId="77777777" w:rsidR="002D2FCF" w:rsidRPr="002D2FCF" w:rsidRDefault="002D2FCF" w:rsidP="002D2FCF">
      <w:pPr>
        <w:spacing w:line="276" w:lineRule="auto"/>
        <w:rPr>
          <w:rFonts w:ascii="Times New Roman" w:hAnsi="Times New Roman"/>
          <w:sz w:val="28"/>
          <w:szCs w:val="28"/>
          <w:lang w:val="en-GB"/>
        </w:rPr>
      </w:pPr>
    </w:p>
    <w:p w14:paraId="5ED67C03" w14:textId="77777777" w:rsidR="002D2FCF" w:rsidRPr="002D2FCF" w:rsidRDefault="002D2FCF" w:rsidP="002D2FCF">
      <w:pPr>
        <w:spacing w:line="276" w:lineRule="auto"/>
        <w:rPr>
          <w:rFonts w:ascii="Times New Roman" w:hAnsi="Times New Roman"/>
          <w:sz w:val="28"/>
          <w:szCs w:val="28"/>
          <w:lang w:val="en-GB"/>
        </w:rPr>
      </w:pPr>
      <w:proofErr w:type="spellStart"/>
      <w:r w:rsidRPr="002D2FCF">
        <w:rPr>
          <w:rFonts w:ascii="Times New Roman" w:hAnsi="Times New Roman"/>
          <w:sz w:val="28"/>
          <w:szCs w:val="28"/>
          <w:lang w:val="en-GB"/>
        </w:rPr>
        <w:t>Megheirkouni</w:t>
      </w:r>
      <w:proofErr w:type="spellEnd"/>
      <w:r w:rsidRPr="002D2FCF">
        <w:rPr>
          <w:rFonts w:ascii="Times New Roman" w:hAnsi="Times New Roman"/>
          <w:sz w:val="28"/>
          <w:szCs w:val="28"/>
          <w:lang w:val="en-GB"/>
        </w:rPr>
        <w:t xml:space="preserve">, M. and </w:t>
      </w:r>
      <w:proofErr w:type="spellStart"/>
      <w:r w:rsidRPr="002D2FCF">
        <w:rPr>
          <w:rFonts w:ascii="Times New Roman" w:hAnsi="Times New Roman"/>
          <w:sz w:val="28"/>
          <w:szCs w:val="28"/>
          <w:lang w:val="en-GB"/>
        </w:rPr>
        <w:t>Mejheirkouni</w:t>
      </w:r>
      <w:proofErr w:type="spellEnd"/>
      <w:r w:rsidRPr="002D2FCF">
        <w:rPr>
          <w:rFonts w:ascii="Times New Roman" w:hAnsi="Times New Roman"/>
          <w:sz w:val="28"/>
          <w:szCs w:val="28"/>
          <w:lang w:val="en-GB"/>
        </w:rPr>
        <w:t>, A. (2020) 'Leadership development trends and challenges in the twenty-first century: rethinking the priorities', Journal of Management Development, 39(1), pp.97-124.</w:t>
      </w:r>
    </w:p>
    <w:p w14:paraId="656057A7" w14:textId="77777777" w:rsidR="002D2FCF" w:rsidRPr="002D2FCF" w:rsidRDefault="002D2FCF" w:rsidP="002D2FCF">
      <w:pPr>
        <w:spacing w:line="276" w:lineRule="auto"/>
        <w:rPr>
          <w:rFonts w:ascii="Times New Roman" w:hAnsi="Times New Roman"/>
          <w:sz w:val="28"/>
          <w:szCs w:val="28"/>
          <w:lang w:val="en-GB"/>
        </w:rPr>
      </w:pPr>
    </w:p>
    <w:p w14:paraId="3C0F9655"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 xml:space="preserve">Men, L.R. and Yue, C.A. (2019) 'Creating a positive emotional culture: Effect of internal communication and impact on employee supportive </w:t>
      </w:r>
      <w:proofErr w:type="spellStart"/>
      <w:r w:rsidRPr="002D2FCF">
        <w:rPr>
          <w:rFonts w:ascii="Times New Roman" w:hAnsi="Times New Roman"/>
          <w:sz w:val="28"/>
          <w:szCs w:val="28"/>
          <w:lang w:val="en-GB"/>
        </w:rPr>
        <w:t>behaviors</w:t>
      </w:r>
      <w:proofErr w:type="spellEnd"/>
      <w:r w:rsidRPr="002D2FCF">
        <w:rPr>
          <w:rFonts w:ascii="Times New Roman" w:hAnsi="Times New Roman"/>
          <w:sz w:val="28"/>
          <w:szCs w:val="28"/>
          <w:lang w:val="en-GB"/>
        </w:rPr>
        <w:t>', Public Relations Review, 45(3), p.101764.</w:t>
      </w:r>
    </w:p>
    <w:p w14:paraId="3D070D9A" w14:textId="77777777" w:rsidR="002D2FCF" w:rsidRPr="002D2FCF" w:rsidRDefault="002D2FCF" w:rsidP="002D2FCF">
      <w:pPr>
        <w:spacing w:line="276" w:lineRule="auto"/>
        <w:rPr>
          <w:rFonts w:ascii="Times New Roman" w:hAnsi="Times New Roman"/>
          <w:sz w:val="28"/>
          <w:szCs w:val="28"/>
          <w:lang w:val="en-GB"/>
        </w:rPr>
      </w:pPr>
    </w:p>
    <w:p w14:paraId="52A194CD"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Mi, L., Gan, X., Xu, T., Long, R., Qiao, L., and Zhu, H. (2019) 'A new perspective to promote organizational citizenship behaviour for the environment: The role of transformational leadership', Journal of Cleaner Production, 239, p.118002.</w:t>
      </w:r>
    </w:p>
    <w:p w14:paraId="1BD65DBB" w14:textId="77777777" w:rsidR="002D2FCF" w:rsidRPr="002D2FCF" w:rsidRDefault="002D2FCF" w:rsidP="002D2FCF">
      <w:pPr>
        <w:spacing w:line="276" w:lineRule="auto"/>
        <w:rPr>
          <w:rFonts w:ascii="Times New Roman" w:hAnsi="Times New Roman"/>
          <w:sz w:val="28"/>
          <w:szCs w:val="28"/>
          <w:lang w:val="en-GB"/>
        </w:rPr>
      </w:pPr>
    </w:p>
    <w:p w14:paraId="09D69FEF"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Feyerherm, A. E., &amp; Rice, C. L. (2002) 'Emotional intelligence and team performance: The good, the bad and the ugly', The International Journal of Organizational Analysis, 10(4), 343-362.</w:t>
      </w:r>
    </w:p>
    <w:p w14:paraId="09C254DE" w14:textId="77777777" w:rsidR="002D2FCF" w:rsidRPr="002D2FCF" w:rsidRDefault="002D2FCF" w:rsidP="002D2FCF">
      <w:pPr>
        <w:spacing w:line="276" w:lineRule="auto"/>
        <w:rPr>
          <w:rFonts w:ascii="Times New Roman" w:hAnsi="Times New Roman"/>
          <w:sz w:val="28"/>
          <w:szCs w:val="28"/>
          <w:lang w:val="en-GB"/>
        </w:rPr>
      </w:pPr>
    </w:p>
    <w:p w14:paraId="7F3E6F3C"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Milhem, M., Muda, H., and Ahmed, K. (2019) 'The effect of perceived transformational leadership style on employee engagement: The mediating effect of leader’s emotional intelligence', Foundations of Management, 11(1), pp.33-42.</w:t>
      </w:r>
    </w:p>
    <w:p w14:paraId="193E3F8B" w14:textId="77777777" w:rsidR="002D2FCF" w:rsidRPr="002D2FCF" w:rsidRDefault="002D2FCF" w:rsidP="002D2FCF">
      <w:pPr>
        <w:spacing w:line="276" w:lineRule="auto"/>
        <w:rPr>
          <w:rFonts w:ascii="Times New Roman" w:hAnsi="Times New Roman"/>
          <w:sz w:val="28"/>
          <w:szCs w:val="28"/>
          <w:lang w:val="en-GB"/>
        </w:rPr>
      </w:pPr>
    </w:p>
    <w:p w14:paraId="04187CF5"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Mishra, S.B. and Alok, S. (2022) 'Handbook of research methodology'.</w:t>
      </w:r>
    </w:p>
    <w:p w14:paraId="3A7E8517" w14:textId="77777777" w:rsidR="002D2FCF" w:rsidRPr="002D2FCF" w:rsidRDefault="002D2FCF" w:rsidP="002D2FCF">
      <w:pPr>
        <w:spacing w:line="276" w:lineRule="auto"/>
        <w:rPr>
          <w:rFonts w:ascii="Times New Roman" w:hAnsi="Times New Roman"/>
          <w:sz w:val="28"/>
          <w:szCs w:val="28"/>
          <w:lang w:val="en-GB"/>
        </w:rPr>
      </w:pPr>
    </w:p>
    <w:p w14:paraId="22C4A524"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 xml:space="preserve">Moldoveanu, M. and </w:t>
      </w:r>
      <w:proofErr w:type="spellStart"/>
      <w:r w:rsidRPr="002D2FCF">
        <w:rPr>
          <w:rFonts w:ascii="Times New Roman" w:hAnsi="Times New Roman"/>
          <w:sz w:val="28"/>
          <w:szCs w:val="28"/>
          <w:lang w:val="en-GB"/>
        </w:rPr>
        <w:t>Narayandas</w:t>
      </w:r>
      <w:proofErr w:type="spellEnd"/>
      <w:r w:rsidRPr="002D2FCF">
        <w:rPr>
          <w:rFonts w:ascii="Times New Roman" w:hAnsi="Times New Roman"/>
          <w:sz w:val="28"/>
          <w:szCs w:val="28"/>
          <w:lang w:val="en-GB"/>
        </w:rPr>
        <w:t>, D. (2019) 'The future of leadership development', Harvard Business Review, 97(2), pp.40-48.</w:t>
      </w:r>
    </w:p>
    <w:p w14:paraId="6D000B20" w14:textId="77777777" w:rsidR="002D2FCF" w:rsidRPr="002D2FCF" w:rsidRDefault="002D2FCF" w:rsidP="002D2FCF">
      <w:pPr>
        <w:spacing w:line="276" w:lineRule="auto"/>
        <w:rPr>
          <w:rFonts w:ascii="Times New Roman" w:hAnsi="Times New Roman"/>
          <w:sz w:val="28"/>
          <w:szCs w:val="28"/>
          <w:lang w:val="en-GB"/>
        </w:rPr>
      </w:pPr>
    </w:p>
    <w:p w14:paraId="35B7BB8B"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lastRenderedPageBreak/>
        <w:t xml:space="preserve">Muduli, </w:t>
      </w:r>
      <w:proofErr w:type="gramStart"/>
      <w:r w:rsidRPr="002D2FCF">
        <w:rPr>
          <w:rFonts w:ascii="Times New Roman" w:hAnsi="Times New Roman"/>
          <w:sz w:val="28"/>
          <w:szCs w:val="28"/>
          <w:lang w:val="en-GB"/>
        </w:rPr>
        <w:t>A.</w:t>
      </w:r>
      <w:proofErr w:type="gramEnd"/>
      <w:r w:rsidRPr="002D2FCF">
        <w:rPr>
          <w:rFonts w:ascii="Times New Roman" w:hAnsi="Times New Roman"/>
          <w:sz w:val="28"/>
          <w:szCs w:val="28"/>
          <w:lang w:val="en-GB"/>
        </w:rPr>
        <w:t xml:space="preserve"> and Trivedi, J.J. (2020) 'Recruitment methods, recruitment outcomes and information credibility and sufficiency', Benchmarking: An International Journal, 27(4), pp.1615-1631.</w:t>
      </w:r>
    </w:p>
    <w:p w14:paraId="64A29325" w14:textId="77777777" w:rsidR="002D2FCF" w:rsidRPr="002D2FCF" w:rsidRDefault="002D2FCF" w:rsidP="002D2FCF">
      <w:pPr>
        <w:spacing w:line="276" w:lineRule="auto"/>
        <w:rPr>
          <w:rFonts w:ascii="Times New Roman" w:hAnsi="Times New Roman"/>
          <w:sz w:val="28"/>
          <w:szCs w:val="28"/>
          <w:lang w:val="en-GB"/>
        </w:rPr>
      </w:pPr>
    </w:p>
    <w:p w14:paraId="4BF3CF80"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Oliver, T. (2020) 'The importance of subordinate emotional intelligence development in the workplace', The International Trade Journal, 34(1), pp.162-172.</w:t>
      </w:r>
    </w:p>
    <w:p w14:paraId="636C5244" w14:textId="77777777" w:rsidR="002D2FCF" w:rsidRPr="002D2FCF" w:rsidRDefault="002D2FCF" w:rsidP="002D2FCF">
      <w:pPr>
        <w:spacing w:line="276" w:lineRule="auto"/>
        <w:rPr>
          <w:rFonts w:ascii="Times New Roman" w:hAnsi="Times New Roman"/>
          <w:sz w:val="28"/>
          <w:szCs w:val="28"/>
          <w:lang w:val="en-GB"/>
        </w:rPr>
      </w:pPr>
    </w:p>
    <w:p w14:paraId="4D9CE2B4"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Ospina, S.M., Foldy, E.G., Fairhurst, G.T., and Jackson, B. (2020) 'Collective dimensions of leadership: Connecting theory and method', Human Relations, 73(4), pp.441-463.</w:t>
      </w:r>
    </w:p>
    <w:p w14:paraId="16B1F1BA" w14:textId="77777777" w:rsidR="002D2FCF" w:rsidRPr="002D2FCF" w:rsidRDefault="002D2FCF" w:rsidP="002D2FCF">
      <w:pPr>
        <w:spacing w:line="276" w:lineRule="auto"/>
        <w:rPr>
          <w:rFonts w:ascii="Times New Roman" w:hAnsi="Times New Roman"/>
          <w:sz w:val="28"/>
          <w:szCs w:val="28"/>
          <w:lang w:val="en-GB"/>
        </w:rPr>
      </w:pPr>
    </w:p>
    <w:p w14:paraId="43933A59"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 xml:space="preserve">Pandey, P. and Pandey, M.M. (2021) 'Research methodology tools and techniques', Bridge </w:t>
      </w:r>
      <w:proofErr w:type="spellStart"/>
      <w:r w:rsidRPr="002D2FCF">
        <w:rPr>
          <w:rFonts w:ascii="Times New Roman" w:hAnsi="Times New Roman"/>
          <w:sz w:val="28"/>
          <w:szCs w:val="28"/>
          <w:lang w:val="en-GB"/>
        </w:rPr>
        <w:t>Center</w:t>
      </w:r>
      <w:proofErr w:type="spellEnd"/>
      <w:r w:rsidRPr="002D2FCF">
        <w:rPr>
          <w:rFonts w:ascii="Times New Roman" w:hAnsi="Times New Roman"/>
          <w:sz w:val="28"/>
          <w:szCs w:val="28"/>
          <w:lang w:val="en-GB"/>
        </w:rPr>
        <w:t>.</w:t>
      </w:r>
    </w:p>
    <w:p w14:paraId="023230A4" w14:textId="77777777" w:rsidR="002D2FCF" w:rsidRPr="002D2FCF" w:rsidRDefault="002D2FCF" w:rsidP="002D2FCF">
      <w:pPr>
        <w:spacing w:line="276" w:lineRule="auto"/>
        <w:rPr>
          <w:rFonts w:ascii="Times New Roman" w:hAnsi="Times New Roman"/>
          <w:sz w:val="28"/>
          <w:szCs w:val="28"/>
          <w:lang w:val="en-GB"/>
        </w:rPr>
      </w:pPr>
    </w:p>
    <w:p w14:paraId="621EE4CD" w14:textId="5A80C1EB" w:rsid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Porfírio, J.A., Carrilho, T., Felício, J.A., and Jardim, J. (2021) 'Leadership characteristics and digital transformation', Journal of Business Research, 124, pp.610-619.</w:t>
      </w:r>
    </w:p>
    <w:p w14:paraId="66E2F496" w14:textId="77777777" w:rsidR="002D2FCF" w:rsidRDefault="002D2FCF" w:rsidP="002D2FCF">
      <w:pPr>
        <w:spacing w:line="276" w:lineRule="auto"/>
        <w:rPr>
          <w:rFonts w:ascii="Times New Roman" w:hAnsi="Times New Roman"/>
          <w:sz w:val="28"/>
          <w:szCs w:val="28"/>
          <w:lang w:val="en-GB"/>
        </w:rPr>
      </w:pPr>
    </w:p>
    <w:p w14:paraId="15ECA93A"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Prentice, C., Dominique Lopes, S., and Wang, X. (2020) 'Emotional intelligence or artificial intelligence–an employee perspective', Journal of Hospitality Marketing &amp; Management, 29(4), pp.377-403.</w:t>
      </w:r>
    </w:p>
    <w:p w14:paraId="3324C2BB" w14:textId="77777777" w:rsidR="002D2FCF" w:rsidRPr="002D2FCF" w:rsidRDefault="002D2FCF" w:rsidP="002D2FCF">
      <w:pPr>
        <w:spacing w:line="276" w:lineRule="auto"/>
        <w:rPr>
          <w:rFonts w:ascii="Times New Roman" w:hAnsi="Times New Roman"/>
          <w:sz w:val="28"/>
          <w:szCs w:val="28"/>
          <w:lang w:val="en-GB"/>
        </w:rPr>
      </w:pPr>
    </w:p>
    <w:p w14:paraId="244F3D4D"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 xml:space="preserve">Reza, M.H. (2019) 'Components of transformational leadership </w:t>
      </w:r>
      <w:proofErr w:type="spellStart"/>
      <w:r w:rsidRPr="002D2FCF">
        <w:rPr>
          <w:rFonts w:ascii="Times New Roman" w:hAnsi="Times New Roman"/>
          <w:sz w:val="28"/>
          <w:szCs w:val="28"/>
          <w:lang w:val="en-GB"/>
        </w:rPr>
        <w:t>behavior</w:t>
      </w:r>
      <w:proofErr w:type="spellEnd"/>
      <w:r w:rsidRPr="002D2FCF">
        <w:rPr>
          <w:rFonts w:ascii="Times New Roman" w:hAnsi="Times New Roman"/>
          <w:sz w:val="28"/>
          <w:szCs w:val="28"/>
          <w:lang w:val="en-GB"/>
        </w:rPr>
        <w:t>', EPRA International Journal of Multidisciplinary Research, pp.119-124.</w:t>
      </w:r>
    </w:p>
    <w:p w14:paraId="0EEF83C0" w14:textId="77777777" w:rsidR="002D2FCF" w:rsidRPr="002D2FCF" w:rsidRDefault="002D2FCF" w:rsidP="002D2FCF">
      <w:pPr>
        <w:spacing w:line="276" w:lineRule="auto"/>
        <w:rPr>
          <w:rFonts w:ascii="Times New Roman" w:hAnsi="Times New Roman"/>
          <w:sz w:val="28"/>
          <w:szCs w:val="28"/>
          <w:lang w:val="en-GB"/>
        </w:rPr>
      </w:pPr>
    </w:p>
    <w:p w14:paraId="159E08E3"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Snyder, H. (2019) 'Literature review as a research methodology: An overview and guidelines', Journal of Business Research, 104, pp.333-339.</w:t>
      </w:r>
    </w:p>
    <w:p w14:paraId="6AC79F6A" w14:textId="77777777" w:rsidR="002D2FCF" w:rsidRPr="002D2FCF" w:rsidRDefault="002D2FCF" w:rsidP="002D2FCF">
      <w:pPr>
        <w:spacing w:line="276" w:lineRule="auto"/>
        <w:rPr>
          <w:rFonts w:ascii="Times New Roman" w:hAnsi="Times New Roman"/>
          <w:sz w:val="28"/>
          <w:szCs w:val="28"/>
          <w:lang w:val="en-GB"/>
        </w:rPr>
      </w:pPr>
    </w:p>
    <w:p w14:paraId="073B9322"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Sousa, M.J. and Rocha, Á. (2019) 'Leadership styles and skills developed through game-based learning', Journal of Business Research, 94, pp.360-366.</w:t>
      </w:r>
    </w:p>
    <w:p w14:paraId="138828F1" w14:textId="77777777" w:rsidR="002D2FCF" w:rsidRPr="002D2FCF" w:rsidRDefault="002D2FCF" w:rsidP="002D2FCF">
      <w:pPr>
        <w:spacing w:line="276" w:lineRule="auto"/>
        <w:rPr>
          <w:rFonts w:ascii="Times New Roman" w:hAnsi="Times New Roman"/>
          <w:sz w:val="28"/>
          <w:szCs w:val="28"/>
          <w:lang w:val="en-GB"/>
        </w:rPr>
      </w:pPr>
    </w:p>
    <w:p w14:paraId="6D285FC2" w14:textId="7C31FCDE" w:rsid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Srivastava, S. and Dey, B. (2020) 'Workplace bullying and job burnout: A moderated mediation model of emotional intelligence and hardiness', International Journal of Organizational Analysis, 28(1), pp.183-204.</w:t>
      </w:r>
    </w:p>
    <w:p w14:paraId="4456EFDC" w14:textId="77777777" w:rsidR="002D2FCF" w:rsidRPr="002D2FCF" w:rsidRDefault="002D2FCF" w:rsidP="002D2FCF">
      <w:pPr>
        <w:spacing w:line="276" w:lineRule="auto"/>
        <w:rPr>
          <w:rFonts w:ascii="Times New Roman" w:hAnsi="Times New Roman"/>
          <w:sz w:val="28"/>
          <w:szCs w:val="28"/>
          <w:lang w:val="en-GB"/>
        </w:rPr>
      </w:pPr>
    </w:p>
    <w:p w14:paraId="40EE7EFA" w14:textId="77777777"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Statista (2023) 'IT Services - United Kingdom', Available at: https://www.statista.com/outlook/tmo/it-services/united-kingdom#revenue [Accessed on 26 September 2023].</w:t>
      </w:r>
    </w:p>
    <w:p w14:paraId="188A0D12" w14:textId="77777777" w:rsidR="002D2FCF" w:rsidRPr="002D2FCF" w:rsidRDefault="002D2FCF" w:rsidP="002D2FCF">
      <w:pPr>
        <w:spacing w:line="276" w:lineRule="auto"/>
        <w:rPr>
          <w:rFonts w:ascii="Times New Roman" w:hAnsi="Times New Roman"/>
          <w:sz w:val="28"/>
          <w:szCs w:val="28"/>
          <w:lang w:val="en-GB"/>
        </w:rPr>
      </w:pPr>
    </w:p>
    <w:p w14:paraId="1EDD2A90" w14:textId="69967769"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Walls, E. (2019) 'The value of situational leadership', Community Practitioner: The Journal of the Community Practitioners' &amp; Health Visitors' Association, 92(2), pp.31-33.</w:t>
      </w:r>
    </w:p>
    <w:p w14:paraId="69633571" w14:textId="4C6FE85C" w:rsidR="002D2FCF" w:rsidRP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Wen, T.B., Ho, T.C., Kelana, B.W.Y., Othman, R., and Syed, O.R. (2019) 'Leadership styles in influencing employees’ job performances', International Journal of Academic Research in Business and Social Sciences, pp.55-65.</w:t>
      </w:r>
    </w:p>
    <w:p w14:paraId="190177F1" w14:textId="1E060FBD" w:rsidR="002D2FCF" w:rsidRDefault="002D2FCF" w:rsidP="002D2FCF">
      <w:pPr>
        <w:spacing w:line="276" w:lineRule="auto"/>
        <w:rPr>
          <w:rFonts w:ascii="Times New Roman" w:hAnsi="Times New Roman"/>
          <w:sz w:val="28"/>
          <w:szCs w:val="28"/>
          <w:lang w:val="en-GB"/>
        </w:rPr>
      </w:pPr>
      <w:r w:rsidRPr="002D2FCF">
        <w:rPr>
          <w:rFonts w:ascii="Times New Roman" w:hAnsi="Times New Roman"/>
          <w:sz w:val="28"/>
          <w:szCs w:val="28"/>
          <w:lang w:val="en-GB"/>
        </w:rPr>
        <w:t>Wood, J., Oh, J., Park, J., and Kim, W. (2020) 'The relationship between work engagement and work–life balance in organizations: A review of the empirical research', Human Resource Development Review, pp.240-262.</w:t>
      </w:r>
    </w:p>
    <w:p w14:paraId="39F3E42C" w14:textId="77777777" w:rsidR="002D2FCF" w:rsidRDefault="002D2FCF" w:rsidP="002D2FCF">
      <w:pPr>
        <w:spacing w:line="276" w:lineRule="auto"/>
        <w:rPr>
          <w:rFonts w:ascii="Times New Roman" w:hAnsi="Times New Roman"/>
          <w:sz w:val="28"/>
          <w:szCs w:val="28"/>
          <w:lang w:val="en-GB"/>
        </w:rPr>
      </w:pPr>
    </w:p>
    <w:p w14:paraId="1A423414" w14:textId="77777777" w:rsidR="006E3F46" w:rsidRDefault="006E3F46">
      <w:pPr>
        <w:rPr>
          <w:rFonts w:ascii="Times New Roman" w:hAnsi="Times New Roman"/>
          <w:sz w:val="28"/>
          <w:szCs w:val="28"/>
          <w:lang w:val="en-GB"/>
        </w:rPr>
      </w:pPr>
    </w:p>
    <w:p w14:paraId="78D4A067" w14:textId="77777777" w:rsidR="006E3F46" w:rsidRDefault="006E3F46">
      <w:pPr>
        <w:rPr>
          <w:rFonts w:ascii="Times New Roman" w:hAnsi="Times New Roman"/>
          <w:sz w:val="28"/>
          <w:szCs w:val="28"/>
          <w:lang w:val="en-GB"/>
        </w:rPr>
      </w:pPr>
    </w:p>
    <w:p w14:paraId="101A9804"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                                  </w:t>
      </w:r>
    </w:p>
    <w:p w14:paraId="67468A06" w14:textId="77777777" w:rsidR="006E3F46" w:rsidRDefault="006E3F46">
      <w:pPr>
        <w:rPr>
          <w:rFonts w:ascii="Times New Roman" w:hAnsi="Times New Roman"/>
          <w:sz w:val="28"/>
          <w:szCs w:val="28"/>
          <w:lang w:val="en-GB"/>
        </w:rPr>
      </w:pPr>
    </w:p>
    <w:p w14:paraId="1829E757" w14:textId="77777777" w:rsidR="006E3F46" w:rsidRDefault="006E3F46">
      <w:pPr>
        <w:rPr>
          <w:rFonts w:ascii="Times New Roman" w:hAnsi="Times New Roman"/>
          <w:sz w:val="28"/>
          <w:szCs w:val="28"/>
          <w:lang w:val="en-GB"/>
        </w:rPr>
      </w:pPr>
    </w:p>
    <w:p w14:paraId="1A9CC24F" w14:textId="77777777" w:rsidR="006E3F46" w:rsidRDefault="006E3F46">
      <w:pPr>
        <w:rPr>
          <w:lang w:val="en-GB"/>
        </w:rPr>
      </w:pPr>
    </w:p>
    <w:p w14:paraId="0AD7120A" w14:textId="77777777" w:rsidR="006E3F46" w:rsidRDefault="006E3F46">
      <w:pPr>
        <w:rPr>
          <w:lang w:val="en-GB"/>
        </w:rPr>
      </w:pPr>
    </w:p>
    <w:p w14:paraId="77DBCC17" w14:textId="77777777" w:rsidR="006E3F46" w:rsidRDefault="006E3F46">
      <w:pPr>
        <w:rPr>
          <w:lang w:val="en-GB"/>
        </w:rPr>
      </w:pPr>
    </w:p>
    <w:p w14:paraId="463192FA" w14:textId="77777777" w:rsidR="006E3F46" w:rsidRDefault="006E3F46">
      <w:pPr>
        <w:rPr>
          <w:lang w:val="en-GB"/>
        </w:rPr>
      </w:pPr>
    </w:p>
    <w:p w14:paraId="76E06E23" w14:textId="77777777" w:rsidR="006E3F46" w:rsidRDefault="006E3F46">
      <w:pPr>
        <w:rPr>
          <w:lang w:val="en-GB"/>
        </w:rPr>
      </w:pPr>
    </w:p>
    <w:p w14:paraId="1AEE3572" w14:textId="77777777" w:rsidR="006E3F46" w:rsidRDefault="006E3F46">
      <w:pPr>
        <w:rPr>
          <w:lang w:val="en-GB"/>
        </w:rPr>
      </w:pPr>
    </w:p>
    <w:p w14:paraId="3F850C4A" w14:textId="77777777" w:rsidR="006E3F46" w:rsidRDefault="006E3F46">
      <w:pPr>
        <w:rPr>
          <w:lang w:val="en-GB"/>
        </w:rPr>
      </w:pPr>
    </w:p>
    <w:p w14:paraId="6E353D5C" w14:textId="77777777" w:rsidR="006E3F46" w:rsidRDefault="00000000">
      <w:pPr>
        <w:pStyle w:val="Heading1"/>
        <w:jc w:val="center"/>
        <w:rPr>
          <w:rFonts w:ascii="Times New Roman" w:hAnsi="Times New Roman"/>
          <w:b/>
          <w:bCs/>
          <w:color w:val="auto"/>
          <w:sz w:val="28"/>
          <w:szCs w:val="28"/>
          <w:lang w:val="en-GB"/>
        </w:rPr>
      </w:pPr>
      <w:bookmarkStart w:id="120" w:name="_Toc154686261"/>
      <w:bookmarkStart w:id="121" w:name="_Toc154686604"/>
      <w:r>
        <w:rPr>
          <w:rFonts w:ascii="Times New Roman" w:hAnsi="Times New Roman"/>
          <w:b/>
          <w:bCs/>
          <w:color w:val="auto"/>
          <w:sz w:val="28"/>
          <w:szCs w:val="28"/>
          <w:lang w:val="en-GB"/>
        </w:rPr>
        <w:lastRenderedPageBreak/>
        <w:t>APPENDICES</w:t>
      </w:r>
      <w:bookmarkEnd w:id="120"/>
      <w:bookmarkEnd w:id="121"/>
    </w:p>
    <w:p w14:paraId="0B7FE165" w14:textId="77777777" w:rsidR="006E3F46" w:rsidRDefault="00000000">
      <w:pPr>
        <w:pStyle w:val="Heading1"/>
        <w:rPr>
          <w:rFonts w:ascii="Times New Roman" w:hAnsi="Times New Roman"/>
          <w:b/>
          <w:bCs/>
          <w:color w:val="auto"/>
          <w:sz w:val="28"/>
          <w:szCs w:val="28"/>
          <w:lang w:val="en-GB"/>
        </w:rPr>
      </w:pPr>
      <w:r>
        <w:rPr>
          <w:rFonts w:ascii="Times New Roman" w:hAnsi="Times New Roman"/>
          <w:b/>
          <w:bCs/>
          <w:color w:val="auto"/>
          <w:sz w:val="28"/>
          <w:szCs w:val="28"/>
          <w:lang w:val="en-GB"/>
        </w:rPr>
        <w:t xml:space="preserve">                              </w:t>
      </w:r>
    </w:p>
    <w:p w14:paraId="43F6939E" w14:textId="77777777" w:rsidR="006E3F46" w:rsidRPr="00DF7C96" w:rsidRDefault="00000000">
      <w:pPr>
        <w:pStyle w:val="Heading2"/>
        <w:rPr>
          <w:lang w:val="en-GB"/>
        </w:rPr>
      </w:pPr>
      <w:r>
        <w:rPr>
          <w:lang w:val="en-GB"/>
        </w:rPr>
        <w:t xml:space="preserve">  </w:t>
      </w:r>
      <w:bookmarkStart w:id="122" w:name="_Toc154686262"/>
      <w:bookmarkStart w:id="123" w:name="_Toc154686605"/>
      <w:r>
        <w:rPr>
          <w:rFonts w:ascii="Times New Roman" w:hAnsi="Times New Roman"/>
          <w:b/>
          <w:bCs/>
          <w:color w:val="auto"/>
          <w:lang w:val="en-GB"/>
        </w:rPr>
        <w:t>Appendix 1: Interview Transcript</w:t>
      </w:r>
      <w:bookmarkEnd w:id="122"/>
      <w:bookmarkEnd w:id="123"/>
    </w:p>
    <w:p w14:paraId="6589E984" w14:textId="77777777" w:rsidR="006E3F46" w:rsidRDefault="006E3F46">
      <w:pPr>
        <w:pStyle w:val="Heading2"/>
        <w:rPr>
          <w:rFonts w:ascii="Times New Roman" w:hAnsi="Times New Roman"/>
          <w:b/>
          <w:bCs/>
          <w:color w:val="auto"/>
          <w:lang w:val="en-GB"/>
        </w:rPr>
      </w:pPr>
    </w:p>
    <w:p w14:paraId="76D053FA" w14:textId="77777777" w:rsidR="006E3F46" w:rsidRDefault="006E3F46">
      <w:pPr>
        <w:rPr>
          <w:lang w:val="en-GB"/>
        </w:rPr>
      </w:pPr>
    </w:p>
    <w:p w14:paraId="313294A8" w14:textId="77777777" w:rsidR="006E3F46" w:rsidRDefault="00000000">
      <w:pPr>
        <w:rPr>
          <w:rFonts w:ascii="Times New Roman" w:hAnsi="Times New Roman"/>
          <w:sz w:val="28"/>
          <w:szCs w:val="28"/>
          <w:lang w:val="en-GB"/>
        </w:rPr>
      </w:pPr>
      <w:r>
        <w:rPr>
          <w:rFonts w:ascii="Times New Roman" w:hAnsi="Times New Roman"/>
          <w:sz w:val="28"/>
          <w:szCs w:val="28"/>
          <w:lang w:val="en-GB"/>
        </w:rPr>
        <w:t>Question 1. Do you think effective leadership styles and EI are necessary to enhance recruitment process in technological sector?</w:t>
      </w:r>
    </w:p>
    <w:p w14:paraId="7C7DCE2A"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 Yes, leadership style is important to select appropriate candidates during recruitment.</w:t>
      </w:r>
    </w:p>
    <w:p w14:paraId="015B18FF"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2: Yes, good leadership style helps to manage recruitment tasks accurately in technological sector.</w:t>
      </w:r>
    </w:p>
    <w:p w14:paraId="1EDAAC4E"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3: Leadership style is determined as the cornerstone that sets tone for recruitment prices for betterment of organisation.</w:t>
      </w:r>
    </w:p>
    <w:p w14:paraId="4610F29F"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4: Leadership and EI can help us to improve the selection process based on the talent of candidates.</w:t>
      </w:r>
    </w:p>
    <w:p w14:paraId="13388B47"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5: Not always as skilled and experienced HRs can easily maintain recruitment process.</w:t>
      </w:r>
    </w:p>
    <w:p w14:paraId="7B43E5ED"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6: Obviously, leadership style helps in managing different recruitment </w:t>
      </w:r>
      <w:proofErr w:type="gramStart"/>
      <w:r>
        <w:rPr>
          <w:rFonts w:ascii="Times New Roman" w:hAnsi="Times New Roman"/>
          <w:sz w:val="28"/>
          <w:szCs w:val="28"/>
          <w:lang w:val="en-GB"/>
        </w:rPr>
        <w:t>tasks</w:t>
      </w:r>
      <w:proofErr w:type="gramEnd"/>
      <w:r>
        <w:rPr>
          <w:rFonts w:ascii="Times New Roman" w:hAnsi="Times New Roman"/>
          <w:sz w:val="28"/>
          <w:szCs w:val="28"/>
          <w:lang w:val="en-GB"/>
        </w:rPr>
        <w:t xml:space="preserve"> </w:t>
      </w:r>
    </w:p>
    <w:p w14:paraId="76D8ABB5"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7: Yes, a good leadership skill of HR is an important skill that helps in maintaining link between management and the employee workforce. </w:t>
      </w:r>
    </w:p>
    <w:p w14:paraId="71402D45"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8: Yes, I believe leadership and EI skills can help to build strong relationship with employees, reduce team stress and improve their job </w:t>
      </w:r>
      <w:proofErr w:type="gramStart"/>
      <w:r>
        <w:rPr>
          <w:rFonts w:ascii="Times New Roman" w:hAnsi="Times New Roman"/>
          <w:sz w:val="28"/>
          <w:szCs w:val="28"/>
          <w:lang w:val="en-GB"/>
        </w:rPr>
        <w:t>satisfaction</w:t>
      </w:r>
      <w:proofErr w:type="gramEnd"/>
    </w:p>
    <w:p w14:paraId="4615AD46"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9: Leadership styles of HR executives can help to motivate candidates, improve integrity in recruitment, define a clear vision and encourage passion during </w:t>
      </w:r>
      <w:proofErr w:type="gramStart"/>
      <w:r>
        <w:rPr>
          <w:rFonts w:ascii="Times New Roman" w:hAnsi="Times New Roman"/>
          <w:sz w:val="28"/>
          <w:szCs w:val="28"/>
          <w:lang w:val="en-GB"/>
        </w:rPr>
        <w:t>recruitment</w:t>
      </w:r>
      <w:proofErr w:type="gramEnd"/>
    </w:p>
    <w:p w14:paraId="48A51DFC"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10: Empathy of leaders is necessary to support the candidates and help them to understand key activities in recruitment.</w:t>
      </w:r>
    </w:p>
    <w:p w14:paraId="017C384C"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11: A good leadership and EI skill of leaders and HR in organisations such as technological companies can help to create safe environment for candidates.</w:t>
      </w:r>
    </w:p>
    <w:p w14:paraId="158876BB"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12: My leadership and EI skill has always helped me to solve critical quotations and maintain solution for critical issues during recruitment.</w:t>
      </w:r>
    </w:p>
    <w:p w14:paraId="2F3FA37A"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13: Leadership and EI skill can help to eliminate conflict among candidates and bias during recruitment.</w:t>
      </w:r>
    </w:p>
    <w:p w14:paraId="376F3F7F" w14:textId="77777777" w:rsidR="006E3F46" w:rsidRDefault="00000000">
      <w:pPr>
        <w:rPr>
          <w:rFonts w:ascii="Times New Roman" w:hAnsi="Times New Roman"/>
          <w:sz w:val="28"/>
          <w:szCs w:val="28"/>
          <w:lang w:val="en-GB"/>
        </w:rPr>
      </w:pPr>
      <w:r>
        <w:rPr>
          <w:rFonts w:ascii="Times New Roman" w:hAnsi="Times New Roman"/>
          <w:sz w:val="28"/>
          <w:szCs w:val="28"/>
          <w:lang w:val="en-GB"/>
        </w:rPr>
        <w:lastRenderedPageBreak/>
        <w:t>Participant 14: Good leadership skill of HR can help to maintain seamless communication with candidates during recruitment.</w:t>
      </w:r>
    </w:p>
    <w:p w14:paraId="41E3C7DC"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15: I think my leadership and EI skill are beneficial to support candidate, clear their doubts regarding post for recruitment and support in every stapes of selection. </w:t>
      </w:r>
    </w:p>
    <w:p w14:paraId="5A772779" w14:textId="77777777" w:rsidR="006E3F46" w:rsidRDefault="00000000">
      <w:pPr>
        <w:rPr>
          <w:rFonts w:ascii="Times New Roman" w:hAnsi="Times New Roman"/>
          <w:sz w:val="28"/>
          <w:szCs w:val="28"/>
          <w:lang w:val="en-GB"/>
        </w:rPr>
      </w:pPr>
      <w:r>
        <w:rPr>
          <w:rFonts w:ascii="Times New Roman" w:hAnsi="Times New Roman"/>
          <w:sz w:val="28"/>
          <w:szCs w:val="28"/>
          <w:lang w:val="en-GB"/>
        </w:rPr>
        <w:t>Question 2. What leadership styles do you prefer for improving recruitment process?</w:t>
      </w:r>
    </w:p>
    <w:p w14:paraId="28324405"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 I generally use transformational leadership styles during recruitment as it helps in maintaining integrity in workplace.</w:t>
      </w:r>
    </w:p>
    <w:p w14:paraId="2B683F59"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2: I follow transformational leadership style as it helps me in clearing my vision ad goals during candidate selection especially for beneficial of organisation.</w:t>
      </w:r>
    </w:p>
    <w:p w14:paraId="5952F067"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3: I follow authoritarian style of leadership as it has always helped in selecting candidates based on their skills and existing of roles.  </w:t>
      </w:r>
    </w:p>
    <w:p w14:paraId="5DDD8CA9"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4: I follow the authoritarian leadership style due to making quick and effective decisions.</w:t>
      </w:r>
    </w:p>
    <w:p w14:paraId="176A2928"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5: I generally follow democratic style of leadership for accurately solving problem during recruitment.</w:t>
      </w:r>
    </w:p>
    <w:p w14:paraId="5EB99D60"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6: I maintain democratic and transformational leadership as per requirements as t allows to build strong relationship with candidates during recruitment.</w:t>
      </w:r>
    </w:p>
    <w:p w14:paraId="11D74E69"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7: I prefer transformational leadership for maintaining critical thinking during recruitment in technology sector. </w:t>
      </w:r>
    </w:p>
    <w:p w14:paraId="0BE7C027"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8: Transactional leadership style is the style that I follow for providing easier solution to candidates during recruitment.</w:t>
      </w:r>
    </w:p>
    <w:p w14:paraId="54C35FE0"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9: I obey authoritarian leadership as it helps me in maintaining strict control during recruitment process. </w:t>
      </w:r>
    </w:p>
    <w:p w14:paraId="6641E7B1"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10: I believe that democratic style of leadership is suitable for me in recruitment as it allows maintaining effective strategy of candidate involvement and problem solving. </w:t>
      </w:r>
    </w:p>
    <w:p w14:paraId="096270E8"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11: I follow transformational leadership for maintaining critical thinking during recruitment in technology sector.</w:t>
      </w:r>
    </w:p>
    <w:p w14:paraId="20923492"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12: I prefer transformational leadership style as it helps in clearing vision during candidate selection especially.</w:t>
      </w:r>
    </w:p>
    <w:p w14:paraId="23F79909"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13: I implement my transformational leadership skills during recruitment as it helps in maintaining integrity in workplace.</w:t>
      </w:r>
    </w:p>
    <w:p w14:paraId="6CB6B97F" w14:textId="77777777" w:rsidR="006E3F46" w:rsidRDefault="00000000">
      <w:pPr>
        <w:rPr>
          <w:rFonts w:ascii="Times New Roman" w:hAnsi="Times New Roman"/>
          <w:sz w:val="28"/>
          <w:szCs w:val="28"/>
          <w:lang w:val="en-GB"/>
        </w:rPr>
      </w:pPr>
      <w:r>
        <w:rPr>
          <w:rFonts w:ascii="Times New Roman" w:hAnsi="Times New Roman"/>
          <w:sz w:val="28"/>
          <w:szCs w:val="28"/>
          <w:lang w:val="en-GB"/>
        </w:rPr>
        <w:lastRenderedPageBreak/>
        <w:t>Participant 14: I obey the authoritarian leadership style due to making quick and effective decisions along with control the recruitment process.</w:t>
      </w:r>
    </w:p>
    <w:p w14:paraId="38F72510"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15: I follow democratic style of leadership as it </w:t>
      </w:r>
      <w:proofErr w:type="gramStart"/>
      <w:r>
        <w:rPr>
          <w:rFonts w:ascii="Times New Roman" w:hAnsi="Times New Roman"/>
          <w:sz w:val="28"/>
          <w:szCs w:val="28"/>
          <w:lang w:val="en-GB"/>
        </w:rPr>
        <w:t>allow</w:t>
      </w:r>
      <w:proofErr w:type="gramEnd"/>
      <w:r>
        <w:rPr>
          <w:rFonts w:ascii="Times New Roman" w:hAnsi="Times New Roman"/>
          <w:sz w:val="28"/>
          <w:szCs w:val="28"/>
          <w:lang w:val="en-GB"/>
        </w:rPr>
        <w:t xml:space="preserve"> maintaining effective strategy of candidate involvement and problem solving.</w:t>
      </w:r>
    </w:p>
    <w:p w14:paraId="7C55AE40" w14:textId="77777777" w:rsidR="006E3F46" w:rsidRDefault="00000000">
      <w:pPr>
        <w:rPr>
          <w:rFonts w:ascii="Times New Roman" w:hAnsi="Times New Roman"/>
          <w:sz w:val="28"/>
          <w:szCs w:val="28"/>
          <w:lang w:val="en-GB"/>
        </w:rPr>
      </w:pPr>
      <w:r>
        <w:rPr>
          <w:rFonts w:ascii="Times New Roman" w:hAnsi="Times New Roman"/>
          <w:sz w:val="28"/>
          <w:szCs w:val="28"/>
          <w:lang w:val="en-GB"/>
        </w:rPr>
        <w:t>Question 3. As per your views, what are the key factors that have influenced you in maintaining leadership styles and EI along with whether your organization need to improve recruitment stages?</w:t>
      </w:r>
    </w:p>
    <w:p w14:paraId="7E0ACC7A"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1: Supportive organisational culture in my organisation has motivated me to implement my leadership and EI skills. Yes, my organisation still needs to enhance recruitment policies. </w:t>
      </w:r>
    </w:p>
    <w:p w14:paraId="7F534EA4"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2: Presence of different communication channels such as online and offline has influenced in properly maintaining communication. Yes, my organisation needs to simplify the recruitment process in future.</w:t>
      </w:r>
    </w:p>
    <w:p w14:paraId="39FCE031"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3: Staff demographics and traits are the key factors that have influenced me in maintaining leadership style and EI. However, my organisation needs to innovate the skilled-based recruitment strategy for maintaining accuracy in recruitment.</w:t>
      </w:r>
    </w:p>
    <w:p w14:paraId="35317FF5"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4: Organisational culture has key role in maintaining leadership style of an individual and my organisation has a supportive culture that supports in implementing good leadership skills during recruitment. </w:t>
      </w:r>
    </w:p>
    <w:p w14:paraId="4706B0C5"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5: Supportive Organisational culture has helped me to maintain my leadership style and EI during recruitments. However, proper policy if recruitment is still required for maintaining accuracy in candidate recruitment.</w:t>
      </w:r>
    </w:p>
    <w:p w14:paraId="66B85C71"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6: I guess trust of the supervisors have motivated in maintaining leadership styles and EI during recruitment. </w:t>
      </w:r>
    </w:p>
    <w:p w14:paraId="49BF43F3"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7: Good support from the organisation has influenced me in implementing my existing leadership skills during recruitment. </w:t>
      </w:r>
    </w:p>
    <w:p w14:paraId="499EA681"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8: My organisation’s supportive culture has helped in implementing good leadership styles during recruitment.</w:t>
      </w:r>
    </w:p>
    <w:p w14:paraId="66668BE9"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9: Training and development of HR executives regarding recruitment strategy management have allowed maintaining candidate empowerment strategy that have helped in maintaining leadership styles. </w:t>
      </w:r>
    </w:p>
    <w:p w14:paraId="07125CD0"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10: Empowerment from the organisation has helped in maintaining leadership style and EWI during recruitment.</w:t>
      </w:r>
    </w:p>
    <w:p w14:paraId="667F5201" w14:textId="77777777" w:rsidR="006E3F46" w:rsidRDefault="00000000">
      <w:pPr>
        <w:rPr>
          <w:rFonts w:ascii="Times New Roman" w:hAnsi="Times New Roman"/>
          <w:sz w:val="28"/>
          <w:szCs w:val="28"/>
          <w:lang w:val="en-GB"/>
        </w:rPr>
      </w:pPr>
      <w:r>
        <w:rPr>
          <w:rFonts w:ascii="Times New Roman" w:hAnsi="Times New Roman"/>
          <w:sz w:val="28"/>
          <w:szCs w:val="28"/>
          <w:lang w:val="en-GB"/>
        </w:rPr>
        <w:lastRenderedPageBreak/>
        <w:t xml:space="preserve">Participant 11: Sometimes conflict and toxic workplace environment has negatively influenced the decision-making in leadership. Organisations need to improve conflict management strategy for better recruitment process. </w:t>
      </w:r>
    </w:p>
    <w:p w14:paraId="3D79E447"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12: My organisation’s culture has supported me in implementing good leadership styles during recruitment.</w:t>
      </w:r>
    </w:p>
    <w:p w14:paraId="08375190"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13: The clear vision and goals of organisation has helped me in selecting specific leadership style during recruitment of appropriate candidates.</w:t>
      </w:r>
    </w:p>
    <w:p w14:paraId="4D40A5A7"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14: Organisation culture and employee support has helped in successfully implement leadership skill during candidate recruitment.</w:t>
      </w:r>
    </w:p>
    <w:p w14:paraId="441FD52E"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15: As per my view, organisation’s flexible culture has supported me in implementing good leadership styles during recruitment.</w:t>
      </w:r>
    </w:p>
    <w:p w14:paraId="14421390" w14:textId="77777777" w:rsidR="006E3F46" w:rsidRDefault="00000000">
      <w:pPr>
        <w:rPr>
          <w:rFonts w:ascii="Times New Roman" w:hAnsi="Times New Roman"/>
          <w:sz w:val="28"/>
          <w:szCs w:val="28"/>
          <w:lang w:val="en-GB"/>
        </w:rPr>
      </w:pPr>
      <w:r>
        <w:rPr>
          <w:rFonts w:ascii="Times New Roman" w:hAnsi="Times New Roman"/>
          <w:sz w:val="28"/>
          <w:szCs w:val="28"/>
          <w:lang w:val="en-GB"/>
        </w:rPr>
        <w:t>Question 4. What are your strengths and weakness that has helped you in enhancing recruitment process in technology sector as a HR?</w:t>
      </w:r>
    </w:p>
    <w:p w14:paraId="45F54A96"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 My self-awareness skills on technology field and experience have helped in improving recruitment process.</w:t>
      </w:r>
    </w:p>
    <w:p w14:paraId="6E3B3D12"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2: I have a good communication skill that has helped in maintaining seamless communication with candidates during recruitment whereas decision-making ability is still needs to be improved.</w:t>
      </w:r>
    </w:p>
    <w:p w14:paraId="71A2E0E9"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3: I provide inspiration to the candidates for performing better and supports that shows my leadership and EI skills.</w:t>
      </w:r>
    </w:p>
    <w:p w14:paraId="109B30C6"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4: I think self-regulation and social skills are two important skills that an HR need for betterment of recruitment process.</w:t>
      </w:r>
    </w:p>
    <w:p w14:paraId="2CAAE596"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5: I have a good communication ability to become a good leader; however, I still need to be strict enough during candidate selection. </w:t>
      </w:r>
    </w:p>
    <w:p w14:paraId="3336742C"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6: I have a good skill of communication and information sharing that has helped in sharing recruitment details to candidates whereas I need to enhance my time management skills. </w:t>
      </w:r>
    </w:p>
    <w:p w14:paraId="4B139D2B"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7: I am well experienced and have a good knowledge of all skills such as time management, empathy, and others to support candidates during recruitment.</w:t>
      </w:r>
    </w:p>
    <w:p w14:paraId="4A8144A6"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8: I think I am supportive enough that helps candidates to frankly behave with me however, I still need to enhance my awareness on technical field.</w:t>
      </w:r>
    </w:p>
    <w:p w14:paraId="5C337FD3"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9: I guess my communication style and honesty are key skills that have helped to manage recruitment process accurately. </w:t>
      </w:r>
    </w:p>
    <w:p w14:paraId="3EBBB498" w14:textId="77777777" w:rsidR="006E3F46" w:rsidRDefault="00000000">
      <w:pPr>
        <w:rPr>
          <w:rFonts w:ascii="Times New Roman" w:hAnsi="Times New Roman"/>
          <w:sz w:val="28"/>
          <w:szCs w:val="28"/>
          <w:lang w:val="en-GB"/>
        </w:rPr>
      </w:pPr>
      <w:r>
        <w:rPr>
          <w:rFonts w:ascii="Times New Roman" w:hAnsi="Times New Roman"/>
          <w:sz w:val="28"/>
          <w:szCs w:val="28"/>
          <w:lang w:val="en-GB"/>
        </w:rPr>
        <w:lastRenderedPageBreak/>
        <w:t xml:space="preserve">Participant 10: My creativity and empathy skills are supportive as a leader whereas my time-management skill is a weakness that negatively influences weaknesses. </w:t>
      </w:r>
    </w:p>
    <w:p w14:paraId="420BF71F" w14:textId="77777777" w:rsidR="006E3F46" w:rsidRDefault="00000000">
      <w:pPr>
        <w:rPr>
          <w:rFonts w:ascii="Times New Roman" w:hAnsi="Times New Roman"/>
          <w:sz w:val="28"/>
          <w:szCs w:val="28"/>
          <w:lang w:val="en-GB"/>
        </w:rPr>
      </w:pPr>
      <w:r>
        <w:rPr>
          <w:rFonts w:ascii="Times New Roman" w:hAnsi="Times New Roman"/>
          <w:sz w:val="28"/>
          <w:szCs w:val="28"/>
          <w:lang w:val="en-GB"/>
        </w:rPr>
        <w:t xml:space="preserve">Participant 11: My prominent communication skill is a significant strength that has helped me to maintain leadership styles and EI during recruitment. </w:t>
      </w:r>
    </w:p>
    <w:p w14:paraId="60143A2D"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12: My self-regulation and experience are having helped in maintaining a betterment recruitment process in technology sector.</w:t>
      </w:r>
    </w:p>
    <w:p w14:paraId="0308A8FE"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13: I have good knowledge on technology, and I can easily motivate candidates during recruitment. However, I still need to enhance my creative thinking ability.</w:t>
      </w:r>
    </w:p>
    <w:p w14:paraId="7E47C72D"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14: I have a good skill of communication that has helped in sharing recruitment details to candidates whereas I need to enhance my time management skills.</w:t>
      </w:r>
    </w:p>
    <w:p w14:paraId="22B0FE51" w14:textId="77777777" w:rsidR="006E3F46" w:rsidRDefault="00000000">
      <w:pPr>
        <w:rPr>
          <w:rFonts w:ascii="Times New Roman" w:hAnsi="Times New Roman"/>
          <w:sz w:val="28"/>
          <w:szCs w:val="28"/>
          <w:lang w:val="en-GB"/>
        </w:rPr>
      </w:pPr>
      <w:r>
        <w:rPr>
          <w:rFonts w:ascii="Times New Roman" w:hAnsi="Times New Roman"/>
          <w:sz w:val="28"/>
          <w:szCs w:val="28"/>
          <w:lang w:val="en-GB"/>
        </w:rPr>
        <w:t>Participant 15: I am self-aware, and my enormous experience has helped in improving recruitment process.</w:t>
      </w:r>
    </w:p>
    <w:p w14:paraId="7B19224B" w14:textId="77777777" w:rsidR="006E3F46" w:rsidRDefault="006E3F46">
      <w:pPr>
        <w:rPr>
          <w:lang w:val="en-GB"/>
        </w:rPr>
      </w:pPr>
    </w:p>
    <w:p w14:paraId="0E459248" w14:textId="77777777" w:rsidR="006E3F46" w:rsidRDefault="00000000">
      <w:pPr>
        <w:pStyle w:val="Heading1"/>
        <w:rPr>
          <w:lang w:val="en-GB"/>
        </w:rPr>
      </w:pPr>
      <w:r>
        <w:rPr>
          <w:lang w:val="en-GB"/>
        </w:rPr>
        <w:t xml:space="preserve">                            </w:t>
      </w:r>
    </w:p>
    <w:p w14:paraId="1E099186" w14:textId="77777777" w:rsidR="006E3F46" w:rsidRDefault="006E3F46">
      <w:pPr>
        <w:pStyle w:val="Heading1"/>
        <w:rPr>
          <w:lang w:val="en-GB"/>
        </w:rPr>
      </w:pPr>
    </w:p>
    <w:p w14:paraId="70209273" w14:textId="77777777" w:rsidR="006E3F46" w:rsidRDefault="006E3F46">
      <w:pPr>
        <w:rPr>
          <w:lang w:val="en-GB"/>
        </w:rPr>
      </w:pPr>
    </w:p>
    <w:p w14:paraId="2C9F3EA3" w14:textId="77777777" w:rsidR="006E3F46" w:rsidRDefault="006E3F46">
      <w:pPr>
        <w:rPr>
          <w:lang w:val="en-GB"/>
        </w:rPr>
      </w:pPr>
    </w:p>
    <w:p w14:paraId="7432CC9A" w14:textId="77777777" w:rsidR="006E3F46" w:rsidRDefault="006E3F46">
      <w:pPr>
        <w:rPr>
          <w:lang w:val="en-GB"/>
        </w:rPr>
      </w:pPr>
    </w:p>
    <w:p w14:paraId="5BE02488" w14:textId="77777777" w:rsidR="006E3F46" w:rsidRDefault="006E3F46">
      <w:pPr>
        <w:rPr>
          <w:lang w:val="en-GB"/>
        </w:rPr>
      </w:pPr>
    </w:p>
    <w:p w14:paraId="40E66786" w14:textId="77777777" w:rsidR="006E3F46" w:rsidRDefault="006E3F46">
      <w:pPr>
        <w:rPr>
          <w:lang w:val="en-GB"/>
        </w:rPr>
      </w:pPr>
    </w:p>
    <w:p w14:paraId="621E4BA8" w14:textId="77777777" w:rsidR="006E3F46" w:rsidRDefault="006E3F46">
      <w:pPr>
        <w:rPr>
          <w:lang w:val="en-GB"/>
        </w:rPr>
      </w:pPr>
    </w:p>
    <w:p w14:paraId="3F494CEA" w14:textId="77777777" w:rsidR="006E3F46" w:rsidRDefault="006E3F46">
      <w:pPr>
        <w:rPr>
          <w:lang w:val="en-GB"/>
        </w:rPr>
      </w:pPr>
    </w:p>
    <w:p w14:paraId="7A188186" w14:textId="77777777" w:rsidR="006E3F46" w:rsidRDefault="006E3F46">
      <w:pPr>
        <w:rPr>
          <w:lang w:val="en-GB"/>
        </w:rPr>
      </w:pPr>
    </w:p>
    <w:p w14:paraId="192DEDB0" w14:textId="77777777" w:rsidR="006E3F46" w:rsidRDefault="006E3F46">
      <w:pPr>
        <w:rPr>
          <w:lang w:val="en-GB"/>
        </w:rPr>
      </w:pPr>
    </w:p>
    <w:p w14:paraId="12044418" w14:textId="77777777" w:rsidR="006E3F46" w:rsidRDefault="006E3F46">
      <w:pPr>
        <w:rPr>
          <w:lang w:val="en-GB"/>
        </w:rPr>
      </w:pPr>
    </w:p>
    <w:p w14:paraId="48B50750" w14:textId="77777777" w:rsidR="006E3F46" w:rsidRDefault="006E3F46">
      <w:pPr>
        <w:rPr>
          <w:lang w:val="en-GB"/>
        </w:rPr>
      </w:pPr>
    </w:p>
    <w:p w14:paraId="63E6638C" w14:textId="77777777" w:rsidR="006E3F46" w:rsidRDefault="006E3F46">
      <w:pPr>
        <w:rPr>
          <w:lang w:val="en-GB"/>
        </w:rPr>
      </w:pPr>
    </w:p>
    <w:p w14:paraId="1885E9BF" w14:textId="77777777" w:rsidR="006E3F46" w:rsidRDefault="006E3F46">
      <w:pPr>
        <w:rPr>
          <w:lang w:val="en-GB"/>
        </w:rPr>
      </w:pPr>
    </w:p>
    <w:p w14:paraId="64650FD6" w14:textId="77777777" w:rsidR="006E3F46" w:rsidRDefault="006E3F46">
      <w:pPr>
        <w:rPr>
          <w:lang w:val="en-GB"/>
        </w:rPr>
      </w:pPr>
    </w:p>
    <w:p w14:paraId="141D8193" w14:textId="77777777" w:rsidR="006E3F46" w:rsidRDefault="006E3F46">
      <w:pPr>
        <w:rPr>
          <w:lang w:val="en-GB"/>
        </w:rPr>
      </w:pPr>
    </w:p>
    <w:p w14:paraId="4B00AF68" w14:textId="77777777" w:rsidR="006E3F46" w:rsidRDefault="00000000">
      <w:pPr>
        <w:pStyle w:val="Heading1"/>
      </w:pPr>
      <w:r>
        <w:rPr>
          <w:lang w:val="en-GB"/>
        </w:rPr>
        <w:lastRenderedPageBreak/>
        <w:t xml:space="preserve">  </w:t>
      </w:r>
      <w:bookmarkStart w:id="124" w:name="_Toc154686263"/>
      <w:bookmarkStart w:id="125" w:name="_Toc154686606"/>
      <w:r>
        <w:rPr>
          <w:rFonts w:ascii="Times New Roman" w:hAnsi="Times New Roman"/>
          <w:b/>
          <w:bCs/>
          <w:color w:val="auto"/>
          <w:sz w:val="28"/>
          <w:szCs w:val="28"/>
          <w:lang w:val="en-GB"/>
        </w:rPr>
        <w:t>Appendix 2: Ethical form</w:t>
      </w:r>
      <w:bookmarkEnd w:id="124"/>
      <w:bookmarkEnd w:id="125"/>
    </w:p>
    <w:p w14:paraId="7455FBCD" w14:textId="77777777" w:rsidR="006E3F46" w:rsidRDefault="00000000">
      <w:pPr>
        <w:pStyle w:val="Heading1"/>
        <w:rPr>
          <w:rFonts w:ascii="Times New Roman" w:hAnsi="Times New Roman"/>
          <w:b/>
          <w:bCs/>
          <w:color w:val="auto"/>
          <w:sz w:val="28"/>
          <w:szCs w:val="28"/>
          <w:lang w:val="en-GB"/>
        </w:rPr>
      </w:pPr>
      <w:r>
        <w:rPr>
          <w:rFonts w:ascii="Times New Roman" w:hAnsi="Times New Roman"/>
          <w:b/>
          <w:bCs/>
          <w:color w:val="auto"/>
          <w:sz w:val="28"/>
          <w:szCs w:val="28"/>
          <w:lang w:val="en-GB"/>
        </w:rPr>
        <w:t xml:space="preserve">      </w:t>
      </w:r>
    </w:p>
    <w:p w14:paraId="21A9CB34" w14:textId="7A653160" w:rsidR="006E3F46" w:rsidRDefault="00000000">
      <w:r>
        <w:rPr>
          <w:lang w:val="en-GB"/>
        </w:rPr>
        <w:t xml:space="preserve">          </w:t>
      </w:r>
    </w:p>
    <w:p w14:paraId="09E55ABE" w14:textId="77777777" w:rsidR="006E3F46" w:rsidRDefault="00000000">
      <w:r>
        <w:rPr>
          <w:noProof/>
        </w:rPr>
        <w:drawing>
          <wp:inline distT="0" distB="0" distL="0" distR="0" wp14:anchorId="72D3E3BC" wp14:editId="45D49257">
            <wp:extent cx="6188714" cy="7345676"/>
            <wp:effectExtent l="0" t="0" r="2536" b="0"/>
            <wp:docPr id="1147642895"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6188714" cy="7345676"/>
                    </a:xfrm>
                    <a:prstGeom prst="rect">
                      <a:avLst/>
                    </a:prstGeom>
                    <a:noFill/>
                    <a:ln>
                      <a:noFill/>
                      <a:prstDash/>
                    </a:ln>
                  </pic:spPr>
                </pic:pic>
              </a:graphicData>
            </a:graphic>
          </wp:inline>
        </w:drawing>
      </w:r>
    </w:p>
    <w:p w14:paraId="3ED6DE20" w14:textId="77777777" w:rsidR="006E3F46" w:rsidRDefault="006E3F46">
      <w:pPr>
        <w:rPr>
          <w:lang w:val="en-GB"/>
        </w:rPr>
      </w:pPr>
    </w:p>
    <w:p w14:paraId="541446D1" w14:textId="77777777" w:rsidR="006E3F46" w:rsidRDefault="00000000">
      <w:pPr>
        <w:suppressAutoHyphens w:val="0"/>
        <w:autoSpaceDE w:val="0"/>
        <w:spacing w:after="240" w:line="240" w:lineRule="auto"/>
        <w:jc w:val="both"/>
        <w:rPr>
          <w:rFonts w:ascii="Arial" w:eastAsia="Times New Roman" w:hAnsi="Arial" w:cs="Arial"/>
          <w:b/>
          <w:kern w:val="0"/>
          <w:lang w:val="en-GB"/>
        </w:rPr>
      </w:pPr>
      <w:r>
        <w:rPr>
          <w:rFonts w:ascii="Arial" w:eastAsia="Times New Roman" w:hAnsi="Arial" w:cs="Arial"/>
          <w:b/>
          <w:kern w:val="0"/>
          <w:lang w:val="en-GB"/>
        </w:rPr>
        <w:t>SECTION B: Approval for Research Activity</w:t>
      </w:r>
    </w:p>
    <w:tbl>
      <w:tblPr>
        <w:tblW w:w="10480" w:type="dxa"/>
        <w:tblLayout w:type="fixed"/>
        <w:tblCellMar>
          <w:left w:w="10" w:type="dxa"/>
          <w:right w:w="10" w:type="dxa"/>
        </w:tblCellMar>
        <w:tblLook w:val="04A0" w:firstRow="1" w:lastRow="0" w:firstColumn="1" w:lastColumn="0" w:noHBand="0" w:noVBand="1"/>
      </w:tblPr>
      <w:tblGrid>
        <w:gridCol w:w="562"/>
        <w:gridCol w:w="3693"/>
        <w:gridCol w:w="2539"/>
        <w:gridCol w:w="993"/>
        <w:gridCol w:w="850"/>
        <w:gridCol w:w="992"/>
        <w:gridCol w:w="851"/>
      </w:tblGrid>
      <w:tr w:rsidR="006E3F46" w14:paraId="2D59FACD"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8EDADEC"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lastRenderedPageBreak/>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360316"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Has the research activity received approval in principle?</w:t>
            </w:r>
          </w:p>
          <w:p w14:paraId="5021405A"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AEA2F9" w14:textId="77777777" w:rsidR="006E3F46" w:rsidRDefault="00000000">
            <w:pPr>
              <w:suppressAutoHyphens w:val="0"/>
              <w:autoSpaceDE w:val="0"/>
              <w:spacing w:after="0" w:line="240" w:lineRule="auto"/>
              <w:jc w:val="center"/>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4AF01FA" w14:textId="77777777" w:rsidR="006E3F46" w:rsidRDefault="00000000">
            <w:pPr>
              <w:suppressAutoHyphens w:val="0"/>
              <w:autoSpaceDE w:val="0"/>
              <w:spacing w:after="0" w:line="240" w:lineRule="auto"/>
              <w:jc w:val="center"/>
            </w:pPr>
            <w:r>
              <w:rPr>
                <w:rFonts w:ascii="Segoe UI Symbol" w:eastAsia="Times New Roman" w:hAnsi="Segoe UI Symbol" w:cs="Segoe UI Symbol"/>
                <w:b/>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EB8D4B" w14:textId="77777777" w:rsidR="006E3F46" w:rsidRDefault="00000000">
            <w:pPr>
              <w:suppressAutoHyphens w:val="0"/>
              <w:autoSpaceDE w:val="0"/>
              <w:spacing w:after="0" w:line="240" w:lineRule="auto"/>
              <w:jc w:val="center"/>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9835F0" w14:textId="77777777" w:rsidR="006E3F46" w:rsidRDefault="00000000">
            <w:pPr>
              <w:suppressAutoHyphens w:val="0"/>
              <w:autoSpaceDE w:val="0"/>
              <w:spacing w:after="0" w:line="240" w:lineRule="auto"/>
              <w:jc w:val="center"/>
            </w:pPr>
            <w:r>
              <w:rPr>
                <w:rFonts w:ascii="Segoe UI Symbol" w:eastAsia="Times New Roman" w:hAnsi="Segoe UI Symbol" w:cs="Segoe UI Symbol"/>
                <w:b/>
                <w:kern w:val="0"/>
                <w:sz w:val="20"/>
                <w:szCs w:val="20"/>
                <w:lang w:val="en-GB" w:eastAsia="en-GB"/>
              </w:rPr>
              <w:t>☐</w:t>
            </w:r>
          </w:p>
        </w:tc>
      </w:tr>
      <w:tr w:rsidR="006E3F46" w14:paraId="49BBEAF8"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FF7504E" w14:textId="77777777" w:rsidR="006E3F46" w:rsidRDefault="006E3F46">
            <w:pPr>
              <w:suppressAutoHyphens w:val="0"/>
              <w:autoSpaceDE w:val="0"/>
              <w:spacing w:after="0" w:line="240" w:lineRule="auto"/>
              <w:rPr>
                <w:rFonts w:ascii="Arial" w:eastAsia="Times New Roman" w:hAnsi="Arial" w:cs="Arial"/>
                <w:b/>
                <w:bCs/>
                <w:kern w:val="0"/>
                <w:sz w:val="20"/>
                <w:szCs w:val="20"/>
                <w:lang w:val="en-GB" w:eastAsia="en-GB"/>
              </w:rPr>
            </w:pPr>
          </w:p>
        </w:tc>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DD0A543" w14:textId="77777777" w:rsidR="006E3F46" w:rsidRDefault="006E3F46">
            <w:pPr>
              <w:suppressAutoHyphens w:val="0"/>
              <w:autoSpaceDE w:val="0"/>
              <w:spacing w:after="0" w:line="240" w:lineRule="auto"/>
              <w:rPr>
                <w:rFonts w:ascii="Arial" w:eastAsia="Times New Roman" w:hAnsi="Arial" w:cs="Arial"/>
                <w:b/>
                <w:bCs/>
                <w:kern w:val="0"/>
                <w:sz w:val="20"/>
                <w:szCs w:val="20"/>
                <w:lang w:val="en-GB" w:eastAsia="en-GB"/>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860EEF4" w14:textId="77777777" w:rsidR="006E3F46" w:rsidRDefault="00000000">
            <w:pPr>
              <w:suppressAutoHyphens w:val="0"/>
              <w:autoSpaceDE w:val="0"/>
              <w:spacing w:after="0" w:line="240" w:lineRule="auto"/>
              <w:jc w:val="center"/>
              <w:rPr>
                <w:rFonts w:ascii="Arial" w:eastAsia="Times New Roman" w:hAnsi="Arial" w:cs="Arial"/>
                <w:b/>
                <w:bCs/>
                <w:i/>
                <w:kern w:val="0"/>
                <w:sz w:val="20"/>
                <w:szCs w:val="20"/>
                <w:lang w:val="en-GB" w:eastAsia="en-GB"/>
              </w:rPr>
            </w:pPr>
            <w:r>
              <w:rPr>
                <w:rFonts w:ascii="Arial" w:eastAsia="Times New Roman" w:hAnsi="Arial" w:cs="Arial"/>
                <w:b/>
                <w:bCs/>
                <w:i/>
                <w:kern w:val="0"/>
                <w:sz w:val="20"/>
                <w:szCs w:val="20"/>
                <w:lang w:val="en-GB" w:eastAsia="en-GB"/>
              </w:rPr>
              <w:t>Date</w:t>
            </w:r>
          </w:p>
        </w:tc>
      </w:tr>
      <w:tr w:rsidR="006E3F46" w14:paraId="78CFF9E1" w14:textId="77777777">
        <w:trPr>
          <w:trHeight w:val="437"/>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9320E40" w14:textId="77777777" w:rsidR="006E3F46" w:rsidRDefault="00000000">
            <w:pPr>
              <w:suppressAutoHyphens w:val="0"/>
              <w:autoSpaceDE w:val="0"/>
              <w:spacing w:after="0" w:line="240" w:lineRule="auto"/>
              <w:jc w:val="both"/>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0598525" w14:textId="77777777" w:rsidR="006E3F46" w:rsidRPr="00DF7C96" w:rsidRDefault="00000000">
            <w:pPr>
              <w:suppressAutoHyphens w:val="0"/>
              <w:autoSpaceDE w:val="0"/>
              <w:spacing w:after="0" w:line="240" w:lineRule="auto"/>
              <w:jc w:val="both"/>
              <w:rPr>
                <w:lang w:val="en-GB"/>
              </w:rPr>
            </w:pPr>
            <w:r>
              <w:rPr>
                <w:rFonts w:ascii="Arial" w:eastAsia="Times New Roman" w:hAnsi="Arial" w:cs="Arial"/>
                <w:kern w:val="0"/>
                <w:sz w:val="20"/>
                <w:szCs w:val="20"/>
                <w:lang w:val="en-GB" w:eastAsia="en-GB"/>
              </w:rPr>
              <w:t xml:space="preserve">If </w:t>
            </w:r>
            <w:proofErr w:type="gramStart"/>
            <w:r>
              <w:rPr>
                <w:rFonts w:ascii="Arial" w:eastAsia="Times New Roman" w:hAnsi="Arial" w:cs="Arial"/>
                <w:kern w:val="0"/>
                <w:sz w:val="20"/>
                <w:szCs w:val="20"/>
                <w:lang w:val="en-GB" w:eastAsia="en-GB"/>
              </w:rPr>
              <w:t>Yes</w:t>
            </w:r>
            <w:proofErr w:type="gramEnd"/>
            <w:r>
              <w:rPr>
                <w:rFonts w:ascii="Arial" w:eastAsia="Times New Roman" w:hAnsi="Arial" w:cs="Arial"/>
                <w:kern w:val="0"/>
                <w:sz w:val="20"/>
                <w:szCs w:val="20"/>
                <w:lang w:val="en-GB" w:eastAsia="en-GB"/>
              </w:rPr>
              <w:t>, please indicate source of approval (and date where known):</w:t>
            </w:r>
            <w:r>
              <w:rPr>
                <w:rFonts w:ascii="Arial" w:eastAsia="Times New Roman" w:hAnsi="Arial" w:cs="Arial"/>
                <w:bCs/>
                <w:i/>
                <w:iCs/>
                <w:color w:val="FF0000"/>
                <w:kern w:val="0"/>
                <w:sz w:val="20"/>
                <w:szCs w:val="20"/>
                <w:lang w:val="en-GB" w:eastAsia="en-GB"/>
              </w:rPr>
              <w:t xml:space="preserve"> </w:t>
            </w:r>
            <w:r>
              <w:rPr>
                <w:rFonts w:ascii="Arial" w:eastAsia="Times New Roman" w:hAnsi="Arial" w:cs="Arial"/>
                <w:b/>
                <w:bCs/>
                <w:i/>
                <w:iCs/>
                <w:kern w:val="0"/>
                <w:sz w:val="20"/>
                <w:szCs w:val="20"/>
                <w:lang w:val="en-GB" w:eastAsia="en-GB"/>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559264"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DDD7C6"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FABB1C6"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18/11/2023</w:t>
            </w:r>
          </w:p>
        </w:tc>
      </w:tr>
      <w:tr w:rsidR="006E3F46" w14:paraId="170E9864" w14:textId="77777777">
        <w:trPr>
          <w:trHeight w:val="415"/>
        </w:trPr>
        <w:tc>
          <w:tcPr>
            <w:tcW w:w="56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DB21DCE" w14:textId="77777777" w:rsidR="006E3F46" w:rsidRDefault="006E3F46">
            <w:pPr>
              <w:suppressAutoHyphens w:val="0"/>
              <w:autoSpaceDE w:val="0"/>
              <w:spacing w:after="0" w:line="240" w:lineRule="auto"/>
              <w:jc w:val="both"/>
              <w:rPr>
                <w:rFonts w:ascii="Arial" w:eastAsia="Times New Roman" w:hAnsi="Arial" w:cs="Arial"/>
                <w:kern w:val="0"/>
                <w:sz w:val="20"/>
                <w:szCs w:val="20"/>
                <w:lang w:val="en-GB" w:eastAsia="en-GB"/>
              </w:rPr>
            </w:pP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52E456D" w14:textId="77777777" w:rsidR="006E3F46" w:rsidRDefault="006E3F46">
            <w:pPr>
              <w:suppressAutoHyphens w:val="0"/>
              <w:autoSpaceDE w:val="0"/>
              <w:spacing w:after="0" w:line="240" w:lineRule="auto"/>
              <w:jc w:val="both"/>
              <w:rPr>
                <w:rFonts w:ascii="Arial" w:eastAsia="Times New Roman" w:hAnsi="Arial" w:cs="Arial"/>
                <w:kern w:val="0"/>
                <w:sz w:val="20"/>
                <w:szCs w:val="20"/>
                <w:lang w:val="en-GB" w:eastAsia="en-GB"/>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2A150E"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76853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5E2561E" w14:textId="77777777" w:rsidR="006E3F46" w:rsidRDefault="006E3F46">
            <w:pPr>
              <w:suppressAutoHyphens w:val="0"/>
              <w:autoSpaceDE w:val="0"/>
              <w:spacing w:after="0" w:line="240" w:lineRule="auto"/>
              <w:jc w:val="center"/>
              <w:rPr>
                <w:rFonts w:ascii="Arial" w:eastAsia="Times New Roman" w:hAnsi="Arial" w:cs="Arial"/>
                <w:b/>
                <w:bCs/>
                <w:kern w:val="0"/>
                <w:sz w:val="20"/>
                <w:szCs w:val="20"/>
                <w:lang w:val="en-GB" w:eastAsia="en-GB"/>
              </w:rPr>
            </w:pPr>
          </w:p>
        </w:tc>
      </w:tr>
      <w:tr w:rsidR="006E3F46" w14:paraId="557FBA38" w14:textId="77777777">
        <w:tc>
          <w:tcPr>
            <w:tcW w:w="56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5F8DF7D" w14:textId="77777777" w:rsidR="006E3F46" w:rsidRDefault="006E3F46">
            <w:pPr>
              <w:suppressAutoHyphens w:val="0"/>
              <w:autoSpaceDE w:val="0"/>
              <w:spacing w:after="0" w:line="240" w:lineRule="auto"/>
              <w:jc w:val="both"/>
              <w:rPr>
                <w:rFonts w:ascii="Arial" w:eastAsia="Times New Roman" w:hAnsi="Arial" w:cs="Arial"/>
                <w:kern w:val="0"/>
                <w:sz w:val="20"/>
                <w:szCs w:val="20"/>
                <w:lang w:val="en-GB" w:eastAsia="en-GB"/>
              </w:rPr>
            </w:pP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7A289DD" w14:textId="77777777" w:rsidR="006E3F46" w:rsidRDefault="006E3F46">
            <w:pPr>
              <w:suppressAutoHyphens w:val="0"/>
              <w:autoSpaceDE w:val="0"/>
              <w:spacing w:after="0" w:line="240" w:lineRule="auto"/>
              <w:jc w:val="both"/>
              <w:rPr>
                <w:rFonts w:ascii="Arial" w:eastAsia="Times New Roman" w:hAnsi="Arial" w:cs="Arial"/>
                <w:kern w:val="0"/>
                <w:sz w:val="20"/>
                <w:szCs w:val="20"/>
                <w:lang w:val="en-GB" w:eastAsia="en-GB"/>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8FB9C1"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Other (write in)</w:t>
            </w:r>
          </w:p>
          <w:p w14:paraId="51D5EC1E"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D00DEC"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6B2D41A" w14:textId="77777777" w:rsidR="006E3F46" w:rsidRDefault="006E3F46">
            <w:pPr>
              <w:suppressAutoHyphens w:val="0"/>
              <w:autoSpaceDE w:val="0"/>
              <w:spacing w:after="0" w:line="240" w:lineRule="auto"/>
              <w:jc w:val="center"/>
              <w:rPr>
                <w:rFonts w:ascii="Arial" w:eastAsia="Times New Roman" w:hAnsi="Arial" w:cs="Arial"/>
                <w:b/>
                <w:bCs/>
                <w:kern w:val="0"/>
                <w:sz w:val="20"/>
                <w:szCs w:val="20"/>
                <w:lang w:val="en-GB" w:eastAsia="en-GB"/>
              </w:rPr>
            </w:pPr>
          </w:p>
        </w:tc>
      </w:tr>
    </w:tbl>
    <w:p w14:paraId="2017C8D8" w14:textId="77777777" w:rsidR="006E3F46" w:rsidRDefault="006E3F46">
      <w:pPr>
        <w:suppressAutoHyphens w:val="0"/>
        <w:autoSpaceDE w:val="0"/>
        <w:spacing w:after="240" w:line="240" w:lineRule="auto"/>
        <w:jc w:val="both"/>
        <w:rPr>
          <w:rFonts w:ascii="Arial" w:eastAsia="Times New Roman" w:hAnsi="Arial" w:cs="Arial"/>
          <w:bCs/>
          <w:iCs/>
          <w:kern w:val="0"/>
          <w:sz w:val="20"/>
          <w:szCs w:val="20"/>
          <w:lang w:val="en-GB"/>
        </w:rPr>
      </w:pPr>
    </w:p>
    <w:p w14:paraId="4B80B96B" w14:textId="77777777" w:rsidR="006E3F46" w:rsidRDefault="00000000">
      <w:pPr>
        <w:suppressAutoHyphens w:val="0"/>
        <w:autoSpaceDE w:val="0"/>
        <w:spacing w:after="240" w:line="240" w:lineRule="auto"/>
        <w:jc w:val="both"/>
        <w:rPr>
          <w:rFonts w:ascii="Arial" w:eastAsia="Times New Roman" w:hAnsi="Arial" w:cs="Arial"/>
          <w:b/>
          <w:kern w:val="0"/>
          <w:lang w:val="en-GB"/>
        </w:rPr>
      </w:pPr>
      <w:r>
        <w:rPr>
          <w:rFonts w:ascii="Arial" w:eastAsia="Times New Roman" w:hAnsi="Arial" w:cs="Arial"/>
          <w:b/>
          <w:kern w:val="0"/>
          <w:lang w:val="en-GB"/>
        </w:rPr>
        <w:t>SECTION C:  Internal and External Ethical Guidance Materials</w:t>
      </w:r>
    </w:p>
    <w:tbl>
      <w:tblPr>
        <w:tblW w:w="10480" w:type="dxa"/>
        <w:tblCellMar>
          <w:left w:w="10" w:type="dxa"/>
          <w:right w:w="10" w:type="dxa"/>
        </w:tblCellMar>
        <w:tblLook w:val="04A0" w:firstRow="1" w:lastRow="0" w:firstColumn="1" w:lastColumn="0" w:noHBand="0" w:noVBand="1"/>
      </w:tblPr>
      <w:tblGrid>
        <w:gridCol w:w="562"/>
        <w:gridCol w:w="8784"/>
        <w:gridCol w:w="1134"/>
      </w:tblGrid>
      <w:tr w:rsidR="006E3F46" w14:paraId="6455BBE8"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4562B7E"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8CF50A6"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Times New Roman" w:hAnsi="Arial" w:cs="Arial"/>
                <w:kern w:val="0"/>
                <w:sz w:val="20"/>
                <w:szCs w:val="20"/>
                <w:lang w:val="en-GB" w:eastAsia="en-GB"/>
              </w:rPr>
              <w:t>and also</w:t>
            </w:r>
            <w:proofErr w:type="gramEnd"/>
            <w:r>
              <w:rPr>
                <w:rFonts w:ascii="Arial" w:eastAsia="Times New Roman" w:hAnsi="Arial" w:cs="Arial"/>
                <w:kern w:val="0"/>
                <w:sz w:val="20"/>
                <w:szCs w:val="20"/>
                <w:lang w:val="en-GB" w:eastAsia="en-GB"/>
              </w:rPr>
              <w:t xml:space="preserve"> any specific ethical guidance relating to the proposed methodology).  Please tick to confirm that your research proposal adheres to these codes and guidelines. You may add rows to this table if needed.</w:t>
            </w:r>
          </w:p>
        </w:tc>
      </w:tr>
      <w:tr w:rsidR="006E3F46" w14:paraId="727361CB" w14:textId="77777777">
        <w:trPr>
          <w:trHeight w:val="355"/>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81697AF"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5C5FDB3" w14:textId="77777777" w:rsidR="006E3F46" w:rsidRPr="00DF7C96" w:rsidRDefault="00000000">
            <w:pPr>
              <w:suppressAutoHyphens w:val="0"/>
              <w:autoSpaceDE w:val="0"/>
              <w:spacing w:after="0" w:line="240" w:lineRule="auto"/>
              <w:rPr>
                <w:lang w:val="en-GB"/>
              </w:rPr>
            </w:pPr>
            <w:hyperlink r:id="rId18" w:history="1">
              <w:r>
                <w:rPr>
                  <w:rFonts w:ascii="Arial" w:eastAsia="Times New Roman" w:hAnsi="Arial" w:cs="Arial"/>
                  <w:b/>
                  <w:bCs/>
                  <w:color w:val="0000FF"/>
                  <w:kern w:val="0"/>
                  <w:sz w:val="20"/>
                  <w:szCs w:val="20"/>
                  <w:u w:val="single"/>
                  <w:lang w:val="en-GB" w:eastAsia="en-GB"/>
                </w:rPr>
                <w:t>UWTSD Research Ethics &amp; Integrity Code of Practice</w:t>
              </w:r>
            </w:hyperlink>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7A28FCC"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1778901C" w14:textId="77777777">
        <w:trPr>
          <w:trHeight w:val="417"/>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F7B9D09"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4443883" w14:textId="77777777" w:rsidR="006E3F46" w:rsidRPr="00DF7C96" w:rsidRDefault="00000000">
            <w:pPr>
              <w:suppressAutoHyphens w:val="0"/>
              <w:autoSpaceDE w:val="0"/>
              <w:spacing w:after="0" w:line="240" w:lineRule="auto"/>
              <w:rPr>
                <w:lang w:val="en-GB"/>
              </w:rPr>
            </w:pPr>
            <w:r>
              <w:rPr>
                <w:rFonts w:ascii="Arial" w:eastAsia="Times New Roman" w:hAnsi="Arial" w:cs="Arial"/>
                <w:b/>
                <w:bCs/>
                <w:kern w:val="0"/>
                <w:sz w:val="20"/>
                <w:szCs w:val="20"/>
                <w:lang w:val="en-GB" w:eastAsia="en-GB"/>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838D60D" w14:textId="77777777" w:rsidR="006E3F46" w:rsidRDefault="00000000">
            <w:pPr>
              <w:suppressAutoHyphens w:val="0"/>
              <w:autoSpaceDE w:val="0"/>
              <w:spacing w:after="0" w:line="240" w:lineRule="auto"/>
              <w:jc w:val="center"/>
            </w:pPr>
            <w:r>
              <w:rPr>
                <w:rFonts w:ascii="Segoe UI Symbol" w:eastAsia="Times New Roman" w:hAnsi="Segoe UI Symbol" w:cs="Segoe UI Symbol"/>
                <w:i/>
                <w:kern w:val="0"/>
                <w:sz w:val="20"/>
                <w:szCs w:val="20"/>
                <w:lang w:val="en-GB" w:eastAsia="en-GB"/>
              </w:rPr>
              <w:t>☒</w:t>
            </w:r>
          </w:p>
        </w:tc>
      </w:tr>
      <w:tr w:rsidR="006E3F46" w14:paraId="4DFB9F91" w14:textId="77777777">
        <w:trPr>
          <w:trHeight w:val="409"/>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73D3E6B"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3</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39043D8" w14:textId="77777777" w:rsidR="006E3F46" w:rsidRDefault="00000000">
            <w:pPr>
              <w:suppressAutoHyphens w:val="0"/>
              <w:autoSpaceDE w:val="0"/>
              <w:spacing w:after="0" w:line="240" w:lineRule="auto"/>
              <w:rPr>
                <w:rFonts w:ascii="Arial" w:eastAsia="Times New Roman" w:hAnsi="Arial" w:cs="Arial"/>
                <w:i/>
                <w:kern w:val="0"/>
                <w:sz w:val="20"/>
                <w:szCs w:val="20"/>
                <w:lang w:val="en-GB" w:eastAsia="en-GB"/>
              </w:rPr>
            </w:pPr>
            <w:r>
              <w:rPr>
                <w:rFonts w:ascii="Arial" w:eastAsia="Times New Roman" w:hAnsi="Arial" w:cs="Arial"/>
                <w:i/>
                <w:kern w:val="0"/>
                <w:sz w:val="20"/>
                <w:szCs w:val="20"/>
                <w:lang w:val="en-GB" w:eastAsia="en-GB"/>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879F6A" w14:textId="77777777" w:rsidR="006E3F46" w:rsidRDefault="00000000">
            <w:pPr>
              <w:suppressAutoHyphens w:val="0"/>
              <w:autoSpaceDE w:val="0"/>
              <w:spacing w:after="0" w:line="240" w:lineRule="auto"/>
              <w:jc w:val="center"/>
            </w:pPr>
            <w:r>
              <w:rPr>
                <w:rFonts w:ascii="Segoe UI Symbol" w:eastAsia="Times New Roman" w:hAnsi="Segoe UI Symbol" w:cs="Segoe UI Symbol"/>
                <w:i/>
                <w:kern w:val="0"/>
                <w:sz w:val="20"/>
                <w:szCs w:val="20"/>
                <w:lang w:val="en-GB" w:eastAsia="en-GB"/>
              </w:rPr>
              <w:t>☐</w:t>
            </w:r>
          </w:p>
        </w:tc>
      </w:tr>
    </w:tbl>
    <w:p w14:paraId="49255365" w14:textId="77777777" w:rsidR="006E3F46" w:rsidRDefault="006E3F46">
      <w:pPr>
        <w:suppressAutoHyphens w:val="0"/>
        <w:autoSpaceDE w:val="0"/>
        <w:spacing w:after="240" w:line="240" w:lineRule="auto"/>
        <w:jc w:val="both"/>
        <w:rPr>
          <w:rFonts w:ascii="Arial" w:eastAsia="Times New Roman" w:hAnsi="Arial" w:cs="Arial"/>
          <w:b/>
          <w:kern w:val="0"/>
          <w:lang w:val="en-GB"/>
        </w:rPr>
      </w:pPr>
    </w:p>
    <w:p w14:paraId="37FD1BBD" w14:textId="77777777" w:rsidR="006E3F46" w:rsidRDefault="00000000">
      <w:pPr>
        <w:suppressAutoHyphens w:val="0"/>
        <w:autoSpaceDE w:val="0"/>
        <w:spacing w:after="0" w:line="240" w:lineRule="auto"/>
        <w:jc w:val="both"/>
        <w:rPr>
          <w:rFonts w:ascii="Arial" w:eastAsia="Times New Roman" w:hAnsi="Arial" w:cs="Arial"/>
          <w:b/>
          <w:kern w:val="0"/>
          <w:lang w:val="en-GB"/>
        </w:rPr>
      </w:pPr>
      <w:r>
        <w:rPr>
          <w:rFonts w:ascii="Arial" w:eastAsia="Times New Roman" w:hAnsi="Arial" w:cs="Arial"/>
          <w:b/>
          <w:kern w:val="0"/>
          <w:lang w:val="en-GB"/>
        </w:rPr>
        <w:t>SECTION D: External Collaborative Research Activity</w:t>
      </w:r>
    </w:p>
    <w:p w14:paraId="041DF788" w14:textId="77777777" w:rsidR="006E3F46" w:rsidRDefault="00000000">
      <w:pPr>
        <w:suppressAutoHyphens w:val="0"/>
        <w:autoSpaceDE w:val="0"/>
        <w:spacing w:after="240" w:line="240" w:lineRule="auto"/>
        <w:jc w:val="both"/>
        <w:rPr>
          <w:rFonts w:ascii="Arial" w:eastAsia="Times New Roman" w:hAnsi="Arial" w:cs="Arial"/>
          <w:kern w:val="0"/>
          <w:lang w:val="en-GB"/>
        </w:rPr>
      </w:pPr>
      <w:r>
        <w:rPr>
          <w:rFonts w:ascii="Arial" w:eastAsia="Times New Roman" w:hAnsi="Arial" w:cs="Arial"/>
          <w:kern w:val="0"/>
          <w:lang w:val="en-GB"/>
        </w:rPr>
        <w:t xml:space="preserve">If there are external </w:t>
      </w:r>
      <w:proofErr w:type="gramStart"/>
      <w:r>
        <w:rPr>
          <w:rFonts w:ascii="Arial" w:eastAsia="Times New Roman" w:hAnsi="Arial" w:cs="Arial"/>
          <w:kern w:val="0"/>
          <w:lang w:val="en-GB"/>
        </w:rPr>
        <w:t>collaborators</w:t>
      </w:r>
      <w:proofErr w:type="gramEnd"/>
      <w:r>
        <w:rPr>
          <w:rFonts w:ascii="Arial" w:eastAsia="Times New Roman" w:hAnsi="Arial" w:cs="Arial"/>
          <w:kern w:val="0"/>
          <w:lang w:val="en-GB"/>
        </w:rPr>
        <w:t xml:space="preserve"> then you should gain consent from the contact persons to share their personal data with the university. If there are no external </w:t>
      </w:r>
      <w:proofErr w:type="gramStart"/>
      <w:r>
        <w:rPr>
          <w:rFonts w:ascii="Arial" w:eastAsia="Times New Roman" w:hAnsi="Arial" w:cs="Arial"/>
          <w:kern w:val="0"/>
          <w:lang w:val="en-GB"/>
        </w:rPr>
        <w:t>collaborators</w:t>
      </w:r>
      <w:proofErr w:type="gramEnd"/>
      <w:r>
        <w:rPr>
          <w:rFonts w:ascii="Arial" w:eastAsia="Times New Roman" w:hAnsi="Arial" w:cs="Arial"/>
          <w:kern w:val="0"/>
          <w:lang w:val="en-GB"/>
        </w:rPr>
        <w:t xml:space="preserve"> then leave this section blank and continue to section E.</w:t>
      </w:r>
    </w:p>
    <w:tbl>
      <w:tblPr>
        <w:tblW w:w="10480" w:type="dxa"/>
        <w:tblLayout w:type="fixed"/>
        <w:tblCellMar>
          <w:left w:w="10" w:type="dxa"/>
          <w:right w:w="10" w:type="dxa"/>
        </w:tblCellMar>
        <w:tblLook w:val="04A0" w:firstRow="1" w:lastRow="0" w:firstColumn="1" w:lastColumn="0" w:noHBand="0" w:noVBand="1"/>
      </w:tblPr>
      <w:tblGrid>
        <w:gridCol w:w="562"/>
        <w:gridCol w:w="3823"/>
        <w:gridCol w:w="2409"/>
        <w:gridCol w:w="993"/>
        <w:gridCol w:w="850"/>
        <w:gridCol w:w="982"/>
        <w:gridCol w:w="10"/>
        <w:gridCol w:w="851"/>
      </w:tblGrid>
      <w:tr w:rsidR="006E3F46" w14:paraId="25A3F09D" w14:textId="77777777">
        <w:trPr>
          <w:trHeight w:val="22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CADD608"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3F8982C" w14:textId="77777777" w:rsidR="006E3F46" w:rsidRDefault="00000000">
            <w:pPr>
              <w:suppressAutoHyphens w:val="0"/>
              <w:autoSpaceDE w:val="0"/>
              <w:spacing w:after="0" w:line="240" w:lineRule="auto"/>
              <w:jc w:val="both"/>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Institution</w:t>
            </w:r>
          </w:p>
        </w:tc>
        <w:tc>
          <w:tcPr>
            <w:tcW w:w="6095"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F28A5A"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p w14:paraId="5DB28BA4"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tc>
      </w:tr>
      <w:tr w:rsidR="006E3F46" w14:paraId="49D521D4" w14:textId="77777777">
        <w:trPr>
          <w:trHeight w:val="22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D528F4E"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35055C4" w14:textId="77777777" w:rsidR="006E3F46" w:rsidRDefault="00000000">
            <w:pPr>
              <w:suppressAutoHyphens w:val="0"/>
              <w:autoSpaceDE w:val="0"/>
              <w:spacing w:after="0" w:line="240" w:lineRule="auto"/>
              <w:jc w:val="both"/>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Contact person name</w:t>
            </w:r>
          </w:p>
        </w:tc>
        <w:tc>
          <w:tcPr>
            <w:tcW w:w="6095"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F6FD0C"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p w14:paraId="0D567BB9"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tc>
      </w:tr>
      <w:tr w:rsidR="006E3F46" w14:paraId="28AE8859" w14:textId="77777777">
        <w:trPr>
          <w:trHeight w:val="22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07F8FA5"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3</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8B66750" w14:textId="77777777" w:rsidR="006E3F46" w:rsidRDefault="00000000">
            <w:pPr>
              <w:suppressAutoHyphens w:val="0"/>
              <w:autoSpaceDE w:val="0"/>
              <w:spacing w:after="0" w:line="240" w:lineRule="auto"/>
              <w:jc w:val="both"/>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Contact person e-mail address</w:t>
            </w:r>
          </w:p>
          <w:p w14:paraId="58A62EA5" w14:textId="77777777" w:rsidR="006E3F46" w:rsidRDefault="006E3F46">
            <w:pPr>
              <w:suppressAutoHyphens w:val="0"/>
              <w:autoSpaceDE w:val="0"/>
              <w:spacing w:after="0" w:line="240" w:lineRule="auto"/>
              <w:jc w:val="both"/>
              <w:rPr>
                <w:rFonts w:ascii="Arial" w:eastAsia="Times New Roman" w:hAnsi="Arial" w:cs="Arial"/>
                <w:kern w:val="0"/>
                <w:sz w:val="20"/>
                <w:szCs w:val="20"/>
                <w:lang w:val="en-GB" w:eastAsia="en-GB"/>
              </w:rPr>
            </w:pPr>
          </w:p>
        </w:tc>
        <w:tc>
          <w:tcPr>
            <w:tcW w:w="6095"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584DD3"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tc>
      </w:tr>
      <w:tr w:rsidR="006E3F46" w14:paraId="5FF26449"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AB17900"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4</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57BD775"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B0570E8" w14:textId="77777777" w:rsidR="006E3F46" w:rsidRDefault="00000000">
            <w:pPr>
              <w:suppressAutoHyphens w:val="0"/>
              <w:autoSpaceDE w:val="0"/>
              <w:spacing w:after="0" w:line="240" w:lineRule="auto"/>
              <w:jc w:val="center"/>
            </w:pPr>
            <w:r>
              <w:rPr>
                <w:rFonts w:ascii="Arial" w:eastAsia="Times New Roman" w:hAnsi="Arial" w:cs="Arial"/>
                <w:b/>
                <w:kern w:val="0"/>
                <w:sz w:val="20"/>
                <w:szCs w:val="20"/>
                <w:lang w:val="en-GB"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AC9401C"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AD451F" w14:textId="77777777" w:rsidR="006E3F46" w:rsidRDefault="00000000">
            <w:pPr>
              <w:suppressAutoHyphens w:val="0"/>
              <w:autoSpaceDE w:val="0"/>
              <w:spacing w:after="0" w:line="240" w:lineRule="auto"/>
              <w:jc w:val="center"/>
            </w:pPr>
            <w:r>
              <w:rPr>
                <w:rFonts w:ascii="Arial" w:eastAsia="Times New Roman" w:hAnsi="Arial" w:cs="Arial"/>
                <w:b/>
                <w:kern w:val="0"/>
                <w:sz w:val="20"/>
                <w:szCs w:val="20"/>
                <w:lang w:val="en-GB"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3416CA8" w14:textId="77777777" w:rsidR="006E3F46" w:rsidRDefault="00000000">
            <w:pPr>
              <w:suppressAutoHyphens w:val="0"/>
              <w:autoSpaceDE w:val="0"/>
              <w:spacing w:after="0" w:line="240" w:lineRule="auto"/>
              <w:jc w:val="center"/>
            </w:pPr>
            <w:r>
              <w:rPr>
                <w:rFonts w:ascii="Segoe UI Symbol" w:eastAsia="Times New Roman" w:hAnsi="Segoe UI Symbol" w:cs="Segoe UI Symbol"/>
                <w:bCs/>
                <w:kern w:val="0"/>
                <w:sz w:val="20"/>
                <w:szCs w:val="20"/>
                <w:lang w:val="en-GB" w:eastAsia="en-GB"/>
              </w:rPr>
              <w:t>☒</w:t>
            </w:r>
          </w:p>
        </w:tc>
      </w:tr>
      <w:tr w:rsidR="006E3F46" w14:paraId="6DE295C5"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0FE3D00"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5</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4772C33"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E77C77" w14:textId="77777777" w:rsidR="006E3F46" w:rsidRDefault="00000000">
            <w:pPr>
              <w:suppressAutoHyphens w:val="0"/>
              <w:autoSpaceDE w:val="0"/>
              <w:spacing w:after="0" w:line="240" w:lineRule="auto"/>
              <w:jc w:val="center"/>
            </w:pPr>
            <w:r>
              <w:rPr>
                <w:rFonts w:ascii="Arial" w:eastAsia="Times New Roman" w:hAnsi="Arial" w:cs="Arial"/>
                <w:b/>
                <w:kern w:val="0"/>
                <w:sz w:val="20"/>
                <w:szCs w:val="20"/>
                <w:lang w:val="en-GB"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D9EB633"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C09B9E" w14:textId="77777777" w:rsidR="006E3F46" w:rsidRDefault="00000000">
            <w:pPr>
              <w:suppressAutoHyphens w:val="0"/>
              <w:autoSpaceDE w:val="0"/>
              <w:spacing w:after="0" w:line="240" w:lineRule="auto"/>
              <w:jc w:val="center"/>
            </w:pPr>
            <w:r>
              <w:rPr>
                <w:rFonts w:ascii="Arial" w:eastAsia="Times New Roman" w:hAnsi="Arial" w:cs="Arial"/>
                <w:b/>
                <w:kern w:val="0"/>
                <w:sz w:val="20"/>
                <w:szCs w:val="20"/>
                <w:lang w:val="en-GB"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41ED51D" w14:textId="77777777" w:rsidR="006E3F46" w:rsidRDefault="00000000">
            <w:pPr>
              <w:suppressAutoHyphens w:val="0"/>
              <w:autoSpaceDE w:val="0"/>
              <w:spacing w:after="0" w:line="240" w:lineRule="auto"/>
              <w:jc w:val="center"/>
            </w:pPr>
            <w:r>
              <w:rPr>
                <w:rFonts w:ascii="Segoe UI Symbol" w:eastAsia="Times New Roman" w:hAnsi="Segoe UI Symbol" w:cs="Segoe UI Symbol"/>
                <w:bCs/>
                <w:kern w:val="0"/>
                <w:sz w:val="20"/>
                <w:szCs w:val="20"/>
                <w:lang w:val="en-GB" w:eastAsia="en-GB"/>
              </w:rPr>
              <w:t>☒</w:t>
            </w:r>
          </w:p>
        </w:tc>
      </w:tr>
      <w:tr w:rsidR="006E3F46" w14:paraId="0CA49CAB" w14:textId="77777777">
        <w:trPr>
          <w:trHeight w:val="38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8989769"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6</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0F55FE7"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6CE2B4" w14:textId="77777777" w:rsidR="006E3F46" w:rsidRDefault="00000000">
            <w:pPr>
              <w:suppressAutoHyphens w:val="0"/>
              <w:autoSpaceDE w:val="0"/>
              <w:spacing w:after="0" w:line="240" w:lineRule="auto"/>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41FFAA" w14:textId="77777777" w:rsidR="006E3F46" w:rsidRDefault="00000000">
            <w:pPr>
              <w:suppressAutoHyphens w:val="0"/>
              <w:autoSpaceDE w:val="0"/>
              <w:spacing w:after="0" w:line="240" w:lineRule="auto"/>
              <w:jc w:val="center"/>
            </w:pPr>
            <w:r>
              <w:rPr>
                <w:rFonts w:ascii="Arial" w:eastAsia="Times New Roman" w:hAnsi="Arial" w:cs="Arial"/>
                <w:b/>
                <w:kern w:val="0"/>
                <w:sz w:val="20"/>
                <w:szCs w:val="20"/>
                <w:lang w:val="en-GB"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AF9EDC2"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8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22EC85" w14:textId="77777777" w:rsidR="006E3F46" w:rsidRDefault="00000000">
            <w:pPr>
              <w:suppressAutoHyphens w:val="0"/>
              <w:autoSpaceDE w:val="0"/>
              <w:spacing w:after="0" w:line="240" w:lineRule="auto"/>
              <w:jc w:val="center"/>
            </w:pPr>
            <w:r>
              <w:rPr>
                <w:rFonts w:ascii="Arial" w:eastAsia="Times New Roman" w:hAnsi="Arial" w:cs="Arial"/>
                <w:b/>
                <w:kern w:val="0"/>
                <w:sz w:val="20"/>
                <w:szCs w:val="20"/>
                <w:lang w:val="en-GB" w:eastAsia="en-GB"/>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3D850E8" w14:textId="77777777" w:rsidR="006E3F46" w:rsidRDefault="00000000">
            <w:pPr>
              <w:suppressAutoHyphens w:val="0"/>
              <w:autoSpaceDE w:val="0"/>
              <w:spacing w:after="0" w:line="240" w:lineRule="auto"/>
              <w:jc w:val="center"/>
            </w:pPr>
            <w:r>
              <w:rPr>
                <w:rFonts w:ascii="Segoe UI Symbol" w:eastAsia="Times New Roman" w:hAnsi="Segoe UI Symbol" w:cs="Segoe UI Symbol"/>
                <w:bCs/>
                <w:kern w:val="0"/>
                <w:sz w:val="20"/>
                <w:szCs w:val="20"/>
                <w:lang w:val="en-GB" w:eastAsia="en-GB"/>
              </w:rPr>
              <w:t>☒</w:t>
            </w:r>
          </w:p>
        </w:tc>
      </w:tr>
      <w:tr w:rsidR="006E3F46" w14:paraId="3D97B9C7" w14:textId="77777777">
        <w:trPr>
          <w:trHeight w:val="38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21AF692"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7</w:t>
            </w:r>
          </w:p>
        </w:tc>
        <w:tc>
          <w:tcPr>
            <w:tcW w:w="382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F7201D6"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BD592D" w14:textId="77777777" w:rsidR="006E3F46" w:rsidRDefault="00000000">
            <w:pPr>
              <w:suppressAutoHyphens w:val="0"/>
              <w:autoSpaceDE w:val="0"/>
              <w:spacing w:after="0" w:line="240" w:lineRule="auto"/>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130145" w14:textId="77777777" w:rsidR="006E3F46" w:rsidRDefault="00000000">
            <w:pPr>
              <w:suppressAutoHyphens w:val="0"/>
              <w:autoSpaceDE w:val="0"/>
              <w:spacing w:after="0" w:line="240" w:lineRule="auto"/>
              <w:jc w:val="center"/>
            </w:pPr>
            <w:r>
              <w:rPr>
                <w:rFonts w:ascii="Arial" w:eastAsia="Times New Roman" w:hAnsi="Arial" w:cs="Arial"/>
                <w:b/>
                <w:kern w:val="0"/>
                <w:sz w:val="20"/>
                <w:szCs w:val="20"/>
                <w:lang w:val="en-GB"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E247973"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8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541242" w14:textId="77777777" w:rsidR="006E3F46" w:rsidRDefault="00000000">
            <w:pPr>
              <w:suppressAutoHyphens w:val="0"/>
              <w:autoSpaceDE w:val="0"/>
              <w:spacing w:after="0" w:line="240" w:lineRule="auto"/>
              <w:jc w:val="center"/>
            </w:pPr>
            <w:r>
              <w:rPr>
                <w:rFonts w:ascii="Arial" w:eastAsia="Times New Roman" w:hAnsi="Arial" w:cs="Arial"/>
                <w:b/>
                <w:kern w:val="0"/>
                <w:sz w:val="20"/>
                <w:szCs w:val="20"/>
                <w:lang w:val="en-GB" w:eastAsia="en-GB"/>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C4D53E0" w14:textId="77777777" w:rsidR="006E3F46" w:rsidRDefault="00000000">
            <w:pPr>
              <w:suppressAutoHyphens w:val="0"/>
              <w:autoSpaceDE w:val="0"/>
              <w:spacing w:after="0" w:line="240" w:lineRule="auto"/>
              <w:jc w:val="center"/>
            </w:pPr>
            <w:r>
              <w:rPr>
                <w:rFonts w:ascii="Segoe UI Symbol" w:eastAsia="Times New Roman" w:hAnsi="Segoe UI Symbol" w:cs="Segoe UI Symbol"/>
                <w:bCs/>
                <w:kern w:val="0"/>
                <w:sz w:val="20"/>
                <w:szCs w:val="20"/>
                <w:lang w:val="en-GB" w:eastAsia="en-GB"/>
              </w:rPr>
              <w:t>☒</w:t>
            </w:r>
          </w:p>
        </w:tc>
      </w:tr>
      <w:tr w:rsidR="006E3F46" w14:paraId="4E4FBE3B"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0BED573"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8</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40F3B33"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Is the research being undertaken within an existing UWTSD </w:t>
            </w:r>
            <w:proofErr w:type="spellStart"/>
            <w:r>
              <w:rPr>
                <w:rFonts w:ascii="Arial" w:eastAsia="Times New Roman" w:hAnsi="Arial" w:cs="Arial"/>
                <w:kern w:val="0"/>
                <w:sz w:val="20"/>
                <w:szCs w:val="20"/>
                <w:lang w:val="en-GB" w:eastAsia="en-GB"/>
              </w:rPr>
              <w:t>Athrofa</w:t>
            </w:r>
            <w:proofErr w:type="spellEnd"/>
            <w:r>
              <w:rPr>
                <w:rFonts w:ascii="Arial" w:eastAsia="Times New Roman" w:hAnsi="Arial" w:cs="Arial"/>
                <w:kern w:val="0"/>
                <w:sz w:val="20"/>
                <w:szCs w:val="20"/>
                <w:lang w:val="en-GB" w:eastAsia="en-GB"/>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5EE3A0" w14:textId="77777777" w:rsidR="006E3F46" w:rsidRDefault="00000000">
            <w:pPr>
              <w:suppressAutoHyphens w:val="0"/>
              <w:autoSpaceDE w:val="0"/>
              <w:spacing w:after="0" w:line="240" w:lineRule="auto"/>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 xml:space="preserve">If </w:t>
            </w:r>
            <w:proofErr w:type="gramStart"/>
            <w:r>
              <w:rPr>
                <w:rFonts w:ascii="Arial" w:eastAsia="Times New Roman" w:hAnsi="Arial" w:cs="Arial"/>
                <w:bCs/>
                <w:kern w:val="0"/>
                <w:sz w:val="20"/>
                <w:szCs w:val="20"/>
                <w:lang w:val="en-GB" w:eastAsia="en-GB"/>
              </w:rPr>
              <w:t>YES</w:t>
            </w:r>
            <w:proofErr w:type="gramEnd"/>
            <w:r>
              <w:rPr>
                <w:rFonts w:ascii="Arial" w:eastAsia="Times New Roman" w:hAnsi="Arial" w:cs="Arial"/>
                <w:bCs/>
                <w:kern w:val="0"/>
                <w:sz w:val="20"/>
                <w:szCs w:val="20"/>
                <w:lang w:val="en-GB" w:eastAsia="en-GB"/>
              </w:rPr>
              <w:t xml:space="preserve">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4F5D23" w14:textId="77777777" w:rsidR="006E3F46" w:rsidRDefault="00000000">
            <w:pPr>
              <w:suppressAutoHyphens w:val="0"/>
              <w:autoSpaceDE w:val="0"/>
              <w:spacing w:after="0" w:line="240" w:lineRule="auto"/>
              <w:jc w:val="center"/>
            </w:pPr>
            <w:r>
              <w:rPr>
                <w:rFonts w:ascii="Arial" w:eastAsia="Times New Roman" w:hAnsi="Arial" w:cs="Arial"/>
                <w:b/>
                <w:kern w:val="0"/>
                <w:sz w:val="20"/>
                <w:szCs w:val="20"/>
                <w:lang w:val="en-GB"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5B4C800"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69A25B" w14:textId="77777777" w:rsidR="006E3F46" w:rsidRDefault="00000000">
            <w:pPr>
              <w:suppressAutoHyphens w:val="0"/>
              <w:autoSpaceDE w:val="0"/>
              <w:spacing w:after="0" w:line="240" w:lineRule="auto"/>
              <w:jc w:val="center"/>
            </w:pPr>
            <w:r>
              <w:rPr>
                <w:rFonts w:ascii="Arial" w:eastAsia="Times New Roman" w:hAnsi="Arial" w:cs="Arial"/>
                <w:b/>
                <w:kern w:val="0"/>
                <w:sz w:val="20"/>
                <w:szCs w:val="20"/>
                <w:lang w:val="en-GB"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6866EA6" w14:textId="77777777" w:rsidR="006E3F46" w:rsidRDefault="00000000">
            <w:pPr>
              <w:suppressAutoHyphens w:val="0"/>
              <w:autoSpaceDE w:val="0"/>
              <w:spacing w:after="0" w:line="240" w:lineRule="auto"/>
              <w:jc w:val="center"/>
            </w:pPr>
            <w:r>
              <w:rPr>
                <w:rFonts w:ascii="Segoe UI Symbol" w:eastAsia="Times New Roman" w:hAnsi="Segoe UI Symbol" w:cs="Segoe UI Symbol"/>
                <w:bCs/>
                <w:kern w:val="0"/>
                <w:sz w:val="20"/>
                <w:szCs w:val="20"/>
                <w:lang w:val="en-GB" w:eastAsia="en-GB"/>
              </w:rPr>
              <w:t>☒</w:t>
            </w:r>
          </w:p>
        </w:tc>
      </w:tr>
      <w:tr w:rsidR="006E3F46" w14:paraId="02022F70"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441B4CC"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9</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7C1EE5E"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Has permission to undertake the research has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E27A71" w14:textId="77777777" w:rsidR="006E3F46" w:rsidRDefault="00000000">
            <w:pPr>
              <w:suppressAutoHyphens w:val="0"/>
              <w:autoSpaceDE w:val="0"/>
              <w:spacing w:after="0" w:line="240" w:lineRule="auto"/>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(If YES attach copy)</w:t>
            </w:r>
          </w:p>
          <w:p w14:paraId="0C802948" w14:textId="77777777" w:rsidR="006E3F46" w:rsidRDefault="00000000">
            <w:pPr>
              <w:suppressAutoHyphens w:val="0"/>
              <w:autoSpaceDE w:val="0"/>
              <w:spacing w:after="0" w:line="240" w:lineRule="auto"/>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BC55BF" w14:textId="77777777" w:rsidR="006E3F46" w:rsidRDefault="00000000">
            <w:pPr>
              <w:suppressAutoHyphens w:val="0"/>
              <w:autoSpaceDE w:val="0"/>
              <w:spacing w:after="0" w:line="240" w:lineRule="auto"/>
              <w:jc w:val="center"/>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33248C4"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1E72DF" w14:textId="77777777" w:rsidR="006E3F46" w:rsidRDefault="00000000">
            <w:pPr>
              <w:suppressAutoHyphens w:val="0"/>
              <w:autoSpaceDE w:val="0"/>
              <w:spacing w:after="0" w:line="240" w:lineRule="auto"/>
              <w:jc w:val="center"/>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A29D5F8" w14:textId="77777777" w:rsidR="006E3F46" w:rsidRDefault="00000000">
            <w:pPr>
              <w:suppressAutoHyphens w:val="0"/>
              <w:autoSpaceDE w:val="0"/>
              <w:spacing w:after="0" w:line="240" w:lineRule="auto"/>
              <w:jc w:val="center"/>
            </w:pPr>
            <w:r>
              <w:rPr>
                <w:rFonts w:ascii="Segoe UI Symbol" w:eastAsia="Times New Roman" w:hAnsi="Segoe UI Symbol" w:cs="Segoe UI Symbol"/>
                <w:bCs/>
                <w:kern w:val="0"/>
                <w:sz w:val="20"/>
                <w:szCs w:val="20"/>
                <w:lang w:val="en-GB" w:eastAsia="en-GB"/>
              </w:rPr>
              <w:t>☐</w:t>
            </w:r>
          </w:p>
        </w:tc>
      </w:tr>
    </w:tbl>
    <w:p w14:paraId="28E292D6" w14:textId="77777777" w:rsidR="006E3F46" w:rsidRDefault="006E3F46">
      <w:pPr>
        <w:suppressAutoHyphens w:val="0"/>
        <w:spacing w:after="0" w:line="240" w:lineRule="auto"/>
        <w:rPr>
          <w:rFonts w:ascii="Arial" w:eastAsia="Times New Roman" w:hAnsi="Arial" w:cs="Arial"/>
          <w:bCs/>
          <w:iCs/>
          <w:kern w:val="0"/>
          <w:sz w:val="16"/>
          <w:szCs w:val="16"/>
          <w:lang w:val="en-GB"/>
        </w:rPr>
      </w:pPr>
    </w:p>
    <w:p w14:paraId="1727E999" w14:textId="77777777" w:rsidR="006E3F46" w:rsidRDefault="006E3F46">
      <w:pPr>
        <w:suppressAutoHyphens w:val="0"/>
        <w:spacing w:after="0" w:line="240" w:lineRule="auto"/>
        <w:rPr>
          <w:rFonts w:ascii="Arial" w:eastAsia="Times New Roman" w:hAnsi="Arial" w:cs="Arial"/>
          <w:b/>
          <w:bCs/>
          <w:iCs/>
          <w:kern w:val="0"/>
          <w:lang w:val="en-GB"/>
        </w:rPr>
      </w:pPr>
    </w:p>
    <w:p w14:paraId="7139527E" w14:textId="77777777" w:rsidR="006E3F46" w:rsidRDefault="00000000">
      <w:pPr>
        <w:suppressAutoHyphens w:val="0"/>
        <w:autoSpaceDE w:val="0"/>
        <w:spacing w:after="240" w:line="240" w:lineRule="auto"/>
        <w:jc w:val="both"/>
        <w:rPr>
          <w:rFonts w:ascii="Arial" w:eastAsia="Times New Roman" w:hAnsi="Arial" w:cs="Arial"/>
          <w:b/>
          <w:kern w:val="0"/>
          <w:lang w:val="en-GB"/>
        </w:rPr>
      </w:pPr>
      <w:r>
        <w:rPr>
          <w:rFonts w:ascii="Arial" w:eastAsia="Times New Roman" w:hAnsi="Arial" w:cs="Arial"/>
          <w:b/>
          <w:kern w:val="0"/>
          <w:lang w:val="en-GB"/>
        </w:rPr>
        <w:t>Where research activity is carried out in collaboration with an external organisation</w:t>
      </w:r>
    </w:p>
    <w:tbl>
      <w:tblPr>
        <w:tblW w:w="10490" w:type="dxa"/>
        <w:tblInd w:w="-5" w:type="dxa"/>
        <w:tblCellMar>
          <w:left w:w="10" w:type="dxa"/>
          <w:right w:w="10" w:type="dxa"/>
        </w:tblCellMar>
        <w:tblLook w:val="04A0" w:firstRow="1" w:lastRow="0" w:firstColumn="1" w:lastColumn="0" w:noHBand="0" w:noVBand="1"/>
      </w:tblPr>
      <w:tblGrid>
        <w:gridCol w:w="567"/>
        <w:gridCol w:w="6237"/>
        <w:gridCol w:w="993"/>
        <w:gridCol w:w="895"/>
        <w:gridCol w:w="947"/>
        <w:gridCol w:w="851"/>
      </w:tblGrid>
      <w:tr w:rsidR="006E3F46" w14:paraId="6AEBAEDF" w14:textId="77777777">
        <w:trPr>
          <w:trHeight w:val="507"/>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1EA9A7" w14:textId="77777777" w:rsidR="006E3F46" w:rsidRDefault="00000000">
            <w:pPr>
              <w:suppressAutoHyphens w:val="0"/>
              <w:autoSpaceDE w:val="0"/>
              <w:spacing w:after="0" w:line="240" w:lineRule="auto"/>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10</w:t>
            </w:r>
          </w:p>
        </w:tc>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65F4B81" w14:textId="77777777" w:rsidR="006E3F46" w:rsidRDefault="00000000">
            <w:pPr>
              <w:suppressAutoHyphens w:val="0"/>
              <w:autoSpaceDE w:val="0"/>
              <w:spacing w:after="0" w:line="240" w:lineRule="auto"/>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E0538D"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F23133" w14:textId="77777777" w:rsidR="006E3F46" w:rsidRDefault="00000000">
            <w:pPr>
              <w:suppressAutoHyphens w:val="0"/>
              <w:autoSpaceDE w:val="0"/>
              <w:spacing w:after="0" w:line="240" w:lineRule="auto"/>
              <w:jc w:val="center"/>
            </w:pPr>
            <w:r>
              <w:rPr>
                <w:rFonts w:ascii="Segoe UI Symbol" w:eastAsia="Times New Roman" w:hAnsi="Segoe UI Symbol" w:cs="Segoe UI Symbol"/>
                <w:bCs/>
                <w:kern w:val="0"/>
                <w:sz w:val="20"/>
                <w:szCs w:val="20"/>
                <w:lang w:val="en-GB" w:eastAsia="en-GB"/>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56375D"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96A959" w14:textId="77777777" w:rsidR="006E3F46" w:rsidRDefault="00000000">
            <w:pPr>
              <w:suppressAutoHyphens w:val="0"/>
              <w:autoSpaceDE w:val="0"/>
              <w:spacing w:after="0" w:line="240" w:lineRule="auto"/>
              <w:jc w:val="center"/>
            </w:pPr>
            <w:r>
              <w:rPr>
                <w:rFonts w:ascii="Segoe UI Symbol" w:eastAsia="Times New Roman" w:hAnsi="Segoe UI Symbol" w:cs="Segoe UI Symbol"/>
                <w:bCs/>
                <w:kern w:val="0"/>
                <w:sz w:val="20"/>
                <w:szCs w:val="20"/>
                <w:lang w:val="en-GB" w:eastAsia="en-GB"/>
              </w:rPr>
              <w:t>☒</w:t>
            </w:r>
          </w:p>
        </w:tc>
      </w:tr>
      <w:tr w:rsidR="006E3F46" w:rsidRPr="00997637" w14:paraId="6AC16C7A" w14:textId="77777777">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A07E72"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tc>
        <w:tc>
          <w:tcPr>
            <w:tcW w:w="9923" w:type="dxa"/>
            <w:gridSpan w:val="5"/>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1FC8BD"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p w14:paraId="4464AEBC" w14:textId="77777777" w:rsidR="006E3F46" w:rsidRDefault="00000000">
            <w:pPr>
              <w:suppressAutoHyphens w:val="0"/>
              <w:autoSpaceDE w:val="0"/>
              <w:spacing w:after="0" w:line="240" w:lineRule="auto"/>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 xml:space="preserve">If </w:t>
            </w:r>
            <w:proofErr w:type="gramStart"/>
            <w:r>
              <w:rPr>
                <w:rFonts w:ascii="Arial" w:eastAsia="Times New Roman" w:hAnsi="Arial" w:cs="Arial"/>
                <w:bCs/>
                <w:kern w:val="0"/>
                <w:sz w:val="20"/>
                <w:szCs w:val="20"/>
                <w:lang w:val="en-GB" w:eastAsia="en-GB"/>
              </w:rPr>
              <w:t>Yes</w:t>
            </w:r>
            <w:proofErr w:type="gramEnd"/>
            <w:r>
              <w:rPr>
                <w:rFonts w:ascii="Arial" w:eastAsia="Times New Roman" w:hAnsi="Arial" w:cs="Arial"/>
                <w:bCs/>
                <w:kern w:val="0"/>
                <w:sz w:val="20"/>
                <w:szCs w:val="20"/>
                <w:lang w:val="en-GB" w:eastAsia="en-GB"/>
              </w:rPr>
              <w:t>, please attach a copy of any final approval (or interim approval) from the organisation (this may be a copy of an email if appropriate).</w:t>
            </w:r>
          </w:p>
          <w:p w14:paraId="6590455A" w14:textId="77777777" w:rsidR="006E3F46" w:rsidRDefault="006E3F46">
            <w:pPr>
              <w:suppressAutoHyphens w:val="0"/>
              <w:autoSpaceDE w:val="0"/>
              <w:spacing w:after="0" w:line="240" w:lineRule="auto"/>
              <w:rPr>
                <w:rFonts w:ascii="Arial" w:eastAsia="Times New Roman" w:hAnsi="Arial" w:cs="Arial"/>
                <w:b/>
                <w:bCs/>
                <w:kern w:val="0"/>
                <w:sz w:val="20"/>
                <w:szCs w:val="20"/>
                <w:lang w:val="en-GB" w:eastAsia="en-GB"/>
              </w:rPr>
            </w:pPr>
          </w:p>
        </w:tc>
      </w:tr>
    </w:tbl>
    <w:p w14:paraId="196B7BE9" w14:textId="77777777" w:rsidR="006E3F46" w:rsidRDefault="006E3F46">
      <w:pPr>
        <w:rPr>
          <w:lang w:val="en-GB"/>
        </w:rPr>
      </w:pPr>
    </w:p>
    <w:tbl>
      <w:tblPr>
        <w:tblW w:w="10490" w:type="dxa"/>
        <w:tblInd w:w="-5" w:type="dxa"/>
        <w:tblCellMar>
          <w:left w:w="10" w:type="dxa"/>
          <w:right w:w="10" w:type="dxa"/>
        </w:tblCellMar>
        <w:tblLook w:val="04A0" w:firstRow="1" w:lastRow="0" w:firstColumn="1" w:lastColumn="0" w:noHBand="0" w:noVBand="1"/>
      </w:tblPr>
      <w:tblGrid>
        <w:gridCol w:w="567"/>
        <w:gridCol w:w="9923"/>
      </w:tblGrid>
      <w:tr w:rsidR="006E3F46" w:rsidRPr="00997637" w14:paraId="6E5BFED1" w14:textId="77777777">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7D4939"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6EF6A9"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p w14:paraId="5BF97AE6" w14:textId="77777777" w:rsidR="006E3F46" w:rsidRDefault="00000000">
            <w:pPr>
              <w:suppressAutoHyphens w:val="0"/>
              <w:autoSpaceDE w:val="0"/>
              <w:spacing w:after="0" w:line="240" w:lineRule="auto"/>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 xml:space="preserve">If </w:t>
            </w:r>
            <w:proofErr w:type="gramStart"/>
            <w:r>
              <w:rPr>
                <w:rFonts w:ascii="Arial" w:eastAsia="Times New Roman" w:hAnsi="Arial" w:cs="Arial"/>
                <w:bCs/>
                <w:kern w:val="0"/>
                <w:sz w:val="20"/>
                <w:szCs w:val="20"/>
                <w:lang w:val="en-GB" w:eastAsia="en-GB"/>
              </w:rPr>
              <w:t>Yes</w:t>
            </w:r>
            <w:proofErr w:type="gramEnd"/>
            <w:r>
              <w:rPr>
                <w:rFonts w:ascii="Arial" w:eastAsia="Times New Roman" w:hAnsi="Arial" w:cs="Arial"/>
                <w:bCs/>
                <w:kern w:val="0"/>
                <w:sz w:val="20"/>
                <w:szCs w:val="20"/>
                <w:lang w:val="en-GB" w:eastAsia="en-GB"/>
              </w:rPr>
              <w:t>, please attach a copy of any final approval (or interim approval) from the organisation (this may be a copy of an email if appropriate).</w:t>
            </w:r>
          </w:p>
          <w:p w14:paraId="0CECAAAA" w14:textId="77777777" w:rsidR="006E3F46" w:rsidRDefault="006E3F46">
            <w:pPr>
              <w:suppressAutoHyphens w:val="0"/>
              <w:autoSpaceDE w:val="0"/>
              <w:spacing w:after="0" w:line="240" w:lineRule="auto"/>
              <w:rPr>
                <w:rFonts w:ascii="Arial" w:eastAsia="Times New Roman" w:hAnsi="Arial" w:cs="Arial"/>
                <w:b/>
                <w:bCs/>
                <w:kern w:val="0"/>
                <w:sz w:val="20"/>
                <w:szCs w:val="20"/>
                <w:lang w:val="en-GB" w:eastAsia="en-GB"/>
              </w:rPr>
            </w:pPr>
          </w:p>
        </w:tc>
      </w:tr>
    </w:tbl>
    <w:p w14:paraId="5A4B8791" w14:textId="77777777" w:rsidR="006E3F46" w:rsidRDefault="006E3F46">
      <w:pPr>
        <w:suppressAutoHyphens w:val="0"/>
        <w:autoSpaceDE w:val="0"/>
        <w:spacing w:after="240" w:line="240" w:lineRule="auto"/>
        <w:jc w:val="both"/>
        <w:rPr>
          <w:rFonts w:ascii="Arial" w:eastAsia="Times New Roman" w:hAnsi="Arial" w:cs="Arial"/>
          <w:b/>
          <w:kern w:val="0"/>
          <w:lang w:val="en-GB"/>
        </w:rPr>
      </w:pPr>
    </w:p>
    <w:p w14:paraId="1E9CB865" w14:textId="77777777" w:rsidR="006E3F46" w:rsidRDefault="00000000">
      <w:pPr>
        <w:suppressAutoHyphens w:val="0"/>
        <w:autoSpaceDE w:val="0"/>
        <w:spacing w:after="240" w:line="240" w:lineRule="auto"/>
        <w:jc w:val="both"/>
        <w:rPr>
          <w:rFonts w:ascii="Arial" w:eastAsia="Times New Roman" w:hAnsi="Arial" w:cs="Arial"/>
          <w:b/>
          <w:kern w:val="0"/>
          <w:lang w:val="en-GB"/>
        </w:rPr>
      </w:pPr>
      <w:r>
        <w:rPr>
          <w:rFonts w:ascii="Arial" w:eastAsia="Times New Roman" w:hAnsi="Arial" w:cs="Arial"/>
          <w:b/>
          <w:kern w:val="0"/>
          <w:lang w:val="en-GB"/>
        </w:rPr>
        <w:t>SECTION E: Details of Research Activity</w:t>
      </w:r>
    </w:p>
    <w:tbl>
      <w:tblPr>
        <w:tblW w:w="5007" w:type="pct"/>
        <w:tblInd w:w="-10" w:type="dxa"/>
        <w:tblLayout w:type="fixed"/>
        <w:tblCellMar>
          <w:left w:w="10" w:type="dxa"/>
          <w:right w:w="10" w:type="dxa"/>
        </w:tblCellMar>
        <w:tblLook w:val="04A0" w:firstRow="1" w:lastRow="0" w:firstColumn="1" w:lastColumn="0" w:noHBand="0" w:noVBand="1"/>
      </w:tblPr>
      <w:tblGrid>
        <w:gridCol w:w="579"/>
        <w:gridCol w:w="2478"/>
        <w:gridCol w:w="2512"/>
        <w:gridCol w:w="2512"/>
        <w:gridCol w:w="1669"/>
      </w:tblGrid>
      <w:tr w:rsidR="006E3F46" w:rsidRPr="002A6361" w14:paraId="4D7AD3D7" w14:textId="77777777">
        <w:trPr>
          <w:trHeight w:val="454"/>
        </w:trPr>
        <w:tc>
          <w:tcPr>
            <w:tcW w:w="579"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7D5AB1AF"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1</w:t>
            </w:r>
          </w:p>
        </w:tc>
        <w:tc>
          <w:tcPr>
            <w:tcW w:w="2478"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1B5F9338"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Indicative title:</w:t>
            </w:r>
          </w:p>
        </w:tc>
        <w:tc>
          <w:tcPr>
            <w:tcW w:w="6693" w:type="dxa"/>
            <w:gridSpan w:val="3"/>
            <w:tcBorders>
              <w:top w:val="single" w:sz="4" w:space="0" w:color="000000"/>
              <w:left w:val="single" w:sz="4" w:space="0" w:color="000000"/>
              <w:bottom w:val="single" w:sz="4" w:space="0" w:color="000000"/>
              <w:right w:val="single" w:sz="4" w:space="0" w:color="000000"/>
            </w:tcBorders>
            <w:shd w:val="clear" w:color="auto" w:fill="auto"/>
            <w:tcMar>
              <w:top w:w="28" w:type="dxa"/>
              <w:left w:w="57" w:type="dxa"/>
              <w:bottom w:w="28" w:type="dxa"/>
              <w:right w:w="28" w:type="dxa"/>
            </w:tcMar>
            <w:vAlign w:val="center"/>
          </w:tcPr>
          <w:p w14:paraId="3C9F7C92"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EXPLORING LEADERSHIP STYLES AND EMOTIONAL INTELLIGENCE: THEIR SIGNIFICANCE IN HR AND THEIR INFLUENCE ON THE RECRUITMENT PROCESS.</w:t>
            </w:r>
          </w:p>
        </w:tc>
      </w:tr>
      <w:tr w:rsidR="006E3F46" w14:paraId="50F07F16" w14:textId="77777777">
        <w:trPr>
          <w:trHeight w:val="454"/>
        </w:trPr>
        <w:tc>
          <w:tcPr>
            <w:tcW w:w="579"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7C1DC109"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2</w:t>
            </w:r>
          </w:p>
        </w:tc>
        <w:tc>
          <w:tcPr>
            <w:tcW w:w="2478"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1C835F9F"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Proposed start date:</w:t>
            </w:r>
          </w:p>
        </w:tc>
        <w:tc>
          <w:tcPr>
            <w:tcW w:w="2512" w:type="dxa"/>
            <w:tcBorders>
              <w:top w:val="single" w:sz="4" w:space="0" w:color="000000"/>
              <w:left w:val="single" w:sz="4" w:space="0" w:color="000000"/>
              <w:bottom w:val="single" w:sz="4" w:space="0" w:color="000000"/>
              <w:right w:val="single" w:sz="4" w:space="0" w:color="000000"/>
            </w:tcBorders>
            <w:shd w:val="clear" w:color="auto" w:fill="auto"/>
            <w:tcMar>
              <w:top w:w="28" w:type="dxa"/>
              <w:left w:w="57" w:type="dxa"/>
              <w:bottom w:w="28" w:type="dxa"/>
              <w:right w:w="28" w:type="dxa"/>
            </w:tcMar>
            <w:vAlign w:val="center"/>
          </w:tcPr>
          <w:p w14:paraId="76F81938"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14.10.2023</w:t>
            </w:r>
          </w:p>
        </w:tc>
        <w:tc>
          <w:tcPr>
            <w:tcW w:w="2512"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26EC7DF8"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Proposed end date:</w:t>
            </w:r>
          </w:p>
        </w:tc>
        <w:tc>
          <w:tcPr>
            <w:tcW w:w="1669" w:type="dxa"/>
            <w:tcBorders>
              <w:top w:val="single" w:sz="4" w:space="0" w:color="000000"/>
              <w:left w:val="single" w:sz="4" w:space="0" w:color="000000"/>
              <w:bottom w:val="single" w:sz="4" w:space="0" w:color="000000"/>
              <w:right w:val="single" w:sz="4" w:space="0" w:color="000000"/>
            </w:tcBorders>
            <w:shd w:val="clear" w:color="auto" w:fill="auto"/>
            <w:tcMar>
              <w:top w:w="28" w:type="dxa"/>
              <w:left w:w="57" w:type="dxa"/>
              <w:bottom w:w="28" w:type="dxa"/>
              <w:right w:w="28" w:type="dxa"/>
            </w:tcMar>
            <w:vAlign w:val="center"/>
          </w:tcPr>
          <w:p w14:paraId="59A95A0D"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28.12.2023</w:t>
            </w:r>
          </w:p>
        </w:tc>
      </w:tr>
      <w:tr w:rsidR="006E3F46" w:rsidRPr="002A6361" w14:paraId="758665D4" w14:textId="77777777">
        <w:trPr>
          <w:trHeight w:val="454"/>
        </w:trPr>
        <w:tc>
          <w:tcPr>
            <w:tcW w:w="579" w:type="dxa"/>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35484B14" w14:textId="77777777" w:rsidR="006E3F46" w:rsidRDefault="006E3F46">
            <w:pPr>
              <w:suppressAutoHyphens w:val="0"/>
              <w:spacing w:before="120" w:after="120" w:line="240" w:lineRule="auto"/>
              <w:rPr>
                <w:rFonts w:ascii="Arial" w:eastAsia="Times New Roman" w:hAnsi="Arial" w:cs="Arial"/>
                <w:kern w:val="0"/>
                <w:lang w:val="en-GB"/>
              </w:rPr>
            </w:pPr>
          </w:p>
        </w:tc>
        <w:tc>
          <w:tcPr>
            <w:tcW w:w="9171"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3175212C" w14:textId="77777777" w:rsidR="006E3F46" w:rsidRDefault="00000000">
            <w:pPr>
              <w:numPr>
                <w:ilvl w:val="0"/>
                <w:numId w:val="7"/>
              </w:numPr>
              <w:suppressAutoHyphens w:val="0"/>
              <w:spacing w:after="0" w:line="240" w:lineRule="auto"/>
              <w:ind w:left="0"/>
              <w:rPr>
                <w:rFonts w:ascii="Arial" w:hAnsi="Arial" w:cs="Arial"/>
                <w:iCs/>
                <w:kern w:val="0"/>
                <w:lang w:val="en-GB"/>
              </w:rPr>
            </w:pPr>
            <w:r>
              <w:rPr>
                <w:rFonts w:ascii="Arial" w:hAnsi="Arial" w:cs="Arial"/>
                <w:iCs/>
                <w:kern w:val="0"/>
                <w:lang w:val="en-GB"/>
              </w:rPr>
              <w:t xml:space="preserve"> This research investigates the critical intersection between emotional intelligence (EI) and leadership skills in human resource (HR) management during the recruitment process. The central objective of this study is to illuminate the central role that HR managers' leadership skills and emotional intelligence play in shaping a constructive and effective recruitment process.</w:t>
            </w:r>
          </w:p>
        </w:tc>
      </w:tr>
      <w:tr w:rsidR="006E3F46" w:rsidRPr="00997637" w14:paraId="16BC38E8" w14:textId="77777777">
        <w:trPr>
          <w:trHeight w:val="454"/>
        </w:trPr>
        <w:tc>
          <w:tcPr>
            <w:tcW w:w="579"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3FFD75D8"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3</w:t>
            </w:r>
          </w:p>
        </w:tc>
        <w:tc>
          <w:tcPr>
            <w:tcW w:w="9171" w:type="dxa"/>
            <w:gridSpan w:val="4"/>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799EB4CF" w14:textId="77777777" w:rsidR="006E3F46" w:rsidRDefault="00000000">
            <w:pPr>
              <w:suppressAutoHyphens w:val="0"/>
              <w:autoSpaceDE w:val="0"/>
              <w:spacing w:after="0" w:line="240" w:lineRule="auto"/>
              <w:rPr>
                <w:rFonts w:ascii="Arial" w:eastAsia="Times New Roman" w:hAnsi="Arial" w:cs="Arial"/>
                <w:b/>
                <w:bCs/>
                <w:kern w:val="0"/>
                <w:lang w:val="en-GB"/>
              </w:rPr>
            </w:pPr>
            <w:r>
              <w:rPr>
                <w:rFonts w:ascii="Arial" w:eastAsia="Times New Roman" w:hAnsi="Arial" w:cs="Arial"/>
                <w:b/>
                <w:bCs/>
                <w:kern w:val="0"/>
                <w:lang w:val="en-GB"/>
              </w:rPr>
              <w:t>Purpose of Research</w:t>
            </w:r>
          </w:p>
          <w:p w14:paraId="588B6521" w14:textId="77777777" w:rsidR="006E3F46" w:rsidRDefault="006E3F46">
            <w:pPr>
              <w:suppressAutoHyphens w:val="0"/>
              <w:spacing w:after="0" w:line="240" w:lineRule="auto"/>
              <w:rPr>
                <w:rFonts w:ascii="Arial" w:eastAsia="Times New Roman" w:hAnsi="Arial" w:cs="Arial"/>
                <w:kern w:val="0"/>
                <w:sz w:val="20"/>
                <w:szCs w:val="20"/>
                <w:lang w:val="en-GB"/>
              </w:rPr>
            </w:pPr>
          </w:p>
          <w:p w14:paraId="76B38D9C" w14:textId="77777777" w:rsidR="006E3F46" w:rsidRDefault="00000000">
            <w:pPr>
              <w:suppressAutoHyphens w:val="0"/>
              <w:spacing w:after="0" w:line="240" w:lineRule="auto"/>
              <w:rPr>
                <w:rFonts w:ascii="Arial" w:eastAsia="Times New Roman" w:hAnsi="Arial" w:cs="Arial"/>
                <w:kern w:val="0"/>
                <w:sz w:val="20"/>
                <w:szCs w:val="20"/>
                <w:lang w:val="en-GB"/>
              </w:rPr>
            </w:pPr>
            <w:r>
              <w:rPr>
                <w:rFonts w:ascii="Arial" w:eastAsia="Times New Roman" w:hAnsi="Arial" w:cs="Arial"/>
                <w:kern w:val="0"/>
                <w:sz w:val="20"/>
                <w:szCs w:val="20"/>
                <w:lang w:val="en-GB"/>
              </w:rPr>
              <w:t xml:space="preserve">The main purpose of this research is to emphasise the indispensability of leadership skills in HR, </w:t>
            </w:r>
            <w:proofErr w:type="gramStart"/>
            <w:r>
              <w:rPr>
                <w:rFonts w:ascii="Arial" w:eastAsia="Times New Roman" w:hAnsi="Arial" w:cs="Arial"/>
                <w:kern w:val="0"/>
                <w:sz w:val="20"/>
                <w:szCs w:val="20"/>
                <w:lang w:val="en-GB"/>
              </w:rPr>
              <w:t>in particular to</w:t>
            </w:r>
            <w:proofErr w:type="gramEnd"/>
            <w:r>
              <w:rPr>
                <w:rFonts w:ascii="Arial" w:eastAsia="Times New Roman" w:hAnsi="Arial" w:cs="Arial"/>
                <w:kern w:val="0"/>
                <w:sz w:val="20"/>
                <w:szCs w:val="20"/>
                <w:lang w:val="en-GB"/>
              </w:rPr>
              <w:t xml:space="preserve"> provide constructive feedback to candidates, facilitate their placement and ensure precise management of each stage of the recruitment process.</w:t>
            </w:r>
          </w:p>
          <w:p w14:paraId="614C85B7" w14:textId="77777777" w:rsidR="006E3F46" w:rsidRDefault="006E3F46">
            <w:pPr>
              <w:suppressAutoHyphens w:val="0"/>
              <w:spacing w:after="0" w:line="240" w:lineRule="auto"/>
              <w:rPr>
                <w:rFonts w:ascii="Arial" w:eastAsia="Times New Roman" w:hAnsi="Arial" w:cs="Arial"/>
                <w:kern w:val="0"/>
                <w:sz w:val="20"/>
                <w:szCs w:val="20"/>
                <w:lang w:val="en-GB"/>
              </w:rPr>
            </w:pPr>
          </w:p>
          <w:p w14:paraId="4FB2BAFC" w14:textId="77777777" w:rsidR="006E3F46" w:rsidRDefault="006E3F46">
            <w:pPr>
              <w:suppressAutoHyphens w:val="0"/>
              <w:spacing w:after="0" w:line="240" w:lineRule="auto"/>
              <w:rPr>
                <w:rFonts w:ascii="Arial" w:eastAsia="Times New Roman" w:hAnsi="Arial" w:cs="Arial"/>
                <w:kern w:val="0"/>
                <w:sz w:val="20"/>
                <w:szCs w:val="20"/>
                <w:lang w:val="en-GB"/>
              </w:rPr>
            </w:pPr>
          </w:p>
        </w:tc>
      </w:tr>
      <w:tr w:rsidR="006E3F46" w:rsidRPr="002A6361" w14:paraId="491B1EE9" w14:textId="77777777">
        <w:trPr>
          <w:trHeight w:val="454"/>
        </w:trPr>
        <w:tc>
          <w:tcPr>
            <w:tcW w:w="579"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4DDFCA36"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4</w:t>
            </w:r>
          </w:p>
        </w:tc>
        <w:tc>
          <w:tcPr>
            <w:tcW w:w="9171" w:type="dxa"/>
            <w:gridSpan w:val="4"/>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1D5D60B9" w14:textId="77777777" w:rsidR="006E3F46" w:rsidRDefault="00000000">
            <w:pPr>
              <w:suppressAutoHyphens w:val="0"/>
              <w:autoSpaceDE w:val="0"/>
              <w:spacing w:after="0" w:line="240" w:lineRule="auto"/>
              <w:rPr>
                <w:rFonts w:ascii="Arial" w:eastAsia="Times New Roman" w:hAnsi="Arial" w:cs="Arial"/>
                <w:b/>
                <w:bCs/>
                <w:kern w:val="0"/>
                <w:lang w:val="en-GB"/>
              </w:rPr>
            </w:pPr>
            <w:r>
              <w:rPr>
                <w:rFonts w:ascii="Arial" w:eastAsia="Times New Roman" w:hAnsi="Arial" w:cs="Arial"/>
                <w:b/>
                <w:bCs/>
                <w:kern w:val="0"/>
                <w:lang w:val="en-GB"/>
              </w:rPr>
              <w:t>Research Question</w:t>
            </w:r>
          </w:p>
          <w:p w14:paraId="22544A4A" w14:textId="77777777" w:rsidR="006E3F46" w:rsidRDefault="006E3F46">
            <w:pPr>
              <w:suppressAutoHyphens w:val="0"/>
              <w:spacing w:after="0" w:line="240" w:lineRule="auto"/>
              <w:rPr>
                <w:rFonts w:ascii="Arial" w:eastAsia="Times New Roman" w:hAnsi="Arial" w:cs="Arial"/>
                <w:kern w:val="0"/>
                <w:sz w:val="20"/>
                <w:szCs w:val="20"/>
                <w:lang w:val="en-GB"/>
              </w:rPr>
            </w:pPr>
          </w:p>
          <w:p w14:paraId="16B2AB63" w14:textId="77777777" w:rsidR="006E3F46" w:rsidRDefault="00000000">
            <w:pPr>
              <w:suppressAutoHyphens w:val="0"/>
              <w:spacing w:after="0" w:line="240" w:lineRule="auto"/>
              <w:rPr>
                <w:rFonts w:ascii="Arial" w:eastAsia="Times New Roman" w:hAnsi="Arial" w:cs="Arial"/>
                <w:kern w:val="0"/>
                <w:sz w:val="20"/>
                <w:szCs w:val="20"/>
                <w:lang w:val="en-GB"/>
              </w:rPr>
            </w:pPr>
            <w:r>
              <w:rPr>
                <w:rFonts w:ascii="Arial" w:eastAsia="Times New Roman" w:hAnsi="Arial" w:cs="Arial"/>
                <w:kern w:val="0"/>
                <w:sz w:val="20"/>
                <w:szCs w:val="20"/>
                <w:lang w:val="en-GB"/>
              </w:rPr>
              <w:t>•How the interplay among leadership styles, emotional intelligence and HR practices influences recruitment outcomes, and what evidence exists across diverse organisational contexts?</w:t>
            </w:r>
          </w:p>
          <w:p w14:paraId="5F65B8C6" w14:textId="77777777" w:rsidR="006E3F46" w:rsidRDefault="006E3F46">
            <w:pPr>
              <w:suppressAutoHyphens w:val="0"/>
              <w:spacing w:after="0" w:line="240" w:lineRule="auto"/>
              <w:rPr>
                <w:rFonts w:ascii="Arial" w:eastAsia="Times New Roman" w:hAnsi="Arial" w:cs="Arial"/>
                <w:kern w:val="0"/>
                <w:sz w:val="20"/>
                <w:szCs w:val="20"/>
                <w:lang w:val="en-GB"/>
              </w:rPr>
            </w:pPr>
          </w:p>
          <w:p w14:paraId="5C6E6C87" w14:textId="77777777" w:rsidR="006E3F46" w:rsidRDefault="00000000">
            <w:pPr>
              <w:suppressAutoHyphens w:val="0"/>
              <w:spacing w:after="0" w:line="240" w:lineRule="auto"/>
              <w:rPr>
                <w:rFonts w:ascii="Arial" w:eastAsia="Times New Roman" w:hAnsi="Arial" w:cs="Arial"/>
                <w:kern w:val="0"/>
                <w:sz w:val="20"/>
                <w:szCs w:val="20"/>
                <w:lang w:val="en-GB"/>
              </w:rPr>
            </w:pPr>
            <w:r>
              <w:rPr>
                <w:rFonts w:ascii="Arial" w:eastAsia="Times New Roman" w:hAnsi="Arial" w:cs="Arial"/>
                <w:kern w:val="0"/>
                <w:sz w:val="20"/>
                <w:szCs w:val="20"/>
                <w:lang w:val="en-GB"/>
              </w:rPr>
              <w:t>•In the context of HR, why is emotional intelligence considered indispensable, and to what extent does it shape interactions with candidates, colleagues, and team members during various stages of the recruitment process?</w:t>
            </w:r>
          </w:p>
          <w:p w14:paraId="134666C4" w14:textId="77777777" w:rsidR="006E3F46" w:rsidRDefault="006E3F46">
            <w:pPr>
              <w:suppressAutoHyphens w:val="0"/>
              <w:spacing w:after="0" w:line="240" w:lineRule="auto"/>
              <w:rPr>
                <w:rFonts w:ascii="Arial" w:eastAsia="Times New Roman" w:hAnsi="Arial" w:cs="Arial"/>
                <w:kern w:val="0"/>
                <w:sz w:val="20"/>
                <w:szCs w:val="20"/>
                <w:lang w:val="en-GB"/>
              </w:rPr>
            </w:pPr>
          </w:p>
          <w:p w14:paraId="0EE11A03" w14:textId="77777777" w:rsidR="006E3F46" w:rsidRDefault="00000000">
            <w:pPr>
              <w:suppressAutoHyphens w:val="0"/>
              <w:spacing w:after="0" w:line="240" w:lineRule="auto"/>
              <w:rPr>
                <w:rFonts w:ascii="Arial" w:eastAsia="Times New Roman" w:hAnsi="Arial" w:cs="Arial"/>
                <w:kern w:val="0"/>
                <w:sz w:val="20"/>
                <w:szCs w:val="20"/>
                <w:lang w:val="en-GB"/>
              </w:rPr>
            </w:pPr>
            <w:r>
              <w:rPr>
                <w:rFonts w:ascii="Arial" w:eastAsia="Times New Roman" w:hAnsi="Arial" w:cs="Arial"/>
                <w:kern w:val="0"/>
                <w:sz w:val="20"/>
                <w:szCs w:val="20"/>
                <w:lang w:val="en-GB"/>
              </w:rPr>
              <w:t>•Within the IT industry, how does the intricate relationship between leadership styles and emotional intelligence influence HR practices, particularly in the context of recruitment outcome?</w:t>
            </w:r>
          </w:p>
          <w:p w14:paraId="6CAFB064" w14:textId="77777777" w:rsidR="006E3F46" w:rsidRDefault="006E3F46">
            <w:pPr>
              <w:suppressAutoHyphens w:val="0"/>
              <w:spacing w:after="0" w:line="240" w:lineRule="auto"/>
              <w:rPr>
                <w:rFonts w:ascii="Arial" w:eastAsia="Times New Roman" w:hAnsi="Arial" w:cs="Arial"/>
                <w:kern w:val="0"/>
                <w:sz w:val="20"/>
                <w:szCs w:val="20"/>
                <w:lang w:val="en-GB"/>
              </w:rPr>
            </w:pPr>
          </w:p>
          <w:p w14:paraId="2B0EDB39" w14:textId="77777777" w:rsidR="006E3F46" w:rsidRDefault="00000000">
            <w:pPr>
              <w:suppressAutoHyphens w:val="0"/>
              <w:spacing w:after="0" w:line="240" w:lineRule="auto"/>
              <w:rPr>
                <w:rFonts w:ascii="Arial" w:eastAsia="Times New Roman" w:hAnsi="Arial" w:cs="Arial"/>
                <w:kern w:val="0"/>
                <w:sz w:val="20"/>
                <w:szCs w:val="20"/>
                <w:lang w:val="en-GB"/>
              </w:rPr>
            </w:pPr>
            <w:r>
              <w:rPr>
                <w:rFonts w:ascii="Arial" w:eastAsia="Times New Roman" w:hAnsi="Arial" w:cs="Arial"/>
                <w:kern w:val="0"/>
                <w:sz w:val="20"/>
                <w:szCs w:val="20"/>
                <w:lang w:val="en-GB"/>
              </w:rPr>
              <w:t>•What are the critical components of emotional intelligence, such as self-awareness, self- regulation, empathy, and social skills, and how do these aspects contribute to effective HR practices in key of the recruitment process?</w:t>
            </w:r>
          </w:p>
          <w:p w14:paraId="73FCECF3" w14:textId="77777777" w:rsidR="006E3F46" w:rsidRDefault="006E3F46">
            <w:pPr>
              <w:suppressAutoHyphens w:val="0"/>
              <w:autoSpaceDE w:val="0"/>
              <w:spacing w:after="0" w:line="240" w:lineRule="auto"/>
              <w:rPr>
                <w:rFonts w:ascii="Arial" w:eastAsia="Times New Roman" w:hAnsi="Arial" w:cs="Arial"/>
                <w:b/>
                <w:bCs/>
                <w:kern w:val="0"/>
                <w:lang w:val="en-GB"/>
              </w:rPr>
            </w:pPr>
          </w:p>
        </w:tc>
      </w:tr>
      <w:tr w:rsidR="006E3F46" w:rsidRPr="002A6361" w14:paraId="62417078" w14:textId="77777777">
        <w:trPr>
          <w:trHeight w:val="454"/>
        </w:trPr>
        <w:tc>
          <w:tcPr>
            <w:tcW w:w="579"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307DBB92"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5</w:t>
            </w:r>
          </w:p>
        </w:tc>
        <w:tc>
          <w:tcPr>
            <w:tcW w:w="9171" w:type="dxa"/>
            <w:gridSpan w:val="4"/>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62918B3B" w14:textId="77777777" w:rsidR="006E3F46" w:rsidRDefault="00000000">
            <w:pPr>
              <w:suppressAutoHyphens w:val="0"/>
              <w:autoSpaceDE w:val="0"/>
              <w:spacing w:after="0" w:line="240" w:lineRule="auto"/>
              <w:rPr>
                <w:rFonts w:ascii="Arial" w:eastAsia="Times New Roman" w:hAnsi="Arial" w:cs="Arial"/>
                <w:b/>
                <w:bCs/>
                <w:kern w:val="0"/>
                <w:lang w:val="en-GB"/>
              </w:rPr>
            </w:pPr>
            <w:r>
              <w:rPr>
                <w:rFonts w:ascii="Arial" w:eastAsia="Times New Roman" w:hAnsi="Arial" w:cs="Arial"/>
                <w:b/>
                <w:bCs/>
                <w:kern w:val="0"/>
                <w:lang w:val="en-GB"/>
              </w:rPr>
              <w:t>Aims of Research Activity</w:t>
            </w:r>
          </w:p>
          <w:p w14:paraId="0497434F" w14:textId="77777777" w:rsidR="006E3F46" w:rsidRDefault="006E3F46">
            <w:pPr>
              <w:suppressAutoHyphens w:val="0"/>
              <w:spacing w:after="0" w:line="240" w:lineRule="auto"/>
              <w:rPr>
                <w:rFonts w:ascii="Arial" w:eastAsia="Times New Roman" w:hAnsi="Arial" w:cs="Arial"/>
                <w:kern w:val="0"/>
                <w:sz w:val="20"/>
                <w:szCs w:val="20"/>
                <w:lang w:val="en-GB"/>
              </w:rPr>
            </w:pPr>
          </w:p>
          <w:p w14:paraId="39FDDE41" w14:textId="77777777" w:rsidR="006E3F46" w:rsidRDefault="00000000">
            <w:pPr>
              <w:suppressAutoHyphens w:val="0"/>
              <w:spacing w:after="0" w:line="240" w:lineRule="auto"/>
              <w:rPr>
                <w:rFonts w:ascii="Arial" w:eastAsia="Times New Roman" w:hAnsi="Arial" w:cs="Arial"/>
                <w:kern w:val="0"/>
                <w:sz w:val="20"/>
                <w:szCs w:val="20"/>
                <w:lang w:val="en-GB"/>
              </w:rPr>
            </w:pPr>
            <w:r>
              <w:rPr>
                <w:rFonts w:ascii="Arial" w:eastAsia="Times New Roman" w:hAnsi="Arial" w:cs="Arial"/>
                <w:kern w:val="0"/>
                <w:sz w:val="20"/>
                <w:szCs w:val="20"/>
                <w:lang w:val="en-GB"/>
              </w:rPr>
              <w:t>The objective of this study is to conduct a comprehensive examination of the interplay between leadership styles and emotional intelligence, with a particular emphasis on their combined impact within the realm of human resources, specifically within the recruitment processes of the</w:t>
            </w:r>
            <w:bookmarkStart w:id="126" w:name="_Hlk153403538"/>
            <w:r>
              <w:rPr>
                <w:rFonts w:ascii="Arial" w:eastAsia="Times New Roman" w:hAnsi="Arial" w:cs="Arial"/>
                <w:kern w:val="0"/>
                <w:sz w:val="20"/>
                <w:szCs w:val="20"/>
                <w:lang w:val="en-GB"/>
              </w:rPr>
              <w:t xml:space="preserve"> information technology (IT</w:t>
            </w:r>
            <w:bookmarkEnd w:id="126"/>
            <w:r>
              <w:rPr>
                <w:rFonts w:ascii="Arial" w:eastAsia="Times New Roman" w:hAnsi="Arial" w:cs="Arial"/>
                <w:kern w:val="0"/>
                <w:sz w:val="20"/>
                <w:szCs w:val="20"/>
                <w:lang w:val="en-GB"/>
              </w:rPr>
              <w:t>) industry in the UK.</w:t>
            </w:r>
          </w:p>
          <w:p w14:paraId="5B443210" w14:textId="77777777" w:rsidR="006E3F46" w:rsidRDefault="006E3F46">
            <w:pPr>
              <w:suppressAutoHyphens w:val="0"/>
              <w:spacing w:after="0" w:line="240" w:lineRule="auto"/>
              <w:rPr>
                <w:rFonts w:ascii="Arial" w:eastAsia="Times New Roman" w:hAnsi="Arial" w:cs="Arial"/>
                <w:kern w:val="0"/>
                <w:sz w:val="20"/>
                <w:szCs w:val="20"/>
                <w:lang w:val="en-GB"/>
              </w:rPr>
            </w:pPr>
          </w:p>
        </w:tc>
      </w:tr>
      <w:tr w:rsidR="006E3F46" w:rsidRPr="002A6361" w14:paraId="0E006E77" w14:textId="77777777">
        <w:trPr>
          <w:trHeight w:val="454"/>
        </w:trPr>
        <w:tc>
          <w:tcPr>
            <w:tcW w:w="579"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03849193"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6</w:t>
            </w:r>
          </w:p>
        </w:tc>
        <w:tc>
          <w:tcPr>
            <w:tcW w:w="9171" w:type="dxa"/>
            <w:gridSpan w:val="4"/>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0FD1700C" w14:textId="77777777" w:rsidR="006E3F46" w:rsidRDefault="00000000">
            <w:pPr>
              <w:suppressAutoHyphens w:val="0"/>
              <w:autoSpaceDE w:val="0"/>
              <w:spacing w:after="0" w:line="240" w:lineRule="auto"/>
              <w:rPr>
                <w:rFonts w:ascii="Arial" w:eastAsia="Times New Roman" w:hAnsi="Arial" w:cs="Arial"/>
                <w:b/>
                <w:bCs/>
                <w:kern w:val="0"/>
                <w:lang w:val="en-GB"/>
              </w:rPr>
            </w:pPr>
            <w:r>
              <w:rPr>
                <w:rFonts w:ascii="Arial" w:eastAsia="Times New Roman" w:hAnsi="Arial" w:cs="Arial"/>
                <w:b/>
                <w:bCs/>
                <w:kern w:val="0"/>
                <w:lang w:val="en-GB"/>
              </w:rPr>
              <w:t>Objectives of Research Activity</w:t>
            </w:r>
          </w:p>
          <w:p w14:paraId="70C44650" w14:textId="77777777" w:rsidR="006E3F46" w:rsidRDefault="006E3F46">
            <w:pPr>
              <w:suppressAutoHyphens w:val="0"/>
              <w:spacing w:after="0" w:line="240" w:lineRule="auto"/>
              <w:rPr>
                <w:rFonts w:ascii="Arial" w:eastAsia="Times New Roman" w:hAnsi="Arial" w:cs="Arial"/>
                <w:kern w:val="0"/>
                <w:sz w:val="20"/>
                <w:szCs w:val="20"/>
                <w:lang w:val="en-GB"/>
              </w:rPr>
            </w:pPr>
          </w:p>
          <w:p w14:paraId="34CA4F9E"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•To analyse the role of emotional intelligence in HR professionals’ interactions to conduct a comprehensive review of relevant literature on leadership styles, emotional intelligence, HR practices, and recruitment process.</w:t>
            </w:r>
          </w:p>
          <w:p w14:paraId="505D313F"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lastRenderedPageBreak/>
              <w:t xml:space="preserve">•To analyse the similarities and differences in the relationship between recruitment outcomes, humas resource practices, emotional intelligence, and leadership style in various organisational settings. </w:t>
            </w:r>
          </w:p>
          <w:p w14:paraId="2237175A"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•To investigate the key stages of the recruitment process, from job posting through candidate selection.</w:t>
            </w:r>
          </w:p>
          <w:p w14:paraId="3687ACE4"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•To explore and improve the relationship between leadership styles and emotional intelligence in the IT sector, providing recommendations for enhancing synergy.</w:t>
            </w:r>
          </w:p>
        </w:tc>
      </w:tr>
    </w:tbl>
    <w:p w14:paraId="419A7138" w14:textId="77777777" w:rsidR="006E3F46" w:rsidRDefault="006E3F46">
      <w:pPr>
        <w:rPr>
          <w:lang w:val="en-GB"/>
        </w:rPr>
      </w:pPr>
    </w:p>
    <w:tbl>
      <w:tblPr>
        <w:tblW w:w="5007" w:type="pct"/>
        <w:tblInd w:w="-10" w:type="dxa"/>
        <w:tblLayout w:type="fixed"/>
        <w:tblCellMar>
          <w:left w:w="10" w:type="dxa"/>
          <w:right w:w="10" w:type="dxa"/>
        </w:tblCellMar>
        <w:tblLook w:val="04A0" w:firstRow="1" w:lastRow="0" w:firstColumn="1" w:lastColumn="0" w:noHBand="0" w:noVBand="1"/>
      </w:tblPr>
      <w:tblGrid>
        <w:gridCol w:w="579"/>
        <w:gridCol w:w="9161"/>
      </w:tblGrid>
      <w:tr w:rsidR="006E3F46" w14:paraId="5879250C" w14:textId="77777777">
        <w:trPr>
          <w:trHeight w:val="454"/>
        </w:trPr>
        <w:tc>
          <w:tcPr>
            <w:tcW w:w="579"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CF64EB4" w14:textId="77777777" w:rsidR="006E3F46" w:rsidRDefault="006E3F46">
            <w:pPr>
              <w:suppressAutoHyphens w:val="0"/>
              <w:spacing w:before="120" w:after="120" w:line="240" w:lineRule="auto"/>
              <w:rPr>
                <w:rFonts w:ascii="Arial" w:eastAsia="Times New Roman" w:hAnsi="Arial" w:cs="Arial"/>
                <w:kern w:val="0"/>
                <w:lang w:val="en-GB"/>
              </w:rPr>
            </w:pPr>
          </w:p>
        </w:tc>
        <w:tc>
          <w:tcPr>
            <w:tcW w:w="9161"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703635AA" w14:textId="77777777" w:rsidR="006E3F46" w:rsidRDefault="00000000">
            <w:pPr>
              <w:suppressAutoHyphens w:val="0"/>
              <w:spacing w:before="120" w:after="120" w:line="240" w:lineRule="auto"/>
              <w:rPr>
                <w:rFonts w:ascii="Arial" w:eastAsia="Times New Roman" w:hAnsi="Arial" w:cs="Arial"/>
                <w:b/>
                <w:kern w:val="0"/>
                <w:lang w:val="en-GB"/>
              </w:rPr>
            </w:pPr>
            <w:r>
              <w:rPr>
                <w:rFonts w:ascii="Arial" w:eastAsia="Times New Roman" w:hAnsi="Arial" w:cs="Arial"/>
                <w:b/>
                <w:kern w:val="0"/>
                <w:lang w:val="en-GB"/>
              </w:rPr>
              <w:t xml:space="preserve">Proposed methods </w:t>
            </w:r>
          </w:p>
          <w:p w14:paraId="6AB5B8A3" w14:textId="77777777" w:rsidR="006E3F46" w:rsidRDefault="006E3F46">
            <w:pPr>
              <w:suppressAutoHyphens w:val="0"/>
              <w:spacing w:after="0" w:line="240" w:lineRule="auto"/>
              <w:rPr>
                <w:rFonts w:ascii="Arial" w:eastAsia="Times New Roman" w:hAnsi="Arial" w:cs="Arial"/>
                <w:kern w:val="0"/>
                <w:lang w:val="en-GB"/>
              </w:rPr>
            </w:pPr>
          </w:p>
        </w:tc>
      </w:tr>
      <w:tr w:rsidR="006E3F46" w:rsidRPr="002A6361" w14:paraId="01C4E58F" w14:textId="77777777">
        <w:trPr>
          <w:trHeight w:val="454"/>
        </w:trPr>
        <w:tc>
          <w:tcPr>
            <w:tcW w:w="579"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3A8F236A"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7</w:t>
            </w:r>
          </w:p>
        </w:tc>
        <w:tc>
          <w:tcPr>
            <w:tcW w:w="9161"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204E5C1F" w14:textId="77777777" w:rsidR="006E3F46" w:rsidRDefault="006E3F46">
            <w:pPr>
              <w:suppressAutoHyphens w:val="0"/>
              <w:spacing w:after="0" w:line="240" w:lineRule="auto"/>
              <w:rPr>
                <w:rFonts w:ascii="Arial" w:eastAsia="Times New Roman" w:hAnsi="Arial" w:cs="Arial"/>
                <w:kern w:val="0"/>
                <w:lang w:val="en-GB"/>
              </w:rPr>
            </w:pPr>
          </w:p>
          <w:p w14:paraId="7930D717"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The primary qualitative method has been employed to collect real-life information from selected respondents, ensuring accuracy in both the data collection and management processes.</w:t>
            </w:r>
          </w:p>
          <w:p w14:paraId="61B898A5" w14:textId="77777777" w:rsidR="006E3F46" w:rsidRDefault="006E3F46">
            <w:pPr>
              <w:suppressAutoHyphens w:val="0"/>
              <w:spacing w:after="0" w:line="240" w:lineRule="auto"/>
              <w:rPr>
                <w:rFonts w:ascii="Arial" w:eastAsia="Times New Roman" w:hAnsi="Arial" w:cs="Arial"/>
                <w:b/>
                <w:kern w:val="0"/>
                <w:lang w:val="en-GB"/>
              </w:rPr>
            </w:pPr>
          </w:p>
        </w:tc>
      </w:tr>
      <w:tr w:rsidR="006E3F46" w:rsidRPr="002A6361" w14:paraId="48900436" w14:textId="77777777">
        <w:trPr>
          <w:trHeight w:val="454"/>
        </w:trPr>
        <w:tc>
          <w:tcPr>
            <w:tcW w:w="579"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79A75CD6" w14:textId="77777777" w:rsidR="006E3F46" w:rsidRDefault="006E3F46">
            <w:pPr>
              <w:suppressAutoHyphens w:val="0"/>
              <w:spacing w:before="120" w:after="0" w:line="240" w:lineRule="auto"/>
              <w:rPr>
                <w:lang w:val="en-GB"/>
              </w:rPr>
            </w:pPr>
          </w:p>
        </w:tc>
        <w:tc>
          <w:tcPr>
            <w:tcW w:w="9161"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24A17F4C" w14:textId="77777777" w:rsidR="006E3F46" w:rsidRDefault="00000000">
            <w:pPr>
              <w:suppressAutoHyphens w:val="0"/>
              <w:spacing w:before="120" w:after="0" w:line="240" w:lineRule="auto"/>
              <w:rPr>
                <w:rFonts w:ascii="Arial" w:eastAsia="Times New Roman" w:hAnsi="Arial" w:cs="Arial"/>
                <w:b/>
                <w:kern w:val="0"/>
                <w:lang w:val="en-GB"/>
              </w:rPr>
            </w:pPr>
            <w:r>
              <w:rPr>
                <w:rFonts w:ascii="Arial" w:eastAsia="Times New Roman" w:hAnsi="Arial" w:cs="Arial"/>
                <w:b/>
                <w:kern w:val="0"/>
                <w:lang w:val="en-GB"/>
              </w:rPr>
              <w:t>Location of research activity</w:t>
            </w:r>
          </w:p>
          <w:p w14:paraId="629D5342" w14:textId="77777777" w:rsidR="006E3F46" w:rsidRPr="00DF7C96" w:rsidRDefault="00000000">
            <w:pPr>
              <w:suppressAutoHyphens w:val="0"/>
              <w:spacing w:after="0" w:line="240" w:lineRule="auto"/>
              <w:rPr>
                <w:lang w:val="en-GB"/>
              </w:rPr>
            </w:pPr>
            <w:r>
              <w:rPr>
                <w:rFonts w:ascii="Arial" w:eastAsia="Times New Roman" w:hAnsi="Arial" w:cs="Arial"/>
                <w:kern w:val="0"/>
                <w:lang w:val="en-GB"/>
              </w:rPr>
              <w:t>Identify all locations where research activity will take place.</w:t>
            </w:r>
          </w:p>
        </w:tc>
      </w:tr>
      <w:tr w:rsidR="006E3F46" w:rsidRPr="002A6361" w14:paraId="36BEB3F0" w14:textId="77777777">
        <w:trPr>
          <w:trHeight w:val="454"/>
        </w:trPr>
        <w:tc>
          <w:tcPr>
            <w:tcW w:w="579"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57FE6169" w14:textId="77777777" w:rsidR="006E3F46" w:rsidRDefault="00000000">
            <w:pPr>
              <w:suppressAutoHyphens w:val="0"/>
              <w:spacing w:after="0" w:line="240" w:lineRule="auto"/>
              <w:rPr>
                <w:rFonts w:ascii="Arial" w:eastAsia="Times New Roman" w:hAnsi="Arial" w:cs="Arial"/>
                <w:bCs/>
                <w:kern w:val="0"/>
                <w:lang w:val="en-GB"/>
              </w:rPr>
            </w:pPr>
            <w:r>
              <w:rPr>
                <w:rFonts w:ascii="Arial" w:eastAsia="Times New Roman" w:hAnsi="Arial" w:cs="Arial"/>
                <w:bCs/>
                <w:kern w:val="0"/>
                <w:lang w:val="en-GB"/>
              </w:rPr>
              <w:t>8</w:t>
            </w:r>
          </w:p>
        </w:tc>
        <w:tc>
          <w:tcPr>
            <w:tcW w:w="9161"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54EBD229" w14:textId="77777777" w:rsidR="006E3F46" w:rsidRDefault="006E3F46">
            <w:pPr>
              <w:suppressAutoHyphens w:val="0"/>
              <w:spacing w:after="0" w:line="240" w:lineRule="auto"/>
              <w:rPr>
                <w:rFonts w:ascii="Arial" w:eastAsia="Times New Roman" w:hAnsi="Arial" w:cs="Arial"/>
                <w:bCs/>
                <w:kern w:val="0"/>
                <w:lang w:val="en-GB"/>
              </w:rPr>
            </w:pPr>
          </w:p>
          <w:p w14:paraId="75EA40A3" w14:textId="77777777" w:rsidR="006E3F46" w:rsidRPr="00DF7C96" w:rsidRDefault="00000000">
            <w:pPr>
              <w:suppressAutoHyphens w:val="0"/>
              <w:spacing w:after="0" w:line="240" w:lineRule="auto"/>
              <w:rPr>
                <w:lang w:val="en-GB"/>
              </w:rPr>
            </w:pPr>
            <w:r>
              <w:rPr>
                <w:rFonts w:ascii="Arial" w:eastAsia="Times New Roman" w:hAnsi="Arial" w:cs="Arial"/>
                <w:bCs/>
                <w:kern w:val="0"/>
                <w:lang w:val="en-GB"/>
              </w:rPr>
              <w:t>Virtual engagements in online IT communities and electronic team meetings to observe first-hand workplace cultures, team interactions and project dynamics. Video calling has added a personalised, real-time dimension to understanding the experiences of IT professionals.</w:t>
            </w:r>
          </w:p>
        </w:tc>
      </w:tr>
      <w:tr w:rsidR="006E3F46" w:rsidRPr="002A6361" w14:paraId="4E0F4C1D" w14:textId="77777777">
        <w:trPr>
          <w:trHeight w:val="454"/>
        </w:trPr>
        <w:tc>
          <w:tcPr>
            <w:tcW w:w="579"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4D09C871" w14:textId="77777777" w:rsidR="006E3F46" w:rsidRDefault="006E3F46">
            <w:pPr>
              <w:suppressAutoHyphens w:val="0"/>
              <w:spacing w:before="120" w:after="0" w:line="240" w:lineRule="auto"/>
              <w:rPr>
                <w:rFonts w:ascii="Arial" w:eastAsia="Times New Roman" w:hAnsi="Arial" w:cs="Arial"/>
                <w:bCs/>
                <w:kern w:val="0"/>
                <w:lang w:val="en-GB"/>
              </w:rPr>
            </w:pPr>
          </w:p>
        </w:tc>
        <w:tc>
          <w:tcPr>
            <w:tcW w:w="9161"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0B5B711E" w14:textId="77777777" w:rsidR="006E3F46" w:rsidRDefault="00000000">
            <w:pPr>
              <w:suppressAutoHyphens w:val="0"/>
              <w:spacing w:before="120" w:after="0" w:line="240" w:lineRule="auto"/>
              <w:rPr>
                <w:rFonts w:ascii="Arial" w:eastAsia="Times New Roman" w:hAnsi="Arial" w:cs="Arial"/>
                <w:b/>
                <w:kern w:val="0"/>
                <w:lang w:val="en-GB"/>
              </w:rPr>
            </w:pPr>
            <w:r>
              <w:rPr>
                <w:rFonts w:ascii="Arial" w:eastAsia="Times New Roman" w:hAnsi="Arial" w:cs="Arial"/>
                <w:b/>
                <w:kern w:val="0"/>
                <w:lang w:val="en-GB"/>
              </w:rPr>
              <w:t>Research activity outside of the UK</w:t>
            </w:r>
          </w:p>
        </w:tc>
      </w:tr>
      <w:tr w:rsidR="006E3F46" w:rsidRPr="002A6361" w14:paraId="32C9BAF2" w14:textId="77777777">
        <w:trPr>
          <w:trHeight w:val="454"/>
        </w:trPr>
        <w:tc>
          <w:tcPr>
            <w:tcW w:w="579"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3BE7C190" w14:textId="77777777" w:rsidR="006E3F46" w:rsidRDefault="00000000">
            <w:pPr>
              <w:suppressAutoHyphens w:val="0"/>
              <w:spacing w:after="0" w:line="240" w:lineRule="auto"/>
              <w:rPr>
                <w:rFonts w:ascii="Arial" w:eastAsia="Times New Roman" w:hAnsi="Arial" w:cs="Arial"/>
                <w:bCs/>
                <w:kern w:val="0"/>
                <w:lang w:val="en-GB"/>
              </w:rPr>
            </w:pPr>
            <w:r>
              <w:rPr>
                <w:rFonts w:ascii="Arial" w:eastAsia="Times New Roman" w:hAnsi="Arial" w:cs="Arial"/>
                <w:bCs/>
                <w:kern w:val="0"/>
                <w:lang w:val="en-GB"/>
              </w:rPr>
              <w:t>9</w:t>
            </w:r>
          </w:p>
        </w:tc>
        <w:tc>
          <w:tcPr>
            <w:tcW w:w="9161"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44F980A9" w14:textId="77777777" w:rsidR="006E3F46" w:rsidRPr="00DF7C96" w:rsidRDefault="00000000">
            <w:pPr>
              <w:suppressAutoHyphens w:val="0"/>
              <w:spacing w:after="0" w:line="240" w:lineRule="auto"/>
              <w:rPr>
                <w:lang w:val="en-GB"/>
              </w:rPr>
            </w:pPr>
            <w:r>
              <w:rPr>
                <w:rFonts w:ascii="Arial" w:eastAsia="Times New Roman" w:hAnsi="Arial" w:cs="Arial"/>
                <w:kern w:val="0"/>
                <w:lang w:val="en-GB"/>
              </w:rPr>
              <w:t>The research has been conducted inside the UK.</w:t>
            </w:r>
          </w:p>
        </w:tc>
      </w:tr>
    </w:tbl>
    <w:p w14:paraId="0015B0CE" w14:textId="77777777" w:rsidR="006E3F46" w:rsidRDefault="006E3F46">
      <w:pPr>
        <w:suppressAutoHyphens w:val="0"/>
        <w:spacing w:after="0" w:line="240" w:lineRule="auto"/>
        <w:rPr>
          <w:rFonts w:ascii="Times New Roman" w:eastAsia="Times New Roman" w:hAnsi="Times New Roman"/>
          <w:kern w:val="0"/>
          <w:sz w:val="20"/>
          <w:szCs w:val="20"/>
          <w:lang w:val="en-GB"/>
        </w:rPr>
      </w:pPr>
    </w:p>
    <w:tbl>
      <w:tblPr>
        <w:tblW w:w="10490" w:type="dxa"/>
        <w:tblInd w:w="-5" w:type="dxa"/>
        <w:tblLayout w:type="fixed"/>
        <w:tblCellMar>
          <w:left w:w="10" w:type="dxa"/>
          <w:right w:w="10" w:type="dxa"/>
        </w:tblCellMar>
        <w:tblLook w:val="04A0" w:firstRow="1" w:lastRow="0" w:firstColumn="1" w:lastColumn="0" w:noHBand="0" w:noVBand="1"/>
      </w:tblPr>
      <w:tblGrid>
        <w:gridCol w:w="567"/>
        <w:gridCol w:w="7371"/>
        <w:gridCol w:w="1276"/>
        <w:gridCol w:w="1276"/>
      </w:tblGrid>
      <w:tr w:rsidR="006E3F46" w14:paraId="7B668928" w14:textId="77777777">
        <w:trPr>
          <w:trHeight w:val="383"/>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2C8EF9"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10</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775D2E1" w14:textId="77777777" w:rsidR="006E3F46" w:rsidRPr="00DF7C96" w:rsidRDefault="00000000">
            <w:pPr>
              <w:suppressAutoHyphens w:val="0"/>
              <w:autoSpaceDE w:val="0"/>
              <w:spacing w:after="0" w:line="240" w:lineRule="auto"/>
              <w:rPr>
                <w:lang w:val="en-GB"/>
              </w:rPr>
            </w:pPr>
            <w:r>
              <w:rPr>
                <w:rFonts w:ascii="Arial" w:eastAsia="Times New Roman" w:hAnsi="Arial" w:cs="Arial"/>
                <w:kern w:val="0"/>
                <w:sz w:val="20"/>
                <w:szCs w:val="20"/>
                <w:lang w:val="en-GB" w:eastAsia="en-GB"/>
              </w:rPr>
              <w:t xml:space="preserve">Use of documentation not in the public domain: Are any documents </w:t>
            </w:r>
            <w:r>
              <w:rPr>
                <w:rFonts w:ascii="Arial" w:eastAsia="Times New Roman" w:hAnsi="Arial" w:cs="Arial"/>
                <w:b/>
                <w:kern w:val="0"/>
                <w:sz w:val="20"/>
                <w:szCs w:val="20"/>
                <w:u w:val="single"/>
                <w:lang w:val="en-GB" w:eastAsia="en-GB"/>
              </w:rPr>
              <w:t>NOT</w:t>
            </w:r>
            <w:r>
              <w:rPr>
                <w:rFonts w:ascii="Arial" w:eastAsia="Times New Roman" w:hAnsi="Arial" w:cs="Arial"/>
                <w:kern w:val="0"/>
                <w:sz w:val="20"/>
                <w:szCs w:val="20"/>
                <w:lang w:val="en-GB" w:eastAsia="en-GB"/>
              </w:rPr>
              <w:t xml:space="preserve"> publicly available? </w:t>
            </w:r>
          </w:p>
          <w:p w14:paraId="5E27E2D8"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3661E5" w14:textId="77777777" w:rsidR="006E3F46" w:rsidRDefault="00000000">
            <w:pPr>
              <w:suppressAutoHyphens w:val="0"/>
              <w:autoSpaceDE w:val="0"/>
              <w:spacing w:after="0" w:line="240" w:lineRule="auto"/>
              <w:jc w:val="center"/>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NO</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0565779" w14:textId="77777777" w:rsidR="006E3F46" w:rsidRDefault="00000000">
            <w:pPr>
              <w:suppressAutoHyphens w:val="0"/>
              <w:autoSpaceDE w:val="0"/>
              <w:spacing w:after="0" w:line="240" w:lineRule="auto"/>
              <w:jc w:val="center"/>
            </w:pPr>
            <w:r>
              <w:rPr>
                <w:rFonts w:ascii="Segoe UI Symbol" w:eastAsia="Times New Roman" w:hAnsi="Segoe UI Symbol" w:cs="Segoe UI Symbol"/>
                <w:bCs/>
                <w:kern w:val="0"/>
                <w:sz w:val="20"/>
                <w:szCs w:val="20"/>
                <w:lang w:val="en-GB" w:eastAsia="en-GB"/>
              </w:rPr>
              <w:t>☒</w:t>
            </w:r>
          </w:p>
        </w:tc>
      </w:tr>
      <w:tr w:rsidR="006E3F46" w14:paraId="4407CEE4" w14:textId="77777777">
        <w:trPr>
          <w:trHeight w:val="218"/>
        </w:trPr>
        <w:tc>
          <w:tcPr>
            <w:tcW w:w="567"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A8B952"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tc>
        <w:tc>
          <w:tcPr>
            <w:tcW w:w="737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EDA46F3"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E088AE" w14:textId="77777777" w:rsidR="006E3F46" w:rsidRDefault="00000000">
            <w:pPr>
              <w:suppressAutoHyphens w:val="0"/>
              <w:autoSpaceDE w:val="0"/>
              <w:spacing w:after="0" w:line="240" w:lineRule="auto"/>
              <w:jc w:val="center"/>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YES</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EE86216" w14:textId="77777777" w:rsidR="006E3F46" w:rsidRDefault="00000000">
            <w:pPr>
              <w:suppressAutoHyphens w:val="0"/>
              <w:autoSpaceDE w:val="0"/>
              <w:spacing w:after="0" w:line="240" w:lineRule="auto"/>
              <w:jc w:val="center"/>
            </w:pPr>
            <w:r>
              <w:rPr>
                <w:rFonts w:ascii="Segoe UI Symbol" w:eastAsia="Times New Roman" w:hAnsi="Segoe UI Symbol" w:cs="Segoe UI Symbol"/>
                <w:bCs/>
                <w:kern w:val="0"/>
                <w:sz w:val="20"/>
                <w:szCs w:val="20"/>
                <w:lang w:val="en-GB" w:eastAsia="en-GB"/>
              </w:rPr>
              <w:t>☐</w:t>
            </w:r>
          </w:p>
        </w:tc>
      </w:tr>
      <w:tr w:rsidR="006E3F46" w14:paraId="5A457780" w14:textId="77777777">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7A98E60E"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56BE9022" w14:textId="77777777" w:rsidR="006E3F46" w:rsidRDefault="006E3F46">
            <w:pPr>
              <w:suppressAutoHyphens w:val="0"/>
              <w:spacing w:after="0" w:line="240" w:lineRule="auto"/>
              <w:rPr>
                <w:rFonts w:ascii="Arial" w:eastAsia="Times New Roman" w:hAnsi="Arial" w:cs="Arial"/>
                <w:kern w:val="0"/>
                <w:sz w:val="20"/>
                <w:szCs w:val="20"/>
                <w:lang w:val="en-GB" w:eastAsia="en-GB"/>
              </w:rPr>
            </w:pPr>
          </w:p>
          <w:p w14:paraId="67AC5BAA" w14:textId="77777777" w:rsidR="006E3F46" w:rsidRDefault="006E3F46">
            <w:pPr>
              <w:suppressAutoHyphens w:val="0"/>
              <w:autoSpaceDE w:val="0"/>
              <w:spacing w:after="0" w:line="240" w:lineRule="auto"/>
              <w:rPr>
                <w:rFonts w:ascii="Arial" w:eastAsia="Times New Roman" w:hAnsi="Arial" w:cs="Arial"/>
                <w:bCs/>
                <w:kern w:val="0"/>
                <w:sz w:val="20"/>
                <w:szCs w:val="20"/>
                <w:lang w:val="en-GB" w:eastAsia="en-GB"/>
              </w:rPr>
            </w:pPr>
          </w:p>
        </w:tc>
      </w:tr>
    </w:tbl>
    <w:p w14:paraId="3606552C" w14:textId="77777777" w:rsidR="006E3F46" w:rsidRDefault="006E3F46">
      <w:pPr>
        <w:suppressAutoHyphens w:val="0"/>
        <w:autoSpaceDE w:val="0"/>
        <w:spacing w:after="240" w:line="240" w:lineRule="auto"/>
        <w:jc w:val="both"/>
        <w:rPr>
          <w:rFonts w:ascii="Arial" w:eastAsia="Times New Roman" w:hAnsi="Arial" w:cs="Arial"/>
          <w:b/>
          <w:kern w:val="0"/>
          <w:lang w:val="en-GB"/>
        </w:rPr>
      </w:pPr>
    </w:p>
    <w:tbl>
      <w:tblPr>
        <w:tblW w:w="10451" w:type="dxa"/>
        <w:tblCellMar>
          <w:left w:w="10" w:type="dxa"/>
          <w:right w:w="10" w:type="dxa"/>
        </w:tblCellMar>
        <w:tblLook w:val="04A0" w:firstRow="1" w:lastRow="0" w:firstColumn="1" w:lastColumn="0" w:noHBand="0" w:noVBand="1"/>
      </w:tblPr>
      <w:tblGrid>
        <w:gridCol w:w="562"/>
        <w:gridCol w:w="8217"/>
        <w:gridCol w:w="850"/>
        <w:gridCol w:w="822"/>
      </w:tblGrid>
      <w:tr w:rsidR="006E3F46" w14:paraId="0894BA23"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FE5380" w14:textId="77777777" w:rsidR="006E3F46" w:rsidRDefault="006E3F46">
            <w:pPr>
              <w:suppressAutoHyphens w:val="0"/>
              <w:autoSpaceDE w:val="0"/>
              <w:spacing w:after="0" w:line="240" w:lineRule="auto"/>
              <w:jc w:val="center"/>
              <w:rPr>
                <w:rFonts w:ascii="Arial" w:eastAsia="Times New Roman" w:hAnsi="Arial" w:cs="Arial"/>
                <w:b/>
                <w:kern w:val="0"/>
                <w:sz w:val="20"/>
                <w:szCs w:val="20"/>
                <w:lang w:val="en-GB" w:eastAsia="en-GB"/>
              </w:rPr>
            </w:pP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6D61929" w14:textId="77777777" w:rsidR="006E3F46" w:rsidRDefault="00000000">
            <w:pPr>
              <w:suppressAutoHyphens w:val="0"/>
              <w:autoSpaceDE w:val="0"/>
              <w:spacing w:after="0" w:line="240" w:lineRule="auto"/>
              <w:jc w:val="both"/>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Does your research relate to one or more of the seven aims of the Well-being of Future Generations (Wales) Act 2015?</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E90148E" w14:textId="77777777" w:rsidR="006E3F46" w:rsidRDefault="006E3F46">
            <w:pPr>
              <w:suppressAutoHyphens w:val="0"/>
              <w:autoSpaceDE w:val="0"/>
              <w:spacing w:after="0" w:line="240" w:lineRule="auto"/>
              <w:jc w:val="center"/>
              <w:rPr>
                <w:rFonts w:ascii="Arial" w:eastAsia="Times New Roman" w:hAnsi="Arial" w:cs="Arial"/>
                <w:b/>
                <w:bCs/>
                <w:kern w:val="0"/>
                <w:sz w:val="20"/>
                <w:szCs w:val="20"/>
                <w:lang w:val="en-GB" w:eastAsia="en-GB"/>
              </w:rPr>
            </w:pPr>
          </w:p>
          <w:p w14:paraId="2871838C"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5D0645B" w14:textId="77777777" w:rsidR="006E3F46" w:rsidRDefault="006E3F46">
            <w:pPr>
              <w:suppressAutoHyphens w:val="0"/>
              <w:autoSpaceDE w:val="0"/>
              <w:spacing w:after="0" w:line="240" w:lineRule="auto"/>
              <w:jc w:val="center"/>
              <w:rPr>
                <w:rFonts w:ascii="Arial" w:eastAsia="Times New Roman" w:hAnsi="Arial" w:cs="Arial"/>
                <w:b/>
                <w:bCs/>
                <w:kern w:val="0"/>
                <w:sz w:val="20"/>
                <w:szCs w:val="20"/>
                <w:lang w:val="en-GB" w:eastAsia="en-GB"/>
              </w:rPr>
            </w:pPr>
          </w:p>
          <w:p w14:paraId="46A6D05F"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NO</w:t>
            </w:r>
          </w:p>
        </w:tc>
      </w:tr>
      <w:tr w:rsidR="006E3F46" w14:paraId="0DC50DA1"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B57A3A"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91ECEAC"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 prosperous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DEB80E3"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BC6D97"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03E99D3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A88FCF"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CA1EC7C"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 resilient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FA4DA8"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F81DC35"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17AFEB81"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423202"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855270"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 healthier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B8791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B0B32F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5A58388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EA744D"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7C8FE8"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 more equal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0A97A44"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0C46B62"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6474A06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7EBB5E"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9E6AA76"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 Wales of cohesive communities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1265C3D"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7AD752A"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46F644C2"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93A6895"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0CAFBD1"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 Wales of vibrant culture and thriving Welsh language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2B32A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440811"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082B6A8A"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B89320"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F12BDB"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 globally responsible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2C6CD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59414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rsidRPr="002A6361" w14:paraId="0D41A18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A2E6E9"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19</w:t>
            </w:r>
          </w:p>
        </w:tc>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8123A6" w14:textId="77777777" w:rsidR="006E3F46" w:rsidRPr="00DF7C96" w:rsidRDefault="00000000">
            <w:pPr>
              <w:suppressAutoHyphens w:val="0"/>
              <w:autoSpaceDE w:val="0"/>
              <w:spacing w:after="0" w:line="240" w:lineRule="auto"/>
              <w:rPr>
                <w:lang w:val="en-GB"/>
              </w:rPr>
            </w:pPr>
            <w:r>
              <w:rPr>
                <w:rFonts w:ascii="Arial" w:eastAsia="Times New Roman" w:hAnsi="Arial" w:cs="Arial"/>
                <w:kern w:val="0"/>
                <w:sz w:val="20"/>
                <w:szCs w:val="20"/>
                <w:lang w:val="en-GB" w:eastAsia="en-GB"/>
              </w:rPr>
              <w:t>If YES to any of the above, please give details:</w:t>
            </w:r>
          </w:p>
        </w:tc>
      </w:tr>
      <w:tr w:rsidR="006E3F46" w:rsidRPr="002A6361" w14:paraId="346A954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9DF56A5" w14:textId="77777777" w:rsidR="006E3F46" w:rsidRDefault="006E3F46">
            <w:pPr>
              <w:suppressAutoHyphens w:val="0"/>
              <w:autoSpaceDE w:val="0"/>
              <w:spacing w:after="0" w:line="240" w:lineRule="auto"/>
              <w:jc w:val="center"/>
              <w:rPr>
                <w:rFonts w:ascii="Arial" w:eastAsia="Times New Roman" w:hAnsi="Arial" w:cs="Arial"/>
                <w:kern w:val="0"/>
                <w:sz w:val="20"/>
                <w:szCs w:val="20"/>
                <w:lang w:val="en-GB" w:eastAsia="en-GB"/>
              </w:rPr>
            </w:pPr>
          </w:p>
        </w:tc>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80BC929" w14:textId="77777777" w:rsidR="006E3F46" w:rsidRDefault="006E3F46">
            <w:pPr>
              <w:suppressAutoHyphens w:val="0"/>
              <w:spacing w:after="0" w:line="240" w:lineRule="auto"/>
              <w:rPr>
                <w:rFonts w:ascii="Arial" w:eastAsia="Times New Roman" w:hAnsi="Arial" w:cs="Arial"/>
                <w:kern w:val="0"/>
                <w:sz w:val="20"/>
                <w:szCs w:val="20"/>
                <w:lang w:val="en-GB" w:eastAsia="en-GB"/>
              </w:rPr>
            </w:pPr>
          </w:p>
          <w:p w14:paraId="77312633" w14:textId="77777777" w:rsidR="006E3F46" w:rsidRDefault="006E3F46">
            <w:pPr>
              <w:suppressAutoHyphens w:val="0"/>
              <w:spacing w:after="0" w:line="240" w:lineRule="auto"/>
              <w:rPr>
                <w:rFonts w:ascii="Arial" w:eastAsia="Times New Roman" w:hAnsi="Arial" w:cs="Arial"/>
                <w:kern w:val="0"/>
                <w:sz w:val="20"/>
                <w:szCs w:val="20"/>
                <w:lang w:val="en-GB" w:eastAsia="en-GB"/>
              </w:rPr>
            </w:pPr>
          </w:p>
          <w:p w14:paraId="3393598E" w14:textId="77777777" w:rsidR="006E3F46" w:rsidRDefault="006E3F46">
            <w:pPr>
              <w:suppressAutoHyphens w:val="0"/>
              <w:spacing w:after="0" w:line="240" w:lineRule="auto"/>
              <w:rPr>
                <w:rFonts w:ascii="Arial" w:eastAsia="Times New Roman" w:hAnsi="Arial" w:cs="Arial"/>
                <w:kern w:val="0"/>
                <w:sz w:val="20"/>
                <w:szCs w:val="20"/>
                <w:lang w:val="en-GB" w:eastAsia="en-GB"/>
              </w:rPr>
            </w:pPr>
          </w:p>
          <w:p w14:paraId="36DF6D22" w14:textId="77777777" w:rsidR="006E3F46" w:rsidRPr="00DF7C96" w:rsidRDefault="00000000">
            <w:pPr>
              <w:suppressAutoHyphens w:val="0"/>
              <w:autoSpaceDE w:val="0"/>
              <w:spacing w:after="0" w:line="240" w:lineRule="auto"/>
              <w:rPr>
                <w:lang w:val="en-GB"/>
              </w:rPr>
            </w:pPr>
            <w:r>
              <w:rPr>
                <w:rFonts w:ascii="Arial" w:eastAsia="Times New Roman" w:hAnsi="Arial" w:cs="Arial"/>
                <w:color w:val="808080"/>
                <w:kern w:val="0"/>
                <w:sz w:val="18"/>
                <w:szCs w:val="18"/>
                <w:lang w:val="en-GB" w:eastAsia="en-GB"/>
              </w:rPr>
              <w:lastRenderedPageBreak/>
              <w:t>(this box should expand as you type)</w:t>
            </w:r>
          </w:p>
        </w:tc>
      </w:tr>
    </w:tbl>
    <w:p w14:paraId="77EEB703" w14:textId="77777777" w:rsidR="006E3F46" w:rsidRDefault="006E3F46">
      <w:pPr>
        <w:suppressAutoHyphens w:val="0"/>
        <w:autoSpaceDE w:val="0"/>
        <w:spacing w:after="240" w:line="240" w:lineRule="auto"/>
        <w:jc w:val="both"/>
        <w:rPr>
          <w:rFonts w:ascii="Arial" w:eastAsia="Times New Roman" w:hAnsi="Arial" w:cs="Arial"/>
          <w:b/>
          <w:kern w:val="0"/>
          <w:lang w:val="en-GB"/>
        </w:rPr>
      </w:pPr>
    </w:p>
    <w:p w14:paraId="1BEFDA97" w14:textId="77777777" w:rsidR="006E3F46" w:rsidRDefault="00000000">
      <w:pPr>
        <w:suppressAutoHyphens w:val="0"/>
        <w:spacing w:after="240" w:line="240" w:lineRule="auto"/>
        <w:rPr>
          <w:rFonts w:ascii="Arial" w:eastAsia="Times New Roman" w:hAnsi="Arial" w:cs="Arial"/>
          <w:b/>
          <w:kern w:val="0"/>
          <w:lang w:val="en-GB"/>
        </w:rPr>
      </w:pPr>
      <w:r>
        <w:rPr>
          <w:rFonts w:ascii="Arial" w:eastAsia="Times New Roman" w:hAnsi="Arial" w:cs="Arial"/>
          <w:b/>
          <w:kern w:val="0"/>
          <w:lang w:val="en-GB"/>
        </w:rPr>
        <w:t>SECTION F: Scope of Research Activity</w:t>
      </w:r>
    </w:p>
    <w:tbl>
      <w:tblPr>
        <w:tblW w:w="10451" w:type="dxa"/>
        <w:tblCellMar>
          <w:left w:w="10" w:type="dxa"/>
          <w:right w:w="10" w:type="dxa"/>
        </w:tblCellMar>
        <w:tblLook w:val="04A0" w:firstRow="1" w:lastRow="0" w:firstColumn="1" w:lastColumn="0" w:noHBand="0" w:noVBand="1"/>
      </w:tblPr>
      <w:tblGrid>
        <w:gridCol w:w="562"/>
        <w:gridCol w:w="8227"/>
        <w:gridCol w:w="846"/>
        <w:gridCol w:w="816"/>
      </w:tblGrid>
      <w:tr w:rsidR="006E3F46" w14:paraId="0E65E80C" w14:textId="77777777">
        <w:trPr>
          <w:trHeight w:val="558"/>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A186EE" w14:textId="77777777" w:rsidR="006E3F46" w:rsidRDefault="006E3F46">
            <w:pPr>
              <w:suppressAutoHyphens w:val="0"/>
              <w:autoSpaceDE w:val="0"/>
              <w:spacing w:after="0" w:line="240" w:lineRule="auto"/>
              <w:rPr>
                <w:rFonts w:ascii="Arial" w:eastAsia="Times New Roman" w:hAnsi="Arial" w:cs="Arial"/>
                <w:b/>
                <w:kern w:val="0"/>
                <w:sz w:val="20"/>
                <w:szCs w:val="20"/>
                <w:lang w:val="en-GB" w:eastAsia="en-GB"/>
              </w:rPr>
            </w:pP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C23B84" w14:textId="77777777" w:rsidR="006E3F46" w:rsidRDefault="00000000">
            <w:pPr>
              <w:suppressAutoHyphens w:val="0"/>
              <w:autoSpaceDE w:val="0"/>
              <w:spacing w:after="0" w:line="240" w:lineRule="auto"/>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C7215BC"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B8C4E2"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NO</w:t>
            </w:r>
          </w:p>
        </w:tc>
      </w:tr>
      <w:tr w:rsidR="006E3F46" w14:paraId="534B31DF"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83D4F2"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8D37C8"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6A1D4D6"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96F0623"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36206C4A"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C52AF5"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0D9E8B"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88146A"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D83D8C9"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1D702664"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E7217C"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FC5A48"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9203387"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65A4CC"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bl>
    <w:p w14:paraId="727D7C9A" w14:textId="77777777" w:rsidR="006E3F46" w:rsidRDefault="006E3F46">
      <w:pPr>
        <w:rPr>
          <w:lang w:val="en-GB"/>
        </w:rPr>
      </w:pPr>
    </w:p>
    <w:tbl>
      <w:tblPr>
        <w:tblW w:w="10451" w:type="dxa"/>
        <w:tblCellMar>
          <w:left w:w="10" w:type="dxa"/>
          <w:right w:w="10" w:type="dxa"/>
        </w:tblCellMar>
        <w:tblLook w:val="04A0" w:firstRow="1" w:lastRow="0" w:firstColumn="1" w:lastColumn="0" w:noHBand="0" w:noVBand="1"/>
      </w:tblPr>
      <w:tblGrid>
        <w:gridCol w:w="562"/>
        <w:gridCol w:w="8227"/>
        <w:gridCol w:w="846"/>
        <w:gridCol w:w="816"/>
      </w:tblGrid>
      <w:tr w:rsidR="006E3F46" w14:paraId="5425269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221B93"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88CB84"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F45D1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A543C0"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225AA9D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475DA1"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DFC859"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015D685"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0D3A481"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7817A0B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31F001"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D0FC81"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73A5CD"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8AC6125"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0E42FBD4"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D7D188B"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236FC8"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83F2A0"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DFF82A0"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3802CEC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C3B43B"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0E60877"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DF6638"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C613387"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2D3C1736"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C43702"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87F2BD5"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C157A2"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14B9FB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5CB79CC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534EA0"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7FC526E"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Administration of any questions, test stimuli, presentation that may be experienced as physically, </w:t>
            </w:r>
            <w:proofErr w:type="gramStart"/>
            <w:r>
              <w:rPr>
                <w:rFonts w:ascii="Arial" w:eastAsia="Times New Roman" w:hAnsi="Arial" w:cs="Arial"/>
                <w:kern w:val="0"/>
                <w:sz w:val="20"/>
                <w:szCs w:val="20"/>
                <w:lang w:val="en-GB" w:eastAsia="en-GB"/>
              </w:rPr>
              <w:t>mentally</w:t>
            </w:r>
            <w:proofErr w:type="gramEnd"/>
            <w:r>
              <w:rPr>
                <w:rFonts w:ascii="Arial" w:eastAsia="Times New Roman" w:hAnsi="Arial" w:cs="Arial"/>
                <w:kern w:val="0"/>
                <w:sz w:val="20"/>
                <w:szCs w:val="20"/>
                <w:lang w:val="en-GB" w:eastAsia="en-GB"/>
              </w:rPr>
              <w:t xml:space="preserve">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F2F4A4"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4A017A4"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75ECF89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078DD0"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D82B85"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F0A67AD"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385A4B"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076120B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0990C0"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02CBC6"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F504357"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346DB2"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367B09E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306778"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FE2469"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C7A45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F963EA"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006FE89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38EE77"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212081"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Administration of any substance, </w:t>
            </w:r>
            <w:proofErr w:type="gramStart"/>
            <w:r>
              <w:rPr>
                <w:rFonts w:ascii="Arial" w:eastAsia="Times New Roman" w:hAnsi="Arial" w:cs="Arial"/>
                <w:kern w:val="0"/>
                <w:sz w:val="20"/>
                <w:szCs w:val="20"/>
                <w:lang w:val="en-GB" w:eastAsia="en-GB"/>
              </w:rPr>
              <w:t>agent</w:t>
            </w:r>
            <w:proofErr w:type="gramEnd"/>
            <w:r>
              <w:rPr>
                <w:rFonts w:ascii="Arial" w:eastAsia="Times New Roman" w:hAnsi="Arial" w:cs="Arial"/>
                <w:kern w:val="0"/>
                <w:sz w:val="20"/>
                <w:szCs w:val="20"/>
                <w:lang w:val="en-GB" w:eastAsia="en-GB"/>
              </w:rPr>
              <w:t xml:space="preserve">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E89D19"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DFB6AD"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33FFA3B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3A7EF5"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256D3F"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9DCF2F0"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C60ADFD"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2C5034F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389764"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14D775"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9A6E5B"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C888481"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08D80AE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0D8582"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C79D86"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F2FA96"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8455A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0D4A527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326B174"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tc>
        <w:tc>
          <w:tcPr>
            <w:tcW w:w="82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E72AD2B"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06A3863" w14:textId="77777777" w:rsidR="006E3F46" w:rsidRDefault="006E3F46">
            <w:pPr>
              <w:suppressAutoHyphens w:val="0"/>
              <w:autoSpaceDE w:val="0"/>
              <w:spacing w:after="0" w:line="240" w:lineRule="auto"/>
              <w:jc w:val="center"/>
              <w:rPr>
                <w:rFonts w:ascii="Arial" w:eastAsia="Times New Roman" w:hAnsi="Arial" w:cs="Arial"/>
                <w:b/>
                <w:bCs/>
                <w:kern w:val="0"/>
                <w:sz w:val="20"/>
                <w:szCs w:val="20"/>
                <w:lang w:val="en-GB" w:eastAsia="en-GB"/>
              </w:rP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023224" w14:textId="77777777" w:rsidR="006E3F46" w:rsidRDefault="006E3F46">
            <w:pPr>
              <w:suppressAutoHyphens w:val="0"/>
              <w:autoSpaceDE w:val="0"/>
              <w:spacing w:after="0" w:line="240" w:lineRule="auto"/>
              <w:jc w:val="center"/>
              <w:rPr>
                <w:rFonts w:ascii="Arial" w:eastAsia="Times New Roman" w:hAnsi="Arial" w:cs="Arial"/>
                <w:b/>
                <w:bCs/>
                <w:kern w:val="0"/>
                <w:sz w:val="20"/>
                <w:szCs w:val="20"/>
                <w:lang w:val="en-GB" w:eastAsia="en-GB"/>
              </w:rPr>
            </w:pPr>
          </w:p>
        </w:tc>
      </w:tr>
    </w:tbl>
    <w:p w14:paraId="774977D6" w14:textId="77777777" w:rsidR="006E3F46" w:rsidRPr="00DF7C96" w:rsidRDefault="00000000">
      <w:pPr>
        <w:suppressAutoHyphens w:val="0"/>
        <w:spacing w:after="0" w:line="240" w:lineRule="auto"/>
        <w:jc w:val="both"/>
        <w:rPr>
          <w:lang w:val="en-GB"/>
        </w:rPr>
      </w:pPr>
      <w:r>
        <w:rPr>
          <w:rFonts w:ascii="Arial" w:eastAsia="Times New Roman" w:hAnsi="Arial" w:cs="Arial"/>
          <w:bCs/>
          <w:iCs/>
          <w:kern w:val="0"/>
          <w:lang w:val="en-GB"/>
        </w:rPr>
        <w:t xml:space="preserve">If NO to every question, then the research activity is (ethically) low risk and </w:t>
      </w:r>
      <w:r>
        <w:rPr>
          <w:rFonts w:ascii="Arial" w:eastAsia="Times New Roman" w:hAnsi="Arial" w:cs="Arial"/>
          <w:b/>
          <w:bCs/>
          <w:iCs/>
          <w:kern w:val="0"/>
          <w:lang w:val="en-GB"/>
        </w:rPr>
        <w:t>may</w:t>
      </w:r>
      <w:r>
        <w:rPr>
          <w:rFonts w:ascii="Arial" w:eastAsia="Times New Roman" w:hAnsi="Arial" w:cs="Arial"/>
          <w:bCs/>
          <w:iCs/>
          <w:kern w:val="0"/>
          <w:lang w:val="en-GB"/>
        </w:rPr>
        <w:t xml:space="preserve"> be exempt from </w:t>
      </w:r>
      <w:r>
        <w:rPr>
          <w:rFonts w:ascii="Arial" w:eastAsia="Times New Roman" w:hAnsi="Arial" w:cs="Arial"/>
          <w:b/>
          <w:bCs/>
          <w:iCs/>
          <w:kern w:val="0"/>
          <w:lang w:val="en-GB"/>
        </w:rPr>
        <w:t>some</w:t>
      </w:r>
      <w:r>
        <w:rPr>
          <w:rFonts w:ascii="Arial" w:eastAsia="Times New Roman" w:hAnsi="Arial" w:cs="Arial"/>
          <w:bCs/>
          <w:iCs/>
          <w:kern w:val="0"/>
          <w:lang w:val="en-GB"/>
        </w:rPr>
        <w:t xml:space="preserve"> of the following sections (please refer to Guidance Notes).</w:t>
      </w:r>
    </w:p>
    <w:p w14:paraId="5887552F" w14:textId="77777777" w:rsidR="006E3F46" w:rsidRDefault="006E3F46">
      <w:pPr>
        <w:suppressAutoHyphens w:val="0"/>
        <w:spacing w:after="0" w:line="240" w:lineRule="auto"/>
        <w:rPr>
          <w:rFonts w:ascii="Arial" w:eastAsia="Times New Roman" w:hAnsi="Arial" w:cs="Arial"/>
          <w:bCs/>
          <w:iCs/>
          <w:kern w:val="0"/>
          <w:lang w:val="en-GB"/>
        </w:rPr>
      </w:pPr>
    </w:p>
    <w:p w14:paraId="5ADBE36F" w14:textId="77777777" w:rsidR="006E3F46" w:rsidRDefault="00000000">
      <w:pPr>
        <w:suppressAutoHyphens w:val="0"/>
        <w:spacing w:after="0" w:line="240" w:lineRule="auto"/>
        <w:rPr>
          <w:rFonts w:ascii="Arial" w:eastAsia="Times New Roman" w:hAnsi="Arial" w:cs="Arial"/>
          <w:bCs/>
          <w:iCs/>
          <w:kern w:val="0"/>
          <w:lang w:val="en-GB"/>
        </w:rPr>
      </w:pPr>
      <w:r>
        <w:rPr>
          <w:rFonts w:ascii="Arial" w:eastAsia="Times New Roman" w:hAnsi="Arial" w:cs="Arial"/>
          <w:bCs/>
          <w:iCs/>
          <w:kern w:val="0"/>
          <w:lang w:val="en-GB"/>
        </w:rPr>
        <w:t xml:space="preserve">If YES to any question, then no research activity should be undertaken until full ethical approval has been obtained. </w:t>
      </w:r>
    </w:p>
    <w:p w14:paraId="40B100BA" w14:textId="77777777" w:rsidR="006E3F46" w:rsidRDefault="006E3F46">
      <w:pPr>
        <w:suppressAutoHyphens w:val="0"/>
        <w:spacing w:after="0" w:line="240" w:lineRule="auto"/>
        <w:rPr>
          <w:rFonts w:ascii="Arial" w:eastAsia="Times New Roman" w:hAnsi="Arial" w:cs="Arial"/>
          <w:bCs/>
          <w:iCs/>
          <w:kern w:val="0"/>
          <w:lang w:val="en-GB"/>
        </w:rPr>
      </w:pPr>
    </w:p>
    <w:p w14:paraId="6175AC85" w14:textId="77777777" w:rsidR="006E3F46" w:rsidRDefault="006E3F46">
      <w:pPr>
        <w:rPr>
          <w:lang w:val="en-GB"/>
        </w:rPr>
      </w:pPr>
    </w:p>
    <w:p w14:paraId="7A68590F" w14:textId="77777777" w:rsidR="006E3F46" w:rsidRDefault="00000000">
      <w:pPr>
        <w:suppressAutoHyphens w:val="0"/>
        <w:autoSpaceDE w:val="0"/>
        <w:spacing w:after="240" w:line="240" w:lineRule="auto"/>
        <w:jc w:val="both"/>
        <w:rPr>
          <w:rFonts w:ascii="Arial" w:eastAsia="Times New Roman" w:hAnsi="Arial" w:cs="Arial"/>
          <w:b/>
          <w:kern w:val="0"/>
          <w:lang w:val="en-GB"/>
        </w:rPr>
      </w:pPr>
      <w:r>
        <w:rPr>
          <w:rFonts w:ascii="Arial" w:eastAsia="Times New Roman" w:hAnsi="Arial" w:cs="Arial"/>
          <w:b/>
          <w:kern w:val="0"/>
          <w:lang w:val="en-GB"/>
        </w:rPr>
        <w:t>SECTION G: Intended Participants</w:t>
      </w:r>
    </w:p>
    <w:p w14:paraId="102D8020" w14:textId="77777777" w:rsidR="006E3F46" w:rsidRDefault="00000000">
      <w:pPr>
        <w:suppressAutoHyphens w:val="0"/>
        <w:spacing w:after="0" w:line="240" w:lineRule="auto"/>
        <w:rPr>
          <w:rFonts w:ascii="Arial" w:eastAsia="Times New Roman" w:hAnsi="Arial" w:cs="Arial"/>
          <w:bCs/>
          <w:kern w:val="0"/>
          <w:sz w:val="24"/>
          <w:szCs w:val="24"/>
          <w:lang w:val="en-GB"/>
        </w:rPr>
      </w:pPr>
      <w:r>
        <w:rPr>
          <w:rFonts w:ascii="Arial" w:eastAsia="Times New Roman" w:hAnsi="Arial" w:cs="Arial"/>
          <w:bCs/>
          <w:kern w:val="0"/>
          <w:sz w:val="24"/>
          <w:szCs w:val="24"/>
          <w:lang w:val="en-GB"/>
        </w:rPr>
        <w:t>If there are no participants then do not complete this section, but go directly to section H.</w:t>
      </w:r>
    </w:p>
    <w:p w14:paraId="3C98FFDA" w14:textId="77777777" w:rsidR="006E3F46" w:rsidRDefault="006E3F46">
      <w:pPr>
        <w:suppressAutoHyphens w:val="0"/>
        <w:spacing w:after="0" w:line="240" w:lineRule="auto"/>
        <w:rPr>
          <w:rFonts w:ascii="Arial" w:eastAsia="Times New Roman" w:hAnsi="Arial" w:cs="Arial"/>
          <w:bCs/>
          <w:kern w:val="0"/>
          <w:sz w:val="24"/>
          <w:szCs w:val="24"/>
          <w:lang w:val="en-GB"/>
        </w:rPr>
      </w:pPr>
    </w:p>
    <w:tbl>
      <w:tblPr>
        <w:tblW w:w="10451" w:type="dxa"/>
        <w:tblCellMar>
          <w:left w:w="10" w:type="dxa"/>
          <w:right w:w="10" w:type="dxa"/>
        </w:tblCellMar>
        <w:tblLook w:val="04A0" w:firstRow="1" w:lastRow="0" w:firstColumn="1" w:lastColumn="0" w:noHBand="0" w:noVBand="1"/>
      </w:tblPr>
      <w:tblGrid>
        <w:gridCol w:w="562"/>
        <w:gridCol w:w="8217"/>
        <w:gridCol w:w="850"/>
        <w:gridCol w:w="822"/>
      </w:tblGrid>
      <w:tr w:rsidR="006E3F46" w14:paraId="2ED2E1C5"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9C18D3" w14:textId="77777777" w:rsidR="006E3F46" w:rsidRDefault="006E3F46">
            <w:pPr>
              <w:suppressAutoHyphens w:val="0"/>
              <w:autoSpaceDE w:val="0"/>
              <w:spacing w:after="0" w:line="240" w:lineRule="auto"/>
              <w:jc w:val="center"/>
              <w:rPr>
                <w:rFonts w:ascii="Arial" w:eastAsia="Times New Roman" w:hAnsi="Arial" w:cs="Arial"/>
                <w:b/>
                <w:kern w:val="0"/>
                <w:sz w:val="20"/>
                <w:szCs w:val="20"/>
                <w:lang w:val="en-GB" w:eastAsia="en-GB"/>
              </w:rPr>
            </w:pP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3712D33" w14:textId="77777777" w:rsidR="006E3F46" w:rsidRDefault="00000000">
            <w:pPr>
              <w:suppressAutoHyphens w:val="0"/>
              <w:autoSpaceDE w:val="0"/>
              <w:spacing w:after="0" w:line="240" w:lineRule="auto"/>
              <w:jc w:val="both"/>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7DFA923" w14:textId="77777777" w:rsidR="006E3F46" w:rsidRDefault="006E3F46">
            <w:pPr>
              <w:suppressAutoHyphens w:val="0"/>
              <w:autoSpaceDE w:val="0"/>
              <w:spacing w:after="0" w:line="240" w:lineRule="auto"/>
              <w:jc w:val="center"/>
              <w:rPr>
                <w:rFonts w:ascii="Arial" w:eastAsia="Times New Roman" w:hAnsi="Arial" w:cs="Arial"/>
                <w:b/>
                <w:bCs/>
                <w:kern w:val="0"/>
                <w:sz w:val="20"/>
                <w:szCs w:val="20"/>
                <w:lang w:val="en-GB" w:eastAsia="en-GB"/>
              </w:rPr>
            </w:pPr>
          </w:p>
          <w:p w14:paraId="4A68729D"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401D524" w14:textId="77777777" w:rsidR="006E3F46" w:rsidRDefault="006E3F46">
            <w:pPr>
              <w:suppressAutoHyphens w:val="0"/>
              <w:autoSpaceDE w:val="0"/>
              <w:spacing w:after="0" w:line="240" w:lineRule="auto"/>
              <w:jc w:val="center"/>
              <w:rPr>
                <w:rFonts w:ascii="Arial" w:eastAsia="Times New Roman" w:hAnsi="Arial" w:cs="Arial"/>
                <w:b/>
                <w:bCs/>
                <w:kern w:val="0"/>
                <w:sz w:val="20"/>
                <w:szCs w:val="20"/>
                <w:lang w:val="en-GB" w:eastAsia="en-GB"/>
              </w:rPr>
            </w:pPr>
          </w:p>
          <w:p w14:paraId="755A9354"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NO</w:t>
            </w:r>
          </w:p>
        </w:tc>
      </w:tr>
      <w:tr w:rsidR="006E3F46" w14:paraId="40E2FEC4"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2C1DE7"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lastRenderedPageBreak/>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68410DF"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87E87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FEF0D6D"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4BEA1E5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547BE5"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721E019"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9F0C19"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A0264C"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338B48C9"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F9A6BDB"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228AD9E"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D994005"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39CD71"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0D1B3CB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740D9B"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C3AAAD4"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1B877B5"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CD54740"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7187918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F40EFE"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F0050E"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FEE1AD"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24596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60AE4769"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E797B9"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7B49BC0"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C80538"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7D0179"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71F5579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F679CA"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2AAEA69"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EFA88B"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221B3A3"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7A996B2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C2D5055"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6FB40F"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5B5B92"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CD4CBC1"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0CFABDA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B182CC"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F3CA37"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Others. Please indicate the participants below, and specifically any group who may be unable to give consent.</w:t>
            </w:r>
          </w:p>
          <w:p w14:paraId="41A16E5B"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1372B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A25F37D"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rsidRPr="002A6361" w14:paraId="07744B7B"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A4B89B1" w14:textId="77777777" w:rsidR="006E3F46" w:rsidRDefault="006E3F46">
            <w:pPr>
              <w:suppressAutoHyphens w:val="0"/>
              <w:autoSpaceDE w:val="0"/>
              <w:spacing w:after="0" w:line="240" w:lineRule="auto"/>
              <w:jc w:val="center"/>
              <w:rPr>
                <w:rFonts w:ascii="Arial" w:eastAsia="Times New Roman" w:hAnsi="Arial" w:cs="Arial"/>
                <w:kern w:val="0"/>
                <w:sz w:val="20"/>
                <w:szCs w:val="20"/>
                <w:lang w:val="en-GB" w:eastAsia="en-GB"/>
              </w:rPr>
            </w:pPr>
          </w:p>
        </w:tc>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EEDF7BD" w14:textId="77777777" w:rsidR="006E3F46" w:rsidRDefault="00000000">
            <w:pPr>
              <w:suppressAutoHyphens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Fifteen participants, including Human Resources representatives from organizations in the UK, have been chosen.</w:t>
            </w:r>
          </w:p>
          <w:p w14:paraId="5A45B61F" w14:textId="77777777" w:rsidR="006E3F46" w:rsidRDefault="006E3F46">
            <w:pPr>
              <w:suppressAutoHyphens w:val="0"/>
              <w:spacing w:after="0" w:line="240" w:lineRule="auto"/>
              <w:rPr>
                <w:rFonts w:ascii="Arial" w:eastAsia="Times New Roman" w:hAnsi="Arial" w:cs="Arial"/>
                <w:kern w:val="0"/>
                <w:sz w:val="20"/>
                <w:szCs w:val="20"/>
                <w:lang w:val="en-GB" w:eastAsia="en-GB"/>
              </w:rPr>
            </w:pP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F68A066" w14:textId="77777777" w:rsidR="006E3F46" w:rsidRDefault="006E3F46">
            <w:pPr>
              <w:suppressAutoHyphens w:val="0"/>
              <w:autoSpaceDE w:val="0"/>
              <w:spacing w:after="0" w:line="240" w:lineRule="auto"/>
              <w:jc w:val="center"/>
              <w:rPr>
                <w:rFonts w:ascii="Arial" w:eastAsia="Times New Roman" w:hAnsi="Arial" w:cs="Arial"/>
                <w:b/>
                <w:bCs/>
                <w:kern w:val="0"/>
                <w:sz w:val="20"/>
                <w:szCs w:val="20"/>
                <w:lang w:val="en-GB" w:eastAsia="en-GB"/>
              </w:rP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DE3A6E" w14:textId="77777777" w:rsidR="006E3F46" w:rsidRDefault="006E3F46">
            <w:pPr>
              <w:suppressAutoHyphens w:val="0"/>
              <w:autoSpaceDE w:val="0"/>
              <w:spacing w:after="0" w:line="240" w:lineRule="auto"/>
              <w:jc w:val="center"/>
              <w:rPr>
                <w:rFonts w:ascii="Arial" w:eastAsia="Times New Roman" w:hAnsi="Arial" w:cs="Arial"/>
                <w:b/>
                <w:bCs/>
                <w:kern w:val="0"/>
                <w:sz w:val="20"/>
                <w:szCs w:val="20"/>
                <w:lang w:val="en-GB" w:eastAsia="en-GB"/>
              </w:rPr>
            </w:pPr>
          </w:p>
        </w:tc>
      </w:tr>
    </w:tbl>
    <w:p w14:paraId="13806608" w14:textId="77777777" w:rsidR="006E3F46" w:rsidRDefault="006E3F46">
      <w:pPr>
        <w:rPr>
          <w:lang w:val="en-GB"/>
        </w:rPr>
      </w:pPr>
    </w:p>
    <w:p w14:paraId="3FD70B29" w14:textId="77777777" w:rsidR="006E3F46" w:rsidRDefault="006E3F46">
      <w:pPr>
        <w:suppressAutoHyphens w:val="0"/>
        <w:spacing w:after="0" w:line="240" w:lineRule="auto"/>
        <w:rPr>
          <w:rFonts w:ascii="Arial" w:eastAsia="Times New Roman" w:hAnsi="Arial" w:cs="Arial"/>
          <w:bCs/>
          <w:kern w:val="0"/>
          <w:sz w:val="24"/>
          <w:szCs w:val="24"/>
          <w:lang w:val="en-GB"/>
        </w:rPr>
      </w:pPr>
    </w:p>
    <w:tbl>
      <w:tblPr>
        <w:tblW w:w="10451" w:type="dxa"/>
        <w:tblCellMar>
          <w:left w:w="10" w:type="dxa"/>
          <w:right w:w="10" w:type="dxa"/>
        </w:tblCellMar>
        <w:tblLook w:val="04A0" w:firstRow="1" w:lastRow="0" w:firstColumn="1" w:lastColumn="0" w:noHBand="0" w:noVBand="1"/>
      </w:tblPr>
      <w:tblGrid>
        <w:gridCol w:w="562"/>
        <w:gridCol w:w="3256"/>
        <w:gridCol w:w="6633"/>
      </w:tblGrid>
      <w:tr w:rsidR="006E3F46" w:rsidRPr="002A6361" w14:paraId="076500E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7D3FDF6" w14:textId="77777777" w:rsidR="006E3F46" w:rsidRDefault="006E3F46">
            <w:pPr>
              <w:suppressAutoHyphens w:val="0"/>
              <w:spacing w:after="0" w:line="240" w:lineRule="auto"/>
              <w:rPr>
                <w:rFonts w:ascii="Arial" w:eastAsia="Times New Roman" w:hAnsi="Arial" w:cs="Arial"/>
                <w:bCs/>
                <w:kern w:val="0"/>
                <w:sz w:val="20"/>
                <w:szCs w:val="20"/>
                <w:lang w:val="en-GB" w:eastAsia="en-GB"/>
              </w:rPr>
            </w:pPr>
          </w:p>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C28694" w14:textId="77777777" w:rsidR="006E3F46" w:rsidRDefault="00000000">
            <w:pPr>
              <w:suppressAutoHyphens w:val="0"/>
              <w:spacing w:after="0" w:line="240" w:lineRule="auto"/>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Participant numbers and source</w:t>
            </w:r>
          </w:p>
          <w:p w14:paraId="73B1CF27"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Provide an estimate of the expected number of participants. How will you identify participants and how will they be recruited? </w:t>
            </w:r>
          </w:p>
        </w:tc>
      </w:tr>
      <w:tr w:rsidR="006E3F46" w14:paraId="3287806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8DF9F5D" w14:textId="77777777" w:rsidR="006E3F46" w:rsidRDefault="00000000">
            <w:pPr>
              <w:suppressAutoHyphens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F194A4" w14:textId="77777777" w:rsidR="006E3F46" w:rsidRDefault="00000000">
            <w:pPr>
              <w:suppressAutoHyphens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How many participants are expected?</w:t>
            </w:r>
          </w:p>
          <w:p w14:paraId="5FE039F5" w14:textId="77777777" w:rsidR="006E3F46" w:rsidRDefault="006E3F46">
            <w:pPr>
              <w:suppressAutoHyphens w:val="0"/>
              <w:spacing w:after="0" w:line="240" w:lineRule="auto"/>
              <w:rPr>
                <w:rFonts w:ascii="Arial" w:eastAsia="Times New Roman" w:hAnsi="Arial" w:cs="Arial"/>
                <w:kern w:val="0"/>
                <w:sz w:val="20"/>
                <w:szCs w:val="20"/>
                <w:lang w:val="en-GB" w:eastAsia="en-GB"/>
              </w:rPr>
            </w:pP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81C58CD" w14:textId="77777777" w:rsidR="006E3F46" w:rsidRDefault="00000000">
            <w:pPr>
              <w:suppressAutoHyphens w:val="0"/>
              <w:spacing w:after="0" w:line="240" w:lineRule="auto"/>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Fifteen participants</w:t>
            </w:r>
          </w:p>
        </w:tc>
      </w:tr>
      <w:tr w:rsidR="006E3F46" w:rsidRPr="002A6361" w14:paraId="16ADCBD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5681CF" w14:textId="77777777" w:rsidR="006E3F46" w:rsidRDefault="00000000">
            <w:pPr>
              <w:suppressAutoHyphens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BE9C1E" w14:textId="77777777" w:rsidR="006E3F46" w:rsidRDefault="00000000">
            <w:pPr>
              <w:suppressAutoHyphens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Who will the participants be?</w:t>
            </w:r>
          </w:p>
          <w:p w14:paraId="43781466" w14:textId="77777777" w:rsidR="006E3F46" w:rsidRDefault="006E3F46">
            <w:pPr>
              <w:suppressAutoHyphens w:val="0"/>
              <w:spacing w:after="0" w:line="240" w:lineRule="auto"/>
              <w:rPr>
                <w:rFonts w:ascii="Arial" w:eastAsia="Times New Roman" w:hAnsi="Arial" w:cs="Arial"/>
                <w:kern w:val="0"/>
                <w:sz w:val="20"/>
                <w:szCs w:val="20"/>
                <w:lang w:val="en-GB" w:eastAsia="en-GB"/>
              </w:rPr>
            </w:pP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0B35D4D" w14:textId="77777777" w:rsidR="006E3F46" w:rsidRDefault="00000000">
            <w:pPr>
              <w:suppressAutoHyphens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Human Resource and professional from UK organisation </w:t>
            </w:r>
          </w:p>
          <w:p w14:paraId="2C0F416B" w14:textId="77777777" w:rsidR="006E3F46" w:rsidRDefault="006E3F46">
            <w:pPr>
              <w:suppressAutoHyphens w:val="0"/>
              <w:spacing w:after="0" w:line="240" w:lineRule="auto"/>
              <w:rPr>
                <w:rFonts w:ascii="Arial" w:eastAsia="Times New Roman" w:hAnsi="Arial" w:cs="Arial"/>
                <w:kern w:val="0"/>
                <w:sz w:val="20"/>
                <w:szCs w:val="20"/>
                <w:lang w:val="en-GB" w:eastAsia="en-GB"/>
              </w:rPr>
            </w:pPr>
          </w:p>
          <w:p w14:paraId="604D75D1" w14:textId="77777777" w:rsidR="006E3F46" w:rsidRDefault="006E3F46">
            <w:pPr>
              <w:suppressAutoHyphens w:val="0"/>
              <w:spacing w:after="0" w:line="240" w:lineRule="auto"/>
              <w:rPr>
                <w:rFonts w:ascii="Arial" w:eastAsia="Times New Roman" w:hAnsi="Arial" w:cs="Arial"/>
                <w:i/>
                <w:color w:val="808080"/>
                <w:kern w:val="0"/>
                <w:sz w:val="18"/>
                <w:szCs w:val="18"/>
                <w:lang w:val="en-GB" w:eastAsia="en-GB"/>
              </w:rPr>
            </w:pPr>
          </w:p>
        </w:tc>
      </w:tr>
      <w:tr w:rsidR="006E3F46" w:rsidRPr="002A6361" w14:paraId="1DDE58D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729735" w14:textId="77777777" w:rsidR="006E3F46" w:rsidRDefault="00000000">
            <w:pPr>
              <w:suppressAutoHyphens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12</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1F8F63" w14:textId="77777777" w:rsidR="006E3F46" w:rsidRDefault="00000000">
            <w:pPr>
              <w:suppressAutoHyphens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4CCBF93" w14:textId="77777777" w:rsidR="006E3F46" w:rsidRPr="00DF7C96" w:rsidRDefault="00000000">
            <w:pPr>
              <w:suppressAutoHyphens w:val="0"/>
              <w:spacing w:after="0" w:line="240" w:lineRule="auto"/>
              <w:rPr>
                <w:lang w:val="en-GB"/>
              </w:rPr>
            </w:pPr>
            <w:r>
              <w:rPr>
                <w:rFonts w:ascii="Arial" w:eastAsia="Times New Roman" w:hAnsi="Arial" w:cs="Arial"/>
                <w:kern w:val="0"/>
                <w:sz w:val="24"/>
                <w:szCs w:val="24"/>
                <w:lang w:val="en-GB" w:eastAsia="en-GB"/>
              </w:rPr>
              <w:t>Thematic Analysis will be chosen for its systematic approach and association with theoretical frameworks, anticipating its effectiveness in managing qualitative data, developing codes, and supporting the research questions</w:t>
            </w:r>
            <w:r>
              <w:rPr>
                <w:rFonts w:ascii="Arial" w:eastAsia="Times New Roman" w:hAnsi="Arial" w:cs="Arial"/>
                <w:color w:val="808080"/>
                <w:kern w:val="0"/>
                <w:sz w:val="18"/>
                <w:szCs w:val="18"/>
                <w:lang w:val="en-GB" w:eastAsia="en-GB"/>
              </w:rPr>
              <w:t>.</w:t>
            </w:r>
          </w:p>
        </w:tc>
      </w:tr>
    </w:tbl>
    <w:p w14:paraId="76034CA1" w14:textId="77777777" w:rsidR="006E3F46" w:rsidRDefault="006E3F46">
      <w:pPr>
        <w:suppressAutoHyphens w:val="0"/>
        <w:spacing w:after="0" w:line="240" w:lineRule="auto"/>
        <w:rPr>
          <w:rFonts w:ascii="Arial" w:eastAsia="Times New Roman" w:hAnsi="Arial" w:cs="Arial"/>
          <w:bCs/>
          <w:kern w:val="0"/>
          <w:sz w:val="24"/>
          <w:szCs w:val="24"/>
          <w:lang w:val="en-GB"/>
        </w:rPr>
      </w:pPr>
    </w:p>
    <w:p w14:paraId="779FA77C" w14:textId="77777777" w:rsidR="006E3F46" w:rsidRDefault="006E3F46">
      <w:pPr>
        <w:suppressAutoHyphens w:val="0"/>
        <w:spacing w:after="0" w:line="240" w:lineRule="auto"/>
        <w:rPr>
          <w:rFonts w:ascii="Times New Roman" w:eastAsia="Times New Roman" w:hAnsi="Times New Roman"/>
          <w:kern w:val="0"/>
          <w:sz w:val="20"/>
          <w:szCs w:val="20"/>
          <w:lang w:val="en-GB"/>
        </w:rPr>
      </w:pPr>
    </w:p>
    <w:tbl>
      <w:tblPr>
        <w:tblW w:w="10485" w:type="dxa"/>
        <w:tblCellMar>
          <w:left w:w="10" w:type="dxa"/>
          <w:right w:w="10" w:type="dxa"/>
        </w:tblCellMar>
        <w:tblLook w:val="04A0" w:firstRow="1" w:lastRow="0" w:firstColumn="1" w:lastColumn="0" w:noHBand="0" w:noVBand="1"/>
      </w:tblPr>
      <w:tblGrid>
        <w:gridCol w:w="562"/>
        <w:gridCol w:w="7088"/>
        <w:gridCol w:w="992"/>
        <w:gridCol w:w="851"/>
        <w:gridCol w:w="992"/>
      </w:tblGrid>
      <w:tr w:rsidR="006E3F46" w14:paraId="05A17F1D"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2E92892" w14:textId="77777777" w:rsidR="006E3F46" w:rsidRDefault="006E3F46">
            <w:pPr>
              <w:suppressAutoHyphens w:val="0"/>
              <w:autoSpaceDE w:val="0"/>
              <w:spacing w:after="0" w:line="240" w:lineRule="auto"/>
              <w:jc w:val="center"/>
              <w:rPr>
                <w:rFonts w:ascii="Arial" w:eastAsia="Times New Roman" w:hAnsi="Arial" w:cs="Arial"/>
                <w:bCs/>
                <w:kern w:val="0"/>
                <w:sz w:val="20"/>
                <w:szCs w:val="20"/>
                <w:lang w:val="en-GB" w:eastAsia="en-GB"/>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5C651DE" w14:textId="77777777" w:rsidR="006E3F46" w:rsidRDefault="00000000">
            <w:pPr>
              <w:suppressAutoHyphens w:val="0"/>
              <w:autoSpaceDE w:val="0"/>
              <w:spacing w:after="0" w:line="240" w:lineRule="auto"/>
              <w:jc w:val="both"/>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43F698C" w14:textId="77777777" w:rsidR="006E3F46" w:rsidRDefault="006E3F46">
            <w:pPr>
              <w:suppressAutoHyphens w:val="0"/>
              <w:autoSpaceDE w:val="0"/>
              <w:spacing w:after="0" w:line="240" w:lineRule="auto"/>
              <w:jc w:val="center"/>
              <w:rPr>
                <w:rFonts w:ascii="Arial" w:eastAsia="Times New Roman" w:hAnsi="Arial" w:cs="Arial"/>
                <w:b/>
                <w:bCs/>
                <w:kern w:val="0"/>
                <w:sz w:val="16"/>
                <w:szCs w:val="16"/>
                <w:lang w:val="en-GB" w:eastAsia="en-GB"/>
              </w:rPr>
            </w:pPr>
          </w:p>
          <w:p w14:paraId="2FC0E6AB"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65DFA8D"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E61B131" w14:textId="77777777" w:rsidR="006E3F46" w:rsidRDefault="006E3F46">
            <w:pPr>
              <w:suppressAutoHyphens w:val="0"/>
              <w:autoSpaceDE w:val="0"/>
              <w:spacing w:after="0" w:line="240" w:lineRule="auto"/>
              <w:jc w:val="center"/>
              <w:rPr>
                <w:rFonts w:ascii="Arial" w:eastAsia="Times New Roman" w:hAnsi="Arial" w:cs="Arial"/>
                <w:b/>
                <w:bCs/>
                <w:kern w:val="0"/>
                <w:sz w:val="16"/>
                <w:szCs w:val="16"/>
                <w:lang w:val="en-GB" w:eastAsia="en-GB"/>
              </w:rPr>
            </w:pPr>
          </w:p>
          <w:p w14:paraId="74D76097"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N/A</w:t>
            </w:r>
          </w:p>
        </w:tc>
      </w:tr>
      <w:tr w:rsidR="006E3F46" w14:paraId="3A8A919A"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963190"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F8135D"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0BBD83"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C72258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2177FB1"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10DE54C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0094CA"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58ED0A"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8A6296"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F4F90B"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031236"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41A3BA3B"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67CBE9"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067AFA"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4A8BC5D"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84EF2DC"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7C7A8CD"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06AC1EC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2C49B7"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14DAFA"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219F6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EE2D69"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A50BE94"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3B0B99A5"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25075E"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986388"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02F560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3056ED1"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791AF2"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46B8F67B"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7121FB7"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5781FB"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1222D23"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72A5EF8"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F8A4655"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21EB60DF"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D4B116"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9A821E"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7E8CAB"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5E758C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746CB1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2F5F807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F0011C"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676E8E"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A092031"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24D324"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EC4CFAB"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59AD0077"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CFB7DB"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CD44F8"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DBB409"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496A439"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226E85C"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rsidRPr="002A6361" w14:paraId="3C7CA91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CF7B690"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lastRenderedPageBreak/>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238A48" w14:textId="77777777" w:rsidR="006E3F46" w:rsidRPr="00DF7C96" w:rsidRDefault="00000000">
            <w:pPr>
              <w:suppressAutoHyphens w:val="0"/>
              <w:autoSpaceDE w:val="0"/>
              <w:spacing w:after="0" w:line="240" w:lineRule="auto"/>
              <w:rPr>
                <w:lang w:val="en-GB"/>
              </w:rPr>
            </w:pPr>
            <w:r>
              <w:rPr>
                <w:rFonts w:ascii="Arial" w:eastAsia="Times New Roman" w:hAnsi="Arial" w:cs="Arial"/>
                <w:kern w:val="0"/>
                <w:sz w:val="20"/>
                <w:szCs w:val="20"/>
                <w:lang w:val="en-GB" w:eastAsia="en-GB"/>
              </w:rPr>
              <w:t>If NO</w:t>
            </w:r>
            <w:r>
              <w:rPr>
                <w:rFonts w:ascii="Arial" w:eastAsia="Times New Roman" w:hAnsi="Arial" w:cs="Arial"/>
                <w:b/>
                <w:bCs/>
                <w:kern w:val="0"/>
                <w:sz w:val="20"/>
                <w:szCs w:val="20"/>
                <w:lang w:val="en-GB" w:eastAsia="en-GB"/>
              </w:rPr>
              <w:t xml:space="preserve"> </w:t>
            </w:r>
            <w:r>
              <w:rPr>
                <w:rFonts w:ascii="Arial" w:eastAsia="Times New Roman" w:hAnsi="Arial" w:cs="Arial"/>
                <w:kern w:val="0"/>
                <w:sz w:val="20"/>
                <w:szCs w:val="20"/>
                <w:lang w:val="en-GB" w:eastAsia="en-GB"/>
              </w:rPr>
              <w:t xml:space="preserve">to any of above questions, please give an explanation </w:t>
            </w:r>
          </w:p>
        </w:tc>
      </w:tr>
      <w:tr w:rsidR="006E3F46" w:rsidRPr="002A6361" w14:paraId="2667A43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56F0B3B" w14:textId="77777777" w:rsidR="006E3F46" w:rsidRDefault="006E3F46">
            <w:pPr>
              <w:suppressAutoHyphens w:val="0"/>
              <w:spacing w:after="0" w:line="240" w:lineRule="auto"/>
              <w:jc w:val="center"/>
              <w:rPr>
                <w:rFonts w:ascii="Arial" w:eastAsia="Times New Roman" w:hAnsi="Arial" w:cs="Arial"/>
                <w:kern w:val="0"/>
                <w:sz w:val="20"/>
                <w:szCs w:val="20"/>
                <w:lang w:val="en-GB" w:eastAsia="en-GB"/>
              </w:rPr>
            </w:pP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00E9B4B" w14:textId="77777777" w:rsidR="006E3F46" w:rsidRDefault="006E3F46">
            <w:pPr>
              <w:suppressAutoHyphens w:val="0"/>
              <w:spacing w:after="0" w:line="240" w:lineRule="auto"/>
              <w:rPr>
                <w:rFonts w:ascii="Arial" w:eastAsia="Times New Roman" w:hAnsi="Arial" w:cs="Arial"/>
                <w:kern w:val="0"/>
                <w:sz w:val="20"/>
                <w:szCs w:val="20"/>
                <w:lang w:val="en-GB" w:eastAsia="en-GB"/>
              </w:rPr>
            </w:pPr>
          </w:p>
          <w:p w14:paraId="2B686350" w14:textId="77777777" w:rsidR="006E3F46" w:rsidRDefault="006E3F46">
            <w:pPr>
              <w:suppressAutoHyphens w:val="0"/>
              <w:spacing w:after="0" w:line="240" w:lineRule="auto"/>
              <w:rPr>
                <w:rFonts w:ascii="Arial" w:eastAsia="Times New Roman" w:hAnsi="Arial" w:cs="Arial"/>
                <w:kern w:val="0"/>
                <w:sz w:val="20"/>
                <w:szCs w:val="20"/>
                <w:lang w:val="en-GB" w:eastAsia="en-GB"/>
              </w:rPr>
            </w:pPr>
          </w:p>
          <w:p w14:paraId="5EB6D073" w14:textId="77777777" w:rsidR="006E3F46" w:rsidRDefault="006E3F46">
            <w:pPr>
              <w:suppressAutoHyphens w:val="0"/>
              <w:autoSpaceDE w:val="0"/>
              <w:spacing w:after="0" w:line="240" w:lineRule="auto"/>
              <w:rPr>
                <w:rFonts w:ascii="Times New Roman" w:eastAsia="Times New Roman" w:hAnsi="Times New Roman" w:cs="Arial"/>
                <w:kern w:val="0"/>
                <w:sz w:val="20"/>
                <w:szCs w:val="20"/>
                <w:lang w:val="en-GB" w:eastAsia="en-GB"/>
              </w:rPr>
            </w:pPr>
          </w:p>
        </w:tc>
      </w:tr>
    </w:tbl>
    <w:p w14:paraId="7112D286" w14:textId="77777777" w:rsidR="006E3F46" w:rsidRDefault="006E3F46">
      <w:pPr>
        <w:suppressAutoHyphens w:val="0"/>
        <w:spacing w:after="0" w:line="240" w:lineRule="auto"/>
        <w:rPr>
          <w:rFonts w:ascii="Times New Roman" w:eastAsia="Times New Roman" w:hAnsi="Times New Roman"/>
          <w:kern w:val="0"/>
          <w:sz w:val="20"/>
          <w:szCs w:val="20"/>
          <w:lang w:val="en-GB"/>
        </w:rPr>
      </w:pPr>
    </w:p>
    <w:tbl>
      <w:tblPr>
        <w:tblW w:w="10485" w:type="dxa"/>
        <w:tblCellMar>
          <w:left w:w="10" w:type="dxa"/>
          <w:right w:w="10" w:type="dxa"/>
        </w:tblCellMar>
        <w:tblLook w:val="04A0" w:firstRow="1" w:lastRow="0" w:firstColumn="1" w:lastColumn="0" w:noHBand="0" w:noVBand="1"/>
      </w:tblPr>
      <w:tblGrid>
        <w:gridCol w:w="562"/>
        <w:gridCol w:w="7088"/>
        <w:gridCol w:w="992"/>
        <w:gridCol w:w="851"/>
        <w:gridCol w:w="992"/>
      </w:tblGrid>
      <w:tr w:rsidR="006E3F46" w14:paraId="10999903"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A236001" w14:textId="77777777" w:rsidR="006E3F46" w:rsidRDefault="006E3F46">
            <w:pPr>
              <w:suppressAutoHyphens w:val="0"/>
              <w:autoSpaceDE w:val="0"/>
              <w:spacing w:after="0" w:line="240" w:lineRule="auto"/>
              <w:jc w:val="both"/>
              <w:rPr>
                <w:rFonts w:ascii="Arial" w:eastAsia="Times New Roman" w:hAnsi="Arial" w:cs="Arial"/>
                <w:bCs/>
                <w:kern w:val="0"/>
                <w:sz w:val="20"/>
                <w:szCs w:val="20"/>
                <w:lang w:val="en-GB" w:eastAsia="en-GB"/>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26F3FC" w14:textId="77777777" w:rsidR="006E3F46" w:rsidRDefault="00000000">
            <w:pPr>
              <w:suppressAutoHyphens w:val="0"/>
              <w:autoSpaceDE w:val="0"/>
              <w:spacing w:after="0" w:line="240" w:lineRule="auto"/>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036ADA80" w14:textId="77777777" w:rsidR="006E3F46" w:rsidRDefault="006E3F46">
            <w:pPr>
              <w:suppressAutoHyphens w:val="0"/>
              <w:autoSpaceDE w:val="0"/>
              <w:spacing w:after="0" w:line="240" w:lineRule="auto"/>
              <w:jc w:val="center"/>
              <w:rPr>
                <w:rFonts w:ascii="Arial" w:eastAsia="Times New Roman" w:hAnsi="Arial" w:cs="Arial"/>
                <w:b/>
                <w:bCs/>
                <w:kern w:val="0"/>
                <w:sz w:val="16"/>
                <w:szCs w:val="16"/>
                <w:lang w:val="en-GB" w:eastAsia="en-GB"/>
              </w:rPr>
            </w:pPr>
          </w:p>
          <w:p w14:paraId="354D0CB5"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67ED5C09"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7F0AEC5" w14:textId="77777777" w:rsidR="006E3F46" w:rsidRDefault="006E3F46">
            <w:pPr>
              <w:suppressAutoHyphens w:val="0"/>
              <w:autoSpaceDE w:val="0"/>
              <w:spacing w:after="0" w:line="240" w:lineRule="auto"/>
              <w:jc w:val="center"/>
              <w:rPr>
                <w:rFonts w:ascii="Arial" w:eastAsia="Times New Roman" w:hAnsi="Arial" w:cs="Arial"/>
                <w:b/>
                <w:bCs/>
                <w:kern w:val="0"/>
                <w:sz w:val="16"/>
                <w:szCs w:val="16"/>
                <w:lang w:val="en-GB" w:eastAsia="en-GB"/>
              </w:rPr>
            </w:pPr>
          </w:p>
          <w:p w14:paraId="076D8BD2"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N/A</w:t>
            </w:r>
          </w:p>
        </w:tc>
      </w:tr>
      <w:tr w:rsidR="006E3F46" w14:paraId="09787AD3"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F8FB186"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9A4CAD"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7C7160"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163255"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95EB80"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6364B1F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0CA4A6"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1576C0"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79AD18"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6F2499C"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7FEC1FB"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18749A9E"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0D481F"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94A7D9"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F820D3"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C101532"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09F124"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25D93B8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5C5D24"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E6E08FD"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5B8A2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D0F05D"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2A1D79B"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rsidRPr="002A6361" w14:paraId="04C288C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9CCE124"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E5DFAB" w14:textId="77777777" w:rsidR="006E3F46" w:rsidRPr="00DF7C96" w:rsidRDefault="00000000">
            <w:pPr>
              <w:suppressAutoHyphens w:val="0"/>
              <w:autoSpaceDE w:val="0"/>
              <w:spacing w:after="0" w:line="240" w:lineRule="auto"/>
              <w:rPr>
                <w:lang w:val="en-GB"/>
              </w:rPr>
            </w:pPr>
            <w:r>
              <w:rPr>
                <w:rFonts w:ascii="Arial" w:eastAsia="Times New Roman" w:hAnsi="Arial" w:cs="Arial"/>
                <w:kern w:val="0"/>
                <w:sz w:val="20"/>
                <w:szCs w:val="20"/>
                <w:lang w:val="en-GB" w:eastAsia="en-GB"/>
              </w:rPr>
              <w:t>If YES</w:t>
            </w:r>
            <w:r>
              <w:rPr>
                <w:rFonts w:ascii="Arial" w:eastAsia="Times New Roman" w:hAnsi="Arial" w:cs="Arial"/>
                <w:b/>
                <w:bCs/>
                <w:kern w:val="0"/>
                <w:sz w:val="20"/>
                <w:szCs w:val="20"/>
                <w:lang w:val="en-GB" w:eastAsia="en-GB"/>
              </w:rPr>
              <w:t xml:space="preserve"> </w:t>
            </w:r>
            <w:r>
              <w:rPr>
                <w:rFonts w:ascii="Arial" w:eastAsia="Times New Roman" w:hAnsi="Arial" w:cs="Arial"/>
                <w:kern w:val="0"/>
                <w:sz w:val="20"/>
                <w:szCs w:val="20"/>
                <w:lang w:val="en-GB" w:eastAsia="en-GB"/>
              </w:rPr>
              <w:t xml:space="preserve">to any question, please provide full details </w:t>
            </w:r>
          </w:p>
        </w:tc>
      </w:tr>
      <w:tr w:rsidR="006E3F46" w:rsidRPr="002A6361" w14:paraId="046839D7"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606E69B" w14:textId="77777777" w:rsidR="006E3F46" w:rsidRDefault="006E3F46">
            <w:pPr>
              <w:suppressAutoHyphens w:val="0"/>
              <w:spacing w:after="0" w:line="240" w:lineRule="auto"/>
              <w:jc w:val="center"/>
              <w:rPr>
                <w:rFonts w:ascii="Arial" w:eastAsia="Times New Roman" w:hAnsi="Arial" w:cs="Arial"/>
                <w:kern w:val="0"/>
                <w:sz w:val="20"/>
                <w:szCs w:val="20"/>
                <w:lang w:val="en-GB" w:eastAsia="en-GB"/>
              </w:rPr>
            </w:pP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1C9A2BF" w14:textId="77777777" w:rsidR="006E3F46" w:rsidRDefault="006E3F46">
            <w:pPr>
              <w:suppressAutoHyphens w:val="0"/>
              <w:spacing w:after="0" w:line="240" w:lineRule="auto"/>
              <w:rPr>
                <w:rFonts w:ascii="Arial" w:eastAsia="Times New Roman" w:hAnsi="Arial" w:cs="Arial"/>
                <w:kern w:val="0"/>
                <w:sz w:val="20"/>
                <w:szCs w:val="20"/>
                <w:lang w:val="en-GB" w:eastAsia="en-GB"/>
              </w:rPr>
            </w:pPr>
          </w:p>
          <w:p w14:paraId="6F755C70" w14:textId="77777777" w:rsidR="006E3F46" w:rsidRDefault="006E3F46">
            <w:pPr>
              <w:suppressAutoHyphens w:val="0"/>
              <w:autoSpaceDE w:val="0"/>
              <w:spacing w:after="0" w:line="240" w:lineRule="auto"/>
              <w:rPr>
                <w:rFonts w:ascii="Times New Roman" w:eastAsia="Times New Roman" w:hAnsi="Times New Roman" w:cs="Arial"/>
                <w:kern w:val="0"/>
                <w:sz w:val="20"/>
                <w:szCs w:val="20"/>
                <w:lang w:val="en-GB" w:eastAsia="en-GB"/>
              </w:rPr>
            </w:pPr>
          </w:p>
        </w:tc>
      </w:tr>
    </w:tbl>
    <w:p w14:paraId="2D7F980A" w14:textId="77777777" w:rsidR="006E3F46" w:rsidRDefault="006E3F46">
      <w:pPr>
        <w:suppressAutoHyphens w:val="0"/>
        <w:autoSpaceDE w:val="0"/>
        <w:spacing w:after="240" w:line="240" w:lineRule="auto"/>
        <w:jc w:val="both"/>
        <w:rPr>
          <w:rFonts w:ascii="Arial" w:eastAsia="Times New Roman" w:hAnsi="Arial" w:cs="Arial"/>
          <w:b/>
          <w:kern w:val="0"/>
          <w:lang w:val="en-GB"/>
        </w:rPr>
      </w:pPr>
    </w:p>
    <w:p w14:paraId="12F8948C" w14:textId="77777777" w:rsidR="006E3F46" w:rsidRDefault="006E3F46">
      <w:pPr>
        <w:rPr>
          <w:lang w:val="en-GB"/>
        </w:rPr>
      </w:pPr>
    </w:p>
    <w:p w14:paraId="65677B53" w14:textId="77777777" w:rsidR="006E3F46" w:rsidRDefault="00000000">
      <w:pPr>
        <w:rPr>
          <w:rFonts w:ascii="Arial" w:eastAsia="Times New Roman" w:hAnsi="Arial" w:cs="Arial"/>
          <w:b/>
          <w:kern w:val="0"/>
          <w:lang w:val="en-GB"/>
        </w:rPr>
      </w:pPr>
      <w:r>
        <w:rPr>
          <w:rFonts w:ascii="Arial" w:eastAsia="Times New Roman" w:hAnsi="Arial" w:cs="Arial"/>
          <w:b/>
          <w:kern w:val="0"/>
          <w:lang w:val="en-GB"/>
        </w:rPr>
        <w:t>SECTION H: Anticipated Risks</w:t>
      </w:r>
    </w:p>
    <w:p w14:paraId="4DF30F65" w14:textId="77777777" w:rsidR="006E3F46" w:rsidRDefault="006E3F46">
      <w:pPr>
        <w:rPr>
          <w:rFonts w:ascii="Arial" w:eastAsia="Times New Roman" w:hAnsi="Arial" w:cs="Arial"/>
          <w:b/>
          <w:kern w:val="0"/>
          <w:lang w:val="en-GB"/>
        </w:rPr>
      </w:pPr>
    </w:p>
    <w:tbl>
      <w:tblPr>
        <w:tblW w:w="10519" w:type="dxa"/>
        <w:tblInd w:w="-34" w:type="dxa"/>
        <w:tblCellMar>
          <w:left w:w="10" w:type="dxa"/>
          <w:right w:w="10" w:type="dxa"/>
        </w:tblCellMar>
        <w:tblLook w:val="04A0" w:firstRow="1" w:lastRow="0" w:firstColumn="1" w:lastColumn="0" w:noHBand="0" w:noVBand="1"/>
      </w:tblPr>
      <w:tblGrid>
        <w:gridCol w:w="596"/>
        <w:gridCol w:w="4991"/>
        <w:gridCol w:w="3402"/>
        <w:gridCol w:w="850"/>
        <w:gridCol w:w="680"/>
      </w:tblGrid>
      <w:tr w:rsidR="006E3F46" w:rsidRPr="002A6361" w14:paraId="41F8B122"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0A27348" w14:textId="77777777" w:rsidR="006E3F46" w:rsidRDefault="006E3F46">
            <w:pPr>
              <w:rPr>
                <w:rFonts w:ascii="Arial" w:eastAsia="Times New Roman" w:hAnsi="Arial" w:cs="Arial"/>
                <w:kern w:val="0"/>
                <w:lang w:val="en-GB"/>
              </w:rPr>
            </w:pP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32D3F9C" w14:textId="77777777" w:rsidR="006E3F46" w:rsidRPr="00DF7C96" w:rsidRDefault="00000000">
            <w:pPr>
              <w:rPr>
                <w:lang w:val="en-GB"/>
              </w:rPr>
            </w:pPr>
            <w:bookmarkStart w:id="127" w:name="_Toc154686264"/>
            <w:r>
              <w:rPr>
                <w:rFonts w:ascii="Arial" w:hAnsi="Arial" w:cs="Arial"/>
                <w:lang w:val="en-GB"/>
              </w:rPr>
              <w:t>Outline any anticipated risks</w:t>
            </w:r>
            <w:r>
              <w:rPr>
                <w:rFonts w:ascii="Arial" w:eastAsia="SimSun" w:hAnsi="Arial" w:cs="Arial"/>
                <w:lang w:val="en-GB" w:eastAsia="zh-CN"/>
              </w:rPr>
              <w:t xml:space="preserve"> </w:t>
            </w:r>
            <w:r>
              <w:rPr>
                <w:rFonts w:ascii="Arial" w:hAnsi="Arial" w:cs="Arial"/>
                <w:lang w:val="en-GB"/>
              </w:rPr>
              <w:t>that may adversely affect any of the participants, the researchers and/or the University, and the steps that will be taken to address them.</w:t>
            </w:r>
            <w:bookmarkEnd w:id="127"/>
            <w:r>
              <w:rPr>
                <w:rFonts w:ascii="Arial" w:hAnsi="Arial" w:cs="Arial"/>
                <w:lang w:val="en-GB"/>
              </w:rPr>
              <w:t xml:space="preserve"> </w:t>
            </w:r>
          </w:p>
          <w:p w14:paraId="29EE3531" w14:textId="77777777" w:rsidR="006E3F46" w:rsidRDefault="006E3F46">
            <w:pPr>
              <w:rPr>
                <w:rFonts w:ascii="Arial" w:hAnsi="Arial" w:cs="Arial"/>
                <w:sz w:val="20"/>
                <w:szCs w:val="20"/>
                <w:lang w:val="en-GB"/>
              </w:rPr>
            </w:pPr>
          </w:p>
          <w:p w14:paraId="327B5F02" w14:textId="77777777" w:rsidR="006E3F46" w:rsidRPr="00DF7C96" w:rsidRDefault="00000000">
            <w:pPr>
              <w:rPr>
                <w:lang w:val="en-GB"/>
              </w:rPr>
            </w:pPr>
            <w:r>
              <w:rPr>
                <w:rFonts w:ascii="Arial" w:hAnsi="Arial" w:cs="Arial"/>
                <w:szCs w:val="20"/>
                <w:lang w:val="en-GB"/>
              </w:rPr>
              <w:t>If you have completed a full risk assessment (for example as required by a laboratory, or external research collaborator) you may append that to this form.</w:t>
            </w:r>
            <w:r>
              <w:rPr>
                <w:rFonts w:ascii="Arial" w:hAnsi="Arial" w:cs="Arial"/>
                <w:sz w:val="20"/>
                <w:szCs w:val="20"/>
                <w:lang w:val="en-GB"/>
              </w:rPr>
              <w:t xml:space="preserve">  </w:t>
            </w:r>
          </w:p>
        </w:tc>
      </w:tr>
      <w:tr w:rsidR="006E3F46" w14:paraId="0B8AA594" w14:textId="77777777">
        <w:tc>
          <w:tcPr>
            <w:tcW w:w="596"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B04448" w14:textId="77777777" w:rsidR="006E3F46" w:rsidRDefault="00000000">
            <w:pPr>
              <w:rPr>
                <w:rFonts w:ascii="Arial" w:eastAsia="Times New Roman" w:hAnsi="Arial" w:cs="Arial"/>
                <w:kern w:val="0"/>
                <w:sz w:val="20"/>
                <w:szCs w:val="16"/>
                <w:lang w:val="en-GB"/>
              </w:rPr>
            </w:pPr>
            <w:bookmarkStart w:id="128" w:name="_Toc154686265"/>
            <w:r>
              <w:rPr>
                <w:rFonts w:ascii="Arial" w:eastAsia="Times New Roman" w:hAnsi="Arial" w:cs="Arial"/>
                <w:kern w:val="0"/>
                <w:sz w:val="20"/>
                <w:szCs w:val="16"/>
                <w:lang w:val="en-GB"/>
              </w:rPr>
              <w:t>1</w:t>
            </w:r>
            <w:bookmarkEnd w:id="128"/>
          </w:p>
        </w:tc>
        <w:tc>
          <w:tcPr>
            <w:tcW w:w="8393"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3883AF" w14:textId="77777777" w:rsidR="006E3F46" w:rsidRDefault="00000000">
            <w:pPr>
              <w:rPr>
                <w:rFonts w:ascii="Arial" w:hAnsi="Arial" w:cs="Arial"/>
                <w:sz w:val="20"/>
                <w:szCs w:val="16"/>
                <w:lang w:val="en-GB"/>
              </w:rPr>
            </w:pPr>
            <w:bookmarkStart w:id="129" w:name="_Toc154686266"/>
            <w:r>
              <w:rPr>
                <w:rFonts w:ascii="Arial" w:hAnsi="Arial" w:cs="Arial"/>
                <w:sz w:val="20"/>
                <w:szCs w:val="16"/>
                <w:lang w:val="en-GB"/>
              </w:rPr>
              <w:t>Full risk assessment completed and appended?</w:t>
            </w:r>
            <w:bookmarkEnd w:id="129"/>
            <w:r>
              <w:rPr>
                <w:rFonts w:ascii="Arial" w:hAnsi="Arial" w:cs="Arial"/>
                <w:sz w:val="20"/>
                <w:szCs w:val="16"/>
                <w:lang w:val="en-GB"/>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0207810" w14:textId="77777777" w:rsidR="006E3F46" w:rsidRDefault="00000000">
            <w:pPr>
              <w:rPr>
                <w:rFonts w:ascii="Arial" w:eastAsia="Times New Roman" w:hAnsi="Arial" w:cs="Arial"/>
                <w:b/>
                <w:bCs/>
                <w:kern w:val="0"/>
                <w:lang w:val="en-GB"/>
              </w:rPr>
            </w:pPr>
            <w:bookmarkStart w:id="130" w:name="_Toc154686267"/>
            <w:r>
              <w:rPr>
                <w:rFonts w:ascii="Arial" w:eastAsia="Times New Roman" w:hAnsi="Arial" w:cs="Arial"/>
                <w:b/>
                <w:bCs/>
                <w:kern w:val="0"/>
                <w:lang w:val="en-GB"/>
              </w:rPr>
              <w:t>Yes</w:t>
            </w:r>
            <w:bookmarkEnd w:id="130"/>
            <w:r>
              <w:rPr>
                <w:rFonts w:ascii="Arial" w:eastAsia="Times New Roman" w:hAnsi="Arial" w:cs="Arial"/>
                <w:b/>
                <w:bCs/>
                <w:kern w:val="0"/>
                <w:lang w:val="en-GB"/>
              </w:rPr>
              <w:t xml:space="preserve"> </w:t>
            </w:r>
          </w:p>
        </w:tc>
        <w:tc>
          <w:tcPr>
            <w:tcW w:w="6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8AACD16" w14:textId="77777777" w:rsidR="006E3F46" w:rsidRDefault="00000000">
            <w:bookmarkStart w:id="131" w:name="_Toc154686268"/>
            <w:r>
              <w:rPr>
                <w:rFonts w:ascii="Segoe UI Symbol" w:eastAsia="Times New Roman" w:hAnsi="Segoe UI Symbol" w:cs="Segoe UI Symbol"/>
                <w:kern w:val="0"/>
                <w:lang w:val="en-GB"/>
              </w:rPr>
              <w:t>☐</w:t>
            </w:r>
            <w:bookmarkEnd w:id="131"/>
          </w:p>
        </w:tc>
      </w:tr>
      <w:tr w:rsidR="006E3F46" w14:paraId="570EF1C6" w14:textId="77777777">
        <w:tc>
          <w:tcPr>
            <w:tcW w:w="596"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FED769" w14:textId="77777777" w:rsidR="006E3F46" w:rsidRDefault="006E3F46">
            <w:pPr>
              <w:rPr>
                <w:rFonts w:ascii="Arial" w:eastAsia="Times New Roman" w:hAnsi="Arial" w:cs="Arial"/>
                <w:kern w:val="0"/>
                <w:sz w:val="20"/>
                <w:szCs w:val="16"/>
                <w:lang w:val="en-GB"/>
              </w:rPr>
            </w:pPr>
          </w:p>
        </w:tc>
        <w:tc>
          <w:tcPr>
            <w:tcW w:w="8393"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9ABD46" w14:textId="77777777" w:rsidR="006E3F46" w:rsidRDefault="006E3F46">
            <w:pPr>
              <w:rPr>
                <w:rFonts w:ascii="Arial" w:hAnsi="Arial" w:cs="Arial"/>
                <w:sz w:val="20"/>
                <w:szCs w:val="16"/>
                <w:lang w:val="en-GB"/>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A5BF002" w14:textId="77777777" w:rsidR="006E3F46" w:rsidRDefault="00000000">
            <w:pPr>
              <w:rPr>
                <w:rFonts w:ascii="Arial" w:eastAsia="Times New Roman" w:hAnsi="Arial" w:cs="Arial"/>
                <w:b/>
                <w:bCs/>
                <w:kern w:val="0"/>
                <w:lang w:val="en-GB"/>
              </w:rPr>
            </w:pPr>
            <w:bookmarkStart w:id="132" w:name="_Toc154686269"/>
            <w:r>
              <w:rPr>
                <w:rFonts w:ascii="Arial" w:eastAsia="Times New Roman" w:hAnsi="Arial" w:cs="Arial"/>
                <w:b/>
                <w:bCs/>
                <w:kern w:val="0"/>
                <w:lang w:val="en-GB"/>
              </w:rPr>
              <w:t>No</w:t>
            </w:r>
            <w:bookmarkEnd w:id="132"/>
          </w:p>
        </w:tc>
        <w:tc>
          <w:tcPr>
            <w:tcW w:w="6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41364CD" w14:textId="77777777" w:rsidR="006E3F46" w:rsidRDefault="00000000">
            <w:bookmarkStart w:id="133" w:name="_Toc154686270"/>
            <w:r>
              <w:rPr>
                <w:rFonts w:ascii="Segoe UI Symbol" w:eastAsia="Times New Roman" w:hAnsi="Segoe UI Symbol" w:cs="Segoe UI Symbol"/>
                <w:kern w:val="0"/>
                <w:lang w:val="en-GB"/>
              </w:rPr>
              <w:t>☒</w:t>
            </w:r>
            <w:bookmarkEnd w:id="133"/>
          </w:p>
        </w:tc>
      </w:tr>
      <w:tr w:rsidR="006E3F46" w:rsidRPr="002A6361" w14:paraId="1A4EFD49"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5E28F2" w14:textId="77777777" w:rsidR="006E3F46" w:rsidRDefault="00000000">
            <w:pPr>
              <w:rPr>
                <w:rFonts w:ascii="Arial" w:eastAsia="Times New Roman" w:hAnsi="Arial" w:cs="Arial"/>
                <w:kern w:val="0"/>
                <w:lang w:val="en-GB"/>
              </w:rPr>
            </w:pPr>
            <w:r>
              <w:rPr>
                <w:rFonts w:ascii="Arial" w:eastAsia="Times New Roman" w:hAnsi="Arial" w:cs="Arial"/>
                <w:kern w:val="0"/>
                <w:lang w:val="en-GB"/>
              </w:rPr>
              <w:t>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E55BAF4" w14:textId="77777777" w:rsidR="006E3F46" w:rsidRDefault="00000000">
            <w:pPr>
              <w:rPr>
                <w:rFonts w:ascii="Arial" w:hAnsi="Arial" w:cs="Arial"/>
                <w:lang w:val="en-GB"/>
              </w:rPr>
            </w:pPr>
            <w:r>
              <w:rPr>
                <w:rFonts w:ascii="Arial" w:hAnsi="Arial" w:cs="Arial"/>
                <w:lang w:val="en-GB"/>
              </w:rPr>
              <w:t>Risks to participants</w:t>
            </w:r>
          </w:p>
          <w:p w14:paraId="39F22A56" w14:textId="77777777" w:rsidR="006E3F46" w:rsidRDefault="00000000">
            <w:pPr>
              <w:rPr>
                <w:rFonts w:ascii="Arial" w:hAnsi="Arial" w:cs="Arial"/>
                <w:lang w:val="en-GB"/>
              </w:rPr>
            </w:pPr>
            <w:r>
              <w:rPr>
                <w:rFonts w:ascii="Arial" w:hAnsi="Arial" w:cs="Arial"/>
                <w:lang w:val="en-GB"/>
              </w:rPr>
              <w:t>For example: sector-specific health &amp; safety, emotional distress, financial disclosure, physical harm, transfer of personal data, sensitive organisational information</w:t>
            </w:r>
          </w:p>
        </w:tc>
      </w:tr>
      <w:tr w:rsidR="006E3F46" w:rsidRPr="002A6361" w14:paraId="64F4B1B2" w14:textId="77777777">
        <w:tc>
          <w:tcPr>
            <w:tcW w:w="5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3579D67" w14:textId="77777777" w:rsidR="006E3F46" w:rsidRDefault="006E3F46">
            <w:pPr>
              <w:suppressAutoHyphens w:val="0"/>
              <w:autoSpaceDE w:val="0"/>
              <w:spacing w:after="0" w:line="240" w:lineRule="auto"/>
              <w:jc w:val="center"/>
              <w:rPr>
                <w:rFonts w:ascii="Arial" w:eastAsia="Times New Roman" w:hAnsi="Arial" w:cs="Arial"/>
                <w:kern w:val="0"/>
                <w:lang w:val="en-GB"/>
              </w:rPr>
            </w:pPr>
          </w:p>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3E67FD" w14:textId="77777777" w:rsidR="006E3F46" w:rsidRDefault="00000000">
            <w:pPr>
              <w:rPr>
                <w:rFonts w:ascii="Arial" w:hAnsi="Arial" w:cs="Arial"/>
                <w:lang w:val="en-GB"/>
              </w:rPr>
            </w:pPr>
            <w:r>
              <w:rPr>
                <w:rFonts w:ascii="Arial" w:hAnsi="Arial" w:cs="Arial"/>
                <w:lang w:val="en-GB"/>
              </w:rPr>
              <w:t>Risk to participants:</w:t>
            </w:r>
          </w:p>
          <w:p w14:paraId="7C281A24" w14:textId="77777777" w:rsidR="006E3F46" w:rsidRDefault="00000000">
            <w:pPr>
              <w:rPr>
                <w:rFonts w:ascii="Arial" w:hAnsi="Arial" w:cs="Arial"/>
                <w:lang w:val="en-GB"/>
              </w:rPr>
            </w:pPr>
            <w:r>
              <w:rPr>
                <w:rFonts w:ascii="Arial" w:hAnsi="Arial" w:cs="Arial"/>
                <w:lang w:val="en-GB"/>
              </w:rPr>
              <w:t xml:space="preserve">Time and effort risk </w:t>
            </w:r>
          </w:p>
          <w:p w14:paraId="297FD0FD" w14:textId="77777777" w:rsidR="006E3F46" w:rsidRDefault="00000000">
            <w:pPr>
              <w:rPr>
                <w:rFonts w:ascii="Arial" w:hAnsi="Arial" w:cs="Arial"/>
                <w:lang w:val="en-GB"/>
              </w:rPr>
            </w:pPr>
            <w:r>
              <w:rPr>
                <w:rFonts w:ascii="Arial" w:hAnsi="Arial" w:cs="Arial"/>
                <w:lang w:val="en-GB"/>
              </w:rPr>
              <w:t>Emotional or Psychological Risks</w:t>
            </w:r>
          </w:p>
          <w:p w14:paraId="278141C5" w14:textId="77777777" w:rsidR="006E3F46" w:rsidRDefault="00000000">
            <w:pPr>
              <w:rPr>
                <w:rFonts w:ascii="Arial" w:hAnsi="Arial" w:cs="Arial"/>
                <w:lang w:val="en-GB"/>
              </w:rPr>
            </w:pPr>
            <w:r>
              <w:rPr>
                <w:rFonts w:ascii="Arial" w:hAnsi="Arial" w:cs="Arial"/>
                <w:lang w:val="en-GB"/>
              </w:rPr>
              <w:t xml:space="preserve">Data security risk </w:t>
            </w:r>
          </w:p>
          <w:p w14:paraId="24C4DD76" w14:textId="77777777" w:rsidR="006E3F46" w:rsidRDefault="00000000">
            <w:pPr>
              <w:rPr>
                <w:rFonts w:ascii="Arial" w:hAnsi="Arial" w:cs="Arial"/>
                <w:lang w:val="en-GB"/>
              </w:rPr>
            </w:pPr>
            <w:r>
              <w:rPr>
                <w:rFonts w:ascii="Arial" w:hAnsi="Arial" w:cs="Arial"/>
                <w:lang w:val="en-GB"/>
              </w:rPr>
              <w:t xml:space="preserve">Emotional risk </w:t>
            </w:r>
          </w:p>
          <w:p w14:paraId="2F70C8DE" w14:textId="77777777" w:rsidR="006E3F46" w:rsidRDefault="006E3F46">
            <w:pPr>
              <w:rPr>
                <w:rFonts w:ascii="Arial" w:hAnsi="Arial" w:cs="Arial"/>
                <w:lang w:val="en-GB"/>
              </w:rPr>
            </w:pPr>
          </w:p>
        </w:tc>
        <w:tc>
          <w:tcPr>
            <w:tcW w:w="4932"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D6ADB0" w14:textId="77777777" w:rsidR="006E3F46" w:rsidRDefault="00000000">
            <w:pPr>
              <w:suppressAutoHyphens w:val="0"/>
              <w:autoSpaceDE w:val="0"/>
              <w:spacing w:after="0" w:line="240" w:lineRule="auto"/>
              <w:rPr>
                <w:rFonts w:ascii="Arial" w:eastAsia="Times New Roman" w:hAnsi="Arial" w:cs="Arial"/>
                <w:i/>
                <w:kern w:val="0"/>
                <w:sz w:val="18"/>
                <w:szCs w:val="18"/>
                <w:lang w:val="en-GB"/>
              </w:rPr>
            </w:pPr>
            <w:r>
              <w:rPr>
                <w:rFonts w:ascii="Arial" w:eastAsia="Times New Roman" w:hAnsi="Arial" w:cs="Arial"/>
                <w:i/>
                <w:kern w:val="0"/>
                <w:sz w:val="18"/>
                <w:szCs w:val="18"/>
                <w:lang w:val="en-GB"/>
              </w:rPr>
              <w:t>How you will mitigate the risk to participants:</w:t>
            </w:r>
          </w:p>
          <w:p w14:paraId="0AD205E4" w14:textId="77777777" w:rsidR="006E3F46" w:rsidRDefault="00000000">
            <w:pPr>
              <w:numPr>
                <w:ilvl w:val="0"/>
                <w:numId w:val="8"/>
              </w:numPr>
              <w:suppressAutoHyphens w:val="0"/>
              <w:spacing w:after="0" w:line="240" w:lineRule="auto"/>
              <w:contextualSpacing/>
              <w:rPr>
                <w:rFonts w:ascii="Arial" w:hAnsi="Arial" w:cs="Arial"/>
                <w:kern w:val="0"/>
                <w:lang w:val="en-GB"/>
              </w:rPr>
            </w:pPr>
            <w:r>
              <w:rPr>
                <w:rFonts w:ascii="Arial" w:hAnsi="Arial" w:cs="Arial"/>
                <w:kern w:val="0"/>
                <w:lang w:val="en-GB"/>
              </w:rPr>
              <w:t>to reduce the risks of time and effort for participants, provide clear communication about the planned commitment, offer flexible scheduling options, and streamline study procedures.</w:t>
            </w:r>
          </w:p>
          <w:p w14:paraId="3638C436" w14:textId="77777777" w:rsidR="006E3F46" w:rsidRDefault="00000000">
            <w:pPr>
              <w:numPr>
                <w:ilvl w:val="0"/>
                <w:numId w:val="8"/>
              </w:numPr>
              <w:suppressAutoHyphens w:val="0"/>
              <w:spacing w:after="0" w:line="240" w:lineRule="auto"/>
              <w:contextualSpacing/>
              <w:rPr>
                <w:rFonts w:ascii="Arial" w:hAnsi="Arial" w:cs="Arial"/>
                <w:kern w:val="0"/>
                <w:lang w:val="en-GB"/>
              </w:rPr>
            </w:pPr>
            <w:r>
              <w:rPr>
                <w:rFonts w:ascii="Arial" w:hAnsi="Arial" w:cs="Arial"/>
                <w:kern w:val="0"/>
                <w:lang w:val="en-GB"/>
              </w:rPr>
              <w:t>To minimise emotional or psychological risks for participants, it is necessary to incorporate thorough debriefing mechanisms and ensure that informed consent includes detailed information on potential emotional challenges.</w:t>
            </w:r>
          </w:p>
          <w:p w14:paraId="3ACC10ED" w14:textId="77777777" w:rsidR="006E3F46" w:rsidRDefault="00000000">
            <w:pPr>
              <w:numPr>
                <w:ilvl w:val="0"/>
                <w:numId w:val="8"/>
              </w:numPr>
              <w:suppressAutoHyphens w:val="0"/>
              <w:spacing w:after="0" w:line="240" w:lineRule="auto"/>
              <w:contextualSpacing/>
              <w:rPr>
                <w:rFonts w:ascii="Arial" w:hAnsi="Arial" w:cs="Arial"/>
                <w:kern w:val="0"/>
                <w:lang w:val="en-GB"/>
              </w:rPr>
            </w:pPr>
            <w:r>
              <w:rPr>
                <w:rFonts w:ascii="Arial" w:hAnsi="Arial" w:cs="Arial"/>
                <w:kern w:val="0"/>
                <w:lang w:val="en-GB"/>
              </w:rPr>
              <w:t xml:space="preserve">To reduce data security risks, implement secure data storage protocols and establish strict access controls to protect </w:t>
            </w:r>
            <w:r>
              <w:rPr>
                <w:rFonts w:ascii="Arial" w:hAnsi="Arial" w:cs="Arial"/>
                <w:kern w:val="0"/>
                <w:lang w:val="en-GB"/>
              </w:rPr>
              <w:lastRenderedPageBreak/>
              <w:t>the information of research study participants.</w:t>
            </w:r>
          </w:p>
          <w:p w14:paraId="41B22E9C" w14:textId="77777777" w:rsidR="006E3F46" w:rsidRDefault="00000000">
            <w:pPr>
              <w:numPr>
                <w:ilvl w:val="0"/>
                <w:numId w:val="8"/>
              </w:numPr>
              <w:suppressAutoHyphens w:val="0"/>
              <w:spacing w:after="0" w:line="240" w:lineRule="auto"/>
              <w:contextualSpacing/>
              <w:rPr>
                <w:rFonts w:ascii="Arial" w:hAnsi="Arial" w:cs="Arial"/>
                <w:kern w:val="0"/>
                <w:lang w:val="en-GB"/>
              </w:rPr>
            </w:pPr>
            <w:r>
              <w:rPr>
                <w:rFonts w:ascii="Arial" w:hAnsi="Arial" w:cs="Arial"/>
                <w:kern w:val="0"/>
                <w:lang w:val="en-GB"/>
              </w:rPr>
              <w:t>To address emotional risks, clear protocols for debriefing participants will be established, access to support resources should be provided, and a compassionate and respectful approach should be prioritised throughout the research process.</w:t>
            </w:r>
          </w:p>
          <w:p w14:paraId="6BB300B1" w14:textId="77777777" w:rsidR="006E3F46" w:rsidRDefault="006E3F46">
            <w:pPr>
              <w:suppressAutoHyphens w:val="0"/>
              <w:spacing w:after="0" w:line="240" w:lineRule="auto"/>
              <w:rPr>
                <w:rFonts w:ascii="Arial" w:eastAsia="Times New Roman" w:hAnsi="Arial" w:cs="Arial"/>
                <w:kern w:val="0"/>
                <w:lang w:val="en-GB"/>
              </w:rPr>
            </w:pPr>
          </w:p>
          <w:p w14:paraId="4D2E8754" w14:textId="77777777" w:rsidR="006E3F46" w:rsidRDefault="006E3F46">
            <w:pPr>
              <w:suppressAutoHyphens w:val="0"/>
              <w:spacing w:after="0" w:line="240" w:lineRule="auto"/>
              <w:rPr>
                <w:rFonts w:ascii="Arial" w:eastAsia="Times New Roman" w:hAnsi="Arial" w:cs="Arial"/>
                <w:kern w:val="0"/>
                <w:lang w:val="en-GB"/>
              </w:rPr>
            </w:pPr>
          </w:p>
          <w:p w14:paraId="0D0A7344" w14:textId="77777777" w:rsidR="006E3F46" w:rsidRDefault="006E3F46">
            <w:pPr>
              <w:suppressAutoHyphens w:val="0"/>
              <w:autoSpaceDE w:val="0"/>
              <w:spacing w:after="0" w:line="240" w:lineRule="auto"/>
              <w:rPr>
                <w:rFonts w:ascii="Arial" w:eastAsia="Times New Roman" w:hAnsi="Arial" w:cs="Arial"/>
                <w:i/>
                <w:kern w:val="0"/>
                <w:sz w:val="20"/>
                <w:szCs w:val="20"/>
                <w:lang w:val="en-GB"/>
              </w:rPr>
            </w:pPr>
          </w:p>
        </w:tc>
      </w:tr>
      <w:tr w:rsidR="006E3F46" w:rsidRPr="00997637" w14:paraId="5289C523"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A51EA22" w14:textId="77777777" w:rsidR="006E3F46" w:rsidRDefault="00000000">
            <w:pPr>
              <w:suppressAutoHyphens w:val="0"/>
              <w:spacing w:after="0" w:line="240" w:lineRule="auto"/>
              <w:jc w:val="center"/>
              <w:rPr>
                <w:rFonts w:ascii="Arial" w:eastAsia="Times New Roman" w:hAnsi="Arial" w:cs="Arial"/>
                <w:kern w:val="0"/>
                <w:lang w:val="en-GB"/>
              </w:rPr>
            </w:pPr>
            <w:r>
              <w:rPr>
                <w:rFonts w:ascii="Arial" w:eastAsia="Times New Roman" w:hAnsi="Arial" w:cs="Arial"/>
                <w:kern w:val="0"/>
                <w:lang w:val="en-GB"/>
              </w:rPr>
              <w:lastRenderedPageBreak/>
              <w:t>3</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38FE67A" w14:textId="77777777" w:rsidR="006E3F46" w:rsidRPr="00DF7C96" w:rsidRDefault="00000000">
            <w:pPr>
              <w:suppressAutoHyphens w:val="0"/>
              <w:spacing w:after="0" w:line="240" w:lineRule="auto"/>
              <w:rPr>
                <w:lang w:val="en-GB"/>
              </w:rPr>
            </w:pPr>
            <w:r>
              <w:rPr>
                <w:rFonts w:ascii="Arial" w:eastAsia="Times New Roman" w:hAnsi="Arial" w:cs="Arial"/>
                <w:bCs/>
                <w:kern w:val="0"/>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Times New Roman" w:hAnsi="Arial" w:cs="Arial"/>
                <w:color w:val="161616"/>
                <w:kern w:val="0"/>
                <w:lang w:val="en-US" w:eastAsia="en-GB"/>
              </w:rPr>
              <w:t xml:space="preserve">where applicable, consent procedures should make it clear that if something potentially or </w:t>
            </w:r>
            <w:proofErr w:type="gramStart"/>
            <w:r>
              <w:rPr>
                <w:rFonts w:ascii="Arial" w:eastAsia="Times New Roman" w:hAnsi="Arial" w:cs="Arial"/>
                <w:color w:val="161616"/>
                <w:kern w:val="0"/>
                <w:lang w:val="en-US" w:eastAsia="en-GB"/>
              </w:rPr>
              <w:t>actually illegal</w:t>
            </w:r>
            <w:proofErr w:type="gramEnd"/>
            <w:r>
              <w:rPr>
                <w:rFonts w:ascii="Arial" w:eastAsia="Times New Roman" w:hAnsi="Arial" w:cs="Arial"/>
                <w:color w:val="161616"/>
                <w:kern w:val="0"/>
                <w:lang w:val="en-US" w:eastAsia="en-GB"/>
              </w:rPr>
              <w:t xml:space="preserve"> is discovered in the course of a project, it may need to be disclosed to the proper authorities</w:t>
            </w:r>
          </w:p>
        </w:tc>
      </w:tr>
      <w:tr w:rsidR="006E3F46" w:rsidRPr="002A6361" w14:paraId="6A65B77F" w14:textId="77777777">
        <w:tc>
          <w:tcPr>
            <w:tcW w:w="5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A5CC25C" w14:textId="77777777" w:rsidR="006E3F46" w:rsidRDefault="006E3F46">
            <w:pPr>
              <w:suppressAutoHyphens w:val="0"/>
              <w:spacing w:after="0" w:line="240" w:lineRule="auto"/>
              <w:jc w:val="center"/>
              <w:rPr>
                <w:rFonts w:ascii="Arial" w:eastAsia="Times New Roman" w:hAnsi="Arial" w:cs="Arial"/>
                <w:kern w:val="0"/>
                <w:lang w:val="en-GB"/>
              </w:rPr>
            </w:pP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98F374" w14:textId="77777777" w:rsidR="006E3F46" w:rsidRDefault="006E3F46">
            <w:pPr>
              <w:suppressAutoHyphens w:val="0"/>
              <w:spacing w:after="0" w:line="240" w:lineRule="auto"/>
              <w:rPr>
                <w:rFonts w:ascii="Arial" w:eastAsia="Times New Roman" w:hAnsi="Arial" w:cs="Arial"/>
                <w:kern w:val="0"/>
                <w:lang w:val="en-GB"/>
              </w:rPr>
            </w:pPr>
          </w:p>
          <w:p w14:paraId="3DC06D2D" w14:textId="77777777" w:rsidR="006E3F46" w:rsidRDefault="006E3F46">
            <w:pPr>
              <w:suppressAutoHyphens w:val="0"/>
              <w:spacing w:after="0" w:line="240" w:lineRule="auto"/>
              <w:rPr>
                <w:rFonts w:ascii="Arial" w:eastAsia="Times New Roman" w:hAnsi="Arial" w:cs="Arial"/>
                <w:kern w:val="0"/>
                <w:lang w:val="en-GB"/>
              </w:rPr>
            </w:pPr>
          </w:p>
          <w:p w14:paraId="1A292E7E" w14:textId="77777777" w:rsidR="006E3F46" w:rsidRDefault="006E3F46">
            <w:pPr>
              <w:suppressAutoHyphens w:val="0"/>
              <w:spacing w:after="0" w:line="240" w:lineRule="auto"/>
              <w:rPr>
                <w:rFonts w:ascii="Arial" w:eastAsia="Times New Roman" w:hAnsi="Arial" w:cs="Arial"/>
                <w:kern w:val="0"/>
                <w:lang w:val="en-GB"/>
              </w:rPr>
            </w:pPr>
          </w:p>
          <w:p w14:paraId="38E954C4" w14:textId="77777777" w:rsidR="006E3F46" w:rsidRPr="00DF7C96" w:rsidRDefault="00000000">
            <w:pPr>
              <w:suppressAutoHyphens w:val="0"/>
              <w:autoSpaceDE w:val="0"/>
              <w:spacing w:after="0" w:line="240" w:lineRule="auto"/>
              <w:rPr>
                <w:lang w:val="en-GB"/>
              </w:rPr>
            </w:pPr>
            <w:r>
              <w:rPr>
                <w:rFonts w:ascii="Arial" w:eastAsia="Times New Roman" w:hAnsi="Arial" w:cs="Arial"/>
                <w:i/>
                <w:color w:val="808080"/>
                <w:kern w:val="0"/>
                <w:sz w:val="18"/>
                <w:szCs w:val="18"/>
                <w:lang w:val="en-GB"/>
              </w:rPr>
              <w:t>(this box should expand as you type)</w:t>
            </w:r>
          </w:p>
        </w:tc>
      </w:tr>
      <w:tr w:rsidR="006E3F46" w14:paraId="30D4D060"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3D6A3D" w14:textId="77777777" w:rsidR="006E3F46" w:rsidRDefault="00000000">
            <w:pPr>
              <w:suppressAutoHyphens w:val="0"/>
              <w:spacing w:after="0" w:line="240" w:lineRule="auto"/>
              <w:jc w:val="center"/>
              <w:rPr>
                <w:rFonts w:ascii="Arial" w:eastAsia="Times New Roman" w:hAnsi="Arial" w:cs="Arial"/>
                <w:kern w:val="0"/>
                <w:lang w:val="en-GB"/>
              </w:rPr>
            </w:pPr>
            <w:r>
              <w:rPr>
                <w:rFonts w:ascii="Arial" w:eastAsia="Times New Roman" w:hAnsi="Arial" w:cs="Arial"/>
                <w:kern w:val="0"/>
                <w:lang w:val="en-GB"/>
              </w:rPr>
              <w:t>4</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217D9A" w14:textId="77777777" w:rsidR="006E3F46" w:rsidRDefault="00000000">
            <w:pPr>
              <w:suppressAutoHyphens w:val="0"/>
              <w:spacing w:after="0" w:line="240" w:lineRule="auto"/>
            </w:pPr>
            <w:r>
              <w:rPr>
                <w:rFonts w:ascii="Arial" w:eastAsia="Times New Roman" w:hAnsi="Arial" w:cs="Arial"/>
                <w:b/>
                <w:kern w:val="0"/>
                <w:lang w:val="en-GB"/>
              </w:rPr>
              <w:t>Risks to the investigator</w:t>
            </w:r>
          </w:p>
          <w:p w14:paraId="45DC55CF" w14:textId="77777777" w:rsidR="006E3F46" w:rsidRDefault="006E3F46">
            <w:pPr>
              <w:suppressAutoHyphens w:val="0"/>
              <w:spacing w:after="0" w:line="240" w:lineRule="auto"/>
              <w:rPr>
                <w:rFonts w:ascii="Arial" w:eastAsia="Times New Roman" w:hAnsi="Arial" w:cs="Arial"/>
                <w:kern w:val="0"/>
                <w:lang w:val="en-GB"/>
              </w:rPr>
            </w:pPr>
          </w:p>
        </w:tc>
      </w:tr>
      <w:tr w:rsidR="006E3F46" w:rsidRPr="002A6361" w14:paraId="211239BA" w14:textId="77777777">
        <w:tc>
          <w:tcPr>
            <w:tcW w:w="5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F4AB51C" w14:textId="77777777" w:rsidR="006E3F46" w:rsidRDefault="006E3F46">
            <w:pPr>
              <w:suppressAutoHyphens w:val="0"/>
              <w:autoSpaceDE w:val="0"/>
              <w:spacing w:after="0" w:line="240" w:lineRule="auto"/>
              <w:jc w:val="center"/>
              <w:rPr>
                <w:rFonts w:ascii="Arial" w:eastAsia="Times New Roman" w:hAnsi="Arial" w:cs="Arial"/>
                <w:kern w:val="0"/>
                <w:lang w:val="en-GB"/>
              </w:rPr>
            </w:pPr>
          </w:p>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12E2E4"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Risk to the investigator:</w:t>
            </w:r>
          </w:p>
          <w:p w14:paraId="0F971814" w14:textId="77777777" w:rsidR="006E3F46" w:rsidRDefault="006E3F46">
            <w:pPr>
              <w:suppressAutoHyphens w:val="0"/>
              <w:spacing w:after="0" w:line="240" w:lineRule="auto"/>
              <w:rPr>
                <w:rFonts w:ascii="Arial" w:eastAsia="Times New Roman" w:hAnsi="Arial" w:cs="Arial"/>
                <w:kern w:val="0"/>
                <w:lang w:val="en-GB"/>
              </w:rPr>
            </w:pPr>
          </w:p>
          <w:p w14:paraId="3283632D"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1.Ethical concern</w:t>
            </w:r>
          </w:p>
          <w:p w14:paraId="758079C1"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 xml:space="preserve">2.Personal well being </w:t>
            </w:r>
          </w:p>
          <w:p w14:paraId="5CCBDB18"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 xml:space="preserve">3. Time management </w:t>
            </w:r>
          </w:p>
          <w:p w14:paraId="13A11CD6" w14:textId="77777777" w:rsidR="006E3F46" w:rsidRDefault="006E3F46">
            <w:pPr>
              <w:suppressAutoHyphens w:val="0"/>
              <w:spacing w:after="0" w:line="240" w:lineRule="auto"/>
              <w:rPr>
                <w:rFonts w:ascii="Arial" w:eastAsia="Times New Roman" w:hAnsi="Arial" w:cs="Arial"/>
                <w:kern w:val="0"/>
                <w:lang w:val="en-GB"/>
              </w:rPr>
            </w:pPr>
          </w:p>
          <w:p w14:paraId="26DBED8C" w14:textId="77777777" w:rsidR="006E3F46" w:rsidRDefault="006E3F46">
            <w:pPr>
              <w:suppressAutoHyphens w:val="0"/>
              <w:autoSpaceDE w:val="0"/>
              <w:spacing w:after="0" w:line="240" w:lineRule="auto"/>
              <w:rPr>
                <w:rFonts w:ascii="Arial" w:eastAsia="Times New Roman" w:hAnsi="Arial" w:cs="Arial"/>
                <w:kern w:val="0"/>
                <w:lang w:val="en-GB"/>
              </w:rPr>
            </w:pPr>
          </w:p>
        </w:tc>
        <w:tc>
          <w:tcPr>
            <w:tcW w:w="4932"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34E95A" w14:textId="77777777" w:rsidR="006E3F46" w:rsidRDefault="00000000">
            <w:pPr>
              <w:suppressAutoHyphens w:val="0"/>
              <w:autoSpaceDE w:val="0"/>
              <w:spacing w:after="0" w:line="240" w:lineRule="auto"/>
              <w:rPr>
                <w:rFonts w:ascii="Arial" w:eastAsia="Times New Roman" w:hAnsi="Arial" w:cs="Arial"/>
                <w:i/>
                <w:kern w:val="0"/>
                <w:sz w:val="18"/>
                <w:szCs w:val="18"/>
                <w:lang w:val="en-GB"/>
              </w:rPr>
            </w:pPr>
            <w:r>
              <w:rPr>
                <w:rFonts w:ascii="Arial" w:eastAsia="Times New Roman" w:hAnsi="Arial" w:cs="Arial"/>
                <w:i/>
                <w:kern w:val="0"/>
                <w:sz w:val="18"/>
                <w:szCs w:val="18"/>
                <w:lang w:val="en-GB"/>
              </w:rPr>
              <w:t>How you will mitigate the risk to the investigator:</w:t>
            </w:r>
          </w:p>
          <w:p w14:paraId="2EE90534" w14:textId="77777777" w:rsidR="006E3F46" w:rsidRDefault="006E3F46">
            <w:pPr>
              <w:suppressAutoHyphens w:val="0"/>
              <w:spacing w:after="0" w:line="240" w:lineRule="auto"/>
              <w:rPr>
                <w:rFonts w:ascii="Arial" w:eastAsia="Times New Roman" w:hAnsi="Arial" w:cs="Arial"/>
                <w:kern w:val="0"/>
                <w:lang w:val="en-GB"/>
              </w:rPr>
            </w:pPr>
          </w:p>
          <w:p w14:paraId="3C7957C2" w14:textId="77777777" w:rsidR="006E3F46" w:rsidRDefault="00000000">
            <w:pPr>
              <w:numPr>
                <w:ilvl w:val="0"/>
                <w:numId w:val="9"/>
              </w:numPr>
              <w:suppressAutoHyphens w:val="0"/>
              <w:spacing w:after="0" w:line="240" w:lineRule="auto"/>
              <w:contextualSpacing/>
              <w:rPr>
                <w:rFonts w:ascii="Arial" w:hAnsi="Arial" w:cs="Arial"/>
                <w:kern w:val="0"/>
                <w:lang w:val="en-GB"/>
              </w:rPr>
            </w:pPr>
            <w:r>
              <w:rPr>
                <w:rFonts w:ascii="Arial" w:hAnsi="Arial" w:cs="Arial"/>
                <w:kern w:val="0"/>
                <w:lang w:val="en-GB"/>
              </w:rPr>
              <w:t>Ensuring that everyone is well informed about the ethical guidelines related to their field.</w:t>
            </w:r>
          </w:p>
          <w:p w14:paraId="16288C57" w14:textId="77777777" w:rsidR="006E3F46" w:rsidRDefault="00000000">
            <w:pPr>
              <w:numPr>
                <w:ilvl w:val="0"/>
                <w:numId w:val="9"/>
              </w:numPr>
              <w:suppressAutoHyphens w:val="0"/>
              <w:spacing w:after="0" w:line="240" w:lineRule="auto"/>
              <w:contextualSpacing/>
              <w:rPr>
                <w:rFonts w:ascii="Arial" w:hAnsi="Arial" w:cs="Arial"/>
                <w:kern w:val="0"/>
                <w:lang w:val="en-GB"/>
              </w:rPr>
            </w:pPr>
            <w:r>
              <w:rPr>
                <w:rFonts w:ascii="Arial" w:hAnsi="Arial" w:cs="Arial"/>
                <w:kern w:val="0"/>
                <w:lang w:val="en-GB"/>
              </w:rPr>
              <w:t>Encourage regular checks and create an open channel of communication for investigators to express their concerns.</w:t>
            </w:r>
          </w:p>
          <w:p w14:paraId="2C9C976F" w14:textId="77777777" w:rsidR="006E3F46" w:rsidRDefault="006E3F46">
            <w:pPr>
              <w:suppressAutoHyphens w:val="0"/>
              <w:spacing w:after="0" w:line="240" w:lineRule="auto"/>
              <w:ind w:left="720"/>
              <w:contextualSpacing/>
              <w:rPr>
                <w:rFonts w:ascii="Arial" w:hAnsi="Arial" w:cs="Arial"/>
                <w:kern w:val="0"/>
                <w:lang w:val="en-GB"/>
              </w:rPr>
            </w:pPr>
          </w:p>
          <w:p w14:paraId="0E6A4F26" w14:textId="77777777" w:rsidR="006E3F46" w:rsidRDefault="00000000">
            <w:pPr>
              <w:numPr>
                <w:ilvl w:val="0"/>
                <w:numId w:val="9"/>
              </w:numPr>
              <w:suppressAutoHyphens w:val="0"/>
              <w:spacing w:after="0" w:line="240" w:lineRule="auto"/>
              <w:contextualSpacing/>
              <w:rPr>
                <w:rFonts w:ascii="Arial" w:hAnsi="Arial" w:cs="Arial"/>
                <w:kern w:val="0"/>
                <w:lang w:val="en-GB"/>
              </w:rPr>
            </w:pPr>
            <w:r>
              <w:rPr>
                <w:rFonts w:ascii="Arial" w:hAnsi="Arial" w:cs="Arial"/>
                <w:kern w:val="0"/>
                <w:lang w:val="en-GB"/>
              </w:rPr>
              <w:t>Develop a well-structured schedule, prioritise tasks and set achievable milestones to ensure a balanced workload.</w:t>
            </w:r>
          </w:p>
          <w:p w14:paraId="1F6B25C5" w14:textId="77777777" w:rsidR="006E3F46" w:rsidRDefault="006E3F46">
            <w:pPr>
              <w:suppressAutoHyphens w:val="0"/>
              <w:spacing w:after="0" w:line="240" w:lineRule="auto"/>
              <w:ind w:left="720"/>
              <w:contextualSpacing/>
              <w:rPr>
                <w:rFonts w:ascii="Arial" w:hAnsi="Arial" w:cs="Arial"/>
                <w:kern w:val="0"/>
                <w:lang w:val="en-GB"/>
              </w:rPr>
            </w:pPr>
          </w:p>
          <w:p w14:paraId="6C94BC8C" w14:textId="77777777" w:rsidR="006E3F46" w:rsidRDefault="006E3F46">
            <w:pPr>
              <w:suppressAutoHyphens w:val="0"/>
              <w:spacing w:after="0" w:line="240" w:lineRule="auto"/>
              <w:ind w:left="720"/>
              <w:contextualSpacing/>
              <w:rPr>
                <w:rFonts w:ascii="Arial" w:hAnsi="Arial" w:cs="Arial"/>
                <w:kern w:val="0"/>
                <w:lang w:val="en-GB"/>
              </w:rPr>
            </w:pPr>
          </w:p>
        </w:tc>
      </w:tr>
    </w:tbl>
    <w:p w14:paraId="533D5994" w14:textId="77777777" w:rsidR="006E3F46" w:rsidRDefault="006E3F46">
      <w:pPr>
        <w:rPr>
          <w:lang w:val="en-GB"/>
        </w:rPr>
      </w:pPr>
    </w:p>
    <w:p w14:paraId="73A267C4" w14:textId="77777777" w:rsidR="006E3F46" w:rsidRDefault="006E3F46">
      <w:pPr>
        <w:rPr>
          <w:lang w:val="en-GB"/>
        </w:rPr>
      </w:pPr>
    </w:p>
    <w:tbl>
      <w:tblPr>
        <w:tblW w:w="10519" w:type="dxa"/>
        <w:tblInd w:w="-34" w:type="dxa"/>
        <w:tblCellMar>
          <w:left w:w="10" w:type="dxa"/>
          <w:right w:w="10" w:type="dxa"/>
        </w:tblCellMar>
        <w:tblLook w:val="04A0" w:firstRow="1" w:lastRow="0" w:firstColumn="1" w:lastColumn="0" w:noHBand="0" w:noVBand="1"/>
      </w:tblPr>
      <w:tblGrid>
        <w:gridCol w:w="596"/>
        <w:gridCol w:w="4991"/>
        <w:gridCol w:w="4932"/>
      </w:tblGrid>
      <w:tr w:rsidR="006E3F46" w:rsidRPr="002A6361" w14:paraId="7E9CE1A1" w14:textId="77777777">
        <w:tc>
          <w:tcPr>
            <w:tcW w:w="5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873C4B6" w14:textId="77777777" w:rsidR="006E3F46" w:rsidRDefault="006E3F46">
            <w:pPr>
              <w:suppressAutoHyphens w:val="0"/>
              <w:autoSpaceDE w:val="0"/>
              <w:spacing w:after="0" w:line="240" w:lineRule="auto"/>
              <w:jc w:val="center"/>
              <w:rPr>
                <w:rFonts w:ascii="Arial" w:eastAsia="Times New Roman" w:hAnsi="Arial" w:cs="Arial"/>
                <w:kern w:val="0"/>
                <w:lang w:val="en-GB"/>
              </w:rPr>
            </w:pPr>
          </w:p>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4E535B"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Risk to the investigator:</w:t>
            </w:r>
          </w:p>
          <w:p w14:paraId="73E0B0B5" w14:textId="77777777" w:rsidR="006E3F46" w:rsidRDefault="006E3F46">
            <w:pPr>
              <w:suppressAutoHyphens w:val="0"/>
              <w:spacing w:after="0" w:line="240" w:lineRule="auto"/>
              <w:rPr>
                <w:rFonts w:ascii="Arial" w:eastAsia="Times New Roman" w:hAnsi="Arial" w:cs="Arial"/>
                <w:kern w:val="0"/>
                <w:lang w:val="en-GB"/>
              </w:rPr>
            </w:pPr>
          </w:p>
          <w:p w14:paraId="0DE80A1D"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1.Ethical concern</w:t>
            </w:r>
          </w:p>
          <w:p w14:paraId="19D8C5D7"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 xml:space="preserve">2.Personal well being </w:t>
            </w:r>
          </w:p>
          <w:p w14:paraId="2C2A91A3"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 xml:space="preserve">3. Time management </w:t>
            </w:r>
          </w:p>
          <w:p w14:paraId="7821ED75" w14:textId="77777777" w:rsidR="006E3F46" w:rsidRDefault="006E3F46">
            <w:pPr>
              <w:suppressAutoHyphens w:val="0"/>
              <w:spacing w:after="0" w:line="240" w:lineRule="auto"/>
              <w:rPr>
                <w:rFonts w:ascii="Arial" w:eastAsia="Times New Roman" w:hAnsi="Arial" w:cs="Arial"/>
                <w:kern w:val="0"/>
                <w:lang w:val="en-GB"/>
              </w:rPr>
            </w:pPr>
          </w:p>
          <w:p w14:paraId="489F9A23" w14:textId="77777777" w:rsidR="006E3F46" w:rsidRDefault="006E3F46">
            <w:pPr>
              <w:suppressAutoHyphens w:val="0"/>
              <w:autoSpaceDE w:val="0"/>
              <w:spacing w:after="0" w:line="240" w:lineRule="auto"/>
              <w:rPr>
                <w:rFonts w:ascii="Arial" w:eastAsia="Times New Roman" w:hAnsi="Arial" w:cs="Arial"/>
                <w:kern w:val="0"/>
                <w:lang w:val="en-GB"/>
              </w:rPr>
            </w:pPr>
          </w:p>
        </w:tc>
        <w:tc>
          <w:tcPr>
            <w:tcW w:w="49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E91BA4" w14:textId="77777777" w:rsidR="006E3F46" w:rsidRDefault="00000000">
            <w:pPr>
              <w:suppressAutoHyphens w:val="0"/>
              <w:autoSpaceDE w:val="0"/>
              <w:spacing w:after="0" w:line="240" w:lineRule="auto"/>
              <w:rPr>
                <w:rFonts w:ascii="Arial" w:eastAsia="Times New Roman" w:hAnsi="Arial" w:cs="Arial"/>
                <w:i/>
                <w:kern w:val="0"/>
                <w:sz w:val="18"/>
                <w:szCs w:val="18"/>
                <w:lang w:val="en-GB"/>
              </w:rPr>
            </w:pPr>
            <w:r>
              <w:rPr>
                <w:rFonts w:ascii="Arial" w:eastAsia="Times New Roman" w:hAnsi="Arial" w:cs="Arial"/>
                <w:i/>
                <w:kern w:val="0"/>
                <w:sz w:val="18"/>
                <w:szCs w:val="18"/>
                <w:lang w:val="en-GB"/>
              </w:rPr>
              <w:t>How you will mitigate the risk to the investigator:</w:t>
            </w:r>
          </w:p>
          <w:p w14:paraId="62D61DC5" w14:textId="77777777" w:rsidR="006E3F46" w:rsidRDefault="006E3F46">
            <w:pPr>
              <w:suppressAutoHyphens w:val="0"/>
              <w:spacing w:after="0" w:line="240" w:lineRule="auto"/>
              <w:rPr>
                <w:rFonts w:ascii="Arial" w:eastAsia="Times New Roman" w:hAnsi="Arial" w:cs="Arial"/>
                <w:kern w:val="0"/>
                <w:lang w:val="en-GB"/>
              </w:rPr>
            </w:pPr>
          </w:p>
          <w:p w14:paraId="4B40FB70" w14:textId="77777777" w:rsidR="006E3F46" w:rsidRDefault="00000000">
            <w:pPr>
              <w:numPr>
                <w:ilvl w:val="0"/>
                <w:numId w:val="9"/>
              </w:numPr>
              <w:suppressAutoHyphens w:val="0"/>
              <w:spacing w:after="0" w:line="240" w:lineRule="auto"/>
              <w:contextualSpacing/>
              <w:rPr>
                <w:rFonts w:ascii="Arial" w:hAnsi="Arial" w:cs="Arial"/>
                <w:kern w:val="0"/>
                <w:lang w:val="en-GB"/>
              </w:rPr>
            </w:pPr>
            <w:r>
              <w:rPr>
                <w:rFonts w:ascii="Arial" w:hAnsi="Arial" w:cs="Arial"/>
                <w:kern w:val="0"/>
                <w:lang w:val="en-GB"/>
              </w:rPr>
              <w:t>Ensuring that everyone is well informed about the ethical guidelines related to their field.</w:t>
            </w:r>
          </w:p>
          <w:p w14:paraId="16FACE9B" w14:textId="77777777" w:rsidR="006E3F46" w:rsidRDefault="00000000">
            <w:pPr>
              <w:numPr>
                <w:ilvl w:val="0"/>
                <w:numId w:val="9"/>
              </w:numPr>
              <w:suppressAutoHyphens w:val="0"/>
              <w:spacing w:after="0" w:line="240" w:lineRule="auto"/>
              <w:contextualSpacing/>
              <w:rPr>
                <w:rFonts w:ascii="Arial" w:hAnsi="Arial" w:cs="Arial"/>
                <w:kern w:val="0"/>
                <w:lang w:val="en-GB"/>
              </w:rPr>
            </w:pPr>
            <w:r>
              <w:rPr>
                <w:rFonts w:ascii="Arial" w:hAnsi="Arial" w:cs="Arial"/>
                <w:kern w:val="0"/>
                <w:lang w:val="en-GB"/>
              </w:rPr>
              <w:t>Encourage regular checks and create an open channel of communication for investigators to express their concerns.</w:t>
            </w:r>
          </w:p>
          <w:p w14:paraId="2ED4DEC3" w14:textId="77777777" w:rsidR="006E3F46" w:rsidRDefault="006E3F46">
            <w:pPr>
              <w:suppressAutoHyphens w:val="0"/>
              <w:spacing w:after="0" w:line="240" w:lineRule="auto"/>
              <w:ind w:left="720"/>
              <w:contextualSpacing/>
              <w:rPr>
                <w:rFonts w:ascii="Arial" w:hAnsi="Arial" w:cs="Arial"/>
                <w:kern w:val="0"/>
                <w:lang w:val="en-GB"/>
              </w:rPr>
            </w:pPr>
          </w:p>
          <w:p w14:paraId="37729923" w14:textId="77777777" w:rsidR="006E3F46" w:rsidRDefault="00000000">
            <w:pPr>
              <w:numPr>
                <w:ilvl w:val="0"/>
                <w:numId w:val="9"/>
              </w:numPr>
              <w:suppressAutoHyphens w:val="0"/>
              <w:spacing w:after="0" w:line="240" w:lineRule="auto"/>
              <w:contextualSpacing/>
              <w:rPr>
                <w:rFonts w:ascii="Arial" w:hAnsi="Arial" w:cs="Arial"/>
                <w:kern w:val="0"/>
                <w:lang w:val="en-GB"/>
              </w:rPr>
            </w:pPr>
            <w:r>
              <w:rPr>
                <w:rFonts w:ascii="Arial" w:hAnsi="Arial" w:cs="Arial"/>
                <w:kern w:val="0"/>
                <w:lang w:val="en-GB"/>
              </w:rPr>
              <w:t>Develop a well-structured schedule, prioritise tasks and set achievable milestones to ensure a balanced workload.</w:t>
            </w:r>
          </w:p>
          <w:p w14:paraId="42699354" w14:textId="77777777" w:rsidR="006E3F46" w:rsidRDefault="006E3F46">
            <w:pPr>
              <w:suppressAutoHyphens w:val="0"/>
              <w:spacing w:after="0" w:line="240" w:lineRule="auto"/>
              <w:ind w:left="720"/>
              <w:contextualSpacing/>
              <w:rPr>
                <w:rFonts w:ascii="Arial" w:hAnsi="Arial" w:cs="Arial"/>
                <w:kern w:val="0"/>
                <w:lang w:val="en-GB"/>
              </w:rPr>
            </w:pPr>
          </w:p>
          <w:p w14:paraId="6745DF85" w14:textId="77777777" w:rsidR="006E3F46" w:rsidRDefault="006E3F46">
            <w:pPr>
              <w:suppressAutoHyphens w:val="0"/>
              <w:spacing w:after="0" w:line="240" w:lineRule="auto"/>
              <w:ind w:left="720"/>
              <w:contextualSpacing/>
              <w:rPr>
                <w:rFonts w:ascii="Arial" w:hAnsi="Arial" w:cs="Arial"/>
                <w:kern w:val="0"/>
                <w:lang w:val="en-GB"/>
              </w:rPr>
            </w:pPr>
          </w:p>
        </w:tc>
      </w:tr>
      <w:tr w:rsidR="006E3F46" w:rsidRPr="002A6361" w14:paraId="6E1C78D5"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88E867" w14:textId="77777777" w:rsidR="006E3F46" w:rsidRDefault="00000000">
            <w:pPr>
              <w:suppressAutoHyphens w:val="0"/>
              <w:spacing w:after="0" w:line="240" w:lineRule="auto"/>
              <w:jc w:val="center"/>
              <w:rPr>
                <w:rFonts w:ascii="Arial" w:eastAsia="Times New Roman" w:hAnsi="Arial" w:cs="Arial"/>
                <w:kern w:val="0"/>
                <w:lang w:val="en-GB"/>
              </w:rPr>
            </w:pPr>
            <w:r>
              <w:rPr>
                <w:rFonts w:ascii="Arial" w:eastAsia="Times New Roman" w:hAnsi="Arial" w:cs="Arial"/>
                <w:kern w:val="0"/>
                <w:lang w:val="en-GB"/>
              </w:rPr>
              <w:lastRenderedPageBreak/>
              <w:t>5</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648AEA2" w14:textId="77777777" w:rsidR="006E3F46" w:rsidRPr="00DF7C96" w:rsidRDefault="00000000">
            <w:pPr>
              <w:suppressAutoHyphens w:val="0"/>
              <w:spacing w:after="0" w:line="240" w:lineRule="auto"/>
              <w:rPr>
                <w:lang w:val="en-GB"/>
              </w:rPr>
            </w:pPr>
            <w:r>
              <w:rPr>
                <w:rFonts w:ascii="Arial" w:eastAsia="Times New Roman" w:hAnsi="Arial" w:cs="Arial"/>
                <w:b/>
                <w:kern w:val="0"/>
                <w:lang w:val="en-GB"/>
              </w:rPr>
              <w:t>University/institutional risks</w:t>
            </w:r>
          </w:p>
          <w:p w14:paraId="7D602FF3"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For example: adverse publicity, financial loss, data protection</w:t>
            </w:r>
          </w:p>
        </w:tc>
      </w:tr>
      <w:tr w:rsidR="006E3F46" w:rsidRPr="002A6361" w14:paraId="2EB1C9DE" w14:textId="77777777">
        <w:tc>
          <w:tcPr>
            <w:tcW w:w="5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5547173" w14:textId="77777777" w:rsidR="006E3F46" w:rsidRDefault="006E3F46">
            <w:pPr>
              <w:suppressAutoHyphens w:val="0"/>
              <w:autoSpaceDE w:val="0"/>
              <w:spacing w:after="0" w:line="240" w:lineRule="auto"/>
              <w:jc w:val="center"/>
              <w:rPr>
                <w:rFonts w:ascii="Arial" w:eastAsia="Times New Roman" w:hAnsi="Arial" w:cs="Arial"/>
                <w:kern w:val="0"/>
                <w:lang w:val="en-GB"/>
              </w:rPr>
            </w:pPr>
          </w:p>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911C2D"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Risk to the University:</w:t>
            </w:r>
          </w:p>
          <w:p w14:paraId="10F2A432" w14:textId="77777777" w:rsidR="006E3F46" w:rsidRDefault="006E3F46">
            <w:pPr>
              <w:suppressAutoHyphens w:val="0"/>
              <w:autoSpaceDE w:val="0"/>
              <w:spacing w:after="0" w:line="240" w:lineRule="auto"/>
              <w:rPr>
                <w:rFonts w:ascii="Arial" w:eastAsia="Times New Roman" w:hAnsi="Arial" w:cs="Arial"/>
                <w:kern w:val="0"/>
                <w:lang w:val="en-GB"/>
              </w:rPr>
            </w:pPr>
          </w:p>
          <w:p w14:paraId="4791CE55"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 xml:space="preserve"> 1.Reputational risks</w:t>
            </w:r>
          </w:p>
          <w:p w14:paraId="3FA56740"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 xml:space="preserve"> </w:t>
            </w:r>
          </w:p>
          <w:p w14:paraId="4776C9F5"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 xml:space="preserve"> 2. Data security </w:t>
            </w:r>
          </w:p>
          <w:p w14:paraId="332E8F53" w14:textId="77777777" w:rsidR="006E3F46" w:rsidRDefault="006E3F46">
            <w:pPr>
              <w:suppressAutoHyphens w:val="0"/>
              <w:autoSpaceDE w:val="0"/>
              <w:spacing w:after="0" w:line="240" w:lineRule="auto"/>
              <w:rPr>
                <w:rFonts w:ascii="Arial" w:eastAsia="Times New Roman" w:hAnsi="Arial" w:cs="Arial"/>
                <w:kern w:val="0"/>
                <w:lang w:val="en-GB"/>
              </w:rPr>
            </w:pPr>
          </w:p>
          <w:p w14:paraId="1C3D3C65" w14:textId="77777777" w:rsidR="006E3F46" w:rsidRDefault="006E3F46">
            <w:pPr>
              <w:suppressAutoHyphens w:val="0"/>
              <w:spacing w:after="0" w:line="240" w:lineRule="auto"/>
              <w:rPr>
                <w:rFonts w:ascii="Arial" w:eastAsia="Times New Roman" w:hAnsi="Arial" w:cs="Arial"/>
                <w:kern w:val="0"/>
                <w:lang w:val="en-GB"/>
              </w:rPr>
            </w:pPr>
          </w:p>
          <w:p w14:paraId="7442AEFA" w14:textId="77777777" w:rsidR="006E3F46" w:rsidRDefault="006E3F46">
            <w:pPr>
              <w:suppressAutoHyphens w:val="0"/>
              <w:spacing w:after="0" w:line="240" w:lineRule="auto"/>
              <w:rPr>
                <w:rFonts w:ascii="Arial" w:eastAsia="Times New Roman" w:hAnsi="Arial" w:cs="Arial"/>
                <w:kern w:val="0"/>
                <w:lang w:val="en-GB"/>
              </w:rPr>
            </w:pPr>
          </w:p>
          <w:p w14:paraId="3D3FA72E" w14:textId="77777777" w:rsidR="006E3F46" w:rsidRDefault="006E3F46">
            <w:pPr>
              <w:suppressAutoHyphens w:val="0"/>
              <w:spacing w:after="0" w:line="240" w:lineRule="auto"/>
              <w:rPr>
                <w:rFonts w:ascii="Arial" w:eastAsia="Times New Roman" w:hAnsi="Arial" w:cs="Arial"/>
                <w:kern w:val="0"/>
                <w:lang w:val="en-GB"/>
              </w:rPr>
            </w:pPr>
          </w:p>
          <w:p w14:paraId="4DFD5B03" w14:textId="77777777" w:rsidR="006E3F46" w:rsidRDefault="006E3F46">
            <w:pPr>
              <w:suppressAutoHyphens w:val="0"/>
              <w:autoSpaceDE w:val="0"/>
              <w:spacing w:after="0" w:line="240" w:lineRule="auto"/>
              <w:rPr>
                <w:rFonts w:ascii="Arial" w:eastAsia="Times New Roman" w:hAnsi="Arial" w:cs="Arial"/>
                <w:kern w:val="0"/>
                <w:lang w:val="en-GB"/>
              </w:rPr>
            </w:pPr>
          </w:p>
        </w:tc>
        <w:tc>
          <w:tcPr>
            <w:tcW w:w="49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9970FD" w14:textId="77777777" w:rsidR="006E3F46" w:rsidRDefault="00000000">
            <w:pPr>
              <w:suppressAutoHyphens w:val="0"/>
              <w:autoSpaceDE w:val="0"/>
              <w:spacing w:after="0" w:line="240" w:lineRule="auto"/>
              <w:rPr>
                <w:rFonts w:ascii="Arial" w:eastAsia="Times New Roman" w:hAnsi="Arial" w:cs="Arial"/>
                <w:i/>
                <w:kern w:val="0"/>
                <w:sz w:val="18"/>
                <w:szCs w:val="18"/>
                <w:lang w:val="en-GB"/>
              </w:rPr>
            </w:pPr>
            <w:r>
              <w:rPr>
                <w:rFonts w:ascii="Arial" w:eastAsia="Times New Roman" w:hAnsi="Arial" w:cs="Arial"/>
                <w:i/>
                <w:kern w:val="0"/>
                <w:sz w:val="18"/>
                <w:szCs w:val="18"/>
                <w:lang w:val="en-GB"/>
              </w:rPr>
              <w:t>How you will mitigate the risk to the University:</w:t>
            </w:r>
          </w:p>
          <w:p w14:paraId="189046CC" w14:textId="77777777" w:rsidR="006E3F46" w:rsidRDefault="006E3F46">
            <w:pPr>
              <w:suppressAutoHyphens w:val="0"/>
              <w:autoSpaceDE w:val="0"/>
              <w:spacing w:after="0" w:line="240" w:lineRule="auto"/>
              <w:rPr>
                <w:rFonts w:ascii="Arial" w:eastAsia="Times New Roman" w:hAnsi="Arial" w:cs="Arial"/>
                <w:i/>
                <w:kern w:val="0"/>
                <w:sz w:val="18"/>
                <w:szCs w:val="18"/>
                <w:lang w:val="en-GB"/>
              </w:rPr>
            </w:pPr>
          </w:p>
          <w:p w14:paraId="71F8AC04" w14:textId="77777777" w:rsidR="006E3F46" w:rsidRDefault="00000000">
            <w:pPr>
              <w:numPr>
                <w:ilvl w:val="0"/>
                <w:numId w:val="10"/>
              </w:numPr>
              <w:suppressAutoHyphens w:val="0"/>
              <w:spacing w:after="0" w:line="240" w:lineRule="auto"/>
              <w:contextualSpacing/>
              <w:rPr>
                <w:rFonts w:ascii="Arial" w:hAnsi="Arial" w:cs="Arial"/>
                <w:kern w:val="0"/>
                <w:lang w:val="en-GB"/>
              </w:rPr>
            </w:pPr>
            <w:r>
              <w:rPr>
                <w:rFonts w:ascii="Arial" w:hAnsi="Arial" w:cs="Arial"/>
                <w:kern w:val="0"/>
                <w:lang w:val="en-GB"/>
              </w:rPr>
              <w:t>proactive communication, crisis prevention and continuous monitoring to safeguard the positive image of the institution and uphold its values.</w:t>
            </w:r>
          </w:p>
          <w:p w14:paraId="6BEC0039" w14:textId="77777777" w:rsidR="006E3F46" w:rsidRDefault="006E3F46">
            <w:pPr>
              <w:suppressAutoHyphens w:val="0"/>
              <w:spacing w:after="0" w:line="240" w:lineRule="auto"/>
              <w:ind w:left="720"/>
              <w:contextualSpacing/>
              <w:rPr>
                <w:rFonts w:ascii="Arial" w:hAnsi="Arial" w:cs="Arial"/>
                <w:kern w:val="0"/>
                <w:lang w:val="en-GB"/>
              </w:rPr>
            </w:pPr>
          </w:p>
          <w:p w14:paraId="57D184C4" w14:textId="77777777" w:rsidR="006E3F46" w:rsidRDefault="006E3F46">
            <w:pPr>
              <w:suppressAutoHyphens w:val="0"/>
              <w:spacing w:after="0" w:line="240" w:lineRule="auto"/>
              <w:ind w:left="720"/>
              <w:contextualSpacing/>
              <w:rPr>
                <w:rFonts w:ascii="Arial" w:hAnsi="Arial" w:cs="Arial"/>
                <w:kern w:val="0"/>
                <w:lang w:val="en-GB"/>
              </w:rPr>
            </w:pPr>
          </w:p>
          <w:p w14:paraId="1BDF2900" w14:textId="77777777" w:rsidR="006E3F46" w:rsidRDefault="00000000">
            <w:pPr>
              <w:numPr>
                <w:ilvl w:val="0"/>
                <w:numId w:val="10"/>
              </w:numPr>
              <w:suppressAutoHyphens w:val="0"/>
              <w:spacing w:after="0" w:line="240" w:lineRule="auto"/>
              <w:contextualSpacing/>
              <w:rPr>
                <w:rFonts w:ascii="Arial" w:hAnsi="Arial" w:cs="Arial"/>
                <w:kern w:val="0"/>
                <w:lang w:val="en-GB"/>
              </w:rPr>
            </w:pPr>
            <w:r>
              <w:rPr>
                <w:rFonts w:ascii="Arial" w:hAnsi="Arial" w:cs="Arial"/>
                <w:kern w:val="0"/>
                <w:lang w:val="en-GB"/>
              </w:rPr>
              <w:t>all the data are password-protected servers and databases for storing research data, limiting access to authorized personnel only.</w:t>
            </w:r>
          </w:p>
          <w:p w14:paraId="5B3497A6" w14:textId="77777777" w:rsidR="006E3F46" w:rsidRDefault="006E3F46">
            <w:pPr>
              <w:suppressAutoHyphens w:val="0"/>
              <w:spacing w:after="0" w:line="240" w:lineRule="auto"/>
              <w:rPr>
                <w:rFonts w:ascii="Arial" w:eastAsia="Times New Roman" w:hAnsi="Arial" w:cs="Arial"/>
                <w:kern w:val="0"/>
                <w:lang w:val="en-GB"/>
              </w:rPr>
            </w:pPr>
          </w:p>
          <w:p w14:paraId="0BAAB36B" w14:textId="77777777" w:rsidR="006E3F46" w:rsidRDefault="006E3F46">
            <w:pPr>
              <w:suppressAutoHyphens w:val="0"/>
              <w:autoSpaceDE w:val="0"/>
              <w:spacing w:after="0" w:line="240" w:lineRule="auto"/>
              <w:rPr>
                <w:rFonts w:ascii="Times New Roman" w:eastAsia="Times New Roman" w:hAnsi="Times New Roman" w:cs="Arial"/>
                <w:kern w:val="0"/>
                <w:sz w:val="20"/>
                <w:szCs w:val="20"/>
                <w:lang w:val="en-GB"/>
              </w:rPr>
            </w:pPr>
          </w:p>
        </w:tc>
      </w:tr>
      <w:tr w:rsidR="006E3F46" w:rsidRPr="002A6361" w14:paraId="7556CA75"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9A13C0" w14:textId="77777777" w:rsidR="006E3F46" w:rsidRDefault="00000000">
            <w:pPr>
              <w:suppressAutoHyphens w:val="0"/>
              <w:spacing w:after="0" w:line="240" w:lineRule="auto"/>
              <w:jc w:val="center"/>
              <w:rPr>
                <w:rFonts w:ascii="Arial" w:eastAsia="Times New Roman" w:hAnsi="Arial" w:cs="Arial"/>
                <w:kern w:val="0"/>
                <w:lang w:val="en-GB"/>
              </w:rPr>
            </w:pPr>
            <w:r>
              <w:rPr>
                <w:rFonts w:ascii="Arial" w:eastAsia="Times New Roman" w:hAnsi="Arial" w:cs="Arial"/>
                <w:kern w:val="0"/>
                <w:lang w:val="en-GB"/>
              </w:rPr>
              <w:t>6</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2F49F3E" w14:textId="77777777" w:rsidR="006E3F46" w:rsidRPr="00DF7C96" w:rsidRDefault="00000000">
            <w:pPr>
              <w:suppressAutoHyphens w:val="0"/>
              <w:spacing w:after="0" w:line="240" w:lineRule="auto"/>
              <w:rPr>
                <w:lang w:val="en-GB"/>
              </w:rPr>
            </w:pPr>
            <w:r>
              <w:rPr>
                <w:rFonts w:ascii="Arial" w:eastAsia="Times New Roman" w:hAnsi="Arial" w:cs="Arial"/>
                <w:b/>
                <w:kern w:val="0"/>
                <w:lang w:val="en-GB"/>
              </w:rPr>
              <w:t>Environmental risks</w:t>
            </w:r>
          </w:p>
          <w:p w14:paraId="6D8DD5FA"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For example: accidental spillage of pollutants, damage to local ecosystems</w:t>
            </w:r>
          </w:p>
        </w:tc>
      </w:tr>
      <w:tr w:rsidR="006E3F46" w:rsidRPr="002A6361" w14:paraId="3E84896E" w14:textId="77777777">
        <w:tc>
          <w:tcPr>
            <w:tcW w:w="5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DA1E769" w14:textId="77777777" w:rsidR="006E3F46" w:rsidRDefault="006E3F46">
            <w:pPr>
              <w:suppressAutoHyphens w:val="0"/>
              <w:autoSpaceDE w:val="0"/>
              <w:spacing w:after="0" w:line="240" w:lineRule="auto"/>
              <w:jc w:val="center"/>
              <w:rPr>
                <w:rFonts w:ascii="Arial" w:eastAsia="Times New Roman" w:hAnsi="Arial" w:cs="Arial"/>
                <w:kern w:val="0"/>
                <w:lang w:val="en-GB"/>
              </w:rPr>
            </w:pPr>
          </w:p>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377930"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Risk to the environment:</w:t>
            </w:r>
          </w:p>
          <w:p w14:paraId="563122AB" w14:textId="77777777" w:rsidR="006E3F46" w:rsidRDefault="006E3F46">
            <w:pPr>
              <w:suppressAutoHyphens w:val="0"/>
              <w:spacing w:after="0" w:line="240" w:lineRule="auto"/>
              <w:rPr>
                <w:rFonts w:ascii="Arial" w:eastAsia="Times New Roman" w:hAnsi="Arial" w:cs="Arial"/>
                <w:kern w:val="0"/>
                <w:lang w:val="en-GB"/>
              </w:rPr>
            </w:pPr>
          </w:p>
          <w:p w14:paraId="360BDA1B"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This research does not involve physical experiments, hazardous materials, or significant consumption of resources. The study mainly involves online data collection and analysis, minimising the potential impact on the environment.</w:t>
            </w:r>
          </w:p>
          <w:p w14:paraId="7FBB0B6E" w14:textId="77777777" w:rsidR="006E3F46" w:rsidRPr="00DF7C96" w:rsidRDefault="00000000">
            <w:pPr>
              <w:suppressAutoHyphens w:val="0"/>
              <w:autoSpaceDE w:val="0"/>
              <w:spacing w:after="0" w:line="240" w:lineRule="auto"/>
              <w:rPr>
                <w:lang w:val="en-GB"/>
              </w:rPr>
            </w:pPr>
            <w:r>
              <w:rPr>
                <w:rFonts w:ascii="Arial" w:eastAsia="Times New Roman" w:hAnsi="Arial" w:cs="Arial"/>
                <w:i/>
                <w:color w:val="808080"/>
                <w:kern w:val="0"/>
                <w:sz w:val="18"/>
                <w:szCs w:val="18"/>
                <w:lang w:val="en-GB"/>
              </w:rPr>
              <w:t xml:space="preserve"> </w:t>
            </w:r>
          </w:p>
        </w:tc>
        <w:tc>
          <w:tcPr>
            <w:tcW w:w="49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B2820E" w14:textId="77777777" w:rsidR="006E3F46" w:rsidRDefault="00000000">
            <w:pPr>
              <w:suppressAutoHyphens w:val="0"/>
              <w:autoSpaceDE w:val="0"/>
              <w:spacing w:after="0" w:line="240" w:lineRule="auto"/>
              <w:rPr>
                <w:rFonts w:ascii="Arial" w:eastAsia="Times New Roman" w:hAnsi="Arial" w:cs="Arial"/>
                <w:i/>
                <w:kern w:val="0"/>
                <w:sz w:val="18"/>
                <w:szCs w:val="18"/>
                <w:lang w:val="en-GB"/>
              </w:rPr>
            </w:pPr>
            <w:r>
              <w:rPr>
                <w:rFonts w:ascii="Arial" w:eastAsia="Times New Roman" w:hAnsi="Arial" w:cs="Arial"/>
                <w:i/>
                <w:kern w:val="0"/>
                <w:sz w:val="18"/>
                <w:szCs w:val="18"/>
                <w:lang w:val="en-GB"/>
              </w:rPr>
              <w:t>How you will mitigate the risk to environment:</w:t>
            </w:r>
          </w:p>
          <w:p w14:paraId="6C34401B" w14:textId="77777777" w:rsidR="006E3F46" w:rsidRDefault="006E3F46">
            <w:pPr>
              <w:suppressAutoHyphens w:val="0"/>
              <w:spacing w:after="0" w:line="240" w:lineRule="auto"/>
              <w:rPr>
                <w:rFonts w:ascii="Arial" w:eastAsia="Times New Roman" w:hAnsi="Arial" w:cs="Arial"/>
                <w:kern w:val="0"/>
                <w:lang w:val="en-GB"/>
              </w:rPr>
            </w:pPr>
          </w:p>
          <w:p w14:paraId="2B8C30AA" w14:textId="77777777" w:rsidR="006E3F46" w:rsidRDefault="006E3F46">
            <w:pPr>
              <w:suppressAutoHyphens w:val="0"/>
              <w:spacing w:after="0" w:line="240" w:lineRule="auto"/>
              <w:rPr>
                <w:rFonts w:ascii="Arial" w:eastAsia="Times New Roman" w:hAnsi="Arial" w:cs="Arial"/>
                <w:kern w:val="0"/>
                <w:lang w:val="en-GB"/>
              </w:rPr>
            </w:pPr>
          </w:p>
          <w:p w14:paraId="3C33B01E" w14:textId="77777777" w:rsidR="006E3F46" w:rsidRDefault="006E3F46">
            <w:pPr>
              <w:suppressAutoHyphens w:val="0"/>
              <w:spacing w:after="0" w:line="240" w:lineRule="auto"/>
              <w:rPr>
                <w:rFonts w:ascii="Arial" w:eastAsia="Times New Roman" w:hAnsi="Arial" w:cs="Arial"/>
                <w:kern w:val="0"/>
                <w:lang w:val="en-GB"/>
              </w:rPr>
            </w:pPr>
          </w:p>
          <w:p w14:paraId="25F837E1" w14:textId="77777777" w:rsidR="006E3F46" w:rsidRDefault="006E3F46">
            <w:pPr>
              <w:suppressAutoHyphens w:val="0"/>
              <w:autoSpaceDE w:val="0"/>
              <w:spacing w:after="0" w:line="240" w:lineRule="auto"/>
              <w:rPr>
                <w:rFonts w:ascii="Times New Roman" w:eastAsia="Times New Roman" w:hAnsi="Times New Roman" w:cs="Arial"/>
                <w:kern w:val="0"/>
                <w:sz w:val="20"/>
                <w:szCs w:val="20"/>
                <w:lang w:val="en-GB"/>
              </w:rPr>
            </w:pPr>
          </w:p>
        </w:tc>
      </w:tr>
    </w:tbl>
    <w:p w14:paraId="7D9920DE" w14:textId="77777777" w:rsidR="006E3F46" w:rsidRDefault="006E3F46">
      <w:pPr>
        <w:suppressAutoHyphens w:val="0"/>
        <w:spacing w:after="0" w:line="240" w:lineRule="auto"/>
        <w:rPr>
          <w:rFonts w:ascii="Times New Roman" w:eastAsia="Times New Roman" w:hAnsi="Times New Roman"/>
          <w:kern w:val="0"/>
          <w:sz w:val="20"/>
          <w:szCs w:val="20"/>
          <w:lang w:val="en-GB"/>
        </w:rPr>
      </w:pPr>
    </w:p>
    <w:tbl>
      <w:tblPr>
        <w:tblW w:w="10519" w:type="dxa"/>
        <w:tblInd w:w="-34" w:type="dxa"/>
        <w:tblCellMar>
          <w:left w:w="10" w:type="dxa"/>
          <w:right w:w="10" w:type="dxa"/>
        </w:tblCellMar>
        <w:tblLook w:val="04A0" w:firstRow="1" w:lastRow="0" w:firstColumn="1" w:lastColumn="0" w:noHBand="0" w:noVBand="1"/>
      </w:tblPr>
      <w:tblGrid>
        <w:gridCol w:w="596"/>
        <w:gridCol w:w="7401"/>
        <w:gridCol w:w="821"/>
        <w:gridCol w:w="850"/>
        <w:gridCol w:w="851"/>
      </w:tblGrid>
      <w:tr w:rsidR="006E3F46" w14:paraId="253A29FA"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8ED1AB" w14:textId="77777777" w:rsidR="006E3F46" w:rsidRDefault="006E3F46">
            <w:pPr>
              <w:suppressAutoHyphens w:val="0"/>
              <w:autoSpaceDE w:val="0"/>
              <w:spacing w:after="0" w:line="240" w:lineRule="auto"/>
              <w:jc w:val="center"/>
              <w:rPr>
                <w:rFonts w:ascii="Arial" w:eastAsia="Times New Roman" w:hAnsi="Arial" w:cs="Arial"/>
                <w:bCs/>
                <w:kern w:val="0"/>
                <w:lang w:val="en-GB"/>
              </w:rPr>
            </w:pP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0E720C" w14:textId="77777777" w:rsidR="006E3F46" w:rsidRDefault="00000000">
            <w:pPr>
              <w:suppressAutoHyphens w:val="0"/>
              <w:autoSpaceDE w:val="0"/>
              <w:spacing w:after="0" w:line="240" w:lineRule="auto"/>
              <w:rPr>
                <w:rFonts w:ascii="Arial" w:eastAsia="Times New Roman" w:hAnsi="Arial" w:cs="Arial"/>
                <w:b/>
                <w:kern w:val="0"/>
                <w:lang w:val="en-GB"/>
              </w:rPr>
            </w:pPr>
            <w:r>
              <w:rPr>
                <w:rFonts w:ascii="Arial" w:eastAsia="Times New Roman" w:hAnsi="Arial" w:cs="Arial"/>
                <w:b/>
                <w:kern w:val="0"/>
                <w:lang w:val="en-GB"/>
              </w:rPr>
              <w:t>Disclosure and Barring Service</w:t>
            </w:r>
          </w:p>
        </w:tc>
      </w:tr>
      <w:tr w:rsidR="006E3F46" w14:paraId="37E24932"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6919B6" w14:textId="77777777" w:rsidR="006E3F46" w:rsidRDefault="006E3F46">
            <w:pPr>
              <w:suppressAutoHyphens w:val="0"/>
              <w:autoSpaceDE w:val="0"/>
              <w:spacing w:after="0" w:line="240" w:lineRule="auto"/>
              <w:jc w:val="center"/>
              <w:rPr>
                <w:rFonts w:ascii="Arial" w:eastAsia="Times New Roman" w:hAnsi="Arial" w:cs="Arial"/>
                <w:bCs/>
                <w:kern w:val="0"/>
                <w:lang w:val="en-GB"/>
              </w:rPr>
            </w:pPr>
          </w:p>
        </w:tc>
        <w:tc>
          <w:tcPr>
            <w:tcW w:w="74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20C364E" w14:textId="77777777" w:rsidR="006E3F46" w:rsidRPr="00DF7C96" w:rsidRDefault="00000000">
            <w:pPr>
              <w:suppressAutoHyphens w:val="0"/>
              <w:autoSpaceDE w:val="0"/>
              <w:spacing w:after="0" w:line="240" w:lineRule="auto"/>
              <w:rPr>
                <w:lang w:val="en-GB"/>
              </w:rPr>
            </w:pPr>
            <w:r>
              <w:rPr>
                <w:rFonts w:ascii="Arial" w:eastAsia="Times New Roman" w:hAnsi="Arial" w:cs="Arial"/>
                <w:kern w:val="0"/>
                <w:lang w:val="en-GB"/>
              </w:rPr>
              <w:t>If the research activity involves children or vulnerable adults, a Disclosure and Barring Service (DBS) certificate must be obtained before any contact with such participants.</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98C2A5A" w14:textId="77777777" w:rsidR="006E3F46" w:rsidRDefault="00000000">
            <w:pPr>
              <w:suppressAutoHyphens w:val="0"/>
              <w:autoSpaceDE w:val="0"/>
              <w:spacing w:after="0" w:line="240" w:lineRule="auto"/>
              <w:jc w:val="center"/>
              <w:rPr>
                <w:rFonts w:ascii="Arial" w:eastAsia="Times New Roman" w:hAnsi="Arial" w:cs="Arial"/>
                <w:b/>
                <w:bCs/>
                <w:kern w:val="0"/>
                <w:lang w:val="en-GB"/>
              </w:rPr>
            </w:pPr>
            <w:r>
              <w:rPr>
                <w:rFonts w:ascii="Arial" w:eastAsia="Times New Roman" w:hAnsi="Arial" w:cs="Arial"/>
                <w:b/>
                <w:bCs/>
                <w:kern w:val="0"/>
                <w:lang w:val="en-GB"/>
              </w:rPr>
              <w:t>YES</w:t>
            </w:r>
          </w:p>
          <w:p w14:paraId="31417445" w14:textId="77777777" w:rsidR="006E3F46" w:rsidRDefault="006E3F46">
            <w:pPr>
              <w:suppressAutoHyphens w:val="0"/>
              <w:autoSpaceDE w:val="0"/>
              <w:spacing w:after="0" w:line="240" w:lineRule="auto"/>
              <w:jc w:val="center"/>
              <w:rPr>
                <w:rFonts w:ascii="Arial" w:eastAsia="Times New Roman" w:hAnsi="Arial" w:cs="Arial"/>
                <w:b/>
                <w:kern w:val="0"/>
                <w:lang w:val="en-GB"/>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7165009" w14:textId="77777777" w:rsidR="006E3F46" w:rsidRDefault="00000000">
            <w:pPr>
              <w:suppressAutoHyphens w:val="0"/>
              <w:autoSpaceDE w:val="0"/>
              <w:spacing w:after="0" w:line="240" w:lineRule="auto"/>
              <w:jc w:val="center"/>
              <w:rPr>
                <w:rFonts w:ascii="Arial" w:eastAsia="Times New Roman" w:hAnsi="Arial" w:cs="Arial"/>
                <w:b/>
                <w:bCs/>
                <w:kern w:val="0"/>
                <w:lang w:val="en-GB"/>
              </w:rPr>
            </w:pPr>
            <w:r>
              <w:rPr>
                <w:rFonts w:ascii="Arial" w:eastAsia="Times New Roman" w:hAnsi="Arial" w:cs="Arial"/>
                <w:b/>
                <w:bCs/>
                <w:kern w:val="0"/>
                <w:lang w:val="en-GB"/>
              </w:rPr>
              <w:t>NO</w:t>
            </w:r>
          </w:p>
          <w:p w14:paraId="6E09425B" w14:textId="77777777" w:rsidR="006E3F46" w:rsidRDefault="006E3F46">
            <w:pPr>
              <w:suppressAutoHyphens w:val="0"/>
              <w:autoSpaceDE w:val="0"/>
              <w:spacing w:after="0" w:line="240" w:lineRule="auto"/>
              <w:jc w:val="center"/>
              <w:rPr>
                <w:rFonts w:ascii="Arial" w:eastAsia="Times New Roman" w:hAnsi="Arial" w:cs="Arial"/>
                <w:b/>
                <w:kern w:val="0"/>
                <w:lang w:val="en-GB"/>
              </w:rPr>
            </w:pP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74439C22" w14:textId="77777777" w:rsidR="006E3F46" w:rsidRDefault="00000000">
            <w:pPr>
              <w:suppressAutoHyphens w:val="0"/>
              <w:autoSpaceDE w:val="0"/>
              <w:spacing w:after="0" w:line="240" w:lineRule="auto"/>
              <w:jc w:val="center"/>
              <w:rPr>
                <w:rFonts w:ascii="Arial" w:eastAsia="Times New Roman" w:hAnsi="Arial" w:cs="Arial"/>
                <w:b/>
                <w:bCs/>
                <w:kern w:val="0"/>
                <w:lang w:val="en-GB"/>
              </w:rPr>
            </w:pPr>
            <w:r>
              <w:rPr>
                <w:rFonts w:ascii="Arial" w:eastAsia="Times New Roman" w:hAnsi="Arial" w:cs="Arial"/>
                <w:b/>
                <w:bCs/>
                <w:kern w:val="0"/>
                <w:lang w:val="en-GB"/>
              </w:rPr>
              <w:t>N/A</w:t>
            </w:r>
          </w:p>
          <w:p w14:paraId="60C9C6F3" w14:textId="77777777" w:rsidR="006E3F46" w:rsidRDefault="006E3F46">
            <w:pPr>
              <w:suppressAutoHyphens w:val="0"/>
              <w:autoSpaceDE w:val="0"/>
              <w:spacing w:after="0" w:line="240" w:lineRule="auto"/>
              <w:jc w:val="center"/>
              <w:rPr>
                <w:rFonts w:ascii="Arial" w:eastAsia="Times New Roman" w:hAnsi="Arial" w:cs="Arial"/>
                <w:b/>
                <w:kern w:val="0"/>
                <w:lang w:val="en-GB"/>
              </w:rPr>
            </w:pPr>
          </w:p>
        </w:tc>
      </w:tr>
      <w:tr w:rsidR="006E3F46" w14:paraId="737BCCF3" w14:textId="77777777">
        <w:trPr>
          <w:trHeight w:val="49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1ED2BC" w14:textId="77777777" w:rsidR="006E3F46" w:rsidRDefault="00000000">
            <w:pPr>
              <w:suppressAutoHyphens w:val="0"/>
              <w:autoSpaceDE w:val="0"/>
              <w:spacing w:after="0" w:line="240" w:lineRule="auto"/>
              <w:jc w:val="center"/>
              <w:rPr>
                <w:rFonts w:ascii="Arial" w:eastAsia="Times New Roman" w:hAnsi="Arial" w:cs="Arial"/>
                <w:bCs/>
                <w:kern w:val="0"/>
                <w:lang w:val="en-GB"/>
              </w:rPr>
            </w:pPr>
            <w:r>
              <w:rPr>
                <w:rFonts w:ascii="Arial" w:eastAsia="Times New Roman" w:hAnsi="Arial" w:cs="Arial"/>
                <w:bCs/>
                <w:kern w:val="0"/>
                <w:lang w:val="en-GB"/>
              </w:rPr>
              <w:t>7</w:t>
            </w:r>
          </w:p>
        </w:tc>
        <w:tc>
          <w:tcPr>
            <w:tcW w:w="74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C8772C0"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Does your research require you to hold a current DBS Certificate?</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4A24B6"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6F48B6"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lang w:val="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454BDA"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lang w:val="en-GB"/>
              </w:rPr>
              <w:t>☐</w:t>
            </w:r>
          </w:p>
        </w:tc>
      </w:tr>
      <w:tr w:rsidR="006E3F46" w:rsidRPr="00997637" w14:paraId="1B850020" w14:textId="77777777">
        <w:trPr>
          <w:trHeight w:val="49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F726FB3" w14:textId="77777777" w:rsidR="006E3F46" w:rsidRDefault="00000000">
            <w:pPr>
              <w:suppressAutoHyphens w:val="0"/>
              <w:autoSpaceDE w:val="0"/>
              <w:spacing w:after="0" w:line="240" w:lineRule="auto"/>
              <w:jc w:val="center"/>
              <w:rPr>
                <w:rFonts w:ascii="Arial" w:eastAsia="Times New Roman" w:hAnsi="Arial" w:cs="Arial"/>
                <w:bCs/>
                <w:kern w:val="0"/>
                <w:lang w:val="en-GB"/>
              </w:rPr>
            </w:pPr>
            <w:r>
              <w:rPr>
                <w:rFonts w:ascii="Arial" w:eastAsia="Times New Roman" w:hAnsi="Arial" w:cs="Arial"/>
                <w:bCs/>
                <w:kern w:val="0"/>
                <w:lang w:val="en-GB"/>
              </w:rPr>
              <w:t>8</w:t>
            </w:r>
          </w:p>
        </w:tc>
        <w:tc>
          <w:tcPr>
            <w:tcW w:w="74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3415C0" w14:textId="77777777" w:rsidR="006E3F46" w:rsidRDefault="00000000">
            <w:pPr>
              <w:suppressAutoHyphens w:val="0"/>
              <w:autoSpaceDE w:val="0"/>
              <w:spacing w:after="0" w:line="240" w:lineRule="auto"/>
              <w:rPr>
                <w:rFonts w:ascii="Arial" w:eastAsia="Times New Roman" w:hAnsi="Arial" w:cs="Arial"/>
                <w:kern w:val="0"/>
                <w:lang w:val="en-GB"/>
              </w:rPr>
            </w:pPr>
            <w:r>
              <w:rPr>
                <w:rFonts w:ascii="Arial" w:eastAsia="Times New Roman" w:hAnsi="Arial" w:cs="Arial"/>
                <w:kern w:val="0"/>
                <w:lang w:val="en-GB"/>
              </w:rPr>
              <w:t xml:space="preserve">If YES, please give the certificate number. If the certificate number is not </w:t>
            </w:r>
            <w:proofErr w:type="gramStart"/>
            <w:r>
              <w:rPr>
                <w:rFonts w:ascii="Arial" w:eastAsia="Times New Roman" w:hAnsi="Arial" w:cs="Arial"/>
                <w:kern w:val="0"/>
                <w:lang w:val="en-GB"/>
              </w:rPr>
              <w:t>available</w:t>
            </w:r>
            <w:proofErr w:type="gramEnd"/>
            <w:r>
              <w:rPr>
                <w:rFonts w:ascii="Arial" w:eastAsia="Times New Roman" w:hAnsi="Arial" w:cs="Arial"/>
                <w:kern w:val="0"/>
                <w:lang w:val="en-GB"/>
              </w:rPr>
              <w:t xml:space="preserve"> please write “Pending”; in this case any ethical approval will be subject to providing the appropriate certificate number.</w:t>
            </w:r>
          </w:p>
        </w:tc>
        <w:tc>
          <w:tcPr>
            <w:tcW w:w="2522"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D3313A2" w14:textId="77777777" w:rsidR="006E3F46" w:rsidRDefault="006E3F46">
            <w:pPr>
              <w:suppressAutoHyphens w:val="0"/>
              <w:autoSpaceDE w:val="0"/>
              <w:spacing w:after="0" w:line="240" w:lineRule="auto"/>
              <w:jc w:val="center"/>
              <w:rPr>
                <w:rFonts w:ascii="Arial" w:eastAsia="Times New Roman" w:hAnsi="Arial" w:cs="Arial"/>
                <w:b/>
                <w:bCs/>
                <w:kern w:val="0"/>
                <w:lang w:val="en-GB"/>
              </w:rPr>
            </w:pPr>
          </w:p>
        </w:tc>
      </w:tr>
    </w:tbl>
    <w:p w14:paraId="58629009" w14:textId="77777777" w:rsidR="006E3F46" w:rsidRDefault="006E3F46">
      <w:pPr>
        <w:suppressAutoHyphens w:val="0"/>
        <w:autoSpaceDE w:val="0"/>
        <w:spacing w:after="240" w:line="240" w:lineRule="auto"/>
        <w:jc w:val="both"/>
        <w:rPr>
          <w:rFonts w:ascii="Arial" w:eastAsia="Times New Roman" w:hAnsi="Arial" w:cs="Arial"/>
          <w:b/>
          <w:kern w:val="0"/>
          <w:lang w:val="en-GB"/>
        </w:rPr>
      </w:pPr>
    </w:p>
    <w:p w14:paraId="583C7CE3" w14:textId="77777777" w:rsidR="006E3F46" w:rsidRDefault="00000000">
      <w:pPr>
        <w:suppressAutoHyphens w:val="0"/>
        <w:spacing w:after="0" w:line="240" w:lineRule="auto"/>
        <w:rPr>
          <w:rFonts w:ascii="Arial" w:eastAsia="Times New Roman" w:hAnsi="Arial" w:cs="Arial"/>
          <w:b/>
          <w:kern w:val="0"/>
          <w:lang w:val="en-GB"/>
        </w:rPr>
      </w:pPr>
      <w:r>
        <w:rPr>
          <w:rFonts w:ascii="Arial" w:eastAsia="Times New Roman" w:hAnsi="Arial" w:cs="Arial"/>
          <w:b/>
          <w:kern w:val="0"/>
          <w:lang w:val="en-GB"/>
        </w:rPr>
        <w:t>SECTION I: Feedback, Consent and Confidentiality</w:t>
      </w:r>
    </w:p>
    <w:p w14:paraId="23900594" w14:textId="77777777" w:rsidR="006E3F46" w:rsidRDefault="006E3F46">
      <w:pPr>
        <w:suppressAutoHyphens w:val="0"/>
        <w:spacing w:after="0" w:line="240" w:lineRule="auto"/>
        <w:rPr>
          <w:rFonts w:ascii="Arial" w:eastAsia="Times New Roman" w:hAnsi="Arial" w:cs="Arial"/>
          <w:b/>
          <w:kern w:val="0"/>
          <w:lang w:val="en-GB"/>
        </w:rPr>
      </w:pPr>
    </w:p>
    <w:tbl>
      <w:tblPr>
        <w:tblW w:w="10519" w:type="dxa"/>
        <w:tblInd w:w="-34" w:type="dxa"/>
        <w:tblCellMar>
          <w:left w:w="10" w:type="dxa"/>
          <w:right w:w="10" w:type="dxa"/>
        </w:tblCellMar>
        <w:tblLook w:val="04A0" w:firstRow="1" w:lastRow="0" w:firstColumn="1" w:lastColumn="0" w:noHBand="0" w:noVBand="1"/>
      </w:tblPr>
      <w:tblGrid>
        <w:gridCol w:w="596"/>
        <w:gridCol w:w="9923"/>
      </w:tblGrid>
      <w:tr w:rsidR="006E3F46" w:rsidRPr="002A6361" w14:paraId="3D8A34B1"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732D4EE" w14:textId="77777777" w:rsidR="006E3F46" w:rsidRDefault="00000000">
            <w:pPr>
              <w:suppressAutoHyphens w:val="0"/>
              <w:spacing w:after="0" w:line="240" w:lineRule="auto"/>
              <w:rPr>
                <w:rFonts w:ascii="Arial" w:eastAsia="Times New Roman" w:hAnsi="Arial" w:cs="Arial"/>
                <w:bCs/>
                <w:kern w:val="0"/>
                <w:lang w:val="en-GB"/>
              </w:rPr>
            </w:pPr>
            <w:r>
              <w:rPr>
                <w:rFonts w:ascii="Arial" w:eastAsia="Times New Roman" w:hAnsi="Arial" w:cs="Arial"/>
                <w:bCs/>
                <w:kern w:val="0"/>
                <w:lang w:val="en-GB"/>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41FAA52" w14:textId="77777777" w:rsidR="006E3F46" w:rsidRPr="00DF7C96" w:rsidRDefault="00000000">
            <w:pPr>
              <w:suppressAutoHyphens w:val="0"/>
              <w:spacing w:after="0" w:line="240" w:lineRule="auto"/>
              <w:rPr>
                <w:lang w:val="en-GB"/>
              </w:rPr>
            </w:pPr>
            <w:r>
              <w:rPr>
                <w:rFonts w:ascii="Arial" w:eastAsia="Times New Roman" w:hAnsi="Arial" w:cs="Arial"/>
                <w:b/>
                <w:kern w:val="0"/>
                <w:lang w:val="en-GB"/>
              </w:rPr>
              <w:t>Feedback</w:t>
            </w:r>
          </w:p>
          <w:p w14:paraId="6DD5C8EE"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 xml:space="preserve">What de-briefing and feedback will be provided to participants, how will this be done and when? </w:t>
            </w:r>
          </w:p>
        </w:tc>
      </w:tr>
      <w:tr w:rsidR="006E3F46" w:rsidRPr="002A6361" w14:paraId="18A9A3E8" w14:textId="77777777">
        <w:tc>
          <w:tcPr>
            <w:tcW w:w="5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14493B" w14:textId="77777777" w:rsidR="006E3F46" w:rsidRDefault="006E3F46">
            <w:pPr>
              <w:suppressAutoHyphens w:val="0"/>
              <w:spacing w:after="0" w:line="240" w:lineRule="auto"/>
              <w:rPr>
                <w:rFonts w:ascii="Arial" w:eastAsia="Times New Roman" w:hAnsi="Arial" w:cs="Arial"/>
                <w:bCs/>
                <w:kern w:val="0"/>
                <w:lang w:val="en-GB"/>
              </w:rPr>
            </w:pPr>
          </w:p>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4A61F4" w14:textId="77777777" w:rsidR="006E3F46" w:rsidRDefault="006E3F46">
            <w:pPr>
              <w:suppressAutoHyphens w:val="0"/>
              <w:spacing w:after="0" w:line="240" w:lineRule="auto"/>
              <w:rPr>
                <w:rFonts w:ascii="Arial" w:eastAsia="Times New Roman" w:hAnsi="Arial" w:cs="Arial"/>
                <w:kern w:val="0"/>
                <w:lang w:val="en-GB"/>
              </w:rPr>
            </w:pPr>
          </w:p>
          <w:p w14:paraId="7B9CC1DA" w14:textId="77777777" w:rsidR="006E3F46" w:rsidRPr="00DF7C96" w:rsidRDefault="00000000">
            <w:pPr>
              <w:suppressAutoHyphens w:val="0"/>
              <w:spacing w:after="0" w:line="240" w:lineRule="auto"/>
              <w:rPr>
                <w:lang w:val="en-GB"/>
              </w:rPr>
            </w:pPr>
            <w:r>
              <w:rPr>
                <w:rFonts w:ascii="Arial" w:eastAsia="Times New Roman" w:hAnsi="Arial" w:cs="Arial"/>
                <w:kern w:val="0"/>
                <w:lang w:val="en-GB"/>
              </w:rPr>
              <w:t>Participants will be provided with a comprehensive debriefing session at the conclusion of the study.</w:t>
            </w:r>
            <w:r>
              <w:rPr>
                <w:rFonts w:ascii="Times New Roman" w:eastAsia="Times New Roman" w:hAnsi="Times New Roman"/>
                <w:kern w:val="0"/>
                <w:sz w:val="20"/>
                <w:szCs w:val="20"/>
                <w:lang w:val="en-GB"/>
              </w:rPr>
              <w:t xml:space="preserve"> </w:t>
            </w:r>
            <w:r>
              <w:rPr>
                <w:rFonts w:ascii="Arial" w:eastAsia="Times New Roman" w:hAnsi="Arial" w:cs="Arial"/>
                <w:kern w:val="0"/>
                <w:lang w:val="en-GB"/>
              </w:rPr>
              <w:t xml:space="preserve">The debriefing will include the following elements: </w:t>
            </w:r>
          </w:p>
          <w:p w14:paraId="47C5BDE8" w14:textId="77777777" w:rsidR="006E3F46" w:rsidRPr="00DF7C96" w:rsidRDefault="00000000">
            <w:pPr>
              <w:suppressAutoHyphens w:val="0"/>
              <w:spacing w:after="0" w:line="240" w:lineRule="auto"/>
              <w:rPr>
                <w:lang w:val="en-GB"/>
              </w:rPr>
            </w:pPr>
            <w:r>
              <w:rPr>
                <w:rFonts w:ascii="Arial" w:eastAsia="Times New Roman" w:hAnsi="Arial" w:cs="Arial"/>
                <w:kern w:val="0"/>
                <w:lang w:val="en-GB"/>
              </w:rPr>
              <w:t>-</w:t>
            </w:r>
            <w:r>
              <w:rPr>
                <w:rFonts w:ascii="Times New Roman" w:eastAsia="Times New Roman" w:hAnsi="Times New Roman"/>
                <w:kern w:val="0"/>
                <w:sz w:val="20"/>
                <w:szCs w:val="20"/>
                <w:lang w:val="en-GB"/>
              </w:rPr>
              <w:t xml:space="preserve"> </w:t>
            </w:r>
            <w:r>
              <w:rPr>
                <w:rFonts w:ascii="Arial" w:eastAsia="Times New Roman" w:hAnsi="Arial" w:cs="Arial"/>
                <w:kern w:val="0"/>
                <w:lang w:val="en-GB"/>
              </w:rPr>
              <w:t>Participants will receive a detailed overview of the study</w:t>
            </w:r>
          </w:p>
          <w:p w14:paraId="081354E9"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 Participants will be assured of the confidentiality measures in place, and any concerns related to data security will be addressed.</w:t>
            </w:r>
          </w:p>
          <w:p w14:paraId="68AD2A23"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 Participants will be informed about the general findings and outcomes of the study without compromising the confidentiality of individual responses.</w:t>
            </w:r>
          </w:p>
          <w:p w14:paraId="56366318" w14:textId="77777777" w:rsidR="006E3F46" w:rsidRDefault="006E3F46">
            <w:pPr>
              <w:suppressAutoHyphens w:val="0"/>
              <w:spacing w:after="0" w:line="240" w:lineRule="auto"/>
              <w:rPr>
                <w:rFonts w:ascii="Arial" w:eastAsia="Times New Roman" w:hAnsi="Arial" w:cs="Arial"/>
                <w:kern w:val="0"/>
                <w:lang w:val="en-GB"/>
              </w:rPr>
            </w:pPr>
          </w:p>
          <w:p w14:paraId="7F847C83" w14:textId="77777777" w:rsidR="006E3F46" w:rsidRDefault="006E3F46">
            <w:pPr>
              <w:suppressAutoHyphens w:val="0"/>
              <w:autoSpaceDE w:val="0"/>
              <w:spacing w:after="0" w:line="240" w:lineRule="auto"/>
              <w:rPr>
                <w:rFonts w:ascii="Times New Roman" w:eastAsia="Times New Roman" w:hAnsi="Times New Roman" w:cs="Arial"/>
                <w:kern w:val="0"/>
                <w:sz w:val="20"/>
                <w:szCs w:val="20"/>
                <w:lang w:val="en-GB"/>
              </w:rPr>
            </w:pPr>
          </w:p>
        </w:tc>
      </w:tr>
    </w:tbl>
    <w:p w14:paraId="3F01A790" w14:textId="77777777" w:rsidR="006E3F46" w:rsidRDefault="006E3F46">
      <w:pPr>
        <w:rPr>
          <w:lang w:val="en-GB"/>
        </w:rPr>
      </w:pPr>
    </w:p>
    <w:p w14:paraId="3D862690" w14:textId="77777777" w:rsidR="006E3F46" w:rsidRDefault="006E3F46">
      <w:pPr>
        <w:rPr>
          <w:lang w:val="en-GB"/>
        </w:rPr>
      </w:pPr>
    </w:p>
    <w:tbl>
      <w:tblPr>
        <w:tblW w:w="10519" w:type="dxa"/>
        <w:tblInd w:w="-34" w:type="dxa"/>
        <w:tblCellMar>
          <w:left w:w="10" w:type="dxa"/>
          <w:right w:w="10" w:type="dxa"/>
        </w:tblCellMar>
        <w:tblLook w:val="04A0" w:firstRow="1" w:lastRow="0" w:firstColumn="1" w:lastColumn="0" w:noHBand="0" w:noVBand="1"/>
      </w:tblPr>
      <w:tblGrid>
        <w:gridCol w:w="596"/>
        <w:gridCol w:w="9923"/>
      </w:tblGrid>
      <w:tr w:rsidR="006E3F46" w:rsidRPr="002A6361" w14:paraId="51C41F96"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8247B0" w14:textId="77777777" w:rsidR="006E3F46" w:rsidRDefault="00000000">
            <w:pPr>
              <w:suppressAutoHyphens w:val="0"/>
              <w:spacing w:after="0" w:line="240" w:lineRule="auto"/>
              <w:rPr>
                <w:rFonts w:ascii="Arial" w:eastAsia="Times New Roman" w:hAnsi="Arial" w:cs="Arial"/>
                <w:bCs/>
                <w:kern w:val="0"/>
                <w:lang w:val="en-GB"/>
              </w:rPr>
            </w:pPr>
            <w:r>
              <w:rPr>
                <w:rFonts w:ascii="Arial" w:eastAsia="Times New Roman" w:hAnsi="Arial" w:cs="Arial"/>
                <w:bCs/>
                <w:kern w:val="0"/>
                <w:lang w:val="en-GB"/>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70521EC" w14:textId="77777777" w:rsidR="006E3F46" w:rsidRPr="00DF7C96" w:rsidRDefault="00000000">
            <w:pPr>
              <w:suppressAutoHyphens w:val="0"/>
              <w:spacing w:after="0" w:line="240" w:lineRule="auto"/>
              <w:rPr>
                <w:lang w:val="en-GB"/>
              </w:rPr>
            </w:pPr>
            <w:r>
              <w:rPr>
                <w:rFonts w:ascii="Arial" w:eastAsia="Times New Roman" w:hAnsi="Arial" w:cs="Arial"/>
                <w:b/>
                <w:kern w:val="0"/>
                <w:lang w:val="en-GB"/>
              </w:rPr>
              <w:t>Informed consent</w:t>
            </w:r>
          </w:p>
          <w:p w14:paraId="2AF345A9" w14:textId="77777777" w:rsidR="006E3F46" w:rsidRDefault="00000000">
            <w:pPr>
              <w:suppressAutoHyphens w:val="0"/>
              <w:autoSpaceDE w:val="0"/>
              <w:spacing w:after="0" w:line="240" w:lineRule="auto"/>
              <w:rPr>
                <w:rFonts w:ascii="Arial" w:eastAsia="Times New Roman" w:hAnsi="Arial" w:cs="Arial"/>
                <w:kern w:val="0"/>
                <w:lang w:val="en-GB" w:eastAsia="en-GB"/>
              </w:rPr>
            </w:pPr>
            <w:r>
              <w:rPr>
                <w:rFonts w:ascii="Arial" w:eastAsia="Times New Roman" w:hAnsi="Arial" w:cs="Arial"/>
                <w:kern w:val="0"/>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E3F46" w:rsidRPr="002A6361" w14:paraId="1B92DCEF" w14:textId="77777777">
        <w:tc>
          <w:tcPr>
            <w:tcW w:w="5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FCAA5C" w14:textId="77777777" w:rsidR="006E3F46" w:rsidRDefault="006E3F46">
            <w:pPr>
              <w:suppressAutoHyphens w:val="0"/>
              <w:spacing w:after="0" w:line="240" w:lineRule="auto"/>
              <w:rPr>
                <w:rFonts w:ascii="Arial" w:eastAsia="Times New Roman" w:hAnsi="Arial" w:cs="Arial"/>
                <w:bCs/>
                <w:kern w:val="0"/>
                <w:lang w:val="en-GB"/>
              </w:rPr>
            </w:pPr>
          </w:p>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2088B3" w14:textId="77777777" w:rsidR="006E3F46" w:rsidRDefault="006E3F46">
            <w:pPr>
              <w:suppressAutoHyphens w:val="0"/>
              <w:spacing w:after="0" w:line="240" w:lineRule="auto"/>
              <w:rPr>
                <w:rFonts w:ascii="Arial" w:eastAsia="Times New Roman" w:hAnsi="Arial" w:cs="Arial"/>
                <w:kern w:val="0"/>
                <w:lang w:val="en-GB"/>
              </w:rPr>
            </w:pPr>
          </w:p>
          <w:p w14:paraId="16292FD8"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Potential participants will be provided with a comprehensive information sheet that outlines the purpose of the study, the procedures involved, the anticipated duration of their involvement, and any potential risks or benefits associated with participation. The information sheet will be written in clear and accessible language, avoiding jargon, and will include the researcher's contact information for further inquiries.</w:t>
            </w:r>
          </w:p>
          <w:p w14:paraId="451D2BC3" w14:textId="77777777" w:rsidR="006E3F46" w:rsidRDefault="006E3F46">
            <w:pPr>
              <w:suppressAutoHyphens w:val="0"/>
              <w:spacing w:after="0" w:line="240" w:lineRule="auto"/>
              <w:rPr>
                <w:rFonts w:ascii="Arial" w:eastAsia="Times New Roman" w:hAnsi="Arial" w:cs="Arial"/>
                <w:kern w:val="0"/>
                <w:lang w:val="en-GB"/>
              </w:rPr>
            </w:pPr>
          </w:p>
          <w:p w14:paraId="0B24BDD2" w14:textId="77777777" w:rsidR="006E3F46" w:rsidRDefault="006E3F46">
            <w:pPr>
              <w:suppressAutoHyphens w:val="0"/>
              <w:autoSpaceDE w:val="0"/>
              <w:spacing w:after="0" w:line="240" w:lineRule="auto"/>
              <w:rPr>
                <w:rFonts w:ascii="Times New Roman" w:eastAsia="Times New Roman" w:hAnsi="Times New Roman" w:cs="Arial"/>
                <w:kern w:val="0"/>
                <w:sz w:val="20"/>
                <w:szCs w:val="20"/>
                <w:lang w:val="en-GB"/>
              </w:rPr>
            </w:pPr>
          </w:p>
        </w:tc>
      </w:tr>
      <w:tr w:rsidR="006E3F46" w:rsidRPr="002A6361" w14:paraId="63D051AC"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C3286C7" w14:textId="77777777" w:rsidR="006E3F46" w:rsidRDefault="00000000">
            <w:pPr>
              <w:suppressAutoHyphens w:val="0"/>
              <w:spacing w:after="0" w:line="240" w:lineRule="auto"/>
              <w:rPr>
                <w:rFonts w:ascii="Arial" w:eastAsia="Times New Roman" w:hAnsi="Arial" w:cs="Arial"/>
                <w:bCs/>
                <w:kern w:val="0"/>
                <w:lang w:val="en-GB"/>
              </w:rPr>
            </w:pPr>
            <w:r>
              <w:rPr>
                <w:rFonts w:ascii="Arial" w:eastAsia="Times New Roman" w:hAnsi="Arial" w:cs="Arial"/>
                <w:bCs/>
                <w:kern w:val="0"/>
                <w:lang w:val="en-GB"/>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96964D8" w14:textId="77777777" w:rsidR="006E3F46" w:rsidRDefault="00000000">
            <w:pPr>
              <w:suppressAutoHyphens w:val="0"/>
              <w:spacing w:after="0" w:line="240" w:lineRule="auto"/>
              <w:rPr>
                <w:rFonts w:ascii="Arial" w:eastAsia="Times New Roman" w:hAnsi="Arial" w:cs="Arial"/>
                <w:b/>
                <w:kern w:val="0"/>
                <w:lang w:val="en-GB"/>
              </w:rPr>
            </w:pPr>
            <w:r>
              <w:rPr>
                <w:rFonts w:ascii="Arial" w:eastAsia="Times New Roman" w:hAnsi="Arial" w:cs="Arial"/>
                <w:b/>
                <w:kern w:val="0"/>
                <w:lang w:val="en-GB"/>
              </w:rPr>
              <w:t>Confidentiality / Anonymity</w:t>
            </w:r>
          </w:p>
          <w:p w14:paraId="0B4EA9AF"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 xml:space="preserve">Set out how anonymity of participants and confidentiality will be ensured in any outputs. If anonymity is not being offered, explain why this is the case. </w:t>
            </w:r>
          </w:p>
        </w:tc>
      </w:tr>
      <w:tr w:rsidR="006E3F46" w:rsidRPr="002A6361" w14:paraId="778A8ADB" w14:textId="77777777">
        <w:tc>
          <w:tcPr>
            <w:tcW w:w="5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DA2F0A" w14:textId="77777777" w:rsidR="006E3F46" w:rsidRDefault="006E3F46">
            <w:pPr>
              <w:suppressAutoHyphens w:val="0"/>
              <w:spacing w:after="0" w:line="240" w:lineRule="auto"/>
              <w:rPr>
                <w:rFonts w:ascii="Arial" w:eastAsia="Times New Roman" w:hAnsi="Arial" w:cs="Arial"/>
                <w:bCs/>
                <w:kern w:val="0"/>
                <w:lang w:val="en-GB"/>
              </w:rPr>
            </w:pPr>
          </w:p>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4B80A0" w14:textId="77777777" w:rsidR="006E3F46" w:rsidRDefault="006E3F46">
            <w:pPr>
              <w:suppressAutoHyphens w:val="0"/>
              <w:spacing w:after="0" w:line="240" w:lineRule="auto"/>
              <w:rPr>
                <w:rFonts w:ascii="Arial" w:eastAsia="Times New Roman" w:hAnsi="Arial" w:cs="Arial"/>
                <w:kern w:val="0"/>
                <w:lang w:val="en-GB"/>
              </w:rPr>
            </w:pPr>
          </w:p>
          <w:p w14:paraId="35926CD7"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Participant anonymity will be preserved using unique identifiers, and all personally identifiable information will be kept confidential.</w:t>
            </w:r>
          </w:p>
          <w:p w14:paraId="4D665177" w14:textId="77777777" w:rsidR="006E3F46" w:rsidRDefault="00000000">
            <w:pPr>
              <w:suppressAutoHyphens w:val="0"/>
              <w:spacing w:after="0" w:line="240" w:lineRule="auto"/>
              <w:rPr>
                <w:rFonts w:ascii="Arial" w:eastAsia="Times New Roman" w:hAnsi="Arial" w:cs="Arial"/>
                <w:kern w:val="0"/>
                <w:lang w:val="en-GB"/>
              </w:rPr>
            </w:pPr>
            <w:r>
              <w:rPr>
                <w:rFonts w:ascii="Arial" w:eastAsia="Times New Roman" w:hAnsi="Arial" w:cs="Arial"/>
                <w:kern w:val="0"/>
                <w:lang w:val="en-GB"/>
              </w:rPr>
              <w:t>Participants will be assured that their data will be handled with the utmost privacy and destroyed after the specified retention period.</w:t>
            </w:r>
          </w:p>
          <w:p w14:paraId="69502881" w14:textId="77777777" w:rsidR="006E3F46" w:rsidRDefault="006E3F46">
            <w:pPr>
              <w:suppressAutoHyphens w:val="0"/>
              <w:spacing w:after="0" w:line="240" w:lineRule="auto"/>
              <w:rPr>
                <w:rFonts w:ascii="Arial" w:eastAsia="Times New Roman" w:hAnsi="Arial" w:cs="Arial"/>
                <w:kern w:val="0"/>
                <w:lang w:val="en-GB"/>
              </w:rPr>
            </w:pPr>
          </w:p>
          <w:p w14:paraId="432EDABE" w14:textId="77777777" w:rsidR="006E3F46" w:rsidRDefault="006E3F46">
            <w:pPr>
              <w:suppressAutoHyphens w:val="0"/>
              <w:autoSpaceDE w:val="0"/>
              <w:spacing w:after="0" w:line="240" w:lineRule="auto"/>
              <w:rPr>
                <w:rFonts w:ascii="Times New Roman" w:eastAsia="Times New Roman" w:hAnsi="Times New Roman" w:cs="Arial"/>
                <w:kern w:val="0"/>
                <w:sz w:val="20"/>
                <w:szCs w:val="20"/>
                <w:lang w:val="en-GB"/>
              </w:rPr>
            </w:pPr>
          </w:p>
        </w:tc>
      </w:tr>
    </w:tbl>
    <w:p w14:paraId="18FDD99D" w14:textId="77777777" w:rsidR="006E3F46" w:rsidRDefault="006E3F46">
      <w:pPr>
        <w:suppressAutoHyphens w:val="0"/>
        <w:spacing w:after="0" w:line="240" w:lineRule="auto"/>
        <w:rPr>
          <w:rFonts w:ascii="Arial" w:eastAsia="Times New Roman" w:hAnsi="Arial" w:cs="Arial"/>
          <w:kern w:val="0"/>
          <w:lang w:val="en-GB"/>
        </w:rPr>
      </w:pPr>
    </w:p>
    <w:p w14:paraId="5D921ECB" w14:textId="77777777" w:rsidR="006E3F46" w:rsidRDefault="00000000">
      <w:pPr>
        <w:suppressAutoHyphens w:val="0"/>
        <w:spacing w:after="0" w:line="240" w:lineRule="auto"/>
        <w:rPr>
          <w:rFonts w:ascii="Arial" w:eastAsia="Times New Roman" w:hAnsi="Arial" w:cs="Arial"/>
          <w:b/>
          <w:kern w:val="0"/>
          <w:lang w:val="en-GB"/>
        </w:rPr>
      </w:pPr>
      <w:r>
        <w:rPr>
          <w:rFonts w:ascii="Arial" w:eastAsia="Times New Roman" w:hAnsi="Arial" w:cs="Arial"/>
          <w:b/>
          <w:kern w:val="0"/>
          <w:lang w:val="en-GB"/>
        </w:rPr>
        <w:t>SECTION J: Data Protection and Storage</w:t>
      </w:r>
    </w:p>
    <w:p w14:paraId="49B44BE1" w14:textId="77777777" w:rsidR="006E3F46" w:rsidRDefault="006E3F46">
      <w:pPr>
        <w:suppressAutoHyphens w:val="0"/>
        <w:spacing w:after="0" w:line="240" w:lineRule="auto"/>
        <w:rPr>
          <w:rFonts w:ascii="Arial" w:eastAsia="Times New Roman" w:hAnsi="Arial" w:cs="Arial"/>
          <w:b/>
          <w:kern w:val="0"/>
          <w:lang w:val="en-GB"/>
        </w:rPr>
      </w:pPr>
    </w:p>
    <w:tbl>
      <w:tblPr>
        <w:tblW w:w="10490" w:type="dxa"/>
        <w:tblInd w:w="-5" w:type="dxa"/>
        <w:tblCellMar>
          <w:left w:w="10" w:type="dxa"/>
          <w:right w:w="10" w:type="dxa"/>
        </w:tblCellMar>
        <w:tblLook w:val="04A0" w:firstRow="1" w:lastRow="0" w:firstColumn="1" w:lastColumn="0" w:noHBand="0" w:noVBand="1"/>
      </w:tblPr>
      <w:tblGrid>
        <w:gridCol w:w="567"/>
        <w:gridCol w:w="7905"/>
        <w:gridCol w:w="992"/>
        <w:gridCol w:w="1026"/>
      </w:tblGrid>
      <w:tr w:rsidR="006E3F46" w14:paraId="03491B8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CFD36D" w14:textId="77777777" w:rsidR="006E3F46" w:rsidRDefault="006E3F46">
            <w:pPr>
              <w:suppressAutoHyphens w:val="0"/>
              <w:autoSpaceDE w:val="0"/>
              <w:spacing w:before="100" w:after="100" w:line="240" w:lineRule="auto"/>
              <w:jc w:val="center"/>
              <w:rPr>
                <w:rFonts w:ascii="Arial" w:eastAsia="Times New Roman" w:hAnsi="Arial" w:cs="Arial"/>
                <w:kern w:val="0"/>
                <w:lang w:val="en-GB" w:eastAsia="en-GB"/>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EECA86" w14:textId="77777777" w:rsidR="006E3F46" w:rsidRPr="00DF7C96" w:rsidRDefault="00000000">
            <w:pPr>
              <w:suppressAutoHyphens w:val="0"/>
              <w:autoSpaceDE w:val="0"/>
              <w:spacing w:before="100" w:after="100" w:line="240" w:lineRule="auto"/>
              <w:rPr>
                <w:lang w:val="en-GB"/>
              </w:rPr>
            </w:pPr>
            <w:r>
              <w:rPr>
                <w:rFonts w:ascii="Arial" w:eastAsia="Times New Roman" w:hAnsi="Arial" w:cs="Arial"/>
                <w:kern w:val="0"/>
                <w:lang w:val="en-GB" w:eastAsia="en-GB"/>
              </w:rPr>
              <w:t>Does the research activity involve personal da</w:t>
            </w:r>
            <w:r>
              <w:rPr>
                <w:rFonts w:ascii="Arial" w:eastAsia="Times New Roman" w:hAnsi="Arial" w:cs="Arial"/>
                <w:kern w:val="0"/>
                <w:shd w:val="clear" w:color="auto" w:fill="F2F2F2"/>
                <w:lang w:val="en-GB" w:eastAsia="en-GB"/>
              </w:rPr>
              <w:t>t</w:t>
            </w:r>
            <w:r>
              <w:rPr>
                <w:rFonts w:ascii="Arial" w:eastAsia="Times New Roman" w:hAnsi="Arial" w:cs="Arial"/>
                <w:kern w:val="0"/>
                <w:lang w:val="en-GB" w:eastAsia="en-GB"/>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DC4CED" w14:textId="77777777" w:rsidR="006E3F46" w:rsidRDefault="00000000">
            <w:pPr>
              <w:suppressAutoHyphens w:val="0"/>
              <w:autoSpaceDE w:val="0"/>
              <w:spacing w:before="100" w:after="100" w:line="240" w:lineRule="auto"/>
              <w:jc w:val="center"/>
            </w:pPr>
            <w:r>
              <w:rPr>
                <w:rFonts w:ascii="Arial" w:eastAsia="Times New Roman" w:hAnsi="Arial" w:cs="Arial"/>
                <w:b/>
                <w:bCs/>
                <w:kern w:val="0"/>
                <w:lang w:val="en-GB" w:eastAsia="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7FD632" w14:textId="77777777" w:rsidR="006E3F46" w:rsidRDefault="00000000">
            <w:pPr>
              <w:suppressAutoHyphens w:val="0"/>
              <w:autoSpaceDE w:val="0"/>
              <w:spacing w:before="100" w:after="100" w:line="240" w:lineRule="auto"/>
              <w:jc w:val="center"/>
            </w:pPr>
            <w:r>
              <w:rPr>
                <w:rFonts w:ascii="Arial" w:eastAsia="Times New Roman" w:hAnsi="Arial" w:cs="Arial"/>
                <w:b/>
                <w:bCs/>
                <w:kern w:val="0"/>
                <w:lang w:val="en-GB" w:eastAsia="en-GB"/>
              </w:rPr>
              <w:t>NO</w:t>
            </w:r>
          </w:p>
        </w:tc>
      </w:tr>
      <w:tr w:rsidR="006E3F46" w14:paraId="75DC6370" w14:textId="77777777">
        <w:trPr>
          <w:trHeight w:val="403"/>
        </w:trPr>
        <w:tc>
          <w:tcPr>
            <w:tcW w:w="567"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B2AC78" w14:textId="77777777" w:rsidR="006E3F46" w:rsidRDefault="00000000">
            <w:pPr>
              <w:suppressAutoHyphens w:val="0"/>
              <w:autoSpaceDE w:val="0"/>
              <w:spacing w:after="0" w:line="240" w:lineRule="auto"/>
              <w:jc w:val="center"/>
              <w:rPr>
                <w:rFonts w:ascii="Arial" w:eastAsia="Times New Roman" w:hAnsi="Arial" w:cs="Arial"/>
                <w:bCs/>
                <w:iCs/>
                <w:kern w:val="0"/>
                <w:lang w:val="en-GB" w:eastAsia="en-GB"/>
              </w:rPr>
            </w:pPr>
            <w:r>
              <w:rPr>
                <w:rFonts w:ascii="Arial" w:eastAsia="Times New Roman" w:hAnsi="Arial" w:cs="Arial"/>
                <w:bCs/>
                <w:iCs/>
                <w:kern w:val="0"/>
                <w:lang w:val="en-GB" w:eastAsia="en-GB"/>
              </w:rPr>
              <w:t>1</w:t>
            </w:r>
          </w:p>
        </w:tc>
        <w:tc>
          <w:tcPr>
            <w:tcW w:w="7905"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8F2C92" w14:textId="77777777" w:rsidR="006E3F46" w:rsidRPr="00DF7C96" w:rsidRDefault="00000000">
            <w:pPr>
              <w:suppressAutoHyphens w:val="0"/>
              <w:autoSpaceDE w:val="0"/>
              <w:spacing w:after="0" w:line="240" w:lineRule="auto"/>
              <w:rPr>
                <w:lang w:val="en-GB"/>
              </w:rPr>
            </w:pPr>
            <w:r>
              <w:rPr>
                <w:rFonts w:ascii="Arial" w:eastAsia="Times New Roman" w:hAnsi="Arial" w:cs="Arial"/>
                <w:b/>
                <w:bCs/>
                <w:i/>
                <w:iCs/>
                <w:kern w:val="0"/>
                <w:lang w:val="en-GB" w:eastAsia="en-GB"/>
              </w:rPr>
              <w:t>“Personal data”</w:t>
            </w:r>
            <w:r>
              <w:rPr>
                <w:rFonts w:ascii="Arial" w:eastAsia="Times New Roman" w:hAnsi="Arial" w:cs="Arial"/>
                <w:i/>
                <w:iCs/>
                <w:kern w:val="0"/>
                <w:lang w:val="en-GB" w:eastAsia="en-GB"/>
              </w:rPr>
              <w:t xml:space="preserve"> </w:t>
            </w:r>
            <w:r>
              <w:rPr>
                <w:rFonts w:ascii="Arial" w:eastAsia="Times New Roman" w:hAnsi="Arial" w:cs="Arial"/>
                <w:i/>
                <w:iCs/>
                <w:color w:val="333333"/>
                <w:kern w:val="0"/>
                <w:szCs w:val="24"/>
                <w:shd w:val="clear" w:color="auto" w:fill="F2F2F2"/>
                <w:lang w:val="en-GB" w:eastAsia="en-GB"/>
              </w:rPr>
              <w:t xml:space="preserve">means any information relating to an identified or identifiable natural person (‘data subject’). An identifiable natural person is one who can be identified, directly or indirectly, </w:t>
            </w:r>
            <w:proofErr w:type="gramStart"/>
            <w:r>
              <w:rPr>
                <w:rFonts w:ascii="Arial" w:eastAsia="Times New Roman" w:hAnsi="Arial" w:cs="Arial"/>
                <w:i/>
                <w:iCs/>
                <w:color w:val="333333"/>
                <w:kern w:val="0"/>
                <w:szCs w:val="24"/>
                <w:shd w:val="clear" w:color="auto" w:fill="F2F2F2"/>
                <w:lang w:val="en-GB" w:eastAsia="en-GB"/>
              </w:rPr>
              <w:t>in particular by</w:t>
            </w:r>
            <w:proofErr w:type="gramEnd"/>
            <w:r>
              <w:rPr>
                <w:rFonts w:ascii="Arial" w:eastAsia="Times New Roman" w:hAnsi="Arial" w:cs="Arial"/>
                <w:i/>
                <w:iCs/>
                <w:color w:val="333333"/>
                <w:kern w:val="0"/>
                <w:szCs w:val="24"/>
                <w:shd w:val="clear" w:color="auto" w:fill="F2F2F2"/>
                <w:lang w:val="en-GB"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Times New Roman" w:hAnsi="Arial" w:cs="Arial"/>
                <w:i/>
                <w:iCs/>
                <w:color w:val="333333"/>
                <w:kern w:val="0"/>
                <w:szCs w:val="24"/>
                <w:shd w:val="clear" w:color="auto" w:fill="F2F2F2"/>
                <w:lang w:val="en-GB" w:eastAsia="en-GB"/>
              </w:rPr>
              <w:t>is considered to be</w:t>
            </w:r>
            <w:proofErr w:type="gramEnd"/>
            <w:r>
              <w:rPr>
                <w:rFonts w:ascii="Arial" w:eastAsia="Times New Roman" w:hAnsi="Arial" w:cs="Arial"/>
                <w:i/>
                <w:iCs/>
                <w:color w:val="333333"/>
                <w:kern w:val="0"/>
                <w:szCs w:val="24"/>
                <w:shd w:val="clear" w:color="auto" w:fill="F2F2F2"/>
                <w:lang w:val="en-GB" w:eastAsia="en-GB"/>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ADB7A1" w14:textId="77777777" w:rsidR="006E3F46" w:rsidRDefault="00000000">
            <w:pPr>
              <w:suppressAutoHyphens w:val="0"/>
              <w:autoSpaceDE w:val="0"/>
              <w:spacing w:before="100" w:after="100" w:line="240" w:lineRule="auto"/>
              <w:jc w:val="center"/>
              <w:rPr>
                <w:rFonts w:ascii="MS Gothic" w:eastAsia="MS Gothic" w:hAnsi="MS Gothic" w:cs="Arial"/>
                <w:kern w:val="0"/>
                <w:lang w:val="en-US" w:eastAsia="en-GB"/>
              </w:rPr>
            </w:pPr>
            <w:r>
              <w:rPr>
                <w:rFonts w:ascii="MS Gothic" w:eastAsia="MS Gothic" w:hAnsi="MS Gothic" w:cs="Arial"/>
                <w:kern w:val="0"/>
                <w:lang w:val="en-US"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6A661D" w14:textId="77777777" w:rsidR="006E3F46" w:rsidRDefault="00000000">
            <w:pPr>
              <w:suppressAutoHyphens w:val="0"/>
              <w:autoSpaceDE w:val="0"/>
              <w:spacing w:before="100" w:after="100" w:line="240" w:lineRule="auto"/>
              <w:jc w:val="center"/>
            </w:pPr>
            <w:r>
              <w:rPr>
                <w:rFonts w:ascii="MS Gothic" w:eastAsia="MS Gothic" w:hAnsi="MS Gothic" w:cs="Arial"/>
                <w:kern w:val="0"/>
                <w:shd w:val="clear" w:color="auto" w:fill="000000"/>
                <w:lang w:val="en-US" w:eastAsia="en-GB"/>
              </w:rPr>
              <w:t>☐</w:t>
            </w:r>
          </w:p>
        </w:tc>
      </w:tr>
      <w:tr w:rsidR="006E3F46" w:rsidRPr="002A6361" w14:paraId="3AB16622"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DFB819" w14:textId="77777777" w:rsidR="006E3F46" w:rsidRDefault="006E3F46">
            <w:pPr>
              <w:suppressAutoHyphens w:val="0"/>
              <w:autoSpaceDE w:val="0"/>
              <w:spacing w:before="100" w:after="100" w:line="240" w:lineRule="auto"/>
              <w:jc w:val="center"/>
              <w:rPr>
                <w:rFonts w:ascii="Arial" w:eastAsia="Times New Roman" w:hAnsi="Arial" w:cs="Arial"/>
                <w:kern w:val="0"/>
                <w:lang w:val="en-GB" w:eastAsia="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A66D05" w14:textId="77777777" w:rsidR="006E3F46" w:rsidRPr="00DF7C96" w:rsidRDefault="00000000">
            <w:pPr>
              <w:suppressAutoHyphens w:val="0"/>
              <w:autoSpaceDE w:val="0"/>
              <w:spacing w:before="100" w:after="100" w:line="240" w:lineRule="auto"/>
              <w:rPr>
                <w:lang w:val="en-GB"/>
              </w:rPr>
            </w:pPr>
            <w:r>
              <w:rPr>
                <w:rFonts w:ascii="Arial" w:eastAsia="Times New Roman" w:hAnsi="Arial" w:cs="Arial"/>
                <w:kern w:val="0"/>
                <w:lang w:val="en-GB" w:eastAsia="en-GB"/>
              </w:rPr>
              <w:t>If YES, provide a</w:t>
            </w:r>
            <w:r>
              <w:rPr>
                <w:rFonts w:ascii="Arial" w:eastAsia="Times New Roman" w:hAnsi="Arial" w:cs="Arial"/>
                <w:b/>
                <w:bCs/>
                <w:kern w:val="0"/>
                <w:lang w:val="en-GB" w:eastAsia="en-GB"/>
              </w:rPr>
              <w:t xml:space="preserve"> </w:t>
            </w:r>
            <w:r>
              <w:rPr>
                <w:rFonts w:ascii="Arial" w:eastAsia="Times New Roman" w:hAnsi="Arial" w:cs="Arial"/>
                <w:kern w:val="0"/>
                <w:lang w:val="en-GB" w:eastAsia="en-GB"/>
              </w:rPr>
              <w:t>description of the data and explain why this data needs to be collected:</w:t>
            </w:r>
          </w:p>
        </w:tc>
      </w:tr>
      <w:tr w:rsidR="006E3F46" w:rsidRPr="002A6361" w14:paraId="6F0DAA9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2A7F002" w14:textId="77777777" w:rsidR="006E3F46" w:rsidRDefault="00000000">
            <w:pPr>
              <w:suppressAutoHyphens w:val="0"/>
              <w:spacing w:after="0" w:line="240" w:lineRule="auto"/>
              <w:jc w:val="center"/>
              <w:rPr>
                <w:rFonts w:ascii="Arial" w:eastAsia="Times New Roman" w:hAnsi="Arial" w:cs="Arial"/>
                <w:kern w:val="0"/>
                <w:lang w:val="en-GB"/>
              </w:rPr>
            </w:pPr>
            <w:r>
              <w:rPr>
                <w:rFonts w:ascii="Arial" w:eastAsia="Times New Roman" w:hAnsi="Arial" w:cs="Arial"/>
                <w:kern w:val="0"/>
                <w:lang w:val="en-GB"/>
              </w:rPr>
              <w:t>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FAF4568" w14:textId="77777777" w:rsidR="006E3F46" w:rsidRDefault="006E3F46">
            <w:pPr>
              <w:suppressAutoHyphens w:val="0"/>
              <w:spacing w:after="0" w:line="240" w:lineRule="auto"/>
              <w:rPr>
                <w:rFonts w:ascii="Arial" w:eastAsia="Times New Roman" w:hAnsi="Arial" w:cs="Arial"/>
                <w:kern w:val="0"/>
                <w:lang w:val="en-GB"/>
              </w:rPr>
            </w:pPr>
          </w:p>
          <w:p w14:paraId="420687F7" w14:textId="77777777" w:rsidR="006E3F46" w:rsidRDefault="006E3F46">
            <w:pPr>
              <w:suppressAutoHyphens w:val="0"/>
              <w:spacing w:after="0" w:line="240" w:lineRule="auto"/>
              <w:rPr>
                <w:rFonts w:ascii="Arial" w:eastAsia="Times New Roman" w:hAnsi="Arial" w:cs="Arial"/>
                <w:kern w:val="0"/>
                <w:lang w:val="en-GB"/>
              </w:rPr>
            </w:pPr>
          </w:p>
          <w:p w14:paraId="0F9AD8C3" w14:textId="77777777" w:rsidR="006E3F46" w:rsidRDefault="006E3F46">
            <w:pPr>
              <w:suppressAutoHyphens w:val="0"/>
              <w:spacing w:after="0" w:line="240" w:lineRule="auto"/>
              <w:rPr>
                <w:rFonts w:ascii="Arial" w:eastAsia="Times New Roman" w:hAnsi="Arial" w:cs="Arial"/>
                <w:kern w:val="0"/>
                <w:lang w:val="en-GB"/>
              </w:rPr>
            </w:pPr>
          </w:p>
          <w:p w14:paraId="427A7600" w14:textId="77777777" w:rsidR="006E3F46" w:rsidRPr="00DF7C96" w:rsidRDefault="00000000">
            <w:pPr>
              <w:suppressAutoHyphens w:val="0"/>
              <w:autoSpaceDE w:val="0"/>
              <w:spacing w:after="0" w:line="240" w:lineRule="auto"/>
              <w:rPr>
                <w:lang w:val="en-GB"/>
              </w:rPr>
            </w:pPr>
            <w:r>
              <w:rPr>
                <w:rFonts w:ascii="Arial" w:eastAsia="Times New Roman" w:hAnsi="Arial" w:cs="Arial"/>
                <w:i/>
                <w:color w:val="808080"/>
                <w:kern w:val="0"/>
                <w:sz w:val="18"/>
                <w:szCs w:val="18"/>
                <w:lang w:val="en-GB"/>
              </w:rPr>
              <w:t>(this box should expand as you type)</w:t>
            </w:r>
          </w:p>
        </w:tc>
      </w:tr>
      <w:tr w:rsidR="006E3F46" w14:paraId="2E1182B4" w14:textId="77777777">
        <w:trPr>
          <w:trHeight w:val="403"/>
        </w:trPr>
        <w:tc>
          <w:tcPr>
            <w:tcW w:w="567"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A55BBAA" w14:textId="77777777" w:rsidR="006E3F46" w:rsidRDefault="006E3F46">
            <w:pPr>
              <w:suppressAutoHyphens w:val="0"/>
              <w:autoSpaceDE w:val="0"/>
              <w:spacing w:after="0" w:line="240" w:lineRule="auto"/>
              <w:jc w:val="center"/>
              <w:rPr>
                <w:rFonts w:ascii="Arial" w:eastAsia="Times New Roman" w:hAnsi="Arial" w:cs="Arial"/>
                <w:kern w:val="0"/>
                <w:lang w:val="en-GB" w:eastAsia="en-GB"/>
              </w:rPr>
            </w:pPr>
          </w:p>
        </w:tc>
        <w:tc>
          <w:tcPr>
            <w:tcW w:w="7905"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0D691C" w14:textId="77777777" w:rsidR="006E3F46" w:rsidRPr="00DF7C96" w:rsidRDefault="00000000">
            <w:pPr>
              <w:suppressAutoHyphens w:val="0"/>
              <w:autoSpaceDE w:val="0"/>
              <w:spacing w:after="0" w:line="240" w:lineRule="auto"/>
              <w:rPr>
                <w:lang w:val="en-GB"/>
              </w:rPr>
            </w:pPr>
            <w:r>
              <w:rPr>
                <w:rFonts w:ascii="Arial" w:eastAsia="Times New Roman" w:hAnsi="Arial" w:cs="Arial"/>
                <w:kern w:val="0"/>
                <w:lang w:val="en-GB" w:eastAsia="en-GB"/>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8636DC" w14:textId="77777777" w:rsidR="006E3F46" w:rsidRDefault="00000000">
            <w:pPr>
              <w:suppressAutoHyphens w:val="0"/>
              <w:autoSpaceDE w:val="0"/>
              <w:spacing w:before="100" w:after="100" w:line="240" w:lineRule="auto"/>
              <w:jc w:val="center"/>
            </w:pPr>
            <w:r>
              <w:rPr>
                <w:rFonts w:ascii="Arial" w:eastAsia="Times New Roman" w:hAnsi="Arial" w:cs="Arial"/>
                <w:b/>
                <w:bCs/>
                <w:kern w:val="0"/>
                <w:lang w:val="en-GB" w:eastAsia="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F347AD" w14:textId="77777777" w:rsidR="006E3F46" w:rsidRDefault="00000000">
            <w:pPr>
              <w:suppressAutoHyphens w:val="0"/>
              <w:autoSpaceDE w:val="0"/>
              <w:spacing w:before="100" w:after="100" w:line="240" w:lineRule="auto"/>
              <w:jc w:val="center"/>
            </w:pPr>
            <w:r>
              <w:rPr>
                <w:rFonts w:ascii="Arial" w:eastAsia="Times New Roman" w:hAnsi="Arial" w:cs="Arial"/>
                <w:b/>
                <w:bCs/>
                <w:kern w:val="0"/>
                <w:lang w:val="en-GB" w:eastAsia="en-GB"/>
              </w:rPr>
              <w:t>NO</w:t>
            </w:r>
          </w:p>
        </w:tc>
      </w:tr>
      <w:tr w:rsidR="006E3F46" w14:paraId="08E8C116"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CFF879" w14:textId="77777777" w:rsidR="006E3F46" w:rsidRDefault="00000000">
            <w:pPr>
              <w:suppressAutoHyphens w:val="0"/>
              <w:spacing w:after="0" w:line="240" w:lineRule="auto"/>
              <w:jc w:val="center"/>
            </w:pPr>
            <w:r>
              <w:rPr>
                <w:rFonts w:ascii="Arial" w:eastAsia="Times New Roman" w:hAnsi="Arial" w:cs="Arial"/>
                <w:b/>
                <w:bCs/>
                <w:iCs/>
                <w:color w:val="000000"/>
                <w:kern w:val="0"/>
                <w:sz w:val="20"/>
                <w:szCs w:val="23"/>
                <w:lang w:val="en-GB" w:eastAsia="en-GB"/>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7C25ED" w14:textId="77777777" w:rsidR="006E3F46" w:rsidRPr="00DF7C96" w:rsidRDefault="00000000">
            <w:pPr>
              <w:suppressAutoHyphens w:val="0"/>
              <w:spacing w:after="0" w:line="240" w:lineRule="auto"/>
              <w:rPr>
                <w:lang w:val="en-GB"/>
              </w:rPr>
            </w:pPr>
            <w:r>
              <w:rPr>
                <w:rFonts w:ascii="Arial" w:eastAsia="Times New Roman" w:hAnsi="Arial" w:cs="Arial"/>
                <w:b/>
                <w:bCs/>
                <w:i/>
                <w:iCs/>
                <w:color w:val="000000"/>
                <w:kern w:val="0"/>
                <w:sz w:val="20"/>
                <w:szCs w:val="23"/>
                <w:lang w:val="en-GB" w:eastAsia="en-GB"/>
              </w:rPr>
              <w:t>“Special category data”</w:t>
            </w:r>
            <w:r>
              <w:rPr>
                <w:rFonts w:ascii="Arial" w:eastAsia="Times New Roman" w:hAnsi="Arial" w:cs="Arial"/>
                <w:i/>
                <w:iCs/>
                <w:color w:val="000000"/>
                <w:kern w:val="0"/>
                <w:sz w:val="20"/>
                <w:szCs w:val="23"/>
                <w:lang w:val="en-GB" w:eastAsia="en-GB"/>
              </w:rPr>
              <w:t> means sensitive personal data consisting of information as to the data subjects’ –</w:t>
            </w:r>
          </w:p>
          <w:p w14:paraId="36C7EB8F" w14:textId="77777777" w:rsidR="006E3F46" w:rsidRPr="00DF7C96" w:rsidRDefault="00000000">
            <w:pPr>
              <w:suppressAutoHyphens w:val="0"/>
              <w:spacing w:after="0" w:line="240" w:lineRule="auto"/>
              <w:rPr>
                <w:lang w:val="en-GB"/>
              </w:rPr>
            </w:pPr>
            <w:r>
              <w:rPr>
                <w:rFonts w:ascii="Arial" w:eastAsia="Times New Roman" w:hAnsi="Arial" w:cs="Arial"/>
                <w:i/>
                <w:iCs/>
                <w:color w:val="000000"/>
                <w:kern w:val="0"/>
                <w:sz w:val="20"/>
                <w:szCs w:val="23"/>
                <w:lang w:val="en-GB" w:eastAsia="en-GB"/>
              </w:rPr>
              <w:t>(a) racial or ethnic origin,</w:t>
            </w:r>
          </w:p>
          <w:p w14:paraId="2EA4AD88" w14:textId="77777777" w:rsidR="006E3F46" w:rsidRPr="00DF7C96" w:rsidRDefault="00000000">
            <w:pPr>
              <w:suppressAutoHyphens w:val="0"/>
              <w:spacing w:after="0" w:line="240" w:lineRule="auto"/>
              <w:rPr>
                <w:lang w:val="en-GB"/>
              </w:rPr>
            </w:pPr>
            <w:r>
              <w:rPr>
                <w:rFonts w:ascii="Arial" w:eastAsia="Times New Roman" w:hAnsi="Arial" w:cs="Arial"/>
                <w:i/>
                <w:iCs/>
                <w:color w:val="000000"/>
                <w:kern w:val="0"/>
                <w:sz w:val="20"/>
                <w:szCs w:val="23"/>
                <w:lang w:val="en-GB" w:eastAsia="en-GB"/>
              </w:rPr>
              <w:t>(b) political opinions,</w:t>
            </w:r>
          </w:p>
          <w:p w14:paraId="7EA21969" w14:textId="77777777" w:rsidR="006E3F46" w:rsidRPr="00DF7C96" w:rsidRDefault="00000000">
            <w:pPr>
              <w:suppressAutoHyphens w:val="0"/>
              <w:spacing w:after="0" w:line="240" w:lineRule="auto"/>
              <w:rPr>
                <w:lang w:val="en-GB"/>
              </w:rPr>
            </w:pPr>
            <w:r>
              <w:rPr>
                <w:rFonts w:ascii="Arial" w:eastAsia="Times New Roman" w:hAnsi="Arial" w:cs="Arial"/>
                <w:i/>
                <w:iCs/>
                <w:color w:val="000000"/>
                <w:kern w:val="0"/>
                <w:sz w:val="20"/>
                <w:szCs w:val="23"/>
                <w:lang w:val="en-GB" w:eastAsia="en-GB"/>
              </w:rPr>
              <w:t>(</w:t>
            </w:r>
            <w:proofErr w:type="gramStart"/>
            <w:r>
              <w:rPr>
                <w:rFonts w:ascii="Arial" w:eastAsia="Times New Roman" w:hAnsi="Arial" w:cs="Arial"/>
                <w:i/>
                <w:iCs/>
                <w:color w:val="000000"/>
                <w:kern w:val="0"/>
                <w:sz w:val="20"/>
                <w:szCs w:val="23"/>
                <w:lang w:val="en-GB" w:eastAsia="en-GB"/>
              </w:rPr>
              <w:t>c )</w:t>
            </w:r>
            <w:proofErr w:type="gramEnd"/>
            <w:r>
              <w:rPr>
                <w:rFonts w:ascii="Arial" w:eastAsia="Times New Roman" w:hAnsi="Arial" w:cs="Arial"/>
                <w:i/>
                <w:iCs/>
                <w:color w:val="000000"/>
                <w:kern w:val="0"/>
                <w:sz w:val="20"/>
                <w:szCs w:val="23"/>
                <w:lang w:val="en-GB" w:eastAsia="en-GB"/>
              </w:rPr>
              <w:t xml:space="preserve"> religious beliefs or other beliefs of a similar nature,</w:t>
            </w:r>
          </w:p>
          <w:p w14:paraId="2BB5DDA3" w14:textId="77777777" w:rsidR="006E3F46" w:rsidRPr="00DF7C96" w:rsidRDefault="00000000">
            <w:pPr>
              <w:suppressAutoHyphens w:val="0"/>
              <w:spacing w:after="0" w:line="240" w:lineRule="auto"/>
              <w:rPr>
                <w:lang w:val="en-GB"/>
              </w:rPr>
            </w:pPr>
            <w:r>
              <w:rPr>
                <w:rFonts w:ascii="Arial" w:eastAsia="Times New Roman" w:hAnsi="Arial" w:cs="Arial"/>
                <w:i/>
                <w:iCs/>
                <w:color w:val="000000"/>
                <w:kern w:val="0"/>
                <w:sz w:val="20"/>
                <w:szCs w:val="23"/>
                <w:lang w:val="en-GB" w:eastAsia="en-GB"/>
              </w:rPr>
              <w:t>(d) membership of a trade union (within the meaning of the Trade Union and Labour Relations (Consolidation) Act 1992),</w:t>
            </w:r>
          </w:p>
          <w:p w14:paraId="7B047FDE" w14:textId="77777777" w:rsidR="006E3F46" w:rsidRPr="00DF7C96" w:rsidRDefault="00000000">
            <w:pPr>
              <w:suppressAutoHyphens w:val="0"/>
              <w:spacing w:after="0" w:line="240" w:lineRule="auto"/>
              <w:rPr>
                <w:lang w:val="en-GB"/>
              </w:rPr>
            </w:pPr>
            <w:r>
              <w:rPr>
                <w:rFonts w:ascii="Arial" w:eastAsia="Times New Roman" w:hAnsi="Arial" w:cs="Arial"/>
                <w:i/>
                <w:iCs/>
                <w:color w:val="000000"/>
                <w:kern w:val="0"/>
                <w:sz w:val="20"/>
                <w:szCs w:val="23"/>
                <w:lang w:val="en-GB" w:eastAsia="en-GB"/>
              </w:rPr>
              <w:t>(e) physical or mental health or condition,</w:t>
            </w:r>
          </w:p>
          <w:p w14:paraId="76AA56B0" w14:textId="77777777" w:rsidR="006E3F46" w:rsidRPr="00DF7C96" w:rsidRDefault="00000000">
            <w:pPr>
              <w:suppressAutoHyphens w:val="0"/>
              <w:spacing w:after="0" w:line="240" w:lineRule="auto"/>
              <w:rPr>
                <w:lang w:val="en-GB"/>
              </w:rPr>
            </w:pPr>
            <w:r>
              <w:rPr>
                <w:rFonts w:ascii="Arial" w:eastAsia="Times New Roman" w:hAnsi="Arial" w:cs="Arial"/>
                <w:i/>
                <w:iCs/>
                <w:color w:val="000000"/>
                <w:kern w:val="0"/>
                <w:sz w:val="20"/>
                <w:szCs w:val="23"/>
                <w:lang w:val="en-GB" w:eastAsia="en-GB"/>
              </w:rPr>
              <w:t>(f) sexual life,</w:t>
            </w:r>
          </w:p>
          <w:p w14:paraId="7FCCA5A1" w14:textId="77777777" w:rsidR="006E3F46" w:rsidRPr="00DF7C96" w:rsidRDefault="00000000">
            <w:pPr>
              <w:suppressAutoHyphens w:val="0"/>
              <w:spacing w:after="0" w:line="240" w:lineRule="auto"/>
              <w:rPr>
                <w:lang w:val="en-GB"/>
              </w:rPr>
            </w:pPr>
            <w:r>
              <w:rPr>
                <w:rFonts w:ascii="Arial" w:eastAsia="Times New Roman" w:hAnsi="Arial" w:cs="Arial"/>
                <w:i/>
                <w:iCs/>
                <w:color w:val="000000"/>
                <w:kern w:val="0"/>
                <w:sz w:val="20"/>
                <w:szCs w:val="23"/>
                <w:lang w:val="en-GB" w:eastAsia="en-GB"/>
              </w:rPr>
              <w:lastRenderedPageBreak/>
              <w:t>(g) genetics,</w:t>
            </w:r>
          </w:p>
          <w:p w14:paraId="68FB0FE4" w14:textId="77777777" w:rsidR="006E3F46" w:rsidRDefault="00000000">
            <w:pPr>
              <w:suppressAutoHyphens w:val="0"/>
              <w:spacing w:after="0" w:line="240" w:lineRule="auto"/>
              <w:rPr>
                <w:rFonts w:ascii="Arial" w:eastAsia="Times New Roman" w:hAnsi="Arial" w:cs="Arial"/>
                <w:i/>
                <w:iCs/>
                <w:color w:val="000000"/>
                <w:kern w:val="0"/>
                <w:sz w:val="20"/>
                <w:szCs w:val="23"/>
                <w:lang w:val="en-GB" w:eastAsia="en-GB"/>
              </w:rPr>
            </w:pPr>
            <w:r>
              <w:rPr>
                <w:rFonts w:ascii="Arial" w:eastAsia="Times New Roman" w:hAnsi="Arial" w:cs="Arial"/>
                <w:i/>
                <w:iCs/>
                <w:color w:val="000000"/>
                <w:kern w:val="0"/>
                <w:sz w:val="20"/>
                <w:szCs w:val="23"/>
                <w:lang w:val="en-GB" w:eastAsia="en-GB"/>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9D8828" w14:textId="77777777" w:rsidR="006E3F46" w:rsidRDefault="00000000">
            <w:pPr>
              <w:suppressAutoHyphens w:val="0"/>
              <w:autoSpaceDE w:val="0"/>
              <w:spacing w:before="100" w:after="100" w:line="240" w:lineRule="auto"/>
              <w:jc w:val="center"/>
            </w:pPr>
            <w:r>
              <w:rPr>
                <w:rFonts w:ascii="MS Gothic" w:eastAsia="MS Gothic" w:hAnsi="MS Gothic" w:cs="Arial"/>
                <w:kern w:val="0"/>
                <w:lang w:val="en-US" w:eastAsia="en-GB"/>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07D1057" w14:textId="77777777" w:rsidR="006E3F46" w:rsidRDefault="00000000">
            <w:pPr>
              <w:suppressAutoHyphens w:val="0"/>
              <w:autoSpaceDE w:val="0"/>
              <w:spacing w:before="100" w:after="100" w:line="240" w:lineRule="auto"/>
              <w:jc w:val="center"/>
            </w:pPr>
            <w:r>
              <w:rPr>
                <w:rFonts w:ascii="MS Gothic" w:eastAsia="MS Gothic" w:hAnsi="MS Gothic" w:cs="Arial"/>
                <w:kern w:val="0"/>
                <w:shd w:val="clear" w:color="auto" w:fill="000000"/>
                <w:lang w:val="en-US" w:eastAsia="en-GB"/>
              </w:rPr>
              <w:t>☐</w:t>
            </w:r>
          </w:p>
        </w:tc>
      </w:tr>
    </w:tbl>
    <w:p w14:paraId="64442D8D" w14:textId="77777777" w:rsidR="006E3F46" w:rsidRDefault="006E3F46">
      <w:pPr>
        <w:rPr>
          <w:lang w:val="en-GB"/>
        </w:rPr>
      </w:pPr>
    </w:p>
    <w:p w14:paraId="26945BC8" w14:textId="77777777" w:rsidR="006E3F46" w:rsidRDefault="006E3F46">
      <w:pPr>
        <w:rPr>
          <w:lang w:val="en-GB"/>
        </w:rPr>
      </w:pPr>
    </w:p>
    <w:p w14:paraId="2491CE2A" w14:textId="77777777" w:rsidR="006E3F46" w:rsidRDefault="006E3F46">
      <w:pPr>
        <w:rPr>
          <w:lang w:val="en-GB"/>
        </w:rPr>
      </w:pPr>
    </w:p>
    <w:tbl>
      <w:tblPr>
        <w:tblW w:w="10490" w:type="dxa"/>
        <w:tblInd w:w="-5" w:type="dxa"/>
        <w:tblCellMar>
          <w:left w:w="10" w:type="dxa"/>
          <w:right w:w="10" w:type="dxa"/>
        </w:tblCellMar>
        <w:tblLook w:val="04A0" w:firstRow="1" w:lastRow="0" w:firstColumn="1" w:lastColumn="0" w:noHBand="0" w:noVBand="1"/>
      </w:tblPr>
      <w:tblGrid>
        <w:gridCol w:w="567"/>
        <w:gridCol w:w="9923"/>
      </w:tblGrid>
      <w:tr w:rsidR="006E3F46" w:rsidRPr="002A6361" w14:paraId="01F606C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9EF82E" w14:textId="77777777" w:rsidR="006E3F46" w:rsidRDefault="006E3F46">
            <w:pPr>
              <w:suppressAutoHyphens w:val="0"/>
              <w:autoSpaceDE w:val="0"/>
              <w:spacing w:before="100" w:after="100" w:line="240" w:lineRule="auto"/>
              <w:jc w:val="center"/>
              <w:rPr>
                <w:rFonts w:ascii="Arial" w:eastAsia="Times New Roman" w:hAnsi="Arial" w:cs="Arial"/>
                <w:kern w:val="0"/>
                <w:lang w:val="en-GB" w:eastAsia="en-GB"/>
              </w:rPr>
            </w:pP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A3A4CC" w14:textId="77777777" w:rsidR="006E3F46" w:rsidRPr="00DF7C96" w:rsidRDefault="00000000">
            <w:pPr>
              <w:suppressAutoHyphens w:val="0"/>
              <w:autoSpaceDE w:val="0"/>
              <w:spacing w:before="100" w:after="100" w:line="240" w:lineRule="auto"/>
              <w:rPr>
                <w:lang w:val="en-GB"/>
              </w:rPr>
            </w:pPr>
            <w:r>
              <w:rPr>
                <w:rFonts w:ascii="Arial" w:eastAsia="Times New Roman" w:hAnsi="Arial" w:cs="Arial"/>
                <w:kern w:val="0"/>
                <w:lang w:val="en-GB" w:eastAsia="en-GB"/>
              </w:rPr>
              <w:t>If YES, provide a</w:t>
            </w:r>
            <w:r>
              <w:rPr>
                <w:rFonts w:ascii="Arial" w:eastAsia="Times New Roman" w:hAnsi="Arial" w:cs="Arial"/>
                <w:b/>
                <w:bCs/>
                <w:kern w:val="0"/>
                <w:lang w:val="en-GB" w:eastAsia="en-GB"/>
              </w:rPr>
              <w:t xml:space="preserve"> </w:t>
            </w:r>
            <w:r>
              <w:rPr>
                <w:rFonts w:ascii="Arial" w:eastAsia="Times New Roman" w:hAnsi="Arial" w:cs="Arial"/>
                <w:kern w:val="0"/>
                <w:lang w:val="en-GB" w:eastAsia="en-GB"/>
              </w:rPr>
              <w:t>description of the special category data and explain why this data needs to be collected:</w:t>
            </w:r>
          </w:p>
        </w:tc>
      </w:tr>
      <w:tr w:rsidR="006E3F46" w:rsidRPr="002A6361" w14:paraId="0EF1F349"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66E732E" w14:textId="77777777" w:rsidR="006E3F46" w:rsidRDefault="00000000">
            <w:pPr>
              <w:suppressAutoHyphens w:val="0"/>
              <w:spacing w:after="0" w:line="240" w:lineRule="auto"/>
              <w:jc w:val="center"/>
              <w:rPr>
                <w:rFonts w:ascii="Arial" w:eastAsia="Times New Roman" w:hAnsi="Arial" w:cs="Arial"/>
                <w:kern w:val="0"/>
                <w:lang w:val="en-GB"/>
              </w:rPr>
            </w:pPr>
            <w:r>
              <w:rPr>
                <w:rFonts w:ascii="Arial" w:eastAsia="Times New Roman" w:hAnsi="Arial" w:cs="Arial"/>
                <w:kern w:val="0"/>
                <w:lang w:val="en-GB"/>
              </w:rPr>
              <w:t>4</w:t>
            </w:r>
          </w:p>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6458DB8" w14:textId="77777777" w:rsidR="006E3F46" w:rsidRDefault="006E3F46">
            <w:pPr>
              <w:suppressAutoHyphens w:val="0"/>
              <w:spacing w:after="0" w:line="240" w:lineRule="auto"/>
              <w:rPr>
                <w:rFonts w:ascii="Arial" w:eastAsia="Times New Roman" w:hAnsi="Arial" w:cs="Arial"/>
                <w:kern w:val="0"/>
                <w:lang w:val="en-GB"/>
              </w:rPr>
            </w:pPr>
          </w:p>
          <w:p w14:paraId="155AACCE" w14:textId="77777777" w:rsidR="006E3F46" w:rsidRDefault="006E3F46">
            <w:pPr>
              <w:suppressAutoHyphens w:val="0"/>
              <w:spacing w:after="0" w:line="240" w:lineRule="auto"/>
              <w:rPr>
                <w:rFonts w:ascii="Arial" w:eastAsia="Times New Roman" w:hAnsi="Arial" w:cs="Arial"/>
                <w:kern w:val="0"/>
                <w:lang w:val="en-GB"/>
              </w:rPr>
            </w:pPr>
          </w:p>
          <w:p w14:paraId="52A40FF6" w14:textId="77777777" w:rsidR="006E3F46" w:rsidRDefault="006E3F46">
            <w:pPr>
              <w:suppressAutoHyphens w:val="0"/>
              <w:spacing w:after="0" w:line="240" w:lineRule="auto"/>
              <w:rPr>
                <w:rFonts w:ascii="Arial" w:eastAsia="Times New Roman" w:hAnsi="Arial" w:cs="Arial"/>
                <w:kern w:val="0"/>
                <w:lang w:val="en-GB"/>
              </w:rPr>
            </w:pPr>
          </w:p>
          <w:p w14:paraId="7B0521E3" w14:textId="77777777" w:rsidR="006E3F46" w:rsidRPr="00DF7C96" w:rsidRDefault="00000000">
            <w:pPr>
              <w:suppressAutoHyphens w:val="0"/>
              <w:autoSpaceDE w:val="0"/>
              <w:spacing w:after="0" w:line="240" w:lineRule="auto"/>
              <w:rPr>
                <w:lang w:val="en-GB"/>
              </w:rPr>
            </w:pPr>
            <w:r>
              <w:rPr>
                <w:rFonts w:ascii="Arial" w:eastAsia="Times New Roman" w:hAnsi="Arial" w:cs="Arial"/>
                <w:i/>
                <w:color w:val="808080"/>
                <w:kern w:val="0"/>
                <w:sz w:val="18"/>
                <w:szCs w:val="18"/>
                <w:lang w:val="en-GB"/>
              </w:rPr>
              <w:t>(this box should expand as you type)</w:t>
            </w:r>
          </w:p>
        </w:tc>
      </w:tr>
    </w:tbl>
    <w:p w14:paraId="730EE7B2" w14:textId="77777777" w:rsidR="006E3F46" w:rsidRDefault="006E3F46">
      <w:pPr>
        <w:suppressAutoHyphens w:val="0"/>
        <w:spacing w:after="0" w:line="240" w:lineRule="auto"/>
        <w:rPr>
          <w:rFonts w:ascii="Times New Roman" w:eastAsia="Times New Roman" w:hAnsi="Times New Roman"/>
          <w:kern w:val="0"/>
          <w:sz w:val="20"/>
          <w:szCs w:val="20"/>
          <w:lang w:val="en-GB"/>
        </w:rPr>
      </w:pPr>
    </w:p>
    <w:tbl>
      <w:tblPr>
        <w:tblW w:w="10485" w:type="dxa"/>
        <w:tblCellMar>
          <w:left w:w="10" w:type="dxa"/>
          <w:right w:w="10" w:type="dxa"/>
        </w:tblCellMar>
        <w:tblLook w:val="04A0" w:firstRow="1" w:lastRow="0" w:firstColumn="1" w:lastColumn="0" w:noHBand="0" w:noVBand="1"/>
      </w:tblPr>
      <w:tblGrid>
        <w:gridCol w:w="562"/>
        <w:gridCol w:w="7905"/>
        <w:gridCol w:w="992"/>
        <w:gridCol w:w="1026"/>
      </w:tblGrid>
      <w:tr w:rsidR="006E3F46" w14:paraId="6415E799"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DB9000" w14:textId="77777777" w:rsidR="006E3F46" w:rsidRDefault="006E3F46">
            <w:pPr>
              <w:suppressAutoHyphens w:val="0"/>
              <w:autoSpaceDE w:val="0"/>
              <w:spacing w:after="0" w:line="240" w:lineRule="auto"/>
              <w:jc w:val="center"/>
              <w:rPr>
                <w:rFonts w:ascii="Arial" w:eastAsia="Times New Roman" w:hAnsi="Arial" w:cs="Arial"/>
                <w:kern w:val="0"/>
                <w:sz w:val="20"/>
                <w:szCs w:val="20"/>
                <w:lang w:val="en-GB" w:eastAsia="en-GB"/>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B301F0E" w14:textId="77777777" w:rsidR="006E3F46" w:rsidRPr="00DF7C96" w:rsidRDefault="00000000">
            <w:pPr>
              <w:suppressAutoHyphens w:val="0"/>
              <w:autoSpaceDE w:val="0"/>
              <w:spacing w:after="0" w:line="240" w:lineRule="auto"/>
              <w:rPr>
                <w:lang w:val="en-GB"/>
              </w:rPr>
            </w:pPr>
            <w:r>
              <w:rPr>
                <w:rFonts w:ascii="Arial" w:eastAsia="Times New Roman" w:hAnsi="Arial" w:cs="Arial"/>
                <w:b/>
                <w:kern w:val="0"/>
                <w:sz w:val="20"/>
                <w:szCs w:val="20"/>
                <w:lang w:val="en-GB" w:eastAsia="en-GB"/>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0240166"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056916E"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NO</w:t>
            </w:r>
          </w:p>
        </w:tc>
      </w:tr>
      <w:tr w:rsidR="006E3F46" w14:paraId="7B2039C0"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762D317"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48F285"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A8CB800"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37BB01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73D4731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546633"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E1784A"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2D0667B"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FF84DFA"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6112D9AA"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50428D"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A15E52C"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505D3E7"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B9F15C4"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286A96A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354A51"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70CD0F"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07784CE"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42E89D6"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21E42D1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22828D"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F714B1"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BE1B05B"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C3755D1"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198009E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A17549"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1D4D61"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92E769A"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688CF29"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3150316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078FC5"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D2357A7"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Other – specify:</w:t>
            </w:r>
          </w:p>
          <w:p w14:paraId="6FE66866"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53FFCE0"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2D505E7"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rsidRPr="002A6361" w14:paraId="107A783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C83347F" w14:textId="77777777" w:rsidR="006E3F46" w:rsidRDefault="00000000">
            <w:pPr>
              <w:suppressAutoHyphens w:val="0"/>
              <w:autoSpaceDE w:val="0"/>
              <w:spacing w:after="0" w:line="240" w:lineRule="auto"/>
              <w:jc w:val="center"/>
            </w:pPr>
            <w:r>
              <w:rPr>
                <w:rFonts w:ascii="Arial" w:eastAsia="Times New Roman" w:hAnsi="Arial" w:cs="Arial"/>
                <w:kern w:val="0"/>
                <w:sz w:val="20"/>
                <w:szCs w:val="20"/>
                <w:lang w:val="en-GB" w:eastAsia="en-GB"/>
              </w:rP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081D950" w14:textId="77777777" w:rsidR="006E3F46" w:rsidRPr="00DF7C96" w:rsidRDefault="00000000">
            <w:pPr>
              <w:suppressAutoHyphens w:val="0"/>
              <w:autoSpaceDE w:val="0"/>
              <w:spacing w:after="0" w:line="240" w:lineRule="auto"/>
              <w:rPr>
                <w:lang w:val="en-GB"/>
              </w:rPr>
            </w:pPr>
            <w:r>
              <w:rPr>
                <w:rFonts w:ascii="Arial" w:eastAsia="Times New Roman" w:hAnsi="Arial" w:cs="Arial"/>
                <w:bCs/>
                <w:kern w:val="0"/>
                <w:sz w:val="20"/>
                <w:szCs w:val="20"/>
                <w:lang w:val="en-GB" w:eastAsia="en-GB"/>
              </w:rPr>
              <w:t xml:space="preserve">For all stored data, explain the measures in place to ensure the security of the data collected, data confidentiality, including details of backup procedures, </w:t>
            </w:r>
            <w:r>
              <w:rPr>
                <w:rFonts w:ascii="Arial" w:eastAsia="Times New Roman" w:hAnsi="Arial" w:cs="Arial"/>
                <w:bCs/>
                <w:kern w:val="0"/>
                <w:sz w:val="20"/>
                <w:szCs w:val="20"/>
                <w:shd w:val="clear" w:color="auto" w:fill="F2F2F2"/>
                <w:lang w:val="en-GB" w:eastAsia="en-GB"/>
              </w:rPr>
              <w:t>password</w:t>
            </w:r>
            <w:r>
              <w:rPr>
                <w:rFonts w:ascii="Arial" w:eastAsia="Times New Roman" w:hAnsi="Arial" w:cs="Arial"/>
                <w:bCs/>
                <w:kern w:val="0"/>
                <w:sz w:val="20"/>
                <w:szCs w:val="20"/>
                <w:lang w:val="en-GB" w:eastAsia="en-GB"/>
              </w:rPr>
              <w:t xml:space="preserve"> protection, encryption, anonymisation and pseudonymisation</w:t>
            </w:r>
            <w:r>
              <w:rPr>
                <w:rFonts w:ascii="Arial" w:eastAsia="Times New Roman" w:hAnsi="Arial" w:cs="Arial"/>
                <w:kern w:val="0"/>
                <w:sz w:val="20"/>
                <w:szCs w:val="20"/>
                <w:lang w:val="en-GB" w:eastAsia="en-GB"/>
              </w:rPr>
              <w:t>:</w:t>
            </w:r>
          </w:p>
        </w:tc>
      </w:tr>
      <w:tr w:rsidR="006E3F46" w:rsidRPr="002A6361" w14:paraId="00F1B47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56227D3" w14:textId="77777777" w:rsidR="006E3F46" w:rsidRDefault="006E3F46">
            <w:pPr>
              <w:suppressAutoHyphens w:val="0"/>
              <w:spacing w:after="0" w:line="240" w:lineRule="auto"/>
              <w:jc w:val="center"/>
              <w:rPr>
                <w:rFonts w:ascii="Arial" w:eastAsia="Times New Roman" w:hAnsi="Arial" w:cs="Arial"/>
                <w:kern w:val="0"/>
                <w:sz w:val="20"/>
                <w:szCs w:val="20"/>
                <w:lang w:val="en-GB" w:eastAsia="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9EB330" w14:textId="77777777" w:rsidR="006E3F46" w:rsidRDefault="006E3F46">
            <w:pPr>
              <w:suppressAutoHyphens w:val="0"/>
              <w:spacing w:after="0" w:line="240" w:lineRule="auto"/>
              <w:rPr>
                <w:rFonts w:ascii="Arial" w:eastAsia="Times New Roman" w:hAnsi="Arial" w:cs="Arial"/>
                <w:kern w:val="0"/>
                <w:sz w:val="20"/>
                <w:szCs w:val="20"/>
                <w:lang w:val="en-GB" w:eastAsia="en-GB"/>
              </w:rPr>
            </w:pPr>
          </w:p>
          <w:p w14:paraId="204D1F64" w14:textId="77777777" w:rsidR="006E3F46" w:rsidRDefault="00000000">
            <w:pPr>
              <w:suppressAutoHyphens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The collected data is securely stored in password-protected electronic databases with restricted access. Sensitive information is encrypted during transmission and storage. Anonymization and pseudonymization techniques are used for privacy protection. Access to data repositories is controlled through password protection, and access rights are tailored to specific roles. </w:t>
            </w:r>
          </w:p>
          <w:p w14:paraId="49BA08D5" w14:textId="77777777" w:rsidR="006E3F46" w:rsidRDefault="006E3F46">
            <w:pPr>
              <w:suppressAutoHyphens w:val="0"/>
              <w:autoSpaceDE w:val="0"/>
              <w:spacing w:after="0" w:line="240" w:lineRule="auto"/>
              <w:rPr>
                <w:rFonts w:ascii="Arial" w:eastAsia="Times New Roman" w:hAnsi="Arial" w:cs="Arial"/>
                <w:b/>
                <w:bCs/>
                <w:kern w:val="0"/>
                <w:sz w:val="20"/>
                <w:szCs w:val="20"/>
                <w:lang w:val="en-GB" w:eastAsia="en-GB"/>
              </w:rPr>
            </w:pPr>
          </w:p>
        </w:tc>
      </w:tr>
    </w:tbl>
    <w:p w14:paraId="53A5E278" w14:textId="77777777" w:rsidR="006E3F46" w:rsidRDefault="006E3F46">
      <w:pPr>
        <w:suppressAutoHyphens w:val="0"/>
        <w:spacing w:after="0" w:line="240" w:lineRule="auto"/>
        <w:rPr>
          <w:rFonts w:ascii="Times New Roman" w:eastAsia="Times New Roman" w:hAnsi="Times New Roman"/>
          <w:kern w:val="0"/>
          <w:sz w:val="20"/>
          <w:szCs w:val="20"/>
          <w:lang w:val="en-GB"/>
        </w:rPr>
      </w:pPr>
    </w:p>
    <w:tbl>
      <w:tblPr>
        <w:tblW w:w="10485" w:type="dxa"/>
        <w:tblCellMar>
          <w:left w:w="10" w:type="dxa"/>
          <w:right w:w="10" w:type="dxa"/>
        </w:tblCellMar>
        <w:tblLook w:val="04A0" w:firstRow="1" w:lastRow="0" w:firstColumn="1" w:lastColumn="0" w:noHBand="0" w:noVBand="1"/>
      </w:tblPr>
      <w:tblGrid>
        <w:gridCol w:w="562"/>
        <w:gridCol w:w="7905"/>
        <w:gridCol w:w="992"/>
        <w:gridCol w:w="1026"/>
      </w:tblGrid>
      <w:tr w:rsidR="006E3F46" w14:paraId="29FDA86D"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DEE053E"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4BCCD3" w14:textId="77777777" w:rsidR="006E3F46" w:rsidRDefault="00000000">
            <w:pPr>
              <w:suppressAutoHyphens w:val="0"/>
              <w:autoSpaceDE w:val="0"/>
              <w:spacing w:after="0" w:line="240" w:lineRule="auto"/>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Data Protection</w:t>
            </w:r>
          </w:p>
        </w:tc>
      </w:tr>
      <w:tr w:rsidR="006E3F46" w14:paraId="1F82F311"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33150C" w14:textId="77777777" w:rsidR="006E3F46" w:rsidRDefault="006E3F46">
            <w:pPr>
              <w:suppressAutoHyphens w:val="0"/>
              <w:autoSpaceDE w:val="0"/>
              <w:spacing w:after="0" w:line="240" w:lineRule="auto"/>
              <w:jc w:val="center"/>
              <w:rPr>
                <w:rFonts w:ascii="Arial" w:eastAsia="Times New Roman" w:hAnsi="Arial" w:cs="Arial"/>
                <w:kern w:val="0"/>
                <w:sz w:val="20"/>
                <w:szCs w:val="20"/>
                <w:lang w:val="en-GB" w:eastAsia="en-GB"/>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BB30B8" w14:textId="77777777" w:rsidR="006E3F46" w:rsidRPr="00DF7C96" w:rsidRDefault="00000000">
            <w:pPr>
              <w:suppressAutoHyphens w:val="0"/>
              <w:autoSpaceDE w:val="0"/>
              <w:spacing w:after="0" w:line="240" w:lineRule="auto"/>
              <w:rPr>
                <w:lang w:val="en-GB"/>
              </w:rPr>
            </w:pPr>
            <w:r>
              <w:rPr>
                <w:rFonts w:ascii="Arial" w:eastAsia="Times New Roman" w:hAnsi="Arial" w:cs="Arial"/>
                <w:kern w:val="0"/>
                <w:sz w:val="20"/>
                <w:szCs w:val="20"/>
                <w:lang w:val="en-GB" w:eastAsia="en-GB"/>
              </w:rPr>
              <w:t xml:space="preserve">Will the research activity </w:t>
            </w:r>
            <w:r>
              <w:rPr>
                <w:rFonts w:ascii="Arial" w:eastAsia="Times New Roman" w:hAnsi="Arial" w:cs="Arial"/>
                <w:bCs/>
                <w:kern w:val="0"/>
                <w:sz w:val="20"/>
                <w:szCs w:val="20"/>
                <w:lang w:val="en-GB" w:eastAsia="en-GB"/>
              </w:rPr>
              <w:t>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48E7FF"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F91AB8" w14:textId="77777777" w:rsidR="006E3F46" w:rsidRDefault="00000000">
            <w:pPr>
              <w:suppressAutoHyphens w:val="0"/>
              <w:autoSpaceDE w:val="0"/>
              <w:spacing w:after="0" w:line="240" w:lineRule="auto"/>
              <w:jc w:val="center"/>
              <w:rPr>
                <w:rFonts w:ascii="Arial" w:eastAsia="Times New Roman" w:hAnsi="Arial" w:cs="Arial"/>
                <w:b/>
                <w:bCs/>
                <w:kern w:val="0"/>
                <w:sz w:val="20"/>
                <w:szCs w:val="20"/>
                <w:lang w:val="en-GB" w:eastAsia="en-GB"/>
              </w:rPr>
            </w:pPr>
            <w:r>
              <w:rPr>
                <w:rFonts w:ascii="Arial" w:eastAsia="Times New Roman" w:hAnsi="Arial" w:cs="Arial"/>
                <w:b/>
                <w:bCs/>
                <w:kern w:val="0"/>
                <w:sz w:val="20"/>
                <w:szCs w:val="20"/>
                <w:lang w:val="en-GB" w:eastAsia="en-GB"/>
              </w:rPr>
              <w:t>NO</w:t>
            </w:r>
          </w:p>
        </w:tc>
      </w:tr>
      <w:tr w:rsidR="006E3F46" w14:paraId="3ED64297"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B38E24"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C60F968"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4CEE36"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5B68F5"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2F3A15A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C56E8D"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14</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2EECF0"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44AB9A"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177E286"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41A540C3"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25CB15B"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90CD12B"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BC121A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B35FFDA"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2DDF55D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B24843"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8B20DD"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1786EC3"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43E1CB0"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5B17A72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EC1082"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424668"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Use of personal addresses, postcodes, faxes, </w:t>
            </w:r>
            <w:proofErr w:type="gramStart"/>
            <w:r>
              <w:rPr>
                <w:rFonts w:ascii="Arial" w:eastAsia="Times New Roman" w:hAnsi="Arial" w:cs="Arial"/>
                <w:kern w:val="0"/>
                <w:sz w:val="20"/>
                <w:szCs w:val="20"/>
                <w:lang w:val="en-GB" w:eastAsia="en-GB"/>
              </w:rPr>
              <w:t>emails</w:t>
            </w:r>
            <w:proofErr w:type="gramEnd"/>
            <w:r>
              <w:rPr>
                <w:rFonts w:ascii="Arial" w:eastAsia="Times New Roman" w:hAnsi="Arial" w:cs="Arial"/>
                <w:kern w:val="0"/>
                <w:sz w:val="20"/>
                <w:szCs w:val="20"/>
                <w:lang w:val="en-GB" w:eastAsia="en-GB"/>
              </w:rPr>
              <w:t xml:space="preserve">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93F54C"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364591"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4C4EE03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74C7C8"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C210F1C"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4D7BA3"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68D0D94"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74A2630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FCD569"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19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93C36E"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DBD4C32"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220EFF4"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34BC743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BD8891"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2CDCBF" w14:textId="77777777" w:rsidR="006E3F46" w:rsidRDefault="00000000">
            <w:pPr>
              <w:suppressAutoHyphens w:val="0"/>
              <w:autoSpaceDE w:val="0"/>
              <w:spacing w:after="0" w:line="240" w:lineRule="auto"/>
            </w:pPr>
            <w:r>
              <w:rPr>
                <w:rFonts w:ascii="Arial" w:eastAsia="Times New Roman" w:hAnsi="Arial" w:cs="Arial"/>
                <w:kern w:val="0"/>
                <w:sz w:val="20"/>
                <w:szCs w:val="20"/>
                <w:lang w:val="en-GB" w:eastAsia="en-GB"/>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1D5C76"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70E2D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rsidRPr="002A6361" w14:paraId="1998AFA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C2DE03" w14:textId="77777777" w:rsidR="006E3F46" w:rsidRDefault="00000000">
            <w:pPr>
              <w:suppressAutoHyphens w:val="0"/>
              <w:spacing w:before="120" w:after="12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lastRenderedPageBreak/>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ACBDAE1" w14:textId="77777777" w:rsidR="006E3F46" w:rsidRPr="00DF7C96" w:rsidRDefault="00000000">
            <w:pPr>
              <w:suppressAutoHyphens w:val="0"/>
              <w:spacing w:before="120" w:after="120" w:line="240" w:lineRule="auto"/>
              <w:rPr>
                <w:lang w:val="en-GB"/>
              </w:rPr>
            </w:pPr>
            <w:r>
              <w:rPr>
                <w:rFonts w:ascii="Arial" w:eastAsia="Times New Roman" w:hAnsi="Arial" w:cs="Arial"/>
                <w:kern w:val="0"/>
                <w:sz w:val="20"/>
                <w:szCs w:val="20"/>
                <w:lang w:val="en-GB" w:eastAsia="en-GB"/>
              </w:rPr>
              <w:t>If YES</w:t>
            </w:r>
            <w:r>
              <w:rPr>
                <w:rFonts w:ascii="Arial" w:eastAsia="Times New Roman" w:hAnsi="Arial" w:cs="Arial"/>
                <w:b/>
                <w:bCs/>
                <w:kern w:val="0"/>
                <w:sz w:val="20"/>
                <w:szCs w:val="20"/>
                <w:lang w:val="en-GB" w:eastAsia="en-GB"/>
              </w:rPr>
              <w:t xml:space="preserve"> </w:t>
            </w:r>
            <w:r>
              <w:rPr>
                <w:rFonts w:ascii="Arial" w:eastAsia="Times New Roman" w:hAnsi="Arial" w:cs="Arial"/>
                <w:kern w:val="0"/>
                <w:sz w:val="20"/>
                <w:szCs w:val="20"/>
                <w:lang w:val="en-GB" w:eastAsia="en-GB"/>
              </w:rPr>
              <w:t xml:space="preserve">to any question, please provide full details, </w:t>
            </w:r>
            <w:r>
              <w:rPr>
                <w:rFonts w:ascii="Arial" w:eastAsia="Times New Roman" w:hAnsi="Arial" w:cs="Arial"/>
                <w:bCs/>
                <w:kern w:val="0"/>
                <w:sz w:val="20"/>
                <w:szCs w:val="20"/>
                <w:lang w:val="en-GB" w:eastAsia="en-GB"/>
              </w:rPr>
              <w:t>explaining how this will be conducted in accordance with the GDPR and Data Protection Act (2018) (and any international equivalents, where appropriate):</w:t>
            </w:r>
          </w:p>
        </w:tc>
      </w:tr>
      <w:tr w:rsidR="006E3F46" w:rsidRPr="002A6361" w14:paraId="361CBE8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9738D7" w14:textId="77777777" w:rsidR="006E3F46" w:rsidRDefault="006E3F46">
            <w:pPr>
              <w:suppressAutoHyphens w:val="0"/>
              <w:autoSpaceDE w:val="0"/>
              <w:spacing w:after="0" w:line="240" w:lineRule="auto"/>
              <w:jc w:val="center"/>
              <w:rPr>
                <w:rFonts w:ascii="Arial" w:eastAsia="Times New Roman" w:hAnsi="Arial" w:cs="Arial"/>
                <w:kern w:val="0"/>
                <w:sz w:val="20"/>
                <w:szCs w:val="20"/>
                <w:lang w:val="en-GB" w:eastAsia="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16C5928"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The data will be sent exclusively through channels that are secure and encrypted, mitigating the risk of unauthorized access or interception.</w:t>
            </w:r>
          </w:p>
          <w:p w14:paraId="64A5578E" w14:textId="77777777" w:rsidR="006E3F46" w:rsidRPr="00DF7C96" w:rsidRDefault="00000000">
            <w:pPr>
              <w:suppressAutoHyphens w:val="0"/>
              <w:autoSpaceDE w:val="0"/>
              <w:spacing w:after="0" w:line="240" w:lineRule="auto"/>
              <w:rPr>
                <w:lang w:val="en-GB"/>
              </w:rPr>
            </w:pPr>
            <w:r>
              <w:rPr>
                <w:rFonts w:ascii="Arial" w:eastAsia="Times New Roman" w:hAnsi="Arial" w:cs="Arial"/>
                <w:kern w:val="0"/>
                <w:sz w:val="20"/>
                <w:szCs w:val="20"/>
                <w:lang w:val="en-GB" w:eastAsia="en-GB"/>
              </w:rPr>
              <w:t>In addition, access controls and authentication measures will be put in place to ensure that only authorised persons can send or receive data electronically. Electronic data transfers will be monitored and audited on a regular basis to maintain compliance with data protection laws and to promptly address any security concerns.</w:t>
            </w:r>
          </w:p>
        </w:tc>
      </w:tr>
    </w:tbl>
    <w:p w14:paraId="07C5EFA7" w14:textId="77777777" w:rsidR="006E3F46" w:rsidRDefault="006E3F46">
      <w:pPr>
        <w:rPr>
          <w:lang w:val="en-GB"/>
        </w:rPr>
      </w:pPr>
    </w:p>
    <w:tbl>
      <w:tblPr>
        <w:tblW w:w="10485" w:type="dxa"/>
        <w:tblCellMar>
          <w:left w:w="10" w:type="dxa"/>
          <w:right w:w="10" w:type="dxa"/>
        </w:tblCellMar>
        <w:tblLook w:val="04A0" w:firstRow="1" w:lastRow="0" w:firstColumn="1" w:lastColumn="0" w:noHBand="0" w:noVBand="1"/>
      </w:tblPr>
      <w:tblGrid>
        <w:gridCol w:w="562"/>
        <w:gridCol w:w="7905"/>
        <w:gridCol w:w="992"/>
        <w:gridCol w:w="1026"/>
      </w:tblGrid>
      <w:tr w:rsidR="006E3F46" w:rsidRPr="002A6361" w14:paraId="13518D0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878C65" w14:textId="77777777" w:rsidR="006E3F46" w:rsidRDefault="00000000">
            <w:pPr>
              <w:suppressAutoHyphens w:val="0"/>
              <w:autoSpaceDE w:val="0"/>
              <w:spacing w:after="0" w:line="240" w:lineRule="auto"/>
              <w:jc w:val="center"/>
            </w:pPr>
            <w:r>
              <w:rPr>
                <w:rFonts w:ascii="Arial" w:eastAsia="Times New Roman" w:hAnsi="Arial" w:cs="Arial"/>
                <w:kern w:val="0"/>
                <w:sz w:val="20"/>
                <w:szCs w:val="20"/>
                <w:lang w:val="en-GB" w:eastAsia="en-GB"/>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21D769" w14:textId="77777777" w:rsidR="006E3F46" w:rsidRPr="00DF7C96" w:rsidRDefault="00000000">
            <w:pPr>
              <w:suppressAutoHyphens w:val="0"/>
              <w:autoSpaceDE w:val="0"/>
              <w:spacing w:after="0" w:line="240" w:lineRule="auto"/>
              <w:rPr>
                <w:lang w:val="en-GB"/>
              </w:rPr>
            </w:pPr>
            <w:r>
              <w:rPr>
                <w:rFonts w:ascii="Arial" w:eastAsia="Times New Roman" w:hAnsi="Arial" w:cs="Arial"/>
                <w:bCs/>
                <w:kern w:val="0"/>
                <w:sz w:val="20"/>
                <w:szCs w:val="20"/>
                <w:lang w:val="en-GB" w:eastAsia="en-GB"/>
              </w:rPr>
              <w:t>List all who will have access to the data generated by the research activity</w:t>
            </w:r>
            <w:r>
              <w:rPr>
                <w:rFonts w:ascii="Arial" w:eastAsia="Times New Roman" w:hAnsi="Arial" w:cs="Arial"/>
                <w:kern w:val="0"/>
                <w:sz w:val="20"/>
                <w:szCs w:val="20"/>
                <w:lang w:val="en-GB" w:eastAsia="en-GB"/>
              </w:rPr>
              <w:t>:</w:t>
            </w:r>
          </w:p>
        </w:tc>
      </w:tr>
      <w:tr w:rsidR="006E3F46" w14:paraId="6A9DC6B7"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A9BC34C" w14:textId="77777777" w:rsidR="006E3F46" w:rsidRDefault="006E3F46">
            <w:pPr>
              <w:suppressAutoHyphens w:val="0"/>
              <w:autoSpaceDE w:val="0"/>
              <w:spacing w:after="0" w:line="240" w:lineRule="auto"/>
              <w:jc w:val="center"/>
              <w:rPr>
                <w:rFonts w:ascii="Arial" w:eastAsia="Times New Roman" w:hAnsi="Arial" w:cs="Arial"/>
                <w:kern w:val="0"/>
                <w:sz w:val="20"/>
                <w:szCs w:val="20"/>
                <w:lang w:val="en-GB" w:eastAsia="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4A00338"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p w14:paraId="09A82F33"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The researcher only</w:t>
            </w:r>
          </w:p>
          <w:p w14:paraId="14275F51"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p w14:paraId="45806B36"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tc>
      </w:tr>
      <w:tr w:rsidR="006E3F46" w:rsidRPr="002A6361" w14:paraId="55CBFB8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DD3AFD" w14:textId="77777777" w:rsidR="006E3F46" w:rsidRDefault="00000000">
            <w:pPr>
              <w:suppressAutoHyphens w:val="0"/>
              <w:autoSpaceDE w:val="0"/>
              <w:spacing w:after="0" w:line="240" w:lineRule="auto"/>
              <w:jc w:val="center"/>
            </w:pPr>
            <w:r>
              <w:rPr>
                <w:rFonts w:ascii="Arial" w:eastAsia="Times New Roman" w:hAnsi="Arial" w:cs="Arial"/>
                <w:kern w:val="0"/>
                <w:sz w:val="20"/>
                <w:szCs w:val="20"/>
                <w:lang w:val="en-GB" w:eastAsia="en-GB"/>
              </w:rPr>
              <w:t>23</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F2CD3F3" w14:textId="77777777" w:rsidR="006E3F46" w:rsidRPr="00DF7C96" w:rsidRDefault="00000000">
            <w:pPr>
              <w:suppressAutoHyphens w:val="0"/>
              <w:autoSpaceDE w:val="0"/>
              <w:spacing w:after="0" w:line="240" w:lineRule="auto"/>
              <w:rPr>
                <w:lang w:val="en-GB"/>
              </w:rPr>
            </w:pPr>
            <w:r>
              <w:rPr>
                <w:rFonts w:ascii="Arial" w:eastAsia="Times New Roman" w:hAnsi="Arial" w:cs="Arial"/>
                <w:bCs/>
                <w:kern w:val="0"/>
                <w:sz w:val="20"/>
                <w:szCs w:val="20"/>
                <w:lang w:val="en-GB" w:eastAsia="en-GB"/>
              </w:rPr>
              <w:t>List who will have control of, and act as custodian(s) for, data generated by the research activity</w:t>
            </w:r>
            <w:r>
              <w:rPr>
                <w:rFonts w:ascii="Arial" w:eastAsia="Times New Roman" w:hAnsi="Arial" w:cs="Arial"/>
                <w:kern w:val="0"/>
                <w:sz w:val="20"/>
                <w:szCs w:val="20"/>
                <w:lang w:val="en-GB" w:eastAsia="en-GB"/>
              </w:rPr>
              <w:t>:</w:t>
            </w:r>
          </w:p>
        </w:tc>
      </w:tr>
      <w:tr w:rsidR="006E3F46" w14:paraId="151BC00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D7D3340" w14:textId="77777777" w:rsidR="006E3F46" w:rsidRDefault="006E3F46">
            <w:pPr>
              <w:suppressAutoHyphens w:val="0"/>
              <w:autoSpaceDE w:val="0"/>
              <w:spacing w:after="0" w:line="240" w:lineRule="auto"/>
              <w:jc w:val="center"/>
              <w:rPr>
                <w:rFonts w:ascii="Arial" w:eastAsia="Times New Roman" w:hAnsi="Arial" w:cs="Arial"/>
                <w:kern w:val="0"/>
                <w:sz w:val="20"/>
                <w:szCs w:val="20"/>
                <w:lang w:val="en-GB" w:eastAsia="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23E37D"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p w14:paraId="56DADF97"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The researcher only</w:t>
            </w:r>
          </w:p>
          <w:p w14:paraId="25C09201"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p w14:paraId="67ADE449"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tc>
      </w:tr>
      <w:tr w:rsidR="006E3F46" w:rsidRPr="00997637" w14:paraId="721BDE7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A1A706" w14:textId="77777777" w:rsidR="006E3F46" w:rsidRDefault="00000000">
            <w:pPr>
              <w:suppressAutoHyphens w:val="0"/>
              <w:autoSpaceDE w:val="0"/>
              <w:spacing w:after="0" w:line="240" w:lineRule="auto"/>
              <w:jc w:val="center"/>
            </w:pPr>
            <w:r>
              <w:rPr>
                <w:rFonts w:ascii="Arial" w:eastAsia="Times New Roman" w:hAnsi="Arial" w:cs="Arial"/>
                <w:kern w:val="0"/>
                <w:sz w:val="20"/>
                <w:szCs w:val="20"/>
                <w:lang w:val="en-GB" w:eastAsia="en-GB"/>
              </w:rPr>
              <w:t>24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8918805" w14:textId="77777777" w:rsidR="006E3F46" w:rsidRPr="00DF7C96" w:rsidRDefault="00000000">
            <w:pPr>
              <w:suppressAutoHyphens w:val="0"/>
              <w:autoSpaceDE w:val="0"/>
              <w:spacing w:after="0" w:line="240" w:lineRule="auto"/>
              <w:rPr>
                <w:lang w:val="en-GB"/>
              </w:rPr>
            </w:pPr>
            <w:r>
              <w:rPr>
                <w:rFonts w:ascii="Arial" w:eastAsia="Times New Roman" w:hAnsi="Arial" w:cs="Arial"/>
                <w:bCs/>
                <w:kern w:val="0"/>
                <w:sz w:val="20"/>
                <w:szCs w:val="20"/>
                <w:lang w:val="en-GB" w:eastAsia="en-GB"/>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Times New Roman" w:hAnsi="Arial" w:cs="Arial"/>
                <w:bCs/>
                <w:kern w:val="0"/>
                <w:sz w:val="20"/>
                <w:szCs w:val="20"/>
                <w:lang w:val="en-GB" w:eastAsia="en-GB"/>
              </w:rPr>
              <w:t>why not</w:t>
            </w:r>
            <w:proofErr w:type="gramEnd"/>
            <w:r>
              <w:rPr>
                <w:rFonts w:ascii="Arial" w:eastAsia="Times New Roman" w:hAnsi="Arial" w:cs="Arial"/>
                <w:bCs/>
                <w:kern w:val="0"/>
                <w:sz w:val="20"/>
                <w:szCs w:val="20"/>
                <w:lang w:val="en-GB" w:eastAsia="en-GB"/>
              </w:rPr>
              <w:t xml:space="preserve">.  </w:t>
            </w:r>
          </w:p>
        </w:tc>
      </w:tr>
      <w:tr w:rsidR="006E3F46" w:rsidRPr="00997637" w14:paraId="6EF2078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231587D" w14:textId="77777777" w:rsidR="006E3F46" w:rsidRDefault="006E3F46">
            <w:pPr>
              <w:suppressAutoHyphens w:val="0"/>
              <w:autoSpaceDE w:val="0"/>
              <w:spacing w:after="0" w:line="240" w:lineRule="auto"/>
              <w:jc w:val="center"/>
              <w:rPr>
                <w:rFonts w:ascii="Arial" w:eastAsia="Times New Roman" w:hAnsi="Arial" w:cs="Arial"/>
                <w:kern w:val="0"/>
                <w:sz w:val="20"/>
                <w:szCs w:val="20"/>
                <w:lang w:val="en-GB" w:eastAsia="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1C792C"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p w14:paraId="21614495"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Data of the participants and their responses will be securely stored in locations, such as in the pen drives and could resources each protected by robust </w:t>
            </w:r>
            <w:proofErr w:type="gramStart"/>
            <w:r>
              <w:rPr>
                <w:rFonts w:ascii="Arial" w:eastAsia="Times New Roman" w:hAnsi="Arial" w:cs="Arial"/>
                <w:kern w:val="0"/>
                <w:sz w:val="20"/>
                <w:szCs w:val="20"/>
                <w:lang w:val="en-GB" w:eastAsia="en-GB"/>
              </w:rPr>
              <w:t>passwords</w:t>
            </w:r>
            <w:proofErr w:type="gramEnd"/>
          </w:p>
          <w:p w14:paraId="2B90D96D"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tc>
      </w:tr>
      <w:tr w:rsidR="006E3F46" w14:paraId="03EA89FA"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16E90E" w14:textId="77777777" w:rsidR="006E3F46" w:rsidRDefault="00000000">
            <w:pPr>
              <w:suppressAutoHyphens w:val="0"/>
              <w:autoSpaceDE w:val="0"/>
              <w:spacing w:after="0" w:line="240" w:lineRule="auto"/>
              <w:jc w:val="center"/>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25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7F7AE67" w14:textId="77777777" w:rsidR="006E3F46" w:rsidRDefault="00000000">
            <w:pPr>
              <w:suppressAutoHyphens w:val="0"/>
              <w:autoSpaceDE w:val="0"/>
              <w:spacing w:after="0" w:line="240" w:lineRule="auto"/>
            </w:pPr>
            <w:r>
              <w:rPr>
                <w:rFonts w:ascii="Arial" w:eastAsia="Times New Roman" w:hAnsi="Arial" w:cs="Arial"/>
                <w:kern w:val="0"/>
                <w:sz w:val="20"/>
                <w:szCs w:val="20"/>
                <w:lang w:val="en-GB" w:eastAsia="en-GB"/>
              </w:rPr>
              <w:t xml:space="preserve">Please indicate if your data will be stored in the UWTSD Research Data Repository (see </w:t>
            </w:r>
            <w:hyperlink r:id="rId19" w:history="1">
              <w:r>
                <w:rPr>
                  <w:rFonts w:ascii="Arial" w:eastAsia="Times New Roman" w:hAnsi="Arial" w:cs="Arial"/>
                  <w:color w:val="000000"/>
                  <w:kern w:val="0"/>
                  <w:sz w:val="20"/>
                  <w:szCs w:val="20"/>
                  <w:u w:val="single"/>
                  <w:lang w:val="en-GB" w:eastAsia="en-GB"/>
                </w:rPr>
                <w:t>https://researchdata.uwtsd.ac.uk/</w:t>
              </w:r>
            </w:hyperlink>
            <w:r>
              <w:rPr>
                <w:rFonts w:ascii="Arial" w:eastAsia="Times New Roman" w:hAnsi="Arial" w:cs="Arial"/>
                <w:color w:val="000000"/>
                <w:kern w:val="0"/>
                <w:sz w:val="20"/>
                <w:szCs w:val="20"/>
                <w:lang w:val="en-GB" w:eastAsia="en-GB"/>
              </w:rPr>
              <w:t xml:space="preserve"> ).   If </w:t>
            </w:r>
            <w:proofErr w:type="gramStart"/>
            <w:r>
              <w:rPr>
                <w:rFonts w:ascii="Arial" w:eastAsia="Times New Roman" w:hAnsi="Arial" w:cs="Arial"/>
                <w:color w:val="000000"/>
                <w:kern w:val="0"/>
                <w:sz w:val="20"/>
                <w:szCs w:val="20"/>
                <w:lang w:val="en-GB" w:eastAsia="en-GB"/>
              </w:rPr>
              <w:t>so</w:t>
            </w:r>
            <w:proofErr w:type="gramEnd"/>
            <w:r>
              <w:rPr>
                <w:rFonts w:ascii="Arial" w:eastAsia="Times New Roman" w:hAnsi="Arial" w:cs="Arial"/>
                <w:color w:val="000000"/>
                <w:kern w:val="0"/>
                <w:sz w:val="20"/>
                <w:szCs w:val="20"/>
                <w:lang w:val="en-GB" w:eastAsia="en-GB"/>
              </w:rPr>
              <w:t xml:space="preserve"> please explain. (</w:t>
            </w:r>
            <w:r>
              <w:rPr>
                <w:rFonts w:ascii="Arial" w:eastAsia="Times New Roman" w:hAnsi="Arial" w:cs="Arial"/>
                <w:i/>
                <w:color w:val="000000"/>
                <w:kern w:val="0"/>
                <w:sz w:val="20"/>
                <w:szCs w:val="20"/>
                <w:lang w:val="en-GB" w:eastAsia="en-GB"/>
              </w:rPr>
              <w:t>Most relevant to academic staff)</w:t>
            </w:r>
            <w:r>
              <w:rPr>
                <w:rFonts w:ascii="Times New Roman" w:eastAsia="Times New Roman" w:hAnsi="Times New Roman"/>
                <w:color w:val="000000"/>
                <w:kern w:val="0"/>
                <w:sz w:val="20"/>
                <w:szCs w:val="20"/>
                <w:lang w:val="en-GB" w:eastAsia="en-GB"/>
              </w:rPr>
              <w:t xml:space="preserve"> </w:t>
            </w:r>
          </w:p>
        </w:tc>
      </w:tr>
      <w:tr w:rsidR="006E3F46" w14:paraId="0B062B8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7BBE627" w14:textId="77777777" w:rsidR="006E3F46" w:rsidRDefault="006E3F46">
            <w:pPr>
              <w:suppressAutoHyphens w:val="0"/>
              <w:autoSpaceDE w:val="0"/>
              <w:spacing w:after="0" w:line="240" w:lineRule="auto"/>
              <w:jc w:val="center"/>
              <w:rPr>
                <w:rFonts w:ascii="Arial" w:eastAsia="Times New Roman" w:hAnsi="Arial" w:cs="Arial"/>
                <w:kern w:val="0"/>
                <w:sz w:val="20"/>
                <w:szCs w:val="20"/>
                <w:lang w:val="en-GB" w:eastAsia="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79580F"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p w14:paraId="703414E2" w14:textId="77777777" w:rsidR="006E3F46" w:rsidRDefault="00000000">
            <w:pPr>
              <w:suppressAutoHyphens w:val="0"/>
              <w:autoSpaceDE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No. </w:t>
            </w:r>
          </w:p>
          <w:p w14:paraId="19120F5A" w14:textId="77777777" w:rsidR="006E3F46" w:rsidRDefault="006E3F46">
            <w:pPr>
              <w:suppressAutoHyphens w:val="0"/>
              <w:autoSpaceDE w:val="0"/>
              <w:spacing w:after="0" w:line="240" w:lineRule="auto"/>
              <w:rPr>
                <w:rFonts w:ascii="Arial" w:eastAsia="Times New Roman" w:hAnsi="Arial" w:cs="Arial"/>
                <w:kern w:val="0"/>
                <w:sz w:val="20"/>
                <w:szCs w:val="20"/>
                <w:lang w:val="en-GB" w:eastAsia="en-GB"/>
              </w:rPr>
            </w:pPr>
          </w:p>
          <w:p w14:paraId="64E39CE0" w14:textId="77777777" w:rsidR="006E3F46" w:rsidRDefault="00000000">
            <w:pPr>
              <w:suppressAutoHyphens w:val="0"/>
              <w:autoSpaceDE w:val="0"/>
              <w:spacing w:after="0" w:line="240" w:lineRule="auto"/>
            </w:pPr>
            <w:r>
              <w:rPr>
                <w:rFonts w:ascii="Arial" w:eastAsia="Times New Roman" w:hAnsi="Arial" w:cs="Arial"/>
                <w:i/>
                <w:color w:val="808080"/>
                <w:kern w:val="0"/>
                <w:sz w:val="18"/>
                <w:szCs w:val="18"/>
                <w:lang w:val="en-GB" w:eastAsia="en-GB"/>
              </w:rPr>
              <w:t>(</w:t>
            </w:r>
          </w:p>
        </w:tc>
      </w:tr>
      <w:tr w:rsidR="006E3F46" w14:paraId="6DAEAA91" w14:textId="77777777">
        <w:trPr>
          <w:trHeight w:val="60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C0679C" w14:textId="77777777" w:rsidR="006E3F46" w:rsidRDefault="00000000">
            <w:pPr>
              <w:suppressAutoHyphens w:val="0"/>
              <w:autoSpaceDE w:val="0"/>
              <w:spacing w:after="0" w:line="240" w:lineRule="auto"/>
              <w:jc w:val="center"/>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26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E537A6E" w14:textId="77777777" w:rsidR="006E3F46" w:rsidRPr="00DF7C96" w:rsidRDefault="00000000">
            <w:pPr>
              <w:suppressAutoHyphens w:val="0"/>
              <w:autoSpaceDE w:val="0"/>
              <w:spacing w:after="0" w:line="240" w:lineRule="auto"/>
              <w:rPr>
                <w:lang w:val="en-GB"/>
              </w:rPr>
            </w:pPr>
            <w:r>
              <w:rPr>
                <w:rFonts w:ascii="Arial" w:eastAsia="Times New Roman" w:hAnsi="Arial" w:cs="Arial"/>
                <w:bCs/>
                <w:kern w:val="0"/>
                <w:sz w:val="20"/>
                <w:szCs w:val="20"/>
                <w:lang w:val="en-GB" w:eastAsia="en-GB"/>
              </w:rPr>
              <w:t xml:space="preserve">Confirm that you have read the UWTSD guidance on data management (see </w:t>
            </w:r>
            <w:hyperlink r:id="rId20" w:history="1">
              <w:r>
                <w:rPr>
                  <w:rFonts w:ascii="Arial" w:eastAsia="Times New Roman" w:hAnsi="Arial" w:cs="Arial"/>
                  <w:color w:val="000000"/>
                  <w:kern w:val="0"/>
                  <w:sz w:val="20"/>
                  <w:szCs w:val="20"/>
                  <w:u w:val="single"/>
                  <w:lang w:val="en-GB" w:eastAsia="en-GB"/>
                </w:rPr>
                <w:t>https://www.uwtsd.ac.uk/library/research-data-management/</w:t>
              </w:r>
            </w:hyperlink>
            <w:r>
              <w:rPr>
                <w:rFonts w:ascii="Arial" w:eastAsia="Times New Roman" w:hAnsi="Arial" w:cs="Arial"/>
                <w:color w:val="000000"/>
                <w:kern w:val="0"/>
                <w:sz w:val="20"/>
                <w:szCs w:val="20"/>
                <w:lang w:val="en-GB"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8C8EA1" w14:textId="77777777" w:rsidR="006E3F46" w:rsidRDefault="00000000">
            <w:pPr>
              <w:suppressAutoHyphens w:val="0"/>
              <w:autoSpaceDE w:val="0"/>
              <w:spacing w:after="0" w:line="240" w:lineRule="auto"/>
              <w:jc w:val="center"/>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486099"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r w:rsidR="006E3F46" w14:paraId="432F550E" w14:textId="77777777">
        <w:trPr>
          <w:trHeight w:val="632"/>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D26679" w14:textId="77777777" w:rsidR="006E3F46" w:rsidRDefault="00000000">
            <w:pPr>
              <w:suppressAutoHyphens w:val="0"/>
              <w:autoSpaceDE w:val="0"/>
              <w:spacing w:after="0" w:line="240" w:lineRule="auto"/>
              <w:jc w:val="center"/>
              <w:rPr>
                <w:rFonts w:ascii="Arial" w:eastAsia="Times New Roman" w:hAnsi="Arial" w:cs="Arial"/>
                <w:bCs/>
                <w:kern w:val="0"/>
                <w:sz w:val="20"/>
                <w:szCs w:val="20"/>
                <w:lang w:val="en-GB" w:eastAsia="en-GB"/>
              </w:rPr>
            </w:pPr>
            <w:r>
              <w:rPr>
                <w:rFonts w:ascii="Arial" w:eastAsia="Times New Roman" w:hAnsi="Arial" w:cs="Arial"/>
                <w:bCs/>
                <w:kern w:val="0"/>
                <w:sz w:val="20"/>
                <w:szCs w:val="20"/>
                <w:lang w:val="en-GB" w:eastAsia="en-GB"/>
              </w:rPr>
              <w:t>27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2B21C15" w14:textId="77777777" w:rsidR="006E3F46" w:rsidRPr="00DF7C96" w:rsidRDefault="00000000">
            <w:pPr>
              <w:suppressAutoHyphens w:val="0"/>
              <w:autoSpaceDE w:val="0"/>
              <w:spacing w:after="0" w:line="240" w:lineRule="auto"/>
              <w:rPr>
                <w:lang w:val="en-GB"/>
              </w:rPr>
            </w:pPr>
            <w:r>
              <w:rPr>
                <w:rFonts w:ascii="Arial" w:eastAsia="Times New Roman" w:hAnsi="Arial" w:cs="Arial"/>
                <w:bCs/>
                <w:kern w:val="0"/>
                <w:sz w:val="20"/>
                <w:szCs w:val="20"/>
                <w:lang w:val="en-GB" w:eastAsia="en-GB"/>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EC093B" w14:textId="77777777" w:rsidR="006E3F46" w:rsidRDefault="00000000">
            <w:pPr>
              <w:suppressAutoHyphens w:val="0"/>
              <w:autoSpaceDE w:val="0"/>
              <w:spacing w:after="0" w:line="240" w:lineRule="auto"/>
              <w:jc w:val="center"/>
              <w:rPr>
                <w:rFonts w:ascii="Arial" w:eastAsia="Times New Roman" w:hAnsi="Arial" w:cs="Arial"/>
                <w:b/>
                <w:kern w:val="0"/>
                <w:sz w:val="20"/>
                <w:szCs w:val="20"/>
                <w:lang w:val="en-GB" w:eastAsia="en-GB"/>
              </w:rPr>
            </w:pPr>
            <w:r>
              <w:rPr>
                <w:rFonts w:ascii="Arial" w:eastAsia="Times New Roman" w:hAnsi="Arial" w:cs="Arial"/>
                <w:b/>
                <w:kern w:val="0"/>
                <w:sz w:val="20"/>
                <w:szCs w:val="20"/>
                <w:lang w:val="en-GB" w:eastAsia="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2AC75F" w14:textId="77777777" w:rsidR="006E3F46" w:rsidRDefault="00000000">
            <w:pPr>
              <w:suppressAutoHyphens w:val="0"/>
              <w:autoSpaceDE w:val="0"/>
              <w:spacing w:after="0" w:line="240" w:lineRule="auto"/>
              <w:jc w:val="center"/>
            </w:pPr>
            <w:r>
              <w:rPr>
                <w:rFonts w:ascii="Segoe UI Symbol" w:eastAsia="Times New Roman" w:hAnsi="Segoe UI Symbol" w:cs="Segoe UI Symbol"/>
                <w:kern w:val="0"/>
                <w:sz w:val="20"/>
                <w:szCs w:val="20"/>
                <w:lang w:val="en-GB" w:eastAsia="en-GB"/>
              </w:rPr>
              <w:t>☒</w:t>
            </w:r>
          </w:p>
        </w:tc>
      </w:tr>
    </w:tbl>
    <w:p w14:paraId="09DEC491" w14:textId="77777777" w:rsidR="006E3F46" w:rsidRDefault="006E3F46">
      <w:pPr>
        <w:suppressAutoHyphens w:val="0"/>
        <w:spacing w:after="0" w:line="240" w:lineRule="auto"/>
        <w:rPr>
          <w:rFonts w:ascii="Arial" w:eastAsia="Times New Roman" w:hAnsi="Arial" w:cs="Arial"/>
          <w:b/>
          <w:bCs/>
          <w:kern w:val="0"/>
          <w:lang w:val="en-GB"/>
        </w:rPr>
      </w:pPr>
    </w:p>
    <w:p w14:paraId="4227B748" w14:textId="77777777" w:rsidR="006E3F46" w:rsidRDefault="00000000">
      <w:pPr>
        <w:suppressAutoHyphens w:val="0"/>
        <w:autoSpaceDE w:val="0"/>
        <w:spacing w:after="240" w:line="240" w:lineRule="auto"/>
        <w:jc w:val="both"/>
        <w:rPr>
          <w:rFonts w:ascii="Arial" w:eastAsia="Times New Roman" w:hAnsi="Arial" w:cs="Arial"/>
          <w:b/>
          <w:kern w:val="0"/>
          <w:lang w:val="en-GB"/>
        </w:rPr>
      </w:pPr>
      <w:r>
        <w:rPr>
          <w:rFonts w:ascii="Arial" w:eastAsia="Times New Roman" w:hAnsi="Arial" w:cs="Arial"/>
          <w:b/>
          <w:kern w:val="0"/>
          <w:lang w:val="en-GB"/>
        </w:rPr>
        <w:t>SECTION K: Declaration</w:t>
      </w:r>
    </w:p>
    <w:tbl>
      <w:tblPr>
        <w:tblW w:w="10477" w:type="dxa"/>
        <w:tblInd w:w="8" w:type="dxa"/>
        <w:tblCellMar>
          <w:left w:w="10" w:type="dxa"/>
          <w:right w:w="10" w:type="dxa"/>
        </w:tblCellMar>
        <w:tblLook w:val="04A0" w:firstRow="1" w:lastRow="0" w:firstColumn="1" w:lastColumn="0" w:noHBand="0" w:noVBand="1"/>
      </w:tblPr>
      <w:tblGrid>
        <w:gridCol w:w="554"/>
        <w:gridCol w:w="2964"/>
        <w:gridCol w:w="4820"/>
        <w:gridCol w:w="2139"/>
      </w:tblGrid>
      <w:tr w:rsidR="006E3F46" w:rsidRPr="002A6361" w14:paraId="15496ABB" w14:textId="77777777">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AF1F60" w14:textId="77777777" w:rsidR="006E3F46" w:rsidRDefault="006E3F46">
            <w:pPr>
              <w:suppressAutoHyphens w:val="0"/>
              <w:spacing w:after="0" w:line="240" w:lineRule="auto"/>
              <w:jc w:val="center"/>
              <w:rPr>
                <w:rFonts w:ascii="Arial" w:eastAsia="Times New Roman" w:hAnsi="Arial" w:cs="Arial"/>
                <w:kern w:val="0"/>
                <w:lang w:val="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534DAA" w14:textId="77777777" w:rsidR="006E3F46" w:rsidRPr="00DF7C96" w:rsidRDefault="00000000">
            <w:pPr>
              <w:suppressAutoHyphens w:val="0"/>
              <w:spacing w:after="0" w:line="240" w:lineRule="auto"/>
              <w:jc w:val="both"/>
              <w:rPr>
                <w:lang w:val="en-GB"/>
              </w:rPr>
            </w:pPr>
            <w:r>
              <w:rPr>
                <w:rFonts w:ascii="Arial" w:eastAsia="Times New Roman" w:hAnsi="Arial" w:cs="Arial"/>
                <w:kern w:val="0"/>
                <w:lang w:val="en-GB"/>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Times New Roman" w:hAnsi="Arial" w:cs="Arial"/>
                <w:b/>
                <w:bCs/>
                <w:color w:val="000000"/>
                <w:kern w:val="0"/>
                <w:lang w:val="en-GB"/>
              </w:rPr>
              <w:t>.</w:t>
            </w:r>
          </w:p>
          <w:p w14:paraId="33D7378B" w14:textId="77777777" w:rsidR="006E3F46" w:rsidRDefault="006E3F46">
            <w:pPr>
              <w:suppressAutoHyphens w:val="0"/>
              <w:spacing w:after="0" w:line="240" w:lineRule="auto"/>
              <w:jc w:val="both"/>
              <w:rPr>
                <w:rFonts w:ascii="Arial" w:eastAsia="Times New Roman" w:hAnsi="Arial" w:cs="Arial"/>
                <w:b/>
                <w:bCs/>
                <w:color w:val="000000"/>
                <w:kern w:val="0"/>
                <w:lang w:val="en-GB"/>
              </w:rPr>
            </w:pPr>
          </w:p>
          <w:p w14:paraId="627A9F98" w14:textId="77777777" w:rsidR="006E3F46" w:rsidRPr="00DF7C96" w:rsidRDefault="00000000">
            <w:pPr>
              <w:suppressAutoHyphens w:val="0"/>
              <w:spacing w:after="0" w:line="240" w:lineRule="auto"/>
              <w:jc w:val="both"/>
              <w:rPr>
                <w:lang w:val="en-GB"/>
              </w:rPr>
            </w:pPr>
            <w:r>
              <w:rPr>
                <w:rFonts w:ascii="Arial" w:eastAsia="Times New Roman" w:hAnsi="Arial" w:cs="Arial"/>
                <w:kern w:val="0"/>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21" w:history="1">
              <w:r>
                <w:rPr>
                  <w:rFonts w:ascii="Arial" w:eastAsia="Times New Roman" w:hAnsi="Arial" w:cs="Arial"/>
                  <w:color w:val="0000FF"/>
                  <w:kern w:val="0"/>
                  <w:u w:val="single"/>
                  <w:lang w:val="en-GB"/>
                </w:rPr>
                <w:t>https://www.uwtsd.ac.uk/research/research-ethics/</w:t>
              </w:r>
            </w:hyperlink>
            <w:r>
              <w:rPr>
                <w:rFonts w:ascii="Arial" w:eastAsia="Times New Roman" w:hAnsi="Arial" w:cs="Arial"/>
                <w:kern w:val="0"/>
                <w:lang w:val="en-GB"/>
              </w:rPr>
              <w:t xml:space="preserve"> </w:t>
            </w:r>
          </w:p>
        </w:tc>
      </w:tr>
      <w:tr w:rsidR="006E3F46" w14:paraId="1B4BCB76"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90399D" w14:textId="77777777" w:rsidR="006E3F46" w:rsidRDefault="00000000">
            <w:pPr>
              <w:suppressAutoHyphens w:val="0"/>
              <w:spacing w:before="100" w:after="100" w:line="240" w:lineRule="auto"/>
              <w:jc w:val="center"/>
              <w:rPr>
                <w:rFonts w:ascii="Arial" w:eastAsia="Times New Roman" w:hAnsi="Arial" w:cs="Arial"/>
                <w:bCs/>
                <w:kern w:val="0"/>
                <w:lang w:val="en-GB"/>
              </w:rPr>
            </w:pPr>
            <w:r>
              <w:rPr>
                <w:rFonts w:ascii="Arial" w:eastAsia="Times New Roman" w:hAnsi="Arial" w:cs="Arial"/>
                <w:bCs/>
                <w:kern w:val="0"/>
                <w:lang w:val="en-GB"/>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FEFFED" w14:textId="77777777" w:rsidR="006E3F46" w:rsidRDefault="00000000">
            <w:pPr>
              <w:suppressAutoHyphens w:val="0"/>
              <w:spacing w:before="100" w:after="100" w:line="240" w:lineRule="auto"/>
            </w:pPr>
            <w:r>
              <w:rPr>
                <w:rFonts w:ascii="Arial" w:eastAsia="Times New Roman" w:hAnsi="Arial" w:cs="Arial"/>
                <w:b/>
                <w:bCs/>
                <w:kern w:val="0"/>
                <w:lang w:val="en-GB"/>
              </w:rPr>
              <w:t>Signature of applicant:</w:t>
            </w:r>
          </w:p>
        </w:tc>
        <w:tc>
          <w:tcPr>
            <w:tcW w:w="48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8ACC9F0" w14:textId="77777777" w:rsidR="006E3F46" w:rsidRDefault="00000000">
            <w:pPr>
              <w:suppressAutoHyphens w:val="0"/>
              <w:spacing w:before="100" w:after="100" w:line="240" w:lineRule="auto"/>
              <w:rPr>
                <w:rFonts w:ascii="Arial" w:eastAsia="Times New Roman" w:hAnsi="Arial" w:cs="Arial"/>
                <w:kern w:val="0"/>
                <w:lang w:val="en-GB"/>
              </w:rPr>
            </w:pPr>
            <w:r>
              <w:rPr>
                <w:rFonts w:ascii="Arial" w:eastAsia="Times New Roman" w:hAnsi="Arial" w:cs="Arial"/>
                <w:kern w:val="0"/>
                <w:lang w:val="en-GB"/>
              </w:rPr>
              <w:t>Anna Buonocore</w:t>
            </w:r>
          </w:p>
        </w:tc>
        <w:tc>
          <w:tcPr>
            <w:tcW w:w="21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7CBE7C9" w14:textId="77777777" w:rsidR="006E3F46" w:rsidRDefault="00000000">
            <w:pPr>
              <w:suppressAutoHyphens w:val="0"/>
              <w:spacing w:before="100" w:after="100" w:line="240" w:lineRule="auto"/>
              <w:rPr>
                <w:rFonts w:ascii="Arial" w:eastAsia="Times New Roman" w:hAnsi="Arial" w:cs="Arial"/>
                <w:b/>
                <w:bCs/>
                <w:kern w:val="0"/>
                <w:lang w:val="en-GB"/>
              </w:rPr>
            </w:pPr>
            <w:r>
              <w:rPr>
                <w:rFonts w:ascii="Arial" w:eastAsia="Times New Roman" w:hAnsi="Arial" w:cs="Arial"/>
                <w:b/>
                <w:bCs/>
                <w:kern w:val="0"/>
                <w:lang w:val="en-GB"/>
              </w:rPr>
              <w:t>Date: 18/11/2023</w:t>
            </w:r>
          </w:p>
          <w:p w14:paraId="7487DD90" w14:textId="77777777" w:rsidR="006E3F46" w:rsidRDefault="006E3F46">
            <w:pPr>
              <w:suppressAutoHyphens w:val="0"/>
              <w:spacing w:before="100" w:after="100" w:line="240" w:lineRule="auto"/>
              <w:rPr>
                <w:rFonts w:ascii="Arial" w:eastAsia="Times New Roman" w:hAnsi="Arial" w:cs="Arial"/>
                <w:kern w:val="0"/>
                <w:lang w:val="en-GB"/>
              </w:rPr>
            </w:pPr>
          </w:p>
        </w:tc>
      </w:tr>
    </w:tbl>
    <w:p w14:paraId="45C921F1" w14:textId="77777777" w:rsidR="006E3F46" w:rsidRDefault="006E3F46">
      <w:pPr>
        <w:suppressAutoHyphens w:val="0"/>
        <w:spacing w:after="0" w:line="240" w:lineRule="auto"/>
        <w:rPr>
          <w:rFonts w:ascii="Arial" w:eastAsia="Times New Roman" w:hAnsi="Arial" w:cs="Arial"/>
          <w:kern w:val="0"/>
          <w:lang w:val="en-GB"/>
        </w:rPr>
      </w:pPr>
    </w:p>
    <w:p w14:paraId="5027FD9B" w14:textId="77777777" w:rsidR="006E3F46" w:rsidRDefault="00000000">
      <w:pPr>
        <w:suppressAutoHyphens w:val="0"/>
        <w:spacing w:after="0" w:line="240" w:lineRule="auto"/>
        <w:rPr>
          <w:rFonts w:ascii="Arial" w:eastAsia="Times New Roman" w:hAnsi="Arial" w:cs="Arial"/>
          <w:b/>
          <w:i/>
          <w:kern w:val="0"/>
          <w:lang w:val="en-GB"/>
        </w:rPr>
      </w:pPr>
      <w:r>
        <w:rPr>
          <w:rFonts w:ascii="Arial" w:eastAsia="Times New Roman" w:hAnsi="Arial" w:cs="Arial"/>
          <w:b/>
          <w:i/>
          <w:kern w:val="0"/>
          <w:lang w:val="en-GB"/>
        </w:rPr>
        <w:t>For STUDENT Submissions:</w:t>
      </w:r>
    </w:p>
    <w:tbl>
      <w:tblPr>
        <w:tblW w:w="5000" w:type="pct"/>
        <w:tblCellMar>
          <w:left w:w="10" w:type="dxa"/>
          <w:right w:w="10" w:type="dxa"/>
        </w:tblCellMar>
        <w:tblLook w:val="04A0" w:firstRow="1" w:lastRow="0" w:firstColumn="1" w:lastColumn="0" w:noHBand="0" w:noVBand="1"/>
      </w:tblPr>
      <w:tblGrid>
        <w:gridCol w:w="712"/>
        <w:gridCol w:w="2813"/>
        <w:gridCol w:w="4237"/>
        <w:gridCol w:w="1974"/>
      </w:tblGrid>
      <w:tr w:rsidR="006E3F46" w14:paraId="32ECCB13" w14:textId="77777777">
        <w:trPr>
          <w:trHeight w:val="346"/>
        </w:trPr>
        <w:tc>
          <w:tcPr>
            <w:tcW w:w="71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390218" w14:textId="77777777" w:rsidR="006E3F46" w:rsidRDefault="00000000">
            <w:pPr>
              <w:suppressAutoHyphens w:val="0"/>
              <w:spacing w:after="0" w:line="240" w:lineRule="auto"/>
              <w:contextualSpacing/>
              <w:jc w:val="center"/>
              <w:rPr>
                <w:rFonts w:ascii="Arial" w:hAnsi="Arial" w:cs="Arial"/>
                <w:kern w:val="0"/>
                <w:lang w:val="en-GB"/>
              </w:rPr>
            </w:pPr>
            <w:r>
              <w:rPr>
                <w:rFonts w:ascii="Arial" w:hAnsi="Arial" w:cs="Arial"/>
                <w:kern w:val="0"/>
                <w:lang w:val="en-GB"/>
              </w:rPr>
              <w:t>2</w:t>
            </w:r>
          </w:p>
        </w:tc>
        <w:tc>
          <w:tcPr>
            <w:tcW w:w="281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1223F2" w14:textId="77777777" w:rsidR="006E3F46" w:rsidRDefault="00000000">
            <w:pPr>
              <w:suppressAutoHyphens w:val="0"/>
              <w:spacing w:after="0" w:line="240" w:lineRule="auto"/>
              <w:contextualSpacing/>
              <w:rPr>
                <w:rFonts w:ascii="Arial" w:hAnsi="Arial" w:cs="Arial"/>
                <w:kern w:val="0"/>
                <w:lang w:val="en-GB"/>
              </w:rPr>
            </w:pPr>
            <w:r>
              <w:rPr>
                <w:rFonts w:ascii="Arial" w:hAnsi="Arial" w:cs="Arial"/>
                <w:kern w:val="0"/>
                <w:lang w:val="en-GB"/>
              </w:rPr>
              <w:t>Director of Studies/Supervisor:</w:t>
            </w:r>
          </w:p>
        </w:tc>
        <w:tc>
          <w:tcPr>
            <w:tcW w:w="42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1F9AA7E" w14:textId="77777777" w:rsidR="006E3F46" w:rsidRDefault="006E3F46">
            <w:pPr>
              <w:suppressAutoHyphens w:val="0"/>
              <w:spacing w:after="0" w:line="240" w:lineRule="auto"/>
              <w:contextualSpacing/>
              <w:rPr>
                <w:rFonts w:ascii="Arial" w:hAnsi="Arial" w:cs="Arial"/>
                <w:kern w:val="0"/>
                <w:lang w:val="en-GB"/>
              </w:rPr>
            </w:pPr>
          </w:p>
        </w:tc>
        <w:tc>
          <w:tcPr>
            <w:tcW w:w="1974"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0E8AB9" w14:textId="77777777" w:rsidR="006E3F46" w:rsidRDefault="00000000">
            <w:pPr>
              <w:suppressAutoHyphens w:val="0"/>
              <w:spacing w:after="0" w:line="240" w:lineRule="auto"/>
              <w:contextualSpacing/>
            </w:pPr>
            <w:r>
              <w:rPr>
                <w:rFonts w:ascii="Arial" w:hAnsi="Arial" w:cs="Arial"/>
                <w:b/>
                <w:bCs/>
                <w:kern w:val="0"/>
                <w:lang w:val="en-GB"/>
              </w:rPr>
              <w:t>Date:</w:t>
            </w:r>
          </w:p>
        </w:tc>
      </w:tr>
      <w:tr w:rsidR="006E3F46" w14:paraId="398166BC" w14:textId="77777777">
        <w:trPr>
          <w:trHeight w:val="347"/>
        </w:trPr>
        <w:tc>
          <w:tcPr>
            <w:tcW w:w="71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377916" w14:textId="77777777" w:rsidR="006E3F46" w:rsidRDefault="00000000">
            <w:pPr>
              <w:suppressAutoHyphens w:val="0"/>
              <w:spacing w:after="0" w:line="240" w:lineRule="auto"/>
              <w:contextualSpacing/>
              <w:jc w:val="center"/>
              <w:rPr>
                <w:rFonts w:ascii="Arial" w:hAnsi="Arial" w:cs="Arial"/>
                <w:kern w:val="0"/>
                <w:lang w:val="en-GB"/>
              </w:rPr>
            </w:pPr>
            <w:r>
              <w:rPr>
                <w:rFonts w:ascii="Arial" w:hAnsi="Arial" w:cs="Arial"/>
                <w:kern w:val="0"/>
                <w:lang w:val="en-GB"/>
              </w:rPr>
              <w:lastRenderedPageBreak/>
              <w:t>3</w:t>
            </w:r>
          </w:p>
        </w:tc>
        <w:tc>
          <w:tcPr>
            <w:tcW w:w="281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2D0B06" w14:textId="77777777" w:rsidR="006E3F46" w:rsidRDefault="00000000">
            <w:pPr>
              <w:suppressAutoHyphens w:val="0"/>
              <w:spacing w:after="0" w:line="240" w:lineRule="auto"/>
              <w:contextualSpacing/>
              <w:rPr>
                <w:rFonts w:ascii="Arial" w:hAnsi="Arial" w:cs="Arial"/>
                <w:kern w:val="0"/>
                <w:lang w:val="en-GB"/>
              </w:rPr>
            </w:pPr>
            <w:r>
              <w:rPr>
                <w:rFonts w:ascii="Arial" w:hAnsi="Arial" w:cs="Arial"/>
                <w:kern w:val="0"/>
                <w:lang w:val="en-GB"/>
              </w:rPr>
              <w:t>Signature:</w:t>
            </w:r>
          </w:p>
        </w:tc>
        <w:tc>
          <w:tcPr>
            <w:tcW w:w="42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30CAA57" w14:textId="77777777" w:rsidR="006E3F46" w:rsidRDefault="006E3F46">
            <w:pPr>
              <w:suppressAutoHyphens w:val="0"/>
              <w:spacing w:after="0" w:line="240" w:lineRule="auto"/>
              <w:contextualSpacing/>
              <w:rPr>
                <w:rFonts w:ascii="Arial" w:hAnsi="Arial" w:cs="Arial"/>
                <w:kern w:val="0"/>
                <w:lang w:val="en-GB"/>
              </w:rPr>
            </w:pPr>
          </w:p>
          <w:p w14:paraId="57EF982E" w14:textId="77777777" w:rsidR="006E3F46" w:rsidRDefault="006E3F46">
            <w:pPr>
              <w:suppressAutoHyphens w:val="0"/>
              <w:spacing w:after="0" w:line="240" w:lineRule="auto"/>
              <w:contextualSpacing/>
              <w:rPr>
                <w:rFonts w:ascii="Arial" w:hAnsi="Arial" w:cs="Arial"/>
                <w:kern w:val="0"/>
                <w:lang w:val="en-GB"/>
              </w:rPr>
            </w:pPr>
          </w:p>
        </w:tc>
        <w:tc>
          <w:tcPr>
            <w:tcW w:w="1974"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AE0EFB" w14:textId="77777777" w:rsidR="006E3F46" w:rsidRDefault="006E3F46">
            <w:pPr>
              <w:suppressAutoHyphens w:val="0"/>
              <w:spacing w:after="0" w:line="240" w:lineRule="auto"/>
              <w:contextualSpacing/>
              <w:rPr>
                <w:rFonts w:ascii="Arial" w:hAnsi="Arial" w:cs="Arial"/>
                <w:kern w:val="0"/>
                <w:lang w:val="en-GB"/>
              </w:rPr>
            </w:pPr>
          </w:p>
        </w:tc>
      </w:tr>
    </w:tbl>
    <w:p w14:paraId="344F12F0" w14:textId="77777777" w:rsidR="006E3F46" w:rsidRDefault="006E3F46">
      <w:pPr>
        <w:suppressAutoHyphens w:val="0"/>
        <w:spacing w:after="0" w:line="240" w:lineRule="auto"/>
        <w:rPr>
          <w:rFonts w:ascii="Arial" w:eastAsia="Times New Roman" w:hAnsi="Arial" w:cs="Arial"/>
          <w:kern w:val="0"/>
          <w:lang w:val="en-GB"/>
        </w:rPr>
      </w:pPr>
    </w:p>
    <w:p w14:paraId="58965674" w14:textId="77777777" w:rsidR="006E3F46" w:rsidRDefault="00000000">
      <w:pPr>
        <w:suppressAutoHyphens w:val="0"/>
        <w:spacing w:after="0" w:line="240" w:lineRule="auto"/>
        <w:rPr>
          <w:rFonts w:ascii="Arial" w:eastAsia="Times New Roman" w:hAnsi="Arial" w:cs="Arial"/>
          <w:b/>
          <w:i/>
          <w:kern w:val="0"/>
          <w:lang w:val="en-GB"/>
        </w:rPr>
      </w:pPr>
      <w:r>
        <w:rPr>
          <w:rFonts w:ascii="Arial" w:eastAsia="Times New Roman" w:hAnsi="Arial" w:cs="Arial"/>
          <w:b/>
          <w:i/>
          <w:kern w:val="0"/>
          <w:lang w:val="en-GB"/>
        </w:rPr>
        <w:t>For STAFF Submissions:</w:t>
      </w:r>
    </w:p>
    <w:tbl>
      <w:tblPr>
        <w:tblW w:w="5002" w:type="pct"/>
        <w:tblCellMar>
          <w:left w:w="10" w:type="dxa"/>
          <w:right w:w="10" w:type="dxa"/>
        </w:tblCellMar>
        <w:tblLook w:val="04A0" w:firstRow="1" w:lastRow="0" w:firstColumn="1" w:lastColumn="0" w:noHBand="0" w:noVBand="1"/>
      </w:tblPr>
      <w:tblGrid>
        <w:gridCol w:w="714"/>
        <w:gridCol w:w="2814"/>
        <w:gridCol w:w="4239"/>
        <w:gridCol w:w="1973"/>
      </w:tblGrid>
      <w:tr w:rsidR="006E3F46" w14:paraId="30CB6D32" w14:textId="77777777">
        <w:trPr>
          <w:trHeight w:val="346"/>
        </w:trPr>
        <w:tc>
          <w:tcPr>
            <w:tcW w:w="71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A7F951B" w14:textId="77777777" w:rsidR="006E3F46" w:rsidRDefault="00000000">
            <w:pPr>
              <w:suppressAutoHyphens w:val="0"/>
              <w:spacing w:after="0" w:line="240" w:lineRule="auto"/>
              <w:contextualSpacing/>
              <w:jc w:val="center"/>
              <w:rPr>
                <w:rFonts w:ascii="Arial" w:hAnsi="Arial" w:cs="Arial"/>
                <w:kern w:val="0"/>
                <w:lang w:val="en-GB"/>
              </w:rPr>
            </w:pPr>
            <w:r>
              <w:rPr>
                <w:rFonts w:ascii="Arial" w:hAnsi="Arial" w:cs="Arial"/>
                <w:kern w:val="0"/>
                <w:lang w:val="en-GB"/>
              </w:rPr>
              <w:t>4</w:t>
            </w:r>
          </w:p>
        </w:tc>
        <w:tc>
          <w:tcPr>
            <w:tcW w:w="281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87F50B" w14:textId="77777777" w:rsidR="006E3F46" w:rsidRDefault="00000000">
            <w:pPr>
              <w:suppressAutoHyphens w:val="0"/>
              <w:spacing w:after="0" w:line="240" w:lineRule="auto"/>
              <w:contextualSpacing/>
              <w:rPr>
                <w:rFonts w:ascii="Arial" w:hAnsi="Arial" w:cs="Arial"/>
                <w:kern w:val="0"/>
                <w:lang w:val="en-GB"/>
              </w:rPr>
            </w:pPr>
            <w:r>
              <w:rPr>
                <w:rFonts w:ascii="Arial" w:hAnsi="Arial" w:cs="Arial"/>
                <w:kern w:val="0"/>
                <w:lang w:val="en-GB"/>
              </w:rPr>
              <w:t>Academic Director/ Assistant Dean:</w:t>
            </w:r>
          </w:p>
        </w:tc>
        <w:tc>
          <w:tcPr>
            <w:tcW w:w="42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9D05E5F" w14:textId="77777777" w:rsidR="006E3F46" w:rsidRDefault="006E3F46">
            <w:pPr>
              <w:suppressAutoHyphens w:val="0"/>
              <w:spacing w:after="0" w:line="240" w:lineRule="auto"/>
              <w:contextualSpacing/>
              <w:rPr>
                <w:rFonts w:ascii="Arial" w:hAnsi="Arial" w:cs="Arial"/>
                <w:kern w:val="0"/>
                <w:lang w:val="en-GB"/>
              </w:rPr>
            </w:pPr>
          </w:p>
        </w:tc>
        <w:tc>
          <w:tcPr>
            <w:tcW w:w="1973"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C11EE7" w14:textId="77777777" w:rsidR="006E3F46" w:rsidRDefault="00000000">
            <w:pPr>
              <w:suppressAutoHyphens w:val="0"/>
              <w:spacing w:after="0" w:line="240" w:lineRule="auto"/>
              <w:contextualSpacing/>
            </w:pPr>
            <w:r>
              <w:rPr>
                <w:rFonts w:ascii="Arial" w:hAnsi="Arial" w:cs="Arial"/>
                <w:b/>
                <w:bCs/>
                <w:kern w:val="0"/>
                <w:lang w:val="en-GB"/>
              </w:rPr>
              <w:t>Date:</w:t>
            </w:r>
          </w:p>
        </w:tc>
      </w:tr>
      <w:tr w:rsidR="006E3F46" w14:paraId="04597003" w14:textId="77777777">
        <w:trPr>
          <w:trHeight w:val="347"/>
        </w:trPr>
        <w:tc>
          <w:tcPr>
            <w:tcW w:w="71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28D283" w14:textId="77777777" w:rsidR="006E3F46" w:rsidRDefault="00000000">
            <w:pPr>
              <w:suppressAutoHyphens w:val="0"/>
              <w:spacing w:after="0" w:line="240" w:lineRule="auto"/>
              <w:contextualSpacing/>
              <w:jc w:val="center"/>
              <w:rPr>
                <w:rFonts w:ascii="Arial" w:hAnsi="Arial" w:cs="Arial"/>
                <w:kern w:val="0"/>
                <w:lang w:val="en-GB"/>
              </w:rPr>
            </w:pPr>
            <w:r>
              <w:rPr>
                <w:rFonts w:ascii="Arial" w:hAnsi="Arial" w:cs="Arial"/>
                <w:kern w:val="0"/>
                <w:lang w:val="en-GB"/>
              </w:rPr>
              <w:t>5</w:t>
            </w:r>
          </w:p>
        </w:tc>
        <w:tc>
          <w:tcPr>
            <w:tcW w:w="281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2099AC" w14:textId="77777777" w:rsidR="006E3F46" w:rsidRDefault="00000000">
            <w:pPr>
              <w:suppressAutoHyphens w:val="0"/>
              <w:spacing w:after="0" w:line="240" w:lineRule="auto"/>
              <w:contextualSpacing/>
              <w:rPr>
                <w:rFonts w:ascii="Arial" w:hAnsi="Arial" w:cs="Arial"/>
                <w:kern w:val="0"/>
                <w:lang w:val="en-GB"/>
              </w:rPr>
            </w:pPr>
            <w:r>
              <w:rPr>
                <w:rFonts w:ascii="Arial" w:hAnsi="Arial" w:cs="Arial"/>
                <w:kern w:val="0"/>
                <w:lang w:val="en-GB"/>
              </w:rPr>
              <w:t>Signature:</w:t>
            </w:r>
          </w:p>
        </w:tc>
        <w:tc>
          <w:tcPr>
            <w:tcW w:w="42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1B42A29" w14:textId="77777777" w:rsidR="006E3F46" w:rsidRDefault="006E3F46">
            <w:pPr>
              <w:suppressAutoHyphens w:val="0"/>
              <w:spacing w:after="0" w:line="240" w:lineRule="auto"/>
              <w:contextualSpacing/>
              <w:rPr>
                <w:rFonts w:ascii="Arial" w:hAnsi="Arial" w:cs="Arial"/>
                <w:kern w:val="0"/>
                <w:lang w:val="en-GB"/>
              </w:rPr>
            </w:pPr>
          </w:p>
          <w:p w14:paraId="67C23617" w14:textId="77777777" w:rsidR="006E3F46" w:rsidRDefault="006E3F46">
            <w:pPr>
              <w:suppressAutoHyphens w:val="0"/>
              <w:spacing w:after="0" w:line="240" w:lineRule="auto"/>
              <w:contextualSpacing/>
              <w:rPr>
                <w:rFonts w:ascii="Arial" w:hAnsi="Arial" w:cs="Arial"/>
                <w:kern w:val="0"/>
                <w:lang w:val="en-GB"/>
              </w:rPr>
            </w:pPr>
          </w:p>
        </w:tc>
        <w:tc>
          <w:tcPr>
            <w:tcW w:w="1973"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A21056" w14:textId="77777777" w:rsidR="006E3F46" w:rsidRDefault="006E3F46">
            <w:pPr>
              <w:suppressAutoHyphens w:val="0"/>
              <w:spacing w:after="0" w:line="240" w:lineRule="auto"/>
              <w:contextualSpacing/>
              <w:rPr>
                <w:rFonts w:ascii="Arial" w:hAnsi="Arial" w:cs="Arial"/>
                <w:kern w:val="0"/>
                <w:lang w:val="en-GB"/>
              </w:rPr>
            </w:pPr>
          </w:p>
        </w:tc>
      </w:tr>
    </w:tbl>
    <w:p w14:paraId="762AE27A" w14:textId="77777777" w:rsidR="006E3F46" w:rsidRDefault="006E3F46">
      <w:pPr>
        <w:suppressAutoHyphens w:val="0"/>
        <w:spacing w:after="0" w:line="240" w:lineRule="auto"/>
        <w:rPr>
          <w:rFonts w:ascii="Arial" w:eastAsia="Times New Roman" w:hAnsi="Arial" w:cs="Arial"/>
          <w:b/>
          <w:kern w:val="0"/>
          <w:lang w:val="en-GB"/>
        </w:rPr>
      </w:pPr>
    </w:p>
    <w:p w14:paraId="663F55C8" w14:textId="77777777" w:rsidR="006E3F46" w:rsidRPr="00DF7C96" w:rsidRDefault="00000000">
      <w:pPr>
        <w:suppressAutoHyphens w:val="0"/>
        <w:autoSpaceDE w:val="0"/>
        <w:spacing w:after="240" w:line="240" w:lineRule="auto"/>
        <w:jc w:val="both"/>
        <w:rPr>
          <w:lang w:val="en-GB"/>
        </w:rPr>
      </w:pPr>
      <w:r>
        <w:rPr>
          <w:rFonts w:ascii="Arial" w:eastAsia="Times New Roman" w:hAnsi="Arial" w:cs="Arial"/>
          <w:b/>
          <w:kern w:val="0"/>
          <w:lang w:val="en-GB"/>
        </w:rPr>
        <w:t xml:space="preserve">Checklist: </w:t>
      </w:r>
      <w:r>
        <w:rPr>
          <w:rFonts w:ascii="Arial" w:eastAsia="Times New Roman" w:hAnsi="Arial" w:cs="Arial"/>
          <w:bCs/>
          <w:kern w:val="0"/>
          <w:lang w:val="en-GB"/>
        </w:rPr>
        <w:t>Please complete the checklist below to ensure that you have completed the form according to the guidelines and attached any required documentation:</w:t>
      </w:r>
    </w:p>
    <w:tbl>
      <w:tblPr>
        <w:tblW w:w="10485" w:type="dxa"/>
        <w:tblCellMar>
          <w:left w:w="10" w:type="dxa"/>
          <w:right w:w="10" w:type="dxa"/>
        </w:tblCellMar>
        <w:tblLook w:val="04A0" w:firstRow="1" w:lastRow="0" w:firstColumn="1" w:lastColumn="0" w:noHBand="0" w:noVBand="1"/>
      </w:tblPr>
      <w:tblGrid>
        <w:gridCol w:w="675"/>
        <w:gridCol w:w="9810"/>
      </w:tblGrid>
      <w:tr w:rsidR="006E3F46" w:rsidRPr="002A6361" w14:paraId="146DFFA4" w14:textId="77777777">
        <w:trPr>
          <w:trHeight w:val="49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6CAD66A" w14:textId="77777777" w:rsidR="006E3F46" w:rsidRDefault="00000000">
            <w:pPr>
              <w:suppressAutoHyphens w:val="0"/>
              <w:spacing w:after="0" w:line="240" w:lineRule="auto"/>
              <w:jc w:val="center"/>
            </w:pPr>
            <w:r>
              <w:rPr>
                <w:rFonts w:ascii="Arial" w:eastAsia="MS Gothic" w:hAnsi="Arial" w:cs="Arial"/>
                <w:kern w:val="0"/>
                <w:sz w:val="20"/>
                <w:szCs w:val="20"/>
                <w:lang w:val="en-GB" w:eastAsia="en-GB"/>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E90648B" w14:textId="77777777" w:rsidR="006E3F46" w:rsidRDefault="00000000">
            <w:pPr>
              <w:suppressAutoHyphens w:val="0"/>
              <w:spacing w:after="0" w:line="240" w:lineRule="auto"/>
              <w:rPr>
                <w:rFonts w:ascii="Arial" w:eastAsia="MS Gothic" w:hAnsi="Arial" w:cs="Arial"/>
                <w:bCs/>
                <w:kern w:val="0"/>
                <w:sz w:val="20"/>
                <w:szCs w:val="20"/>
                <w:lang w:val="en-GB" w:eastAsia="en-GB"/>
              </w:rPr>
            </w:pPr>
            <w:r>
              <w:rPr>
                <w:rFonts w:ascii="Arial" w:eastAsia="MS Gothic" w:hAnsi="Arial" w:cs="Arial"/>
                <w:bCs/>
                <w:kern w:val="0"/>
                <w:sz w:val="20"/>
                <w:szCs w:val="20"/>
                <w:lang w:val="en-GB" w:eastAsia="en-GB"/>
              </w:rPr>
              <w:t>I have read the guidance notes supplied before completing the form.</w:t>
            </w:r>
          </w:p>
        </w:tc>
      </w:tr>
      <w:tr w:rsidR="006E3F46" w:rsidRPr="002A6361" w14:paraId="2C4D2FFB" w14:textId="77777777">
        <w:trPr>
          <w:trHeight w:val="41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AF4F392" w14:textId="77777777" w:rsidR="006E3F46" w:rsidRDefault="00000000">
            <w:pPr>
              <w:suppressAutoHyphens w:val="0"/>
              <w:spacing w:after="0" w:line="240" w:lineRule="auto"/>
              <w:jc w:val="center"/>
            </w:pPr>
            <w:r>
              <w:rPr>
                <w:rFonts w:ascii="Arial" w:eastAsia="MS Gothic" w:hAnsi="Arial" w:cs="Arial"/>
                <w:kern w:val="0"/>
                <w:sz w:val="20"/>
                <w:szCs w:val="20"/>
                <w:lang w:val="en-GB" w:eastAsia="en-GB"/>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230FC56" w14:textId="77777777" w:rsidR="006E3F46" w:rsidRPr="00DF7C96" w:rsidRDefault="00000000">
            <w:pPr>
              <w:suppressAutoHyphens w:val="0"/>
              <w:spacing w:after="0" w:line="240" w:lineRule="auto"/>
              <w:rPr>
                <w:lang w:val="en-GB"/>
              </w:rPr>
            </w:pPr>
            <w:r>
              <w:rPr>
                <w:rFonts w:ascii="Arial" w:eastAsia="Times New Roman" w:hAnsi="Arial" w:cs="Arial"/>
                <w:kern w:val="0"/>
                <w:sz w:val="20"/>
                <w:szCs w:val="20"/>
                <w:lang w:val="en-GB" w:eastAsia="en-GB"/>
              </w:rPr>
              <w:t xml:space="preserve">I have completed </w:t>
            </w:r>
            <w:r>
              <w:rPr>
                <w:rFonts w:ascii="Arial" w:eastAsia="Times New Roman" w:hAnsi="Arial" w:cs="Arial"/>
                <w:b/>
                <w:kern w:val="0"/>
                <w:sz w:val="20"/>
                <w:szCs w:val="20"/>
                <w:lang w:val="en-GB" w:eastAsia="en-GB"/>
              </w:rPr>
              <w:t>ALL RELEVANT</w:t>
            </w:r>
            <w:r>
              <w:rPr>
                <w:rFonts w:ascii="Arial" w:eastAsia="Times New Roman" w:hAnsi="Arial" w:cs="Arial"/>
                <w:kern w:val="0"/>
                <w:sz w:val="20"/>
                <w:szCs w:val="20"/>
                <w:lang w:val="en-GB" w:eastAsia="en-GB"/>
              </w:rPr>
              <w:t xml:space="preserve"> sections of the form in full.</w:t>
            </w:r>
          </w:p>
        </w:tc>
      </w:tr>
      <w:tr w:rsidR="006E3F46" w:rsidRPr="002A6361" w14:paraId="7FAC9560" w14:textId="77777777">
        <w:trPr>
          <w:trHeight w:val="4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83687A1" w14:textId="77777777" w:rsidR="006E3F46" w:rsidRDefault="00000000">
            <w:pPr>
              <w:suppressAutoHyphens w:val="0"/>
              <w:spacing w:after="0" w:line="240" w:lineRule="auto"/>
              <w:jc w:val="center"/>
            </w:pPr>
            <w:r>
              <w:rPr>
                <w:rFonts w:ascii="Segoe UI Symbol" w:eastAsia="Times New Roman" w:hAnsi="Segoe UI Symbol" w:cs="Segoe UI Symbol"/>
                <w:kern w:val="0"/>
                <w:sz w:val="20"/>
                <w:szCs w:val="20"/>
                <w:lang w:val="en-GB" w:eastAsia="en-GB"/>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EFDF4FE" w14:textId="77777777" w:rsidR="006E3F46" w:rsidRDefault="00000000">
            <w:pPr>
              <w:suppressAutoHyphens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I confirm that the research activity has received approval in principle</w:t>
            </w:r>
          </w:p>
        </w:tc>
      </w:tr>
      <w:tr w:rsidR="006E3F46" w:rsidRPr="002A6361" w14:paraId="6166EDB4" w14:textId="77777777">
        <w:trPr>
          <w:trHeight w:val="49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EB93AA" w14:textId="77777777" w:rsidR="006E3F46" w:rsidRDefault="00000000">
            <w:pPr>
              <w:suppressAutoHyphens w:val="0"/>
              <w:spacing w:after="0" w:line="240" w:lineRule="auto"/>
              <w:jc w:val="center"/>
            </w:pPr>
            <w:r>
              <w:rPr>
                <w:rFonts w:ascii="Segoe UI Symbol" w:eastAsia="Times New Roman" w:hAnsi="Segoe UI Symbol" w:cs="Segoe UI Symbol"/>
                <w:kern w:val="0"/>
                <w:sz w:val="20"/>
                <w:szCs w:val="20"/>
                <w:lang w:val="en-GB" w:eastAsia="en-GB"/>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A8CAA1C" w14:textId="77777777" w:rsidR="006E3F46" w:rsidRPr="00DF7C96" w:rsidRDefault="00000000">
            <w:pPr>
              <w:suppressAutoHyphens w:val="0"/>
              <w:spacing w:after="0" w:line="240" w:lineRule="auto"/>
              <w:rPr>
                <w:lang w:val="en-GB"/>
              </w:rPr>
            </w:pPr>
            <w:r>
              <w:rPr>
                <w:rFonts w:ascii="Arial" w:eastAsia="Times New Roman" w:hAnsi="Arial" w:cs="Arial"/>
                <w:kern w:val="0"/>
                <w:sz w:val="20"/>
                <w:szCs w:val="20"/>
                <w:lang w:val="en-GB" w:eastAsia="en-GB"/>
              </w:rPr>
              <w:t>I have attached a copy of final/interim approval from external organisation (</w:t>
            </w:r>
            <w:r>
              <w:rPr>
                <w:rFonts w:ascii="Arial" w:eastAsia="Times New Roman" w:hAnsi="Arial" w:cs="Arial"/>
                <w:b/>
                <w:kern w:val="0"/>
                <w:sz w:val="20"/>
                <w:szCs w:val="20"/>
                <w:lang w:val="en-GB" w:eastAsia="en-GB"/>
              </w:rPr>
              <w:t>where appropriate</w:t>
            </w:r>
            <w:r>
              <w:rPr>
                <w:rFonts w:ascii="Arial" w:eastAsia="Times New Roman" w:hAnsi="Arial" w:cs="Arial"/>
                <w:kern w:val="0"/>
                <w:sz w:val="20"/>
                <w:szCs w:val="20"/>
                <w:lang w:val="en-GB" w:eastAsia="en-GB"/>
              </w:rPr>
              <w:t>)</w:t>
            </w:r>
          </w:p>
        </w:tc>
      </w:tr>
      <w:tr w:rsidR="006E3F46" w:rsidRPr="00997637" w14:paraId="71B31F6D" w14:textId="77777777">
        <w:trPr>
          <w:trHeight w:val="72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4BA040F" w14:textId="77777777" w:rsidR="006E3F46" w:rsidRDefault="00000000">
            <w:pPr>
              <w:suppressAutoHyphens w:val="0"/>
              <w:spacing w:after="0" w:line="240" w:lineRule="auto"/>
              <w:jc w:val="center"/>
            </w:pPr>
            <w:r>
              <w:rPr>
                <w:rFonts w:ascii="Segoe UI Symbol" w:eastAsia="Times New Roman" w:hAnsi="Segoe UI Symbol" w:cs="Segoe UI Symbol"/>
                <w:kern w:val="0"/>
                <w:sz w:val="20"/>
                <w:szCs w:val="20"/>
                <w:lang w:val="en-GB" w:eastAsia="en-GB"/>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F3A7BFB" w14:textId="77777777" w:rsidR="006E3F46" w:rsidRPr="00DF7C96" w:rsidRDefault="00000000">
            <w:pPr>
              <w:suppressAutoHyphens w:val="0"/>
              <w:spacing w:after="0" w:line="240" w:lineRule="auto"/>
              <w:rPr>
                <w:lang w:val="en-GB"/>
              </w:rPr>
            </w:pPr>
            <w:r>
              <w:rPr>
                <w:rFonts w:ascii="Arial" w:eastAsia="Times New Roman" w:hAnsi="Arial" w:cs="Arial"/>
                <w:kern w:val="0"/>
                <w:sz w:val="20"/>
                <w:szCs w:val="20"/>
                <w:lang w:val="en-GB" w:eastAsia="en-GB"/>
              </w:rPr>
              <w:t xml:space="preserve">I have attached a full risk assessment (where </w:t>
            </w:r>
            <w:proofErr w:type="gramStart"/>
            <w:r>
              <w:rPr>
                <w:rFonts w:ascii="Arial" w:eastAsia="Times New Roman" w:hAnsi="Arial" w:cs="Arial"/>
                <w:kern w:val="0"/>
                <w:sz w:val="20"/>
                <w:szCs w:val="20"/>
                <w:lang w:val="en-GB" w:eastAsia="en-GB"/>
              </w:rPr>
              <w:t xml:space="preserve">appropriate)  </w:t>
            </w:r>
            <w:r>
              <w:rPr>
                <w:rFonts w:ascii="Arial" w:eastAsia="Times New Roman" w:hAnsi="Arial" w:cs="Arial"/>
                <w:i/>
                <w:kern w:val="0"/>
                <w:sz w:val="20"/>
                <w:szCs w:val="20"/>
                <w:lang w:val="en-GB" w:eastAsia="en-GB"/>
              </w:rPr>
              <w:t>ONLY</w:t>
            </w:r>
            <w:proofErr w:type="gramEnd"/>
            <w:r>
              <w:rPr>
                <w:rFonts w:ascii="Arial" w:eastAsia="Times New Roman" w:hAnsi="Arial" w:cs="Arial"/>
                <w:i/>
                <w:kern w:val="0"/>
                <w:sz w:val="20"/>
                <w:szCs w:val="20"/>
                <w:lang w:val="en-GB" w:eastAsia="en-GB"/>
              </w:rPr>
              <w:t xml:space="preserve"> TICK IF YOU HAVE</w:t>
            </w:r>
            <w:r>
              <w:rPr>
                <w:rFonts w:ascii="Arial" w:eastAsia="Times New Roman" w:hAnsi="Arial" w:cs="Arial"/>
                <w:b/>
                <w:i/>
                <w:kern w:val="0"/>
                <w:sz w:val="20"/>
                <w:szCs w:val="20"/>
                <w:lang w:val="en-GB" w:eastAsia="en-GB"/>
              </w:rPr>
              <w:t xml:space="preserve"> ATTACHED A FULL RISK ASSESSMENT</w:t>
            </w:r>
          </w:p>
        </w:tc>
      </w:tr>
      <w:tr w:rsidR="006E3F46" w:rsidRPr="00997637" w14:paraId="011DD7B2" w14:textId="77777777">
        <w:trPr>
          <w:trHeight w:val="85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FC9913B" w14:textId="77777777" w:rsidR="006E3F46" w:rsidRDefault="00000000">
            <w:pPr>
              <w:suppressAutoHyphens w:val="0"/>
              <w:spacing w:after="0" w:line="240" w:lineRule="auto"/>
              <w:jc w:val="center"/>
            </w:pPr>
            <w:r>
              <w:rPr>
                <w:rFonts w:ascii="Segoe UI Symbol" w:eastAsia="Times New Roman" w:hAnsi="Segoe UI Symbol" w:cs="Segoe UI Symbol"/>
                <w:kern w:val="0"/>
                <w:sz w:val="20"/>
                <w:szCs w:val="20"/>
                <w:lang w:val="en-GB" w:eastAsia="en-GB"/>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2D56F5A" w14:textId="77777777" w:rsidR="006E3F46" w:rsidRDefault="00000000">
            <w:pPr>
              <w:suppressAutoHyphens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 xml:space="preserve">I understand that it is my responsibility to ensure that the </w:t>
            </w:r>
            <w:proofErr w:type="gramStart"/>
            <w:r>
              <w:rPr>
                <w:rFonts w:ascii="Arial" w:eastAsia="Times New Roman" w:hAnsi="Arial" w:cs="Arial"/>
                <w:kern w:val="0"/>
                <w:sz w:val="20"/>
                <w:szCs w:val="20"/>
                <w:lang w:val="en-GB" w:eastAsia="en-GB"/>
              </w:rPr>
              <w:t>above named</w:t>
            </w:r>
            <w:proofErr w:type="gramEnd"/>
            <w:r>
              <w:rPr>
                <w:rFonts w:ascii="Arial" w:eastAsia="Times New Roman" w:hAnsi="Arial" w:cs="Arial"/>
                <w:kern w:val="0"/>
                <w:sz w:val="20"/>
                <w:szCs w:val="20"/>
                <w:lang w:val="en-GB" w:eastAsia="en-GB"/>
              </w:rPr>
              <w:t xml:space="preserve"> research activity will meet the University’s Research Ethics and Integrity Code of Practice.</w:t>
            </w:r>
          </w:p>
        </w:tc>
      </w:tr>
      <w:tr w:rsidR="006E3F46" w:rsidRPr="002A6361" w14:paraId="0E07059D" w14:textId="77777777">
        <w:trPr>
          <w:trHeight w:val="9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0E86ED9" w14:textId="77777777" w:rsidR="006E3F46" w:rsidRDefault="00000000">
            <w:pPr>
              <w:suppressAutoHyphens w:val="0"/>
              <w:spacing w:after="0" w:line="240" w:lineRule="auto"/>
              <w:jc w:val="center"/>
            </w:pPr>
            <w:r>
              <w:rPr>
                <w:rFonts w:ascii="Segoe UI Symbol" w:eastAsia="Times New Roman" w:hAnsi="Segoe UI Symbol" w:cs="Segoe UI Symbol"/>
                <w:kern w:val="0"/>
                <w:sz w:val="20"/>
                <w:szCs w:val="20"/>
                <w:lang w:val="en-GB" w:eastAsia="en-GB"/>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FF17AF6" w14:textId="77777777" w:rsidR="006E3F46" w:rsidRDefault="00000000">
            <w:pPr>
              <w:suppressAutoHyphens w:val="0"/>
              <w:spacing w:after="0" w:line="240" w:lineRule="auto"/>
              <w:rPr>
                <w:rFonts w:ascii="Arial" w:eastAsia="Times New Roman" w:hAnsi="Arial" w:cs="Arial"/>
                <w:kern w:val="0"/>
                <w:sz w:val="20"/>
                <w:szCs w:val="20"/>
                <w:lang w:val="en-GB" w:eastAsia="en-GB"/>
              </w:rPr>
            </w:pPr>
            <w:r>
              <w:rPr>
                <w:rFonts w:ascii="Arial" w:eastAsia="Times New Roman" w:hAnsi="Arial" w:cs="Arial"/>
                <w:kern w:val="0"/>
                <w:sz w:val="20"/>
                <w:szCs w:val="20"/>
                <w:lang w:val="en-GB" w:eastAsia="en-GB"/>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E6F0E22" w14:textId="77777777" w:rsidR="006E3F46" w:rsidRDefault="006E3F46">
      <w:pPr>
        <w:tabs>
          <w:tab w:val="left" w:pos="5103"/>
        </w:tabs>
        <w:suppressAutoHyphens w:val="0"/>
        <w:spacing w:after="0" w:line="240" w:lineRule="auto"/>
        <w:rPr>
          <w:rFonts w:ascii="Arial" w:eastAsia="Times New Roman" w:hAnsi="Arial" w:cs="Arial"/>
          <w:b/>
          <w:bCs/>
          <w:kern w:val="0"/>
          <w:lang w:val="en-GB"/>
        </w:rPr>
      </w:pPr>
    </w:p>
    <w:tbl>
      <w:tblPr>
        <w:tblW w:w="10485" w:type="dxa"/>
        <w:tblCellMar>
          <w:left w:w="10" w:type="dxa"/>
          <w:right w:w="10" w:type="dxa"/>
        </w:tblCellMar>
        <w:tblLook w:val="04A0" w:firstRow="1" w:lastRow="0" w:firstColumn="1" w:lastColumn="0" w:noHBand="0" w:noVBand="1"/>
      </w:tblPr>
      <w:tblGrid>
        <w:gridCol w:w="10485"/>
      </w:tblGrid>
      <w:tr w:rsidR="006E3F46" w:rsidRPr="00997637" w14:paraId="287BDB90" w14:textId="77777777">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57E0DBC" w14:textId="77777777" w:rsidR="006E3F46" w:rsidRDefault="00000000">
            <w:pPr>
              <w:suppressAutoHyphens w:val="0"/>
              <w:spacing w:after="0" w:line="240" w:lineRule="auto"/>
              <w:rPr>
                <w:rFonts w:ascii="Arial" w:eastAsia="Times New Roman" w:hAnsi="Arial" w:cs="Arial"/>
                <w:b/>
                <w:kern w:val="0"/>
                <w:lang w:val="en-GB"/>
              </w:rPr>
            </w:pPr>
            <w:r>
              <w:rPr>
                <w:rFonts w:ascii="Arial" w:eastAsia="Times New Roman" w:hAnsi="Arial" w:cs="Arial"/>
                <w:b/>
                <w:kern w:val="0"/>
                <w:lang w:val="en-GB"/>
              </w:rPr>
              <w:t>RESEARCH STUDENTS AND STAFF ONLY</w:t>
            </w:r>
          </w:p>
          <w:p w14:paraId="0FE1C7E8" w14:textId="77777777" w:rsidR="006E3F46" w:rsidRPr="00DF7C96" w:rsidRDefault="00000000">
            <w:pPr>
              <w:suppressAutoHyphens w:val="0"/>
              <w:spacing w:after="0" w:line="240" w:lineRule="auto"/>
              <w:rPr>
                <w:lang w:val="en-GB"/>
              </w:rPr>
            </w:pPr>
            <w:r>
              <w:rPr>
                <w:rFonts w:ascii="Arial" w:eastAsia="Times New Roman" w:hAnsi="Arial" w:cs="Arial"/>
                <w:kern w:val="0"/>
                <w:lang w:val="en-GB"/>
              </w:rPr>
              <w:t xml:space="preserve">All communications relating to this application during its processing must be in writing and emailed to </w:t>
            </w:r>
            <w:hyperlink r:id="rId22" w:history="1">
              <w:r>
                <w:rPr>
                  <w:rFonts w:ascii="Arial" w:eastAsia="Times New Roman" w:hAnsi="Arial" w:cs="Arial"/>
                  <w:color w:val="0000FF"/>
                  <w:kern w:val="0"/>
                  <w:u w:val="single"/>
                  <w:lang w:val="en-GB"/>
                </w:rPr>
                <w:t>pgresearch@uwtsd.ac.uk</w:t>
              </w:r>
            </w:hyperlink>
            <w:r>
              <w:rPr>
                <w:rFonts w:ascii="Arial" w:eastAsia="Times New Roman" w:hAnsi="Arial" w:cs="Arial"/>
                <w:kern w:val="0"/>
                <w:lang w:val="en-GB"/>
              </w:rPr>
              <w:t xml:space="preserve"> , with the title ‘Ethical Approval’ followed by your name.</w:t>
            </w:r>
          </w:p>
          <w:p w14:paraId="63BEC441" w14:textId="77777777" w:rsidR="006E3F46" w:rsidRPr="00DF7C96" w:rsidRDefault="00000000">
            <w:pPr>
              <w:suppressAutoHyphens w:val="0"/>
              <w:spacing w:after="0" w:line="240" w:lineRule="auto"/>
              <w:rPr>
                <w:lang w:val="en-GB"/>
              </w:rPr>
            </w:pPr>
            <w:r>
              <w:rPr>
                <w:rFonts w:ascii="Arial" w:eastAsia="Times New Roman" w:hAnsi="Arial" w:cs="Arial"/>
                <w:color w:val="000000"/>
                <w:kern w:val="0"/>
                <w:lang w:val="en-GB"/>
              </w:rPr>
              <w:t xml:space="preserve">You will be informed of the outcome of your claim by email; </w:t>
            </w:r>
            <w:proofErr w:type="gramStart"/>
            <w:r>
              <w:rPr>
                <w:rFonts w:ascii="Arial" w:eastAsia="Times New Roman" w:hAnsi="Arial" w:cs="Arial"/>
                <w:color w:val="000000"/>
                <w:kern w:val="0"/>
                <w:lang w:val="en-GB"/>
              </w:rPr>
              <w:t>therefore</w:t>
            </w:r>
            <w:proofErr w:type="gramEnd"/>
            <w:r>
              <w:rPr>
                <w:rFonts w:ascii="Arial" w:eastAsia="Times New Roman" w:hAnsi="Arial" w:cs="Arial"/>
                <w:b/>
                <w:color w:val="000000"/>
                <w:kern w:val="0"/>
                <w:lang w:val="en-GB"/>
              </w:rPr>
              <w:t xml:space="preserve"> </w:t>
            </w:r>
            <w:r>
              <w:rPr>
                <w:rFonts w:ascii="Arial" w:eastAsia="Times New Roman" w:hAnsi="Arial" w:cs="Arial"/>
                <w:b/>
                <w:bCs/>
                <w:color w:val="000000"/>
                <w:kern w:val="0"/>
                <w:lang w:val="en-GB"/>
              </w:rPr>
              <w:t>it is important that you check your University and personal email accounts regularly</w:t>
            </w:r>
            <w:r>
              <w:rPr>
                <w:rFonts w:ascii="Arial" w:eastAsia="Times New Roman" w:hAnsi="Arial" w:cs="Arial"/>
                <w:b/>
                <w:bCs/>
                <w:kern w:val="0"/>
                <w:lang w:val="en-GB"/>
              </w:rPr>
              <w:t>.</w:t>
            </w:r>
          </w:p>
        </w:tc>
      </w:tr>
      <w:tr w:rsidR="006E3F46" w:rsidRPr="00997637" w14:paraId="30EADD72" w14:textId="77777777">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2A2F702" w14:textId="77777777" w:rsidR="006E3F46" w:rsidRPr="00DF7C96" w:rsidRDefault="00000000">
            <w:pPr>
              <w:pBdr>
                <w:top w:val="single" w:sz="4" w:space="1" w:color="000000"/>
                <w:left w:val="single" w:sz="4" w:space="4" w:color="000000"/>
                <w:bottom w:val="single" w:sz="4" w:space="1" w:color="000000"/>
                <w:right w:val="single" w:sz="4" w:space="21" w:color="000000"/>
              </w:pBdr>
              <w:tabs>
                <w:tab w:val="left" w:pos="5103"/>
              </w:tabs>
              <w:suppressAutoHyphens w:val="0"/>
              <w:spacing w:after="0" w:line="240" w:lineRule="auto"/>
              <w:rPr>
                <w:lang w:val="en-GB"/>
              </w:rPr>
            </w:pPr>
            <w:r>
              <w:rPr>
                <w:rFonts w:ascii="Arial" w:eastAsia="Times New Roman" w:hAnsi="Arial" w:cs="Arial"/>
                <w:b/>
                <w:bCs/>
                <w:kern w:val="0"/>
                <w:lang w:val="en-GB"/>
              </w:rPr>
              <w:t xml:space="preserve">STUDENTS ON UNDERGRADUATE OR TAUGHT MASTERS PROGRAMMES </w:t>
            </w:r>
            <w:r>
              <w:rPr>
                <w:rFonts w:ascii="Arial" w:eastAsia="Times New Roman" w:hAnsi="Arial" w:cs="Arial"/>
                <w:bCs/>
                <w:kern w:val="0"/>
                <w:lang w:val="en-GB"/>
              </w:rPr>
              <w:t>should submit this form (and receive the outcome) via systems explained to you by the supervisor/module leader.</w:t>
            </w:r>
          </w:p>
        </w:tc>
      </w:tr>
    </w:tbl>
    <w:p w14:paraId="3D3E3076" w14:textId="77777777" w:rsidR="006E3F46" w:rsidRDefault="006E3F46">
      <w:pPr>
        <w:tabs>
          <w:tab w:val="left" w:pos="5103"/>
        </w:tabs>
        <w:suppressAutoHyphens w:val="0"/>
        <w:spacing w:after="0" w:line="240" w:lineRule="auto"/>
        <w:rPr>
          <w:rFonts w:ascii="Arial" w:eastAsia="Times New Roman" w:hAnsi="Arial" w:cs="Arial"/>
          <w:bCs/>
          <w:kern w:val="0"/>
          <w:lang w:val="en-GB"/>
        </w:rPr>
      </w:pPr>
    </w:p>
    <w:p w14:paraId="15D5F4BD" w14:textId="77777777" w:rsidR="006E3F46" w:rsidRPr="00DF7C96" w:rsidRDefault="00000000">
      <w:pPr>
        <w:suppressAutoHyphens w:val="0"/>
        <w:spacing w:after="0" w:line="240" w:lineRule="auto"/>
        <w:jc w:val="center"/>
        <w:rPr>
          <w:lang w:val="en-GB"/>
        </w:rPr>
      </w:pPr>
      <w:r>
        <w:rPr>
          <w:rFonts w:ascii="Arial" w:eastAsia="Times New Roman" w:hAnsi="Arial" w:cs="Arial"/>
          <w:b/>
          <w:bCs/>
          <w:kern w:val="0"/>
          <w:lang w:val="en-GB"/>
        </w:rPr>
        <w:t>This form is available electronically from the Academic Office web pages:</w:t>
      </w:r>
      <w:r>
        <w:rPr>
          <w:rFonts w:ascii="Arial" w:eastAsia="Times New Roman" w:hAnsi="Arial" w:cs="Arial"/>
          <w:kern w:val="0"/>
          <w:lang w:val="en-GB"/>
        </w:rPr>
        <w:t xml:space="preserve"> </w:t>
      </w:r>
      <w:hyperlink r:id="rId23" w:history="1">
        <w:r>
          <w:rPr>
            <w:rFonts w:ascii="Arial" w:eastAsia="Times New Roman" w:hAnsi="Arial" w:cs="Arial"/>
            <w:color w:val="0000FF"/>
            <w:kern w:val="0"/>
            <w:u w:val="single"/>
            <w:lang w:val="en-GB"/>
          </w:rPr>
          <w:t>https://www.uwtsd.ac.uk/academic-office/appendices-and-forms/</w:t>
        </w:r>
      </w:hyperlink>
    </w:p>
    <w:p w14:paraId="4C1AB048" w14:textId="77777777" w:rsidR="006E3F46" w:rsidRDefault="006E3F46">
      <w:pPr>
        <w:suppressAutoHyphens w:val="0"/>
        <w:spacing w:after="0" w:line="240" w:lineRule="auto"/>
        <w:jc w:val="center"/>
        <w:rPr>
          <w:rFonts w:ascii="Arial" w:eastAsia="Times New Roman" w:hAnsi="Arial" w:cs="Arial"/>
          <w:color w:val="0000FF"/>
          <w:kern w:val="0"/>
          <w:u w:val="single"/>
          <w:lang w:val="en-GB"/>
        </w:rPr>
      </w:pPr>
    </w:p>
    <w:p w14:paraId="36E987C8" w14:textId="77777777" w:rsidR="006E3F46" w:rsidRDefault="006E3F46">
      <w:pPr>
        <w:suppressAutoHyphens w:val="0"/>
        <w:spacing w:after="0" w:line="240" w:lineRule="auto"/>
        <w:jc w:val="center"/>
        <w:rPr>
          <w:rFonts w:ascii="Arial" w:eastAsia="Times New Roman" w:hAnsi="Arial" w:cs="Arial"/>
          <w:color w:val="0000FF"/>
          <w:kern w:val="0"/>
          <w:u w:val="single"/>
          <w:lang w:val="en-GB"/>
        </w:rPr>
      </w:pPr>
    </w:p>
    <w:p w14:paraId="380AE464" w14:textId="77777777" w:rsidR="006E3F46" w:rsidRDefault="006E3F46">
      <w:pPr>
        <w:suppressAutoHyphens w:val="0"/>
        <w:spacing w:after="0" w:line="240" w:lineRule="auto"/>
        <w:jc w:val="center"/>
        <w:rPr>
          <w:rFonts w:ascii="Arial" w:eastAsia="Times New Roman" w:hAnsi="Arial" w:cs="Arial"/>
          <w:color w:val="0000FF"/>
          <w:kern w:val="0"/>
          <w:u w:val="single"/>
          <w:lang w:val="en-GB"/>
        </w:rPr>
      </w:pPr>
    </w:p>
    <w:p w14:paraId="14E896EA" w14:textId="77777777" w:rsidR="006E3F46" w:rsidRDefault="006E3F46">
      <w:pPr>
        <w:suppressAutoHyphens w:val="0"/>
        <w:spacing w:after="0" w:line="240" w:lineRule="auto"/>
        <w:jc w:val="center"/>
        <w:rPr>
          <w:rFonts w:ascii="Arial" w:eastAsia="Times New Roman" w:hAnsi="Arial" w:cs="Arial"/>
          <w:color w:val="0000FF"/>
          <w:kern w:val="0"/>
          <w:u w:val="single"/>
          <w:lang w:val="en-GB"/>
        </w:rPr>
      </w:pPr>
    </w:p>
    <w:p w14:paraId="39F24688" w14:textId="77777777" w:rsidR="006E3F46" w:rsidRDefault="006E3F46">
      <w:pPr>
        <w:rPr>
          <w:lang w:val="en-GB"/>
        </w:rPr>
      </w:pPr>
    </w:p>
    <w:p w14:paraId="1E8899BD" w14:textId="77777777" w:rsidR="006E3F46" w:rsidRDefault="006E3F46">
      <w:pPr>
        <w:rPr>
          <w:lang w:val="en-GB"/>
        </w:rPr>
      </w:pPr>
    </w:p>
    <w:p w14:paraId="797EA253" w14:textId="77777777" w:rsidR="006E3F46" w:rsidRDefault="00000000">
      <w:pPr>
        <w:tabs>
          <w:tab w:val="left" w:pos="6365"/>
        </w:tabs>
        <w:rPr>
          <w:lang w:val="en-GB"/>
        </w:rPr>
      </w:pPr>
      <w:r>
        <w:rPr>
          <w:lang w:val="en-GB"/>
        </w:rPr>
        <w:tab/>
      </w:r>
    </w:p>
    <w:p w14:paraId="0A2652FA" w14:textId="77777777" w:rsidR="006E3F46" w:rsidRDefault="006E3F46">
      <w:pPr>
        <w:rPr>
          <w:lang w:val="en-GB"/>
        </w:rPr>
      </w:pPr>
    </w:p>
    <w:p w14:paraId="7B49E801" w14:textId="5B4A1761" w:rsidR="006E3F46" w:rsidRDefault="004423EC">
      <w:pPr>
        <w:rPr>
          <w:lang w:val="en-GB"/>
        </w:rPr>
      </w:pPr>
      <w:r>
        <w:rPr>
          <w:noProof/>
          <w:lang w:val="en-GB"/>
        </w:rPr>
        <w:lastRenderedPageBreak/>
        <w:drawing>
          <wp:inline distT="0" distB="0" distL="0" distR="0" wp14:anchorId="446FD41B" wp14:editId="4AE45357">
            <wp:extent cx="6070387" cy="8239912"/>
            <wp:effectExtent l="0" t="0" r="6985" b="8890"/>
            <wp:docPr id="1532664659" name="Picture 1" descr="image (3).png ‎-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664659" name="Picture 1532664659" descr="image (3).png ‎- Photos"/>
                    <pic:cNvPicPr/>
                  </pic:nvPicPr>
                  <pic:blipFill rotWithShape="1">
                    <a:blip r:embed="rId24">
                      <a:extLst>
                        <a:ext uri="{28A0092B-C50C-407E-A947-70E740481C1C}">
                          <a14:useLocalDpi xmlns:a14="http://schemas.microsoft.com/office/drawing/2010/main" val="0"/>
                        </a:ext>
                      </a:extLst>
                    </a:blip>
                    <a:srcRect l="25456" t="5718" r="25498" b="5151"/>
                    <a:stretch/>
                  </pic:blipFill>
                  <pic:spPr bwMode="auto">
                    <a:xfrm>
                      <a:off x="0" y="0"/>
                      <a:ext cx="6075910" cy="8247409"/>
                    </a:xfrm>
                    <a:prstGeom prst="rect">
                      <a:avLst/>
                    </a:prstGeom>
                    <a:ln>
                      <a:noFill/>
                    </a:ln>
                    <a:extLst>
                      <a:ext uri="{53640926-AAD7-44D8-BBD7-CCE9431645EC}">
                        <a14:shadowObscured xmlns:a14="http://schemas.microsoft.com/office/drawing/2010/main"/>
                      </a:ext>
                    </a:extLst>
                  </pic:spPr>
                </pic:pic>
              </a:graphicData>
            </a:graphic>
          </wp:inline>
        </w:drawing>
      </w:r>
    </w:p>
    <w:p w14:paraId="5D566E7D" w14:textId="77777777" w:rsidR="006E3F46" w:rsidRDefault="006E3F46">
      <w:pPr>
        <w:pStyle w:val="Heading2"/>
        <w:rPr>
          <w:rFonts w:ascii="Times New Roman" w:hAnsi="Times New Roman"/>
          <w:b/>
          <w:bCs/>
          <w:color w:val="auto"/>
          <w:sz w:val="28"/>
          <w:szCs w:val="28"/>
          <w:lang w:val="en-GB"/>
        </w:rPr>
      </w:pPr>
    </w:p>
    <w:p w14:paraId="57D9A2A0" w14:textId="77777777" w:rsidR="006E3F46" w:rsidRDefault="00000000">
      <w:pPr>
        <w:pStyle w:val="Heading2"/>
      </w:pPr>
      <w:bookmarkStart w:id="134" w:name="_Toc154686271"/>
      <w:bookmarkStart w:id="135" w:name="_Toc154686607"/>
      <w:r>
        <w:rPr>
          <w:rFonts w:ascii="Times New Roman" w:hAnsi="Times New Roman"/>
          <w:b/>
          <w:bCs/>
          <w:color w:val="auto"/>
          <w:sz w:val="28"/>
          <w:szCs w:val="28"/>
          <w:lang w:val="en-GB"/>
        </w:rPr>
        <w:t>Appendix 3</w:t>
      </w:r>
      <w:r>
        <w:rPr>
          <w:rFonts w:ascii="Times New Roman" w:hAnsi="Times New Roman"/>
          <w:b/>
          <w:bCs/>
          <w:color w:val="auto"/>
          <w:sz w:val="28"/>
          <w:szCs w:val="28"/>
        </w:rPr>
        <w:t xml:space="preserve">: </w:t>
      </w:r>
      <w:proofErr w:type="spellStart"/>
      <w:r>
        <w:rPr>
          <w:rFonts w:ascii="Times New Roman" w:hAnsi="Times New Roman"/>
          <w:b/>
          <w:bCs/>
          <w:color w:val="auto"/>
          <w:sz w:val="28"/>
          <w:szCs w:val="28"/>
        </w:rPr>
        <w:t>Participation</w:t>
      </w:r>
      <w:proofErr w:type="spellEnd"/>
      <w:r>
        <w:rPr>
          <w:rFonts w:ascii="Times New Roman" w:hAnsi="Times New Roman"/>
          <w:b/>
          <w:bCs/>
          <w:color w:val="auto"/>
          <w:sz w:val="28"/>
          <w:szCs w:val="28"/>
        </w:rPr>
        <w:t xml:space="preserve"> </w:t>
      </w:r>
      <w:proofErr w:type="spellStart"/>
      <w:r>
        <w:rPr>
          <w:rFonts w:ascii="Times New Roman" w:hAnsi="Times New Roman"/>
          <w:b/>
          <w:bCs/>
          <w:color w:val="auto"/>
          <w:sz w:val="28"/>
          <w:szCs w:val="28"/>
        </w:rPr>
        <w:t>consent</w:t>
      </w:r>
      <w:proofErr w:type="spellEnd"/>
      <w:r>
        <w:rPr>
          <w:rFonts w:ascii="Times New Roman" w:hAnsi="Times New Roman"/>
          <w:b/>
          <w:bCs/>
          <w:color w:val="auto"/>
          <w:sz w:val="28"/>
          <w:szCs w:val="28"/>
        </w:rPr>
        <w:t xml:space="preserve"> </w:t>
      </w:r>
      <w:proofErr w:type="spellStart"/>
      <w:r>
        <w:rPr>
          <w:rFonts w:ascii="Times New Roman" w:hAnsi="Times New Roman"/>
          <w:b/>
          <w:bCs/>
          <w:color w:val="auto"/>
          <w:sz w:val="28"/>
          <w:szCs w:val="28"/>
        </w:rPr>
        <w:t>form</w:t>
      </w:r>
      <w:bookmarkEnd w:id="134"/>
      <w:bookmarkEnd w:id="135"/>
      <w:proofErr w:type="spellEnd"/>
      <w:r>
        <w:rPr>
          <w:rFonts w:ascii="Times New Roman" w:hAnsi="Times New Roman"/>
          <w:b/>
          <w:bCs/>
          <w:color w:val="auto"/>
          <w:sz w:val="28"/>
          <w:szCs w:val="28"/>
        </w:rPr>
        <w:t xml:space="preserve"> </w:t>
      </w:r>
    </w:p>
    <w:p w14:paraId="5340BF92" w14:textId="77777777" w:rsidR="006E3F46" w:rsidRDefault="00000000">
      <w:r>
        <w:rPr>
          <w:noProof/>
        </w:rPr>
        <w:drawing>
          <wp:inline distT="0" distB="0" distL="0" distR="0" wp14:anchorId="06FEF4F1" wp14:editId="7E077326">
            <wp:extent cx="5848246" cy="7702448"/>
            <wp:effectExtent l="0" t="0" r="104" b="0"/>
            <wp:docPr id="641186668"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5848246" cy="7702448"/>
                    </a:xfrm>
                    <a:prstGeom prst="rect">
                      <a:avLst/>
                    </a:prstGeom>
                    <a:noFill/>
                    <a:ln>
                      <a:noFill/>
                      <a:prstDash/>
                    </a:ln>
                  </pic:spPr>
                </pic:pic>
              </a:graphicData>
            </a:graphic>
          </wp:inline>
        </w:drawing>
      </w:r>
    </w:p>
    <w:p w14:paraId="76023002" w14:textId="77777777" w:rsidR="006E3F46" w:rsidRDefault="00000000">
      <w:pPr>
        <w:pStyle w:val="Heading1"/>
        <w:rPr>
          <w:rFonts w:ascii="Times New Roman" w:hAnsi="Times New Roman"/>
          <w:b/>
          <w:bCs/>
          <w:color w:val="auto"/>
          <w:sz w:val="28"/>
          <w:szCs w:val="28"/>
          <w:lang w:val="en-GB"/>
        </w:rPr>
      </w:pPr>
      <w:r>
        <w:rPr>
          <w:rFonts w:ascii="Times New Roman" w:hAnsi="Times New Roman"/>
          <w:b/>
          <w:bCs/>
          <w:color w:val="auto"/>
          <w:sz w:val="28"/>
          <w:szCs w:val="28"/>
          <w:lang w:val="en-GB"/>
        </w:rPr>
        <w:t xml:space="preserve">  </w:t>
      </w:r>
    </w:p>
    <w:p w14:paraId="4CF8B31D" w14:textId="77777777" w:rsidR="006E3F46" w:rsidRDefault="006E3F46">
      <w:pPr>
        <w:rPr>
          <w:lang w:val="en-GB"/>
        </w:rPr>
      </w:pPr>
    </w:p>
    <w:p w14:paraId="7BFC3912" w14:textId="77777777" w:rsidR="006E3F46" w:rsidRDefault="006E3F46">
      <w:pPr>
        <w:rPr>
          <w:lang w:val="en-GB"/>
        </w:rPr>
      </w:pPr>
    </w:p>
    <w:sectPr w:rsidR="006E3F46">
      <w:footerReference w:type="default" r:id="rId26"/>
      <w:pgSz w:w="11906" w:h="16838"/>
      <w:pgMar w:top="1440" w:right="1080" w:bottom="1440" w:left="108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2CFE3" w14:textId="77777777" w:rsidR="00993A1A" w:rsidRDefault="00993A1A">
      <w:pPr>
        <w:spacing w:after="0" w:line="240" w:lineRule="auto"/>
      </w:pPr>
      <w:r>
        <w:separator/>
      </w:r>
    </w:p>
  </w:endnote>
  <w:endnote w:type="continuationSeparator" w:id="0">
    <w:p w14:paraId="6D0F75FD" w14:textId="77777777" w:rsidR="00993A1A" w:rsidRDefault="00993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D916E" w14:textId="77777777" w:rsidR="007C759E" w:rsidRDefault="00000000">
    <w:pPr>
      <w:pStyle w:val="Footer"/>
      <w:jc w:val="center"/>
    </w:pPr>
    <w:r>
      <w:fldChar w:fldCharType="begin"/>
    </w:r>
    <w:r>
      <w:instrText xml:space="preserve"> PAGE </w:instrText>
    </w:r>
    <w:r>
      <w:fldChar w:fldCharType="separate"/>
    </w:r>
    <w:r>
      <w:t>2</w:t>
    </w:r>
    <w:r>
      <w:fldChar w:fldCharType="end"/>
    </w:r>
  </w:p>
  <w:p w14:paraId="6B7100A0" w14:textId="77777777" w:rsidR="007C759E" w:rsidRDefault="007C75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80503" w14:textId="77777777" w:rsidR="00993A1A" w:rsidRDefault="00993A1A">
      <w:pPr>
        <w:spacing w:after="0" w:line="240" w:lineRule="auto"/>
      </w:pPr>
      <w:r>
        <w:rPr>
          <w:color w:val="000000"/>
        </w:rPr>
        <w:separator/>
      </w:r>
    </w:p>
  </w:footnote>
  <w:footnote w:type="continuationSeparator" w:id="0">
    <w:p w14:paraId="001F2764" w14:textId="77777777" w:rsidR="00993A1A" w:rsidRDefault="00993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76650"/>
    <w:multiLevelType w:val="multilevel"/>
    <w:tmpl w:val="BC1C07A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4DC2E74"/>
    <w:multiLevelType w:val="multilevel"/>
    <w:tmpl w:val="875C7C8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91051F5"/>
    <w:multiLevelType w:val="multilevel"/>
    <w:tmpl w:val="DDC4407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5CA6929"/>
    <w:multiLevelType w:val="multilevel"/>
    <w:tmpl w:val="37D68B4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3F464A1"/>
    <w:multiLevelType w:val="multilevel"/>
    <w:tmpl w:val="8960C558"/>
    <w:lvl w:ilvl="0">
      <w:start w:val="1"/>
      <w:numFmt w:val="decimal"/>
      <w:lvlText w:val="%1"/>
      <w:lvlJc w:val="left"/>
      <w:pPr>
        <w:ind w:left="360" w:hanging="360"/>
      </w:pPr>
    </w:lvl>
    <w:lvl w:ilvl="1">
      <w:start w:val="7"/>
      <w:numFmt w:val="decimal"/>
      <w:lvlText w:val="%1.%2"/>
      <w:lvlJc w:val="left"/>
      <w:pPr>
        <w:ind w:left="720" w:hanging="360"/>
      </w:pPr>
    </w:lvl>
    <w:lvl w:ilvl="2">
      <w:start w:val="1"/>
      <w:numFmt w:val="decimal"/>
      <w:lvlText w:val="%1.%2.%3"/>
      <w:lvlJc w:val="left"/>
      <w:pPr>
        <w:ind w:left="1440" w:hanging="720"/>
      </w:pPr>
    </w:lvl>
    <w:lvl w:ilvl="3">
      <w:start w:val="1"/>
      <w:numFmt w:val="decimal"/>
      <w:lvlText w:val="%1.%2.%3.%4"/>
      <w:lvlJc w:val="left"/>
      <w:pPr>
        <w:ind w:left="2160" w:hanging="1080"/>
      </w:pPr>
    </w:lvl>
    <w:lvl w:ilvl="4">
      <w:start w:val="1"/>
      <w:numFmt w:val="decimal"/>
      <w:lvlText w:val="%1.%2.%3.%4.%5"/>
      <w:lvlJc w:val="left"/>
      <w:pPr>
        <w:ind w:left="2520" w:hanging="1080"/>
      </w:pPr>
    </w:lvl>
    <w:lvl w:ilvl="5">
      <w:start w:val="1"/>
      <w:numFmt w:val="decimal"/>
      <w:lvlText w:val="%1.%2.%3.%4.%5.%6"/>
      <w:lvlJc w:val="left"/>
      <w:pPr>
        <w:ind w:left="3240" w:hanging="1440"/>
      </w:pPr>
    </w:lvl>
    <w:lvl w:ilvl="6">
      <w:start w:val="1"/>
      <w:numFmt w:val="decimal"/>
      <w:lvlText w:val="%1.%2.%3.%4.%5.%6.%7"/>
      <w:lvlJc w:val="left"/>
      <w:pPr>
        <w:ind w:left="3600" w:hanging="1440"/>
      </w:pPr>
    </w:lvl>
    <w:lvl w:ilvl="7">
      <w:start w:val="1"/>
      <w:numFmt w:val="decimal"/>
      <w:lvlText w:val="%1.%2.%3.%4.%5.%6.%7.%8"/>
      <w:lvlJc w:val="left"/>
      <w:pPr>
        <w:ind w:left="4320" w:hanging="1800"/>
      </w:pPr>
    </w:lvl>
    <w:lvl w:ilvl="8">
      <w:start w:val="1"/>
      <w:numFmt w:val="decimal"/>
      <w:lvlText w:val="%1.%2.%3.%4.%5.%6.%7.%8.%9"/>
      <w:lvlJc w:val="left"/>
      <w:pPr>
        <w:ind w:left="5040" w:hanging="2160"/>
      </w:pPr>
    </w:lvl>
  </w:abstractNum>
  <w:abstractNum w:abstractNumId="5" w15:restartNumberingAfterBreak="0">
    <w:nsid w:val="3E4814E0"/>
    <w:multiLevelType w:val="multilevel"/>
    <w:tmpl w:val="19D0BAE4"/>
    <w:lvl w:ilvl="0">
      <w:start w:val="1"/>
      <w:numFmt w:val="decimal"/>
      <w:lvlText w:val="%1"/>
      <w:lvlJc w:val="left"/>
      <w:pPr>
        <w:ind w:left="420" w:hanging="420"/>
      </w:pPr>
    </w:lvl>
    <w:lvl w:ilvl="1">
      <w:start w:val="1"/>
      <w:numFmt w:val="decimal"/>
      <w:lvlText w:val="%1.%2"/>
      <w:lvlJc w:val="left"/>
      <w:pPr>
        <w:ind w:left="840" w:hanging="420"/>
      </w:pPr>
    </w:lvl>
    <w:lvl w:ilvl="2">
      <w:start w:val="1"/>
      <w:numFmt w:val="decimal"/>
      <w:lvlText w:val="%1.%2.%3"/>
      <w:lvlJc w:val="left"/>
      <w:pPr>
        <w:ind w:left="1560" w:hanging="720"/>
      </w:pPr>
    </w:lvl>
    <w:lvl w:ilvl="3">
      <w:start w:val="1"/>
      <w:numFmt w:val="decimal"/>
      <w:lvlText w:val="%1.%2.%3.%4"/>
      <w:lvlJc w:val="left"/>
      <w:pPr>
        <w:ind w:left="1980" w:hanging="720"/>
      </w:pPr>
    </w:lvl>
    <w:lvl w:ilvl="4">
      <w:start w:val="1"/>
      <w:numFmt w:val="decimal"/>
      <w:lvlText w:val="%1.%2.%3.%4.%5"/>
      <w:lvlJc w:val="left"/>
      <w:pPr>
        <w:ind w:left="2760" w:hanging="1080"/>
      </w:pPr>
    </w:lvl>
    <w:lvl w:ilvl="5">
      <w:start w:val="1"/>
      <w:numFmt w:val="decimal"/>
      <w:lvlText w:val="%1.%2.%3.%4.%5.%6"/>
      <w:lvlJc w:val="left"/>
      <w:pPr>
        <w:ind w:left="3180" w:hanging="1080"/>
      </w:pPr>
    </w:lvl>
    <w:lvl w:ilvl="6">
      <w:start w:val="1"/>
      <w:numFmt w:val="decimal"/>
      <w:lvlText w:val="%1.%2.%3.%4.%5.%6.%7"/>
      <w:lvlJc w:val="left"/>
      <w:pPr>
        <w:ind w:left="3960" w:hanging="1440"/>
      </w:pPr>
    </w:lvl>
    <w:lvl w:ilvl="7">
      <w:start w:val="1"/>
      <w:numFmt w:val="decimal"/>
      <w:lvlText w:val="%1.%2.%3.%4.%5.%6.%7.%8"/>
      <w:lvlJc w:val="left"/>
      <w:pPr>
        <w:ind w:left="4380" w:hanging="1440"/>
      </w:pPr>
    </w:lvl>
    <w:lvl w:ilvl="8">
      <w:start w:val="1"/>
      <w:numFmt w:val="decimal"/>
      <w:lvlText w:val="%1.%2.%3.%4.%5.%6.%7.%8.%9"/>
      <w:lvlJc w:val="left"/>
      <w:pPr>
        <w:ind w:left="4800" w:hanging="1440"/>
      </w:pPr>
    </w:lvl>
  </w:abstractNum>
  <w:abstractNum w:abstractNumId="6" w15:restartNumberingAfterBreak="0">
    <w:nsid w:val="4E677EBD"/>
    <w:multiLevelType w:val="multilevel"/>
    <w:tmpl w:val="C946F5D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0311B51"/>
    <w:multiLevelType w:val="multilevel"/>
    <w:tmpl w:val="68C02038"/>
    <w:lvl w:ilvl="0">
      <w:start w:val="1"/>
      <w:numFmt w:val="decimal"/>
      <w:lvlText w:val="%1"/>
      <w:lvlJc w:val="left"/>
      <w:pPr>
        <w:ind w:left="360" w:hanging="360"/>
      </w:pPr>
    </w:lvl>
    <w:lvl w:ilvl="1">
      <w:start w:val="5"/>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8" w15:restartNumberingAfterBreak="0">
    <w:nsid w:val="64473E2F"/>
    <w:multiLevelType w:val="multilevel"/>
    <w:tmpl w:val="AA18DBE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69681482"/>
    <w:multiLevelType w:val="multilevel"/>
    <w:tmpl w:val="C99C123E"/>
    <w:lvl w:ilvl="0">
      <w:start w:val="1"/>
      <w:numFmt w:val="decimal"/>
      <w:lvlText w:val="%1"/>
      <w:lvlJc w:val="left"/>
      <w:pPr>
        <w:ind w:left="420" w:hanging="420"/>
      </w:pPr>
    </w:lvl>
    <w:lvl w:ilvl="1">
      <w:start w:val="1"/>
      <w:numFmt w:val="decimal"/>
      <w:lvlText w:val="%1.%2"/>
      <w:lvlJc w:val="left"/>
      <w:pPr>
        <w:ind w:left="768" w:hanging="420"/>
      </w:pPr>
    </w:lvl>
    <w:lvl w:ilvl="2">
      <w:start w:val="1"/>
      <w:numFmt w:val="decimal"/>
      <w:lvlText w:val="%1.%2.%3"/>
      <w:lvlJc w:val="left"/>
      <w:pPr>
        <w:ind w:left="1416" w:hanging="720"/>
      </w:pPr>
    </w:lvl>
    <w:lvl w:ilvl="3">
      <w:start w:val="1"/>
      <w:numFmt w:val="decimal"/>
      <w:lvlText w:val="%1.%2.%3.%4"/>
      <w:lvlJc w:val="left"/>
      <w:pPr>
        <w:ind w:left="1764" w:hanging="720"/>
      </w:pPr>
    </w:lvl>
    <w:lvl w:ilvl="4">
      <w:start w:val="1"/>
      <w:numFmt w:val="decimal"/>
      <w:lvlText w:val="%1.%2.%3.%4.%5"/>
      <w:lvlJc w:val="left"/>
      <w:pPr>
        <w:ind w:left="2472" w:hanging="1080"/>
      </w:pPr>
    </w:lvl>
    <w:lvl w:ilvl="5">
      <w:start w:val="1"/>
      <w:numFmt w:val="decimal"/>
      <w:lvlText w:val="%1.%2.%3.%4.%5.%6"/>
      <w:lvlJc w:val="left"/>
      <w:pPr>
        <w:ind w:left="2820" w:hanging="1080"/>
      </w:pPr>
    </w:lvl>
    <w:lvl w:ilvl="6">
      <w:start w:val="1"/>
      <w:numFmt w:val="decimal"/>
      <w:lvlText w:val="%1.%2.%3.%4.%5.%6.%7"/>
      <w:lvlJc w:val="left"/>
      <w:pPr>
        <w:ind w:left="3528" w:hanging="1440"/>
      </w:pPr>
    </w:lvl>
    <w:lvl w:ilvl="7">
      <w:start w:val="1"/>
      <w:numFmt w:val="decimal"/>
      <w:lvlText w:val="%1.%2.%3.%4.%5.%6.%7.%8"/>
      <w:lvlJc w:val="left"/>
      <w:pPr>
        <w:ind w:left="3876" w:hanging="1440"/>
      </w:pPr>
    </w:lvl>
    <w:lvl w:ilvl="8">
      <w:start w:val="1"/>
      <w:numFmt w:val="decimal"/>
      <w:lvlText w:val="%1.%2.%3.%4.%5.%6.%7.%8.%9"/>
      <w:lvlJc w:val="left"/>
      <w:pPr>
        <w:ind w:left="4224" w:hanging="1440"/>
      </w:pPr>
    </w:lvl>
  </w:abstractNum>
  <w:num w:numId="1" w16cid:durableId="676230517">
    <w:abstractNumId w:val="5"/>
  </w:num>
  <w:num w:numId="2" w16cid:durableId="742603027">
    <w:abstractNumId w:val="9"/>
  </w:num>
  <w:num w:numId="3" w16cid:durableId="1100754220">
    <w:abstractNumId w:val="7"/>
  </w:num>
  <w:num w:numId="4" w16cid:durableId="2041320244">
    <w:abstractNumId w:val="3"/>
  </w:num>
  <w:num w:numId="5" w16cid:durableId="925185748">
    <w:abstractNumId w:val="8"/>
  </w:num>
  <w:num w:numId="6" w16cid:durableId="742529234">
    <w:abstractNumId w:val="4"/>
  </w:num>
  <w:num w:numId="7" w16cid:durableId="52434561">
    <w:abstractNumId w:val="0"/>
  </w:num>
  <w:num w:numId="8" w16cid:durableId="830948316">
    <w:abstractNumId w:val="1"/>
  </w:num>
  <w:num w:numId="9" w16cid:durableId="595286867">
    <w:abstractNumId w:val="2"/>
  </w:num>
  <w:num w:numId="10" w16cid:durableId="17242108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08"/>
  <w:autoHyphenation/>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3F46"/>
    <w:rsid w:val="002A6361"/>
    <w:rsid w:val="002D2FCF"/>
    <w:rsid w:val="003116D5"/>
    <w:rsid w:val="004423EC"/>
    <w:rsid w:val="006E3F46"/>
    <w:rsid w:val="006E775F"/>
    <w:rsid w:val="007B1131"/>
    <w:rsid w:val="007C759E"/>
    <w:rsid w:val="00993A1A"/>
    <w:rsid w:val="00997637"/>
    <w:rsid w:val="00A42068"/>
    <w:rsid w:val="00C76932"/>
    <w:rsid w:val="00DF7C96"/>
    <w:rsid w:val="00F40093"/>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78E50"/>
  <w15:docId w15:val="{19371DBC-F951-4DF7-9B40-57D883108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it-IT"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NoSpacing">
    <w:name w:val="No Spacing"/>
    <w:pPr>
      <w:spacing w:after="0" w:line="240" w:lineRule="auto"/>
    </w:pPr>
    <w:rPr>
      <w:rFonts w:eastAsia="Times New Roman"/>
      <w:kern w:val="0"/>
      <w:lang w:val="en-US"/>
    </w:rPr>
  </w:style>
  <w:style w:type="character" w:customStyle="1" w:styleId="NoSpacingChar">
    <w:name w:val="No Spacing Char"/>
    <w:basedOn w:val="DefaultParagraphFont"/>
    <w:rPr>
      <w:rFonts w:ascii="Calibri" w:eastAsia="Times New Roman" w:hAnsi="Calibri" w:cs="Times New Roman"/>
      <w:kern w:val="0"/>
      <w:lang w:val="en-US"/>
    </w:rPr>
  </w:style>
  <w:style w:type="paragraph" w:styleId="Header">
    <w:name w:val="header"/>
    <w:basedOn w:val="Normal"/>
    <w:pPr>
      <w:tabs>
        <w:tab w:val="center" w:pos="4819"/>
        <w:tab w:val="right" w:pos="9638"/>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819"/>
        <w:tab w:val="right" w:pos="9638"/>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pPr>
      <w:suppressAutoHyphens w:val="0"/>
      <w:spacing w:line="256" w:lineRule="auto"/>
    </w:pPr>
    <w:rPr>
      <w:kern w:val="0"/>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 w:type="character" w:styleId="Hyperlink">
    <w:name w:val="Hyperlink"/>
    <w:basedOn w:val="DefaultParagraphFont"/>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uwtsd.ac.uk/research/research-ethic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emf"/><Relationship Id="rId25" Type="http://schemas.openxmlformats.org/officeDocument/2006/relationships/image" Target="media/image13.emf"/><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eur01.safelinks.protection.outlook.com/?url=https%3A%2F%2Fwww.uwtsd.ac.uk%2Flibrary%2Fresearch-data-management%2F&amp;data=02|01|j.venus%40uwtsd.ac.uk|981cf28ddfcb48854c9c08d6fa466348|4e0f11f9046e45059cb8db2152311e21|0|0|636971577546578291&amp;sdata=S32rzsJ04QxDtX1nsg%2F8%2FxIgMGDV2oXG4QBZj5JdIF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2.tmp"/><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uwtsd.ac.uk/academic-office/appendices-and-forms/"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eur01.safelinks.protection.outlook.com/?url=https%3A%2F%2Fresearchdata.uwtsd.ac.uk%2F&amp;data=02|01|j.venus%40uwtsd.ac.uk|981cf28ddfcb48854c9c08d6fa466348|4e0f11f9046e45059cb8db2152311e21|0|0|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mailto:pgresearch@uwtsd.ac.uk" TargetMode="External"/><Relationship Id="rId27"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71</Pages>
  <Words>15857</Words>
  <Characters>90387</Characters>
  <Application>Microsoft Office Word</Application>
  <DocSecurity>0</DocSecurity>
  <Lines>753</Lines>
  <Paragraphs>212</Paragraphs>
  <ScaleCrop>false</ScaleCrop>
  <HeadingPairs>
    <vt:vector size="2" baseType="variant">
      <vt:variant>
        <vt:lpstr>Title</vt:lpstr>
      </vt:variant>
      <vt:variant>
        <vt:i4>1</vt:i4>
      </vt:variant>
    </vt:vector>
  </HeadingPairs>
  <TitlesOfParts>
    <vt:vector size="1" baseType="lpstr">
      <vt:lpstr>EXPLORING LEADERSHIP STYLES AND EMOTIONAL INTELLIGENCE: THEIR SIGNIFICANCE IN HR AND THEIR INFLUENCE ON THE                   RECRUITMENT PROCESS</vt:lpstr>
    </vt:vector>
  </TitlesOfParts>
  <Company/>
  <LinksUpToDate>false</LinksUpToDate>
  <CharactersWithSpaces>106032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LEADERSHIP STYLES AND EMOTIONAL INTELLIGENCE: THEIR SIGNIFICANCE IN HR AND THEIR INFLUENCE ON THE                   RECRUITMENT PROCESS</dc:title>
  <dc:subject/>
  <dc:creator>Annarella</dc:creator>
  <dc:description/>
  <cp:lastModifiedBy>anna buonocore</cp:lastModifiedBy>
  <cp:revision>2</cp:revision>
  <dcterms:created xsi:type="dcterms:W3CDTF">2023-12-29T00:05:00Z</dcterms:created>
  <dcterms:modified xsi:type="dcterms:W3CDTF">2023-12-29T00:05:00Z</dcterms:modified>
</cp:coreProperties>
</file>