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F2D3B" w14:textId="475E4D22" w:rsidR="00496CD9" w:rsidRDefault="00496CD9" w:rsidP="008E0B86">
      <w:pPr>
        <w:spacing w:after="0"/>
        <w:jc w:val="center"/>
        <w:rPr>
          <w:rFonts w:asciiTheme="minorBidi" w:hAnsiTheme="minorBidi"/>
          <w:b/>
          <w:bCs/>
          <w:sz w:val="24"/>
          <w:szCs w:val="24"/>
          <w:u w:val="single"/>
        </w:rPr>
      </w:pPr>
    </w:p>
    <w:p w14:paraId="1B387CC0" w14:textId="384EB865" w:rsidR="00496CD9" w:rsidRPr="009C513C" w:rsidRDefault="00496CD9" w:rsidP="00496CD9">
      <w:pPr>
        <w:rPr>
          <w:rFonts w:ascii="Arial" w:hAnsi="Arial" w:cs="Arial"/>
          <w:sz w:val="56"/>
          <w:szCs w:val="56"/>
        </w:rPr>
      </w:pPr>
      <w:r>
        <w:rPr>
          <w:rFonts w:ascii="Arial" w:hAnsi="Arial" w:cs="Arial"/>
          <w:sz w:val="56"/>
          <w:szCs w:val="56"/>
        </w:rPr>
        <w:t>Driving Change and Building Business Cases (draft)</w:t>
      </w:r>
    </w:p>
    <w:p w14:paraId="61169A94" w14:textId="77777777" w:rsidR="00496CD9" w:rsidRPr="009C513C" w:rsidRDefault="00496CD9" w:rsidP="00496CD9">
      <w:pPr>
        <w:rPr>
          <w:rFonts w:ascii="Arial" w:hAnsi="Arial" w:cs="Arial"/>
          <w:sz w:val="56"/>
          <w:szCs w:val="56"/>
        </w:rPr>
      </w:pPr>
    </w:p>
    <w:p w14:paraId="3B350EE3" w14:textId="77777777" w:rsidR="00496CD9" w:rsidRPr="009C513C" w:rsidRDefault="00496CD9" w:rsidP="00496CD9">
      <w:pPr>
        <w:rPr>
          <w:rFonts w:ascii="Arial" w:hAnsi="Arial" w:cs="Arial"/>
          <w:sz w:val="56"/>
          <w:szCs w:val="56"/>
        </w:rPr>
      </w:pPr>
      <w:r w:rsidRPr="009C513C">
        <w:rPr>
          <w:rFonts w:ascii="Arial" w:hAnsi="Arial" w:cs="Arial"/>
          <w:sz w:val="56"/>
          <w:szCs w:val="56"/>
        </w:rPr>
        <w:t>Course Module Code: BMHR701</w:t>
      </w:r>
      <w:r>
        <w:rPr>
          <w:rFonts w:ascii="Arial" w:hAnsi="Arial" w:cs="Arial"/>
          <w:sz w:val="56"/>
          <w:szCs w:val="56"/>
        </w:rPr>
        <w:t>4</w:t>
      </w:r>
    </w:p>
    <w:p w14:paraId="7D88DC40" w14:textId="77777777" w:rsidR="00496CD9" w:rsidRPr="009C513C" w:rsidRDefault="00496CD9" w:rsidP="00496CD9">
      <w:pPr>
        <w:rPr>
          <w:rFonts w:ascii="Arial" w:hAnsi="Arial" w:cs="Arial"/>
          <w:sz w:val="56"/>
          <w:szCs w:val="56"/>
        </w:rPr>
      </w:pPr>
    </w:p>
    <w:p w14:paraId="06766F86" w14:textId="77777777" w:rsidR="00496CD9" w:rsidRPr="009C513C" w:rsidRDefault="00496CD9" w:rsidP="00496CD9">
      <w:pPr>
        <w:rPr>
          <w:rFonts w:ascii="Arial" w:hAnsi="Arial" w:cs="Arial"/>
          <w:sz w:val="56"/>
          <w:szCs w:val="56"/>
        </w:rPr>
      </w:pPr>
      <w:r w:rsidRPr="009C513C">
        <w:rPr>
          <w:rFonts w:ascii="Arial" w:hAnsi="Arial" w:cs="Arial"/>
          <w:sz w:val="56"/>
          <w:szCs w:val="56"/>
        </w:rPr>
        <w:t xml:space="preserve">Daniel Davies </w:t>
      </w:r>
    </w:p>
    <w:p w14:paraId="08A12D4B" w14:textId="77777777" w:rsidR="00496CD9" w:rsidRPr="009C513C" w:rsidRDefault="00496CD9" w:rsidP="00496CD9">
      <w:pPr>
        <w:rPr>
          <w:rFonts w:ascii="Arial" w:hAnsi="Arial" w:cs="Arial"/>
          <w:sz w:val="56"/>
          <w:szCs w:val="56"/>
        </w:rPr>
      </w:pPr>
    </w:p>
    <w:p w14:paraId="2A533FE8" w14:textId="77777777" w:rsidR="00496CD9" w:rsidRPr="009C513C" w:rsidRDefault="00496CD9" w:rsidP="00496CD9">
      <w:pPr>
        <w:rPr>
          <w:rFonts w:ascii="Arial" w:hAnsi="Arial" w:cs="Arial"/>
          <w:sz w:val="56"/>
          <w:szCs w:val="56"/>
        </w:rPr>
      </w:pPr>
      <w:r w:rsidRPr="009C513C">
        <w:rPr>
          <w:rFonts w:ascii="Arial" w:hAnsi="Arial" w:cs="Arial"/>
          <w:sz w:val="56"/>
          <w:szCs w:val="56"/>
        </w:rPr>
        <w:t>Student ID Number: 2115251</w:t>
      </w:r>
    </w:p>
    <w:p w14:paraId="56C780D2" w14:textId="77777777" w:rsidR="00496CD9" w:rsidRDefault="00496CD9" w:rsidP="00496CD9">
      <w:pPr>
        <w:rPr>
          <w:rFonts w:ascii="Arial" w:hAnsi="Arial" w:cs="Arial"/>
        </w:rPr>
      </w:pPr>
    </w:p>
    <w:p w14:paraId="3EA5D474" w14:textId="77777777" w:rsidR="00496CD9" w:rsidRPr="009C513C" w:rsidRDefault="00496CD9" w:rsidP="00496CD9">
      <w:pPr>
        <w:rPr>
          <w:rFonts w:ascii="Arial" w:hAnsi="Arial" w:cs="Arial"/>
          <w:i/>
        </w:rPr>
      </w:pPr>
    </w:p>
    <w:p w14:paraId="0E55A378" w14:textId="069B6004" w:rsidR="008E0B86" w:rsidRDefault="008E0B86" w:rsidP="00496CD9">
      <w:pPr>
        <w:spacing w:after="0"/>
        <w:jc w:val="center"/>
        <w:rPr>
          <w:rFonts w:asciiTheme="minorBidi" w:hAnsiTheme="minorBidi"/>
          <w:b/>
          <w:bCs/>
          <w:sz w:val="24"/>
          <w:szCs w:val="24"/>
          <w:u w:val="single"/>
        </w:rPr>
      </w:pPr>
      <w:r w:rsidRPr="008E0B86">
        <w:rPr>
          <w:rFonts w:asciiTheme="minorBidi" w:hAnsiTheme="minorBidi"/>
          <w:b/>
          <w:bCs/>
          <w:sz w:val="24"/>
          <w:szCs w:val="24"/>
          <w:u w:val="single"/>
        </w:rPr>
        <w:lastRenderedPageBreak/>
        <w:t>Hybrid Working following COVID-19 – what impact does it have on the workplace?</w:t>
      </w:r>
    </w:p>
    <w:p w14:paraId="0F3B6440" w14:textId="7481A3AB" w:rsidR="008E0B86" w:rsidRDefault="008E0B86" w:rsidP="008E0B86">
      <w:pPr>
        <w:spacing w:after="0"/>
        <w:jc w:val="center"/>
        <w:rPr>
          <w:rFonts w:asciiTheme="minorBidi" w:hAnsiTheme="minorBidi"/>
          <w:b/>
          <w:bCs/>
          <w:sz w:val="24"/>
          <w:szCs w:val="24"/>
          <w:u w:val="single"/>
        </w:rPr>
      </w:pPr>
    </w:p>
    <w:p w14:paraId="2C70CEB5" w14:textId="49476A7A" w:rsidR="008E0B86" w:rsidRDefault="008E0B86" w:rsidP="008E0B86">
      <w:pPr>
        <w:pStyle w:val="ListParagraph"/>
        <w:numPr>
          <w:ilvl w:val="0"/>
          <w:numId w:val="2"/>
        </w:numPr>
        <w:spacing w:after="0"/>
        <w:ind w:left="284" w:hanging="284"/>
        <w:rPr>
          <w:rFonts w:asciiTheme="minorBidi" w:hAnsiTheme="minorBidi"/>
          <w:b/>
          <w:bCs/>
          <w:sz w:val="24"/>
          <w:szCs w:val="24"/>
          <w:u w:val="single"/>
        </w:rPr>
      </w:pPr>
      <w:r>
        <w:rPr>
          <w:rFonts w:asciiTheme="minorBidi" w:hAnsiTheme="minorBidi"/>
          <w:b/>
          <w:bCs/>
          <w:sz w:val="24"/>
          <w:szCs w:val="24"/>
          <w:u w:val="single"/>
        </w:rPr>
        <w:t xml:space="preserve">Introduction </w:t>
      </w:r>
    </w:p>
    <w:p w14:paraId="53CCA79B" w14:textId="3684378F" w:rsidR="008E0B86" w:rsidRDefault="008E0B86" w:rsidP="008E0B86">
      <w:pPr>
        <w:spacing w:after="0"/>
        <w:rPr>
          <w:rFonts w:asciiTheme="minorBidi" w:hAnsiTheme="minorBidi"/>
          <w:b/>
          <w:bCs/>
          <w:sz w:val="24"/>
          <w:szCs w:val="24"/>
          <w:u w:val="single"/>
        </w:rPr>
      </w:pPr>
    </w:p>
    <w:p w14:paraId="09544C9C" w14:textId="19671433" w:rsidR="008E0B86" w:rsidRDefault="0086676F" w:rsidP="008E0B86">
      <w:pPr>
        <w:spacing w:after="0"/>
        <w:rPr>
          <w:rFonts w:asciiTheme="minorBidi" w:hAnsiTheme="minorBidi"/>
          <w:sz w:val="24"/>
          <w:szCs w:val="24"/>
        </w:rPr>
      </w:pPr>
      <w:r>
        <w:rPr>
          <w:rFonts w:asciiTheme="minorBidi" w:hAnsiTheme="minorBidi"/>
          <w:sz w:val="24"/>
          <w:szCs w:val="24"/>
        </w:rPr>
        <w:t xml:space="preserve">As of </w:t>
      </w:r>
      <w:r w:rsidR="00837CD9">
        <w:rPr>
          <w:rFonts w:asciiTheme="minorBidi" w:hAnsiTheme="minorBidi"/>
          <w:sz w:val="24"/>
          <w:szCs w:val="24"/>
        </w:rPr>
        <w:t>March 2020,</w:t>
      </w:r>
      <w:r>
        <w:rPr>
          <w:rFonts w:asciiTheme="minorBidi" w:hAnsiTheme="minorBidi"/>
          <w:sz w:val="24"/>
          <w:szCs w:val="24"/>
        </w:rPr>
        <w:t xml:space="preserve"> the introduction of a ‘new normal’ was implemented by all organisations that had the ability to allow its employees to work from home. </w:t>
      </w:r>
      <w:r w:rsidR="00837CD9">
        <w:rPr>
          <w:rFonts w:asciiTheme="minorBidi" w:hAnsiTheme="minorBidi"/>
          <w:sz w:val="24"/>
          <w:szCs w:val="24"/>
        </w:rPr>
        <w:t xml:space="preserve">At the time it seemed like a temporary measure </w:t>
      </w:r>
      <w:r w:rsidR="0071238E">
        <w:rPr>
          <w:rFonts w:asciiTheme="minorBidi" w:hAnsiTheme="minorBidi"/>
          <w:sz w:val="24"/>
          <w:szCs w:val="24"/>
        </w:rPr>
        <w:t xml:space="preserve">to try and stop the rapid spread of COVID, however by now it is clear that it was the catalyst to changing </w:t>
      </w:r>
      <w:r w:rsidR="00BA745F">
        <w:rPr>
          <w:rFonts w:asciiTheme="minorBidi" w:hAnsiTheme="minorBidi"/>
          <w:sz w:val="24"/>
          <w:szCs w:val="24"/>
        </w:rPr>
        <w:t xml:space="preserve">employer and </w:t>
      </w:r>
      <w:r w:rsidR="0071238E">
        <w:rPr>
          <w:rFonts w:asciiTheme="minorBidi" w:hAnsiTheme="minorBidi"/>
          <w:sz w:val="24"/>
          <w:szCs w:val="24"/>
        </w:rPr>
        <w:t xml:space="preserve">employee opinion on a ‘best way of working.’ </w:t>
      </w:r>
    </w:p>
    <w:p w14:paraId="227EB628" w14:textId="2A4C15E3" w:rsidR="00BA745F" w:rsidRDefault="00BA745F" w:rsidP="008E0B86">
      <w:pPr>
        <w:spacing w:after="0"/>
        <w:rPr>
          <w:rFonts w:asciiTheme="minorBidi" w:hAnsiTheme="minorBidi"/>
          <w:sz w:val="24"/>
          <w:szCs w:val="24"/>
        </w:rPr>
      </w:pPr>
      <w:r>
        <w:rPr>
          <w:rFonts w:asciiTheme="minorBidi" w:hAnsiTheme="minorBidi"/>
          <w:sz w:val="24"/>
          <w:szCs w:val="24"/>
        </w:rPr>
        <w:t>That is not to say that the most successful way forward for organisations and their employees should be hybrid working or fully home working – there are still challenges and perceived negatives associated with this type of working arrangement.</w:t>
      </w:r>
      <w:r w:rsidR="001E0FED">
        <w:rPr>
          <w:rFonts w:asciiTheme="minorBidi" w:hAnsiTheme="minorBidi"/>
          <w:sz w:val="24"/>
          <w:szCs w:val="24"/>
        </w:rPr>
        <w:t xml:space="preserve"> </w:t>
      </w:r>
      <w:proofErr w:type="spellStart"/>
      <w:r w:rsidR="005E1DF0">
        <w:rPr>
          <w:rFonts w:asciiTheme="minorBidi" w:hAnsiTheme="minorBidi"/>
          <w:sz w:val="24"/>
          <w:szCs w:val="24"/>
        </w:rPr>
        <w:t>Cholteeva</w:t>
      </w:r>
      <w:proofErr w:type="spellEnd"/>
      <w:r w:rsidR="005E1DF0">
        <w:rPr>
          <w:rFonts w:asciiTheme="minorBidi" w:hAnsiTheme="minorBidi"/>
          <w:sz w:val="24"/>
          <w:szCs w:val="24"/>
        </w:rPr>
        <w:t xml:space="preserve"> (2022) </w:t>
      </w:r>
      <w:r w:rsidR="00837CA6">
        <w:rPr>
          <w:rFonts w:asciiTheme="minorBidi" w:hAnsiTheme="minorBidi"/>
          <w:sz w:val="24"/>
          <w:szCs w:val="24"/>
        </w:rPr>
        <w:t>reported that i</w:t>
      </w:r>
      <w:r w:rsidR="001E0FED">
        <w:rPr>
          <w:rFonts w:asciiTheme="minorBidi" w:hAnsiTheme="minorBidi"/>
          <w:sz w:val="24"/>
          <w:szCs w:val="24"/>
        </w:rPr>
        <w:t>n June 2022 a YouGov study of 1,100 business leaders within the UK and 360 adults that had experienced home working found that 60% of those workers had found that working from home had led to them being more productive than in the office</w:t>
      </w:r>
      <w:r w:rsidR="00CB5886">
        <w:rPr>
          <w:rFonts w:asciiTheme="minorBidi" w:hAnsiTheme="minorBidi"/>
          <w:sz w:val="24"/>
          <w:szCs w:val="24"/>
        </w:rPr>
        <w:t xml:space="preserve"> whereas 35% of managers polled thought that employees under their line-management got less work done from home </w:t>
      </w:r>
      <w:r w:rsidR="00311AC4">
        <w:rPr>
          <w:rFonts w:asciiTheme="minorBidi" w:hAnsiTheme="minorBidi"/>
          <w:sz w:val="24"/>
          <w:szCs w:val="24"/>
        </w:rPr>
        <w:t xml:space="preserve">than they would have done in the office. </w:t>
      </w:r>
    </w:p>
    <w:p w14:paraId="43F060CF" w14:textId="77BEB9A4" w:rsidR="00311AC4" w:rsidRDefault="00311AC4" w:rsidP="008E0B86">
      <w:pPr>
        <w:spacing w:after="0"/>
        <w:rPr>
          <w:rFonts w:asciiTheme="minorBidi" w:hAnsiTheme="minorBidi"/>
          <w:sz w:val="24"/>
          <w:szCs w:val="24"/>
        </w:rPr>
      </w:pPr>
    </w:p>
    <w:p w14:paraId="6AE4BD9D" w14:textId="04574905" w:rsidR="00311AC4" w:rsidRPr="00311AC4" w:rsidRDefault="00311AC4" w:rsidP="00311AC4">
      <w:pPr>
        <w:pStyle w:val="ListParagraph"/>
        <w:numPr>
          <w:ilvl w:val="0"/>
          <w:numId w:val="2"/>
        </w:numPr>
        <w:spacing w:after="0"/>
        <w:ind w:left="284" w:hanging="284"/>
        <w:rPr>
          <w:rFonts w:asciiTheme="minorBidi" w:hAnsiTheme="minorBidi"/>
          <w:b/>
          <w:bCs/>
          <w:sz w:val="24"/>
          <w:szCs w:val="24"/>
          <w:u w:val="single"/>
        </w:rPr>
      </w:pPr>
      <w:r>
        <w:rPr>
          <w:rFonts w:asciiTheme="minorBidi" w:hAnsiTheme="minorBidi"/>
          <w:b/>
          <w:bCs/>
          <w:sz w:val="24"/>
          <w:szCs w:val="24"/>
          <w:u w:val="single"/>
        </w:rPr>
        <w:t xml:space="preserve">The organisation </w:t>
      </w:r>
    </w:p>
    <w:p w14:paraId="2398EE1B" w14:textId="4F740282" w:rsidR="00311AC4" w:rsidRDefault="00311AC4" w:rsidP="00311AC4">
      <w:pPr>
        <w:spacing w:after="0"/>
        <w:rPr>
          <w:rFonts w:asciiTheme="minorBidi" w:hAnsiTheme="minorBidi"/>
          <w:b/>
          <w:bCs/>
          <w:sz w:val="24"/>
          <w:szCs w:val="24"/>
          <w:u w:val="single"/>
        </w:rPr>
      </w:pPr>
    </w:p>
    <w:p w14:paraId="30911CDB" w14:textId="321915FD" w:rsidR="00311AC4" w:rsidRDefault="00311AC4" w:rsidP="00311AC4">
      <w:pPr>
        <w:spacing w:after="0"/>
        <w:rPr>
          <w:rFonts w:asciiTheme="minorBidi" w:hAnsiTheme="minorBidi"/>
          <w:sz w:val="24"/>
          <w:szCs w:val="24"/>
        </w:rPr>
      </w:pPr>
      <w:r>
        <w:rPr>
          <w:rFonts w:asciiTheme="minorBidi" w:hAnsiTheme="minorBidi"/>
          <w:sz w:val="24"/>
          <w:szCs w:val="24"/>
        </w:rPr>
        <w:t xml:space="preserve">Ceredigion County Council has been one of the many organisations that was forced to change its working habits back in March 2020, moving all employees from its offices that were able to work from home. This included school-based staff, which </w:t>
      </w:r>
      <w:r>
        <w:rPr>
          <w:rFonts w:asciiTheme="minorBidi" w:hAnsiTheme="minorBidi"/>
          <w:sz w:val="24"/>
          <w:szCs w:val="24"/>
        </w:rPr>
        <w:lastRenderedPageBreak/>
        <w:t xml:space="preserve">allowed Teachers to provide virtual learning to their pupils. With so many employees affected by the change in working practices it would have been a huge task for me to request feedback on hybrid working from them all. </w:t>
      </w:r>
      <w:r w:rsidR="008F578C">
        <w:rPr>
          <w:rFonts w:asciiTheme="minorBidi" w:hAnsiTheme="minorBidi"/>
          <w:sz w:val="24"/>
          <w:szCs w:val="24"/>
        </w:rPr>
        <w:t>Therefore,</w:t>
      </w:r>
      <w:r>
        <w:rPr>
          <w:rFonts w:asciiTheme="minorBidi" w:hAnsiTheme="minorBidi"/>
          <w:sz w:val="24"/>
          <w:szCs w:val="24"/>
        </w:rPr>
        <w:t xml:space="preserve"> I’ve focused on three services in particular </w:t>
      </w:r>
      <w:r w:rsidR="00DB074C">
        <w:rPr>
          <w:rFonts w:asciiTheme="minorBidi" w:hAnsiTheme="minorBidi"/>
          <w:sz w:val="24"/>
          <w:szCs w:val="24"/>
        </w:rPr>
        <w:t>–</w:t>
      </w:r>
      <w:r>
        <w:rPr>
          <w:rFonts w:asciiTheme="minorBidi" w:hAnsiTheme="minorBidi"/>
          <w:sz w:val="24"/>
          <w:szCs w:val="24"/>
        </w:rPr>
        <w:t xml:space="preserve"> </w:t>
      </w:r>
      <w:r w:rsidR="00DB074C">
        <w:rPr>
          <w:rFonts w:asciiTheme="minorBidi" w:hAnsiTheme="minorBidi"/>
          <w:sz w:val="24"/>
          <w:szCs w:val="24"/>
        </w:rPr>
        <w:t xml:space="preserve">Corporate Customer Services, Corporate Service Support and People and Organisation (of which HR comes under its umbrella). </w:t>
      </w:r>
    </w:p>
    <w:p w14:paraId="5019D51D" w14:textId="77777777" w:rsidR="00C379CF" w:rsidRDefault="008F578C" w:rsidP="00CC6EC3">
      <w:pPr>
        <w:spacing w:after="0"/>
        <w:rPr>
          <w:rFonts w:asciiTheme="minorBidi" w:hAnsiTheme="minorBidi"/>
          <w:sz w:val="24"/>
          <w:szCs w:val="24"/>
        </w:rPr>
      </w:pPr>
      <w:r>
        <w:rPr>
          <w:rFonts w:asciiTheme="minorBidi" w:hAnsiTheme="minorBidi"/>
          <w:sz w:val="24"/>
          <w:szCs w:val="24"/>
        </w:rPr>
        <w:t xml:space="preserve">With the change to working from home seemingly proving to be a successful one for the organisation, plans were put in place to create a hybrid working policy which </w:t>
      </w:r>
      <w:r w:rsidR="00A81CD9">
        <w:rPr>
          <w:rFonts w:asciiTheme="minorBidi" w:hAnsiTheme="minorBidi"/>
          <w:sz w:val="24"/>
          <w:szCs w:val="24"/>
        </w:rPr>
        <w:t>would allow</w:t>
      </w:r>
      <w:r>
        <w:rPr>
          <w:rFonts w:asciiTheme="minorBidi" w:hAnsiTheme="minorBidi"/>
          <w:sz w:val="24"/>
          <w:szCs w:val="24"/>
        </w:rPr>
        <w:t xml:space="preserve"> employees the flexibility to work from home or from the office.</w:t>
      </w:r>
      <w:r w:rsidR="00A81CD9">
        <w:rPr>
          <w:rFonts w:asciiTheme="minorBidi" w:hAnsiTheme="minorBidi"/>
          <w:sz w:val="24"/>
          <w:szCs w:val="24"/>
        </w:rPr>
        <w:t xml:space="preserve"> As discussed in the article by </w:t>
      </w:r>
      <w:proofErr w:type="spellStart"/>
      <w:r w:rsidR="00A81CD9">
        <w:rPr>
          <w:rFonts w:asciiTheme="minorBidi" w:hAnsiTheme="minorBidi"/>
          <w:sz w:val="24"/>
          <w:szCs w:val="24"/>
        </w:rPr>
        <w:t>Turits</w:t>
      </w:r>
      <w:proofErr w:type="spellEnd"/>
      <w:r w:rsidR="00A81CD9">
        <w:rPr>
          <w:rFonts w:asciiTheme="minorBidi" w:hAnsiTheme="minorBidi"/>
          <w:sz w:val="24"/>
          <w:szCs w:val="24"/>
        </w:rPr>
        <w:t xml:space="preserve"> (2022), we’ve moved on from the place where ‘hybrid work was a fuzzy concept’ and have a much better understanding of the impact working from home does to employees – both positively and negatively.</w:t>
      </w:r>
    </w:p>
    <w:p w14:paraId="5FF3742C" w14:textId="4D8A32C8" w:rsidR="00C379CF" w:rsidRDefault="00C379CF" w:rsidP="00CC6EC3">
      <w:pPr>
        <w:spacing w:after="0"/>
        <w:rPr>
          <w:rFonts w:asciiTheme="minorBidi" w:hAnsiTheme="minorBidi"/>
          <w:sz w:val="24"/>
          <w:szCs w:val="24"/>
        </w:rPr>
      </w:pPr>
    </w:p>
    <w:p w14:paraId="49CB04F6" w14:textId="0C8A3733" w:rsidR="00C379CF" w:rsidRDefault="00C379CF" w:rsidP="00CC6EC3">
      <w:pPr>
        <w:spacing w:after="0"/>
        <w:rPr>
          <w:rFonts w:asciiTheme="minorBidi" w:hAnsiTheme="minorBidi"/>
          <w:sz w:val="24"/>
          <w:szCs w:val="24"/>
        </w:rPr>
      </w:pPr>
    </w:p>
    <w:p w14:paraId="2D744D3C" w14:textId="61C3C8FE" w:rsidR="00C379CF" w:rsidRDefault="00C379CF" w:rsidP="00CC6EC3">
      <w:pPr>
        <w:spacing w:after="0"/>
        <w:rPr>
          <w:rFonts w:asciiTheme="minorBidi" w:hAnsiTheme="minorBidi"/>
          <w:sz w:val="24"/>
          <w:szCs w:val="24"/>
        </w:rPr>
      </w:pPr>
    </w:p>
    <w:p w14:paraId="2F029C14" w14:textId="5DD88E91" w:rsidR="00C379CF" w:rsidRDefault="00C379CF" w:rsidP="00CC6EC3">
      <w:pPr>
        <w:spacing w:after="0"/>
        <w:rPr>
          <w:rFonts w:asciiTheme="minorBidi" w:hAnsiTheme="minorBidi"/>
          <w:b/>
          <w:bCs/>
          <w:sz w:val="24"/>
          <w:szCs w:val="24"/>
          <w:u w:val="single"/>
        </w:rPr>
      </w:pPr>
      <w:r>
        <w:rPr>
          <w:rFonts w:asciiTheme="minorBidi" w:hAnsiTheme="minorBidi"/>
          <w:b/>
          <w:bCs/>
          <w:sz w:val="24"/>
          <w:szCs w:val="24"/>
          <w:u w:val="single"/>
        </w:rPr>
        <w:t>Why a questionnaire?</w:t>
      </w:r>
    </w:p>
    <w:p w14:paraId="57E24689" w14:textId="1EB8EB42" w:rsidR="00C379CF" w:rsidRDefault="00C379CF" w:rsidP="00CC6EC3">
      <w:pPr>
        <w:spacing w:after="0"/>
        <w:rPr>
          <w:rFonts w:asciiTheme="minorBidi" w:hAnsiTheme="minorBidi"/>
          <w:b/>
          <w:bCs/>
          <w:sz w:val="24"/>
          <w:szCs w:val="24"/>
          <w:u w:val="single"/>
        </w:rPr>
      </w:pPr>
    </w:p>
    <w:p w14:paraId="372615A0" w14:textId="74357890" w:rsidR="00C379CF" w:rsidRPr="00C379CF" w:rsidRDefault="00C379CF" w:rsidP="00CC6EC3">
      <w:pPr>
        <w:spacing w:after="0"/>
        <w:rPr>
          <w:rFonts w:asciiTheme="minorBidi" w:hAnsiTheme="minorBidi"/>
          <w:sz w:val="24"/>
          <w:szCs w:val="24"/>
        </w:rPr>
      </w:pPr>
      <w:r>
        <w:rPr>
          <w:rFonts w:asciiTheme="minorBidi" w:hAnsiTheme="minorBidi"/>
          <w:sz w:val="24"/>
          <w:szCs w:val="24"/>
        </w:rPr>
        <w:t xml:space="preserve">The reasoning behind using a questionnaire to gather responses was to capture as much information as I possibly could in as simple a way as was possible. All employees within the Authority are incredibly busy with their work and using an interview, for example, to capture that information would have taken a lot of their time and certainly a lot of my time. I also felt that, by using a questionnaire where </w:t>
      </w:r>
      <w:r w:rsidR="00071404">
        <w:rPr>
          <w:rFonts w:asciiTheme="minorBidi" w:hAnsiTheme="minorBidi"/>
          <w:sz w:val="24"/>
          <w:szCs w:val="24"/>
        </w:rPr>
        <w:t xml:space="preserve">responses would be anonymised, that I would receive much more honest answers from participants. </w:t>
      </w:r>
    </w:p>
    <w:p w14:paraId="61FA67A2" w14:textId="5E66A29E" w:rsidR="00C379CF" w:rsidRDefault="00C379CF" w:rsidP="00CC6EC3">
      <w:pPr>
        <w:spacing w:after="0"/>
        <w:rPr>
          <w:rFonts w:asciiTheme="minorBidi" w:hAnsiTheme="minorBidi"/>
          <w:b/>
          <w:bCs/>
          <w:sz w:val="24"/>
          <w:szCs w:val="24"/>
          <w:u w:val="single"/>
        </w:rPr>
      </w:pPr>
    </w:p>
    <w:p w14:paraId="22796F67" w14:textId="77777777" w:rsidR="00C379CF" w:rsidRPr="00C379CF" w:rsidRDefault="00C379CF" w:rsidP="00CC6EC3">
      <w:pPr>
        <w:spacing w:after="0"/>
        <w:rPr>
          <w:rFonts w:asciiTheme="minorBidi" w:hAnsiTheme="minorBidi"/>
          <w:b/>
          <w:bCs/>
          <w:sz w:val="24"/>
          <w:szCs w:val="24"/>
          <w:u w:val="single"/>
        </w:rPr>
      </w:pPr>
    </w:p>
    <w:p w14:paraId="77C5F808" w14:textId="77777777" w:rsidR="00C379CF" w:rsidRDefault="00C379CF" w:rsidP="00CC6EC3">
      <w:pPr>
        <w:spacing w:after="0"/>
        <w:rPr>
          <w:rFonts w:asciiTheme="minorBidi" w:hAnsiTheme="minorBidi"/>
          <w:sz w:val="24"/>
          <w:szCs w:val="24"/>
        </w:rPr>
      </w:pPr>
    </w:p>
    <w:p w14:paraId="3C1CA8D8" w14:textId="6E889C8A" w:rsidR="00C379CF" w:rsidRDefault="00C379CF" w:rsidP="00CC6EC3">
      <w:pPr>
        <w:spacing w:after="0"/>
        <w:rPr>
          <w:rFonts w:asciiTheme="minorBidi" w:hAnsiTheme="minorBidi"/>
          <w:b/>
          <w:bCs/>
          <w:sz w:val="24"/>
          <w:szCs w:val="24"/>
          <w:u w:val="single"/>
        </w:rPr>
      </w:pPr>
      <w:r>
        <w:rPr>
          <w:rFonts w:asciiTheme="minorBidi" w:hAnsiTheme="minorBidi"/>
          <w:b/>
          <w:bCs/>
          <w:sz w:val="24"/>
          <w:szCs w:val="24"/>
          <w:u w:val="single"/>
        </w:rPr>
        <w:t>Questionnaire findings</w:t>
      </w:r>
    </w:p>
    <w:p w14:paraId="09EA4FA0" w14:textId="425F2CD1" w:rsidR="00C379CF" w:rsidRDefault="00C379CF" w:rsidP="00CC6EC3">
      <w:pPr>
        <w:spacing w:after="0"/>
        <w:rPr>
          <w:rFonts w:asciiTheme="minorBidi" w:hAnsiTheme="minorBidi"/>
          <w:b/>
          <w:bCs/>
          <w:sz w:val="24"/>
          <w:szCs w:val="24"/>
          <w:u w:val="single"/>
        </w:rPr>
      </w:pPr>
    </w:p>
    <w:p w14:paraId="5847152E" w14:textId="0227FABF" w:rsidR="00071404" w:rsidRDefault="00071404" w:rsidP="00CC6EC3">
      <w:pPr>
        <w:spacing w:after="0"/>
        <w:rPr>
          <w:rFonts w:asciiTheme="minorBidi" w:hAnsiTheme="minorBidi"/>
          <w:sz w:val="24"/>
          <w:szCs w:val="24"/>
        </w:rPr>
      </w:pPr>
      <w:r>
        <w:rPr>
          <w:rFonts w:asciiTheme="minorBidi" w:hAnsiTheme="minorBidi"/>
          <w:sz w:val="24"/>
          <w:szCs w:val="24"/>
        </w:rPr>
        <w:t xml:space="preserve">Following the release of my questionnaire I received 68 responses from the three services that I had targeted. </w:t>
      </w:r>
      <w:r w:rsidR="009463BB">
        <w:rPr>
          <w:rFonts w:asciiTheme="minorBidi" w:hAnsiTheme="minorBidi"/>
          <w:sz w:val="24"/>
          <w:szCs w:val="24"/>
        </w:rPr>
        <w:t xml:space="preserve">Of those, 53% reported that they would prefer a mixture of both home and office working in future. As a breakdown of how many days they wanted to work in the office, 80% stated that their preference would be one to two days per week. These findings resonate with </w:t>
      </w:r>
      <w:proofErr w:type="spellStart"/>
      <w:r w:rsidR="009463BB">
        <w:rPr>
          <w:rFonts w:asciiTheme="minorBidi" w:hAnsiTheme="minorBidi"/>
          <w:sz w:val="24"/>
          <w:szCs w:val="24"/>
        </w:rPr>
        <w:t>Turits</w:t>
      </w:r>
      <w:proofErr w:type="spellEnd"/>
      <w:r w:rsidR="009463BB">
        <w:rPr>
          <w:rFonts w:asciiTheme="minorBidi" w:hAnsiTheme="minorBidi"/>
          <w:sz w:val="24"/>
          <w:szCs w:val="24"/>
        </w:rPr>
        <w:t xml:space="preserve"> (2022) article in response to research by Harvard Business School (2022), with a lot of workers as well as companies stating that the ‘sweet spot for office days’ could be ‘as few as one’ day per week. </w:t>
      </w:r>
      <w:r w:rsidR="00B5419C">
        <w:rPr>
          <w:rFonts w:asciiTheme="minorBidi" w:hAnsiTheme="minorBidi"/>
          <w:sz w:val="24"/>
          <w:szCs w:val="24"/>
        </w:rPr>
        <w:t>With two of the Authority’s offices having re-opened giving employees the option of hot</w:t>
      </w:r>
      <w:r w:rsidR="00FC3542">
        <w:rPr>
          <w:rFonts w:asciiTheme="minorBidi" w:hAnsiTheme="minorBidi"/>
          <w:sz w:val="24"/>
          <w:szCs w:val="24"/>
        </w:rPr>
        <w:t>-</w:t>
      </w:r>
      <w:r w:rsidR="00B5419C">
        <w:rPr>
          <w:rFonts w:asciiTheme="minorBidi" w:hAnsiTheme="minorBidi"/>
          <w:sz w:val="24"/>
          <w:szCs w:val="24"/>
        </w:rPr>
        <w:t>desking, staff preference varies between the options of home or office working and therefore the decision of the Authority is a difficult one in that they cannot please everyone. Business Reporter (2022) make the point that not all employees are yet willing to sacrifice the ‘flexibility and conveniences they’ve enjoyed’ whilst working from home</w:t>
      </w:r>
      <w:r w:rsidR="00470679">
        <w:rPr>
          <w:rFonts w:asciiTheme="minorBidi" w:hAnsiTheme="minorBidi"/>
          <w:sz w:val="24"/>
          <w:szCs w:val="24"/>
        </w:rPr>
        <w:t xml:space="preserve">, again reiterating the fine balance that all organisations need to keep in mind when discussing hybrid working. </w:t>
      </w:r>
    </w:p>
    <w:p w14:paraId="54EE1AE2" w14:textId="3A819260" w:rsidR="00C379CF" w:rsidRDefault="00FC3542" w:rsidP="00263F86">
      <w:pPr>
        <w:spacing w:after="0"/>
        <w:rPr>
          <w:rFonts w:asciiTheme="minorBidi" w:hAnsiTheme="minorBidi"/>
          <w:sz w:val="24"/>
          <w:szCs w:val="24"/>
        </w:rPr>
      </w:pPr>
      <w:r>
        <w:rPr>
          <w:rFonts w:asciiTheme="minorBidi" w:hAnsiTheme="minorBidi"/>
          <w:sz w:val="24"/>
          <w:szCs w:val="24"/>
        </w:rPr>
        <w:t xml:space="preserve">As part of the questionnaire, I had also asked whether employees had taken advantage of hot-desking at one of the two offices that had re-opened with 57% of respondents saying that they had. </w:t>
      </w:r>
      <w:r w:rsidR="00A164F8">
        <w:rPr>
          <w:rFonts w:asciiTheme="minorBidi" w:hAnsiTheme="minorBidi"/>
          <w:sz w:val="24"/>
          <w:szCs w:val="24"/>
        </w:rPr>
        <w:t xml:space="preserve">The reasons </w:t>
      </w:r>
      <w:r w:rsidR="002B7E16">
        <w:rPr>
          <w:rFonts w:asciiTheme="minorBidi" w:hAnsiTheme="minorBidi"/>
          <w:sz w:val="24"/>
          <w:szCs w:val="24"/>
        </w:rPr>
        <w:t xml:space="preserve">for doing so are varied, however it is interesting to note that a lot of responses given for wanting to hot-desk was not seeing colleagues and the detrimental effect that had on individuals and teams. With 42% of respondents having commenced in the role that they are currently in after the </w:t>
      </w:r>
      <w:r w:rsidR="00263F86">
        <w:rPr>
          <w:rFonts w:asciiTheme="minorBidi" w:hAnsiTheme="minorBidi"/>
          <w:sz w:val="24"/>
          <w:szCs w:val="24"/>
        </w:rPr>
        <w:t>1</w:t>
      </w:r>
      <w:r w:rsidR="00263F86" w:rsidRPr="002B7E16">
        <w:rPr>
          <w:rFonts w:asciiTheme="minorBidi" w:hAnsiTheme="minorBidi"/>
          <w:sz w:val="24"/>
          <w:szCs w:val="24"/>
          <w:vertAlign w:val="superscript"/>
        </w:rPr>
        <w:t>st</w:t>
      </w:r>
      <w:r w:rsidR="00263F86">
        <w:rPr>
          <w:rFonts w:asciiTheme="minorBidi" w:hAnsiTheme="minorBidi"/>
          <w:sz w:val="24"/>
          <w:szCs w:val="24"/>
          <w:vertAlign w:val="superscript"/>
        </w:rPr>
        <w:t xml:space="preserve"> </w:t>
      </w:r>
      <w:r w:rsidR="00263F86">
        <w:rPr>
          <w:rFonts w:asciiTheme="minorBidi" w:hAnsiTheme="minorBidi"/>
          <w:sz w:val="24"/>
          <w:szCs w:val="24"/>
        </w:rPr>
        <w:t>of</w:t>
      </w:r>
      <w:r w:rsidR="002B7E16">
        <w:rPr>
          <w:rFonts w:asciiTheme="minorBidi" w:hAnsiTheme="minorBidi"/>
          <w:sz w:val="24"/>
          <w:szCs w:val="24"/>
        </w:rPr>
        <w:t xml:space="preserve"> March 2020 to date, I find it interesting that a lot of comments surrounded lack of meaningful face to face collaboration with colleagues when these members of </w:t>
      </w:r>
      <w:r w:rsidR="002B7E16">
        <w:rPr>
          <w:rFonts w:asciiTheme="minorBidi" w:hAnsiTheme="minorBidi"/>
          <w:sz w:val="24"/>
          <w:szCs w:val="24"/>
        </w:rPr>
        <w:lastRenderedPageBreak/>
        <w:t xml:space="preserve">staff may not even have met colleagues in the flesh before. </w:t>
      </w:r>
      <w:r w:rsidR="00263F86">
        <w:rPr>
          <w:rFonts w:asciiTheme="minorBidi" w:hAnsiTheme="minorBidi"/>
          <w:sz w:val="24"/>
          <w:szCs w:val="24"/>
        </w:rPr>
        <w:t xml:space="preserve">As discussed in an article by CIPD (2021), building a rapport with colleagues instantly is unlikely to happen via online meetings because colleagues would be less likely to contact each other to discuss personal matters or what they got up to on the weekend in comparison to what would have happened in an office environment. </w:t>
      </w:r>
    </w:p>
    <w:p w14:paraId="17D93D47" w14:textId="64086FC6" w:rsidR="001F23A2" w:rsidRPr="00C379CF" w:rsidRDefault="001F23A2" w:rsidP="00263F86">
      <w:pPr>
        <w:spacing w:after="0"/>
        <w:rPr>
          <w:rFonts w:asciiTheme="minorBidi" w:hAnsiTheme="minorBidi"/>
          <w:sz w:val="24"/>
          <w:szCs w:val="24"/>
        </w:rPr>
      </w:pPr>
      <w:r>
        <w:rPr>
          <w:rFonts w:asciiTheme="minorBidi" w:hAnsiTheme="minorBidi"/>
          <w:sz w:val="24"/>
          <w:szCs w:val="24"/>
        </w:rPr>
        <w:t xml:space="preserve">This idea is defined by CIPD (2022) as ‘water cooler moments’, where the importance of re-capturing or building new working relationships with colleagues is the key to making individuals feel valued and appreciated within not only their individual teams but even to the organisation itself. </w:t>
      </w:r>
      <w:r w:rsidR="00D424C4">
        <w:rPr>
          <w:rFonts w:asciiTheme="minorBidi" w:hAnsiTheme="minorBidi"/>
          <w:sz w:val="24"/>
          <w:szCs w:val="24"/>
        </w:rPr>
        <w:t xml:space="preserve">Even fundamental aspects of an employer such as organisational values can become </w:t>
      </w:r>
      <w:r w:rsidR="00FE407D">
        <w:rPr>
          <w:rFonts w:asciiTheme="minorBidi" w:hAnsiTheme="minorBidi"/>
          <w:sz w:val="24"/>
          <w:szCs w:val="24"/>
        </w:rPr>
        <w:t xml:space="preserve">lost when a new employee commences work and becomes disillusioned by the perceived lack of interest their line manager and colleagues show in them. Normalising organisational values, as pointed out by CIPD (2022), during colleague interactions reinforces that mentality of what the organisation does and why it is important that the work is done to a required and expected level. </w:t>
      </w:r>
      <w:r w:rsidR="00E77240">
        <w:rPr>
          <w:rFonts w:asciiTheme="minorBidi" w:hAnsiTheme="minorBidi"/>
          <w:sz w:val="24"/>
          <w:szCs w:val="24"/>
        </w:rPr>
        <w:t xml:space="preserve">Another question asked was employee opinions on their ability to collaborate with their teams whilst home working, with 19% thinking this had increased, 26% thinking it had decreased and 54% thinking it had stayed the same. The fact that a higher percentage of those polled though collaboration had decreased compared to those who thought it had increased was worrying. As discussed by </w:t>
      </w:r>
      <w:proofErr w:type="spellStart"/>
      <w:r w:rsidR="00E77240">
        <w:rPr>
          <w:rFonts w:asciiTheme="minorBidi" w:hAnsiTheme="minorBidi"/>
          <w:sz w:val="24"/>
          <w:szCs w:val="24"/>
        </w:rPr>
        <w:t>Setty</w:t>
      </w:r>
      <w:proofErr w:type="spellEnd"/>
      <w:r w:rsidR="00E77240">
        <w:rPr>
          <w:rFonts w:asciiTheme="minorBidi" w:hAnsiTheme="minorBidi"/>
          <w:sz w:val="24"/>
          <w:szCs w:val="24"/>
        </w:rPr>
        <w:t xml:space="preserve"> (2022) in his article</w:t>
      </w:r>
      <w:r w:rsidR="00C22AD0">
        <w:rPr>
          <w:rFonts w:asciiTheme="minorBidi" w:hAnsiTheme="minorBidi"/>
          <w:sz w:val="24"/>
          <w:szCs w:val="24"/>
        </w:rPr>
        <w:t xml:space="preserve"> a perceived lack of collaboration could have a significant impact on the wellbeing of an employee, thus having a negative impact on their ability to do the work they are being paid to do.  </w:t>
      </w:r>
    </w:p>
    <w:p w14:paraId="608F48B3" w14:textId="77777777" w:rsidR="00C379CF" w:rsidRDefault="00C379CF" w:rsidP="00CC6EC3">
      <w:pPr>
        <w:spacing w:after="0"/>
        <w:rPr>
          <w:rFonts w:asciiTheme="minorBidi" w:hAnsiTheme="minorBidi"/>
          <w:b/>
          <w:bCs/>
          <w:sz w:val="24"/>
          <w:szCs w:val="24"/>
          <w:u w:val="single"/>
        </w:rPr>
      </w:pPr>
    </w:p>
    <w:p w14:paraId="68A5DAD0" w14:textId="7CFD5967" w:rsidR="00C379CF" w:rsidRDefault="00C379CF" w:rsidP="00CC6EC3">
      <w:pPr>
        <w:spacing w:after="0"/>
        <w:rPr>
          <w:rFonts w:asciiTheme="minorBidi" w:hAnsiTheme="minorBidi"/>
          <w:b/>
          <w:bCs/>
          <w:sz w:val="24"/>
          <w:szCs w:val="24"/>
          <w:u w:val="single"/>
        </w:rPr>
      </w:pPr>
      <w:r>
        <w:rPr>
          <w:rFonts w:asciiTheme="minorBidi" w:hAnsiTheme="minorBidi"/>
          <w:b/>
          <w:bCs/>
          <w:sz w:val="24"/>
          <w:szCs w:val="24"/>
          <w:u w:val="single"/>
        </w:rPr>
        <w:t>Conclusion</w:t>
      </w:r>
    </w:p>
    <w:p w14:paraId="1E5BD209" w14:textId="77777777" w:rsidR="00C379CF" w:rsidRDefault="00C379CF" w:rsidP="00CC6EC3">
      <w:pPr>
        <w:spacing w:after="0"/>
        <w:rPr>
          <w:rFonts w:asciiTheme="minorBidi" w:hAnsiTheme="minorBidi"/>
          <w:b/>
          <w:bCs/>
          <w:sz w:val="24"/>
          <w:szCs w:val="24"/>
          <w:u w:val="single"/>
        </w:rPr>
      </w:pPr>
    </w:p>
    <w:p w14:paraId="4AB39A85" w14:textId="77777777" w:rsidR="00C379CF" w:rsidRDefault="00C379CF" w:rsidP="00CC6EC3">
      <w:pPr>
        <w:spacing w:after="0"/>
        <w:rPr>
          <w:rFonts w:asciiTheme="minorBidi" w:hAnsiTheme="minorBidi"/>
          <w:b/>
          <w:bCs/>
          <w:sz w:val="24"/>
          <w:szCs w:val="24"/>
          <w:u w:val="single"/>
        </w:rPr>
      </w:pPr>
    </w:p>
    <w:p w14:paraId="1660DF4F" w14:textId="0D28BA88" w:rsidR="008F578C" w:rsidRPr="00311AC4" w:rsidRDefault="00C379CF" w:rsidP="00CC6EC3">
      <w:pPr>
        <w:spacing w:after="0"/>
        <w:rPr>
          <w:rFonts w:asciiTheme="minorBidi" w:hAnsiTheme="minorBidi"/>
          <w:sz w:val="24"/>
          <w:szCs w:val="24"/>
        </w:rPr>
      </w:pPr>
      <w:r>
        <w:rPr>
          <w:rFonts w:asciiTheme="minorBidi" w:hAnsiTheme="minorBidi"/>
          <w:b/>
          <w:bCs/>
          <w:sz w:val="24"/>
          <w:szCs w:val="24"/>
          <w:u w:val="single"/>
        </w:rPr>
        <w:t xml:space="preserve">Recommendations? </w:t>
      </w:r>
      <w:r w:rsidR="00A81CD9">
        <w:rPr>
          <w:rFonts w:asciiTheme="minorBidi" w:hAnsiTheme="minorBidi"/>
          <w:sz w:val="24"/>
          <w:szCs w:val="24"/>
        </w:rPr>
        <w:t xml:space="preserve">  </w:t>
      </w:r>
      <w:r w:rsidR="008F578C">
        <w:rPr>
          <w:rFonts w:asciiTheme="minorBidi" w:hAnsiTheme="minorBidi"/>
          <w:sz w:val="24"/>
          <w:szCs w:val="24"/>
        </w:rPr>
        <w:t xml:space="preserve"> </w:t>
      </w:r>
    </w:p>
    <w:p w14:paraId="36A1227D" w14:textId="77777777" w:rsidR="0071238E" w:rsidRPr="008E0B86" w:rsidRDefault="0071238E" w:rsidP="008E0B86">
      <w:pPr>
        <w:spacing w:after="0"/>
        <w:rPr>
          <w:rFonts w:asciiTheme="minorBidi" w:hAnsiTheme="minorBidi"/>
          <w:sz w:val="24"/>
          <w:szCs w:val="24"/>
        </w:rPr>
      </w:pPr>
    </w:p>
    <w:p w14:paraId="18DD5F13" w14:textId="77777777" w:rsidR="008E0B86" w:rsidRDefault="008E0B86" w:rsidP="008E0B86">
      <w:pPr>
        <w:jc w:val="center"/>
        <w:rPr>
          <w:rFonts w:asciiTheme="minorBidi" w:hAnsiTheme="minorBidi"/>
          <w:b/>
          <w:bCs/>
          <w:u w:val="single"/>
        </w:rPr>
      </w:pPr>
    </w:p>
    <w:p w14:paraId="6FDF3C7C" w14:textId="24C24250" w:rsidR="006E02BC" w:rsidRPr="008E0B86" w:rsidRDefault="006E02BC" w:rsidP="008E0B86">
      <w:pPr>
        <w:jc w:val="center"/>
        <w:rPr>
          <w:rFonts w:asciiTheme="minorBidi" w:hAnsiTheme="minorBidi"/>
          <w:b/>
          <w:bCs/>
          <w:u w:val="single"/>
        </w:rPr>
      </w:pPr>
    </w:p>
    <w:sectPr w:rsidR="006E02BC" w:rsidRPr="008E0B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306E4"/>
    <w:multiLevelType w:val="hybridMultilevel"/>
    <w:tmpl w:val="42E0E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FA702F"/>
    <w:multiLevelType w:val="hybridMultilevel"/>
    <w:tmpl w:val="EAA09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834"/>
    <w:rsid w:val="00071404"/>
    <w:rsid w:val="000B75A0"/>
    <w:rsid w:val="001149F0"/>
    <w:rsid w:val="001A334D"/>
    <w:rsid w:val="001E0FED"/>
    <w:rsid w:val="001F23A2"/>
    <w:rsid w:val="00263F86"/>
    <w:rsid w:val="002B7E16"/>
    <w:rsid w:val="00311AC4"/>
    <w:rsid w:val="00470679"/>
    <w:rsid w:val="00496CD9"/>
    <w:rsid w:val="005E1DF0"/>
    <w:rsid w:val="006E02BC"/>
    <w:rsid w:val="0071238E"/>
    <w:rsid w:val="00745BD7"/>
    <w:rsid w:val="00837CA6"/>
    <w:rsid w:val="00837CD9"/>
    <w:rsid w:val="0086676F"/>
    <w:rsid w:val="008E0B86"/>
    <w:rsid w:val="008F578C"/>
    <w:rsid w:val="009463BB"/>
    <w:rsid w:val="00A164F8"/>
    <w:rsid w:val="00A81CD9"/>
    <w:rsid w:val="00B5419C"/>
    <w:rsid w:val="00BA745F"/>
    <w:rsid w:val="00C22AD0"/>
    <w:rsid w:val="00C379CF"/>
    <w:rsid w:val="00CB5886"/>
    <w:rsid w:val="00CC6EC3"/>
    <w:rsid w:val="00D424C4"/>
    <w:rsid w:val="00DB074C"/>
    <w:rsid w:val="00E77014"/>
    <w:rsid w:val="00E77240"/>
    <w:rsid w:val="00EF2834"/>
    <w:rsid w:val="00FC3542"/>
    <w:rsid w:val="00FE407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86091"/>
  <w15:chartTrackingRefBased/>
  <w15:docId w15:val="{D46EAD4D-8BE6-4D0A-840C-9CF82EEF6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B86"/>
    <w:pPr>
      <w:ind w:left="720"/>
      <w:contextualSpacing/>
    </w:pPr>
  </w:style>
  <w:style w:type="character" w:styleId="Hyperlink">
    <w:name w:val="Hyperlink"/>
    <w:basedOn w:val="DefaultParagraphFont"/>
    <w:uiPriority w:val="99"/>
    <w:unhideWhenUsed/>
    <w:rsid w:val="00E77014"/>
    <w:rPr>
      <w:color w:val="0563C1" w:themeColor="hyperlink"/>
      <w:u w:val="single"/>
    </w:rPr>
  </w:style>
  <w:style w:type="character" w:styleId="UnresolvedMention">
    <w:name w:val="Unresolved Mention"/>
    <w:basedOn w:val="DefaultParagraphFont"/>
    <w:uiPriority w:val="99"/>
    <w:semiHidden/>
    <w:unhideWhenUsed/>
    <w:rsid w:val="00E77014"/>
    <w:rPr>
      <w:color w:val="605E5C"/>
      <w:shd w:val="clear" w:color="auto" w:fill="E1DFDD"/>
    </w:rPr>
  </w:style>
  <w:style w:type="character" w:styleId="FollowedHyperlink">
    <w:name w:val="FollowedHyperlink"/>
    <w:basedOn w:val="DefaultParagraphFont"/>
    <w:uiPriority w:val="99"/>
    <w:semiHidden/>
    <w:unhideWhenUsed/>
    <w:rsid w:val="00A81C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0BDBC-D216-42E4-A53B-CB628A821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974</Words>
  <Characters>5553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dc:creator>
  <cp:keywords/>
  <dc:description/>
  <cp:lastModifiedBy>Daniel Davies</cp:lastModifiedBy>
  <cp:revision>2</cp:revision>
  <dcterms:created xsi:type="dcterms:W3CDTF">2022-08-30T21:17:00Z</dcterms:created>
  <dcterms:modified xsi:type="dcterms:W3CDTF">2022-08-30T21:17:00Z</dcterms:modified>
</cp:coreProperties>
</file>