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30110" w14:textId="6CFAA17F" w:rsidR="00F47E7F" w:rsidRDefault="00F47E7F"/>
    <w:sdt>
      <w:sdtPr>
        <w:id w:val="369877611"/>
        <w:docPartObj>
          <w:docPartGallery w:val="Cover Pages"/>
          <w:docPartUnique/>
        </w:docPartObj>
      </w:sdtPr>
      <w:sdtEndPr>
        <w:rPr>
          <w:rFonts w:ascii="Arial" w:eastAsia="Arial" w:hAnsi="Arial" w:cs="Arial"/>
        </w:rPr>
      </w:sdtEndPr>
      <w:sdtContent>
        <w:p w14:paraId="1C3BF3EE" w14:textId="5A3F8CB6" w:rsidR="005E64AA" w:rsidRDefault="005E64A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7EE089" wp14:editId="292F45B3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530DA41" w14:textId="334F70E6" w:rsidR="005E64AA" w:rsidRDefault="005E64AA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Construction Materials</w:t>
                                    </w:r>
                                  </w:p>
                                </w:sdtContent>
                              </w:sdt>
                              <w:p w14:paraId="4E31C9D4" w14:textId="77777777" w:rsidR="005E64AA" w:rsidRDefault="005E64AA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6718982A" w14:textId="18C2FFB7" w:rsidR="005E64AA" w:rsidRDefault="00F47E7F" w:rsidP="00F47E7F">
                                    <w:pPr>
                                      <w:spacing w:before="240"/>
                                      <w:ind w:left="1008" w:right="105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667EE089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530DA41" w14:textId="334F70E6" w:rsidR="005E64AA" w:rsidRDefault="005E64AA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Construction Materials</w:t>
                              </w:r>
                            </w:p>
                          </w:sdtContent>
                        </w:sdt>
                        <w:p w14:paraId="4E31C9D4" w14:textId="77777777" w:rsidR="005E64AA" w:rsidRDefault="005E64AA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6718982A" w14:textId="18C2FFB7" w:rsidR="005E64AA" w:rsidRDefault="00F47E7F" w:rsidP="00F47E7F">
                              <w:pPr>
                                <w:spacing w:before="240"/>
                                <w:ind w:left="1008" w:right="105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47E7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454C4B6" wp14:editId="730B69FB">
                    <wp:simplePos x="0" y="0"/>
                    <wp:positionH relativeFrom="column">
                      <wp:posOffset>-609600</wp:posOffset>
                    </wp:positionH>
                    <wp:positionV relativeFrom="paragraph">
                      <wp:posOffset>-552450</wp:posOffset>
                    </wp:positionV>
                    <wp:extent cx="5207635" cy="10261600"/>
                    <wp:effectExtent l="0" t="0" r="0" b="0"/>
                    <wp:wrapNone/>
                    <wp:docPr id="757039469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2144380094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406FC97F" w14:textId="77777777" w:rsidR="00F47E7F" w:rsidRDefault="00F47E7F" w:rsidP="00F47E7F">
                                    <w:pPr>
                                      <w:spacing w:before="240"/>
                                      <w:ind w:left="1008" w:right="105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454C4B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7" type="#_x0000_t202" style="position:absolute;margin-left:-48pt;margin-top:-43.5pt;width:410.05pt;height:80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" filled="f" strokeweight=".5pt">
                    <v:textbox>
                      <w:txbxContent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2144380094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406FC97F" w14:textId="77777777" w:rsidR="00F47E7F" w:rsidRDefault="00F47E7F" w:rsidP="00F47E7F">
                              <w:pPr>
                                <w:spacing w:before="240"/>
                                <w:ind w:left="1008" w:right="105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 </w:t>
                              </w:r>
                            </w:p>
                          </w:sdtContent>
                        </w:sdt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25190B2" wp14:editId="7E28C47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DA25BE1" w14:textId="23D05FD1" w:rsidR="005E64AA" w:rsidRDefault="005E64AA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325190B2" id="Rectangle 85" o:spid="_x0000_s1028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Rn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JtADVqGmx3UxztLLKRxcoZft/iQ&#10;W+b8HbM4P/j4uBP8LR5SQV9RGP8oacD+fOs+2GNbo5aSHuexou7HnllBifqiseGL1QL7Cic4Sh+X&#10;ZwsU7G+q3UuV3neXgP1R4P4xPP4GB6+mX2mhe8TlsQlxUcU0x+gV5d5OwqVPmwLXDxebTTTDsTXM&#10;b/W94QE8MB1a9WF4ZNaM/exxFG5gml5WvmrrZBs8NWz2HmQbe/6Z2fENcORjM43rKeyUl3K0el6i&#10;618A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BKOlRnlQIAAIwFAAAOAAAAAAAAAAAAAAAAAC4CAABkcnMvZTJvRG9jLnhtbFBL&#10;AQItABQABgAIAAAAIQAjwkrH2gAAAAYBAAAPAAAAAAAAAAAAAAAAAO8EAABkcnMvZG93bnJldi54&#10;bWxQSwUGAAAAAAQABADzAAAA9gUAAAAA&#10;" fillcolor="#0e2841 [3215]" stroked="f" strokeweight="1pt">
                    <v:textbox inset="14.4pt,,14.4pt">
                      <w:txbxContent>
                        <w:p w14:paraId="4DA25BE1" w14:textId="23D05FD1" w:rsidR="005E64AA" w:rsidRDefault="005E64AA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309B559" w14:textId="1AAD08A5" w:rsidR="005E64AA" w:rsidRDefault="005E64AA"/>
        <w:p w14:paraId="005E5012" w14:textId="66127DD8" w:rsidR="005E64AA" w:rsidRDefault="00F47E7F">
          <w:pPr>
            <w:rPr>
              <w:rFonts w:ascii="Arial" w:eastAsia="Arial" w:hAnsi="Arial" w:cs="Arial"/>
              <w:color w:val="0F4761" w:themeColor="accent1" w:themeShade="BF"/>
              <w:sz w:val="40"/>
              <w:szCs w:val="40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63E9E41B" wp14:editId="413E2F0D">
                    <wp:simplePos x="0" y="0"/>
                    <wp:positionH relativeFrom="page">
                      <wp:posOffset>5505450</wp:posOffset>
                    </wp:positionH>
                    <wp:positionV relativeFrom="paragraph">
                      <wp:posOffset>3751580</wp:posOffset>
                    </wp:positionV>
                    <wp:extent cx="1833880" cy="1404620"/>
                    <wp:effectExtent l="0" t="0" r="13970" b="2603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338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192B9C" w14:textId="77777777" w:rsidR="001668F6" w:rsidRDefault="001668F6">
                                <w:r>
                                  <w:t xml:space="preserve">Module: </w:t>
                                </w:r>
                                <w:r w:rsidR="00137271">
                                  <w:t>ACBA</w:t>
                                </w:r>
                                <w:r>
                                  <w:t>4016</w:t>
                                </w:r>
                              </w:p>
                              <w:p w14:paraId="0441C7AB" w14:textId="0E5B70F5" w:rsidR="004F21AC" w:rsidRDefault="004F21AC">
                                <w:r>
                                  <w:t>Assignment 1</w:t>
                                </w:r>
                              </w:p>
                              <w:p w14:paraId="34A864F8" w14:textId="08342C2D" w:rsidR="00F47E7F" w:rsidRDefault="006A5319">
                                <w:r>
                                  <w:t xml:space="preserve">Lecturer: Alan </w:t>
                                </w:r>
                                <w:proofErr w:type="spellStart"/>
                                <w:r>
                                  <w:t>N</w:t>
                                </w:r>
                                <w:r w:rsidR="007D097C">
                                  <w:t>a</w:t>
                                </w:r>
                                <w:r>
                                  <w:t>ntel</w:t>
                                </w:r>
                                <w:proofErr w:type="spellEnd"/>
                              </w:p>
                              <w:p w14:paraId="7855D3B7" w14:textId="0D6640E3" w:rsidR="00DB5AC0" w:rsidRDefault="009340E0">
                                <w:r>
                                  <w:t>Student: Rhys Cosker 2513065</w:t>
                                </w:r>
                              </w:p>
                              <w:p w14:paraId="59211ADD" w14:textId="77777777" w:rsidR="006A5319" w:rsidRDefault="006A5319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3E9E41B" id="Text Box 2" o:spid="_x0000_s1029" type="#_x0000_t202" style="position:absolute;margin-left:433.5pt;margin-top:295.4pt;width:144.4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">
                    <v:textbox style="mso-fit-shape-to-text:t">
                      <w:txbxContent>
                        <w:p w14:paraId="72192B9C" w14:textId="77777777" w:rsidR="001668F6" w:rsidRDefault="001668F6">
                          <w:r>
                            <w:t xml:space="preserve">Module: </w:t>
                          </w:r>
                          <w:r w:rsidR="00137271">
                            <w:t>ACBA</w:t>
                          </w:r>
                          <w:r>
                            <w:t>4016</w:t>
                          </w:r>
                        </w:p>
                        <w:p w14:paraId="0441C7AB" w14:textId="0E5B70F5" w:rsidR="004F21AC" w:rsidRDefault="004F21AC">
                          <w:r>
                            <w:t>Assignment 1</w:t>
                          </w:r>
                        </w:p>
                        <w:p w14:paraId="34A864F8" w14:textId="08342C2D" w:rsidR="00F47E7F" w:rsidRDefault="006A5319">
                          <w:r>
                            <w:t xml:space="preserve">Lecturer: Alan </w:t>
                          </w:r>
                          <w:proofErr w:type="spellStart"/>
                          <w:r>
                            <w:t>N</w:t>
                          </w:r>
                          <w:r w:rsidR="007D097C">
                            <w:t>a</w:t>
                          </w:r>
                          <w:r>
                            <w:t>ntel</w:t>
                          </w:r>
                          <w:proofErr w:type="spellEnd"/>
                        </w:p>
                        <w:p w14:paraId="7855D3B7" w14:textId="0D6640E3" w:rsidR="00DB5AC0" w:rsidRDefault="009340E0">
                          <w:r>
                            <w:t>Student: Rhys Cosker 2513065</w:t>
                          </w:r>
                        </w:p>
                        <w:p w14:paraId="59211ADD" w14:textId="77777777" w:rsidR="006A5319" w:rsidRDefault="006A5319"/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5E64AA">
            <w:rPr>
              <w:rFonts w:ascii="Arial" w:eastAsia="Arial" w:hAnsi="Arial" w:cs="Arial"/>
            </w:rPr>
            <w:br w:type="page"/>
          </w:r>
        </w:p>
      </w:sdtContent>
    </w:sdt>
    <w:p w14:paraId="60562853" w14:textId="77777777" w:rsidR="001B681C" w:rsidRDefault="001B681C" w:rsidP="00451524">
      <w:pPr>
        <w:pStyle w:val="Heading1"/>
        <w:jc w:val="center"/>
        <w:rPr>
          <w:rFonts w:ascii="Arial" w:eastAsia="Arial" w:hAnsi="Arial" w:cs="Arial"/>
        </w:rPr>
      </w:pPr>
    </w:p>
    <w:sdt>
      <w:sdtPr>
        <w:id w:val="1218400999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  <w:lang w:eastAsia="ja-JP"/>
        </w:rPr>
      </w:sdtEndPr>
      <w:sdtContent>
        <w:p w14:paraId="1CEEAEDE" w14:textId="7881BD81" w:rsidR="009340E0" w:rsidRDefault="009340E0">
          <w:pPr>
            <w:pStyle w:val="TOCHeading"/>
          </w:pPr>
          <w:r>
            <w:t>Contents</w:t>
          </w:r>
        </w:p>
        <w:p w14:paraId="009FB05A" w14:textId="46D74805" w:rsidR="006A0E33" w:rsidRDefault="009340E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422644" w:history="1">
            <w:r w:rsidR="006A0E33" w:rsidRPr="00DA0A46">
              <w:rPr>
                <w:rStyle w:val="Hyperlink"/>
                <w:noProof/>
              </w:rPr>
              <w:t>Introduction</w:t>
            </w:r>
            <w:r w:rsidR="006A0E33">
              <w:rPr>
                <w:noProof/>
                <w:webHidden/>
              </w:rPr>
              <w:tab/>
            </w:r>
            <w:r w:rsidR="006A0E33">
              <w:rPr>
                <w:noProof/>
                <w:webHidden/>
              </w:rPr>
              <w:fldChar w:fldCharType="begin"/>
            </w:r>
            <w:r w:rsidR="006A0E33">
              <w:rPr>
                <w:noProof/>
                <w:webHidden/>
              </w:rPr>
              <w:instrText xml:space="preserve"> PAGEREF _Toc225422644 \h </w:instrText>
            </w:r>
            <w:r w:rsidR="006A0E33">
              <w:rPr>
                <w:noProof/>
                <w:webHidden/>
              </w:rPr>
            </w:r>
            <w:r w:rsidR="006A0E33">
              <w:rPr>
                <w:noProof/>
                <w:webHidden/>
              </w:rPr>
              <w:fldChar w:fldCharType="separate"/>
            </w:r>
            <w:r w:rsidR="006A0E33">
              <w:rPr>
                <w:noProof/>
                <w:webHidden/>
              </w:rPr>
              <w:t>2</w:t>
            </w:r>
            <w:r w:rsidR="006A0E33">
              <w:rPr>
                <w:noProof/>
                <w:webHidden/>
              </w:rPr>
              <w:fldChar w:fldCharType="end"/>
            </w:r>
          </w:hyperlink>
        </w:p>
        <w:p w14:paraId="093D2951" w14:textId="3C972936" w:rsidR="006A0E33" w:rsidRDefault="006A0E33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45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Elements and method of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6B9E2" w14:textId="4E4F10E0" w:rsidR="006A0E33" w:rsidRDefault="006A0E33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46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Analysis of the framing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5CD96" w14:textId="2C9FFD29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47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The framing materials strength, durability and climatic resistance, given the environmental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CB158" w14:textId="285E8031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48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Time, Labour, Programme and Cost when compared to steel framing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C67DB" w14:textId="66A1DBB0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49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The frames ease of assembly and the potential ease of its adaptation to different building shape and building use, within the life cycle of the building.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90791" w14:textId="4869F500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0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The problems faced by the integration of services provision, and how these problems are overcome.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23F256" w14:textId="390BC5AA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1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The specific challenges faced at the point of the building’s potential demolition, at end of life.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48A9B" w14:textId="1BE00C7A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2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 xml:space="preserve">Negative impact of the concrete production process, in terms of </w:t>
            </w:r>
            <w:r w:rsidRPr="00DA0A46">
              <w:rPr>
                <w:rStyle w:val="Hyperlink"/>
                <w:rFonts w:ascii="Arial" w:eastAsia="Arial" w:hAnsi="Arial" w:cs="Arial"/>
                <w:noProof/>
                <w:lang w:val="en-US"/>
              </w:rPr>
              <w:t>community and the environment</w:t>
            </w:r>
            <w:r w:rsidRPr="00DA0A46">
              <w:rPr>
                <w:rStyle w:val="Hyperlink"/>
                <w:rFonts w:ascii="Arial" w:eastAsia="Arial" w:hAnsi="Arial" w:cs="Arial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65373" w14:textId="4E15230C" w:rsidR="006A0E33" w:rsidRDefault="006A0E33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3" w:history="1">
            <w:r w:rsidRPr="00DA0A46">
              <w:rPr>
                <w:rStyle w:val="Hyperlink"/>
                <w:noProof/>
              </w:rPr>
              <w:t>Sieve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8C0F10" w14:textId="258DDBC4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4" w:history="1">
            <w:r w:rsidRPr="00DA0A46">
              <w:rPr>
                <w:rStyle w:val="Hyperlink"/>
                <w:noProof/>
              </w:rPr>
              <w:t>Aggregate percentage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A99B3" w14:textId="575BBD27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5" w:history="1">
            <w:r w:rsidRPr="00DA0A46">
              <w:rPr>
                <w:rStyle w:val="Hyperlink"/>
                <w:noProof/>
              </w:rPr>
              <w:t>Particle size distribution line graph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576469" w14:textId="0E974D96" w:rsidR="006A0E33" w:rsidRDefault="006A0E33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6" w:history="1">
            <w:r w:rsidRPr="00DA0A46">
              <w:rPr>
                <w:rStyle w:val="Hyperlink"/>
                <w:noProof/>
              </w:rPr>
              <w:t>Particle size distribution and suitability for use as an aggregate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3D7B3" w14:textId="4E87A485" w:rsidR="006A0E33" w:rsidRDefault="006A0E33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5422657" w:history="1">
            <w:r w:rsidRPr="00DA0A46">
              <w:rPr>
                <w:rStyle w:val="Hyperlink"/>
                <w:rFonts w:ascii="Arial" w:eastAsia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_Toc225422657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7437B" w14:textId="6F66D9C6" w:rsidR="009340E0" w:rsidRDefault="009340E0">
          <w:r>
            <w:rPr>
              <w:b/>
              <w:bCs/>
            </w:rPr>
            <w:fldChar w:fldCharType="end"/>
          </w:r>
        </w:p>
      </w:sdtContent>
    </w:sdt>
    <w:p w14:paraId="162FBF52" w14:textId="77777777" w:rsidR="001B681C" w:rsidRDefault="001B681C" w:rsidP="6A41A0BA">
      <w:pPr>
        <w:pStyle w:val="Heading1"/>
        <w:rPr>
          <w:rFonts w:ascii="Arial" w:eastAsia="Arial" w:hAnsi="Arial" w:cs="Arial"/>
        </w:rPr>
      </w:pPr>
    </w:p>
    <w:p w14:paraId="54BD47EF" w14:textId="51B9EA66" w:rsidR="001B681C" w:rsidRDefault="009340E0" w:rsidP="009340E0">
      <w:pPr>
        <w:pStyle w:val="Heading1"/>
        <w:tabs>
          <w:tab w:val="left" w:pos="6135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391CDDF9" w14:textId="77777777" w:rsidR="009340E0" w:rsidRDefault="009340E0" w:rsidP="24FA0792">
      <w:pPr>
        <w:pStyle w:val="Heading1"/>
        <w:rPr>
          <w:rFonts w:ascii="Arial" w:eastAsia="Arial" w:hAnsi="Arial" w:cs="Arial"/>
        </w:rPr>
      </w:pPr>
    </w:p>
    <w:p w14:paraId="79D8FF04" w14:textId="77777777" w:rsidR="009340E0" w:rsidRDefault="009340E0" w:rsidP="009340E0"/>
    <w:p w14:paraId="115F0E29" w14:textId="77777777" w:rsidR="009340E0" w:rsidRPr="009340E0" w:rsidRDefault="009340E0" w:rsidP="009340E0"/>
    <w:p w14:paraId="017BEF15" w14:textId="181A041F" w:rsidR="2AB58146" w:rsidRDefault="2AB58146" w:rsidP="24FA0792">
      <w:pPr>
        <w:pStyle w:val="Heading1"/>
      </w:pPr>
      <w:bookmarkStart w:id="0" w:name="_Toc225422644"/>
      <w:r>
        <w:lastRenderedPageBreak/>
        <w:t>Introduction</w:t>
      </w:r>
      <w:bookmarkEnd w:id="0"/>
    </w:p>
    <w:p w14:paraId="4CF09523" w14:textId="6854A5C5" w:rsidR="2AB58146" w:rsidRDefault="2AB58146" w:rsidP="24FA0792">
      <w:r>
        <w:t xml:space="preserve">This assignment will report on the </w:t>
      </w:r>
      <w:r w:rsidR="4C4479DA">
        <w:t>elements and methods of construction and provide an analysis of framing materials of the Burj Khalifa</w:t>
      </w:r>
      <w:r w:rsidR="355F4213">
        <w:t>, including the use of references and figures</w:t>
      </w:r>
      <w:r w:rsidR="4C4479DA">
        <w:t xml:space="preserve">. </w:t>
      </w:r>
      <w:r w:rsidR="64907242">
        <w:t xml:space="preserve">In addition, the negative impact of concrete production will be evaluated </w:t>
      </w:r>
      <w:r w:rsidR="5A47ECB4">
        <w:t xml:space="preserve">in terms of the community and environment. Finally, a sieve analysis will be undertaken </w:t>
      </w:r>
      <w:r w:rsidR="68E1789C">
        <w:t>and will include the percentage of fine and coarse aggregates along with a particle size distribution line graph. Furthermore</w:t>
      </w:r>
      <w:r w:rsidR="326A42F3">
        <w:t xml:space="preserve">, this graph will be </w:t>
      </w:r>
      <w:bookmarkStart w:id="1" w:name="_Int_HguwspvO"/>
      <w:r w:rsidR="326A42F3">
        <w:t>analysed</w:t>
      </w:r>
      <w:bookmarkEnd w:id="1"/>
      <w:r w:rsidR="326A42F3">
        <w:t xml:space="preserve"> and a conclusion will be produced on whether the particle size distribution is suitable for utilisation in applications.</w:t>
      </w:r>
    </w:p>
    <w:p w14:paraId="72F2E863" w14:textId="77777777" w:rsidR="007F10D4" w:rsidRDefault="007F10D4" w:rsidP="6A41A0BA">
      <w:pPr>
        <w:pStyle w:val="Heading1"/>
        <w:rPr>
          <w:rFonts w:ascii="Arial" w:eastAsia="Arial" w:hAnsi="Arial" w:cs="Arial"/>
        </w:rPr>
      </w:pPr>
      <w:bookmarkStart w:id="2" w:name="_Toc1572703070"/>
    </w:p>
    <w:p w14:paraId="3F7EFCC9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7959BD97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4BD3B3F9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4EDB0592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75D0CB41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6A90DA9B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199E5A42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793310EC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5F35E721" w14:textId="77777777" w:rsidR="007F10D4" w:rsidRDefault="007F10D4" w:rsidP="6A41A0BA">
      <w:pPr>
        <w:pStyle w:val="Heading1"/>
        <w:rPr>
          <w:rFonts w:ascii="Arial" w:eastAsia="Arial" w:hAnsi="Arial" w:cs="Arial"/>
        </w:rPr>
      </w:pPr>
    </w:p>
    <w:p w14:paraId="3DC5F044" w14:textId="77777777" w:rsidR="007F10D4" w:rsidRPr="007F10D4" w:rsidRDefault="007F10D4" w:rsidP="007F10D4"/>
    <w:p w14:paraId="33086402" w14:textId="38563B83" w:rsidR="000921A8" w:rsidRDefault="208A62C7" w:rsidP="6A41A0BA">
      <w:pPr>
        <w:pStyle w:val="Heading1"/>
        <w:rPr>
          <w:rFonts w:ascii="Arial" w:eastAsia="Arial" w:hAnsi="Arial" w:cs="Arial"/>
        </w:rPr>
      </w:pPr>
      <w:bookmarkStart w:id="3" w:name="_Toc225422645"/>
      <w:r w:rsidRPr="24FA0792">
        <w:rPr>
          <w:rFonts w:ascii="Arial" w:eastAsia="Arial" w:hAnsi="Arial" w:cs="Arial"/>
        </w:rPr>
        <w:lastRenderedPageBreak/>
        <w:t>Elements and method of construction</w:t>
      </w:r>
      <w:bookmarkEnd w:id="2"/>
      <w:bookmarkEnd w:id="3"/>
    </w:p>
    <w:p w14:paraId="039F630A" w14:textId="21511AF2" w:rsidR="46A75451" w:rsidRDefault="46A75451" w:rsidP="6A41A0BA">
      <w:pPr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 xml:space="preserve">Following research into concrete framed structures, the </w:t>
      </w:r>
      <w:r w:rsidRPr="6A41A0BA">
        <w:rPr>
          <w:rFonts w:ascii="Arial" w:eastAsia="Arial" w:hAnsi="Arial" w:cs="Arial"/>
          <w:b/>
          <w:bCs/>
        </w:rPr>
        <w:t xml:space="preserve">Burj Khalifa </w:t>
      </w:r>
      <w:r w:rsidRPr="6A41A0BA">
        <w:rPr>
          <w:rFonts w:ascii="Arial" w:eastAsia="Arial" w:hAnsi="Arial" w:cs="Arial"/>
        </w:rPr>
        <w:t xml:space="preserve">was selected </w:t>
      </w:r>
      <w:r w:rsidR="4DA75BC3" w:rsidRPr="6A41A0BA">
        <w:rPr>
          <w:rFonts w:ascii="Arial" w:eastAsia="Arial" w:hAnsi="Arial" w:cs="Arial"/>
        </w:rPr>
        <w:t>for</w:t>
      </w:r>
      <w:r w:rsidRPr="6A41A0BA">
        <w:rPr>
          <w:rFonts w:ascii="Arial" w:eastAsia="Arial" w:hAnsi="Arial" w:cs="Arial"/>
        </w:rPr>
        <w:t xml:space="preserve"> the case study due to its innovative structural design and advanced construction techniques.</w:t>
      </w:r>
    </w:p>
    <w:p w14:paraId="29C88DB9" w14:textId="77777777" w:rsidR="00231419" w:rsidRDefault="73AFB2C0" w:rsidP="24FA0792">
      <w:pPr>
        <w:rPr>
          <w:rFonts w:ascii="Arial" w:eastAsia="Arial" w:hAnsi="Arial" w:cs="Arial"/>
          <w:sz w:val="18"/>
          <w:szCs w:val="18"/>
        </w:rPr>
      </w:pPr>
      <w:r w:rsidRPr="24FA0792">
        <w:rPr>
          <w:rFonts w:ascii="Arial" w:eastAsia="Arial" w:hAnsi="Arial" w:cs="Arial"/>
        </w:rPr>
        <w:t xml:space="preserve">This skyscraper sits at 828 meters tall, with around </w:t>
      </w:r>
      <w:r w:rsidR="678442A4" w:rsidRPr="24FA0792">
        <w:rPr>
          <w:rFonts w:ascii="Arial" w:eastAsia="Arial" w:hAnsi="Arial" w:cs="Arial"/>
        </w:rPr>
        <w:t>330,000 m3 of concrete and 39,000 tonnes of steel reinforcement used during construction.</w:t>
      </w:r>
      <w:r w:rsidR="04DFA8DE" w:rsidRPr="24FA0792">
        <w:rPr>
          <w:rFonts w:ascii="Arial" w:eastAsia="Arial" w:hAnsi="Arial" w:cs="Arial"/>
        </w:rPr>
        <w:t xml:space="preserve"> </w:t>
      </w:r>
      <w:proofErr w:type="spellStart"/>
      <w:r w:rsidR="04DFA8DE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Lueste</w:t>
      </w:r>
      <w:proofErr w:type="spellEnd"/>
      <w:r w:rsidR="19347D5E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, unknown date</w:t>
      </w:r>
    </w:p>
    <w:p w14:paraId="5E5787A5" w14:textId="61C04FF6" w:rsidR="000921A8" w:rsidRPr="00231419" w:rsidRDefault="007F10D4" w:rsidP="24FA0792">
      <w:pPr>
        <w:rPr>
          <w:rFonts w:ascii="Arial" w:eastAsia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4BB225B" wp14:editId="1F2DC8D0">
            <wp:simplePos x="0" y="0"/>
            <wp:positionH relativeFrom="column">
              <wp:posOffset>-200025</wp:posOffset>
            </wp:positionH>
            <wp:positionV relativeFrom="paragraph">
              <wp:posOffset>1501775</wp:posOffset>
            </wp:positionV>
            <wp:extent cx="2724150" cy="2670175"/>
            <wp:effectExtent l="0" t="0" r="0" b="0"/>
            <wp:wrapSquare wrapText="bothSides"/>
            <wp:docPr id="36477140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71406" name="Picture 36477140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3C8EDFB" w:rsidRPr="24FA0792">
        <w:rPr>
          <w:rFonts w:ascii="Arial" w:eastAsia="Arial" w:hAnsi="Arial" w:cs="Arial"/>
        </w:rPr>
        <w:t xml:space="preserve">The method of construction involved a buttressed core system, where the central concrete core </w:t>
      </w:r>
      <w:r w:rsidR="7F042B2C" w:rsidRPr="24FA0792">
        <w:rPr>
          <w:rFonts w:ascii="Arial" w:eastAsia="Arial" w:hAnsi="Arial" w:cs="Arial"/>
        </w:rPr>
        <w:t>incorporates</w:t>
      </w:r>
      <w:r w:rsidR="03C8EDFB" w:rsidRPr="24FA0792">
        <w:rPr>
          <w:rFonts w:ascii="Arial" w:eastAsia="Arial" w:hAnsi="Arial" w:cs="Arial"/>
        </w:rPr>
        <w:t xml:space="preserve"> a hexagon shape supported by three wings. </w:t>
      </w:r>
      <w:r w:rsidR="53082603" w:rsidRPr="24FA0792">
        <w:rPr>
          <w:rFonts w:ascii="Arial" w:eastAsia="Arial" w:hAnsi="Arial" w:cs="Arial"/>
        </w:rPr>
        <w:t xml:space="preserve">Designed by Adrian Smith, this building incorporates a Y-shaped floor plan, inspired by the spider </w:t>
      </w:r>
      <w:r w:rsidR="4BCE3D2C" w:rsidRPr="24FA0792">
        <w:rPr>
          <w:rFonts w:ascii="Arial" w:eastAsia="Arial" w:hAnsi="Arial" w:cs="Arial"/>
        </w:rPr>
        <w:t>lily</w:t>
      </w:r>
      <w:r w:rsidR="53082603" w:rsidRPr="24FA0792">
        <w:rPr>
          <w:rFonts w:ascii="Arial" w:eastAsia="Arial" w:hAnsi="Arial" w:cs="Arial"/>
        </w:rPr>
        <w:t xml:space="preserve"> desert flower</w:t>
      </w:r>
      <w:r w:rsidR="180B5DE6" w:rsidRPr="24FA0792">
        <w:rPr>
          <w:rFonts w:ascii="Arial" w:eastAsia="Arial" w:hAnsi="Arial" w:cs="Arial"/>
        </w:rPr>
        <w:t xml:space="preserve">. </w:t>
      </w:r>
      <w:r w:rsidR="146B3599" w:rsidRPr="24FA0792">
        <w:rPr>
          <w:rFonts w:ascii="Arial" w:eastAsia="Arial" w:hAnsi="Arial" w:cs="Arial"/>
        </w:rPr>
        <w:t xml:space="preserve">This is observed from where the building increases in height, </w:t>
      </w:r>
      <w:r w:rsidR="6C8FF734" w:rsidRPr="24FA0792">
        <w:rPr>
          <w:rFonts w:ascii="Arial" w:eastAsia="Arial" w:hAnsi="Arial" w:cs="Arial"/>
        </w:rPr>
        <w:t>in resemblance to the flower’s petals, re-configuring the shap</w:t>
      </w:r>
      <w:r w:rsidR="5C83B855" w:rsidRPr="24FA0792">
        <w:rPr>
          <w:rFonts w:ascii="Arial" w:eastAsia="Arial" w:hAnsi="Arial" w:cs="Arial"/>
        </w:rPr>
        <w:t>e</w:t>
      </w:r>
      <w:r w:rsidR="6C8FF734" w:rsidRPr="24FA0792">
        <w:rPr>
          <w:rFonts w:ascii="Arial" w:eastAsia="Arial" w:hAnsi="Arial" w:cs="Arial"/>
        </w:rPr>
        <w:t xml:space="preserve"> of the buildin</w:t>
      </w:r>
      <w:r w:rsidR="7B1403F6" w:rsidRPr="24FA0792">
        <w:rPr>
          <w:rFonts w:ascii="Arial" w:eastAsia="Arial" w:hAnsi="Arial" w:cs="Arial"/>
        </w:rPr>
        <w:t>g until it reaches a more slender appearance at the top</w:t>
      </w:r>
      <w:r w:rsidR="2D94E18D" w:rsidRPr="24FA0792">
        <w:rPr>
          <w:rFonts w:ascii="Arial" w:eastAsia="Arial" w:hAnsi="Arial" w:cs="Arial"/>
        </w:rPr>
        <w:t>,</w:t>
      </w:r>
      <w:r w:rsidR="2A182CB4" w:rsidRPr="24FA0792">
        <w:rPr>
          <w:rFonts w:ascii="Arial" w:eastAsia="Arial" w:hAnsi="Arial" w:cs="Arial"/>
        </w:rPr>
        <w:t xml:space="preserve"> from the surface area decreasing rising up</w:t>
      </w:r>
      <w:r w:rsidR="6C8FF734" w:rsidRPr="24FA0792">
        <w:rPr>
          <w:rFonts w:ascii="Arial" w:eastAsia="Arial" w:hAnsi="Arial" w:cs="Arial"/>
        </w:rPr>
        <w:t xml:space="preserve">. </w:t>
      </w:r>
      <w:r w:rsidR="0F44A1F9" w:rsidRPr="24FA0792">
        <w:rPr>
          <w:rFonts w:ascii="Arial" w:eastAsia="Arial" w:hAnsi="Arial" w:cs="Arial"/>
        </w:rPr>
        <w:t xml:space="preserve">The </w:t>
      </w:r>
      <w:r w:rsidR="6CEE2EF8" w:rsidRPr="24FA0792">
        <w:rPr>
          <w:rFonts w:ascii="Arial" w:eastAsia="Arial" w:hAnsi="Arial" w:cs="Arial"/>
        </w:rPr>
        <w:t>utilisation</w:t>
      </w:r>
      <w:r w:rsidR="0F44A1F9" w:rsidRPr="24FA0792">
        <w:rPr>
          <w:rFonts w:ascii="Arial" w:eastAsia="Arial" w:hAnsi="Arial" w:cs="Arial"/>
        </w:rPr>
        <w:t xml:space="preserve"> of this design reduces the wind and other element</w:t>
      </w:r>
      <w:r w:rsidR="15147BE6" w:rsidRPr="24FA0792">
        <w:rPr>
          <w:rFonts w:ascii="Arial" w:eastAsia="Arial" w:hAnsi="Arial" w:cs="Arial"/>
        </w:rPr>
        <w:t>s</w:t>
      </w:r>
      <w:r w:rsidR="0F44A1F9" w:rsidRPr="24FA0792">
        <w:rPr>
          <w:rFonts w:ascii="Arial" w:eastAsia="Arial" w:hAnsi="Arial" w:cs="Arial"/>
        </w:rPr>
        <w:t xml:space="preserve"> impact on the Burj Khalifa</w:t>
      </w:r>
      <w:r w:rsidR="174A0C66" w:rsidRPr="24FA0792">
        <w:rPr>
          <w:rFonts w:ascii="Arial" w:eastAsia="Arial" w:hAnsi="Arial" w:cs="Arial"/>
        </w:rPr>
        <w:t xml:space="preserve"> </w:t>
      </w:r>
      <w:r w:rsidR="174A0C66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Institution of Civil Engineers</w:t>
      </w:r>
      <w:r w:rsidR="6908F5D9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, unknown date</w:t>
      </w:r>
    </w:p>
    <w:p w14:paraId="13BD6489" w14:textId="5624582A" w:rsidR="0DFF219F" w:rsidRPr="006A0E33" w:rsidRDefault="40C925FD" w:rsidP="6A41A0BA">
      <w:pPr>
        <w:rPr>
          <w:rFonts w:ascii="Arial" w:eastAsia="Arial" w:hAnsi="Arial" w:cs="Arial"/>
          <w:i/>
          <w:iCs/>
          <w:sz w:val="18"/>
          <w:szCs w:val="18"/>
        </w:rPr>
      </w:pPr>
      <w:r w:rsidRPr="24FA0792">
        <w:rPr>
          <w:rFonts w:ascii="Arial" w:eastAsia="Arial" w:hAnsi="Arial" w:cs="Arial"/>
        </w:rPr>
        <w:t xml:space="preserve">The tower utilises a lateral load resisting system, </w:t>
      </w:r>
      <w:r w:rsidR="5229D523" w:rsidRPr="24FA0792">
        <w:rPr>
          <w:rFonts w:ascii="Arial" w:eastAsia="Arial" w:hAnsi="Arial" w:cs="Arial"/>
        </w:rPr>
        <w:t>constructed with reinforced concrete ductile core walls connected to the exterior reinforced concrete columns</w:t>
      </w:r>
      <w:r w:rsidR="4118AA66" w:rsidRPr="24FA0792">
        <w:rPr>
          <w:rFonts w:ascii="Arial" w:eastAsia="Arial" w:hAnsi="Arial" w:cs="Arial"/>
        </w:rPr>
        <w:t xml:space="preserve">. The main materials used were concrete, glass and </w:t>
      </w:r>
      <w:r w:rsidR="2E9E0280" w:rsidRPr="24FA0792">
        <w:rPr>
          <w:rFonts w:ascii="Arial" w:eastAsia="Arial" w:hAnsi="Arial" w:cs="Arial"/>
        </w:rPr>
        <w:t>stainless-steel</w:t>
      </w:r>
      <w:r w:rsidR="3A4D6CAD" w:rsidRPr="24FA0792">
        <w:rPr>
          <w:rFonts w:ascii="Arial" w:eastAsia="Arial" w:hAnsi="Arial" w:cs="Arial"/>
        </w:rPr>
        <w:t xml:space="preserve"> </w:t>
      </w:r>
      <w:r w:rsidR="3A4D6CAD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Go Construct</w:t>
      </w:r>
      <w:r w:rsidR="376C5E89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, unknown date</w:t>
      </w:r>
    </w:p>
    <w:p w14:paraId="3CF7D8AF" w14:textId="12E69115" w:rsidR="6F29CA4B" w:rsidRDefault="5F12CA94" w:rsidP="6A41A0BA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>Th</w:t>
      </w:r>
      <w:r w:rsidR="0B0D8398" w:rsidRPr="24FA0792">
        <w:rPr>
          <w:rFonts w:ascii="Arial" w:eastAsia="Arial" w:hAnsi="Arial" w:cs="Arial"/>
        </w:rPr>
        <w:t xml:space="preserve">is </w:t>
      </w:r>
      <w:r w:rsidR="40949DE2" w:rsidRPr="24FA0792">
        <w:rPr>
          <w:rFonts w:ascii="Arial" w:eastAsia="Arial" w:hAnsi="Arial" w:cs="Arial"/>
        </w:rPr>
        <w:t>tower is designed to</w:t>
      </w:r>
      <w:r w:rsidRPr="24FA0792">
        <w:rPr>
          <w:rFonts w:ascii="Arial" w:eastAsia="Arial" w:hAnsi="Arial" w:cs="Arial"/>
        </w:rPr>
        <w:t xml:space="preserve"> comprise</w:t>
      </w:r>
      <w:r w:rsidR="30131B19" w:rsidRPr="24FA0792">
        <w:rPr>
          <w:rFonts w:ascii="Arial" w:eastAsia="Arial" w:hAnsi="Arial" w:cs="Arial"/>
        </w:rPr>
        <w:t xml:space="preserve"> </w:t>
      </w:r>
      <w:r w:rsidRPr="24FA0792">
        <w:rPr>
          <w:rFonts w:ascii="Arial" w:eastAsia="Arial" w:hAnsi="Arial" w:cs="Arial"/>
        </w:rPr>
        <w:t xml:space="preserve">a curtain wall system made of reflective glazing </w:t>
      </w:r>
      <w:r w:rsidR="5C56DD3F" w:rsidRPr="24FA0792">
        <w:rPr>
          <w:rFonts w:ascii="Arial" w:eastAsia="Arial" w:hAnsi="Arial" w:cs="Arial"/>
        </w:rPr>
        <w:t xml:space="preserve">as well as aluminium and textured </w:t>
      </w:r>
      <w:bookmarkStart w:id="4" w:name="_Int_Trg7uXaU"/>
      <w:r w:rsidR="209B0304" w:rsidRPr="24FA0792">
        <w:rPr>
          <w:rFonts w:ascii="Arial" w:eastAsia="Arial" w:hAnsi="Arial" w:cs="Arial"/>
        </w:rPr>
        <w:t>stainless-steel</w:t>
      </w:r>
      <w:bookmarkEnd w:id="4"/>
      <w:r w:rsidR="5C56DD3F" w:rsidRPr="24FA0792">
        <w:rPr>
          <w:rFonts w:ascii="Arial" w:eastAsia="Arial" w:hAnsi="Arial" w:cs="Arial"/>
        </w:rPr>
        <w:t xml:space="preserve"> panels to produce a modern </w:t>
      </w:r>
      <w:r w:rsidR="6014A06F" w:rsidRPr="24FA0792">
        <w:rPr>
          <w:rFonts w:ascii="Arial" w:eastAsia="Arial" w:hAnsi="Arial" w:cs="Arial"/>
        </w:rPr>
        <w:t>aesthetic</w:t>
      </w:r>
      <w:r w:rsidR="5C56DD3F" w:rsidRPr="24FA0792">
        <w:rPr>
          <w:rFonts w:ascii="Arial" w:eastAsia="Arial" w:hAnsi="Arial" w:cs="Arial"/>
        </w:rPr>
        <w:t xml:space="preserve"> tower.</w:t>
      </w:r>
    </w:p>
    <w:p w14:paraId="2306D5A7" w14:textId="77777777" w:rsidR="007F10D4" w:rsidRDefault="5746AAA8" w:rsidP="24FA0792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  <w:i/>
          <w:iCs/>
          <w:color w:val="0070C0"/>
          <w:sz w:val="18"/>
          <w:szCs w:val="18"/>
        </w:rPr>
        <w:t>Figure one</w:t>
      </w:r>
    </w:p>
    <w:p w14:paraId="16566BDA" w14:textId="408AAC75" w:rsidR="4868F0D8" w:rsidRPr="007F10D4" w:rsidRDefault="5746AAA8" w:rsidP="24FA0792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  <w:i/>
          <w:iCs/>
        </w:rPr>
        <w:t>Figure on</w:t>
      </w:r>
      <w:r w:rsidR="1D635098" w:rsidRPr="24FA0792">
        <w:rPr>
          <w:rFonts w:ascii="Arial" w:eastAsia="Arial" w:hAnsi="Arial" w:cs="Arial"/>
          <w:i/>
          <w:iCs/>
        </w:rPr>
        <w:t xml:space="preserve">e showcases </w:t>
      </w:r>
      <w:r w:rsidR="6C815AA6" w:rsidRPr="24FA0792">
        <w:rPr>
          <w:rFonts w:ascii="Arial" w:eastAsia="Arial" w:hAnsi="Arial" w:cs="Arial"/>
          <w:i/>
          <w:iCs/>
        </w:rPr>
        <w:t xml:space="preserve">the external cladding system </w:t>
      </w:r>
    </w:p>
    <w:p w14:paraId="602A886E" w14:textId="0CEA5C7C" w:rsidR="73B46188" w:rsidRDefault="677ECB09" w:rsidP="6A41A0BA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>Regarding the substructure, t</w:t>
      </w:r>
      <w:r w:rsidR="23545694" w:rsidRPr="24FA0792">
        <w:rPr>
          <w:rFonts w:ascii="Arial" w:eastAsia="Arial" w:hAnsi="Arial" w:cs="Arial"/>
        </w:rPr>
        <w:t xml:space="preserve">he foundation system involves a </w:t>
      </w:r>
      <w:r w:rsidR="00EC210B" w:rsidRPr="24FA0792">
        <w:rPr>
          <w:rFonts w:ascii="Arial" w:eastAsia="Arial" w:hAnsi="Arial" w:cs="Arial"/>
        </w:rPr>
        <w:t>3.7-meter-thick</w:t>
      </w:r>
      <w:r w:rsidR="23545694" w:rsidRPr="24FA0792">
        <w:rPr>
          <w:rFonts w:ascii="Arial" w:eastAsia="Arial" w:hAnsi="Arial" w:cs="Arial"/>
        </w:rPr>
        <w:t xml:space="preserve"> concrete raft supported by 194 bored cast-in-place piles, </w:t>
      </w:r>
      <w:r w:rsidR="5650CBD1" w:rsidRPr="24FA0792">
        <w:rPr>
          <w:rFonts w:ascii="Arial" w:eastAsia="Arial" w:hAnsi="Arial" w:cs="Arial"/>
        </w:rPr>
        <w:t xml:space="preserve">with an extension of </w:t>
      </w:r>
      <w:r w:rsidR="60DECCEE" w:rsidRPr="24FA0792">
        <w:rPr>
          <w:rFonts w:ascii="Arial" w:eastAsia="Arial" w:hAnsi="Arial" w:cs="Arial"/>
        </w:rPr>
        <w:t>43</w:t>
      </w:r>
      <w:r w:rsidR="5650CBD1" w:rsidRPr="24FA0792">
        <w:rPr>
          <w:rFonts w:ascii="Arial" w:eastAsia="Arial" w:hAnsi="Arial" w:cs="Arial"/>
        </w:rPr>
        <w:t>m deep.</w:t>
      </w:r>
    </w:p>
    <w:p w14:paraId="39E5F96C" w14:textId="4C467FD2" w:rsidR="2CA3D274" w:rsidRDefault="290E3540" w:rsidP="6A41A0BA">
      <w:pPr>
        <w:rPr>
          <w:rFonts w:ascii="Arial" w:eastAsia="Arial" w:hAnsi="Arial" w:cs="Arial"/>
          <w:i/>
          <w:iCs/>
          <w:color w:val="0070C0"/>
          <w:sz w:val="18"/>
          <w:szCs w:val="18"/>
        </w:rPr>
      </w:pPr>
      <w:r w:rsidRPr="24FA0792">
        <w:rPr>
          <w:rFonts w:ascii="Arial" w:eastAsia="Arial" w:hAnsi="Arial" w:cs="Arial"/>
        </w:rPr>
        <w:t>C</w:t>
      </w:r>
      <w:r w:rsidR="06BBEFA7" w:rsidRPr="24FA0792">
        <w:rPr>
          <w:rFonts w:ascii="Arial" w:eastAsia="Arial" w:hAnsi="Arial" w:cs="Arial"/>
        </w:rPr>
        <w:t>oncrete was set in-</w:t>
      </w:r>
      <w:r w:rsidR="23517833" w:rsidRPr="24FA0792">
        <w:rPr>
          <w:rFonts w:ascii="Arial" w:eastAsia="Arial" w:hAnsi="Arial" w:cs="Arial"/>
        </w:rPr>
        <w:t>situ with</w:t>
      </w:r>
      <w:r w:rsidR="06BBEFA7" w:rsidRPr="24FA0792">
        <w:rPr>
          <w:rFonts w:ascii="Arial" w:eastAsia="Arial" w:hAnsi="Arial" w:cs="Arial"/>
        </w:rPr>
        <w:t xml:space="preserve"> a high-performance concrete pumping system. The core and walls </w:t>
      </w:r>
      <w:r w:rsidR="356C7EF1" w:rsidRPr="24FA0792">
        <w:rPr>
          <w:rFonts w:ascii="Arial" w:eastAsia="Arial" w:hAnsi="Arial" w:cs="Arial"/>
        </w:rPr>
        <w:t xml:space="preserve">used a </w:t>
      </w:r>
      <w:r w:rsidR="09A0E217" w:rsidRPr="24FA0792">
        <w:rPr>
          <w:rFonts w:ascii="Arial" w:eastAsia="Arial" w:hAnsi="Arial" w:cs="Arial"/>
        </w:rPr>
        <w:t>hydraulically</w:t>
      </w:r>
      <w:r w:rsidR="356C7EF1" w:rsidRPr="24FA0792">
        <w:rPr>
          <w:rFonts w:ascii="Arial" w:eastAsia="Arial" w:hAnsi="Arial" w:cs="Arial"/>
        </w:rPr>
        <w:t xml:space="preserve"> operated, self-climbing f</w:t>
      </w:r>
      <w:r w:rsidR="002D4572">
        <w:rPr>
          <w:rFonts w:ascii="Arial" w:eastAsia="Arial" w:hAnsi="Arial" w:cs="Arial"/>
        </w:rPr>
        <w:t>orm</w:t>
      </w:r>
      <w:r w:rsidR="356C7EF1" w:rsidRPr="24FA0792">
        <w:rPr>
          <w:rFonts w:ascii="Arial" w:eastAsia="Arial" w:hAnsi="Arial" w:cs="Arial"/>
        </w:rPr>
        <w:t>work that resulted in fast and repetitive pouring.</w:t>
      </w:r>
      <w:r w:rsidR="275572CF" w:rsidRPr="24FA0792">
        <w:rPr>
          <w:rFonts w:ascii="Arial" w:eastAsia="Arial" w:hAnsi="Arial" w:cs="Arial"/>
        </w:rPr>
        <w:t xml:space="preserve"> </w:t>
      </w:r>
      <w:r w:rsidR="275572CF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2 Brothers Concrete &amp; Pumping</w:t>
      </w:r>
      <w:r w:rsidR="0389311C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, 2026</w:t>
      </w:r>
    </w:p>
    <w:p w14:paraId="20F71E44" w14:textId="66FD5D46" w:rsidR="00D32B5B" w:rsidRDefault="00E7664D" w:rsidP="6A41A0BA">
      <w:pPr>
        <w:rPr>
          <w:rFonts w:ascii="Arial" w:eastAsia="Arial" w:hAnsi="Arial" w:cs="Arial"/>
        </w:rPr>
      </w:pPr>
      <w:r w:rsidRPr="00E7664D">
        <w:rPr>
          <w:rFonts w:ascii="Arial" w:eastAsia="Arial" w:hAnsi="Arial" w:cs="Arial"/>
        </w:rPr>
        <w:t>Fur</w:t>
      </w:r>
      <w:r>
        <w:rPr>
          <w:rFonts w:ascii="Arial" w:eastAsia="Arial" w:hAnsi="Arial" w:cs="Arial"/>
        </w:rPr>
        <w:t xml:space="preserve">thermore, the construction </w:t>
      </w:r>
      <w:r w:rsidR="00EC2ECC">
        <w:rPr>
          <w:rFonts w:ascii="Arial" w:eastAsia="Arial" w:hAnsi="Arial" w:cs="Arial"/>
        </w:rPr>
        <w:t xml:space="preserve">involved a vertical sequencing method, meaning the central core was constructed </w:t>
      </w:r>
      <w:r w:rsidR="00ED6C67">
        <w:rPr>
          <w:rFonts w:ascii="Arial" w:eastAsia="Arial" w:hAnsi="Arial" w:cs="Arial"/>
        </w:rPr>
        <w:t xml:space="preserve">ahead of the floor plates using the self-climbing formwork, allowing </w:t>
      </w:r>
      <w:r w:rsidR="00EB33A0">
        <w:rPr>
          <w:rFonts w:ascii="Arial" w:eastAsia="Arial" w:hAnsi="Arial" w:cs="Arial"/>
        </w:rPr>
        <w:t xml:space="preserve">for quick upward construction of the </w:t>
      </w:r>
      <w:r w:rsidR="00450144">
        <w:rPr>
          <w:rFonts w:ascii="Arial" w:eastAsia="Arial" w:hAnsi="Arial" w:cs="Arial"/>
        </w:rPr>
        <w:t>building. Utilisation</w:t>
      </w:r>
      <w:r w:rsidR="00EA50E4">
        <w:rPr>
          <w:rFonts w:ascii="Arial" w:eastAsia="Arial" w:hAnsi="Arial" w:cs="Arial"/>
        </w:rPr>
        <w:t xml:space="preserve"> of tower cranes within the structure </w:t>
      </w:r>
      <w:r w:rsidR="007A614F">
        <w:rPr>
          <w:rFonts w:ascii="Arial" w:eastAsia="Arial" w:hAnsi="Arial" w:cs="Arial"/>
        </w:rPr>
        <w:t>increased in height as construction progressed, allowing for efficient material handling</w:t>
      </w:r>
      <w:r w:rsidR="00FF61C9">
        <w:rPr>
          <w:rFonts w:ascii="Arial" w:eastAsia="Arial" w:hAnsi="Arial" w:cs="Arial"/>
        </w:rPr>
        <w:t>.</w:t>
      </w:r>
    </w:p>
    <w:p w14:paraId="2A271A95" w14:textId="77777777" w:rsidR="00FF61C9" w:rsidRPr="00E7664D" w:rsidRDefault="00FF61C9" w:rsidP="6A41A0BA">
      <w:pPr>
        <w:rPr>
          <w:rFonts w:ascii="Arial" w:eastAsia="Arial" w:hAnsi="Arial" w:cs="Arial"/>
        </w:rPr>
      </w:pPr>
    </w:p>
    <w:p w14:paraId="1912EF20" w14:textId="5D5BCB7B" w:rsidR="45F17912" w:rsidRDefault="51C0F68F" w:rsidP="6A41A0BA">
      <w:pPr>
        <w:pStyle w:val="Heading1"/>
        <w:rPr>
          <w:rFonts w:ascii="Arial" w:eastAsia="Arial" w:hAnsi="Arial" w:cs="Arial"/>
        </w:rPr>
      </w:pPr>
      <w:bookmarkStart w:id="5" w:name="_Toc225422646"/>
      <w:r w:rsidRPr="24FA0792">
        <w:rPr>
          <w:rFonts w:ascii="Arial" w:eastAsia="Arial" w:hAnsi="Arial" w:cs="Arial"/>
        </w:rPr>
        <w:t>Analysis of the framing materials</w:t>
      </w:r>
      <w:bookmarkEnd w:id="5"/>
    </w:p>
    <w:p w14:paraId="7846B5E8" w14:textId="64F30B35" w:rsidR="155CCB7F" w:rsidRDefault="7E5C1A31" w:rsidP="6A41A0BA">
      <w:pPr>
        <w:pStyle w:val="Heading2"/>
        <w:rPr>
          <w:rFonts w:ascii="Arial" w:eastAsia="Arial" w:hAnsi="Arial" w:cs="Arial"/>
        </w:rPr>
      </w:pPr>
      <w:bookmarkStart w:id="6" w:name="_Toc225422647"/>
      <w:r w:rsidRPr="24FA0792">
        <w:rPr>
          <w:rFonts w:ascii="Arial" w:eastAsia="Arial" w:hAnsi="Arial" w:cs="Arial"/>
        </w:rPr>
        <w:t>The framing materials strength, durability and climatic resistance, given the environmental conditions</w:t>
      </w:r>
      <w:bookmarkEnd w:id="6"/>
    </w:p>
    <w:p w14:paraId="2F7F84A6" w14:textId="3A78D3EB" w:rsidR="155CCB7F" w:rsidRDefault="7E5C1A31" w:rsidP="6A41A0BA">
      <w:pPr>
        <w:jc w:val="both"/>
        <w:rPr>
          <w:rFonts w:ascii="Arial" w:eastAsia="Arial" w:hAnsi="Arial" w:cs="Arial"/>
          <w:color w:val="000000" w:themeColor="text1"/>
        </w:rPr>
      </w:pPr>
      <w:r w:rsidRPr="24FA0792">
        <w:rPr>
          <w:rFonts w:ascii="Arial" w:eastAsia="Arial" w:hAnsi="Arial" w:cs="Arial"/>
          <w:color w:val="000000" w:themeColor="text1"/>
        </w:rPr>
        <w:t xml:space="preserve">The location of this tower is Dubai, where the </w:t>
      </w:r>
      <w:r w:rsidR="3C55CA3A" w:rsidRPr="24FA0792">
        <w:rPr>
          <w:rFonts w:ascii="Arial" w:eastAsia="Arial" w:hAnsi="Arial" w:cs="Arial"/>
          <w:color w:val="000000" w:themeColor="text1"/>
        </w:rPr>
        <w:t>soil composition is comprised of</w:t>
      </w:r>
      <w:r w:rsidR="6370864A" w:rsidRPr="24FA0792">
        <w:rPr>
          <w:rFonts w:ascii="Arial" w:eastAsia="Arial" w:hAnsi="Arial" w:cs="Arial"/>
          <w:color w:val="000000" w:themeColor="text1"/>
        </w:rPr>
        <w:t xml:space="preserve"> mainly</w:t>
      </w:r>
      <w:r w:rsidR="3C55CA3A" w:rsidRPr="24FA0792">
        <w:rPr>
          <w:rFonts w:ascii="Arial" w:eastAsia="Arial" w:hAnsi="Arial" w:cs="Arial"/>
          <w:color w:val="000000" w:themeColor="text1"/>
        </w:rPr>
        <w:t xml:space="preserve"> coastal sand</w:t>
      </w:r>
      <w:r w:rsidR="526235D3" w:rsidRPr="24FA0792">
        <w:rPr>
          <w:rFonts w:ascii="Arial" w:eastAsia="Arial" w:hAnsi="Arial" w:cs="Arial"/>
          <w:color w:val="000000" w:themeColor="text1"/>
        </w:rPr>
        <w:t>. This makes the strata extremely weak for structural foundations, especially with the amount of load capacity on the Burj Khalifa.</w:t>
      </w:r>
      <w:r w:rsidR="30C32503" w:rsidRPr="24FA0792">
        <w:rPr>
          <w:rFonts w:ascii="Arial" w:eastAsia="Arial" w:hAnsi="Arial" w:cs="Arial"/>
          <w:color w:val="000000" w:themeColor="text1"/>
        </w:rPr>
        <w:t xml:space="preserve"> To combat this massive defect, 194 friction pile</w:t>
      </w:r>
      <w:r w:rsidR="71A1B45A" w:rsidRPr="24FA0792">
        <w:rPr>
          <w:rFonts w:ascii="Arial" w:eastAsia="Arial" w:hAnsi="Arial" w:cs="Arial"/>
          <w:color w:val="000000" w:themeColor="text1"/>
        </w:rPr>
        <w:t xml:space="preserve">s were erected </w:t>
      </w:r>
      <w:r w:rsidR="59CCE8C8" w:rsidRPr="24FA0792">
        <w:rPr>
          <w:rFonts w:ascii="Arial" w:eastAsia="Arial" w:hAnsi="Arial" w:cs="Arial"/>
          <w:color w:val="000000" w:themeColor="text1"/>
        </w:rPr>
        <w:t>43</w:t>
      </w:r>
      <w:r w:rsidR="71A1B45A" w:rsidRPr="24FA0792">
        <w:rPr>
          <w:rFonts w:ascii="Arial" w:eastAsia="Arial" w:hAnsi="Arial" w:cs="Arial"/>
          <w:color w:val="000000" w:themeColor="text1"/>
        </w:rPr>
        <w:t xml:space="preserve"> meters below the surface </w:t>
      </w:r>
      <w:r w:rsidR="71A1B45A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Go Construct</w:t>
      </w:r>
      <w:r w:rsidR="638F7EE2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.</w:t>
      </w:r>
    </w:p>
    <w:p w14:paraId="7E3B76CB" w14:textId="46F7FBCC" w:rsidR="3AA3B01E" w:rsidRDefault="3AA3B01E" w:rsidP="6A41A0BA">
      <w:pPr>
        <w:jc w:val="both"/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>C</w:t>
      </w:r>
      <w:r w:rsidR="5BEA2ABB" w:rsidRPr="6A41A0BA">
        <w:rPr>
          <w:rFonts w:ascii="Arial" w:eastAsia="Arial" w:hAnsi="Arial" w:cs="Arial"/>
        </w:rPr>
        <w:t>oupled with a 3</w:t>
      </w:r>
      <w:r w:rsidR="09ED8C66" w:rsidRPr="6A41A0BA">
        <w:rPr>
          <w:rFonts w:ascii="Arial" w:eastAsia="Arial" w:hAnsi="Arial" w:cs="Arial"/>
        </w:rPr>
        <w:t>.</w:t>
      </w:r>
      <w:r w:rsidR="5BEA2ABB" w:rsidRPr="6A41A0BA">
        <w:rPr>
          <w:rFonts w:ascii="Arial" w:eastAsia="Arial" w:hAnsi="Arial" w:cs="Arial"/>
        </w:rPr>
        <w:t>7m thick concrete raft</w:t>
      </w:r>
      <w:r w:rsidR="1107B2D3" w:rsidRPr="6A41A0BA">
        <w:rPr>
          <w:rFonts w:ascii="Arial" w:eastAsia="Arial" w:hAnsi="Arial" w:cs="Arial"/>
        </w:rPr>
        <w:t>,</w:t>
      </w:r>
      <w:r w:rsidR="0E396097" w:rsidRPr="6A41A0BA">
        <w:rPr>
          <w:rFonts w:ascii="Arial" w:eastAsia="Arial" w:hAnsi="Arial" w:cs="Arial"/>
        </w:rPr>
        <w:t xml:space="preserve"> with approximately 12,500m3 of concrete, </w:t>
      </w:r>
      <w:r w:rsidR="1107B2D3" w:rsidRPr="6A41A0BA">
        <w:rPr>
          <w:rFonts w:ascii="Arial" w:eastAsia="Arial" w:hAnsi="Arial" w:cs="Arial"/>
        </w:rPr>
        <w:t xml:space="preserve">the Burj Khalifa </w:t>
      </w:r>
      <w:r w:rsidR="007F10D4" w:rsidRPr="6A41A0BA">
        <w:rPr>
          <w:rFonts w:ascii="Arial" w:eastAsia="Arial" w:hAnsi="Arial" w:cs="Arial"/>
        </w:rPr>
        <w:t>relies</w:t>
      </w:r>
      <w:r w:rsidR="1107B2D3" w:rsidRPr="6A41A0BA">
        <w:rPr>
          <w:rFonts w:ascii="Arial" w:eastAsia="Arial" w:hAnsi="Arial" w:cs="Arial"/>
        </w:rPr>
        <w:t xml:space="preserve"> on friction rather than just resting on bedrock</w:t>
      </w:r>
      <w:r w:rsidR="4DB0C1A6" w:rsidRPr="6A41A0BA">
        <w:rPr>
          <w:rFonts w:ascii="Arial" w:eastAsia="Arial" w:hAnsi="Arial" w:cs="Arial"/>
        </w:rPr>
        <w:t>, improving the structural support of the tower alongside improving the strength and durability.</w:t>
      </w:r>
    </w:p>
    <w:p w14:paraId="6317C571" w14:textId="04908B81" w:rsidR="6ADF2B1A" w:rsidRDefault="32A1CF90" w:rsidP="6A41A0BA">
      <w:pPr>
        <w:jc w:val="both"/>
        <w:rPr>
          <w:rFonts w:ascii="Arial" w:eastAsia="Arial" w:hAnsi="Arial" w:cs="Arial"/>
          <w:color w:val="002060"/>
        </w:rPr>
      </w:pPr>
      <w:r w:rsidRPr="24FA0792">
        <w:rPr>
          <w:rFonts w:ascii="Arial" w:eastAsia="Arial" w:hAnsi="Arial" w:cs="Arial"/>
        </w:rPr>
        <w:t xml:space="preserve">Dubai is located in a desert, where the extreme heat would mean that the concrete couldn’t be set in day </w:t>
      </w:r>
      <w:r w:rsidR="4CBBD36C" w:rsidRPr="24FA0792">
        <w:rPr>
          <w:rFonts w:ascii="Arial" w:eastAsia="Arial" w:hAnsi="Arial" w:cs="Arial"/>
        </w:rPr>
        <w:t>and was set in the night with ice added into the mix to prevent premature cracking</w:t>
      </w:r>
      <w:r w:rsidR="00E7420E">
        <w:rPr>
          <w:rFonts w:ascii="Arial" w:eastAsia="Arial" w:hAnsi="Arial" w:cs="Arial"/>
        </w:rPr>
        <w:t xml:space="preserve"> due to the heat of hydration</w:t>
      </w:r>
      <w:r w:rsidR="1E35B035" w:rsidRPr="24FA0792">
        <w:rPr>
          <w:rFonts w:ascii="Arial" w:eastAsia="Arial" w:hAnsi="Arial" w:cs="Arial"/>
          <w:color w:val="002060"/>
        </w:rPr>
        <w:t xml:space="preserve"> </w:t>
      </w:r>
      <w:r w:rsidR="1E35B035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Pumps &amp; Systems</w:t>
      </w:r>
    </w:p>
    <w:p w14:paraId="2DB3DAE8" w14:textId="4D9A530F" w:rsidR="6C9C8C11" w:rsidRDefault="6FA02C49" w:rsidP="6A41A0BA">
      <w:pPr>
        <w:jc w:val="both"/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>The exterior of the tower incorporates 24,000 reflective panels to minimize heat gain along with an energy-efficient cooling system installed</w:t>
      </w:r>
      <w:r w:rsidR="50625FE9" w:rsidRPr="24FA0792">
        <w:rPr>
          <w:rFonts w:ascii="Arial" w:eastAsia="Arial" w:hAnsi="Arial" w:cs="Arial"/>
        </w:rPr>
        <w:t>, aiming to improve human comfort in the hot climate.</w:t>
      </w:r>
    </w:p>
    <w:p w14:paraId="6A840B88" w14:textId="01915271" w:rsidR="177AA4CC" w:rsidRDefault="177AA4CC" w:rsidP="6A41A0BA">
      <w:pPr>
        <w:jc w:val="both"/>
        <w:rPr>
          <w:rFonts w:ascii="Arial" w:eastAsia="Arial" w:hAnsi="Arial" w:cs="Arial"/>
          <w:sz w:val="18"/>
          <w:szCs w:val="18"/>
        </w:rPr>
      </w:pPr>
      <w:r w:rsidRPr="6A41A0BA">
        <w:rPr>
          <w:rFonts w:ascii="Arial" w:eastAsia="Arial" w:hAnsi="Arial" w:cs="Arial"/>
        </w:rPr>
        <w:t xml:space="preserve">Additives were added in the concrete for extra strength and durability. It comprised of cement, fly ash and silica fume, which all aids in </w:t>
      </w:r>
      <w:r w:rsidR="1EFCE3FF" w:rsidRPr="6A41A0BA">
        <w:rPr>
          <w:rFonts w:ascii="Arial" w:eastAsia="Arial" w:hAnsi="Arial" w:cs="Arial"/>
        </w:rPr>
        <w:t>the concrete reaching a strength of C80-C100.</w:t>
      </w:r>
      <w:r w:rsidR="2D5382A7" w:rsidRPr="6A41A0BA">
        <w:rPr>
          <w:rFonts w:ascii="Arial" w:eastAsia="Arial" w:hAnsi="Arial" w:cs="Arial"/>
        </w:rPr>
        <w:t xml:space="preserve"> In addition, retards were used such as gypsum to slow down the setting of the concrete, controlling the heat of hydration</w:t>
      </w:r>
      <w:r w:rsidR="3A97BDAB" w:rsidRPr="6A41A0BA">
        <w:rPr>
          <w:rFonts w:ascii="Arial" w:eastAsia="Arial" w:hAnsi="Arial" w:cs="Arial"/>
        </w:rPr>
        <w:t xml:space="preserve"> while </w:t>
      </w:r>
      <w:r w:rsidR="40B46306" w:rsidRPr="6A41A0BA">
        <w:rPr>
          <w:rFonts w:ascii="Arial" w:eastAsia="Arial" w:hAnsi="Arial" w:cs="Arial"/>
        </w:rPr>
        <w:t>simultaneously</w:t>
      </w:r>
      <w:r w:rsidR="1EFCE3FF" w:rsidRPr="6A41A0BA">
        <w:rPr>
          <w:rFonts w:ascii="Arial" w:eastAsia="Arial" w:hAnsi="Arial" w:cs="Arial"/>
        </w:rPr>
        <w:t xml:space="preserve"> allow</w:t>
      </w:r>
      <w:r w:rsidR="1ED09003" w:rsidRPr="6A41A0BA">
        <w:rPr>
          <w:rFonts w:ascii="Arial" w:eastAsia="Arial" w:hAnsi="Arial" w:cs="Arial"/>
        </w:rPr>
        <w:t>ing</w:t>
      </w:r>
      <w:r w:rsidR="1EFCE3FF" w:rsidRPr="6A41A0BA">
        <w:rPr>
          <w:rFonts w:ascii="Arial" w:eastAsia="Arial" w:hAnsi="Arial" w:cs="Arial"/>
        </w:rPr>
        <w:t xml:space="preserve"> for extreme pumping heights </w:t>
      </w:r>
      <w:r w:rsidR="001D127E" w:rsidRPr="6A41A0BA">
        <w:rPr>
          <w:rFonts w:ascii="Arial" w:eastAsia="Arial" w:hAnsi="Arial" w:cs="Arial"/>
        </w:rPr>
        <w:t>for the world’s tallest building.</w:t>
      </w:r>
      <w:r w:rsidR="705690A1" w:rsidRPr="6A41A0BA">
        <w:rPr>
          <w:rFonts w:ascii="Arial" w:eastAsia="Arial" w:hAnsi="Arial" w:cs="Arial"/>
        </w:rPr>
        <w:t xml:space="preserve"> </w:t>
      </w:r>
      <w:r w:rsidR="705690A1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C&amp;EN</w:t>
      </w:r>
    </w:p>
    <w:p w14:paraId="5FB82DB4" w14:textId="7E52D2CB" w:rsidR="57C3C390" w:rsidRDefault="557E5B95" w:rsidP="24FA0792">
      <w:pPr>
        <w:jc w:val="both"/>
        <w:rPr>
          <w:rFonts w:ascii="Arial" w:eastAsia="Arial" w:hAnsi="Arial" w:cs="Arial"/>
          <w:i/>
          <w:iCs/>
          <w:color w:val="0070C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356BE72" wp14:editId="79DCF7A9">
            <wp:extent cx="5057775" cy="3590925"/>
            <wp:effectExtent l="0" t="0" r="0" b="0"/>
            <wp:docPr id="197379084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790849" name="Picture 197379084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29A6C6" w:rsidRPr="24FA0792">
        <w:rPr>
          <w:rFonts w:ascii="Arial" w:eastAsia="Arial" w:hAnsi="Arial" w:cs="Arial"/>
          <w:i/>
          <w:iCs/>
          <w:color w:val="0070C0"/>
          <w:sz w:val="18"/>
          <w:szCs w:val="18"/>
        </w:rPr>
        <w:t>Figure two</w:t>
      </w:r>
    </w:p>
    <w:p w14:paraId="7AF70766" w14:textId="63EF4FF2" w:rsidR="45F17912" w:rsidRDefault="4429A6C6" w:rsidP="24FA0792">
      <w:pPr>
        <w:jc w:val="both"/>
        <w:rPr>
          <w:rFonts w:ascii="Arial" w:eastAsia="Arial" w:hAnsi="Arial" w:cs="Arial"/>
          <w:i/>
          <w:iCs/>
        </w:rPr>
      </w:pPr>
      <w:r w:rsidRPr="24FA0792">
        <w:rPr>
          <w:rFonts w:ascii="Arial" w:eastAsia="Arial" w:hAnsi="Arial" w:cs="Arial"/>
          <w:i/>
          <w:iCs/>
        </w:rPr>
        <w:t>Figure two a</w:t>
      </w:r>
      <w:r w:rsidR="557E5B95" w:rsidRPr="24FA0792">
        <w:rPr>
          <w:rFonts w:ascii="Arial" w:eastAsia="Arial" w:hAnsi="Arial" w:cs="Arial"/>
          <w:i/>
          <w:iCs/>
        </w:rPr>
        <w:t xml:space="preserve">bove portrays an image of the foundations for the Burj Khalifa </w:t>
      </w:r>
    </w:p>
    <w:p w14:paraId="65813159" w14:textId="726679EF" w:rsidR="155CCB7F" w:rsidRDefault="7E5C1A31" w:rsidP="6A41A0BA">
      <w:pPr>
        <w:pStyle w:val="Heading2"/>
        <w:rPr>
          <w:rFonts w:ascii="Arial" w:eastAsia="Arial" w:hAnsi="Arial" w:cs="Arial"/>
          <w:color w:val="000000" w:themeColor="text1"/>
          <w:sz w:val="28"/>
          <w:szCs w:val="28"/>
        </w:rPr>
      </w:pPr>
      <w:bookmarkStart w:id="7" w:name="_Toc225422648"/>
      <w:r w:rsidRPr="24FA0792">
        <w:rPr>
          <w:rFonts w:ascii="Arial" w:eastAsia="Arial" w:hAnsi="Arial" w:cs="Arial"/>
        </w:rPr>
        <w:t>Time, Labour, Programme and Cost when compared to steel framing</w:t>
      </w:r>
      <w:bookmarkEnd w:id="7"/>
    </w:p>
    <w:p w14:paraId="78FCB47C" w14:textId="1EB89991" w:rsidR="0C34CA04" w:rsidRDefault="0C34CA04" w:rsidP="6A41A0BA">
      <w:pPr>
        <w:jc w:val="both"/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>Steel offers several performative benefits in comparison to concrete. For example,</w:t>
      </w:r>
      <w:r w:rsidR="3AE3BA55" w:rsidRPr="6A41A0BA">
        <w:rPr>
          <w:rFonts w:ascii="Arial" w:eastAsia="Arial" w:hAnsi="Arial" w:cs="Arial"/>
          <w:color w:val="000000" w:themeColor="text1"/>
        </w:rPr>
        <w:t xml:space="preserve"> the concrete was set in-</w:t>
      </w:r>
      <w:r w:rsidR="1406D7A5" w:rsidRPr="6A41A0BA">
        <w:rPr>
          <w:rFonts w:ascii="Arial" w:eastAsia="Arial" w:hAnsi="Arial" w:cs="Arial"/>
          <w:color w:val="000000" w:themeColor="text1"/>
        </w:rPr>
        <w:t>situ for</w:t>
      </w:r>
      <w:r w:rsidR="37335D0D" w:rsidRPr="6A41A0BA">
        <w:rPr>
          <w:rFonts w:ascii="Arial" w:eastAsia="Arial" w:hAnsi="Arial" w:cs="Arial"/>
          <w:color w:val="000000" w:themeColor="text1"/>
        </w:rPr>
        <w:t xml:space="preserve"> this building </w:t>
      </w:r>
      <w:r w:rsidR="3AE3BA55" w:rsidRPr="6A41A0BA">
        <w:rPr>
          <w:rFonts w:ascii="Arial" w:eastAsia="Arial" w:hAnsi="Arial" w:cs="Arial"/>
          <w:color w:val="000000" w:themeColor="text1"/>
        </w:rPr>
        <w:t xml:space="preserve">whereas steel is prefabricated and produced off site. This reduces waste and </w:t>
      </w:r>
      <w:r w:rsidR="3CBF317A" w:rsidRPr="6A41A0BA">
        <w:rPr>
          <w:rFonts w:ascii="Arial" w:eastAsia="Arial" w:hAnsi="Arial" w:cs="Arial"/>
          <w:color w:val="000000" w:themeColor="text1"/>
        </w:rPr>
        <w:t>would</w:t>
      </w:r>
      <w:r w:rsidR="3AE3BA55" w:rsidRPr="6A41A0BA">
        <w:rPr>
          <w:rFonts w:ascii="Arial" w:eastAsia="Arial" w:hAnsi="Arial" w:cs="Arial"/>
          <w:color w:val="000000" w:themeColor="text1"/>
        </w:rPr>
        <w:t xml:space="preserve"> allow for quicker erection compared to </w:t>
      </w:r>
      <w:r w:rsidR="46782C17" w:rsidRPr="6A41A0BA">
        <w:rPr>
          <w:rFonts w:ascii="Arial" w:eastAsia="Arial" w:hAnsi="Arial" w:cs="Arial"/>
          <w:color w:val="000000" w:themeColor="text1"/>
        </w:rPr>
        <w:t>concrete</w:t>
      </w:r>
      <w:r w:rsidR="386CC3AB" w:rsidRPr="6A41A0BA">
        <w:rPr>
          <w:rFonts w:ascii="Arial" w:eastAsia="Arial" w:hAnsi="Arial" w:cs="Arial"/>
          <w:color w:val="000000" w:themeColor="text1"/>
        </w:rPr>
        <w:t>, which needs time and certain weather conditions for setting.</w:t>
      </w:r>
    </w:p>
    <w:p w14:paraId="42885F2B" w14:textId="5E8D6F1E" w:rsidR="4F1DCC4F" w:rsidRDefault="4F1DCC4F" w:rsidP="6A41A0BA">
      <w:pPr>
        <w:jc w:val="both"/>
        <w:rPr>
          <w:rFonts w:ascii="Arial" w:eastAsia="Arial" w:hAnsi="Arial" w:cs="Arial"/>
          <w:color w:val="0070C0"/>
          <w:sz w:val="18"/>
          <w:szCs w:val="18"/>
        </w:rPr>
      </w:pPr>
      <w:r w:rsidRPr="6A41A0BA">
        <w:rPr>
          <w:rFonts w:ascii="Arial" w:eastAsia="Arial" w:hAnsi="Arial" w:cs="Arial"/>
          <w:color w:val="000000" w:themeColor="text1"/>
        </w:rPr>
        <w:t>Steel is also able to</w:t>
      </w:r>
      <w:r w:rsidR="678965F4" w:rsidRPr="6A41A0BA">
        <w:rPr>
          <w:rFonts w:ascii="Arial" w:eastAsia="Arial" w:hAnsi="Arial" w:cs="Arial"/>
          <w:color w:val="000000" w:themeColor="text1"/>
        </w:rPr>
        <w:t xml:space="preserve"> generally</w:t>
      </w:r>
      <w:r w:rsidRPr="6A41A0BA">
        <w:rPr>
          <w:rFonts w:ascii="Arial" w:eastAsia="Arial" w:hAnsi="Arial" w:cs="Arial"/>
          <w:color w:val="000000" w:themeColor="text1"/>
        </w:rPr>
        <w:t xml:space="preserve"> withstand the harsh climate of Dubai</w:t>
      </w:r>
      <w:r w:rsidR="1B10594D" w:rsidRPr="6A41A0BA">
        <w:rPr>
          <w:rFonts w:ascii="Arial" w:eastAsia="Arial" w:hAnsi="Arial" w:cs="Arial"/>
          <w:color w:val="000000" w:themeColor="text1"/>
        </w:rPr>
        <w:t xml:space="preserve"> more efficiently</w:t>
      </w:r>
      <w:r w:rsidRPr="6A41A0BA">
        <w:rPr>
          <w:rFonts w:ascii="Arial" w:eastAsia="Arial" w:hAnsi="Arial" w:cs="Arial"/>
          <w:color w:val="000000" w:themeColor="text1"/>
        </w:rPr>
        <w:t xml:space="preserve"> compared to concrete. Concrete </w:t>
      </w:r>
      <w:r w:rsidR="3F1289E1" w:rsidRPr="6A41A0BA">
        <w:rPr>
          <w:rFonts w:ascii="Arial" w:eastAsia="Arial" w:hAnsi="Arial" w:cs="Arial"/>
          <w:color w:val="000000" w:themeColor="text1"/>
        </w:rPr>
        <w:t>has a higher likelihood of cracking whereas steel retains its shape for a longer timescale.</w:t>
      </w:r>
      <w:r w:rsidR="19884E94" w:rsidRPr="6A41A0BA">
        <w:rPr>
          <w:rFonts w:ascii="Arial" w:eastAsia="Arial" w:hAnsi="Arial" w:cs="Arial"/>
          <w:color w:val="000000" w:themeColor="text1"/>
        </w:rPr>
        <w:t xml:space="preserve"> This reduces the possible cost of maintenance and labour</w:t>
      </w:r>
      <w:r w:rsidR="68A84105" w:rsidRPr="6A41A0BA">
        <w:rPr>
          <w:rFonts w:ascii="Arial" w:eastAsia="Arial" w:hAnsi="Arial" w:cs="Arial"/>
          <w:color w:val="000000" w:themeColor="text1"/>
        </w:rPr>
        <w:t xml:space="preserve"> </w:t>
      </w:r>
    </w:p>
    <w:p w14:paraId="30FF72A9" w14:textId="4A07CD70" w:rsidR="18CADA47" w:rsidRDefault="18CADA47" w:rsidP="6A41A0BA">
      <w:pPr>
        <w:jc w:val="both"/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>Steel is generally lighter than a reinforced concrete frame, which would require smaller foundations, reducing labo</w:t>
      </w:r>
      <w:r w:rsidR="24D85B04" w:rsidRPr="6A41A0BA">
        <w:rPr>
          <w:rFonts w:ascii="Arial" w:eastAsia="Arial" w:hAnsi="Arial" w:cs="Arial"/>
        </w:rPr>
        <w:t xml:space="preserve">ur time. Steel also requires machinery to be moved and placed instead of doing manual work that is seen with </w:t>
      </w:r>
      <w:r w:rsidR="4BA87B40" w:rsidRPr="6A41A0BA">
        <w:rPr>
          <w:rFonts w:ascii="Arial" w:eastAsia="Arial" w:hAnsi="Arial" w:cs="Arial"/>
        </w:rPr>
        <w:t>concrete.</w:t>
      </w:r>
    </w:p>
    <w:p w14:paraId="71637D50" w14:textId="35CD37E6" w:rsidR="14326E7B" w:rsidRDefault="14326E7B" w:rsidP="6A41A0BA">
      <w:pPr>
        <w:jc w:val="both"/>
        <w:rPr>
          <w:rFonts w:ascii="Arial" w:eastAsia="Arial" w:hAnsi="Arial" w:cs="Arial"/>
          <w:color w:val="000000" w:themeColor="text1"/>
          <w:sz w:val="18"/>
          <w:szCs w:val="18"/>
        </w:rPr>
      </w:pPr>
      <w:r w:rsidRPr="6A41A0BA">
        <w:rPr>
          <w:rFonts w:ascii="Arial" w:eastAsia="Arial" w:hAnsi="Arial" w:cs="Arial"/>
        </w:rPr>
        <w:t xml:space="preserve">The schedule of works can be shortened when using steel as </w:t>
      </w:r>
      <w:r w:rsidR="770CB6D8" w:rsidRPr="6A41A0BA">
        <w:rPr>
          <w:rFonts w:ascii="Arial" w:eastAsia="Arial" w:hAnsi="Arial" w:cs="Arial"/>
        </w:rPr>
        <w:t>there can be paralleled workflows as the steel is being prepared in the factory com</w:t>
      </w:r>
      <w:r w:rsidR="6D719FF5" w:rsidRPr="6A41A0BA">
        <w:rPr>
          <w:rFonts w:ascii="Arial" w:eastAsia="Arial" w:hAnsi="Arial" w:cs="Arial"/>
        </w:rPr>
        <w:t>pared to concrete, where typically all other work needs to stop</w:t>
      </w:r>
      <w:r w:rsidR="0AB63E1A" w:rsidRPr="6A41A0BA">
        <w:rPr>
          <w:rFonts w:ascii="Arial" w:eastAsia="Arial" w:hAnsi="Arial" w:cs="Arial"/>
        </w:rPr>
        <w:t xml:space="preserve"> to allow laying and setting of concrete. This could allow for</w:t>
      </w:r>
      <w:r w:rsidR="7D1E734E" w:rsidRPr="6A41A0BA">
        <w:rPr>
          <w:rFonts w:ascii="Arial" w:eastAsia="Arial" w:hAnsi="Arial" w:cs="Arial"/>
          <w:b/>
          <w:bCs/>
        </w:rPr>
        <w:t xml:space="preserve"> </w:t>
      </w:r>
      <w:r w:rsidR="7D1E734E" w:rsidRPr="6A41A0BA">
        <w:rPr>
          <w:rFonts w:ascii="Arial" w:eastAsia="Arial" w:hAnsi="Arial" w:cs="Arial"/>
        </w:rPr>
        <w:t>fewer labour costs and improved programme certainty</w:t>
      </w:r>
      <w:r w:rsidR="7D1E734E" w:rsidRPr="6A41A0BA">
        <w:rPr>
          <w:rFonts w:ascii="Arial" w:eastAsia="Arial" w:hAnsi="Arial" w:cs="Arial"/>
          <w:b/>
          <w:bCs/>
        </w:rPr>
        <w:t xml:space="preserve"> </w:t>
      </w:r>
      <w:r w:rsidR="7D1E734E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Birkbeck</w:t>
      </w:r>
    </w:p>
    <w:p w14:paraId="4957D22B" w14:textId="3C2CCCE2" w:rsidR="155CCB7F" w:rsidRDefault="7E5C1A31" w:rsidP="6A41A0BA">
      <w:pPr>
        <w:pStyle w:val="Heading2"/>
        <w:rPr>
          <w:rFonts w:ascii="Arial" w:eastAsia="Arial" w:hAnsi="Arial" w:cs="Arial"/>
          <w:color w:val="000000" w:themeColor="text1"/>
          <w:sz w:val="28"/>
          <w:szCs w:val="28"/>
        </w:rPr>
      </w:pPr>
      <w:bookmarkStart w:id="8" w:name="_Toc225422649"/>
      <w:r w:rsidRPr="24FA0792">
        <w:rPr>
          <w:rFonts w:ascii="Arial" w:eastAsia="Arial" w:hAnsi="Arial" w:cs="Arial"/>
        </w:rPr>
        <w:lastRenderedPageBreak/>
        <w:t>The frames ease of assembly and the potential ease of its adaptation to different building shape and building use, within the life cycle of the building.</w:t>
      </w:r>
      <w:bookmarkEnd w:id="8"/>
    </w:p>
    <w:p w14:paraId="56ECACF8" w14:textId="5301ACD9" w:rsidR="5367E81B" w:rsidRDefault="73E82953" w:rsidP="6A41A0BA">
      <w:pPr>
        <w:jc w:val="both"/>
        <w:rPr>
          <w:rFonts w:ascii="Arial" w:eastAsia="Arial" w:hAnsi="Arial" w:cs="Arial"/>
          <w:color w:val="0070C0"/>
          <w:sz w:val="18"/>
          <w:szCs w:val="18"/>
        </w:rPr>
      </w:pPr>
      <w:r w:rsidRPr="24FA0792">
        <w:rPr>
          <w:rFonts w:ascii="Arial" w:eastAsia="Arial" w:hAnsi="Arial" w:cs="Arial"/>
          <w:color w:val="000000" w:themeColor="text1"/>
        </w:rPr>
        <w:t>The use of concrete framing especially with the utilisation of using flat slabs or beams</w:t>
      </w:r>
      <w:r w:rsidR="2D92037A" w:rsidRPr="24FA0792">
        <w:rPr>
          <w:rFonts w:ascii="Arial" w:eastAsia="Arial" w:hAnsi="Arial" w:cs="Arial"/>
          <w:color w:val="000000" w:themeColor="text1"/>
        </w:rPr>
        <w:t>,</w:t>
      </w:r>
      <w:r w:rsidRPr="24FA0792">
        <w:rPr>
          <w:rFonts w:ascii="Arial" w:eastAsia="Arial" w:hAnsi="Arial" w:cs="Arial"/>
          <w:color w:val="000000" w:themeColor="text1"/>
        </w:rPr>
        <w:t xml:space="preserve"> </w:t>
      </w:r>
      <w:r w:rsidR="63BD3BD1" w:rsidRPr="24FA0792">
        <w:rPr>
          <w:rFonts w:ascii="Arial" w:eastAsia="Arial" w:hAnsi="Arial" w:cs="Arial"/>
          <w:color w:val="000000" w:themeColor="text1"/>
        </w:rPr>
        <w:t>sometimes</w:t>
      </w:r>
      <w:r w:rsidR="1C1F94DC" w:rsidRPr="24FA0792">
        <w:rPr>
          <w:rFonts w:ascii="Arial" w:eastAsia="Arial" w:hAnsi="Arial" w:cs="Arial"/>
          <w:color w:val="000000" w:themeColor="text1"/>
        </w:rPr>
        <w:t xml:space="preserve"> </w:t>
      </w:r>
      <w:r w:rsidR="03298331" w:rsidRPr="24FA0792">
        <w:rPr>
          <w:rFonts w:ascii="Arial" w:eastAsia="Arial" w:hAnsi="Arial" w:cs="Arial"/>
          <w:color w:val="000000" w:themeColor="text1"/>
        </w:rPr>
        <w:t>provid</w:t>
      </w:r>
      <w:r w:rsidR="34FB7B16" w:rsidRPr="24FA0792">
        <w:rPr>
          <w:rFonts w:ascii="Arial" w:eastAsia="Arial" w:hAnsi="Arial" w:cs="Arial"/>
          <w:color w:val="000000" w:themeColor="text1"/>
        </w:rPr>
        <w:t>ing</w:t>
      </w:r>
      <w:r w:rsidR="03298331" w:rsidRPr="24FA0792">
        <w:rPr>
          <w:rFonts w:ascii="Arial" w:eastAsia="Arial" w:hAnsi="Arial" w:cs="Arial"/>
          <w:color w:val="000000" w:themeColor="text1"/>
        </w:rPr>
        <w:t xml:space="preserve"> clear spans and open floor plans, resul</w:t>
      </w:r>
      <w:r w:rsidR="3B3A1C67" w:rsidRPr="24FA0792">
        <w:rPr>
          <w:rFonts w:ascii="Arial" w:eastAsia="Arial" w:hAnsi="Arial" w:cs="Arial"/>
          <w:color w:val="000000" w:themeColor="text1"/>
        </w:rPr>
        <w:t>ts</w:t>
      </w:r>
      <w:r w:rsidR="03298331" w:rsidRPr="24FA0792">
        <w:rPr>
          <w:rFonts w:ascii="Arial" w:eastAsia="Arial" w:hAnsi="Arial" w:cs="Arial"/>
          <w:color w:val="000000" w:themeColor="text1"/>
        </w:rPr>
        <w:t xml:space="preserve"> in much easier reconfiguration </w:t>
      </w:r>
      <w:r w:rsidR="28161FCA" w:rsidRPr="24FA0792">
        <w:rPr>
          <w:rFonts w:ascii="Arial" w:eastAsia="Arial" w:hAnsi="Arial" w:cs="Arial"/>
          <w:color w:val="000000" w:themeColor="text1"/>
        </w:rPr>
        <w:t>of internal spaces in accordance with the uses in the building</w:t>
      </w:r>
      <w:r w:rsidR="1E7D5B2E" w:rsidRPr="24FA0792">
        <w:rPr>
          <w:rFonts w:ascii="Arial" w:eastAsia="Arial" w:hAnsi="Arial" w:cs="Arial"/>
          <w:color w:val="000000" w:themeColor="text1"/>
        </w:rPr>
        <w:t xml:space="preserve"> </w:t>
      </w:r>
      <w:r w:rsidR="1E7D5B2E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Building, 2007</w:t>
      </w:r>
    </w:p>
    <w:p w14:paraId="3F54FEE3" w14:textId="0DE5EB29" w:rsidR="1E9587B0" w:rsidRDefault="1E9587B0" w:rsidP="6A41A0BA">
      <w:pPr>
        <w:jc w:val="both"/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 xml:space="preserve">Concrete can be assembled in different ways, however, for the Burj Khalifa, self-consolidating concrete was utilised to allow </w:t>
      </w:r>
      <w:r w:rsidR="74751BDC" w:rsidRPr="6A41A0BA">
        <w:rPr>
          <w:rFonts w:ascii="Arial" w:eastAsia="Arial" w:hAnsi="Arial" w:cs="Arial"/>
        </w:rPr>
        <w:t xml:space="preserve">the concrete to flow into heavily reinforced formwork under its own weight, allowing for a reduced vibration and </w:t>
      </w:r>
      <w:r w:rsidR="0D7C9A3A" w:rsidRPr="6A41A0BA">
        <w:rPr>
          <w:rFonts w:ascii="Arial" w:eastAsia="Arial" w:hAnsi="Arial" w:cs="Arial"/>
        </w:rPr>
        <w:t xml:space="preserve">decreasing </w:t>
      </w:r>
      <w:r w:rsidR="74751BDC" w:rsidRPr="6A41A0BA">
        <w:rPr>
          <w:rFonts w:ascii="Arial" w:eastAsia="Arial" w:hAnsi="Arial" w:cs="Arial"/>
        </w:rPr>
        <w:t>t</w:t>
      </w:r>
      <w:r w:rsidR="7ACE389A" w:rsidRPr="6A41A0BA">
        <w:rPr>
          <w:rFonts w:ascii="Arial" w:eastAsia="Arial" w:hAnsi="Arial" w:cs="Arial"/>
        </w:rPr>
        <w:t>he time of the placement process.</w:t>
      </w:r>
      <w:r w:rsidR="2F82C74C" w:rsidRPr="6A41A0BA">
        <w:rPr>
          <w:rFonts w:ascii="Arial" w:eastAsia="Arial" w:hAnsi="Arial" w:cs="Arial"/>
        </w:rPr>
        <w:t xml:space="preserve"> Including the use of robust cores and shear walls, the management of lateral loads is maintained while being </w:t>
      </w:r>
      <w:r w:rsidR="5C934713" w:rsidRPr="6A41A0BA">
        <w:rPr>
          <w:rFonts w:ascii="Arial" w:eastAsia="Arial" w:hAnsi="Arial" w:cs="Arial"/>
        </w:rPr>
        <w:t>adaptable</w:t>
      </w:r>
      <w:r w:rsidR="2F82C74C" w:rsidRPr="6A41A0BA">
        <w:rPr>
          <w:rFonts w:ascii="Arial" w:eastAsia="Arial" w:hAnsi="Arial" w:cs="Arial"/>
        </w:rPr>
        <w:t xml:space="preserve"> for different floor plans </w:t>
      </w:r>
      <w:r w:rsidR="31A72ECC" w:rsidRPr="6A41A0BA">
        <w:rPr>
          <w:rFonts w:ascii="Arial" w:eastAsia="Arial" w:hAnsi="Arial" w:cs="Arial"/>
        </w:rPr>
        <w:t>for high-rise buildings</w:t>
      </w:r>
    </w:p>
    <w:p w14:paraId="5C381BBB" w14:textId="128AFB74" w:rsidR="45E651AC" w:rsidRDefault="45E651AC" w:rsidP="6A41A0BA">
      <w:pPr>
        <w:jc w:val="both"/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 xml:space="preserve">Due to the great strength and durability of concrete framing, it allows for a great flexibility in changing </w:t>
      </w:r>
      <w:r w:rsidR="77FEC456" w:rsidRPr="6A41A0BA">
        <w:rPr>
          <w:rFonts w:ascii="Arial" w:eastAsia="Arial" w:hAnsi="Arial" w:cs="Arial"/>
        </w:rPr>
        <w:t>internal layouts and services, which is vital for adapting the uses of the building over time.</w:t>
      </w:r>
      <w:r w:rsidR="2D8C42CB" w:rsidRPr="6A41A0BA">
        <w:rPr>
          <w:rFonts w:ascii="Arial" w:eastAsia="Arial" w:hAnsi="Arial" w:cs="Arial"/>
        </w:rPr>
        <w:t xml:space="preserve"> Existing concrete framing can also be retrofitted over the life cycle of the building.</w:t>
      </w:r>
    </w:p>
    <w:p w14:paraId="2F803193" w14:textId="5DA1F1E4" w:rsidR="465F4D95" w:rsidRDefault="465F4D95" w:rsidP="6A41A0BA">
      <w:pPr>
        <w:jc w:val="both"/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>Concrete can be assembled both in-situ into customised formwork to produce different shapes internally</w:t>
      </w:r>
      <w:r w:rsidR="7B5746F7" w:rsidRPr="6A41A0BA">
        <w:rPr>
          <w:rFonts w:ascii="Arial" w:eastAsia="Arial" w:hAnsi="Arial" w:cs="Arial"/>
        </w:rPr>
        <w:t xml:space="preserve"> for the different uses</w:t>
      </w:r>
      <w:r w:rsidRPr="6A41A0BA">
        <w:rPr>
          <w:rFonts w:ascii="Arial" w:eastAsia="Arial" w:hAnsi="Arial" w:cs="Arial"/>
        </w:rPr>
        <w:t>, and precast</w:t>
      </w:r>
      <w:r w:rsidR="12419FF6" w:rsidRPr="6A41A0BA">
        <w:rPr>
          <w:rFonts w:ascii="Arial" w:eastAsia="Arial" w:hAnsi="Arial" w:cs="Arial"/>
        </w:rPr>
        <w:t xml:space="preserve"> where it is manufactured off-site for faster site assembly.</w:t>
      </w:r>
      <w:r w:rsidR="679BF1B6" w:rsidRPr="6A41A0BA">
        <w:rPr>
          <w:rFonts w:ascii="Arial" w:eastAsia="Arial" w:hAnsi="Arial" w:cs="Arial"/>
        </w:rPr>
        <w:t xml:space="preserve"> However, concrete framing is generally square in shape to allow for the maximum amount of spacing.</w:t>
      </w:r>
    </w:p>
    <w:p w14:paraId="6CB8AD04" w14:textId="0744FBB5" w:rsidR="155CCB7F" w:rsidRDefault="7E5C1A31" w:rsidP="6A41A0BA">
      <w:pPr>
        <w:pStyle w:val="Heading2"/>
        <w:rPr>
          <w:rFonts w:ascii="Arial" w:eastAsia="Arial" w:hAnsi="Arial" w:cs="Arial"/>
          <w:color w:val="000000" w:themeColor="text1"/>
          <w:sz w:val="28"/>
          <w:szCs w:val="28"/>
        </w:rPr>
      </w:pPr>
      <w:bookmarkStart w:id="9" w:name="_Toc225422650"/>
      <w:r w:rsidRPr="24FA0792">
        <w:rPr>
          <w:rFonts w:ascii="Arial" w:eastAsia="Arial" w:hAnsi="Arial" w:cs="Arial"/>
        </w:rPr>
        <w:t>The problems faced by the integration of services provision, and how these problems are overcome.</w:t>
      </w:r>
      <w:bookmarkEnd w:id="9"/>
    </w:p>
    <w:p w14:paraId="7E49E578" w14:textId="2E7E243C" w:rsidR="312E08DD" w:rsidRDefault="312E08DD" w:rsidP="6A41A0BA">
      <w:pPr>
        <w:jc w:val="both"/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>The Burj Khalifa</w:t>
      </w:r>
      <w:r w:rsidR="200E6BFA" w:rsidRPr="6A41A0BA">
        <w:rPr>
          <w:rFonts w:ascii="Arial" w:eastAsia="Arial" w:hAnsi="Arial" w:cs="Arial"/>
          <w:color w:val="000000" w:themeColor="text1"/>
        </w:rPr>
        <w:t xml:space="preserve">’s reinforced concrete frame construction experienced a lot of challenges </w:t>
      </w:r>
      <w:r w:rsidR="684EB8E6" w:rsidRPr="6A41A0BA">
        <w:rPr>
          <w:rFonts w:ascii="Arial" w:eastAsia="Arial" w:hAnsi="Arial" w:cs="Arial"/>
          <w:color w:val="000000" w:themeColor="text1"/>
        </w:rPr>
        <w:t>with integrating mechanical, electrical and plumbing services mostly due to the extreme height and the density of the reinforcement.</w:t>
      </w:r>
    </w:p>
    <w:p w14:paraId="4699A2E2" w14:textId="6252FA80" w:rsidR="3A954B98" w:rsidRDefault="3A954B98" w:rsidP="6A41A0BA">
      <w:pPr>
        <w:jc w:val="both"/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Controlling the gravitational forced pressures was a major problem since the water system needed to deliver around 1 million </w:t>
      </w:r>
      <w:r w:rsidR="2A51F16E" w:rsidRPr="6A41A0BA">
        <w:rPr>
          <w:rFonts w:ascii="Arial" w:eastAsia="Arial" w:hAnsi="Arial" w:cs="Arial"/>
          <w:color w:val="000000" w:themeColor="text1"/>
        </w:rPr>
        <w:t xml:space="preserve">litres daily to heights around 600m. This could’ve built up massive pressures at the </w:t>
      </w:r>
      <w:r w:rsidR="27BDE28A" w:rsidRPr="6A41A0BA">
        <w:rPr>
          <w:rFonts w:ascii="Arial" w:eastAsia="Arial" w:hAnsi="Arial" w:cs="Arial"/>
          <w:color w:val="000000" w:themeColor="text1"/>
        </w:rPr>
        <w:t>lower</w:t>
      </w:r>
      <w:r w:rsidR="2A51F16E" w:rsidRPr="6A41A0BA">
        <w:rPr>
          <w:rFonts w:ascii="Arial" w:eastAsia="Arial" w:hAnsi="Arial" w:cs="Arial"/>
          <w:color w:val="000000" w:themeColor="text1"/>
        </w:rPr>
        <w:t xml:space="preserve"> floors if not </w:t>
      </w:r>
      <w:r w:rsidR="4C25308B" w:rsidRPr="6A41A0BA">
        <w:rPr>
          <w:rFonts w:ascii="Arial" w:eastAsia="Arial" w:hAnsi="Arial" w:cs="Arial"/>
          <w:color w:val="000000" w:themeColor="text1"/>
        </w:rPr>
        <w:t>managed</w:t>
      </w:r>
      <w:r w:rsidR="2A51F16E" w:rsidRPr="6A41A0BA">
        <w:rPr>
          <w:rFonts w:ascii="Arial" w:eastAsia="Arial" w:hAnsi="Arial" w:cs="Arial"/>
          <w:color w:val="000000" w:themeColor="text1"/>
        </w:rPr>
        <w:t xml:space="preserve"> accordingly </w:t>
      </w:r>
    </w:p>
    <w:p w14:paraId="0F6423AD" w14:textId="356C86D0" w:rsidR="23F8F458" w:rsidRDefault="566CD5A7" w:rsidP="6A41A0BA">
      <w:pPr>
        <w:jc w:val="both"/>
        <w:rPr>
          <w:rFonts w:ascii="Arial" w:eastAsia="Arial" w:hAnsi="Arial" w:cs="Arial"/>
          <w:color w:val="000000" w:themeColor="text1"/>
          <w:sz w:val="18"/>
          <w:szCs w:val="18"/>
        </w:rPr>
      </w:pPr>
      <w:r w:rsidRPr="24FA0792">
        <w:rPr>
          <w:rFonts w:ascii="Arial" w:eastAsia="Arial" w:hAnsi="Arial" w:cs="Arial"/>
          <w:color w:val="000000" w:themeColor="text1"/>
        </w:rPr>
        <w:t>To overcome the pressure and weight, mechanical zoning was used, dividing the services for different floors</w:t>
      </w:r>
      <w:r w:rsidR="3EAE8744" w:rsidRPr="24FA0792">
        <w:rPr>
          <w:rFonts w:ascii="Arial" w:eastAsia="Arial" w:hAnsi="Arial" w:cs="Arial"/>
          <w:color w:val="000000" w:themeColor="text1"/>
        </w:rPr>
        <w:t xml:space="preserve">. MEP equipment such as electrical substations, pumps and water tanks were all </w:t>
      </w:r>
      <w:r w:rsidR="3EC92F88" w:rsidRPr="24FA0792">
        <w:rPr>
          <w:rFonts w:ascii="Arial" w:eastAsia="Arial" w:hAnsi="Arial" w:cs="Arial"/>
          <w:color w:val="000000" w:themeColor="text1"/>
        </w:rPr>
        <w:t>fitted into their own specialised mechanical floor, allowing for a restart in the pressure systems at different height</w:t>
      </w:r>
      <w:r w:rsidR="34EB0BD0" w:rsidRPr="24FA0792">
        <w:rPr>
          <w:rFonts w:ascii="Arial" w:eastAsia="Arial" w:hAnsi="Arial" w:cs="Arial"/>
          <w:color w:val="000000" w:themeColor="text1"/>
        </w:rPr>
        <w:t xml:space="preserve"> </w:t>
      </w:r>
      <w:r w:rsidR="34EB0BD0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SCRIBD</w:t>
      </w:r>
    </w:p>
    <w:p w14:paraId="1E5892DD" w14:textId="4FD1543A" w:rsidR="6F00537C" w:rsidRDefault="6F00537C" w:rsidP="6A41A0BA">
      <w:pPr>
        <w:jc w:val="both"/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Management of condensation was an additional defect with the structure, which needed to be effectively drained without weakening the structure. </w:t>
      </w:r>
      <w:r w:rsidR="1C64658D" w:rsidRPr="6A41A0BA">
        <w:rPr>
          <w:rFonts w:ascii="Arial" w:eastAsia="Arial" w:hAnsi="Arial" w:cs="Arial"/>
          <w:color w:val="000000" w:themeColor="text1"/>
        </w:rPr>
        <w:t xml:space="preserve">To counter this, a pipe system was installed to collect condensation and takes it the basement </w:t>
      </w:r>
      <w:r w:rsidR="0B2C1460" w:rsidRPr="6A41A0BA">
        <w:rPr>
          <w:rFonts w:ascii="Arial" w:eastAsia="Arial" w:hAnsi="Arial" w:cs="Arial"/>
          <w:color w:val="000000" w:themeColor="text1"/>
        </w:rPr>
        <w:t>holding</w:t>
      </w:r>
      <w:r w:rsidR="1C64658D" w:rsidRPr="6A41A0BA">
        <w:rPr>
          <w:rFonts w:ascii="Arial" w:eastAsia="Arial" w:hAnsi="Arial" w:cs="Arial"/>
          <w:color w:val="000000" w:themeColor="text1"/>
        </w:rPr>
        <w:t xml:space="preserve"> tank, where it is then recycled</w:t>
      </w:r>
      <w:r w:rsidR="6365C45E" w:rsidRPr="6A41A0BA">
        <w:rPr>
          <w:rFonts w:ascii="Arial" w:eastAsia="Arial" w:hAnsi="Arial" w:cs="Arial"/>
          <w:color w:val="000000" w:themeColor="text1"/>
        </w:rPr>
        <w:t>.</w:t>
      </w:r>
    </w:p>
    <w:p w14:paraId="596698A7" w14:textId="7B4EF70D" w:rsidR="72E75B84" w:rsidRDefault="72E75B84" w:rsidP="6A41A0BA">
      <w:pPr>
        <w:jc w:val="both"/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lastRenderedPageBreak/>
        <w:t>The concrete framing needed to withstand thermal expansion and movement in Dubai’s height and installing rigid service pi</w:t>
      </w:r>
      <w:r w:rsidR="7889CC2F" w:rsidRPr="6A41A0BA">
        <w:rPr>
          <w:rFonts w:ascii="Arial" w:eastAsia="Arial" w:hAnsi="Arial" w:cs="Arial"/>
          <w:color w:val="000000" w:themeColor="text1"/>
        </w:rPr>
        <w:t>pes in these conditions created a risk of joint failure. To counter this, there is a service core</w:t>
      </w:r>
      <w:r w:rsidR="7B0D754D" w:rsidRPr="6A41A0BA">
        <w:rPr>
          <w:rFonts w:ascii="Arial" w:eastAsia="Arial" w:hAnsi="Arial" w:cs="Arial"/>
          <w:color w:val="000000" w:themeColor="text1"/>
        </w:rPr>
        <w:t xml:space="preserve"> design, where the central core acts as a spine, </w:t>
      </w:r>
      <w:r w:rsidR="5D2BA80B" w:rsidRPr="6A41A0BA">
        <w:rPr>
          <w:rFonts w:ascii="Arial" w:eastAsia="Arial" w:hAnsi="Arial" w:cs="Arial"/>
          <w:color w:val="000000" w:themeColor="text1"/>
        </w:rPr>
        <w:t>where services and 57 lifts are located, protected against the tower’s external structural stresses</w:t>
      </w:r>
    </w:p>
    <w:p w14:paraId="73ED125E" w14:textId="30D4C8F3" w:rsidR="155CCB7F" w:rsidRDefault="7E5C1A31" w:rsidP="6A41A0BA">
      <w:pPr>
        <w:pStyle w:val="Heading2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bookmarkStart w:id="10" w:name="_Toc225422651"/>
      <w:r w:rsidRPr="24FA0792">
        <w:rPr>
          <w:rFonts w:ascii="Arial" w:eastAsia="Arial" w:hAnsi="Arial" w:cs="Arial"/>
        </w:rPr>
        <w:t>The specific challenges faced at the point of the building’s potential</w:t>
      </w:r>
      <w:r w:rsidR="39D63492" w:rsidRPr="24FA0792">
        <w:rPr>
          <w:rFonts w:ascii="Arial" w:eastAsia="Arial" w:hAnsi="Arial" w:cs="Arial"/>
        </w:rPr>
        <w:t xml:space="preserve"> </w:t>
      </w:r>
      <w:r w:rsidRPr="24FA0792">
        <w:rPr>
          <w:rFonts w:ascii="Arial" w:eastAsia="Arial" w:hAnsi="Arial" w:cs="Arial"/>
        </w:rPr>
        <w:t>demolition, at end of life.</w:t>
      </w:r>
      <w:bookmarkEnd w:id="10"/>
      <w:r w:rsidRPr="24FA0792">
        <w:rPr>
          <w:rFonts w:ascii="Arial" w:eastAsia="Arial" w:hAnsi="Arial" w:cs="Arial"/>
        </w:rPr>
        <w:t xml:space="preserve"> </w:t>
      </w:r>
    </w:p>
    <w:p w14:paraId="1E159B0F" w14:textId="48801952" w:rsidR="45F17912" w:rsidRDefault="53EF132B" w:rsidP="6A41A0BA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 xml:space="preserve">The location of the Burj Khalifa is within a very dense urban surrounding, coupled with the building’s extreme </w:t>
      </w:r>
      <w:r w:rsidR="51D65087" w:rsidRPr="24FA0792">
        <w:rPr>
          <w:rFonts w:ascii="Arial" w:eastAsia="Arial" w:hAnsi="Arial" w:cs="Arial"/>
        </w:rPr>
        <w:t xml:space="preserve">height and structural design, it will prove to be really difficult to dismantle the Burj Khalifa at the end of its life. </w:t>
      </w:r>
      <w:r w:rsidR="2B542361" w:rsidRPr="24FA0792">
        <w:rPr>
          <w:rFonts w:ascii="Arial" w:eastAsia="Arial" w:hAnsi="Arial" w:cs="Arial"/>
        </w:rPr>
        <w:t xml:space="preserve">Demolition workers would have to ascend to around 800m in the sky while using heavy machinery, making the process </w:t>
      </w:r>
      <w:r w:rsidR="2816995E" w:rsidRPr="24FA0792">
        <w:rPr>
          <w:rFonts w:ascii="Arial" w:eastAsia="Arial" w:hAnsi="Arial" w:cs="Arial"/>
        </w:rPr>
        <w:t>more dangerous</w:t>
      </w:r>
      <w:r w:rsidR="47FE2611" w:rsidRPr="24FA0792">
        <w:rPr>
          <w:rFonts w:ascii="Arial" w:eastAsia="Arial" w:hAnsi="Arial" w:cs="Arial"/>
        </w:rPr>
        <w:t xml:space="preserve"> and time-consuming</w:t>
      </w:r>
      <w:r w:rsidR="2816995E" w:rsidRPr="24FA0792">
        <w:rPr>
          <w:rFonts w:ascii="Arial" w:eastAsia="Arial" w:hAnsi="Arial" w:cs="Arial"/>
        </w:rPr>
        <w:t>.</w:t>
      </w:r>
    </w:p>
    <w:p w14:paraId="3E04D444" w14:textId="74E34B85" w:rsidR="00267AAC" w:rsidRDefault="00267AAC" w:rsidP="6A41A0B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Issues would arise due to the transport of materials </w:t>
      </w:r>
      <w:r w:rsidR="00CF529B">
        <w:rPr>
          <w:rFonts w:ascii="Arial" w:eastAsia="Arial" w:hAnsi="Arial" w:cs="Arial"/>
        </w:rPr>
        <w:t xml:space="preserve">and machinery through the dense urban environment, leading to an increase in traffic </w:t>
      </w:r>
      <w:r w:rsidR="008048AF">
        <w:rPr>
          <w:rFonts w:ascii="Arial" w:eastAsia="Arial" w:hAnsi="Arial" w:cs="Arial"/>
        </w:rPr>
        <w:t>for vehicles. Coupled with an increase in noise pollution from the dismantling process</w:t>
      </w:r>
      <w:r w:rsidR="00850F64">
        <w:rPr>
          <w:rFonts w:ascii="Arial" w:eastAsia="Arial" w:hAnsi="Arial" w:cs="Arial"/>
        </w:rPr>
        <w:t xml:space="preserve">, </w:t>
      </w:r>
      <w:r w:rsidR="00050428">
        <w:rPr>
          <w:rFonts w:ascii="Arial" w:eastAsia="Arial" w:hAnsi="Arial" w:cs="Arial"/>
        </w:rPr>
        <w:t>could possibly lead to a decrease in tourist numbers to Dubai</w:t>
      </w:r>
      <w:r w:rsidR="006A0E33">
        <w:rPr>
          <w:rFonts w:ascii="Arial" w:eastAsia="Arial" w:hAnsi="Arial" w:cs="Arial"/>
        </w:rPr>
        <w:t>.</w:t>
      </w:r>
    </w:p>
    <w:p w14:paraId="19AF5727" w14:textId="35BD9504" w:rsidR="3A8DEC62" w:rsidRDefault="4FF3769A" w:rsidP="6A41A0BA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>The dismantling process would have to involve a top-down deconstruction. However, doing this method could run the risk of dis</w:t>
      </w:r>
      <w:r w:rsidR="3CAE4D2E" w:rsidRPr="24FA0792">
        <w:rPr>
          <w:rFonts w:ascii="Arial" w:eastAsia="Arial" w:hAnsi="Arial" w:cs="Arial"/>
        </w:rPr>
        <w:t xml:space="preserve">rupting the load distribution that provides the stability. </w:t>
      </w:r>
      <w:r w:rsidR="518FB7B9" w:rsidRPr="24FA0792">
        <w:rPr>
          <w:rFonts w:ascii="Arial" w:eastAsia="Arial" w:hAnsi="Arial" w:cs="Arial"/>
        </w:rPr>
        <w:t xml:space="preserve">Furthermore, the lower levels are not designed to withstand the high </w:t>
      </w:r>
      <w:r w:rsidR="00954222" w:rsidRPr="24FA0792">
        <w:rPr>
          <w:rFonts w:ascii="Arial" w:eastAsia="Arial" w:hAnsi="Arial" w:cs="Arial"/>
        </w:rPr>
        <w:t>number</w:t>
      </w:r>
      <w:r w:rsidR="518FB7B9" w:rsidRPr="24FA0792">
        <w:rPr>
          <w:rFonts w:ascii="Arial" w:eastAsia="Arial" w:hAnsi="Arial" w:cs="Arial"/>
        </w:rPr>
        <w:t xml:space="preserve"> of excav</w:t>
      </w:r>
      <w:r w:rsidR="545937FE" w:rsidRPr="24FA0792">
        <w:rPr>
          <w:rFonts w:ascii="Arial" w:eastAsia="Arial" w:hAnsi="Arial" w:cs="Arial"/>
        </w:rPr>
        <w:t>a</w:t>
      </w:r>
      <w:r w:rsidR="518FB7B9" w:rsidRPr="24FA0792">
        <w:rPr>
          <w:rFonts w:ascii="Arial" w:eastAsia="Arial" w:hAnsi="Arial" w:cs="Arial"/>
        </w:rPr>
        <w:t>tors needed for demolition, potentially leading to other parts collapsing</w:t>
      </w:r>
      <w:r w:rsidR="3588649F" w:rsidRPr="24FA0792">
        <w:rPr>
          <w:rFonts w:ascii="Arial" w:eastAsia="Arial" w:hAnsi="Arial" w:cs="Arial"/>
        </w:rPr>
        <w:t>, not to mention the dust and debris management needed for the upper floors, which can be challenging at such heights</w:t>
      </w:r>
      <w:r w:rsidR="458734FF" w:rsidRPr="24FA0792">
        <w:rPr>
          <w:rFonts w:ascii="Arial" w:eastAsia="Arial" w:hAnsi="Arial" w:cs="Arial"/>
        </w:rPr>
        <w:t xml:space="preserve"> and in the specific sandy climate.</w:t>
      </w:r>
    </w:p>
    <w:p w14:paraId="09F69865" w14:textId="7B5BA81A" w:rsidR="54FB8844" w:rsidRDefault="24A7F3BE" w:rsidP="6A41A0B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bookmarkStart w:id="11" w:name="_Toc225422652"/>
      <w:r w:rsidRPr="24FA0792">
        <w:rPr>
          <w:rStyle w:val="Heading2Char"/>
          <w:rFonts w:ascii="Arial" w:eastAsia="Arial" w:hAnsi="Arial" w:cs="Arial"/>
        </w:rPr>
        <w:t>N</w:t>
      </w:r>
      <w:r w:rsidR="6DA4DFF5" w:rsidRPr="24FA0792">
        <w:rPr>
          <w:rStyle w:val="Heading2Char"/>
          <w:rFonts w:ascii="Arial" w:eastAsia="Arial" w:hAnsi="Arial" w:cs="Arial"/>
        </w:rPr>
        <w:t xml:space="preserve">egative impact of the concrete production process, in terms of </w:t>
      </w:r>
      <w:r w:rsidR="6DA4DFF5" w:rsidRPr="24FA0792">
        <w:rPr>
          <w:rStyle w:val="Heading2Char"/>
          <w:rFonts w:ascii="Arial" w:eastAsia="Arial" w:hAnsi="Arial" w:cs="Arial"/>
          <w:lang w:val="en-US"/>
        </w:rPr>
        <w:t>community and the environment</w:t>
      </w:r>
      <w:r w:rsidR="6DA4DFF5" w:rsidRPr="24FA0792">
        <w:rPr>
          <w:rStyle w:val="Heading2Char"/>
          <w:rFonts w:ascii="Arial" w:eastAsia="Arial" w:hAnsi="Arial" w:cs="Arial"/>
        </w:rPr>
        <w:t>.</w:t>
      </w:r>
      <w:bookmarkEnd w:id="11"/>
      <w:r w:rsidR="6DA4DFF5" w:rsidRPr="24FA0792">
        <w:rPr>
          <w:rStyle w:val="Heading2Char"/>
          <w:rFonts w:ascii="Arial" w:eastAsia="Arial" w:hAnsi="Arial" w:cs="Arial"/>
        </w:rPr>
        <w:t xml:space="preserve">      </w:t>
      </w:r>
      <w:r w:rsidR="6DA4DFF5" w:rsidRPr="24FA0792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                    </w:t>
      </w:r>
    </w:p>
    <w:p w14:paraId="3DDD406E" w14:textId="3F0C49A6" w:rsidR="16416F50" w:rsidRDefault="360E574C" w:rsidP="6A41A0BA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 xml:space="preserve">In order to produce concrete, cement needs to be produced, which is the most carbon-intense portion </w:t>
      </w:r>
      <w:r w:rsidR="632A26CF" w:rsidRPr="24FA0792">
        <w:rPr>
          <w:rFonts w:ascii="Arial" w:eastAsia="Arial" w:hAnsi="Arial" w:cs="Arial"/>
        </w:rPr>
        <w:t>of the concrete process, particularly from heating of cement kilns, releasing greenhouse gases such as carbon dioxide, which is the main contributor for global warming.</w:t>
      </w:r>
      <w:r w:rsidR="51C34EFC" w:rsidRPr="24FA0792">
        <w:rPr>
          <w:rFonts w:ascii="Arial" w:eastAsia="Arial" w:hAnsi="Arial" w:cs="Arial"/>
        </w:rPr>
        <w:t xml:space="preserve"> Additionally, the calcination of limestone process releases large amount of CO2 from the chemical reaction.</w:t>
      </w:r>
    </w:p>
    <w:p w14:paraId="3604CC0F" w14:textId="2BF5423B" w:rsidR="1D1E2C24" w:rsidRDefault="1D1E2C24" w:rsidP="6A41A0BA">
      <w:pPr>
        <w:rPr>
          <w:rFonts w:ascii="Arial" w:eastAsia="Arial" w:hAnsi="Arial" w:cs="Arial"/>
          <w:color w:val="0070C0"/>
          <w:sz w:val="18"/>
          <w:szCs w:val="18"/>
        </w:rPr>
      </w:pPr>
      <w:r w:rsidRPr="6A41A0BA">
        <w:rPr>
          <w:rFonts w:ascii="Arial" w:eastAsia="Arial" w:hAnsi="Arial" w:cs="Arial"/>
        </w:rPr>
        <w:t>Extraction of materials is essential for concrete production. This is conducted through removing topsoil, drilling and blasting to create quarr</w:t>
      </w:r>
      <w:r w:rsidR="38CC4244" w:rsidRPr="6A41A0BA">
        <w:rPr>
          <w:rFonts w:ascii="Arial" w:eastAsia="Arial" w:hAnsi="Arial" w:cs="Arial"/>
        </w:rPr>
        <w:t xml:space="preserve">ies. This is incredibly harmful to the surrounding </w:t>
      </w:r>
      <w:r w:rsidR="4F4CCC47" w:rsidRPr="6A41A0BA">
        <w:rPr>
          <w:rFonts w:ascii="Arial" w:eastAsia="Arial" w:hAnsi="Arial" w:cs="Arial"/>
        </w:rPr>
        <w:t>biodiversity</w:t>
      </w:r>
      <w:r w:rsidR="38CC4244" w:rsidRPr="6A41A0BA">
        <w:rPr>
          <w:rFonts w:ascii="Arial" w:eastAsia="Arial" w:hAnsi="Arial" w:cs="Arial"/>
        </w:rPr>
        <w:t xml:space="preserve">, creates noise and air pollution </w:t>
      </w:r>
      <w:r w:rsidR="2BF8291E" w:rsidRPr="6A41A0BA">
        <w:rPr>
          <w:rFonts w:ascii="Arial" w:eastAsia="Arial" w:hAnsi="Arial" w:cs="Arial"/>
        </w:rPr>
        <w:t>and creates a loss of natural carbon sinks</w:t>
      </w:r>
      <w:r w:rsidR="59CE7CB0" w:rsidRPr="6A41A0BA">
        <w:rPr>
          <w:rFonts w:ascii="Arial" w:eastAsia="Arial" w:hAnsi="Arial" w:cs="Arial"/>
        </w:rPr>
        <w:t>. These quarries are inevitably abandoned, leaving behind massive holes in the ground, damaging flora and fa</w:t>
      </w:r>
      <w:r w:rsidR="3756BEEC" w:rsidRPr="6A41A0BA">
        <w:rPr>
          <w:rFonts w:ascii="Arial" w:eastAsia="Arial" w:hAnsi="Arial" w:cs="Arial"/>
        </w:rPr>
        <w:t>una while also becoming visually unappealing for the community</w:t>
      </w:r>
      <w:r w:rsidR="3756BEEC" w:rsidRPr="6A41A0BA">
        <w:rPr>
          <w:rFonts w:ascii="Arial" w:eastAsia="Arial" w:hAnsi="Arial" w:cs="Arial"/>
          <w:color w:val="0070C0"/>
          <w:sz w:val="18"/>
          <w:szCs w:val="18"/>
        </w:rPr>
        <w:t xml:space="preserve"> </w:t>
      </w:r>
      <w:r w:rsidR="3756BEEC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ECOS</w:t>
      </w:r>
    </w:p>
    <w:p w14:paraId="473F0685" w14:textId="6817B538" w:rsidR="4BA5E785" w:rsidRDefault="4BA5E785" w:rsidP="6A41A0BA">
      <w:pPr>
        <w:rPr>
          <w:rFonts w:ascii="Arial" w:eastAsia="Arial" w:hAnsi="Arial" w:cs="Arial"/>
        </w:rPr>
      </w:pPr>
      <w:r w:rsidRPr="6A41A0BA">
        <w:rPr>
          <w:rFonts w:ascii="Arial" w:eastAsia="Arial" w:hAnsi="Arial" w:cs="Arial"/>
        </w:rPr>
        <w:t>Production of concrete releases high amounts of toxic substances into the surrounding environment, resulting in worsened air quality and causes harmful diseases to the community.</w:t>
      </w:r>
    </w:p>
    <w:p w14:paraId="1780A3D4" w14:textId="07954E0F" w:rsidR="17F7C31E" w:rsidRDefault="0AFA8E67" w:rsidP="24FA0792">
      <w:pPr>
        <w:rPr>
          <w:rFonts w:ascii="Arial" w:eastAsia="Arial" w:hAnsi="Arial" w:cs="Arial"/>
          <w:color w:val="0070C0"/>
          <w:sz w:val="18"/>
          <w:szCs w:val="18"/>
        </w:rPr>
      </w:pPr>
      <w:r w:rsidRPr="24FA0792">
        <w:rPr>
          <w:rFonts w:ascii="Arial" w:eastAsia="Arial" w:hAnsi="Arial" w:cs="Arial"/>
        </w:rPr>
        <w:lastRenderedPageBreak/>
        <w:t>Concrete is infamous for magnifying heat in hot climates, creating the ‘heat island effect’. This can increase urban temperatures, especially in D</w:t>
      </w:r>
      <w:r w:rsidR="744BCF55" w:rsidRPr="24FA0792">
        <w:rPr>
          <w:rFonts w:ascii="Arial" w:eastAsia="Arial" w:hAnsi="Arial" w:cs="Arial"/>
        </w:rPr>
        <w:t>ubai, worsening h</w:t>
      </w:r>
      <w:r w:rsidR="48F8F9A0" w:rsidRPr="24FA0792">
        <w:rPr>
          <w:rFonts w:ascii="Arial" w:eastAsia="Arial" w:hAnsi="Arial" w:cs="Arial"/>
        </w:rPr>
        <w:t xml:space="preserve">uman comfort </w:t>
      </w:r>
      <w:r w:rsidR="48F8F9A0" w:rsidRPr="006A0E33">
        <w:rPr>
          <w:rFonts w:ascii="Arial" w:eastAsia="Arial" w:hAnsi="Arial" w:cs="Arial"/>
          <w:i/>
          <w:iCs/>
          <w:color w:val="0070C0"/>
          <w:sz w:val="18"/>
          <w:szCs w:val="18"/>
        </w:rPr>
        <w:t>Fair Planet</w:t>
      </w:r>
    </w:p>
    <w:p w14:paraId="39A33D84" w14:textId="49FF776D" w:rsidR="310A391B" w:rsidRDefault="75F59DFF" w:rsidP="6A41A0BA">
      <w:pPr>
        <w:rPr>
          <w:rFonts w:ascii="Arial" w:eastAsia="Arial" w:hAnsi="Arial" w:cs="Arial"/>
        </w:rPr>
      </w:pPr>
      <w:r w:rsidRPr="24FA0792">
        <w:rPr>
          <w:rFonts w:ascii="Arial" w:eastAsia="Arial" w:hAnsi="Arial" w:cs="Arial"/>
        </w:rPr>
        <w:t>Even though Dubai is surrounded by sand, it could not be utilised for the production of c</w:t>
      </w:r>
      <w:r w:rsidR="56BB5D15" w:rsidRPr="24FA0792">
        <w:rPr>
          <w:rFonts w:ascii="Arial" w:eastAsia="Arial" w:hAnsi="Arial" w:cs="Arial"/>
        </w:rPr>
        <w:t xml:space="preserve">ement. This is due to the impurities found in the aggregates. This resulted </w:t>
      </w:r>
      <w:r w:rsidR="33BB440E" w:rsidRPr="24FA0792">
        <w:rPr>
          <w:rFonts w:ascii="Arial" w:eastAsia="Arial" w:hAnsi="Arial" w:cs="Arial"/>
        </w:rPr>
        <w:t>in imports</w:t>
      </w:r>
      <w:r w:rsidR="6BC85410" w:rsidRPr="24FA0792">
        <w:rPr>
          <w:rFonts w:ascii="Arial" w:eastAsia="Arial" w:hAnsi="Arial" w:cs="Arial"/>
        </w:rPr>
        <w:t>, particularly from Australia, to ensure structural stability. This resulted in the release of high CO2 numbers</w:t>
      </w:r>
      <w:r w:rsidR="5128E85D" w:rsidRPr="24FA0792">
        <w:rPr>
          <w:rFonts w:ascii="Arial" w:eastAsia="Arial" w:hAnsi="Arial" w:cs="Arial"/>
        </w:rPr>
        <w:t xml:space="preserve"> from transportation</w:t>
      </w:r>
      <w:r w:rsidR="6BC85410" w:rsidRPr="24FA0792">
        <w:rPr>
          <w:rFonts w:ascii="Arial" w:eastAsia="Arial" w:hAnsi="Arial" w:cs="Arial"/>
        </w:rPr>
        <w:t>, ne</w:t>
      </w:r>
      <w:r w:rsidR="0965DF4A" w:rsidRPr="24FA0792">
        <w:rPr>
          <w:rFonts w:ascii="Arial" w:eastAsia="Arial" w:hAnsi="Arial" w:cs="Arial"/>
        </w:rPr>
        <w:t>gatively impacting the environment.</w:t>
      </w:r>
    </w:p>
    <w:p w14:paraId="2643A215" w14:textId="77777777" w:rsidR="009340E0" w:rsidRDefault="009340E0" w:rsidP="5A4AAEDD">
      <w:pPr>
        <w:pStyle w:val="Heading1"/>
      </w:pPr>
    </w:p>
    <w:p w14:paraId="26828D85" w14:textId="77777777" w:rsidR="009340E0" w:rsidRDefault="009340E0" w:rsidP="5A4AAEDD">
      <w:pPr>
        <w:pStyle w:val="Heading1"/>
      </w:pPr>
    </w:p>
    <w:p w14:paraId="2170F94E" w14:textId="77777777" w:rsidR="009340E0" w:rsidRDefault="009340E0" w:rsidP="5A4AAEDD">
      <w:pPr>
        <w:pStyle w:val="Heading1"/>
      </w:pPr>
    </w:p>
    <w:p w14:paraId="7A5AF403" w14:textId="77777777" w:rsidR="009340E0" w:rsidRDefault="009340E0" w:rsidP="5A4AAEDD">
      <w:pPr>
        <w:pStyle w:val="Heading1"/>
      </w:pPr>
    </w:p>
    <w:p w14:paraId="15BD8633" w14:textId="77777777" w:rsidR="009340E0" w:rsidRPr="009340E0" w:rsidRDefault="009340E0" w:rsidP="009340E0"/>
    <w:p w14:paraId="76A5A465" w14:textId="3C3FE5AD" w:rsidR="6A41A0BA" w:rsidRDefault="639C2C56" w:rsidP="5A4AAEDD">
      <w:pPr>
        <w:pStyle w:val="Heading1"/>
        <w:rPr>
          <w:rFonts w:ascii="Arial" w:eastAsia="Arial" w:hAnsi="Arial" w:cs="Arial"/>
        </w:rPr>
      </w:pPr>
      <w:bookmarkStart w:id="12" w:name="_Toc225422653"/>
      <w:r>
        <w:t>Sieve Analysis</w:t>
      </w:r>
      <w:bookmarkEnd w:id="12"/>
    </w:p>
    <w:p w14:paraId="02438A93" w14:textId="3690372D" w:rsidR="6397CACF" w:rsidRDefault="739208BE" w:rsidP="5A4AAEDD">
      <w:r>
        <w:t>Original sample size: 1250g</w:t>
      </w:r>
    </w:p>
    <w:p w14:paraId="055F17CB" w14:textId="124AB604" w:rsidR="6F2BBB35" w:rsidRDefault="6F2BBB35" w:rsidP="24FA0792">
      <w:pPr>
        <w:rPr>
          <w:i/>
          <w:iCs/>
          <w:color w:val="0070C0"/>
          <w:sz w:val="18"/>
          <w:szCs w:val="18"/>
        </w:rPr>
      </w:pPr>
      <w:r w:rsidRPr="24FA0792">
        <w:rPr>
          <w:i/>
          <w:iCs/>
          <w:color w:val="0070C0"/>
          <w:sz w:val="18"/>
          <w:szCs w:val="18"/>
        </w:rPr>
        <w:t>Figure three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A4AAEDD" w14:paraId="4F1B5DD1" w14:textId="77777777" w:rsidTr="24FA0792">
        <w:trPr>
          <w:trHeight w:val="300"/>
        </w:trPr>
        <w:tc>
          <w:tcPr>
            <w:tcW w:w="2254" w:type="dxa"/>
            <w:shd w:val="clear" w:color="auto" w:fill="00B0F0"/>
          </w:tcPr>
          <w:p w14:paraId="6777B3F5" w14:textId="14436B9A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Sieve Size (mm)</w:t>
            </w:r>
          </w:p>
        </w:tc>
        <w:tc>
          <w:tcPr>
            <w:tcW w:w="2254" w:type="dxa"/>
            <w:shd w:val="clear" w:color="auto" w:fill="00B0F0"/>
          </w:tcPr>
          <w:p w14:paraId="32EFC15C" w14:textId="2B4754CA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Mass (g)</w:t>
            </w:r>
          </w:p>
        </w:tc>
        <w:tc>
          <w:tcPr>
            <w:tcW w:w="2254" w:type="dxa"/>
            <w:shd w:val="clear" w:color="auto" w:fill="00B0F0"/>
          </w:tcPr>
          <w:p w14:paraId="3BA3A851" w14:textId="71A27D9E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% on sieve</w:t>
            </w:r>
          </w:p>
        </w:tc>
        <w:tc>
          <w:tcPr>
            <w:tcW w:w="2254" w:type="dxa"/>
            <w:shd w:val="clear" w:color="auto" w:fill="00B0F0"/>
          </w:tcPr>
          <w:p w14:paraId="65920466" w14:textId="6957B040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% passing</w:t>
            </w:r>
          </w:p>
        </w:tc>
      </w:tr>
      <w:tr w:rsidR="5A4AAEDD" w14:paraId="02B5F77B" w14:textId="77777777" w:rsidTr="24FA0792">
        <w:trPr>
          <w:trHeight w:val="300"/>
        </w:trPr>
        <w:tc>
          <w:tcPr>
            <w:tcW w:w="2254" w:type="dxa"/>
          </w:tcPr>
          <w:p w14:paraId="79D339D6" w14:textId="1236848A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125</w:t>
            </w:r>
          </w:p>
        </w:tc>
        <w:tc>
          <w:tcPr>
            <w:tcW w:w="2254" w:type="dxa"/>
          </w:tcPr>
          <w:p w14:paraId="3B4974B6" w14:textId="335F6BDC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4" w:type="dxa"/>
          </w:tcPr>
          <w:p w14:paraId="0140D27E" w14:textId="49AAD3B3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4" w:type="dxa"/>
          </w:tcPr>
          <w:p w14:paraId="1012F56C" w14:textId="2C41E3DE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100</w:t>
            </w:r>
          </w:p>
        </w:tc>
      </w:tr>
      <w:tr w:rsidR="5A4AAEDD" w14:paraId="3420FC01" w14:textId="77777777" w:rsidTr="24FA0792">
        <w:trPr>
          <w:trHeight w:val="300"/>
        </w:trPr>
        <w:tc>
          <w:tcPr>
            <w:tcW w:w="2254" w:type="dxa"/>
          </w:tcPr>
          <w:p w14:paraId="55B8FA72" w14:textId="42C7BAEF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75</w:t>
            </w:r>
          </w:p>
        </w:tc>
        <w:tc>
          <w:tcPr>
            <w:tcW w:w="2254" w:type="dxa"/>
          </w:tcPr>
          <w:p w14:paraId="0A4B9FA8" w14:textId="20CAE2E2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4" w:type="dxa"/>
          </w:tcPr>
          <w:p w14:paraId="474F421A" w14:textId="065ED203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4" w:type="dxa"/>
          </w:tcPr>
          <w:p w14:paraId="3FFE7FFE" w14:textId="4A1AA81E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100</w:t>
            </w:r>
          </w:p>
        </w:tc>
      </w:tr>
      <w:tr w:rsidR="5A4AAEDD" w14:paraId="5BAEB1F8" w14:textId="77777777" w:rsidTr="24FA0792">
        <w:trPr>
          <w:trHeight w:val="300"/>
        </w:trPr>
        <w:tc>
          <w:tcPr>
            <w:tcW w:w="2254" w:type="dxa"/>
          </w:tcPr>
          <w:p w14:paraId="27691DA3" w14:textId="6FE79950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63</w:t>
            </w:r>
          </w:p>
        </w:tc>
        <w:tc>
          <w:tcPr>
            <w:tcW w:w="2254" w:type="dxa"/>
          </w:tcPr>
          <w:p w14:paraId="6E591DCE" w14:textId="06469969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4" w:type="dxa"/>
          </w:tcPr>
          <w:p w14:paraId="48FBC604" w14:textId="51888955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4" w:type="dxa"/>
          </w:tcPr>
          <w:p w14:paraId="04704FD1" w14:textId="1D19DA24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100</w:t>
            </w:r>
          </w:p>
        </w:tc>
      </w:tr>
      <w:tr w:rsidR="5A4AAEDD" w14:paraId="78A116EE" w14:textId="77777777" w:rsidTr="24FA0792">
        <w:trPr>
          <w:trHeight w:val="300"/>
        </w:trPr>
        <w:tc>
          <w:tcPr>
            <w:tcW w:w="2254" w:type="dxa"/>
          </w:tcPr>
          <w:p w14:paraId="55A9EECB" w14:textId="0038919A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37.5</w:t>
            </w:r>
          </w:p>
        </w:tc>
        <w:tc>
          <w:tcPr>
            <w:tcW w:w="2254" w:type="dxa"/>
          </w:tcPr>
          <w:p w14:paraId="7BA0796C" w14:textId="2D9F1F0B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120</w:t>
            </w:r>
          </w:p>
        </w:tc>
        <w:tc>
          <w:tcPr>
            <w:tcW w:w="2254" w:type="dxa"/>
          </w:tcPr>
          <w:p w14:paraId="51F7CDC8" w14:textId="4A95D8B8" w:rsidR="1DF75F48" w:rsidRDefault="1DF75F48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9.6</w:t>
            </w:r>
          </w:p>
        </w:tc>
        <w:tc>
          <w:tcPr>
            <w:tcW w:w="2254" w:type="dxa"/>
          </w:tcPr>
          <w:p w14:paraId="1C4AAA7C" w14:textId="68591C37" w:rsidR="3558D60A" w:rsidRDefault="3558D60A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90.4</w:t>
            </w:r>
          </w:p>
        </w:tc>
      </w:tr>
      <w:tr w:rsidR="5A4AAEDD" w14:paraId="34C7D4B0" w14:textId="77777777" w:rsidTr="24FA0792">
        <w:trPr>
          <w:trHeight w:val="300"/>
        </w:trPr>
        <w:tc>
          <w:tcPr>
            <w:tcW w:w="2254" w:type="dxa"/>
          </w:tcPr>
          <w:p w14:paraId="3FA84CEB" w14:textId="689A9DA4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20</w:t>
            </w:r>
          </w:p>
        </w:tc>
        <w:tc>
          <w:tcPr>
            <w:tcW w:w="2254" w:type="dxa"/>
          </w:tcPr>
          <w:p w14:paraId="7C5B674E" w14:textId="176FF3B1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137</w:t>
            </w:r>
          </w:p>
        </w:tc>
        <w:tc>
          <w:tcPr>
            <w:tcW w:w="2254" w:type="dxa"/>
          </w:tcPr>
          <w:p w14:paraId="0C9B5161" w14:textId="22099D46" w:rsidR="33B3ED4E" w:rsidRDefault="33B3ED4E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10.96</w:t>
            </w:r>
          </w:p>
        </w:tc>
        <w:tc>
          <w:tcPr>
            <w:tcW w:w="2254" w:type="dxa"/>
          </w:tcPr>
          <w:p w14:paraId="0BCFCEF8" w14:textId="578809C5" w:rsidR="3C97CA4B" w:rsidRDefault="3C97CA4B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79.44</w:t>
            </w:r>
          </w:p>
        </w:tc>
      </w:tr>
      <w:tr w:rsidR="5A4AAEDD" w14:paraId="05C53043" w14:textId="77777777" w:rsidTr="24FA0792">
        <w:trPr>
          <w:trHeight w:val="300"/>
        </w:trPr>
        <w:tc>
          <w:tcPr>
            <w:tcW w:w="2254" w:type="dxa"/>
          </w:tcPr>
          <w:p w14:paraId="4B650197" w14:textId="38DAEF21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</w:t>
            </w:r>
          </w:p>
        </w:tc>
        <w:tc>
          <w:tcPr>
            <w:tcW w:w="2254" w:type="dxa"/>
          </w:tcPr>
          <w:p w14:paraId="7C6DD875" w14:textId="190C9C10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143</w:t>
            </w:r>
          </w:p>
        </w:tc>
        <w:tc>
          <w:tcPr>
            <w:tcW w:w="2254" w:type="dxa"/>
          </w:tcPr>
          <w:p w14:paraId="2483B707" w14:textId="6E405C4B" w:rsidR="29620597" w:rsidRDefault="29620597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11.44</w:t>
            </w:r>
          </w:p>
        </w:tc>
        <w:tc>
          <w:tcPr>
            <w:tcW w:w="2254" w:type="dxa"/>
          </w:tcPr>
          <w:p w14:paraId="5BAEBF67" w14:textId="621DBCDA" w:rsidR="18973376" w:rsidRDefault="18973376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68</w:t>
            </w:r>
          </w:p>
        </w:tc>
      </w:tr>
      <w:tr w:rsidR="5A4AAEDD" w14:paraId="45EAAAED" w14:textId="77777777" w:rsidTr="24FA0792">
        <w:trPr>
          <w:trHeight w:val="300"/>
        </w:trPr>
        <w:tc>
          <w:tcPr>
            <w:tcW w:w="2254" w:type="dxa"/>
          </w:tcPr>
          <w:p w14:paraId="4C9C9143" w14:textId="5A8313DC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6.3</w:t>
            </w:r>
          </w:p>
        </w:tc>
        <w:tc>
          <w:tcPr>
            <w:tcW w:w="2254" w:type="dxa"/>
          </w:tcPr>
          <w:p w14:paraId="1A450632" w14:textId="7BD9FD02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105</w:t>
            </w:r>
          </w:p>
        </w:tc>
        <w:tc>
          <w:tcPr>
            <w:tcW w:w="2254" w:type="dxa"/>
          </w:tcPr>
          <w:p w14:paraId="17B14B94" w14:textId="0E33EB8A" w:rsidR="635823F2" w:rsidRDefault="635823F2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8.4</w:t>
            </w:r>
          </w:p>
        </w:tc>
        <w:tc>
          <w:tcPr>
            <w:tcW w:w="2254" w:type="dxa"/>
          </w:tcPr>
          <w:p w14:paraId="092CBD18" w14:textId="6CEBBF51" w:rsidR="234E6C08" w:rsidRDefault="234E6C08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59.6</w:t>
            </w:r>
          </w:p>
        </w:tc>
      </w:tr>
      <w:tr w:rsidR="5A4AAEDD" w14:paraId="5BBC1AC7" w14:textId="77777777" w:rsidTr="24FA0792">
        <w:trPr>
          <w:trHeight w:val="300"/>
        </w:trPr>
        <w:tc>
          <w:tcPr>
            <w:tcW w:w="2254" w:type="dxa"/>
          </w:tcPr>
          <w:p w14:paraId="560A79B7" w14:textId="6E4DDE35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3.35</w:t>
            </w:r>
          </w:p>
        </w:tc>
        <w:tc>
          <w:tcPr>
            <w:tcW w:w="2254" w:type="dxa"/>
          </w:tcPr>
          <w:p w14:paraId="6D40323F" w14:textId="7AA263EB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45</w:t>
            </w:r>
          </w:p>
        </w:tc>
        <w:tc>
          <w:tcPr>
            <w:tcW w:w="2254" w:type="dxa"/>
          </w:tcPr>
          <w:p w14:paraId="1AF4C338" w14:textId="6A9DD7B0" w:rsidR="171592A9" w:rsidRDefault="171592A9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3.6</w:t>
            </w:r>
          </w:p>
        </w:tc>
        <w:tc>
          <w:tcPr>
            <w:tcW w:w="2254" w:type="dxa"/>
          </w:tcPr>
          <w:p w14:paraId="7131F085" w14:textId="279FE475" w:rsidR="6CF9BE12" w:rsidRDefault="6CF9BE12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56</w:t>
            </w:r>
          </w:p>
        </w:tc>
      </w:tr>
      <w:tr w:rsidR="5A4AAEDD" w14:paraId="45157322" w14:textId="77777777" w:rsidTr="24FA0792">
        <w:trPr>
          <w:trHeight w:val="300"/>
        </w:trPr>
        <w:tc>
          <w:tcPr>
            <w:tcW w:w="2254" w:type="dxa"/>
          </w:tcPr>
          <w:p w14:paraId="14ABF77B" w14:textId="4E9EC59A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2</w:t>
            </w:r>
          </w:p>
        </w:tc>
        <w:tc>
          <w:tcPr>
            <w:tcW w:w="2254" w:type="dxa"/>
          </w:tcPr>
          <w:p w14:paraId="4448583D" w14:textId="7FD4B8E6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130</w:t>
            </w:r>
          </w:p>
        </w:tc>
        <w:tc>
          <w:tcPr>
            <w:tcW w:w="2254" w:type="dxa"/>
          </w:tcPr>
          <w:p w14:paraId="55CC0CC4" w14:textId="6DD05C64" w:rsidR="123F2CF6" w:rsidRDefault="123F2CF6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10.4</w:t>
            </w:r>
          </w:p>
        </w:tc>
        <w:tc>
          <w:tcPr>
            <w:tcW w:w="2254" w:type="dxa"/>
          </w:tcPr>
          <w:p w14:paraId="067DABE6" w14:textId="1CE0EF7B" w:rsidR="1512BAE8" w:rsidRDefault="1512BAE8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45.6</w:t>
            </w:r>
          </w:p>
        </w:tc>
      </w:tr>
      <w:tr w:rsidR="5A4AAEDD" w14:paraId="5F15C0F5" w14:textId="77777777" w:rsidTr="24FA0792">
        <w:trPr>
          <w:trHeight w:val="300"/>
        </w:trPr>
        <w:tc>
          <w:tcPr>
            <w:tcW w:w="2254" w:type="dxa"/>
          </w:tcPr>
          <w:p w14:paraId="31517F01" w14:textId="764C32C6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1.18</w:t>
            </w:r>
          </w:p>
        </w:tc>
        <w:tc>
          <w:tcPr>
            <w:tcW w:w="2254" w:type="dxa"/>
          </w:tcPr>
          <w:p w14:paraId="58B323EC" w14:textId="56BABFB4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63</w:t>
            </w:r>
          </w:p>
        </w:tc>
        <w:tc>
          <w:tcPr>
            <w:tcW w:w="2254" w:type="dxa"/>
          </w:tcPr>
          <w:p w14:paraId="519C4B56" w14:textId="252C797D" w:rsidR="3AD23C9F" w:rsidRDefault="3AD23C9F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5.04</w:t>
            </w:r>
          </w:p>
        </w:tc>
        <w:tc>
          <w:tcPr>
            <w:tcW w:w="2254" w:type="dxa"/>
          </w:tcPr>
          <w:p w14:paraId="049CCFA8" w14:textId="73BBC57E" w:rsidR="5B11FD89" w:rsidRDefault="5B11FD89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40.56</w:t>
            </w:r>
          </w:p>
        </w:tc>
      </w:tr>
      <w:tr w:rsidR="5A4AAEDD" w14:paraId="053AABB7" w14:textId="77777777" w:rsidTr="24FA0792">
        <w:trPr>
          <w:trHeight w:val="300"/>
        </w:trPr>
        <w:tc>
          <w:tcPr>
            <w:tcW w:w="2254" w:type="dxa"/>
          </w:tcPr>
          <w:p w14:paraId="198E860E" w14:textId="29ABAB44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0.6</w:t>
            </w:r>
          </w:p>
        </w:tc>
        <w:tc>
          <w:tcPr>
            <w:tcW w:w="2254" w:type="dxa"/>
          </w:tcPr>
          <w:p w14:paraId="33E59D3A" w14:textId="10352A8B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105</w:t>
            </w:r>
          </w:p>
        </w:tc>
        <w:tc>
          <w:tcPr>
            <w:tcW w:w="2254" w:type="dxa"/>
          </w:tcPr>
          <w:p w14:paraId="04473E1D" w14:textId="0955FEE8" w:rsidR="13511BA5" w:rsidRDefault="13511BA5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8.4</w:t>
            </w:r>
          </w:p>
        </w:tc>
        <w:tc>
          <w:tcPr>
            <w:tcW w:w="2254" w:type="dxa"/>
          </w:tcPr>
          <w:p w14:paraId="45C211F5" w14:textId="0E9BB754" w:rsidR="389CB3B2" w:rsidRDefault="389CB3B2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32.16</w:t>
            </w:r>
          </w:p>
        </w:tc>
      </w:tr>
      <w:tr w:rsidR="5A4AAEDD" w14:paraId="4DCFA6B6" w14:textId="77777777" w:rsidTr="24FA0792">
        <w:trPr>
          <w:trHeight w:val="300"/>
        </w:trPr>
        <w:tc>
          <w:tcPr>
            <w:tcW w:w="2254" w:type="dxa"/>
          </w:tcPr>
          <w:p w14:paraId="4763491C" w14:textId="337B8949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0.3</w:t>
            </w:r>
          </w:p>
        </w:tc>
        <w:tc>
          <w:tcPr>
            <w:tcW w:w="2254" w:type="dxa"/>
          </w:tcPr>
          <w:p w14:paraId="7DCAC308" w14:textId="5497B5BD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102</w:t>
            </w:r>
          </w:p>
        </w:tc>
        <w:tc>
          <w:tcPr>
            <w:tcW w:w="2254" w:type="dxa"/>
          </w:tcPr>
          <w:p w14:paraId="6453EA9C" w14:textId="79A61995" w:rsidR="64542CC5" w:rsidRDefault="64542CC5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8.16</w:t>
            </w:r>
          </w:p>
        </w:tc>
        <w:tc>
          <w:tcPr>
            <w:tcW w:w="2254" w:type="dxa"/>
          </w:tcPr>
          <w:p w14:paraId="78B50228" w14:textId="67D355D3" w:rsidR="02C386B0" w:rsidRDefault="02C386B0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24</w:t>
            </w:r>
          </w:p>
        </w:tc>
      </w:tr>
      <w:tr w:rsidR="5A4AAEDD" w14:paraId="17D2B467" w14:textId="77777777" w:rsidTr="24FA0792">
        <w:trPr>
          <w:trHeight w:val="300"/>
        </w:trPr>
        <w:tc>
          <w:tcPr>
            <w:tcW w:w="2254" w:type="dxa"/>
          </w:tcPr>
          <w:p w14:paraId="2246BEDC" w14:textId="343DCE4D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0.212</w:t>
            </w:r>
          </w:p>
        </w:tc>
        <w:tc>
          <w:tcPr>
            <w:tcW w:w="2254" w:type="dxa"/>
          </w:tcPr>
          <w:p w14:paraId="499EB240" w14:textId="7D58F816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109</w:t>
            </w:r>
          </w:p>
        </w:tc>
        <w:tc>
          <w:tcPr>
            <w:tcW w:w="2254" w:type="dxa"/>
          </w:tcPr>
          <w:p w14:paraId="23BB42FD" w14:textId="6BC9C68C" w:rsidR="14CFD9E0" w:rsidRDefault="14CFD9E0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8.72</w:t>
            </w:r>
          </w:p>
        </w:tc>
        <w:tc>
          <w:tcPr>
            <w:tcW w:w="2254" w:type="dxa"/>
          </w:tcPr>
          <w:p w14:paraId="4ACF069E" w14:textId="6B5E5EC0" w:rsidR="196E908E" w:rsidRDefault="196E908E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15.28</w:t>
            </w:r>
          </w:p>
        </w:tc>
      </w:tr>
      <w:tr w:rsidR="5A4AAEDD" w14:paraId="291AB9AE" w14:textId="77777777" w:rsidTr="24FA0792">
        <w:trPr>
          <w:trHeight w:val="300"/>
        </w:trPr>
        <w:tc>
          <w:tcPr>
            <w:tcW w:w="2254" w:type="dxa"/>
          </w:tcPr>
          <w:p w14:paraId="6A510D7D" w14:textId="0001F2CB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0.15</w:t>
            </w:r>
          </w:p>
        </w:tc>
        <w:tc>
          <w:tcPr>
            <w:tcW w:w="2254" w:type="dxa"/>
          </w:tcPr>
          <w:p w14:paraId="03655FB8" w14:textId="6D63FFA2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98</w:t>
            </w:r>
          </w:p>
        </w:tc>
        <w:tc>
          <w:tcPr>
            <w:tcW w:w="2254" w:type="dxa"/>
          </w:tcPr>
          <w:p w14:paraId="3A4BE5C4" w14:textId="4EAE26F4" w:rsidR="09F2AAA4" w:rsidRDefault="09F2AAA4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7.84</w:t>
            </w:r>
          </w:p>
        </w:tc>
        <w:tc>
          <w:tcPr>
            <w:tcW w:w="2254" w:type="dxa"/>
          </w:tcPr>
          <w:p w14:paraId="61BB59D2" w14:textId="5131A39F" w:rsidR="12A4CE08" w:rsidRDefault="12A4CE08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7.44</w:t>
            </w:r>
          </w:p>
        </w:tc>
      </w:tr>
      <w:tr w:rsidR="5A4AAEDD" w14:paraId="137352FC" w14:textId="77777777" w:rsidTr="24FA0792">
        <w:trPr>
          <w:trHeight w:val="300"/>
        </w:trPr>
        <w:tc>
          <w:tcPr>
            <w:tcW w:w="2254" w:type="dxa"/>
          </w:tcPr>
          <w:p w14:paraId="00ABC6CD" w14:textId="57783C08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0.063</w:t>
            </w:r>
          </w:p>
        </w:tc>
        <w:tc>
          <w:tcPr>
            <w:tcW w:w="2254" w:type="dxa"/>
          </w:tcPr>
          <w:p w14:paraId="13009C19" w14:textId="5F3DED6F" w:rsidR="7336D0ED" w:rsidRDefault="7336D0ED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55</w:t>
            </w:r>
          </w:p>
        </w:tc>
        <w:tc>
          <w:tcPr>
            <w:tcW w:w="2254" w:type="dxa"/>
          </w:tcPr>
          <w:p w14:paraId="2F62DAFE" w14:textId="702933ED" w:rsidR="78C50D46" w:rsidRDefault="78C50D46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4.4</w:t>
            </w:r>
          </w:p>
        </w:tc>
        <w:tc>
          <w:tcPr>
            <w:tcW w:w="2254" w:type="dxa"/>
          </w:tcPr>
          <w:p w14:paraId="377A5C4A" w14:textId="2C18ADDE" w:rsidR="0C0D8647" w:rsidRDefault="0C0D8647" w:rsidP="5A4AAEDD">
            <w:pPr>
              <w:rPr>
                <w:rFonts w:ascii="Arial" w:eastAsia="Arial" w:hAnsi="Arial" w:cs="Arial"/>
              </w:rPr>
            </w:pPr>
            <w:r w:rsidRPr="5A4AAEDD">
              <w:rPr>
                <w:rFonts w:ascii="Arial" w:eastAsia="Arial" w:hAnsi="Arial" w:cs="Arial"/>
              </w:rPr>
              <w:t>3.04</w:t>
            </w:r>
          </w:p>
        </w:tc>
      </w:tr>
    </w:tbl>
    <w:p w14:paraId="03C87FC6" w14:textId="16A51487" w:rsidR="7B1867F5" w:rsidRDefault="7B1867F5" w:rsidP="24FA0792">
      <w:pPr>
        <w:rPr>
          <w:rFonts w:ascii="Arial" w:eastAsia="Arial" w:hAnsi="Arial" w:cs="Arial"/>
          <w:i/>
          <w:iCs/>
        </w:rPr>
      </w:pPr>
      <w:r w:rsidRPr="24FA0792">
        <w:rPr>
          <w:rFonts w:ascii="Arial" w:eastAsia="Arial" w:hAnsi="Arial" w:cs="Arial"/>
          <w:i/>
          <w:iCs/>
        </w:rPr>
        <w:lastRenderedPageBreak/>
        <w:t>Figure three shows the sieve analysis table</w:t>
      </w:r>
    </w:p>
    <w:p w14:paraId="2259A90A" w14:textId="6B21CB50" w:rsidR="00D71AA4" w:rsidRDefault="00D71AA4" w:rsidP="00D71AA4">
      <w:pPr>
        <w:pStyle w:val="Heading2"/>
      </w:pPr>
      <w:bookmarkStart w:id="13" w:name="_Toc225422654"/>
      <w:r>
        <w:t>Aggregate percentage</w:t>
      </w:r>
      <w:bookmarkEnd w:id="13"/>
    </w:p>
    <w:p w14:paraId="25A44F7D" w14:textId="3EF0437B" w:rsidR="2FDBB1E5" w:rsidRDefault="103D5F46" w:rsidP="6A41A0BA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Percentage of fine aggregates</w:t>
      </w:r>
      <w:r w:rsidR="14E67297" w:rsidRPr="7ED4118D">
        <w:rPr>
          <w:rFonts w:ascii="Arial" w:eastAsia="Arial" w:hAnsi="Arial" w:cs="Arial"/>
        </w:rPr>
        <w:t>=58%</w:t>
      </w:r>
    </w:p>
    <w:p w14:paraId="00E09B7B" w14:textId="2CA9A41A" w:rsidR="14E67297" w:rsidRDefault="14E67297" w:rsidP="7ED4118D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Percentage of coarse aggregates=42%</w:t>
      </w:r>
    </w:p>
    <w:p w14:paraId="2356825E" w14:textId="4C817FF1" w:rsidR="103D5F46" w:rsidRDefault="103D5F46" w:rsidP="7ED4118D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At 6.3mm the % passing is 59.6</w:t>
      </w:r>
    </w:p>
    <w:p w14:paraId="70CE21C8" w14:textId="70644C63" w:rsidR="103D5F46" w:rsidRDefault="103D5F46" w:rsidP="7ED4118D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At 3.35mm the % passing is 56</w:t>
      </w:r>
    </w:p>
    <w:p w14:paraId="249BB669" w14:textId="029993B8" w:rsidR="103D5F46" w:rsidRDefault="103D5F46" w:rsidP="7ED4118D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6.3-5/6.3-3.35</w:t>
      </w:r>
    </w:p>
    <w:p w14:paraId="72380E18" w14:textId="779C39BF" w:rsidR="12F4FEEF" w:rsidRDefault="12F4FEEF" w:rsidP="7ED4118D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=1.3/2.95</w:t>
      </w:r>
    </w:p>
    <w:p w14:paraId="44987EA3" w14:textId="13EA82D6" w:rsidR="12F4FEEF" w:rsidRDefault="12F4FEEF" w:rsidP="7ED4118D">
      <w:pPr>
        <w:rPr>
          <w:rFonts w:ascii="Arial" w:eastAsia="Arial" w:hAnsi="Arial" w:cs="Arial"/>
        </w:rPr>
      </w:pPr>
      <w:r w:rsidRPr="7ED4118D">
        <w:rPr>
          <w:rFonts w:ascii="Arial" w:eastAsia="Arial" w:hAnsi="Arial" w:cs="Arial"/>
        </w:rPr>
        <w:t>=0.44</w:t>
      </w:r>
    </w:p>
    <w:p w14:paraId="24CF0F30" w14:textId="33E756AE" w:rsidR="3B4A5F41" w:rsidRDefault="3B4A5F41" w:rsidP="7ED4118D">
      <w:pPr>
        <w:rPr>
          <w:rFonts w:ascii="Arial" w:eastAsia="Arial" w:hAnsi="Arial" w:cs="Arial"/>
        </w:rPr>
      </w:pPr>
      <w:r w:rsidRPr="3D73AE68">
        <w:rPr>
          <w:rFonts w:ascii="Arial" w:eastAsia="Arial" w:hAnsi="Arial" w:cs="Arial"/>
        </w:rPr>
        <w:t>Difference in % passing =59.6-56=3.6</w:t>
      </w:r>
    </w:p>
    <w:p w14:paraId="1F1D53CC" w14:textId="420A456E" w:rsidR="268273A1" w:rsidRDefault="268273A1" w:rsidP="3D73AE68">
      <w:pPr>
        <w:rPr>
          <w:rFonts w:ascii="Arial" w:eastAsia="Arial" w:hAnsi="Arial" w:cs="Arial"/>
        </w:rPr>
      </w:pPr>
      <w:r w:rsidRPr="3D73AE68">
        <w:rPr>
          <w:rFonts w:ascii="Arial" w:eastAsia="Arial" w:hAnsi="Arial" w:cs="Arial"/>
        </w:rPr>
        <w:t>0.44 x 3.6=1.58</w:t>
      </w:r>
    </w:p>
    <w:p w14:paraId="5DCD602E" w14:textId="1AB1C747" w:rsidR="4FD8F9F2" w:rsidRDefault="32C53757" w:rsidP="7ED4118D">
      <w:r w:rsidRPr="24FA0792">
        <w:rPr>
          <w:rFonts w:ascii="Arial" w:eastAsia="Arial" w:hAnsi="Arial" w:cs="Arial"/>
        </w:rPr>
        <w:t>=59.6−1.58≈58.0%</w:t>
      </w:r>
    </w:p>
    <w:p w14:paraId="22FC4772" w14:textId="4BAE6ADE" w:rsidR="7ED4118D" w:rsidRDefault="6E52B052" w:rsidP="24FA0792">
      <w:pPr>
        <w:pStyle w:val="Heading2"/>
      </w:pPr>
      <w:bookmarkStart w:id="14" w:name="_Toc225422655"/>
      <w:r>
        <w:t>Particle size distribution line graph</w:t>
      </w:r>
      <w:bookmarkEnd w:id="14"/>
    </w:p>
    <w:p w14:paraId="47BB6FE4" w14:textId="6651387F" w:rsidR="2FDBB1E5" w:rsidRDefault="6E52B052" w:rsidP="24FA0792">
      <w:r>
        <w:rPr>
          <w:noProof/>
        </w:rPr>
        <w:drawing>
          <wp:inline distT="0" distB="0" distL="0" distR="0" wp14:anchorId="711FB36B" wp14:editId="419DC1EC">
            <wp:extent cx="6314972" cy="3162739"/>
            <wp:effectExtent l="0" t="0" r="0" b="0"/>
            <wp:docPr id="5198862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501690" name="Picture 150450169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972" cy="316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15DBFE" w:rsidRPr="24FA0792">
        <w:rPr>
          <w:i/>
          <w:iCs/>
          <w:color w:val="0070C0"/>
          <w:sz w:val="18"/>
          <w:szCs w:val="18"/>
        </w:rPr>
        <w:t>Figure four</w:t>
      </w:r>
    </w:p>
    <w:p w14:paraId="5E8B676F" w14:textId="4137EC8B" w:rsidR="0EFA5A52" w:rsidRDefault="6715DBFE" w:rsidP="24FA0792">
      <w:pPr>
        <w:rPr>
          <w:i/>
          <w:iCs/>
        </w:rPr>
      </w:pPr>
      <w:r w:rsidRPr="24FA0792">
        <w:rPr>
          <w:i/>
          <w:iCs/>
        </w:rPr>
        <w:t>Figure 4</w:t>
      </w:r>
      <w:r w:rsidR="6E52B052" w:rsidRPr="24FA0792">
        <w:rPr>
          <w:i/>
          <w:iCs/>
        </w:rPr>
        <w:t xml:space="preserve"> above</w:t>
      </w:r>
      <w:r w:rsidR="2189BA82" w:rsidRPr="24FA0792">
        <w:rPr>
          <w:i/>
          <w:iCs/>
        </w:rPr>
        <w:t xml:space="preserve"> is a</w:t>
      </w:r>
      <w:r w:rsidR="6E52B052" w:rsidRPr="24FA0792">
        <w:rPr>
          <w:i/>
          <w:iCs/>
        </w:rPr>
        <w:t xml:space="preserve"> line graph </w:t>
      </w:r>
      <w:r w:rsidR="2F525468" w:rsidRPr="24FA0792">
        <w:rPr>
          <w:i/>
          <w:iCs/>
        </w:rPr>
        <w:t xml:space="preserve">representing </w:t>
      </w:r>
      <w:r w:rsidR="6E52B052" w:rsidRPr="24FA0792">
        <w:rPr>
          <w:i/>
          <w:iCs/>
        </w:rPr>
        <w:t xml:space="preserve">the particle size distribution in accordance </w:t>
      </w:r>
      <w:r w:rsidR="1B30A7A4" w:rsidRPr="24FA0792">
        <w:rPr>
          <w:i/>
          <w:iCs/>
        </w:rPr>
        <w:t>with</w:t>
      </w:r>
      <w:r w:rsidR="6E52B052" w:rsidRPr="24FA0792">
        <w:rPr>
          <w:i/>
          <w:iCs/>
        </w:rPr>
        <w:t xml:space="preserve"> the sieve size (mm) and the % passing. This graph was created on Excel</w:t>
      </w:r>
      <w:r w:rsidR="62528D61" w:rsidRPr="24FA0792">
        <w:rPr>
          <w:i/>
          <w:iCs/>
        </w:rPr>
        <w:t>. The graph shows a downward trend in the percentage passing as the sieve size decreases</w:t>
      </w:r>
    </w:p>
    <w:p w14:paraId="5BF5647B" w14:textId="04F3B672" w:rsidR="0EFA5A52" w:rsidRDefault="7BDAEB31" w:rsidP="24FA0792">
      <w:pPr>
        <w:pStyle w:val="Heading2"/>
      </w:pPr>
      <w:bookmarkStart w:id="15" w:name="_Toc225422656"/>
      <w:r>
        <w:lastRenderedPageBreak/>
        <w:t>Particle size distribution and suitability for use as an aggregate</w:t>
      </w:r>
      <w:bookmarkEnd w:id="15"/>
    </w:p>
    <w:p w14:paraId="40553F98" w14:textId="2A84B3E9" w:rsidR="0EFA5A52" w:rsidRDefault="1B734CCA" w:rsidP="24FA0792">
      <w:r>
        <w:t xml:space="preserve">As shown in figure 4, the particle size distribution portrays a continuous </w:t>
      </w:r>
      <w:r w:rsidR="18080F2C">
        <w:t>downtrend from coarse to fine aggregates with hardly any sharp changes in the curve. As a conclusion, this shows the sample is well graded and contains a good range in the sizes of particles</w:t>
      </w:r>
      <w:r w:rsidR="5CC2F0CD">
        <w:t>. Well graded aggregate is desirable because it improves strength and leads to better compaction.</w:t>
      </w:r>
    </w:p>
    <w:p w14:paraId="56C8976C" w14:textId="31C3F115" w:rsidR="0EFA5A52" w:rsidRDefault="5CC2F0CD" w:rsidP="24FA0792">
      <w:r>
        <w:t xml:space="preserve">However, there is a high proportion of fines, and in excess can cause an increase in water demand </w:t>
      </w:r>
      <w:r w:rsidR="188FEE7B">
        <w:t>and may reduce workability in certain mixes.</w:t>
      </w:r>
    </w:p>
    <w:p w14:paraId="3B622283" w14:textId="6159AB0B" w:rsidR="0EFA5A52" w:rsidRDefault="311BF4A2" w:rsidP="24FA0792">
      <w:r>
        <w:t>Overall,</w:t>
      </w:r>
      <w:r w:rsidR="188FEE7B">
        <w:t xml:space="preserve"> the aggregate is suitable for use but may benefit from some adjustments such as blending with coarse</w:t>
      </w:r>
      <w:r w:rsidR="29D5E84D">
        <w:t xml:space="preserve">r materials </w:t>
      </w:r>
      <w:r w:rsidR="31AC35F3">
        <w:t>and other modifications to improve the overall workability for specific applications</w:t>
      </w:r>
    </w:p>
    <w:p w14:paraId="078719BB" w14:textId="00F31327" w:rsidR="0EFA5A52" w:rsidRDefault="0EFA5A52" w:rsidP="24FA0792">
      <w:pPr>
        <w:pStyle w:val="Heading1"/>
        <w:rPr>
          <w:rFonts w:ascii="Arial" w:eastAsia="Arial" w:hAnsi="Arial" w:cs="Arial"/>
        </w:rPr>
      </w:pPr>
    </w:p>
    <w:p w14:paraId="5E8D35BF" w14:textId="271092AA" w:rsidR="0EFA5A52" w:rsidRDefault="0EFA5A52" w:rsidP="24FA0792">
      <w:pPr>
        <w:pStyle w:val="Heading1"/>
        <w:rPr>
          <w:rFonts w:ascii="Arial" w:eastAsia="Arial" w:hAnsi="Arial" w:cs="Arial"/>
        </w:rPr>
      </w:pPr>
    </w:p>
    <w:p w14:paraId="050E4F14" w14:textId="0B6AD0ED" w:rsidR="0EFA5A52" w:rsidRDefault="0EFA5A52" w:rsidP="24FA0792"/>
    <w:p w14:paraId="0A6568EC" w14:textId="3EF41BC7" w:rsidR="0EFA5A52" w:rsidRDefault="2633D363" w:rsidP="6A41A0BA">
      <w:pPr>
        <w:pStyle w:val="Heading1"/>
        <w:rPr>
          <w:rFonts w:ascii="Arial" w:eastAsia="Arial" w:hAnsi="Arial" w:cs="Arial"/>
        </w:rPr>
      </w:pPr>
      <w:bookmarkStart w:id="16" w:name="_Toc225422657"/>
      <w:r w:rsidRPr="24FA0792">
        <w:rPr>
          <w:rFonts w:ascii="Arial" w:eastAsia="Arial" w:hAnsi="Arial" w:cs="Arial"/>
        </w:rPr>
        <w:t>References</w:t>
      </w:r>
      <w:bookmarkEnd w:id="16"/>
    </w:p>
    <w:p w14:paraId="6112B503" w14:textId="54D4BB21" w:rsidR="0EFA5A52" w:rsidRDefault="55A930EE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Institution Of Civil Engineers. (Unknown).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How the Burj Khalifa was built</w:t>
      </w:r>
      <w:r w:rsidRPr="6A41A0BA">
        <w:rPr>
          <w:rFonts w:ascii="Arial" w:eastAsia="Arial" w:hAnsi="Arial" w:cs="Arial"/>
          <w:color w:val="000000" w:themeColor="text1"/>
        </w:rPr>
        <w:t>. [Online]. ICE. Last Updated: Unknown. Available at: https://www.ice.org.uk/what-is-civil-engineering/infrastructure-projects/burj-khalifa [Accessed 10 March 2026].</w:t>
      </w:r>
    </w:p>
    <w:p w14:paraId="3260F6D1" w14:textId="0BC92123" w:rsidR="052377F7" w:rsidRDefault="052377F7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Go Construct. (Unknown).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Iconic construction projects Burj Khalifa</w:t>
      </w:r>
      <w:r w:rsidRPr="6A41A0BA">
        <w:rPr>
          <w:rFonts w:ascii="Arial" w:eastAsia="Arial" w:hAnsi="Arial" w:cs="Arial"/>
          <w:color w:val="000000" w:themeColor="text1"/>
        </w:rPr>
        <w:t>. [Online]. Go Construct. Last Updated: Unknown. Available at: https://www.goconstruct.org/news-and-features/iconic-construction-projects-burj-khalifa [Accessed 10 March 2026].</w:t>
      </w:r>
    </w:p>
    <w:p w14:paraId="2A3C5D12" w14:textId="21BD14D3" w:rsidR="29EDD5EB" w:rsidRDefault="29EDD5EB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2 Brothers Concrete &amp; Pouring. (2026).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Concrete Around the World: 5 Amazing Structures You Never Knew Were Made of Concrete</w:t>
      </w:r>
      <w:r w:rsidRPr="6A41A0BA">
        <w:rPr>
          <w:rFonts w:ascii="Arial" w:eastAsia="Arial" w:hAnsi="Arial" w:cs="Arial"/>
          <w:color w:val="000000" w:themeColor="text1"/>
        </w:rPr>
        <w:t>. [Online]. 2 Brothers Concrete &amp; Pouring. Last Updated: 23rd January 2026. Available at: https://www.2brothers.uk/news/5-amazing-structures-you-never-knew-were-made-of-concrete#:~:text=3.,e [Accessed 10 March 2026].</w:t>
      </w:r>
    </w:p>
    <w:p w14:paraId="3F4F8A4B" w14:textId="53BF9515" w:rsidR="3E6628A2" w:rsidRDefault="3E6628A2" w:rsidP="6A41A0BA">
      <w:pPr>
        <w:rPr>
          <w:rFonts w:ascii="Arial" w:eastAsia="Arial" w:hAnsi="Arial" w:cs="Arial"/>
          <w:color w:val="000000" w:themeColor="text1"/>
        </w:rPr>
      </w:pPr>
      <w:proofErr w:type="spellStart"/>
      <w:r w:rsidRPr="6A41A0BA">
        <w:rPr>
          <w:rFonts w:ascii="Arial" w:eastAsia="Arial" w:hAnsi="Arial" w:cs="Arial"/>
          <w:color w:val="000000" w:themeColor="text1"/>
        </w:rPr>
        <w:t>Lueste</w:t>
      </w:r>
      <w:proofErr w:type="spellEnd"/>
      <w:r w:rsidRPr="6A41A0BA">
        <w:rPr>
          <w:rFonts w:ascii="Arial" w:eastAsia="Arial" w:hAnsi="Arial" w:cs="Arial"/>
          <w:color w:val="000000" w:themeColor="text1"/>
        </w:rPr>
        <w:t xml:space="preserve">. (Unknown).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Burj Khalifa and the use of concrete in its construction</w:t>
      </w:r>
      <w:r w:rsidRPr="6A41A0BA">
        <w:rPr>
          <w:rFonts w:ascii="Arial" w:eastAsia="Arial" w:hAnsi="Arial" w:cs="Arial"/>
          <w:color w:val="000000" w:themeColor="text1"/>
        </w:rPr>
        <w:t xml:space="preserve">. [Online]. </w:t>
      </w:r>
      <w:proofErr w:type="spellStart"/>
      <w:r w:rsidRPr="6A41A0BA">
        <w:rPr>
          <w:rFonts w:ascii="Arial" w:eastAsia="Arial" w:hAnsi="Arial" w:cs="Arial"/>
          <w:color w:val="000000" w:themeColor="text1"/>
        </w:rPr>
        <w:t>Lueste</w:t>
      </w:r>
      <w:proofErr w:type="spellEnd"/>
      <w:r w:rsidRPr="6A41A0BA">
        <w:rPr>
          <w:rFonts w:ascii="Arial" w:eastAsia="Arial" w:hAnsi="Arial" w:cs="Arial"/>
          <w:color w:val="000000" w:themeColor="text1"/>
        </w:rPr>
        <w:t>. Last Updated: Unknown. Available at: https://lueste.com/en/blog/concrete-guide-and-best-practices-1/burj-khalifa-and-the-use-of-concrete- [Accessed 10 March 2026].</w:t>
      </w:r>
    </w:p>
    <w:p w14:paraId="154C7ED9" w14:textId="60AF3F4F" w:rsidR="66651C7B" w:rsidRDefault="66651C7B" w:rsidP="6A41A0BA">
      <w:pPr>
        <w:rPr>
          <w:rFonts w:ascii="Arial" w:eastAsia="Arial" w:hAnsi="Arial" w:cs="Arial"/>
          <w:color w:val="000000" w:themeColor="text1"/>
        </w:rPr>
      </w:pPr>
      <w:proofErr w:type="spellStart"/>
      <w:r w:rsidRPr="6A41A0BA">
        <w:rPr>
          <w:rFonts w:ascii="Arial" w:eastAsia="Arial" w:hAnsi="Arial" w:cs="Arial"/>
          <w:color w:val="000000" w:themeColor="text1"/>
        </w:rPr>
        <w:t>Putzmeister</w:t>
      </w:r>
      <w:proofErr w:type="spellEnd"/>
      <w:r w:rsidRPr="6A41A0BA">
        <w:rPr>
          <w:rFonts w:ascii="Arial" w:eastAsia="Arial" w:hAnsi="Arial" w:cs="Arial"/>
          <w:color w:val="000000" w:themeColor="text1"/>
        </w:rPr>
        <w:t xml:space="preserve">. (2015).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Concrete Pumps Reach Record-Breaking Heights at Burj Khalifa</w:t>
      </w:r>
      <w:r w:rsidRPr="6A41A0BA">
        <w:rPr>
          <w:rFonts w:ascii="Arial" w:eastAsia="Arial" w:hAnsi="Arial" w:cs="Arial"/>
          <w:color w:val="000000" w:themeColor="text1"/>
        </w:rPr>
        <w:t>. [Online]. Pumps &amp; Systems. Last Updated: 07/20/2015. Available at: https://www.pumpsandsystems.com/concrete-pumps-reach-record-breaking-heights-burj-khalifa#:~:text=Th [Accessed 10 March 2026].</w:t>
      </w:r>
    </w:p>
    <w:p w14:paraId="098D89E8" w14:textId="61C2A61D" w:rsidR="645B1B45" w:rsidRDefault="645B1B45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lastRenderedPageBreak/>
        <w:t xml:space="preserve">Alexander H. Tullo. (2010).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BASF Additives Used In The Burj Dubai</w:t>
      </w:r>
      <w:r w:rsidRPr="6A41A0BA">
        <w:rPr>
          <w:rFonts w:ascii="Arial" w:eastAsia="Arial" w:hAnsi="Arial" w:cs="Arial"/>
          <w:color w:val="000000" w:themeColor="text1"/>
        </w:rPr>
        <w:t>. [Online]. C&amp;EN. Last Updated: 11/01/2010. Available at: https://cen.acs.org/articles/88/i2/BASF-Additives-Used-Burj-Dubai.html#:~:text=Credit:%20BASF,and%20 [Accessed 10 March 2026].</w:t>
      </w:r>
    </w:p>
    <w:p w14:paraId="4BA95DB2" w14:textId="327DD9DA" w:rsidR="6BB65F2A" w:rsidRDefault="6BB65F2A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Birkbeck. (Unknown).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Why Choose Steel Over Concrete?</w:t>
      </w:r>
      <w:r w:rsidRPr="6A41A0BA">
        <w:rPr>
          <w:rFonts w:ascii="Arial" w:eastAsia="Arial" w:hAnsi="Arial" w:cs="Arial"/>
          <w:color w:val="000000" w:themeColor="text1"/>
        </w:rPr>
        <w:t>. [Online]. Birkbeck. Last Updated: Unknown. Available at: https://www.birkbeck-structures.com/why-choose-steel-over-concrete/#:~:text=Sustainability-,Flexibil [Accessed 12 March 2026].</w:t>
      </w:r>
    </w:p>
    <w:p w14:paraId="1F49CB60" w14:textId="1D5FAFAD" w:rsidR="6BB65F2A" w:rsidRDefault="29B77718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Francis Ryder. (2007).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Economic sense</w:t>
      </w:r>
      <w:r w:rsidRPr="6A41A0BA">
        <w:rPr>
          <w:rFonts w:ascii="Arial" w:eastAsia="Arial" w:hAnsi="Arial" w:cs="Arial"/>
          <w:color w:val="000000" w:themeColor="text1"/>
        </w:rPr>
        <w:t>. [Online]. Building. Last Updated: 23 March 2007. Available at: https://www.building.co.uk/focus/economic-sense/3083447.article#:~:text=Flexibility,of%20work%20and% [Accessed 12 March 2026].</w:t>
      </w:r>
      <w:r w:rsidR="6BB65F2A">
        <w:br/>
      </w:r>
    </w:p>
    <w:p w14:paraId="746CA7AB" w14:textId="073B7982" w:rsidR="61D829A1" w:rsidRDefault="61D829A1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Anon. (unknown).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Burj Khalifa’s unbeatable structural design</w:t>
      </w:r>
      <w:r w:rsidRPr="6A41A0BA">
        <w:rPr>
          <w:rFonts w:ascii="Arial" w:eastAsia="Arial" w:hAnsi="Arial" w:cs="Arial"/>
          <w:color w:val="000000" w:themeColor="text1"/>
        </w:rPr>
        <w:t>. [Online]. Burj Khalifa. Last Updated: unknown. Available at: https://www.burjkhalifa.ae/the-tower/structures/#:~:text=Home,the%20tower%20to%20the%20ground. [Accessed 12 March 2026].</w:t>
      </w:r>
    </w:p>
    <w:p w14:paraId="72322E71" w14:textId="350ED47E" w:rsidR="7675DF51" w:rsidRDefault="7675DF51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AFJAL MOHSIN ANSARI. (unknown).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Burj Khalifa: Design Challenges and Innovations</w:t>
      </w:r>
      <w:r w:rsidRPr="6A41A0BA">
        <w:rPr>
          <w:rFonts w:ascii="Arial" w:eastAsia="Arial" w:hAnsi="Arial" w:cs="Arial"/>
          <w:color w:val="000000" w:themeColor="text1"/>
        </w:rPr>
        <w:t>. [Online]. SCRIBD. Last Updated: unknown. Available at: https://www.scribd.com/document/821854224/civil-BURJ-KHALIFA-report#:~:text=d)%20Structural%20System [Accessed 12 March 2026].</w:t>
      </w:r>
    </w:p>
    <w:p w14:paraId="75050781" w14:textId="7DE7F4BF" w:rsidR="50954295" w:rsidRDefault="50954295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Gerardo Bandera. (2024).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>Why is concrete so damaging to the environment?</w:t>
      </w:r>
      <w:r w:rsidRPr="6A41A0BA">
        <w:rPr>
          <w:rFonts w:ascii="Arial" w:eastAsia="Arial" w:hAnsi="Arial" w:cs="Arial"/>
          <w:color w:val="000000" w:themeColor="text1"/>
        </w:rPr>
        <w:t>. [Online]. Fair Planet. Last Updated: December 26, 2024. Available at: https://www.fairplanet.org/story/concrete-climate-change-environmental-injustice/ [Accessed 15 March 2026].</w:t>
      </w:r>
    </w:p>
    <w:p w14:paraId="0EDB57A3" w14:textId="74548CA2" w:rsidR="4A02ACC3" w:rsidRDefault="4A02ACC3" w:rsidP="6A41A0BA">
      <w:pPr>
        <w:rPr>
          <w:rFonts w:ascii="Arial" w:eastAsia="Arial" w:hAnsi="Arial" w:cs="Arial"/>
          <w:color w:val="000000" w:themeColor="text1"/>
        </w:rPr>
      </w:pPr>
      <w:r w:rsidRPr="6A41A0BA">
        <w:rPr>
          <w:rFonts w:ascii="Arial" w:eastAsia="Arial" w:hAnsi="Arial" w:cs="Arial"/>
          <w:color w:val="000000" w:themeColor="text1"/>
        </w:rPr>
        <w:t xml:space="preserve">Thea Lyngseth. (2023). </w:t>
      </w:r>
      <w:r w:rsidRPr="6A41A0BA">
        <w:rPr>
          <w:rFonts w:ascii="Arial" w:eastAsia="Arial" w:hAnsi="Arial" w:cs="Arial"/>
          <w:i/>
          <w:iCs/>
          <w:color w:val="000000" w:themeColor="text1"/>
        </w:rPr>
        <w:t xml:space="preserve">Quarries are temporary, but their environmental impacts are forever: How </w:t>
      </w:r>
      <w:proofErr w:type="spellStart"/>
      <w:r w:rsidRPr="6A41A0BA">
        <w:rPr>
          <w:rFonts w:ascii="Arial" w:eastAsia="Arial" w:hAnsi="Arial" w:cs="Arial"/>
          <w:i/>
          <w:iCs/>
          <w:color w:val="000000" w:themeColor="text1"/>
        </w:rPr>
        <w:t>ecodesign</w:t>
      </w:r>
      <w:proofErr w:type="spellEnd"/>
      <w:r w:rsidRPr="6A41A0BA">
        <w:rPr>
          <w:rFonts w:ascii="Arial" w:eastAsia="Arial" w:hAnsi="Arial" w:cs="Arial"/>
          <w:i/>
          <w:iCs/>
          <w:color w:val="000000" w:themeColor="text1"/>
        </w:rPr>
        <w:t xml:space="preserve"> can help</w:t>
      </w:r>
      <w:r w:rsidRPr="6A41A0BA">
        <w:rPr>
          <w:rFonts w:ascii="Arial" w:eastAsia="Arial" w:hAnsi="Arial" w:cs="Arial"/>
          <w:color w:val="000000" w:themeColor="text1"/>
        </w:rPr>
        <w:t>. [Online]. ECOS. Last Updated: 03 October 2023. Available at: https://ecostandard.org/news_events/quarries-are-temporary-but-their-environmental-impacts-are-forev [Accessed 15 March 2026].</w:t>
      </w:r>
    </w:p>
    <w:p w14:paraId="729DEA3B" w14:textId="49DF81A8" w:rsidR="6A41A0BA" w:rsidRDefault="6A41A0BA" w:rsidP="6A41A0BA">
      <w:pPr>
        <w:rPr>
          <w:rFonts w:ascii="Arial" w:eastAsia="Arial" w:hAnsi="Arial" w:cs="Arial"/>
          <w:color w:val="000000" w:themeColor="text1"/>
        </w:rPr>
      </w:pPr>
    </w:p>
    <w:p w14:paraId="346EF7F4" w14:textId="063F396D" w:rsidR="6A41A0BA" w:rsidRDefault="6A41A0BA" w:rsidP="6A41A0BA">
      <w:pPr>
        <w:rPr>
          <w:rFonts w:ascii="Noto Sans" w:eastAsia="Noto Sans" w:hAnsi="Noto Sans" w:cs="Noto Sans"/>
          <w:color w:val="000000" w:themeColor="text1"/>
        </w:rPr>
      </w:pPr>
    </w:p>
    <w:sectPr w:rsidR="6A41A0BA" w:rsidSect="005E64A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8FC3A" w14:textId="77777777" w:rsidR="00AF1178" w:rsidRDefault="00AF1178" w:rsidP="005E64AA">
      <w:pPr>
        <w:spacing w:after="0" w:line="240" w:lineRule="auto"/>
      </w:pPr>
      <w:r>
        <w:separator/>
      </w:r>
    </w:p>
  </w:endnote>
  <w:endnote w:type="continuationSeparator" w:id="0">
    <w:p w14:paraId="6C55B956" w14:textId="77777777" w:rsidR="00AF1178" w:rsidRDefault="00AF1178" w:rsidP="005E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altName w:val="Cambria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4177950"/>
      <w:docPartObj>
        <w:docPartGallery w:val="Page Numbers (Bottom of Page)"/>
        <w:docPartUnique/>
      </w:docPartObj>
    </w:sdtPr>
    <w:sdtEndPr/>
    <w:sdtContent>
      <w:p w14:paraId="4935BDD4" w14:textId="23F4715B" w:rsidR="00A54C5C" w:rsidRDefault="00A54C5C">
        <w:pPr>
          <w:pStyle w:val="Footer"/>
        </w:pPr>
        <w:r>
          <w:t xml:space="preserve">Page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4900AD" w14:textId="77777777" w:rsidR="00A54C5C" w:rsidRDefault="00A54C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FA0792" w14:paraId="4D829459" w14:textId="77777777" w:rsidTr="24FA0792">
      <w:trPr>
        <w:trHeight w:val="300"/>
      </w:trPr>
      <w:tc>
        <w:tcPr>
          <w:tcW w:w="3005" w:type="dxa"/>
        </w:tcPr>
        <w:p w14:paraId="56ED1BDA" w14:textId="12695E12" w:rsidR="24FA0792" w:rsidRDefault="24FA0792" w:rsidP="24FA0792">
          <w:pPr>
            <w:pStyle w:val="Header"/>
            <w:ind w:left="-115"/>
          </w:pPr>
        </w:p>
      </w:tc>
      <w:tc>
        <w:tcPr>
          <w:tcW w:w="3005" w:type="dxa"/>
        </w:tcPr>
        <w:p w14:paraId="4691D6A4" w14:textId="490CF213" w:rsidR="24FA0792" w:rsidRDefault="24FA0792" w:rsidP="24FA0792">
          <w:pPr>
            <w:pStyle w:val="Header"/>
            <w:jc w:val="center"/>
          </w:pPr>
        </w:p>
      </w:tc>
      <w:tc>
        <w:tcPr>
          <w:tcW w:w="3005" w:type="dxa"/>
        </w:tcPr>
        <w:p w14:paraId="79BCC370" w14:textId="50B61004" w:rsidR="24FA0792" w:rsidRDefault="24FA0792" w:rsidP="24FA0792">
          <w:pPr>
            <w:pStyle w:val="Header"/>
            <w:ind w:right="-115"/>
            <w:jc w:val="right"/>
          </w:pPr>
        </w:p>
      </w:tc>
    </w:tr>
  </w:tbl>
  <w:p w14:paraId="5FCAA8E0" w14:textId="53CB68D8" w:rsidR="24FA0792" w:rsidRDefault="24FA0792" w:rsidP="24FA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2A6BA" w14:textId="77777777" w:rsidR="00AF1178" w:rsidRDefault="00AF1178" w:rsidP="005E64AA">
      <w:pPr>
        <w:spacing w:after="0" w:line="240" w:lineRule="auto"/>
      </w:pPr>
      <w:r>
        <w:separator/>
      </w:r>
    </w:p>
  </w:footnote>
  <w:footnote w:type="continuationSeparator" w:id="0">
    <w:p w14:paraId="6CBA37F7" w14:textId="77777777" w:rsidR="00AF1178" w:rsidRDefault="00AF1178" w:rsidP="005E6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86020" w14:textId="75AEDA4A" w:rsidR="00DB5AC0" w:rsidRDefault="24FA0792" w:rsidP="00076B8A">
    <w:pPr>
      <w:pStyle w:val="Header"/>
      <w:tabs>
        <w:tab w:val="clear" w:pos="4513"/>
        <w:tab w:val="clear" w:pos="9026"/>
        <w:tab w:val="left" w:pos="3720"/>
        <w:tab w:val="left" w:pos="7290"/>
      </w:tabs>
    </w:pPr>
    <w:r>
      <w:t>Rhys Cosker-2513065                       Construction materials                               Assignment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FA0792" w14:paraId="0771575F" w14:textId="77777777" w:rsidTr="24FA0792">
      <w:trPr>
        <w:trHeight w:val="300"/>
      </w:trPr>
      <w:tc>
        <w:tcPr>
          <w:tcW w:w="3005" w:type="dxa"/>
        </w:tcPr>
        <w:p w14:paraId="3D3A9F9F" w14:textId="4D772DCF" w:rsidR="24FA0792" w:rsidRDefault="24FA0792" w:rsidP="24FA0792">
          <w:pPr>
            <w:pStyle w:val="Header"/>
            <w:ind w:left="-115"/>
          </w:pPr>
        </w:p>
      </w:tc>
      <w:tc>
        <w:tcPr>
          <w:tcW w:w="3005" w:type="dxa"/>
        </w:tcPr>
        <w:p w14:paraId="69ABF3A0" w14:textId="2177D286" w:rsidR="24FA0792" w:rsidRDefault="24FA0792" w:rsidP="24FA0792">
          <w:pPr>
            <w:pStyle w:val="Header"/>
            <w:jc w:val="center"/>
          </w:pPr>
        </w:p>
      </w:tc>
      <w:tc>
        <w:tcPr>
          <w:tcW w:w="3005" w:type="dxa"/>
        </w:tcPr>
        <w:p w14:paraId="71A24E42" w14:textId="1DBE884F" w:rsidR="24FA0792" w:rsidRDefault="24FA0792" w:rsidP="24FA0792">
          <w:pPr>
            <w:pStyle w:val="Header"/>
            <w:ind w:right="-115"/>
            <w:jc w:val="right"/>
          </w:pPr>
        </w:p>
      </w:tc>
    </w:tr>
  </w:tbl>
  <w:p w14:paraId="51974ED9" w14:textId="043E256E" w:rsidR="24FA0792" w:rsidRDefault="24FA0792" w:rsidP="24FA079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/e2bc4gp/16a/l" int2:id="gBXXHJsg">
      <int2:state int2:value="Rejected" int2:type="spell"/>
    </int2:textHash>
    <int2:bookmark int2:bookmarkName="_Int_HguwspvO" int2:invalidationBookmarkName="" int2:hashCode="wtKSqYmrO8qHMS" int2:id="Fxp4qSlQ">
      <int2:state int2:value="Rejected" int2:type="gram"/>
    </int2:bookmark>
    <int2:bookmark int2:bookmarkName="_Int_Trg7uXaU" int2:invalidationBookmarkName="" int2:hashCode="jj8oL/K0RMUjU8" int2:id="a2cYYEgV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2C354"/>
    <w:multiLevelType w:val="hybridMultilevel"/>
    <w:tmpl w:val="3974926C"/>
    <w:lvl w:ilvl="0" w:tplc="BA14138A">
      <w:start w:val="1"/>
      <w:numFmt w:val="lowerLetter"/>
      <w:lvlText w:val="%1."/>
      <w:lvlJc w:val="left"/>
      <w:pPr>
        <w:ind w:left="927" w:hanging="360"/>
      </w:pPr>
      <w:rPr>
        <w:rFonts w:ascii="Arial" w:hAnsi="Arial" w:hint="default"/>
      </w:rPr>
    </w:lvl>
    <w:lvl w:ilvl="1" w:tplc="FF2CE364">
      <w:start w:val="1"/>
      <w:numFmt w:val="lowerLetter"/>
      <w:lvlText w:val="%2."/>
      <w:lvlJc w:val="left"/>
      <w:pPr>
        <w:ind w:left="1440" w:hanging="360"/>
      </w:pPr>
    </w:lvl>
    <w:lvl w:ilvl="2" w:tplc="2FA66742">
      <w:start w:val="1"/>
      <w:numFmt w:val="lowerRoman"/>
      <w:lvlText w:val="%3."/>
      <w:lvlJc w:val="right"/>
      <w:pPr>
        <w:ind w:left="2160" w:hanging="180"/>
      </w:pPr>
    </w:lvl>
    <w:lvl w:ilvl="3" w:tplc="EE5618AA">
      <w:start w:val="1"/>
      <w:numFmt w:val="decimal"/>
      <w:lvlText w:val="%4."/>
      <w:lvlJc w:val="left"/>
      <w:pPr>
        <w:ind w:left="2880" w:hanging="360"/>
      </w:pPr>
    </w:lvl>
    <w:lvl w:ilvl="4" w:tplc="B978B028">
      <w:start w:val="1"/>
      <w:numFmt w:val="lowerLetter"/>
      <w:lvlText w:val="%5."/>
      <w:lvlJc w:val="left"/>
      <w:pPr>
        <w:ind w:left="3600" w:hanging="360"/>
      </w:pPr>
    </w:lvl>
    <w:lvl w:ilvl="5" w:tplc="5B58BFB8">
      <w:start w:val="1"/>
      <w:numFmt w:val="lowerRoman"/>
      <w:lvlText w:val="%6."/>
      <w:lvlJc w:val="right"/>
      <w:pPr>
        <w:ind w:left="4320" w:hanging="180"/>
      </w:pPr>
    </w:lvl>
    <w:lvl w:ilvl="6" w:tplc="7B9A373C">
      <w:start w:val="1"/>
      <w:numFmt w:val="decimal"/>
      <w:lvlText w:val="%7."/>
      <w:lvlJc w:val="left"/>
      <w:pPr>
        <w:ind w:left="5040" w:hanging="360"/>
      </w:pPr>
    </w:lvl>
    <w:lvl w:ilvl="7" w:tplc="78FA76AE">
      <w:start w:val="1"/>
      <w:numFmt w:val="lowerLetter"/>
      <w:lvlText w:val="%8."/>
      <w:lvlJc w:val="left"/>
      <w:pPr>
        <w:ind w:left="5760" w:hanging="360"/>
      </w:pPr>
    </w:lvl>
    <w:lvl w:ilvl="8" w:tplc="8F54FBBC">
      <w:start w:val="1"/>
      <w:numFmt w:val="lowerRoman"/>
      <w:lvlText w:val="%9."/>
      <w:lvlJc w:val="right"/>
      <w:pPr>
        <w:ind w:left="6480" w:hanging="180"/>
      </w:pPr>
    </w:lvl>
  </w:abstractNum>
  <w:num w:numId="1" w16cid:durableId="52425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0988B0"/>
    <w:rsid w:val="00050428"/>
    <w:rsid w:val="000764BE"/>
    <w:rsid w:val="00076B8A"/>
    <w:rsid w:val="000921A8"/>
    <w:rsid w:val="00094C0A"/>
    <w:rsid w:val="000C38D3"/>
    <w:rsid w:val="001007BC"/>
    <w:rsid w:val="00137271"/>
    <w:rsid w:val="001668F6"/>
    <w:rsid w:val="001B681C"/>
    <w:rsid w:val="001D127E"/>
    <w:rsid w:val="00217A49"/>
    <w:rsid w:val="00231419"/>
    <w:rsid w:val="00267AAC"/>
    <w:rsid w:val="00297AF7"/>
    <w:rsid w:val="002D4572"/>
    <w:rsid w:val="00326505"/>
    <w:rsid w:val="00450144"/>
    <w:rsid w:val="00451524"/>
    <w:rsid w:val="004F21AC"/>
    <w:rsid w:val="005E3C23"/>
    <w:rsid w:val="005E64AA"/>
    <w:rsid w:val="006A0E33"/>
    <w:rsid w:val="006A5319"/>
    <w:rsid w:val="007A614F"/>
    <w:rsid w:val="007D097C"/>
    <w:rsid w:val="007F10D4"/>
    <w:rsid w:val="008048AF"/>
    <w:rsid w:val="008234AA"/>
    <w:rsid w:val="00850F64"/>
    <w:rsid w:val="008D7DAD"/>
    <w:rsid w:val="008E787B"/>
    <w:rsid w:val="009340E0"/>
    <w:rsid w:val="00954222"/>
    <w:rsid w:val="00A23998"/>
    <w:rsid w:val="00A54C5C"/>
    <w:rsid w:val="00A88BAF"/>
    <w:rsid w:val="00ACEDF5"/>
    <w:rsid w:val="00AD20E1"/>
    <w:rsid w:val="00AF1178"/>
    <w:rsid w:val="00C11959"/>
    <w:rsid w:val="00CA0365"/>
    <w:rsid w:val="00CF529B"/>
    <w:rsid w:val="00D32B5B"/>
    <w:rsid w:val="00D71AA4"/>
    <w:rsid w:val="00D97D1B"/>
    <w:rsid w:val="00DB5AC0"/>
    <w:rsid w:val="00DC069C"/>
    <w:rsid w:val="00E32314"/>
    <w:rsid w:val="00E7420E"/>
    <w:rsid w:val="00E7664D"/>
    <w:rsid w:val="00E805C5"/>
    <w:rsid w:val="00EA50E4"/>
    <w:rsid w:val="00EB33A0"/>
    <w:rsid w:val="00EC210B"/>
    <w:rsid w:val="00EC2ECC"/>
    <w:rsid w:val="00ED6C67"/>
    <w:rsid w:val="00F47E7F"/>
    <w:rsid w:val="00FE6DBA"/>
    <w:rsid w:val="00FF61C9"/>
    <w:rsid w:val="0129A87B"/>
    <w:rsid w:val="02276E16"/>
    <w:rsid w:val="0248DD65"/>
    <w:rsid w:val="02C386B0"/>
    <w:rsid w:val="02CDA043"/>
    <w:rsid w:val="02D150C6"/>
    <w:rsid w:val="02DF719C"/>
    <w:rsid w:val="03298331"/>
    <w:rsid w:val="032FC19F"/>
    <w:rsid w:val="0358AFDC"/>
    <w:rsid w:val="0389311C"/>
    <w:rsid w:val="03964A58"/>
    <w:rsid w:val="0399FF72"/>
    <w:rsid w:val="03C8EDFB"/>
    <w:rsid w:val="0451A52F"/>
    <w:rsid w:val="04DFA8DE"/>
    <w:rsid w:val="04E0B563"/>
    <w:rsid w:val="0504AA3B"/>
    <w:rsid w:val="05127643"/>
    <w:rsid w:val="051C5FB3"/>
    <w:rsid w:val="052377F7"/>
    <w:rsid w:val="05716377"/>
    <w:rsid w:val="057EB653"/>
    <w:rsid w:val="059210A8"/>
    <w:rsid w:val="0597F6D9"/>
    <w:rsid w:val="06906C70"/>
    <w:rsid w:val="06BBEFA7"/>
    <w:rsid w:val="06CBE7B9"/>
    <w:rsid w:val="06D6BD70"/>
    <w:rsid w:val="06F0A8CD"/>
    <w:rsid w:val="06F0F3AF"/>
    <w:rsid w:val="074310AB"/>
    <w:rsid w:val="07977A19"/>
    <w:rsid w:val="07B3C5CF"/>
    <w:rsid w:val="07C5CFBC"/>
    <w:rsid w:val="07C972CD"/>
    <w:rsid w:val="08A58AA7"/>
    <w:rsid w:val="08C2A330"/>
    <w:rsid w:val="09071268"/>
    <w:rsid w:val="0965DF4A"/>
    <w:rsid w:val="0973CAE5"/>
    <w:rsid w:val="097F0AA1"/>
    <w:rsid w:val="098967BB"/>
    <w:rsid w:val="0996283D"/>
    <w:rsid w:val="09A0E217"/>
    <w:rsid w:val="09A39C19"/>
    <w:rsid w:val="09D24442"/>
    <w:rsid w:val="09ED8C66"/>
    <w:rsid w:val="09F2AAA4"/>
    <w:rsid w:val="0A612FEF"/>
    <w:rsid w:val="0A7C7EB0"/>
    <w:rsid w:val="0AB63E1A"/>
    <w:rsid w:val="0AFA8E67"/>
    <w:rsid w:val="0B0D446D"/>
    <w:rsid w:val="0B0D8398"/>
    <w:rsid w:val="0B2C1460"/>
    <w:rsid w:val="0B75F0CC"/>
    <w:rsid w:val="0C0D8647"/>
    <w:rsid w:val="0C34CA04"/>
    <w:rsid w:val="0C51F19B"/>
    <w:rsid w:val="0CD0332A"/>
    <w:rsid w:val="0D48F30D"/>
    <w:rsid w:val="0D4F7A38"/>
    <w:rsid w:val="0D5C71A7"/>
    <w:rsid w:val="0D78578F"/>
    <w:rsid w:val="0D7C9A3A"/>
    <w:rsid w:val="0DCCBBE2"/>
    <w:rsid w:val="0DE1C168"/>
    <w:rsid w:val="0DE614B9"/>
    <w:rsid w:val="0DF7EDA2"/>
    <w:rsid w:val="0DFF219F"/>
    <w:rsid w:val="0E396097"/>
    <w:rsid w:val="0E567356"/>
    <w:rsid w:val="0E5EAF47"/>
    <w:rsid w:val="0EFA5A52"/>
    <w:rsid w:val="0F18B0BF"/>
    <w:rsid w:val="0F44A1F9"/>
    <w:rsid w:val="0F856CC9"/>
    <w:rsid w:val="0F8AF220"/>
    <w:rsid w:val="0FB33329"/>
    <w:rsid w:val="0FF4AF68"/>
    <w:rsid w:val="1027ED8E"/>
    <w:rsid w:val="103D5F46"/>
    <w:rsid w:val="106DDA46"/>
    <w:rsid w:val="10832F37"/>
    <w:rsid w:val="10911663"/>
    <w:rsid w:val="10A83F40"/>
    <w:rsid w:val="10C29AA4"/>
    <w:rsid w:val="10E7BB60"/>
    <w:rsid w:val="10FA58D3"/>
    <w:rsid w:val="1107B2D3"/>
    <w:rsid w:val="111E1B0F"/>
    <w:rsid w:val="11C677A7"/>
    <w:rsid w:val="122B15BE"/>
    <w:rsid w:val="123F2CF6"/>
    <w:rsid w:val="12419FF6"/>
    <w:rsid w:val="12A4CE08"/>
    <w:rsid w:val="12B780CA"/>
    <w:rsid w:val="12B9D491"/>
    <w:rsid w:val="12D61743"/>
    <w:rsid w:val="12F4FEEF"/>
    <w:rsid w:val="13511BA5"/>
    <w:rsid w:val="1353BA44"/>
    <w:rsid w:val="13671FC6"/>
    <w:rsid w:val="13895C1D"/>
    <w:rsid w:val="138D660F"/>
    <w:rsid w:val="1406D7A5"/>
    <w:rsid w:val="141A7FD6"/>
    <w:rsid w:val="14326E7B"/>
    <w:rsid w:val="1447B4A2"/>
    <w:rsid w:val="146B3599"/>
    <w:rsid w:val="14889431"/>
    <w:rsid w:val="14C78ADB"/>
    <w:rsid w:val="14CFD9E0"/>
    <w:rsid w:val="14E67297"/>
    <w:rsid w:val="150638C4"/>
    <w:rsid w:val="1512BAE8"/>
    <w:rsid w:val="15147BE6"/>
    <w:rsid w:val="151AC236"/>
    <w:rsid w:val="152689F4"/>
    <w:rsid w:val="153D0594"/>
    <w:rsid w:val="155CCB7F"/>
    <w:rsid w:val="15B8A621"/>
    <w:rsid w:val="15C85CEA"/>
    <w:rsid w:val="15E49D05"/>
    <w:rsid w:val="16416F50"/>
    <w:rsid w:val="16814822"/>
    <w:rsid w:val="168B0049"/>
    <w:rsid w:val="168C8724"/>
    <w:rsid w:val="16EE59BA"/>
    <w:rsid w:val="171592A9"/>
    <w:rsid w:val="174A0C66"/>
    <w:rsid w:val="176A1041"/>
    <w:rsid w:val="177AA4CC"/>
    <w:rsid w:val="17BCB6A8"/>
    <w:rsid w:val="17F7C31E"/>
    <w:rsid w:val="18080F2C"/>
    <w:rsid w:val="180B5DE6"/>
    <w:rsid w:val="188FEE7B"/>
    <w:rsid w:val="18973376"/>
    <w:rsid w:val="18CADA47"/>
    <w:rsid w:val="18EBD856"/>
    <w:rsid w:val="191D03CF"/>
    <w:rsid w:val="19347D5E"/>
    <w:rsid w:val="196E908E"/>
    <w:rsid w:val="19884E94"/>
    <w:rsid w:val="198AA717"/>
    <w:rsid w:val="1992F65E"/>
    <w:rsid w:val="19B334C5"/>
    <w:rsid w:val="19FF5A06"/>
    <w:rsid w:val="1A2D6BED"/>
    <w:rsid w:val="1A346A3A"/>
    <w:rsid w:val="1ABAF296"/>
    <w:rsid w:val="1B10594D"/>
    <w:rsid w:val="1B30A7A4"/>
    <w:rsid w:val="1B72C2DE"/>
    <w:rsid w:val="1B734CCA"/>
    <w:rsid w:val="1B9915C6"/>
    <w:rsid w:val="1BAC7526"/>
    <w:rsid w:val="1C1F94DC"/>
    <w:rsid w:val="1C64658D"/>
    <w:rsid w:val="1CE1BF61"/>
    <w:rsid w:val="1D1E2C24"/>
    <w:rsid w:val="1D635098"/>
    <w:rsid w:val="1DB0A1EB"/>
    <w:rsid w:val="1DF75F48"/>
    <w:rsid w:val="1E188E6F"/>
    <w:rsid w:val="1E35B035"/>
    <w:rsid w:val="1E4AA2D0"/>
    <w:rsid w:val="1E6E99C0"/>
    <w:rsid w:val="1E7D5B2E"/>
    <w:rsid w:val="1E9587B0"/>
    <w:rsid w:val="1EC48184"/>
    <w:rsid w:val="1ED09003"/>
    <w:rsid w:val="1ED4CB36"/>
    <w:rsid w:val="1EF02CB5"/>
    <w:rsid w:val="1EFCE3FF"/>
    <w:rsid w:val="1FA76094"/>
    <w:rsid w:val="1FFD52B7"/>
    <w:rsid w:val="200E6BFA"/>
    <w:rsid w:val="20107B73"/>
    <w:rsid w:val="202C385E"/>
    <w:rsid w:val="204B9F61"/>
    <w:rsid w:val="208A62C7"/>
    <w:rsid w:val="209B0304"/>
    <w:rsid w:val="20D05701"/>
    <w:rsid w:val="2189BA82"/>
    <w:rsid w:val="21A6BC83"/>
    <w:rsid w:val="21AE83B9"/>
    <w:rsid w:val="21F4DA88"/>
    <w:rsid w:val="22179C09"/>
    <w:rsid w:val="22367992"/>
    <w:rsid w:val="22D40C8B"/>
    <w:rsid w:val="2316429F"/>
    <w:rsid w:val="234B72A1"/>
    <w:rsid w:val="234E6C08"/>
    <w:rsid w:val="23517833"/>
    <w:rsid w:val="23545694"/>
    <w:rsid w:val="239A6D7B"/>
    <w:rsid w:val="23DDF4BC"/>
    <w:rsid w:val="23F8F458"/>
    <w:rsid w:val="241690A8"/>
    <w:rsid w:val="243529C3"/>
    <w:rsid w:val="2475DDAE"/>
    <w:rsid w:val="24A7F3BE"/>
    <w:rsid w:val="24AD9549"/>
    <w:rsid w:val="24B62953"/>
    <w:rsid w:val="24C032FB"/>
    <w:rsid w:val="24D85B04"/>
    <w:rsid w:val="24E4BBA6"/>
    <w:rsid w:val="24EC93CC"/>
    <w:rsid w:val="24FA0792"/>
    <w:rsid w:val="25061AF2"/>
    <w:rsid w:val="25160455"/>
    <w:rsid w:val="252B99C9"/>
    <w:rsid w:val="2596338E"/>
    <w:rsid w:val="25CAF86F"/>
    <w:rsid w:val="25F18142"/>
    <w:rsid w:val="25F60B03"/>
    <w:rsid w:val="25F7CDF8"/>
    <w:rsid w:val="2633D363"/>
    <w:rsid w:val="2650DDE2"/>
    <w:rsid w:val="2657D0D9"/>
    <w:rsid w:val="266870AF"/>
    <w:rsid w:val="266EE8DD"/>
    <w:rsid w:val="268273A1"/>
    <w:rsid w:val="268E02FA"/>
    <w:rsid w:val="26F923AE"/>
    <w:rsid w:val="273BC6F3"/>
    <w:rsid w:val="275572CF"/>
    <w:rsid w:val="275FE217"/>
    <w:rsid w:val="27AB20FA"/>
    <w:rsid w:val="27BCA494"/>
    <w:rsid w:val="27BD7046"/>
    <w:rsid w:val="27BDE28A"/>
    <w:rsid w:val="27D5051B"/>
    <w:rsid w:val="28161FCA"/>
    <w:rsid w:val="2816995E"/>
    <w:rsid w:val="2843FA3A"/>
    <w:rsid w:val="287A826A"/>
    <w:rsid w:val="28C9D1D1"/>
    <w:rsid w:val="2904EBCB"/>
    <w:rsid w:val="290E3540"/>
    <w:rsid w:val="29620597"/>
    <w:rsid w:val="2975CE26"/>
    <w:rsid w:val="2993319C"/>
    <w:rsid w:val="29B77718"/>
    <w:rsid w:val="29D5E84D"/>
    <w:rsid w:val="29E64AEC"/>
    <w:rsid w:val="29EDD5EB"/>
    <w:rsid w:val="2A075D86"/>
    <w:rsid w:val="2A182CB4"/>
    <w:rsid w:val="2A51F16E"/>
    <w:rsid w:val="2AB58146"/>
    <w:rsid w:val="2B174528"/>
    <w:rsid w:val="2B542361"/>
    <w:rsid w:val="2B6F794A"/>
    <w:rsid w:val="2B805828"/>
    <w:rsid w:val="2B90B7A5"/>
    <w:rsid w:val="2BC8FE68"/>
    <w:rsid w:val="2BDB7661"/>
    <w:rsid w:val="2BEB3317"/>
    <w:rsid w:val="2BF8291E"/>
    <w:rsid w:val="2C22F4AB"/>
    <w:rsid w:val="2C345796"/>
    <w:rsid w:val="2CA3D274"/>
    <w:rsid w:val="2CCA9682"/>
    <w:rsid w:val="2CD48344"/>
    <w:rsid w:val="2CEC0CA0"/>
    <w:rsid w:val="2CFF3585"/>
    <w:rsid w:val="2D0958C9"/>
    <w:rsid w:val="2D1EC606"/>
    <w:rsid w:val="2D4D1803"/>
    <w:rsid w:val="2D5382A7"/>
    <w:rsid w:val="2D8C42CB"/>
    <w:rsid w:val="2D92037A"/>
    <w:rsid w:val="2D94E18D"/>
    <w:rsid w:val="2DD81693"/>
    <w:rsid w:val="2DDC0992"/>
    <w:rsid w:val="2E9E0280"/>
    <w:rsid w:val="2F028FE7"/>
    <w:rsid w:val="2F2B7DD5"/>
    <w:rsid w:val="2F45E4E0"/>
    <w:rsid w:val="2F525468"/>
    <w:rsid w:val="2F58D49D"/>
    <w:rsid w:val="2F7AA7DA"/>
    <w:rsid w:val="2F82C74C"/>
    <w:rsid w:val="2F8B1A75"/>
    <w:rsid w:val="2FAB8F9A"/>
    <w:rsid w:val="2FDBB1E5"/>
    <w:rsid w:val="2FEB5F45"/>
    <w:rsid w:val="30131B19"/>
    <w:rsid w:val="30448589"/>
    <w:rsid w:val="3046E0B5"/>
    <w:rsid w:val="307570E2"/>
    <w:rsid w:val="3079A490"/>
    <w:rsid w:val="309EDEAC"/>
    <w:rsid w:val="30A00366"/>
    <w:rsid w:val="30C32503"/>
    <w:rsid w:val="30DA6CF0"/>
    <w:rsid w:val="30E1FB85"/>
    <w:rsid w:val="30F0E463"/>
    <w:rsid w:val="310A391B"/>
    <w:rsid w:val="311BF4A2"/>
    <w:rsid w:val="312E08DD"/>
    <w:rsid w:val="31A72ECC"/>
    <w:rsid w:val="31AC35F3"/>
    <w:rsid w:val="326A42F3"/>
    <w:rsid w:val="32740AEB"/>
    <w:rsid w:val="32A1CF90"/>
    <w:rsid w:val="32A3C098"/>
    <w:rsid w:val="32C53757"/>
    <w:rsid w:val="32FE6B95"/>
    <w:rsid w:val="3368534C"/>
    <w:rsid w:val="33ACDA35"/>
    <w:rsid w:val="33B3ED4E"/>
    <w:rsid w:val="33BB440E"/>
    <w:rsid w:val="34026259"/>
    <w:rsid w:val="3419D1FB"/>
    <w:rsid w:val="341C36D7"/>
    <w:rsid w:val="34747AD9"/>
    <w:rsid w:val="349038A9"/>
    <w:rsid w:val="34C16C1B"/>
    <w:rsid w:val="34C6941D"/>
    <w:rsid w:val="34C910BE"/>
    <w:rsid w:val="34EB0BD0"/>
    <w:rsid w:val="34FB7B16"/>
    <w:rsid w:val="3558D60A"/>
    <w:rsid w:val="355F4213"/>
    <w:rsid w:val="35612922"/>
    <w:rsid w:val="356C7EF1"/>
    <w:rsid w:val="3588649F"/>
    <w:rsid w:val="35B50B1B"/>
    <w:rsid w:val="36056B09"/>
    <w:rsid w:val="360E574C"/>
    <w:rsid w:val="3630CF57"/>
    <w:rsid w:val="36315EEA"/>
    <w:rsid w:val="36379E0A"/>
    <w:rsid w:val="36424334"/>
    <w:rsid w:val="364F0A3A"/>
    <w:rsid w:val="36892DF7"/>
    <w:rsid w:val="369C16E2"/>
    <w:rsid w:val="3700FA01"/>
    <w:rsid w:val="37335D0D"/>
    <w:rsid w:val="3756BEEC"/>
    <w:rsid w:val="376A573D"/>
    <w:rsid w:val="376C5E89"/>
    <w:rsid w:val="37A40AB5"/>
    <w:rsid w:val="37EC9843"/>
    <w:rsid w:val="386CC3AB"/>
    <w:rsid w:val="389CB3B2"/>
    <w:rsid w:val="38B98951"/>
    <w:rsid w:val="38BF3EA5"/>
    <w:rsid w:val="38CC4244"/>
    <w:rsid w:val="3952061B"/>
    <w:rsid w:val="3972B4E4"/>
    <w:rsid w:val="39D63492"/>
    <w:rsid w:val="3A03255A"/>
    <w:rsid w:val="3A081C9F"/>
    <w:rsid w:val="3A1A4CC5"/>
    <w:rsid w:val="3A2F920A"/>
    <w:rsid w:val="3A4D6CAD"/>
    <w:rsid w:val="3A6A208E"/>
    <w:rsid w:val="3A82FABD"/>
    <w:rsid w:val="3A8DEC62"/>
    <w:rsid w:val="3A9517E6"/>
    <w:rsid w:val="3A954B98"/>
    <w:rsid w:val="3A97BDAB"/>
    <w:rsid w:val="3AA3B01E"/>
    <w:rsid w:val="3ACF8C77"/>
    <w:rsid w:val="3AD23C9F"/>
    <w:rsid w:val="3AE3BA55"/>
    <w:rsid w:val="3B0C8610"/>
    <w:rsid w:val="3B23C2E7"/>
    <w:rsid w:val="3B3A1C67"/>
    <w:rsid w:val="3B4A5F41"/>
    <w:rsid w:val="3B6B8F8A"/>
    <w:rsid w:val="3B7B9AA7"/>
    <w:rsid w:val="3B9A4A77"/>
    <w:rsid w:val="3BA5981A"/>
    <w:rsid w:val="3BEF5832"/>
    <w:rsid w:val="3C099E9E"/>
    <w:rsid w:val="3C4232F7"/>
    <w:rsid w:val="3C44CF31"/>
    <w:rsid w:val="3C55CA3A"/>
    <w:rsid w:val="3C612C07"/>
    <w:rsid w:val="3C97CA4B"/>
    <w:rsid w:val="3CA3EEA0"/>
    <w:rsid w:val="3CAE4D2E"/>
    <w:rsid w:val="3CBBDAFB"/>
    <w:rsid w:val="3CBF317A"/>
    <w:rsid w:val="3CC41A56"/>
    <w:rsid w:val="3CF5A7CD"/>
    <w:rsid w:val="3D73AE68"/>
    <w:rsid w:val="3D9DB426"/>
    <w:rsid w:val="3DA4DE22"/>
    <w:rsid w:val="3E3056BC"/>
    <w:rsid w:val="3E6628A2"/>
    <w:rsid w:val="3EA6B202"/>
    <w:rsid w:val="3EAE8744"/>
    <w:rsid w:val="3EC92F88"/>
    <w:rsid w:val="3F112A35"/>
    <w:rsid w:val="3F1289E1"/>
    <w:rsid w:val="3FCAB73C"/>
    <w:rsid w:val="3FF3F58B"/>
    <w:rsid w:val="400163EB"/>
    <w:rsid w:val="405ACFB8"/>
    <w:rsid w:val="406F1A64"/>
    <w:rsid w:val="408997D7"/>
    <w:rsid w:val="409072A3"/>
    <w:rsid w:val="40949DE2"/>
    <w:rsid w:val="40B46306"/>
    <w:rsid w:val="40C925FD"/>
    <w:rsid w:val="40CED20A"/>
    <w:rsid w:val="40D205E7"/>
    <w:rsid w:val="4118AA66"/>
    <w:rsid w:val="415DE3FF"/>
    <w:rsid w:val="41D88C01"/>
    <w:rsid w:val="41D9C0A1"/>
    <w:rsid w:val="420172DA"/>
    <w:rsid w:val="422FBE68"/>
    <w:rsid w:val="423045E1"/>
    <w:rsid w:val="431C6E23"/>
    <w:rsid w:val="4392E750"/>
    <w:rsid w:val="43BF5A1C"/>
    <w:rsid w:val="43DCCC72"/>
    <w:rsid w:val="44289B8C"/>
    <w:rsid w:val="4429A6C6"/>
    <w:rsid w:val="4477B307"/>
    <w:rsid w:val="44E97963"/>
    <w:rsid w:val="455C45A2"/>
    <w:rsid w:val="458734FF"/>
    <w:rsid w:val="45BBD917"/>
    <w:rsid w:val="45E651AC"/>
    <w:rsid w:val="45F17912"/>
    <w:rsid w:val="4631EC72"/>
    <w:rsid w:val="465F4D95"/>
    <w:rsid w:val="46782C17"/>
    <w:rsid w:val="46A75451"/>
    <w:rsid w:val="46F02AC4"/>
    <w:rsid w:val="47A8A04B"/>
    <w:rsid w:val="47CDD65A"/>
    <w:rsid w:val="47FE2611"/>
    <w:rsid w:val="480AAA1C"/>
    <w:rsid w:val="4849A4C5"/>
    <w:rsid w:val="4868F0D8"/>
    <w:rsid w:val="488D6DE0"/>
    <w:rsid w:val="48F31408"/>
    <w:rsid w:val="48F8F9A0"/>
    <w:rsid w:val="4970B4FF"/>
    <w:rsid w:val="4A02ACC3"/>
    <w:rsid w:val="4A538B25"/>
    <w:rsid w:val="4AE825F5"/>
    <w:rsid w:val="4B1E85D4"/>
    <w:rsid w:val="4B487D6F"/>
    <w:rsid w:val="4B73C26A"/>
    <w:rsid w:val="4B8E49DB"/>
    <w:rsid w:val="4B98273C"/>
    <w:rsid w:val="4BA5E785"/>
    <w:rsid w:val="4BA87B40"/>
    <w:rsid w:val="4BCE3D2C"/>
    <w:rsid w:val="4BD2CBE1"/>
    <w:rsid w:val="4C25308B"/>
    <w:rsid w:val="4C3D0394"/>
    <w:rsid w:val="4C4479DA"/>
    <w:rsid w:val="4C669FBD"/>
    <w:rsid w:val="4CBBD36C"/>
    <w:rsid w:val="4CEF1AB3"/>
    <w:rsid w:val="4D0039F3"/>
    <w:rsid w:val="4D225693"/>
    <w:rsid w:val="4D3507D9"/>
    <w:rsid w:val="4D43BE62"/>
    <w:rsid w:val="4D4B3426"/>
    <w:rsid w:val="4DA75BC3"/>
    <w:rsid w:val="4DAF7364"/>
    <w:rsid w:val="4DB0C1A6"/>
    <w:rsid w:val="4E0A2245"/>
    <w:rsid w:val="4E3C94C4"/>
    <w:rsid w:val="4E465B18"/>
    <w:rsid w:val="4E7C79E3"/>
    <w:rsid w:val="4ED53A2C"/>
    <w:rsid w:val="4F1DCC4F"/>
    <w:rsid w:val="4F4CCC47"/>
    <w:rsid w:val="4F885598"/>
    <w:rsid w:val="4F9A95DB"/>
    <w:rsid w:val="4FD07364"/>
    <w:rsid w:val="4FD0A927"/>
    <w:rsid w:val="4FD8F9F2"/>
    <w:rsid w:val="4FF3769A"/>
    <w:rsid w:val="503E1ADA"/>
    <w:rsid w:val="50625FE9"/>
    <w:rsid w:val="50954295"/>
    <w:rsid w:val="50C9C974"/>
    <w:rsid w:val="50D50B3C"/>
    <w:rsid w:val="5128E85D"/>
    <w:rsid w:val="513C4101"/>
    <w:rsid w:val="518FB7B9"/>
    <w:rsid w:val="51C0F68F"/>
    <w:rsid w:val="51C34EFC"/>
    <w:rsid w:val="51D65087"/>
    <w:rsid w:val="5219F753"/>
    <w:rsid w:val="5229D523"/>
    <w:rsid w:val="526235D3"/>
    <w:rsid w:val="526F048A"/>
    <w:rsid w:val="52B2B7DC"/>
    <w:rsid w:val="53082603"/>
    <w:rsid w:val="5321B84D"/>
    <w:rsid w:val="5321EA78"/>
    <w:rsid w:val="5367E81B"/>
    <w:rsid w:val="53B450B7"/>
    <w:rsid w:val="53CCD094"/>
    <w:rsid w:val="53EF132B"/>
    <w:rsid w:val="54216800"/>
    <w:rsid w:val="545937FE"/>
    <w:rsid w:val="545D4AC5"/>
    <w:rsid w:val="546EEBCE"/>
    <w:rsid w:val="54FB8844"/>
    <w:rsid w:val="553A38B1"/>
    <w:rsid w:val="5562D16B"/>
    <w:rsid w:val="557E5B95"/>
    <w:rsid w:val="55A29BD7"/>
    <w:rsid w:val="55A930EE"/>
    <w:rsid w:val="5622EB7A"/>
    <w:rsid w:val="563941CB"/>
    <w:rsid w:val="5650CBD1"/>
    <w:rsid w:val="566CD5A7"/>
    <w:rsid w:val="56BB5D15"/>
    <w:rsid w:val="56EEBEB8"/>
    <w:rsid w:val="5731A8DD"/>
    <w:rsid w:val="5746AAA8"/>
    <w:rsid w:val="57C3C390"/>
    <w:rsid w:val="587D45BD"/>
    <w:rsid w:val="58AD0406"/>
    <w:rsid w:val="58C8485B"/>
    <w:rsid w:val="58CE07D2"/>
    <w:rsid w:val="58E215D8"/>
    <w:rsid w:val="59181B5C"/>
    <w:rsid w:val="592CF218"/>
    <w:rsid w:val="598E7792"/>
    <w:rsid w:val="59A91803"/>
    <w:rsid w:val="59CCE8C8"/>
    <w:rsid w:val="59CE7CB0"/>
    <w:rsid w:val="59D23610"/>
    <w:rsid w:val="5A47ECB4"/>
    <w:rsid w:val="5A4AAEDD"/>
    <w:rsid w:val="5A60250C"/>
    <w:rsid w:val="5AB6587E"/>
    <w:rsid w:val="5AFBBF3A"/>
    <w:rsid w:val="5B11FD89"/>
    <w:rsid w:val="5B5D8B6C"/>
    <w:rsid w:val="5B8826C2"/>
    <w:rsid w:val="5BAA9605"/>
    <w:rsid w:val="5BD76EDA"/>
    <w:rsid w:val="5BEA2ABB"/>
    <w:rsid w:val="5C56DD3F"/>
    <w:rsid w:val="5C7C01F2"/>
    <w:rsid w:val="5C83B855"/>
    <w:rsid w:val="5C89E7EA"/>
    <w:rsid w:val="5C934713"/>
    <w:rsid w:val="5CC2F0CD"/>
    <w:rsid w:val="5D2BA80B"/>
    <w:rsid w:val="5D6B2AA6"/>
    <w:rsid w:val="5D81075F"/>
    <w:rsid w:val="5D8DA975"/>
    <w:rsid w:val="5D8F6E14"/>
    <w:rsid w:val="5D9F5330"/>
    <w:rsid w:val="5DB97C00"/>
    <w:rsid w:val="5DD11643"/>
    <w:rsid w:val="5DE779CA"/>
    <w:rsid w:val="5E1137A6"/>
    <w:rsid w:val="5E629891"/>
    <w:rsid w:val="5E7F375C"/>
    <w:rsid w:val="5EAF8F65"/>
    <w:rsid w:val="5F12CA94"/>
    <w:rsid w:val="5F5C5FD1"/>
    <w:rsid w:val="5FB518C4"/>
    <w:rsid w:val="600F9093"/>
    <w:rsid w:val="6014A06F"/>
    <w:rsid w:val="604EFBD9"/>
    <w:rsid w:val="605C2F11"/>
    <w:rsid w:val="60DECCEE"/>
    <w:rsid w:val="60EE277D"/>
    <w:rsid w:val="60F93D03"/>
    <w:rsid w:val="61D829A1"/>
    <w:rsid w:val="623F013B"/>
    <w:rsid w:val="62435AF6"/>
    <w:rsid w:val="62528D61"/>
    <w:rsid w:val="62A92D43"/>
    <w:rsid w:val="630F6636"/>
    <w:rsid w:val="6314D809"/>
    <w:rsid w:val="632A26CF"/>
    <w:rsid w:val="634B262C"/>
    <w:rsid w:val="635823F2"/>
    <w:rsid w:val="635A2DFF"/>
    <w:rsid w:val="6365C45E"/>
    <w:rsid w:val="6370864A"/>
    <w:rsid w:val="638F7EE2"/>
    <w:rsid w:val="6397CACF"/>
    <w:rsid w:val="639C2C56"/>
    <w:rsid w:val="63BD3BD1"/>
    <w:rsid w:val="64542CC5"/>
    <w:rsid w:val="645B1B45"/>
    <w:rsid w:val="64907242"/>
    <w:rsid w:val="649715D2"/>
    <w:rsid w:val="651D6949"/>
    <w:rsid w:val="655577A8"/>
    <w:rsid w:val="6586BF62"/>
    <w:rsid w:val="658B1D43"/>
    <w:rsid w:val="65A8A2A5"/>
    <w:rsid w:val="65CD442E"/>
    <w:rsid w:val="65DEEA41"/>
    <w:rsid w:val="66562380"/>
    <w:rsid w:val="66651C7B"/>
    <w:rsid w:val="6673C464"/>
    <w:rsid w:val="66DD6BDD"/>
    <w:rsid w:val="66ECAA6A"/>
    <w:rsid w:val="671454F5"/>
    <w:rsid w:val="6715DBFE"/>
    <w:rsid w:val="671A6B3F"/>
    <w:rsid w:val="6764D7BC"/>
    <w:rsid w:val="677ECB09"/>
    <w:rsid w:val="678442A4"/>
    <w:rsid w:val="678965F4"/>
    <w:rsid w:val="679BF1B6"/>
    <w:rsid w:val="67A73047"/>
    <w:rsid w:val="67B52312"/>
    <w:rsid w:val="67BD9C66"/>
    <w:rsid w:val="67EFF042"/>
    <w:rsid w:val="684EB8E6"/>
    <w:rsid w:val="68A84105"/>
    <w:rsid w:val="68ADDCFD"/>
    <w:rsid w:val="68E1789C"/>
    <w:rsid w:val="6908F5D9"/>
    <w:rsid w:val="69157643"/>
    <w:rsid w:val="692A5967"/>
    <w:rsid w:val="698BC4D1"/>
    <w:rsid w:val="69A130A5"/>
    <w:rsid w:val="69A393BF"/>
    <w:rsid w:val="69BF1D7C"/>
    <w:rsid w:val="69E29D39"/>
    <w:rsid w:val="6A2911A8"/>
    <w:rsid w:val="6A415FF3"/>
    <w:rsid w:val="6A41A0BA"/>
    <w:rsid w:val="6A4648D6"/>
    <w:rsid w:val="6A869A18"/>
    <w:rsid w:val="6A8979C0"/>
    <w:rsid w:val="6ADF2B1A"/>
    <w:rsid w:val="6B1E7B75"/>
    <w:rsid w:val="6B3F2101"/>
    <w:rsid w:val="6BB65F2A"/>
    <w:rsid w:val="6BC85410"/>
    <w:rsid w:val="6BC9C231"/>
    <w:rsid w:val="6C815AA6"/>
    <w:rsid w:val="6C8FF734"/>
    <w:rsid w:val="6C9C8C11"/>
    <w:rsid w:val="6CE8F61A"/>
    <w:rsid w:val="6CEE2EF8"/>
    <w:rsid w:val="6CF9BE12"/>
    <w:rsid w:val="6D47884D"/>
    <w:rsid w:val="6D719FF5"/>
    <w:rsid w:val="6DA4DFF5"/>
    <w:rsid w:val="6E02E644"/>
    <w:rsid w:val="6E107992"/>
    <w:rsid w:val="6E47D8BD"/>
    <w:rsid w:val="6E52B052"/>
    <w:rsid w:val="6E9234CB"/>
    <w:rsid w:val="6EAC56E1"/>
    <w:rsid w:val="6F00537C"/>
    <w:rsid w:val="6F29CA4B"/>
    <w:rsid w:val="6F2BBB35"/>
    <w:rsid w:val="6F6E7AE8"/>
    <w:rsid w:val="6FA02C49"/>
    <w:rsid w:val="70172B0B"/>
    <w:rsid w:val="705690A1"/>
    <w:rsid w:val="707F6005"/>
    <w:rsid w:val="707F6AB1"/>
    <w:rsid w:val="710988B0"/>
    <w:rsid w:val="7113562C"/>
    <w:rsid w:val="71A1B45A"/>
    <w:rsid w:val="71C3C0B6"/>
    <w:rsid w:val="72195183"/>
    <w:rsid w:val="72794255"/>
    <w:rsid w:val="72B397BC"/>
    <w:rsid w:val="72DA0365"/>
    <w:rsid w:val="72E75B84"/>
    <w:rsid w:val="7336D0ED"/>
    <w:rsid w:val="739208BE"/>
    <w:rsid w:val="73AFB2C0"/>
    <w:rsid w:val="73B46188"/>
    <w:rsid w:val="73C598E3"/>
    <w:rsid w:val="73E82953"/>
    <w:rsid w:val="741B0941"/>
    <w:rsid w:val="74290ECE"/>
    <w:rsid w:val="744BCF55"/>
    <w:rsid w:val="74528E37"/>
    <w:rsid w:val="746C4ED9"/>
    <w:rsid w:val="74751BDC"/>
    <w:rsid w:val="74DFF313"/>
    <w:rsid w:val="750074F9"/>
    <w:rsid w:val="7504B472"/>
    <w:rsid w:val="75237952"/>
    <w:rsid w:val="75A96081"/>
    <w:rsid w:val="75DC8ABB"/>
    <w:rsid w:val="75F59DFF"/>
    <w:rsid w:val="7675DF51"/>
    <w:rsid w:val="76CBEE43"/>
    <w:rsid w:val="76FFB22F"/>
    <w:rsid w:val="770CB6D8"/>
    <w:rsid w:val="77BD4371"/>
    <w:rsid w:val="77FEC456"/>
    <w:rsid w:val="78130A81"/>
    <w:rsid w:val="7844792F"/>
    <w:rsid w:val="7861B3EE"/>
    <w:rsid w:val="7867EA0A"/>
    <w:rsid w:val="7889CC2F"/>
    <w:rsid w:val="78B79782"/>
    <w:rsid w:val="78C0B868"/>
    <w:rsid w:val="78C50D46"/>
    <w:rsid w:val="7914E95B"/>
    <w:rsid w:val="7931E4D7"/>
    <w:rsid w:val="79790903"/>
    <w:rsid w:val="7A125007"/>
    <w:rsid w:val="7AAAA913"/>
    <w:rsid w:val="7AB7C5E5"/>
    <w:rsid w:val="7ACE389A"/>
    <w:rsid w:val="7AF00493"/>
    <w:rsid w:val="7B067CA0"/>
    <w:rsid w:val="7B0D754D"/>
    <w:rsid w:val="7B1403F6"/>
    <w:rsid w:val="7B1867F5"/>
    <w:rsid w:val="7B44419B"/>
    <w:rsid w:val="7B5746F7"/>
    <w:rsid w:val="7B5E7794"/>
    <w:rsid w:val="7BA459D8"/>
    <w:rsid w:val="7BDAEB31"/>
    <w:rsid w:val="7BFD71AF"/>
    <w:rsid w:val="7C018AE7"/>
    <w:rsid w:val="7C6C239B"/>
    <w:rsid w:val="7CBA8F01"/>
    <w:rsid w:val="7CBE2430"/>
    <w:rsid w:val="7D01688C"/>
    <w:rsid w:val="7D0418BF"/>
    <w:rsid w:val="7D130670"/>
    <w:rsid w:val="7D1E734E"/>
    <w:rsid w:val="7D346EF5"/>
    <w:rsid w:val="7D42D0B1"/>
    <w:rsid w:val="7DAA32A9"/>
    <w:rsid w:val="7DDB5440"/>
    <w:rsid w:val="7DFAF585"/>
    <w:rsid w:val="7E463B59"/>
    <w:rsid w:val="7E5C1A31"/>
    <w:rsid w:val="7E8524C5"/>
    <w:rsid w:val="7ED4118D"/>
    <w:rsid w:val="7F042B2C"/>
    <w:rsid w:val="7FB87938"/>
    <w:rsid w:val="7FCBA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988B0"/>
  <w15:chartTrackingRefBased/>
  <w15:docId w15:val="{9A563485-7FD3-4C85-A0F2-BC788AD9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FDBB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A41A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5F1791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6A41A0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E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4AA"/>
  </w:style>
  <w:style w:type="paragraph" w:styleId="Footer">
    <w:name w:val="footer"/>
    <w:basedOn w:val="Normal"/>
    <w:link w:val="FooterChar"/>
    <w:uiPriority w:val="99"/>
    <w:unhideWhenUsed/>
    <w:rsid w:val="005E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4AA"/>
  </w:style>
  <w:style w:type="paragraph" w:styleId="Title">
    <w:name w:val="Title"/>
    <w:basedOn w:val="Normal"/>
    <w:next w:val="Normal"/>
    <w:link w:val="TitleChar"/>
    <w:uiPriority w:val="10"/>
    <w:qFormat/>
    <w:rsid w:val="005E64AA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5E64AA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4AA"/>
    <w:pPr>
      <w:numPr>
        <w:ilvl w:val="1"/>
      </w:numPr>
      <w:spacing w:line="259" w:lineRule="auto"/>
    </w:pPr>
    <w:rPr>
      <w:rFonts w:cs="Times New Roman"/>
      <w:color w:val="5A5A5A" w:themeColor="text1" w:themeTint="A5"/>
      <w:spacing w:val="15"/>
      <w:sz w:val="22"/>
      <w:szCs w:val="22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5E64AA"/>
    <w:rPr>
      <w:rFonts w:cs="Times New Roman"/>
      <w:color w:val="5A5A5A" w:themeColor="text1" w:themeTint="A5"/>
      <w:spacing w:val="15"/>
      <w:sz w:val="22"/>
      <w:szCs w:val="22"/>
      <w:lang w:eastAsia="zh-CN"/>
    </w:rPr>
  </w:style>
  <w:style w:type="paragraph" w:styleId="TOCHeading">
    <w:name w:val="TOC Heading"/>
    <w:basedOn w:val="Heading1"/>
    <w:next w:val="Normal"/>
    <w:uiPriority w:val="39"/>
    <w:unhideWhenUsed/>
    <w:qFormat/>
    <w:rsid w:val="001B681C"/>
    <w:pPr>
      <w:spacing w:before="240" w:after="0" w:line="259" w:lineRule="auto"/>
      <w:outlineLvl w:val="9"/>
    </w:pPr>
    <w:rPr>
      <w:sz w:val="32"/>
      <w:szCs w:val="32"/>
      <w:lang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1B681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B681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B681C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d105c913-0a2a-425c-9c9e-46e813be8a7f">
  <we:reference id="WA104382081" version="1.55.1.0" store="en-US" storeType="omex"/>
  <we:alternateReferences>
    <we:reference id="WA104382081" version="1.55.1.0" store="omex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 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2752</Words>
  <Characters>15692</Characters>
  <Application>Microsoft Office Word</Application>
  <DocSecurity>0</DocSecurity>
  <Lines>130</Lines>
  <Paragraphs>36</Paragraphs>
  <ScaleCrop>false</ScaleCrop>
  <Company/>
  <LinksUpToDate>false</LinksUpToDate>
  <CharactersWithSpaces>18408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Materials</dc:title>
  <dc:subject>Assignment 1</dc:subject>
  <dc:creator>Rhys Cosker (2513065)</dc:creator>
  <cp:keywords/>
  <dc:description/>
  <cp:lastModifiedBy>Rhys Cosker (2513065)</cp:lastModifiedBy>
  <cp:revision>79</cp:revision>
  <dcterms:created xsi:type="dcterms:W3CDTF">2026-03-05T11:08:00Z</dcterms:created>
  <dcterms:modified xsi:type="dcterms:W3CDTF">2026-03-26T13:20:00Z</dcterms:modified>
</cp:coreProperties>
</file>