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2373B29" w14:textId="77777777" w:rsidR="008A41F2" w:rsidRDefault="00E074E8" w:rsidP="008A41F2">
      <w:pPr>
        <w:jc w:val="center"/>
        <w:rPr>
          <w:rStyle w:val="Strong"/>
          <w:rFonts w:ascii="Times New Roman" w:hAnsi="Times New Roman" w:cs="Times New Roman"/>
          <w:sz w:val="28"/>
          <w:szCs w:val="28"/>
        </w:rPr>
      </w:pPr>
      <w:r w:rsidRPr="008B6B32">
        <w:rPr>
          <w:rStyle w:val="Strong"/>
          <w:rFonts w:ascii="Times New Roman" w:hAnsi="Times New Roman" w:cs="Times New Roman"/>
          <w:sz w:val="28"/>
          <w:szCs w:val="28"/>
        </w:rPr>
        <w:t>University of Wales Trinity Saint David</w:t>
      </w:r>
    </w:p>
    <w:p w14:paraId="414156E6" w14:textId="77777777" w:rsidR="008A41F2" w:rsidRDefault="008A41F2" w:rsidP="008A41F2">
      <w:pPr>
        <w:jc w:val="center"/>
        <w:rPr>
          <w:rStyle w:val="Strong"/>
          <w:rFonts w:ascii="Times New Roman" w:hAnsi="Times New Roman" w:cs="Times New Roman"/>
          <w:sz w:val="28"/>
          <w:szCs w:val="28"/>
        </w:rPr>
      </w:pPr>
    </w:p>
    <w:p w14:paraId="33552DE9" w14:textId="4BE592E6" w:rsidR="00E074E8" w:rsidRDefault="001E0A0F" w:rsidP="008A41F2">
      <w:pPr>
        <w:jc w:val="center"/>
        <w:rPr>
          <w:rStyle w:val="Strong"/>
          <w:rFonts w:ascii="Times New Roman" w:hAnsi="Times New Roman" w:cs="Times New Roman"/>
          <w:sz w:val="32"/>
          <w:szCs w:val="32"/>
        </w:rPr>
      </w:pPr>
      <w:r w:rsidRPr="008B6B32">
        <w:rPr>
          <w:noProof/>
        </w:rPr>
        <w:drawing>
          <wp:anchor distT="0" distB="0" distL="114300" distR="114300" simplePos="0" relativeHeight="251658240" behindDoc="1" locked="0" layoutInCell="1" allowOverlap="1" wp14:anchorId="6E31983B" wp14:editId="2D004DF8">
            <wp:simplePos x="0" y="0"/>
            <wp:positionH relativeFrom="column">
              <wp:posOffset>507077</wp:posOffset>
            </wp:positionH>
            <wp:positionV relativeFrom="paragraph">
              <wp:posOffset>307512</wp:posOffset>
            </wp:positionV>
            <wp:extent cx="4497186" cy="2248593"/>
            <wp:effectExtent l="0" t="0" r="0" b="0"/>
            <wp:wrapNone/>
            <wp:docPr id="4" name="Picture 4"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Hub: description, news and contact inf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516755" cy="225837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35C4E">
        <w:rPr>
          <w:rStyle w:val="Strong"/>
          <w:rFonts w:ascii="Times New Roman" w:hAnsi="Times New Roman" w:cs="Times New Roman"/>
          <w:sz w:val="32"/>
          <w:szCs w:val="32"/>
        </w:rPr>
        <w:t xml:space="preserve">Professional Practitioner </w:t>
      </w:r>
    </w:p>
    <w:p w14:paraId="58523EAD" w14:textId="77777777" w:rsidR="00D767A2" w:rsidRPr="008A41F2" w:rsidRDefault="00D767A2" w:rsidP="00D767A2">
      <w:pPr>
        <w:rPr>
          <w:rStyle w:val="Strong"/>
          <w:rFonts w:ascii="Times New Roman" w:hAnsi="Times New Roman" w:cs="Times New Roman"/>
          <w:sz w:val="28"/>
          <w:szCs w:val="28"/>
        </w:rPr>
      </w:pPr>
    </w:p>
    <w:p w14:paraId="540C3801" w14:textId="694657D4" w:rsidR="0018390C" w:rsidRPr="008B6B32" w:rsidRDefault="0018390C" w:rsidP="00E074E8">
      <w:pPr>
        <w:jc w:val="center"/>
        <w:rPr>
          <w:rStyle w:val="Strong"/>
        </w:rPr>
      </w:pPr>
    </w:p>
    <w:p w14:paraId="2B020EEE" w14:textId="7190F2A0" w:rsidR="0018390C" w:rsidRPr="008B6B32" w:rsidRDefault="0018390C" w:rsidP="00E074E8">
      <w:pPr>
        <w:jc w:val="center"/>
        <w:rPr>
          <w:rStyle w:val="Strong"/>
        </w:rPr>
      </w:pPr>
    </w:p>
    <w:p w14:paraId="68B69F7D" w14:textId="0FC6A4DC" w:rsidR="0018390C" w:rsidRPr="008B6B32" w:rsidRDefault="0018390C" w:rsidP="00E074E8">
      <w:pPr>
        <w:jc w:val="center"/>
        <w:rPr>
          <w:rStyle w:val="Strong"/>
        </w:rPr>
      </w:pPr>
    </w:p>
    <w:p w14:paraId="561F2B1F" w14:textId="2D0B52DB" w:rsidR="0018390C" w:rsidRPr="008B6B32" w:rsidRDefault="0018390C" w:rsidP="00E074E8">
      <w:pPr>
        <w:jc w:val="center"/>
        <w:rPr>
          <w:rStyle w:val="Strong"/>
        </w:rPr>
      </w:pPr>
    </w:p>
    <w:p w14:paraId="41384934" w14:textId="4FB568C5" w:rsidR="0018390C" w:rsidRPr="008B6B32" w:rsidRDefault="0018390C" w:rsidP="00E074E8">
      <w:pPr>
        <w:jc w:val="center"/>
        <w:rPr>
          <w:rStyle w:val="Strong"/>
        </w:rPr>
      </w:pPr>
    </w:p>
    <w:p w14:paraId="38E66156" w14:textId="10AE0F32" w:rsidR="0018390C" w:rsidRPr="008B6B32" w:rsidRDefault="0018390C" w:rsidP="00E074E8">
      <w:pPr>
        <w:jc w:val="center"/>
        <w:rPr>
          <w:rStyle w:val="Strong"/>
        </w:rPr>
      </w:pPr>
    </w:p>
    <w:p w14:paraId="64112AAA" w14:textId="56DF7076" w:rsidR="0018390C" w:rsidRPr="008B6B32" w:rsidRDefault="0018390C" w:rsidP="00E074E8">
      <w:pPr>
        <w:jc w:val="center"/>
        <w:rPr>
          <w:rStyle w:val="Strong"/>
        </w:rPr>
      </w:pPr>
    </w:p>
    <w:p w14:paraId="369ED7FC" w14:textId="77777777" w:rsidR="0018390C" w:rsidRPr="008B6B32" w:rsidRDefault="0018390C" w:rsidP="001E0A0F">
      <w:pPr>
        <w:rPr>
          <w:rStyle w:val="Strong"/>
        </w:rPr>
      </w:pPr>
    </w:p>
    <w:p w14:paraId="23790EBD" w14:textId="77777777" w:rsidR="008A41F2" w:rsidRDefault="008A41F2" w:rsidP="00E074E8">
      <w:pPr>
        <w:jc w:val="center"/>
        <w:rPr>
          <w:rStyle w:val="Strong"/>
          <w:rFonts w:ascii="Times New Roman" w:hAnsi="Times New Roman" w:cs="Times New Roman"/>
          <w:sz w:val="28"/>
          <w:szCs w:val="28"/>
        </w:rPr>
      </w:pPr>
    </w:p>
    <w:p w14:paraId="5DCC6A97" w14:textId="02AF8B20" w:rsidR="00E074E8" w:rsidRPr="008B6B32" w:rsidRDefault="00D35C4E" w:rsidP="00E074E8">
      <w:pPr>
        <w:jc w:val="center"/>
        <w:rPr>
          <w:rStyle w:val="Strong"/>
          <w:rFonts w:ascii="Times New Roman" w:hAnsi="Times New Roman" w:cs="Times New Roman"/>
          <w:sz w:val="28"/>
          <w:szCs w:val="28"/>
        </w:rPr>
      </w:pPr>
      <w:r>
        <w:rPr>
          <w:rStyle w:val="Strong"/>
          <w:rFonts w:ascii="Times New Roman" w:hAnsi="Times New Roman" w:cs="Times New Roman"/>
          <w:sz w:val="28"/>
          <w:szCs w:val="28"/>
        </w:rPr>
        <w:t xml:space="preserve">Naiya-Mae Poulton </w:t>
      </w:r>
    </w:p>
    <w:p w14:paraId="2036834A" w14:textId="2D447F28" w:rsidR="00E074E8" w:rsidRPr="008B6B32" w:rsidRDefault="00D35C4E" w:rsidP="00E074E8">
      <w:pPr>
        <w:jc w:val="center"/>
        <w:rPr>
          <w:rStyle w:val="Strong"/>
          <w:rFonts w:ascii="Times New Roman" w:hAnsi="Times New Roman" w:cs="Times New Roman"/>
          <w:sz w:val="28"/>
          <w:szCs w:val="28"/>
        </w:rPr>
      </w:pPr>
      <w:r>
        <w:rPr>
          <w:rStyle w:val="Strong"/>
          <w:rFonts w:ascii="Times New Roman" w:hAnsi="Times New Roman" w:cs="Times New Roman"/>
          <w:sz w:val="28"/>
          <w:szCs w:val="28"/>
        </w:rPr>
        <w:t>2622488</w:t>
      </w:r>
    </w:p>
    <w:p w14:paraId="2B264EE3" w14:textId="4C1F4C69" w:rsidR="00E074E8" w:rsidRPr="008B6B32" w:rsidRDefault="00D35C4E" w:rsidP="00E074E8">
      <w:pPr>
        <w:jc w:val="center"/>
        <w:rPr>
          <w:rStyle w:val="Strong"/>
          <w:rFonts w:ascii="Times New Roman" w:hAnsi="Times New Roman" w:cs="Times New Roman"/>
          <w:sz w:val="28"/>
          <w:szCs w:val="28"/>
        </w:rPr>
      </w:pPr>
      <w:r>
        <w:rPr>
          <w:rStyle w:val="Strong"/>
          <w:rFonts w:ascii="Times New Roman" w:hAnsi="Times New Roman" w:cs="Times New Roman"/>
          <w:sz w:val="28"/>
          <w:szCs w:val="28"/>
        </w:rPr>
        <w:t>BA2 Early Years Education and Care: Early Years Practitioner Status</w:t>
      </w:r>
    </w:p>
    <w:p w14:paraId="164F1269" w14:textId="461B3DD8" w:rsidR="00DB0259" w:rsidRPr="008B6B32" w:rsidRDefault="00D35C4E" w:rsidP="00E074E8">
      <w:pPr>
        <w:jc w:val="center"/>
        <w:rPr>
          <w:rStyle w:val="Strong"/>
          <w:rFonts w:ascii="Times New Roman" w:hAnsi="Times New Roman" w:cs="Times New Roman"/>
          <w:sz w:val="28"/>
          <w:szCs w:val="28"/>
        </w:rPr>
      </w:pPr>
      <w:r>
        <w:rPr>
          <w:rStyle w:val="Strong"/>
          <w:rFonts w:ascii="Times New Roman" w:hAnsi="Times New Roman" w:cs="Times New Roman"/>
          <w:sz w:val="28"/>
          <w:szCs w:val="28"/>
        </w:rPr>
        <w:t>28/09/26</w:t>
      </w:r>
    </w:p>
    <w:p w14:paraId="7A6A256A" w14:textId="77777777" w:rsidR="00F57985" w:rsidRPr="008B6B32" w:rsidRDefault="00F57985" w:rsidP="00E074E8">
      <w:pPr>
        <w:jc w:val="center"/>
        <w:rPr>
          <w:rStyle w:val="Strong"/>
          <w:rFonts w:ascii="Times New Roman" w:hAnsi="Times New Roman" w:cs="Times New Roman"/>
          <w:sz w:val="28"/>
          <w:szCs w:val="28"/>
        </w:rPr>
      </w:pPr>
    </w:p>
    <w:p w14:paraId="53B7C06A" w14:textId="77777777" w:rsidR="00F57985" w:rsidRPr="008B6B32" w:rsidRDefault="00F57985" w:rsidP="00E074E8">
      <w:pPr>
        <w:jc w:val="center"/>
        <w:rPr>
          <w:rStyle w:val="Strong"/>
          <w:rFonts w:ascii="Times New Roman" w:hAnsi="Times New Roman" w:cs="Times New Roman"/>
          <w:sz w:val="28"/>
          <w:szCs w:val="28"/>
        </w:rPr>
      </w:pPr>
    </w:p>
    <w:p w14:paraId="5F1BB59C" w14:textId="77777777" w:rsidR="00F57985" w:rsidRPr="008B6B32" w:rsidRDefault="00F57985" w:rsidP="00E074E8">
      <w:pPr>
        <w:jc w:val="center"/>
        <w:rPr>
          <w:rStyle w:val="Strong"/>
          <w:rFonts w:ascii="Times New Roman" w:hAnsi="Times New Roman" w:cs="Times New Roman"/>
          <w:sz w:val="28"/>
          <w:szCs w:val="28"/>
        </w:rPr>
      </w:pPr>
    </w:p>
    <w:p w14:paraId="088ED0FE" w14:textId="77777777" w:rsidR="00F57985" w:rsidRPr="008B6B32" w:rsidRDefault="00F57985" w:rsidP="00E074E8">
      <w:pPr>
        <w:jc w:val="center"/>
        <w:rPr>
          <w:rStyle w:val="Strong"/>
          <w:rFonts w:ascii="Times New Roman" w:hAnsi="Times New Roman" w:cs="Times New Roman"/>
          <w:sz w:val="28"/>
          <w:szCs w:val="28"/>
        </w:rPr>
      </w:pPr>
    </w:p>
    <w:p w14:paraId="7C304915" w14:textId="77777777" w:rsidR="001E0A0F" w:rsidRPr="008B6B32" w:rsidRDefault="001E0A0F" w:rsidP="00E074E8">
      <w:pPr>
        <w:jc w:val="center"/>
        <w:rPr>
          <w:rStyle w:val="Strong"/>
          <w:rFonts w:ascii="Times New Roman" w:hAnsi="Times New Roman" w:cs="Times New Roman"/>
          <w:sz w:val="28"/>
          <w:szCs w:val="28"/>
        </w:rPr>
      </w:pPr>
    </w:p>
    <w:p w14:paraId="721A78C9" w14:textId="77777777" w:rsidR="001E0A0F" w:rsidRPr="008B6B32" w:rsidRDefault="001E0A0F" w:rsidP="00E074E8">
      <w:pPr>
        <w:jc w:val="center"/>
        <w:rPr>
          <w:rStyle w:val="Strong"/>
          <w:rFonts w:ascii="Times New Roman" w:hAnsi="Times New Roman" w:cs="Times New Roman"/>
          <w:sz w:val="28"/>
          <w:szCs w:val="28"/>
        </w:rPr>
      </w:pPr>
    </w:p>
    <w:p w14:paraId="0613A190" w14:textId="77777777" w:rsidR="001E0A0F" w:rsidRPr="008B6B32" w:rsidRDefault="001E0A0F" w:rsidP="00E074E8">
      <w:pPr>
        <w:jc w:val="center"/>
        <w:rPr>
          <w:rStyle w:val="Strong"/>
          <w:rFonts w:ascii="Times New Roman" w:hAnsi="Times New Roman" w:cs="Times New Roman"/>
          <w:sz w:val="28"/>
          <w:szCs w:val="28"/>
        </w:rPr>
      </w:pPr>
    </w:p>
    <w:p w14:paraId="70F63977" w14:textId="77777777" w:rsidR="001E0A0F" w:rsidRPr="008B6B32" w:rsidRDefault="001E0A0F" w:rsidP="00E074E8">
      <w:pPr>
        <w:jc w:val="center"/>
        <w:rPr>
          <w:rStyle w:val="Strong"/>
          <w:rFonts w:ascii="Times New Roman" w:hAnsi="Times New Roman" w:cs="Times New Roman"/>
          <w:sz w:val="28"/>
          <w:szCs w:val="28"/>
        </w:rPr>
      </w:pPr>
    </w:p>
    <w:p w14:paraId="5271712E" w14:textId="77777777" w:rsidR="001E0A0F" w:rsidRPr="008B6B32" w:rsidRDefault="001E0A0F" w:rsidP="00E074E8">
      <w:pPr>
        <w:jc w:val="center"/>
        <w:rPr>
          <w:rStyle w:val="Strong"/>
          <w:rFonts w:ascii="Times New Roman" w:hAnsi="Times New Roman" w:cs="Times New Roman"/>
          <w:sz w:val="28"/>
          <w:szCs w:val="28"/>
        </w:rPr>
      </w:pPr>
    </w:p>
    <w:p w14:paraId="3EF948D3" w14:textId="6525F36B" w:rsidR="00A67A20" w:rsidRPr="008B6B32" w:rsidRDefault="00D35C4E" w:rsidP="00C100D6">
      <w:pPr>
        <w:jc w:val="center"/>
        <w:rPr>
          <w:rStyle w:val="Strong"/>
          <w:rFonts w:ascii="Times New Roman" w:hAnsi="Times New Roman" w:cs="Times New Roman"/>
          <w:sz w:val="28"/>
          <w:szCs w:val="28"/>
        </w:rPr>
      </w:pPr>
      <w:r>
        <w:rPr>
          <w:rStyle w:val="Strong"/>
          <w:rFonts w:ascii="Times New Roman" w:hAnsi="Times New Roman" w:cs="Times New Roman"/>
          <w:sz w:val="28"/>
          <w:szCs w:val="28"/>
        </w:rPr>
        <w:t>ECEY4014C</w:t>
      </w:r>
    </w:p>
    <w:p w14:paraId="1B7C88EC" w14:textId="4A970132" w:rsidR="0045125B" w:rsidRPr="008B6B32" w:rsidRDefault="0045125B" w:rsidP="00C100D6">
      <w:pPr>
        <w:jc w:val="center"/>
        <w:rPr>
          <w:rStyle w:val="Strong"/>
          <w:rFonts w:ascii="Times New Roman" w:hAnsi="Times New Roman" w:cs="Times New Roman"/>
          <w:sz w:val="28"/>
          <w:szCs w:val="28"/>
        </w:rPr>
      </w:pPr>
    </w:p>
    <w:p w14:paraId="71DC4691" w14:textId="64B97CB6" w:rsidR="0053378F" w:rsidRPr="009135E9" w:rsidRDefault="0053378F" w:rsidP="00155DF3">
      <w:pPr>
        <w:jc w:val="center"/>
        <w:rPr>
          <w:rFonts w:ascii="Times New Roman" w:hAnsi="Times New Roman" w:cs="Times New Roman"/>
          <w:b/>
          <w:bCs/>
          <w:sz w:val="20"/>
          <w:szCs w:val="20"/>
        </w:rPr>
      </w:pPr>
    </w:p>
    <w:sdt>
      <w:sdtPr>
        <w:rPr>
          <w:rFonts w:eastAsiaTheme="minorHAnsi" w:cstheme="minorBidi"/>
          <w:color w:val="000000" w:themeColor="text1"/>
          <w:sz w:val="22"/>
          <w:szCs w:val="22"/>
        </w:rPr>
        <w:id w:val="-1329677471"/>
        <w:docPartObj>
          <w:docPartGallery w:val="Table of Contents"/>
          <w:docPartUnique/>
        </w:docPartObj>
      </w:sdtPr>
      <w:sdtEndPr>
        <w:rPr>
          <w:b/>
          <w:bCs/>
        </w:rPr>
      </w:sdtEndPr>
      <w:sdtContent>
        <w:p w14:paraId="308385C8" w14:textId="7756CF65" w:rsidR="001D2B25" w:rsidRPr="008B6B32" w:rsidRDefault="001D2B25">
          <w:pPr>
            <w:pStyle w:val="TOCHeading"/>
            <w:rPr>
              <w:color w:val="000000" w:themeColor="text1"/>
            </w:rPr>
          </w:pPr>
          <w:r w:rsidRPr="008B6B32">
            <w:rPr>
              <w:color w:val="000000" w:themeColor="text1"/>
            </w:rPr>
            <w:t>Table of Contents</w:t>
          </w:r>
        </w:p>
        <w:p w14:paraId="0F4667E4" w14:textId="3F8B7172" w:rsidR="002A6EB0" w:rsidRDefault="001D2B25">
          <w:pPr>
            <w:pStyle w:val="TOC2"/>
            <w:tabs>
              <w:tab w:val="right" w:leader="dot" w:pos="9016"/>
            </w:tabs>
            <w:rPr>
              <w:rFonts w:eastAsiaTheme="minorEastAsia" w:cstheme="minorBidi"/>
              <w:i w:val="0"/>
              <w:iCs w:val="0"/>
              <w:noProof/>
              <w:kern w:val="2"/>
              <w:sz w:val="24"/>
              <w:szCs w:val="24"/>
              <w:lang w:eastAsia="en-GB"/>
              <w14:ligatures w14:val="standardContextual"/>
            </w:rPr>
          </w:pPr>
          <w:r w:rsidRPr="00654BBC">
            <w:rPr>
              <w:color w:val="2E74B5" w:themeColor="accent5" w:themeShade="BF"/>
            </w:rPr>
            <w:fldChar w:fldCharType="begin"/>
          </w:r>
          <w:r w:rsidRPr="00654BBC">
            <w:rPr>
              <w:color w:val="2E74B5" w:themeColor="accent5" w:themeShade="BF"/>
            </w:rPr>
            <w:instrText xml:space="preserve"> TOC \o "1-3" \h \z \u </w:instrText>
          </w:r>
          <w:r w:rsidRPr="00654BBC">
            <w:rPr>
              <w:color w:val="2E74B5" w:themeColor="accent5" w:themeShade="BF"/>
            </w:rPr>
            <w:fldChar w:fldCharType="separate"/>
          </w:r>
          <w:hyperlink w:anchor="_Toc243767893" w:history="1">
            <w:r w:rsidR="002A6EB0" w:rsidRPr="00D83548">
              <w:rPr>
                <w:rStyle w:val="Hyperlink"/>
                <w:b/>
                <w:bCs/>
                <w:noProof/>
              </w:rPr>
              <w:t>1 Introduction</w:t>
            </w:r>
            <w:r w:rsidR="002A6EB0">
              <w:rPr>
                <w:noProof/>
                <w:webHidden/>
              </w:rPr>
              <w:tab/>
            </w:r>
            <w:r w:rsidR="002A6EB0">
              <w:rPr>
                <w:noProof/>
                <w:webHidden/>
              </w:rPr>
              <w:fldChar w:fldCharType="begin"/>
            </w:r>
            <w:r w:rsidR="002A6EB0">
              <w:rPr>
                <w:noProof/>
                <w:webHidden/>
              </w:rPr>
              <w:instrText xml:space="preserve"> PAGEREF _Toc243767893 \h </w:instrText>
            </w:r>
            <w:r w:rsidR="002A6EB0">
              <w:rPr>
                <w:noProof/>
                <w:webHidden/>
              </w:rPr>
            </w:r>
            <w:r w:rsidR="002A6EB0">
              <w:rPr>
                <w:noProof/>
                <w:webHidden/>
              </w:rPr>
              <w:fldChar w:fldCharType="separate"/>
            </w:r>
            <w:r w:rsidR="005770F5">
              <w:rPr>
                <w:noProof/>
                <w:webHidden/>
              </w:rPr>
              <w:t>3</w:t>
            </w:r>
            <w:r w:rsidR="002A6EB0">
              <w:rPr>
                <w:noProof/>
                <w:webHidden/>
              </w:rPr>
              <w:fldChar w:fldCharType="end"/>
            </w:r>
          </w:hyperlink>
        </w:p>
        <w:p w14:paraId="1B0C3E84" w14:textId="42D88F82" w:rsidR="002A6EB0" w:rsidRDefault="002A6EB0">
          <w:pPr>
            <w:pStyle w:val="TOC2"/>
            <w:tabs>
              <w:tab w:val="right" w:leader="dot" w:pos="9016"/>
            </w:tabs>
            <w:rPr>
              <w:rFonts w:eastAsiaTheme="minorEastAsia" w:cstheme="minorBidi"/>
              <w:i w:val="0"/>
              <w:iCs w:val="0"/>
              <w:noProof/>
              <w:kern w:val="2"/>
              <w:sz w:val="24"/>
              <w:szCs w:val="24"/>
              <w:lang w:eastAsia="en-GB"/>
              <w14:ligatures w14:val="standardContextual"/>
            </w:rPr>
          </w:pPr>
          <w:hyperlink w:anchor="_Toc243767894" w:history="1">
            <w:r w:rsidRPr="00D83548">
              <w:rPr>
                <w:rStyle w:val="Hyperlink"/>
                <w:b/>
                <w:bCs/>
                <w:noProof/>
              </w:rPr>
              <w:t>2 In-depth knowledge &amp; understanding the importance to professional practice including safeguarding</w:t>
            </w:r>
            <w:r>
              <w:rPr>
                <w:noProof/>
                <w:webHidden/>
              </w:rPr>
              <w:tab/>
            </w:r>
            <w:r>
              <w:rPr>
                <w:noProof/>
                <w:webHidden/>
              </w:rPr>
              <w:fldChar w:fldCharType="begin"/>
            </w:r>
            <w:r>
              <w:rPr>
                <w:noProof/>
                <w:webHidden/>
              </w:rPr>
              <w:instrText xml:space="preserve"> PAGEREF _Toc243767894 \h </w:instrText>
            </w:r>
            <w:r>
              <w:rPr>
                <w:noProof/>
                <w:webHidden/>
              </w:rPr>
            </w:r>
            <w:r>
              <w:rPr>
                <w:noProof/>
                <w:webHidden/>
              </w:rPr>
              <w:fldChar w:fldCharType="separate"/>
            </w:r>
            <w:r w:rsidR="005770F5">
              <w:rPr>
                <w:noProof/>
                <w:webHidden/>
              </w:rPr>
              <w:t>3</w:t>
            </w:r>
            <w:r>
              <w:rPr>
                <w:noProof/>
                <w:webHidden/>
              </w:rPr>
              <w:fldChar w:fldCharType="end"/>
            </w:r>
          </w:hyperlink>
        </w:p>
        <w:p w14:paraId="3FC719A2" w14:textId="4F35DACC" w:rsidR="002A6EB0" w:rsidRDefault="002A6EB0">
          <w:pPr>
            <w:pStyle w:val="TOC2"/>
            <w:tabs>
              <w:tab w:val="right" w:leader="dot" w:pos="9016"/>
            </w:tabs>
            <w:rPr>
              <w:rFonts w:eastAsiaTheme="minorEastAsia" w:cstheme="minorBidi"/>
              <w:i w:val="0"/>
              <w:iCs w:val="0"/>
              <w:noProof/>
              <w:kern w:val="2"/>
              <w:sz w:val="24"/>
              <w:szCs w:val="24"/>
              <w:lang w:eastAsia="en-GB"/>
              <w14:ligatures w14:val="standardContextual"/>
            </w:rPr>
          </w:pPr>
          <w:hyperlink w:anchor="_Toc243767895" w:history="1">
            <w:r w:rsidRPr="00D83548">
              <w:rPr>
                <w:rStyle w:val="Hyperlink"/>
                <w:b/>
                <w:bCs/>
                <w:noProof/>
              </w:rPr>
              <w:t>2.1 Why is partnership and multi-agency working important for professional practice?</w:t>
            </w:r>
            <w:r>
              <w:rPr>
                <w:noProof/>
                <w:webHidden/>
              </w:rPr>
              <w:tab/>
            </w:r>
            <w:r>
              <w:rPr>
                <w:noProof/>
                <w:webHidden/>
              </w:rPr>
              <w:fldChar w:fldCharType="begin"/>
            </w:r>
            <w:r>
              <w:rPr>
                <w:noProof/>
                <w:webHidden/>
              </w:rPr>
              <w:instrText xml:space="preserve"> PAGEREF _Toc243767895 \h </w:instrText>
            </w:r>
            <w:r>
              <w:rPr>
                <w:noProof/>
                <w:webHidden/>
              </w:rPr>
            </w:r>
            <w:r>
              <w:rPr>
                <w:noProof/>
                <w:webHidden/>
              </w:rPr>
              <w:fldChar w:fldCharType="separate"/>
            </w:r>
            <w:r w:rsidR="005770F5">
              <w:rPr>
                <w:noProof/>
                <w:webHidden/>
              </w:rPr>
              <w:t>4</w:t>
            </w:r>
            <w:r>
              <w:rPr>
                <w:noProof/>
                <w:webHidden/>
              </w:rPr>
              <w:fldChar w:fldCharType="end"/>
            </w:r>
          </w:hyperlink>
        </w:p>
        <w:p w14:paraId="542F20DC" w14:textId="07522B16" w:rsidR="002A6EB0" w:rsidRDefault="002A6EB0">
          <w:pPr>
            <w:pStyle w:val="TOC2"/>
            <w:tabs>
              <w:tab w:val="right" w:leader="dot" w:pos="9016"/>
            </w:tabs>
            <w:rPr>
              <w:rFonts w:eastAsiaTheme="minorEastAsia" w:cstheme="minorBidi"/>
              <w:i w:val="0"/>
              <w:iCs w:val="0"/>
              <w:noProof/>
              <w:kern w:val="2"/>
              <w:sz w:val="24"/>
              <w:szCs w:val="24"/>
              <w:lang w:eastAsia="en-GB"/>
              <w14:ligatures w14:val="standardContextual"/>
            </w:rPr>
          </w:pPr>
          <w:hyperlink w:anchor="_Toc243767896" w:history="1">
            <w:r w:rsidRPr="00D83548">
              <w:rPr>
                <w:rStyle w:val="Hyperlink"/>
                <w:b/>
                <w:bCs/>
                <w:noProof/>
              </w:rPr>
              <w:t>2.2 How does the observation and planning cycle inform professional practice and ensure practitioners are meeting the needs of children?</w:t>
            </w:r>
            <w:r>
              <w:rPr>
                <w:noProof/>
                <w:webHidden/>
              </w:rPr>
              <w:tab/>
            </w:r>
            <w:r>
              <w:rPr>
                <w:noProof/>
                <w:webHidden/>
              </w:rPr>
              <w:fldChar w:fldCharType="begin"/>
            </w:r>
            <w:r>
              <w:rPr>
                <w:noProof/>
                <w:webHidden/>
              </w:rPr>
              <w:instrText xml:space="preserve"> PAGEREF _Toc243767896 \h </w:instrText>
            </w:r>
            <w:r>
              <w:rPr>
                <w:noProof/>
                <w:webHidden/>
              </w:rPr>
            </w:r>
            <w:r>
              <w:rPr>
                <w:noProof/>
                <w:webHidden/>
              </w:rPr>
              <w:fldChar w:fldCharType="separate"/>
            </w:r>
            <w:r w:rsidR="005770F5">
              <w:rPr>
                <w:noProof/>
                <w:webHidden/>
              </w:rPr>
              <w:t>5</w:t>
            </w:r>
            <w:r>
              <w:rPr>
                <w:noProof/>
                <w:webHidden/>
              </w:rPr>
              <w:fldChar w:fldCharType="end"/>
            </w:r>
          </w:hyperlink>
        </w:p>
        <w:p w14:paraId="2F0C7CED" w14:textId="50F0D1E6" w:rsidR="002A6EB0" w:rsidRDefault="002A6EB0">
          <w:pPr>
            <w:pStyle w:val="TOC2"/>
            <w:tabs>
              <w:tab w:val="right" w:leader="dot" w:pos="9016"/>
            </w:tabs>
            <w:rPr>
              <w:rFonts w:eastAsiaTheme="minorEastAsia" w:cstheme="minorBidi"/>
              <w:i w:val="0"/>
              <w:iCs w:val="0"/>
              <w:noProof/>
              <w:kern w:val="2"/>
              <w:sz w:val="24"/>
              <w:szCs w:val="24"/>
              <w:lang w:eastAsia="en-GB"/>
              <w14:ligatures w14:val="standardContextual"/>
            </w:rPr>
          </w:pPr>
          <w:hyperlink w:anchor="_Toc243767897" w:history="1">
            <w:r w:rsidRPr="00D83548">
              <w:rPr>
                <w:rStyle w:val="Hyperlink"/>
                <w:b/>
                <w:bCs/>
                <w:noProof/>
              </w:rPr>
              <w:t>2.3 How do the principles of UNRC inform professional practice, why is this important</w:t>
            </w:r>
            <w:r>
              <w:rPr>
                <w:noProof/>
                <w:webHidden/>
              </w:rPr>
              <w:tab/>
            </w:r>
            <w:r>
              <w:rPr>
                <w:noProof/>
                <w:webHidden/>
              </w:rPr>
              <w:fldChar w:fldCharType="begin"/>
            </w:r>
            <w:r>
              <w:rPr>
                <w:noProof/>
                <w:webHidden/>
              </w:rPr>
              <w:instrText xml:space="preserve"> PAGEREF _Toc243767897 \h </w:instrText>
            </w:r>
            <w:r>
              <w:rPr>
                <w:noProof/>
                <w:webHidden/>
              </w:rPr>
            </w:r>
            <w:r>
              <w:rPr>
                <w:noProof/>
                <w:webHidden/>
              </w:rPr>
              <w:fldChar w:fldCharType="separate"/>
            </w:r>
            <w:r w:rsidR="005770F5">
              <w:rPr>
                <w:noProof/>
                <w:webHidden/>
              </w:rPr>
              <w:t>5</w:t>
            </w:r>
            <w:r>
              <w:rPr>
                <w:noProof/>
                <w:webHidden/>
              </w:rPr>
              <w:fldChar w:fldCharType="end"/>
            </w:r>
          </w:hyperlink>
        </w:p>
        <w:p w14:paraId="0D21643F" w14:textId="4945E842" w:rsidR="002A6EB0" w:rsidRDefault="002A6EB0">
          <w:pPr>
            <w:pStyle w:val="TOC2"/>
            <w:tabs>
              <w:tab w:val="right" w:leader="dot" w:pos="9016"/>
            </w:tabs>
            <w:rPr>
              <w:rFonts w:eastAsiaTheme="minorEastAsia" w:cstheme="minorBidi"/>
              <w:i w:val="0"/>
              <w:iCs w:val="0"/>
              <w:noProof/>
              <w:kern w:val="2"/>
              <w:sz w:val="24"/>
              <w:szCs w:val="24"/>
              <w:lang w:eastAsia="en-GB"/>
              <w14:ligatures w14:val="standardContextual"/>
            </w:rPr>
          </w:pPr>
          <w:hyperlink w:anchor="_Toc243767898" w:history="1">
            <w:r w:rsidRPr="00D83548">
              <w:rPr>
                <w:rStyle w:val="Hyperlink"/>
                <w:b/>
                <w:bCs/>
                <w:noProof/>
              </w:rPr>
              <w:t>3 Conclusion</w:t>
            </w:r>
            <w:r>
              <w:rPr>
                <w:noProof/>
                <w:webHidden/>
              </w:rPr>
              <w:tab/>
            </w:r>
            <w:r>
              <w:rPr>
                <w:noProof/>
                <w:webHidden/>
              </w:rPr>
              <w:fldChar w:fldCharType="begin"/>
            </w:r>
            <w:r>
              <w:rPr>
                <w:noProof/>
                <w:webHidden/>
              </w:rPr>
              <w:instrText xml:space="preserve"> PAGEREF _Toc243767898 \h </w:instrText>
            </w:r>
            <w:r>
              <w:rPr>
                <w:noProof/>
                <w:webHidden/>
              </w:rPr>
            </w:r>
            <w:r>
              <w:rPr>
                <w:noProof/>
                <w:webHidden/>
              </w:rPr>
              <w:fldChar w:fldCharType="separate"/>
            </w:r>
            <w:r w:rsidR="005770F5">
              <w:rPr>
                <w:noProof/>
                <w:webHidden/>
              </w:rPr>
              <w:t>6</w:t>
            </w:r>
            <w:r>
              <w:rPr>
                <w:noProof/>
                <w:webHidden/>
              </w:rPr>
              <w:fldChar w:fldCharType="end"/>
            </w:r>
          </w:hyperlink>
        </w:p>
        <w:p w14:paraId="550F77B0" w14:textId="0E5D37F7" w:rsidR="002A6EB0" w:rsidRDefault="002A6EB0">
          <w:pPr>
            <w:pStyle w:val="TOC2"/>
            <w:tabs>
              <w:tab w:val="right" w:leader="dot" w:pos="9016"/>
            </w:tabs>
            <w:rPr>
              <w:rFonts w:eastAsiaTheme="minorEastAsia" w:cstheme="minorBidi"/>
              <w:i w:val="0"/>
              <w:iCs w:val="0"/>
              <w:noProof/>
              <w:kern w:val="2"/>
              <w:sz w:val="24"/>
              <w:szCs w:val="24"/>
              <w:lang w:eastAsia="en-GB"/>
              <w14:ligatures w14:val="standardContextual"/>
            </w:rPr>
          </w:pPr>
          <w:hyperlink w:anchor="_Toc243767899" w:history="1">
            <w:r w:rsidRPr="00D83548">
              <w:rPr>
                <w:rStyle w:val="Hyperlink"/>
                <w:b/>
                <w:bCs/>
                <w:noProof/>
              </w:rPr>
              <w:t>4 Professional Practitioner Academic Poster</w:t>
            </w:r>
            <w:r>
              <w:rPr>
                <w:noProof/>
                <w:webHidden/>
              </w:rPr>
              <w:tab/>
            </w:r>
            <w:r>
              <w:rPr>
                <w:noProof/>
                <w:webHidden/>
              </w:rPr>
              <w:fldChar w:fldCharType="begin"/>
            </w:r>
            <w:r>
              <w:rPr>
                <w:noProof/>
                <w:webHidden/>
              </w:rPr>
              <w:instrText xml:space="preserve"> PAGEREF _Toc243767899 \h </w:instrText>
            </w:r>
            <w:r>
              <w:rPr>
                <w:noProof/>
                <w:webHidden/>
              </w:rPr>
            </w:r>
            <w:r>
              <w:rPr>
                <w:noProof/>
                <w:webHidden/>
              </w:rPr>
              <w:fldChar w:fldCharType="separate"/>
            </w:r>
            <w:r w:rsidR="005770F5">
              <w:rPr>
                <w:noProof/>
                <w:webHidden/>
              </w:rPr>
              <w:t>7</w:t>
            </w:r>
            <w:r>
              <w:rPr>
                <w:noProof/>
                <w:webHidden/>
              </w:rPr>
              <w:fldChar w:fldCharType="end"/>
            </w:r>
          </w:hyperlink>
        </w:p>
        <w:p w14:paraId="4D6F7A9F" w14:textId="7DD77B68" w:rsidR="002A6EB0" w:rsidRDefault="002A6EB0">
          <w:pPr>
            <w:pStyle w:val="TOC2"/>
            <w:tabs>
              <w:tab w:val="right" w:leader="dot" w:pos="9016"/>
            </w:tabs>
            <w:rPr>
              <w:rFonts w:eastAsiaTheme="minorEastAsia" w:cstheme="minorBidi"/>
              <w:i w:val="0"/>
              <w:iCs w:val="0"/>
              <w:noProof/>
              <w:kern w:val="2"/>
              <w:sz w:val="24"/>
              <w:szCs w:val="24"/>
              <w:lang w:eastAsia="en-GB"/>
              <w14:ligatures w14:val="standardContextual"/>
            </w:rPr>
          </w:pPr>
          <w:hyperlink w:anchor="_Toc243767900" w:history="1">
            <w:r w:rsidRPr="00D83548">
              <w:rPr>
                <w:rStyle w:val="Hyperlink"/>
                <w:b/>
                <w:bCs/>
                <w:noProof/>
              </w:rPr>
              <w:t>5 Personal Development Plan</w:t>
            </w:r>
            <w:r>
              <w:rPr>
                <w:noProof/>
                <w:webHidden/>
              </w:rPr>
              <w:tab/>
            </w:r>
            <w:r>
              <w:rPr>
                <w:noProof/>
                <w:webHidden/>
              </w:rPr>
              <w:fldChar w:fldCharType="begin"/>
            </w:r>
            <w:r>
              <w:rPr>
                <w:noProof/>
                <w:webHidden/>
              </w:rPr>
              <w:instrText xml:space="preserve"> PAGEREF _Toc243767900 \h </w:instrText>
            </w:r>
            <w:r>
              <w:rPr>
                <w:noProof/>
                <w:webHidden/>
              </w:rPr>
            </w:r>
            <w:r>
              <w:rPr>
                <w:noProof/>
                <w:webHidden/>
              </w:rPr>
              <w:fldChar w:fldCharType="separate"/>
            </w:r>
            <w:r w:rsidR="005770F5">
              <w:rPr>
                <w:noProof/>
                <w:webHidden/>
              </w:rPr>
              <w:t>10</w:t>
            </w:r>
            <w:r>
              <w:rPr>
                <w:noProof/>
                <w:webHidden/>
              </w:rPr>
              <w:fldChar w:fldCharType="end"/>
            </w:r>
          </w:hyperlink>
        </w:p>
        <w:p w14:paraId="48BFFDE1" w14:textId="5BCE0800" w:rsidR="002A6EB0" w:rsidRDefault="002A6EB0">
          <w:pPr>
            <w:pStyle w:val="TOC2"/>
            <w:tabs>
              <w:tab w:val="right" w:leader="dot" w:pos="9016"/>
            </w:tabs>
            <w:rPr>
              <w:rFonts w:eastAsiaTheme="minorEastAsia" w:cstheme="minorBidi"/>
              <w:i w:val="0"/>
              <w:iCs w:val="0"/>
              <w:noProof/>
              <w:kern w:val="2"/>
              <w:sz w:val="24"/>
              <w:szCs w:val="24"/>
              <w:lang w:eastAsia="en-GB"/>
              <w14:ligatures w14:val="standardContextual"/>
            </w:rPr>
          </w:pPr>
          <w:hyperlink w:anchor="_Toc243767901" w:history="1">
            <w:r w:rsidRPr="00D83548">
              <w:rPr>
                <w:rStyle w:val="Hyperlink"/>
                <w:b/>
                <w:bCs/>
                <w:noProof/>
              </w:rPr>
              <w:t>6 Smart table</w:t>
            </w:r>
            <w:r>
              <w:rPr>
                <w:noProof/>
                <w:webHidden/>
              </w:rPr>
              <w:tab/>
            </w:r>
            <w:r>
              <w:rPr>
                <w:noProof/>
                <w:webHidden/>
              </w:rPr>
              <w:fldChar w:fldCharType="begin"/>
            </w:r>
            <w:r>
              <w:rPr>
                <w:noProof/>
                <w:webHidden/>
              </w:rPr>
              <w:instrText xml:space="preserve"> PAGEREF _Toc243767901 \h </w:instrText>
            </w:r>
            <w:r>
              <w:rPr>
                <w:noProof/>
                <w:webHidden/>
              </w:rPr>
            </w:r>
            <w:r>
              <w:rPr>
                <w:noProof/>
                <w:webHidden/>
              </w:rPr>
              <w:fldChar w:fldCharType="separate"/>
            </w:r>
            <w:r w:rsidR="005770F5">
              <w:rPr>
                <w:noProof/>
                <w:webHidden/>
              </w:rPr>
              <w:t>11</w:t>
            </w:r>
            <w:r>
              <w:rPr>
                <w:noProof/>
                <w:webHidden/>
              </w:rPr>
              <w:fldChar w:fldCharType="end"/>
            </w:r>
          </w:hyperlink>
        </w:p>
        <w:p w14:paraId="087B6B98" w14:textId="00470072" w:rsidR="002A6EB0" w:rsidRDefault="002A6EB0">
          <w:pPr>
            <w:pStyle w:val="TOC2"/>
            <w:tabs>
              <w:tab w:val="right" w:leader="dot" w:pos="9016"/>
            </w:tabs>
            <w:rPr>
              <w:rFonts w:eastAsiaTheme="minorEastAsia" w:cstheme="minorBidi"/>
              <w:i w:val="0"/>
              <w:iCs w:val="0"/>
              <w:noProof/>
              <w:kern w:val="2"/>
              <w:sz w:val="24"/>
              <w:szCs w:val="24"/>
              <w:lang w:eastAsia="en-GB"/>
              <w14:ligatures w14:val="standardContextual"/>
            </w:rPr>
          </w:pPr>
          <w:hyperlink w:anchor="_Toc243767902" w:history="1">
            <w:r w:rsidRPr="00D83548">
              <w:rPr>
                <w:rStyle w:val="Hyperlink"/>
                <w:b/>
                <w:bCs/>
                <w:noProof/>
              </w:rPr>
              <w:t>7 References</w:t>
            </w:r>
            <w:r>
              <w:rPr>
                <w:noProof/>
                <w:webHidden/>
              </w:rPr>
              <w:tab/>
            </w:r>
            <w:r>
              <w:rPr>
                <w:noProof/>
                <w:webHidden/>
              </w:rPr>
              <w:fldChar w:fldCharType="begin"/>
            </w:r>
            <w:r>
              <w:rPr>
                <w:noProof/>
                <w:webHidden/>
              </w:rPr>
              <w:instrText xml:space="preserve"> PAGEREF _Toc243767902 \h </w:instrText>
            </w:r>
            <w:r>
              <w:rPr>
                <w:noProof/>
                <w:webHidden/>
              </w:rPr>
            </w:r>
            <w:r>
              <w:rPr>
                <w:noProof/>
                <w:webHidden/>
              </w:rPr>
              <w:fldChar w:fldCharType="separate"/>
            </w:r>
            <w:r w:rsidR="005770F5">
              <w:rPr>
                <w:noProof/>
                <w:webHidden/>
              </w:rPr>
              <w:t>11</w:t>
            </w:r>
            <w:r>
              <w:rPr>
                <w:noProof/>
                <w:webHidden/>
              </w:rPr>
              <w:fldChar w:fldCharType="end"/>
            </w:r>
          </w:hyperlink>
        </w:p>
        <w:p w14:paraId="40B02299" w14:textId="01DB6B4F" w:rsidR="001D2B25" w:rsidRPr="008B6B32" w:rsidRDefault="001D2B25">
          <w:r w:rsidRPr="00654BBC">
            <w:rPr>
              <w:b/>
              <w:bCs/>
              <w:color w:val="2E74B5" w:themeColor="accent5" w:themeShade="BF"/>
            </w:rPr>
            <w:fldChar w:fldCharType="end"/>
          </w:r>
        </w:p>
      </w:sdtContent>
    </w:sdt>
    <w:p w14:paraId="4CCC4B89" w14:textId="77777777" w:rsidR="00B33A66" w:rsidRPr="008B6B32" w:rsidRDefault="00B33A66" w:rsidP="008878F4">
      <w:pPr>
        <w:rPr>
          <w:rStyle w:val="Strong"/>
          <w:color w:val="2E74B5" w:themeColor="accent5" w:themeShade="BF"/>
          <w:sz w:val="24"/>
          <w:szCs w:val="24"/>
        </w:rPr>
      </w:pPr>
    </w:p>
    <w:p w14:paraId="19C89613" w14:textId="4EF5257C" w:rsidR="00687444" w:rsidRPr="008B6B32" w:rsidRDefault="005A6811" w:rsidP="005A6811">
      <w:pPr>
        <w:tabs>
          <w:tab w:val="left" w:pos="2490"/>
        </w:tabs>
        <w:rPr>
          <w:rStyle w:val="Strong"/>
          <w:color w:val="2E74B5" w:themeColor="accent5" w:themeShade="BF"/>
          <w:sz w:val="24"/>
          <w:szCs w:val="24"/>
        </w:rPr>
      </w:pPr>
      <w:r>
        <w:rPr>
          <w:rStyle w:val="Strong"/>
          <w:color w:val="2E74B5" w:themeColor="accent5" w:themeShade="BF"/>
          <w:sz w:val="24"/>
          <w:szCs w:val="24"/>
        </w:rPr>
        <w:tab/>
      </w:r>
    </w:p>
    <w:p w14:paraId="0034C0DA" w14:textId="77777777" w:rsidR="00687444" w:rsidRPr="008B6B32" w:rsidRDefault="00687444" w:rsidP="008878F4">
      <w:pPr>
        <w:rPr>
          <w:rStyle w:val="Strong"/>
          <w:color w:val="2E74B5" w:themeColor="accent5" w:themeShade="BF"/>
          <w:sz w:val="24"/>
          <w:szCs w:val="24"/>
        </w:rPr>
      </w:pPr>
    </w:p>
    <w:p w14:paraId="0FE63380" w14:textId="77777777" w:rsidR="00687444" w:rsidRPr="008B6B32" w:rsidRDefault="00687444" w:rsidP="008878F4">
      <w:pPr>
        <w:rPr>
          <w:rStyle w:val="Strong"/>
          <w:color w:val="2E74B5" w:themeColor="accent5" w:themeShade="BF"/>
          <w:sz w:val="24"/>
          <w:szCs w:val="24"/>
        </w:rPr>
      </w:pPr>
    </w:p>
    <w:p w14:paraId="2E12F7B2" w14:textId="77777777" w:rsidR="00687444" w:rsidRPr="008B6B32" w:rsidRDefault="00687444" w:rsidP="008878F4">
      <w:pPr>
        <w:rPr>
          <w:rStyle w:val="Strong"/>
          <w:color w:val="2E74B5" w:themeColor="accent5" w:themeShade="BF"/>
          <w:sz w:val="24"/>
          <w:szCs w:val="24"/>
        </w:rPr>
      </w:pPr>
    </w:p>
    <w:p w14:paraId="4C32F862" w14:textId="77777777" w:rsidR="00687444" w:rsidRPr="008B6B32" w:rsidRDefault="00687444" w:rsidP="008878F4">
      <w:pPr>
        <w:rPr>
          <w:rStyle w:val="Strong"/>
          <w:color w:val="2E74B5" w:themeColor="accent5" w:themeShade="BF"/>
          <w:sz w:val="24"/>
          <w:szCs w:val="24"/>
        </w:rPr>
      </w:pPr>
    </w:p>
    <w:p w14:paraId="3A184BD1" w14:textId="77777777" w:rsidR="00687444" w:rsidRPr="008B6B32" w:rsidRDefault="00687444" w:rsidP="008878F4">
      <w:pPr>
        <w:rPr>
          <w:rStyle w:val="Strong"/>
          <w:color w:val="2E74B5" w:themeColor="accent5" w:themeShade="BF"/>
          <w:sz w:val="24"/>
          <w:szCs w:val="24"/>
        </w:rPr>
      </w:pPr>
    </w:p>
    <w:p w14:paraId="5C611A7D" w14:textId="77777777" w:rsidR="00640885" w:rsidRDefault="00640885" w:rsidP="008878F4">
      <w:pPr>
        <w:rPr>
          <w:rStyle w:val="Strong"/>
          <w:color w:val="2E74B5" w:themeColor="accent5" w:themeShade="BF"/>
          <w:sz w:val="24"/>
          <w:szCs w:val="24"/>
        </w:rPr>
      </w:pPr>
    </w:p>
    <w:p w14:paraId="6D611DFE" w14:textId="77777777" w:rsidR="00817A5E" w:rsidRDefault="00817A5E" w:rsidP="008878F4">
      <w:pPr>
        <w:rPr>
          <w:rStyle w:val="Strong"/>
          <w:color w:val="2E74B5" w:themeColor="accent5" w:themeShade="BF"/>
          <w:sz w:val="24"/>
          <w:szCs w:val="24"/>
        </w:rPr>
      </w:pPr>
    </w:p>
    <w:p w14:paraId="191D0A2E" w14:textId="77777777" w:rsidR="00817A5E" w:rsidRDefault="00817A5E" w:rsidP="008878F4">
      <w:pPr>
        <w:rPr>
          <w:rStyle w:val="Strong"/>
          <w:color w:val="2E74B5" w:themeColor="accent5" w:themeShade="BF"/>
          <w:sz w:val="24"/>
          <w:szCs w:val="24"/>
        </w:rPr>
      </w:pPr>
    </w:p>
    <w:p w14:paraId="62338CD3" w14:textId="77777777" w:rsidR="00817A5E" w:rsidRDefault="00817A5E" w:rsidP="008878F4">
      <w:pPr>
        <w:rPr>
          <w:rStyle w:val="Strong"/>
          <w:color w:val="2E74B5" w:themeColor="accent5" w:themeShade="BF"/>
          <w:sz w:val="24"/>
          <w:szCs w:val="24"/>
        </w:rPr>
      </w:pPr>
    </w:p>
    <w:p w14:paraId="55F2BFA3" w14:textId="77777777" w:rsidR="00817A5E" w:rsidRDefault="00817A5E" w:rsidP="008878F4">
      <w:pPr>
        <w:rPr>
          <w:rStyle w:val="Strong"/>
          <w:color w:val="2E74B5" w:themeColor="accent5" w:themeShade="BF"/>
          <w:sz w:val="24"/>
          <w:szCs w:val="24"/>
        </w:rPr>
      </w:pPr>
    </w:p>
    <w:p w14:paraId="7BE6CDA5" w14:textId="77777777" w:rsidR="00817A5E" w:rsidRDefault="00817A5E" w:rsidP="008878F4">
      <w:pPr>
        <w:rPr>
          <w:rStyle w:val="Strong"/>
          <w:color w:val="2E74B5" w:themeColor="accent5" w:themeShade="BF"/>
          <w:sz w:val="24"/>
          <w:szCs w:val="24"/>
        </w:rPr>
      </w:pPr>
    </w:p>
    <w:p w14:paraId="0519975B" w14:textId="77777777" w:rsidR="00817A5E" w:rsidRDefault="00817A5E" w:rsidP="008878F4">
      <w:pPr>
        <w:rPr>
          <w:rStyle w:val="Strong"/>
          <w:color w:val="2E74B5" w:themeColor="accent5" w:themeShade="BF"/>
          <w:sz w:val="24"/>
          <w:szCs w:val="24"/>
        </w:rPr>
      </w:pPr>
    </w:p>
    <w:p w14:paraId="24BDA72E" w14:textId="77777777" w:rsidR="00817A5E" w:rsidRDefault="00817A5E" w:rsidP="008878F4">
      <w:pPr>
        <w:rPr>
          <w:rStyle w:val="Strong"/>
          <w:color w:val="2E74B5" w:themeColor="accent5" w:themeShade="BF"/>
          <w:sz w:val="24"/>
          <w:szCs w:val="24"/>
        </w:rPr>
      </w:pPr>
    </w:p>
    <w:p w14:paraId="5754F44F" w14:textId="77777777" w:rsidR="00817A5E" w:rsidRDefault="00817A5E" w:rsidP="008878F4">
      <w:pPr>
        <w:rPr>
          <w:rStyle w:val="Strong"/>
          <w:color w:val="2E74B5" w:themeColor="accent5" w:themeShade="BF"/>
          <w:sz w:val="24"/>
          <w:szCs w:val="24"/>
        </w:rPr>
      </w:pPr>
    </w:p>
    <w:p w14:paraId="20A0FA3E" w14:textId="77777777" w:rsidR="00817A5E" w:rsidRDefault="00817A5E" w:rsidP="008878F4">
      <w:pPr>
        <w:rPr>
          <w:rStyle w:val="Strong"/>
          <w:color w:val="2E74B5" w:themeColor="accent5" w:themeShade="BF"/>
          <w:sz w:val="24"/>
          <w:szCs w:val="24"/>
        </w:rPr>
      </w:pPr>
    </w:p>
    <w:p w14:paraId="751CF0D9" w14:textId="77777777" w:rsidR="00817A5E" w:rsidRDefault="00817A5E" w:rsidP="008878F4">
      <w:pPr>
        <w:rPr>
          <w:rStyle w:val="Strong"/>
          <w:color w:val="2E74B5" w:themeColor="accent5" w:themeShade="BF"/>
          <w:sz w:val="24"/>
          <w:szCs w:val="24"/>
        </w:rPr>
      </w:pPr>
    </w:p>
    <w:p w14:paraId="1F730107" w14:textId="77777777" w:rsidR="00817A5E" w:rsidRDefault="00817A5E" w:rsidP="008878F4">
      <w:pPr>
        <w:rPr>
          <w:rStyle w:val="Strong"/>
          <w:color w:val="2E74B5" w:themeColor="accent5" w:themeShade="BF"/>
          <w:sz w:val="24"/>
          <w:szCs w:val="24"/>
        </w:rPr>
      </w:pPr>
    </w:p>
    <w:p w14:paraId="1D435FFF" w14:textId="77777777" w:rsidR="00817A5E" w:rsidRDefault="00817A5E" w:rsidP="008878F4">
      <w:pPr>
        <w:rPr>
          <w:rStyle w:val="Strong"/>
          <w:color w:val="2E74B5" w:themeColor="accent5" w:themeShade="BF"/>
          <w:sz w:val="24"/>
          <w:szCs w:val="24"/>
        </w:rPr>
      </w:pPr>
    </w:p>
    <w:p w14:paraId="2E35FCBF" w14:textId="77777777" w:rsidR="00817A5E" w:rsidRPr="008B6B32" w:rsidRDefault="00817A5E" w:rsidP="008878F4">
      <w:pPr>
        <w:rPr>
          <w:rStyle w:val="Strong"/>
          <w:color w:val="2E74B5" w:themeColor="accent5" w:themeShade="BF"/>
          <w:sz w:val="24"/>
          <w:szCs w:val="24"/>
        </w:rPr>
      </w:pPr>
    </w:p>
    <w:p w14:paraId="22FD0F5D" w14:textId="290097F8" w:rsidR="00817A5E" w:rsidRPr="00817A5E" w:rsidRDefault="008878F4" w:rsidP="007C7AB4">
      <w:pPr>
        <w:pStyle w:val="Heading2"/>
        <w:spacing w:line="360" w:lineRule="auto"/>
        <w:rPr>
          <w:b/>
          <w:bCs/>
          <w:color w:val="2E74B5" w:themeColor="accent5" w:themeShade="BF"/>
        </w:rPr>
      </w:pPr>
      <w:bookmarkStart w:id="0" w:name="_Toc243767893"/>
      <w:r w:rsidRPr="008B6B32">
        <w:rPr>
          <w:rStyle w:val="Strong"/>
          <w:color w:val="2E74B5" w:themeColor="accent5" w:themeShade="BF"/>
        </w:rPr>
        <w:t>1</w:t>
      </w:r>
      <w:r w:rsidR="00B33A66" w:rsidRPr="008B6B32">
        <w:rPr>
          <w:rStyle w:val="Strong"/>
          <w:color w:val="2E74B5" w:themeColor="accent5" w:themeShade="BF"/>
        </w:rPr>
        <w:t xml:space="preserve"> </w:t>
      </w:r>
      <w:r w:rsidR="0038036B" w:rsidRPr="008B6B32">
        <w:rPr>
          <w:rStyle w:val="Strong"/>
          <w:color w:val="2E74B5" w:themeColor="accent5" w:themeShade="BF"/>
        </w:rPr>
        <w:t>Introduction</w:t>
      </w:r>
      <w:bookmarkEnd w:id="0"/>
    </w:p>
    <w:p w14:paraId="220F9240" w14:textId="77777777" w:rsidR="002D096F" w:rsidRDefault="0072113A" w:rsidP="007C7AB4">
      <w:pPr>
        <w:spacing w:line="360" w:lineRule="auto"/>
      </w:pPr>
      <w:r>
        <w:t>Professional practice</w:t>
      </w:r>
      <w:r w:rsidR="003220FB">
        <w:t xml:space="preserve"> is the </w:t>
      </w:r>
      <w:r>
        <w:t>actions and behaviours of an individual</w:t>
      </w:r>
      <w:r w:rsidR="003220FB">
        <w:t xml:space="preserve"> in </w:t>
      </w:r>
      <w:r>
        <w:t>their professional work environmen</w:t>
      </w:r>
      <w:r w:rsidR="00C27851">
        <w:t xml:space="preserve">t, it involves practitioners to understand the skills, values and responsibilities that are used to support children’s learning, development and well-being. </w:t>
      </w:r>
    </w:p>
    <w:p w14:paraId="6F04556D" w14:textId="77777777" w:rsidR="002D096F" w:rsidRDefault="00C27851" w:rsidP="007C7AB4">
      <w:pPr>
        <w:spacing w:line="360" w:lineRule="auto"/>
      </w:pPr>
      <w:r>
        <w:t xml:space="preserve">Every practitioner should understand that individual children are unique and have their own complex needs and interests. As a professional practitioner, this means ensuring to provide </w:t>
      </w:r>
      <w:r w:rsidR="00995581">
        <w:t>an</w:t>
      </w:r>
      <w:r>
        <w:t xml:space="preserve"> inclusive environment for all children in their care, making sure the children feel safe, valued and respected in their environment by providing a range of </w:t>
      </w:r>
      <w:r w:rsidR="00995581">
        <w:t>open-ended</w:t>
      </w:r>
      <w:r>
        <w:t xml:space="preserve"> activities to allow the children to participate with their own </w:t>
      </w:r>
      <w:r w:rsidR="00995581">
        <w:t>interest.</w:t>
      </w:r>
      <w:r>
        <w:t xml:space="preserve"> </w:t>
      </w:r>
    </w:p>
    <w:p w14:paraId="6D9E5187" w14:textId="4A6A6728" w:rsidR="00564F5A" w:rsidRDefault="00C27851" w:rsidP="007C7AB4">
      <w:pPr>
        <w:spacing w:line="360" w:lineRule="auto"/>
      </w:pPr>
      <w:r>
        <w:t xml:space="preserve">Practitioners must provide </w:t>
      </w:r>
      <w:r w:rsidR="00995581">
        <w:t>a variety</w:t>
      </w:r>
      <w:r>
        <w:t xml:space="preserve"> of professional early years approaches </w:t>
      </w:r>
      <w:r w:rsidR="00995581">
        <w:t xml:space="preserve">to ensure all aspects of development are supported, including effective Interaction/ communication, liaising with parents and professional multi agencies, observing the child’s development and planning as a team to create the correct play approaches to provide best play opportunities for the child’s interest. Whilst the children are provided with open ended play access, this means the children have a right to become independent and have the opportunity to make their own choices through play. </w:t>
      </w:r>
    </w:p>
    <w:p w14:paraId="3B6D2ED9" w14:textId="42B536A7" w:rsidR="0072113A" w:rsidRPr="0072113A" w:rsidRDefault="006053D4" w:rsidP="007C7AB4">
      <w:pPr>
        <w:spacing w:line="360" w:lineRule="auto"/>
      </w:pPr>
      <w:r>
        <w:t>Communication and professional relationship</w:t>
      </w:r>
      <w:r w:rsidR="00564F5A">
        <w:t>s are vital to a child’s growth and development to ensure the child’s needs are met to their best interests, liaising with parents/guardians, health visitors, speech and language and other multi-agencies. This is a requirement to ensure the child’s development and individual complex needs are fulfilled in a correct and appropriate manner.</w:t>
      </w:r>
    </w:p>
    <w:p w14:paraId="489B3A52" w14:textId="633C6825" w:rsidR="00742E5A" w:rsidRDefault="00444811" w:rsidP="007C7AB4">
      <w:pPr>
        <w:pStyle w:val="Heading2"/>
        <w:spacing w:line="360" w:lineRule="auto"/>
      </w:pPr>
      <w:bookmarkStart w:id="1" w:name="_Toc243767894"/>
      <w:r>
        <w:rPr>
          <w:rStyle w:val="Strong"/>
          <w:color w:val="2E74B5" w:themeColor="accent5" w:themeShade="BF"/>
        </w:rPr>
        <w:t xml:space="preserve">2 </w:t>
      </w:r>
      <w:r w:rsidR="00312B80">
        <w:rPr>
          <w:rStyle w:val="Strong"/>
          <w:color w:val="2E74B5" w:themeColor="accent5" w:themeShade="BF"/>
        </w:rPr>
        <w:t>In-depth knowledge &amp; understanding the importance to professional practice including safeguarding</w:t>
      </w:r>
      <w:bookmarkEnd w:id="1"/>
    </w:p>
    <w:p w14:paraId="473FD711" w14:textId="77777777" w:rsidR="001217A3" w:rsidRDefault="0030330A" w:rsidP="007C7AB4">
      <w:pPr>
        <w:spacing w:line="360" w:lineRule="auto"/>
      </w:pPr>
      <w:r>
        <w:t>P</w:t>
      </w:r>
      <w:r w:rsidR="00742E5A">
        <w:t xml:space="preserve">ractitioners need a great understanding to ensure all children are safeguarded and protected in the </w:t>
      </w:r>
      <w:r w:rsidR="00EC6668">
        <w:t>appropriate manner</w:t>
      </w:r>
      <w:r w:rsidR="00742E5A">
        <w:t>. As a practitioner you need the knowledge and relevant training to be</w:t>
      </w:r>
      <w:r w:rsidR="00EC6668">
        <w:t xml:space="preserve"> qualified to</w:t>
      </w:r>
      <w:r w:rsidR="00742E5A">
        <w:t xml:space="preserve"> provide the best care for your children, you need to </w:t>
      </w:r>
      <w:r w:rsidR="00EC6668">
        <w:t xml:space="preserve">be capable </w:t>
      </w:r>
      <w:r w:rsidR="00742E5A">
        <w:t xml:space="preserve">to recognise possible signs of safeguarding </w:t>
      </w:r>
      <w:r>
        <w:t>e.g.</w:t>
      </w:r>
      <w:r w:rsidR="00742E5A">
        <w:t xml:space="preserve"> abuse, change in child’s behaviour and when its necessary to react</w:t>
      </w:r>
      <w:r w:rsidR="00EC6668">
        <w:t>, especially</w:t>
      </w:r>
      <w:r w:rsidR="00742E5A">
        <w:t xml:space="preserve"> who the designated safeguarding officer</w:t>
      </w:r>
      <w:r w:rsidR="00EC6668">
        <w:t xml:space="preserve"> is </w:t>
      </w:r>
      <w:r w:rsidR="00742E5A">
        <w:t xml:space="preserve">, the practitioner needs to understand the procedure and what </w:t>
      </w:r>
      <w:r w:rsidR="00EC6668">
        <w:t xml:space="preserve">procedures to follow </w:t>
      </w:r>
      <w:r w:rsidR="00742E5A">
        <w:t xml:space="preserve"> to complete this, for instance only sharing information on an ”need to know basis” and how to report concerns whilst maintaining confidentiality when a child could be at risk. </w:t>
      </w:r>
    </w:p>
    <w:p w14:paraId="15154531" w14:textId="789A01B1" w:rsidR="002D096F" w:rsidRDefault="00742E5A" w:rsidP="007C7AB4">
      <w:pPr>
        <w:spacing w:line="360" w:lineRule="auto"/>
      </w:pPr>
      <w:r>
        <w:lastRenderedPageBreak/>
        <w:t xml:space="preserve">This is </w:t>
      </w:r>
      <w:r w:rsidR="000E3179">
        <w:t>significant given that</w:t>
      </w:r>
      <w:r>
        <w:t xml:space="preserve"> if the safeguarding procedure </w:t>
      </w:r>
      <w:r w:rsidR="00EC6668">
        <w:t xml:space="preserve">isn’t adhered to </w:t>
      </w:r>
      <w:r>
        <w:t>correctly e.g. failing to report it or understanding when to report it this may lead to a child being at risk</w:t>
      </w:r>
      <w:r w:rsidR="007D6966">
        <w:t xml:space="preserve"> and vulnerable</w:t>
      </w:r>
      <w:r>
        <w:t xml:space="preserve"> with no help or support.</w:t>
      </w:r>
      <w:r w:rsidR="007D6966">
        <w:t xml:space="preserve"> </w:t>
      </w:r>
    </w:p>
    <w:p w14:paraId="0E87860C" w14:textId="144E2605" w:rsidR="00742E5A" w:rsidRDefault="007D6966" w:rsidP="007C7AB4">
      <w:pPr>
        <w:spacing w:line="360" w:lineRule="auto"/>
      </w:pPr>
      <w:r>
        <w:t>Furthermore,</w:t>
      </w:r>
      <w:r w:rsidR="00EC6668">
        <w:t xml:space="preserve"> it is critical to understand that</w:t>
      </w:r>
      <w:r>
        <w:t xml:space="preserve"> their duty of care in their role</w:t>
      </w:r>
      <w:r w:rsidR="00EC6668">
        <w:t xml:space="preserve"> is crucial</w:t>
      </w:r>
      <w:r>
        <w:t xml:space="preserve"> and ensuring to maintain professional boundaries whilst understanding each </w:t>
      </w:r>
      <w:r w:rsidR="00DA28DA">
        <w:t>individual’s</w:t>
      </w:r>
      <w:r>
        <w:t xml:space="preserve"> child </w:t>
      </w:r>
      <w:r w:rsidR="00EC6668">
        <w:t>needs. Alternatively,</w:t>
      </w:r>
      <w:r>
        <w:t xml:space="preserve"> a practitioner may lead the same approach to every individual child when they need to deal with every circumstance differently</w:t>
      </w:r>
      <w:r w:rsidR="000E3179">
        <w:t xml:space="preserve"> consisting of, understanding</w:t>
      </w:r>
      <w:r>
        <w:t xml:space="preserve"> each </w:t>
      </w:r>
      <w:r w:rsidR="000E3179">
        <w:t>Childs</w:t>
      </w:r>
      <w:r>
        <w:t xml:space="preserve"> home background, </w:t>
      </w:r>
      <w:r w:rsidR="000E3179">
        <w:t>accounting for their</w:t>
      </w:r>
      <w:r>
        <w:t xml:space="preserve"> culture, environment </w:t>
      </w:r>
      <w:r w:rsidR="001316FD">
        <w:t>and complex</w:t>
      </w:r>
      <w:r>
        <w:t xml:space="preserve"> needs.</w:t>
      </w:r>
      <w:r w:rsidR="0030330A">
        <w:t xml:space="preserve"> Meanwhile, safeguarding is a wide range of multiple circumstances,</w:t>
      </w:r>
      <w:r w:rsidR="000E3179">
        <w:t xml:space="preserve"> along with </w:t>
      </w:r>
      <w:r w:rsidR="0030330A">
        <w:t>keeping the children safe from risks ensuring daily health and safety checklists are completed appropriately to</w:t>
      </w:r>
      <w:r w:rsidR="000E3179">
        <w:t xml:space="preserve"> secure</w:t>
      </w:r>
      <w:r w:rsidR="0030330A">
        <w:t xml:space="preserve"> the children’s safety and well-being.</w:t>
      </w:r>
    </w:p>
    <w:p w14:paraId="75D5C7A8" w14:textId="4357D134" w:rsidR="007D6966" w:rsidRDefault="007D6966" w:rsidP="007C7AB4">
      <w:pPr>
        <w:spacing w:line="360" w:lineRule="auto"/>
      </w:pPr>
      <w:r>
        <w:t>For example, a</w:t>
      </w:r>
      <w:r w:rsidR="001316FD">
        <w:t>n early years</w:t>
      </w:r>
      <w:r>
        <w:t xml:space="preserve"> practitioner</w:t>
      </w:r>
      <w:r w:rsidR="00547E70">
        <w:t xml:space="preserve"> is </w:t>
      </w:r>
      <w:r>
        <w:t xml:space="preserve">changing a </w:t>
      </w:r>
      <w:r w:rsidR="001316FD">
        <w:t>Childs</w:t>
      </w:r>
      <w:r>
        <w:t xml:space="preserve"> nappy and found bruises on them</w:t>
      </w:r>
      <w:r w:rsidR="001316FD">
        <w:t>, the child had not been themselves that day and were quite withdrawn from the session, the fully trained practitioner</w:t>
      </w:r>
      <w:r>
        <w:t xml:space="preserve"> </w:t>
      </w:r>
      <w:r w:rsidR="001316FD">
        <w:t>who has</w:t>
      </w:r>
      <w:r w:rsidR="000E3179">
        <w:t xml:space="preserve"> impeccable</w:t>
      </w:r>
      <w:r w:rsidR="001316FD">
        <w:t xml:space="preserve"> knowledg</w:t>
      </w:r>
      <w:r w:rsidR="000E3179">
        <w:t xml:space="preserve">e recognize </w:t>
      </w:r>
      <w:r w:rsidR="001316FD">
        <w:t>th</w:t>
      </w:r>
      <w:r w:rsidR="000E3179">
        <w:t xml:space="preserve">ey are required to </w:t>
      </w:r>
      <w:r>
        <w:t xml:space="preserve">call a senior member of staff for </w:t>
      </w:r>
      <w:r w:rsidR="00EC6668">
        <w:t>judgement,</w:t>
      </w:r>
      <w:r w:rsidR="001316FD">
        <w:t xml:space="preserve"> they</w:t>
      </w:r>
      <w:r w:rsidR="00322217">
        <w:t xml:space="preserve"> are unable to</w:t>
      </w:r>
      <w:r w:rsidR="001316FD">
        <w:t xml:space="preserve"> make assumptions</w:t>
      </w:r>
      <w:r w:rsidR="00322217">
        <w:t xml:space="preserve"> however,</w:t>
      </w:r>
      <w:r w:rsidR="001316FD">
        <w:t xml:space="preserve"> the practitioner and senior member of staff </w:t>
      </w:r>
      <w:r w:rsidR="00322217">
        <w:t xml:space="preserve">recorded it </w:t>
      </w:r>
      <w:r w:rsidR="001316FD">
        <w:t>on</w:t>
      </w:r>
      <w:r w:rsidR="00547E70">
        <w:t xml:space="preserve"> a </w:t>
      </w:r>
      <w:r w:rsidR="001316FD">
        <w:t>my concern</w:t>
      </w:r>
      <w:r w:rsidR="00547E70">
        <w:t xml:space="preserve"> sheet </w:t>
      </w:r>
      <w:r w:rsidR="001316FD">
        <w:t xml:space="preserve">to ensure its all </w:t>
      </w:r>
      <w:r w:rsidR="00547E70">
        <w:t>documented, signed</w:t>
      </w:r>
      <w:r w:rsidR="001316FD">
        <w:t>, dated and co-</w:t>
      </w:r>
      <w:r w:rsidR="00547E70">
        <w:t>signed.</w:t>
      </w:r>
      <w:r w:rsidR="001316FD">
        <w:t xml:space="preserve"> </w:t>
      </w:r>
      <w:r w:rsidR="00547E70">
        <w:t>T</w:t>
      </w:r>
      <w:r>
        <w:t>he designated safeguarding officer</w:t>
      </w:r>
      <w:r w:rsidR="00322217">
        <w:t xml:space="preserve"> will therefore resolve to ensuring </w:t>
      </w:r>
      <w:r w:rsidR="001316FD">
        <w:t>the Childs safety</w:t>
      </w:r>
      <w:r w:rsidR="00322217">
        <w:t xml:space="preserve"> is a </w:t>
      </w:r>
      <w:r w:rsidR="00245D2B">
        <w:t>priority,</w:t>
      </w:r>
      <w:r w:rsidR="00322217">
        <w:t xml:space="preserve"> t</w:t>
      </w:r>
      <w:r w:rsidR="001316FD">
        <w:t>he safeguarding officer</w:t>
      </w:r>
      <w:r w:rsidR="00322217">
        <w:t xml:space="preserve"> could consult with parents </w:t>
      </w:r>
      <w:r w:rsidR="001316FD">
        <w:t>to</w:t>
      </w:r>
      <w:r w:rsidR="00322217">
        <w:t xml:space="preserve"> discover </w:t>
      </w:r>
      <w:r w:rsidR="001316FD">
        <w:t>more about the bruises on the child and contact appropriate multi agencies.</w:t>
      </w:r>
    </w:p>
    <w:p w14:paraId="0474EA24" w14:textId="52B55A12" w:rsidR="00D934C9" w:rsidRDefault="00312B80" w:rsidP="007C7AB4">
      <w:pPr>
        <w:pStyle w:val="Heading2"/>
        <w:spacing w:line="360" w:lineRule="auto"/>
        <w:rPr>
          <w:rStyle w:val="Strong"/>
          <w:color w:val="2E74B5" w:themeColor="accent5" w:themeShade="BF"/>
        </w:rPr>
      </w:pPr>
      <w:bookmarkStart w:id="2" w:name="_Toc243767895"/>
      <w:r>
        <w:rPr>
          <w:rStyle w:val="Strong"/>
          <w:color w:val="2E74B5" w:themeColor="accent5" w:themeShade="BF"/>
        </w:rPr>
        <w:t>2.1 Why is partnership and multi-agency working important for professional practice?</w:t>
      </w:r>
      <w:bookmarkEnd w:id="2"/>
    </w:p>
    <w:p w14:paraId="54BA51A4" w14:textId="717FA94B" w:rsidR="00A0732D" w:rsidRDefault="00534E82" w:rsidP="007C7AB4">
      <w:pPr>
        <w:spacing w:line="360" w:lineRule="auto"/>
      </w:pPr>
      <w:r>
        <w:t>A professional practitioner working with Multi agency is crucial, effective multi agency communication makes better outcomes to support children and their families, multi agencies all liaise</w:t>
      </w:r>
      <w:r w:rsidR="00322217">
        <w:t xml:space="preserve"> collectively</w:t>
      </w:r>
      <w:r>
        <w:t xml:space="preserve"> to</w:t>
      </w:r>
      <w:r w:rsidR="00322217">
        <w:t xml:space="preserve"> advocate</w:t>
      </w:r>
      <w:r>
        <w:t xml:space="preserve"> each individual </w:t>
      </w:r>
      <w:r w:rsidR="00C525A1">
        <w:t>child’s</w:t>
      </w:r>
      <w:r>
        <w:t xml:space="preserve"> circumstances </w:t>
      </w:r>
      <w:r w:rsidR="0030330A">
        <w:t>e.g.</w:t>
      </w:r>
      <w:r>
        <w:t xml:space="preserve"> a child with complex needs, a safeguarding concern. Each individual circumstance will have a different structure and purpose, as a team all staff need to</w:t>
      </w:r>
      <w:r w:rsidR="00322217">
        <w:t xml:space="preserve"> acknowledge </w:t>
      </w:r>
      <w:r>
        <w:t>the variety of circumstances and different methods of working with multi agencies. Practitioners should</w:t>
      </w:r>
      <w:r w:rsidR="00322217">
        <w:t xml:space="preserve"> interpret</w:t>
      </w:r>
      <w:r>
        <w:t xml:space="preserve"> their professional boundaries and only need</w:t>
      </w:r>
      <w:r w:rsidR="00322217">
        <w:t xml:space="preserve"> to intervene when </w:t>
      </w:r>
      <w:r w:rsidR="005A4DAB">
        <w:t>necessary.</w:t>
      </w:r>
      <w:r w:rsidR="00322217">
        <w:t xml:space="preserve"> </w:t>
      </w:r>
      <w:r>
        <w:t xml:space="preserve">The </w:t>
      </w:r>
      <w:r w:rsidR="00425863">
        <w:t>N</w:t>
      </w:r>
      <w:r>
        <w:t xml:space="preserve">ational </w:t>
      </w:r>
      <w:r w:rsidR="00425863">
        <w:t>M</w:t>
      </w:r>
      <w:r>
        <w:t xml:space="preserve">ulti </w:t>
      </w:r>
      <w:r w:rsidR="00425863">
        <w:t>A</w:t>
      </w:r>
      <w:r>
        <w:t xml:space="preserve">gency </w:t>
      </w:r>
      <w:r w:rsidR="00425863">
        <w:t>P</w:t>
      </w:r>
      <w:r>
        <w:t xml:space="preserve">ractice </w:t>
      </w:r>
      <w:r w:rsidR="00425863">
        <w:t>F</w:t>
      </w:r>
      <w:r>
        <w:t>ramework</w:t>
      </w:r>
      <w:r w:rsidR="00A0732D">
        <w:t xml:space="preserve"> (</w:t>
      </w:r>
      <w:r w:rsidR="00547E70">
        <w:t>2025)</w:t>
      </w:r>
      <w:r w:rsidR="00A0732D">
        <w:t xml:space="preserve"> ensures multi agency is pro</w:t>
      </w:r>
      <w:r w:rsidR="00322217">
        <w:t>vided</w:t>
      </w:r>
      <w:r w:rsidR="00A0732D">
        <w:t xml:space="preserve"> in the</w:t>
      </w:r>
      <w:r w:rsidR="00322217">
        <w:t xml:space="preserve"> appropriate</w:t>
      </w:r>
      <w:r w:rsidR="00A0732D">
        <w:t xml:space="preserve"> manner to</w:t>
      </w:r>
      <w:r w:rsidR="005A4DAB">
        <w:t xml:space="preserve"> secure that </w:t>
      </w:r>
      <w:r w:rsidR="00A0732D">
        <w:t>the children are provided with the best support to</w:t>
      </w:r>
      <w:r w:rsidR="005A4DAB">
        <w:t xml:space="preserve"> fulfil their needs</w:t>
      </w:r>
      <w:r w:rsidR="00A0732D">
        <w:t>, ensuring multi agency practice throughout Wales to draw together a strong practice and encourage an improved working consistency.</w:t>
      </w:r>
    </w:p>
    <w:p w14:paraId="2B4E0BED" w14:textId="1F2445A5" w:rsidR="009E5525" w:rsidRPr="00DF4E87" w:rsidRDefault="00A0732D" w:rsidP="007C7AB4">
      <w:pPr>
        <w:spacing w:line="360" w:lineRule="auto"/>
        <w:rPr>
          <w:rStyle w:val="Strong"/>
          <w:b w:val="0"/>
          <w:bCs w:val="0"/>
        </w:rPr>
      </w:pPr>
      <w:r>
        <w:t>Multi agency is about understanding each other’s roles and</w:t>
      </w:r>
      <w:r w:rsidR="005A4DAB">
        <w:t xml:space="preserve"> strengthening</w:t>
      </w:r>
      <w:r>
        <w:t xml:space="preserve"> professional </w:t>
      </w:r>
      <w:r w:rsidR="005A4DAB">
        <w:t>partnerships</w:t>
      </w:r>
      <w:r>
        <w:t xml:space="preserve"> t</w:t>
      </w:r>
      <w:r w:rsidR="005A4DAB">
        <w:t>o have to opportunity t</w:t>
      </w:r>
      <w:r>
        <w:t>o</w:t>
      </w:r>
      <w:r w:rsidR="005A4DAB">
        <w:t xml:space="preserve"> collaborate</w:t>
      </w:r>
      <w:r>
        <w:t xml:space="preserve"> together </w:t>
      </w:r>
      <w:r w:rsidR="005A4DAB">
        <w:t>to facilitate appropriate</w:t>
      </w:r>
      <w:r>
        <w:t xml:space="preserve"> decisions </w:t>
      </w:r>
      <w:r>
        <w:lastRenderedPageBreak/>
        <w:t xml:space="preserve">and actions to ensure </w:t>
      </w:r>
      <w:r w:rsidR="0030330A">
        <w:t>the</w:t>
      </w:r>
      <w:r>
        <w:t xml:space="preserve"> child is best protected and safe. Working in partnership with parents is crucial it </w:t>
      </w:r>
      <w:r w:rsidR="005A4DAB">
        <w:t>enables</w:t>
      </w:r>
      <w:r>
        <w:t xml:space="preserve"> the parent </w:t>
      </w:r>
      <w:r w:rsidR="005A4DAB">
        <w:t>to evolve into becoming</w:t>
      </w:r>
      <w:r>
        <w:t xml:space="preserve"> more</w:t>
      </w:r>
      <w:r w:rsidR="005A4DAB">
        <w:t xml:space="preserve"> open to new strategies </w:t>
      </w:r>
      <w:r w:rsidR="0030330A">
        <w:t>it gives the parent the opportunity to become a</w:t>
      </w:r>
      <w:r w:rsidR="005A4DAB">
        <w:t xml:space="preserve"> component </w:t>
      </w:r>
      <w:r w:rsidR="0030330A">
        <w:t>of their Childs learning</w:t>
      </w:r>
      <w:r>
        <w:t>,</w:t>
      </w:r>
      <w:r w:rsidR="0030330A">
        <w:t xml:space="preserve"> communicating about their child can open up a variety of opportunists</w:t>
      </w:r>
      <w:r w:rsidR="005A4DAB">
        <w:t xml:space="preserve"> such as, should a </w:t>
      </w:r>
      <w:r w:rsidR="0030330A">
        <w:t>child love</w:t>
      </w:r>
      <w:r w:rsidR="005A4DAB">
        <w:t xml:space="preserve"> </w:t>
      </w:r>
      <w:r w:rsidR="0030330A">
        <w:t>a certain book at setting the parent could</w:t>
      </w:r>
      <w:r w:rsidR="005A4DAB">
        <w:t xml:space="preserve"> use home based intervention </w:t>
      </w:r>
      <w:r w:rsidR="0030330A">
        <w:t>to</w:t>
      </w:r>
      <w:r w:rsidR="005A4DAB">
        <w:t xml:space="preserve"> enhance </w:t>
      </w:r>
      <w:r w:rsidR="0030330A">
        <w:t xml:space="preserve">the Childs language and communication </w:t>
      </w:r>
      <w:r w:rsidR="00F178A3">
        <w:t>development.</w:t>
      </w:r>
    </w:p>
    <w:p w14:paraId="0EC1F36A" w14:textId="42A1B705" w:rsidR="00AD5305" w:rsidRDefault="00D5279B" w:rsidP="007C7AB4">
      <w:pPr>
        <w:pStyle w:val="Heading2"/>
        <w:spacing w:line="360" w:lineRule="auto"/>
        <w:rPr>
          <w:rStyle w:val="Strong"/>
          <w:color w:val="2E74B5" w:themeColor="accent5" w:themeShade="BF"/>
        </w:rPr>
      </w:pPr>
      <w:bookmarkStart w:id="3" w:name="_Toc243767896"/>
      <w:r w:rsidRPr="008B6B32">
        <w:rPr>
          <w:rStyle w:val="Strong"/>
          <w:color w:val="2E74B5" w:themeColor="accent5" w:themeShade="BF"/>
        </w:rPr>
        <w:t>2.2</w:t>
      </w:r>
      <w:r w:rsidR="00F178A3">
        <w:rPr>
          <w:rStyle w:val="Strong"/>
          <w:color w:val="2E74B5" w:themeColor="accent5" w:themeShade="BF"/>
        </w:rPr>
        <w:t xml:space="preserve"> How does the observation and planning cycle inform professional practice and ensure practitioners are meeting the needs of children?</w:t>
      </w:r>
      <w:bookmarkEnd w:id="3"/>
    </w:p>
    <w:p w14:paraId="563B8ECA" w14:textId="339AEECA" w:rsidR="009A607C" w:rsidRDefault="005E2321" w:rsidP="007C7AB4">
      <w:pPr>
        <w:spacing w:line="360" w:lineRule="auto"/>
      </w:pPr>
      <w:r>
        <w:t>O</w:t>
      </w:r>
      <w:r w:rsidR="00815F61">
        <w:t>bservations and planning cycle</w:t>
      </w:r>
      <w:r w:rsidR="00EE7C3D">
        <w:t xml:space="preserve">s have </w:t>
      </w:r>
      <w:r w:rsidR="00815F61">
        <w:t xml:space="preserve">developed from high intensity effective </w:t>
      </w:r>
      <w:r w:rsidR="00245D2B">
        <w:t>training. R</w:t>
      </w:r>
      <w:r w:rsidR="00815F61">
        <w:t>ecently professional practitioners have followed the necessary requirements of the funded non maintained settings</w:t>
      </w:r>
      <w:r w:rsidR="00A671A7">
        <w:t xml:space="preserve"> e.g. flying start. </w:t>
      </w:r>
      <w:r w:rsidR="00815F61">
        <w:t>Practitioner</w:t>
      </w:r>
      <w:r w:rsidR="00A671A7">
        <w:t xml:space="preserve">s utilize </w:t>
      </w:r>
      <w:r w:rsidR="00815F61">
        <w:t>mind mapping</w:t>
      </w:r>
      <w:r w:rsidR="00A671A7">
        <w:t xml:space="preserve"> through a </w:t>
      </w:r>
      <w:r w:rsidR="00815F61">
        <w:t xml:space="preserve">planning board to </w:t>
      </w:r>
      <w:r w:rsidR="00A671A7">
        <w:t>continue</w:t>
      </w:r>
      <w:r w:rsidR="00815F61">
        <w:t xml:space="preserve"> collaborating planning based on seasons.</w:t>
      </w:r>
      <w:r w:rsidR="00A671A7">
        <w:t xml:space="preserve"> </w:t>
      </w:r>
    </w:p>
    <w:p w14:paraId="0295737B" w14:textId="1C20227A" w:rsidR="009A607C" w:rsidRDefault="00815F61" w:rsidP="007C7AB4">
      <w:pPr>
        <w:spacing w:line="360" w:lineRule="auto"/>
      </w:pPr>
      <w:r>
        <w:t xml:space="preserve">Although, we </w:t>
      </w:r>
      <w:r w:rsidR="00A671A7">
        <w:t xml:space="preserve">structure it </w:t>
      </w:r>
      <w:r>
        <w:t xml:space="preserve">on seasons we also </w:t>
      </w:r>
      <w:r w:rsidR="00A671A7">
        <w:t xml:space="preserve">align </w:t>
      </w:r>
      <w:r>
        <w:t xml:space="preserve">it </w:t>
      </w:r>
      <w:r w:rsidR="00A671A7">
        <w:t xml:space="preserve">with </w:t>
      </w:r>
      <w:r>
        <w:t>the new approach</w:t>
      </w:r>
      <w:r w:rsidR="00A671A7">
        <w:t xml:space="preserve"> </w:t>
      </w:r>
      <w:r>
        <w:t xml:space="preserve">using observations to reflect on our planning and how it can best support the </w:t>
      </w:r>
      <w:r w:rsidR="002C3832">
        <w:t>children’s development. The new approach</w:t>
      </w:r>
      <w:r w:rsidR="00A671A7">
        <w:t xml:space="preserve"> enables</w:t>
      </w:r>
      <w:r w:rsidR="002C3832">
        <w:t xml:space="preserve"> practitioners to “observe”, “Analyse” and “reflect</w:t>
      </w:r>
      <w:r w:rsidR="00520181">
        <w:t>”</w:t>
      </w:r>
      <w:r w:rsidR="00A671A7">
        <w:t xml:space="preserve">. </w:t>
      </w:r>
      <w:r w:rsidR="00245D2B">
        <w:t>Meanwhile, observing</w:t>
      </w:r>
      <w:r w:rsidR="002C3832">
        <w:t xml:space="preserve"> a child and </w:t>
      </w:r>
      <w:r w:rsidR="00245D2B">
        <w:t xml:space="preserve">documenting </w:t>
      </w:r>
      <w:r w:rsidR="002C3832">
        <w:t>what the child is initiating through play in present tense, the practitioner then analyses what they observed and what aspects o</w:t>
      </w:r>
      <w:r w:rsidR="00245D2B">
        <w:t xml:space="preserve">f </w:t>
      </w:r>
      <w:r w:rsidR="002C3832">
        <w:t>development was</w:t>
      </w:r>
      <w:r w:rsidR="00245D2B">
        <w:t xml:space="preserve"> incorporated. After,</w:t>
      </w:r>
      <w:r w:rsidR="002C3832">
        <w:t xml:space="preserve"> they use the “reflect” section to r</w:t>
      </w:r>
      <w:r w:rsidR="00245D2B">
        <w:t>eview t</w:t>
      </w:r>
      <w:r w:rsidR="002C3832">
        <w:t>he observation and prepare to plan an activity to encourage the Childs development to</w:t>
      </w:r>
      <w:r w:rsidR="00245D2B">
        <w:t xml:space="preserve"> progress</w:t>
      </w:r>
      <w:r w:rsidR="002C3832">
        <w:t xml:space="preserve"> to its best </w:t>
      </w:r>
      <w:r w:rsidR="00A671A7">
        <w:t>ability.</w:t>
      </w:r>
      <w:r w:rsidR="00245D2B">
        <w:t xml:space="preserve"> </w:t>
      </w:r>
    </w:p>
    <w:p w14:paraId="5974D755" w14:textId="3511199D" w:rsidR="009E5525" w:rsidRPr="00DF4E87" w:rsidRDefault="00245D2B" w:rsidP="007C7AB4">
      <w:pPr>
        <w:spacing w:line="360" w:lineRule="auto"/>
        <w:rPr>
          <w:rStyle w:val="Strong"/>
          <w:b w:val="0"/>
          <w:bCs w:val="0"/>
        </w:rPr>
      </w:pPr>
      <w:r>
        <w:t>T</w:t>
      </w:r>
      <w:r w:rsidR="002C3832">
        <w:t xml:space="preserve">his supports the </w:t>
      </w:r>
      <w:r w:rsidR="00A671A7">
        <w:t>importance</w:t>
      </w:r>
      <w:r w:rsidR="002C3832">
        <w:t xml:space="preserve"> of the </w:t>
      </w:r>
      <w:r w:rsidR="00A671A7">
        <w:t>practitioner’s role</w:t>
      </w:r>
      <w:r>
        <w:t xml:space="preserve"> as a result of it </w:t>
      </w:r>
      <w:r w:rsidR="00A671A7">
        <w:t>being so crucial if the observations are not completed in the appropriate manner, this can impact the Childs growth and development</w:t>
      </w:r>
      <w:r>
        <w:t>.</w:t>
      </w:r>
      <w:r w:rsidR="00EE7C3D">
        <w:t xml:space="preserve"> The observations are completed 3 times a year including an entry and exit </w:t>
      </w:r>
      <w:r w:rsidR="00425863">
        <w:t>assessment;</w:t>
      </w:r>
      <w:r w:rsidR="00EE7C3D">
        <w:t xml:space="preserve"> these enable the practitioners to recognize the signs of the Childs growth and what they could potentially </w:t>
      </w:r>
      <w:r w:rsidR="000607E1">
        <w:t>need support with.</w:t>
      </w:r>
    </w:p>
    <w:p w14:paraId="65C825EE" w14:textId="03C1E5BE" w:rsidR="00872BAD" w:rsidRPr="005E2321" w:rsidRDefault="00627223" w:rsidP="007C7AB4">
      <w:pPr>
        <w:pStyle w:val="Heading2"/>
        <w:spacing w:line="360" w:lineRule="auto"/>
        <w:rPr>
          <w:b/>
          <w:bCs/>
          <w:color w:val="2E74B5" w:themeColor="accent5" w:themeShade="BF"/>
        </w:rPr>
      </w:pPr>
      <w:bookmarkStart w:id="4" w:name="_Toc243767897"/>
      <w:r w:rsidRPr="008B6B32">
        <w:rPr>
          <w:rStyle w:val="Strong"/>
          <w:color w:val="2E74B5" w:themeColor="accent5" w:themeShade="BF"/>
        </w:rPr>
        <w:t>2.3</w:t>
      </w:r>
      <w:r w:rsidR="00444811">
        <w:rPr>
          <w:rStyle w:val="Strong"/>
          <w:color w:val="2E74B5" w:themeColor="accent5" w:themeShade="BF"/>
        </w:rPr>
        <w:t xml:space="preserve"> </w:t>
      </w:r>
      <w:r w:rsidR="00872BAD">
        <w:rPr>
          <w:rStyle w:val="Strong"/>
          <w:color w:val="2E74B5" w:themeColor="accent5" w:themeShade="BF"/>
        </w:rPr>
        <w:t>How do the principles of UNRC inform professional practice, why is this important</w:t>
      </w:r>
      <w:bookmarkEnd w:id="4"/>
    </w:p>
    <w:p w14:paraId="48D645E3" w14:textId="32F74310" w:rsidR="00951A75" w:rsidRDefault="00872BAD" w:rsidP="007C7AB4">
      <w:pPr>
        <w:spacing w:line="360" w:lineRule="auto"/>
      </w:pPr>
      <w:r>
        <w:t xml:space="preserve">The unconvention on the rights of the child (UNRC) </w:t>
      </w:r>
      <w:r w:rsidR="007C47CF">
        <w:t>f</w:t>
      </w:r>
      <w:r>
        <w:t>ocuses on the crucial rights of every child including their background, culture, abilities. It holds 54 articles that covers all cycles of development.</w:t>
      </w:r>
      <w:r w:rsidR="0012503F">
        <w:t xml:space="preserve"> the UNRC decided in 1991</w:t>
      </w:r>
      <w:r w:rsidR="00951A75">
        <w:t xml:space="preserve"> </w:t>
      </w:r>
      <w:r w:rsidR="0012503F">
        <w:t xml:space="preserve">to provide every child/ young person </w:t>
      </w:r>
      <w:r w:rsidR="00951A75">
        <w:t>right</w:t>
      </w:r>
      <w:r w:rsidR="0012503F">
        <w:t xml:space="preserve"> to ensure they are safe and protected </w:t>
      </w:r>
      <w:r>
        <w:t>in the appropriate manner</w:t>
      </w:r>
      <w:r w:rsidR="0012503F">
        <w:t>,</w:t>
      </w:r>
      <w:r>
        <w:t xml:space="preserve"> ensuring all practitioner recognize the required standard whilst having children in their care. The (UNRC) are crucially important due to the</w:t>
      </w:r>
      <w:r w:rsidR="00FC2125">
        <w:t xml:space="preserve"> </w:t>
      </w:r>
      <w:r>
        <w:t>articles protecting the children</w:t>
      </w:r>
      <w:r w:rsidR="007C47CF">
        <w:t xml:space="preserve"> rights for instance, non-discrimination (article 2)</w:t>
      </w:r>
      <w:r w:rsidR="00EE7C3D">
        <w:t xml:space="preserve">, this provides the children all the rights no matter their culture, </w:t>
      </w:r>
      <w:r w:rsidR="00EE7C3D">
        <w:lastRenderedPageBreak/>
        <w:t>abilities or ethnicity, it allows every child to be treated the same and ensure equality is provided freedom</w:t>
      </w:r>
      <w:r w:rsidR="007C47CF">
        <w:t xml:space="preserve"> of expression</w:t>
      </w:r>
      <w:r w:rsidR="00951A75">
        <w:t>.</w:t>
      </w:r>
    </w:p>
    <w:p w14:paraId="0F0F8A39" w14:textId="483650B2" w:rsidR="00624EC1" w:rsidRPr="00624EC1" w:rsidRDefault="007C47CF" w:rsidP="007C7AB4">
      <w:pPr>
        <w:spacing w:line="360" w:lineRule="auto"/>
      </w:pPr>
      <w:r>
        <w:t>(article 13)</w:t>
      </w:r>
      <w:r w:rsidR="00EE7C3D">
        <w:t xml:space="preserve"> this </w:t>
      </w:r>
      <w:r>
        <w:t>principle give</w:t>
      </w:r>
      <w:r w:rsidR="00EE7C3D">
        <w:t xml:space="preserve">s an outlined policy </w:t>
      </w:r>
      <w:r>
        <w:t>to allow the children to be heard and have a safe environment to do so, it ensures the children feel</w:t>
      </w:r>
      <w:r w:rsidR="0012503F">
        <w:t xml:space="preserve"> heard, </w:t>
      </w:r>
      <w:r>
        <w:t xml:space="preserve">valued, cared, safe and respected at all times. </w:t>
      </w:r>
      <w:r w:rsidR="0012503F">
        <w:t>Article 12 ensures that children have the right to voice their opinions</w:t>
      </w:r>
      <w:r w:rsidR="000960EA">
        <w:t xml:space="preserve"> to actions that affect them and makes sure they are heard.</w:t>
      </w:r>
    </w:p>
    <w:p w14:paraId="4C2DA14F" w14:textId="17983BBA" w:rsidR="00D35C4E" w:rsidRDefault="005E2321" w:rsidP="007C7AB4">
      <w:pPr>
        <w:pStyle w:val="Heading2"/>
        <w:spacing w:line="360" w:lineRule="auto"/>
        <w:rPr>
          <w:rStyle w:val="Strong"/>
          <w:color w:val="2E74B5" w:themeColor="accent5" w:themeShade="BF"/>
        </w:rPr>
      </w:pPr>
      <w:bookmarkStart w:id="5" w:name="_Toc243767898"/>
      <w:r>
        <w:rPr>
          <w:rStyle w:val="Strong"/>
          <w:color w:val="2E74B5" w:themeColor="accent5" w:themeShade="BF"/>
        </w:rPr>
        <w:t xml:space="preserve">3 </w:t>
      </w:r>
      <w:r w:rsidR="00DF4E87">
        <w:rPr>
          <w:rStyle w:val="Strong"/>
          <w:color w:val="2E74B5" w:themeColor="accent5" w:themeShade="BF"/>
        </w:rPr>
        <w:t>Conclusion</w:t>
      </w:r>
      <w:bookmarkEnd w:id="5"/>
    </w:p>
    <w:p w14:paraId="0CBC10ED" w14:textId="67F43937" w:rsidR="00AF172A" w:rsidRDefault="00173998" w:rsidP="00747D70">
      <w:r>
        <w:t>In conclusion,</w:t>
      </w:r>
      <w:r w:rsidR="00747D70">
        <w:t xml:space="preserve"> having </w:t>
      </w:r>
      <w:r w:rsidR="00E3476A">
        <w:t xml:space="preserve">an in-depth </w:t>
      </w:r>
      <w:r w:rsidR="001918E5">
        <w:t>knowledge</w:t>
      </w:r>
      <w:r w:rsidR="00747D70">
        <w:t xml:space="preserve"> of professional practice is </w:t>
      </w:r>
      <w:r w:rsidR="00673CDD">
        <w:t>vital in the early years</w:t>
      </w:r>
      <w:r w:rsidR="005D611C">
        <w:t xml:space="preserve"> </w:t>
      </w:r>
      <w:r w:rsidR="00673CDD">
        <w:t>to ensure children are in a</w:t>
      </w:r>
      <w:r w:rsidR="008B0FBB">
        <w:t xml:space="preserve"> secure</w:t>
      </w:r>
      <w:r w:rsidR="00673CDD">
        <w:t xml:space="preserve"> environment. </w:t>
      </w:r>
      <w:r w:rsidR="008B0FBB">
        <w:t xml:space="preserve">Partnership working </w:t>
      </w:r>
      <w:r w:rsidR="00B67A8B">
        <w:t>with multi agencies allow</w:t>
      </w:r>
      <w:r w:rsidR="00197EBB">
        <w:t>s</w:t>
      </w:r>
      <w:r w:rsidR="00B67A8B">
        <w:t xml:space="preserve"> practitioners</w:t>
      </w:r>
      <w:r w:rsidR="00197EBB">
        <w:t xml:space="preserve"> to </w:t>
      </w:r>
      <w:r w:rsidR="00B67A8B">
        <w:t>collaborate th</w:t>
      </w:r>
      <w:r w:rsidR="00C72F20">
        <w:t>eir knowledge</w:t>
      </w:r>
      <w:r w:rsidR="00B67A8B">
        <w:t xml:space="preserve"> together to ensure the </w:t>
      </w:r>
      <w:r w:rsidR="00C72F20">
        <w:t>child’s</w:t>
      </w:r>
      <w:r w:rsidR="00B67A8B">
        <w:t xml:space="preserve"> safety</w:t>
      </w:r>
      <w:r w:rsidR="00E3537E">
        <w:t xml:space="preserve"> and meet their individual </w:t>
      </w:r>
      <w:r w:rsidR="00197EBB">
        <w:t>needs. The</w:t>
      </w:r>
      <w:r w:rsidR="00E3537E">
        <w:t xml:space="preserve"> observation planning cycle</w:t>
      </w:r>
      <w:r w:rsidR="00B97081">
        <w:t xml:space="preserve"> is </w:t>
      </w:r>
      <w:r w:rsidR="00F60D3B">
        <w:t>crucial</w:t>
      </w:r>
      <w:r w:rsidR="00B97081">
        <w:t xml:space="preserve"> for children’s development, it helps practitioners </w:t>
      </w:r>
      <w:r w:rsidR="00597695">
        <w:t>recogni</w:t>
      </w:r>
      <w:r w:rsidR="00BD4EBA">
        <w:t>s</w:t>
      </w:r>
      <w:r w:rsidR="00597695">
        <w:t>e</w:t>
      </w:r>
      <w:r w:rsidR="00B97081">
        <w:t xml:space="preserve"> children’s strengths, areas o</w:t>
      </w:r>
      <w:r w:rsidR="00095CE4">
        <w:t>f</w:t>
      </w:r>
      <w:r w:rsidR="00B97081">
        <w:t xml:space="preserve"> development and </w:t>
      </w:r>
      <w:r w:rsidR="00BD4EBA">
        <w:t>interests</w:t>
      </w:r>
      <w:r w:rsidR="00642531">
        <w:t xml:space="preserve">, this supports the practitioner by </w:t>
      </w:r>
      <w:r w:rsidR="000F7DBE">
        <w:t>enabling</w:t>
      </w:r>
      <w:r w:rsidR="00642531">
        <w:t xml:space="preserve"> them to u</w:t>
      </w:r>
      <w:r w:rsidR="00E22E63">
        <w:t>tilize</w:t>
      </w:r>
      <w:r w:rsidR="00642531">
        <w:t xml:space="preserve"> their observations</w:t>
      </w:r>
      <w:r w:rsidR="00E22E63">
        <w:t xml:space="preserve"> a</w:t>
      </w:r>
      <w:r w:rsidR="000F7DBE">
        <w:t xml:space="preserve">nd putting them </w:t>
      </w:r>
      <w:r w:rsidR="008B56D7">
        <w:t>into</w:t>
      </w:r>
      <w:r w:rsidR="000F7DBE">
        <w:t xml:space="preserve"> practice </w:t>
      </w:r>
      <w:r w:rsidR="00A92372">
        <w:t>supporting</w:t>
      </w:r>
      <w:r w:rsidR="000F7DBE">
        <w:t xml:space="preserve"> the </w:t>
      </w:r>
      <w:r w:rsidR="00095CE4">
        <w:t>child’s</w:t>
      </w:r>
      <w:r w:rsidR="00E337C4">
        <w:t xml:space="preserve"> development to progress. Furthermore, I understand the</w:t>
      </w:r>
      <w:r w:rsidR="00F22404">
        <w:t xml:space="preserve"> principle of the </w:t>
      </w:r>
      <w:r w:rsidR="00BD4EBA">
        <w:t>u</w:t>
      </w:r>
      <w:r w:rsidR="00163206">
        <w:t>n</w:t>
      </w:r>
      <w:r w:rsidR="00AF172A">
        <w:t>convention on the rights of a child</w:t>
      </w:r>
      <w:r w:rsidR="0082047E">
        <w:t xml:space="preserve"> (UNRC)</w:t>
      </w:r>
      <w:r w:rsidR="00AF172A">
        <w:t xml:space="preserve"> </w:t>
      </w:r>
      <w:r w:rsidR="0054235B">
        <w:t>guarantees</w:t>
      </w:r>
      <w:r w:rsidR="00AF172A">
        <w:t xml:space="preserve"> that</w:t>
      </w:r>
      <w:r w:rsidR="0054235B">
        <w:t xml:space="preserve"> every </w:t>
      </w:r>
      <w:r w:rsidR="00AF172A">
        <w:t>child ha</w:t>
      </w:r>
      <w:r w:rsidR="0054235B">
        <w:t>s</w:t>
      </w:r>
      <w:r w:rsidR="00AF172A">
        <w:t xml:space="preserve"> a voice</w:t>
      </w:r>
      <w:r w:rsidR="0054235B">
        <w:t xml:space="preserve">, </w:t>
      </w:r>
      <w:r w:rsidR="00AF172A">
        <w:t>are heard</w:t>
      </w:r>
      <w:r w:rsidR="0054235B">
        <w:t xml:space="preserve"> an</w:t>
      </w:r>
      <w:r w:rsidR="0082047E">
        <w:t>d</w:t>
      </w:r>
      <w:r w:rsidR="00670200">
        <w:t xml:space="preserve"> </w:t>
      </w:r>
      <w:r w:rsidR="0054235B">
        <w:t>each individual child</w:t>
      </w:r>
      <w:r w:rsidR="00670200">
        <w:t xml:space="preserve"> </w:t>
      </w:r>
      <w:r w:rsidR="0082047E">
        <w:t xml:space="preserve">to </w:t>
      </w:r>
      <w:r w:rsidR="00197EBB">
        <w:t>remain</w:t>
      </w:r>
      <w:r w:rsidR="00117F19">
        <w:t xml:space="preserve"> central of the practice. Although, </w:t>
      </w:r>
      <w:r w:rsidR="00D176D3">
        <w:t>s</w:t>
      </w:r>
      <w:r w:rsidR="00117F19">
        <w:t>afeguarding is crucial to a child’s safety</w:t>
      </w:r>
      <w:r w:rsidR="00B97CBC">
        <w:t xml:space="preserve"> as a practitioner we have the</w:t>
      </w:r>
      <w:r w:rsidR="00672F15">
        <w:t xml:space="preserve"> liability</w:t>
      </w:r>
      <w:r w:rsidR="00B97CBC">
        <w:t xml:space="preserve"> to </w:t>
      </w:r>
      <w:r w:rsidR="00A92372">
        <w:t>safeguard</w:t>
      </w:r>
      <w:r w:rsidR="00B97CBC">
        <w:t xml:space="preserve"> the child from harm and follow all relevant procedures</w:t>
      </w:r>
      <w:r w:rsidR="00EF2055">
        <w:t xml:space="preserve">. Overall, </w:t>
      </w:r>
      <w:r w:rsidR="003440BC">
        <w:t>even though</w:t>
      </w:r>
      <w:r w:rsidR="00D176D3">
        <w:t xml:space="preserve"> </w:t>
      </w:r>
      <w:r w:rsidR="00EF2055">
        <w:t>I had</w:t>
      </w:r>
      <w:r w:rsidR="00B57F27">
        <w:t xml:space="preserve"> a deep insight to </w:t>
      </w:r>
      <w:r w:rsidR="00197EBB">
        <w:t>knowledge</w:t>
      </w:r>
      <w:r w:rsidR="00CB6392">
        <w:t xml:space="preserve"> on professional practice it was</w:t>
      </w:r>
      <w:r w:rsidR="00894740">
        <w:t xml:space="preserve"> deeply engaging </w:t>
      </w:r>
      <w:r w:rsidR="00CB6392">
        <w:t xml:space="preserve">to read in to all the </w:t>
      </w:r>
      <w:r w:rsidR="00894740">
        <w:t xml:space="preserve">reliable </w:t>
      </w:r>
      <w:r w:rsidR="00CB6392">
        <w:t>sources</w:t>
      </w:r>
      <w:r w:rsidR="00F46E42">
        <w:t>,</w:t>
      </w:r>
      <w:r w:rsidR="00322967">
        <w:t xml:space="preserve"> utilizing these insights </w:t>
      </w:r>
      <w:r w:rsidR="00437237">
        <w:t xml:space="preserve">into practice </w:t>
      </w:r>
      <w:r w:rsidR="00F46E42">
        <w:t>an</w:t>
      </w:r>
      <w:r w:rsidR="00322967">
        <w:t>d</w:t>
      </w:r>
      <w:r w:rsidR="00F46E42">
        <w:t xml:space="preserve"> </w:t>
      </w:r>
      <w:r w:rsidR="008B0FBB">
        <w:t>understanding, support</w:t>
      </w:r>
      <w:r w:rsidR="00D176D3">
        <w:t>ing</w:t>
      </w:r>
      <w:r w:rsidR="0064428D">
        <w:t xml:space="preserve"> me to make decisions, </w:t>
      </w:r>
      <w:proofErr w:type="spellStart"/>
      <w:r w:rsidR="00D176D3">
        <w:t>l</w:t>
      </w:r>
      <w:r w:rsidR="00163206">
        <w:t>aise</w:t>
      </w:r>
      <w:proofErr w:type="spellEnd"/>
      <w:r w:rsidR="0064428D">
        <w:t xml:space="preserve"> with families and multi agencies and create a safe environment where every child is </w:t>
      </w:r>
      <w:r w:rsidR="00163206">
        <w:t>valued and support to their own individual needs.</w:t>
      </w:r>
    </w:p>
    <w:p w14:paraId="74A18D2A" w14:textId="77777777" w:rsidR="00E337C4" w:rsidRDefault="00E337C4" w:rsidP="00747D70"/>
    <w:p w14:paraId="7887618C" w14:textId="5D2494DF" w:rsidR="00F26E35" w:rsidRPr="007910CD" w:rsidRDefault="007910CD" w:rsidP="007910CD">
      <w:pPr>
        <w:pStyle w:val="Heading2"/>
        <w:spacing w:line="360" w:lineRule="auto"/>
        <w:rPr>
          <w:b/>
          <w:bCs/>
          <w:color w:val="2E74B5" w:themeColor="accent5" w:themeShade="BF"/>
        </w:rPr>
      </w:pPr>
      <w:bookmarkStart w:id="6" w:name="_Toc243767899"/>
      <w:r>
        <w:rPr>
          <w:rStyle w:val="Strong"/>
          <w:color w:val="2E74B5" w:themeColor="accent5" w:themeShade="BF"/>
        </w:rPr>
        <w:lastRenderedPageBreak/>
        <w:t xml:space="preserve">4 </w:t>
      </w:r>
      <w:r w:rsidR="00FC5044">
        <w:rPr>
          <w:rStyle w:val="Strong"/>
          <w:color w:val="2E74B5" w:themeColor="accent5" w:themeShade="BF"/>
        </w:rPr>
        <w:t>Professional Practitioner Academic Poster</w:t>
      </w:r>
      <w:bookmarkEnd w:id="6"/>
    </w:p>
    <w:p w14:paraId="71622DDA" w14:textId="4CA76F6F" w:rsidR="00F26E35" w:rsidRDefault="008370A8" w:rsidP="007C7AB4">
      <w:pPr>
        <w:spacing w:line="360" w:lineRule="auto"/>
      </w:pPr>
      <w:r w:rsidRPr="008370A8">
        <w:rPr>
          <w:noProof/>
        </w:rPr>
        <w:drawing>
          <wp:inline distT="0" distB="0" distL="0" distR="0" wp14:anchorId="4E6AC918" wp14:editId="76916B76">
            <wp:extent cx="5731510" cy="8114030"/>
            <wp:effectExtent l="0" t="0" r="0" b="1270"/>
            <wp:docPr id="272620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620860" name=""/>
                    <pic:cNvPicPr/>
                  </pic:nvPicPr>
                  <pic:blipFill>
                    <a:blip r:embed="rId9"/>
                    <a:stretch>
                      <a:fillRect/>
                    </a:stretch>
                  </pic:blipFill>
                  <pic:spPr>
                    <a:xfrm>
                      <a:off x="0" y="0"/>
                      <a:ext cx="5731510" cy="8114030"/>
                    </a:xfrm>
                    <a:prstGeom prst="rect">
                      <a:avLst/>
                    </a:prstGeom>
                  </pic:spPr>
                </pic:pic>
              </a:graphicData>
            </a:graphic>
          </wp:inline>
        </w:drawing>
      </w:r>
    </w:p>
    <w:p w14:paraId="0F7C7F2B" w14:textId="77777777" w:rsidR="00F26E35" w:rsidRDefault="00F26E35" w:rsidP="007C7AB4">
      <w:pPr>
        <w:spacing w:line="360" w:lineRule="auto"/>
      </w:pPr>
    </w:p>
    <w:p w14:paraId="5AC460C1" w14:textId="4B0F8CC8" w:rsidR="00B0397E" w:rsidRPr="009C19C3" w:rsidRDefault="00A01427" w:rsidP="009C19C3">
      <w:pPr>
        <w:spacing w:line="360" w:lineRule="auto"/>
      </w:pPr>
      <w:r w:rsidRPr="00A01427">
        <w:rPr>
          <w:noProof/>
        </w:rPr>
        <w:lastRenderedPageBreak/>
        <w:drawing>
          <wp:inline distT="0" distB="0" distL="0" distR="0" wp14:anchorId="529D373B" wp14:editId="784672D9">
            <wp:extent cx="5731510" cy="8114030"/>
            <wp:effectExtent l="0" t="0" r="0" b="1270"/>
            <wp:docPr id="841574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574543" name=""/>
                    <pic:cNvPicPr/>
                  </pic:nvPicPr>
                  <pic:blipFill>
                    <a:blip r:embed="rId10"/>
                    <a:stretch>
                      <a:fillRect/>
                    </a:stretch>
                  </pic:blipFill>
                  <pic:spPr>
                    <a:xfrm>
                      <a:off x="0" y="0"/>
                      <a:ext cx="5731510" cy="8114030"/>
                    </a:xfrm>
                    <a:prstGeom prst="rect">
                      <a:avLst/>
                    </a:prstGeom>
                  </pic:spPr>
                </pic:pic>
              </a:graphicData>
            </a:graphic>
          </wp:inline>
        </w:drawing>
      </w:r>
    </w:p>
    <w:p w14:paraId="0D380178" w14:textId="77777777" w:rsidR="00B0397E" w:rsidRDefault="00B0397E" w:rsidP="00E654D6">
      <w:pPr>
        <w:pStyle w:val="NoSpacing"/>
        <w:rPr>
          <w:b/>
          <w:bCs/>
          <w:color w:val="4472C4" w:themeColor="accent1"/>
        </w:rPr>
      </w:pPr>
    </w:p>
    <w:p w14:paraId="7CD65558" w14:textId="77777777" w:rsidR="00B0397E" w:rsidRDefault="00B0397E" w:rsidP="00E654D6">
      <w:pPr>
        <w:pStyle w:val="NoSpacing"/>
        <w:rPr>
          <w:b/>
          <w:bCs/>
          <w:color w:val="4472C4" w:themeColor="accent1"/>
        </w:rPr>
      </w:pPr>
    </w:p>
    <w:p w14:paraId="028CD910" w14:textId="77777777" w:rsidR="00B0397E" w:rsidRDefault="00B0397E" w:rsidP="00E654D6">
      <w:pPr>
        <w:pStyle w:val="NoSpacing"/>
        <w:rPr>
          <w:b/>
          <w:bCs/>
          <w:color w:val="4472C4" w:themeColor="accent1"/>
        </w:rPr>
      </w:pPr>
    </w:p>
    <w:p w14:paraId="11ADB7B5" w14:textId="28C18163" w:rsidR="00B0397E" w:rsidRDefault="003018D1" w:rsidP="00E654D6">
      <w:pPr>
        <w:pStyle w:val="NoSpacing"/>
        <w:rPr>
          <w:b/>
          <w:bCs/>
          <w:color w:val="4472C4" w:themeColor="accent1"/>
        </w:rPr>
      </w:pPr>
      <w:r w:rsidRPr="003018D1">
        <w:rPr>
          <w:b/>
          <w:bCs/>
          <w:color w:val="4472C4" w:themeColor="accent1"/>
        </w:rPr>
        <w:lastRenderedPageBreak/>
        <w:drawing>
          <wp:inline distT="0" distB="0" distL="0" distR="0" wp14:anchorId="228D688A" wp14:editId="6E7C18FF">
            <wp:extent cx="5731510" cy="8114030"/>
            <wp:effectExtent l="0" t="0" r="0" b="1270"/>
            <wp:docPr id="20998242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824298" name=""/>
                    <pic:cNvPicPr/>
                  </pic:nvPicPr>
                  <pic:blipFill>
                    <a:blip r:embed="rId11"/>
                    <a:stretch>
                      <a:fillRect/>
                    </a:stretch>
                  </pic:blipFill>
                  <pic:spPr>
                    <a:xfrm>
                      <a:off x="0" y="0"/>
                      <a:ext cx="5731510" cy="8114030"/>
                    </a:xfrm>
                    <a:prstGeom prst="rect">
                      <a:avLst/>
                    </a:prstGeom>
                  </pic:spPr>
                </pic:pic>
              </a:graphicData>
            </a:graphic>
          </wp:inline>
        </w:drawing>
      </w:r>
    </w:p>
    <w:p w14:paraId="0BC3C618" w14:textId="77777777" w:rsidR="00B0397E" w:rsidRDefault="00B0397E" w:rsidP="00E654D6">
      <w:pPr>
        <w:pStyle w:val="NoSpacing"/>
        <w:rPr>
          <w:b/>
          <w:bCs/>
          <w:color w:val="4472C4" w:themeColor="accent1"/>
        </w:rPr>
      </w:pPr>
    </w:p>
    <w:p w14:paraId="59F5EFCD" w14:textId="77777777" w:rsidR="00B0397E" w:rsidRDefault="00B0397E" w:rsidP="00E654D6">
      <w:pPr>
        <w:pStyle w:val="NoSpacing"/>
        <w:rPr>
          <w:b/>
          <w:bCs/>
          <w:color w:val="4472C4" w:themeColor="accent1"/>
        </w:rPr>
      </w:pPr>
    </w:p>
    <w:p w14:paraId="798898AD" w14:textId="77777777" w:rsidR="00B0397E" w:rsidRDefault="00B0397E" w:rsidP="00E654D6">
      <w:pPr>
        <w:pStyle w:val="NoSpacing"/>
        <w:rPr>
          <w:b/>
          <w:bCs/>
          <w:color w:val="4472C4" w:themeColor="accent1"/>
        </w:rPr>
      </w:pPr>
    </w:p>
    <w:p w14:paraId="19AD5CC5" w14:textId="77777777" w:rsidR="00BC375B" w:rsidRDefault="00BC375B" w:rsidP="00E654D6">
      <w:pPr>
        <w:pStyle w:val="NoSpacing"/>
        <w:rPr>
          <w:b/>
          <w:bCs/>
          <w:color w:val="4472C4" w:themeColor="accent1"/>
        </w:rPr>
      </w:pPr>
    </w:p>
    <w:p w14:paraId="0954581E" w14:textId="47FF8701" w:rsidR="00BC375B" w:rsidRPr="000A46E3" w:rsidRDefault="000A46E3" w:rsidP="000A46E3">
      <w:pPr>
        <w:pStyle w:val="Heading2"/>
        <w:spacing w:line="360" w:lineRule="auto"/>
        <w:rPr>
          <w:b/>
          <w:bCs/>
          <w:color w:val="2E74B5" w:themeColor="accent5" w:themeShade="BF"/>
        </w:rPr>
      </w:pPr>
      <w:bookmarkStart w:id="7" w:name="_Toc243767900"/>
      <w:r>
        <w:rPr>
          <w:rStyle w:val="Strong"/>
          <w:color w:val="2E74B5" w:themeColor="accent5" w:themeShade="BF"/>
        </w:rPr>
        <w:lastRenderedPageBreak/>
        <w:t>5</w:t>
      </w:r>
      <w:r>
        <w:rPr>
          <w:rStyle w:val="Strong"/>
          <w:color w:val="2E74B5" w:themeColor="accent5" w:themeShade="BF"/>
        </w:rPr>
        <w:t xml:space="preserve"> P</w:t>
      </w:r>
      <w:r w:rsidR="00014BF4">
        <w:rPr>
          <w:rStyle w:val="Strong"/>
          <w:color w:val="2E74B5" w:themeColor="accent5" w:themeShade="BF"/>
        </w:rPr>
        <w:t>ersonal Development Plan</w:t>
      </w:r>
      <w:bookmarkEnd w:id="7"/>
    </w:p>
    <w:p w14:paraId="3F5626C5" w14:textId="1384C842" w:rsidR="00BC375B" w:rsidRDefault="00B23E90" w:rsidP="00E654D6">
      <w:pPr>
        <w:pStyle w:val="NoSpacing"/>
        <w:rPr>
          <w:b/>
          <w:bCs/>
          <w:color w:val="4472C4" w:themeColor="accent1"/>
        </w:rPr>
      </w:pPr>
      <w:r w:rsidRPr="00B23E90">
        <w:rPr>
          <w:b/>
          <w:bCs/>
          <w:color w:val="4472C4" w:themeColor="accent1"/>
        </w:rPr>
        <w:drawing>
          <wp:inline distT="0" distB="0" distL="0" distR="0" wp14:anchorId="37124263" wp14:editId="010FAD7D">
            <wp:extent cx="5731510" cy="8114030"/>
            <wp:effectExtent l="0" t="0" r="0" b="1270"/>
            <wp:docPr id="341190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190744" name=""/>
                    <pic:cNvPicPr/>
                  </pic:nvPicPr>
                  <pic:blipFill>
                    <a:blip r:embed="rId12"/>
                    <a:stretch>
                      <a:fillRect/>
                    </a:stretch>
                  </pic:blipFill>
                  <pic:spPr>
                    <a:xfrm>
                      <a:off x="0" y="0"/>
                      <a:ext cx="5731510" cy="8114030"/>
                    </a:xfrm>
                    <a:prstGeom prst="rect">
                      <a:avLst/>
                    </a:prstGeom>
                  </pic:spPr>
                </pic:pic>
              </a:graphicData>
            </a:graphic>
          </wp:inline>
        </w:drawing>
      </w:r>
    </w:p>
    <w:p w14:paraId="78F02F5E" w14:textId="77777777" w:rsidR="00282795" w:rsidRDefault="00282795" w:rsidP="009A4A65">
      <w:pPr>
        <w:pStyle w:val="Heading2"/>
        <w:spacing w:line="360" w:lineRule="auto"/>
        <w:rPr>
          <w:rStyle w:val="Strong"/>
          <w:color w:val="2E74B5" w:themeColor="accent5" w:themeShade="BF"/>
        </w:rPr>
      </w:pPr>
    </w:p>
    <w:p w14:paraId="29CE4E44" w14:textId="02967239" w:rsidR="00B11B9C" w:rsidRPr="009A4A65" w:rsidRDefault="00B11B9C" w:rsidP="00B11B9C">
      <w:pPr>
        <w:pStyle w:val="Heading2"/>
        <w:spacing w:line="360" w:lineRule="auto"/>
        <w:rPr>
          <w:b/>
          <w:bCs/>
          <w:color w:val="2E74B5" w:themeColor="accent5" w:themeShade="BF"/>
        </w:rPr>
      </w:pPr>
      <w:bookmarkStart w:id="8" w:name="_Toc243767901"/>
      <w:r>
        <w:rPr>
          <w:rStyle w:val="Strong"/>
          <w:color w:val="2E74B5" w:themeColor="accent5" w:themeShade="BF"/>
        </w:rPr>
        <w:t>6</w:t>
      </w:r>
      <w:r>
        <w:rPr>
          <w:rStyle w:val="Strong"/>
          <w:color w:val="2E74B5" w:themeColor="accent5" w:themeShade="BF"/>
        </w:rPr>
        <w:t xml:space="preserve"> </w:t>
      </w:r>
      <w:r>
        <w:rPr>
          <w:rStyle w:val="Strong"/>
          <w:color w:val="2E74B5" w:themeColor="accent5" w:themeShade="BF"/>
        </w:rPr>
        <w:t>Smart table</w:t>
      </w:r>
      <w:bookmarkEnd w:id="8"/>
    </w:p>
    <w:p w14:paraId="6A2A19B1" w14:textId="77777777" w:rsidR="00282795" w:rsidRDefault="00282795" w:rsidP="00282795">
      <w:pPr>
        <w:rPr>
          <w:b/>
          <w:bCs/>
          <w:sz w:val="28"/>
          <w:szCs w:val="28"/>
          <w:u w:val="single"/>
        </w:rPr>
      </w:pPr>
    </w:p>
    <w:tbl>
      <w:tblPr>
        <w:tblStyle w:val="TableGrid"/>
        <w:tblW w:w="0" w:type="auto"/>
        <w:tblLook w:val="04A0" w:firstRow="1" w:lastRow="0" w:firstColumn="1" w:lastColumn="0" w:noHBand="0" w:noVBand="1"/>
      </w:tblPr>
      <w:tblGrid>
        <w:gridCol w:w="3005"/>
        <w:gridCol w:w="3005"/>
        <w:gridCol w:w="3006"/>
      </w:tblGrid>
      <w:tr w:rsidR="00282795" w14:paraId="3F224092" w14:textId="77777777" w:rsidTr="00DF00AA">
        <w:tc>
          <w:tcPr>
            <w:tcW w:w="3005" w:type="dxa"/>
            <w:shd w:val="clear" w:color="auto" w:fill="00B0F0"/>
          </w:tcPr>
          <w:p w14:paraId="6C28901D" w14:textId="77777777" w:rsidR="00282795" w:rsidRDefault="00282795" w:rsidP="00DF00AA">
            <w:pPr>
              <w:rPr>
                <w:b/>
                <w:bCs/>
                <w:sz w:val="28"/>
                <w:szCs w:val="28"/>
                <w:u w:val="single"/>
              </w:rPr>
            </w:pPr>
            <w:r>
              <w:rPr>
                <w:b/>
                <w:bCs/>
                <w:sz w:val="28"/>
                <w:szCs w:val="28"/>
                <w:u w:val="single"/>
              </w:rPr>
              <w:t xml:space="preserve">Specific </w:t>
            </w:r>
          </w:p>
        </w:tc>
        <w:tc>
          <w:tcPr>
            <w:tcW w:w="3005" w:type="dxa"/>
            <w:shd w:val="clear" w:color="auto" w:fill="00B0F0"/>
          </w:tcPr>
          <w:p w14:paraId="6B2D8931" w14:textId="77777777" w:rsidR="00282795" w:rsidRDefault="00282795" w:rsidP="00DF00AA">
            <w:pPr>
              <w:rPr>
                <w:sz w:val="21"/>
                <w:szCs w:val="21"/>
              </w:rPr>
            </w:pPr>
            <w:r>
              <w:rPr>
                <w:sz w:val="21"/>
                <w:szCs w:val="21"/>
              </w:rPr>
              <w:t>W</w:t>
            </w:r>
            <w:r w:rsidRPr="00671F2D">
              <w:rPr>
                <w:sz w:val="21"/>
                <w:szCs w:val="21"/>
              </w:rPr>
              <w:t>hat do I want to accomplish?</w:t>
            </w:r>
          </w:p>
          <w:p w14:paraId="4CF502C7" w14:textId="77777777" w:rsidR="00282795" w:rsidRDefault="00282795" w:rsidP="00DF00AA">
            <w:pPr>
              <w:rPr>
                <w:sz w:val="21"/>
                <w:szCs w:val="21"/>
              </w:rPr>
            </w:pPr>
            <w:r>
              <w:rPr>
                <w:sz w:val="21"/>
                <w:szCs w:val="21"/>
              </w:rPr>
              <w:t>Why do I want to accomplish this?</w:t>
            </w:r>
          </w:p>
          <w:p w14:paraId="6E786E5F" w14:textId="77777777" w:rsidR="00282795" w:rsidRDefault="00282795" w:rsidP="00DF00AA">
            <w:pPr>
              <w:rPr>
                <w:sz w:val="21"/>
                <w:szCs w:val="21"/>
              </w:rPr>
            </w:pPr>
            <w:r>
              <w:rPr>
                <w:sz w:val="21"/>
                <w:szCs w:val="21"/>
              </w:rPr>
              <w:t>What are the requirements?</w:t>
            </w:r>
          </w:p>
          <w:p w14:paraId="1D2F29CD" w14:textId="77777777" w:rsidR="00282795" w:rsidRPr="00671F2D" w:rsidRDefault="00282795" w:rsidP="00DF00AA">
            <w:pPr>
              <w:rPr>
                <w:sz w:val="21"/>
                <w:szCs w:val="21"/>
              </w:rPr>
            </w:pPr>
            <w:r>
              <w:rPr>
                <w:sz w:val="21"/>
                <w:szCs w:val="21"/>
              </w:rPr>
              <w:t>What are the constraints?</w:t>
            </w:r>
          </w:p>
        </w:tc>
        <w:tc>
          <w:tcPr>
            <w:tcW w:w="3006" w:type="dxa"/>
            <w:shd w:val="clear" w:color="auto" w:fill="00B0F0"/>
          </w:tcPr>
          <w:p w14:paraId="3563578B" w14:textId="77777777" w:rsidR="00282795" w:rsidRPr="005410D7" w:rsidRDefault="00282795" w:rsidP="00DF00AA">
            <w:pPr>
              <w:rPr>
                <w:sz w:val="21"/>
                <w:szCs w:val="21"/>
              </w:rPr>
            </w:pPr>
            <w:r>
              <w:rPr>
                <w:sz w:val="21"/>
                <w:szCs w:val="21"/>
              </w:rPr>
              <w:t xml:space="preserve">I want to accomplish my </w:t>
            </w:r>
            <w:proofErr w:type="gramStart"/>
            <w:r>
              <w:rPr>
                <w:sz w:val="21"/>
                <w:szCs w:val="21"/>
              </w:rPr>
              <w:t>degree,</w:t>
            </w:r>
            <w:proofErr w:type="gramEnd"/>
            <w:r>
              <w:rPr>
                <w:sz w:val="21"/>
                <w:szCs w:val="21"/>
              </w:rPr>
              <w:t xml:space="preserve"> I want to accomplish this to progress further in my role</w:t>
            </w:r>
          </w:p>
        </w:tc>
      </w:tr>
      <w:tr w:rsidR="00282795" w14:paraId="12F43F93" w14:textId="77777777" w:rsidTr="00DF00AA">
        <w:tc>
          <w:tcPr>
            <w:tcW w:w="3005" w:type="dxa"/>
            <w:shd w:val="clear" w:color="auto" w:fill="9CC2E5" w:themeFill="accent5" w:themeFillTint="99"/>
          </w:tcPr>
          <w:p w14:paraId="2013E90C" w14:textId="77777777" w:rsidR="00282795" w:rsidRDefault="00282795" w:rsidP="00DF00AA">
            <w:pPr>
              <w:rPr>
                <w:b/>
                <w:bCs/>
                <w:sz w:val="28"/>
                <w:szCs w:val="28"/>
                <w:u w:val="single"/>
              </w:rPr>
            </w:pPr>
            <w:r>
              <w:rPr>
                <w:b/>
                <w:bCs/>
                <w:sz w:val="28"/>
                <w:szCs w:val="28"/>
                <w:u w:val="single"/>
              </w:rPr>
              <w:t xml:space="preserve">Measurable </w:t>
            </w:r>
          </w:p>
        </w:tc>
        <w:tc>
          <w:tcPr>
            <w:tcW w:w="3005" w:type="dxa"/>
            <w:shd w:val="clear" w:color="auto" w:fill="9CC2E5" w:themeFill="accent5" w:themeFillTint="99"/>
          </w:tcPr>
          <w:p w14:paraId="36E03A31" w14:textId="77777777" w:rsidR="00282795" w:rsidRDefault="00282795" w:rsidP="00DF00AA">
            <w:pPr>
              <w:rPr>
                <w:sz w:val="21"/>
                <w:szCs w:val="21"/>
              </w:rPr>
            </w:pPr>
            <w:r>
              <w:rPr>
                <w:sz w:val="21"/>
                <w:szCs w:val="21"/>
              </w:rPr>
              <w:t>How will I measure my progress?</w:t>
            </w:r>
          </w:p>
          <w:p w14:paraId="5325328E" w14:textId="77777777" w:rsidR="00282795" w:rsidRDefault="00282795" w:rsidP="00DF00AA">
            <w:pPr>
              <w:rPr>
                <w:sz w:val="21"/>
                <w:szCs w:val="21"/>
              </w:rPr>
            </w:pPr>
            <w:r>
              <w:rPr>
                <w:sz w:val="21"/>
                <w:szCs w:val="21"/>
              </w:rPr>
              <w:t>How will I know when the goal is accomplished?</w:t>
            </w:r>
          </w:p>
          <w:p w14:paraId="551159BC" w14:textId="77777777" w:rsidR="00282795" w:rsidRPr="00671F2D" w:rsidRDefault="00282795" w:rsidP="00DF00AA">
            <w:pPr>
              <w:rPr>
                <w:sz w:val="21"/>
                <w:szCs w:val="21"/>
              </w:rPr>
            </w:pPr>
          </w:p>
        </w:tc>
        <w:tc>
          <w:tcPr>
            <w:tcW w:w="3006" w:type="dxa"/>
            <w:shd w:val="clear" w:color="auto" w:fill="9CC2E5" w:themeFill="accent5" w:themeFillTint="99"/>
          </w:tcPr>
          <w:p w14:paraId="15AC6D92" w14:textId="77777777" w:rsidR="00282795" w:rsidRPr="005410D7" w:rsidRDefault="00282795" w:rsidP="00DF00AA">
            <w:pPr>
              <w:rPr>
                <w:sz w:val="21"/>
                <w:szCs w:val="21"/>
              </w:rPr>
            </w:pPr>
            <w:r>
              <w:rPr>
                <w:sz w:val="21"/>
                <w:szCs w:val="21"/>
              </w:rPr>
              <w:t xml:space="preserve">I will measure my progress through the degree by ensuring I am continuing my dedication and time management </w:t>
            </w:r>
          </w:p>
        </w:tc>
      </w:tr>
      <w:tr w:rsidR="00282795" w14:paraId="1EC39F5D" w14:textId="77777777" w:rsidTr="00282795">
        <w:tc>
          <w:tcPr>
            <w:tcW w:w="3005" w:type="dxa"/>
            <w:shd w:val="clear" w:color="auto" w:fill="00B050"/>
          </w:tcPr>
          <w:p w14:paraId="3F37B375" w14:textId="77777777" w:rsidR="00282795" w:rsidRDefault="00282795" w:rsidP="00DF00AA">
            <w:pPr>
              <w:rPr>
                <w:b/>
                <w:bCs/>
                <w:sz w:val="28"/>
                <w:szCs w:val="28"/>
                <w:u w:val="single"/>
              </w:rPr>
            </w:pPr>
            <w:r>
              <w:rPr>
                <w:b/>
                <w:bCs/>
                <w:sz w:val="28"/>
                <w:szCs w:val="28"/>
                <w:u w:val="single"/>
              </w:rPr>
              <w:t>A</w:t>
            </w:r>
            <w:r w:rsidRPr="00345203">
              <w:rPr>
                <w:b/>
                <w:bCs/>
                <w:sz w:val="28"/>
                <w:szCs w:val="28"/>
                <w:u w:val="single"/>
                <w:shd w:val="clear" w:color="auto" w:fill="00B050"/>
              </w:rPr>
              <w:t xml:space="preserve">chievable </w:t>
            </w:r>
          </w:p>
        </w:tc>
        <w:tc>
          <w:tcPr>
            <w:tcW w:w="3005" w:type="dxa"/>
            <w:shd w:val="clear" w:color="auto" w:fill="00B050"/>
          </w:tcPr>
          <w:p w14:paraId="56EC6D2A" w14:textId="77777777" w:rsidR="00282795" w:rsidRDefault="00282795" w:rsidP="00DF00AA">
            <w:pPr>
              <w:shd w:val="clear" w:color="auto" w:fill="00B050"/>
              <w:rPr>
                <w:sz w:val="21"/>
                <w:szCs w:val="21"/>
              </w:rPr>
            </w:pPr>
            <w:r>
              <w:rPr>
                <w:sz w:val="21"/>
                <w:szCs w:val="21"/>
              </w:rPr>
              <w:t>How can the goal be accomplished?</w:t>
            </w:r>
          </w:p>
          <w:p w14:paraId="4724C00B" w14:textId="77777777" w:rsidR="00282795" w:rsidRPr="00671F2D" w:rsidRDefault="00282795" w:rsidP="00DF00AA">
            <w:pPr>
              <w:shd w:val="clear" w:color="auto" w:fill="00B050"/>
              <w:rPr>
                <w:sz w:val="21"/>
                <w:szCs w:val="21"/>
              </w:rPr>
            </w:pPr>
            <w:r>
              <w:rPr>
                <w:sz w:val="21"/>
                <w:szCs w:val="21"/>
              </w:rPr>
              <w:t>What are the logical steps I should take?</w:t>
            </w:r>
          </w:p>
        </w:tc>
        <w:tc>
          <w:tcPr>
            <w:tcW w:w="3006" w:type="dxa"/>
            <w:shd w:val="clear" w:color="auto" w:fill="00B050"/>
          </w:tcPr>
          <w:p w14:paraId="67E85364" w14:textId="77777777" w:rsidR="00282795" w:rsidRDefault="00282795" w:rsidP="00DF00AA">
            <w:pPr>
              <w:rPr>
                <w:sz w:val="21"/>
                <w:szCs w:val="21"/>
              </w:rPr>
            </w:pPr>
            <w:r>
              <w:rPr>
                <w:sz w:val="21"/>
                <w:szCs w:val="21"/>
              </w:rPr>
              <w:t>The goal can be accomplished by ensuring I give my all in the degree and try my best.</w:t>
            </w:r>
          </w:p>
          <w:p w14:paraId="56D404A9" w14:textId="77777777" w:rsidR="00282795" w:rsidRPr="00834898" w:rsidRDefault="00282795" w:rsidP="00DF00AA">
            <w:pPr>
              <w:rPr>
                <w:sz w:val="21"/>
                <w:szCs w:val="21"/>
              </w:rPr>
            </w:pPr>
          </w:p>
        </w:tc>
      </w:tr>
      <w:tr w:rsidR="00282795" w14:paraId="117CB717" w14:textId="77777777" w:rsidTr="00282795">
        <w:tc>
          <w:tcPr>
            <w:tcW w:w="3005" w:type="dxa"/>
            <w:shd w:val="clear" w:color="auto" w:fill="ED7D31" w:themeFill="accent2"/>
          </w:tcPr>
          <w:p w14:paraId="51C56FB3" w14:textId="77777777" w:rsidR="00282795" w:rsidRDefault="00282795" w:rsidP="00DF00AA">
            <w:pPr>
              <w:rPr>
                <w:b/>
                <w:bCs/>
                <w:sz w:val="28"/>
                <w:szCs w:val="28"/>
                <w:u w:val="single"/>
              </w:rPr>
            </w:pPr>
            <w:r>
              <w:rPr>
                <w:b/>
                <w:bCs/>
                <w:sz w:val="28"/>
                <w:szCs w:val="28"/>
                <w:u w:val="single"/>
              </w:rPr>
              <w:t xml:space="preserve">Relevant </w:t>
            </w:r>
          </w:p>
        </w:tc>
        <w:tc>
          <w:tcPr>
            <w:tcW w:w="3005" w:type="dxa"/>
            <w:shd w:val="clear" w:color="auto" w:fill="ED7D31" w:themeFill="accent2"/>
          </w:tcPr>
          <w:p w14:paraId="1E5B19B8" w14:textId="77777777" w:rsidR="00282795" w:rsidRDefault="00282795" w:rsidP="00DF00AA">
            <w:pPr>
              <w:rPr>
                <w:sz w:val="21"/>
                <w:szCs w:val="21"/>
              </w:rPr>
            </w:pPr>
            <w:r>
              <w:rPr>
                <w:sz w:val="21"/>
                <w:szCs w:val="21"/>
              </w:rPr>
              <w:t>Is this a worthwhile goal?</w:t>
            </w:r>
          </w:p>
          <w:p w14:paraId="27F66CB4" w14:textId="77777777" w:rsidR="00282795" w:rsidRDefault="00282795" w:rsidP="00DF00AA">
            <w:pPr>
              <w:rPr>
                <w:sz w:val="21"/>
                <w:szCs w:val="21"/>
              </w:rPr>
            </w:pPr>
            <w:r>
              <w:rPr>
                <w:sz w:val="21"/>
                <w:szCs w:val="21"/>
              </w:rPr>
              <w:t>Is this the right time?</w:t>
            </w:r>
          </w:p>
          <w:p w14:paraId="33B50C75" w14:textId="77777777" w:rsidR="00282795" w:rsidRDefault="00282795" w:rsidP="00DF00AA">
            <w:pPr>
              <w:rPr>
                <w:sz w:val="21"/>
                <w:szCs w:val="21"/>
              </w:rPr>
            </w:pPr>
            <w:r>
              <w:rPr>
                <w:sz w:val="21"/>
                <w:szCs w:val="21"/>
              </w:rPr>
              <w:t>Do I have the necessary resources to accomplish this goal?</w:t>
            </w:r>
          </w:p>
          <w:p w14:paraId="43ABC0E4" w14:textId="77777777" w:rsidR="00282795" w:rsidRPr="00671F2D" w:rsidRDefault="00282795" w:rsidP="00DF00AA">
            <w:pPr>
              <w:rPr>
                <w:sz w:val="21"/>
                <w:szCs w:val="21"/>
              </w:rPr>
            </w:pPr>
            <w:r>
              <w:rPr>
                <w:sz w:val="21"/>
                <w:szCs w:val="21"/>
              </w:rPr>
              <w:t>Is this goal in line with my long-term objectives?</w:t>
            </w:r>
          </w:p>
        </w:tc>
        <w:tc>
          <w:tcPr>
            <w:tcW w:w="3006" w:type="dxa"/>
            <w:shd w:val="clear" w:color="auto" w:fill="ED7D31" w:themeFill="accent2"/>
          </w:tcPr>
          <w:p w14:paraId="2F13C33F" w14:textId="77777777" w:rsidR="00282795" w:rsidRDefault="00282795" w:rsidP="00DF00AA">
            <w:pPr>
              <w:shd w:val="clear" w:color="auto" w:fill="ED7D31" w:themeFill="accent2"/>
              <w:rPr>
                <w:sz w:val="21"/>
                <w:szCs w:val="21"/>
              </w:rPr>
            </w:pPr>
            <w:r>
              <w:rPr>
                <w:sz w:val="21"/>
                <w:szCs w:val="21"/>
              </w:rPr>
              <w:t>It is most definitely a worthwhile goal because it benefits my future.</w:t>
            </w:r>
          </w:p>
          <w:p w14:paraId="24360841" w14:textId="77777777" w:rsidR="00282795" w:rsidRDefault="00282795" w:rsidP="00DF00AA">
            <w:pPr>
              <w:shd w:val="clear" w:color="auto" w:fill="ED7D31" w:themeFill="accent2"/>
              <w:rPr>
                <w:sz w:val="21"/>
                <w:szCs w:val="21"/>
              </w:rPr>
            </w:pPr>
            <w:r>
              <w:rPr>
                <w:sz w:val="21"/>
                <w:szCs w:val="21"/>
              </w:rPr>
              <w:t>I have the time and resources to accomplish this goal</w:t>
            </w:r>
          </w:p>
          <w:p w14:paraId="47E75A36" w14:textId="77777777" w:rsidR="00282795" w:rsidRPr="00834898" w:rsidRDefault="00282795" w:rsidP="00DF00AA">
            <w:pPr>
              <w:shd w:val="clear" w:color="auto" w:fill="ED7D31" w:themeFill="accent2"/>
              <w:rPr>
                <w:sz w:val="21"/>
                <w:szCs w:val="21"/>
              </w:rPr>
            </w:pPr>
            <w:r>
              <w:rPr>
                <w:sz w:val="21"/>
                <w:szCs w:val="21"/>
              </w:rPr>
              <w:t>This goal is in line with my future to progress in my future.</w:t>
            </w:r>
          </w:p>
        </w:tc>
      </w:tr>
      <w:tr w:rsidR="00282795" w14:paraId="0FC9622D" w14:textId="77777777" w:rsidTr="00282795">
        <w:tc>
          <w:tcPr>
            <w:tcW w:w="3005" w:type="dxa"/>
            <w:shd w:val="clear" w:color="auto" w:fill="2E74B5" w:themeFill="accent5" w:themeFillShade="BF"/>
          </w:tcPr>
          <w:p w14:paraId="7888AF4A" w14:textId="77777777" w:rsidR="00282795" w:rsidRDefault="00282795" w:rsidP="00DF00AA">
            <w:pPr>
              <w:rPr>
                <w:b/>
                <w:bCs/>
                <w:sz w:val="28"/>
                <w:szCs w:val="28"/>
                <w:u w:val="single"/>
              </w:rPr>
            </w:pPr>
            <w:r>
              <w:rPr>
                <w:b/>
                <w:bCs/>
                <w:sz w:val="28"/>
                <w:szCs w:val="28"/>
                <w:u w:val="single"/>
              </w:rPr>
              <w:t>Time bound</w:t>
            </w:r>
          </w:p>
        </w:tc>
        <w:tc>
          <w:tcPr>
            <w:tcW w:w="3005" w:type="dxa"/>
            <w:shd w:val="clear" w:color="auto" w:fill="2E74B5" w:themeFill="accent5" w:themeFillShade="BF"/>
          </w:tcPr>
          <w:p w14:paraId="2EB9A418" w14:textId="77777777" w:rsidR="00282795" w:rsidRDefault="00282795" w:rsidP="00DF00AA">
            <w:pPr>
              <w:shd w:val="clear" w:color="auto" w:fill="2E74B5" w:themeFill="accent5" w:themeFillShade="BF"/>
              <w:rPr>
                <w:sz w:val="21"/>
                <w:szCs w:val="21"/>
              </w:rPr>
            </w:pPr>
            <w:r>
              <w:rPr>
                <w:sz w:val="21"/>
                <w:szCs w:val="21"/>
              </w:rPr>
              <w:t>How long will this take to accomplish this goal?</w:t>
            </w:r>
          </w:p>
          <w:p w14:paraId="22D8EA16" w14:textId="77777777" w:rsidR="00282795" w:rsidRDefault="00282795" w:rsidP="00DF00AA">
            <w:pPr>
              <w:shd w:val="clear" w:color="auto" w:fill="2E74B5" w:themeFill="accent5" w:themeFillShade="BF"/>
              <w:rPr>
                <w:sz w:val="21"/>
                <w:szCs w:val="21"/>
              </w:rPr>
            </w:pPr>
            <w:r>
              <w:rPr>
                <w:sz w:val="21"/>
                <w:szCs w:val="21"/>
              </w:rPr>
              <w:t>When is the completion of this goal due?</w:t>
            </w:r>
          </w:p>
          <w:p w14:paraId="76991EC3" w14:textId="77777777" w:rsidR="00282795" w:rsidRPr="00671F2D" w:rsidRDefault="00282795" w:rsidP="00DF00AA">
            <w:pPr>
              <w:shd w:val="clear" w:color="auto" w:fill="2E74B5" w:themeFill="accent5" w:themeFillShade="BF"/>
              <w:rPr>
                <w:sz w:val="21"/>
                <w:szCs w:val="21"/>
              </w:rPr>
            </w:pPr>
            <w:r>
              <w:rPr>
                <w:sz w:val="21"/>
                <w:szCs w:val="21"/>
              </w:rPr>
              <w:t>When am I going to work on this goal?</w:t>
            </w:r>
          </w:p>
        </w:tc>
        <w:tc>
          <w:tcPr>
            <w:tcW w:w="3006" w:type="dxa"/>
            <w:shd w:val="clear" w:color="auto" w:fill="2E74B5" w:themeFill="accent5" w:themeFillShade="BF"/>
          </w:tcPr>
          <w:p w14:paraId="6B3E17B2" w14:textId="77777777" w:rsidR="00282795" w:rsidRDefault="00282795" w:rsidP="00DF00AA">
            <w:pPr>
              <w:rPr>
                <w:sz w:val="21"/>
                <w:szCs w:val="21"/>
              </w:rPr>
            </w:pPr>
            <w:r>
              <w:rPr>
                <w:sz w:val="21"/>
                <w:szCs w:val="21"/>
              </w:rPr>
              <w:t>This goal will take 2 years for completion.</w:t>
            </w:r>
          </w:p>
          <w:p w14:paraId="4820076B" w14:textId="77777777" w:rsidR="00282795" w:rsidRPr="00DC0192" w:rsidRDefault="00282795" w:rsidP="00DF00AA">
            <w:pPr>
              <w:rPr>
                <w:sz w:val="21"/>
                <w:szCs w:val="21"/>
              </w:rPr>
            </w:pPr>
            <w:r>
              <w:rPr>
                <w:sz w:val="21"/>
                <w:szCs w:val="21"/>
              </w:rPr>
              <w:t>I will work on this goal every day.</w:t>
            </w:r>
          </w:p>
        </w:tc>
      </w:tr>
    </w:tbl>
    <w:p w14:paraId="22FE7ACD" w14:textId="77777777" w:rsidR="00282795" w:rsidRDefault="00282795" w:rsidP="009A4A65">
      <w:pPr>
        <w:pStyle w:val="Heading2"/>
        <w:spacing w:line="360" w:lineRule="auto"/>
        <w:rPr>
          <w:rStyle w:val="Strong"/>
          <w:color w:val="2E74B5" w:themeColor="accent5" w:themeShade="BF"/>
        </w:rPr>
      </w:pPr>
    </w:p>
    <w:p w14:paraId="198A9ED8" w14:textId="74A015F3" w:rsidR="009A4A65" w:rsidRPr="009A4A65" w:rsidRDefault="00B11B9C" w:rsidP="009A4A65">
      <w:pPr>
        <w:pStyle w:val="Heading2"/>
        <w:spacing w:line="360" w:lineRule="auto"/>
        <w:rPr>
          <w:b/>
          <w:bCs/>
          <w:color w:val="2E74B5" w:themeColor="accent5" w:themeShade="BF"/>
        </w:rPr>
      </w:pPr>
      <w:bookmarkStart w:id="9" w:name="_Toc243767902"/>
      <w:r>
        <w:rPr>
          <w:rStyle w:val="Strong"/>
          <w:color w:val="2E74B5" w:themeColor="accent5" w:themeShade="BF"/>
        </w:rPr>
        <w:t xml:space="preserve">7 </w:t>
      </w:r>
      <w:r w:rsidR="009A4A65">
        <w:rPr>
          <w:rStyle w:val="Strong"/>
          <w:color w:val="2E74B5" w:themeColor="accent5" w:themeShade="BF"/>
        </w:rPr>
        <w:t>References</w:t>
      </w:r>
      <w:bookmarkEnd w:id="9"/>
    </w:p>
    <w:p w14:paraId="63A47328" w14:textId="410A1A76" w:rsidR="0012503F" w:rsidRDefault="00547E70" w:rsidP="007C7AB4">
      <w:pPr>
        <w:pStyle w:val="NormalWeb"/>
        <w:spacing w:before="0" w:beforeAutospacing="0" w:after="0" w:afterAutospacing="0" w:line="360" w:lineRule="auto"/>
        <w:ind w:left="720" w:hanging="720"/>
        <w:rPr>
          <w:sz w:val="21"/>
          <w:szCs w:val="21"/>
        </w:rPr>
      </w:pPr>
      <w:r w:rsidRPr="00A31DF7">
        <w:rPr>
          <w:color w:val="000000"/>
          <w:sz w:val="21"/>
          <w:szCs w:val="21"/>
        </w:rPr>
        <w:t>Department for Education. (2021, December 17).</w:t>
      </w:r>
      <w:r w:rsidRPr="00A31DF7">
        <w:rPr>
          <w:rStyle w:val="apple-converted-space"/>
          <w:color w:val="000000"/>
          <w:sz w:val="21"/>
          <w:szCs w:val="21"/>
        </w:rPr>
        <w:t> </w:t>
      </w:r>
      <w:r w:rsidRPr="00A31DF7">
        <w:rPr>
          <w:i/>
          <w:iCs/>
          <w:color w:val="000000"/>
          <w:sz w:val="21"/>
          <w:szCs w:val="21"/>
        </w:rPr>
        <w:t>Help for early years providers: Working in partnership with parents and carers</w:t>
      </w:r>
      <w:r w:rsidRPr="00A31DF7">
        <w:rPr>
          <w:color w:val="000000"/>
          <w:sz w:val="21"/>
          <w:szCs w:val="21"/>
        </w:rPr>
        <w:t>. Help-for-Early-Years-</w:t>
      </w:r>
      <w:proofErr w:type="spellStart"/>
      <w:r w:rsidRPr="00A31DF7">
        <w:rPr>
          <w:color w:val="000000"/>
          <w:sz w:val="21"/>
          <w:szCs w:val="21"/>
        </w:rPr>
        <w:t>Providers.Education</w:t>
      </w:r>
      <w:proofErr w:type="spellEnd"/>
      <w:r w:rsidRPr="00A31DF7">
        <w:rPr>
          <w:color w:val="000000"/>
          <w:sz w:val="21"/>
          <w:szCs w:val="21"/>
        </w:rPr>
        <w:t xml:space="preserve">. Gov.Uk. </w:t>
      </w:r>
      <w:hyperlink r:id="rId13" w:history="1">
        <w:r w:rsidR="0012503F" w:rsidRPr="00A31DF7">
          <w:rPr>
            <w:rStyle w:val="Hyperlink"/>
            <w:sz w:val="21"/>
            <w:szCs w:val="21"/>
          </w:rPr>
          <w:t>https://help-for-early-years-providers.education.gov.uk/support-for-practitioners/working-in-partnership-with-parents-and-carers</w:t>
        </w:r>
      </w:hyperlink>
    </w:p>
    <w:p w14:paraId="797B403B" w14:textId="77777777" w:rsidR="00F951D0" w:rsidRPr="00A31DF7" w:rsidRDefault="00F951D0" w:rsidP="00F951D0">
      <w:pPr>
        <w:pStyle w:val="NormalWeb"/>
        <w:spacing w:before="0" w:beforeAutospacing="0" w:after="0" w:afterAutospacing="0" w:line="360" w:lineRule="auto"/>
        <w:ind w:left="720" w:hanging="720"/>
        <w:rPr>
          <w:color w:val="000000"/>
          <w:sz w:val="21"/>
          <w:szCs w:val="21"/>
        </w:rPr>
      </w:pPr>
      <w:r w:rsidRPr="00A31DF7">
        <w:rPr>
          <w:i/>
          <w:iCs/>
          <w:color w:val="000000"/>
          <w:sz w:val="21"/>
          <w:szCs w:val="21"/>
        </w:rPr>
        <w:t xml:space="preserve">Using effective observations to inform planning to improve the impact on children’s learning and development - </w:t>
      </w:r>
      <w:proofErr w:type="spellStart"/>
      <w:r w:rsidRPr="00A31DF7">
        <w:rPr>
          <w:i/>
          <w:iCs/>
          <w:color w:val="000000"/>
          <w:sz w:val="21"/>
          <w:szCs w:val="21"/>
        </w:rPr>
        <w:t>estyn</w:t>
      </w:r>
      <w:proofErr w:type="spellEnd"/>
      <w:r w:rsidRPr="00A31DF7">
        <w:rPr>
          <w:color w:val="000000"/>
          <w:sz w:val="21"/>
          <w:szCs w:val="21"/>
        </w:rPr>
        <w:t xml:space="preserve">. (2024, October 14). Estyn. </w:t>
      </w:r>
      <w:hyperlink r:id="rId14" w:history="1">
        <w:r w:rsidRPr="00A31DF7">
          <w:rPr>
            <w:rStyle w:val="Hyperlink"/>
            <w:sz w:val="21"/>
            <w:szCs w:val="21"/>
          </w:rPr>
          <w:t>https://estyn.gov.wales/improvement-resources/using-effective-observations-to-inform-planning-to-improve-the-impact-on-childrens-learning-and-development/</w:t>
        </w:r>
      </w:hyperlink>
    </w:p>
    <w:p w14:paraId="713E2E18" w14:textId="77777777" w:rsidR="00F951D0" w:rsidRPr="00A31DF7" w:rsidRDefault="00F951D0" w:rsidP="007C7AB4">
      <w:pPr>
        <w:pStyle w:val="NormalWeb"/>
        <w:spacing w:before="0" w:beforeAutospacing="0" w:after="0" w:afterAutospacing="0" w:line="360" w:lineRule="auto"/>
        <w:ind w:left="720" w:hanging="720"/>
        <w:rPr>
          <w:color w:val="000000"/>
          <w:sz w:val="21"/>
          <w:szCs w:val="21"/>
        </w:rPr>
      </w:pPr>
    </w:p>
    <w:p w14:paraId="6AB8EF8A" w14:textId="040BB572" w:rsidR="00547E70" w:rsidRPr="00A31DF7" w:rsidRDefault="00547E70" w:rsidP="007C7AB4">
      <w:pPr>
        <w:pStyle w:val="NormalWeb"/>
        <w:spacing w:before="0" w:beforeAutospacing="0" w:after="0" w:afterAutospacing="0" w:line="360" w:lineRule="auto"/>
        <w:ind w:left="720" w:hanging="720"/>
        <w:rPr>
          <w:color w:val="000000"/>
          <w:sz w:val="21"/>
          <w:szCs w:val="21"/>
        </w:rPr>
      </w:pPr>
      <w:r w:rsidRPr="00A31DF7">
        <w:rPr>
          <w:color w:val="000000"/>
          <w:sz w:val="21"/>
          <w:szCs w:val="21"/>
        </w:rPr>
        <w:t>GIS Certification Institute. (2024).</w:t>
      </w:r>
      <w:r w:rsidRPr="00A31DF7">
        <w:rPr>
          <w:rStyle w:val="apple-converted-space"/>
          <w:color w:val="000000"/>
          <w:sz w:val="21"/>
          <w:szCs w:val="21"/>
        </w:rPr>
        <w:t> </w:t>
      </w:r>
      <w:r w:rsidRPr="00A31DF7">
        <w:rPr>
          <w:i/>
          <w:iCs/>
          <w:color w:val="000000"/>
          <w:sz w:val="21"/>
          <w:szCs w:val="21"/>
        </w:rPr>
        <w:t>Professional practice</w:t>
      </w:r>
      <w:r w:rsidRPr="00A31DF7">
        <w:rPr>
          <w:color w:val="000000"/>
          <w:sz w:val="21"/>
          <w:szCs w:val="21"/>
        </w:rPr>
        <w:t xml:space="preserve">. Gisci.Org. </w:t>
      </w:r>
      <w:hyperlink r:id="rId15" w:history="1">
        <w:r w:rsidRPr="00A31DF7">
          <w:rPr>
            <w:rStyle w:val="Hyperlink"/>
            <w:sz w:val="21"/>
            <w:szCs w:val="21"/>
          </w:rPr>
          <w:t>https://www.gisci.org/Want-to-be-a-GISP/The-Exam/Exam-Preparation-Info/Study-Guide/Professional-Practice</w:t>
        </w:r>
      </w:hyperlink>
    </w:p>
    <w:p w14:paraId="5DB8EEC1" w14:textId="182244D5" w:rsidR="00547E70" w:rsidRPr="00A31DF7" w:rsidRDefault="00547E70" w:rsidP="007C7AB4">
      <w:pPr>
        <w:pStyle w:val="NormalWeb"/>
        <w:spacing w:before="0" w:beforeAutospacing="0" w:after="0" w:afterAutospacing="0" w:line="360" w:lineRule="auto"/>
        <w:ind w:left="720" w:hanging="720"/>
        <w:rPr>
          <w:color w:val="000000"/>
          <w:sz w:val="21"/>
          <w:szCs w:val="21"/>
        </w:rPr>
      </w:pPr>
      <w:r w:rsidRPr="00A31DF7">
        <w:rPr>
          <w:i/>
          <w:iCs/>
          <w:color w:val="000000"/>
          <w:sz w:val="21"/>
          <w:szCs w:val="21"/>
        </w:rPr>
        <w:lastRenderedPageBreak/>
        <w:t xml:space="preserve">National minimum standards for regulated childcare for children up to the age of 12 years: Statutory guidance [HTML] | </w:t>
      </w:r>
      <w:proofErr w:type="spellStart"/>
      <w:proofErr w:type="gramStart"/>
      <w:r w:rsidRPr="00A31DF7">
        <w:rPr>
          <w:i/>
          <w:iCs/>
          <w:color w:val="000000"/>
          <w:sz w:val="21"/>
          <w:szCs w:val="21"/>
        </w:rPr>
        <w:t>gov.wales</w:t>
      </w:r>
      <w:proofErr w:type="spellEnd"/>
      <w:proofErr w:type="gramEnd"/>
      <w:r w:rsidRPr="00A31DF7">
        <w:rPr>
          <w:color w:val="000000"/>
          <w:sz w:val="21"/>
          <w:szCs w:val="21"/>
        </w:rPr>
        <w:t xml:space="preserve">. (2026). </w:t>
      </w:r>
      <w:proofErr w:type="spellStart"/>
      <w:r w:rsidRPr="00A31DF7">
        <w:rPr>
          <w:color w:val="000000"/>
          <w:sz w:val="21"/>
          <w:szCs w:val="21"/>
        </w:rPr>
        <w:t>GOV.Wales</w:t>
      </w:r>
      <w:proofErr w:type="spellEnd"/>
      <w:r w:rsidRPr="00A31DF7">
        <w:rPr>
          <w:color w:val="000000"/>
          <w:sz w:val="21"/>
          <w:szCs w:val="21"/>
        </w:rPr>
        <w:t xml:space="preserve">. </w:t>
      </w:r>
      <w:hyperlink r:id="rId16" w:history="1">
        <w:r w:rsidRPr="00A31DF7">
          <w:rPr>
            <w:rStyle w:val="Hyperlink"/>
            <w:sz w:val="21"/>
            <w:szCs w:val="21"/>
          </w:rPr>
          <w:t>https://www.gov.wales/national-minimum-standards-regulated-childcare-children-age-12-years-statutory-guidance-standard-20</w:t>
        </w:r>
      </w:hyperlink>
    </w:p>
    <w:p w14:paraId="3058A2FD" w14:textId="7BC52F13" w:rsidR="00547E70" w:rsidRPr="00A31DF7" w:rsidRDefault="00547E70" w:rsidP="007C7AB4">
      <w:pPr>
        <w:pStyle w:val="NormalWeb"/>
        <w:spacing w:before="0" w:beforeAutospacing="0" w:after="0" w:afterAutospacing="0" w:line="360" w:lineRule="auto"/>
        <w:ind w:left="720" w:hanging="720"/>
        <w:rPr>
          <w:color w:val="000000"/>
          <w:sz w:val="21"/>
          <w:szCs w:val="21"/>
        </w:rPr>
      </w:pPr>
      <w:r w:rsidRPr="00A31DF7">
        <w:rPr>
          <w:color w:val="000000"/>
          <w:sz w:val="21"/>
          <w:szCs w:val="21"/>
        </w:rPr>
        <w:t>NSPCC. (2025).</w:t>
      </w:r>
      <w:r w:rsidRPr="00A31DF7">
        <w:rPr>
          <w:rStyle w:val="apple-converted-space"/>
          <w:color w:val="000000"/>
          <w:sz w:val="21"/>
          <w:szCs w:val="21"/>
        </w:rPr>
        <w:t> </w:t>
      </w:r>
      <w:r w:rsidRPr="00A31DF7">
        <w:rPr>
          <w:i/>
          <w:iCs/>
          <w:color w:val="000000"/>
          <w:sz w:val="21"/>
          <w:szCs w:val="21"/>
        </w:rPr>
        <w:t>Multi-agency working and information sharing: Expert insights | NSPCC learning</w:t>
      </w:r>
      <w:r w:rsidRPr="00A31DF7">
        <w:rPr>
          <w:color w:val="000000"/>
          <w:sz w:val="21"/>
          <w:szCs w:val="21"/>
        </w:rPr>
        <w:t xml:space="preserve">. NSPCC Learning. </w:t>
      </w:r>
      <w:hyperlink r:id="rId17" w:history="1">
        <w:r w:rsidRPr="00A31DF7">
          <w:rPr>
            <w:rStyle w:val="Hyperlink"/>
            <w:sz w:val="21"/>
            <w:szCs w:val="21"/>
          </w:rPr>
          <w:t>https://learning.nspcc.org.uk/research-resources/expert-insights/multi-agency-working-information-sharing</w:t>
        </w:r>
      </w:hyperlink>
    </w:p>
    <w:p w14:paraId="67F18B36" w14:textId="495DB8D7" w:rsidR="00547E70" w:rsidRDefault="00547E70" w:rsidP="007C7AB4">
      <w:pPr>
        <w:pStyle w:val="NormalWeb"/>
        <w:spacing w:before="0" w:beforeAutospacing="0" w:after="0" w:afterAutospacing="0" w:line="360" w:lineRule="auto"/>
        <w:ind w:left="720" w:hanging="720"/>
        <w:rPr>
          <w:sz w:val="21"/>
          <w:szCs w:val="21"/>
        </w:rPr>
      </w:pPr>
      <w:r w:rsidRPr="00A31DF7">
        <w:rPr>
          <w:i/>
          <w:iCs/>
          <w:color w:val="000000"/>
          <w:sz w:val="21"/>
          <w:szCs w:val="21"/>
        </w:rPr>
        <w:t>Safeguarding in early years: A guide for educators</w:t>
      </w:r>
      <w:r w:rsidRPr="00A31DF7">
        <w:rPr>
          <w:color w:val="000000"/>
          <w:sz w:val="21"/>
          <w:szCs w:val="21"/>
        </w:rPr>
        <w:t xml:space="preserve">. (2026). N Family Club. </w:t>
      </w:r>
      <w:hyperlink r:id="rId18" w:history="1">
        <w:r w:rsidRPr="00A31DF7">
          <w:rPr>
            <w:rStyle w:val="Hyperlink"/>
            <w:sz w:val="21"/>
            <w:szCs w:val="21"/>
          </w:rPr>
          <w:t>https://nfamilycareers.com/careershub/news/safeguarding-in-early-years-a-guide-for-educators/</w:t>
        </w:r>
      </w:hyperlink>
    </w:p>
    <w:p w14:paraId="5DF91046" w14:textId="77777777" w:rsidR="00597372" w:rsidRPr="00A31DF7" w:rsidRDefault="00597372" w:rsidP="007C7AB4">
      <w:pPr>
        <w:pStyle w:val="NormalWeb"/>
        <w:spacing w:before="0" w:beforeAutospacing="0" w:after="0" w:afterAutospacing="0" w:line="360" w:lineRule="auto"/>
        <w:ind w:left="720" w:hanging="720"/>
        <w:rPr>
          <w:color w:val="000000"/>
          <w:sz w:val="21"/>
          <w:szCs w:val="21"/>
        </w:rPr>
      </w:pPr>
    </w:p>
    <w:p w14:paraId="194D8AB7" w14:textId="77777777" w:rsidR="00597372" w:rsidRDefault="00597372" w:rsidP="00597372">
      <w:pPr>
        <w:pStyle w:val="NormalWeb"/>
        <w:spacing w:before="0" w:beforeAutospacing="0" w:after="0" w:afterAutospacing="0" w:line="360" w:lineRule="auto"/>
        <w:ind w:left="720" w:hanging="720"/>
        <w:rPr>
          <w:color w:val="000000"/>
        </w:rPr>
      </w:pPr>
      <w:r>
        <w:rPr>
          <w:color w:val="000000"/>
        </w:rPr>
        <w:t>United Nations. (2021, November 8).</w:t>
      </w:r>
      <w:r>
        <w:rPr>
          <w:rStyle w:val="apple-converted-space"/>
          <w:color w:val="000000"/>
        </w:rPr>
        <w:t> </w:t>
      </w:r>
      <w:r>
        <w:rPr>
          <w:i/>
          <w:iCs/>
          <w:color w:val="000000"/>
        </w:rPr>
        <w:t xml:space="preserve">Introduction to the </w:t>
      </w:r>
      <w:proofErr w:type="gramStart"/>
      <w:r>
        <w:rPr>
          <w:i/>
          <w:iCs/>
          <w:color w:val="000000"/>
        </w:rPr>
        <w:t>united nations</w:t>
      </w:r>
      <w:proofErr w:type="gramEnd"/>
      <w:r>
        <w:rPr>
          <w:i/>
          <w:iCs/>
          <w:color w:val="000000"/>
        </w:rPr>
        <w:t xml:space="preserve"> convention on the rights of the child (UNCRC) – Wales</w:t>
      </w:r>
      <w:r>
        <w:rPr>
          <w:color w:val="000000"/>
        </w:rPr>
        <w:t>. https://www.gov.wales/sites/default/files/publications/2021-11/introd</w:t>
      </w:r>
    </w:p>
    <w:p w14:paraId="36F23535" w14:textId="6093987B" w:rsidR="00597372" w:rsidRDefault="00597372" w:rsidP="00597372">
      <w:pPr>
        <w:pStyle w:val="NormalWeb"/>
        <w:spacing w:before="0" w:beforeAutospacing="0" w:after="0" w:afterAutospacing="0" w:line="360" w:lineRule="auto"/>
        <w:ind w:left="720" w:hanging="720"/>
        <w:rPr>
          <w:color w:val="000000"/>
        </w:rPr>
      </w:pPr>
      <w:r>
        <w:rPr>
          <w:color w:val="000000"/>
        </w:rPr>
        <w:t>uction-to-the-united-nations-convention-on-the-rights-of-the-child.pdf</w:t>
      </w:r>
    </w:p>
    <w:p w14:paraId="342F9DE0" w14:textId="77777777" w:rsidR="00B92C63" w:rsidRDefault="00B92C63" w:rsidP="00B92C63">
      <w:pPr>
        <w:pStyle w:val="NormalWeb"/>
        <w:spacing w:before="0" w:beforeAutospacing="0" w:after="0" w:afterAutospacing="0" w:line="360" w:lineRule="auto"/>
        <w:rPr>
          <w:sz w:val="21"/>
          <w:szCs w:val="21"/>
        </w:rPr>
      </w:pPr>
      <w:r w:rsidRPr="00A31DF7">
        <w:rPr>
          <w:color w:val="000000"/>
          <w:sz w:val="21"/>
          <w:szCs w:val="21"/>
        </w:rPr>
        <w:t>UNICEF. (n.d.).</w:t>
      </w:r>
      <w:r w:rsidRPr="00A31DF7">
        <w:rPr>
          <w:rStyle w:val="apple-converted-space"/>
          <w:color w:val="000000"/>
          <w:sz w:val="21"/>
          <w:szCs w:val="21"/>
        </w:rPr>
        <w:t> </w:t>
      </w:r>
      <w:r w:rsidRPr="00A31DF7">
        <w:rPr>
          <w:i/>
          <w:iCs/>
          <w:color w:val="000000"/>
          <w:sz w:val="21"/>
          <w:szCs w:val="21"/>
        </w:rPr>
        <w:t>UN convention on the rights of the child (UNCRC)</w:t>
      </w:r>
      <w:r w:rsidRPr="00A31DF7">
        <w:rPr>
          <w:color w:val="000000"/>
          <w:sz w:val="21"/>
          <w:szCs w:val="21"/>
        </w:rPr>
        <w:t xml:space="preserve">. </w:t>
      </w:r>
      <w:proofErr w:type="spellStart"/>
      <w:r w:rsidRPr="00A31DF7">
        <w:rPr>
          <w:color w:val="000000"/>
          <w:sz w:val="21"/>
          <w:szCs w:val="21"/>
        </w:rPr>
        <w:t>Unicef</w:t>
      </w:r>
      <w:proofErr w:type="spellEnd"/>
      <w:r w:rsidRPr="00A31DF7">
        <w:rPr>
          <w:color w:val="000000"/>
          <w:sz w:val="21"/>
          <w:szCs w:val="21"/>
        </w:rPr>
        <w:t xml:space="preserve">. Retrieved 18 October 2026, from </w:t>
      </w:r>
      <w:hyperlink r:id="rId19" w:history="1">
        <w:r w:rsidRPr="00A31DF7">
          <w:rPr>
            <w:rStyle w:val="Hyperlink"/>
            <w:sz w:val="21"/>
            <w:szCs w:val="21"/>
          </w:rPr>
          <w:t>https://www.unicef.org.uk/what-we-do/un-convention-child-rights/</w:t>
        </w:r>
      </w:hyperlink>
    </w:p>
    <w:p w14:paraId="53215CD5" w14:textId="77777777" w:rsidR="00B92C63" w:rsidRPr="00A31DF7" w:rsidRDefault="00B92C63" w:rsidP="00B92C63">
      <w:pPr>
        <w:pStyle w:val="NormalWeb"/>
        <w:spacing w:before="0" w:beforeAutospacing="0" w:after="0" w:afterAutospacing="0" w:line="360" w:lineRule="auto"/>
        <w:ind w:left="720" w:hanging="720"/>
        <w:rPr>
          <w:color w:val="000000"/>
          <w:sz w:val="21"/>
          <w:szCs w:val="21"/>
        </w:rPr>
      </w:pPr>
      <w:r w:rsidRPr="00A31DF7">
        <w:rPr>
          <w:i/>
          <w:iCs/>
          <w:color w:val="000000"/>
          <w:sz w:val="21"/>
          <w:szCs w:val="21"/>
        </w:rPr>
        <w:t>About children’s rights | UNCRC guiding principles</w:t>
      </w:r>
      <w:r w:rsidRPr="00A31DF7">
        <w:rPr>
          <w:color w:val="000000"/>
          <w:sz w:val="21"/>
          <w:szCs w:val="21"/>
        </w:rPr>
        <w:t xml:space="preserve">. (n.d.). Childrensrightswales.Org.Uk. Retrieved 18 October 2026, from </w:t>
      </w:r>
      <w:hyperlink r:id="rId20" w:history="1">
        <w:r w:rsidRPr="00A31DF7">
          <w:rPr>
            <w:rStyle w:val="Hyperlink"/>
            <w:sz w:val="21"/>
            <w:szCs w:val="21"/>
          </w:rPr>
          <w:t>https://childrensrightswales.org.uk/uncrc-principles.aspx</w:t>
        </w:r>
      </w:hyperlink>
    </w:p>
    <w:p w14:paraId="1F64EE48" w14:textId="77777777" w:rsidR="00B92C63" w:rsidRPr="00A31DF7" w:rsidRDefault="00B92C63" w:rsidP="00B92C63">
      <w:pPr>
        <w:pStyle w:val="NormalWeb"/>
        <w:spacing w:before="0" w:beforeAutospacing="0" w:after="0" w:afterAutospacing="0" w:line="360" w:lineRule="auto"/>
        <w:rPr>
          <w:color w:val="000000"/>
          <w:sz w:val="21"/>
          <w:szCs w:val="21"/>
        </w:rPr>
      </w:pPr>
    </w:p>
    <w:p w14:paraId="04990BAE" w14:textId="21327D42" w:rsidR="00547E70" w:rsidRDefault="00547E70" w:rsidP="00AD0BCA">
      <w:pPr>
        <w:pStyle w:val="NormalWeb"/>
        <w:spacing w:before="0" w:beforeAutospacing="0" w:after="0" w:afterAutospacing="0" w:line="360" w:lineRule="auto"/>
        <w:rPr>
          <w:color w:val="000000"/>
          <w:sz w:val="21"/>
          <w:szCs w:val="21"/>
        </w:rPr>
      </w:pPr>
      <w:r w:rsidRPr="00A31DF7">
        <w:rPr>
          <w:color w:val="000000"/>
          <w:sz w:val="21"/>
          <w:szCs w:val="21"/>
        </w:rPr>
        <w:t>Wales Safeguarding Procedures. (n.d.).</w:t>
      </w:r>
      <w:r w:rsidRPr="00A31DF7">
        <w:rPr>
          <w:rStyle w:val="apple-converted-space"/>
          <w:color w:val="000000"/>
          <w:sz w:val="21"/>
          <w:szCs w:val="21"/>
        </w:rPr>
        <w:t> </w:t>
      </w:r>
      <w:r w:rsidRPr="00A31DF7">
        <w:rPr>
          <w:i/>
          <w:iCs/>
          <w:color w:val="000000"/>
          <w:sz w:val="21"/>
          <w:szCs w:val="21"/>
        </w:rPr>
        <w:t>Safeguarding Wales</w:t>
      </w:r>
      <w:r w:rsidRPr="00A31DF7">
        <w:rPr>
          <w:color w:val="000000"/>
          <w:sz w:val="21"/>
          <w:szCs w:val="21"/>
        </w:rPr>
        <w:t xml:space="preserve">. </w:t>
      </w:r>
      <w:proofErr w:type="spellStart"/>
      <w:r w:rsidRPr="00A31DF7">
        <w:rPr>
          <w:color w:val="000000"/>
          <w:sz w:val="21"/>
          <w:szCs w:val="21"/>
        </w:rPr>
        <w:t>Safeguarding.Wales</w:t>
      </w:r>
      <w:proofErr w:type="spellEnd"/>
      <w:r w:rsidRPr="00A31DF7">
        <w:rPr>
          <w:color w:val="000000"/>
          <w:sz w:val="21"/>
          <w:szCs w:val="21"/>
        </w:rPr>
        <w:t xml:space="preserve">. Retrieved 17 October 2026, from </w:t>
      </w:r>
      <w:hyperlink r:id="rId21" w:history="1">
        <w:r w:rsidR="00AD0BCA" w:rsidRPr="00D44DAD">
          <w:rPr>
            <w:rStyle w:val="Hyperlink"/>
            <w:sz w:val="21"/>
            <w:szCs w:val="21"/>
          </w:rPr>
          <w:t>https://safeguarding.wales/en/int-i/int-i-i1/i1-p1/</w:t>
        </w:r>
      </w:hyperlink>
    </w:p>
    <w:p w14:paraId="73B665D8" w14:textId="77777777" w:rsidR="00AD0BCA" w:rsidRPr="00A31DF7" w:rsidRDefault="00AD0BCA" w:rsidP="00AD0BCA">
      <w:pPr>
        <w:pStyle w:val="NormalWeb"/>
        <w:spacing w:before="0" w:beforeAutospacing="0" w:after="0" w:afterAutospacing="0" w:line="360" w:lineRule="auto"/>
        <w:rPr>
          <w:rStyle w:val="Strong"/>
          <w:b w:val="0"/>
          <w:bCs w:val="0"/>
          <w:color w:val="000000"/>
          <w:sz w:val="21"/>
          <w:szCs w:val="21"/>
        </w:rPr>
      </w:pPr>
    </w:p>
    <w:p w14:paraId="40359D28" w14:textId="7085AE16" w:rsidR="00F95934" w:rsidRDefault="00F95934" w:rsidP="007C7AB4">
      <w:pPr>
        <w:pStyle w:val="NormalWeb"/>
        <w:spacing w:before="0" w:beforeAutospacing="0" w:after="0" w:afterAutospacing="0" w:line="360" w:lineRule="auto"/>
        <w:ind w:left="720" w:hanging="720"/>
        <w:rPr>
          <w:color w:val="000000"/>
        </w:rPr>
      </w:pPr>
      <w:r>
        <w:rPr>
          <w:color w:val="000000"/>
        </w:rPr>
        <w:t>United Nations. (2021, November 8).</w:t>
      </w:r>
      <w:r>
        <w:rPr>
          <w:rStyle w:val="apple-converted-space"/>
          <w:color w:val="000000"/>
        </w:rPr>
        <w:t> </w:t>
      </w:r>
      <w:r>
        <w:rPr>
          <w:i/>
          <w:iCs/>
          <w:color w:val="000000"/>
        </w:rPr>
        <w:t xml:space="preserve">Introduction to the </w:t>
      </w:r>
      <w:proofErr w:type="gramStart"/>
      <w:r>
        <w:rPr>
          <w:i/>
          <w:iCs/>
          <w:color w:val="000000"/>
        </w:rPr>
        <w:t>united nations</w:t>
      </w:r>
      <w:proofErr w:type="gramEnd"/>
      <w:r>
        <w:rPr>
          <w:i/>
          <w:iCs/>
          <w:color w:val="000000"/>
        </w:rPr>
        <w:t xml:space="preserve"> convention on the rights of the child (UNCRC) – Wales</w:t>
      </w:r>
      <w:r>
        <w:rPr>
          <w:color w:val="000000"/>
        </w:rPr>
        <w:t xml:space="preserve">. </w:t>
      </w:r>
      <w:hyperlink r:id="rId22" w:history="1">
        <w:r w:rsidR="00AD0BCA" w:rsidRPr="00D44DAD">
          <w:rPr>
            <w:rStyle w:val="Hyperlink"/>
          </w:rPr>
          <w:t>https://www.gov.wales/sites/default/files/publications/2021-11/introduction-to-the-united-nations-convention-on-the-rights-of-the-child.pdf</w:t>
        </w:r>
      </w:hyperlink>
    </w:p>
    <w:p w14:paraId="54740D54" w14:textId="77777777" w:rsidR="00A74878" w:rsidRDefault="00A74878" w:rsidP="007C7AB4">
      <w:pPr>
        <w:pStyle w:val="NormalWeb"/>
        <w:spacing w:before="0" w:beforeAutospacing="0" w:after="0" w:afterAutospacing="0" w:line="360" w:lineRule="auto"/>
        <w:ind w:left="720" w:hanging="720"/>
        <w:rPr>
          <w:color w:val="000000"/>
        </w:rPr>
      </w:pPr>
    </w:p>
    <w:p w14:paraId="1287715A" w14:textId="77777777" w:rsidR="00AD0BCA" w:rsidRPr="00A31DF7" w:rsidRDefault="00AD0BCA" w:rsidP="00AD0BCA">
      <w:pPr>
        <w:pStyle w:val="NormalWeb"/>
        <w:spacing w:before="0" w:beforeAutospacing="0" w:after="0" w:afterAutospacing="0" w:line="360" w:lineRule="auto"/>
        <w:ind w:left="720" w:hanging="720"/>
        <w:rPr>
          <w:color w:val="000000"/>
          <w:sz w:val="21"/>
          <w:szCs w:val="21"/>
        </w:rPr>
      </w:pPr>
      <w:r w:rsidRPr="00A31DF7">
        <w:rPr>
          <w:color w:val="000000"/>
          <w:sz w:val="21"/>
          <w:szCs w:val="21"/>
        </w:rPr>
        <w:t>Welsh Government. (2023, April 17).</w:t>
      </w:r>
      <w:r w:rsidRPr="00A31DF7">
        <w:rPr>
          <w:rStyle w:val="apple-converted-space"/>
          <w:color w:val="000000"/>
          <w:sz w:val="21"/>
          <w:szCs w:val="21"/>
        </w:rPr>
        <w:t> </w:t>
      </w:r>
      <w:r w:rsidRPr="00A31DF7">
        <w:rPr>
          <w:i/>
          <w:iCs/>
          <w:color w:val="000000"/>
          <w:sz w:val="21"/>
          <w:szCs w:val="21"/>
        </w:rPr>
        <w:t>Flying start childcare: Guidance [HTML]</w:t>
      </w:r>
      <w:r w:rsidRPr="00A31DF7">
        <w:rPr>
          <w:color w:val="000000"/>
          <w:sz w:val="21"/>
          <w:szCs w:val="21"/>
        </w:rPr>
        <w:t xml:space="preserve">. </w:t>
      </w:r>
      <w:proofErr w:type="spellStart"/>
      <w:r w:rsidRPr="00A31DF7">
        <w:rPr>
          <w:color w:val="000000"/>
          <w:sz w:val="21"/>
          <w:szCs w:val="21"/>
        </w:rPr>
        <w:t>GOV.Wales</w:t>
      </w:r>
      <w:proofErr w:type="spellEnd"/>
      <w:r w:rsidRPr="00A31DF7">
        <w:rPr>
          <w:color w:val="000000"/>
          <w:sz w:val="21"/>
          <w:szCs w:val="21"/>
        </w:rPr>
        <w:t xml:space="preserve">. </w:t>
      </w:r>
      <w:hyperlink r:id="rId23" w:history="1">
        <w:r w:rsidRPr="00A31DF7">
          <w:rPr>
            <w:rStyle w:val="Hyperlink"/>
            <w:sz w:val="21"/>
            <w:szCs w:val="21"/>
          </w:rPr>
          <w:t>https://www.gov.wales/flying-start-childcare-guidance-html</w:t>
        </w:r>
      </w:hyperlink>
    </w:p>
    <w:p w14:paraId="308D947E" w14:textId="77777777" w:rsidR="00AD0BCA" w:rsidRDefault="00AD0BCA" w:rsidP="007C7AB4">
      <w:pPr>
        <w:pStyle w:val="NormalWeb"/>
        <w:spacing w:before="0" w:beforeAutospacing="0" w:after="0" w:afterAutospacing="0" w:line="360" w:lineRule="auto"/>
        <w:ind w:left="720" w:hanging="720"/>
        <w:rPr>
          <w:color w:val="000000"/>
        </w:rPr>
      </w:pPr>
    </w:p>
    <w:p w14:paraId="69B4581D" w14:textId="77777777" w:rsidR="00F95934" w:rsidRDefault="00F95934" w:rsidP="0012503F">
      <w:pPr>
        <w:pStyle w:val="NormalWeb"/>
        <w:spacing w:before="0" w:beforeAutospacing="0" w:after="0" w:afterAutospacing="0" w:line="480" w:lineRule="atLeast"/>
        <w:ind w:left="720" w:hanging="720"/>
        <w:rPr>
          <w:color w:val="000000"/>
        </w:rPr>
      </w:pPr>
    </w:p>
    <w:p w14:paraId="3EACB4A8" w14:textId="77777777" w:rsidR="0012503F" w:rsidRPr="00C278E2" w:rsidRDefault="0012503F" w:rsidP="00547E70">
      <w:pPr>
        <w:rPr>
          <w:rStyle w:val="Strong"/>
          <w:b w:val="0"/>
          <w:bCs w:val="0"/>
        </w:rPr>
      </w:pPr>
    </w:p>
    <w:sectPr w:rsidR="0012503F" w:rsidRPr="00C278E2" w:rsidSect="001228AF">
      <w:headerReference w:type="default" r:id="rId24"/>
      <w:footerReference w:type="even" r:id="rId25"/>
      <w:footerReference w:type="default" r:id="rId26"/>
      <w:footerReference w:type="first" r:id="rId27"/>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6E214FE" w14:textId="77777777" w:rsidR="00111C49" w:rsidRPr="008B6B32" w:rsidRDefault="00111C49" w:rsidP="008A5806">
      <w:pPr>
        <w:spacing w:after="0" w:line="240" w:lineRule="auto"/>
      </w:pPr>
      <w:r w:rsidRPr="008B6B32">
        <w:separator/>
      </w:r>
    </w:p>
  </w:endnote>
  <w:endnote w:type="continuationSeparator" w:id="0">
    <w:p w14:paraId="630E5432" w14:textId="77777777" w:rsidR="00111C49" w:rsidRPr="008B6B32" w:rsidRDefault="00111C49" w:rsidP="008A5806">
      <w:pPr>
        <w:spacing w:after="0" w:line="240" w:lineRule="auto"/>
      </w:pPr>
      <w:r w:rsidRPr="008B6B3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70837FF" w14:textId="0AC6357C" w:rsidR="008A5806" w:rsidRPr="008B6B32" w:rsidRDefault="008A5806">
    <w:pPr>
      <w:pStyle w:val="Footer"/>
    </w:pPr>
    <w:r w:rsidRPr="008B6B32">
      <w:rPr>
        <w:noProof/>
      </w:rPr>
      <mc:AlternateContent>
        <mc:Choice Requires="wps">
          <w:drawing>
            <wp:anchor distT="0" distB="0" distL="0" distR="0" simplePos="0" relativeHeight="251659264" behindDoc="0" locked="0" layoutInCell="1" allowOverlap="1" wp14:anchorId="70FE8519" wp14:editId="0C015E33">
              <wp:simplePos x="635" y="635"/>
              <wp:positionH relativeFrom="page">
                <wp:align>left</wp:align>
              </wp:positionH>
              <wp:positionV relativeFrom="page">
                <wp:align>bottom</wp:align>
              </wp:positionV>
              <wp:extent cx="443865" cy="443865"/>
              <wp:effectExtent l="0" t="0" r="13335" b="0"/>
              <wp:wrapNone/>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574FF33" w14:textId="346F2616" w:rsidR="008A5806" w:rsidRPr="008B6B32" w:rsidRDefault="008A5806" w:rsidP="008A5806">
                          <w:pPr>
                            <w:spacing w:after="0"/>
                            <w:rPr>
                              <w:rFonts w:ascii="Calibri" w:eastAsia="Calibri" w:hAnsi="Calibri" w:cs="Calibri"/>
                              <w:color w:val="000000"/>
                              <w:sz w:val="16"/>
                              <w:szCs w:val="16"/>
                            </w:rPr>
                          </w:pPr>
                          <w:r w:rsidRPr="008B6B32">
                            <w:rPr>
                              <w:rFonts w:ascii="Calibri" w:eastAsia="Calibri" w:hAnsi="Calibri" w:cs="Calibri"/>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70FE8519" id="_x0000_t202" coordsize="21600,21600" o:spt="202" path="m,l,21600r21600,l21600,xe">
              <v:stroke joinstyle="miter"/>
              <v:path gradientshapeok="t" o:connecttype="rect"/>
            </v:shapetype>
            <v:shape id="Text Box 2" o:spid="_x0000_s1032"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" filled="f" stroked="f">
              <v:textbox style="mso-fit-shape-to-text:t" inset="20pt,0,0,15pt">
                <w:txbxContent>
                  <w:p w14:paraId="4574FF33" w14:textId="346F2616" w:rsidR="008A5806" w:rsidRPr="008B6B32" w:rsidRDefault="008A5806" w:rsidP="008A5806">
                    <w:pPr>
                      <w:spacing w:after="0"/>
                      <w:rPr>
                        <w:rFonts w:ascii="Calibri" w:eastAsia="Calibri" w:hAnsi="Calibri" w:cs="Calibri"/>
                        <w:color w:val="000000"/>
                        <w:sz w:val="16"/>
                        <w:szCs w:val="16"/>
                      </w:rPr>
                    </w:pPr>
                    <w:r w:rsidRPr="008B6B32">
                      <w:rPr>
                        <w:rFonts w:ascii="Calibri" w:eastAsia="Calibri" w:hAnsi="Calibri" w:cs="Calibri"/>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477366682"/>
      <w:docPartObj>
        <w:docPartGallery w:val="Page Numbers (Bottom of Page)"/>
        <w:docPartUnique/>
      </w:docPartObj>
    </w:sdtPr>
    <w:sdtContent>
      <w:p w14:paraId="3899BC3B" w14:textId="229B115F" w:rsidR="00050129" w:rsidRPr="008B6B32" w:rsidRDefault="00000000" w:rsidP="00050129">
        <w:pPr>
          <w:pStyle w:val="Footer"/>
          <w:ind w:left="527" w:firstLine="3986"/>
        </w:pPr>
      </w:p>
    </w:sdtContent>
  </w:sdt>
  <w:p w14:paraId="3C710327" w14:textId="78BAFD70" w:rsidR="008A5806" w:rsidRPr="008B6B32" w:rsidRDefault="008A580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A6F6A37" w14:textId="69128101" w:rsidR="008A5806" w:rsidRPr="008B6B32" w:rsidRDefault="008A5806">
    <w:pPr>
      <w:pStyle w:val="Footer"/>
    </w:pPr>
    <w:r w:rsidRPr="008B6B32">
      <w:rPr>
        <w:noProof/>
      </w:rPr>
      <mc:AlternateContent>
        <mc:Choice Requires="wps">
          <w:drawing>
            <wp:anchor distT="0" distB="0" distL="0" distR="0" simplePos="0" relativeHeight="251658240" behindDoc="0" locked="0" layoutInCell="1" allowOverlap="1" wp14:anchorId="05EBF974" wp14:editId="6C90B0AA">
              <wp:simplePos x="635" y="635"/>
              <wp:positionH relativeFrom="page">
                <wp:align>left</wp:align>
              </wp:positionH>
              <wp:positionV relativeFrom="page">
                <wp:align>bottom</wp:align>
              </wp:positionV>
              <wp:extent cx="443865" cy="443865"/>
              <wp:effectExtent l="0" t="0" r="13335" b="0"/>
              <wp:wrapNone/>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5D74A0F" w14:textId="3F40FC43" w:rsidR="008A5806" w:rsidRPr="008B6B32" w:rsidRDefault="008A5806" w:rsidP="008A5806">
                          <w:pPr>
                            <w:spacing w:after="0"/>
                            <w:rPr>
                              <w:rFonts w:ascii="Calibri" w:eastAsia="Calibri" w:hAnsi="Calibri" w:cs="Calibri"/>
                              <w:color w:val="000000"/>
                              <w:sz w:val="16"/>
                              <w:szCs w:val="16"/>
                            </w:rPr>
                          </w:pPr>
                          <w:r w:rsidRPr="008B6B32">
                            <w:rPr>
                              <w:rFonts w:ascii="Calibri" w:eastAsia="Calibri" w:hAnsi="Calibri" w:cs="Calibri"/>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05EBF974" id="_x0000_t202" coordsize="21600,21600" o:spt="202" path="m,l,21600r21600,l21600,xe">
              <v:stroke joinstyle="miter"/>
              <v:path gradientshapeok="t" o:connecttype="rect"/>
            </v:shapetype>
            <v:shape id="Text Box 1" o:spid="_x0000_s1033"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" filled="f" stroked="f">
              <v:textbox style="mso-fit-shape-to-text:t" inset="20pt,0,0,15pt">
                <w:txbxContent>
                  <w:p w14:paraId="55D74A0F" w14:textId="3F40FC43" w:rsidR="008A5806" w:rsidRPr="008B6B32" w:rsidRDefault="008A5806" w:rsidP="008A5806">
                    <w:pPr>
                      <w:spacing w:after="0"/>
                      <w:rPr>
                        <w:rFonts w:ascii="Calibri" w:eastAsia="Calibri" w:hAnsi="Calibri" w:cs="Calibri"/>
                        <w:color w:val="000000"/>
                        <w:sz w:val="16"/>
                        <w:szCs w:val="16"/>
                      </w:rPr>
                    </w:pPr>
                    <w:r w:rsidRPr="008B6B32">
                      <w:rPr>
                        <w:rFonts w:ascii="Calibri" w:eastAsia="Calibri" w:hAnsi="Calibri" w:cs="Calibri"/>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1D3C772" w14:textId="77777777" w:rsidR="00111C49" w:rsidRPr="008B6B32" w:rsidRDefault="00111C49" w:rsidP="008A5806">
      <w:pPr>
        <w:spacing w:after="0" w:line="240" w:lineRule="auto"/>
      </w:pPr>
      <w:r w:rsidRPr="008B6B32">
        <w:separator/>
      </w:r>
    </w:p>
  </w:footnote>
  <w:footnote w:type="continuationSeparator" w:id="0">
    <w:p w14:paraId="65DF8119" w14:textId="77777777" w:rsidR="00111C49" w:rsidRPr="008B6B32" w:rsidRDefault="00111C49" w:rsidP="008A5806">
      <w:pPr>
        <w:spacing w:after="0" w:line="240" w:lineRule="auto"/>
      </w:pPr>
      <w:r w:rsidRPr="008B6B32">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4F7ABC7" w14:textId="05286E70" w:rsidR="00D67A19" w:rsidRPr="008B6B32" w:rsidRDefault="009135E9" w:rsidP="00D67A19">
    <w:pPr>
      <w:pStyle w:val="Header"/>
      <w:jc w:val="right"/>
    </w:pPr>
    <w:r>
      <w:rPr>
        <w:caps/>
        <w:noProof/>
        <w:color w:val="808080" w:themeColor="background1" w:themeShade="80"/>
        <w:sz w:val="20"/>
        <w:szCs w:val="20"/>
        <w:lang w:eastAsia="zh-CN"/>
      </w:rPr>
      <mc:AlternateContent>
        <mc:Choice Requires="wpg">
          <w:drawing>
            <wp:anchor distT="0" distB="0" distL="114300" distR="114300" simplePos="0" relativeHeight="251661312" behindDoc="0" locked="0" layoutInCell="1" allowOverlap="1" wp14:anchorId="7B21617D" wp14:editId="0ED27CD7">
              <wp:simplePos x="0" y="0"/>
              <wp:positionH relativeFrom="page">
                <wp:posOffset>73602</wp:posOffset>
              </wp:positionH>
              <wp:positionV relativeFrom="page">
                <wp:posOffset>302895</wp:posOffset>
              </wp:positionV>
              <wp:extent cx="1700784" cy="1024128"/>
              <wp:effectExtent l="0" t="0" r="1270" b="5080"/>
              <wp:wrapNone/>
              <wp:docPr id="158" name="Group 21"/>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DBA3EB" w14:textId="77777777" w:rsidR="009135E9" w:rsidRDefault="009135E9">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B21617D" id="Group 21" o:spid="_x0000_s1026" style="position:absolute;left:0;text-align:left;margin-left:5.8pt;margin-top:23.85pt;width:133.9pt;height:80.65pt;z-index:251661312;mso-position-horizontal-relative:page;mso-position-vertical-relative:page;mso-width-relative:margin;mso-height-relative:margin" coordsize="17007,1024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">
              <v:group id="Group 159" o:spid="_x0000_s1027" style="position:absolute;width:17007;height:10241" coordsize="17007,1024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">
                <v:rect id="Rectangle 160" o:spid="_x0000_s1028" style="position:absolute;width:17007;height:1024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" fillcolor="white [3212]" stroked="f" strokeweight="1pt">
                  <v:fill opacity="0"/>
                </v:rect>
                <v:shape id="Rectangle 1" o:spid="_x0000_s1029" style="position:absolute;left:2286;width:14630;height:10149;visibility:visible;mso-wrap-style:square;v-text-anchor:middle" coordsize="1462822,101448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" path="m,l1462822,,910372,376306,,1014481,,xe" fillcolor="#4472c4 [3204]" stroked="f" strokeweight="1pt">
                  <v:stroke joinstyle="miter"/>
                  <v:path arrowok="t" o:connecttype="custom" o:connectlocs="0,0;1463040,0;910508,376493;0,1014984;0,0" o:connectangles="0,0,0,0,0"/>
                </v:shape>
                <v:rect id="Rectangle 162" o:spid="_x0000_s1030" style="position:absolute;left:2286;width:14721;height:1024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" stroked="f" strokeweight="1pt">
                  <v:fill r:id="rId2" o:title="" recolor="t" rotate="t" type="frame"/>
                </v:rect>
              </v:group>
              <v:shapetype id="_x0000_t202" coordsize="21600,21600" o:spt="202" path="m,l,21600r21600,l21600,xe">
                <v:stroke joinstyle="miter"/>
                <v:path gradientshapeok="t" o:connecttype="rect"/>
              </v:shapetype>
              <v:shape id="Text Box 163" o:spid="_x0000_s1031" type="#_x0000_t202" style="position:absolute;left:2370;top:189;width:4428;height:3753;flip:x;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" filled="f" stroked="f" strokeweight=".5pt">
                <v:textbox inset=",7.2pt,,7.2pt">
                  <w:txbxContent>
                    <w:p w14:paraId="15DBA3EB" w14:textId="77777777" w:rsidR="009135E9" w:rsidRDefault="009135E9">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44514F"/>
    <w:multiLevelType w:val="multilevel"/>
    <w:tmpl w:val="FAD8B2B4"/>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5262788"/>
    <w:multiLevelType w:val="hybridMultilevel"/>
    <w:tmpl w:val="7A1AA76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235A23"/>
    <w:multiLevelType w:val="multilevel"/>
    <w:tmpl w:val="5D3654E6"/>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B5B4733"/>
    <w:multiLevelType w:val="hybridMultilevel"/>
    <w:tmpl w:val="139CAEA8"/>
    <w:lvl w:ilvl="0" w:tplc="236A23FE">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7C6C71"/>
    <w:multiLevelType w:val="hybridMultilevel"/>
    <w:tmpl w:val="2A66FEAC"/>
    <w:lvl w:ilvl="0" w:tplc="1D14E852">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1A36FC"/>
    <w:multiLevelType w:val="multilevel"/>
    <w:tmpl w:val="2A7E9912"/>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4F20777"/>
    <w:multiLevelType w:val="hybridMultilevel"/>
    <w:tmpl w:val="81CE616A"/>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7CD1371"/>
    <w:multiLevelType w:val="hybridMultilevel"/>
    <w:tmpl w:val="4AFE74AC"/>
    <w:lvl w:ilvl="0" w:tplc="C2F4C74C">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3A5741B"/>
    <w:multiLevelType w:val="multilevel"/>
    <w:tmpl w:val="154AFB5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1F1052D"/>
    <w:multiLevelType w:val="hybridMultilevel"/>
    <w:tmpl w:val="820A4BA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FC13A6"/>
    <w:multiLevelType w:val="hybridMultilevel"/>
    <w:tmpl w:val="79264114"/>
    <w:lvl w:ilvl="0" w:tplc="E21C120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2810950"/>
    <w:multiLevelType w:val="multilevel"/>
    <w:tmpl w:val="EB66444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DE791F"/>
    <w:multiLevelType w:val="hybridMultilevel"/>
    <w:tmpl w:val="34FAC010"/>
    <w:lvl w:ilvl="0" w:tplc="4086D96A">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CB33C62"/>
    <w:multiLevelType w:val="multilevel"/>
    <w:tmpl w:val="80E42CD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07538C1"/>
    <w:multiLevelType w:val="hybridMultilevel"/>
    <w:tmpl w:val="9802E92A"/>
    <w:lvl w:ilvl="0" w:tplc="4420CC5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37E1FA7"/>
    <w:multiLevelType w:val="hybridMultilevel"/>
    <w:tmpl w:val="A296BC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3B01B39"/>
    <w:multiLevelType w:val="multilevel"/>
    <w:tmpl w:val="0C26721A"/>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742B6999"/>
    <w:multiLevelType w:val="hybridMultilevel"/>
    <w:tmpl w:val="196224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5A59BA"/>
    <w:multiLevelType w:val="hybridMultilevel"/>
    <w:tmpl w:val="5096FC1A"/>
    <w:lvl w:ilvl="0" w:tplc="34227E2E">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AE750BE"/>
    <w:multiLevelType w:val="hybridMultilevel"/>
    <w:tmpl w:val="A6ACBD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65269930">
    <w:abstractNumId w:val="0"/>
  </w:num>
  <w:num w:numId="2" w16cid:durableId="981543426">
    <w:abstractNumId w:val="19"/>
  </w:num>
  <w:num w:numId="3" w16cid:durableId="1279993462">
    <w:abstractNumId w:val="9"/>
  </w:num>
  <w:num w:numId="4" w16cid:durableId="673842368">
    <w:abstractNumId w:val="11"/>
  </w:num>
  <w:num w:numId="5" w16cid:durableId="781415445">
    <w:abstractNumId w:val="8"/>
  </w:num>
  <w:num w:numId="6" w16cid:durableId="679696566">
    <w:abstractNumId w:val="13"/>
  </w:num>
  <w:num w:numId="7" w16cid:durableId="111169735">
    <w:abstractNumId w:val="14"/>
  </w:num>
  <w:num w:numId="8" w16cid:durableId="1136801938">
    <w:abstractNumId w:val="10"/>
  </w:num>
  <w:num w:numId="9" w16cid:durableId="1594128142">
    <w:abstractNumId w:val="16"/>
  </w:num>
  <w:num w:numId="10" w16cid:durableId="1800880967">
    <w:abstractNumId w:val="5"/>
  </w:num>
  <w:num w:numId="11" w16cid:durableId="1481733491">
    <w:abstractNumId w:val="18"/>
  </w:num>
  <w:num w:numId="12" w16cid:durableId="262959542">
    <w:abstractNumId w:val="12"/>
  </w:num>
  <w:num w:numId="13" w16cid:durableId="301932300">
    <w:abstractNumId w:val="1"/>
  </w:num>
  <w:num w:numId="14" w16cid:durableId="1049374581">
    <w:abstractNumId w:val="15"/>
  </w:num>
  <w:num w:numId="15" w16cid:durableId="1019428493">
    <w:abstractNumId w:val="2"/>
  </w:num>
  <w:num w:numId="16" w16cid:durableId="1559239961">
    <w:abstractNumId w:val="4"/>
  </w:num>
  <w:num w:numId="17" w16cid:durableId="837303533">
    <w:abstractNumId w:val="3"/>
  </w:num>
  <w:num w:numId="18" w16cid:durableId="791703388">
    <w:abstractNumId w:val="7"/>
  </w:num>
  <w:num w:numId="19" w16cid:durableId="830411147">
    <w:abstractNumId w:val="6"/>
  </w:num>
  <w:num w:numId="20" w16cid:durableId="1765884512">
    <w:abstractNumId w:val="17"/>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3"/>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ABD"/>
    <w:rsid w:val="00000CE9"/>
    <w:rsid w:val="00002343"/>
    <w:rsid w:val="00002502"/>
    <w:rsid w:val="00004EEB"/>
    <w:rsid w:val="00006B5C"/>
    <w:rsid w:val="0000733C"/>
    <w:rsid w:val="000101C0"/>
    <w:rsid w:val="00012860"/>
    <w:rsid w:val="00014BF4"/>
    <w:rsid w:val="0002198E"/>
    <w:rsid w:val="00021E8B"/>
    <w:rsid w:val="00022D0B"/>
    <w:rsid w:val="000308C0"/>
    <w:rsid w:val="00030FDC"/>
    <w:rsid w:val="000338A1"/>
    <w:rsid w:val="0003653F"/>
    <w:rsid w:val="00050129"/>
    <w:rsid w:val="00051004"/>
    <w:rsid w:val="0005111D"/>
    <w:rsid w:val="00054982"/>
    <w:rsid w:val="00054CA5"/>
    <w:rsid w:val="000602EA"/>
    <w:rsid w:val="000607E1"/>
    <w:rsid w:val="00061A12"/>
    <w:rsid w:val="0006352F"/>
    <w:rsid w:val="000637C9"/>
    <w:rsid w:val="0006513D"/>
    <w:rsid w:val="0006715E"/>
    <w:rsid w:val="00067612"/>
    <w:rsid w:val="00074226"/>
    <w:rsid w:val="00075250"/>
    <w:rsid w:val="000766C1"/>
    <w:rsid w:val="00080655"/>
    <w:rsid w:val="00080EF0"/>
    <w:rsid w:val="00083B16"/>
    <w:rsid w:val="00083C75"/>
    <w:rsid w:val="000846F5"/>
    <w:rsid w:val="00087B0A"/>
    <w:rsid w:val="0009087D"/>
    <w:rsid w:val="00092F86"/>
    <w:rsid w:val="0009330C"/>
    <w:rsid w:val="00095CE4"/>
    <w:rsid w:val="000960EA"/>
    <w:rsid w:val="000963B1"/>
    <w:rsid w:val="00096BB4"/>
    <w:rsid w:val="000A2F72"/>
    <w:rsid w:val="000A46E3"/>
    <w:rsid w:val="000A6058"/>
    <w:rsid w:val="000A79E1"/>
    <w:rsid w:val="000B6033"/>
    <w:rsid w:val="000C1FA9"/>
    <w:rsid w:val="000C65BB"/>
    <w:rsid w:val="000C7D60"/>
    <w:rsid w:val="000D1773"/>
    <w:rsid w:val="000D7D19"/>
    <w:rsid w:val="000E17FA"/>
    <w:rsid w:val="000E3179"/>
    <w:rsid w:val="000E4E4C"/>
    <w:rsid w:val="000E7128"/>
    <w:rsid w:val="000F0A5F"/>
    <w:rsid w:val="000F0AE5"/>
    <w:rsid w:val="000F2935"/>
    <w:rsid w:val="000F4CD9"/>
    <w:rsid w:val="000F7DBE"/>
    <w:rsid w:val="001009FB"/>
    <w:rsid w:val="00100FD8"/>
    <w:rsid w:val="001018BB"/>
    <w:rsid w:val="00105AEF"/>
    <w:rsid w:val="001111F9"/>
    <w:rsid w:val="0011188C"/>
    <w:rsid w:val="00111C49"/>
    <w:rsid w:val="00111CD3"/>
    <w:rsid w:val="001147D3"/>
    <w:rsid w:val="0011485A"/>
    <w:rsid w:val="001178F8"/>
    <w:rsid w:val="00117F19"/>
    <w:rsid w:val="00121332"/>
    <w:rsid w:val="001217A3"/>
    <w:rsid w:val="001228AF"/>
    <w:rsid w:val="00123C4C"/>
    <w:rsid w:val="00124543"/>
    <w:rsid w:val="0012503F"/>
    <w:rsid w:val="00125FDF"/>
    <w:rsid w:val="00127A96"/>
    <w:rsid w:val="001316FD"/>
    <w:rsid w:val="00133F11"/>
    <w:rsid w:val="00134A4B"/>
    <w:rsid w:val="00135621"/>
    <w:rsid w:val="001369B2"/>
    <w:rsid w:val="001403E3"/>
    <w:rsid w:val="00141337"/>
    <w:rsid w:val="00143804"/>
    <w:rsid w:val="00145038"/>
    <w:rsid w:val="0014514D"/>
    <w:rsid w:val="0014620A"/>
    <w:rsid w:val="001517AE"/>
    <w:rsid w:val="00151C0E"/>
    <w:rsid w:val="00154026"/>
    <w:rsid w:val="00154C54"/>
    <w:rsid w:val="001554D6"/>
    <w:rsid w:val="00155DF3"/>
    <w:rsid w:val="00156D3B"/>
    <w:rsid w:val="00156F2C"/>
    <w:rsid w:val="00157A5A"/>
    <w:rsid w:val="00157AE0"/>
    <w:rsid w:val="00160A19"/>
    <w:rsid w:val="00163206"/>
    <w:rsid w:val="00163A72"/>
    <w:rsid w:val="00165B98"/>
    <w:rsid w:val="00165D7F"/>
    <w:rsid w:val="00172926"/>
    <w:rsid w:val="00173998"/>
    <w:rsid w:val="001740AF"/>
    <w:rsid w:val="00174D62"/>
    <w:rsid w:val="00175461"/>
    <w:rsid w:val="00176871"/>
    <w:rsid w:val="00181FC9"/>
    <w:rsid w:val="0018235A"/>
    <w:rsid w:val="0018390C"/>
    <w:rsid w:val="00184172"/>
    <w:rsid w:val="001865B3"/>
    <w:rsid w:val="00190A70"/>
    <w:rsid w:val="00190B31"/>
    <w:rsid w:val="001918E5"/>
    <w:rsid w:val="00191903"/>
    <w:rsid w:val="00191AD3"/>
    <w:rsid w:val="00193B3F"/>
    <w:rsid w:val="00197EBB"/>
    <w:rsid w:val="001A1DF3"/>
    <w:rsid w:val="001A2732"/>
    <w:rsid w:val="001A398F"/>
    <w:rsid w:val="001B218E"/>
    <w:rsid w:val="001B307C"/>
    <w:rsid w:val="001C080A"/>
    <w:rsid w:val="001C23D5"/>
    <w:rsid w:val="001C4EEF"/>
    <w:rsid w:val="001C5E5E"/>
    <w:rsid w:val="001C7967"/>
    <w:rsid w:val="001D2A86"/>
    <w:rsid w:val="001D2B25"/>
    <w:rsid w:val="001D2EC1"/>
    <w:rsid w:val="001D4085"/>
    <w:rsid w:val="001D560D"/>
    <w:rsid w:val="001D66CC"/>
    <w:rsid w:val="001D6E1C"/>
    <w:rsid w:val="001D7BDC"/>
    <w:rsid w:val="001E0A0F"/>
    <w:rsid w:val="001E2B49"/>
    <w:rsid w:val="001E2B9D"/>
    <w:rsid w:val="001E426D"/>
    <w:rsid w:val="001E5124"/>
    <w:rsid w:val="001E5443"/>
    <w:rsid w:val="001E5C80"/>
    <w:rsid w:val="001E672B"/>
    <w:rsid w:val="001F00D3"/>
    <w:rsid w:val="001F1A80"/>
    <w:rsid w:val="001F1E19"/>
    <w:rsid w:val="001F7416"/>
    <w:rsid w:val="001F7584"/>
    <w:rsid w:val="001F75F1"/>
    <w:rsid w:val="00201356"/>
    <w:rsid w:val="002056CB"/>
    <w:rsid w:val="00205ECC"/>
    <w:rsid w:val="00205FD1"/>
    <w:rsid w:val="00206B8A"/>
    <w:rsid w:val="00211A45"/>
    <w:rsid w:val="00213886"/>
    <w:rsid w:val="00217B98"/>
    <w:rsid w:val="00220742"/>
    <w:rsid w:val="00220CAB"/>
    <w:rsid w:val="00221AF8"/>
    <w:rsid w:val="0022203E"/>
    <w:rsid w:val="0022501B"/>
    <w:rsid w:val="0023086A"/>
    <w:rsid w:val="0023098D"/>
    <w:rsid w:val="002337DE"/>
    <w:rsid w:val="0024100C"/>
    <w:rsid w:val="002417CB"/>
    <w:rsid w:val="00241851"/>
    <w:rsid w:val="002418C5"/>
    <w:rsid w:val="0024284A"/>
    <w:rsid w:val="002448BA"/>
    <w:rsid w:val="0024491A"/>
    <w:rsid w:val="002449C2"/>
    <w:rsid w:val="00245949"/>
    <w:rsid w:val="00245D2B"/>
    <w:rsid w:val="0024711A"/>
    <w:rsid w:val="00251D33"/>
    <w:rsid w:val="002524DF"/>
    <w:rsid w:val="00253F54"/>
    <w:rsid w:val="002558BD"/>
    <w:rsid w:val="00262640"/>
    <w:rsid w:val="00264DA7"/>
    <w:rsid w:val="0026517C"/>
    <w:rsid w:val="00266D09"/>
    <w:rsid w:val="0027064A"/>
    <w:rsid w:val="00271AB9"/>
    <w:rsid w:val="00271B60"/>
    <w:rsid w:val="00272DAE"/>
    <w:rsid w:val="0027372F"/>
    <w:rsid w:val="00276FE2"/>
    <w:rsid w:val="00280A86"/>
    <w:rsid w:val="00280C2E"/>
    <w:rsid w:val="00282795"/>
    <w:rsid w:val="0028644B"/>
    <w:rsid w:val="0029186A"/>
    <w:rsid w:val="00295565"/>
    <w:rsid w:val="002969E5"/>
    <w:rsid w:val="0029732C"/>
    <w:rsid w:val="002A0853"/>
    <w:rsid w:val="002A3679"/>
    <w:rsid w:val="002A3FFD"/>
    <w:rsid w:val="002A45CF"/>
    <w:rsid w:val="002A6D8C"/>
    <w:rsid w:val="002A6EB0"/>
    <w:rsid w:val="002B13E2"/>
    <w:rsid w:val="002B1892"/>
    <w:rsid w:val="002B3096"/>
    <w:rsid w:val="002B5EA7"/>
    <w:rsid w:val="002B680A"/>
    <w:rsid w:val="002B6F6D"/>
    <w:rsid w:val="002B7C9F"/>
    <w:rsid w:val="002C0DE1"/>
    <w:rsid w:val="002C1205"/>
    <w:rsid w:val="002C3832"/>
    <w:rsid w:val="002C6D4D"/>
    <w:rsid w:val="002D096F"/>
    <w:rsid w:val="002D2053"/>
    <w:rsid w:val="002D4424"/>
    <w:rsid w:val="002D6882"/>
    <w:rsid w:val="002E32C3"/>
    <w:rsid w:val="002E46CB"/>
    <w:rsid w:val="002E5C08"/>
    <w:rsid w:val="002E6315"/>
    <w:rsid w:val="002E793F"/>
    <w:rsid w:val="002E7E3F"/>
    <w:rsid w:val="002F00B2"/>
    <w:rsid w:val="002F0A3B"/>
    <w:rsid w:val="002F0EEE"/>
    <w:rsid w:val="002F10D7"/>
    <w:rsid w:val="002F19BE"/>
    <w:rsid w:val="002F240B"/>
    <w:rsid w:val="002F5A9E"/>
    <w:rsid w:val="002F6637"/>
    <w:rsid w:val="002F6760"/>
    <w:rsid w:val="002F69D0"/>
    <w:rsid w:val="002F73D3"/>
    <w:rsid w:val="00300143"/>
    <w:rsid w:val="003018D1"/>
    <w:rsid w:val="003028E2"/>
    <w:rsid w:val="0030330A"/>
    <w:rsid w:val="00303AA9"/>
    <w:rsid w:val="0030543E"/>
    <w:rsid w:val="00307F8F"/>
    <w:rsid w:val="00310B24"/>
    <w:rsid w:val="00312B80"/>
    <w:rsid w:val="0031330F"/>
    <w:rsid w:val="00313448"/>
    <w:rsid w:val="00313700"/>
    <w:rsid w:val="003163A5"/>
    <w:rsid w:val="003208AC"/>
    <w:rsid w:val="003220FB"/>
    <w:rsid w:val="00322217"/>
    <w:rsid w:val="00322967"/>
    <w:rsid w:val="0032690A"/>
    <w:rsid w:val="00326E1E"/>
    <w:rsid w:val="003272AA"/>
    <w:rsid w:val="0034042D"/>
    <w:rsid w:val="003404C4"/>
    <w:rsid w:val="00341564"/>
    <w:rsid w:val="0034313D"/>
    <w:rsid w:val="003437FE"/>
    <w:rsid w:val="00343864"/>
    <w:rsid w:val="00343AFD"/>
    <w:rsid w:val="003440BC"/>
    <w:rsid w:val="003442C2"/>
    <w:rsid w:val="00344D20"/>
    <w:rsid w:val="003559FE"/>
    <w:rsid w:val="003570D3"/>
    <w:rsid w:val="00361179"/>
    <w:rsid w:val="003620F1"/>
    <w:rsid w:val="00364232"/>
    <w:rsid w:val="00364789"/>
    <w:rsid w:val="003675F0"/>
    <w:rsid w:val="00371231"/>
    <w:rsid w:val="003717F4"/>
    <w:rsid w:val="00373307"/>
    <w:rsid w:val="00373800"/>
    <w:rsid w:val="00373939"/>
    <w:rsid w:val="00376BED"/>
    <w:rsid w:val="0038036B"/>
    <w:rsid w:val="00380C1A"/>
    <w:rsid w:val="00382244"/>
    <w:rsid w:val="00384585"/>
    <w:rsid w:val="003862CB"/>
    <w:rsid w:val="00387D38"/>
    <w:rsid w:val="0039183C"/>
    <w:rsid w:val="00391907"/>
    <w:rsid w:val="00393F1E"/>
    <w:rsid w:val="0039419A"/>
    <w:rsid w:val="00397C48"/>
    <w:rsid w:val="003A6419"/>
    <w:rsid w:val="003A7DE7"/>
    <w:rsid w:val="003B20E1"/>
    <w:rsid w:val="003B3228"/>
    <w:rsid w:val="003B50B3"/>
    <w:rsid w:val="003B5D89"/>
    <w:rsid w:val="003B5F86"/>
    <w:rsid w:val="003B5F9A"/>
    <w:rsid w:val="003B7706"/>
    <w:rsid w:val="003C0469"/>
    <w:rsid w:val="003C0923"/>
    <w:rsid w:val="003C0A8D"/>
    <w:rsid w:val="003C1211"/>
    <w:rsid w:val="003C4595"/>
    <w:rsid w:val="003C6966"/>
    <w:rsid w:val="003C717F"/>
    <w:rsid w:val="003C7955"/>
    <w:rsid w:val="003D0474"/>
    <w:rsid w:val="003D2897"/>
    <w:rsid w:val="003D2F31"/>
    <w:rsid w:val="003D7AF9"/>
    <w:rsid w:val="003E00CD"/>
    <w:rsid w:val="003E0F6D"/>
    <w:rsid w:val="003E1CB4"/>
    <w:rsid w:val="003E25EC"/>
    <w:rsid w:val="003E2618"/>
    <w:rsid w:val="003E29E6"/>
    <w:rsid w:val="003E4F92"/>
    <w:rsid w:val="003E6155"/>
    <w:rsid w:val="003F0939"/>
    <w:rsid w:val="003F0FBB"/>
    <w:rsid w:val="003F5374"/>
    <w:rsid w:val="003F5FCD"/>
    <w:rsid w:val="003F7D4D"/>
    <w:rsid w:val="00400133"/>
    <w:rsid w:val="004012DD"/>
    <w:rsid w:val="004020FA"/>
    <w:rsid w:val="00402B8E"/>
    <w:rsid w:val="00403849"/>
    <w:rsid w:val="00405123"/>
    <w:rsid w:val="00405F83"/>
    <w:rsid w:val="004073B7"/>
    <w:rsid w:val="00407B3B"/>
    <w:rsid w:val="00410696"/>
    <w:rsid w:val="0041148B"/>
    <w:rsid w:val="00413E06"/>
    <w:rsid w:val="004147B2"/>
    <w:rsid w:val="00414A0D"/>
    <w:rsid w:val="00414B13"/>
    <w:rsid w:val="00415FF2"/>
    <w:rsid w:val="004200C7"/>
    <w:rsid w:val="00424248"/>
    <w:rsid w:val="00425863"/>
    <w:rsid w:val="00425A49"/>
    <w:rsid w:val="00426824"/>
    <w:rsid w:val="004339F2"/>
    <w:rsid w:val="00435961"/>
    <w:rsid w:val="00436127"/>
    <w:rsid w:val="00437237"/>
    <w:rsid w:val="00437589"/>
    <w:rsid w:val="0044057F"/>
    <w:rsid w:val="00442C9B"/>
    <w:rsid w:val="00442F4A"/>
    <w:rsid w:val="00444811"/>
    <w:rsid w:val="00446C5F"/>
    <w:rsid w:val="0045125B"/>
    <w:rsid w:val="0045237C"/>
    <w:rsid w:val="00453F42"/>
    <w:rsid w:val="00455D62"/>
    <w:rsid w:val="00457D3C"/>
    <w:rsid w:val="00457ED5"/>
    <w:rsid w:val="004608DA"/>
    <w:rsid w:val="00462C54"/>
    <w:rsid w:val="004659C1"/>
    <w:rsid w:val="004676CA"/>
    <w:rsid w:val="00470CB7"/>
    <w:rsid w:val="004755BD"/>
    <w:rsid w:val="00475F8D"/>
    <w:rsid w:val="00482DBB"/>
    <w:rsid w:val="00483D41"/>
    <w:rsid w:val="00483D45"/>
    <w:rsid w:val="00490298"/>
    <w:rsid w:val="00491314"/>
    <w:rsid w:val="00496196"/>
    <w:rsid w:val="004977E0"/>
    <w:rsid w:val="0049786A"/>
    <w:rsid w:val="004A32DC"/>
    <w:rsid w:val="004A3DFA"/>
    <w:rsid w:val="004A3F6C"/>
    <w:rsid w:val="004A4A62"/>
    <w:rsid w:val="004A7347"/>
    <w:rsid w:val="004B2865"/>
    <w:rsid w:val="004B48F0"/>
    <w:rsid w:val="004B525B"/>
    <w:rsid w:val="004B7464"/>
    <w:rsid w:val="004C6978"/>
    <w:rsid w:val="004D18BA"/>
    <w:rsid w:val="004D1BC6"/>
    <w:rsid w:val="004D2AFB"/>
    <w:rsid w:val="004D3166"/>
    <w:rsid w:val="004D470A"/>
    <w:rsid w:val="004D67D9"/>
    <w:rsid w:val="004E52F6"/>
    <w:rsid w:val="004E67F0"/>
    <w:rsid w:val="004F2B5A"/>
    <w:rsid w:val="004F31AE"/>
    <w:rsid w:val="004F4F1C"/>
    <w:rsid w:val="004F6AF0"/>
    <w:rsid w:val="00504FEA"/>
    <w:rsid w:val="00506EE4"/>
    <w:rsid w:val="00510E69"/>
    <w:rsid w:val="00512940"/>
    <w:rsid w:val="00514D36"/>
    <w:rsid w:val="00515083"/>
    <w:rsid w:val="00516765"/>
    <w:rsid w:val="00517370"/>
    <w:rsid w:val="00520181"/>
    <w:rsid w:val="005218C9"/>
    <w:rsid w:val="00521DA0"/>
    <w:rsid w:val="00526D3F"/>
    <w:rsid w:val="0053378F"/>
    <w:rsid w:val="0053471F"/>
    <w:rsid w:val="00534E82"/>
    <w:rsid w:val="00535D01"/>
    <w:rsid w:val="00540085"/>
    <w:rsid w:val="00540B35"/>
    <w:rsid w:val="00541836"/>
    <w:rsid w:val="0054235B"/>
    <w:rsid w:val="00542912"/>
    <w:rsid w:val="00543533"/>
    <w:rsid w:val="00543AA9"/>
    <w:rsid w:val="00545C73"/>
    <w:rsid w:val="00547E70"/>
    <w:rsid w:val="00547F91"/>
    <w:rsid w:val="00550E92"/>
    <w:rsid w:val="00552865"/>
    <w:rsid w:val="00553D0E"/>
    <w:rsid w:val="0056478B"/>
    <w:rsid w:val="00564F5A"/>
    <w:rsid w:val="00567D74"/>
    <w:rsid w:val="00570EF5"/>
    <w:rsid w:val="005721DD"/>
    <w:rsid w:val="00575E18"/>
    <w:rsid w:val="00576425"/>
    <w:rsid w:val="005765FB"/>
    <w:rsid w:val="005770F5"/>
    <w:rsid w:val="005864E0"/>
    <w:rsid w:val="00587291"/>
    <w:rsid w:val="0058761B"/>
    <w:rsid w:val="00587C0A"/>
    <w:rsid w:val="005905B7"/>
    <w:rsid w:val="005911A4"/>
    <w:rsid w:val="00595933"/>
    <w:rsid w:val="00597372"/>
    <w:rsid w:val="00597695"/>
    <w:rsid w:val="005A2B6A"/>
    <w:rsid w:val="005A4B36"/>
    <w:rsid w:val="005A4DAB"/>
    <w:rsid w:val="005A51C7"/>
    <w:rsid w:val="005A6811"/>
    <w:rsid w:val="005B205B"/>
    <w:rsid w:val="005B26A4"/>
    <w:rsid w:val="005C092A"/>
    <w:rsid w:val="005C24FA"/>
    <w:rsid w:val="005C51D7"/>
    <w:rsid w:val="005C5B7B"/>
    <w:rsid w:val="005C64E7"/>
    <w:rsid w:val="005C731C"/>
    <w:rsid w:val="005D066B"/>
    <w:rsid w:val="005D2881"/>
    <w:rsid w:val="005D28FB"/>
    <w:rsid w:val="005D52E0"/>
    <w:rsid w:val="005D611C"/>
    <w:rsid w:val="005D776C"/>
    <w:rsid w:val="005E1CAE"/>
    <w:rsid w:val="005E1E6A"/>
    <w:rsid w:val="005E1E81"/>
    <w:rsid w:val="005E2321"/>
    <w:rsid w:val="005E4786"/>
    <w:rsid w:val="005E630E"/>
    <w:rsid w:val="005E661F"/>
    <w:rsid w:val="005F182B"/>
    <w:rsid w:val="005F3FA0"/>
    <w:rsid w:val="006053D4"/>
    <w:rsid w:val="00605FCC"/>
    <w:rsid w:val="006061B6"/>
    <w:rsid w:val="006066C3"/>
    <w:rsid w:val="00607F0B"/>
    <w:rsid w:val="006109CB"/>
    <w:rsid w:val="006120E8"/>
    <w:rsid w:val="00612237"/>
    <w:rsid w:val="00614F60"/>
    <w:rsid w:val="006179FD"/>
    <w:rsid w:val="006249E1"/>
    <w:rsid w:val="00624EC1"/>
    <w:rsid w:val="00626516"/>
    <w:rsid w:val="00626B6F"/>
    <w:rsid w:val="00627223"/>
    <w:rsid w:val="006304AE"/>
    <w:rsid w:val="00633E23"/>
    <w:rsid w:val="00640885"/>
    <w:rsid w:val="00640AF2"/>
    <w:rsid w:val="00640C60"/>
    <w:rsid w:val="0064101E"/>
    <w:rsid w:val="006419C1"/>
    <w:rsid w:val="00641B88"/>
    <w:rsid w:val="00642531"/>
    <w:rsid w:val="00642B11"/>
    <w:rsid w:val="00642FAC"/>
    <w:rsid w:val="006432EC"/>
    <w:rsid w:val="0064428D"/>
    <w:rsid w:val="00645036"/>
    <w:rsid w:val="006508E0"/>
    <w:rsid w:val="00651796"/>
    <w:rsid w:val="00652736"/>
    <w:rsid w:val="00652FFE"/>
    <w:rsid w:val="006537CD"/>
    <w:rsid w:val="006548D8"/>
    <w:rsid w:val="00654BBC"/>
    <w:rsid w:val="00655088"/>
    <w:rsid w:val="00656D7B"/>
    <w:rsid w:val="00664E00"/>
    <w:rsid w:val="00665798"/>
    <w:rsid w:val="00666C08"/>
    <w:rsid w:val="00667C06"/>
    <w:rsid w:val="00670200"/>
    <w:rsid w:val="00670E61"/>
    <w:rsid w:val="006716BE"/>
    <w:rsid w:val="00672F15"/>
    <w:rsid w:val="00673CDD"/>
    <w:rsid w:val="00681253"/>
    <w:rsid w:val="00681DFC"/>
    <w:rsid w:val="0068412E"/>
    <w:rsid w:val="0068536F"/>
    <w:rsid w:val="006854EF"/>
    <w:rsid w:val="00686D39"/>
    <w:rsid w:val="00687444"/>
    <w:rsid w:val="00687E77"/>
    <w:rsid w:val="00696625"/>
    <w:rsid w:val="0069760B"/>
    <w:rsid w:val="006A5570"/>
    <w:rsid w:val="006B0667"/>
    <w:rsid w:val="006B114A"/>
    <w:rsid w:val="006B15E8"/>
    <w:rsid w:val="006B64E4"/>
    <w:rsid w:val="006B650E"/>
    <w:rsid w:val="006B736A"/>
    <w:rsid w:val="006B798F"/>
    <w:rsid w:val="006C38ED"/>
    <w:rsid w:val="006C71E4"/>
    <w:rsid w:val="006C78DE"/>
    <w:rsid w:val="006C7AAC"/>
    <w:rsid w:val="006D1B83"/>
    <w:rsid w:val="006D213D"/>
    <w:rsid w:val="006D2B06"/>
    <w:rsid w:val="006D6F7C"/>
    <w:rsid w:val="006D73A9"/>
    <w:rsid w:val="006E17CF"/>
    <w:rsid w:val="006E1AAF"/>
    <w:rsid w:val="006E2809"/>
    <w:rsid w:val="006E3C9C"/>
    <w:rsid w:val="006E4796"/>
    <w:rsid w:val="006F02A1"/>
    <w:rsid w:val="006F05AA"/>
    <w:rsid w:val="006F130B"/>
    <w:rsid w:val="006F165C"/>
    <w:rsid w:val="006F5062"/>
    <w:rsid w:val="006F6312"/>
    <w:rsid w:val="006F78BC"/>
    <w:rsid w:val="0070138D"/>
    <w:rsid w:val="007030DE"/>
    <w:rsid w:val="0071173F"/>
    <w:rsid w:val="00711C05"/>
    <w:rsid w:val="00714C14"/>
    <w:rsid w:val="007158B4"/>
    <w:rsid w:val="00720A86"/>
    <w:rsid w:val="0072113A"/>
    <w:rsid w:val="00723E4B"/>
    <w:rsid w:val="007242B6"/>
    <w:rsid w:val="00725E7D"/>
    <w:rsid w:val="00726A66"/>
    <w:rsid w:val="007340B1"/>
    <w:rsid w:val="007364B1"/>
    <w:rsid w:val="0073650C"/>
    <w:rsid w:val="00736905"/>
    <w:rsid w:val="00740C35"/>
    <w:rsid w:val="00742E5A"/>
    <w:rsid w:val="00744E17"/>
    <w:rsid w:val="007455C3"/>
    <w:rsid w:val="007463C6"/>
    <w:rsid w:val="00747D70"/>
    <w:rsid w:val="007504BF"/>
    <w:rsid w:val="0075243B"/>
    <w:rsid w:val="0075333F"/>
    <w:rsid w:val="00753D98"/>
    <w:rsid w:val="007553EA"/>
    <w:rsid w:val="007568B8"/>
    <w:rsid w:val="007574B7"/>
    <w:rsid w:val="00757AB5"/>
    <w:rsid w:val="00760813"/>
    <w:rsid w:val="00761F2C"/>
    <w:rsid w:val="007623AC"/>
    <w:rsid w:val="0076243C"/>
    <w:rsid w:val="007636A9"/>
    <w:rsid w:val="00771442"/>
    <w:rsid w:val="00771490"/>
    <w:rsid w:val="00772A28"/>
    <w:rsid w:val="007737B8"/>
    <w:rsid w:val="00773883"/>
    <w:rsid w:val="00774CD0"/>
    <w:rsid w:val="00775937"/>
    <w:rsid w:val="0077683E"/>
    <w:rsid w:val="0078171F"/>
    <w:rsid w:val="00782C55"/>
    <w:rsid w:val="0078734C"/>
    <w:rsid w:val="0078795A"/>
    <w:rsid w:val="00790E2C"/>
    <w:rsid w:val="007910CD"/>
    <w:rsid w:val="00792E51"/>
    <w:rsid w:val="007936BD"/>
    <w:rsid w:val="00796875"/>
    <w:rsid w:val="00796D6F"/>
    <w:rsid w:val="007A0714"/>
    <w:rsid w:val="007A1488"/>
    <w:rsid w:val="007A2333"/>
    <w:rsid w:val="007A2B5D"/>
    <w:rsid w:val="007A2DA6"/>
    <w:rsid w:val="007C0000"/>
    <w:rsid w:val="007C0A63"/>
    <w:rsid w:val="007C2D9E"/>
    <w:rsid w:val="007C31F1"/>
    <w:rsid w:val="007C3562"/>
    <w:rsid w:val="007C47CF"/>
    <w:rsid w:val="007C5D90"/>
    <w:rsid w:val="007C6AFD"/>
    <w:rsid w:val="007C7AB4"/>
    <w:rsid w:val="007D6966"/>
    <w:rsid w:val="007D6AD6"/>
    <w:rsid w:val="007E0CD0"/>
    <w:rsid w:val="007E2011"/>
    <w:rsid w:val="007E5CAF"/>
    <w:rsid w:val="007E6EB7"/>
    <w:rsid w:val="007E7179"/>
    <w:rsid w:val="007F3F1D"/>
    <w:rsid w:val="007F4106"/>
    <w:rsid w:val="007F5D92"/>
    <w:rsid w:val="007F5FAF"/>
    <w:rsid w:val="007F6342"/>
    <w:rsid w:val="007F6931"/>
    <w:rsid w:val="008013F9"/>
    <w:rsid w:val="00804E15"/>
    <w:rsid w:val="0080596E"/>
    <w:rsid w:val="00805C52"/>
    <w:rsid w:val="008074F1"/>
    <w:rsid w:val="00807CC0"/>
    <w:rsid w:val="00811EED"/>
    <w:rsid w:val="00815F61"/>
    <w:rsid w:val="00817A5E"/>
    <w:rsid w:val="00817B57"/>
    <w:rsid w:val="0082047E"/>
    <w:rsid w:val="00820900"/>
    <w:rsid w:val="008212DD"/>
    <w:rsid w:val="00822BEB"/>
    <w:rsid w:val="0082367B"/>
    <w:rsid w:val="008307EB"/>
    <w:rsid w:val="00830A0B"/>
    <w:rsid w:val="008313F9"/>
    <w:rsid w:val="008346E5"/>
    <w:rsid w:val="0083482D"/>
    <w:rsid w:val="008349B4"/>
    <w:rsid w:val="008360E9"/>
    <w:rsid w:val="008370A8"/>
    <w:rsid w:val="00842644"/>
    <w:rsid w:val="00843073"/>
    <w:rsid w:val="0084653E"/>
    <w:rsid w:val="00846B48"/>
    <w:rsid w:val="0085084D"/>
    <w:rsid w:val="0085085B"/>
    <w:rsid w:val="00852FD0"/>
    <w:rsid w:val="00854B35"/>
    <w:rsid w:val="0085537C"/>
    <w:rsid w:val="008577F4"/>
    <w:rsid w:val="00861754"/>
    <w:rsid w:val="00861A36"/>
    <w:rsid w:val="00867C6C"/>
    <w:rsid w:val="00871803"/>
    <w:rsid w:val="00872BAD"/>
    <w:rsid w:val="00876079"/>
    <w:rsid w:val="00876AB4"/>
    <w:rsid w:val="00877A88"/>
    <w:rsid w:val="00884588"/>
    <w:rsid w:val="00885AFE"/>
    <w:rsid w:val="008878F4"/>
    <w:rsid w:val="00890241"/>
    <w:rsid w:val="0089172C"/>
    <w:rsid w:val="008925CC"/>
    <w:rsid w:val="008944D2"/>
    <w:rsid w:val="00894740"/>
    <w:rsid w:val="00897936"/>
    <w:rsid w:val="008A01C7"/>
    <w:rsid w:val="008A09AE"/>
    <w:rsid w:val="008A0F57"/>
    <w:rsid w:val="008A41F2"/>
    <w:rsid w:val="008A495C"/>
    <w:rsid w:val="008A52C7"/>
    <w:rsid w:val="008A5806"/>
    <w:rsid w:val="008B09B5"/>
    <w:rsid w:val="008B0FBB"/>
    <w:rsid w:val="008B1125"/>
    <w:rsid w:val="008B533F"/>
    <w:rsid w:val="008B56D7"/>
    <w:rsid w:val="008B593C"/>
    <w:rsid w:val="008B6854"/>
    <w:rsid w:val="008B6B32"/>
    <w:rsid w:val="008B6F56"/>
    <w:rsid w:val="008D1E49"/>
    <w:rsid w:val="008D282E"/>
    <w:rsid w:val="008D361C"/>
    <w:rsid w:val="008D3D40"/>
    <w:rsid w:val="008D4650"/>
    <w:rsid w:val="008D46CE"/>
    <w:rsid w:val="008D5511"/>
    <w:rsid w:val="008D5BD1"/>
    <w:rsid w:val="008E0808"/>
    <w:rsid w:val="008E0856"/>
    <w:rsid w:val="008E0FAD"/>
    <w:rsid w:val="008E2AF9"/>
    <w:rsid w:val="008E4B23"/>
    <w:rsid w:val="008E6AC7"/>
    <w:rsid w:val="008F1528"/>
    <w:rsid w:val="008F16B1"/>
    <w:rsid w:val="008F263D"/>
    <w:rsid w:val="008F51EE"/>
    <w:rsid w:val="008F6ADA"/>
    <w:rsid w:val="008F7E60"/>
    <w:rsid w:val="00906CE8"/>
    <w:rsid w:val="0091074A"/>
    <w:rsid w:val="009114A3"/>
    <w:rsid w:val="009135E9"/>
    <w:rsid w:val="00914923"/>
    <w:rsid w:val="009218C6"/>
    <w:rsid w:val="00921DEA"/>
    <w:rsid w:val="009276F6"/>
    <w:rsid w:val="0093212C"/>
    <w:rsid w:val="0093477E"/>
    <w:rsid w:val="00934ED2"/>
    <w:rsid w:val="00936A87"/>
    <w:rsid w:val="009401D1"/>
    <w:rsid w:val="00940394"/>
    <w:rsid w:val="0094208E"/>
    <w:rsid w:val="00944551"/>
    <w:rsid w:val="00944CFA"/>
    <w:rsid w:val="00947216"/>
    <w:rsid w:val="00951A75"/>
    <w:rsid w:val="00951B2E"/>
    <w:rsid w:val="00951EA2"/>
    <w:rsid w:val="00954C39"/>
    <w:rsid w:val="00956830"/>
    <w:rsid w:val="00965A3D"/>
    <w:rsid w:val="0097198E"/>
    <w:rsid w:val="009719D9"/>
    <w:rsid w:val="009738AF"/>
    <w:rsid w:val="009739C5"/>
    <w:rsid w:val="00974334"/>
    <w:rsid w:val="00981B1F"/>
    <w:rsid w:val="00981FBF"/>
    <w:rsid w:val="00982581"/>
    <w:rsid w:val="00987686"/>
    <w:rsid w:val="009907E7"/>
    <w:rsid w:val="00991C6B"/>
    <w:rsid w:val="009932E0"/>
    <w:rsid w:val="00995581"/>
    <w:rsid w:val="009A1AC5"/>
    <w:rsid w:val="009A3534"/>
    <w:rsid w:val="009A36A6"/>
    <w:rsid w:val="009A4A65"/>
    <w:rsid w:val="009A607C"/>
    <w:rsid w:val="009A609A"/>
    <w:rsid w:val="009A79FE"/>
    <w:rsid w:val="009A7B0C"/>
    <w:rsid w:val="009B19A4"/>
    <w:rsid w:val="009B36DA"/>
    <w:rsid w:val="009B507C"/>
    <w:rsid w:val="009B5450"/>
    <w:rsid w:val="009C19C3"/>
    <w:rsid w:val="009C2484"/>
    <w:rsid w:val="009C6601"/>
    <w:rsid w:val="009D0DD9"/>
    <w:rsid w:val="009D4BFB"/>
    <w:rsid w:val="009D4E91"/>
    <w:rsid w:val="009D7322"/>
    <w:rsid w:val="009E0EAD"/>
    <w:rsid w:val="009E0EB0"/>
    <w:rsid w:val="009E1C3F"/>
    <w:rsid w:val="009E213F"/>
    <w:rsid w:val="009E24D1"/>
    <w:rsid w:val="009E2F6B"/>
    <w:rsid w:val="009E3127"/>
    <w:rsid w:val="009E5525"/>
    <w:rsid w:val="009E7113"/>
    <w:rsid w:val="009F0EC8"/>
    <w:rsid w:val="009F1C6D"/>
    <w:rsid w:val="009F40BF"/>
    <w:rsid w:val="009F5A3A"/>
    <w:rsid w:val="009F5F6C"/>
    <w:rsid w:val="009F74E1"/>
    <w:rsid w:val="00A00689"/>
    <w:rsid w:val="00A00C5E"/>
    <w:rsid w:val="00A01427"/>
    <w:rsid w:val="00A019DA"/>
    <w:rsid w:val="00A024CD"/>
    <w:rsid w:val="00A02DAB"/>
    <w:rsid w:val="00A02EBA"/>
    <w:rsid w:val="00A0732D"/>
    <w:rsid w:val="00A12388"/>
    <w:rsid w:val="00A12BDF"/>
    <w:rsid w:val="00A13301"/>
    <w:rsid w:val="00A13CB6"/>
    <w:rsid w:val="00A14A49"/>
    <w:rsid w:val="00A20030"/>
    <w:rsid w:val="00A21153"/>
    <w:rsid w:val="00A26F8A"/>
    <w:rsid w:val="00A27702"/>
    <w:rsid w:val="00A31DF7"/>
    <w:rsid w:val="00A3214D"/>
    <w:rsid w:val="00A347B9"/>
    <w:rsid w:val="00A353D8"/>
    <w:rsid w:val="00A362AA"/>
    <w:rsid w:val="00A45B3D"/>
    <w:rsid w:val="00A46187"/>
    <w:rsid w:val="00A46AA1"/>
    <w:rsid w:val="00A47794"/>
    <w:rsid w:val="00A50835"/>
    <w:rsid w:val="00A51685"/>
    <w:rsid w:val="00A52AA3"/>
    <w:rsid w:val="00A56FB7"/>
    <w:rsid w:val="00A570B9"/>
    <w:rsid w:val="00A57A50"/>
    <w:rsid w:val="00A60D83"/>
    <w:rsid w:val="00A62768"/>
    <w:rsid w:val="00A65995"/>
    <w:rsid w:val="00A671A7"/>
    <w:rsid w:val="00A67A20"/>
    <w:rsid w:val="00A74878"/>
    <w:rsid w:val="00A80383"/>
    <w:rsid w:val="00A828E8"/>
    <w:rsid w:val="00A82954"/>
    <w:rsid w:val="00A84253"/>
    <w:rsid w:val="00A851E1"/>
    <w:rsid w:val="00A85240"/>
    <w:rsid w:val="00A8615A"/>
    <w:rsid w:val="00A86B12"/>
    <w:rsid w:val="00A873CA"/>
    <w:rsid w:val="00A90CC0"/>
    <w:rsid w:val="00A92372"/>
    <w:rsid w:val="00A9287B"/>
    <w:rsid w:val="00A94918"/>
    <w:rsid w:val="00A96003"/>
    <w:rsid w:val="00A964F6"/>
    <w:rsid w:val="00A970E4"/>
    <w:rsid w:val="00AA07F3"/>
    <w:rsid w:val="00AA2A40"/>
    <w:rsid w:val="00AA488D"/>
    <w:rsid w:val="00AA5261"/>
    <w:rsid w:val="00AA606B"/>
    <w:rsid w:val="00AA7D8E"/>
    <w:rsid w:val="00AB0B5E"/>
    <w:rsid w:val="00AB3316"/>
    <w:rsid w:val="00AB3AF9"/>
    <w:rsid w:val="00AB4F9E"/>
    <w:rsid w:val="00AB64C2"/>
    <w:rsid w:val="00AB6887"/>
    <w:rsid w:val="00AB6DF0"/>
    <w:rsid w:val="00AC1F51"/>
    <w:rsid w:val="00AC4233"/>
    <w:rsid w:val="00AD02EB"/>
    <w:rsid w:val="00AD0BCA"/>
    <w:rsid w:val="00AD0E89"/>
    <w:rsid w:val="00AD2AC9"/>
    <w:rsid w:val="00AD2B08"/>
    <w:rsid w:val="00AD33A7"/>
    <w:rsid w:val="00AD5305"/>
    <w:rsid w:val="00AD6183"/>
    <w:rsid w:val="00AE13DD"/>
    <w:rsid w:val="00AE3F7B"/>
    <w:rsid w:val="00AE459C"/>
    <w:rsid w:val="00AE4AE9"/>
    <w:rsid w:val="00AE6528"/>
    <w:rsid w:val="00AF172A"/>
    <w:rsid w:val="00AF24F8"/>
    <w:rsid w:val="00B00355"/>
    <w:rsid w:val="00B01BBC"/>
    <w:rsid w:val="00B0397E"/>
    <w:rsid w:val="00B05E82"/>
    <w:rsid w:val="00B07661"/>
    <w:rsid w:val="00B077BB"/>
    <w:rsid w:val="00B10B5A"/>
    <w:rsid w:val="00B10B8A"/>
    <w:rsid w:val="00B11B9C"/>
    <w:rsid w:val="00B12BD0"/>
    <w:rsid w:val="00B13428"/>
    <w:rsid w:val="00B137BC"/>
    <w:rsid w:val="00B14212"/>
    <w:rsid w:val="00B14562"/>
    <w:rsid w:val="00B15E4C"/>
    <w:rsid w:val="00B1601A"/>
    <w:rsid w:val="00B16260"/>
    <w:rsid w:val="00B17B29"/>
    <w:rsid w:val="00B2051B"/>
    <w:rsid w:val="00B2153A"/>
    <w:rsid w:val="00B21A7B"/>
    <w:rsid w:val="00B23E90"/>
    <w:rsid w:val="00B24FF9"/>
    <w:rsid w:val="00B278AD"/>
    <w:rsid w:val="00B317B0"/>
    <w:rsid w:val="00B321F5"/>
    <w:rsid w:val="00B32E45"/>
    <w:rsid w:val="00B33A66"/>
    <w:rsid w:val="00B34474"/>
    <w:rsid w:val="00B43431"/>
    <w:rsid w:val="00B4641F"/>
    <w:rsid w:val="00B46CCB"/>
    <w:rsid w:val="00B46EBE"/>
    <w:rsid w:val="00B47076"/>
    <w:rsid w:val="00B478FD"/>
    <w:rsid w:val="00B47DBF"/>
    <w:rsid w:val="00B52A0A"/>
    <w:rsid w:val="00B52D67"/>
    <w:rsid w:val="00B52E8B"/>
    <w:rsid w:val="00B550AB"/>
    <w:rsid w:val="00B574AB"/>
    <w:rsid w:val="00B57F27"/>
    <w:rsid w:val="00B67A8B"/>
    <w:rsid w:val="00B67D44"/>
    <w:rsid w:val="00B76683"/>
    <w:rsid w:val="00B8073A"/>
    <w:rsid w:val="00B810D2"/>
    <w:rsid w:val="00B83A0D"/>
    <w:rsid w:val="00B847A9"/>
    <w:rsid w:val="00B85659"/>
    <w:rsid w:val="00B8676A"/>
    <w:rsid w:val="00B9007D"/>
    <w:rsid w:val="00B91C9B"/>
    <w:rsid w:val="00B92C63"/>
    <w:rsid w:val="00B930BA"/>
    <w:rsid w:val="00B97081"/>
    <w:rsid w:val="00B97CBC"/>
    <w:rsid w:val="00BA06FE"/>
    <w:rsid w:val="00BA09E0"/>
    <w:rsid w:val="00BA0E77"/>
    <w:rsid w:val="00BA2164"/>
    <w:rsid w:val="00BA48CC"/>
    <w:rsid w:val="00BA54E9"/>
    <w:rsid w:val="00BA66FD"/>
    <w:rsid w:val="00BA6F8F"/>
    <w:rsid w:val="00BA7460"/>
    <w:rsid w:val="00BA7E9B"/>
    <w:rsid w:val="00BB1E77"/>
    <w:rsid w:val="00BB3A41"/>
    <w:rsid w:val="00BB4F1B"/>
    <w:rsid w:val="00BB5F3D"/>
    <w:rsid w:val="00BB6DD7"/>
    <w:rsid w:val="00BB7C0B"/>
    <w:rsid w:val="00BC05C8"/>
    <w:rsid w:val="00BC1D53"/>
    <w:rsid w:val="00BC1F17"/>
    <w:rsid w:val="00BC2C72"/>
    <w:rsid w:val="00BC2FC1"/>
    <w:rsid w:val="00BC33A3"/>
    <w:rsid w:val="00BC375B"/>
    <w:rsid w:val="00BC5416"/>
    <w:rsid w:val="00BC559E"/>
    <w:rsid w:val="00BD1358"/>
    <w:rsid w:val="00BD1D0C"/>
    <w:rsid w:val="00BD233D"/>
    <w:rsid w:val="00BD3A14"/>
    <w:rsid w:val="00BD4EBA"/>
    <w:rsid w:val="00BD535B"/>
    <w:rsid w:val="00BD6DB3"/>
    <w:rsid w:val="00BE422D"/>
    <w:rsid w:val="00BE4E82"/>
    <w:rsid w:val="00BE6057"/>
    <w:rsid w:val="00BE60A9"/>
    <w:rsid w:val="00BF2DF9"/>
    <w:rsid w:val="00BF6ED7"/>
    <w:rsid w:val="00BF70B3"/>
    <w:rsid w:val="00BF7F45"/>
    <w:rsid w:val="00C01207"/>
    <w:rsid w:val="00C03D63"/>
    <w:rsid w:val="00C0495C"/>
    <w:rsid w:val="00C051B6"/>
    <w:rsid w:val="00C0569E"/>
    <w:rsid w:val="00C068BA"/>
    <w:rsid w:val="00C100D6"/>
    <w:rsid w:val="00C111CB"/>
    <w:rsid w:val="00C125B2"/>
    <w:rsid w:val="00C15E6C"/>
    <w:rsid w:val="00C17811"/>
    <w:rsid w:val="00C206D0"/>
    <w:rsid w:val="00C2458F"/>
    <w:rsid w:val="00C25985"/>
    <w:rsid w:val="00C25EB8"/>
    <w:rsid w:val="00C271F3"/>
    <w:rsid w:val="00C27851"/>
    <w:rsid w:val="00C278E2"/>
    <w:rsid w:val="00C31647"/>
    <w:rsid w:val="00C325BE"/>
    <w:rsid w:val="00C34562"/>
    <w:rsid w:val="00C345B9"/>
    <w:rsid w:val="00C34D8F"/>
    <w:rsid w:val="00C42B14"/>
    <w:rsid w:val="00C453FA"/>
    <w:rsid w:val="00C458FC"/>
    <w:rsid w:val="00C476F8"/>
    <w:rsid w:val="00C50115"/>
    <w:rsid w:val="00C50FA3"/>
    <w:rsid w:val="00C525A1"/>
    <w:rsid w:val="00C537E5"/>
    <w:rsid w:val="00C53BE3"/>
    <w:rsid w:val="00C55718"/>
    <w:rsid w:val="00C579B7"/>
    <w:rsid w:val="00C61401"/>
    <w:rsid w:val="00C63F59"/>
    <w:rsid w:val="00C6675E"/>
    <w:rsid w:val="00C668ED"/>
    <w:rsid w:val="00C66E57"/>
    <w:rsid w:val="00C70895"/>
    <w:rsid w:val="00C71D4A"/>
    <w:rsid w:val="00C72B67"/>
    <w:rsid w:val="00C72F20"/>
    <w:rsid w:val="00C76577"/>
    <w:rsid w:val="00C77E53"/>
    <w:rsid w:val="00C82153"/>
    <w:rsid w:val="00C85D3E"/>
    <w:rsid w:val="00C9010F"/>
    <w:rsid w:val="00C9210F"/>
    <w:rsid w:val="00C93A82"/>
    <w:rsid w:val="00C93AC1"/>
    <w:rsid w:val="00C95196"/>
    <w:rsid w:val="00CA3F21"/>
    <w:rsid w:val="00CA60ED"/>
    <w:rsid w:val="00CA7E53"/>
    <w:rsid w:val="00CB021C"/>
    <w:rsid w:val="00CB12F9"/>
    <w:rsid w:val="00CB189D"/>
    <w:rsid w:val="00CB4732"/>
    <w:rsid w:val="00CB4CD2"/>
    <w:rsid w:val="00CB5D6B"/>
    <w:rsid w:val="00CB6392"/>
    <w:rsid w:val="00CB7569"/>
    <w:rsid w:val="00CC088A"/>
    <w:rsid w:val="00CC1045"/>
    <w:rsid w:val="00CC4ABD"/>
    <w:rsid w:val="00CC7DBA"/>
    <w:rsid w:val="00CD0E9E"/>
    <w:rsid w:val="00CD26F6"/>
    <w:rsid w:val="00CD2C26"/>
    <w:rsid w:val="00CD2EBB"/>
    <w:rsid w:val="00CD52F5"/>
    <w:rsid w:val="00CD58D1"/>
    <w:rsid w:val="00CD7A63"/>
    <w:rsid w:val="00CE24E6"/>
    <w:rsid w:val="00CE50C4"/>
    <w:rsid w:val="00CF0939"/>
    <w:rsid w:val="00CF09F6"/>
    <w:rsid w:val="00CF184E"/>
    <w:rsid w:val="00CF2BC6"/>
    <w:rsid w:val="00CF363C"/>
    <w:rsid w:val="00CF5558"/>
    <w:rsid w:val="00CF5E06"/>
    <w:rsid w:val="00CF6283"/>
    <w:rsid w:val="00D001A6"/>
    <w:rsid w:val="00D0051D"/>
    <w:rsid w:val="00D02C9F"/>
    <w:rsid w:val="00D03547"/>
    <w:rsid w:val="00D05697"/>
    <w:rsid w:val="00D07653"/>
    <w:rsid w:val="00D078EB"/>
    <w:rsid w:val="00D13348"/>
    <w:rsid w:val="00D1569A"/>
    <w:rsid w:val="00D15B70"/>
    <w:rsid w:val="00D17302"/>
    <w:rsid w:val="00D176D3"/>
    <w:rsid w:val="00D21D8A"/>
    <w:rsid w:val="00D259C9"/>
    <w:rsid w:val="00D2786A"/>
    <w:rsid w:val="00D27D34"/>
    <w:rsid w:val="00D31DEB"/>
    <w:rsid w:val="00D35C4E"/>
    <w:rsid w:val="00D40166"/>
    <w:rsid w:val="00D408B6"/>
    <w:rsid w:val="00D43829"/>
    <w:rsid w:val="00D443D8"/>
    <w:rsid w:val="00D45AA9"/>
    <w:rsid w:val="00D46D01"/>
    <w:rsid w:val="00D47A86"/>
    <w:rsid w:val="00D5279B"/>
    <w:rsid w:val="00D54737"/>
    <w:rsid w:val="00D54ADA"/>
    <w:rsid w:val="00D551EC"/>
    <w:rsid w:val="00D55F54"/>
    <w:rsid w:val="00D57621"/>
    <w:rsid w:val="00D6499E"/>
    <w:rsid w:val="00D65C4E"/>
    <w:rsid w:val="00D67A19"/>
    <w:rsid w:val="00D7478C"/>
    <w:rsid w:val="00D74CDC"/>
    <w:rsid w:val="00D767A2"/>
    <w:rsid w:val="00D829FA"/>
    <w:rsid w:val="00D9026E"/>
    <w:rsid w:val="00D90384"/>
    <w:rsid w:val="00D90FA9"/>
    <w:rsid w:val="00D91320"/>
    <w:rsid w:val="00D934C9"/>
    <w:rsid w:val="00D95347"/>
    <w:rsid w:val="00D9644C"/>
    <w:rsid w:val="00D96662"/>
    <w:rsid w:val="00D969C3"/>
    <w:rsid w:val="00DA04A9"/>
    <w:rsid w:val="00DA0FF9"/>
    <w:rsid w:val="00DA2292"/>
    <w:rsid w:val="00DA28DA"/>
    <w:rsid w:val="00DA40C8"/>
    <w:rsid w:val="00DA459D"/>
    <w:rsid w:val="00DA53C4"/>
    <w:rsid w:val="00DA5D19"/>
    <w:rsid w:val="00DB0259"/>
    <w:rsid w:val="00DB2A5A"/>
    <w:rsid w:val="00DB356A"/>
    <w:rsid w:val="00DB7BF3"/>
    <w:rsid w:val="00DC10DB"/>
    <w:rsid w:val="00DC18C7"/>
    <w:rsid w:val="00DC3E29"/>
    <w:rsid w:val="00DC5EA0"/>
    <w:rsid w:val="00DC79AA"/>
    <w:rsid w:val="00DC7CD4"/>
    <w:rsid w:val="00DC7F96"/>
    <w:rsid w:val="00DD0DD1"/>
    <w:rsid w:val="00DD1569"/>
    <w:rsid w:val="00DD3733"/>
    <w:rsid w:val="00DD42C5"/>
    <w:rsid w:val="00DD4A38"/>
    <w:rsid w:val="00DE1A07"/>
    <w:rsid w:val="00DE23E0"/>
    <w:rsid w:val="00DE3A67"/>
    <w:rsid w:val="00DE4B06"/>
    <w:rsid w:val="00DE6050"/>
    <w:rsid w:val="00DE607E"/>
    <w:rsid w:val="00DE7325"/>
    <w:rsid w:val="00DE7783"/>
    <w:rsid w:val="00DE7F3B"/>
    <w:rsid w:val="00DF4E87"/>
    <w:rsid w:val="00DF6CFF"/>
    <w:rsid w:val="00DF7945"/>
    <w:rsid w:val="00E0084F"/>
    <w:rsid w:val="00E03852"/>
    <w:rsid w:val="00E04D55"/>
    <w:rsid w:val="00E073AC"/>
    <w:rsid w:val="00E074E8"/>
    <w:rsid w:val="00E11A3B"/>
    <w:rsid w:val="00E11B79"/>
    <w:rsid w:val="00E132BA"/>
    <w:rsid w:val="00E1439A"/>
    <w:rsid w:val="00E149F8"/>
    <w:rsid w:val="00E16213"/>
    <w:rsid w:val="00E166B5"/>
    <w:rsid w:val="00E16A31"/>
    <w:rsid w:val="00E17D74"/>
    <w:rsid w:val="00E20A45"/>
    <w:rsid w:val="00E21EA9"/>
    <w:rsid w:val="00E22E63"/>
    <w:rsid w:val="00E22F95"/>
    <w:rsid w:val="00E26380"/>
    <w:rsid w:val="00E26B86"/>
    <w:rsid w:val="00E2724F"/>
    <w:rsid w:val="00E27303"/>
    <w:rsid w:val="00E32437"/>
    <w:rsid w:val="00E337C4"/>
    <w:rsid w:val="00E3476A"/>
    <w:rsid w:val="00E3477E"/>
    <w:rsid w:val="00E3537E"/>
    <w:rsid w:val="00E40297"/>
    <w:rsid w:val="00E42DB2"/>
    <w:rsid w:val="00E446BC"/>
    <w:rsid w:val="00E45D65"/>
    <w:rsid w:val="00E511D7"/>
    <w:rsid w:val="00E53E47"/>
    <w:rsid w:val="00E54D4C"/>
    <w:rsid w:val="00E566E3"/>
    <w:rsid w:val="00E60A57"/>
    <w:rsid w:val="00E64D51"/>
    <w:rsid w:val="00E654D6"/>
    <w:rsid w:val="00E65539"/>
    <w:rsid w:val="00E65B7A"/>
    <w:rsid w:val="00E700B6"/>
    <w:rsid w:val="00E713CE"/>
    <w:rsid w:val="00E72121"/>
    <w:rsid w:val="00E7331A"/>
    <w:rsid w:val="00E74B5F"/>
    <w:rsid w:val="00E74C97"/>
    <w:rsid w:val="00E819C5"/>
    <w:rsid w:val="00E82690"/>
    <w:rsid w:val="00E83F02"/>
    <w:rsid w:val="00E841CD"/>
    <w:rsid w:val="00E84A67"/>
    <w:rsid w:val="00E86B7E"/>
    <w:rsid w:val="00E90014"/>
    <w:rsid w:val="00E919CA"/>
    <w:rsid w:val="00E9383D"/>
    <w:rsid w:val="00E9488C"/>
    <w:rsid w:val="00EA0A7E"/>
    <w:rsid w:val="00EA7289"/>
    <w:rsid w:val="00EA776A"/>
    <w:rsid w:val="00EB00C5"/>
    <w:rsid w:val="00EB06B8"/>
    <w:rsid w:val="00EB2ABF"/>
    <w:rsid w:val="00EB3181"/>
    <w:rsid w:val="00EB3E27"/>
    <w:rsid w:val="00EB6F54"/>
    <w:rsid w:val="00EC118E"/>
    <w:rsid w:val="00EC19B8"/>
    <w:rsid w:val="00EC39FF"/>
    <w:rsid w:val="00EC3AF3"/>
    <w:rsid w:val="00EC3D8A"/>
    <w:rsid w:val="00EC6668"/>
    <w:rsid w:val="00ED1215"/>
    <w:rsid w:val="00ED4062"/>
    <w:rsid w:val="00ED4392"/>
    <w:rsid w:val="00ED4548"/>
    <w:rsid w:val="00ED4BE1"/>
    <w:rsid w:val="00ED7FB8"/>
    <w:rsid w:val="00EE1020"/>
    <w:rsid w:val="00EE302B"/>
    <w:rsid w:val="00EE7C3D"/>
    <w:rsid w:val="00EF2055"/>
    <w:rsid w:val="00EF2117"/>
    <w:rsid w:val="00EF4CE6"/>
    <w:rsid w:val="00EF535C"/>
    <w:rsid w:val="00EF6B48"/>
    <w:rsid w:val="00F03AA0"/>
    <w:rsid w:val="00F076B3"/>
    <w:rsid w:val="00F1289D"/>
    <w:rsid w:val="00F13221"/>
    <w:rsid w:val="00F1362F"/>
    <w:rsid w:val="00F13A68"/>
    <w:rsid w:val="00F16E51"/>
    <w:rsid w:val="00F178A3"/>
    <w:rsid w:val="00F22404"/>
    <w:rsid w:val="00F23089"/>
    <w:rsid w:val="00F26567"/>
    <w:rsid w:val="00F26E35"/>
    <w:rsid w:val="00F301F8"/>
    <w:rsid w:val="00F32AEC"/>
    <w:rsid w:val="00F371B1"/>
    <w:rsid w:val="00F374EA"/>
    <w:rsid w:val="00F42510"/>
    <w:rsid w:val="00F425B6"/>
    <w:rsid w:val="00F426CA"/>
    <w:rsid w:val="00F42D65"/>
    <w:rsid w:val="00F44B30"/>
    <w:rsid w:val="00F44D80"/>
    <w:rsid w:val="00F452CD"/>
    <w:rsid w:val="00F45D47"/>
    <w:rsid w:val="00F46DA4"/>
    <w:rsid w:val="00F46E42"/>
    <w:rsid w:val="00F50574"/>
    <w:rsid w:val="00F51173"/>
    <w:rsid w:val="00F53EDE"/>
    <w:rsid w:val="00F5565D"/>
    <w:rsid w:val="00F5595D"/>
    <w:rsid w:val="00F56A72"/>
    <w:rsid w:val="00F56E2E"/>
    <w:rsid w:val="00F57985"/>
    <w:rsid w:val="00F579D4"/>
    <w:rsid w:val="00F60D3B"/>
    <w:rsid w:val="00F613A6"/>
    <w:rsid w:val="00F6425E"/>
    <w:rsid w:val="00F65F1C"/>
    <w:rsid w:val="00F67903"/>
    <w:rsid w:val="00F71CBF"/>
    <w:rsid w:val="00F71DD2"/>
    <w:rsid w:val="00F73041"/>
    <w:rsid w:val="00F75967"/>
    <w:rsid w:val="00F82355"/>
    <w:rsid w:val="00F92611"/>
    <w:rsid w:val="00F951D0"/>
    <w:rsid w:val="00F95934"/>
    <w:rsid w:val="00FA1AD4"/>
    <w:rsid w:val="00FA2556"/>
    <w:rsid w:val="00FA29BA"/>
    <w:rsid w:val="00FA4338"/>
    <w:rsid w:val="00FA4610"/>
    <w:rsid w:val="00FA737D"/>
    <w:rsid w:val="00FB0C9D"/>
    <w:rsid w:val="00FB18CC"/>
    <w:rsid w:val="00FB2769"/>
    <w:rsid w:val="00FB32F4"/>
    <w:rsid w:val="00FB343B"/>
    <w:rsid w:val="00FB67FF"/>
    <w:rsid w:val="00FB78FB"/>
    <w:rsid w:val="00FB7E5A"/>
    <w:rsid w:val="00FC0B5D"/>
    <w:rsid w:val="00FC12E7"/>
    <w:rsid w:val="00FC2125"/>
    <w:rsid w:val="00FC389B"/>
    <w:rsid w:val="00FC3C87"/>
    <w:rsid w:val="00FC5044"/>
    <w:rsid w:val="00FC6611"/>
    <w:rsid w:val="00FC76D1"/>
    <w:rsid w:val="00FD39D3"/>
    <w:rsid w:val="00FD5CF5"/>
    <w:rsid w:val="00FD74EB"/>
    <w:rsid w:val="00FD756B"/>
    <w:rsid w:val="00FE4B1A"/>
    <w:rsid w:val="00FE5DC6"/>
    <w:rsid w:val="00FE614D"/>
    <w:rsid w:val="00FE7C07"/>
    <w:rsid w:val="00FF42AC"/>
    <w:rsid w:val="00FF6A8F"/>
    <w:rsid w:val="00FF72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141ADA"/>
  <w15:chartTrackingRefBased/>
  <w15:docId w15:val="{B0A9A7CA-1169-4ED3-8D60-09CC7F7CF7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8A58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5806"/>
    <w:rPr>
      <w:rFonts w:ascii="Arial" w:hAnsi="Arial"/>
    </w:rPr>
  </w:style>
  <w:style w:type="paragraph" w:styleId="Header">
    <w:name w:val="header"/>
    <w:basedOn w:val="Normal"/>
    <w:link w:val="HeaderChar"/>
    <w:uiPriority w:val="99"/>
    <w:unhideWhenUsed/>
    <w:rsid w:val="000501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0129"/>
    <w:rPr>
      <w:rFonts w:ascii="Arial" w:hAnsi="Arial"/>
    </w:rPr>
  </w:style>
  <w:style w:type="character" w:customStyle="1" w:styleId="authors-info">
    <w:name w:val="authors-info"/>
    <w:basedOn w:val="DefaultParagraphFont"/>
    <w:rsid w:val="00EB3E27"/>
  </w:style>
  <w:style w:type="character" w:customStyle="1" w:styleId="blue-tooltip">
    <w:name w:val="blue-tooltip"/>
    <w:basedOn w:val="DefaultParagraphFont"/>
    <w:rsid w:val="00EB3E27"/>
  </w:style>
  <w:style w:type="character" w:styleId="Hyperlink">
    <w:name w:val="Hyperlink"/>
    <w:basedOn w:val="DefaultParagraphFont"/>
    <w:uiPriority w:val="99"/>
    <w:unhideWhenUsed/>
    <w:rsid w:val="00EB3E27"/>
    <w:rPr>
      <w:color w:val="0000FF"/>
      <w:u w:val="single"/>
    </w:rPr>
  </w:style>
  <w:style w:type="character" w:styleId="UnresolvedMention">
    <w:name w:val="Unresolved Mention"/>
    <w:basedOn w:val="DefaultParagraphFont"/>
    <w:uiPriority w:val="99"/>
    <w:semiHidden/>
    <w:unhideWhenUsed/>
    <w:rsid w:val="007242B6"/>
    <w:rPr>
      <w:color w:val="605E5C"/>
      <w:shd w:val="clear" w:color="auto" w:fill="E1DFDD"/>
    </w:rPr>
  </w:style>
  <w:style w:type="character" w:styleId="FollowedHyperlink">
    <w:name w:val="FollowedHyperlink"/>
    <w:basedOn w:val="DefaultParagraphFont"/>
    <w:uiPriority w:val="99"/>
    <w:semiHidden/>
    <w:unhideWhenUsed/>
    <w:rsid w:val="004D67D9"/>
    <w:rPr>
      <w:color w:val="954F72" w:themeColor="followedHyperlink"/>
      <w:u w:val="single"/>
    </w:rPr>
  </w:style>
  <w:style w:type="character" w:styleId="Emphasis">
    <w:name w:val="Emphasis"/>
    <w:basedOn w:val="DefaultParagraphFont"/>
    <w:uiPriority w:val="20"/>
    <w:qFormat/>
    <w:rsid w:val="004D67D9"/>
    <w:rPr>
      <w:i/>
      <w:iCs/>
    </w:rPr>
  </w:style>
  <w:style w:type="paragraph" w:styleId="TOC1">
    <w:name w:val="toc 1"/>
    <w:basedOn w:val="Normal"/>
    <w:next w:val="Normal"/>
    <w:autoRedefine/>
    <w:uiPriority w:val="39"/>
    <w:unhideWhenUsed/>
    <w:rsid w:val="00BF2DF9"/>
    <w:pPr>
      <w:pBdr>
        <w:between w:val="double" w:sz="6" w:space="0" w:color="auto"/>
      </w:pBdr>
      <w:spacing w:before="120" w:after="120"/>
      <w:jc w:val="center"/>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BF2DF9"/>
    <w:pPr>
      <w:pBdr>
        <w:between w:val="double" w:sz="6" w:space="0" w:color="auto"/>
      </w:pBdr>
      <w:spacing w:before="120" w:after="120"/>
      <w:jc w:val="center"/>
    </w:pPr>
    <w:rPr>
      <w:rFonts w:asciiTheme="minorHAnsi" w:hAnsiTheme="minorHAnsi" w:cstheme="minorHAnsi"/>
      <w:i/>
      <w:iCs/>
      <w:sz w:val="20"/>
      <w:szCs w:val="20"/>
    </w:rPr>
  </w:style>
  <w:style w:type="paragraph" w:styleId="TOC3">
    <w:name w:val="toc 3"/>
    <w:basedOn w:val="Normal"/>
    <w:next w:val="Normal"/>
    <w:autoRedefine/>
    <w:uiPriority w:val="39"/>
    <w:unhideWhenUsed/>
    <w:rsid w:val="00054CA5"/>
    <w:pPr>
      <w:pBdr>
        <w:between w:val="double" w:sz="6" w:space="0" w:color="auto"/>
      </w:pBdr>
      <w:tabs>
        <w:tab w:val="right" w:leader="dot" w:pos="9016"/>
      </w:tabs>
      <w:spacing w:before="120" w:after="120"/>
      <w:ind w:left="220"/>
      <w:jc w:val="center"/>
    </w:pPr>
    <w:rPr>
      <w:rFonts w:asciiTheme="minorHAnsi" w:hAnsiTheme="minorHAnsi" w:cstheme="minorHAnsi"/>
      <w:b/>
      <w:bCs/>
      <w:smallCaps/>
      <w:noProof/>
      <w:color w:val="2E74B5" w:themeColor="accent5" w:themeShade="BF"/>
      <w:sz w:val="20"/>
      <w:szCs w:val="20"/>
    </w:rPr>
  </w:style>
  <w:style w:type="paragraph" w:styleId="TOC4">
    <w:name w:val="toc 4"/>
    <w:basedOn w:val="Normal"/>
    <w:next w:val="Normal"/>
    <w:autoRedefine/>
    <w:uiPriority w:val="39"/>
    <w:unhideWhenUsed/>
    <w:rsid w:val="00BF2DF9"/>
    <w:pPr>
      <w:pBdr>
        <w:between w:val="double" w:sz="6" w:space="0" w:color="auto"/>
      </w:pBdr>
      <w:spacing w:before="120" w:after="120"/>
      <w:ind w:left="440"/>
      <w:jc w:val="center"/>
    </w:pPr>
    <w:rPr>
      <w:rFonts w:asciiTheme="minorHAnsi" w:hAnsiTheme="minorHAnsi" w:cstheme="minorHAnsi"/>
      <w:sz w:val="20"/>
      <w:szCs w:val="20"/>
    </w:rPr>
  </w:style>
  <w:style w:type="paragraph" w:styleId="TOC5">
    <w:name w:val="toc 5"/>
    <w:basedOn w:val="Normal"/>
    <w:next w:val="Normal"/>
    <w:autoRedefine/>
    <w:uiPriority w:val="39"/>
    <w:unhideWhenUsed/>
    <w:rsid w:val="00BF2DF9"/>
    <w:pPr>
      <w:pBdr>
        <w:between w:val="double" w:sz="6" w:space="0" w:color="auto"/>
      </w:pBdr>
      <w:spacing w:before="120" w:after="120"/>
      <w:ind w:left="660"/>
      <w:jc w:val="center"/>
    </w:pPr>
    <w:rPr>
      <w:rFonts w:asciiTheme="minorHAnsi" w:hAnsiTheme="minorHAnsi" w:cstheme="minorHAnsi"/>
      <w:sz w:val="20"/>
      <w:szCs w:val="20"/>
    </w:rPr>
  </w:style>
  <w:style w:type="paragraph" w:styleId="TOC6">
    <w:name w:val="toc 6"/>
    <w:basedOn w:val="Normal"/>
    <w:next w:val="Normal"/>
    <w:autoRedefine/>
    <w:uiPriority w:val="39"/>
    <w:unhideWhenUsed/>
    <w:rsid w:val="00BF2DF9"/>
    <w:pPr>
      <w:pBdr>
        <w:between w:val="double" w:sz="6" w:space="0" w:color="auto"/>
      </w:pBdr>
      <w:spacing w:before="120" w:after="120"/>
      <w:ind w:left="880"/>
      <w:jc w:val="center"/>
    </w:pPr>
    <w:rPr>
      <w:rFonts w:asciiTheme="minorHAnsi" w:hAnsiTheme="minorHAnsi" w:cstheme="minorHAnsi"/>
      <w:sz w:val="20"/>
      <w:szCs w:val="20"/>
    </w:rPr>
  </w:style>
  <w:style w:type="paragraph" w:styleId="TOC7">
    <w:name w:val="toc 7"/>
    <w:basedOn w:val="Normal"/>
    <w:next w:val="Normal"/>
    <w:autoRedefine/>
    <w:uiPriority w:val="39"/>
    <w:unhideWhenUsed/>
    <w:rsid w:val="00BF2DF9"/>
    <w:pPr>
      <w:pBdr>
        <w:between w:val="double" w:sz="6" w:space="0" w:color="auto"/>
      </w:pBdr>
      <w:spacing w:before="120" w:after="120"/>
      <w:ind w:left="1100"/>
      <w:jc w:val="center"/>
    </w:pPr>
    <w:rPr>
      <w:rFonts w:asciiTheme="minorHAnsi" w:hAnsiTheme="minorHAnsi" w:cstheme="minorHAnsi"/>
      <w:sz w:val="20"/>
      <w:szCs w:val="20"/>
    </w:rPr>
  </w:style>
  <w:style w:type="paragraph" w:styleId="TOC8">
    <w:name w:val="toc 8"/>
    <w:basedOn w:val="Normal"/>
    <w:next w:val="Normal"/>
    <w:autoRedefine/>
    <w:uiPriority w:val="39"/>
    <w:unhideWhenUsed/>
    <w:rsid w:val="00BF2DF9"/>
    <w:pPr>
      <w:pBdr>
        <w:between w:val="double" w:sz="6" w:space="0" w:color="auto"/>
      </w:pBdr>
      <w:spacing w:before="120" w:after="120"/>
      <w:ind w:left="1320"/>
      <w:jc w:val="center"/>
    </w:pPr>
    <w:rPr>
      <w:rFonts w:asciiTheme="minorHAnsi" w:hAnsiTheme="minorHAnsi" w:cstheme="minorHAnsi"/>
      <w:sz w:val="20"/>
      <w:szCs w:val="20"/>
    </w:rPr>
  </w:style>
  <w:style w:type="paragraph" w:styleId="TOC9">
    <w:name w:val="toc 9"/>
    <w:basedOn w:val="Normal"/>
    <w:next w:val="Normal"/>
    <w:autoRedefine/>
    <w:uiPriority w:val="39"/>
    <w:unhideWhenUsed/>
    <w:rsid w:val="00BF2DF9"/>
    <w:pPr>
      <w:pBdr>
        <w:between w:val="double" w:sz="6" w:space="0" w:color="auto"/>
      </w:pBdr>
      <w:spacing w:before="120" w:after="120"/>
      <w:ind w:left="1540"/>
      <w:jc w:val="center"/>
    </w:pPr>
    <w:rPr>
      <w:rFonts w:asciiTheme="minorHAnsi" w:hAnsiTheme="minorHAnsi" w:cstheme="minorHAnsi"/>
      <w:sz w:val="20"/>
      <w:szCs w:val="20"/>
    </w:rPr>
  </w:style>
  <w:style w:type="character" w:customStyle="1" w:styleId="NoSpacingChar">
    <w:name w:val="No Spacing Char"/>
    <w:basedOn w:val="DefaultParagraphFont"/>
    <w:link w:val="NoSpacing"/>
    <w:uiPriority w:val="1"/>
    <w:rsid w:val="0031330F"/>
    <w:rPr>
      <w:rFonts w:ascii="Arial" w:hAnsi="Arial"/>
    </w:rPr>
  </w:style>
  <w:style w:type="character" w:styleId="PlaceholderText">
    <w:name w:val="Placeholder Text"/>
    <w:basedOn w:val="DefaultParagraphFont"/>
    <w:uiPriority w:val="99"/>
    <w:semiHidden/>
    <w:rsid w:val="00482DBB"/>
    <w:rPr>
      <w:color w:val="666666"/>
    </w:rPr>
  </w:style>
  <w:style w:type="paragraph" w:styleId="Caption">
    <w:name w:val="caption"/>
    <w:basedOn w:val="Normal"/>
    <w:next w:val="Normal"/>
    <w:uiPriority w:val="35"/>
    <w:unhideWhenUsed/>
    <w:qFormat/>
    <w:rsid w:val="00D43829"/>
    <w:pPr>
      <w:spacing w:after="200" w:line="240" w:lineRule="auto"/>
    </w:pPr>
    <w:rPr>
      <w:i/>
      <w:iCs/>
      <w:color w:val="44546A" w:themeColor="text2"/>
      <w:sz w:val="18"/>
      <w:szCs w:val="18"/>
    </w:rPr>
  </w:style>
  <w:style w:type="paragraph" w:styleId="NormalWeb">
    <w:name w:val="Normal (Web)"/>
    <w:basedOn w:val="Normal"/>
    <w:uiPriority w:val="99"/>
    <w:unhideWhenUsed/>
    <w:rsid w:val="00547E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547E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14701483">
      <w:bodyDiv w:val="1"/>
      <w:marLeft w:val="0"/>
      <w:marRight w:val="0"/>
      <w:marTop w:val="0"/>
      <w:marBottom w:val="0"/>
      <w:divBdr>
        <w:top w:val="none" w:sz="0" w:space="0" w:color="auto"/>
        <w:left w:val="none" w:sz="0" w:space="0" w:color="auto"/>
        <w:bottom w:val="none" w:sz="0" w:space="0" w:color="auto"/>
        <w:right w:val="none" w:sz="0" w:space="0" w:color="auto"/>
      </w:divBdr>
    </w:div>
    <w:div w:id="322852519">
      <w:bodyDiv w:val="1"/>
      <w:marLeft w:val="0"/>
      <w:marRight w:val="0"/>
      <w:marTop w:val="0"/>
      <w:marBottom w:val="0"/>
      <w:divBdr>
        <w:top w:val="none" w:sz="0" w:space="0" w:color="auto"/>
        <w:left w:val="none" w:sz="0" w:space="0" w:color="auto"/>
        <w:bottom w:val="none" w:sz="0" w:space="0" w:color="auto"/>
        <w:right w:val="none" w:sz="0" w:space="0" w:color="auto"/>
      </w:divBdr>
    </w:div>
    <w:div w:id="487945882">
      <w:bodyDiv w:val="1"/>
      <w:marLeft w:val="0"/>
      <w:marRight w:val="0"/>
      <w:marTop w:val="0"/>
      <w:marBottom w:val="0"/>
      <w:divBdr>
        <w:top w:val="none" w:sz="0" w:space="0" w:color="auto"/>
        <w:left w:val="none" w:sz="0" w:space="0" w:color="auto"/>
        <w:bottom w:val="none" w:sz="0" w:space="0" w:color="auto"/>
        <w:right w:val="none" w:sz="0" w:space="0" w:color="auto"/>
      </w:divBdr>
    </w:div>
    <w:div w:id="577860337">
      <w:bodyDiv w:val="1"/>
      <w:marLeft w:val="0"/>
      <w:marRight w:val="0"/>
      <w:marTop w:val="0"/>
      <w:marBottom w:val="0"/>
      <w:divBdr>
        <w:top w:val="none" w:sz="0" w:space="0" w:color="auto"/>
        <w:left w:val="none" w:sz="0" w:space="0" w:color="auto"/>
        <w:bottom w:val="none" w:sz="0" w:space="0" w:color="auto"/>
        <w:right w:val="none" w:sz="0" w:space="0" w:color="auto"/>
      </w:divBdr>
      <w:divsChild>
        <w:div w:id="738862931">
          <w:marLeft w:val="0"/>
          <w:marRight w:val="0"/>
          <w:marTop w:val="0"/>
          <w:marBottom w:val="0"/>
          <w:divBdr>
            <w:top w:val="none" w:sz="0" w:space="0" w:color="auto"/>
            <w:left w:val="none" w:sz="0" w:space="0" w:color="auto"/>
            <w:bottom w:val="none" w:sz="0" w:space="0" w:color="auto"/>
            <w:right w:val="none" w:sz="0" w:space="0" w:color="auto"/>
          </w:divBdr>
          <w:divsChild>
            <w:div w:id="1621766019">
              <w:marLeft w:val="0"/>
              <w:marRight w:val="0"/>
              <w:marTop w:val="0"/>
              <w:marBottom w:val="0"/>
              <w:divBdr>
                <w:top w:val="none" w:sz="0" w:space="0" w:color="auto"/>
                <w:left w:val="none" w:sz="0" w:space="0" w:color="auto"/>
                <w:bottom w:val="none" w:sz="0" w:space="0" w:color="auto"/>
                <w:right w:val="none" w:sz="0" w:space="0" w:color="auto"/>
              </w:divBdr>
            </w:div>
            <w:div w:id="1065302340">
              <w:marLeft w:val="0"/>
              <w:marRight w:val="0"/>
              <w:marTop w:val="0"/>
              <w:marBottom w:val="0"/>
              <w:divBdr>
                <w:top w:val="none" w:sz="0" w:space="0" w:color="auto"/>
                <w:left w:val="none" w:sz="0" w:space="0" w:color="auto"/>
                <w:bottom w:val="none" w:sz="0" w:space="0" w:color="auto"/>
                <w:right w:val="none" w:sz="0" w:space="0" w:color="auto"/>
              </w:divBdr>
            </w:div>
            <w:div w:id="1985347937">
              <w:marLeft w:val="0"/>
              <w:marRight w:val="0"/>
              <w:marTop w:val="0"/>
              <w:marBottom w:val="0"/>
              <w:divBdr>
                <w:top w:val="none" w:sz="0" w:space="0" w:color="auto"/>
                <w:left w:val="none" w:sz="0" w:space="0" w:color="auto"/>
                <w:bottom w:val="none" w:sz="0" w:space="0" w:color="auto"/>
                <w:right w:val="none" w:sz="0" w:space="0" w:color="auto"/>
              </w:divBdr>
            </w:div>
            <w:div w:id="2039618484">
              <w:marLeft w:val="0"/>
              <w:marRight w:val="0"/>
              <w:marTop w:val="0"/>
              <w:marBottom w:val="0"/>
              <w:divBdr>
                <w:top w:val="none" w:sz="0" w:space="0" w:color="auto"/>
                <w:left w:val="none" w:sz="0" w:space="0" w:color="auto"/>
                <w:bottom w:val="none" w:sz="0" w:space="0" w:color="auto"/>
                <w:right w:val="none" w:sz="0" w:space="0" w:color="auto"/>
              </w:divBdr>
            </w:div>
            <w:div w:id="1354502289">
              <w:marLeft w:val="0"/>
              <w:marRight w:val="0"/>
              <w:marTop w:val="0"/>
              <w:marBottom w:val="0"/>
              <w:divBdr>
                <w:top w:val="none" w:sz="0" w:space="0" w:color="auto"/>
                <w:left w:val="none" w:sz="0" w:space="0" w:color="auto"/>
                <w:bottom w:val="none" w:sz="0" w:space="0" w:color="auto"/>
                <w:right w:val="none" w:sz="0" w:space="0" w:color="auto"/>
              </w:divBdr>
            </w:div>
            <w:div w:id="362749079">
              <w:marLeft w:val="0"/>
              <w:marRight w:val="0"/>
              <w:marTop w:val="0"/>
              <w:marBottom w:val="0"/>
              <w:divBdr>
                <w:top w:val="none" w:sz="0" w:space="0" w:color="auto"/>
                <w:left w:val="none" w:sz="0" w:space="0" w:color="auto"/>
                <w:bottom w:val="none" w:sz="0" w:space="0" w:color="auto"/>
                <w:right w:val="none" w:sz="0" w:space="0" w:color="auto"/>
              </w:divBdr>
            </w:div>
            <w:div w:id="1625233622">
              <w:marLeft w:val="0"/>
              <w:marRight w:val="0"/>
              <w:marTop w:val="0"/>
              <w:marBottom w:val="0"/>
              <w:divBdr>
                <w:top w:val="none" w:sz="0" w:space="0" w:color="auto"/>
                <w:left w:val="none" w:sz="0" w:space="0" w:color="auto"/>
                <w:bottom w:val="none" w:sz="0" w:space="0" w:color="auto"/>
                <w:right w:val="none" w:sz="0" w:space="0" w:color="auto"/>
              </w:divBdr>
            </w:div>
            <w:div w:id="1752845158">
              <w:marLeft w:val="0"/>
              <w:marRight w:val="0"/>
              <w:marTop w:val="0"/>
              <w:marBottom w:val="0"/>
              <w:divBdr>
                <w:top w:val="none" w:sz="0" w:space="0" w:color="auto"/>
                <w:left w:val="none" w:sz="0" w:space="0" w:color="auto"/>
                <w:bottom w:val="none" w:sz="0" w:space="0" w:color="auto"/>
                <w:right w:val="none" w:sz="0" w:space="0" w:color="auto"/>
              </w:divBdr>
            </w:div>
            <w:div w:id="948240779">
              <w:marLeft w:val="0"/>
              <w:marRight w:val="0"/>
              <w:marTop w:val="0"/>
              <w:marBottom w:val="0"/>
              <w:divBdr>
                <w:top w:val="none" w:sz="0" w:space="0" w:color="auto"/>
                <w:left w:val="none" w:sz="0" w:space="0" w:color="auto"/>
                <w:bottom w:val="none" w:sz="0" w:space="0" w:color="auto"/>
                <w:right w:val="none" w:sz="0" w:space="0" w:color="auto"/>
              </w:divBdr>
            </w:div>
            <w:div w:id="1289969644">
              <w:marLeft w:val="0"/>
              <w:marRight w:val="0"/>
              <w:marTop w:val="0"/>
              <w:marBottom w:val="0"/>
              <w:divBdr>
                <w:top w:val="none" w:sz="0" w:space="0" w:color="auto"/>
                <w:left w:val="none" w:sz="0" w:space="0" w:color="auto"/>
                <w:bottom w:val="none" w:sz="0" w:space="0" w:color="auto"/>
                <w:right w:val="none" w:sz="0" w:space="0" w:color="auto"/>
              </w:divBdr>
            </w:div>
            <w:div w:id="130876305">
              <w:marLeft w:val="0"/>
              <w:marRight w:val="0"/>
              <w:marTop w:val="0"/>
              <w:marBottom w:val="0"/>
              <w:divBdr>
                <w:top w:val="none" w:sz="0" w:space="0" w:color="auto"/>
                <w:left w:val="none" w:sz="0" w:space="0" w:color="auto"/>
                <w:bottom w:val="none" w:sz="0" w:space="0" w:color="auto"/>
                <w:right w:val="none" w:sz="0" w:space="0" w:color="auto"/>
              </w:divBdr>
            </w:div>
            <w:div w:id="1765956079">
              <w:marLeft w:val="0"/>
              <w:marRight w:val="0"/>
              <w:marTop w:val="0"/>
              <w:marBottom w:val="0"/>
              <w:divBdr>
                <w:top w:val="none" w:sz="0" w:space="0" w:color="auto"/>
                <w:left w:val="none" w:sz="0" w:space="0" w:color="auto"/>
                <w:bottom w:val="none" w:sz="0" w:space="0" w:color="auto"/>
                <w:right w:val="none" w:sz="0" w:space="0" w:color="auto"/>
              </w:divBdr>
            </w:div>
            <w:div w:id="925193201">
              <w:marLeft w:val="0"/>
              <w:marRight w:val="0"/>
              <w:marTop w:val="0"/>
              <w:marBottom w:val="0"/>
              <w:divBdr>
                <w:top w:val="none" w:sz="0" w:space="0" w:color="auto"/>
                <w:left w:val="none" w:sz="0" w:space="0" w:color="auto"/>
                <w:bottom w:val="none" w:sz="0" w:space="0" w:color="auto"/>
                <w:right w:val="none" w:sz="0" w:space="0" w:color="auto"/>
              </w:divBdr>
            </w:div>
            <w:div w:id="1875729510">
              <w:marLeft w:val="0"/>
              <w:marRight w:val="0"/>
              <w:marTop w:val="0"/>
              <w:marBottom w:val="0"/>
              <w:divBdr>
                <w:top w:val="none" w:sz="0" w:space="0" w:color="auto"/>
                <w:left w:val="none" w:sz="0" w:space="0" w:color="auto"/>
                <w:bottom w:val="none" w:sz="0" w:space="0" w:color="auto"/>
                <w:right w:val="none" w:sz="0" w:space="0" w:color="auto"/>
              </w:divBdr>
            </w:div>
            <w:div w:id="1254707900">
              <w:marLeft w:val="0"/>
              <w:marRight w:val="0"/>
              <w:marTop w:val="0"/>
              <w:marBottom w:val="0"/>
              <w:divBdr>
                <w:top w:val="none" w:sz="0" w:space="0" w:color="auto"/>
                <w:left w:val="none" w:sz="0" w:space="0" w:color="auto"/>
                <w:bottom w:val="none" w:sz="0" w:space="0" w:color="auto"/>
                <w:right w:val="none" w:sz="0" w:space="0" w:color="auto"/>
              </w:divBdr>
            </w:div>
            <w:div w:id="264731736">
              <w:marLeft w:val="0"/>
              <w:marRight w:val="0"/>
              <w:marTop w:val="0"/>
              <w:marBottom w:val="0"/>
              <w:divBdr>
                <w:top w:val="none" w:sz="0" w:space="0" w:color="auto"/>
                <w:left w:val="none" w:sz="0" w:space="0" w:color="auto"/>
                <w:bottom w:val="none" w:sz="0" w:space="0" w:color="auto"/>
                <w:right w:val="none" w:sz="0" w:space="0" w:color="auto"/>
              </w:divBdr>
            </w:div>
            <w:div w:id="2073308633">
              <w:marLeft w:val="0"/>
              <w:marRight w:val="0"/>
              <w:marTop w:val="0"/>
              <w:marBottom w:val="0"/>
              <w:divBdr>
                <w:top w:val="none" w:sz="0" w:space="0" w:color="auto"/>
                <w:left w:val="none" w:sz="0" w:space="0" w:color="auto"/>
                <w:bottom w:val="none" w:sz="0" w:space="0" w:color="auto"/>
                <w:right w:val="none" w:sz="0" w:space="0" w:color="auto"/>
              </w:divBdr>
            </w:div>
            <w:div w:id="2087263294">
              <w:marLeft w:val="0"/>
              <w:marRight w:val="0"/>
              <w:marTop w:val="0"/>
              <w:marBottom w:val="0"/>
              <w:divBdr>
                <w:top w:val="none" w:sz="0" w:space="0" w:color="auto"/>
                <w:left w:val="none" w:sz="0" w:space="0" w:color="auto"/>
                <w:bottom w:val="none" w:sz="0" w:space="0" w:color="auto"/>
                <w:right w:val="none" w:sz="0" w:space="0" w:color="auto"/>
              </w:divBdr>
            </w:div>
            <w:div w:id="277178062">
              <w:marLeft w:val="0"/>
              <w:marRight w:val="0"/>
              <w:marTop w:val="0"/>
              <w:marBottom w:val="0"/>
              <w:divBdr>
                <w:top w:val="none" w:sz="0" w:space="0" w:color="auto"/>
                <w:left w:val="none" w:sz="0" w:space="0" w:color="auto"/>
                <w:bottom w:val="none" w:sz="0" w:space="0" w:color="auto"/>
                <w:right w:val="none" w:sz="0" w:space="0" w:color="auto"/>
              </w:divBdr>
            </w:div>
            <w:div w:id="149716536">
              <w:marLeft w:val="0"/>
              <w:marRight w:val="0"/>
              <w:marTop w:val="0"/>
              <w:marBottom w:val="0"/>
              <w:divBdr>
                <w:top w:val="none" w:sz="0" w:space="0" w:color="auto"/>
                <w:left w:val="none" w:sz="0" w:space="0" w:color="auto"/>
                <w:bottom w:val="none" w:sz="0" w:space="0" w:color="auto"/>
                <w:right w:val="none" w:sz="0" w:space="0" w:color="auto"/>
              </w:divBdr>
            </w:div>
            <w:div w:id="1582374324">
              <w:marLeft w:val="0"/>
              <w:marRight w:val="0"/>
              <w:marTop w:val="0"/>
              <w:marBottom w:val="0"/>
              <w:divBdr>
                <w:top w:val="none" w:sz="0" w:space="0" w:color="auto"/>
                <w:left w:val="none" w:sz="0" w:space="0" w:color="auto"/>
                <w:bottom w:val="none" w:sz="0" w:space="0" w:color="auto"/>
                <w:right w:val="none" w:sz="0" w:space="0" w:color="auto"/>
              </w:divBdr>
            </w:div>
            <w:div w:id="293408694">
              <w:marLeft w:val="0"/>
              <w:marRight w:val="0"/>
              <w:marTop w:val="0"/>
              <w:marBottom w:val="0"/>
              <w:divBdr>
                <w:top w:val="none" w:sz="0" w:space="0" w:color="auto"/>
                <w:left w:val="none" w:sz="0" w:space="0" w:color="auto"/>
                <w:bottom w:val="none" w:sz="0" w:space="0" w:color="auto"/>
                <w:right w:val="none" w:sz="0" w:space="0" w:color="auto"/>
              </w:divBdr>
            </w:div>
            <w:div w:id="918099795">
              <w:marLeft w:val="0"/>
              <w:marRight w:val="0"/>
              <w:marTop w:val="0"/>
              <w:marBottom w:val="0"/>
              <w:divBdr>
                <w:top w:val="none" w:sz="0" w:space="0" w:color="auto"/>
                <w:left w:val="none" w:sz="0" w:space="0" w:color="auto"/>
                <w:bottom w:val="none" w:sz="0" w:space="0" w:color="auto"/>
                <w:right w:val="none" w:sz="0" w:space="0" w:color="auto"/>
              </w:divBdr>
            </w:div>
            <w:div w:id="1632861306">
              <w:marLeft w:val="0"/>
              <w:marRight w:val="0"/>
              <w:marTop w:val="0"/>
              <w:marBottom w:val="0"/>
              <w:divBdr>
                <w:top w:val="none" w:sz="0" w:space="0" w:color="auto"/>
                <w:left w:val="none" w:sz="0" w:space="0" w:color="auto"/>
                <w:bottom w:val="none" w:sz="0" w:space="0" w:color="auto"/>
                <w:right w:val="none" w:sz="0" w:space="0" w:color="auto"/>
              </w:divBdr>
            </w:div>
            <w:div w:id="1967659298">
              <w:marLeft w:val="0"/>
              <w:marRight w:val="0"/>
              <w:marTop w:val="0"/>
              <w:marBottom w:val="0"/>
              <w:divBdr>
                <w:top w:val="none" w:sz="0" w:space="0" w:color="auto"/>
                <w:left w:val="none" w:sz="0" w:space="0" w:color="auto"/>
                <w:bottom w:val="none" w:sz="0" w:space="0" w:color="auto"/>
                <w:right w:val="none" w:sz="0" w:space="0" w:color="auto"/>
              </w:divBdr>
            </w:div>
            <w:div w:id="1063915322">
              <w:marLeft w:val="0"/>
              <w:marRight w:val="0"/>
              <w:marTop w:val="0"/>
              <w:marBottom w:val="0"/>
              <w:divBdr>
                <w:top w:val="none" w:sz="0" w:space="0" w:color="auto"/>
                <w:left w:val="none" w:sz="0" w:space="0" w:color="auto"/>
                <w:bottom w:val="none" w:sz="0" w:space="0" w:color="auto"/>
                <w:right w:val="none" w:sz="0" w:space="0" w:color="auto"/>
              </w:divBdr>
            </w:div>
            <w:div w:id="755519642">
              <w:marLeft w:val="0"/>
              <w:marRight w:val="0"/>
              <w:marTop w:val="0"/>
              <w:marBottom w:val="0"/>
              <w:divBdr>
                <w:top w:val="none" w:sz="0" w:space="0" w:color="auto"/>
                <w:left w:val="none" w:sz="0" w:space="0" w:color="auto"/>
                <w:bottom w:val="none" w:sz="0" w:space="0" w:color="auto"/>
                <w:right w:val="none" w:sz="0" w:space="0" w:color="auto"/>
              </w:divBdr>
            </w:div>
            <w:div w:id="1104223773">
              <w:marLeft w:val="0"/>
              <w:marRight w:val="0"/>
              <w:marTop w:val="0"/>
              <w:marBottom w:val="0"/>
              <w:divBdr>
                <w:top w:val="none" w:sz="0" w:space="0" w:color="auto"/>
                <w:left w:val="none" w:sz="0" w:space="0" w:color="auto"/>
                <w:bottom w:val="none" w:sz="0" w:space="0" w:color="auto"/>
                <w:right w:val="none" w:sz="0" w:space="0" w:color="auto"/>
              </w:divBdr>
            </w:div>
            <w:div w:id="1205799863">
              <w:marLeft w:val="0"/>
              <w:marRight w:val="0"/>
              <w:marTop w:val="0"/>
              <w:marBottom w:val="0"/>
              <w:divBdr>
                <w:top w:val="none" w:sz="0" w:space="0" w:color="auto"/>
                <w:left w:val="none" w:sz="0" w:space="0" w:color="auto"/>
                <w:bottom w:val="none" w:sz="0" w:space="0" w:color="auto"/>
                <w:right w:val="none" w:sz="0" w:space="0" w:color="auto"/>
              </w:divBdr>
            </w:div>
            <w:div w:id="1686059104">
              <w:marLeft w:val="0"/>
              <w:marRight w:val="0"/>
              <w:marTop w:val="0"/>
              <w:marBottom w:val="0"/>
              <w:divBdr>
                <w:top w:val="none" w:sz="0" w:space="0" w:color="auto"/>
                <w:left w:val="none" w:sz="0" w:space="0" w:color="auto"/>
                <w:bottom w:val="none" w:sz="0" w:space="0" w:color="auto"/>
                <w:right w:val="none" w:sz="0" w:space="0" w:color="auto"/>
              </w:divBdr>
            </w:div>
            <w:div w:id="1298217119">
              <w:marLeft w:val="0"/>
              <w:marRight w:val="0"/>
              <w:marTop w:val="0"/>
              <w:marBottom w:val="0"/>
              <w:divBdr>
                <w:top w:val="none" w:sz="0" w:space="0" w:color="auto"/>
                <w:left w:val="none" w:sz="0" w:space="0" w:color="auto"/>
                <w:bottom w:val="none" w:sz="0" w:space="0" w:color="auto"/>
                <w:right w:val="none" w:sz="0" w:space="0" w:color="auto"/>
              </w:divBdr>
            </w:div>
            <w:div w:id="1259370927">
              <w:marLeft w:val="0"/>
              <w:marRight w:val="0"/>
              <w:marTop w:val="0"/>
              <w:marBottom w:val="0"/>
              <w:divBdr>
                <w:top w:val="none" w:sz="0" w:space="0" w:color="auto"/>
                <w:left w:val="none" w:sz="0" w:space="0" w:color="auto"/>
                <w:bottom w:val="none" w:sz="0" w:space="0" w:color="auto"/>
                <w:right w:val="none" w:sz="0" w:space="0" w:color="auto"/>
              </w:divBdr>
            </w:div>
            <w:div w:id="1317951643">
              <w:marLeft w:val="0"/>
              <w:marRight w:val="0"/>
              <w:marTop w:val="0"/>
              <w:marBottom w:val="0"/>
              <w:divBdr>
                <w:top w:val="none" w:sz="0" w:space="0" w:color="auto"/>
                <w:left w:val="none" w:sz="0" w:space="0" w:color="auto"/>
                <w:bottom w:val="none" w:sz="0" w:space="0" w:color="auto"/>
                <w:right w:val="none" w:sz="0" w:space="0" w:color="auto"/>
              </w:divBdr>
            </w:div>
            <w:div w:id="1116869857">
              <w:marLeft w:val="0"/>
              <w:marRight w:val="0"/>
              <w:marTop w:val="0"/>
              <w:marBottom w:val="0"/>
              <w:divBdr>
                <w:top w:val="none" w:sz="0" w:space="0" w:color="auto"/>
                <w:left w:val="none" w:sz="0" w:space="0" w:color="auto"/>
                <w:bottom w:val="none" w:sz="0" w:space="0" w:color="auto"/>
                <w:right w:val="none" w:sz="0" w:space="0" w:color="auto"/>
              </w:divBdr>
            </w:div>
            <w:div w:id="2080399736">
              <w:marLeft w:val="0"/>
              <w:marRight w:val="0"/>
              <w:marTop w:val="0"/>
              <w:marBottom w:val="0"/>
              <w:divBdr>
                <w:top w:val="none" w:sz="0" w:space="0" w:color="auto"/>
                <w:left w:val="none" w:sz="0" w:space="0" w:color="auto"/>
                <w:bottom w:val="none" w:sz="0" w:space="0" w:color="auto"/>
                <w:right w:val="none" w:sz="0" w:space="0" w:color="auto"/>
              </w:divBdr>
            </w:div>
            <w:div w:id="1715692527">
              <w:marLeft w:val="0"/>
              <w:marRight w:val="0"/>
              <w:marTop w:val="0"/>
              <w:marBottom w:val="0"/>
              <w:divBdr>
                <w:top w:val="none" w:sz="0" w:space="0" w:color="auto"/>
                <w:left w:val="none" w:sz="0" w:space="0" w:color="auto"/>
                <w:bottom w:val="none" w:sz="0" w:space="0" w:color="auto"/>
                <w:right w:val="none" w:sz="0" w:space="0" w:color="auto"/>
              </w:divBdr>
            </w:div>
            <w:div w:id="2035379797">
              <w:marLeft w:val="0"/>
              <w:marRight w:val="0"/>
              <w:marTop w:val="0"/>
              <w:marBottom w:val="0"/>
              <w:divBdr>
                <w:top w:val="none" w:sz="0" w:space="0" w:color="auto"/>
                <w:left w:val="none" w:sz="0" w:space="0" w:color="auto"/>
                <w:bottom w:val="none" w:sz="0" w:space="0" w:color="auto"/>
                <w:right w:val="none" w:sz="0" w:space="0" w:color="auto"/>
              </w:divBdr>
            </w:div>
            <w:div w:id="1385761413">
              <w:marLeft w:val="0"/>
              <w:marRight w:val="0"/>
              <w:marTop w:val="0"/>
              <w:marBottom w:val="0"/>
              <w:divBdr>
                <w:top w:val="none" w:sz="0" w:space="0" w:color="auto"/>
                <w:left w:val="none" w:sz="0" w:space="0" w:color="auto"/>
                <w:bottom w:val="none" w:sz="0" w:space="0" w:color="auto"/>
                <w:right w:val="none" w:sz="0" w:space="0" w:color="auto"/>
              </w:divBdr>
            </w:div>
            <w:div w:id="749694197">
              <w:marLeft w:val="0"/>
              <w:marRight w:val="0"/>
              <w:marTop w:val="0"/>
              <w:marBottom w:val="0"/>
              <w:divBdr>
                <w:top w:val="none" w:sz="0" w:space="0" w:color="auto"/>
                <w:left w:val="none" w:sz="0" w:space="0" w:color="auto"/>
                <w:bottom w:val="none" w:sz="0" w:space="0" w:color="auto"/>
                <w:right w:val="none" w:sz="0" w:space="0" w:color="auto"/>
              </w:divBdr>
            </w:div>
            <w:div w:id="430593972">
              <w:marLeft w:val="0"/>
              <w:marRight w:val="0"/>
              <w:marTop w:val="0"/>
              <w:marBottom w:val="0"/>
              <w:divBdr>
                <w:top w:val="none" w:sz="0" w:space="0" w:color="auto"/>
                <w:left w:val="none" w:sz="0" w:space="0" w:color="auto"/>
                <w:bottom w:val="none" w:sz="0" w:space="0" w:color="auto"/>
                <w:right w:val="none" w:sz="0" w:space="0" w:color="auto"/>
              </w:divBdr>
            </w:div>
            <w:div w:id="966395886">
              <w:marLeft w:val="0"/>
              <w:marRight w:val="0"/>
              <w:marTop w:val="0"/>
              <w:marBottom w:val="0"/>
              <w:divBdr>
                <w:top w:val="none" w:sz="0" w:space="0" w:color="auto"/>
                <w:left w:val="none" w:sz="0" w:space="0" w:color="auto"/>
                <w:bottom w:val="none" w:sz="0" w:space="0" w:color="auto"/>
                <w:right w:val="none" w:sz="0" w:space="0" w:color="auto"/>
              </w:divBdr>
            </w:div>
            <w:div w:id="1226793634">
              <w:marLeft w:val="0"/>
              <w:marRight w:val="0"/>
              <w:marTop w:val="0"/>
              <w:marBottom w:val="0"/>
              <w:divBdr>
                <w:top w:val="none" w:sz="0" w:space="0" w:color="auto"/>
                <w:left w:val="none" w:sz="0" w:space="0" w:color="auto"/>
                <w:bottom w:val="none" w:sz="0" w:space="0" w:color="auto"/>
                <w:right w:val="none" w:sz="0" w:space="0" w:color="auto"/>
              </w:divBdr>
            </w:div>
            <w:div w:id="415058909">
              <w:marLeft w:val="0"/>
              <w:marRight w:val="0"/>
              <w:marTop w:val="0"/>
              <w:marBottom w:val="0"/>
              <w:divBdr>
                <w:top w:val="none" w:sz="0" w:space="0" w:color="auto"/>
                <w:left w:val="none" w:sz="0" w:space="0" w:color="auto"/>
                <w:bottom w:val="none" w:sz="0" w:space="0" w:color="auto"/>
                <w:right w:val="none" w:sz="0" w:space="0" w:color="auto"/>
              </w:divBdr>
            </w:div>
            <w:div w:id="15541775">
              <w:marLeft w:val="0"/>
              <w:marRight w:val="0"/>
              <w:marTop w:val="0"/>
              <w:marBottom w:val="0"/>
              <w:divBdr>
                <w:top w:val="none" w:sz="0" w:space="0" w:color="auto"/>
                <w:left w:val="none" w:sz="0" w:space="0" w:color="auto"/>
                <w:bottom w:val="none" w:sz="0" w:space="0" w:color="auto"/>
                <w:right w:val="none" w:sz="0" w:space="0" w:color="auto"/>
              </w:divBdr>
            </w:div>
            <w:div w:id="816721888">
              <w:marLeft w:val="0"/>
              <w:marRight w:val="0"/>
              <w:marTop w:val="0"/>
              <w:marBottom w:val="0"/>
              <w:divBdr>
                <w:top w:val="none" w:sz="0" w:space="0" w:color="auto"/>
                <w:left w:val="none" w:sz="0" w:space="0" w:color="auto"/>
                <w:bottom w:val="none" w:sz="0" w:space="0" w:color="auto"/>
                <w:right w:val="none" w:sz="0" w:space="0" w:color="auto"/>
              </w:divBdr>
            </w:div>
            <w:div w:id="907154726">
              <w:marLeft w:val="0"/>
              <w:marRight w:val="0"/>
              <w:marTop w:val="0"/>
              <w:marBottom w:val="0"/>
              <w:divBdr>
                <w:top w:val="none" w:sz="0" w:space="0" w:color="auto"/>
                <w:left w:val="none" w:sz="0" w:space="0" w:color="auto"/>
                <w:bottom w:val="none" w:sz="0" w:space="0" w:color="auto"/>
                <w:right w:val="none" w:sz="0" w:space="0" w:color="auto"/>
              </w:divBdr>
            </w:div>
            <w:div w:id="1482236936">
              <w:marLeft w:val="0"/>
              <w:marRight w:val="0"/>
              <w:marTop w:val="0"/>
              <w:marBottom w:val="0"/>
              <w:divBdr>
                <w:top w:val="none" w:sz="0" w:space="0" w:color="auto"/>
                <w:left w:val="none" w:sz="0" w:space="0" w:color="auto"/>
                <w:bottom w:val="none" w:sz="0" w:space="0" w:color="auto"/>
                <w:right w:val="none" w:sz="0" w:space="0" w:color="auto"/>
              </w:divBdr>
            </w:div>
            <w:div w:id="1597981772">
              <w:marLeft w:val="0"/>
              <w:marRight w:val="0"/>
              <w:marTop w:val="0"/>
              <w:marBottom w:val="0"/>
              <w:divBdr>
                <w:top w:val="none" w:sz="0" w:space="0" w:color="auto"/>
                <w:left w:val="none" w:sz="0" w:space="0" w:color="auto"/>
                <w:bottom w:val="none" w:sz="0" w:space="0" w:color="auto"/>
                <w:right w:val="none" w:sz="0" w:space="0" w:color="auto"/>
              </w:divBdr>
            </w:div>
            <w:div w:id="1125275041">
              <w:marLeft w:val="0"/>
              <w:marRight w:val="0"/>
              <w:marTop w:val="0"/>
              <w:marBottom w:val="0"/>
              <w:divBdr>
                <w:top w:val="none" w:sz="0" w:space="0" w:color="auto"/>
                <w:left w:val="none" w:sz="0" w:space="0" w:color="auto"/>
                <w:bottom w:val="none" w:sz="0" w:space="0" w:color="auto"/>
                <w:right w:val="none" w:sz="0" w:space="0" w:color="auto"/>
              </w:divBdr>
            </w:div>
            <w:div w:id="881133023">
              <w:marLeft w:val="0"/>
              <w:marRight w:val="0"/>
              <w:marTop w:val="0"/>
              <w:marBottom w:val="0"/>
              <w:divBdr>
                <w:top w:val="none" w:sz="0" w:space="0" w:color="auto"/>
                <w:left w:val="none" w:sz="0" w:space="0" w:color="auto"/>
                <w:bottom w:val="none" w:sz="0" w:space="0" w:color="auto"/>
                <w:right w:val="none" w:sz="0" w:space="0" w:color="auto"/>
              </w:divBdr>
            </w:div>
            <w:div w:id="1138960550">
              <w:marLeft w:val="0"/>
              <w:marRight w:val="0"/>
              <w:marTop w:val="0"/>
              <w:marBottom w:val="0"/>
              <w:divBdr>
                <w:top w:val="none" w:sz="0" w:space="0" w:color="auto"/>
                <w:left w:val="none" w:sz="0" w:space="0" w:color="auto"/>
                <w:bottom w:val="none" w:sz="0" w:space="0" w:color="auto"/>
                <w:right w:val="none" w:sz="0" w:space="0" w:color="auto"/>
              </w:divBdr>
            </w:div>
            <w:div w:id="2135126904">
              <w:marLeft w:val="0"/>
              <w:marRight w:val="0"/>
              <w:marTop w:val="0"/>
              <w:marBottom w:val="0"/>
              <w:divBdr>
                <w:top w:val="none" w:sz="0" w:space="0" w:color="auto"/>
                <w:left w:val="none" w:sz="0" w:space="0" w:color="auto"/>
                <w:bottom w:val="none" w:sz="0" w:space="0" w:color="auto"/>
                <w:right w:val="none" w:sz="0" w:space="0" w:color="auto"/>
              </w:divBdr>
            </w:div>
            <w:div w:id="2145612860">
              <w:marLeft w:val="0"/>
              <w:marRight w:val="0"/>
              <w:marTop w:val="0"/>
              <w:marBottom w:val="0"/>
              <w:divBdr>
                <w:top w:val="none" w:sz="0" w:space="0" w:color="auto"/>
                <w:left w:val="none" w:sz="0" w:space="0" w:color="auto"/>
                <w:bottom w:val="none" w:sz="0" w:space="0" w:color="auto"/>
                <w:right w:val="none" w:sz="0" w:space="0" w:color="auto"/>
              </w:divBdr>
            </w:div>
            <w:div w:id="1214733726">
              <w:marLeft w:val="0"/>
              <w:marRight w:val="0"/>
              <w:marTop w:val="0"/>
              <w:marBottom w:val="0"/>
              <w:divBdr>
                <w:top w:val="none" w:sz="0" w:space="0" w:color="auto"/>
                <w:left w:val="none" w:sz="0" w:space="0" w:color="auto"/>
                <w:bottom w:val="none" w:sz="0" w:space="0" w:color="auto"/>
                <w:right w:val="none" w:sz="0" w:space="0" w:color="auto"/>
              </w:divBdr>
            </w:div>
            <w:div w:id="407115129">
              <w:marLeft w:val="0"/>
              <w:marRight w:val="0"/>
              <w:marTop w:val="0"/>
              <w:marBottom w:val="0"/>
              <w:divBdr>
                <w:top w:val="none" w:sz="0" w:space="0" w:color="auto"/>
                <w:left w:val="none" w:sz="0" w:space="0" w:color="auto"/>
                <w:bottom w:val="none" w:sz="0" w:space="0" w:color="auto"/>
                <w:right w:val="none" w:sz="0" w:space="0" w:color="auto"/>
              </w:divBdr>
            </w:div>
            <w:div w:id="1627857520">
              <w:marLeft w:val="0"/>
              <w:marRight w:val="0"/>
              <w:marTop w:val="0"/>
              <w:marBottom w:val="0"/>
              <w:divBdr>
                <w:top w:val="none" w:sz="0" w:space="0" w:color="auto"/>
                <w:left w:val="none" w:sz="0" w:space="0" w:color="auto"/>
                <w:bottom w:val="none" w:sz="0" w:space="0" w:color="auto"/>
                <w:right w:val="none" w:sz="0" w:space="0" w:color="auto"/>
              </w:divBdr>
            </w:div>
            <w:div w:id="721171387">
              <w:marLeft w:val="0"/>
              <w:marRight w:val="0"/>
              <w:marTop w:val="0"/>
              <w:marBottom w:val="0"/>
              <w:divBdr>
                <w:top w:val="none" w:sz="0" w:space="0" w:color="auto"/>
                <w:left w:val="none" w:sz="0" w:space="0" w:color="auto"/>
                <w:bottom w:val="none" w:sz="0" w:space="0" w:color="auto"/>
                <w:right w:val="none" w:sz="0" w:space="0" w:color="auto"/>
              </w:divBdr>
            </w:div>
            <w:div w:id="593975851">
              <w:marLeft w:val="0"/>
              <w:marRight w:val="0"/>
              <w:marTop w:val="0"/>
              <w:marBottom w:val="0"/>
              <w:divBdr>
                <w:top w:val="none" w:sz="0" w:space="0" w:color="auto"/>
                <w:left w:val="none" w:sz="0" w:space="0" w:color="auto"/>
                <w:bottom w:val="none" w:sz="0" w:space="0" w:color="auto"/>
                <w:right w:val="none" w:sz="0" w:space="0" w:color="auto"/>
              </w:divBdr>
            </w:div>
            <w:div w:id="1353336022">
              <w:marLeft w:val="0"/>
              <w:marRight w:val="0"/>
              <w:marTop w:val="0"/>
              <w:marBottom w:val="0"/>
              <w:divBdr>
                <w:top w:val="none" w:sz="0" w:space="0" w:color="auto"/>
                <w:left w:val="none" w:sz="0" w:space="0" w:color="auto"/>
                <w:bottom w:val="none" w:sz="0" w:space="0" w:color="auto"/>
                <w:right w:val="none" w:sz="0" w:space="0" w:color="auto"/>
              </w:divBdr>
            </w:div>
            <w:div w:id="1857117304">
              <w:marLeft w:val="0"/>
              <w:marRight w:val="0"/>
              <w:marTop w:val="0"/>
              <w:marBottom w:val="0"/>
              <w:divBdr>
                <w:top w:val="none" w:sz="0" w:space="0" w:color="auto"/>
                <w:left w:val="none" w:sz="0" w:space="0" w:color="auto"/>
                <w:bottom w:val="none" w:sz="0" w:space="0" w:color="auto"/>
                <w:right w:val="none" w:sz="0" w:space="0" w:color="auto"/>
              </w:divBdr>
            </w:div>
            <w:div w:id="228999692">
              <w:marLeft w:val="0"/>
              <w:marRight w:val="0"/>
              <w:marTop w:val="0"/>
              <w:marBottom w:val="0"/>
              <w:divBdr>
                <w:top w:val="none" w:sz="0" w:space="0" w:color="auto"/>
                <w:left w:val="none" w:sz="0" w:space="0" w:color="auto"/>
                <w:bottom w:val="none" w:sz="0" w:space="0" w:color="auto"/>
                <w:right w:val="none" w:sz="0" w:space="0" w:color="auto"/>
              </w:divBdr>
            </w:div>
            <w:div w:id="1871068123">
              <w:marLeft w:val="0"/>
              <w:marRight w:val="0"/>
              <w:marTop w:val="0"/>
              <w:marBottom w:val="0"/>
              <w:divBdr>
                <w:top w:val="none" w:sz="0" w:space="0" w:color="auto"/>
                <w:left w:val="none" w:sz="0" w:space="0" w:color="auto"/>
                <w:bottom w:val="none" w:sz="0" w:space="0" w:color="auto"/>
                <w:right w:val="none" w:sz="0" w:space="0" w:color="auto"/>
              </w:divBdr>
            </w:div>
            <w:div w:id="1711758948">
              <w:marLeft w:val="0"/>
              <w:marRight w:val="0"/>
              <w:marTop w:val="0"/>
              <w:marBottom w:val="0"/>
              <w:divBdr>
                <w:top w:val="none" w:sz="0" w:space="0" w:color="auto"/>
                <w:left w:val="none" w:sz="0" w:space="0" w:color="auto"/>
                <w:bottom w:val="none" w:sz="0" w:space="0" w:color="auto"/>
                <w:right w:val="none" w:sz="0" w:space="0" w:color="auto"/>
              </w:divBdr>
            </w:div>
            <w:div w:id="1382287268">
              <w:marLeft w:val="0"/>
              <w:marRight w:val="0"/>
              <w:marTop w:val="0"/>
              <w:marBottom w:val="0"/>
              <w:divBdr>
                <w:top w:val="none" w:sz="0" w:space="0" w:color="auto"/>
                <w:left w:val="none" w:sz="0" w:space="0" w:color="auto"/>
                <w:bottom w:val="none" w:sz="0" w:space="0" w:color="auto"/>
                <w:right w:val="none" w:sz="0" w:space="0" w:color="auto"/>
              </w:divBdr>
            </w:div>
            <w:div w:id="653219049">
              <w:marLeft w:val="0"/>
              <w:marRight w:val="0"/>
              <w:marTop w:val="0"/>
              <w:marBottom w:val="0"/>
              <w:divBdr>
                <w:top w:val="none" w:sz="0" w:space="0" w:color="auto"/>
                <w:left w:val="none" w:sz="0" w:space="0" w:color="auto"/>
                <w:bottom w:val="none" w:sz="0" w:space="0" w:color="auto"/>
                <w:right w:val="none" w:sz="0" w:space="0" w:color="auto"/>
              </w:divBdr>
            </w:div>
            <w:div w:id="490944448">
              <w:marLeft w:val="0"/>
              <w:marRight w:val="0"/>
              <w:marTop w:val="0"/>
              <w:marBottom w:val="0"/>
              <w:divBdr>
                <w:top w:val="none" w:sz="0" w:space="0" w:color="auto"/>
                <w:left w:val="none" w:sz="0" w:space="0" w:color="auto"/>
                <w:bottom w:val="none" w:sz="0" w:space="0" w:color="auto"/>
                <w:right w:val="none" w:sz="0" w:space="0" w:color="auto"/>
              </w:divBdr>
            </w:div>
            <w:div w:id="1495875578">
              <w:marLeft w:val="0"/>
              <w:marRight w:val="0"/>
              <w:marTop w:val="0"/>
              <w:marBottom w:val="0"/>
              <w:divBdr>
                <w:top w:val="none" w:sz="0" w:space="0" w:color="auto"/>
                <w:left w:val="none" w:sz="0" w:space="0" w:color="auto"/>
                <w:bottom w:val="none" w:sz="0" w:space="0" w:color="auto"/>
                <w:right w:val="none" w:sz="0" w:space="0" w:color="auto"/>
              </w:divBdr>
            </w:div>
            <w:div w:id="102656608">
              <w:marLeft w:val="0"/>
              <w:marRight w:val="0"/>
              <w:marTop w:val="0"/>
              <w:marBottom w:val="0"/>
              <w:divBdr>
                <w:top w:val="none" w:sz="0" w:space="0" w:color="auto"/>
                <w:left w:val="none" w:sz="0" w:space="0" w:color="auto"/>
                <w:bottom w:val="none" w:sz="0" w:space="0" w:color="auto"/>
                <w:right w:val="none" w:sz="0" w:space="0" w:color="auto"/>
              </w:divBdr>
            </w:div>
            <w:div w:id="349262241">
              <w:marLeft w:val="0"/>
              <w:marRight w:val="0"/>
              <w:marTop w:val="0"/>
              <w:marBottom w:val="0"/>
              <w:divBdr>
                <w:top w:val="none" w:sz="0" w:space="0" w:color="auto"/>
                <w:left w:val="none" w:sz="0" w:space="0" w:color="auto"/>
                <w:bottom w:val="none" w:sz="0" w:space="0" w:color="auto"/>
                <w:right w:val="none" w:sz="0" w:space="0" w:color="auto"/>
              </w:divBdr>
            </w:div>
            <w:div w:id="693505475">
              <w:marLeft w:val="0"/>
              <w:marRight w:val="0"/>
              <w:marTop w:val="0"/>
              <w:marBottom w:val="0"/>
              <w:divBdr>
                <w:top w:val="none" w:sz="0" w:space="0" w:color="auto"/>
                <w:left w:val="none" w:sz="0" w:space="0" w:color="auto"/>
                <w:bottom w:val="none" w:sz="0" w:space="0" w:color="auto"/>
                <w:right w:val="none" w:sz="0" w:space="0" w:color="auto"/>
              </w:divBdr>
            </w:div>
            <w:div w:id="119154532">
              <w:marLeft w:val="0"/>
              <w:marRight w:val="0"/>
              <w:marTop w:val="0"/>
              <w:marBottom w:val="0"/>
              <w:divBdr>
                <w:top w:val="none" w:sz="0" w:space="0" w:color="auto"/>
                <w:left w:val="none" w:sz="0" w:space="0" w:color="auto"/>
                <w:bottom w:val="none" w:sz="0" w:space="0" w:color="auto"/>
                <w:right w:val="none" w:sz="0" w:space="0" w:color="auto"/>
              </w:divBdr>
            </w:div>
            <w:div w:id="1295678331">
              <w:marLeft w:val="0"/>
              <w:marRight w:val="0"/>
              <w:marTop w:val="0"/>
              <w:marBottom w:val="0"/>
              <w:divBdr>
                <w:top w:val="none" w:sz="0" w:space="0" w:color="auto"/>
                <w:left w:val="none" w:sz="0" w:space="0" w:color="auto"/>
                <w:bottom w:val="none" w:sz="0" w:space="0" w:color="auto"/>
                <w:right w:val="none" w:sz="0" w:space="0" w:color="auto"/>
              </w:divBdr>
            </w:div>
            <w:div w:id="1484740830">
              <w:marLeft w:val="0"/>
              <w:marRight w:val="0"/>
              <w:marTop w:val="0"/>
              <w:marBottom w:val="0"/>
              <w:divBdr>
                <w:top w:val="none" w:sz="0" w:space="0" w:color="auto"/>
                <w:left w:val="none" w:sz="0" w:space="0" w:color="auto"/>
                <w:bottom w:val="none" w:sz="0" w:space="0" w:color="auto"/>
                <w:right w:val="none" w:sz="0" w:space="0" w:color="auto"/>
              </w:divBdr>
            </w:div>
            <w:div w:id="1645163768">
              <w:marLeft w:val="0"/>
              <w:marRight w:val="0"/>
              <w:marTop w:val="0"/>
              <w:marBottom w:val="0"/>
              <w:divBdr>
                <w:top w:val="none" w:sz="0" w:space="0" w:color="auto"/>
                <w:left w:val="none" w:sz="0" w:space="0" w:color="auto"/>
                <w:bottom w:val="none" w:sz="0" w:space="0" w:color="auto"/>
                <w:right w:val="none" w:sz="0" w:space="0" w:color="auto"/>
              </w:divBdr>
            </w:div>
            <w:div w:id="688870455">
              <w:marLeft w:val="0"/>
              <w:marRight w:val="0"/>
              <w:marTop w:val="0"/>
              <w:marBottom w:val="0"/>
              <w:divBdr>
                <w:top w:val="none" w:sz="0" w:space="0" w:color="auto"/>
                <w:left w:val="none" w:sz="0" w:space="0" w:color="auto"/>
                <w:bottom w:val="none" w:sz="0" w:space="0" w:color="auto"/>
                <w:right w:val="none" w:sz="0" w:space="0" w:color="auto"/>
              </w:divBdr>
            </w:div>
            <w:div w:id="1578632300">
              <w:marLeft w:val="0"/>
              <w:marRight w:val="0"/>
              <w:marTop w:val="0"/>
              <w:marBottom w:val="0"/>
              <w:divBdr>
                <w:top w:val="none" w:sz="0" w:space="0" w:color="auto"/>
                <w:left w:val="none" w:sz="0" w:space="0" w:color="auto"/>
                <w:bottom w:val="none" w:sz="0" w:space="0" w:color="auto"/>
                <w:right w:val="none" w:sz="0" w:space="0" w:color="auto"/>
              </w:divBdr>
            </w:div>
            <w:div w:id="625505950">
              <w:marLeft w:val="0"/>
              <w:marRight w:val="0"/>
              <w:marTop w:val="0"/>
              <w:marBottom w:val="0"/>
              <w:divBdr>
                <w:top w:val="none" w:sz="0" w:space="0" w:color="auto"/>
                <w:left w:val="none" w:sz="0" w:space="0" w:color="auto"/>
                <w:bottom w:val="none" w:sz="0" w:space="0" w:color="auto"/>
                <w:right w:val="none" w:sz="0" w:space="0" w:color="auto"/>
              </w:divBdr>
            </w:div>
            <w:div w:id="725954636">
              <w:marLeft w:val="0"/>
              <w:marRight w:val="0"/>
              <w:marTop w:val="0"/>
              <w:marBottom w:val="0"/>
              <w:divBdr>
                <w:top w:val="none" w:sz="0" w:space="0" w:color="auto"/>
                <w:left w:val="none" w:sz="0" w:space="0" w:color="auto"/>
                <w:bottom w:val="none" w:sz="0" w:space="0" w:color="auto"/>
                <w:right w:val="none" w:sz="0" w:space="0" w:color="auto"/>
              </w:divBdr>
            </w:div>
            <w:div w:id="1829129161">
              <w:marLeft w:val="0"/>
              <w:marRight w:val="0"/>
              <w:marTop w:val="0"/>
              <w:marBottom w:val="0"/>
              <w:divBdr>
                <w:top w:val="none" w:sz="0" w:space="0" w:color="auto"/>
                <w:left w:val="none" w:sz="0" w:space="0" w:color="auto"/>
                <w:bottom w:val="none" w:sz="0" w:space="0" w:color="auto"/>
                <w:right w:val="none" w:sz="0" w:space="0" w:color="auto"/>
              </w:divBdr>
            </w:div>
            <w:div w:id="1838379340">
              <w:marLeft w:val="0"/>
              <w:marRight w:val="0"/>
              <w:marTop w:val="0"/>
              <w:marBottom w:val="0"/>
              <w:divBdr>
                <w:top w:val="none" w:sz="0" w:space="0" w:color="auto"/>
                <w:left w:val="none" w:sz="0" w:space="0" w:color="auto"/>
                <w:bottom w:val="none" w:sz="0" w:space="0" w:color="auto"/>
                <w:right w:val="none" w:sz="0" w:space="0" w:color="auto"/>
              </w:divBdr>
            </w:div>
            <w:div w:id="546068872">
              <w:marLeft w:val="0"/>
              <w:marRight w:val="0"/>
              <w:marTop w:val="0"/>
              <w:marBottom w:val="0"/>
              <w:divBdr>
                <w:top w:val="none" w:sz="0" w:space="0" w:color="auto"/>
                <w:left w:val="none" w:sz="0" w:space="0" w:color="auto"/>
                <w:bottom w:val="none" w:sz="0" w:space="0" w:color="auto"/>
                <w:right w:val="none" w:sz="0" w:space="0" w:color="auto"/>
              </w:divBdr>
            </w:div>
            <w:div w:id="1761442585">
              <w:marLeft w:val="0"/>
              <w:marRight w:val="0"/>
              <w:marTop w:val="0"/>
              <w:marBottom w:val="0"/>
              <w:divBdr>
                <w:top w:val="none" w:sz="0" w:space="0" w:color="auto"/>
                <w:left w:val="none" w:sz="0" w:space="0" w:color="auto"/>
                <w:bottom w:val="none" w:sz="0" w:space="0" w:color="auto"/>
                <w:right w:val="none" w:sz="0" w:space="0" w:color="auto"/>
              </w:divBdr>
            </w:div>
            <w:div w:id="646393849">
              <w:marLeft w:val="0"/>
              <w:marRight w:val="0"/>
              <w:marTop w:val="0"/>
              <w:marBottom w:val="0"/>
              <w:divBdr>
                <w:top w:val="none" w:sz="0" w:space="0" w:color="auto"/>
                <w:left w:val="none" w:sz="0" w:space="0" w:color="auto"/>
                <w:bottom w:val="none" w:sz="0" w:space="0" w:color="auto"/>
                <w:right w:val="none" w:sz="0" w:space="0" w:color="auto"/>
              </w:divBdr>
            </w:div>
            <w:div w:id="192888827">
              <w:marLeft w:val="0"/>
              <w:marRight w:val="0"/>
              <w:marTop w:val="0"/>
              <w:marBottom w:val="0"/>
              <w:divBdr>
                <w:top w:val="none" w:sz="0" w:space="0" w:color="auto"/>
                <w:left w:val="none" w:sz="0" w:space="0" w:color="auto"/>
                <w:bottom w:val="none" w:sz="0" w:space="0" w:color="auto"/>
                <w:right w:val="none" w:sz="0" w:space="0" w:color="auto"/>
              </w:divBdr>
            </w:div>
            <w:div w:id="754862529">
              <w:marLeft w:val="0"/>
              <w:marRight w:val="0"/>
              <w:marTop w:val="0"/>
              <w:marBottom w:val="0"/>
              <w:divBdr>
                <w:top w:val="none" w:sz="0" w:space="0" w:color="auto"/>
                <w:left w:val="none" w:sz="0" w:space="0" w:color="auto"/>
                <w:bottom w:val="none" w:sz="0" w:space="0" w:color="auto"/>
                <w:right w:val="none" w:sz="0" w:space="0" w:color="auto"/>
              </w:divBdr>
            </w:div>
            <w:div w:id="567110659">
              <w:marLeft w:val="0"/>
              <w:marRight w:val="0"/>
              <w:marTop w:val="0"/>
              <w:marBottom w:val="0"/>
              <w:divBdr>
                <w:top w:val="none" w:sz="0" w:space="0" w:color="auto"/>
                <w:left w:val="none" w:sz="0" w:space="0" w:color="auto"/>
                <w:bottom w:val="none" w:sz="0" w:space="0" w:color="auto"/>
                <w:right w:val="none" w:sz="0" w:space="0" w:color="auto"/>
              </w:divBdr>
            </w:div>
            <w:div w:id="1702705525">
              <w:marLeft w:val="0"/>
              <w:marRight w:val="0"/>
              <w:marTop w:val="0"/>
              <w:marBottom w:val="0"/>
              <w:divBdr>
                <w:top w:val="none" w:sz="0" w:space="0" w:color="auto"/>
                <w:left w:val="none" w:sz="0" w:space="0" w:color="auto"/>
                <w:bottom w:val="none" w:sz="0" w:space="0" w:color="auto"/>
                <w:right w:val="none" w:sz="0" w:space="0" w:color="auto"/>
              </w:divBdr>
            </w:div>
            <w:div w:id="1514801943">
              <w:marLeft w:val="0"/>
              <w:marRight w:val="0"/>
              <w:marTop w:val="0"/>
              <w:marBottom w:val="0"/>
              <w:divBdr>
                <w:top w:val="none" w:sz="0" w:space="0" w:color="auto"/>
                <w:left w:val="none" w:sz="0" w:space="0" w:color="auto"/>
                <w:bottom w:val="none" w:sz="0" w:space="0" w:color="auto"/>
                <w:right w:val="none" w:sz="0" w:space="0" w:color="auto"/>
              </w:divBdr>
            </w:div>
            <w:div w:id="2120249030">
              <w:marLeft w:val="0"/>
              <w:marRight w:val="0"/>
              <w:marTop w:val="0"/>
              <w:marBottom w:val="0"/>
              <w:divBdr>
                <w:top w:val="none" w:sz="0" w:space="0" w:color="auto"/>
                <w:left w:val="none" w:sz="0" w:space="0" w:color="auto"/>
                <w:bottom w:val="none" w:sz="0" w:space="0" w:color="auto"/>
                <w:right w:val="none" w:sz="0" w:space="0" w:color="auto"/>
              </w:divBdr>
            </w:div>
            <w:div w:id="1238855389">
              <w:marLeft w:val="0"/>
              <w:marRight w:val="0"/>
              <w:marTop w:val="0"/>
              <w:marBottom w:val="0"/>
              <w:divBdr>
                <w:top w:val="none" w:sz="0" w:space="0" w:color="auto"/>
                <w:left w:val="none" w:sz="0" w:space="0" w:color="auto"/>
                <w:bottom w:val="none" w:sz="0" w:space="0" w:color="auto"/>
                <w:right w:val="none" w:sz="0" w:space="0" w:color="auto"/>
              </w:divBdr>
            </w:div>
            <w:div w:id="868108608">
              <w:marLeft w:val="0"/>
              <w:marRight w:val="0"/>
              <w:marTop w:val="0"/>
              <w:marBottom w:val="0"/>
              <w:divBdr>
                <w:top w:val="none" w:sz="0" w:space="0" w:color="auto"/>
                <w:left w:val="none" w:sz="0" w:space="0" w:color="auto"/>
                <w:bottom w:val="none" w:sz="0" w:space="0" w:color="auto"/>
                <w:right w:val="none" w:sz="0" w:space="0" w:color="auto"/>
              </w:divBdr>
            </w:div>
            <w:div w:id="1081097988">
              <w:marLeft w:val="0"/>
              <w:marRight w:val="0"/>
              <w:marTop w:val="0"/>
              <w:marBottom w:val="0"/>
              <w:divBdr>
                <w:top w:val="none" w:sz="0" w:space="0" w:color="auto"/>
                <w:left w:val="none" w:sz="0" w:space="0" w:color="auto"/>
                <w:bottom w:val="none" w:sz="0" w:space="0" w:color="auto"/>
                <w:right w:val="none" w:sz="0" w:space="0" w:color="auto"/>
              </w:divBdr>
            </w:div>
            <w:div w:id="656611650">
              <w:marLeft w:val="0"/>
              <w:marRight w:val="0"/>
              <w:marTop w:val="0"/>
              <w:marBottom w:val="0"/>
              <w:divBdr>
                <w:top w:val="none" w:sz="0" w:space="0" w:color="auto"/>
                <w:left w:val="none" w:sz="0" w:space="0" w:color="auto"/>
                <w:bottom w:val="none" w:sz="0" w:space="0" w:color="auto"/>
                <w:right w:val="none" w:sz="0" w:space="0" w:color="auto"/>
              </w:divBdr>
            </w:div>
            <w:div w:id="421341122">
              <w:marLeft w:val="0"/>
              <w:marRight w:val="0"/>
              <w:marTop w:val="0"/>
              <w:marBottom w:val="0"/>
              <w:divBdr>
                <w:top w:val="none" w:sz="0" w:space="0" w:color="auto"/>
                <w:left w:val="none" w:sz="0" w:space="0" w:color="auto"/>
                <w:bottom w:val="none" w:sz="0" w:space="0" w:color="auto"/>
                <w:right w:val="none" w:sz="0" w:space="0" w:color="auto"/>
              </w:divBdr>
            </w:div>
            <w:div w:id="1221088210">
              <w:marLeft w:val="0"/>
              <w:marRight w:val="0"/>
              <w:marTop w:val="0"/>
              <w:marBottom w:val="0"/>
              <w:divBdr>
                <w:top w:val="none" w:sz="0" w:space="0" w:color="auto"/>
                <w:left w:val="none" w:sz="0" w:space="0" w:color="auto"/>
                <w:bottom w:val="none" w:sz="0" w:space="0" w:color="auto"/>
                <w:right w:val="none" w:sz="0" w:space="0" w:color="auto"/>
              </w:divBdr>
            </w:div>
            <w:div w:id="1229802348">
              <w:marLeft w:val="0"/>
              <w:marRight w:val="0"/>
              <w:marTop w:val="0"/>
              <w:marBottom w:val="0"/>
              <w:divBdr>
                <w:top w:val="none" w:sz="0" w:space="0" w:color="auto"/>
                <w:left w:val="none" w:sz="0" w:space="0" w:color="auto"/>
                <w:bottom w:val="none" w:sz="0" w:space="0" w:color="auto"/>
                <w:right w:val="none" w:sz="0" w:space="0" w:color="auto"/>
              </w:divBdr>
            </w:div>
            <w:div w:id="2092921652">
              <w:marLeft w:val="0"/>
              <w:marRight w:val="0"/>
              <w:marTop w:val="0"/>
              <w:marBottom w:val="0"/>
              <w:divBdr>
                <w:top w:val="none" w:sz="0" w:space="0" w:color="auto"/>
                <w:left w:val="none" w:sz="0" w:space="0" w:color="auto"/>
                <w:bottom w:val="none" w:sz="0" w:space="0" w:color="auto"/>
                <w:right w:val="none" w:sz="0" w:space="0" w:color="auto"/>
              </w:divBdr>
            </w:div>
            <w:div w:id="701710130">
              <w:marLeft w:val="0"/>
              <w:marRight w:val="0"/>
              <w:marTop w:val="0"/>
              <w:marBottom w:val="0"/>
              <w:divBdr>
                <w:top w:val="none" w:sz="0" w:space="0" w:color="auto"/>
                <w:left w:val="none" w:sz="0" w:space="0" w:color="auto"/>
                <w:bottom w:val="none" w:sz="0" w:space="0" w:color="auto"/>
                <w:right w:val="none" w:sz="0" w:space="0" w:color="auto"/>
              </w:divBdr>
            </w:div>
            <w:div w:id="2081057640">
              <w:marLeft w:val="0"/>
              <w:marRight w:val="0"/>
              <w:marTop w:val="0"/>
              <w:marBottom w:val="0"/>
              <w:divBdr>
                <w:top w:val="none" w:sz="0" w:space="0" w:color="auto"/>
                <w:left w:val="none" w:sz="0" w:space="0" w:color="auto"/>
                <w:bottom w:val="none" w:sz="0" w:space="0" w:color="auto"/>
                <w:right w:val="none" w:sz="0" w:space="0" w:color="auto"/>
              </w:divBdr>
            </w:div>
            <w:div w:id="790587200">
              <w:marLeft w:val="0"/>
              <w:marRight w:val="0"/>
              <w:marTop w:val="0"/>
              <w:marBottom w:val="0"/>
              <w:divBdr>
                <w:top w:val="none" w:sz="0" w:space="0" w:color="auto"/>
                <w:left w:val="none" w:sz="0" w:space="0" w:color="auto"/>
                <w:bottom w:val="none" w:sz="0" w:space="0" w:color="auto"/>
                <w:right w:val="none" w:sz="0" w:space="0" w:color="auto"/>
              </w:divBdr>
            </w:div>
            <w:div w:id="970130867">
              <w:marLeft w:val="0"/>
              <w:marRight w:val="0"/>
              <w:marTop w:val="0"/>
              <w:marBottom w:val="0"/>
              <w:divBdr>
                <w:top w:val="none" w:sz="0" w:space="0" w:color="auto"/>
                <w:left w:val="none" w:sz="0" w:space="0" w:color="auto"/>
                <w:bottom w:val="none" w:sz="0" w:space="0" w:color="auto"/>
                <w:right w:val="none" w:sz="0" w:space="0" w:color="auto"/>
              </w:divBdr>
            </w:div>
            <w:div w:id="888029663">
              <w:marLeft w:val="0"/>
              <w:marRight w:val="0"/>
              <w:marTop w:val="0"/>
              <w:marBottom w:val="0"/>
              <w:divBdr>
                <w:top w:val="none" w:sz="0" w:space="0" w:color="auto"/>
                <w:left w:val="none" w:sz="0" w:space="0" w:color="auto"/>
                <w:bottom w:val="none" w:sz="0" w:space="0" w:color="auto"/>
                <w:right w:val="none" w:sz="0" w:space="0" w:color="auto"/>
              </w:divBdr>
            </w:div>
            <w:div w:id="445200606">
              <w:marLeft w:val="0"/>
              <w:marRight w:val="0"/>
              <w:marTop w:val="0"/>
              <w:marBottom w:val="0"/>
              <w:divBdr>
                <w:top w:val="none" w:sz="0" w:space="0" w:color="auto"/>
                <w:left w:val="none" w:sz="0" w:space="0" w:color="auto"/>
                <w:bottom w:val="none" w:sz="0" w:space="0" w:color="auto"/>
                <w:right w:val="none" w:sz="0" w:space="0" w:color="auto"/>
              </w:divBdr>
            </w:div>
            <w:div w:id="750348317">
              <w:marLeft w:val="0"/>
              <w:marRight w:val="0"/>
              <w:marTop w:val="0"/>
              <w:marBottom w:val="0"/>
              <w:divBdr>
                <w:top w:val="none" w:sz="0" w:space="0" w:color="auto"/>
                <w:left w:val="none" w:sz="0" w:space="0" w:color="auto"/>
                <w:bottom w:val="none" w:sz="0" w:space="0" w:color="auto"/>
                <w:right w:val="none" w:sz="0" w:space="0" w:color="auto"/>
              </w:divBdr>
            </w:div>
            <w:div w:id="1135684591">
              <w:marLeft w:val="0"/>
              <w:marRight w:val="0"/>
              <w:marTop w:val="0"/>
              <w:marBottom w:val="0"/>
              <w:divBdr>
                <w:top w:val="none" w:sz="0" w:space="0" w:color="auto"/>
                <w:left w:val="none" w:sz="0" w:space="0" w:color="auto"/>
                <w:bottom w:val="none" w:sz="0" w:space="0" w:color="auto"/>
                <w:right w:val="none" w:sz="0" w:space="0" w:color="auto"/>
              </w:divBdr>
            </w:div>
            <w:div w:id="328412677">
              <w:marLeft w:val="0"/>
              <w:marRight w:val="0"/>
              <w:marTop w:val="0"/>
              <w:marBottom w:val="0"/>
              <w:divBdr>
                <w:top w:val="none" w:sz="0" w:space="0" w:color="auto"/>
                <w:left w:val="none" w:sz="0" w:space="0" w:color="auto"/>
                <w:bottom w:val="none" w:sz="0" w:space="0" w:color="auto"/>
                <w:right w:val="none" w:sz="0" w:space="0" w:color="auto"/>
              </w:divBdr>
            </w:div>
            <w:div w:id="476797816">
              <w:marLeft w:val="0"/>
              <w:marRight w:val="0"/>
              <w:marTop w:val="0"/>
              <w:marBottom w:val="0"/>
              <w:divBdr>
                <w:top w:val="none" w:sz="0" w:space="0" w:color="auto"/>
                <w:left w:val="none" w:sz="0" w:space="0" w:color="auto"/>
                <w:bottom w:val="none" w:sz="0" w:space="0" w:color="auto"/>
                <w:right w:val="none" w:sz="0" w:space="0" w:color="auto"/>
              </w:divBdr>
            </w:div>
            <w:div w:id="760376535">
              <w:marLeft w:val="0"/>
              <w:marRight w:val="0"/>
              <w:marTop w:val="0"/>
              <w:marBottom w:val="0"/>
              <w:divBdr>
                <w:top w:val="none" w:sz="0" w:space="0" w:color="auto"/>
                <w:left w:val="none" w:sz="0" w:space="0" w:color="auto"/>
                <w:bottom w:val="none" w:sz="0" w:space="0" w:color="auto"/>
                <w:right w:val="none" w:sz="0" w:space="0" w:color="auto"/>
              </w:divBdr>
            </w:div>
            <w:div w:id="603348841">
              <w:marLeft w:val="0"/>
              <w:marRight w:val="0"/>
              <w:marTop w:val="0"/>
              <w:marBottom w:val="0"/>
              <w:divBdr>
                <w:top w:val="none" w:sz="0" w:space="0" w:color="auto"/>
                <w:left w:val="none" w:sz="0" w:space="0" w:color="auto"/>
                <w:bottom w:val="none" w:sz="0" w:space="0" w:color="auto"/>
                <w:right w:val="none" w:sz="0" w:space="0" w:color="auto"/>
              </w:divBdr>
            </w:div>
            <w:div w:id="1627467141">
              <w:marLeft w:val="0"/>
              <w:marRight w:val="0"/>
              <w:marTop w:val="0"/>
              <w:marBottom w:val="0"/>
              <w:divBdr>
                <w:top w:val="none" w:sz="0" w:space="0" w:color="auto"/>
                <w:left w:val="none" w:sz="0" w:space="0" w:color="auto"/>
                <w:bottom w:val="none" w:sz="0" w:space="0" w:color="auto"/>
                <w:right w:val="none" w:sz="0" w:space="0" w:color="auto"/>
              </w:divBdr>
            </w:div>
            <w:div w:id="1784575329">
              <w:marLeft w:val="0"/>
              <w:marRight w:val="0"/>
              <w:marTop w:val="0"/>
              <w:marBottom w:val="0"/>
              <w:divBdr>
                <w:top w:val="none" w:sz="0" w:space="0" w:color="auto"/>
                <w:left w:val="none" w:sz="0" w:space="0" w:color="auto"/>
                <w:bottom w:val="none" w:sz="0" w:space="0" w:color="auto"/>
                <w:right w:val="none" w:sz="0" w:space="0" w:color="auto"/>
              </w:divBdr>
            </w:div>
            <w:div w:id="1058045040">
              <w:marLeft w:val="0"/>
              <w:marRight w:val="0"/>
              <w:marTop w:val="0"/>
              <w:marBottom w:val="0"/>
              <w:divBdr>
                <w:top w:val="none" w:sz="0" w:space="0" w:color="auto"/>
                <w:left w:val="none" w:sz="0" w:space="0" w:color="auto"/>
                <w:bottom w:val="none" w:sz="0" w:space="0" w:color="auto"/>
                <w:right w:val="none" w:sz="0" w:space="0" w:color="auto"/>
              </w:divBdr>
            </w:div>
            <w:div w:id="1884714299">
              <w:marLeft w:val="0"/>
              <w:marRight w:val="0"/>
              <w:marTop w:val="0"/>
              <w:marBottom w:val="0"/>
              <w:divBdr>
                <w:top w:val="none" w:sz="0" w:space="0" w:color="auto"/>
                <w:left w:val="none" w:sz="0" w:space="0" w:color="auto"/>
                <w:bottom w:val="none" w:sz="0" w:space="0" w:color="auto"/>
                <w:right w:val="none" w:sz="0" w:space="0" w:color="auto"/>
              </w:divBdr>
            </w:div>
            <w:div w:id="92213276">
              <w:marLeft w:val="0"/>
              <w:marRight w:val="0"/>
              <w:marTop w:val="0"/>
              <w:marBottom w:val="0"/>
              <w:divBdr>
                <w:top w:val="none" w:sz="0" w:space="0" w:color="auto"/>
                <w:left w:val="none" w:sz="0" w:space="0" w:color="auto"/>
                <w:bottom w:val="none" w:sz="0" w:space="0" w:color="auto"/>
                <w:right w:val="none" w:sz="0" w:space="0" w:color="auto"/>
              </w:divBdr>
            </w:div>
            <w:div w:id="35008800">
              <w:marLeft w:val="0"/>
              <w:marRight w:val="0"/>
              <w:marTop w:val="0"/>
              <w:marBottom w:val="0"/>
              <w:divBdr>
                <w:top w:val="none" w:sz="0" w:space="0" w:color="auto"/>
                <w:left w:val="none" w:sz="0" w:space="0" w:color="auto"/>
                <w:bottom w:val="none" w:sz="0" w:space="0" w:color="auto"/>
                <w:right w:val="none" w:sz="0" w:space="0" w:color="auto"/>
              </w:divBdr>
            </w:div>
            <w:div w:id="869411578">
              <w:marLeft w:val="0"/>
              <w:marRight w:val="0"/>
              <w:marTop w:val="0"/>
              <w:marBottom w:val="0"/>
              <w:divBdr>
                <w:top w:val="none" w:sz="0" w:space="0" w:color="auto"/>
                <w:left w:val="none" w:sz="0" w:space="0" w:color="auto"/>
                <w:bottom w:val="none" w:sz="0" w:space="0" w:color="auto"/>
                <w:right w:val="none" w:sz="0" w:space="0" w:color="auto"/>
              </w:divBdr>
            </w:div>
            <w:div w:id="1064371652">
              <w:marLeft w:val="0"/>
              <w:marRight w:val="0"/>
              <w:marTop w:val="0"/>
              <w:marBottom w:val="0"/>
              <w:divBdr>
                <w:top w:val="none" w:sz="0" w:space="0" w:color="auto"/>
                <w:left w:val="none" w:sz="0" w:space="0" w:color="auto"/>
                <w:bottom w:val="none" w:sz="0" w:space="0" w:color="auto"/>
                <w:right w:val="none" w:sz="0" w:space="0" w:color="auto"/>
              </w:divBdr>
            </w:div>
            <w:div w:id="1075053269">
              <w:marLeft w:val="0"/>
              <w:marRight w:val="0"/>
              <w:marTop w:val="0"/>
              <w:marBottom w:val="0"/>
              <w:divBdr>
                <w:top w:val="none" w:sz="0" w:space="0" w:color="auto"/>
                <w:left w:val="none" w:sz="0" w:space="0" w:color="auto"/>
                <w:bottom w:val="none" w:sz="0" w:space="0" w:color="auto"/>
                <w:right w:val="none" w:sz="0" w:space="0" w:color="auto"/>
              </w:divBdr>
            </w:div>
            <w:div w:id="992493636">
              <w:marLeft w:val="0"/>
              <w:marRight w:val="0"/>
              <w:marTop w:val="0"/>
              <w:marBottom w:val="0"/>
              <w:divBdr>
                <w:top w:val="none" w:sz="0" w:space="0" w:color="auto"/>
                <w:left w:val="none" w:sz="0" w:space="0" w:color="auto"/>
                <w:bottom w:val="none" w:sz="0" w:space="0" w:color="auto"/>
                <w:right w:val="none" w:sz="0" w:space="0" w:color="auto"/>
              </w:divBdr>
            </w:div>
            <w:div w:id="165898315">
              <w:marLeft w:val="0"/>
              <w:marRight w:val="0"/>
              <w:marTop w:val="0"/>
              <w:marBottom w:val="0"/>
              <w:divBdr>
                <w:top w:val="none" w:sz="0" w:space="0" w:color="auto"/>
                <w:left w:val="none" w:sz="0" w:space="0" w:color="auto"/>
                <w:bottom w:val="none" w:sz="0" w:space="0" w:color="auto"/>
                <w:right w:val="none" w:sz="0" w:space="0" w:color="auto"/>
              </w:divBdr>
            </w:div>
            <w:div w:id="923877619">
              <w:marLeft w:val="0"/>
              <w:marRight w:val="0"/>
              <w:marTop w:val="0"/>
              <w:marBottom w:val="0"/>
              <w:divBdr>
                <w:top w:val="none" w:sz="0" w:space="0" w:color="auto"/>
                <w:left w:val="none" w:sz="0" w:space="0" w:color="auto"/>
                <w:bottom w:val="none" w:sz="0" w:space="0" w:color="auto"/>
                <w:right w:val="none" w:sz="0" w:space="0" w:color="auto"/>
              </w:divBdr>
            </w:div>
            <w:div w:id="1342586479">
              <w:marLeft w:val="0"/>
              <w:marRight w:val="0"/>
              <w:marTop w:val="0"/>
              <w:marBottom w:val="0"/>
              <w:divBdr>
                <w:top w:val="none" w:sz="0" w:space="0" w:color="auto"/>
                <w:left w:val="none" w:sz="0" w:space="0" w:color="auto"/>
                <w:bottom w:val="none" w:sz="0" w:space="0" w:color="auto"/>
                <w:right w:val="none" w:sz="0" w:space="0" w:color="auto"/>
              </w:divBdr>
            </w:div>
            <w:div w:id="1406342809">
              <w:marLeft w:val="0"/>
              <w:marRight w:val="0"/>
              <w:marTop w:val="0"/>
              <w:marBottom w:val="0"/>
              <w:divBdr>
                <w:top w:val="none" w:sz="0" w:space="0" w:color="auto"/>
                <w:left w:val="none" w:sz="0" w:space="0" w:color="auto"/>
                <w:bottom w:val="none" w:sz="0" w:space="0" w:color="auto"/>
                <w:right w:val="none" w:sz="0" w:space="0" w:color="auto"/>
              </w:divBdr>
            </w:div>
            <w:div w:id="1870531857">
              <w:marLeft w:val="0"/>
              <w:marRight w:val="0"/>
              <w:marTop w:val="0"/>
              <w:marBottom w:val="0"/>
              <w:divBdr>
                <w:top w:val="none" w:sz="0" w:space="0" w:color="auto"/>
                <w:left w:val="none" w:sz="0" w:space="0" w:color="auto"/>
                <w:bottom w:val="none" w:sz="0" w:space="0" w:color="auto"/>
                <w:right w:val="none" w:sz="0" w:space="0" w:color="auto"/>
              </w:divBdr>
            </w:div>
            <w:div w:id="1472017034">
              <w:marLeft w:val="0"/>
              <w:marRight w:val="0"/>
              <w:marTop w:val="0"/>
              <w:marBottom w:val="0"/>
              <w:divBdr>
                <w:top w:val="none" w:sz="0" w:space="0" w:color="auto"/>
                <w:left w:val="none" w:sz="0" w:space="0" w:color="auto"/>
                <w:bottom w:val="none" w:sz="0" w:space="0" w:color="auto"/>
                <w:right w:val="none" w:sz="0" w:space="0" w:color="auto"/>
              </w:divBdr>
            </w:div>
            <w:div w:id="1976645453">
              <w:marLeft w:val="0"/>
              <w:marRight w:val="0"/>
              <w:marTop w:val="0"/>
              <w:marBottom w:val="0"/>
              <w:divBdr>
                <w:top w:val="none" w:sz="0" w:space="0" w:color="auto"/>
                <w:left w:val="none" w:sz="0" w:space="0" w:color="auto"/>
                <w:bottom w:val="none" w:sz="0" w:space="0" w:color="auto"/>
                <w:right w:val="none" w:sz="0" w:space="0" w:color="auto"/>
              </w:divBdr>
            </w:div>
            <w:div w:id="211044725">
              <w:marLeft w:val="0"/>
              <w:marRight w:val="0"/>
              <w:marTop w:val="0"/>
              <w:marBottom w:val="0"/>
              <w:divBdr>
                <w:top w:val="none" w:sz="0" w:space="0" w:color="auto"/>
                <w:left w:val="none" w:sz="0" w:space="0" w:color="auto"/>
                <w:bottom w:val="none" w:sz="0" w:space="0" w:color="auto"/>
                <w:right w:val="none" w:sz="0" w:space="0" w:color="auto"/>
              </w:divBdr>
            </w:div>
            <w:div w:id="660499881">
              <w:marLeft w:val="0"/>
              <w:marRight w:val="0"/>
              <w:marTop w:val="0"/>
              <w:marBottom w:val="0"/>
              <w:divBdr>
                <w:top w:val="none" w:sz="0" w:space="0" w:color="auto"/>
                <w:left w:val="none" w:sz="0" w:space="0" w:color="auto"/>
                <w:bottom w:val="none" w:sz="0" w:space="0" w:color="auto"/>
                <w:right w:val="none" w:sz="0" w:space="0" w:color="auto"/>
              </w:divBdr>
            </w:div>
            <w:div w:id="305010047">
              <w:marLeft w:val="0"/>
              <w:marRight w:val="0"/>
              <w:marTop w:val="0"/>
              <w:marBottom w:val="0"/>
              <w:divBdr>
                <w:top w:val="none" w:sz="0" w:space="0" w:color="auto"/>
                <w:left w:val="none" w:sz="0" w:space="0" w:color="auto"/>
                <w:bottom w:val="none" w:sz="0" w:space="0" w:color="auto"/>
                <w:right w:val="none" w:sz="0" w:space="0" w:color="auto"/>
              </w:divBdr>
            </w:div>
            <w:div w:id="854459051">
              <w:marLeft w:val="0"/>
              <w:marRight w:val="0"/>
              <w:marTop w:val="0"/>
              <w:marBottom w:val="0"/>
              <w:divBdr>
                <w:top w:val="none" w:sz="0" w:space="0" w:color="auto"/>
                <w:left w:val="none" w:sz="0" w:space="0" w:color="auto"/>
                <w:bottom w:val="none" w:sz="0" w:space="0" w:color="auto"/>
                <w:right w:val="none" w:sz="0" w:space="0" w:color="auto"/>
              </w:divBdr>
            </w:div>
            <w:div w:id="1852064404">
              <w:marLeft w:val="0"/>
              <w:marRight w:val="0"/>
              <w:marTop w:val="0"/>
              <w:marBottom w:val="0"/>
              <w:divBdr>
                <w:top w:val="none" w:sz="0" w:space="0" w:color="auto"/>
                <w:left w:val="none" w:sz="0" w:space="0" w:color="auto"/>
                <w:bottom w:val="none" w:sz="0" w:space="0" w:color="auto"/>
                <w:right w:val="none" w:sz="0" w:space="0" w:color="auto"/>
              </w:divBdr>
            </w:div>
            <w:div w:id="1070927885">
              <w:marLeft w:val="0"/>
              <w:marRight w:val="0"/>
              <w:marTop w:val="0"/>
              <w:marBottom w:val="0"/>
              <w:divBdr>
                <w:top w:val="none" w:sz="0" w:space="0" w:color="auto"/>
                <w:left w:val="none" w:sz="0" w:space="0" w:color="auto"/>
                <w:bottom w:val="none" w:sz="0" w:space="0" w:color="auto"/>
                <w:right w:val="none" w:sz="0" w:space="0" w:color="auto"/>
              </w:divBdr>
            </w:div>
            <w:div w:id="1113523103">
              <w:marLeft w:val="0"/>
              <w:marRight w:val="0"/>
              <w:marTop w:val="0"/>
              <w:marBottom w:val="0"/>
              <w:divBdr>
                <w:top w:val="none" w:sz="0" w:space="0" w:color="auto"/>
                <w:left w:val="none" w:sz="0" w:space="0" w:color="auto"/>
                <w:bottom w:val="none" w:sz="0" w:space="0" w:color="auto"/>
                <w:right w:val="none" w:sz="0" w:space="0" w:color="auto"/>
              </w:divBdr>
            </w:div>
            <w:div w:id="2063363527">
              <w:marLeft w:val="0"/>
              <w:marRight w:val="0"/>
              <w:marTop w:val="0"/>
              <w:marBottom w:val="0"/>
              <w:divBdr>
                <w:top w:val="none" w:sz="0" w:space="0" w:color="auto"/>
                <w:left w:val="none" w:sz="0" w:space="0" w:color="auto"/>
                <w:bottom w:val="none" w:sz="0" w:space="0" w:color="auto"/>
                <w:right w:val="none" w:sz="0" w:space="0" w:color="auto"/>
              </w:divBdr>
            </w:div>
            <w:div w:id="472797400">
              <w:marLeft w:val="0"/>
              <w:marRight w:val="0"/>
              <w:marTop w:val="0"/>
              <w:marBottom w:val="0"/>
              <w:divBdr>
                <w:top w:val="none" w:sz="0" w:space="0" w:color="auto"/>
                <w:left w:val="none" w:sz="0" w:space="0" w:color="auto"/>
                <w:bottom w:val="none" w:sz="0" w:space="0" w:color="auto"/>
                <w:right w:val="none" w:sz="0" w:space="0" w:color="auto"/>
              </w:divBdr>
            </w:div>
            <w:div w:id="565729031">
              <w:marLeft w:val="0"/>
              <w:marRight w:val="0"/>
              <w:marTop w:val="0"/>
              <w:marBottom w:val="0"/>
              <w:divBdr>
                <w:top w:val="none" w:sz="0" w:space="0" w:color="auto"/>
                <w:left w:val="none" w:sz="0" w:space="0" w:color="auto"/>
                <w:bottom w:val="none" w:sz="0" w:space="0" w:color="auto"/>
                <w:right w:val="none" w:sz="0" w:space="0" w:color="auto"/>
              </w:divBdr>
            </w:div>
            <w:div w:id="1253201887">
              <w:marLeft w:val="0"/>
              <w:marRight w:val="0"/>
              <w:marTop w:val="0"/>
              <w:marBottom w:val="0"/>
              <w:divBdr>
                <w:top w:val="none" w:sz="0" w:space="0" w:color="auto"/>
                <w:left w:val="none" w:sz="0" w:space="0" w:color="auto"/>
                <w:bottom w:val="none" w:sz="0" w:space="0" w:color="auto"/>
                <w:right w:val="none" w:sz="0" w:space="0" w:color="auto"/>
              </w:divBdr>
            </w:div>
            <w:div w:id="359670394">
              <w:marLeft w:val="0"/>
              <w:marRight w:val="0"/>
              <w:marTop w:val="0"/>
              <w:marBottom w:val="0"/>
              <w:divBdr>
                <w:top w:val="none" w:sz="0" w:space="0" w:color="auto"/>
                <w:left w:val="none" w:sz="0" w:space="0" w:color="auto"/>
                <w:bottom w:val="none" w:sz="0" w:space="0" w:color="auto"/>
                <w:right w:val="none" w:sz="0" w:space="0" w:color="auto"/>
              </w:divBdr>
            </w:div>
            <w:div w:id="683367023">
              <w:marLeft w:val="0"/>
              <w:marRight w:val="0"/>
              <w:marTop w:val="0"/>
              <w:marBottom w:val="0"/>
              <w:divBdr>
                <w:top w:val="none" w:sz="0" w:space="0" w:color="auto"/>
                <w:left w:val="none" w:sz="0" w:space="0" w:color="auto"/>
                <w:bottom w:val="none" w:sz="0" w:space="0" w:color="auto"/>
                <w:right w:val="none" w:sz="0" w:space="0" w:color="auto"/>
              </w:divBdr>
            </w:div>
            <w:div w:id="1818565427">
              <w:marLeft w:val="0"/>
              <w:marRight w:val="0"/>
              <w:marTop w:val="0"/>
              <w:marBottom w:val="0"/>
              <w:divBdr>
                <w:top w:val="none" w:sz="0" w:space="0" w:color="auto"/>
                <w:left w:val="none" w:sz="0" w:space="0" w:color="auto"/>
                <w:bottom w:val="none" w:sz="0" w:space="0" w:color="auto"/>
                <w:right w:val="none" w:sz="0" w:space="0" w:color="auto"/>
              </w:divBdr>
            </w:div>
            <w:div w:id="352072423">
              <w:marLeft w:val="0"/>
              <w:marRight w:val="0"/>
              <w:marTop w:val="0"/>
              <w:marBottom w:val="0"/>
              <w:divBdr>
                <w:top w:val="none" w:sz="0" w:space="0" w:color="auto"/>
                <w:left w:val="none" w:sz="0" w:space="0" w:color="auto"/>
                <w:bottom w:val="none" w:sz="0" w:space="0" w:color="auto"/>
                <w:right w:val="none" w:sz="0" w:space="0" w:color="auto"/>
              </w:divBdr>
            </w:div>
            <w:div w:id="1658419881">
              <w:marLeft w:val="0"/>
              <w:marRight w:val="0"/>
              <w:marTop w:val="0"/>
              <w:marBottom w:val="0"/>
              <w:divBdr>
                <w:top w:val="none" w:sz="0" w:space="0" w:color="auto"/>
                <w:left w:val="none" w:sz="0" w:space="0" w:color="auto"/>
                <w:bottom w:val="none" w:sz="0" w:space="0" w:color="auto"/>
                <w:right w:val="none" w:sz="0" w:space="0" w:color="auto"/>
              </w:divBdr>
            </w:div>
            <w:div w:id="1534420490">
              <w:marLeft w:val="0"/>
              <w:marRight w:val="0"/>
              <w:marTop w:val="0"/>
              <w:marBottom w:val="0"/>
              <w:divBdr>
                <w:top w:val="none" w:sz="0" w:space="0" w:color="auto"/>
                <w:left w:val="none" w:sz="0" w:space="0" w:color="auto"/>
                <w:bottom w:val="none" w:sz="0" w:space="0" w:color="auto"/>
                <w:right w:val="none" w:sz="0" w:space="0" w:color="auto"/>
              </w:divBdr>
            </w:div>
            <w:div w:id="868646338">
              <w:marLeft w:val="0"/>
              <w:marRight w:val="0"/>
              <w:marTop w:val="0"/>
              <w:marBottom w:val="0"/>
              <w:divBdr>
                <w:top w:val="none" w:sz="0" w:space="0" w:color="auto"/>
                <w:left w:val="none" w:sz="0" w:space="0" w:color="auto"/>
                <w:bottom w:val="none" w:sz="0" w:space="0" w:color="auto"/>
                <w:right w:val="none" w:sz="0" w:space="0" w:color="auto"/>
              </w:divBdr>
            </w:div>
            <w:div w:id="852575405">
              <w:marLeft w:val="0"/>
              <w:marRight w:val="0"/>
              <w:marTop w:val="0"/>
              <w:marBottom w:val="0"/>
              <w:divBdr>
                <w:top w:val="none" w:sz="0" w:space="0" w:color="auto"/>
                <w:left w:val="none" w:sz="0" w:space="0" w:color="auto"/>
                <w:bottom w:val="none" w:sz="0" w:space="0" w:color="auto"/>
                <w:right w:val="none" w:sz="0" w:space="0" w:color="auto"/>
              </w:divBdr>
            </w:div>
            <w:div w:id="1020549183">
              <w:marLeft w:val="0"/>
              <w:marRight w:val="0"/>
              <w:marTop w:val="0"/>
              <w:marBottom w:val="0"/>
              <w:divBdr>
                <w:top w:val="none" w:sz="0" w:space="0" w:color="auto"/>
                <w:left w:val="none" w:sz="0" w:space="0" w:color="auto"/>
                <w:bottom w:val="none" w:sz="0" w:space="0" w:color="auto"/>
                <w:right w:val="none" w:sz="0" w:space="0" w:color="auto"/>
              </w:divBdr>
            </w:div>
            <w:div w:id="364212517">
              <w:marLeft w:val="0"/>
              <w:marRight w:val="0"/>
              <w:marTop w:val="0"/>
              <w:marBottom w:val="0"/>
              <w:divBdr>
                <w:top w:val="none" w:sz="0" w:space="0" w:color="auto"/>
                <w:left w:val="none" w:sz="0" w:space="0" w:color="auto"/>
                <w:bottom w:val="none" w:sz="0" w:space="0" w:color="auto"/>
                <w:right w:val="none" w:sz="0" w:space="0" w:color="auto"/>
              </w:divBdr>
            </w:div>
            <w:div w:id="1169563510">
              <w:marLeft w:val="0"/>
              <w:marRight w:val="0"/>
              <w:marTop w:val="0"/>
              <w:marBottom w:val="0"/>
              <w:divBdr>
                <w:top w:val="none" w:sz="0" w:space="0" w:color="auto"/>
                <w:left w:val="none" w:sz="0" w:space="0" w:color="auto"/>
                <w:bottom w:val="none" w:sz="0" w:space="0" w:color="auto"/>
                <w:right w:val="none" w:sz="0" w:space="0" w:color="auto"/>
              </w:divBdr>
            </w:div>
            <w:div w:id="2144420180">
              <w:marLeft w:val="0"/>
              <w:marRight w:val="0"/>
              <w:marTop w:val="0"/>
              <w:marBottom w:val="0"/>
              <w:divBdr>
                <w:top w:val="none" w:sz="0" w:space="0" w:color="auto"/>
                <w:left w:val="none" w:sz="0" w:space="0" w:color="auto"/>
                <w:bottom w:val="none" w:sz="0" w:space="0" w:color="auto"/>
                <w:right w:val="none" w:sz="0" w:space="0" w:color="auto"/>
              </w:divBdr>
            </w:div>
            <w:div w:id="1321810779">
              <w:marLeft w:val="0"/>
              <w:marRight w:val="0"/>
              <w:marTop w:val="0"/>
              <w:marBottom w:val="0"/>
              <w:divBdr>
                <w:top w:val="none" w:sz="0" w:space="0" w:color="auto"/>
                <w:left w:val="none" w:sz="0" w:space="0" w:color="auto"/>
                <w:bottom w:val="none" w:sz="0" w:space="0" w:color="auto"/>
                <w:right w:val="none" w:sz="0" w:space="0" w:color="auto"/>
              </w:divBdr>
            </w:div>
            <w:div w:id="923882380">
              <w:marLeft w:val="0"/>
              <w:marRight w:val="0"/>
              <w:marTop w:val="0"/>
              <w:marBottom w:val="0"/>
              <w:divBdr>
                <w:top w:val="none" w:sz="0" w:space="0" w:color="auto"/>
                <w:left w:val="none" w:sz="0" w:space="0" w:color="auto"/>
                <w:bottom w:val="none" w:sz="0" w:space="0" w:color="auto"/>
                <w:right w:val="none" w:sz="0" w:space="0" w:color="auto"/>
              </w:divBdr>
            </w:div>
            <w:div w:id="913665070">
              <w:marLeft w:val="0"/>
              <w:marRight w:val="0"/>
              <w:marTop w:val="0"/>
              <w:marBottom w:val="0"/>
              <w:divBdr>
                <w:top w:val="none" w:sz="0" w:space="0" w:color="auto"/>
                <w:left w:val="none" w:sz="0" w:space="0" w:color="auto"/>
                <w:bottom w:val="none" w:sz="0" w:space="0" w:color="auto"/>
                <w:right w:val="none" w:sz="0" w:space="0" w:color="auto"/>
              </w:divBdr>
            </w:div>
            <w:div w:id="1510564441">
              <w:marLeft w:val="0"/>
              <w:marRight w:val="0"/>
              <w:marTop w:val="0"/>
              <w:marBottom w:val="0"/>
              <w:divBdr>
                <w:top w:val="none" w:sz="0" w:space="0" w:color="auto"/>
                <w:left w:val="none" w:sz="0" w:space="0" w:color="auto"/>
                <w:bottom w:val="none" w:sz="0" w:space="0" w:color="auto"/>
                <w:right w:val="none" w:sz="0" w:space="0" w:color="auto"/>
              </w:divBdr>
            </w:div>
            <w:div w:id="158037408">
              <w:marLeft w:val="0"/>
              <w:marRight w:val="0"/>
              <w:marTop w:val="0"/>
              <w:marBottom w:val="0"/>
              <w:divBdr>
                <w:top w:val="none" w:sz="0" w:space="0" w:color="auto"/>
                <w:left w:val="none" w:sz="0" w:space="0" w:color="auto"/>
                <w:bottom w:val="none" w:sz="0" w:space="0" w:color="auto"/>
                <w:right w:val="none" w:sz="0" w:space="0" w:color="auto"/>
              </w:divBdr>
            </w:div>
            <w:div w:id="913857017">
              <w:marLeft w:val="0"/>
              <w:marRight w:val="0"/>
              <w:marTop w:val="0"/>
              <w:marBottom w:val="0"/>
              <w:divBdr>
                <w:top w:val="none" w:sz="0" w:space="0" w:color="auto"/>
                <w:left w:val="none" w:sz="0" w:space="0" w:color="auto"/>
                <w:bottom w:val="none" w:sz="0" w:space="0" w:color="auto"/>
                <w:right w:val="none" w:sz="0" w:space="0" w:color="auto"/>
              </w:divBdr>
            </w:div>
            <w:div w:id="1407268945">
              <w:marLeft w:val="0"/>
              <w:marRight w:val="0"/>
              <w:marTop w:val="0"/>
              <w:marBottom w:val="0"/>
              <w:divBdr>
                <w:top w:val="none" w:sz="0" w:space="0" w:color="auto"/>
                <w:left w:val="none" w:sz="0" w:space="0" w:color="auto"/>
                <w:bottom w:val="none" w:sz="0" w:space="0" w:color="auto"/>
                <w:right w:val="none" w:sz="0" w:space="0" w:color="auto"/>
              </w:divBdr>
            </w:div>
            <w:div w:id="193035346">
              <w:marLeft w:val="0"/>
              <w:marRight w:val="0"/>
              <w:marTop w:val="0"/>
              <w:marBottom w:val="0"/>
              <w:divBdr>
                <w:top w:val="none" w:sz="0" w:space="0" w:color="auto"/>
                <w:left w:val="none" w:sz="0" w:space="0" w:color="auto"/>
                <w:bottom w:val="none" w:sz="0" w:space="0" w:color="auto"/>
                <w:right w:val="none" w:sz="0" w:space="0" w:color="auto"/>
              </w:divBdr>
            </w:div>
            <w:div w:id="2025325798">
              <w:marLeft w:val="0"/>
              <w:marRight w:val="0"/>
              <w:marTop w:val="0"/>
              <w:marBottom w:val="0"/>
              <w:divBdr>
                <w:top w:val="none" w:sz="0" w:space="0" w:color="auto"/>
                <w:left w:val="none" w:sz="0" w:space="0" w:color="auto"/>
                <w:bottom w:val="none" w:sz="0" w:space="0" w:color="auto"/>
                <w:right w:val="none" w:sz="0" w:space="0" w:color="auto"/>
              </w:divBdr>
            </w:div>
            <w:div w:id="1660648925">
              <w:marLeft w:val="0"/>
              <w:marRight w:val="0"/>
              <w:marTop w:val="0"/>
              <w:marBottom w:val="0"/>
              <w:divBdr>
                <w:top w:val="none" w:sz="0" w:space="0" w:color="auto"/>
                <w:left w:val="none" w:sz="0" w:space="0" w:color="auto"/>
                <w:bottom w:val="none" w:sz="0" w:space="0" w:color="auto"/>
                <w:right w:val="none" w:sz="0" w:space="0" w:color="auto"/>
              </w:divBdr>
            </w:div>
            <w:div w:id="1043989907">
              <w:marLeft w:val="0"/>
              <w:marRight w:val="0"/>
              <w:marTop w:val="0"/>
              <w:marBottom w:val="0"/>
              <w:divBdr>
                <w:top w:val="none" w:sz="0" w:space="0" w:color="auto"/>
                <w:left w:val="none" w:sz="0" w:space="0" w:color="auto"/>
                <w:bottom w:val="none" w:sz="0" w:space="0" w:color="auto"/>
                <w:right w:val="none" w:sz="0" w:space="0" w:color="auto"/>
              </w:divBdr>
            </w:div>
            <w:div w:id="1577664844">
              <w:marLeft w:val="0"/>
              <w:marRight w:val="0"/>
              <w:marTop w:val="0"/>
              <w:marBottom w:val="0"/>
              <w:divBdr>
                <w:top w:val="none" w:sz="0" w:space="0" w:color="auto"/>
                <w:left w:val="none" w:sz="0" w:space="0" w:color="auto"/>
                <w:bottom w:val="none" w:sz="0" w:space="0" w:color="auto"/>
                <w:right w:val="none" w:sz="0" w:space="0" w:color="auto"/>
              </w:divBdr>
            </w:div>
            <w:div w:id="699939128">
              <w:marLeft w:val="0"/>
              <w:marRight w:val="0"/>
              <w:marTop w:val="0"/>
              <w:marBottom w:val="0"/>
              <w:divBdr>
                <w:top w:val="none" w:sz="0" w:space="0" w:color="auto"/>
                <w:left w:val="none" w:sz="0" w:space="0" w:color="auto"/>
                <w:bottom w:val="none" w:sz="0" w:space="0" w:color="auto"/>
                <w:right w:val="none" w:sz="0" w:space="0" w:color="auto"/>
              </w:divBdr>
            </w:div>
            <w:div w:id="657928875">
              <w:marLeft w:val="0"/>
              <w:marRight w:val="0"/>
              <w:marTop w:val="0"/>
              <w:marBottom w:val="0"/>
              <w:divBdr>
                <w:top w:val="none" w:sz="0" w:space="0" w:color="auto"/>
                <w:left w:val="none" w:sz="0" w:space="0" w:color="auto"/>
                <w:bottom w:val="none" w:sz="0" w:space="0" w:color="auto"/>
                <w:right w:val="none" w:sz="0" w:space="0" w:color="auto"/>
              </w:divBdr>
            </w:div>
            <w:div w:id="1309826278">
              <w:marLeft w:val="0"/>
              <w:marRight w:val="0"/>
              <w:marTop w:val="0"/>
              <w:marBottom w:val="0"/>
              <w:divBdr>
                <w:top w:val="none" w:sz="0" w:space="0" w:color="auto"/>
                <w:left w:val="none" w:sz="0" w:space="0" w:color="auto"/>
                <w:bottom w:val="none" w:sz="0" w:space="0" w:color="auto"/>
                <w:right w:val="none" w:sz="0" w:space="0" w:color="auto"/>
              </w:divBdr>
            </w:div>
            <w:div w:id="424346556">
              <w:marLeft w:val="0"/>
              <w:marRight w:val="0"/>
              <w:marTop w:val="0"/>
              <w:marBottom w:val="0"/>
              <w:divBdr>
                <w:top w:val="none" w:sz="0" w:space="0" w:color="auto"/>
                <w:left w:val="none" w:sz="0" w:space="0" w:color="auto"/>
                <w:bottom w:val="none" w:sz="0" w:space="0" w:color="auto"/>
                <w:right w:val="none" w:sz="0" w:space="0" w:color="auto"/>
              </w:divBdr>
            </w:div>
            <w:div w:id="1247155672">
              <w:marLeft w:val="0"/>
              <w:marRight w:val="0"/>
              <w:marTop w:val="0"/>
              <w:marBottom w:val="0"/>
              <w:divBdr>
                <w:top w:val="none" w:sz="0" w:space="0" w:color="auto"/>
                <w:left w:val="none" w:sz="0" w:space="0" w:color="auto"/>
                <w:bottom w:val="none" w:sz="0" w:space="0" w:color="auto"/>
                <w:right w:val="none" w:sz="0" w:space="0" w:color="auto"/>
              </w:divBdr>
            </w:div>
            <w:div w:id="510949117">
              <w:marLeft w:val="0"/>
              <w:marRight w:val="0"/>
              <w:marTop w:val="0"/>
              <w:marBottom w:val="0"/>
              <w:divBdr>
                <w:top w:val="none" w:sz="0" w:space="0" w:color="auto"/>
                <w:left w:val="none" w:sz="0" w:space="0" w:color="auto"/>
                <w:bottom w:val="none" w:sz="0" w:space="0" w:color="auto"/>
                <w:right w:val="none" w:sz="0" w:space="0" w:color="auto"/>
              </w:divBdr>
            </w:div>
            <w:div w:id="1673029485">
              <w:marLeft w:val="0"/>
              <w:marRight w:val="0"/>
              <w:marTop w:val="0"/>
              <w:marBottom w:val="0"/>
              <w:divBdr>
                <w:top w:val="none" w:sz="0" w:space="0" w:color="auto"/>
                <w:left w:val="none" w:sz="0" w:space="0" w:color="auto"/>
                <w:bottom w:val="none" w:sz="0" w:space="0" w:color="auto"/>
                <w:right w:val="none" w:sz="0" w:space="0" w:color="auto"/>
              </w:divBdr>
            </w:div>
            <w:div w:id="1474525448">
              <w:marLeft w:val="0"/>
              <w:marRight w:val="0"/>
              <w:marTop w:val="0"/>
              <w:marBottom w:val="0"/>
              <w:divBdr>
                <w:top w:val="none" w:sz="0" w:space="0" w:color="auto"/>
                <w:left w:val="none" w:sz="0" w:space="0" w:color="auto"/>
                <w:bottom w:val="none" w:sz="0" w:space="0" w:color="auto"/>
                <w:right w:val="none" w:sz="0" w:space="0" w:color="auto"/>
              </w:divBdr>
            </w:div>
            <w:div w:id="1482850014">
              <w:marLeft w:val="0"/>
              <w:marRight w:val="0"/>
              <w:marTop w:val="0"/>
              <w:marBottom w:val="0"/>
              <w:divBdr>
                <w:top w:val="none" w:sz="0" w:space="0" w:color="auto"/>
                <w:left w:val="none" w:sz="0" w:space="0" w:color="auto"/>
                <w:bottom w:val="none" w:sz="0" w:space="0" w:color="auto"/>
                <w:right w:val="none" w:sz="0" w:space="0" w:color="auto"/>
              </w:divBdr>
            </w:div>
            <w:div w:id="757598220">
              <w:marLeft w:val="0"/>
              <w:marRight w:val="0"/>
              <w:marTop w:val="0"/>
              <w:marBottom w:val="0"/>
              <w:divBdr>
                <w:top w:val="none" w:sz="0" w:space="0" w:color="auto"/>
                <w:left w:val="none" w:sz="0" w:space="0" w:color="auto"/>
                <w:bottom w:val="none" w:sz="0" w:space="0" w:color="auto"/>
                <w:right w:val="none" w:sz="0" w:space="0" w:color="auto"/>
              </w:divBdr>
            </w:div>
            <w:div w:id="1234202397">
              <w:marLeft w:val="0"/>
              <w:marRight w:val="0"/>
              <w:marTop w:val="0"/>
              <w:marBottom w:val="0"/>
              <w:divBdr>
                <w:top w:val="none" w:sz="0" w:space="0" w:color="auto"/>
                <w:left w:val="none" w:sz="0" w:space="0" w:color="auto"/>
                <w:bottom w:val="none" w:sz="0" w:space="0" w:color="auto"/>
                <w:right w:val="none" w:sz="0" w:space="0" w:color="auto"/>
              </w:divBdr>
            </w:div>
            <w:div w:id="1447843582">
              <w:marLeft w:val="0"/>
              <w:marRight w:val="0"/>
              <w:marTop w:val="0"/>
              <w:marBottom w:val="0"/>
              <w:divBdr>
                <w:top w:val="none" w:sz="0" w:space="0" w:color="auto"/>
                <w:left w:val="none" w:sz="0" w:space="0" w:color="auto"/>
                <w:bottom w:val="none" w:sz="0" w:space="0" w:color="auto"/>
                <w:right w:val="none" w:sz="0" w:space="0" w:color="auto"/>
              </w:divBdr>
            </w:div>
            <w:div w:id="1670448094">
              <w:marLeft w:val="0"/>
              <w:marRight w:val="0"/>
              <w:marTop w:val="0"/>
              <w:marBottom w:val="0"/>
              <w:divBdr>
                <w:top w:val="none" w:sz="0" w:space="0" w:color="auto"/>
                <w:left w:val="none" w:sz="0" w:space="0" w:color="auto"/>
                <w:bottom w:val="none" w:sz="0" w:space="0" w:color="auto"/>
                <w:right w:val="none" w:sz="0" w:space="0" w:color="auto"/>
              </w:divBdr>
            </w:div>
            <w:div w:id="1588684230">
              <w:marLeft w:val="0"/>
              <w:marRight w:val="0"/>
              <w:marTop w:val="0"/>
              <w:marBottom w:val="0"/>
              <w:divBdr>
                <w:top w:val="none" w:sz="0" w:space="0" w:color="auto"/>
                <w:left w:val="none" w:sz="0" w:space="0" w:color="auto"/>
                <w:bottom w:val="none" w:sz="0" w:space="0" w:color="auto"/>
                <w:right w:val="none" w:sz="0" w:space="0" w:color="auto"/>
              </w:divBdr>
            </w:div>
            <w:div w:id="2068453149">
              <w:marLeft w:val="0"/>
              <w:marRight w:val="0"/>
              <w:marTop w:val="0"/>
              <w:marBottom w:val="0"/>
              <w:divBdr>
                <w:top w:val="none" w:sz="0" w:space="0" w:color="auto"/>
                <w:left w:val="none" w:sz="0" w:space="0" w:color="auto"/>
                <w:bottom w:val="none" w:sz="0" w:space="0" w:color="auto"/>
                <w:right w:val="none" w:sz="0" w:space="0" w:color="auto"/>
              </w:divBdr>
            </w:div>
            <w:div w:id="1242640390">
              <w:marLeft w:val="0"/>
              <w:marRight w:val="0"/>
              <w:marTop w:val="0"/>
              <w:marBottom w:val="0"/>
              <w:divBdr>
                <w:top w:val="none" w:sz="0" w:space="0" w:color="auto"/>
                <w:left w:val="none" w:sz="0" w:space="0" w:color="auto"/>
                <w:bottom w:val="none" w:sz="0" w:space="0" w:color="auto"/>
                <w:right w:val="none" w:sz="0" w:space="0" w:color="auto"/>
              </w:divBdr>
            </w:div>
            <w:div w:id="1960068820">
              <w:marLeft w:val="0"/>
              <w:marRight w:val="0"/>
              <w:marTop w:val="0"/>
              <w:marBottom w:val="0"/>
              <w:divBdr>
                <w:top w:val="none" w:sz="0" w:space="0" w:color="auto"/>
                <w:left w:val="none" w:sz="0" w:space="0" w:color="auto"/>
                <w:bottom w:val="none" w:sz="0" w:space="0" w:color="auto"/>
                <w:right w:val="none" w:sz="0" w:space="0" w:color="auto"/>
              </w:divBdr>
            </w:div>
            <w:div w:id="1288780589">
              <w:marLeft w:val="0"/>
              <w:marRight w:val="0"/>
              <w:marTop w:val="0"/>
              <w:marBottom w:val="0"/>
              <w:divBdr>
                <w:top w:val="none" w:sz="0" w:space="0" w:color="auto"/>
                <w:left w:val="none" w:sz="0" w:space="0" w:color="auto"/>
                <w:bottom w:val="none" w:sz="0" w:space="0" w:color="auto"/>
                <w:right w:val="none" w:sz="0" w:space="0" w:color="auto"/>
              </w:divBdr>
            </w:div>
            <w:div w:id="1325888624">
              <w:marLeft w:val="0"/>
              <w:marRight w:val="0"/>
              <w:marTop w:val="0"/>
              <w:marBottom w:val="0"/>
              <w:divBdr>
                <w:top w:val="none" w:sz="0" w:space="0" w:color="auto"/>
                <w:left w:val="none" w:sz="0" w:space="0" w:color="auto"/>
                <w:bottom w:val="none" w:sz="0" w:space="0" w:color="auto"/>
                <w:right w:val="none" w:sz="0" w:space="0" w:color="auto"/>
              </w:divBdr>
            </w:div>
            <w:div w:id="571282099">
              <w:marLeft w:val="0"/>
              <w:marRight w:val="0"/>
              <w:marTop w:val="0"/>
              <w:marBottom w:val="0"/>
              <w:divBdr>
                <w:top w:val="none" w:sz="0" w:space="0" w:color="auto"/>
                <w:left w:val="none" w:sz="0" w:space="0" w:color="auto"/>
                <w:bottom w:val="none" w:sz="0" w:space="0" w:color="auto"/>
                <w:right w:val="none" w:sz="0" w:space="0" w:color="auto"/>
              </w:divBdr>
            </w:div>
            <w:div w:id="1613899827">
              <w:marLeft w:val="0"/>
              <w:marRight w:val="0"/>
              <w:marTop w:val="0"/>
              <w:marBottom w:val="0"/>
              <w:divBdr>
                <w:top w:val="none" w:sz="0" w:space="0" w:color="auto"/>
                <w:left w:val="none" w:sz="0" w:space="0" w:color="auto"/>
                <w:bottom w:val="none" w:sz="0" w:space="0" w:color="auto"/>
                <w:right w:val="none" w:sz="0" w:space="0" w:color="auto"/>
              </w:divBdr>
            </w:div>
            <w:div w:id="788623140">
              <w:marLeft w:val="0"/>
              <w:marRight w:val="0"/>
              <w:marTop w:val="0"/>
              <w:marBottom w:val="0"/>
              <w:divBdr>
                <w:top w:val="none" w:sz="0" w:space="0" w:color="auto"/>
                <w:left w:val="none" w:sz="0" w:space="0" w:color="auto"/>
                <w:bottom w:val="none" w:sz="0" w:space="0" w:color="auto"/>
                <w:right w:val="none" w:sz="0" w:space="0" w:color="auto"/>
              </w:divBdr>
            </w:div>
            <w:div w:id="1730496820">
              <w:marLeft w:val="0"/>
              <w:marRight w:val="0"/>
              <w:marTop w:val="0"/>
              <w:marBottom w:val="0"/>
              <w:divBdr>
                <w:top w:val="none" w:sz="0" w:space="0" w:color="auto"/>
                <w:left w:val="none" w:sz="0" w:space="0" w:color="auto"/>
                <w:bottom w:val="none" w:sz="0" w:space="0" w:color="auto"/>
                <w:right w:val="none" w:sz="0" w:space="0" w:color="auto"/>
              </w:divBdr>
            </w:div>
            <w:div w:id="1621647091">
              <w:marLeft w:val="0"/>
              <w:marRight w:val="0"/>
              <w:marTop w:val="0"/>
              <w:marBottom w:val="0"/>
              <w:divBdr>
                <w:top w:val="none" w:sz="0" w:space="0" w:color="auto"/>
                <w:left w:val="none" w:sz="0" w:space="0" w:color="auto"/>
                <w:bottom w:val="none" w:sz="0" w:space="0" w:color="auto"/>
                <w:right w:val="none" w:sz="0" w:space="0" w:color="auto"/>
              </w:divBdr>
            </w:div>
            <w:div w:id="607856426">
              <w:marLeft w:val="0"/>
              <w:marRight w:val="0"/>
              <w:marTop w:val="0"/>
              <w:marBottom w:val="0"/>
              <w:divBdr>
                <w:top w:val="none" w:sz="0" w:space="0" w:color="auto"/>
                <w:left w:val="none" w:sz="0" w:space="0" w:color="auto"/>
                <w:bottom w:val="none" w:sz="0" w:space="0" w:color="auto"/>
                <w:right w:val="none" w:sz="0" w:space="0" w:color="auto"/>
              </w:divBdr>
            </w:div>
            <w:div w:id="387609959">
              <w:marLeft w:val="0"/>
              <w:marRight w:val="0"/>
              <w:marTop w:val="0"/>
              <w:marBottom w:val="0"/>
              <w:divBdr>
                <w:top w:val="none" w:sz="0" w:space="0" w:color="auto"/>
                <w:left w:val="none" w:sz="0" w:space="0" w:color="auto"/>
                <w:bottom w:val="none" w:sz="0" w:space="0" w:color="auto"/>
                <w:right w:val="none" w:sz="0" w:space="0" w:color="auto"/>
              </w:divBdr>
            </w:div>
            <w:div w:id="463471669">
              <w:marLeft w:val="0"/>
              <w:marRight w:val="0"/>
              <w:marTop w:val="0"/>
              <w:marBottom w:val="0"/>
              <w:divBdr>
                <w:top w:val="none" w:sz="0" w:space="0" w:color="auto"/>
                <w:left w:val="none" w:sz="0" w:space="0" w:color="auto"/>
                <w:bottom w:val="none" w:sz="0" w:space="0" w:color="auto"/>
                <w:right w:val="none" w:sz="0" w:space="0" w:color="auto"/>
              </w:divBdr>
            </w:div>
            <w:div w:id="2043240143">
              <w:marLeft w:val="0"/>
              <w:marRight w:val="0"/>
              <w:marTop w:val="0"/>
              <w:marBottom w:val="0"/>
              <w:divBdr>
                <w:top w:val="none" w:sz="0" w:space="0" w:color="auto"/>
                <w:left w:val="none" w:sz="0" w:space="0" w:color="auto"/>
                <w:bottom w:val="none" w:sz="0" w:space="0" w:color="auto"/>
                <w:right w:val="none" w:sz="0" w:space="0" w:color="auto"/>
              </w:divBdr>
            </w:div>
            <w:div w:id="1356345291">
              <w:marLeft w:val="0"/>
              <w:marRight w:val="0"/>
              <w:marTop w:val="0"/>
              <w:marBottom w:val="0"/>
              <w:divBdr>
                <w:top w:val="none" w:sz="0" w:space="0" w:color="auto"/>
                <w:left w:val="none" w:sz="0" w:space="0" w:color="auto"/>
                <w:bottom w:val="none" w:sz="0" w:space="0" w:color="auto"/>
                <w:right w:val="none" w:sz="0" w:space="0" w:color="auto"/>
              </w:divBdr>
            </w:div>
            <w:div w:id="266540945">
              <w:marLeft w:val="0"/>
              <w:marRight w:val="0"/>
              <w:marTop w:val="0"/>
              <w:marBottom w:val="0"/>
              <w:divBdr>
                <w:top w:val="none" w:sz="0" w:space="0" w:color="auto"/>
                <w:left w:val="none" w:sz="0" w:space="0" w:color="auto"/>
                <w:bottom w:val="none" w:sz="0" w:space="0" w:color="auto"/>
                <w:right w:val="none" w:sz="0" w:space="0" w:color="auto"/>
              </w:divBdr>
            </w:div>
            <w:div w:id="647437413">
              <w:marLeft w:val="0"/>
              <w:marRight w:val="0"/>
              <w:marTop w:val="0"/>
              <w:marBottom w:val="0"/>
              <w:divBdr>
                <w:top w:val="none" w:sz="0" w:space="0" w:color="auto"/>
                <w:left w:val="none" w:sz="0" w:space="0" w:color="auto"/>
                <w:bottom w:val="none" w:sz="0" w:space="0" w:color="auto"/>
                <w:right w:val="none" w:sz="0" w:space="0" w:color="auto"/>
              </w:divBdr>
            </w:div>
            <w:div w:id="1766879671">
              <w:marLeft w:val="0"/>
              <w:marRight w:val="0"/>
              <w:marTop w:val="0"/>
              <w:marBottom w:val="0"/>
              <w:divBdr>
                <w:top w:val="none" w:sz="0" w:space="0" w:color="auto"/>
                <w:left w:val="none" w:sz="0" w:space="0" w:color="auto"/>
                <w:bottom w:val="none" w:sz="0" w:space="0" w:color="auto"/>
                <w:right w:val="none" w:sz="0" w:space="0" w:color="auto"/>
              </w:divBdr>
            </w:div>
            <w:div w:id="412511315">
              <w:marLeft w:val="0"/>
              <w:marRight w:val="0"/>
              <w:marTop w:val="0"/>
              <w:marBottom w:val="0"/>
              <w:divBdr>
                <w:top w:val="none" w:sz="0" w:space="0" w:color="auto"/>
                <w:left w:val="none" w:sz="0" w:space="0" w:color="auto"/>
                <w:bottom w:val="none" w:sz="0" w:space="0" w:color="auto"/>
                <w:right w:val="none" w:sz="0" w:space="0" w:color="auto"/>
              </w:divBdr>
            </w:div>
            <w:div w:id="1448816495">
              <w:marLeft w:val="0"/>
              <w:marRight w:val="0"/>
              <w:marTop w:val="0"/>
              <w:marBottom w:val="0"/>
              <w:divBdr>
                <w:top w:val="none" w:sz="0" w:space="0" w:color="auto"/>
                <w:left w:val="none" w:sz="0" w:space="0" w:color="auto"/>
                <w:bottom w:val="none" w:sz="0" w:space="0" w:color="auto"/>
                <w:right w:val="none" w:sz="0" w:space="0" w:color="auto"/>
              </w:divBdr>
            </w:div>
            <w:div w:id="1376075570">
              <w:marLeft w:val="0"/>
              <w:marRight w:val="0"/>
              <w:marTop w:val="0"/>
              <w:marBottom w:val="0"/>
              <w:divBdr>
                <w:top w:val="none" w:sz="0" w:space="0" w:color="auto"/>
                <w:left w:val="none" w:sz="0" w:space="0" w:color="auto"/>
                <w:bottom w:val="none" w:sz="0" w:space="0" w:color="auto"/>
                <w:right w:val="none" w:sz="0" w:space="0" w:color="auto"/>
              </w:divBdr>
            </w:div>
            <w:div w:id="199900223">
              <w:marLeft w:val="0"/>
              <w:marRight w:val="0"/>
              <w:marTop w:val="0"/>
              <w:marBottom w:val="0"/>
              <w:divBdr>
                <w:top w:val="none" w:sz="0" w:space="0" w:color="auto"/>
                <w:left w:val="none" w:sz="0" w:space="0" w:color="auto"/>
                <w:bottom w:val="none" w:sz="0" w:space="0" w:color="auto"/>
                <w:right w:val="none" w:sz="0" w:space="0" w:color="auto"/>
              </w:divBdr>
            </w:div>
            <w:div w:id="1758088664">
              <w:marLeft w:val="0"/>
              <w:marRight w:val="0"/>
              <w:marTop w:val="0"/>
              <w:marBottom w:val="0"/>
              <w:divBdr>
                <w:top w:val="none" w:sz="0" w:space="0" w:color="auto"/>
                <w:left w:val="none" w:sz="0" w:space="0" w:color="auto"/>
                <w:bottom w:val="none" w:sz="0" w:space="0" w:color="auto"/>
                <w:right w:val="none" w:sz="0" w:space="0" w:color="auto"/>
              </w:divBdr>
            </w:div>
            <w:div w:id="1992639543">
              <w:marLeft w:val="0"/>
              <w:marRight w:val="0"/>
              <w:marTop w:val="0"/>
              <w:marBottom w:val="0"/>
              <w:divBdr>
                <w:top w:val="none" w:sz="0" w:space="0" w:color="auto"/>
                <w:left w:val="none" w:sz="0" w:space="0" w:color="auto"/>
                <w:bottom w:val="none" w:sz="0" w:space="0" w:color="auto"/>
                <w:right w:val="none" w:sz="0" w:space="0" w:color="auto"/>
              </w:divBdr>
            </w:div>
            <w:div w:id="523443931">
              <w:marLeft w:val="0"/>
              <w:marRight w:val="0"/>
              <w:marTop w:val="0"/>
              <w:marBottom w:val="0"/>
              <w:divBdr>
                <w:top w:val="none" w:sz="0" w:space="0" w:color="auto"/>
                <w:left w:val="none" w:sz="0" w:space="0" w:color="auto"/>
                <w:bottom w:val="none" w:sz="0" w:space="0" w:color="auto"/>
                <w:right w:val="none" w:sz="0" w:space="0" w:color="auto"/>
              </w:divBdr>
            </w:div>
            <w:div w:id="1538078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320513">
      <w:bodyDiv w:val="1"/>
      <w:marLeft w:val="0"/>
      <w:marRight w:val="0"/>
      <w:marTop w:val="0"/>
      <w:marBottom w:val="0"/>
      <w:divBdr>
        <w:top w:val="none" w:sz="0" w:space="0" w:color="auto"/>
        <w:left w:val="none" w:sz="0" w:space="0" w:color="auto"/>
        <w:bottom w:val="none" w:sz="0" w:space="0" w:color="auto"/>
        <w:right w:val="none" w:sz="0" w:space="0" w:color="auto"/>
      </w:divBdr>
    </w:div>
    <w:div w:id="1435978393">
      <w:bodyDiv w:val="1"/>
      <w:marLeft w:val="0"/>
      <w:marRight w:val="0"/>
      <w:marTop w:val="0"/>
      <w:marBottom w:val="0"/>
      <w:divBdr>
        <w:top w:val="none" w:sz="0" w:space="0" w:color="auto"/>
        <w:left w:val="none" w:sz="0" w:space="0" w:color="auto"/>
        <w:bottom w:val="none" w:sz="0" w:space="0" w:color="auto"/>
        <w:right w:val="none" w:sz="0" w:space="0" w:color="auto"/>
      </w:divBdr>
    </w:div>
    <w:div w:id="1490949263">
      <w:bodyDiv w:val="1"/>
      <w:marLeft w:val="0"/>
      <w:marRight w:val="0"/>
      <w:marTop w:val="0"/>
      <w:marBottom w:val="0"/>
      <w:divBdr>
        <w:top w:val="none" w:sz="0" w:space="0" w:color="auto"/>
        <w:left w:val="none" w:sz="0" w:space="0" w:color="auto"/>
        <w:bottom w:val="none" w:sz="0" w:space="0" w:color="auto"/>
        <w:right w:val="none" w:sz="0" w:space="0" w:color="auto"/>
      </w:divBdr>
    </w:div>
    <w:div w:id="1905869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help-for-early-years-providers.education.gov.uk/support-for-practitioners/working-in-partnership-with-parents-and-carers" TargetMode="External"/><Relationship Id="rId18" Type="http://schemas.openxmlformats.org/officeDocument/2006/relationships/hyperlink" Target="https://nfamilycareers.com/careershub/news/safeguarding-in-early-years-a-guide-for-educators/"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safeguarding.wales/en/int-i/int-i-i1/i1-p1/" TargetMode="Externa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hyperlink" Target="https://learning.nspcc.org.uk/research-resources/expert-insights/multi-agency-working-information-sharing"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gov.wales/national-minimum-standards-regulated-childcare-children-age-12-years-statutory-guidance-standard-20" TargetMode="External"/><Relationship Id="rId20" Type="http://schemas.openxmlformats.org/officeDocument/2006/relationships/hyperlink" Target="https://childrensrightswales.org.uk/uncrc-principles.aspx"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gisci.org/Want-to-be-a-GISP/The-Exam/Exam-Preparation-Info/Study-Guide/Professional-Practice" TargetMode="External"/><Relationship Id="rId23" Type="http://schemas.openxmlformats.org/officeDocument/2006/relationships/hyperlink" Target="https://www.gov.wales/flying-start-childcare-guidance-html" TargetMode="External"/><Relationship Id="rId28" Type="http://schemas.openxmlformats.org/officeDocument/2006/relationships/fontTable" Target="fontTable.xml"/><Relationship Id="rId10" Type="http://schemas.openxmlformats.org/officeDocument/2006/relationships/image" Target="media/image3.emf"/><Relationship Id="rId19" Type="http://schemas.openxmlformats.org/officeDocument/2006/relationships/hyperlink" Target="https://www.unicef.org.uk/what-we-do/un-convention-child-rights/"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estyn.gov.wales/improvement-resources/using-effective-observations-to-inform-planning-to-improve-the-impact-on-childrens-learning-and-development/" TargetMode="External"/><Relationship Id="rId22" Type="http://schemas.openxmlformats.org/officeDocument/2006/relationships/hyperlink" Target="https://www.gov.wales/sites/default/files/publications/2021-11/introduction-to-the-united-nations-convention-on-the-rights-of-the-child.pdf" TargetMode="External"/><Relationship Id="rId27" Type="http://schemas.openxmlformats.org/officeDocument/2006/relationships/footer" Target="footer3.xml"/></Relationships>
</file>

<file path=word/_rels/header1.xml.rels><?xml version="1.0" encoding="UTF-8" standalone="yes"?>
<Relationships xmlns="http://schemas.openxmlformats.org/package/2006/relationships"><Relationship Id="rId2" Type="http://schemas.openxmlformats.org/officeDocument/2006/relationships/image" Target="media/image7.png"/><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D14D56-FEEF-478A-8DF0-45C804ADC6DB}">
  <ds:schemaRefs>
    <ds:schemaRef ds:uri="http://schemas.openxmlformats.org/officeDocument/2006/bibliography"/>
  </ds:schemaRefs>
</ds:datastoreItem>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Normal.dotm</Template>
  <TotalTime>120</TotalTime>
  <Pages>12</Pages>
  <Words>2471</Words>
  <Characters>14091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Quinn, Shay</dc:creator>
  <cp:keywords/>
  <dc:description/>
  <cp:lastModifiedBy>Naiya-Mae Poulton (2622488)</cp:lastModifiedBy>
  <cp:revision>138</cp:revision>
  <cp:lastPrinted>2026-10-24T20:01:00Z</cp:lastPrinted>
  <dcterms:created xsi:type="dcterms:W3CDTF">2026-10-18T18:13:00Z</dcterms:created>
  <dcterms:modified xsi:type="dcterms:W3CDTF">2026-10-24T21:01:00Z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2024-01-16T09:10:54Z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4aaa1ccc-bff4-407a-85da-1abde0ffa0c5</vt:lpwstr>
  </property>
  <property fmtid="{D5CDD505-2E9C-101B-9397-08002B2CF9AE}" pid="11" name="MSIP_Label_73aa366c-74b9-492b-a1b9-5472c41e7d31_ContentBits">
    <vt:lpwstr>2</vt:lpwstr>
  </property>
</Properties>
</file>