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94831" w:rsidRPr="00894831" w14:paraId="1E50E0C5" w14:textId="77777777" w:rsidTr="00905E0F">
        <w:tc>
          <w:tcPr>
            <w:tcW w:w="9922" w:type="dxa"/>
            <w:shd w:val="clear" w:color="auto" w:fill="C0C0C0"/>
          </w:tcPr>
          <w:p w14:paraId="4F6CDC6B" w14:textId="77777777" w:rsidR="00894831" w:rsidRPr="00894831" w:rsidRDefault="00894831" w:rsidP="00894831">
            <w:pPr>
              <w:keepNext/>
              <w:spacing w:before="120" w:after="120"/>
              <w:jc w:val="center"/>
              <w:outlineLvl w:val="3"/>
              <w:rPr>
                <w:rFonts w:ascii="Arial" w:eastAsia="Times New Roman" w:hAnsi="Arial" w:cs="Arial"/>
                <w:b/>
                <w:sz w:val="40"/>
                <w:szCs w:val="20"/>
              </w:rPr>
            </w:pPr>
            <w:r w:rsidRPr="00894831">
              <w:rPr>
                <w:rFonts w:ascii="Arial" w:eastAsia="Times New Roman" w:hAnsi="Arial" w:cs="Arial"/>
                <w:b/>
                <w:sz w:val="40"/>
                <w:szCs w:val="20"/>
              </w:rPr>
              <w:t xml:space="preserve">LEVEL 6 ASSESSMENT SPECIFICATION </w:t>
            </w:r>
          </w:p>
        </w:tc>
      </w:tr>
    </w:tbl>
    <w:p w14:paraId="1FCBAEA0" w14:textId="77777777" w:rsidR="00894831" w:rsidRPr="00894831" w:rsidRDefault="00894831" w:rsidP="00894831">
      <w:pPr>
        <w:jc w:val="center"/>
        <w:rPr>
          <w:rFonts w:ascii="Arial" w:eastAsia="Times New Roman" w:hAnsi="Arial" w:cs="Arial"/>
          <w:b/>
          <w:i/>
          <w:sz w:val="32"/>
          <w:szCs w:val="20"/>
        </w:rPr>
      </w:pPr>
    </w:p>
    <w:tbl>
      <w:tblPr>
        <w:tblW w:w="992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94831" w:rsidRPr="00894831" w14:paraId="14C1FD3F" w14:textId="77777777" w:rsidTr="00894831">
        <w:tc>
          <w:tcPr>
            <w:tcW w:w="2093" w:type="dxa"/>
            <w:shd w:val="pct15" w:color="auto" w:fill="auto"/>
          </w:tcPr>
          <w:p w14:paraId="63F6E76C" w14:textId="77777777" w:rsidR="00894831" w:rsidRPr="00894831" w:rsidRDefault="00894831" w:rsidP="00894831">
            <w:pPr>
              <w:spacing w:before="120" w:after="120"/>
              <w:jc w:val="both"/>
              <w:rPr>
                <w:rFonts w:ascii="Arial" w:eastAsia="Times New Roman" w:hAnsi="Arial" w:cs="Arial"/>
                <w:b/>
              </w:rPr>
            </w:pPr>
            <w:r w:rsidRPr="00894831">
              <w:rPr>
                <w:rFonts w:ascii="Arial" w:eastAsia="Times New Roman" w:hAnsi="Arial" w:cs="Arial"/>
                <w:b/>
              </w:rPr>
              <w:t>Student name:</w:t>
            </w:r>
          </w:p>
        </w:tc>
        <w:tc>
          <w:tcPr>
            <w:tcW w:w="3293" w:type="dxa"/>
          </w:tcPr>
          <w:p w14:paraId="1218F606" w14:textId="0EE375CF" w:rsidR="00894831" w:rsidRPr="00894831" w:rsidRDefault="00894831" w:rsidP="00894831">
            <w:pPr>
              <w:spacing w:before="120" w:after="120"/>
              <w:jc w:val="both"/>
              <w:rPr>
                <w:rFonts w:ascii="Arial" w:eastAsia="Times New Roman" w:hAnsi="Arial" w:cs="Arial"/>
                <w:b/>
              </w:rPr>
            </w:pPr>
            <w:r>
              <w:rPr>
                <w:rFonts w:ascii="Arial" w:eastAsia="Times New Roman" w:hAnsi="Arial" w:cs="Arial"/>
                <w:b/>
              </w:rPr>
              <w:t>Jordan Thomas</w:t>
            </w:r>
          </w:p>
        </w:tc>
        <w:tc>
          <w:tcPr>
            <w:tcW w:w="2268" w:type="dxa"/>
            <w:shd w:val="clear" w:color="auto" w:fill="D9D9D9"/>
          </w:tcPr>
          <w:p w14:paraId="62A30B36" w14:textId="77777777" w:rsidR="00894831" w:rsidRPr="00894831" w:rsidRDefault="00894831" w:rsidP="00894831">
            <w:pPr>
              <w:spacing w:before="120" w:after="120"/>
              <w:jc w:val="both"/>
              <w:rPr>
                <w:rFonts w:ascii="Arial" w:eastAsia="Times New Roman" w:hAnsi="Arial" w:cs="Arial"/>
                <w:b/>
              </w:rPr>
            </w:pPr>
            <w:r w:rsidRPr="00894831">
              <w:rPr>
                <w:rFonts w:ascii="Arial" w:eastAsia="Times New Roman" w:hAnsi="Arial" w:cs="Arial"/>
                <w:b/>
              </w:rPr>
              <w:t>Student ID number:</w:t>
            </w:r>
          </w:p>
        </w:tc>
        <w:tc>
          <w:tcPr>
            <w:tcW w:w="2268" w:type="dxa"/>
          </w:tcPr>
          <w:p w14:paraId="23F1F7F3" w14:textId="0F28A577" w:rsidR="00894831" w:rsidRPr="00894831" w:rsidRDefault="00894831" w:rsidP="00894831">
            <w:pPr>
              <w:spacing w:before="120" w:after="120"/>
              <w:jc w:val="both"/>
              <w:rPr>
                <w:rFonts w:ascii="Arial" w:eastAsia="Times New Roman" w:hAnsi="Arial" w:cs="Arial"/>
                <w:b/>
              </w:rPr>
            </w:pPr>
            <w:r>
              <w:rPr>
                <w:rFonts w:ascii="Arial" w:eastAsia="Times New Roman" w:hAnsi="Arial" w:cs="Arial"/>
                <w:b/>
              </w:rPr>
              <w:t>1906033</w:t>
            </w:r>
          </w:p>
        </w:tc>
      </w:tr>
      <w:tr w:rsidR="00894831" w:rsidRPr="00894831" w14:paraId="288CD21E" w14:textId="77777777" w:rsidTr="00894831">
        <w:tc>
          <w:tcPr>
            <w:tcW w:w="2093" w:type="dxa"/>
            <w:shd w:val="pct15" w:color="auto" w:fill="auto"/>
          </w:tcPr>
          <w:p w14:paraId="711D16CD" w14:textId="77777777" w:rsidR="00894831" w:rsidRPr="00894831" w:rsidRDefault="00894831" w:rsidP="00894831">
            <w:pPr>
              <w:spacing w:before="120" w:after="120"/>
              <w:jc w:val="both"/>
              <w:rPr>
                <w:rFonts w:ascii="Arial" w:eastAsia="Times New Roman" w:hAnsi="Arial" w:cs="Arial"/>
                <w:b/>
              </w:rPr>
            </w:pPr>
            <w:r w:rsidRPr="00894831">
              <w:rPr>
                <w:rFonts w:ascii="Arial" w:eastAsia="Times New Roman" w:hAnsi="Arial" w:cs="Arial"/>
                <w:b/>
              </w:rPr>
              <w:t>Programme:</w:t>
            </w:r>
          </w:p>
        </w:tc>
        <w:tc>
          <w:tcPr>
            <w:tcW w:w="7829" w:type="dxa"/>
            <w:gridSpan w:val="3"/>
          </w:tcPr>
          <w:p w14:paraId="0400AA2A" w14:textId="77777777" w:rsidR="00894831" w:rsidRPr="00894831" w:rsidRDefault="00894831" w:rsidP="00894831">
            <w:pPr>
              <w:spacing w:before="120" w:after="120"/>
              <w:jc w:val="both"/>
              <w:rPr>
                <w:rFonts w:ascii="Arial" w:eastAsia="Times New Roman" w:hAnsi="Arial" w:cs="Arial"/>
                <w:b/>
              </w:rPr>
            </w:pPr>
            <w:r w:rsidRPr="00894831">
              <w:rPr>
                <w:rFonts w:ascii="Arial" w:eastAsia="Times New Roman" w:hAnsi="Arial" w:cs="Arial"/>
                <w:b/>
              </w:rPr>
              <w:t xml:space="preserve">Physical Education and Outdoor Adventure Education </w:t>
            </w:r>
          </w:p>
        </w:tc>
      </w:tr>
      <w:tr w:rsidR="00894831" w:rsidRPr="00894831" w14:paraId="3F9C8E50" w14:textId="77777777" w:rsidTr="00894831">
        <w:tc>
          <w:tcPr>
            <w:tcW w:w="2093" w:type="dxa"/>
            <w:shd w:val="pct15" w:color="auto" w:fill="auto"/>
          </w:tcPr>
          <w:p w14:paraId="3D659FF7" w14:textId="77777777" w:rsidR="00894831" w:rsidRPr="00894831" w:rsidRDefault="00894831" w:rsidP="00894831">
            <w:pPr>
              <w:spacing w:before="120" w:after="120"/>
              <w:jc w:val="both"/>
              <w:rPr>
                <w:rFonts w:ascii="Arial" w:eastAsia="Times New Roman" w:hAnsi="Arial" w:cs="Arial"/>
                <w:b/>
              </w:rPr>
            </w:pPr>
            <w:r w:rsidRPr="00894831">
              <w:rPr>
                <w:rFonts w:ascii="Arial" w:eastAsia="Times New Roman" w:hAnsi="Arial" w:cs="Arial"/>
                <w:b/>
              </w:rPr>
              <w:t>Module:</w:t>
            </w:r>
          </w:p>
        </w:tc>
        <w:tc>
          <w:tcPr>
            <w:tcW w:w="7829" w:type="dxa"/>
            <w:gridSpan w:val="3"/>
            <w:shd w:val="clear" w:color="auto" w:fill="auto"/>
          </w:tcPr>
          <w:p w14:paraId="7EB6A31D" w14:textId="77777777" w:rsidR="00894831" w:rsidRPr="00894831" w:rsidRDefault="00894831" w:rsidP="00894831">
            <w:pPr>
              <w:spacing w:before="120" w:after="120"/>
              <w:jc w:val="both"/>
              <w:rPr>
                <w:rFonts w:ascii="Arial" w:eastAsia="Times New Roman" w:hAnsi="Arial" w:cs="Arial"/>
                <w:b/>
              </w:rPr>
            </w:pPr>
            <w:r w:rsidRPr="00894831">
              <w:rPr>
                <w:rFonts w:ascii="Arial" w:eastAsia="Times New Roman" w:hAnsi="Arial" w:cs="Arial"/>
                <w:b/>
              </w:rPr>
              <w:t>Curriculum Adventure</w:t>
            </w:r>
          </w:p>
        </w:tc>
      </w:tr>
      <w:tr w:rsidR="00894831" w:rsidRPr="00894831" w14:paraId="6747AFAF" w14:textId="77777777" w:rsidTr="00894831">
        <w:tc>
          <w:tcPr>
            <w:tcW w:w="2093" w:type="dxa"/>
            <w:shd w:val="pct15" w:color="auto" w:fill="auto"/>
          </w:tcPr>
          <w:p w14:paraId="740C79C9" w14:textId="77777777" w:rsidR="00894831" w:rsidRPr="00894831" w:rsidRDefault="00894831" w:rsidP="00894831">
            <w:pPr>
              <w:spacing w:before="120" w:after="120"/>
              <w:jc w:val="both"/>
              <w:rPr>
                <w:rFonts w:ascii="Arial" w:eastAsia="Times New Roman" w:hAnsi="Arial" w:cs="Arial"/>
                <w:b/>
              </w:rPr>
            </w:pPr>
            <w:r w:rsidRPr="00894831">
              <w:rPr>
                <w:rFonts w:ascii="Arial" w:eastAsia="Times New Roman" w:hAnsi="Arial" w:cs="Arial"/>
                <w:b/>
              </w:rPr>
              <w:t>Module code:</w:t>
            </w:r>
          </w:p>
        </w:tc>
        <w:tc>
          <w:tcPr>
            <w:tcW w:w="3293" w:type="dxa"/>
          </w:tcPr>
          <w:p w14:paraId="1DA91559" w14:textId="77777777" w:rsidR="00894831" w:rsidRPr="00894831" w:rsidRDefault="00894831" w:rsidP="00894831">
            <w:pPr>
              <w:spacing w:before="120" w:after="120"/>
              <w:jc w:val="both"/>
              <w:rPr>
                <w:rFonts w:ascii="Arial" w:eastAsia="Times New Roman" w:hAnsi="Arial" w:cs="Arial"/>
                <w:b/>
              </w:rPr>
            </w:pPr>
            <w:r w:rsidRPr="00894831">
              <w:rPr>
                <w:rFonts w:ascii="Arial" w:eastAsia="Times New Roman" w:hAnsi="Arial" w:cs="Arial"/>
                <w:b/>
              </w:rPr>
              <w:t xml:space="preserve">BMOE6002 </w:t>
            </w:r>
          </w:p>
        </w:tc>
        <w:tc>
          <w:tcPr>
            <w:tcW w:w="2268" w:type="dxa"/>
            <w:shd w:val="clear" w:color="auto" w:fill="D9D9D9"/>
          </w:tcPr>
          <w:p w14:paraId="7AA4BE96" w14:textId="77777777" w:rsidR="00894831" w:rsidRPr="00894831" w:rsidRDefault="00894831" w:rsidP="00894831">
            <w:pPr>
              <w:keepNext/>
              <w:jc w:val="both"/>
              <w:outlineLvl w:val="1"/>
              <w:rPr>
                <w:rFonts w:ascii="Arial" w:eastAsia="Times New Roman" w:hAnsi="Arial" w:cs="Arial"/>
                <w:b/>
              </w:rPr>
            </w:pPr>
            <w:r w:rsidRPr="00894831">
              <w:rPr>
                <w:rFonts w:ascii="Arial" w:eastAsia="Times New Roman" w:hAnsi="Arial" w:cs="Arial"/>
                <w:b/>
              </w:rPr>
              <w:t>Contribution to Overall Module Assessment (%):</w:t>
            </w:r>
          </w:p>
        </w:tc>
        <w:tc>
          <w:tcPr>
            <w:tcW w:w="2268" w:type="dxa"/>
          </w:tcPr>
          <w:p w14:paraId="1D3076BB" w14:textId="77777777" w:rsidR="00894831" w:rsidRPr="00894831" w:rsidRDefault="00894831" w:rsidP="00894831">
            <w:pPr>
              <w:spacing w:before="120" w:after="120"/>
              <w:jc w:val="both"/>
              <w:rPr>
                <w:rFonts w:ascii="Arial" w:eastAsia="Times New Roman" w:hAnsi="Arial" w:cs="Arial"/>
                <w:b/>
              </w:rPr>
            </w:pPr>
            <w:r w:rsidRPr="00894831">
              <w:rPr>
                <w:rFonts w:ascii="Arial" w:eastAsia="Times New Roman" w:hAnsi="Arial" w:cs="Arial"/>
                <w:b/>
              </w:rPr>
              <w:t>50%</w:t>
            </w:r>
          </w:p>
        </w:tc>
      </w:tr>
      <w:tr w:rsidR="00894831" w:rsidRPr="00894831" w14:paraId="419EEAE6" w14:textId="77777777" w:rsidTr="00894831">
        <w:tc>
          <w:tcPr>
            <w:tcW w:w="2093" w:type="dxa"/>
            <w:shd w:val="pct15" w:color="auto" w:fill="auto"/>
          </w:tcPr>
          <w:p w14:paraId="442BBEEA" w14:textId="77777777" w:rsidR="00894831" w:rsidRPr="00894831" w:rsidRDefault="00894831" w:rsidP="00894831">
            <w:pPr>
              <w:spacing w:before="120" w:after="120"/>
              <w:jc w:val="both"/>
              <w:rPr>
                <w:rFonts w:ascii="Arial" w:eastAsia="Times New Roman" w:hAnsi="Arial" w:cs="Arial"/>
                <w:b/>
              </w:rPr>
            </w:pPr>
            <w:r w:rsidRPr="00894831">
              <w:rPr>
                <w:rFonts w:ascii="Arial" w:eastAsia="Times New Roman" w:hAnsi="Arial" w:cs="Arial"/>
                <w:b/>
              </w:rPr>
              <w:t>Lecturer:</w:t>
            </w:r>
          </w:p>
        </w:tc>
        <w:tc>
          <w:tcPr>
            <w:tcW w:w="3293" w:type="dxa"/>
          </w:tcPr>
          <w:p w14:paraId="5D47F7E3" w14:textId="77777777" w:rsidR="00894831" w:rsidRPr="00894831" w:rsidRDefault="00894831" w:rsidP="00894831">
            <w:pPr>
              <w:spacing w:before="120" w:after="120"/>
              <w:jc w:val="both"/>
              <w:rPr>
                <w:rFonts w:ascii="Arial" w:eastAsia="Times New Roman" w:hAnsi="Arial" w:cs="Arial"/>
                <w:b/>
              </w:rPr>
            </w:pPr>
            <w:r w:rsidRPr="00894831">
              <w:rPr>
                <w:rFonts w:ascii="Arial" w:eastAsia="Times New Roman" w:hAnsi="Arial" w:cs="Arial"/>
                <w:b/>
              </w:rPr>
              <w:t xml:space="preserve">Dr </w:t>
            </w:r>
            <w:proofErr w:type="spellStart"/>
            <w:r w:rsidRPr="00894831">
              <w:rPr>
                <w:rFonts w:ascii="Arial" w:eastAsia="Times New Roman" w:hAnsi="Arial" w:cs="Arial"/>
                <w:b/>
              </w:rPr>
              <w:t>Nalda</w:t>
            </w:r>
            <w:proofErr w:type="spellEnd"/>
            <w:r w:rsidRPr="00894831">
              <w:rPr>
                <w:rFonts w:ascii="Arial" w:eastAsia="Times New Roman" w:hAnsi="Arial" w:cs="Arial"/>
                <w:b/>
              </w:rPr>
              <w:t xml:space="preserve"> Wainwright</w:t>
            </w:r>
          </w:p>
        </w:tc>
        <w:tc>
          <w:tcPr>
            <w:tcW w:w="2268" w:type="dxa"/>
            <w:shd w:val="clear" w:color="auto" w:fill="D9D9D9"/>
          </w:tcPr>
          <w:p w14:paraId="2CFDBA59" w14:textId="77777777" w:rsidR="00894831" w:rsidRPr="00894831" w:rsidRDefault="00894831" w:rsidP="00894831">
            <w:pPr>
              <w:spacing w:before="120" w:after="120"/>
              <w:jc w:val="both"/>
              <w:rPr>
                <w:rFonts w:ascii="Arial" w:eastAsia="Times New Roman" w:hAnsi="Arial" w:cs="Arial"/>
                <w:b/>
              </w:rPr>
            </w:pPr>
            <w:r w:rsidRPr="00894831">
              <w:rPr>
                <w:rFonts w:ascii="Arial" w:eastAsia="Times New Roman" w:hAnsi="Arial" w:cs="Arial"/>
                <w:b/>
              </w:rPr>
              <w:t>Internal Verifier:</w:t>
            </w:r>
          </w:p>
        </w:tc>
        <w:tc>
          <w:tcPr>
            <w:tcW w:w="2268" w:type="dxa"/>
          </w:tcPr>
          <w:p w14:paraId="1CE2BDFA" w14:textId="77777777" w:rsidR="00894831" w:rsidRPr="00894831" w:rsidRDefault="00894831" w:rsidP="00894831">
            <w:pPr>
              <w:spacing w:before="120" w:after="120"/>
              <w:jc w:val="both"/>
              <w:rPr>
                <w:rFonts w:ascii="Arial" w:eastAsia="Times New Roman" w:hAnsi="Arial" w:cs="Arial"/>
                <w:b/>
              </w:rPr>
            </w:pPr>
          </w:p>
        </w:tc>
      </w:tr>
      <w:tr w:rsidR="00894831" w:rsidRPr="00894831" w14:paraId="57512528" w14:textId="77777777" w:rsidTr="00894831">
        <w:tc>
          <w:tcPr>
            <w:tcW w:w="2093" w:type="dxa"/>
            <w:shd w:val="pct15" w:color="auto" w:fill="auto"/>
          </w:tcPr>
          <w:p w14:paraId="08A6538C" w14:textId="77777777" w:rsidR="00894831" w:rsidRPr="00894831" w:rsidRDefault="00894831" w:rsidP="00894831">
            <w:pPr>
              <w:spacing w:before="120" w:after="120"/>
              <w:jc w:val="both"/>
              <w:rPr>
                <w:rFonts w:ascii="Arial" w:eastAsia="Times New Roman" w:hAnsi="Arial" w:cs="Arial"/>
                <w:b/>
              </w:rPr>
            </w:pPr>
            <w:r w:rsidRPr="00894831">
              <w:rPr>
                <w:rFonts w:ascii="Arial" w:eastAsia="Times New Roman" w:hAnsi="Arial" w:cs="Arial"/>
                <w:b/>
              </w:rPr>
              <w:t>Assignment Title:</w:t>
            </w:r>
          </w:p>
        </w:tc>
        <w:tc>
          <w:tcPr>
            <w:tcW w:w="3293" w:type="dxa"/>
          </w:tcPr>
          <w:p w14:paraId="6FDFDB1A" w14:textId="77777777" w:rsidR="00894831" w:rsidRPr="00894831" w:rsidRDefault="00894831" w:rsidP="00894831">
            <w:pPr>
              <w:rPr>
                <w:rFonts w:ascii="Times New Roman" w:eastAsia="Times New Roman" w:hAnsi="Times New Roman" w:cs="Times New Roman"/>
                <w:b/>
                <w:sz w:val="20"/>
                <w:szCs w:val="20"/>
              </w:rPr>
            </w:pPr>
            <w:r w:rsidRPr="00894831">
              <w:rPr>
                <w:rFonts w:ascii="Times New Roman" w:eastAsia="Times New Roman" w:hAnsi="Times New Roman" w:cs="Times New Roman"/>
                <w:b/>
                <w:sz w:val="20"/>
                <w:szCs w:val="20"/>
              </w:rPr>
              <w:t>Problem Based learning assignment</w:t>
            </w:r>
          </w:p>
          <w:p w14:paraId="79E56BF4" w14:textId="77777777" w:rsidR="00894831" w:rsidRPr="00894831" w:rsidRDefault="00894831" w:rsidP="00894831">
            <w:pPr>
              <w:spacing w:before="120" w:after="120"/>
              <w:jc w:val="both"/>
              <w:rPr>
                <w:rFonts w:ascii="Arial" w:eastAsia="Times New Roman" w:hAnsi="Arial" w:cs="Arial"/>
                <w:b/>
              </w:rPr>
            </w:pPr>
          </w:p>
        </w:tc>
        <w:tc>
          <w:tcPr>
            <w:tcW w:w="2268" w:type="dxa"/>
            <w:shd w:val="pct15" w:color="auto" w:fill="auto"/>
          </w:tcPr>
          <w:p w14:paraId="716B650D" w14:textId="77777777" w:rsidR="00894831" w:rsidRPr="00894831" w:rsidRDefault="00894831" w:rsidP="00894831">
            <w:pPr>
              <w:spacing w:before="120" w:after="120"/>
              <w:jc w:val="both"/>
              <w:rPr>
                <w:rFonts w:ascii="Arial" w:eastAsia="Times New Roman" w:hAnsi="Arial" w:cs="Arial"/>
                <w:b/>
              </w:rPr>
            </w:pPr>
            <w:r w:rsidRPr="00894831">
              <w:rPr>
                <w:rFonts w:ascii="Arial" w:eastAsia="Times New Roman" w:hAnsi="Arial" w:cs="Arial"/>
                <w:b/>
              </w:rPr>
              <w:t>Word count (or equivalent):</w:t>
            </w:r>
          </w:p>
        </w:tc>
        <w:tc>
          <w:tcPr>
            <w:tcW w:w="2268" w:type="dxa"/>
          </w:tcPr>
          <w:p w14:paraId="401095D7" w14:textId="77777777" w:rsidR="00894831" w:rsidRPr="00894831" w:rsidRDefault="00894831" w:rsidP="00894831">
            <w:pPr>
              <w:spacing w:before="120" w:after="120"/>
              <w:jc w:val="both"/>
              <w:rPr>
                <w:rFonts w:ascii="Arial" w:eastAsia="Times New Roman" w:hAnsi="Arial" w:cs="Arial"/>
                <w:b/>
              </w:rPr>
            </w:pPr>
            <w:r w:rsidRPr="00894831">
              <w:rPr>
                <w:rFonts w:ascii="Arial" w:eastAsia="Times New Roman" w:hAnsi="Arial" w:cs="Arial"/>
                <w:b/>
              </w:rPr>
              <w:t>2500</w:t>
            </w:r>
          </w:p>
        </w:tc>
      </w:tr>
      <w:tr w:rsidR="00894831" w:rsidRPr="00894831" w14:paraId="5DEDC055" w14:textId="77777777" w:rsidTr="00894831">
        <w:tc>
          <w:tcPr>
            <w:tcW w:w="2093" w:type="dxa"/>
            <w:shd w:val="pct15" w:color="auto" w:fill="auto"/>
          </w:tcPr>
          <w:p w14:paraId="5F0B5761" w14:textId="77777777" w:rsidR="00894831" w:rsidRPr="00894831" w:rsidRDefault="00894831" w:rsidP="00894831">
            <w:pPr>
              <w:spacing w:before="120" w:after="120"/>
              <w:jc w:val="both"/>
              <w:rPr>
                <w:rFonts w:ascii="Arial" w:eastAsia="Times New Roman" w:hAnsi="Arial" w:cs="Arial"/>
                <w:b/>
              </w:rPr>
            </w:pPr>
            <w:r w:rsidRPr="00894831">
              <w:rPr>
                <w:rFonts w:ascii="Arial" w:eastAsia="Times New Roman" w:hAnsi="Arial" w:cs="Arial"/>
                <w:b/>
              </w:rPr>
              <w:t>Submission deadline:</w:t>
            </w:r>
          </w:p>
        </w:tc>
        <w:tc>
          <w:tcPr>
            <w:tcW w:w="3293" w:type="dxa"/>
            <w:shd w:val="clear" w:color="auto" w:fill="auto"/>
          </w:tcPr>
          <w:p w14:paraId="51241B00" w14:textId="71EB050D" w:rsidR="00894831" w:rsidRPr="00894831" w:rsidRDefault="006F4CFF" w:rsidP="00894831">
            <w:pPr>
              <w:spacing w:before="120" w:after="120"/>
              <w:jc w:val="both"/>
              <w:rPr>
                <w:rFonts w:ascii="Arial" w:eastAsia="Times New Roman" w:hAnsi="Arial" w:cs="Arial"/>
                <w:b/>
              </w:rPr>
            </w:pPr>
            <w:r>
              <w:rPr>
                <w:rFonts w:ascii="Arial" w:eastAsia="Times New Roman" w:hAnsi="Arial" w:cs="Arial"/>
                <w:b/>
              </w:rPr>
              <w:t>18 December</w:t>
            </w:r>
          </w:p>
        </w:tc>
        <w:tc>
          <w:tcPr>
            <w:tcW w:w="2268" w:type="dxa"/>
            <w:shd w:val="pct15" w:color="auto" w:fill="auto"/>
          </w:tcPr>
          <w:p w14:paraId="712CA504" w14:textId="77777777" w:rsidR="00894831" w:rsidRPr="00894831" w:rsidRDefault="00894831" w:rsidP="00894831">
            <w:pPr>
              <w:spacing w:before="120" w:after="120"/>
              <w:jc w:val="both"/>
              <w:rPr>
                <w:rFonts w:ascii="Arial" w:eastAsia="Times New Roman" w:hAnsi="Arial" w:cs="Arial"/>
                <w:b/>
              </w:rPr>
            </w:pPr>
            <w:r w:rsidRPr="00894831">
              <w:rPr>
                <w:rFonts w:ascii="Arial" w:eastAsia="Times New Roman" w:hAnsi="Arial" w:cs="Arial"/>
                <w:b/>
              </w:rPr>
              <w:t>Return date of provisional marks &amp; written feedback:</w:t>
            </w:r>
          </w:p>
        </w:tc>
        <w:tc>
          <w:tcPr>
            <w:tcW w:w="2268" w:type="dxa"/>
          </w:tcPr>
          <w:p w14:paraId="58C3785F" w14:textId="77777777" w:rsidR="00894831" w:rsidRPr="00894831" w:rsidRDefault="00894831" w:rsidP="00894831">
            <w:pPr>
              <w:spacing w:before="120" w:after="120"/>
              <w:jc w:val="both"/>
              <w:rPr>
                <w:rFonts w:ascii="Arial" w:eastAsia="Times New Roman" w:hAnsi="Arial" w:cs="Arial"/>
                <w:b/>
              </w:rPr>
            </w:pPr>
          </w:p>
        </w:tc>
      </w:tr>
      <w:tr w:rsidR="00894831" w:rsidRPr="00894831" w14:paraId="197B2FE0" w14:textId="77777777" w:rsidTr="00894831">
        <w:tc>
          <w:tcPr>
            <w:tcW w:w="2093" w:type="dxa"/>
            <w:shd w:val="pct15" w:color="auto" w:fill="auto"/>
          </w:tcPr>
          <w:p w14:paraId="04F86555" w14:textId="77777777" w:rsidR="00894831" w:rsidRPr="00894831" w:rsidRDefault="00894831" w:rsidP="00894831">
            <w:pPr>
              <w:spacing w:before="120" w:after="120"/>
              <w:jc w:val="both"/>
              <w:rPr>
                <w:rFonts w:ascii="Arial" w:eastAsia="Times New Roman" w:hAnsi="Arial" w:cs="Arial"/>
                <w:b/>
              </w:rPr>
            </w:pPr>
            <w:r w:rsidRPr="00894831">
              <w:rPr>
                <w:rFonts w:ascii="Arial" w:eastAsia="Times New Roman" w:hAnsi="Arial" w:cs="Arial"/>
                <w:b/>
              </w:rPr>
              <w:t>Submission method:</w:t>
            </w:r>
          </w:p>
        </w:tc>
        <w:tc>
          <w:tcPr>
            <w:tcW w:w="7829" w:type="dxa"/>
            <w:gridSpan w:val="3"/>
            <w:shd w:val="clear" w:color="auto" w:fill="auto"/>
          </w:tcPr>
          <w:p w14:paraId="4854294C" w14:textId="77777777" w:rsidR="00894831" w:rsidRPr="00894831" w:rsidRDefault="00894831" w:rsidP="00894831">
            <w:pPr>
              <w:rPr>
                <w:rFonts w:ascii="Arial" w:eastAsia="Times New Roman" w:hAnsi="Arial" w:cs="Arial"/>
              </w:rPr>
            </w:pPr>
            <w:r w:rsidRPr="00894831">
              <w:rPr>
                <w:rFonts w:ascii="Arial" w:eastAsia="Times New Roman" w:hAnsi="Arial" w:cs="Arial"/>
              </w:rPr>
              <w:t xml:space="preserve">All written assessments, where practical and possible, must be submitted via </w:t>
            </w:r>
            <w:proofErr w:type="spellStart"/>
            <w:r w:rsidRPr="00894831">
              <w:rPr>
                <w:rFonts w:ascii="Arial" w:eastAsia="Times New Roman" w:hAnsi="Arial" w:cs="Arial"/>
              </w:rPr>
              <w:t>Turnitin</w:t>
            </w:r>
            <w:proofErr w:type="spellEnd"/>
            <w:r w:rsidRPr="00894831">
              <w:rPr>
                <w:rFonts w:ascii="Arial" w:eastAsia="Times New Roman" w:hAnsi="Arial" w:cs="Arial"/>
              </w:rPr>
              <w:t xml:space="preserve"> unless otherwise instructed by the Lecturer. (Please DO NOT put this assessment specification into </w:t>
            </w:r>
            <w:proofErr w:type="spellStart"/>
            <w:r w:rsidRPr="00894831">
              <w:rPr>
                <w:rFonts w:ascii="Arial" w:eastAsia="Times New Roman" w:hAnsi="Arial" w:cs="Arial"/>
              </w:rPr>
              <w:t>Turnitin</w:t>
            </w:r>
            <w:proofErr w:type="spellEnd"/>
            <w:r w:rsidRPr="00894831">
              <w:rPr>
                <w:rFonts w:ascii="Arial" w:eastAsia="Times New Roman" w:hAnsi="Arial" w:cs="Arial"/>
              </w:rPr>
              <w:t xml:space="preserve"> or it will match many similarities with other students’ submissions.)</w:t>
            </w:r>
          </w:p>
          <w:p w14:paraId="5FC12405" w14:textId="77777777" w:rsidR="00894831" w:rsidRPr="00894831" w:rsidRDefault="00894831" w:rsidP="00894831">
            <w:pPr>
              <w:spacing w:before="120" w:after="120"/>
              <w:jc w:val="both"/>
              <w:rPr>
                <w:rFonts w:ascii="Arial" w:eastAsia="Times New Roman" w:hAnsi="Arial" w:cs="Arial"/>
                <w:b/>
              </w:rPr>
            </w:pPr>
            <w:r w:rsidRPr="00894831">
              <w:rPr>
                <w:rFonts w:ascii="Arial" w:eastAsia="Times New Roman" w:hAnsi="Arial" w:cs="Arial"/>
                <w:b/>
              </w:rPr>
              <w:t xml:space="preserve">Alternative submission method (if applicable): </w:t>
            </w:r>
          </w:p>
          <w:p w14:paraId="0F8FC4BD" w14:textId="77777777" w:rsidR="00894831" w:rsidRPr="00894831" w:rsidRDefault="00894831" w:rsidP="00894831">
            <w:pPr>
              <w:spacing w:before="120" w:after="120"/>
              <w:jc w:val="both"/>
              <w:rPr>
                <w:rFonts w:ascii="Arial" w:eastAsia="Times New Roman" w:hAnsi="Arial" w:cs="Arial"/>
                <w:b/>
              </w:rPr>
            </w:pPr>
            <w:r w:rsidRPr="00894831">
              <w:rPr>
                <w:rFonts w:ascii="Arial" w:eastAsia="Times New Roman" w:hAnsi="Arial" w:cs="Arial"/>
                <w:b/>
              </w:rPr>
              <w:t xml:space="preserve">Late submission of the assessment will result in a late penalty mark.  </w:t>
            </w:r>
            <w:r w:rsidRPr="00894831">
              <w:rPr>
                <w:rFonts w:ascii="Arial" w:eastAsia="Times New Roman" w:hAnsi="Arial" w:cs="Arial"/>
              </w:rPr>
              <w:t>Penalties for late submission: Up to one week late, maximum mark of 40%.  Over one week late, 0%.  Only the Extenuating Circumstances Panel may approve a change to submission dates.</w:t>
            </w:r>
          </w:p>
        </w:tc>
      </w:tr>
      <w:tr w:rsidR="00894831" w:rsidRPr="00894831" w14:paraId="6602CA81" w14:textId="77777777" w:rsidTr="00894831">
        <w:tc>
          <w:tcPr>
            <w:tcW w:w="2093" w:type="dxa"/>
            <w:shd w:val="pct15" w:color="auto" w:fill="auto"/>
          </w:tcPr>
          <w:p w14:paraId="25E8541B" w14:textId="77777777" w:rsidR="00894831" w:rsidRPr="00894831" w:rsidRDefault="00894831" w:rsidP="00894831">
            <w:pPr>
              <w:spacing w:before="120" w:after="120"/>
              <w:rPr>
                <w:rFonts w:ascii="Arial" w:eastAsia="Times New Roman" w:hAnsi="Arial" w:cs="Arial"/>
                <w:b/>
              </w:rPr>
            </w:pPr>
            <w:r w:rsidRPr="00894831">
              <w:rPr>
                <w:rFonts w:ascii="Arial" w:eastAsia="Times New Roman" w:hAnsi="Arial" w:cs="Arial"/>
                <w:b/>
              </w:rPr>
              <w:t>Academic honesty / referencing:</w:t>
            </w:r>
          </w:p>
        </w:tc>
        <w:tc>
          <w:tcPr>
            <w:tcW w:w="7829" w:type="dxa"/>
            <w:gridSpan w:val="3"/>
            <w:shd w:val="clear" w:color="auto" w:fill="auto"/>
          </w:tcPr>
          <w:p w14:paraId="5CEF5E55" w14:textId="77777777" w:rsidR="00894831" w:rsidRPr="00894831" w:rsidRDefault="00894831" w:rsidP="00894831">
            <w:pPr>
              <w:spacing w:before="120" w:after="120"/>
              <w:jc w:val="both"/>
              <w:rPr>
                <w:rFonts w:ascii="Arial" w:eastAsia="Times New Roman" w:hAnsi="Arial" w:cs="Arial"/>
              </w:rPr>
            </w:pPr>
            <w:r w:rsidRPr="00894831">
              <w:rPr>
                <w:rFonts w:ascii="Arial" w:eastAsia="Times New Roman"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41F98B9" w14:textId="77777777" w:rsidR="00894831" w:rsidRPr="00894831" w:rsidRDefault="00894831" w:rsidP="00894831">
      <w:pPr>
        <w:rPr>
          <w:rFonts w:ascii="Arial" w:eastAsia="Times New Roman" w:hAnsi="Arial" w:cs="Arial"/>
          <w:sz w:val="32"/>
          <w:szCs w:val="20"/>
        </w:rPr>
      </w:pPr>
    </w:p>
    <w:p w14:paraId="1B32AD3A" w14:textId="77777777" w:rsidR="00894831" w:rsidRPr="00894831" w:rsidRDefault="00894831" w:rsidP="00894831">
      <w:pPr>
        <w:rPr>
          <w:rFonts w:ascii="Arial" w:eastAsia="Times New Roman" w:hAnsi="Arial" w:cs="Arial"/>
          <w:sz w:val="32"/>
          <w:szCs w:val="20"/>
        </w:rPr>
      </w:pPr>
    </w:p>
    <w:p w14:paraId="022C5082" w14:textId="77777777" w:rsidR="00894831" w:rsidRPr="00894831" w:rsidRDefault="00894831" w:rsidP="00894831">
      <w:pPr>
        <w:rPr>
          <w:rFonts w:ascii="Arial" w:eastAsia="Times New Roman" w:hAnsi="Arial" w:cs="Arial"/>
          <w:sz w:val="32"/>
          <w:szCs w:val="20"/>
        </w:rPr>
      </w:pPr>
    </w:p>
    <w:p w14:paraId="791934CF" w14:textId="77777777" w:rsidR="00894831" w:rsidRPr="00894831" w:rsidRDefault="00894831" w:rsidP="00894831">
      <w:pPr>
        <w:rPr>
          <w:rFonts w:ascii="Arial" w:eastAsia="Times New Roman" w:hAnsi="Arial" w:cs="Arial"/>
          <w:sz w:val="32"/>
          <w:szCs w:val="20"/>
        </w:rPr>
      </w:pPr>
    </w:p>
    <w:p w14:paraId="7DEF29B5" w14:textId="77777777" w:rsidR="00894831" w:rsidRDefault="00894831" w:rsidP="702AA684">
      <w:pPr>
        <w:rPr>
          <w:b/>
          <w:bCs/>
          <w:u w:val="single"/>
        </w:rPr>
      </w:pPr>
    </w:p>
    <w:p w14:paraId="78734544" w14:textId="77777777" w:rsidR="00894831" w:rsidRDefault="00894831" w:rsidP="702AA684">
      <w:pPr>
        <w:rPr>
          <w:b/>
          <w:bCs/>
          <w:u w:val="single"/>
        </w:rPr>
      </w:pPr>
    </w:p>
    <w:p w14:paraId="0890713D" w14:textId="77777777" w:rsidR="00894831" w:rsidRDefault="00894831" w:rsidP="702AA684">
      <w:pPr>
        <w:rPr>
          <w:b/>
          <w:bCs/>
          <w:u w:val="single"/>
        </w:rPr>
      </w:pPr>
    </w:p>
    <w:p w14:paraId="5E07798A" w14:textId="77777777" w:rsidR="00894831" w:rsidRDefault="00894831" w:rsidP="702AA684">
      <w:pPr>
        <w:rPr>
          <w:b/>
          <w:bCs/>
          <w:u w:val="single"/>
        </w:rPr>
      </w:pPr>
    </w:p>
    <w:p w14:paraId="0F3B7287" w14:textId="77777777" w:rsidR="00894831" w:rsidRDefault="00894831" w:rsidP="702AA684">
      <w:pPr>
        <w:rPr>
          <w:b/>
          <w:bCs/>
          <w:u w:val="single"/>
        </w:rPr>
      </w:pPr>
    </w:p>
    <w:p w14:paraId="43F08D92" w14:textId="77777777" w:rsidR="00894831" w:rsidRDefault="00894831" w:rsidP="702AA684">
      <w:pPr>
        <w:rPr>
          <w:b/>
          <w:bCs/>
          <w:u w:val="single"/>
        </w:rPr>
      </w:pPr>
    </w:p>
    <w:p w14:paraId="3FFB6072" w14:textId="77777777" w:rsidR="00894831" w:rsidRDefault="00894831" w:rsidP="702AA684">
      <w:pPr>
        <w:rPr>
          <w:b/>
          <w:bCs/>
          <w:u w:val="single"/>
        </w:rPr>
      </w:pPr>
    </w:p>
    <w:p w14:paraId="5A7AAD97" w14:textId="77777777" w:rsidR="00894831" w:rsidRDefault="00894831" w:rsidP="702AA684">
      <w:pPr>
        <w:rPr>
          <w:b/>
          <w:bCs/>
          <w:u w:val="single"/>
        </w:rPr>
      </w:pPr>
    </w:p>
    <w:p w14:paraId="6ECC304F" w14:textId="77777777" w:rsidR="00894831" w:rsidRDefault="00894831" w:rsidP="702AA684">
      <w:pPr>
        <w:rPr>
          <w:b/>
          <w:bCs/>
          <w:u w:val="single"/>
        </w:rPr>
      </w:pPr>
    </w:p>
    <w:p w14:paraId="2D93A2B9" w14:textId="77777777" w:rsidR="00894831" w:rsidRDefault="00894831" w:rsidP="702AA684">
      <w:pPr>
        <w:rPr>
          <w:b/>
          <w:bCs/>
          <w:u w:val="single"/>
        </w:rPr>
      </w:pPr>
    </w:p>
    <w:p w14:paraId="3888D123" w14:textId="266FE43C" w:rsidR="00BE2BD5" w:rsidRPr="00894831" w:rsidRDefault="00BE2BD5" w:rsidP="702AA684">
      <w:pPr>
        <w:rPr>
          <w:rFonts w:ascii="Arial" w:hAnsi="Arial" w:cs="Arial"/>
          <w:b/>
          <w:bCs/>
          <w:sz w:val="28"/>
          <w:szCs w:val="28"/>
          <w:u w:val="single"/>
        </w:rPr>
      </w:pPr>
      <w:r w:rsidRPr="00894831">
        <w:rPr>
          <w:rFonts w:ascii="Arial" w:hAnsi="Arial" w:cs="Arial"/>
          <w:b/>
          <w:bCs/>
          <w:sz w:val="28"/>
          <w:szCs w:val="28"/>
          <w:u w:val="single"/>
        </w:rPr>
        <w:lastRenderedPageBreak/>
        <w:t>Introduction</w:t>
      </w:r>
    </w:p>
    <w:p w14:paraId="46719B01" w14:textId="7AED798F" w:rsidR="610EFF07" w:rsidRPr="00894831" w:rsidRDefault="00081C5A" w:rsidP="702AA684">
      <w:pPr>
        <w:rPr>
          <w:rFonts w:ascii="Arial" w:hAnsi="Arial" w:cs="Arial"/>
          <w:sz w:val="24"/>
          <w:szCs w:val="24"/>
        </w:rPr>
      </w:pPr>
      <w:r w:rsidRPr="00894831">
        <w:rPr>
          <w:rFonts w:ascii="Arial" w:hAnsi="Arial" w:cs="Arial"/>
          <w:sz w:val="24"/>
          <w:szCs w:val="24"/>
        </w:rPr>
        <w:t>T</w:t>
      </w:r>
      <w:r w:rsidR="007E174B" w:rsidRPr="00894831">
        <w:rPr>
          <w:rFonts w:ascii="Arial" w:hAnsi="Arial" w:cs="Arial"/>
          <w:sz w:val="24"/>
          <w:szCs w:val="24"/>
        </w:rPr>
        <w:t xml:space="preserve">he </w:t>
      </w:r>
      <w:r w:rsidR="00680A84" w:rsidRPr="00894831">
        <w:rPr>
          <w:rFonts w:ascii="Arial" w:hAnsi="Arial" w:cs="Arial"/>
          <w:sz w:val="24"/>
          <w:szCs w:val="24"/>
        </w:rPr>
        <w:t>26</w:t>
      </w:r>
      <w:r w:rsidR="00680A84" w:rsidRPr="00894831">
        <w:rPr>
          <w:rFonts w:ascii="Arial" w:hAnsi="Arial" w:cs="Arial"/>
          <w:sz w:val="24"/>
          <w:szCs w:val="24"/>
          <w:vertAlign w:val="superscript"/>
        </w:rPr>
        <w:t>th</w:t>
      </w:r>
      <w:r w:rsidR="00680A84" w:rsidRPr="00894831">
        <w:rPr>
          <w:rFonts w:ascii="Arial" w:hAnsi="Arial" w:cs="Arial"/>
          <w:sz w:val="24"/>
          <w:szCs w:val="24"/>
        </w:rPr>
        <w:t xml:space="preserve"> of March 2020</w:t>
      </w:r>
      <w:r w:rsidR="00887826" w:rsidRPr="00894831">
        <w:rPr>
          <w:rFonts w:ascii="Arial" w:hAnsi="Arial" w:cs="Arial"/>
          <w:sz w:val="24"/>
          <w:szCs w:val="24"/>
        </w:rPr>
        <w:t>,</w:t>
      </w:r>
      <w:r w:rsidR="00680A84" w:rsidRPr="00894831">
        <w:rPr>
          <w:rFonts w:ascii="Arial" w:hAnsi="Arial" w:cs="Arial"/>
          <w:sz w:val="24"/>
          <w:szCs w:val="24"/>
        </w:rPr>
        <w:t xml:space="preserve"> the</w:t>
      </w:r>
      <w:r w:rsidR="00887826" w:rsidRPr="00894831">
        <w:rPr>
          <w:rFonts w:ascii="Arial" w:hAnsi="Arial" w:cs="Arial"/>
          <w:sz w:val="24"/>
          <w:szCs w:val="24"/>
        </w:rPr>
        <w:t xml:space="preserve"> day the</w:t>
      </w:r>
      <w:r w:rsidR="00680A84" w:rsidRPr="00894831">
        <w:rPr>
          <w:rFonts w:ascii="Arial" w:hAnsi="Arial" w:cs="Arial"/>
          <w:sz w:val="24"/>
          <w:szCs w:val="24"/>
        </w:rPr>
        <w:t xml:space="preserve"> whole of </w:t>
      </w:r>
      <w:r w:rsidR="00A20330" w:rsidRPr="00894831">
        <w:rPr>
          <w:rFonts w:ascii="Arial" w:hAnsi="Arial" w:cs="Arial"/>
          <w:sz w:val="24"/>
          <w:szCs w:val="24"/>
        </w:rPr>
        <w:t xml:space="preserve">the United Kingdom </w:t>
      </w:r>
      <w:r w:rsidR="00106B74" w:rsidRPr="00894831">
        <w:rPr>
          <w:rFonts w:ascii="Arial" w:hAnsi="Arial" w:cs="Arial"/>
          <w:sz w:val="24"/>
          <w:szCs w:val="24"/>
        </w:rPr>
        <w:t xml:space="preserve">went into </w:t>
      </w:r>
      <w:r w:rsidR="00873366" w:rsidRPr="00894831">
        <w:rPr>
          <w:rFonts w:ascii="Arial" w:hAnsi="Arial" w:cs="Arial"/>
          <w:sz w:val="24"/>
          <w:szCs w:val="24"/>
        </w:rPr>
        <w:t>lockdown</w:t>
      </w:r>
      <w:r w:rsidR="00124DDA" w:rsidRPr="00894831">
        <w:rPr>
          <w:rFonts w:ascii="Arial" w:hAnsi="Arial" w:cs="Arial"/>
          <w:sz w:val="24"/>
          <w:szCs w:val="24"/>
        </w:rPr>
        <w:t xml:space="preserve"> (</w:t>
      </w:r>
      <w:r w:rsidR="00225856" w:rsidRPr="00894831">
        <w:rPr>
          <w:rFonts w:ascii="Arial" w:hAnsi="Arial" w:cs="Arial"/>
          <w:sz w:val="24"/>
          <w:szCs w:val="24"/>
        </w:rPr>
        <w:t>Institute for government, 2021</w:t>
      </w:r>
      <w:r w:rsidR="00124DDA" w:rsidRPr="00894831">
        <w:rPr>
          <w:rFonts w:ascii="Arial" w:hAnsi="Arial" w:cs="Arial"/>
          <w:sz w:val="24"/>
          <w:szCs w:val="24"/>
        </w:rPr>
        <w:t>)</w:t>
      </w:r>
      <w:r w:rsidR="00B16ED9" w:rsidRPr="00894831">
        <w:rPr>
          <w:rFonts w:ascii="Arial" w:hAnsi="Arial" w:cs="Arial"/>
          <w:sz w:val="24"/>
          <w:szCs w:val="24"/>
        </w:rPr>
        <w:t xml:space="preserve"> and the entire nation lost the freedoms they took for granted</w:t>
      </w:r>
      <w:r w:rsidR="00225856" w:rsidRPr="00894831">
        <w:rPr>
          <w:rFonts w:ascii="Arial" w:hAnsi="Arial" w:cs="Arial"/>
          <w:sz w:val="24"/>
          <w:szCs w:val="24"/>
        </w:rPr>
        <w:t xml:space="preserve">. </w:t>
      </w:r>
      <w:r w:rsidR="008102C6" w:rsidRPr="00894831">
        <w:rPr>
          <w:rFonts w:ascii="Arial" w:hAnsi="Arial" w:cs="Arial"/>
          <w:sz w:val="24"/>
          <w:szCs w:val="24"/>
        </w:rPr>
        <w:t>S</w:t>
      </w:r>
      <w:r w:rsidR="00D73565" w:rsidRPr="00894831">
        <w:rPr>
          <w:rFonts w:ascii="Arial" w:hAnsi="Arial" w:cs="Arial"/>
          <w:sz w:val="24"/>
          <w:szCs w:val="24"/>
        </w:rPr>
        <w:t>chools were closed and children had to spend all day at home</w:t>
      </w:r>
      <w:r w:rsidR="0045053C" w:rsidRPr="00894831">
        <w:rPr>
          <w:rFonts w:ascii="Arial" w:hAnsi="Arial" w:cs="Arial"/>
          <w:sz w:val="24"/>
          <w:szCs w:val="24"/>
        </w:rPr>
        <w:t xml:space="preserve">. The whole country was isolated from one another. </w:t>
      </w:r>
      <w:r w:rsidR="00071B60" w:rsidRPr="00894831">
        <w:rPr>
          <w:rFonts w:ascii="Arial" w:hAnsi="Arial" w:cs="Arial"/>
          <w:sz w:val="24"/>
          <w:szCs w:val="24"/>
        </w:rPr>
        <w:t>I</w:t>
      </w:r>
      <w:r w:rsidR="001021D1" w:rsidRPr="00894831">
        <w:rPr>
          <w:rFonts w:ascii="Arial" w:hAnsi="Arial" w:cs="Arial"/>
          <w:sz w:val="24"/>
          <w:szCs w:val="24"/>
        </w:rPr>
        <w:t xml:space="preserve">t was </w:t>
      </w:r>
      <w:r w:rsidR="00694DEF" w:rsidRPr="00894831">
        <w:rPr>
          <w:rFonts w:ascii="Arial" w:hAnsi="Arial" w:cs="Arial"/>
          <w:sz w:val="24"/>
          <w:szCs w:val="24"/>
        </w:rPr>
        <w:t xml:space="preserve">from </w:t>
      </w:r>
      <w:r w:rsidR="00C270E6" w:rsidRPr="00894831">
        <w:rPr>
          <w:rFonts w:ascii="Arial" w:hAnsi="Arial" w:cs="Arial"/>
          <w:sz w:val="24"/>
          <w:szCs w:val="24"/>
        </w:rPr>
        <w:t>this point on</w:t>
      </w:r>
      <w:r w:rsidR="0076707D" w:rsidRPr="00894831">
        <w:rPr>
          <w:rFonts w:ascii="Arial" w:hAnsi="Arial" w:cs="Arial"/>
          <w:sz w:val="24"/>
          <w:szCs w:val="24"/>
        </w:rPr>
        <w:t>,</w:t>
      </w:r>
      <w:r w:rsidR="00C270E6" w:rsidRPr="00894831">
        <w:rPr>
          <w:rFonts w:ascii="Arial" w:hAnsi="Arial" w:cs="Arial"/>
          <w:sz w:val="24"/>
          <w:szCs w:val="24"/>
        </w:rPr>
        <w:t xml:space="preserve"> the whole world </w:t>
      </w:r>
      <w:r w:rsidR="004B3DD4" w:rsidRPr="00894831">
        <w:rPr>
          <w:rFonts w:ascii="Arial" w:hAnsi="Arial" w:cs="Arial"/>
          <w:sz w:val="24"/>
          <w:szCs w:val="24"/>
        </w:rPr>
        <w:t>realised</w:t>
      </w:r>
      <w:r w:rsidR="00C270E6" w:rsidRPr="00894831">
        <w:rPr>
          <w:rFonts w:ascii="Arial" w:hAnsi="Arial" w:cs="Arial"/>
          <w:sz w:val="24"/>
          <w:szCs w:val="24"/>
        </w:rPr>
        <w:t xml:space="preserve"> the value of taking care of ou</w:t>
      </w:r>
      <w:r w:rsidR="00F90A66" w:rsidRPr="00894831">
        <w:rPr>
          <w:rFonts w:ascii="Arial" w:hAnsi="Arial" w:cs="Arial"/>
          <w:sz w:val="24"/>
          <w:szCs w:val="24"/>
        </w:rPr>
        <w:t xml:space="preserve">r mental health and wellbeing. </w:t>
      </w:r>
      <w:r w:rsidR="00D37137" w:rsidRPr="00894831">
        <w:rPr>
          <w:rFonts w:ascii="Arial" w:hAnsi="Arial" w:cs="Arial"/>
          <w:sz w:val="24"/>
          <w:szCs w:val="24"/>
        </w:rPr>
        <w:t>The</w:t>
      </w:r>
      <w:r w:rsidR="00303024" w:rsidRPr="00894831">
        <w:rPr>
          <w:rFonts w:ascii="Arial" w:hAnsi="Arial" w:cs="Arial"/>
          <w:sz w:val="24"/>
          <w:szCs w:val="24"/>
        </w:rPr>
        <w:t xml:space="preserve">re was a nationwide realisation that being outside and enjoying nature was </w:t>
      </w:r>
      <w:r w:rsidR="00080420" w:rsidRPr="00894831">
        <w:rPr>
          <w:rFonts w:ascii="Arial" w:hAnsi="Arial" w:cs="Arial"/>
          <w:sz w:val="24"/>
          <w:szCs w:val="24"/>
        </w:rPr>
        <w:t xml:space="preserve">one of the best ways to achieve this. </w:t>
      </w:r>
      <w:proofErr w:type="spellStart"/>
      <w:r w:rsidR="00080420" w:rsidRPr="00894831">
        <w:rPr>
          <w:rFonts w:ascii="Arial" w:hAnsi="Arial" w:cs="Arial"/>
          <w:sz w:val="24"/>
          <w:szCs w:val="24"/>
        </w:rPr>
        <w:t>Lemmey</w:t>
      </w:r>
      <w:proofErr w:type="spellEnd"/>
      <w:r w:rsidR="00080420" w:rsidRPr="00894831">
        <w:rPr>
          <w:rFonts w:ascii="Arial" w:hAnsi="Arial" w:cs="Arial"/>
          <w:sz w:val="24"/>
          <w:szCs w:val="24"/>
        </w:rPr>
        <w:t xml:space="preserve"> (2020) did a stud</w:t>
      </w:r>
      <w:r w:rsidR="00F35E32" w:rsidRPr="00894831">
        <w:rPr>
          <w:rFonts w:ascii="Arial" w:hAnsi="Arial" w:cs="Arial"/>
          <w:sz w:val="24"/>
          <w:szCs w:val="24"/>
        </w:rPr>
        <w:t xml:space="preserve">y </w:t>
      </w:r>
      <w:r w:rsidR="007D1050" w:rsidRPr="00894831">
        <w:rPr>
          <w:rFonts w:ascii="Arial" w:hAnsi="Arial" w:cs="Arial"/>
          <w:sz w:val="24"/>
          <w:szCs w:val="24"/>
        </w:rPr>
        <w:t xml:space="preserve">where 98% of respondents agreed that </w:t>
      </w:r>
      <w:r w:rsidR="00B653C0" w:rsidRPr="00894831">
        <w:rPr>
          <w:rFonts w:ascii="Arial" w:hAnsi="Arial" w:cs="Arial"/>
          <w:sz w:val="24"/>
          <w:szCs w:val="24"/>
        </w:rPr>
        <w:t>nature made them happier</w:t>
      </w:r>
      <w:r w:rsidR="006320D4" w:rsidRPr="00894831">
        <w:rPr>
          <w:rFonts w:ascii="Arial" w:hAnsi="Arial" w:cs="Arial"/>
          <w:sz w:val="24"/>
          <w:szCs w:val="24"/>
        </w:rPr>
        <w:t>.</w:t>
      </w:r>
      <w:r w:rsidR="00F35E32" w:rsidRPr="00894831">
        <w:rPr>
          <w:rFonts w:ascii="Arial" w:hAnsi="Arial" w:cs="Arial"/>
          <w:sz w:val="24"/>
          <w:szCs w:val="24"/>
        </w:rPr>
        <w:t xml:space="preserve"> </w:t>
      </w:r>
      <w:r w:rsidR="00DD0EBC" w:rsidRPr="00894831">
        <w:rPr>
          <w:rFonts w:ascii="Arial" w:hAnsi="Arial" w:cs="Arial"/>
          <w:sz w:val="24"/>
          <w:szCs w:val="24"/>
        </w:rPr>
        <w:t>A report by the national trust</w:t>
      </w:r>
      <w:r w:rsidR="001A2B93" w:rsidRPr="00894831">
        <w:rPr>
          <w:rFonts w:ascii="Arial" w:hAnsi="Arial" w:cs="Arial"/>
          <w:sz w:val="24"/>
          <w:szCs w:val="24"/>
        </w:rPr>
        <w:t xml:space="preserve"> reinforces this by</w:t>
      </w:r>
      <w:r w:rsidR="00DD0EBC" w:rsidRPr="00894831">
        <w:rPr>
          <w:rFonts w:ascii="Arial" w:hAnsi="Arial" w:cs="Arial"/>
          <w:sz w:val="24"/>
          <w:szCs w:val="24"/>
        </w:rPr>
        <w:t xml:space="preserve"> also associat</w:t>
      </w:r>
      <w:r w:rsidR="001A2B93" w:rsidRPr="00894831">
        <w:rPr>
          <w:rFonts w:ascii="Arial" w:hAnsi="Arial" w:cs="Arial"/>
          <w:sz w:val="24"/>
          <w:szCs w:val="24"/>
        </w:rPr>
        <w:t>ing</w:t>
      </w:r>
      <w:r w:rsidR="00DD0EBC" w:rsidRPr="00894831">
        <w:rPr>
          <w:rFonts w:ascii="Arial" w:hAnsi="Arial" w:cs="Arial"/>
          <w:sz w:val="24"/>
          <w:szCs w:val="24"/>
        </w:rPr>
        <w:t xml:space="preserve"> a connection with nature with wellbeing</w:t>
      </w:r>
      <w:r w:rsidR="001A2B93" w:rsidRPr="00894831">
        <w:rPr>
          <w:rFonts w:ascii="Arial" w:hAnsi="Arial" w:cs="Arial"/>
          <w:sz w:val="24"/>
          <w:szCs w:val="24"/>
        </w:rPr>
        <w:t xml:space="preserve"> </w:t>
      </w:r>
      <w:r w:rsidR="00DD0EBC" w:rsidRPr="00894831">
        <w:rPr>
          <w:rFonts w:ascii="Arial" w:hAnsi="Arial" w:cs="Arial"/>
          <w:sz w:val="24"/>
          <w:szCs w:val="24"/>
        </w:rPr>
        <w:t>(National Trust &amp; University of Derby, 2020)</w:t>
      </w:r>
      <w:r w:rsidR="00463FB3" w:rsidRPr="00894831">
        <w:rPr>
          <w:rFonts w:ascii="Arial" w:hAnsi="Arial" w:cs="Arial"/>
          <w:sz w:val="24"/>
          <w:szCs w:val="24"/>
        </w:rPr>
        <w:t xml:space="preserve">. </w:t>
      </w:r>
      <w:r w:rsidR="00DD27E6" w:rsidRPr="00894831">
        <w:rPr>
          <w:rFonts w:ascii="Arial" w:hAnsi="Arial" w:cs="Arial"/>
          <w:sz w:val="24"/>
          <w:szCs w:val="24"/>
        </w:rPr>
        <w:t>The Eden project (2020a) state “we know that children are happier, healthier (physically, mentally and socially), and more successful as learners, if they have regular access to nature and the outdoors” and in the shadow of a global pandemic being in the outdoors will allow for “</w:t>
      </w:r>
      <w:r w:rsidR="610EFF07" w:rsidRPr="00894831">
        <w:rPr>
          <w:rFonts w:ascii="Arial" w:hAnsi="Arial" w:cs="Arial"/>
          <w:sz w:val="24"/>
          <w:szCs w:val="24"/>
        </w:rPr>
        <w:t>curriculum enrichment and social cohesion</w:t>
      </w:r>
      <w:r w:rsidR="005F65C8" w:rsidRPr="00894831">
        <w:rPr>
          <w:rFonts w:ascii="Arial" w:hAnsi="Arial" w:cs="Arial"/>
          <w:sz w:val="24"/>
          <w:szCs w:val="24"/>
        </w:rPr>
        <w:t>…</w:t>
      </w:r>
      <w:r w:rsidR="610EFF07" w:rsidRPr="00894831">
        <w:rPr>
          <w:rFonts w:ascii="Arial" w:hAnsi="Arial" w:cs="Arial"/>
          <w:sz w:val="24"/>
          <w:szCs w:val="24"/>
        </w:rPr>
        <w:t xml:space="preserve"> </w:t>
      </w:r>
      <w:r w:rsidR="005F65C8" w:rsidRPr="00894831">
        <w:rPr>
          <w:rFonts w:ascii="Arial" w:hAnsi="Arial" w:cs="Arial"/>
          <w:sz w:val="24"/>
          <w:szCs w:val="24"/>
        </w:rPr>
        <w:t>(</w:t>
      </w:r>
      <w:r w:rsidR="00DD27E6" w:rsidRPr="00894831">
        <w:rPr>
          <w:rFonts w:ascii="Arial" w:hAnsi="Arial" w:cs="Arial"/>
          <w:sz w:val="24"/>
          <w:szCs w:val="24"/>
        </w:rPr>
        <w:t>as</w:t>
      </w:r>
      <w:r w:rsidR="005F65C8" w:rsidRPr="00894831">
        <w:rPr>
          <w:rFonts w:ascii="Arial" w:hAnsi="Arial" w:cs="Arial"/>
          <w:sz w:val="24"/>
          <w:szCs w:val="24"/>
        </w:rPr>
        <w:t>)</w:t>
      </w:r>
      <w:r w:rsidR="00DD27E6" w:rsidRPr="00894831">
        <w:rPr>
          <w:rFonts w:ascii="Arial" w:hAnsi="Arial" w:cs="Arial"/>
          <w:sz w:val="24"/>
          <w:szCs w:val="24"/>
        </w:rPr>
        <w:t xml:space="preserve"> </w:t>
      </w:r>
      <w:r w:rsidR="610EFF07" w:rsidRPr="00894831">
        <w:rPr>
          <w:rFonts w:ascii="Arial" w:hAnsi="Arial" w:cs="Arial"/>
          <w:sz w:val="24"/>
          <w:szCs w:val="24"/>
        </w:rPr>
        <w:t>a powerful tool for your school</w:t>
      </w:r>
      <w:r w:rsidR="00C55CDD" w:rsidRPr="00894831">
        <w:rPr>
          <w:rFonts w:ascii="Arial" w:hAnsi="Arial" w:cs="Arial"/>
          <w:sz w:val="24"/>
          <w:szCs w:val="24"/>
        </w:rPr>
        <w:t>s</w:t>
      </w:r>
      <w:r w:rsidR="610EFF07" w:rsidRPr="00894831">
        <w:rPr>
          <w:rFonts w:ascii="Arial" w:hAnsi="Arial" w:cs="Arial"/>
          <w:sz w:val="24"/>
          <w:szCs w:val="24"/>
        </w:rPr>
        <w:t xml:space="preserve"> recovery and beyond</w:t>
      </w:r>
      <w:r w:rsidR="00DD27E6" w:rsidRPr="00894831">
        <w:rPr>
          <w:rFonts w:ascii="Arial" w:hAnsi="Arial" w:cs="Arial"/>
          <w:sz w:val="24"/>
          <w:szCs w:val="24"/>
        </w:rPr>
        <w:t>”</w:t>
      </w:r>
      <w:r w:rsidR="00E8752A" w:rsidRPr="00894831">
        <w:rPr>
          <w:rFonts w:ascii="Arial" w:hAnsi="Arial" w:cs="Arial"/>
          <w:sz w:val="24"/>
          <w:szCs w:val="24"/>
        </w:rPr>
        <w:t xml:space="preserve"> (Eden Project, 2020b)</w:t>
      </w:r>
      <w:r w:rsidR="610EFF07" w:rsidRPr="00894831">
        <w:rPr>
          <w:rFonts w:ascii="Arial" w:hAnsi="Arial" w:cs="Arial"/>
          <w:sz w:val="24"/>
          <w:szCs w:val="24"/>
        </w:rPr>
        <w:t xml:space="preserve"> </w:t>
      </w:r>
    </w:p>
    <w:p w14:paraId="2DD3E737" w14:textId="08EB1DD7" w:rsidR="005F65C8" w:rsidRPr="00894831" w:rsidRDefault="005F65C8" w:rsidP="702AA684">
      <w:pPr>
        <w:rPr>
          <w:rFonts w:ascii="Arial" w:hAnsi="Arial" w:cs="Arial"/>
          <w:sz w:val="24"/>
          <w:szCs w:val="24"/>
        </w:rPr>
      </w:pPr>
    </w:p>
    <w:p w14:paraId="452A807B" w14:textId="715ED38E" w:rsidR="00910DE0" w:rsidRPr="00894831" w:rsidRDefault="00910DE0">
      <w:pPr>
        <w:rPr>
          <w:rFonts w:ascii="Arial" w:hAnsi="Arial" w:cs="Arial"/>
          <w:sz w:val="24"/>
          <w:szCs w:val="24"/>
        </w:rPr>
      </w:pPr>
    </w:p>
    <w:p w14:paraId="0A8FD3D7" w14:textId="7D383C91" w:rsidR="00AC1D21" w:rsidRPr="00894831" w:rsidRDefault="00FD6082">
      <w:pPr>
        <w:rPr>
          <w:rFonts w:ascii="Arial" w:hAnsi="Arial" w:cs="Arial"/>
          <w:b/>
          <w:bCs/>
          <w:sz w:val="28"/>
          <w:szCs w:val="28"/>
          <w:u w:val="single"/>
        </w:rPr>
      </w:pPr>
      <w:r w:rsidRPr="00894831">
        <w:rPr>
          <w:rFonts w:ascii="Arial" w:hAnsi="Arial" w:cs="Arial"/>
          <w:b/>
          <w:bCs/>
          <w:sz w:val="28"/>
          <w:szCs w:val="28"/>
          <w:u w:val="single"/>
        </w:rPr>
        <w:t>The Curriculum</w:t>
      </w:r>
    </w:p>
    <w:p w14:paraId="4ABE9AD3" w14:textId="3C8C78C7" w:rsidR="002F17B6" w:rsidRPr="00894831" w:rsidRDefault="001D5E45">
      <w:pPr>
        <w:rPr>
          <w:rFonts w:ascii="Arial" w:hAnsi="Arial" w:cs="Arial"/>
          <w:color w:val="000000" w:themeColor="text1"/>
          <w:sz w:val="24"/>
          <w:szCs w:val="24"/>
        </w:rPr>
      </w:pPr>
      <w:r w:rsidRPr="00894831">
        <w:rPr>
          <w:rFonts w:ascii="Arial" w:hAnsi="Arial" w:cs="Arial"/>
          <w:sz w:val="24"/>
          <w:szCs w:val="24"/>
        </w:rPr>
        <w:t>The new curriculum</w:t>
      </w:r>
      <w:r w:rsidR="00B207B4" w:rsidRPr="00894831">
        <w:rPr>
          <w:rFonts w:ascii="Arial" w:hAnsi="Arial" w:cs="Arial"/>
          <w:sz w:val="24"/>
          <w:szCs w:val="24"/>
        </w:rPr>
        <w:t xml:space="preserve"> </w:t>
      </w:r>
      <w:r w:rsidR="00B20167" w:rsidRPr="00894831">
        <w:rPr>
          <w:rFonts w:ascii="Arial" w:hAnsi="Arial" w:cs="Arial"/>
          <w:sz w:val="24"/>
          <w:szCs w:val="24"/>
        </w:rPr>
        <w:t>was proposed by Donaldson in 2015</w:t>
      </w:r>
      <w:r w:rsidR="004C1104" w:rsidRPr="00894831">
        <w:rPr>
          <w:rFonts w:ascii="Arial" w:hAnsi="Arial" w:cs="Arial"/>
          <w:sz w:val="24"/>
          <w:szCs w:val="24"/>
        </w:rPr>
        <w:t xml:space="preserve"> in his Successful Futures</w:t>
      </w:r>
      <w:r w:rsidR="399B2D22" w:rsidRPr="00894831">
        <w:rPr>
          <w:rFonts w:ascii="Arial" w:hAnsi="Arial" w:cs="Arial"/>
          <w:sz w:val="24"/>
          <w:szCs w:val="24"/>
        </w:rPr>
        <w:t xml:space="preserve"> review</w:t>
      </w:r>
      <w:r w:rsidR="00B20167" w:rsidRPr="00894831">
        <w:rPr>
          <w:rFonts w:ascii="Arial" w:hAnsi="Arial" w:cs="Arial"/>
          <w:sz w:val="24"/>
          <w:szCs w:val="24"/>
        </w:rPr>
        <w:t xml:space="preserve"> </w:t>
      </w:r>
      <w:r w:rsidR="3A848988" w:rsidRPr="00894831">
        <w:rPr>
          <w:rFonts w:ascii="Arial" w:hAnsi="Arial" w:cs="Arial"/>
          <w:sz w:val="24"/>
          <w:szCs w:val="24"/>
        </w:rPr>
        <w:t>(Donaldson, 2015</w:t>
      </w:r>
      <w:r w:rsidR="00B20167" w:rsidRPr="00894831">
        <w:rPr>
          <w:rFonts w:ascii="Arial" w:hAnsi="Arial" w:cs="Arial"/>
          <w:sz w:val="24"/>
          <w:szCs w:val="24"/>
        </w:rPr>
        <w:t>). Pio</w:t>
      </w:r>
      <w:r w:rsidR="00702F92" w:rsidRPr="00894831">
        <w:rPr>
          <w:rFonts w:ascii="Arial" w:hAnsi="Arial" w:cs="Arial"/>
          <w:sz w:val="24"/>
          <w:szCs w:val="24"/>
        </w:rPr>
        <w:t>neer schools started introducing the new curriculum in 20</w:t>
      </w:r>
      <w:r w:rsidR="3A58DBDF" w:rsidRPr="00894831">
        <w:rPr>
          <w:rFonts w:ascii="Arial" w:hAnsi="Arial" w:cs="Arial"/>
          <w:sz w:val="24"/>
          <w:szCs w:val="24"/>
        </w:rPr>
        <w:t>16 (Welsh Government, 2015).</w:t>
      </w:r>
      <w:r w:rsidR="00837791" w:rsidRPr="00894831">
        <w:rPr>
          <w:rFonts w:ascii="Arial" w:hAnsi="Arial" w:cs="Arial"/>
          <w:sz w:val="24"/>
          <w:szCs w:val="24"/>
        </w:rPr>
        <w:t xml:space="preserve"> </w:t>
      </w:r>
      <w:r w:rsidR="00972FB4" w:rsidRPr="00894831">
        <w:rPr>
          <w:rFonts w:ascii="Arial" w:hAnsi="Arial" w:cs="Arial"/>
          <w:sz w:val="24"/>
          <w:szCs w:val="24"/>
        </w:rPr>
        <w:t>And is being full</w:t>
      </w:r>
      <w:r w:rsidR="0023147C" w:rsidRPr="00894831">
        <w:rPr>
          <w:rFonts w:ascii="Arial" w:hAnsi="Arial" w:cs="Arial"/>
          <w:sz w:val="24"/>
          <w:szCs w:val="24"/>
        </w:rPr>
        <w:t>y</w:t>
      </w:r>
      <w:r w:rsidR="00837791" w:rsidRPr="00894831">
        <w:rPr>
          <w:rFonts w:ascii="Arial" w:hAnsi="Arial" w:cs="Arial"/>
          <w:sz w:val="24"/>
          <w:szCs w:val="24"/>
        </w:rPr>
        <w:t xml:space="preserve"> </w:t>
      </w:r>
      <w:r w:rsidR="00167D66" w:rsidRPr="00894831">
        <w:rPr>
          <w:rFonts w:ascii="Arial" w:hAnsi="Arial" w:cs="Arial"/>
          <w:sz w:val="24"/>
          <w:szCs w:val="24"/>
        </w:rPr>
        <w:t xml:space="preserve">introduced </w:t>
      </w:r>
      <w:r w:rsidR="0023147C" w:rsidRPr="00894831">
        <w:rPr>
          <w:rFonts w:ascii="Arial" w:hAnsi="Arial" w:cs="Arial"/>
          <w:sz w:val="24"/>
          <w:szCs w:val="24"/>
        </w:rPr>
        <w:t>in 2022</w:t>
      </w:r>
      <w:r w:rsidR="0023369E" w:rsidRPr="00894831">
        <w:rPr>
          <w:rFonts w:ascii="Arial" w:hAnsi="Arial" w:cs="Arial"/>
          <w:sz w:val="24"/>
          <w:szCs w:val="24"/>
        </w:rPr>
        <w:t xml:space="preserve"> for </w:t>
      </w:r>
      <w:r w:rsidR="002962A1" w:rsidRPr="00894831">
        <w:rPr>
          <w:rFonts w:ascii="Arial" w:hAnsi="Arial" w:cs="Arial"/>
          <w:sz w:val="24"/>
          <w:szCs w:val="24"/>
        </w:rPr>
        <w:t xml:space="preserve">nursery to </w:t>
      </w:r>
      <w:r w:rsidR="0023369E" w:rsidRPr="00894831">
        <w:rPr>
          <w:rFonts w:ascii="Arial" w:hAnsi="Arial" w:cs="Arial"/>
          <w:sz w:val="24"/>
          <w:szCs w:val="24"/>
        </w:rPr>
        <w:t>year 7</w:t>
      </w:r>
      <w:r w:rsidR="00432795" w:rsidRPr="00894831">
        <w:rPr>
          <w:rFonts w:ascii="Arial" w:hAnsi="Arial" w:cs="Arial"/>
          <w:sz w:val="24"/>
          <w:szCs w:val="24"/>
        </w:rPr>
        <w:t xml:space="preserve"> (</w:t>
      </w:r>
      <w:proofErr w:type="spellStart"/>
      <w:r w:rsidR="00432795" w:rsidRPr="00894831">
        <w:rPr>
          <w:rFonts w:ascii="Arial" w:hAnsi="Arial" w:cs="Arial"/>
          <w:sz w:val="24"/>
          <w:szCs w:val="24"/>
        </w:rPr>
        <w:t>Hwb</w:t>
      </w:r>
      <w:proofErr w:type="spellEnd"/>
      <w:r w:rsidR="00432795" w:rsidRPr="00894831">
        <w:rPr>
          <w:rFonts w:ascii="Arial" w:hAnsi="Arial" w:cs="Arial"/>
          <w:sz w:val="24"/>
          <w:szCs w:val="24"/>
        </w:rPr>
        <w:t>, 2020a)</w:t>
      </w:r>
      <w:r w:rsidR="0023147C" w:rsidRPr="00894831">
        <w:rPr>
          <w:rFonts w:ascii="Arial" w:hAnsi="Arial" w:cs="Arial"/>
          <w:sz w:val="24"/>
          <w:szCs w:val="24"/>
        </w:rPr>
        <w:t>.</w:t>
      </w:r>
      <w:r w:rsidR="002962A1" w:rsidRPr="00894831">
        <w:rPr>
          <w:rFonts w:ascii="Arial" w:hAnsi="Arial" w:cs="Arial"/>
          <w:sz w:val="24"/>
          <w:szCs w:val="24"/>
        </w:rPr>
        <w:t xml:space="preserve"> Then in 2023</w:t>
      </w:r>
      <w:r w:rsidR="005D65AC" w:rsidRPr="00894831">
        <w:rPr>
          <w:rFonts w:ascii="Arial" w:hAnsi="Arial" w:cs="Arial"/>
          <w:sz w:val="24"/>
          <w:szCs w:val="24"/>
        </w:rPr>
        <w:t xml:space="preserve"> </w:t>
      </w:r>
      <w:r w:rsidR="00FC0ECE" w:rsidRPr="00894831">
        <w:rPr>
          <w:rFonts w:ascii="Arial" w:hAnsi="Arial" w:cs="Arial"/>
          <w:sz w:val="24"/>
          <w:szCs w:val="24"/>
        </w:rPr>
        <w:t xml:space="preserve">it will be introduced to year 8 to year </w:t>
      </w:r>
      <w:r w:rsidR="00FC0ECE" w:rsidRPr="00894831">
        <w:rPr>
          <w:rFonts w:ascii="Arial" w:hAnsi="Arial" w:cs="Arial"/>
          <w:color w:val="000000" w:themeColor="text1"/>
          <w:sz w:val="24"/>
          <w:szCs w:val="24"/>
        </w:rPr>
        <w:t>11 (</w:t>
      </w:r>
      <w:proofErr w:type="spellStart"/>
      <w:r w:rsidR="005F1858" w:rsidRPr="00894831">
        <w:rPr>
          <w:rFonts w:ascii="Arial" w:hAnsi="Arial" w:cs="Arial"/>
          <w:color w:val="000000" w:themeColor="text1"/>
          <w:sz w:val="24"/>
          <w:szCs w:val="24"/>
        </w:rPr>
        <w:t>Hwb</w:t>
      </w:r>
      <w:proofErr w:type="spellEnd"/>
      <w:r w:rsidR="005F1858" w:rsidRPr="00894831">
        <w:rPr>
          <w:rFonts w:ascii="Arial" w:hAnsi="Arial" w:cs="Arial"/>
          <w:color w:val="000000" w:themeColor="text1"/>
          <w:sz w:val="24"/>
          <w:szCs w:val="24"/>
        </w:rPr>
        <w:t>, 202</w:t>
      </w:r>
      <w:r w:rsidR="00B065BB" w:rsidRPr="00894831">
        <w:rPr>
          <w:rFonts w:ascii="Arial" w:hAnsi="Arial" w:cs="Arial"/>
          <w:color w:val="000000" w:themeColor="text1"/>
          <w:sz w:val="24"/>
          <w:szCs w:val="24"/>
        </w:rPr>
        <w:t>0a</w:t>
      </w:r>
      <w:r w:rsidR="00FC0ECE" w:rsidRPr="00894831">
        <w:rPr>
          <w:rFonts w:ascii="Arial" w:hAnsi="Arial" w:cs="Arial"/>
          <w:color w:val="000000" w:themeColor="text1"/>
          <w:sz w:val="24"/>
          <w:szCs w:val="24"/>
        </w:rPr>
        <w:t>).</w:t>
      </w:r>
      <w:r w:rsidR="0023147C" w:rsidRPr="00894831">
        <w:rPr>
          <w:rFonts w:ascii="Arial" w:hAnsi="Arial" w:cs="Arial"/>
          <w:color w:val="000000" w:themeColor="text1"/>
          <w:sz w:val="24"/>
          <w:szCs w:val="24"/>
        </w:rPr>
        <w:t xml:space="preserve"> The </w:t>
      </w:r>
      <w:r w:rsidR="0023369E" w:rsidRPr="00894831">
        <w:rPr>
          <w:rFonts w:ascii="Arial" w:hAnsi="Arial" w:cs="Arial"/>
          <w:color w:val="000000" w:themeColor="text1"/>
          <w:sz w:val="24"/>
          <w:szCs w:val="24"/>
        </w:rPr>
        <w:t>new curriculum</w:t>
      </w:r>
      <w:r w:rsidR="00167D66" w:rsidRPr="00894831">
        <w:rPr>
          <w:rFonts w:ascii="Arial" w:hAnsi="Arial" w:cs="Arial"/>
          <w:color w:val="000000" w:themeColor="text1"/>
          <w:sz w:val="24"/>
          <w:szCs w:val="24"/>
        </w:rPr>
        <w:t xml:space="preserve"> has four main purposes </w:t>
      </w:r>
      <w:r w:rsidR="00F50E8D" w:rsidRPr="00894831">
        <w:rPr>
          <w:rFonts w:ascii="Arial" w:hAnsi="Arial" w:cs="Arial"/>
          <w:color w:val="000000" w:themeColor="text1"/>
          <w:sz w:val="24"/>
          <w:szCs w:val="24"/>
        </w:rPr>
        <w:t>for practitioners to work towards</w:t>
      </w:r>
      <w:r w:rsidR="00456FB0" w:rsidRPr="00894831">
        <w:rPr>
          <w:rFonts w:ascii="Arial" w:hAnsi="Arial" w:cs="Arial"/>
          <w:color w:val="000000" w:themeColor="text1"/>
          <w:sz w:val="24"/>
          <w:szCs w:val="24"/>
        </w:rPr>
        <w:t xml:space="preserve"> (</w:t>
      </w:r>
      <w:proofErr w:type="spellStart"/>
      <w:r w:rsidR="009B3CEC" w:rsidRPr="00894831">
        <w:rPr>
          <w:rFonts w:ascii="Arial" w:hAnsi="Arial" w:cs="Arial"/>
          <w:color w:val="000000" w:themeColor="text1"/>
          <w:sz w:val="24"/>
          <w:szCs w:val="24"/>
        </w:rPr>
        <w:t>Hwb</w:t>
      </w:r>
      <w:proofErr w:type="spellEnd"/>
      <w:r w:rsidR="009B3CEC" w:rsidRPr="00894831">
        <w:rPr>
          <w:rFonts w:ascii="Arial" w:hAnsi="Arial" w:cs="Arial"/>
          <w:color w:val="000000" w:themeColor="text1"/>
          <w:sz w:val="24"/>
          <w:szCs w:val="24"/>
        </w:rPr>
        <w:t>, 2020</w:t>
      </w:r>
      <w:r w:rsidR="00E1161A" w:rsidRPr="00894831">
        <w:rPr>
          <w:rFonts w:ascii="Arial" w:hAnsi="Arial" w:cs="Arial"/>
          <w:color w:val="000000" w:themeColor="text1"/>
          <w:sz w:val="24"/>
          <w:szCs w:val="24"/>
        </w:rPr>
        <w:t>a</w:t>
      </w:r>
      <w:r w:rsidR="00456FB0" w:rsidRPr="00894831">
        <w:rPr>
          <w:rFonts w:ascii="Arial" w:hAnsi="Arial" w:cs="Arial"/>
          <w:color w:val="000000" w:themeColor="text1"/>
          <w:sz w:val="24"/>
          <w:szCs w:val="24"/>
        </w:rPr>
        <w:t>)</w:t>
      </w:r>
      <w:r w:rsidR="00F50E8D" w:rsidRPr="00894831">
        <w:rPr>
          <w:rFonts w:ascii="Arial" w:hAnsi="Arial" w:cs="Arial"/>
          <w:color w:val="000000" w:themeColor="text1"/>
          <w:sz w:val="24"/>
          <w:szCs w:val="24"/>
        </w:rPr>
        <w:t>.</w:t>
      </w:r>
      <w:r w:rsidR="00167D66" w:rsidRPr="00894831">
        <w:rPr>
          <w:rFonts w:ascii="Arial" w:hAnsi="Arial" w:cs="Arial"/>
          <w:color w:val="000000" w:themeColor="text1"/>
          <w:sz w:val="24"/>
          <w:szCs w:val="24"/>
        </w:rPr>
        <w:t xml:space="preserve"> </w:t>
      </w:r>
      <w:r w:rsidR="001F01E1" w:rsidRPr="00894831">
        <w:rPr>
          <w:rFonts w:ascii="Arial" w:hAnsi="Arial" w:cs="Arial"/>
          <w:color w:val="000000" w:themeColor="text1"/>
          <w:sz w:val="24"/>
          <w:szCs w:val="24"/>
        </w:rPr>
        <w:t xml:space="preserve">The four </w:t>
      </w:r>
      <w:r w:rsidR="00F50E8D" w:rsidRPr="00894831">
        <w:rPr>
          <w:rFonts w:ascii="Arial" w:hAnsi="Arial" w:cs="Arial"/>
          <w:color w:val="000000" w:themeColor="text1"/>
          <w:sz w:val="24"/>
          <w:szCs w:val="24"/>
        </w:rPr>
        <w:t>purposes</w:t>
      </w:r>
      <w:r w:rsidR="001F01E1" w:rsidRPr="00894831">
        <w:rPr>
          <w:rFonts w:ascii="Arial" w:hAnsi="Arial" w:cs="Arial"/>
          <w:color w:val="000000" w:themeColor="text1"/>
          <w:sz w:val="24"/>
          <w:szCs w:val="24"/>
        </w:rPr>
        <w:t xml:space="preserve"> introduced in the new curriculum are</w:t>
      </w:r>
      <w:r w:rsidR="00B557F5" w:rsidRPr="00894831">
        <w:rPr>
          <w:rFonts w:ascii="Arial" w:hAnsi="Arial" w:cs="Arial"/>
          <w:color w:val="000000" w:themeColor="text1"/>
          <w:sz w:val="24"/>
          <w:szCs w:val="24"/>
        </w:rPr>
        <w:t>;</w:t>
      </w:r>
    </w:p>
    <w:p w14:paraId="0D466194" w14:textId="70BB0C5E" w:rsidR="00B1179E" w:rsidRPr="00894831" w:rsidRDefault="00B1179E" w:rsidP="00B1179E">
      <w:pPr>
        <w:pStyle w:val="ListParagraph"/>
        <w:numPr>
          <w:ilvl w:val="0"/>
          <w:numId w:val="3"/>
        </w:numPr>
        <w:rPr>
          <w:rFonts w:ascii="Arial" w:hAnsi="Arial" w:cs="Arial"/>
          <w:sz w:val="24"/>
          <w:szCs w:val="24"/>
        </w:rPr>
      </w:pPr>
      <w:r w:rsidRPr="00894831">
        <w:rPr>
          <w:rFonts w:ascii="Arial" w:hAnsi="Arial" w:cs="Arial"/>
          <w:sz w:val="24"/>
          <w:szCs w:val="24"/>
        </w:rPr>
        <w:t>ambitious, capable learners, ready to learn throughout their lives</w:t>
      </w:r>
    </w:p>
    <w:p w14:paraId="601A24D5" w14:textId="5792051B" w:rsidR="00B1179E" w:rsidRPr="00894831" w:rsidRDefault="00B1179E" w:rsidP="00B1179E">
      <w:pPr>
        <w:pStyle w:val="ListParagraph"/>
        <w:numPr>
          <w:ilvl w:val="0"/>
          <w:numId w:val="3"/>
        </w:numPr>
        <w:rPr>
          <w:rFonts w:ascii="Arial" w:hAnsi="Arial" w:cs="Arial"/>
          <w:sz w:val="24"/>
          <w:szCs w:val="24"/>
        </w:rPr>
      </w:pPr>
      <w:r w:rsidRPr="00894831">
        <w:rPr>
          <w:rFonts w:ascii="Arial" w:hAnsi="Arial" w:cs="Arial"/>
          <w:sz w:val="24"/>
          <w:szCs w:val="24"/>
        </w:rPr>
        <w:t>enterprising, creative contributors, ready to play a full part in life and work</w:t>
      </w:r>
    </w:p>
    <w:p w14:paraId="6603F6D0" w14:textId="3D36675A" w:rsidR="00B1179E" w:rsidRPr="00894831" w:rsidRDefault="00B1179E" w:rsidP="00B5102B">
      <w:pPr>
        <w:pStyle w:val="ListParagraph"/>
        <w:numPr>
          <w:ilvl w:val="0"/>
          <w:numId w:val="3"/>
        </w:numPr>
        <w:rPr>
          <w:rFonts w:ascii="Arial" w:hAnsi="Arial" w:cs="Arial"/>
          <w:sz w:val="24"/>
          <w:szCs w:val="24"/>
        </w:rPr>
      </w:pPr>
      <w:r w:rsidRPr="00894831">
        <w:rPr>
          <w:rFonts w:ascii="Arial" w:hAnsi="Arial" w:cs="Arial"/>
          <w:sz w:val="24"/>
          <w:szCs w:val="24"/>
        </w:rPr>
        <w:t>ethical, informed citizens of Wales and the world</w:t>
      </w:r>
    </w:p>
    <w:p w14:paraId="412077EF" w14:textId="773A61AB" w:rsidR="00B1179E" w:rsidRPr="00894831" w:rsidRDefault="00B1179E" w:rsidP="00B5102B">
      <w:pPr>
        <w:pStyle w:val="ListParagraph"/>
        <w:numPr>
          <w:ilvl w:val="0"/>
          <w:numId w:val="3"/>
        </w:numPr>
        <w:rPr>
          <w:rFonts w:ascii="Arial" w:hAnsi="Arial" w:cs="Arial"/>
          <w:sz w:val="24"/>
          <w:szCs w:val="24"/>
        </w:rPr>
      </w:pPr>
      <w:r w:rsidRPr="00894831">
        <w:rPr>
          <w:rFonts w:ascii="Arial" w:hAnsi="Arial" w:cs="Arial"/>
          <w:sz w:val="24"/>
          <w:szCs w:val="24"/>
        </w:rPr>
        <w:t>healthy, confident individuals, ready to lead fulfilling lives as valued members of society</w:t>
      </w:r>
      <w:r w:rsidR="00E86037" w:rsidRPr="00894831">
        <w:rPr>
          <w:rFonts w:ascii="Arial" w:hAnsi="Arial" w:cs="Arial"/>
          <w:sz w:val="24"/>
          <w:szCs w:val="24"/>
        </w:rPr>
        <w:t xml:space="preserve"> (XX)</w:t>
      </w:r>
    </w:p>
    <w:p w14:paraId="15A5D4A8" w14:textId="01C623D4" w:rsidR="003315ED" w:rsidRPr="00894831" w:rsidRDefault="00AD2E4C" w:rsidP="003315ED">
      <w:pPr>
        <w:rPr>
          <w:rFonts w:ascii="Arial" w:hAnsi="Arial" w:cs="Arial"/>
          <w:sz w:val="24"/>
          <w:szCs w:val="24"/>
        </w:rPr>
      </w:pPr>
      <w:r w:rsidRPr="00894831">
        <w:rPr>
          <w:rFonts w:ascii="Arial" w:hAnsi="Arial" w:cs="Arial"/>
          <w:sz w:val="24"/>
          <w:szCs w:val="24"/>
        </w:rPr>
        <w:t>The a</w:t>
      </w:r>
      <w:r w:rsidR="007043CB" w:rsidRPr="00894831">
        <w:rPr>
          <w:rFonts w:ascii="Arial" w:hAnsi="Arial" w:cs="Arial"/>
          <w:sz w:val="24"/>
          <w:szCs w:val="24"/>
        </w:rPr>
        <w:t xml:space="preserve">dvantages of these </w:t>
      </w:r>
      <w:r w:rsidR="005216DE" w:rsidRPr="00894831">
        <w:rPr>
          <w:rFonts w:ascii="Arial" w:hAnsi="Arial" w:cs="Arial"/>
          <w:sz w:val="24"/>
          <w:szCs w:val="24"/>
        </w:rPr>
        <w:t>are; teachers have more freedom on how to teach</w:t>
      </w:r>
      <w:r w:rsidR="00D121DA" w:rsidRPr="00894831">
        <w:rPr>
          <w:rFonts w:ascii="Arial" w:hAnsi="Arial" w:cs="Arial"/>
          <w:sz w:val="24"/>
          <w:szCs w:val="24"/>
        </w:rPr>
        <w:t>: they promote collaboration and cross di</w:t>
      </w:r>
      <w:r w:rsidR="003D6D68" w:rsidRPr="00894831">
        <w:rPr>
          <w:rFonts w:ascii="Arial" w:hAnsi="Arial" w:cs="Arial"/>
          <w:sz w:val="24"/>
          <w:szCs w:val="24"/>
        </w:rPr>
        <w:t xml:space="preserve">sciplinary planning </w:t>
      </w:r>
      <w:r w:rsidR="00BE67C5" w:rsidRPr="00894831">
        <w:rPr>
          <w:rFonts w:ascii="Arial" w:hAnsi="Arial" w:cs="Arial"/>
          <w:sz w:val="24"/>
          <w:szCs w:val="24"/>
        </w:rPr>
        <w:t>“</w:t>
      </w:r>
      <w:r w:rsidR="00A53B9A" w:rsidRPr="00894831">
        <w:rPr>
          <w:rFonts w:ascii="Arial" w:hAnsi="Arial" w:cs="Arial"/>
          <w:sz w:val="24"/>
          <w:szCs w:val="24"/>
        </w:rPr>
        <w:t>e</w:t>
      </w:r>
      <w:r w:rsidR="00435E15" w:rsidRPr="00894831">
        <w:rPr>
          <w:rFonts w:ascii="Arial" w:hAnsi="Arial" w:cs="Arial"/>
          <w:sz w:val="24"/>
          <w:szCs w:val="24"/>
        </w:rPr>
        <w:t>nables learners to build connections across their learning and combine differen</w:t>
      </w:r>
      <w:r w:rsidR="00073402" w:rsidRPr="00894831">
        <w:rPr>
          <w:rFonts w:ascii="Arial" w:hAnsi="Arial" w:cs="Arial"/>
          <w:sz w:val="24"/>
          <w:szCs w:val="24"/>
        </w:rPr>
        <w:t xml:space="preserve">t </w:t>
      </w:r>
      <w:r w:rsidR="007603C0" w:rsidRPr="00894831">
        <w:rPr>
          <w:rFonts w:ascii="Arial" w:hAnsi="Arial" w:cs="Arial"/>
          <w:sz w:val="24"/>
          <w:szCs w:val="24"/>
        </w:rPr>
        <w:t xml:space="preserve">experiences, </w:t>
      </w:r>
      <w:r w:rsidR="00073402" w:rsidRPr="00894831">
        <w:rPr>
          <w:rFonts w:ascii="Arial" w:hAnsi="Arial" w:cs="Arial"/>
          <w:sz w:val="24"/>
          <w:szCs w:val="24"/>
        </w:rPr>
        <w:t>knowledge and skills</w:t>
      </w:r>
      <w:r w:rsidR="007603C0" w:rsidRPr="00894831">
        <w:rPr>
          <w:rFonts w:ascii="Arial" w:hAnsi="Arial" w:cs="Arial"/>
          <w:sz w:val="24"/>
          <w:szCs w:val="24"/>
        </w:rPr>
        <w:t>” (</w:t>
      </w:r>
      <w:proofErr w:type="spellStart"/>
      <w:r w:rsidR="007603C0" w:rsidRPr="00894831">
        <w:rPr>
          <w:rFonts w:ascii="Arial" w:hAnsi="Arial" w:cs="Arial"/>
          <w:sz w:val="24"/>
          <w:szCs w:val="24"/>
        </w:rPr>
        <w:t>hwb</w:t>
      </w:r>
      <w:proofErr w:type="spellEnd"/>
      <w:r w:rsidR="00E1161A" w:rsidRPr="00894831">
        <w:rPr>
          <w:rFonts w:ascii="Arial" w:hAnsi="Arial" w:cs="Arial"/>
          <w:sz w:val="24"/>
          <w:szCs w:val="24"/>
        </w:rPr>
        <w:t>, 2020b</w:t>
      </w:r>
      <w:r w:rsidR="001B207F" w:rsidRPr="00894831">
        <w:rPr>
          <w:rFonts w:ascii="Arial" w:hAnsi="Arial" w:cs="Arial"/>
          <w:sz w:val="24"/>
          <w:szCs w:val="24"/>
        </w:rPr>
        <w:t>)</w:t>
      </w:r>
    </w:p>
    <w:p w14:paraId="15DBF9CA" w14:textId="77777777" w:rsidR="00B5102B" w:rsidRPr="00894831" w:rsidRDefault="00B5102B" w:rsidP="00B5102B">
      <w:pPr>
        <w:rPr>
          <w:rFonts w:ascii="Arial" w:hAnsi="Arial" w:cs="Arial"/>
          <w:sz w:val="24"/>
          <w:szCs w:val="24"/>
        </w:rPr>
      </w:pPr>
    </w:p>
    <w:p w14:paraId="330A7C2C" w14:textId="77FD7BC7" w:rsidR="00EC767B" w:rsidRPr="00894831" w:rsidRDefault="00EC767B" w:rsidP="00B5102B">
      <w:pPr>
        <w:rPr>
          <w:rFonts w:ascii="Arial" w:hAnsi="Arial" w:cs="Arial"/>
          <w:sz w:val="24"/>
          <w:szCs w:val="24"/>
        </w:rPr>
      </w:pPr>
      <w:r w:rsidRPr="00894831">
        <w:rPr>
          <w:rFonts w:ascii="Arial" w:hAnsi="Arial" w:cs="Arial"/>
          <w:sz w:val="24"/>
          <w:szCs w:val="24"/>
        </w:rPr>
        <w:t xml:space="preserve">These </w:t>
      </w:r>
      <w:r w:rsidR="000C6F8F" w:rsidRPr="00894831">
        <w:rPr>
          <w:rFonts w:ascii="Arial" w:hAnsi="Arial" w:cs="Arial"/>
          <w:sz w:val="24"/>
          <w:szCs w:val="24"/>
        </w:rPr>
        <w:t xml:space="preserve">four </w:t>
      </w:r>
      <w:r w:rsidR="00976502" w:rsidRPr="00894831">
        <w:rPr>
          <w:rFonts w:ascii="Arial" w:hAnsi="Arial" w:cs="Arial"/>
          <w:sz w:val="24"/>
          <w:szCs w:val="24"/>
        </w:rPr>
        <w:t>purposes</w:t>
      </w:r>
      <w:r w:rsidR="000C6F8F" w:rsidRPr="00894831">
        <w:rPr>
          <w:rFonts w:ascii="Arial" w:hAnsi="Arial" w:cs="Arial"/>
          <w:sz w:val="24"/>
          <w:szCs w:val="24"/>
        </w:rPr>
        <w:t xml:space="preserve"> coincide with the</w:t>
      </w:r>
      <w:r w:rsidR="005340A0" w:rsidRPr="00894831">
        <w:rPr>
          <w:rFonts w:ascii="Arial" w:hAnsi="Arial" w:cs="Arial"/>
          <w:sz w:val="24"/>
          <w:szCs w:val="24"/>
        </w:rPr>
        <w:t xml:space="preserve"> 7 </w:t>
      </w:r>
      <w:r w:rsidR="00894F4F" w:rsidRPr="00894831">
        <w:rPr>
          <w:rFonts w:ascii="Arial" w:hAnsi="Arial" w:cs="Arial"/>
          <w:sz w:val="24"/>
          <w:szCs w:val="24"/>
        </w:rPr>
        <w:t xml:space="preserve">Well Being goals of the Future </w:t>
      </w:r>
      <w:r w:rsidR="00247913" w:rsidRPr="00894831">
        <w:rPr>
          <w:rFonts w:ascii="Arial" w:hAnsi="Arial" w:cs="Arial"/>
          <w:sz w:val="24"/>
          <w:szCs w:val="24"/>
        </w:rPr>
        <w:t>G</w:t>
      </w:r>
      <w:r w:rsidR="00894F4F" w:rsidRPr="00894831">
        <w:rPr>
          <w:rFonts w:ascii="Arial" w:hAnsi="Arial" w:cs="Arial"/>
          <w:sz w:val="24"/>
          <w:szCs w:val="24"/>
        </w:rPr>
        <w:t>eneratio</w:t>
      </w:r>
      <w:r w:rsidR="00247913" w:rsidRPr="00894831">
        <w:rPr>
          <w:rFonts w:ascii="Arial" w:hAnsi="Arial" w:cs="Arial"/>
          <w:sz w:val="24"/>
          <w:szCs w:val="24"/>
        </w:rPr>
        <w:t>ns</w:t>
      </w:r>
      <w:r w:rsidR="00894F4F" w:rsidRPr="00894831">
        <w:rPr>
          <w:rFonts w:ascii="Arial" w:hAnsi="Arial" w:cs="Arial"/>
          <w:sz w:val="24"/>
          <w:szCs w:val="24"/>
        </w:rPr>
        <w:t xml:space="preserve"> </w:t>
      </w:r>
      <w:r w:rsidR="00976502" w:rsidRPr="00894831">
        <w:rPr>
          <w:rFonts w:ascii="Arial" w:hAnsi="Arial" w:cs="Arial"/>
          <w:sz w:val="24"/>
          <w:szCs w:val="24"/>
        </w:rPr>
        <w:t>A</w:t>
      </w:r>
      <w:r w:rsidR="00894F4F" w:rsidRPr="00894831">
        <w:rPr>
          <w:rFonts w:ascii="Arial" w:hAnsi="Arial" w:cs="Arial"/>
          <w:sz w:val="24"/>
          <w:szCs w:val="24"/>
        </w:rPr>
        <w:t>ct</w:t>
      </w:r>
      <w:r w:rsidR="00976502" w:rsidRPr="00894831">
        <w:rPr>
          <w:rFonts w:ascii="Arial" w:hAnsi="Arial" w:cs="Arial"/>
          <w:sz w:val="24"/>
          <w:szCs w:val="24"/>
        </w:rPr>
        <w:t xml:space="preserve"> (</w:t>
      </w:r>
      <w:r w:rsidR="00061E7F" w:rsidRPr="00894831">
        <w:rPr>
          <w:rFonts w:ascii="Arial" w:hAnsi="Arial" w:cs="Arial"/>
          <w:sz w:val="24"/>
          <w:szCs w:val="24"/>
        </w:rPr>
        <w:t xml:space="preserve">Future Generations, </w:t>
      </w:r>
      <w:r w:rsidR="008A79F6" w:rsidRPr="00894831">
        <w:rPr>
          <w:rFonts w:ascii="Arial" w:hAnsi="Arial" w:cs="Arial"/>
          <w:sz w:val="24"/>
          <w:szCs w:val="24"/>
        </w:rPr>
        <w:t>2015</w:t>
      </w:r>
      <w:r w:rsidR="00247913" w:rsidRPr="00894831">
        <w:rPr>
          <w:rFonts w:ascii="Arial" w:hAnsi="Arial" w:cs="Arial"/>
          <w:sz w:val="24"/>
          <w:szCs w:val="24"/>
        </w:rPr>
        <w:t>). The seven well being goals are;</w:t>
      </w:r>
    </w:p>
    <w:p w14:paraId="344A69E5" w14:textId="77777777" w:rsidR="00051C47" w:rsidRPr="00894831" w:rsidRDefault="007440EB" w:rsidP="00247913">
      <w:pPr>
        <w:pStyle w:val="ListParagraph"/>
        <w:numPr>
          <w:ilvl w:val="0"/>
          <w:numId w:val="4"/>
        </w:numPr>
        <w:rPr>
          <w:rFonts w:ascii="Arial" w:hAnsi="Arial" w:cs="Arial"/>
          <w:sz w:val="24"/>
          <w:szCs w:val="24"/>
        </w:rPr>
      </w:pPr>
      <w:r w:rsidRPr="00894831">
        <w:rPr>
          <w:rFonts w:ascii="Arial" w:hAnsi="Arial" w:cs="Arial"/>
          <w:sz w:val="24"/>
          <w:szCs w:val="24"/>
        </w:rPr>
        <w:t xml:space="preserve">A more </w:t>
      </w:r>
      <w:r w:rsidR="00051C47" w:rsidRPr="00894831">
        <w:rPr>
          <w:rFonts w:ascii="Arial" w:hAnsi="Arial" w:cs="Arial"/>
          <w:sz w:val="24"/>
          <w:szCs w:val="24"/>
        </w:rPr>
        <w:t>Prosperous</w:t>
      </w:r>
      <w:r w:rsidRPr="00894831">
        <w:rPr>
          <w:rFonts w:ascii="Arial" w:hAnsi="Arial" w:cs="Arial"/>
          <w:sz w:val="24"/>
          <w:szCs w:val="24"/>
        </w:rPr>
        <w:t xml:space="preserve"> Wales</w:t>
      </w:r>
    </w:p>
    <w:p w14:paraId="25CD3BBA" w14:textId="05558026" w:rsidR="00051C47" w:rsidRPr="00894831" w:rsidRDefault="007440EB" w:rsidP="00921A71">
      <w:pPr>
        <w:pStyle w:val="ListParagraph"/>
        <w:numPr>
          <w:ilvl w:val="0"/>
          <w:numId w:val="4"/>
        </w:numPr>
        <w:rPr>
          <w:rFonts w:ascii="Arial" w:hAnsi="Arial" w:cs="Arial"/>
          <w:sz w:val="24"/>
          <w:szCs w:val="24"/>
        </w:rPr>
      </w:pPr>
      <w:r w:rsidRPr="00894831">
        <w:rPr>
          <w:rFonts w:ascii="Arial" w:hAnsi="Arial" w:cs="Arial"/>
          <w:sz w:val="24"/>
          <w:szCs w:val="24"/>
        </w:rPr>
        <w:t xml:space="preserve">A more </w:t>
      </w:r>
      <w:r w:rsidR="00051C47" w:rsidRPr="00894831">
        <w:rPr>
          <w:rFonts w:ascii="Arial" w:hAnsi="Arial" w:cs="Arial"/>
          <w:sz w:val="24"/>
          <w:szCs w:val="24"/>
        </w:rPr>
        <w:t>Resilient</w:t>
      </w:r>
      <w:r w:rsidRPr="00894831">
        <w:rPr>
          <w:rFonts w:ascii="Arial" w:hAnsi="Arial" w:cs="Arial"/>
          <w:sz w:val="24"/>
          <w:szCs w:val="24"/>
        </w:rPr>
        <w:t xml:space="preserve"> </w:t>
      </w:r>
      <w:r w:rsidR="008E5FBC" w:rsidRPr="00894831">
        <w:rPr>
          <w:rFonts w:ascii="Arial" w:hAnsi="Arial" w:cs="Arial"/>
          <w:sz w:val="24"/>
          <w:szCs w:val="24"/>
        </w:rPr>
        <w:t>Wales</w:t>
      </w:r>
    </w:p>
    <w:p w14:paraId="4D7917A0" w14:textId="3A413374" w:rsidR="00051C47" w:rsidRPr="00894831" w:rsidRDefault="008E5FBC" w:rsidP="00921A71">
      <w:pPr>
        <w:pStyle w:val="ListParagraph"/>
        <w:numPr>
          <w:ilvl w:val="0"/>
          <w:numId w:val="4"/>
        </w:numPr>
        <w:rPr>
          <w:rFonts w:ascii="Arial" w:hAnsi="Arial" w:cs="Arial"/>
          <w:sz w:val="24"/>
          <w:szCs w:val="24"/>
        </w:rPr>
      </w:pPr>
      <w:r w:rsidRPr="00894831">
        <w:rPr>
          <w:rFonts w:ascii="Arial" w:hAnsi="Arial" w:cs="Arial"/>
          <w:sz w:val="24"/>
          <w:szCs w:val="24"/>
        </w:rPr>
        <w:t xml:space="preserve">A </w:t>
      </w:r>
      <w:r w:rsidR="00051C47" w:rsidRPr="00894831">
        <w:rPr>
          <w:rFonts w:ascii="Arial" w:hAnsi="Arial" w:cs="Arial"/>
          <w:sz w:val="24"/>
          <w:szCs w:val="24"/>
        </w:rPr>
        <w:t>Healthier</w:t>
      </w:r>
      <w:r w:rsidRPr="00894831">
        <w:rPr>
          <w:rFonts w:ascii="Arial" w:hAnsi="Arial" w:cs="Arial"/>
          <w:sz w:val="24"/>
          <w:szCs w:val="24"/>
        </w:rPr>
        <w:t xml:space="preserve"> Wales</w:t>
      </w:r>
    </w:p>
    <w:p w14:paraId="398C32C9" w14:textId="5A55FF1A" w:rsidR="007440EB" w:rsidRPr="00894831" w:rsidRDefault="007440EB" w:rsidP="00921A71">
      <w:pPr>
        <w:pStyle w:val="ListParagraph"/>
        <w:numPr>
          <w:ilvl w:val="0"/>
          <w:numId w:val="4"/>
        </w:numPr>
        <w:rPr>
          <w:rFonts w:ascii="Arial" w:hAnsi="Arial" w:cs="Arial"/>
          <w:sz w:val="24"/>
          <w:szCs w:val="24"/>
        </w:rPr>
      </w:pPr>
      <w:r w:rsidRPr="00894831">
        <w:rPr>
          <w:rFonts w:ascii="Arial" w:hAnsi="Arial" w:cs="Arial"/>
          <w:sz w:val="24"/>
          <w:szCs w:val="24"/>
        </w:rPr>
        <w:t xml:space="preserve">A more Equal </w:t>
      </w:r>
      <w:r w:rsidR="008E5FBC" w:rsidRPr="00894831">
        <w:rPr>
          <w:rFonts w:ascii="Arial" w:hAnsi="Arial" w:cs="Arial"/>
          <w:sz w:val="24"/>
          <w:szCs w:val="24"/>
        </w:rPr>
        <w:t>W</w:t>
      </w:r>
      <w:r w:rsidRPr="00894831">
        <w:rPr>
          <w:rFonts w:ascii="Arial" w:hAnsi="Arial" w:cs="Arial"/>
          <w:sz w:val="24"/>
          <w:szCs w:val="24"/>
        </w:rPr>
        <w:t>ales</w:t>
      </w:r>
    </w:p>
    <w:p w14:paraId="528524CE" w14:textId="0C930DC6" w:rsidR="00051C47" w:rsidRPr="00894831" w:rsidRDefault="00051C47" w:rsidP="00921A71">
      <w:pPr>
        <w:pStyle w:val="ListParagraph"/>
        <w:numPr>
          <w:ilvl w:val="0"/>
          <w:numId w:val="4"/>
        </w:numPr>
        <w:rPr>
          <w:rFonts w:ascii="Arial" w:hAnsi="Arial" w:cs="Arial"/>
          <w:sz w:val="24"/>
          <w:szCs w:val="24"/>
        </w:rPr>
      </w:pPr>
      <w:r w:rsidRPr="00894831">
        <w:rPr>
          <w:rFonts w:ascii="Arial" w:hAnsi="Arial" w:cs="Arial"/>
          <w:sz w:val="24"/>
          <w:szCs w:val="24"/>
        </w:rPr>
        <w:t>Cohesive Communities</w:t>
      </w:r>
    </w:p>
    <w:p w14:paraId="58E1E03B" w14:textId="77DFAB6F" w:rsidR="00051C47" w:rsidRPr="00894831" w:rsidRDefault="008E5FBC" w:rsidP="00921A71">
      <w:pPr>
        <w:pStyle w:val="ListParagraph"/>
        <w:numPr>
          <w:ilvl w:val="0"/>
          <w:numId w:val="4"/>
        </w:numPr>
        <w:rPr>
          <w:rFonts w:ascii="Arial" w:hAnsi="Arial" w:cs="Arial"/>
          <w:sz w:val="24"/>
          <w:szCs w:val="24"/>
        </w:rPr>
      </w:pPr>
      <w:r w:rsidRPr="00894831">
        <w:rPr>
          <w:rFonts w:ascii="Arial" w:hAnsi="Arial" w:cs="Arial"/>
          <w:sz w:val="24"/>
          <w:szCs w:val="24"/>
        </w:rPr>
        <w:t xml:space="preserve">A </w:t>
      </w:r>
      <w:r w:rsidR="00051C47" w:rsidRPr="00894831">
        <w:rPr>
          <w:rFonts w:ascii="Arial" w:hAnsi="Arial" w:cs="Arial"/>
          <w:sz w:val="24"/>
          <w:szCs w:val="24"/>
        </w:rPr>
        <w:t>Vibrant Culture and Thriving Welsh Language</w:t>
      </w:r>
    </w:p>
    <w:p w14:paraId="6C6418C3" w14:textId="2264AF0D" w:rsidR="002A58C5" w:rsidRPr="00894831" w:rsidRDefault="005340A0" w:rsidP="00921A71">
      <w:pPr>
        <w:pStyle w:val="ListParagraph"/>
        <w:numPr>
          <w:ilvl w:val="0"/>
          <w:numId w:val="4"/>
        </w:numPr>
        <w:rPr>
          <w:rFonts w:ascii="Arial" w:hAnsi="Arial" w:cs="Arial"/>
          <w:sz w:val="24"/>
          <w:szCs w:val="24"/>
        </w:rPr>
      </w:pPr>
      <w:r w:rsidRPr="00894831">
        <w:rPr>
          <w:rFonts w:ascii="Arial" w:hAnsi="Arial" w:cs="Arial"/>
          <w:sz w:val="24"/>
          <w:szCs w:val="24"/>
        </w:rPr>
        <w:t xml:space="preserve">A </w:t>
      </w:r>
      <w:r w:rsidR="00051C47" w:rsidRPr="00894831">
        <w:rPr>
          <w:rFonts w:ascii="Arial" w:hAnsi="Arial" w:cs="Arial"/>
          <w:sz w:val="24"/>
          <w:szCs w:val="24"/>
        </w:rPr>
        <w:t>Globally Responsible</w:t>
      </w:r>
      <w:r w:rsidRPr="00894831">
        <w:rPr>
          <w:rFonts w:ascii="Arial" w:hAnsi="Arial" w:cs="Arial"/>
          <w:sz w:val="24"/>
          <w:szCs w:val="24"/>
        </w:rPr>
        <w:t xml:space="preserve"> Wales</w:t>
      </w:r>
    </w:p>
    <w:p w14:paraId="5716EF2B" w14:textId="7C515575" w:rsidR="00921A71" w:rsidRPr="00894831" w:rsidRDefault="007C003E" w:rsidP="00DD27E6">
      <w:pPr>
        <w:divId w:val="970942540"/>
        <w:rPr>
          <w:rFonts w:ascii="Arial" w:hAnsi="Arial" w:cs="Arial"/>
          <w:sz w:val="24"/>
          <w:szCs w:val="24"/>
        </w:rPr>
      </w:pPr>
      <w:r w:rsidRPr="00894831">
        <w:rPr>
          <w:rFonts w:ascii="Arial" w:hAnsi="Arial" w:cs="Arial"/>
          <w:sz w:val="24"/>
          <w:szCs w:val="24"/>
        </w:rPr>
        <w:t>As you can see there is a ma</w:t>
      </w:r>
      <w:r w:rsidR="007D4BD1" w:rsidRPr="00894831">
        <w:rPr>
          <w:rFonts w:ascii="Arial" w:hAnsi="Arial" w:cs="Arial"/>
          <w:sz w:val="24"/>
          <w:szCs w:val="24"/>
        </w:rPr>
        <w:t>jor push here in wales to s</w:t>
      </w:r>
      <w:r w:rsidR="00312728" w:rsidRPr="00894831">
        <w:rPr>
          <w:rFonts w:ascii="Arial" w:hAnsi="Arial" w:cs="Arial"/>
          <w:sz w:val="24"/>
          <w:szCs w:val="24"/>
        </w:rPr>
        <w:t>hift our curriculum to a more holistic pe</w:t>
      </w:r>
      <w:r w:rsidR="0084781E" w:rsidRPr="00894831">
        <w:rPr>
          <w:rFonts w:ascii="Arial" w:hAnsi="Arial" w:cs="Arial"/>
          <w:sz w:val="24"/>
          <w:szCs w:val="24"/>
        </w:rPr>
        <w:t>dagogy with a particular focus on</w:t>
      </w:r>
      <w:r w:rsidR="00F34759" w:rsidRPr="00894831">
        <w:rPr>
          <w:rFonts w:ascii="Arial" w:hAnsi="Arial" w:cs="Arial"/>
          <w:sz w:val="24"/>
          <w:szCs w:val="24"/>
        </w:rPr>
        <w:t xml:space="preserve"> the Wellbeing of individuals. Th</w:t>
      </w:r>
      <w:r w:rsidR="00222592" w:rsidRPr="00894831">
        <w:rPr>
          <w:rFonts w:ascii="Arial" w:hAnsi="Arial" w:cs="Arial"/>
          <w:sz w:val="24"/>
          <w:szCs w:val="24"/>
        </w:rPr>
        <w:t xml:space="preserve">is is reinforced by the fact that one of the “Areas of </w:t>
      </w:r>
      <w:r w:rsidR="00FB3EFD" w:rsidRPr="00894831">
        <w:rPr>
          <w:rFonts w:ascii="Arial" w:hAnsi="Arial" w:cs="Arial"/>
          <w:sz w:val="24"/>
          <w:szCs w:val="24"/>
        </w:rPr>
        <w:t>L</w:t>
      </w:r>
      <w:r w:rsidR="00222592" w:rsidRPr="00894831">
        <w:rPr>
          <w:rFonts w:ascii="Arial" w:hAnsi="Arial" w:cs="Arial"/>
          <w:sz w:val="24"/>
          <w:szCs w:val="24"/>
        </w:rPr>
        <w:t xml:space="preserve">earning </w:t>
      </w:r>
      <w:r w:rsidR="00384C99" w:rsidRPr="00894831">
        <w:rPr>
          <w:rFonts w:ascii="Arial" w:hAnsi="Arial" w:cs="Arial"/>
          <w:sz w:val="24"/>
          <w:szCs w:val="24"/>
        </w:rPr>
        <w:t>Experience</w:t>
      </w:r>
      <w:r w:rsidR="00743935" w:rsidRPr="00894831">
        <w:rPr>
          <w:rFonts w:ascii="Arial" w:hAnsi="Arial" w:cs="Arial"/>
          <w:sz w:val="24"/>
          <w:szCs w:val="24"/>
        </w:rPr>
        <w:t>”</w:t>
      </w:r>
      <w:r w:rsidR="004A499D" w:rsidRPr="00894831">
        <w:rPr>
          <w:rFonts w:ascii="Arial" w:hAnsi="Arial" w:cs="Arial"/>
          <w:sz w:val="24"/>
          <w:szCs w:val="24"/>
        </w:rPr>
        <w:t xml:space="preserve"> is</w:t>
      </w:r>
      <w:r w:rsidR="005914AC" w:rsidRPr="00894831">
        <w:rPr>
          <w:rFonts w:ascii="Arial" w:hAnsi="Arial" w:cs="Arial"/>
          <w:sz w:val="24"/>
          <w:szCs w:val="24"/>
        </w:rPr>
        <w:t xml:space="preserve"> </w:t>
      </w:r>
      <w:r w:rsidR="009D3F5C" w:rsidRPr="00894831">
        <w:rPr>
          <w:rFonts w:ascii="Arial" w:hAnsi="Arial" w:cs="Arial"/>
          <w:sz w:val="24"/>
          <w:szCs w:val="24"/>
        </w:rPr>
        <w:t>to</w:t>
      </w:r>
      <w:r w:rsidR="00AC1AD1" w:rsidRPr="00894831">
        <w:rPr>
          <w:rFonts w:ascii="Arial" w:hAnsi="Arial" w:cs="Arial"/>
          <w:sz w:val="24"/>
          <w:szCs w:val="24"/>
        </w:rPr>
        <w:t xml:space="preserve"> </w:t>
      </w:r>
      <w:r w:rsidR="00A33B32" w:rsidRPr="00894831">
        <w:rPr>
          <w:rFonts w:ascii="Arial" w:hAnsi="Arial" w:cs="Arial"/>
          <w:sz w:val="24"/>
          <w:szCs w:val="24"/>
        </w:rPr>
        <w:t xml:space="preserve">teach Health and Wellbeing </w:t>
      </w:r>
      <w:r w:rsidR="00F45A33" w:rsidRPr="00894831">
        <w:rPr>
          <w:rFonts w:ascii="Arial" w:hAnsi="Arial" w:cs="Arial"/>
          <w:sz w:val="24"/>
          <w:szCs w:val="24"/>
        </w:rPr>
        <w:t xml:space="preserve">across the </w:t>
      </w:r>
      <w:r w:rsidR="00436B05" w:rsidRPr="00894831">
        <w:rPr>
          <w:rFonts w:ascii="Arial" w:hAnsi="Arial" w:cs="Arial"/>
          <w:sz w:val="24"/>
          <w:szCs w:val="24"/>
        </w:rPr>
        <w:t>school.</w:t>
      </w:r>
      <w:r w:rsidR="00BF5F40" w:rsidRPr="00894831">
        <w:rPr>
          <w:rFonts w:ascii="Arial" w:hAnsi="Arial" w:cs="Arial"/>
          <w:sz w:val="24"/>
          <w:szCs w:val="24"/>
        </w:rPr>
        <w:t xml:space="preserve"> </w:t>
      </w:r>
      <w:r w:rsidR="00B769CC" w:rsidRPr="00894831">
        <w:rPr>
          <w:rFonts w:ascii="Arial" w:hAnsi="Arial" w:cs="Arial"/>
          <w:sz w:val="24"/>
          <w:szCs w:val="24"/>
        </w:rPr>
        <w:t xml:space="preserve">The World Health </w:t>
      </w:r>
      <w:r w:rsidR="00AF1F7C" w:rsidRPr="00894831">
        <w:rPr>
          <w:rFonts w:ascii="Arial" w:hAnsi="Arial" w:cs="Arial"/>
          <w:sz w:val="24"/>
          <w:szCs w:val="24"/>
        </w:rPr>
        <w:t>Organisation</w:t>
      </w:r>
      <w:r w:rsidR="00240772" w:rsidRPr="00894831">
        <w:rPr>
          <w:rFonts w:ascii="Arial" w:hAnsi="Arial" w:cs="Arial"/>
          <w:sz w:val="24"/>
          <w:szCs w:val="24"/>
        </w:rPr>
        <w:t xml:space="preserve"> stated in</w:t>
      </w:r>
      <w:r w:rsidR="00B769CC" w:rsidRPr="00894831">
        <w:rPr>
          <w:rFonts w:ascii="Arial" w:hAnsi="Arial" w:cs="Arial"/>
          <w:sz w:val="24"/>
          <w:szCs w:val="24"/>
        </w:rPr>
        <w:t xml:space="preserve"> 1948</w:t>
      </w:r>
      <w:r w:rsidR="00240772" w:rsidRPr="00894831">
        <w:rPr>
          <w:rFonts w:ascii="Arial" w:hAnsi="Arial" w:cs="Arial"/>
          <w:sz w:val="24"/>
          <w:szCs w:val="24"/>
        </w:rPr>
        <w:t xml:space="preserve"> </w:t>
      </w:r>
      <w:r w:rsidR="00CF2DA3" w:rsidRPr="00894831">
        <w:rPr>
          <w:rFonts w:ascii="Arial" w:hAnsi="Arial" w:cs="Arial"/>
          <w:sz w:val="24"/>
          <w:szCs w:val="24"/>
        </w:rPr>
        <w:t>that</w:t>
      </w:r>
      <w:r w:rsidR="00B769CC" w:rsidRPr="00894831">
        <w:rPr>
          <w:rFonts w:ascii="Arial" w:hAnsi="Arial" w:cs="Arial"/>
          <w:sz w:val="24"/>
          <w:szCs w:val="24"/>
        </w:rPr>
        <w:t xml:space="preserve"> health is ‘not merely the absence of disease or infirmity but a state of </w:t>
      </w:r>
      <w:r w:rsidR="00B769CC" w:rsidRPr="00894831">
        <w:rPr>
          <w:rFonts w:ascii="Arial" w:hAnsi="Arial" w:cs="Arial"/>
          <w:sz w:val="24"/>
          <w:szCs w:val="24"/>
        </w:rPr>
        <w:lastRenderedPageBreak/>
        <w:t>complete physical, mental and social well-being’</w:t>
      </w:r>
      <w:r w:rsidR="00CF2DA3" w:rsidRPr="00894831">
        <w:rPr>
          <w:rFonts w:ascii="Arial" w:hAnsi="Arial" w:cs="Arial"/>
          <w:sz w:val="24"/>
          <w:szCs w:val="24"/>
        </w:rPr>
        <w:t xml:space="preserve"> (</w:t>
      </w:r>
      <w:proofErr w:type="spellStart"/>
      <w:r w:rsidR="00605024" w:rsidRPr="00894831">
        <w:rPr>
          <w:rFonts w:ascii="Arial" w:hAnsi="Arial" w:cs="Arial"/>
          <w:sz w:val="24"/>
          <w:szCs w:val="24"/>
        </w:rPr>
        <w:t>Misselbrook</w:t>
      </w:r>
      <w:proofErr w:type="spellEnd"/>
      <w:r w:rsidR="00605024" w:rsidRPr="00894831">
        <w:rPr>
          <w:rFonts w:ascii="Arial" w:hAnsi="Arial" w:cs="Arial"/>
          <w:sz w:val="24"/>
          <w:szCs w:val="24"/>
        </w:rPr>
        <w:t>, 2014</w:t>
      </w:r>
      <w:r w:rsidR="00CF2DA3" w:rsidRPr="00894831">
        <w:rPr>
          <w:rFonts w:ascii="Arial" w:hAnsi="Arial" w:cs="Arial"/>
          <w:sz w:val="24"/>
          <w:szCs w:val="24"/>
        </w:rPr>
        <w:t>)</w:t>
      </w:r>
      <w:r w:rsidR="00344CDF" w:rsidRPr="00894831">
        <w:rPr>
          <w:rFonts w:ascii="Arial" w:hAnsi="Arial" w:cs="Arial"/>
          <w:sz w:val="24"/>
          <w:szCs w:val="24"/>
        </w:rPr>
        <w:t>. S</w:t>
      </w:r>
      <w:r w:rsidR="00646C1B" w:rsidRPr="00894831">
        <w:rPr>
          <w:rFonts w:ascii="Arial" w:hAnsi="Arial" w:cs="Arial"/>
          <w:sz w:val="24"/>
          <w:szCs w:val="24"/>
        </w:rPr>
        <w:t>ince the fourth purpose of the cur</w:t>
      </w:r>
      <w:r w:rsidR="00570504" w:rsidRPr="00894831">
        <w:rPr>
          <w:rFonts w:ascii="Arial" w:hAnsi="Arial" w:cs="Arial"/>
          <w:sz w:val="24"/>
          <w:szCs w:val="24"/>
        </w:rPr>
        <w:t xml:space="preserve">riculum is to develop healthy individuals and the third Well being </w:t>
      </w:r>
      <w:r w:rsidR="003E5AE0" w:rsidRPr="00894831">
        <w:rPr>
          <w:rFonts w:ascii="Arial" w:hAnsi="Arial" w:cs="Arial"/>
          <w:sz w:val="24"/>
          <w:szCs w:val="24"/>
        </w:rPr>
        <w:t xml:space="preserve">goal is a “Healthier Wales” it is now more important </w:t>
      </w:r>
      <w:r w:rsidR="000E7FF4" w:rsidRPr="00894831">
        <w:rPr>
          <w:rFonts w:ascii="Arial" w:hAnsi="Arial" w:cs="Arial"/>
          <w:sz w:val="24"/>
          <w:szCs w:val="24"/>
        </w:rPr>
        <w:t xml:space="preserve">than ever to consider the physical, social and </w:t>
      </w:r>
      <w:r w:rsidR="00513E7B" w:rsidRPr="00894831">
        <w:rPr>
          <w:rFonts w:ascii="Arial" w:hAnsi="Arial" w:cs="Arial"/>
          <w:sz w:val="24"/>
          <w:szCs w:val="24"/>
        </w:rPr>
        <w:t xml:space="preserve">mental </w:t>
      </w:r>
      <w:r w:rsidR="00641EC8" w:rsidRPr="00894831">
        <w:rPr>
          <w:rFonts w:ascii="Arial" w:hAnsi="Arial" w:cs="Arial"/>
          <w:sz w:val="24"/>
          <w:szCs w:val="24"/>
        </w:rPr>
        <w:t>affordances school infrastructure offers.</w:t>
      </w:r>
    </w:p>
    <w:p w14:paraId="25E2280E" w14:textId="319D776B" w:rsidR="00B557F5" w:rsidRPr="00894831" w:rsidRDefault="00B557F5">
      <w:pPr>
        <w:rPr>
          <w:rFonts w:ascii="Arial" w:hAnsi="Arial" w:cs="Arial"/>
          <w:sz w:val="24"/>
          <w:szCs w:val="24"/>
        </w:rPr>
      </w:pPr>
    </w:p>
    <w:p w14:paraId="702755FC" w14:textId="192323D2" w:rsidR="000D47A8" w:rsidRPr="00894831" w:rsidRDefault="00581B37">
      <w:pPr>
        <w:rPr>
          <w:rFonts w:ascii="Arial" w:hAnsi="Arial" w:cs="Arial"/>
          <w:b/>
          <w:bCs/>
          <w:sz w:val="28"/>
          <w:szCs w:val="28"/>
          <w:u w:val="single"/>
        </w:rPr>
      </w:pPr>
      <w:r w:rsidRPr="00894831">
        <w:rPr>
          <w:rFonts w:ascii="Arial" w:hAnsi="Arial" w:cs="Arial"/>
          <w:b/>
          <w:bCs/>
          <w:sz w:val="28"/>
          <w:szCs w:val="28"/>
          <w:u w:val="single"/>
        </w:rPr>
        <w:t xml:space="preserve">Importance of </w:t>
      </w:r>
      <w:r w:rsidR="00615D1A" w:rsidRPr="00894831">
        <w:rPr>
          <w:rFonts w:ascii="Arial" w:hAnsi="Arial" w:cs="Arial"/>
          <w:b/>
          <w:bCs/>
          <w:sz w:val="28"/>
          <w:szCs w:val="28"/>
          <w:u w:val="single"/>
        </w:rPr>
        <w:t>Adventurous</w:t>
      </w:r>
      <w:r w:rsidRPr="00894831">
        <w:rPr>
          <w:rFonts w:ascii="Arial" w:hAnsi="Arial" w:cs="Arial"/>
          <w:b/>
          <w:bCs/>
          <w:sz w:val="28"/>
          <w:szCs w:val="28"/>
          <w:u w:val="single"/>
        </w:rPr>
        <w:t xml:space="preserve"> activi</w:t>
      </w:r>
      <w:r w:rsidR="00615D1A" w:rsidRPr="00894831">
        <w:rPr>
          <w:rFonts w:ascii="Arial" w:hAnsi="Arial" w:cs="Arial"/>
          <w:b/>
          <w:bCs/>
          <w:sz w:val="28"/>
          <w:szCs w:val="28"/>
          <w:u w:val="single"/>
        </w:rPr>
        <w:t xml:space="preserve">ties and </w:t>
      </w:r>
      <w:r w:rsidR="00D57D23" w:rsidRPr="00894831">
        <w:rPr>
          <w:rFonts w:ascii="Arial" w:hAnsi="Arial" w:cs="Arial"/>
          <w:b/>
          <w:bCs/>
          <w:sz w:val="28"/>
          <w:szCs w:val="28"/>
          <w:u w:val="single"/>
        </w:rPr>
        <w:t>O</w:t>
      </w:r>
      <w:r w:rsidR="00615D1A" w:rsidRPr="00894831">
        <w:rPr>
          <w:rFonts w:ascii="Arial" w:hAnsi="Arial" w:cs="Arial"/>
          <w:b/>
          <w:bCs/>
          <w:sz w:val="28"/>
          <w:szCs w:val="28"/>
          <w:u w:val="single"/>
        </w:rPr>
        <w:t xml:space="preserve">utdoor </w:t>
      </w:r>
      <w:r w:rsidR="00826563" w:rsidRPr="00894831">
        <w:rPr>
          <w:rFonts w:ascii="Arial" w:hAnsi="Arial" w:cs="Arial"/>
          <w:b/>
          <w:bCs/>
          <w:sz w:val="28"/>
          <w:szCs w:val="28"/>
          <w:u w:val="single"/>
        </w:rPr>
        <w:t>L</w:t>
      </w:r>
      <w:r w:rsidR="00D57D23" w:rsidRPr="00894831">
        <w:rPr>
          <w:rFonts w:ascii="Arial" w:hAnsi="Arial" w:cs="Arial"/>
          <w:b/>
          <w:bCs/>
          <w:sz w:val="28"/>
          <w:szCs w:val="28"/>
          <w:u w:val="single"/>
        </w:rPr>
        <w:t>earning</w:t>
      </w:r>
    </w:p>
    <w:p w14:paraId="1BC9B593" w14:textId="6CD2A791" w:rsidR="00290FB5" w:rsidRPr="00894831" w:rsidRDefault="009135F9" w:rsidP="005B16CF">
      <w:pPr>
        <w:spacing w:line="257" w:lineRule="auto"/>
        <w:rPr>
          <w:rFonts w:ascii="Arial" w:hAnsi="Arial" w:cs="Arial"/>
          <w:sz w:val="24"/>
          <w:szCs w:val="24"/>
        </w:rPr>
      </w:pPr>
      <w:r w:rsidRPr="00894831">
        <w:rPr>
          <w:rFonts w:ascii="Arial" w:hAnsi="Arial" w:cs="Arial"/>
          <w:sz w:val="24"/>
          <w:szCs w:val="24"/>
        </w:rPr>
        <w:t xml:space="preserve">A study by Natural England (2020) used Nature Connection Index (NCI) on data gathered to find that ‘nature connectedness is a significant factor in relation to wellbeing. </w:t>
      </w:r>
      <w:r w:rsidR="007A1200" w:rsidRPr="00894831">
        <w:rPr>
          <w:rFonts w:ascii="Arial" w:hAnsi="Arial" w:cs="Arial"/>
          <w:sz w:val="24"/>
          <w:szCs w:val="24"/>
        </w:rPr>
        <w:t xml:space="preserve">This means that just being outside can have a significant benefit on </w:t>
      </w:r>
      <w:r w:rsidR="00B745FB" w:rsidRPr="00894831">
        <w:rPr>
          <w:rFonts w:ascii="Arial" w:hAnsi="Arial" w:cs="Arial"/>
          <w:sz w:val="24"/>
          <w:szCs w:val="24"/>
        </w:rPr>
        <w:t>a persons</w:t>
      </w:r>
      <w:r w:rsidR="007A1200" w:rsidRPr="00894831">
        <w:rPr>
          <w:rFonts w:ascii="Arial" w:hAnsi="Arial" w:cs="Arial"/>
          <w:sz w:val="24"/>
          <w:szCs w:val="24"/>
        </w:rPr>
        <w:t xml:space="preserve"> health. </w:t>
      </w:r>
      <w:r w:rsidR="002B6549" w:rsidRPr="00894831">
        <w:rPr>
          <w:rFonts w:ascii="Arial" w:hAnsi="Arial" w:cs="Arial"/>
          <w:sz w:val="24"/>
          <w:szCs w:val="24"/>
        </w:rPr>
        <w:t xml:space="preserve">A four year study by </w:t>
      </w:r>
      <w:r w:rsidR="00290FB5" w:rsidRPr="00894831">
        <w:rPr>
          <w:rFonts w:ascii="Arial" w:hAnsi="Arial" w:cs="Arial"/>
          <w:sz w:val="24"/>
          <w:szCs w:val="24"/>
        </w:rPr>
        <w:t>Plymouth University (2016) called “Natural Connections”</w:t>
      </w:r>
      <w:r w:rsidR="00213939" w:rsidRPr="00894831">
        <w:rPr>
          <w:rFonts w:ascii="Arial" w:hAnsi="Arial" w:cs="Arial"/>
          <w:sz w:val="24"/>
          <w:szCs w:val="24"/>
        </w:rPr>
        <w:t xml:space="preserve"> yielded evidence </w:t>
      </w:r>
      <w:r w:rsidR="00991488" w:rsidRPr="00894831">
        <w:rPr>
          <w:rFonts w:ascii="Arial" w:eastAsia="Calibri" w:hAnsi="Arial" w:cs="Arial"/>
          <w:sz w:val="24"/>
          <w:szCs w:val="24"/>
        </w:rPr>
        <w:t>that showed “giving children the opportunity to discover, learn about and experience the natural world is hugely important”. They stated that their finding highlighted that outdoor learning can “help create a sense of belonging rooted in their local environment, enhancing their health, wellbeing and educational outcomes</w:t>
      </w:r>
      <w:r w:rsidR="00E86F1A" w:rsidRPr="00894831">
        <w:rPr>
          <w:rFonts w:ascii="Arial" w:eastAsia="Calibri" w:hAnsi="Arial" w:cs="Arial"/>
          <w:sz w:val="24"/>
          <w:szCs w:val="24"/>
        </w:rPr>
        <w:t xml:space="preserve">”. So it is evident that outdoor learning has benefits that coincide with the new curriculum. </w:t>
      </w:r>
      <w:r w:rsidR="00991488" w:rsidRPr="00894831">
        <w:rPr>
          <w:rFonts w:ascii="Arial" w:eastAsia="Calibri" w:hAnsi="Arial" w:cs="Arial"/>
          <w:sz w:val="24"/>
          <w:szCs w:val="24"/>
        </w:rPr>
        <w:t>For example</w:t>
      </w:r>
      <w:r w:rsidR="00E86F1A" w:rsidRPr="00894831">
        <w:rPr>
          <w:rFonts w:ascii="Arial" w:eastAsia="Calibri" w:hAnsi="Arial" w:cs="Arial"/>
          <w:sz w:val="24"/>
          <w:szCs w:val="24"/>
        </w:rPr>
        <w:t xml:space="preserve"> </w:t>
      </w:r>
      <w:r w:rsidR="00290FB5" w:rsidRPr="00894831">
        <w:rPr>
          <w:rFonts w:ascii="Arial" w:eastAsia="Calibri" w:hAnsi="Arial" w:cs="Arial"/>
          <w:sz w:val="24"/>
          <w:szCs w:val="24"/>
        </w:rPr>
        <w:t>Plymouth University (2016)</w:t>
      </w:r>
      <w:r w:rsidR="00E86F1A" w:rsidRPr="00894831">
        <w:rPr>
          <w:rFonts w:ascii="Arial" w:eastAsia="Calibri" w:hAnsi="Arial" w:cs="Arial"/>
          <w:sz w:val="24"/>
          <w:szCs w:val="24"/>
        </w:rPr>
        <w:t xml:space="preserve"> reported that </w:t>
      </w:r>
      <w:r w:rsidR="00991488" w:rsidRPr="00894831">
        <w:rPr>
          <w:rFonts w:ascii="Arial" w:eastAsia="Calibri" w:hAnsi="Arial" w:cs="Arial"/>
          <w:sz w:val="24"/>
          <w:szCs w:val="24"/>
        </w:rPr>
        <w:t xml:space="preserve">greater amounts of natural space in or around learning environments is associated with </w:t>
      </w:r>
      <w:r w:rsidR="00E86F1A" w:rsidRPr="00894831">
        <w:rPr>
          <w:rFonts w:ascii="Arial" w:eastAsia="Calibri" w:hAnsi="Arial" w:cs="Arial"/>
          <w:sz w:val="24"/>
          <w:szCs w:val="24"/>
        </w:rPr>
        <w:t>“</w:t>
      </w:r>
      <w:r w:rsidR="00991488" w:rsidRPr="00894831">
        <w:rPr>
          <w:rFonts w:ascii="Arial" w:eastAsia="Calibri" w:hAnsi="Arial" w:cs="Arial"/>
          <w:sz w:val="24"/>
          <w:szCs w:val="24"/>
        </w:rPr>
        <w:t xml:space="preserve">higher levels of physical activity, better emotional, behavioural and cognitive outcomes and with children developing a greater sense of connectedness to nature” </w:t>
      </w:r>
      <w:r w:rsidR="00E86F1A" w:rsidRPr="00894831">
        <w:rPr>
          <w:rFonts w:ascii="Arial" w:eastAsia="Calibri" w:hAnsi="Arial" w:cs="Arial"/>
          <w:sz w:val="24"/>
          <w:szCs w:val="24"/>
        </w:rPr>
        <w:t>(</w:t>
      </w:r>
      <w:r w:rsidR="00290FB5" w:rsidRPr="00894831">
        <w:rPr>
          <w:rFonts w:ascii="Arial" w:eastAsia="Calibri" w:hAnsi="Arial" w:cs="Arial"/>
          <w:sz w:val="24"/>
          <w:szCs w:val="24"/>
        </w:rPr>
        <w:t>Plymouth University</w:t>
      </w:r>
      <w:r w:rsidR="00E86F1A" w:rsidRPr="00894831">
        <w:rPr>
          <w:rFonts w:ascii="Arial" w:eastAsia="Calibri" w:hAnsi="Arial" w:cs="Arial"/>
          <w:sz w:val="24"/>
          <w:szCs w:val="24"/>
        </w:rPr>
        <w:t xml:space="preserve">, 2016 </w:t>
      </w:r>
      <w:r w:rsidR="00991488" w:rsidRPr="00894831">
        <w:rPr>
          <w:rFonts w:ascii="Arial" w:eastAsia="Calibri" w:hAnsi="Arial" w:cs="Arial"/>
          <w:sz w:val="24"/>
          <w:szCs w:val="24"/>
        </w:rPr>
        <w:t>P.6</w:t>
      </w:r>
      <w:r w:rsidR="00E86F1A" w:rsidRPr="00894831">
        <w:rPr>
          <w:rFonts w:ascii="Arial" w:eastAsia="Calibri" w:hAnsi="Arial" w:cs="Arial"/>
          <w:sz w:val="24"/>
          <w:szCs w:val="24"/>
        </w:rPr>
        <w:t>)</w:t>
      </w:r>
      <w:r w:rsidR="00290FB5" w:rsidRPr="00894831">
        <w:rPr>
          <w:rFonts w:ascii="Arial" w:eastAsia="Calibri" w:hAnsi="Arial" w:cs="Arial"/>
          <w:sz w:val="24"/>
          <w:szCs w:val="24"/>
        </w:rPr>
        <w:t xml:space="preserve">. By including natural spaces in the curriculum a majority of the wellbeing goals and the four purposes could be met and the </w:t>
      </w:r>
      <w:r w:rsidR="002A5616" w:rsidRPr="00894831">
        <w:rPr>
          <w:rFonts w:ascii="Arial" w:eastAsia="Calibri" w:hAnsi="Arial" w:cs="Arial"/>
          <w:sz w:val="24"/>
          <w:szCs w:val="24"/>
        </w:rPr>
        <w:t>impacts</w:t>
      </w:r>
      <w:r w:rsidR="00290FB5" w:rsidRPr="00894831">
        <w:rPr>
          <w:rFonts w:ascii="Arial" w:eastAsia="Calibri" w:hAnsi="Arial" w:cs="Arial"/>
          <w:sz w:val="24"/>
          <w:szCs w:val="24"/>
        </w:rPr>
        <w:t xml:space="preserve"> for children would be immeasurable. The Natural Connections project collected data on a range of </w:t>
      </w:r>
      <w:r w:rsidR="002A5616" w:rsidRPr="00894831">
        <w:rPr>
          <w:rFonts w:ascii="Arial" w:eastAsia="Calibri" w:hAnsi="Arial" w:cs="Arial"/>
          <w:sz w:val="24"/>
          <w:szCs w:val="24"/>
        </w:rPr>
        <w:t xml:space="preserve">these </w:t>
      </w:r>
      <w:r w:rsidR="00290FB5" w:rsidRPr="00894831">
        <w:rPr>
          <w:rFonts w:ascii="Arial" w:eastAsia="Calibri" w:hAnsi="Arial" w:cs="Arial"/>
          <w:sz w:val="24"/>
          <w:szCs w:val="24"/>
        </w:rPr>
        <w:t xml:space="preserve">impacts </w:t>
      </w:r>
      <w:r w:rsidR="002A5616" w:rsidRPr="00894831">
        <w:rPr>
          <w:rFonts w:ascii="Arial" w:eastAsia="Calibri" w:hAnsi="Arial" w:cs="Arial"/>
          <w:sz w:val="24"/>
          <w:szCs w:val="24"/>
        </w:rPr>
        <w:t xml:space="preserve">on children </w:t>
      </w:r>
      <w:r w:rsidR="00290FB5" w:rsidRPr="00894831">
        <w:rPr>
          <w:rFonts w:ascii="Arial" w:eastAsia="Calibri" w:hAnsi="Arial" w:cs="Arial"/>
          <w:sz w:val="24"/>
          <w:szCs w:val="24"/>
        </w:rPr>
        <w:t>of outdoor learning. Natural Connections schools reported that learning in natural environments had a positive impact on their pupils:</w:t>
      </w:r>
    </w:p>
    <w:p w14:paraId="24478073" w14:textId="55951F7F" w:rsidR="00290FB5" w:rsidRPr="00894831" w:rsidRDefault="00290FB5" w:rsidP="003029B2">
      <w:pPr>
        <w:pStyle w:val="ListParagraph"/>
        <w:numPr>
          <w:ilvl w:val="0"/>
          <w:numId w:val="8"/>
        </w:numPr>
        <w:spacing w:line="257" w:lineRule="auto"/>
        <w:rPr>
          <w:rFonts w:ascii="Arial" w:hAnsi="Arial" w:cs="Arial"/>
          <w:sz w:val="24"/>
          <w:szCs w:val="24"/>
        </w:rPr>
      </w:pPr>
      <w:r w:rsidRPr="00894831">
        <w:rPr>
          <w:rFonts w:ascii="Arial" w:eastAsia="Calibri" w:hAnsi="Arial" w:cs="Arial"/>
          <w:sz w:val="24"/>
          <w:szCs w:val="24"/>
        </w:rPr>
        <w:t>Enjoyment of lessons (95%)</w:t>
      </w:r>
    </w:p>
    <w:p w14:paraId="66179085" w14:textId="5BEC0B25" w:rsidR="00290FB5" w:rsidRPr="00894831" w:rsidRDefault="00290FB5" w:rsidP="003029B2">
      <w:pPr>
        <w:pStyle w:val="ListParagraph"/>
        <w:numPr>
          <w:ilvl w:val="0"/>
          <w:numId w:val="8"/>
        </w:numPr>
        <w:spacing w:line="257" w:lineRule="auto"/>
        <w:rPr>
          <w:rFonts w:ascii="Arial" w:hAnsi="Arial" w:cs="Arial"/>
          <w:sz w:val="24"/>
          <w:szCs w:val="24"/>
        </w:rPr>
      </w:pPr>
      <w:r w:rsidRPr="00894831">
        <w:rPr>
          <w:rFonts w:ascii="Arial" w:eastAsia="Calibri" w:hAnsi="Arial" w:cs="Arial"/>
          <w:sz w:val="24"/>
          <w:szCs w:val="24"/>
        </w:rPr>
        <w:t>Engagement with and understanding of nature (94%)</w:t>
      </w:r>
    </w:p>
    <w:p w14:paraId="311028DE" w14:textId="2C8B825D" w:rsidR="00290FB5" w:rsidRPr="00894831" w:rsidRDefault="00290FB5" w:rsidP="003029B2">
      <w:pPr>
        <w:pStyle w:val="ListParagraph"/>
        <w:numPr>
          <w:ilvl w:val="0"/>
          <w:numId w:val="8"/>
        </w:numPr>
        <w:spacing w:line="257" w:lineRule="auto"/>
        <w:rPr>
          <w:rFonts w:ascii="Arial" w:hAnsi="Arial" w:cs="Arial"/>
          <w:sz w:val="24"/>
          <w:szCs w:val="24"/>
        </w:rPr>
      </w:pPr>
      <w:r w:rsidRPr="00894831">
        <w:rPr>
          <w:rFonts w:ascii="Arial" w:eastAsia="Calibri" w:hAnsi="Arial" w:cs="Arial"/>
          <w:sz w:val="24"/>
          <w:szCs w:val="24"/>
        </w:rPr>
        <w:t>Social skills (93%)</w:t>
      </w:r>
      <w:r w:rsidR="00C41B9C" w:rsidRPr="00894831">
        <w:rPr>
          <w:rFonts w:ascii="Arial" w:eastAsia="Calibri" w:hAnsi="Arial" w:cs="Arial"/>
          <w:sz w:val="24"/>
          <w:szCs w:val="24"/>
        </w:rPr>
        <w:t xml:space="preserve"> </w:t>
      </w:r>
      <w:r w:rsidR="003029B2" w:rsidRPr="00894831">
        <w:rPr>
          <w:rFonts w:ascii="Arial" w:eastAsia="Calibri" w:hAnsi="Arial" w:cs="Arial"/>
          <w:sz w:val="24"/>
          <w:szCs w:val="24"/>
        </w:rPr>
        <w:t>(</w:t>
      </w:r>
      <w:r w:rsidR="00C41B9C" w:rsidRPr="00894831">
        <w:rPr>
          <w:rFonts w:ascii="Arial" w:eastAsia="Calibri" w:hAnsi="Arial" w:cs="Arial"/>
          <w:sz w:val="24"/>
          <w:szCs w:val="24"/>
        </w:rPr>
        <w:t xml:space="preserve">which applies to </w:t>
      </w:r>
      <w:r w:rsidR="001F2DC6" w:rsidRPr="00894831">
        <w:rPr>
          <w:rFonts w:ascii="Arial" w:eastAsia="Calibri" w:hAnsi="Arial" w:cs="Arial"/>
          <w:sz w:val="24"/>
          <w:szCs w:val="24"/>
        </w:rPr>
        <w:t>the 4</w:t>
      </w:r>
      <w:r w:rsidR="001F2DC6" w:rsidRPr="00894831">
        <w:rPr>
          <w:rFonts w:ascii="Arial" w:eastAsia="Calibri" w:hAnsi="Arial" w:cs="Arial"/>
          <w:sz w:val="24"/>
          <w:szCs w:val="24"/>
          <w:vertAlign w:val="superscript"/>
        </w:rPr>
        <w:t>th</w:t>
      </w:r>
      <w:r w:rsidR="001F2DC6" w:rsidRPr="00894831">
        <w:rPr>
          <w:rFonts w:ascii="Arial" w:eastAsia="Calibri" w:hAnsi="Arial" w:cs="Arial"/>
          <w:sz w:val="24"/>
          <w:szCs w:val="24"/>
        </w:rPr>
        <w:t xml:space="preserve"> ‘what matters statement’ </w:t>
      </w:r>
      <w:r w:rsidR="00E157E7" w:rsidRPr="00894831">
        <w:rPr>
          <w:rFonts w:ascii="Arial" w:eastAsia="Calibri" w:hAnsi="Arial" w:cs="Arial"/>
          <w:sz w:val="24"/>
          <w:szCs w:val="24"/>
        </w:rPr>
        <w:t>of the health an wellbeing AoLE</w:t>
      </w:r>
      <w:r w:rsidR="003029B2" w:rsidRPr="00894831">
        <w:rPr>
          <w:rFonts w:ascii="Arial" w:eastAsia="Calibri" w:hAnsi="Arial" w:cs="Arial"/>
          <w:sz w:val="24"/>
          <w:szCs w:val="24"/>
        </w:rPr>
        <w:t>(</w:t>
      </w:r>
      <w:proofErr w:type="spellStart"/>
      <w:r w:rsidR="009B3CEC" w:rsidRPr="00894831">
        <w:rPr>
          <w:rFonts w:ascii="Arial" w:eastAsia="Calibri" w:hAnsi="Arial" w:cs="Arial"/>
          <w:color w:val="000000" w:themeColor="text1"/>
          <w:sz w:val="24"/>
          <w:szCs w:val="24"/>
        </w:rPr>
        <w:t>Hwb</w:t>
      </w:r>
      <w:proofErr w:type="spellEnd"/>
      <w:r w:rsidR="009B3CEC" w:rsidRPr="00894831">
        <w:rPr>
          <w:rFonts w:ascii="Arial" w:eastAsia="Calibri" w:hAnsi="Arial" w:cs="Arial"/>
          <w:color w:val="000000" w:themeColor="text1"/>
          <w:sz w:val="24"/>
          <w:szCs w:val="24"/>
        </w:rPr>
        <w:t>, 2020b</w:t>
      </w:r>
      <w:r w:rsidR="003029B2" w:rsidRPr="00894831">
        <w:rPr>
          <w:rFonts w:ascii="Arial" w:eastAsia="Calibri" w:hAnsi="Arial" w:cs="Arial"/>
          <w:color w:val="000000" w:themeColor="text1"/>
          <w:sz w:val="24"/>
          <w:szCs w:val="24"/>
        </w:rPr>
        <w:t>))</w:t>
      </w:r>
    </w:p>
    <w:p w14:paraId="53FC8B5D" w14:textId="776FE471" w:rsidR="00290FB5" w:rsidRPr="00894831" w:rsidRDefault="00290FB5" w:rsidP="003029B2">
      <w:pPr>
        <w:pStyle w:val="ListParagraph"/>
        <w:numPr>
          <w:ilvl w:val="0"/>
          <w:numId w:val="8"/>
        </w:numPr>
        <w:spacing w:line="257" w:lineRule="auto"/>
        <w:rPr>
          <w:rFonts w:ascii="Arial" w:hAnsi="Arial" w:cs="Arial"/>
          <w:sz w:val="24"/>
          <w:szCs w:val="24"/>
        </w:rPr>
      </w:pPr>
      <w:r w:rsidRPr="00894831">
        <w:rPr>
          <w:rFonts w:ascii="Arial" w:eastAsia="Calibri" w:hAnsi="Arial" w:cs="Arial"/>
          <w:sz w:val="24"/>
          <w:szCs w:val="24"/>
        </w:rPr>
        <w:t>Engagement with learning (92%)</w:t>
      </w:r>
    </w:p>
    <w:p w14:paraId="1A7B49E7" w14:textId="030EE748" w:rsidR="00290FB5" w:rsidRPr="00894831" w:rsidRDefault="00290FB5" w:rsidP="003029B2">
      <w:pPr>
        <w:pStyle w:val="ListParagraph"/>
        <w:numPr>
          <w:ilvl w:val="0"/>
          <w:numId w:val="8"/>
        </w:numPr>
        <w:spacing w:line="257" w:lineRule="auto"/>
        <w:rPr>
          <w:rFonts w:ascii="Arial" w:hAnsi="Arial" w:cs="Arial"/>
          <w:sz w:val="24"/>
          <w:szCs w:val="24"/>
        </w:rPr>
      </w:pPr>
      <w:r w:rsidRPr="00894831">
        <w:rPr>
          <w:rFonts w:ascii="Arial" w:eastAsia="Calibri" w:hAnsi="Arial" w:cs="Arial"/>
          <w:sz w:val="24"/>
          <w:szCs w:val="24"/>
        </w:rPr>
        <w:t>Health and wellbeing (92%)</w:t>
      </w:r>
      <w:r w:rsidR="003029B2" w:rsidRPr="00894831">
        <w:rPr>
          <w:rFonts w:ascii="Arial" w:eastAsia="Calibri" w:hAnsi="Arial" w:cs="Arial"/>
          <w:sz w:val="24"/>
          <w:szCs w:val="24"/>
        </w:rPr>
        <w:t xml:space="preserve"> </w:t>
      </w:r>
    </w:p>
    <w:p w14:paraId="06CED19A" w14:textId="692036EF" w:rsidR="00290FB5" w:rsidRPr="00894831" w:rsidRDefault="00290FB5" w:rsidP="003029B2">
      <w:pPr>
        <w:pStyle w:val="ListParagraph"/>
        <w:numPr>
          <w:ilvl w:val="0"/>
          <w:numId w:val="8"/>
        </w:numPr>
        <w:spacing w:line="257" w:lineRule="auto"/>
        <w:rPr>
          <w:rFonts w:ascii="Arial" w:hAnsi="Arial" w:cs="Arial"/>
          <w:sz w:val="24"/>
          <w:szCs w:val="24"/>
        </w:rPr>
      </w:pPr>
      <w:r w:rsidRPr="00894831">
        <w:rPr>
          <w:rFonts w:ascii="Arial" w:eastAsia="Calibri" w:hAnsi="Arial" w:cs="Arial"/>
          <w:sz w:val="24"/>
          <w:szCs w:val="24"/>
        </w:rPr>
        <w:t>Behaviour (85%)</w:t>
      </w:r>
    </w:p>
    <w:p w14:paraId="474BBAA4" w14:textId="3B00BBD5" w:rsidR="00290FB5" w:rsidRPr="00894831" w:rsidRDefault="00290FB5" w:rsidP="003029B2">
      <w:pPr>
        <w:pStyle w:val="ListParagraph"/>
        <w:numPr>
          <w:ilvl w:val="0"/>
          <w:numId w:val="8"/>
        </w:numPr>
        <w:spacing w:line="257" w:lineRule="auto"/>
        <w:rPr>
          <w:rFonts w:ascii="Arial" w:hAnsi="Arial" w:cs="Arial"/>
          <w:sz w:val="24"/>
          <w:szCs w:val="24"/>
        </w:rPr>
      </w:pPr>
      <w:r w:rsidRPr="00894831">
        <w:rPr>
          <w:rFonts w:ascii="Arial" w:eastAsia="Calibri" w:hAnsi="Arial" w:cs="Arial"/>
          <w:sz w:val="24"/>
          <w:szCs w:val="24"/>
        </w:rPr>
        <w:t>Attainment (57%)</w:t>
      </w:r>
      <w:r w:rsidR="003029B2" w:rsidRPr="00894831">
        <w:rPr>
          <w:rFonts w:ascii="Arial" w:eastAsia="Calibri" w:hAnsi="Arial" w:cs="Arial"/>
          <w:sz w:val="24"/>
          <w:szCs w:val="24"/>
        </w:rPr>
        <w:t xml:space="preserve"> (Plymouth University, 2016 P.8)</w:t>
      </w:r>
    </w:p>
    <w:p w14:paraId="028EB15A" w14:textId="78B6EFF6" w:rsidR="00076849" w:rsidRPr="00894831" w:rsidRDefault="00F4487F" w:rsidP="009929B7">
      <w:pPr>
        <w:spacing w:line="257" w:lineRule="auto"/>
        <w:rPr>
          <w:rFonts w:ascii="Arial" w:hAnsi="Arial" w:cs="Arial"/>
          <w:sz w:val="24"/>
          <w:szCs w:val="24"/>
        </w:rPr>
      </w:pPr>
      <w:r w:rsidRPr="00894831">
        <w:rPr>
          <w:rFonts w:ascii="Arial" w:hAnsi="Arial" w:cs="Arial"/>
          <w:sz w:val="24"/>
          <w:szCs w:val="24"/>
        </w:rPr>
        <w:t>As you can see the benefits to being outdoors are numerous but the activi</w:t>
      </w:r>
      <w:r w:rsidR="00295B3A" w:rsidRPr="00894831">
        <w:rPr>
          <w:rFonts w:ascii="Arial" w:hAnsi="Arial" w:cs="Arial"/>
          <w:sz w:val="24"/>
          <w:szCs w:val="24"/>
        </w:rPr>
        <w:t xml:space="preserve">ties performed outside are also of importance. </w:t>
      </w:r>
      <w:r w:rsidR="00923C36" w:rsidRPr="00894831">
        <w:rPr>
          <w:rFonts w:ascii="Arial" w:hAnsi="Arial" w:cs="Arial"/>
          <w:sz w:val="24"/>
          <w:szCs w:val="24"/>
        </w:rPr>
        <w:t xml:space="preserve">Wainwright and Williams </w:t>
      </w:r>
      <w:r w:rsidR="00D76A14" w:rsidRPr="00894831">
        <w:rPr>
          <w:rFonts w:ascii="Arial" w:hAnsi="Arial" w:cs="Arial"/>
          <w:sz w:val="24"/>
          <w:szCs w:val="24"/>
        </w:rPr>
        <w:t xml:space="preserve">(2021) </w:t>
      </w:r>
      <w:r w:rsidR="00923C36" w:rsidRPr="00894831">
        <w:rPr>
          <w:rFonts w:ascii="Arial" w:hAnsi="Arial" w:cs="Arial"/>
          <w:sz w:val="24"/>
          <w:szCs w:val="24"/>
        </w:rPr>
        <w:t xml:space="preserve">state </w:t>
      </w:r>
      <w:r w:rsidR="003A585A" w:rsidRPr="00894831">
        <w:rPr>
          <w:rFonts w:ascii="Arial" w:hAnsi="Arial" w:cs="Arial"/>
          <w:sz w:val="24"/>
          <w:szCs w:val="24"/>
        </w:rPr>
        <w:t>“</w:t>
      </w:r>
      <w:r w:rsidR="00295B3A" w:rsidRPr="00894831">
        <w:rPr>
          <w:rFonts w:ascii="Arial" w:hAnsi="Arial" w:cs="Arial"/>
          <w:sz w:val="24"/>
          <w:szCs w:val="24"/>
        </w:rPr>
        <w:t>Children need rich movement experiences, involving, crawling, climbing, swinging, balancing, and inverting the body to ensure maturation of the systems required throughout life</w:t>
      </w:r>
      <w:r w:rsidR="00166C13" w:rsidRPr="00894831">
        <w:rPr>
          <w:rFonts w:ascii="Arial" w:hAnsi="Arial" w:cs="Arial"/>
          <w:sz w:val="24"/>
          <w:szCs w:val="24"/>
        </w:rPr>
        <w:t>”</w:t>
      </w:r>
      <w:r w:rsidR="00BD3C36" w:rsidRPr="00894831">
        <w:rPr>
          <w:rFonts w:ascii="Arial" w:hAnsi="Arial" w:cs="Arial"/>
          <w:sz w:val="24"/>
          <w:szCs w:val="24"/>
        </w:rPr>
        <w:t xml:space="preserve">. </w:t>
      </w:r>
      <w:r w:rsidR="001C5DBA" w:rsidRPr="00894831">
        <w:rPr>
          <w:rFonts w:ascii="Arial" w:hAnsi="Arial" w:cs="Arial"/>
          <w:sz w:val="24"/>
          <w:szCs w:val="24"/>
        </w:rPr>
        <w:t>So it is evident that children need activities</w:t>
      </w:r>
      <w:r w:rsidR="005A5540" w:rsidRPr="00894831">
        <w:rPr>
          <w:rFonts w:ascii="Arial" w:hAnsi="Arial" w:cs="Arial"/>
          <w:sz w:val="24"/>
          <w:szCs w:val="24"/>
        </w:rPr>
        <w:t xml:space="preserve"> and infrastructure</w:t>
      </w:r>
      <w:r w:rsidR="001C5DBA" w:rsidRPr="00894831">
        <w:rPr>
          <w:rFonts w:ascii="Arial" w:hAnsi="Arial" w:cs="Arial"/>
          <w:sz w:val="24"/>
          <w:szCs w:val="24"/>
        </w:rPr>
        <w:t xml:space="preserve"> where they can</w:t>
      </w:r>
      <w:r w:rsidR="005A5540" w:rsidRPr="00894831">
        <w:rPr>
          <w:rFonts w:ascii="Arial" w:hAnsi="Arial" w:cs="Arial"/>
          <w:sz w:val="24"/>
          <w:szCs w:val="24"/>
        </w:rPr>
        <w:t xml:space="preserve"> experience this rich movement</w:t>
      </w:r>
      <w:r w:rsidR="00061E7F" w:rsidRPr="00894831">
        <w:rPr>
          <w:rFonts w:ascii="Arial" w:hAnsi="Arial" w:cs="Arial"/>
          <w:sz w:val="24"/>
          <w:szCs w:val="24"/>
        </w:rPr>
        <w:t xml:space="preserve"> in a natural setting</w:t>
      </w:r>
      <w:r w:rsidR="002618DB" w:rsidRPr="00894831">
        <w:rPr>
          <w:rFonts w:ascii="Arial" w:hAnsi="Arial" w:cs="Arial"/>
          <w:sz w:val="24"/>
          <w:szCs w:val="24"/>
        </w:rPr>
        <w:t xml:space="preserve"> as often and freely as possible. </w:t>
      </w:r>
      <w:r w:rsidR="00D821CC" w:rsidRPr="00894831">
        <w:rPr>
          <w:rFonts w:ascii="Arial" w:hAnsi="Arial" w:cs="Arial"/>
          <w:sz w:val="24"/>
          <w:szCs w:val="24"/>
        </w:rPr>
        <w:t>It is also important that the infrastructure can support the four “non-negotiables” set out by Williams and Wainwright</w:t>
      </w:r>
      <w:r w:rsidR="00B47037" w:rsidRPr="00894831">
        <w:rPr>
          <w:rFonts w:ascii="Arial" w:hAnsi="Arial" w:cs="Arial"/>
          <w:sz w:val="24"/>
          <w:szCs w:val="24"/>
        </w:rPr>
        <w:t xml:space="preserve"> (2020). These four non-negotiable</w:t>
      </w:r>
      <w:r w:rsidR="005235C0" w:rsidRPr="00894831">
        <w:rPr>
          <w:rFonts w:ascii="Arial" w:hAnsi="Arial" w:cs="Arial"/>
          <w:sz w:val="24"/>
          <w:szCs w:val="24"/>
        </w:rPr>
        <w:t>s</w:t>
      </w:r>
      <w:r w:rsidR="00B47037" w:rsidRPr="00894831">
        <w:rPr>
          <w:rFonts w:ascii="Arial" w:hAnsi="Arial" w:cs="Arial"/>
          <w:sz w:val="24"/>
          <w:szCs w:val="24"/>
        </w:rPr>
        <w:t xml:space="preserve"> are four key </w:t>
      </w:r>
      <w:r w:rsidR="005235C0" w:rsidRPr="00894831">
        <w:rPr>
          <w:rFonts w:ascii="Arial" w:hAnsi="Arial" w:cs="Arial"/>
          <w:sz w:val="24"/>
          <w:szCs w:val="24"/>
        </w:rPr>
        <w:t xml:space="preserve">features of a proposed adventure curriculum for it to have structure and meaning. </w:t>
      </w:r>
      <w:r w:rsidR="00B47037" w:rsidRPr="00894831">
        <w:rPr>
          <w:rFonts w:ascii="Arial" w:hAnsi="Arial" w:cs="Arial"/>
          <w:sz w:val="24"/>
          <w:szCs w:val="24"/>
        </w:rPr>
        <w:t xml:space="preserve"> </w:t>
      </w:r>
      <w:r w:rsidR="005235C0" w:rsidRPr="00894831">
        <w:rPr>
          <w:rFonts w:ascii="Arial" w:hAnsi="Arial" w:cs="Arial"/>
          <w:sz w:val="24"/>
          <w:szCs w:val="24"/>
        </w:rPr>
        <w:t xml:space="preserve"> They are as followed; </w:t>
      </w:r>
    </w:p>
    <w:p w14:paraId="0EC7595B" w14:textId="04C45554" w:rsidR="009F2DC8" w:rsidRPr="00894831" w:rsidRDefault="009F2DC8" w:rsidP="009F2DC8">
      <w:pPr>
        <w:pStyle w:val="ListParagraph"/>
        <w:numPr>
          <w:ilvl w:val="0"/>
          <w:numId w:val="9"/>
        </w:numPr>
        <w:spacing w:line="257" w:lineRule="auto"/>
        <w:rPr>
          <w:rFonts w:ascii="Arial" w:hAnsi="Arial" w:cs="Arial"/>
          <w:sz w:val="24"/>
          <w:szCs w:val="24"/>
        </w:rPr>
      </w:pPr>
      <w:r w:rsidRPr="00894831">
        <w:rPr>
          <w:rFonts w:ascii="Arial" w:hAnsi="Arial" w:cs="Arial"/>
          <w:sz w:val="24"/>
          <w:szCs w:val="24"/>
        </w:rPr>
        <w:t>Must be mainly outdoors</w:t>
      </w:r>
    </w:p>
    <w:p w14:paraId="1DABCCD5" w14:textId="7953E707" w:rsidR="009F2DC8" w:rsidRPr="00894831" w:rsidRDefault="009F2DC8" w:rsidP="009F2DC8">
      <w:pPr>
        <w:pStyle w:val="ListParagraph"/>
        <w:numPr>
          <w:ilvl w:val="0"/>
          <w:numId w:val="9"/>
        </w:numPr>
        <w:spacing w:line="257" w:lineRule="auto"/>
        <w:rPr>
          <w:rFonts w:ascii="Arial" w:hAnsi="Arial" w:cs="Arial"/>
          <w:sz w:val="24"/>
          <w:szCs w:val="24"/>
        </w:rPr>
      </w:pPr>
      <w:r w:rsidRPr="00894831">
        <w:rPr>
          <w:rFonts w:ascii="Arial" w:hAnsi="Arial" w:cs="Arial"/>
          <w:sz w:val="24"/>
          <w:szCs w:val="24"/>
        </w:rPr>
        <w:t>Must provide experiential learning</w:t>
      </w:r>
    </w:p>
    <w:p w14:paraId="4885BDAC" w14:textId="2213F7F1" w:rsidR="009F2DC8" w:rsidRPr="00894831" w:rsidRDefault="009F2DC8" w:rsidP="009F2DC8">
      <w:pPr>
        <w:pStyle w:val="ListParagraph"/>
        <w:numPr>
          <w:ilvl w:val="0"/>
          <w:numId w:val="9"/>
        </w:numPr>
        <w:spacing w:line="257" w:lineRule="auto"/>
        <w:rPr>
          <w:rFonts w:ascii="Arial" w:hAnsi="Arial" w:cs="Arial"/>
          <w:sz w:val="24"/>
          <w:szCs w:val="24"/>
        </w:rPr>
      </w:pPr>
      <w:r w:rsidRPr="00894831">
        <w:rPr>
          <w:rFonts w:ascii="Arial" w:hAnsi="Arial" w:cs="Arial"/>
          <w:sz w:val="24"/>
          <w:szCs w:val="24"/>
        </w:rPr>
        <w:t>Must be challenge by choice</w:t>
      </w:r>
    </w:p>
    <w:p w14:paraId="56630346" w14:textId="2F40A8EC" w:rsidR="009F2DC8" w:rsidRPr="00894831" w:rsidRDefault="009F2DC8" w:rsidP="009F2DC8">
      <w:pPr>
        <w:pStyle w:val="ListParagraph"/>
        <w:numPr>
          <w:ilvl w:val="0"/>
          <w:numId w:val="9"/>
        </w:numPr>
        <w:spacing w:line="257" w:lineRule="auto"/>
        <w:rPr>
          <w:rFonts w:ascii="Arial" w:hAnsi="Arial" w:cs="Arial"/>
          <w:sz w:val="24"/>
          <w:szCs w:val="24"/>
        </w:rPr>
      </w:pPr>
      <w:r w:rsidRPr="00894831">
        <w:rPr>
          <w:rFonts w:ascii="Arial" w:hAnsi="Arial" w:cs="Arial"/>
          <w:sz w:val="24"/>
          <w:szCs w:val="24"/>
        </w:rPr>
        <w:lastRenderedPageBreak/>
        <w:t>Must have an element of managed risk (</w:t>
      </w:r>
      <w:r w:rsidR="004B3DD4" w:rsidRPr="00894831">
        <w:rPr>
          <w:rFonts w:ascii="Arial" w:hAnsi="Arial" w:cs="Arial"/>
          <w:sz w:val="24"/>
          <w:szCs w:val="24"/>
        </w:rPr>
        <w:t>W</w:t>
      </w:r>
      <w:r w:rsidRPr="00894831">
        <w:rPr>
          <w:rFonts w:ascii="Arial" w:hAnsi="Arial" w:cs="Arial"/>
          <w:sz w:val="24"/>
          <w:szCs w:val="24"/>
        </w:rPr>
        <w:t>illiams</w:t>
      </w:r>
      <w:r w:rsidR="004B3DD4" w:rsidRPr="00894831">
        <w:rPr>
          <w:rFonts w:ascii="Arial" w:hAnsi="Arial" w:cs="Arial"/>
          <w:sz w:val="24"/>
          <w:szCs w:val="24"/>
        </w:rPr>
        <w:t xml:space="preserve"> And Wainwright, 2020)</w:t>
      </w:r>
    </w:p>
    <w:p w14:paraId="2EB90673" w14:textId="2AB99064" w:rsidR="009F2DC8" w:rsidRPr="00894831" w:rsidRDefault="009F2DC8" w:rsidP="009F2DC8">
      <w:pPr>
        <w:spacing w:line="257" w:lineRule="auto"/>
        <w:rPr>
          <w:rFonts w:ascii="Arial" w:hAnsi="Arial" w:cs="Arial"/>
          <w:sz w:val="24"/>
          <w:szCs w:val="24"/>
        </w:rPr>
      </w:pPr>
      <w:r w:rsidRPr="00894831">
        <w:rPr>
          <w:rFonts w:ascii="Arial" w:hAnsi="Arial" w:cs="Arial"/>
          <w:sz w:val="24"/>
          <w:szCs w:val="24"/>
        </w:rPr>
        <w:t>These will manifest in some shape or form in all of the proposed infrastructure below.</w:t>
      </w:r>
    </w:p>
    <w:p w14:paraId="42C2CEA4" w14:textId="7B29C73A" w:rsidR="00076849" w:rsidRPr="00894831" w:rsidRDefault="00076849">
      <w:pPr>
        <w:rPr>
          <w:rFonts w:ascii="Arial" w:hAnsi="Arial" w:cs="Arial"/>
          <w:b/>
          <w:bCs/>
          <w:sz w:val="24"/>
          <w:szCs w:val="24"/>
          <w:u w:val="single"/>
        </w:rPr>
      </w:pPr>
    </w:p>
    <w:p w14:paraId="759C89A7" w14:textId="73B1B301" w:rsidR="00076849" w:rsidRPr="00894831" w:rsidRDefault="00076849">
      <w:pPr>
        <w:rPr>
          <w:rFonts w:ascii="Arial" w:hAnsi="Arial" w:cs="Arial"/>
          <w:b/>
          <w:bCs/>
          <w:sz w:val="28"/>
          <w:szCs w:val="28"/>
          <w:u w:val="single"/>
        </w:rPr>
      </w:pPr>
      <w:r w:rsidRPr="00894831">
        <w:rPr>
          <w:rFonts w:ascii="Arial" w:hAnsi="Arial" w:cs="Arial"/>
          <w:b/>
          <w:bCs/>
          <w:sz w:val="28"/>
          <w:szCs w:val="28"/>
          <w:u w:val="single"/>
        </w:rPr>
        <w:t>School Ground Developments</w:t>
      </w:r>
    </w:p>
    <w:p w14:paraId="186FD4D4" w14:textId="486E73A9" w:rsidR="00B92D9E" w:rsidRPr="00894831" w:rsidRDefault="0072648E">
      <w:pPr>
        <w:rPr>
          <w:rFonts w:ascii="Arial" w:hAnsi="Arial" w:cs="Arial"/>
          <w:sz w:val="24"/>
          <w:szCs w:val="24"/>
        </w:rPr>
      </w:pPr>
      <w:r w:rsidRPr="00894831">
        <w:rPr>
          <w:rFonts w:ascii="Arial" w:hAnsi="Arial" w:cs="Arial"/>
          <w:sz w:val="24"/>
          <w:szCs w:val="24"/>
        </w:rPr>
        <w:t xml:space="preserve">In order to progress in the new curriculum and </w:t>
      </w:r>
      <w:r w:rsidR="00B346CB" w:rsidRPr="00894831">
        <w:rPr>
          <w:rFonts w:ascii="Arial" w:hAnsi="Arial" w:cs="Arial"/>
          <w:sz w:val="24"/>
          <w:szCs w:val="24"/>
        </w:rPr>
        <w:t>ensure that children have ample choice of activities to reflect their individuality and differe</w:t>
      </w:r>
      <w:r w:rsidR="00CD299D" w:rsidRPr="00894831">
        <w:rPr>
          <w:rFonts w:ascii="Arial" w:hAnsi="Arial" w:cs="Arial"/>
          <w:sz w:val="24"/>
          <w:szCs w:val="24"/>
        </w:rPr>
        <w:t>ntiation</w:t>
      </w:r>
      <w:r w:rsidR="00A73601" w:rsidRPr="00894831">
        <w:rPr>
          <w:rFonts w:ascii="Arial" w:hAnsi="Arial" w:cs="Arial"/>
          <w:sz w:val="24"/>
          <w:szCs w:val="24"/>
        </w:rPr>
        <w:t xml:space="preserve"> a number of outdoor developments will be of greater benefit to the school.</w:t>
      </w:r>
      <w:r w:rsidR="0029298A" w:rsidRPr="00894831">
        <w:rPr>
          <w:rFonts w:ascii="Arial" w:hAnsi="Arial" w:cs="Arial"/>
          <w:sz w:val="24"/>
          <w:szCs w:val="24"/>
        </w:rPr>
        <w:t xml:space="preserve"> This will also support the current “equal opportunities legislation” aimed at </w:t>
      </w:r>
      <w:r w:rsidR="00C23A90" w:rsidRPr="00894831">
        <w:rPr>
          <w:rFonts w:ascii="Arial" w:hAnsi="Arial" w:cs="Arial"/>
          <w:sz w:val="24"/>
          <w:szCs w:val="24"/>
        </w:rPr>
        <w:t>increasing inclusion in the curriculum and giv</w:t>
      </w:r>
      <w:r w:rsidR="00EC49B6" w:rsidRPr="00894831">
        <w:rPr>
          <w:rFonts w:ascii="Arial" w:hAnsi="Arial" w:cs="Arial"/>
          <w:sz w:val="24"/>
          <w:szCs w:val="24"/>
        </w:rPr>
        <w:t>ing</w:t>
      </w:r>
      <w:r w:rsidR="00C23A90" w:rsidRPr="00894831">
        <w:rPr>
          <w:rFonts w:ascii="Arial" w:hAnsi="Arial" w:cs="Arial"/>
          <w:sz w:val="24"/>
          <w:szCs w:val="24"/>
        </w:rPr>
        <w:t xml:space="preserve"> children</w:t>
      </w:r>
      <w:r w:rsidR="00EC49B6" w:rsidRPr="00894831">
        <w:rPr>
          <w:rFonts w:ascii="Arial" w:hAnsi="Arial" w:cs="Arial"/>
          <w:sz w:val="24"/>
          <w:szCs w:val="24"/>
        </w:rPr>
        <w:t xml:space="preserve"> equal opportunities regardless of age, gender, disabilities, religion or race (Welsh Government, 2012). </w:t>
      </w:r>
      <w:proofErr w:type="spellStart"/>
      <w:r w:rsidR="00DF7692" w:rsidRPr="00894831">
        <w:rPr>
          <w:rFonts w:ascii="Arial" w:hAnsi="Arial" w:cs="Arial"/>
          <w:sz w:val="24"/>
          <w:szCs w:val="24"/>
        </w:rPr>
        <w:t>Dyment</w:t>
      </w:r>
      <w:proofErr w:type="spellEnd"/>
      <w:r w:rsidR="00DF7692" w:rsidRPr="00894831">
        <w:rPr>
          <w:rFonts w:ascii="Arial" w:hAnsi="Arial" w:cs="Arial"/>
          <w:sz w:val="24"/>
          <w:szCs w:val="24"/>
        </w:rPr>
        <w:t xml:space="preserve"> and bell (2007) </w:t>
      </w:r>
      <w:r w:rsidR="00E32B9F" w:rsidRPr="00894831">
        <w:rPr>
          <w:rFonts w:ascii="Arial" w:hAnsi="Arial" w:cs="Arial"/>
          <w:sz w:val="24"/>
          <w:szCs w:val="24"/>
        </w:rPr>
        <w:t xml:space="preserve">highlight the importance of “increasing the range of enjoyable, non- competitive physical activities for children” </w:t>
      </w:r>
      <w:r w:rsidR="008C7C23" w:rsidRPr="00894831">
        <w:rPr>
          <w:rFonts w:ascii="Arial" w:hAnsi="Arial" w:cs="Arial"/>
          <w:sz w:val="24"/>
          <w:szCs w:val="24"/>
        </w:rPr>
        <w:t>in order to combat sedentary behavio</w:t>
      </w:r>
      <w:r w:rsidR="009D515E" w:rsidRPr="00894831">
        <w:rPr>
          <w:rFonts w:ascii="Arial" w:hAnsi="Arial" w:cs="Arial"/>
          <w:sz w:val="24"/>
          <w:szCs w:val="24"/>
        </w:rPr>
        <w:t>ur.</w:t>
      </w:r>
      <w:r w:rsidR="00E32B9F" w:rsidRPr="00894831">
        <w:rPr>
          <w:rFonts w:ascii="Arial" w:hAnsi="Arial" w:cs="Arial"/>
          <w:sz w:val="24"/>
          <w:szCs w:val="24"/>
        </w:rPr>
        <w:t xml:space="preserve"> </w:t>
      </w:r>
      <w:r w:rsidR="005A3C11" w:rsidRPr="00894831">
        <w:rPr>
          <w:rFonts w:ascii="Arial" w:hAnsi="Arial" w:cs="Arial"/>
          <w:sz w:val="24"/>
          <w:szCs w:val="24"/>
        </w:rPr>
        <w:t xml:space="preserve"> </w:t>
      </w:r>
      <w:r w:rsidR="00A73601" w:rsidRPr="00894831">
        <w:rPr>
          <w:rFonts w:ascii="Arial" w:hAnsi="Arial" w:cs="Arial"/>
          <w:sz w:val="24"/>
          <w:szCs w:val="24"/>
        </w:rPr>
        <w:t xml:space="preserve"> </w:t>
      </w:r>
      <w:r w:rsidR="00D05DEC" w:rsidRPr="00894831">
        <w:rPr>
          <w:rFonts w:ascii="Arial" w:hAnsi="Arial" w:cs="Arial"/>
          <w:sz w:val="24"/>
          <w:szCs w:val="24"/>
        </w:rPr>
        <w:t xml:space="preserve">In order </w:t>
      </w:r>
      <w:r w:rsidR="0014560A" w:rsidRPr="00894831">
        <w:rPr>
          <w:rFonts w:ascii="Arial" w:hAnsi="Arial" w:cs="Arial"/>
          <w:sz w:val="24"/>
          <w:szCs w:val="24"/>
        </w:rPr>
        <w:t xml:space="preserve">to limit disruption and make </w:t>
      </w:r>
      <w:r w:rsidR="00030812" w:rsidRPr="00894831">
        <w:rPr>
          <w:rFonts w:ascii="Arial" w:hAnsi="Arial" w:cs="Arial"/>
          <w:sz w:val="24"/>
          <w:szCs w:val="24"/>
        </w:rPr>
        <w:t>sur</w:t>
      </w:r>
      <w:r w:rsidR="00A1539A" w:rsidRPr="00894831">
        <w:rPr>
          <w:rFonts w:ascii="Arial" w:hAnsi="Arial" w:cs="Arial"/>
          <w:sz w:val="24"/>
          <w:szCs w:val="24"/>
        </w:rPr>
        <w:t xml:space="preserve">e that </w:t>
      </w:r>
      <w:r w:rsidR="00CF5E6F" w:rsidRPr="00894831">
        <w:rPr>
          <w:rFonts w:ascii="Arial" w:hAnsi="Arial" w:cs="Arial"/>
          <w:sz w:val="24"/>
          <w:szCs w:val="24"/>
        </w:rPr>
        <w:t>the land is used to its fullest potential I am</w:t>
      </w:r>
      <w:r w:rsidR="009D515E" w:rsidRPr="00894831">
        <w:rPr>
          <w:rFonts w:ascii="Arial" w:hAnsi="Arial" w:cs="Arial"/>
          <w:sz w:val="24"/>
          <w:szCs w:val="24"/>
        </w:rPr>
        <w:t xml:space="preserve"> </w:t>
      </w:r>
      <w:r w:rsidR="00CF5E6F" w:rsidRPr="00894831">
        <w:rPr>
          <w:rFonts w:ascii="Arial" w:hAnsi="Arial" w:cs="Arial"/>
          <w:sz w:val="24"/>
          <w:szCs w:val="24"/>
        </w:rPr>
        <w:t xml:space="preserve">proposing a separate </w:t>
      </w:r>
      <w:r w:rsidR="00FF0E51" w:rsidRPr="00894831">
        <w:rPr>
          <w:rFonts w:ascii="Arial" w:hAnsi="Arial" w:cs="Arial"/>
          <w:sz w:val="24"/>
          <w:szCs w:val="24"/>
        </w:rPr>
        <w:t>outdoor mini campus within the school grounds. It will</w:t>
      </w:r>
      <w:r w:rsidR="00DC09BC" w:rsidRPr="00894831">
        <w:rPr>
          <w:rFonts w:ascii="Arial" w:hAnsi="Arial" w:cs="Arial"/>
          <w:sz w:val="24"/>
          <w:szCs w:val="24"/>
        </w:rPr>
        <w:t xml:space="preserve"> have a series of developments all concentrated around a core classroom</w:t>
      </w:r>
      <w:r w:rsidR="00877304" w:rsidRPr="00894831">
        <w:rPr>
          <w:rFonts w:ascii="Arial" w:hAnsi="Arial" w:cs="Arial"/>
          <w:sz w:val="24"/>
          <w:szCs w:val="24"/>
        </w:rPr>
        <w:t xml:space="preserve"> and will look </w:t>
      </w:r>
      <w:r w:rsidR="004E2C2A" w:rsidRPr="00894831">
        <w:rPr>
          <w:rFonts w:ascii="Arial" w:hAnsi="Arial" w:cs="Arial"/>
          <w:sz w:val="24"/>
          <w:szCs w:val="24"/>
        </w:rPr>
        <w:t>something like this:</w:t>
      </w:r>
    </w:p>
    <w:p w14:paraId="500A99B9" w14:textId="13561639" w:rsidR="004E2C2A" w:rsidRPr="00894831" w:rsidRDefault="004B3DD4">
      <w:pPr>
        <w:rPr>
          <w:rFonts w:ascii="Arial" w:hAnsi="Arial" w:cs="Arial"/>
          <w:sz w:val="24"/>
          <w:szCs w:val="24"/>
        </w:rPr>
      </w:pPr>
      <w:r w:rsidRPr="00894831">
        <w:rPr>
          <w:rFonts w:ascii="Arial" w:hAnsi="Arial" w:cs="Arial"/>
          <w:b/>
          <w:bCs/>
          <w:noProof/>
          <w:sz w:val="24"/>
          <w:szCs w:val="24"/>
          <w:u w:val="single"/>
        </w:rPr>
        <mc:AlternateContent>
          <mc:Choice Requires="wps">
            <w:drawing>
              <wp:anchor distT="45720" distB="45720" distL="114300" distR="114300" simplePos="0" relativeHeight="251660288" behindDoc="0" locked="0" layoutInCell="1" allowOverlap="1" wp14:anchorId="691B93CD" wp14:editId="4A1462AE">
                <wp:simplePos x="0" y="0"/>
                <wp:positionH relativeFrom="column">
                  <wp:posOffset>3521302</wp:posOffset>
                </wp:positionH>
                <wp:positionV relativeFrom="paragraph">
                  <wp:posOffset>2572731</wp:posOffset>
                </wp:positionV>
                <wp:extent cx="2844165" cy="101346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844165" cy="1013460"/>
                        </a:xfrm>
                        <a:prstGeom prst="rect">
                          <a:avLst/>
                        </a:prstGeom>
                        <a:noFill/>
                        <a:ln w="6350">
                          <a:noFill/>
                        </a:ln>
                      </wps:spPr>
                      <wps:txbx>
                        <w:txbxContent>
                          <w:p w14:paraId="16E76D44" w14:textId="77777777" w:rsidR="004B3DD4" w:rsidRDefault="004B3DD4" w:rsidP="00894831">
                            <w:pPr>
                              <w:jc w:val="center"/>
                            </w:pPr>
                          </w:p>
                          <w:p w14:paraId="045E48E2" w14:textId="77777777" w:rsidR="004B3DD4" w:rsidRDefault="004B3DD4" w:rsidP="00894831">
                            <w:pPr>
                              <w:jc w:val="center"/>
                            </w:pPr>
                          </w:p>
                          <w:p w14:paraId="277720C8" w14:textId="77777777" w:rsidR="004B3DD4" w:rsidRDefault="004B3DD4" w:rsidP="00894831">
                            <w:pPr>
                              <w:jc w:val="center"/>
                            </w:pPr>
                          </w:p>
                          <w:p w14:paraId="220E1A50" w14:textId="77777777" w:rsidR="004B3DD4" w:rsidRDefault="004B3DD4" w:rsidP="00894831">
                            <w:pPr>
                              <w:jc w:val="center"/>
                            </w:pPr>
                          </w:p>
                          <w:p w14:paraId="3D61C568" w14:textId="12F84102" w:rsidR="004B3DD4" w:rsidRDefault="004B3DD4" w:rsidP="00894831">
                            <w:pPr>
                              <w:jc w:val="center"/>
                            </w:pPr>
                            <w: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1B93CD" id="_x0000_t202" coordsize="21600,21600" o:spt="202" path="m,l,21600r21600,l21600,xe">
                <v:stroke joinstyle="miter"/>
                <v:path gradientshapeok="t" o:connecttype="rect"/>
              </v:shapetype>
              <v:shape id="Text Box 1" o:spid="_x0000_s1026" type="#_x0000_t202" style="position:absolute;margin-left:277.25pt;margin-top:202.6pt;width:223.95pt;height:79.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" filled="f" stroked="f" strokeweight=".5pt">
                <v:textbox>
                  <w:txbxContent>
                    <w:p w14:paraId="16E76D44" w14:textId="77777777" w:rsidR="004B3DD4" w:rsidRDefault="004B3DD4" w:rsidP="00894831">
                      <w:pPr>
                        <w:jc w:val="center"/>
                      </w:pPr>
                    </w:p>
                    <w:p w14:paraId="045E48E2" w14:textId="77777777" w:rsidR="004B3DD4" w:rsidRDefault="004B3DD4" w:rsidP="00894831">
                      <w:pPr>
                        <w:jc w:val="center"/>
                      </w:pPr>
                    </w:p>
                    <w:p w14:paraId="277720C8" w14:textId="77777777" w:rsidR="004B3DD4" w:rsidRDefault="004B3DD4" w:rsidP="00894831">
                      <w:pPr>
                        <w:jc w:val="center"/>
                      </w:pPr>
                    </w:p>
                    <w:p w14:paraId="220E1A50" w14:textId="77777777" w:rsidR="004B3DD4" w:rsidRDefault="004B3DD4" w:rsidP="00894831">
                      <w:pPr>
                        <w:jc w:val="center"/>
                      </w:pPr>
                    </w:p>
                    <w:p w14:paraId="3D61C568" w14:textId="12F84102" w:rsidR="004B3DD4" w:rsidRDefault="004B3DD4" w:rsidP="00894831">
                      <w:pPr>
                        <w:jc w:val="center"/>
                      </w:pPr>
                      <w:r>
                        <w:t>Figure 1</w:t>
                      </w:r>
                    </w:p>
                  </w:txbxContent>
                </v:textbox>
                <w10:wrap type="square"/>
              </v:shape>
            </w:pict>
          </mc:Fallback>
        </mc:AlternateContent>
      </w:r>
      <w:r w:rsidR="0067330F" w:rsidRPr="00894831">
        <w:rPr>
          <w:rFonts w:ascii="Arial" w:hAnsi="Arial" w:cs="Arial"/>
          <w:noProof/>
          <w:sz w:val="24"/>
          <w:szCs w:val="24"/>
        </w:rPr>
        <w:drawing>
          <wp:anchor distT="0" distB="0" distL="114300" distR="114300" simplePos="0" relativeHeight="251659264" behindDoc="0" locked="0" layoutInCell="1" allowOverlap="1" wp14:anchorId="5317F22D" wp14:editId="310AC457">
            <wp:simplePos x="0" y="0"/>
            <wp:positionH relativeFrom="column">
              <wp:posOffset>0</wp:posOffset>
            </wp:positionH>
            <wp:positionV relativeFrom="paragraph">
              <wp:posOffset>175260</wp:posOffset>
            </wp:positionV>
            <wp:extent cx="5731510" cy="3223895"/>
            <wp:effectExtent l="0" t="0" r="0" b="190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18469F99" w14:textId="787FEA56" w:rsidR="00076849" w:rsidRPr="00894831" w:rsidRDefault="00076849">
      <w:pPr>
        <w:rPr>
          <w:rFonts w:ascii="Arial" w:hAnsi="Arial" w:cs="Arial"/>
          <w:b/>
          <w:bCs/>
          <w:sz w:val="24"/>
          <w:szCs w:val="24"/>
          <w:u w:val="single"/>
        </w:rPr>
      </w:pPr>
    </w:p>
    <w:p w14:paraId="1720A994" w14:textId="3C5859AA" w:rsidR="00076849" w:rsidRPr="00894831" w:rsidRDefault="002110AA">
      <w:pPr>
        <w:rPr>
          <w:rFonts w:ascii="Arial" w:hAnsi="Arial" w:cs="Arial"/>
          <w:b/>
          <w:bCs/>
          <w:sz w:val="24"/>
          <w:szCs w:val="24"/>
        </w:rPr>
      </w:pPr>
      <w:r w:rsidRPr="00894831">
        <w:rPr>
          <w:rFonts w:ascii="Arial" w:hAnsi="Arial" w:cs="Arial"/>
          <w:b/>
          <w:bCs/>
          <w:sz w:val="24"/>
          <w:szCs w:val="24"/>
        </w:rPr>
        <w:t>Section:</w:t>
      </w:r>
      <w:r w:rsidR="00EA3092" w:rsidRPr="00894831">
        <w:rPr>
          <w:rFonts w:ascii="Arial" w:hAnsi="Arial" w:cs="Arial"/>
          <w:b/>
          <w:bCs/>
          <w:sz w:val="24"/>
          <w:szCs w:val="24"/>
        </w:rPr>
        <w:t xml:space="preserve"> Bio</w:t>
      </w:r>
      <w:r w:rsidR="000D2D4D" w:rsidRPr="00894831">
        <w:rPr>
          <w:rFonts w:ascii="Arial" w:hAnsi="Arial" w:cs="Arial"/>
          <w:b/>
          <w:bCs/>
          <w:sz w:val="24"/>
          <w:szCs w:val="24"/>
        </w:rPr>
        <w:t>Dome</w:t>
      </w:r>
    </w:p>
    <w:p w14:paraId="631CC92E" w14:textId="377216A5" w:rsidR="008A632A" w:rsidRPr="00894831" w:rsidRDefault="00230CDF" w:rsidP="007D7A5B">
      <w:pPr>
        <w:rPr>
          <w:rFonts w:ascii="Arial" w:hAnsi="Arial" w:cs="Arial"/>
          <w:sz w:val="24"/>
          <w:szCs w:val="24"/>
          <w:u w:val="single"/>
        </w:rPr>
      </w:pPr>
      <w:r w:rsidRPr="00894831">
        <w:rPr>
          <w:rFonts w:ascii="Arial" w:hAnsi="Arial" w:cs="Arial"/>
          <w:sz w:val="24"/>
          <w:szCs w:val="24"/>
        </w:rPr>
        <w:t>This section of the outdoor camp</w:t>
      </w:r>
      <w:r w:rsidR="00622875" w:rsidRPr="00894831">
        <w:rPr>
          <w:rFonts w:ascii="Arial" w:hAnsi="Arial" w:cs="Arial"/>
          <w:sz w:val="24"/>
          <w:szCs w:val="24"/>
        </w:rPr>
        <w:t xml:space="preserve">us will be a small classroom sized bio-dome inspired by </w:t>
      </w:r>
      <w:r w:rsidR="008A632A" w:rsidRPr="00894831">
        <w:rPr>
          <w:rFonts w:ascii="Arial" w:hAnsi="Arial" w:cs="Arial"/>
          <w:sz w:val="24"/>
          <w:szCs w:val="24"/>
        </w:rPr>
        <w:t xml:space="preserve">the Eden project. </w:t>
      </w:r>
      <w:r w:rsidR="00D31688" w:rsidRPr="00894831">
        <w:rPr>
          <w:rFonts w:ascii="Arial" w:hAnsi="Arial" w:cs="Arial"/>
          <w:sz w:val="24"/>
          <w:szCs w:val="24"/>
        </w:rPr>
        <w:t>T</w:t>
      </w:r>
      <w:r w:rsidR="008A632A" w:rsidRPr="00894831">
        <w:rPr>
          <w:rFonts w:ascii="Arial" w:hAnsi="Arial" w:cs="Arial"/>
          <w:sz w:val="24"/>
          <w:szCs w:val="24"/>
        </w:rPr>
        <w:t xml:space="preserve">he </w:t>
      </w:r>
      <w:r w:rsidR="00BF6334" w:rsidRPr="00894831">
        <w:rPr>
          <w:rFonts w:ascii="Arial" w:hAnsi="Arial" w:cs="Arial"/>
          <w:sz w:val="24"/>
          <w:szCs w:val="24"/>
        </w:rPr>
        <w:t>in</w:t>
      </w:r>
      <w:r w:rsidR="009335EF" w:rsidRPr="00894831">
        <w:rPr>
          <w:rFonts w:ascii="Arial" w:hAnsi="Arial" w:cs="Arial"/>
          <w:sz w:val="24"/>
          <w:szCs w:val="24"/>
        </w:rPr>
        <w:t xml:space="preserve">side of the </w:t>
      </w:r>
      <w:r w:rsidR="00DD27E6" w:rsidRPr="00894831">
        <w:rPr>
          <w:rFonts w:ascii="Arial" w:hAnsi="Arial" w:cs="Arial"/>
          <w:sz w:val="24"/>
          <w:szCs w:val="24"/>
        </w:rPr>
        <w:t>bio-dome</w:t>
      </w:r>
      <w:r w:rsidR="005D781F" w:rsidRPr="00894831">
        <w:rPr>
          <w:rFonts w:ascii="Arial" w:hAnsi="Arial" w:cs="Arial"/>
          <w:sz w:val="24"/>
          <w:szCs w:val="24"/>
        </w:rPr>
        <w:t xml:space="preserve"> will </w:t>
      </w:r>
      <w:r w:rsidR="00CE4BC1" w:rsidRPr="00894831">
        <w:rPr>
          <w:rFonts w:ascii="Arial" w:hAnsi="Arial" w:cs="Arial"/>
          <w:sz w:val="24"/>
          <w:szCs w:val="24"/>
        </w:rPr>
        <w:t>fe</w:t>
      </w:r>
      <w:r w:rsidR="002B1DFA" w:rsidRPr="00894831">
        <w:rPr>
          <w:rFonts w:ascii="Arial" w:hAnsi="Arial" w:cs="Arial"/>
          <w:sz w:val="24"/>
          <w:szCs w:val="24"/>
        </w:rPr>
        <w:t>ature</w:t>
      </w:r>
      <w:r w:rsidR="005E7AC3" w:rsidRPr="00894831">
        <w:rPr>
          <w:rFonts w:ascii="Arial" w:hAnsi="Arial" w:cs="Arial"/>
          <w:sz w:val="24"/>
          <w:szCs w:val="24"/>
        </w:rPr>
        <w:t xml:space="preserve"> pla</w:t>
      </w:r>
      <w:r w:rsidR="00005798" w:rsidRPr="00894831">
        <w:rPr>
          <w:rFonts w:ascii="Arial" w:hAnsi="Arial" w:cs="Arial"/>
          <w:sz w:val="24"/>
          <w:szCs w:val="24"/>
        </w:rPr>
        <w:t>nts from all o</w:t>
      </w:r>
      <w:r w:rsidR="00C23103" w:rsidRPr="00894831">
        <w:rPr>
          <w:rFonts w:ascii="Arial" w:hAnsi="Arial" w:cs="Arial"/>
          <w:sz w:val="24"/>
          <w:szCs w:val="24"/>
        </w:rPr>
        <w:t xml:space="preserve">ver the world </w:t>
      </w:r>
      <w:r w:rsidR="003E7983" w:rsidRPr="00894831">
        <w:rPr>
          <w:rFonts w:ascii="Arial" w:hAnsi="Arial" w:cs="Arial"/>
          <w:sz w:val="24"/>
          <w:szCs w:val="24"/>
        </w:rPr>
        <w:t xml:space="preserve">and </w:t>
      </w:r>
      <w:r w:rsidR="0037432B" w:rsidRPr="00894831">
        <w:rPr>
          <w:rFonts w:ascii="Arial" w:hAnsi="Arial" w:cs="Arial"/>
          <w:sz w:val="24"/>
          <w:szCs w:val="24"/>
        </w:rPr>
        <w:t xml:space="preserve">seating </w:t>
      </w:r>
      <w:r w:rsidR="00595B7A" w:rsidRPr="00894831">
        <w:rPr>
          <w:rFonts w:ascii="Arial" w:hAnsi="Arial" w:cs="Arial"/>
          <w:sz w:val="24"/>
          <w:szCs w:val="24"/>
        </w:rPr>
        <w:t xml:space="preserve">for lessons to </w:t>
      </w:r>
      <w:r w:rsidR="00634A5B" w:rsidRPr="00894831">
        <w:rPr>
          <w:rFonts w:ascii="Arial" w:hAnsi="Arial" w:cs="Arial"/>
          <w:sz w:val="24"/>
          <w:szCs w:val="24"/>
        </w:rPr>
        <w:t>be taugh</w:t>
      </w:r>
      <w:r w:rsidR="00EE357E" w:rsidRPr="00894831">
        <w:rPr>
          <w:rFonts w:ascii="Arial" w:hAnsi="Arial" w:cs="Arial"/>
          <w:sz w:val="24"/>
          <w:szCs w:val="24"/>
        </w:rPr>
        <w:t>t.</w:t>
      </w:r>
      <w:r w:rsidR="00883753" w:rsidRPr="00894831">
        <w:rPr>
          <w:rFonts w:ascii="Arial" w:hAnsi="Arial" w:cs="Arial"/>
          <w:sz w:val="24"/>
          <w:szCs w:val="24"/>
        </w:rPr>
        <w:t xml:space="preserve"> </w:t>
      </w:r>
    </w:p>
    <w:p w14:paraId="5DA51106" w14:textId="625EE6B1" w:rsidR="00230CDF" w:rsidRPr="00894831" w:rsidRDefault="00230CDF">
      <w:pPr>
        <w:rPr>
          <w:rFonts w:ascii="Arial" w:hAnsi="Arial" w:cs="Arial"/>
          <w:sz w:val="24"/>
          <w:szCs w:val="24"/>
        </w:rPr>
      </w:pPr>
    </w:p>
    <w:p w14:paraId="5791673C" w14:textId="503B04AD" w:rsidR="002110AA" w:rsidRPr="00894831" w:rsidRDefault="00EA3092">
      <w:pPr>
        <w:rPr>
          <w:rFonts w:ascii="Arial" w:hAnsi="Arial" w:cs="Arial"/>
          <w:b/>
          <w:bCs/>
          <w:sz w:val="24"/>
          <w:szCs w:val="24"/>
        </w:rPr>
      </w:pPr>
      <w:r w:rsidRPr="00894831">
        <w:rPr>
          <w:rFonts w:ascii="Arial" w:hAnsi="Arial" w:cs="Arial"/>
          <w:b/>
          <w:bCs/>
          <w:sz w:val="24"/>
          <w:szCs w:val="24"/>
        </w:rPr>
        <w:t>Importance:</w:t>
      </w:r>
      <w:r w:rsidR="008A632A" w:rsidRPr="00894831">
        <w:rPr>
          <w:rFonts w:ascii="Arial" w:hAnsi="Arial" w:cs="Arial"/>
          <w:b/>
          <w:bCs/>
          <w:sz w:val="24"/>
          <w:szCs w:val="24"/>
        </w:rPr>
        <w:t xml:space="preserve"> </w:t>
      </w:r>
    </w:p>
    <w:p w14:paraId="6181D9FC" w14:textId="2CB65EC4" w:rsidR="00D36C93" w:rsidRPr="00894831" w:rsidRDefault="00537D22" w:rsidP="00DB2A6C">
      <w:pPr>
        <w:divId w:val="538592177"/>
        <w:rPr>
          <w:rFonts w:ascii="Arial" w:hAnsi="Arial" w:cs="Arial"/>
          <w:sz w:val="24"/>
          <w:szCs w:val="24"/>
        </w:rPr>
      </w:pPr>
      <w:r w:rsidRPr="00894831">
        <w:rPr>
          <w:rFonts w:ascii="Arial" w:hAnsi="Arial" w:cs="Arial"/>
          <w:sz w:val="24"/>
          <w:szCs w:val="24"/>
        </w:rPr>
        <w:t>Most sc</w:t>
      </w:r>
      <w:r w:rsidR="00C06E43" w:rsidRPr="00894831">
        <w:rPr>
          <w:rFonts w:ascii="Arial" w:hAnsi="Arial" w:cs="Arial"/>
          <w:sz w:val="24"/>
          <w:szCs w:val="24"/>
        </w:rPr>
        <w:t>hools have a</w:t>
      </w:r>
      <w:r w:rsidR="00A33299" w:rsidRPr="00894831">
        <w:rPr>
          <w:rFonts w:ascii="Arial" w:hAnsi="Arial" w:cs="Arial"/>
          <w:sz w:val="24"/>
          <w:szCs w:val="24"/>
        </w:rPr>
        <w:t xml:space="preserve">llotments but </w:t>
      </w:r>
      <w:r w:rsidR="00022895" w:rsidRPr="00894831">
        <w:rPr>
          <w:rFonts w:ascii="Arial" w:hAnsi="Arial" w:cs="Arial"/>
          <w:sz w:val="24"/>
          <w:szCs w:val="24"/>
        </w:rPr>
        <w:t>they are r</w:t>
      </w:r>
      <w:r w:rsidR="00825C8C" w:rsidRPr="00894831">
        <w:rPr>
          <w:rFonts w:ascii="Arial" w:hAnsi="Arial" w:cs="Arial"/>
          <w:sz w:val="24"/>
          <w:szCs w:val="24"/>
        </w:rPr>
        <w:t>arely u</w:t>
      </w:r>
      <w:r w:rsidR="00EE6915" w:rsidRPr="00894831">
        <w:rPr>
          <w:rFonts w:ascii="Arial" w:hAnsi="Arial" w:cs="Arial"/>
          <w:sz w:val="24"/>
          <w:szCs w:val="24"/>
        </w:rPr>
        <w:t>tilised becaus</w:t>
      </w:r>
      <w:r w:rsidR="00E82AEB" w:rsidRPr="00894831">
        <w:rPr>
          <w:rFonts w:ascii="Arial" w:hAnsi="Arial" w:cs="Arial"/>
          <w:sz w:val="24"/>
          <w:szCs w:val="24"/>
        </w:rPr>
        <w:t xml:space="preserve">e of the </w:t>
      </w:r>
      <w:r w:rsidR="009E7F5C" w:rsidRPr="00894831">
        <w:rPr>
          <w:rFonts w:ascii="Arial" w:hAnsi="Arial" w:cs="Arial"/>
          <w:sz w:val="24"/>
          <w:szCs w:val="24"/>
        </w:rPr>
        <w:t>British</w:t>
      </w:r>
      <w:r w:rsidR="00390B33" w:rsidRPr="00894831">
        <w:rPr>
          <w:rFonts w:ascii="Arial" w:hAnsi="Arial" w:cs="Arial"/>
          <w:sz w:val="24"/>
          <w:szCs w:val="24"/>
        </w:rPr>
        <w:t xml:space="preserve"> weather </w:t>
      </w:r>
      <w:r w:rsidR="000B5906" w:rsidRPr="00894831">
        <w:rPr>
          <w:rFonts w:ascii="Arial" w:hAnsi="Arial" w:cs="Arial"/>
          <w:sz w:val="24"/>
          <w:szCs w:val="24"/>
        </w:rPr>
        <w:t xml:space="preserve">and </w:t>
      </w:r>
      <w:r w:rsidR="0004078A" w:rsidRPr="00894831">
        <w:rPr>
          <w:rFonts w:ascii="Arial" w:hAnsi="Arial" w:cs="Arial"/>
          <w:sz w:val="24"/>
          <w:szCs w:val="24"/>
        </w:rPr>
        <w:t xml:space="preserve">the </w:t>
      </w:r>
      <w:r w:rsidR="00861F38" w:rsidRPr="00894831">
        <w:rPr>
          <w:rFonts w:ascii="Arial" w:hAnsi="Arial" w:cs="Arial"/>
          <w:sz w:val="24"/>
          <w:szCs w:val="24"/>
        </w:rPr>
        <w:t>timi</w:t>
      </w:r>
      <w:r w:rsidR="00DB4AE5" w:rsidRPr="00894831">
        <w:rPr>
          <w:rFonts w:ascii="Arial" w:hAnsi="Arial" w:cs="Arial"/>
          <w:sz w:val="24"/>
          <w:szCs w:val="24"/>
        </w:rPr>
        <w:t xml:space="preserve">ng of the </w:t>
      </w:r>
      <w:r w:rsidR="006F1524" w:rsidRPr="00894831">
        <w:rPr>
          <w:rFonts w:ascii="Arial" w:hAnsi="Arial" w:cs="Arial"/>
          <w:sz w:val="24"/>
          <w:szCs w:val="24"/>
        </w:rPr>
        <w:t>term. Mos</w:t>
      </w:r>
      <w:r w:rsidR="008348BE" w:rsidRPr="00894831">
        <w:rPr>
          <w:rFonts w:ascii="Arial" w:hAnsi="Arial" w:cs="Arial"/>
          <w:sz w:val="24"/>
          <w:szCs w:val="24"/>
        </w:rPr>
        <w:t xml:space="preserve">t plants </w:t>
      </w:r>
      <w:r w:rsidR="00F13FA9" w:rsidRPr="00894831">
        <w:rPr>
          <w:rFonts w:ascii="Arial" w:hAnsi="Arial" w:cs="Arial"/>
          <w:sz w:val="24"/>
          <w:szCs w:val="24"/>
        </w:rPr>
        <w:t xml:space="preserve">flour </w:t>
      </w:r>
      <w:r w:rsidR="00E936EC" w:rsidRPr="00894831">
        <w:rPr>
          <w:rFonts w:ascii="Arial" w:hAnsi="Arial" w:cs="Arial"/>
          <w:sz w:val="24"/>
          <w:szCs w:val="24"/>
        </w:rPr>
        <w:t xml:space="preserve">in the summer </w:t>
      </w:r>
      <w:r w:rsidR="00F73964" w:rsidRPr="00894831">
        <w:rPr>
          <w:rFonts w:ascii="Arial" w:hAnsi="Arial" w:cs="Arial"/>
          <w:sz w:val="24"/>
          <w:szCs w:val="24"/>
        </w:rPr>
        <w:t xml:space="preserve">when the children </w:t>
      </w:r>
      <w:r w:rsidR="008F7E48" w:rsidRPr="00894831">
        <w:rPr>
          <w:rFonts w:ascii="Arial" w:hAnsi="Arial" w:cs="Arial"/>
          <w:sz w:val="24"/>
          <w:szCs w:val="24"/>
        </w:rPr>
        <w:t>are not in sc</w:t>
      </w:r>
      <w:r w:rsidR="00BA30CA" w:rsidRPr="00894831">
        <w:rPr>
          <w:rFonts w:ascii="Arial" w:hAnsi="Arial" w:cs="Arial"/>
          <w:sz w:val="24"/>
          <w:szCs w:val="24"/>
        </w:rPr>
        <w:t xml:space="preserve">hool. </w:t>
      </w:r>
      <w:r w:rsidR="00DB0964" w:rsidRPr="00894831">
        <w:rPr>
          <w:rFonts w:ascii="Arial" w:hAnsi="Arial" w:cs="Arial"/>
          <w:sz w:val="24"/>
          <w:szCs w:val="24"/>
        </w:rPr>
        <w:t xml:space="preserve">The </w:t>
      </w:r>
      <w:r w:rsidR="00DD27E6" w:rsidRPr="00894831">
        <w:rPr>
          <w:rFonts w:ascii="Arial" w:hAnsi="Arial" w:cs="Arial"/>
          <w:sz w:val="24"/>
          <w:szCs w:val="24"/>
        </w:rPr>
        <w:t>bio-dome</w:t>
      </w:r>
      <w:r w:rsidR="00DB0964" w:rsidRPr="00894831">
        <w:rPr>
          <w:rFonts w:ascii="Arial" w:hAnsi="Arial" w:cs="Arial"/>
          <w:sz w:val="24"/>
          <w:szCs w:val="24"/>
        </w:rPr>
        <w:t xml:space="preserve"> </w:t>
      </w:r>
      <w:r w:rsidR="00F42DF3" w:rsidRPr="00894831">
        <w:rPr>
          <w:rFonts w:ascii="Arial" w:hAnsi="Arial" w:cs="Arial"/>
          <w:sz w:val="24"/>
          <w:szCs w:val="24"/>
        </w:rPr>
        <w:t xml:space="preserve">will </w:t>
      </w:r>
      <w:r w:rsidR="00FB3E84" w:rsidRPr="00894831">
        <w:rPr>
          <w:rFonts w:ascii="Arial" w:hAnsi="Arial" w:cs="Arial"/>
          <w:sz w:val="24"/>
          <w:szCs w:val="24"/>
        </w:rPr>
        <w:t>ensure that chi</w:t>
      </w:r>
      <w:r w:rsidR="007336CC" w:rsidRPr="00894831">
        <w:rPr>
          <w:rFonts w:ascii="Arial" w:hAnsi="Arial" w:cs="Arial"/>
          <w:sz w:val="24"/>
          <w:szCs w:val="24"/>
        </w:rPr>
        <w:t>ldren have the o</w:t>
      </w:r>
      <w:r w:rsidR="00E620B3" w:rsidRPr="00894831">
        <w:rPr>
          <w:rFonts w:ascii="Arial" w:hAnsi="Arial" w:cs="Arial"/>
          <w:sz w:val="24"/>
          <w:szCs w:val="24"/>
        </w:rPr>
        <w:t xml:space="preserve">pportunity to </w:t>
      </w:r>
      <w:r w:rsidR="00F461A4" w:rsidRPr="00894831">
        <w:rPr>
          <w:rFonts w:ascii="Arial" w:hAnsi="Arial" w:cs="Arial"/>
          <w:sz w:val="24"/>
          <w:szCs w:val="24"/>
        </w:rPr>
        <w:t xml:space="preserve">experience </w:t>
      </w:r>
      <w:r w:rsidR="00C26B2C" w:rsidRPr="00894831">
        <w:rPr>
          <w:rFonts w:ascii="Arial" w:hAnsi="Arial" w:cs="Arial"/>
          <w:sz w:val="24"/>
          <w:szCs w:val="24"/>
        </w:rPr>
        <w:t>bo</w:t>
      </w:r>
      <w:r w:rsidR="00D72FB9" w:rsidRPr="00894831">
        <w:rPr>
          <w:rFonts w:ascii="Arial" w:hAnsi="Arial" w:cs="Arial"/>
          <w:sz w:val="24"/>
          <w:szCs w:val="24"/>
        </w:rPr>
        <w:t xml:space="preserve">tany </w:t>
      </w:r>
      <w:r w:rsidR="00E561B0" w:rsidRPr="00894831">
        <w:rPr>
          <w:rFonts w:ascii="Arial" w:hAnsi="Arial" w:cs="Arial"/>
          <w:sz w:val="24"/>
          <w:szCs w:val="24"/>
        </w:rPr>
        <w:t xml:space="preserve">all year </w:t>
      </w:r>
      <w:r w:rsidR="00D30B89" w:rsidRPr="00894831">
        <w:rPr>
          <w:rFonts w:ascii="Arial" w:hAnsi="Arial" w:cs="Arial"/>
          <w:sz w:val="24"/>
          <w:szCs w:val="24"/>
        </w:rPr>
        <w:t xml:space="preserve">round </w:t>
      </w:r>
      <w:r w:rsidR="00624A16" w:rsidRPr="00894831">
        <w:rPr>
          <w:rFonts w:ascii="Arial" w:hAnsi="Arial" w:cs="Arial"/>
          <w:sz w:val="24"/>
          <w:szCs w:val="24"/>
        </w:rPr>
        <w:t>and give th</w:t>
      </w:r>
      <w:r w:rsidR="00077D65" w:rsidRPr="00894831">
        <w:rPr>
          <w:rFonts w:ascii="Arial" w:hAnsi="Arial" w:cs="Arial"/>
          <w:sz w:val="24"/>
          <w:szCs w:val="24"/>
        </w:rPr>
        <w:t xml:space="preserve">e children an </w:t>
      </w:r>
      <w:r w:rsidR="006E7CF7" w:rsidRPr="00894831">
        <w:rPr>
          <w:rFonts w:ascii="Arial" w:hAnsi="Arial" w:cs="Arial"/>
          <w:sz w:val="24"/>
          <w:szCs w:val="24"/>
        </w:rPr>
        <w:t xml:space="preserve">opportunity to </w:t>
      </w:r>
      <w:r w:rsidR="002C32D1" w:rsidRPr="00894831">
        <w:rPr>
          <w:rFonts w:ascii="Arial" w:hAnsi="Arial" w:cs="Arial"/>
          <w:sz w:val="24"/>
          <w:szCs w:val="24"/>
        </w:rPr>
        <w:t>experienc</w:t>
      </w:r>
      <w:r w:rsidR="00397F93" w:rsidRPr="00894831">
        <w:rPr>
          <w:rFonts w:ascii="Arial" w:hAnsi="Arial" w:cs="Arial"/>
          <w:sz w:val="24"/>
          <w:szCs w:val="24"/>
        </w:rPr>
        <w:t xml:space="preserve">e nature even </w:t>
      </w:r>
      <w:r w:rsidR="00B9584E" w:rsidRPr="00894831">
        <w:rPr>
          <w:rFonts w:ascii="Arial" w:hAnsi="Arial" w:cs="Arial"/>
          <w:sz w:val="24"/>
          <w:szCs w:val="24"/>
        </w:rPr>
        <w:t>when its raining</w:t>
      </w:r>
      <w:r w:rsidR="00F87985" w:rsidRPr="00894831">
        <w:rPr>
          <w:rFonts w:ascii="Arial" w:hAnsi="Arial" w:cs="Arial"/>
          <w:sz w:val="24"/>
          <w:szCs w:val="24"/>
        </w:rPr>
        <w:t>.</w:t>
      </w:r>
      <w:r w:rsidR="003D3F72" w:rsidRPr="00894831">
        <w:rPr>
          <w:rFonts w:ascii="Arial" w:hAnsi="Arial" w:cs="Arial"/>
          <w:sz w:val="24"/>
          <w:szCs w:val="24"/>
        </w:rPr>
        <w:t xml:space="preserve"> </w:t>
      </w:r>
      <w:r w:rsidR="00C95D2B" w:rsidRPr="00894831">
        <w:rPr>
          <w:rFonts w:ascii="Arial" w:hAnsi="Arial" w:cs="Arial"/>
          <w:sz w:val="24"/>
          <w:szCs w:val="24"/>
        </w:rPr>
        <w:t xml:space="preserve">Since the </w:t>
      </w:r>
      <w:r w:rsidR="001072B7" w:rsidRPr="00894831">
        <w:rPr>
          <w:rFonts w:ascii="Arial" w:hAnsi="Arial" w:cs="Arial"/>
          <w:sz w:val="24"/>
          <w:szCs w:val="24"/>
        </w:rPr>
        <w:t>bio</w:t>
      </w:r>
      <w:r w:rsidR="00DD27E6" w:rsidRPr="00894831">
        <w:rPr>
          <w:rFonts w:ascii="Arial" w:hAnsi="Arial" w:cs="Arial"/>
          <w:sz w:val="24"/>
          <w:szCs w:val="24"/>
        </w:rPr>
        <w:t>-</w:t>
      </w:r>
      <w:r w:rsidR="001072B7" w:rsidRPr="00894831">
        <w:rPr>
          <w:rFonts w:ascii="Arial" w:hAnsi="Arial" w:cs="Arial"/>
          <w:sz w:val="24"/>
          <w:szCs w:val="24"/>
        </w:rPr>
        <w:t xml:space="preserve">dome </w:t>
      </w:r>
      <w:r w:rsidR="0008682F" w:rsidRPr="00894831">
        <w:rPr>
          <w:rFonts w:ascii="Arial" w:hAnsi="Arial" w:cs="Arial"/>
          <w:sz w:val="24"/>
          <w:szCs w:val="24"/>
        </w:rPr>
        <w:t xml:space="preserve">is </w:t>
      </w:r>
      <w:r w:rsidR="00C110C2" w:rsidRPr="00894831">
        <w:rPr>
          <w:rFonts w:ascii="Arial" w:hAnsi="Arial" w:cs="Arial"/>
          <w:sz w:val="24"/>
          <w:szCs w:val="24"/>
        </w:rPr>
        <w:t xml:space="preserve">inspired by the </w:t>
      </w:r>
      <w:r w:rsidR="00A21061" w:rsidRPr="00894831">
        <w:rPr>
          <w:rFonts w:ascii="Arial" w:hAnsi="Arial" w:cs="Arial"/>
          <w:sz w:val="24"/>
          <w:szCs w:val="24"/>
        </w:rPr>
        <w:t>E</w:t>
      </w:r>
      <w:r w:rsidR="00F16179" w:rsidRPr="00894831">
        <w:rPr>
          <w:rFonts w:ascii="Arial" w:hAnsi="Arial" w:cs="Arial"/>
          <w:sz w:val="24"/>
          <w:szCs w:val="24"/>
        </w:rPr>
        <w:t xml:space="preserve">den </w:t>
      </w:r>
      <w:r w:rsidR="00A21061" w:rsidRPr="00894831">
        <w:rPr>
          <w:rFonts w:ascii="Arial" w:hAnsi="Arial" w:cs="Arial"/>
          <w:sz w:val="24"/>
          <w:szCs w:val="24"/>
        </w:rPr>
        <w:t>P</w:t>
      </w:r>
      <w:r w:rsidR="00F16179" w:rsidRPr="00894831">
        <w:rPr>
          <w:rFonts w:ascii="Arial" w:hAnsi="Arial" w:cs="Arial"/>
          <w:sz w:val="24"/>
          <w:szCs w:val="24"/>
        </w:rPr>
        <w:t>rojec</w:t>
      </w:r>
      <w:r w:rsidR="00F21D3E" w:rsidRPr="00894831">
        <w:rPr>
          <w:rFonts w:ascii="Arial" w:hAnsi="Arial" w:cs="Arial"/>
          <w:sz w:val="24"/>
          <w:szCs w:val="24"/>
        </w:rPr>
        <w:t xml:space="preserve">t it </w:t>
      </w:r>
      <w:r w:rsidR="00D33214" w:rsidRPr="00894831">
        <w:rPr>
          <w:rFonts w:ascii="Arial" w:hAnsi="Arial" w:cs="Arial"/>
          <w:sz w:val="24"/>
          <w:szCs w:val="24"/>
        </w:rPr>
        <w:t>is import</w:t>
      </w:r>
      <w:r w:rsidR="00B25773" w:rsidRPr="00894831">
        <w:rPr>
          <w:rFonts w:ascii="Arial" w:hAnsi="Arial" w:cs="Arial"/>
          <w:sz w:val="24"/>
          <w:szCs w:val="24"/>
        </w:rPr>
        <w:t xml:space="preserve">ant to </w:t>
      </w:r>
      <w:r w:rsidR="007C25FD" w:rsidRPr="00894831">
        <w:rPr>
          <w:rFonts w:ascii="Arial" w:hAnsi="Arial" w:cs="Arial"/>
          <w:sz w:val="24"/>
          <w:szCs w:val="24"/>
        </w:rPr>
        <w:t xml:space="preserve">reflect </w:t>
      </w:r>
      <w:r w:rsidR="0091170A" w:rsidRPr="00894831">
        <w:rPr>
          <w:rFonts w:ascii="Arial" w:hAnsi="Arial" w:cs="Arial"/>
          <w:sz w:val="24"/>
          <w:szCs w:val="24"/>
        </w:rPr>
        <w:t xml:space="preserve">on their </w:t>
      </w:r>
      <w:r w:rsidR="00C06B3C" w:rsidRPr="00894831">
        <w:rPr>
          <w:rFonts w:ascii="Arial" w:hAnsi="Arial" w:cs="Arial"/>
          <w:sz w:val="24"/>
          <w:szCs w:val="24"/>
        </w:rPr>
        <w:t>e</w:t>
      </w:r>
      <w:r w:rsidR="000B219E" w:rsidRPr="00894831">
        <w:rPr>
          <w:rFonts w:ascii="Arial" w:hAnsi="Arial" w:cs="Arial"/>
          <w:sz w:val="24"/>
          <w:szCs w:val="24"/>
        </w:rPr>
        <w:t xml:space="preserve">xperiences to </w:t>
      </w:r>
      <w:r w:rsidR="006C06CA" w:rsidRPr="00894831">
        <w:rPr>
          <w:rFonts w:ascii="Arial" w:hAnsi="Arial" w:cs="Arial"/>
          <w:sz w:val="24"/>
          <w:szCs w:val="24"/>
        </w:rPr>
        <w:t>ap</w:t>
      </w:r>
      <w:r w:rsidR="00A740E4" w:rsidRPr="00894831">
        <w:rPr>
          <w:rFonts w:ascii="Arial" w:hAnsi="Arial" w:cs="Arial"/>
          <w:sz w:val="24"/>
          <w:szCs w:val="24"/>
        </w:rPr>
        <w:t>preciate its v</w:t>
      </w:r>
      <w:r w:rsidR="00D1369B" w:rsidRPr="00894831">
        <w:rPr>
          <w:rFonts w:ascii="Arial" w:hAnsi="Arial" w:cs="Arial"/>
          <w:sz w:val="24"/>
          <w:szCs w:val="24"/>
        </w:rPr>
        <w:t>alue</w:t>
      </w:r>
      <w:r w:rsidR="00FF75CF" w:rsidRPr="00894831">
        <w:rPr>
          <w:rFonts w:ascii="Arial" w:hAnsi="Arial" w:cs="Arial"/>
          <w:sz w:val="24"/>
          <w:szCs w:val="24"/>
        </w:rPr>
        <w:t>.</w:t>
      </w:r>
      <w:r w:rsidR="001D4C51" w:rsidRPr="00894831">
        <w:rPr>
          <w:rFonts w:ascii="Arial" w:hAnsi="Arial" w:cs="Arial"/>
          <w:sz w:val="24"/>
          <w:szCs w:val="24"/>
        </w:rPr>
        <w:t xml:space="preserve"> </w:t>
      </w:r>
      <w:r w:rsidR="00682158" w:rsidRPr="00894831">
        <w:rPr>
          <w:rFonts w:ascii="Arial" w:hAnsi="Arial" w:cs="Arial"/>
          <w:sz w:val="24"/>
          <w:szCs w:val="24"/>
        </w:rPr>
        <w:t xml:space="preserve">The </w:t>
      </w:r>
      <w:r w:rsidR="00A21061" w:rsidRPr="00894831">
        <w:rPr>
          <w:rFonts w:ascii="Arial" w:hAnsi="Arial" w:cs="Arial"/>
          <w:sz w:val="24"/>
          <w:szCs w:val="24"/>
        </w:rPr>
        <w:t>E</w:t>
      </w:r>
      <w:r w:rsidR="00B55632" w:rsidRPr="00894831">
        <w:rPr>
          <w:rFonts w:ascii="Arial" w:hAnsi="Arial" w:cs="Arial"/>
          <w:sz w:val="24"/>
          <w:szCs w:val="24"/>
        </w:rPr>
        <w:t xml:space="preserve">den </w:t>
      </w:r>
      <w:r w:rsidR="00A21061" w:rsidRPr="00894831">
        <w:rPr>
          <w:rFonts w:ascii="Arial" w:hAnsi="Arial" w:cs="Arial"/>
          <w:sz w:val="24"/>
          <w:szCs w:val="24"/>
        </w:rPr>
        <w:t>P</w:t>
      </w:r>
      <w:r w:rsidR="00B55632" w:rsidRPr="00894831">
        <w:rPr>
          <w:rFonts w:ascii="Arial" w:hAnsi="Arial" w:cs="Arial"/>
          <w:sz w:val="24"/>
          <w:szCs w:val="24"/>
        </w:rPr>
        <w:t>ro</w:t>
      </w:r>
      <w:r w:rsidR="006B2F4F" w:rsidRPr="00894831">
        <w:rPr>
          <w:rFonts w:ascii="Arial" w:hAnsi="Arial" w:cs="Arial"/>
          <w:sz w:val="24"/>
          <w:szCs w:val="24"/>
        </w:rPr>
        <w:t>jects</w:t>
      </w:r>
      <w:r w:rsidR="00E93E24" w:rsidRPr="00894831">
        <w:rPr>
          <w:rFonts w:ascii="Arial" w:hAnsi="Arial" w:cs="Arial"/>
          <w:sz w:val="24"/>
          <w:szCs w:val="24"/>
        </w:rPr>
        <w:t xml:space="preserve"> core mission </w:t>
      </w:r>
      <w:r w:rsidR="00A62844" w:rsidRPr="00894831">
        <w:rPr>
          <w:rFonts w:ascii="Arial" w:hAnsi="Arial" w:cs="Arial"/>
          <w:sz w:val="24"/>
          <w:szCs w:val="24"/>
        </w:rPr>
        <w:t>“</w:t>
      </w:r>
      <w:r w:rsidR="00CA1470" w:rsidRPr="00894831">
        <w:rPr>
          <w:rFonts w:ascii="Arial" w:hAnsi="Arial" w:cs="Arial"/>
          <w:sz w:val="24"/>
          <w:szCs w:val="24"/>
        </w:rPr>
        <w:t xml:space="preserve">to connect people of all ages with the natural </w:t>
      </w:r>
      <w:r w:rsidR="00CA1470" w:rsidRPr="00894831">
        <w:rPr>
          <w:rFonts w:ascii="Arial" w:hAnsi="Arial" w:cs="Arial"/>
          <w:sz w:val="24"/>
          <w:szCs w:val="24"/>
        </w:rPr>
        <w:lastRenderedPageBreak/>
        <w:t>world</w:t>
      </w:r>
      <w:r w:rsidR="00D36C93" w:rsidRPr="00894831">
        <w:rPr>
          <w:rFonts w:ascii="Arial" w:hAnsi="Arial" w:cs="Arial"/>
          <w:sz w:val="24"/>
          <w:szCs w:val="24"/>
        </w:rPr>
        <w:t>…</w:t>
      </w:r>
      <w:r w:rsidR="00CA1470" w:rsidRPr="00894831">
        <w:rPr>
          <w:rFonts w:ascii="Arial" w:hAnsi="Arial" w:cs="Arial"/>
          <w:sz w:val="24"/>
          <w:szCs w:val="24"/>
        </w:rPr>
        <w:t xml:space="preserve"> better understand their place within it and</w:t>
      </w:r>
      <w:r w:rsidR="00D36C93" w:rsidRPr="00894831">
        <w:rPr>
          <w:rFonts w:ascii="Arial" w:hAnsi="Arial" w:cs="Arial"/>
          <w:sz w:val="24"/>
          <w:szCs w:val="24"/>
        </w:rPr>
        <w:t xml:space="preserve"> can</w:t>
      </w:r>
      <w:r w:rsidR="00CA1470" w:rsidRPr="00894831">
        <w:rPr>
          <w:rFonts w:ascii="Arial" w:hAnsi="Arial" w:cs="Arial"/>
          <w:sz w:val="24"/>
          <w:szCs w:val="24"/>
        </w:rPr>
        <w:t xml:space="preserve"> play their part in shaping the future” </w:t>
      </w:r>
      <w:r w:rsidR="0071524E" w:rsidRPr="00894831">
        <w:rPr>
          <w:rFonts w:ascii="Arial" w:hAnsi="Arial" w:cs="Arial"/>
          <w:sz w:val="24"/>
          <w:szCs w:val="24"/>
        </w:rPr>
        <w:t>(</w:t>
      </w:r>
      <w:r w:rsidR="00E23237" w:rsidRPr="00894831">
        <w:rPr>
          <w:rFonts w:ascii="Arial" w:hAnsi="Arial" w:cs="Arial"/>
          <w:sz w:val="24"/>
          <w:szCs w:val="24"/>
        </w:rPr>
        <w:t>E</w:t>
      </w:r>
      <w:r w:rsidR="000F043A" w:rsidRPr="00894831">
        <w:rPr>
          <w:rFonts w:ascii="Arial" w:hAnsi="Arial" w:cs="Arial"/>
          <w:sz w:val="24"/>
          <w:szCs w:val="24"/>
        </w:rPr>
        <w:t xml:space="preserve">den </w:t>
      </w:r>
      <w:r w:rsidR="00650CE7" w:rsidRPr="00894831">
        <w:rPr>
          <w:rFonts w:ascii="Arial" w:hAnsi="Arial" w:cs="Arial"/>
          <w:sz w:val="24"/>
          <w:szCs w:val="24"/>
        </w:rPr>
        <w:t>Project</w:t>
      </w:r>
      <w:r w:rsidR="00672739" w:rsidRPr="00894831">
        <w:rPr>
          <w:rFonts w:ascii="Arial" w:hAnsi="Arial" w:cs="Arial"/>
          <w:sz w:val="24"/>
          <w:szCs w:val="24"/>
        </w:rPr>
        <w:t>,</w:t>
      </w:r>
      <w:r w:rsidR="00205082" w:rsidRPr="00894831">
        <w:rPr>
          <w:rFonts w:ascii="Arial" w:hAnsi="Arial" w:cs="Arial"/>
          <w:sz w:val="24"/>
          <w:szCs w:val="24"/>
        </w:rPr>
        <w:t xml:space="preserve"> 2020</w:t>
      </w:r>
      <w:r w:rsidR="00E8752A" w:rsidRPr="00894831">
        <w:rPr>
          <w:rFonts w:ascii="Arial" w:hAnsi="Arial" w:cs="Arial"/>
          <w:sz w:val="24"/>
          <w:szCs w:val="24"/>
        </w:rPr>
        <w:t>c</w:t>
      </w:r>
      <w:r w:rsidR="00A21061" w:rsidRPr="00894831">
        <w:rPr>
          <w:rFonts w:ascii="Arial" w:hAnsi="Arial" w:cs="Arial"/>
          <w:sz w:val="24"/>
          <w:szCs w:val="24"/>
        </w:rPr>
        <w:t>)</w:t>
      </w:r>
    </w:p>
    <w:p w14:paraId="18C75AB4" w14:textId="11AB63AE" w:rsidR="00DB2A6C" w:rsidRPr="00894831" w:rsidRDefault="003F354E" w:rsidP="00DB2A6C">
      <w:pPr>
        <w:divId w:val="538592177"/>
        <w:rPr>
          <w:rFonts w:ascii="Arial" w:hAnsi="Arial" w:cs="Arial"/>
          <w:sz w:val="24"/>
          <w:szCs w:val="24"/>
        </w:rPr>
      </w:pPr>
      <w:r w:rsidRPr="00894831">
        <w:rPr>
          <w:rFonts w:ascii="Arial" w:hAnsi="Arial" w:cs="Arial"/>
          <w:sz w:val="24"/>
          <w:szCs w:val="24"/>
        </w:rPr>
        <w:t>aligns wi</w:t>
      </w:r>
      <w:r w:rsidR="00284CC3" w:rsidRPr="00894831">
        <w:rPr>
          <w:rFonts w:ascii="Arial" w:hAnsi="Arial" w:cs="Arial"/>
          <w:sz w:val="24"/>
          <w:szCs w:val="24"/>
        </w:rPr>
        <w:t xml:space="preserve">th the </w:t>
      </w:r>
      <w:r w:rsidR="00AC3EF9" w:rsidRPr="00894831">
        <w:rPr>
          <w:rFonts w:ascii="Arial" w:hAnsi="Arial" w:cs="Arial"/>
          <w:sz w:val="24"/>
          <w:szCs w:val="24"/>
        </w:rPr>
        <w:t>new curricu</w:t>
      </w:r>
      <w:r w:rsidR="00F9733E" w:rsidRPr="00894831">
        <w:rPr>
          <w:rFonts w:ascii="Arial" w:hAnsi="Arial" w:cs="Arial"/>
          <w:sz w:val="24"/>
          <w:szCs w:val="24"/>
        </w:rPr>
        <w:t>lum</w:t>
      </w:r>
      <w:r w:rsidR="002424E1" w:rsidRPr="00894831">
        <w:rPr>
          <w:rFonts w:ascii="Arial" w:hAnsi="Arial" w:cs="Arial"/>
          <w:sz w:val="24"/>
          <w:szCs w:val="24"/>
        </w:rPr>
        <w:t>.</w:t>
      </w:r>
      <w:r w:rsidR="00F9733E" w:rsidRPr="00894831">
        <w:rPr>
          <w:rFonts w:ascii="Arial" w:hAnsi="Arial" w:cs="Arial"/>
          <w:sz w:val="24"/>
          <w:szCs w:val="24"/>
        </w:rPr>
        <w:t xml:space="preserve"> </w:t>
      </w:r>
      <w:r w:rsidR="00A21061" w:rsidRPr="00894831">
        <w:rPr>
          <w:rFonts w:ascii="Arial" w:hAnsi="Arial" w:cs="Arial"/>
          <w:sz w:val="24"/>
          <w:szCs w:val="24"/>
        </w:rPr>
        <w:t xml:space="preserve">The new curriculum also focuses on teaching children how to balance risk taking in health and wellbeing </w:t>
      </w:r>
      <w:r w:rsidR="00A21061" w:rsidRPr="00894831">
        <w:rPr>
          <w:rFonts w:ascii="Arial" w:hAnsi="Arial" w:cs="Arial"/>
          <w:color w:val="000000" w:themeColor="text1"/>
          <w:sz w:val="24"/>
          <w:szCs w:val="24"/>
        </w:rPr>
        <w:t>AoLE (</w:t>
      </w:r>
      <w:proofErr w:type="spellStart"/>
      <w:r w:rsidR="009B3CEC" w:rsidRPr="00894831">
        <w:rPr>
          <w:rFonts w:ascii="Arial" w:hAnsi="Arial" w:cs="Arial"/>
          <w:color w:val="000000" w:themeColor="text1"/>
          <w:sz w:val="24"/>
          <w:szCs w:val="24"/>
        </w:rPr>
        <w:t>Hwb</w:t>
      </w:r>
      <w:proofErr w:type="spellEnd"/>
      <w:r w:rsidR="009B3CEC" w:rsidRPr="00894831">
        <w:rPr>
          <w:rFonts w:ascii="Arial" w:hAnsi="Arial" w:cs="Arial"/>
          <w:color w:val="000000" w:themeColor="text1"/>
          <w:sz w:val="24"/>
          <w:szCs w:val="24"/>
        </w:rPr>
        <w:t>, 2020b</w:t>
      </w:r>
      <w:r w:rsidR="00A21061" w:rsidRPr="00894831">
        <w:rPr>
          <w:rFonts w:ascii="Arial" w:hAnsi="Arial" w:cs="Arial"/>
          <w:color w:val="000000" w:themeColor="text1"/>
          <w:sz w:val="24"/>
          <w:szCs w:val="24"/>
        </w:rPr>
        <w:t>)</w:t>
      </w:r>
      <w:r w:rsidR="002A5616" w:rsidRPr="00894831">
        <w:rPr>
          <w:rFonts w:ascii="Arial" w:hAnsi="Arial" w:cs="Arial"/>
          <w:color w:val="000000" w:themeColor="text1"/>
          <w:sz w:val="24"/>
          <w:szCs w:val="24"/>
        </w:rPr>
        <w:t xml:space="preserve">. The </w:t>
      </w:r>
      <w:r w:rsidR="00C76F1A" w:rsidRPr="00894831">
        <w:rPr>
          <w:rFonts w:ascii="Arial" w:hAnsi="Arial" w:cs="Arial"/>
          <w:color w:val="000000" w:themeColor="text1"/>
          <w:sz w:val="24"/>
          <w:szCs w:val="24"/>
        </w:rPr>
        <w:t>4</w:t>
      </w:r>
      <w:r w:rsidR="00C76F1A" w:rsidRPr="00894831">
        <w:rPr>
          <w:rFonts w:ascii="Arial" w:hAnsi="Arial" w:cs="Arial"/>
          <w:color w:val="000000" w:themeColor="text1"/>
          <w:sz w:val="24"/>
          <w:szCs w:val="24"/>
          <w:vertAlign w:val="superscript"/>
        </w:rPr>
        <w:t>th</w:t>
      </w:r>
      <w:r w:rsidR="00C76F1A" w:rsidRPr="00894831">
        <w:rPr>
          <w:rFonts w:ascii="Arial" w:hAnsi="Arial" w:cs="Arial"/>
          <w:color w:val="000000" w:themeColor="text1"/>
          <w:sz w:val="24"/>
          <w:szCs w:val="24"/>
        </w:rPr>
        <w:t xml:space="preserve"> progression step of </w:t>
      </w:r>
      <w:r w:rsidR="00460969" w:rsidRPr="00894831">
        <w:rPr>
          <w:rFonts w:ascii="Arial" w:hAnsi="Arial" w:cs="Arial"/>
          <w:color w:val="000000" w:themeColor="text1"/>
          <w:sz w:val="24"/>
          <w:szCs w:val="24"/>
        </w:rPr>
        <w:t>of the “decision making” what matters statement is “</w:t>
      </w:r>
      <w:r w:rsidR="009466D7" w:rsidRPr="00894831">
        <w:rPr>
          <w:rFonts w:ascii="Arial" w:hAnsi="Arial" w:cs="Arial"/>
          <w:color w:val="000000" w:themeColor="text1"/>
          <w:sz w:val="24"/>
          <w:szCs w:val="24"/>
        </w:rPr>
        <w:t>I can anticipate, assess and manage risks” (</w:t>
      </w:r>
      <w:proofErr w:type="spellStart"/>
      <w:r w:rsidR="009B3CEC" w:rsidRPr="00894831">
        <w:rPr>
          <w:rFonts w:ascii="Arial" w:hAnsi="Arial" w:cs="Arial"/>
          <w:color w:val="000000" w:themeColor="text1"/>
          <w:sz w:val="24"/>
          <w:szCs w:val="24"/>
        </w:rPr>
        <w:t>Hwb</w:t>
      </w:r>
      <w:proofErr w:type="spellEnd"/>
      <w:r w:rsidR="009B3CEC" w:rsidRPr="00894831">
        <w:rPr>
          <w:rFonts w:ascii="Arial" w:hAnsi="Arial" w:cs="Arial"/>
          <w:color w:val="000000" w:themeColor="text1"/>
          <w:sz w:val="24"/>
          <w:szCs w:val="24"/>
        </w:rPr>
        <w:t>, 2020b</w:t>
      </w:r>
      <w:r w:rsidR="009466D7" w:rsidRPr="00894831">
        <w:rPr>
          <w:rFonts w:ascii="Arial" w:hAnsi="Arial" w:cs="Arial"/>
          <w:color w:val="000000" w:themeColor="text1"/>
          <w:sz w:val="24"/>
          <w:szCs w:val="24"/>
        </w:rPr>
        <w:t>)</w:t>
      </w:r>
      <w:r w:rsidR="00A21061" w:rsidRPr="00894831">
        <w:rPr>
          <w:rFonts w:ascii="Arial" w:hAnsi="Arial" w:cs="Arial"/>
          <w:color w:val="000000" w:themeColor="text1"/>
          <w:sz w:val="24"/>
          <w:szCs w:val="24"/>
        </w:rPr>
        <w:t>.</w:t>
      </w:r>
      <w:r w:rsidR="004B3DD4" w:rsidRPr="00894831">
        <w:rPr>
          <w:rFonts w:ascii="Arial" w:hAnsi="Arial" w:cs="Arial"/>
          <w:color w:val="000000" w:themeColor="text1"/>
          <w:sz w:val="24"/>
          <w:szCs w:val="24"/>
        </w:rPr>
        <w:t>this supports the ‘challenge by choice’</w:t>
      </w:r>
      <w:r w:rsidR="004B3DD4" w:rsidRPr="00894831">
        <w:rPr>
          <w:rFonts w:ascii="Arial" w:hAnsi="Arial" w:cs="Arial"/>
          <w:sz w:val="24"/>
          <w:szCs w:val="24"/>
        </w:rPr>
        <w:t xml:space="preserve"> and ‘managed risk’ non-negotiable listed by Williams and Wainwright (2020). </w:t>
      </w:r>
      <w:r w:rsidR="00A21061" w:rsidRPr="00894831">
        <w:rPr>
          <w:rFonts w:ascii="Arial" w:hAnsi="Arial" w:cs="Arial"/>
          <w:sz w:val="24"/>
          <w:szCs w:val="24"/>
        </w:rPr>
        <w:t>This is also utilised by the Eden Project in their teacher training</w:t>
      </w:r>
      <w:r w:rsidR="009466D7" w:rsidRPr="00894831">
        <w:rPr>
          <w:rFonts w:ascii="Arial" w:hAnsi="Arial" w:cs="Arial"/>
          <w:sz w:val="24"/>
          <w:szCs w:val="24"/>
        </w:rPr>
        <w:t>,</w:t>
      </w:r>
      <w:r w:rsidR="00A21061" w:rsidRPr="00894831">
        <w:rPr>
          <w:rFonts w:ascii="Arial" w:hAnsi="Arial" w:cs="Arial"/>
          <w:sz w:val="24"/>
          <w:szCs w:val="24"/>
        </w:rPr>
        <w:t xml:space="preserve"> stating they train practitioners to “Consider the balance of risk and opportunities – and look at ways of managing risk in the outdoor classroom” (Eden Project, 2020</w:t>
      </w:r>
      <w:r w:rsidR="00A20E92" w:rsidRPr="00894831">
        <w:rPr>
          <w:rFonts w:ascii="Arial" w:hAnsi="Arial" w:cs="Arial"/>
          <w:sz w:val="24"/>
          <w:szCs w:val="24"/>
        </w:rPr>
        <w:t>d</w:t>
      </w:r>
      <w:r w:rsidR="00A21061" w:rsidRPr="00894831">
        <w:rPr>
          <w:rFonts w:ascii="Arial" w:hAnsi="Arial" w:cs="Arial"/>
          <w:sz w:val="24"/>
          <w:szCs w:val="24"/>
        </w:rPr>
        <w:t>). The Eden Project (2020</w:t>
      </w:r>
      <w:r w:rsidR="00A20E92" w:rsidRPr="00894831">
        <w:rPr>
          <w:rFonts w:ascii="Arial" w:hAnsi="Arial" w:cs="Arial"/>
          <w:sz w:val="24"/>
          <w:szCs w:val="24"/>
        </w:rPr>
        <w:t>e</w:t>
      </w:r>
      <w:r w:rsidR="00A21061" w:rsidRPr="00894831">
        <w:rPr>
          <w:rFonts w:ascii="Arial" w:hAnsi="Arial" w:cs="Arial"/>
          <w:sz w:val="24"/>
          <w:szCs w:val="24"/>
        </w:rPr>
        <w:t xml:space="preserve">) believe that “learning should connect us with the living world and with each other… be immersive and nature-based”. To build on this the </w:t>
      </w:r>
      <w:proofErr w:type="spellStart"/>
      <w:r w:rsidR="00A21061" w:rsidRPr="00894831">
        <w:rPr>
          <w:rFonts w:ascii="Arial" w:hAnsi="Arial" w:cs="Arial"/>
          <w:sz w:val="24"/>
          <w:szCs w:val="24"/>
        </w:rPr>
        <w:t>biodome</w:t>
      </w:r>
      <w:proofErr w:type="spellEnd"/>
      <w:r w:rsidR="00A21061" w:rsidRPr="00894831">
        <w:rPr>
          <w:rFonts w:ascii="Arial" w:hAnsi="Arial" w:cs="Arial"/>
          <w:sz w:val="24"/>
          <w:szCs w:val="24"/>
        </w:rPr>
        <w:t xml:space="preserve"> will be planted and taken care of by the children themselves. This would allow for cross curricular links such as </w:t>
      </w:r>
      <w:r w:rsidR="5C94ADA1" w:rsidRPr="00894831">
        <w:rPr>
          <w:rFonts w:ascii="Arial" w:hAnsi="Arial" w:cs="Arial"/>
          <w:sz w:val="24"/>
          <w:szCs w:val="24"/>
        </w:rPr>
        <w:t>science</w:t>
      </w:r>
      <w:r w:rsidR="00A21061" w:rsidRPr="00894831">
        <w:rPr>
          <w:rFonts w:ascii="Arial" w:hAnsi="Arial" w:cs="Arial"/>
          <w:sz w:val="24"/>
          <w:szCs w:val="24"/>
        </w:rPr>
        <w:t xml:space="preserve"> for the</w:t>
      </w:r>
      <w:r w:rsidR="5C94ADA1" w:rsidRPr="00894831">
        <w:rPr>
          <w:rFonts w:ascii="Arial" w:hAnsi="Arial" w:cs="Arial"/>
          <w:sz w:val="24"/>
          <w:szCs w:val="24"/>
        </w:rPr>
        <w:t xml:space="preserve"> growing </w:t>
      </w:r>
      <w:r w:rsidR="00A21061" w:rsidRPr="00894831">
        <w:rPr>
          <w:rFonts w:ascii="Arial" w:hAnsi="Arial" w:cs="Arial"/>
          <w:sz w:val="24"/>
          <w:szCs w:val="24"/>
        </w:rPr>
        <w:t xml:space="preserve">of the </w:t>
      </w:r>
      <w:r w:rsidR="5C94ADA1" w:rsidRPr="00894831">
        <w:rPr>
          <w:rFonts w:ascii="Arial" w:hAnsi="Arial" w:cs="Arial"/>
          <w:sz w:val="24"/>
          <w:szCs w:val="24"/>
        </w:rPr>
        <w:t>plants,</w:t>
      </w:r>
      <w:r w:rsidR="00A21061" w:rsidRPr="00894831">
        <w:rPr>
          <w:rFonts w:ascii="Arial" w:hAnsi="Arial" w:cs="Arial"/>
          <w:sz w:val="24"/>
          <w:szCs w:val="24"/>
        </w:rPr>
        <w:t xml:space="preserve"> geography for the soil and erosion, and any loose parts such as leaves could be utilised in art lessons. </w:t>
      </w:r>
      <w:r w:rsidR="002C6C28" w:rsidRPr="00894831">
        <w:rPr>
          <w:rFonts w:ascii="Arial" w:hAnsi="Arial" w:cs="Arial"/>
          <w:sz w:val="24"/>
          <w:szCs w:val="24"/>
        </w:rPr>
        <w:t xml:space="preserve">Lessons </w:t>
      </w:r>
      <w:r w:rsidR="00976D60" w:rsidRPr="00894831">
        <w:rPr>
          <w:rFonts w:ascii="Arial" w:hAnsi="Arial" w:cs="Arial"/>
          <w:sz w:val="24"/>
          <w:szCs w:val="24"/>
        </w:rPr>
        <w:t xml:space="preserve">such as these will contribute to the second “What matters” statement of the </w:t>
      </w:r>
      <w:r w:rsidR="00AE20E8" w:rsidRPr="00894831">
        <w:rPr>
          <w:rFonts w:ascii="Arial" w:hAnsi="Arial" w:cs="Arial"/>
          <w:sz w:val="24"/>
          <w:szCs w:val="24"/>
        </w:rPr>
        <w:t>“Science and technology” AoLE</w:t>
      </w:r>
      <w:r w:rsidR="009026C5" w:rsidRPr="00894831">
        <w:rPr>
          <w:rFonts w:ascii="Arial" w:hAnsi="Arial" w:cs="Arial"/>
          <w:sz w:val="24"/>
          <w:szCs w:val="24"/>
        </w:rPr>
        <w:t xml:space="preserve"> which states “</w:t>
      </w:r>
      <w:r w:rsidR="00DB2A6C" w:rsidRPr="00894831">
        <w:rPr>
          <w:rFonts w:ascii="Arial" w:hAnsi="Arial" w:cs="Arial"/>
          <w:sz w:val="24"/>
          <w:szCs w:val="24"/>
        </w:rPr>
        <w:t>The world around us is full of living things which depend on each other for survival</w:t>
      </w:r>
      <w:r w:rsidR="00EE6872" w:rsidRPr="00894831">
        <w:rPr>
          <w:rFonts w:ascii="Arial" w:hAnsi="Arial" w:cs="Arial"/>
          <w:sz w:val="24"/>
          <w:szCs w:val="24"/>
        </w:rPr>
        <w:t xml:space="preserve">”. This what matters statement is about children understanding living things and their place within the ecosystem. </w:t>
      </w:r>
      <w:r w:rsidR="00E93119" w:rsidRPr="00894831">
        <w:rPr>
          <w:rFonts w:ascii="Arial" w:hAnsi="Arial" w:cs="Arial"/>
          <w:sz w:val="24"/>
          <w:szCs w:val="24"/>
        </w:rPr>
        <w:t>The fact multiple topics can be covered in one lesson here supports the push for “integration” in the new curriculum (</w:t>
      </w:r>
      <w:proofErr w:type="spellStart"/>
      <w:r w:rsidR="00E93119" w:rsidRPr="00894831">
        <w:rPr>
          <w:rFonts w:ascii="Arial" w:hAnsi="Arial" w:cs="Arial"/>
          <w:sz w:val="24"/>
          <w:szCs w:val="24"/>
        </w:rPr>
        <w:t>Hwb</w:t>
      </w:r>
      <w:proofErr w:type="spellEnd"/>
      <w:r w:rsidR="00E93119" w:rsidRPr="00894831">
        <w:rPr>
          <w:rFonts w:ascii="Arial" w:hAnsi="Arial" w:cs="Arial"/>
          <w:sz w:val="24"/>
          <w:szCs w:val="24"/>
        </w:rPr>
        <w:t>, 2021)</w:t>
      </w:r>
      <w:r w:rsidR="004B3DD4" w:rsidRPr="00894831">
        <w:rPr>
          <w:rFonts w:ascii="Arial" w:hAnsi="Arial" w:cs="Arial"/>
          <w:sz w:val="24"/>
          <w:szCs w:val="24"/>
        </w:rPr>
        <w:t xml:space="preserve">. The </w:t>
      </w:r>
      <w:proofErr w:type="spellStart"/>
      <w:r w:rsidR="004B3DD4" w:rsidRPr="00894831">
        <w:rPr>
          <w:rFonts w:ascii="Arial" w:hAnsi="Arial" w:cs="Arial"/>
          <w:sz w:val="24"/>
          <w:szCs w:val="24"/>
        </w:rPr>
        <w:t>Biodome</w:t>
      </w:r>
      <w:proofErr w:type="spellEnd"/>
      <w:r w:rsidR="004B3DD4" w:rsidRPr="00894831">
        <w:rPr>
          <w:rFonts w:ascii="Arial" w:hAnsi="Arial" w:cs="Arial"/>
          <w:sz w:val="24"/>
          <w:szCs w:val="24"/>
        </w:rPr>
        <w:t xml:space="preserve"> also supports the first two ‘non-negotiables’ listed above.</w:t>
      </w:r>
    </w:p>
    <w:p w14:paraId="4A39ED87" w14:textId="503B04AD" w:rsidR="702AA684" w:rsidRPr="00894831" w:rsidRDefault="702AA684" w:rsidP="702AA684">
      <w:pPr>
        <w:rPr>
          <w:rFonts w:ascii="Arial" w:hAnsi="Arial" w:cs="Arial"/>
          <w:sz w:val="24"/>
          <w:szCs w:val="24"/>
        </w:rPr>
      </w:pPr>
    </w:p>
    <w:p w14:paraId="62598970" w14:textId="45BFFB56" w:rsidR="00EA3092" w:rsidRPr="00894831" w:rsidRDefault="00EA3092" w:rsidP="007D7A5B">
      <w:pPr>
        <w:rPr>
          <w:rFonts w:ascii="Arial" w:hAnsi="Arial" w:cs="Arial"/>
          <w:b/>
          <w:bCs/>
          <w:sz w:val="24"/>
          <w:szCs w:val="24"/>
        </w:rPr>
      </w:pPr>
      <w:r w:rsidRPr="00894831">
        <w:rPr>
          <w:rFonts w:ascii="Arial" w:hAnsi="Arial" w:cs="Arial"/>
          <w:b/>
          <w:bCs/>
          <w:sz w:val="24"/>
          <w:szCs w:val="24"/>
        </w:rPr>
        <w:t>Section:</w:t>
      </w:r>
      <w:r w:rsidR="000D2D4D" w:rsidRPr="00894831">
        <w:rPr>
          <w:rFonts w:ascii="Arial" w:hAnsi="Arial" w:cs="Arial"/>
          <w:b/>
          <w:bCs/>
          <w:sz w:val="24"/>
          <w:szCs w:val="24"/>
        </w:rPr>
        <w:t xml:space="preserve"> Bouldering Wall</w:t>
      </w:r>
    </w:p>
    <w:p w14:paraId="780E9D62" w14:textId="465646D5" w:rsidR="00C55CDD" w:rsidRPr="00894831" w:rsidRDefault="00C55CDD" w:rsidP="007D7A5B">
      <w:pPr>
        <w:rPr>
          <w:rFonts w:ascii="Arial" w:hAnsi="Arial" w:cs="Arial"/>
          <w:sz w:val="24"/>
          <w:szCs w:val="24"/>
        </w:rPr>
      </w:pPr>
      <w:r w:rsidRPr="00894831">
        <w:rPr>
          <w:rFonts w:ascii="Arial" w:hAnsi="Arial" w:cs="Arial"/>
          <w:sz w:val="24"/>
          <w:szCs w:val="24"/>
        </w:rPr>
        <w:t>The Bio-dome will have a 6 ft tall wall around the outside with a domed glass roof. The 6ft wall could be utilised by placing bouldering rocks all around the outside with a progressive degree of difficulty.</w:t>
      </w:r>
    </w:p>
    <w:p w14:paraId="330A114B" w14:textId="77777777" w:rsidR="0060387C" w:rsidRPr="00894831" w:rsidRDefault="0060387C" w:rsidP="007D7A5B">
      <w:pPr>
        <w:rPr>
          <w:rFonts w:ascii="Arial" w:hAnsi="Arial" w:cs="Arial"/>
          <w:sz w:val="24"/>
          <w:szCs w:val="24"/>
        </w:rPr>
      </w:pPr>
    </w:p>
    <w:p w14:paraId="1FFA8427" w14:textId="3A3FDA28" w:rsidR="00EA3092" w:rsidRPr="00894831" w:rsidRDefault="00EA3092" w:rsidP="007D7A5B">
      <w:pPr>
        <w:rPr>
          <w:rFonts w:ascii="Arial" w:hAnsi="Arial" w:cs="Arial"/>
          <w:sz w:val="24"/>
          <w:szCs w:val="24"/>
        </w:rPr>
      </w:pPr>
      <w:r w:rsidRPr="00894831">
        <w:rPr>
          <w:rFonts w:ascii="Arial" w:hAnsi="Arial" w:cs="Arial"/>
          <w:b/>
          <w:bCs/>
          <w:sz w:val="24"/>
          <w:szCs w:val="24"/>
        </w:rPr>
        <w:t>Importance</w:t>
      </w:r>
      <w:r w:rsidRPr="00894831">
        <w:rPr>
          <w:rFonts w:ascii="Arial" w:hAnsi="Arial" w:cs="Arial"/>
          <w:sz w:val="24"/>
          <w:szCs w:val="24"/>
        </w:rPr>
        <w:t>:</w:t>
      </w:r>
    </w:p>
    <w:p w14:paraId="3EA0F5FD" w14:textId="3B537A40" w:rsidR="00C60991" w:rsidRPr="00894831" w:rsidRDefault="00C60991" w:rsidP="007D7A5B">
      <w:pPr>
        <w:rPr>
          <w:rFonts w:ascii="Arial" w:hAnsi="Arial" w:cs="Arial"/>
          <w:sz w:val="24"/>
          <w:szCs w:val="24"/>
        </w:rPr>
      </w:pPr>
      <w:r w:rsidRPr="00894831">
        <w:rPr>
          <w:rFonts w:ascii="Arial" w:hAnsi="Arial" w:cs="Arial"/>
          <w:sz w:val="24"/>
          <w:szCs w:val="24"/>
        </w:rPr>
        <w:t xml:space="preserve">Climbing and bouldering </w:t>
      </w:r>
      <w:r w:rsidR="00D23603" w:rsidRPr="00894831">
        <w:rPr>
          <w:rFonts w:ascii="Arial" w:hAnsi="Arial" w:cs="Arial"/>
          <w:sz w:val="24"/>
          <w:szCs w:val="24"/>
        </w:rPr>
        <w:t xml:space="preserve">involve </w:t>
      </w:r>
      <w:r w:rsidR="005D44FC" w:rsidRPr="00894831">
        <w:rPr>
          <w:rFonts w:ascii="Arial" w:hAnsi="Arial" w:cs="Arial"/>
          <w:sz w:val="24"/>
          <w:szCs w:val="24"/>
        </w:rPr>
        <w:t>accurate</w:t>
      </w:r>
      <w:r w:rsidR="00D23603" w:rsidRPr="00894831">
        <w:rPr>
          <w:rFonts w:ascii="Arial" w:hAnsi="Arial" w:cs="Arial"/>
          <w:sz w:val="24"/>
          <w:szCs w:val="24"/>
        </w:rPr>
        <w:t xml:space="preserve"> hand and foot placement in order to move across the wall </w:t>
      </w:r>
      <w:r w:rsidR="005D44FC" w:rsidRPr="00894831">
        <w:rPr>
          <w:rFonts w:ascii="Arial" w:hAnsi="Arial" w:cs="Arial"/>
          <w:sz w:val="24"/>
          <w:szCs w:val="24"/>
        </w:rPr>
        <w:t>efficiently</w:t>
      </w:r>
      <w:r w:rsidR="00D23603" w:rsidRPr="00894831">
        <w:rPr>
          <w:rFonts w:ascii="Arial" w:hAnsi="Arial" w:cs="Arial"/>
          <w:sz w:val="24"/>
          <w:szCs w:val="24"/>
        </w:rPr>
        <w:t xml:space="preserve">. It is for this </w:t>
      </w:r>
      <w:r w:rsidR="005D44FC" w:rsidRPr="00894831">
        <w:rPr>
          <w:rFonts w:ascii="Arial" w:hAnsi="Arial" w:cs="Arial"/>
          <w:sz w:val="24"/>
          <w:szCs w:val="24"/>
        </w:rPr>
        <w:t xml:space="preserve">reason </w:t>
      </w:r>
      <w:r w:rsidR="005D44FC" w:rsidRPr="00894831">
        <w:rPr>
          <w:rFonts w:ascii="Arial" w:hAnsi="Arial" w:cs="Arial"/>
          <w:color w:val="000000" w:themeColor="text1"/>
          <w:sz w:val="24"/>
          <w:szCs w:val="24"/>
        </w:rPr>
        <w:t>climbing</w:t>
      </w:r>
      <w:r w:rsidR="00D23603" w:rsidRPr="00894831">
        <w:rPr>
          <w:rFonts w:ascii="Arial" w:hAnsi="Arial" w:cs="Arial"/>
          <w:color w:val="000000" w:themeColor="text1"/>
          <w:sz w:val="24"/>
          <w:szCs w:val="24"/>
        </w:rPr>
        <w:t xml:space="preserve"> is show to develop </w:t>
      </w:r>
      <w:r w:rsidR="005952FE" w:rsidRPr="00894831">
        <w:rPr>
          <w:rFonts w:ascii="Arial" w:hAnsi="Arial" w:cs="Arial"/>
          <w:color w:val="000000" w:themeColor="text1"/>
          <w:sz w:val="24"/>
          <w:szCs w:val="24"/>
        </w:rPr>
        <w:t xml:space="preserve">spacial and directional awareness, hand and foot coordination and </w:t>
      </w:r>
      <w:r w:rsidR="005D44FC" w:rsidRPr="00894831">
        <w:rPr>
          <w:rFonts w:ascii="Arial" w:hAnsi="Arial" w:cs="Arial"/>
          <w:color w:val="000000" w:themeColor="text1"/>
          <w:sz w:val="24"/>
          <w:szCs w:val="24"/>
        </w:rPr>
        <w:t>agility</w:t>
      </w:r>
      <w:r w:rsidR="00457BE0" w:rsidRPr="00894831">
        <w:rPr>
          <w:rFonts w:ascii="Arial" w:hAnsi="Arial" w:cs="Arial"/>
          <w:color w:val="000000" w:themeColor="text1"/>
          <w:sz w:val="24"/>
          <w:szCs w:val="24"/>
        </w:rPr>
        <w:t xml:space="preserve"> (</w:t>
      </w:r>
      <w:proofErr w:type="spellStart"/>
      <w:r w:rsidR="00061E7F" w:rsidRPr="00894831">
        <w:rPr>
          <w:rFonts w:ascii="Arial" w:hAnsi="Arial" w:cs="Arial"/>
          <w:color w:val="000000" w:themeColor="text1"/>
          <w:sz w:val="24"/>
          <w:szCs w:val="24"/>
        </w:rPr>
        <w:t>Luckey</w:t>
      </w:r>
      <w:proofErr w:type="spellEnd"/>
      <w:r w:rsidR="00061E7F" w:rsidRPr="00894831">
        <w:rPr>
          <w:rFonts w:ascii="Arial" w:hAnsi="Arial" w:cs="Arial"/>
          <w:color w:val="000000" w:themeColor="text1"/>
          <w:sz w:val="24"/>
          <w:szCs w:val="24"/>
        </w:rPr>
        <w:t>, 2019</w:t>
      </w:r>
      <w:r w:rsidR="00457BE0" w:rsidRPr="00894831">
        <w:rPr>
          <w:rFonts w:ascii="Arial" w:hAnsi="Arial" w:cs="Arial"/>
          <w:color w:val="000000" w:themeColor="text1"/>
          <w:sz w:val="24"/>
          <w:szCs w:val="24"/>
        </w:rPr>
        <w:t>)</w:t>
      </w:r>
      <w:r w:rsidR="000F719A" w:rsidRPr="00894831">
        <w:rPr>
          <w:rFonts w:ascii="Arial" w:hAnsi="Arial" w:cs="Arial"/>
          <w:color w:val="000000" w:themeColor="text1"/>
          <w:sz w:val="24"/>
          <w:szCs w:val="24"/>
        </w:rPr>
        <w:t xml:space="preserve"> a study by </w:t>
      </w:r>
      <w:r w:rsidR="00132326" w:rsidRPr="00894831">
        <w:rPr>
          <w:rFonts w:ascii="Arial" w:hAnsi="Arial" w:cs="Arial"/>
          <w:color w:val="000000" w:themeColor="text1"/>
          <w:sz w:val="24"/>
          <w:szCs w:val="24"/>
        </w:rPr>
        <w:t xml:space="preserve">Gull, </w:t>
      </w:r>
      <w:r w:rsidR="00010460" w:rsidRPr="00894831">
        <w:rPr>
          <w:rFonts w:ascii="Arial" w:hAnsi="Arial" w:cs="Arial"/>
          <w:color w:val="000000" w:themeColor="text1"/>
          <w:sz w:val="24"/>
          <w:szCs w:val="24"/>
        </w:rPr>
        <w:t xml:space="preserve">Goldstein and </w:t>
      </w:r>
      <w:proofErr w:type="spellStart"/>
      <w:r w:rsidR="00AF61B7" w:rsidRPr="00894831">
        <w:rPr>
          <w:rFonts w:ascii="Arial" w:hAnsi="Arial" w:cs="Arial"/>
          <w:color w:val="000000" w:themeColor="text1"/>
          <w:sz w:val="24"/>
          <w:szCs w:val="24"/>
        </w:rPr>
        <w:t>R</w:t>
      </w:r>
      <w:r w:rsidR="001E34B0" w:rsidRPr="00894831">
        <w:rPr>
          <w:rFonts w:ascii="Arial" w:hAnsi="Arial" w:cs="Arial"/>
          <w:color w:val="000000" w:themeColor="text1"/>
          <w:sz w:val="24"/>
          <w:szCs w:val="24"/>
        </w:rPr>
        <w:t>osengarden</w:t>
      </w:r>
      <w:proofErr w:type="spellEnd"/>
      <w:r w:rsidR="00AF61B7" w:rsidRPr="00894831">
        <w:rPr>
          <w:rFonts w:ascii="Arial" w:hAnsi="Arial" w:cs="Arial"/>
          <w:color w:val="000000" w:themeColor="text1"/>
          <w:sz w:val="24"/>
          <w:szCs w:val="24"/>
        </w:rPr>
        <w:t xml:space="preserve"> (</w:t>
      </w:r>
      <w:r w:rsidR="00C170E6" w:rsidRPr="00894831">
        <w:rPr>
          <w:rFonts w:ascii="Arial" w:hAnsi="Arial" w:cs="Arial"/>
          <w:color w:val="000000" w:themeColor="text1"/>
          <w:sz w:val="24"/>
          <w:szCs w:val="24"/>
        </w:rPr>
        <w:t>2017)</w:t>
      </w:r>
      <w:r w:rsidR="00A421D2" w:rsidRPr="00894831">
        <w:rPr>
          <w:rFonts w:ascii="Arial" w:hAnsi="Arial" w:cs="Arial"/>
          <w:color w:val="000000" w:themeColor="text1"/>
          <w:sz w:val="24"/>
          <w:szCs w:val="24"/>
        </w:rPr>
        <w:t xml:space="preserve"> showed that </w:t>
      </w:r>
      <w:r w:rsidR="00A65F94" w:rsidRPr="00894831">
        <w:rPr>
          <w:rFonts w:ascii="Arial" w:hAnsi="Arial" w:cs="Arial"/>
          <w:color w:val="000000" w:themeColor="text1"/>
          <w:sz w:val="24"/>
          <w:szCs w:val="24"/>
        </w:rPr>
        <w:t>c</w:t>
      </w:r>
      <w:r w:rsidR="005467FC" w:rsidRPr="00894831">
        <w:rPr>
          <w:rFonts w:ascii="Arial" w:hAnsi="Arial" w:cs="Arial"/>
          <w:color w:val="000000" w:themeColor="text1"/>
          <w:sz w:val="24"/>
          <w:szCs w:val="24"/>
        </w:rPr>
        <w:t>hildren</w:t>
      </w:r>
      <w:r w:rsidR="001D4AA5" w:rsidRPr="00894831">
        <w:rPr>
          <w:rFonts w:ascii="Arial" w:hAnsi="Arial" w:cs="Arial"/>
          <w:color w:val="000000" w:themeColor="text1"/>
          <w:sz w:val="24"/>
          <w:szCs w:val="24"/>
        </w:rPr>
        <w:t xml:space="preserve"> who participated</w:t>
      </w:r>
      <w:r w:rsidR="005467FC" w:rsidRPr="00894831">
        <w:rPr>
          <w:rFonts w:ascii="Arial" w:hAnsi="Arial" w:cs="Arial"/>
          <w:color w:val="000000" w:themeColor="text1"/>
          <w:sz w:val="24"/>
          <w:szCs w:val="24"/>
        </w:rPr>
        <w:t xml:space="preserve"> in risky play such as tree climbing </w:t>
      </w:r>
      <w:r w:rsidR="00A65F94" w:rsidRPr="00894831">
        <w:rPr>
          <w:rFonts w:ascii="Arial" w:hAnsi="Arial" w:cs="Arial"/>
          <w:color w:val="000000" w:themeColor="text1"/>
          <w:sz w:val="24"/>
          <w:szCs w:val="24"/>
        </w:rPr>
        <w:t>“</w:t>
      </w:r>
      <w:r w:rsidR="005467FC" w:rsidRPr="00894831">
        <w:rPr>
          <w:rFonts w:ascii="Arial" w:hAnsi="Arial" w:cs="Arial"/>
          <w:color w:val="000000" w:themeColor="text1"/>
          <w:sz w:val="24"/>
          <w:szCs w:val="24"/>
        </w:rPr>
        <w:t>grow socially, emotionally, physically, cognitively, and creatively, and have i</w:t>
      </w:r>
      <w:r w:rsidR="005467FC" w:rsidRPr="00894831">
        <w:rPr>
          <w:rFonts w:ascii="Arial" w:hAnsi="Arial" w:cs="Arial"/>
          <w:sz w:val="24"/>
          <w:szCs w:val="24"/>
        </w:rPr>
        <w:t>ncreased resiliency</w:t>
      </w:r>
      <w:r w:rsidR="00A65F94" w:rsidRPr="00894831">
        <w:rPr>
          <w:rFonts w:ascii="Arial" w:hAnsi="Arial" w:cs="Arial"/>
          <w:sz w:val="24"/>
          <w:szCs w:val="24"/>
        </w:rPr>
        <w:t xml:space="preserve">”. Resiliency is important because it is one of the 7 wellbeing goals and </w:t>
      </w:r>
      <w:r w:rsidR="00D44508" w:rsidRPr="00894831">
        <w:rPr>
          <w:rFonts w:ascii="Arial" w:hAnsi="Arial" w:cs="Arial"/>
          <w:sz w:val="24"/>
          <w:szCs w:val="24"/>
        </w:rPr>
        <w:t>comes under the fourth ‘healthy’ purpose of the curriculum</w:t>
      </w:r>
      <w:r w:rsidR="005467FC" w:rsidRPr="00894831">
        <w:rPr>
          <w:rFonts w:ascii="Arial" w:hAnsi="Arial" w:cs="Arial"/>
          <w:sz w:val="24"/>
          <w:szCs w:val="24"/>
        </w:rPr>
        <w:t>.</w:t>
      </w:r>
      <w:r w:rsidR="005F2A95" w:rsidRPr="00894831">
        <w:rPr>
          <w:rFonts w:ascii="Arial" w:hAnsi="Arial" w:cs="Arial"/>
          <w:sz w:val="24"/>
          <w:szCs w:val="24"/>
        </w:rPr>
        <w:t xml:space="preserve"> </w:t>
      </w:r>
      <w:proofErr w:type="spellStart"/>
      <w:r w:rsidR="005F2A95" w:rsidRPr="00894831">
        <w:rPr>
          <w:rFonts w:ascii="Arial" w:hAnsi="Arial" w:cs="Arial"/>
          <w:sz w:val="24"/>
          <w:szCs w:val="24"/>
        </w:rPr>
        <w:t>Luttenberger</w:t>
      </w:r>
      <w:proofErr w:type="spellEnd"/>
      <w:r w:rsidR="005F2A95" w:rsidRPr="00894831">
        <w:rPr>
          <w:rFonts w:ascii="Arial" w:hAnsi="Arial" w:cs="Arial"/>
          <w:sz w:val="24"/>
          <w:szCs w:val="24"/>
        </w:rPr>
        <w:t xml:space="preserve">, </w:t>
      </w:r>
      <w:proofErr w:type="spellStart"/>
      <w:r w:rsidR="005F2A95" w:rsidRPr="00894831">
        <w:rPr>
          <w:rFonts w:ascii="Arial" w:hAnsi="Arial" w:cs="Arial"/>
          <w:sz w:val="24"/>
          <w:szCs w:val="24"/>
        </w:rPr>
        <w:t>Stelzer</w:t>
      </w:r>
      <w:proofErr w:type="spellEnd"/>
      <w:r w:rsidR="005F2A95" w:rsidRPr="00894831">
        <w:rPr>
          <w:rFonts w:ascii="Arial" w:hAnsi="Arial" w:cs="Arial"/>
          <w:sz w:val="24"/>
          <w:szCs w:val="24"/>
        </w:rPr>
        <w:t xml:space="preserve"> and </w:t>
      </w:r>
      <w:proofErr w:type="spellStart"/>
      <w:r w:rsidR="005F2A95" w:rsidRPr="00894831">
        <w:rPr>
          <w:rFonts w:ascii="Arial" w:hAnsi="Arial" w:cs="Arial"/>
          <w:sz w:val="24"/>
          <w:szCs w:val="24"/>
        </w:rPr>
        <w:t>Först</w:t>
      </w:r>
      <w:proofErr w:type="spellEnd"/>
      <w:r w:rsidR="005F2A95" w:rsidRPr="00894831">
        <w:rPr>
          <w:rFonts w:ascii="Arial" w:hAnsi="Arial" w:cs="Arial"/>
          <w:sz w:val="24"/>
          <w:szCs w:val="24"/>
        </w:rPr>
        <w:t xml:space="preserve"> (2015) did a study on the effects of rock climbing and bouldering on mental health and found that </w:t>
      </w:r>
      <w:r w:rsidR="00D9618E" w:rsidRPr="00894831">
        <w:rPr>
          <w:rFonts w:ascii="Arial" w:hAnsi="Arial" w:cs="Arial"/>
          <w:sz w:val="24"/>
          <w:szCs w:val="24"/>
        </w:rPr>
        <w:t xml:space="preserve">participating in the activity once a week is enough to significantly </w:t>
      </w:r>
      <w:r w:rsidR="00682874" w:rsidRPr="00894831">
        <w:rPr>
          <w:rFonts w:ascii="Arial" w:hAnsi="Arial" w:cs="Arial"/>
          <w:sz w:val="24"/>
          <w:szCs w:val="24"/>
        </w:rPr>
        <w:t xml:space="preserve">reduce signs of depression and make people happier. </w:t>
      </w:r>
      <w:r w:rsidR="008502FC" w:rsidRPr="00894831">
        <w:rPr>
          <w:rFonts w:ascii="Arial" w:hAnsi="Arial" w:cs="Arial"/>
          <w:sz w:val="24"/>
          <w:szCs w:val="24"/>
        </w:rPr>
        <w:t>Since wellbeing is measured by your physical, social and mental health</w:t>
      </w:r>
      <w:r w:rsidR="00EF735F" w:rsidRPr="00894831">
        <w:rPr>
          <w:rFonts w:ascii="Arial" w:hAnsi="Arial" w:cs="Arial"/>
          <w:sz w:val="24"/>
          <w:szCs w:val="24"/>
        </w:rPr>
        <w:t>,</w:t>
      </w:r>
      <w:r w:rsidR="008502FC" w:rsidRPr="00894831">
        <w:rPr>
          <w:rFonts w:ascii="Arial" w:hAnsi="Arial" w:cs="Arial"/>
          <w:sz w:val="24"/>
          <w:szCs w:val="24"/>
        </w:rPr>
        <w:t xml:space="preserve"> </w:t>
      </w:r>
      <w:r w:rsidR="003C0D51" w:rsidRPr="00894831">
        <w:rPr>
          <w:rFonts w:ascii="Arial" w:hAnsi="Arial" w:cs="Arial"/>
          <w:sz w:val="24"/>
          <w:szCs w:val="24"/>
        </w:rPr>
        <w:t xml:space="preserve">rock climbing or bouldering is important </w:t>
      </w:r>
      <w:r w:rsidR="00EF735F" w:rsidRPr="00894831">
        <w:rPr>
          <w:rFonts w:ascii="Arial" w:hAnsi="Arial" w:cs="Arial"/>
          <w:sz w:val="24"/>
          <w:szCs w:val="24"/>
        </w:rPr>
        <w:t>because</w:t>
      </w:r>
      <w:r w:rsidR="003C0D51" w:rsidRPr="00894831">
        <w:rPr>
          <w:rFonts w:ascii="Arial" w:hAnsi="Arial" w:cs="Arial"/>
          <w:sz w:val="24"/>
          <w:szCs w:val="24"/>
        </w:rPr>
        <w:t xml:space="preserve"> if done in groups it could significantly improve </w:t>
      </w:r>
      <w:r w:rsidR="007B3074" w:rsidRPr="00894831">
        <w:rPr>
          <w:rFonts w:ascii="Arial" w:hAnsi="Arial" w:cs="Arial"/>
          <w:sz w:val="24"/>
          <w:szCs w:val="24"/>
        </w:rPr>
        <w:t>wellbeing as a whole and not just improve on one of the sections</w:t>
      </w:r>
      <w:r w:rsidR="001935CA" w:rsidRPr="00894831">
        <w:rPr>
          <w:rFonts w:ascii="Arial" w:hAnsi="Arial" w:cs="Arial"/>
          <w:sz w:val="24"/>
          <w:szCs w:val="24"/>
        </w:rPr>
        <w:t>.</w:t>
      </w:r>
      <w:r w:rsidR="004B3DD4" w:rsidRPr="00894831">
        <w:rPr>
          <w:rFonts w:ascii="Arial" w:hAnsi="Arial" w:cs="Arial"/>
          <w:sz w:val="24"/>
          <w:szCs w:val="24"/>
        </w:rPr>
        <w:t xml:space="preserve"> An outdoor bouldering wall also supports all four of the non-negotiable features of a proposed adventure curriculum </w:t>
      </w:r>
    </w:p>
    <w:p w14:paraId="630645BE" w14:textId="77777777" w:rsidR="00C55CDD" w:rsidRPr="00894831" w:rsidRDefault="00C55CDD" w:rsidP="007D7A5B">
      <w:pPr>
        <w:rPr>
          <w:rFonts w:ascii="Arial" w:hAnsi="Arial" w:cs="Arial"/>
          <w:sz w:val="24"/>
          <w:szCs w:val="24"/>
        </w:rPr>
      </w:pPr>
    </w:p>
    <w:p w14:paraId="3BCB83DF" w14:textId="23D90A86" w:rsidR="00EA3092" w:rsidRPr="00894831" w:rsidRDefault="00EA3092" w:rsidP="007D7A5B">
      <w:pPr>
        <w:rPr>
          <w:rFonts w:ascii="Arial" w:hAnsi="Arial" w:cs="Arial"/>
          <w:b/>
          <w:bCs/>
          <w:sz w:val="24"/>
          <w:szCs w:val="24"/>
        </w:rPr>
      </w:pPr>
      <w:r w:rsidRPr="00894831">
        <w:rPr>
          <w:rFonts w:ascii="Arial" w:hAnsi="Arial" w:cs="Arial"/>
          <w:b/>
          <w:bCs/>
          <w:sz w:val="24"/>
          <w:szCs w:val="24"/>
        </w:rPr>
        <w:t>Section:</w:t>
      </w:r>
      <w:r w:rsidR="000D2D4D" w:rsidRPr="00894831">
        <w:rPr>
          <w:rFonts w:ascii="Arial" w:hAnsi="Arial" w:cs="Arial"/>
          <w:b/>
          <w:bCs/>
          <w:sz w:val="24"/>
          <w:szCs w:val="24"/>
        </w:rPr>
        <w:t xml:space="preserve"> Bike Track</w:t>
      </w:r>
    </w:p>
    <w:p w14:paraId="1B4FC7F5" w14:textId="0647808A" w:rsidR="00CF3257" w:rsidRPr="00894831" w:rsidRDefault="00CF3257" w:rsidP="007D7A5B">
      <w:pPr>
        <w:rPr>
          <w:rFonts w:ascii="Arial" w:hAnsi="Arial" w:cs="Arial"/>
          <w:sz w:val="24"/>
          <w:szCs w:val="24"/>
        </w:rPr>
      </w:pPr>
      <w:r w:rsidRPr="00894831">
        <w:rPr>
          <w:rFonts w:ascii="Arial" w:hAnsi="Arial" w:cs="Arial"/>
          <w:sz w:val="24"/>
          <w:szCs w:val="24"/>
        </w:rPr>
        <w:t xml:space="preserve">This will be a </w:t>
      </w:r>
      <w:r w:rsidR="0007189C" w:rsidRPr="00894831">
        <w:rPr>
          <w:rFonts w:ascii="Arial" w:hAnsi="Arial" w:cs="Arial"/>
          <w:sz w:val="24"/>
          <w:szCs w:val="24"/>
        </w:rPr>
        <w:t>progressive</w:t>
      </w:r>
      <w:r w:rsidRPr="00894831">
        <w:rPr>
          <w:rFonts w:ascii="Arial" w:hAnsi="Arial" w:cs="Arial"/>
          <w:sz w:val="24"/>
          <w:szCs w:val="24"/>
        </w:rPr>
        <w:t xml:space="preserve"> track circling the circumference of the building. It wil</w:t>
      </w:r>
      <w:r w:rsidR="005A7BA3" w:rsidRPr="00894831">
        <w:rPr>
          <w:rFonts w:ascii="Arial" w:hAnsi="Arial" w:cs="Arial"/>
          <w:sz w:val="24"/>
          <w:szCs w:val="24"/>
        </w:rPr>
        <w:t>l begin</w:t>
      </w:r>
      <w:r w:rsidRPr="00894831">
        <w:rPr>
          <w:rFonts w:ascii="Arial" w:hAnsi="Arial" w:cs="Arial"/>
          <w:sz w:val="24"/>
          <w:szCs w:val="24"/>
        </w:rPr>
        <w:t xml:space="preserve"> </w:t>
      </w:r>
      <w:r w:rsidR="00297E8D" w:rsidRPr="00894831">
        <w:rPr>
          <w:rFonts w:ascii="Arial" w:hAnsi="Arial" w:cs="Arial"/>
          <w:sz w:val="24"/>
          <w:szCs w:val="24"/>
        </w:rPr>
        <w:t xml:space="preserve">with </w:t>
      </w:r>
      <w:r w:rsidR="005A7BA3" w:rsidRPr="00894831">
        <w:rPr>
          <w:rFonts w:ascii="Arial" w:hAnsi="Arial" w:cs="Arial"/>
          <w:sz w:val="24"/>
          <w:szCs w:val="24"/>
        </w:rPr>
        <w:t>one</w:t>
      </w:r>
      <w:r w:rsidR="00297E8D" w:rsidRPr="00894831">
        <w:rPr>
          <w:rFonts w:ascii="Arial" w:hAnsi="Arial" w:cs="Arial"/>
          <w:sz w:val="24"/>
          <w:szCs w:val="24"/>
        </w:rPr>
        <w:t xml:space="preserve"> third of the track being a green route, then</w:t>
      </w:r>
      <w:r w:rsidR="005A7BA3" w:rsidRPr="00894831">
        <w:rPr>
          <w:rFonts w:ascii="Arial" w:hAnsi="Arial" w:cs="Arial"/>
          <w:sz w:val="24"/>
          <w:szCs w:val="24"/>
        </w:rPr>
        <w:t xml:space="preserve"> a third of the way aroun</w:t>
      </w:r>
      <w:r w:rsidR="00D2028A" w:rsidRPr="00894831">
        <w:rPr>
          <w:rFonts w:ascii="Arial" w:hAnsi="Arial" w:cs="Arial"/>
          <w:sz w:val="24"/>
          <w:szCs w:val="24"/>
        </w:rPr>
        <w:t>d</w:t>
      </w:r>
      <w:r w:rsidR="00297E8D" w:rsidRPr="00894831">
        <w:rPr>
          <w:rFonts w:ascii="Arial" w:hAnsi="Arial" w:cs="Arial"/>
          <w:sz w:val="24"/>
          <w:szCs w:val="24"/>
        </w:rPr>
        <w:t xml:space="preserve"> it will progress in to a blue </w:t>
      </w:r>
      <w:r w:rsidR="00B10866" w:rsidRPr="00894831">
        <w:rPr>
          <w:rFonts w:ascii="Arial" w:hAnsi="Arial" w:cs="Arial"/>
          <w:sz w:val="24"/>
          <w:szCs w:val="24"/>
        </w:rPr>
        <w:t>section</w:t>
      </w:r>
      <w:r w:rsidR="00297E8D" w:rsidRPr="00894831">
        <w:rPr>
          <w:rFonts w:ascii="Arial" w:hAnsi="Arial" w:cs="Arial"/>
          <w:sz w:val="24"/>
          <w:szCs w:val="24"/>
        </w:rPr>
        <w:t xml:space="preserve"> with </w:t>
      </w:r>
      <w:r w:rsidR="007D7A5B" w:rsidRPr="00894831">
        <w:rPr>
          <w:rFonts w:ascii="Arial" w:hAnsi="Arial" w:cs="Arial"/>
          <w:sz w:val="24"/>
          <w:szCs w:val="24"/>
        </w:rPr>
        <w:t>short steep sections</w:t>
      </w:r>
      <w:r w:rsidR="00D2028A" w:rsidRPr="00894831">
        <w:rPr>
          <w:rFonts w:ascii="Arial" w:hAnsi="Arial" w:cs="Arial"/>
          <w:sz w:val="24"/>
          <w:szCs w:val="24"/>
        </w:rPr>
        <w:t>.</w:t>
      </w:r>
      <w:r w:rsidR="007D7A5B" w:rsidRPr="00894831">
        <w:rPr>
          <w:rFonts w:ascii="Arial" w:hAnsi="Arial" w:cs="Arial"/>
          <w:sz w:val="24"/>
          <w:szCs w:val="24"/>
        </w:rPr>
        <w:t xml:space="preserve"> </w:t>
      </w:r>
      <w:r w:rsidR="00D2028A" w:rsidRPr="00894831">
        <w:rPr>
          <w:rFonts w:ascii="Arial" w:hAnsi="Arial" w:cs="Arial"/>
          <w:sz w:val="24"/>
          <w:szCs w:val="24"/>
        </w:rPr>
        <w:t>The track will</w:t>
      </w:r>
      <w:r w:rsidR="007D7A5B" w:rsidRPr="00894831">
        <w:rPr>
          <w:rFonts w:ascii="Arial" w:hAnsi="Arial" w:cs="Arial"/>
          <w:sz w:val="24"/>
          <w:szCs w:val="24"/>
        </w:rPr>
        <w:t xml:space="preserve"> then move into a more challenging red section with steep sections and technical terrain to navigate</w:t>
      </w:r>
      <w:r w:rsidRPr="00894831">
        <w:rPr>
          <w:rFonts w:ascii="Arial" w:hAnsi="Arial" w:cs="Arial"/>
          <w:sz w:val="24"/>
          <w:szCs w:val="24"/>
        </w:rPr>
        <w:t xml:space="preserve"> </w:t>
      </w:r>
    </w:p>
    <w:p w14:paraId="3B119230" w14:textId="77777777" w:rsidR="0060387C" w:rsidRPr="00894831" w:rsidRDefault="0060387C" w:rsidP="007D7A5B">
      <w:pPr>
        <w:rPr>
          <w:rFonts w:ascii="Arial" w:hAnsi="Arial" w:cs="Arial"/>
          <w:sz w:val="24"/>
          <w:szCs w:val="24"/>
        </w:rPr>
      </w:pPr>
    </w:p>
    <w:p w14:paraId="098EC740" w14:textId="6D218C55" w:rsidR="00EA3092" w:rsidRPr="00894831" w:rsidRDefault="00EA3092" w:rsidP="007D7A5B">
      <w:pPr>
        <w:rPr>
          <w:rFonts w:ascii="Arial" w:hAnsi="Arial" w:cs="Arial"/>
          <w:b/>
          <w:bCs/>
          <w:sz w:val="24"/>
          <w:szCs w:val="24"/>
        </w:rPr>
      </w:pPr>
      <w:r w:rsidRPr="00894831">
        <w:rPr>
          <w:rFonts w:ascii="Arial" w:hAnsi="Arial" w:cs="Arial"/>
          <w:b/>
          <w:bCs/>
          <w:sz w:val="24"/>
          <w:szCs w:val="24"/>
        </w:rPr>
        <w:t>Importance:</w:t>
      </w:r>
    </w:p>
    <w:p w14:paraId="6A22AABB" w14:textId="2786E17D" w:rsidR="00CD7C31" w:rsidRPr="00894831" w:rsidRDefault="007D7A5B">
      <w:pPr>
        <w:divId w:val="1790276633"/>
        <w:rPr>
          <w:rFonts w:ascii="Arial" w:hAnsi="Arial" w:cs="Arial"/>
          <w:sz w:val="24"/>
          <w:szCs w:val="24"/>
        </w:rPr>
      </w:pPr>
      <w:r w:rsidRPr="00894831">
        <w:rPr>
          <w:rFonts w:ascii="Arial" w:hAnsi="Arial" w:cs="Arial"/>
          <w:sz w:val="24"/>
          <w:szCs w:val="24"/>
        </w:rPr>
        <w:t>The progression of the trail will allow children to progress their skills until they can make it all of the way round. It will also teach the children to manage risk as part of the Health and Wellbeing AoLE. Within this AolE one of the ‘What Matters’ statements is “Our decision-making impacts on the quality of our lives and the lives of others” (</w:t>
      </w:r>
      <w:proofErr w:type="spellStart"/>
      <w:r w:rsidR="00110403" w:rsidRPr="00894831">
        <w:rPr>
          <w:rFonts w:ascii="Arial" w:hAnsi="Arial" w:cs="Arial"/>
          <w:sz w:val="24"/>
          <w:szCs w:val="24"/>
        </w:rPr>
        <w:t>Hwb</w:t>
      </w:r>
      <w:proofErr w:type="spellEnd"/>
      <w:r w:rsidR="00110403" w:rsidRPr="00894831">
        <w:rPr>
          <w:rFonts w:ascii="Arial" w:hAnsi="Arial" w:cs="Arial"/>
          <w:sz w:val="24"/>
          <w:szCs w:val="24"/>
        </w:rPr>
        <w:t>, 2020b</w:t>
      </w:r>
      <w:r w:rsidRPr="00894831">
        <w:rPr>
          <w:rFonts w:ascii="Arial" w:hAnsi="Arial" w:cs="Arial"/>
          <w:sz w:val="24"/>
          <w:szCs w:val="24"/>
        </w:rPr>
        <w:t>) within this what matters statement the appropriate Progression Steps for secondary school children are</w:t>
      </w:r>
      <w:r w:rsidR="0005263B" w:rsidRPr="00894831">
        <w:rPr>
          <w:rFonts w:ascii="Arial" w:hAnsi="Arial" w:cs="Arial"/>
          <w:sz w:val="24"/>
          <w:szCs w:val="24"/>
        </w:rPr>
        <w:t xml:space="preserve"> again</w:t>
      </w:r>
      <w:r w:rsidRPr="00894831">
        <w:rPr>
          <w:rFonts w:ascii="Arial" w:hAnsi="Arial" w:cs="Arial"/>
          <w:sz w:val="24"/>
          <w:szCs w:val="24"/>
        </w:rPr>
        <w:t xml:space="preserve"> primarily Progression Steps 4 and 5</w:t>
      </w:r>
      <w:r w:rsidR="009466D7" w:rsidRPr="00894831">
        <w:rPr>
          <w:rFonts w:ascii="Arial" w:hAnsi="Arial" w:cs="Arial"/>
          <w:sz w:val="24"/>
          <w:szCs w:val="24"/>
        </w:rPr>
        <w:t xml:space="preserve"> which state a child should be able to “anticipate, assess and manage risks”. T</w:t>
      </w:r>
      <w:r w:rsidRPr="00894831">
        <w:rPr>
          <w:rFonts w:ascii="Arial" w:hAnsi="Arial" w:cs="Arial"/>
          <w:sz w:val="24"/>
          <w:szCs w:val="24"/>
        </w:rPr>
        <w:t>he Progression Steps for children to work towards in the new curriculum</w:t>
      </w:r>
      <w:r w:rsidR="009466D7" w:rsidRPr="00894831">
        <w:rPr>
          <w:rFonts w:ascii="Arial" w:hAnsi="Arial" w:cs="Arial"/>
          <w:sz w:val="24"/>
          <w:szCs w:val="24"/>
        </w:rPr>
        <w:t xml:space="preserve"> are important because they</w:t>
      </w:r>
      <w:r w:rsidRPr="00894831">
        <w:rPr>
          <w:rFonts w:ascii="Arial" w:hAnsi="Arial" w:cs="Arial"/>
          <w:sz w:val="24"/>
          <w:szCs w:val="24"/>
        </w:rPr>
        <w:t xml:space="preserve"> make the guidance more child-centred rather than age dependent. This would support differentiation as it allows children to be at different levels and isn’t just “the child is in Year 8 so should be at this level” meaning the whole school can utilise the bike track </w:t>
      </w:r>
      <w:r w:rsidR="009466D7" w:rsidRPr="00894831">
        <w:rPr>
          <w:rFonts w:ascii="Arial" w:hAnsi="Arial" w:cs="Arial"/>
          <w:sz w:val="24"/>
          <w:szCs w:val="24"/>
        </w:rPr>
        <w:t xml:space="preserve">as </w:t>
      </w:r>
      <w:r w:rsidR="003F1AA2" w:rsidRPr="00894831">
        <w:rPr>
          <w:rFonts w:ascii="Arial" w:hAnsi="Arial" w:cs="Arial"/>
          <w:sz w:val="24"/>
          <w:szCs w:val="24"/>
        </w:rPr>
        <w:t>one and develop at their own pace</w:t>
      </w:r>
      <w:r w:rsidRPr="00894831">
        <w:rPr>
          <w:rFonts w:ascii="Arial" w:hAnsi="Arial" w:cs="Arial"/>
          <w:sz w:val="24"/>
          <w:szCs w:val="24"/>
        </w:rPr>
        <w:t>.</w:t>
      </w:r>
      <w:r w:rsidR="00B93FB2" w:rsidRPr="00894831">
        <w:rPr>
          <w:rFonts w:ascii="Arial" w:hAnsi="Arial" w:cs="Arial"/>
          <w:sz w:val="24"/>
          <w:szCs w:val="24"/>
        </w:rPr>
        <w:t xml:space="preserve"> The bike track could be utilised cross curricular in ways that are not immediately evident. </w:t>
      </w:r>
      <w:r w:rsidR="003E217A" w:rsidRPr="00894831">
        <w:rPr>
          <w:rFonts w:ascii="Arial" w:hAnsi="Arial" w:cs="Arial"/>
          <w:sz w:val="24"/>
          <w:szCs w:val="24"/>
        </w:rPr>
        <w:t>For example the upkeep and servicing of the bikes and equipment could be taught in design and technology classes. This</w:t>
      </w:r>
      <w:r w:rsidR="00003B59" w:rsidRPr="00894831">
        <w:rPr>
          <w:rFonts w:ascii="Arial" w:hAnsi="Arial" w:cs="Arial"/>
          <w:sz w:val="24"/>
          <w:szCs w:val="24"/>
        </w:rPr>
        <w:t xml:space="preserve"> </w:t>
      </w:r>
      <w:r w:rsidR="00561A0D" w:rsidRPr="00894831">
        <w:rPr>
          <w:rFonts w:ascii="Arial" w:hAnsi="Arial" w:cs="Arial"/>
          <w:sz w:val="24"/>
          <w:szCs w:val="24"/>
        </w:rPr>
        <w:t xml:space="preserve">will align with the </w:t>
      </w:r>
      <w:r w:rsidR="00AC2FE9" w:rsidRPr="00894831">
        <w:rPr>
          <w:rFonts w:ascii="Arial" w:hAnsi="Arial" w:cs="Arial"/>
          <w:sz w:val="24"/>
          <w:szCs w:val="24"/>
        </w:rPr>
        <w:t>‘Science and Technology’ AoLE and provide learner</w:t>
      </w:r>
      <w:r w:rsidR="003E29DB" w:rsidRPr="00894831">
        <w:rPr>
          <w:rFonts w:ascii="Arial" w:hAnsi="Arial" w:cs="Arial"/>
          <w:sz w:val="24"/>
          <w:szCs w:val="24"/>
        </w:rPr>
        <w:t>s with the opportunity to</w:t>
      </w:r>
      <w:r w:rsidR="00CD7C31" w:rsidRPr="00894831">
        <w:rPr>
          <w:rFonts w:ascii="Arial" w:hAnsi="Arial" w:cs="Arial"/>
          <w:sz w:val="24"/>
          <w:szCs w:val="24"/>
        </w:rPr>
        <w:t xml:space="preserve"> </w:t>
      </w:r>
      <w:r w:rsidR="000170F0" w:rsidRPr="00894831">
        <w:rPr>
          <w:rFonts w:ascii="Arial" w:hAnsi="Arial" w:cs="Arial"/>
          <w:sz w:val="24"/>
          <w:szCs w:val="24"/>
        </w:rPr>
        <w:t>“</w:t>
      </w:r>
      <w:r w:rsidR="00CD7C31" w:rsidRPr="00894831">
        <w:rPr>
          <w:rFonts w:ascii="Arial" w:hAnsi="Arial" w:cs="Arial"/>
          <w:sz w:val="24"/>
          <w:szCs w:val="24"/>
        </w:rPr>
        <w:t xml:space="preserve">design and shape innovative engineered </w:t>
      </w:r>
      <w:r w:rsidR="00CD7C31" w:rsidRPr="00894831">
        <w:rPr>
          <w:rFonts w:ascii="Arial" w:hAnsi="Arial" w:cs="Arial"/>
          <w:color w:val="000000" w:themeColor="text1"/>
          <w:sz w:val="24"/>
          <w:szCs w:val="24"/>
        </w:rPr>
        <w:t>solutions</w:t>
      </w:r>
      <w:r w:rsidR="000170F0" w:rsidRPr="00894831">
        <w:rPr>
          <w:rFonts w:ascii="Arial" w:hAnsi="Arial" w:cs="Arial"/>
          <w:color w:val="000000" w:themeColor="text1"/>
          <w:sz w:val="24"/>
          <w:szCs w:val="24"/>
        </w:rPr>
        <w:t>” (</w:t>
      </w:r>
      <w:proofErr w:type="spellStart"/>
      <w:r w:rsidR="005A7565" w:rsidRPr="00894831">
        <w:rPr>
          <w:rFonts w:ascii="Arial" w:hAnsi="Arial" w:cs="Arial"/>
          <w:color w:val="000000" w:themeColor="text1"/>
          <w:sz w:val="24"/>
          <w:szCs w:val="24"/>
        </w:rPr>
        <w:t>hwb</w:t>
      </w:r>
      <w:proofErr w:type="spellEnd"/>
      <w:r w:rsidR="005A7565" w:rsidRPr="00894831">
        <w:rPr>
          <w:rFonts w:ascii="Arial" w:hAnsi="Arial" w:cs="Arial"/>
          <w:color w:val="000000" w:themeColor="text1"/>
          <w:sz w:val="24"/>
          <w:szCs w:val="24"/>
        </w:rPr>
        <w:t>, 2020c</w:t>
      </w:r>
      <w:r w:rsidR="000170F0" w:rsidRPr="00894831">
        <w:rPr>
          <w:rFonts w:ascii="Arial" w:hAnsi="Arial" w:cs="Arial"/>
          <w:color w:val="000000" w:themeColor="text1"/>
          <w:sz w:val="24"/>
          <w:szCs w:val="24"/>
        </w:rPr>
        <w:t xml:space="preserve">) to </w:t>
      </w:r>
      <w:r w:rsidR="000A4C0C" w:rsidRPr="00894831">
        <w:rPr>
          <w:rFonts w:ascii="Arial" w:hAnsi="Arial" w:cs="Arial"/>
          <w:color w:val="000000" w:themeColor="text1"/>
          <w:sz w:val="24"/>
          <w:szCs w:val="24"/>
        </w:rPr>
        <w:t xml:space="preserve">fix </w:t>
      </w:r>
      <w:r w:rsidR="000170F0" w:rsidRPr="00894831">
        <w:rPr>
          <w:rFonts w:ascii="Arial" w:hAnsi="Arial" w:cs="Arial"/>
          <w:color w:val="000000" w:themeColor="text1"/>
          <w:sz w:val="24"/>
          <w:szCs w:val="24"/>
        </w:rPr>
        <w:t>a</w:t>
      </w:r>
      <w:r w:rsidR="000170F0" w:rsidRPr="00894831">
        <w:rPr>
          <w:rFonts w:ascii="Arial" w:hAnsi="Arial" w:cs="Arial"/>
          <w:sz w:val="24"/>
          <w:szCs w:val="24"/>
        </w:rPr>
        <w:t>ny problems with the bi</w:t>
      </w:r>
      <w:r w:rsidR="000A4C0C" w:rsidRPr="00894831">
        <w:rPr>
          <w:rFonts w:ascii="Arial" w:hAnsi="Arial" w:cs="Arial"/>
          <w:sz w:val="24"/>
          <w:szCs w:val="24"/>
        </w:rPr>
        <w:t>kes.</w:t>
      </w:r>
    </w:p>
    <w:p w14:paraId="5818F04E" w14:textId="4EFCC48A" w:rsidR="007D7A5B" w:rsidRPr="00894831" w:rsidRDefault="007D7A5B" w:rsidP="009466D7">
      <w:pPr>
        <w:divId w:val="1139155123"/>
        <w:rPr>
          <w:rFonts w:ascii="Arial" w:hAnsi="Arial" w:cs="Arial"/>
          <w:sz w:val="24"/>
          <w:szCs w:val="24"/>
        </w:rPr>
      </w:pPr>
    </w:p>
    <w:p w14:paraId="3CE35752" w14:textId="4FC7C81C" w:rsidR="007D7A5B" w:rsidRPr="00894831" w:rsidRDefault="007D7A5B" w:rsidP="007D7A5B">
      <w:pPr>
        <w:rPr>
          <w:rFonts w:ascii="Arial" w:hAnsi="Arial" w:cs="Arial"/>
          <w:sz w:val="24"/>
          <w:szCs w:val="24"/>
        </w:rPr>
      </w:pPr>
    </w:p>
    <w:p w14:paraId="21E32734" w14:textId="2BC2CC52" w:rsidR="00EA3092" w:rsidRPr="00894831" w:rsidRDefault="00EA3092" w:rsidP="007D7A5B">
      <w:pPr>
        <w:rPr>
          <w:rFonts w:ascii="Arial" w:hAnsi="Arial" w:cs="Arial"/>
          <w:b/>
          <w:bCs/>
          <w:sz w:val="24"/>
          <w:szCs w:val="24"/>
        </w:rPr>
      </w:pPr>
      <w:r w:rsidRPr="00894831">
        <w:rPr>
          <w:rFonts w:ascii="Arial" w:hAnsi="Arial" w:cs="Arial"/>
          <w:b/>
          <w:bCs/>
          <w:sz w:val="24"/>
          <w:szCs w:val="24"/>
        </w:rPr>
        <w:t>Section:</w:t>
      </w:r>
      <w:r w:rsidR="009E4A8E" w:rsidRPr="00894831">
        <w:rPr>
          <w:rFonts w:ascii="Arial" w:hAnsi="Arial" w:cs="Arial"/>
          <w:b/>
          <w:bCs/>
          <w:sz w:val="24"/>
          <w:szCs w:val="24"/>
        </w:rPr>
        <w:t xml:space="preserve"> </w:t>
      </w:r>
      <w:r w:rsidR="00710385" w:rsidRPr="00894831">
        <w:rPr>
          <w:rFonts w:ascii="Arial" w:hAnsi="Arial" w:cs="Arial"/>
          <w:b/>
          <w:bCs/>
          <w:sz w:val="24"/>
          <w:szCs w:val="24"/>
        </w:rPr>
        <w:t>Parkour Area</w:t>
      </w:r>
    </w:p>
    <w:p w14:paraId="28BC2F2F" w14:textId="4A36EA3C" w:rsidR="001A10F4" w:rsidRPr="00894831" w:rsidRDefault="00C55CDD" w:rsidP="001A10F4">
      <w:pPr>
        <w:rPr>
          <w:rFonts w:ascii="Arial" w:hAnsi="Arial" w:cs="Arial"/>
          <w:sz w:val="24"/>
          <w:szCs w:val="24"/>
        </w:rPr>
      </w:pPr>
      <w:r w:rsidRPr="00894831">
        <w:rPr>
          <w:rFonts w:ascii="Arial" w:hAnsi="Arial" w:cs="Arial"/>
          <w:sz w:val="24"/>
          <w:szCs w:val="24"/>
        </w:rPr>
        <w:t>This area will be filled with life</w:t>
      </w:r>
      <w:r w:rsidR="001935CA" w:rsidRPr="00894831">
        <w:rPr>
          <w:rFonts w:ascii="Arial" w:hAnsi="Arial" w:cs="Arial"/>
          <w:sz w:val="24"/>
          <w:szCs w:val="24"/>
        </w:rPr>
        <w:t xml:space="preserve"> </w:t>
      </w:r>
      <w:r w:rsidRPr="00894831">
        <w:rPr>
          <w:rFonts w:ascii="Arial" w:hAnsi="Arial" w:cs="Arial"/>
          <w:sz w:val="24"/>
          <w:szCs w:val="24"/>
        </w:rPr>
        <w:t>like multi use equipment that will simulate the real world and yet be safe and secure for children to jump and climb on.</w:t>
      </w:r>
      <w:r w:rsidR="001A10F4" w:rsidRPr="00894831">
        <w:rPr>
          <w:rFonts w:ascii="Arial" w:hAnsi="Arial" w:cs="Arial"/>
          <w:sz w:val="24"/>
          <w:szCs w:val="24"/>
        </w:rPr>
        <w:t xml:space="preserve"> There will be a series of bars progressing in height and a series of ropes with hoops on them for children to swing, climb and exercise using nothing but their own body weight. </w:t>
      </w:r>
    </w:p>
    <w:p w14:paraId="47B39DFA" w14:textId="566AEA6D" w:rsidR="00C55CDD" w:rsidRPr="00894831" w:rsidRDefault="00C55CDD" w:rsidP="007D7A5B">
      <w:pPr>
        <w:rPr>
          <w:rFonts w:ascii="Arial" w:hAnsi="Arial" w:cs="Arial"/>
          <w:sz w:val="24"/>
          <w:szCs w:val="24"/>
        </w:rPr>
      </w:pPr>
    </w:p>
    <w:p w14:paraId="2263B68E" w14:textId="320ABEF5" w:rsidR="00EA3092" w:rsidRPr="00894831" w:rsidRDefault="00EA3092" w:rsidP="007D7A5B">
      <w:pPr>
        <w:rPr>
          <w:rFonts w:ascii="Arial" w:hAnsi="Arial" w:cs="Arial"/>
          <w:b/>
          <w:bCs/>
          <w:sz w:val="24"/>
          <w:szCs w:val="24"/>
        </w:rPr>
      </w:pPr>
      <w:r w:rsidRPr="00894831">
        <w:rPr>
          <w:rFonts w:ascii="Arial" w:hAnsi="Arial" w:cs="Arial"/>
          <w:b/>
          <w:bCs/>
          <w:sz w:val="24"/>
          <w:szCs w:val="24"/>
        </w:rPr>
        <w:t>Importance:</w:t>
      </w:r>
    </w:p>
    <w:p w14:paraId="10745092" w14:textId="7A0A36C5" w:rsidR="000353F8" w:rsidRPr="00894831" w:rsidRDefault="00B6414F">
      <w:pPr>
        <w:divId w:val="934943272"/>
        <w:rPr>
          <w:rFonts w:ascii="Arial" w:hAnsi="Arial" w:cs="Arial"/>
          <w:sz w:val="24"/>
          <w:szCs w:val="24"/>
        </w:rPr>
      </w:pPr>
      <w:r w:rsidRPr="00894831">
        <w:rPr>
          <w:rFonts w:ascii="Arial" w:hAnsi="Arial" w:cs="Arial"/>
          <w:sz w:val="24"/>
          <w:szCs w:val="24"/>
        </w:rPr>
        <w:t xml:space="preserve">Parkour is a fast growing sport </w:t>
      </w:r>
      <w:r w:rsidR="009A338D" w:rsidRPr="00894831">
        <w:rPr>
          <w:rFonts w:ascii="Arial" w:hAnsi="Arial" w:cs="Arial"/>
          <w:sz w:val="24"/>
          <w:szCs w:val="24"/>
        </w:rPr>
        <w:t>who’s</w:t>
      </w:r>
      <w:r w:rsidR="00E7653F" w:rsidRPr="00894831">
        <w:rPr>
          <w:rFonts w:ascii="Arial" w:hAnsi="Arial" w:cs="Arial"/>
          <w:sz w:val="24"/>
          <w:szCs w:val="24"/>
        </w:rPr>
        <w:t xml:space="preserve"> values </w:t>
      </w:r>
      <w:r w:rsidR="009A338D" w:rsidRPr="00894831">
        <w:rPr>
          <w:rFonts w:ascii="Arial" w:hAnsi="Arial" w:cs="Arial"/>
          <w:sz w:val="24"/>
          <w:szCs w:val="24"/>
        </w:rPr>
        <w:t>align</w:t>
      </w:r>
      <w:r w:rsidR="00E7653F" w:rsidRPr="00894831">
        <w:rPr>
          <w:rFonts w:ascii="Arial" w:hAnsi="Arial" w:cs="Arial"/>
          <w:sz w:val="24"/>
          <w:szCs w:val="24"/>
        </w:rPr>
        <w:t xml:space="preserve"> very closely with the new curriculum. Parkour</w:t>
      </w:r>
      <w:r w:rsidR="001F2DEC" w:rsidRPr="00894831">
        <w:rPr>
          <w:rFonts w:ascii="Arial" w:hAnsi="Arial" w:cs="Arial"/>
          <w:sz w:val="24"/>
          <w:szCs w:val="24"/>
        </w:rPr>
        <w:t>UK</w:t>
      </w:r>
      <w:r w:rsidR="00995548" w:rsidRPr="00894831">
        <w:rPr>
          <w:rFonts w:ascii="Arial" w:hAnsi="Arial" w:cs="Arial"/>
          <w:sz w:val="24"/>
          <w:szCs w:val="24"/>
        </w:rPr>
        <w:t xml:space="preserve"> (</w:t>
      </w:r>
      <w:r w:rsidR="001F2DEC" w:rsidRPr="00894831">
        <w:rPr>
          <w:rFonts w:ascii="Arial" w:hAnsi="Arial" w:cs="Arial"/>
          <w:color w:val="000000" w:themeColor="text1"/>
          <w:sz w:val="24"/>
          <w:szCs w:val="24"/>
        </w:rPr>
        <w:t>2021</w:t>
      </w:r>
      <w:r w:rsidR="00995548" w:rsidRPr="00894831">
        <w:rPr>
          <w:rFonts w:ascii="Arial" w:hAnsi="Arial" w:cs="Arial"/>
          <w:sz w:val="24"/>
          <w:szCs w:val="24"/>
        </w:rPr>
        <w:t xml:space="preserve">) state that </w:t>
      </w:r>
      <w:r w:rsidR="0098454B" w:rsidRPr="00894831">
        <w:rPr>
          <w:rFonts w:ascii="Arial" w:hAnsi="Arial" w:cs="Arial"/>
          <w:sz w:val="24"/>
          <w:szCs w:val="24"/>
        </w:rPr>
        <w:t xml:space="preserve">it </w:t>
      </w:r>
      <w:r w:rsidR="00933F86" w:rsidRPr="00894831">
        <w:rPr>
          <w:rFonts w:ascii="Arial" w:hAnsi="Arial" w:cs="Arial"/>
          <w:sz w:val="24"/>
          <w:szCs w:val="24"/>
        </w:rPr>
        <w:t xml:space="preserve"> is a sport that “encourages self-improvement on all levels, revealing one’s physical and mental limits while simultaneously offering ways to overcome them”. This </w:t>
      </w:r>
      <w:r w:rsidR="009A338D" w:rsidRPr="00894831">
        <w:rPr>
          <w:rFonts w:ascii="Arial" w:hAnsi="Arial" w:cs="Arial"/>
          <w:sz w:val="24"/>
          <w:szCs w:val="24"/>
        </w:rPr>
        <w:t>aligns</w:t>
      </w:r>
      <w:r w:rsidR="00933F86" w:rsidRPr="00894831">
        <w:rPr>
          <w:rFonts w:ascii="Arial" w:hAnsi="Arial" w:cs="Arial"/>
          <w:sz w:val="24"/>
          <w:szCs w:val="24"/>
        </w:rPr>
        <w:t xml:space="preserve"> with </w:t>
      </w:r>
      <w:r w:rsidR="0071177F" w:rsidRPr="00894831">
        <w:rPr>
          <w:rFonts w:ascii="Arial" w:hAnsi="Arial" w:cs="Arial"/>
          <w:sz w:val="24"/>
          <w:szCs w:val="24"/>
        </w:rPr>
        <w:t xml:space="preserve">the four </w:t>
      </w:r>
      <w:r w:rsidR="009A338D" w:rsidRPr="00894831">
        <w:rPr>
          <w:rFonts w:ascii="Arial" w:hAnsi="Arial" w:cs="Arial"/>
          <w:sz w:val="24"/>
          <w:szCs w:val="24"/>
        </w:rPr>
        <w:t>purposes</w:t>
      </w:r>
      <w:r w:rsidR="0071177F" w:rsidRPr="00894831">
        <w:rPr>
          <w:rFonts w:ascii="Arial" w:hAnsi="Arial" w:cs="Arial"/>
          <w:sz w:val="24"/>
          <w:szCs w:val="24"/>
        </w:rPr>
        <w:t xml:space="preserve"> as it will </w:t>
      </w:r>
      <w:r w:rsidR="009A338D" w:rsidRPr="00894831">
        <w:rPr>
          <w:rFonts w:ascii="Arial" w:hAnsi="Arial" w:cs="Arial"/>
          <w:sz w:val="24"/>
          <w:szCs w:val="24"/>
        </w:rPr>
        <w:t>help learners become more capable of handling their own bodies and thus make them more confident.</w:t>
      </w:r>
      <w:r w:rsidR="009E792C" w:rsidRPr="00894831">
        <w:rPr>
          <w:rFonts w:ascii="Arial" w:hAnsi="Arial" w:cs="Arial"/>
          <w:sz w:val="24"/>
          <w:szCs w:val="24"/>
        </w:rPr>
        <w:t xml:space="preserve"> Parkour UK state that the sport </w:t>
      </w:r>
      <w:r w:rsidR="000353F8" w:rsidRPr="00894831">
        <w:rPr>
          <w:rFonts w:ascii="Arial" w:hAnsi="Arial" w:cs="Arial"/>
          <w:sz w:val="24"/>
          <w:szCs w:val="24"/>
        </w:rPr>
        <w:t>“encourages humility, respect for others and for one’s environment</w:t>
      </w:r>
      <w:r w:rsidR="00556721" w:rsidRPr="00894831">
        <w:rPr>
          <w:rFonts w:ascii="Arial" w:hAnsi="Arial" w:cs="Arial"/>
          <w:sz w:val="24"/>
          <w:szCs w:val="24"/>
        </w:rPr>
        <w:t>” and increases “</w:t>
      </w:r>
      <w:r w:rsidR="000353F8" w:rsidRPr="00894831">
        <w:rPr>
          <w:rFonts w:ascii="Arial" w:hAnsi="Arial" w:cs="Arial"/>
          <w:sz w:val="24"/>
          <w:szCs w:val="24"/>
        </w:rPr>
        <w:t>self-expression, community spirit, and the importance of play, discovery and safety at all times</w:t>
      </w:r>
      <w:r w:rsidR="00556721" w:rsidRPr="00894831">
        <w:rPr>
          <w:rFonts w:ascii="Arial" w:hAnsi="Arial" w:cs="Arial"/>
          <w:sz w:val="24"/>
          <w:szCs w:val="24"/>
        </w:rPr>
        <w:t xml:space="preserve">”. </w:t>
      </w:r>
      <w:r w:rsidR="002667E5" w:rsidRPr="00894831">
        <w:rPr>
          <w:rFonts w:ascii="Arial" w:hAnsi="Arial" w:cs="Arial"/>
          <w:sz w:val="24"/>
          <w:szCs w:val="24"/>
        </w:rPr>
        <w:t xml:space="preserve">It is evident that the underpinning values of the UK Parkour Governing Body </w:t>
      </w:r>
      <w:r w:rsidR="003D01CE" w:rsidRPr="00894831">
        <w:rPr>
          <w:rFonts w:ascii="Arial" w:hAnsi="Arial" w:cs="Arial"/>
          <w:sz w:val="24"/>
          <w:szCs w:val="24"/>
        </w:rPr>
        <w:t xml:space="preserve">very </w:t>
      </w:r>
      <w:r w:rsidR="005B6964" w:rsidRPr="00894831">
        <w:rPr>
          <w:rFonts w:ascii="Arial" w:hAnsi="Arial" w:cs="Arial"/>
          <w:sz w:val="24"/>
          <w:szCs w:val="24"/>
        </w:rPr>
        <w:t xml:space="preserve">closely mirror the </w:t>
      </w:r>
      <w:r w:rsidR="005A2A6E" w:rsidRPr="00894831">
        <w:rPr>
          <w:rFonts w:ascii="Arial" w:hAnsi="Arial" w:cs="Arial"/>
          <w:sz w:val="24"/>
          <w:szCs w:val="24"/>
        </w:rPr>
        <w:t>“</w:t>
      </w:r>
      <w:r w:rsidR="005B6964" w:rsidRPr="00894831">
        <w:rPr>
          <w:rFonts w:ascii="Arial" w:hAnsi="Arial" w:cs="Arial"/>
          <w:sz w:val="24"/>
          <w:szCs w:val="24"/>
        </w:rPr>
        <w:t>what matters statement</w:t>
      </w:r>
      <w:r w:rsidR="005A2A6E" w:rsidRPr="00894831">
        <w:rPr>
          <w:rFonts w:ascii="Arial" w:hAnsi="Arial" w:cs="Arial"/>
          <w:sz w:val="24"/>
          <w:szCs w:val="24"/>
        </w:rPr>
        <w:t>s”</w:t>
      </w:r>
      <w:r w:rsidR="005B6964" w:rsidRPr="00894831">
        <w:rPr>
          <w:rFonts w:ascii="Arial" w:hAnsi="Arial" w:cs="Arial"/>
          <w:sz w:val="24"/>
          <w:szCs w:val="24"/>
        </w:rPr>
        <w:t xml:space="preserve"> in the health and Wellbeing AoLE</w:t>
      </w:r>
      <w:r w:rsidR="006C4EB3" w:rsidRPr="00894831">
        <w:rPr>
          <w:rFonts w:ascii="Arial" w:hAnsi="Arial" w:cs="Arial"/>
          <w:sz w:val="24"/>
          <w:szCs w:val="24"/>
        </w:rPr>
        <w:t xml:space="preserve">. </w:t>
      </w:r>
      <w:r w:rsidR="008629B9" w:rsidRPr="00894831">
        <w:rPr>
          <w:rFonts w:ascii="Arial" w:hAnsi="Arial" w:cs="Arial"/>
          <w:sz w:val="24"/>
          <w:szCs w:val="24"/>
        </w:rPr>
        <w:t>P</w:t>
      </w:r>
      <w:r w:rsidR="003905DD" w:rsidRPr="00894831">
        <w:rPr>
          <w:rFonts w:ascii="Arial" w:hAnsi="Arial" w:cs="Arial"/>
          <w:sz w:val="24"/>
          <w:szCs w:val="24"/>
        </w:rPr>
        <w:t>arkour was used in the Positive</w:t>
      </w:r>
      <w:r w:rsidR="008A3F30" w:rsidRPr="00894831">
        <w:rPr>
          <w:rFonts w:ascii="Arial" w:hAnsi="Arial" w:cs="Arial"/>
          <w:sz w:val="24"/>
          <w:szCs w:val="24"/>
        </w:rPr>
        <w:t xml:space="preserve"> </w:t>
      </w:r>
      <w:r w:rsidR="003905DD" w:rsidRPr="00894831">
        <w:rPr>
          <w:rFonts w:ascii="Arial" w:hAnsi="Arial" w:cs="Arial"/>
          <w:sz w:val="24"/>
          <w:szCs w:val="24"/>
        </w:rPr>
        <w:t>Futur</w:t>
      </w:r>
      <w:r w:rsidR="008A3F30" w:rsidRPr="00894831">
        <w:rPr>
          <w:rFonts w:ascii="Arial" w:hAnsi="Arial" w:cs="Arial"/>
          <w:sz w:val="24"/>
          <w:szCs w:val="24"/>
        </w:rPr>
        <w:t xml:space="preserve">es project as a way to </w:t>
      </w:r>
      <w:r w:rsidR="00136620" w:rsidRPr="00894831">
        <w:rPr>
          <w:rFonts w:ascii="Arial" w:hAnsi="Arial" w:cs="Arial"/>
          <w:sz w:val="24"/>
          <w:szCs w:val="24"/>
        </w:rPr>
        <w:t xml:space="preserve">encourage </w:t>
      </w:r>
      <w:r w:rsidR="00FD420C" w:rsidRPr="00894831">
        <w:rPr>
          <w:rFonts w:ascii="Arial" w:hAnsi="Arial" w:cs="Arial"/>
          <w:sz w:val="24"/>
          <w:szCs w:val="24"/>
        </w:rPr>
        <w:t xml:space="preserve">children in </w:t>
      </w:r>
      <w:r w:rsidR="00CC69C5" w:rsidRPr="00894831">
        <w:rPr>
          <w:rFonts w:ascii="Arial" w:hAnsi="Arial" w:cs="Arial"/>
          <w:sz w:val="24"/>
          <w:szCs w:val="24"/>
        </w:rPr>
        <w:t xml:space="preserve">deprived areas </w:t>
      </w:r>
      <w:r w:rsidR="00136620" w:rsidRPr="00894831">
        <w:rPr>
          <w:rFonts w:ascii="Arial" w:hAnsi="Arial" w:cs="Arial"/>
          <w:sz w:val="24"/>
          <w:szCs w:val="24"/>
        </w:rPr>
        <w:t xml:space="preserve">to </w:t>
      </w:r>
      <w:r w:rsidR="000B37D2" w:rsidRPr="00894831">
        <w:rPr>
          <w:rFonts w:ascii="Arial" w:hAnsi="Arial" w:cs="Arial"/>
          <w:sz w:val="24"/>
          <w:szCs w:val="24"/>
        </w:rPr>
        <w:t>“</w:t>
      </w:r>
      <w:r w:rsidR="00136620" w:rsidRPr="00894831">
        <w:rPr>
          <w:rFonts w:ascii="Arial" w:hAnsi="Arial" w:cs="Arial"/>
          <w:sz w:val="24"/>
          <w:szCs w:val="24"/>
        </w:rPr>
        <w:t>explore their</w:t>
      </w:r>
      <w:r w:rsidR="000B37D2" w:rsidRPr="00894831">
        <w:rPr>
          <w:rFonts w:ascii="Arial" w:hAnsi="Arial" w:cs="Arial"/>
          <w:sz w:val="24"/>
          <w:szCs w:val="24"/>
        </w:rPr>
        <w:t xml:space="preserve"> full potential </w:t>
      </w:r>
      <w:r w:rsidR="00C755C4" w:rsidRPr="00894831">
        <w:rPr>
          <w:rFonts w:ascii="Arial" w:hAnsi="Arial" w:cs="Arial"/>
          <w:sz w:val="24"/>
          <w:szCs w:val="24"/>
        </w:rPr>
        <w:t>through sport and physical activity</w:t>
      </w:r>
      <w:r w:rsidR="00C755C4" w:rsidRPr="00894831">
        <w:rPr>
          <w:rFonts w:ascii="Arial" w:hAnsi="Arial" w:cs="Arial"/>
          <w:color w:val="000000" w:themeColor="text1"/>
          <w:sz w:val="24"/>
          <w:szCs w:val="24"/>
        </w:rPr>
        <w:t>”</w:t>
      </w:r>
      <w:r w:rsidR="004B1C98" w:rsidRPr="00894831">
        <w:rPr>
          <w:rFonts w:ascii="Arial" w:hAnsi="Arial" w:cs="Arial"/>
          <w:color w:val="000000" w:themeColor="text1"/>
          <w:sz w:val="24"/>
          <w:szCs w:val="24"/>
        </w:rPr>
        <w:t xml:space="preserve"> (</w:t>
      </w:r>
      <w:r w:rsidR="001F2DEC" w:rsidRPr="00894831">
        <w:rPr>
          <w:rFonts w:ascii="Arial" w:hAnsi="Arial" w:cs="Arial"/>
          <w:color w:val="000000" w:themeColor="text1"/>
          <w:sz w:val="24"/>
          <w:szCs w:val="24"/>
        </w:rPr>
        <w:t>ParkourUK, 2021</w:t>
      </w:r>
      <w:r w:rsidR="004B1C98" w:rsidRPr="00894831">
        <w:rPr>
          <w:rFonts w:ascii="Arial" w:hAnsi="Arial" w:cs="Arial"/>
          <w:color w:val="000000" w:themeColor="text1"/>
          <w:sz w:val="24"/>
          <w:szCs w:val="24"/>
        </w:rPr>
        <w:t>)</w:t>
      </w:r>
      <w:r w:rsidR="00C755C4" w:rsidRPr="00894831">
        <w:rPr>
          <w:rFonts w:ascii="Arial" w:hAnsi="Arial" w:cs="Arial"/>
          <w:color w:val="000000" w:themeColor="text1"/>
          <w:sz w:val="24"/>
          <w:szCs w:val="24"/>
        </w:rPr>
        <w:t xml:space="preserve">. </w:t>
      </w:r>
      <w:r w:rsidR="00C755C4" w:rsidRPr="00894831">
        <w:rPr>
          <w:rFonts w:ascii="Arial" w:hAnsi="Arial" w:cs="Arial"/>
          <w:sz w:val="24"/>
          <w:szCs w:val="24"/>
        </w:rPr>
        <w:t>Parkour is a great way to make every</w:t>
      </w:r>
      <w:r w:rsidR="00876E6D" w:rsidRPr="00894831">
        <w:rPr>
          <w:rFonts w:ascii="Arial" w:hAnsi="Arial" w:cs="Arial"/>
          <w:sz w:val="24"/>
          <w:szCs w:val="24"/>
        </w:rPr>
        <w:t xml:space="preserve"> child </w:t>
      </w:r>
      <w:r w:rsidR="00C755C4" w:rsidRPr="00894831">
        <w:rPr>
          <w:rFonts w:ascii="Arial" w:hAnsi="Arial" w:cs="Arial"/>
          <w:sz w:val="24"/>
          <w:szCs w:val="24"/>
        </w:rPr>
        <w:t>feel included be</w:t>
      </w:r>
      <w:r w:rsidR="00782302" w:rsidRPr="00894831">
        <w:rPr>
          <w:rFonts w:ascii="Arial" w:hAnsi="Arial" w:cs="Arial"/>
          <w:sz w:val="24"/>
          <w:szCs w:val="24"/>
        </w:rPr>
        <w:t>cause</w:t>
      </w:r>
      <w:r w:rsidR="00876E6D" w:rsidRPr="00894831">
        <w:rPr>
          <w:rFonts w:ascii="Arial" w:hAnsi="Arial" w:cs="Arial"/>
          <w:sz w:val="24"/>
          <w:szCs w:val="24"/>
        </w:rPr>
        <w:t xml:space="preserve"> it is a more perso</w:t>
      </w:r>
      <w:r w:rsidR="00817B57" w:rsidRPr="00894831">
        <w:rPr>
          <w:rFonts w:ascii="Arial" w:hAnsi="Arial" w:cs="Arial"/>
          <w:sz w:val="24"/>
          <w:szCs w:val="24"/>
        </w:rPr>
        <w:t xml:space="preserve">nal discovery rather than a </w:t>
      </w:r>
      <w:r w:rsidR="004B1C98" w:rsidRPr="00894831">
        <w:rPr>
          <w:rFonts w:ascii="Arial" w:hAnsi="Arial" w:cs="Arial"/>
          <w:sz w:val="24"/>
          <w:szCs w:val="24"/>
        </w:rPr>
        <w:t>competitive</w:t>
      </w:r>
      <w:r w:rsidR="00817B57" w:rsidRPr="00894831">
        <w:rPr>
          <w:rFonts w:ascii="Arial" w:hAnsi="Arial" w:cs="Arial"/>
          <w:sz w:val="24"/>
          <w:szCs w:val="24"/>
        </w:rPr>
        <w:t xml:space="preserve"> team sport. It allows children to develop at their own pac</w:t>
      </w:r>
      <w:r w:rsidR="008178D9" w:rsidRPr="00894831">
        <w:rPr>
          <w:rFonts w:ascii="Arial" w:hAnsi="Arial" w:cs="Arial"/>
          <w:sz w:val="24"/>
          <w:szCs w:val="24"/>
        </w:rPr>
        <w:t>e and this is part of the core value of the progressi</w:t>
      </w:r>
      <w:r w:rsidR="004B1C98" w:rsidRPr="00894831">
        <w:rPr>
          <w:rFonts w:ascii="Arial" w:hAnsi="Arial" w:cs="Arial"/>
          <w:sz w:val="24"/>
          <w:szCs w:val="24"/>
        </w:rPr>
        <w:t>on steps in the curriculum</w:t>
      </w:r>
      <w:r w:rsidR="00E7795D" w:rsidRPr="00894831">
        <w:rPr>
          <w:rFonts w:ascii="Arial" w:hAnsi="Arial" w:cs="Arial"/>
          <w:sz w:val="24"/>
          <w:szCs w:val="24"/>
        </w:rPr>
        <w:t>.</w:t>
      </w:r>
      <w:r w:rsidR="00122FA7" w:rsidRPr="00894831">
        <w:rPr>
          <w:rFonts w:ascii="Arial" w:hAnsi="Arial" w:cs="Arial"/>
          <w:sz w:val="24"/>
          <w:szCs w:val="24"/>
        </w:rPr>
        <w:t xml:space="preserve"> The area will include life like objects such as bins, benches, railings and boxes that are safe to jump. The reasoning behind this is to encourage the children to be creative and discover the affordances the objects offer for movement. </w:t>
      </w:r>
    </w:p>
    <w:p w14:paraId="386BF9F8" w14:textId="5943A3B0" w:rsidR="00933F86" w:rsidRPr="00894831" w:rsidRDefault="00933F86">
      <w:pPr>
        <w:divId w:val="1661159416"/>
        <w:rPr>
          <w:rFonts w:ascii="Arial" w:hAnsi="Arial" w:cs="Arial"/>
          <w:sz w:val="24"/>
          <w:szCs w:val="24"/>
        </w:rPr>
      </w:pPr>
    </w:p>
    <w:p w14:paraId="062A7763" w14:textId="4505AA91" w:rsidR="00EA3092" w:rsidRPr="00894831" w:rsidRDefault="00EA3092" w:rsidP="007D7A5B">
      <w:pPr>
        <w:rPr>
          <w:rFonts w:ascii="Arial" w:hAnsi="Arial" w:cs="Arial"/>
          <w:b/>
          <w:bCs/>
          <w:sz w:val="24"/>
          <w:szCs w:val="24"/>
        </w:rPr>
      </w:pPr>
      <w:r w:rsidRPr="00894831">
        <w:rPr>
          <w:rFonts w:ascii="Arial" w:hAnsi="Arial" w:cs="Arial"/>
          <w:b/>
          <w:bCs/>
          <w:sz w:val="24"/>
          <w:szCs w:val="24"/>
        </w:rPr>
        <w:t>Section:</w:t>
      </w:r>
      <w:r w:rsidR="00710385" w:rsidRPr="00894831">
        <w:rPr>
          <w:rFonts w:ascii="Arial" w:hAnsi="Arial" w:cs="Arial"/>
          <w:b/>
          <w:bCs/>
          <w:sz w:val="24"/>
          <w:szCs w:val="24"/>
        </w:rPr>
        <w:t xml:space="preserve"> Garden Area</w:t>
      </w:r>
    </w:p>
    <w:p w14:paraId="4766A84A" w14:textId="5418D474" w:rsidR="00C55CDD" w:rsidRPr="00894831" w:rsidRDefault="00C55CDD" w:rsidP="007D7A5B">
      <w:pPr>
        <w:rPr>
          <w:rFonts w:ascii="Arial" w:hAnsi="Arial" w:cs="Arial"/>
          <w:sz w:val="24"/>
          <w:szCs w:val="24"/>
        </w:rPr>
      </w:pPr>
      <w:r w:rsidRPr="00894831">
        <w:rPr>
          <w:rFonts w:ascii="Arial" w:hAnsi="Arial" w:cs="Arial"/>
          <w:sz w:val="24"/>
          <w:szCs w:val="24"/>
        </w:rPr>
        <w:lastRenderedPageBreak/>
        <w:t xml:space="preserve">This area will be filled with native flowers and tall grass and essentially be an ideal environment for insects and </w:t>
      </w:r>
      <w:r w:rsidR="00DF333F" w:rsidRPr="00894831">
        <w:rPr>
          <w:rFonts w:ascii="Arial" w:hAnsi="Arial" w:cs="Arial"/>
          <w:sz w:val="24"/>
          <w:szCs w:val="24"/>
        </w:rPr>
        <w:t>birds</w:t>
      </w:r>
      <w:r w:rsidRPr="00894831">
        <w:rPr>
          <w:rFonts w:ascii="Arial" w:hAnsi="Arial" w:cs="Arial"/>
          <w:sz w:val="24"/>
          <w:szCs w:val="24"/>
        </w:rPr>
        <w:t xml:space="preserve"> to populate to give a truly wild experience for children</w:t>
      </w:r>
      <w:r w:rsidR="007C53C0" w:rsidRPr="00894831">
        <w:rPr>
          <w:rFonts w:ascii="Arial" w:hAnsi="Arial" w:cs="Arial"/>
          <w:sz w:val="24"/>
          <w:szCs w:val="24"/>
        </w:rPr>
        <w:t xml:space="preserve">. It is </w:t>
      </w:r>
      <w:proofErr w:type="spellStart"/>
      <w:r w:rsidR="007C53C0" w:rsidRPr="00894831">
        <w:rPr>
          <w:rFonts w:ascii="Arial" w:hAnsi="Arial" w:cs="Arial"/>
          <w:sz w:val="24"/>
          <w:szCs w:val="24"/>
        </w:rPr>
        <w:t>loosly</w:t>
      </w:r>
      <w:proofErr w:type="spellEnd"/>
      <w:r w:rsidR="007C53C0" w:rsidRPr="00894831">
        <w:rPr>
          <w:rFonts w:ascii="Arial" w:hAnsi="Arial" w:cs="Arial"/>
          <w:sz w:val="24"/>
          <w:szCs w:val="24"/>
        </w:rPr>
        <w:t xml:space="preserve"> based off of Scandinavian forest schools.</w:t>
      </w:r>
    </w:p>
    <w:p w14:paraId="318B2284" w14:textId="77777777" w:rsidR="00A66F33" w:rsidRPr="00894831" w:rsidRDefault="00A66F33" w:rsidP="007D7A5B">
      <w:pPr>
        <w:rPr>
          <w:rFonts w:ascii="Arial" w:hAnsi="Arial" w:cs="Arial"/>
          <w:b/>
          <w:bCs/>
          <w:sz w:val="24"/>
          <w:szCs w:val="24"/>
        </w:rPr>
      </w:pPr>
    </w:p>
    <w:p w14:paraId="2632C890" w14:textId="4E7D21EB" w:rsidR="00EA3092" w:rsidRPr="00894831" w:rsidRDefault="00EA3092" w:rsidP="007D7A5B">
      <w:pPr>
        <w:rPr>
          <w:rFonts w:ascii="Arial" w:hAnsi="Arial" w:cs="Arial"/>
          <w:b/>
          <w:bCs/>
          <w:sz w:val="24"/>
          <w:szCs w:val="24"/>
        </w:rPr>
      </w:pPr>
      <w:r w:rsidRPr="00894831">
        <w:rPr>
          <w:rFonts w:ascii="Arial" w:hAnsi="Arial" w:cs="Arial"/>
          <w:b/>
          <w:bCs/>
          <w:sz w:val="24"/>
          <w:szCs w:val="24"/>
        </w:rPr>
        <w:t>Importance:</w:t>
      </w:r>
    </w:p>
    <w:p w14:paraId="51E53CC7" w14:textId="38A2127F" w:rsidR="00EA3092" w:rsidRPr="00894831" w:rsidRDefault="001213E3">
      <w:pPr>
        <w:rPr>
          <w:rFonts w:ascii="Arial" w:hAnsi="Arial" w:cs="Arial"/>
          <w:sz w:val="24"/>
          <w:szCs w:val="24"/>
        </w:rPr>
      </w:pPr>
      <w:proofErr w:type="spellStart"/>
      <w:r w:rsidRPr="00894831">
        <w:rPr>
          <w:rFonts w:ascii="Arial" w:hAnsi="Arial" w:cs="Arial"/>
          <w:sz w:val="24"/>
          <w:szCs w:val="24"/>
        </w:rPr>
        <w:t>Dyme</w:t>
      </w:r>
      <w:r w:rsidR="00B30231" w:rsidRPr="00894831">
        <w:rPr>
          <w:rFonts w:ascii="Arial" w:hAnsi="Arial" w:cs="Arial"/>
          <w:sz w:val="24"/>
          <w:szCs w:val="24"/>
        </w:rPr>
        <w:t>n</w:t>
      </w:r>
      <w:r w:rsidRPr="00894831">
        <w:rPr>
          <w:rFonts w:ascii="Arial" w:hAnsi="Arial" w:cs="Arial"/>
          <w:sz w:val="24"/>
          <w:szCs w:val="24"/>
        </w:rPr>
        <w:t>t</w:t>
      </w:r>
      <w:proofErr w:type="spellEnd"/>
      <w:r w:rsidRPr="00894831">
        <w:rPr>
          <w:rFonts w:ascii="Arial" w:hAnsi="Arial" w:cs="Arial"/>
          <w:sz w:val="24"/>
          <w:szCs w:val="24"/>
        </w:rPr>
        <w:t xml:space="preserve"> and</w:t>
      </w:r>
      <w:r w:rsidR="00B30231" w:rsidRPr="00894831">
        <w:rPr>
          <w:rFonts w:ascii="Arial" w:hAnsi="Arial" w:cs="Arial"/>
          <w:sz w:val="24"/>
          <w:szCs w:val="24"/>
        </w:rPr>
        <w:t xml:space="preserve"> bell (</w:t>
      </w:r>
      <w:r w:rsidR="004469B9" w:rsidRPr="00894831">
        <w:rPr>
          <w:rFonts w:ascii="Arial" w:hAnsi="Arial" w:cs="Arial"/>
          <w:sz w:val="24"/>
          <w:szCs w:val="24"/>
        </w:rPr>
        <w:t>2007)</w:t>
      </w:r>
      <w:r w:rsidRPr="00894831">
        <w:rPr>
          <w:rFonts w:ascii="Arial" w:hAnsi="Arial" w:cs="Arial"/>
          <w:sz w:val="24"/>
          <w:szCs w:val="24"/>
        </w:rPr>
        <w:t xml:space="preserve"> </w:t>
      </w:r>
      <w:r w:rsidR="002D6012" w:rsidRPr="00894831">
        <w:rPr>
          <w:rFonts w:ascii="Arial" w:hAnsi="Arial" w:cs="Arial"/>
          <w:sz w:val="24"/>
          <w:szCs w:val="24"/>
        </w:rPr>
        <w:t xml:space="preserve">state that </w:t>
      </w:r>
      <w:r w:rsidR="00674357" w:rsidRPr="00894831">
        <w:rPr>
          <w:rFonts w:ascii="Arial" w:hAnsi="Arial" w:cs="Arial"/>
          <w:sz w:val="24"/>
          <w:szCs w:val="24"/>
        </w:rPr>
        <w:t>“conventional school grounds have their limitations in promoting physical activity because many children are not interested or able to play in such vigorous games”</w:t>
      </w:r>
      <w:r w:rsidR="0063354F" w:rsidRPr="00894831">
        <w:rPr>
          <w:rFonts w:ascii="Arial" w:hAnsi="Arial" w:cs="Arial"/>
          <w:sz w:val="24"/>
          <w:szCs w:val="24"/>
        </w:rPr>
        <w:t xml:space="preserve">. For this reason it is important to include greener more grassy areas </w:t>
      </w:r>
      <w:r w:rsidR="00561123" w:rsidRPr="00894831">
        <w:rPr>
          <w:rFonts w:ascii="Arial" w:hAnsi="Arial" w:cs="Arial"/>
          <w:sz w:val="24"/>
          <w:szCs w:val="24"/>
        </w:rPr>
        <w:t xml:space="preserve">to create more opportunities for </w:t>
      </w:r>
      <w:r w:rsidR="009F49C5" w:rsidRPr="00894831">
        <w:rPr>
          <w:rFonts w:ascii="Arial" w:hAnsi="Arial" w:cs="Arial"/>
          <w:sz w:val="24"/>
          <w:szCs w:val="24"/>
        </w:rPr>
        <w:t xml:space="preserve">active play than plain </w:t>
      </w:r>
      <w:r w:rsidR="00494AD3" w:rsidRPr="00894831">
        <w:rPr>
          <w:rFonts w:ascii="Arial" w:hAnsi="Arial" w:cs="Arial"/>
          <w:sz w:val="24"/>
          <w:szCs w:val="24"/>
        </w:rPr>
        <w:t xml:space="preserve">concrete can. </w:t>
      </w:r>
      <w:proofErr w:type="spellStart"/>
      <w:r w:rsidR="000320DB" w:rsidRPr="00894831">
        <w:rPr>
          <w:rFonts w:ascii="Arial" w:hAnsi="Arial" w:cs="Arial"/>
          <w:sz w:val="24"/>
          <w:szCs w:val="24"/>
        </w:rPr>
        <w:t>D</w:t>
      </w:r>
      <w:r w:rsidR="00343229" w:rsidRPr="00894831">
        <w:rPr>
          <w:rFonts w:ascii="Arial" w:hAnsi="Arial" w:cs="Arial"/>
          <w:sz w:val="24"/>
          <w:szCs w:val="24"/>
        </w:rPr>
        <w:t>yment</w:t>
      </w:r>
      <w:proofErr w:type="spellEnd"/>
      <w:r w:rsidR="00343229" w:rsidRPr="00894831">
        <w:rPr>
          <w:rFonts w:ascii="Arial" w:hAnsi="Arial" w:cs="Arial"/>
          <w:sz w:val="24"/>
          <w:szCs w:val="24"/>
        </w:rPr>
        <w:t xml:space="preserve"> and bell’s (2007) study revealed that </w:t>
      </w:r>
      <w:r w:rsidR="00B46205" w:rsidRPr="00894831">
        <w:rPr>
          <w:rFonts w:ascii="Arial" w:hAnsi="Arial" w:cs="Arial"/>
          <w:sz w:val="24"/>
          <w:szCs w:val="24"/>
        </w:rPr>
        <w:t>manufactured and build play areas such as a concrete yard or climbing frame</w:t>
      </w:r>
      <w:r w:rsidR="00D948BC" w:rsidRPr="00894831">
        <w:rPr>
          <w:rFonts w:ascii="Arial" w:hAnsi="Arial" w:cs="Arial"/>
          <w:sz w:val="24"/>
          <w:szCs w:val="24"/>
        </w:rPr>
        <w:t>s</w:t>
      </w:r>
      <w:r w:rsidR="004A0804" w:rsidRPr="00894831">
        <w:rPr>
          <w:rFonts w:ascii="Arial" w:hAnsi="Arial" w:cs="Arial"/>
          <w:sz w:val="24"/>
          <w:szCs w:val="24"/>
        </w:rPr>
        <w:t xml:space="preserve"> </w:t>
      </w:r>
      <w:r w:rsidR="00D948BC" w:rsidRPr="00894831">
        <w:rPr>
          <w:rFonts w:ascii="Arial" w:hAnsi="Arial" w:cs="Arial"/>
          <w:sz w:val="24"/>
          <w:szCs w:val="24"/>
        </w:rPr>
        <w:t>“</w:t>
      </w:r>
      <w:r w:rsidR="004A0804" w:rsidRPr="00894831">
        <w:rPr>
          <w:rFonts w:ascii="Arial" w:hAnsi="Arial" w:cs="Arial"/>
          <w:sz w:val="24"/>
          <w:szCs w:val="24"/>
        </w:rPr>
        <w:t xml:space="preserve">promoted </w:t>
      </w:r>
      <w:r w:rsidR="00FD4D29" w:rsidRPr="00894831">
        <w:rPr>
          <w:rFonts w:ascii="Arial" w:hAnsi="Arial" w:cs="Arial"/>
          <w:sz w:val="24"/>
          <w:szCs w:val="24"/>
        </w:rPr>
        <w:t>Vigorous levels of activity</w:t>
      </w:r>
      <w:r w:rsidR="00D948BC" w:rsidRPr="00894831">
        <w:rPr>
          <w:rFonts w:ascii="Arial" w:hAnsi="Arial" w:cs="Arial"/>
          <w:sz w:val="24"/>
          <w:szCs w:val="24"/>
        </w:rPr>
        <w:t xml:space="preserve">” and greener areas with grass and woodland promoted </w:t>
      </w:r>
      <w:r w:rsidR="004047B7" w:rsidRPr="00894831">
        <w:rPr>
          <w:rFonts w:ascii="Arial" w:hAnsi="Arial" w:cs="Arial"/>
          <w:sz w:val="24"/>
          <w:szCs w:val="24"/>
        </w:rPr>
        <w:t>“moderate to light levels of physical activity”. This highlights the</w:t>
      </w:r>
      <w:r w:rsidR="002E00B2" w:rsidRPr="00894831">
        <w:rPr>
          <w:rFonts w:ascii="Arial" w:hAnsi="Arial" w:cs="Arial"/>
          <w:sz w:val="24"/>
          <w:szCs w:val="24"/>
        </w:rPr>
        <w:t xml:space="preserve"> importance of having a manufactured area </w:t>
      </w:r>
      <w:r w:rsidR="00B30675" w:rsidRPr="00894831">
        <w:rPr>
          <w:rFonts w:ascii="Arial" w:hAnsi="Arial" w:cs="Arial"/>
          <w:sz w:val="24"/>
          <w:szCs w:val="24"/>
        </w:rPr>
        <w:t>(</w:t>
      </w:r>
      <w:r w:rsidR="002E00B2" w:rsidRPr="00894831">
        <w:rPr>
          <w:rFonts w:ascii="Arial" w:hAnsi="Arial" w:cs="Arial"/>
          <w:sz w:val="24"/>
          <w:szCs w:val="24"/>
        </w:rPr>
        <w:t>such as the parkour area</w:t>
      </w:r>
      <w:r w:rsidR="00B30675" w:rsidRPr="00894831">
        <w:rPr>
          <w:rFonts w:ascii="Arial" w:hAnsi="Arial" w:cs="Arial"/>
          <w:sz w:val="24"/>
          <w:szCs w:val="24"/>
        </w:rPr>
        <w:t>)</w:t>
      </w:r>
      <w:r w:rsidR="002E00B2" w:rsidRPr="00894831">
        <w:rPr>
          <w:rFonts w:ascii="Arial" w:hAnsi="Arial" w:cs="Arial"/>
          <w:sz w:val="24"/>
          <w:szCs w:val="24"/>
        </w:rPr>
        <w:t xml:space="preserve"> and a green are</w:t>
      </w:r>
      <w:r w:rsidR="007C53C0" w:rsidRPr="00894831">
        <w:rPr>
          <w:rFonts w:ascii="Arial" w:hAnsi="Arial" w:cs="Arial"/>
          <w:sz w:val="24"/>
          <w:szCs w:val="24"/>
        </w:rPr>
        <w:t>a</w:t>
      </w:r>
      <w:r w:rsidR="002E00B2" w:rsidRPr="00894831">
        <w:rPr>
          <w:rFonts w:ascii="Arial" w:hAnsi="Arial" w:cs="Arial"/>
          <w:sz w:val="24"/>
          <w:szCs w:val="24"/>
        </w:rPr>
        <w:t xml:space="preserve"> </w:t>
      </w:r>
      <w:r w:rsidR="00B30675" w:rsidRPr="00894831">
        <w:rPr>
          <w:rFonts w:ascii="Arial" w:hAnsi="Arial" w:cs="Arial"/>
          <w:sz w:val="24"/>
          <w:szCs w:val="24"/>
        </w:rPr>
        <w:t>(</w:t>
      </w:r>
      <w:r w:rsidR="002E00B2" w:rsidRPr="00894831">
        <w:rPr>
          <w:rFonts w:ascii="Arial" w:hAnsi="Arial" w:cs="Arial"/>
          <w:sz w:val="24"/>
          <w:szCs w:val="24"/>
        </w:rPr>
        <w:t>such as the Garden a</w:t>
      </w:r>
      <w:r w:rsidR="00B30675" w:rsidRPr="00894831">
        <w:rPr>
          <w:rFonts w:ascii="Arial" w:hAnsi="Arial" w:cs="Arial"/>
          <w:sz w:val="24"/>
          <w:szCs w:val="24"/>
        </w:rPr>
        <w:t>rea) to provide c</w:t>
      </w:r>
      <w:r w:rsidR="00F66D07" w:rsidRPr="00894831">
        <w:rPr>
          <w:rFonts w:ascii="Arial" w:hAnsi="Arial" w:cs="Arial"/>
          <w:sz w:val="24"/>
          <w:szCs w:val="24"/>
        </w:rPr>
        <w:t>hildren with the opportunity to play at their own pace and</w:t>
      </w:r>
      <w:r w:rsidR="00A66F33" w:rsidRPr="00894831">
        <w:rPr>
          <w:rFonts w:ascii="Arial" w:hAnsi="Arial" w:cs="Arial"/>
          <w:sz w:val="24"/>
          <w:szCs w:val="24"/>
        </w:rPr>
        <w:t xml:space="preserve"> hopefully make them less likely to get discouraged.</w:t>
      </w:r>
      <w:r w:rsidR="007C53C0" w:rsidRPr="00894831">
        <w:rPr>
          <w:rFonts w:ascii="Arial" w:hAnsi="Arial" w:cs="Arial"/>
          <w:sz w:val="24"/>
          <w:szCs w:val="24"/>
        </w:rPr>
        <w:t xml:space="preserve"> This idea is based on forest schools. Forest Schools utilise the outdoors to help build resilience and confidence through exploration and play and the idea that risk and vulnerability are key to developmental change (Forest School Association, 2020).</w:t>
      </w:r>
      <w:r w:rsidR="0051082E" w:rsidRPr="00894831">
        <w:rPr>
          <w:rFonts w:ascii="Arial" w:hAnsi="Arial" w:cs="Arial"/>
          <w:sz w:val="24"/>
          <w:szCs w:val="24"/>
        </w:rPr>
        <w:t xml:space="preserve"> The Forest Schools approach is a “learner centred approach” which aligns with the new curriculums “child centred” approach (Forest School Association, 2020).  </w:t>
      </w:r>
    </w:p>
    <w:p w14:paraId="35B1DF63" w14:textId="595A64A5" w:rsidR="00D67108" w:rsidRPr="00894831" w:rsidRDefault="00D67108" w:rsidP="702AA684">
      <w:pPr>
        <w:rPr>
          <w:rFonts w:ascii="Arial" w:hAnsi="Arial" w:cs="Arial"/>
          <w:sz w:val="24"/>
          <w:szCs w:val="24"/>
        </w:rPr>
      </w:pPr>
    </w:p>
    <w:p w14:paraId="69EFCC7B" w14:textId="26A4E3DA" w:rsidR="00D67108" w:rsidRPr="00894831" w:rsidRDefault="00D67108" w:rsidP="702AA684">
      <w:pPr>
        <w:rPr>
          <w:rFonts w:ascii="Arial" w:hAnsi="Arial" w:cs="Arial"/>
          <w:b/>
          <w:bCs/>
          <w:sz w:val="28"/>
          <w:szCs w:val="28"/>
          <w:u w:val="single"/>
        </w:rPr>
      </w:pPr>
      <w:r w:rsidRPr="00894831">
        <w:rPr>
          <w:rFonts w:ascii="Arial" w:hAnsi="Arial" w:cs="Arial"/>
          <w:b/>
          <w:bCs/>
          <w:sz w:val="28"/>
          <w:szCs w:val="28"/>
          <w:u w:val="single"/>
        </w:rPr>
        <w:t>Conclusion</w:t>
      </w:r>
    </w:p>
    <w:p w14:paraId="4628BA15" w14:textId="357E02E4" w:rsidR="00847973" w:rsidRPr="00894831" w:rsidRDefault="0060387C" w:rsidP="00FD77F4">
      <w:pPr>
        <w:rPr>
          <w:rFonts w:ascii="Arial" w:hAnsi="Arial" w:cs="Arial"/>
          <w:sz w:val="24"/>
          <w:szCs w:val="24"/>
        </w:rPr>
      </w:pPr>
      <w:r w:rsidRPr="00894831">
        <w:rPr>
          <w:rFonts w:ascii="Arial" w:hAnsi="Arial" w:cs="Arial"/>
          <w:sz w:val="24"/>
          <w:szCs w:val="24"/>
        </w:rPr>
        <w:t>using the outdoors to support children’s wellbeing</w:t>
      </w:r>
      <w:r w:rsidR="00D953ED" w:rsidRPr="00894831">
        <w:rPr>
          <w:rFonts w:ascii="Arial" w:hAnsi="Arial" w:cs="Arial"/>
          <w:sz w:val="24"/>
          <w:szCs w:val="24"/>
        </w:rPr>
        <w:t xml:space="preserve"> is nothing new. It is utilised by the eden project (</w:t>
      </w:r>
      <w:r w:rsidR="00CC35EB" w:rsidRPr="00894831">
        <w:rPr>
          <w:rFonts w:ascii="Arial" w:hAnsi="Arial" w:cs="Arial"/>
          <w:color w:val="000000" w:themeColor="text1"/>
          <w:sz w:val="24"/>
          <w:szCs w:val="24"/>
        </w:rPr>
        <w:t>2020b</w:t>
      </w:r>
      <w:r w:rsidR="00D953ED" w:rsidRPr="00894831">
        <w:rPr>
          <w:rFonts w:ascii="Arial" w:hAnsi="Arial" w:cs="Arial"/>
          <w:sz w:val="24"/>
          <w:szCs w:val="24"/>
        </w:rPr>
        <w:t>)</w:t>
      </w:r>
      <w:r w:rsidRPr="00894831">
        <w:rPr>
          <w:rFonts w:ascii="Arial" w:hAnsi="Arial" w:cs="Arial"/>
          <w:sz w:val="24"/>
          <w:szCs w:val="24"/>
        </w:rPr>
        <w:t xml:space="preserve"> </w:t>
      </w:r>
      <w:r w:rsidR="004C42A7" w:rsidRPr="00894831">
        <w:rPr>
          <w:rFonts w:ascii="Arial" w:hAnsi="Arial" w:cs="Arial"/>
          <w:sz w:val="24"/>
          <w:szCs w:val="24"/>
        </w:rPr>
        <w:t>in forest schools (</w:t>
      </w:r>
      <w:r w:rsidR="00B8798B" w:rsidRPr="00894831">
        <w:rPr>
          <w:rFonts w:ascii="Arial" w:hAnsi="Arial" w:cs="Arial"/>
          <w:sz w:val="24"/>
          <w:szCs w:val="24"/>
        </w:rPr>
        <w:t>T</w:t>
      </w:r>
      <w:r w:rsidR="00730E91" w:rsidRPr="00894831">
        <w:rPr>
          <w:rFonts w:ascii="Arial" w:hAnsi="Arial" w:cs="Arial"/>
          <w:sz w:val="24"/>
          <w:szCs w:val="24"/>
        </w:rPr>
        <w:t xml:space="preserve">urtle, </w:t>
      </w:r>
      <w:proofErr w:type="spellStart"/>
      <w:r w:rsidR="00B8798B" w:rsidRPr="00894831">
        <w:rPr>
          <w:rFonts w:ascii="Arial" w:hAnsi="Arial" w:cs="Arial"/>
          <w:sz w:val="24"/>
          <w:szCs w:val="24"/>
        </w:rPr>
        <w:t>C</w:t>
      </w:r>
      <w:r w:rsidR="00730E91" w:rsidRPr="00894831">
        <w:rPr>
          <w:rFonts w:ascii="Arial" w:hAnsi="Arial" w:cs="Arial"/>
          <w:sz w:val="24"/>
          <w:szCs w:val="24"/>
        </w:rPr>
        <w:t>onvery</w:t>
      </w:r>
      <w:proofErr w:type="spellEnd"/>
      <w:r w:rsidR="00730E91" w:rsidRPr="00894831">
        <w:rPr>
          <w:rFonts w:ascii="Arial" w:hAnsi="Arial" w:cs="Arial"/>
          <w:sz w:val="24"/>
          <w:szCs w:val="24"/>
        </w:rPr>
        <w:t xml:space="preserve"> and </w:t>
      </w:r>
      <w:proofErr w:type="spellStart"/>
      <w:r w:rsidR="00B8798B" w:rsidRPr="00894831">
        <w:rPr>
          <w:rFonts w:ascii="Arial" w:hAnsi="Arial" w:cs="Arial"/>
          <w:sz w:val="24"/>
          <w:szCs w:val="24"/>
        </w:rPr>
        <w:t>C</w:t>
      </w:r>
      <w:r w:rsidR="00730E91" w:rsidRPr="00894831">
        <w:rPr>
          <w:rFonts w:ascii="Arial" w:hAnsi="Arial" w:cs="Arial"/>
          <w:sz w:val="24"/>
          <w:szCs w:val="24"/>
        </w:rPr>
        <w:t>on</w:t>
      </w:r>
      <w:r w:rsidR="00B8798B" w:rsidRPr="00894831">
        <w:rPr>
          <w:rFonts w:ascii="Arial" w:hAnsi="Arial" w:cs="Arial"/>
          <w:sz w:val="24"/>
          <w:szCs w:val="24"/>
        </w:rPr>
        <w:t>very</w:t>
      </w:r>
      <w:proofErr w:type="spellEnd"/>
      <w:r w:rsidR="00B8798B" w:rsidRPr="00894831">
        <w:rPr>
          <w:rFonts w:ascii="Arial" w:hAnsi="Arial" w:cs="Arial"/>
          <w:sz w:val="24"/>
          <w:szCs w:val="24"/>
        </w:rPr>
        <w:t>, 2015</w:t>
      </w:r>
      <w:r w:rsidR="004C42A7" w:rsidRPr="00894831">
        <w:rPr>
          <w:rFonts w:ascii="Arial" w:hAnsi="Arial" w:cs="Arial"/>
          <w:sz w:val="24"/>
          <w:szCs w:val="24"/>
        </w:rPr>
        <w:t xml:space="preserve">) and in </w:t>
      </w:r>
      <w:proofErr w:type="spellStart"/>
      <w:r w:rsidR="004C42A7" w:rsidRPr="00894831">
        <w:rPr>
          <w:rFonts w:ascii="Arial" w:hAnsi="Arial" w:cs="Arial"/>
          <w:sz w:val="24"/>
          <w:szCs w:val="24"/>
        </w:rPr>
        <w:t>t</w:t>
      </w:r>
      <w:r w:rsidR="00C509C2" w:rsidRPr="00894831">
        <w:rPr>
          <w:rFonts w:ascii="Arial" w:hAnsi="Arial" w:cs="Arial"/>
          <w:sz w:val="24"/>
          <w:szCs w:val="24"/>
        </w:rPr>
        <w:t>e</w:t>
      </w:r>
      <w:proofErr w:type="spellEnd"/>
      <w:r w:rsidR="00C509C2" w:rsidRPr="00894831">
        <w:rPr>
          <w:rFonts w:ascii="Arial" w:hAnsi="Arial" w:cs="Arial"/>
          <w:sz w:val="24"/>
          <w:szCs w:val="24"/>
        </w:rPr>
        <w:t xml:space="preserve"> </w:t>
      </w:r>
      <w:proofErr w:type="spellStart"/>
      <w:r w:rsidR="004C42A7" w:rsidRPr="00894831">
        <w:rPr>
          <w:rFonts w:ascii="Arial" w:hAnsi="Arial" w:cs="Arial"/>
          <w:sz w:val="24"/>
          <w:szCs w:val="24"/>
        </w:rPr>
        <w:t>w</w:t>
      </w:r>
      <w:r w:rsidR="008B5595" w:rsidRPr="00894831">
        <w:rPr>
          <w:rFonts w:ascii="Arial" w:hAnsi="Arial" w:cs="Arial"/>
          <w:sz w:val="24"/>
          <w:szCs w:val="24"/>
        </w:rPr>
        <w:t>h</w:t>
      </w:r>
      <w:r w:rsidR="004C42A7" w:rsidRPr="00894831">
        <w:rPr>
          <w:rFonts w:ascii="Arial" w:hAnsi="Arial" w:cs="Arial"/>
          <w:sz w:val="24"/>
          <w:szCs w:val="24"/>
        </w:rPr>
        <w:t>ariki</w:t>
      </w:r>
      <w:proofErr w:type="spellEnd"/>
      <w:r w:rsidR="008B5595" w:rsidRPr="00894831">
        <w:rPr>
          <w:rFonts w:ascii="Arial" w:hAnsi="Arial" w:cs="Arial"/>
          <w:sz w:val="24"/>
          <w:szCs w:val="24"/>
        </w:rPr>
        <w:t xml:space="preserve"> (</w:t>
      </w:r>
      <w:r w:rsidR="00A974D8" w:rsidRPr="00894831">
        <w:rPr>
          <w:rFonts w:ascii="Arial" w:hAnsi="Arial" w:cs="Arial"/>
          <w:sz w:val="24"/>
          <w:szCs w:val="24"/>
        </w:rPr>
        <w:t>Richie, 1996</w:t>
      </w:r>
      <w:r w:rsidR="008B5595" w:rsidRPr="00894831">
        <w:rPr>
          <w:rFonts w:ascii="Arial" w:hAnsi="Arial" w:cs="Arial"/>
          <w:sz w:val="24"/>
          <w:szCs w:val="24"/>
        </w:rPr>
        <w:t>)</w:t>
      </w:r>
      <w:r w:rsidR="001935CA" w:rsidRPr="00894831">
        <w:rPr>
          <w:rFonts w:ascii="Arial" w:hAnsi="Arial" w:cs="Arial"/>
          <w:sz w:val="24"/>
          <w:szCs w:val="24"/>
        </w:rPr>
        <w:t xml:space="preserve">. </w:t>
      </w:r>
      <w:r w:rsidR="007610D2" w:rsidRPr="00894831">
        <w:rPr>
          <w:rFonts w:ascii="Arial" w:hAnsi="Arial" w:cs="Arial"/>
          <w:sz w:val="24"/>
          <w:szCs w:val="24"/>
        </w:rPr>
        <w:t xml:space="preserve">However most schools in the United Kingdom do not utilise their school ground or infrastructure as well as they could. </w:t>
      </w:r>
      <w:r w:rsidR="00951C78" w:rsidRPr="00894831">
        <w:rPr>
          <w:rFonts w:ascii="Arial" w:hAnsi="Arial" w:cs="Arial"/>
          <w:sz w:val="24"/>
          <w:szCs w:val="24"/>
        </w:rPr>
        <w:t>It is now more important than ever to get children outside and experiencing outdoor learning as a way to improve their mental health and wellbeing. My proposal of an outdoor campus</w:t>
      </w:r>
      <w:r w:rsidR="00141F5A" w:rsidRPr="00894831">
        <w:rPr>
          <w:rFonts w:ascii="Arial" w:hAnsi="Arial" w:cs="Arial"/>
          <w:sz w:val="24"/>
          <w:szCs w:val="24"/>
        </w:rPr>
        <w:t xml:space="preserve"> complies with multiple AoLE’s and supports numerous cross curricu</w:t>
      </w:r>
      <w:r w:rsidR="00A75525" w:rsidRPr="00894831">
        <w:rPr>
          <w:rFonts w:ascii="Arial" w:hAnsi="Arial" w:cs="Arial"/>
          <w:sz w:val="24"/>
          <w:szCs w:val="24"/>
        </w:rPr>
        <w:t>l</w:t>
      </w:r>
      <w:r w:rsidR="00141F5A" w:rsidRPr="00894831">
        <w:rPr>
          <w:rFonts w:ascii="Arial" w:hAnsi="Arial" w:cs="Arial"/>
          <w:sz w:val="24"/>
          <w:szCs w:val="24"/>
        </w:rPr>
        <w:t>ar learning opportunities</w:t>
      </w:r>
      <w:r w:rsidR="00A75525" w:rsidRPr="00894831">
        <w:rPr>
          <w:rFonts w:ascii="Arial" w:hAnsi="Arial" w:cs="Arial"/>
          <w:sz w:val="24"/>
          <w:szCs w:val="24"/>
        </w:rPr>
        <w:t xml:space="preserve">. It will combine numerous proven to be effective techniques and activities to promote </w:t>
      </w:r>
      <w:r w:rsidR="006C15CC" w:rsidRPr="00894831">
        <w:rPr>
          <w:rFonts w:ascii="Arial" w:hAnsi="Arial" w:cs="Arial"/>
          <w:sz w:val="24"/>
          <w:szCs w:val="24"/>
        </w:rPr>
        <w:t xml:space="preserve">social wellbeing, physical health and mental health and in the long term it will support the children’s growth </w:t>
      </w:r>
      <w:r w:rsidR="00041BB9" w:rsidRPr="00894831">
        <w:rPr>
          <w:rFonts w:ascii="Arial" w:hAnsi="Arial" w:cs="Arial"/>
          <w:sz w:val="24"/>
          <w:szCs w:val="24"/>
        </w:rPr>
        <w:t xml:space="preserve">and progression into </w:t>
      </w:r>
      <w:r w:rsidR="009929B7" w:rsidRPr="00894831">
        <w:rPr>
          <w:rFonts w:ascii="Arial" w:hAnsi="Arial" w:cs="Arial"/>
          <w:sz w:val="24"/>
          <w:szCs w:val="24"/>
        </w:rPr>
        <w:t>healthy, confident individuals, ready to lead fulfilling lives as valued members of society.</w:t>
      </w:r>
    </w:p>
    <w:p w14:paraId="538A14A6" w14:textId="73470974" w:rsidR="005A7BE7" w:rsidRPr="00894831" w:rsidRDefault="005A7BE7" w:rsidP="00FD77F4">
      <w:pPr>
        <w:rPr>
          <w:rFonts w:ascii="Arial" w:hAnsi="Arial" w:cs="Arial"/>
          <w:sz w:val="24"/>
          <w:szCs w:val="24"/>
        </w:rPr>
      </w:pPr>
    </w:p>
    <w:p w14:paraId="0742AF97" w14:textId="5846ABDC" w:rsidR="005A7BE7" w:rsidRPr="00894831" w:rsidRDefault="005A7BE7" w:rsidP="00FD77F4">
      <w:pPr>
        <w:rPr>
          <w:rFonts w:ascii="Arial" w:hAnsi="Arial" w:cs="Arial"/>
          <w:sz w:val="24"/>
          <w:szCs w:val="24"/>
          <w:highlight w:val="yellow"/>
        </w:rPr>
      </w:pPr>
      <w:r w:rsidRPr="00894831">
        <w:rPr>
          <w:rFonts w:ascii="Arial" w:hAnsi="Arial" w:cs="Arial"/>
          <w:sz w:val="24"/>
          <w:szCs w:val="24"/>
        </w:rPr>
        <w:t>(2</w:t>
      </w:r>
      <w:r w:rsidR="004B3DD4" w:rsidRPr="00894831">
        <w:rPr>
          <w:rFonts w:ascii="Arial" w:hAnsi="Arial" w:cs="Arial"/>
          <w:sz w:val="24"/>
          <w:szCs w:val="24"/>
        </w:rPr>
        <w:t>747</w:t>
      </w:r>
      <w:r w:rsidRPr="00894831">
        <w:rPr>
          <w:rFonts w:ascii="Arial" w:hAnsi="Arial" w:cs="Arial"/>
          <w:sz w:val="24"/>
          <w:szCs w:val="24"/>
        </w:rPr>
        <w:t>)</w:t>
      </w:r>
    </w:p>
    <w:p w14:paraId="3E9888CF" w14:textId="77777777" w:rsidR="00847973" w:rsidRPr="00894831" w:rsidRDefault="00847973" w:rsidP="00FD77F4">
      <w:pPr>
        <w:rPr>
          <w:rFonts w:ascii="Arial" w:hAnsi="Arial" w:cs="Arial"/>
          <w:sz w:val="24"/>
          <w:szCs w:val="24"/>
          <w:highlight w:val="yellow"/>
        </w:rPr>
      </w:pPr>
    </w:p>
    <w:p w14:paraId="344F1E52" w14:textId="77777777" w:rsidR="00847973" w:rsidRPr="00894831" w:rsidRDefault="00847973" w:rsidP="00FD77F4">
      <w:pPr>
        <w:rPr>
          <w:rFonts w:ascii="Arial" w:hAnsi="Arial" w:cs="Arial"/>
          <w:sz w:val="24"/>
          <w:szCs w:val="24"/>
          <w:highlight w:val="yellow"/>
        </w:rPr>
      </w:pPr>
    </w:p>
    <w:p w14:paraId="0761E958" w14:textId="77777777" w:rsidR="00847973" w:rsidRPr="00894831" w:rsidRDefault="00847973" w:rsidP="00FD77F4">
      <w:pPr>
        <w:rPr>
          <w:rFonts w:ascii="Arial" w:hAnsi="Arial" w:cs="Arial"/>
          <w:sz w:val="24"/>
          <w:szCs w:val="24"/>
          <w:highlight w:val="yellow"/>
        </w:rPr>
      </w:pPr>
    </w:p>
    <w:p w14:paraId="7B7DA21A" w14:textId="77777777" w:rsidR="004B3DD4" w:rsidRPr="00894831" w:rsidRDefault="004B3DD4">
      <w:pPr>
        <w:rPr>
          <w:rFonts w:ascii="Arial" w:hAnsi="Arial" w:cs="Arial"/>
          <w:sz w:val="24"/>
          <w:szCs w:val="24"/>
        </w:rPr>
      </w:pPr>
    </w:p>
    <w:p w14:paraId="12689EA8" w14:textId="77777777" w:rsidR="00894831" w:rsidRDefault="00894831">
      <w:pPr>
        <w:rPr>
          <w:rFonts w:ascii="Arial" w:hAnsi="Arial" w:cs="Arial"/>
          <w:b/>
          <w:bCs/>
          <w:color w:val="000000" w:themeColor="text1"/>
          <w:sz w:val="28"/>
          <w:szCs w:val="28"/>
          <w:u w:val="single"/>
        </w:rPr>
      </w:pPr>
    </w:p>
    <w:p w14:paraId="2DBE0EEE" w14:textId="77777777" w:rsidR="00894831" w:rsidRDefault="00894831">
      <w:pPr>
        <w:rPr>
          <w:rFonts w:ascii="Arial" w:hAnsi="Arial" w:cs="Arial"/>
          <w:b/>
          <w:bCs/>
          <w:color w:val="000000" w:themeColor="text1"/>
          <w:sz w:val="28"/>
          <w:szCs w:val="28"/>
          <w:u w:val="single"/>
        </w:rPr>
      </w:pPr>
    </w:p>
    <w:p w14:paraId="58CBB114" w14:textId="77777777" w:rsidR="00894831" w:rsidRDefault="00894831">
      <w:pPr>
        <w:rPr>
          <w:rFonts w:ascii="Arial" w:hAnsi="Arial" w:cs="Arial"/>
          <w:b/>
          <w:bCs/>
          <w:color w:val="000000" w:themeColor="text1"/>
          <w:sz w:val="28"/>
          <w:szCs w:val="28"/>
          <w:u w:val="single"/>
        </w:rPr>
      </w:pPr>
    </w:p>
    <w:p w14:paraId="75108F8B" w14:textId="77777777" w:rsidR="00894831" w:rsidRDefault="00894831">
      <w:pPr>
        <w:rPr>
          <w:rFonts w:ascii="Arial" w:hAnsi="Arial" w:cs="Arial"/>
          <w:b/>
          <w:bCs/>
          <w:color w:val="000000" w:themeColor="text1"/>
          <w:sz w:val="28"/>
          <w:szCs w:val="28"/>
          <w:u w:val="single"/>
        </w:rPr>
      </w:pPr>
    </w:p>
    <w:p w14:paraId="4F40BE00" w14:textId="77777777" w:rsidR="00894831" w:rsidRDefault="00894831">
      <w:pPr>
        <w:rPr>
          <w:rFonts w:ascii="Arial" w:hAnsi="Arial" w:cs="Arial"/>
          <w:b/>
          <w:bCs/>
          <w:color w:val="000000" w:themeColor="text1"/>
          <w:sz w:val="28"/>
          <w:szCs w:val="28"/>
          <w:u w:val="single"/>
        </w:rPr>
      </w:pPr>
    </w:p>
    <w:p w14:paraId="1F14EDAF" w14:textId="77777777" w:rsidR="00894831" w:rsidRDefault="00894831">
      <w:pPr>
        <w:rPr>
          <w:rFonts w:ascii="Arial" w:hAnsi="Arial" w:cs="Arial"/>
          <w:b/>
          <w:bCs/>
          <w:color w:val="000000" w:themeColor="text1"/>
          <w:sz w:val="28"/>
          <w:szCs w:val="28"/>
          <w:u w:val="single"/>
        </w:rPr>
      </w:pPr>
    </w:p>
    <w:p w14:paraId="71097861" w14:textId="77777777" w:rsidR="00894831" w:rsidRDefault="00894831">
      <w:pPr>
        <w:rPr>
          <w:rFonts w:ascii="Arial" w:hAnsi="Arial" w:cs="Arial"/>
          <w:b/>
          <w:bCs/>
          <w:color w:val="000000" w:themeColor="text1"/>
          <w:sz w:val="28"/>
          <w:szCs w:val="28"/>
          <w:u w:val="single"/>
        </w:rPr>
      </w:pPr>
    </w:p>
    <w:p w14:paraId="096386F2" w14:textId="77777777" w:rsidR="00894831" w:rsidRDefault="00894831">
      <w:pPr>
        <w:rPr>
          <w:rFonts w:ascii="Arial" w:hAnsi="Arial" w:cs="Arial"/>
          <w:b/>
          <w:bCs/>
          <w:color w:val="000000" w:themeColor="text1"/>
          <w:sz w:val="28"/>
          <w:szCs w:val="28"/>
          <w:u w:val="single"/>
        </w:rPr>
      </w:pPr>
    </w:p>
    <w:p w14:paraId="4C900F2D" w14:textId="026575C4" w:rsidR="00BC5E91" w:rsidRPr="00894831" w:rsidRDefault="00BC5E91">
      <w:pPr>
        <w:rPr>
          <w:rFonts w:ascii="Arial" w:hAnsi="Arial" w:cs="Arial"/>
          <w:b/>
          <w:bCs/>
          <w:color w:val="000000" w:themeColor="text1"/>
          <w:sz w:val="28"/>
          <w:szCs w:val="28"/>
          <w:u w:val="single"/>
        </w:rPr>
      </w:pPr>
      <w:r w:rsidRPr="00894831">
        <w:rPr>
          <w:rFonts w:ascii="Arial" w:hAnsi="Arial" w:cs="Arial"/>
          <w:b/>
          <w:bCs/>
          <w:color w:val="000000" w:themeColor="text1"/>
          <w:sz w:val="28"/>
          <w:szCs w:val="28"/>
          <w:u w:val="single"/>
        </w:rPr>
        <w:lastRenderedPageBreak/>
        <w:t>References</w:t>
      </w:r>
    </w:p>
    <w:p w14:paraId="65BE8AC5" w14:textId="5EF74F78" w:rsidR="00FC4FFE" w:rsidRPr="00894831" w:rsidRDefault="00FC4FFE">
      <w:pPr>
        <w:rPr>
          <w:rFonts w:ascii="Arial" w:hAnsi="Arial" w:cs="Arial"/>
          <w:color w:val="000000" w:themeColor="text1"/>
          <w:sz w:val="24"/>
          <w:szCs w:val="24"/>
        </w:rPr>
      </w:pPr>
    </w:p>
    <w:p w14:paraId="59DEA140" w14:textId="14C06CC1" w:rsidR="00FC4FFE" w:rsidRPr="00894831" w:rsidRDefault="2B87C74D" w:rsidP="299595D1">
      <w:pPr>
        <w:rPr>
          <w:rFonts w:ascii="Arial" w:hAnsi="Arial" w:cs="Arial"/>
          <w:color w:val="000000" w:themeColor="text1"/>
          <w:sz w:val="24"/>
          <w:szCs w:val="24"/>
        </w:rPr>
      </w:pPr>
      <w:r w:rsidRPr="00894831">
        <w:rPr>
          <w:rFonts w:ascii="Arial" w:hAnsi="Arial" w:cs="Arial"/>
          <w:color w:val="000000" w:themeColor="text1"/>
          <w:sz w:val="24"/>
          <w:szCs w:val="24"/>
        </w:rPr>
        <w:t xml:space="preserve">Donaldson, G. (2015) Successful Futures: </w:t>
      </w:r>
      <w:r w:rsidR="579284EC" w:rsidRPr="00894831">
        <w:rPr>
          <w:rFonts w:ascii="Arial" w:hAnsi="Arial" w:cs="Arial"/>
          <w:color w:val="000000" w:themeColor="text1"/>
          <w:sz w:val="24"/>
          <w:szCs w:val="24"/>
        </w:rPr>
        <w:t xml:space="preserve">Independent Review of Curriculum and Assessment Arrangements in Wales. </w:t>
      </w:r>
      <w:r w:rsidRPr="00894831">
        <w:rPr>
          <w:rFonts w:ascii="Arial" w:hAnsi="Arial" w:cs="Arial"/>
          <w:color w:val="000000" w:themeColor="text1"/>
          <w:sz w:val="24"/>
          <w:szCs w:val="24"/>
        </w:rPr>
        <w:t xml:space="preserve">Available at: </w:t>
      </w:r>
      <w:r w:rsidR="00E860A7" w:rsidRPr="00894831">
        <w:rPr>
          <w:rFonts w:ascii="Arial" w:hAnsi="Arial" w:cs="Arial"/>
          <w:color w:val="000000" w:themeColor="text1"/>
          <w:sz w:val="24"/>
          <w:szCs w:val="24"/>
        </w:rPr>
        <w:t>https://gov.wales/sites/default/files/publications/2018-03/successful-futures.pdf</w:t>
      </w:r>
      <w:r w:rsidR="004B3DD4" w:rsidRPr="00894831">
        <w:rPr>
          <w:rFonts w:ascii="Arial" w:hAnsi="Arial" w:cs="Arial"/>
          <w:color w:val="000000" w:themeColor="text1"/>
          <w:sz w:val="24"/>
          <w:szCs w:val="24"/>
        </w:rPr>
        <w:t xml:space="preserve"> </w:t>
      </w:r>
      <w:r w:rsidR="004B3DD4" w:rsidRPr="00894831">
        <w:rPr>
          <w:rStyle w:val="Hyperlink"/>
          <w:rFonts w:ascii="Arial" w:hAnsi="Arial" w:cs="Arial"/>
          <w:color w:val="000000" w:themeColor="text1"/>
          <w:sz w:val="24"/>
          <w:szCs w:val="24"/>
          <w:u w:val="none"/>
        </w:rPr>
        <w:t xml:space="preserve">(Accessed: </w:t>
      </w:r>
      <w:r w:rsidR="00BF4243" w:rsidRPr="00894831">
        <w:rPr>
          <w:rStyle w:val="Hyperlink"/>
          <w:rFonts w:ascii="Arial" w:hAnsi="Arial" w:cs="Arial"/>
          <w:color w:val="000000" w:themeColor="text1"/>
          <w:sz w:val="24"/>
          <w:szCs w:val="24"/>
          <w:u w:val="none"/>
        </w:rPr>
        <w:t>12 December</w:t>
      </w:r>
      <w:r w:rsidR="004B3DD4" w:rsidRPr="00894831">
        <w:rPr>
          <w:rStyle w:val="Hyperlink"/>
          <w:rFonts w:ascii="Arial" w:hAnsi="Arial" w:cs="Arial"/>
          <w:color w:val="000000" w:themeColor="text1"/>
          <w:sz w:val="24"/>
          <w:szCs w:val="24"/>
          <w:u w:val="none"/>
        </w:rPr>
        <w:t xml:space="preserve"> 2021)</w:t>
      </w:r>
    </w:p>
    <w:p w14:paraId="2DA9C479" w14:textId="4330874C" w:rsidR="00E860A7" w:rsidRPr="00894831" w:rsidRDefault="00E860A7" w:rsidP="299595D1">
      <w:pPr>
        <w:rPr>
          <w:rFonts w:ascii="Arial" w:hAnsi="Arial" w:cs="Arial"/>
          <w:color w:val="000000" w:themeColor="text1"/>
          <w:sz w:val="24"/>
          <w:szCs w:val="24"/>
        </w:rPr>
      </w:pPr>
    </w:p>
    <w:p w14:paraId="57804F50" w14:textId="7385EFF8" w:rsidR="00E860A7" w:rsidRPr="00894831" w:rsidRDefault="00E860A7" w:rsidP="00905E0F">
      <w:pPr>
        <w:rPr>
          <w:rStyle w:val="Hyperlink"/>
          <w:rFonts w:ascii="Arial" w:hAnsi="Arial" w:cs="Arial"/>
          <w:color w:val="000000" w:themeColor="text1"/>
          <w:sz w:val="24"/>
          <w:szCs w:val="24"/>
          <w:u w:val="none"/>
        </w:rPr>
      </w:pPr>
      <w:r w:rsidRPr="00894831">
        <w:rPr>
          <w:rStyle w:val="Hyperlink"/>
          <w:rFonts w:ascii="Arial" w:hAnsi="Arial" w:cs="Arial"/>
          <w:color w:val="000000" w:themeColor="text1"/>
          <w:sz w:val="24"/>
          <w:szCs w:val="24"/>
          <w:u w:val="none"/>
        </w:rPr>
        <w:t xml:space="preserve">Eden Project (2020a) Teacher Training and School Development. Available at: </w:t>
      </w:r>
      <w:r w:rsidRPr="00894831">
        <w:rPr>
          <w:rFonts w:ascii="Arial" w:hAnsi="Arial" w:cs="Arial"/>
          <w:color w:val="000000" w:themeColor="text1"/>
          <w:sz w:val="24"/>
          <w:szCs w:val="24"/>
        </w:rPr>
        <w:t>https://www.edenproject.com/learn/schools/teacher-training-and-school-development</w:t>
      </w:r>
      <w:r w:rsidRPr="00894831">
        <w:rPr>
          <w:rStyle w:val="Hyperlink"/>
          <w:rFonts w:ascii="Arial" w:hAnsi="Arial" w:cs="Arial"/>
          <w:color w:val="000000" w:themeColor="text1"/>
          <w:sz w:val="24"/>
          <w:szCs w:val="24"/>
          <w:u w:val="none"/>
        </w:rPr>
        <w:t xml:space="preserve"> </w:t>
      </w:r>
      <w:r w:rsidR="00BF4243" w:rsidRPr="00894831">
        <w:rPr>
          <w:rStyle w:val="Hyperlink"/>
          <w:rFonts w:ascii="Arial" w:hAnsi="Arial" w:cs="Arial"/>
          <w:color w:val="000000" w:themeColor="text1"/>
          <w:sz w:val="24"/>
          <w:szCs w:val="24"/>
          <w:u w:val="none"/>
        </w:rPr>
        <w:t>(Accessed: 8 December 2021)</w:t>
      </w:r>
    </w:p>
    <w:p w14:paraId="706F9C08" w14:textId="77777777" w:rsidR="00E860A7" w:rsidRPr="00894831" w:rsidRDefault="00E860A7" w:rsidP="00905E0F">
      <w:pPr>
        <w:rPr>
          <w:rStyle w:val="Hyperlink"/>
          <w:rFonts w:ascii="Arial" w:hAnsi="Arial" w:cs="Arial"/>
          <w:color w:val="000000" w:themeColor="text1"/>
          <w:sz w:val="24"/>
          <w:szCs w:val="24"/>
          <w:u w:val="none"/>
        </w:rPr>
      </w:pPr>
    </w:p>
    <w:p w14:paraId="04C1D54C" w14:textId="148062EB" w:rsidR="00E860A7" w:rsidRPr="00894831" w:rsidRDefault="00E860A7" w:rsidP="00905E0F">
      <w:pPr>
        <w:rPr>
          <w:rFonts w:ascii="Arial" w:hAnsi="Arial" w:cs="Arial"/>
          <w:color w:val="000000" w:themeColor="text1"/>
          <w:sz w:val="24"/>
          <w:szCs w:val="24"/>
        </w:rPr>
      </w:pPr>
      <w:r w:rsidRPr="00894831">
        <w:rPr>
          <w:rStyle w:val="Hyperlink"/>
          <w:rFonts w:ascii="Arial" w:hAnsi="Arial" w:cs="Arial"/>
          <w:color w:val="000000" w:themeColor="text1"/>
          <w:sz w:val="24"/>
          <w:szCs w:val="24"/>
          <w:u w:val="none"/>
        </w:rPr>
        <w:t xml:space="preserve">Eden Project (2020b) Teacher Training and School Development – Leaders in Outdoor Learning CPD. Available at: </w:t>
      </w:r>
      <w:hyperlink r:id="rId6" w:history="1">
        <w:r w:rsidR="00BF4243" w:rsidRPr="00894831">
          <w:rPr>
            <w:rStyle w:val="Hyperlink"/>
            <w:rFonts w:ascii="Arial" w:hAnsi="Arial" w:cs="Arial"/>
            <w:color w:val="000000" w:themeColor="text1"/>
            <w:sz w:val="24"/>
            <w:szCs w:val="24"/>
          </w:rPr>
          <w:t>https://www.edenproject.com/learn/schools/teacher-training-and-school-development/leaders-in-outdoor-learning-cpd</w:t>
        </w:r>
      </w:hyperlink>
      <w:r w:rsidR="00BF4243" w:rsidRPr="00894831">
        <w:rPr>
          <w:rFonts w:ascii="Arial" w:hAnsi="Arial" w:cs="Arial"/>
          <w:color w:val="000000" w:themeColor="text1"/>
          <w:sz w:val="24"/>
          <w:szCs w:val="24"/>
        </w:rPr>
        <w:t xml:space="preserve"> </w:t>
      </w:r>
      <w:r w:rsidR="00BF4243" w:rsidRPr="00894831">
        <w:rPr>
          <w:rStyle w:val="Hyperlink"/>
          <w:rFonts w:ascii="Arial" w:hAnsi="Arial" w:cs="Arial"/>
          <w:color w:val="000000" w:themeColor="text1"/>
          <w:sz w:val="24"/>
          <w:szCs w:val="24"/>
          <w:u w:val="none"/>
        </w:rPr>
        <w:t>(Accessed: 8 December 2021)</w:t>
      </w:r>
    </w:p>
    <w:p w14:paraId="1B2077CA" w14:textId="2AE1B974" w:rsidR="00E860A7" w:rsidRPr="00894831" w:rsidRDefault="00E860A7" w:rsidP="00905E0F">
      <w:pPr>
        <w:rPr>
          <w:rStyle w:val="Hyperlink"/>
          <w:rFonts w:ascii="Arial" w:hAnsi="Arial" w:cs="Arial"/>
          <w:color w:val="000000" w:themeColor="text1"/>
          <w:sz w:val="24"/>
          <w:szCs w:val="24"/>
          <w:u w:val="none"/>
        </w:rPr>
      </w:pPr>
    </w:p>
    <w:p w14:paraId="47A0362E" w14:textId="681E274A" w:rsidR="00E860A7" w:rsidRPr="00894831" w:rsidRDefault="00E860A7" w:rsidP="00905E0F">
      <w:pPr>
        <w:rPr>
          <w:rStyle w:val="Hyperlink"/>
          <w:rFonts w:ascii="Arial" w:hAnsi="Arial" w:cs="Arial"/>
          <w:color w:val="000000" w:themeColor="text1"/>
          <w:sz w:val="24"/>
          <w:szCs w:val="24"/>
          <w:u w:val="none"/>
        </w:rPr>
      </w:pPr>
      <w:r w:rsidRPr="00894831">
        <w:rPr>
          <w:rStyle w:val="Hyperlink"/>
          <w:rFonts w:ascii="Arial" w:hAnsi="Arial" w:cs="Arial"/>
          <w:color w:val="000000" w:themeColor="text1"/>
          <w:sz w:val="24"/>
          <w:szCs w:val="24"/>
          <w:u w:val="none"/>
        </w:rPr>
        <w:t>Eden Project (2020c) Mission – About Our Mission – Our Mission Education. Available at:</w:t>
      </w:r>
      <w:r w:rsidRPr="00894831">
        <w:rPr>
          <w:rStyle w:val="Hyperlink"/>
          <w:rFonts w:ascii="Arial" w:hAnsi="Arial" w:cs="Arial"/>
          <w:color w:val="000000" w:themeColor="text1"/>
          <w:sz w:val="24"/>
          <w:szCs w:val="24"/>
        </w:rPr>
        <w:t xml:space="preserve"> </w:t>
      </w:r>
      <w:hyperlink r:id="rId7" w:history="1">
        <w:r w:rsidR="00BF4243" w:rsidRPr="00894831">
          <w:rPr>
            <w:rStyle w:val="Hyperlink"/>
            <w:rFonts w:ascii="Arial" w:hAnsi="Arial" w:cs="Arial"/>
            <w:color w:val="000000" w:themeColor="text1"/>
            <w:sz w:val="24"/>
            <w:szCs w:val="24"/>
          </w:rPr>
          <w:t>https://www.edenproject.com/mission/about-our-mission/our-mission-education</w:t>
        </w:r>
      </w:hyperlink>
      <w:r w:rsidR="00BF4243" w:rsidRPr="00894831">
        <w:rPr>
          <w:rStyle w:val="Hyperlink"/>
          <w:rFonts w:ascii="Arial" w:hAnsi="Arial" w:cs="Arial"/>
          <w:color w:val="000000" w:themeColor="text1"/>
          <w:sz w:val="24"/>
          <w:szCs w:val="24"/>
          <w:u w:val="none"/>
        </w:rPr>
        <w:t xml:space="preserve"> (Accessed: 8 December 2021)</w:t>
      </w:r>
    </w:p>
    <w:p w14:paraId="684B6C95" w14:textId="77777777" w:rsidR="00E860A7" w:rsidRPr="00894831" w:rsidRDefault="00E860A7" w:rsidP="00905E0F">
      <w:pPr>
        <w:rPr>
          <w:rStyle w:val="Hyperlink"/>
          <w:rFonts w:ascii="Arial" w:hAnsi="Arial" w:cs="Arial"/>
          <w:color w:val="000000" w:themeColor="text1"/>
          <w:sz w:val="24"/>
          <w:szCs w:val="24"/>
          <w:u w:val="none"/>
        </w:rPr>
      </w:pPr>
    </w:p>
    <w:p w14:paraId="30918338" w14:textId="6612DC88" w:rsidR="00E860A7" w:rsidRPr="00894831" w:rsidRDefault="00E860A7" w:rsidP="00905E0F">
      <w:pPr>
        <w:rPr>
          <w:rStyle w:val="Hyperlink"/>
          <w:rFonts w:ascii="Arial" w:hAnsi="Arial" w:cs="Arial"/>
          <w:color w:val="000000" w:themeColor="text1"/>
          <w:sz w:val="24"/>
          <w:szCs w:val="24"/>
          <w:u w:val="none"/>
        </w:rPr>
      </w:pPr>
      <w:r w:rsidRPr="00894831">
        <w:rPr>
          <w:rStyle w:val="Hyperlink"/>
          <w:rFonts w:ascii="Arial" w:hAnsi="Arial" w:cs="Arial"/>
          <w:color w:val="000000" w:themeColor="text1"/>
          <w:sz w:val="24"/>
          <w:szCs w:val="24"/>
          <w:u w:val="none"/>
        </w:rPr>
        <w:t xml:space="preserve">Eden Project (2020d) Teacher Training and School Development – Teacher Training for Outdoor Learning Available at: </w:t>
      </w:r>
      <w:hyperlink r:id="rId8" w:history="1">
        <w:r w:rsidR="00BF4243" w:rsidRPr="00894831">
          <w:rPr>
            <w:rStyle w:val="Hyperlink"/>
            <w:rFonts w:ascii="Arial" w:hAnsi="Arial" w:cs="Arial"/>
            <w:color w:val="000000" w:themeColor="text1"/>
            <w:sz w:val="24"/>
            <w:szCs w:val="24"/>
          </w:rPr>
          <w:t>https://www.edenproject.com/learn/schools/teacher-training-and-school-development/teacher-training-for-outdoor-learning</w:t>
        </w:r>
      </w:hyperlink>
      <w:r w:rsidR="00BF4243" w:rsidRPr="00894831">
        <w:rPr>
          <w:rFonts w:ascii="Arial" w:hAnsi="Arial" w:cs="Arial"/>
          <w:color w:val="000000" w:themeColor="text1"/>
          <w:sz w:val="24"/>
          <w:szCs w:val="24"/>
        </w:rPr>
        <w:t xml:space="preserve"> </w:t>
      </w:r>
      <w:r w:rsidR="00BF4243" w:rsidRPr="00894831">
        <w:rPr>
          <w:rStyle w:val="Hyperlink"/>
          <w:rFonts w:ascii="Arial" w:hAnsi="Arial" w:cs="Arial"/>
          <w:color w:val="000000" w:themeColor="text1"/>
          <w:sz w:val="24"/>
          <w:szCs w:val="24"/>
          <w:u w:val="none"/>
        </w:rPr>
        <w:t>(Accessed: 8 December 2021)</w:t>
      </w:r>
    </w:p>
    <w:p w14:paraId="5963D52E" w14:textId="77777777" w:rsidR="00E860A7" w:rsidRPr="00894831" w:rsidRDefault="00E860A7" w:rsidP="00905E0F">
      <w:pPr>
        <w:rPr>
          <w:rStyle w:val="Hyperlink"/>
          <w:rFonts w:ascii="Arial" w:hAnsi="Arial" w:cs="Arial"/>
          <w:color w:val="000000" w:themeColor="text1"/>
          <w:sz w:val="24"/>
          <w:szCs w:val="24"/>
          <w:u w:val="none"/>
        </w:rPr>
      </w:pPr>
    </w:p>
    <w:p w14:paraId="37C33977" w14:textId="5B9F2035" w:rsidR="00E860A7" w:rsidRPr="00894831" w:rsidRDefault="00E860A7" w:rsidP="299595D1">
      <w:pPr>
        <w:rPr>
          <w:rStyle w:val="Hyperlink"/>
          <w:rFonts w:ascii="Arial" w:hAnsi="Arial" w:cs="Arial"/>
          <w:color w:val="000000" w:themeColor="text1"/>
          <w:sz w:val="24"/>
          <w:szCs w:val="24"/>
          <w:u w:val="none"/>
        </w:rPr>
      </w:pPr>
      <w:r w:rsidRPr="00894831">
        <w:rPr>
          <w:rStyle w:val="Hyperlink"/>
          <w:rFonts w:ascii="Arial" w:hAnsi="Arial" w:cs="Arial"/>
          <w:color w:val="000000" w:themeColor="text1"/>
          <w:sz w:val="24"/>
          <w:szCs w:val="24"/>
          <w:u w:val="none"/>
        </w:rPr>
        <w:t>Eden Project (2020e) Schools. Available at:https://www.edenproject.com/learn/schools</w:t>
      </w:r>
      <w:r w:rsidR="00BF4243" w:rsidRPr="00894831">
        <w:rPr>
          <w:rStyle w:val="Hyperlink"/>
          <w:rFonts w:ascii="Arial" w:hAnsi="Arial" w:cs="Arial"/>
          <w:color w:val="000000" w:themeColor="text1"/>
          <w:sz w:val="24"/>
          <w:szCs w:val="24"/>
          <w:u w:val="none"/>
        </w:rPr>
        <w:t xml:space="preserve"> (Accessed: 8 December 2021)</w:t>
      </w:r>
    </w:p>
    <w:p w14:paraId="4F448B2E" w14:textId="139C34A3" w:rsidR="005A084A" w:rsidRPr="00894831" w:rsidRDefault="005A084A" w:rsidP="299595D1">
      <w:pPr>
        <w:rPr>
          <w:rStyle w:val="Hyperlink"/>
          <w:rFonts w:ascii="Arial" w:hAnsi="Arial" w:cs="Arial"/>
          <w:color w:val="000000" w:themeColor="text1"/>
          <w:sz w:val="24"/>
          <w:szCs w:val="24"/>
          <w:u w:val="none"/>
        </w:rPr>
      </w:pPr>
    </w:p>
    <w:p w14:paraId="323D49E3" w14:textId="7CECD10F" w:rsidR="00A112C6" w:rsidRPr="00894831" w:rsidRDefault="00A112C6" w:rsidP="00A112C6">
      <w:pPr>
        <w:rPr>
          <w:rStyle w:val="Hyperlink"/>
          <w:rFonts w:ascii="Arial" w:hAnsi="Arial" w:cs="Arial"/>
          <w:color w:val="000000" w:themeColor="text1"/>
          <w:sz w:val="24"/>
          <w:szCs w:val="24"/>
          <w:u w:val="none"/>
        </w:rPr>
      </w:pPr>
      <w:r w:rsidRPr="00894831">
        <w:rPr>
          <w:rStyle w:val="Hyperlink"/>
          <w:rFonts w:ascii="Arial" w:hAnsi="Arial" w:cs="Arial"/>
          <w:color w:val="000000" w:themeColor="text1"/>
          <w:sz w:val="24"/>
          <w:szCs w:val="24"/>
          <w:u w:val="none"/>
        </w:rPr>
        <w:t xml:space="preserve">Forest School Association (2020) What is Forest School? Available at: </w:t>
      </w:r>
      <w:hyperlink r:id="rId9" w:history="1">
        <w:r w:rsidRPr="00894831">
          <w:rPr>
            <w:rStyle w:val="Hyperlink"/>
            <w:rFonts w:ascii="Arial" w:hAnsi="Arial" w:cs="Arial"/>
            <w:color w:val="000000" w:themeColor="text1"/>
            <w:sz w:val="24"/>
            <w:szCs w:val="24"/>
            <w:u w:val="none"/>
          </w:rPr>
          <w:t>https://www.forestschoolassocation.org/what-is-forest-school/</w:t>
        </w:r>
      </w:hyperlink>
      <w:r w:rsidRPr="00894831">
        <w:rPr>
          <w:rStyle w:val="Hyperlink"/>
          <w:rFonts w:ascii="Arial" w:hAnsi="Arial" w:cs="Arial"/>
          <w:color w:val="000000" w:themeColor="text1"/>
          <w:sz w:val="24"/>
          <w:szCs w:val="24"/>
          <w:u w:val="none"/>
        </w:rPr>
        <w:t xml:space="preserve"> (Accessed: 30 November 2021)</w:t>
      </w:r>
    </w:p>
    <w:p w14:paraId="185E55C7" w14:textId="77777777" w:rsidR="00A112C6" w:rsidRPr="00894831" w:rsidRDefault="00A112C6" w:rsidP="299595D1">
      <w:pPr>
        <w:rPr>
          <w:rStyle w:val="Hyperlink"/>
          <w:rFonts w:ascii="Arial" w:hAnsi="Arial" w:cs="Arial"/>
          <w:color w:val="000000" w:themeColor="text1"/>
          <w:sz w:val="24"/>
          <w:szCs w:val="24"/>
          <w:u w:val="none"/>
        </w:rPr>
      </w:pPr>
    </w:p>
    <w:p w14:paraId="6A9C0B48" w14:textId="32C2CFBF" w:rsidR="005A084A" w:rsidRPr="00894831" w:rsidRDefault="005A084A" w:rsidP="299595D1">
      <w:pPr>
        <w:rPr>
          <w:rStyle w:val="Hyperlink"/>
          <w:rFonts w:ascii="Arial" w:hAnsi="Arial" w:cs="Arial"/>
          <w:color w:val="000000" w:themeColor="text1"/>
          <w:sz w:val="24"/>
          <w:szCs w:val="24"/>
          <w:u w:val="none"/>
        </w:rPr>
      </w:pPr>
      <w:r w:rsidRPr="00894831">
        <w:rPr>
          <w:rStyle w:val="Hyperlink"/>
          <w:rFonts w:ascii="Arial" w:hAnsi="Arial" w:cs="Arial"/>
          <w:color w:val="000000" w:themeColor="text1"/>
          <w:sz w:val="24"/>
          <w:szCs w:val="24"/>
          <w:u w:val="none"/>
        </w:rPr>
        <w:t>Future Generations (</w:t>
      </w:r>
      <w:r w:rsidR="00061E7F" w:rsidRPr="00894831">
        <w:rPr>
          <w:rStyle w:val="Hyperlink"/>
          <w:rFonts w:ascii="Arial" w:hAnsi="Arial" w:cs="Arial"/>
          <w:color w:val="000000" w:themeColor="text1"/>
          <w:sz w:val="24"/>
          <w:szCs w:val="24"/>
          <w:u w:val="none"/>
        </w:rPr>
        <w:t>2015</w:t>
      </w:r>
      <w:r w:rsidRPr="00894831">
        <w:rPr>
          <w:rStyle w:val="Hyperlink"/>
          <w:rFonts w:ascii="Arial" w:hAnsi="Arial" w:cs="Arial"/>
          <w:color w:val="000000" w:themeColor="text1"/>
          <w:sz w:val="24"/>
          <w:szCs w:val="24"/>
          <w:u w:val="none"/>
        </w:rPr>
        <w:t xml:space="preserve">) Wellbeing of Future Generations Act (Wales) (2015). Available at:  </w:t>
      </w:r>
      <w:hyperlink r:id="rId10" w:history="1">
        <w:r w:rsidR="00BF4243" w:rsidRPr="00894831">
          <w:rPr>
            <w:rStyle w:val="Hyperlink"/>
            <w:rFonts w:ascii="Arial" w:hAnsi="Arial" w:cs="Arial"/>
            <w:color w:val="000000" w:themeColor="text1"/>
            <w:sz w:val="24"/>
            <w:szCs w:val="24"/>
          </w:rPr>
          <w:t>https://www.futuregenerations.wales/about-us/future-generations-act/</w:t>
        </w:r>
      </w:hyperlink>
      <w:r w:rsidR="00BF4243" w:rsidRPr="00894831">
        <w:rPr>
          <w:rStyle w:val="Hyperlink"/>
          <w:rFonts w:ascii="Arial" w:hAnsi="Arial" w:cs="Arial"/>
          <w:color w:val="000000" w:themeColor="text1"/>
          <w:sz w:val="24"/>
          <w:szCs w:val="24"/>
          <w:u w:val="none"/>
        </w:rPr>
        <w:t xml:space="preserve"> (Accessed: 30 November 2021)</w:t>
      </w:r>
    </w:p>
    <w:p w14:paraId="668A448C" w14:textId="617498E2" w:rsidR="00406BDE" w:rsidRPr="00894831" w:rsidRDefault="00406BDE" w:rsidP="299595D1">
      <w:pPr>
        <w:rPr>
          <w:rStyle w:val="Hyperlink"/>
          <w:rFonts w:ascii="Arial" w:hAnsi="Arial" w:cs="Arial"/>
          <w:color w:val="000000" w:themeColor="text1"/>
          <w:sz w:val="24"/>
          <w:szCs w:val="24"/>
          <w:u w:val="none"/>
        </w:rPr>
      </w:pPr>
    </w:p>
    <w:p w14:paraId="5119F0C4" w14:textId="40943A62" w:rsidR="00406BDE" w:rsidRPr="00894831" w:rsidRDefault="00406BDE" w:rsidP="299595D1">
      <w:pPr>
        <w:rPr>
          <w:rFonts w:ascii="Arial" w:hAnsi="Arial" w:cs="Arial"/>
          <w:color w:val="000000" w:themeColor="text1"/>
          <w:sz w:val="24"/>
          <w:szCs w:val="24"/>
        </w:rPr>
      </w:pPr>
      <w:r w:rsidRPr="00894831">
        <w:rPr>
          <w:rFonts w:ascii="Arial" w:hAnsi="Arial" w:cs="Arial"/>
          <w:color w:val="000000" w:themeColor="text1"/>
          <w:sz w:val="24"/>
          <w:szCs w:val="24"/>
        </w:rPr>
        <w:t xml:space="preserve">Gull, C., </w:t>
      </w:r>
      <w:proofErr w:type="spellStart"/>
      <w:r w:rsidRPr="00894831">
        <w:rPr>
          <w:rFonts w:ascii="Arial" w:hAnsi="Arial" w:cs="Arial"/>
          <w:color w:val="000000" w:themeColor="text1"/>
          <w:sz w:val="24"/>
          <w:szCs w:val="24"/>
        </w:rPr>
        <w:t>Levenson</w:t>
      </w:r>
      <w:proofErr w:type="spellEnd"/>
      <w:r w:rsidRPr="00894831">
        <w:rPr>
          <w:rFonts w:ascii="Arial" w:hAnsi="Arial" w:cs="Arial"/>
          <w:color w:val="000000" w:themeColor="text1"/>
          <w:sz w:val="24"/>
          <w:szCs w:val="24"/>
        </w:rPr>
        <w:t xml:space="preserve"> Goldstein, S., </w:t>
      </w:r>
      <w:proofErr w:type="spellStart"/>
      <w:r w:rsidRPr="00894831">
        <w:rPr>
          <w:rFonts w:ascii="Arial" w:hAnsi="Arial" w:cs="Arial"/>
          <w:color w:val="000000" w:themeColor="text1"/>
          <w:sz w:val="24"/>
          <w:szCs w:val="24"/>
        </w:rPr>
        <w:t>Rosengarden</w:t>
      </w:r>
      <w:proofErr w:type="spellEnd"/>
      <w:r w:rsidRPr="00894831">
        <w:rPr>
          <w:rFonts w:ascii="Arial" w:hAnsi="Arial" w:cs="Arial"/>
          <w:color w:val="000000" w:themeColor="text1"/>
          <w:sz w:val="24"/>
          <w:szCs w:val="24"/>
        </w:rPr>
        <w:t xml:space="preserve">, T. (2017) ‘Benefits and risks of tree climbing on child development and resiliency’, International Journal of Early Childhood Environmental Education, 5(2), p.10. Available at: </w:t>
      </w:r>
      <w:hyperlink r:id="rId11" w:history="1">
        <w:r w:rsidR="00BF4243" w:rsidRPr="00894831">
          <w:rPr>
            <w:rStyle w:val="Hyperlink"/>
            <w:rFonts w:ascii="Arial" w:hAnsi="Arial" w:cs="Arial"/>
            <w:color w:val="000000" w:themeColor="text1"/>
            <w:sz w:val="24"/>
            <w:szCs w:val="24"/>
          </w:rPr>
          <w:t>https://files.eric.ed.gov/fulltext/EJ1180021.pdf</w:t>
        </w:r>
      </w:hyperlink>
      <w:r w:rsidR="00BF4243" w:rsidRPr="00894831">
        <w:rPr>
          <w:rFonts w:ascii="Arial" w:hAnsi="Arial" w:cs="Arial"/>
          <w:color w:val="000000" w:themeColor="text1"/>
          <w:sz w:val="24"/>
          <w:szCs w:val="24"/>
        </w:rPr>
        <w:t xml:space="preserve"> </w:t>
      </w:r>
      <w:r w:rsidR="00BF4243" w:rsidRPr="00894831">
        <w:rPr>
          <w:rStyle w:val="Hyperlink"/>
          <w:rFonts w:ascii="Arial" w:hAnsi="Arial" w:cs="Arial"/>
          <w:color w:val="000000" w:themeColor="text1"/>
          <w:sz w:val="24"/>
          <w:szCs w:val="24"/>
          <w:u w:val="none"/>
        </w:rPr>
        <w:t>(Accessed: 11 December 2021)</w:t>
      </w:r>
    </w:p>
    <w:p w14:paraId="4CDCED7D" w14:textId="77777777" w:rsidR="00FC4FFE" w:rsidRPr="00894831" w:rsidRDefault="00FC4FFE">
      <w:pPr>
        <w:rPr>
          <w:rFonts w:ascii="Arial" w:hAnsi="Arial" w:cs="Arial"/>
          <w:color w:val="000000" w:themeColor="text1"/>
          <w:sz w:val="24"/>
          <w:szCs w:val="24"/>
        </w:rPr>
      </w:pPr>
    </w:p>
    <w:p w14:paraId="178D851A" w14:textId="0F89FE02" w:rsidR="00F7046B" w:rsidRPr="00894831" w:rsidRDefault="00E860A7">
      <w:pPr>
        <w:rPr>
          <w:rFonts w:ascii="Arial" w:hAnsi="Arial" w:cs="Arial"/>
          <w:color w:val="000000" w:themeColor="text1"/>
          <w:sz w:val="24"/>
          <w:szCs w:val="24"/>
        </w:rPr>
      </w:pPr>
      <w:proofErr w:type="spellStart"/>
      <w:r w:rsidRPr="00894831">
        <w:rPr>
          <w:rFonts w:ascii="Arial" w:hAnsi="Arial" w:cs="Arial"/>
          <w:color w:val="000000" w:themeColor="text1"/>
          <w:sz w:val="24"/>
          <w:szCs w:val="24"/>
        </w:rPr>
        <w:t>Hwb</w:t>
      </w:r>
      <w:proofErr w:type="spellEnd"/>
      <w:r w:rsidRPr="00894831">
        <w:rPr>
          <w:rFonts w:ascii="Arial" w:hAnsi="Arial" w:cs="Arial"/>
          <w:color w:val="000000" w:themeColor="text1"/>
          <w:sz w:val="24"/>
          <w:szCs w:val="24"/>
        </w:rPr>
        <w:t xml:space="preserve"> (</w:t>
      </w:r>
      <w:r w:rsidR="00381EDE" w:rsidRPr="00894831">
        <w:rPr>
          <w:rFonts w:ascii="Arial" w:hAnsi="Arial" w:cs="Arial"/>
          <w:color w:val="000000" w:themeColor="text1"/>
          <w:sz w:val="24"/>
          <w:szCs w:val="24"/>
        </w:rPr>
        <w:t>2020</w:t>
      </w:r>
      <w:r w:rsidR="005A7565" w:rsidRPr="00894831">
        <w:rPr>
          <w:rFonts w:ascii="Arial" w:hAnsi="Arial" w:cs="Arial"/>
          <w:color w:val="000000" w:themeColor="text1"/>
          <w:sz w:val="24"/>
          <w:szCs w:val="24"/>
        </w:rPr>
        <w:t>a</w:t>
      </w:r>
      <w:r w:rsidRPr="00894831">
        <w:rPr>
          <w:rFonts w:ascii="Arial" w:hAnsi="Arial" w:cs="Arial"/>
          <w:color w:val="000000" w:themeColor="text1"/>
          <w:sz w:val="24"/>
          <w:szCs w:val="24"/>
        </w:rPr>
        <w:t>) Curriculum for Wales. Available at:</w:t>
      </w:r>
      <w:r w:rsidR="00F746EE" w:rsidRPr="00894831">
        <w:rPr>
          <w:rFonts w:ascii="Arial" w:hAnsi="Arial" w:cs="Arial"/>
          <w:color w:val="000000" w:themeColor="text1"/>
          <w:sz w:val="24"/>
          <w:szCs w:val="24"/>
        </w:rPr>
        <w:t xml:space="preserve"> </w:t>
      </w:r>
      <w:hyperlink r:id="rId12" w:history="1">
        <w:r w:rsidR="00BF4243" w:rsidRPr="00894831">
          <w:rPr>
            <w:rStyle w:val="Hyperlink"/>
            <w:rFonts w:ascii="Arial" w:hAnsi="Arial" w:cs="Arial"/>
            <w:color w:val="000000" w:themeColor="text1"/>
            <w:sz w:val="24"/>
            <w:szCs w:val="24"/>
          </w:rPr>
          <w:t>https://hwb.gov.wales/curriculum-for-wales/</w:t>
        </w:r>
      </w:hyperlink>
      <w:r w:rsidR="00BF4243" w:rsidRPr="00894831">
        <w:rPr>
          <w:rFonts w:ascii="Arial" w:hAnsi="Arial" w:cs="Arial"/>
          <w:color w:val="000000" w:themeColor="text1"/>
          <w:sz w:val="24"/>
          <w:szCs w:val="24"/>
        </w:rPr>
        <w:t xml:space="preserve"> </w:t>
      </w:r>
      <w:r w:rsidR="00BF4243" w:rsidRPr="00894831">
        <w:rPr>
          <w:rStyle w:val="Hyperlink"/>
          <w:rFonts w:ascii="Arial" w:hAnsi="Arial" w:cs="Arial"/>
          <w:color w:val="000000" w:themeColor="text1"/>
          <w:sz w:val="24"/>
          <w:szCs w:val="24"/>
          <w:u w:val="none"/>
        </w:rPr>
        <w:t>(Accessed: 30 November 2021)</w:t>
      </w:r>
    </w:p>
    <w:p w14:paraId="75C566DE" w14:textId="77777777" w:rsidR="00BF4243" w:rsidRPr="00894831" w:rsidRDefault="00BF4243">
      <w:pPr>
        <w:rPr>
          <w:rFonts w:ascii="Arial" w:hAnsi="Arial" w:cs="Arial"/>
          <w:color w:val="000000" w:themeColor="text1"/>
          <w:sz w:val="24"/>
          <w:szCs w:val="24"/>
        </w:rPr>
      </w:pPr>
    </w:p>
    <w:p w14:paraId="230114D4" w14:textId="37D2AC71" w:rsidR="00F7046B" w:rsidRPr="00894831" w:rsidRDefault="00E860A7" w:rsidP="007D7A5B">
      <w:pPr>
        <w:rPr>
          <w:rFonts w:ascii="Arial" w:hAnsi="Arial" w:cs="Arial"/>
          <w:color w:val="000000" w:themeColor="text1"/>
          <w:sz w:val="24"/>
          <w:szCs w:val="24"/>
        </w:rPr>
      </w:pPr>
      <w:proofErr w:type="spellStart"/>
      <w:r w:rsidRPr="00894831">
        <w:rPr>
          <w:rFonts w:ascii="Arial" w:hAnsi="Arial" w:cs="Arial"/>
          <w:color w:val="000000" w:themeColor="text1"/>
          <w:sz w:val="24"/>
          <w:szCs w:val="24"/>
        </w:rPr>
        <w:t>Hwb</w:t>
      </w:r>
      <w:proofErr w:type="spellEnd"/>
      <w:r w:rsidRPr="00894831">
        <w:rPr>
          <w:rFonts w:ascii="Arial" w:hAnsi="Arial" w:cs="Arial"/>
          <w:color w:val="000000" w:themeColor="text1"/>
          <w:sz w:val="24"/>
          <w:szCs w:val="24"/>
        </w:rPr>
        <w:t xml:space="preserve"> (</w:t>
      </w:r>
      <w:r w:rsidR="005F1858" w:rsidRPr="00894831">
        <w:rPr>
          <w:rFonts w:ascii="Arial" w:hAnsi="Arial" w:cs="Arial"/>
          <w:color w:val="000000" w:themeColor="text1"/>
          <w:sz w:val="24"/>
          <w:szCs w:val="24"/>
        </w:rPr>
        <w:t>2021</w:t>
      </w:r>
      <w:r w:rsidRPr="00894831">
        <w:rPr>
          <w:rFonts w:ascii="Arial" w:hAnsi="Arial" w:cs="Arial"/>
          <w:color w:val="000000" w:themeColor="text1"/>
          <w:sz w:val="24"/>
          <w:szCs w:val="24"/>
        </w:rPr>
        <w:t xml:space="preserve">) Curriculum for Wales – An Integrated Approach. Available at: </w:t>
      </w:r>
      <w:hyperlink r:id="rId13" w:anchor="an-integrated-approach" w:history="1">
        <w:r w:rsidR="00BF4243" w:rsidRPr="00894831">
          <w:rPr>
            <w:rStyle w:val="Hyperlink"/>
            <w:rFonts w:ascii="Arial" w:hAnsi="Arial" w:cs="Arial"/>
            <w:color w:val="000000" w:themeColor="text1"/>
            <w:sz w:val="24"/>
            <w:szCs w:val="24"/>
          </w:rPr>
          <w:t>https://hwb.gov.wales/curriculum-for-wales/introduction/#an-integrated-approach</w:t>
        </w:r>
      </w:hyperlink>
      <w:r w:rsidR="00BF4243" w:rsidRPr="00894831">
        <w:rPr>
          <w:rFonts w:ascii="Arial" w:hAnsi="Arial" w:cs="Arial"/>
          <w:color w:val="000000" w:themeColor="text1"/>
          <w:sz w:val="24"/>
          <w:szCs w:val="24"/>
        </w:rPr>
        <w:t xml:space="preserve"> </w:t>
      </w:r>
      <w:r w:rsidR="00BF4243" w:rsidRPr="00894831">
        <w:rPr>
          <w:rStyle w:val="Hyperlink"/>
          <w:rFonts w:ascii="Arial" w:hAnsi="Arial" w:cs="Arial"/>
          <w:color w:val="000000" w:themeColor="text1"/>
          <w:sz w:val="24"/>
          <w:szCs w:val="24"/>
          <w:u w:val="none"/>
        </w:rPr>
        <w:t>(Accessed: 30 November 2021)</w:t>
      </w:r>
    </w:p>
    <w:p w14:paraId="25F3E4AC" w14:textId="7DD78587" w:rsidR="00E860A7" w:rsidRPr="00894831" w:rsidRDefault="00E860A7" w:rsidP="007D7A5B">
      <w:pPr>
        <w:rPr>
          <w:rFonts w:ascii="Arial" w:hAnsi="Arial" w:cs="Arial"/>
          <w:color w:val="000000" w:themeColor="text1"/>
          <w:sz w:val="24"/>
          <w:szCs w:val="24"/>
        </w:rPr>
      </w:pPr>
    </w:p>
    <w:p w14:paraId="502A9A55" w14:textId="6F7396C8" w:rsidR="00E860A7" w:rsidRPr="00894831" w:rsidRDefault="00E860A7" w:rsidP="007D7A5B">
      <w:pPr>
        <w:rPr>
          <w:rFonts w:ascii="Arial" w:hAnsi="Arial" w:cs="Arial"/>
          <w:color w:val="000000" w:themeColor="text1"/>
          <w:sz w:val="24"/>
          <w:szCs w:val="24"/>
        </w:rPr>
      </w:pPr>
      <w:proofErr w:type="spellStart"/>
      <w:r w:rsidRPr="00894831">
        <w:rPr>
          <w:rFonts w:ascii="Arial" w:hAnsi="Arial" w:cs="Arial"/>
          <w:color w:val="000000" w:themeColor="text1"/>
          <w:sz w:val="24"/>
          <w:szCs w:val="24"/>
        </w:rPr>
        <w:lastRenderedPageBreak/>
        <w:t>Hwb</w:t>
      </w:r>
      <w:proofErr w:type="spellEnd"/>
      <w:r w:rsidRPr="00894831">
        <w:rPr>
          <w:rFonts w:ascii="Arial" w:hAnsi="Arial" w:cs="Arial"/>
          <w:color w:val="000000" w:themeColor="text1"/>
          <w:sz w:val="24"/>
          <w:szCs w:val="24"/>
        </w:rPr>
        <w:t xml:space="preserve"> (</w:t>
      </w:r>
      <w:r w:rsidR="00612A17" w:rsidRPr="00894831">
        <w:rPr>
          <w:rFonts w:ascii="Arial" w:hAnsi="Arial" w:cs="Arial"/>
          <w:color w:val="000000" w:themeColor="text1"/>
          <w:sz w:val="24"/>
          <w:szCs w:val="24"/>
        </w:rPr>
        <w:t>2020</w:t>
      </w:r>
      <w:r w:rsidR="005A7565" w:rsidRPr="00894831">
        <w:rPr>
          <w:rFonts w:ascii="Arial" w:hAnsi="Arial" w:cs="Arial"/>
          <w:color w:val="000000" w:themeColor="text1"/>
          <w:sz w:val="24"/>
          <w:szCs w:val="24"/>
        </w:rPr>
        <w:t>b</w:t>
      </w:r>
      <w:r w:rsidRPr="00894831">
        <w:rPr>
          <w:rFonts w:ascii="Arial" w:hAnsi="Arial" w:cs="Arial"/>
          <w:color w:val="000000" w:themeColor="text1"/>
          <w:sz w:val="24"/>
          <w:szCs w:val="24"/>
        </w:rPr>
        <w:t xml:space="preserve">) Health and Wellbeing – Descriptions of Learning. Available at: </w:t>
      </w:r>
      <w:hyperlink r:id="rId14" w:history="1">
        <w:r w:rsidR="00BF4243" w:rsidRPr="00894831">
          <w:rPr>
            <w:rStyle w:val="Hyperlink"/>
            <w:rFonts w:ascii="Arial" w:hAnsi="Arial" w:cs="Arial"/>
            <w:color w:val="000000" w:themeColor="text1"/>
            <w:sz w:val="24"/>
            <w:szCs w:val="24"/>
          </w:rPr>
          <w:t>https://hwb.gov.wales/curriculum-for-wales/health-and-well-being/descriptions-of-learning/</w:t>
        </w:r>
      </w:hyperlink>
      <w:r w:rsidR="00BF4243" w:rsidRPr="00894831">
        <w:rPr>
          <w:rFonts w:ascii="Arial" w:hAnsi="Arial" w:cs="Arial"/>
          <w:color w:val="000000" w:themeColor="text1"/>
          <w:sz w:val="24"/>
          <w:szCs w:val="24"/>
        </w:rPr>
        <w:t xml:space="preserve"> </w:t>
      </w:r>
      <w:r w:rsidR="00BF4243" w:rsidRPr="00894831">
        <w:rPr>
          <w:rStyle w:val="Hyperlink"/>
          <w:rFonts w:ascii="Arial" w:hAnsi="Arial" w:cs="Arial"/>
          <w:color w:val="000000" w:themeColor="text1"/>
          <w:sz w:val="24"/>
          <w:szCs w:val="24"/>
          <w:u w:val="none"/>
        </w:rPr>
        <w:t>(Accessed: 30 November 2021)</w:t>
      </w:r>
    </w:p>
    <w:p w14:paraId="1E70BE93" w14:textId="46321695" w:rsidR="299595D1" w:rsidRPr="00894831" w:rsidRDefault="299595D1" w:rsidP="299595D1">
      <w:pPr>
        <w:rPr>
          <w:rFonts w:ascii="Arial" w:hAnsi="Arial" w:cs="Arial"/>
          <w:color w:val="000000" w:themeColor="text1"/>
          <w:sz w:val="24"/>
          <w:szCs w:val="24"/>
        </w:rPr>
      </w:pPr>
    </w:p>
    <w:p w14:paraId="0A992BF9" w14:textId="2D70F63E" w:rsidR="00264AD1" w:rsidRPr="00894831" w:rsidRDefault="00264AD1" w:rsidP="299595D1">
      <w:pPr>
        <w:rPr>
          <w:rFonts w:ascii="Arial" w:hAnsi="Arial" w:cs="Arial"/>
          <w:color w:val="000000" w:themeColor="text1"/>
          <w:sz w:val="24"/>
          <w:szCs w:val="24"/>
        </w:rPr>
      </w:pPr>
      <w:proofErr w:type="spellStart"/>
      <w:r w:rsidRPr="00894831">
        <w:rPr>
          <w:rFonts w:ascii="Arial" w:hAnsi="Arial" w:cs="Arial"/>
          <w:color w:val="000000" w:themeColor="text1"/>
          <w:sz w:val="24"/>
          <w:szCs w:val="24"/>
        </w:rPr>
        <w:t>Hwb</w:t>
      </w:r>
      <w:proofErr w:type="spellEnd"/>
      <w:r w:rsidRPr="00894831">
        <w:rPr>
          <w:rFonts w:ascii="Arial" w:hAnsi="Arial" w:cs="Arial"/>
          <w:color w:val="000000" w:themeColor="text1"/>
          <w:sz w:val="24"/>
          <w:szCs w:val="24"/>
        </w:rPr>
        <w:t xml:space="preserve"> (2020</w:t>
      </w:r>
      <w:r w:rsidR="00110403" w:rsidRPr="00894831">
        <w:rPr>
          <w:rFonts w:ascii="Arial" w:hAnsi="Arial" w:cs="Arial"/>
          <w:color w:val="000000" w:themeColor="text1"/>
          <w:sz w:val="24"/>
          <w:szCs w:val="24"/>
        </w:rPr>
        <w:t>c</w:t>
      </w:r>
      <w:r w:rsidRPr="00894831">
        <w:rPr>
          <w:rFonts w:ascii="Arial" w:hAnsi="Arial" w:cs="Arial"/>
          <w:color w:val="000000" w:themeColor="text1"/>
          <w:sz w:val="24"/>
          <w:szCs w:val="24"/>
        </w:rPr>
        <w:t xml:space="preserve">) </w:t>
      </w:r>
      <w:r w:rsidR="00110403" w:rsidRPr="00894831">
        <w:rPr>
          <w:rFonts w:ascii="Arial" w:hAnsi="Arial" w:cs="Arial"/>
          <w:color w:val="000000" w:themeColor="text1"/>
          <w:sz w:val="24"/>
          <w:szCs w:val="24"/>
        </w:rPr>
        <w:t>Science and technology</w:t>
      </w:r>
      <w:r w:rsidRPr="00894831">
        <w:rPr>
          <w:rFonts w:ascii="Arial" w:hAnsi="Arial" w:cs="Arial"/>
          <w:color w:val="000000" w:themeColor="text1"/>
          <w:sz w:val="24"/>
          <w:szCs w:val="24"/>
        </w:rPr>
        <w:t xml:space="preserve"> – Descriptions of Learning. Available at: </w:t>
      </w:r>
      <w:hyperlink r:id="rId15" w:history="1">
        <w:r w:rsidR="00BF4243" w:rsidRPr="00894831">
          <w:rPr>
            <w:rStyle w:val="Hyperlink"/>
            <w:rFonts w:ascii="Arial" w:hAnsi="Arial" w:cs="Arial"/>
            <w:color w:val="000000" w:themeColor="text1"/>
            <w:sz w:val="24"/>
            <w:szCs w:val="24"/>
          </w:rPr>
          <w:t>https://hwb.gov.wales/curriculum-for-wales/science-and-technology/</w:t>
        </w:r>
      </w:hyperlink>
      <w:r w:rsidR="00BF4243" w:rsidRPr="00894831">
        <w:rPr>
          <w:rFonts w:ascii="Arial" w:hAnsi="Arial" w:cs="Arial"/>
          <w:color w:val="000000" w:themeColor="text1"/>
          <w:sz w:val="24"/>
          <w:szCs w:val="24"/>
        </w:rPr>
        <w:t xml:space="preserve"> </w:t>
      </w:r>
      <w:r w:rsidR="00BF4243" w:rsidRPr="00894831">
        <w:rPr>
          <w:rStyle w:val="Hyperlink"/>
          <w:rFonts w:ascii="Arial" w:hAnsi="Arial" w:cs="Arial"/>
          <w:color w:val="000000" w:themeColor="text1"/>
          <w:sz w:val="24"/>
          <w:szCs w:val="24"/>
          <w:u w:val="none"/>
        </w:rPr>
        <w:t>(Accessed: 30 November 2021)</w:t>
      </w:r>
    </w:p>
    <w:p w14:paraId="406A4D50" w14:textId="77777777" w:rsidR="00110403" w:rsidRPr="00894831" w:rsidRDefault="00110403">
      <w:pPr>
        <w:rPr>
          <w:rFonts w:ascii="Arial" w:hAnsi="Arial" w:cs="Arial"/>
          <w:color w:val="000000" w:themeColor="text1"/>
          <w:sz w:val="24"/>
          <w:szCs w:val="24"/>
        </w:rPr>
      </w:pPr>
    </w:p>
    <w:p w14:paraId="7D71813D" w14:textId="35921632" w:rsidR="38234943" w:rsidRPr="00894831" w:rsidRDefault="38234943">
      <w:pPr>
        <w:rPr>
          <w:rFonts w:ascii="Arial" w:hAnsi="Arial" w:cs="Arial"/>
          <w:color w:val="000000" w:themeColor="text1"/>
          <w:sz w:val="24"/>
          <w:szCs w:val="24"/>
        </w:rPr>
      </w:pPr>
      <w:r w:rsidRPr="00894831">
        <w:rPr>
          <w:rFonts w:ascii="Arial" w:hAnsi="Arial" w:cs="Arial"/>
          <w:color w:val="000000" w:themeColor="text1"/>
          <w:sz w:val="24"/>
          <w:szCs w:val="24"/>
        </w:rPr>
        <w:t>Institute for government (2021).</w:t>
      </w:r>
      <w:r w:rsidR="00E860A7" w:rsidRPr="00894831">
        <w:rPr>
          <w:rFonts w:ascii="Arial" w:hAnsi="Arial" w:cs="Arial"/>
          <w:color w:val="000000" w:themeColor="text1"/>
          <w:sz w:val="24"/>
          <w:szCs w:val="24"/>
        </w:rPr>
        <w:t xml:space="preserve"> Timeline of Lockdown.</w:t>
      </w:r>
      <w:r w:rsidRPr="00894831">
        <w:rPr>
          <w:rFonts w:ascii="Arial" w:hAnsi="Arial" w:cs="Arial"/>
          <w:color w:val="000000" w:themeColor="text1"/>
          <w:sz w:val="24"/>
          <w:szCs w:val="24"/>
        </w:rPr>
        <w:t xml:space="preserve"> Available at: https://www.instituteforgovernment.org.uk/sites/default/files/timeline-lockdown-web.pdf (Accessed: 7 December 2021).</w:t>
      </w:r>
    </w:p>
    <w:p w14:paraId="7622ED7D" w14:textId="21933E4A" w:rsidR="299595D1" w:rsidRPr="00894831" w:rsidRDefault="299595D1" w:rsidP="299595D1">
      <w:pPr>
        <w:rPr>
          <w:rFonts w:ascii="Arial" w:hAnsi="Arial" w:cs="Arial"/>
          <w:color w:val="000000" w:themeColor="text1"/>
          <w:sz w:val="24"/>
          <w:szCs w:val="24"/>
        </w:rPr>
      </w:pPr>
    </w:p>
    <w:p w14:paraId="186B7E61" w14:textId="4D8A1D38" w:rsidR="00BF4243" w:rsidRPr="00894831" w:rsidRDefault="38234943" w:rsidP="00905E0F">
      <w:pPr>
        <w:rPr>
          <w:rFonts w:ascii="Arial" w:hAnsi="Arial" w:cs="Arial"/>
          <w:color w:val="000000" w:themeColor="text1"/>
          <w:sz w:val="24"/>
          <w:szCs w:val="24"/>
        </w:rPr>
      </w:pPr>
      <w:proofErr w:type="spellStart"/>
      <w:r w:rsidRPr="00894831">
        <w:rPr>
          <w:rFonts w:ascii="Arial" w:hAnsi="Arial" w:cs="Arial"/>
          <w:color w:val="000000" w:themeColor="text1"/>
          <w:sz w:val="24"/>
          <w:szCs w:val="24"/>
        </w:rPr>
        <w:t>Lemmey</w:t>
      </w:r>
      <w:proofErr w:type="spellEnd"/>
      <w:r w:rsidRPr="00894831">
        <w:rPr>
          <w:rFonts w:ascii="Arial" w:hAnsi="Arial" w:cs="Arial"/>
          <w:color w:val="000000" w:themeColor="text1"/>
          <w:sz w:val="24"/>
          <w:szCs w:val="24"/>
        </w:rPr>
        <w:t>, Tania (2020) Connection with nature in the UK during the COVID-19 lockdown. University of Cumbria</w:t>
      </w:r>
      <w:r w:rsidR="00B61EFC" w:rsidRPr="00894831">
        <w:rPr>
          <w:rFonts w:ascii="Arial" w:hAnsi="Arial" w:cs="Arial"/>
          <w:color w:val="000000" w:themeColor="text1"/>
          <w:sz w:val="24"/>
          <w:szCs w:val="24"/>
        </w:rPr>
        <w:t xml:space="preserve">: </w:t>
      </w:r>
      <w:r w:rsidRPr="00894831">
        <w:rPr>
          <w:rFonts w:ascii="Arial" w:hAnsi="Arial" w:cs="Arial"/>
          <w:color w:val="000000" w:themeColor="text1"/>
          <w:sz w:val="24"/>
          <w:szCs w:val="24"/>
        </w:rPr>
        <w:t xml:space="preserve">Carlisle. (Unpublished) Available at: </w:t>
      </w:r>
      <w:hyperlink r:id="rId16" w:history="1">
        <w:r w:rsidR="0051668C" w:rsidRPr="00894831">
          <w:rPr>
            <w:rStyle w:val="Hyperlink"/>
            <w:rFonts w:ascii="Arial" w:hAnsi="Arial" w:cs="Arial"/>
            <w:color w:val="000000" w:themeColor="text1"/>
            <w:sz w:val="24"/>
            <w:szCs w:val="24"/>
          </w:rPr>
          <w:t>http://insight.cumbria.ac.uk/id/eprint/5639/</w:t>
        </w:r>
      </w:hyperlink>
      <w:r w:rsidR="00BF4243" w:rsidRPr="00894831">
        <w:rPr>
          <w:rStyle w:val="Hyperlink"/>
          <w:rFonts w:ascii="Arial" w:hAnsi="Arial" w:cs="Arial"/>
          <w:color w:val="000000" w:themeColor="text1"/>
          <w:sz w:val="24"/>
          <w:szCs w:val="24"/>
        </w:rPr>
        <w:t xml:space="preserve"> </w:t>
      </w:r>
      <w:r w:rsidR="00BF4243" w:rsidRPr="00894831">
        <w:rPr>
          <w:rFonts w:ascii="Arial" w:hAnsi="Arial" w:cs="Arial"/>
          <w:color w:val="000000" w:themeColor="text1"/>
          <w:sz w:val="24"/>
          <w:szCs w:val="24"/>
        </w:rPr>
        <w:t>(Accessed: 4 December 2021).</w:t>
      </w:r>
    </w:p>
    <w:p w14:paraId="4B48CF31" w14:textId="6EDC1B10" w:rsidR="38234943" w:rsidRPr="00894831" w:rsidRDefault="38234943">
      <w:pPr>
        <w:rPr>
          <w:rFonts w:ascii="Arial" w:hAnsi="Arial" w:cs="Arial"/>
          <w:color w:val="000000" w:themeColor="text1"/>
          <w:sz w:val="24"/>
          <w:szCs w:val="24"/>
        </w:rPr>
      </w:pPr>
    </w:p>
    <w:p w14:paraId="4BF27B2B" w14:textId="3E023D9F" w:rsidR="0051668C" w:rsidRPr="00894831" w:rsidRDefault="0051668C">
      <w:pPr>
        <w:rPr>
          <w:rFonts w:ascii="Arial" w:hAnsi="Arial" w:cs="Arial"/>
          <w:color w:val="000000" w:themeColor="text1"/>
          <w:sz w:val="24"/>
          <w:szCs w:val="24"/>
        </w:rPr>
      </w:pPr>
    </w:p>
    <w:p w14:paraId="7702C61D" w14:textId="64CEA44D" w:rsidR="0051668C" w:rsidRPr="00894831" w:rsidRDefault="0051668C">
      <w:pPr>
        <w:rPr>
          <w:rFonts w:ascii="Arial" w:hAnsi="Arial" w:cs="Arial"/>
          <w:color w:val="000000" w:themeColor="text1"/>
          <w:sz w:val="24"/>
          <w:szCs w:val="24"/>
        </w:rPr>
      </w:pPr>
      <w:proofErr w:type="spellStart"/>
      <w:r w:rsidRPr="00894831">
        <w:rPr>
          <w:rFonts w:ascii="Arial" w:hAnsi="Arial" w:cs="Arial"/>
          <w:color w:val="000000" w:themeColor="text1"/>
          <w:sz w:val="24"/>
          <w:szCs w:val="24"/>
        </w:rPr>
        <w:t>Luck</w:t>
      </w:r>
      <w:r w:rsidR="00342942" w:rsidRPr="00894831">
        <w:rPr>
          <w:rFonts w:ascii="Arial" w:hAnsi="Arial" w:cs="Arial"/>
          <w:color w:val="000000" w:themeColor="text1"/>
          <w:sz w:val="24"/>
          <w:szCs w:val="24"/>
        </w:rPr>
        <w:t>e</w:t>
      </w:r>
      <w:r w:rsidRPr="00894831">
        <w:rPr>
          <w:rFonts w:ascii="Arial" w:hAnsi="Arial" w:cs="Arial"/>
          <w:color w:val="000000" w:themeColor="text1"/>
          <w:sz w:val="24"/>
          <w:szCs w:val="24"/>
        </w:rPr>
        <w:t>y</w:t>
      </w:r>
      <w:proofErr w:type="spellEnd"/>
      <w:r w:rsidR="00E2643F" w:rsidRPr="00894831">
        <w:rPr>
          <w:rFonts w:ascii="Arial" w:hAnsi="Arial" w:cs="Arial"/>
          <w:color w:val="000000" w:themeColor="text1"/>
          <w:sz w:val="24"/>
          <w:szCs w:val="24"/>
        </w:rPr>
        <w:t>, S.</w:t>
      </w:r>
      <w:r w:rsidRPr="00894831">
        <w:rPr>
          <w:rFonts w:ascii="Arial" w:hAnsi="Arial" w:cs="Arial"/>
          <w:color w:val="000000" w:themeColor="text1"/>
          <w:sz w:val="24"/>
          <w:szCs w:val="24"/>
        </w:rPr>
        <w:t xml:space="preserve"> (</w:t>
      </w:r>
      <w:r w:rsidR="00DD300D" w:rsidRPr="00894831">
        <w:rPr>
          <w:rFonts w:ascii="Arial" w:hAnsi="Arial" w:cs="Arial"/>
          <w:color w:val="000000" w:themeColor="text1"/>
          <w:sz w:val="24"/>
          <w:szCs w:val="24"/>
        </w:rPr>
        <w:t>2019</w:t>
      </w:r>
      <w:r w:rsidRPr="00894831">
        <w:rPr>
          <w:rFonts w:ascii="Arial" w:hAnsi="Arial" w:cs="Arial"/>
          <w:color w:val="000000" w:themeColor="text1"/>
          <w:sz w:val="24"/>
          <w:szCs w:val="24"/>
        </w:rPr>
        <w:t xml:space="preserve">) 4 Ways Climbing Boosts Kids’ Mental &amp; Social Development. Available at: </w:t>
      </w:r>
      <w:hyperlink r:id="rId17" w:history="1">
        <w:r w:rsidR="00BF4243" w:rsidRPr="00894831">
          <w:rPr>
            <w:rStyle w:val="Hyperlink"/>
            <w:rFonts w:ascii="Arial" w:hAnsi="Arial" w:cs="Arial"/>
            <w:color w:val="000000" w:themeColor="text1"/>
            <w:sz w:val="24"/>
            <w:szCs w:val="24"/>
          </w:rPr>
          <w:t>https://www.luckeyclimbers.com/4-ways-climbing-boosts-kids-development</w:t>
        </w:r>
      </w:hyperlink>
      <w:r w:rsidR="00BF4243" w:rsidRPr="00894831">
        <w:rPr>
          <w:rFonts w:ascii="Arial" w:hAnsi="Arial" w:cs="Arial"/>
          <w:color w:val="000000" w:themeColor="text1"/>
          <w:sz w:val="24"/>
          <w:szCs w:val="24"/>
        </w:rPr>
        <w:t xml:space="preserve"> (Accessed: 14 December 2021).</w:t>
      </w:r>
    </w:p>
    <w:p w14:paraId="7B4DE816" w14:textId="6F185410" w:rsidR="002B45C1" w:rsidRPr="00894831" w:rsidRDefault="002B45C1" w:rsidP="007D7A5B">
      <w:pPr>
        <w:rPr>
          <w:rFonts w:ascii="Arial" w:hAnsi="Arial" w:cs="Arial"/>
          <w:color w:val="000000" w:themeColor="text1"/>
          <w:sz w:val="24"/>
          <w:szCs w:val="24"/>
        </w:rPr>
      </w:pPr>
    </w:p>
    <w:p w14:paraId="135DC9A6" w14:textId="17672F2A" w:rsidR="00E860A7" w:rsidRPr="00894831" w:rsidRDefault="00E860A7" w:rsidP="007D7A5B">
      <w:pPr>
        <w:rPr>
          <w:rFonts w:ascii="Arial" w:hAnsi="Arial" w:cs="Arial"/>
          <w:color w:val="000000" w:themeColor="text1"/>
          <w:sz w:val="24"/>
          <w:szCs w:val="24"/>
        </w:rPr>
      </w:pPr>
      <w:proofErr w:type="spellStart"/>
      <w:r w:rsidRPr="00894831">
        <w:rPr>
          <w:rFonts w:ascii="Arial" w:eastAsia="Times New Roman" w:hAnsi="Arial" w:cs="Arial"/>
          <w:color w:val="000000" w:themeColor="text1"/>
          <w:sz w:val="24"/>
          <w:szCs w:val="24"/>
          <w:shd w:val="clear" w:color="auto" w:fill="FFFFFF"/>
        </w:rPr>
        <w:t>Luttenberger</w:t>
      </w:r>
      <w:proofErr w:type="spellEnd"/>
      <w:r w:rsidRPr="00894831">
        <w:rPr>
          <w:rFonts w:ascii="Arial" w:eastAsia="Times New Roman" w:hAnsi="Arial" w:cs="Arial"/>
          <w:color w:val="000000" w:themeColor="text1"/>
          <w:sz w:val="24"/>
          <w:szCs w:val="24"/>
          <w:shd w:val="clear" w:color="auto" w:fill="FFFFFF"/>
        </w:rPr>
        <w:t xml:space="preserve">, K., </w:t>
      </w:r>
      <w:proofErr w:type="spellStart"/>
      <w:r w:rsidRPr="00894831">
        <w:rPr>
          <w:rFonts w:ascii="Arial" w:eastAsia="Times New Roman" w:hAnsi="Arial" w:cs="Arial"/>
          <w:color w:val="000000" w:themeColor="text1"/>
          <w:sz w:val="24"/>
          <w:szCs w:val="24"/>
          <w:shd w:val="clear" w:color="auto" w:fill="FFFFFF"/>
        </w:rPr>
        <w:t>Stelzer</w:t>
      </w:r>
      <w:proofErr w:type="spellEnd"/>
      <w:r w:rsidRPr="00894831">
        <w:rPr>
          <w:rFonts w:ascii="Arial" w:eastAsia="Times New Roman" w:hAnsi="Arial" w:cs="Arial"/>
          <w:color w:val="000000" w:themeColor="text1"/>
          <w:sz w:val="24"/>
          <w:szCs w:val="24"/>
          <w:shd w:val="clear" w:color="auto" w:fill="FFFFFF"/>
        </w:rPr>
        <w:t xml:space="preserve">, EM., </w:t>
      </w:r>
      <w:proofErr w:type="spellStart"/>
      <w:r w:rsidRPr="00894831">
        <w:rPr>
          <w:rFonts w:ascii="Arial" w:eastAsia="Times New Roman" w:hAnsi="Arial" w:cs="Arial"/>
          <w:color w:val="000000" w:themeColor="text1"/>
          <w:sz w:val="24"/>
          <w:szCs w:val="24"/>
          <w:shd w:val="clear" w:color="auto" w:fill="FFFFFF"/>
        </w:rPr>
        <w:t>Först</w:t>
      </w:r>
      <w:proofErr w:type="spellEnd"/>
      <w:r w:rsidRPr="00894831">
        <w:rPr>
          <w:rFonts w:ascii="Arial" w:eastAsia="Times New Roman" w:hAnsi="Arial" w:cs="Arial"/>
          <w:color w:val="000000" w:themeColor="text1"/>
          <w:sz w:val="24"/>
          <w:szCs w:val="24"/>
          <w:shd w:val="clear" w:color="auto" w:fill="FFFFFF"/>
        </w:rPr>
        <w:t>, S. </w:t>
      </w:r>
      <w:r w:rsidRPr="00894831">
        <w:rPr>
          <w:rFonts w:ascii="Arial" w:eastAsia="Times New Roman" w:hAnsi="Arial" w:cs="Arial"/>
          <w:color w:val="000000" w:themeColor="text1"/>
          <w:sz w:val="24"/>
          <w:szCs w:val="24"/>
        </w:rPr>
        <w:t>et al. (2015)</w:t>
      </w:r>
      <w:r w:rsidRPr="00894831">
        <w:rPr>
          <w:rFonts w:ascii="Arial" w:eastAsia="Times New Roman" w:hAnsi="Arial" w:cs="Arial"/>
          <w:color w:val="000000" w:themeColor="text1"/>
          <w:sz w:val="24"/>
          <w:szCs w:val="24"/>
          <w:shd w:val="clear" w:color="auto" w:fill="FFFFFF"/>
        </w:rPr>
        <w:t> ‘Indoor rock climbing (bouldering) as a new treatment for depression: study design of a waitlist-controlled randomized group pilot study and the first results.’ </w:t>
      </w:r>
      <w:r w:rsidRPr="00894831">
        <w:rPr>
          <w:rFonts w:ascii="Arial" w:eastAsia="Times New Roman" w:hAnsi="Arial" w:cs="Arial"/>
          <w:color w:val="000000" w:themeColor="text1"/>
          <w:sz w:val="24"/>
          <w:szCs w:val="24"/>
        </w:rPr>
        <w:t>BMC Psychiatry,</w:t>
      </w:r>
      <w:r w:rsidRPr="00894831">
        <w:rPr>
          <w:rFonts w:ascii="Arial" w:eastAsia="Times New Roman" w:hAnsi="Arial" w:cs="Arial"/>
          <w:color w:val="000000" w:themeColor="text1"/>
          <w:sz w:val="24"/>
          <w:szCs w:val="24"/>
          <w:shd w:val="clear" w:color="auto" w:fill="FFFFFF"/>
        </w:rPr>
        <w:t> </w:t>
      </w:r>
      <w:r w:rsidRPr="00894831">
        <w:rPr>
          <w:rFonts w:ascii="Arial" w:eastAsia="Times New Roman" w:hAnsi="Arial" w:cs="Arial"/>
          <w:color w:val="000000" w:themeColor="text1"/>
          <w:sz w:val="24"/>
          <w:szCs w:val="24"/>
        </w:rPr>
        <w:t>15(</w:t>
      </w:r>
      <w:r w:rsidRPr="00894831">
        <w:rPr>
          <w:rFonts w:ascii="Arial" w:eastAsia="Times New Roman" w:hAnsi="Arial" w:cs="Arial"/>
          <w:color w:val="000000" w:themeColor="text1"/>
          <w:sz w:val="24"/>
          <w:szCs w:val="24"/>
          <w:shd w:val="clear" w:color="auto" w:fill="FFFFFF"/>
        </w:rPr>
        <w:t>201). DOI: 10.1186/s12888-015-0585-8</w:t>
      </w:r>
      <w:r w:rsidR="00BF4243" w:rsidRPr="00894831">
        <w:rPr>
          <w:rFonts w:ascii="Arial" w:eastAsia="Times New Roman" w:hAnsi="Arial" w:cs="Arial"/>
          <w:color w:val="000000" w:themeColor="text1"/>
          <w:sz w:val="24"/>
          <w:szCs w:val="24"/>
          <w:shd w:val="clear" w:color="auto" w:fill="FFFFFF"/>
        </w:rPr>
        <w:t xml:space="preserve"> </w:t>
      </w:r>
      <w:r w:rsidR="00BF4243" w:rsidRPr="00894831">
        <w:rPr>
          <w:rFonts w:ascii="Arial" w:hAnsi="Arial" w:cs="Arial"/>
          <w:color w:val="000000" w:themeColor="text1"/>
          <w:sz w:val="24"/>
          <w:szCs w:val="24"/>
        </w:rPr>
        <w:t>(Accessed: 3 December 2021).</w:t>
      </w:r>
    </w:p>
    <w:p w14:paraId="76826D1E" w14:textId="77777777" w:rsidR="00E860A7" w:rsidRPr="00894831" w:rsidRDefault="00E860A7" w:rsidP="007D7A5B">
      <w:pPr>
        <w:rPr>
          <w:rFonts w:ascii="Arial" w:hAnsi="Arial" w:cs="Arial"/>
          <w:color w:val="000000" w:themeColor="text1"/>
          <w:sz w:val="24"/>
          <w:szCs w:val="24"/>
        </w:rPr>
      </w:pPr>
    </w:p>
    <w:p w14:paraId="1C456F2F" w14:textId="611B53B8" w:rsidR="00E860A7" w:rsidRPr="00894831" w:rsidRDefault="00E860A7" w:rsidP="00905E0F">
      <w:pPr>
        <w:rPr>
          <w:rFonts w:ascii="Arial" w:hAnsi="Arial" w:cs="Arial"/>
          <w:color w:val="000000" w:themeColor="text1"/>
          <w:sz w:val="24"/>
          <w:szCs w:val="24"/>
        </w:rPr>
      </w:pPr>
      <w:proofErr w:type="spellStart"/>
      <w:r w:rsidRPr="00894831">
        <w:rPr>
          <w:rFonts w:ascii="Arial" w:hAnsi="Arial" w:cs="Arial"/>
          <w:color w:val="000000" w:themeColor="text1"/>
          <w:sz w:val="24"/>
          <w:szCs w:val="24"/>
          <w:bdr w:val="none" w:sz="0" w:space="0" w:color="auto" w:frame="1"/>
        </w:rPr>
        <w:t>Misselbrook</w:t>
      </w:r>
      <w:proofErr w:type="spellEnd"/>
      <w:r w:rsidRPr="00894831">
        <w:rPr>
          <w:rFonts w:ascii="Arial" w:hAnsi="Arial" w:cs="Arial"/>
          <w:color w:val="000000" w:themeColor="text1"/>
          <w:sz w:val="24"/>
          <w:szCs w:val="24"/>
          <w:bdr w:val="none" w:sz="0" w:space="0" w:color="auto" w:frame="1"/>
        </w:rPr>
        <w:t>, D.</w:t>
      </w:r>
      <w:r w:rsidRPr="00894831">
        <w:rPr>
          <w:rFonts w:ascii="Arial" w:hAnsi="Arial" w:cs="Arial"/>
          <w:color w:val="000000" w:themeColor="text1"/>
          <w:sz w:val="24"/>
          <w:szCs w:val="24"/>
        </w:rPr>
        <w:t xml:space="preserve"> (2014) ‘W is for Wellbeing and the WHO definition of health’, </w:t>
      </w:r>
      <w:r w:rsidRPr="00894831">
        <w:rPr>
          <w:rFonts w:ascii="Arial" w:hAnsi="Arial" w:cs="Arial"/>
          <w:color w:val="000000" w:themeColor="text1"/>
          <w:sz w:val="24"/>
          <w:szCs w:val="24"/>
          <w:bdr w:val="none" w:sz="0" w:space="0" w:color="auto" w:frame="1"/>
        </w:rPr>
        <w:t>British Journal of General Practice. 64(628) p.582. DOI: 10.3399/</w:t>
      </w:r>
      <w:proofErr w:type="spellStart"/>
      <w:r w:rsidRPr="00894831">
        <w:rPr>
          <w:rFonts w:ascii="Arial" w:hAnsi="Arial" w:cs="Arial"/>
          <w:color w:val="000000" w:themeColor="text1"/>
          <w:sz w:val="24"/>
          <w:szCs w:val="24"/>
          <w:bdr w:val="none" w:sz="0" w:space="0" w:color="auto" w:frame="1"/>
        </w:rPr>
        <w:t>bjgp14X682381</w:t>
      </w:r>
      <w:proofErr w:type="spellEnd"/>
      <w:r w:rsidR="00BF4243" w:rsidRPr="00894831">
        <w:rPr>
          <w:rFonts w:ascii="Arial" w:hAnsi="Arial" w:cs="Arial"/>
          <w:color w:val="000000" w:themeColor="text1"/>
          <w:sz w:val="24"/>
          <w:szCs w:val="24"/>
          <w:bdr w:val="none" w:sz="0" w:space="0" w:color="auto" w:frame="1"/>
        </w:rPr>
        <w:t xml:space="preserve"> </w:t>
      </w:r>
      <w:r w:rsidR="00BF4243" w:rsidRPr="00894831">
        <w:rPr>
          <w:rFonts w:ascii="Arial" w:hAnsi="Arial" w:cs="Arial"/>
          <w:color w:val="000000" w:themeColor="text1"/>
          <w:sz w:val="24"/>
          <w:szCs w:val="24"/>
        </w:rPr>
        <w:t>(Accessed: 1 December 2021).</w:t>
      </w:r>
    </w:p>
    <w:p w14:paraId="56D3F406" w14:textId="77777777" w:rsidR="00E860A7" w:rsidRPr="00894831" w:rsidRDefault="00E860A7" w:rsidP="007D7A5B">
      <w:pPr>
        <w:rPr>
          <w:rFonts w:ascii="Arial" w:hAnsi="Arial" w:cs="Arial"/>
          <w:color w:val="000000" w:themeColor="text1"/>
          <w:sz w:val="24"/>
          <w:szCs w:val="24"/>
        </w:rPr>
      </w:pPr>
    </w:p>
    <w:p w14:paraId="14BD4FE8" w14:textId="38F62674" w:rsidR="00B653C0" w:rsidRPr="00894831" w:rsidRDefault="002B45C1" w:rsidP="299595D1">
      <w:pPr>
        <w:rPr>
          <w:rFonts w:ascii="Arial" w:hAnsi="Arial" w:cs="Arial"/>
          <w:color w:val="000000" w:themeColor="text1"/>
          <w:sz w:val="24"/>
          <w:szCs w:val="24"/>
        </w:rPr>
      </w:pPr>
      <w:r w:rsidRPr="00894831">
        <w:rPr>
          <w:rFonts w:ascii="Arial" w:hAnsi="Arial" w:cs="Arial"/>
          <w:color w:val="000000" w:themeColor="text1"/>
          <w:sz w:val="24"/>
          <w:szCs w:val="24"/>
        </w:rPr>
        <w:t>National Trust &amp; University of Derby (2020) Noticing Nature. Available at: https://nt.global.ssl.fastly.net/documents/noticing-nature-report-feb-2020.pdf (Accessed: 3</w:t>
      </w:r>
      <w:r w:rsidR="00BF4243" w:rsidRPr="00894831">
        <w:rPr>
          <w:rFonts w:ascii="Arial" w:hAnsi="Arial" w:cs="Arial"/>
          <w:color w:val="000000" w:themeColor="text1"/>
          <w:sz w:val="24"/>
          <w:szCs w:val="24"/>
        </w:rPr>
        <w:t xml:space="preserve"> December 2021</w:t>
      </w:r>
      <w:r w:rsidRPr="00894831">
        <w:rPr>
          <w:rFonts w:ascii="Arial" w:hAnsi="Arial" w:cs="Arial"/>
          <w:color w:val="000000" w:themeColor="text1"/>
          <w:sz w:val="24"/>
          <w:szCs w:val="24"/>
        </w:rPr>
        <w:t>).</w:t>
      </w:r>
    </w:p>
    <w:p w14:paraId="30042127" w14:textId="4F937D79" w:rsidR="00B3319C" w:rsidRPr="00894831" w:rsidRDefault="00B3319C" w:rsidP="007D7A5B">
      <w:pPr>
        <w:rPr>
          <w:rFonts w:ascii="Arial" w:hAnsi="Arial" w:cs="Arial"/>
          <w:color w:val="000000" w:themeColor="text1"/>
          <w:sz w:val="24"/>
          <w:szCs w:val="24"/>
        </w:rPr>
      </w:pPr>
    </w:p>
    <w:p w14:paraId="684164B8" w14:textId="012787A7" w:rsidR="00B3319C" w:rsidRPr="00894831" w:rsidRDefault="00B3319C" w:rsidP="007D7A5B">
      <w:pPr>
        <w:rPr>
          <w:rFonts w:ascii="Arial" w:hAnsi="Arial" w:cs="Arial"/>
          <w:color w:val="000000" w:themeColor="text1"/>
          <w:sz w:val="24"/>
          <w:szCs w:val="24"/>
        </w:rPr>
      </w:pPr>
      <w:r w:rsidRPr="00894831">
        <w:rPr>
          <w:rFonts w:ascii="Arial" w:hAnsi="Arial" w:cs="Arial"/>
          <w:color w:val="000000" w:themeColor="text1"/>
          <w:sz w:val="24"/>
          <w:szCs w:val="24"/>
        </w:rPr>
        <w:t>Natural England (2020) JP032 A summary report on nature connectedness among adults and children in England. Available at: http://publications.naturalengland.org.uk/publication/6005041314136064 (Accessed: 1</w:t>
      </w:r>
      <w:r w:rsidR="00BF4243" w:rsidRPr="00894831">
        <w:rPr>
          <w:rFonts w:ascii="Arial" w:hAnsi="Arial" w:cs="Arial"/>
          <w:color w:val="000000" w:themeColor="text1"/>
          <w:sz w:val="24"/>
          <w:szCs w:val="24"/>
        </w:rPr>
        <w:t>1</w:t>
      </w:r>
      <w:r w:rsidRPr="00894831">
        <w:rPr>
          <w:rFonts w:ascii="Arial" w:hAnsi="Arial" w:cs="Arial"/>
          <w:color w:val="000000" w:themeColor="text1"/>
          <w:sz w:val="24"/>
          <w:szCs w:val="24"/>
        </w:rPr>
        <w:t xml:space="preserve"> </w:t>
      </w:r>
      <w:r w:rsidR="00BF4243" w:rsidRPr="00894831">
        <w:rPr>
          <w:rFonts w:ascii="Arial" w:hAnsi="Arial" w:cs="Arial"/>
          <w:color w:val="000000" w:themeColor="text1"/>
          <w:sz w:val="24"/>
          <w:szCs w:val="24"/>
        </w:rPr>
        <w:t>December</w:t>
      </w:r>
      <w:r w:rsidRPr="00894831">
        <w:rPr>
          <w:rFonts w:ascii="Arial" w:hAnsi="Arial" w:cs="Arial"/>
          <w:color w:val="000000" w:themeColor="text1"/>
          <w:sz w:val="24"/>
          <w:szCs w:val="24"/>
        </w:rPr>
        <w:t xml:space="preserve"> 202</w:t>
      </w:r>
      <w:r w:rsidR="00BF4243" w:rsidRPr="00894831">
        <w:rPr>
          <w:rFonts w:ascii="Arial" w:hAnsi="Arial" w:cs="Arial"/>
          <w:color w:val="000000" w:themeColor="text1"/>
          <w:sz w:val="24"/>
          <w:szCs w:val="24"/>
        </w:rPr>
        <w:t>1</w:t>
      </w:r>
      <w:r w:rsidRPr="00894831">
        <w:rPr>
          <w:rFonts w:ascii="Arial" w:hAnsi="Arial" w:cs="Arial"/>
          <w:color w:val="000000" w:themeColor="text1"/>
          <w:sz w:val="24"/>
          <w:szCs w:val="24"/>
        </w:rPr>
        <w:t>).</w:t>
      </w:r>
    </w:p>
    <w:p w14:paraId="4075E7F4" w14:textId="4C63B692" w:rsidR="299595D1" w:rsidRPr="00894831" w:rsidRDefault="299595D1" w:rsidP="299595D1">
      <w:pPr>
        <w:rPr>
          <w:rFonts w:ascii="Arial" w:hAnsi="Arial" w:cs="Arial"/>
          <w:color w:val="000000" w:themeColor="text1"/>
          <w:sz w:val="24"/>
          <w:szCs w:val="24"/>
        </w:rPr>
      </w:pPr>
    </w:p>
    <w:p w14:paraId="248CAD69" w14:textId="29D797DE" w:rsidR="001F2DEC" w:rsidRPr="00894831" w:rsidRDefault="001F2DEC" w:rsidP="00BF4243">
      <w:pPr>
        <w:rPr>
          <w:rFonts w:ascii="Arial" w:hAnsi="Arial" w:cs="Arial"/>
          <w:color w:val="000000" w:themeColor="text1"/>
          <w:sz w:val="24"/>
          <w:szCs w:val="24"/>
        </w:rPr>
      </w:pPr>
      <w:r w:rsidRPr="00894831">
        <w:rPr>
          <w:rFonts w:ascii="Arial" w:eastAsia="Calibri" w:hAnsi="Arial" w:cs="Arial"/>
          <w:color w:val="000000" w:themeColor="text1"/>
          <w:sz w:val="24"/>
          <w:szCs w:val="24"/>
        </w:rPr>
        <w:t xml:space="preserve">ParkourUK (2021) Strategy and Progress. Available at: </w:t>
      </w:r>
      <w:hyperlink r:id="rId18" w:history="1">
        <w:r w:rsidRPr="00894831">
          <w:rPr>
            <w:rStyle w:val="Hyperlink"/>
            <w:rFonts w:ascii="Arial" w:eastAsia="Calibri" w:hAnsi="Arial" w:cs="Arial"/>
            <w:color w:val="000000" w:themeColor="text1"/>
            <w:sz w:val="24"/>
            <w:szCs w:val="24"/>
          </w:rPr>
          <w:t>https://parkour.uk/strategy/</w:t>
        </w:r>
      </w:hyperlink>
      <w:r w:rsidR="00BF4243" w:rsidRPr="00894831">
        <w:rPr>
          <w:rStyle w:val="Hyperlink"/>
          <w:rFonts w:ascii="Arial" w:eastAsia="Calibri" w:hAnsi="Arial" w:cs="Arial"/>
          <w:color w:val="000000" w:themeColor="text1"/>
          <w:sz w:val="24"/>
          <w:szCs w:val="24"/>
        </w:rPr>
        <w:t xml:space="preserve"> </w:t>
      </w:r>
      <w:r w:rsidR="00BF4243" w:rsidRPr="00894831">
        <w:rPr>
          <w:rFonts w:ascii="Arial" w:hAnsi="Arial" w:cs="Arial"/>
          <w:color w:val="000000" w:themeColor="text1"/>
          <w:sz w:val="24"/>
          <w:szCs w:val="24"/>
        </w:rPr>
        <w:t>(Accessed: 7 December 2021).</w:t>
      </w:r>
    </w:p>
    <w:p w14:paraId="6184BFEF" w14:textId="77777777" w:rsidR="001F2DEC" w:rsidRPr="00894831" w:rsidRDefault="001F2DEC" w:rsidP="00E860A7">
      <w:pPr>
        <w:spacing w:line="257" w:lineRule="auto"/>
        <w:rPr>
          <w:rFonts w:ascii="Arial" w:eastAsia="Calibri" w:hAnsi="Arial" w:cs="Arial"/>
          <w:color w:val="000000" w:themeColor="text1"/>
          <w:sz w:val="24"/>
          <w:szCs w:val="24"/>
        </w:rPr>
      </w:pPr>
    </w:p>
    <w:p w14:paraId="285FCB65" w14:textId="3B394A5C" w:rsidR="00E860A7" w:rsidRPr="00894831" w:rsidRDefault="00E860A7" w:rsidP="00BF4243">
      <w:pPr>
        <w:rPr>
          <w:rFonts w:ascii="Arial" w:hAnsi="Arial" w:cs="Arial"/>
          <w:color w:val="000000" w:themeColor="text1"/>
          <w:sz w:val="24"/>
          <w:szCs w:val="24"/>
        </w:rPr>
      </w:pPr>
      <w:r w:rsidRPr="00894831">
        <w:rPr>
          <w:rFonts w:ascii="Arial" w:eastAsia="Calibri" w:hAnsi="Arial" w:cs="Arial"/>
          <w:color w:val="000000" w:themeColor="text1"/>
          <w:sz w:val="24"/>
          <w:szCs w:val="24"/>
        </w:rPr>
        <w:t xml:space="preserve">Plymouth University (2016) Transforming Outdoor Learning In Schools Lessons From The Natural Connections Project. Available at: </w:t>
      </w:r>
      <w:hyperlink r:id="rId19" w:history="1">
        <w:r w:rsidR="00BF4243" w:rsidRPr="00894831">
          <w:rPr>
            <w:rStyle w:val="Hyperlink"/>
            <w:rFonts w:ascii="Arial" w:eastAsia="Calibri" w:hAnsi="Arial" w:cs="Arial"/>
            <w:color w:val="000000" w:themeColor="text1"/>
            <w:sz w:val="24"/>
            <w:szCs w:val="24"/>
          </w:rPr>
          <w:t>https://www.plymouth.ac.uk/uploads/production/document/path/7/7634/Transforming_Outdoor_Learning_in_Schools_SCN.pdf</w:t>
        </w:r>
      </w:hyperlink>
      <w:r w:rsidR="00BF4243" w:rsidRPr="00894831">
        <w:rPr>
          <w:rFonts w:ascii="Arial" w:eastAsia="Calibri" w:hAnsi="Arial" w:cs="Arial"/>
          <w:color w:val="000000" w:themeColor="text1"/>
          <w:sz w:val="24"/>
          <w:szCs w:val="24"/>
        </w:rPr>
        <w:t xml:space="preserve"> </w:t>
      </w:r>
      <w:r w:rsidR="00BF4243" w:rsidRPr="00894831">
        <w:rPr>
          <w:rFonts w:ascii="Arial" w:hAnsi="Arial" w:cs="Arial"/>
          <w:color w:val="000000" w:themeColor="text1"/>
          <w:sz w:val="24"/>
          <w:szCs w:val="24"/>
        </w:rPr>
        <w:t>(Accessed: 9 December 2021).</w:t>
      </w:r>
    </w:p>
    <w:p w14:paraId="77907E36" w14:textId="77777777" w:rsidR="00E860A7" w:rsidRPr="00894831" w:rsidRDefault="00E860A7" w:rsidP="299595D1">
      <w:pPr>
        <w:rPr>
          <w:rFonts w:ascii="Arial" w:hAnsi="Arial" w:cs="Arial"/>
          <w:color w:val="000000" w:themeColor="text1"/>
          <w:sz w:val="24"/>
          <w:szCs w:val="24"/>
        </w:rPr>
      </w:pPr>
    </w:p>
    <w:p w14:paraId="1E9A69C9" w14:textId="460DCBE6" w:rsidR="00E860A7" w:rsidRPr="00894831" w:rsidRDefault="00E860A7" w:rsidP="00905E0F">
      <w:pPr>
        <w:rPr>
          <w:rFonts w:ascii="Arial" w:eastAsia="Times New Roman" w:hAnsi="Arial" w:cs="Arial"/>
          <w:color w:val="000000" w:themeColor="text1"/>
          <w:sz w:val="24"/>
          <w:szCs w:val="24"/>
        </w:rPr>
      </w:pPr>
      <w:r w:rsidRPr="00894831">
        <w:rPr>
          <w:rFonts w:ascii="Arial" w:eastAsia="Times New Roman" w:hAnsi="Arial" w:cs="Arial"/>
          <w:color w:val="000000" w:themeColor="text1"/>
          <w:sz w:val="24"/>
          <w:szCs w:val="24"/>
          <w:shd w:val="clear" w:color="auto" w:fill="FFFFFF"/>
        </w:rPr>
        <w:t xml:space="preserve">Ritchie, J. (1996) ‘The Bicultural Imperative within the New Zealand Draft Curriculum Guidelines for Early Childhood Education, ‘Te </w:t>
      </w:r>
      <w:proofErr w:type="spellStart"/>
      <w:r w:rsidRPr="00894831">
        <w:rPr>
          <w:rFonts w:ascii="Arial" w:eastAsia="Times New Roman" w:hAnsi="Arial" w:cs="Arial"/>
          <w:color w:val="000000" w:themeColor="text1"/>
          <w:sz w:val="24"/>
          <w:szCs w:val="24"/>
          <w:shd w:val="clear" w:color="auto" w:fill="FFFFFF"/>
        </w:rPr>
        <w:t>Whariki</w:t>
      </w:r>
      <w:proofErr w:type="spellEnd"/>
      <w:r w:rsidRPr="00894831">
        <w:rPr>
          <w:rFonts w:ascii="Arial" w:eastAsia="Times New Roman" w:hAnsi="Arial" w:cs="Arial"/>
          <w:color w:val="000000" w:themeColor="text1"/>
          <w:sz w:val="24"/>
          <w:szCs w:val="24"/>
          <w:shd w:val="clear" w:color="auto" w:fill="FFFFFF"/>
        </w:rPr>
        <w:t>’’, </w:t>
      </w:r>
      <w:r w:rsidRPr="00894831">
        <w:rPr>
          <w:rFonts w:ascii="Arial" w:eastAsia="Times New Roman" w:hAnsi="Arial" w:cs="Arial"/>
          <w:color w:val="000000" w:themeColor="text1"/>
          <w:sz w:val="24"/>
          <w:szCs w:val="24"/>
        </w:rPr>
        <w:t>Australasian Journal of Early Childhood</w:t>
      </w:r>
      <w:r w:rsidRPr="00894831">
        <w:rPr>
          <w:rFonts w:ascii="Arial" w:eastAsia="Times New Roman" w:hAnsi="Arial" w:cs="Arial"/>
          <w:color w:val="000000" w:themeColor="text1"/>
          <w:sz w:val="24"/>
          <w:szCs w:val="24"/>
          <w:shd w:val="clear" w:color="auto" w:fill="FFFFFF"/>
        </w:rPr>
        <w:t>, 21(3), pp. 28–32. DOI:</w:t>
      </w:r>
      <w:r w:rsidRPr="00894831">
        <w:rPr>
          <w:rFonts w:ascii="Arial" w:eastAsia="Times New Roman" w:hAnsi="Arial" w:cs="Arial"/>
          <w:color w:val="000000" w:themeColor="text1"/>
          <w:sz w:val="24"/>
          <w:szCs w:val="24"/>
        </w:rPr>
        <w:t>10.1177/183693919602100307</w:t>
      </w:r>
      <w:r w:rsidRPr="00894831">
        <w:rPr>
          <w:rFonts w:ascii="Arial" w:eastAsia="Times New Roman" w:hAnsi="Arial" w:cs="Arial"/>
          <w:color w:val="000000" w:themeColor="text1"/>
          <w:sz w:val="24"/>
          <w:szCs w:val="24"/>
          <w:shd w:val="clear" w:color="auto" w:fill="FFFFFF"/>
        </w:rPr>
        <w:t>.</w:t>
      </w:r>
    </w:p>
    <w:p w14:paraId="24D90F66" w14:textId="77777777" w:rsidR="00E860A7" w:rsidRPr="00894831" w:rsidRDefault="00E860A7" w:rsidP="00905E0F">
      <w:pPr>
        <w:rPr>
          <w:rFonts w:ascii="Arial" w:hAnsi="Arial" w:cs="Arial"/>
          <w:color w:val="000000" w:themeColor="text1"/>
          <w:sz w:val="24"/>
          <w:szCs w:val="24"/>
          <w:u w:val="single"/>
        </w:rPr>
      </w:pPr>
    </w:p>
    <w:p w14:paraId="3F125337" w14:textId="7431A1CA" w:rsidR="00E860A7" w:rsidRPr="00894831" w:rsidRDefault="00E860A7" w:rsidP="299595D1">
      <w:pPr>
        <w:rPr>
          <w:rFonts w:ascii="Arial" w:hAnsi="Arial" w:cs="Arial"/>
          <w:color w:val="000000" w:themeColor="text1"/>
          <w:sz w:val="24"/>
          <w:szCs w:val="24"/>
        </w:rPr>
      </w:pPr>
      <w:r w:rsidRPr="00894831">
        <w:rPr>
          <w:rFonts w:ascii="Arial" w:hAnsi="Arial" w:cs="Arial"/>
          <w:color w:val="000000" w:themeColor="text1"/>
          <w:sz w:val="24"/>
          <w:szCs w:val="24"/>
        </w:rPr>
        <w:t>Turtle</w:t>
      </w:r>
      <w:r w:rsidR="006D1829" w:rsidRPr="00894831">
        <w:rPr>
          <w:rFonts w:ascii="Arial" w:hAnsi="Arial" w:cs="Arial"/>
          <w:color w:val="000000" w:themeColor="text1"/>
          <w:sz w:val="24"/>
          <w:szCs w:val="24"/>
        </w:rPr>
        <w:t>,</w:t>
      </w:r>
      <w:r w:rsidRPr="00894831">
        <w:rPr>
          <w:rFonts w:ascii="Arial" w:hAnsi="Arial" w:cs="Arial"/>
          <w:color w:val="000000" w:themeColor="text1"/>
          <w:sz w:val="24"/>
          <w:szCs w:val="24"/>
        </w:rPr>
        <w:t xml:space="preserve"> C., </w:t>
      </w:r>
      <w:proofErr w:type="spellStart"/>
      <w:r w:rsidRPr="00894831">
        <w:rPr>
          <w:rFonts w:ascii="Arial" w:hAnsi="Arial" w:cs="Arial"/>
          <w:color w:val="000000" w:themeColor="text1"/>
          <w:sz w:val="24"/>
          <w:szCs w:val="24"/>
        </w:rPr>
        <w:t>Convery</w:t>
      </w:r>
      <w:proofErr w:type="spellEnd"/>
      <w:r w:rsidR="006D1829" w:rsidRPr="00894831">
        <w:rPr>
          <w:rFonts w:ascii="Arial" w:hAnsi="Arial" w:cs="Arial"/>
          <w:color w:val="000000" w:themeColor="text1"/>
          <w:sz w:val="24"/>
          <w:szCs w:val="24"/>
        </w:rPr>
        <w:t>,</w:t>
      </w:r>
      <w:r w:rsidRPr="00894831">
        <w:rPr>
          <w:rFonts w:ascii="Arial" w:hAnsi="Arial" w:cs="Arial"/>
          <w:color w:val="000000" w:themeColor="text1"/>
          <w:sz w:val="24"/>
          <w:szCs w:val="24"/>
        </w:rPr>
        <w:t xml:space="preserve"> I., </w:t>
      </w:r>
      <w:proofErr w:type="spellStart"/>
      <w:r w:rsidRPr="00894831">
        <w:rPr>
          <w:rFonts w:ascii="Arial" w:hAnsi="Arial" w:cs="Arial"/>
          <w:color w:val="000000" w:themeColor="text1"/>
          <w:sz w:val="24"/>
          <w:szCs w:val="24"/>
        </w:rPr>
        <w:t>Convery</w:t>
      </w:r>
      <w:proofErr w:type="spellEnd"/>
      <w:r w:rsidRPr="00894831">
        <w:rPr>
          <w:rFonts w:ascii="Arial" w:hAnsi="Arial" w:cs="Arial"/>
          <w:color w:val="000000" w:themeColor="text1"/>
          <w:sz w:val="24"/>
          <w:szCs w:val="24"/>
        </w:rPr>
        <w:t>, K. (2015) ‘Forest Schools and environmental attitudes: A case study of children aged 8–11 years’, Cogent Education, 2(1), DOI: </w:t>
      </w:r>
      <w:hyperlink r:id="rId20" w:history="1">
        <w:r w:rsidRPr="00894831">
          <w:rPr>
            <w:rFonts w:ascii="Arial" w:hAnsi="Arial" w:cs="Arial"/>
            <w:color w:val="000000" w:themeColor="text1"/>
            <w:sz w:val="24"/>
            <w:szCs w:val="24"/>
          </w:rPr>
          <w:t>10.1080/2331186X.2015.1100103</w:t>
        </w:r>
      </w:hyperlink>
    </w:p>
    <w:p w14:paraId="76157DE8" w14:textId="77777777" w:rsidR="004B3DD4" w:rsidRPr="00894831" w:rsidRDefault="004B3DD4" w:rsidP="299595D1">
      <w:pPr>
        <w:rPr>
          <w:rFonts w:ascii="Arial" w:hAnsi="Arial" w:cs="Arial"/>
          <w:color w:val="000000" w:themeColor="text1"/>
          <w:sz w:val="24"/>
          <w:szCs w:val="24"/>
        </w:rPr>
      </w:pPr>
    </w:p>
    <w:p w14:paraId="5891AEF6" w14:textId="7A7BAFD5" w:rsidR="00E860A7" w:rsidRPr="00894831" w:rsidRDefault="00E860A7" w:rsidP="299595D1">
      <w:pPr>
        <w:rPr>
          <w:rFonts w:ascii="Arial" w:hAnsi="Arial" w:cs="Arial"/>
          <w:color w:val="000000" w:themeColor="text1"/>
          <w:sz w:val="24"/>
          <w:szCs w:val="24"/>
        </w:rPr>
      </w:pPr>
      <w:r w:rsidRPr="00894831">
        <w:rPr>
          <w:rFonts w:ascii="Arial" w:hAnsi="Arial" w:cs="Arial"/>
          <w:color w:val="000000" w:themeColor="text1"/>
          <w:sz w:val="24"/>
          <w:szCs w:val="24"/>
        </w:rPr>
        <w:t>Wainwright, N. And Williams, A. (2021) ‘Outdoor and Adventurous Activities’, The Handbook of Primary Physical Education</w:t>
      </w:r>
      <w:r w:rsidR="00406BDE" w:rsidRPr="00894831">
        <w:rPr>
          <w:rFonts w:ascii="Arial" w:hAnsi="Arial" w:cs="Arial"/>
          <w:color w:val="000000" w:themeColor="text1"/>
          <w:sz w:val="24"/>
          <w:szCs w:val="24"/>
        </w:rPr>
        <w:t>. (Unpublished).</w:t>
      </w:r>
    </w:p>
    <w:p w14:paraId="55B08EEA" w14:textId="77777777" w:rsidR="004B3DD4" w:rsidRPr="00894831" w:rsidRDefault="004B3DD4" w:rsidP="006305A4">
      <w:pPr>
        <w:rPr>
          <w:rFonts w:ascii="Arial" w:hAnsi="Arial" w:cs="Arial"/>
          <w:color w:val="000000" w:themeColor="text1"/>
          <w:sz w:val="24"/>
          <w:szCs w:val="24"/>
        </w:rPr>
      </w:pPr>
    </w:p>
    <w:p w14:paraId="14283114" w14:textId="64EF9193" w:rsidR="004B3DD4" w:rsidRPr="00894831" w:rsidRDefault="004B3DD4" w:rsidP="006305A4">
      <w:pPr>
        <w:rPr>
          <w:rFonts w:ascii="Arial" w:hAnsi="Arial" w:cs="Arial"/>
          <w:color w:val="000000" w:themeColor="text1"/>
          <w:sz w:val="24"/>
          <w:szCs w:val="24"/>
        </w:rPr>
      </w:pPr>
      <w:r w:rsidRPr="00894831">
        <w:rPr>
          <w:rFonts w:ascii="Arial" w:hAnsi="Arial" w:cs="Arial"/>
          <w:color w:val="000000" w:themeColor="text1"/>
          <w:sz w:val="24"/>
          <w:szCs w:val="24"/>
        </w:rPr>
        <w:t>Williams, A. and Wainwright, N. (2020) “Re-thinking adventurous activities in physical education: models-based approaches,” </w:t>
      </w:r>
      <w:r w:rsidRPr="00894831">
        <w:rPr>
          <w:rFonts w:ascii="Arial" w:hAnsi="Arial" w:cs="Arial"/>
          <w:i/>
          <w:iCs/>
          <w:color w:val="000000" w:themeColor="text1"/>
          <w:sz w:val="24"/>
          <w:szCs w:val="24"/>
        </w:rPr>
        <w:t>Journal of Adventure Education &amp; Outdoor Learning</w:t>
      </w:r>
      <w:r w:rsidRPr="00894831">
        <w:rPr>
          <w:rFonts w:ascii="Arial" w:hAnsi="Arial" w:cs="Arial"/>
          <w:color w:val="000000" w:themeColor="text1"/>
          <w:sz w:val="24"/>
          <w:szCs w:val="24"/>
        </w:rPr>
        <w:t>, 20(3), pp. 217–229.</w:t>
      </w:r>
    </w:p>
    <w:p w14:paraId="7E08685F" w14:textId="77777777" w:rsidR="00E860A7" w:rsidRPr="00894831" w:rsidRDefault="00E860A7" w:rsidP="299595D1">
      <w:pPr>
        <w:rPr>
          <w:rFonts w:ascii="Arial" w:hAnsi="Arial" w:cs="Arial"/>
          <w:color w:val="000000" w:themeColor="text1"/>
          <w:sz w:val="24"/>
          <w:szCs w:val="24"/>
        </w:rPr>
      </w:pPr>
    </w:p>
    <w:p w14:paraId="1711FD76" w14:textId="562CB6AE" w:rsidR="008106F5" w:rsidRPr="00894831" w:rsidRDefault="008106F5" w:rsidP="299595D1">
      <w:pPr>
        <w:rPr>
          <w:rFonts w:ascii="Arial" w:hAnsi="Arial" w:cs="Arial"/>
          <w:color w:val="000000" w:themeColor="text1"/>
          <w:sz w:val="24"/>
          <w:szCs w:val="24"/>
        </w:rPr>
      </w:pPr>
      <w:r w:rsidRPr="00894831">
        <w:rPr>
          <w:rFonts w:ascii="Arial" w:hAnsi="Arial" w:cs="Arial"/>
          <w:color w:val="000000" w:themeColor="text1"/>
          <w:sz w:val="24"/>
          <w:szCs w:val="24"/>
        </w:rPr>
        <w:t>Welsh Government (2012) Equality and diversity guidance for work-based learning Available at: https://gov.wales/sites/default/files/publications/2018-11/equality-and-diversity-guidance-for-work-based-learning.pdf (Accessed: December 10</w:t>
      </w:r>
      <w:r w:rsidRPr="00894831">
        <w:rPr>
          <w:rFonts w:ascii="Arial" w:hAnsi="Arial" w:cs="Arial"/>
          <w:color w:val="000000" w:themeColor="text1"/>
          <w:sz w:val="24"/>
          <w:szCs w:val="24"/>
          <w:vertAlign w:val="superscript"/>
        </w:rPr>
        <w:t>th</w:t>
      </w:r>
      <w:r w:rsidRPr="00894831">
        <w:rPr>
          <w:rFonts w:ascii="Arial" w:hAnsi="Arial" w:cs="Arial"/>
          <w:color w:val="000000" w:themeColor="text1"/>
          <w:sz w:val="24"/>
          <w:szCs w:val="24"/>
        </w:rPr>
        <w:t>, 2021).</w:t>
      </w:r>
    </w:p>
    <w:p w14:paraId="2224C349" w14:textId="77777777" w:rsidR="008106F5" w:rsidRPr="00894831" w:rsidRDefault="008106F5" w:rsidP="299595D1">
      <w:pPr>
        <w:rPr>
          <w:rFonts w:ascii="Arial" w:hAnsi="Arial" w:cs="Arial"/>
          <w:color w:val="000000" w:themeColor="text1"/>
          <w:sz w:val="24"/>
          <w:szCs w:val="24"/>
        </w:rPr>
      </w:pPr>
    </w:p>
    <w:p w14:paraId="1F3A84B0" w14:textId="2C88EBCC" w:rsidR="00F7046B" w:rsidRPr="00894831" w:rsidRDefault="72972AAC">
      <w:pPr>
        <w:rPr>
          <w:rFonts w:ascii="Arial" w:hAnsi="Arial" w:cs="Arial"/>
          <w:color w:val="000000" w:themeColor="text1"/>
          <w:sz w:val="24"/>
          <w:szCs w:val="24"/>
        </w:rPr>
      </w:pPr>
      <w:r w:rsidRPr="00894831">
        <w:rPr>
          <w:rFonts w:ascii="Arial" w:hAnsi="Arial" w:cs="Arial"/>
          <w:color w:val="000000" w:themeColor="text1"/>
          <w:sz w:val="24"/>
          <w:szCs w:val="24"/>
        </w:rPr>
        <w:t xml:space="preserve">Welsh Government (2015) Pioneer Schools Available at: </w:t>
      </w:r>
      <w:hyperlink r:id="rId21" w:history="1">
        <w:r w:rsidR="00BF4243" w:rsidRPr="00894831">
          <w:rPr>
            <w:rStyle w:val="Hyperlink"/>
            <w:rFonts w:ascii="Arial" w:hAnsi="Arial" w:cs="Arial"/>
            <w:color w:val="000000" w:themeColor="text1"/>
            <w:sz w:val="24"/>
            <w:szCs w:val="24"/>
          </w:rPr>
          <w:t>https://dera.ioe.ac.uk/23418/2/150630-pioneer-schools-e_Redacted.pdf</w:t>
        </w:r>
      </w:hyperlink>
      <w:r w:rsidR="00BF4243" w:rsidRPr="00894831">
        <w:rPr>
          <w:rFonts w:ascii="Arial" w:hAnsi="Arial" w:cs="Arial"/>
          <w:color w:val="000000" w:themeColor="text1"/>
          <w:sz w:val="24"/>
          <w:szCs w:val="24"/>
        </w:rPr>
        <w:t xml:space="preserve"> (Accessed: 7 December 2021).</w:t>
      </w:r>
    </w:p>
    <w:sectPr w:rsidR="00F7046B" w:rsidRPr="008948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F0ABA"/>
    <w:multiLevelType w:val="hybridMultilevel"/>
    <w:tmpl w:val="411A0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9E03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715BDC"/>
    <w:multiLevelType w:val="hybridMultilevel"/>
    <w:tmpl w:val="FFFFFFFF"/>
    <w:lvl w:ilvl="0" w:tplc="BD82D97A">
      <w:start w:val="1"/>
      <w:numFmt w:val="bullet"/>
      <w:lvlText w:val="·"/>
      <w:lvlJc w:val="left"/>
      <w:pPr>
        <w:ind w:left="720" w:hanging="360"/>
      </w:pPr>
      <w:rPr>
        <w:rFonts w:ascii="Symbol" w:hAnsi="Symbol" w:hint="default"/>
      </w:rPr>
    </w:lvl>
    <w:lvl w:ilvl="1" w:tplc="AAE80E8C">
      <w:start w:val="1"/>
      <w:numFmt w:val="bullet"/>
      <w:lvlText w:val="o"/>
      <w:lvlJc w:val="left"/>
      <w:pPr>
        <w:ind w:left="1440" w:hanging="360"/>
      </w:pPr>
      <w:rPr>
        <w:rFonts w:ascii="Courier New" w:hAnsi="Courier New" w:hint="default"/>
      </w:rPr>
    </w:lvl>
    <w:lvl w:ilvl="2" w:tplc="7C3EBC4C">
      <w:start w:val="1"/>
      <w:numFmt w:val="bullet"/>
      <w:lvlText w:val=""/>
      <w:lvlJc w:val="left"/>
      <w:pPr>
        <w:ind w:left="2160" w:hanging="360"/>
      </w:pPr>
      <w:rPr>
        <w:rFonts w:ascii="Wingdings" w:hAnsi="Wingdings" w:hint="default"/>
      </w:rPr>
    </w:lvl>
    <w:lvl w:ilvl="3" w:tplc="4F606F74">
      <w:start w:val="1"/>
      <w:numFmt w:val="bullet"/>
      <w:lvlText w:val=""/>
      <w:lvlJc w:val="left"/>
      <w:pPr>
        <w:ind w:left="2880" w:hanging="360"/>
      </w:pPr>
      <w:rPr>
        <w:rFonts w:ascii="Symbol" w:hAnsi="Symbol" w:hint="default"/>
      </w:rPr>
    </w:lvl>
    <w:lvl w:ilvl="4" w:tplc="198205CC">
      <w:start w:val="1"/>
      <w:numFmt w:val="bullet"/>
      <w:lvlText w:val="o"/>
      <w:lvlJc w:val="left"/>
      <w:pPr>
        <w:ind w:left="3600" w:hanging="360"/>
      </w:pPr>
      <w:rPr>
        <w:rFonts w:ascii="Courier New" w:hAnsi="Courier New" w:hint="default"/>
      </w:rPr>
    </w:lvl>
    <w:lvl w:ilvl="5" w:tplc="BCF0F1F8">
      <w:start w:val="1"/>
      <w:numFmt w:val="bullet"/>
      <w:lvlText w:val=""/>
      <w:lvlJc w:val="left"/>
      <w:pPr>
        <w:ind w:left="4320" w:hanging="360"/>
      </w:pPr>
      <w:rPr>
        <w:rFonts w:ascii="Wingdings" w:hAnsi="Wingdings" w:hint="default"/>
      </w:rPr>
    </w:lvl>
    <w:lvl w:ilvl="6" w:tplc="50A89AB0">
      <w:start w:val="1"/>
      <w:numFmt w:val="bullet"/>
      <w:lvlText w:val=""/>
      <w:lvlJc w:val="left"/>
      <w:pPr>
        <w:ind w:left="5040" w:hanging="360"/>
      </w:pPr>
      <w:rPr>
        <w:rFonts w:ascii="Symbol" w:hAnsi="Symbol" w:hint="default"/>
      </w:rPr>
    </w:lvl>
    <w:lvl w:ilvl="7" w:tplc="C77800C6">
      <w:start w:val="1"/>
      <w:numFmt w:val="bullet"/>
      <w:lvlText w:val="o"/>
      <w:lvlJc w:val="left"/>
      <w:pPr>
        <w:ind w:left="5760" w:hanging="360"/>
      </w:pPr>
      <w:rPr>
        <w:rFonts w:ascii="Courier New" w:hAnsi="Courier New" w:hint="default"/>
      </w:rPr>
    </w:lvl>
    <w:lvl w:ilvl="8" w:tplc="EE5AA80C">
      <w:start w:val="1"/>
      <w:numFmt w:val="bullet"/>
      <w:lvlText w:val=""/>
      <w:lvlJc w:val="left"/>
      <w:pPr>
        <w:ind w:left="6480" w:hanging="360"/>
      </w:pPr>
      <w:rPr>
        <w:rFonts w:ascii="Wingdings" w:hAnsi="Wingdings" w:hint="default"/>
      </w:rPr>
    </w:lvl>
  </w:abstractNum>
  <w:abstractNum w:abstractNumId="3" w15:restartNumberingAfterBreak="0">
    <w:nsid w:val="26AE243B"/>
    <w:multiLevelType w:val="hybridMultilevel"/>
    <w:tmpl w:val="9B7C4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293770"/>
    <w:multiLevelType w:val="hybridMultilevel"/>
    <w:tmpl w:val="600AD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F21865"/>
    <w:multiLevelType w:val="hybridMultilevel"/>
    <w:tmpl w:val="FFFFFFFF"/>
    <w:lvl w:ilvl="0" w:tplc="2B14276E">
      <w:start w:val="1"/>
      <w:numFmt w:val="bullet"/>
      <w:lvlText w:val="·"/>
      <w:lvlJc w:val="left"/>
      <w:pPr>
        <w:ind w:left="720" w:hanging="360"/>
      </w:pPr>
      <w:rPr>
        <w:rFonts w:ascii="Symbol" w:hAnsi="Symbol" w:hint="default"/>
      </w:rPr>
    </w:lvl>
    <w:lvl w:ilvl="1" w:tplc="F192205C">
      <w:start w:val="1"/>
      <w:numFmt w:val="bullet"/>
      <w:lvlText w:val="o"/>
      <w:lvlJc w:val="left"/>
      <w:pPr>
        <w:ind w:left="1440" w:hanging="360"/>
      </w:pPr>
      <w:rPr>
        <w:rFonts w:ascii="Courier New" w:hAnsi="Courier New" w:hint="default"/>
      </w:rPr>
    </w:lvl>
    <w:lvl w:ilvl="2" w:tplc="E8D60D88">
      <w:start w:val="1"/>
      <w:numFmt w:val="bullet"/>
      <w:lvlText w:val=""/>
      <w:lvlJc w:val="left"/>
      <w:pPr>
        <w:ind w:left="2160" w:hanging="360"/>
      </w:pPr>
      <w:rPr>
        <w:rFonts w:ascii="Wingdings" w:hAnsi="Wingdings" w:hint="default"/>
      </w:rPr>
    </w:lvl>
    <w:lvl w:ilvl="3" w:tplc="7A58039C">
      <w:start w:val="1"/>
      <w:numFmt w:val="bullet"/>
      <w:lvlText w:val=""/>
      <w:lvlJc w:val="left"/>
      <w:pPr>
        <w:ind w:left="2880" w:hanging="360"/>
      </w:pPr>
      <w:rPr>
        <w:rFonts w:ascii="Symbol" w:hAnsi="Symbol" w:hint="default"/>
      </w:rPr>
    </w:lvl>
    <w:lvl w:ilvl="4" w:tplc="BDC6E952">
      <w:start w:val="1"/>
      <w:numFmt w:val="bullet"/>
      <w:lvlText w:val="o"/>
      <w:lvlJc w:val="left"/>
      <w:pPr>
        <w:ind w:left="3600" w:hanging="360"/>
      </w:pPr>
      <w:rPr>
        <w:rFonts w:ascii="Courier New" w:hAnsi="Courier New" w:hint="default"/>
      </w:rPr>
    </w:lvl>
    <w:lvl w:ilvl="5" w:tplc="908CB066">
      <w:start w:val="1"/>
      <w:numFmt w:val="bullet"/>
      <w:lvlText w:val=""/>
      <w:lvlJc w:val="left"/>
      <w:pPr>
        <w:ind w:left="4320" w:hanging="360"/>
      </w:pPr>
      <w:rPr>
        <w:rFonts w:ascii="Wingdings" w:hAnsi="Wingdings" w:hint="default"/>
      </w:rPr>
    </w:lvl>
    <w:lvl w:ilvl="6" w:tplc="DED42F96">
      <w:start w:val="1"/>
      <w:numFmt w:val="bullet"/>
      <w:lvlText w:val=""/>
      <w:lvlJc w:val="left"/>
      <w:pPr>
        <w:ind w:left="5040" w:hanging="360"/>
      </w:pPr>
      <w:rPr>
        <w:rFonts w:ascii="Symbol" w:hAnsi="Symbol" w:hint="default"/>
      </w:rPr>
    </w:lvl>
    <w:lvl w:ilvl="7" w:tplc="F5E8469E">
      <w:start w:val="1"/>
      <w:numFmt w:val="bullet"/>
      <w:lvlText w:val="o"/>
      <w:lvlJc w:val="left"/>
      <w:pPr>
        <w:ind w:left="5760" w:hanging="360"/>
      </w:pPr>
      <w:rPr>
        <w:rFonts w:ascii="Courier New" w:hAnsi="Courier New" w:hint="default"/>
      </w:rPr>
    </w:lvl>
    <w:lvl w:ilvl="8" w:tplc="8BD8540C">
      <w:start w:val="1"/>
      <w:numFmt w:val="bullet"/>
      <w:lvlText w:val=""/>
      <w:lvlJc w:val="left"/>
      <w:pPr>
        <w:ind w:left="6480" w:hanging="360"/>
      </w:pPr>
      <w:rPr>
        <w:rFonts w:ascii="Wingdings" w:hAnsi="Wingdings" w:hint="default"/>
      </w:rPr>
    </w:lvl>
  </w:abstractNum>
  <w:abstractNum w:abstractNumId="6" w15:restartNumberingAfterBreak="0">
    <w:nsid w:val="3E0627ED"/>
    <w:multiLevelType w:val="hybridMultilevel"/>
    <w:tmpl w:val="FFFFFFFF"/>
    <w:lvl w:ilvl="0" w:tplc="EC34044E">
      <w:start w:val="1"/>
      <w:numFmt w:val="bullet"/>
      <w:lvlText w:val="·"/>
      <w:lvlJc w:val="left"/>
      <w:pPr>
        <w:ind w:left="720" w:hanging="360"/>
      </w:pPr>
      <w:rPr>
        <w:rFonts w:ascii="Symbol" w:hAnsi="Symbol" w:hint="default"/>
      </w:rPr>
    </w:lvl>
    <w:lvl w:ilvl="1" w:tplc="62D2A1BA">
      <w:start w:val="1"/>
      <w:numFmt w:val="bullet"/>
      <w:lvlText w:val="o"/>
      <w:lvlJc w:val="left"/>
      <w:pPr>
        <w:ind w:left="1440" w:hanging="360"/>
      </w:pPr>
      <w:rPr>
        <w:rFonts w:ascii="Courier New" w:hAnsi="Courier New" w:hint="default"/>
      </w:rPr>
    </w:lvl>
    <w:lvl w:ilvl="2" w:tplc="E7D68B7A">
      <w:start w:val="1"/>
      <w:numFmt w:val="bullet"/>
      <w:lvlText w:val=""/>
      <w:lvlJc w:val="left"/>
      <w:pPr>
        <w:ind w:left="2160" w:hanging="360"/>
      </w:pPr>
      <w:rPr>
        <w:rFonts w:ascii="Wingdings" w:hAnsi="Wingdings" w:hint="default"/>
      </w:rPr>
    </w:lvl>
    <w:lvl w:ilvl="3" w:tplc="6A48BB98">
      <w:start w:val="1"/>
      <w:numFmt w:val="bullet"/>
      <w:lvlText w:val=""/>
      <w:lvlJc w:val="left"/>
      <w:pPr>
        <w:ind w:left="2880" w:hanging="360"/>
      </w:pPr>
      <w:rPr>
        <w:rFonts w:ascii="Symbol" w:hAnsi="Symbol" w:hint="default"/>
      </w:rPr>
    </w:lvl>
    <w:lvl w:ilvl="4" w:tplc="2A067302">
      <w:start w:val="1"/>
      <w:numFmt w:val="bullet"/>
      <w:lvlText w:val="o"/>
      <w:lvlJc w:val="left"/>
      <w:pPr>
        <w:ind w:left="3600" w:hanging="360"/>
      </w:pPr>
      <w:rPr>
        <w:rFonts w:ascii="Courier New" w:hAnsi="Courier New" w:hint="default"/>
      </w:rPr>
    </w:lvl>
    <w:lvl w:ilvl="5" w:tplc="6F14B530">
      <w:start w:val="1"/>
      <w:numFmt w:val="bullet"/>
      <w:lvlText w:val=""/>
      <w:lvlJc w:val="left"/>
      <w:pPr>
        <w:ind w:left="4320" w:hanging="360"/>
      </w:pPr>
      <w:rPr>
        <w:rFonts w:ascii="Wingdings" w:hAnsi="Wingdings" w:hint="default"/>
      </w:rPr>
    </w:lvl>
    <w:lvl w:ilvl="6" w:tplc="79C4F3D0">
      <w:start w:val="1"/>
      <w:numFmt w:val="bullet"/>
      <w:lvlText w:val=""/>
      <w:lvlJc w:val="left"/>
      <w:pPr>
        <w:ind w:left="5040" w:hanging="360"/>
      </w:pPr>
      <w:rPr>
        <w:rFonts w:ascii="Symbol" w:hAnsi="Symbol" w:hint="default"/>
      </w:rPr>
    </w:lvl>
    <w:lvl w:ilvl="7" w:tplc="33FC96AA">
      <w:start w:val="1"/>
      <w:numFmt w:val="bullet"/>
      <w:lvlText w:val="o"/>
      <w:lvlJc w:val="left"/>
      <w:pPr>
        <w:ind w:left="5760" w:hanging="360"/>
      </w:pPr>
      <w:rPr>
        <w:rFonts w:ascii="Courier New" w:hAnsi="Courier New" w:hint="default"/>
      </w:rPr>
    </w:lvl>
    <w:lvl w:ilvl="8" w:tplc="763A1BDE">
      <w:start w:val="1"/>
      <w:numFmt w:val="bullet"/>
      <w:lvlText w:val=""/>
      <w:lvlJc w:val="left"/>
      <w:pPr>
        <w:ind w:left="6480" w:hanging="360"/>
      </w:pPr>
      <w:rPr>
        <w:rFonts w:ascii="Wingdings" w:hAnsi="Wingdings" w:hint="default"/>
      </w:rPr>
    </w:lvl>
  </w:abstractNum>
  <w:abstractNum w:abstractNumId="7" w15:restartNumberingAfterBreak="0">
    <w:nsid w:val="4BA77E3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A67F31"/>
    <w:multiLevelType w:val="hybridMultilevel"/>
    <w:tmpl w:val="CD1C4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0"/>
  </w:num>
  <w:num w:numId="4">
    <w:abstractNumId w:val="4"/>
  </w:num>
  <w:num w:numId="5">
    <w:abstractNumId w:val="2"/>
  </w:num>
  <w:num w:numId="6">
    <w:abstractNumId w:val="6"/>
  </w:num>
  <w:num w:numId="7">
    <w:abstractNumId w:val="5"/>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FFE"/>
    <w:rsid w:val="00000248"/>
    <w:rsid w:val="00003B59"/>
    <w:rsid w:val="00005798"/>
    <w:rsid w:val="00010460"/>
    <w:rsid w:val="000170F0"/>
    <w:rsid w:val="00022895"/>
    <w:rsid w:val="00025A81"/>
    <w:rsid w:val="00025C58"/>
    <w:rsid w:val="00030812"/>
    <w:rsid w:val="000320DB"/>
    <w:rsid w:val="000353F8"/>
    <w:rsid w:val="0004078A"/>
    <w:rsid w:val="00041BB9"/>
    <w:rsid w:val="000450CB"/>
    <w:rsid w:val="000454AA"/>
    <w:rsid w:val="00051C47"/>
    <w:rsid w:val="0005263B"/>
    <w:rsid w:val="00061E7F"/>
    <w:rsid w:val="0007189C"/>
    <w:rsid w:val="00071B60"/>
    <w:rsid w:val="00073402"/>
    <w:rsid w:val="00076849"/>
    <w:rsid w:val="00077D65"/>
    <w:rsid w:val="00080420"/>
    <w:rsid w:val="00081BFD"/>
    <w:rsid w:val="00081C5A"/>
    <w:rsid w:val="0008682F"/>
    <w:rsid w:val="00096CE7"/>
    <w:rsid w:val="000A4C0C"/>
    <w:rsid w:val="000A4E98"/>
    <w:rsid w:val="000B219E"/>
    <w:rsid w:val="000B37D2"/>
    <w:rsid w:val="000B5906"/>
    <w:rsid w:val="000C6F8F"/>
    <w:rsid w:val="000D2D4D"/>
    <w:rsid w:val="000D47A8"/>
    <w:rsid w:val="000E50D9"/>
    <w:rsid w:val="000E7FF4"/>
    <w:rsid w:val="000F043A"/>
    <w:rsid w:val="000F719A"/>
    <w:rsid w:val="001021D1"/>
    <w:rsid w:val="0010640C"/>
    <w:rsid w:val="00106B74"/>
    <w:rsid w:val="001072B7"/>
    <w:rsid w:val="00110403"/>
    <w:rsid w:val="001213E3"/>
    <w:rsid w:val="00122FA7"/>
    <w:rsid w:val="00124DDA"/>
    <w:rsid w:val="00132326"/>
    <w:rsid w:val="00136620"/>
    <w:rsid w:val="00141F5A"/>
    <w:rsid w:val="0014560A"/>
    <w:rsid w:val="00166C13"/>
    <w:rsid w:val="00167D66"/>
    <w:rsid w:val="00191C61"/>
    <w:rsid w:val="001935CA"/>
    <w:rsid w:val="001A10F4"/>
    <w:rsid w:val="001A1D1D"/>
    <w:rsid w:val="001A2B93"/>
    <w:rsid w:val="001B0919"/>
    <w:rsid w:val="001B207F"/>
    <w:rsid w:val="001C1BFB"/>
    <w:rsid w:val="001C5DBA"/>
    <w:rsid w:val="001D34B5"/>
    <w:rsid w:val="001D4AA5"/>
    <w:rsid w:val="001D4C51"/>
    <w:rsid w:val="001D5E45"/>
    <w:rsid w:val="001E34B0"/>
    <w:rsid w:val="001E39A7"/>
    <w:rsid w:val="001F01E1"/>
    <w:rsid w:val="001F22DC"/>
    <w:rsid w:val="001F2DC6"/>
    <w:rsid w:val="001F2DEC"/>
    <w:rsid w:val="00205082"/>
    <w:rsid w:val="002110AA"/>
    <w:rsid w:val="00213939"/>
    <w:rsid w:val="00222592"/>
    <w:rsid w:val="00225856"/>
    <w:rsid w:val="00230CDF"/>
    <w:rsid w:val="0023147C"/>
    <w:rsid w:val="00233653"/>
    <w:rsid w:val="0023369E"/>
    <w:rsid w:val="00237121"/>
    <w:rsid w:val="00240772"/>
    <w:rsid w:val="002424E1"/>
    <w:rsid w:val="00247913"/>
    <w:rsid w:val="0026098A"/>
    <w:rsid w:val="002618DB"/>
    <w:rsid w:val="00264AD1"/>
    <w:rsid w:val="002667E5"/>
    <w:rsid w:val="00284CC3"/>
    <w:rsid w:val="00290FB5"/>
    <w:rsid w:val="0029298A"/>
    <w:rsid w:val="00295B3A"/>
    <w:rsid w:val="002962A1"/>
    <w:rsid w:val="00297E8D"/>
    <w:rsid w:val="002A5616"/>
    <w:rsid w:val="002A58C5"/>
    <w:rsid w:val="002B1DFA"/>
    <w:rsid w:val="002B45C1"/>
    <w:rsid w:val="002B6549"/>
    <w:rsid w:val="002B7E6D"/>
    <w:rsid w:val="002C32D1"/>
    <w:rsid w:val="002C568D"/>
    <w:rsid w:val="002C6C28"/>
    <w:rsid w:val="002C7ABC"/>
    <w:rsid w:val="002D6012"/>
    <w:rsid w:val="002E00B2"/>
    <w:rsid w:val="002E35FC"/>
    <w:rsid w:val="002F17B6"/>
    <w:rsid w:val="002F1A37"/>
    <w:rsid w:val="002F6919"/>
    <w:rsid w:val="003029B2"/>
    <w:rsid w:val="00303024"/>
    <w:rsid w:val="00312728"/>
    <w:rsid w:val="00315D93"/>
    <w:rsid w:val="003315ED"/>
    <w:rsid w:val="00342942"/>
    <w:rsid w:val="00342F24"/>
    <w:rsid w:val="00343229"/>
    <w:rsid w:val="00344CDF"/>
    <w:rsid w:val="0037432B"/>
    <w:rsid w:val="00381EDE"/>
    <w:rsid w:val="00383E5C"/>
    <w:rsid w:val="00384C99"/>
    <w:rsid w:val="00387FD1"/>
    <w:rsid w:val="003905DD"/>
    <w:rsid w:val="00390B33"/>
    <w:rsid w:val="003977EE"/>
    <w:rsid w:val="00397F93"/>
    <w:rsid w:val="003A4E63"/>
    <w:rsid w:val="003A585A"/>
    <w:rsid w:val="003A5979"/>
    <w:rsid w:val="003C0D51"/>
    <w:rsid w:val="003C2576"/>
    <w:rsid w:val="003D01CE"/>
    <w:rsid w:val="003D2F01"/>
    <w:rsid w:val="003D3F72"/>
    <w:rsid w:val="003D6D68"/>
    <w:rsid w:val="003E217A"/>
    <w:rsid w:val="003E29DB"/>
    <w:rsid w:val="003E5AE0"/>
    <w:rsid w:val="003E7983"/>
    <w:rsid w:val="003F1AA2"/>
    <w:rsid w:val="003F354E"/>
    <w:rsid w:val="004047B7"/>
    <w:rsid w:val="00406BDE"/>
    <w:rsid w:val="00423640"/>
    <w:rsid w:val="00432795"/>
    <w:rsid w:val="00433A38"/>
    <w:rsid w:val="00435E15"/>
    <w:rsid w:val="00436B05"/>
    <w:rsid w:val="00444CB5"/>
    <w:rsid w:val="004469B9"/>
    <w:rsid w:val="0045053C"/>
    <w:rsid w:val="00456FB0"/>
    <w:rsid w:val="00457BE0"/>
    <w:rsid w:val="00460969"/>
    <w:rsid w:val="00463FB3"/>
    <w:rsid w:val="004747B3"/>
    <w:rsid w:val="00492F40"/>
    <w:rsid w:val="00494AD3"/>
    <w:rsid w:val="00497B95"/>
    <w:rsid w:val="004A0804"/>
    <w:rsid w:val="004A499D"/>
    <w:rsid w:val="004B1C98"/>
    <w:rsid w:val="004B3DD4"/>
    <w:rsid w:val="004C1104"/>
    <w:rsid w:val="004C42A7"/>
    <w:rsid w:val="004E2C2A"/>
    <w:rsid w:val="004F69F3"/>
    <w:rsid w:val="00503A2A"/>
    <w:rsid w:val="0051082E"/>
    <w:rsid w:val="00513E7B"/>
    <w:rsid w:val="0051668C"/>
    <w:rsid w:val="005216DE"/>
    <w:rsid w:val="005235C0"/>
    <w:rsid w:val="005340A0"/>
    <w:rsid w:val="00534A21"/>
    <w:rsid w:val="00537D22"/>
    <w:rsid w:val="0054588A"/>
    <w:rsid w:val="005467FC"/>
    <w:rsid w:val="00556721"/>
    <w:rsid w:val="00561123"/>
    <w:rsid w:val="005617C4"/>
    <w:rsid w:val="00561A0D"/>
    <w:rsid w:val="00565962"/>
    <w:rsid w:val="00570504"/>
    <w:rsid w:val="00581B37"/>
    <w:rsid w:val="005914AC"/>
    <w:rsid w:val="005952FE"/>
    <w:rsid w:val="00595B7A"/>
    <w:rsid w:val="005961F2"/>
    <w:rsid w:val="005A084A"/>
    <w:rsid w:val="005A2A6E"/>
    <w:rsid w:val="005A3C11"/>
    <w:rsid w:val="005A5540"/>
    <w:rsid w:val="005A7565"/>
    <w:rsid w:val="005A7BA3"/>
    <w:rsid w:val="005A7BE7"/>
    <w:rsid w:val="005B19AE"/>
    <w:rsid w:val="005B6964"/>
    <w:rsid w:val="005D44FC"/>
    <w:rsid w:val="005D65AC"/>
    <w:rsid w:val="005D6E60"/>
    <w:rsid w:val="005D781F"/>
    <w:rsid w:val="005E7AC3"/>
    <w:rsid w:val="005F1858"/>
    <w:rsid w:val="005F2A95"/>
    <w:rsid w:val="005F65C8"/>
    <w:rsid w:val="0060387C"/>
    <w:rsid w:val="00605024"/>
    <w:rsid w:val="00612A17"/>
    <w:rsid w:val="00615D1A"/>
    <w:rsid w:val="0062209E"/>
    <w:rsid w:val="00622875"/>
    <w:rsid w:val="00624A16"/>
    <w:rsid w:val="00627F01"/>
    <w:rsid w:val="00630867"/>
    <w:rsid w:val="006320D4"/>
    <w:rsid w:val="0063354F"/>
    <w:rsid w:val="00634A5B"/>
    <w:rsid w:val="00641EC8"/>
    <w:rsid w:val="00646C1B"/>
    <w:rsid w:val="00650CE7"/>
    <w:rsid w:val="00664B0F"/>
    <w:rsid w:val="00672739"/>
    <w:rsid w:val="0067330F"/>
    <w:rsid w:val="00674357"/>
    <w:rsid w:val="00680A84"/>
    <w:rsid w:val="00682158"/>
    <w:rsid w:val="00682874"/>
    <w:rsid w:val="00694DEF"/>
    <w:rsid w:val="006B158B"/>
    <w:rsid w:val="006B2F4F"/>
    <w:rsid w:val="006C06CA"/>
    <w:rsid w:val="006C15CC"/>
    <w:rsid w:val="006C4EB3"/>
    <w:rsid w:val="006D1829"/>
    <w:rsid w:val="006E33D5"/>
    <w:rsid w:val="006E7CF7"/>
    <w:rsid w:val="006F1524"/>
    <w:rsid w:val="006F4CFF"/>
    <w:rsid w:val="00702F92"/>
    <w:rsid w:val="007043CB"/>
    <w:rsid w:val="00710385"/>
    <w:rsid w:val="0071177F"/>
    <w:rsid w:val="00712F75"/>
    <w:rsid w:val="0071524E"/>
    <w:rsid w:val="00724701"/>
    <w:rsid w:val="0072648E"/>
    <w:rsid w:val="00730E91"/>
    <w:rsid w:val="007336CC"/>
    <w:rsid w:val="00743935"/>
    <w:rsid w:val="007440EB"/>
    <w:rsid w:val="007603C0"/>
    <w:rsid w:val="007610D2"/>
    <w:rsid w:val="0076707D"/>
    <w:rsid w:val="0077410E"/>
    <w:rsid w:val="007765AA"/>
    <w:rsid w:val="00782302"/>
    <w:rsid w:val="007938B1"/>
    <w:rsid w:val="007A1200"/>
    <w:rsid w:val="007B3074"/>
    <w:rsid w:val="007C003E"/>
    <w:rsid w:val="007C25FD"/>
    <w:rsid w:val="007C3C60"/>
    <w:rsid w:val="007C53C0"/>
    <w:rsid w:val="007D1050"/>
    <w:rsid w:val="007D4BD1"/>
    <w:rsid w:val="007D7A5B"/>
    <w:rsid w:val="007E174B"/>
    <w:rsid w:val="007E710B"/>
    <w:rsid w:val="008102C6"/>
    <w:rsid w:val="008106F5"/>
    <w:rsid w:val="00810FC3"/>
    <w:rsid w:val="008178D9"/>
    <w:rsid w:val="00817B57"/>
    <w:rsid w:val="008256EC"/>
    <w:rsid w:val="00825C8C"/>
    <w:rsid w:val="00826563"/>
    <w:rsid w:val="00831286"/>
    <w:rsid w:val="00833169"/>
    <w:rsid w:val="008348BE"/>
    <w:rsid w:val="00837791"/>
    <w:rsid w:val="0084781E"/>
    <w:rsid w:val="00847973"/>
    <w:rsid w:val="008502FC"/>
    <w:rsid w:val="008555DE"/>
    <w:rsid w:val="00861F38"/>
    <w:rsid w:val="008629B9"/>
    <w:rsid w:val="00873366"/>
    <w:rsid w:val="00876E6D"/>
    <w:rsid w:val="00877304"/>
    <w:rsid w:val="0088155A"/>
    <w:rsid w:val="00883753"/>
    <w:rsid w:val="00887826"/>
    <w:rsid w:val="008933EA"/>
    <w:rsid w:val="00894831"/>
    <w:rsid w:val="00894F4F"/>
    <w:rsid w:val="008A31F1"/>
    <w:rsid w:val="008A3F30"/>
    <w:rsid w:val="008A632A"/>
    <w:rsid w:val="008A7972"/>
    <w:rsid w:val="008A79F6"/>
    <w:rsid w:val="008B4525"/>
    <w:rsid w:val="008B5595"/>
    <w:rsid w:val="008C7C23"/>
    <w:rsid w:val="008E5FBC"/>
    <w:rsid w:val="008F7E48"/>
    <w:rsid w:val="009006FC"/>
    <w:rsid w:val="0090100C"/>
    <w:rsid w:val="009026C5"/>
    <w:rsid w:val="00910DE0"/>
    <w:rsid w:val="0091170A"/>
    <w:rsid w:val="009135F9"/>
    <w:rsid w:val="00921A71"/>
    <w:rsid w:val="00923C36"/>
    <w:rsid w:val="009310BD"/>
    <w:rsid w:val="009335EF"/>
    <w:rsid w:val="00933F86"/>
    <w:rsid w:val="009466D7"/>
    <w:rsid w:val="00951C78"/>
    <w:rsid w:val="009543C5"/>
    <w:rsid w:val="009579B6"/>
    <w:rsid w:val="0096253A"/>
    <w:rsid w:val="00972FB4"/>
    <w:rsid w:val="00976502"/>
    <w:rsid w:val="00976D60"/>
    <w:rsid w:val="0098454B"/>
    <w:rsid w:val="00991488"/>
    <w:rsid w:val="009929B7"/>
    <w:rsid w:val="00995548"/>
    <w:rsid w:val="009965AA"/>
    <w:rsid w:val="009A338D"/>
    <w:rsid w:val="009B3CEC"/>
    <w:rsid w:val="009C7D82"/>
    <w:rsid w:val="009D3F5C"/>
    <w:rsid w:val="009D515E"/>
    <w:rsid w:val="009E195B"/>
    <w:rsid w:val="009E3417"/>
    <w:rsid w:val="009E4A8E"/>
    <w:rsid w:val="009E792C"/>
    <w:rsid w:val="009E7F5C"/>
    <w:rsid w:val="009F2DC8"/>
    <w:rsid w:val="009F49C5"/>
    <w:rsid w:val="00A05910"/>
    <w:rsid w:val="00A112C6"/>
    <w:rsid w:val="00A13897"/>
    <w:rsid w:val="00A1539A"/>
    <w:rsid w:val="00A202F3"/>
    <w:rsid w:val="00A20330"/>
    <w:rsid w:val="00A20BA7"/>
    <w:rsid w:val="00A20E92"/>
    <w:rsid w:val="00A21061"/>
    <w:rsid w:val="00A22F5B"/>
    <w:rsid w:val="00A33299"/>
    <w:rsid w:val="00A33B32"/>
    <w:rsid w:val="00A421D2"/>
    <w:rsid w:val="00A437E0"/>
    <w:rsid w:val="00A53B9A"/>
    <w:rsid w:val="00A62844"/>
    <w:rsid w:val="00A62D00"/>
    <w:rsid w:val="00A65F94"/>
    <w:rsid w:val="00A66F33"/>
    <w:rsid w:val="00A72F68"/>
    <w:rsid w:val="00A73601"/>
    <w:rsid w:val="00A740E4"/>
    <w:rsid w:val="00A75525"/>
    <w:rsid w:val="00A83364"/>
    <w:rsid w:val="00A90884"/>
    <w:rsid w:val="00A91F55"/>
    <w:rsid w:val="00A92977"/>
    <w:rsid w:val="00A974D8"/>
    <w:rsid w:val="00AA25A5"/>
    <w:rsid w:val="00AC1377"/>
    <w:rsid w:val="00AC1AD1"/>
    <w:rsid w:val="00AC1D21"/>
    <w:rsid w:val="00AC2FE9"/>
    <w:rsid w:val="00AC33C2"/>
    <w:rsid w:val="00AC3EF9"/>
    <w:rsid w:val="00AD2E4C"/>
    <w:rsid w:val="00AE20E8"/>
    <w:rsid w:val="00AF1F7C"/>
    <w:rsid w:val="00AF61B7"/>
    <w:rsid w:val="00B065BB"/>
    <w:rsid w:val="00B10866"/>
    <w:rsid w:val="00B1179E"/>
    <w:rsid w:val="00B16ED9"/>
    <w:rsid w:val="00B20167"/>
    <w:rsid w:val="00B207B4"/>
    <w:rsid w:val="00B25773"/>
    <w:rsid w:val="00B30231"/>
    <w:rsid w:val="00B30675"/>
    <w:rsid w:val="00B31FC7"/>
    <w:rsid w:val="00B3319C"/>
    <w:rsid w:val="00B346CB"/>
    <w:rsid w:val="00B44864"/>
    <w:rsid w:val="00B46205"/>
    <w:rsid w:val="00B47037"/>
    <w:rsid w:val="00B5102B"/>
    <w:rsid w:val="00B55632"/>
    <w:rsid w:val="00B557F5"/>
    <w:rsid w:val="00B61EFC"/>
    <w:rsid w:val="00B6414F"/>
    <w:rsid w:val="00B653C0"/>
    <w:rsid w:val="00B745FB"/>
    <w:rsid w:val="00B769CC"/>
    <w:rsid w:val="00B806F5"/>
    <w:rsid w:val="00B8798B"/>
    <w:rsid w:val="00B87D7E"/>
    <w:rsid w:val="00B9076E"/>
    <w:rsid w:val="00B92D9E"/>
    <w:rsid w:val="00B93FB2"/>
    <w:rsid w:val="00B9584E"/>
    <w:rsid w:val="00B9663A"/>
    <w:rsid w:val="00BA30CA"/>
    <w:rsid w:val="00BC5E91"/>
    <w:rsid w:val="00BC707F"/>
    <w:rsid w:val="00BD3C36"/>
    <w:rsid w:val="00BE2BD5"/>
    <w:rsid w:val="00BE67C5"/>
    <w:rsid w:val="00BE762F"/>
    <w:rsid w:val="00BF4243"/>
    <w:rsid w:val="00BF5F40"/>
    <w:rsid w:val="00BF6334"/>
    <w:rsid w:val="00C06B3C"/>
    <w:rsid w:val="00C06E43"/>
    <w:rsid w:val="00C110C2"/>
    <w:rsid w:val="00C15E1B"/>
    <w:rsid w:val="00C170E6"/>
    <w:rsid w:val="00C22F3F"/>
    <w:rsid w:val="00C23103"/>
    <w:rsid w:val="00C23A90"/>
    <w:rsid w:val="00C26B2C"/>
    <w:rsid w:val="00C270E6"/>
    <w:rsid w:val="00C41B9C"/>
    <w:rsid w:val="00C509C2"/>
    <w:rsid w:val="00C55CDD"/>
    <w:rsid w:val="00C60991"/>
    <w:rsid w:val="00C753AE"/>
    <w:rsid w:val="00C755C4"/>
    <w:rsid w:val="00C76F1A"/>
    <w:rsid w:val="00C83408"/>
    <w:rsid w:val="00C95D2B"/>
    <w:rsid w:val="00CA1470"/>
    <w:rsid w:val="00CC35EB"/>
    <w:rsid w:val="00CC69C5"/>
    <w:rsid w:val="00CD299D"/>
    <w:rsid w:val="00CD7C31"/>
    <w:rsid w:val="00CE4BC1"/>
    <w:rsid w:val="00CF2DA3"/>
    <w:rsid w:val="00CF3257"/>
    <w:rsid w:val="00CF5E6F"/>
    <w:rsid w:val="00CF69D4"/>
    <w:rsid w:val="00D05DEC"/>
    <w:rsid w:val="00D121DA"/>
    <w:rsid w:val="00D1369B"/>
    <w:rsid w:val="00D2028A"/>
    <w:rsid w:val="00D23603"/>
    <w:rsid w:val="00D25224"/>
    <w:rsid w:val="00D30B89"/>
    <w:rsid w:val="00D30D01"/>
    <w:rsid w:val="00D31688"/>
    <w:rsid w:val="00D33214"/>
    <w:rsid w:val="00D36C93"/>
    <w:rsid w:val="00D37137"/>
    <w:rsid w:val="00D44508"/>
    <w:rsid w:val="00D455E1"/>
    <w:rsid w:val="00D57D23"/>
    <w:rsid w:val="00D6080A"/>
    <w:rsid w:val="00D66A56"/>
    <w:rsid w:val="00D67108"/>
    <w:rsid w:val="00D72FB9"/>
    <w:rsid w:val="00D73565"/>
    <w:rsid w:val="00D76A14"/>
    <w:rsid w:val="00D77864"/>
    <w:rsid w:val="00D821CC"/>
    <w:rsid w:val="00D948BC"/>
    <w:rsid w:val="00D953ED"/>
    <w:rsid w:val="00D9618E"/>
    <w:rsid w:val="00DA76C5"/>
    <w:rsid w:val="00DB0964"/>
    <w:rsid w:val="00DB0B39"/>
    <w:rsid w:val="00DB2A6C"/>
    <w:rsid w:val="00DB4AE5"/>
    <w:rsid w:val="00DB7E86"/>
    <w:rsid w:val="00DC09BC"/>
    <w:rsid w:val="00DD0EBC"/>
    <w:rsid w:val="00DD27E6"/>
    <w:rsid w:val="00DD300D"/>
    <w:rsid w:val="00DF333F"/>
    <w:rsid w:val="00DF7692"/>
    <w:rsid w:val="00E058D3"/>
    <w:rsid w:val="00E06F45"/>
    <w:rsid w:val="00E115B8"/>
    <w:rsid w:val="00E1161A"/>
    <w:rsid w:val="00E157E7"/>
    <w:rsid w:val="00E23237"/>
    <w:rsid w:val="00E2643F"/>
    <w:rsid w:val="00E32B9F"/>
    <w:rsid w:val="00E352BD"/>
    <w:rsid w:val="00E46A5A"/>
    <w:rsid w:val="00E561B0"/>
    <w:rsid w:val="00E620B3"/>
    <w:rsid w:val="00E72FFE"/>
    <w:rsid w:val="00E74848"/>
    <w:rsid w:val="00E7653F"/>
    <w:rsid w:val="00E7795D"/>
    <w:rsid w:val="00E82AEB"/>
    <w:rsid w:val="00E86037"/>
    <w:rsid w:val="00E860A7"/>
    <w:rsid w:val="00E86F1A"/>
    <w:rsid w:val="00E8752A"/>
    <w:rsid w:val="00E93119"/>
    <w:rsid w:val="00E936EC"/>
    <w:rsid w:val="00E938F9"/>
    <w:rsid w:val="00E93E24"/>
    <w:rsid w:val="00EA3092"/>
    <w:rsid w:val="00EA4AD4"/>
    <w:rsid w:val="00EA6EDE"/>
    <w:rsid w:val="00EB02F3"/>
    <w:rsid w:val="00EB54F4"/>
    <w:rsid w:val="00EB6A86"/>
    <w:rsid w:val="00EC1D44"/>
    <w:rsid w:val="00EC49B6"/>
    <w:rsid w:val="00EC72A4"/>
    <w:rsid w:val="00EC767B"/>
    <w:rsid w:val="00EC7782"/>
    <w:rsid w:val="00EE357E"/>
    <w:rsid w:val="00EE6872"/>
    <w:rsid w:val="00EE6915"/>
    <w:rsid w:val="00EE7E0E"/>
    <w:rsid w:val="00EF3594"/>
    <w:rsid w:val="00EF735F"/>
    <w:rsid w:val="00EF7E96"/>
    <w:rsid w:val="00F13FA9"/>
    <w:rsid w:val="00F16179"/>
    <w:rsid w:val="00F21D3E"/>
    <w:rsid w:val="00F34759"/>
    <w:rsid w:val="00F35E32"/>
    <w:rsid w:val="00F42DF3"/>
    <w:rsid w:val="00F4487F"/>
    <w:rsid w:val="00F45A33"/>
    <w:rsid w:val="00F461A4"/>
    <w:rsid w:val="00F4633E"/>
    <w:rsid w:val="00F50E8D"/>
    <w:rsid w:val="00F66D07"/>
    <w:rsid w:val="00F7046B"/>
    <w:rsid w:val="00F72CFE"/>
    <w:rsid w:val="00F73964"/>
    <w:rsid w:val="00F746EE"/>
    <w:rsid w:val="00F77CFE"/>
    <w:rsid w:val="00F87985"/>
    <w:rsid w:val="00F87F52"/>
    <w:rsid w:val="00F90A66"/>
    <w:rsid w:val="00F93E23"/>
    <w:rsid w:val="00F9733E"/>
    <w:rsid w:val="00FA2A03"/>
    <w:rsid w:val="00FB3E84"/>
    <w:rsid w:val="00FB3EFD"/>
    <w:rsid w:val="00FB6C86"/>
    <w:rsid w:val="00FC0ECE"/>
    <w:rsid w:val="00FC4FFE"/>
    <w:rsid w:val="00FC6F1C"/>
    <w:rsid w:val="00FD420C"/>
    <w:rsid w:val="00FD4D29"/>
    <w:rsid w:val="00FD6082"/>
    <w:rsid w:val="00FF0E51"/>
    <w:rsid w:val="00FF75CF"/>
    <w:rsid w:val="0208376C"/>
    <w:rsid w:val="0232A538"/>
    <w:rsid w:val="02C7B262"/>
    <w:rsid w:val="030B3CF8"/>
    <w:rsid w:val="03A04927"/>
    <w:rsid w:val="03AA61BC"/>
    <w:rsid w:val="070E89FE"/>
    <w:rsid w:val="07297C35"/>
    <w:rsid w:val="086C3266"/>
    <w:rsid w:val="096814B5"/>
    <w:rsid w:val="0A19A340"/>
    <w:rsid w:val="0B67A516"/>
    <w:rsid w:val="0BB573A1"/>
    <w:rsid w:val="0C61AEF4"/>
    <w:rsid w:val="0CCC1B81"/>
    <w:rsid w:val="0F83E6FA"/>
    <w:rsid w:val="12D59280"/>
    <w:rsid w:val="1371DBA4"/>
    <w:rsid w:val="13BE5A77"/>
    <w:rsid w:val="156F9394"/>
    <w:rsid w:val="18D7D959"/>
    <w:rsid w:val="197F676F"/>
    <w:rsid w:val="19AA0711"/>
    <w:rsid w:val="1B8DB8DF"/>
    <w:rsid w:val="1D4B7CE8"/>
    <w:rsid w:val="1D9073D7"/>
    <w:rsid w:val="1DE47A8E"/>
    <w:rsid w:val="1FDDD2C3"/>
    <w:rsid w:val="1FEEA8F3"/>
    <w:rsid w:val="200AD045"/>
    <w:rsid w:val="20B604E1"/>
    <w:rsid w:val="21176A1D"/>
    <w:rsid w:val="2151382E"/>
    <w:rsid w:val="237E845F"/>
    <w:rsid w:val="2380D881"/>
    <w:rsid w:val="24C224AE"/>
    <w:rsid w:val="24F4A73E"/>
    <w:rsid w:val="258DA4E4"/>
    <w:rsid w:val="26596188"/>
    <w:rsid w:val="26A5E05B"/>
    <w:rsid w:val="26F25F2E"/>
    <w:rsid w:val="272B3AB2"/>
    <w:rsid w:val="28CC3612"/>
    <w:rsid w:val="299595D1"/>
    <w:rsid w:val="2AA19944"/>
    <w:rsid w:val="2ABB360D"/>
    <w:rsid w:val="2B79517E"/>
    <w:rsid w:val="2B876A63"/>
    <w:rsid w:val="2B87C74D"/>
    <w:rsid w:val="2E028BDE"/>
    <w:rsid w:val="2F1AC755"/>
    <w:rsid w:val="2FB3C4FB"/>
    <w:rsid w:val="306844A8"/>
    <w:rsid w:val="30F49E39"/>
    <w:rsid w:val="31915A85"/>
    <w:rsid w:val="31F8086C"/>
    <w:rsid w:val="32607571"/>
    <w:rsid w:val="327151F0"/>
    <w:rsid w:val="331E7A45"/>
    <w:rsid w:val="338CC536"/>
    <w:rsid w:val="33EE3878"/>
    <w:rsid w:val="343AB74B"/>
    <w:rsid w:val="3664CBA8"/>
    <w:rsid w:val="36C3F1AB"/>
    <w:rsid w:val="3725D93A"/>
    <w:rsid w:val="38234943"/>
    <w:rsid w:val="38752AC8"/>
    <w:rsid w:val="399B2D22"/>
    <w:rsid w:val="3A58DBDF"/>
    <w:rsid w:val="3A757369"/>
    <w:rsid w:val="3A848988"/>
    <w:rsid w:val="3AE3448D"/>
    <w:rsid w:val="3C3B9C5D"/>
    <w:rsid w:val="3C631F72"/>
    <w:rsid w:val="3CFC1D18"/>
    <w:rsid w:val="40589C00"/>
    <w:rsid w:val="41369095"/>
    <w:rsid w:val="43DF0EDD"/>
    <w:rsid w:val="450B22FA"/>
    <w:rsid w:val="450D06A9"/>
    <w:rsid w:val="4801C656"/>
    <w:rsid w:val="4C1E4C19"/>
    <w:rsid w:val="4CCDAF95"/>
    <w:rsid w:val="4E173EAC"/>
    <w:rsid w:val="4ECB6785"/>
    <w:rsid w:val="500C40C3"/>
    <w:rsid w:val="504A791C"/>
    <w:rsid w:val="509DB685"/>
    <w:rsid w:val="50E0A38B"/>
    <w:rsid w:val="512A53BC"/>
    <w:rsid w:val="526CDD5C"/>
    <w:rsid w:val="5305DB02"/>
    <w:rsid w:val="533E8F48"/>
    <w:rsid w:val="538219DE"/>
    <w:rsid w:val="55E71828"/>
    <w:rsid w:val="56770AD4"/>
    <w:rsid w:val="56F83651"/>
    <w:rsid w:val="572739CD"/>
    <w:rsid w:val="578CCD52"/>
    <w:rsid w:val="579284EC"/>
    <w:rsid w:val="583C30CE"/>
    <w:rsid w:val="5A1607B2"/>
    <w:rsid w:val="5A628685"/>
    <w:rsid w:val="5C94ADA1"/>
    <w:rsid w:val="5ECCBA0B"/>
    <w:rsid w:val="5EE978D5"/>
    <w:rsid w:val="5FB53579"/>
    <w:rsid w:val="604E331F"/>
    <w:rsid w:val="60B89FAC"/>
    <w:rsid w:val="60C502D6"/>
    <w:rsid w:val="610EFF07"/>
    <w:rsid w:val="62045ACD"/>
    <w:rsid w:val="63A02B2E"/>
    <w:rsid w:val="6615FEAD"/>
    <w:rsid w:val="6622E5B2"/>
    <w:rsid w:val="66AEFC53"/>
    <w:rsid w:val="673124E4"/>
    <w:rsid w:val="685A73F4"/>
    <w:rsid w:val="68BE4A3C"/>
    <w:rsid w:val="68C31A19"/>
    <w:rsid w:val="697A0579"/>
    <w:rsid w:val="6BADA490"/>
    <w:rsid w:val="6C31D0F2"/>
    <w:rsid w:val="6D4A0C69"/>
    <w:rsid w:val="6D73A554"/>
    <w:rsid w:val="701FC59C"/>
    <w:rsid w:val="702AA684"/>
    <w:rsid w:val="7054AFA9"/>
    <w:rsid w:val="72972AAC"/>
    <w:rsid w:val="72C4E973"/>
    <w:rsid w:val="75BEF363"/>
    <w:rsid w:val="7657F109"/>
    <w:rsid w:val="77A5C3B8"/>
    <w:rsid w:val="785FC18E"/>
    <w:rsid w:val="78CB67A3"/>
    <w:rsid w:val="797A290F"/>
    <w:rsid w:val="7A3E5DCF"/>
    <w:rsid w:val="7AF4AD24"/>
    <w:rsid w:val="7B8E46D5"/>
    <w:rsid w:val="7D681DB9"/>
    <w:rsid w:val="7E011B5F"/>
    <w:rsid w:val="7F195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D73587"/>
  <w15:chartTrackingRefBased/>
  <w15:docId w15:val="{D277D182-49AB-3D4B-A05E-96410D406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nhideWhenUsed/>
    <w:qFormat/>
    <w:rsid w:val="0089483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8155A"/>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nhideWhenUsed/>
    <w:qFormat/>
    <w:rsid w:val="0089483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179E"/>
    <w:pPr>
      <w:ind w:left="720"/>
      <w:contextualSpacing/>
    </w:pPr>
  </w:style>
  <w:style w:type="character" w:styleId="Hyperlink">
    <w:name w:val="Hyperlink"/>
    <w:basedOn w:val="DefaultParagraphFont"/>
    <w:uiPriority w:val="99"/>
    <w:unhideWhenUsed/>
    <w:rsid w:val="00B3319C"/>
    <w:rPr>
      <w:color w:val="0563C1" w:themeColor="hyperlink"/>
      <w:u w:val="single"/>
    </w:rPr>
  </w:style>
  <w:style w:type="character" w:styleId="UnresolvedMention">
    <w:name w:val="Unresolved Mention"/>
    <w:basedOn w:val="DefaultParagraphFont"/>
    <w:uiPriority w:val="99"/>
    <w:semiHidden/>
    <w:unhideWhenUsed/>
    <w:rsid w:val="00B3319C"/>
    <w:rPr>
      <w:color w:val="605E5C"/>
      <w:shd w:val="clear" w:color="auto" w:fill="E1DFDD"/>
    </w:rPr>
  </w:style>
  <w:style w:type="character" w:styleId="FollowedHyperlink">
    <w:name w:val="FollowedHyperlink"/>
    <w:basedOn w:val="DefaultParagraphFont"/>
    <w:uiPriority w:val="99"/>
    <w:semiHidden/>
    <w:unhideWhenUsed/>
    <w:rsid w:val="00E115B8"/>
    <w:rPr>
      <w:color w:val="954F72" w:themeColor="followedHyperlink"/>
      <w:u w:val="single"/>
    </w:rPr>
  </w:style>
  <w:style w:type="character" w:customStyle="1" w:styleId="apple-converted-space">
    <w:name w:val="apple-converted-space"/>
    <w:basedOn w:val="DefaultParagraphFont"/>
    <w:rsid w:val="000450CB"/>
  </w:style>
  <w:style w:type="character" w:styleId="Emphasis">
    <w:name w:val="Emphasis"/>
    <w:basedOn w:val="DefaultParagraphFont"/>
    <w:uiPriority w:val="20"/>
    <w:qFormat/>
    <w:rsid w:val="000450CB"/>
    <w:rPr>
      <w:i/>
      <w:iCs/>
    </w:rPr>
  </w:style>
  <w:style w:type="character" w:customStyle="1" w:styleId="Heading3Char">
    <w:name w:val="Heading 3 Char"/>
    <w:basedOn w:val="DefaultParagraphFont"/>
    <w:link w:val="Heading3"/>
    <w:uiPriority w:val="9"/>
    <w:semiHidden/>
    <w:rsid w:val="0088155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rsid w:val="00894831"/>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rsid w:val="0089483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71992">
      <w:bodyDiv w:val="1"/>
      <w:marLeft w:val="0"/>
      <w:marRight w:val="0"/>
      <w:marTop w:val="0"/>
      <w:marBottom w:val="0"/>
      <w:divBdr>
        <w:top w:val="none" w:sz="0" w:space="0" w:color="auto"/>
        <w:left w:val="none" w:sz="0" w:space="0" w:color="auto"/>
        <w:bottom w:val="none" w:sz="0" w:space="0" w:color="auto"/>
        <w:right w:val="none" w:sz="0" w:space="0" w:color="auto"/>
      </w:divBdr>
    </w:div>
    <w:div w:id="450780351">
      <w:bodyDiv w:val="1"/>
      <w:marLeft w:val="0"/>
      <w:marRight w:val="0"/>
      <w:marTop w:val="0"/>
      <w:marBottom w:val="0"/>
      <w:divBdr>
        <w:top w:val="none" w:sz="0" w:space="0" w:color="auto"/>
        <w:left w:val="none" w:sz="0" w:space="0" w:color="auto"/>
        <w:bottom w:val="none" w:sz="0" w:space="0" w:color="auto"/>
        <w:right w:val="none" w:sz="0" w:space="0" w:color="auto"/>
      </w:divBdr>
    </w:div>
    <w:div w:id="491221361">
      <w:bodyDiv w:val="1"/>
      <w:marLeft w:val="0"/>
      <w:marRight w:val="0"/>
      <w:marTop w:val="0"/>
      <w:marBottom w:val="0"/>
      <w:divBdr>
        <w:top w:val="none" w:sz="0" w:space="0" w:color="auto"/>
        <w:left w:val="none" w:sz="0" w:space="0" w:color="auto"/>
        <w:bottom w:val="none" w:sz="0" w:space="0" w:color="auto"/>
        <w:right w:val="none" w:sz="0" w:space="0" w:color="auto"/>
      </w:divBdr>
    </w:div>
    <w:div w:id="538592177">
      <w:bodyDiv w:val="1"/>
      <w:marLeft w:val="0"/>
      <w:marRight w:val="0"/>
      <w:marTop w:val="0"/>
      <w:marBottom w:val="0"/>
      <w:divBdr>
        <w:top w:val="none" w:sz="0" w:space="0" w:color="auto"/>
        <w:left w:val="none" w:sz="0" w:space="0" w:color="auto"/>
        <w:bottom w:val="none" w:sz="0" w:space="0" w:color="auto"/>
        <w:right w:val="none" w:sz="0" w:space="0" w:color="auto"/>
      </w:divBdr>
      <w:divsChild>
        <w:div w:id="871310080">
          <w:marLeft w:val="0"/>
          <w:marRight w:val="0"/>
          <w:marTop w:val="0"/>
          <w:marBottom w:val="0"/>
          <w:divBdr>
            <w:top w:val="none" w:sz="0" w:space="0" w:color="auto"/>
            <w:left w:val="none" w:sz="0" w:space="0" w:color="auto"/>
            <w:bottom w:val="none" w:sz="0" w:space="0" w:color="auto"/>
            <w:right w:val="none" w:sz="0" w:space="0" w:color="auto"/>
          </w:divBdr>
        </w:div>
        <w:div w:id="1829858670">
          <w:marLeft w:val="0"/>
          <w:marRight w:val="0"/>
          <w:marTop w:val="0"/>
          <w:marBottom w:val="0"/>
          <w:divBdr>
            <w:top w:val="none" w:sz="0" w:space="0" w:color="auto"/>
            <w:left w:val="none" w:sz="0" w:space="0" w:color="auto"/>
            <w:bottom w:val="none" w:sz="0" w:space="0" w:color="auto"/>
            <w:right w:val="none" w:sz="0" w:space="0" w:color="auto"/>
          </w:divBdr>
        </w:div>
        <w:div w:id="434326133">
          <w:marLeft w:val="0"/>
          <w:marRight w:val="0"/>
          <w:marTop w:val="0"/>
          <w:marBottom w:val="0"/>
          <w:divBdr>
            <w:top w:val="none" w:sz="0" w:space="0" w:color="auto"/>
            <w:left w:val="none" w:sz="0" w:space="0" w:color="auto"/>
            <w:bottom w:val="none" w:sz="0" w:space="0" w:color="auto"/>
            <w:right w:val="none" w:sz="0" w:space="0" w:color="auto"/>
          </w:divBdr>
        </w:div>
        <w:div w:id="1420175931">
          <w:marLeft w:val="0"/>
          <w:marRight w:val="0"/>
          <w:marTop w:val="0"/>
          <w:marBottom w:val="0"/>
          <w:divBdr>
            <w:top w:val="none" w:sz="0" w:space="0" w:color="auto"/>
            <w:left w:val="none" w:sz="0" w:space="0" w:color="auto"/>
            <w:bottom w:val="none" w:sz="0" w:space="0" w:color="auto"/>
            <w:right w:val="none" w:sz="0" w:space="0" w:color="auto"/>
          </w:divBdr>
        </w:div>
      </w:divsChild>
    </w:div>
    <w:div w:id="632826776">
      <w:bodyDiv w:val="1"/>
      <w:marLeft w:val="0"/>
      <w:marRight w:val="0"/>
      <w:marTop w:val="0"/>
      <w:marBottom w:val="0"/>
      <w:divBdr>
        <w:top w:val="none" w:sz="0" w:space="0" w:color="auto"/>
        <w:left w:val="none" w:sz="0" w:space="0" w:color="auto"/>
        <w:bottom w:val="none" w:sz="0" w:space="0" w:color="auto"/>
        <w:right w:val="none" w:sz="0" w:space="0" w:color="auto"/>
      </w:divBdr>
    </w:div>
    <w:div w:id="658310381">
      <w:bodyDiv w:val="1"/>
      <w:marLeft w:val="0"/>
      <w:marRight w:val="0"/>
      <w:marTop w:val="0"/>
      <w:marBottom w:val="0"/>
      <w:divBdr>
        <w:top w:val="none" w:sz="0" w:space="0" w:color="auto"/>
        <w:left w:val="none" w:sz="0" w:space="0" w:color="auto"/>
        <w:bottom w:val="none" w:sz="0" w:space="0" w:color="auto"/>
        <w:right w:val="none" w:sz="0" w:space="0" w:color="auto"/>
      </w:divBdr>
    </w:div>
    <w:div w:id="681199397">
      <w:bodyDiv w:val="1"/>
      <w:marLeft w:val="0"/>
      <w:marRight w:val="0"/>
      <w:marTop w:val="0"/>
      <w:marBottom w:val="0"/>
      <w:divBdr>
        <w:top w:val="none" w:sz="0" w:space="0" w:color="auto"/>
        <w:left w:val="none" w:sz="0" w:space="0" w:color="auto"/>
        <w:bottom w:val="none" w:sz="0" w:space="0" w:color="auto"/>
        <w:right w:val="none" w:sz="0" w:space="0" w:color="auto"/>
      </w:divBdr>
    </w:div>
    <w:div w:id="766584001">
      <w:bodyDiv w:val="1"/>
      <w:marLeft w:val="0"/>
      <w:marRight w:val="0"/>
      <w:marTop w:val="0"/>
      <w:marBottom w:val="0"/>
      <w:divBdr>
        <w:top w:val="none" w:sz="0" w:space="0" w:color="auto"/>
        <w:left w:val="none" w:sz="0" w:space="0" w:color="auto"/>
        <w:bottom w:val="none" w:sz="0" w:space="0" w:color="auto"/>
        <w:right w:val="none" w:sz="0" w:space="0" w:color="auto"/>
      </w:divBdr>
    </w:div>
    <w:div w:id="779376361">
      <w:bodyDiv w:val="1"/>
      <w:marLeft w:val="0"/>
      <w:marRight w:val="0"/>
      <w:marTop w:val="0"/>
      <w:marBottom w:val="0"/>
      <w:divBdr>
        <w:top w:val="none" w:sz="0" w:space="0" w:color="auto"/>
        <w:left w:val="none" w:sz="0" w:space="0" w:color="auto"/>
        <w:bottom w:val="none" w:sz="0" w:space="0" w:color="auto"/>
        <w:right w:val="none" w:sz="0" w:space="0" w:color="auto"/>
      </w:divBdr>
      <w:divsChild>
        <w:div w:id="852301757">
          <w:marLeft w:val="0"/>
          <w:marRight w:val="0"/>
          <w:marTop w:val="75"/>
          <w:marBottom w:val="0"/>
          <w:divBdr>
            <w:top w:val="none" w:sz="0" w:space="0" w:color="auto"/>
            <w:left w:val="none" w:sz="0" w:space="0" w:color="auto"/>
            <w:bottom w:val="none" w:sz="0" w:space="0" w:color="auto"/>
            <w:right w:val="none" w:sz="0" w:space="0" w:color="auto"/>
          </w:divBdr>
        </w:div>
        <w:div w:id="1333724982">
          <w:marLeft w:val="0"/>
          <w:marRight w:val="0"/>
          <w:marTop w:val="75"/>
          <w:marBottom w:val="0"/>
          <w:divBdr>
            <w:top w:val="none" w:sz="0" w:space="0" w:color="auto"/>
            <w:left w:val="none" w:sz="0" w:space="0" w:color="auto"/>
            <w:bottom w:val="none" w:sz="0" w:space="0" w:color="auto"/>
            <w:right w:val="none" w:sz="0" w:space="0" w:color="auto"/>
          </w:divBdr>
        </w:div>
        <w:div w:id="1975796495">
          <w:marLeft w:val="0"/>
          <w:marRight w:val="0"/>
          <w:marTop w:val="0"/>
          <w:marBottom w:val="0"/>
          <w:divBdr>
            <w:top w:val="none" w:sz="0" w:space="0" w:color="auto"/>
            <w:left w:val="none" w:sz="0" w:space="0" w:color="auto"/>
            <w:bottom w:val="none" w:sz="0" w:space="0" w:color="auto"/>
            <w:right w:val="none" w:sz="0" w:space="0" w:color="auto"/>
          </w:divBdr>
        </w:div>
      </w:divsChild>
    </w:div>
    <w:div w:id="796725356">
      <w:bodyDiv w:val="1"/>
      <w:marLeft w:val="0"/>
      <w:marRight w:val="0"/>
      <w:marTop w:val="0"/>
      <w:marBottom w:val="0"/>
      <w:divBdr>
        <w:top w:val="none" w:sz="0" w:space="0" w:color="auto"/>
        <w:left w:val="none" w:sz="0" w:space="0" w:color="auto"/>
        <w:bottom w:val="none" w:sz="0" w:space="0" w:color="auto"/>
        <w:right w:val="none" w:sz="0" w:space="0" w:color="auto"/>
      </w:divBdr>
    </w:div>
    <w:div w:id="796988514">
      <w:bodyDiv w:val="1"/>
      <w:marLeft w:val="0"/>
      <w:marRight w:val="0"/>
      <w:marTop w:val="0"/>
      <w:marBottom w:val="0"/>
      <w:divBdr>
        <w:top w:val="none" w:sz="0" w:space="0" w:color="auto"/>
        <w:left w:val="none" w:sz="0" w:space="0" w:color="auto"/>
        <w:bottom w:val="none" w:sz="0" w:space="0" w:color="auto"/>
        <w:right w:val="none" w:sz="0" w:space="0" w:color="auto"/>
      </w:divBdr>
    </w:div>
    <w:div w:id="892154641">
      <w:bodyDiv w:val="1"/>
      <w:marLeft w:val="0"/>
      <w:marRight w:val="0"/>
      <w:marTop w:val="0"/>
      <w:marBottom w:val="0"/>
      <w:divBdr>
        <w:top w:val="none" w:sz="0" w:space="0" w:color="auto"/>
        <w:left w:val="none" w:sz="0" w:space="0" w:color="auto"/>
        <w:bottom w:val="none" w:sz="0" w:space="0" w:color="auto"/>
        <w:right w:val="none" w:sz="0" w:space="0" w:color="auto"/>
      </w:divBdr>
    </w:div>
    <w:div w:id="922102227">
      <w:bodyDiv w:val="1"/>
      <w:marLeft w:val="0"/>
      <w:marRight w:val="0"/>
      <w:marTop w:val="0"/>
      <w:marBottom w:val="0"/>
      <w:divBdr>
        <w:top w:val="none" w:sz="0" w:space="0" w:color="auto"/>
        <w:left w:val="none" w:sz="0" w:space="0" w:color="auto"/>
        <w:bottom w:val="none" w:sz="0" w:space="0" w:color="auto"/>
        <w:right w:val="none" w:sz="0" w:space="0" w:color="auto"/>
      </w:divBdr>
    </w:div>
    <w:div w:id="970942540">
      <w:bodyDiv w:val="1"/>
      <w:marLeft w:val="0"/>
      <w:marRight w:val="0"/>
      <w:marTop w:val="0"/>
      <w:marBottom w:val="0"/>
      <w:divBdr>
        <w:top w:val="none" w:sz="0" w:space="0" w:color="auto"/>
        <w:left w:val="none" w:sz="0" w:space="0" w:color="auto"/>
        <w:bottom w:val="none" w:sz="0" w:space="0" w:color="auto"/>
        <w:right w:val="none" w:sz="0" w:space="0" w:color="auto"/>
      </w:divBdr>
    </w:div>
    <w:div w:id="1139155123">
      <w:bodyDiv w:val="1"/>
      <w:marLeft w:val="0"/>
      <w:marRight w:val="0"/>
      <w:marTop w:val="0"/>
      <w:marBottom w:val="0"/>
      <w:divBdr>
        <w:top w:val="none" w:sz="0" w:space="0" w:color="auto"/>
        <w:left w:val="none" w:sz="0" w:space="0" w:color="auto"/>
        <w:bottom w:val="none" w:sz="0" w:space="0" w:color="auto"/>
        <w:right w:val="none" w:sz="0" w:space="0" w:color="auto"/>
      </w:divBdr>
      <w:divsChild>
        <w:div w:id="1278484179">
          <w:marLeft w:val="0"/>
          <w:marRight w:val="0"/>
          <w:marTop w:val="0"/>
          <w:marBottom w:val="0"/>
          <w:divBdr>
            <w:top w:val="none" w:sz="0" w:space="0" w:color="auto"/>
            <w:left w:val="none" w:sz="0" w:space="0" w:color="auto"/>
            <w:bottom w:val="none" w:sz="0" w:space="0" w:color="auto"/>
            <w:right w:val="none" w:sz="0" w:space="0" w:color="auto"/>
          </w:divBdr>
        </w:div>
        <w:div w:id="1790276633">
          <w:marLeft w:val="0"/>
          <w:marRight w:val="0"/>
          <w:marTop w:val="0"/>
          <w:marBottom w:val="0"/>
          <w:divBdr>
            <w:top w:val="none" w:sz="0" w:space="0" w:color="auto"/>
            <w:left w:val="none" w:sz="0" w:space="0" w:color="auto"/>
            <w:bottom w:val="none" w:sz="0" w:space="0" w:color="auto"/>
            <w:right w:val="none" w:sz="0" w:space="0" w:color="auto"/>
          </w:divBdr>
        </w:div>
      </w:divsChild>
    </w:div>
    <w:div w:id="1168328073">
      <w:bodyDiv w:val="1"/>
      <w:marLeft w:val="0"/>
      <w:marRight w:val="0"/>
      <w:marTop w:val="0"/>
      <w:marBottom w:val="0"/>
      <w:divBdr>
        <w:top w:val="none" w:sz="0" w:space="0" w:color="auto"/>
        <w:left w:val="none" w:sz="0" w:space="0" w:color="auto"/>
        <w:bottom w:val="none" w:sz="0" w:space="0" w:color="auto"/>
        <w:right w:val="none" w:sz="0" w:space="0" w:color="auto"/>
      </w:divBdr>
      <w:divsChild>
        <w:div w:id="278534368">
          <w:marLeft w:val="0"/>
          <w:marRight w:val="0"/>
          <w:marTop w:val="75"/>
          <w:marBottom w:val="0"/>
          <w:divBdr>
            <w:top w:val="none" w:sz="0" w:space="0" w:color="auto"/>
            <w:left w:val="none" w:sz="0" w:space="0" w:color="auto"/>
            <w:bottom w:val="none" w:sz="0" w:space="0" w:color="auto"/>
            <w:right w:val="none" w:sz="0" w:space="0" w:color="auto"/>
          </w:divBdr>
        </w:div>
        <w:div w:id="504518123">
          <w:marLeft w:val="0"/>
          <w:marRight w:val="0"/>
          <w:marTop w:val="0"/>
          <w:marBottom w:val="0"/>
          <w:divBdr>
            <w:top w:val="none" w:sz="0" w:space="0" w:color="auto"/>
            <w:left w:val="none" w:sz="0" w:space="0" w:color="auto"/>
            <w:bottom w:val="none" w:sz="0" w:space="0" w:color="auto"/>
            <w:right w:val="none" w:sz="0" w:space="0" w:color="auto"/>
          </w:divBdr>
        </w:div>
        <w:div w:id="1265766518">
          <w:marLeft w:val="0"/>
          <w:marRight w:val="0"/>
          <w:marTop w:val="75"/>
          <w:marBottom w:val="0"/>
          <w:divBdr>
            <w:top w:val="none" w:sz="0" w:space="0" w:color="auto"/>
            <w:left w:val="none" w:sz="0" w:space="0" w:color="auto"/>
            <w:bottom w:val="none" w:sz="0" w:space="0" w:color="auto"/>
            <w:right w:val="none" w:sz="0" w:space="0" w:color="auto"/>
          </w:divBdr>
        </w:div>
      </w:divsChild>
    </w:div>
    <w:div w:id="1182743432">
      <w:bodyDiv w:val="1"/>
      <w:marLeft w:val="0"/>
      <w:marRight w:val="0"/>
      <w:marTop w:val="0"/>
      <w:marBottom w:val="0"/>
      <w:divBdr>
        <w:top w:val="none" w:sz="0" w:space="0" w:color="auto"/>
        <w:left w:val="none" w:sz="0" w:space="0" w:color="auto"/>
        <w:bottom w:val="none" w:sz="0" w:space="0" w:color="auto"/>
        <w:right w:val="none" w:sz="0" w:space="0" w:color="auto"/>
      </w:divBdr>
    </w:div>
    <w:div w:id="1185904035">
      <w:bodyDiv w:val="1"/>
      <w:marLeft w:val="0"/>
      <w:marRight w:val="0"/>
      <w:marTop w:val="0"/>
      <w:marBottom w:val="0"/>
      <w:divBdr>
        <w:top w:val="none" w:sz="0" w:space="0" w:color="auto"/>
        <w:left w:val="none" w:sz="0" w:space="0" w:color="auto"/>
        <w:bottom w:val="none" w:sz="0" w:space="0" w:color="auto"/>
        <w:right w:val="none" w:sz="0" w:space="0" w:color="auto"/>
      </w:divBdr>
    </w:div>
    <w:div w:id="1287127433">
      <w:bodyDiv w:val="1"/>
      <w:marLeft w:val="0"/>
      <w:marRight w:val="0"/>
      <w:marTop w:val="0"/>
      <w:marBottom w:val="0"/>
      <w:divBdr>
        <w:top w:val="none" w:sz="0" w:space="0" w:color="auto"/>
        <w:left w:val="none" w:sz="0" w:space="0" w:color="auto"/>
        <w:bottom w:val="none" w:sz="0" w:space="0" w:color="auto"/>
        <w:right w:val="none" w:sz="0" w:space="0" w:color="auto"/>
      </w:divBdr>
    </w:div>
    <w:div w:id="1329872001">
      <w:bodyDiv w:val="1"/>
      <w:marLeft w:val="0"/>
      <w:marRight w:val="0"/>
      <w:marTop w:val="0"/>
      <w:marBottom w:val="0"/>
      <w:divBdr>
        <w:top w:val="none" w:sz="0" w:space="0" w:color="auto"/>
        <w:left w:val="none" w:sz="0" w:space="0" w:color="auto"/>
        <w:bottom w:val="none" w:sz="0" w:space="0" w:color="auto"/>
        <w:right w:val="none" w:sz="0" w:space="0" w:color="auto"/>
      </w:divBdr>
    </w:div>
    <w:div w:id="1466896219">
      <w:bodyDiv w:val="1"/>
      <w:marLeft w:val="0"/>
      <w:marRight w:val="0"/>
      <w:marTop w:val="0"/>
      <w:marBottom w:val="0"/>
      <w:divBdr>
        <w:top w:val="none" w:sz="0" w:space="0" w:color="auto"/>
        <w:left w:val="none" w:sz="0" w:space="0" w:color="auto"/>
        <w:bottom w:val="none" w:sz="0" w:space="0" w:color="auto"/>
        <w:right w:val="none" w:sz="0" w:space="0" w:color="auto"/>
      </w:divBdr>
    </w:div>
    <w:div w:id="1661159416">
      <w:bodyDiv w:val="1"/>
      <w:marLeft w:val="0"/>
      <w:marRight w:val="0"/>
      <w:marTop w:val="0"/>
      <w:marBottom w:val="0"/>
      <w:divBdr>
        <w:top w:val="none" w:sz="0" w:space="0" w:color="auto"/>
        <w:left w:val="none" w:sz="0" w:space="0" w:color="auto"/>
        <w:bottom w:val="none" w:sz="0" w:space="0" w:color="auto"/>
        <w:right w:val="none" w:sz="0" w:space="0" w:color="auto"/>
      </w:divBdr>
      <w:divsChild>
        <w:div w:id="733311077">
          <w:marLeft w:val="0"/>
          <w:marRight w:val="0"/>
          <w:marTop w:val="0"/>
          <w:marBottom w:val="0"/>
          <w:divBdr>
            <w:top w:val="none" w:sz="0" w:space="0" w:color="auto"/>
            <w:left w:val="none" w:sz="0" w:space="0" w:color="auto"/>
            <w:bottom w:val="none" w:sz="0" w:space="0" w:color="auto"/>
            <w:right w:val="none" w:sz="0" w:space="0" w:color="auto"/>
          </w:divBdr>
        </w:div>
        <w:div w:id="9349432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enproject.com/learn/schools/teacher-training-and-school-development/teacher-training-for-outdoor-learning" TargetMode="External"/><Relationship Id="rId13" Type="http://schemas.openxmlformats.org/officeDocument/2006/relationships/hyperlink" Target="https://hwb.gov.wales/curriculum-for-wales/introduction/" TargetMode="External"/><Relationship Id="rId18" Type="http://schemas.openxmlformats.org/officeDocument/2006/relationships/hyperlink" Target="https://parkour.uk/strategy/" TargetMode="External"/><Relationship Id="rId3" Type="http://schemas.openxmlformats.org/officeDocument/2006/relationships/settings" Target="settings.xml"/><Relationship Id="rId21" Type="http://schemas.openxmlformats.org/officeDocument/2006/relationships/hyperlink" Target="https://dera.ioe.ac.uk/23418/2/150630-pioneer-schools-e_Redacted.pdf" TargetMode="External"/><Relationship Id="rId7" Type="http://schemas.openxmlformats.org/officeDocument/2006/relationships/hyperlink" Target="https://www.edenproject.com/mission/about-our-mission/our-mission-education" TargetMode="External"/><Relationship Id="rId12" Type="http://schemas.openxmlformats.org/officeDocument/2006/relationships/hyperlink" Target="https://hwb.gov.wales/curriculum-for-wales/" TargetMode="External"/><Relationship Id="rId17" Type="http://schemas.openxmlformats.org/officeDocument/2006/relationships/hyperlink" Target="https://www.luckeyclimbers.com/4-ways-climbing-boosts-kids-development" TargetMode="External"/><Relationship Id="rId2" Type="http://schemas.openxmlformats.org/officeDocument/2006/relationships/styles" Target="styles.xml"/><Relationship Id="rId16" Type="http://schemas.openxmlformats.org/officeDocument/2006/relationships/hyperlink" Target="http://insight.cumbria.ac.uk/id/eprint/5639/" TargetMode="External"/><Relationship Id="rId20" Type="http://schemas.openxmlformats.org/officeDocument/2006/relationships/hyperlink" Target="https://doi.org/10.1080/2331186X.2015.1100103" TargetMode="External"/><Relationship Id="rId1" Type="http://schemas.openxmlformats.org/officeDocument/2006/relationships/numbering" Target="numbering.xml"/><Relationship Id="rId6" Type="http://schemas.openxmlformats.org/officeDocument/2006/relationships/hyperlink" Target="https://www.edenproject.com/learn/schools/teacher-training-and-school-development/leaders-in-outdoor-learning-cpd" TargetMode="External"/><Relationship Id="rId11" Type="http://schemas.openxmlformats.org/officeDocument/2006/relationships/hyperlink" Target="https://files.eric.ed.gov/fulltext/EJ1180021.pdf" TargetMode="External"/><Relationship Id="rId5" Type="http://schemas.openxmlformats.org/officeDocument/2006/relationships/image" Target="media/image1.png"/><Relationship Id="rId15" Type="http://schemas.openxmlformats.org/officeDocument/2006/relationships/hyperlink" Target="https://hwb.gov.wales/curriculum-for-wales/science-and-technology/" TargetMode="External"/><Relationship Id="rId23" Type="http://schemas.openxmlformats.org/officeDocument/2006/relationships/theme" Target="theme/theme1.xml"/><Relationship Id="rId10" Type="http://schemas.openxmlformats.org/officeDocument/2006/relationships/hyperlink" Target="https://www.futuregenerations.wales/about-us/future-generations-act/" TargetMode="External"/><Relationship Id="rId19" Type="http://schemas.openxmlformats.org/officeDocument/2006/relationships/hyperlink" Target="https://www.plymouth.ac.uk/uploads/production/document/path/7/7634/Transforming_Outdoor_Learning_in_Schools_SCN.pdf" TargetMode="External"/><Relationship Id="rId4" Type="http://schemas.openxmlformats.org/officeDocument/2006/relationships/webSettings" Target="webSettings.xml"/><Relationship Id="rId9" Type="http://schemas.openxmlformats.org/officeDocument/2006/relationships/hyperlink" Target="https://www.forestschoolassocation.org/what-is-forest-school/" TargetMode="External"/><Relationship Id="rId14" Type="http://schemas.openxmlformats.org/officeDocument/2006/relationships/hyperlink" Target="https://hwb.gov.wales/curriculum-for-wales/health-and-well-being/descriptions-of-learn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3609</TotalTime>
  <Pages>10</Pages>
  <Words>3835</Words>
  <Characters>21864</Characters>
  <Application>Microsoft Office Word</Application>
  <DocSecurity>0</DocSecurity>
  <Lines>182</Lines>
  <Paragraphs>51</Paragraphs>
  <ScaleCrop>false</ScaleCrop>
  <Company/>
  <LinksUpToDate>false</LinksUpToDate>
  <CharactersWithSpaces>25648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 (1906033)</dc:creator>
  <cp:keywords/>
  <dc:description/>
  <cp:lastModifiedBy>Jordan Thomas (1906033)</cp:lastModifiedBy>
  <cp:revision>267</cp:revision>
  <dcterms:created xsi:type="dcterms:W3CDTF">2021-12-09T18:13:00Z</dcterms:created>
  <dcterms:modified xsi:type="dcterms:W3CDTF">2021-12-17T10:07:00Z</dcterms:modified>
</cp:coreProperties>
</file>