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E3ED26" w14:textId="0B081580" w:rsidR="00F76303" w:rsidRDefault="00B7624D" w:rsidP="00692997">
      <w:pPr>
        <w:jc w:val="center"/>
        <w:rPr>
          <w:rFonts w:ascii="Times New Roman" w:hAnsi="Times New Roman" w:cs="Times New Roman"/>
          <w:b/>
          <w:sz w:val="48"/>
          <w:szCs w:val="48"/>
        </w:rPr>
      </w:pPr>
      <w:r w:rsidRPr="00B56F73">
        <w:rPr>
          <w:rFonts w:ascii="Times New Roman" w:hAnsi="Times New Roman" w:cs="Times New Roman"/>
          <w:b/>
          <w:sz w:val="48"/>
          <w:szCs w:val="48"/>
        </w:rPr>
        <w:t>Principles of Teaching, Learning and Emergent Technologies (P</w:t>
      </w:r>
      <w:r w:rsidR="008D3824" w:rsidRPr="00B56F73">
        <w:rPr>
          <w:rFonts w:ascii="Times New Roman" w:hAnsi="Times New Roman" w:cs="Times New Roman"/>
          <w:b/>
          <w:sz w:val="48"/>
          <w:szCs w:val="48"/>
        </w:rPr>
        <w:t>CET)</w:t>
      </w:r>
    </w:p>
    <w:p w14:paraId="0536D6F8" w14:textId="184F7263" w:rsidR="00B7624D" w:rsidRPr="00B56F73" w:rsidRDefault="00B56F73" w:rsidP="00692997">
      <w:pPr>
        <w:jc w:val="center"/>
        <w:rPr>
          <w:rFonts w:ascii="Times New Roman" w:hAnsi="Times New Roman" w:cs="Times New Roman"/>
          <w:b/>
          <w:sz w:val="48"/>
          <w:szCs w:val="48"/>
        </w:rPr>
      </w:pPr>
      <w:r w:rsidRPr="00B56F73">
        <w:rPr>
          <w:rFonts w:ascii="Times New Roman" w:hAnsi="Times New Roman" w:cs="Times New Roman"/>
          <w:b/>
          <w:sz w:val="48"/>
          <w:szCs w:val="48"/>
        </w:rPr>
        <w:t>Inclusive of a Micro Teach Reflection</w:t>
      </w:r>
    </w:p>
    <w:p w14:paraId="4AFAEDF6" w14:textId="1787CCEA" w:rsidR="00B56F73" w:rsidRDefault="00B56F73">
      <w:pPr>
        <w:rPr>
          <w:rFonts w:ascii="Times New Roman" w:hAnsi="Times New Roman" w:cs="Times New Roman"/>
          <w:sz w:val="48"/>
          <w:szCs w:val="48"/>
        </w:rPr>
      </w:pPr>
    </w:p>
    <w:p w14:paraId="4FCCD89E" w14:textId="009EF44D" w:rsidR="00B56F73" w:rsidRDefault="00B56F73">
      <w:pPr>
        <w:rPr>
          <w:rFonts w:ascii="Times New Roman" w:hAnsi="Times New Roman" w:cs="Times New Roman"/>
          <w:sz w:val="48"/>
          <w:szCs w:val="48"/>
        </w:rPr>
      </w:pPr>
    </w:p>
    <w:p w14:paraId="6D0EEBB6" w14:textId="707598BB" w:rsidR="00B56F73" w:rsidRDefault="00B56F73">
      <w:pPr>
        <w:rPr>
          <w:rFonts w:ascii="Times New Roman" w:hAnsi="Times New Roman" w:cs="Times New Roman"/>
          <w:sz w:val="48"/>
          <w:szCs w:val="48"/>
        </w:rPr>
      </w:pPr>
    </w:p>
    <w:p w14:paraId="6A712DCD" w14:textId="77777777" w:rsidR="00B56F73" w:rsidRPr="00D110D5" w:rsidRDefault="00B56F73" w:rsidP="00B56F73">
      <w:pPr>
        <w:jc w:val="center"/>
        <w:rPr>
          <w:rFonts w:ascii="Times New Roman" w:hAnsi="Times New Roman" w:cs="Times New Roman"/>
          <w:sz w:val="48"/>
          <w:szCs w:val="48"/>
        </w:rPr>
      </w:pPr>
    </w:p>
    <w:p w14:paraId="26C7E110" w14:textId="77777777" w:rsidR="00B56F73" w:rsidRDefault="00B56F73">
      <w:pPr>
        <w:rPr>
          <w:rFonts w:ascii="Times New Roman" w:hAnsi="Times New Roman" w:cs="Times New Roman"/>
          <w:sz w:val="32"/>
          <w:szCs w:val="32"/>
        </w:rPr>
      </w:pPr>
    </w:p>
    <w:p w14:paraId="12FD0809" w14:textId="77777777" w:rsidR="00B56F73" w:rsidRDefault="00B56F73">
      <w:pPr>
        <w:rPr>
          <w:rFonts w:ascii="Times New Roman" w:hAnsi="Times New Roman" w:cs="Times New Roman"/>
          <w:sz w:val="32"/>
          <w:szCs w:val="32"/>
        </w:rPr>
      </w:pPr>
    </w:p>
    <w:p w14:paraId="38482AE6" w14:textId="77777777" w:rsidR="00B56F73" w:rsidRDefault="00B56F73">
      <w:pPr>
        <w:rPr>
          <w:rFonts w:ascii="Times New Roman" w:hAnsi="Times New Roman" w:cs="Times New Roman"/>
          <w:sz w:val="32"/>
          <w:szCs w:val="32"/>
        </w:rPr>
      </w:pPr>
    </w:p>
    <w:p w14:paraId="4ECF5D6F" w14:textId="77777777" w:rsidR="00B56F73" w:rsidRDefault="00B56F73">
      <w:pPr>
        <w:rPr>
          <w:rFonts w:ascii="Times New Roman" w:hAnsi="Times New Roman" w:cs="Times New Roman"/>
          <w:sz w:val="32"/>
          <w:szCs w:val="32"/>
        </w:rPr>
      </w:pPr>
    </w:p>
    <w:p w14:paraId="2EFB0154" w14:textId="77777777" w:rsidR="00B56F73" w:rsidRDefault="00B56F73">
      <w:pPr>
        <w:rPr>
          <w:rFonts w:ascii="Times New Roman" w:hAnsi="Times New Roman" w:cs="Times New Roman"/>
          <w:sz w:val="32"/>
          <w:szCs w:val="32"/>
        </w:rPr>
      </w:pPr>
    </w:p>
    <w:p w14:paraId="404D60AA" w14:textId="77777777" w:rsidR="00B56F73" w:rsidRDefault="00B56F73">
      <w:pPr>
        <w:rPr>
          <w:rFonts w:ascii="Times New Roman" w:hAnsi="Times New Roman" w:cs="Times New Roman"/>
          <w:sz w:val="32"/>
          <w:szCs w:val="32"/>
        </w:rPr>
      </w:pPr>
    </w:p>
    <w:p w14:paraId="62F71DCA" w14:textId="77777777" w:rsidR="00B56F73" w:rsidRDefault="00B56F73">
      <w:pPr>
        <w:rPr>
          <w:rFonts w:ascii="Times New Roman" w:hAnsi="Times New Roman" w:cs="Times New Roman"/>
          <w:sz w:val="32"/>
          <w:szCs w:val="32"/>
        </w:rPr>
      </w:pPr>
    </w:p>
    <w:p w14:paraId="2AE1C0B0" w14:textId="77777777" w:rsidR="00B56F73" w:rsidRDefault="00B56F73">
      <w:pPr>
        <w:rPr>
          <w:rFonts w:ascii="Times New Roman" w:hAnsi="Times New Roman" w:cs="Times New Roman"/>
          <w:sz w:val="32"/>
          <w:szCs w:val="32"/>
        </w:rPr>
      </w:pPr>
    </w:p>
    <w:p w14:paraId="5D1484AD" w14:textId="28062CAB" w:rsidR="00B56F73" w:rsidRDefault="00B56F73">
      <w:pPr>
        <w:rPr>
          <w:rFonts w:ascii="Times New Roman" w:hAnsi="Times New Roman" w:cs="Times New Roman"/>
          <w:sz w:val="32"/>
          <w:szCs w:val="32"/>
        </w:rPr>
      </w:pPr>
    </w:p>
    <w:p w14:paraId="0FEC560B" w14:textId="77777777" w:rsidR="00346137" w:rsidRDefault="00346137">
      <w:pPr>
        <w:rPr>
          <w:rFonts w:ascii="Times New Roman" w:hAnsi="Times New Roman" w:cs="Times New Roman"/>
          <w:sz w:val="32"/>
          <w:szCs w:val="32"/>
        </w:rPr>
      </w:pPr>
    </w:p>
    <w:p w14:paraId="53EB1C20" w14:textId="77777777" w:rsidR="00B56F73" w:rsidRDefault="00B7624D" w:rsidP="004C05AF">
      <w:pPr>
        <w:rPr>
          <w:rFonts w:ascii="Times New Roman" w:hAnsi="Times New Roman" w:cs="Times New Roman"/>
          <w:sz w:val="32"/>
          <w:szCs w:val="32"/>
        </w:rPr>
      </w:pPr>
      <w:r w:rsidRPr="00B56F73">
        <w:rPr>
          <w:rFonts w:ascii="Times New Roman" w:hAnsi="Times New Roman" w:cs="Times New Roman"/>
          <w:sz w:val="32"/>
          <w:szCs w:val="32"/>
        </w:rPr>
        <w:t>Joanna Fender</w:t>
      </w:r>
      <w:r w:rsidR="008D3824" w:rsidRPr="00B56F73">
        <w:rPr>
          <w:rFonts w:ascii="Times New Roman" w:hAnsi="Times New Roman" w:cs="Times New Roman"/>
          <w:sz w:val="32"/>
          <w:szCs w:val="32"/>
        </w:rPr>
        <w:t xml:space="preserve"> </w:t>
      </w:r>
      <w:r w:rsidRPr="00B56F73">
        <w:rPr>
          <w:rFonts w:ascii="Times New Roman" w:hAnsi="Times New Roman" w:cs="Times New Roman"/>
          <w:sz w:val="32"/>
          <w:szCs w:val="32"/>
        </w:rPr>
        <w:t>P146872</w:t>
      </w:r>
    </w:p>
    <w:p w14:paraId="48ADB75D" w14:textId="77777777" w:rsidR="004E21A3" w:rsidRPr="005170C9" w:rsidRDefault="004E21A3">
      <w:pPr>
        <w:rPr>
          <w:rFonts w:ascii="Times New Roman" w:hAnsi="Times New Roman" w:cs="Times New Roman"/>
          <w:b/>
          <w:sz w:val="32"/>
          <w:szCs w:val="32"/>
        </w:rPr>
      </w:pPr>
      <w:r w:rsidRPr="005170C9">
        <w:rPr>
          <w:rFonts w:ascii="Times New Roman" w:hAnsi="Times New Roman" w:cs="Times New Roman"/>
          <w:b/>
          <w:sz w:val="32"/>
          <w:szCs w:val="32"/>
        </w:rPr>
        <w:lastRenderedPageBreak/>
        <w:t>Introduction</w:t>
      </w:r>
    </w:p>
    <w:p w14:paraId="7445ACFE" w14:textId="6D54A225" w:rsidR="0056461F" w:rsidRDefault="0055199B">
      <w:pPr>
        <w:rPr>
          <w:rFonts w:ascii="Times New Roman" w:hAnsi="Times New Roman" w:cs="Times New Roman"/>
          <w:sz w:val="24"/>
          <w:szCs w:val="24"/>
        </w:rPr>
      </w:pPr>
      <w:r w:rsidRPr="0055199B">
        <w:rPr>
          <w:rFonts w:ascii="Times New Roman" w:hAnsi="Times New Roman" w:cs="Times New Roman"/>
          <w:sz w:val="24"/>
          <w:szCs w:val="24"/>
        </w:rPr>
        <w:t xml:space="preserve">This </w:t>
      </w:r>
      <w:r w:rsidR="00097559">
        <w:rPr>
          <w:rFonts w:ascii="Times New Roman" w:hAnsi="Times New Roman" w:cs="Times New Roman"/>
          <w:sz w:val="24"/>
          <w:szCs w:val="24"/>
        </w:rPr>
        <w:t>paper</w:t>
      </w:r>
      <w:r>
        <w:rPr>
          <w:rFonts w:ascii="Times New Roman" w:hAnsi="Times New Roman" w:cs="Times New Roman"/>
          <w:sz w:val="24"/>
          <w:szCs w:val="24"/>
        </w:rPr>
        <w:t xml:space="preserve"> will reflect and critically evaluate a micro teach session, which was carried out </w:t>
      </w:r>
      <w:r w:rsidR="004C0AD9">
        <w:rPr>
          <w:rFonts w:ascii="Times New Roman" w:hAnsi="Times New Roman" w:cs="Times New Roman"/>
          <w:sz w:val="24"/>
          <w:szCs w:val="24"/>
        </w:rPr>
        <w:t>on Thursday 27</w:t>
      </w:r>
      <w:r w:rsidR="004C0AD9" w:rsidRPr="004C0AD9">
        <w:rPr>
          <w:rFonts w:ascii="Times New Roman" w:hAnsi="Times New Roman" w:cs="Times New Roman"/>
          <w:sz w:val="24"/>
          <w:szCs w:val="24"/>
          <w:vertAlign w:val="superscript"/>
        </w:rPr>
        <w:t>th</w:t>
      </w:r>
      <w:r w:rsidR="004C0AD9">
        <w:rPr>
          <w:rFonts w:ascii="Times New Roman" w:hAnsi="Times New Roman" w:cs="Times New Roman"/>
          <w:sz w:val="24"/>
          <w:szCs w:val="24"/>
        </w:rPr>
        <w:t xml:space="preserve"> September 2018</w:t>
      </w:r>
      <w:r w:rsidR="00305063">
        <w:rPr>
          <w:rFonts w:ascii="Times New Roman" w:hAnsi="Times New Roman" w:cs="Times New Roman"/>
          <w:sz w:val="24"/>
          <w:szCs w:val="24"/>
        </w:rPr>
        <w:t xml:space="preserve"> </w:t>
      </w:r>
      <w:r>
        <w:rPr>
          <w:rFonts w:ascii="Times New Roman" w:hAnsi="Times New Roman" w:cs="Times New Roman"/>
          <w:sz w:val="24"/>
          <w:szCs w:val="24"/>
        </w:rPr>
        <w:t xml:space="preserve">to classroom peers. Included in the micro teach session were learning strategies such as emergent technologies in the form of PowerPoint and </w:t>
      </w:r>
      <w:r w:rsidR="00CD2994">
        <w:rPr>
          <w:rFonts w:ascii="Times New Roman" w:hAnsi="Times New Roman" w:cs="Times New Roman"/>
          <w:sz w:val="24"/>
          <w:szCs w:val="24"/>
        </w:rPr>
        <w:t>V</w:t>
      </w:r>
      <w:r>
        <w:rPr>
          <w:rFonts w:ascii="Times New Roman" w:hAnsi="Times New Roman" w:cs="Times New Roman"/>
          <w:sz w:val="24"/>
          <w:szCs w:val="24"/>
        </w:rPr>
        <w:t>ideo clip</w:t>
      </w:r>
      <w:r w:rsidR="0028208B">
        <w:rPr>
          <w:rFonts w:ascii="Times New Roman" w:hAnsi="Times New Roman" w:cs="Times New Roman"/>
          <w:sz w:val="24"/>
          <w:szCs w:val="24"/>
        </w:rPr>
        <w:t>.</w:t>
      </w:r>
      <w:r w:rsidR="007C2AB3">
        <w:rPr>
          <w:rFonts w:ascii="Times New Roman" w:hAnsi="Times New Roman" w:cs="Times New Roman"/>
          <w:sz w:val="24"/>
          <w:szCs w:val="24"/>
        </w:rPr>
        <w:t xml:space="preserve"> </w:t>
      </w:r>
      <w:r w:rsidR="00425FAF">
        <w:rPr>
          <w:rFonts w:ascii="Times New Roman" w:hAnsi="Times New Roman" w:cs="Times New Roman"/>
          <w:sz w:val="24"/>
          <w:szCs w:val="24"/>
        </w:rPr>
        <w:t>The</w:t>
      </w:r>
      <w:r w:rsidR="00A73151">
        <w:rPr>
          <w:rFonts w:ascii="Times New Roman" w:hAnsi="Times New Roman" w:cs="Times New Roman"/>
          <w:sz w:val="24"/>
          <w:szCs w:val="24"/>
        </w:rPr>
        <w:t xml:space="preserve"> critique and reflection of these</w:t>
      </w:r>
      <w:r w:rsidR="00425FAF">
        <w:rPr>
          <w:rFonts w:ascii="Times New Roman" w:hAnsi="Times New Roman" w:cs="Times New Roman"/>
          <w:sz w:val="24"/>
          <w:szCs w:val="24"/>
        </w:rPr>
        <w:t xml:space="preserve"> </w:t>
      </w:r>
      <w:r w:rsidR="00A73151">
        <w:rPr>
          <w:rFonts w:ascii="Times New Roman" w:hAnsi="Times New Roman" w:cs="Times New Roman"/>
          <w:sz w:val="24"/>
          <w:szCs w:val="24"/>
        </w:rPr>
        <w:t xml:space="preserve">technologies </w:t>
      </w:r>
      <w:r w:rsidR="00425FAF">
        <w:rPr>
          <w:rFonts w:ascii="Times New Roman" w:hAnsi="Times New Roman" w:cs="Times New Roman"/>
          <w:sz w:val="24"/>
          <w:szCs w:val="24"/>
        </w:rPr>
        <w:t>will</w:t>
      </w:r>
      <w:r w:rsidR="00687289">
        <w:rPr>
          <w:rFonts w:ascii="Times New Roman" w:hAnsi="Times New Roman" w:cs="Times New Roman"/>
          <w:sz w:val="24"/>
          <w:szCs w:val="24"/>
        </w:rPr>
        <w:t xml:space="preserve"> </w:t>
      </w:r>
      <w:r w:rsidR="00F76303">
        <w:rPr>
          <w:rFonts w:ascii="Times New Roman" w:hAnsi="Times New Roman" w:cs="Times New Roman"/>
          <w:sz w:val="24"/>
          <w:szCs w:val="24"/>
        </w:rPr>
        <w:t xml:space="preserve">highlight how effective these </w:t>
      </w:r>
      <w:r w:rsidR="00305063">
        <w:rPr>
          <w:rFonts w:ascii="Times New Roman" w:hAnsi="Times New Roman" w:cs="Times New Roman"/>
          <w:sz w:val="24"/>
          <w:szCs w:val="24"/>
        </w:rPr>
        <w:t>learning strategies</w:t>
      </w:r>
      <w:r w:rsidR="00F76303">
        <w:rPr>
          <w:rFonts w:ascii="Times New Roman" w:hAnsi="Times New Roman" w:cs="Times New Roman"/>
          <w:sz w:val="24"/>
          <w:szCs w:val="24"/>
        </w:rPr>
        <w:t xml:space="preserve"> were in the delivery of the micro teach alongside inhibiting or enhancing the lesson plan.</w:t>
      </w:r>
      <w:r w:rsidR="00687289">
        <w:rPr>
          <w:rFonts w:ascii="Times New Roman" w:hAnsi="Times New Roman" w:cs="Times New Roman"/>
          <w:sz w:val="24"/>
          <w:szCs w:val="24"/>
        </w:rPr>
        <w:t xml:space="preserve"> </w:t>
      </w:r>
      <w:r w:rsidR="007C2AB3">
        <w:rPr>
          <w:rFonts w:ascii="Times New Roman" w:hAnsi="Times New Roman" w:cs="Times New Roman"/>
          <w:sz w:val="24"/>
          <w:szCs w:val="24"/>
        </w:rPr>
        <w:t>The form of reflective practise</w:t>
      </w:r>
      <w:r w:rsidR="00A82734">
        <w:rPr>
          <w:rFonts w:ascii="Times New Roman" w:hAnsi="Times New Roman" w:cs="Times New Roman"/>
          <w:sz w:val="24"/>
          <w:szCs w:val="24"/>
        </w:rPr>
        <w:t xml:space="preserve"> will be</w:t>
      </w:r>
      <w:r w:rsidR="007C2AB3">
        <w:rPr>
          <w:rFonts w:ascii="Times New Roman" w:hAnsi="Times New Roman" w:cs="Times New Roman"/>
          <w:sz w:val="24"/>
          <w:szCs w:val="24"/>
        </w:rPr>
        <w:t xml:space="preserve"> </w:t>
      </w:r>
      <w:r w:rsidR="00FE2C92">
        <w:rPr>
          <w:rFonts w:ascii="Times New Roman" w:hAnsi="Times New Roman" w:cs="Times New Roman"/>
          <w:sz w:val="24"/>
          <w:szCs w:val="24"/>
        </w:rPr>
        <w:t>(J</w:t>
      </w:r>
      <w:r w:rsidR="007C2AB3">
        <w:rPr>
          <w:rFonts w:ascii="Times New Roman" w:hAnsi="Times New Roman" w:cs="Times New Roman"/>
          <w:sz w:val="24"/>
          <w:szCs w:val="24"/>
        </w:rPr>
        <w:t>ohn’s</w:t>
      </w:r>
      <w:r w:rsidR="00FE2C92">
        <w:rPr>
          <w:rFonts w:ascii="Times New Roman" w:hAnsi="Times New Roman" w:cs="Times New Roman"/>
          <w:sz w:val="24"/>
          <w:szCs w:val="24"/>
        </w:rPr>
        <w:t>,</w:t>
      </w:r>
      <w:r w:rsidR="007C2AB3">
        <w:rPr>
          <w:rFonts w:ascii="Times New Roman" w:hAnsi="Times New Roman" w:cs="Times New Roman"/>
          <w:sz w:val="24"/>
          <w:szCs w:val="24"/>
        </w:rPr>
        <w:t xml:space="preserve"> reflective model</w:t>
      </w:r>
      <w:r w:rsidR="00E17A96">
        <w:rPr>
          <w:rFonts w:ascii="Times New Roman" w:hAnsi="Times New Roman" w:cs="Times New Roman"/>
          <w:sz w:val="24"/>
          <w:szCs w:val="24"/>
        </w:rPr>
        <w:t>, 1995).</w:t>
      </w:r>
      <w:r w:rsidR="002C4A14">
        <w:rPr>
          <w:rFonts w:ascii="Times New Roman" w:hAnsi="Times New Roman" w:cs="Times New Roman"/>
          <w:sz w:val="24"/>
          <w:szCs w:val="24"/>
        </w:rPr>
        <w:t xml:space="preserve"> </w:t>
      </w:r>
      <w:r w:rsidR="00E17A96">
        <w:rPr>
          <w:rFonts w:ascii="Times New Roman" w:hAnsi="Times New Roman" w:cs="Times New Roman"/>
          <w:sz w:val="24"/>
          <w:szCs w:val="24"/>
        </w:rPr>
        <w:t xml:space="preserve">John’s reflection model can be defined as a process </w:t>
      </w:r>
      <w:r w:rsidR="00FF7AE7">
        <w:rPr>
          <w:rFonts w:ascii="Times New Roman" w:hAnsi="Times New Roman" w:cs="Times New Roman"/>
          <w:sz w:val="24"/>
          <w:szCs w:val="24"/>
        </w:rPr>
        <w:t xml:space="preserve">in </w:t>
      </w:r>
      <w:r w:rsidR="00E17A96">
        <w:rPr>
          <w:rFonts w:ascii="Times New Roman" w:hAnsi="Times New Roman" w:cs="Times New Roman"/>
          <w:sz w:val="24"/>
          <w:szCs w:val="24"/>
        </w:rPr>
        <w:t>w</w:t>
      </w:r>
      <w:r w:rsidR="00421511">
        <w:rPr>
          <w:rFonts w:ascii="Times New Roman" w:hAnsi="Times New Roman" w:cs="Times New Roman"/>
          <w:sz w:val="24"/>
          <w:szCs w:val="24"/>
        </w:rPr>
        <w:t>h</w:t>
      </w:r>
      <w:r w:rsidR="00FF7AE7">
        <w:rPr>
          <w:rFonts w:ascii="Times New Roman" w:hAnsi="Times New Roman" w:cs="Times New Roman"/>
          <w:sz w:val="24"/>
          <w:szCs w:val="24"/>
        </w:rPr>
        <w:t>ich</w:t>
      </w:r>
      <w:r w:rsidR="00E17A96">
        <w:rPr>
          <w:rFonts w:ascii="Times New Roman" w:hAnsi="Times New Roman" w:cs="Times New Roman"/>
          <w:sz w:val="24"/>
          <w:szCs w:val="24"/>
        </w:rPr>
        <w:t xml:space="preserve"> a person follows their own experience of actions based</w:t>
      </w:r>
      <w:r w:rsidR="003C1E39">
        <w:rPr>
          <w:rFonts w:ascii="Times New Roman" w:hAnsi="Times New Roman" w:cs="Times New Roman"/>
          <w:sz w:val="24"/>
          <w:szCs w:val="24"/>
        </w:rPr>
        <w:t xml:space="preserve"> on</w:t>
      </w:r>
      <w:r w:rsidR="00E17A96">
        <w:rPr>
          <w:rFonts w:ascii="Times New Roman" w:hAnsi="Times New Roman" w:cs="Times New Roman"/>
          <w:sz w:val="24"/>
          <w:szCs w:val="24"/>
        </w:rPr>
        <w:t xml:space="preserve"> five key</w:t>
      </w:r>
      <w:r w:rsidR="003C1E39">
        <w:rPr>
          <w:rFonts w:ascii="Times New Roman" w:hAnsi="Times New Roman" w:cs="Times New Roman"/>
          <w:sz w:val="24"/>
          <w:szCs w:val="24"/>
        </w:rPr>
        <w:t xml:space="preserve"> component</w:t>
      </w:r>
      <w:r w:rsidR="00E17A96">
        <w:rPr>
          <w:rFonts w:ascii="Times New Roman" w:hAnsi="Times New Roman" w:cs="Times New Roman"/>
          <w:sz w:val="24"/>
          <w:szCs w:val="24"/>
        </w:rPr>
        <w:t xml:space="preserve"> questions to </w:t>
      </w:r>
      <w:r w:rsidR="003C1E39">
        <w:rPr>
          <w:rFonts w:ascii="Times New Roman" w:hAnsi="Times New Roman" w:cs="Times New Roman"/>
          <w:sz w:val="24"/>
          <w:szCs w:val="24"/>
        </w:rPr>
        <w:t>establish</w:t>
      </w:r>
      <w:r w:rsidR="00E17A96">
        <w:rPr>
          <w:rFonts w:ascii="Times New Roman" w:hAnsi="Times New Roman" w:cs="Times New Roman"/>
          <w:sz w:val="24"/>
          <w:szCs w:val="24"/>
        </w:rPr>
        <w:t xml:space="preserve"> the process and outcomes by reflecting on their actions (AFPP.ORG, 2017).</w:t>
      </w:r>
      <w:r w:rsidR="00D44A0C">
        <w:rPr>
          <w:rFonts w:ascii="Times New Roman" w:hAnsi="Times New Roman" w:cs="Times New Roman"/>
          <w:sz w:val="24"/>
          <w:szCs w:val="24"/>
        </w:rPr>
        <w:t xml:space="preserve"> According to Armitage, Bryant et al,</w:t>
      </w:r>
      <w:r w:rsidR="002152B5">
        <w:rPr>
          <w:rFonts w:ascii="Times New Roman" w:hAnsi="Times New Roman" w:cs="Times New Roman"/>
          <w:sz w:val="24"/>
          <w:szCs w:val="24"/>
        </w:rPr>
        <w:t xml:space="preserve"> </w:t>
      </w:r>
      <w:r w:rsidR="003A1881">
        <w:rPr>
          <w:rFonts w:ascii="Times New Roman" w:hAnsi="Times New Roman" w:cs="Times New Roman"/>
          <w:sz w:val="24"/>
          <w:szCs w:val="24"/>
        </w:rPr>
        <w:t>‘</w:t>
      </w:r>
      <w:r w:rsidR="00D44A0C">
        <w:rPr>
          <w:rFonts w:ascii="Times New Roman" w:hAnsi="Times New Roman" w:cs="Times New Roman"/>
          <w:sz w:val="24"/>
          <w:szCs w:val="24"/>
        </w:rPr>
        <w:t>Self – evaluation and reflective practice are crucial components of all initial teaching training and can be invaluable in the development of professional practise</w:t>
      </w:r>
      <w:r w:rsidR="003A1881">
        <w:rPr>
          <w:rFonts w:ascii="Times New Roman" w:hAnsi="Times New Roman" w:cs="Times New Roman"/>
          <w:sz w:val="24"/>
          <w:szCs w:val="24"/>
        </w:rPr>
        <w:t>’</w:t>
      </w:r>
      <w:r w:rsidR="00E515F1">
        <w:rPr>
          <w:rFonts w:ascii="Times New Roman" w:hAnsi="Times New Roman" w:cs="Times New Roman"/>
          <w:sz w:val="24"/>
          <w:szCs w:val="24"/>
        </w:rPr>
        <w:t xml:space="preserve"> </w:t>
      </w:r>
      <w:r w:rsidR="002152B5">
        <w:rPr>
          <w:rFonts w:ascii="Times New Roman" w:hAnsi="Times New Roman" w:cs="Times New Roman"/>
          <w:sz w:val="24"/>
          <w:szCs w:val="24"/>
        </w:rPr>
        <w:t xml:space="preserve">(2007 p. 41). </w:t>
      </w:r>
      <w:r w:rsidR="00DA2985">
        <w:rPr>
          <w:rFonts w:ascii="Times New Roman" w:hAnsi="Times New Roman" w:cs="Times New Roman"/>
          <w:sz w:val="24"/>
          <w:szCs w:val="24"/>
        </w:rPr>
        <w:t xml:space="preserve">This </w:t>
      </w:r>
      <w:r w:rsidR="004606AC">
        <w:rPr>
          <w:rFonts w:ascii="Times New Roman" w:hAnsi="Times New Roman" w:cs="Times New Roman"/>
          <w:sz w:val="24"/>
          <w:szCs w:val="24"/>
        </w:rPr>
        <w:t xml:space="preserve">highlights the importance of self-evaluation whilst carrying out teaching practise. </w:t>
      </w:r>
      <w:r w:rsidR="006B4339">
        <w:rPr>
          <w:rFonts w:ascii="Times New Roman" w:hAnsi="Times New Roman" w:cs="Times New Roman"/>
          <w:sz w:val="24"/>
          <w:szCs w:val="24"/>
        </w:rPr>
        <w:t>Additionally,</w:t>
      </w:r>
      <w:r w:rsidR="004606AC">
        <w:rPr>
          <w:rFonts w:ascii="Times New Roman" w:hAnsi="Times New Roman" w:cs="Times New Roman"/>
          <w:sz w:val="24"/>
          <w:szCs w:val="24"/>
        </w:rPr>
        <w:t xml:space="preserve"> it helps to pinpoint the processes and actions of right or wrong doing, enabling self-evaluation and corrective practise to take place.</w:t>
      </w:r>
    </w:p>
    <w:p w14:paraId="489AE22E" w14:textId="0802DB0A" w:rsidR="0049558F" w:rsidRDefault="0049558F">
      <w:pPr>
        <w:rPr>
          <w:rFonts w:ascii="Times New Roman" w:hAnsi="Times New Roman" w:cs="Times New Roman"/>
          <w:sz w:val="24"/>
          <w:szCs w:val="24"/>
        </w:rPr>
      </w:pPr>
      <w:r>
        <w:rPr>
          <w:noProof/>
        </w:rPr>
        <w:drawing>
          <wp:inline distT="0" distB="0" distL="0" distR="0" wp14:anchorId="7099B61E" wp14:editId="53EC9289">
            <wp:extent cx="5667375" cy="4257675"/>
            <wp:effectExtent l="0" t="0" r="9525" b="9525"/>
            <wp:docPr id="2" name="Picture 2" descr="http://mdoherty83.students.cs.qub.ac.uk/024U/img/johnreflec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mdoherty83.students.cs.qub.ac.uk/024U/img/johnreflectio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67375" cy="4257675"/>
                    </a:xfrm>
                    <a:prstGeom prst="rect">
                      <a:avLst/>
                    </a:prstGeom>
                    <a:noFill/>
                    <a:ln>
                      <a:noFill/>
                    </a:ln>
                  </pic:spPr>
                </pic:pic>
              </a:graphicData>
            </a:graphic>
          </wp:inline>
        </w:drawing>
      </w:r>
    </w:p>
    <w:p w14:paraId="6770B5D0" w14:textId="5A1359A5" w:rsidR="00B62840" w:rsidRPr="002E0E9C" w:rsidRDefault="00DD3DD1">
      <w:pPr>
        <w:rPr>
          <w:rFonts w:ascii="Times New Roman" w:hAnsi="Times New Roman" w:cs="Times New Roman"/>
          <w:sz w:val="24"/>
          <w:szCs w:val="24"/>
        </w:rPr>
      </w:pPr>
      <w:r w:rsidRPr="002E0E9C">
        <w:rPr>
          <w:rFonts w:ascii="Times New Roman" w:hAnsi="Times New Roman" w:cs="Times New Roman"/>
          <w:sz w:val="24"/>
          <w:szCs w:val="24"/>
        </w:rPr>
        <w:t>(John</w:t>
      </w:r>
      <w:r w:rsidR="002E0E9C" w:rsidRPr="002E0E9C">
        <w:rPr>
          <w:rFonts w:ascii="Times New Roman" w:hAnsi="Times New Roman" w:cs="Times New Roman"/>
          <w:sz w:val="24"/>
          <w:szCs w:val="24"/>
        </w:rPr>
        <w:t>, 1995)</w:t>
      </w:r>
    </w:p>
    <w:p w14:paraId="076E62B2" w14:textId="0C013E4A" w:rsidR="00B72402" w:rsidRPr="00E21BD5" w:rsidRDefault="000C2E51">
      <w:pPr>
        <w:rPr>
          <w:rFonts w:ascii="Times New Roman" w:hAnsi="Times New Roman" w:cs="Times New Roman"/>
          <w:b/>
          <w:sz w:val="32"/>
          <w:szCs w:val="32"/>
        </w:rPr>
      </w:pPr>
      <w:r w:rsidRPr="00E21BD5">
        <w:rPr>
          <w:rFonts w:ascii="Times New Roman" w:hAnsi="Times New Roman" w:cs="Times New Roman"/>
          <w:b/>
          <w:sz w:val="32"/>
          <w:szCs w:val="32"/>
        </w:rPr>
        <w:lastRenderedPageBreak/>
        <w:t xml:space="preserve">Choice of </w:t>
      </w:r>
      <w:r w:rsidR="004E5FAB">
        <w:rPr>
          <w:rFonts w:ascii="Times New Roman" w:hAnsi="Times New Roman" w:cs="Times New Roman"/>
          <w:b/>
          <w:sz w:val="32"/>
          <w:szCs w:val="32"/>
        </w:rPr>
        <w:t>T</w:t>
      </w:r>
      <w:r w:rsidRPr="00E21BD5">
        <w:rPr>
          <w:rFonts w:ascii="Times New Roman" w:hAnsi="Times New Roman" w:cs="Times New Roman"/>
          <w:b/>
          <w:sz w:val="32"/>
          <w:szCs w:val="32"/>
        </w:rPr>
        <w:t xml:space="preserve">opic </w:t>
      </w:r>
    </w:p>
    <w:p w14:paraId="09F9C257" w14:textId="3F33572C" w:rsidR="006E4CA1" w:rsidRDefault="000C2E51">
      <w:pPr>
        <w:rPr>
          <w:rFonts w:ascii="Times New Roman" w:hAnsi="Times New Roman" w:cs="Times New Roman"/>
          <w:sz w:val="24"/>
          <w:szCs w:val="24"/>
        </w:rPr>
      </w:pPr>
      <w:r>
        <w:rPr>
          <w:rFonts w:ascii="Times New Roman" w:hAnsi="Times New Roman" w:cs="Times New Roman"/>
          <w:sz w:val="24"/>
          <w:szCs w:val="24"/>
        </w:rPr>
        <w:t>My topic choice was Serious Case reviews within Health &amp; Social care</w:t>
      </w:r>
      <w:r w:rsidR="00E37DE9">
        <w:rPr>
          <w:rFonts w:ascii="Times New Roman" w:hAnsi="Times New Roman" w:cs="Times New Roman"/>
          <w:sz w:val="24"/>
          <w:szCs w:val="24"/>
        </w:rPr>
        <w:t>,</w:t>
      </w:r>
      <w:r>
        <w:rPr>
          <w:rFonts w:ascii="Times New Roman" w:hAnsi="Times New Roman" w:cs="Times New Roman"/>
          <w:sz w:val="24"/>
          <w:szCs w:val="24"/>
        </w:rPr>
        <w:t xml:space="preserve"> which can be defined as an investigation into a case study where a child or vulnerable person has been seriously hurt</w:t>
      </w:r>
      <w:r w:rsidR="00C30FB6">
        <w:rPr>
          <w:rFonts w:ascii="Times New Roman" w:hAnsi="Times New Roman" w:cs="Times New Roman"/>
          <w:sz w:val="24"/>
          <w:szCs w:val="24"/>
        </w:rPr>
        <w:t>,</w:t>
      </w:r>
      <w:r>
        <w:rPr>
          <w:rFonts w:ascii="Times New Roman" w:hAnsi="Times New Roman" w:cs="Times New Roman"/>
          <w:sz w:val="24"/>
          <w:szCs w:val="24"/>
        </w:rPr>
        <w:t xml:space="preserve"> </w:t>
      </w:r>
      <w:r w:rsidR="00C30FB6">
        <w:rPr>
          <w:rFonts w:ascii="Times New Roman" w:hAnsi="Times New Roman" w:cs="Times New Roman"/>
          <w:sz w:val="24"/>
          <w:szCs w:val="24"/>
        </w:rPr>
        <w:t>sexually abused, or neglected,</w:t>
      </w:r>
      <w:r>
        <w:rPr>
          <w:rFonts w:ascii="Times New Roman" w:hAnsi="Times New Roman" w:cs="Times New Roman"/>
          <w:sz w:val="24"/>
          <w:szCs w:val="24"/>
        </w:rPr>
        <w:t xml:space="preserve"> which could or has resulted in death</w:t>
      </w:r>
      <w:r w:rsidR="00061678">
        <w:rPr>
          <w:rFonts w:ascii="Times New Roman" w:hAnsi="Times New Roman" w:cs="Times New Roman"/>
          <w:sz w:val="24"/>
          <w:szCs w:val="24"/>
        </w:rPr>
        <w:t xml:space="preserve"> (GOV.UK, 2015).</w:t>
      </w:r>
      <w:r w:rsidR="00E0742D">
        <w:rPr>
          <w:rFonts w:ascii="Times New Roman" w:hAnsi="Times New Roman" w:cs="Times New Roman"/>
          <w:sz w:val="24"/>
          <w:szCs w:val="24"/>
        </w:rPr>
        <w:t xml:space="preserve"> </w:t>
      </w:r>
      <w:r w:rsidR="000022F6">
        <w:rPr>
          <w:rFonts w:ascii="Times New Roman" w:hAnsi="Times New Roman" w:cs="Times New Roman"/>
          <w:sz w:val="24"/>
          <w:szCs w:val="24"/>
        </w:rPr>
        <w:t xml:space="preserve">Serious Case Reviews are not </w:t>
      </w:r>
      <w:r w:rsidR="00E37DE9">
        <w:rPr>
          <w:rFonts w:ascii="Times New Roman" w:hAnsi="Times New Roman" w:cs="Times New Roman"/>
          <w:sz w:val="24"/>
          <w:szCs w:val="24"/>
        </w:rPr>
        <w:t>carried out to</w:t>
      </w:r>
      <w:r w:rsidR="000022F6">
        <w:rPr>
          <w:rFonts w:ascii="Times New Roman" w:hAnsi="Times New Roman" w:cs="Times New Roman"/>
          <w:sz w:val="24"/>
          <w:szCs w:val="24"/>
        </w:rPr>
        <w:t xml:space="preserve"> blame</w:t>
      </w:r>
      <w:r w:rsidR="00E37DE9">
        <w:rPr>
          <w:rFonts w:ascii="Times New Roman" w:hAnsi="Times New Roman" w:cs="Times New Roman"/>
          <w:sz w:val="24"/>
          <w:szCs w:val="24"/>
        </w:rPr>
        <w:t xml:space="preserve"> or reopen the initial investigation</w:t>
      </w:r>
      <w:r w:rsidR="000022F6">
        <w:rPr>
          <w:rFonts w:ascii="Times New Roman" w:hAnsi="Times New Roman" w:cs="Times New Roman"/>
          <w:sz w:val="24"/>
          <w:szCs w:val="24"/>
        </w:rPr>
        <w:t>, rather to identify failings which can be corrected to ensure repeat happenings of situations are ruled out</w:t>
      </w:r>
      <w:r w:rsidR="001F5F6D">
        <w:rPr>
          <w:rFonts w:ascii="Times New Roman" w:hAnsi="Times New Roman" w:cs="Times New Roman"/>
          <w:sz w:val="24"/>
          <w:szCs w:val="24"/>
        </w:rPr>
        <w:t xml:space="preserve"> (</w:t>
      </w:r>
      <w:r w:rsidR="00152B34">
        <w:rPr>
          <w:rFonts w:ascii="Times New Roman" w:hAnsi="Times New Roman" w:cs="Times New Roman"/>
          <w:sz w:val="24"/>
          <w:szCs w:val="24"/>
        </w:rPr>
        <w:t>CPS GOV</w:t>
      </w:r>
      <w:r w:rsidR="00EB3040">
        <w:rPr>
          <w:rFonts w:ascii="Times New Roman" w:hAnsi="Times New Roman" w:cs="Times New Roman"/>
          <w:sz w:val="24"/>
          <w:szCs w:val="24"/>
        </w:rPr>
        <w:t xml:space="preserve"> </w:t>
      </w:r>
      <w:r w:rsidR="00EB514E">
        <w:rPr>
          <w:rFonts w:ascii="Times New Roman" w:hAnsi="Times New Roman" w:cs="Times New Roman"/>
          <w:sz w:val="24"/>
          <w:szCs w:val="24"/>
        </w:rPr>
        <w:t>2017).</w:t>
      </w:r>
      <w:r w:rsidR="00E0742D">
        <w:rPr>
          <w:rFonts w:ascii="Times New Roman" w:hAnsi="Times New Roman" w:cs="Times New Roman"/>
          <w:sz w:val="24"/>
          <w:szCs w:val="24"/>
        </w:rPr>
        <w:t xml:space="preserve"> </w:t>
      </w:r>
      <w:r w:rsidR="00925BBB">
        <w:rPr>
          <w:rFonts w:ascii="Times New Roman" w:hAnsi="Times New Roman" w:cs="Times New Roman"/>
          <w:sz w:val="24"/>
          <w:szCs w:val="24"/>
        </w:rPr>
        <w:t xml:space="preserve">This appears to be a </w:t>
      </w:r>
      <w:r w:rsidR="00B11CE9">
        <w:rPr>
          <w:rFonts w:ascii="Times New Roman" w:hAnsi="Times New Roman" w:cs="Times New Roman"/>
          <w:sz w:val="24"/>
          <w:szCs w:val="24"/>
        </w:rPr>
        <w:t>contradiction, due</w:t>
      </w:r>
      <w:r w:rsidR="00276A17">
        <w:rPr>
          <w:rFonts w:ascii="Times New Roman" w:hAnsi="Times New Roman" w:cs="Times New Roman"/>
          <w:sz w:val="24"/>
          <w:szCs w:val="24"/>
        </w:rPr>
        <w:t xml:space="preserve"> to the</w:t>
      </w:r>
      <w:r w:rsidR="00B11CE9">
        <w:rPr>
          <w:rFonts w:ascii="Times New Roman" w:hAnsi="Times New Roman" w:cs="Times New Roman"/>
          <w:sz w:val="24"/>
          <w:szCs w:val="24"/>
        </w:rPr>
        <w:t xml:space="preserve"> 418</w:t>
      </w:r>
      <w:r w:rsidR="00410F1D">
        <w:rPr>
          <w:rFonts w:ascii="Times New Roman" w:hAnsi="Times New Roman" w:cs="Times New Roman"/>
          <w:sz w:val="24"/>
          <w:szCs w:val="24"/>
        </w:rPr>
        <w:t xml:space="preserve"> Serious Case reviews </w:t>
      </w:r>
      <w:r w:rsidR="00B11CE9">
        <w:rPr>
          <w:rFonts w:ascii="Times New Roman" w:hAnsi="Times New Roman" w:cs="Times New Roman"/>
          <w:sz w:val="24"/>
          <w:szCs w:val="24"/>
        </w:rPr>
        <w:t xml:space="preserve">that </w:t>
      </w:r>
      <w:r w:rsidR="00410F1D">
        <w:rPr>
          <w:rFonts w:ascii="Times New Roman" w:hAnsi="Times New Roman" w:cs="Times New Roman"/>
          <w:sz w:val="24"/>
          <w:szCs w:val="24"/>
        </w:rPr>
        <w:t>have</w:t>
      </w:r>
      <w:r w:rsidR="00B11CE9">
        <w:rPr>
          <w:rFonts w:ascii="Times New Roman" w:hAnsi="Times New Roman" w:cs="Times New Roman"/>
          <w:sz w:val="24"/>
          <w:szCs w:val="24"/>
        </w:rPr>
        <w:t xml:space="preserve"> taken</w:t>
      </w:r>
      <w:r w:rsidR="00410F1D">
        <w:rPr>
          <w:rFonts w:ascii="Times New Roman" w:hAnsi="Times New Roman" w:cs="Times New Roman"/>
          <w:sz w:val="24"/>
          <w:szCs w:val="24"/>
        </w:rPr>
        <w:t xml:space="preserve"> </w:t>
      </w:r>
      <w:r w:rsidR="00B11CE9">
        <w:rPr>
          <w:rFonts w:ascii="Times New Roman" w:hAnsi="Times New Roman" w:cs="Times New Roman"/>
          <w:sz w:val="24"/>
          <w:szCs w:val="24"/>
        </w:rPr>
        <w:t xml:space="preserve">place and published </w:t>
      </w:r>
      <w:r w:rsidR="00410F1D">
        <w:rPr>
          <w:rFonts w:ascii="Times New Roman" w:hAnsi="Times New Roman" w:cs="Times New Roman"/>
          <w:sz w:val="24"/>
          <w:szCs w:val="24"/>
        </w:rPr>
        <w:t>in the last three years</w:t>
      </w:r>
      <w:r w:rsidR="00CD762E">
        <w:rPr>
          <w:rFonts w:ascii="Times New Roman" w:hAnsi="Times New Roman" w:cs="Times New Roman"/>
          <w:sz w:val="24"/>
          <w:szCs w:val="24"/>
        </w:rPr>
        <w:t xml:space="preserve"> (NSPCC, 2018).</w:t>
      </w:r>
      <w:r w:rsidR="00B11CE9">
        <w:rPr>
          <w:rFonts w:ascii="Times New Roman" w:hAnsi="Times New Roman" w:cs="Times New Roman"/>
          <w:sz w:val="24"/>
          <w:szCs w:val="24"/>
        </w:rPr>
        <w:t xml:space="preserve"> Furthermore, highlighting that despite </w:t>
      </w:r>
      <w:r w:rsidR="00757617">
        <w:rPr>
          <w:rFonts w:ascii="Times New Roman" w:hAnsi="Times New Roman" w:cs="Times New Roman"/>
          <w:sz w:val="24"/>
          <w:szCs w:val="24"/>
        </w:rPr>
        <w:t>all</w:t>
      </w:r>
      <w:r w:rsidR="00B11CE9">
        <w:rPr>
          <w:rFonts w:ascii="Times New Roman" w:hAnsi="Times New Roman" w:cs="Times New Roman"/>
          <w:sz w:val="24"/>
          <w:szCs w:val="24"/>
        </w:rPr>
        <w:t xml:space="preserve"> these investigations taking place, serious events are still taking place with warnings not heeded</w:t>
      </w:r>
      <w:r w:rsidR="00E9591F">
        <w:rPr>
          <w:rFonts w:ascii="Times New Roman" w:hAnsi="Times New Roman" w:cs="Times New Roman"/>
          <w:sz w:val="24"/>
          <w:szCs w:val="24"/>
        </w:rPr>
        <w:t xml:space="preserve"> by Local authorities and governing bodies.</w:t>
      </w:r>
    </w:p>
    <w:p w14:paraId="00612A92" w14:textId="10A636C8" w:rsidR="00AA4EB1" w:rsidRDefault="00E0742D">
      <w:pPr>
        <w:rPr>
          <w:rFonts w:ascii="Times New Roman" w:hAnsi="Times New Roman" w:cs="Times New Roman"/>
          <w:sz w:val="24"/>
          <w:szCs w:val="24"/>
        </w:rPr>
      </w:pPr>
      <w:r>
        <w:rPr>
          <w:rFonts w:ascii="Times New Roman" w:hAnsi="Times New Roman" w:cs="Times New Roman"/>
          <w:sz w:val="24"/>
          <w:szCs w:val="24"/>
        </w:rPr>
        <w:t>Justification for the topic</w:t>
      </w:r>
      <w:r w:rsidR="000E4C8D">
        <w:rPr>
          <w:rFonts w:ascii="Times New Roman" w:hAnsi="Times New Roman" w:cs="Times New Roman"/>
          <w:sz w:val="24"/>
          <w:szCs w:val="24"/>
        </w:rPr>
        <w:t xml:space="preserve"> choice was that one of the subsidiary</w:t>
      </w:r>
      <w:r>
        <w:rPr>
          <w:rFonts w:ascii="Times New Roman" w:hAnsi="Times New Roman" w:cs="Times New Roman"/>
          <w:sz w:val="24"/>
          <w:szCs w:val="24"/>
        </w:rPr>
        <w:t xml:space="preserve"> </w:t>
      </w:r>
      <w:r w:rsidR="000E4C8D">
        <w:rPr>
          <w:rFonts w:ascii="Times New Roman" w:hAnsi="Times New Roman" w:cs="Times New Roman"/>
          <w:sz w:val="24"/>
          <w:szCs w:val="24"/>
        </w:rPr>
        <w:t>models within</w:t>
      </w:r>
      <w:r w:rsidR="00F6484B">
        <w:rPr>
          <w:rFonts w:ascii="Times New Roman" w:hAnsi="Times New Roman" w:cs="Times New Roman"/>
          <w:sz w:val="24"/>
          <w:szCs w:val="24"/>
        </w:rPr>
        <w:t xml:space="preserve"> Health and Social care </w:t>
      </w:r>
      <w:r w:rsidR="00F97817">
        <w:rPr>
          <w:rFonts w:ascii="Times New Roman" w:hAnsi="Times New Roman" w:cs="Times New Roman"/>
          <w:sz w:val="24"/>
          <w:szCs w:val="24"/>
        </w:rPr>
        <w:t xml:space="preserve">focused on </w:t>
      </w:r>
      <w:r w:rsidR="00F6484B">
        <w:rPr>
          <w:rFonts w:ascii="Times New Roman" w:hAnsi="Times New Roman" w:cs="Times New Roman"/>
          <w:sz w:val="24"/>
          <w:szCs w:val="24"/>
        </w:rPr>
        <w:t>C</w:t>
      </w:r>
      <w:r w:rsidR="00F97817">
        <w:rPr>
          <w:rFonts w:ascii="Times New Roman" w:hAnsi="Times New Roman" w:cs="Times New Roman"/>
          <w:sz w:val="24"/>
          <w:szCs w:val="24"/>
        </w:rPr>
        <w:t xml:space="preserve">hildren and </w:t>
      </w:r>
      <w:r w:rsidR="00F6484B">
        <w:rPr>
          <w:rFonts w:ascii="Times New Roman" w:hAnsi="Times New Roman" w:cs="Times New Roman"/>
          <w:sz w:val="24"/>
          <w:szCs w:val="24"/>
        </w:rPr>
        <w:t>F</w:t>
      </w:r>
      <w:r w:rsidR="00F97817">
        <w:rPr>
          <w:rFonts w:ascii="Times New Roman" w:hAnsi="Times New Roman" w:cs="Times New Roman"/>
          <w:sz w:val="24"/>
          <w:szCs w:val="24"/>
        </w:rPr>
        <w:t>amilies</w:t>
      </w:r>
      <w:r w:rsidR="00D62138">
        <w:rPr>
          <w:rFonts w:ascii="Times New Roman" w:hAnsi="Times New Roman" w:cs="Times New Roman"/>
          <w:sz w:val="24"/>
          <w:szCs w:val="24"/>
        </w:rPr>
        <w:t xml:space="preserve">, which is </w:t>
      </w:r>
      <w:r w:rsidR="00E57261">
        <w:rPr>
          <w:rFonts w:ascii="Times New Roman" w:hAnsi="Times New Roman" w:cs="Times New Roman"/>
          <w:sz w:val="24"/>
          <w:szCs w:val="24"/>
        </w:rPr>
        <w:t>intrinsically</w:t>
      </w:r>
      <w:r w:rsidR="00D62138">
        <w:rPr>
          <w:rFonts w:ascii="Times New Roman" w:hAnsi="Times New Roman" w:cs="Times New Roman"/>
          <w:sz w:val="24"/>
          <w:szCs w:val="24"/>
        </w:rPr>
        <w:t xml:space="preserve"> linked to Serious Case reviews</w:t>
      </w:r>
      <w:r w:rsidR="00E574C1">
        <w:rPr>
          <w:rFonts w:ascii="Times New Roman" w:hAnsi="Times New Roman" w:cs="Times New Roman"/>
          <w:sz w:val="24"/>
          <w:szCs w:val="24"/>
        </w:rPr>
        <w:t xml:space="preserve"> (</w:t>
      </w:r>
      <w:r w:rsidR="00920382">
        <w:rPr>
          <w:rFonts w:ascii="Times New Roman" w:hAnsi="Times New Roman" w:cs="Times New Roman"/>
          <w:sz w:val="24"/>
          <w:szCs w:val="24"/>
        </w:rPr>
        <w:t>UWTSD, 2018).</w:t>
      </w:r>
      <w:r w:rsidR="00F97817">
        <w:rPr>
          <w:rFonts w:ascii="Times New Roman" w:hAnsi="Times New Roman" w:cs="Times New Roman"/>
          <w:sz w:val="24"/>
          <w:szCs w:val="24"/>
        </w:rPr>
        <w:t xml:space="preserve"> </w:t>
      </w:r>
      <w:r w:rsidR="00F6484B">
        <w:rPr>
          <w:rFonts w:ascii="Times New Roman" w:hAnsi="Times New Roman" w:cs="Times New Roman"/>
          <w:sz w:val="24"/>
          <w:szCs w:val="24"/>
        </w:rPr>
        <w:t>T</w:t>
      </w:r>
      <w:r w:rsidR="00F97817">
        <w:rPr>
          <w:rFonts w:ascii="Times New Roman" w:hAnsi="Times New Roman" w:cs="Times New Roman"/>
          <w:sz w:val="24"/>
          <w:szCs w:val="24"/>
        </w:rPr>
        <w:t>h</w:t>
      </w:r>
      <w:r w:rsidR="00EB627F">
        <w:rPr>
          <w:rFonts w:ascii="Times New Roman" w:hAnsi="Times New Roman" w:cs="Times New Roman"/>
          <w:sz w:val="24"/>
          <w:szCs w:val="24"/>
        </w:rPr>
        <w:t>e</w:t>
      </w:r>
      <w:r w:rsidR="00F97817">
        <w:rPr>
          <w:rFonts w:ascii="Times New Roman" w:hAnsi="Times New Roman" w:cs="Times New Roman"/>
          <w:sz w:val="24"/>
          <w:szCs w:val="24"/>
        </w:rPr>
        <w:t xml:space="preserve"> topic </w:t>
      </w:r>
      <w:r w:rsidR="007B2E32">
        <w:rPr>
          <w:rFonts w:ascii="Times New Roman" w:hAnsi="Times New Roman" w:cs="Times New Roman"/>
          <w:sz w:val="24"/>
          <w:szCs w:val="24"/>
        </w:rPr>
        <w:t xml:space="preserve">was </w:t>
      </w:r>
      <w:r w:rsidR="00CF24F6">
        <w:rPr>
          <w:rFonts w:ascii="Times New Roman" w:hAnsi="Times New Roman" w:cs="Times New Roman"/>
          <w:sz w:val="24"/>
          <w:szCs w:val="24"/>
        </w:rPr>
        <w:t>one close to my heart as at that time I worked predominantly with children and families.</w:t>
      </w:r>
      <w:r w:rsidR="00F97817">
        <w:rPr>
          <w:rFonts w:ascii="Times New Roman" w:hAnsi="Times New Roman" w:cs="Times New Roman"/>
          <w:sz w:val="24"/>
          <w:szCs w:val="24"/>
        </w:rPr>
        <w:t xml:space="preserve"> </w:t>
      </w:r>
      <w:r w:rsidR="00CF24F6">
        <w:rPr>
          <w:rFonts w:ascii="Times New Roman" w:hAnsi="Times New Roman" w:cs="Times New Roman"/>
          <w:sz w:val="24"/>
          <w:szCs w:val="24"/>
        </w:rPr>
        <w:t>Furthermore,</w:t>
      </w:r>
      <w:r w:rsidR="00F97817">
        <w:rPr>
          <w:rFonts w:ascii="Times New Roman" w:hAnsi="Times New Roman" w:cs="Times New Roman"/>
          <w:sz w:val="24"/>
          <w:szCs w:val="24"/>
        </w:rPr>
        <w:t xml:space="preserve"> there is a</w:t>
      </w:r>
      <w:r>
        <w:rPr>
          <w:rFonts w:ascii="Times New Roman" w:hAnsi="Times New Roman" w:cs="Times New Roman"/>
          <w:sz w:val="24"/>
          <w:szCs w:val="24"/>
        </w:rPr>
        <w:t xml:space="preserve"> high percentage of child abuse being carried out within the UK every year</w:t>
      </w:r>
      <w:r w:rsidR="005446C6">
        <w:rPr>
          <w:rFonts w:ascii="Times New Roman" w:hAnsi="Times New Roman" w:cs="Times New Roman"/>
          <w:sz w:val="24"/>
          <w:szCs w:val="24"/>
        </w:rPr>
        <w:t>,</w:t>
      </w:r>
      <w:r w:rsidR="00F97817">
        <w:rPr>
          <w:rFonts w:ascii="Times New Roman" w:hAnsi="Times New Roman" w:cs="Times New Roman"/>
          <w:sz w:val="24"/>
          <w:szCs w:val="24"/>
        </w:rPr>
        <w:t xml:space="preserve"> media coverage</w:t>
      </w:r>
      <w:r w:rsidR="005446C6">
        <w:rPr>
          <w:rFonts w:ascii="Times New Roman" w:hAnsi="Times New Roman" w:cs="Times New Roman"/>
          <w:sz w:val="24"/>
          <w:szCs w:val="24"/>
        </w:rPr>
        <w:t xml:space="preserve"> is</w:t>
      </w:r>
      <w:r w:rsidR="00F97817">
        <w:rPr>
          <w:rFonts w:ascii="Times New Roman" w:hAnsi="Times New Roman" w:cs="Times New Roman"/>
          <w:sz w:val="24"/>
          <w:szCs w:val="24"/>
        </w:rPr>
        <w:t xml:space="preserve"> </w:t>
      </w:r>
      <w:r w:rsidR="005446C6">
        <w:rPr>
          <w:rFonts w:ascii="Times New Roman" w:hAnsi="Times New Roman" w:cs="Times New Roman"/>
          <w:sz w:val="24"/>
          <w:szCs w:val="24"/>
        </w:rPr>
        <w:t>highlighted frequently</w:t>
      </w:r>
      <w:r w:rsidR="004515AE">
        <w:rPr>
          <w:rFonts w:ascii="Times New Roman" w:hAnsi="Times New Roman" w:cs="Times New Roman"/>
          <w:sz w:val="24"/>
          <w:szCs w:val="24"/>
        </w:rPr>
        <w:t xml:space="preserve"> (Wanless, 2015).</w:t>
      </w:r>
      <w:r w:rsidR="00F97817">
        <w:rPr>
          <w:rFonts w:ascii="Times New Roman" w:hAnsi="Times New Roman" w:cs="Times New Roman"/>
          <w:sz w:val="24"/>
          <w:szCs w:val="24"/>
        </w:rPr>
        <w:t xml:space="preserve"> </w:t>
      </w:r>
      <w:r w:rsidR="00403EE7">
        <w:rPr>
          <w:rFonts w:ascii="Times New Roman" w:hAnsi="Times New Roman" w:cs="Times New Roman"/>
          <w:sz w:val="24"/>
          <w:szCs w:val="24"/>
        </w:rPr>
        <w:t>This</w:t>
      </w:r>
      <w:r w:rsidR="00F97817">
        <w:rPr>
          <w:rFonts w:ascii="Times New Roman" w:hAnsi="Times New Roman" w:cs="Times New Roman"/>
          <w:sz w:val="24"/>
          <w:szCs w:val="24"/>
        </w:rPr>
        <w:t xml:space="preserve"> suggests that </w:t>
      </w:r>
      <w:r w:rsidR="00051F5A">
        <w:rPr>
          <w:rFonts w:ascii="Times New Roman" w:hAnsi="Times New Roman" w:cs="Times New Roman"/>
          <w:sz w:val="24"/>
          <w:szCs w:val="24"/>
        </w:rPr>
        <w:t>most of</w:t>
      </w:r>
      <w:r w:rsidR="00F97817">
        <w:rPr>
          <w:rFonts w:ascii="Times New Roman" w:hAnsi="Times New Roman" w:cs="Times New Roman"/>
          <w:sz w:val="24"/>
          <w:szCs w:val="24"/>
        </w:rPr>
        <w:t xml:space="preserve"> the class would have some knowledge</w:t>
      </w:r>
      <w:r w:rsidR="00C30FB6">
        <w:rPr>
          <w:rFonts w:ascii="Times New Roman" w:hAnsi="Times New Roman" w:cs="Times New Roman"/>
          <w:sz w:val="24"/>
          <w:szCs w:val="24"/>
        </w:rPr>
        <w:t>,</w:t>
      </w:r>
      <w:r w:rsidR="00F97817">
        <w:rPr>
          <w:rFonts w:ascii="Times New Roman" w:hAnsi="Times New Roman" w:cs="Times New Roman"/>
          <w:sz w:val="24"/>
          <w:szCs w:val="24"/>
        </w:rPr>
        <w:t xml:space="preserve"> all be it basic</w:t>
      </w:r>
      <w:r w:rsidR="003B01D5">
        <w:rPr>
          <w:rFonts w:ascii="Times New Roman" w:hAnsi="Times New Roman" w:cs="Times New Roman"/>
          <w:sz w:val="24"/>
          <w:szCs w:val="24"/>
        </w:rPr>
        <w:t xml:space="preserve"> for some</w:t>
      </w:r>
      <w:r w:rsidR="0071474C">
        <w:rPr>
          <w:rFonts w:ascii="Times New Roman" w:hAnsi="Times New Roman" w:cs="Times New Roman"/>
          <w:sz w:val="24"/>
          <w:szCs w:val="24"/>
        </w:rPr>
        <w:t>,</w:t>
      </w:r>
      <w:r w:rsidR="00F97817">
        <w:rPr>
          <w:rFonts w:ascii="Times New Roman" w:hAnsi="Times New Roman" w:cs="Times New Roman"/>
          <w:sz w:val="24"/>
          <w:szCs w:val="24"/>
        </w:rPr>
        <w:t xml:space="preserve"> of child abuse and neglec</w:t>
      </w:r>
      <w:r w:rsidR="004515AE">
        <w:rPr>
          <w:rFonts w:ascii="Times New Roman" w:hAnsi="Times New Roman" w:cs="Times New Roman"/>
          <w:sz w:val="24"/>
          <w:szCs w:val="24"/>
        </w:rPr>
        <w:t>t.</w:t>
      </w:r>
      <w:r w:rsidR="00F97817">
        <w:rPr>
          <w:rFonts w:ascii="Times New Roman" w:hAnsi="Times New Roman" w:cs="Times New Roman"/>
          <w:sz w:val="24"/>
          <w:szCs w:val="24"/>
        </w:rPr>
        <w:t xml:space="preserve"> </w:t>
      </w:r>
      <w:r w:rsidR="00316E3B">
        <w:rPr>
          <w:rFonts w:ascii="Times New Roman" w:hAnsi="Times New Roman" w:cs="Times New Roman"/>
          <w:sz w:val="24"/>
          <w:szCs w:val="24"/>
        </w:rPr>
        <w:t>U</w:t>
      </w:r>
      <w:r>
        <w:rPr>
          <w:rFonts w:ascii="Times New Roman" w:hAnsi="Times New Roman" w:cs="Times New Roman"/>
          <w:sz w:val="24"/>
          <w:szCs w:val="24"/>
        </w:rPr>
        <w:t xml:space="preserve">ltimately </w:t>
      </w:r>
      <w:r w:rsidR="00316E3B">
        <w:rPr>
          <w:rFonts w:ascii="Times New Roman" w:hAnsi="Times New Roman" w:cs="Times New Roman"/>
          <w:sz w:val="24"/>
          <w:szCs w:val="24"/>
        </w:rPr>
        <w:t>because of this,</w:t>
      </w:r>
      <w:r>
        <w:rPr>
          <w:rFonts w:ascii="Times New Roman" w:hAnsi="Times New Roman" w:cs="Times New Roman"/>
          <w:sz w:val="24"/>
          <w:szCs w:val="24"/>
        </w:rPr>
        <w:t xml:space="preserve"> class participation and discussion </w:t>
      </w:r>
      <w:r w:rsidR="00316E3B">
        <w:rPr>
          <w:rFonts w:ascii="Times New Roman" w:hAnsi="Times New Roman" w:cs="Times New Roman"/>
          <w:sz w:val="24"/>
          <w:szCs w:val="24"/>
        </w:rPr>
        <w:t xml:space="preserve">could be </w:t>
      </w:r>
      <w:r w:rsidR="00175F90">
        <w:rPr>
          <w:rFonts w:ascii="Times New Roman" w:hAnsi="Times New Roman" w:cs="Times New Roman"/>
          <w:sz w:val="24"/>
          <w:szCs w:val="24"/>
        </w:rPr>
        <w:t>positive</w:t>
      </w:r>
      <w:r w:rsidR="008E3C8A">
        <w:rPr>
          <w:rFonts w:ascii="Times New Roman" w:hAnsi="Times New Roman" w:cs="Times New Roman"/>
          <w:sz w:val="24"/>
          <w:szCs w:val="24"/>
        </w:rPr>
        <w:t xml:space="preserve"> and </w:t>
      </w:r>
      <w:r w:rsidR="00316E3B">
        <w:rPr>
          <w:rFonts w:ascii="Times New Roman" w:hAnsi="Times New Roman" w:cs="Times New Roman"/>
          <w:sz w:val="24"/>
          <w:szCs w:val="24"/>
        </w:rPr>
        <w:t xml:space="preserve">fully involved </w:t>
      </w:r>
      <w:r>
        <w:rPr>
          <w:rFonts w:ascii="Times New Roman" w:hAnsi="Times New Roman" w:cs="Times New Roman"/>
          <w:sz w:val="24"/>
          <w:szCs w:val="24"/>
        </w:rPr>
        <w:t xml:space="preserve">due to the nature of the subject. </w:t>
      </w:r>
      <w:r w:rsidR="008554BC">
        <w:rPr>
          <w:rFonts w:ascii="Times New Roman" w:hAnsi="Times New Roman" w:cs="Times New Roman"/>
          <w:sz w:val="24"/>
          <w:szCs w:val="24"/>
        </w:rPr>
        <w:t>I could have possible chosen a more light-hearted enjoyable topic, however I have learnt that just because a topic holds no laughter it doesn’t necessarily mean a person can’t or didn’t receive any enjoyment</w:t>
      </w:r>
      <w:r w:rsidR="00836164">
        <w:rPr>
          <w:rFonts w:ascii="Times New Roman" w:hAnsi="Times New Roman" w:cs="Times New Roman"/>
          <w:sz w:val="24"/>
          <w:szCs w:val="24"/>
        </w:rPr>
        <w:t xml:space="preserve"> or learning</w:t>
      </w:r>
      <w:r w:rsidR="008554BC">
        <w:rPr>
          <w:rFonts w:ascii="Times New Roman" w:hAnsi="Times New Roman" w:cs="Times New Roman"/>
          <w:sz w:val="24"/>
          <w:szCs w:val="24"/>
        </w:rPr>
        <w:t xml:space="preserve"> from it</w:t>
      </w:r>
      <w:r w:rsidR="00226D1A">
        <w:rPr>
          <w:rFonts w:ascii="Times New Roman" w:hAnsi="Times New Roman" w:cs="Times New Roman"/>
          <w:sz w:val="24"/>
          <w:szCs w:val="24"/>
        </w:rPr>
        <w:t xml:space="preserve"> (Otten, Mann et al, </w:t>
      </w:r>
      <w:r w:rsidR="00ED21EB">
        <w:rPr>
          <w:rFonts w:ascii="Times New Roman" w:hAnsi="Times New Roman" w:cs="Times New Roman"/>
          <w:sz w:val="24"/>
          <w:szCs w:val="24"/>
        </w:rPr>
        <w:t>2015).</w:t>
      </w:r>
    </w:p>
    <w:p w14:paraId="7827E9C9" w14:textId="77777777" w:rsidR="00AA4EB1" w:rsidRDefault="00AA4EB1">
      <w:pPr>
        <w:rPr>
          <w:rFonts w:ascii="Times New Roman" w:hAnsi="Times New Roman" w:cs="Times New Roman"/>
          <w:sz w:val="24"/>
          <w:szCs w:val="24"/>
        </w:rPr>
      </w:pPr>
    </w:p>
    <w:p w14:paraId="0381DEFB" w14:textId="03216F89" w:rsidR="00E0742D" w:rsidRPr="00AA4EB1" w:rsidRDefault="00AA4EB1">
      <w:pPr>
        <w:rPr>
          <w:rFonts w:ascii="Times New Roman" w:hAnsi="Times New Roman" w:cs="Times New Roman"/>
          <w:b/>
          <w:sz w:val="32"/>
          <w:szCs w:val="32"/>
        </w:rPr>
      </w:pPr>
      <w:r w:rsidRPr="00AA4EB1">
        <w:rPr>
          <w:rFonts w:ascii="Times New Roman" w:hAnsi="Times New Roman" w:cs="Times New Roman"/>
          <w:b/>
          <w:sz w:val="32"/>
          <w:szCs w:val="32"/>
        </w:rPr>
        <w:t>Preparation for Micro - teach</w:t>
      </w:r>
      <w:r w:rsidR="00E0742D" w:rsidRPr="00AA4EB1">
        <w:rPr>
          <w:rFonts w:ascii="Times New Roman" w:hAnsi="Times New Roman" w:cs="Times New Roman"/>
          <w:b/>
          <w:sz w:val="32"/>
          <w:szCs w:val="32"/>
        </w:rPr>
        <w:t xml:space="preserve"> </w:t>
      </w:r>
    </w:p>
    <w:p w14:paraId="13078B50" w14:textId="78D59688" w:rsidR="00616F61" w:rsidRDefault="00B72402">
      <w:pPr>
        <w:rPr>
          <w:rFonts w:ascii="Times New Roman" w:hAnsi="Times New Roman" w:cs="Times New Roman"/>
          <w:sz w:val="24"/>
          <w:szCs w:val="24"/>
        </w:rPr>
      </w:pPr>
      <w:r w:rsidRPr="00B72402">
        <w:rPr>
          <w:rFonts w:ascii="Times New Roman" w:hAnsi="Times New Roman" w:cs="Times New Roman"/>
          <w:sz w:val="24"/>
          <w:szCs w:val="24"/>
        </w:rPr>
        <w:t xml:space="preserve">To prepare for </w:t>
      </w:r>
      <w:r>
        <w:rPr>
          <w:rFonts w:ascii="Times New Roman" w:hAnsi="Times New Roman" w:cs="Times New Roman"/>
          <w:sz w:val="24"/>
          <w:szCs w:val="24"/>
        </w:rPr>
        <w:t xml:space="preserve">my micro teach session I </w:t>
      </w:r>
      <w:r w:rsidR="00122C56">
        <w:rPr>
          <w:rFonts w:ascii="Times New Roman" w:hAnsi="Times New Roman" w:cs="Times New Roman"/>
          <w:sz w:val="24"/>
          <w:szCs w:val="24"/>
        </w:rPr>
        <w:t>set myself a small list of objectives. The</w:t>
      </w:r>
      <w:r w:rsidR="00FA5107">
        <w:rPr>
          <w:rFonts w:ascii="Times New Roman" w:hAnsi="Times New Roman" w:cs="Times New Roman"/>
          <w:sz w:val="24"/>
          <w:szCs w:val="24"/>
        </w:rPr>
        <w:t>y</w:t>
      </w:r>
      <w:r w:rsidR="00122C56">
        <w:rPr>
          <w:rFonts w:ascii="Times New Roman" w:hAnsi="Times New Roman" w:cs="Times New Roman"/>
          <w:sz w:val="24"/>
          <w:szCs w:val="24"/>
        </w:rPr>
        <w:t xml:space="preserve"> were to </w:t>
      </w:r>
      <w:r w:rsidR="00AA5C32">
        <w:rPr>
          <w:rFonts w:ascii="Times New Roman" w:hAnsi="Times New Roman" w:cs="Times New Roman"/>
          <w:sz w:val="24"/>
          <w:szCs w:val="24"/>
        </w:rPr>
        <w:t>list</w:t>
      </w:r>
      <w:r w:rsidR="00B616AB">
        <w:rPr>
          <w:rFonts w:ascii="Times New Roman" w:hAnsi="Times New Roman" w:cs="Times New Roman"/>
          <w:sz w:val="24"/>
          <w:szCs w:val="24"/>
        </w:rPr>
        <w:t xml:space="preserve"> </w:t>
      </w:r>
      <w:r w:rsidR="009E62F0">
        <w:rPr>
          <w:rFonts w:ascii="Times New Roman" w:hAnsi="Times New Roman" w:cs="Times New Roman"/>
          <w:sz w:val="24"/>
          <w:szCs w:val="24"/>
        </w:rPr>
        <w:t>3</w:t>
      </w:r>
      <w:r w:rsidR="00122C56">
        <w:rPr>
          <w:rFonts w:ascii="Times New Roman" w:hAnsi="Times New Roman" w:cs="Times New Roman"/>
          <w:sz w:val="24"/>
          <w:szCs w:val="24"/>
        </w:rPr>
        <w:t xml:space="preserve"> topic</w:t>
      </w:r>
      <w:r w:rsidR="009E62F0">
        <w:rPr>
          <w:rFonts w:ascii="Times New Roman" w:hAnsi="Times New Roman" w:cs="Times New Roman"/>
          <w:sz w:val="24"/>
          <w:szCs w:val="24"/>
        </w:rPr>
        <w:t>s</w:t>
      </w:r>
      <w:r w:rsidR="00122C56">
        <w:rPr>
          <w:rFonts w:ascii="Times New Roman" w:hAnsi="Times New Roman" w:cs="Times New Roman"/>
          <w:sz w:val="24"/>
          <w:szCs w:val="24"/>
        </w:rPr>
        <w:t xml:space="preserve"> that I </w:t>
      </w:r>
      <w:r w:rsidR="002343D0">
        <w:rPr>
          <w:rFonts w:ascii="Times New Roman" w:hAnsi="Times New Roman" w:cs="Times New Roman"/>
          <w:sz w:val="24"/>
          <w:szCs w:val="24"/>
        </w:rPr>
        <w:t>could</w:t>
      </w:r>
      <w:r w:rsidR="00122C56">
        <w:rPr>
          <w:rFonts w:ascii="Times New Roman" w:hAnsi="Times New Roman" w:cs="Times New Roman"/>
          <w:sz w:val="24"/>
          <w:szCs w:val="24"/>
        </w:rPr>
        <w:t xml:space="preserve"> </w:t>
      </w:r>
      <w:r w:rsidR="002343D0">
        <w:rPr>
          <w:rFonts w:ascii="Times New Roman" w:hAnsi="Times New Roman" w:cs="Times New Roman"/>
          <w:sz w:val="24"/>
          <w:szCs w:val="24"/>
        </w:rPr>
        <w:t>deliver as my micro - teach</w:t>
      </w:r>
      <w:r w:rsidR="00B616AB">
        <w:rPr>
          <w:rFonts w:ascii="Times New Roman" w:hAnsi="Times New Roman" w:cs="Times New Roman"/>
          <w:sz w:val="24"/>
          <w:szCs w:val="24"/>
        </w:rPr>
        <w:t xml:space="preserve">, </w:t>
      </w:r>
      <w:r w:rsidR="00AB0DE7">
        <w:rPr>
          <w:rFonts w:ascii="Times New Roman" w:hAnsi="Times New Roman" w:cs="Times New Roman"/>
          <w:sz w:val="24"/>
          <w:szCs w:val="24"/>
        </w:rPr>
        <w:t xml:space="preserve">consider each of these topics, </w:t>
      </w:r>
      <w:r w:rsidR="00B616AB">
        <w:rPr>
          <w:rFonts w:ascii="Times New Roman" w:hAnsi="Times New Roman" w:cs="Times New Roman"/>
          <w:sz w:val="24"/>
          <w:szCs w:val="24"/>
        </w:rPr>
        <w:t xml:space="preserve">additionally, </w:t>
      </w:r>
      <w:r w:rsidR="00AB0DE7">
        <w:rPr>
          <w:rFonts w:ascii="Times New Roman" w:hAnsi="Times New Roman" w:cs="Times New Roman"/>
          <w:sz w:val="24"/>
          <w:szCs w:val="24"/>
        </w:rPr>
        <w:t xml:space="preserve">select the topic that I felt the most confident to deliver, also </w:t>
      </w:r>
      <w:r w:rsidR="00B616AB">
        <w:rPr>
          <w:rFonts w:ascii="Times New Roman" w:hAnsi="Times New Roman" w:cs="Times New Roman"/>
          <w:sz w:val="24"/>
          <w:szCs w:val="24"/>
        </w:rPr>
        <w:t>ensure that my knowledge was on point.</w:t>
      </w:r>
      <w:r w:rsidR="00833596">
        <w:rPr>
          <w:rFonts w:ascii="Times New Roman" w:hAnsi="Times New Roman" w:cs="Times New Roman"/>
          <w:sz w:val="24"/>
          <w:szCs w:val="24"/>
        </w:rPr>
        <w:t xml:space="preserve"> </w:t>
      </w:r>
      <w:r w:rsidR="00B616AB">
        <w:rPr>
          <w:rFonts w:ascii="Times New Roman" w:hAnsi="Times New Roman" w:cs="Times New Roman"/>
          <w:sz w:val="24"/>
          <w:szCs w:val="24"/>
        </w:rPr>
        <w:t>Furthermore,</w:t>
      </w:r>
      <w:r w:rsidR="00122C56">
        <w:rPr>
          <w:rFonts w:ascii="Times New Roman" w:hAnsi="Times New Roman" w:cs="Times New Roman"/>
          <w:sz w:val="24"/>
          <w:szCs w:val="24"/>
        </w:rPr>
        <w:t xml:space="preserve"> be able to engage</w:t>
      </w:r>
      <w:r w:rsidR="00D01C91">
        <w:rPr>
          <w:rFonts w:ascii="Times New Roman" w:hAnsi="Times New Roman" w:cs="Times New Roman"/>
          <w:sz w:val="24"/>
          <w:szCs w:val="24"/>
        </w:rPr>
        <w:t xml:space="preserve"> the class,</w:t>
      </w:r>
      <w:r w:rsidR="00122C56">
        <w:rPr>
          <w:rFonts w:ascii="Times New Roman" w:hAnsi="Times New Roman" w:cs="Times New Roman"/>
          <w:sz w:val="24"/>
          <w:szCs w:val="24"/>
        </w:rPr>
        <w:t xml:space="preserve"> </w:t>
      </w:r>
      <w:r w:rsidR="00B616AB">
        <w:rPr>
          <w:rFonts w:ascii="Times New Roman" w:hAnsi="Times New Roman" w:cs="Times New Roman"/>
          <w:sz w:val="24"/>
          <w:szCs w:val="24"/>
        </w:rPr>
        <w:t>which would enable me to facilitate learning rather than try and teach it</w:t>
      </w:r>
      <w:r w:rsidR="00D01C91">
        <w:rPr>
          <w:rFonts w:ascii="Times New Roman" w:hAnsi="Times New Roman" w:cs="Times New Roman"/>
          <w:sz w:val="24"/>
          <w:szCs w:val="24"/>
        </w:rPr>
        <w:t xml:space="preserve">, </w:t>
      </w:r>
      <w:r w:rsidR="00AA5C32">
        <w:rPr>
          <w:rFonts w:ascii="Times New Roman" w:hAnsi="Times New Roman" w:cs="Times New Roman"/>
          <w:sz w:val="24"/>
          <w:szCs w:val="24"/>
        </w:rPr>
        <w:t xml:space="preserve">as </w:t>
      </w:r>
      <w:r w:rsidR="00D01C91">
        <w:rPr>
          <w:rFonts w:ascii="Times New Roman" w:hAnsi="Times New Roman" w:cs="Times New Roman"/>
          <w:sz w:val="24"/>
          <w:szCs w:val="24"/>
        </w:rPr>
        <w:t>according to</w:t>
      </w:r>
      <w:r w:rsidR="002343D0">
        <w:rPr>
          <w:rFonts w:ascii="Times New Roman" w:hAnsi="Times New Roman" w:cs="Times New Roman"/>
          <w:sz w:val="24"/>
          <w:szCs w:val="24"/>
        </w:rPr>
        <w:t xml:space="preserve"> Zaidi, </w:t>
      </w:r>
      <w:r w:rsidR="00D01C91">
        <w:rPr>
          <w:rFonts w:ascii="Times New Roman" w:hAnsi="Times New Roman" w:cs="Times New Roman"/>
          <w:sz w:val="24"/>
          <w:szCs w:val="24"/>
        </w:rPr>
        <w:t>(</w:t>
      </w:r>
      <w:r w:rsidR="002343D0">
        <w:rPr>
          <w:rFonts w:ascii="Times New Roman" w:hAnsi="Times New Roman" w:cs="Times New Roman"/>
          <w:sz w:val="24"/>
          <w:szCs w:val="24"/>
        </w:rPr>
        <w:t>2015)</w:t>
      </w:r>
      <w:r w:rsidR="00D01C91">
        <w:rPr>
          <w:rFonts w:ascii="Times New Roman" w:hAnsi="Times New Roman" w:cs="Times New Roman"/>
          <w:sz w:val="24"/>
          <w:szCs w:val="24"/>
        </w:rPr>
        <w:t xml:space="preserve"> these are the fundamentals to providing an effective micro – teach.</w:t>
      </w:r>
      <w:r w:rsidR="00B616AB">
        <w:rPr>
          <w:rFonts w:ascii="Times New Roman" w:hAnsi="Times New Roman" w:cs="Times New Roman"/>
          <w:sz w:val="24"/>
          <w:szCs w:val="24"/>
        </w:rPr>
        <w:t xml:space="preserve"> I felt that by choosing a topic that is </w:t>
      </w:r>
      <w:r w:rsidR="00FA5107">
        <w:rPr>
          <w:rFonts w:ascii="Times New Roman" w:hAnsi="Times New Roman" w:cs="Times New Roman"/>
          <w:sz w:val="24"/>
          <w:szCs w:val="24"/>
        </w:rPr>
        <w:t>extremely important</w:t>
      </w:r>
      <w:r w:rsidR="00B616AB">
        <w:rPr>
          <w:rFonts w:ascii="Times New Roman" w:hAnsi="Times New Roman" w:cs="Times New Roman"/>
          <w:sz w:val="24"/>
          <w:szCs w:val="24"/>
        </w:rPr>
        <w:t xml:space="preserve"> </w:t>
      </w:r>
      <w:r w:rsidR="00FA5107">
        <w:rPr>
          <w:rFonts w:ascii="Times New Roman" w:hAnsi="Times New Roman" w:cs="Times New Roman"/>
          <w:sz w:val="24"/>
          <w:szCs w:val="24"/>
        </w:rPr>
        <w:t>to</w:t>
      </w:r>
      <w:r w:rsidR="00B616AB">
        <w:rPr>
          <w:rFonts w:ascii="Times New Roman" w:hAnsi="Times New Roman" w:cs="Times New Roman"/>
          <w:sz w:val="24"/>
          <w:szCs w:val="24"/>
        </w:rPr>
        <w:t xml:space="preserve"> society, consistently publicised in the media</w:t>
      </w:r>
      <w:r w:rsidR="00A103A3">
        <w:rPr>
          <w:rFonts w:ascii="Times New Roman" w:hAnsi="Times New Roman" w:cs="Times New Roman"/>
          <w:sz w:val="24"/>
          <w:szCs w:val="24"/>
        </w:rPr>
        <w:t xml:space="preserve">, </w:t>
      </w:r>
      <w:r w:rsidR="004A347D">
        <w:rPr>
          <w:rFonts w:ascii="Times New Roman" w:hAnsi="Times New Roman" w:cs="Times New Roman"/>
          <w:sz w:val="24"/>
          <w:szCs w:val="24"/>
        </w:rPr>
        <w:t>as well as being</w:t>
      </w:r>
      <w:r w:rsidR="00FA5107">
        <w:rPr>
          <w:rFonts w:ascii="Times New Roman" w:hAnsi="Times New Roman" w:cs="Times New Roman"/>
          <w:sz w:val="24"/>
          <w:szCs w:val="24"/>
        </w:rPr>
        <w:t xml:space="preserve"> a subject that is difficult to comprehend</w:t>
      </w:r>
      <w:r w:rsidR="004A347D">
        <w:rPr>
          <w:rFonts w:ascii="Times New Roman" w:hAnsi="Times New Roman" w:cs="Times New Roman"/>
          <w:sz w:val="24"/>
          <w:szCs w:val="24"/>
        </w:rPr>
        <w:t xml:space="preserve"> </w:t>
      </w:r>
      <w:r w:rsidR="00A103A3">
        <w:rPr>
          <w:rFonts w:ascii="Times New Roman" w:hAnsi="Times New Roman" w:cs="Times New Roman"/>
          <w:sz w:val="24"/>
          <w:szCs w:val="24"/>
        </w:rPr>
        <w:t>would enable class peers to engage</w:t>
      </w:r>
      <w:r w:rsidR="00D82219">
        <w:rPr>
          <w:rFonts w:ascii="Times New Roman" w:hAnsi="Times New Roman" w:cs="Times New Roman"/>
          <w:sz w:val="24"/>
          <w:szCs w:val="24"/>
        </w:rPr>
        <w:t>, participate</w:t>
      </w:r>
      <w:r w:rsidR="00A103A3">
        <w:rPr>
          <w:rFonts w:ascii="Times New Roman" w:hAnsi="Times New Roman" w:cs="Times New Roman"/>
          <w:sz w:val="24"/>
          <w:szCs w:val="24"/>
        </w:rPr>
        <w:t xml:space="preserve"> and understand to </w:t>
      </w:r>
      <w:r w:rsidR="00A103A3">
        <w:rPr>
          <w:rFonts w:ascii="Times New Roman" w:hAnsi="Times New Roman" w:cs="Times New Roman"/>
          <w:sz w:val="24"/>
          <w:szCs w:val="24"/>
        </w:rPr>
        <w:lastRenderedPageBreak/>
        <w:t xml:space="preserve">some degree what I was about to discuss </w:t>
      </w:r>
      <w:r w:rsidR="005C32CD">
        <w:rPr>
          <w:rFonts w:ascii="Times New Roman" w:hAnsi="Times New Roman" w:cs="Times New Roman"/>
          <w:sz w:val="24"/>
          <w:szCs w:val="24"/>
        </w:rPr>
        <w:t>with</w:t>
      </w:r>
      <w:r w:rsidR="00A103A3">
        <w:rPr>
          <w:rFonts w:ascii="Times New Roman" w:hAnsi="Times New Roman" w:cs="Times New Roman"/>
          <w:sz w:val="24"/>
          <w:szCs w:val="24"/>
        </w:rPr>
        <w:t xml:space="preserve"> them.</w:t>
      </w:r>
      <w:r w:rsidR="00122C56">
        <w:rPr>
          <w:rFonts w:ascii="Times New Roman" w:hAnsi="Times New Roman" w:cs="Times New Roman"/>
          <w:sz w:val="24"/>
          <w:szCs w:val="24"/>
        </w:rPr>
        <w:t xml:space="preserve"> </w:t>
      </w:r>
      <w:r w:rsidR="008B4C00">
        <w:rPr>
          <w:rFonts w:ascii="Times New Roman" w:hAnsi="Times New Roman" w:cs="Times New Roman"/>
          <w:sz w:val="24"/>
          <w:szCs w:val="24"/>
        </w:rPr>
        <w:t xml:space="preserve">Although I </w:t>
      </w:r>
      <w:r w:rsidR="009E62F0">
        <w:rPr>
          <w:rFonts w:ascii="Times New Roman" w:hAnsi="Times New Roman" w:cs="Times New Roman"/>
          <w:sz w:val="24"/>
          <w:szCs w:val="24"/>
        </w:rPr>
        <w:t xml:space="preserve">had </w:t>
      </w:r>
      <w:r w:rsidR="006E0160">
        <w:rPr>
          <w:rFonts w:ascii="Times New Roman" w:hAnsi="Times New Roman" w:cs="Times New Roman"/>
          <w:sz w:val="24"/>
          <w:szCs w:val="24"/>
        </w:rPr>
        <w:t>considered the nature of the topic</w:t>
      </w:r>
      <w:r w:rsidR="009E62F0">
        <w:rPr>
          <w:rFonts w:ascii="Times New Roman" w:hAnsi="Times New Roman" w:cs="Times New Roman"/>
          <w:sz w:val="24"/>
          <w:szCs w:val="24"/>
        </w:rPr>
        <w:t xml:space="preserve"> considerably,</w:t>
      </w:r>
      <w:r w:rsidR="006E0160">
        <w:rPr>
          <w:rFonts w:ascii="Times New Roman" w:hAnsi="Times New Roman" w:cs="Times New Roman"/>
          <w:sz w:val="24"/>
          <w:szCs w:val="24"/>
        </w:rPr>
        <w:t xml:space="preserve"> </w:t>
      </w:r>
      <w:r w:rsidR="00CF7E27">
        <w:rPr>
          <w:rFonts w:ascii="Times New Roman" w:hAnsi="Times New Roman" w:cs="Times New Roman"/>
          <w:sz w:val="24"/>
          <w:szCs w:val="24"/>
        </w:rPr>
        <w:t>I was mindful that with the high percentage of child abuse cases every year this could possibly personally affect a class peer.</w:t>
      </w:r>
      <w:r w:rsidR="00616F61">
        <w:rPr>
          <w:rFonts w:ascii="Times New Roman" w:hAnsi="Times New Roman" w:cs="Times New Roman"/>
          <w:sz w:val="24"/>
          <w:szCs w:val="24"/>
        </w:rPr>
        <w:t xml:space="preserve"> </w:t>
      </w:r>
      <w:r w:rsidR="00AC243B">
        <w:rPr>
          <w:rFonts w:ascii="Times New Roman" w:hAnsi="Times New Roman" w:cs="Times New Roman"/>
          <w:sz w:val="24"/>
          <w:szCs w:val="24"/>
        </w:rPr>
        <w:t xml:space="preserve">Because of this I </w:t>
      </w:r>
      <w:r w:rsidR="00FE1E35">
        <w:rPr>
          <w:rFonts w:ascii="Times New Roman" w:hAnsi="Times New Roman" w:cs="Times New Roman"/>
          <w:sz w:val="24"/>
          <w:szCs w:val="24"/>
        </w:rPr>
        <w:t xml:space="preserve">was apprehensive and nervous, which in turn made me feel that I had possible chosen the wrong topic to discuss. Therefore, I introduced my topic tentatively and almost </w:t>
      </w:r>
      <w:r w:rsidR="0015556F">
        <w:rPr>
          <w:rFonts w:ascii="Times New Roman" w:hAnsi="Times New Roman" w:cs="Times New Roman"/>
          <w:sz w:val="24"/>
          <w:szCs w:val="24"/>
        </w:rPr>
        <w:t>regretfully, even though I felt the topic was significant and relevant.</w:t>
      </w:r>
      <w:r w:rsidR="00AC243B">
        <w:rPr>
          <w:rFonts w:ascii="Times New Roman" w:hAnsi="Times New Roman" w:cs="Times New Roman"/>
          <w:sz w:val="24"/>
          <w:szCs w:val="24"/>
        </w:rPr>
        <w:t xml:space="preserve"> </w:t>
      </w:r>
      <w:r w:rsidR="0015556F">
        <w:rPr>
          <w:rFonts w:ascii="Times New Roman" w:hAnsi="Times New Roman" w:cs="Times New Roman"/>
          <w:sz w:val="24"/>
          <w:szCs w:val="24"/>
        </w:rPr>
        <w:t>A</w:t>
      </w:r>
      <w:r w:rsidR="00345AEE">
        <w:rPr>
          <w:rFonts w:ascii="Times New Roman" w:hAnsi="Times New Roman" w:cs="Times New Roman"/>
          <w:sz w:val="24"/>
          <w:szCs w:val="24"/>
        </w:rPr>
        <w:t>ccording to Garfield (2014)</w:t>
      </w:r>
      <w:r w:rsidR="00AC243B">
        <w:rPr>
          <w:rFonts w:ascii="Times New Roman" w:hAnsi="Times New Roman" w:cs="Times New Roman"/>
          <w:sz w:val="24"/>
          <w:szCs w:val="24"/>
        </w:rPr>
        <w:t xml:space="preserve"> knowledge is power, therefore sharing knowledge with others is vital </w:t>
      </w:r>
      <w:r w:rsidR="008B7A6B">
        <w:rPr>
          <w:rFonts w:ascii="Times New Roman" w:hAnsi="Times New Roman" w:cs="Times New Roman"/>
          <w:sz w:val="24"/>
          <w:szCs w:val="24"/>
        </w:rPr>
        <w:t>for</w:t>
      </w:r>
      <w:r w:rsidR="00AC243B">
        <w:rPr>
          <w:rFonts w:ascii="Times New Roman" w:hAnsi="Times New Roman" w:cs="Times New Roman"/>
          <w:sz w:val="24"/>
          <w:szCs w:val="24"/>
        </w:rPr>
        <w:t xml:space="preserve"> them to </w:t>
      </w:r>
      <w:r w:rsidR="00F14DDE">
        <w:rPr>
          <w:rFonts w:ascii="Times New Roman" w:hAnsi="Times New Roman" w:cs="Times New Roman"/>
          <w:sz w:val="24"/>
          <w:szCs w:val="24"/>
        </w:rPr>
        <w:t>progress</w:t>
      </w:r>
      <w:r w:rsidR="00FD4122">
        <w:rPr>
          <w:rFonts w:ascii="Times New Roman" w:hAnsi="Times New Roman" w:cs="Times New Roman"/>
          <w:sz w:val="24"/>
          <w:szCs w:val="24"/>
        </w:rPr>
        <w:t xml:space="preserve"> and</w:t>
      </w:r>
      <w:r w:rsidR="00F14DDE">
        <w:rPr>
          <w:rFonts w:ascii="Times New Roman" w:hAnsi="Times New Roman" w:cs="Times New Roman"/>
          <w:sz w:val="24"/>
          <w:szCs w:val="24"/>
        </w:rPr>
        <w:t xml:space="preserve"> </w:t>
      </w:r>
      <w:r w:rsidR="008B7A6B">
        <w:rPr>
          <w:rFonts w:ascii="Times New Roman" w:hAnsi="Times New Roman" w:cs="Times New Roman"/>
          <w:sz w:val="24"/>
          <w:szCs w:val="24"/>
        </w:rPr>
        <w:t>furthermore</w:t>
      </w:r>
      <w:r w:rsidR="00F14DDE">
        <w:rPr>
          <w:rFonts w:ascii="Times New Roman" w:hAnsi="Times New Roman" w:cs="Times New Roman"/>
          <w:sz w:val="24"/>
          <w:szCs w:val="24"/>
        </w:rPr>
        <w:t xml:space="preserve"> have the insight to know what is right and what is wrong</w:t>
      </w:r>
      <w:r w:rsidR="00345AEE">
        <w:rPr>
          <w:rFonts w:ascii="Times New Roman" w:hAnsi="Times New Roman" w:cs="Times New Roman"/>
          <w:sz w:val="24"/>
          <w:szCs w:val="24"/>
        </w:rPr>
        <w:t>.</w:t>
      </w:r>
      <w:r w:rsidR="00A04834">
        <w:rPr>
          <w:rFonts w:ascii="Times New Roman" w:hAnsi="Times New Roman" w:cs="Times New Roman"/>
          <w:sz w:val="24"/>
          <w:szCs w:val="24"/>
        </w:rPr>
        <w:t xml:space="preserve"> According to </w:t>
      </w:r>
      <w:r w:rsidR="00A04834" w:rsidRPr="00A04834">
        <w:rPr>
          <w:rFonts w:ascii="Times New Roman" w:hAnsi="Times New Roman" w:cs="Times New Roman"/>
          <w:sz w:val="24"/>
          <w:szCs w:val="24"/>
        </w:rPr>
        <w:t>Carpenter, Fennma, Peterson, and Carey (1988)</w:t>
      </w:r>
      <w:r w:rsidR="00A04834">
        <w:rPr>
          <w:rFonts w:ascii="Times New Roman" w:hAnsi="Times New Roman" w:cs="Times New Roman"/>
          <w:sz w:val="24"/>
          <w:szCs w:val="24"/>
        </w:rPr>
        <w:t xml:space="preserve"> learner’s achievement levels </w:t>
      </w:r>
      <w:r w:rsidR="006D7E32">
        <w:rPr>
          <w:rFonts w:ascii="Times New Roman" w:hAnsi="Times New Roman" w:cs="Times New Roman"/>
          <w:sz w:val="24"/>
          <w:szCs w:val="24"/>
        </w:rPr>
        <w:t>are</w:t>
      </w:r>
      <w:r w:rsidR="00A04834">
        <w:rPr>
          <w:rFonts w:ascii="Times New Roman" w:hAnsi="Times New Roman" w:cs="Times New Roman"/>
          <w:sz w:val="24"/>
          <w:szCs w:val="24"/>
        </w:rPr>
        <w:t xml:space="preserve"> improved when delivered through</w:t>
      </w:r>
      <w:r w:rsidR="00A37433">
        <w:rPr>
          <w:rFonts w:ascii="Times New Roman" w:hAnsi="Times New Roman" w:cs="Times New Roman"/>
          <w:sz w:val="24"/>
          <w:szCs w:val="24"/>
        </w:rPr>
        <w:t xml:space="preserve"> </w:t>
      </w:r>
      <w:r w:rsidR="00A04834" w:rsidRPr="00A04834">
        <w:rPr>
          <w:rFonts w:ascii="Times New Roman" w:hAnsi="Times New Roman" w:cs="Times New Roman"/>
          <w:sz w:val="24"/>
          <w:szCs w:val="24"/>
        </w:rPr>
        <w:t>pedagogical content knowledge</w:t>
      </w:r>
      <w:r w:rsidR="00A37433">
        <w:rPr>
          <w:rFonts w:ascii="Times New Roman" w:hAnsi="Times New Roman" w:cs="Times New Roman"/>
          <w:sz w:val="24"/>
          <w:szCs w:val="24"/>
        </w:rPr>
        <w:t>.</w:t>
      </w:r>
      <w:r w:rsidR="00A04834">
        <w:rPr>
          <w:rFonts w:ascii="Times New Roman" w:hAnsi="Times New Roman" w:cs="Times New Roman"/>
          <w:sz w:val="24"/>
          <w:szCs w:val="24"/>
        </w:rPr>
        <w:t xml:space="preserve"> </w:t>
      </w:r>
      <w:r w:rsidR="00A37433">
        <w:rPr>
          <w:rFonts w:ascii="Times New Roman" w:hAnsi="Times New Roman" w:cs="Times New Roman"/>
          <w:sz w:val="24"/>
          <w:szCs w:val="24"/>
        </w:rPr>
        <w:t>This backs up the fundamental requirements of teaching in that everyone is different, diverse and individual, therefore facilitators should be mindful and respectful of this</w:t>
      </w:r>
      <w:r w:rsidR="003A06D1">
        <w:rPr>
          <w:rFonts w:ascii="Times New Roman" w:hAnsi="Times New Roman" w:cs="Times New Roman"/>
          <w:sz w:val="24"/>
          <w:szCs w:val="24"/>
        </w:rPr>
        <w:t xml:space="preserve"> in order</w:t>
      </w:r>
      <w:r w:rsidR="00A37433">
        <w:rPr>
          <w:rFonts w:ascii="Times New Roman" w:hAnsi="Times New Roman" w:cs="Times New Roman"/>
          <w:sz w:val="24"/>
          <w:szCs w:val="24"/>
        </w:rPr>
        <w:t xml:space="preserve"> </w:t>
      </w:r>
      <w:r w:rsidR="00EC5769">
        <w:rPr>
          <w:rFonts w:ascii="Times New Roman" w:hAnsi="Times New Roman" w:cs="Times New Roman"/>
          <w:sz w:val="24"/>
          <w:szCs w:val="24"/>
        </w:rPr>
        <w:t>to</w:t>
      </w:r>
      <w:r w:rsidR="0066240A">
        <w:rPr>
          <w:rFonts w:ascii="Times New Roman" w:hAnsi="Times New Roman" w:cs="Times New Roman"/>
          <w:sz w:val="24"/>
          <w:szCs w:val="24"/>
        </w:rPr>
        <w:t xml:space="preserve"> be able to</w:t>
      </w:r>
      <w:r w:rsidR="00A37433">
        <w:rPr>
          <w:rFonts w:ascii="Times New Roman" w:hAnsi="Times New Roman" w:cs="Times New Roman"/>
          <w:sz w:val="24"/>
          <w:szCs w:val="24"/>
        </w:rPr>
        <w:t xml:space="preserve"> deliver effective learning outcomes.</w:t>
      </w:r>
    </w:p>
    <w:p w14:paraId="765392B7" w14:textId="6CF4268D" w:rsidR="00496A94" w:rsidRDefault="00AA1AEC">
      <w:pPr>
        <w:rPr>
          <w:rFonts w:ascii="Times New Roman" w:hAnsi="Times New Roman" w:cs="Times New Roman"/>
          <w:sz w:val="24"/>
          <w:szCs w:val="24"/>
        </w:rPr>
      </w:pPr>
      <w:r>
        <w:rPr>
          <w:rFonts w:ascii="Times New Roman" w:hAnsi="Times New Roman" w:cs="Times New Roman"/>
          <w:sz w:val="24"/>
          <w:szCs w:val="24"/>
        </w:rPr>
        <w:t>I had formulated my lesson plan and based my PowerPoint presentation</w:t>
      </w:r>
      <w:r w:rsidR="0098610B">
        <w:rPr>
          <w:rFonts w:ascii="Times New Roman" w:hAnsi="Times New Roman" w:cs="Times New Roman"/>
          <w:sz w:val="24"/>
          <w:szCs w:val="24"/>
        </w:rPr>
        <w:t xml:space="preserve"> </w:t>
      </w:r>
      <w:r w:rsidR="00E92826">
        <w:rPr>
          <w:rFonts w:ascii="Times New Roman" w:hAnsi="Times New Roman" w:cs="Times New Roman"/>
          <w:sz w:val="24"/>
          <w:szCs w:val="24"/>
        </w:rPr>
        <w:t>around</w:t>
      </w:r>
      <w:r w:rsidR="0098610B">
        <w:rPr>
          <w:rFonts w:ascii="Times New Roman" w:hAnsi="Times New Roman" w:cs="Times New Roman"/>
          <w:sz w:val="24"/>
          <w:szCs w:val="24"/>
        </w:rPr>
        <w:t xml:space="preserve"> </w:t>
      </w:r>
      <w:r w:rsidR="00FA5366">
        <w:rPr>
          <w:rFonts w:ascii="Times New Roman" w:hAnsi="Times New Roman" w:cs="Times New Roman"/>
          <w:sz w:val="24"/>
          <w:szCs w:val="24"/>
        </w:rPr>
        <w:t>it</w:t>
      </w:r>
      <w:r w:rsidR="00F36920">
        <w:rPr>
          <w:rFonts w:ascii="Times New Roman" w:hAnsi="Times New Roman" w:cs="Times New Roman"/>
          <w:sz w:val="24"/>
          <w:szCs w:val="24"/>
        </w:rPr>
        <w:t xml:space="preserve">, </w:t>
      </w:r>
      <w:r w:rsidR="00D37167">
        <w:rPr>
          <w:rFonts w:ascii="Times New Roman" w:hAnsi="Times New Roman" w:cs="Times New Roman"/>
          <w:sz w:val="24"/>
          <w:szCs w:val="24"/>
        </w:rPr>
        <w:t xml:space="preserve">with </w:t>
      </w:r>
      <w:r w:rsidR="0098610B">
        <w:rPr>
          <w:rFonts w:ascii="Times New Roman" w:hAnsi="Times New Roman" w:cs="Times New Roman"/>
          <w:sz w:val="24"/>
          <w:szCs w:val="24"/>
        </w:rPr>
        <w:t>th</w:t>
      </w:r>
      <w:r w:rsidR="00616F61">
        <w:rPr>
          <w:rFonts w:ascii="Times New Roman" w:hAnsi="Times New Roman" w:cs="Times New Roman"/>
          <w:sz w:val="24"/>
          <w:szCs w:val="24"/>
        </w:rPr>
        <w:t xml:space="preserve">e </w:t>
      </w:r>
      <w:r w:rsidR="008B7A6B">
        <w:rPr>
          <w:rFonts w:ascii="Times New Roman" w:hAnsi="Times New Roman" w:cs="Times New Roman"/>
          <w:sz w:val="24"/>
          <w:szCs w:val="24"/>
        </w:rPr>
        <w:t>intention</w:t>
      </w:r>
      <w:r w:rsidR="00616F61">
        <w:rPr>
          <w:rFonts w:ascii="Times New Roman" w:hAnsi="Times New Roman" w:cs="Times New Roman"/>
          <w:sz w:val="24"/>
          <w:szCs w:val="24"/>
        </w:rPr>
        <w:t xml:space="preserve"> to stay </w:t>
      </w:r>
      <w:r w:rsidR="008B7A6B">
        <w:rPr>
          <w:rFonts w:ascii="Times New Roman" w:hAnsi="Times New Roman" w:cs="Times New Roman"/>
          <w:sz w:val="24"/>
          <w:szCs w:val="24"/>
        </w:rPr>
        <w:t>focused</w:t>
      </w:r>
      <w:r w:rsidR="006C3D26">
        <w:rPr>
          <w:rFonts w:ascii="Times New Roman" w:hAnsi="Times New Roman" w:cs="Times New Roman"/>
          <w:sz w:val="24"/>
          <w:szCs w:val="24"/>
        </w:rPr>
        <w:t>. T</w:t>
      </w:r>
      <w:r w:rsidR="0053606E">
        <w:rPr>
          <w:rFonts w:ascii="Times New Roman" w:hAnsi="Times New Roman" w:cs="Times New Roman"/>
          <w:sz w:val="24"/>
          <w:szCs w:val="24"/>
        </w:rPr>
        <w:t xml:space="preserve">his was to ensure that I delivered the objectives orderly, </w:t>
      </w:r>
      <w:r w:rsidR="008B7A6B">
        <w:rPr>
          <w:rFonts w:ascii="Times New Roman" w:hAnsi="Times New Roman" w:cs="Times New Roman"/>
          <w:sz w:val="24"/>
          <w:szCs w:val="24"/>
        </w:rPr>
        <w:t>engage</w:t>
      </w:r>
      <w:r w:rsidR="006C3D26">
        <w:rPr>
          <w:rFonts w:ascii="Times New Roman" w:hAnsi="Times New Roman" w:cs="Times New Roman"/>
          <w:sz w:val="24"/>
          <w:szCs w:val="24"/>
        </w:rPr>
        <w:t>d</w:t>
      </w:r>
      <w:r w:rsidR="008B7A6B">
        <w:rPr>
          <w:rFonts w:ascii="Times New Roman" w:hAnsi="Times New Roman" w:cs="Times New Roman"/>
          <w:sz w:val="24"/>
          <w:szCs w:val="24"/>
        </w:rPr>
        <w:t xml:space="preserve"> the class</w:t>
      </w:r>
      <w:r w:rsidR="006C3D26">
        <w:rPr>
          <w:rFonts w:ascii="Times New Roman" w:hAnsi="Times New Roman" w:cs="Times New Roman"/>
          <w:sz w:val="24"/>
          <w:szCs w:val="24"/>
        </w:rPr>
        <w:t>,</w:t>
      </w:r>
      <w:r w:rsidR="0053606E">
        <w:rPr>
          <w:rFonts w:ascii="Times New Roman" w:hAnsi="Times New Roman" w:cs="Times New Roman"/>
          <w:sz w:val="24"/>
          <w:szCs w:val="24"/>
        </w:rPr>
        <w:t xml:space="preserve"> and keep to the time limit set which was 30 minutes.</w:t>
      </w:r>
      <w:r w:rsidR="00CF7E27">
        <w:rPr>
          <w:rFonts w:ascii="Times New Roman" w:hAnsi="Times New Roman" w:cs="Times New Roman"/>
          <w:sz w:val="24"/>
          <w:szCs w:val="24"/>
        </w:rPr>
        <w:t xml:space="preserve"> I introduced the topic tentatively and scanned the room for any knee jerk reactions. </w:t>
      </w:r>
      <w:r w:rsidR="006E0160">
        <w:rPr>
          <w:rFonts w:ascii="Times New Roman" w:hAnsi="Times New Roman" w:cs="Times New Roman"/>
          <w:sz w:val="24"/>
          <w:szCs w:val="24"/>
        </w:rPr>
        <w:t>The topic is one of high intensity that could deliver discussion, debate and controversy</w:t>
      </w:r>
      <w:r w:rsidR="00DB4120">
        <w:rPr>
          <w:rFonts w:ascii="Times New Roman" w:hAnsi="Times New Roman" w:cs="Times New Roman"/>
          <w:sz w:val="24"/>
          <w:szCs w:val="24"/>
        </w:rPr>
        <w:t>.</w:t>
      </w:r>
      <w:r w:rsidR="006E0160">
        <w:rPr>
          <w:rFonts w:ascii="Times New Roman" w:hAnsi="Times New Roman" w:cs="Times New Roman"/>
          <w:sz w:val="24"/>
          <w:szCs w:val="24"/>
        </w:rPr>
        <w:t xml:space="preserve"> I felt that I had given myself a very good starting point.</w:t>
      </w:r>
      <w:r w:rsidR="0049558F">
        <w:rPr>
          <w:rFonts w:ascii="Times New Roman" w:hAnsi="Times New Roman" w:cs="Times New Roman"/>
          <w:sz w:val="24"/>
          <w:szCs w:val="24"/>
        </w:rPr>
        <w:t xml:space="preserve"> </w:t>
      </w:r>
      <w:r w:rsidR="00CB3354">
        <w:rPr>
          <w:rFonts w:ascii="Times New Roman" w:hAnsi="Times New Roman" w:cs="Times New Roman"/>
          <w:sz w:val="24"/>
          <w:szCs w:val="24"/>
        </w:rPr>
        <w:t xml:space="preserve">I had </w:t>
      </w:r>
      <w:r w:rsidR="00C35FFD">
        <w:rPr>
          <w:rFonts w:ascii="Times New Roman" w:hAnsi="Times New Roman" w:cs="Times New Roman"/>
          <w:sz w:val="24"/>
          <w:szCs w:val="24"/>
        </w:rPr>
        <w:t>the advantage of</w:t>
      </w:r>
      <w:r w:rsidR="0014761A">
        <w:rPr>
          <w:rFonts w:ascii="Times New Roman" w:hAnsi="Times New Roman" w:cs="Times New Roman"/>
          <w:sz w:val="24"/>
          <w:szCs w:val="24"/>
        </w:rPr>
        <w:t xml:space="preserve"> </w:t>
      </w:r>
      <w:r w:rsidR="00C35FFD">
        <w:rPr>
          <w:rFonts w:ascii="Times New Roman" w:hAnsi="Times New Roman" w:cs="Times New Roman"/>
          <w:sz w:val="24"/>
          <w:szCs w:val="24"/>
        </w:rPr>
        <w:t>observing</w:t>
      </w:r>
      <w:r w:rsidR="0014761A">
        <w:rPr>
          <w:rFonts w:ascii="Times New Roman" w:hAnsi="Times New Roman" w:cs="Times New Roman"/>
          <w:sz w:val="24"/>
          <w:szCs w:val="24"/>
        </w:rPr>
        <w:t xml:space="preserve"> class peer’s micro teach sessions, </w:t>
      </w:r>
      <w:r w:rsidR="00A86655">
        <w:rPr>
          <w:rFonts w:ascii="Times New Roman" w:hAnsi="Times New Roman" w:cs="Times New Roman"/>
          <w:sz w:val="24"/>
          <w:szCs w:val="24"/>
        </w:rPr>
        <w:t xml:space="preserve">some </w:t>
      </w:r>
      <w:r w:rsidR="0014761A">
        <w:rPr>
          <w:rFonts w:ascii="Times New Roman" w:hAnsi="Times New Roman" w:cs="Times New Roman"/>
          <w:sz w:val="24"/>
          <w:szCs w:val="24"/>
        </w:rPr>
        <w:t xml:space="preserve">which were upbeat and funny, however mine held no content that could remotely relate to being fun. </w:t>
      </w:r>
    </w:p>
    <w:p w14:paraId="5737CC84" w14:textId="64A916A1" w:rsidR="00AE623B" w:rsidRDefault="005812CF">
      <w:pPr>
        <w:rPr>
          <w:rFonts w:ascii="Times New Roman" w:hAnsi="Times New Roman" w:cs="Times New Roman"/>
          <w:sz w:val="24"/>
          <w:szCs w:val="24"/>
        </w:rPr>
      </w:pPr>
      <w:r>
        <w:rPr>
          <w:rFonts w:ascii="Times New Roman" w:hAnsi="Times New Roman" w:cs="Times New Roman"/>
          <w:sz w:val="24"/>
          <w:szCs w:val="24"/>
        </w:rPr>
        <w:t>On reflection,</w:t>
      </w:r>
      <w:r w:rsidR="00B2043A">
        <w:rPr>
          <w:rFonts w:ascii="Times New Roman" w:hAnsi="Times New Roman" w:cs="Times New Roman"/>
          <w:sz w:val="24"/>
          <w:szCs w:val="24"/>
        </w:rPr>
        <w:t xml:space="preserve"> observing </w:t>
      </w:r>
      <w:r w:rsidR="00AE623B">
        <w:rPr>
          <w:rFonts w:ascii="Times New Roman" w:hAnsi="Times New Roman" w:cs="Times New Roman"/>
          <w:sz w:val="24"/>
          <w:szCs w:val="24"/>
        </w:rPr>
        <w:t>my class peer’s micro teach had made me second guess my own abilities somewhat, this made me feel that it wasn’t necessarily a positive, sometimes ignorance can be bliss.</w:t>
      </w:r>
      <w:r w:rsidR="00E56BF2">
        <w:rPr>
          <w:rFonts w:ascii="Times New Roman" w:hAnsi="Times New Roman" w:cs="Times New Roman"/>
          <w:sz w:val="24"/>
          <w:szCs w:val="24"/>
        </w:rPr>
        <w:t xml:space="preserve"> In comparison,</w:t>
      </w:r>
      <w:r w:rsidR="00477472">
        <w:rPr>
          <w:rFonts w:ascii="Times New Roman" w:hAnsi="Times New Roman" w:cs="Times New Roman"/>
          <w:sz w:val="24"/>
          <w:szCs w:val="24"/>
        </w:rPr>
        <w:t xml:space="preserve"> </w:t>
      </w:r>
      <w:r w:rsidR="00E56BF2">
        <w:rPr>
          <w:rFonts w:ascii="Times New Roman" w:hAnsi="Times New Roman" w:cs="Times New Roman"/>
          <w:sz w:val="24"/>
          <w:szCs w:val="24"/>
        </w:rPr>
        <w:t xml:space="preserve">Maslow felt that </w:t>
      </w:r>
      <w:r w:rsidR="008A0CC3">
        <w:rPr>
          <w:rFonts w:ascii="Times New Roman" w:hAnsi="Times New Roman" w:cs="Times New Roman"/>
          <w:sz w:val="24"/>
          <w:szCs w:val="24"/>
        </w:rPr>
        <w:t>self-confidence</w:t>
      </w:r>
      <w:r w:rsidR="00E56BF2">
        <w:rPr>
          <w:rFonts w:ascii="Times New Roman" w:hAnsi="Times New Roman" w:cs="Times New Roman"/>
          <w:sz w:val="24"/>
          <w:szCs w:val="24"/>
        </w:rPr>
        <w:t xml:space="preserve"> alongside </w:t>
      </w:r>
      <w:r w:rsidR="0058662F">
        <w:rPr>
          <w:rFonts w:ascii="Times New Roman" w:hAnsi="Times New Roman" w:cs="Times New Roman"/>
          <w:sz w:val="24"/>
          <w:szCs w:val="24"/>
        </w:rPr>
        <w:t>peer’s</w:t>
      </w:r>
      <w:r w:rsidR="00E56BF2">
        <w:rPr>
          <w:rFonts w:ascii="Times New Roman" w:hAnsi="Times New Roman" w:cs="Times New Roman"/>
          <w:sz w:val="24"/>
          <w:szCs w:val="24"/>
        </w:rPr>
        <w:t xml:space="preserve"> respect was essential for a person to develop intellectually and deliver effectively (Child, 2007).</w:t>
      </w:r>
      <w:r w:rsidR="00DD4318">
        <w:rPr>
          <w:rFonts w:ascii="Times New Roman" w:hAnsi="Times New Roman" w:cs="Times New Roman"/>
          <w:sz w:val="24"/>
          <w:szCs w:val="24"/>
        </w:rPr>
        <w:t xml:space="preserve"> This means that self-belief alongside peer’s belief can help you to improve academically, therefore reinforcing the power of praise as a motivator and a stimulus</w:t>
      </w:r>
      <w:r w:rsidR="00297FE0">
        <w:rPr>
          <w:rFonts w:ascii="Times New Roman" w:hAnsi="Times New Roman" w:cs="Times New Roman"/>
          <w:sz w:val="24"/>
          <w:szCs w:val="24"/>
        </w:rPr>
        <w:t xml:space="preserve"> (Scott, 2017).</w:t>
      </w:r>
    </w:p>
    <w:p w14:paraId="509A1B91" w14:textId="290CE9AE" w:rsidR="0071474C" w:rsidRDefault="005812CF">
      <w:pPr>
        <w:rPr>
          <w:rFonts w:ascii="Times New Roman" w:hAnsi="Times New Roman" w:cs="Times New Roman"/>
          <w:sz w:val="24"/>
          <w:szCs w:val="24"/>
        </w:rPr>
      </w:pPr>
      <w:r>
        <w:rPr>
          <w:rFonts w:ascii="Times New Roman" w:hAnsi="Times New Roman" w:cs="Times New Roman"/>
          <w:sz w:val="24"/>
          <w:szCs w:val="24"/>
        </w:rPr>
        <w:t>I had given the class a strong indication of the subject matter in the initial introduction along with an apology</w:t>
      </w:r>
      <w:r w:rsidR="00C46C42">
        <w:rPr>
          <w:rFonts w:ascii="Times New Roman" w:hAnsi="Times New Roman" w:cs="Times New Roman"/>
          <w:sz w:val="24"/>
          <w:szCs w:val="24"/>
        </w:rPr>
        <w:t>.</w:t>
      </w:r>
      <w:r w:rsidR="00D939A8">
        <w:rPr>
          <w:rFonts w:ascii="Times New Roman" w:hAnsi="Times New Roman" w:cs="Times New Roman"/>
          <w:sz w:val="24"/>
          <w:szCs w:val="24"/>
        </w:rPr>
        <w:t xml:space="preserve"> I </w:t>
      </w:r>
      <w:r w:rsidR="006C3D26">
        <w:rPr>
          <w:rFonts w:ascii="Times New Roman" w:hAnsi="Times New Roman" w:cs="Times New Roman"/>
          <w:sz w:val="24"/>
          <w:szCs w:val="24"/>
        </w:rPr>
        <w:t>f</w:t>
      </w:r>
      <w:r w:rsidR="00CD2994">
        <w:rPr>
          <w:rFonts w:ascii="Times New Roman" w:hAnsi="Times New Roman" w:cs="Times New Roman"/>
          <w:sz w:val="24"/>
          <w:szCs w:val="24"/>
        </w:rPr>
        <w:t>elt quite concerned by the level of pain and hurt I was about to share with them.</w:t>
      </w:r>
      <w:r w:rsidR="00D82219">
        <w:rPr>
          <w:rFonts w:ascii="Times New Roman" w:hAnsi="Times New Roman" w:cs="Times New Roman"/>
          <w:sz w:val="24"/>
          <w:szCs w:val="24"/>
        </w:rPr>
        <w:t xml:space="preserve"> In hindsight I possibly could have prepared them to some degree for what they were about to watch by showing them some newspaper coverage that these serious case reviews had received. This might have taken away some of the shock of the video footage</w:t>
      </w:r>
      <w:r w:rsidR="00482D4D">
        <w:rPr>
          <w:rFonts w:ascii="Times New Roman" w:hAnsi="Times New Roman" w:cs="Times New Roman"/>
          <w:sz w:val="24"/>
          <w:szCs w:val="24"/>
        </w:rPr>
        <w:t xml:space="preserve"> shown.</w:t>
      </w:r>
      <w:r w:rsidR="00526020">
        <w:rPr>
          <w:rFonts w:ascii="Times New Roman" w:hAnsi="Times New Roman" w:cs="Times New Roman"/>
          <w:sz w:val="24"/>
          <w:szCs w:val="24"/>
        </w:rPr>
        <w:t xml:space="preserve"> Additionally, however I felt that no amount of preparation could soften the blow of child </w:t>
      </w:r>
      <w:r w:rsidR="00526020">
        <w:rPr>
          <w:rFonts w:ascii="Times New Roman" w:hAnsi="Times New Roman" w:cs="Times New Roman"/>
          <w:sz w:val="24"/>
          <w:szCs w:val="24"/>
        </w:rPr>
        <w:lastRenderedPageBreak/>
        <w:t>abuse and neglect, as inflicting pain, harm or death on a young vulnerable weak person is unimaginable and abhorrent.</w:t>
      </w:r>
      <w:r w:rsidR="00237F0A">
        <w:rPr>
          <w:rFonts w:ascii="Times New Roman" w:hAnsi="Times New Roman" w:cs="Times New Roman"/>
          <w:sz w:val="24"/>
          <w:szCs w:val="24"/>
        </w:rPr>
        <w:t xml:space="preserve"> In future I would produce some newspaper clippings and distribute them around the classroom for the class to be</w:t>
      </w:r>
      <w:r w:rsidR="00526020">
        <w:rPr>
          <w:rFonts w:ascii="Times New Roman" w:hAnsi="Times New Roman" w:cs="Times New Roman"/>
          <w:sz w:val="24"/>
          <w:szCs w:val="24"/>
        </w:rPr>
        <w:t xml:space="preserve"> </w:t>
      </w:r>
      <w:r w:rsidR="00237F0A">
        <w:rPr>
          <w:rFonts w:ascii="Times New Roman" w:hAnsi="Times New Roman" w:cs="Times New Roman"/>
          <w:sz w:val="24"/>
          <w:szCs w:val="24"/>
        </w:rPr>
        <w:t xml:space="preserve">able to prepare themselves </w:t>
      </w:r>
      <w:r w:rsidR="002E3575">
        <w:rPr>
          <w:rFonts w:ascii="Times New Roman" w:hAnsi="Times New Roman" w:cs="Times New Roman"/>
          <w:sz w:val="24"/>
          <w:szCs w:val="24"/>
        </w:rPr>
        <w:t>somewhat</w:t>
      </w:r>
      <w:r w:rsidR="00237F0A">
        <w:rPr>
          <w:rFonts w:ascii="Times New Roman" w:hAnsi="Times New Roman" w:cs="Times New Roman"/>
          <w:sz w:val="24"/>
          <w:szCs w:val="24"/>
        </w:rPr>
        <w:t xml:space="preserve"> </w:t>
      </w:r>
      <w:r w:rsidR="002E3575">
        <w:rPr>
          <w:rFonts w:ascii="Times New Roman" w:hAnsi="Times New Roman" w:cs="Times New Roman"/>
          <w:sz w:val="24"/>
          <w:szCs w:val="24"/>
        </w:rPr>
        <w:t>prior to the</w:t>
      </w:r>
      <w:r w:rsidR="00237F0A">
        <w:rPr>
          <w:rFonts w:ascii="Times New Roman" w:hAnsi="Times New Roman" w:cs="Times New Roman"/>
          <w:sz w:val="24"/>
          <w:szCs w:val="24"/>
        </w:rPr>
        <w:t xml:space="preserve"> topic of discussion. This might give them some </w:t>
      </w:r>
      <w:r w:rsidR="002E3575">
        <w:rPr>
          <w:rFonts w:ascii="Times New Roman" w:hAnsi="Times New Roman" w:cs="Times New Roman"/>
          <w:sz w:val="24"/>
          <w:szCs w:val="24"/>
        </w:rPr>
        <w:t>warning</w:t>
      </w:r>
      <w:r w:rsidR="00237F0A">
        <w:rPr>
          <w:rFonts w:ascii="Times New Roman" w:hAnsi="Times New Roman" w:cs="Times New Roman"/>
          <w:sz w:val="24"/>
          <w:szCs w:val="24"/>
        </w:rPr>
        <w:t xml:space="preserve"> therefore enable them to channel their feelings a little.</w:t>
      </w:r>
      <w:r w:rsidR="00DE34D5">
        <w:rPr>
          <w:rFonts w:ascii="Times New Roman" w:hAnsi="Times New Roman" w:cs="Times New Roman"/>
          <w:sz w:val="24"/>
          <w:szCs w:val="24"/>
        </w:rPr>
        <w:t xml:space="preserve"> Also, I would not apologise to the class for the topic choice, reason being is Child abuse and neglect are part of the learning modules undertaken in Health and Social Care. This means that anyone studying this subject will undertake and participate within these abhorrent topics.</w:t>
      </w:r>
      <w:r w:rsidR="00762D31">
        <w:rPr>
          <w:rFonts w:ascii="Times New Roman" w:hAnsi="Times New Roman" w:cs="Times New Roman"/>
          <w:sz w:val="24"/>
          <w:szCs w:val="24"/>
        </w:rPr>
        <w:t xml:space="preserve"> It is a part of learning and should be recognised that it needs to discussed and dealt with.</w:t>
      </w:r>
      <w:r w:rsidR="00DE34D5">
        <w:rPr>
          <w:rFonts w:ascii="Times New Roman" w:hAnsi="Times New Roman" w:cs="Times New Roman"/>
          <w:sz w:val="24"/>
          <w:szCs w:val="24"/>
        </w:rPr>
        <w:t xml:space="preserve"> </w:t>
      </w:r>
      <w:r w:rsidR="00237F0A">
        <w:rPr>
          <w:rFonts w:ascii="Times New Roman" w:hAnsi="Times New Roman" w:cs="Times New Roman"/>
          <w:sz w:val="24"/>
          <w:szCs w:val="24"/>
        </w:rPr>
        <w:t xml:space="preserve"> </w:t>
      </w:r>
      <w:r w:rsidR="002E3575">
        <w:rPr>
          <w:rFonts w:ascii="Times New Roman" w:hAnsi="Times New Roman" w:cs="Times New Roman"/>
          <w:sz w:val="24"/>
          <w:szCs w:val="24"/>
        </w:rPr>
        <w:t>I have learnt that by preparing for future outcomes can enable the reactions of individuals to be less critical</w:t>
      </w:r>
      <w:r w:rsidR="00CC6751">
        <w:rPr>
          <w:rFonts w:ascii="Times New Roman" w:hAnsi="Times New Roman" w:cs="Times New Roman"/>
          <w:sz w:val="24"/>
          <w:szCs w:val="24"/>
        </w:rPr>
        <w:t>, emotional and somewhat aggressive.</w:t>
      </w:r>
      <w:r w:rsidR="002E3575">
        <w:rPr>
          <w:rFonts w:ascii="Times New Roman" w:hAnsi="Times New Roman" w:cs="Times New Roman"/>
          <w:sz w:val="24"/>
          <w:szCs w:val="24"/>
        </w:rPr>
        <w:t xml:space="preserve"> </w:t>
      </w:r>
      <w:r w:rsidR="008E278E">
        <w:rPr>
          <w:rFonts w:ascii="Times New Roman" w:hAnsi="Times New Roman" w:cs="Times New Roman"/>
          <w:sz w:val="24"/>
          <w:szCs w:val="24"/>
        </w:rPr>
        <w:t>Therefore,</w:t>
      </w:r>
      <w:r w:rsidR="002E3575">
        <w:rPr>
          <w:rFonts w:ascii="Times New Roman" w:hAnsi="Times New Roman" w:cs="Times New Roman"/>
          <w:sz w:val="24"/>
          <w:szCs w:val="24"/>
        </w:rPr>
        <w:t xml:space="preserve"> preparation is the key word as by preparing </w:t>
      </w:r>
      <w:r w:rsidR="00D248B3">
        <w:rPr>
          <w:rFonts w:ascii="Times New Roman" w:hAnsi="Times New Roman" w:cs="Times New Roman"/>
          <w:sz w:val="24"/>
          <w:szCs w:val="24"/>
        </w:rPr>
        <w:t>for eventuality</w:t>
      </w:r>
      <w:r w:rsidR="00A86655">
        <w:rPr>
          <w:rFonts w:ascii="Times New Roman" w:hAnsi="Times New Roman" w:cs="Times New Roman"/>
          <w:sz w:val="24"/>
          <w:szCs w:val="24"/>
        </w:rPr>
        <w:t xml:space="preserve"> can deliver more effective outcomes.</w:t>
      </w:r>
    </w:p>
    <w:p w14:paraId="05FD217E" w14:textId="77777777" w:rsidR="005E7BE1" w:rsidRDefault="00182E53">
      <w:pPr>
        <w:rPr>
          <w:rFonts w:ascii="Times New Roman" w:hAnsi="Times New Roman" w:cs="Times New Roman"/>
          <w:b/>
          <w:sz w:val="32"/>
          <w:szCs w:val="32"/>
        </w:rPr>
      </w:pPr>
      <w:r>
        <w:rPr>
          <w:rFonts w:ascii="Times New Roman" w:hAnsi="Times New Roman" w:cs="Times New Roman"/>
          <w:b/>
          <w:sz w:val="32"/>
          <w:szCs w:val="32"/>
        </w:rPr>
        <w:t xml:space="preserve">  </w:t>
      </w:r>
    </w:p>
    <w:p w14:paraId="4AE80DB0" w14:textId="38072AAE" w:rsidR="008E278E" w:rsidRPr="001B224A" w:rsidRDefault="0071474C">
      <w:pPr>
        <w:rPr>
          <w:rFonts w:ascii="Times New Roman" w:hAnsi="Times New Roman" w:cs="Times New Roman"/>
          <w:b/>
          <w:sz w:val="32"/>
          <w:szCs w:val="32"/>
        </w:rPr>
      </w:pPr>
      <w:r w:rsidRPr="001B224A">
        <w:rPr>
          <w:rFonts w:ascii="Times New Roman" w:hAnsi="Times New Roman" w:cs="Times New Roman"/>
          <w:b/>
          <w:sz w:val="32"/>
          <w:szCs w:val="32"/>
        </w:rPr>
        <w:t>Learning Objective</w:t>
      </w:r>
      <w:r w:rsidR="00B076BF">
        <w:rPr>
          <w:rFonts w:ascii="Times New Roman" w:hAnsi="Times New Roman" w:cs="Times New Roman"/>
          <w:b/>
          <w:sz w:val="32"/>
          <w:szCs w:val="32"/>
        </w:rPr>
        <w:t>s</w:t>
      </w:r>
      <w:r w:rsidRPr="001B224A">
        <w:rPr>
          <w:rFonts w:ascii="Times New Roman" w:hAnsi="Times New Roman" w:cs="Times New Roman"/>
          <w:b/>
          <w:sz w:val="32"/>
          <w:szCs w:val="32"/>
        </w:rPr>
        <w:t xml:space="preserve"> for the Micro -teach</w:t>
      </w:r>
    </w:p>
    <w:p w14:paraId="0861FA26" w14:textId="2F1D4EC2" w:rsidR="008D44B2" w:rsidRDefault="008D44B2">
      <w:pPr>
        <w:rPr>
          <w:rFonts w:ascii="Times New Roman" w:hAnsi="Times New Roman" w:cs="Times New Roman"/>
          <w:sz w:val="24"/>
          <w:szCs w:val="24"/>
        </w:rPr>
      </w:pPr>
      <w:r w:rsidRPr="008D44B2">
        <w:rPr>
          <w:rFonts w:ascii="Times New Roman" w:hAnsi="Times New Roman" w:cs="Times New Roman"/>
          <w:sz w:val="24"/>
          <w:szCs w:val="24"/>
        </w:rPr>
        <w:t>I</w:t>
      </w:r>
      <w:r>
        <w:rPr>
          <w:rFonts w:ascii="Times New Roman" w:hAnsi="Times New Roman" w:cs="Times New Roman"/>
          <w:sz w:val="24"/>
          <w:szCs w:val="24"/>
        </w:rPr>
        <w:t xml:space="preserve"> had set the learning objective</w:t>
      </w:r>
      <w:r w:rsidR="00B076BF">
        <w:rPr>
          <w:rFonts w:ascii="Times New Roman" w:hAnsi="Times New Roman" w:cs="Times New Roman"/>
          <w:sz w:val="24"/>
          <w:szCs w:val="24"/>
        </w:rPr>
        <w:t>s</w:t>
      </w:r>
      <w:r>
        <w:rPr>
          <w:rFonts w:ascii="Times New Roman" w:hAnsi="Times New Roman" w:cs="Times New Roman"/>
          <w:sz w:val="24"/>
          <w:szCs w:val="24"/>
        </w:rPr>
        <w:t xml:space="preserve"> at a basic level of understanding for the class, the reason for this is because all classroom peer’s fields of study are different. Therefore, this would mean that not all learners would have the same level of knowledge on child abuse and neglect. </w:t>
      </w:r>
      <w:r w:rsidR="00117C0A">
        <w:rPr>
          <w:rFonts w:ascii="Times New Roman" w:hAnsi="Times New Roman" w:cs="Times New Roman"/>
          <w:sz w:val="24"/>
          <w:szCs w:val="24"/>
        </w:rPr>
        <w:t xml:space="preserve">Additionally, I’m fully aware that not all individuals watch television or read newspapers, some people feel the need to shy away from bad news or media news. The reason for this suggests that the pressure of everyday life is difficult for individuals to </w:t>
      </w:r>
      <w:r w:rsidR="009723B8">
        <w:rPr>
          <w:rFonts w:ascii="Times New Roman" w:hAnsi="Times New Roman" w:cs="Times New Roman"/>
          <w:sz w:val="24"/>
          <w:szCs w:val="24"/>
        </w:rPr>
        <w:t>c</w:t>
      </w:r>
      <w:r w:rsidR="00117C0A">
        <w:rPr>
          <w:rFonts w:ascii="Times New Roman" w:hAnsi="Times New Roman" w:cs="Times New Roman"/>
          <w:sz w:val="24"/>
          <w:szCs w:val="24"/>
        </w:rPr>
        <w:t>ope with so by ignoring other people’s news suggests</w:t>
      </w:r>
      <w:r w:rsidR="009723B8">
        <w:rPr>
          <w:rFonts w:ascii="Times New Roman" w:hAnsi="Times New Roman" w:cs="Times New Roman"/>
          <w:sz w:val="24"/>
          <w:szCs w:val="24"/>
        </w:rPr>
        <w:t xml:space="preserve"> that it has no impact on their feelings or thoughts therefore not inflicting further worries or stresses</w:t>
      </w:r>
      <w:r w:rsidR="0007644C">
        <w:rPr>
          <w:rFonts w:ascii="Times New Roman" w:hAnsi="Times New Roman" w:cs="Times New Roman"/>
          <w:sz w:val="24"/>
          <w:szCs w:val="24"/>
        </w:rPr>
        <w:t xml:space="preserve"> (Dobelli, 2013).</w:t>
      </w:r>
      <w:r w:rsidR="000051D8">
        <w:rPr>
          <w:rFonts w:ascii="Times New Roman" w:hAnsi="Times New Roman" w:cs="Times New Roman"/>
          <w:sz w:val="24"/>
          <w:szCs w:val="24"/>
        </w:rPr>
        <w:t xml:space="preserve"> </w:t>
      </w:r>
      <w:r w:rsidR="00614591">
        <w:rPr>
          <w:rFonts w:ascii="Times New Roman" w:hAnsi="Times New Roman" w:cs="Times New Roman"/>
          <w:sz w:val="24"/>
          <w:szCs w:val="24"/>
        </w:rPr>
        <w:t xml:space="preserve">On reflection this is </w:t>
      </w:r>
      <w:r w:rsidR="00FD3F47">
        <w:rPr>
          <w:rFonts w:ascii="Times New Roman" w:hAnsi="Times New Roman" w:cs="Times New Roman"/>
          <w:sz w:val="24"/>
          <w:szCs w:val="24"/>
        </w:rPr>
        <w:t xml:space="preserve">quite an assumption for </w:t>
      </w:r>
      <w:r w:rsidR="00081426">
        <w:rPr>
          <w:rFonts w:ascii="Times New Roman" w:hAnsi="Times New Roman" w:cs="Times New Roman"/>
          <w:sz w:val="24"/>
          <w:szCs w:val="24"/>
        </w:rPr>
        <w:t>me</w:t>
      </w:r>
      <w:r w:rsidR="00FD3F47">
        <w:rPr>
          <w:rFonts w:ascii="Times New Roman" w:hAnsi="Times New Roman" w:cs="Times New Roman"/>
          <w:sz w:val="24"/>
          <w:szCs w:val="24"/>
        </w:rPr>
        <w:t xml:space="preserve"> to make, </w:t>
      </w:r>
      <w:r w:rsidR="00081426">
        <w:rPr>
          <w:rFonts w:ascii="Times New Roman" w:hAnsi="Times New Roman" w:cs="Times New Roman"/>
          <w:sz w:val="24"/>
          <w:szCs w:val="24"/>
        </w:rPr>
        <w:t>there</w:t>
      </w:r>
      <w:r w:rsidR="00FD3F47">
        <w:rPr>
          <w:rFonts w:ascii="Times New Roman" w:hAnsi="Times New Roman" w:cs="Times New Roman"/>
          <w:sz w:val="24"/>
          <w:szCs w:val="24"/>
        </w:rPr>
        <w:t xml:space="preserve"> is quite a diverse group of learners within the class, who appear to be well educated on lots of different topics.</w:t>
      </w:r>
      <w:r w:rsidR="00081426">
        <w:rPr>
          <w:rFonts w:ascii="Times New Roman" w:hAnsi="Times New Roman" w:cs="Times New Roman"/>
          <w:sz w:val="24"/>
          <w:szCs w:val="24"/>
        </w:rPr>
        <w:t xml:space="preserve"> I have learnt in the past to </w:t>
      </w:r>
      <w:r w:rsidR="00C46C42">
        <w:rPr>
          <w:rFonts w:ascii="Times New Roman" w:hAnsi="Times New Roman" w:cs="Times New Roman"/>
          <w:sz w:val="24"/>
          <w:szCs w:val="24"/>
        </w:rPr>
        <w:t>not hold</w:t>
      </w:r>
      <w:r w:rsidR="00081426">
        <w:rPr>
          <w:rFonts w:ascii="Times New Roman" w:hAnsi="Times New Roman" w:cs="Times New Roman"/>
          <w:sz w:val="24"/>
          <w:szCs w:val="24"/>
        </w:rPr>
        <w:t xml:space="preserve"> judgement until I’m certain about the facts. </w:t>
      </w:r>
      <w:r w:rsidR="00436ADC">
        <w:rPr>
          <w:rFonts w:ascii="Times New Roman" w:hAnsi="Times New Roman" w:cs="Times New Roman"/>
          <w:sz w:val="24"/>
          <w:szCs w:val="24"/>
        </w:rPr>
        <w:t>It would also</w:t>
      </w:r>
      <w:r w:rsidR="00081426">
        <w:rPr>
          <w:rFonts w:ascii="Times New Roman" w:hAnsi="Times New Roman" w:cs="Times New Roman"/>
          <w:sz w:val="24"/>
          <w:szCs w:val="24"/>
        </w:rPr>
        <w:t xml:space="preserve"> feel a little presumptuous for classifying everyone to be of the same level.</w:t>
      </w:r>
      <w:r w:rsidR="00BB7926">
        <w:rPr>
          <w:rFonts w:ascii="Times New Roman" w:hAnsi="Times New Roman" w:cs="Times New Roman"/>
          <w:sz w:val="24"/>
          <w:szCs w:val="24"/>
        </w:rPr>
        <w:t xml:space="preserve"> </w:t>
      </w:r>
      <w:r w:rsidR="00A22897">
        <w:rPr>
          <w:rFonts w:ascii="Times New Roman" w:hAnsi="Times New Roman" w:cs="Times New Roman"/>
          <w:sz w:val="24"/>
          <w:szCs w:val="24"/>
        </w:rPr>
        <w:t>Furthermore, everyone’s learning styles are different</w:t>
      </w:r>
      <w:r w:rsidR="00436ADC">
        <w:rPr>
          <w:rFonts w:ascii="Times New Roman" w:hAnsi="Times New Roman" w:cs="Times New Roman"/>
          <w:sz w:val="24"/>
          <w:szCs w:val="24"/>
        </w:rPr>
        <w:t>.</w:t>
      </w:r>
      <w:r w:rsidR="00A22897">
        <w:rPr>
          <w:rFonts w:ascii="Times New Roman" w:hAnsi="Times New Roman" w:cs="Times New Roman"/>
          <w:sz w:val="24"/>
          <w:szCs w:val="24"/>
        </w:rPr>
        <w:t xml:space="preserve"> </w:t>
      </w:r>
      <w:r w:rsidR="00436ADC">
        <w:rPr>
          <w:rFonts w:ascii="Times New Roman" w:hAnsi="Times New Roman" w:cs="Times New Roman"/>
          <w:sz w:val="24"/>
          <w:szCs w:val="24"/>
        </w:rPr>
        <w:t>T</w:t>
      </w:r>
      <w:r w:rsidR="00A22897">
        <w:rPr>
          <w:rFonts w:ascii="Times New Roman" w:hAnsi="Times New Roman" w:cs="Times New Roman"/>
          <w:sz w:val="24"/>
          <w:szCs w:val="24"/>
        </w:rPr>
        <w:t xml:space="preserve">o account for this I tried to be inclusive of (VAK) visual, auditory and kinesthetic throughout my micro – teach, this was to ensure that everyone could relate at some level to the </w:t>
      </w:r>
      <w:r w:rsidR="00436ADC">
        <w:rPr>
          <w:rFonts w:ascii="Times New Roman" w:hAnsi="Times New Roman" w:cs="Times New Roman"/>
          <w:sz w:val="24"/>
          <w:szCs w:val="24"/>
        </w:rPr>
        <w:t>content</w:t>
      </w:r>
      <w:r w:rsidR="00A22897">
        <w:rPr>
          <w:rFonts w:ascii="Times New Roman" w:hAnsi="Times New Roman" w:cs="Times New Roman"/>
          <w:sz w:val="24"/>
          <w:szCs w:val="24"/>
        </w:rPr>
        <w:t xml:space="preserve"> (Wallace &amp; Kirkman, </w:t>
      </w:r>
      <w:r w:rsidR="007C0079">
        <w:rPr>
          <w:rFonts w:ascii="Times New Roman" w:hAnsi="Times New Roman" w:cs="Times New Roman"/>
          <w:sz w:val="24"/>
          <w:szCs w:val="24"/>
        </w:rPr>
        <w:t>2007).</w:t>
      </w:r>
    </w:p>
    <w:p w14:paraId="005FDE96" w14:textId="77777777" w:rsidR="00C80729" w:rsidRDefault="00C80729">
      <w:pPr>
        <w:rPr>
          <w:rFonts w:ascii="Times New Roman" w:hAnsi="Times New Roman" w:cs="Times New Roman"/>
          <w:b/>
          <w:sz w:val="32"/>
          <w:szCs w:val="32"/>
        </w:rPr>
      </w:pPr>
    </w:p>
    <w:p w14:paraId="6606A0AD" w14:textId="77777777" w:rsidR="00883267" w:rsidRDefault="00883267">
      <w:pPr>
        <w:rPr>
          <w:rFonts w:ascii="Times New Roman" w:hAnsi="Times New Roman" w:cs="Times New Roman"/>
          <w:b/>
          <w:sz w:val="32"/>
          <w:szCs w:val="32"/>
        </w:rPr>
      </w:pPr>
    </w:p>
    <w:p w14:paraId="6CC4CF01" w14:textId="5C43FBA8" w:rsidR="0090506B" w:rsidRPr="00F30FE9" w:rsidRDefault="00E23194">
      <w:pPr>
        <w:rPr>
          <w:rFonts w:ascii="Times New Roman" w:hAnsi="Times New Roman" w:cs="Times New Roman"/>
          <w:b/>
          <w:sz w:val="32"/>
          <w:szCs w:val="32"/>
        </w:rPr>
      </w:pPr>
      <w:r>
        <w:rPr>
          <w:rFonts w:ascii="Times New Roman" w:hAnsi="Times New Roman" w:cs="Times New Roman"/>
          <w:b/>
          <w:sz w:val="32"/>
          <w:szCs w:val="32"/>
        </w:rPr>
        <w:lastRenderedPageBreak/>
        <w:t>O</w:t>
      </w:r>
      <w:r w:rsidR="0090506B" w:rsidRPr="00F30FE9">
        <w:rPr>
          <w:rFonts w:ascii="Times New Roman" w:hAnsi="Times New Roman" w:cs="Times New Roman"/>
          <w:b/>
          <w:sz w:val="32"/>
          <w:szCs w:val="32"/>
        </w:rPr>
        <w:t>bjectives</w:t>
      </w:r>
      <w:r>
        <w:rPr>
          <w:rFonts w:ascii="Times New Roman" w:hAnsi="Times New Roman" w:cs="Times New Roman"/>
          <w:b/>
          <w:sz w:val="32"/>
          <w:szCs w:val="32"/>
        </w:rPr>
        <w:t xml:space="preserve"> for </w:t>
      </w:r>
      <w:r w:rsidR="006310C6">
        <w:rPr>
          <w:rFonts w:ascii="Times New Roman" w:hAnsi="Times New Roman" w:cs="Times New Roman"/>
          <w:b/>
          <w:sz w:val="32"/>
          <w:szCs w:val="32"/>
        </w:rPr>
        <w:t>C</w:t>
      </w:r>
      <w:r>
        <w:rPr>
          <w:rFonts w:ascii="Times New Roman" w:hAnsi="Times New Roman" w:cs="Times New Roman"/>
          <w:b/>
          <w:sz w:val="32"/>
          <w:szCs w:val="32"/>
        </w:rPr>
        <w:t xml:space="preserve">lass </w:t>
      </w:r>
      <w:r w:rsidR="006310C6">
        <w:rPr>
          <w:rFonts w:ascii="Times New Roman" w:hAnsi="Times New Roman" w:cs="Times New Roman"/>
          <w:b/>
          <w:sz w:val="32"/>
          <w:szCs w:val="32"/>
        </w:rPr>
        <w:t>P</w:t>
      </w:r>
      <w:r w:rsidR="0019355C">
        <w:rPr>
          <w:rFonts w:ascii="Times New Roman" w:hAnsi="Times New Roman" w:cs="Times New Roman"/>
          <w:b/>
          <w:sz w:val="32"/>
          <w:szCs w:val="32"/>
        </w:rPr>
        <w:t>eers</w:t>
      </w:r>
      <w:r w:rsidR="0019355C" w:rsidRPr="00F30FE9">
        <w:rPr>
          <w:rFonts w:ascii="Times New Roman" w:hAnsi="Times New Roman" w:cs="Times New Roman"/>
          <w:b/>
          <w:sz w:val="32"/>
          <w:szCs w:val="32"/>
        </w:rPr>
        <w:t>:</w:t>
      </w:r>
    </w:p>
    <w:p w14:paraId="601C6108" w14:textId="117EB493" w:rsidR="0090506B" w:rsidRDefault="0090506B" w:rsidP="0090506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Describe forms of child abuse and neglect</w:t>
      </w:r>
      <w:r w:rsidR="0053606E">
        <w:rPr>
          <w:rFonts w:ascii="Times New Roman" w:hAnsi="Times New Roman" w:cs="Times New Roman"/>
          <w:sz w:val="24"/>
          <w:szCs w:val="24"/>
        </w:rPr>
        <w:t xml:space="preserve"> (group activity)</w:t>
      </w:r>
    </w:p>
    <w:p w14:paraId="24B92AA9" w14:textId="52C79DE9" w:rsidR="0090506B" w:rsidRDefault="0090506B" w:rsidP="0090506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Evaluate the case study of Daniel Pelka</w:t>
      </w:r>
      <w:r w:rsidR="0053606E">
        <w:rPr>
          <w:rFonts w:ascii="Times New Roman" w:hAnsi="Times New Roman" w:cs="Times New Roman"/>
          <w:sz w:val="24"/>
          <w:szCs w:val="24"/>
        </w:rPr>
        <w:t xml:space="preserve"> (Via Video clip)</w:t>
      </w:r>
    </w:p>
    <w:p w14:paraId="22B32BA2" w14:textId="36C64AEC" w:rsidR="0053606E" w:rsidRDefault="0053606E" w:rsidP="0053606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Identify factors that would warrant an investigation (Via Video clip)</w:t>
      </w:r>
    </w:p>
    <w:p w14:paraId="68BA34ED" w14:textId="5C1A71A5" w:rsidR="0090506B" w:rsidRDefault="0090506B" w:rsidP="0090506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Make recommendations for improvement</w:t>
      </w:r>
    </w:p>
    <w:p w14:paraId="7D86BF59" w14:textId="77777777" w:rsidR="0019717B" w:rsidRDefault="0019717B" w:rsidP="0019717B">
      <w:pPr>
        <w:pStyle w:val="ListParagraph"/>
        <w:rPr>
          <w:rFonts w:ascii="Times New Roman" w:hAnsi="Times New Roman" w:cs="Times New Roman"/>
          <w:sz w:val="24"/>
          <w:szCs w:val="24"/>
        </w:rPr>
      </w:pPr>
    </w:p>
    <w:p w14:paraId="59C4D0C2" w14:textId="2179E6A5" w:rsidR="00E80925" w:rsidRDefault="00F27214" w:rsidP="00F27214">
      <w:pPr>
        <w:rPr>
          <w:rFonts w:ascii="Times New Roman" w:hAnsi="Times New Roman" w:cs="Times New Roman"/>
          <w:sz w:val="24"/>
          <w:szCs w:val="24"/>
        </w:rPr>
      </w:pPr>
      <w:r>
        <w:rPr>
          <w:rFonts w:ascii="Times New Roman" w:hAnsi="Times New Roman" w:cs="Times New Roman"/>
          <w:sz w:val="24"/>
          <w:szCs w:val="24"/>
        </w:rPr>
        <w:t xml:space="preserve">I had focused my lesson plan around these objectives, there were no </w:t>
      </w:r>
      <w:r w:rsidR="008A0703">
        <w:rPr>
          <w:rFonts w:ascii="Times New Roman" w:hAnsi="Times New Roman" w:cs="Times New Roman"/>
          <w:sz w:val="24"/>
          <w:szCs w:val="24"/>
        </w:rPr>
        <w:t>surprises</w:t>
      </w:r>
      <w:r>
        <w:rPr>
          <w:rFonts w:ascii="Times New Roman" w:hAnsi="Times New Roman" w:cs="Times New Roman"/>
          <w:sz w:val="24"/>
          <w:szCs w:val="24"/>
        </w:rPr>
        <w:t xml:space="preserve"> attached to my plan of delivery, I had decided to keep it simple due to this being my first micro</w:t>
      </w:r>
      <w:r w:rsidR="00511174">
        <w:rPr>
          <w:rFonts w:ascii="Times New Roman" w:hAnsi="Times New Roman" w:cs="Times New Roman"/>
          <w:sz w:val="24"/>
          <w:szCs w:val="24"/>
        </w:rPr>
        <w:t xml:space="preserve"> -</w:t>
      </w:r>
      <w:r>
        <w:rPr>
          <w:rFonts w:ascii="Times New Roman" w:hAnsi="Times New Roman" w:cs="Times New Roman"/>
          <w:sz w:val="24"/>
          <w:szCs w:val="24"/>
        </w:rPr>
        <w:t xml:space="preserve"> teach.</w:t>
      </w:r>
      <w:r w:rsidR="00FD7390">
        <w:rPr>
          <w:rFonts w:ascii="Times New Roman" w:hAnsi="Times New Roman" w:cs="Times New Roman"/>
          <w:sz w:val="24"/>
          <w:szCs w:val="24"/>
        </w:rPr>
        <w:t xml:space="preserve"> </w:t>
      </w:r>
      <w:r w:rsidR="00411DBF">
        <w:rPr>
          <w:rFonts w:ascii="Times New Roman" w:hAnsi="Times New Roman" w:cs="Times New Roman"/>
          <w:sz w:val="24"/>
          <w:szCs w:val="24"/>
        </w:rPr>
        <w:t xml:space="preserve"> I felt that this would be the best strategy</w:t>
      </w:r>
      <w:r w:rsidR="005D1121">
        <w:rPr>
          <w:rFonts w:ascii="Times New Roman" w:hAnsi="Times New Roman" w:cs="Times New Roman"/>
          <w:sz w:val="24"/>
          <w:szCs w:val="24"/>
        </w:rPr>
        <w:t xml:space="preserve"> to deliver</w:t>
      </w:r>
      <w:r w:rsidR="00411DBF">
        <w:rPr>
          <w:rFonts w:ascii="Times New Roman" w:hAnsi="Times New Roman" w:cs="Times New Roman"/>
          <w:sz w:val="24"/>
          <w:szCs w:val="24"/>
        </w:rPr>
        <w:t xml:space="preserve"> to my class peers</w:t>
      </w:r>
      <w:r w:rsidR="005D1121">
        <w:rPr>
          <w:rFonts w:ascii="Times New Roman" w:hAnsi="Times New Roman" w:cs="Times New Roman"/>
          <w:sz w:val="24"/>
          <w:szCs w:val="24"/>
        </w:rPr>
        <w:t>, with the opening sentence</w:t>
      </w:r>
      <w:r w:rsidR="00411DBF">
        <w:rPr>
          <w:rFonts w:ascii="Times New Roman" w:hAnsi="Times New Roman" w:cs="Times New Roman"/>
          <w:sz w:val="24"/>
          <w:szCs w:val="24"/>
        </w:rPr>
        <w:t xml:space="preserve"> “Is anyone familiar with Serious Case reviews”? From</w:t>
      </w:r>
      <w:r w:rsidR="00AE4481">
        <w:rPr>
          <w:rFonts w:ascii="Times New Roman" w:hAnsi="Times New Roman" w:cs="Times New Roman"/>
          <w:sz w:val="24"/>
          <w:szCs w:val="24"/>
        </w:rPr>
        <w:t xml:space="preserve"> this I was able</w:t>
      </w:r>
      <w:r w:rsidR="004948D9">
        <w:rPr>
          <w:rFonts w:ascii="Times New Roman" w:hAnsi="Times New Roman" w:cs="Times New Roman"/>
          <w:sz w:val="24"/>
          <w:szCs w:val="24"/>
        </w:rPr>
        <w:t xml:space="preserve"> to</w:t>
      </w:r>
      <w:r w:rsidR="00411DBF">
        <w:rPr>
          <w:rFonts w:ascii="Times New Roman" w:hAnsi="Times New Roman" w:cs="Times New Roman"/>
          <w:sz w:val="24"/>
          <w:szCs w:val="24"/>
        </w:rPr>
        <w:t xml:space="preserve"> ascertain the response measures</w:t>
      </w:r>
      <w:r w:rsidR="004948D9">
        <w:rPr>
          <w:rFonts w:ascii="Times New Roman" w:hAnsi="Times New Roman" w:cs="Times New Roman"/>
          <w:sz w:val="24"/>
          <w:szCs w:val="24"/>
        </w:rPr>
        <w:t>, this enabled me to</w:t>
      </w:r>
      <w:r w:rsidR="00411DBF">
        <w:rPr>
          <w:rFonts w:ascii="Times New Roman" w:hAnsi="Times New Roman" w:cs="Times New Roman"/>
          <w:sz w:val="24"/>
          <w:szCs w:val="24"/>
        </w:rPr>
        <w:t xml:space="preserve"> ga</w:t>
      </w:r>
      <w:r w:rsidR="008A0703">
        <w:rPr>
          <w:rFonts w:ascii="Times New Roman" w:hAnsi="Times New Roman" w:cs="Times New Roman"/>
          <w:sz w:val="24"/>
          <w:szCs w:val="24"/>
        </w:rPr>
        <w:t>u</w:t>
      </w:r>
      <w:r w:rsidR="00411DBF">
        <w:rPr>
          <w:rFonts w:ascii="Times New Roman" w:hAnsi="Times New Roman" w:cs="Times New Roman"/>
          <w:sz w:val="24"/>
          <w:szCs w:val="24"/>
        </w:rPr>
        <w:t>ge what line of questioning I would put forward to the class.</w:t>
      </w:r>
      <w:r w:rsidR="002C42DC">
        <w:rPr>
          <w:rFonts w:ascii="Times New Roman" w:hAnsi="Times New Roman" w:cs="Times New Roman"/>
          <w:sz w:val="24"/>
          <w:szCs w:val="24"/>
        </w:rPr>
        <w:t xml:space="preserve"> There were two Health and Social care students within the class who answered yes</w:t>
      </w:r>
      <w:r w:rsidR="005C46C4">
        <w:rPr>
          <w:rFonts w:ascii="Times New Roman" w:hAnsi="Times New Roman" w:cs="Times New Roman"/>
          <w:sz w:val="24"/>
          <w:szCs w:val="24"/>
        </w:rPr>
        <w:t>.</w:t>
      </w:r>
      <w:r w:rsidR="002C42DC">
        <w:rPr>
          <w:rFonts w:ascii="Times New Roman" w:hAnsi="Times New Roman" w:cs="Times New Roman"/>
          <w:sz w:val="24"/>
          <w:szCs w:val="24"/>
        </w:rPr>
        <w:t xml:space="preserve"> I quickly thought that I would aim the next question at them so that it would not appear that I was predominantly talking</w:t>
      </w:r>
      <w:r w:rsidR="00BB2A5B">
        <w:rPr>
          <w:rFonts w:ascii="Times New Roman" w:hAnsi="Times New Roman" w:cs="Times New Roman"/>
          <w:sz w:val="24"/>
          <w:szCs w:val="24"/>
        </w:rPr>
        <w:t xml:space="preserve"> and was</w:t>
      </w:r>
      <w:r w:rsidR="002C42DC">
        <w:rPr>
          <w:rFonts w:ascii="Times New Roman" w:hAnsi="Times New Roman" w:cs="Times New Roman"/>
          <w:sz w:val="24"/>
          <w:szCs w:val="24"/>
        </w:rPr>
        <w:t xml:space="preserve"> teaching rather than facilitating.</w:t>
      </w:r>
      <w:r w:rsidR="00633742">
        <w:rPr>
          <w:rFonts w:ascii="Times New Roman" w:hAnsi="Times New Roman" w:cs="Times New Roman"/>
          <w:sz w:val="24"/>
          <w:szCs w:val="24"/>
        </w:rPr>
        <w:t xml:space="preserve"> </w:t>
      </w:r>
      <w:r w:rsidR="00BA58F0">
        <w:rPr>
          <w:rFonts w:ascii="Times New Roman" w:hAnsi="Times New Roman" w:cs="Times New Roman"/>
          <w:sz w:val="24"/>
          <w:szCs w:val="24"/>
        </w:rPr>
        <w:t>Bulgar</w:t>
      </w:r>
      <w:r w:rsidR="00BA7A5D">
        <w:rPr>
          <w:rFonts w:ascii="Times New Roman" w:hAnsi="Times New Roman" w:cs="Times New Roman"/>
          <w:sz w:val="24"/>
          <w:szCs w:val="24"/>
        </w:rPr>
        <w:t xml:space="preserve">, Mohr et al, (2002) </w:t>
      </w:r>
      <w:r w:rsidR="00015005">
        <w:rPr>
          <w:rFonts w:ascii="Times New Roman" w:hAnsi="Times New Roman" w:cs="Times New Roman"/>
          <w:sz w:val="24"/>
          <w:szCs w:val="24"/>
        </w:rPr>
        <w:t>argue</w:t>
      </w:r>
      <w:r w:rsidR="00BA7A5D">
        <w:rPr>
          <w:rFonts w:ascii="Times New Roman" w:hAnsi="Times New Roman" w:cs="Times New Roman"/>
          <w:sz w:val="24"/>
          <w:szCs w:val="24"/>
        </w:rPr>
        <w:t xml:space="preserve"> that facilitating learning is fundamentally the teacher’s main responsibility.</w:t>
      </w:r>
      <w:r w:rsidR="007A28D1">
        <w:rPr>
          <w:rFonts w:ascii="Times New Roman" w:hAnsi="Times New Roman" w:cs="Times New Roman"/>
          <w:sz w:val="24"/>
          <w:szCs w:val="24"/>
        </w:rPr>
        <w:t xml:space="preserve"> This clarifies how significant teacher’s learning strategies are undertaken within the class. </w:t>
      </w:r>
      <w:r w:rsidR="00BA7A5D">
        <w:rPr>
          <w:rFonts w:ascii="Times New Roman" w:hAnsi="Times New Roman" w:cs="Times New Roman"/>
          <w:sz w:val="24"/>
          <w:szCs w:val="24"/>
        </w:rPr>
        <w:t xml:space="preserve"> </w:t>
      </w:r>
      <w:r w:rsidR="00633742">
        <w:rPr>
          <w:rFonts w:ascii="Times New Roman" w:hAnsi="Times New Roman" w:cs="Times New Roman"/>
          <w:sz w:val="24"/>
          <w:szCs w:val="24"/>
        </w:rPr>
        <w:t xml:space="preserve">I then </w:t>
      </w:r>
      <w:r w:rsidR="0024786D">
        <w:rPr>
          <w:rFonts w:ascii="Times New Roman" w:hAnsi="Times New Roman" w:cs="Times New Roman"/>
          <w:sz w:val="24"/>
          <w:szCs w:val="24"/>
        </w:rPr>
        <w:t>gave a brief introduction highlighting Child abuse and neglect</w:t>
      </w:r>
      <w:r w:rsidR="00FE487F">
        <w:rPr>
          <w:rFonts w:ascii="Times New Roman" w:hAnsi="Times New Roman" w:cs="Times New Roman"/>
          <w:sz w:val="24"/>
          <w:szCs w:val="24"/>
        </w:rPr>
        <w:t>.</w:t>
      </w:r>
      <w:r w:rsidR="0024786D">
        <w:rPr>
          <w:rFonts w:ascii="Times New Roman" w:hAnsi="Times New Roman" w:cs="Times New Roman"/>
          <w:sz w:val="24"/>
          <w:szCs w:val="24"/>
        </w:rPr>
        <w:t xml:space="preserve"> I referred the question to the </w:t>
      </w:r>
      <w:r w:rsidR="002C42DC">
        <w:rPr>
          <w:rFonts w:ascii="Times New Roman" w:hAnsi="Times New Roman" w:cs="Times New Roman"/>
          <w:sz w:val="24"/>
          <w:szCs w:val="24"/>
        </w:rPr>
        <w:t>two Health and Social care students</w:t>
      </w:r>
      <w:r w:rsidR="00FE487F">
        <w:rPr>
          <w:rFonts w:ascii="Times New Roman" w:hAnsi="Times New Roman" w:cs="Times New Roman"/>
          <w:sz w:val="24"/>
          <w:szCs w:val="24"/>
        </w:rPr>
        <w:t xml:space="preserve"> as</w:t>
      </w:r>
      <w:r w:rsidR="002C42DC">
        <w:rPr>
          <w:rFonts w:ascii="Times New Roman" w:hAnsi="Times New Roman" w:cs="Times New Roman"/>
          <w:sz w:val="24"/>
          <w:szCs w:val="24"/>
        </w:rPr>
        <w:t xml:space="preserve"> this gave leverage to the class to be able to understand. Because of this I</w:t>
      </w:r>
      <w:r w:rsidR="0024786D">
        <w:rPr>
          <w:rFonts w:ascii="Times New Roman" w:hAnsi="Times New Roman" w:cs="Times New Roman"/>
          <w:sz w:val="24"/>
          <w:szCs w:val="24"/>
        </w:rPr>
        <w:t xml:space="preserve"> requested that they </w:t>
      </w:r>
      <w:r w:rsidR="000320E8">
        <w:rPr>
          <w:rFonts w:ascii="Times New Roman" w:hAnsi="Times New Roman" w:cs="Times New Roman"/>
          <w:sz w:val="24"/>
          <w:szCs w:val="24"/>
        </w:rPr>
        <w:t>work</w:t>
      </w:r>
      <w:r w:rsidR="0024786D">
        <w:rPr>
          <w:rFonts w:ascii="Times New Roman" w:hAnsi="Times New Roman" w:cs="Times New Roman"/>
          <w:sz w:val="24"/>
          <w:szCs w:val="24"/>
        </w:rPr>
        <w:t xml:space="preserve"> in groups to discuss what child abuse and neglect meant. They recorded their findings and then we discussed table group by table group their interpretations of child abuse and neglect.</w:t>
      </w:r>
      <w:r w:rsidR="004E49CC">
        <w:rPr>
          <w:rFonts w:ascii="Times New Roman" w:hAnsi="Times New Roman" w:cs="Times New Roman"/>
          <w:sz w:val="24"/>
          <w:szCs w:val="24"/>
        </w:rPr>
        <w:t xml:space="preserve"> The class were </w:t>
      </w:r>
      <w:r w:rsidR="00640EDE">
        <w:rPr>
          <w:rFonts w:ascii="Times New Roman" w:hAnsi="Times New Roman" w:cs="Times New Roman"/>
          <w:sz w:val="24"/>
          <w:szCs w:val="24"/>
        </w:rPr>
        <w:t xml:space="preserve">fully </w:t>
      </w:r>
      <w:r w:rsidR="003D32DD">
        <w:rPr>
          <w:rFonts w:ascii="Times New Roman" w:hAnsi="Times New Roman" w:cs="Times New Roman"/>
          <w:sz w:val="24"/>
          <w:szCs w:val="24"/>
        </w:rPr>
        <w:t>engaged,</w:t>
      </w:r>
      <w:r w:rsidR="00640EDE">
        <w:rPr>
          <w:rFonts w:ascii="Times New Roman" w:hAnsi="Times New Roman" w:cs="Times New Roman"/>
          <w:sz w:val="24"/>
          <w:szCs w:val="24"/>
        </w:rPr>
        <w:t xml:space="preserve"> and I felt that they were working together as groups</w:t>
      </w:r>
      <w:r w:rsidR="00B53597">
        <w:rPr>
          <w:rFonts w:ascii="Times New Roman" w:hAnsi="Times New Roman" w:cs="Times New Roman"/>
          <w:sz w:val="24"/>
          <w:szCs w:val="24"/>
        </w:rPr>
        <w:t>.</w:t>
      </w:r>
      <w:r w:rsidR="00640EDE">
        <w:rPr>
          <w:rFonts w:ascii="Times New Roman" w:hAnsi="Times New Roman" w:cs="Times New Roman"/>
          <w:sz w:val="24"/>
          <w:szCs w:val="24"/>
        </w:rPr>
        <w:t xml:space="preserve"> </w:t>
      </w:r>
      <w:r w:rsidR="00B53597">
        <w:rPr>
          <w:rFonts w:ascii="Times New Roman" w:hAnsi="Times New Roman" w:cs="Times New Roman"/>
          <w:sz w:val="24"/>
          <w:szCs w:val="24"/>
        </w:rPr>
        <w:t>T</w:t>
      </w:r>
      <w:r w:rsidR="00640EDE">
        <w:rPr>
          <w:rFonts w:ascii="Times New Roman" w:hAnsi="Times New Roman" w:cs="Times New Roman"/>
          <w:sz w:val="24"/>
          <w:szCs w:val="24"/>
        </w:rPr>
        <w:t xml:space="preserve">heir participation and engagement level appeared to be high, </w:t>
      </w:r>
      <w:r w:rsidR="007B6CCA">
        <w:rPr>
          <w:rFonts w:ascii="Times New Roman" w:hAnsi="Times New Roman" w:cs="Times New Roman"/>
          <w:sz w:val="24"/>
          <w:szCs w:val="24"/>
        </w:rPr>
        <w:t>and I</w:t>
      </w:r>
      <w:r w:rsidR="00640EDE">
        <w:rPr>
          <w:rFonts w:ascii="Times New Roman" w:hAnsi="Times New Roman" w:cs="Times New Roman"/>
          <w:sz w:val="24"/>
          <w:szCs w:val="24"/>
        </w:rPr>
        <w:t xml:space="preserve"> felt my confidence level start to rise as initially I did not know how my topic would be received.</w:t>
      </w:r>
      <w:r w:rsidR="003D32DD">
        <w:rPr>
          <w:rFonts w:ascii="Times New Roman" w:hAnsi="Times New Roman" w:cs="Times New Roman"/>
          <w:sz w:val="24"/>
          <w:szCs w:val="24"/>
        </w:rPr>
        <w:t xml:space="preserve"> As I aimed questions at each group I was surprised to see how some of the younger members of the group reacted to the </w:t>
      </w:r>
      <w:r w:rsidR="00AF3005">
        <w:rPr>
          <w:rFonts w:ascii="Times New Roman" w:hAnsi="Times New Roman" w:cs="Times New Roman"/>
          <w:sz w:val="24"/>
          <w:szCs w:val="24"/>
        </w:rPr>
        <w:t xml:space="preserve">different forms of abuse and neglect that were highlighted. This gave me an indication that I would be able to </w:t>
      </w:r>
      <w:r w:rsidR="00E128FA">
        <w:rPr>
          <w:rFonts w:ascii="Times New Roman" w:hAnsi="Times New Roman" w:cs="Times New Roman"/>
          <w:sz w:val="24"/>
          <w:szCs w:val="24"/>
        </w:rPr>
        <w:t>deliver</w:t>
      </w:r>
      <w:r w:rsidR="00AF3005">
        <w:rPr>
          <w:rFonts w:ascii="Times New Roman" w:hAnsi="Times New Roman" w:cs="Times New Roman"/>
          <w:sz w:val="24"/>
          <w:szCs w:val="24"/>
        </w:rPr>
        <w:t xml:space="preserve"> the lesson plan </w:t>
      </w:r>
      <w:r w:rsidR="00E128FA">
        <w:rPr>
          <w:rFonts w:ascii="Times New Roman" w:hAnsi="Times New Roman" w:cs="Times New Roman"/>
          <w:sz w:val="24"/>
          <w:szCs w:val="24"/>
        </w:rPr>
        <w:t>of</w:t>
      </w:r>
      <w:r w:rsidR="00AF3005">
        <w:rPr>
          <w:rFonts w:ascii="Times New Roman" w:hAnsi="Times New Roman" w:cs="Times New Roman"/>
          <w:sz w:val="24"/>
          <w:szCs w:val="24"/>
        </w:rPr>
        <w:t xml:space="preserve"> 30 mins as the topic conversation was flowing freely. </w:t>
      </w:r>
      <w:r w:rsidR="007619B3">
        <w:rPr>
          <w:rFonts w:ascii="Times New Roman" w:hAnsi="Times New Roman" w:cs="Times New Roman"/>
          <w:sz w:val="24"/>
          <w:szCs w:val="24"/>
        </w:rPr>
        <w:t>Additionally, group working allowed differentiation amongst peers, with the mixed ability individuals working alongside each other in support of one another. This signified the importance of collaborative learning within the classroom (</w:t>
      </w:r>
      <w:r w:rsidR="00B565B6">
        <w:rPr>
          <w:rFonts w:ascii="Times New Roman" w:hAnsi="Times New Roman" w:cs="Times New Roman"/>
          <w:sz w:val="24"/>
          <w:szCs w:val="24"/>
        </w:rPr>
        <w:t>Laal &amp; G</w:t>
      </w:r>
      <w:r w:rsidR="00973547">
        <w:rPr>
          <w:rFonts w:ascii="Times New Roman" w:hAnsi="Times New Roman" w:cs="Times New Roman"/>
          <w:sz w:val="24"/>
          <w:szCs w:val="24"/>
        </w:rPr>
        <w:t>h</w:t>
      </w:r>
      <w:r w:rsidR="00B565B6">
        <w:rPr>
          <w:rFonts w:ascii="Times New Roman" w:hAnsi="Times New Roman" w:cs="Times New Roman"/>
          <w:sz w:val="24"/>
          <w:szCs w:val="24"/>
        </w:rPr>
        <w:t>odsi, 20</w:t>
      </w:r>
      <w:r w:rsidR="00973547">
        <w:rPr>
          <w:rFonts w:ascii="Times New Roman" w:hAnsi="Times New Roman" w:cs="Times New Roman"/>
          <w:sz w:val="24"/>
          <w:szCs w:val="24"/>
        </w:rPr>
        <w:t>12</w:t>
      </w:r>
      <w:r w:rsidR="00B565B6">
        <w:rPr>
          <w:rFonts w:ascii="Times New Roman" w:hAnsi="Times New Roman" w:cs="Times New Roman"/>
          <w:sz w:val="24"/>
          <w:szCs w:val="24"/>
        </w:rPr>
        <w:t>).</w:t>
      </w:r>
    </w:p>
    <w:p w14:paraId="0EFF7333" w14:textId="6E3F325B" w:rsidR="00F27214" w:rsidRDefault="00AF3005" w:rsidP="00F27214">
      <w:pPr>
        <w:rPr>
          <w:rFonts w:ascii="Times New Roman" w:hAnsi="Times New Roman" w:cs="Times New Roman"/>
          <w:sz w:val="24"/>
          <w:szCs w:val="24"/>
        </w:rPr>
      </w:pPr>
      <w:r>
        <w:rPr>
          <w:rFonts w:ascii="Times New Roman" w:hAnsi="Times New Roman" w:cs="Times New Roman"/>
          <w:sz w:val="24"/>
          <w:szCs w:val="24"/>
        </w:rPr>
        <w:t>I was mindful to keep the groups focused and on time.</w:t>
      </w:r>
      <w:r w:rsidR="009F608B">
        <w:rPr>
          <w:rFonts w:ascii="Times New Roman" w:hAnsi="Times New Roman" w:cs="Times New Roman"/>
          <w:sz w:val="24"/>
          <w:szCs w:val="24"/>
        </w:rPr>
        <w:t xml:space="preserve"> I felt that I had managed to keep control of the class and this made me feel extremely confident and competent.</w:t>
      </w:r>
      <w:r w:rsidR="002F5CA3">
        <w:rPr>
          <w:rFonts w:ascii="Times New Roman" w:hAnsi="Times New Roman" w:cs="Times New Roman"/>
          <w:sz w:val="24"/>
          <w:szCs w:val="24"/>
        </w:rPr>
        <w:t xml:space="preserve"> I continued to </w:t>
      </w:r>
      <w:r w:rsidR="002F5CA3">
        <w:rPr>
          <w:rFonts w:ascii="Times New Roman" w:hAnsi="Times New Roman" w:cs="Times New Roman"/>
          <w:sz w:val="24"/>
          <w:szCs w:val="24"/>
        </w:rPr>
        <w:lastRenderedPageBreak/>
        <w:t xml:space="preserve">ask open ended questions </w:t>
      </w:r>
      <w:r w:rsidR="00312A2D">
        <w:rPr>
          <w:rFonts w:ascii="Times New Roman" w:hAnsi="Times New Roman" w:cs="Times New Roman"/>
          <w:sz w:val="24"/>
          <w:szCs w:val="24"/>
        </w:rPr>
        <w:t>alongside using</w:t>
      </w:r>
      <w:r w:rsidR="008A12C4">
        <w:rPr>
          <w:rFonts w:ascii="Times New Roman" w:hAnsi="Times New Roman" w:cs="Times New Roman"/>
          <w:sz w:val="24"/>
          <w:szCs w:val="24"/>
        </w:rPr>
        <w:t xml:space="preserve"> some</w:t>
      </w:r>
      <w:r w:rsidR="00312A2D">
        <w:rPr>
          <w:rFonts w:ascii="Times New Roman" w:hAnsi="Times New Roman" w:cs="Times New Roman"/>
          <w:sz w:val="24"/>
          <w:szCs w:val="24"/>
        </w:rPr>
        <w:t xml:space="preserve"> words</w:t>
      </w:r>
      <w:r w:rsidR="008A12C4">
        <w:rPr>
          <w:rFonts w:ascii="Times New Roman" w:hAnsi="Times New Roman" w:cs="Times New Roman"/>
          <w:sz w:val="24"/>
          <w:szCs w:val="24"/>
        </w:rPr>
        <w:t xml:space="preserve"> from Blooms taxonomy,</w:t>
      </w:r>
      <w:r w:rsidR="00312A2D">
        <w:rPr>
          <w:rFonts w:ascii="Times New Roman" w:hAnsi="Times New Roman" w:cs="Times New Roman"/>
          <w:sz w:val="24"/>
          <w:szCs w:val="24"/>
        </w:rPr>
        <w:t xml:space="preserve"> </w:t>
      </w:r>
      <w:r w:rsidR="000527CA">
        <w:rPr>
          <w:rFonts w:ascii="Times New Roman" w:hAnsi="Times New Roman" w:cs="Times New Roman"/>
          <w:sz w:val="24"/>
          <w:szCs w:val="24"/>
        </w:rPr>
        <w:t>although I had at this point felt that I was trying to concentrate on too many different outcomes, when all along the plan was to keep the lesson simple</w:t>
      </w:r>
      <w:r w:rsidR="00291D82">
        <w:rPr>
          <w:rFonts w:ascii="Times New Roman" w:hAnsi="Times New Roman" w:cs="Times New Roman"/>
          <w:sz w:val="24"/>
          <w:szCs w:val="24"/>
        </w:rPr>
        <w:t xml:space="preserve"> to</w:t>
      </w:r>
      <w:r w:rsidR="000527CA">
        <w:rPr>
          <w:rFonts w:ascii="Times New Roman" w:hAnsi="Times New Roman" w:cs="Times New Roman"/>
          <w:sz w:val="24"/>
          <w:szCs w:val="24"/>
        </w:rPr>
        <w:t xml:space="preserve"> learn from it and gain experience.</w:t>
      </w:r>
      <w:r w:rsidR="008163B4">
        <w:rPr>
          <w:rFonts w:ascii="Times New Roman" w:hAnsi="Times New Roman" w:cs="Times New Roman"/>
          <w:sz w:val="24"/>
          <w:szCs w:val="24"/>
        </w:rPr>
        <w:t xml:space="preserve"> On reflection, I learnt that by trying to include too many different learning strategies at once made me feel flustered and not in control. I’ve learnt that by taking my time I will absorb more and progress quicker.</w:t>
      </w:r>
      <w:r w:rsidR="000527CA">
        <w:rPr>
          <w:rFonts w:ascii="Times New Roman" w:hAnsi="Times New Roman" w:cs="Times New Roman"/>
          <w:sz w:val="24"/>
          <w:szCs w:val="24"/>
        </w:rPr>
        <w:t xml:space="preserve"> </w:t>
      </w:r>
      <w:r w:rsidR="005B290A">
        <w:rPr>
          <w:rFonts w:ascii="Times New Roman" w:hAnsi="Times New Roman" w:cs="Times New Roman"/>
          <w:sz w:val="24"/>
          <w:szCs w:val="24"/>
        </w:rPr>
        <w:t>This did allow every</w:t>
      </w:r>
      <w:r w:rsidR="00AF13B3">
        <w:rPr>
          <w:rFonts w:ascii="Times New Roman" w:hAnsi="Times New Roman" w:cs="Times New Roman"/>
          <w:sz w:val="24"/>
          <w:szCs w:val="24"/>
        </w:rPr>
        <w:t xml:space="preserve"> group to participate and I quickly realised that I had managed to steer the class</w:t>
      </w:r>
      <w:r w:rsidR="00EB45E1">
        <w:rPr>
          <w:rFonts w:ascii="Times New Roman" w:hAnsi="Times New Roman" w:cs="Times New Roman"/>
          <w:sz w:val="24"/>
          <w:szCs w:val="24"/>
        </w:rPr>
        <w:t xml:space="preserve"> into an open-ended debate with myself controlling it. I felt </w:t>
      </w:r>
      <w:r w:rsidR="00D83FA2">
        <w:rPr>
          <w:rFonts w:ascii="Times New Roman" w:hAnsi="Times New Roman" w:cs="Times New Roman"/>
          <w:sz w:val="24"/>
          <w:szCs w:val="24"/>
        </w:rPr>
        <w:t xml:space="preserve">elated and excited </w:t>
      </w:r>
      <w:r w:rsidR="00787F92">
        <w:rPr>
          <w:rFonts w:ascii="Times New Roman" w:hAnsi="Times New Roman" w:cs="Times New Roman"/>
          <w:sz w:val="24"/>
          <w:szCs w:val="24"/>
        </w:rPr>
        <w:t xml:space="preserve">to see that I was managing to control the class. </w:t>
      </w:r>
    </w:p>
    <w:p w14:paraId="7275BEBF" w14:textId="77777777" w:rsidR="00D55FCD" w:rsidRPr="00F27214" w:rsidRDefault="00D55FCD" w:rsidP="00F27214">
      <w:pPr>
        <w:rPr>
          <w:rFonts w:ascii="Times New Roman" w:hAnsi="Times New Roman" w:cs="Times New Roman"/>
          <w:sz w:val="24"/>
          <w:szCs w:val="24"/>
        </w:rPr>
      </w:pPr>
    </w:p>
    <w:p w14:paraId="7F733387" w14:textId="5BA3EDDF" w:rsidR="00425FAF" w:rsidRDefault="000320E8">
      <w:pPr>
        <w:rPr>
          <w:rFonts w:ascii="Times New Roman" w:hAnsi="Times New Roman" w:cs="Times New Roman"/>
          <w:b/>
          <w:sz w:val="32"/>
          <w:szCs w:val="32"/>
        </w:rPr>
      </w:pPr>
      <w:r w:rsidRPr="000320E8">
        <w:rPr>
          <w:rFonts w:ascii="Times New Roman" w:hAnsi="Times New Roman" w:cs="Times New Roman"/>
          <w:b/>
          <w:sz w:val="32"/>
          <w:szCs w:val="32"/>
        </w:rPr>
        <w:t xml:space="preserve">Emergent </w:t>
      </w:r>
      <w:r>
        <w:rPr>
          <w:rFonts w:ascii="Times New Roman" w:hAnsi="Times New Roman" w:cs="Times New Roman"/>
          <w:b/>
          <w:sz w:val="32"/>
          <w:szCs w:val="32"/>
        </w:rPr>
        <w:t>T</w:t>
      </w:r>
      <w:r w:rsidRPr="000320E8">
        <w:rPr>
          <w:rFonts w:ascii="Times New Roman" w:hAnsi="Times New Roman" w:cs="Times New Roman"/>
          <w:b/>
          <w:sz w:val="32"/>
          <w:szCs w:val="32"/>
        </w:rPr>
        <w:t>echnologies used</w:t>
      </w:r>
    </w:p>
    <w:p w14:paraId="47EA6C18" w14:textId="0F9F3A27" w:rsidR="00BA5030" w:rsidRDefault="00D55FCD">
      <w:pPr>
        <w:rPr>
          <w:rFonts w:ascii="Times New Roman" w:hAnsi="Times New Roman" w:cs="Times New Roman"/>
          <w:sz w:val="24"/>
          <w:szCs w:val="24"/>
        </w:rPr>
      </w:pPr>
      <w:r w:rsidRPr="00D55FCD">
        <w:rPr>
          <w:rFonts w:ascii="Times New Roman" w:hAnsi="Times New Roman" w:cs="Times New Roman"/>
          <w:sz w:val="24"/>
          <w:szCs w:val="24"/>
        </w:rPr>
        <w:t xml:space="preserve">The </w:t>
      </w:r>
      <w:r>
        <w:rPr>
          <w:rFonts w:ascii="Times New Roman" w:hAnsi="Times New Roman" w:cs="Times New Roman"/>
          <w:sz w:val="24"/>
          <w:szCs w:val="24"/>
        </w:rPr>
        <w:t xml:space="preserve">lesson plan was delivered via Power point </w:t>
      </w:r>
      <w:r w:rsidR="009E393C">
        <w:rPr>
          <w:rFonts w:ascii="Times New Roman" w:hAnsi="Times New Roman" w:cs="Times New Roman"/>
          <w:sz w:val="24"/>
          <w:szCs w:val="24"/>
        </w:rPr>
        <w:t xml:space="preserve">which gave the class a </w:t>
      </w:r>
      <w:r w:rsidR="00602385">
        <w:rPr>
          <w:rFonts w:ascii="Times New Roman" w:hAnsi="Times New Roman" w:cs="Times New Roman"/>
          <w:sz w:val="24"/>
          <w:szCs w:val="24"/>
        </w:rPr>
        <w:t xml:space="preserve">visual </w:t>
      </w:r>
      <w:r w:rsidR="00BE48B6">
        <w:rPr>
          <w:rFonts w:ascii="Times New Roman" w:hAnsi="Times New Roman" w:cs="Times New Roman"/>
          <w:sz w:val="24"/>
          <w:szCs w:val="24"/>
        </w:rPr>
        <w:t xml:space="preserve">guide to the topic. </w:t>
      </w:r>
      <w:r w:rsidR="00253348">
        <w:rPr>
          <w:rFonts w:ascii="Times New Roman" w:hAnsi="Times New Roman" w:cs="Times New Roman"/>
          <w:sz w:val="24"/>
          <w:szCs w:val="24"/>
        </w:rPr>
        <w:t>This gave the class a chance to digest my talking points, envisage what I was discussing with them alongside the visual photograph that some slides entailed.</w:t>
      </w:r>
      <w:r w:rsidR="006C1D61">
        <w:rPr>
          <w:rFonts w:ascii="Times New Roman" w:hAnsi="Times New Roman" w:cs="Times New Roman"/>
          <w:sz w:val="24"/>
          <w:szCs w:val="24"/>
        </w:rPr>
        <w:t xml:space="preserve"> According to Smith (2010</w:t>
      </w:r>
      <w:r w:rsidR="005D1DD0">
        <w:rPr>
          <w:rFonts w:ascii="Times New Roman" w:hAnsi="Times New Roman" w:cs="Times New Roman"/>
          <w:sz w:val="24"/>
          <w:szCs w:val="24"/>
        </w:rPr>
        <w:t>a</w:t>
      </w:r>
      <w:r w:rsidR="006C1D61">
        <w:rPr>
          <w:rFonts w:ascii="Times New Roman" w:hAnsi="Times New Roman" w:cs="Times New Roman"/>
          <w:sz w:val="24"/>
          <w:szCs w:val="24"/>
        </w:rPr>
        <w:t xml:space="preserve">), technology is an effective way to captivate </w:t>
      </w:r>
      <w:r w:rsidR="00834212">
        <w:rPr>
          <w:rFonts w:ascii="Times New Roman" w:hAnsi="Times New Roman" w:cs="Times New Roman"/>
          <w:sz w:val="24"/>
          <w:szCs w:val="24"/>
        </w:rPr>
        <w:t>learner’s</w:t>
      </w:r>
      <w:r w:rsidR="006C1D61">
        <w:rPr>
          <w:rFonts w:ascii="Times New Roman" w:hAnsi="Times New Roman" w:cs="Times New Roman"/>
          <w:sz w:val="24"/>
          <w:szCs w:val="24"/>
        </w:rPr>
        <w:t xml:space="preserve"> attention</w:t>
      </w:r>
      <w:r w:rsidR="001253CF">
        <w:rPr>
          <w:rFonts w:ascii="Times New Roman" w:hAnsi="Times New Roman" w:cs="Times New Roman"/>
          <w:sz w:val="24"/>
          <w:szCs w:val="24"/>
        </w:rPr>
        <w:t>.</w:t>
      </w:r>
      <w:r w:rsidR="006C1D61">
        <w:rPr>
          <w:rFonts w:ascii="Times New Roman" w:hAnsi="Times New Roman" w:cs="Times New Roman"/>
          <w:sz w:val="24"/>
          <w:szCs w:val="24"/>
        </w:rPr>
        <w:t xml:space="preserve"> </w:t>
      </w:r>
      <w:r w:rsidR="001253CF">
        <w:rPr>
          <w:rFonts w:ascii="Times New Roman" w:hAnsi="Times New Roman" w:cs="Times New Roman"/>
          <w:sz w:val="24"/>
          <w:szCs w:val="24"/>
        </w:rPr>
        <w:t xml:space="preserve">Conversely, </w:t>
      </w:r>
      <w:r w:rsidR="00253348">
        <w:rPr>
          <w:rFonts w:ascii="Times New Roman" w:hAnsi="Times New Roman" w:cs="Times New Roman"/>
          <w:sz w:val="24"/>
          <w:szCs w:val="24"/>
        </w:rPr>
        <w:t xml:space="preserve">Norvig (2003) points out controversially that Power point presentations can reduce the effectiveness of the teacher class exchange when discussing a topic. This notion suggests that </w:t>
      </w:r>
      <w:r w:rsidR="001253CF">
        <w:rPr>
          <w:rFonts w:ascii="Times New Roman" w:hAnsi="Times New Roman" w:cs="Times New Roman"/>
          <w:sz w:val="24"/>
          <w:szCs w:val="24"/>
        </w:rPr>
        <w:t>student</w:t>
      </w:r>
      <w:r w:rsidR="00253348">
        <w:rPr>
          <w:rFonts w:ascii="Times New Roman" w:hAnsi="Times New Roman" w:cs="Times New Roman"/>
          <w:sz w:val="24"/>
          <w:szCs w:val="24"/>
        </w:rPr>
        <w:t xml:space="preserve"> attention could be transfixed on the </w:t>
      </w:r>
      <w:r w:rsidR="0012010A">
        <w:rPr>
          <w:rFonts w:ascii="Times New Roman" w:hAnsi="Times New Roman" w:cs="Times New Roman"/>
          <w:sz w:val="24"/>
          <w:szCs w:val="24"/>
        </w:rPr>
        <w:t>PowerPoint</w:t>
      </w:r>
      <w:r w:rsidR="00253348">
        <w:rPr>
          <w:rFonts w:ascii="Times New Roman" w:hAnsi="Times New Roman" w:cs="Times New Roman"/>
          <w:sz w:val="24"/>
          <w:szCs w:val="24"/>
        </w:rPr>
        <w:t xml:space="preserve"> </w:t>
      </w:r>
      <w:r w:rsidR="0012010A">
        <w:rPr>
          <w:rFonts w:ascii="Times New Roman" w:hAnsi="Times New Roman" w:cs="Times New Roman"/>
          <w:sz w:val="24"/>
          <w:szCs w:val="24"/>
        </w:rPr>
        <w:t>screen rather than on the Teacher</w:t>
      </w:r>
      <w:r w:rsidR="001253CF">
        <w:rPr>
          <w:rFonts w:ascii="Times New Roman" w:hAnsi="Times New Roman" w:cs="Times New Roman"/>
          <w:sz w:val="24"/>
          <w:szCs w:val="24"/>
        </w:rPr>
        <w:t>.</w:t>
      </w:r>
      <w:r w:rsidR="00847B1B">
        <w:rPr>
          <w:rFonts w:ascii="Times New Roman" w:hAnsi="Times New Roman" w:cs="Times New Roman"/>
          <w:sz w:val="24"/>
          <w:szCs w:val="24"/>
        </w:rPr>
        <w:t xml:space="preserve"> </w:t>
      </w:r>
      <w:r w:rsidR="001253CF">
        <w:rPr>
          <w:rFonts w:ascii="Times New Roman" w:hAnsi="Times New Roman" w:cs="Times New Roman"/>
          <w:sz w:val="24"/>
          <w:szCs w:val="24"/>
        </w:rPr>
        <w:t>T</w:t>
      </w:r>
      <w:r w:rsidR="00847B1B">
        <w:rPr>
          <w:rFonts w:ascii="Times New Roman" w:hAnsi="Times New Roman" w:cs="Times New Roman"/>
          <w:sz w:val="24"/>
          <w:szCs w:val="24"/>
        </w:rPr>
        <w:t>his gave me reason to second guess my thought choices,</w:t>
      </w:r>
      <w:r w:rsidR="0012010A">
        <w:rPr>
          <w:rFonts w:ascii="Times New Roman" w:hAnsi="Times New Roman" w:cs="Times New Roman"/>
          <w:sz w:val="24"/>
          <w:szCs w:val="24"/>
        </w:rPr>
        <w:t xml:space="preserve"> however there is also the factor that learning is</w:t>
      </w:r>
      <w:r w:rsidR="00694A7A">
        <w:rPr>
          <w:rFonts w:ascii="Times New Roman" w:hAnsi="Times New Roman" w:cs="Times New Roman"/>
          <w:sz w:val="24"/>
          <w:szCs w:val="24"/>
        </w:rPr>
        <w:t xml:space="preserve"> also</w:t>
      </w:r>
      <w:r w:rsidR="0012010A">
        <w:rPr>
          <w:rFonts w:ascii="Times New Roman" w:hAnsi="Times New Roman" w:cs="Times New Roman"/>
          <w:sz w:val="24"/>
          <w:szCs w:val="24"/>
        </w:rPr>
        <w:t xml:space="preserve"> undertaken auditory and not just visually.</w:t>
      </w:r>
      <w:r w:rsidR="00253348">
        <w:rPr>
          <w:rFonts w:ascii="Times New Roman" w:hAnsi="Times New Roman" w:cs="Times New Roman"/>
          <w:sz w:val="24"/>
          <w:szCs w:val="24"/>
        </w:rPr>
        <w:t xml:space="preserve"> </w:t>
      </w:r>
      <w:r w:rsidR="00C01EE1">
        <w:rPr>
          <w:rFonts w:ascii="Times New Roman" w:hAnsi="Times New Roman" w:cs="Times New Roman"/>
          <w:sz w:val="24"/>
          <w:szCs w:val="24"/>
        </w:rPr>
        <w:t xml:space="preserve">The </w:t>
      </w:r>
      <w:r w:rsidR="000B40AF">
        <w:rPr>
          <w:rFonts w:ascii="Times New Roman" w:hAnsi="Times New Roman" w:cs="Times New Roman"/>
          <w:sz w:val="24"/>
          <w:szCs w:val="24"/>
        </w:rPr>
        <w:t>slides only held</w:t>
      </w:r>
      <w:r w:rsidR="00C01EE1">
        <w:rPr>
          <w:rFonts w:ascii="Times New Roman" w:hAnsi="Times New Roman" w:cs="Times New Roman"/>
          <w:sz w:val="24"/>
          <w:szCs w:val="24"/>
        </w:rPr>
        <w:t xml:space="preserve"> limited information</w:t>
      </w:r>
      <w:r w:rsidR="000B40AF">
        <w:rPr>
          <w:rFonts w:ascii="Times New Roman" w:hAnsi="Times New Roman" w:cs="Times New Roman"/>
          <w:sz w:val="24"/>
          <w:szCs w:val="24"/>
        </w:rPr>
        <w:t>,</w:t>
      </w:r>
      <w:r w:rsidR="00C01EE1">
        <w:rPr>
          <w:rFonts w:ascii="Times New Roman" w:hAnsi="Times New Roman" w:cs="Times New Roman"/>
          <w:sz w:val="24"/>
          <w:szCs w:val="24"/>
        </w:rPr>
        <w:t xml:space="preserve"> as my strategies were to facilitate learning through small amounts of information that I fed to the class</w:t>
      </w:r>
      <w:r w:rsidR="000B1FF7">
        <w:rPr>
          <w:rFonts w:ascii="Times New Roman" w:hAnsi="Times New Roman" w:cs="Times New Roman"/>
          <w:sz w:val="24"/>
          <w:szCs w:val="24"/>
        </w:rPr>
        <w:t xml:space="preserve"> verbally and not </w:t>
      </w:r>
      <w:r w:rsidR="00373743">
        <w:rPr>
          <w:rFonts w:ascii="Times New Roman" w:hAnsi="Times New Roman" w:cs="Times New Roman"/>
          <w:sz w:val="24"/>
          <w:szCs w:val="24"/>
        </w:rPr>
        <w:t xml:space="preserve">just </w:t>
      </w:r>
      <w:r w:rsidR="000B1FF7">
        <w:rPr>
          <w:rFonts w:ascii="Times New Roman" w:hAnsi="Times New Roman" w:cs="Times New Roman"/>
          <w:sz w:val="24"/>
          <w:szCs w:val="24"/>
        </w:rPr>
        <w:t>through the class viewing</w:t>
      </w:r>
      <w:r w:rsidR="007A70E0">
        <w:rPr>
          <w:rFonts w:ascii="Times New Roman" w:hAnsi="Times New Roman" w:cs="Times New Roman"/>
          <w:sz w:val="24"/>
          <w:szCs w:val="24"/>
        </w:rPr>
        <w:t>.</w:t>
      </w:r>
      <w:r w:rsidR="000B40AF">
        <w:rPr>
          <w:rFonts w:ascii="Times New Roman" w:hAnsi="Times New Roman" w:cs="Times New Roman"/>
          <w:sz w:val="24"/>
          <w:szCs w:val="24"/>
        </w:rPr>
        <w:t xml:space="preserve"> I felt that this encouraged the learners to give their opinions, share their knowledge alongside</w:t>
      </w:r>
      <w:r w:rsidR="00C01EE1">
        <w:rPr>
          <w:rFonts w:ascii="Times New Roman" w:hAnsi="Times New Roman" w:cs="Times New Roman"/>
          <w:sz w:val="24"/>
          <w:szCs w:val="24"/>
        </w:rPr>
        <w:t xml:space="preserve"> </w:t>
      </w:r>
      <w:r w:rsidR="000B40AF">
        <w:rPr>
          <w:rFonts w:ascii="Times New Roman" w:hAnsi="Times New Roman" w:cs="Times New Roman"/>
          <w:sz w:val="24"/>
          <w:szCs w:val="24"/>
        </w:rPr>
        <w:t xml:space="preserve">grasp opinions and knowledge not just from myself but also class peers. </w:t>
      </w:r>
      <w:r w:rsidR="00C01EE1">
        <w:rPr>
          <w:rFonts w:ascii="Times New Roman" w:hAnsi="Times New Roman" w:cs="Times New Roman"/>
          <w:sz w:val="24"/>
          <w:szCs w:val="24"/>
        </w:rPr>
        <w:t>The slides were there to give an indication to the learners of the talking points that were about to be discussed with the</w:t>
      </w:r>
      <w:r w:rsidR="00CB56EB">
        <w:rPr>
          <w:rFonts w:ascii="Times New Roman" w:hAnsi="Times New Roman" w:cs="Times New Roman"/>
          <w:sz w:val="24"/>
          <w:szCs w:val="24"/>
        </w:rPr>
        <w:t>m</w:t>
      </w:r>
      <w:r w:rsidR="00C01EE1">
        <w:rPr>
          <w:rFonts w:ascii="Times New Roman" w:hAnsi="Times New Roman" w:cs="Times New Roman"/>
          <w:sz w:val="24"/>
          <w:szCs w:val="24"/>
        </w:rPr>
        <w:t xml:space="preserve">. I felt that each slide kept their attention as they were anticipating the arrival of </w:t>
      </w:r>
      <w:r w:rsidR="00CB56EB">
        <w:rPr>
          <w:rFonts w:ascii="Times New Roman" w:hAnsi="Times New Roman" w:cs="Times New Roman"/>
          <w:sz w:val="24"/>
          <w:szCs w:val="24"/>
        </w:rPr>
        <w:t>the next</w:t>
      </w:r>
      <w:r w:rsidR="00C01EE1">
        <w:rPr>
          <w:rFonts w:ascii="Times New Roman" w:hAnsi="Times New Roman" w:cs="Times New Roman"/>
          <w:sz w:val="24"/>
          <w:szCs w:val="24"/>
        </w:rPr>
        <w:t xml:space="preserve"> slide.</w:t>
      </w:r>
      <w:r w:rsidR="008D75E1">
        <w:rPr>
          <w:rFonts w:ascii="Times New Roman" w:hAnsi="Times New Roman" w:cs="Times New Roman"/>
          <w:sz w:val="24"/>
          <w:szCs w:val="24"/>
        </w:rPr>
        <w:t xml:space="preserve"> This coincides with Smith (2010</w:t>
      </w:r>
      <w:r w:rsidR="005D1DD0">
        <w:rPr>
          <w:rFonts w:ascii="Times New Roman" w:hAnsi="Times New Roman" w:cs="Times New Roman"/>
          <w:sz w:val="24"/>
          <w:szCs w:val="24"/>
        </w:rPr>
        <w:t>b</w:t>
      </w:r>
      <w:r w:rsidR="008D75E1">
        <w:rPr>
          <w:rFonts w:ascii="Times New Roman" w:hAnsi="Times New Roman" w:cs="Times New Roman"/>
          <w:sz w:val="24"/>
          <w:szCs w:val="24"/>
        </w:rPr>
        <w:t>) who cites that technology is beneficial to learner’s engagement.</w:t>
      </w:r>
      <w:r w:rsidR="00C01EE1">
        <w:rPr>
          <w:rFonts w:ascii="Times New Roman" w:hAnsi="Times New Roman" w:cs="Times New Roman"/>
          <w:sz w:val="24"/>
          <w:szCs w:val="24"/>
        </w:rPr>
        <w:t xml:space="preserve"> </w:t>
      </w:r>
    </w:p>
    <w:p w14:paraId="0429FD60" w14:textId="6A869879" w:rsidR="001237C3" w:rsidRPr="00D55FCD" w:rsidRDefault="001237C3">
      <w:pPr>
        <w:rPr>
          <w:rFonts w:ascii="Times New Roman" w:hAnsi="Times New Roman" w:cs="Times New Roman"/>
          <w:sz w:val="24"/>
          <w:szCs w:val="24"/>
        </w:rPr>
      </w:pPr>
      <w:r>
        <w:rPr>
          <w:rFonts w:ascii="Times New Roman" w:hAnsi="Times New Roman" w:cs="Times New Roman"/>
          <w:sz w:val="24"/>
          <w:szCs w:val="24"/>
        </w:rPr>
        <w:t xml:space="preserve">For learners to grasp the concept of what a Serious Case review is I decided to include in my PowerPoint a short video clip showing highlights of Daniel Pelka, a little boy </w:t>
      </w:r>
      <w:r w:rsidR="00D02288">
        <w:rPr>
          <w:rFonts w:ascii="Times New Roman" w:hAnsi="Times New Roman" w:cs="Times New Roman"/>
          <w:sz w:val="24"/>
          <w:szCs w:val="24"/>
        </w:rPr>
        <w:t>whose</w:t>
      </w:r>
      <w:r>
        <w:rPr>
          <w:rFonts w:ascii="Times New Roman" w:hAnsi="Times New Roman" w:cs="Times New Roman"/>
          <w:sz w:val="24"/>
          <w:szCs w:val="24"/>
        </w:rPr>
        <w:t xml:space="preserve"> young life had been tragically cut short, </w:t>
      </w:r>
      <w:r w:rsidR="00D02288">
        <w:rPr>
          <w:rFonts w:ascii="Times New Roman" w:hAnsi="Times New Roman" w:cs="Times New Roman"/>
          <w:sz w:val="24"/>
          <w:szCs w:val="24"/>
        </w:rPr>
        <w:t>after</w:t>
      </w:r>
      <w:r>
        <w:rPr>
          <w:rFonts w:ascii="Times New Roman" w:hAnsi="Times New Roman" w:cs="Times New Roman"/>
          <w:sz w:val="24"/>
          <w:szCs w:val="24"/>
        </w:rPr>
        <w:t xml:space="preserve"> suffering horrific physical abuse and neglect from his mum and his stepfather. </w:t>
      </w:r>
      <w:r w:rsidR="00D02288">
        <w:rPr>
          <w:rFonts w:ascii="Times New Roman" w:hAnsi="Times New Roman" w:cs="Times New Roman"/>
          <w:sz w:val="24"/>
          <w:szCs w:val="24"/>
        </w:rPr>
        <w:t>The video showed pictures of Daniel rifling through bins for food alongside interviews from all authorities who had dealings with Daniel and his family.</w:t>
      </w:r>
      <w:r w:rsidR="007240EE">
        <w:rPr>
          <w:rFonts w:ascii="Times New Roman" w:hAnsi="Times New Roman" w:cs="Times New Roman"/>
          <w:sz w:val="24"/>
          <w:szCs w:val="24"/>
        </w:rPr>
        <w:t xml:space="preserve"> The </w:t>
      </w:r>
      <w:r w:rsidR="007240EE">
        <w:rPr>
          <w:rFonts w:ascii="Times New Roman" w:hAnsi="Times New Roman" w:cs="Times New Roman"/>
          <w:sz w:val="24"/>
          <w:szCs w:val="24"/>
        </w:rPr>
        <w:lastRenderedPageBreak/>
        <w:t>footage allowed the class to be able to form an opinion alongside understand exactly what a serious case review is.</w:t>
      </w:r>
      <w:r w:rsidR="00B911D6">
        <w:rPr>
          <w:rFonts w:ascii="Times New Roman" w:hAnsi="Times New Roman" w:cs="Times New Roman"/>
          <w:sz w:val="24"/>
          <w:szCs w:val="24"/>
        </w:rPr>
        <w:t xml:space="preserve"> The impact of the film delivered quite a talking point and I felt that without this footage the class would have struggled to grasp the concept of what a Serious Case review </w:t>
      </w:r>
      <w:r w:rsidR="00396FB4">
        <w:rPr>
          <w:rFonts w:ascii="Times New Roman" w:hAnsi="Times New Roman" w:cs="Times New Roman"/>
          <w:sz w:val="24"/>
          <w:szCs w:val="24"/>
        </w:rPr>
        <w:t>is</w:t>
      </w:r>
      <w:r w:rsidR="00B911D6">
        <w:rPr>
          <w:rFonts w:ascii="Times New Roman" w:hAnsi="Times New Roman" w:cs="Times New Roman"/>
          <w:sz w:val="24"/>
          <w:szCs w:val="24"/>
        </w:rPr>
        <w:t>.</w:t>
      </w:r>
      <w:r w:rsidR="00396FB4">
        <w:rPr>
          <w:rFonts w:ascii="Times New Roman" w:hAnsi="Times New Roman" w:cs="Times New Roman"/>
          <w:sz w:val="24"/>
          <w:szCs w:val="24"/>
        </w:rPr>
        <w:t xml:space="preserve"> According to </w:t>
      </w:r>
      <w:r w:rsidR="004401BC">
        <w:rPr>
          <w:rFonts w:ascii="Times New Roman" w:hAnsi="Times New Roman" w:cs="Times New Roman"/>
          <w:sz w:val="24"/>
          <w:szCs w:val="24"/>
        </w:rPr>
        <w:t>Armstrong (2014) the usage of technology in a classroom environment only benefits learners when it delivers quality content.</w:t>
      </w:r>
    </w:p>
    <w:p w14:paraId="19233382" w14:textId="5766A76C" w:rsidR="000320E8" w:rsidRPr="00B076BF" w:rsidRDefault="00B076BF">
      <w:pPr>
        <w:rPr>
          <w:rFonts w:ascii="Times New Roman" w:hAnsi="Times New Roman" w:cs="Times New Roman"/>
          <w:sz w:val="24"/>
          <w:szCs w:val="24"/>
        </w:rPr>
      </w:pPr>
      <w:r w:rsidRPr="00B076BF">
        <w:rPr>
          <w:rFonts w:ascii="Times New Roman" w:hAnsi="Times New Roman" w:cs="Times New Roman"/>
          <w:sz w:val="24"/>
          <w:szCs w:val="24"/>
        </w:rPr>
        <w:t xml:space="preserve">On reflection the </w:t>
      </w:r>
      <w:r>
        <w:rPr>
          <w:rFonts w:ascii="Times New Roman" w:hAnsi="Times New Roman" w:cs="Times New Roman"/>
          <w:sz w:val="24"/>
          <w:szCs w:val="24"/>
        </w:rPr>
        <w:t xml:space="preserve">video clip had given me time to process my thoughts whilst the class were viewing it, furthermore it had given a more informed understanding to the class of what exactly </w:t>
      </w:r>
      <w:r w:rsidR="009155C7">
        <w:rPr>
          <w:rFonts w:ascii="Times New Roman" w:hAnsi="Times New Roman" w:cs="Times New Roman"/>
          <w:sz w:val="24"/>
          <w:szCs w:val="24"/>
        </w:rPr>
        <w:t xml:space="preserve">a Serious case Review entails. Additionally, the class were able to piece together information with the video clip acting as a step by step instruction. </w:t>
      </w:r>
      <w:r w:rsidR="0018637A">
        <w:rPr>
          <w:rFonts w:ascii="Times New Roman" w:hAnsi="Times New Roman" w:cs="Times New Roman"/>
          <w:sz w:val="24"/>
          <w:szCs w:val="24"/>
        </w:rPr>
        <w:t>Without the aide of this footage the class might have struggled to grasp the concept</w:t>
      </w:r>
      <w:r w:rsidR="00836195">
        <w:rPr>
          <w:rFonts w:ascii="Times New Roman" w:hAnsi="Times New Roman" w:cs="Times New Roman"/>
          <w:sz w:val="24"/>
          <w:szCs w:val="24"/>
        </w:rPr>
        <w:t>.</w:t>
      </w:r>
      <w:r w:rsidR="0018637A">
        <w:rPr>
          <w:rFonts w:ascii="Times New Roman" w:hAnsi="Times New Roman" w:cs="Times New Roman"/>
          <w:sz w:val="24"/>
          <w:szCs w:val="24"/>
        </w:rPr>
        <w:t xml:space="preserve"> In hindsight I might have struggled to keep the class focused and on task for longer time periods without the video clip. I have learnt that by using learning strategies such as Power Point and video clips can alter the learning for the class</w:t>
      </w:r>
      <w:r w:rsidR="002840E8">
        <w:rPr>
          <w:rFonts w:ascii="Times New Roman" w:hAnsi="Times New Roman" w:cs="Times New Roman"/>
          <w:sz w:val="24"/>
          <w:szCs w:val="24"/>
        </w:rPr>
        <w:t>,</w:t>
      </w:r>
      <w:r w:rsidR="0018637A">
        <w:rPr>
          <w:rFonts w:ascii="Times New Roman" w:hAnsi="Times New Roman" w:cs="Times New Roman"/>
          <w:sz w:val="24"/>
          <w:szCs w:val="24"/>
        </w:rPr>
        <w:t xml:space="preserve"> </w:t>
      </w:r>
      <w:r w:rsidR="00B8474B">
        <w:rPr>
          <w:rFonts w:ascii="Times New Roman" w:hAnsi="Times New Roman" w:cs="Times New Roman"/>
          <w:sz w:val="24"/>
          <w:szCs w:val="24"/>
        </w:rPr>
        <w:t>additionally enabling myself to deliver a higher calibre of lesson content</w:t>
      </w:r>
      <w:r w:rsidR="002840E8">
        <w:rPr>
          <w:rFonts w:ascii="Times New Roman" w:hAnsi="Times New Roman" w:cs="Times New Roman"/>
          <w:sz w:val="24"/>
          <w:szCs w:val="24"/>
        </w:rPr>
        <w:t xml:space="preserve"> whilst enabling the class to visualise and absorb learning through film and pictures.</w:t>
      </w:r>
    </w:p>
    <w:p w14:paraId="594538DF" w14:textId="77777777" w:rsidR="005E7BE1" w:rsidRDefault="005E7BE1">
      <w:pPr>
        <w:rPr>
          <w:rFonts w:ascii="Times New Roman" w:hAnsi="Times New Roman" w:cs="Times New Roman"/>
          <w:b/>
          <w:sz w:val="32"/>
          <w:szCs w:val="32"/>
        </w:rPr>
      </w:pPr>
    </w:p>
    <w:p w14:paraId="6F335C6D" w14:textId="5AFA8ECD" w:rsidR="0061305A" w:rsidRPr="007507CD" w:rsidRDefault="007507CD">
      <w:pPr>
        <w:rPr>
          <w:rFonts w:ascii="Times New Roman" w:hAnsi="Times New Roman" w:cs="Times New Roman"/>
          <w:b/>
          <w:sz w:val="32"/>
          <w:szCs w:val="32"/>
        </w:rPr>
      </w:pPr>
      <w:r w:rsidRPr="007507CD">
        <w:rPr>
          <w:rFonts w:ascii="Times New Roman" w:hAnsi="Times New Roman" w:cs="Times New Roman"/>
          <w:b/>
          <w:sz w:val="32"/>
          <w:szCs w:val="32"/>
        </w:rPr>
        <w:t>Class Peer’s Feedback</w:t>
      </w:r>
    </w:p>
    <w:p w14:paraId="5B990F72" w14:textId="5693A192" w:rsidR="004A19CB" w:rsidRDefault="007507CD">
      <w:pPr>
        <w:rPr>
          <w:rFonts w:ascii="Times New Roman" w:hAnsi="Times New Roman" w:cs="Times New Roman"/>
          <w:sz w:val="24"/>
          <w:szCs w:val="24"/>
        </w:rPr>
      </w:pPr>
      <w:r>
        <w:rPr>
          <w:rFonts w:ascii="Times New Roman" w:hAnsi="Times New Roman" w:cs="Times New Roman"/>
          <w:sz w:val="24"/>
          <w:szCs w:val="24"/>
        </w:rPr>
        <w:t>I received no negative criticisms or advice from the class</w:t>
      </w:r>
      <w:r w:rsidR="007A70E0">
        <w:rPr>
          <w:rFonts w:ascii="Times New Roman" w:hAnsi="Times New Roman" w:cs="Times New Roman"/>
          <w:sz w:val="24"/>
          <w:szCs w:val="24"/>
        </w:rPr>
        <w:t>.</w:t>
      </w:r>
      <w:r>
        <w:rPr>
          <w:rFonts w:ascii="Times New Roman" w:hAnsi="Times New Roman" w:cs="Times New Roman"/>
          <w:sz w:val="24"/>
          <w:szCs w:val="24"/>
        </w:rPr>
        <w:t xml:space="preserve"> </w:t>
      </w:r>
      <w:r w:rsidR="007A70E0">
        <w:rPr>
          <w:rFonts w:ascii="Times New Roman" w:hAnsi="Times New Roman" w:cs="Times New Roman"/>
          <w:sz w:val="24"/>
          <w:szCs w:val="24"/>
        </w:rPr>
        <w:t>T</w:t>
      </w:r>
      <w:r>
        <w:rPr>
          <w:rFonts w:ascii="Times New Roman" w:hAnsi="Times New Roman" w:cs="Times New Roman"/>
          <w:sz w:val="24"/>
          <w:szCs w:val="24"/>
        </w:rPr>
        <w:t xml:space="preserve">heir comments were all positive, uplifting and complimentary and totally took me by surprise. I had not expected to receive such excellent feedback. Furthermore, I had the same comments from the </w:t>
      </w:r>
      <w:r w:rsidR="001636DB">
        <w:rPr>
          <w:rFonts w:ascii="Times New Roman" w:hAnsi="Times New Roman" w:cs="Times New Roman"/>
          <w:sz w:val="24"/>
          <w:szCs w:val="24"/>
        </w:rPr>
        <w:t>lecturers</w:t>
      </w:r>
      <w:r>
        <w:rPr>
          <w:rFonts w:ascii="Times New Roman" w:hAnsi="Times New Roman" w:cs="Times New Roman"/>
          <w:sz w:val="24"/>
          <w:szCs w:val="24"/>
        </w:rPr>
        <w:t xml:space="preserve"> who were observing me, I did however have one comment from them advising me to practise, practise, practise my voice projection as I had previously informed them that I felt that my voice wobbled during presentations. They did however state that it was not evident within my micro – teach</w:t>
      </w:r>
      <w:r w:rsidR="007A70E0">
        <w:rPr>
          <w:rFonts w:ascii="Times New Roman" w:hAnsi="Times New Roman" w:cs="Times New Roman"/>
          <w:sz w:val="24"/>
          <w:szCs w:val="24"/>
        </w:rPr>
        <w:t>.</w:t>
      </w:r>
      <w:r>
        <w:rPr>
          <w:rFonts w:ascii="Times New Roman" w:hAnsi="Times New Roman" w:cs="Times New Roman"/>
          <w:sz w:val="24"/>
          <w:szCs w:val="24"/>
        </w:rPr>
        <w:t xml:space="preserve"> </w:t>
      </w:r>
      <w:r w:rsidR="007A70E0">
        <w:rPr>
          <w:rFonts w:ascii="Times New Roman" w:hAnsi="Times New Roman" w:cs="Times New Roman"/>
          <w:sz w:val="24"/>
          <w:szCs w:val="24"/>
        </w:rPr>
        <w:t>H</w:t>
      </w:r>
      <w:r>
        <w:rPr>
          <w:rFonts w:ascii="Times New Roman" w:hAnsi="Times New Roman" w:cs="Times New Roman"/>
          <w:sz w:val="24"/>
          <w:szCs w:val="24"/>
        </w:rPr>
        <w:t xml:space="preserve">owever, I </w:t>
      </w:r>
      <w:r w:rsidR="007A70E0">
        <w:rPr>
          <w:rFonts w:ascii="Times New Roman" w:hAnsi="Times New Roman" w:cs="Times New Roman"/>
          <w:sz w:val="24"/>
          <w:szCs w:val="24"/>
        </w:rPr>
        <w:t>will</w:t>
      </w:r>
      <w:r>
        <w:rPr>
          <w:rFonts w:ascii="Times New Roman" w:hAnsi="Times New Roman" w:cs="Times New Roman"/>
          <w:sz w:val="24"/>
          <w:szCs w:val="24"/>
        </w:rPr>
        <w:t xml:space="preserve"> tackle my nerves with practise.</w:t>
      </w:r>
    </w:p>
    <w:p w14:paraId="60D226B6" w14:textId="77777777" w:rsidR="00412830" w:rsidRDefault="00412830">
      <w:pPr>
        <w:rPr>
          <w:rFonts w:ascii="Times New Roman" w:hAnsi="Times New Roman" w:cs="Times New Roman"/>
          <w:sz w:val="24"/>
          <w:szCs w:val="24"/>
        </w:rPr>
      </w:pPr>
    </w:p>
    <w:p w14:paraId="04E1A7BF" w14:textId="7D7B1521" w:rsidR="007507CD" w:rsidRDefault="00412830">
      <w:pPr>
        <w:rPr>
          <w:rFonts w:ascii="Times New Roman" w:hAnsi="Times New Roman" w:cs="Times New Roman"/>
          <w:b/>
          <w:sz w:val="32"/>
          <w:szCs w:val="32"/>
        </w:rPr>
      </w:pPr>
      <w:r w:rsidRPr="00412830">
        <w:rPr>
          <w:rFonts w:ascii="Times New Roman" w:hAnsi="Times New Roman" w:cs="Times New Roman"/>
          <w:b/>
          <w:sz w:val="32"/>
          <w:szCs w:val="32"/>
        </w:rPr>
        <w:t>What Have I Learn</w:t>
      </w:r>
      <w:r w:rsidR="007A70E0">
        <w:rPr>
          <w:rFonts w:ascii="Times New Roman" w:hAnsi="Times New Roman" w:cs="Times New Roman"/>
          <w:b/>
          <w:sz w:val="32"/>
          <w:szCs w:val="32"/>
        </w:rPr>
        <w:t>ed</w:t>
      </w:r>
    </w:p>
    <w:p w14:paraId="6AB580A6" w14:textId="508CEF77" w:rsidR="00412830" w:rsidRDefault="00412830" w:rsidP="00412830">
      <w:pPr>
        <w:pStyle w:val="ListParagraph"/>
        <w:numPr>
          <w:ilvl w:val="0"/>
          <w:numId w:val="2"/>
        </w:numPr>
        <w:rPr>
          <w:rFonts w:ascii="Times New Roman" w:hAnsi="Times New Roman" w:cs="Times New Roman"/>
          <w:sz w:val="24"/>
          <w:szCs w:val="24"/>
        </w:rPr>
      </w:pPr>
      <w:r w:rsidRPr="00412830">
        <w:rPr>
          <w:rFonts w:ascii="Times New Roman" w:hAnsi="Times New Roman" w:cs="Times New Roman"/>
          <w:sz w:val="24"/>
          <w:szCs w:val="24"/>
        </w:rPr>
        <w:t>Plan</w:t>
      </w:r>
      <w:r>
        <w:rPr>
          <w:rFonts w:ascii="Times New Roman" w:hAnsi="Times New Roman" w:cs="Times New Roman"/>
          <w:sz w:val="24"/>
          <w:szCs w:val="24"/>
        </w:rPr>
        <w:t>ning</w:t>
      </w:r>
      <w:r w:rsidRPr="00412830">
        <w:rPr>
          <w:rFonts w:ascii="Times New Roman" w:hAnsi="Times New Roman" w:cs="Times New Roman"/>
          <w:sz w:val="24"/>
          <w:szCs w:val="24"/>
        </w:rPr>
        <w:t xml:space="preserve"> and prepar</w:t>
      </w:r>
      <w:r>
        <w:rPr>
          <w:rFonts w:ascii="Times New Roman" w:hAnsi="Times New Roman" w:cs="Times New Roman"/>
          <w:sz w:val="24"/>
          <w:szCs w:val="24"/>
        </w:rPr>
        <w:t>ation is vital</w:t>
      </w:r>
    </w:p>
    <w:p w14:paraId="49CB8A03" w14:textId="5B87642D" w:rsidR="00412830" w:rsidRDefault="00412830" w:rsidP="00412830">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Plenty of practise will provide confidence</w:t>
      </w:r>
    </w:p>
    <w:p w14:paraId="741AF76C" w14:textId="5C96B19E" w:rsidR="006F09B7" w:rsidRDefault="006F09B7" w:rsidP="00412830">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Technology is a huge benefit within the classroom</w:t>
      </w:r>
    </w:p>
    <w:p w14:paraId="58B71EB1" w14:textId="2C246E80" w:rsidR="00412830" w:rsidRDefault="00412830" w:rsidP="00412830">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Make sure any technologies that you use work</w:t>
      </w:r>
    </w:p>
    <w:p w14:paraId="0CAFEC0F" w14:textId="542BF766" w:rsidR="00412830" w:rsidRDefault="00412830" w:rsidP="00412830">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Always have a back-up plan</w:t>
      </w:r>
    </w:p>
    <w:p w14:paraId="264AE57C" w14:textId="21756028" w:rsidR="00412830" w:rsidRDefault="00412830" w:rsidP="00412830">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lastRenderedPageBreak/>
        <w:t>Remember to breathe</w:t>
      </w:r>
    </w:p>
    <w:p w14:paraId="2EF6941B" w14:textId="392BD17D" w:rsidR="00292BBD" w:rsidRPr="00412830" w:rsidRDefault="000D36FE" w:rsidP="00412830">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Knowledge is power</w:t>
      </w:r>
    </w:p>
    <w:p w14:paraId="61DAF6F5" w14:textId="77777777" w:rsidR="00412830" w:rsidRPr="00412830" w:rsidRDefault="00412830">
      <w:pPr>
        <w:rPr>
          <w:rFonts w:ascii="Times New Roman" w:hAnsi="Times New Roman" w:cs="Times New Roman"/>
          <w:b/>
          <w:sz w:val="32"/>
          <w:szCs w:val="32"/>
        </w:rPr>
      </w:pPr>
    </w:p>
    <w:p w14:paraId="177F7F94" w14:textId="77777777" w:rsidR="0089457D" w:rsidRDefault="0089457D">
      <w:pPr>
        <w:rPr>
          <w:rFonts w:ascii="Times New Roman" w:hAnsi="Times New Roman" w:cs="Times New Roman"/>
          <w:b/>
          <w:sz w:val="32"/>
          <w:szCs w:val="32"/>
          <w:u w:val="single"/>
        </w:rPr>
      </w:pPr>
    </w:p>
    <w:p w14:paraId="7C2A6BFB" w14:textId="77777777" w:rsidR="0089457D" w:rsidRDefault="0089457D">
      <w:pPr>
        <w:rPr>
          <w:rFonts w:ascii="Times New Roman" w:hAnsi="Times New Roman" w:cs="Times New Roman"/>
          <w:b/>
          <w:sz w:val="32"/>
          <w:szCs w:val="32"/>
          <w:u w:val="single"/>
        </w:rPr>
      </w:pPr>
    </w:p>
    <w:p w14:paraId="229579AA" w14:textId="77777777" w:rsidR="0089457D" w:rsidRDefault="0089457D">
      <w:pPr>
        <w:rPr>
          <w:rFonts w:ascii="Times New Roman" w:hAnsi="Times New Roman" w:cs="Times New Roman"/>
          <w:b/>
          <w:sz w:val="32"/>
          <w:szCs w:val="32"/>
          <w:u w:val="single"/>
        </w:rPr>
      </w:pPr>
    </w:p>
    <w:p w14:paraId="6BF71919" w14:textId="77777777" w:rsidR="0089457D" w:rsidRDefault="0089457D">
      <w:pPr>
        <w:rPr>
          <w:rFonts w:ascii="Times New Roman" w:hAnsi="Times New Roman" w:cs="Times New Roman"/>
          <w:b/>
          <w:sz w:val="32"/>
          <w:szCs w:val="32"/>
          <w:u w:val="single"/>
        </w:rPr>
      </w:pPr>
    </w:p>
    <w:p w14:paraId="43DC9ED7" w14:textId="77777777" w:rsidR="0089457D" w:rsidRDefault="0089457D">
      <w:pPr>
        <w:rPr>
          <w:rFonts w:ascii="Times New Roman" w:hAnsi="Times New Roman" w:cs="Times New Roman"/>
          <w:b/>
          <w:sz w:val="32"/>
          <w:szCs w:val="32"/>
          <w:u w:val="single"/>
        </w:rPr>
      </w:pPr>
    </w:p>
    <w:p w14:paraId="338A57DB" w14:textId="77777777" w:rsidR="0089457D" w:rsidRDefault="0089457D">
      <w:pPr>
        <w:rPr>
          <w:rFonts w:ascii="Times New Roman" w:hAnsi="Times New Roman" w:cs="Times New Roman"/>
          <w:b/>
          <w:sz w:val="32"/>
          <w:szCs w:val="32"/>
          <w:u w:val="single"/>
        </w:rPr>
      </w:pPr>
    </w:p>
    <w:p w14:paraId="4436A802" w14:textId="77777777" w:rsidR="0089457D" w:rsidRDefault="0089457D">
      <w:pPr>
        <w:rPr>
          <w:rFonts w:ascii="Times New Roman" w:hAnsi="Times New Roman" w:cs="Times New Roman"/>
          <w:b/>
          <w:sz w:val="32"/>
          <w:szCs w:val="32"/>
          <w:u w:val="single"/>
        </w:rPr>
      </w:pPr>
    </w:p>
    <w:p w14:paraId="215A3B0D" w14:textId="77777777" w:rsidR="0089457D" w:rsidRDefault="0089457D">
      <w:pPr>
        <w:rPr>
          <w:rFonts w:ascii="Times New Roman" w:hAnsi="Times New Roman" w:cs="Times New Roman"/>
          <w:b/>
          <w:sz w:val="32"/>
          <w:szCs w:val="32"/>
          <w:u w:val="single"/>
        </w:rPr>
      </w:pPr>
    </w:p>
    <w:p w14:paraId="715D7592" w14:textId="77777777" w:rsidR="0089457D" w:rsidRDefault="0089457D">
      <w:pPr>
        <w:rPr>
          <w:rFonts w:ascii="Times New Roman" w:hAnsi="Times New Roman" w:cs="Times New Roman"/>
          <w:b/>
          <w:sz w:val="32"/>
          <w:szCs w:val="32"/>
          <w:u w:val="single"/>
        </w:rPr>
      </w:pPr>
    </w:p>
    <w:p w14:paraId="713FF263" w14:textId="77777777" w:rsidR="0089457D" w:rsidRDefault="0089457D">
      <w:pPr>
        <w:rPr>
          <w:rFonts w:ascii="Times New Roman" w:hAnsi="Times New Roman" w:cs="Times New Roman"/>
          <w:b/>
          <w:sz w:val="32"/>
          <w:szCs w:val="32"/>
          <w:u w:val="single"/>
        </w:rPr>
      </w:pPr>
    </w:p>
    <w:p w14:paraId="448566C9" w14:textId="77777777" w:rsidR="0089457D" w:rsidRDefault="0089457D">
      <w:pPr>
        <w:rPr>
          <w:rFonts w:ascii="Times New Roman" w:hAnsi="Times New Roman" w:cs="Times New Roman"/>
          <w:b/>
          <w:sz w:val="32"/>
          <w:szCs w:val="32"/>
          <w:u w:val="single"/>
        </w:rPr>
      </w:pPr>
    </w:p>
    <w:p w14:paraId="3D011EF7" w14:textId="77777777" w:rsidR="0089457D" w:rsidRDefault="0089457D">
      <w:pPr>
        <w:rPr>
          <w:rFonts w:ascii="Times New Roman" w:hAnsi="Times New Roman" w:cs="Times New Roman"/>
          <w:b/>
          <w:sz w:val="32"/>
          <w:szCs w:val="32"/>
          <w:u w:val="single"/>
        </w:rPr>
      </w:pPr>
    </w:p>
    <w:p w14:paraId="7EB86256" w14:textId="77777777" w:rsidR="0089457D" w:rsidRDefault="0089457D">
      <w:pPr>
        <w:rPr>
          <w:rFonts w:ascii="Times New Roman" w:hAnsi="Times New Roman" w:cs="Times New Roman"/>
          <w:b/>
          <w:sz w:val="32"/>
          <w:szCs w:val="32"/>
          <w:u w:val="single"/>
        </w:rPr>
      </w:pPr>
    </w:p>
    <w:p w14:paraId="0792D8F5" w14:textId="77777777" w:rsidR="0089457D" w:rsidRDefault="0089457D">
      <w:pPr>
        <w:rPr>
          <w:rFonts w:ascii="Times New Roman" w:hAnsi="Times New Roman" w:cs="Times New Roman"/>
          <w:b/>
          <w:sz w:val="32"/>
          <w:szCs w:val="32"/>
          <w:u w:val="single"/>
        </w:rPr>
      </w:pPr>
    </w:p>
    <w:p w14:paraId="584CF1EC" w14:textId="77777777" w:rsidR="0089457D" w:rsidRDefault="0089457D">
      <w:pPr>
        <w:rPr>
          <w:rFonts w:ascii="Times New Roman" w:hAnsi="Times New Roman" w:cs="Times New Roman"/>
          <w:b/>
          <w:sz w:val="32"/>
          <w:szCs w:val="32"/>
          <w:u w:val="single"/>
        </w:rPr>
      </w:pPr>
    </w:p>
    <w:p w14:paraId="16986C6C" w14:textId="77777777" w:rsidR="0089457D" w:rsidRDefault="0089457D">
      <w:pPr>
        <w:rPr>
          <w:rFonts w:ascii="Times New Roman" w:hAnsi="Times New Roman" w:cs="Times New Roman"/>
          <w:b/>
          <w:sz w:val="32"/>
          <w:szCs w:val="32"/>
          <w:u w:val="single"/>
        </w:rPr>
      </w:pPr>
    </w:p>
    <w:p w14:paraId="1824F796" w14:textId="77777777" w:rsidR="0089457D" w:rsidRDefault="0089457D">
      <w:pPr>
        <w:rPr>
          <w:rFonts w:ascii="Times New Roman" w:hAnsi="Times New Roman" w:cs="Times New Roman"/>
          <w:b/>
          <w:sz w:val="32"/>
          <w:szCs w:val="32"/>
          <w:u w:val="single"/>
        </w:rPr>
      </w:pPr>
    </w:p>
    <w:p w14:paraId="3716CEA1" w14:textId="77777777" w:rsidR="0089457D" w:rsidRDefault="0089457D">
      <w:pPr>
        <w:rPr>
          <w:rFonts w:ascii="Times New Roman" w:hAnsi="Times New Roman" w:cs="Times New Roman"/>
          <w:b/>
          <w:sz w:val="32"/>
          <w:szCs w:val="32"/>
          <w:u w:val="single"/>
        </w:rPr>
      </w:pPr>
    </w:p>
    <w:p w14:paraId="0DB77A5F" w14:textId="15794A17" w:rsidR="00007ACE" w:rsidRPr="00A66CA1" w:rsidRDefault="00891BFE">
      <w:pPr>
        <w:rPr>
          <w:rFonts w:ascii="Times New Roman" w:hAnsi="Times New Roman" w:cs="Times New Roman"/>
          <w:b/>
          <w:sz w:val="32"/>
          <w:szCs w:val="32"/>
          <w:u w:val="single"/>
        </w:rPr>
      </w:pPr>
      <w:r>
        <w:rPr>
          <w:rFonts w:ascii="Times New Roman" w:hAnsi="Times New Roman" w:cs="Times New Roman"/>
          <w:b/>
          <w:sz w:val="32"/>
          <w:szCs w:val="32"/>
          <w:u w:val="single"/>
        </w:rPr>
        <w:lastRenderedPageBreak/>
        <w:t>R</w:t>
      </w:r>
      <w:r w:rsidR="00007ACE" w:rsidRPr="00A66CA1">
        <w:rPr>
          <w:rFonts w:ascii="Times New Roman" w:hAnsi="Times New Roman" w:cs="Times New Roman"/>
          <w:b/>
          <w:sz w:val="32"/>
          <w:szCs w:val="32"/>
          <w:u w:val="single"/>
        </w:rPr>
        <w:t>eferences</w:t>
      </w:r>
    </w:p>
    <w:p w14:paraId="0D3E20A2" w14:textId="2834BB6C" w:rsidR="00007ACE" w:rsidRDefault="00007ACE" w:rsidP="00007ACE">
      <w:pPr>
        <w:rPr>
          <w:rFonts w:ascii="Times New Roman" w:hAnsi="Times New Roman" w:cs="Times New Roman"/>
          <w:sz w:val="24"/>
          <w:szCs w:val="24"/>
        </w:rPr>
      </w:pPr>
      <w:r>
        <w:rPr>
          <w:rFonts w:ascii="Times New Roman" w:hAnsi="Times New Roman" w:cs="Times New Roman"/>
          <w:sz w:val="24"/>
          <w:szCs w:val="24"/>
        </w:rPr>
        <w:t xml:space="preserve">Afpp.Org, (2017) </w:t>
      </w:r>
      <w:r w:rsidRPr="00B11C67">
        <w:rPr>
          <w:rFonts w:ascii="Times New Roman" w:hAnsi="Times New Roman" w:cs="Times New Roman"/>
          <w:sz w:val="24"/>
          <w:szCs w:val="24"/>
          <w:u w:val="single"/>
        </w:rPr>
        <w:t>John’s Model of Reflection</w:t>
      </w:r>
      <w:r>
        <w:rPr>
          <w:rFonts w:ascii="Times New Roman" w:hAnsi="Times New Roman" w:cs="Times New Roman"/>
          <w:sz w:val="24"/>
          <w:szCs w:val="24"/>
        </w:rPr>
        <w:t>. [online]</w:t>
      </w:r>
      <w:r w:rsidR="00C72306">
        <w:rPr>
          <w:rFonts w:ascii="Times New Roman" w:hAnsi="Times New Roman" w:cs="Times New Roman"/>
          <w:sz w:val="24"/>
          <w:szCs w:val="24"/>
        </w:rPr>
        <w:t xml:space="preserve"> </w:t>
      </w:r>
      <w:r w:rsidR="005E0F28">
        <w:rPr>
          <w:rFonts w:ascii="Times New Roman" w:hAnsi="Times New Roman" w:cs="Times New Roman"/>
          <w:sz w:val="24"/>
          <w:szCs w:val="24"/>
        </w:rPr>
        <w:t>A</w:t>
      </w:r>
      <w:r>
        <w:rPr>
          <w:rFonts w:ascii="Times New Roman" w:hAnsi="Times New Roman" w:cs="Times New Roman"/>
          <w:sz w:val="24"/>
          <w:szCs w:val="24"/>
        </w:rPr>
        <w:t>vailable</w:t>
      </w:r>
      <w:r w:rsidR="005E0F28">
        <w:rPr>
          <w:rFonts w:ascii="Times New Roman" w:hAnsi="Times New Roman" w:cs="Times New Roman"/>
          <w:sz w:val="24"/>
          <w:szCs w:val="24"/>
        </w:rPr>
        <w:t xml:space="preserve"> at </w:t>
      </w:r>
      <w:r w:rsidRPr="00B11C67">
        <w:rPr>
          <w:rFonts w:ascii="Times New Roman" w:hAnsi="Times New Roman" w:cs="Times New Roman"/>
          <w:sz w:val="24"/>
          <w:szCs w:val="24"/>
          <w:u w:val="single"/>
        </w:rPr>
        <w:t>https://www.afpp.org.uk/filegrab/Johnsmodeofrefelection.pdf?ref=45</w:t>
      </w:r>
      <w:r w:rsidRPr="00B11C67">
        <w:rPr>
          <w:rFonts w:ascii="Times New Roman" w:hAnsi="Times New Roman" w:cs="Times New Roman"/>
          <w:sz w:val="24"/>
          <w:szCs w:val="24"/>
        </w:rPr>
        <w:t>(accessed</w:t>
      </w:r>
      <w:r>
        <w:rPr>
          <w:rFonts w:ascii="Times New Roman" w:hAnsi="Times New Roman" w:cs="Times New Roman"/>
          <w:sz w:val="24"/>
          <w:szCs w:val="24"/>
        </w:rPr>
        <w:t xml:space="preserve"> 28th September 2018)</w:t>
      </w:r>
    </w:p>
    <w:p w14:paraId="0A06EBDD" w14:textId="34697EDC" w:rsidR="00792D04" w:rsidRPr="00792D04" w:rsidRDefault="00792D04" w:rsidP="00007ACE">
      <w:pPr>
        <w:rPr>
          <w:rFonts w:ascii="Times New Roman" w:hAnsi="Times New Roman" w:cs="Times New Roman"/>
          <w:sz w:val="24"/>
          <w:szCs w:val="24"/>
        </w:rPr>
      </w:pPr>
      <w:r w:rsidRPr="00792D04">
        <w:rPr>
          <w:rFonts w:ascii="Times New Roman" w:hAnsi="Times New Roman" w:cs="Times New Roman"/>
          <w:sz w:val="24"/>
          <w:szCs w:val="24"/>
        </w:rPr>
        <w:t>A</w:t>
      </w:r>
      <w:r>
        <w:rPr>
          <w:rFonts w:ascii="Times New Roman" w:hAnsi="Times New Roman" w:cs="Times New Roman"/>
          <w:sz w:val="24"/>
          <w:szCs w:val="24"/>
        </w:rPr>
        <w:t>rmstrong</w:t>
      </w:r>
      <w:r w:rsidRPr="00792D04">
        <w:rPr>
          <w:rFonts w:ascii="Times New Roman" w:hAnsi="Times New Roman" w:cs="Times New Roman"/>
          <w:sz w:val="24"/>
          <w:szCs w:val="24"/>
        </w:rPr>
        <w:t xml:space="preserve">, </w:t>
      </w:r>
      <w:r>
        <w:rPr>
          <w:rFonts w:ascii="Times New Roman" w:hAnsi="Times New Roman" w:cs="Times New Roman"/>
          <w:sz w:val="24"/>
          <w:szCs w:val="24"/>
        </w:rPr>
        <w:t>A</w:t>
      </w:r>
      <w:r w:rsidRPr="00792D04">
        <w:rPr>
          <w:rFonts w:ascii="Times New Roman" w:hAnsi="Times New Roman" w:cs="Times New Roman"/>
          <w:sz w:val="24"/>
          <w:szCs w:val="24"/>
        </w:rPr>
        <w:t xml:space="preserve"> "Technology in the Classroom It's Not a Matter of 'If,' but 'When' and 'How'." </w:t>
      </w:r>
      <w:r w:rsidRPr="00792D04">
        <w:rPr>
          <w:rStyle w:val="Emphasis"/>
          <w:rFonts w:ascii="Times New Roman" w:hAnsi="Times New Roman" w:cs="Times New Roman"/>
          <w:i w:val="0"/>
          <w:sz w:val="24"/>
          <w:szCs w:val="24"/>
          <w:u w:val="single"/>
        </w:rPr>
        <w:t>Education Digest</w:t>
      </w:r>
      <w:r>
        <w:rPr>
          <w:rFonts w:ascii="Times New Roman" w:hAnsi="Times New Roman" w:cs="Times New Roman"/>
          <w:sz w:val="24"/>
          <w:szCs w:val="24"/>
        </w:rPr>
        <w:t>.</w:t>
      </w:r>
      <w:r w:rsidRPr="00792D04">
        <w:rPr>
          <w:rFonts w:ascii="Times New Roman" w:hAnsi="Times New Roman" w:cs="Times New Roman"/>
          <w:sz w:val="24"/>
          <w:szCs w:val="24"/>
        </w:rPr>
        <w:t xml:space="preserve"> 79 </w:t>
      </w:r>
      <w:r>
        <w:rPr>
          <w:rFonts w:ascii="Times New Roman" w:hAnsi="Times New Roman" w:cs="Times New Roman"/>
          <w:sz w:val="24"/>
          <w:szCs w:val="24"/>
        </w:rPr>
        <w:t>(</w:t>
      </w:r>
      <w:r w:rsidRPr="00792D04">
        <w:rPr>
          <w:rFonts w:ascii="Times New Roman" w:hAnsi="Times New Roman" w:cs="Times New Roman"/>
          <w:sz w:val="24"/>
          <w:szCs w:val="24"/>
        </w:rPr>
        <w:t>5</w:t>
      </w:r>
      <w:r>
        <w:rPr>
          <w:rFonts w:ascii="Times New Roman" w:hAnsi="Times New Roman" w:cs="Times New Roman"/>
          <w:sz w:val="24"/>
          <w:szCs w:val="24"/>
        </w:rPr>
        <w:t>). p</w:t>
      </w:r>
      <w:r w:rsidRPr="00792D04">
        <w:rPr>
          <w:rFonts w:ascii="Times New Roman" w:hAnsi="Times New Roman" w:cs="Times New Roman"/>
          <w:sz w:val="24"/>
          <w:szCs w:val="24"/>
        </w:rPr>
        <w:t xml:space="preserve"> 39-46. </w:t>
      </w:r>
    </w:p>
    <w:p w14:paraId="3C41BED6" w14:textId="76704500" w:rsidR="004A2AA6" w:rsidRDefault="004A2AA6" w:rsidP="00007ACE">
      <w:pPr>
        <w:rPr>
          <w:rFonts w:ascii="Times New Roman" w:hAnsi="Times New Roman" w:cs="Times New Roman"/>
          <w:sz w:val="24"/>
          <w:szCs w:val="24"/>
        </w:rPr>
      </w:pPr>
      <w:r>
        <w:rPr>
          <w:rFonts w:ascii="Times New Roman" w:hAnsi="Times New Roman" w:cs="Times New Roman"/>
          <w:sz w:val="24"/>
          <w:szCs w:val="24"/>
        </w:rPr>
        <w:t xml:space="preserve">Armitage, </w:t>
      </w:r>
      <w:r w:rsidR="00BC7DF7">
        <w:rPr>
          <w:rFonts w:ascii="Times New Roman" w:hAnsi="Times New Roman" w:cs="Times New Roman"/>
          <w:sz w:val="24"/>
          <w:szCs w:val="24"/>
        </w:rPr>
        <w:t xml:space="preserve">A, Bryant, R, et al, (2007) </w:t>
      </w:r>
      <w:r w:rsidR="00BC7DF7" w:rsidRPr="00B23789">
        <w:rPr>
          <w:rFonts w:ascii="Times New Roman" w:hAnsi="Times New Roman" w:cs="Times New Roman"/>
          <w:sz w:val="24"/>
          <w:szCs w:val="24"/>
          <w:u w:val="single"/>
        </w:rPr>
        <w:t>Teaching and Training in Post – Compulsory Education</w:t>
      </w:r>
      <w:r w:rsidR="00BC7DF7">
        <w:rPr>
          <w:rFonts w:ascii="Times New Roman" w:hAnsi="Times New Roman" w:cs="Times New Roman"/>
          <w:sz w:val="24"/>
          <w:szCs w:val="24"/>
        </w:rPr>
        <w:t>. 3</w:t>
      </w:r>
      <w:r w:rsidR="00BC7DF7" w:rsidRPr="00BC7DF7">
        <w:rPr>
          <w:rFonts w:ascii="Times New Roman" w:hAnsi="Times New Roman" w:cs="Times New Roman"/>
          <w:sz w:val="24"/>
          <w:szCs w:val="24"/>
          <w:vertAlign w:val="superscript"/>
        </w:rPr>
        <w:t>rd</w:t>
      </w:r>
      <w:r w:rsidR="00BC7DF7">
        <w:rPr>
          <w:rFonts w:ascii="Times New Roman" w:hAnsi="Times New Roman" w:cs="Times New Roman"/>
          <w:sz w:val="24"/>
          <w:szCs w:val="24"/>
        </w:rPr>
        <w:t xml:space="preserve"> Edition</w:t>
      </w:r>
      <w:r w:rsidR="00B23789">
        <w:rPr>
          <w:rFonts w:ascii="Times New Roman" w:hAnsi="Times New Roman" w:cs="Times New Roman"/>
          <w:sz w:val="24"/>
          <w:szCs w:val="24"/>
        </w:rPr>
        <w:t>,</w:t>
      </w:r>
      <w:r w:rsidR="00BC7DF7">
        <w:rPr>
          <w:rFonts w:ascii="Times New Roman" w:hAnsi="Times New Roman" w:cs="Times New Roman"/>
          <w:sz w:val="24"/>
          <w:szCs w:val="24"/>
        </w:rPr>
        <w:t xml:space="preserve"> Berkshire</w:t>
      </w:r>
      <w:r w:rsidR="00B23789">
        <w:rPr>
          <w:rFonts w:ascii="Times New Roman" w:hAnsi="Times New Roman" w:cs="Times New Roman"/>
          <w:sz w:val="24"/>
          <w:szCs w:val="24"/>
        </w:rPr>
        <w:t>:</w:t>
      </w:r>
      <w:r w:rsidR="00BC7DF7">
        <w:rPr>
          <w:rFonts w:ascii="Times New Roman" w:hAnsi="Times New Roman" w:cs="Times New Roman"/>
          <w:sz w:val="24"/>
          <w:szCs w:val="24"/>
        </w:rPr>
        <w:t xml:space="preserve"> Open University Press.</w:t>
      </w:r>
    </w:p>
    <w:p w14:paraId="39B89F01" w14:textId="40A20077" w:rsidR="00D05A3C" w:rsidRDefault="00D05A3C" w:rsidP="00007ACE">
      <w:pPr>
        <w:rPr>
          <w:rFonts w:ascii="Times New Roman" w:hAnsi="Times New Roman" w:cs="Times New Roman"/>
          <w:sz w:val="24"/>
          <w:szCs w:val="24"/>
        </w:rPr>
      </w:pPr>
      <w:r>
        <w:rPr>
          <w:rFonts w:ascii="Times New Roman" w:hAnsi="Times New Roman" w:cs="Times New Roman"/>
          <w:sz w:val="24"/>
          <w:szCs w:val="24"/>
        </w:rPr>
        <w:t xml:space="preserve">Bulger, S, Mohr, D &amp; Walls, R, (2002) Stack the Deck in Favour of Your Students by Using the Four Acres of Effective Teaching. </w:t>
      </w:r>
      <w:r w:rsidRPr="000F6F15">
        <w:rPr>
          <w:rFonts w:ascii="Times New Roman" w:hAnsi="Times New Roman" w:cs="Times New Roman"/>
          <w:sz w:val="24"/>
          <w:szCs w:val="24"/>
          <w:u w:val="single"/>
        </w:rPr>
        <w:t>The Journal of Effective Teaching</w:t>
      </w:r>
      <w:r>
        <w:rPr>
          <w:rFonts w:ascii="Times New Roman" w:hAnsi="Times New Roman" w:cs="Times New Roman"/>
          <w:sz w:val="24"/>
          <w:szCs w:val="24"/>
        </w:rPr>
        <w:t xml:space="preserve">. </w:t>
      </w:r>
      <w:r w:rsidR="00D32B26">
        <w:rPr>
          <w:rFonts w:ascii="Times New Roman" w:hAnsi="Times New Roman" w:cs="Times New Roman"/>
          <w:sz w:val="24"/>
          <w:szCs w:val="24"/>
        </w:rPr>
        <w:t>5 (2)</w:t>
      </w:r>
      <w:r w:rsidR="00C01543">
        <w:rPr>
          <w:rFonts w:ascii="Times New Roman" w:hAnsi="Times New Roman" w:cs="Times New Roman"/>
          <w:sz w:val="24"/>
          <w:szCs w:val="24"/>
        </w:rPr>
        <w:t xml:space="preserve">. p </w:t>
      </w:r>
      <w:r w:rsidR="000F6F15">
        <w:rPr>
          <w:rFonts w:ascii="Times New Roman" w:hAnsi="Times New Roman" w:cs="Times New Roman"/>
          <w:sz w:val="24"/>
          <w:szCs w:val="24"/>
        </w:rPr>
        <w:t>1-7</w:t>
      </w:r>
      <w:r>
        <w:rPr>
          <w:rFonts w:ascii="Times New Roman" w:hAnsi="Times New Roman" w:cs="Times New Roman"/>
          <w:sz w:val="24"/>
          <w:szCs w:val="24"/>
        </w:rPr>
        <w:t xml:space="preserve"> </w:t>
      </w:r>
    </w:p>
    <w:p w14:paraId="2BB7AD33" w14:textId="44980E14" w:rsidR="00A924E0" w:rsidRDefault="00A924E0" w:rsidP="00007ACE">
      <w:pPr>
        <w:rPr>
          <w:rFonts w:ascii="Times New Roman" w:hAnsi="Times New Roman" w:cs="Times New Roman"/>
          <w:sz w:val="24"/>
          <w:szCs w:val="24"/>
        </w:rPr>
      </w:pPr>
      <w:r w:rsidRPr="00A924E0">
        <w:rPr>
          <w:rFonts w:ascii="Times New Roman" w:hAnsi="Times New Roman" w:cs="Times New Roman"/>
          <w:sz w:val="24"/>
          <w:szCs w:val="24"/>
        </w:rPr>
        <w:t xml:space="preserve">Carpenter, T., Fennema, E., Peterson, P., &amp; Carey, D. (1988). Teachers’ pedagogical content knowledge of students' problem solving in elementary arithmetic. </w:t>
      </w:r>
      <w:r w:rsidRPr="00A924E0">
        <w:rPr>
          <w:rFonts w:ascii="Times New Roman" w:hAnsi="Times New Roman" w:cs="Times New Roman"/>
          <w:sz w:val="24"/>
          <w:szCs w:val="24"/>
          <w:u w:val="single"/>
        </w:rPr>
        <w:t>Journal for Research in Mathematics Education,</w:t>
      </w:r>
      <w:r w:rsidRPr="00A924E0">
        <w:rPr>
          <w:rFonts w:ascii="Times New Roman" w:hAnsi="Times New Roman" w:cs="Times New Roman"/>
          <w:sz w:val="24"/>
          <w:szCs w:val="24"/>
        </w:rPr>
        <w:t xml:space="preserve"> 19</w:t>
      </w:r>
      <w:r>
        <w:rPr>
          <w:rFonts w:ascii="Times New Roman" w:hAnsi="Times New Roman" w:cs="Times New Roman"/>
          <w:sz w:val="24"/>
          <w:szCs w:val="24"/>
        </w:rPr>
        <w:t xml:space="preserve"> (5)</w:t>
      </w:r>
      <w:r w:rsidR="00136291">
        <w:rPr>
          <w:rFonts w:ascii="Times New Roman" w:hAnsi="Times New Roman" w:cs="Times New Roman"/>
          <w:sz w:val="24"/>
          <w:szCs w:val="24"/>
        </w:rPr>
        <w:t>. p</w:t>
      </w:r>
      <w:r w:rsidRPr="00A924E0">
        <w:rPr>
          <w:rFonts w:ascii="Times New Roman" w:hAnsi="Times New Roman" w:cs="Times New Roman"/>
          <w:sz w:val="24"/>
          <w:szCs w:val="24"/>
        </w:rPr>
        <w:t xml:space="preserve"> 385-401.</w:t>
      </w:r>
    </w:p>
    <w:p w14:paraId="1860FF38" w14:textId="452F12DA" w:rsidR="00E56BF2" w:rsidRPr="00A924E0" w:rsidRDefault="00E56BF2" w:rsidP="00007ACE">
      <w:pPr>
        <w:rPr>
          <w:rFonts w:ascii="Times New Roman" w:hAnsi="Times New Roman" w:cs="Times New Roman"/>
          <w:sz w:val="24"/>
          <w:szCs w:val="24"/>
        </w:rPr>
      </w:pPr>
      <w:r>
        <w:rPr>
          <w:rFonts w:ascii="Times New Roman" w:hAnsi="Times New Roman" w:cs="Times New Roman"/>
          <w:sz w:val="24"/>
          <w:szCs w:val="24"/>
        </w:rPr>
        <w:t xml:space="preserve">Child, D, (2007) </w:t>
      </w:r>
      <w:r w:rsidRPr="006B1FCC">
        <w:rPr>
          <w:rFonts w:ascii="Times New Roman" w:hAnsi="Times New Roman" w:cs="Times New Roman"/>
          <w:sz w:val="24"/>
          <w:szCs w:val="24"/>
          <w:u w:val="single"/>
        </w:rPr>
        <w:t>Psychology and the Teacher</w:t>
      </w:r>
      <w:r>
        <w:rPr>
          <w:rFonts w:ascii="Times New Roman" w:hAnsi="Times New Roman" w:cs="Times New Roman"/>
          <w:sz w:val="24"/>
          <w:szCs w:val="24"/>
        </w:rPr>
        <w:t xml:space="preserve">. </w:t>
      </w:r>
      <w:r w:rsidR="006B1FCC">
        <w:rPr>
          <w:rFonts w:ascii="Times New Roman" w:hAnsi="Times New Roman" w:cs="Times New Roman"/>
          <w:sz w:val="24"/>
          <w:szCs w:val="24"/>
        </w:rPr>
        <w:t>8</w:t>
      </w:r>
      <w:r w:rsidR="006B1FCC" w:rsidRPr="006B1FCC">
        <w:rPr>
          <w:rFonts w:ascii="Times New Roman" w:hAnsi="Times New Roman" w:cs="Times New Roman"/>
          <w:sz w:val="24"/>
          <w:szCs w:val="24"/>
          <w:vertAlign w:val="superscript"/>
        </w:rPr>
        <w:t>th</w:t>
      </w:r>
      <w:r w:rsidR="006B1FCC">
        <w:rPr>
          <w:rFonts w:ascii="Times New Roman" w:hAnsi="Times New Roman" w:cs="Times New Roman"/>
          <w:sz w:val="24"/>
          <w:szCs w:val="24"/>
        </w:rPr>
        <w:t xml:space="preserve"> Edition, New York: Continuum International Publishing Group</w:t>
      </w:r>
    </w:p>
    <w:p w14:paraId="75F13157" w14:textId="14B415BC" w:rsidR="007F03BC" w:rsidRDefault="007F03BC" w:rsidP="00007ACE">
      <w:pPr>
        <w:rPr>
          <w:rFonts w:ascii="Times New Roman" w:hAnsi="Times New Roman" w:cs="Times New Roman"/>
          <w:sz w:val="24"/>
          <w:szCs w:val="24"/>
        </w:rPr>
      </w:pPr>
      <w:r>
        <w:rPr>
          <w:rFonts w:ascii="Times New Roman" w:hAnsi="Times New Roman" w:cs="Times New Roman"/>
          <w:sz w:val="24"/>
          <w:szCs w:val="24"/>
        </w:rPr>
        <w:t>C</w:t>
      </w:r>
      <w:r w:rsidR="007360E9">
        <w:rPr>
          <w:rFonts w:ascii="Times New Roman" w:hAnsi="Times New Roman" w:cs="Times New Roman"/>
          <w:sz w:val="24"/>
          <w:szCs w:val="24"/>
        </w:rPr>
        <w:t xml:space="preserve">rown </w:t>
      </w:r>
      <w:r>
        <w:rPr>
          <w:rFonts w:ascii="Times New Roman" w:hAnsi="Times New Roman" w:cs="Times New Roman"/>
          <w:sz w:val="24"/>
          <w:szCs w:val="24"/>
        </w:rPr>
        <w:t>P</w:t>
      </w:r>
      <w:r w:rsidR="007360E9">
        <w:rPr>
          <w:rFonts w:ascii="Times New Roman" w:hAnsi="Times New Roman" w:cs="Times New Roman"/>
          <w:sz w:val="24"/>
          <w:szCs w:val="24"/>
        </w:rPr>
        <w:t xml:space="preserve">rosecution </w:t>
      </w:r>
      <w:r>
        <w:rPr>
          <w:rFonts w:ascii="Times New Roman" w:hAnsi="Times New Roman" w:cs="Times New Roman"/>
          <w:sz w:val="24"/>
          <w:szCs w:val="24"/>
        </w:rPr>
        <w:t>S</w:t>
      </w:r>
      <w:r w:rsidR="007360E9">
        <w:rPr>
          <w:rFonts w:ascii="Times New Roman" w:hAnsi="Times New Roman" w:cs="Times New Roman"/>
          <w:sz w:val="24"/>
          <w:szCs w:val="24"/>
        </w:rPr>
        <w:t>ervice</w:t>
      </w:r>
      <w:r>
        <w:rPr>
          <w:rFonts w:ascii="Times New Roman" w:hAnsi="Times New Roman" w:cs="Times New Roman"/>
          <w:sz w:val="24"/>
          <w:szCs w:val="24"/>
        </w:rPr>
        <w:t xml:space="preserve">, GOV.UK. (2017) </w:t>
      </w:r>
      <w:r w:rsidRPr="007F03BC">
        <w:rPr>
          <w:rFonts w:ascii="Times New Roman" w:hAnsi="Times New Roman" w:cs="Times New Roman"/>
          <w:sz w:val="24"/>
          <w:szCs w:val="24"/>
          <w:u w:val="single"/>
        </w:rPr>
        <w:t xml:space="preserve">Serious Case review. </w:t>
      </w:r>
      <w:r w:rsidR="007360E9">
        <w:rPr>
          <w:rFonts w:ascii="Times New Roman" w:hAnsi="Times New Roman" w:cs="Times New Roman"/>
          <w:sz w:val="24"/>
          <w:szCs w:val="24"/>
          <w:u w:val="single"/>
        </w:rPr>
        <w:t>[</w:t>
      </w:r>
      <w:r w:rsidR="006D7A93">
        <w:rPr>
          <w:rFonts w:ascii="Times New Roman" w:hAnsi="Times New Roman" w:cs="Times New Roman"/>
          <w:sz w:val="24"/>
          <w:szCs w:val="24"/>
        </w:rPr>
        <w:t>o</w:t>
      </w:r>
      <w:r>
        <w:rPr>
          <w:rFonts w:ascii="Times New Roman" w:hAnsi="Times New Roman" w:cs="Times New Roman"/>
          <w:sz w:val="24"/>
          <w:szCs w:val="24"/>
        </w:rPr>
        <w:t>nline</w:t>
      </w:r>
      <w:r w:rsidR="007360E9">
        <w:rPr>
          <w:rFonts w:ascii="Times New Roman" w:hAnsi="Times New Roman" w:cs="Times New Roman"/>
          <w:sz w:val="24"/>
          <w:szCs w:val="24"/>
        </w:rPr>
        <w:t>]</w:t>
      </w:r>
      <w:r>
        <w:rPr>
          <w:rFonts w:ascii="Times New Roman" w:hAnsi="Times New Roman" w:cs="Times New Roman"/>
          <w:sz w:val="24"/>
          <w:szCs w:val="24"/>
        </w:rPr>
        <w:t xml:space="preserve"> Available at</w:t>
      </w:r>
      <w:r w:rsidRPr="007F03BC">
        <w:t xml:space="preserve"> </w:t>
      </w:r>
      <w:r w:rsidRPr="00AF409A">
        <w:rPr>
          <w:rStyle w:val="Hyperlink"/>
          <w:rFonts w:ascii="Times New Roman" w:hAnsi="Times New Roman" w:cs="Times New Roman"/>
          <w:color w:val="auto"/>
          <w:sz w:val="24"/>
          <w:szCs w:val="24"/>
        </w:rPr>
        <w:t>https://www.cps.gov.uk/legal-guidance/serious-case-review</w:t>
      </w:r>
      <w:r>
        <w:rPr>
          <w:rFonts w:ascii="Times New Roman" w:hAnsi="Times New Roman" w:cs="Times New Roman"/>
          <w:sz w:val="24"/>
          <w:szCs w:val="24"/>
        </w:rPr>
        <w:t xml:space="preserve"> (</w:t>
      </w:r>
      <w:r w:rsidR="007360E9">
        <w:rPr>
          <w:rFonts w:ascii="Times New Roman" w:hAnsi="Times New Roman" w:cs="Times New Roman"/>
          <w:sz w:val="24"/>
          <w:szCs w:val="24"/>
        </w:rPr>
        <w:t>a</w:t>
      </w:r>
      <w:r>
        <w:rPr>
          <w:rFonts w:ascii="Times New Roman" w:hAnsi="Times New Roman" w:cs="Times New Roman"/>
          <w:sz w:val="24"/>
          <w:szCs w:val="24"/>
        </w:rPr>
        <w:t>ccessed 4th October 2018)</w:t>
      </w:r>
    </w:p>
    <w:p w14:paraId="6BD8662F" w14:textId="6BF1675B" w:rsidR="008E438D" w:rsidRDefault="008E438D" w:rsidP="00007ACE">
      <w:pPr>
        <w:rPr>
          <w:rFonts w:ascii="Times New Roman" w:hAnsi="Times New Roman" w:cs="Times New Roman"/>
          <w:sz w:val="24"/>
          <w:szCs w:val="24"/>
        </w:rPr>
      </w:pPr>
      <w:r>
        <w:rPr>
          <w:rFonts w:ascii="Times New Roman" w:hAnsi="Times New Roman" w:cs="Times New Roman"/>
          <w:sz w:val="24"/>
          <w:szCs w:val="24"/>
        </w:rPr>
        <w:t xml:space="preserve">Dobelli, R, (2013) News is bad for you – and giving up reading it will make you happier. </w:t>
      </w:r>
      <w:r w:rsidRPr="00EE584D">
        <w:rPr>
          <w:rFonts w:ascii="Times New Roman" w:hAnsi="Times New Roman" w:cs="Times New Roman"/>
          <w:sz w:val="24"/>
          <w:szCs w:val="24"/>
          <w:u w:val="single"/>
        </w:rPr>
        <w:t xml:space="preserve">The Guardian. </w:t>
      </w:r>
      <w:r>
        <w:rPr>
          <w:rFonts w:ascii="Times New Roman" w:hAnsi="Times New Roman" w:cs="Times New Roman"/>
          <w:sz w:val="24"/>
          <w:szCs w:val="24"/>
        </w:rPr>
        <w:t>12</w:t>
      </w:r>
      <w:r w:rsidRPr="008E438D">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2013.</w:t>
      </w:r>
      <w:r w:rsidR="00DB7075">
        <w:rPr>
          <w:rFonts w:ascii="Times New Roman" w:hAnsi="Times New Roman" w:cs="Times New Roman"/>
          <w:sz w:val="24"/>
          <w:szCs w:val="24"/>
        </w:rPr>
        <w:t xml:space="preserve"> [online] </w:t>
      </w:r>
      <w:r w:rsidR="00EE584D">
        <w:rPr>
          <w:rFonts w:ascii="Times New Roman" w:hAnsi="Times New Roman" w:cs="Times New Roman"/>
          <w:sz w:val="24"/>
          <w:szCs w:val="24"/>
        </w:rPr>
        <w:t>Available</w:t>
      </w:r>
      <w:r w:rsidR="00DB7075">
        <w:rPr>
          <w:rFonts w:ascii="Times New Roman" w:hAnsi="Times New Roman" w:cs="Times New Roman"/>
          <w:sz w:val="24"/>
          <w:szCs w:val="24"/>
        </w:rPr>
        <w:t xml:space="preserve"> </w:t>
      </w:r>
      <w:r w:rsidR="00EE584D">
        <w:rPr>
          <w:rFonts w:ascii="Times New Roman" w:hAnsi="Times New Roman" w:cs="Times New Roman"/>
          <w:sz w:val="24"/>
          <w:szCs w:val="24"/>
        </w:rPr>
        <w:t xml:space="preserve">at: </w:t>
      </w:r>
      <w:r w:rsidR="00EE584D" w:rsidRPr="00AF409A">
        <w:rPr>
          <w:rStyle w:val="Hyperlink"/>
          <w:rFonts w:ascii="Times New Roman" w:hAnsi="Times New Roman" w:cs="Times New Roman"/>
          <w:color w:val="auto"/>
          <w:sz w:val="24"/>
          <w:szCs w:val="24"/>
        </w:rPr>
        <w:t>https://www.theguardian.com/media/2013/apr/12/news-is-bad-rolf-dobelli</w:t>
      </w:r>
      <w:r w:rsidR="00EE584D">
        <w:rPr>
          <w:rFonts w:ascii="Times New Roman" w:hAnsi="Times New Roman" w:cs="Times New Roman"/>
          <w:sz w:val="24"/>
          <w:szCs w:val="24"/>
        </w:rPr>
        <w:t xml:space="preserve"> (Accessed 8th October 2018)</w:t>
      </w:r>
    </w:p>
    <w:p w14:paraId="36E98573" w14:textId="77777777" w:rsidR="00A924E0" w:rsidRDefault="00A924E0" w:rsidP="00A924E0">
      <w:pPr>
        <w:rPr>
          <w:rFonts w:ascii="Times New Roman" w:hAnsi="Times New Roman" w:cs="Times New Roman"/>
          <w:sz w:val="24"/>
          <w:szCs w:val="24"/>
        </w:rPr>
      </w:pPr>
      <w:r>
        <w:rPr>
          <w:rFonts w:ascii="Times New Roman" w:hAnsi="Times New Roman" w:cs="Times New Roman"/>
          <w:sz w:val="24"/>
          <w:szCs w:val="24"/>
        </w:rPr>
        <w:t xml:space="preserve">Garfield, S, (2014) </w:t>
      </w:r>
      <w:r w:rsidRPr="0041451E">
        <w:rPr>
          <w:rFonts w:ascii="Times New Roman" w:hAnsi="Times New Roman" w:cs="Times New Roman"/>
          <w:sz w:val="24"/>
          <w:szCs w:val="24"/>
          <w:u w:val="single"/>
        </w:rPr>
        <w:t>15 Knowledge Management Benefits.</w:t>
      </w:r>
      <w:r>
        <w:rPr>
          <w:rFonts w:ascii="Times New Roman" w:hAnsi="Times New Roman" w:cs="Times New Roman"/>
          <w:sz w:val="24"/>
          <w:szCs w:val="24"/>
        </w:rPr>
        <w:t xml:space="preserve"> [online]. Available at </w:t>
      </w:r>
      <w:r w:rsidRPr="00C72306">
        <w:rPr>
          <w:rFonts w:ascii="Times New Roman" w:hAnsi="Times New Roman" w:cs="Times New Roman"/>
          <w:sz w:val="24"/>
          <w:szCs w:val="24"/>
          <w:u w:val="single"/>
        </w:rPr>
        <w:t>https://www.linkedin.com/pulse/20140811204044-2500783-15-knowledge-management-benefits</w:t>
      </w:r>
      <w:r>
        <w:rPr>
          <w:rFonts w:ascii="Times New Roman" w:hAnsi="Times New Roman" w:cs="Times New Roman"/>
          <w:sz w:val="24"/>
          <w:szCs w:val="24"/>
        </w:rPr>
        <w:t xml:space="preserve"> (Accessed 3</w:t>
      </w:r>
      <w:r w:rsidRPr="0041451E">
        <w:rPr>
          <w:rFonts w:ascii="Times New Roman" w:hAnsi="Times New Roman" w:cs="Times New Roman"/>
          <w:sz w:val="24"/>
          <w:szCs w:val="24"/>
          <w:vertAlign w:val="superscript"/>
        </w:rPr>
        <w:t>rd</w:t>
      </w:r>
      <w:r>
        <w:rPr>
          <w:rFonts w:ascii="Times New Roman" w:hAnsi="Times New Roman" w:cs="Times New Roman"/>
          <w:sz w:val="24"/>
          <w:szCs w:val="24"/>
        </w:rPr>
        <w:t xml:space="preserve"> October 2018) </w:t>
      </w:r>
    </w:p>
    <w:p w14:paraId="1F047116" w14:textId="1FEF32DC" w:rsidR="005D0073" w:rsidRDefault="005D0073" w:rsidP="00007ACE">
      <w:pPr>
        <w:rPr>
          <w:rFonts w:ascii="Times New Roman" w:hAnsi="Times New Roman" w:cs="Times New Roman"/>
          <w:sz w:val="24"/>
          <w:szCs w:val="24"/>
        </w:rPr>
      </w:pPr>
      <w:r>
        <w:rPr>
          <w:rFonts w:ascii="Times New Roman" w:hAnsi="Times New Roman" w:cs="Times New Roman"/>
          <w:sz w:val="24"/>
          <w:szCs w:val="24"/>
        </w:rPr>
        <w:t xml:space="preserve">GOV.UK, (2015) </w:t>
      </w:r>
      <w:r w:rsidRPr="00564DA6">
        <w:rPr>
          <w:rFonts w:ascii="Times New Roman" w:hAnsi="Times New Roman" w:cs="Times New Roman"/>
          <w:sz w:val="24"/>
          <w:szCs w:val="24"/>
          <w:u w:val="single"/>
        </w:rPr>
        <w:t xml:space="preserve">2010 to 2015 </w:t>
      </w:r>
      <w:r w:rsidR="006D7A93">
        <w:rPr>
          <w:rFonts w:ascii="Times New Roman" w:hAnsi="Times New Roman" w:cs="Times New Roman"/>
          <w:sz w:val="24"/>
          <w:szCs w:val="24"/>
          <w:u w:val="single"/>
        </w:rPr>
        <w:t>G</w:t>
      </w:r>
      <w:r w:rsidRPr="00564DA6">
        <w:rPr>
          <w:rFonts w:ascii="Times New Roman" w:hAnsi="Times New Roman" w:cs="Times New Roman"/>
          <w:sz w:val="24"/>
          <w:szCs w:val="24"/>
          <w:u w:val="single"/>
        </w:rPr>
        <w:t>overnment policy: children’s social workers</w:t>
      </w:r>
      <w:r>
        <w:rPr>
          <w:rFonts w:ascii="Times New Roman" w:hAnsi="Times New Roman" w:cs="Times New Roman"/>
          <w:sz w:val="24"/>
          <w:szCs w:val="24"/>
        </w:rPr>
        <w:t xml:space="preserve">. </w:t>
      </w:r>
      <w:r w:rsidR="006D7A93">
        <w:rPr>
          <w:rFonts w:ascii="Times New Roman" w:hAnsi="Times New Roman" w:cs="Times New Roman"/>
          <w:sz w:val="24"/>
          <w:szCs w:val="24"/>
        </w:rPr>
        <w:t>[o</w:t>
      </w:r>
      <w:r>
        <w:rPr>
          <w:rFonts w:ascii="Times New Roman" w:hAnsi="Times New Roman" w:cs="Times New Roman"/>
          <w:sz w:val="24"/>
          <w:szCs w:val="24"/>
        </w:rPr>
        <w:t>nline</w:t>
      </w:r>
      <w:r w:rsidR="006D7A93">
        <w:rPr>
          <w:rFonts w:ascii="Times New Roman" w:hAnsi="Times New Roman" w:cs="Times New Roman"/>
          <w:sz w:val="24"/>
          <w:szCs w:val="24"/>
        </w:rPr>
        <w:t>].</w:t>
      </w:r>
      <w:r>
        <w:rPr>
          <w:rFonts w:ascii="Times New Roman" w:hAnsi="Times New Roman" w:cs="Times New Roman"/>
          <w:sz w:val="24"/>
          <w:szCs w:val="24"/>
        </w:rPr>
        <w:t xml:space="preserve"> Available at </w:t>
      </w:r>
      <w:hyperlink r:id="rId8" w:history="1">
        <w:r w:rsidRPr="00AF409A">
          <w:rPr>
            <w:rStyle w:val="Hyperlink"/>
            <w:rFonts w:ascii="Times New Roman" w:hAnsi="Times New Roman" w:cs="Times New Roman"/>
            <w:color w:val="auto"/>
            <w:sz w:val="24"/>
            <w:szCs w:val="24"/>
          </w:rPr>
          <w:t>https://www.gov.uk/government/publications/2010-to-2015-government-policy-childrens-social-workers/2010-to-2015-government-policy-childrens-social-workers</w:t>
        </w:r>
      </w:hyperlink>
      <w:r>
        <w:rPr>
          <w:rFonts w:ascii="Times New Roman" w:hAnsi="Times New Roman" w:cs="Times New Roman"/>
          <w:sz w:val="24"/>
          <w:szCs w:val="24"/>
        </w:rPr>
        <w:t xml:space="preserve"> </w:t>
      </w:r>
      <w:r w:rsidR="00564DA6">
        <w:rPr>
          <w:rFonts w:ascii="Times New Roman" w:hAnsi="Times New Roman" w:cs="Times New Roman"/>
          <w:sz w:val="24"/>
          <w:szCs w:val="24"/>
        </w:rPr>
        <w:t>(</w:t>
      </w:r>
      <w:r w:rsidR="006D7A93">
        <w:rPr>
          <w:rFonts w:ascii="Times New Roman" w:hAnsi="Times New Roman" w:cs="Times New Roman"/>
          <w:sz w:val="24"/>
          <w:szCs w:val="24"/>
        </w:rPr>
        <w:t>a</w:t>
      </w:r>
      <w:r w:rsidR="00564DA6">
        <w:rPr>
          <w:rFonts w:ascii="Times New Roman" w:hAnsi="Times New Roman" w:cs="Times New Roman"/>
          <w:sz w:val="24"/>
          <w:szCs w:val="24"/>
        </w:rPr>
        <w:t>ccessed 1st October 2018)</w:t>
      </w:r>
    </w:p>
    <w:p w14:paraId="367EF7CA" w14:textId="04E658D6" w:rsidR="00B42109" w:rsidRDefault="00B42109" w:rsidP="00007ACE">
      <w:pPr>
        <w:rPr>
          <w:rFonts w:ascii="Times New Roman" w:hAnsi="Times New Roman" w:cs="Times New Roman"/>
          <w:sz w:val="24"/>
          <w:szCs w:val="24"/>
        </w:rPr>
      </w:pPr>
      <w:r>
        <w:rPr>
          <w:rFonts w:ascii="Times New Roman" w:hAnsi="Times New Roman" w:cs="Times New Roman"/>
          <w:sz w:val="24"/>
          <w:szCs w:val="24"/>
        </w:rPr>
        <w:t xml:space="preserve">John, C, (1995) </w:t>
      </w:r>
      <w:r w:rsidRPr="00B42109">
        <w:rPr>
          <w:rFonts w:ascii="Times New Roman" w:hAnsi="Times New Roman" w:cs="Times New Roman"/>
          <w:sz w:val="24"/>
          <w:szCs w:val="24"/>
          <w:u w:val="single"/>
        </w:rPr>
        <w:t>John’s Model of Reflection</w:t>
      </w:r>
      <w:r>
        <w:rPr>
          <w:rFonts w:ascii="Times New Roman" w:hAnsi="Times New Roman" w:cs="Times New Roman"/>
          <w:sz w:val="24"/>
          <w:szCs w:val="24"/>
        </w:rPr>
        <w:t xml:space="preserve">. [online] Available at </w:t>
      </w:r>
      <w:r w:rsidRPr="00AF409A">
        <w:rPr>
          <w:rStyle w:val="Hyperlink"/>
          <w:rFonts w:ascii="Times New Roman" w:hAnsi="Times New Roman" w:cs="Times New Roman"/>
          <w:color w:val="auto"/>
          <w:sz w:val="24"/>
          <w:szCs w:val="24"/>
        </w:rPr>
        <w:t>file:///C:/Users/J/Downloads/Johnsmodelofreflection%20(7).pdf</w:t>
      </w:r>
      <w:r w:rsidRPr="00AF409A">
        <w:rPr>
          <w:rFonts w:ascii="Times New Roman" w:hAnsi="Times New Roman" w:cs="Times New Roman"/>
          <w:sz w:val="24"/>
          <w:szCs w:val="24"/>
        </w:rPr>
        <w:t xml:space="preserve"> </w:t>
      </w:r>
      <w:r>
        <w:rPr>
          <w:rFonts w:ascii="Times New Roman" w:hAnsi="Times New Roman" w:cs="Times New Roman"/>
          <w:sz w:val="24"/>
          <w:szCs w:val="24"/>
        </w:rPr>
        <w:t>(accessed 3</w:t>
      </w:r>
      <w:r w:rsidRPr="00B42109">
        <w:rPr>
          <w:rFonts w:ascii="Times New Roman" w:hAnsi="Times New Roman" w:cs="Times New Roman"/>
          <w:sz w:val="24"/>
          <w:szCs w:val="24"/>
          <w:vertAlign w:val="superscript"/>
        </w:rPr>
        <w:t>rd</w:t>
      </w:r>
      <w:r>
        <w:rPr>
          <w:rFonts w:ascii="Times New Roman" w:hAnsi="Times New Roman" w:cs="Times New Roman"/>
          <w:sz w:val="24"/>
          <w:szCs w:val="24"/>
        </w:rPr>
        <w:t xml:space="preserve"> October 20180</w:t>
      </w:r>
    </w:p>
    <w:p w14:paraId="13EAB401" w14:textId="0C52D4A8" w:rsidR="00C21ABA" w:rsidRDefault="00C21ABA" w:rsidP="00007ACE">
      <w:pPr>
        <w:rPr>
          <w:rFonts w:ascii="Times New Roman" w:hAnsi="Times New Roman" w:cs="Times New Roman"/>
          <w:sz w:val="24"/>
          <w:szCs w:val="24"/>
        </w:rPr>
      </w:pPr>
      <w:r>
        <w:rPr>
          <w:rFonts w:ascii="Times New Roman" w:hAnsi="Times New Roman" w:cs="Times New Roman"/>
          <w:sz w:val="24"/>
          <w:szCs w:val="24"/>
        </w:rPr>
        <w:lastRenderedPageBreak/>
        <w:t xml:space="preserve">Laal, M, &amp; Ghodsi, S, (2012) Benefits of collaborative learning. </w:t>
      </w:r>
      <w:r w:rsidRPr="00C21ABA">
        <w:rPr>
          <w:rFonts w:ascii="Times New Roman" w:hAnsi="Times New Roman" w:cs="Times New Roman"/>
          <w:sz w:val="24"/>
          <w:szCs w:val="24"/>
          <w:u w:val="single"/>
        </w:rPr>
        <w:t>Procedia – Social and Behavioural Sciences.</w:t>
      </w:r>
      <w:r>
        <w:rPr>
          <w:rFonts w:ascii="Times New Roman" w:hAnsi="Times New Roman" w:cs="Times New Roman"/>
          <w:sz w:val="24"/>
          <w:szCs w:val="24"/>
        </w:rPr>
        <w:t xml:space="preserve"> 31, p 48</w:t>
      </w:r>
      <w:bookmarkStart w:id="0" w:name="_GoBack"/>
      <w:bookmarkEnd w:id="0"/>
      <w:r>
        <w:rPr>
          <w:rFonts w:ascii="Times New Roman" w:hAnsi="Times New Roman" w:cs="Times New Roman"/>
          <w:sz w:val="24"/>
          <w:szCs w:val="24"/>
        </w:rPr>
        <w:t>6 - 490</w:t>
      </w:r>
    </w:p>
    <w:p w14:paraId="2A3C01E3" w14:textId="7890D361" w:rsidR="00740D93" w:rsidRDefault="00740D93" w:rsidP="00007ACE">
      <w:pPr>
        <w:rPr>
          <w:rFonts w:ascii="Times New Roman" w:hAnsi="Times New Roman" w:cs="Times New Roman"/>
          <w:spacing w:val="2"/>
          <w:sz w:val="24"/>
          <w:szCs w:val="24"/>
          <w:shd w:val="clear" w:color="auto" w:fill="FCFCFC"/>
        </w:rPr>
      </w:pPr>
      <w:r w:rsidRPr="00740D93">
        <w:rPr>
          <w:rFonts w:ascii="Times New Roman" w:hAnsi="Times New Roman" w:cs="Times New Roman"/>
          <w:spacing w:val="2"/>
          <w:sz w:val="24"/>
          <w:szCs w:val="24"/>
          <w:shd w:val="clear" w:color="auto" w:fill="FCFCFC"/>
        </w:rPr>
        <w:t>Norvig, P. (2003</w:t>
      </w:r>
      <w:r w:rsidR="00601DDA">
        <w:rPr>
          <w:rFonts w:ascii="Times New Roman" w:hAnsi="Times New Roman" w:cs="Times New Roman"/>
          <w:spacing w:val="2"/>
          <w:sz w:val="24"/>
          <w:szCs w:val="24"/>
          <w:shd w:val="clear" w:color="auto" w:fill="FCFCFC"/>
        </w:rPr>
        <w:t>)</w:t>
      </w:r>
      <w:r w:rsidRPr="00740D93">
        <w:rPr>
          <w:rFonts w:ascii="Times New Roman" w:hAnsi="Times New Roman" w:cs="Times New Roman"/>
          <w:spacing w:val="2"/>
          <w:sz w:val="24"/>
          <w:szCs w:val="24"/>
          <w:shd w:val="clear" w:color="auto" w:fill="FCFCFC"/>
        </w:rPr>
        <w:t xml:space="preserve"> PowerPoint: Shot with its own bullets. </w:t>
      </w:r>
      <w:r w:rsidRPr="00740D93">
        <w:rPr>
          <w:rStyle w:val="Emphasis"/>
          <w:rFonts w:ascii="Times New Roman" w:hAnsi="Times New Roman" w:cs="Times New Roman"/>
          <w:i w:val="0"/>
          <w:spacing w:val="2"/>
          <w:sz w:val="24"/>
          <w:szCs w:val="24"/>
          <w:u w:val="single"/>
          <w:shd w:val="clear" w:color="auto" w:fill="FCFCFC"/>
        </w:rPr>
        <w:t>The Lancet</w:t>
      </w:r>
      <w:r w:rsidRPr="00740D93">
        <w:rPr>
          <w:rStyle w:val="Emphasis"/>
          <w:rFonts w:ascii="Times New Roman" w:hAnsi="Times New Roman" w:cs="Times New Roman"/>
          <w:i w:val="0"/>
          <w:spacing w:val="2"/>
          <w:sz w:val="24"/>
          <w:szCs w:val="24"/>
          <w:shd w:val="clear" w:color="auto" w:fill="FCFCFC"/>
        </w:rPr>
        <w:t>, 362</w:t>
      </w:r>
      <w:r w:rsidRPr="00740D93">
        <w:rPr>
          <w:rFonts w:ascii="Times New Roman" w:hAnsi="Times New Roman" w:cs="Times New Roman"/>
          <w:i/>
          <w:spacing w:val="2"/>
          <w:sz w:val="24"/>
          <w:szCs w:val="24"/>
          <w:shd w:val="clear" w:color="auto" w:fill="FCFCFC"/>
        </w:rPr>
        <w:t>,</w:t>
      </w:r>
      <w:r w:rsidRPr="00740D93">
        <w:rPr>
          <w:rFonts w:ascii="Times New Roman" w:hAnsi="Times New Roman" w:cs="Times New Roman"/>
          <w:spacing w:val="2"/>
          <w:sz w:val="24"/>
          <w:szCs w:val="24"/>
          <w:shd w:val="clear" w:color="auto" w:fill="FCFCFC"/>
        </w:rPr>
        <w:t xml:space="preserve"> </w:t>
      </w:r>
      <w:r w:rsidR="00BA26BF">
        <w:rPr>
          <w:rFonts w:ascii="Times New Roman" w:hAnsi="Times New Roman" w:cs="Times New Roman"/>
          <w:spacing w:val="2"/>
          <w:sz w:val="24"/>
          <w:szCs w:val="24"/>
          <w:shd w:val="clear" w:color="auto" w:fill="FCFCFC"/>
        </w:rPr>
        <w:t>(9381). p</w:t>
      </w:r>
      <w:r w:rsidRPr="00740D93">
        <w:rPr>
          <w:rFonts w:ascii="Times New Roman" w:hAnsi="Times New Roman" w:cs="Times New Roman"/>
          <w:spacing w:val="2"/>
          <w:sz w:val="24"/>
          <w:szCs w:val="24"/>
          <w:shd w:val="clear" w:color="auto" w:fill="FCFCFC"/>
        </w:rPr>
        <w:t>343–344.</w:t>
      </w:r>
      <w:r>
        <w:rPr>
          <w:rFonts w:ascii="Times New Roman" w:hAnsi="Times New Roman" w:cs="Times New Roman"/>
          <w:spacing w:val="2"/>
          <w:sz w:val="24"/>
          <w:szCs w:val="24"/>
          <w:shd w:val="clear" w:color="auto" w:fill="FCFCFC"/>
        </w:rPr>
        <w:t xml:space="preserve"> </w:t>
      </w:r>
    </w:p>
    <w:p w14:paraId="3BF77F99" w14:textId="3732743E" w:rsidR="00797282" w:rsidRDefault="00797282" w:rsidP="00007ACE">
      <w:pPr>
        <w:rPr>
          <w:rFonts w:ascii="Times New Roman" w:hAnsi="Times New Roman" w:cs="Times New Roman"/>
          <w:sz w:val="24"/>
          <w:szCs w:val="24"/>
        </w:rPr>
      </w:pPr>
      <w:r>
        <w:rPr>
          <w:rFonts w:ascii="Times New Roman" w:hAnsi="Times New Roman" w:cs="Times New Roman"/>
          <w:sz w:val="24"/>
          <w:szCs w:val="24"/>
        </w:rPr>
        <w:t xml:space="preserve">NSPCC, (2018) </w:t>
      </w:r>
      <w:r w:rsidRPr="0099402D">
        <w:rPr>
          <w:rFonts w:ascii="Times New Roman" w:hAnsi="Times New Roman" w:cs="Times New Roman"/>
          <w:sz w:val="24"/>
          <w:szCs w:val="24"/>
          <w:u w:val="single"/>
        </w:rPr>
        <w:t>Case Reviews</w:t>
      </w:r>
      <w:r>
        <w:rPr>
          <w:rFonts w:ascii="Times New Roman" w:hAnsi="Times New Roman" w:cs="Times New Roman"/>
          <w:sz w:val="24"/>
          <w:szCs w:val="24"/>
        </w:rPr>
        <w:t xml:space="preserve">. </w:t>
      </w:r>
      <w:r w:rsidR="006D7A93">
        <w:rPr>
          <w:rFonts w:ascii="Times New Roman" w:hAnsi="Times New Roman" w:cs="Times New Roman"/>
          <w:sz w:val="24"/>
          <w:szCs w:val="24"/>
        </w:rPr>
        <w:t>[o</w:t>
      </w:r>
      <w:r w:rsidR="0099402D">
        <w:rPr>
          <w:rFonts w:ascii="Times New Roman" w:hAnsi="Times New Roman" w:cs="Times New Roman"/>
          <w:sz w:val="24"/>
          <w:szCs w:val="24"/>
        </w:rPr>
        <w:t>nline</w:t>
      </w:r>
      <w:r w:rsidR="006D7A93">
        <w:rPr>
          <w:rFonts w:ascii="Times New Roman" w:hAnsi="Times New Roman" w:cs="Times New Roman"/>
          <w:sz w:val="24"/>
          <w:szCs w:val="24"/>
        </w:rPr>
        <w:t>]</w:t>
      </w:r>
      <w:r w:rsidR="0099402D">
        <w:rPr>
          <w:rFonts w:ascii="Times New Roman" w:hAnsi="Times New Roman" w:cs="Times New Roman"/>
          <w:sz w:val="24"/>
          <w:szCs w:val="24"/>
        </w:rPr>
        <w:t xml:space="preserve"> Available at</w:t>
      </w:r>
      <w:r w:rsidR="006D7A93">
        <w:rPr>
          <w:rFonts w:ascii="Times New Roman" w:hAnsi="Times New Roman" w:cs="Times New Roman"/>
          <w:sz w:val="24"/>
          <w:szCs w:val="24"/>
        </w:rPr>
        <w:t xml:space="preserve"> </w:t>
      </w:r>
      <w:r w:rsidR="006D7A93" w:rsidRPr="00AF409A">
        <w:rPr>
          <w:rStyle w:val="Hyperlink"/>
          <w:rFonts w:ascii="Times New Roman" w:hAnsi="Times New Roman" w:cs="Times New Roman"/>
          <w:color w:val="auto"/>
          <w:sz w:val="24"/>
          <w:szCs w:val="24"/>
        </w:rPr>
        <w:t>https://library.nspcc.org.uk/HeritageScripts/Hapi.dll/search2?&amp;LabelText=Case%20review&amp;searchterm=*&amp;Fields=@&amp;Media=SCR&amp;Bool=AND&amp;</w:t>
      </w:r>
      <w:r w:rsidR="0099402D" w:rsidRPr="00AF409A">
        <w:rPr>
          <w:rFonts w:ascii="Times New Roman" w:hAnsi="Times New Roman" w:cs="Times New Roman"/>
          <w:sz w:val="24"/>
          <w:szCs w:val="24"/>
        </w:rPr>
        <w:t xml:space="preserve"> </w:t>
      </w:r>
      <w:r w:rsidR="0099402D">
        <w:rPr>
          <w:rFonts w:ascii="Times New Roman" w:hAnsi="Times New Roman" w:cs="Times New Roman"/>
          <w:sz w:val="24"/>
          <w:szCs w:val="24"/>
        </w:rPr>
        <w:t>(</w:t>
      </w:r>
      <w:r w:rsidR="006D7A93">
        <w:rPr>
          <w:rFonts w:ascii="Times New Roman" w:hAnsi="Times New Roman" w:cs="Times New Roman"/>
          <w:sz w:val="24"/>
          <w:szCs w:val="24"/>
        </w:rPr>
        <w:t>a</w:t>
      </w:r>
      <w:r w:rsidR="0099402D">
        <w:rPr>
          <w:rFonts w:ascii="Times New Roman" w:hAnsi="Times New Roman" w:cs="Times New Roman"/>
          <w:sz w:val="24"/>
          <w:szCs w:val="24"/>
        </w:rPr>
        <w:t>ccessed 4</w:t>
      </w:r>
      <w:r w:rsidR="0099402D" w:rsidRPr="0099402D">
        <w:rPr>
          <w:rFonts w:ascii="Times New Roman" w:hAnsi="Times New Roman" w:cs="Times New Roman"/>
          <w:sz w:val="24"/>
          <w:szCs w:val="24"/>
          <w:vertAlign w:val="superscript"/>
        </w:rPr>
        <w:t>th</w:t>
      </w:r>
      <w:r w:rsidR="0099402D">
        <w:rPr>
          <w:rFonts w:ascii="Times New Roman" w:hAnsi="Times New Roman" w:cs="Times New Roman"/>
          <w:sz w:val="24"/>
          <w:szCs w:val="24"/>
        </w:rPr>
        <w:t xml:space="preserve"> October 2018)</w:t>
      </w:r>
    </w:p>
    <w:p w14:paraId="05FF0D11" w14:textId="67149838" w:rsidR="00A4605A" w:rsidRDefault="00A4605A" w:rsidP="00007ACE">
      <w:pPr>
        <w:rPr>
          <w:rFonts w:ascii="Times New Roman" w:hAnsi="Times New Roman" w:cs="Times New Roman"/>
          <w:sz w:val="24"/>
          <w:szCs w:val="24"/>
        </w:rPr>
      </w:pPr>
      <w:r>
        <w:rPr>
          <w:rFonts w:ascii="Times New Roman" w:hAnsi="Times New Roman" w:cs="Times New Roman"/>
          <w:sz w:val="24"/>
          <w:szCs w:val="24"/>
        </w:rPr>
        <w:t xml:space="preserve">Otten, M, Mann, L, van Berkum, J &amp; Jonas, K, (2015) No laughing matter: How the presence of laughing witnesses changes the perception of insults. </w:t>
      </w:r>
      <w:r w:rsidRPr="00A4605A">
        <w:rPr>
          <w:rFonts w:ascii="Times New Roman" w:hAnsi="Times New Roman" w:cs="Times New Roman"/>
          <w:sz w:val="24"/>
          <w:szCs w:val="24"/>
          <w:u w:val="single"/>
        </w:rPr>
        <w:t>Social Neuroscience</w:t>
      </w:r>
      <w:r>
        <w:rPr>
          <w:rFonts w:ascii="Times New Roman" w:hAnsi="Times New Roman" w:cs="Times New Roman"/>
          <w:sz w:val="24"/>
          <w:szCs w:val="24"/>
        </w:rPr>
        <w:t>. 12 (2)</w:t>
      </w:r>
      <w:r w:rsidR="00601DDA">
        <w:rPr>
          <w:rFonts w:ascii="Times New Roman" w:hAnsi="Times New Roman" w:cs="Times New Roman"/>
          <w:sz w:val="24"/>
          <w:szCs w:val="24"/>
        </w:rPr>
        <w:t>.</w:t>
      </w:r>
      <w:r>
        <w:rPr>
          <w:rFonts w:ascii="Times New Roman" w:hAnsi="Times New Roman" w:cs="Times New Roman"/>
          <w:sz w:val="24"/>
          <w:szCs w:val="24"/>
        </w:rPr>
        <w:t xml:space="preserve"> p 182 – 193 </w:t>
      </w:r>
    </w:p>
    <w:p w14:paraId="34D52E8C" w14:textId="6C27EFC6" w:rsidR="00011007" w:rsidRDefault="00011007" w:rsidP="00007ACE">
      <w:pPr>
        <w:rPr>
          <w:rFonts w:ascii="Times New Roman" w:hAnsi="Times New Roman" w:cs="Times New Roman"/>
          <w:sz w:val="24"/>
          <w:szCs w:val="24"/>
        </w:rPr>
      </w:pPr>
      <w:r>
        <w:rPr>
          <w:rFonts w:ascii="Times New Roman" w:hAnsi="Times New Roman" w:cs="Times New Roman"/>
          <w:sz w:val="24"/>
          <w:szCs w:val="24"/>
        </w:rPr>
        <w:t xml:space="preserve">Scott, </w:t>
      </w:r>
      <w:r w:rsidR="00AA3A8A">
        <w:rPr>
          <w:rFonts w:ascii="Times New Roman" w:hAnsi="Times New Roman" w:cs="Times New Roman"/>
          <w:sz w:val="24"/>
          <w:szCs w:val="24"/>
        </w:rPr>
        <w:t xml:space="preserve">G. W, (2017) Active engagement with assessment and feedback can improve group - work outcomes and boost student confidence. </w:t>
      </w:r>
      <w:r w:rsidR="00AA3A8A" w:rsidRPr="00AA3A8A">
        <w:rPr>
          <w:rFonts w:ascii="Times New Roman" w:hAnsi="Times New Roman" w:cs="Times New Roman"/>
          <w:sz w:val="24"/>
          <w:szCs w:val="24"/>
          <w:u w:val="single"/>
        </w:rPr>
        <w:t>Higher Education Pedagogies</w:t>
      </w:r>
      <w:r w:rsidR="00AA3A8A">
        <w:rPr>
          <w:rFonts w:ascii="Times New Roman" w:hAnsi="Times New Roman" w:cs="Times New Roman"/>
          <w:sz w:val="24"/>
          <w:szCs w:val="24"/>
        </w:rPr>
        <w:t xml:space="preserve">. 2 (1). P 1 - 13 </w:t>
      </w:r>
    </w:p>
    <w:p w14:paraId="79649DBA" w14:textId="70B1AA17" w:rsidR="00E344FA" w:rsidRDefault="00E344FA" w:rsidP="00007ACE">
      <w:pPr>
        <w:rPr>
          <w:rFonts w:ascii="Times New Roman" w:hAnsi="Times New Roman" w:cs="Times New Roman"/>
          <w:sz w:val="24"/>
          <w:szCs w:val="24"/>
        </w:rPr>
      </w:pPr>
      <w:bookmarkStart w:id="1" w:name="_Hlk526691807"/>
      <w:r>
        <w:rPr>
          <w:rFonts w:ascii="Times New Roman" w:hAnsi="Times New Roman" w:cs="Times New Roman"/>
          <w:sz w:val="24"/>
          <w:szCs w:val="24"/>
        </w:rPr>
        <w:t>Smith, J, (2010</w:t>
      </w:r>
      <w:r w:rsidR="00770D72">
        <w:rPr>
          <w:rFonts w:ascii="Times New Roman" w:hAnsi="Times New Roman" w:cs="Times New Roman"/>
          <w:sz w:val="24"/>
          <w:szCs w:val="24"/>
        </w:rPr>
        <w:t>a</w:t>
      </w:r>
      <w:r>
        <w:rPr>
          <w:rFonts w:ascii="Times New Roman" w:hAnsi="Times New Roman" w:cs="Times New Roman"/>
          <w:sz w:val="24"/>
          <w:szCs w:val="24"/>
        </w:rPr>
        <w:t xml:space="preserve">) </w:t>
      </w:r>
      <w:r w:rsidRPr="00A92147">
        <w:rPr>
          <w:rFonts w:ascii="Times New Roman" w:hAnsi="Times New Roman" w:cs="Times New Roman"/>
          <w:sz w:val="24"/>
          <w:szCs w:val="24"/>
          <w:u w:val="single"/>
        </w:rPr>
        <w:t>The Lazy Teacher’s Handbook. How Your Students Learn More When Y</w:t>
      </w:r>
      <w:r w:rsidR="00A92147" w:rsidRPr="00A92147">
        <w:rPr>
          <w:rFonts w:ascii="Times New Roman" w:hAnsi="Times New Roman" w:cs="Times New Roman"/>
          <w:sz w:val="24"/>
          <w:szCs w:val="24"/>
          <w:u w:val="single"/>
        </w:rPr>
        <w:t>ou Teach Less.</w:t>
      </w:r>
      <w:r w:rsidR="00A92147">
        <w:rPr>
          <w:rFonts w:ascii="Times New Roman" w:hAnsi="Times New Roman" w:cs="Times New Roman"/>
          <w:sz w:val="24"/>
          <w:szCs w:val="24"/>
        </w:rPr>
        <w:t xml:space="preserve"> 1</w:t>
      </w:r>
      <w:r w:rsidR="00A92147" w:rsidRPr="00A92147">
        <w:rPr>
          <w:rFonts w:ascii="Times New Roman" w:hAnsi="Times New Roman" w:cs="Times New Roman"/>
          <w:sz w:val="24"/>
          <w:szCs w:val="24"/>
          <w:vertAlign w:val="superscript"/>
        </w:rPr>
        <w:t>st</w:t>
      </w:r>
      <w:r w:rsidR="00A92147">
        <w:rPr>
          <w:rFonts w:ascii="Times New Roman" w:hAnsi="Times New Roman" w:cs="Times New Roman"/>
          <w:sz w:val="24"/>
          <w:szCs w:val="24"/>
        </w:rPr>
        <w:t xml:space="preserve"> Edition, Wales: Crown House Publishing Ltd</w:t>
      </w:r>
    </w:p>
    <w:bookmarkEnd w:id="1"/>
    <w:p w14:paraId="4F3CA6B8" w14:textId="6AD71FF3" w:rsidR="005D1DD0" w:rsidRDefault="005D1DD0" w:rsidP="005D1DD0">
      <w:pPr>
        <w:rPr>
          <w:rFonts w:ascii="Times New Roman" w:hAnsi="Times New Roman" w:cs="Times New Roman"/>
          <w:sz w:val="24"/>
          <w:szCs w:val="24"/>
        </w:rPr>
      </w:pPr>
      <w:r>
        <w:rPr>
          <w:rFonts w:ascii="Times New Roman" w:hAnsi="Times New Roman" w:cs="Times New Roman"/>
          <w:sz w:val="24"/>
          <w:szCs w:val="24"/>
        </w:rPr>
        <w:t>Smith, J, (2010</w:t>
      </w:r>
      <w:r w:rsidR="00770D72">
        <w:rPr>
          <w:rFonts w:ascii="Times New Roman" w:hAnsi="Times New Roman" w:cs="Times New Roman"/>
          <w:sz w:val="24"/>
          <w:szCs w:val="24"/>
        </w:rPr>
        <w:t>b</w:t>
      </w:r>
      <w:r>
        <w:rPr>
          <w:rFonts w:ascii="Times New Roman" w:hAnsi="Times New Roman" w:cs="Times New Roman"/>
          <w:sz w:val="24"/>
          <w:szCs w:val="24"/>
        </w:rPr>
        <w:t xml:space="preserve">) </w:t>
      </w:r>
      <w:r w:rsidRPr="00A92147">
        <w:rPr>
          <w:rFonts w:ascii="Times New Roman" w:hAnsi="Times New Roman" w:cs="Times New Roman"/>
          <w:sz w:val="24"/>
          <w:szCs w:val="24"/>
          <w:u w:val="single"/>
        </w:rPr>
        <w:t>The Lazy Teacher’s Handbook. How Your Students Learn More When You Teach Less.</w:t>
      </w:r>
      <w:r>
        <w:rPr>
          <w:rFonts w:ascii="Times New Roman" w:hAnsi="Times New Roman" w:cs="Times New Roman"/>
          <w:sz w:val="24"/>
          <w:szCs w:val="24"/>
        </w:rPr>
        <w:t xml:space="preserve"> 1</w:t>
      </w:r>
      <w:r w:rsidRPr="00A92147">
        <w:rPr>
          <w:rFonts w:ascii="Times New Roman" w:hAnsi="Times New Roman" w:cs="Times New Roman"/>
          <w:sz w:val="24"/>
          <w:szCs w:val="24"/>
          <w:vertAlign w:val="superscript"/>
        </w:rPr>
        <w:t>st</w:t>
      </w:r>
      <w:r>
        <w:rPr>
          <w:rFonts w:ascii="Times New Roman" w:hAnsi="Times New Roman" w:cs="Times New Roman"/>
          <w:sz w:val="24"/>
          <w:szCs w:val="24"/>
        </w:rPr>
        <w:t xml:space="preserve"> Edition, Wales: Crown House Publishing Ltd</w:t>
      </w:r>
    </w:p>
    <w:p w14:paraId="1E1DC8B1" w14:textId="1B881BB7" w:rsidR="00E656EC" w:rsidRDefault="00E656EC" w:rsidP="00007ACE">
      <w:pPr>
        <w:rPr>
          <w:rFonts w:ascii="Times New Roman" w:hAnsi="Times New Roman" w:cs="Times New Roman"/>
          <w:sz w:val="24"/>
          <w:szCs w:val="24"/>
        </w:rPr>
      </w:pPr>
      <w:r>
        <w:rPr>
          <w:rFonts w:ascii="Times New Roman" w:hAnsi="Times New Roman" w:cs="Times New Roman"/>
          <w:sz w:val="24"/>
          <w:szCs w:val="24"/>
        </w:rPr>
        <w:t xml:space="preserve">University of Wales Trinity Saint David, (UWTSD, 2018) </w:t>
      </w:r>
      <w:r w:rsidRPr="00E656EC">
        <w:rPr>
          <w:rFonts w:ascii="Times New Roman" w:hAnsi="Times New Roman" w:cs="Times New Roman"/>
          <w:sz w:val="24"/>
          <w:szCs w:val="24"/>
          <w:u w:val="single"/>
        </w:rPr>
        <w:t>BSc Health and Social Care.</w:t>
      </w:r>
      <w:r>
        <w:rPr>
          <w:rFonts w:ascii="Times New Roman" w:hAnsi="Times New Roman" w:cs="Times New Roman"/>
          <w:sz w:val="24"/>
          <w:szCs w:val="24"/>
        </w:rPr>
        <w:t xml:space="preserve"> [online] Available at</w:t>
      </w:r>
      <w:r w:rsidRPr="00E656EC">
        <w:t xml:space="preserve"> </w:t>
      </w:r>
      <w:r w:rsidRPr="00E656EC">
        <w:rPr>
          <w:rFonts w:ascii="Times New Roman" w:hAnsi="Times New Roman" w:cs="Times New Roman"/>
          <w:sz w:val="24"/>
          <w:szCs w:val="24"/>
        </w:rPr>
        <w:t>https://www.uwtsd.ac.uk/bsc-health-social-care/</w:t>
      </w:r>
      <w:r>
        <w:rPr>
          <w:rFonts w:ascii="Times New Roman" w:hAnsi="Times New Roman" w:cs="Times New Roman"/>
          <w:sz w:val="24"/>
          <w:szCs w:val="24"/>
        </w:rPr>
        <w:t xml:space="preserve"> (accessed 5</w:t>
      </w:r>
      <w:r w:rsidRPr="00E656EC">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2018)</w:t>
      </w:r>
    </w:p>
    <w:p w14:paraId="389F930B" w14:textId="381E1C50" w:rsidR="00765BBC" w:rsidRPr="00740D93" w:rsidRDefault="00765BBC" w:rsidP="00007ACE">
      <w:pPr>
        <w:rPr>
          <w:rFonts w:ascii="Times New Roman" w:hAnsi="Times New Roman" w:cs="Times New Roman"/>
          <w:sz w:val="24"/>
          <w:szCs w:val="24"/>
        </w:rPr>
      </w:pPr>
      <w:r>
        <w:rPr>
          <w:rFonts w:ascii="Times New Roman" w:hAnsi="Times New Roman" w:cs="Times New Roman"/>
          <w:sz w:val="24"/>
          <w:szCs w:val="24"/>
        </w:rPr>
        <w:t xml:space="preserve">Wallace, I &amp; Kirkman, L, (2007) </w:t>
      </w:r>
      <w:r w:rsidRPr="00765BBC">
        <w:rPr>
          <w:rFonts w:ascii="Times New Roman" w:hAnsi="Times New Roman" w:cs="Times New Roman"/>
          <w:sz w:val="24"/>
          <w:szCs w:val="24"/>
          <w:u w:val="single"/>
        </w:rPr>
        <w:t>Pimp Your Lesson! Prepare, Innovate, Motivate and Perfect.</w:t>
      </w:r>
      <w:r>
        <w:rPr>
          <w:rFonts w:ascii="Times New Roman" w:hAnsi="Times New Roman" w:cs="Times New Roman"/>
          <w:sz w:val="24"/>
          <w:szCs w:val="24"/>
        </w:rPr>
        <w:t xml:space="preserve"> 1</w:t>
      </w:r>
      <w:r w:rsidRPr="00765BBC">
        <w:rPr>
          <w:rFonts w:ascii="Times New Roman" w:hAnsi="Times New Roman" w:cs="Times New Roman"/>
          <w:sz w:val="24"/>
          <w:szCs w:val="24"/>
          <w:vertAlign w:val="superscript"/>
        </w:rPr>
        <w:t>st</w:t>
      </w:r>
      <w:r>
        <w:rPr>
          <w:rFonts w:ascii="Times New Roman" w:hAnsi="Times New Roman" w:cs="Times New Roman"/>
          <w:sz w:val="24"/>
          <w:szCs w:val="24"/>
        </w:rPr>
        <w:t xml:space="preserve"> Edition, London: Continuum International</w:t>
      </w:r>
    </w:p>
    <w:p w14:paraId="1C50DD9C" w14:textId="7069086C" w:rsidR="00007ACE" w:rsidRDefault="001A4600">
      <w:pPr>
        <w:rPr>
          <w:rFonts w:ascii="Times New Roman" w:hAnsi="Times New Roman" w:cs="Times New Roman"/>
          <w:sz w:val="24"/>
          <w:szCs w:val="24"/>
        </w:rPr>
      </w:pPr>
      <w:r w:rsidRPr="001A4600">
        <w:rPr>
          <w:rFonts w:ascii="Times New Roman" w:hAnsi="Times New Roman" w:cs="Times New Roman"/>
          <w:sz w:val="24"/>
          <w:szCs w:val="24"/>
        </w:rPr>
        <w:t xml:space="preserve">Wanless, P, (2015) </w:t>
      </w:r>
      <w:r>
        <w:rPr>
          <w:rFonts w:ascii="Times New Roman" w:hAnsi="Times New Roman" w:cs="Times New Roman"/>
          <w:sz w:val="24"/>
          <w:szCs w:val="24"/>
        </w:rPr>
        <w:t xml:space="preserve">Don’t let ordinary child abuse fall back into the shadows. </w:t>
      </w:r>
      <w:r w:rsidRPr="002039DD">
        <w:rPr>
          <w:rFonts w:ascii="Times New Roman" w:hAnsi="Times New Roman" w:cs="Times New Roman"/>
          <w:sz w:val="24"/>
          <w:szCs w:val="24"/>
          <w:u w:val="single"/>
        </w:rPr>
        <w:t>The Guardian</w:t>
      </w:r>
      <w:r>
        <w:rPr>
          <w:rFonts w:ascii="Times New Roman" w:hAnsi="Times New Roman" w:cs="Times New Roman"/>
          <w:sz w:val="24"/>
          <w:szCs w:val="24"/>
        </w:rPr>
        <w:t>. 11</w:t>
      </w:r>
      <w:r w:rsidRPr="001A4600">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2015. </w:t>
      </w:r>
      <w:r w:rsidR="002039DD">
        <w:rPr>
          <w:rFonts w:ascii="Times New Roman" w:hAnsi="Times New Roman" w:cs="Times New Roman"/>
          <w:sz w:val="24"/>
          <w:szCs w:val="24"/>
        </w:rPr>
        <w:t>[o</w:t>
      </w:r>
      <w:r>
        <w:rPr>
          <w:rFonts w:ascii="Times New Roman" w:hAnsi="Times New Roman" w:cs="Times New Roman"/>
          <w:sz w:val="24"/>
          <w:szCs w:val="24"/>
        </w:rPr>
        <w:t>nline</w:t>
      </w:r>
      <w:r w:rsidR="002039DD">
        <w:rPr>
          <w:rFonts w:ascii="Times New Roman" w:hAnsi="Times New Roman" w:cs="Times New Roman"/>
          <w:sz w:val="24"/>
          <w:szCs w:val="24"/>
        </w:rPr>
        <w:t>]</w:t>
      </w:r>
      <w:r>
        <w:rPr>
          <w:rFonts w:ascii="Times New Roman" w:hAnsi="Times New Roman" w:cs="Times New Roman"/>
          <w:sz w:val="24"/>
          <w:szCs w:val="24"/>
        </w:rPr>
        <w:t xml:space="preserve"> Available at: </w:t>
      </w:r>
      <w:r w:rsidRPr="00AF409A">
        <w:rPr>
          <w:rStyle w:val="Hyperlink"/>
          <w:rFonts w:ascii="Times New Roman" w:hAnsi="Times New Roman" w:cs="Times New Roman"/>
          <w:color w:val="auto"/>
          <w:sz w:val="24"/>
          <w:szCs w:val="24"/>
        </w:rPr>
        <w:t>https://www.theguardian.com/society/2015/oct/11/dont-let-child-sexual-abuse-fall-back-into-shadows</w:t>
      </w:r>
      <w:r w:rsidRPr="00AF409A">
        <w:rPr>
          <w:rFonts w:ascii="Times New Roman" w:hAnsi="Times New Roman" w:cs="Times New Roman"/>
          <w:sz w:val="24"/>
          <w:szCs w:val="24"/>
        </w:rPr>
        <w:t xml:space="preserve"> </w:t>
      </w:r>
      <w:r>
        <w:rPr>
          <w:rFonts w:ascii="Times New Roman" w:hAnsi="Times New Roman" w:cs="Times New Roman"/>
          <w:sz w:val="24"/>
          <w:szCs w:val="24"/>
        </w:rPr>
        <w:t>(Accessed 4th October 2018)</w:t>
      </w:r>
    </w:p>
    <w:p w14:paraId="27359311" w14:textId="2D8A6827" w:rsidR="0004450A" w:rsidRPr="00DD26B1" w:rsidRDefault="0004450A">
      <w:pPr>
        <w:rPr>
          <w:rFonts w:ascii="Times New Roman" w:hAnsi="Times New Roman" w:cs="Times New Roman"/>
          <w:sz w:val="24"/>
          <w:szCs w:val="24"/>
        </w:rPr>
      </w:pPr>
      <w:r w:rsidRPr="00DD26B1">
        <w:rPr>
          <w:rFonts w:ascii="Times New Roman" w:hAnsi="Times New Roman" w:cs="Times New Roman"/>
          <w:sz w:val="24"/>
          <w:szCs w:val="24"/>
        </w:rPr>
        <w:t xml:space="preserve">Zaidi, N, (2015) </w:t>
      </w:r>
      <w:r w:rsidRPr="00DD26B1">
        <w:rPr>
          <w:rFonts w:ascii="Times New Roman" w:hAnsi="Times New Roman" w:cs="Times New Roman"/>
          <w:sz w:val="24"/>
          <w:szCs w:val="24"/>
          <w:u w:val="single"/>
        </w:rPr>
        <w:t>Micro – teach Masterclass. Preparing and delivering your micro – teach for the Award in Education and Training and for interviews in teaching</w:t>
      </w:r>
      <w:r w:rsidRPr="00DD26B1">
        <w:rPr>
          <w:rFonts w:ascii="Times New Roman" w:hAnsi="Times New Roman" w:cs="Times New Roman"/>
          <w:sz w:val="24"/>
          <w:szCs w:val="24"/>
        </w:rPr>
        <w:t xml:space="preserve">. First Edition, Great Britain: </w:t>
      </w:r>
      <w:r w:rsidR="002538B2" w:rsidRPr="00DD26B1">
        <w:rPr>
          <w:rFonts w:ascii="Times New Roman" w:hAnsi="Times New Roman" w:cs="Times New Roman"/>
          <w:sz w:val="24"/>
          <w:szCs w:val="24"/>
        </w:rPr>
        <w:t>Createspace</w:t>
      </w:r>
      <w:r w:rsidR="003D55DC" w:rsidRPr="00DD26B1">
        <w:rPr>
          <w:rFonts w:ascii="Times New Roman" w:hAnsi="Times New Roman" w:cs="Times New Roman"/>
          <w:sz w:val="24"/>
          <w:szCs w:val="24"/>
        </w:rPr>
        <w:t xml:space="preserve"> Independent Publishing Platform</w:t>
      </w:r>
    </w:p>
    <w:sectPr w:rsidR="0004450A" w:rsidRPr="00DD26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58954F" w14:textId="77777777" w:rsidR="00545EF8" w:rsidRDefault="00545EF8" w:rsidP="00097559">
      <w:pPr>
        <w:spacing w:after="0" w:line="240" w:lineRule="auto"/>
      </w:pPr>
      <w:r>
        <w:separator/>
      </w:r>
    </w:p>
  </w:endnote>
  <w:endnote w:type="continuationSeparator" w:id="0">
    <w:p w14:paraId="6B4BA6DA" w14:textId="77777777" w:rsidR="00545EF8" w:rsidRDefault="00545EF8" w:rsidP="000975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F1DEFE" w14:textId="77777777" w:rsidR="00545EF8" w:rsidRDefault="00545EF8" w:rsidP="00097559">
      <w:pPr>
        <w:spacing w:after="0" w:line="240" w:lineRule="auto"/>
      </w:pPr>
      <w:r>
        <w:separator/>
      </w:r>
    </w:p>
  </w:footnote>
  <w:footnote w:type="continuationSeparator" w:id="0">
    <w:p w14:paraId="619E624C" w14:textId="77777777" w:rsidR="00545EF8" w:rsidRDefault="00545EF8" w:rsidP="000975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D55689"/>
    <w:multiLevelType w:val="hybridMultilevel"/>
    <w:tmpl w:val="35B02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145B29"/>
    <w:multiLevelType w:val="hybridMultilevel"/>
    <w:tmpl w:val="18F85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24D"/>
    <w:rsid w:val="000022F6"/>
    <w:rsid w:val="000051D8"/>
    <w:rsid w:val="00007ACE"/>
    <w:rsid w:val="00011007"/>
    <w:rsid w:val="00015005"/>
    <w:rsid w:val="00025B25"/>
    <w:rsid w:val="000320E8"/>
    <w:rsid w:val="000339AF"/>
    <w:rsid w:val="0004450A"/>
    <w:rsid w:val="00051F5A"/>
    <w:rsid w:val="000527CA"/>
    <w:rsid w:val="00061678"/>
    <w:rsid w:val="0007644C"/>
    <w:rsid w:val="00081426"/>
    <w:rsid w:val="00097559"/>
    <w:rsid w:val="000B1FF7"/>
    <w:rsid w:val="000B40AF"/>
    <w:rsid w:val="000B4452"/>
    <w:rsid w:val="000C2E51"/>
    <w:rsid w:val="000C4976"/>
    <w:rsid w:val="000C4E3A"/>
    <w:rsid w:val="000D36FE"/>
    <w:rsid w:val="000E4C8D"/>
    <w:rsid w:val="000F6F15"/>
    <w:rsid w:val="00117C0A"/>
    <w:rsid w:val="0012010A"/>
    <w:rsid w:val="00120FFF"/>
    <w:rsid w:val="00122C56"/>
    <w:rsid w:val="001237C3"/>
    <w:rsid w:val="001253CF"/>
    <w:rsid w:val="00136291"/>
    <w:rsid w:val="0014761A"/>
    <w:rsid w:val="00152B34"/>
    <w:rsid w:val="0015556F"/>
    <w:rsid w:val="0016032F"/>
    <w:rsid w:val="001636DB"/>
    <w:rsid w:val="00175F90"/>
    <w:rsid w:val="00182E53"/>
    <w:rsid w:val="0018637A"/>
    <w:rsid w:val="0019355C"/>
    <w:rsid w:val="0019717B"/>
    <w:rsid w:val="001A4600"/>
    <w:rsid w:val="001B224A"/>
    <w:rsid w:val="001D634A"/>
    <w:rsid w:val="001F5F6D"/>
    <w:rsid w:val="00201FF2"/>
    <w:rsid w:val="002039DD"/>
    <w:rsid w:val="00213979"/>
    <w:rsid w:val="002152B5"/>
    <w:rsid w:val="00226D1A"/>
    <w:rsid w:val="00232B5C"/>
    <w:rsid w:val="002343D0"/>
    <w:rsid w:val="00237F0A"/>
    <w:rsid w:val="00240332"/>
    <w:rsid w:val="0024786D"/>
    <w:rsid w:val="00253348"/>
    <w:rsid w:val="002538B2"/>
    <w:rsid w:val="00271927"/>
    <w:rsid w:val="00273A96"/>
    <w:rsid w:val="00276A17"/>
    <w:rsid w:val="0028208B"/>
    <w:rsid w:val="00282249"/>
    <w:rsid w:val="002840E8"/>
    <w:rsid w:val="00291D82"/>
    <w:rsid w:val="00292BBD"/>
    <w:rsid w:val="00295035"/>
    <w:rsid w:val="00297FE0"/>
    <w:rsid w:val="002B4CAD"/>
    <w:rsid w:val="002C42DC"/>
    <w:rsid w:val="002C4A14"/>
    <w:rsid w:val="002E0E9C"/>
    <w:rsid w:val="002E3575"/>
    <w:rsid w:val="002F5CA3"/>
    <w:rsid w:val="00305063"/>
    <w:rsid w:val="00312A2D"/>
    <w:rsid w:val="00316E3B"/>
    <w:rsid w:val="00345AEE"/>
    <w:rsid w:val="00346137"/>
    <w:rsid w:val="00373743"/>
    <w:rsid w:val="00396FB4"/>
    <w:rsid w:val="003A06D1"/>
    <w:rsid w:val="003A1881"/>
    <w:rsid w:val="003B01D5"/>
    <w:rsid w:val="003C1E39"/>
    <w:rsid w:val="003D32DD"/>
    <w:rsid w:val="003D47B1"/>
    <w:rsid w:val="003D55DC"/>
    <w:rsid w:val="00403EE7"/>
    <w:rsid w:val="00405BEF"/>
    <w:rsid w:val="00410F1D"/>
    <w:rsid w:val="00411DBF"/>
    <w:rsid w:val="00412830"/>
    <w:rsid w:val="0041451E"/>
    <w:rsid w:val="00421511"/>
    <w:rsid w:val="00425FAF"/>
    <w:rsid w:val="00436ADC"/>
    <w:rsid w:val="004401BC"/>
    <w:rsid w:val="00443B1B"/>
    <w:rsid w:val="00446237"/>
    <w:rsid w:val="004515AE"/>
    <w:rsid w:val="00454E07"/>
    <w:rsid w:val="004606AC"/>
    <w:rsid w:val="00465528"/>
    <w:rsid w:val="00477472"/>
    <w:rsid w:val="004807F7"/>
    <w:rsid w:val="00482D4D"/>
    <w:rsid w:val="004948D9"/>
    <w:rsid w:val="0049558F"/>
    <w:rsid w:val="00496A94"/>
    <w:rsid w:val="004A19CB"/>
    <w:rsid w:val="004A2AA6"/>
    <w:rsid w:val="004A300C"/>
    <w:rsid w:val="004A347D"/>
    <w:rsid w:val="004C05AF"/>
    <w:rsid w:val="004C0AD9"/>
    <w:rsid w:val="004C7F21"/>
    <w:rsid w:val="004D424B"/>
    <w:rsid w:val="004E21A3"/>
    <w:rsid w:val="004E49CC"/>
    <w:rsid w:val="004E5FAB"/>
    <w:rsid w:val="005049DB"/>
    <w:rsid w:val="00511174"/>
    <w:rsid w:val="005170C9"/>
    <w:rsid w:val="0052515D"/>
    <w:rsid w:val="00526020"/>
    <w:rsid w:val="0053606E"/>
    <w:rsid w:val="005446C6"/>
    <w:rsid w:val="00545EF8"/>
    <w:rsid w:val="0055199B"/>
    <w:rsid w:val="005531A8"/>
    <w:rsid w:val="0056461F"/>
    <w:rsid w:val="00564DA6"/>
    <w:rsid w:val="005760D7"/>
    <w:rsid w:val="005812CF"/>
    <w:rsid w:val="00582ECD"/>
    <w:rsid w:val="0058662F"/>
    <w:rsid w:val="005B290A"/>
    <w:rsid w:val="005C32CD"/>
    <w:rsid w:val="005C46C4"/>
    <w:rsid w:val="005D0073"/>
    <w:rsid w:val="005D1121"/>
    <w:rsid w:val="005D1DD0"/>
    <w:rsid w:val="005E0F28"/>
    <w:rsid w:val="005E7BE1"/>
    <w:rsid w:val="005F0ECF"/>
    <w:rsid w:val="00601DDA"/>
    <w:rsid w:val="00602385"/>
    <w:rsid w:val="0061305A"/>
    <w:rsid w:val="00614591"/>
    <w:rsid w:val="00616F61"/>
    <w:rsid w:val="006310C6"/>
    <w:rsid w:val="00633742"/>
    <w:rsid w:val="00640EDE"/>
    <w:rsid w:val="00660E83"/>
    <w:rsid w:val="0066240A"/>
    <w:rsid w:val="00687289"/>
    <w:rsid w:val="00692997"/>
    <w:rsid w:val="00694A7A"/>
    <w:rsid w:val="006B1FCC"/>
    <w:rsid w:val="006B4339"/>
    <w:rsid w:val="006C1D61"/>
    <w:rsid w:val="006C3D26"/>
    <w:rsid w:val="006D7A93"/>
    <w:rsid w:val="006D7E32"/>
    <w:rsid w:val="006E0160"/>
    <w:rsid w:val="006E4CA1"/>
    <w:rsid w:val="006F09B7"/>
    <w:rsid w:val="0071474C"/>
    <w:rsid w:val="007240EE"/>
    <w:rsid w:val="007360E9"/>
    <w:rsid w:val="007368F5"/>
    <w:rsid w:val="00740D93"/>
    <w:rsid w:val="007507CD"/>
    <w:rsid w:val="00757617"/>
    <w:rsid w:val="007619B3"/>
    <w:rsid w:val="00762D31"/>
    <w:rsid w:val="00765BBC"/>
    <w:rsid w:val="00770D72"/>
    <w:rsid w:val="00774BB1"/>
    <w:rsid w:val="00775BE9"/>
    <w:rsid w:val="00787F92"/>
    <w:rsid w:val="00792D04"/>
    <w:rsid w:val="00797282"/>
    <w:rsid w:val="007A28D1"/>
    <w:rsid w:val="007A70E0"/>
    <w:rsid w:val="007B2E32"/>
    <w:rsid w:val="007B6CCA"/>
    <w:rsid w:val="007C0079"/>
    <w:rsid w:val="007C2AB3"/>
    <w:rsid w:val="007F03BC"/>
    <w:rsid w:val="00802FAE"/>
    <w:rsid w:val="0080577A"/>
    <w:rsid w:val="008163B4"/>
    <w:rsid w:val="00827CD8"/>
    <w:rsid w:val="00833596"/>
    <w:rsid w:val="00834212"/>
    <w:rsid w:val="00836164"/>
    <w:rsid w:val="00836195"/>
    <w:rsid w:val="00847B1B"/>
    <w:rsid w:val="008554BC"/>
    <w:rsid w:val="00863AAF"/>
    <w:rsid w:val="00883267"/>
    <w:rsid w:val="00891BFE"/>
    <w:rsid w:val="0089457D"/>
    <w:rsid w:val="008948CC"/>
    <w:rsid w:val="008A0703"/>
    <w:rsid w:val="008A0CC3"/>
    <w:rsid w:val="008A12C4"/>
    <w:rsid w:val="008A174C"/>
    <w:rsid w:val="008A392C"/>
    <w:rsid w:val="008B4C00"/>
    <w:rsid w:val="008B5A72"/>
    <w:rsid w:val="008B7A6B"/>
    <w:rsid w:val="008D3824"/>
    <w:rsid w:val="008D44B2"/>
    <w:rsid w:val="008D68E6"/>
    <w:rsid w:val="008D75E1"/>
    <w:rsid w:val="008E278E"/>
    <w:rsid w:val="008E3C8A"/>
    <w:rsid w:val="008E438D"/>
    <w:rsid w:val="0090506B"/>
    <w:rsid w:val="009155C7"/>
    <w:rsid w:val="00920382"/>
    <w:rsid w:val="00925BBB"/>
    <w:rsid w:val="00943EB4"/>
    <w:rsid w:val="009723B8"/>
    <w:rsid w:val="00973547"/>
    <w:rsid w:val="009742A5"/>
    <w:rsid w:val="0098610B"/>
    <w:rsid w:val="009878A6"/>
    <w:rsid w:val="0099402D"/>
    <w:rsid w:val="009A3E14"/>
    <w:rsid w:val="009C1A3B"/>
    <w:rsid w:val="009E393C"/>
    <w:rsid w:val="009E62F0"/>
    <w:rsid w:val="009F608B"/>
    <w:rsid w:val="00A04834"/>
    <w:rsid w:val="00A103A3"/>
    <w:rsid w:val="00A22897"/>
    <w:rsid w:val="00A37433"/>
    <w:rsid w:val="00A37B72"/>
    <w:rsid w:val="00A4605A"/>
    <w:rsid w:val="00A57803"/>
    <w:rsid w:val="00A63EC9"/>
    <w:rsid w:val="00A66CA1"/>
    <w:rsid w:val="00A73151"/>
    <w:rsid w:val="00A751C7"/>
    <w:rsid w:val="00A82734"/>
    <w:rsid w:val="00A85E2E"/>
    <w:rsid w:val="00A86655"/>
    <w:rsid w:val="00A92147"/>
    <w:rsid w:val="00A924E0"/>
    <w:rsid w:val="00AA1AEC"/>
    <w:rsid w:val="00AA3A8A"/>
    <w:rsid w:val="00AA4EB1"/>
    <w:rsid w:val="00AA5C32"/>
    <w:rsid w:val="00AB0DE7"/>
    <w:rsid w:val="00AC243B"/>
    <w:rsid w:val="00AD66C7"/>
    <w:rsid w:val="00AE4481"/>
    <w:rsid w:val="00AE623B"/>
    <w:rsid w:val="00AF13B3"/>
    <w:rsid w:val="00AF3005"/>
    <w:rsid w:val="00AF409A"/>
    <w:rsid w:val="00B01B15"/>
    <w:rsid w:val="00B076BF"/>
    <w:rsid w:val="00B11CE9"/>
    <w:rsid w:val="00B13A41"/>
    <w:rsid w:val="00B17885"/>
    <w:rsid w:val="00B2043A"/>
    <w:rsid w:val="00B23789"/>
    <w:rsid w:val="00B24A70"/>
    <w:rsid w:val="00B42109"/>
    <w:rsid w:val="00B46548"/>
    <w:rsid w:val="00B53597"/>
    <w:rsid w:val="00B565B6"/>
    <w:rsid w:val="00B56F73"/>
    <w:rsid w:val="00B616AB"/>
    <w:rsid w:val="00B62840"/>
    <w:rsid w:val="00B72402"/>
    <w:rsid w:val="00B7624D"/>
    <w:rsid w:val="00B8474B"/>
    <w:rsid w:val="00B908E2"/>
    <w:rsid w:val="00B911D6"/>
    <w:rsid w:val="00BA26BF"/>
    <w:rsid w:val="00BA5030"/>
    <w:rsid w:val="00BA58F0"/>
    <w:rsid w:val="00BA7134"/>
    <w:rsid w:val="00BA7A5D"/>
    <w:rsid w:val="00BB2A5B"/>
    <w:rsid w:val="00BB3D0A"/>
    <w:rsid w:val="00BB7926"/>
    <w:rsid w:val="00BC7DF7"/>
    <w:rsid w:val="00BE48B6"/>
    <w:rsid w:val="00BF4982"/>
    <w:rsid w:val="00C01543"/>
    <w:rsid w:val="00C01EE1"/>
    <w:rsid w:val="00C15E46"/>
    <w:rsid w:val="00C21402"/>
    <w:rsid w:val="00C21ABA"/>
    <w:rsid w:val="00C30FB6"/>
    <w:rsid w:val="00C35FFD"/>
    <w:rsid w:val="00C46C42"/>
    <w:rsid w:val="00C61B92"/>
    <w:rsid w:val="00C66FA1"/>
    <w:rsid w:val="00C72306"/>
    <w:rsid w:val="00C80729"/>
    <w:rsid w:val="00C83A95"/>
    <w:rsid w:val="00CB3354"/>
    <w:rsid w:val="00CB56EB"/>
    <w:rsid w:val="00CB7C5D"/>
    <w:rsid w:val="00CC6751"/>
    <w:rsid w:val="00CD2994"/>
    <w:rsid w:val="00CD762E"/>
    <w:rsid w:val="00CF24F6"/>
    <w:rsid w:val="00CF7E27"/>
    <w:rsid w:val="00D01C91"/>
    <w:rsid w:val="00D02288"/>
    <w:rsid w:val="00D05A3C"/>
    <w:rsid w:val="00D05BA2"/>
    <w:rsid w:val="00D110D5"/>
    <w:rsid w:val="00D248B3"/>
    <w:rsid w:val="00D32B26"/>
    <w:rsid w:val="00D37167"/>
    <w:rsid w:val="00D44A0C"/>
    <w:rsid w:val="00D55FCD"/>
    <w:rsid w:val="00D60C91"/>
    <w:rsid w:val="00D62138"/>
    <w:rsid w:val="00D67339"/>
    <w:rsid w:val="00D747C6"/>
    <w:rsid w:val="00D82219"/>
    <w:rsid w:val="00D83FA2"/>
    <w:rsid w:val="00D906A3"/>
    <w:rsid w:val="00D939A8"/>
    <w:rsid w:val="00D97BB9"/>
    <w:rsid w:val="00DA120C"/>
    <w:rsid w:val="00DA2985"/>
    <w:rsid w:val="00DA3C68"/>
    <w:rsid w:val="00DB4120"/>
    <w:rsid w:val="00DB7075"/>
    <w:rsid w:val="00DC4977"/>
    <w:rsid w:val="00DD26B1"/>
    <w:rsid w:val="00DD3DD1"/>
    <w:rsid w:val="00DD4318"/>
    <w:rsid w:val="00DE34D5"/>
    <w:rsid w:val="00DF55F9"/>
    <w:rsid w:val="00E0742D"/>
    <w:rsid w:val="00E12322"/>
    <w:rsid w:val="00E128FA"/>
    <w:rsid w:val="00E14691"/>
    <w:rsid w:val="00E149B4"/>
    <w:rsid w:val="00E17A96"/>
    <w:rsid w:val="00E21BD5"/>
    <w:rsid w:val="00E23194"/>
    <w:rsid w:val="00E344FA"/>
    <w:rsid w:val="00E37DE9"/>
    <w:rsid w:val="00E44108"/>
    <w:rsid w:val="00E515F1"/>
    <w:rsid w:val="00E56BF2"/>
    <w:rsid w:val="00E57261"/>
    <w:rsid w:val="00E574C1"/>
    <w:rsid w:val="00E650DA"/>
    <w:rsid w:val="00E656EC"/>
    <w:rsid w:val="00E753EF"/>
    <w:rsid w:val="00E80925"/>
    <w:rsid w:val="00E92826"/>
    <w:rsid w:val="00E9342D"/>
    <w:rsid w:val="00E9591F"/>
    <w:rsid w:val="00EB3040"/>
    <w:rsid w:val="00EB45E1"/>
    <w:rsid w:val="00EB514E"/>
    <w:rsid w:val="00EB627F"/>
    <w:rsid w:val="00EC5769"/>
    <w:rsid w:val="00ED21EB"/>
    <w:rsid w:val="00EE584D"/>
    <w:rsid w:val="00F14DDE"/>
    <w:rsid w:val="00F27214"/>
    <w:rsid w:val="00F30FE9"/>
    <w:rsid w:val="00F36920"/>
    <w:rsid w:val="00F6484B"/>
    <w:rsid w:val="00F66FD0"/>
    <w:rsid w:val="00F76303"/>
    <w:rsid w:val="00F97817"/>
    <w:rsid w:val="00FA5107"/>
    <w:rsid w:val="00FA5366"/>
    <w:rsid w:val="00FB6B05"/>
    <w:rsid w:val="00FD3F47"/>
    <w:rsid w:val="00FD4122"/>
    <w:rsid w:val="00FD7390"/>
    <w:rsid w:val="00FE1E35"/>
    <w:rsid w:val="00FE2C92"/>
    <w:rsid w:val="00FE487F"/>
    <w:rsid w:val="00FE6F17"/>
    <w:rsid w:val="00FF7A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1004D"/>
  <w15:chartTrackingRefBased/>
  <w15:docId w15:val="{21AD8AF5-4F8F-40F4-BC87-A95023D6A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75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7559"/>
  </w:style>
  <w:style w:type="paragraph" w:styleId="Footer">
    <w:name w:val="footer"/>
    <w:basedOn w:val="Normal"/>
    <w:link w:val="FooterChar"/>
    <w:uiPriority w:val="99"/>
    <w:unhideWhenUsed/>
    <w:rsid w:val="000975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7559"/>
  </w:style>
  <w:style w:type="character" w:styleId="Hyperlink">
    <w:name w:val="Hyperlink"/>
    <w:basedOn w:val="DefaultParagraphFont"/>
    <w:uiPriority w:val="99"/>
    <w:unhideWhenUsed/>
    <w:rsid w:val="005D0073"/>
    <w:rPr>
      <w:color w:val="0563C1" w:themeColor="hyperlink"/>
      <w:u w:val="single"/>
    </w:rPr>
  </w:style>
  <w:style w:type="character" w:styleId="UnresolvedMention">
    <w:name w:val="Unresolved Mention"/>
    <w:basedOn w:val="DefaultParagraphFont"/>
    <w:uiPriority w:val="99"/>
    <w:semiHidden/>
    <w:unhideWhenUsed/>
    <w:rsid w:val="005D0073"/>
    <w:rPr>
      <w:color w:val="605E5C"/>
      <w:shd w:val="clear" w:color="auto" w:fill="E1DFDD"/>
    </w:rPr>
  </w:style>
  <w:style w:type="paragraph" w:styleId="ListParagraph">
    <w:name w:val="List Paragraph"/>
    <w:basedOn w:val="Normal"/>
    <w:uiPriority w:val="34"/>
    <w:qFormat/>
    <w:rsid w:val="0090506B"/>
    <w:pPr>
      <w:ind w:left="720"/>
      <w:contextualSpacing/>
    </w:pPr>
  </w:style>
  <w:style w:type="character" w:styleId="Emphasis">
    <w:name w:val="Emphasis"/>
    <w:basedOn w:val="DefaultParagraphFont"/>
    <w:uiPriority w:val="20"/>
    <w:qFormat/>
    <w:rsid w:val="00740D9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2010-to-2015-government-policy-childrens-social-workers/2010-to-2015-government-policy-childrens-social-workers"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1707</TotalTime>
  <Pages>11</Pages>
  <Words>3094</Words>
  <Characters>17639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Fender</dc:creator>
  <cp:keywords/>
  <dc:description/>
  <cp:lastModifiedBy>Joanna Fender</cp:lastModifiedBy>
  <cp:revision>278</cp:revision>
  <dcterms:created xsi:type="dcterms:W3CDTF">2018-09-24T22:53:00Z</dcterms:created>
  <dcterms:modified xsi:type="dcterms:W3CDTF">2018-10-10T18:02:00Z</dcterms:modified>
</cp:coreProperties>
</file>