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FAC13" w14:textId="5C51FF72" w:rsidR="551A1571" w:rsidRDefault="34F98C28" w:rsidP="34F98C28">
      <w:pPr>
        <w:jc w:val="center"/>
        <w:rPr>
          <w:rFonts w:ascii="Calibri" w:eastAsia="Calibri" w:hAnsi="Calibri" w:cs="Calibri"/>
          <w:b/>
          <w:bCs/>
          <w:i/>
          <w:iCs/>
          <w:color w:val="373A3C"/>
          <w:sz w:val="28"/>
          <w:szCs w:val="28"/>
          <w:u w:val="single"/>
        </w:rPr>
      </w:pPr>
      <w:r w:rsidRPr="34F98C28">
        <w:rPr>
          <w:rFonts w:ascii="Calibri" w:eastAsia="Calibri" w:hAnsi="Calibri" w:cs="Calibri"/>
          <w:b/>
          <w:bCs/>
          <w:i/>
          <w:iCs/>
          <w:color w:val="373A3C"/>
          <w:sz w:val="28"/>
          <w:szCs w:val="28"/>
          <w:u w:val="single"/>
        </w:rPr>
        <w:t>Two operational activities of logistics that directly relate to the ongoing debate about man’s impact on global warming.</w:t>
      </w:r>
    </w:p>
    <w:p w14:paraId="33413B11" w14:textId="0C1E7F8D" w:rsidR="34F98C28" w:rsidRDefault="34F98C28" w:rsidP="34F98C28">
      <w:pPr>
        <w:rPr>
          <w:rFonts w:ascii="Calibri" w:eastAsia="Calibri" w:hAnsi="Calibri" w:cs="Calibri"/>
          <w:color w:val="373A3C"/>
          <w:sz w:val="24"/>
          <w:szCs w:val="24"/>
        </w:rPr>
      </w:pPr>
    </w:p>
    <w:p w14:paraId="6799400C" w14:textId="582502AA" w:rsidR="34F98C28" w:rsidRDefault="65D7CB3D" w:rsidP="65D7CB3D">
      <w:pPr>
        <w:rPr>
          <w:rFonts w:eastAsiaTheme="minorEastAsia"/>
        </w:rPr>
      </w:pPr>
      <w:r w:rsidRPr="65D7CB3D">
        <w:rPr>
          <w:rFonts w:eastAsiaTheme="minorEastAsia"/>
        </w:rPr>
        <w:t>In this essay I will be writing about two factors that directly relate to the ongoing debate about man’s impact on global warming.  Firstly, transportation logistics which is the movement of products or goods from point A to B are transported to the right place at the right time, in the right quantities, in good condition.  Secondly, the next factor that has a big impact on global warming is food logistics. Food logistics includes handling all types of food and the growing demand of home delivered food and online ordering, be it fresh food of frozen food, it is all adding to the demand in the food logistics sector. Furthermore, in this essay I will write about the causes, the effects and the sustainability of these factors to conclude if these factors are directly related to the ongoing debate about man’s impact on global warming.</w:t>
      </w:r>
    </w:p>
    <w:p w14:paraId="270E9034" w14:textId="177BD1F7" w:rsidR="34F98C28" w:rsidRDefault="34F98C28" w:rsidP="65D7CB3D">
      <w:pPr>
        <w:rPr>
          <w:rFonts w:eastAsiaTheme="minorEastAsia"/>
        </w:rPr>
      </w:pPr>
      <w:r w:rsidRPr="65D7CB3D">
        <w:rPr>
          <w:rFonts w:eastAsiaTheme="minorEastAsia"/>
        </w:rPr>
        <w:t>There are many factors that contribute to the effect of global warming such as population increase, rises in sea level, deforestation etc. However, the first impact that I will be writing about is how transportation logistics effects global warming. Transportation logistics is one of the most instrumental parts to the ongoing debate about man’s contribution to global warming. I can back this point up because from my research I found out that “</w:t>
      </w:r>
      <w:r w:rsidRPr="65D7CB3D">
        <w:rPr>
          <w:rFonts w:eastAsiaTheme="minorEastAsia"/>
          <w:b/>
          <w:bCs/>
          <w:i/>
          <w:iCs/>
          <w:u w:val="single"/>
        </w:rPr>
        <w:t>28.5% of US greenhouse gas emissions came from transportation in 2016, and the majority of vehicles worldwide are still using petroleum-based fuel, one of the worst offenders in terms of carbon emissions.”</w:t>
      </w:r>
      <w:r w:rsidRPr="65D7CB3D">
        <w:rPr>
          <w:rStyle w:val="EndnoteReference"/>
          <w:rFonts w:eastAsiaTheme="minorEastAsia"/>
        </w:rPr>
        <w:endnoteReference w:id="1"/>
      </w:r>
      <w:r w:rsidRPr="65D7CB3D">
        <w:rPr>
          <w:rFonts w:eastAsiaTheme="minorEastAsia"/>
        </w:rPr>
        <w:t xml:space="preserve">  Transportation comes in many forms such as, air transportation (aeroplanes), shipping transportations (Cargo ships), rail transportations (Train) and road transportation (Lorries). Road transportation is by far the worse contributor to global warming as it’s so widespread. Following this air transportation is next in terms of negative impact on global warming as it produces a range of pollutants including water vapour, carbon, nitrogen and sulphur oxides, hydrocarbon, black carbon and even lead. Large ships also produce large amounts of sulphur and nitrogen oxide using unrefined heavy fuel oil, which can cause smog and acid rain as well as global warming. Rail transport is the least environmentally harmful logistics solution, but still makes a significant negative impact on its immediate surroundings. I work in Vale nickel refinery in Clydach, and we get delivered two raw materials called FMW and Tinos roughly 14 times a day. FMW is delivered to us from Canada and Tinos is delivered from Japan. The route that these two raw materials go on use three of the forms of transportation I mentioned earlier. The routes start by both materials getting shipped to Liverpool docks, it then gets transported by rail to Cardiff and finally driven from Cardiff to the refinery in Clydach Swansea. This cycle of transportation uses shipping, rail and road transportation which causes a huge impact on global warming due to emissions being released by each set of transport. Many people question if transportation logistics is sustainable or not. However, governments all around the world</w:t>
      </w:r>
      <w:r w:rsidR="65D7CB3D" w:rsidRPr="65D7CB3D">
        <w:rPr>
          <w:rFonts w:eastAsiaTheme="minorEastAsia"/>
        </w:rPr>
        <w:t xml:space="preserve"> are signing up to global energy policies aiming to reduce the use of fossil fuels, to conserve resources, and improve efficiency through less waste and greater recycling, the logistics industry has necessarily responded. In the area of road transportation, major logistics firm DHL have said that they are </w:t>
      </w:r>
      <w:r w:rsidR="65D7CB3D" w:rsidRPr="65D7CB3D">
        <w:rPr>
          <w:rFonts w:eastAsiaTheme="minorEastAsia"/>
          <w:b/>
          <w:bCs/>
          <w:i/>
          <w:iCs/>
          <w:u w:val="single"/>
        </w:rPr>
        <w:t>“committed to achieving zero emissions by 2050 and has also set out a series of 2025 targets.”</w:t>
      </w:r>
      <w:r w:rsidRPr="65D7CB3D">
        <w:rPr>
          <w:rStyle w:val="EndnoteReference"/>
          <w:rFonts w:eastAsiaTheme="minorEastAsia"/>
          <w:b/>
          <w:bCs/>
          <w:i/>
          <w:iCs/>
          <w:u w:val="single"/>
        </w:rPr>
        <w:endnoteReference w:id="2"/>
      </w:r>
      <w:r w:rsidR="65D7CB3D" w:rsidRPr="65D7CB3D">
        <w:rPr>
          <w:rFonts w:eastAsiaTheme="minorEastAsia"/>
        </w:rPr>
        <w:t xml:space="preserve"> What they mean by this is that they will increase carbon efficiency by 50% compared to 2007 and using clean delivery solutions such as bicycles and electric vehicles for first and last-mile delivery. Another example on the sustainability of transportation logistics includes large international cargo ships. The shipping industry has responded, and last year the IMO (International Maritime Organisation)  agreed to </w:t>
      </w:r>
      <w:hyperlink r:id="rId7">
        <w:r w:rsidR="65D7CB3D" w:rsidRPr="65D7CB3D">
          <w:rPr>
            <w:rStyle w:val="Hyperlink"/>
            <w:rFonts w:eastAsiaTheme="minorEastAsia"/>
            <w:color w:val="auto"/>
            <w:u w:val="none"/>
          </w:rPr>
          <w:t>cut carbon emissions</w:t>
        </w:r>
      </w:hyperlink>
      <w:r w:rsidR="65D7CB3D" w:rsidRPr="65D7CB3D">
        <w:rPr>
          <w:rFonts w:eastAsiaTheme="minorEastAsia"/>
        </w:rPr>
        <w:t xml:space="preserve"> by </w:t>
      </w:r>
      <w:r w:rsidR="65D7CB3D" w:rsidRPr="65D7CB3D">
        <w:rPr>
          <w:rFonts w:eastAsiaTheme="minorEastAsia"/>
          <w:b/>
          <w:bCs/>
          <w:i/>
          <w:iCs/>
          <w:u w:val="single"/>
        </w:rPr>
        <w:t>“50% by 2050, and to implement a 40%. improvement in ship efficiency by 2030 (compared to 2008 figures) and 50-70% by 2050.”</w:t>
      </w:r>
      <w:r w:rsidR="65D7CB3D" w:rsidRPr="65D7CB3D">
        <w:rPr>
          <w:rFonts w:eastAsiaTheme="minorEastAsia"/>
        </w:rPr>
        <w:t xml:space="preserve"> The way </w:t>
      </w:r>
      <w:r w:rsidR="65D7CB3D" w:rsidRPr="65D7CB3D">
        <w:rPr>
          <w:rFonts w:eastAsiaTheme="minorEastAsia"/>
        </w:rPr>
        <w:lastRenderedPageBreak/>
        <w:t xml:space="preserve">they try to achieve this is by </w:t>
      </w:r>
      <w:r w:rsidR="65D7CB3D" w:rsidRPr="65D7CB3D">
        <w:rPr>
          <w:rFonts w:ascii="Calibri" w:eastAsia="Calibri" w:hAnsi="Calibri" w:cs="Calibri"/>
        </w:rPr>
        <w:t>the sector responding with alacrity, with tools including better voyage management, waste reduction and optimised energy use combining with research into better design and alternative fuel sources.</w:t>
      </w:r>
    </w:p>
    <w:p w14:paraId="25F3D398" w14:textId="3248C77B" w:rsidR="34F98C28" w:rsidRDefault="65D7CB3D" w:rsidP="65D7CB3D">
      <w:pPr>
        <w:rPr>
          <w:rFonts w:eastAsiaTheme="minorEastAsia"/>
          <w:color w:val="222222"/>
        </w:rPr>
      </w:pPr>
      <w:r w:rsidRPr="65D7CB3D">
        <w:rPr>
          <w:rFonts w:ascii="Calibri" w:eastAsia="Calibri" w:hAnsi="Calibri" w:cs="Calibri"/>
        </w:rPr>
        <w:t>The second impact that relates to the ongoing debate about man’s impact on global warming is food logistics.</w:t>
      </w:r>
      <w:r w:rsidRPr="65D7CB3D">
        <w:rPr>
          <w:rFonts w:eastAsiaTheme="minorEastAsia"/>
        </w:rPr>
        <w:t xml:space="preserve"> Activities in food logistics sector include collection of goods, material handling operation, storage, transport and delivery. Poor food logistics such as agriculture contributes to global warming as it releases </w:t>
      </w:r>
      <w:r w:rsidRPr="65D7CB3D">
        <w:rPr>
          <w:rFonts w:eastAsiaTheme="minorEastAsia"/>
          <w:b/>
          <w:bCs/>
          <w:i/>
          <w:iCs/>
          <w:u w:val="single"/>
        </w:rPr>
        <w:t>“CO2, CH4, N2O to atmosphere and is expected to raise CO2 equivalents to 18 Gigatons by 2050, 14%”</w:t>
      </w:r>
      <w:r w:rsidRPr="65D7CB3D">
        <w:rPr>
          <w:rFonts w:eastAsiaTheme="minorEastAsia"/>
          <w:b/>
          <w:bCs/>
          <w:i/>
          <w:iCs/>
        </w:rPr>
        <w:t xml:space="preserve"> </w:t>
      </w:r>
      <w:r w:rsidR="34F98C28" w:rsidRPr="65D7CB3D">
        <w:rPr>
          <w:rStyle w:val="EndnoteReference"/>
          <w:rFonts w:eastAsiaTheme="minorEastAsia"/>
        </w:rPr>
        <w:endnoteReference w:id="3"/>
      </w:r>
      <w:r w:rsidRPr="65D7CB3D">
        <w:rPr>
          <w:rFonts w:eastAsiaTheme="minorEastAsia"/>
        </w:rPr>
        <w:t xml:space="preserve"> This could easily be avoided by better management of food utilisation and distribution due to poor food supply infrastructure. Food waste alone could increase GHG emissions to 1.9-2.5 Gigatons from 0.5 today, thus, affecting the climate change</w:t>
      </w:r>
      <w:r w:rsidRPr="65D7CB3D">
        <w:rPr>
          <w:rFonts w:ascii="Verdana" w:eastAsia="Verdana" w:hAnsi="Verdana" w:cs="Verdana"/>
        </w:rPr>
        <w:t xml:space="preserve">. </w:t>
      </w:r>
      <w:r w:rsidRPr="65D7CB3D">
        <w:rPr>
          <w:rFonts w:eastAsiaTheme="minorEastAsia"/>
        </w:rPr>
        <w:t>India</w:t>
      </w:r>
      <w:r w:rsidRPr="65D7CB3D">
        <w:rPr>
          <w:rFonts w:eastAsiaTheme="minorEastAsia"/>
          <w:color w:val="222222"/>
        </w:rPr>
        <w:t xml:space="preserve"> is the second largest producer of fruits and vegetables. The Indian government has initiated action to reduce the wastage of food and effective processing of the same. These efforts are surely showing dividends, and this will eventually bring in better revenue for all farmers. Recent studies indicate that agricultural products contribute around 12 per cent to global greenhouse gas emissions. Supporting industrial agriculture perpetuates these disturbing practices, which the Indian government is creating awareness about amongst varied farmer groups. This is in turn is encouraging farmers to employ better farming methods and practices. Is food logistics sustainable? There are many ideas that can be introduced when talking about the sustainability of food logistics. </w:t>
      </w:r>
      <w:r w:rsidRPr="65D7CB3D">
        <w:rPr>
          <w:rFonts w:eastAsiaTheme="minorEastAsia"/>
        </w:rPr>
        <w:t>Firstly, efficient cold chain is to preserve perishable food, enhance its life and availability over long periods of time. There are several problems with this method such as Its impact on the environment, high energy usage demanded by its operations, substantial water requirement, and shortage of trained personal leading to inefficiency in operation. However, there are solutions to these problems that can make this method sustainable such as:</w:t>
      </w:r>
    </w:p>
    <w:p w14:paraId="1F141302" w14:textId="4F27178D" w:rsidR="34F98C28" w:rsidRDefault="65D7CB3D" w:rsidP="65D7CB3D">
      <w:pPr>
        <w:pStyle w:val="ListParagraph"/>
        <w:numPr>
          <w:ilvl w:val="0"/>
          <w:numId w:val="1"/>
        </w:numPr>
        <w:rPr>
          <w:color w:val="000000" w:themeColor="text1"/>
        </w:rPr>
      </w:pPr>
      <w:r w:rsidRPr="65D7CB3D">
        <w:rPr>
          <w:rFonts w:eastAsiaTheme="minorEastAsia"/>
        </w:rPr>
        <w:t>Use of energy efficient equipment in refrigeration and proper use of good quality thermal insulation in containers, storage chambers, packaging can ensure reduced heat and energy losses.</w:t>
      </w:r>
    </w:p>
    <w:p w14:paraId="3FFFEC89" w14:textId="0625B506" w:rsidR="34F98C28" w:rsidRDefault="65D7CB3D" w:rsidP="65D7CB3D">
      <w:pPr>
        <w:pStyle w:val="ListParagraph"/>
        <w:numPr>
          <w:ilvl w:val="0"/>
          <w:numId w:val="1"/>
        </w:numPr>
        <w:rPr>
          <w:color w:val="000000" w:themeColor="text1"/>
        </w:rPr>
      </w:pPr>
      <w:r w:rsidRPr="65D7CB3D">
        <w:rPr>
          <w:rFonts w:eastAsiaTheme="minorEastAsia"/>
        </w:rPr>
        <w:t xml:space="preserve"> Automation and controls in refrigeration system operation can increase efficiency.</w:t>
      </w:r>
    </w:p>
    <w:p w14:paraId="1B9211C9" w14:textId="1D017A71" w:rsidR="34F98C28" w:rsidRDefault="65D7CB3D" w:rsidP="65D7CB3D">
      <w:pPr>
        <w:pStyle w:val="ListParagraph"/>
        <w:numPr>
          <w:ilvl w:val="0"/>
          <w:numId w:val="1"/>
        </w:numPr>
        <w:rPr>
          <w:color w:val="000000" w:themeColor="text1"/>
        </w:rPr>
      </w:pPr>
      <w:r w:rsidRPr="65D7CB3D">
        <w:rPr>
          <w:rFonts w:eastAsiaTheme="minorEastAsia"/>
        </w:rPr>
        <w:t xml:space="preserve"> Natural refrigerants with very low GWP. For example: Ammonia, CO2, Propane, etc, and refrigerants such as HFOs need to be introduced and used more and more in logistics sector which have zero or very low impact on global warming.</w:t>
      </w:r>
    </w:p>
    <w:p w14:paraId="119E1B50" w14:textId="142C8162" w:rsidR="34F98C28" w:rsidRDefault="65D7CB3D" w:rsidP="65D7CB3D">
      <w:pPr>
        <w:pStyle w:val="ListParagraph"/>
        <w:numPr>
          <w:ilvl w:val="0"/>
          <w:numId w:val="1"/>
        </w:numPr>
        <w:rPr>
          <w:color w:val="000000" w:themeColor="text1"/>
        </w:rPr>
      </w:pPr>
      <w:r w:rsidRPr="65D7CB3D">
        <w:rPr>
          <w:rFonts w:eastAsiaTheme="minorEastAsia"/>
        </w:rPr>
        <w:t xml:space="preserve"> Introduction of the right IT solutions like GPS tracking and monitoring, IoT based solutions for temperature and humidity tracking, routes visualisation and planning solutions can help in increasing efficiency of supply chain.</w:t>
      </w:r>
    </w:p>
    <w:p w14:paraId="1EFD800F" w14:textId="4AE29C50" w:rsidR="34F98C28" w:rsidRDefault="65D7CB3D" w:rsidP="65D7CB3D">
      <w:pPr>
        <w:pStyle w:val="ListParagraph"/>
        <w:numPr>
          <w:ilvl w:val="0"/>
          <w:numId w:val="1"/>
        </w:numPr>
        <w:rPr>
          <w:color w:val="000000" w:themeColor="text1"/>
        </w:rPr>
      </w:pPr>
      <w:r w:rsidRPr="65D7CB3D">
        <w:rPr>
          <w:rFonts w:eastAsiaTheme="minorEastAsia"/>
        </w:rPr>
        <w:t xml:space="preserve"> Enabling partnerships in fragmented players across various modes of logistics and across geographies can prove beneficial.</w:t>
      </w:r>
    </w:p>
    <w:p w14:paraId="041ED4D7" w14:textId="7C5E6AE0" w:rsidR="34F98C28" w:rsidRDefault="65D7CB3D" w:rsidP="65D7CB3D">
      <w:pPr>
        <w:pStyle w:val="ListParagraph"/>
        <w:numPr>
          <w:ilvl w:val="0"/>
          <w:numId w:val="1"/>
        </w:numPr>
        <w:rPr>
          <w:color w:val="000000" w:themeColor="text1"/>
        </w:rPr>
      </w:pPr>
      <w:r w:rsidRPr="65D7CB3D">
        <w:rPr>
          <w:rFonts w:eastAsiaTheme="minorEastAsia"/>
        </w:rPr>
        <w:t xml:space="preserve"> Use of renewable energy sources can be promoted. For example: refrigeration systems running on solar power, electric powered vehicles, etc</w:t>
      </w:r>
    </w:p>
    <w:p w14:paraId="569D9842" w14:textId="76D99EBD" w:rsidR="34F98C28" w:rsidRDefault="65D7CB3D" w:rsidP="65D7CB3D">
      <w:pPr>
        <w:rPr>
          <w:rFonts w:eastAsiaTheme="minorEastAsia"/>
        </w:rPr>
      </w:pPr>
      <w:r w:rsidRPr="65D7CB3D">
        <w:rPr>
          <w:rFonts w:eastAsiaTheme="minorEastAsia"/>
        </w:rPr>
        <w:t xml:space="preserve">The next idea to improve the sustainability of food logistics are solar panel distribution trucks, launched in India by a leading cold chain company. The state-of-the-art transport refrigeration system ‘ecoVan’ (by Rinac India) is developed on the theme of doubling all farmers’ income by 2020. It supports this vision by aiding in the collection of produce from the farm and distributing directly to the end-user by using this refrigerated truck. Another advantage is that this truck runs on solar power. Finally, the final idea is cold warehousing. This idea will mean that storage houses will have online monitoring and controlled systems which will provide </w:t>
      </w:r>
      <w:proofErr w:type="gramStart"/>
      <w:r w:rsidRPr="65D7CB3D">
        <w:rPr>
          <w:rFonts w:eastAsiaTheme="minorEastAsia"/>
        </w:rPr>
        <w:t>sufficient</w:t>
      </w:r>
      <w:proofErr w:type="gramEnd"/>
      <w:r w:rsidRPr="65D7CB3D">
        <w:rPr>
          <w:rFonts w:eastAsiaTheme="minorEastAsia"/>
        </w:rPr>
        <w:t xml:space="preserve"> traceability. It can also be used at different locations and linked together fluctuation in price and control the potential </w:t>
      </w:r>
      <w:r w:rsidRPr="65D7CB3D">
        <w:rPr>
          <w:rFonts w:eastAsiaTheme="minorEastAsia"/>
        </w:rPr>
        <w:lastRenderedPageBreak/>
        <w:t>shortages. This is used as distribution hubs, closer to consumption spots will reduce transportation costs and will ensure better shelf life.</w:t>
      </w:r>
    </w:p>
    <w:p w14:paraId="01BF1D2C" w14:textId="6794DE9D" w:rsidR="34F98C28" w:rsidRDefault="65D7CB3D" w:rsidP="65D7CB3D">
      <w:pPr>
        <w:rPr>
          <w:rFonts w:ascii="Calibri" w:eastAsia="Calibri" w:hAnsi="Calibri" w:cs="Calibri"/>
          <w:b/>
          <w:bCs/>
          <w:i/>
          <w:iCs/>
          <w:color w:val="373A3C"/>
          <w:sz w:val="28"/>
          <w:szCs w:val="28"/>
          <w:u w:val="single"/>
        </w:rPr>
      </w:pPr>
      <w:r w:rsidRPr="65D7CB3D">
        <w:rPr>
          <w:rFonts w:eastAsiaTheme="minorEastAsia"/>
        </w:rPr>
        <w:t xml:space="preserve">To conclude in my opinion, both transportation logistics and food logistics do directly relate to the ongoing debate about man’s impact on global warming because firstly, transportation logistics uses many forms of transport that emit toxic fumes into the atmosphere and contribute a great deal to global warming and also agricultural products in food logistics contribute to 12% to total greenhouse gases and emissions. However, on the other hand, I do see that both these types of logistics can be sustainable if the ideas that I have mentioned in this essay from both transportation and food logistics are taken place. I believe, that logistics does </w:t>
      </w:r>
      <w:r w:rsidRPr="65D7CB3D">
        <w:rPr>
          <w:rFonts w:ascii="Calibri" w:eastAsia="Calibri" w:hAnsi="Calibri" w:cs="Calibri"/>
        </w:rPr>
        <w:t>directly relate to the ongoing debate about man’s impact on global warming however it’s on the right path to making logistics sustainable and decreasing global warming.</w:t>
      </w:r>
    </w:p>
    <w:sectPr w:rsidR="34F98C2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6D9BE" w14:textId="7A193B8E" w:rsidR="34F98C28" w:rsidRDefault="34F98C28">
      <w:pPr>
        <w:spacing w:after="0" w:line="240" w:lineRule="auto"/>
      </w:pPr>
      <w:r>
        <w:separator/>
      </w:r>
    </w:p>
  </w:endnote>
  <w:endnote w:type="continuationSeparator" w:id="0">
    <w:p w14:paraId="2769E02D" w14:textId="594F3DEF" w:rsidR="34F98C28" w:rsidRDefault="34F98C28">
      <w:pPr>
        <w:spacing w:after="0" w:line="240" w:lineRule="auto"/>
      </w:pPr>
      <w:r>
        <w:continuationSeparator/>
      </w:r>
    </w:p>
  </w:endnote>
  <w:endnote w:id="1">
    <w:p w14:paraId="2821C203" w14:textId="34AF74AC" w:rsidR="34F98C28" w:rsidRDefault="34F98C28" w:rsidP="34F98C28">
      <w:pPr>
        <w:pStyle w:val="EndnoteText"/>
      </w:pPr>
      <w:r w:rsidRPr="34F98C28">
        <w:rPr>
          <w:rStyle w:val="EndnoteReference"/>
        </w:rPr>
        <w:endnoteRef/>
      </w:r>
      <w:r>
        <w:t xml:space="preserve"> </w:t>
      </w:r>
      <w:hyperlink r:id="rId1">
        <w:r w:rsidRPr="34F98C28">
          <w:rPr>
            <w:rStyle w:val="Hyperlink"/>
          </w:rPr>
          <w:t>https://www.openaccessgovernment.org/logistics-industry-climate-change/57322/</w:t>
        </w:r>
      </w:hyperlink>
    </w:p>
  </w:endnote>
  <w:endnote w:id="2">
    <w:p w14:paraId="2762D539" w14:textId="79F9947C" w:rsidR="65D7CB3D" w:rsidRDefault="65D7CB3D" w:rsidP="65D7CB3D">
      <w:pPr>
        <w:pStyle w:val="EndnoteText"/>
      </w:pPr>
      <w:r w:rsidRPr="65D7CB3D">
        <w:rPr>
          <w:rStyle w:val="EndnoteReference"/>
        </w:rPr>
        <w:endnoteRef/>
      </w:r>
      <w:r>
        <w:t xml:space="preserve"> </w:t>
      </w:r>
      <w:hyperlink r:id="rId2">
        <w:r w:rsidRPr="65D7CB3D">
          <w:rPr>
            <w:rStyle w:val="Hyperlink"/>
          </w:rPr>
          <w:t>https://www.openaccessgovernment.org/logistics-industry-climate-change/57322/</w:t>
        </w:r>
      </w:hyperlink>
      <w:bookmarkStart w:id="0" w:name="_GoBack"/>
      <w:bookmarkEnd w:id="0"/>
    </w:p>
  </w:endnote>
  <w:endnote w:id="3">
    <w:p w14:paraId="31BACAEF" w14:textId="47735281" w:rsidR="65D7CB3D" w:rsidRDefault="65D7CB3D" w:rsidP="65D7CB3D">
      <w:pPr>
        <w:pStyle w:val="EndnoteText"/>
      </w:pPr>
      <w:r w:rsidRPr="65D7CB3D">
        <w:rPr>
          <w:rStyle w:val="EndnoteReference"/>
        </w:rPr>
        <w:endnoteRef/>
      </w:r>
      <w:r>
        <w:t xml:space="preserve"> </w:t>
      </w:r>
      <w:hyperlink r:id="rId3">
        <w:r w:rsidRPr="65D7CB3D">
          <w:rPr>
            <w:rStyle w:val="Hyperlink"/>
          </w:rPr>
          <w:t>https://www.coolingindia.in/food-logistics-global-warming/</w:t>
        </w:r>
      </w:hyperlink>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C9BC36" w14:textId="77777777" w:rsidR="00000000" w:rsidRDefault="00571F39">
      <w:pPr>
        <w:spacing w:after="0" w:line="240" w:lineRule="auto"/>
      </w:pPr>
      <w:r>
        <w:separator/>
      </w:r>
    </w:p>
  </w:footnote>
  <w:footnote w:type="continuationSeparator" w:id="0">
    <w:p w14:paraId="17E6CDC8" w14:textId="77777777" w:rsidR="00000000" w:rsidRDefault="00571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8B20A5"/>
    <w:multiLevelType w:val="hybridMultilevel"/>
    <w:tmpl w:val="42C86B40"/>
    <w:lvl w:ilvl="0" w:tplc="E26018BA">
      <w:start w:val="1"/>
      <w:numFmt w:val="bullet"/>
      <w:lvlText w:val=""/>
      <w:lvlJc w:val="left"/>
      <w:pPr>
        <w:ind w:left="720" w:hanging="360"/>
      </w:pPr>
      <w:rPr>
        <w:rFonts w:ascii="Symbol" w:hAnsi="Symbol" w:hint="default"/>
      </w:rPr>
    </w:lvl>
    <w:lvl w:ilvl="1" w:tplc="1F78C41E">
      <w:start w:val="1"/>
      <w:numFmt w:val="bullet"/>
      <w:lvlText w:val="o"/>
      <w:lvlJc w:val="left"/>
      <w:pPr>
        <w:ind w:left="1440" w:hanging="360"/>
      </w:pPr>
      <w:rPr>
        <w:rFonts w:ascii="Courier New" w:hAnsi="Courier New" w:hint="default"/>
      </w:rPr>
    </w:lvl>
    <w:lvl w:ilvl="2" w:tplc="41A0E260">
      <w:start w:val="1"/>
      <w:numFmt w:val="bullet"/>
      <w:lvlText w:val=""/>
      <w:lvlJc w:val="left"/>
      <w:pPr>
        <w:ind w:left="2160" w:hanging="360"/>
      </w:pPr>
      <w:rPr>
        <w:rFonts w:ascii="Wingdings" w:hAnsi="Wingdings" w:hint="default"/>
      </w:rPr>
    </w:lvl>
    <w:lvl w:ilvl="3" w:tplc="351A72E4">
      <w:start w:val="1"/>
      <w:numFmt w:val="bullet"/>
      <w:lvlText w:val=""/>
      <w:lvlJc w:val="left"/>
      <w:pPr>
        <w:ind w:left="2880" w:hanging="360"/>
      </w:pPr>
      <w:rPr>
        <w:rFonts w:ascii="Symbol" w:hAnsi="Symbol" w:hint="default"/>
      </w:rPr>
    </w:lvl>
    <w:lvl w:ilvl="4" w:tplc="1278C7BA">
      <w:start w:val="1"/>
      <w:numFmt w:val="bullet"/>
      <w:lvlText w:val="o"/>
      <w:lvlJc w:val="left"/>
      <w:pPr>
        <w:ind w:left="3600" w:hanging="360"/>
      </w:pPr>
      <w:rPr>
        <w:rFonts w:ascii="Courier New" w:hAnsi="Courier New" w:hint="default"/>
      </w:rPr>
    </w:lvl>
    <w:lvl w:ilvl="5" w:tplc="D5E41D76">
      <w:start w:val="1"/>
      <w:numFmt w:val="bullet"/>
      <w:lvlText w:val=""/>
      <w:lvlJc w:val="left"/>
      <w:pPr>
        <w:ind w:left="4320" w:hanging="360"/>
      </w:pPr>
      <w:rPr>
        <w:rFonts w:ascii="Wingdings" w:hAnsi="Wingdings" w:hint="default"/>
      </w:rPr>
    </w:lvl>
    <w:lvl w:ilvl="6" w:tplc="9B9E71CC">
      <w:start w:val="1"/>
      <w:numFmt w:val="bullet"/>
      <w:lvlText w:val=""/>
      <w:lvlJc w:val="left"/>
      <w:pPr>
        <w:ind w:left="5040" w:hanging="360"/>
      </w:pPr>
      <w:rPr>
        <w:rFonts w:ascii="Symbol" w:hAnsi="Symbol" w:hint="default"/>
      </w:rPr>
    </w:lvl>
    <w:lvl w:ilvl="7" w:tplc="0AC8F88A">
      <w:start w:val="1"/>
      <w:numFmt w:val="bullet"/>
      <w:lvlText w:val="o"/>
      <w:lvlJc w:val="left"/>
      <w:pPr>
        <w:ind w:left="5760" w:hanging="360"/>
      </w:pPr>
      <w:rPr>
        <w:rFonts w:ascii="Courier New" w:hAnsi="Courier New" w:hint="default"/>
      </w:rPr>
    </w:lvl>
    <w:lvl w:ilvl="8" w:tplc="87B4672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B2DED"/>
    <w:rsid w:val="00571F39"/>
    <w:rsid w:val="06BB2DED"/>
    <w:rsid w:val="34F98C28"/>
    <w:rsid w:val="551A1571"/>
    <w:rsid w:val="5B29DD31"/>
    <w:rsid w:val="65D7C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2DED"/>
  <w15:chartTrackingRefBased/>
  <w15:docId w15:val="{1A5AA8FF-10F7-41F8-B6FB-5681D2399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penaccessgovernment.org/farmers-clean-air-strategy/5693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www.coolingindia.in/food-logistics-global-warming/" TargetMode="External"/><Relationship Id="rId2" Type="http://schemas.openxmlformats.org/officeDocument/2006/relationships/hyperlink" Target="https://www.openaccessgovernment.org/logistics-industry-climate-change/57322/" TargetMode="External"/><Relationship Id="rId1" Type="http://schemas.openxmlformats.org/officeDocument/2006/relationships/hyperlink" Target="https://www.openaccessgovernment.org/logistics-industry-climate-change/573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1366</Words>
  <Characters>7787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 (1900641)</dc:creator>
  <cp:keywords/>
  <dc:description/>
  <cp:lastModifiedBy>aled rees</cp:lastModifiedBy>
  <cp:revision>2</cp:revision>
  <dcterms:created xsi:type="dcterms:W3CDTF">2019-10-07T15:11:00Z</dcterms:created>
  <dcterms:modified xsi:type="dcterms:W3CDTF">2019-10-07T15:11:00Z</dcterms:modified>
</cp:coreProperties>
</file>