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39A0E" w14:textId="77777777" w:rsidR="009C1297" w:rsidRDefault="009C1297" w:rsidP="009C1297">
      <w:pPr>
        <w:pStyle w:val="Title"/>
        <w:jc w:val="center"/>
      </w:pPr>
    </w:p>
    <w:p w14:paraId="2D4149CA" w14:textId="77777777" w:rsidR="009C1297" w:rsidRDefault="009C1297" w:rsidP="009C1297">
      <w:pPr>
        <w:pStyle w:val="Title"/>
        <w:jc w:val="center"/>
      </w:pPr>
    </w:p>
    <w:p w14:paraId="0DAFC7DD" w14:textId="77777777" w:rsidR="009C1297" w:rsidRDefault="009C1297" w:rsidP="009C1297">
      <w:pPr>
        <w:pStyle w:val="Title"/>
        <w:jc w:val="center"/>
      </w:pPr>
    </w:p>
    <w:p w14:paraId="0E99A1DE" w14:textId="77777777" w:rsidR="003D721D" w:rsidRPr="009B7AFE" w:rsidRDefault="003D721D" w:rsidP="003D721D">
      <w:pPr>
        <w:jc w:val="center"/>
        <w:rPr>
          <w:color w:val="000000" w:themeColor="text1"/>
          <w:sz w:val="40"/>
          <w:szCs w:val="40"/>
          <w:lang w:val="en-GB"/>
        </w:rPr>
      </w:pPr>
      <w:r w:rsidRPr="009B7AFE">
        <w:rPr>
          <w:color w:val="000000" w:themeColor="text1"/>
          <w:sz w:val="40"/>
          <w:szCs w:val="40"/>
          <w:lang w:val="en-GB"/>
        </w:rPr>
        <w:t xml:space="preserve">Mohammed Shah </w:t>
      </w:r>
    </w:p>
    <w:p w14:paraId="36E36C49" w14:textId="77777777" w:rsidR="003D721D" w:rsidRPr="009B7AFE" w:rsidRDefault="003D721D" w:rsidP="003D721D">
      <w:pPr>
        <w:jc w:val="center"/>
        <w:rPr>
          <w:color w:val="000000" w:themeColor="text1"/>
          <w:sz w:val="40"/>
          <w:szCs w:val="40"/>
          <w:lang w:val="en-GB"/>
        </w:rPr>
      </w:pPr>
      <w:r w:rsidRPr="009B7AFE">
        <w:rPr>
          <w:color w:val="000000" w:themeColor="text1"/>
          <w:sz w:val="40"/>
          <w:szCs w:val="40"/>
          <w:lang w:val="en-GB"/>
        </w:rPr>
        <w:t>STUDENT: 1914445</w:t>
      </w:r>
    </w:p>
    <w:p w14:paraId="4DBDED8F" w14:textId="77777777" w:rsidR="003D721D" w:rsidRPr="009B7AFE" w:rsidRDefault="003D721D" w:rsidP="003D721D">
      <w:pPr>
        <w:jc w:val="center"/>
        <w:rPr>
          <w:color w:val="000000" w:themeColor="text1"/>
          <w:sz w:val="40"/>
          <w:szCs w:val="40"/>
          <w:lang w:val="en-GB"/>
        </w:rPr>
      </w:pPr>
      <w:r w:rsidRPr="009B7AFE">
        <w:rPr>
          <w:color w:val="000000" w:themeColor="text1"/>
          <w:sz w:val="40"/>
          <w:szCs w:val="40"/>
          <w:lang w:val="en-GB"/>
        </w:rPr>
        <w:t>Personnel Resourcing and Development BMIH5005</w:t>
      </w:r>
    </w:p>
    <w:p w14:paraId="462D91BA" w14:textId="35C08AD4" w:rsidR="009C1297" w:rsidRPr="003D721D" w:rsidRDefault="003D721D" w:rsidP="003D721D">
      <w:pPr>
        <w:jc w:val="center"/>
        <w:rPr>
          <w:color w:val="000000" w:themeColor="text1"/>
          <w:sz w:val="40"/>
          <w:szCs w:val="40"/>
          <w:lang w:val="en-GB"/>
        </w:rPr>
      </w:pPr>
      <w:r w:rsidRPr="009B7AFE">
        <w:rPr>
          <w:color w:val="000000" w:themeColor="text1"/>
          <w:sz w:val="40"/>
          <w:szCs w:val="40"/>
          <w:lang w:val="en-GB"/>
        </w:rPr>
        <w:t>Lecturer name: Emily Williams</w:t>
      </w:r>
    </w:p>
    <w:p w14:paraId="025C30D7" w14:textId="77777777" w:rsidR="00753821" w:rsidRDefault="00753821" w:rsidP="009C1297">
      <w:pPr>
        <w:pStyle w:val="Title"/>
        <w:jc w:val="center"/>
      </w:pPr>
    </w:p>
    <w:p w14:paraId="2C91261C" w14:textId="013C5381" w:rsidR="00E9356E" w:rsidRDefault="001D76DE" w:rsidP="009C1297">
      <w:pPr>
        <w:pStyle w:val="Title"/>
        <w:jc w:val="center"/>
      </w:pPr>
      <w:r>
        <w:t>The Impact of Employee Engagement on Employee Retention and the Customer Experience in the Tourism and Hospitality Industry: A case study on Hilton Hotel, UK</w:t>
      </w:r>
    </w:p>
    <w:p w14:paraId="55611493" w14:textId="3CC37B54" w:rsidR="003D721D" w:rsidRPr="009B7AFE" w:rsidRDefault="001D76DE" w:rsidP="003D721D">
      <w:pPr>
        <w:jc w:val="center"/>
        <w:rPr>
          <w:color w:val="000000" w:themeColor="text1"/>
          <w:sz w:val="40"/>
          <w:szCs w:val="40"/>
          <w:lang w:val="en-GB"/>
        </w:rPr>
      </w:pPr>
      <w:r>
        <w:br w:type="page"/>
      </w:r>
    </w:p>
    <w:p w14:paraId="576FBAC4" w14:textId="085F2E50" w:rsidR="00E9356E" w:rsidRDefault="00E9356E">
      <w:pPr>
        <w:spacing w:line="259" w:lineRule="auto"/>
        <w:jc w:val="left"/>
      </w:pPr>
    </w:p>
    <w:p w14:paraId="745CCCB0" w14:textId="77777777" w:rsidR="00E9356E" w:rsidRPr="00912C88" w:rsidRDefault="001D76DE">
      <w:pPr>
        <w:keepNext/>
        <w:keepLines/>
        <w:pBdr>
          <w:top w:val="nil"/>
          <w:left w:val="nil"/>
          <w:bottom w:val="nil"/>
          <w:right w:val="nil"/>
          <w:between w:val="nil"/>
        </w:pBdr>
        <w:spacing w:before="240" w:after="0" w:line="259" w:lineRule="auto"/>
        <w:jc w:val="left"/>
        <w:rPr>
          <w:rFonts w:ascii="Calibri" w:eastAsia="Calibri" w:hAnsi="Calibri" w:cs="Calibri"/>
          <w:b/>
          <w:color w:val="000000" w:themeColor="text1"/>
          <w:sz w:val="32"/>
          <w:szCs w:val="32"/>
        </w:rPr>
      </w:pPr>
      <w:bookmarkStart w:id="0" w:name="_heading=h.gjdgxs" w:colFirst="0" w:colLast="0"/>
      <w:bookmarkEnd w:id="0"/>
      <w:r w:rsidRPr="00912C88">
        <w:rPr>
          <w:rFonts w:ascii="Calibri" w:eastAsia="Calibri" w:hAnsi="Calibri" w:cs="Calibri"/>
          <w:b/>
          <w:color w:val="000000" w:themeColor="text1"/>
          <w:sz w:val="32"/>
          <w:szCs w:val="32"/>
        </w:rPr>
        <w:t>Table of Contents</w:t>
      </w:r>
    </w:p>
    <w:sdt>
      <w:sdtPr>
        <w:id w:val="-259536542"/>
        <w:docPartObj>
          <w:docPartGallery w:val="Table of Contents"/>
          <w:docPartUnique/>
        </w:docPartObj>
      </w:sdtPr>
      <w:sdtEndPr/>
      <w:sdtContent>
        <w:p w14:paraId="272573D3" w14:textId="77777777" w:rsidR="00E279F8" w:rsidRDefault="001D76DE">
          <w:pPr>
            <w:pStyle w:val="TOC1"/>
            <w:tabs>
              <w:tab w:val="right" w:pos="9350"/>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06209765" w:history="1">
            <w:r w:rsidR="00E279F8" w:rsidRPr="00EA2D35">
              <w:rPr>
                <w:rStyle w:val="Hyperlink"/>
                <w:noProof/>
              </w:rPr>
              <w:t>Introduction</w:t>
            </w:r>
            <w:r w:rsidR="00E279F8">
              <w:rPr>
                <w:noProof/>
                <w:webHidden/>
              </w:rPr>
              <w:tab/>
            </w:r>
            <w:r w:rsidR="00E279F8">
              <w:rPr>
                <w:noProof/>
                <w:webHidden/>
              </w:rPr>
              <w:fldChar w:fldCharType="begin"/>
            </w:r>
            <w:r w:rsidR="00E279F8">
              <w:rPr>
                <w:noProof/>
                <w:webHidden/>
              </w:rPr>
              <w:instrText xml:space="preserve"> PAGEREF _Toc106209765 \h </w:instrText>
            </w:r>
            <w:r w:rsidR="00E279F8">
              <w:rPr>
                <w:noProof/>
                <w:webHidden/>
              </w:rPr>
            </w:r>
            <w:r w:rsidR="00E279F8">
              <w:rPr>
                <w:noProof/>
                <w:webHidden/>
              </w:rPr>
              <w:fldChar w:fldCharType="separate"/>
            </w:r>
            <w:r w:rsidR="00E279F8">
              <w:rPr>
                <w:noProof/>
                <w:webHidden/>
              </w:rPr>
              <w:t>3</w:t>
            </w:r>
            <w:r w:rsidR="00E279F8">
              <w:rPr>
                <w:noProof/>
                <w:webHidden/>
              </w:rPr>
              <w:fldChar w:fldCharType="end"/>
            </w:r>
          </w:hyperlink>
        </w:p>
        <w:p w14:paraId="62D9311A"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66" w:history="1">
            <w:r w:rsidR="00E279F8" w:rsidRPr="00EA2D35">
              <w:rPr>
                <w:rStyle w:val="Hyperlink"/>
                <w:noProof/>
              </w:rPr>
              <w:t>1.1 Background of the Research</w:t>
            </w:r>
            <w:r w:rsidR="00E279F8">
              <w:rPr>
                <w:noProof/>
                <w:webHidden/>
              </w:rPr>
              <w:tab/>
            </w:r>
            <w:r w:rsidR="00E279F8">
              <w:rPr>
                <w:noProof/>
                <w:webHidden/>
              </w:rPr>
              <w:fldChar w:fldCharType="begin"/>
            </w:r>
            <w:r w:rsidR="00E279F8">
              <w:rPr>
                <w:noProof/>
                <w:webHidden/>
              </w:rPr>
              <w:instrText xml:space="preserve"> PAGEREF _Toc106209766 \h </w:instrText>
            </w:r>
            <w:r w:rsidR="00E279F8">
              <w:rPr>
                <w:noProof/>
                <w:webHidden/>
              </w:rPr>
            </w:r>
            <w:r w:rsidR="00E279F8">
              <w:rPr>
                <w:noProof/>
                <w:webHidden/>
              </w:rPr>
              <w:fldChar w:fldCharType="separate"/>
            </w:r>
            <w:r w:rsidR="00E279F8">
              <w:rPr>
                <w:noProof/>
                <w:webHidden/>
              </w:rPr>
              <w:t>3</w:t>
            </w:r>
            <w:r w:rsidR="00E279F8">
              <w:rPr>
                <w:noProof/>
                <w:webHidden/>
              </w:rPr>
              <w:fldChar w:fldCharType="end"/>
            </w:r>
          </w:hyperlink>
        </w:p>
        <w:p w14:paraId="413DAF47"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67" w:history="1">
            <w:r w:rsidR="00E279F8" w:rsidRPr="00EA2D35">
              <w:rPr>
                <w:rStyle w:val="Hyperlink"/>
                <w:noProof/>
              </w:rPr>
              <w:t>1.2 Aim of the Research</w:t>
            </w:r>
            <w:r w:rsidR="00E279F8">
              <w:rPr>
                <w:noProof/>
                <w:webHidden/>
              </w:rPr>
              <w:tab/>
            </w:r>
            <w:r w:rsidR="00E279F8">
              <w:rPr>
                <w:noProof/>
                <w:webHidden/>
              </w:rPr>
              <w:fldChar w:fldCharType="begin"/>
            </w:r>
            <w:r w:rsidR="00E279F8">
              <w:rPr>
                <w:noProof/>
                <w:webHidden/>
              </w:rPr>
              <w:instrText xml:space="preserve"> PAGEREF _Toc106209767 \h </w:instrText>
            </w:r>
            <w:r w:rsidR="00E279F8">
              <w:rPr>
                <w:noProof/>
                <w:webHidden/>
              </w:rPr>
            </w:r>
            <w:r w:rsidR="00E279F8">
              <w:rPr>
                <w:noProof/>
                <w:webHidden/>
              </w:rPr>
              <w:fldChar w:fldCharType="separate"/>
            </w:r>
            <w:r w:rsidR="00E279F8">
              <w:rPr>
                <w:noProof/>
                <w:webHidden/>
              </w:rPr>
              <w:t>4</w:t>
            </w:r>
            <w:r w:rsidR="00E279F8">
              <w:rPr>
                <w:noProof/>
                <w:webHidden/>
              </w:rPr>
              <w:fldChar w:fldCharType="end"/>
            </w:r>
          </w:hyperlink>
        </w:p>
        <w:p w14:paraId="767A01CB"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68" w:history="1">
            <w:r w:rsidR="00E279F8" w:rsidRPr="00EA2D35">
              <w:rPr>
                <w:rStyle w:val="Hyperlink"/>
                <w:noProof/>
              </w:rPr>
              <w:t>1.3 Objectives of the Research</w:t>
            </w:r>
            <w:r w:rsidR="00E279F8">
              <w:rPr>
                <w:noProof/>
                <w:webHidden/>
              </w:rPr>
              <w:tab/>
            </w:r>
            <w:r w:rsidR="00E279F8">
              <w:rPr>
                <w:noProof/>
                <w:webHidden/>
              </w:rPr>
              <w:fldChar w:fldCharType="begin"/>
            </w:r>
            <w:r w:rsidR="00E279F8">
              <w:rPr>
                <w:noProof/>
                <w:webHidden/>
              </w:rPr>
              <w:instrText xml:space="preserve"> PAGEREF _Toc106209768 \h </w:instrText>
            </w:r>
            <w:r w:rsidR="00E279F8">
              <w:rPr>
                <w:noProof/>
                <w:webHidden/>
              </w:rPr>
            </w:r>
            <w:r w:rsidR="00E279F8">
              <w:rPr>
                <w:noProof/>
                <w:webHidden/>
              </w:rPr>
              <w:fldChar w:fldCharType="separate"/>
            </w:r>
            <w:r w:rsidR="00E279F8">
              <w:rPr>
                <w:noProof/>
                <w:webHidden/>
              </w:rPr>
              <w:t>4</w:t>
            </w:r>
            <w:r w:rsidR="00E279F8">
              <w:rPr>
                <w:noProof/>
                <w:webHidden/>
              </w:rPr>
              <w:fldChar w:fldCharType="end"/>
            </w:r>
          </w:hyperlink>
        </w:p>
        <w:p w14:paraId="41A3C221" w14:textId="77777777" w:rsidR="00E279F8" w:rsidRDefault="00CF13A2">
          <w:pPr>
            <w:pStyle w:val="TOC1"/>
            <w:tabs>
              <w:tab w:val="right" w:pos="9350"/>
            </w:tabs>
            <w:rPr>
              <w:rFonts w:asciiTheme="minorHAnsi" w:eastAsiaTheme="minorEastAsia" w:hAnsiTheme="minorHAnsi" w:cstheme="minorBidi"/>
              <w:noProof/>
              <w:sz w:val="22"/>
              <w:szCs w:val="22"/>
            </w:rPr>
          </w:pPr>
          <w:hyperlink w:anchor="_Toc106209769" w:history="1">
            <w:r w:rsidR="00E279F8" w:rsidRPr="00EA2D35">
              <w:rPr>
                <w:rStyle w:val="Hyperlink"/>
                <w:noProof/>
              </w:rPr>
              <w:t>2.0 Literature Review</w:t>
            </w:r>
            <w:r w:rsidR="00E279F8">
              <w:rPr>
                <w:noProof/>
                <w:webHidden/>
              </w:rPr>
              <w:tab/>
            </w:r>
            <w:r w:rsidR="00E279F8">
              <w:rPr>
                <w:noProof/>
                <w:webHidden/>
              </w:rPr>
              <w:fldChar w:fldCharType="begin"/>
            </w:r>
            <w:r w:rsidR="00E279F8">
              <w:rPr>
                <w:noProof/>
                <w:webHidden/>
              </w:rPr>
              <w:instrText xml:space="preserve"> PAGEREF _Toc106209769 \h </w:instrText>
            </w:r>
            <w:r w:rsidR="00E279F8">
              <w:rPr>
                <w:noProof/>
                <w:webHidden/>
              </w:rPr>
            </w:r>
            <w:r w:rsidR="00E279F8">
              <w:rPr>
                <w:noProof/>
                <w:webHidden/>
              </w:rPr>
              <w:fldChar w:fldCharType="separate"/>
            </w:r>
            <w:r w:rsidR="00E279F8">
              <w:rPr>
                <w:noProof/>
                <w:webHidden/>
              </w:rPr>
              <w:t>5</w:t>
            </w:r>
            <w:r w:rsidR="00E279F8">
              <w:rPr>
                <w:noProof/>
                <w:webHidden/>
              </w:rPr>
              <w:fldChar w:fldCharType="end"/>
            </w:r>
          </w:hyperlink>
        </w:p>
        <w:p w14:paraId="425B4FB8"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70" w:history="1">
            <w:r w:rsidR="00E279F8" w:rsidRPr="00EA2D35">
              <w:rPr>
                <w:rStyle w:val="Hyperlink"/>
                <w:noProof/>
              </w:rPr>
              <w:t>2.1 Employee Engagement</w:t>
            </w:r>
            <w:r w:rsidR="00E279F8">
              <w:rPr>
                <w:noProof/>
                <w:webHidden/>
              </w:rPr>
              <w:tab/>
            </w:r>
            <w:r w:rsidR="00E279F8">
              <w:rPr>
                <w:noProof/>
                <w:webHidden/>
              </w:rPr>
              <w:fldChar w:fldCharType="begin"/>
            </w:r>
            <w:r w:rsidR="00E279F8">
              <w:rPr>
                <w:noProof/>
                <w:webHidden/>
              </w:rPr>
              <w:instrText xml:space="preserve"> PAGEREF _Toc106209770 \h </w:instrText>
            </w:r>
            <w:r w:rsidR="00E279F8">
              <w:rPr>
                <w:noProof/>
                <w:webHidden/>
              </w:rPr>
            </w:r>
            <w:r w:rsidR="00E279F8">
              <w:rPr>
                <w:noProof/>
                <w:webHidden/>
              </w:rPr>
              <w:fldChar w:fldCharType="separate"/>
            </w:r>
            <w:r w:rsidR="00E279F8">
              <w:rPr>
                <w:noProof/>
                <w:webHidden/>
              </w:rPr>
              <w:t>5</w:t>
            </w:r>
            <w:r w:rsidR="00E279F8">
              <w:rPr>
                <w:noProof/>
                <w:webHidden/>
              </w:rPr>
              <w:fldChar w:fldCharType="end"/>
            </w:r>
          </w:hyperlink>
        </w:p>
        <w:p w14:paraId="440E169E"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71" w:history="1">
            <w:r w:rsidR="00E279F8" w:rsidRPr="00EA2D35">
              <w:rPr>
                <w:rStyle w:val="Hyperlink"/>
                <w:noProof/>
              </w:rPr>
              <w:t>2.2 Customer Experience</w:t>
            </w:r>
            <w:r w:rsidR="00E279F8">
              <w:rPr>
                <w:noProof/>
                <w:webHidden/>
              </w:rPr>
              <w:tab/>
            </w:r>
            <w:r w:rsidR="00E279F8">
              <w:rPr>
                <w:noProof/>
                <w:webHidden/>
              </w:rPr>
              <w:fldChar w:fldCharType="begin"/>
            </w:r>
            <w:r w:rsidR="00E279F8">
              <w:rPr>
                <w:noProof/>
                <w:webHidden/>
              </w:rPr>
              <w:instrText xml:space="preserve"> PAGEREF _Toc106209771 \h </w:instrText>
            </w:r>
            <w:r w:rsidR="00E279F8">
              <w:rPr>
                <w:noProof/>
                <w:webHidden/>
              </w:rPr>
            </w:r>
            <w:r w:rsidR="00E279F8">
              <w:rPr>
                <w:noProof/>
                <w:webHidden/>
              </w:rPr>
              <w:fldChar w:fldCharType="separate"/>
            </w:r>
            <w:r w:rsidR="00E279F8">
              <w:rPr>
                <w:noProof/>
                <w:webHidden/>
              </w:rPr>
              <w:t>6</w:t>
            </w:r>
            <w:r w:rsidR="00E279F8">
              <w:rPr>
                <w:noProof/>
                <w:webHidden/>
              </w:rPr>
              <w:fldChar w:fldCharType="end"/>
            </w:r>
          </w:hyperlink>
        </w:p>
        <w:p w14:paraId="6B867DE4"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72" w:history="1">
            <w:r w:rsidR="00E279F8" w:rsidRPr="00EA2D35">
              <w:rPr>
                <w:rStyle w:val="Hyperlink"/>
                <w:noProof/>
              </w:rPr>
              <w:t>2.3 Relationship between Employee Engagement &amp; Employee Retention</w:t>
            </w:r>
            <w:r w:rsidR="00E279F8">
              <w:rPr>
                <w:noProof/>
                <w:webHidden/>
              </w:rPr>
              <w:tab/>
            </w:r>
            <w:r w:rsidR="00E279F8">
              <w:rPr>
                <w:noProof/>
                <w:webHidden/>
              </w:rPr>
              <w:fldChar w:fldCharType="begin"/>
            </w:r>
            <w:r w:rsidR="00E279F8">
              <w:rPr>
                <w:noProof/>
                <w:webHidden/>
              </w:rPr>
              <w:instrText xml:space="preserve"> PAGEREF _Toc106209772 \h </w:instrText>
            </w:r>
            <w:r w:rsidR="00E279F8">
              <w:rPr>
                <w:noProof/>
                <w:webHidden/>
              </w:rPr>
            </w:r>
            <w:r w:rsidR="00E279F8">
              <w:rPr>
                <w:noProof/>
                <w:webHidden/>
              </w:rPr>
              <w:fldChar w:fldCharType="separate"/>
            </w:r>
            <w:r w:rsidR="00E279F8">
              <w:rPr>
                <w:noProof/>
                <w:webHidden/>
              </w:rPr>
              <w:t>7</w:t>
            </w:r>
            <w:r w:rsidR="00E279F8">
              <w:rPr>
                <w:noProof/>
                <w:webHidden/>
              </w:rPr>
              <w:fldChar w:fldCharType="end"/>
            </w:r>
          </w:hyperlink>
        </w:p>
        <w:p w14:paraId="21989382"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73" w:history="1">
            <w:r w:rsidR="00E279F8" w:rsidRPr="00EA2D35">
              <w:rPr>
                <w:rStyle w:val="Hyperlink"/>
                <w:noProof/>
              </w:rPr>
              <w:t>2.4 Importance of Employee Engagement</w:t>
            </w:r>
            <w:r w:rsidR="00E279F8">
              <w:rPr>
                <w:noProof/>
                <w:webHidden/>
              </w:rPr>
              <w:tab/>
            </w:r>
            <w:r w:rsidR="00E279F8">
              <w:rPr>
                <w:noProof/>
                <w:webHidden/>
              </w:rPr>
              <w:fldChar w:fldCharType="begin"/>
            </w:r>
            <w:r w:rsidR="00E279F8">
              <w:rPr>
                <w:noProof/>
                <w:webHidden/>
              </w:rPr>
              <w:instrText xml:space="preserve"> PAGEREF _Toc106209773 \h </w:instrText>
            </w:r>
            <w:r w:rsidR="00E279F8">
              <w:rPr>
                <w:noProof/>
                <w:webHidden/>
              </w:rPr>
            </w:r>
            <w:r w:rsidR="00E279F8">
              <w:rPr>
                <w:noProof/>
                <w:webHidden/>
              </w:rPr>
              <w:fldChar w:fldCharType="separate"/>
            </w:r>
            <w:r w:rsidR="00E279F8">
              <w:rPr>
                <w:noProof/>
                <w:webHidden/>
              </w:rPr>
              <w:t>7</w:t>
            </w:r>
            <w:r w:rsidR="00E279F8">
              <w:rPr>
                <w:noProof/>
                <w:webHidden/>
              </w:rPr>
              <w:fldChar w:fldCharType="end"/>
            </w:r>
          </w:hyperlink>
        </w:p>
        <w:p w14:paraId="755FA97B" w14:textId="77777777" w:rsidR="00E279F8" w:rsidRDefault="00CF13A2">
          <w:pPr>
            <w:pStyle w:val="TOC2"/>
            <w:tabs>
              <w:tab w:val="right" w:pos="9350"/>
            </w:tabs>
            <w:rPr>
              <w:rFonts w:asciiTheme="minorHAnsi" w:eastAsiaTheme="minorEastAsia" w:hAnsiTheme="minorHAnsi" w:cstheme="minorBidi"/>
              <w:noProof/>
              <w:sz w:val="22"/>
              <w:szCs w:val="22"/>
            </w:rPr>
          </w:pPr>
          <w:hyperlink w:anchor="_Toc106209774" w:history="1">
            <w:r w:rsidR="00E279F8" w:rsidRPr="00EA2D35">
              <w:rPr>
                <w:rStyle w:val="Hyperlink"/>
                <w:noProof/>
              </w:rPr>
              <w:t>2.5 Outcomes of Employee Engagement</w:t>
            </w:r>
            <w:r w:rsidR="00E279F8">
              <w:rPr>
                <w:noProof/>
                <w:webHidden/>
              </w:rPr>
              <w:tab/>
            </w:r>
            <w:r w:rsidR="00E279F8">
              <w:rPr>
                <w:noProof/>
                <w:webHidden/>
              </w:rPr>
              <w:fldChar w:fldCharType="begin"/>
            </w:r>
            <w:r w:rsidR="00E279F8">
              <w:rPr>
                <w:noProof/>
                <w:webHidden/>
              </w:rPr>
              <w:instrText xml:space="preserve"> PAGEREF _Toc106209774 \h </w:instrText>
            </w:r>
            <w:r w:rsidR="00E279F8">
              <w:rPr>
                <w:noProof/>
                <w:webHidden/>
              </w:rPr>
            </w:r>
            <w:r w:rsidR="00E279F8">
              <w:rPr>
                <w:noProof/>
                <w:webHidden/>
              </w:rPr>
              <w:fldChar w:fldCharType="separate"/>
            </w:r>
            <w:r w:rsidR="00E279F8">
              <w:rPr>
                <w:noProof/>
                <w:webHidden/>
              </w:rPr>
              <w:t>9</w:t>
            </w:r>
            <w:r w:rsidR="00E279F8">
              <w:rPr>
                <w:noProof/>
                <w:webHidden/>
              </w:rPr>
              <w:fldChar w:fldCharType="end"/>
            </w:r>
          </w:hyperlink>
        </w:p>
        <w:p w14:paraId="71F5C9EB" w14:textId="77777777" w:rsidR="00E279F8" w:rsidRDefault="00CF13A2">
          <w:pPr>
            <w:pStyle w:val="TOC1"/>
            <w:tabs>
              <w:tab w:val="right" w:pos="9350"/>
            </w:tabs>
            <w:rPr>
              <w:rFonts w:asciiTheme="minorHAnsi" w:eastAsiaTheme="minorEastAsia" w:hAnsiTheme="minorHAnsi" w:cstheme="minorBidi"/>
              <w:noProof/>
              <w:sz w:val="22"/>
              <w:szCs w:val="22"/>
            </w:rPr>
          </w:pPr>
          <w:hyperlink w:anchor="_Toc106209775" w:history="1">
            <w:r w:rsidR="00E279F8" w:rsidRPr="00EA2D35">
              <w:rPr>
                <w:rStyle w:val="Hyperlink"/>
                <w:noProof/>
              </w:rPr>
              <w:t>3.0 Evaluation and Conclusion</w:t>
            </w:r>
            <w:r w:rsidR="00E279F8">
              <w:rPr>
                <w:noProof/>
                <w:webHidden/>
              </w:rPr>
              <w:tab/>
            </w:r>
            <w:r w:rsidR="00E279F8">
              <w:rPr>
                <w:noProof/>
                <w:webHidden/>
              </w:rPr>
              <w:fldChar w:fldCharType="begin"/>
            </w:r>
            <w:r w:rsidR="00E279F8">
              <w:rPr>
                <w:noProof/>
                <w:webHidden/>
              </w:rPr>
              <w:instrText xml:space="preserve"> PAGEREF _Toc106209775 \h </w:instrText>
            </w:r>
            <w:r w:rsidR="00E279F8">
              <w:rPr>
                <w:noProof/>
                <w:webHidden/>
              </w:rPr>
            </w:r>
            <w:r w:rsidR="00E279F8">
              <w:rPr>
                <w:noProof/>
                <w:webHidden/>
              </w:rPr>
              <w:fldChar w:fldCharType="separate"/>
            </w:r>
            <w:r w:rsidR="00E279F8">
              <w:rPr>
                <w:noProof/>
                <w:webHidden/>
              </w:rPr>
              <w:t>10</w:t>
            </w:r>
            <w:r w:rsidR="00E279F8">
              <w:rPr>
                <w:noProof/>
                <w:webHidden/>
              </w:rPr>
              <w:fldChar w:fldCharType="end"/>
            </w:r>
          </w:hyperlink>
        </w:p>
        <w:p w14:paraId="7D502E7C" w14:textId="77777777" w:rsidR="00E279F8" w:rsidRDefault="00CF13A2">
          <w:pPr>
            <w:pStyle w:val="TOC1"/>
            <w:tabs>
              <w:tab w:val="right" w:pos="9350"/>
            </w:tabs>
            <w:rPr>
              <w:rFonts w:asciiTheme="minorHAnsi" w:eastAsiaTheme="minorEastAsia" w:hAnsiTheme="minorHAnsi" w:cstheme="minorBidi"/>
              <w:noProof/>
              <w:sz w:val="22"/>
              <w:szCs w:val="22"/>
            </w:rPr>
          </w:pPr>
          <w:hyperlink w:anchor="_Toc106209776" w:history="1">
            <w:r w:rsidR="00E279F8" w:rsidRPr="00EA2D35">
              <w:rPr>
                <w:rStyle w:val="Hyperlink"/>
                <w:noProof/>
              </w:rPr>
              <w:t>References</w:t>
            </w:r>
            <w:r w:rsidR="00E279F8">
              <w:rPr>
                <w:noProof/>
                <w:webHidden/>
              </w:rPr>
              <w:tab/>
            </w:r>
            <w:r w:rsidR="00E279F8">
              <w:rPr>
                <w:noProof/>
                <w:webHidden/>
              </w:rPr>
              <w:fldChar w:fldCharType="begin"/>
            </w:r>
            <w:r w:rsidR="00E279F8">
              <w:rPr>
                <w:noProof/>
                <w:webHidden/>
              </w:rPr>
              <w:instrText xml:space="preserve"> PAGEREF _Toc106209776 \h </w:instrText>
            </w:r>
            <w:r w:rsidR="00E279F8">
              <w:rPr>
                <w:noProof/>
                <w:webHidden/>
              </w:rPr>
            </w:r>
            <w:r w:rsidR="00E279F8">
              <w:rPr>
                <w:noProof/>
                <w:webHidden/>
              </w:rPr>
              <w:fldChar w:fldCharType="separate"/>
            </w:r>
            <w:r w:rsidR="00E279F8">
              <w:rPr>
                <w:noProof/>
                <w:webHidden/>
              </w:rPr>
              <w:t>11</w:t>
            </w:r>
            <w:r w:rsidR="00E279F8">
              <w:rPr>
                <w:noProof/>
                <w:webHidden/>
              </w:rPr>
              <w:fldChar w:fldCharType="end"/>
            </w:r>
          </w:hyperlink>
        </w:p>
        <w:p w14:paraId="08143D77" w14:textId="77777777" w:rsidR="00E9356E" w:rsidRDefault="001D76DE">
          <w:r>
            <w:fldChar w:fldCharType="end"/>
          </w:r>
        </w:p>
      </w:sdtContent>
    </w:sdt>
    <w:p w14:paraId="0B86BFCC" w14:textId="77777777" w:rsidR="00E9356E" w:rsidRDefault="00E9356E"/>
    <w:p w14:paraId="4B78A61D" w14:textId="77777777" w:rsidR="00E9356E" w:rsidRDefault="001D76DE" w:rsidP="00C81FC7">
      <w:pPr>
        <w:pStyle w:val="Heading1"/>
      </w:pPr>
      <w:r>
        <w:br w:type="page"/>
      </w:r>
      <w:bookmarkStart w:id="1" w:name="_Toc106209765"/>
      <w:r>
        <w:lastRenderedPageBreak/>
        <w:t>Introduction</w:t>
      </w:r>
      <w:bookmarkEnd w:id="1"/>
      <w:r>
        <w:t xml:space="preserve"> </w:t>
      </w:r>
    </w:p>
    <w:p w14:paraId="6E89786E" w14:textId="77777777" w:rsidR="00E9356E" w:rsidRDefault="001D76DE">
      <w:pPr>
        <w:pStyle w:val="Heading2"/>
      </w:pPr>
      <w:bookmarkStart w:id="2" w:name="_Toc106209766"/>
      <w:r>
        <w:t>1.1 Background of the Research</w:t>
      </w:r>
      <w:bookmarkEnd w:id="2"/>
    </w:p>
    <w:p w14:paraId="2ADE0242" w14:textId="238C92E7" w:rsidR="00E9356E" w:rsidRDefault="001D76DE">
      <w:r>
        <w:t>The notion of employee engagement is among the most discussed and widely utili</w:t>
      </w:r>
      <w:r w:rsidR="008C309A">
        <w:t>s</w:t>
      </w:r>
      <w:r>
        <w:t>ed in human resources in the 21st century. Engagement is assumed to have an impact on a variety of human and company outcomes, including work participation, quitting intentions, and corporate citizenship activities. Worker productivity, loyalty, and teamwork are all enhanced by a strong sense of belonging in the workplace. Staff engagement has a direct impact on a company's profitability, sales, customer satisfaction, employee turnover, and other critical metrics (BYRNE, Z., 2022).</w:t>
      </w:r>
    </w:p>
    <w:p w14:paraId="22095FD7" w14:textId="77777777" w:rsidR="00E9356E" w:rsidRDefault="001D76DE">
      <w:r>
        <w:t>More than two-thirds of CEOs sense that highly motivated workforces are essential to their businesses' inclusive performance, according to a new research study. The internet is full of advice on how to boost employee engagement, some of which is legitimate and some of which aren’t. Successful businesses know that satisfied customers are more likely to become repeat customers, which means more money in the bank. Customer advocacy and word-of-mouth marketing are the finest forms of marketing money can buy, and nothing beats them when it comes to promoting your business (Crawford, A. and Hubbard, S., 2008).</w:t>
      </w:r>
    </w:p>
    <w:p w14:paraId="5CAE87FB" w14:textId="77777777" w:rsidR="00E9356E" w:rsidRDefault="001D76DE">
      <w:r>
        <w:t>Hilton Worldwide Holdings Inc., formerly Hilton Hotels Corp., manages and franchises the hotels and resorts it owns and operates. After Conrad Hilton founded the firm in 1919, Christopher J. Nassetta became its CEO in May of that year.  Tysons Corner, Virginia, is where Hilton is headquartered. The company owns Six thousand two hundred and fifteen properties (including timeshares) in 118 countries and territories.  Prior to its first public offering (IPO) in December 2013, Forbes ranked Hilton as the 36th largest publicly listed firm in the world (Hilton Worldwide, 2022).</w:t>
      </w:r>
    </w:p>
    <w:p w14:paraId="2EA38FF6" w14:textId="6921F84C" w:rsidR="00E9356E" w:rsidRDefault="001D76DE">
      <w:r>
        <w:t xml:space="preserve">In this research, the importance of employee engagement for different branches of </w:t>
      </w:r>
      <w:r w:rsidR="007041C3">
        <w:t xml:space="preserve">the </w:t>
      </w:r>
      <w:r>
        <w:t>Hilton Hotel, UK</w:t>
      </w:r>
      <w:r w:rsidR="007041C3">
        <w:t xml:space="preserve"> will be stressed.</w:t>
      </w:r>
      <w:r>
        <w:t xml:space="preserve"> </w:t>
      </w:r>
      <w:r w:rsidR="009448A0">
        <w:t xml:space="preserve">The companies </w:t>
      </w:r>
      <w:r>
        <w:t>relationship with employee retention and how the employee engagement is helping Hilton Group to enrich the customer experience in the tourism and hospitality industry</w:t>
      </w:r>
      <w:r w:rsidR="007041C3">
        <w:t xml:space="preserve"> will be analysed. </w:t>
      </w:r>
    </w:p>
    <w:p w14:paraId="53D699CC" w14:textId="76EA9653" w:rsidR="00E9356E" w:rsidRDefault="009448A0">
      <w:r>
        <w:t xml:space="preserve">Additionally, </w:t>
      </w:r>
      <w:r w:rsidR="001D76DE">
        <w:t>research</w:t>
      </w:r>
      <w:r>
        <w:t xml:space="preserve"> will be done</w:t>
      </w:r>
      <w:r w:rsidR="001D76DE">
        <w:t xml:space="preserve"> to find out the relationship among employee engagement, employee retention and customer experience. To measure the employee engagement of the Hilton Hotels, UK, primary data</w:t>
      </w:r>
      <w:r>
        <w:t xml:space="preserve"> will be collected</w:t>
      </w:r>
      <w:r w:rsidR="001D76DE">
        <w:t xml:space="preserve"> through an interview method, where the employees of Hilton Group will be asked questions. </w:t>
      </w:r>
      <w:r w:rsidR="00FF5269">
        <w:t>S</w:t>
      </w:r>
      <w:r w:rsidR="001D76DE">
        <w:t>econdary data</w:t>
      </w:r>
      <w:r w:rsidR="00FF5269">
        <w:t xml:space="preserve"> will be collected</w:t>
      </w:r>
      <w:r w:rsidR="001D76DE">
        <w:t xml:space="preserve"> from the previously published research, articles, </w:t>
      </w:r>
      <w:r w:rsidR="00A53241">
        <w:t>newsletters,</w:t>
      </w:r>
      <w:r w:rsidR="001D76DE">
        <w:t xml:space="preserve"> and company websites. </w:t>
      </w:r>
    </w:p>
    <w:p w14:paraId="6AD7013F" w14:textId="77777777" w:rsidR="00E279F8" w:rsidRDefault="00E279F8"/>
    <w:p w14:paraId="5557BB6E" w14:textId="77777777" w:rsidR="00E9356E" w:rsidRDefault="001D76DE">
      <w:pPr>
        <w:pStyle w:val="Heading2"/>
      </w:pPr>
      <w:bookmarkStart w:id="3" w:name="_Toc106209767"/>
      <w:r>
        <w:t>1.2 Aim of the Research</w:t>
      </w:r>
      <w:bookmarkEnd w:id="3"/>
    </w:p>
    <w:p w14:paraId="21BE5A62" w14:textId="77777777" w:rsidR="00E9356E" w:rsidRDefault="001D76DE">
      <w:r>
        <w:t>The aim of the research is to find out the impact of employee engagement on the employee retention and customer satisfaction in different branches of Hilton Hotel, UK.</w:t>
      </w:r>
    </w:p>
    <w:p w14:paraId="1E9E18E7" w14:textId="77777777" w:rsidR="00E279F8" w:rsidRDefault="00E279F8"/>
    <w:p w14:paraId="322E0B58" w14:textId="77777777" w:rsidR="00E9356E" w:rsidRDefault="001D76DE">
      <w:pPr>
        <w:pStyle w:val="Heading2"/>
      </w:pPr>
      <w:bookmarkStart w:id="4" w:name="_Toc106209768"/>
      <w:r>
        <w:t>1.3 Objectives of the Research</w:t>
      </w:r>
      <w:bookmarkEnd w:id="4"/>
    </w:p>
    <w:p w14:paraId="2B75F601" w14:textId="57E64F1A" w:rsidR="00E9356E" w:rsidRDefault="001D76DE">
      <w:r>
        <w:t xml:space="preserve">The </w:t>
      </w:r>
      <w:r w:rsidR="0073080F">
        <w:t>objective</w:t>
      </w:r>
      <w:r>
        <w:t xml:space="preserve"> of this research is given below:</w:t>
      </w:r>
    </w:p>
    <w:p w14:paraId="676B3F54" w14:textId="77777777" w:rsidR="00E9356E" w:rsidRDefault="001D76DE">
      <w:pPr>
        <w:numPr>
          <w:ilvl w:val="0"/>
          <w:numId w:val="2"/>
        </w:numPr>
        <w:pBdr>
          <w:top w:val="nil"/>
          <w:left w:val="nil"/>
          <w:bottom w:val="nil"/>
          <w:right w:val="nil"/>
          <w:between w:val="nil"/>
        </w:pBdr>
        <w:spacing w:after="0"/>
      </w:pPr>
      <w:r>
        <w:rPr>
          <w:color w:val="000000"/>
        </w:rPr>
        <w:t>To find out the importance of employee engagement for different branches of Hilton Hotel, UK</w:t>
      </w:r>
    </w:p>
    <w:p w14:paraId="186977D9" w14:textId="77777777" w:rsidR="00E9356E" w:rsidRDefault="001D76DE">
      <w:pPr>
        <w:numPr>
          <w:ilvl w:val="0"/>
          <w:numId w:val="2"/>
        </w:numPr>
        <w:pBdr>
          <w:top w:val="nil"/>
          <w:left w:val="nil"/>
          <w:bottom w:val="nil"/>
          <w:right w:val="nil"/>
          <w:between w:val="nil"/>
        </w:pBdr>
        <w:spacing w:after="0"/>
      </w:pPr>
      <w:r>
        <w:rPr>
          <w:color w:val="000000"/>
        </w:rPr>
        <w:t>To analysis the customer experiences of different branches of Hilton Hotel, UK</w:t>
      </w:r>
    </w:p>
    <w:p w14:paraId="21277CC0" w14:textId="77777777" w:rsidR="00E9356E" w:rsidRDefault="001D76DE">
      <w:pPr>
        <w:numPr>
          <w:ilvl w:val="0"/>
          <w:numId w:val="2"/>
        </w:numPr>
        <w:pBdr>
          <w:top w:val="nil"/>
          <w:left w:val="nil"/>
          <w:bottom w:val="nil"/>
          <w:right w:val="nil"/>
          <w:between w:val="nil"/>
        </w:pBdr>
        <w:spacing w:after="0"/>
      </w:pPr>
      <w:r>
        <w:rPr>
          <w:color w:val="000000"/>
        </w:rPr>
        <w:t>To examine the impact of employee engagement on employee retention different branches of Hilton Hotel, UK</w:t>
      </w:r>
    </w:p>
    <w:p w14:paraId="02E99F14" w14:textId="77777777" w:rsidR="00E9356E" w:rsidRDefault="001D76DE">
      <w:pPr>
        <w:numPr>
          <w:ilvl w:val="0"/>
          <w:numId w:val="2"/>
        </w:numPr>
        <w:pBdr>
          <w:top w:val="nil"/>
          <w:left w:val="nil"/>
          <w:bottom w:val="nil"/>
          <w:right w:val="nil"/>
          <w:between w:val="nil"/>
        </w:pBdr>
        <w:spacing w:after="0"/>
      </w:pPr>
      <w:r>
        <w:rPr>
          <w:color w:val="000000"/>
        </w:rPr>
        <w:t>To examine the impact of employee engagement on customer experiences different branches of Hilton Hotel, UK</w:t>
      </w:r>
    </w:p>
    <w:p w14:paraId="57888720" w14:textId="77777777" w:rsidR="00E9356E" w:rsidRDefault="001D76DE">
      <w:pPr>
        <w:numPr>
          <w:ilvl w:val="0"/>
          <w:numId w:val="2"/>
        </w:numPr>
        <w:pBdr>
          <w:top w:val="nil"/>
          <w:left w:val="nil"/>
          <w:bottom w:val="nil"/>
          <w:right w:val="nil"/>
          <w:between w:val="nil"/>
        </w:pBdr>
      </w:pPr>
      <w:r>
        <w:rPr>
          <w:color w:val="000000"/>
        </w:rPr>
        <w:t>To recommend some strategies for increasing the employee engagement which will help the Hilton group to enrich the customer experience</w:t>
      </w:r>
    </w:p>
    <w:p w14:paraId="2BB4ADB2" w14:textId="5BDCD9D2" w:rsidR="00E9356E" w:rsidRDefault="001D76DE">
      <w:r>
        <w:br w:type="page"/>
      </w:r>
    </w:p>
    <w:p w14:paraId="4D7852B1" w14:textId="77777777" w:rsidR="00E9356E" w:rsidRDefault="001D76DE">
      <w:pPr>
        <w:pStyle w:val="Heading1"/>
      </w:pPr>
      <w:bookmarkStart w:id="5" w:name="_Toc106209769"/>
      <w:r>
        <w:t>2.0 Literature Review</w:t>
      </w:r>
      <w:bookmarkEnd w:id="5"/>
      <w:r>
        <w:t xml:space="preserve"> </w:t>
      </w:r>
    </w:p>
    <w:p w14:paraId="1C091FA7" w14:textId="77777777" w:rsidR="00E9356E" w:rsidRDefault="001D76DE">
      <w:pPr>
        <w:pStyle w:val="Heading2"/>
      </w:pPr>
      <w:bookmarkStart w:id="6" w:name="_Toc106209770"/>
      <w:r>
        <w:t>2.1 Employee Engagement</w:t>
      </w:r>
      <w:bookmarkEnd w:id="6"/>
      <w:r>
        <w:t xml:space="preserve"> </w:t>
      </w:r>
    </w:p>
    <w:p w14:paraId="25100ADC" w14:textId="056D0FE3" w:rsidR="00E9356E" w:rsidRDefault="001D76DE">
      <w:r>
        <w:t xml:space="preserve">An engaged employee is one that </w:t>
      </w:r>
      <w:r w:rsidR="00CE5B0D">
        <w:t>can</w:t>
      </w:r>
      <w:r>
        <w:t xml:space="preserve"> offer their best every day, is committed to the company's goals and values, is motivated to help the company succeed, and has an elevated sense of personal well-being.</w:t>
      </w:r>
    </w:p>
    <w:p w14:paraId="737D4E72" w14:textId="241B7998" w:rsidR="00E9356E" w:rsidRDefault="0073080F">
      <w:r>
        <w:t>Based on</w:t>
      </w:r>
      <w:r w:rsidR="001D76DE">
        <w:t xml:space="preserve"> trust, honesty, and two-way commitment to the business, employee engagement may be achieved. It is a strategy that raises the likelihood of a company's success, as well as the performance, productivity, and well-being of both the organi</w:t>
      </w:r>
      <w:r w:rsidR="008C309A">
        <w:t>s</w:t>
      </w:r>
      <w:r w:rsidR="001D76DE">
        <w:t xml:space="preserve">ation and the person. It's measurable. It might range from dreadful to fantastic. It has the potential to grow and flourish, or it has the potential to be squandered and discarded. </w:t>
      </w:r>
      <w:r>
        <w:t>For</w:t>
      </w:r>
      <w:r w:rsidR="001D76DE">
        <w:t xml:space="preserve"> an employee to be engaged in their work, they must understand their function in the business and how it relates to the firm's overall mission and goals (George, C., Omuudu, O. and Francis, K., 2020). </w:t>
      </w:r>
    </w:p>
    <w:p w14:paraId="293751EB" w14:textId="77777777" w:rsidR="00E9356E" w:rsidRDefault="001D76DE">
      <w:r>
        <w:rPr>
          <w:noProof/>
        </w:rPr>
        <w:drawing>
          <wp:inline distT="0" distB="0" distL="0" distR="0" wp14:anchorId="6B66B343" wp14:editId="5DF7FC7C">
            <wp:extent cx="5715000" cy="2990850"/>
            <wp:effectExtent l="0" t="0" r="0" b="0"/>
            <wp:docPr id="2" name="image1.png" descr="employee engagement definition"/>
            <wp:cNvGraphicFramePr/>
            <a:graphic xmlns:a="http://schemas.openxmlformats.org/drawingml/2006/main">
              <a:graphicData uri="http://schemas.openxmlformats.org/drawingml/2006/picture">
                <pic:pic xmlns:pic="http://schemas.openxmlformats.org/drawingml/2006/picture">
                  <pic:nvPicPr>
                    <pic:cNvPr id="0" name="image1.png" descr="employee engagement definition"/>
                    <pic:cNvPicPr preferRelativeResize="0"/>
                  </pic:nvPicPr>
                  <pic:blipFill>
                    <a:blip r:embed="rId11"/>
                    <a:srcRect/>
                    <a:stretch>
                      <a:fillRect/>
                    </a:stretch>
                  </pic:blipFill>
                  <pic:spPr>
                    <a:xfrm>
                      <a:off x="0" y="0"/>
                      <a:ext cx="5715000" cy="2990850"/>
                    </a:xfrm>
                    <a:prstGeom prst="rect">
                      <a:avLst/>
                    </a:prstGeom>
                    <a:ln/>
                  </pic:spPr>
                </pic:pic>
              </a:graphicData>
            </a:graphic>
          </wp:inline>
        </w:drawing>
      </w:r>
    </w:p>
    <w:p w14:paraId="4A4E6A6E" w14:textId="77777777" w:rsidR="00E9356E" w:rsidRDefault="001D76DE">
      <w:pPr>
        <w:jc w:val="center"/>
      </w:pPr>
      <w:r>
        <w:t>Figure: Employee Engagement (BYRNE, Z., 2022).</w:t>
      </w:r>
    </w:p>
    <w:p w14:paraId="3D55D16E" w14:textId="77777777" w:rsidR="00E9356E" w:rsidRDefault="001D76DE">
      <w:r>
        <w:t xml:space="preserve">Employee engagement is all about giving employees a say in how a company achieves its goals and allowing them to share their opinions and ideas in a way that is taken into </w:t>
      </w:r>
      <w:r>
        <w:lastRenderedPageBreak/>
        <w:t>consideration when decisions are being made. As a result of these factors, employees become more motivated and committed to their work because they feel appreciated and valued as a part of the team. They are also more likely to feel trusted and empowered in their work because of this.</w:t>
      </w:r>
    </w:p>
    <w:p w14:paraId="441F2D20" w14:textId="68D342A8" w:rsidR="00E279F8" w:rsidRDefault="001D76DE">
      <w:r>
        <w:t xml:space="preserve">In engaged firms, mutual respect and trust are </w:t>
      </w:r>
      <w:r w:rsidR="00CE5B0D">
        <w:t>clear</w:t>
      </w:r>
      <w:r>
        <w:t>, as are two-way agreements and duties between the employer and the employee that are fully understood and respected. A technique that relies on exploiting employees' engagement and emotions to extract discretionary effort will fail to engage employees. Employees might easily become skeptical and disillusioned when they see through such tactics (J., A., 2014).</w:t>
      </w:r>
    </w:p>
    <w:p w14:paraId="0BB108D1" w14:textId="77777777" w:rsidR="00C72248" w:rsidRDefault="00C72248"/>
    <w:p w14:paraId="7B12F95E" w14:textId="77777777" w:rsidR="00E9356E" w:rsidRDefault="001D76DE">
      <w:pPr>
        <w:pStyle w:val="Heading2"/>
      </w:pPr>
      <w:bookmarkStart w:id="7" w:name="_Toc106209771"/>
      <w:r>
        <w:t>2.2 Customer Experience</w:t>
      </w:r>
      <w:bookmarkEnd w:id="7"/>
      <w:r>
        <w:t xml:space="preserve"> </w:t>
      </w:r>
    </w:p>
    <w:p w14:paraId="21F575B3" w14:textId="77777777" w:rsidR="00E9356E" w:rsidRDefault="001D76DE">
      <w:r>
        <w:t>Direct or indirect interactions with a business result in a customer's internal and subjective response, which is called the "customer experience." Buying</w:t>
      </w:r>
      <w:r w:rsidR="00912C88">
        <w:t>,</w:t>
      </w:r>
      <w:r>
        <w:t xml:space="preserve"> using, and maintaining a product or service typically </w:t>
      </w:r>
      <w:r w:rsidR="00912C88">
        <w:t>requires</w:t>
      </w:r>
      <w:r>
        <w:t xml:space="preserve"> direct communication with customer</w:t>
      </w:r>
      <w:r w:rsidR="00912C88">
        <w:t>s</w:t>
      </w:r>
      <w:r>
        <w:t>. Many people are exposed to a company's products and services through word-of-mouth recommendations as well as the media's coverage of them. The most prevalent method of communication is through a third party (Min, H., Kim, H. and Agrusa, J., 2021).</w:t>
      </w:r>
    </w:p>
    <w:p w14:paraId="60B112E4" w14:textId="30D4EE1A" w:rsidR="00E9356E" w:rsidRDefault="001D76DE">
      <w:r>
        <w:t xml:space="preserve">A good experience isn't based on the number of features available. </w:t>
      </w:r>
      <w:r w:rsidR="0073080F">
        <w:t>For</w:t>
      </w:r>
      <w:r>
        <w:t xml:space="preserve"> a brand to be successful, it must include its core value proposition into every aspect of its product. It is all about the interaction between a firm and its clients. Whether it's a one-minute conversation or a long-term relationship, it's all included. Relationships between customers and businesses are built (or damaged) via every interaction, no matter how trivial it may seem at first. In the end, </w:t>
      </w:r>
      <w:r w:rsidR="008C309A">
        <w:t>it’s</w:t>
      </w:r>
      <w:r>
        <w:t xml:space="preserve"> what consumers think about </w:t>
      </w:r>
      <w:r w:rsidR="00A53241">
        <w:t>all</w:t>
      </w:r>
      <w:r>
        <w:t xml:space="preserve"> their individual experiences that really counts. Customer satisfaction is a top priority. According to the Trends Report, it's only become more crucial for both customers and organi</w:t>
      </w:r>
      <w:r w:rsidR="008C309A">
        <w:t>s</w:t>
      </w:r>
      <w:r>
        <w:t xml:space="preserve">ations. Increasing customer satisfaction is the top objective for 56% of companies polled in the upcoming year. </w:t>
      </w:r>
    </w:p>
    <w:p w14:paraId="042E9DE2" w14:textId="52B93862" w:rsidR="00E9356E" w:rsidRDefault="001D76DE">
      <w:r>
        <w:t>When customers are loyal to a firm, they'll go out of their way to buy from them. </w:t>
      </w:r>
      <w:r w:rsidR="00CE5B0D">
        <w:t>Therefore,</w:t>
      </w:r>
      <w:r>
        <w:t> customer retention, lifetime value, and brand loyalty are so important. Today's busin</w:t>
      </w:r>
      <w:r>
        <w:lastRenderedPageBreak/>
        <w:t>esses face a fierce competition for customers, and those that fail to grasp the importance of providing a smooth and successful customer experience risk losing out to their competitors.</w:t>
      </w:r>
    </w:p>
    <w:p w14:paraId="0B6B8D8B" w14:textId="77777777" w:rsidR="00E279F8" w:rsidRDefault="00E279F8"/>
    <w:p w14:paraId="3821C7F1" w14:textId="77777777" w:rsidR="00E9356E" w:rsidRDefault="001D76DE">
      <w:pPr>
        <w:pStyle w:val="Heading2"/>
      </w:pPr>
      <w:bookmarkStart w:id="8" w:name="_Toc106209772"/>
      <w:r>
        <w:t>2.3 Relationship between Employee Engagement &amp; Employee Retention</w:t>
      </w:r>
      <w:bookmarkEnd w:id="8"/>
    </w:p>
    <w:p w14:paraId="0300361B" w14:textId="55F29C0D" w:rsidR="00E9356E" w:rsidRDefault="001D76DE">
      <w:r>
        <w:t>Creating an emotional bond between your employees and company is the goal of employee engagement. Once this goal is met, employees will be more motivated and effective in their jobs. Simply expressed, the capacity of a company to keep its staff is referred to as "employee retention". Forbes maga</w:t>
      </w:r>
      <w:r w:rsidR="008C309A">
        <w:t>z</w:t>
      </w:r>
      <w:r>
        <w:t>ine asserts that motivated employees stick with one company longer than disengaged ones. As a result, the company's objectives are met, and progress is made (S, N. and Thomas, P., 2018).</w:t>
      </w:r>
    </w:p>
    <w:p w14:paraId="3A285D36" w14:textId="3EFEEF1E" w:rsidR="00E9356E" w:rsidRDefault="001D76DE">
      <w:r>
        <w:t>Keeping employees engaged lowers the overall cost of employee turnover and allows them to stick around for longer. As a result, they are more effective brand ambassadors since they have a better connection to the organi</w:t>
      </w:r>
      <w:r w:rsidR="008C309A">
        <w:t>s</w:t>
      </w:r>
      <w:r>
        <w:t>ation's vision and purpose. They assist their organ</w:t>
      </w:r>
      <w:r w:rsidR="008C309A">
        <w:t>is</w:t>
      </w:r>
      <w:r>
        <w:t>ation grow sales and profits by strengthening their customer connections. If a company already has a high turnover rate, it's imperative that the company addresses the issue of retention. Retaining employees may be improved through increasing employee engagement, which can also lead to increased productivity and employee happiness (Mone, E., 2018).</w:t>
      </w:r>
    </w:p>
    <w:p w14:paraId="398CAB53" w14:textId="77777777" w:rsidR="00E279F8" w:rsidRDefault="00E279F8"/>
    <w:p w14:paraId="64955D4D" w14:textId="77777777" w:rsidR="00E9356E" w:rsidRDefault="001D76DE">
      <w:pPr>
        <w:pStyle w:val="Heading2"/>
      </w:pPr>
      <w:bookmarkStart w:id="9" w:name="_Toc106209773"/>
      <w:r>
        <w:t>2.4 Importance of Employee Engagement</w:t>
      </w:r>
      <w:bookmarkEnd w:id="9"/>
      <w:r>
        <w:t xml:space="preserve"> </w:t>
      </w:r>
    </w:p>
    <w:p w14:paraId="51293E1F" w14:textId="77777777" w:rsidR="00E9356E" w:rsidRDefault="001D76DE">
      <w:r>
        <w:t>The nature of the research on tourism-related work engagement isn't all that different from other fields. According to Shuck (2011), a wide range of theoretical as well as methodological methods are available to study how people interact in their jobs in the tourist and hospitality industries. There is general agreement, notwithstanding the wide range of ways to employee engagement, that employee involvement has a direct or indirect impact on a company's results and performance.</w:t>
      </w:r>
    </w:p>
    <w:p w14:paraId="3640FB5C" w14:textId="0C684B1D" w:rsidR="00E9356E" w:rsidRDefault="001D76DE">
      <w:r>
        <w:t xml:space="preserve">In many businesses, but especially in the tourism &amp; hospitality sector, employee engagement is a noticeable important factor. Because the hotel business revolves around </w:t>
      </w:r>
      <w:r>
        <w:lastRenderedPageBreak/>
        <w:t xml:space="preserve">providing excellent service to guests, staff serve as single spokespersons for the brand. If you make one mistake, it might be the difference between pleased and angry customers. </w:t>
      </w:r>
      <w:r w:rsidR="00E01083">
        <w:t>To</w:t>
      </w:r>
      <w:r>
        <w:t xml:space="preserve"> maintain staff that are well-versed in giving the finest customer service possible, it is important to keep them involved in their work environment.</w:t>
      </w:r>
    </w:p>
    <w:p w14:paraId="75F7D8ED" w14:textId="6AA37081" w:rsidR="00E9356E" w:rsidRDefault="001D76DE">
      <w:r>
        <w:t>Employees are critical to the success of any service-based organi</w:t>
      </w:r>
      <w:r w:rsidR="008C309A">
        <w:t>s</w:t>
      </w:r>
      <w:r>
        <w:t>ation. It takes time and effort for a new employee to reach this level of skill. Even the best wait staff may increase income by encouraging clients to try new things on the menu (the "classic upsell"), while a great desk person can be more helpful to customers and encourage them to return, thereby increasing revenue and encouraging repeat business (Schwartz, G., 2010).</w:t>
      </w:r>
    </w:p>
    <w:p w14:paraId="4049FA81" w14:textId="4AE8AE30" w:rsidR="00E9356E" w:rsidRDefault="001D76DE">
      <w:r>
        <w:t>People in customer service positions have a lot of influence on how a company is perceived, and those that do it well may set themselves apart from the competition. Your company's public image depends on the happiness of your employees. Bob Kelleher explains why the primary focus of a business should not be on its customers, but rather on its workers. Workers will go above and beyond for the company's aims if the employer is sincere about maximi</w:t>
      </w:r>
      <w:r w:rsidR="008C309A">
        <w:t>s</w:t>
      </w:r>
      <w:r>
        <w:t>ing their potential.</w:t>
      </w:r>
    </w:p>
    <w:p w14:paraId="711BEAD2" w14:textId="77777777" w:rsidR="00E9356E" w:rsidRDefault="001D76DE">
      <w:r>
        <w:t>Employees who have a feeling of belonging and purpose at work are more likely to succeed. Those who work here are more motivated than others, and hence share a shared aim with the company's mission. According to Gallup (2020), a company's overall productivity and efficiency might increase when its personnel are engaged. Companies with a high level of employee engagement saw a 21% increase in productivity compared to those with a low level of engagement (Sulistyawati, U. and Sufriadi, D., 2020).</w:t>
      </w:r>
    </w:p>
    <w:p w14:paraId="570C70D3" w14:textId="60F1B413" w:rsidR="00E9356E" w:rsidRDefault="001D76DE">
      <w:r>
        <w:t xml:space="preserve">As a result, their production level rises a notch when they are pleased and can be counted on to go above and beyond the call of duty. In addition, they are more likely to provide results of greater quality. Businesses invest in employee engagement techniques </w:t>
      </w:r>
      <w:r w:rsidR="00CE5B0D">
        <w:t>to</w:t>
      </w:r>
      <w:r>
        <w:t xml:space="preserve"> keep their workers and raise the quality of their products or services, all the while strengthening their brand and reputation.</w:t>
      </w:r>
    </w:p>
    <w:p w14:paraId="13513648" w14:textId="410A2B66" w:rsidR="00E9356E" w:rsidRDefault="001D76DE">
      <w:r>
        <w:t xml:space="preserve">A company's most valuable assets are its most dedicated workers, who consistently go above and beyond their job duties. Reactiveness and a willingness to take the lead are key attributes that set them apart from their peers and even their clients. The hotel </w:t>
      </w:r>
      <w:r>
        <w:lastRenderedPageBreak/>
        <w:t xml:space="preserve">business is looking for workers that share these values. As we all know, individuals from all walks of life rely on the </w:t>
      </w:r>
      <w:r w:rsidR="008E372B">
        <w:t>business</w:t>
      </w:r>
      <w:r>
        <w:t xml:space="preserve"> to give memorable experiences and services that are worth their money.</w:t>
      </w:r>
    </w:p>
    <w:p w14:paraId="2D9C23A7" w14:textId="77777777" w:rsidR="00E9356E" w:rsidRDefault="00E9356E">
      <w:pPr>
        <w:spacing w:line="259" w:lineRule="auto"/>
        <w:jc w:val="left"/>
        <w:rPr>
          <w:b/>
        </w:rPr>
      </w:pPr>
    </w:p>
    <w:p w14:paraId="5A1079AF" w14:textId="77777777" w:rsidR="00E9356E" w:rsidRDefault="001D76DE">
      <w:pPr>
        <w:pStyle w:val="Heading2"/>
      </w:pPr>
      <w:bookmarkStart w:id="10" w:name="_Toc106209774"/>
      <w:r>
        <w:t>2.5 Outcomes of Employee Engagement</w:t>
      </w:r>
      <w:bookmarkEnd w:id="10"/>
    </w:p>
    <w:p w14:paraId="45191B5F" w14:textId="77777777" w:rsidR="00E9356E" w:rsidRDefault="001D76DE">
      <w:r>
        <w:t>Employees who are more engaged are more likely to be more productive, lucrative, safe, healthy, and less inclined to leave their jobs or be absent, all of which are desirable outcomes for most businesses (Lee, Y., Kim, S. and Kim, S., 2013). There was a link between employee engagement and customer satisfaction, profitability, productivity, turnover (for high- and low-turnover businesses), safety issues (theft), absenteeism, and patient safety events (mortality and falls) (defects). employees who scored in the top half of employee engagement nearly doubled their odds of success over those in the bottom half, according to the performance difference between engaged and actively disillusioned work units Even though engaged employees are more productive, profitable, safe, healthier, and less likely to leave their company, just 30 percent of the world's workforce is estimated to be involved. Passionately engaged employees think their job is making a difference in the world at the greatest degree of engagement.</w:t>
      </w:r>
    </w:p>
    <w:p w14:paraId="6F3BDB75" w14:textId="77777777" w:rsidR="00E9356E" w:rsidRDefault="001D76DE">
      <w:pPr>
        <w:spacing w:line="259" w:lineRule="auto"/>
        <w:jc w:val="left"/>
      </w:pPr>
      <w:r>
        <w:br w:type="page"/>
      </w:r>
    </w:p>
    <w:p w14:paraId="665F1070" w14:textId="77777777" w:rsidR="00E9356E" w:rsidRDefault="001D76DE">
      <w:pPr>
        <w:pStyle w:val="Heading1"/>
      </w:pPr>
      <w:bookmarkStart w:id="11" w:name="_Toc106209775"/>
      <w:r>
        <w:lastRenderedPageBreak/>
        <w:t>3.0 Evaluation and Conclusion</w:t>
      </w:r>
      <w:bookmarkEnd w:id="11"/>
    </w:p>
    <w:p w14:paraId="6806791E" w14:textId="79D05918" w:rsidR="00E9356E" w:rsidRDefault="001D76DE">
      <w:r>
        <w:t xml:space="preserve">In this research, to collect primary and secondary data and create a valid research report, the researcher will follow qualitative research to find out the relationship among employee engagement, employee retention and customer experience. To measure the employee engagement of the Hilton Hotels, UK, the researcher will gather primary data through an interview method, where the employees of Hilton Group will be asked questions. The researcher will collect secondary data from the previously published research, articles, </w:t>
      </w:r>
      <w:r w:rsidR="008E372B">
        <w:t>newsletters,</w:t>
      </w:r>
      <w:r>
        <w:t xml:space="preserve"> and company websites.</w:t>
      </w:r>
    </w:p>
    <w:p w14:paraId="5B616B55" w14:textId="3FB339FD" w:rsidR="00E9356E" w:rsidRDefault="001D76DE">
      <w:r>
        <w:t xml:space="preserve">As Hilton hotel is a big group of companies, doing a quantitative research or survey method will be a tough and </w:t>
      </w:r>
      <w:r w:rsidR="00CE5B0D">
        <w:t>time-consuming</w:t>
      </w:r>
      <w:r>
        <w:t xml:space="preserve"> job for the researcher. Interviewing employees regarding employee engagement with a semi structured questionnaire will be helpful for the researcher in case of collecting primary data through the interview method. </w:t>
      </w:r>
    </w:p>
    <w:p w14:paraId="435F8A40" w14:textId="77777777" w:rsidR="00E9356E" w:rsidRDefault="001D76DE">
      <w:pPr>
        <w:spacing w:line="259" w:lineRule="auto"/>
        <w:jc w:val="left"/>
      </w:pPr>
      <w:r>
        <w:br w:type="page"/>
      </w:r>
    </w:p>
    <w:p w14:paraId="4A2E145A" w14:textId="7A99B615" w:rsidR="008E372B" w:rsidRPr="008E372B" w:rsidRDefault="001D76DE" w:rsidP="00844FBC">
      <w:pPr>
        <w:pStyle w:val="Heading1"/>
      </w:pPr>
      <w:bookmarkStart w:id="12" w:name="_Toc106209776"/>
      <w:r>
        <w:lastRenderedPageBreak/>
        <w:t>References</w:t>
      </w:r>
      <w:bookmarkEnd w:id="12"/>
    </w:p>
    <w:p w14:paraId="175D506D" w14:textId="77777777" w:rsidR="00844FBC" w:rsidRPr="000B3222" w:rsidRDefault="00844FBC"/>
    <w:p w14:paraId="192C95F7" w14:textId="77777777" w:rsidR="0070155E" w:rsidRPr="000B3222" w:rsidRDefault="0070155E" w:rsidP="0070155E">
      <w:pPr>
        <w:pStyle w:val="ListParagraph"/>
        <w:numPr>
          <w:ilvl w:val="0"/>
          <w:numId w:val="3"/>
        </w:numPr>
      </w:pPr>
      <w:r w:rsidRPr="000B3222">
        <w:rPr>
          <w:color w:val="000000"/>
          <w:shd w:val="clear" w:color="auto" w:fill="FFFFFF"/>
        </w:rPr>
        <w:t>Business-Essay.com. 2022. </w:t>
      </w:r>
      <w:r w:rsidRPr="000B3222">
        <w:rPr>
          <w:i/>
          <w:iCs/>
          <w:color w:val="000000"/>
          <w:shd w:val="clear" w:color="auto" w:fill="FFFFFF"/>
        </w:rPr>
        <w:t>Employee Satisfaction at Hilton | Business Paper Example</w:t>
      </w:r>
      <w:r w:rsidRPr="000B3222">
        <w:rPr>
          <w:color w:val="000000"/>
          <w:shd w:val="clear" w:color="auto" w:fill="FFFFFF"/>
        </w:rPr>
        <w:t>. [online] Available at: &lt;https://business-essay.com/employee-satisfaction-at-hilton/&gt; [Accessed 3 June 2022]</w:t>
      </w:r>
    </w:p>
    <w:p w14:paraId="5E81F042" w14:textId="77777777" w:rsidR="0070155E" w:rsidRPr="000B3222" w:rsidRDefault="0070155E" w:rsidP="0070155E">
      <w:pPr>
        <w:pStyle w:val="ListParagraph"/>
        <w:numPr>
          <w:ilvl w:val="0"/>
          <w:numId w:val="3"/>
        </w:numPr>
      </w:pPr>
      <w:r w:rsidRPr="000B3222">
        <w:t>Byrne, z., 2022. Understanding employee engagement. [s.l.]: Routledge.</w:t>
      </w:r>
    </w:p>
    <w:p w14:paraId="39EAF16A" w14:textId="77777777" w:rsidR="0070155E" w:rsidRPr="009A1353" w:rsidRDefault="0070155E" w:rsidP="0070155E">
      <w:pPr>
        <w:pStyle w:val="ListParagraph"/>
        <w:numPr>
          <w:ilvl w:val="0"/>
          <w:numId w:val="3"/>
        </w:numPr>
      </w:pPr>
      <w:r w:rsidRPr="009A1353">
        <w:rPr>
          <w:color w:val="000000"/>
          <w:shd w:val="clear" w:color="auto" w:fill="FFFFFF"/>
        </w:rPr>
        <w:t>Contactmonkey.com. 2022. </w:t>
      </w:r>
      <w:r w:rsidRPr="009A1353">
        <w:rPr>
          <w:i/>
          <w:iCs/>
          <w:color w:val="000000"/>
          <w:shd w:val="clear" w:color="auto" w:fill="FFFFFF"/>
        </w:rPr>
        <w:t>Top 10 Employee Engagement and Retention Strategies for 2022</w:t>
      </w:r>
      <w:r w:rsidRPr="009A1353">
        <w:rPr>
          <w:color w:val="000000"/>
          <w:shd w:val="clear" w:color="auto" w:fill="FFFFFF"/>
        </w:rPr>
        <w:t>. [online] Available at: &lt;https://www.contactmonkey.com/blog/employee-engagement-retention#:~:text=Employee%20engagement%20measures%20how%20connected,employees%20leaving%20for%20other%20opportunities.&gt; [Accessed 3 June 2022]</w:t>
      </w:r>
    </w:p>
    <w:p w14:paraId="053C3665" w14:textId="77777777" w:rsidR="0070155E" w:rsidRPr="000B3222" w:rsidRDefault="0070155E" w:rsidP="0070155E">
      <w:pPr>
        <w:pStyle w:val="ListParagraph"/>
        <w:numPr>
          <w:ilvl w:val="0"/>
          <w:numId w:val="3"/>
        </w:numPr>
      </w:pPr>
      <w:r w:rsidRPr="000B3222">
        <w:rPr>
          <w:color w:val="000000"/>
          <w:shd w:val="clear" w:color="auto" w:fill="FFFFFF"/>
        </w:rPr>
        <w:t>Cr.hilton.com. 2022. [online] Available at: &lt;https://cr.hilton.com/wp-content/uploads/2020/04/Hilton-Team-Member-Engagement.pdf&gt; [Accessed 10 June 2022].</w:t>
      </w:r>
    </w:p>
    <w:p w14:paraId="71FF6DB8" w14:textId="77777777" w:rsidR="0070155E" w:rsidRPr="000B3222" w:rsidRDefault="0070155E" w:rsidP="0070155E">
      <w:pPr>
        <w:pStyle w:val="ListParagraph"/>
        <w:numPr>
          <w:ilvl w:val="0"/>
          <w:numId w:val="3"/>
        </w:numPr>
      </w:pPr>
      <w:r w:rsidRPr="000B3222">
        <w:t>Crawford, A. and Hubbard, S., 2008. The Impact of Work-Related Goals on Hospitality Industry Employee Variables. Tourism and Hospitality Research, 8(2), pp.116-124.</w:t>
      </w:r>
    </w:p>
    <w:p w14:paraId="6F21326A" w14:textId="77777777" w:rsidR="0070155E" w:rsidRPr="000B3222" w:rsidRDefault="0070155E" w:rsidP="0070155E">
      <w:pPr>
        <w:pStyle w:val="ListParagraph"/>
        <w:numPr>
          <w:ilvl w:val="0"/>
          <w:numId w:val="3"/>
        </w:numPr>
      </w:pPr>
      <w:r w:rsidRPr="000B3222">
        <w:rPr>
          <w:color w:val="000000"/>
          <w:shd w:val="clear" w:color="auto" w:fill="FFFFFF"/>
        </w:rPr>
        <w:t>Desklib.com. 2022. </w:t>
      </w:r>
      <w:r w:rsidRPr="000B3222">
        <w:rPr>
          <w:i/>
          <w:iCs/>
          <w:color w:val="000000"/>
          <w:shd w:val="clear" w:color="auto" w:fill="FFFFFF"/>
        </w:rPr>
        <w:t>Impact of Employee Retention - Case Study of Hilton Hotel</w:t>
      </w:r>
      <w:r w:rsidRPr="000B3222">
        <w:rPr>
          <w:color w:val="000000"/>
          <w:shd w:val="clear" w:color="auto" w:fill="FFFFFF"/>
        </w:rPr>
        <w:t>. [online] Available at: &lt;https://desklib.com/document/research-project-m9y7/&gt; [Accessed 3 June 2022]</w:t>
      </w:r>
    </w:p>
    <w:p w14:paraId="6797EF09" w14:textId="77777777" w:rsidR="0070155E" w:rsidRPr="000B3222" w:rsidRDefault="0070155E" w:rsidP="0070155E">
      <w:pPr>
        <w:pStyle w:val="ListParagraph"/>
        <w:numPr>
          <w:ilvl w:val="0"/>
          <w:numId w:val="3"/>
        </w:numPr>
      </w:pPr>
      <w:r w:rsidRPr="000B3222">
        <w:rPr>
          <w:color w:val="000000"/>
          <w:shd w:val="clear" w:color="auto" w:fill="FFFFFF"/>
        </w:rPr>
        <w:t>Digitalcommons.calpoly.edu. 2022. [online] Available at: &lt;https://digitalcommons.calpoly.edu/cgi/viewcontent.cgi?article=1002&amp;context=expindsp&gt; [Accessed 3 June 2022]</w:t>
      </w:r>
    </w:p>
    <w:p w14:paraId="4ABA2714" w14:textId="77777777" w:rsidR="0070155E" w:rsidRPr="0070155E" w:rsidRDefault="0070155E" w:rsidP="0070155E">
      <w:pPr>
        <w:pStyle w:val="ListParagraph"/>
        <w:numPr>
          <w:ilvl w:val="0"/>
          <w:numId w:val="3"/>
        </w:numPr>
      </w:pPr>
      <w:r w:rsidRPr="0070155E">
        <w:rPr>
          <w:color w:val="000000"/>
          <w:shd w:val="clear" w:color="auto" w:fill="FFFFFF"/>
        </w:rPr>
        <w:t>Eagle's Flight. 2022. </w:t>
      </w:r>
      <w:r w:rsidRPr="0070155E">
        <w:rPr>
          <w:i/>
          <w:iCs/>
          <w:color w:val="000000"/>
          <w:shd w:val="clear" w:color="auto" w:fill="FFFFFF"/>
        </w:rPr>
        <w:t>The Link Between Employee Engagement And Staff Retention</w:t>
      </w:r>
      <w:r w:rsidRPr="0070155E">
        <w:rPr>
          <w:color w:val="000000"/>
          <w:shd w:val="clear" w:color="auto" w:fill="FFFFFF"/>
        </w:rPr>
        <w:t>. [online] Available at: &lt;https://www.eaglesflight.com/resource/the-link-between-employee-engagement-and-staff-retention/&gt; [Accessed 3 June 2022].</w:t>
      </w:r>
    </w:p>
    <w:p w14:paraId="6279F8F0" w14:textId="77777777" w:rsidR="0070155E" w:rsidRPr="000B3222" w:rsidRDefault="0070155E" w:rsidP="0070155E">
      <w:pPr>
        <w:pStyle w:val="ListParagraph"/>
        <w:numPr>
          <w:ilvl w:val="0"/>
          <w:numId w:val="3"/>
        </w:numPr>
      </w:pPr>
      <w:r w:rsidRPr="000B3222">
        <w:t>George, C., Omuudu, O. and Francis, K., 2020. Employee engagement: a mediator between organisational inducements and industry loyalty among workers in the hospitality industry in Uganda. Journal of Human Resources in Hospitality &amp;amp; Tourism, 19(2), pp.220-251.</w:t>
      </w:r>
    </w:p>
    <w:p w14:paraId="7C5004BF" w14:textId="513AB947" w:rsidR="0070155E" w:rsidRPr="000B3222" w:rsidRDefault="0070155E" w:rsidP="0070155E">
      <w:pPr>
        <w:pStyle w:val="ListParagraph"/>
        <w:numPr>
          <w:ilvl w:val="0"/>
          <w:numId w:val="3"/>
        </w:numPr>
      </w:pPr>
      <w:r w:rsidRPr="000B3222">
        <w:rPr>
          <w:color w:val="000000"/>
          <w:shd w:val="clear" w:color="auto" w:fill="FFFFFF"/>
        </w:rPr>
        <w:lastRenderedPageBreak/>
        <w:t>Gleeson, B., 2022. </w:t>
      </w:r>
      <w:r w:rsidRPr="000B3222">
        <w:rPr>
          <w:i/>
          <w:iCs/>
          <w:color w:val="000000"/>
          <w:shd w:val="clear" w:color="auto" w:fill="FFFFFF"/>
        </w:rPr>
        <w:t xml:space="preserve">5 Powerful Steps </w:t>
      </w:r>
      <w:r w:rsidR="00A53241">
        <w:rPr>
          <w:i/>
          <w:iCs/>
          <w:color w:val="000000"/>
          <w:shd w:val="clear" w:color="auto" w:fill="FFFFFF"/>
        </w:rPr>
        <w:t>T</w:t>
      </w:r>
      <w:r w:rsidR="00A53241" w:rsidRPr="000B3222">
        <w:rPr>
          <w:i/>
          <w:iCs/>
          <w:color w:val="000000"/>
          <w:shd w:val="clear" w:color="auto" w:fill="FFFFFF"/>
        </w:rPr>
        <w:t>o</w:t>
      </w:r>
      <w:r w:rsidRPr="000B3222">
        <w:rPr>
          <w:i/>
          <w:iCs/>
          <w:color w:val="000000"/>
          <w:shd w:val="clear" w:color="auto" w:fill="FFFFFF"/>
        </w:rPr>
        <w:t xml:space="preserve"> Improve Employee Engagement</w:t>
      </w:r>
      <w:r w:rsidRPr="000B3222">
        <w:rPr>
          <w:color w:val="000000"/>
          <w:shd w:val="clear" w:color="auto" w:fill="FFFFFF"/>
        </w:rPr>
        <w:t>. [online] Forbes. Available at: &lt;https://www.forbes.com/sites/brentgleeson/2017/10/15/5-powerful-steps-to-improve-employee-engagement/?sh=3f8cacf0341d&gt; [Accessed 10 June 2022].</w:t>
      </w:r>
    </w:p>
    <w:p w14:paraId="24D3135E" w14:textId="77777777" w:rsidR="0070155E" w:rsidRPr="000B3222" w:rsidRDefault="0070155E" w:rsidP="0070155E">
      <w:pPr>
        <w:pStyle w:val="ListParagraph"/>
        <w:numPr>
          <w:ilvl w:val="0"/>
          <w:numId w:val="3"/>
        </w:numPr>
      </w:pPr>
      <w:r w:rsidRPr="000B3222">
        <w:t>J., A., 2014. Determinants of employee engagement and their impact on employee performance. International Journal of Productivity and Performance Management, 63(3), pp.308-323.</w:t>
      </w:r>
    </w:p>
    <w:p w14:paraId="509AB9EA" w14:textId="77777777" w:rsidR="0070155E" w:rsidRPr="000B3222" w:rsidRDefault="0070155E" w:rsidP="0070155E">
      <w:pPr>
        <w:pStyle w:val="ListParagraph"/>
        <w:numPr>
          <w:ilvl w:val="0"/>
          <w:numId w:val="3"/>
        </w:numPr>
      </w:pPr>
      <w:r w:rsidRPr="000B3222">
        <w:t>Lee, Y., Kim, S. and Kim, S., 2013. The Impact of Internal Branding on Employee Engagement and Outcome Variables in the Hotel Industry. Asia Pacific Journal of Tourism Research, 19(12), pp.1359-1380.</w:t>
      </w:r>
    </w:p>
    <w:p w14:paraId="5ADB2BC2" w14:textId="77777777" w:rsidR="0070155E" w:rsidRPr="000B3222" w:rsidRDefault="0070155E" w:rsidP="0070155E">
      <w:pPr>
        <w:pStyle w:val="ListParagraph"/>
        <w:numPr>
          <w:ilvl w:val="0"/>
          <w:numId w:val="3"/>
        </w:numPr>
      </w:pPr>
      <w:r w:rsidRPr="000B3222">
        <w:rPr>
          <w:color w:val="000000"/>
          <w:shd w:val="clear" w:color="auto" w:fill="FFFFFF"/>
        </w:rPr>
        <w:t>Linkedin.com. 2022. </w:t>
      </w:r>
      <w:r w:rsidRPr="000B3222">
        <w:rPr>
          <w:i/>
          <w:iCs/>
          <w:color w:val="000000"/>
          <w:shd w:val="clear" w:color="auto" w:fill="FFFFFF"/>
        </w:rPr>
        <w:t>How Hilton Keeps its Employees Happy (And Five Employee Retention Tips for the Hospitality Industry)</w:t>
      </w:r>
      <w:r w:rsidRPr="000B3222">
        <w:rPr>
          <w:color w:val="000000"/>
          <w:shd w:val="clear" w:color="auto" w:fill="FFFFFF"/>
        </w:rPr>
        <w:t>. [online] Available at: &lt;https://www.linkedin.com/pulse/how-hilton-keeps-its-employees-happy-five-employee-tips-bybee-cpa&gt; [Accessed 3 June 2022].</w:t>
      </w:r>
    </w:p>
    <w:p w14:paraId="252AA4F1" w14:textId="77777777" w:rsidR="0070155E" w:rsidRPr="000B3222" w:rsidRDefault="0070155E" w:rsidP="0070155E">
      <w:pPr>
        <w:pStyle w:val="ListParagraph"/>
        <w:numPr>
          <w:ilvl w:val="0"/>
          <w:numId w:val="3"/>
        </w:numPr>
      </w:pPr>
      <w:r w:rsidRPr="000B3222">
        <w:rPr>
          <w:color w:val="000000"/>
          <w:shd w:val="clear" w:color="auto" w:fill="FFFFFF"/>
        </w:rPr>
        <w:t>Management, T., Benefits, H., Analytics, D., Engagement, E. and Montgomery-Young, R., 2022. </w:t>
      </w:r>
      <w:r w:rsidRPr="000B3222">
        <w:rPr>
          <w:i/>
          <w:iCs/>
          <w:color w:val="000000"/>
          <w:shd w:val="clear" w:color="auto" w:fill="FFFFFF"/>
        </w:rPr>
        <w:t>Making engagement happen at Hilton Worldwide - HRD</w:t>
      </w:r>
      <w:r w:rsidRPr="000B3222">
        <w:rPr>
          <w:color w:val="000000"/>
          <w:shd w:val="clear" w:color="auto" w:fill="FFFFFF"/>
        </w:rPr>
        <w:t xml:space="preserve">. [online] HRD. Available at: &lt;https://www.hrdconnect.com/2017/04/24/making-engagement-happen-at-hilton-worldwide/&gt; [Accessed </w:t>
      </w:r>
      <w:r w:rsidRPr="000B3222">
        <w:rPr>
          <w:color w:val="000000"/>
          <w:shd w:val="clear" w:color="auto" w:fill="FFFFFF"/>
        </w:rPr>
        <w:t>01 June</w:t>
      </w:r>
      <w:r w:rsidRPr="000B3222">
        <w:rPr>
          <w:color w:val="000000"/>
          <w:shd w:val="clear" w:color="auto" w:fill="FFFFFF"/>
        </w:rPr>
        <w:t xml:space="preserve"> 2022]</w:t>
      </w:r>
    </w:p>
    <w:p w14:paraId="700687DE" w14:textId="77777777" w:rsidR="0070155E" w:rsidRPr="000B3222" w:rsidRDefault="0070155E" w:rsidP="0070155E">
      <w:pPr>
        <w:pStyle w:val="ListParagraph"/>
        <w:numPr>
          <w:ilvl w:val="0"/>
          <w:numId w:val="3"/>
        </w:numPr>
      </w:pPr>
      <w:r w:rsidRPr="000B3222">
        <w:rPr>
          <w:color w:val="000000"/>
          <w:shd w:val="clear" w:color="auto" w:fill="FFFFFF"/>
        </w:rPr>
        <w:t>ManagementPedia.com - Business Management &amp; Strategy Forum. 2022. </w:t>
      </w:r>
      <w:r w:rsidRPr="000B3222">
        <w:rPr>
          <w:i/>
          <w:iCs/>
          <w:color w:val="000000"/>
          <w:shd w:val="clear" w:color="auto" w:fill="FFFFFF"/>
        </w:rPr>
        <w:t>Employee Retention of Hilton Hotels Corporation</w:t>
      </w:r>
      <w:r w:rsidRPr="000B3222">
        <w:rPr>
          <w:color w:val="000000"/>
          <w:shd w:val="clear" w:color="auto" w:fill="FFFFFF"/>
        </w:rPr>
        <w:t>. [online] Available at: &lt;https://www.managementpedia.com/threads/employee-retention-of-hilton-hotels-corporation.219003/&gt; [Accessed 3 June 2022]</w:t>
      </w:r>
    </w:p>
    <w:p w14:paraId="45973314" w14:textId="77777777" w:rsidR="0070155E" w:rsidRPr="000B3222" w:rsidRDefault="0070155E" w:rsidP="0070155E">
      <w:pPr>
        <w:pStyle w:val="ListParagraph"/>
        <w:numPr>
          <w:ilvl w:val="0"/>
          <w:numId w:val="3"/>
        </w:numPr>
      </w:pPr>
      <w:r w:rsidRPr="000B3222">
        <w:t>Min, H., Kim, H. and Agrusa, J., 2021. Serving Diverse Customers: The Impact of Cultural Intelligence on Employee Burnout, Engagement, and Job Satisfaction. Journal of Hospitality &amp;amp; Tourism Research, p.109634802110160.</w:t>
      </w:r>
    </w:p>
    <w:p w14:paraId="548F619A" w14:textId="77777777" w:rsidR="0070155E" w:rsidRPr="000B3222" w:rsidRDefault="0070155E" w:rsidP="0070155E">
      <w:pPr>
        <w:pStyle w:val="ListParagraph"/>
        <w:numPr>
          <w:ilvl w:val="0"/>
          <w:numId w:val="3"/>
        </w:numPr>
      </w:pPr>
      <w:r w:rsidRPr="000B3222">
        <w:t>Mone, E., 2018. Employee Engagement through Effective Performance Management. Milton, UNITED KINGDOM: Routledge.</w:t>
      </w:r>
    </w:p>
    <w:p w14:paraId="1BA03AE5" w14:textId="77777777" w:rsidR="0070155E" w:rsidRPr="000B3222" w:rsidRDefault="0070155E" w:rsidP="0070155E">
      <w:pPr>
        <w:pStyle w:val="ListParagraph"/>
        <w:numPr>
          <w:ilvl w:val="0"/>
          <w:numId w:val="3"/>
        </w:numPr>
      </w:pPr>
      <w:r w:rsidRPr="000B3222">
        <w:t>S, N. and Thomas, P., 2018. The Impact of Employee Engagement on Employee Loyalty. International Journal of Trend in Scientific Research and Development, Volume-2(Issue-3), pp.324-331.</w:t>
      </w:r>
    </w:p>
    <w:p w14:paraId="6D0036E2" w14:textId="77777777" w:rsidR="0070155E" w:rsidRPr="000B3222" w:rsidRDefault="0070155E" w:rsidP="0070155E">
      <w:pPr>
        <w:pStyle w:val="ListParagraph"/>
        <w:numPr>
          <w:ilvl w:val="0"/>
          <w:numId w:val="3"/>
        </w:numPr>
      </w:pPr>
      <w:r w:rsidRPr="000B3222">
        <w:lastRenderedPageBreak/>
        <w:t>Schwartz, G., 2010. Marrying employee engagement with customer satisfaction. Strategic HR Review, 9(3).</w:t>
      </w:r>
    </w:p>
    <w:p w14:paraId="3C46782F" w14:textId="77777777" w:rsidR="0070155E" w:rsidRPr="009A1353" w:rsidRDefault="0070155E" w:rsidP="0070155E">
      <w:pPr>
        <w:pStyle w:val="ListParagraph"/>
        <w:numPr>
          <w:ilvl w:val="0"/>
          <w:numId w:val="3"/>
        </w:numPr>
      </w:pPr>
      <w:r w:rsidRPr="000B3222">
        <w:rPr>
          <w:color w:val="000000"/>
          <w:shd w:val="clear" w:color="auto" w:fill="FFFFFF"/>
        </w:rPr>
        <w:t>SHRM. 2022. </w:t>
      </w:r>
      <w:r w:rsidRPr="000B3222">
        <w:rPr>
          <w:i/>
          <w:iCs/>
          <w:color w:val="000000"/>
          <w:shd w:val="clear" w:color="auto" w:fill="FFFFFF"/>
        </w:rPr>
        <w:t>Managing for Employee Retention</w:t>
      </w:r>
      <w:r w:rsidRPr="000B3222">
        <w:rPr>
          <w:color w:val="000000"/>
          <w:shd w:val="clear" w:color="auto" w:fill="FFFFFF"/>
        </w:rPr>
        <w:t xml:space="preserve">. [online] Available at: &lt;https://www.shrm.org/resourcesandtools/tools-and-samples/toolkits/pages/managingforemployeeretention.aspx&gt; [Accessed </w:t>
      </w:r>
      <w:r w:rsidRPr="000B3222">
        <w:rPr>
          <w:color w:val="000000"/>
          <w:shd w:val="clear" w:color="auto" w:fill="FFFFFF"/>
        </w:rPr>
        <w:t>0</w:t>
      </w:r>
      <w:r w:rsidRPr="000B3222">
        <w:rPr>
          <w:color w:val="000000"/>
          <w:shd w:val="clear" w:color="auto" w:fill="FFFFFF"/>
        </w:rPr>
        <w:t>1 June 2022]</w:t>
      </w:r>
    </w:p>
    <w:p w14:paraId="767D751E" w14:textId="77777777" w:rsidR="0070155E" w:rsidRPr="009A1353" w:rsidRDefault="0070155E" w:rsidP="0070155E">
      <w:pPr>
        <w:pStyle w:val="ListParagraph"/>
        <w:numPr>
          <w:ilvl w:val="0"/>
          <w:numId w:val="3"/>
        </w:numPr>
      </w:pPr>
      <w:r w:rsidRPr="009A1353">
        <w:t>Sulistyawati, U. and Sufriadi, D., 2020. Perceived Organisational Support towards Employee Engagement and the Impact of Employee Job Satisfaction. International Journal of Social Science and Business, 4(4), p.513</w:t>
      </w:r>
    </w:p>
    <w:p w14:paraId="4602FC21" w14:textId="77777777" w:rsidR="0070155E" w:rsidRPr="0070155E" w:rsidRDefault="0070155E" w:rsidP="0070155E">
      <w:pPr>
        <w:pStyle w:val="ListParagraph"/>
        <w:numPr>
          <w:ilvl w:val="0"/>
          <w:numId w:val="3"/>
        </w:numPr>
      </w:pPr>
      <w:r w:rsidRPr="009A1353">
        <w:rPr>
          <w:color w:val="000000"/>
          <w:shd w:val="clear" w:color="auto" w:fill="FFFFFF"/>
        </w:rPr>
        <w:t>Terry, M., 2022. </w:t>
      </w:r>
      <w:r w:rsidRPr="009A1353">
        <w:rPr>
          <w:i/>
          <w:iCs/>
          <w:color w:val="000000"/>
          <w:shd w:val="clear" w:color="auto" w:fill="FFFFFF"/>
        </w:rPr>
        <w:t>Employee Engagement and Retention – The Impact of Talent Management</w:t>
      </w:r>
      <w:r w:rsidRPr="009A1353">
        <w:rPr>
          <w:color w:val="000000"/>
          <w:shd w:val="clear" w:color="auto" w:fill="FFFFFF"/>
        </w:rPr>
        <w:t>. [online] Talkfreely.com. Available at: &lt;https://www.talkfreely.com/blog/employee-engagement-</w:t>
      </w:r>
      <w:r w:rsidRPr="0070155E">
        <w:rPr>
          <w:color w:val="000000"/>
          <w:shd w:val="clear" w:color="auto" w:fill="FFFFFF"/>
        </w:rPr>
        <w:t>and-retention&gt; [Accessed 4 June 2022].</w:t>
      </w:r>
    </w:p>
    <w:sectPr w:rsidR="0070155E" w:rsidRPr="0070155E">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284B7" w14:textId="77777777" w:rsidR="001D76DE" w:rsidRDefault="001D76DE">
      <w:pPr>
        <w:spacing w:after="0" w:line="240" w:lineRule="auto"/>
      </w:pPr>
      <w:r>
        <w:separator/>
      </w:r>
    </w:p>
  </w:endnote>
  <w:endnote w:type="continuationSeparator" w:id="0">
    <w:p w14:paraId="372833BA" w14:textId="77777777" w:rsidR="001D76DE" w:rsidRDefault="001D7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8C78E" w14:textId="77777777" w:rsidR="00E9356E" w:rsidRDefault="001D76DE">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7EC5412" w14:textId="77777777" w:rsidR="00E9356E" w:rsidRDefault="00E9356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E17A9" w14:textId="77777777" w:rsidR="001D76DE" w:rsidRDefault="001D76DE">
      <w:pPr>
        <w:spacing w:after="0" w:line="240" w:lineRule="auto"/>
      </w:pPr>
      <w:r>
        <w:separator/>
      </w:r>
    </w:p>
  </w:footnote>
  <w:footnote w:type="continuationSeparator" w:id="0">
    <w:p w14:paraId="3113F61F" w14:textId="77777777" w:rsidR="001D76DE" w:rsidRDefault="001D76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6582"/>
    <w:multiLevelType w:val="multilevel"/>
    <w:tmpl w:val="027A3C5C"/>
    <w:lvl w:ilvl="0">
      <w:start w:val="1"/>
      <w:numFmt w:val="decimal"/>
      <w:lvlText w:val="%1.0"/>
      <w:lvlJc w:val="left"/>
      <w:pPr>
        <w:ind w:left="495" w:hanging="495"/>
      </w:pPr>
    </w:lvl>
    <w:lvl w:ilvl="1">
      <w:start w:val="1"/>
      <w:numFmt w:val="decimal"/>
      <w:lvlText w:val="%1.%2"/>
      <w:lvlJc w:val="left"/>
      <w:pPr>
        <w:ind w:left="1215" w:hanging="495"/>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 w15:restartNumberingAfterBreak="0">
    <w:nsid w:val="0F376C7C"/>
    <w:multiLevelType w:val="multilevel"/>
    <w:tmpl w:val="4FE680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A894E9D"/>
    <w:multiLevelType w:val="hybridMultilevel"/>
    <w:tmpl w:val="59522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7099973">
    <w:abstractNumId w:val="0"/>
  </w:num>
  <w:num w:numId="2" w16cid:durableId="1247378436">
    <w:abstractNumId w:val="1"/>
  </w:num>
  <w:num w:numId="3" w16cid:durableId="5653416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56E"/>
    <w:rsid w:val="000B3222"/>
    <w:rsid w:val="000F4A93"/>
    <w:rsid w:val="00147CD1"/>
    <w:rsid w:val="001D76DE"/>
    <w:rsid w:val="00260037"/>
    <w:rsid w:val="00283D12"/>
    <w:rsid w:val="00347221"/>
    <w:rsid w:val="003D39F1"/>
    <w:rsid w:val="003D721D"/>
    <w:rsid w:val="004A020E"/>
    <w:rsid w:val="00613F64"/>
    <w:rsid w:val="006856EC"/>
    <w:rsid w:val="006B7010"/>
    <w:rsid w:val="006B7D6E"/>
    <w:rsid w:val="0070155E"/>
    <w:rsid w:val="007041C3"/>
    <w:rsid w:val="0073080F"/>
    <w:rsid w:val="00753821"/>
    <w:rsid w:val="007738F4"/>
    <w:rsid w:val="00844FBC"/>
    <w:rsid w:val="00890C08"/>
    <w:rsid w:val="008C309A"/>
    <w:rsid w:val="008E372B"/>
    <w:rsid w:val="00912C88"/>
    <w:rsid w:val="009448A0"/>
    <w:rsid w:val="009A1353"/>
    <w:rsid w:val="009B439E"/>
    <w:rsid w:val="009C1297"/>
    <w:rsid w:val="00A53241"/>
    <w:rsid w:val="00AC3345"/>
    <w:rsid w:val="00AD7CE6"/>
    <w:rsid w:val="00AF173D"/>
    <w:rsid w:val="00B6147B"/>
    <w:rsid w:val="00BC6D70"/>
    <w:rsid w:val="00C069A8"/>
    <w:rsid w:val="00C64A9D"/>
    <w:rsid w:val="00C72248"/>
    <w:rsid w:val="00C81FC7"/>
    <w:rsid w:val="00CD6E81"/>
    <w:rsid w:val="00CE5B0D"/>
    <w:rsid w:val="00CF13A2"/>
    <w:rsid w:val="00D841A3"/>
    <w:rsid w:val="00E01083"/>
    <w:rsid w:val="00E279F8"/>
    <w:rsid w:val="00E9356E"/>
    <w:rsid w:val="00FB1ED4"/>
    <w:rsid w:val="00FF5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743C4"/>
  <w15:docId w15:val="{F691CD9C-FF26-440F-89E6-37CAF426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SimSun" w:hAnsi="Arial" w:cs="Arial"/>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6BA"/>
  </w:style>
  <w:style w:type="paragraph" w:styleId="Heading1">
    <w:name w:val="heading 1"/>
    <w:basedOn w:val="Normal"/>
    <w:next w:val="Normal"/>
    <w:link w:val="Heading1Char"/>
    <w:uiPriority w:val="9"/>
    <w:qFormat/>
    <w:rsid w:val="008A5E22"/>
    <w:pPr>
      <w:keepNext/>
      <w:keepLines/>
      <w:spacing w:before="240" w:after="0"/>
      <w:outlineLvl w:val="0"/>
    </w:pPr>
    <w:rPr>
      <w:rFonts w:eastAsiaTheme="majorEastAsia" w:cstheme="majorBidi"/>
      <w:color w:val="000000" w:themeColor="text1"/>
      <w:sz w:val="30"/>
      <w:szCs w:val="32"/>
    </w:rPr>
  </w:style>
  <w:style w:type="paragraph" w:styleId="Heading2">
    <w:name w:val="heading 2"/>
    <w:basedOn w:val="Normal"/>
    <w:next w:val="Normal"/>
    <w:link w:val="Heading2Char"/>
    <w:uiPriority w:val="9"/>
    <w:unhideWhenUsed/>
    <w:qFormat/>
    <w:rsid w:val="008A5E22"/>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5F7C6C"/>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53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37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65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520B"/>
    <w:rPr>
      <w:rFonts w:ascii="Arial" w:hAnsi="Arial"/>
      <w:sz w:val="24"/>
    </w:rPr>
  </w:style>
  <w:style w:type="paragraph" w:styleId="Footer">
    <w:name w:val="footer"/>
    <w:basedOn w:val="Normal"/>
    <w:link w:val="FooterChar"/>
    <w:uiPriority w:val="99"/>
    <w:unhideWhenUsed/>
    <w:rsid w:val="00465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520B"/>
    <w:rPr>
      <w:rFonts w:ascii="Arial" w:hAnsi="Arial"/>
      <w:sz w:val="24"/>
    </w:rPr>
  </w:style>
  <w:style w:type="character" w:customStyle="1" w:styleId="Heading1Char">
    <w:name w:val="Heading 1 Char"/>
    <w:basedOn w:val="DefaultParagraphFont"/>
    <w:link w:val="Heading1"/>
    <w:uiPriority w:val="9"/>
    <w:rsid w:val="008A5E22"/>
    <w:rPr>
      <w:rFonts w:ascii="Arial" w:eastAsiaTheme="majorEastAsia" w:hAnsi="Arial" w:cstheme="majorBidi"/>
      <w:color w:val="000000" w:themeColor="text1"/>
      <w:sz w:val="30"/>
      <w:szCs w:val="32"/>
    </w:rPr>
  </w:style>
  <w:style w:type="character" w:customStyle="1" w:styleId="Heading2Char">
    <w:name w:val="Heading 2 Char"/>
    <w:basedOn w:val="DefaultParagraphFont"/>
    <w:link w:val="Heading2"/>
    <w:uiPriority w:val="9"/>
    <w:rsid w:val="008A5E22"/>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7F0CD0"/>
    <w:pPr>
      <w:ind w:left="720"/>
      <w:contextualSpacing/>
    </w:pPr>
  </w:style>
  <w:style w:type="character" w:customStyle="1" w:styleId="Heading3Char">
    <w:name w:val="Heading 3 Char"/>
    <w:basedOn w:val="DefaultParagraphFont"/>
    <w:link w:val="Heading3"/>
    <w:uiPriority w:val="9"/>
    <w:rsid w:val="005F7C6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9792B"/>
    <w:pPr>
      <w:spacing w:line="259" w:lineRule="auto"/>
      <w:jc w:val="left"/>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39792B"/>
    <w:pPr>
      <w:spacing w:after="100"/>
    </w:pPr>
  </w:style>
  <w:style w:type="paragraph" w:styleId="TOC2">
    <w:name w:val="toc 2"/>
    <w:basedOn w:val="Normal"/>
    <w:next w:val="Normal"/>
    <w:autoRedefine/>
    <w:uiPriority w:val="39"/>
    <w:unhideWhenUsed/>
    <w:rsid w:val="0039792B"/>
    <w:pPr>
      <w:spacing w:after="100"/>
      <w:ind w:left="240"/>
    </w:pPr>
  </w:style>
  <w:style w:type="character" w:styleId="Hyperlink">
    <w:name w:val="Hyperlink"/>
    <w:basedOn w:val="DefaultParagraphFont"/>
    <w:uiPriority w:val="99"/>
    <w:unhideWhenUsed/>
    <w:rsid w:val="0039792B"/>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p2CsPscNuhyI6i0gQH/yGAgqLg==">AMUW2mXE3CHpRxnsT2ibUH/8bo8mKpc1lWF3C7iBANVFKwspOEVOjqDUE+/SyUxWSVizuOhf+/HVhVZuvD/c9EIwjdCNrM+UspxGJtm/n50MWufxWLWH5T21V7XfEqT5SQxy4tcZNdxFR6HnTujgsJfEB//xPhpw8hRt4tvAkevX+qHFaG0TdTVRNm8clN/8PCF0HQGeOgi+getuv34Suw4AOhJ9CXs/7eSVZduu1raGp1s59dsR+Th6SIX5Qaz4O6c8wwBd0oSN5oYm2XEV4DPi3qPHAN1rk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312ed433a8fa202dd276781274b7be50">
  <xsd:schema xmlns:xsd="http://www.w3.org/2001/XMLSchema" xmlns:xs="http://www.w3.org/2001/XMLSchema" xmlns:p="http://schemas.microsoft.com/office/2006/metadata/properties" xmlns:ns3="717b0226-a333-4c25-acd7-534bd000737f" targetNamespace="http://schemas.microsoft.com/office/2006/metadata/properties" ma:root="true" ma:fieldsID="c8359115055cba45d6d9f757a4810830"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95530C-CA5F-4A4C-89EE-DCC024135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CE61F8-4F22-4100-8BA5-2F5B3B511E46}">
  <ds:schemaRefs>
    <ds:schemaRef ds:uri="http://schemas.microsoft.com/sharepoint/v3/contenttype/forms"/>
  </ds:schemaRefs>
</ds:datastoreItem>
</file>

<file path=customXml/itemProps4.xml><?xml version="1.0" encoding="utf-8"?>
<ds:datastoreItem xmlns:ds="http://schemas.openxmlformats.org/officeDocument/2006/customXml" ds:itemID="{F3756310-F04D-4D72-992F-EAE0A9F6DDC4}">
  <ds:schemaRefs>
    <ds:schemaRef ds:uri="http://schemas.microsoft.com/office/2006/metadata/properties"/>
    <ds:schemaRef ds:uri="http://purl.org/dc/dcmitype/"/>
    <ds:schemaRef ds:uri="http://schemas.microsoft.com/office/infopath/2007/PartnerControls"/>
    <ds:schemaRef ds:uri="http://purl.org/dc/elements/1.1/"/>
    <ds:schemaRef ds:uri="717b0226-a333-4c25-acd7-534bd000737f"/>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Mohammed Shah (1914445)</dc:creator>
  <cp:lastModifiedBy>Mohammed Shah (1914445)</cp:lastModifiedBy>
  <cp:revision>2</cp:revision>
  <dcterms:created xsi:type="dcterms:W3CDTF">2022-06-17T21:05:00Z</dcterms:created>
  <dcterms:modified xsi:type="dcterms:W3CDTF">2022-06-17T21:05:00Z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