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0ED372" w14:textId="4B7F509E" w:rsidR="00357B97" w:rsidRPr="002440EA" w:rsidRDefault="00CC644F" w:rsidP="002440EA">
      <w:pPr>
        <w:jc w:val="center"/>
        <w:rPr>
          <w:b/>
          <w:bCs/>
          <w:u w:val="single"/>
        </w:rPr>
      </w:pPr>
      <w:r w:rsidRPr="002440EA">
        <w:rPr>
          <w:b/>
          <w:bCs/>
          <w:u w:val="single"/>
        </w:rPr>
        <w:t>Chapter 8 – Reflective Activities:</w:t>
      </w:r>
    </w:p>
    <w:p w14:paraId="6E449789" w14:textId="58765050" w:rsidR="00CC644F" w:rsidRPr="002440EA" w:rsidRDefault="00CC644F">
      <w:pPr>
        <w:rPr>
          <w:b/>
          <w:bCs/>
        </w:rPr>
      </w:pPr>
    </w:p>
    <w:p w14:paraId="4DF3FC7B" w14:textId="66DC96A0" w:rsidR="00CC644F" w:rsidRPr="002440EA" w:rsidRDefault="00CC644F">
      <w:pPr>
        <w:rPr>
          <w:b/>
          <w:bCs/>
        </w:rPr>
      </w:pPr>
      <w:r w:rsidRPr="002440EA">
        <w:rPr>
          <w:b/>
          <w:bCs/>
        </w:rPr>
        <w:t>Activity 8.1</w:t>
      </w:r>
    </w:p>
    <w:p w14:paraId="378B5CE8" w14:textId="53E1C533" w:rsidR="00CC644F" w:rsidRDefault="00CC644F">
      <w:r>
        <w:t>To what degree do you think that ‘the balance of power’ in organisations and society as a whole impact on health and safety in the workplace?  To what extent are workers or trade unions in your organisations involved in the development of well-being policy and practice?</w:t>
      </w:r>
    </w:p>
    <w:p w14:paraId="17570CAC" w14:textId="018DDF7B" w:rsidR="00CC644F" w:rsidRPr="002440EA" w:rsidRDefault="00CC644F">
      <w:pPr>
        <w:rPr>
          <w:b/>
          <w:bCs/>
        </w:rPr>
      </w:pPr>
    </w:p>
    <w:p w14:paraId="3AC31F9E" w14:textId="240B72FE" w:rsidR="00CC644F" w:rsidRPr="002440EA" w:rsidRDefault="00CC644F">
      <w:pPr>
        <w:rPr>
          <w:b/>
          <w:bCs/>
        </w:rPr>
      </w:pPr>
      <w:r w:rsidRPr="002440EA">
        <w:rPr>
          <w:b/>
          <w:bCs/>
        </w:rPr>
        <w:t>Activity 8.2</w:t>
      </w:r>
    </w:p>
    <w:p w14:paraId="66473FA8" w14:textId="777792CD" w:rsidR="00CC644F" w:rsidRDefault="00CC644F">
      <w:r>
        <w:t>Have you, or someone you know, suffered from any of these conditions? What impact did this have on your ability to work and how was this managed by your employer/</w:t>
      </w:r>
    </w:p>
    <w:p w14:paraId="4147C513" w14:textId="79603474" w:rsidR="00CC644F" w:rsidRPr="00F40A31" w:rsidRDefault="00CC644F">
      <w:pPr>
        <w:rPr>
          <w:b/>
          <w:bCs/>
          <w:color w:val="0070C0"/>
        </w:rPr>
      </w:pPr>
    </w:p>
    <w:p w14:paraId="7AC93C13" w14:textId="403BD23B" w:rsidR="00CC644F" w:rsidRPr="00F40A31" w:rsidRDefault="00CC644F">
      <w:pPr>
        <w:rPr>
          <w:b/>
          <w:bCs/>
          <w:color w:val="0070C0"/>
        </w:rPr>
      </w:pPr>
      <w:r w:rsidRPr="00F40A31">
        <w:rPr>
          <w:b/>
          <w:bCs/>
          <w:color w:val="0070C0"/>
        </w:rPr>
        <w:t>Activity 8.3</w:t>
      </w:r>
    </w:p>
    <w:p w14:paraId="4A96F494" w14:textId="209AC13D" w:rsidR="00CC644F" w:rsidRPr="00F40A31" w:rsidRDefault="00CC644F">
      <w:pPr>
        <w:rPr>
          <w:color w:val="0070C0"/>
        </w:rPr>
      </w:pPr>
      <w:r w:rsidRPr="00F40A31">
        <w:rPr>
          <w:color w:val="0070C0"/>
        </w:rPr>
        <w:t>How does your organisation support employees with poor mental health?  Do you think that managers handle these situations well, and if not, what could they or their organisations do?</w:t>
      </w:r>
    </w:p>
    <w:p w14:paraId="3ECA664F" w14:textId="77777777" w:rsidR="00CA48E7" w:rsidRDefault="00CA48E7"/>
    <w:p w14:paraId="11253ECF" w14:textId="0566EA98" w:rsidR="00CC644F" w:rsidRPr="00FC27DA" w:rsidRDefault="00CC644F">
      <w:pPr>
        <w:rPr>
          <w:b/>
          <w:bCs/>
          <w:color w:val="0070C0"/>
        </w:rPr>
      </w:pPr>
      <w:r w:rsidRPr="00FC27DA">
        <w:rPr>
          <w:b/>
          <w:bCs/>
          <w:color w:val="0070C0"/>
        </w:rPr>
        <w:t>Activity 8.4</w:t>
      </w:r>
    </w:p>
    <w:p w14:paraId="19B6EDCD" w14:textId="77C4E46D" w:rsidR="00CC644F" w:rsidRPr="00FC27DA" w:rsidRDefault="00CC644F">
      <w:pPr>
        <w:rPr>
          <w:color w:val="0070C0"/>
        </w:rPr>
      </w:pPr>
      <w:r w:rsidRPr="00FC27DA">
        <w:rPr>
          <w:color w:val="0070C0"/>
        </w:rPr>
        <w:t xml:space="preserve">Examine each of the standards outlined </w:t>
      </w:r>
      <w:r w:rsidR="00CA48E7" w:rsidRPr="00FC27DA">
        <w:rPr>
          <w:color w:val="0070C0"/>
        </w:rPr>
        <w:t>below</w:t>
      </w:r>
      <w:r w:rsidRPr="00FC27DA">
        <w:rPr>
          <w:color w:val="0070C0"/>
        </w:rPr>
        <w:t xml:space="preserve"> in relation to the way that </w:t>
      </w:r>
      <w:r w:rsidR="00FC27DA">
        <w:rPr>
          <w:color w:val="0070C0"/>
        </w:rPr>
        <w:t xml:space="preserve">your organisation responded, and continues to respond to the global pandemic.  </w:t>
      </w:r>
      <w:r w:rsidRPr="00FC27DA">
        <w:rPr>
          <w:color w:val="0070C0"/>
        </w:rPr>
        <w:t>What more could you, and your employer, do to take action in each of these six areas to reduce the risk of stress and poor mental health within the workforce?</w:t>
      </w:r>
    </w:p>
    <w:p w14:paraId="0D64FD42" w14:textId="6C9EF4E0" w:rsidR="00CC644F" w:rsidRPr="00FC27DA" w:rsidRDefault="00FC27DA" w:rsidP="00FC27DA">
      <w:pPr>
        <w:jc w:val="center"/>
        <w:rPr>
          <w:b/>
          <w:bCs/>
          <w:color w:val="0070C0"/>
          <w:u w:val="single"/>
        </w:rPr>
      </w:pPr>
      <w:r>
        <w:rPr>
          <w:b/>
          <w:bCs/>
          <w:color w:val="0070C0"/>
          <w:u w:val="single"/>
        </w:rPr>
        <w:t>“</w:t>
      </w:r>
      <w:r w:rsidR="00B00C3C" w:rsidRPr="00FC27DA">
        <w:rPr>
          <w:b/>
          <w:bCs/>
          <w:color w:val="0070C0"/>
          <w:u w:val="single"/>
        </w:rPr>
        <w:t>HSE – Management Standards:</w:t>
      </w:r>
    </w:p>
    <w:p w14:paraId="27CA03B2" w14:textId="063D2B42" w:rsidR="00F81403" w:rsidRPr="00FC27DA" w:rsidRDefault="00B00C3C" w:rsidP="00F81403">
      <w:pPr>
        <w:pStyle w:val="ListParagraph"/>
        <w:numPr>
          <w:ilvl w:val="0"/>
          <w:numId w:val="1"/>
        </w:numPr>
        <w:rPr>
          <w:color w:val="0070C0"/>
        </w:rPr>
      </w:pPr>
      <w:r w:rsidRPr="00FC27DA">
        <w:rPr>
          <w:b/>
          <w:bCs/>
          <w:color w:val="0070C0"/>
        </w:rPr>
        <w:t>Demands</w:t>
      </w:r>
      <w:r w:rsidRPr="00FC27DA">
        <w:rPr>
          <w:color w:val="0070C0"/>
        </w:rPr>
        <w:t xml:space="preserve"> – this includes issues such as workload, work patterns</w:t>
      </w:r>
      <w:r w:rsidR="00F81403" w:rsidRPr="00FC27DA">
        <w:rPr>
          <w:color w:val="0070C0"/>
        </w:rPr>
        <w:t xml:space="preserve"> and the work environment.</w:t>
      </w:r>
    </w:p>
    <w:p w14:paraId="73B13314" w14:textId="328D0821" w:rsidR="00F81403" w:rsidRPr="00FC27DA" w:rsidRDefault="00F81403" w:rsidP="00F81403">
      <w:pPr>
        <w:pStyle w:val="ListParagraph"/>
        <w:numPr>
          <w:ilvl w:val="0"/>
          <w:numId w:val="1"/>
        </w:numPr>
        <w:rPr>
          <w:color w:val="0070C0"/>
        </w:rPr>
      </w:pPr>
      <w:r w:rsidRPr="00FC27DA">
        <w:rPr>
          <w:b/>
          <w:bCs/>
          <w:color w:val="0070C0"/>
        </w:rPr>
        <w:t>Control</w:t>
      </w:r>
      <w:r w:rsidRPr="00FC27DA">
        <w:rPr>
          <w:color w:val="0070C0"/>
        </w:rPr>
        <w:t xml:space="preserve"> – how much say the person has in the way that they do their work.</w:t>
      </w:r>
    </w:p>
    <w:p w14:paraId="677D9A93" w14:textId="2A2077E1" w:rsidR="00F81403" w:rsidRPr="00FC27DA" w:rsidRDefault="00F81403" w:rsidP="00F81403">
      <w:pPr>
        <w:pStyle w:val="ListParagraph"/>
        <w:numPr>
          <w:ilvl w:val="0"/>
          <w:numId w:val="1"/>
        </w:numPr>
        <w:rPr>
          <w:color w:val="0070C0"/>
        </w:rPr>
      </w:pPr>
      <w:r w:rsidRPr="00FC27DA">
        <w:rPr>
          <w:b/>
          <w:bCs/>
          <w:color w:val="0070C0"/>
        </w:rPr>
        <w:t>Support</w:t>
      </w:r>
      <w:r w:rsidRPr="00FC27DA">
        <w:rPr>
          <w:color w:val="0070C0"/>
        </w:rPr>
        <w:t xml:space="preserve"> – this includes</w:t>
      </w:r>
      <w:r w:rsidR="00461FB6" w:rsidRPr="00FC27DA">
        <w:rPr>
          <w:color w:val="0070C0"/>
        </w:rPr>
        <w:t xml:space="preserve"> the encouragement, sponsorship and resources provided by the organisation, line management and </w:t>
      </w:r>
      <w:r w:rsidR="00FC27DA" w:rsidRPr="00FC27DA">
        <w:rPr>
          <w:color w:val="0070C0"/>
        </w:rPr>
        <w:t>colleagues</w:t>
      </w:r>
      <w:r w:rsidR="00461FB6" w:rsidRPr="00FC27DA">
        <w:rPr>
          <w:color w:val="0070C0"/>
        </w:rPr>
        <w:t>.</w:t>
      </w:r>
    </w:p>
    <w:p w14:paraId="27D3A11D" w14:textId="2F6C43B0" w:rsidR="00461FB6" w:rsidRPr="00FC27DA" w:rsidRDefault="00461FB6" w:rsidP="00F81403">
      <w:pPr>
        <w:pStyle w:val="ListParagraph"/>
        <w:numPr>
          <w:ilvl w:val="0"/>
          <w:numId w:val="1"/>
        </w:numPr>
        <w:rPr>
          <w:color w:val="0070C0"/>
        </w:rPr>
      </w:pPr>
      <w:r w:rsidRPr="00FC27DA">
        <w:rPr>
          <w:b/>
          <w:bCs/>
          <w:color w:val="0070C0"/>
        </w:rPr>
        <w:t>Relationship</w:t>
      </w:r>
      <w:r w:rsidRPr="00FC27DA">
        <w:rPr>
          <w:color w:val="0070C0"/>
        </w:rPr>
        <w:t xml:space="preserve">- this includes promoting </w:t>
      </w:r>
      <w:r w:rsidR="006F28F5" w:rsidRPr="00FC27DA">
        <w:rPr>
          <w:color w:val="0070C0"/>
        </w:rPr>
        <w:t xml:space="preserve">positive working to avoid </w:t>
      </w:r>
      <w:r w:rsidR="00FC27DA" w:rsidRPr="00FC27DA">
        <w:rPr>
          <w:color w:val="0070C0"/>
        </w:rPr>
        <w:t>conflict</w:t>
      </w:r>
      <w:r w:rsidR="006F28F5" w:rsidRPr="00FC27DA">
        <w:rPr>
          <w:color w:val="0070C0"/>
        </w:rPr>
        <w:t xml:space="preserve"> and dealing with unacceptable behaviour.</w:t>
      </w:r>
    </w:p>
    <w:p w14:paraId="61D2DB2E" w14:textId="296075E1" w:rsidR="006F28F5" w:rsidRPr="00FC27DA" w:rsidRDefault="006F28F5" w:rsidP="00F81403">
      <w:pPr>
        <w:pStyle w:val="ListParagraph"/>
        <w:numPr>
          <w:ilvl w:val="0"/>
          <w:numId w:val="1"/>
        </w:numPr>
        <w:rPr>
          <w:color w:val="0070C0"/>
        </w:rPr>
      </w:pPr>
      <w:r w:rsidRPr="00FC27DA">
        <w:rPr>
          <w:b/>
          <w:bCs/>
          <w:color w:val="0070C0"/>
        </w:rPr>
        <w:t>Role</w:t>
      </w:r>
      <w:r w:rsidRPr="00FC27DA">
        <w:rPr>
          <w:color w:val="0070C0"/>
        </w:rPr>
        <w:t xml:space="preserve"> – whether people understand their role within the organis</w:t>
      </w:r>
      <w:r w:rsidR="00074151" w:rsidRPr="00FC27DA">
        <w:rPr>
          <w:color w:val="0070C0"/>
        </w:rPr>
        <w:t>ation and whether the organisation ensures that they do not have conflicting roles.</w:t>
      </w:r>
    </w:p>
    <w:p w14:paraId="7497014E" w14:textId="5F2A0ED7" w:rsidR="00074151" w:rsidRPr="00FC27DA" w:rsidRDefault="00074151" w:rsidP="00F81403">
      <w:pPr>
        <w:pStyle w:val="ListParagraph"/>
        <w:numPr>
          <w:ilvl w:val="0"/>
          <w:numId w:val="1"/>
        </w:numPr>
        <w:rPr>
          <w:color w:val="0070C0"/>
        </w:rPr>
      </w:pPr>
      <w:r w:rsidRPr="00FC27DA">
        <w:rPr>
          <w:b/>
          <w:bCs/>
          <w:color w:val="0070C0"/>
        </w:rPr>
        <w:t xml:space="preserve">Change </w:t>
      </w:r>
      <w:r w:rsidRPr="00FC27DA">
        <w:rPr>
          <w:color w:val="0070C0"/>
        </w:rPr>
        <w:t xml:space="preserve">– how organisational change (large or small) is managed and communicated </w:t>
      </w:r>
      <w:r w:rsidR="00FC27DA" w:rsidRPr="00FC27DA">
        <w:rPr>
          <w:color w:val="0070C0"/>
        </w:rPr>
        <w:t>in the organisation</w:t>
      </w:r>
      <w:r w:rsidR="00FC27DA">
        <w:rPr>
          <w:color w:val="0070C0"/>
        </w:rPr>
        <w:t>”</w:t>
      </w:r>
      <w:r w:rsidR="00FC27DA" w:rsidRPr="00FC27DA">
        <w:rPr>
          <w:color w:val="0070C0"/>
        </w:rPr>
        <w:t>.</w:t>
      </w:r>
    </w:p>
    <w:p w14:paraId="3BDC3CB7" w14:textId="0B120BA8" w:rsidR="00CA48E7" w:rsidRDefault="00CA48E7"/>
    <w:p w14:paraId="212FE691" w14:textId="2B18A2EF" w:rsidR="00CC644F" w:rsidRPr="002440EA" w:rsidRDefault="00CC644F">
      <w:pPr>
        <w:rPr>
          <w:b/>
          <w:bCs/>
        </w:rPr>
      </w:pPr>
      <w:r w:rsidRPr="002440EA">
        <w:rPr>
          <w:b/>
          <w:bCs/>
        </w:rPr>
        <w:t>Activity 8.5</w:t>
      </w:r>
    </w:p>
    <w:p w14:paraId="6B2F87BC" w14:textId="02673EA0" w:rsidR="00CC644F" w:rsidRDefault="00CC644F">
      <w:r>
        <w:t>Check through the list of strategies above.  Which of these does your organisation currently have?</w:t>
      </w:r>
    </w:p>
    <w:p w14:paraId="4DDA425C" w14:textId="4930B324" w:rsidR="00CC644F" w:rsidRDefault="00CC644F"/>
    <w:p w14:paraId="6C555640" w14:textId="77777777" w:rsidR="00CC644F" w:rsidRDefault="00CC644F"/>
    <w:sectPr w:rsidR="00CC64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7A146C8"/>
    <w:multiLevelType w:val="hybridMultilevel"/>
    <w:tmpl w:val="4642B7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44F"/>
    <w:rsid w:val="00074151"/>
    <w:rsid w:val="002440EA"/>
    <w:rsid w:val="00357B97"/>
    <w:rsid w:val="00461FB6"/>
    <w:rsid w:val="006F28F5"/>
    <w:rsid w:val="00A864FB"/>
    <w:rsid w:val="00B00C3C"/>
    <w:rsid w:val="00B83C6A"/>
    <w:rsid w:val="00BF17FA"/>
    <w:rsid w:val="00CA48E7"/>
    <w:rsid w:val="00CC644F"/>
    <w:rsid w:val="00F40A31"/>
    <w:rsid w:val="00F81403"/>
    <w:rsid w:val="00FA29FC"/>
    <w:rsid w:val="00FC2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DBB7E"/>
  <w15:chartTrackingRefBased/>
  <w15:docId w15:val="{99950D46-9D2D-4C1A-BB83-E10EAD83C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0C3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271</Words>
  <Characters>1548</Characters>
  <Application>Microsoft Office Word</Application>
  <DocSecurity>0</DocSecurity>
  <Lines>12</Lines>
  <Paragraphs>3</Paragraphs>
  <ScaleCrop>false</ScaleCrop>
  <Company/>
  <LinksUpToDate>false</LinksUpToDate>
  <CharactersWithSpaces>1816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15</cp:revision>
  <dcterms:created xsi:type="dcterms:W3CDTF">2020-11-03T11:32:00Z</dcterms:created>
  <dcterms:modified xsi:type="dcterms:W3CDTF">2020-11-03T11:49:00Z</dcterms:modified>
</cp:coreProperties>
</file>